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E7" w:rsidRPr="00694657" w:rsidRDefault="00B97AE7" w:rsidP="00463AA4">
      <w:pPr>
        <w:spacing w:line="360" w:lineRule="auto"/>
        <w:rPr>
          <w:rFonts w:ascii="Book Antiqua" w:hAnsi="Book Antiqua"/>
          <w:b/>
          <w:i/>
          <w:sz w:val="24"/>
          <w:szCs w:val="24"/>
        </w:rPr>
      </w:pPr>
      <w:r w:rsidRPr="00694657">
        <w:rPr>
          <w:rFonts w:ascii="Book Antiqua" w:hAnsi="Book Antiqua"/>
          <w:b/>
          <w:sz w:val="24"/>
          <w:szCs w:val="24"/>
        </w:rPr>
        <w:t xml:space="preserve">Name of </w:t>
      </w:r>
      <w:r w:rsidR="00A75D46" w:rsidRPr="00694657">
        <w:rPr>
          <w:rFonts w:ascii="Book Antiqua" w:hAnsi="Book Antiqua"/>
          <w:b/>
          <w:sz w:val="24"/>
          <w:szCs w:val="24"/>
        </w:rPr>
        <w:t>J</w:t>
      </w:r>
      <w:r w:rsidRPr="00694657">
        <w:rPr>
          <w:rFonts w:ascii="Book Antiqua" w:hAnsi="Book Antiqua"/>
          <w:b/>
          <w:sz w:val="24"/>
          <w:szCs w:val="24"/>
        </w:rPr>
        <w:t>ournal:</w:t>
      </w:r>
      <w:r w:rsidR="00C06921" w:rsidRPr="00694657">
        <w:rPr>
          <w:rFonts w:ascii="Book Antiqua" w:hAnsi="Book Antiqua"/>
          <w:b/>
          <w:sz w:val="24"/>
          <w:szCs w:val="24"/>
        </w:rPr>
        <w:t xml:space="preserve"> </w:t>
      </w:r>
      <w:r w:rsidR="00D56158" w:rsidRPr="00036BB6">
        <w:rPr>
          <w:rFonts w:ascii="Book Antiqua" w:hAnsi="Book Antiqua"/>
          <w:i/>
          <w:sz w:val="24"/>
          <w:szCs w:val="24"/>
        </w:rPr>
        <w:t>World Journal of Radiology</w:t>
      </w:r>
    </w:p>
    <w:p w:rsidR="008E0328" w:rsidRPr="00694657" w:rsidRDefault="00A75D46" w:rsidP="00463AA4">
      <w:pPr>
        <w:spacing w:line="360" w:lineRule="auto"/>
        <w:rPr>
          <w:rFonts w:ascii="Book Antiqua" w:hAnsi="Book Antiqua"/>
          <w:b/>
          <w:sz w:val="24"/>
          <w:szCs w:val="24"/>
        </w:rPr>
      </w:pPr>
      <w:r w:rsidRPr="00694657">
        <w:rPr>
          <w:rFonts w:ascii="Book Antiqua" w:hAnsi="Book Antiqua"/>
          <w:b/>
          <w:sz w:val="24"/>
          <w:szCs w:val="24"/>
        </w:rPr>
        <w:t xml:space="preserve">Manuscript NO: </w:t>
      </w:r>
      <w:r w:rsidRPr="00036BB6">
        <w:rPr>
          <w:rFonts w:ascii="Book Antiqua" w:hAnsi="Book Antiqua"/>
          <w:sz w:val="24"/>
          <w:szCs w:val="24"/>
        </w:rPr>
        <w:t>43236</w:t>
      </w: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t xml:space="preserve">Manuscript Type: </w:t>
      </w:r>
      <w:r w:rsidRPr="00036BB6">
        <w:rPr>
          <w:rFonts w:ascii="Book Antiqua" w:hAnsi="Book Antiqua"/>
          <w:sz w:val="24"/>
          <w:szCs w:val="24"/>
        </w:rPr>
        <w:t>MINIREVIEWS</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t>Progress in image-guided radiotherapy for the treatment of non-small cell lung cancer</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 xml:space="preserve">Ren XC </w:t>
      </w:r>
      <w:r w:rsidRPr="00694657">
        <w:rPr>
          <w:rFonts w:ascii="Book Antiqua" w:hAnsi="Book Antiqua"/>
          <w:i/>
          <w:sz w:val="24"/>
          <w:szCs w:val="24"/>
        </w:rPr>
        <w:t>et al</w:t>
      </w:r>
      <w:r w:rsidRPr="00694657">
        <w:rPr>
          <w:rFonts w:ascii="Book Antiqua" w:hAnsi="Book Antiqua"/>
          <w:sz w:val="24"/>
          <w:szCs w:val="24"/>
        </w:rPr>
        <w:t xml:space="preserve">. Image-guided radiotherapy </w:t>
      </w:r>
      <w:r w:rsidR="00861092" w:rsidRPr="00694657">
        <w:rPr>
          <w:rFonts w:ascii="Book Antiqua" w:hAnsi="Book Antiqua"/>
          <w:sz w:val="24"/>
          <w:szCs w:val="24"/>
        </w:rPr>
        <w:t>NSCLC</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Xiao-</w:t>
      </w:r>
      <w:proofErr w:type="spellStart"/>
      <w:r w:rsidRPr="00694657">
        <w:rPr>
          <w:rFonts w:ascii="Book Antiqua" w:hAnsi="Book Antiqua"/>
          <w:sz w:val="24"/>
          <w:szCs w:val="24"/>
        </w:rPr>
        <w:t>Cang</w:t>
      </w:r>
      <w:proofErr w:type="spellEnd"/>
      <w:r w:rsidRPr="00694657">
        <w:rPr>
          <w:rFonts w:ascii="Book Antiqua" w:hAnsi="Book Antiqua"/>
          <w:sz w:val="24"/>
          <w:szCs w:val="24"/>
        </w:rPr>
        <w:t xml:space="preserve"> Ren, Yue-E Liu, Jing Li, </w:t>
      </w:r>
      <w:proofErr w:type="spellStart"/>
      <w:r w:rsidRPr="00694657">
        <w:rPr>
          <w:rFonts w:ascii="Book Antiqua" w:hAnsi="Book Antiqua"/>
          <w:sz w:val="24"/>
          <w:szCs w:val="24"/>
        </w:rPr>
        <w:t>Qiang</w:t>
      </w:r>
      <w:proofErr w:type="spellEnd"/>
      <w:r w:rsidRPr="00694657">
        <w:rPr>
          <w:rFonts w:ascii="Book Antiqua" w:hAnsi="Book Antiqua"/>
          <w:sz w:val="24"/>
          <w:szCs w:val="24"/>
        </w:rPr>
        <w:t xml:space="preserve"> Lin</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sz w:val="24"/>
          <w:szCs w:val="24"/>
        </w:rPr>
      </w:pPr>
      <w:r w:rsidRPr="00694657">
        <w:rPr>
          <w:rFonts w:ascii="Book Antiqua" w:hAnsi="Book Antiqua"/>
          <w:b/>
          <w:sz w:val="24"/>
          <w:szCs w:val="24"/>
        </w:rPr>
        <w:t>Xiao-</w:t>
      </w:r>
      <w:proofErr w:type="spellStart"/>
      <w:r w:rsidRPr="00694657">
        <w:rPr>
          <w:rFonts w:ascii="Book Antiqua" w:hAnsi="Book Antiqua"/>
          <w:b/>
          <w:sz w:val="24"/>
          <w:szCs w:val="24"/>
        </w:rPr>
        <w:t>Cang</w:t>
      </w:r>
      <w:proofErr w:type="spellEnd"/>
      <w:r w:rsidRPr="00694657">
        <w:rPr>
          <w:rFonts w:ascii="Book Antiqua" w:hAnsi="Book Antiqua"/>
          <w:b/>
          <w:sz w:val="24"/>
          <w:szCs w:val="24"/>
        </w:rPr>
        <w:t xml:space="preserve"> Ren, Yue-E Liu, Jing Li, </w:t>
      </w:r>
      <w:proofErr w:type="spellStart"/>
      <w:r w:rsidRPr="00694657">
        <w:rPr>
          <w:rFonts w:ascii="Book Antiqua" w:hAnsi="Book Antiqua"/>
          <w:b/>
          <w:sz w:val="24"/>
          <w:szCs w:val="24"/>
        </w:rPr>
        <w:t>Qiang</w:t>
      </w:r>
      <w:proofErr w:type="spellEnd"/>
      <w:r w:rsidRPr="00694657">
        <w:rPr>
          <w:rFonts w:ascii="Book Antiqua" w:hAnsi="Book Antiqua"/>
          <w:b/>
          <w:sz w:val="24"/>
          <w:szCs w:val="24"/>
        </w:rPr>
        <w:t xml:space="preserve"> Lin,</w:t>
      </w:r>
      <w:r w:rsidRPr="00694657">
        <w:rPr>
          <w:rFonts w:ascii="Book Antiqua" w:hAnsi="Book Antiqua"/>
          <w:sz w:val="24"/>
          <w:szCs w:val="24"/>
        </w:rPr>
        <w:t xml:space="preserve"> Department of Oncology, North China Petroleum Bureau General Hospital, Hebei Medical University, </w:t>
      </w:r>
      <w:proofErr w:type="spellStart"/>
      <w:r w:rsidRPr="00694657">
        <w:rPr>
          <w:rFonts w:ascii="Book Antiqua" w:hAnsi="Book Antiqua"/>
          <w:sz w:val="24"/>
          <w:szCs w:val="24"/>
        </w:rPr>
        <w:t>Renqiu</w:t>
      </w:r>
      <w:proofErr w:type="spellEnd"/>
      <w:r w:rsidRPr="00694657">
        <w:rPr>
          <w:rFonts w:ascii="Book Antiqua" w:hAnsi="Book Antiqua"/>
          <w:sz w:val="24"/>
          <w:szCs w:val="24"/>
        </w:rPr>
        <w:t xml:space="preserve"> 062552, Hebei Province, China</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t>ORCID number:</w:t>
      </w:r>
      <w:r w:rsidR="001B41A9" w:rsidRPr="00694657">
        <w:rPr>
          <w:rFonts w:ascii="Book Antiqua" w:hAnsi="Book Antiqua"/>
          <w:b/>
          <w:sz w:val="24"/>
          <w:szCs w:val="24"/>
        </w:rPr>
        <w:t xml:space="preserve"> </w:t>
      </w:r>
      <w:r w:rsidRPr="00694657">
        <w:rPr>
          <w:rFonts w:ascii="Book Antiqua" w:hAnsi="Book Antiqua"/>
          <w:sz w:val="24"/>
          <w:szCs w:val="24"/>
        </w:rPr>
        <w:t>Xiao-</w:t>
      </w:r>
      <w:proofErr w:type="spellStart"/>
      <w:r w:rsidRPr="00694657">
        <w:rPr>
          <w:rFonts w:ascii="Book Antiqua" w:hAnsi="Book Antiqua"/>
          <w:sz w:val="24"/>
          <w:szCs w:val="24"/>
        </w:rPr>
        <w:t>Cang</w:t>
      </w:r>
      <w:proofErr w:type="spellEnd"/>
      <w:r w:rsidRPr="00694657">
        <w:rPr>
          <w:rFonts w:ascii="Book Antiqua" w:hAnsi="Book Antiqua"/>
          <w:sz w:val="24"/>
          <w:szCs w:val="24"/>
        </w:rPr>
        <w:t xml:space="preserve"> Ren (0000-0001-5632-1434)</w:t>
      </w:r>
      <w:r w:rsidR="001B41A9" w:rsidRPr="00694657">
        <w:rPr>
          <w:rFonts w:ascii="Book Antiqua" w:hAnsi="Book Antiqua"/>
          <w:sz w:val="24"/>
          <w:szCs w:val="24"/>
        </w:rPr>
        <w:t xml:space="preserve">; </w:t>
      </w:r>
      <w:r w:rsidRPr="00694657">
        <w:rPr>
          <w:rFonts w:ascii="Book Antiqua" w:hAnsi="Book Antiqua"/>
          <w:sz w:val="24"/>
          <w:szCs w:val="24"/>
        </w:rPr>
        <w:t>Yue-E Liu (0000-0002-4222-2061)</w:t>
      </w:r>
      <w:r w:rsidR="001B41A9" w:rsidRPr="00694657">
        <w:rPr>
          <w:rFonts w:ascii="Book Antiqua" w:hAnsi="Book Antiqua"/>
          <w:sz w:val="24"/>
          <w:szCs w:val="24"/>
        </w:rPr>
        <w:t xml:space="preserve">; </w:t>
      </w:r>
      <w:r w:rsidRPr="00694657">
        <w:rPr>
          <w:rFonts w:ascii="Book Antiqua" w:hAnsi="Book Antiqua"/>
          <w:sz w:val="24"/>
          <w:szCs w:val="24"/>
        </w:rPr>
        <w:t>Jing Li (0000-0003-1724-3490)</w:t>
      </w:r>
      <w:r w:rsidR="001B41A9" w:rsidRPr="00694657">
        <w:rPr>
          <w:rFonts w:ascii="Book Antiqua" w:hAnsi="Book Antiqua"/>
          <w:sz w:val="24"/>
          <w:szCs w:val="24"/>
        </w:rPr>
        <w:t xml:space="preserve">; </w:t>
      </w:r>
      <w:proofErr w:type="spellStart"/>
      <w:r w:rsidRPr="00694657">
        <w:rPr>
          <w:rFonts w:ascii="Book Antiqua" w:hAnsi="Book Antiqua"/>
          <w:sz w:val="24"/>
          <w:szCs w:val="24"/>
        </w:rPr>
        <w:t>Qiang</w:t>
      </w:r>
      <w:proofErr w:type="spellEnd"/>
      <w:r w:rsidRPr="00694657">
        <w:rPr>
          <w:rFonts w:ascii="Book Antiqua" w:hAnsi="Book Antiqua"/>
          <w:sz w:val="24"/>
          <w:szCs w:val="24"/>
        </w:rPr>
        <w:t xml:space="preserve"> Lin (0000-0001-9599-4121)</w:t>
      </w:r>
      <w:r w:rsidR="001B41A9" w:rsidRPr="00694657">
        <w:rPr>
          <w:rFonts w:ascii="Book Antiqua" w:hAnsi="Book Antiqua"/>
          <w:sz w:val="24"/>
          <w:szCs w:val="24"/>
        </w:rPr>
        <w:t>.</w:t>
      </w:r>
    </w:p>
    <w:p w:rsidR="00B97AE7" w:rsidRPr="00694657" w:rsidRDefault="00B97AE7" w:rsidP="00463AA4">
      <w:pPr>
        <w:spacing w:line="360" w:lineRule="auto"/>
        <w:rPr>
          <w:rFonts w:ascii="Book Antiqua" w:hAnsi="Book Antiqua"/>
          <w:sz w:val="24"/>
          <w:szCs w:val="24"/>
        </w:rPr>
      </w:pPr>
    </w:p>
    <w:p w:rsidR="00B97AE7" w:rsidRPr="00694657" w:rsidRDefault="001B41A9" w:rsidP="00463AA4">
      <w:pPr>
        <w:spacing w:line="360" w:lineRule="auto"/>
        <w:rPr>
          <w:rFonts w:ascii="Book Antiqua" w:hAnsi="Book Antiqua"/>
          <w:sz w:val="24"/>
          <w:szCs w:val="24"/>
        </w:rPr>
      </w:pPr>
      <w:r w:rsidRPr="00694657">
        <w:rPr>
          <w:rFonts w:ascii="Book Antiqua" w:hAnsi="Book Antiqua"/>
          <w:b/>
          <w:kern w:val="0"/>
          <w:sz w:val="24"/>
          <w:szCs w:val="24"/>
        </w:rPr>
        <w:t>Author contributions:</w:t>
      </w:r>
      <w:r w:rsidR="00B97AE7" w:rsidRPr="00694657">
        <w:rPr>
          <w:rFonts w:ascii="Book Antiqua" w:hAnsi="Book Antiqua"/>
          <w:sz w:val="24"/>
          <w:szCs w:val="24"/>
        </w:rPr>
        <w:t xml:space="preserve"> Ren XC wrote the manusc</w:t>
      </w:r>
      <w:r w:rsidRPr="00694657">
        <w:rPr>
          <w:rFonts w:ascii="Book Antiqua" w:hAnsi="Book Antiqua"/>
          <w:sz w:val="24"/>
          <w:szCs w:val="24"/>
        </w:rPr>
        <w:t>ript; Liu Y</w:t>
      </w:r>
      <w:r w:rsidR="00B97AE7" w:rsidRPr="00694657">
        <w:rPr>
          <w:rFonts w:ascii="Book Antiqua" w:hAnsi="Book Antiqua"/>
          <w:sz w:val="24"/>
          <w:szCs w:val="24"/>
        </w:rPr>
        <w:t>E and Li J</w:t>
      </w:r>
      <w:r w:rsidRPr="00694657">
        <w:rPr>
          <w:rFonts w:ascii="Book Antiqua" w:hAnsi="Book Antiqua"/>
          <w:sz w:val="24"/>
          <w:szCs w:val="24"/>
        </w:rPr>
        <w:t xml:space="preserve"> </w:t>
      </w:r>
      <w:r w:rsidR="00B97AE7" w:rsidRPr="00694657">
        <w:rPr>
          <w:rFonts w:ascii="Book Antiqua" w:hAnsi="Book Antiqua"/>
          <w:sz w:val="24"/>
          <w:szCs w:val="24"/>
        </w:rPr>
        <w:t>contributed to the writing of the manuscript; Lin Q designed the editorial and wrote the manuscript.</w:t>
      </w:r>
    </w:p>
    <w:p w:rsidR="00B97AE7" w:rsidRPr="00694657" w:rsidRDefault="00B97AE7" w:rsidP="00463AA4">
      <w:pPr>
        <w:spacing w:line="360" w:lineRule="auto"/>
        <w:rPr>
          <w:rFonts w:ascii="Book Antiqua" w:hAnsi="Book Antiqua"/>
          <w:sz w:val="24"/>
          <w:szCs w:val="24"/>
        </w:rPr>
      </w:pP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Conflict-of-interest statement</w:t>
      </w:r>
      <w:r w:rsidRPr="00694657">
        <w:rPr>
          <w:rFonts w:ascii="Book Antiqua" w:hAnsi="Book Antiqua" w:cs="TimesNewRomanPS-BoldItalicMT"/>
          <w:b/>
          <w:iCs/>
          <w:sz w:val="24"/>
          <w:szCs w:val="24"/>
        </w:rPr>
        <w:t xml:space="preserve">: </w:t>
      </w:r>
      <w:r w:rsidRPr="00694657">
        <w:rPr>
          <w:rFonts w:ascii="Book Antiqua" w:hAnsi="Book Antiqua"/>
          <w:sz w:val="24"/>
          <w:szCs w:val="24"/>
        </w:rPr>
        <w:t>There is no conflict of interest associated with any of the senior author or other coauthors contributed their efforts in this manuscript.</w:t>
      </w:r>
    </w:p>
    <w:p w:rsidR="001B41A9" w:rsidRPr="00694657" w:rsidRDefault="001B41A9" w:rsidP="00463AA4">
      <w:pPr>
        <w:adjustRightInd w:val="0"/>
        <w:snapToGrid w:val="0"/>
        <w:spacing w:line="360" w:lineRule="auto"/>
        <w:rPr>
          <w:rFonts w:ascii="Book Antiqua" w:hAnsi="Book Antiqua"/>
          <w:sz w:val="24"/>
          <w:szCs w:val="24"/>
        </w:rPr>
      </w:pPr>
    </w:p>
    <w:p w:rsidR="001B41A9" w:rsidRPr="00694657" w:rsidRDefault="001B41A9" w:rsidP="00463AA4">
      <w:pPr>
        <w:widowControl/>
        <w:adjustRightInd w:val="0"/>
        <w:snapToGrid w:val="0"/>
        <w:spacing w:line="360" w:lineRule="auto"/>
        <w:rPr>
          <w:rFonts w:ascii="Book Antiqua" w:hAnsi="Book Antiqua"/>
          <w:sz w:val="24"/>
          <w:szCs w:val="24"/>
        </w:rPr>
      </w:pPr>
      <w:r w:rsidRPr="00694657">
        <w:rPr>
          <w:rFonts w:ascii="Book Antiqua" w:hAnsi="Book Antiqua"/>
          <w:b/>
          <w:kern w:val="0"/>
          <w:sz w:val="24"/>
          <w:szCs w:val="24"/>
        </w:rPr>
        <w:t xml:space="preserve">Open-Access: </w:t>
      </w:r>
      <w:r w:rsidRPr="0069465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694657">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8" w:history="1">
        <w:r w:rsidRPr="00694657">
          <w:rPr>
            <w:rStyle w:val="Hyperlink"/>
            <w:rFonts w:ascii="Book Antiqua" w:hAnsi="Book Antiqua"/>
            <w:color w:val="auto"/>
            <w:sz w:val="24"/>
            <w:szCs w:val="24"/>
            <w:u w:val="none"/>
          </w:rPr>
          <w:t>http://creativecommons.org/licenses/by-nc/4.0/</w:t>
        </w:r>
      </w:hyperlink>
    </w:p>
    <w:p w:rsidR="00B97AE7" w:rsidRPr="00694657" w:rsidRDefault="00B97AE7" w:rsidP="00463AA4">
      <w:pPr>
        <w:spacing w:line="360" w:lineRule="auto"/>
        <w:rPr>
          <w:rFonts w:ascii="Book Antiqua" w:hAnsi="Book Antiqua"/>
          <w:sz w:val="24"/>
          <w:szCs w:val="24"/>
        </w:rPr>
      </w:pPr>
    </w:p>
    <w:p w:rsidR="001B41A9" w:rsidRPr="00694657" w:rsidRDefault="001B41A9" w:rsidP="00463AA4">
      <w:pPr>
        <w:spacing w:line="360" w:lineRule="auto"/>
        <w:rPr>
          <w:rFonts w:ascii="Book Antiqua" w:eastAsia="SimSun" w:hAnsi="Book Antiqua" w:cs="SimSun"/>
          <w:kern w:val="0"/>
          <w:sz w:val="24"/>
          <w:szCs w:val="24"/>
        </w:rPr>
      </w:pPr>
      <w:r w:rsidRPr="00694657">
        <w:rPr>
          <w:rFonts w:ascii="Book Antiqua" w:eastAsia="SimSun" w:hAnsi="Book Antiqua" w:cs="SimSun"/>
          <w:b/>
          <w:kern w:val="0"/>
          <w:sz w:val="24"/>
          <w:szCs w:val="24"/>
        </w:rPr>
        <w:t>Manuscript source:</w:t>
      </w:r>
      <w:r w:rsidRPr="00694657">
        <w:rPr>
          <w:rFonts w:ascii="Book Antiqua" w:eastAsia="SimSun" w:hAnsi="Book Antiqua" w:cs="SimSun"/>
          <w:kern w:val="0"/>
          <w:sz w:val="24"/>
          <w:szCs w:val="24"/>
        </w:rPr>
        <w:t> Invited manuscript</w:t>
      </w:r>
    </w:p>
    <w:p w:rsidR="001B41A9" w:rsidRPr="00694657" w:rsidRDefault="001B41A9" w:rsidP="00463AA4">
      <w:pPr>
        <w:spacing w:line="360" w:lineRule="auto"/>
        <w:rPr>
          <w:rFonts w:ascii="Book Antiqua" w:hAnsi="Book Antiqua"/>
          <w:sz w:val="24"/>
          <w:szCs w:val="24"/>
        </w:rPr>
      </w:pPr>
    </w:p>
    <w:p w:rsidR="001B41A9" w:rsidRPr="00694657" w:rsidRDefault="001B41A9" w:rsidP="00463AA4">
      <w:pPr>
        <w:spacing w:line="360" w:lineRule="auto"/>
        <w:rPr>
          <w:rFonts w:ascii="Book Antiqua" w:hAnsi="Book Antiqua"/>
          <w:sz w:val="24"/>
          <w:szCs w:val="24"/>
        </w:rPr>
      </w:pPr>
      <w:r w:rsidRPr="00694657">
        <w:rPr>
          <w:rFonts w:ascii="Book Antiqua" w:hAnsi="Book Antiqua"/>
          <w:b/>
          <w:kern w:val="0"/>
          <w:sz w:val="24"/>
          <w:szCs w:val="24"/>
        </w:rPr>
        <w:t>Corresponding author:</w:t>
      </w:r>
      <w:r w:rsidRPr="00694657">
        <w:rPr>
          <w:rFonts w:ascii="Book Antiqua" w:hAnsi="Book Antiqua"/>
          <w:b/>
          <w:sz w:val="24"/>
          <w:szCs w:val="24"/>
        </w:rPr>
        <w:t xml:space="preserve"> </w:t>
      </w:r>
      <w:proofErr w:type="spellStart"/>
      <w:r w:rsidRPr="00694657">
        <w:rPr>
          <w:rFonts w:ascii="Book Antiqua" w:hAnsi="Book Antiqua"/>
          <w:b/>
          <w:sz w:val="24"/>
          <w:szCs w:val="24"/>
        </w:rPr>
        <w:t>Qiang</w:t>
      </w:r>
      <w:proofErr w:type="spellEnd"/>
      <w:r w:rsidRPr="00694657">
        <w:rPr>
          <w:rFonts w:ascii="Book Antiqua" w:hAnsi="Book Antiqua"/>
          <w:b/>
          <w:sz w:val="24"/>
          <w:szCs w:val="24"/>
        </w:rPr>
        <w:t xml:space="preserve"> Lin, MD, PhD, Professor, </w:t>
      </w:r>
      <w:r w:rsidRPr="00694657">
        <w:rPr>
          <w:rFonts w:ascii="Book Antiqua" w:hAnsi="Book Antiqua"/>
          <w:sz w:val="24"/>
          <w:szCs w:val="24"/>
        </w:rPr>
        <w:t xml:space="preserve">Department of Oncology, North China Petroleum Bureau General Hospital, Hebei Medical University, 8 </w:t>
      </w:r>
      <w:proofErr w:type="spellStart"/>
      <w:r w:rsidRPr="00694657">
        <w:rPr>
          <w:rFonts w:ascii="Book Antiqua" w:hAnsi="Book Antiqua"/>
          <w:sz w:val="24"/>
          <w:szCs w:val="24"/>
        </w:rPr>
        <w:t>Huizhan</w:t>
      </w:r>
      <w:proofErr w:type="spellEnd"/>
      <w:r w:rsidRPr="00694657">
        <w:rPr>
          <w:rFonts w:ascii="Book Antiqua" w:hAnsi="Book Antiqua"/>
          <w:sz w:val="24"/>
          <w:szCs w:val="24"/>
        </w:rPr>
        <w:t xml:space="preserve"> Avenue, </w:t>
      </w:r>
      <w:proofErr w:type="spellStart"/>
      <w:r w:rsidRPr="00694657">
        <w:rPr>
          <w:rFonts w:ascii="Book Antiqua" w:hAnsi="Book Antiqua"/>
          <w:sz w:val="24"/>
          <w:szCs w:val="24"/>
        </w:rPr>
        <w:t>Renqiu</w:t>
      </w:r>
      <w:proofErr w:type="spellEnd"/>
      <w:r w:rsidRPr="00694657">
        <w:rPr>
          <w:rFonts w:ascii="Book Antiqua" w:hAnsi="Book Antiqua"/>
          <w:sz w:val="24"/>
          <w:szCs w:val="24"/>
        </w:rPr>
        <w:t xml:space="preserve"> 062552, Hebei Province, China. zyy_lq@petrochina.com.cn</w:t>
      </w:r>
    </w:p>
    <w:p w:rsidR="00B97AE7" w:rsidRPr="00694657" w:rsidRDefault="00B97AE7" w:rsidP="00463AA4">
      <w:pPr>
        <w:spacing w:line="360" w:lineRule="auto"/>
        <w:rPr>
          <w:rFonts w:ascii="Book Antiqua" w:hAnsi="Book Antiqua"/>
          <w:sz w:val="24"/>
          <w:szCs w:val="24"/>
        </w:rPr>
      </w:pPr>
      <w:r w:rsidRPr="00694657">
        <w:rPr>
          <w:rFonts w:ascii="Book Antiqua" w:hAnsi="Book Antiqua"/>
          <w:b/>
          <w:sz w:val="24"/>
          <w:szCs w:val="24"/>
        </w:rPr>
        <w:t>Telephone:</w:t>
      </w:r>
      <w:r w:rsidR="001B41A9" w:rsidRPr="00694657">
        <w:rPr>
          <w:rFonts w:ascii="Book Antiqua" w:hAnsi="Book Antiqua"/>
          <w:sz w:val="24"/>
          <w:szCs w:val="24"/>
        </w:rPr>
        <w:t xml:space="preserve"> +86-317-272</w:t>
      </w:r>
      <w:r w:rsidRPr="00694657">
        <w:rPr>
          <w:rFonts w:ascii="Book Antiqua" w:hAnsi="Book Antiqua"/>
          <w:sz w:val="24"/>
          <w:szCs w:val="24"/>
        </w:rPr>
        <w:t>1951</w:t>
      </w:r>
    </w:p>
    <w:p w:rsidR="008E0328" w:rsidRPr="00694657" w:rsidRDefault="00B97AE7" w:rsidP="00463AA4">
      <w:pPr>
        <w:spacing w:line="360" w:lineRule="auto"/>
        <w:rPr>
          <w:rFonts w:ascii="Book Antiqua" w:hAnsi="Book Antiqua"/>
          <w:sz w:val="24"/>
          <w:szCs w:val="24"/>
        </w:rPr>
      </w:pPr>
      <w:r w:rsidRPr="00694657">
        <w:rPr>
          <w:rFonts w:ascii="Book Antiqua" w:hAnsi="Book Antiqua"/>
          <w:b/>
          <w:sz w:val="24"/>
          <w:szCs w:val="24"/>
        </w:rPr>
        <w:t>Fax:</w:t>
      </w:r>
      <w:r w:rsidR="001B41A9" w:rsidRPr="00694657">
        <w:rPr>
          <w:rFonts w:ascii="Book Antiqua" w:hAnsi="Book Antiqua"/>
          <w:sz w:val="24"/>
          <w:szCs w:val="24"/>
        </w:rPr>
        <w:t xml:space="preserve"> +86-317-272</w:t>
      </w:r>
      <w:r w:rsidRPr="00694657">
        <w:rPr>
          <w:rFonts w:ascii="Book Antiqua" w:hAnsi="Book Antiqua"/>
          <w:sz w:val="24"/>
          <w:szCs w:val="24"/>
        </w:rPr>
        <w:t>2381</w:t>
      </w:r>
    </w:p>
    <w:p w:rsidR="001B41A9" w:rsidRPr="00694657" w:rsidRDefault="001B41A9" w:rsidP="00463AA4">
      <w:pPr>
        <w:spacing w:line="360" w:lineRule="auto"/>
        <w:rPr>
          <w:rFonts w:ascii="Book Antiqua" w:hAnsi="Book Antiqua"/>
          <w:sz w:val="24"/>
          <w:szCs w:val="24"/>
        </w:rPr>
      </w:pP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Received:</w:t>
      </w:r>
      <w:r w:rsidR="00C15B7A" w:rsidRPr="00694657">
        <w:rPr>
          <w:rFonts w:ascii="Book Antiqua" w:hAnsi="Book Antiqua"/>
          <w:b/>
          <w:sz w:val="24"/>
          <w:szCs w:val="24"/>
        </w:rPr>
        <w:t xml:space="preserve"> </w:t>
      </w:r>
      <w:r w:rsidR="00C15B7A" w:rsidRPr="00694657">
        <w:rPr>
          <w:rFonts w:ascii="Book Antiqua" w:hAnsi="Book Antiqua"/>
          <w:sz w:val="24"/>
          <w:szCs w:val="24"/>
        </w:rPr>
        <w:t>October 29</w:t>
      </w:r>
      <w:bookmarkStart w:id="0" w:name="_GoBack"/>
      <w:r w:rsidR="00C15B7A" w:rsidRPr="00694657">
        <w:rPr>
          <w:rFonts w:ascii="Book Antiqua" w:hAnsi="Book Antiqua"/>
          <w:sz w:val="24"/>
          <w:szCs w:val="24"/>
        </w:rPr>
        <w:t>, 2018</w:t>
      </w:r>
      <w:r w:rsidR="00463AA4" w:rsidRPr="00694657">
        <w:rPr>
          <w:rFonts w:ascii="Book Antiqua" w:hAnsi="Book Antiqua"/>
          <w:sz w:val="24"/>
          <w:szCs w:val="24"/>
        </w:rPr>
        <w:t xml:space="preserve"> </w:t>
      </w: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Peer-review started:</w:t>
      </w:r>
      <w:r w:rsidR="00C15B7A" w:rsidRPr="00694657">
        <w:rPr>
          <w:rFonts w:ascii="Book Antiqua" w:hAnsi="Book Antiqua"/>
          <w:sz w:val="24"/>
          <w:szCs w:val="24"/>
        </w:rPr>
        <w:t xml:space="preserve"> October 29, 2018</w:t>
      </w:r>
      <w:r w:rsidR="00463AA4" w:rsidRPr="00694657">
        <w:rPr>
          <w:rFonts w:ascii="Book Antiqua" w:hAnsi="Book Antiqua"/>
          <w:sz w:val="24"/>
          <w:szCs w:val="24"/>
        </w:rPr>
        <w:t xml:space="preserve"> </w:t>
      </w: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First decision:</w:t>
      </w:r>
      <w:r w:rsidR="00C15B7A" w:rsidRPr="00694657">
        <w:rPr>
          <w:rFonts w:ascii="Book Antiqua" w:hAnsi="Book Antiqua"/>
          <w:sz w:val="24"/>
          <w:szCs w:val="24"/>
        </w:rPr>
        <w:t xml:space="preserve"> November 29, 2018</w:t>
      </w:r>
      <w:r w:rsidR="00463AA4" w:rsidRPr="00694657">
        <w:rPr>
          <w:rFonts w:ascii="Book Antiqua" w:hAnsi="Book Antiqua"/>
          <w:sz w:val="24"/>
          <w:szCs w:val="24"/>
        </w:rPr>
        <w:t xml:space="preserve"> </w:t>
      </w: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 xml:space="preserve">Revised: </w:t>
      </w:r>
      <w:r w:rsidR="00C15B7A" w:rsidRPr="00694657">
        <w:rPr>
          <w:rFonts w:ascii="Book Antiqua" w:hAnsi="Book Antiqua"/>
          <w:sz w:val="24"/>
          <w:szCs w:val="24"/>
        </w:rPr>
        <w:t>January 27, 2019</w:t>
      </w:r>
      <w:r w:rsidR="00463AA4" w:rsidRPr="00694657">
        <w:rPr>
          <w:rFonts w:ascii="Book Antiqua" w:hAnsi="Book Antiqua"/>
          <w:sz w:val="24"/>
          <w:szCs w:val="24"/>
        </w:rPr>
        <w:t xml:space="preserve"> </w:t>
      </w:r>
    </w:p>
    <w:p w:rsidR="001B41A9" w:rsidRPr="00694657" w:rsidRDefault="001B41A9" w:rsidP="00463AA4">
      <w:pPr>
        <w:spacing w:line="360" w:lineRule="auto"/>
        <w:rPr>
          <w:rFonts w:ascii="Book Antiqua" w:hAnsi="Book Antiqua" w:hint="eastAsia"/>
          <w:b/>
          <w:sz w:val="24"/>
          <w:szCs w:val="24"/>
        </w:rPr>
      </w:pPr>
      <w:r w:rsidRPr="00694657">
        <w:rPr>
          <w:rFonts w:ascii="Book Antiqua" w:hAnsi="Book Antiqua"/>
          <w:b/>
          <w:sz w:val="24"/>
          <w:szCs w:val="24"/>
        </w:rPr>
        <w:t>Accepted:</w:t>
      </w:r>
      <w:r w:rsidR="00463AA4" w:rsidRPr="00694657">
        <w:rPr>
          <w:rFonts w:ascii="Book Antiqua" w:hAnsi="Book Antiqua"/>
          <w:b/>
          <w:sz w:val="24"/>
          <w:szCs w:val="24"/>
        </w:rPr>
        <w:t xml:space="preserve"> </w:t>
      </w:r>
      <w:r w:rsidR="003F704C" w:rsidRPr="00C5345A">
        <w:rPr>
          <w:rFonts w:ascii="Book Antiqua" w:hAnsi="Book Antiqua"/>
          <w:sz w:val="24"/>
          <w:szCs w:val="24"/>
        </w:rPr>
        <w:t>February 27, 2019</w:t>
      </w:r>
    </w:p>
    <w:bookmarkEnd w:id="0"/>
    <w:p w:rsidR="001B41A9" w:rsidRPr="00694657" w:rsidRDefault="001B41A9" w:rsidP="00463AA4">
      <w:pPr>
        <w:spacing w:line="360" w:lineRule="auto"/>
        <w:rPr>
          <w:rFonts w:ascii="Book Antiqua" w:hAnsi="Book Antiqua"/>
          <w:sz w:val="24"/>
          <w:szCs w:val="24"/>
        </w:rPr>
      </w:pPr>
      <w:r w:rsidRPr="00694657">
        <w:rPr>
          <w:rFonts w:ascii="Book Antiqua" w:hAnsi="Book Antiqua"/>
          <w:b/>
          <w:sz w:val="24"/>
          <w:szCs w:val="24"/>
        </w:rPr>
        <w:t>Article in press:</w:t>
      </w:r>
      <w:r w:rsidR="00463AA4" w:rsidRPr="00694657">
        <w:rPr>
          <w:rFonts w:ascii="Book Antiqua" w:hAnsi="Book Antiqua"/>
          <w:sz w:val="24"/>
          <w:szCs w:val="24"/>
        </w:rPr>
        <w:t xml:space="preserve"> </w:t>
      </w:r>
    </w:p>
    <w:p w:rsidR="001B41A9" w:rsidRPr="00694657" w:rsidRDefault="001B41A9" w:rsidP="00463AA4">
      <w:pPr>
        <w:spacing w:line="360" w:lineRule="auto"/>
        <w:rPr>
          <w:rFonts w:ascii="Book Antiqua" w:hAnsi="Book Antiqua"/>
          <w:b/>
          <w:sz w:val="24"/>
          <w:szCs w:val="24"/>
        </w:rPr>
      </w:pPr>
      <w:r w:rsidRPr="00694657">
        <w:rPr>
          <w:rFonts w:ascii="Book Antiqua" w:hAnsi="Book Antiqua"/>
          <w:b/>
          <w:sz w:val="24"/>
          <w:szCs w:val="24"/>
        </w:rPr>
        <w:t xml:space="preserve">Published online: </w:t>
      </w:r>
    </w:p>
    <w:p w:rsidR="008E0328" w:rsidRPr="00694657" w:rsidRDefault="008E0328" w:rsidP="00463AA4">
      <w:pPr>
        <w:widowControl/>
        <w:spacing w:line="360" w:lineRule="auto"/>
        <w:rPr>
          <w:rFonts w:ascii="Book Antiqua" w:hAnsi="Book Antiqua"/>
          <w:sz w:val="24"/>
          <w:szCs w:val="24"/>
        </w:rPr>
      </w:pPr>
      <w:r w:rsidRPr="00694657">
        <w:rPr>
          <w:rFonts w:ascii="Book Antiqua" w:hAnsi="Book Antiqua"/>
          <w:sz w:val="24"/>
          <w:szCs w:val="24"/>
        </w:rPr>
        <w:br w:type="page"/>
      </w: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lastRenderedPageBreak/>
        <w:t xml:space="preserve">Abstract </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Lung cancer is one of the most common malignant tumors. It has the highest incidence and mortality rate of all cancers worldwide. Late diagnosis of non-small cell lung cancer (NSCLC) is very common in clinical practice, and most patients miss the chance for radical surgery. Thus, radiotherapy plays an indispensable role in the treatment of NSCLC. Radiotherapy technology has evolved from the classic two-dimensional approach to three-dimensional conformal and intensity-modulated radiotherapy. However, how to ensure delivery of an accurate dose to the tumor while minimizing the irradiation of normal tissues remains a huge challenge for radiation oncologists, especially due to the positioning error between fractions and the autonomous movement of organs. In recent years, image-guided radiotherapy (IGRT) has greatly increased the accuracy of tumor irradiation while reducing the irradiation dose delivered to healthy tissues and organs. This paper presents a brief review of the definition of IGRT and the various technologies and applications of IGRT.</w:t>
      </w:r>
      <w:r w:rsidR="00463AA4" w:rsidRPr="00694657">
        <w:rPr>
          <w:rFonts w:ascii="Book Antiqua" w:hAnsi="Book Antiqua"/>
          <w:sz w:val="24"/>
          <w:szCs w:val="24"/>
        </w:rPr>
        <w:t xml:space="preserve"> </w:t>
      </w:r>
      <w:r w:rsidRPr="00694657">
        <w:rPr>
          <w:rFonts w:ascii="Book Antiqua" w:hAnsi="Book Antiqua"/>
          <w:sz w:val="24"/>
          <w:szCs w:val="24"/>
        </w:rPr>
        <w:t>IGRT can help ensure accurate dosing of the target area and reduce radiation damage to the surrounding normal tissue. IGRT may increase the local control rate of tumors and reduce the incidence of radio-therapeutic complications.</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sz w:val="24"/>
          <w:szCs w:val="24"/>
        </w:rPr>
      </w:pPr>
      <w:r w:rsidRPr="00694657">
        <w:rPr>
          <w:rFonts w:ascii="Book Antiqua" w:hAnsi="Book Antiqua"/>
          <w:b/>
          <w:sz w:val="24"/>
          <w:szCs w:val="24"/>
        </w:rPr>
        <w:t xml:space="preserve">Key </w:t>
      </w:r>
      <w:r w:rsidR="00463AA4" w:rsidRPr="00694657">
        <w:rPr>
          <w:rFonts w:ascii="Book Antiqua" w:hAnsi="Book Antiqua"/>
          <w:b/>
          <w:sz w:val="24"/>
          <w:szCs w:val="24"/>
        </w:rPr>
        <w:t>w</w:t>
      </w:r>
      <w:r w:rsidRPr="00694657">
        <w:rPr>
          <w:rFonts w:ascii="Book Antiqua" w:hAnsi="Book Antiqua"/>
          <w:b/>
          <w:sz w:val="24"/>
          <w:szCs w:val="24"/>
        </w:rPr>
        <w:t>ords:</w:t>
      </w:r>
      <w:r w:rsidRPr="00694657">
        <w:rPr>
          <w:rFonts w:ascii="Book Antiqua" w:hAnsi="Book Antiqua"/>
          <w:sz w:val="24"/>
          <w:szCs w:val="24"/>
        </w:rPr>
        <w:t xml:space="preserve"> Non-small cell lung cancer; Radiotherapy; Image-guided radiotherapy; Intensity-modulated radiotherapy; Positioning error</w:t>
      </w:r>
    </w:p>
    <w:p w:rsidR="008E0328" w:rsidRPr="00694657" w:rsidRDefault="008E0328" w:rsidP="00463AA4">
      <w:pPr>
        <w:spacing w:line="360" w:lineRule="auto"/>
        <w:rPr>
          <w:rFonts w:ascii="Book Antiqua" w:hAnsi="Book Antiqua"/>
          <w:sz w:val="24"/>
          <w:szCs w:val="24"/>
        </w:rPr>
      </w:pPr>
    </w:p>
    <w:p w:rsidR="00463AA4" w:rsidRPr="00694657" w:rsidRDefault="00463AA4" w:rsidP="00463AA4">
      <w:pPr>
        <w:spacing w:line="360" w:lineRule="auto"/>
        <w:rPr>
          <w:rFonts w:ascii="Book Antiqua" w:hAnsi="Book Antiqua" w:cs="Arial"/>
          <w:sz w:val="24"/>
          <w:szCs w:val="24"/>
        </w:rPr>
      </w:pPr>
      <w:r w:rsidRPr="00694657">
        <w:rPr>
          <w:rFonts w:ascii="Book Antiqua" w:hAnsi="Book Antiqua"/>
          <w:b/>
          <w:sz w:val="24"/>
          <w:szCs w:val="24"/>
        </w:rPr>
        <w:t xml:space="preserve">© </w:t>
      </w:r>
      <w:r w:rsidRPr="00694657">
        <w:rPr>
          <w:rFonts w:ascii="Book Antiqua" w:hAnsi="Book Antiqua" w:cs="Arial"/>
          <w:b/>
          <w:sz w:val="24"/>
          <w:szCs w:val="24"/>
        </w:rPr>
        <w:t>The Author(s) 2019.</w:t>
      </w:r>
      <w:r w:rsidRPr="00694657">
        <w:rPr>
          <w:rFonts w:ascii="Book Antiqua" w:hAnsi="Book Antiqua" w:cs="Arial"/>
          <w:sz w:val="24"/>
          <w:szCs w:val="24"/>
        </w:rPr>
        <w:t xml:space="preserve"> Published by </w:t>
      </w:r>
      <w:proofErr w:type="spellStart"/>
      <w:r w:rsidRPr="00694657">
        <w:rPr>
          <w:rFonts w:ascii="Book Antiqua" w:hAnsi="Book Antiqua" w:cs="Arial"/>
          <w:sz w:val="24"/>
          <w:szCs w:val="24"/>
        </w:rPr>
        <w:t>Baishideng</w:t>
      </w:r>
      <w:proofErr w:type="spellEnd"/>
      <w:r w:rsidRPr="00694657">
        <w:rPr>
          <w:rFonts w:ascii="Book Antiqua" w:hAnsi="Book Antiqua" w:cs="Arial"/>
          <w:sz w:val="24"/>
          <w:szCs w:val="24"/>
        </w:rPr>
        <w:t xml:space="preserve"> Publishing Group Inc. All rights reserved.</w:t>
      </w:r>
    </w:p>
    <w:p w:rsidR="00A75D46" w:rsidRPr="00694657" w:rsidRDefault="00A75D46" w:rsidP="00463AA4">
      <w:pPr>
        <w:spacing w:line="360" w:lineRule="auto"/>
        <w:rPr>
          <w:rFonts w:ascii="Book Antiqua" w:hAnsi="Book Antiqua"/>
          <w:sz w:val="24"/>
          <w:szCs w:val="24"/>
        </w:rPr>
      </w:pPr>
    </w:p>
    <w:p w:rsidR="00B7007E" w:rsidRPr="00694657" w:rsidRDefault="00B97AE7" w:rsidP="00463AA4">
      <w:pPr>
        <w:spacing w:line="360" w:lineRule="auto"/>
        <w:rPr>
          <w:rFonts w:ascii="Book Antiqua" w:hAnsi="Book Antiqua"/>
          <w:sz w:val="24"/>
          <w:szCs w:val="24"/>
        </w:rPr>
      </w:pPr>
      <w:r w:rsidRPr="00694657">
        <w:rPr>
          <w:rFonts w:ascii="Book Antiqua" w:hAnsi="Book Antiqua"/>
          <w:b/>
          <w:sz w:val="24"/>
          <w:szCs w:val="24"/>
        </w:rPr>
        <w:t>Core tip:</w:t>
      </w:r>
      <w:r w:rsidRPr="00694657">
        <w:rPr>
          <w:rFonts w:ascii="Book Antiqua" w:hAnsi="Book Antiqua"/>
          <w:sz w:val="24"/>
          <w:szCs w:val="24"/>
        </w:rPr>
        <w:t xml:space="preserve"> Lung cancer is one of the most common malignant tumors. Radiotherapy plays an indispensable role in the treatment of non-small cell lung cancer. How to ensure delivery of an accurate dose to the tumor while minimizing the irradiation of normal tissues remains a huge challenge. In this brief review, we summarize the methods of radiotherapy technology, </w:t>
      </w:r>
      <w:r w:rsidRPr="00694657">
        <w:rPr>
          <w:rFonts w:ascii="Book Antiqua" w:hAnsi="Book Antiqua"/>
          <w:sz w:val="24"/>
          <w:szCs w:val="24"/>
        </w:rPr>
        <w:lastRenderedPageBreak/>
        <w:t xml:space="preserve">especially for the image-guided radiotherapy (IGRT). We believe that IGRT can help ensure accurate dosing of the target area and reduce radiation damage to the surrounding normal tissue. </w:t>
      </w:r>
    </w:p>
    <w:p w:rsidR="00463AA4" w:rsidRPr="00694657" w:rsidRDefault="00463AA4" w:rsidP="00463AA4">
      <w:pPr>
        <w:spacing w:line="360" w:lineRule="auto"/>
        <w:rPr>
          <w:rFonts w:ascii="Book Antiqua" w:hAnsi="Book Antiqua"/>
          <w:sz w:val="24"/>
          <w:szCs w:val="24"/>
        </w:rPr>
      </w:pPr>
    </w:p>
    <w:p w:rsidR="00463AA4" w:rsidRPr="00694657" w:rsidRDefault="00463AA4" w:rsidP="00463AA4">
      <w:pPr>
        <w:spacing w:line="360" w:lineRule="auto"/>
        <w:rPr>
          <w:rFonts w:ascii="Book Antiqua" w:hAnsi="Book Antiqua"/>
          <w:sz w:val="24"/>
          <w:szCs w:val="24"/>
        </w:rPr>
      </w:pPr>
      <w:r w:rsidRPr="00694657">
        <w:rPr>
          <w:rFonts w:ascii="Book Antiqua" w:hAnsi="Book Antiqua"/>
          <w:sz w:val="24"/>
          <w:szCs w:val="24"/>
        </w:rPr>
        <w:t xml:space="preserve">Ren XC, Liu YE, Li J, Lin Q. Progress in image-guided radiotherapy for the treatment of non-small cell lung cancer. </w:t>
      </w:r>
      <w:r w:rsidRPr="00694657">
        <w:rPr>
          <w:rFonts w:ascii="Book Antiqua" w:hAnsi="Book Antiqua"/>
          <w:i/>
          <w:iCs/>
          <w:sz w:val="24"/>
          <w:szCs w:val="24"/>
        </w:rPr>
        <w:t xml:space="preserve">World J </w:t>
      </w:r>
      <w:proofErr w:type="spellStart"/>
      <w:r w:rsidRPr="00694657">
        <w:rPr>
          <w:rFonts w:ascii="Book Antiqua" w:hAnsi="Book Antiqua"/>
          <w:i/>
          <w:iCs/>
          <w:sz w:val="24"/>
          <w:szCs w:val="24"/>
        </w:rPr>
        <w:t>Radiol</w:t>
      </w:r>
      <w:proofErr w:type="spellEnd"/>
      <w:r w:rsidRPr="00694657">
        <w:rPr>
          <w:rFonts w:ascii="Book Antiqua" w:hAnsi="Book Antiqua"/>
          <w:i/>
          <w:iCs/>
          <w:sz w:val="24"/>
          <w:szCs w:val="24"/>
        </w:rPr>
        <w:t xml:space="preserve"> </w:t>
      </w:r>
      <w:r w:rsidRPr="00694657">
        <w:rPr>
          <w:rFonts w:ascii="Book Antiqua" w:hAnsi="Book Antiqua"/>
          <w:iCs/>
          <w:sz w:val="24"/>
          <w:szCs w:val="24"/>
        </w:rPr>
        <w:t>2019; In press</w:t>
      </w:r>
    </w:p>
    <w:p w:rsidR="00A75D46" w:rsidRPr="00694657" w:rsidRDefault="00A75D46" w:rsidP="00463AA4">
      <w:pPr>
        <w:widowControl/>
        <w:spacing w:line="360" w:lineRule="auto"/>
        <w:rPr>
          <w:rFonts w:ascii="Book Antiqua" w:hAnsi="Book Antiqua"/>
          <w:sz w:val="24"/>
          <w:szCs w:val="24"/>
        </w:rPr>
      </w:pPr>
      <w:r w:rsidRPr="00694657">
        <w:rPr>
          <w:rFonts w:ascii="Book Antiqua" w:hAnsi="Book Antiqua"/>
          <w:sz w:val="24"/>
          <w:szCs w:val="24"/>
        </w:rPr>
        <w:br w:type="page"/>
      </w: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lastRenderedPageBreak/>
        <w:t>INTRODUCTION</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Lung cancer is one of the most common malignant tumors, and it ranks first in both incidence and mortality worldwide. Non-small cell lung cancer (NSCLC) accounts for 80</w:t>
      </w:r>
      <w:r w:rsidR="00694657">
        <w:rPr>
          <w:rFonts w:ascii="Book Antiqua" w:hAnsi="Book Antiqua" w:hint="eastAsia"/>
          <w:sz w:val="24"/>
          <w:szCs w:val="24"/>
        </w:rPr>
        <w:t>%</w:t>
      </w:r>
      <w:r w:rsidR="00694657">
        <w:rPr>
          <w:rFonts w:ascii="Book Antiqua" w:hAnsi="Book Antiqua"/>
          <w:sz w:val="24"/>
          <w:szCs w:val="24"/>
        </w:rPr>
        <w:t xml:space="preserve">-85% of all lung </w:t>
      </w:r>
      <w:proofErr w:type="gramStart"/>
      <w:r w:rsidR="00694657">
        <w:rPr>
          <w:rFonts w:ascii="Book Antiqua" w:hAnsi="Book Antiqua"/>
          <w:sz w:val="24"/>
          <w:szCs w:val="24"/>
        </w:rPr>
        <w:t>cancers</w:t>
      </w:r>
      <w:r w:rsidRPr="00694657">
        <w:rPr>
          <w:rFonts w:ascii="Book Antiqua" w:hAnsi="Book Antiqua"/>
          <w:sz w:val="24"/>
          <w:szCs w:val="24"/>
          <w:vertAlign w:val="superscript"/>
        </w:rPr>
        <w:t>[</w:t>
      </w:r>
      <w:proofErr w:type="gramEnd"/>
      <w:r w:rsidRPr="00694657">
        <w:rPr>
          <w:rFonts w:ascii="Book Antiqua" w:hAnsi="Book Antiqua"/>
          <w:sz w:val="24"/>
          <w:szCs w:val="24"/>
          <w:vertAlign w:val="superscript"/>
        </w:rPr>
        <w:t>1]</w:t>
      </w:r>
      <w:r w:rsidRPr="00694657">
        <w:rPr>
          <w:rFonts w:ascii="Book Antiqua" w:hAnsi="Book Antiqua"/>
          <w:sz w:val="24"/>
          <w:szCs w:val="24"/>
        </w:rPr>
        <w:t xml:space="preserve">. Late diagnosis of </w:t>
      </w:r>
      <w:r w:rsidR="00861092" w:rsidRPr="00694657">
        <w:rPr>
          <w:rFonts w:ascii="Book Antiqua" w:hAnsi="Book Antiqua"/>
          <w:sz w:val="24"/>
          <w:szCs w:val="24"/>
        </w:rPr>
        <w:t>NSCLC</w:t>
      </w:r>
      <w:r w:rsidRPr="00694657">
        <w:rPr>
          <w:rFonts w:ascii="Book Antiqua" w:hAnsi="Book Antiqua"/>
          <w:sz w:val="24"/>
          <w:szCs w:val="24"/>
        </w:rPr>
        <w:t xml:space="preserve"> is very common in clinical practice, and most patients miss the chance for radical surgery. Thus, radiotherapy is one of major treatment modalities for </w:t>
      </w:r>
      <w:proofErr w:type="gramStart"/>
      <w:r w:rsidRPr="00694657">
        <w:rPr>
          <w:rFonts w:ascii="Book Antiqua" w:hAnsi="Book Antiqua"/>
          <w:sz w:val="24"/>
          <w:szCs w:val="24"/>
        </w:rPr>
        <w:t>NSCLC</w:t>
      </w:r>
      <w:r w:rsidRPr="00694657">
        <w:rPr>
          <w:rFonts w:ascii="Book Antiqua" w:hAnsi="Book Antiqua"/>
          <w:sz w:val="24"/>
          <w:szCs w:val="24"/>
          <w:vertAlign w:val="superscript"/>
        </w:rPr>
        <w:t>[</w:t>
      </w:r>
      <w:proofErr w:type="gramEnd"/>
      <w:r w:rsidRPr="00694657">
        <w:rPr>
          <w:rFonts w:ascii="Book Antiqua" w:hAnsi="Book Antiqua"/>
          <w:sz w:val="24"/>
          <w:szCs w:val="24"/>
          <w:vertAlign w:val="superscript"/>
        </w:rPr>
        <w:t>1]</w:t>
      </w:r>
      <w:r w:rsidRPr="00694657">
        <w:rPr>
          <w:rFonts w:ascii="Book Antiqua" w:hAnsi="Book Antiqua"/>
          <w:sz w:val="24"/>
          <w:szCs w:val="24"/>
        </w:rPr>
        <w:t>.</w:t>
      </w:r>
      <w:r w:rsidR="00694657">
        <w:rPr>
          <w:rFonts w:ascii="Book Antiqua" w:hAnsi="Book Antiqua" w:hint="eastAsia"/>
          <w:sz w:val="24"/>
          <w:szCs w:val="24"/>
        </w:rPr>
        <w:t xml:space="preserve"> </w:t>
      </w:r>
      <w:r w:rsidRPr="00694657">
        <w:rPr>
          <w:rFonts w:ascii="Book Antiqua" w:hAnsi="Book Antiqua"/>
          <w:sz w:val="24"/>
          <w:szCs w:val="24"/>
        </w:rPr>
        <w:t>In recent years, continuous advancements in image-guided radiotherapy (IGRT) technology have enabled more accurate positioning and precise radiotherapy. IGRT can decrease errors during treatment, increase the local radiation dose, and reduce the dose of radiation delivered to the normal surrounding tissue to optimize the local tumor control rate and significantly improve patient quality of life</w:t>
      </w:r>
      <w:r w:rsidRPr="00694657">
        <w:rPr>
          <w:rFonts w:ascii="Book Antiqua" w:hAnsi="Book Antiqua"/>
          <w:sz w:val="24"/>
          <w:szCs w:val="24"/>
          <w:vertAlign w:val="superscript"/>
        </w:rPr>
        <w:t>[2</w:t>
      </w:r>
      <w:r w:rsidR="00694657">
        <w:rPr>
          <w:rFonts w:ascii="Book Antiqua" w:hAnsi="Book Antiqua" w:hint="eastAsia"/>
          <w:sz w:val="24"/>
          <w:szCs w:val="24"/>
          <w:vertAlign w:val="superscript"/>
        </w:rPr>
        <w:t>,</w:t>
      </w:r>
      <w:r w:rsidRPr="00694657">
        <w:rPr>
          <w:rFonts w:ascii="Book Antiqua" w:hAnsi="Book Antiqua"/>
          <w:sz w:val="24"/>
          <w:szCs w:val="24"/>
          <w:vertAlign w:val="superscript"/>
        </w:rPr>
        <w:t>3]</w:t>
      </w:r>
      <w:r w:rsidRPr="00694657">
        <w:rPr>
          <w:rFonts w:ascii="Book Antiqua" w:hAnsi="Book Antiqua"/>
          <w:sz w:val="24"/>
          <w:szCs w:val="24"/>
        </w:rPr>
        <w:t>.</w:t>
      </w:r>
      <w:r w:rsidR="00694657">
        <w:rPr>
          <w:rFonts w:ascii="Book Antiqua" w:hAnsi="Book Antiqua" w:hint="eastAsia"/>
          <w:sz w:val="24"/>
          <w:szCs w:val="24"/>
        </w:rPr>
        <w:t xml:space="preserve"> </w:t>
      </w:r>
      <w:r w:rsidRPr="00694657">
        <w:rPr>
          <w:rFonts w:ascii="Book Antiqua" w:hAnsi="Book Antiqua"/>
          <w:sz w:val="24"/>
          <w:szCs w:val="24"/>
        </w:rPr>
        <w:t>This paper presents a brief review of the technical developments and application of IGRT in recent years.</w:t>
      </w:r>
    </w:p>
    <w:p w:rsidR="00A75D46" w:rsidRPr="00694657" w:rsidRDefault="00A75D46" w:rsidP="00463AA4">
      <w:pPr>
        <w:spacing w:line="360" w:lineRule="auto"/>
        <w:rPr>
          <w:rFonts w:ascii="Book Antiqua" w:hAnsi="Book Antiqua"/>
          <w:b/>
          <w:sz w:val="24"/>
          <w:szCs w:val="24"/>
        </w:rPr>
      </w:pP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t xml:space="preserve">STATUS </w:t>
      </w:r>
      <w:r w:rsidR="00694657" w:rsidRPr="00694657">
        <w:rPr>
          <w:rFonts w:ascii="Book Antiqua" w:hAnsi="Book Antiqua"/>
          <w:b/>
          <w:sz w:val="24"/>
          <w:szCs w:val="24"/>
        </w:rPr>
        <w:t>OF</w:t>
      </w:r>
      <w:r w:rsidRPr="00694657">
        <w:rPr>
          <w:rFonts w:ascii="Book Antiqua" w:hAnsi="Book Antiqua"/>
          <w:b/>
          <w:sz w:val="24"/>
          <w:szCs w:val="24"/>
        </w:rPr>
        <w:t xml:space="preserve"> RADIOTHERAPY</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Lung cancer has increased globally in both incidence and mortality. It ranks first among malignant tumors in both incidence and mortality worldwide and is a threat to human health. NSCLC account for 80</w:t>
      </w:r>
      <w:r w:rsidR="00694657">
        <w:rPr>
          <w:rFonts w:ascii="Book Antiqua" w:hAnsi="Book Antiqua" w:hint="eastAsia"/>
          <w:sz w:val="24"/>
          <w:szCs w:val="24"/>
        </w:rPr>
        <w:t>%</w:t>
      </w:r>
      <w:r w:rsidRPr="00694657">
        <w:rPr>
          <w:rFonts w:ascii="Book Antiqua" w:hAnsi="Book Antiqua"/>
          <w:sz w:val="24"/>
          <w:szCs w:val="24"/>
        </w:rPr>
        <w:t>-85% of all lung cancers, and early diagnosis is limited. Approximately 85% of patients are in advanced stages at the time of diagnosis. The efficacy of surgical treatment is not ideal, and the 5-year survival rate is only about 16%</w:t>
      </w:r>
      <w:r w:rsidRPr="00694657">
        <w:rPr>
          <w:rFonts w:ascii="Book Antiqua" w:hAnsi="Book Antiqua"/>
          <w:sz w:val="24"/>
          <w:szCs w:val="24"/>
          <w:vertAlign w:val="superscript"/>
        </w:rPr>
        <w:t>[4]</w:t>
      </w:r>
      <w:r w:rsidRPr="00694657">
        <w:rPr>
          <w:rFonts w:ascii="Book Antiqua" w:hAnsi="Book Antiqua"/>
          <w:sz w:val="24"/>
          <w:szCs w:val="24"/>
        </w:rPr>
        <w:t>.</w:t>
      </w:r>
      <w:r w:rsidR="00694657">
        <w:rPr>
          <w:rFonts w:ascii="Book Antiqua" w:hAnsi="Book Antiqua" w:hint="eastAsia"/>
          <w:sz w:val="24"/>
          <w:szCs w:val="24"/>
        </w:rPr>
        <w:t xml:space="preserve"> </w:t>
      </w:r>
      <w:r w:rsidRPr="00694657">
        <w:rPr>
          <w:rFonts w:ascii="Book Antiqua" w:hAnsi="Book Antiqua"/>
          <w:sz w:val="24"/>
          <w:szCs w:val="24"/>
        </w:rPr>
        <w:t>According to statistics radiotherapy was widely utilized as high as 55% in all new cancer cases</w:t>
      </w:r>
      <w:r w:rsidRPr="00694657">
        <w:rPr>
          <w:rFonts w:ascii="Book Antiqua" w:hAnsi="Book Antiqua"/>
          <w:sz w:val="24"/>
          <w:szCs w:val="24"/>
          <w:vertAlign w:val="superscript"/>
        </w:rPr>
        <w:t>[5]</w:t>
      </w:r>
      <w:r w:rsidRPr="00694657">
        <w:rPr>
          <w:rFonts w:ascii="Book Antiqua" w:hAnsi="Book Antiqua"/>
          <w:sz w:val="24"/>
          <w:szCs w:val="24"/>
        </w:rPr>
        <w:t>. In traditional two-dimensional radiotherapy, an oncologist must control the treatment based on his experience because the imaging diagnosis and positioning system operate on a two-dimensional plane. Irradiating a large area can easily destroy normal cells around the tumor but not the tumor itself. Therefore, the treatment efficacy is poor, with obvious side effects and many complications</w:t>
      </w:r>
      <w:r w:rsidRPr="00694657">
        <w:rPr>
          <w:rFonts w:ascii="Book Antiqua" w:hAnsi="Book Antiqua"/>
          <w:sz w:val="24"/>
          <w:szCs w:val="24"/>
          <w:vertAlign w:val="superscript"/>
        </w:rPr>
        <w:t>[6]</w:t>
      </w:r>
      <w:r w:rsidRPr="00694657">
        <w:rPr>
          <w:rFonts w:ascii="Book Antiqua" w:hAnsi="Book Antiqua"/>
          <w:sz w:val="24"/>
          <w:szCs w:val="24"/>
        </w:rPr>
        <w:t>.</w:t>
      </w:r>
      <w:r w:rsidR="00694657">
        <w:rPr>
          <w:rFonts w:ascii="Book Antiqua" w:hAnsi="Book Antiqua" w:hint="eastAsia"/>
          <w:sz w:val="24"/>
          <w:szCs w:val="24"/>
        </w:rPr>
        <w:t xml:space="preserve"> </w:t>
      </w:r>
      <w:r w:rsidRPr="00694657">
        <w:rPr>
          <w:rFonts w:ascii="Book Antiqua" w:hAnsi="Book Antiqua"/>
          <w:sz w:val="24"/>
          <w:szCs w:val="24"/>
        </w:rPr>
        <w:t xml:space="preserve">The ideal radiotherapy technique is to deliver a lethal dose to the target area according to the shape of the tumor without irradiating the normal tissue around the target area. In 1959, Dr. Takahashi from Japan first </w:t>
      </w:r>
      <w:r w:rsidRPr="00694657">
        <w:rPr>
          <w:rFonts w:ascii="Book Antiqua" w:hAnsi="Book Antiqua"/>
          <w:sz w:val="24"/>
          <w:szCs w:val="24"/>
        </w:rPr>
        <w:lastRenderedPageBreak/>
        <w:t xml:space="preserve">proposed and outlined the concept of conformal radiation therapy. The development and application of technologies such as </w:t>
      </w:r>
      <w:r w:rsidR="00694657" w:rsidRPr="00694657">
        <w:rPr>
          <w:rFonts w:ascii="Book Antiqua" w:hAnsi="Book Antiqua"/>
          <w:sz w:val="24"/>
          <w:szCs w:val="24"/>
        </w:rPr>
        <w:t>computed tomograph</w:t>
      </w:r>
      <w:r w:rsidR="008F7AD9">
        <w:rPr>
          <w:rFonts w:ascii="Book Antiqua" w:hAnsi="Book Antiqua" w:hint="eastAsia"/>
          <w:sz w:val="24"/>
          <w:szCs w:val="24"/>
        </w:rPr>
        <w:t>y</w:t>
      </w:r>
      <w:r w:rsidR="00815D21">
        <w:rPr>
          <w:rFonts w:ascii="Book Antiqua" w:hAnsi="Book Antiqua" w:hint="eastAsia"/>
          <w:sz w:val="24"/>
          <w:szCs w:val="24"/>
        </w:rPr>
        <w:t xml:space="preserve"> (CT)</w:t>
      </w:r>
      <w:r w:rsidR="00694657" w:rsidRPr="00694657">
        <w:rPr>
          <w:rFonts w:ascii="Book Antiqua" w:hAnsi="Book Antiqua"/>
          <w:sz w:val="24"/>
          <w:szCs w:val="24"/>
        </w:rPr>
        <w:t xml:space="preserve">, magnetic resonance imaging, </w:t>
      </w:r>
      <w:r w:rsidRPr="00694657">
        <w:rPr>
          <w:rFonts w:ascii="Book Antiqua" w:hAnsi="Book Antiqua"/>
          <w:sz w:val="24"/>
          <w:szCs w:val="24"/>
        </w:rPr>
        <w:t xml:space="preserve">three-dimensional treatment planning systems and multi-leaf collimators have made three-dimensional conformal radiotherapy possible and facilitated the transition from the 2-dimensional era to the 3-dimensional era. In recent years, many new technologies and new methods for improving the accuracy of treatment have been developed. Technologies such as three-dimensional conformal radiation therapy (3DCRT) and intensity-modulated radiation therapy (IMRT) have solved the problem of dose conformation in stationary target areas. However, the position and shape of the tumor and the positional relationship between the tumor and its surrounding organs can change over the course of treatment. The proactive treatment method uses a certain technique to detect the positioning error and/or movement of the target area and to improve the delivery of radiation to the tumor while correcting the error to better protect the surrounding normal tissues. Methods to ensure and control the quality of radiation therapy are still under active investigation. </w:t>
      </w:r>
    </w:p>
    <w:p w:rsidR="00A75D46" w:rsidRPr="00694657" w:rsidRDefault="00A75D46" w:rsidP="00463AA4">
      <w:pPr>
        <w:spacing w:line="360" w:lineRule="auto"/>
        <w:rPr>
          <w:rFonts w:ascii="Book Antiqua" w:hAnsi="Book Antiqua"/>
          <w:b/>
          <w:sz w:val="24"/>
          <w:szCs w:val="24"/>
        </w:rPr>
      </w:pPr>
    </w:p>
    <w:p w:rsidR="00B97AE7" w:rsidRPr="00694657" w:rsidRDefault="008F7AD9" w:rsidP="00463AA4">
      <w:pPr>
        <w:spacing w:line="360" w:lineRule="auto"/>
        <w:rPr>
          <w:rFonts w:ascii="Book Antiqua" w:hAnsi="Book Antiqua"/>
          <w:b/>
          <w:sz w:val="24"/>
          <w:szCs w:val="24"/>
        </w:rPr>
      </w:pPr>
      <w:r w:rsidRPr="00694657">
        <w:rPr>
          <w:rFonts w:ascii="Book Antiqua" w:hAnsi="Book Antiqua"/>
          <w:b/>
          <w:sz w:val="24"/>
          <w:szCs w:val="24"/>
        </w:rPr>
        <w:t>DEFINITION OF IGRT</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 xml:space="preserve">Compared to traditional radiotherapy, IGRT enhances the biological effects of radiotherapy and is considered an extension of 3DCRT and IMRT. It integrates respiratory movement over time during treatment and positioning error between fractions. It is the most advanced four-dimensional radiotherapy technology in the field of tumor treatment, featuring accurate positioning, plan design and control of the accelerators. IGRT can correct the patient’s positioning error, aid in planning subsequent radiotherapy, guide real-time beam irradiation, and collect images and/or other signals during treatment in order to ensure the accuracy of radiation delivery. The collected images and/or signals are used to guide and deliver the dose of radiation to the target area and ultimately improve the rate of local control rate and long-term survival in </w:t>
      </w:r>
      <w:r w:rsidRPr="00694657">
        <w:rPr>
          <w:rFonts w:ascii="Book Antiqua" w:hAnsi="Book Antiqua"/>
          <w:sz w:val="24"/>
          <w:szCs w:val="24"/>
        </w:rPr>
        <w:lastRenderedPageBreak/>
        <w:t>patients with advanced NSCLC</w:t>
      </w:r>
      <w:r w:rsidRPr="00694657">
        <w:rPr>
          <w:rFonts w:ascii="Book Antiqua" w:hAnsi="Book Antiqua"/>
          <w:sz w:val="24"/>
          <w:szCs w:val="24"/>
          <w:vertAlign w:val="superscript"/>
        </w:rPr>
        <w:t>[7-9]</w:t>
      </w:r>
      <w:r w:rsidRPr="00694657">
        <w:rPr>
          <w:rFonts w:ascii="Book Antiqua" w:hAnsi="Book Antiqua"/>
          <w:sz w:val="24"/>
          <w:szCs w:val="24"/>
        </w:rPr>
        <w:t>.</w:t>
      </w:r>
      <w:r w:rsidR="00815D21">
        <w:rPr>
          <w:rFonts w:ascii="Book Antiqua" w:hAnsi="Book Antiqua" w:hint="eastAsia"/>
          <w:sz w:val="24"/>
          <w:szCs w:val="24"/>
        </w:rPr>
        <w:t xml:space="preserve"> </w:t>
      </w:r>
      <w:r w:rsidRPr="00694657">
        <w:rPr>
          <w:rFonts w:ascii="Book Antiqua" w:hAnsi="Book Antiqua"/>
          <w:sz w:val="24"/>
          <w:szCs w:val="24"/>
        </w:rPr>
        <w:t>IGRT technology can correct the error between the lesions and the markers and modify the changes in the radiation dose between the tumor and normal tissues. It can reasonably adjust the dose to protect normal tissue while reducing the safe marginal region and increasing dose delivery to the tumor area</w:t>
      </w:r>
      <w:r w:rsidRPr="00694657">
        <w:rPr>
          <w:rFonts w:ascii="Book Antiqua" w:hAnsi="Book Antiqua"/>
          <w:sz w:val="24"/>
          <w:szCs w:val="24"/>
          <w:vertAlign w:val="superscript"/>
        </w:rPr>
        <w:t>[10]</w:t>
      </w:r>
      <w:r w:rsidRPr="00694657">
        <w:rPr>
          <w:rFonts w:ascii="Book Antiqua" w:hAnsi="Book Antiqua"/>
          <w:sz w:val="24"/>
          <w:szCs w:val="24"/>
        </w:rPr>
        <w:t>.</w:t>
      </w:r>
      <w:r w:rsidR="00815D21">
        <w:rPr>
          <w:rFonts w:ascii="Book Antiqua" w:hAnsi="Book Antiqua" w:hint="eastAsia"/>
          <w:sz w:val="24"/>
          <w:szCs w:val="24"/>
        </w:rPr>
        <w:t xml:space="preserve"> </w:t>
      </w:r>
      <w:r w:rsidRPr="00694657">
        <w:rPr>
          <w:rFonts w:ascii="Book Antiqua" w:hAnsi="Book Antiqua"/>
          <w:sz w:val="24"/>
          <w:szCs w:val="24"/>
        </w:rPr>
        <w:t>IGRT can be achieved using the following technologies: online correction, adaptive radiotherapy, breath-holding and respiratory gating control, four-dimensional radiotherapy and real-time tracking technology</w:t>
      </w:r>
      <w:r w:rsidRPr="00694657">
        <w:rPr>
          <w:rFonts w:ascii="Book Antiqua" w:hAnsi="Book Antiqua"/>
          <w:sz w:val="24"/>
          <w:szCs w:val="24"/>
          <w:vertAlign w:val="superscript"/>
        </w:rPr>
        <w:t>[11]</w:t>
      </w:r>
      <w:r w:rsidRPr="00694657">
        <w:rPr>
          <w:rFonts w:ascii="Book Antiqua" w:hAnsi="Book Antiqua"/>
          <w:sz w:val="24"/>
          <w:szCs w:val="24"/>
        </w:rPr>
        <w:t>.</w:t>
      </w:r>
    </w:p>
    <w:p w:rsidR="00A75D46" w:rsidRPr="00694657" w:rsidRDefault="00A75D46" w:rsidP="00463AA4">
      <w:pPr>
        <w:spacing w:line="360" w:lineRule="auto"/>
        <w:rPr>
          <w:rFonts w:ascii="Book Antiqua" w:hAnsi="Book Antiqua"/>
          <w:b/>
          <w:sz w:val="24"/>
          <w:szCs w:val="24"/>
        </w:rPr>
      </w:pPr>
    </w:p>
    <w:p w:rsidR="00B97AE7" w:rsidRPr="00694657" w:rsidRDefault="00815D21" w:rsidP="00463AA4">
      <w:pPr>
        <w:spacing w:line="360" w:lineRule="auto"/>
        <w:rPr>
          <w:rFonts w:ascii="Book Antiqua" w:hAnsi="Book Antiqua"/>
          <w:b/>
          <w:sz w:val="24"/>
          <w:szCs w:val="24"/>
        </w:rPr>
      </w:pPr>
      <w:r w:rsidRPr="00694657">
        <w:rPr>
          <w:rFonts w:ascii="Book Antiqua" w:hAnsi="Book Antiqua"/>
          <w:b/>
          <w:sz w:val="24"/>
          <w:szCs w:val="24"/>
        </w:rPr>
        <w:t>IMPLEMENTATION OF IGRT IN NSCLC RADIOTHERAPY</w:t>
      </w:r>
    </w:p>
    <w:p w:rsidR="00B97AE7" w:rsidRPr="00815D21" w:rsidRDefault="00B97AE7" w:rsidP="00463AA4">
      <w:pPr>
        <w:spacing w:line="360" w:lineRule="auto"/>
        <w:rPr>
          <w:rFonts w:ascii="Book Antiqua" w:hAnsi="Book Antiqua"/>
          <w:b/>
          <w:i/>
          <w:sz w:val="24"/>
          <w:szCs w:val="24"/>
        </w:rPr>
      </w:pPr>
      <w:r w:rsidRPr="00815D21">
        <w:rPr>
          <w:rFonts w:ascii="Book Antiqua" w:hAnsi="Book Antiqua"/>
          <w:b/>
          <w:i/>
          <w:sz w:val="24"/>
          <w:szCs w:val="24"/>
        </w:rPr>
        <w:t>O</w:t>
      </w:r>
      <w:r w:rsidR="00815D21" w:rsidRPr="00815D21">
        <w:rPr>
          <w:rFonts w:ascii="Book Antiqua" w:hAnsi="Book Antiqua"/>
          <w:b/>
          <w:i/>
          <w:sz w:val="24"/>
          <w:szCs w:val="24"/>
        </w:rPr>
        <w:t>nline</w:t>
      </w:r>
      <w:r w:rsidR="00815D21">
        <w:rPr>
          <w:rFonts w:ascii="Book Antiqua" w:hAnsi="Book Antiqua" w:hint="eastAsia"/>
          <w:b/>
          <w:i/>
          <w:sz w:val="24"/>
          <w:szCs w:val="24"/>
        </w:rPr>
        <w:t xml:space="preserve"> </w:t>
      </w:r>
      <w:r w:rsidR="00815D21" w:rsidRPr="00815D21">
        <w:rPr>
          <w:rFonts w:ascii="Book Antiqua" w:hAnsi="Book Antiqua"/>
          <w:b/>
          <w:i/>
          <w:sz w:val="24"/>
          <w:szCs w:val="24"/>
        </w:rPr>
        <w:t>correction</w:t>
      </w:r>
      <w:r w:rsidR="00815D21">
        <w:rPr>
          <w:rFonts w:ascii="Book Antiqua" w:hAnsi="Book Antiqua" w:hint="eastAsia"/>
          <w:b/>
          <w:i/>
          <w:sz w:val="24"/>
          <w:szCs w:val="24"/>
        </w:rPr>
        <w:t xml:space="preserve"> </w:t>
      </w:r>
      <w:r w:rsidR="00815D21" w:rsidRPr="00815D21">
        <w:rPr>
          <w:rFonts w:ascii="Book Antiqua" w:hAnsi="Book Antiqua"/>
          <w:b/>
          <w:i/>
          <w:sz w:val="24"/>
          <w:szCs w:val="24"/>
        </w:rPr>
        <w:t>technology</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 xml:space="preserve">During the course of fractional treatments, two-dimensional or three-dimensional images of the patient are acquired and compared to the planned image (preplaced markers) after positioning to determine the positioning error or the error of the radiation field, which are corrected immediately to obtain the appropriate position of the target area. The optimal radiation dose can then be delivered. In recent years, online correction has evolved from earlier film to current electro </w:t>
      </w:r>
      <w:proofErr w:type="spellStart"/>
      <w:r w:rsidRPr="00694657">
        <w:rPr>
          <w:rFonts w:ascii="Book Antiqua" w:hAnsi="Book Antiqua"/>
          <w:sz w:val="24"/>
          <w:szCs w:val="24"/>
        </w:rPr>
        <w:t>phoretic</w:t>
      </w:r>
      <w:proofErr w:type="spellEnd"/>
      <w:r w:rsidRPr="00694657">
        <w:rPr>
          <w:rFonts w:ascii="Book Antiqua" w:hAnsi="Book Antiqua"/>
          <w:sz w:val="24"/>
          <w:szCs w:val="24"/>
        </w:rPr>
        <w:t xml:space="preserve"> image display technology, which increases the degree of automation and shortens the additional treatment time. Moreover, the X-ray source for imaging has evolved from MV imaging to KV-MV combination imaging or KV imaging alone, and the technology for the calibration image has also evolved from two-dimensional to three-dimensional imaging such as spiral CT or cone beam CT (CBCT)</w:t>
      </w:r>
      <w:r w:rsidRPr="00694657">
        <w:rPr>
          <w:rFonts w:ascii="Book Antiqua" w:hAnsi="Book Antiqua"/>
          <w:sz w:val="24"/>
          <w:szCs w:val="24"/>
          <w:vertAlign w:val="superscript"/>
        </w:rPr>
        <w:t>[10</w:t>
      </w:r>
      <w:r w:rsidR="00815D21">
        <w:rPr>
          <w:rFonts w:ascii="Book Antiqua" w:hAnsi="Book Antiqua" w:hint="eastAsia"/>
          <w:sz w:val="24"/>
          <w:szCs w:val="24"/>
          <w:vertAlign w:val="superscript"/>
        </w:rPr>
        <w:t>,</w:t>
      </w:r>
      <w:r w:rsidRPr="00694657">
        <w:rPr>
          <w:rFonts w:ascii="Book Antiqua" w:hAnsi="Book Antiqua"/>
          <w:sz w:val="24"/>
          <w:szCs w:val="24"/>
          <w:vertAlign w:val="superscript"/>
        </w:rPr>
        <w:t>11]</w:t>
      </w:r>
      <w:r w:rsidRPr="00694657">
        <w:rPr>
          <w:rFonts w:ascii="Book Antiqua" w:hAnsi="Book Antiqua"/>
          <w:sz w:val="24"/>
          <w:szCs w:val="24"/>
        </w:rPr>
        <w:t>.</w:t>
      </w:r>
    </w:p>
    <w:p w:rsidR="00A75D46" w:rsidRPr="00694657" w:rsidRDefault="00A75D46" w:rsidP="00463AA4">
      <w:pPr>
        <w:spacing w:line="360" w:lineRule="auto"/>
        <w:rPr>
          <w:rFonts w:ascii="Book Antiqua" w:hAnsi="Book Antiqua"/>
          <w:b/>
          <w:sz w:val="24"/>
          <w:szCs w:val="24"/>
        </w:rPr>
      </w:pPr>
    </w:p>
    <w:p w:rsidR="00B97AE7" w:rsidRPr="00815D21" w:rsidRDefault="00B97AE7" w:rsidP="00463AA4">
      <w:pPr>
        <w:spacing w:line="360" w:lineRule="auto"/>
        <w:rPr>
          <w:rFonts w:ascii="Book Antiqua" w:hAnsi="Book Antiqua"/>
          <w:b/>
          <w:i/>
          <w:sz w:val="24"/>
          <w:szCs w:val="24"/>
        </w:rPr>
      </w:pPr>
      <w:r w:rsidRPr="00815D21">
        <w:rPr>
          <w:rFonts w:ascii="Book Antiqua" w:hAnsi="Book Antiqua"/>
          <w:b/>
          <w:i/>
          <w:sz w:val="24"/>
          <w:szCs w:val="24"/>
        </w:rPr>
        <w:t>A</w:t>
      </w:r>
      <w:r w:rsidR="00815D21" w:rsidRPr="00815D21">
        <w:rPr>
          <w:rFonts w:ascii="Book Antiqua" w:hAnsi="Book Antiqua"/>
          <w:b/>
          <w:i/>
          <w:sz w:val="24"/>
          <w:szCs w:val="24"/>
        </w:rPr>
        <w:t>daptive radiotherapy</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 xml:space="preserve">Due to individual differences, the actual appropriate width of the marginal region around the target </w:t>
      </w:r>
      <w:r w:rsidR="00250190" w:rsidRPr="00694657">
        <w:rPr>
          <w:rFonts w:ascii="Book Antiqua" w:hAnsi="Book Antiqua"/>
          <w:sz w:val="24"/>
          <w:szCs w:val="24"/>
        </w:rPr>
        <w:t>areas</w:t>
      </w:r>
      <w:r w:rsidRPr="00694657">
        <w:rPr>
          <w:rFonts w:ascii="Book Antiqua" w:hAnsi="Book Antiqua"/>
          <w:sz w:val="24"/>
          <w:szCs w:val="24"/>
        </w:rPr>
        <w:t xml:space="preserve"> different for each patient. Therefore, it is necessary to set an individualized width of the marginal region according to the individual’s positioning error and organ movement data and then to adjust the margins of the planned target volume (PTV) and the clinical target volume. </w:t>
      </w:r>
      <w:r w:rsidRPr="00694657">
        <w:rPr>
          <w:rFonts w:ascii="Book Antiqua" w:hAnsi="Book Antiqua"/>
          <w:sz w:val="24"/>
          <w:szCs w:val="24"/>
        </w:rPr>
        <w:lastRenderedPageBreak/>
        <w:t>The plan and mode of adaptive radiation therapy can be modified using a systematic feedback of measurements during treatment</w:t>
      </w:r>
      <w:r w:rsidRPr="00694657">
        <w:rPr>
          <w:rFonts w:ascii="Book Antiqua" w:hAnsi="Book Antiqua"/>
          <w:sz w:val="24"/>
          <w:szCs w:val="24"/>
          <w:vertAlign w:val="superscript"/>
        </w:rPr>
        <w:t>[12</w:t>
      </w:r>
      <w:r w:rsidR="00C066DB">
        <w:rPr>
          <w:rFonts w:ascii="Book Antiqua" w:hAnsi="Book Antiqua" w:hint="eastAsia"/>
          <w:sz w:val="24"/>
          <w:szCs w:val="24"/>
          <w:vertAlign w:val="superscript"/>
        </w:rPr>
        <w:t>,</w:t>
      </w:r>
      <w:r w:rsidRPr="00694657">
        <w:rPr>
          <w:rFonts w:ascii="Book Antiqua" w:hAnsi="Book Antiqua"/>
          <w:sz w:val="24"/>
          <w:szCs w:val="24"/>
          <w:vertAlign w:val="superscript"/>
        </w:rPr>
        <w:t>13]</w:t>
      </w:r>
      <w:r w:rsidRPr="00694657">
        <w:rPr>
          <w:rFonts w:ascii="Book Antiqua" w:hAnsi="Book Antiqua"/>
          <w:sz w:val="24"/>
          <w:szCs w:val="24"/>
        </w:rPr>
        <w:t>.</w:t>
      </w:r>
    </w:p>
    <w:p w:rsidR="00A75D46" w:rsidRPr="00694657" w:rsidRDefault="00A75D46" w:rsidP="00463AA4">
      <w:pPr>
        <w:spacing w:line="360" w:lineRule="auto"/>
        <w:rPr>
          <w:rFonts w:ascii="Book Antiqua" w:hAnsi="Book Antiqua"/>
          <w:b/>
          <w:sz w:val="24"/>
          <w:szCs w:val="24"/>
        </w:rPr>
      </w:pPr>
    </w:p>
    <w:p w:rsidR="00B97AE7" w:rsidRDefault="00B97AE7" w:rsidP="00463AA4">
      <w:pPr>
        <w:spacing w:line="360" w:lineRule="auto"/>
        <w:rPr>
          <w:rFonts w:ascii="Book Antiqua" w:hAnsi="Book Antiqua"/>
          <w:sz w:val="24"/>
          <w:szCs w:val="24"/>
        </w:rPr>
      </w:pPr>
      <w:r w:rsidRPr="00694657">
        <w:rPr>
          <w:rFonts w:ascii="Book Antiqua" w:hAnsi="Book Antiqua"/>
          <w:b/>
          <w:sz w:val="24"/>
          <w:szCs w:val="24"/>
        </w:rPr>
        <w:t>CBCT-</w:t>
      </w:r>
      <w:r w:rsidR="00815D21" w:rsidRPr="00694657">
        <w:rPr>
          <w:rFonts w:ascii="Book Antiqua" w:hAnsi="Book Antiqua"/>
          <w:b/>
          <w:sz w:val="24"/>
          <w:szCs w:val="24"/>
        </w:rPr>
        <w:t>guided adaptive radiotherapy</w:t>
      </w:r>
      <w:r w:rsidR="00815D21">
        <w:rPr>
          <w:rFonts w:ascii="Book Antiqua" w:hAnsi="Book Antiqua" w:hint="eastAsia"/>
          <w:b/>
          <w:sz w:val="24"/>
          <w:szCs w:val="24"/>
        </w:rPr>
        <w:t xml:space="preserve">: </w:t>
      </w:r>
      <w:r w:rsidRPr="00694657">
        <w:rPr>
          <w:rFonts w:ascii="Book Antiqua" w:hAnsi="Book Antiqua"/>
          <w:sz w:val="24"/>
          <w:szCs w:val="24"/>
        </w:rPr>
        <w:t>Conventional radiotherapy plans are designed based on CT images obtained before radiotherapy. However, changes in the patient’s body mass index, tumor deformation, and movement of the surrounding organs can cause displacement of the target and consequent deformation</w:t>
      </w:r>
      <w:r w:rsidRPr="00694657">
        <w:rPr>
          <w:rFonts w:ascii="Book Antiqua" w:hAnsi="Book Antiqua"/>
          <w:sz w:val="24"/>
          <w:szCs w:val="24"/>
          <w:vertAlign w:val="superscript"/>
        </w:rPr>
        <w:t>[14]</w:t>
      </w:r>
      <w:r w:rsidRPr="00694657">
        <w:rPr>
          <w:rFonts w:ascii="Book Antiqua" w:hAnsi="Book Antiqua"/>
          <w:sz w:val="24"/>
          <w:szCs w:val="24"/>
        </w:rPr>
        <w:t>. CBCT-guided adaptive radiotherapy is a new extension of IGRT technology that allows for feedback of the target tumor volume and position changes during treatment to analyze the difference between the original plan and the treatment and to obtain real-time anatomical images in order to re-design the treatment plan. This technique can ensure appropriate dose delivery to the target area and reduce unnecessary irradiation of normal tissue, thus minimizing the side effects of radiotherapy</w:t>
      </w:r>
      <w:r w:rsidRPr="00694657">
        <w:rPr>
          <w:rFonts w:ascii="Book Antiqua" w:hAnsi="Book Antiqua"/>
          <w:sz w:val="24"/>
          <w:szCs w:val="24"/>
          <w:vertAlign w:val="superscript"/>
        </w:rPr>
        <w:t>[15</w:t>
      </w:r>
      <w:r w:rsidR="00815D21">
        <w:rPr>
          <w:rFonts w:ascii="Book Antiqua" w:hAnsi="Book Antiqua" w:hint="eastAsia"/>
          <w:sz w:val="24"/>
          <w:szCs w:val="24"/>
          <w:vertAlign w:val="superscript"/>
        </w:rPr>
        <w:t>,</w:t>
      </w:r>
      <w:r w:rsidRPr="00694657">
        <w:rPr>
          <w:rFonts w:ascii="Book Antiqua" w:hAnsi="Book Antiqua"/>
          <w:sz w:val="24"/>
          <w:szCs w:val="24"/>
          <w:vertAlign w:val="superscript"/>
        </w:rPr>
        <w:t>16]</w:t>
      </w:r>
      <w:r w:rsidRPr="00694657">
        <w:rPr>
          <w:rFonts w:ascii="Book Antiqua" w:hAnsi="Book Antiqua"/>
          <w:sz w:val="24"/>
          <w:szCs w:val="24"/>
        </w:rPr>
        <w:t>.</w:t>
      </w:r>
      <w:r w:rsidR="00815D21">
        <w:rPr>
          <w:rFonts w:ascii="Book Antiqua" w:hAnsi="Book Antiqua" w:hint="eastAsia"/>
          <w:sz w:val="24"/>
          <w:szCs w:val="24"/>
        </w:rPr>
        <w:t xml:space="preserve"> </w:t>
      </w:r>
      <w:r w:rsidRPr="00694657">
        <w:rPr>
          <w:rFonts w:ascii="Book Antiqua" w:hAnsi="Book Antiqua"/>
          <w:sz w:val="24"/>
          <w:szCs w:val="24"/>
        </w:rPr>
        <w:t xml:space="preserve">A study by Zhao </w:t>
      </w:r>
      <w:r w:rsidRPr="00694657">
        <w:rPr>
          <w:rFonts w:ascii="Book Antiqua" w:hAnsi="Book Antiqua"/>
          <w:i/>
          <w:sz w:val="24"/>
          <w:szCs w:val="24"/>
        </w:rPr>
        <w:t>et al</w:t>
      </w:r>
      <w:r w:rsidRPr="00694657">
        <w:rPr>
          <w:rFonts w:ascii="Book Antiqua" w:hAnsi="Book Antiqua"/>
          <w:sz w:val="24"/>
          <w:szCs w:val="24"/>
          <w:vertAlign w:val="superscript"/>
        </w:rPr>
        <w:t>[17]</w:t>
      </w:r>
      <w:r w:rsidRPr="00694657">
        <w:rPr>
          <w:rFonts w:ascii="Book Antiqua" w:hAnsi="Book Antiqua"/>
          <w:sz w:val="24"/>
          <w:szCs w:val="24"/>
        </w:rPr>
        <w:t xml:space="preserve"> described how to delineate the target area using the anatomical images collected by CBCT and how to form an outline of the new target area using deformation registration software. Under the guidance of CBCT, the treatment plan can be re-optimized. CBCT also allows for updated calculations of the actual dose accumulation in the target area and surrounding organs and an accurate final determination of the radiation dose for further treatments in order to reduce damage to normal tissues and increase dose delivery to the target area.</w:t>
      </w:r>
      <w:r w:rsidR="00815D21">
        <w:rPr>
          <w:rFonts w:ascii="Book Antiqua" w:hAnsi="Book Antiqua" w:hint="eastAsia"/>
          <w:sz w:val="24"/>
          <w:szCs w:val="24"/>
        </w:rPr>
        <w:t xml:space="preserve"> </w:t>
      </w:r>
      <w:r w:rsidRPr="00694657">
        <w:rPr>
          <w:rFonts w:ascii="Book Antiqua" w:hAnsi="Book Antiqua"/>
          <w:sz w:val="24"/>
          <w:szCs w:val="24"/>
        </w:rPr>
        <w:t xml:space="preserve">Buckley </w:t>
      </w:r>
      <w:r w:rsidRPr="00694657">
        <w:rPr>
          <w:rFonts w:ascii="Book Antiqua" w:hAnsi="Book Antiqua"/>
          <w:i/>
          <w:sz w:val="24"/>
          <w:szCs w:val="24"/>
        </w:rPr>
        <w:t>et al</w:t>
      </w:r>
      <w:r w:rsidRPr="00694657">
        <w:rPr>
          <w:rFonts w:ascii="Book Antiqua" w:hAnsi="Book Antiqua"/>
          <w:sz w:val="24"/>
          <w:szCs w:val="24"/>
          <w:vertAlign w:val="superscript"/>
        </w:rPr>
        <w:t>[18]</w:t>
      </w:r>
      <w:r w:rsidRPr="00694657">
        <w:rPr>
          <w:rFonts w:ascii="Book Antiqua" w:hAnsi="Book Antiqua"/>
          <w:sz w:val="24"/>
          <w:szCs w:val="24"/>
        </w:rPr>
        <w:t xml:space="preserve"> proposed CBCT-guided helical </w:t>
      </w:r>
      <w:proofErr w:type="spellStart"/>
      <w:r w:rsidRPr="00694657">
        <w:rPr>
          <w:rFonts w:ascii="Book Antiqua" w:hAnsi="Book Antiqua"/>
          <w:sz w:val="24"/>
          <w:szCs w:val="24"/>
        </w:rPr>
        <w:t>tomotherapy</w:t>
      </w:r>
      <w:proofErr w:type="spellEnd"/>
      <w:r w:rsidRPr="00694657">
        <w:rPr>
          <w:rFonts w:ascii="Book Antiqua" w:hAnsi="Book Antiqua"/>
          <w:sz w:val="24"/>
          <w:szCs w:val="24"/>
        </w:rPr>
        <w:t xml:space="preserve"> (HT) as a replacement for IMRT to achieve adaptive contour delineation, planning, and fractional dose accumulation.</w:t>
      </w:r>
      <w:r w:rsidR="00815D21">
        <w:rPr>
          <w:rFonts w:ascii="Book Antiqua" w:hAnsi="Book Antiqua" w:hint="eastAsia"/>
          <w:sz w:val="24"/>
          <w:szCs w:val="24"/>
        </w:rPr>
        <w:t xml:space="preserve"> </w:t>
      </w:r>
      <w:r w:rsidRPr="00694657">
        <w:rPr>
          <w:rFonts w:ascii="Book Antiqua" w:hAnsi="Book Antiqua"/>
          <w:sz w:val="24"/>
          <w:szCs w:val="24"/>
        </w:rPr>
        <w:t>Currently, studies of CBCT-guided radiotherapy for NSCLC mainly focus on respiratory movement and shrinkage of the target area. Interference of respiratory movement can be improved by techniques such as respiratory gating, real-time tracking and 4D-CT, while the effect of target shrinkage can be effectively addressed by the timely</w:t>
      </w:r>
      <w:r w:rsidR="00C066DB">
        <w:rPr>
          <w:rFonts w:ascii="Book Antiqua" w:hAnsi="Book Antiqua" w:hint="eastAsia"/>
          <w:sz w:val="24"/>
          <w:szCs w:val="24"/>
        </w:rPr>
        <w:t xml:space="preserve"> </w:t>
      </w:r>
      <w:r w:rsidRPr="00694657">
        <w:rPr>
          <w:rFonts w:ascii="Book Antiqua" w:hAnsi="Book Antiqua"/>
          <w:sz w:val="24"/>
          <w:szCs w:val="24"/>
        </w:rPr>
        <w:t>modification of radiotherapy plans</w:t>
      </w:r>
      <w:r w:rsidRPr="00694657">
        <w:rPr>
          <w:rFonts w:ascii="Book Antiqua" w:hAnsi="Book Antiqua"/>
          <w:sz w:val="24"/>
          <w:szCs w:val="24"/>
          <w:vertAlign w:val="superscript"/>
        </w:rPr>
        <w:t>[19]</w:t>
      </w:r>
      <w:r w:rsidRPr="00694657">
        <w:rPr>
          <w:rFonts w:ascii="Book Antiqua" w:hAnsi="Book Antiqua"/>
          <w:sz w:val="24"/>
          <w:szCs w:val="24"/>
        </w:rPr>
        <w:t>.</w:t>
      </w:r>
      <w:r w:rsidR="00815D21">
        <w:rPr>
          <w:rFonts w:ascii="Book Antiqua" w:hAnsi="Book Antiqua" w:hint="eastAsia"/>
          <w:sz w:val="24"/>
          <w:szCs w:val="24"/>
        </w:rPr>
        <w:t xml:space="preserve"> </w:t>
      </w:r>
      <w:r w:rsidRPr="00694657">
        <w:rPr>
          <w:rFonts w:ascii="Book Antiqua" w:hAnsi="Book Antiqua"/>
          <w:sz w:val="24"/>
          <w:szCs w:val="24"/>
        </w:rPr>
        <w:t xml:space="preserve">Adaptive radiotherapy technology based on CBCT image guidance could be comparable to adaptive </w:t>
      </w:r>
      <w:r w:rsidR="00815D21" w:rsidRPr="00694657">
        <w:rPr>
          <w:rFonts w:ascii="Book Antiqua" w:hAnsi="Book Antiqua"/>
          <w:sz w:val="24"/>
          <w:szCs w:val="24"/>
        </w:rPr>
        <w:t>HT</w:t>
      </w:r>
      <w:r w:rsidRPr="00694657">
        <w:rPr>
          <w:rFonts w:ascii="Book Antiqua" w:hAnsi="Book Antiqua"/>
          <w:sz w:val="24"/>
          <w:szCs w:val="24"/>
        </w:rPr>
        <w:t xml:space="preserve"> with </w:t>
      </w:r>
      <w:r w:rsidRPr="00694657">
        <w:rPr>
          <w:rFonts w:ascii="Book Antiqua" w:hAnsi="Book Antiqua"/>
          <w:sz w:val="24"/>
          <w:szCs w:val="24"/>
        </w:rPr>
        <w:lastRenderedPageBreak/>
        <w:t xml:space="preserve">further optimization of the time required for adaptive radiotherapy planning. De </w:t>
      </w:r>
      <w:r w:rsidRPr="00694657">
        <w:rPr>
          <w:rFonts w:ascii="Book Antiqua" w:hAnsi="Book Antiqua"/>
          <w:i/>
          <w:sz w:val="24"/>
          <w:szCs w:val="24"/>
        </w:rPr>
        <w:t>et al</w:t>
      </w:r>
      <w:r w:rsidRPr="00694657">
        <w:rPr>
          <w:rFonts w:ascii="Book Antiqua" w:hAnsi="Book Antiqua"/>
          <w:sz w:val="24"/>
          <w:szCs w:val="24"/>
          <w:vertAlign w:val="superscript"/>
        </w:rPr>
        <w:t>[20]</w:t>
      </w:r>
      <w:r w:rsidRPr="00694657">
        <w:rPr>
          <w:rFonts w:ascii="Book Antiqua" w:hAnsi="Book Antiqua"/>
          <w:sz w:val="24"/>
          <w:szCs w:val="24"/>
        </w:rPr>
        <w:t xml:space="preserve"> reported that HT and IGRT are effective and safe treatment modalities for anal cancer and are considered standard of care for these conditions in our department.</w:t>
      </w:r>
      <w:r w:rsidR="00815D21">
        <w:rPr>
          <w:rFonts w:ascii="Book Antiqua" w:hAnsi="Book Antiqua" w:hint="eastAsia"/>
          <w:sz w:val="24"/>
          <w:szCs w:val="24"/>
        </w:rPr>
        <w:t xml:space="preserve"> </w:t>
      </w:r>
      <w:r w:rsidRPr="00694657">
        <w:rPr>
          <w:rFonts w:ascii="Book Antiqua" w:hAnsi="Book Antiqua"/>
          <w:sz w:val="24"/>
          <w:szCs w:val="24"/>
        </w:rPr>
        <w:t xml:space="preserve">A study by </w:t>
      </w:r>
      <w:proofErr w:type="spellStart"/>
      <w:r w:rsidRPr="00694657">
        <w:rPr>
          <w:rFonts w:ascii="Book Antiqua" w:hAnsi="Book Antiqua"/>
          <w:sz w:val="24"/>
          <w:szCs w:val="24"/>
        </w:rPr>
        <w:t>Elsayad</w:t>
      </w:r>
      <w:proofErr w:type="spellEnd"/>
      <w:r w:rsidR="00815D21">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w:t>
      </w:r>
      <w:r w:rsidR="004F5FB5">
        <w:rPr>
          <w:rFonts w:ascii="Book Antiqua" w:hAnsi="Book Antiqua" w:hint="eastAsia"/>
          <w:sz w:val="24"/>
          <w:szCs w:val="24"/>
          <w:vertAlign w:val="superscript"/>
        </w:rPr>
        <w:t>17</w:t>
      </w:r>
      <w:r w:rsidRPr="00694657">
        <w:rPr>
          <w:rFonts w:ascii="Book Antiqua" w:hAnsi="Book Antiqua"/>
          <w:sz w:val="24"/>
          <w:szCs w:val="24"/>
          <w:vertAlign w:val="superscript"/>
        </w:rPr>
        <w:t>]</w:t>
      </w:r>
      <w:r w:rsidRPr="00694657">
        <w:rPr>
          <w:rFonts w:ascii="Book Antiqua" w:hAnsi="Book Antiqua"/>
          <w:sz w:val="24"/>
          <w:szCs w:val="24"/>
        </w:rPr>
        <w:t xml:space="preserve"> demonstrated 83% tumor regression and 13% progression in patients with small cell lung cancer (13 patients) or NSCLC</w:t>
      </w:r>
      <w:r w:rsidR="00815D21">
        <w:rPr>
          <w:rFonts w:ascii="Book Antiqua" w:hAnsi="Book Antiqua" w:hint="eastAsia"/>
          <w:sz w:val="24"/>
          <w:szCs w:val="24"/>
        </w:rPr>
        <w:t xml:space="preserve"> </w:t>
      </w:r>
      <w:r w:rsidRPr="00694657">
        <w:rPr>
          <w:rFonts w:ascii="Book Antiqua" w:hAnsi="Book Antiqua"/>
          <w:sz w:val="24"/>
          <w:szCs w:val="24"/>
        </w:rPr>
        <w:t>(59</w:t>
      </w:r>
      <w:r w:rsidR="002F6EAC">
        <w:rPr>
          <w:rFonts w:ascii="Book Antiqua" w:hAnsi="Book Antiqua" w:hint="eastAsia"/>
          <w:sz w:val="24"/>
          <w:szCs w:val="24"/>
        </w:rPr>
        <w:t xml:space="preserve"> </w:t>
      </w:r>
      <w:r w:rsidRPr="00694657">
        <w:rPr>
          <w:rFonts w:ascii="Book Antiqua" w:hAnsi="Book Antiqua"/>
          <w:sz w:val="24"/>
          <w:szCs w:val="24"/>
        </w:rPr>
        <w:t xml:space="preserve">patients) undergoing fractional CBCT-guided radiation. Moreover, the decrease in gross tumor volume was associated with the number of CBCT scans (r = 0.313, </w:t>
      </w:r>
      <w:r w:rsidR="00815D21" w:rsidRPr="00815D21">
        <w:rPr>
          <w:rFonts w:ascii="Book Antiqua" w:hAnsi="Book Antiqua"/>
          <w:i/>
          <w:sz w:val="24"/>
          <w:szCs w:val="24"/>
        </w:rPr>
        <w:t>P</w:t>
      </w:r>
      <w:r w:rsidRPr="00694657">
        <w:rPr>
          <w:rFonts w:ascii="Book Antiqua" w:hAnsi="Book Antiqua"/>
          <w:sz w:val="24"/>
          <w:szCs w:val="24"/>
        </w:rPr>
        <w:t xml:space="preserve"> = 0.046) and the time of chemotherapy administration (r = 0.385, </w:t>
      </w:r>
      <w:r w:rsidR="00815D21" w:rsidRPr="00815D21">
        <w:rPr>
          <w:rFonts w:ascii="Book Antiqua" w:hAnsi="Book Antiqua"/>
          <w:i/>
          <w:sz w:val="24"/>
          <w:szCs w:val="24"/>
        </w:rPr>
        <w:t>P</w:t>
      </w:r>
      <w:r w:rsidRPr="00694657">
        <w:rPr>
          <w:rFonts w:ascii="Book Antiqua" w:hAnsi="Book Antiqua"/>
          <w:sz w:val="24"/>
          <w:szCs w:val="24"/>
        </w:rPr>
        <w:t xml:space="preserve"> = 0.013). Weekly CBCT to monitor changes in the tumor offers the advantage of adaptive treatment for patients with lung cancer. </w:t>
      </w:r>
    </w:p>
    <w:p w:rsidR="00815D21" w:rsidRPr="00815D21" w:rsidRDefault="00815D21" w:rsidP="00463AA4">
      <w:pPr>
        <w:spacing w:line="360" w:lineRule="auto"/>
        <w:rPr>
          <w:rFonts w:ascii="Book Antiqua" w:hAnsi="Book Antiqua"/>
          <w:b/>
          <w:sz w:val="24"/>
          <w:szCs w:val="24"/>
        </w:rPr>
      </w:pPr>
    </w:p>
    <w:p w:rsidR="00B97AE7" w:rsidRPr="00815D21" w:rsidRDefault="00B97AE7" w:rsidP="00463AA4">
      <w:pPr>
        <w:spacing w:line="360" w:lineRule="auto"/>
        <w:rPr>
          <w:rFonts w:ascii="Book Antiqua" w:hAnsi="Book Antiqua"/>
          <w:b/>
          <w:i/>
          <w:sz w:val="24"/>
          <w:szCs w:val="24"/>
        </w:rPr>
      </w:pPr>
      <w:r w:rsidRPr="00815D21">
        <w:rPr>
          <w:rFonts w:ascii="Book Antiqua" w:hAnsi="Book Antiqua"/>
          <w:b/>
          <w:i/>
          <w:sz w:val="24"/>
          <w:szCs w:val="24"/>
        </w:rPr>
        <w:t>B</w:t>
      </w:r>
      <w:r w:rsidR="00815D21" w:rsidRPr="00815D21">
        <w:rPr>
          <w:rFonts w:ascii="Book Antiqua" w:hAnsi="Book Antiqua"/>
          <w:b/>
          <w:i/>
          <w:sz w:val="24"/>
          <w:szCs w:val="24"/>
        </w:rPr>
        <w:t xml:space="preserve">reath-holding and respiratory gating </w:t>
      </w:r>
      <w:r w:rsidR="003F704C" w:rsidRPr="00815D21">
        <w:rPr>
          <w:rFonts w:ascii="Book Antiqua" w:hAnsi="Book Antiqua"/>
          <w:b/>
          <w:i/>
          <w:sz w:val="24"/>
          <w:szCs w:val="24"/>
        </w:rPr>
        <w:t>technology</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If the target area is affected by respiratory movement, breath-holding can temporarily eliminate such movement, allowing for a small marginal region.</w:t>
      </w:r>
      <w:r w:rsidR="002F6EAC">
        <w:rPr>
          <w:rFonts w:ascii="Book Antiqua" w:hAnsi="Book Antiqua" w:hint="eastAsia"/>
          <w:sz w:val="24"/>
          <w:szCs w:val="24"/>
        </w:rPr>
        <w:t xml:space="preserve"> </w:t>
      </w:r>
      <w:r w:rsidRPr="00694657">
        <w:rPr>
          <w:rFonts w:ascii="Book Antiqua" w:hAnsi="Book Antiqua"/>
          <w:sz w:val="24"/>
          <w:szCs w:val="24"/>
        </w:rPr>
        <w:t>Before treatment, the patient should perform appropriate breathing exercises to increase the duration of breath-holding during treatment and to reduce the volume of lung radiation exposure</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1</w:t>
      </w:r>
      <w:r w:rsidR="002F6EAC">
        <w:rPr>
          <w:rFonts w:ascii="Book Antiqua" w:hAnsi="Book Antiqua" w:hint="eastAsia"/>
          <w:sz w:val="24"/>
          <w:szCs w:val="24"/>
          <w:vertAlign w:val="superscript"/>
        </w:rPr>
        <w:t>,</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2</w:t>
      </w:r>
      <w:r w:rsidRPr="00694657">
        <w:rPr>
          <w:rFonts w:ascii="Book Antiqua" w:hAnsi="Book Antiqua"/>
          <w:sz w:val="24"/>
          <w:szCs w:val="24"/>
          <w:vertAlign w:val="superscript"/>
        </w:rPr>
        <w:t>]</w:t>
      </w:r>
      <w:r w:rsidRPr="00694657">
        <w:rPr>
          <w:rFonts w:ascii="Book Antiqua" w:hAnsi="Book Antiqua"/>
          <w:sz w:val="24"/>
          <w:szCs w:val="24"/>
        </w:rPr>
        <w:t>.</w:t>
      </w:r>
      <w:r w:rsidR="002F6EAC">
        <w:rPr>
          <w:rFonts w:ascii="Book Antiqua" w:hAnsi="Book Antiqua" w:hint="eastAsia"/>
          <w:sz w:val="24"/>
          <w:szCs w:val="24"/>
        </w:rPr>
        <w:t xml:space="preserve"> </w:t>
      </w:r>
      <w:r w:rsidRPr="00694657">
        <w:rPr>
          <w:rFonts w:ascii="Book Antiqua" w:hAnsi="Book Antiqua"/>
          <w:sz w:val="24"/>
          <w:szCs w:val="24"/>
        </w:rPr>
        <w:t>Active respiratory gating technology and deep inspiration breath hold techniques are the two options available to minimize the influence of respiratory movement. Respiratory gating is a technique that collects images from different respiratory phases in NSCLC patients and reconstructs images by using four-dimensional computed tomography (4D-CT). It can be used to calculate and reconstruct doses at different respiratory phases to better eliminate movement artifacts, adjust the radiation plan, and monitor the effects of the patient’s respiratory movement on the organ and target tumor area during treatment. Ultimately, this technique allows for control of the intensity of the radiation beam to the linear accelerator and matches the specific phase of the respiratory cycle of NSCLC patients with the controlled radiation beam</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3</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5</w:t>
      </w:r>
      <w:r w:rsidRPr="00694657">
        <w:rPr>
          <w:rFonts w:ascii="Book Antiqua" w:hAnsi="Book Antiqua"/>
          <w:sz w:val="24"/>
          <w:szCs w:val="24"/>
          <w:vertAlign w:val="superscript"/>
        </w:rPr>
        <w:t>]</w:t>
      </w:r>
      <w:r w:rsidRPr="00694657">
        <w:rPr>
          <w:rFonts w:ascii="Book Antiqua" w:hAnsi="Book Antiqua"/>
          <w:sz w:val="24"/>
          <w:szCs w:val="24"/>
        </w:rPr>
        <w:t>.</w:t>
      </w:r>
      <w:r w:rsidR="002F6EAC">
        <w:rPr>
          <w:rFonts w:ascii="Book Antiqua" w:hAnsi="Book Antiqua" w:hint="eastAsia"/>
          <w:sz w:val="24"/>
          <w:szCs w:val="24"/>
        </w:rPr>
        <w:t xml:space="preserve"> </w:t>
      </w:r>
      <w:r w:rsidRPr="00694657">
        <w:rPr>
          <w:rFonts w:ascii="Book Antiqua" w:hAnsi="Book Antiqua"/>
          <w:sz w:val="24"/>
          <w:szCs w:val="24"/>
        </w:rPr>
        <w:t xml:space="preserve">Respiratory gating technology can reduce the influence of respiratory movement on radiotherapy. For instance, patients with stage I to II lung cancer who are affected by respiratory movements and </w:t>
      </w:r>
      <w:r w:rsidRPr="00694657">
        <w:rPr>
          <w:rFonts w:ascii="Book Antiqua" w:hAnsi="Book Antiqua"/>
          <w:sz w:val="24"/>
          <w:szCs w:val="24"/>
        </w:rPr>
        <w:lastRenderedPageBreak/>
        <w:t xml:space="preserve">patients with sub-phrenic tumors are better suited to respiratory gating technology with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radiation therapy.</w:t>
      </w:r>
    </w:p>
    <w:p w:rsidR="00B97AE7" w:rsidRDefault="00B97AE7" w:rsidP="002F6EAC">
      <w:pPr>
        <w:spacing w:line="360" w:lineRule="auto"/>
        <w:ind w:firstLineChars="100" w:firstLine="240"/>
        <w:rPr>
          <w:rFonts w:ascii="Book Antiqua" w:hAnsi="Book Antiqua"/>
          <w:sz w:val="24"/>
          <w:szCs w:val="24"/>
        </w:rPr>
      </w:pPr>
      <w:r w:rsidRPr="00694657">
        <w:rPr>
          <w:rFonts w:ascii="Book Antiqua" w:hAnsi="Book Antiqua"/>
          <w:sz w:val="24"/>
          <w:szCs w:val="24"/>
        </w:rPr>
        <w:t>During radiotherapy, respiratory and organ movement in NSCLC patients causes movement of the tumor target area and displacement of the tumor’s position in the lung, resulting in differences in anatomical position between the planned design and actual treatment. Moreover, changes in the volume and density of the lung tissue result in beam penumbra changes in the field and a lower dose of radiation delivery to the tumor target in lung tissue. Therefore, during IGLFRT, in addition to expansion of the radiation target area, assisted respiratory gating technology can help reduce the scope of treatment while increasing dose delivery to the tumor target area. This can effectively avert the possibility of mistargeted dose delivery and the consequent excessive exposure of normal tissue to radiation due to individual differences in respiratory movement</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6</w:t>
      </w:r>
      <w:r w:rsidRPr="00694657">
        <w:rPr>
          <w:rFonts w:ascii="Book Antiqua" w:hAnsi="Book Antiqua"/>
          <w:sz w:val="24"/>
          <w:szCs w:val="24"/>
          <w:vertAlign w:val="superscript"/>
        </w:rPr>
        <w:t>]</w:t>
      </w:r>
      <w:r w:rsidRPr="00694657">
        <w:rPr>
          <w:rFonts w:ascii="Book Antiqua" w:hAnsi="Book Antiqua"/>
          <w:sz w:val="24"/>
          <w:szCs w:val="24"/>
        </w:rPr>
        <w:t>.</w:t>
      </w:r>
    </w:p>
    <w:p w:rsidR="002F6EAC" w:rsidRPr="00694657" w:rsidRDefault="002F6EAC" w:rsidP="002F6EAC">
      <w:pPr>
        <w:spacing w:line="360" w:lineRule="auto"/>
        <w:ind w:firstLineChars="100" w:firstLine="240"/>
        <w:rPr>
          <w:rFonts w:ascii="Book Antiqua" w:hAnsi="Book Antiqua"/>
          <w:sz w:val="24"/>
          <w:szCs w:val="24"/>
        </w:rPr>
      </w:pPr>
    </w:p>
    <w:p w:rsidR="00B7007E" w:rsidRPr="002F6EAC" w:rsidRDefault="00B97AE7" w:rsidP="00463AA4">
      <w:pPr>
        <w:spacing w:line="360" w:lineRule="auto"/>
        <w:rPr>
          <w:rFonts w:ascii="Book Antiqua" w:hAnsi="Book Antiqua"/>
          <w:b/>
          <w:i/>
          <w:sz w:val="24"/>
          <w:szCs w:val="24"/>
        </w:rPr>
      </w:pPr>
      <w:r w:rsidRPr="002F6EAC">
        <w:rPr>
          <w:rFonts w:ascii="Book Antiqua" w:hAnsi="Book Antiqua"/>
          <w:b/>
          <w:i/>
          <w:sz w:val="24"/>
          <w:szCs w:val="24"/>
        </w:rPr>
        <w:t>R</w:t>
      </w:r>
      <w:r w:rsidR="002F6EAC" w:rsidRPr="002F6EAC">
        <w:rPr>
          <w:rFonts w:ascii="Book Antiqua" w:hAnsi="Book Antiqua"/>
          <w:b/>
          <w:i/>
          <w:sz w:val="24"/>
          <w:szCs w:val="24"/>
        </w:rPr>
        <w:t>adiotherapy techniques accounting for time</w:t>
      </w:r>
    </w:p>
    <w:p w:rsidR="00B97AE7" w:rsidRDefault="00B97AE7" w:rsidP="00463AA4">
      <w:pPr>
        <w:spacing w:line="360" w:lineRule="auto"/>
        <w:rPr>
          <w:rFonts w:ascii="Book Antiqua" w:hAnsi="Book Antiqua"/>
          <w:sz w:val="24"/>
          <w:szCs w:val="24"/>
        </w:rPr>
      </w:pPr>
      <w:r w:rsidRPr="00694657">
        <w:rPr>
          <w:rFonts w:ascii="Book Antiqua" w:hAnsi="Book Antiqua"/>
          <w:sz w:val="24"/>
          <w:szCs w:val="24"/>
        </w:rPr>
        <w:t>Three-dimensional radiotherapy technology can be further enhanced by accounting for time using a technique that accounts for changes in anatomical structure during imaging positioning, planning, and therapeutic implementation. Three key factors must be taken into consideration: four-dimensional image localization (collecting the time sequence of four-dimensional images throughout all phases in one respiratory cycle), four-dimensional plan design (determination of time-marked field parameters from four-dimensional image data), and four-dimensional treatment implementation (monitoring of the patient’s breathing using the same respiratory monitoring device</w:t>
      </w:r>
      <w:r w:rsidR="003F704C">
        <w:rPr>
          <w:rFonts w:ascii="Book Antiqua" w:hAnsi="Book Antiqua"/>
          <w:sz w:val="24"/>
          <w:szCs w:val="24"/>
        </w:rPr>
        <w:t xml:space="preserve"> </w:t>
      </w:r>
      <w:r w:rsidRPr="00694657">
        <w:rPr>
          <w:rFonts w:ascii="Book Antiqua" w:hAnsi="Book Antiqua"/>
          <w:sz w:val="24"/>
          <w:szCs w:val="24"/>
        </w:rPr>
        <w:t>used in the four-dimensional imaging system)</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7</w:t>
      </w:r>
      <w:r w:rsidR="002A402C">
        <w:rPr>
          <w:rFonts w:ascii="Book Antiqua" w:hAnsi="Book Antiqua" w:hint="eastAsia"/>
          <w:sz w:val="24"/>
          <w:szCs w:val="24"/>
          <w:vertAlign w:val="superscript"/>
        </w:rPr>
        <w:t>,</w:t>
      </w:r>
      <w:r w:rsidRPr="00694657">
        <w:rPr>
          <w:rFonts w:ascii="Book Antiqua" w:hAnsi="Book Antiqua"/>
          <w:sz w:val="24"/>
          <w:szCs w:val="24"/>
          <w:vertAlign w:val="superscript"/>
        </w:rPr>
        <w:t>2</w:t>
      </w:r>
      <w:r w:rsidR="004F5FB5">
        <w:rPr>
          <w:rFonts w:ascii="Book Antiqua" w:hAnsi="Book Antiqua" w:hint="eastAsia"/>
          <w:sz w:val="24"/>
          <w:szCs w:val="24"/>
          <w:vertAlign w:val="superscript"/>
        </w:rPr>
        <w:t>8</w:t>
      </w:r>
      <w:r w:rsidRPr="00694657">
        <w:rPr>
          <w:rFonts w:ascii="Book Antiqua" w:hAnsi="Book Antiqua"/>
          <w:sz w:val="24"/>
          <w:szCs w:val="24"/>
          <w:vertAlign w:val="superscript"/>
        </w:rPr>
        <w:t>]</w:t>
      </w:r>
      <w:r w:rsidRPr="00694657">
        <w:rPr>
          <w:rFonts w:ascii="Book Antiqua" w:hAnsi="Book Antiqua"/>
          <w:sz w:val="24"/>
          <w:szCs w:val="24"/>
        </w:rPr>
        <w:t>.</w:t>
      </w:r>
    </w:p>
    <w:p w:rsidR="002A402C" w:rsidRPr="00694657" w:rsidRDefault="002A402C" w:rsidP="00463AA4">
      <w:pPr>
        <w:spacing w:line="360" w:lineRule="auto"/>
        <w:rPr>
          <w:rFonts w:ascii="Book Antiqua" w:hAnsi="Book Antiqua"/>
          <w:sz w:val="24"/>
          <w:szCs w:val="24"/>
        </w:rPr>
      </w:pPr>
    </w:p>
    <w:p w:rsidR="00B97AE7" w:rsidRDefault="00B97AE7" w:rsidP="00463AA4">
      <w:pPr>
        <w:spacing w:line="360" w:lineRule="auto"/>
        <w:rPr>
          <w:rFonts w:ascii="Book Antiqua" w:hAnsi="Book Antiqua"/>
          <w:sz w:val="24"/>
          <w:szCs w:val="24"/>
        </w:rPr>
      </w:pPr>
      <w:r w:rsidRPr="00694657">
        <w:rPr>
          <w:rFonts w:ascii="Book Antiqua" w:hAnsi="Book Antiqua"/>
          <w:b/>
          <w:sz w:val="24"/>
          <w:szCs w:val="24"/>
        </w:rPr>
        <w:t>P</w:t>
      </w:r>
      <w:r w:rsidR="002A402C" w:rsidRPr="00694657">
        <w:rPr>
          <w:rFonts w:ascii="Book Antiqua" w:hAnsi="Book Antiqua"/>
          <w:b/>
          <w:sz w:val="24"/>
          <w:szCs w:val="24"/>
        </w:rPr>
        <w:t>ersonalized delineation of the</w:t>
      </w:r>
      <w:r w:rsidR="002A402C">
        <w:rPr>
          <w:rFonts w:ascii="Book Antiqua" w:hAnsi="Book Antiqua" w:hint="eastAsia"/>
          <w:b/>
          <w:sz w:val="24"/>
          <w:szCs w:val="24"/>
        </w:rPr>
        <w:t xml:space="preserve"> </w:t>
      </w:r>
      <w:r w:rsidR="002A402C" w:rsidRPr="00694657">
        <w:rPr>
          <w:rFonts w:ascii="Book Antiqua" w:hAnsi="Book Antiqua"/>
          <w:b/>
          <w:sz w:val="24"/>
          <w:szCs w:val="24"/>
        </w:rPr>
        <w:t>target range based</w:t>
      </w:r>
      <w:r w:rsidRPr="00694657">
        <w:rPr>
          <w:rFonts w:ascii="Book Antiqua" w:hAnsi="Book Antiqua"/>
          <w:b/>
          <w:sz w:val="24"/>
          <w:szCs w:val="24"/>
        </w:rPr>
        <w:t xml:space="preserve"> on 4D-CT</w:t>
      </w:r>
      <w:r w:rsidR="002A402C">
        <w:rPr>
          <w:rFonts w:ascii="Book Antiqua" w:hAnsi="Book Antiqua" w:hint="eastAsia"/>
          <w:b/>
          <w:sz w:val="24"/>
          <w:szCs w:val="24"/>
        </w:rPr>
        <w:t xml:space="preserve">: </w:t>
      </w:r>
      <w:r w:rsidRPr="00694657">
        <w:rPr>
          <w:rFonts w:ascii="Book Antiqua" w:hAnsi="Book Antiqua"/>
          <w:sz w:val="24"/>
          <w:szCs w:val="24"/>
        </w:rPr>
        <w:t xml:space="preserve">During the course of routine spiral CT scanning, movement artifacts can cause up to 90% </w:t>
      </w:r>
      <w:r w:rsidRPr="00694657">
        <w:rPr>
          <w:rFonts w:ascii="Book Antiqua" w:hAnsi="Book Antiqua"/>
          <w:sz w:val="24"/>
          <w:szCs w:val="24"/>
        </w:rPr>
        <w:lastRenderedPageBreak/>
        <w:t>volumetric deviation in the 3D reconstruction of the target area. Therefore, it is very important to individualize the target range of movement in NSCLC patients</w:t>
      </w:r>
      <w:r w:rsidRPr="00694657">
        <w:rPr>
          <w:rFonts w:ascii="Book Antiqua" w:hAnsi="Book Antiqua"/>
          <w:sz w:val="24"/>
          <w:szCs w:val="24"/>
          <w:vertAlign w:val="superscript"/>
        </w:rPr>
        <w:t>[</w:t>
      </w:r>
      <w:r w:rsidR="004F5FB5">
        <w:rPr>
          <w:rFonts w:ascii="Book Antiqua" w:hAnsi="Book Antiqua" w:hint="eastAsia"/>
          <w:sz w:val="24"/>
          <w:szCs w:val="24"/>
          <w:vertAlign w:val="superscript"/>
        </w:rPr>
        <w:t>29</w:t>
      </w:r>
      <w:r w:rsidRPr="00694657">
        <w:rPr>
          <w:rFonts w:ascii="Book Antiqua" w:hAnsi="Book Antiqua"/>
          <w:sz w:val="24"/>
          <w:szCs w:val="24"/>
          <w:vertAlign w:val="superscript"/>
        </w:rPr>
        <w:t>]</w:t>
      </w:r>
      <w:r w:rsidRPr="00694657">
        <w:rPr>
          <w:rFonts w:ascii="Book Antiqua" w:hAnsi="Book Antiqua"/>
          <w:sz w:val="24"/>
          <w:szCs w:val="24"/>
        </w:rPr>
        <w:t>. The development of 4D-CT technology not only effectively eliminates movement artifacts to accurately and reliably reproduce the target area receiving radiotherapy but also can reflect the dynamic characteristics of radiotherapy in the target area with respect to respiratory movements and perform precise, individualized delineation of the target area</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0</w:t>
      </w:r>
      <w:r w:rsidRPr="00694657">
        <w:rPr>
          <w:rFonts w:ascii="Book Antiqua" w:hAnsi="Book Antiqua"/>
          <w:sz w:val="24"/>
          <w:szCs w:val="24"/>
          <w:vertAlign w:val="superscript"/>
        </w:rPr>
        <w:t>]</w:t>
      </w:r>
      <w:r w:rsidRPr="00694657">
        <w:rPr>
          <w:rFonts w:ascii="Book Antiqua" w:hAnsi="Book Antiqua"/>
          <w:sz w:val="24"/>
          <w:szCs w:val="24"/>
        </w:rPr>
        <w:t>.</w:t>
      </w:r>
      <w:r w:rsidR="002A402C">
        <w:rPr>
          <w:rFonts w:ascii="Book Antiqua" w:hAnsi="Book Antiqua" w:hint="eastAsia"/>
          <w:sz w:val="24"/>
          <w:szCs w:val="24"/>
        </w:rPr>
        <w:t xml:space="preserve"> </w:t>
      </w:r>
      <w:r w:rsidRPr="00694657">
        <w:rPr>
          <w:rFonts w:ascii="Book Antiqua" w:hAnsi="Book Antiqua"/>
          <w:sz w:val="24"/>
          <w:szCs w:val="24"/>
        </w:rPr>
        <w:t xml:space="preserve">4D-CT takes advantage of three-dimensional reconstruction technology and integrates a time factor during image positioning, planning and treatment implementation stages. It also incorporates changes in anatomical structure over time, individualized target volume (ITV) changes and respiratory cycle. A study by Tan </w:t>
      </w:r>
      <w:r w:rsidRPr="00694657">
        <w:rPr>
          <w:rFonts w:ascii="Book Antiqua" w:hAnsi="Book Antiqua"/>
          <w:i/>
          <w:sz w:val="24"/>
          <w:szCs w:val="24"/>
        </w:rPr>
        <w:t>et al</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1</w:t>
      </w:r>
      <w:r w:rsidRPr="00694657">
        <w:rPr>
          <w:rFonts w:ascii="Book Antiqua" w:hAnsi="Book Antiqua"/>
          <w:sz w:val="24"/>
          <w:szCs w:val="24"/>
          <w:vertAlign w:val="superscript"/>
        </w:rPr>
        <w:t>]</w:t>
      </w:r>
      <w:r w:rsidRPr="00694657">
        <w:rPr>
          <w:rFonts w:ascii="Book Antiqua" w:hAnsi="Book Antiqua"/>
          <w:sz w:val="24"/>
          <w:szCs w:val="24"/>
        </w:rPr>
        <w:t xml:space="preserve"> has shown that 4D-CBCT is superior to 3D-CBCT in image guidance in small lung tumors because 4D-CBCT can reduce the uncertainty of the tumor location caused by internal respiratory movement, thereby increasing the accuracy of image guidance.</w:t>
      </w:r>
      <w:r w:rsidR="002A402C">
        <w:rPr>
          <w:rFonts w:ascii="Book Antiqua" w:hAnsi="Book Antiqua" w:hint="eastAsia"/>
          <w:sz w:val="24"/>
          <w:szCs w:val="24"/>
        </w:rPr>
        <w:t xml:space="preserve"> </w:t>
      </w:r>
      <w:proofErr w:type="spellStart"/>
      <w:r w:rsidRPr="00694657">
        <w:rPr>
          <w:rFonts w:ascii="Book Antiqua" w:hAnsi="Book Antiqua"/>
          <w:sz w:val="24"/>
          <w:szCs w:val="24"/>
        </w:rPr>
        <w:t>Ehrbar</w:t>
      </w:r>
      <w:proofErr w:type="spellEnd"/>
      <w:r w:rsidR="00C066DB">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2</w:t>
      </w:r>
      <w:r w:rsidRPr="00694657">
        <w:rPr>
          <w:rFonts w:ascii="Book Antiqua" w:hAnsi="Book Antiqua"/>
          <w:sz w:val="24"/>
          <w:szCs w:val="24"/>
          <w:vertAlign w:val="superscript"/>
        </w:rPr>
        <w:t>]</w:t>
      </w:r>
      <w:r w:rsidRPr="00694657">
        <w:rPr>
          <w:rFonts w:ascii="Book Antiqua" w:hAnsi="Book Antiqua"/>
          <w:sz w:val="24"/>
          <w:szCs w:val="24"/>
        </w:rPr>
        <w:t xml:space="preserve"> used 4D-CT to delineate</w:t>
      </w:r>
      <w:r w:rsidR="00250190" w:rsidRPr="00694657">
        <w:rPr>
          <w:rFonts w:ascii="Book Antiqua" w:hAnsi="Book Antiqua"/>
          <w:sz w:val="24"/>
          <w:szCs w:val="24"/>
        </w:rPr>
        <w:t xml:space="preserve"> </w:t>
      </w:r>
      <w:r w:rsidRPr="00694657">
        <w:rPr>
          <w:rFonts w:ascii="Book Antiqua" w:hAnsi="Book Antiqua"/>
          <w:sz w:val="24"/>
          <w:szCs w:val="24"/>
        </w:rPr>
        <w:t>ITV and design a radiotherapy plan for patients with lung cancer. Their results show that ITV ensured tumor coverage but that the lung tissue was exposed to higher doses of radiation. Significantly reduced ITV can improve tumor control while protecting normal tissues. In addition,</w:t>
      </w:r>
      <w:r w:rsidR="002A402C" w:rsidRPr="00694657">
        <w:rPr>
          <w:rFonts w:ascii="Book Antiqua" w:hAnsi="Book Antiqua"/>
          <w:sz w:val="24"/>
          <w:szCs w:val="24"/>
        </w:rPr>
        <w:t xml:space="preserve"> </w:t>
      </w:r>
      <w:proofErr w:type="spellStart"/>
      <w:r w:rsidRPr="00694657">
        <w:rPr>
          <w:rFonts w:ascii="Book Antiqua" w:hAnsi="Book Antiqua"/>
          <w:sz w:val="24"/>
          <w:szCs w:val="24"/>
        </w:rPr>
        <w:t>Jurkovic</w:t>
      </w:r>
      <w:proofErr w:type="spellEnd"/>
      <w:r w:rsidR="00C066DB">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3</w:t>
      </w:r>
      <w:r w:rsidRPr="00694657">
        <w:rPr>
          <w:rFonts w:ascii="Book Antiqua" w:hAnsi="Book Antiqua"/>
          <w:sz w:val="24"/>
          <w:szCs w:val="24"/>
          <w:vertAlign w:val="superscript"/>
        </w:rPr>
        <w:t>]</w:t>
      </w:r>
      <w:r w:rsidRPr="00694657">
        <w:rPr>
          <w:rFonts w:ascii="Book Antiqua" w:hAnsi="Book Antiqua"/>
          <w:sz w:val="24"/>
          <w:szCs w:val="24"/>
        </w:rPr>
        <w:t xml:space="preserve"> used the average intensity projection and maximum intensity projection techniques to quickly and accurately delineate ITV. These techniques can significantly reduce the physical effort involved in target delineation.</w:t>
      </w:r>
      <w:r w:rsidR="00C066DB">
        <w:rPr>
          <w:rFonts w:ascii="Book Antiqua" w:hAnsi="Book Antiqua" w:hint="eastAsia"/>
          <w:sz w:val="24"/>
          <w:szCs w:val="24"/>
        </w:rPr>
        <w:t xml:space="preserve"> </w:t>
      </w:r>
      <w:r w:rsidRPr="00694657">
        <w:rPr>
          <w:rFonts w:ascii="Book Antiqua" w:hAnsi="Book Antiqua"/>
          <w:sz w:val="24"/>
          <w:szCs w:val="24"/>
        </w:rPr>
        <w:t>ITV delineation based on 4D-CT can increase the target dose and reduce the marginal region, thus reducing the radiation dose delivered to normal lung tissue.</w:t>
      </w:r>
    </w:p>
    <w:p w:rsidR="002A402C" w:rsidRPr="002A402C" w:rsidRDefault="002A402C" w:rsidP="00463AA4">
      <w:pPr>
        <w:spacing w:line="360" w:lineRule="auto"/>
        <w:rPr>
          <w:rFonts w:ascii="Book Antiqua" w:hAnsi="Book Antiqua"/>
          <w:b/>
          <w:sz w:val="24"/>
          <w:szCs w:val="24"/>
        </w:rPr>
      </w:pPr>
    </w:p>
    <w:p w:rsidR="00B97AE7" w:rsidRPr="002A402C" w:rsidRDefault="00B97AE7" w:rsidP="00463AA4">
      <w:pPr>
        <w:spacing w:line="360" w:lineRule="auto"/>
        <w:rPr>
          <w:rFonts w:ascii="Book Antiqua" w:hAnsi="Book Antiqua"/>
          <w:b/>
          <w:i/>
          <w:sz w:val="24"/>
          <w:szCs w:val="24"/>
        </w:rPr>
      </w:pPr>
      <w:r w:rsidRPr="002A402C">
        <w:rPr>
          <w:rFonts w:ascii="Book Antiqua" w:hAnsi="Book Antiqua"/>
          <w:b/>
          <w:i/>
          <w:sz w:val="24"/>
          <w:szCs w:val="24"/>
        </w:rPr>
        <w:t>R</w:t>
      </w:r>
      <w:r w:rsidR="002A402C" w:rsidRPr="002A402C">
        <w:rPr>
          <w:rFonts w:ascii="Book Antiqua" w:hAnsi="Book Antiqua"/>
          <w:b/>
          <w:i/>
          <w:sz w:val="24"/>
          <w:szCs w:val="24"/>
        </w:rPr>
        <w:t>eal-time</w:t>
      </w:r>
      <w:r w:rsidR="002A402C">
        <w:rPr>
          <w:rFonts w:ascii="Book Antiqua" w:hAnsi="Book Antiqua" w:hint="eastAsia"/>
          <w:b/>
          <w:i/>
          <w:sz w:val="24"/>
          <w:szCs w:val="24"/>
        </w:rPr>
        <w:t xml:space="preserve"> </w:t>
      </w:r>
      <w:r w:rsidR="002A402C" w:rsidRPr="002A402C">
        <w:rPr>
          <w:rFonts w:ascii="Book Antiqua" w:hAnsi="Book Antiqua"/>
          <w:b/>
          <w:i/>
          <w:sz w:val="24"/>
          <w:szCs w:val="24"/>
        </w:rPr>
        <w:t xml:space="preserve">tracking with stereotactic body radiotherapy </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t xml:space="preserve">Because human respiratory movement is not strictly identical between two consecutive cycles, and treatment time is often longer than the image positioning time, especially when using </w:t>
      </w:r>
      <w:proofErr w:type="spellStart"/>
      <w:r w:rsidRPr="00694657">
        <w:rPr>
          <w:rFonts w:ascii="Book Antiqua" w:hAnsi="Book Antiqua"/>
          <w:sz w:val="24"/>
          <w:szCs w:val="24"/>
        </w:rPr>
        <w:t>hypofractional</w:t>
      </w:r>
      <w:proofErr w:type="spellEnd"/>
      <w:r w:rsidRPr="00694657">
        <w:rPr>
          <w:rFonts w:ascii="Book Antiqua" w:hAnsi="Book Antiqua"/>
          <w:sz w:val="24"/>
          <w:szCs w:val="24"/>
        </w:rPr>
        <w:t xml:space="preserve"> techniques (such as stereotactic radiotherapy), involuntary movements cannot be predicted. Real-</w:t>
      </w:r>
      <w:r w:rsidRPr="00694657">
        <w:rPr>
          <w:rFonts w:ascii="Book Antiqua" w:hAnsi="Book Antiqua"/>
          <w:sz w:val="24"/>
          <w:szCs w:val="24"/>
        </w:rPr>
        <w:lastRenderedPageBreak/>
        <w:t>time</w:t>
      </w:r>
      <w:r w:rsidR="005A6C26">
        <w:rPr>
          <w:rFonts w:ascii="Book Antiqua" w:hAnsi="Book Antiqua" w:hint="eastAsia"/>
          <w:sz w:val="24"/>
          <w:szCs w:val="24"/>
        </w:rPr>
        <w:t xml:space="preserve"> </w:t>
      </w:r>
      <w:r w:rsidRPr="00694657">
        <w:rPr>
          <w:rFonts w:ascii="Book Antiqua" w:hAnsi="Book Antiqua"/>
          <w:sz w:val="24"/>
          <w:szCs w:val="24"/>
        </w:rPr>
        <w:t>X-ray tracking treatment techniques have been developed to address this problem.</w:t>
      </w:r>
    </w:p>
    <w:p w:rsidR="00B97AE7" w:rsidRPr="00694657" w:rsidRDefault="00B97AE7" w:rsidP="005A6C26">
      <w:pPr>
        <w:spacing w:line="360" w:lineRule="auto"/>
        <w:ind w:firstLineChars="100" w:firstLine="240"/>
        <w:rPr>
          <w:rFonts w:ascii="Book Antiqua" w:hAnsi="Book Antiqua"/>
          <w:sz w:val="24"/>
          <w:szCs w:val="24"/>
        </w:rPr>
      </w:pPr>
      <w:r w:rsidRPr="00694657">
        <w:rPr>
          <w:rFonts w:ascii="Book Antiqua" w:hAnsi="Book Antiqua"/>
          <w:sz w:val="24"/>
          <w:szCs w:val="24"/>
        </w:rPr>
        <w:t xml:space="preserve">Image-guided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stereotactic radiotherapy after accurate positioning in NSCLC patients can deliver large doses to the tumor target area, whereas the dose of radiation delivered to surrounding normal lung tissue is decreased</w:t>
      </w:r>
      <w:r w:rsidRPr="00694657">
        <w:rPr>
          <w:rFonts w:ascii="Book Antiqua" w:hAnsi="Book Antiqua"/>
          <w:sz w:val="24"/>
          <w:szCs w:val="24"/>
          <w:vertAlign w:val="superscript"/>
        </w:rPr>
        <w:t>[</w:t>
      </w:r>
      <w:r w:rsidR="004F5FB5">
        <w:rPr>
          <w:rFonts w:ascii="Book Antiqua" w:hAnsi="Book Antiqua" w:hint="eastAsia"/>
          <w:sz w:val="24"/>
          <w:szCs w:val="24"/>
          <w:vertAlign w:val="superscript"/>
        </w:rPr>
        <w:t>7,</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4</w:t>
      </w:r>
      <w:r w:rsidRPr="00694657">
        <w:rPr>
          <w:rFonts w:ascii="Book Antiqua" w:hAnsi="Book Antiqua"/>
          <w:sz w:val="24"/>
          <w:szCs w:val="24"/>
          <w:vertAlign w:val="superscript"/>
        </w:rPr>
        <w:t>]</w:t>
      </w:r>
      <w:r w:rsidRPr="00694657">
        <w:rPr>
          <w:rFonts w:ascii="Book Antiqua" w:hAnsi="Book Antiqua"/>
          <w:sz w:val="24"/>
          <w:szCs w:val="24"/>
        </w:rPr>
        <w:t>.</w:t>
      </w:r>
      <w:r w:rsidR="005A6C26">
        <w:rPr>
          <w:rFonts w:ascii="Book Antiqua" w:hAnsi="Book Antiqua" w:hint="eastAsia"/>
          <w:sz w:val="24"/>
          <w:szCs w:val="24"/>
        </w:rPr>
        <w:t xml:space="preserve"> </w:t>
      </w:r>
      <w:r w:rsidRPr="00694657">
        <w:rPr>
          <w:rFonts w:ascii="Book Antiqua" w:hAnsi="Book Antiqua"/>
          <w:sz w:val="24"/>
          <w:szCs w:val="24"/>
        </w:rPr>
        <w:t>The tumor control rate of conventional radiotherapy is low in some patients with early NSCLC who are not candidates for surgical treatment. IGRT treatment can reduce the uncertainty of the positioning error and the movement of the target area, thereby reducing the irradiation volume, which can allow for increased daily treatment doses, shortened treatment time, and improved local control</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5</w:t>
      </w:r>
      <w:r w:rsidRPr="00694657">
        <w:rPr>
          <w:rFonts w:ascii="Book Antiqua" w:hAnsi="Book Antiqua"/>
          <w:sz w:val="24"/>
          <w:szCs w:val="24"/>
          <w:vertAlign w:val="superscript"/>
        </w:rPr>
        <w:t>]</w:t>
      </w:r>
      <w:r w:rsidRPr="00694657">
        <w:rPr>
          <w:rFonts w:ascii="Book Antiqua" w:hAnsi="Book Antiqua"/>
          <w:sz w:val="24"/>
          <w:szCs w:val="24"/>
        </w:rPr>
        <w:t>.</w:t>
      </w:r>
      <w:r w:rsidR="005A6C26">
        <w:rPr>
          <w:rFonts w:ascii="Book Antiqua" w:hAnsi="Book Antiqua" w:hint="eastAsia"/>
          <w:sz w:val="24"/>
          <w:szCs w:val="24"/>
        </w:rPr>
        <w:t xml:space="preserve"> </w:t>
      </w:r>
      <w:r w:rsidRPr="00694657">
        <w:rPr>
          <w:rFonts w:ascii="Book Antiqua" w:hAnsi="Book Antiqua"/>
          <w:sz w:val="24"/>
          <w:szCs w:val="24"/>
        </w:rPr>
        <w:t xml:space="preserve">For patients undergoing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stereotactic radiotherapy, during the course of treatment, image guidance techniques are used to correct positioning errors and to monitor changes in tumor volume and location, thus ensuring coverage of the target area and reducing the dose absorbed by surrounding tissues</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6</w:t>
      </w:r>
      <w:r w:rsidR="005A6C26">
        <w:rPr>
          <w:rFonts w:ascii="Book Antiqua" w:hAnsi="Book Antiqua" w:hint="eastAsia"/>
          <w:sz w:val="24"/>
          <w:szCs w:val="24"/>
          <w:vertAlign w:val="superscript"/>
        </w:rPr>
        <w:t>,</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7</w:t>
      </w:r>
      <w:r w:rsidRPr="00694657">
        <w:rPr>
          <w:rFonts w:ascii="Book Antiqua" w:hAnsi="Book Antiqua"/>
          <w:sz w:val="24"/>
          <w:szCs w:val="24"/>
          <w:vertAlign w:val="superscript"/>
        </w:rPr>
        <w:t>]</w:t>
      </w:r>
      <w:r w:rsidRPr="00694657">
        <w:rPr>
          <w:rFonts w:ascii="Book Antiqua" w:hAnsi="Book Antiqua"/>
          <w:sz w:val="24"/>
          <w:szCs w:val="24"/>
        </w:rPr>
        <w:t>.</w:t>
      </w:r>
      <w:r w:rsidR="005A6C26">
        <w:rPr>
          <w:rFonts w:ascii="Book Antiqua" w:hAnsi="Book Antiqua" w:hint="eastAsia"/>
          <w:sz w:val="24"/>
          <w:szCs w:val="24"/>
        </w:rPr>
        <w:t xml:space="preserve"> </w:t>
      </w:r>
      <w:r w:rsidRPr="00694657">
        <w:rPr>
          <w:rFonts w:ascii="Book Antiqua" w:hAnsi="Book Antiqua"/>
          <w:sz w:val="24"/>
          <w:szCs w:val="24"/>
        </w:rPr>
        <w:t xml:space="preserve">A study by </w:t>
      </w:r>
      <w:proofErr w:type="spellStart"/>
      <w:r w:rsidRPr="00694657">
        <w:rPr>
          <w:rFonts w:ascii="Book Antiqua" w:hAnsi="Book Antiqua"/>
          <w:sz w:val="24"/>
          <w:szCs w:val="24"/>
        </w:rPr>
        <w:t>Ehrbar</w:t>
      </w:r>
      <w:proofErr w:type="spellEnd"/>
      <w:r w:rsidR="005A6C26">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[3</w:t>
      </w:r>
      <w:r w:rsidR="004F5FB5">
        <w:rPr>
          <w:rFonts w:ascii="Book Antiqua" w:hAnsi="Book Antiqua" w:hint="eastAsia"/>
          <w:sz w:val="24"/>
          <w:szCs w:val="24"/>
          <w:vertAlign w:val="superscript"/>
        </w:rPr>
        <w:t>2</w:t>
      </w:r>
      <w:r w:rsidRPr="00694657">
        <w:rPr>
          <w:rFonts w:ascii="Book Antiqua" w:hAnsi="Book Antiqua"/>
          <w:sz w:val="24"/>
          <w:szCs w:val="24"/>
          <w:vertAlign w:val="superscript"/>
        </w:rPr>
        <w:t>]</w:t>
      </w:r>
      <w:r w:rsidRPr="00694657">
        <w:rPr>
          <w:rFonts w:ascii="Book Antiqua" w:hAnsi="Book Antiqua"/>
          <w:sz w:val="24"/>
          <w:szCs w:val="24"/>
        </w:rPr>
        <w:t xml:space="preserve"> showed that the control rate and overall survival of patients undergoing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stereotactic treatment are superior to those of patients receiving conventional radiotherapy. Moreover, side effects were less common with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radiotherapy. </w:t>
      </w:r>
      <w:proofErr w:type="spellStart"/>
      <w:r w:rsidRPr="00694657">
        <w:rPr>
          <w:rFonts w:ascii="Book Antiqua" w:hAnsi="Book Antiqua"/>
          <w:sz w:val="24"/>
          <w:szCs w:val="24"/>
        </w:rPr>
        <w:t>Verma</w:t>
      </w:r>
      <w:proofErr w:type="spellEnd"/>
      <w:r w:rsidR="00C066DB">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w:t>
      </w:r>
      <w:r w:rsidR="004F5FB5">
        <w:rPr>
          <w:rFonts w:ascii="Book Antiqua" w:hAnsi="Book Antiqua" w:hint="eastAsia"/>
          <w:sz w:val="24"/>
          <w:szCs w:val="24"/>
          <w:vertAlign w:val="superscript"/>
        </w:rPr>
        <w:t>38</w:t>
      </w:r>
      <w:r w:rsidRPr="00694657">
        <w:rPr>
          <w:rFonts w:ascii="Book Antiqua" w:hAnsi="Book Antiqua"/>
          <w:sz w:val="24"/>
          <w:szCs w:val="24"/>
          <w:vertAlign w:val="superscript"/>
        </w:rPr>
        <w:t xml:space="preserve">] </w:t>
      </w:r>
      <w:r w:rsidRPr="00694657">
        <w:rPr>
          <w:rFonts w:ascii="Book Antiqua" w:hAnsi="Book Antiqua"/>
          <w:sz w:val="24"/>
          <w:szCs w:val="24"/>
        </w:rPr>
        <w:t>evaluated 92 patients from 12 institutions and found from their multi-institutional study that the toxicity of</w:t>
      </w:r>
      <w:r w:rsidRPr="002A402C">
        <w:rPr>
          <w:rFonts w:ascii="Book Antiqua" w:hAnsi="Book Antiqua"/>
          <w:sz w:val="24"/>
          <w:szCs w:val="24"/>
        </w:rPr>
        <w:t xml:space="preserve"> </w:t>
      </w:r>
      <w:r w:rsidR="002A402C" w:rsidRPr="002A402C">
        <w:rPr>
          <w:rFonts w:ascii="Book Antiqua" w:hAnsi="Book Antiqua"/>
          <w:sz w:val="24"/>
          <w:szCs w:val="24"/>
        </w:rPr>
        <w:t>stereotactic body radiotherapy (SBRT)</w:t>
      </w:r>
      <w:r w:rsidRPr="002A402C">
        <w:rPr>
          <w:rFonts w:ascii="Book Antiqua" w:hAnsi="Book Antiqua"/>
          <w:sz w:val="24"/>
          <w:szCs w:val="24"/>
        </w:rPr>
        <w:t xml:space="preserve"> </w:t>
      </w:r>
      <w:r w:rsidRPr="00694657">
        <w:rPr>
          <w:rFonts w:ascii="Book Antiqua" w:hAnsi="Book Antiqua"/>
          <w:sz w:val="24"/>
          <w:szCs w:val="24"/>
        </w:rPr>
        <w:t>in patients with NSCLC tumors</w:t>
      </w:r>
      <w:r w:rsidR="005A6C26">
        <w:rPr>
          <w:rFonts w:ascii="Book Antiqua" w:hAnsi="Book Antiqua" w:hint="eastAsia"/>
          <w:sz w:val="24"/>
          <w:szCs w:val="24"/>
        </w:rPr>
        <w:t xml:space="preserve"> </w:t>
      </w:r>
      <w:r w:rsidRPr="00694657">
        <w:rPr>
          <w:rFonts w:ascii="Book Antiqua" w:hAnsi="Book Antiqua"/>
          <w:sz w:val="24"/>
          <w:szCs w:val="24"/>
        </w:rPr>
        <w:t>≥</w:t>
      </w:r>
      <w:r w:rsidR="005A6C26">
        <w:rPr>
          <w:rFonts w:ascii="Book Antiqua" w:hAnsi="Book Antiqua" w:hint="eastAsia"/>
          <w:sz w:val="24"/>
          <w:szCs w:val="24"/>
        </w:rPr>
        <w:t xml:space="preserve"> </w:t>
      </w:r>
      <w:r w:rsidRPr="00694657">
        <w:rPr>
          <w:rFonts w:ascii="Book Antiqua" w:hAnsi="Book Antiqua"/>
          <w:sz w:val="24"/>
          <w:szCs w:val="24"/>
        </w:rPr>
        <w:t xml:space="preserve">5 cm was acceptable. Daily treatment are associated with a high toxicity rate. </w:t>
      </w:r>
      <w:proofErr w:type="spellStart"/>
      <w:r w:rsidRPr="00694657">
        <w:rPr>
          <w:rFonts w:ascii="Book Antiqua" w:hAnsi="Book Antiqua"/>
          <w:sz w:val="24"/>
          <w:szCs w:val="24"/>
        </w:rPr>
        <w:t>Vivek</w:t>
      </w:r>
      <w:proofErr w:type="spellEnd"/>
      <w:r w:rsidR="00C066DB">
        <w:rPr>
          <w:rFonts w:ascii="Book Antiqua" w:hAnsi="Book Antiqua" w:hint="eastAsia"/>
          <w:sz w:val="24"/>
          <w:szCs w:val="24"/>
        </w:rPr>
        <w:t xml:space="preserve"> </w:t>
      </w:r>
      <w:r w:rsidRPr="00694657">
        <w:rPr>
          <w:rFonts w:ascii="Book Antiqua" w:hAnsi="Book Antiqua"/>
          <w:i/>
          <w:sz w:val="24"/>
          <w:szCs w:val="24"/>
        </w:rPr>
        <w:t>et al</w:t>
      </w:r>
      <w:r w:rsidRPr="00694657">
        <w:rPr>
          <w:rFonts w:ascii="Book Antiqua" w:hAnsi="Book Antiqua"/>
          <w:sz w:val="24"/>
          <w:szCs w:val="24"/>
          <w:vertAlign w:val="superscript"/>
        </w:rPr>
        <w:t>[</w:t>
      </w:r>
      <w:r w:rsidR="004F5FB5">
        <w:rPr>
          <w:rFonts w:ascii="Book Antiqua" w:hAnsi="Book Antiqua" w:hint="eastAsia"/>
          <w:sz w:val="24"/>
          <w:szCs w:val="24"/>
          <w:vertAlign w:val="superscript"/>
        </w:rPr>
        <w:t>39</w:t>
      </w:r>
      <w:r w:rsidRPr="00694657">
        <w:rPr>
          <w:rFonts w:ascii="Book Antiqua" w:hAnsi="Book Antiqua"/>
          <w:sz w:val="24"/>
          <w:szCs w:val="24"/>
          <w:vertAlign w:val="superscript"/>
        </w:rPr>
        <w:t>]</w:t>
      </w:r>
      <w:r w:rsidRPr="00694657">
        <w:rPr>
          <w:rFonts w:ascii="Book Antiqua" w:hAnsi="Book Antiqua"/>
          <w:sz w:val="24"/>
          <w:szCs w:val="24"/>
        </w:rPr>
        <w:t xml:space="preserve"> reported that the 1-</w:t>
      </w:r>
      <w:r w:rsidR="005A6C26">
        <w:rPr>
          <w:rFonts w:ascii="Book Antiqua" w:hAnsi="Book Antiqua" w:hint="eastAsia"/>
          <w:sz w:val="24"/>
          <w:szCs w:val="24"/>
        </w:rPr>
        <w:t xml:space="preserve"> </w:t>
      </w:r>
      <w:r w:rsidRPr="00694657">
        <w:rPr>
          <w:rFonts w:ascii="Book Antiqua" w:hAnsi="Book Antiqua"/>
          <w:sz w:val="24"/>
          <w:szCs w:val="24"/>
        </w:rPr>
        <w:t>and 2-year actuarial local control rates in patients with NSCLC tumors</w:t>
      </w:r>
      <w:r w:rsidR="005A6C26">
        <w:rPr>
          <w:rFonts w:ascii="Book Antiqua" w:hAnsi="Book Antiqua" w:hint="eastAsia"/>
          <w:sz w:val="24"/>
          <w:szCs w:val="24"/>
        </w:rPr>
        <w:t xml:space="preserve"> </w:t>
      </w:r>
      <w:r w:rsidRPr="00694657">
        <w:rPr>
          <w:rFonts w:ascii="Book Antiqua" w:hAnsi="Book Antiqua"/>
          <w:sz w:val="24"/>
          <w:szCs w:val="24"/>
        </w:rPr>
        <w:t>≥</w:t>
      </w:r>
      <w:r w:rsidR="005A6C26">
        <w:rPr>
          <w:rFonts w:ascii="Book Antiqua" w:hAnsi="Book Antiqua" w:hint="eastAsia"/>
          <w:sz w:val="24"/>
          <w:szCs w:val="24"/>
        </w:rPr>
        <w:t xml:space="preserve"> </w:t>
      </w:r>
      <w:r w:rsidRPr="00694657">
        <w:rPr>
          <w:rFonts w:ascii="Book Antiqua" w:hAnsi="Book Antiqua"/>
          <w:sz w:val="24"/>
          <w:szCs w:val="24"/>
        </w:rPr>
        <w:t>5 cm were 95.7% and 73.2%, respectively, and the 1-year and 2-year disease-free survival rates were 72.1% and 53.5%, respectively; the 1- and 2-year disease-specific survival rates were 95.5% and 78.6%, respectively. Their study indicates that SBRT is a safe and effective treatment when combined with IGRT technology</w:t>
      </w:r>
      <w:r w:rsidR="00680506">
        <w:rPr>
          <w:rFonts w:ascii="Book Antiqua" w:hAnsi="Book Antiqua" w:hint="eastAsia"/>
          <w:sz w:val="24"/>
          <w:szCs w:val="24"/>
        </w:rPr>
        <w:t xml:space="preserve"> (Figure 1 and </w:t>
      </w:r>
      <w:r w:rsidR="00680506">
        <w:rPr>
          <w:rFonts w:ascii="Book Antiqua" w:hAnsi="Book Antiqua"/>
          <w:sz w:val="24"/>
          <w:szCs w:val="24"/>
        </w:rPr>
        <w:t xml:space="preserve">Table </w:t>
      </w:r>
      <w:r w:rsidR="00680506">
        <w:rPr>
          <w:rFonts w:ascii="Book Antiqua" w:hAnsi="Book Antiqua" w:hint="eastAsia"/>
          <w:sz w:val="24"/>
          <w:szCs w:val="24"/>
        </w:rPr>
        <w:t>1)</w:t>
      </w:r>
      <w:r w:rsidRPr="00694657">
        <w:rPr>
          <w:rFonts w:ascii="Book Antiqua" w:hAnsi="Book Antiqua"/>
          <w:sz w:val="24"/>
          <w:szCs w:val="24"/>
        </w:rPr>
        <w:t>.</w:t>
      </w:r>
    </w:p>
    <w:p w:rsidR="00B97AE7" w:rsidRPr="00694657" w:rsidRDefault="00B97AE7" w:rsidP="00463AA4">
      <w:pPr>
        <w:spacing w:line="360" w:lineRule="auto"/>
        <w:rPr>
          <w:rFonts w:ascii="Book Antiqua" w:hAnsi="Book Antiqua"/>
          <w:sz w:val="24"/>
          <w:szCs w:val="24"/>
        </w:rPr>
      </w:pPr>
    </w:p>
    <w:p w:rsidR="00B97AE7" w:rsidRPr="00694657" w:rsidRDefault="00B97AE7" w:rsidP="00463AA4">
      <w:pPr>
        <w:spacing w:line="360" w:lineRule="auto"/>
        <w:rPr>
          <w:rFonts w:ascii="Book Antiqua" w:hAnsi="Book Antiqua"/>
          <w:b/>
          <w:sz w:val="24"/>
          <w:szCs w:val="24"/>
        </w:rPr>
      </w:pPr>
      <w:r w:rsidRPr="00694657">
        <w:rPr>
          <w:rFonts w:ascii="Book Antiqua" w:hAnsi="Book Antiqua"/>
          <w:b/>
          <w:sz w:val="24"/>
          <w:szCs w:val="24"/>
        </w:rPr>
        <w:t>CONCLUSION</w:t>
      </w:r>
    </w:p>
    <w:p w:rsidR="00B97AE7" w:rsidRPr="00694657" w:rsidRDefault="00B97AE7" w:rsidP="00463AA4">
      <w:pPr>
        <w:spacing w:line="360" w:lineRule="auto"/>
        <w:rPr>
          <w:rFonts w:ascii="Book Antiqua" w:hAnsi="Book Antiqua"/>
          <w:sz w:val="24"/>
          <w:szCs w:val="24"/>
        </w:rPr>
      </w:pPr>
      <w:r w:rsidRPr="00694657">
        <w:rPr>
          <w:rFonts w:ascii="Book Antiqua" w:hAnsi="Book Antiqua"/>
          <w:sz w:val="24"/>
          <w:szCs w:val="24"/>
        </w:rPr>
        <w:lastRenderedPageBreak/>
        <w:t xml:space="preserve">In summary, image-guided </w:t>
      </w:r>
      <w:proofErr w:type="spellStart"/>
      <w:r w:rsidRPr="00694657">
        <w:rPr>
          <w:rFonts w:ascii="Book Antiqua" w:hAnsi="Book Antiqua"/>
          <w:sz w:val="24"/>
          <w:szCs w:val="24"/>
        </w:rPr>
        <w:t>hypofractionated</w:t>
      </w:r>
      <w:proofErr w:type="spellEnd"/>
      <w:r w:rsidRPr="00694657">
        <w:rPr>
          <w:rFonts w:ascii="Book Antiqua" w:hAnsi="Book Antiqua"/>
          <w:sz w:val="24"/>
          <w:szCs w:val="24"/>
        </w:rPr>
        <w:t xml:space="preserve"> radiotherapy has several advantages in the treatment of NSCLC. Functional imaging allows for the differentiation of normal tissue from tumor tissue. By ensuring radiotherapy accuracy and appropriate dosing, these technologies can lower the radiation dose delivered to normal surrounding tissue while improving the local tumor control rate of the tumor and reducing the chance of radiation complications. This results in improved the quality of life of patients after treatment. Treatment that is based on advanced image guidance technology and computer-assisted adaptive radiotherapy is likely to become the most common approach for NSCLC radiotherapy in the future.</w:t>
      </w:r>
    </w:p>
    <w:p w:rsidR="00175E6D" w:rsidRPr="00694657" w:rsidRDefault="00175E6D" w:rsidP="00463AA4">
      <w:pPr>
        <w:widowControl/>
        <w:spacing w:line="360" w:lineRule="auto"/>
        <w:rPr>
          <w:rFonts w:ascii="Book Antiqua" w:hAnsi="Book Antiqua"/>
          <w:sz w:val="24"/>
          <w:szCs w:val="24"/>
        </w:rPr>
      </w:pPr>
      <w:r w:rsidRPr="00694657">
        <w:rPr>
          <w:rFonts w:ascii="Book Antiqua" w:hAnsi="Book Antiqua"/>
          <w:sz w:val="24"/>
          <w:szCs w:val="24"/>
        </w:rPr>
        <w:br w:type="page"/>
      </w:r>
    </w:p>
    <w:p w:rsidR="00BE20AE" w:rsidRPr="004F5FB5" w:rsidRDefault="00B97AE7" w:rsidP="004F5FB5">
      <w:pPr>
        <w:spacing w:line="360" w:lineRule="auto"/>
        <w:rPr>
          <w:rFonts w:ascii="Book Antiqua" w:hAnsi="Book Antiqua"/>
          <w:b/>
          <w:sz w:val="24"/>
          <w:szCs w:val="24"/>
        </w:rPr>
      </w:pPr>
      <w:r w:rsidRPr="004F5FB5">
        <w:rPr>
          <w:rFonts w:ascii="Book Antiqua" w:hAnsi="Book Antiqua"/>
          <w:b/>
          <w:sz w:val="24"/>
          <w:szCs w:val="24"/>
        </w:rPr>
        <w:lastRenderedPageBreak/>
        <w:t>REFERENCES</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 </w:t>
      </w:r>
      <w:r w:rsidRPr="004F5FB5">
        <w:rPr>
          <w:rFonts w:ascii="Book Antiqua" w:hAnsi="Book Antiqua"/>
          <w:b/>
          <w:sz w:val="24"/>
          <w:szCs w:val="24"/>
        </w:rPr>
        <w:t>Glatzer M</w:t>
      </w:r>
      <w:r w:rsidRPr="004F5FB5">
        <w:rPr>
          <w:rFonts w:ascii="Book Antiqua" w:hAnsi="Book Antiqua"/>
          <w:sz w:val="24"/>
          <w:szCs w:val="24"/>
        </w:rPr>
        <w:t xml:space="preserve">, </w:t>
      </w:r>
      <w:proofErr w:type="spellStart"/>
      <w:r w:rsidRPr="004F5FB5">
        <w:rPr>
          <w:rFonts w:ascii="Book Antiqua" w:hAnsi="Book Antiqua"/>
          <w:sz w:val="24"/>
          <w:szCs w:val="24"/>
        </w:rPr>
        <w:t>Elicin</w:t>
      </w:r>
      <w:proofErr w:type="spellEnd"/>
      <w:r w:rsidRPr="004F5FB5">
        <w:rPr>
          <w:rFonts w:ascii="Book Antiqua" w:hAnsi="Book Antiqua"/>
          <w:sz w:val="24"/>
          <w:szCs w:val="24"/>
        </w:rPr>
        <w:t xml:space="preserve"> O, </w:t>
      </w:r>
      <w:proofErr w:type="spellStart"/>
      <w:r w:rsidRPr="004F5FB5">
        <w:rPr>
          <w:rFonts w:ascii="Book Antiqua" w:hAnsi="Book Antiqua"/>
          <w:sz w:val="24"/>
          <w:szCs w:val="24"/>
        </w:rPr>
        <w:t>Ramella</w:t>
      </w:r>
      <w:proofErr w:type="spellEnd"/>
      <w:r w:rsidRPr="004F5FB5">
        <w:rPr>
          <w:rFonts w:ascii="Book Antiqua" w:hAnsi="Book Antiqua"/>
          <w:sz w:val="24"/>
          <w:szCs w:val="24"/>
        </w:rPr>
        <w:t xml:space="preserve"> S, Nestle U, </w:t>
      </w:r>
      <w:proofErr w:type="spellStart"/>
      <w:r w:rsidRPr="004F5FB5">
        <w:rPr>
          <w:rFonts w:ascii="Book Antiqua" w:hAnsi="Book Antiqua"/>
          <w:sz w:val="24"/>
          <w:szCs w:val="24"/>
        </w:rPr>
        <w:t>Putora</w:t>
      </w:r>
      <w:proofErr w:type="spellEnd"/>
      <w:r w:rsidRPr="004F5FB5">
        <w:rPr>
          <w:rFonts w:ascii="Book Antiqua" w:hAnsi="Book Antiqua"/>
          <w:sz w:val="24"/>
          <w:szCs w:val="24"/>
        </w:rPr>
        <w:t xml:space="preserve"> PM. Radio(chemo)therapy in locally advanced </w:t>
      </w:r>
      <w:proofErr w:type="spellStart"/>
      <w:r w:rsidRPr="004F5FB5">
        <w:rPr>
          <w:rFonts w:ascii="Book Antiqua" w:hAnsi="Book Antiqua"/>
          <w:sz w:val="24"/>
          <w:szCs w:val="24"/>
        </w:rPr>
        <w:t>nonsmall</w:t>
      </w:r>
      <w:proofErr w:type="spellEnd"/>
      <w:r w:rsidRPr="004F5FB5">
        <w:rPr>
          <w:rFonts w:ascii="Book Antiqua" w:hAnsi="Book Antiqua"/>
          <w:sz w:val="24"/>
          <w:szCs w:val="24"/>
        </w:rPr>
        <w:t xml:space="preserve"> cell lung cancer. </w:t>
      </w:r>
      <w:proofErr w:type="spellStart"/>
      <w:r w:rsidRPr="004F5FB5">
        <w:rPr>
          <w:rFonts w:ascii="Book Antiqua" w:hAnsi="Book Antiqua"/>
          <w:i/>
          <w:sz w:val="24"/>
          <w:szCs w:val="24"/>
        </w:rPr>
        <w:t>Eur</w:t>
      </w:r>
      <w:proofErr w:type="spellEnd"/>
      <w:r w:rsidRPr="004F5FB5">
        <w:rPr>
          <w:rFonts w:ascii="Book Antiqua" w:hAnsi="Book Antiqua"/>
          <w:i/>
          <w:sz w:val="24"/>
          <w:szCs w:val="24"/>
        </w:rPr>
        <w:t xml:space="preserve"> Respir Rev</w:t>
      </w:r>
      <w:r w:rsidRPr="004F5FB5">
        <w:rPr>
          <w:rFonts w:ascii="Book Antiqua" w:hAnsi="Book Antiqua"/>
          <w:sz w:val="24"/>
          <w:szCs w:val="24"/>
        </w:rPr>
        <w:t xml:space="preserve"> 2016; </w:t>
      </w:r>
      <w:r w:rsidRPr="004F5FB5">
        <w:rPr>
          <w:rFonts w:ascii="Book Antiqua" w:hAnsi="Book Antiqua"/>
          <w:b/>
          <w:sz w:val="24"/>
          <w:szCs w:val="24"/>
        </w:rPr>
        <w:t>25</w:t>
      </w:r>
      <w:r w:rsidRPr="004F5FB5">
        <w:rPr>
          <w:rFonts w:ascii="Book Antiqua" w:hAnsi="Book Antiqua"/>
          <w:sz w:val="24"/>
          <w:szCs w:val="24"/>
        </w:rPr>
        <w:t>: 65-70 [PMID: 26929423 DOI: 10.1183/16000617.0053-2015]</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highlight w:val="yellow"/>
        </w:rPr>
        <w:t xml:space="preserve">2 </w:t>
      </w:r>
      <w:r w:rsidRPr="004F5FB5">
        <w:rPr>
          <w:rFonts w:ascii="Book Antiqua" w:hAnsi="Book Antiqua"/>
          <w:b/>
          <w:sz w:val="24"/>
          <w:szCs w:val="24"/>
          <w:highlight w:val="yellow"/>
        </w:rPr>
        <w:t>Holmes T</w:t>
      </w:r>
      <w:r w:rsidRPr="004F5FB5">
        <w:rPr>
          <w:rFonts w:ascii="Book Antiqua" w:hAnsi="Book Antiqua"/>
          <w:sz w:val="24"/>
          <w:szCs w:val="24"/>
          <w:highlight w:val="yellow"/>
        </w:rPr>
        <w:t xml:space="preserve">. Image-Guided Radiotherapy (IGRT). In: Speer TW, Knowlton CA, Mackay MK. Encyclopedia of Radiation Oncology. Springer Berlin Heidelberg, 2013; </w:t>
      </w:r>
      <w:r w:rsidRPr="004F5FB5">
        <w:rPr>
          <w:rFonts w:ascii="Book Antiqua" w:hAnsi="Book Antiqua"/>
          <w:b/>
          <w:sz w:val="24"/>
          <w:szCs w:val="24"/>
          <w:highlight w:val="yellow"/>
        </w:rPr>
        <w:t>76</w:t>
      </w:r>
      <w:r w:rsidRPr="004F5FB5">
        <w:rPr>
          <w:rFonts w:ascii="Book Antiqua" w:hAnsi="Book Antiqua"/>
          <w:sz w:val="24"/>
          <w:szCs w:val="24"/>
          <w:highlight w:val="yellow"/>
        </w:rPr>
        <w:t>: 364-364</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3 </w:t>
      </w:r>
      <w:proofErr w:type="spellStart"/>
      <w:r w:rsidRPr="004F5FB5">
        <w:rPr>
          <w:rFonts w:ascii="Book Antiqua" w:hAnsi="Book Antiqua"/>
          <w:b/>
          <w:sz w:val="24"/>
          <w:szCs w:val="24"/>
        </w:rPr>
        <w:t>Vilotte</w:t>
      </w:r>
      <w:proofErr w:type="spellEnd"/>
      <w:r w:rsidRPr="004F5FB5">
        <w:rPr>
          <w:rFonts w:ascii="Book Antiqua" w:hAnsi="Book Antiqua"/>
          <w:b/>
          <w:sz w:val="24"/>
          <w:szCs w:val="24"/>
        </w:rPr>
        <w:t xml:space="preserve"> F</w:t>
      </w:r>
      <w:r w:rsidRPr="004F5FB5">
        <w:rPr>
          <w:rFonts w:ascii="Book Antiqua" w:hAnsi="Book Antiqua"/>
          <w:sz w:val="24"/>
          <w:szCs w:val="24"/>
        </w:rPr>
        <w:t xml:space="preserve">, Antoine M, </w:t>
      </w:r>
      <w:proofErr w:type="spellStart"/>
      <w:r w:rsidRPr="004F5FB5">
        <w:rPr>
          <w:rFonts w:ascii="Book Antiqua" w:hAnsi="Book Antiqua"/>
          <w:sz w:val="24"/>
          <w:szCs w:val="24"/>
        </w:rPr>
        <w:t>Bobin</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Latorzeff</w:t>
      </w:r>
      <w:proofErr w:type="spellEnd"/>
      <w:r w:rsidRPr="004F5FB5">
        <w:rPr>
          <w:rFonts w:ascii="Book Antiqua" w:hAnsi="Book Antiqua"/>
          <w:sz w:val="24"/>
          <w:szCs w:val="24"/>
        </w:rPr>
        <w:t xml:space="preserve"> I, </w:t>
      </w:r>
      <w:proofErr w:type="spellStart"/>
      <w:r w:rsidRPr="004F5FB5">
        <w:rPr>
          <w:rFonts w:ascii="Book Antiqua" w:hAnsi="Book Antiqua"/>
          <w:sz w:val="24"/>
          <w:szCs w:val="24"/>
        </w:rPr>
        <w:t>Supiot</w:t>
      </w:r>
      <w:proofErr w:type="spellEnd"/>
      <w:r w:rsidRPr="004F5FB5">
        <w:rPr>
          <w:rFonts w:ascii="Book Antiqua" w:hAnsi="Book Antiqua"/>
          <w:sz w:val="24"/>
          <w:szCs w:val="24"/>
        </w:rPr>
        <w:t xml:space="preserve"> S, </w:t>
      </w:r>
      <w:proofErr w:type="spellStart"/>
      <w:r w:rsidRPr="004F5FB5">
        <w:rPr>
          <w:rFonts w:ascii="Book Antiqua" w:hAnsi="Book Antiqua"/>
          <w:sz w:val="24"/>
          <w:szCs w:val="24"/>
        </w:rPr>
        <w:t>Richaud</w:t>
      </w:r>
      <w:proofErr w:type="spellEnd"/>
      <w:r w:rsidRPr="004F5FB5">
        <w:rPr>
          <w:rFonts w:ascii="Book Antiqua" w:hAnsi="Book Antiqua"/>
          <w:sz w:val="24"/>
          <w:szCs w:val="24"/>
        </w:rPr>
        <w:t xml:space="preserve"> P, Thomas L, Leduc N, </w:t>
      </w:r>
      <w:proofErr w:type="spellStart"/>
      <w:r w:rsidRPr="004F5FB5">
        <w:rPr>
          <w:rFonts w:ascii="Book Antiqua" w:hAnsi="Book Antiqua"/>
          <w:sz w:val="24"/>
          <w:szCs w:val="24"/>
        </w:rPr>
        <w:t>Guérif</w:t>
      </w:r>
      <w:proofErr w:type="spellEnd"/>
      <w:r w:rsidRPr="004F5FB5">
        <w:rPr>
          <w:rFonts w:ascii="Book Antiqua" w:hAnsi="Book Antiqua"/>
          <w:sz w:val="24"/>
          <w:szCs w:val="24"/>
        </w:rPr>
        <w:t xml:space="preserve"> S, </w:t>
      </w:r>
      <w:proofErr w:type="spellStart"/>
      <w:r w:rsidRPr="004F5FB5">
        <w:rPr>
          <w:rFonts w:ascii="Book Antiqua" w:hAnsi="Book Antiqua"/>
          <w:sz w:val="24"/>
          <w:szCs w:val="24"/>
        </w:rPr>
        <w:t>Iriondo-Alberdi</w:t>
      </w:r>
      <w:proofErr w:type="spellEnd"/>
      <w:r w:rsidRPr="004F5FB5">
        <w:rPr>
          <w:rFonts w:ascii="Book Antiqua" w:hAnsi="Book Antiqua"/>
          <w:sz w:val="24"/>
          <w:szCs w:val="24"/>
        </w:rPr>
        <w:t xml:space="preserve"> J, de </w:t>
      </w:r>
      <w:proofErr w:type="spellStart"/>
      <w:r w:rsidRPr="004F5FB5">
        <w:rPr>
          <w:rFonts w:ascii="Book Antiqua" w:hAnsi="Book Antiqua"/>
          <w:sz w:val="24"/>
          <w:szCs w:val="24"/>
        </w:rPr>
        <w:t>Crevoisier</w:t>
      </w:r>
      <w:proofErr w:type="spellEnd"/>
      <w:r w:rsidRPr="004F5FB5">
        <w:rPr>
          <w:rFonts w:ascii="Book Antiqua" w:hAnsi="Book Antiqua"/>
          <w:sz w:val="24"/>
          <w:szCs w:val="24"/>
        </w:rPr>
        <w:t xml:space="preserve"> R, </w:t>
      </w:r>
      <w:proofErr w:type="spellStart"/>
      <w:r w:rsidRPr="004F5FB5">
        <w:rPr>
          <w:rFonts w:ascii="Book Antiqua" w:hAnsi="Book Antiqua"/>
          <w:sz w:val="24"/>
          <w:szCs w:val="24"/>
        </w:rPr>
        <w:t>Sargos</w:t>
      </w:r>
      <w:proofErr w:type="spellEnd"/>
      <w:r w:rsidRPr="004F5FB5">
        <w:rPr>
          <w:rFonts w:ascii="Book Antiqua" w:hAnsi="Book Antiqua"/>
          <w:sz w:val="24"/>
          <w:szCs w:val="24"/>
        </w:rPr>
        <w:t xml:space="preserve"> P. Post-Prostatectomy Image-Guided Radiotherapy: The Invisible Target Concept. </w:t>
      </w:r>
      <w:r w:rsidRPr="004F5FB5">
        <w:rPr>
          <w:rFonts w:ascii="Book Antiqua" w:hAnsi="Book Antiqua"/>
          <w:i/>
          <w:sz w:val="24"/>
          <w:szCs w:val="24"/>
        </w:rPr>
        <w:t>Front Oncol</w:t>
      </w:r>
      <w:r w:rsidRPr="004F5FB5">
        <w:rPr>
          <w:rFonts w:ascii="Book Antiqua" w:hAnsi="Book Antiqua"/>
          <w:sz w:val="24"/>
          <w:szCs w:val="24"/>
        </w:rPr>
        <w:t xml:space="preserve"> 2017; </w:t>
      </w:r>
      <w:r w:rsidRPr="004F5FB5">
        <w:rPr>
          <w:rFonts w:ascii="Book Antiqua" w:hAnsi="Book Antiqua"/>
          <w:b/>
          <w:sz w:val="24"/>
          <w:szCs w:val="24"/>
        </w:rPr>
        <w:t>7</w:t>
      </w:r>
      <w:r w:rsidRPr="004F5FB5">
        <w:rPr>
          <w:rFonts w:ascii="Book Antiqua" w:hAnsi="Book Antiqua"/>
          <w:sz w:val="24"/>
          <w:szCs w:val="24"/>
        </w:rPr>
        <w:t>: 34 [PMID: 28337425 DOI: 10.3389/fonc.2017.00034]</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4 </w:t>
      </w:r>
      <w:r w:rsidRPr="004F5FB5">
        <w:rPr>
          <w:rFonts w:ascii="Book Antiqua" w:hAnsi="Book Antiqua"/>
          <w:b/>
          <w:sz w:val="24"/>
          <w:szCs w:val="24"/>
        </w:rPr>
        <w:t>Siegel R</w:t>
      </w:r>
      <w:r w:rsidRPr="004F5FB5">
        <w:rPr>
          <w:rFonts w:ascii="Book Antiqua" w:hAnsi="Book Antiqua"/>
          <w:sz w:val="24"/>
          <w:szCs w:val="24"/>
        </w:rPr>
        <w:t xml:space="preserve">, </w:t>
      </w:r>
      <w:proofErr w:type="spellStart"/>
      <w:r w:rsidRPr="004F5FB5">
        <w:rPr>
          <w:rFonts w:ascii="Book Antiqua" w:hAnsi="Book Antiqua"/>
          <w:sz w:val="24"/>
          <w:szCs w:val="24"/>
        </w:rPr>
        <w:t>Naishadham</w:t>
      </w:r>
      <w:proofErr w:type="spellEnd"/>
      <w:r w:rsidRPr="004F5FB5">
        <w:rPr>
          <w:rFonts w:ascii="Book Antiqua" w:hAnsi="Book Antiqua"/>
          <w:sz w:val="24"/>
          <w:szCs w:val="24"/>
        </w:rPr>
        <w:t xml:space="preserve"> D, </w:t>
      </w:r>
      <w:proofErr w:type="spellStart"/>
      <w:r w:rsidRPr="004F5FB5">
        <w:rPr>
          <w:rFonts w:ascii="Book Antiqua" w:hAnsi="Book Antiqua"/>
          <w:sz w:val="24"/>
          <w:szCs w:val="24"/>
        </w:rPr>
        <w:t>Jemal</w:t>
      </w:r>
      <w:proofErr w:type="spellEnd"/>
      <w:r w:rsidRPr="004F5FB5">
        <w:rPr>
          <w:rFonts w:ascii="Book Antiqua" w:hAnsi="Book Antiqua"/>
          <w:sz w:val="24"/>
          <w:szCs w:val="24"/>
        </w:rPr>
        <w:t xml:space="preserve"> A. Cancer statistics, 2012. </w:t>
      </w:r>
      <w:r w:rsidRPr="004F5FB5">
        <w:rPr>
          <w:rFonts w:ascii="Book Antiqua" w:hAnsi="Book Antiqua"/>
          <w:i/>
          <w:sz w:val="24"/>
          <w:szCs w:val="24"/>
        </w:rPr>
        <w:t xml:space="preserve">CA Cancer J </w:t>
      </w:r>
      <w:proofErr w:type="spellStart"/>
      <w:r w:rsidRPr="004F5FB5">
        <w:rPr>
          <w:rFonts w:ascii="Book Antiqua" w:hAnsi="Book Antiqua"/>
          <w:i/>
          <w:sz w:val="24"/>
          <w:szCs w:val="24"/>
        </w:rPr>
        <w:t>Clin</w:t>
      </w:r>
      <w:proofErr w:type="spellEnd"/>
      <w:r w:rsidRPr="004F5FB5">
        <w:rPr>
          <w:rFonts w:ascii="Book Antiqua" w:hAnsi="Book Antiqua"/>
          <w:sz w:val="24"/>
          <w:szCs w:val="24"/>
        </w:rPr>
        <w:t xml:space="preserve"> 2012; </w:t>
      </w:r>
      <w:r w:rsidRPr="004F5FB5">
        <w:rPr>
          <w:rFonts w:ascii="Book Antiqua" w:hAnsi="Book Antiqua"/>
          <w:b/>
          <w:sz w:val="24"/>
          <w:szCs w:val="24"/>
        </w:rPr>
        <w:t>62</w:t>
      </w:r>
      <w:r w:rsidRPr="004F5FB5">
        <w:rPr>
          <w:rFonts w:ascii="Book Antiqua" w:hAnsi="Book Antiqua"/>
          <w:sz w:val="24"/>
          <w:szCs w:val="24"/>
        </w:rPr>
        <w:t>: 10-29 [PMID: 22237781 DOI: 10.3322/caac.20138]</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5 </w:t>
      </w:r>
      <w:r w:rsidRPr="004F5FB5">
        <w:rPr>
          <w:rFonts w:ascii="Book Antiqua" w:hAnsi="Book Antiqua"/>
          <w:b/>
          <w:sz w:val="24"/>
          <w:szCs w:val="24"/>
        </w:rPr>
        <w:t>Delaney G</w:t>
      </w:r>
      <w:r w:rsidRPr="004F5FB5">
        <w:rPr>
          <w:rFonts w:ascii="Book Antiqua" w:hAnsi="Book Antiqua"/>
          <w:sz w:val="24"/>
          <w:szCs w:val="24"/>
        </w:rPr>
        <w:t xml:space="preserve">, Jacob S, Featherstone C, Barton M. The role of radiotherapy in cancer treatment: estimating optimal utilization from a review of evidence-based clinical guidelines. </w:t>
      </w:r>
      <w:r w:rsidRPr="004F5FB5">
        <w:rPr>
          <w:rFonts w:ascii="Book Antiqua" w:hAnsi="Book Antiqua"/>
          <w:i/>
          <w:sz w:val="24"/>
          <w:szCs w:val="24"/>
        </w:rPr>
        <w:t>Cancer</w:t>
      </w:r>
      <w:r w:rsidRPr="004F5FB5">
        <w:rPr>
          <w:rFonts w:ascii="Book Antiqua" w:hAnsi="Book Antiqua"/>
          <w:sz w:val="24"/>
          <w:szCs w:val="24"/>
        </w:rPr>
        <w:t xml:space="preserve"> 2005; </w:t>
      </w:r>
      <w:r w:rsidRPr="004F5FB5">
        <w:rPr>
          <w:rFonts w:ascii="Book Antiqua" w:hAnsi="Book Antiqua"/>
          <w:b/>
          <w:sz w:val="24"/>
          <w:szCs w:val="24"/>
        </w:rPr>
        <w:t>104</w:t>
      </w:r>
      <w:r w:rsidRPr="004F5FB5">
        <w:rPr>
          <w:rFonts w:ascii="Book Antiqua" w:hAnsi="Book Antiqua"/>
          <w:sz w:val="24"/>
          <w:szCs w:val="24"/>
        </w:rPr>
        <w:t>: 1129-1137 [PMID: 16080176 DOI: 10.1002/cncr.21324]</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6 </w:t>
      </w:r>
      <w:r w:rsidRPr="004F5FB5">
        <w:rPr>
          <w:rFonts w:ascii="Book Antiqua" w:hAnsi="Book Antiqua"/>
          <w:b/>
          <w:sz w:val="24"/>
          <w:szCs w:val="24"/>
        </w:rPr>
        <w:t>Moon SH</w:t>
      </w:r>
      <w:r w:rsidRPr="004F5FB5">
        <w:rPr>
          <w:rFonts w:ascii="Book Antiqua" w:hAnsi="Book Antiqua"/>
          <w:sz w:val="24"/>
          <w:szCs w:val="24"/>
        </w:rPr>
        <w:t xml:space="preserve">, Cho KH, Lee CG, </w:t>
      </w:r>
      <w:proofErr w:type="spellStart"/>
      <w:r w:rsidRPr="004F5FB5">
        <w:rPr>
          <w:rFonts w:ascii="Book Antiqua" w:hAnsi="Book Antiqua"/>
          <w:sz w:val="24"/>
          <w:szCs w:val="24"/>
        </w:rPr>
        <w:t>Keum</w:t>
      </w:r>
      <w:proofErr w:type="spellEnd"/>
      <w:r w:rsidRPr="004F5FB5">
        <w:rPr>
          <w:rFonts w:ascii="Book Antiqua" w:hAnsi="Book Antiqua"/>
          <w:sz w:val="24"/>
          <w:szCs w:val="24"/>
        </w:rPr>
        <w:t xml:space="preserve"> KC, Kim YS, Wu HG, Kim JH, </w:t>
      </w:r>
      <w:proofErr w:type="spellStart"/>
      <w:r w:rsidRPr="004F5FB5">
        <w:rPr>
          <w:rFonts w:ascii="Book Antiqua" w:hAnsi="Book Antiqua"/>
          <w:sz w:val="24"/>
          <w:szCs w:val="24"/>
        </w:rPr>
        <w:t>Ahn</w:t>
      </w:r>
      <w:proofErr w:type="spellEnd"/>
      <w:r w:rsidRPr="004F5FB5">
        <w:rPr>
          <w:rFonts w:ascii="Book Antiqua" w:hAnsi="Book Antiqua"/>
          <w:sz w:val="24"/>
          <w:szCs w:val="24"/>
        </w:rPr>
        <w:t xml:space="preserve"> YC, Oh D, Lee JH. IMRT vs. 2D-radiotherapy or 3D-conformal radiotherapy of nasopharyngeal carcinoma: Survival outcome in a Korean multi-institutional retrospective study (KROG 11-06). </w:t>
      </w:r>
      <w:proofErr w:type="spellStart"/>
      <w:r w:rsidRPr="004F5FB5">
        <w:rPr>
          <w:rFonts w:ascii="Book Antiqua" w:hAnsi="Book Antiqua"/>
          <w:i/>
          <w:sz w:val="24"/>
          <w:szCs w:val="24"/>
        </w:rPr>
        <w:t>Strahlenther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Onkol</w:t>
      </w:r>
      <w:proofErr w:type="spellEnd"/>
      <w:r w:rsidRPr="004F5FB5">
        <w:rPr>
          <w:rFonts w:ascii="Book Antiqua" w:hAnsi="Book Antiqua"/>
          <w:sz w:val="24"/>
          <w:szCs w:val="24"/>
        </w:rPr>
        <w:t xml:space="preserve"> 2016; </w:t>
      </w:r>
      <w:r w:rsidRPr="004F5FB5">
        <w:rPr>
          <w:rFonts w:ascii="Book Antiqua" w:hAnsi="Book Antiqua"/>
          <w:b/>
          <w:sz w:val="24"/>
          <w:szCs w:val="24"/>
        </w:rPr>
        <w:t>192</w:t>
      </w:r>
      <w:r w:rsidRPr="004F5FB5">
        <w:rPr>
          <w:rFonts w:ascii="Book Antiqua" w:hAnsi="Book Antiqua"/>
          <w:sz w:val="24"/>
          <w:szCs w:val="24"/>
        </w:rPr>
        <w:t>: 377-385 [PMID: 26972085 DOI: 10.1007/s00066-016-0959-y]</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7 </w:t>
      </w:r>
      <w:r w:rsidRPr="004F5FB5">
        <w:rPr>
          <w:rFonts w:ascii="Book Antiqua" w:hAnsi="Book Antiqua"/>
          <w:b/>
          <w:sz w:val="24"/>
          <w:szCs w:val="24"/>
        </w:rPr>
        <w:t>Wang SW</w:t>
      </w:r>
      <w:r w:rsidRPr="004F5FB5">
        <w:rPr>
          <w:rFonts w:ascii="Book Antiqua" w:hAnsi="Book Antiqua"/>
          <w:sz w:val="24"/>
          <w:szCs w:val="24"/>
        </w:rPr>
        <w:t xml:space="preserve">, Ren J, Yan YL, </w:t>
      </w:r>
      <w:proofErr w:type="spellStart"/>
      <w:r w:rsidRPr="004F5FB5">
        <w:rPr>
          <w:rFonts w:ascii="Book Antiqua" w:hAnsi="Book Antiqua"/>
          <w:sz w:val="24"/>
          <w:szCs w:val="24"/>
        </w:rPr>
        <w:t>Xue</w:t>
      </w:r>
      <w:proofErr w:type="spellEnd"/>
      <w:r w:rsidRPr="004F5FB5">
        <w:rPr>
          <w:rFonts w:ascii="Book Antiqua" w:hAnsi="Book Antiqua"/>
          <w:sz w:val="24"/>
          <w:szCs w:val="24"/>
        </w:rPr>
        <w:t xml:space="preserve"> CF, Tan L, Ma XW. Effect of image-guided </w:t>
      </w:r>
      <w:proofErr w:type="spellStart"/>
      <w:r w:rsidRPr="004F5FB5">
        <w:rPr>
          <w:rFonts w:ascii="Book Antiqua" w:hAnsi="Book Antiqua"/>
          <w:sz w:val="24"/>
          <w:szCs w:val="24"/>
        </w:rPr>
        <w:t>hypofractionated</w:t>
      </w:r>
      <w:proofErr w:type="spellEnd"/>
      <w:r w:rsidRPr="004F5FB5">
        <w:rPr>
          <w:rFonts w:ascii="Book Antiqua" w:hAnsi="Book Antiqua"/>
          <w:sz w:val="24"/>
          <w:szCs w:val="24"/>
        </w:rPr>
        <w:t xml:space="preserve"> stereotactic radiotherapy on peripheral non-small-cell lung cancer. </w:t>
      </w:r>
      <w:proofErr w:type="spellStart"/>
      <w:r w:rsidRPr="004F5FB5">
        <w:rPr>
          <w:rFonts w:ascii="Book Antiqua" w:hAnsi="Book Antiqua"/>
          <w:i/>
          <w:sz w:val="24"/>
          <w:szCs w:val="24"/>
        </w:rPr>
        <w:t>Onco</w:t>
      </w:r>
      <w:proofErr w:type="spellEnd"/>
      <w:r w:rsidRPr="004F5FB5">
        <w:rPr>
          <w:rFonts w:ascii="Book Antiqua" w:hAnsi="Book Antiqua"/>
          <w:i/>
          <w:sz w:val="24"/>
          <w:szCs w:val="24"/>
        </w:rPr>
        <w:t xml:space="preserve"> Targets </w:t>
      </w:r>
      <w:proofErr w:type="spellStart"/>
      <w:r w:rsidRPr="004F5FB5">
        <w:rPr>
          <w:rFonts w:ascii="Book Antiqua" w:hAnsi="Book Antiqua"/>
          <w:i/>
          <w:sz w:val="24"/>
          <w:szCs w:val="24"/>
        </w:rPr>
        <w:t>Ther</w:t>
      </w:r>
      <w:proofErr w:type="spellEnd"/>
      <w:r w:rsidRPr="004F5FB5">
        <w:rPr>
          <w:rFonts w:ascii="Book Antiqua" w:hAnsi="Book Antiqua"/>
          <w:sz w:val="24"/>
          <w:szCs w:val="24"/>
        </w:rPr>
        <w:t xml:space="preserve"> 2016; </w:t>
      </w:r>
      <w:r w:rsidRPr="004F5FB5">
        <w:rPr>
          <w:rFonts w:ascii="Book Antiqua" w:hAnsi="Book Antiqua"/>
          <w:b/>
          <w:sz w:val="24"/>
          <w:szCs w:val="24"/>
        </w:rPr>
        <w:t>9</w:t>
      </w:r>
      <w:r w:rsidRPr="004F5FB5">
        <w:rPr>
          <w:rFonts w:ascii="Book Antiqua" w:hAnsi="Book Antiqua"/>
          <w:sz w:val="24"/>
          <w:szCs w:val="24"/>
        </w:rPr>
        <w:t>: 4993-5003 [PMID: 27574441 DOI: 10.2147/ott.s101125]</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8 </w:t>
      </w:r>
      <w:r w:rsidRPr="004F5FB5">
        <w:rPr>
          <w:rFonts w:ascii="Book Antiqua" w:hAnsi="Book Antiqua"/>
          <w:b/>
          <w:sz w:val="24"/>
          <w:szCs w:val="24"/>
        </w:rPr>
        <w:t>De Los Santos J</w:t>
      </w:r>
      <w:r w:rsidRPr="004F5FB5">
        <w:rPr>
          <w:rFonts w:ascii="Book Antiqua" w:hAnsi="Book Antiqua"/>
          <w:sz w:val="24"/>
          <w:szCs w:val="24"/>
        </w:rPr>
        <w:t xml:space="preserve">, </w:t>
      </w:r>
      <w:proofErr w:type="spellStart"/>
      <w:r w:rsidRPr="004F5FB5">
        <w:rPr>
          <w:rFonts w:ascii="Book Antiqua" w:hAnsi="Book Antiqua"/>
          <w:sz w:val="24"/>
          <w:szCs w:val="24"/>
        </w:rPr>
        <w:t>Popple</w:t>
      </w:r>
      <w:proofErr w:type="spellEnd"/>
      <w:r w:rsidRPr="004F5FB5">
        <w:rPr>
          <w:rFonts w:ascii="Book Antiqua" w:hAnsi="Book Antiqua"/>
          <w:sz w:val="24"/>
          <w:szCs w:val="24"/>
        </w:rPr>
        <w:t xml:space="preserve"> R, </w:t>
      </w:r>
      <w:proofErr w:type="spellStart"/>
      <w:r w:rsidRPr="004F5FB5">
        <w:rPr>
          <w:rFonts w:ascii="Book Antiqua" w:hAnsi="Book Antiqua"/>
          <w:sz w:val="24"/>
          <w:szCs w:val="24"/>
        </w:rPr>
        <w:t>Agazaryan</w:t>
      </w:r>
      <w:proofErr w:type="spellEnd"/>
      <w:r w:rsidRPr="004F5FB5">
        <w:rPr>
          <w:rFonts w:ascii="Book Antiqua" w:hAnsi="Book Antiqua"/>
          <w:sz w:val="24"/>
          <w:szCs w:val="24"/>
        </w:rPr>
        <w:t xml:space="preserve"> N, </w:t>
      </w:r>
      <w:proofErr w:type="spellStart"/>
      <w:r w:rsidRPr="004F5FB5">
        <w:rPr>
          <w:rFonts w:ascii="Book Antiqua" w:hAnsi="Book Antiqua"/>
          <w:sz w:val="24"/>
          <w:szCs w:val="24"/>
        </w:rPr>
        <w:t>Bayouth</w:t>
      </w:r>
      <w:proofErr w:type="spellEnd"/>
      <w:r w:rsidRPr="004F5FB5">
        <w:rPr>
          <w:rFonts w:ascii="Book Antiqua" w:hAnsi="Book Antiqua"/>
          <w:sz w:val="24"/>
          <w:szCs w:val="24"/>
        </w:rPr>
        <w:t xml:space="preserve"> JE, Bissonnette JP, Bucci MK, Dieterich S, Dong L, Forster KM, Indelicato D, </w:t>
      </w:r>
      <w:proofErr w:type="spellStart"/>
      <w:r w:rsidRPr="004F5FB5">
        <w:rPr>
          <w:rFonts w:ascii="Book Antiqua" w:hAnsi="Book Antiqua"/>
          <w:sz w:val="24"/>
          <w:szCs w:val="24"/>
        </w:rPr>
        <w:t>Langen</w:t>
      </w:r>
      <w:proofErr w:type="spellEnd"/>
      <w:r w:rsidRPr="004F5FB5">
        <w:rPr>
          <w:rFonts w:ascii="Book Antiqua" w:hAnsi="Book Antiqua"/>
          <w:sz w:val="24"/>
          <w:szCs w:val="24"/>
        </w:rPr>
        <w:t xml:space="preserve"> K, Lehmann J, Mayr N, </w:t>
      </w:r>
      <w:proofErr w:type="spellStart"/>
      <w:r w:rsidRPr="004F5FB5">
        <w:rPr>
          <w:rFonts w:ascii="Book Antiqua" w:hAnsi="Book Antiqua"/>
          <w:sz w:val="24"/>
          <w:szCs w:val="24"/>
        </w:rPr>
        <w:t>Parsai</w:t>
      </w:r>
      <w:proofErr w:type="spellEnd"/>
      <w:r w:rsidRPr="004F5FB5">
        <w:rPr>
          <w:rFonts w:ascii="Book Antiqua" w:hAnsi="Book Antiqua"/>
          <w:sz w:val="24"/>
          <w:szCs w:val="24"/>
        </w:rPr>
        <w:t xml:space="preserve"> I, Salter W, </w:t>
      </w:r>
      <w:proofErr w:type="spellStart"/>
      <w:r w:rsidRPr="004F5FB5">
        <w:rPr>
          <w:rFonts w:ascii="Book Antiqua" w:hAnsi="Book Antiqua"/>
          <w:sz w:val="24"/>
          <w:szCs w:val="24"/>
        </w:rPr>
        <w:t>Tomblyn</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Yuh</w:t>
      </w:r>
      <w:proofErr w:type="spellEnd"/>
      <w:r w:rsidRPr="004F5FB5">
        <w:rPr>
          <w:rFonts w:ascii="Book Antiqua" w:hAnsi="Book Antiqua"/>
          <w:sz w:val="24"/>
          <w:szCs w:val="24"/>
        </w:rPr>
        <w:t xml:space="preserve"> WT, Chetty IJ. Image guided radiation therapy (IGRT) technologies for radiation therapy localization and delivery. </w:t>
      </w:r>
      <w:proofErr w:type="spellStart"/>
      <w:r w:rsidRPr="004F5FB5">
        <w:rPr>
          <w:rFonts w:ascii="Book Antiqua" w:hAnsi="Book Antiqua"/>
          <w:i/>
          <w:sz w:val="24"/>
          <w:szCs w:val="24"/>
        </w:rPr>
        <w:t>Int</w:t>
      </w:r>
      <w:proofErr w:type="spellEnd"/>
      <w:r w:rsidRPr="004F5FB5">
        <w:rPr>
          <w:rFonts w:ascii="Book Antiqua" w:hAnsi="Book Antiqua"/>
          <w:i/>
          <w:sz w:val="24"/>
          <w:szCs w:val="24"/>
        </w:rPr>
        <w:t xml:space="preserve"> </w:t>
      </w:r>
      <w:r w:rsidRPr="004F5FB5">
        <w:rPr>
          <w:rFonts w:ascii="Book Antiqua" w:hAnsi="Book Antiqua"/>
          <w:i/>
          <w:sz w:val="24"/>
          <w:szCs w:val="24"/>
        </w:rPr>
        <w:lastRenderedPageBreak/>
        <w:t xml:space="preserve">J </w:t>
      </w:r>
      <w:proofErr w:type="spellStart"/>
      <w:r w:rsidRPr="004F5FB5">
        <w:rPr>
          <w:rFonts w:ascii="Book Antiqua" w:hAnsi="Book Antiqua"/>
          <w:i/>
          <w:sz w:val="24"/>
          <w:szCs w:val="24"/>
        </w:rPr>
        <w:t>Radiat</w:t>
      </w:r>
      <w:proofErr w:type="spellEnd"/>
      <w:r w:rsidRPr="004F5FB5">
        <w:rPr>
          <w:rFonts w:ascii="Book Antiqua" w:hAnsi="Book Antiqua"/>
          <w:i/>
          <w:sz w:val="24"/>
          <w:szCs w:val="24"/>
        </w:rPr>
        <w:t xml:space="preserve"> Oncol </w:t>
      </w:r>
      <w:proofErr w:type="spellStart"/>
      <w:r w:rsidRPr="004F5FB5">
        <w:rPr>
          <w:rFonts w:ascii="Book Antiqua" w:hAnsi="Book Antiqua"/>
          <w:i/>
          <w:sz w:val="24"/>
          <w:szCs w:val="24"/>
        </w:rPr>
        <w:t>Biol</w:t>
      </w:r>
      <w:proofErr w:type="spellEnd"/>
      <w:r w:rsidRPr="004F5FB5">
        <w:rPr>
          <w:rFonts w:ascii="Book Antiqua" w:hAnsi="Book Antiqua"/>
          <w:i/>
          <w:sz w:val="24"/>
          <w:szCs w:val="24"/>
        </w:rPr>
        <w:t xml:space="preserve"> Phys</w:t>
      </w:r>
      <w:r w:rsidRPr="004F5FB5">
        <w:rPr>
          <w:rFonts w:ascii="Book Antiqua" w:hAnsi="Book Antiqua"/>
          <w:sz w:val="24"/>
          <w:szCs w:val="24"/>
        </w:rPr>
        <w:t xml:space="preserve"> 2013; </w:t>
      </w:r>
      <w:r w:rsidRPr="004F5FB5">
        <w:rPr>
          <w:rFonts w:ascii="Book Antiqua" w:hAnsi="Book Antiqua"/>
          <w:b/>
          <w:sz w:val="24"/>
          <w:szCs w:val="24"/>
        </w:rPr>
        <w:t>87</w:t>
      </w:r>
      <w:r w:rsidRPr="004F5FB5">
        <w:rPr>
          <w:rFonts w:ascii="Book Antiqua" w:hAnsi="Book Antiqua"/>
          <w:sz w:val="24"/>
          <w:szCs w:val="24"/>
        </w:rPr>
        <w:t>: 33-45 [PMID: 23664076 DOI: 10.1016/j.ijrobp.2013.02.021]</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9 </w:t>
      </w:r>
      <w:proofErr w:type="spellStart"/>
      <w:r w:rsidRPr="004F5FB5">
        <w:rPr>
          <w:rFonts w:ascii="Book Antiqua" w:hAnsi="Book Antiqua"/>
          <w:b/>
          <w:sz w:val="24"/>
          <w:szCs w:val="24"/>
        </w:rPr>
        <w:t>Arcangeli</w:t>
      </w:r>
      <w:proofErr w:type="spellEnd"/>
      <w:r w:rsidRPr="004F5FB5">
        <w:rPr>
          <w:rFonts w:ascii="Book Antiqua" w:hAnsi="Book Antiqua"/>
          <w:b/>
          <w:sz w:val="24"/>
          <w:szCs w:val="24"/>
        </w:rPr>
        <w:t xml:space="preserve"> S</w:t>
      </w:r>
      <w:r w:rsidRPr="004F5FB5">
        <w:rPr>
          <w:rFonts w:ascii="Book Antiqua" w:hAnsi="Book Antiqua"/>
          <w:sz w:val="24"/>
          <w:szCs w:val="24"/>
        </w:rPr>
        <w:t xml:space="preserve">, Falcinelli L, </w:t>
      </w:r>
      <w:proofErr w:type="spellStart"/>
      <w:r w:rsidRPr="004F5FB5">
        <w:rPr>
          <w:rFonts w:ascii="Book Antiqua" w:hAnsi="Book Antiqua"/>
          <w:sz w:val="24"/>
          <w:szCs w:val="24"/>
        </w:rPr>
        <w:t>Bracci</w:t>
      </w:r>
      <w:proofErr w:type="spellEnd"/>
      <w:r w:rsidRPr="004F5FB5">
        <w:rPr>
          <w:rFonts w:ascii="Book Antiqua" w:hAnsi="Book Antiqua"/>
          <w:sz w:val="24"/>
          <w:szCs w:val="24"/>
        </w:rPr>
        <w:t xml:space="preserve"> S, Greco A, Monaco A, </w:t>
      </w:r>
      <w:proofErr w:type="spellStart"/>
      <w:r w:rsidRPr="004F5FB5">
        <w:rPr>
          <w:rFonts w:ascii="Book Antiqua" w:hAnsi="Book Antiqua"/>
          <w:sz w:val="24"/>
          <w:szCs w:val="24"/>
        </w:rPr>
        <w:t>Dognini</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Chiostrini</w:t>
      </w:r>
      <w:proofErr w:type="spellEnd"/>
      <w:r w:rsidRPr="004F5FB5">
        <w:rPr>
          <w:rFonts w:ascii="Book Antiqua" w:hAnsi="Book Antiqua"/>
          <w:sz w:val="24"/>
          <w:szCs w:val="24"/>
        </w:rPr>
        <w:t xml:space="preserve"> C, </w:t>
      </w:r>
      <w:proofErr w:type="spellStart"/>
      <w:r w:rsidRPr="004F5FB5">
        <w:rPr>
          <w:rFonts w:ascii="Book Antiqua" w:hAnsi="Book Antiqua"/>
          <w:sz w:val="24"/>
          <w:szCs w:val="24"/>
        </w:rPr>
        <w:t>Bellavita</w:t>
      </w:r>
      <w:proofErr w:type="spellEnd"/>
      <w:r w:rsidRPr="004F5FB5">
        <w:rPr>
          <w:rFonts w:ascii="Book Antiqua" w:hAnsi="Book Antiqua"/>
          <w:sz w:val="24"/>
          <w:szCs w:val="24"/>
        </w:rPr>
        <w:t xml:space="preserve"> R, </w:t>
      </w:r>
      <w:proofErr w:type="spellStart"/>
      <w:r w:rsidRPr="004F5FB5">
        <w:rPr>
          <w:rFonts w:ascii="Book Antiqua" w:hAnsi="Book Antiqua"/>
          <w:sz w:val="24"/>
          <w:szCs w:val="24"/>
        </w:rPr>
        <w:t>Aristei</w:t>
      </w:r>
      <w:proofErr w:type="spellEnd"/>
      <w:r w:rsidRPr="004F5FB5">
        <w:rPr>
          <w:rFonts w:ascii="Book Antiqua" w:hAnsi="Book Antiqua"/>
          <w:sz w:val="24"/>
          <w:szCs w:val="24"/>
        </w:rPr>
        <w:t xml:space="preserve"> C, Donato V. Treatment outcomes and patterns of radiologic appearance after </w:t>
      </w:r>
      <w:proofErr w:type="spellStart"/>
      <w:r w:rsidRPr="004F5FB5">
        <w:rPr>
          <w:rFonts w:ascii="Book Antiqua" w:hAnsi="Book Antiqua"/>
          <w:sz w:val="24"/>
          <w:szCs w:val="24"/>
        </w:rPr>
        <w:t>hypofractionated</w:t>
      </w:r>
      <w:proofErr w:type="spellEnd"/>
      <w:r w:rsidRPr="004F5FB5">
        <w:rPr>
          <w:rFonts w:ascii="Book Antiqua" w:hAnsi="Book Antiqua"/>
          <w:sz w:val="24"/>
          <w:szCs w:val="24"/>
        </w:rPr>
        <w:t xml:space="preserve"> image-guided radiotherapy delivered with helical </w:t>
      </w:r>
      <w:proofErr w:type="spellStart"/>
      <w:r w:rsidRPr="004F5FB5">
        <w:rPr>
          <w:rFonts w:ascii="Book Antiqua" w:hAnsi="Book Antiqua"/>
          <w:sz w:val="24"/>
          <w:szCs w:val="24"/>
        </w:rPr>
        <w:t>tomotherapy</w:t>
      </w:r>
      <w:proofErr w:type="spellEnd"/>
      <w:r w:rsidRPr="004F5FB5">
        <w:rPr>
          <w:rFonts w:ascii="Book Antiqua" w:hAnsi="Book Antiqua"/>
          <w:sz w:val="24"/>
          <w:szCs w:val="24"/>
        </w:rPr>
        <w:t xml:space="preserve"> (HHT) for lung </w:t>
      </w:r>
      <w:proofErr w:type="spellStart"/>
      <w:r w:rsidRPr="004F5FB5">
        <w:rPr>
          <w:rFonts w:ascii="Book Antiqua" w:hAnsi="Book Antiqua"/>
          <w:sz w:val="24"/>
          <w:szCs w:val="24"/>
        </w:rPr>
        <w:t>tumours</w:t>
      </w:r>
      <w:proofErr w:type="spellEnd"/>
      <w:r w:rsidRPr="004F5FB5">
        <w:rPr>
          <w:rFonts w:ascii="Book Antiqua" w:hAnsi="Book Antiqua"/>
          <w:sz w:val="24"/>
          <w:szCs w:val="24"/>
        </w:rPr>
        <w:t xml:space="preserve">. </w:t>
      </w:r>
      <w:r w:rsidRPr="004F5FB5">
        <w:rPr>
          <w:rFonts w:ascii="Book Antiqua" w:hAnsi="Book Antiqua"/>
          <w:i/>
          <w:sz w:val="24"/>
          <w:szCs w:val="24"/>
        </w:rPr>
        <w:t xml:space="preserve">Br J </w:t>
      </w:r>
      <w:proofErr w:type="spellStart"/>
      <w:r w:rsidRPr="004F5FB5">
        <w:rPr>
          <w:rFonts w:ascii="Book Antiqua" w:hAnsi="Book Antiqua"/>
          <w:i/>
          <w:sz w:val="24"/>
          <w:szCs w:val="24"/>
        </w:rPr>
        <w:t>Radiol</w:t>
      </w:r>
      <w:proofErr w:type="spellEnd"/>
      <w:r w:rsidRPr="004F5FB5">
        <w:rPr>
          <w:rFonts w:ascii="Book Antiqua" w:hAnsi="Book Antiqua"/>
          <w:sz w:val="24"/>
          <w:szCs w:val="24"/>
        </w:rPr>
        <w:t xml:space="preserve"> 2017; </w:t>
      </w:r>
      <w:r w:rsidRPr="004F5FB5">
        <w:rPr>
          <w:rFonts w:ascii="Book Antiqua" w:hAnsi="Book Antiqua"/>
          <w:b/>
          <w:sz w:val="24"/>
          <w:szCs w:val="24"/>
        </w:rPr>
        <w:t>90</w:t>
      </w:r>
      <w:r w:rsidRPr="004F5FB5">
        <w:rPr>
          <w:rFonts w:ascii="Book Antiqua" w:hAnsi="Book Antiqua"/>
          <w:sz w:val="24"/>
          <w:szCs w:val="24"/>
        </w:rPr>
        <w:t>: 20160853 [PMID: 28256158 DOI: 10.1259/bjr.20160853]</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10 </w:t>
      </w:r>
      <w:r w:rsidRPr="004F5FB5">
        <w:rPr>
          <w:rFonts w:ascii="Book Antiqua" w:hAnsi="Book Antiqua"/>
          <w:b/>
          <w:sz w:val="24"/>
          <w:szCs w:val="24"/>
        </w:rPr>
        <w:t>Mao W</w:t>
      </w:r>
      <w:r w:rsidRPr="004F5FB5">
        <w:rPr>
          <w:rFonts w:ascii="Book Antiqua" w:hAnsi="Book Antiqua"/>
          <w:sz w:val="24"/>
          <w:szCs w:val="24"/>
        </w:rPr>
        <w:t xml:space="preserve">, </w:t>
      </w:r>
      <w:proofErr w:type="spellStart"/>
      <w:r w:rsidRPr="004F5FB5">
        <w:rPr>
          <w:rFonts w:ascii="Book Antiqua" w:hAnsi="Book Antiqua"/>
          <w:sz w:val="24"/>
          <w:szCs w:val="24"/>
        </w:rPr>
        <w:t>Speiser</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Medin</w:t>
      </w:r>
      <w:proofErr w:type="spellEnd"/>
      <w:r w:rsidRPr="004F5FB5">
        <w:rPr>
          <w:rFonts w:ascii="Book Antiqua" w:hAnsi="Book Antiqua"/>
          <w:sz w:val="24"/>
          <w:szCs w:val="24"/>
        </w:rPr>
        <w:t xml:space="preserve"> P, </w:t>
      </w:r>
      <w:proofErr w:type="spellStart"/>
      <w:r w:rsidRPr="004F5FB5">
        <w:rPr>
          <w:rFonts w:ascii="Book Antiqua" w:hAnsi="Book Antiqua"/>
          <w:sz w:val="24"/>
          <w:szCs w:val="24"/>
        </w:rPr>
        <w:t>Papiez</w:t>
      </w:r>
      <w:proofErr w:type="spellEnd"/>
      <w:r w:rsidRPr="004F5FB5">
        <w:rPr>
          <w:rFonts w:ascii="Book Antiqua" w:hAnsi="Book Antiqua"/>
          <w:sz w:val="24"/>
          <w:szCs w:val="24"/>
        </w:rPr>
        <w:t xml:space="preserve"> L, Solberg T, Xing L. Initial application of a geometric QA tool for integrated MV and kV imaging systems on three image guided radiotherapy systems. </w:t>
      </w:r>
      <w:r w:rsidRPr="004F5FB5">
        <w:rPr>
          <w:rFonts w:ascii="Book Antiqua" w:hAnsi="Book Antiqua"/>
          <w:i/>
          <w:sz w:val="24"/>
          <w:szCs w:val="24"/>
        </w:rPr>
        <w:t>Med Phys</w:t>
      </w:r>
      <w:r w:rsidRPr="004F5FB5">
        <w:rPr>
          <w:rFonts w:ascii="Book Antiqua" w:hAnsi="Book Antiqua"/>
          <w:sz w:val="24"/>
          <w:szCs w:val="24"/>
        </w:rPr>
        <w:t xml:space="preserve"> 2011; </w:t>
      </w:r>
      <w:r w:rsidRPr="004F5FB5">
        <w:rPr>
          <w:rFonts w:ascii="Book Antiqua" w:hAnsi="Book Antiqua"/>
          <w:b/>
          <w:sz w:val="24"/>
          <w:szCs w:val="24"/>
        </w:rPr>
        <w:t>38</w:t>
      </w:r>
      <w:r w:rsidRPr="004F5FB5">
        <w:rPr>
          <w:rFonts w:ascii="Book Antiqua" w:hAnsi="Book Antiqua"/>
          <w:sz w:val="24"/>
          <w:szCs w:val="24"/>
        </w:rPr>
        <w:t>: 2335-2341 [PMID: 21776767 DOI: 10.1118/1.3570768]</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11 </w:t>
      </w:r>
      <w:proofErr w:type="spellStart"/>
      <w:r w:rsidRPr="004F5FB5">
        <w:rPr>
          <w:rFonts w:ascii="Book Antiqua" w:hAnsi="Book Antiqua"/>
          <w:b/>
          <w:sz w:val="24"/>
          <w:szCs w:val="24"/>
        </w:rPr>
        <w:t>Arns</w:t>
      </w:r>
      <w:proofErr w:type="spellEnd"/>
      <w:r w:rsidRPr="004F5FB5">
        <w:rPr>
          <w:rFonts w:ascii="Book Antiqua" w:hAnsi="Book Antiqua"/>
          <w:b/>
          <w:sz w:val="24"/>
          <w:szCs w:val="24"/>
        </w:rPr>
        <w:t xml:space="preserve"> A</w:t>
      </w:r>
      <w:r w:rsidRPr="004F5FB5">
        <w:rPr>
          <w:rFonts w:ascii="Book Antiqua" w:hAnsi="Book Antiqua"/>
          <w:sz w:val="24"/>
          <w:szCs w:val="24"/>
        </w:rPr>
        <w:t xml:space="preserve">, Blessing M, Fleckenstein J, </w:t>
      </w:r>
      <w:proofErr w:type="spellStart"/>
      <w:r w:rsidRPr="004F5FB5">
        <w:rPr>
          <w:rFonts w:ascii="Book Antiqua" w:hAnsi="Book Antiqua"/>
          <w:sz w:val="24"/>
          <w:szCs w:val="24"/>
        </w:rPr>
        <w:t>Stsepankou</w:t>
      </w:r>
      <w:proofErr w:type="spellEnd"/>
      <w:r w:rsidRPr="004F5FB5">
        <w:rPr>
          <w:rFonts w:ascii="Book Antiqua" w:hAnsi="Book Antiqua"/>
          <w:sz w:val="24"/>
          <w:szCs w:val="24"/>
        </w:rPr>
        <w:t xml:space="preserve"> D, </w:t>
      </w:r>
      <w:proofErr w:type="spellStart"/>
      <w:r w:rsidRPr="004F5FB5">
        <w:rPr>
          <w:rFonts w:ascii="Book Antiqua" w:hAnsi="Book Antiqua"/>
          <w:sz w:val="24"/>
          <w:szCs w:val="24"/>
        </w:rPr>
        <w:t>Boda-Heggemann</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Simeonova-Chergou</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Hesser</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Lohr</w:t>
      </w:r>
      <w:proofErr w:type="spellEnd"/>
      <w:r w:rsidRPr="004F5FB5">
        <w:rPr>
          <w:rFonts w:ascii="Book Antiqua" w:hAnsi="Book Antiqua"/>
          <w:sz w:val="24"/>
          <w:szCs w:val="24"/>
        </w:rPr>
        <w:t xml:space="preserve"> F, Wenz F, Wertz H. Towards clinical implementation of ultrafast combined kV-MV CBCT for IGRT of lung cancer : Evaluation of registration accuracy based on phantom study. </w:t>
      </w:r>
      <w:proofErr w:type="spellStart"/>
      <w:r w:rsidRPr="004F5FB5">
        <w:rPr>
          <w:rFonts w:ascii="Book Antiqua" w:hAnsi="Book Antiqua"/>
          <w:i/>
          <w:sz w:val="24"/>
          <w:szCs w:val="24"/>
        </w:rPr>
        <w:t>Strahlenther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Onkol</w:t>
      </w:r>
      <w:proofErr w:type="spellEnd"/>
      <w:r w:rsidRPr="004F5FB5">
        <w:rPr>
          <w:rFonts w:ascii="Book Antiqua" w:hAnsi="Book Antiqua"/>
          <w:sz w:val="24"/>
          <w:szCs w:val="24"/>
        </w:rPr>
        <w:t xml:space="preserve"> 2016; </w:t>
      </w:r>
      <w:r w:rsidRPr="004F5FB5">
        <w:rPr>
          <w:rFonts w:ascii="Book Antiqua" w:hAnsi="Book Antiqua"/>
          <w:b/>
          <w:sz w:val="24"/>
          <w:szCs w:val="24"/>
        </w:rPr>
        <w:t>192</w:t>
      </w:r>
      <w:r w:rsidRPr="004F5FB5">
        <w:rPr>
          <w:rFonts w:ascii="Book Antiqua" w:hAnsi="Book Antiqua"/>
          <w:sz w:val="24"/>
          <w:szCs w:val="24"/>
        </w:rPr>
        <w:t>: 312-321 [PMID: 26864049 DOI: 10.1007/s00066-016-0947-2]</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12 </w:t>
      </w:r>
      <w:r w:rsidRPr="004F5FB5">
        <w:rPr>
          <w:rFonts w:ascii="Book Antiqua" w:hAnsi="Book Antiqua"/>
          <w:b/>
          <w:sz w:val="24"/>
          <w:szCs w:val="24"/>
        </w:rPr>
        <w:t>Wang ZQ,</w:t>
      </w:r>
      <w:r w:rsidRPr="004F5FB5">
        <w:rPr>
          <w:rFonts w:ascii="Book Antiqua" w:hAnsi="Book Antiqua"/>
          <w:sz w:val="24"/>
          <w:szCs w:val="24"/>
        </w:rPr>
        <w:t xml:space="preserve">  Li RQ, Zhang Y. Progress in Research of Adaptive Radiation Therapy for Head and Neck Cancer. </w:t>
      </w:r>
      <w:proofErr w:type="spellStart"/>
      <w:r w:rsidRPr="004F5FB5">
        <w:rPr>
          <w:rFonts w:ascii="Book Antiqua" w:hAnsi="Book Antiqua"/>
          <w:sz w:val="24"/>
          <w:szCs w:val="24"/>
        </w:rPr>
        <w:t>Zhongguo</w:t>
      </w:r>
      <w:proofErr w:type="spellEnd"/>
      <w:r w:rsidRPr="004F5FB5">
        <w:rPr>
          <w:rFonts w:ascii="Book Antiqua" w:hAnsi="Book Antiqua"/>
          <w:sz w:val="24"/>
          <w:szCs w:val="24"/>
        </w:rPr>
        <w:t xml:space="preserve"> </w:t>
      </w:r>
      <w:proofErr w:type="spellStart"/>
      <w:r w:rsidRPr="004F5FB5">
        <w:rPr>
          <w:rFonts w:ascii="Book Antiqua" w:hAnsi="Book Antiqua"/>
          <w:sz w:val="24"/>
          <w:szCs w:val="24"/>
        </w:rPr>
        <w:t>Aizheng</w:t>
      </w:r>
      <w:proofErr w:type="spellEnd"/>
      <w:r w:rsidRPr="004F5FB5">
        <w:rPr>
          <w:rFonts w:ascii="Book Antiqua" w:hAnsi="Book Antiqua"/>
          <w:sz w:val="24"/>
          <w:szCs w:val="24"/>
        </w:rPr>
        <w:t xml:space="preserve"> </w:t>
      </w:r>
      <w:proofErr w:type="spellStart"/>
      <w:r w:rsidRPr="004F5FB5">
        <w:rPr>
          <w:rFonts w:ascii="Book Antiqua" w:hAnsi="Book Antiqua"/>
          <w:sz w:val="24"/>
          <w:szCs w:val="24"/>
        </w:rPr>
        <w:t>Zazhi</w:t>
      </w:r>
      <w:proofErr w:type="spellEnd"/>
      <w:r w:rsidRPr="004F5FB5">
        <w:rPr>
          <w:rFonts w:ascii="Book Antiqua" w:hAnsi="Book Antiqua"/>
          <w:sz w:val="24"/>
          <w:szCs w:val="24"/>
        </w:rPr>
        <w:t xml:space="preserve"> 2016; 37: 131-134 [DOI: 10.3969/j.issn.1007-3969.2014.12.012]</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13 </w:t>
      </w:r>
      <w:r w:rsidRPr="004F5FB5">
        <w:rPr>
          <w:rFonts w:ascii="Book Antiqua" w:hAnsi="Book Antiqua"/>
          <w:b/>
          <w:sz w:val="24"/>
          <w:szCs w:val="24"/>
        </w:rPr>
        <w:t>Wang D</w:t>
      </w:r>
      <w:r w:rsidRPr="004F5FB5">
        <w:rPr>
          <w:rFonts w:ascii="Book Antiqua" w:hAnsi="Book Antiqua"/>
          <w:sz w:val="24"/>
          <w:szCs w:val="24"/>
        </w:rPr>
        <w:t>,</w:t>
      </w:r>
      <w:r>
        <w:rPr>
          <w:rFonts w:ascii="Book Antiqua" w:hAnsi="Book Antiqua"/>
          <w:sz w:val="24"/>
          <w:szCs w:val="24"/>
        </w:rPr>
        <w:t xml:space="preserve"> </w:t>
      </w:r>
      <w:r w:rsidRPr="004F5FB5">
        <w:rPr>
          <w:rFonts w:ascii="Book Antiqua" w:hAnsi="Book Antiqua"/>
          <w:sz w:val="24"/>
          <w:szCs w:val="24"/>
        </w:rPr>
        <w:t xml:space="preserve">Sha XY, Lin HL. Evaluations of set-up errors and target margins for super and middle part of esophageal carcinoma in image guided radiotherapy. </w:t>
      </w:r>
      <w:proofErr w:type="spellStart"/>
      <w:r w:rsidRPr="004F5FB5">
        <w:rPr>
          <w:rFonts w:ascii="Book Antiqua" w:hAnsi="Book Antiqua"/>
          <w:i/>
          <w:sz w:val="24"/>
          <w:szCs w:val="24"/>
        </w:rPr>
        <w:t>Zhongguo</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Fangshe</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Yixue</w:t>
      </w:r>
      <w:proofErr w:type="spellEnd"/>
      <w:r w:rsidRPr="004F5FB5">
        <w:rPr>
          <w:rFonts w:ascii="Book Antiqua" w:hAnsi="Book Antiqua"/>
          <w:i/>
          <w:sz w:val="24"/>
          <w:szCs w:val="24"/>
        </w:rPr>
        <w:t xml:space="preserve"> Yu </w:t>
      </w:r>
      <w:proofErr w:type="spellStart"/>
      <w:r w:rsidRPr="004F5FB5">
        <w:rPr>
          <w:rFonts w:ascii="Book Antiqua" w:hAnsi="Book Antiqua"/>
          <w:i/>
          <w:sz w:val="24"/>
          <w:szCs w:val="24"/>
        </w:rPr>
        <w:t>Fanghu</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Zazhi</w:t>
      </w:r>
      <w:proofErr w:type="spellEnd"/>
      <w:r w:rsidRPr="004F5FB5">
        <w:rPr>
          <w:rFonts w:ascii="Book Antiqua" w:hAnsi="Book Antiqua"/>
          <w:sz w:val="24"/>
          <w:szCs w:val="24"/>
        </w:rPr>
        <w:t xml:space="preserve"> 2014; </w:t>
      </w:r>
      <w:r w:rsidRPr="004F5FB5">
        <w:rPr>
          <w:rFonts w:ascii="Book Antiqua" w:hAnsi="Book Antiqua"/>
          <w:b/>
          <w:sz w:val="24"/>
          <w:szCs w:val="24"/>
        </w:rPr>
        <w:t>34</w:t>
      </w:r>
      <w:r w:rsidRPr="004F5FB5">
        <w:rPr>
          <w:rFonts w:ascii="Book Antiqua" w:hAnsi="Book Antiqua"/>
          <w:sz w:val="24"/>
          <w:szCs w:val="24"/>
        </w:rPr>
        <w:t>: 610-612 [DOI:</w:t>
      </w:r>
      <w:r>
        <w:rPr>
          <w:rFonts w:ascii="Book Antiqua" w:hAnsi="Book Antiqua" w:hint="eastAsia"/>
          <w:sz w:val="24"/>
          <w:szCs w:val="24"/>
        </w:rPr>
        <w:t xml:space="preserve"> </w:t>
      </w:r>
      <w:r w:rsidRPr="004F5FB5">
        <w:rPr>
          <w:rFonts w:ascii="Book Antiqua" w:hAnsi="Book Antiqua"/>
          <w:sz w:val="24"/>
          <w:szCs w:val="24"/>
        </w:rPr>
        <w:t>10.3760/cma.j.issn.0254-5098.2014.08.012]</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14 </w:t>
      </w:r>
      <w:r w:rsidRPr="004F5FB5">
        <w:rPr>
          <w:rFonts w:ascii="Book Antiqua" w:hAnsi="Book Antiqua"/>
          <w:b/>
          <w:sz w:val="24"/>
          <w:szCs w:val="24"/>
        </w:rPr>
        <w:t>Li Q</w:t>
      </w:r>
      <w:r w:rsidRPr="004F5FB5">
        <w:rPr>
          <w:rFonts w:ascii="Book Antiqua" w:hAnsi="Book Antiqua"/>
          <w:sz w:val="24"/>
          <w:szCs w:val="24"/>
        </w:rPr>
        <w:t xml:space="preserve">, Kim J, </w:t>
      </w:r>
      <w:proofErr w:type="spellStart"/>
      <w:r w:rsidRPr="004F5FB5">
        <w:rPr>
          <w:rFonts w:ascii="Book Antiqua" w:hAnsi="Book Antiqua"/>
          <w:sz w:val="24"/>
          <w:szCs w:val="24"/>
        </w:rPr>
        <w:t>Balagurunathan</w:t>
      </w:r>
      <w:proofErr w:type="spellEnd"/>
      <w:r w:rsidRPr="004F5FB5">
        <w:rPr>
          <w:rFonts w:ascii="Book Antiqua" w:hAnsi="Book Antiqua"/>
          <w:sz w:val="24"/>
          <w:szCs w:val="24"/>
        </w:rPr>
        <w:t xml:space="preserve"> Y, Liu Y, </w:t>
      </w:r>
      <w:proofErr w:type="spellStart"/>
      <w:r w:rsidRPr="004F5FB5">
        <w:rPr>
          <w:rFonts w:ascii="Book Antiqua" w:hAnsi="Book Antiqua"/>
          <w:sz w:val="24"/>
          <w:szCs w:val="24"/>
        </w:rPr>
        <w:t>Latifi</w:t>
      </w:r>
      <w:proofErr w:type="spellEnd"/>
      <w:r w:rsidRPr="004F5FB5">
        <w:rPr>
          <w:rFonts w:ascii="Book Antiqua" w:hAnsi="Book Antiqua"/>
          <w:sz w:val="24"/>
          <w:szCs w:val="24"/>
        </w:rPr>
        <w:t xml:space="preserve"> K, </w:t>
      </w:r>
      <w:proofErr w:type="spellStart"/>
      <w:r w:rsidRPr="004F5FB5">
        <w:rPr>
          <w:rFonts w:ascii="Book Antiqua" w:hAnsi="Book Antiqua"/>
          <w:sz w:val="24"/>
          <w:szCs w:val="24"/>
        </w:rPr>
        <w:t>Stringfield</w:t>
      </w:r>
      <w:proofErr w:type="spellEnd"/>
      <w:r w:rsidRPr="004F5FB5">
        <w:rPr>
          <w:rFonts w:ascii="Book Antiqua" w:hAnsi="Book Antiqua"/>
          <w:sz w:val="24"/>
          <w:szCs w:val="24"/>
        </w:rPr>
        <w:t xml:space="preserve"> O, Garcia A, Moros EG, </w:t>
      </w:r>
      <w:proofErr w:type="spellStart"/>
      <w:r w:rsidRPr="004F5FB5">
        <w:rPr>
          <w:rFonts w:ascii="Book Antiqua" w:hAnsi="Book Antiqua"/>
          <w:sz w:val="24"/>
          <w:szCs w:val="24"/>
        </w:rPr>
        <w:t>Dilling</w:t>
      </w:r>
      <w:proofErr w:type="spellEnd"/>
      <w:r w:rsidRPr="004F5FB5">
        <w:rPr>
          <w:rFonts w:ascii="Book Antiqua" w:hAnsi="Book Antiqua"/>
          <w:sz w:val="24"/>
          <w:szCs w:val="24"/>
        </w:rPr>
        <w:t xml:space="preserve"> TJ, </w:t>
      </w:r>
      <w:proofErr w:type="spellStart"/>
      <w:r w:rsidRPr="004F5FB5">
        <w:rPr>
          <w:rFonts w:ascii="Book Antiqua" w:hAnsi="Book Antiqua"/>
          <w:sz w:val="24"/>
          <w:szCs w:val="24"/>
        </w:rPr>
        <w:t>Schabath</w:t>
      </w:r>
      <w:proofErr w:type="spellEnd"/>
      <w:r w:rsidRPr="004F5FB5">
        <w:rPr>
          <w:rFonts w:ascii="Book Antiqua" w:hAnsi="Book Antiqua"/>
          <w:sz w:val="24"/>
          <w:szCs w:val="24"/>
        </w:rPr>
        <w:t xml:space="preserve"> MB, Ye Z, Gillies RJ. Imaging features from pretreatment CT scans are associated with clinical outcomes in </w:t>
      </w:r>
      <w:proofErr w:type="spellStart"/>
      <w:r w:rsidRPr="004F5FB5">
        <w:rPr>
          <w:rFonts w:ascii="Book Antiqua" w:hAnsi="Book Antiqua"/>
          <w:sz w:val="24"/>
          <w:szCs w:val="24"/>
        </w:rPr>
        <w:t>nonsmall</w:t>
      </w:r>
      <w:proofErr w:type="spellEnd"/>
      <w:r w:rsidRPr="004F5FB5">
        <w:rPr>
          <w:rFonts w:ascii="Book Antiqua" w:hAnsi="Book Antiqua"/>
          <w:sz w:val="24"/>
          <w:szCs w:val="24"/>
        </w:rPr>
        <w:t xml:space="preserve">-cell lung cancer patients treated with stereotactic body radiotherapy. </w:t>
      </w:r>
      <w:r w:rsidRPr="004F5FB5">
        <w:rPr>
          <w:rFonts w:ascii="Book Antiqua" w:hAnsi="Book Antiqua"/>
          <w:i/>
          <w:sz w:val="24"/>
          <w:szCs w:val="24"/>
        </w:rPr>
        <w:t>Med Phys</w:t>
      </w:r>
      <w:r w:rsidRPr="004F5FB5">
        <w:rPr>
          <w:rFonts w:ascii="Book Antiqua" w:hAnsi="Book Antiqua"/>
          <w:sz w:val="24"/>
          <w:szCs w:val="24"/>
        </w:rPr>
        <w:t xml:space="preserve"> 2017; </w:t>
      </w:r>
      <w:r w:rsidRPr="004F5FB5">
        <w:rPr>
          <w:rFonts w:ascii="Book Antiqua" w:hAnsi="Book Antiqua"/>
          <w:b/>
          <w:sz w:val="24"/>
          <w:szCs w:val="24"/>
        </w:rPr>
        <w:t>44</w:t>
      </w:r>
      <w:r w:rsidRPr="004F5FB5">
        <w:rPr>
          <w:rFonts w:ascii="Book Antiqua" w:hAnsi="Book Antiqua"/>
          <w:sz w:val="24"/>
          <w:szCs w:val="24"/>
        </w:rPr>
        <w:t>: 4341-4349 [PMID: 28464316 DOI: 10.1002/mp.12309]</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15 </w:t>
      </w:r>
      <w:r w:rsidRPr="004F5FB5">
        <w:rPr>
          <w:rFonts w:ascii="Book Antiqua" w:hAnsi="Book Antiqua"/>
          <w:b/>
          <w:sz w:val="24"/>
          <w:szCs w:val="24"/>
        </w:rPr>
        <w:t>Buckley JG</w:t>
      </w:r>
      <w:r w:rsidRPr="004F5FB5">
        <w:rPr>
          <w:rFonts w:ascii="Book Antiqua" w:hAnsi="Book Antiqua"/>
          <w:sz w:val="24"/>
          <w:szCs w:val="24"/>
        </w:rPr>
        <w:t xml:space="preserve">, Wilkinson D, </w:t>
      </w:r>
      <w:proofErr w:type="spellStart"/>
      <w:r w:rsidRPr="004F5FB5">
        <w:rPr>
          <w:rFonts w:ascii="Book Antiqua" w:hAnsi="Book Antiqua"/>
          <w:sz w:val="24"/>
          <w:szCs w:val="24"/>
        </w:rPr>
        <w:t>Malaroda</w:t>
      </w:r>
      <w:proofErr w:type="spellEnd"/>
      <w:r w:rsidRPr="004F5FB5">
        <w:rPr>
          <w:rFonts w:ascii="Book Antiqua" w:hAnsi="Book Antiqua"/>
          <w:sz w:val="24"/>
          <w:szCs w:val="24"/>
        </w:rPr>
        <w:t xml:space="preserve"> A, Metcalfe P. Investigation of the radiation dose from cone-beam CT for image-guided radiotherapy: A </w:t>
      </w:r>
      <w:r w:rsidRPr="004F5FB5">
        <w:rPr>
          <w:rFonts w:ascii="Book Antiqua" w:hAnsi="Book Antiqua"/>
          <w:sz w:val="24"/>
          <w:szCs w:val="24"/>
        </w:rPr>
        <w:lastRenderedPageBreak/>
        <w:t xml:space="preserve">comparison of methodologies. </w:t>
      </w:r>
      <w:r w:rsidRPr="004F5FB5">
        <w:rPr>
          <w:rFonts w:ascii="Book Antiqua" w:hAnsi="Book Antiqua"/>
          <w:i/>
          <w:sz w:val="24"/>
          <w:szCs w:val="24"/>
        </w:rPr>
        <w:t xml:space="preserve">J </w:t>
      </w:r>
      <w:proofErr w:type="spellStart"/>
      <w:r w:rsidRPr="004F5FB5">
        <w:rPr>
          <w:rFonts w:ascii="Book Antiqua" w:hAnsi="Book Antiqua"/>
          <w:i/>
          <w:sz w:val="24"/>
          <w:szCs w:val="24"/>
        </w:rPr>
        <w:t>Appl</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Clin</w:t>
      </w:r>
      <w:proofErr w:type="spellEnd"/>
      <w:r w:rsidRPr="004F5FB5">
        <w:rPr>
          <w:rFonts w:ascii="Book Antiqua" w:hAnsi="Book Antiqua"/>
          <w:i/>
          <w:sz w:val="24"/>
          <w:szCs w:val="24"/>
        </w:rPr>
        <w:t xml:space="preserve"> Med Phys</w:t>
      </w:r>
      <w:r w:rsidRPr="004F5FB5">
        <w:rPr>
          <w:rFonts w:ascii="Book Antiqua" w:hAnsi="Book Antiqua"/>
          <w:sz w:val="24"/>
          <w:szCs w:val="24"/>
        </w:rPr>
        <w:t xml:space="preserve"> 2018; </w:t>
      </w:r>
      <w:r w:rsidRPr="004F5FB5">
        <w:rPr>
          <w:rFonts w:ascii="Book Antiqua" w:hAnsi="Book Antiqua"/>
          <w:b/>
          <w:sz w:val="24"/>
          <w:szCs w:val="24"/>
        </w:rPr>
        <w:t>19</w:t>
      </w:r>
      <w:r w:rsidRPr="004F5FB5">
        <w:rPr>
          <w:rFonts w:ascii="Book Antiqua" w:hAnsi="Book Antiqua"/>
          <w:sz w:val="24"/>
          <w:szCs w:val="24"/>
        </w:rPr>
        <w:t>: 174-183 [PMID: 29265684 DOI: 10.1002/acm2.12239]</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16 </w:t>
      </w:r>
      <w:r w:rsidRPr="004F5FB5">
        <w:rPr>
          <w:rFonts w:ascii="Book Antiqua" w:hAnsi="Book Antiqua"/>
          <w:b/>
          <w:sz w:val="24"/>
          <w:szCs w:val="24"/>
        </w:rPr>
        <w:t>Rotolo N</w:t>
      </w:r>
      <w:r w:rsidRPr="004F5FB5">
        <w:rPr>
          <w:rFonts w:ascii="Book Antiqua" w:hAnsi="Book Antiqua"/>
          <w:sz w:val="24"/>
          <w:szCs w:val="24"/>
        </w:rPr>
        <w:t xml:space="preserve">, </w:t>
      </w:r>
      <w:proofErr w:type="spellStart"/>
      <w:r w:rsidRPr="004F5FB5">
        <w:rPr>
          <w:rFonts w:ascii="Book Antiqua" w:hAnsi="Book Antiqua"/>
          <w:sz w:val="24"/>
          <w:szCs w:val="24"/>
        </w:rPr>
        <w:t>Floridi</w:t>
      </w:r>
      <w:proofErr w:type="spellEnd"/>
      <w:r w:rsidRPr="004F5FB5">
        <w:rPr>
          <w:rFonts w:ascii="Book Antiqua" w:hAnsi="Book Antiqua"/>
          <w:sz w:val="24"/>
          <w:szCs w:val="24"/>
        </w:rPr>
        <w:t xml:space="preserve"> C, </w:t>
      </w:r>
      <w:proofErr w:type="spellStart"/>
      <w:r w:rsidRPr="004F5FB5">
        <w:rPr>
          <w:rFonts w:ascii="Book Antiqua" w:hAnsi="Book Antiqua"/>
          <w:sz w:val="24"/>
          <w:szCs w:val="24"/>
        </w:rPr>
        <w:t>Imperatori</w:t>
      </w:r>
      <w:proofErr w:type="spellEnd"/>
      <w:r w:rsidRPr="004F5FB5">
        <w:rPr>
          <w:rFonts w:ascii="Book Antiqua" w:hAnsi="Book Antiqua"/>
          <w:sz w:val="24"/>
          <w:szCs w:val="24"/>
        </w:rPr>
        <w:t xml:space="preserve"> A, Fontana F, </w:t>
      </w:r>
      <w:proofErr w:type="spellStart"/>
      <w:r w:rsidRPr="004F5FB5">
        <w:rPr>
          <w:rFonts w:ascii="Book Antiqua" w:hAnsi="Book Antiqua"/>
          <w:sz w:val="24"/>
          <w:szCs w:val="24"/>
        </w:rPr>
        <w:t>Ierardi</w:t>
      </w:r>
      <w:proofErr w:type="spellEnd"/>
      <w:r w:rsidRPr="004F5FB5">
        <w:rPr>
          <w:rFonts w:ascii="Book Antiqua" w:hAnsi="Book Antiqua"/>
          <w:sz w:val="24"/>
          <w:szCs w:val="24"/>
        </w:rPr>
        <w:t xml:space="preserve"> AM, </w:t>
      </w:r>
      <w:proofErr w:type="spellStart"/>
      <w:r w:rsidRPr="004F5FB5">
        <w:rPr>
          <w:rFonts w:ascii="Book Antiqua" w:hAnsi="Book Antiqua"/>
          <w:sz w:val="24"/>
          <w:szCs w:val="24"/>
        </w:rPr>
        <w:t>Mangini</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Arlant</w:t>
      </w:r>
      <w:proofErr w:type="spellEnd"/>
      <w:r w:rsidRPr="004F5FB5">
        <w:rPr>
          <w:rFonts w:ascii="Book Antiqua" w:hAnsi="Book Antiqua"/>
          <w:sz w:val="24"/>
          <w:szCs w:val="24"/>
        </w:rPr>
        <w:t xml:space="preserve"> V, De </w:t>
      </w:r>
      <w:proofErr w:type="spellStart"/>
      <w:r w:rsidRPr="004F5FB5">
        <w:rPr>
          <w:rFonts w:ascii="Book Antiqua" w:hAnsi="Book Antiqua"/>
          <w:sz w:val="24"/>
          <w:szCs w:val="24"/>
        </w:rPr>
        <w:t>Marchi</w:t>
      </w:r>
      <w:proofErr w:type="spellEnd"/>
      <w:r w:rsidRPr="004F5FB5">
        <w:rPr>
          <w:rFonts w:ascii="Book Antiqua" w:hAnsi="Book Antiqua"/>
          <w:sz w:val="24"/>
          <w:szCs w:val="24"/>
        </w:rPr>
        <w:t xml:space="preserve"> G, </w:t>
      </w:r>
      <w:proofErr w:type="spellStart"/>
      <w:r w:rsidRPr="004F5FB5">
        <w:rPr>
          <w:rFonts w:ascii="Book Antiqua" w:hAnsi="Book Antiqua"/>
          <w:sz w:val="24"/>
          <w:szCs w:val="24"/>
        </w:rPr>
        <w:t>Novario</w:t>
      </w:r>
      <w:proofErr w:type="spellEnd"/>
      <w:r w:rsidRPr="004F5FB5">
        <w:rPr>
          <w:rFonts w:ascii="Book Antiqua" w:hAnsi="Book Antiqua"/>
          <w:sz w:val="24"/>
          <w:szCs w:val="24"/>
        </w:rPr>
        <w:t xml:space="preserve"> R, </w:t>
      </w:r>
      <w:proofErr w:type="spellStart"/>
      <w:r w:rsidRPr="004F5FB5">
        <w:rPr>
          <w:rFonts w:ascii="Book Antiqua" w:hAnsi="Book Antiqua"/>
          <w:sz w:val="24"/>
          <w:szCs w:val="24"/>
        </w:rPr>
        <w:t>Dominioni</w:t>
      </w:r>
      <w:proofErr w:type="spellEnd"/>
      <w:r w:rsidRPr="004F5FB5">
        <w:rPr>
          <w:rFonts w:ascii="Book Antiqua" w:hAnsi="Book Antiqua"/>
          <w:sz w:val="24"/>
          <w:szCs w:val="24"/>
        </w:rPr>
        <w:t xml:space="preserve"> L, </w:t>
      </w:r>
      <w:proofErr w:type="spellStart"/>
      <w:r w:rsidRPr="004F5FB5">
        <w:rPr>
          <w:rFonts w:ascii="Book Antiqua" w:hAnsi="Book Antiqua"/>
          <w:sz w:val="24"/>
          <w:szCs w:val="24"/>
        </w:rPr>
        <w:t>Fugazzola</w:t>
      </w:r>
      <w:proofErr w:type="spellEnd"/>
      <w:r w:rsidRPr="004F5FB5">
        <w:rPr>
          <w:rFonts w:ascii="Book Antiqua" w:hAnsi="Book Antiqua"/>
          <w:sz w:val="24"/>
          <w:szCs w:val="24"/>
        </w:rPr>
        <w:t xml:space="preserve"> C, </w:t>
      </w:r>
      <w:proofErr w:type="spellStart"/>
      <w:r w:rsidRPr="004F5FB5">
        <w:rPr>
          <w:rFonts w:ascii="Book Antiqua" w:hAnsi="Book Antiqua"/>
          <w:sz w:val="24"/>
          <w:szCs w:val="24"/>
        </w:rPr>
        <w:t>Carrafiello</w:t>
      </w:r>
      <w:proofErr w:type="spellEnd"/>
      <w:r w:rsidRPr="004F5FB5">
        <w:rPr>
          <w:rFonts w:ascii="Book Antiqua" w:hAnsi="Book Antiqua"/>
          <w:sz w:val="24"/>
          <w:szCs w:val="24"/>
        </w:rPr>
        <w:t xml:space="preserve"> G. Comparison of cone-beam CT-guided and CT fluoroscopy-guided transthoracic needle biopsy of lung nodules. </w:t>
      </w:r>
      <w:proofErr w:type="spellStart"/>
      <w:r w:rsidRPr="004F5FB5">
        <w:rPr>
          <w:rFonts w:ascii="Book Antiqua" w:hAnsi="Book Antiqua"/>
          <w:i/>
          <w:sz w:val="24"/>
          <w:szCs w:val="24"/>
        </w:rPr>
        <w:t>Eur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Radiol</w:t>
      </w:r>
      <w:proofErr w:type="spellEnd"/>
      <w:r w:rsidRPr="004F5FB5">
        <w:rPr>
          <w:rFonts w:ascii="Book Antiqua" w:hAnsi="Book Antiqua"/>
          <w:sz w:val="24"/>
          <w:szCs w:val="24"/>
        </w:rPr>
        <w:t xml:space="preserve"> 2016; </w:t>
      </w:r>
      <w:r w:rsidRPr="004F5FB5">
        <w:rPr>
          <w:rFonts w:ascii="Book Antiqua" w:hAnsi="Book Antiqua"/>
          <w:b/>
          <w:sz w:val="24"/>
          <w:szCs w:val="24"/>
        </w:rPr>
        <w:t>26</w:t>
      </w:r>
      <w:r w:rsidRPr="004F5FB5">
        <w:rPr>
          <w:rFonts w:ascii="Book Antiqua" w:hAnsi="Book Antiqua"/>
          <w:sz w:val="24"/>
          <w:szCs w:val="24"/>
        </w:rPr>
        <w:t>: 381-389 [PMID: 26045345 DOI: 10.1007/s00330-015-3861-6]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17 </w:t>
      </w:r>
      <w:proofErr w:type="spellStart"/>
      <w:r w:rsidRPr="004F5FB5">
        <w:rPr>
          <w:rFonts w:ascii="Book Antiqua" w:hAnsi="Book Antiqua"/>
          <w:b/>
          <w:sz w:val="24"/>
          <w:szCs w:val="24"/>
        </w:rPr>
        <w:t>Elsayad</w:t>
      </w:r>
      <w:proofErr w:type="spellEnd"/>
      <w:r w:rsidRPr="004F5FB5">
        <w:rPr>
          <w:rFonts w:ascii="Book Antiqua" w:hAnsi="Book Antiqua"/>
          <w:b/>
          <w:sz w:val="24"/>
          <w:szCs w:val="24"/>
        </w:rPr>
        <w:t xml:space="preserve"> K</w:t>
      </w:r>
      <w:r w:rsidRPr="004F5FB5">
        <w:rPr>
          <w:rFonts w:ascii="Book Antiqua" w:hAnsi="Book Antiqua"/>
          <w:sz w:val="24"/>
          <w:szCs w:val="24"/>
        </w:rPr>
        <w:t xml:space="preserve">, </w:t>
      </w:r>
      <w:proofErr w:type="spellStart"/>
      <w:r w:rsidRPr="004F5FB5">
        <w:rPr>
          <w:rFonts w:ascii="Book Antiqua" w:hAnsi="Book Antiqua"/>
          <w:sz w:val="24"/>
          <w:szCs w:val="24"/>
        </w:rPr>
        <w:t>Kriz</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Reinartz</w:t>
      </w:r>
      <w:proofErr w:type="spellEnd"/>
      <w:r w:rsidRPr="004F5FB5">
        <w:rPr>
          <w:rFonts w:ascii="Book Antiqua" w:hAnsi="Book Antiqua"/>
          <w:sz w:val="24"/>
          <w:szCs w:val="24"/>
        </w:rPr>
        <w:t xml:space="preserve"> G, </w:t>
      </w:r>
      <w:proofErr w:type="spellStart"/>
      <w:r w:rsidRPr="004F5FB5">
        <w:rPr>
          <w:rFonts w:ascii="Book Antiqua" w:hAnsi="Book Antiqua"/>
          <w:sz w:val="24"/>
          <w:szCs w:val="24"/>
        </w:rPr>
        <w:t>Scobioala</w:t>
      </w:r>
      <w:proofErr w:type="spellEnd"/>
      <w:r w:rsidRPr="004F5FB5">
        <w:rPr>
          <w:rFonts w:ascii="Book Antiqua" w:hAnsi="Book Antiqua"/>
          <w:sz w:val="24"/>
          <w:szCs w:val="24"/>
        </w:rPr>
        <w:t xml:space="preserve"> S, Ernst I, </w:t>
      </w:r>
      <w:proofErr w:type="spellStart"/>
      <w:r w:rsidRPr="004F5FB5">
        <w:rPr>
          <w:rFonts w:ascii="Book Antiqua" w:hAnsi="Book Antiqua"/>
          <w:sz w:val="24"/>
          <w:szCs w:val="24"/>
        </w:rPr>
        <w:t>Haverkamp</w:t>
      </w:r>
      <w:proofErr w:type="spellEnd"/>
      <w:r w:rsidRPr="004F5FB5">
        <w:rPr>
          <w:rFonts w:ascii="Book Antiqua" w:hAnsi="Book Antiqua"/>
          <w:sz w:val="24"/>
          <w:szCs w:val="24"/>
        </w:rPr>
        <w:t xml:space="preserve"> U, </w:t>
      </w:r>
      <w:proofErr w:type="spellStart"/>
      <w:r w:rsidRPr="004F5FB5">
        <w:rPr>
          <w:rFonts w:ascii="Book Antiqua" w:hAnsi="Book Antiqua"/>
          <w:sz w:val="24"/>
          <w:szCs w:val="24"/>
        </w:rPr>
        <w:t>Eich</w:t>
      </w:r>
      <w:proofErr w:type="spellEnd"/>
      <w:r w:rsidRPr="004F5FB5">
        <w:rPr>
          <w:rFonts w:ascii="Book Antiqua" w:hAnsi="Book Antiqua"/>
          <w:sz w:val="24"/>
          <w:szCs w:val="24"/>
        </w:rPr>
        <w:t xml:space="preserve"> HT. Cone-beam CT-guided radiotherapy in the management of lung cancer: Diagnostic and therapeutic value. </w:t>
      </w:r>
      <w:proofErr w:type="spellStart"/>
      <w:r w:rsidRPr="004F5FB5">
        <w:rPr>
          <w:rFonts w:ascii="Book Antiqua" w:hAnsi="Book Antiqua"/>
          <w:i/>
          <w:sz w:val="24"/>
          <w:szCs w:val="24"/>
        </w:rPr>
        <w:t>Strahlenther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Onkol</w:t>
      </w:r>
      <w:proofErr w:type="spellEnd"/>
      <w:r w:rsidRPr="004F5FB5">
        <w:rPr>
          <w:rFonts w:ascii="Book Antiqua" w:hAnsi="Book Antiqua"/>
          <w:sz w:val="24"/>
          <w:szCs w:val="24"/>
        </w:rPr>
        <w:t xml:space="preserve"> 2016; </w:t>
      </w:r>
      <w:r w:rsidRPr="004F5FB5">
        <w:rPr>
          <w:rFonts w:ascii="Book Antiqua" w:hAnsi="Book Antiqua"/>
          <w:b/>
          <w:sz w:val="24"/>
          <w:szCs w:val="24"/>
        </w:rPr>
        <w:t>192</w:t>
      </w:r>
      <w:r w:rsidRPr="004F5FB5">
        <w:rPr>
          <w:rFonts w:ascii="Book Antiqua" w:hAnsi="Book Antiqua"/>
          <w:sz w:val="24"/>
          <w:szCs w:val="24"/>
        </w:rPr>
        <w:t>: 83-91 [PMID: 26630946 DOI: 10.1007/s00066-015-0927-y]</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18 </w:t>
      </w:r>
      <w:r w:rsidRPr="004F5FB5">
        <w:rPr>
          <w:rFonts w:ascii="Book Antiqua" w:hAnsi="Book Antiqua"/>
          <w:b/>
          <w:sz w:val="24"/>
          <w:szCs w:val="24"/>
        </w:rPr>
        <w:t>Cui QL</w:t>
      </w:r>
      <w:r w:rsidRPr="004F5FB5">
        <w:rPr>
          <w:rFonts w:ascii="Book Antiqua" w:hAnsi="Book Antiqua"/>
          <w:sz w:val="24"/>
          <w:szCs w:val="24"/>
        </w:rPr>
        <w:t xml:space="preserve">, Sun Y, Zhong W, Chen YZ, Zhao YX. Meta-analysis of </w:t>
      </w:r>
      <w:proofErr w:type="spellStart"/>
      <w:r w:rsidRPr="004F5FB5">
        <w:rPr>
          <w:rFonts w:ascii="Book Antiqua" w:hAnsi="Book Antiqua"/>
          <w:sz w:val="24"/>
          <w:szCs w:val="24"/>
        </w:rPr>
        <w:t>dosemetriccomparision</w:t>
      </w:r>
      <w:proofErr w:type="spellEnd"/>
      <w:r w:rsidRPr="004F5FB5">
        <w:rPr>
          <w:rFonts w:ascii="Book Antiqua" w:hAnsi="Book Antiqua"/>
          <w:sz w:val="24"/>
          <w:szCs w:val="24"/>
        </w:rPr>
        <w:t xml:space="preserve"> between helical </w:t>
      </w:r>
      <w:proofErr w:type="spellStart"/>
      <w:r w:rsidRPr="004F5FB5">
        <w:rPr>
          <w:rFonts w:ascii="Book Antiqua" w:hAnsi="Book Antiqua"/>
          <w:sz w:val="24"/>
          <w:szCs w:val="24"/>
        </w:rPr>
        <w:t>tomotherapy</w:t>
      </w:r>
      <w:proofErr w:type="spellEnd"/>
      <w:r w:rsidRPr="004F5FB5">
        <w:rPr>
          <w:rFonts w:ascii="Book Antiqua" w:hAnsi="Book Antiqua"/>
          <w:sz w:val="24"/>
          <w:szCs w:val="24"/>
        </w:rPr>
        <w:t xml:space="preserve"> and intensity-modulated radiotherapy for early-stage postoperative breast cancer. </w:t>
      </w:r>
      <w:r w:rsidRPr="004F5FB5">
        <w:rPr>
          <w:rFonts w:ascii="Book Antiqua" w:hAnsi="Book Antiqua"/>
          <w:i/>
          <w:sz w:val="24"/>
          <w:szCs w:val="24"/>
        </w:rPr>
        <w:t xml:space="preserve">Cancer Res </w:t>
      </w:r>
      <w:proofErr w:type="spellStart"/>
      <w:r w:rsidRPr="004F5FB5">
        <w:rPr>
          <w:rFonts w:ascii="Book Antiqua" w:hAnsi="Book Antiqua"/>
          <w:i/>
          <w:sz w:val="24"/>
          <w:szCs w:val="24"/>
        </w:rPr>
        <w:t>Clin</w:t>
      </w:r>
      <w:proofErr w:type="spellEnd"/>
      <w:r w:rsidRPr="004F5FB5">
        <w:rPr>
          <w:rFonts w:ascii="Book Antiqua" w:hAnsi="Book Antiqua"/>
          <w:sz w:val="24"/>
          <w:szCs w:val="24"/>
        </w:rPr>
        <w:t xml:space="preserve"> 2016; </w:t>
      </w:r>
      <w:r w:rsidRPr="004F5FB5">
        <w:rPr>
          <w:rFonts w:ascii="Book Antiqua" w:hAnsi="Book Antiqua"/>
          <w:b/>
          <w:sz w:val="24"/>
          <w:szCs w:val="24"/>
        </w:rPr>
        <w:t>28</w:t>
      </w:r>
      <w:r w:rsidRPr="004F5FB5">
        <w:rPr>
          <w:rFonts w:ascii="Book Antiqua" w:hAnsi="Book Antiqua"/>
          <w:sz w:val="24"/>
          <w:szCs w:val="24"/>
        </w:rPr>
        <w:t>: 828-832 [DOI: 10.3760/cma.j.issn.1006-9801.2016.12.009]</w:t>
      </w:r>
    </w:p>
    <w:p w:rsidR="004F5FB5" w:rsidRPr="004F5FB5" w:rsidRDefault="004F5FB5" w:rsidP="004F5FB5">
      <w:pPr>
        <w:spacing w:line="360" w:lineRule="auto"/>
        <w:rPr>
          <w:rFonts w:ascii="Book Antiqua" w:hAnsi="Book Antiqua"/>
          <w:sz w:val="24"/>
          <w:szCs w:val="24"/>
        </w:rPr>
      </w:pPr>
      <w:r w:rsidRPr="004B55C6">
        <w:rPr>
          <w:rFonts w:ascii="Book Antiqua" w:hAnsi="Book Antiqua"/>
          <w:sz w:val="24"/>
          <w:szCs w:val="24"/>
          <w:highlight w:val="yellow"/>
        </w:rPr>
        <w:t xml:space="preserve">19 </w:t>
      </w:r>
      <w:r w:rsidRPr="004B55C6">
        <w:rPr>
          <w:rFonts w:ascii="Book Antiqua" w:hAnsi="Book Antiqua"/>
          <w:b/>
          <w:sz w:val="24"/>
          <w:szCs w:val="24"/>
          <w:highlight w:val="yellow"/>
        </w:rPr>
        <w:t>Zhang SX</w:t>
      </w:r>
      <w:r w:rsidRPr="004B55C6">
        <w:rPr>
          <w:rFonts w:ascii="Book Antiqua" w:hAnsi="Book Antiqua"/>
          <w:sz w:val="24"/>
          <w:szCs w:val="24"/>
          <w:highlight w:val="yellow"/>
        </w:rPr>
        <w:t xml:space="preserve">, Lin SQ. New progress in radiotherapy of NSCLC guided by multimodality medical imaging. </w:t>
      </w:r>
      <w:r w:rsidRPr="004B55C6">
        <w:rPr>
          <w:rFonts w:ascii="Book Antiqua" w:hAnsi="Book Antiqua"/>
          <w:i/>
          <w:sz w:val="24"/>
          <w:szCs w:val="24"/>
          <w:highlight w:val="yellow"/>
        </w:rPr>
        <w:t>Oncology Progress</w:t>
      </w:r>
      <w:r w:rsidRPr="004B55C6">
        <w:rPr>
          <w:rFonts w:ascii="Book Antiqua" w:hAnsi="Book Antiqua"/>
          <w:sz w:val="24"/>
          <w:szCs w:val="24"/>
          <w:highlight w:val="yellow"/>
        </w:rPr>
        <w:t xml:space="preserve"> 2013; </w:t>
      </w:r>
      <w:r w:rsidRPr="004B55C6">
        <w:rPr>
          <w:rFonts w:ascii="Book Antiqua" w:hAnsi="Book Antiqua"/>
          <w:b/>
          <w:sz w:val="24"/>
          <w:szCs w:val="24"/>
          <w:highlight w:val="yellow"/>
        </w:rPr>
        <w:t>11</w:t>
      </w:r>
      <w:r w:rsidRPr="004B55C6">
        <w:rPr>
          <w:rFonts w:ascii="Book Antiqua" w:hAnsi="Book Antiqua"/>
          <w:sz w:val="24"/>
          <w:szCs w:val="24"/>
          <w:highlight w:val="yellow"/>
        </w:rPr>
        <w:t>: 520-524</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 xml:space="preserve">20 </w:t>
      </w:r>
      <w:r w:rsidRPr="004F5FB5">
        <w:rPr>
          <w:rFonts w:ascii="Book Antiqua" w:hAnsi="Book Antiqua"/>
          <w:b/>
          <w:sz w:val="24"/>
          <w:szCs w:val="24"/>
        </w:rPr>
        <w:t>De Bari B</w:t>
      </w:r>
      <w:r w:rsidRPr="004F5FB5">
        <w:rPr>
          <w:rFonts w:ascii="Book Antiqua" w:hAnsi="Book Antiqua"/>
          <w:sz w:val="24"/>
          <w:szCs w:val="24"/>
        </w:rPr>
        <w:t xml:space="preserve">, </w:t>
      </w:r>
      <w:proofErr w:type="spellStart"/>
      <w:r w:rsidRPr="004F5FB5">
        <w:rPr>
          <w:rFonts w:ascii="Book Antiqua" w:hAnsi="Book Antiqua"/>
          <w:sz w:val="24"/>
          <w:szCs w:val="24"/>
        </w:rPr>
        <w:t>Jumeau</w:t>
      </w:r>
      <w:proofErr w:type="spellEnd"/>
      <w:r w:rsidRPr="004F5FB5">
        <w:rPr>
          <w:rFonts w:ascii="Book Antiqua" w:hAnsi="Book Antiqua"/>
          <w:sz w:val="24"/>
          <w:szCs w:val="24"/>
        </w:rPr>
        <w:t xml:space="preserve"> R, </w:t>
      </w:r>
      <w:proofErr w:type="spellStart"/>
      <w:r w:rsidRPr="004F5FB5">
        <w:rPr>
          <w:rFonts w:ascii="Book Antiqua" w:hAnsi="Book Antiqua"/>
          <w:sz w:val="24"/>
          <w:szCs w:val="24"/>
        </w:rPr>
        <w:t>Bouchaab</w:t>
      </w:r>
      <w:proofErr w:type="spellEnd"/>
      <w:r w:rsidRPr="004F5FB5">
        <w:rPr>
          <w:rFonts w:ascii="Book Antiqua" w:hAnsi="Book Antiqua"/>
          <w:sz w:val="24"/>
          <w:szCs w:val="24"/>
        </w:rPr>
        <w:t xml:space="preserve"> H, </w:t>
      </w:r>
      <w:proofErr w:type="spellStart"/>
      <w:r w:rsidRPr="004F5FB5">
        <w:rPr>
          <w:rFonts w:ascii="Book Antiqua" w:hAnsi="Book Antiqua"/>
          <w:sz w:val="24"/>
          <w:szCs w:val="24"/>
        </w:rPr>
        <w:t>Vallet</w:t>
      </w:r>
      <w:proofErr w:type="spellEnd"/>
      <w:r w:rsidRPr="004F5FB5">
        <w:rPr>
          <w:rFonts w:ascii="Book Antiqua" w:hAnsi="Book Antiqua"/>
          <w:sz w:val="24"/>
          <w:szCs w:val="24"/>
        </w:rPr>
        <w:t xml:space="preserve"> V, </w:t>
      </w:r>
      <w:proofErr w:type="spellStart"/>
      <w:r w:rsidRPr="004F5FB5">
        <w:rPr>
          <w:rFonts w:ascii="Book Antiqua" w:hAnsi="Book Antiqua"/>
          <w:sz w:val="24"/>
          <w:szCs w:val="24"/>
        </w:rPr>
        <w:t>Matzinger</w:t>
      </w:r>
      <w:proofErr w:type="spellEnd"/>
      <w:r w:rsidRPr="004F5FB5">
        <w:rPr>
          <w:rFonts w:ascii="Book Antiqua" w:hAnsi="Book Antiqua"/>
          <w:sz w:val="24"/>
          <w:szCs w:val="24"/>
        </w:rPr>
        <w:t xml:space="preserve"> O, </w:t>
      </w:r>
      <w:proofErr w:type="spellStart"/>
      <w:r w:rsidRPr="004F5FB5">
        <w:rPr>
          <w:rFonts w:ascii="Book Antiqua" w:hAnsi="Book Antiqua"/>
          <w:sz w:val="24"/>
          <w:szCs w:val="24"/>
        </w:rPr>
        <w:t>Troussier</w:t>
      </w:r>
      <w:proofErr w:type="spellEnd"/>
      <w:r w:rsidRPr="004F5FB5">
        <w:rPr>
          <w:rFonts w:ascii="Book Antiqua" w:hAnsi="Book Antiqua"/>
          <w:sz w:val="24"/>
          <w:szCs w:val="24"/>
        </w:rPr>
        <w:t xml:space="preserve"> I, </w:t>
      </w:r>
      <w:proofErr w:type="spellStart"/>
      <w:r w:rsidRPr="004F5FB5">
        <w:rPr>
          <w:rFonts w:ascii="Book Antiqua" w:hAnsi="Book Antiqua"/>
          <w:sz w:val="24"/>
          <w:szCs w:val="24"/>
        </w:rPr>
        <w:t>Mirimanoff</w:t>
      </w:r>
      <w:proofErr w:type="spellEnd"/>
      <w:r w:rsidRPr="004F5FB5">
        <w:rPr>
          <w:rFonts w:ascii="Book Antiqua" w:hAnsi="Book Antiqua"/>
          <w:sz w:val="24"/>
          <w:szCs w:val="24"/>
        </w:rPr>
        <w:t xml:space="preserve"> RO, Wagner AD, </w:t>
      </w:r>
      <w:proofErr w:type="spellStart"/>
      <w:r w:rsidRPr="004F5FB5">
        <w:rPr>
          <w:rFonts w:ascii="Book Antiqua" w:hAnsi="Book Antiqua"/>
          <w:sz w:val="24"/>
          <w:szCs w:val="24"/>
        </w:rPr>
        <w:t>Hanhloser</w:t>
      </w:r>
      <w:proofErr w:type="spellEnd"/>
      <w:r w:rsidRPr="004F5FB5">
        <w:rPr>
          <w:rFonts w:ascii="Book Antiqua" w:hAnsi="Book Antiqua"/>
          <w:sz w:val="24"/>
          <w:szCs w:val="24"/>
        </w:rPr>
        <w:t xml:space="preserve"> D, </w:t>
      </w:r>
      <w:proofErr w:type="spellStart"/>
      <w:r w:rsidRPr="004F5FB5">
        <w:rPr>
          <w:rFonts w:ascii="Book Antiqua" w:hAnsi="Book Antiqua"/>
          <w:sz w:val="24"/>
          <w:szCs w:val="24"/>
        </w:rPr>
        <w:t>Bourhis</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Ozsahin</w:t>
      </w:r>
      <w:proofErr w:type="spellEnd"/>
      <w:r w:rsidRPr="004F5FB5">
        <w:rPr>
          <w:rFonts w:ascii="Book Antiqua" w:hAnsi="Book Antiqua"/>
          <w:sz w:val="24"/>
          <w:szCs w:val="24"/>
        </w:rPr>
        <w:t xml:space="preserve"> EM. Efficacy and safety of helical </w:t>
      </w:r>
      <w:proofErr w:type="spellStart"/>
      <w:r w:rsidRPr="004F5FB5">
        <w:rPr>
          <w:rFonts w:ascii="Book Antiqua" w:hAnsi="Book Antiqua"/>
          <w:sz w:val="24"/>
          <w:szCs w:val="24"/>
        </w:rPr>
        <w:t>tomotherapy</w:t>
      </w:r>
      <w:proofErr w:type="spellEnd"/>
      <w:r w:rsidRPr="004F5FB5">
        <w:rPr>
          <w:rFonts w:ascii="Book Antiqua" w:hAnsi="Book Antiqua"/>
          <w:sz w:val="24"/>
          <w:szCs w:val="24"/>
        </w:rPr>
        <w:t xml:space="preserve"> with daily image guidance in anal canal cancer patients. </w:t>
      </w:r>
      <w:r w:rsidRPr="004F5FB5">
        <w:rPr>
          <w:rFonts w:ascii="Book Antiqua" w:hAnsi="Book Antiqua"/>
          <w:i/>
          <w:sz w:val="24"/>
          <w:szCs w:val="24"/>
        </w:rPr>
        <w:t>Acta Oncol</w:t>
      </w:r>
      <w:r w:rsidRPr="004F5FB5">
        <w:rPr>
          <w:rFonts w:ascii="Book Antiqua" w:hAnsi="Book Antiqua"/>
          <w:sz w:val="24"/>
          <w:szCs w:val="24"/>
        </w:rPr>
        <w:t xml:space="preserve"> 2016; </w:t>
      </w:r>
      <w:r w:rsidRPr="004F5FB5">
        <w:rPr>
          <w:rFonts w:ascii="Book Antiqua" w:hAnsi="Book Antiqua"/>
          <w:b/>
          <w:sz w:val="24"/>
          <w:szCs w:val="24"/>
        </w:rPr>
        <w:t>55</w:t>
      </w:r>
      <w:r w:rsidRPr="004F5FB5">
        <w:rPr>
          <w:rFonts w:ascii="Book Antiqua" w:hAnsi="Book Antiqua"/>
          <w:sz w:val="24"/>
          <w:szCs w:val="24"/>
        </w:rPr>
        <w:t>: 767-773 [PMID: 27034083 DOI: 10.3109/0284186X.2015.1120886]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1</w:t>
      </w:r>
      <w:r w:rsidRPr="004F5FB5">
        <w:rPr>
          <w:rFonts w:ascii="Book Antiqua" w:hAnsi="Book Antiqua"/>
          <w:sz w:val="24"/>
          <w:szCs w:val="24"/>
        </w:rPr>
        <w:t xml:space="preserve"> </w:t>
      </w:r>
      <w:proofErr w:type="spellStart"/>
      <w:r w:rsidRPr="004F5FB5">
        <w:rPr>
          <w:rFonts w:ascii="Book Antiqua" w:hAnsi="Book Antiqua"/>
          <w:b/>
          <w:sz w:val="24"/>
          <w:szCs w:val="24"/>
        </w:rPr>
        <w:t>Remouchamps</w:t>
      </w:r>
      <w:proofErr w:type="spellEnd"/>
      <w:r w:rsidRPr="004F5FB5">
        <w:rPr>
          <w:rFonts w:ascii="Book Antiqua" w:hAnsi="Book Antiqua"/>
          <w:b/>
          <w:sz w:val="24"/>
          <w:szCs w:val="24"/>
        </w:rPr>
        <w:t xml:space="preserve"> VM</w:t>
      </w:r>
      <w:r w:rsidRPr="004F5FB5">
        <w:rPr>
          <w:rFonts w:ascii="Book Antiqua" w:hAnsi="Book Antiqua"/>
          <w:sz w:val="24"/>
          <w:szCs w:val="24"/>
        </w:rPr>
        <w:t xml:space="preserve">, </w:t>
      </w:r>
      <w:proofErr w:type="spellStart"/>
      <w:r w:rsidRPr="004F5FB5">
        <w:rPr>
          <w:rFonts w:ascii="Book Antiqua" w:hAnsi="Book Antiqua"/>
          <w:sz w:val="24"/>
          <w:szCs w:val="24"/>
        </w:rPr>
        <w:t>Vicini</w:t>
      </w:r>
      <w:proofErr w:type="spellEnd"/>
      <w:r w:rsidRPr="004F5FB5">
        <w:rPr>
          <w:rFonts w:ascii="Book Antiqua" w:hAnsi="Book Antiqua"/>
          <w:sz w:val="24"/>
          <w:szCs w:val="24"/>
        </w:rPr>
        <w:t xml:space="preserve"> FA, Sharpe MB, Kestin LL, Martinez AA, Wong JW. Significant reductions in heart and lung doses using deep inspiration breath hold with active breathing control and intensity-modulated radiation therapy for patients treated with locoregional breast irradiation. </w:t>
      </w:r>
      <w:proofErr w:type="spellStart"/>
      <w:r w:rsidRPr="004F5FB5">
        <w:rPr>
          <w:rFonts w:ascii="Book Antiqua" w:hAnsi="Book Antiqua"/>
          <w:i/>
          <w:sz w:val="24"/>
          <w:szCs w:val="24"/>
        </w:rPr>
        <w:t>Int</w:t>
      </w:r>
      <w:proofErr w:type="spellEnd"/>
      <w:r w:rsidRPr="004F5FB5">
        <w:rPr>
          <w:rFonts w:ascii="Book Antiqua" w:hAnsi="Book Antiqua"/>
          <w:i/>
          <w:sz w:val="24"/>
          <w:szCs w:val="24"/>
        </w:rPr>
        <w:t xml:space="preserve"> J </w:t>
      </w:r>
      <w:proofErr w:type="spellStart"/>
      <w:r w:rsidRPr="004F5FB5">
        <w:rPr>
          <w:rFonts w:ascii="Book Antiqua" w:hAnsi="Book Antiqua"/>
          <w:i/>
          <w:sz w:val="24"/>
          <w:szCs w:val="24"/>
        </w:rPr>
        <w:t>Radiat</w:t>
      </w:r>
      <w:proofErr w:type="spellEnd"/>
      <w:r w:rsidRPr="004F5FB5">
        <w:rPr>
          <w:rFonts w:ascii="Book Antiqua" w:hAnsi="Book Antiqua"/>
          <w:i/>
          <w:sz w:val="24"/>
          <w:szCs w:val="24"/>
        </w:rPr>
        <w:t xml:space="preserve"> Oncol </w:t>
      </w:r>
      <w:proofErr w:type="spellStart"/>
      <w:r w:rsidRPr="004F5FB5">
        <w:rPr>
          <w:rFonts w:ascii="Book Antiqua" w:hAnsi="Book Antiqua"/>
          <w:i/>
          <w:sz w:val="24"/>
          <w:szCs w:val="24"/>
        </w:rPr>
        <w:t>Biol</w:t>
      </w:r>
      <w:proofErr w:type="spellEnd"/>
      <w:r w:rsidRPr="004F5FB5">
        <w:rPr>
          <w:rFonts w:ascii="Book Antiqua" w:hAnsi="Book Antiqua"/>
          <w:i/>
          <w:sz w:val="24"/>
          <w:szCs w:val="24"/>
        </w:rPr>
        <w:t xml:space="preserve"> Phys</w:t>
      </w:r>
      <w:r w:rsidRPr="004F5FB5">
        <w:rPr>
          <w:rFonts w:ascii="Book Antiqua" w:hAnsi="Book Antiqua"/>
          <w:sz w:val="24"/>
          <w:szCs w:val="24"/>
        </w:rPr>
        <w:t xml:space="preserve"> 2003; </w:t>
      </w:r>
      <w:r w:rsidRPr="004F5FB5">
        <w:rPr>
          <w:rFonts w:ascii="Book Antiqua" w:hAnsi="Book Antiqua"/>
          <w:b/>
          <w:sz w:val="24"/>
          <w:szCs w:val="24"/>
        </w:rPr>
        <w:t>55</w:t>
      </w:r>
      <w:r w:rsidRPr="004F5FB5">
        <w:rPr>
          <w:rFonts w:ascii="Book Antiqua" w:hAnsi="Book Antiqua"/>
          <w:sz w:val="24"/>
          <w:szCs w:val="24"/>
        </w:rPr>
        <w:t>: 392-406 [PMID: 12527053 DOI: 10.1016/S0360-3016(02)04143-3]</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2</w:t>
      </w:r>
      <w:r w:rsidRPr="004F5FB5">
        <w:rPr>
          <w:rFonts w:ascii="Book Antiqua" w:hAnsi="Book Antiqua"/>
          <w:sz w:val="24"/>
          <w:szCs w:val="24"/>
        </w:rPr>
        <w:t xml:space="preserve"> </w:t>
      </w:r>
      <w:proofErr w:type="spellStart"/>
      <w:r w:rsidRPr="004F5FB5">
        <w:rPr>
          <w:rFonts w:ascii="Book Antiqua" w:hAnsi="Book Antiqua"/>
          <w:b/>
          <w:sz w:val="24"/>
          <w:szCs w:val="24"/>
        </w:rPr>
        <w:t>Muralidhar</w:t>
      </w:r>
      <w:proofErr w:type="spellEnd"/>
      <w:r w:rsidRPr="004F5FB5">
        <w:rPr>
          <w:rFonts w:ascii="Book Antiqua" w:hAnsi="Book Antiqua"/>
          <w:b/>
          <w:sz w:val="24"/>
          <w:szCs w:val="24"/>
        </w:rPr>
        <w:t xml:space="preserve"> KR</w:t>
      </w:r>
      <w:r w:rsidRPr="004F5FB5">
        <w:rPr>
          <w:rFonts w:ascii="Book Antiqua" w:hAnsi="Book Antiqua"/>
          <w:sz w:val="24"/>
          <w:szCs w:val="24"/>
        </w:rPr>
        <w:t xml:space="preserve">, Sha RL, Rout BK, Murthy PN. Advantage of using deep inspiration breath hold with active breathing control and image-guided </w:t>
      </w:r>
      <w:r w:rsidRPr="004F5FB5">
        <w:rPr>
          <w:rFonts w:ascii="Book Antiqua" w:hAnsi="Book Antiqua"/>
          <w:sz w:val="24"/>
          <w:szCs w:val="24"/>
        </w:rPr>
        <w:lastRenderedPageBreak/>
        <w:t xml:space="preserve">radiation therapy for patients treated with lung cancers. </w:t>
      </w:r>
      <w:proofErr w:type="spellStart"/>
      <w:r w:rsidRPr="004F5FB5">
        <w:rPr>
          <w:rFonts w:ascii="Book Antiqua" w:hAnsi="Book Antiqua"/>
          <w:i/>
          <w:sz w:val="24"/>
          <w:szCs w:val="24"/>
        </w:rPr>
        <w:t>Int</w:t>
      </w:r>
      <w:proofErr w:type="spellEnd"/>
      <w:r w:rsidRPr="004F5FB5">
        <w:rPr>
          <w:rFonts w:ascii="Book Antiqua" w:hAnsi="Book Antiqua"/>
          <w:i/>
          <w:sz w:val="24"/>
          <w:szCs w:val="24"/>
        </w:rPr>
        <w:t xml:space="preserve"> J Cancer </w:t>
      </w:r>
      <w:proofErr w:type="spellStart"/>
      <w:r w:rsidRPr="004F5FB5">
        <w:rPr>
          <w:rFonts w:ascii="Book Antiqua" w:hAnsi="Book Antiqua"/>
          <w:i/>
          <w:sz w:val="24"/>
          <w:szCs w:val="24"/>
        </w:rPr>
        <w:t>Ther</w:t>
      </w:r>
      <w:proofErr w:type="spellEnd"/>
      <w:r w:rsidRPr="004F5FB5">
        <w:rPr>
          <w:rFonts w:ascii="Book Antiqua" w:hAnsi="Book Antiqua"/>
          <w:i/>
          <w:sz w:val="24"/>
          <w:szCs w:val="24"/>
        </w:rPr>
        <w:t xml:space="preserve"> Oncol</w:t>
      </w:r>
      <w:r w:rsidRPr="004F5FB5">
        <w:rPr>
          <w:rFonts w:ascii="Book Antiqua" w:hAnsi="Book Antiqua"/>
          <w:sz w:val="24"/>
          <w:szCs w:val="24"/>
        </w:rPr>
        <w:t xml:space="preserve"> 2015;</w:t>
      </w:r>
      <w:r w:rsidRPr="004F5FB5">
        <w:rPr>
          <w:rFonts w:ascii="Book Antiqua" w:hAnsi="Book Antiqua"/>
          <w:b/>
          <w:sz w:val="24"/>
          <w:szCs w:val="24"/>
        </w:rPr>
        <w:t xml:space="preserve"> 3</w:t>
      </w:r>
      <w:r w:rsidRPr="004F5FB5">
        <w:rPr>
          <w:rFonts w:ascii="Book Antiqua" w:hAnsi="Book Antiqua"/>
          <w:sz w:val="24"/>
          <w:szCs w:val="24"/>
        </w:rPr>
        <w:t>: 1-7 [DOI: 10.14319/ijcto.0302.1]</w:t>
      </w:r>
    </w:p>
    <w:p w:rsidR="004F5FB5" w:rsidRPr="004F5FB5" w:rsidRDefault="004F5FB5" w:rsidP="004F5FB5">
      <w:pPr>
        <w:spacing w:line="360" w:lineRule="auto"/>
        <w:rPr>
          <w:rFonts w:ascii="Book Antiqua" w:hAnsi="Book Antiqua"/>
          <w:sz w:val="24"/>
          <w:szCs w:val="24"/>
        </w:rPr>
      </w:pPr>
      <w:r w:rsidRPr="004B55C6">
        <w:rPr>
          <w:rFonts w:ascii="Book Antiqua" w:hAnsi="Book Antiqua"/>
          <w:sz w:val="24"/>
          <w:szCs w:val="24"/>
          <w:highlight w:val="yellow"/>
        </w:rPr>
        <w:t>2</w:t>
      </w:r>
      <w:r w:rsidRPr="004B55C6">
        <w:rPr>
          <w:rFonts w:ascii="Book Antiqua" w:hAnsi="Book Antiqua" w:hint="eastAsia"/>
          <w:sz w:val="24"/>
          <w:szCs w:val="24"/>
          <w:highlight w:val="yellow"/>
        </w:rPr>
        <w:t>3</w:t>
      </w:r>
      <w:r w:rsidRPr="004B55C6">
        <w:rPr>
          <w:rFonts w:ascii="Book Antiqua" w:hAnsi="Book Antiqua"/>
          <w:sz w:val="24"/>
          <w:szCs w:val="24"/>
          <w:highlight w:val="yellow"/>
        </w:rPr>
        <w:t xml:space="preserve"> </w:t>
      </w:r>
      <w:r w:rsidRPr="004B55C6">
        <w:rPr>
          <w:rFonts w:ascii="Book Antiqua" w:hAnsi="Book Antiqua"/>
          <w:b/>
          <w:sz w:val="24"/>
          <w:szCs w:val="24"/>
          <w:highlight w:val="yellow"/>
        </w:rPr>
        <w:t>Chang Q</w:t>
      </w:r>
      <w:r w:rsidRPr="004B55C6">
        <w:rPr>
          <w:rFonts w:ascii="Book Antiqua" w:hAnsi="Book Antiqua"/>
          <w:sz w:val="24"/>
          <w:szCs w:val="24"/>
          <w:highlight w:val="yellow"/>
        </w:rPr>
        <w:t xml:space="preserve">, Lin MZ, Wang XH. Advances in radiotherapy for non-small cell lung cancer guided by image. </w:t>
      </w:r>
      <w:proofErr w:type="spellStart"/>
      <w:r w:rsidRPr="004B55C6">
        <w:rPr>
          <w:rFonts w:ascii="Book Antiqua" w:hAnsi="Book Antiqua"/>
          <w:i/>
          <w:sz w:val="24"/>
          <w:szCs w:val="24"/>
          <w:highlight w:val="yellow"/>
        </w:rPr>
        <w:t>Zhongliu</w:t>
      </w:r>
      <w:proofErr w:type="spellEnd"/>
      <w:r w:rsidRPr="004B55C6">
        <w:rPr>
          <w:rFonts w:ascii="Book Antiqua" w:hAnsi="Book Antiqua"/>
          <w:i/>
          <w:sz w:val="24"/>
          <w:szCs w:val="24"/>
          <w:highlight w:val="yellow"/>
        </w:rPr>
        <w:t xml:space="preserve"> </w:t>
      </w:r>
      <w:proofErr w:type="spellStart"/>
      <w:r w:rsidRPr="004B55C6">
        <w:rPr>
          <w:rFonts w:ascii="Book Antiqua" w:hAnsi="Book Antiqua"/>
          <w:i/>
          <w:sz w:val="24"/>
          <w:szCs w:val="24"/>
          <w:highlight w:val="yellow"/>
        </w:rPr>
        <w:t>Jichu</w:t>
      </w:r>
      <w:proofErr w:type="spellEnd"/>
      <w:r w:rsidRPr="004B55C6">
        <w:rPr>
          <w:rFonts w:ascii="Book Antiqua" w:hAnsi="Book Antiqua"/>
          <w:i/>
          <w:sz w:val="24"/>
          <w:szCs w:val="24"/>
          <w:highlight w:val="yellow"/>
        </w:rPr>
        <w:t xml:space="preserve"> Yu </w:t>
      </w:r>
      <w:proofErr w:type="spellStart"/>
      <w:r w:rsidRPr="004B55C6">
        <w:rPr>
          <w:rFonts w:ascii="Book Antiqua" w:hAnsi="Book Antiqua"/>
          <w:i/>
          <w:sz w:val="24"/>
          <w:szCs w:val="24"/>
          <w:highlight w:val="yellow"/>
        </w:rPr>
        <w:t>Linchuang</w:t>
      </w:r>
      <w:proofErr w:type="spellEnd"/>
      <w:r w:rsidRPr="004B55C6">
        <w:rPr>
          <w:rFonts w:ascii="Book Antiqua" w:hAnsi="Book Antiqua"/>
          <w:sz w:val="24"/>
          <w:szCs w:val="24"/>
          <w:highlight w:val="yellow"/>
        </w:rPr>
        <w:t xml:space="preserve"> 2014; </w:t>
      </w:r>
      <w:r w:rsidRPr="004B55C6">
        <w:rPr>
          <w:rFonts w:ascii="Book Antiqua" w:hAnsi="Book Antiqua"/>
          <w:b/>
          <w:sz w:val="24"/>
          <w:szCs w:val="24"/>
          <w:highlight w:val="yellow"/>
        </w:rPr>
        <w:t>27</w:t>
      </w:r>
      <w:r w:rsidRPr="004B55C6">
        <w:rPr>
          <w:rFonts w:ascii="Book Antiqua" w:hAnsi="Book Antiqua"/>
          <w:sz w:val="24"/>
          <w:szCs w:val="24"/>
          <w:highlight w:val="yellow"/>
        </w:rPr>
        <w:t>: 183-184</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4</w:t>
      </w:r>
      <w:r w:rsidRPr="004F5FB5">
        <w:rPr>
          <w:rFonts w:ascii="Book Antiqua" w:hAnsi="Book Antiqua"/>
          <w:sz w:val="24"/>
          <w:szCs w:val="24"/>
        </w:rPr>
        <w:t xml:space="preserve"> </w:t>
      </w:r>
      <w:r w:rsidRPr="004F5FB5">
        <w:rPr>
          <w:rFonts w:ascii="Book Antiqua" w:hAnsi="Book Antiqua"/>
          <w:b/>
          <w:sz w:val="24"/>
          <w:szCs w:val="24"/>
        </w:rPr>
        <w:t>Jiang SB</w:t>
      </w:r>
      <w:r w:rsidRPr="004F5FB5">
        <w:rPr>
          <w:rFonts w:ascii="Book Antiqua" w:hAnsi="Book Antiqua"/>
          <w:sz w:val="24"/>
          <w:szCs w:val="24"/>
        </w:rPr>
        <w:t xml:space="preserve">, Wolfgang J, </w:t>
      </w:r>
      <w:proofErr w:type="spellStart"/>
      <w:r w:rsidRPr="004F5FB5">
        <w:rPr>
          <w:rFonts w:ascii="Book Antiqua" w:hAnsi="Book Antiqua"/>
          <w:sz w:val="24"/>
          <w:szCs w:val="24"/>
        </w:rPr>
        <w:t>Mageras</w:t>
      </w:r>
      <w:proofErr w:type="spellEnd"/>
      <w:r w:rsidRPr="004F5FB5">
        <w:rPr>
          <w:rFonts w:ascii="Book Antiqua" w:hAnsi="Book Antiqua"/>
          <w:sz w:val="24"/>
          <w:szCs w:val="24"/>
        </w:rPr>
        <w:t xml:space="preserve"> GS. Quality assurance challenges for motion-adaptive radiation therapy: gating, breath holding, and four-dimensional computed tomography. </w:t>
      </w:r>
      <w:proofErr w:type="spellStart"/>
      <w:r w:rsidRPr="004F5FB5">
        <w:rPr>
          <w:rFonts w:ascii="Book Antiqua" w:hAnsi="Book Antiqua"/>
          <w:i/>
          <w:sz w:val="24"/>
          <w:szCs w:val="24"/>
        </w:rPr>
        <w:t>Int</w:t>
      </w:r>
      <w:proofErr w:type="spellEnd"/>
      <w:r w:rsidRPr="004F5FB5">
        <w:rPr>
          <w:rFonts w:ascii="Book Antiqua" w:hAnsi="Book Antiqua"/>
          <w:i/>
          <w:sz w:val="24"/>
          <w:szCs w:val="24"/>
        </w:rPr>
        <w:t xml:space="preserve"> J </w:t>
      </w:r>
      <w:proofErr w:type="spellStart"/>
      <w:r w:rsidRPr="004F5FB5">
        <w:rPr>
          <w:rFonts w:ascii="Book Antiqua" w:hAnsi="Book Antiqua"/>
          <w:i/>
          <w:sz w:val="24"/>
          <w:szCs w:val="24"/>
        </w:rPr>
        <w:t>Radiat</w:t>
      </w:r>
      <w:proofErr w:type="spellEnd"/>
      <w:r w:rsidRPr="004F5FB5">
        <w:rPr>
          <w:rFonts w:ascii="Book Antiqua" w:hAnsi="Book Antiqua"/>
          <w:i/>
          <w:sz w:val="24"/>
          <w:szCs w:val="24"/>
        </w:rPr>
        <w:t xml:space="preserve"> Oncol </w:t>
      </w:r>
      <w:proofErr w:type="spellStart"/>
      <w:r w:rsidRPr="004F5FB5">
        <w:rPr>
          <w:rFonts w:ascii="Book Antiqua" w:hAnsi="Book Antiqua"/>
          <w:i/>
          <w:sz w:val="24"/>
          <w:szCs w:val="24"/>
        </w:rPr>
        <w:t>Biol</w:t>
      </w:r>
      <w:proofErr w:type="spellEnd"/>
      <w:r w:rsidRPr="004F5FB5">
        <w:rPr>
          <w:rFonts w:ascii="Book Antiqua" w:hAnsi="Book Antiqua"/>
          <w:i/>
          <w:sz w:val="24"/>
          <w:szCs w:val="24"/>
        </w:rPr>
        <w:t xml:space="preserve"> Phys</w:t>
      </w:r>
      <w:r w:rsidRPr="004F5FB5">
        <w:rPr>
          <w:rFonts w:ascii="Book Antiqua" w:hAnsi="Book Antiqua"/>
          <w:sz w:val="24"/>
          <w:szCs w:val="24"/>
        </w:rPr>
        <w:t xml:space="preserve"> 2008; </w:t>
      </w:r>
      <w:r w:rsidRPr="004F5FB5">
        <w:rPr>
          <w:rFonts w:ascii="Book Antiqua" w:hAnsi="Book Antiqua"/>
          <w:b/>
          <w:sz w:val="24"/>
          <w:szCs w:val="24"/>
        </w:rPr>
        <w:t>71</w:t>
      </w:r>
      <w:r w:rsidRPr="004F5FB5">
        <w:rPr>
          <w:rFonts w:ascii="Book Antiqua" w:hAnsi="Book Antiqua"/>
          <w:sz w:val="24"/>
          <w:szCs w:val="24"/>
        </w:rPr>
        <w:t>: S103-S107 [PMID: 18406905 DOI: 10.1016/j.ijrobp.2007.07.2386]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5</w:t>
      </w:r>
      <w:r w:rsidRPr="004F5FB5">
        <w:rPr>
          <w:rFonts w:ascii="Book Antiqua" w:hAnsi="Book Antiqua"/>
          <w:sz w:val="24"/>
          <w:szCs w:val="24"/>
        </w:rPr>
        <w:t xml:space="preserve"> </w:t>
      </w:r>
      <w:proofErr w:type="spellStart"/>
      <w:r w:rsidRPr="004F5FB5">
        <w:rPr>
          <w:rFonts w:ascii="Book Antiqua" w:hAnsi="Book Antiqua"/>
          <w:b/>
          <w:sz w:val="24"/>
          <w:szCs w:val="24"/>
        </w:rPr>
        <w:t>Bernatowicz</w:t>
      </w:r>
      <w:proofErr w:type="spellEnd"/>
      <w:r w:rsidRPr="004F5FB5">
        <w:rPr>
          <w:rFonts w:ascii="Book Antiqua" w:hAnsi="Book Antiqua"/>
          <w:b/>
          <w:sz w:val="24"/>
          <w:szCs w:val="24"/>
        </w:rPr>
        <w:t xml:space="preserve"> K</w:t>
      </w:r>
      <w:r w:rsidRPr="004F5FB5">
        <w:rPr>
          <w:rFonts w:ascii="Book Antiqua" w:hAnsi="Book Antiqua"/>
          <w:sz w:val="24"/>
          <w:szCs w:val="24"/>
        </w:rPr>
        <w:t xml:space="preserve">, </w:t>
      </w:r>
      <w:proofErr w:type="spellStart"/>
      <w:r w:rsidRPr="004F5FB5">
        <w:rPr>
          <w:rFonts w:ascii="Book Antiqua" w:hAnsi="Book Antiqua"/>
          <w:sz w:val="24"/>
          <w:szCs w:val="24"/>
        </w:rPr>
        <w:t>Keall</w:t>
      </w:r>
      <w:proofErr w:type="spellEnd"/>
      <w:r w:rsidRPr="004F5FB5">
        <w:rPr>
          <w:rFonts w:ascii="Book Antiqua" w:hAnsi="Book Antiqua"/>
          <w:sz w:val="24"/>
          <w:szCs w:val="24"/>
        </w:rPr>
        <w:t xml:space="preserve"> P, Mishra P, Knopf A, Lomax A, </w:t>
      </w:r>
      <w:proofErr w:type="spellStart"/>
      <w:r w:rsidRPr="004F5FB5">
        <w:rPr>
          <w:rFonts w:ascii="Book Antiqua" w:hAnsi="Book Antiqua"/>
          <w:sz w:val="24"/>
          <w:szCs w:val="24"/>
        </w:rPr>
        <w:t>Kipritidis</w:t>
      </w:r>
      <w:proofErr w:type="spellEnd"/>
      <w:r w:rsidRPr="004F5FB5">
        <w:rPr>
          <w:rFonts w:ascii="Book Antiqua" w:hAnsi="Book Antiqua"/>
          <w:sz w:val="24"/>
          <w:szCs w:val="24"/>
        </w:rPr>
        <w:t xml:space="preserve"> J. Quantifying the impact of respiratory-gated 4D CT acquisition on thoracic image quality: a digital phantom study. </w:t>
      </w:r>
      <w:r w:rsidRPr="004F5FB5">
        <w:rPr>
          <w:rFonts w:ascii="Book Antiqua" w:hAnsi="Book Antiqua"/>
          <w:i/>
          <w:sz w:val="24"/>
          <w:szCs w:val="24"/>
        </w:rPr>
        <w:t>Med Phys</w:t>
      </w:r>
      <w:r w:rsidRPr="004F5FB5">
        <w:rPr>
          <w:rFonts w:ascii="Book Antiqua" w:hAnsi="Book Antiqua"/>
          <w:sz w:val="24"/>
          <w:szCs w:val="24"/>
        </w:rPr>
        <w:t xml:space="preserve"> 2015; </w:t>
      </w:r>
      <w:r w:rsidRPr="004F5FB5">
        <w:rPr>
          <w:rFonts w:ascii="Book Antiqua" w:hAnsi="Book Antiqua"/>
          <w:b/>
          <w:sz w:val="24"/>
          <w:szCs w:val="24"/>
        </w:rPr>
        <w:t>42</w:t>
      </w:r>
      <w:r w:rsidRPr="004F5FB5">
        <w:rPr>
          <w:rFonts w:ascii="Book Antiqua" w:hAnsi="Book Antiqua"/>
          <w:sz w:val="24"/>
          <w:szCs w:val="24"/>
        </w:rPr>
        <w:t>: 324-334 [PMID: 25563272 DOI: 10.1118/1.4903936]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6</w:t>
      </w:r>
      <w:r w:rsidRPr="004F5FB5">
        <w:rPr>
          <w:rFonts w:ascii="Book Antiqua" w:hAnsi="Book Antiqua"/>
          <w:sz w:val="24"/>
          <w:szCs w:val="24"/>
        </w:rPr>
        <w:t xml:space="preserve"> </w:t>
      </w:r>
      <w:r w:rsidRPr="004F5FB5">
        <w:rPr>
          <w:rFonts w:ascii="Book Antiqua" w:hAnsi="Book Antiqua"/>
          <w:b/>
          <w:sz w:val="24"/>
          <w:szCs w:val="24"/>
        </w:rPr>
        <w:t>Hof H</w:t>
      </w:r>
      <w:r w:rsidRPr="004F5FB5">
        <w:rPr>
          <w:rFonts w:ascii="Book Antiqua" w:hAnsi="Book Antiqua"/>
          <w:sz w:val="24"/>
          <w:szCs w:val="24"/>
        </w:rPr>
        <w:t xml:space="preserve">, </w:t>
      </w:r>
      <w:proofErr w:type="spellStart"/>
      <w:r w:rsidRPr="004F5FB5">
        <w:rPr>
          <w:rFonts w:ascii="Book Antiqua" w:hAnsi="Book Antiqua"/>
          <w:sz w:val="24"/>
          <w:szCs w:val="24"/>
        </w:rPr>
        <w:t>Herfarth</w:t>
      </w:r>
      <w:proofErr w:type="spellEnd"/>
      <w:r w:rsidRPr="004F5FB5">
        <w:rPr>
          <w:rFonts w:ascii="Book Antiqua" w:hAnsi="Book Antiqua"/>
          <w:sz w:val="24"/>
          <w:szCs w:val="24"/>
        </w:rPr>
        <w:t xml:space="preserve"> KK, </w:t>
      </w:r>
      <w:proofErr w:type="spellStart"/>
      <w:r w:rsidRPr="004F5FB5">
        <w:rPr>
          <w:rFonts w:ascii="Book Antiqua" w:hAnsi="Book Antiqua"/>
          <w:sz w:val="24"/>
          <w:szCs w:val="24"/>
        </w:rPr>
        <w:t>Münter</w:t>
      </w:r>
      <w:proofErr w:type="spellEnd"/>
      <w:r w:rsidRPr="004F5FB5">
        <w:rPr>
          <w:rFonts w:ascii="Book Antiqua" w:hAnsi="Book Antiqua"/>
          <w:sz w:val="24"/>
          <w:szCs w:val="24"/>
        </w:rPr>
        <w:t xml:space="preserve"> M, Essig M, </w:t>
      </w:r>
      <w:proofErr w:type="spellStart"/>
      <w:r w:rsidRPr="004F5FB5">
        <w:rPr>
          <w:rFonts w:ascii="Book Antiqua" w:hAnsi="Book Antiqua"/>
          <w:sz w:val="24"/>
          <w:szCs w:val="24"/>
        </w:rPr>
        <w:t>Wannenmacher</w:t>
      </w:r>
      <w:proofErr w:type="spellEnd"/>
      <w:r w:rsidRPr="004F5FB5">
        <w:rPr>
          <w:rFonts w:ascii="Book Antiqua" w:hAnsi="Book Antiqua"/>
          <w:sz w:val="24"/>
          <w:szCs w:val="24"/>
        </w:rPr>
        <w:t xml:space="preserve"> M, Debus J. The use of the </w:t>
      </w:r>
      <w:proofErr w:type="spellStart"/>
      <w:r w:rsidRPr="004F5FB5">
        <w:rPr>
          <w:rFonts w:ascii="Book Antiqua" w:hAnsi="Book Antiqua"/>
          <w:sz w:val="24"/>
          <w:szCs w:val="24"/>
        </w:rPr>
        <w:t>multislice</w:t>
      </w:r>
      <w:proofErr w:type="spellEnd"/>
      <w:r w:rsidRPr="004F5FB5">
        <w:rPr>
          <w:rFonts w:ascii="Book Antiqua" w:hAnsi="Book Antiqua"/>
          <w:sz w:val="24"/>
          <w:szCs w:val="24"/>
        </w:rPr>
        <w:t xml:space="preserve"> CT for the determination of respiratory lung tumor movement in stereotactic single-dose irradiation. </w:t>
      </w:r>
      <w:proofErr w:type="spellStart"/>
      <w:r w:rsidRPr="004F5FB5">
        <w:rPr>
          <w:rFonts w:ascii="Book Antiqua" w:hAnsi="Book Antiqua"/>
          <w:i/>
          <w:sz w:val="24"/>
          <w:szCs w:val="24"/>
        </w:rPr>
        <w:t>Strahlenther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Onkol</w:t>
      </w:r>
      <w:proofErr w:type="spellEnd"/>
      <w:r w:rsidRPr="004F5FB5">
        <w:rPr>
          <w:rFonts w:ascii="Book Antiqua" w:hAnsi="Book Antiqua"/>
          <w:sz w:val="24"/>
          <w:szCs w:val="24"/>
        </w:rPr>
        <w:t xml:space="preserve"> 2003; </w:t>
      </w:r>
      <w:r w:rsidRPr="004F5FB5">
        <w:rPr>
          <w:rFonts w:ascii="Book Antiqua" w:hAnsi="Book Antiqua"/>
          <w:b/>
          <w:sz w:val="24"/>
          <w:szCs w:val="24"/>
        </w:rPr>
        <w:t>179</w:t>
      </w:r>
      <w:r w:rsidRPr="004F5FB5">
        <w:rPr>
          <w:rFonts w:ascii="Book Antiqua" w:hAnsi="Book Antiqua"/>
          <w:sz w:val="24"/>
          <w:szCs w:val="24"/>
        </w:rPr>
        <w:t>: 542-547 [PMID: 14509953 DOI: 10.1007/s00066-003-1070-8]</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7</w:t>
      </w:r>
      <w:r w:rsidRPr="004F5FB5">
        <w:rPr>
          <w:rFonts w:ascii="Book Antiqua" w:hAnsi="Book Antiqua"/>
          <w:sz w:val="24"/>
          <w:szCs w:val="24"/>
        </w:rPr>
        <w:t xml:space="preserve"> </w:t>
      </w:r>
      <w:proofErr w:type="spellStart"/>
      <w:r w:rsidRPr="004F5FB5">
        <w:rPr>
          <w:rFonts w:ascii="Book Antiqua" w:hAnsi="Book Antiqua"/>
          <w:b/>
          <w:sz w:val="24"/>
          <w:szCs w:val="24"/>
        </w:rPr>
        <w:t>Moorees</w:t>
      </w:r>
      <w:proofErr w:type="spellEnd"/>
      <w:r w:rsidRPr="004F5FB5">
        <w:rPr>
          <w:rFonts w:ascii="Book Antiqua" w:hAnsi="Book Antiqua"/>
          <w:b/>
          <w:sz w:val="24"/>
          <w:szCs w:val="24"/>
        </w:rPr>
        <w:t xml:space="preserve"> J</w:t>
      </w:r>
      <w:r w:rsidRPr="004F5FB5">
        <w:rPr>
          <w:rFonts w:ascii="Book Antiqua" w:hAnsi="Book Antiqua"/>
          <w:sz w:val="24"/>
          <w:szCs w:val="24"/>
        </w:rPr>
        <w:t xml:space="preserve">, </w:t>
      </w:r>
      <w:proofErr w:type="spellStart"/>
      <w:r w:rsidRPr="004F5FB5">
        <w:rPr>
          <w:rFonts w:ascii="Book Antiqua" w:hAnsi="Book Antiqua"/>
          <w:sz w:val="24"/>
          <w:szCs w:val="24"/>
        </w:rPr>
        <w:t>Bezak</w:t>
      </w:r>
      <w:proofErr w:type="spellEnd"/>
      <w:r w:rsidRPr="004F5FB5">
        <w:rPr>
          <w:rFonts w:ascii="Book Antiqua" w:hAnsi="Book Antiqua"/>
          <w:sz w:val="24"/>
          <w:szCs w:val="24"/>
        </w:rPr>
        <w:t xml:space="preserve"> E. Four dimensional CT imaging: a review of current technologies and modalities. </w:t>
      </w:r>
      <w:proofErr w:type="spellStart"/>
      <w:r w:rsidRPr="004F5FB5">
        <w:rPr>
          <w:rFonts w:ascii="Book Antiqua" w:hAnsi="Book Antiqua"/>
          <w:i/>
          <w:sz w:val="24"/>
          <w:szCs w:val="24"/>
        </w:rPr>
        <w:t>Australas</w:t>
      </w:r>
      <w:proofErr w:type="spellEnd"/>
      <w:r w:rsidRPr="004F5FB5">
        <w:rPr>
          <w:rFonts w:ascii="Book Antiqua" w:hAnsi="Book Antiqua"/>
          <w:i/>
          <w:sz w:val="24"/>
          <w:szCs w:val="24"/>
        </w:rPr>
        <w:t xml:space="preserve"> Phys </w:t>
      </w:r>
      <w:proofErr w:type="spellStart"/>
      <w:r w:rsidRPr="004F5FB5">
        <w:rPr>
          <w:rFonts w:ascii="Book Antiqua" w:hAnsi="Book Antiqua"/>
          <w:i/>
          <w:sz w:val="24"/>
          <w:szCs w:val="24"/>
        </w:rPr>
        <w:t>Eng</w:t>
      </w:r>
      <w:proofErr w:type="spellEnd"/>
      <w:r w:rsidRPr="004F5FB5">
        <w:rPr>
          <w:rFonts w:ascii="Book Antiqua" w:hAnsi="Book Antiqua"/>
          <w:i/>
          <w:sz w:val="24"/>
          <w:szCs w:val="24"/>
        </w:rPr>
        <w:t xml:space="preserve"> Sci Med</w:t>
      </w:r>
      <w:r w:rsidRPr="004F5FB5">
        <w:rPr>
          <w:rFonts w:ascii="Book Antiqua" w:hAnsi="Book Antiqua"/>
          <w:sz w:val="24"/>
          <w:szCs w:val="24"/>
        </w:rPr>
        <w:t xml:space="preserve"> 2012; </w:t>
      </w:r>
      <w:r w:rsidRPr="004F5FB5">
        <w:rPr>
          <w:rFonts w:ascii="Book Antiqua" w:hAnsi="Book Antiqua"/>
          <w:b/>
          <w:sz w:val="24"/>
          <w:szCs w:val="24"/>
        </w:rPr>
        <w:t>35</w:t>
      </w:r>
      <w:r w:rsidRPr="004F5FB5">
        <w:rPr>
          <w:rFonts w:ascii="Book Antiqua" w:hAnsi="Book Antiqua"/>
          <w:sz w:val="24"/>
          <w:szCs w:val="24"/>
        </w:rPr>
        <w:t>: 9-23 [PMID: 22302463 DOI: 10.1007/s13246-012-0124-6]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2</w:t>
      </w:r>
      <w:r>
        <w:rPr>
          <w:rFonts w:ascii="Book Antiqua" w:hAnsi="Book Antiqua" w:hint="eastAsia"/>
          <w:sz w:val="24"/>
          <w:szCs w:val="24"/>
        </w:rPr>
        <w:t>8</w:t>
      </w:r>
      <w:r w:rsidRPr="004F5FB5">
        <w:rPr>
          <w:rFonts w:ascii="Book Antiqua" w:hAnsi="Book Antiqua"/>
          <w:sz w:val="24"/>
          <w:szCs w:val="24"/>
        </w:rPr>
        <w:t xml:space="preserve"> </w:t>
      </w:r>
      <w:r w:rsidRPr="004F5FB5">
        <w:rPr>
          <w:rFonts w:ascii="Book Antiqua" w:hAnsi="Book Antiqua"/>
          <w:b/>
          <w:sz w:val="24"/>
          <w:szCs w:val="24"/>
        </w:rPr>
        <w:t>Liu Q</w:t>
      </w:r>
      <w:r w:rsidRPr="004F5FB5">
        <w:rPr>
          <w:rFonts w:ascii="Book Antiqua" w:hAnsi="Book Antiqua"/>
          <w:sz w:val="24"/>
          <w:szCs w:val="24"/>
        </w:rPr>
        <w:t xml:space="preserve">, Li N, Sun B. Effect of 4D-CT reconstruction technique in accurate radiotherapy for hepatocellular carcinoma. </w:t>
      </w:r>
      <w:proofErr w:type="spellStart"/>
      <w:r w:rsidRPr="004F5FB5">
        <w:rPr>
          <w:rFonts w:ascii="Book Antiqua" w:hAnsi="Book Antiqua"/>
          <w:i/>
          <w:sz w:val="24"/>
          <w:szCs w:val="24"/>
        </w:rPr>
        <w:t>Weichang</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Bingxue</w:t>
      </w:r>
      <w:proofErr w:type="spellEnd"/>
      <w:r w:rsidRPr="004F5FB5">
        <w:rPr>
          <w:rFonts w:ascii="Book Antiqua" w:hAnsi="Book Antiqua"/>
          <w:i/>
          <w:sz w:val="24"/>
          <w:szCs w:val="24"/>
        </w:rPr>
        <w:t xml:space="preserve"> He </w:t>
      </w:r>
      <w:proofErr w:type="spellStart"/>
      <w:r w:rsidRPr="004F5FB5">
        <w:rPr>
          <w:rFonts w:ascii="Book Antiqua" w:hAnsi="Book Antiqua"/>
          <w:i/>
          <w:sz w:val="24"/>
          <w:szCs w:val="24"/>
        </w:rPr>
        <w:t>Ganbingxue</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Zazhi</w:t>
      </w:r>
      <w:proofErr w:type="spellEnd"/>
      <w:r w:rsidRPr="004F5FB5">
        <w:rPr>
          <w:rFonts w:ascii="Book Antiqua" w:hAnsi="Book Antiqua"/>
          <w:sz w:val="24"/>
          <w:szCs w:val="24"/>
        </w:rPr>
        <w:t xml:space="preserve"> 2016; </w:t>
      </w:r>
      <w:r w:rsidRPr="004F5FB5">
        <w:rPr>
          <w:rFonts w:ascii="Book Antiqua" w:hAnsi="Book Antiqua"/>
          <w:b/>
          <w:sz w:val="24"/>
          <w:szCs w:val="24"/>
        </w:rPr>
        <w:t>25</w:t>
      </w:r>
      <w:r w:rsidRPr="004F5FB5">
        <w:rPr>
          <w:rFonts w:ascii="Book Antiqua" w:hAnsi="Book Antiqua"/>
          <w:sz w:val="24"/>
          <w:szCs w:val="24"/>
        </w:rPr>
        <w:t xml:space="preserve">: 885-888 [DOI: 10.3956 </w:t>
      </w:r>
      <w:proofErr w:type="gramStart"/>
      <w:r w:rsidRPr="004F5FB5">
        <w:rPr>
          <w:rFonts w:ascii="Book Antiqua" w:hAnsi="Book Antiqua"/>
          <w:sz w:val="24"/>
          <w:szCs w:val="24"/>
        </w:rPr>
        <w:t>j.issn</w:t>
      </w:r>
      <w:proofErr w:type="gramEnd"/>
      <w:r w:rsidRPr="004F5FB5">
        <w:rPr>
          <w:rFonts w:ascii="Book Antiqua" w:hAnsi="Book Antiqua"/>
          <w:sz w:val="24"/>
          <w:szCs w:val="24"/>
        </w:rPr>
        <w:t>.1006-5709.2016.08.012]</w:t>
      </w:r>
    </w:p>
    <w:p w:rsidR="004F5FB5" w:rsidRPr="004F5FB5" w:rsidRDefault="004F5FB5" w:rsidP="004F5FB5">
      <w:pPr>
        <w:spacing w:line="360" w:lineRule="auto"/>
        <w:rPr>
          <w:rFonts w:ascii="Book Antiqua" w:hAnsi="Book Antiqua"/>
          <w:sz w:val="24"/>
          <w:szCs w:val="24"/>
        </w:rPr>
      </w:pPr>
      <w:r w:rsidRPr="004B55C6">
        <w:rPr>
          <w:rFonts w:ascii="Book Antiqua" w:hAnsi="Book Antiqua" w:hint="eastAsia"/>
          <w:sz w:val="24"/>
          <w:szCs w:val="24"/>
          <w:highlight w:val="yellow"/>
        </w:rPr>
        <w:t>29</w:t>
      </w:r>
      <w:r w:rsidRPr="004B55C6">
        <w:rPr>
          <w:rFonts w:ascii="Book Antiqua" w:hAnsi="Book Antiqua"/>
          <w:sz w:val="24"/>
          <w:szCs w:val="24"/>
          <w:highlight w:val="yellow"/>
        </w:rPr>
        <w:t xml:space="preserve"> </w:t>
      </w:r>
      <w:r w:rsidRPr="004B55C6">
        <w:rPr>
          <w:rFonts w:ascii="Book Antiqua" w:hAnsi="Book Antiqua"/>
          <w:b/>
          <w:sz w:val="24"/>
          <w:szCs w:val="24"/>
          <w:highlight w:val="yellow"/>
        </w:rPr>
        <w:t>Zhang SX</w:t>
      </w:r>
      <w:r w:rsidRPr="004B55C6">
        <w:rPr>
          <w:rFonts w:ascii="Book Antiqua" w:hAnsi="Book Antiqua"/>
          <w:sz w:val="24"/>
          <w:szCs w:val="24"/>
          <w:highlight w:val="yellow"/>
        </w:rPr>
        <w:t xml:space="preserve">, Chen GJ, Zhou LH, Yang KC, Lin SQ. Influences of Motion Artifacts on Three-Dimensional Reconstruction Volume and Conformal Radiotherapy Planning. </w:t>
      </w:r>
      <w:proofErr w:type="spellStart"/>
      <w:r w:rsidRPr="004B55C6">
        <w:rPr>
          <w:rFonts w:ascii="Book Antiqua" w:hAnsi="Book Antiqua"/>
          <w:i/>
          <w:sz w:val="24"/>
          <w:szCs w:val="24"/>
          <w:highlight w:val="yellow"/>
        </w:rPr>
        <w:t>Zhongguo</w:t>
      </w:r>
      <w:proofErr w:type="spellEnd"/>
      <w:r w:rsidRPr="004B55C6">
        <w:rPr>
          <w:rFonts w:ascii="Book Antiqua" w:hAnsi="Book Antiqua"/>
          <w:i/>
          <w:sz w:val="24"/>
          <w:szCs w:val="24"/>
          <w:highlight w:val="yellow"/>
        </w:rPr>
        <w:t xml:space="preserve"> </w:t>
      </w:r>
      <w:proofErr w:type="spellStart"/>
      <w:r w:rsidRPr="004B55C6">
        <w:rPr>
          <w:rFonts w:ascii="Book Antiqua" w:hAnsi="Book Antiqua"/>
          <w:i/>
          <w:sz w:val="24"/>
          <w:szCs w:val="24"/>
          <w:highlight w:val="yellow"/>
        </w:rPr>
        <w:t>Shengwu</w:t>
      </w:r>
      <w:proofErr w:type="spellEnd"/>
      <w:r w:rsidRPr="004B55C6">
        <w:rPr>
          <w:rFonts w:ascii="Book Antiqua" w:hAnsi="Book Antiqua"/>
          <w:i/>
          <w:sz w:val="24"/>
          <w:szCs w:val="24"/>
          <w:highlight w:val="yellow"/>
        </w:rPr>
        <w:t xml:space="preserve"> </w:t>
      </w:r>
      <w:proofErr w:type="spellStart"/>
      <w:r w:rsidRPr="004B55C6">
        <w:rPr>
          <w:rFonts w:ascii="Book Antiqua" w:hAnsi="Book Antiqua"/>
          <w:i/>
          <w:sz w:val="24"/>
          <w:szCs w:val="24"/>
          <w:highlight w:val="yellow"/>
        </w:rPr>
        <w:t>Yixue</w:t>
      </w:r>
      <w:proofErr w:type="spellEnd"/>
      <w:r w:rsidRPr="004B55C6">
        <w:rPr>
          <w:rFonts w:ascii="Book Antiqua" w:hAnsi="Book Antiqua"/>
          <w:i/>
          <w:sz w:val="24"/>
          <w:szCs w:val="24"/>
          <w:highlight w:val="yellow"/>
        </w:rPr>
        <w:t xml:space="preserve"> </w:t>
      </w:r>
      <w:proofErr w:type="spellStart"/>
      <w:r w:rsidRPr="004B55C6">
        <w:rPr>
          <w:rFonts w:ascii="Book Antiqua" w:hAnsi="Book Antiqua"/>
          <w:i/>
          <w:sz w:val="24"/>
          <w:szCs w:val="24"/>
          <w:highlight w:val="yellow"/>
        </w:rPr>
        <w:t>Gongcheng</w:t>
      </w:r>
      <w:proofErr w:type="spellEnd"/>
      <w:r w:rsidRPr="004B55C6">
        <w:rPr>
          <w:rFonts w:ascii="Book Antiqua" w:hAnsi="Book Antiqua"/>
          <w:i/>
          <w:sz w:val="24"/>
          <w:szCs w:val="24"/>
          <w:highlight w:val="yellow"/>
        </w:rPr>
        <w:t xml:space="preserve"> </w:t>
      </w:r>
      <w:proofErr w:type="spellStart"/>
      <w:r w:rsidRPr="004B55C6">
        <w:rPr>
          <w:rFonts w:ascii="Book Antiqua" w:hAnsi="Book Antiqua"/>
          <w:i/>
          <w:sz w:val="24"/>
          <w:szCs w:val="24"/>
          <w:highlight w:val="yellow"/>
        </w:rPr>
        <w:t>Xuebao</w:t>
      </w:r>
      <w:proofErr w:type="spellEnd"/>
      <w:r w:rsidRPr="004B55C6">
        <w:rPr>
          <w:rFonts w:ascii="Book Antiqua" w:hAnsi="Book Antiqua"/>
          <w:sz w:val="24"/>
          <w:szCs w:val="24"/>
          <w:highlight w:val="yellow"/>
        </w:rPr>
        <w:t xml:space="preserve"> 2007; </w:t>
      </w:r>
      <w:r w:rsidRPr="004B55C6">
        <w:rPr>
          <w:rFonts w:ascii="Book Antiqua" w:hAnsi="Book Antiqua"/>
          <w:b/>
          <w:sz w:val="24"/>
          <w:szCs w:val="24"/>
          <w:highlight w:val="yellow"/>
        </w:rPr>
        <w:t>16</w:t>
      </w:r>
      <w:r w:rsidRPr="004B55C6">
        <w:rPr>
          <w:rFonts w:ascii="Book Antiqua" w:hAnsi="Book Antiqua"/>
          <w:sz w:val="24"/>
          <w:szCs w:val="24"/>
          <w:highlight w:val="yellow"/>
        </w:rPr>
        <w:t>: 123-130</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0</w:t>
      </w:r>
      <w:r w:rsidRPr="004F5FB5">
        <w:rPr>
          <w:rFonts w:ascii="Book Antiqua" w:hAnsi="Book Antiqua"/>
          <w:sz w:val="24"/>
          <w:szCs w:val="24"/>
        </w:rPr>
        <w:t xml:space="preserve"> </w:t>
      </w:r>
      <w:r w:rsidRPr="004F5FB5">
        <w:rPr>
          <w:rFonts w:ascii="Book Antiqua" w:hAnsi="Book Antiqua"/>
          <w:b/>
          <w:sz w:val="24"/>
          <w:szCs w:val="24"/>
        </w:rPr>
        <w:t>Lu XG</w:t>
      </w:r>
      <w:r w:rsidRPr="004F5FB5">
        <w:rPr>
          <w:rFonts w:ascii="Book Antiqua" w:hAnsi="Book Antiqua"/>
          <w:sz w:val="24"/>
          <w:szCs w:val="24"/>
        </w:rPr>
        <w:t xml:space="preserve">, </w:t>
      </w:r>
      <w:proofErr w:type="spellStart"/>
      <w:r w:rsidRPr="004F5FB5">
        <w:rPr>
          <w:rFonts w:ascii="Book Antiqua" w:hAnsi="Book Antiqua"/>
          <w:sz w:val="24"/>
          <w:szCs w:val="24"/>
        </w:rPr>
        <w:t>Ohtani</w:t>
      </w:r>
      <w:proofErr w:type="spellEnd"/>
      <w:r w:rsidRPr="004F5FB5">
        <w:rPr>
          <w:rFonts w:ascii="Book Antiqua" w:hAnsi="Book Antiqua"/>
          <w:sz w:val="24"/>
          <w:szCs w:val="24"/>
        </w:rPr>
        <w:t xml:space="preserve"> H. The research of respiratory movement induced hepatic tumor motion in radiotherapy by use of a cone-beam CT under the fluoroscopic mode. </w:t>
      </w:r>
      <w:proofErr w:type="spellStart"/>
      <w:r w:rsidRPr="004F5FB5">
        <w:rPr>
          <w:rFonts w:ascii="Book Antiqua" w:hAnsi="Book Antiqua"/>
          <w:i/>
          <w:sz w:val="24"/>
          <w:szCs w:val="24"/>
        </w:rPr>
        <w:t>Riben</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Weisheng</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Kexueyuan</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Yuanbao</w:t>
      </w:r>
      <w:proofErr w:type="spellEnd"/>
      <w:r w:rsidRPr="004F5FB5">
        <w:rPr>
          <w:rFonts w:ascii="Book Antiqua" w:hAnsi="Book Antiqua"/>
          <w:i/>
          <w:sz w:val="24"/>
          <w:szCs w:val="24"/>
        </w:rPr>
        <w:t xml:space="preserve"> </w:t>
      </w:r>
      <w:r w:rsidRPr="004F5FB5">
        <w:rPr>
          <w:rFonts w:ascii="Book Antiqua" w:hAnsi="Book Antiqua"/>
          <w:sz w:val="24"/>
          <w:szCs w:val="24"/>
        </w:rPr>
        <w:t xml:space="preserve">2017; </w:t>
      </w:r>
      <w:r w:rsidRPr="004F5FB5">
        <w:rPr>
          <w:rFonts w:ascii="Book Antiqua" w:hAnsi="Book Antiqua"/>
          <w:b/>
          <w:sz w:val="24"/>
          <w:szCs w:val="24"/>
        </w:rPr>
        <w:t>16</w:t>
      </w:r>
      <w:r w:rsidRPr="004F5FB5">
        <w:rPr>
          <w:rFonts w:ascii="Book Antiqua" w:hAnsi="Book Antiqua"/>
          <w:sz w:val="24"/>
          <w:szCs w:val="24"/>
        </w:rPr>
        <w:t>: 133-139 [DOI: 10.24531/jhsaiih.16.3_133]</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lastRenderedPageBreak/>
        <w:t>3</w:t>
      </w:r>
      <w:r>
        <w:rPr>
          <w:rFonts w:ascii="Book Antiqua" w:hAnsi="Book Antiqua" w:hint="eastAsia"/>
          <w:sz w:val="24"/>
          <w:szCs w:val="24"/>
        </w:rPr>
        <w:t>1</w:t>
      </w:r>
      <w:r w:rsidRPr="004F5FB5">
        <w:rPr>
          <w:rFonts w:ascii="Book Antiqua" w:hAnsi="Book Antiqua"/>
          <w:sz w:val="24"/>
          <w:szCs w:val="24"/>
        </w:rPr>
        <w:t xml:space="preserve"> </w:t>
      </w:r>
      <w:r w:rsidRPr="004F5FB5">
        <w:rPr>
          <w:rFonts w:ascii="Book Antiqua" w:hAnsi="Book Antiqua"/>
          <w:b/>
          <w:sz w:val="24"/>
          <w:szCs w:val="24"/>
        </w:rPr>
        <w:t>Tan Z</w:t>
      </w:r>
      <w:r w:rsidRPr="004F5FB5">
        <w:rPr>
          <w:rFonts w:ascii="Book Antiqua" w:hAnsi="Book Antiqua"/>
          <w:sz w:val="24"/>
          <w:szCs w:val="24"/>
        </w:rPr>
        <w:t xml:space="preserve">, Liu C, Zhou Y, Shen W. Preliminary comparison of the registration effect of 4D-CBCT and 3D-CBCT in image-guided radiotherapy of Stage IA non-small-cell lung cancer. </w:t>
      </w:r>
      <w:r w:rsidRPr="004F5FB5">
        <w:rPr>
          <w:rFonts w:ascii="Book Antiqua" w:hAnsi="Book Antiqua"/>
          <w:i/>
          <w:sz w:val="24"/>
          <w:szCs w:val="24"/>
        </w:rPr>
        <w:t xml:space="preserve">J </w:t>
      </w:r>
      <w:proofErr w:type="spellStart"/>
      <w:r w:rsidRPr="004F5FB5">
        <w:rPr>
          <w:rFonts w:ascii="Book Antiqua" w:hAnsi="Book Antiqua"/>
          <w:i/>
          <w:sz w:val="24"/>
          <w:szCs w:val="24"/>
        </w:rPr>
        <w:t>Radiat</w:t>
      </w:r>
      <w:proofErr w:type="spellEnd"/>
      <w:r w:rsidRPr="004F5FB5">
        <w:rPr>
          <w:rFonts w:ascii="Book Antiqua" w:hAnsi="Book Antiqua"/>
          <w:i/>
          <w:sz w:val="24"/>
          <w:szCs w:val="24"/>
        </w:rPr>
        <w:t xml:space="preserve"> Res</w:t>
      </w:r>
      <w:r w:rsidRPr="004F5FB5">
        <w:rPr>
          <w:rFonts w:ascii="Book Antiqua" w:hAnsi="Book Antiqua"/>
          <w:sz w:val="24"/>
          <w:szCs w:val="24"/>
        </w:rPr>
        <w:t xml:space="preserve"> 2017; </w:t>
      </w:r>
      <w:r w:rsidRPr="004F5FB5">
        <w:rPr>
          <w:rFonts w:ascii="Book Antiqua" w:hAnsi="Book Antiqua"/>
          <w:b/>
          <w:sz w:val="24"/>
          <w:szCs w:val="24"/>
        </w:rPr>
        <w:t>58</w:t>
      </w:r>
      <w:r w:rsidRPr="004F5FB5">
        <w:rPr>
          <w:rFonts w:ascii="Book Antiqua" w:hAnsi="Book Antiqua"/>
          <w:sz w:val="24"/>
          <w:szCs w:val="24"/>
        </w:rPr>
        <w:t>: 854-861 [PMID: 28992047 DOI: 10.1093/</w:t>
      </w:r>
      <w:proofErr w:type="spellStart"/>
      <w:r w:rsidRPr="004F5FB5">
        <w:rPr>
          <w:rFonts w:ascii="Book Antiqua" w:hAnsi="Book Antiqua"/>
          <w:sz w:val="24"/>
          <w:szCs w:val="24"/>
        </w:rPr>
        <w:t>jrr</w:t>
      </w:r>
      <w:proofErr w:type="spellEnd"/>
      <w:r w:rsidRPr="004F5FB5">
        <w:rPr>
          <w:rFonts w:ascii="Book Antiqua" w:hAnsi="Book Antiqua"/>
          <w:sz w:val="24"/>
          <w:szCs w:val="24"/>
        </w:rPr>
        <w:t>/rrx040]</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2</w:t>
      </w:r>
      <w:r w:rsidRPr="004F5FB5">
        <w:rPr>
          <w:rFonts w:ascii="Book Antiqua" w:hAnsi="Book Antiqua"/>
          <w:sz w:val="24"/>
          <w:szCs w:val="24"/>
        </w:rPr>
        <w:t xml:space="preserve"> </w:t>
      </w:r>
      <w:proofErr w:type="spellStart"/>
      <w:r w:rsidRPr="004F5FB5">
        <w:rPr>
          <w:rFonts w:ascii="Book Antiqua" w:hAnsi="Book Antiqua"/>
          <w:b/>
          <w:sz w:val="24"/>
          <w:szCs w:val="24"/>
        </w:rPr>
        <w:t>Ehrbar</w:t>
      </w:r>
      <w:proofErr w:type="spellEnd"/>
      <w:r w:rsidRPr="004F5FB5">
        <w:rPr>
          <w:rFonts w:ascii="Book Antiqua" w:hAnsi="Book Antiqua"/>
          <w:b/>
          <w:sz w:val="24"/>
          <w:szCs w:val="24"/>
        </w:rPr>
        <w:t xml:space="preserve"> S</w:t>
      </w:r>
      <w:r w:rsidRPr="004F5FB5">
        <w:rPr>
          <w:rFonts w:ascii="Book Antiqua" w:hAnsi="Book Antiqua"/>
          <w:sz w:val="24"/>
          <w:szCs w:val="24"/>
        </w:rPr>
        <w:t xml:space="preserve">, </w:t>
      </w:r>
      <w:proofErr w:type="spellStart"/>
      <w:r w:rsidRPr="004F5FB5">
        <w:rPr>
          <w:rFonts w:ascii="Book Antiqua" w:hAnsi="Book Antiqua"/>
          <w:sz w:val="24"/>
          <w:szCs w:val="24"/>
        </w:rPr>
        <w:t>Jöhl</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Tartas</w:t>
      </w:r>
      <w:proofErr w:type="spellEnd"/>
      <w:r w:rsidRPr="004F5FB5">
        <w:rPr>
          <w:rFonts w:ascii="Book Antiqua" w:hAnsi="Book Antiqua"/>
          <w:sz w:val="24"/>
          <w:szCs w:val="24"/>
        </w:rPr>
        <w:t xml:space="preserve"> A, Stark LS, </w:t>
      </w:r>
      <w:proofErr w:type="spellStart"/>
      <w:r w:rsidRPr="004F5FB5">
        <w:rPr>
          <w:rFonts w:ascii="Book Antiqua" w:hAnsi="Book Antiqua"/>
          <w:sz w:val="24"/>
          <w:szCs w:val="24"/>
        </w:rPr>
        <w:t>Riesterer</w:t>
      </w:r>
      <w:proofErr w:type="spellEnd"/>
      <w:r w:rsidRPr="004F5FB5">
        <w:rPr>
          <w:rFonts w:ascii="Book Antiqua" w:hAnsi="Book Antiqua"/>
          <w:sz w:val="24"/>
          <w:szCs w:val="24"/>
        </w:rPr>
        <w:t xml:space="preserve"> O, </w:t>
      </w:r>
      <w:proofErr w:type="spellStart"/>
      <w:r w:rsidRPr="004F5FB5">
        <w:rPr>
          <w:rFonts w:ascii="Book Antiqua" w:hAnsi="Book Antiqua"/>
          <w:sz w:val="24"/>
          <w:szCs w:val="24"/>
        </w:rPr>
        <w:t>Klöck</w:t>
      </w:r>
      <w:proofErr w:type="spellEnd"/>
      <w:r w:rsidRPr="004F5FB5">
        <w:rPr>
          <w:rFonts w:ascii="Book Antiqua" w:hAnsi="Book Antiqua"/>
          <w:sz w:val="24"/>
          <w:szCs w:val="24"/>
        </w:rPr>
        <w:t xml:space="preserve"> S, </w:t>
      </w:r>
      <w:proofErr w:type="spellStart"/>
      <w:r w:rsidRPr="004F5FB5">
        <w:rPr>
          <w:rFonts w:ascii="Book Antiqua" w:hAnsi="Book Antiqua"/>
          <w:sz w:val="24"/>
          <w:szCs w:val="24"/>
        </w:rPr>
        <w:t>Guckenberger</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Tanadini</w:t>
      </w:r>
      <w:proofErr w:type="spellEnd"/>
      <w:r w:rsidRPr="004F5FB5">
        <w:rPr>
          <w:rFonts w:ascii="Book Antiqua" w:hAnsi="Book Antiqua"/>
          <w:sz w:val="24"/>
          <w:szCs w:val="24"/>
        </w:rPr>
        <w:t xml:space="preserve">-Lang S. ITV, mid-ventilation, gating or couch tracking - A comparison of respiratory motion-management techniques based on 4D dose calculations. </w:t>
      </w:r>
      <w:proofErr w:type="spellStart"/>
      <w:r w:rsidRPr="004F5FB5">
        <w:rPr>
          <w:rFonts w:ascii="Book Antiqua" w:hAnsi="Book Antiqua"/>
          <w:i/>
          <w:sz w:val="24"/>
          <w:szCs w:val="24"/>
        </w:rPr>
        <w:t>Radiother</w:t>
      </w:r>
      <w:proofErr w:type="spellEnd"/>
      <w:r w:rsidRPr="004F5FB5">
        <w:rPr>
          <w:rFonts w:ascii="Book Antiqua" w:hAnsi="Book Antiqua"/>
          <w:i/>
          <w:sz w:val="24"/>
          <w:szCs w:val="24"/>
        </w:rPr>
        <w:t xml:space="preserve"> Oncol</w:t>
      </w:r>
      <w:r w:rsidRPr="004F5FB5">
        <w:rPr>
          <w:rFonts w:ascii="Book Antiqua" w:hAnsi="Book Antiqua"/>
          <w:sz w:val="24"/>
          <w:szCs w:val="24"/>
        </w:rPr>
        <w:t xml:space="preserve"> 2017; </w:t>
      </w:r>
      <w:r w:rsidRPr="004F5FB5">
        <w:rPr>
          <w:rFonts w:ascii="Book Antiqua" w:hAnsi="Book Antiqua"/>
          <w:b/>
          <w:sz w:val="24"/>
          <w:szCs w:val="24"/>
        </w:rPr>
        <w:t>124</w:t>
      </w:r>
      <w:r w:rsidRPr="004F5FB5">
        <w:rPr>
          <w:rFonts w:ascii="Book Antiqua" w:hAnsi="Book Antiqua"/>
          <w:sz w:val="24"/>
          <w:szCs w:val="24"/>
        </w:rPr>
        <w:t>: 80-88 [PMID: 28587761 DOI: 10.1016/j.radonc.2017.05.016]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3</w:t>
      </w:r>
      <w:r w:rsidRPr="004F5FB5">
        <w:rPr>
          <w:rFonts w:ascii="Book Antiqua" w:hAnsi="Book Antiqua"/>
          <w:sz w:val="24"/>
          <w:szCs w:val="24"/>
        </w:rPr>
        <w:t xml:space="preserve"> </w:t>
      </w:r>
      <w:proofErr w:type="spellStart"/>
      <w:r w:rsidRPr="004F5FB5">
        <w:rPr>
          <w:rFonts w:ascii="Book Antiqua" w:hAnsi="Book Antiqua"/>
          <w:b/>
          <w:sz w:val="24"/>
          <w:szCs w:val="24"/>
        </w:rPr>
        <w:t>Jurkovic</w:t>
      </w:r>
      <w:proofErr w:type="spellEnd"/>
      <w:r w:rsidRPr="004F5FB5">
        <w:rPr>
          <w:rFonts w:ascii="Book Antiqua" w:hAnsi="Book Antiqua"/>
          <w:b/>
          <w:sz w:val="24"/>
          <w:szCs w:val="24"/>
        </w:rPr>
        <w:t xml:space="preserve"> I</w:t>
      </w:r>
      <w:r w:rsidRPr="004F5FB5">
        <w:rPr>
          <w:rFonts w:ascii="Book Antiqua" w:hAnsi="Book Antiqua"/>
          <w:sz w:val="24"/>
          <w:szCs w:val="24"/>
        </w:rPr>
        <w:t xml:space="preserve">, Stathakis S, Li Y, Patel A, Vincent J, </w:t>
      </w:r>
      <w:proofErr w:type="spellStart"/>
      <w:r w:rsidRPr="004F5FB5">
        <w:rPr>
          <w:rFonts w:ascii="Book Antiqua" w:hAnsi="Book Antiqua"/>
          <w:sz w:val="24"/>
          <w:szCs w:val="24"/>
        </w:rPr>
        <w:t>Papanikolaou</w:t>
      </w:r>
      <w:proofErr w:type="spellEnd"/>
      <w:r w:rsidRPr="004F5FB5">
        <w:rPr>
          <w:rFonts w:ascii="Book Antiqua" w:hAnsi="Book Antiqua"/>
          <w:sz w:val="24"/>
          <w:szCs w:val="24"/>
        </w:rPr>
        <w:t xml:space="preserve"> N, </w:t>
      </w:r>
      <w:proofErr w:type="spellStart"/>
      <w:r w:rsidRPr="004F5FB5">
        <w:rPr>
          <w:rFonts w:ascii="Book Antiqua" w:hAnsi="Book Antiqua"/>
          <w:sz w:val="24"/>
          <w:szCs w:val="24"/>
        </w:rPr>
        <w:t>Mavroidis</w:t>
      </w:r>
      <w:proofErr w:type="spellEnd"/>
      <w:r w:rsidRPr="004F5FB5">
        <w:rPr>
          <w:rFonts w:ascii="Book Antiqua" w:hAnsi="Book Antiqua"/>
          <w:sz w:val="24"/>
          <w:szCs w:val="24"/>
        </w:rPr>
        <w:t xml:space="preserve"> P. SU-E-J-79: Internal Tumor Volume Motion and Volume Size Assessment Using 4D CT Lung Data. </w:t>
      </w:r>
      <w:r w:rsidRPr="004F5FB5">
        <w:rPr>
          <w:rFonts w:ascii="Book Antiqua" w:hAnsi="Book Antiqua"/>
          <w:i/>
          <w:sz w:val="24"/>
          <w:szCs w:val="24"/>
        </w:rPr>
        <w:t>Med Phys</w:t>
      </w:r>
      <w:r w:rsidRPr="004F5FB5">
        <w:rPr>
          <w:rFonts w:ascii="Book Antiqua" w:hAnsi="Book Antiqua"/>
          <w:sz w:val="24"/>
          <w:szCs w:val="24"/>
        </w:rPr>
        <w:t xml:space="preserve"> 2014, </w:t>
      </w:r>
      <w:r w:rsidRPr="004F5FB5">
        <w:rPr>
          <w:rFonts w:ascii="Book Antiqua" w:hAnsi="Book Antiqua"/>
          <w:b/>
          <w:sz w:val="24"/>
          <w:szCs w:val="24"/>
        </w:rPr>
        <w:t>41</w:t>
      </w:r>
      <w:r w:rsidRPr="004F5FB5">
        <w:rPr>
          <w:rFonts w:ascii="Book Antiqua" w:hAnsi="Book Antiqua"/>
          <w:sz w:val="24"/>
          <w:szCs w:val="24"/>
        </w:rPr>
        <w:t xml:space="preserve"> (6</w:t>
      </w:r>
      <w:r w:rsidR="004B55C6">
        <w:rPr>
          <w:rFonts w:ascii="Book Antiqua" w:hAnsi="Book Antiqua" w:hint="eastAsia"/>
          <w:sz w:val="24"/>
          <w:szCs w:val="24"/>
        </w:rPr>
        <w:t xml:space="preserve"> </w:t>
      </w:r>
      <w:r w:rsidRPr="004F5FB5">
        <w:rPr>
          <w:rFonts w:ascii="Book Antiqua" w:hAnsi="Book Antiqua"/>
          <w:sz w:val="24"/>
          <w:szCs w:val="24"/>
        </w:rPr>
        <w:t>Part</w:t>
      </w:r>
      <w:r w:rsidR="004B55C6">
        <w:rPr>
          <w:rFonts w:ascii="Book Antiqua" w:hAnsi="Book Antiqua" w:hint="eastAsia"/>
          <w:sz w:val="24"/>
          <w:szCs w:val="24"/>
        </w:rPr>
        <w:t xml:space="preserve"> </w:t>
      </w:r>
      <w:r w:rsidRPr="004F5FB5">
        <w:rPr>
          <w:rFonts w:ascii="Book Antiqua" w:hAnsi="Book Antiqua"/>
          <w:sz w:val="24"/>
          <w:szCs w:val="24"/>
        </w:rPr>
        <w:t>7): 173-173 [DOI: 10.1118/1.4888131]</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4</w:t>
      </w:r>
      <w:r w:rsidRPr="004F5FB5">
        <w:rPr>
          <w:rFonts w:ascii="Book Antiqua" w:hAnsi="Book Antiqua"/>
          <w:sz w:val="24"/>
          <w:szCs w:val="24"/>
        </w:rPr>
        <w:t xml:space="preserve"> </w:t>
      </w:r>
      <w:r w:rsidRPr="004F5FB5">
        <w:rPr>
          <w:rFonts w:ascii="Book Antiqua" w:hAnsi="Book Antiqua"/>
          <w:b/>
          <w:sz w:val="24"/>
          <w:szCs w:val="24"/>
        </w:rPr>
        <w:t>Garibaldi C</w:t>
      </w:r>
      <w:r w:rsidRPr="004F5FB5">
        <w:rPr>
          <w:rFonts w:ascii="Book Antiqua" w:hAnsi="Book Antiqua"/>
          <w:sz w:val="24"/>
          <w:szCs w:val="24"/>
        </w:rPr>
        <w:t xml:space="preserve">, </w:t>
      </w:r>
      <w:proofErr w:type="spellStart"/>
      <w:r w:rsidRPr="004F5FB5">
        <w:rPr>
          <w:rFonts w:ascii="Book Antiqua" w:hAnsi="Book Antiqua"/>
          <w:sz w:val="24"/>
          <w:szCs w:val="24"/>
        </w:rPr>
        <w:t>Piperno</w:t>
      </w:r>
      <w:proofErr w:type="spellEnd"/>
      <w:r w:rsidRPr="004F5FB5">
        <w:rPr>
          <w:rFonts w:ascii="Book Antiqua" w:hAnsi="Book Antiqua"/>
          <w:sz w:val="24"/>
          <w:szCs w:val="24"/>
        </w:rPr>
        <w:t xml:space="preserve"> G, Ferrari A, </w:t>
      </w:r>
      <w:proofErr w:type="spellStart"/>
      <w:r w:rsidRPr="004F5FB5">
        <w:rPr>
          <w:rFonts w:ascii="Book Antiqua" w:hAnsi="Book Antiqua"/>
          <w:sz w:val="24"/>
          <w:szCs w:val="24"/>
        </w:rPr>
        <w:t>Surgo</w:t>
      </w:r>
      <w:proofErr w:type="spellEnd"/>
      <w:r w:rsidRPr="004F5FB5">
        <w:rPr>
          <w:rFonts w:ascii="Book Antiqua" w:hAnsi="Book Antiqua"/>
          <w:sz w:val="24"/>
          <w:szCs w:val="24"/>
        </w:rPr>
        <w:t xml:space="preserve"> A, Muto M, Ronchi S, </w:t>
      </w:r>
      <w:proofErr w:type="spellStart"/>
      <w:r w:rsidRPr="004F5FB5">
        <w:rPr>
          <w:rFonts w:ascii="Book Antiqua" w:hAnsi="Book Antiqua"/>
          <w:sz w:val="24"/>
          <w:szCs w:val="24"/>
        </w:rPr>
        <w:t>Bazani</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Pansini</w:t>
      </w:r>
      <w:proofErr w:type="spellEnd"/>
      <w:r w:rsidRPr="004F5FB5">
        <w:rPr>
          <w:rFonts w:ascii="Book Antiqua" w:hAnsi="Book Antiqua"/>
          <w:sz w:val="24"/>
          <w:szCs w:val="24"/>
        </w:rPr>
        <w:t xml:space="preserve"> F, </w:t>
      </w:r>
      <w:proofErr w:type="spellStart"/>
      <w:r w:rsidRPr="004F5FB5">
        <w:rPr>
          <w:rFonts w:ascii="Book Antiqua" w:hAnsi="Book Antiqua"/>
          <w:sz w:val="24"/>
          <w:szCs w:val="24"/>
        </w:rPr>
        <w:t>Cremonesi</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Jereczek</w:t>
      </w:r>
      <w:proofErr w:type="spellEnd"/>
      <w:r w:rsidRPr="004F5FB5">
        <w:rPr>
          <w:rFonts w:ascii="Book Antiqua" w:hAnsi="Book Antiqua"/>
          <w:sz w:val="24"/>
          <w:szCs w:val="24"/>
        </w:rPr>
        <w:t xml:space="preserve">-Fossa BA, </w:t>
      </w:r>
      <w:proofErr w:type="spellStart"/>
      <w:r w:rsidRPr="004F5FB5">
        <w:rPr>
          <w:rFonts w:ascii="Book Antiqua" w:hAnsi="Book Antiqua"/>
          <w:sz w:val="24"/>
          <w:szCs w:val="24"/>
        </w:rPr>
        <w:t>Orecchia</w:t>
      </w:r>
      <w:proofErr w:type="spellEnd"/>
      <w:r w:rsidRPr="004F5FB5">
        <w:rPr>
          <w:rFonts w:ascii="Book Antiqua" w:hAnsi="Book Antiqua"/>
          <w:sz w:val="24"/>
          <w:szCs w:val="24"/>
        </w:rPr>
        <w:t xml:space="preserve"> R. Translational and rotational localization errors in cone-beam CT based image-guided lung stereotactic radiotherapy. </w:t>
      </w:r>
      <w:r w:rsidRPr="004F5FB5">
        <w:rPr>
          <w:rFonts w:ascii="Book Antiqua" w:hAnsi="Book Antiqua"/>
          <w:i/>
          <w:sz w:val="24"/>
          <w:szCs w:val="24"/>
        </w:rPr>
        <w:t>Phys Med</w:t>
      </w:r>
      <w:r w:rsidRPr="004F5FB5">
        <w:rPr>
          <w:rFonts w:ascii="Book Antiqua" w:hAnsi="Book Antiqua"/>
          <w:sz w:val="24"/>
          <w:szCs w:val="24"/>
        </w:rPr>
        <w:t xml:space="preserve"> 2016; </w:t>
      </w:r>
      <w:r w:rsidRPr="004F5FB5">
        <w:rPr>
          <w:rFonts w:ascii="Book Antiqua" w:hAnsi="Book Antiqua"/>
          <w:b/>
          <w:sz w:val="24"/>
          <w:szCs w:val="24"/>
        </w:rPr>
        <w:t>32</w:t>
      </w:r>
      <w:r w:rsidRPr="004F5FB5">
        <w:rPr>
          <w:rFonts w:ascii="Book Antiqua" w:hAnsi="Book Antiqua"/>
          <w:sz w:val="24"/>
          <w:szCs w:val="24"/>
        </w:rPr>
        <w:t>: 859-865 [PMID: 27289354 DOI: 10.1016/j.ejmp.2016.05.055]</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 xml:space="preserve">5 </w:t>
      </w:r>
      <w:r w:rsidRPr="004F5FB5">
        <w:rPr>
          <w:rFonts w:ascii="Book Antiqua" w:hAnsi="Book Antiqua"/>
          <w:b/>
          <w:sz w:val="24"/>
          <w:szCs w:val="24"/>
        </w:rPr>
        <w:t>Nguyen NP</w:t>
      </w:r>
      <w:r w:rsidRPr="004F5FB5">
        <w:rPr>
          <w:rFonts w:ascii="Book Antiqua" w:hAnsi="Book Antiqua"/>
          <w:sz w:val="24"/>
          <w:szCs w:val="24"/>
        </w:rPr>
        <w:t xml:space="preserve">, Kratz S, Chi A, </w:t>
      </w:r>
      <w:proofErr w:type="spellStart"/>
      <w:r w:rsidRPr="004F5FB5">
        <w:rPr>
          <w:rFonts w:ascii="Book Antiqua" w:hAnsi="Book Antiqua"/>
          <w:sz w:val="24"/>
          <w:szCs w:val="24"/>
        </w:rPr>
        <w:t>Vock</w:t>
      </w:r>
      <w:proofErr w:type="spellEnd"/>
      <w:r w:rsidRPr="004F5FB5">
        <w:rPr>
          <w:rFonts w:ascii="Book Antiqua" w:hAnsi="Book Antiqua"/>
          <w:sz w:val="24"/>
          <w:szCs w:val="24"/>
        </w:rPr>
        <w:t xml:space="preserve"> J, Vos P, Shen W, Vincent VH, Ewell L, Jang S, </w:t>
      </w:r>
      <w:proofErr w:type="spellStart"/>
      <w:r w:rsidRPr="004F5FB5">
        <w:rPr>
          <w:rFonts w:ascii="Book Antiqua" w:hAnsi="Book Antiqua"/>
          <w:sz w:val="24"/>
          <w:szCs w:val="24"/>
        </w:rPr>
        <w:t>Altdorfer</w:t>
      </w:r>
      <w:proofErr w:type="spellEnd"/>
      <w:r w:rsidRPr="004F5FB5">
        <w:rPr>
          <w:rFonts w:ascii="Book Antiqua" w:hAnsi="Book Antiqua"/>
          <w:sz w:val="24"/>
          <w:szCs w:val="24"/>
        </w:rPr>
        <w:t xml:space="preserve"> G, Karlsson U, Godinez J, Woods W, Dutta S, </w:t>
      </w:r>
      <w:proofErr w:type="spellStart"/>
      <w:r w:rsidRPr="004F5FB5">
        <w:rPr>
          <w:rFonts w:ascii="Book Antiqua" w:hAnsi="Book Antiqua"/>
          <w:sz w:val="24"/>
          <w:szCs w:val="24"/>
        </w:rPr>
        <w:t>Ampil</w:t>
      </w:r>
      <w:proofErr w:type="spellEnd"/>
      <w:r w:rsidRPr="004F5FB5">
        <w:rPr>
          <w:rFonts w:ascii="Book Antiqua" w:hAnsi="Book Antiqua"/>
          <w:sz w:val="24"/>
          <w:szCs w:val="24"/>
        </w:rPr>
        <w:t xml:space="preserve"> F; International Geriatric Radiotherapy Group. Feasibility of image-guided radiotherapy and concurrent chemotherapy for locally advanced </w:t>
      </w:r>
      <w:proofErr w:type="spellStart"/>
      <w:r w:rsidRPr="004F5FB5">
        <w:rPr>
          <w:rFonts w:ascii="Book Antiqua" w:hAnsi="Book Antiqua"/>
          <w:sz w:val="24"/>
          <w:szCs w:val="24"/>
        </w:rPr>
        <w:t>nonsmall</w:t>
      </w:r>
      <w:proofErr w:type="spellEnd"/>
      <w:r w:rsidRPr="004F5FB5">
        <w:rPr>
          <w:rFonts w:ascii="Book Antiqua" w:hAnsi="Book Antiqua"/>
          <w:sz w:val="24"/>
          <w:szCs w:val="24"/>
        </w:rPr>
        <w:t xml:space="preserve"> cell lung cancer. </w:t>
      </w:r>
      <w:r w:rsidRPr="004F5FB5">
        <w:rPr>
          <w:rFonts w:ascii="Book Antiqua" w:hAnsi="Book Antiqua"/>
          <w:i/>
          <w:sz w:val="24"/>
          <w:szCs w:val="24"/>
        </w:rPr>
        <w:t>Cancer Invest</w:t>
      </w:r>
      <w:r w:rsidRPr="004F5FB5">
        <w:rPr>
          <w:rFonts w:ascii="Book Antiqua" w:hAnsi="Book Antiqua"/>
          <w:sz w:val="24"/>
          <w:szCs w:val="24"/>
        </w:rPr>
        <w:t xml:space="preserve"> 2015; </w:t>
      </w:r>
      <w:r w:rsidRPr="004F5FB5">
        <w:rPr>
          <w:rFonts w:ascii="Book Antiqua" w:hAnsi="Book Antiqua"/>
          <w:b/>
          <w:sz w:val="24"/>
          <w:szCs w:val="24"/>
        </w:rPr>
        <w:t>33</w:t>
      </w:r>
      <w:r w:rsidRPr="004F5FB5">
        <w:rPr>
          <w:rFonts w:ascii="Book Antiqua" w:hAnsi="Book Antiqua"/>
          <w:sz w:val="24"/>
          <w:szCs w:val="24"/>
        </w:rPr>
        <w:t>: 53-60 [PMID: 25634242 DOI: 10.3109/07357907.2014.1001896]</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6</w:t>
      </w:r>
      <w:r w:rsidRPr="004F5FB5">
        <w:rPr>
          <w:rFonts w:ascii="Book Antiqua" w:hAnsi="Book Antiqua"/>
          <w:sz w:val="24"/>
          <w:szCs w:val="24"/>
        </w:rPr>
        <w:t xml:space="preserve"> </w:t>
      </w:r>
      <w:proofErr w:type="spellStart"/>
      <w:r w:rsidRPr="004F5FB5">
        <w:rPr>
          <w:rFonts w:ascii="Book Antiqua" w:hAnsi="Book Antiqua"/>
          <w:b/>
          <w:sz w:val="24"/>
          <w:szCs w:val="24"/>
        </w:rPr>
        <w:t>Ariyaratne</w:t>
      </w:r>
      <w:proofErr w:type="spellEnd"/>
      <w:r w:rsidRPr="004F5FB5">
        <w:rPr>
          <w:rFonts w:ascii="Book Antiqua" w:hAnsi="Book Antiqua"/>
          <w:b/>
          <w:sz w:val="24"/>
          <w:szCs w:val="24"/>
        </w:rPr>
        <w:t xml:space="preserve"> H</w:t>
      </w:r>
      <w:r w:rsidRPr="004F5FB5">
        <w:rPr>
          <w:rFonts w:ascii="Book Antiqua" w:hAnsi="Book Antiqua"/>
          <w:sz w:val="24"/>
          <w:szCs w:val="24"/>
        </w:rPr>
        <w:t xml:space="preserve">, Chesham H, </w:t>
      </w:r>
      <w:proofErr w:type="spellStart"/>
      <w:r w:rsidRPr="004F5FB5">
        <w:rPr>
          <w:rFonts w:ascii="Book Antiqua" w:hAnsi="Book Antiqua"/>
          <w:sz w:val="24"/>
          <w:szCs w:val="24"/>
        </w:rPr>
        <w:t>Pettingell</w:t>
      </w:r>
      <w:proofErr w:type="spellEnd"/>
      <w:r w:rsidRPr="004F5FB5">
        <w:rPr>
          <w:rFonts w:ascii="Book Antiqua" w:hAnsi="Book Antiqua"/>
          <w:sz w:val="24"/>
          <w:szCs w:val="24"/>
        </w:rPr>
        <w:t xml:space="preserve"> J, </w:t>
      </w:r>
      <w:proofErr w:type="spellStart"/>
      <w:r w:rsidRPr="004F5FB5">
        <w:rPr>
          <w:rFonts w:ascii="Book Antiqua" w:hAnsi="Book Antiqua"/>
          <w:sz w:val="24"/>
          <w:szCs w:val="24"/>
        </w:rPr>
        <w:t>Alonzi</w:t>
      </w:r>
      <w:proofErr w:type="spellEnd"/>
      <w:r w:rsidRPr="004F5FB5">
        <w:rPr>
          <w:rFonts w:ascii="Book Antiqua" w:hAnsi="Book Antiqua"/>
          <w:sz w:val="24"/>
          <w:szCs w:val="24"/>
        </w:rPr>
        <w:t xml:space="preserve"> R. Image-guided radiotherapy for prostate cancer with cone beam CT: </w:t>
      </w:r>
      <w:proofErr w:type="spellStart"/>
      <w:r w:rsidRPr="004F5FB5">
        <w:rPr>
          <w:rFonts w:ascii="Book Antiqua" w:hAnsi="Book Antiqua"/>
          <w:sz w:val="24"/>
          <w:szCs w:val="24"/>
        </w:rPr>
        <w:t>dosimetric</w:t>
      </w:r>
      <w:proofErr w:type="spellEnd"/>
      <w:r w:rsidRPr="004F5FB5">
        <w:rPr>
          <w:rFonts w:ascii="Book Antiqua" w:hAnsi="Book Antiqua"/>
          <w:sz w:val="24"/>
          <w:szCs w:val="24"/>
        </w:rPr>
        <w:t xml:space="preserve"> effects of imaging frequency and PTV margin. </w:t>
      </w:r>
      <w:proofErr w:type="spellStart"/>
      <w:r w:rsidRPr="004F5FB5">
        <w:rPr>
          <w:rFonts w:ascii="Book Antiqua" w:hAnsi="Book Antiqua"/>
          <w:i/>
          <w:sz w:val="24"/>
          <w:szCs w:val="24"/>
        </w:rPr>
        <w:t>Radiother</w:t>
      </w:r>
      <w:proofErr w:type="spellEnd"/>
      <w:r w:rsidRPr="004F5FB5">
        <w:rPr>
          <w:rFonts w:ascii="Book Antiqua" w:hAnsi="Book Antiqua"/>
          <w:i/>
          <w:sz w:val="24"/>
          <w:szCs w:val="24"/>
        </w:rPr>
        <w:t xml:space="preserve"> Oncol</w:t>
      </w:r>
      <w:r w:rsidRPr="004F5FB5">
        <w:rPr>
          <w:rFonts w:ascii="Book Antiqua" w:hAnsi="Book Antiqua"/>
          <w:sz w:val="24"/>
          <w:szCs w:val="24"/>
        </w:rPr>
        <w:t xml:space="preserve"> 2016; </w:t>
      </w:r>
      <w:r w:rsidRPr="004F5FB5">
        <w:rPr>
          <w:rFonts w:ascii="Book Antiqua" w:hAnsi="Book Antiqua"/>
          <w:b/>
          <w:sz w:val="24"/>
          <w:szCs w:val="24"/>
        </w:rPr>
        <w:t>121</w:t>
      </w:r>
      <w:r w:rsidRPr="004F5FB5">
        <w:rPr>
          <w:rFonts w:ascii="Book Antiqua" w:hAnsi="Book Antiqua"/>
          <w:sz w:val="24"/>
          <w:szCs w:val="24"/>
        </w:rPr>
        <w:t>: 103-108 [PMID: 27576431 DOI: 10.1016/j.radonc.2016.07.018]</w:t>
      </w:r>
    </w:p>
    <w:p w:rsidR="004F5FB5" w:rsidRPr="004F5FB5" w:rsidRDefault="004F5FB5" w:rsidP="004F5FB5">
      <w:pPr>
        <w:spacing w:line="360" w:lineRule="auto"/>
        <w:rPr>
          <w:rFonts w:ascii="Book Antiqua" w:hAnsi="Book Antiqua"/>
          <w:sz w:val="24"/>
          <w:szCs w:val="24"/>
        </w:rPr>
      </w:pPr>
      <w:r w:rsidRPr="004F5FB5">
        <w:rPr>
          <w:rFonts w:ascii="Book Antiqua" w:hAnsi="Book Antiqua"/>
          <w:sz w:val="24"/>
          <w:szCs w:val="24"/>
        </w:rPr>
        <w:t>3</w:t>
      </w:r>
      <w:r>
        <w:rPr>
          <w:rFonts w:ascii="Book Antiqua" w:hAnsi="Book Antiqua" w:hint="eastAsia"/>
          <w:sz w:val="24"/>
          <w:szCs w:val="24"/>
        </w:rPr>
        <w:t>7</w:t>
      </w:r>
      <w:r w:rsidRPr="004F5FB5">
        <w:rPr>
          <w:rFonts w:ascii="Book Antiqua" w:hAnsi="Book Antiqua"/>
          <w:sz w:val="24"/>
          <w:szCs w:val="24"/>
        </w:rPr>
        <w:t xml:space="preserve"> </w:t>
      </w:r>
      <w:proofErr w:type="spellStart"/>
      <w:r w:rsidRPr="004F5FB5">
        <w:rPr>
          <w:rFonts w:ascii="Book Antiqua" w:hAnsi="Book Antiqua"/>
          <w:b/>
          <w:sz w:val="24"/>
          <w:szCs w:val="24"/>
        </w:rPr>
        <w:t>Rudat</w:t>
      </w:r>
      <w:proofErr w:type="spellEnd"/>
      <w:r w:rsidRPr="004F5FB5">
        <w:rPr>
          <w:rFonts w:ascii="Book Antiqua" w:hAnsi="Book Antiqua"/>
          <w:b/>
          <w:sz w:val="24"/>
          <w:szCs w:val="24"/>
        </w:rPr>
        <w:t xml:space="preserve"> V</w:t>
      </w:r>
      <w:r w:rsidRPr="004F5FB5">
        <w:rPr>
          <w:rFonts w:ascii="Book Antiqua" w:hAnsi="Book Antiqua"/>
          <w:sz w:val="24"/>
          <w:szCs w:val="24"/>
        </w:rPr>
        <w:t xml:space="preserve">, </w:t>
      </w:r>
      <w:proofErr w:type="spellStart"/>
      <w:r w:rsidRPr="004F5FB5">
        <w:rPr>
          <w:rFonts w:ascii="Book Antiqua" w:hAnsi="Book Antiqua"/>
          <w:sz w:val="24"/>
          <w:szCs w:val="24"/>
        </w:rPr>
        <w:t>Nour</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Hammoud</w:t>
      </w:r>
      <w:proofErr w:type="spellEnd"/>
      <w:r w:rsidRPr="004F5FB5">
        <w:rPr>
          <w:rFonts w:ascii="Book Antiqua" w:hAnsi="Book Antiqua"/>
          <w:sz w:val="24"/>
          <w:szCs w:val="24"/>
        </w:rPr>
        <w:t xml:space="preserve"> M, </w:t>
      </w:r>
      <w:proofErr w:type="spellStart"/>
      <w:r w:rsidRPr="004F5FB5">
        <w:rPr>
          <w:rFonts w:ascii="Book Antiqua" w:hAnsi="Book Antiqua"/>
          <w:sz w:val="24"/>
          <w:szCs w:val="24"/>
        </w:rPr>
        <w:t>Alaradi</w:t>
      </w:r>
      <w:proofErr w:type="spellEnd"/>
      <w:r w:rsidRPr="004F5FB5">
        <w:rPr>
          <w:rFonts w:ascii="Book Antiqua" w:hAnsi="Book Antiqua"/>
          <w:sz w:val="24"/>
          <w:szCs w:val="24"/>
        </w:rPr>
        <w:t xml:space="preserve"> A, Mohammed A. Image-guided intensity-modulated radiotherapy of prostate cancer: Analysis of </w:t>
      </w:r>
      <w:proofErr w:type="spellStart"/>
      <w:r w:rsidRPr="004F5FB5">
        <w:rPr>
          <w:rFonts w:ascii="Book Antiqua" w:hAnsi="Book Antiqua"/>
          <w:sz w:val="24"/>
          <w:szCs w:val="24"/>
        </w:rPr>
        <w:lastRenderedPageBreak/>
        <w:t>interfractional</w:t>
      </w:r>
      <w:proofErr w:type="spellEnd"/>
      <w:r w:rsidRPr="004F5FB5">
        <w:rPr>
          <w:rFonts w:ascii="Book Antiqua" w:hAnsi="Book Antiqua"/>
          <w:sz w:val="24"/>
          <w:szCs w:val="24"/>
        </w:rPr>
        <w:t xml:space="preserve"> errors and acute toxicity. </w:t>
      </w:r>
      <w:proofErr w:type="spellStart"/>
      <w:r w:rsidRPr="004F5FB5">
        <w:rPr>
          <w:rFonts w:ascii="Book Antiqua" w:hAnsi="Book Antiqua"/>
          <w:i/>
          <w:sz w:val="24"/>
          <w:szCs w:val="24"/>
        </w:rPr>
        <w:t>Strahlenther</w:t>
      </w:r>
      <w:proofErr w:type="spellEnd"/>
      <w:r w:rsidRPr="004F5FB5">
        <w:rPr>
          <w:rFonts w:ascii="Book Antiqua" w:hAnsi="Book Antiqua"/>
          <w:i/>
          <w:sz w:val="24"/>
          <w:szCs w:val="24"/>
        </w:rPr>
        <w:t xml:space="preserve"> </w:t>
      </w:r>
      <w:proofErr w:type="spellStart"/>
      <w:r w:rsidRPr="004F5FB5">
        <w:rPr>
          <w:rFonts w:ascii="Book Antiqua" w:hAnsi="Book Antiqua"/>
          <w:i/>
          <w:sz w:val="24"/>
          <w:szCs w:val="24"/>
        </w:rPr>
        <w:t>Onkol</w:t>
      </w:r>
      <w:proofErr w:type="spellEnd"/>
      <w:r w:rsidRPr="004F5FB5">
        <w:rPr>
          <w:rFonts w:ascii="Book Antiqua" w:hAnsi="Book Antiqua"/>
          <w:sz w:val="24"/>
          <w:szCs w:val="24"/>
        </w:rPr>
        <w:t xml:space="preserve"> 2016; </w:t>
      </w:r>
      <w:r w:rsidRPr="004F5FB5">
        <w:rPr>
          <w:rFonts w:ascii="Book Antiqua" w:hAnsi="Book Antiqua"/>
          <w:b/>
          <w:sz w:val="24"/>
          <w:szCs w:val="24"/>
        </w:rPr>
        <w:t>192</w:t>
      </w:r>
      <w:r w:rsidRPr="004F5FB5">
        <w:rPr>
          <w:rFonts w:ascii="Book Antiqua" w:hAnsi="Book Antiqua"/>
          <w:sz w:val="24"/>
          <w:szCs w:val="24"/>
        </w:rPr>
        <w:t>: 109-117 [PMID: 26545764 DOI: 10.1007/s00066-015-0919-y]</w:t>
      </w:r>
    </w:p>
    <w:p w:rsidR="004F5FB5" w:rsidRPr="004F5FB5" w:rsidRDefault="004F5FB5" w:rsidP="004F5FB5">
      <w:pPr>
        <w:spacing w:line="360" w:lineRule="auto"/>
        <w:rPr>
          <w:rFonts w:ascii="Book Antiqua" w:hAnsi="Book Antiqua"/>
          <w:sz w:val="24"/>
          <w:szCs w:val="24"/>
        </w:rPr>
      </w:pPr>
      <w:r>
        <w:rPr>
          <w:rFonts w:ascii="Book Antiqua" w:hAnsi="Book Antiqua" w:hint="eastAsia"/>
          <w:sz w:val="24"/>
          <w:szCs w:val="24"/>
        </w:rPr>
        <w:t>38</w:t>
      </w:r>
      <w:r w:rsidRPr="004F5FB5">
        <w:rPr>
          <w:rFonts w:ascii="Book Antiqua" w:hAnsi="Book Antiqua"/>
          <w:sz w:val="24"/>
          <w:szCs w:val="24"/>
        </w:rPr>
        <w:t xml:space="preserve"> </w:t>
      </w:r>
      <w:proofErr w:type="spellStart"/>
      <w:r w:rsidRPr="004F5FB5">
        <w:rPr>
          <w:rFonts w:ascii="Book Antiqua" w:hAnsi="Book Antiqua"/>
          <w:b/>
          <w:sz w:val="24"/>
          <w:szCs w:val="24"/>
        </w:rPr>
        <w:t>Verma</w:t>
      </w:r>
      <w:proofErr w:type="spellEnd"/>
      <w:r w:rsidRPr="004F5FB5">
        <w:rPr>
          <w:rFonts w:ascii="Book Antiqua" w:hAnsi="Book Antiqua"/>
          <w:b/>
          <w:sz w:val="24"/>
          <w:szCs w:val="24"/>
        </w:rPr>
        <w:t xml:space="preserve"> V</w:t>
      </w:r>
      <w:r w:rsidRPr="004F5FB5">
        <w:rPr>
          <w:rFonts w:ascii="Book Antiqua" w:hAnsi="Book Antiqua"/>
          <w:sz w:val="24"/>
          <w:szCs w:val="24"/>
        </w:rPr>
        <w:t xml:space="preserve">, </w:t>
      </w:r>
      <w:proofErr w:type="spellStart"/>
      <w:r w:rsidRPr="004F5FB5">
        <w:rPr>
          <w:rFonts w:ascii="Book Antiqua" w:hAnsi="Book Antiqua"/>
          <w:sz w:val="24"/>
          <w:szCs w:val="24"/>
        </w:rPr>
        <w:t>Shostrom</w:t>
      </w:r>
      <w:proofErr w:type="spellEnd"/>
      <w:r w:rsidRPr="004F5FB5">
        <w:rPr>
          <w:rFonts w:ascii="Book Antiqua" w:hAnsi="Book Antiqua"/>
          <w:sz w:val="24"/>
          <w:szCs w:val="24"/>
        </w:rPr>
        <w:t xml:space="preserve"> VK, Zhen W, Zhang M, Braunstein SE, Holland J, </w:t>
      </w:r>
      <w:proofErr w:type="spellStart"/>
      <w:r w:rsidRPr="004F5FB5">
        <w:rPr>
          <w:rFonts w:ascii="Book Antiqua" w:hAnsi="Book Antiqua"/>
          <w:sz w:val="24"/>
          <w:szCs w:val="24"/>
        </w:rPr>
        <w:t>Hallemeier</w:t>
      </w:r>
      <w:proofErr w:type="spellEnd"/>
      <w:r w:rsidRPr="004F5FB5">
        <w:rPr>
          <w:rFonts w:ascii="Book Antiqua" w:hAnsi="Book Antiqua"/>
          <w:sz w:val="24"/>
          <w:szCs w:val="24"/>
        </w:rPr>
        <w:t xml:space="preserve"> CL, </w:t>
      </w:r>
      <w:proofErr w:type="spellStart"/>
      <w:r w:rsidRPr="004F5FB5">
        <w:rPr>
          <w:rFonts w:ascii="Book Antiqua" w:hAnsi="Book Antiqua"/>
          <w:sz w:val="24"/>
          <w:szCs w:val="24"/>
        </w:rPr>
        <w:t>Harkenrider</w:t>
      </w:r>
      <w:proofErr w:type="spellEnd"/>
      <w:r w:rsidRPr="004F5FB5">
        <w:rPr>
          <w:rFonts w:ascii="Book Antiqua" w:hAnsi="Book Antiqua"/>
          <w:sz w:val="24"/>
          <w:szCs w:val="24"/>
        </w:rPr>
        <w:t xml:space="preserve"> MM, </w:t>
      </w:r>
      <w:proofErr w:type="spellStart"/>
      <w:r w:rsidRPr="004F5FB5">
        <w:rPr>
          <w:rFonts w:ascii="Book Antiqua" w:hAnsi="Book Antiqua"/>
          <w:sz w:val="24"/>
          <w:szCs w:val="24"/>
        </w:rPr>
        <w:t>Iskhanian</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Jabbour</w:t>
      </w:r>
      <w:proofErr w:type="spellEnd"/>
      <w:r w:rsidRPr="004F5FB5">
        <w:rPr>
          <w:rFonts w:ascii="Book Antiqua" w:hAnsi="Book Antiqua"/>
          <w:sz w:val="24"/>
          <w:szCs w:val="24"/>
        </w:rPr>
        <w:t xml:space="preserve"> SK, Attia A, Lee P, Wang K, Decker RH, McGarry RC, Simone CB 2nd. Influence of Fractionation Scheme and Tumor Location on Toxicities After Stereotactic Body Radiation Therapy for Large (≥5 cm) Non-Small Cell Lung Cancer: A Multi-institutional Analysis. </w:t>
      </w:r>
      <w:proofErr w:type="spellStart"/>
      <w:r w:rsidRPr="004F5FB5">
        <w:rPr>
          <w:rFonts w:ascii="Book Antiqua" w:hAnsi="Book Antiqua"/>
          <w:i/>
          <w:sz w:val="24"/>
          <w:szCs w:val="24"/>
        </w:rPr>
        <w:t>Int</w:t>
      </w:r>
      <w:proofErr w:type="spellEnd"/>
      <w:r w:rsidRPr="004F5FB5">
        <w:rPr>
          <w:rFonts w:ascii="Book Antiqua" w:hAnsi="Book Antiqua"/>
          <w:i/>
          <w:sz w:val="24"/>
          <w:szCs w:val="24"/>
        </w:rPr>
        <w:t xml:space="preserve"> J </w:t>
      </w:r>
      <w:proofErr w:type="spellStart"/>
      <w:r w:rsidRPr="004F5FB5">
        <w:rPr>
          <w:rFonts w:ascii="Book Antiqua" w:hAnsi="Book Antiqua"/>
          <w:i/>
          <w:sz w:val="24"/>
          <w:szCs w:val="24"/>
        </w:rPr>
        <w:t>Radiat</w:t>
      </w:r>
      <w:proofErr w:type="spellEnd"/>
      <w:r w:rsidRPr="004F5FB5">
        <w:rPr>
          <w:rFonts w:ascii="Book Antiqua" w:hAnsi="Book Antiqua"/>
          <w:i/>
          <w:sz w:val="24"/>
          <w:szCs w:val="24"/>
        </w:rPr>
        <w:t xml:space="preserve"> Oncol </w:t>
      </w:r>
      <w:proofErr w:type="spellStart"/>
      <w:r w:rsidRPr="004F5FB5">
        <w:rPr>
          <w:rFonts w:ascii="Book Antiqua" w:hAnsi="Book Antiqua"/>
          <w:i/>
          <w:sz w:val="24"/>
          <w:szCs w:val="24"/>
        </w:rPr>
        <w:t>Biol</w:t>
      </w:r>
      <w:proofErr w:type="spellEnd"/>
      <w:r w:rsidRPr="004F5FB5">
        <w:rPr>
          <w:rFonts w:ascii="Book Antiqua" w:hAnsi="Book Antiqua"/>
          <w:i/>
          <w:sz w:val="24"/>
          <w:szCs w:val="24"/>
        </w:rPr>
        <w:t xml:space="preserve"> Phys</w:t>
      </w:r>
      <w:r w:rsidRPr="004F5FB5">
        <w:rPr>
          <w:rFonts w:ascii="Book Antiqua" w:hAnsi="Book Antiqua"/>
          <w:sz w:val="24"/>
          <w:szCs w:val="24"/>
        </w:rPr>
        <w:t xml:space="preserve"> 2017; </w:t>
      </w:r>
      <w:r w:rsidRPr="004F5FB5">
        <w:rPr>
          <w:rFonts w:ascii="Book Antiqua" w:hAnsi="Book Antiqua"/>
          <w:b/>
          <w:sz w:val="24"/>
          <w:szCs w:val="24"/>
        </w:rPr>
        <w:t>97</w:t>
      </w:r>
      <w:r w:rsidRPr="004F5FB5">
        <w:rPr>
          <w:rFonts w:ascii="Book Antiqua" w:hAnsi="Book Antiqua"/>
          <w:sz w:val="24"/>
          <w:szCs w:val="24"/>
        </w:rPr>
        <w:t>: 778-785 [PMID: 28244414 DOI: 10.1016/j.ijrobp.2016.11.049]</w:t>
      </w:r>
    </w:p>
    <w:p w:rsidR="004F5FB5" w:rsidRPr="004F5FB5" w:rsidRDefault="004F5FB5" w:rsidP="004F5FB5">
      <w:pPr>
        <w:spacing w:line="360" w:lineRule="auto"/>
        <w:rPr>
          <w:rFonts w:ascii="Book Antiqua" w:hAnsi="Book Antiqua"/>
          <w:sz w:val="24"/>
          <w:szCs w:val="24"/>
        </w:rPr>
      </w:pPr>
      <w:r>
        <w:rPr>
          <w:rFonts w:ascii="Book Antiqua" w:hAnsi="Book Antiqua" w:hint="eastAsia"/>
          <w:sz w:val="24"/>
          <w:szCs w:val="24"/>
        </w:rPr>
        <w:t>39</w:t>
      </w:r>
      <w:r w:rsidRPr="004F5FB5">
        <w:rPr>
          <w:rFonts w:ascii="Book Antiqua" w:hAnsi="Book Antiqua"/>
          <w:sz w:val="24"/>
          <w:szCs w:val="24"/>
        </w:rPr>
        <w:t xml:space="preserve"> </w:t>
      </w:r>
      <w:proofErr w:type="spellStart"/>
      <w:r w:rsidRPr="004F5FB5">
        <w:rPr>
          <w:rFonts w:ascii="Book Antiqua" w:hAnsi="Book Antiqua"/>
          <w:b/>
          <w:sz w:val="24"/>
          <w:szCs w:val="24"/>
        </w:rPr>
        <w:t>Verma</w:t>
      </w:r>
      <w:proofErr w:type="spellEnd"/>
      <w:r w:rsidRPr="004F5FB5">
        <w:rPr>
          <w:rFonts w:ascii="Book Antiqua" w:hAnsi="Book Antiqua"/>
          <w:b/>
          <w:sz w:val="24"/>
          <w:szCs w:val="24"/>
        </w:rPr>
        <w:t xml:space="preserve"> V</w:t>
      </w:r>
      <w:r w:rsidRPr="004F5FB5">
        <w:rPr>
          <w:rFonts w:ascii="Book Antiqua" w:hAnsi="Book Antiqua"/>
          <w:sz w:val="24"/>
          <w:szCs w:val="24"/>
        </w:rPr>
        <w:t xml:space="preserve">, </w:t>
      </w:r>
      <w:proofErr w:type="spellStart"/>
      <w:r w:rsidRPr="004F5FB5">
        <w:rPr>
          <w:rFonts w:ascii="Book Antiqua" w:hAnsi="Book Antiqua"/>
          <w:sz w:val="24"/>
          <w:szCs w:val="24"/>
        </w:rPr>
        <w:t>Shostrom</w:t>
      </w:r>
      <w:proofErr w:type="spellEnd"/>
      <w:r w:rsidRPr="004F5FB5">
        <w:rPr>
          <w:rFonts w:ascii="Book Antiqua" w:hAnsi="Book Antiqua"/>
          <w:sz w:val="24"/>
          <w:szCs w:val="24"/>
        </w:rPr>
        <w:t xml:space="preserve"> VK, Kumar SS, Zhen W, </w:t>
      </w:r>
      <w:proofErr w:type="spellStart"/>
      <w:r w:rsidRPr="004F5FB5">
        <w:rPr>
          <w:rFonts w:ascii="Book Antiqua" w:hAnsi="Book Antiqua"/>
          <w:sz w:val="24"/>
          <w:szCs w:val="24"/>
        </w:rPr>
        <w:t>Hallemeier</w:t>
      </w:r>
      <w:proofErr w:type="spellEnd"/>
      <w:r w:rsidRPr="004F5FB5">
        <w:rPr>
          <w:rFonts w:ascii="Book Antiqua" w:hAnsi="Book Antiqua"/>
          <w:sz w:val="24"/>
          <w:szCs w:val="24"/>
        </w:rPr>
        <w:t xml:space="preserve"> CL, Braunstein SE, Holland J, </w:t>
      </w:r>
      <w:proofErr w:type="spellStart"/>
      <w:r w:rsidRPr="004F5FB5">
        <w:rPr>
          <w:rFonts w:ascii="Book Antiqua" w:hAnsi="Book Antiqua"/>
          <w:sz w:val="24"/>
          <w:szCs w:val="24"/>
        </w:rPr>
        <w:t>Harkenrider</w:t>
      </w:r>
      <w:proofErr w:type="spellEnd"/>
      <w:r w:rsidRPr="004F5FB5">
        <w:rPr>
          <w:rFonts w:ascii="Book Antiqua" w:hAnsi="Book Antiqua"/>
          <w:sz w:val="24"/>
          <w:szCs w:val="24"/>
        </w:rPr>
        <w:t xml:space="preserve"> MM, S </w:t>
      </w:r>
      <w:proofErr w:type="spellStart"/>
      <w:r w:rsidRPr="004F5FB5">
        <w:rPr>
          <w:rFonts w:ascii="Book Antiqua" w:hAnsi="Book Antiqua"/>
          <w:sz w:val="24"/>
          <w:szCs w:val="24"/>
        </w:rPr>
        <w:t>Iskhanian</w:t>
      </w:r>
      <w:proofErr w:type="spellEnd"/>
      <w:r w:rsidRPr="004F5FB5">
        <w:rPr>
          <w:rFonts w:ascii="Book Antiqua" w:hAnsi="Book Antiqua"/>
          <w:sz w:val="24"/>
          <w:szCs w:val="24"/>
        </w:rPr>
        <w:t xml:space="preserve"> A, </w:t>
      </w:r>
      <w:proofErr w:type="spellStart"/>
      <w:r w:rsidRPr="004F5FB5">
        <w:rPr>
          <w:rFonts w:ascii="Book Antiqua" w:hAnsi="Book Antiqua"/>
          <w:sz w:val="24"/>
          <w:szCs w:val="24"/>
        </w:rPr>
        <w:t>Neboori</w:t>
      </w:r>
      <w:proofErr w:type="spellEnd"/>
      <w:r w:rsidRPr="004F5FB5">
        <w:rPr>
          <w:rFonts w:ascii="Book Antiqua" w:hAnsi="Book Antiqua"/>
          <w:sz w:val="24"/>
          <w:szCs w:val="24"/>
        </w:rPr>
        <w:t xml:space="preserve"> HJ, </w:t>
      </w:r>
      <w:proofErr w:type="spellStart"/>
      <w:r w:rsidRPr="004F5FB5">
        <w:rPr>
          <w:rFonts w:ascii="Book Antiqua" w:hAnsi="Book Antiqua"/>
          <w:sz w:val="24"/>
          <w:szCs w:val="24"/>
        </w:rPr>
        <w:t>Jabbour</w:t>
      </w:r>
      <w:proofErr w:type="spellEnd"/>
      <w:r w:rsidRPr="004F5FB5">
        <w:rPr>
          <w:rFonts w:ascii="Book Antiqua" w:hAnsi="Book Antiqua"/>
          <w:sz w:val="24"/>
          <w:szCs w:val="24"/>
        </w:rPr>
        <w:t xml:space="preserve"> SK, Attia A, Lee P, </w:t>
      </w:r>
      <w:proofErr w:type="spellStart"/>
      <w:r w:rsidRPr="004F5FB5">
        <w:rPr>
          <w:rFonts w:ascii="Book Antiqua" w:hAnsi="Book Antiqua"/>
          <w:sz w:val="24"/>
          <w:szCs w:val="24"/>
        </w:rPr>
        <w:t>Alite</w:t>
      </w:r>
      <w:proofErr w:type="spellEnd"/>
      <w:r w:rsidRPr="004F5FB5">
        <w:rPr>
          <w:rFonts w:ascii="Book Antiqua" w:hAnsi="Book Antiqua"/>
          <w:sz w:val="24"/>
          <w:szCs w:val="24"/>
        </w:rPr>
        <w:t xml:space="preserve"> F, Walker JM, Stahl JM, Wang K, Bingham BS, </w:t>
      </w:r>
      <w:proofErr w:type="spellStart"/>
      <w:r w:rsidRPr="004F5FB5">
        <w:rPr>
          <w:rFonts w:ascii="Book Antiqua" w:hAnsi="Book Antiqua"/>
          <w:sz w:val="24"/>
          <w:szCs w:val="24"/>
        </w:rPr>
        <w:t>Hadzitheodorou</w:t>
      </w:r>
      <w:proofErr w:type="spellEnd"/>
      <w:r w:rsidRPr="004F5FB5">
        <w:rPr>
          <w:rFonts w:ascii="Book Antiqua" w:hAnsi="Book Antiqua"/>
          <w:sz w:val="24"/>
          <w:szCs w:val="24"/>
        </w:rPr>
        <w:t xml:space="preserve"> C, Decker RH, McGarry RC, Simone CB 2nd. Multi-institutional experience of stereotactic body radiotherapy for large (≥5 centimeters) non-small cell lung tumors. </w:t>
      </w:r>
      <w:r w:rsidRPr="004F5FB5">
        <w:rPr>
          <w:rFonts w:ascii="Book Antiqua" w:hAnsi="Book Antiqua"/>
          <w:i/>
          <w:sz w:val="24"/>
          <w:szCs w:val="24"/>
        </w:rPr>
        <w:t>Cancer</w:t>
      </w:r>
      <w:r w:rsidRPr="004F5FB5">
        <w:rPr>
          <w:rFonts w:ascii="Book Antiqua" w:hAnsi="Book Antiqua"/>
          <w:sz w:val="24"/>
          <w:szCs w:val="24"/>
        </w:rPr>
        <w:t xml:space="preserve"> 2017; </w:t>
      </w:r>
      <w:r w:rsidRPr="004F5FB5">
        <w:rPr>
          <w:rFonts w:ascii="Book Antiqua" w:hAnsi="Book Antiqua"/>
          <w:b/>
          <w:sz w:val="24"/>
          <w:szCs w:val="24"/>
        </w:rPr>
        <w:t>123</w:t>
      </w:r>
      <w:r w:rsidRPr="004F5FB5">
        <w:rPr>
          <w:rFonts w:ascii="Book Antiqua" w:hAnsi="Book Antiqua"/>
          <w:sz w:val="24"/>
          <w:szCs w:val="24"/>
        </w:rPr>
        <w:t>: 688-696 [PMID: 27741355 DOI: 10.1002/cncr.30375]</w:t>
      </w:r>
    </w:p>
    <w:p w:rsidR="005A6C26" w:rsidRPr="004F5FB5" w:rsidRDefault="005A6C26" w:rsidP="004F5FB5">
      <w:pPr>
        <w:spacing w:line="360" w:lineRule="auto"/>
        <w:rPr>
          <w:rFonts w:ascii="Book Antiqua" w:hAnsi="Book Antiqua"/>
          <w:b/>
          <w:sz w:val="24"/>
          <w:szCs w:val="24"/>
        </w:rPr>
      </w:pPr>
    </w:p>
    <w:p w:rsidR="005A6C26" w:rsidRPr="004F5FB5" w:rsidRDefault="005A6C26" w:rsidP="004F5FB5">
      <w:pPr>
        <w:pStyle w:val="PlainText"/>
        <w:spacing w:line="360" w:lineRule="auto"/>
        <w:jc w:val="right"/>
        <w:rPr>
          <w:rFonts w:ascii="Book Antiqua" w:hAnsi="Book Antiqua"/>
          <w:b/>
          <w:sz w:val="24"/>
          <w:szCs w:val="24"/>
        </w:rPr>
      </w:pPr>
      <w:r w:rsidRPr="004F5FB5">
        <w:rPr>
          <w:rFonts w:ascii="Book Antiqua" w:hAnsi="Book Antiqua"/>
          <w:b/>
          <w:sz w:val="24"/>
          <w:szCs w:val="24"/>
        </w:rPr>
        <w:t xml:space="preserve">P-Reviewer: </w:t>
      </w:r>
      <w:proofErr w:type="spellStart"/>
      <w:r w:rsidRPr="004F5FB5">
        <w:rPr>
          <w:rFonts w:ascii="Book Antiqua" w:hAnsi="Book Antiqua"/>
          <w:color w:val="000000"/>
          <w:sz w:val="24"/>
          <w:szCs w:val="24"/>
        </w:rPr>
        <w:t>Bazeed</w:t>
      </w:r>
      <w:proofErr w:type="spellEnd"/>
      <w:r w:rsidRPr="004F5FB5">
        <w:rPr>
          <w:rFonts w:ascii="Book Antiqua" w:hAnsi="Book Antiqua"/>
          <w:color w:val="000000"/>
          <w:sz w:val="24"/>
          <w:szCs w:val="24"/>
        </w:rPr>
        <w:t xml:space="preserve"> MF, </w:t>
      </w:r>
      <w:proofErr w:type="spellStart"/>
      <w:r w:rsidRPr="004F5FB5">
        <w:rPr>
          <w:rFonts w:ascii="Book Antiqua" w:hAnsi="Book Antiqua"/>
          <w:color w:val="000000"/>
          <w:sz w:val="24"/>
          <w:szCs w:val="24"/>
        </w:rPr>
        <w:t>Engin</w:t>
      </w:r>
      <w:proofErr w:type="spellEnd"/>
      <w:r w:rsidRPr="004F5FB5">
        <w:rPr>
          <w:rFonts w:ascii="Book Antiqua" w:hAnsi="Book Antiqua"/>
          <w:color w:val="000000"/>
          <w:sz w:val="24"/>
          <w:szCs w:val="24"/>
        </w:rPr>
        <w:t xml:space="preserve"> G, Liang Y, </w:t>
      </w:r>
      <w:proofErr w:type="spellStart"/>
      <w:r w:rsidRPr="004F5FB5">
        <w:rPr>
          <w:rFonts w:ascii="Book Antiqua" w:hAnsi="Book Antiqua"/>
          <w:color w:val="000000"/>
          <w:sz w:val="24"/>
          <w:szCs w:val="24"/>
        </w:rPr>
        <w:t>Neninger</w:t>
      </w:r>
      <w:proofErr w:type="spellEnd"/>
      <w:r w:rsidRPr="004F5FB5">
        <w:rPr>
          <w:rFonts w:ascii="Book Antiqua" w:hAnsi="Book Antiqua"/>
          <w:color w:val="000000"/>
          <w:sz w:val="24"/>
          <w:szCs w:val="24"/>
        </w:rPr>
        <w:t xml:space="preserve"> E, </w:t>
      </w:r>
      <w:proofErr w:type="spellStart"/>
      <w:r w:rsidRPr="004F5FB5">
        <w:rPr>
          <w:rFonts w:ascii="Book Antiqua" w:hAnsi="Book Antiqua"/>
          <w:color w:val="000000"/>
          <w:sz w:val="24"/>
          <w:szCs w:val="24"/>
        </w:rPr>
        <w:t>Peitsidis</w:t>
      </w:r>
      <w:proofErr w:type="spellEnd"/>
      <w:r w:rsidRPr="004F5FB5">
        <w:rPr>
          <w:rFonts w:ascii="Book Antiqua" w:hAnsi="Book Antiqua"/>
          <w:color w:val="000000"/>
          <w:sz w:val="24"/>
          <w:szCs w:val="24"/>
        </w:rPr>
        <w:t xml:space="preserve"> P </w:t>
      </w:r>
      <w:r w:rsidRPr="004F5FB5">
        <w:rPr>
          <w:rFonts w:ascii="Book Antiqua" w:hAnsi="Book Antiqua"/>
          <w:b/>
          <w:sz w:val="24"/>
          <w:szCs w:val="24"/>
        </w:rPr>
        <w:t xml:space="preserve">S-Editor: </w:t>
      </w:r>
      <w:r w:rsidRPr="004F5FB5">
        <w:rPr>
          <w:rFonts w:ascii="Book Antiqua" w:hAnsi="Book Antiqua"/>
          <w:sz w:val="24"/>
          <w:szCs w:val="24"/>
        </w:rPr>
        <w:t>Ji FF</w:t>
      </w:r>
      <w:r w:rsidRPr="004F5FB5">
        <w:rPr>
          <w:rFonts w:ascii="Book Antiqua" w:hAnsi="Book Antiqua"/>
          <w:b/>
          <w:sz w:val="24"/>
          <w:szCs w:val="24"/>
        </w:rPr>
        <w:t xml:space="preserve"> L-Editor: E-Editor: </w:t>
      </w:r>
    </w:p>
    <w:p w:rsidR="005A6C26" w:rsidRPr="004F5FB5" w:rsidRDefault="005A6C26" w:rsidP="004F5FB5">
      <w:pPr>
        <w:pStyle w:val="PlainText"/>
        <w:spacing w:line="360" w:lineRule="auto"/>
        <w:rPr>
          <w:rFonts w:ascii="Book Antiqua" w:hAnsi="Book Antiqua"/>
          <w:b/>
          <w:sz w:val="24"/>
          <w:szCs w:val="24"/>
        </w:rPr>
      </w:pPr>
      <w:r w:rsidRPr="004F5FB5">
        <w:rPr>
          <w:rFonts w:ascii="Book Antiqua" w:hAnsi="Book Antiqua"/>
          <w:b/>
          <w:sz w:val="24"/>
          <w:szCs w:val="24"/>
        </w:rPr>
        <w:t xml:space="preserve"> </w:t>
      </w:r>
    </w:p>
    <w:p w:rsidR="005A6C26" w:rsidRPr="004F5FB5" w:rsidRDefault="005A6C26" w:rsidP="004F5FB5">
      <w:pPr>
        <w:widowControl/>
        <w:snapToGrid w:val="0"/>
        <w:spacing w:line="360" w:lineRule="auto"/>
        <w:rPr>
          <w:rFonts w:ascii="Book Antiqua" w:eastAsia="SimSun" w:hAnsi="Book Antiqua" w:cs="Helvetica"/>
          <w:b/>
          <w:kern w:val="0"/>
          <w:sz w:val="24"/>
          <w:szCs w:val="24"/>
        </w:rPr>
      </w:pPr>
      <w:r w:rsidRPr="004F5FB5">
        <w:rPr>
          <w:rFonts w:ascii="Book Antiqua" w:eastAsia="SimSun" w:hAnsi="Book Antiqua" w:cs="Helvetica"/>
          <w:b/>
          <w:kern w:val="0"/>
          <w:sz w:val="24"/>
          <w:szCs w:val="24"/>
        </w:rPr>
        <w:t xml:space="preserve">Specialty type: </w:t>
      </w:r>
      <w:r w:rsidRPr="004F5FB5">
        <w:rPr>
          <w:rFonts w:ascii="Book Antiqua" w:eastAsia="Microsoft YaHei" w:hAnsi="Book Antiqua" w:cs="SimSun"/>
          <w:kern w:val="0"/>
          <w:sz w:val="24"/>
          <w:szCs w:val="24"/>
        </w:rPr>
        <w:t>Radiology, nuclear medicine and medical imaging</w:t>
      </w:r>
    </w:p>
    <w:p w:rsidR="005A6C26" w:rsidRPr="004F5FB5" w:rsidRDefault="005A6C26" w:rsidP="004F5FB5">
      <w:pPr>
        <w:widowControl/>
        <w:snapToGrid w:val="0"/>
        <w:spacing w:line="360" w:lineRule="auto"/>
        <w:rPr>
          <w:rFonts w:ascii="Book Antiqua" w:eastAsia="SimSun" w:hAnsi="Book Antiqua" w:cs="Helvetica"/>
          <w:b/>
          <w:kern w:val="0"/>
          <w:sz w:val="24"/>
          <w:szCs w:val="24"/>
        </w:rPr>
      </w:pPr>
      <w:r w:rsidRPr="004F5FB5">
        <w:rPr>
          <w:rFonts w:ascii="Book Antiqua" w:eastAsia="SimSun" w:hAnsi="Book Antiqua" w:cs="Helvetica"/>
          <w:b/>
          <w:kern w:val="0"/>
          <w:sz w:val="24"/>
          <w:szCs w:val="24"/>
        </w:rPr>
        <w:t xml:space="preserve">Country of origin: </w:t>
      </w:r>
      <w:r w:rsidRPr="004F5FB5">
        <w:rPr>
          <w:rFonts w:ascii="Book Antiqua" w:eastAsia="SimSun" w:hAnsi="Book Antiqua"/>
          <w:kern w:val="0"/>
          <w:sz w:val="24"/>
          <w:szCs w:val="24"/>
        </w:rPr>
        <w:t>China</w:t>
      </w:r>
    </w:p>
    <w:p w:rsidR="005A6C26" w:rsidRPr="004F5FB5" w:rsidRDefault="005A6C26" w:rsidP="004F5FB5">
      <w:pPr>
        <w:widowControl/>
        <w:snapToGrid w:val="0"/>
        <w:spacing w:line="360" w:lineRule="auto"/>
        <w:rPr>
          <w:rFonts w:ascii="Book Antiqua" w:eastAsia="SimSun" w:hAnsi="Book Antiqua" w:cs="Helvetica"/>
          <w:b/>
          <w:kern w:val="0"/>
          <w:sz w:val="24"/>
          <w:szCs w:val="24"/>
        </w:rPr>
      </w:pPr>
      <w:r w:rsidRPr="004F5FB5">
        <w:rPr>
          <w:rFonts w:ascii="Book Antiqua" w:eastAsia="SimSun" w:hAnsi="Book Antiqua" w:cs="Helvetica"/>
          <w:b/>
          <w:kern w:val="0"/>
          <w:sz w:val="24"/>
          <w:szCs w:val="24"/>
        </w:rPr>
        <w:t>Peer-review report classification</w:t>
      </w:r>
    </w:p>
    <w:p w:rsidR="005A6C26" w:rsidRPr="004F5FB5" w:rsidRDefault="005A6C26" w:rsidP="004F5FB5">
      <w:pPr>
        <w:widowControl/>
        <w:snapToGrid w:val="0"/>
        <w:spacing w:line="360" w:lineRule="auto"/>
        <w:rPr>
          <w:rFonts w:ascii="Book Antiqua" w:eastAsia="SimSun" w:hAnsi="Book Antiqua" w:cs="Helvetica"/>
          <w:kern w:val="0"/>
          <w:sz w:val="24"/>
          <w:szCs w:val="24"/>
        </w:rPr>
      </w:pPr>
      <w:r w:rsidRPr="004F5FB5">
        <w:rPr>
          <w:rFonts w:ascii="Book Antiqua" w:eastAsia="SimSun" w:hAnsi="Book Antiqua" w:cs="Helvetica"/>
          <w:kern w:val="0"/>
          <w:sz w:val="24"/>
          <w:szCs w:val="24"/>
        </w:rPr>
        <w:t>Grade A (Excellent): A</w:t>
      </w:r>
    </w:p>
    <w:p w:rsidR="005A6C26" w:rsidRPr="004F5FB5" w:rsidRDefault="005A6C26" w:rsidP="004F5FB5">
      <w:pPr>
        <w:widowControl/>
        <w:snapToGrid w:val="0"/>
        <w:spacing w:line="360" w:lineRule="auto"/>
        <w:rPr>
          <w:rFonts w:ascii="Book Antiqua" w:eastAsia="SimSun" w:hAnsi="Book Antiqua" w:cs="Helvetica"/>
          <w:kern w:val="0"/>
          <w:sz w:val="24"/>
          <w:szCs w:val="24"/>
        </w:rPr>
      </w:pPr>
      <w:r w:rsidRPr="004F5FB5">
        <w:rPr>
          <w:rFonts w:ascii="Book Antiqua" w:eastAsia="SimSun" w:hAnsi="Book Antiqua" w:cs="Helvetica"/>
          <w:kern w:val="0"/>
          <w:sz w:val="24"/>
          <w:szCs w:val="24"/>
        </w:rPr>
        <w:t>Grade B (Very good): B, B</w:t>
      </w:r>
    </w:p>
    <w:p w:rsidR="005A6C26" w:rsidRPr="004F5FB5" w:rsidRDefault="005A6C26" w:rsidP="004F5FB5">
      <w:pPr>
        <w:widowControl/>
        <w:snapToGrid w:val="0"/>
        <w:spacing w:line="360" w:lineRule="auto"/>
        <w:rPr>
          <w:rFonts w:ascii="Book Antiqua" w:eastAsia="SimSun" w:hAnsi="Book Antiqua" w:cs="Helvetica"/>
          <w:kern w:val="0"/>
          <w:sz w:val="24"/>
          <w:szCs w:val="24"/>
        </w:rPr>
      </w:pPr>
      <w:r w:rsidRPr="004F5FB5">
        <w:rPr>
          <w:rFonts w:ascii="Book Antiqua" w:eastAsia="SimSun" w:hAnsi="Book Antiqua" w:cs="Helvetica"/>
          <w:kern w:val="0"/>
          <w:sz w:val="24"/>
          <w:szCs w:val="24"/>
        </w:rPr>
        <w:t>Grade C (Good): C</w:t>
      </w:r>
    </w:p>
    <w:p w:rsidR="005A6C26" w:rsidRPr="004F5FB5" w:rsidRDefault="005A6C26" w:rsidP="004F5FB5">
      <w:pPr>
        <w:widowControl/>
        <w:snapToGrid w:val="0"/>
        <w:spacing w:line="360" w:lineRule="auto"/>
        <w:rPr>
          <w:rFonts w:ascii="Book Antiqua" w:eastAsia="SimSun" w:hAnsi="Book Antiqua" w:cs="Helvetica"/>
          <w:kern w:val="0"/>
          <w:sz w:val="24"/>
          <w:szCs w:val="24"/>
        </w:rPr>
      </w:pPr>
      <w:r w:rsidRPr="004F5FB5">
        <w:rPr>
          <w:rFonts w:ascii="Book Antiqua" w:eastAsia="SimSun" w:hAnsi="Book Antiqua" w:cs="Helvetica"/>
          <w:kern w:val="0"/>
          <w:sz w:val="24"/>
          <w:szCs w:val="24"/>
        </w:rPr>
        <w:t xml:space="preserve">Grade D (Fair): D </w:t>
      </w:r>
    </w:p>
    <w:p w:rsidR="005A6C26" w:rsidRPr="004F5FB5" w:rsidRDefault="005A6C26" w:rsidP="004F5FB5">
      <w:pPr>
        <w:spacing w:line="360" w:lineRule="auto"/>
        <w:rPr>
          <w:rFonts w:ascii="Book Antiqua" w:hAnsi="Book Antiqua"/>
          <w:sz w:val="24"/>
          <w:szCs w:val="24"/>
        </w:rPr>
      </w:pPr>
      <w:r w:rsidRPr="004F5FB5">
        <w:rPr>
          <w:rFonts w:ascii="Book Antiqua" w:eastAsia="SimSun" w:hAnsi="Book Antiqua" w:cs="Helvetica"/>
          <w:kern w:val="0"/>
          <w:sz w:val="24"/>
          <w:szCs w:val="24"/>
        </w:rPr>
        <w:t>Grade E (Poor): 0</w:t>
      </w:r>
    </w:p>
    <w:p w:rsidR="005A6C26" w:rsidRPr="004F5FB5" w:rsidRDefault="005A6C26" w:rsidP="004F5FB5">
      <w:pPr>
        <w:widowControl/>
        <w:spacing w:line="360" w:lineRule="auto"/>
        <w:rPr>
          <w:rFonts w:ascii="Book Antiqua" w:hAnsi="Book Antiqua"/>
          <w:b/>
          <w:sz w:val="24"/>
          <w:szCs w:val="24"/>
        </w:rPr>
      </w:pPr>
      <w:r w:rsidRPr="004F5FB5">
        <w:rPr>
          <w:rFonts w:ascii="Book Antiqua" w:hAnsi="Book Antiqua"/>
          <w:b/>
          <w:sz w:val="24"/>
          <w:szCs w:val="24"/>
        </w:rPr>
        <w:br w:type="page"/>
      </w:r>
    </w:p>
    <w:p w:rsidR="00680506" w:rsidRDefault="00680506" w:rsidP="00463AA4">
      <w:pPr>
        <w:spacing w:line="360" w:lineRule="auto"/>
        <w:rPr>
          <w:rFonts w:ascii="Book Antiqua" w:hAnsi="Book Antiqua"/>
          <w:sz w:val="24"/>
          <w:szCs w:val="24"/>
        </w:rPr>
      </w:pPr>
      <w:r>
        <w:rPr>
          <w:rFonts w:ascii="Book Antiqua" w:hAnsi="Book Antiqua" w:hint="eastAsia"/>
          <w:sz w:val="24"/>
          <w:szCs w:val="24"/>
        </w:rPr>
        <w:lastRenderedPageBreak/>
        <w:t>A                                    B</w:t>
      </w:r>
    </w:p>
    <w:p w:rsidR="002A2CB8" w:rsidRPr="00694657" w:rsidRDefault="002A2CB8" w:rsidP="00463AA4">
      <w:pPr>
        <w:spacing w:line="360" w:lineRule="auto"/>
        <w:rPr>
          <w:rFonts w:ascii="Book Antiqua" w:hAnsi="Book Antiqua"/>
          <w:sz w:val="24"/>
          <w:szCs w:val="24"/>
        </w:rPr>
      </w:pPr>
      <w:r w:rsidRPr="00694657">
        <w:rPr>
          <w:rFonts w:ascii="Book Antiqua" w:hAnsi="Book Antiqua"/>
          <w:noProof/>
          <w:sz w:val="24"/>
          <w:szCs w:val="24"/>
        </w:rPr>
        <w:drawing>
          <wp:anchor distT="0" distB="0" distL="114300" distR="114300" simplePos="0" relativeHeight="251659264" behindDoc="0" locked="0" layoutInCell="1" allowOverlap="1" wp14:anchorId="06AED8B7" wp14:editId="7CBC9328">
            <wp:simplePos x="0" y="0"/>
            <wp:positionH relativeFrom="column">
              <wp:posOffset>2833370</wp:posOffset>
            </wp:positionH>
            <wp:positionV relativeFrom="paragraph">
              <wp:posOffset>70485</wp:posOffset>
            </wp:positionV>
            <wp:extent cx="2394585" cy="1439545"/>
            <wp:effectExtent l="19050" t="0" r="5715" b="0"/>
            <wp:wrapNone/>
            <wp:docPr id="2" name="图片 1" descr="胸部图像融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胸部图像融合.jpg"/>
                    <pic:cNvPicPr/>
                  </pic:nvPicPr>
                  <pic:blipFill>
                    <a:blip r:embed="rId9"/>
                    <a:stretch>
                      <a:fillRect/>
                    </a:stretch>
                  </pic:blipFill>
                  <pic:spPr>
                    <a:xfrm>
                      <a:off x="0" y="0"/>
                      <a:ext cx="2394585" cy="1439545"/>
                    </a:xfrm>
                    <a:prstGeom prst="rect">
                      <a:avLst/>
                    </a:prstGeom>
                  </pic:spPr>
                </pic:pic>
              </a:graphicData>
            </a:graphic>
          </wp:anchor>
        </w:drawing>
      </w:r>
      <w:r w:rsidRPr="00694657">
        <w:rPr>
          <w:rFonts w:ascii="Book Antiqua" w:hAnsi="Book Antiqua"/>
          <w:noProof/>
          <w:sz w:val="24"/>
          <w:szCs w:val="24"/>
        </w:rPr>
        <w:drawing>
          <wp:anchor distT="0" distB="0" distL="114300" distR="114300" simplePos="0" relativeHeight="251658240" behindDoc="0" locked="0" layoutInCell="1" allowOverlap="1" wp14:anchorId="69666BF3" wp14:editId="1948443D">
            <wp:simplePos x="0" y="0"/>
            <wp:positionH relativeFrom="column">
              <wp:posOffset>-59690</wp:posOffset>
            </wp:positionH>
            <wp:positionV relativeFrom="paragraph">
              <wp:posOffset>70485</wp:posOffset>
            </wp:positionV>
            <wp:extent cx="2555875" cy="1439545"/>
            <wp:effectExtent l="19050" t="0" r="0" b="0"/>
            <wp:wrapNone/>
            <wp:docPr id="1" name="图片 0" descr="CBCT采集实时图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T采集实时图像.jpg"/>
                    <pic:cNvPicPr/>
                  </pic:nvPicPr>
                  <pic:blipFill>
                    <a:blip r:embed="rId10"/>
                    <a:stretch>
                      <a:fillRect/>
                    </a:stretch>
                  </pic:blipFill>
                  <pic:spPr>
                    <a:xfrm>
                      <a:off x="0" y="0"/>
                      <a:ext cx="2555875" cy="1439545"/>
                    </a:xfrm>
                    <a:prstGeom prst="rect">
                      <a:avLst/>
                    </a:prstGeom>
                  </pic:spPr>
                </pic:pic>
              </a:graphicData>
            </a:graphic>
          </wp:anchor>
        </w:drawing>
      </w:r>
    </w:p>
    <w:p w:rsidR="002A2CB8" w:rsidRPr="00694657" w:rsidRDefault="002A2CB8" w:rsidP="00463AA4">
      <w:pPr>
        <w:spacing w:line="360" w:lineRule="auto"/>
        <w:rPr>
          <w:rFonts w:ascii="Book Antiqua" w:hAnsi="Book Antiqua"/>
          <w:sz w:val="24"/>
          <w:szCs w:val="24"/>
        </w:rPr>
      </w:pPr>
    </w:p>
    <w:p w:rsidR="002A2CB8" w:rsidRPr="00694657" w:rsidRDefault="002A2CB8" w:rsidP="00463AA4">
      <w:pPr>
        <w:spacing w:line="360" w:lineRule="auto"/>
        <w:rPr>
          <w:rFonts w:ascii="Book Antiqua" w:hAnsi="Book Antiqua"/>
          <w:sz w:val="24"/>
          <w:szCs w:val="24"/>
        </w:rPr>
      </w:pPr>
    </w:p>
    <w:p w:rsidR="002A2CB8" w:rsidRPr="00694657" w:rsidRDefault="002A2CB8" w:rsidP="00463AA4">
      <w:pPr>
        <w:spacing w:line="360" w:lineRule="auto"/>
        <w:rPr>
          <w:rFonts w:ascii="Book Antiqua" w:hAnsi="Book Antiqua"/>
          <w:sz w:val="24"/>
          <w:szCs w:val="24"/>
        </w:rPr>
      </w:pPr>
    </w:p>
    <w:p w:rsidR="002A2CB8" w:rsidRDefault="002A2CB8" w:rsidP="00463AA4">
      <w:pPr>
        <w:spacing w:line="360" w:lineRule="auto"/>
        <w:rPr>
          <w:rFonts w:ascii="Book Antiqua" w:hAnsi="Book Antiqua"/>
          <w:sz w:val="24"/>
          <w:szCs w:val="24"/>
        </w:rPr>
      </w:pPr>
    </w:p>
    <w:p w:rsidR="00680506" w:rsidRPr="00694657" w:rsidRDefault="00680506" w:rsidP="00463AA4">
      <w:pPr>
        <w:spacing w:line="360" w:lineRule="auto"/>
        <w:rPr>
          <w:rFonts w:ascii="Book Antiqua" w:hAnsi="Book Antiqua"/>
          <w:sz w:val="24"/>
          <w:szCs w:val="24"/>
        </w:rPr>
      </w:pPr>
      <w:r>
        <w:rPr>
          <w:rFonts w:ascii="Book Antiqua" w:hAnsi="Book Antiqua" w:hint="eastAsia"/>
          <w:sz w:val="24"/>
          <w:szCs w:val="24"/>
        </w:rPr>
        <w:t>C                                    D</w:t>
      </w:r>
    </w:p>
    <w:p w:rsidR="002A2CB8" w:rsidRPr="00694657" w:rsidRDefault="002A2CB8" w:rsidP="00463AA4">
      <w:pPr>
        <w:spacing w:line="360" w:lineRule="auto"/>
        <w:rPr>
          <w:rFonts w:ascii="Book Antiqua" w:hAnsi="Book Antiqua"/>
          <w:sz w:val="24"/>
          <w:szCs w:val="24"/>
        </w:rPr>
      </w:pPr>
      <w:r w:rsidRPr="00694657">
        <w:rPr>
          <w:rFonts w:ascii="Book Antiqua" w:hAnsi="Book Antiqua"/>
          <w:noProof/>
          <w:sz w:val="24"/>
          <w:szCs w:val="24"/>
        </w:rPr>
        <w:drawing>
          <wp:anchor distT="0" distB="0" distL="114300" distR="114300" simplePos="0" relativeHeight="251661312" behindDoc="0" locked="0" layoutInCell="1" allowOverlap="1" wp14:anchorId="046E8E6A" wp14:editId="205A191B">
            <wp:simplePos x="0" y="0"/>
            <wp:positionH relativeFrom="column">
              <wp:posOffset>2799781</wp:posOffset>
            </wp:positionH>
            <wp:positionV relativeFrom="paragraph">
              <wp:posOffset>41284</wp:posOffset>
            </wp:positionV>
            <wp:extent cx="2556057" cy="1440000"/>
            <wp:effectExtent l="19050" t="0" r="0" b="0"/>
            <wp:wrapNone/>
            <wp:docPr id="6" name="图片 5" descr="校正位置误差后的治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正位置误差后的治疗.jpg"/>
                    <pic:cNvPicPr/>
                  </pic:nvPicPr>
                  <pic:blipFill>
                    <a:blip r:embed="rId11" cstate="print"/>
                    <a:stretch>
                      <a:fillRect/>
                    </a:stretch>
                  </pic:blipFill>
                  <pic:spPr>
                    <a:xfrm>
                      <a:off x="0" y="0"/>
                      <a:ext cx="2556057" cy="1440000"/>
                    </a:xfrm>
                    <a:prstGeom prst="rect">
                      <a:avLst/>
                    </a:prstGeom>
                  </pic:spPr>
                </pic:pic>
              </a:graphicData>
            </a:graphic>
          </wp:anchor>
        </w:drawing>
      </w:r>
      <w:r w:rsidRPr="00694657">
        <w:rPr>
          <w:rFonts w:ascii="Book Antiqua" w:hAnsi="Book Antiqua"/>
          <w:noProof/>
          <w:sz w:val="24"/>
          <w:szCs w:val="24"/>
        </w:rPr>
        <w:drawing>
          <wp:anchor distT="0" distB="0" distL="114300" distR="114300" simplePos="0" relativeHeight="251660288" behindDoc="0" locked="0" layoutInCell="1" allowOverlap="1" wp14:anchorId="3B81D4CF" wp14:editId="7ECDE548">
            <wp:simplePos x="0" y="0"/>
            <wp:positionH relativeFrom="column">
              <wp:posOffset>-25305</wp:posOffset>
            </wp:positionH>
            <wp:positionV relativeFrom="paragraph">
              <wp:posOffset>39465</wp:posOffset>
            </wp:positionV>
            <wp:extent cx="2519433" cy="1501254"/>
            <wp:effectExtent l="19050" t="0" r="0" b="0"/>
            <wp:wrapNone/>
            <wp:docPr id="5" name="图片 2" descr="盆腔图像融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盆腔图像融合.jpg"/>
                    <pic:cNvPicPr/>
                  </pic:nvPicPr>
                  <pic:blipFill>
                    <a:blip r:embed="rId12" cstate="print"/>
                    <a:stretch>
                      <a:fillRect/>
                    </a:stretch>
                  </pic:blipFill>
                  <pic:spPr>
                    <a:xfrm>
                      <a:off x="0" y="0"/>
                      <a:ext cx="2519433" cy="1501254"/>
                    </a:xfrm>
                    <a:prstGeom prst="rect">
                      <a:avLst/>
                    </a:prstGeom>
                  </pic:spPr>
                </pic:pic>
              </a:graphicData>
            </a:graphic>
          </wp:anchor>
        </w:drawing>
      </w:r>
    </w:p>
    <w:p w:rsidR="002A2CB8" w:rsidRDefault="002A2CB8" w:rsidP="00463AA4">
      <w:pPr>
        <w:widowControl/>
        <w:spacing w:line="360" w:lineRule="auto"/>
        <w:rPr>
          <w:rFonts w:ascii="Book Antiqua" w:hAnsi="Book Antiqua"/>
          <w:sz w:val="24"/>
          <w:szCs w:val="24"/>
        </w:rPr>
      </w:pPr>
    </w:p>
    <w:p w:rsidR="00680506" w:rsidRPr="00694657" w:rsidRDefault="00680506" w:rsidP="00463AA4">
      <w:pPr>
        <w:widowControl/>
        <w:spacing w:line="360" w:lineRule="auto"/>
        <w:rPr>
          <w:rFonts w:ascii="Book Antiqua" w:hAnsi="Book Antiqua"/>
          <w:sz w:val="24"/>
          <w:szCs w:val="24"/>
        </w:rPr>
      </w:pPr>
    </w:p>
    <w:p w:rsidR="002A2CB8" w:rsidRPr="00694657" w:rsidRDefault="002A2CB8" w:rsidP="00463AA4">
      <w:pPr>
        <w:widowControl/>
        <w:spacing w:line="360" w:lineRule="auto"/>
        <w:rPr>
          <w:rFonts w:ascii="Book Antiqua" w:hAnsi="Book Antiqua"/>
          <w:sz w:val="24"/>
          <w:szCs w:val="24"/>
        </w:rPr>
      </w:pPr>
    </w:p>
    <w:p w:rsidR="002A2CB8" w:rsidRPr="00694657" w:rsidRDefault="002A2CB8" w:rsidP="00463AA4">
      <w:pPr>
        <w:widowControl/>
        <w:spacing w:line="360" w:lineRule="auto"/>
        <w:rPr>
          <w:rFonts w:ascii="Book Antiqua" w:hAnsi="Book Antiqua"/>
          <w:sz w:val="24"/>
          <w:szCs w:val="24"/>
        </w:rPr>
      </w:pPr>
    </w:p>
    <w:p w:rsidR="002A2CB8" w:rsidRPr="00694657" w:rsidRDefault="002A2CB8" w:rsidP="00463AA4">
      <w:pPr>
        <w:widowControl/>
        <w:spacing w:line="360" w:lineRule="auto"/>
        <w:rPr>
          <w:rFonts w:ascii="Book Antiqua" w:hAnsi="Book Antiqua"/>
          <w:sz w:val="24"/>
          <w:szCs w:val="24"/>
        </w:rPr>
      </w:pPr>
    </w:p>
    <w:p w:rsidR="00BE20AE" w:rsidRPr="00680506" w:rsidRDefault="00680506" w:rsidP="00680506">
      <w:pPr>
        <w:spacing w:line="360" w:lineRule="auto"/>
        <w:rPr>
          <w:rFonts w:ascii="Book Antiqua" w:hAnsi="Book Antiqua"/>
          <w:b/>
          <w:sz w:val="24"/>
          <w:szCs w:val="24"/>
        </w:rPr>
      </w:pPr>
      <w:r w:rsidRPr="00680506">
        <w:rPr>
          <w:rFonts w:ascii="Book Antiqua" w:hAnsi="Book Antiqua"/>
          <w:b/>
          <w:sz w:val="24"/>
          <w:szCs w:val="24"/>
        </w:rPr>
        <w:t>Figure</w:t>
      </w:r>
      <w:r w:rsidRPr="00680506">
        <w:rPr>
          <w:rFonts w:ascii="Book Antiqua" w:hAnsi="Book Antiqua" w:hint="eastAsia"/>
          <w:b/>
          <w:sz w:val="24"/>
          <w:szCs w:val="24"/>
        </w:rPr>
        <w:t xml:space="preserve"> </w:t>
      </w:r>
      <w:r w:rsidRPr="00680506">
        <w:rPr>
          <w:rFonts w:ascii="Book Antiqua" w:hAnsi="Book Antiqua"/>
          <w:b/>
          <w:sz w:val="24"/>
          <w:szCs w:val="24"/>
        </w:rPr>
        <w:t>1</w:t>
      </w:r>
      <w:r w:rsidRPr="00680506">
        <w:rPr>
          <w:rFonts w:ascii="Book Antiqua" w:hAnsi="Book Antiqua" w:hint="eastAsia"/>
          <w:b/>
          <w:sz w:val="24"/>
          <w:szCs w:val="24"/>
        </w:rPr>
        <w:t xml:space="preserve"> </w:t>
      </w:r>
      <w:r w:rsidRPr="00680506">
        <w:rPr>
          <w:rFonts w:ascii="Book Antiqua" w:hAnsi="Book Antiqua"/>
          <w:b/>
          <w:sz w:val="24"/>
          <w:szCs w:val="24"/>
        </w:rPr>
        <w:t>Images</w:t>
      </w:r>
      <w:r w:rsidRPr="00680506">
        <w:rPr>
          <w:rFonts w:ascii="Book Antiqua" w:hAnsi="Book Antiqua" w:hint="eastAsia"/>
          <w:b/>
          <w:sz w:val="24"/>
          <w:szCs w:val="24"/>
        </w:rPr>
        <w:t xml:space="preserve"> of </w:t>
      </w:r>
      <w:r w:rsidRPr="00680506">
        <w:rPr>
          <w:rFonts w:ascii="Book Antiqua" w:hAnsi="Book Antiqua"/>
          <w:b/>
          <w:sz w:val="24"/>
          <w:szCs w:val="24"/>
        </w:rPr>
        <w:t>computed tomograph</w:t>
      </w:r>
      <w:r w:rsidRPr="00680506">
        <w:rPr>
          <w:rFonts w:ascii="Book Antiqua" w:hAnsi="Book Antiqua" w:hint="eastAsia"/>
          <w:b/>
          <w:sz w:val="24"/>
          <w:szCs w:val="24"/>
        </w:rPr>
        <w:t>y.</w:t>
      </w:r>
      <w:r>
        <w:rPr>
          <w:rFonts w:ascii="Book Antiqua" w:hAnsi="Book Antiqua" w:hint="eastAsia"/>
          <w:b/>
          <w:sz w:val="24"/>
          <w:szCs w:val="24"/>
        </w:rPr>
        <w:t xml:space="preserve"> </w:t>
      </w:r>
      <w:r w:rsidR="005A6C26">
        <w:rPr>
          <w:rFonts w:ascii="Book Antiqua" w:hAnsi="Book Antiqua" w:hint="eastAsia"/>
          <w:sz w:val="24"/>
          <w:szCs w:val="24"/>
        </w:rPr>
        <w:t>A:</w:t>
      </w:r>
      <w:r w:rsidR="002A2CB8" w:rsidRPr="00694657">
        <w:rPr>
          <w:rFonts w:ascii="Book Antiqua" w:hAnsi="Book Antiqua"/>
          <w:sz w:val="24"/>
          <w:szCs w:val="24"/>
        </w:rPr>
        <w:t xml:space="preserve"> The placement of </w:t>
      </w:r>
      <w:r w:rsidR="005A6C26" w:rsidRPr="00694657">
        <w:rPr>
          <w:rFonts w:ascii="Book Antiqua" w:hAnsi="Book Antiqua"/>
          <w:sz w:val="24"/>
          <w:szCs w:val="24"/>
        </w:rPr>
        <w:t>cone beam computed tomograph</w:t>
      </w:r>
      <w:r w:rsidR="005A6C26">
        <w:rPr>
          <w:rFonts w:ascii="Book Antiqua" w:hAnsi="Book Antiqua" w:hint="eastAsia"/>
          <w:sz w:val="24"/>
          <w:szCs w:val="24"/>
        </w:rPr>
        <w:t>y</w:t>
      </w:r>
      <w:r w:rsidR="002A2CB8" w:rsidRPr="00694657">
        <w:rPr>
          <w:rFonts w:ascii="Book Antiqua" w:hAnsi="Book Antiqua"/>
          <w:sz w:val="24"/>
          <w:szCs w:val="24"/>
        </w:rPr>
        <w:t xml:space="preserve">; </w:t>
      </w:r>
      <w:r w:rsidR="005A6C26">
        <w:rPr>
          <w:rFonts w:ascii="Book Antiqua" w:hAnsi="Book Antiqua" w:hint="eastAsia"/>
          <w:sz w:val="24"/>
          <w:szCs w:val="24"/>
        </w:rPr>
        <w:t>B:</w:t>
      </w:r>
      <w:r w:rsidR="002A2CB8" w:rsidRPr="00694657">
        <w:rPr>
          <w:rFonts w:ascii="Book Antiqua" w:hAnsi="Book Antiqua"/>
          <w:sz w:val="24"/>
          <w:szCs w:val="24"/>
        </w:rPr>
        <w:t xml:space="preserve"> Chest image fusion; </w:t>
      </w:r>
      <w:r w:rsidR="005A6C26">
        <w:rPr>
          <w:rFonts w:ascii="Book Antiqua" w:hAnsi="Book Antiqua" w:hint="eastAsia"/>
          <w:sz w:val="24"/>
          <w:szCs w:val="24"/>
        </w:rPr>
        <w:t>C:</w:t>
      </w:r>
      <w:r w:rsidR="002A2CB8" w:rsidRPr="00694657">
        <w:rPr>
          <w:rFonts w:ascii="Book Antiqua" w:hAnsi="Book Antiqua"/>
          <w:sz w:val="24"/>
          <w:szCs w:val="24"/>
        </w:rPr>
        <w:t xml:space="preserve"> Pelvic image fusion</w:t>
      </w:r>
      <w:r w:rsidR="005A6C26">
        <w:rPr>
          <w:rFonts w:ascii="Book Antiqua" w:hAnsi="Book Antiqua" w:hint="eastAsia"/>
          <w:sz w:val="24"/>
          <w:szCs w:val="24"/>
        </w:rPr>
        <w:t>;</w:t>
      </w:r>
      <w:r w:rsidR="002A2CB8" w:rsidRPr="00694657">
        <w:rPr>
          <w:rFonts w:ascii="Book Antiqua" w:hAnsi="Book Antiqua"/>
          <w:sz w:val="24"/>
          <w:szCs w:val="24"/>
        </w:rPr>
        <w:t xml:space="preserve"> </w:t>
      </w:r>
      <w:r w:rsidR="005A6C26">
        <w:rPr>
          <w:rFonts w:ascii="Book Antiqua" w:hAnsi="Book Antiqua" w:hint="eastAsia"/>
          <w:sz w:val="24"/>
          <w:szCs w:val="24"/>
        </w:rPr>
        <w:t>D:</w:t>
      </w:r>
      <w:r w:rsidR="002A2CB8" w:rsidRPr="00694657">
        <w:rPr>
          <w:rFonts w:ascii="Book Antiqua" w:hAnsi="Book Antiqua"/>
          <w:sz w:val="24"/>
          <w:szCs w:val="24"/>
        </w:rPr>
        <w:t xml:space="preserve"> Radiotherapy after correction with </w:t>
      </w:r>
      <w:r w:rsidR="005A6C26" w:rsidRPr="00694657">
        <w:rPr>
          <w:rFonts w:ascii="Book Antiqua" w:hAnsi="Book Antiqua"/>
          <w:sz w:val="24"/>
          <w:szCs w:val="24"/>
        </w:rPr>
        <w:t>image-guided radiotherapy</w:t>
      </w:r>
      <w:r w:rsidR="002A2CB8" w:rsidRPr="00694657">
        <w:rPr>
          <w:rFonts w:ascii="Book Antiqua" w:hAnsi="Book Antiqua"/>
          <w:sz w:val="24"/>
          <w:szCs w:val="24"/>
        </w:rPr>
        <w:t>.</w:t>
      </w:r>
      <w:r w:rsidR="00BE20AE" w:rsidRPr="00694657">
        <w:rPr>
          <w:rFonts w:ascii="Book Antiqua" w:hAnsi="Book Antiqua"/>
          <w:sz w:val="24"/>
          <w:szCs w:val="24"/>
        </w:rPr>
        <w:br w:type="page"/>
      </w:r>
    </w:p>
    <w:p w:rsidR="00BE20AE" w:rsidRPr="00680506" w:rsidRDefault="00BE20AE" w:rsidP="00463AA4">
      <w:pPr>
        <w:spacing w:line="360" w:lineRule="auto"/>
        <w:rPr>
          <w:rFonts w:ascii="Book Antiqua" w:hAnsi="Book Antiqua"/>
          <w:b/>
          <w:sz w:val="24"/>
          <w:szCs w:val="24"/>
        </w:rPr>
      </w:pPr>
      <w:r w:rsidRPr="00680506">
        <w:rPr>
          <w:rFonts w:ascii="Book Antiqua" w:hAnsi="Book Antiqua"/>
          <w:b/>
          <w:sz w:val="24"/>
          <w:szCs w:val="24"/>
        </w:rPr>
        <w:lastRenderedPageBreak/>
        <w:t>Table</w:t>
      </w:r>
      <w:r w:rsidR="00680506" w:rsidRPr="00680506">
        <w:rPr>
          <w:rFonts w:ascii="Book Antiqua" w:hAnsi="Book Antiqua" w:hint="eastAsia"/>
          <w:b/>
          <w:sz w:val="24"/>
          <w:szCs w:val="24"/>
        </w:rPr>
        <w:t xml:space="preserve"> </w:t>
      </w:r>
      <w:r w:rsidR="00680506" w:rsidRPr="00680506">
        <w:rPr>
          <w:rFonts w:ascii="Book Antiqua" w:hAnsi="Book Antiqua"/>
          <w:b/>
          <w:sz w:val="24"/>
          <w:szCs w:val="24"/>
        </w:rPr>
        <w:t>1</w:t>
      </w:r>
      <w:r w:rsidRPr="00680506">
        <w:rPr>
          <w:rFonts w:ascii="Book Antiqua" w:hAnsi="Book Antiqua"/>
          <w:b/>
          <w:sz w:val="24"/>
          <w:szCs w:val="24"/>
        </w:rPr>
        <w:t xml:space="preserve"> Summary of</w:t>
      </w:r>
      <w:r w:rsidR="00680506" w:rsidRPr="00680506">
        <w:rPr>
          <w:rFonts w:ascii="Book Antiqua" w:hAnsi="Book Antiqua"/>
          <w:b/>
          <w:sz w:val="24"/>
          <w:szCs w:val="24"/>
        </w:rPr>
        <w:t xml:space="preserve"> important data of advantage of image-guided radiotherapy in radiotherapy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1362"/>
        <w:gridCol w:w="1803"/>
        <w:gridCol w:w="3999"/>
      </w:tblGrid>
      <w:tr w:rsidR="00463AA4" w:rsidRPr="00694657" w:rsidTr="00680506">
        <w:tc>
          <w:tcPr>
            <w:tcW w:w="1239" w:type="dxa"/>
            <w:tcBorders>
              <w:top w:val="single" w:sz="4" w:space="0" w:color="auto"/>
              <w:bottom w:val="single" w:sz="4" w:space="0" w:color="auto"/>
            </w:tcBorders>
          </w:tcPr>
          <w:p w:rsidR="00BE20AE" w:rsidRPr="00680506" w:rsidRDefault="00BE20AE" w:rsidP="00680506">
            <w:pPr>
              <w:spacing w:line="360" w:lineRule="auto"/>
              <w:rPr>
                <w:rFonts w:ascii="Book Antiqua" w:hAnsi="Book Antiqua" w:cstheme="minorHAnsi"/>
                <w:b/>
                <w:sz w:val="24"/>
                <w:szCs w:val="24"/>
              </w:rPr>
            </w:pPr>
            <w:r w:rsidRPr="00680506">
              <w:rPr>
                <w:rFonts w:ascii="Book Antiqua" w:hAnsi="Book Antiqua" w:cstheme="minorHAnsi"/>
                <w:b/>
                <w:sz w:val="24"/>
                <w:szCs w:val="24"/>
              </w:rPr>
              <w:t>Ref</w:t>
            </w:r>
            <w:r w:rsidR="00680506" w:rsidRPr="00680506">
              <w:rPr>
                <w:rFonts w:ascii="Book Antiqua" w:hAnsi="Book Antiqua" w:cstheme="minorHAnsi" w:hint="eastAsia"/>
                <w:b/>
                <w:sz w:val="24"/>
                <w:szCs w:val="24"/>
              </w:rPr>
              <w:t>.</w:t>
            </w:r>
          </w:p>
        </w:tc>
        <w:tc>
          <w:tcPr>
            <w:tcW w:w="1367" w:type="dxa"/>
            <w:tcBorders>
              <w:top w:val="single" w:sz="4" w:space="0" w:color="auto"/>
              <w:bottom w:val="single" w:sz="4" w:space="0" w:color="auto"/>
            </w:tcBorders>
          </w:tcPr>
          <w:p w:rsidR="00BE20AE" w:rsidRPr="00680506" w:rsidRDefault="00BE20AE" w:rsidP="00463AA4">
            <w:pPr>
              <w:spacing w:line="360" w:lineRule="auto"/>
              <w:rPr>
                <w:rFonts w:ascii="Book Antiqua" w:hAnsi="Book Antiqua" w:cstheme="minorHAnsi"/>
                <w:b/>
                <w:sz w:val="24"/>
                <w:szCs w:val="24"/>
              </w:rPr>
            </w:pPr>
            <w:r w:rsidRPr="00680506">
              <w:rPr>
                <w:rFonts w:ascii="Book Antiqua" w:hAnsi="Book Antiqua" w:cstheme="minorHAnsi"/>
                <w:b/>
                <w:sz w:val="24"/>
                <w:szCs w:val="24"/>
              </w:rPr>
              <w:t>Published date</w:t>
            </w:r>
          </w:p>
        </w:tc>
        <w:tc>
          <w:tcPr>
            <w:tcW w:w="1479" w:type="dxa"/>
            <w:tcBorders>
              <w:top w:val="single" w:sz="4" w:space="0" w:color="auto"/>
              <w:bottom w:val="single" w:sz="4" w:space="0" w:color="auto"/>
            </w:tcBorders>
          </w:tcPr>
          <w:p w:rsidR="00BE20AE" w:rsidRPr="00680506" w:rsidRDefault="00BE20AE" w:rsidP="00463AA4">
            <w:pPr>
              <w:spacing w:line="360" w:lineRule="auto"/>
              <w:rPr>
                <w:rFonts w:ascii="Book Antiqua" w:hAnsi="Book Antiqua" w:cstheme="minorHAnsi"/>
                <w:b/>
                <w:sz w:val="24"/>
                <w:szCs w:val="24"/>
              </w:rPr>
            </w:pPr>
            <w:r w:rsidRPr="00680506">
              <w:rPr>
                <w:rFonts w:ascii="Book Antiqua" w:hAnsi="Book Antiqua" w:cstheme="minorHAnsi"/>
                <w:b/>
                <w:sz w:val="24"/>
                <w:szCs w:val="24"/>
              </w:rPr>
              <w:t>Authors</w:t>
            </w:r>
          </w:p>
        </w:tc>
        <w:tc>
          <w:tcPr>
            <w:tcW w:w="4437" w:type="dxa"/>
            <w:tcBorders>
              <w:top w:val="single" w:sz="4" w:space="0" w:color="auto"/>
              <w:bottom w:val="single" w:sz="4" w:space="0" w:color="auto"/>
            </w:tcBorders>
          </w:tcPr>
          <w:p w:rsidR="00BE20AE" w:rsidRPr="00680506" w:rsidRDefault="00BE20AE" w:rsidP="00463AA4">
            <w:pPr>
              <w:spacing w:line="360" w:lineRule="auto"/>
              <w:rPr>
                <w:rFonts w:ascii="Book Antiqua" w:hAnsi="Book Antiqua" w:cstheme="minorHAnsi"/>
                <w:b/>
                <w:sz w:val="24"/>
                <w:szCs w:val="24"/>
              </w:rPr>
            </w:pPr>
            <w:r w:rsidRPr="00680506">
              <w:rPr>
                <w:rFonts w:ascii="Book Antiqua" w:hAnsi="Book Antiqua" w:cstheme="minorHAnsi"/>
                <w:b/>
                <w:sz w:val="24"/>
                <w:szCs w:val="24"/>
              </w:rPr>
              <w:t xml:space="preserve">Highlights of </w:t>
            </w:r>
            <w:r w:rsidR="00680506" w:rsidRPr="00680506">
              <w:rPr>
                <w:rFonts w:ascii="Book Antiqua" w:hAnsi="Book Antiqua" w:cstheme="minorHAnsi"/>
                <w:b/>
                <w:sz w:val="24"/>
                <w:szCs w:val="24"/>
              </w:rPr>
              <w:t>d</w:t>
            </w:r>
            <w:r w:rsidRPr="00680506">
              <w:rPr>
                <w:rFonts w:ascii="Book Antiqua" w:hAnsi="Book Antiqua" w:cstheme="minorHAnsi"/>
                <w:b/>
                <w:sz w:val="24"/>
                <w:szCs w:val="24"/>
              </w:rPr>
              <w:t>etailed data</w:t>
            </w:r>
          </w:p>
        </w:tc>
      </w:tr>
      <w:tr w:rsidR="00463AA4" w:rsidRPr="00694657" w:rsidTr="00680506">
        <w:tc>
          <w:tcPr>
            <w:tcW w:w="1239" w:type="dxa"/>
            <w:tcBorders>
              <w:top w:val="single" w:sz="4" w:space="0" w:color="auto"/>
            </w:tcBorders>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2</w:t>
            </w:r>
            <w:r w:rsidR="004F5FB5">
              <w:rPr>
                <w:rFonts w:ascii="Book Antiqua" w:hAnsi="Book Antiqua" w:cstheme="minorHAnsi" w:hint="eastAsia"/>
                <w:sz w:val="24"/>
                <w:szCs w:val="24"/>
              </w:rPr>
              <w:t>1</w:t>
            </w:r>
            <w:r>
              <w:rPr>
                <w:rFonts w:ascii="Book Antiqua" w:hAnsi="Book Antiqua" w:cstheme="minorHAnsi" w:hint="eastAsia"/>
                <w:sz w:val="24"/>
                <w:szCs w:val="24"/>
              </w:rPr>
              <w:t>]</w:t>
            </w:r>
          </w:p>
        </w:tc>
        <w:tc>
          <w:tcPr>
            <w:tcW w:w="1367" w:type="dxa"/>
            <w:tcBorders>
              <w:top w:val="single" w:sz="4" w:space="0" w:color="auto"/>
            </w:tcBorders>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2003</w:t>
            </w:r>
          </w:p>
        </w:tc>
        <w:tc>
          <w:tcPr>
            <w:tcW w:w="1479" w:type="dxa"/>
            <w:tcBorders>
              <w:top w:val="single" w:sz="4" w:space="0" w:color="auto"/>
            </w:tcBorders>
          </w:tcPr>
          <w:p w:rsidR="00BE20AE" w:rsidRPr="00694657" w:rsidRDefault="00680506" w:rsidP="00463AA4">
            <w:pPr>
              <w:spacing w:line="360" w:lineRule="auto"/>
              <w:rPr>
                <w:rFonts w:ascii="Book Antiqua" w:hAnsi="Book Antiqua" w:cstheme="minorHAnsi"/>
                <w:sz w:val="24"/>
                <w:szCs w:val="24"/>
              </w:rPr>
            </w:pPr>
            <w:proofErr w:type="spellStart"/>
            <w:r>
              <w:rPr>
                <w:rFonts w:ascii="Book Antiqua" w:hAnsi="Book Antiqua" w:cstheme="minorHAnsi"/>
                <w:sz w:val="24"/>
                <w:szCs w:val="24"/>
              </w:rPr>
              <w:t>Remouchamps</w:t>
            </w:r>
            <w:proofErr w:type="spellEnd"/>
            <w:r>
              <w:rPr>
                <w:rFonts w:ascii="Book Antiqua" w:hAnsi="Book Antiqua" w:cstheme="minorHAnsi"/>
                <w:sz w:val="24"/>
                <w:szCs w:val="24"/>
              </w:rPr>
              <w:t xml:space="preserve"> </w:t>
            </w:r>
            <w:r w:rsidR="00BE20AE" w:rsidRPr="00680506">
              <w:rPr>
                <w:rFonts w:ascii="Book Antiqua" w:hAnsi="Book Antiqua" w:cstheme="minorHAnsi"/>
                <w:i/>
                <w:sz w:val="24"/>
                <w:szCs w:val="24"/>
              </w:rPr>
              <w:t>et al</w:t>
            </w:r>
          </w:p>
        </w:tc>
        <w:tc>
          <w:tcPr>
            <w:tcW w:w="4437" w:type="dxa"/>
            <w:tcBorders>
              <w:top w:val="single" w:sz="4" w:space="0" w:color="auto"/>
            </w:tcBorders>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The use of </w:t>
            </w:r>
            <w:proofErr w:type="spellStart"/>
            <w:r w:rsidRPr="00694657">
              <w:rPr>
                <w:rFonts w:ascii="Book Antiqua" w:hAnsi="Book Antiqua" w:cstheme="minorHAnsi"/>
                <w:sz w:val="24"/>
                <w:szCs w:val="24"/>
              </w:rPr>
              <w:t>mDIBH</w:t>
            </w:r>
            <w:proofErr w:type="spellEnd"/>
            <w:r w:rsidRPr="00694657">
              <w:rPr>
                <w:rFonts w:ascii="Book Antiqua" w:hAnsi="Book Antiqua" w:cstheme="minorHAnsi"/>
                <w:sz w:val="24"/>
                <w:szCs w:val="24"/>
              </w:rPr>
              <w:t xml:space="preserve"> reduced the mean percentage of both lungs receiving more than 20 </w:t>
            </w:r>
            <w:proofErr w:type="spellStart"/>
            <w:r w:rsidRPr="00694657">
              <w:rPr>
                <w:rFonts w:ascii="Book Antiqua" w:hAnsi="Book Antiqua" w:cstheme="minorHAnsi"/>
                <w:sz w:val="24"/>
                <w:szCs w:val="24"/>
              </w:rPr>
              <w:t>Gy</w:t>
            </w:r>
            <w:proofErr w:type="spellEnd"/>
            <w:r w:rsidRPr="00694657">
              <w:rPr>
                <w:rFonts w:ascii="Book Antiqua" w:hAnsi="Book Antiqua" w:cstheme="minorHAnsi"/>
                <w:sz w:val="24"/>
                <w:szCs w:val="24"/>
              </w:rPr>
              <w:t xml:space="preserve"> from</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20.4% to 15.2% (</w:t>
            </w:r>
            <w:r w:rsidR="009565F4" w:rsidRPr="009565F4">
              <w:rPr>
                <w:rFonts w:ascii="Book Antiqua" w:hAnsi="Book Antiqua" w:cstheme="minorHAnsi"/>
                <w:i/>
                <w:sz w:val="24"/>
                <w:szCs w:val="24"/>
              </w:rPr>
              <w:t>P</w:t>
            </w:r>
            <w:r w:rsidR="009565F4">
              <w:rPr>
                <w:rFonts w:ascii="Book Antiqua" w:hAnsi="Book Antiqua" w:cstheme="minorHAnsi"/>
                <w:sz w:val="24"/>
                <w:szCs w:val="24"/>
              </w:rPr>
              <w:t xml:space="preserve"> &lt; 0.00007)</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2</w:t>
            </w:r>
            <w:r w:rsidR="004F5FB5">
              <w:rPr>
                <w:rFonts w:ascii="Book Antiqua" w:hAnsi="Book Antiqua" w:cstheme="minorHAnsi" w:hint="eastAsia"/>
                <w:sz w:val="24"/>
                <w:szCs w:val="24"/>
              </w:rPr>
              <w:t>2</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2015</w:t>
            </w:r>
          </w:p>
        </w:tc>
        <w:tc>
          <w:tcPr>
            <w:tcW w:w="1479" w:type="dxa"/>
          </w:tcPr>
          <w:p w:rsidR="00BE20AE" w:rsidRPr="00694657" w:rsidRDefault="00680506" w:rsidP="00463AA4">
            <w:pPr>
              <w:spacing w:line="360" w:lineRule="auto"/>
              <w:rPr>
                <w:rFonts w:ascii="Book Antiqua" w:hAnsi="Book Antiqua" w:cstheme="minorHAnsi"/>
                <w:sz w:val="24"/>
                <w:szCs w:val="24"/>
              </w:rPr>
            </w:pPr>
            <w:proofErr w:type="spellStart"/>
            <w:r>
              <w:rPr>
                <w:rFonts w:ascii="Book Antiqua" w:hAnsi="Book Antiqua" w:cstheme="minorHAnsi"/>
                <w:sz w:val="24"/>
                <w:szCs w:val="24"/>
              </w:rPr>
              <w:t>Muralidhar</w:t>
            </w:r>
            <w:proofErr w:type="spellEnd"/>
            <w:r>
              <w:rPr>
                <w:rFonts w:ascii="Book Antiqua" w:hAnsi="Book Antiqua" w:cstheme="minorHAnsi"/>
                <w:sz w:val="24"/>
                <w:szCs w:val="24"/>
              </w:rPr>
              <w:t xml:space="preserve"> </w:t>
            </w:r>
            <w:r w:rsidR="00BE20AE"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The mean difference of right lung volume receiving more than 20 </w:t>
            </w:r>
            <w:proofErr w:type="spellStart"/>
            <w:r w:rsidRPr="00694657">
              <w:rPr>
                <w:rFonts w:ascii="Book Antiqua" w:hAnsi="Book Antiqua" w:cstheme="minorHAnsi"/>
                <w:sz w:val="24"/>
                <w:szCs w:val="24"/>
              </w:rPr>
              <w:t>Gy</w:t>
            </w:r>
            <w:proofErr w:type="spellEnd"/>
            <w:r w:rsidRPr="00694657">
              <w:rPr>
                <w:rFonts w:ascii="Book Antiqua" w:hAnsi="Book Antiqua" w:cstheme="minorHAnsi"/>
                <w:sz w:val="24"/>
                <w:szCs w:val="24"/>
              </w:rPr>
              <w:t xml:space="preserve"> of the dose was from 1% to -98 % (</w:t>
            </w:r>
            <w:r w:rsidR="009565F4" w:rsidRPr="00694657">
              <w:rPr>
                <w:rFonts w:ascii="Book Antiqua" w:hAnsi="Book Antiqua" w:cstheme="minorHAnsi"/>
                <w:sz w:val="24"/>
                <w:szCs w:val="24"/>
              </w:rPr>
              <w:t>IGRT</w:t>
            </w:r>
            <w:r w:rsidRPr="00694657">
              <w:rPr>
                <w:rFonts w:ascii="Book Antiqua" w:hAnsi="Book Antiqua" w:cstheme="minorHAnsi"/>
                <w:sz w:val="24"/>
                <w:szCs w:val="24"/>
              </w:rPr>
              <w:t xml:space="preserve"> &lt;</w:t>
            </w:r>
            <w:r w:rsidR="009565F4">
              <w:rPr>
                <w:rFonts w:ascii="Book Antiqua" w:hAnsi="Book Antiqua" w:cstheme="minorHAnsi" w:hint="eastAsia"/>
                <w:sz w:val="24"/>
                <w:szCs w:val="24"/>
              </w:rPr>
              <w:t xml:space="preserve"> </w:t>
            </w:r>
            <w:r w:rsidR="009565F4">
              <w:rPr>
                <w:rFonts w:ascii="Book Antiqua" w:hAnsi="Book Antiqua" w:cstheme="minorHAnsi"/>
                <w:sz w:val="24"/>
                <w:szCs w:val="24"/>
              </w:rPr>
              <w:t>0.24556)</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2</w:t>
            </w:r>
            <w:r w:rsidR="004F5FB5">
              <w:rPr>
                <w:rFonts w:ascii="Book Antiqua" w:hAnsi="Book Antiqua" w:cstheme="minorHAnsi" w:hint="eastAsia"/>
                <w:sz w:val="24"/>
                <w:szCs w:val="24"/>
              </w:rPr>
              <w:t>6</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2003</w:t>
            </w:r>
          </w:p>
        </w:tc>
        <w:tc>
          <w:tcPr>
            <w:tcW w:w="1479" w:type="dxa"/>
          </w:tcPr>
          <w:p w:rsidR="00BE20AE" w:rsidRPr="00694657" w:rsidRDefault="00680506" w:rsidP="00463AA4">
            <w:pPr>
              <w:spacing w:line="360" w:lineRule="auto"/>
              <w:rPr>
                <w:rFonts w:ascii="Book Antiqua" w:hAnsi="Book Antiqua" w:cstheme="minorHAnsi"/>
                <w:sz w:val="24"/>
                <w:szCs w:val="24"/>
              </w:rPr>
            </w:pPr>
            <w:r>
              <w:rPr>
                <w:rFonts w:ascii="Book Antiqua" w:hAnsi="Book Antiqua" w:cstheme="minorHAnsi"/>
                <w:sz w:val="24"/>
                <w:szCs w:val="24"/>
              </w:rPr>
              <w:t xml:space="preserve">Hof </w:t>
            </w:r>
            <w:r w:rsidR="00BE20AE"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In the craniocaudal direction the mean tumor movement was 5.1 mm , in the </w:t>
            </w:r>
            <w:proofErr w:type="spellStart"/>
            <w:r w:rsidRPr="00694657">
              <w:rPr>
                <w:rFonts w:ascii="Book Antiqua" w:hAnsi="Book Antiqua" w:cstheme="minorHAnsi"/>
                <w:sz w:val="24"/>
                <w:szCs w:val="24"/>
              </w:rPr>
              <w:t>ventrodorsal</w:t>
            </w:r>
            <w:proofErr w:type="spellEnd"/>
            <w:r w:rsidRPr="00694657">
              <w:rPr>
                <w:rFonts w:ascii="Book Antiqua" w:hAnsi="Book Antiqua" w:cstheme="minorHAnsi"/>
                <w:sz w:val="24"/>
                <w:szCs w:val="24"/>
              </w:rPr>
              <w:t xml:space="preserve"> direction 3.1 mm, and</w:t>
            </w:r>
            <w:r w:rsidR="009565F4">
              <w:rPr>
                <w:rFonts w:ascii="Book Antiqua" w:hAnsi="Book Antiqua" w:cstheme="minorHAnsi"/>
                <w:sz w:val="24"/>
                <w:szCs w:val="24"/>
              </w:rPr>
              <w:t xml:space="preserve"> in the </w:t>
            </w:r>
            <w:proofErr w:type="spellStart"/>
            <w:r w:rsidR="009565F4">
              <w:rPr>
                <w:rFonts w:ascii="Book Antiqua" w:hAnsi="Book Antiqua" w:cstheme="minorHAnsi"/>
                <w:sz w:val="24"/>
                <w:szCs w:val="24"/>
              </w:rPr>
              <w:t>lateraldirection</w:t>
            </w:r>
            <w:proofErr w:type="spellEnd"/>
            <w:r w:rsidR="009565F4">
              <w:rPr>
                <w:rFonts w:ascii="Book Antiqua" w:hAnsi="Book Antiqua" w:cstheme="minorHAnsi"/>
                <w:sz w:val="24"/>
                <w:szCs w:val="24"/>
              </w:rPr>
              <w:t xml:space="preserve"> 2.6 mm</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3</w:t>
            </w:r>
            <w:r w:rsidR="004F5FB5">
              <w:rPr>
                <w:rFonts w:ascii="Book Antiqua" w:hAnsi="Book Antiqua" w:cstheme="minorHAnsi" w:hint="eastAsia"/>
                <w:sz w:val="24"/>
                <w:szCs w:val="24"/>
              </w:rPr>
              <w:t>1</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2017</w:t>
            </w:r>
          </w:p>
        </w:tc>
        <w:tc>
          <w:tcPr>
            <w:tcW w:w="1479" w:type="dxa"/>
          </w:tcPr>
          <w:p w:rsidR="00BE20AE" w:rsidRPr="00694657" w:rsidRDefault="00680506" w:rsidP="00463AA4">
            <w:pPr>
              <w:spacing w:line="360" w:lineRule="auto"/>
              <w:rPr>
                <w:rFonts w:ascii="Book Antiqua" w:hAnsi="Book Antiqua" w:cstheme="minorHAnsi"/>
                <w:sz w:val="24"/>
                <w:szCs w:val="24"/>
              </w:rPr>
            </w:pPr>
            <w:r>
              <w:rPr>
                <w:rFonts w:ascii="Book Antiqua" w:hAnsi="Book Antiqua" w:cstheme="minorHAnsi"/>
                <w:sz w:val="24"/>
                <w:szCs w:val="24"/>
              </w:rPr>
              <w:t xml:space="preserve">Tan </w:t>
            </w:r>
            <w:r w:rsidR="00BE20AE"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The errors of image-guided registration using 4D-CBCT and 3D-CBCT on the </w:t>
            </w:r>
            <w:r w:rsidR="009565F4" w:rsidRPr="00694657">
              <w:rPr>
                <w:rFonts w:ascii="Book Antiqua" w:hAnsi="Book Antiqua" w:cstheme="minorHAnsi"/>
                <w:sz w:val="24"/>
                <w:szCs w:val="24"/>
              </w:rPr>
              <w:t>X, Y, Z</w:t>
            </w:r>
            <w:r w:rsidRPr="00694657">
              <w:rPr>
                <w:rFonts w:ascii="Book Antiqua" w:hAnsi="Book Antiqua" w:cstheme="minorHAnsi"/>
                <w:sz w:val="24"/>
                <w:szCs w:val="24"/>
              </w:rPr>
              <w:t xml:space="preserve"> axes, and</w:t>
            </w:r>
          </w:p>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3D space were 0.80 ± 0.21</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mm and 1.08 ± 0.25 mm, 2.02 ± 0.46 mm and 3.30 ± 0.53 mm, 0.52 ± 0.16</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mm and 0.85 ± 0.24</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mm, and 2.25 ± 0.44 mm and 3.59 ± 0.48</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 xml:space="preserve">mm (all </w:t>
            </w:r>
            <w:r w:rsidRPr="009565F4">
              <w:rPr>
                <w:rFonts w:ascii="Book Antiqua" w:hAnsi="Book Antiqua" w:cstheme="minorHAnsi"/>
                <w:i/>
                <w:sz w:val="24"/>
                <w:szCs w:val="24"/>
              </w:rPr>
              <w:t>P</w:t>
            </w:r>
            <w:r w:rsidRPr="00694657">
              <w:rPr>
                <w:rFonts w:ascii="Book Antiqua" w:hAnsi="Book Antiqua" w:cstheme="minorHAnsi"/>
                <w:sz w:val="24"/>
                <w:szCs w:val="24"/>
              </w:rPr>
              <w:t xml:space="preserve"> &lt; 0.001), respectiv</w:t>
            </w:r>
            <w:r w:rsidR="009565F4">
              <w:rPr>
                <w:rFonts w:ascii="Book Antiqua" w:hAnsi="Book Antiqua" w:cstheme="minorHAnsi"/>
                <w:sz w:val="24"/>
                <w:szCs w:val="24"/>
              </w:rPr>
              <w:t>ely</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3</w:t>
            </w:r>
            <w:r w:rsidR="004F5FB5">
              <w:rPr>
                <w:rFonts w:ascii="Book Antiqua" w:hAnsi="Book Antiqua" w:cstheme="minorHAnsi" w:hint="eastAsia"/>
                <w:sz w:val="24"/>
                <w:szCs w:val="24"/>
              </w:rPr>
              <w:t>2</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2017</w:t>
            </w:r>
          </w:p>
        </w:tc>
        <w:tc>
          <w:tcPr>
            <w:tcW w:w="1479" w:type="dxa"/>
          </w:tcPr>
          <w:p w:rsidR="00BE20AE" w:rsidRPr="00694657" w:rsidRDefault="00680506" w:rsidP="00463AA4">
            <w:pPr>
              <w:spacing w:line="360" w:lineRule="auto"/>
              <w:rPr>
                <w:rFonts w:ascii="Book Antiqua" w:hAnsi="Book Antiqua" w:cstheme="minorHAnsi"/>
                <w:sz w:val="24"/>
                <w:szCs w:val="24"/>
              </w:rPr>
            </w:pPr>
            <w:proofErr w:type="spellStart"/>
            <w:r>
              <w:rPr>
                <w:rFonts w:ascii="Book Antiqua" w:hAnsi="Book Antiqua" w:cstheme="minorHAnsi"/>
                <w:sz w:val="24"/>
                <w:szCs w:val="24"/>
              </w:rPr>
              <w:t>Ehrbar</w:t>
            </w:r>
            <w:proofErr w:type="spellEnd"/>
            <w:r>
              <w:rPr>
                <w:rFonts w:ascii="Book Antiqua" w:hAnsi="Book Antiqua" w:cstheme="minorHAnsi"/>
                <w:sz w:val="24"/>
                <w:szCs w:val="24"/>
              </w:rPr>
              <w:t xml:space="preserve"> </w:t>
            </w:r>
            <w:r w:rsidR="00BE20AE"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Compared with the 4D dose calculations, the mid-ventilation</w:t>
            </w:r>
            <w:r w:rsidR="00463AA4" w:rsidRPr="00694657">
              <w:rPr>
                <w:rFonts w:ascii="Book Antiqua" w:hAnsi="Book Antiqua" w:cstheme="minorHAnsi"/>
                <w:sz w:val="24"/>
                <w:szCs w:val="24"/>
              </w:rPr>
              <w:t xml:space="preserve"> </w:t>
            </w:r>
            <w:r w:rsidRPr="00694657">
              <w:rPr>
                <w:rFonts w:ascii="Book Antiqua" w:hAnsi="Book Antiqua" w:cstheme="minorHAnsi"/>
                <w:sz w:val="24"/>
                <w:szCs w:val="24"/>
              </w:rPr>
              <w:t xml:space="preserve">and single-phase tracking </w:t>
            </w:r>
            <w:r w:rsidRPr="00694657">
              <w:rPr>
                <w:rFonts w:ascii="Book Antiqua" w:hAnsi="Book Antiqua" w:cstheme="minorHAnsi"/>
                <w:sz w:val="24"/>
                <w:szCs w:val="24"/>
              </w:rPr>
              <w:lastRenderedPageBreak/>
              <w:t>overestimated the target mean dos</w:t>
            </w:r>
            <w:r w:rsidR="009565F4">
              <w:rPr>
                <w:rFonts w:ascii="Book Antiqua" w:hAnsi="Book Antiqua" w:cstheme="minorHAnsi"/>
                <w:sz w:val="24"/>
                <w:szCs w:val="24"/>
              </w:rPr>
              <w:t>e (2.3% and 1.3%), respectively</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lastRenderedPageBreak/>
              <w:t>[</w:t>
            </w:r>
            <w:r w:rsidR="00BE20AE" w:rsidRPr="00694657">
              <w:rPr>
                <w:rFonts w:ascii="Book Antiqua" w:hAnsi="Book Antiqua" w:cstheme="minorHAnsi"/>
                <w:sz w:val="24"/>
                <w:szCs w:val="24"/>
              </w:rPr>
              <w:t>3</w:t>
            </w:r>
            <w:r w:rsidR="004F5FB5">
              <w:rPr>
                <w:rFonts w:ascii="Book Antiqua" w:hAnsi="Book Antiqua" w:cstheme="minorHAnsi" w:hint="eastAsia"/>
                <w:sz w:val="24"/>
                <w:szCs w:val="24"/>
              </w:rPr>
              <w:t>4</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2016</w:t>
            </w:r>
          </w:p>
        </w:tc>
        <w:tc>
          <w:tcPr>
            <w:tcW w:w="1479" w:type="dxa"/>
          </w:tcPr>
          <w:p w:rsidR="00BE20AE" w:rsidRPr="00694657" w:rsidRDefault="00BE20AE" w:rsidP="00680506">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Garibaldi </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 xml:space="preserve">The PTV margins used to compensate for residual tumor localization errors were 3.1, 3.5 and 3.3 mm in the LR, SI and AP </w:t>
            </w:r>
            <w:r w:rsidR="009565F4">
              <w:rPr>
                <w:rFonts w:ascii="Book Antiqua" w:hAnsi="Book Antiqua" w:cstheme="minorHAnsi"/>
                <w:sz w:val="24"/>
                <w:szCs w:val="24"/>
              </w:rPr>
              <w:t>directions, respectively</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4F5FB5">
              <w:rPr>
                <w:rFonts w:ascii="Book Antiqua" w:hAnsi="Book Antiqua" w:cstheme="minorHAnsi" w:hint="eastAsia"/>
                <w:sz w:val="24"/>
                <w:szCs w:val="24"/>
              </w:rPr>
              <w:t>7</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2016</w:t>
            </w:r>
          </w:p>
        </w:tc>
        <w:tc>
          <w:tcPr>
            <w:tcW w:w="1479" w:type="dxa"/>
          </w:tcPr>
          <w:p w:rsidR="00BE20AE" w:rsidRPr="00694657" w:rsidRDefault="00680506" w:rsidP="00463AA4">
            <w:pPr>
              <w:spacing w:line="360" w:lineRule="auto"/>
              <w:rPr>
                <w:rFonts w:ascii="Book Antiqua" w:hAnsi="Book Antiqua" w:cstheme="minorHAnsi"/>
                <w:sz w:val="24"/>
                <w:szCs w:val="24"/>
              </w:rPr>
            </w:pPr>
            <w:r>
              <w:rPr>
                <w:rFonts w:ascii="Book Antiqua" w:hAnsi="Book Antiqua" w:cstheme="minorHAnsi"/>
                <w:sz w:val="24"/>
                <w:szCs w:val="24"/>
              </w:rPr>
              <w:t xml:space="preserve">Wang </w:t>
            </w:r>
            <w:r w:rsidR="00BE20AE"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Position errors after correction in Left–right, Anterior–posterior and Cranial–caudal were 0.22</w:t>
            </w:r>
            <w:r w:rsidR="009565F4">
              <w:rPr>
                <w:rFonts w:ascii="Book Antiqua" w:hAnsi="Book Antiqua" w:cstheme="minorHAnsi" w:hint="eastAsia"/>
                <w:sz w:val="24"/>
                <w:szCs w:val="24"/>
              </w:rPr>
              <w:t xml:space="preserve"> </w:t>
            </w:r>
            <w:r w:rsidRPr="00694657">
              <w:rPr>
                <w:rFonts w:ascii="Book Antiqua" w:hAnsi="Book Antiqua" w:cstheme="minorHAnsi"/>
                <w:sz w:val="24"/>
                <w:szCs w:val="24"/>
              </w:rPr>
              <w:t>cm, 0.1</w:t>
            </w:r>
            <w:r w:rsidR="009565F4">
              <w:rPr>
                <w:rFonts w:ascii="Book Antiqua" w:hAnsi="Book Antiqua" w:cstheme="minorHAnsi"/>
                <w:sz w:val="24"/>
                <w:szCs w:val="24"/>
              </w:rPr>
              <w:t>6</w:t>
            </w:r>
            <w:r w:rsidR="009565F4">
              <w:rPr>
                <w:rFonts w:ascii="Book Antiqua" w:hAnsi="Book Antiqua" w:cstheme="minorHAnsi" w:hint="eastAsia"/>
                <w:sz w:val="24"/>
                <w:szCs w:val="24"/>
              </w:rPr>
              <w:t xml:space="preserve"> </w:t>
            </w:r>
            <w:r w:rsidR="009565F4">
              <w:rPr>
                <w:rFonts w:ascii="Book Antiqua" w:hAnsi="Book Antiqua" w:cstheme="minorHAnsi"/>
                <w:sz w:val="24"/>
                <w:szCs w:val="24"/>
              </w:rPr>
              <w:t>cm and 0.19</w:t>
            </w:r>
            <w:r w:rsidR="009565F4">
              <w:rPr>
                <w:rFonts w:ascii="Book Antiqua" w:hAnsi="Book Antiqua" w:cstheme="minorHAnsi" w:hint="eastAsia"/>
                <w:sz w:val="24"/>
                <w:szCs w:val="24"/>
              </w:rPr>
              <w:t xml:space="preserve"> </w:t>
            </w:r>
            <w:r w:rsidR="009565F4">
              <w:rPr>
                <w:rFonts w:ascii="Book Antiqua" w:hAnsi="Book Antiqua" w:cstheme="minorHAnsi"/>
                <w:sz w:val="24"/>
                <w:szCs w:val="24"/>
              </w:rPr>
              <w:t>cm, respectively</w:t>
            </w:r>
          </w:p>
        </w:tc>
      </w:tr>
      <w:tr w:rsidR="00463AA4" w:rsidRPr="00694657" w:rsidTr="00680506">
        <w:tc>
          <w:tcPr>
            <w:tcW w:w="1239" w:type="dxa"/>
          </w:tcPr>
          <w:p w:rsidR="00BE20AE" w:rsidRPr="00694657" w:rsidRDefault="00680506" w:rsidP="004F5FB5">
            <w:pPr>
              <w:spacing w:line="360" w:lineRule="auto"/>
              <w:rPr>
                <w:rFonts w:ascii="Book Antiqua" w:hAnsi="Book Antiqua" w:cstheme="minorHAnsi"/>
                <w:sz w:val="24"/>
                <w:szCs w:val="24"/>
              </w:rPr>
            </w:pPr>
            <w:r>
              <w:rPr>
                <w:rFonts w:ascii="Book Antiqua" w:hAnsi="Book Antiqua" w:cstheme="minorHAnsi" w:hint="eastAsia"/>
                <w:sz w:val="24"/>
                <w:szCs w:val="24"/>
              </w:rPr>
              <w:t>[</w:t>
            </w:r>
            <w:r w:rsidR="00BE20AE" w:rsidRPr="00694657">
              <w:rPr>
                <w:rFonts w:ascii="Book Antiqua" w:hAnsi="Book Antiqua" w:cstheme="minorHAnsi"/>
                <w:sz w:val="24"/>
                <w:szCs w:val="24"/>
              </w:rPr>
              <w:t>3</w:t>
            </w:r>
            <w:r w:rsidR="004F5FB5">
              <w:rPr>
                <w:rFonts w:ascii="Book Antiqua" w:hAnsi="Book Antiqua" w:cstheme="minorHAnsi" w:hint="eastAsia"/>
                <w:sz w:val="24"/>
                <w:szCs w:val="24"/>
              </w:rPr>
              <w:t>6</w:t>
            </w:r>
            <w:r>
              <w:rPr>
                <w:rFonts w:ascii="Book Antiqua" w:hAnsi="Book Antiqua" w:cstheme="minorHAnsi" w:hint="eastAsia"/>
                <w:sz w:val="24"/>
                <w:szCs w:val="24"/>
              </w:rPr>
              <w:t>]</w:t>
            </w:r>
          </w:p>
        </w:tc>
        <w:tc>
          <w:tcPr>
            <w:tcW w:w="136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2016</w:t>
            </w:r>
          </w:p>
        </w:tc>
        <w:tc>
          <w:tcPr>
            <w:tcW w:w="1479" w:type="dxa"/>
          </w:tcPr>
          <w:p w:rsidR="00BE20AE" w:rsidRPr="00694657" w:rsidRDefault="00BE20AE" w:rsidP="00680506">
            <w:pPr>
              <w:spacing w:line="360" w:lineRule="auto"/>
              <w:rPr>
                <w:rFonts w:ascii="Book Antiqua" w:hAnsi="Book Antiqua" w:cstheme="minorHAnsi"/>
                <w:sz w:val="24"/>
                <w:szCs w:val="24"/>
              </w:rPr>
            </w:pPr>
            <w:proofErr w:type="spellStart"/>
            <w:r w:rsidRPr="00694657">
              <w:rPr>
                <w:rFonts w:ascii="Book Antiqua" w:hAnsi="Book Antiqua" w:cstheme="minorHAnsi"/>
                <w:sz w:val="24"/>
                <w:szCs w:val="24"/>
              </w:rPr>
              <w:t>Ariyaratne</w:t>
            </w:r>
            <w:proofErr w:type="spellEnd"/>
            <w:r w:rsidRPr="00694657">
              <w:rPr>
                <w:rFonts w:ascii="Book Antiqua" w:hAnsi="Book Antiqua" w:cstheme="minorHAnsi"/>
                <w:sz w:val="24"/>
                <w:szCs w:val="24"/>
              </w:rPr>
              <w:t xml:space="preserve"> </w:t>
            </w:r>
            <w:r w:rsidRPr="00680506">
              <w:rPr>
                <w:rFonts w:ascii="Book Antiqua" w:hAnsi="Book Antiqua" w:cstheme="minorHAnsi"/>
                <w:i/>
                <w:sz w:val="24"/>
                <w:szCs w:val="24"/>
              </w:rPr>
              <w:t>et al</w:t>
            </w:r>
          </w:p>
        </w:tc>
        <w:tc>
          <w:tcPr>
            <w:tcW w:w="4437" w:type="dxa"/>
          </w:tcPr>
          <w:p w:rsidR="00BE20AE" w:rsidRPr="00694657" w:rsidRDefault="00BE20AE" w:rsidP="00463AA4">
            <w:pPr>
              <w:spacing w:line="360" w:lineRule="auto"/>
              <w:rPr>
                <w:rFonts w:ascii="Book Antiqua" w:hAnsi="Book Antiqua" w:cstheme="minorHAnsi"/>
                <w:sz w:val="24"/>
                <w:szCs w:val="24"/>
              </w:rPr>
            </w:pPr>
            <w:r w:rsidRPr="00694657">
              <w:rPr>
                <w:rFonts w:ascii="Book Antiqua" w:hAnsi="Book Antiqua" w:cstheme="minorHAnsi"/>
                <w:sz w:val="24"/>
                <w:szCs w:val="24"/>
              </w:rPr>
              <w:t>Under the use of IGRT, the population mean setup error was 0.01 cm (left–right), 0.05 cm (</w:t>
            </w:r>
            <w:proofErr w:type="spellStart"/>
            <w:r w:rsidRPr="00694657">
              <w:rPr>
                <w:rFonts w:ascii="Book Antiqua" w:hAnsi="Book Antiqua" w:cstheme="minorHAnsi"/>
                <w:sz w:val="24"/>
                <w:szCs w:val="24"/>
              </w:rPr>
              <w:t>supero</w:t>
            </w:r>
            <w:proofErr w:type="spellEnd"/>
            <w:r w:rsidRPr="00694657">
              <w:rPr>
                <w:rFonts w:ascii="Book Antiqua" w:hAnsi="Book Antiqua" w:cstheme="minorHAnsi"/>
                <w:sz w:val="24"/>
                <w:szCs w:val="24"/>
              </w:rPr>
              <w:t xml:space="preserve">-inferior) and 0.13 cm </w:t>
            </w:r>
            <w:r w:rsidR="009565F4">
              <w:rPr>
                <w:rFonts w:ascii="Book Antiqua" w:hAnsi="Book Antiqua" w:cstheme="minorHAnsi"/>
                <w:sz w:val="24"/>
                <w:szCs w:val="24"/>
              </w:rPr>
              <w:t>(antero-posterior)</w:t>
            </w:r>
          </w:p>
        </w:tc>
      </w:tr>
    </w:tbl>
    <w:p w:rsidR="00BE20AE" w:rsidRPr="00694657" w:rsidRDefault="00BE20AE" w:rsidP="00463AA4">
      <w:pPr>
        <w:spacing w:line="360" w:lineRule="auto"/>
        <w:rPr>
          <w:rFonts w:ascii="Book Antiqua" w:hAnsi="Book Antiqua" w:cstheme="minorHAnsi"/>
          <w:sz w:val="24"/>
          <w:szCs w:val="24"/>
        </w:rPr>
      </w:pPr>
      <w:proofErr w:type="spellStart"/>
      <w:r w:rsidRPr="00694657">
        <w:rPr>
          <w:rFonts w:ascii="Book Antiqua" w:hAnsi="Book Antiqua" w:cstheme="minorHAnsi"/>
          <w:sz w:val="24"/>
          <w:szCs w:val="24"/>
        </w:rPr>
        <w:t>mDIBH</w:t>
      </w:r>
      <w:proofErr w:type="spellEnd"/>
      <w:r w:rsidR="009565F4">
        <w:rPr>
          <w:rFonts w:ascii="Book Antiqua" w:hAnsi="Book Antiqua" w:cstheme="minorHAnsi" w:hint="eastAsia"/>
          <w:sz w:val="24"/>
          <w:szCs w:val="24"/>
        </w:rPr>
        <w:t>:</w:t>
      </w:r>
      <w:r w:rsidRPr="00694657">
        <w:rPr>
          <w:rFonts w:ascii="Book Antiqua" w:hAnsi="Book Antiqua" w:cstheme="minorHAnsi"/>
          <w:sz w:val="24"/>
          <w:szCs w:val="24"/>
        </w:rPr>
        <w:t xml:space="preserve"> </w:t>
      </w:r>
      <w:r w:rsidR="009565F4" w:rsidRPr="00694657">
        <w:rPr>
          <w:rFonts w:ascii="Book Antiqua" w:hAnsi="Book Antiqua" w:cstheme="minorHAnsi"/>
          <w:sz w:val="24"/>
          <w:szCs w:val="24"/>
        </w:rPr>
        <w:t xml:space="preserve">Moderate </w:t>
      </w:r>
      <w:r w:rsidRPr="00694657">
        <w:rPr>
          <w:rFonts w:ascii="Book Antiqua" w:hAnsi="Book Antiqua" w:cstheme="minorHAnsi"/>
          <w:sz w:val="24"/>
          <w:szCs w:val="24"/>
        </w:rPr>
        <w:t xml:space="preserve">deep inspiration breath </w:t>
      </w:r>
      <w:proofErr w:type="gramStart"/>
      <w:r w:rsidRPr="00694657">
        <w:rPr>
          <w:rFonts w:ascii="Book Antiqua" w:hAnsi="Book Antiqua" w:cstheme="minorHAnsi"/>
          <w:sz w:val="24"/>
          <w:szCs w:val="24"/>
        </w:rPr>
        <w:t>hold</w:t>
      </w:r>
      <w:proofErr w:type="gramEnd"/>
      <w:r w:rsidRPr="00694657">
        <w:rPr>
          <w:rFonts w:ascii="Book Antiqua" w:hAnsi="Book Antiqua" w:cstheme="minorHAnsi"/>
          <w:sz w:val="24"/>
          <w:szCs w:val="24"/>
        </w:rPr>
        <w:t>; IGRT</w:t>
      </w:r>
      <w:r w:rsidR="009565F4">
        <w:rPr>
          <w:rFonts w:ascii="Book Antiqua" w:hAnsi="Book Antiqua" w:cstheme="minorHAnsi" w:hint="eastAsia"/>
          <w:sz w:val="24"/>
          <w:szCs w:val="24"/>
        </w:rPr>
        <w:t>:</w:t>
      </w:r>
      <w:r w:rsidR="009565F4">
        <w:rPr>
          <w:rFonts w:ascii="Book Antiqua" w:hAnsi="Book Antiqua" w:cstheme="minorHAnsi"/>
          <w:sz w:val="24"/>
          <w:szCs w:val="24"/>
        </w:rPr>
        <w:t xml:space="preserve"> Image-guided radiotherapy</w:t>
      </w:r>
      <w:r w:rsidR="009565F4">
        <w:rPr>
          <w:rFonts w:ascii="Book Antiqua" w:hAnsi="Book Antiqua" w:cstheme="minorHAnsi" w:hint="eastAsia"/>
          <w:sz w:val="24"/>
          <w:szCs w:val="24"/>
        </w:rPr>
        <w:t xml:space="preserve">; </w:t>
      </w:r>
      <w:r w:rsidR="009565F4" w:rsidRPr="00694657">
        <w:rPr>
          <w:rFonts w:ascii="Book Antiqua" w:hAnsi="Book Antiqua"/>
          <w:sz w:val="24"/>
          <w:szCs w:val="24"/>
        </w:rPr>
        <w:t>PTV</w:t>
      </w:r>
      <w:r w:rsidR="009565F4">
        <w:rPr>
          <w:rFonts w:ascii="Book Antiqua" w:hAnsi="Book Antiqua" w:hint="eastAsia"/>
          <w:sz w:val="24"/>
          <w:szCs w:val="24"/>
        </w:rPr>
        <w:t>:</w:t>
      </w:r>
      <w:r w:rsidR="009565F4" w:rsidRPr="009565F4">
        <w:rPr>
          <w:rFonts w:ascii="Book Antiqua" w:hAnsi="Book Antiqua"/>
          <w:sz w:val="24"/>
          <w:szCs w:val="24"/>
        </w:rPr>
        <w:t xml:space="preserve"> </w:t>
      </w:r>
      <w:r w:rsidR="009565F4" w:rsidRPr="00694657">
        <w:rPr>
          <w:rFonts w:ascii="Book Antiqua" w:hAnsi="Book Antiqua"/>
          <w:sz w:val="24"/>
          <w:szCs w:val="24"/>
        </w:rPr>
        <w:t>Planned target volume</w:t>
      </w:r>
      <w:r w:rsidR="009565F4">
        <w:rPr>
          <w:rFonts w:ascii="Book Antiqua" w:hAnsi="Book Antiqua" w:hint="eastAsia"/>
          <w:sz w:val="24"/>
          <w:szCs w:val="24"/>
        </w:rPr>
        <w:t>.</w:t>
      </w:r>
    </w:p>
    <w:sectPr w:rsidR="00BE20AE" w:rsidRPr="00694657" w:rsidSect="0048338D">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C3" w:rsidRDefault="005B5CC3" w:rsidP="008E0328">
      <w:r>
        <w:separator/>
      </w:r>
    </w:p>
  </w:endnote>
  <w:endnote w:type="continuationSeparator" w:id="0">
    <w:p w:rsidR="005B5CC3" w:rsidRDefault="005B5CC3" w:rsidP="008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C3" w:rsidRDefault="005B5CC3" w:rsidP="008E0328">
      <w:r>
        <w:separator/>
      </w:r>
    </w:p>
  </w:footnote>
  <w:footnote w:type="continuationSeparator" w:id="0">
    <w:p w:rsidR="005B5CC3" w:rsidRDefault="005B5CC3" w:rsidP="008E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498" w:rsidRDefault="009E4498" w:rsidP="00D171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EDF"/>
    <w:multiLevelType w:val="hybridMultilevel"/>
    <w:tmpl w:val="88FCD3AE"/>
    <w:lvl w:ilvl="0" w:tplc="45FE9A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24650F"/>
    <w:multiLevelType w:val="hybridMultilevel"/>
    <w:tmpl w:val="073CFA28"/>
    <w:lvl w:ilvl="0" w:tplc="B30AF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7"/>
    <w:rsid w:val="000108CA"/>
    <w:rsid w:val="00036BB6"/>
    <w:rsid w:val="00064046"/>
    <w:rsid w:val="000869E9"/>
    <w:rsid w:val="000B0526"/>
    <w:rsid w:val="000C1825"/>
    <w:rsid w:val="000D21DD"/>
    <w:rsid w:val="0010351E"/>
    <w:rsid w:val="00151C82"/>
    <w:rsid w:val="0017271D"/>
    <w:rsid w:val="00175E6D"/>
    <w:rsid w:val="00183549"/>
    <w:rsid w:val="001B41A9"/>
    <w:rsid w:val="002177DE"/>
    <w:rsid w:val="00250190"/>
    <w:rsid w:val="00296779"/>
    <w:rsid w:val="002A2CB8"/>
    <w:rsid w:val="002A402C"/>
    <w:rsid w:val="002F6E60"/>
    <w:rsid w:val="002F6EAC"/>
    <w:rsid w:val="0030284F"/>
    <w:rsid w:val="00343CE5"/>
    <w:rsid w:val="00360037"/>
    <w:rsid w:val="003C0E13"/>
    <w:rsid w:val="003E18EC"/>
    <w:rsid w:val="003F704C"/>
    <w:rsid w:val="00420F17"/>
    <w:rsid w:val="00443F5D"/>
    <w:rsid w:val="00463AA4"/>
    <w:rsid w:val="0048338D"/>
    <w:rsid w:val="004B55C6"/>
    <w:rsid w:val="004C6BD2"/>
    <w:rsid w:val="004D0714"/>
    <w:rsid w:val="004F5FB5"/>
    <w:rsid w:val="005449E5"/>
    <w:rsid w:val="0054752C"/>
    <w:rsid w:val="005A6C26"/>
    <w:rsid w:val="005B4F89"/>
    <w:rsid w:val="005B5CC3"/>
    <w:rsid w:val="00627AD5"/>
    <w:rsid w:val="00635182"/>
    <w:rsid w:val="006716F4"/>
    <w:rsid w:val="00680506"/>
    <w:rsid w:val="00694657"/>
    <w:rsid w:val="006B5826"/>
    <w:rsid w:val="006D213E"/>
    <w:rsid w:val="0072446D"/>
    <w:rsid w:val="00734066"/>
    <w:rsid w:val="007621CD"/>
    <w:rsid w:val="007A25F4"/>
    <w:rsid w:val="00815D21"/>
    <w:rsid w:val="00830FBC"/>
    <w:rsid w:val="008546DD"/>
    <w:rsid w:val="00861092"/>
    <w:rsid w:val="008C7174"/>
    <w:rsid w:val="008C7554"/>
    <w:rsid w:val="008E0328"/>
    <w:rsid w:val="008F61A2"/>
    <w:rsid w:val="008F7AD9"/>
    <w:rsid w:val="00936398"/>
    <w:rsid w:val="009565F4"/>
    <w:rsid w:val="009825A6"/>
    <w:rsid w:val="009B4FF4"/>
    <w:rsid w:val="009E4498"/>
    <w:rsid w:val="009F0532"/>
    <w:rsid w:val="009F58B1"/>
    <w:rsid w:val="00A11B20"/>
    <w:rsid w:val="00A67976"/>
    <w:rsid w:val="00A75D46"/>
    <w:rsid w:val="00B46506"/>
    <w:rsid w:val="00B60DF9"/>
    <w:rsid w:val="00B7007E"/>
    <w:rsid w:val="00B97AE7"/>
    <w:rsid w:val="00BE20AE"/>
    <w:rsid w:val="00C066DB"/>
    <w:rsid w:val="00C06921"/>
    <w:rsid w:val="00C15B7A"/>
    <w:rsid w:val="00C30D28"/>
    <w:rsid w:val="00C5345A"/>
    <w:rsid w:val="00C61687"/>
    <w:rsid w:val="00D17113"/>
    <w:rsid w:val="00D31152"/>
    <w:rsid w:val="00D41F0D"/>
    <w:rsid w:val="00D56158"/>
    <w:rsid w:val="00D952E7"/>
    <w:rsid w:val="00DB0C9A"/>
    <w:rsid w:val="00DE4511"/>
    <w:rsid w:val="00DF4928"/>
    <w:rsid w:val="00E70EB5"/>
    <w:rsid w:val="00E76E82"/>
    <w:rsid w:val="00E802E6"/>
    <w:rsid w:val="00E903CF"/>
    <w:rsid w:val="00F05C5D"/>
    <w:rsid w:val="00F17986"/>
    <w:rsid w:val="00F23829"/>
    <w:rsid w:val="00F556A3"/>
    <w:rsid w:val="00F73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4BBA"/>
  <w15:docId w15:val="{1B166D4A-A30F-E444-B703-C00B938A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E0328"/>
    <w:rPr>
      <w:sz w:val="18"/>
      <w:szCs w:val="18"/>
    </w:rPr>
  </w:style>
  <w:style w:type="paragraph" w:styleId="Footer">
    <w:name w:val="footer"/>
    <w:basedOn w:val="Normal"/>
    <w:link w:val="FooterChar"/>
    <w:uiPriority w:val="99"/>
    <w:unhideWhenUsed/>
    <w:rsid w:val="008E03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E0328"/>
    <w:rPr>
      <w:sz w:val="18"/>
      <w:szCs w:val="18"/>
    </w:rPr>
  </w:style>
  <w:style w:type="character" w:styleId="CommentReference">
    <w:name w:val="annotation reference"/>
    <w:basedOn w:val="DefaultParagraphFont"/>
    <w:uiPriority w:val="99"/>
    <w:semiHidden/>
    <w:unhideWhenUsed/>
    <w:rsid w:val="00A75D46"/>
    <w:rPr>
      <w:sz w:val="21"/>
      <w:szCs w:val="21"/>
    </w:rPr>
  </w:style>
  <w:style w:type="paragraph" w:styleId="CommentText">
    <w:name w:val="annotation text"/>
    <w:basedOn w:val="Normal"/>
    <w:link w:val="CommentTextChar"/>
    <w:uiPriority w:val="99"/>
    <w:semiHidden/>
    <w:unhideWhenUsed/>
    <w:rsid w:val="00A75D46"/>
    <w:pPr>
      <w:jc w:val="left"/>
    </w:pPr>
  </w:style>
  <w:style w:type="character" w:customStyle="1" w:styleId="CommentTextChar">
    <w:name w:val="Comment Text Char"/>
    <w:basedOn w:val="DefaultParagraphFont"/>
    <w:link w:val="CommentText"/>
    <w:uiPriority w:val="99"/>
    <w:semiHidden/>
    <w:rsid w:val="00A75D46"/>
  </w:style>
  <w:style w:type="paragraph" w:styleId="CommentSubject">
    <w:name w:val="annotation subject"/>
    <w:basedOn w:val="CommentText"/>
    <w:next w:val="CommentText"/>
    <w:link w:val="CommentSubjectChar"/>
    <w:uiPriority w:val="99"/>
    <w:semiHidden/>
    <w:unhideWhenUsed/>
    <w:rsid w:val="00A75D46"/>
    <w:rPr>
      <w:b/>
      <w:bCs/>
    </w:rPr>
  </w:style>
  <w:style w:type="character" w:customStyle="1" w:styleId="CommentSubjectChar">
    <w:name w:val="Comment Subject Char"/>
    <w:basedOn w:val="CommentTextChar"/>
    <w:link w:val="CommentSubject"/>
    <w:uiPriority w:val="99"/>
    <w:semiHidden/>
    <w:rsid w:val="00A75D46"/>
    <w:rPr>
      <w:b/>
      <w:bCs/>
    </w:rPr>
  </w:style>
  <w:style w:type="paragraph" w:styleId="BalloonText">
    <w:name w:val="Balloon Text"/>
    <w:basedOn w:val="Normal"/>
    <w:link w:val="BalloonTextChar"/>
    <w:uiPriority w:val="99"/>
    <w:semiHidden/>
    <w:unhideWhenUsed/>
    <w:rsid w:val="00A75D46"/>
    <w:rPr>
      <w:sz w:val="18"/>
      <w:szCs w:val="18"/>
    </w:rPr>
  </w:style>
  <w:style w:type="character" w:customStyle="1" w:styleId="BalloonTextChar">
    <w:name w:val="Balloon Text Char"/>
    <w:basedOn w:val="DefaultParagraphFont"/>
    <w:link w:val="BalloonText"/>
    <w:uiPriority w:val="99"/>
    <w:semiHidden/>
    <w:rsid w:val="00A75D46"/>
    <w:rPr>
      <w:sz w:val="18"/>
      <w:szCs w:val="18"/>
    </w:rPr>
  </w:style>
  <w:style w:type="character" w:styleId="Hyperlink">
    <w:name w:val="Hyperlink"/>
    <w:uiPriority w:val="99"/>
    <w:rsid w:val="00175E6D"/>
    <w:rPr>
      <w:rFonts w:cs="Times New Roman"/>
      <w:color w:val="0000FF"/>
      <w:u w:val="single"/>
    </w:rPr>
  </w:style>
  <w:style w:type="character" w:customStyle="1" w:styleId="Char">
    <w:name w:val="纯文本 Char"/>
    <w:link w:val="PlainText1"/>
    <w:rsid w:val="00175E6D"/>
    <w:rPr>
      <w:rFonts w:ascii="SimSun" w:hAnsi="Courier New" w:cs="Courier New"/>
      <w:szCs w:val="21"/>
    </w:rPr>
  </w:style>
  <w:style w:type="paragraph" w:customStyle="1" w:styleId="PlainText1">
    <w:name w:val="Plain Text1"/>
    <w:basedOn w:val="Normal"/>
    <w:link w:val="Char"/>
    <w:rsid w:val="00175E6D"/>
    <w:rPr>
      <w:rFonts w:ascii="SimSun" w:hAnsi="Courier New" w:cs="Courier New"/>
      <w:szCs w:val="21"/>
    </w:rPr>
  </w:style>
  <w:style w:type="paragraph" w:styleId="Revision">
    <w:name w:val="Revision"/>
    <w:hidden/>
    <w:uiPriority w:val="99"/>
    <w:semiHidden/>
    <w:rsid w:val="00E903CF"/>
  </w:style>
  <w:style w:type="table" w:styleId="TableGrid">
    <w:name w:val="Table Grid"/>
    <w:basedOn w:val="TableNormal"/>
    <w:uiPriority w:val="59"/>
    <w:rsid w:val="00BE20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2CB8"/>
    <w:pPr>
      <w:ind w:firstLineChars="200" w:firstLine="420"/>
    </w:pPr>
  </w:style>
  <w:style w:type="paragraph" w:styleId="PlainText">
    <w:name w:val="Plain Text"/>
    <w:basedOn w:val="Normal"/>
    <w:semiHidden/>
    <w:unhideWhenUsed/>
    <w:rsid w:val="005A6C26"/>
    <w:rPr>
      <w:rFonts w:ascii="SimSun" w:eastAsia="SimSun" w:hAnsi="Courier New" w:cs="Courier New"/>
      <w:szCs w:val="21"/>
    </w:rPr>
  </w:style>
  <w:style w:type="character" w:customStyle="1" w:styleId="Char1">
    <w:name w:val="纯文本 Char1"/>
    <w:basedOn w:val="DefaultParagraphFont"/>
    <w:uiPriority w:val="99"/>
    <w:semiHidden/>
    <w:rsid w:val="005A6C26"/>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37109">
      <w:bodyDiv w:val="1"/>
      <w:marLeft w:val="0"/>
      <w:marRight w:val="0"/>
      <w:marTop w:val="0"/>
      <w:marBottom w:val="0"/>
      <w:divBdr>
        <w:top w:val="none" w:sz="0" w:space="0" w:color="auto"/>
        <w:left w:val="none" w:sz="0" w:space="0" w:color="auto"/>
        <w:bottom w:val="none" w:sz="0" w:space="0" w:color="auto"/>
        <w:right w:val="none" w:sz="0" w:space="0" w:color="auto"/>
      </w:divBdr>
    </w:div>
    <w:div w:id="1114785666">
      <w:bodyDiv w:val="1"/>
      <w:marLeft w:val="0"/>
      <w:marRight w:val="0"/>
      <w:marTop w:val="0"/>
      <w:marBottom w:val="0"/>
      <w:divBdr>
        <w:top w:val="none" w:sz="0" w:space="0" w:color="auto"/>
        <w:left w:val="none" w:sz="0" w:space="0" w:color="auto"/>
        <w:bottom w:val="none" w:sz="0" w:space="0" w:color="auto"/>
        <w:right w:val="none" w:sz="0" w:space="0" w:color="auto"/>
      </w:divBdr>
    </w:div>
    <w:div w:id="1325233351">
      <w:bodyDiv w:val="1"/>
      <w:marLeft w:val="0"/>
      <w:marRight w:val="0"/>
      <w:marTop w:val="0"/>
      <w:marBottom w:val="0"/>
      <w:divBdr>
        <w:top w:val="none" w:sz="0" w:space="0" w:color="auto"/>
        <w:left w:val="none" w:sz="0" w:space="0" w:color="auto"/>
        <w:bottom w:val="none" w:sz="0" w:space="0" w:color="auto"/>
        <w:right w:val="none" w:sz="0" w:space="0" w:color="auto"/>
      </w:divBdr>
    </w:div>
    <w:div w:id="20923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1A89-8E96-C743-BDE0-3826E33C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 Ma</cp:lastModifiedBy>
  <cp:revision>3</cp:revision>
  <dcterms:created xsi:type="dcterms:W3CDTF">2019-02-28T07:41:00Z</dcterms:created>
  <dcterms:modified xsi:type="dcterms:W3CDTF">2019-02-28T07:57:00Z</dcterms:modified>
</cp:coreProperties>
</file>