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4A4" w:rsidRPr="00686A40" w:rsidRDefault="007514A4" w:rsidP="0079405A">
      <w:pPr>
        <w:pStyle w:val="1"/>
        <w:adjustRightInd w:val="0"/>
        <w:snapToGrid w:val="0"/>
        <w:spacing w:line="360" w:lineRule="auto"/>
        <w:jc w:val="both"/>
        <w:outlineLvl w:val="0"/>
        <w:rPr>
          <w:rFonts w:ascii="Book Antiqua" w:hAnsi="Book Antiqua" w:cs="Times New Roman"/>
          <w:b/>
          <w:sz w:val="24"/>
          <w:szCs w:val="24"/>
          <w:lang w:val="en-US" w:eastAsia="zh-CN"/>
        </w:rPr>
      </w:pPr>
      <w:bookmarkStart w:id="0" w:name="OLE_LINK102"/>
      <w:bookmarkStart w:id="1" w:name="OLE_LINK104"/>
      <w:bookmarkStart w:id="2" w:name="OLE_LINK106"/>
      <w:bookmarkStart w:id="3" w:name="OLE_LINK262"/>
      <w:bookmarkStart w:id="4" w:name="OLE_LINK263"/>
      <w:bookmarkStart w:id="5" w:name="OLE_LINK191"/>
      <w:bookmarkStart w:id="6" w:name="OLE_LINK192"/>
      <w:bookmarkStart w:id="7" w:name="OLE_LINK214"/>
      <w:bookmarkStart w:id="8" w:name="OLE_LINK707"/>
      <w:bookmarkStart w:id="9" w:name="OLE_LINK708"/>
      <w:bookmarkStart w:id="10" w:name="OLE_LINK709"/>
      <w:bookmarkStart w:id="11" w:name="OLE_LINK737"/>
      <w:bookmarkStart w:id="12" w:name="OLE_LINK840"/>
      <w:bookmarkStart w:id="13" w:name="OLE_LINK866"/>
      <w:bookmarkStart w:id="14" w:name="OLE_LINK887"/>
      <w:bookmarkStart w:id="15" w:name="OLE_LINK923"/>
      <w:bookmarkStart w:id="16" w:name="OLE_LINK970"/>
      <w:bookmarkStart w:id="17" w:name="OLE_LINK987"/>
      <w:bookmarkStart w:id="18" w:name="OLE_LINK1024"/>
      <w:bookmarkStart w:id="19" w:name="OLE_LINK246"/>
      <w:bookmarkStart w:id="20" w:name="OLE_LINK636"/>
      <w:bookmarkStart w:id="21" w:name="OLE_LINK654"/>
      <w:bookmarkStart w:id="22" w:name="OLE_LINK849"/>
      <w:bookmarkStart w:id="23" w:name="OLE_LINK939"/>
      <w:bookmarkStart w:id="24" w:name="OLE_LINK1000"/>
      <w:bookmarkStart w:id="25" w:name="OLE_LINK1039"/>
      <w:bookmarkStart w:id="26" w:name="OLE_LINK1050"/>
      <w:bookmarkStart w:id="27" w:name="OLE_LINK1071"/>
      <w:bookmarkStart w:id="28" w:name="OLE_LINK255"/>
      <w:bookmarkStart w:id="29" w:name="_GoBack"/>
      <w:bookmarkEnd w:id="29"/>
      <w:r w:rsidRPr="00686A40">
        <w:rPr>
          <w:rFonts w:ascii="Book Antiqua" w:hAnsi="Book Antiqua" w:cs="Times New Roman"/>
          <w:b/>
          <w:sz w:val="24"/>
          <w:szCs w:val="24"/>
          <w:lang w:val="en-US" w:eastAsia="zh-CN"/>
        </w:rPr>
        <w:t xml:space="preserve">Name of </w:t>
      </w:r>
      <w:r w:rsidRPr="00686A40">
        <w:rPr>
          <w:rFonts w:ascii="Book Antiqua" w:hAnsi="Book Antiqua" w:cs="Times New Roman"/>
          <w:b/>
          <w:caps/>
          <w:sz w:val="24"/>
          <w:szCs w:val="24"/>
          <w:lang w:val="en-US" w:eastAsia="zh-CN"/>
        </w:rPr>
        <w:t>j</w:t>
      </w:r>
      <w:r w:rsidRPr="00686A40">
        <w:rPr>
          <w:rFonts w:ascii="Book Antiqua" w:hAnsi="Book Antiqua" w:cs="Times New Roman"/>
          <w:b/>
          <w:sz w:val="24"/>
          <w:szCs w:val="24"/>
          <w:lang w:val="en-US" w:eastAsia="zh-CN"/>
        </w:rPr>
        <w:t xml:space="preserve">ournal: </w:t>
      </w:r>
      <w:bookmarkStart w:id="30" w:name="OLE_LINK718"/>
      <w:bookmarkStart w:id="31" w:name="OLE_LINK719"/>
      <w:r w:rsidRPr="00686A40">
        <w:rPr>
          <w:rFonts w:ascii="Book Antiqua" w:hAnsi="Book Antiqua" w:cs="Times New Roman"/>
          <w:b/>
          <w:i/>
          <w:sz w:val="24"/>
          <w:szCs w:val="24"/>
          <w:lang w:val="en-US" w:eastAsia="zh-CN"/>
        </w:rPr>
        <w:t>World Journal of Gastroenterology</w:t>
      </w:r>
      <w:bookmarkEnd w:id="30"/>
      <w:bookmarkEnd w:id="31"/>
    </w:p>
    <w:p w:rsidR="007514A4" w:rsidRPr="00686A40" w:rsidRDefault="007514A4" w:rsidP="0079405A">
      <w:pPr>
        <w:pStyle w:val="1"/>
        <w:adjustRightInd w:val="0"/>
        <w:snapToGrid w:val="0"/>
        <w:spacing w:line="360" w:lineRule="auto"/>
        <w:jc w:val="both"/>
        <w:outlineLvl w:val="0"/>
        <w:rPr>
          <w:rFonts w:ascii="Book Antiqua" w:hAnsi="Book Antiqua" w:cs="Times New Roman"/>
          <w:b/>
          <w:i/>
          <w:sz w:val="24"/>
          <w:szCs w:val="24"/>
          <w:lang w:val="en-US" w:eastAsia="zh-CN"/>
        </w:rPr>
      </w:pPr>
      <w:bookmarkStart w:id="32" w:name="OLE_LINK485"/>
      <w:bookmarkStart w:id="33" w:name="OLE_LINK486"/>
      <w:bookmarkStart w:id="34" w:name="OLE_LINK661"/>
      <w:bookmarkStart w:id="35" w:name="OLE_LINK768"/>
      <w:bookmarkStart w:id="36" w:name="OLE_LINK514"/>
      <w:bookmarkStart w:id="37" w:name="OLE_LINK515"/>
      <w:r w:rsidRPr="00686A40">
        <w:rPr>
          <w:rFonts w:ascii="Book Antiqua" w:hAnsi="Book Antiqua" w:cs="Times New Roman"/>
          <w:b/>
          <w:sz w:val="24"/>
          <w:szCs w:val="24"/>
          <w:lang w:val="en-US" w:eastAsia="zh-CN"/>
        </w:rPr>
        <w:t>Manuscript NO:</w:t>
      </w:r>
      <w:bookmarkEnd w:id="32"/>
      <w:bookmarkEnd w:id="33"/>
      <w:bookmarkEnd w:id="34"/>
      <w:bookmarkEnd w:id="35"/>
      <w:r w:rsidRPr="00686A40">
        <w:rPr>
          <w:rFonts w:ascii="Book Antiqua" w:hAnsi="Book Antiqua" w:cs="Times New Roman"/>
          <w:b/>
          <w:sz w:val="24"/>
          <w:szCs w:val="24"/>
          <w:lang w:val="en-US" w:eastAsia="zh-CN"/>
        </w:rPr>
        <w:t xml:space="preserve"> </w:t>
      </w:r>
      <w:r w:rsidR="00732D91" w:rsidRPr="00686A40">
        <w:rPr>
          <w:rFonts w:ascii="Book Antiqua" w:hAnsi="Book Antiqua" w:cs="Times New Roman"/>
          <w:b/>
          <w:sz w:val="24"/>
          <w:szCs w:val="24"/>
          <w:lang w:val="en-US" w:eastAsia="zh-CN"/>
        </w:rPr>
        <w:t>43250</w:t>
      </w:r>
    </w:p>
    <w:p w:rsidR="007514A4" w:rsidRPr="00686A40" w:rsidRDefault="007514A4" w:rsidP="0079405A">
      <w:pPr>
        <w:adjustRightInd w:val="0"/>
        <w:snapToGrid w:val="0"/>
        <w:spacing w:line="360" w:lineRule="auto"/>
        <w:outlineLvl w:val="0"/>
        <w:rPr>
          <w:rFonts w:ascii="Book Antiqua" w:hAnsi="Book Antiqua"/>
          <w:b/>
          <w:color w:val="000000"/>
          <w:sz w:val="24"/>
        </w:rPr>
      </w:pPr>
      <w:bookmarkStart w:id="38" w:name="OLE_LINK511"/>
      <w:bookmarkStart w:id="39" w:name="OLE_LINK512"/>
      <w:bookmarkEnd w:id="36"/>
      <w:bookmarkEnd w:id="37"/>
      <w:r w:rsidRPr="00686A40">
        <w:rPr>
          <w:rFonts w:ascii="Book Antiqua" w:hAnsi="Book Antiqua"/>
          <w:b/>
          <w:color w:val="000000"/>
          <w:sz w:val="24"/>
        </w:rPr>
        <w:t xml:space="preserve">Manuscript </w:t>
      </w:r>
      <w:r w:rsidRPr="00686A40">
        <w:rPr>
          <w:rFonts w:ascii="Book Antiqua" w:hAnsi="Book Antiqua"/>
          <w:b/>
          <w:caps/>
          <w:color w:val="000000"/>
          <w:sz w:val="24"/>
        </w:rPr>
        <w:t>t</w:t>
      </w:r>
      <w:r w:rsidRPr="00686A40">
        <w:rPr>
          <w:rFonts w:ascii="Book Antiqua" w:hAnsi="Book Antiqua"/>
          <w:b/>
          <w:color w:val="000000"/>
          <w:sz w:val="24"/>
        </w:rPr>
        <w:t>ype:</w:t>
      </w:r>
      <w:bookmarkEnd w:id="8"/>
      <w:bookmarkEnd w:id="9"/>
      <w:bookmarkEnd w:id="10"/>
      <w:bookmarkEnd w:id="11"/>
      <w:bookmarkEnd w:id="12"/>
      <w:bookmarkEnd w:id="13"/>
      <w:bookmarkEnd w:id="14"/>
      <w:bookmarkEnd w:id="15"/>
      <w:bookmarkEnd w:id="16"/>
      <w:bookmarkEnd w:id="17"/>
      <w:bookmarkEnd w:id="18"/>
      <w:bookmarkEnd w:id="19"/>
      <w:r w:rsidRPr="00686A40">
        <w:rPr>
          <w:rFonts w:ascii="Book Antiqua" w:hAnsi="Book Antiqua"/>
          <w:b/>
          <w:color w:val="000000"/>
          <w:sz w:val="24"/>
        </w:rPr>
        <w:t xml:space="preserve"> </w:t>
      </w:r>
      <w:bookmarkEnd w:id="3"/>
      <w:bookmarkEnd w:id="4"/>
      <w:r w:rsidR="00D2401E" w:rsidRPr="00686A40">
        <w:rPr>
          <w:rFonts w:ascii="Book Antiqua" w:hAnsi="Book Antiqua"/>
          <w:b/>
          <w:color w:val="000000"/>
          <w:sz w:val="24"/>
        </w:rPr>
        <w:t>ORIGINAL ARTICLE</w:t>
      </w:r>
    </w:p>
    <w:bookmarkEnd w:id="5"/>
    <w:bookmarkEnd w:id="6"/>
    <w:bookmarkEnd w:id="7"/>
    <w:bookmarkEnd w:id="20"/>
    <w:bookmarkEnd w:id="21"/>
    <w:bookmarkEnd w:id="22"/>
    <w:bookmarkEnd w:id="23"/>
    <w:bookmarkEnd w:id="24"/>
    <w:bookmarkEnd w:id="25"/>
    <w:bookmarkEnd w:id="26"/>
    <w:bookmarkEnd w:id="27"/>
    <w:bookmarkEnd w:id="28"/>
    <w:bookmarkEnd w:id="38"/>
    <w:bookmarkEnd w:id="39"/>
    <w:p w:rsidR="00D2401E" w:rsidRPr="00686A40" w:rsidRDefault="00D2401E" w:rsidP="001D5E2F">
      <w:pPr>
        <w:adjustRightInd w:val="0"/>
        <w:snapToGrid w:val="0"/>
        <w:spacing w:line="360" w:lineRule="auto"/>
        <w:rPr>
          <w:rFonts w:ascii="Book Antiqua" w:hAnsi="Book Antiqua"/>
          <w:b/>
          <w:color w:val="000000"/>
          <w:sz w:val="24"/>
        </w:rPr>
      </w:pPr>
    </w:p>
    <w:p w:rsidR="0069587E" w:rsidRPr="00686A40" w:rsidRDefault="00D2401E"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Basic Study</w:t>
      </w:r>
    </w:p>
    <w:p w:rsidR="00711247" w:rsidRPr="00686A40" w:rsidRDefault="005F00D6" w:rsidP="001D5E2F">
      <w:pPr>
        <w:adjustRightInd w:val="0"/>
        <w:snapToGrid w:val="0"/>
        <w:spacing w:line="360" w:lineRule="auto"/>
        <w:rPr>
          <w:rFonts w:ascii="Book Antiqua" w:hAnsi="Book Antiqua"/>
          <w:b/>
          <w:color w:val="000000"/>
          <w:sz w:val="24"/>
        </w:rPr>
      </w:pPr>
      <w:bookmarkStart w:id="40" w:name="OLE_LINK108"/>
      <w:bookmarkStart w:id="41" w:name="OLE_LINK53"/>
      <w:bookmarkStart w:id="42" w:name="OLE_LINK61"/>
      <w:bookmarkStart w:id="43" w:name="OLE_LINK132"/>
      <w:bookmarkStart w:id="44" w:name="OLE_LINK133"/>
      <w:bookmarkStart w:id="45" w:name="OLE_LINK136"/>
      <w:r w:rsidRPr="00686A40">
        <w:rPr>
          <w:rFonts w:ascii="Book Antiqua" w:hAnsi="Book Antiqua"/>
          <w:b/>
          <w:color w:val="000000"/>
          <w:sz w:val="24"/>
        </w:rPr>
        <w:t xml:space="preserve">Effects of </w:t>
      </w:r>
      <w:bookmarkStart w:id="46" w:name="OLE_LINK117"/>
      <w:bookmarkStart w:id="47" w:name="OLE_LINK118"/>
      <w:r w:rsidR="00570DA6" w:rsidRPr="00686A40">
        <w:rPr>
          <w:rFonts w:ascii="Book Antiqua" w:hAnsi="Book Antiqua"/>
          <w:b/>
          <w:color w:val="000000"/>
          <w:sz w:val="24"/>
        </w:rPr>
        <w:t>positive accele</w:t>
      </w:r>
      <w:r w:rsidRPr="00686A40">
        <w:rPr>
          <w:rFonts w:ascii="Book Antiqua" w:hAnsi="Book Antiqua"/>
          <w:b/>
          <w:color w:val="000000"/>
          <w:sz w:val="24"/>
        </w:rPr>
        <w:t>ration</w:t>
      </w:r>
      <w:bookmarkEnd w:id="46"/>
      <w:bookmarkEnd w:id="47"/>
      <w:r w:rsidRPr="00686A40">
        <w:rPr>
          <w:rFonts w:ascii="Book Antiqua" w:hAnsi="Book Antiqua"/>
          <w:b/>
          <w:color w:val="000000"/>
          <w:sz w:val="24"/>
        </w:rPr>
        <w:t xml:space="preserve"> (+Gz stress) on liver enzymes, energy metabolism, and liver histology in rats</w:t>
      </w:r>
      <w:bookmarkStart w:id="48" w:name="OLE_LINK110"/>
      <w:bookmarkEnd w:id="0"/>
      <w:bookmarkEnd w:id="1"/>
      <w:bookmarkEnd w:id="2"/>
      <w:bookmarkEnd w:id="40"/>
      <w:bookmarkEnd w:id="41"/>
      <w:bookmarkEnd w:id="42"/>
      <w:bookmarkEnd w:id="43"/>
      <w:bookmarkEnd w:id="44"/>
      <w:bookmarkEnd w:id="45"/>
    </w:p>
    <w:bookmarkEnd w:id="48"/>
    <w:p w:rsidR="00270051" w:rsidRPr="00686A40" w:rsidRDefault="00270051" w:rsidP="001D5E2F">
      <w:pPr>
        <w:adjustRightInd w:val="0"/>
        <w:snapToGrid w:val="0"/>
        <w:spacing w:line="360" w:lineRule="auto"/>
        <w:rPr>
          <w:rFonts w:ascii="Book Antiqua" w:hAnsi="Book Antiqua"/>
          <w:b/>
          <w:color w:val="000000"/>
          <w:kern w:val="0"/>
          <w:sz w:val="24"/>
        </w:rPr>
      </w:pPr>
    </w:p>
    <w:p w:rsidR="00270051" w:rsidRPr="00686A40" w:rsidRDefault="00AA0A71" w:rsidP="0079405A">
      <w:pPr>
        <w:adjustRightInd w:val="0"/>
        <w:snapToGrid w:val="0"/>
        <w:spacing w:line="360" w:lineRule="auto"/>
        <w:outlineLvl w:val="0"/>
        <w:rPr>
          <w:rFonts w:ascii="Book Antiqua" w:hAnsi="Book Antiqua"/>
          <w:color w:val="000000"/>
          <w:kern w:val="0"/>
          <w:sz w:val="24"/>
        </w:rPr>
      </w:pPr>
      <w:bookmarkStart w:id="49" w:name="OLE_LINK11"/>
      <w:bookmarkStart w:id="50" w:name="OLE_LINK14"/>
      <w:r w:rsidRPr="00686A40">
        <w:rPr>
          <w:rFonts w:ascii="Book Antiqua" w:hAnsi="Book Antiqua"/>
          <w:color w:val="000000"/>
          <w:kern w:val="0"/>
          <w:sz w:val="24"/>
        </w:rPr>
        <w:t xml:space="preserve">Shi B </w:t>
      </w:r>
      <w:r w:rsidRPr="00686A40">
        <w:rPr>
          <w:rFonts w:ascii="Book Antiqua" w:hAnsi="Book Antiqua"/>
          <w:i/>
          <w:color w:val="000000"/>
          <w:kern w:val="0"/>
          <w:sz w:val="24"/>
        </w:rPr>
        <w:t>et al</w:t>
      </w:r>
      <w:r w:rsidRPr="00686A40">
        <w:rPr>
          <w:rFonts w:ascii="Book Antiqua" w:hAnsi="Book Antiqua"/>
          <w:color w:val="000000"/>
          <w:kern w:val="0"/>
          <w:sz w:val="24"/>
        </w:rPr>
        <w:t xml:space="preserve">. </w:t>
      </w:r>
      <w:r w:rsidR="00270051" w:rsidRPr="00686A40">
        <w:rPr>
          <w:rFonts w:ascii="Book Antiqua" w:hAnsi="Book Antiqua"/>
          <w:color w:val="000000"/>
          <w:sz w:val="24"/>
        </w:rPr>
        <w:t>Repeated +Gz stress</w:t>
      </w:r>
      <w:r w:rsidR="00270051" w:rsidRPr="00686A40">
        <w:rPr>
          <w:rFonts w:ascii="Book Antiqua" w:hAnsi="Book Antiqua"/>
          <w:color w:val="000000"/>
          <w:kern w:val="0"/>
          <w:sz w:val="24"/>
        </w:rPr>
        <w:t xml:space="preserve"> transiently impair</w:t>
      </w:r>
      <w:r w:rsidR="005F00D6" w:rsidRPr="00686A40">
        <w:rPr>
          <w:rFonts w:ascii="Book Antiqua" w:hAnsi="Book Antiqua"/>
          <w:color w:val="000000"/>
          <w:kern w:val="0"/>
          <w:sz w:val="24"/>
        </w:rPr>
        <w:t>s</w:t>
      </w:r>
      <w:r w:rsidR="00270051" w:rsidRPr="00686A40">
        <w:rPr>
          <w:rFonts w:ascii="Book Antiqua" w:hAnsi="Book Antiqua"/>
          <w:color w:val="000000"/>
          <w:kern w:val="0"/>
          <w:sz w:val="24"/>
        </w:rPr>
        <w:t xml:space="preserve"> liver function</w:t>
      </w:r>
      <w:bookmarkEnd w:id="49"/>
      <w:bookmarkEnd w:id="50"/>
    </w:p>
    <w:p w:rsidR="00270051" w:rsidRPr="00686A40" w:rsidRDefault="00270051" w:rsidP="001D5E2F">
      <w:pPr>
        <w:adjustRightInd w:val="0"/>
        <w:snapToGrid w:val="0"/>
        <w:spacing w:line="360" w:lineRule="auto"/>
        <w:rPr>
          <w:rFonts w:ascii="Book Antiqua" w:hAnsi="Book Antiqua"/>
          <w:b/>
          <w:color w:val="000000"/>
          <w:kern w:val="0"/>
          <w:sz w:val="24"/>
        </w:rPr>
      </w:pPr>
    </w:p>
    <w:p w:rsidR="00A0017B" w:rsidRPr="00686A40" w:rsidRDefault="00A0017B" w:rsidP="001D5E2F">
      <w:pPr>
        <w:adjustRightInd w:val="0"/>
        <w:snapToGrid w:val="0"/>
        <w:spacing w:line="360" w:lineRule="auto"/>
        <w:rPr>
          <w:rFonts w:ascii="Book Antiqua" w:hAnsi="Book Antiqua"/>
          <w:color w:val="000000"/>
          <w:kern w:val="0"/>
          <w:sz w:val="24"/>
        </w:rPr>
      </w:pPr>
      <w:bookmarkStart w:id="51" w:name="OLE_LINK134"/>
      <w:r w:rsidRPr="00686A40">
        <w:rPr>
          <w:rFonts w:ascii="Book Antiqua" w:hAnsi="Book Antiqua"/>
          <w:color w:val="000000"/>
          <w:sz w:val="24"/>
        </w:rPr>
        <w:t>Bin Shi</w:t>
      </w:r>
      <w:r w:rsidR="005F00D6" w:rsidRPr="00686A40">
        <w:rPr>
          <w:rFonts w:ascii="Book Antiqua" w:hAnsi="Book Antiqua"/>
          <w:color w:val="000000"/>
          <w:kern w:val="0"/>
          <w:sz w:val="24"/>
        </w:rPr>
        <w:t xml:space="preserve">, </w:t>
      </w:r>
      <w:r w:rsidR="00AA0A71" w:rsidRPr="00686A40">
        <w:rPr>
          <w:rFonts w:ascii="Book Antiqua" w:hAnsi="Book Antiqua"/>
          <w:color w:val="000000"/>
          <w:kern w:val="0"/>
          <w:sz w:val="24"/>
        </w:rPr>
        <w:t>Xian-</w:t>
      </w:r>
      <w:r w:rsidR="00674F99" w:rsidRPr="00686A40">
        <w:rPr>
          <w:rFonts w:ascii="Book Antiqua" w:hAnsi="Book Antiqua"/>
          <w:color w:val="000000"/>
          <w:kern w:val="0"/>
          <w:sz w:val="24"/>
        </w:rPr>
        <w:t>Qiang Wang</w:t>
      </w:r>
      <w:r w:rsidR="00E258F6" w:rsidRPr="00686A40">
        <w:rPr>
          <w:rFonts w:ascii="Book Antiqua" w:hAnsi="Book Antiqua"/>
          <w:color w:val="000000"/>
          <w:kern w:val="0"/>
          <w:sz w:val="24"/>
        </w:rPr>
        <w:t xml:space="preserve">, </w:t>
      </w:r>
      <w:bookmarkStart w:id="52" w:name="OLE_LINK33"/>
      <w:r w:rsidR="00AA0A71" w:rsidRPr="00686A40">
        <w:rPr>
          <w:rFonts w:ascii="Book Antiqua" w:hAnsi="Book Antiqua"/>
          <w:color w:val="000000"/>
          <w:kern w:val="0"/>
          <w:sz w:val="24"/>
        </w:rPr>
        <w:t>Wei-</w:t>
      </w:r>
      <w:r w:rsidRPr="00686A40">
        <w:rPr>
          <w:rFonts w:ascii="Book Antiqua" w:hAnsi="Book Antiqua"/>
          <w:color w:val="000000"/>
          <w:kern w:val="0"/>
          <w:sz w:val="24"/>
        </w:rPr>
        <w:t>Dong Duan</w:t>
      </w:r>
      <w:r w:rsidR="005F00D6" w:rsidRPr="00686A40">
        <w:rPr>
          <w:rFonts w:ascii="Book Antiqua" w:hAnsi="Book Antiqua"/>
          <w:color w:val="000000"/>
          <w:kern w:val="0"/>
          <w:sz w:val="24"/>
        </w:rPr>
        <w:t>,</w:t>
      </w:r>
      <w:bookmarkEnd w:id="52"/>
      <w:r w:rsidR="005F00D6" w:rsidRPr="00686A40">
        <w:rPr>
          <w:rFonts w:ascii="Book Antiqua" w:hAnsi="Book Antiqua"/>
          <w:color w:val="000000"/>
          <w:kern w:val="0"/>
          <w:sz w:val="24"/>
        </w:rPr>
        <w:t xml:space="preserve"> </w:t>
      </w:r>
      <w:r w:rsidR="00AA0A71" w:rsidRPr="00686A40">
        <w:rPr>
          <w:rFonts w:ascii="Book Antiqua" w:hAnsi="Book Antiqua"/>
          <w:color w:val="000000"/>
          <w:kern w:val="0"/>
          <w:sz w:val="24"/>
        </w:rPr>
        <w:t>Guo-</w:t>
      </w:r>
      <w:r w:rsidRPr="00686A40">
        <w:rPr>
          <w:rFonts w:ascii="Book Antiqua" w:hAnsi="Book Antiqua"/>
          <w:color w:val="000000"/>
          <w:kern w:val="0"/>
          <w:sz w:val="24"/>
        </w:rPr>
        <w:t>Dong Tan</w:t>
      </w:r>
      <w:r w:rsidR="005F00D6" w:rsidRPr="00686A40">
        <w:rPr>
          <w:rFonts w:ascii="Book Antiqua" w:hAnsi="Book Antiqua"/>
          <w:color w:val="000000"/>
          <w:kern w:val="0"/>
          <w:sz w:val="24"/>
        </w:rPr>
        <w:t xml:space="preserve">, </w:t>
      </w:r>
      <w:bookmarkStart w:id="53" w:name="OLE_LINK34"/>
      <w:r w:rsidR="00AA0A71" w:rsidRPr="00686A40">
        <w:rPr>
          <w:rFonts w:ascii="Book Antiqua" w:hAnsi="Book Antiqua"/>
          <w:color w:val="000000"/>
          <w:kern w:val="0"/>
          <w:sz w:val="24"/>
        </w:rPr>
        <w:t>Han-</w:t>
      </w:r>
      <w:r w:rsidRPr="00686A40">
        <w:rPr>
          <w:rFonts w:ascii="Book Antiqua" w:hAnsi="Book Antiqua"/>
          <w:color w:val="000000"/>
          <w:kern w:val="0"/>
          <w:sz w:val="24"/>
        </w:rPr>
        <w:t>Jing Gao</w:t>
      </w:r>
      <w:r w:rsidR="005F00D6" w:rsidRPr="00686A40">
        <w:rPr>
          <w:rFonts w:ascii="Book Antiqua" w:hAnsi="Book Antiqua"/>
          <w:color w:val="000000"/>
          <w:kern w:val="0"/>
          <w:sz w:val="24"/>
        </w:rPr>
        <w:t>,</w:t>
      </w:r>
      <w:bookmarkEnd w:id="53"/>
      <w:r w:rsidR="005F00D6" w:rsidRPr="00686A40">
        <w:rPr>
          <w:rFonts w:ascii="Book Antiqua" w:hAnsi="Book Antiqua"/>
          <w:color w:val="000000"/>
          <w:kern w:val="0"/>
          <w:sz w:val="24"/>
        </w:rPr>
        <w:t xml:space="preserve"> </w:t>
      </w:r>
      <w:r w:rsidRPr="00686A40">
        <w:rPr>
          <w:rFonts w:ascii="Book Antiqua" w:hAnsi="Book Antiqua"/>
          <w:color w:val="000000"/>
          <w:kern w:val="0"/>
          <w:sz w:val="24"/>
        </w:rPr>
        <w:t>Yi</w:t>
      </w:r>
      <w:r w:rsidR="00AA0A71" w:rsidRPr="00686A40">
        <w:rPr>
          <w:rFonts w:ascii="Book Antiqua" w:hAnsi="Book Antiqua"/>
          <w:color w:val="000000"/>
          <w:kern w:val="0"/>
          <w:sz w:val="24"/>
        </w:rPr>
        <w:t>ng-</w:t>
      </w:r>
      <w:r w:rsidRPr="00686A40">
        <w:rPr>
          <w:rFonts w:ascii="Book Antiqua" w:hAnsi="Book Antiqua"/>
          <w:color w:val="000000"/>
          <w:kern w:val="0"/>
          <w:sz w:val="24"/>
        </w:rPr>
        <w:t>Wei Pan</w:t>
      </w:r>
      <w:r w:rsidR="005F00D6" w:rsidRPr="00686A40">
        <w:rPr>
          <w:rFonts w:ascii="Book Antiqua" w:hAnsi="Book Antiqua"/>
          <w:color w:val="000000"/>
          <w:kern w:val="0"/>
          <w:sz w:val="24"/>
        </w:rPr>
        <w:t xml:space="preserve">, </w:t>
      </w:r>
      <w:bookmarkStart w:id="54" w:name="OLE_LINK35"/>
      <w:r w:rsidR="00AA0A71" w:rsidRPr="00686A40">
        <w:rPr>
          <w:rFonts w:ascii="Book Antiqua" w:hAnsi="Book Antiqua"/>
          <w:color w:val="000000"/>
          <w:kern w:val="0"/>
          <w:sz w:val="24"/>
        </w:rPr>
        <w:t>Qing-J</w:t>
      </w:r>
      <w:r w:rsidR="00674F99" w:rsidRPr="00686A40">
        <w:rPr>
          <w:rFonts w:ascii="Book Antiqua" w:hAnsi="Book Antiqua"/>
          <w:color w:val="000000"/>
          <w:kern w:val="0"/>
          <w:sz w:val="24"/>
        </w:rPr>
        <w:t>un Guo,</w:t>
      </w:r>
      <w:bookmarkEnd w:id="54"/>
      <w:r w:rsidR="00674F99" w:rsidRPr="00686A40">
        <w:rPr>
          <w:rFonts w:ascii="Book Antiqua" w:hAnsi="Book Antiqua"/>
          <w:color w:val="000000"/>
          <w:kern w:val="0"/>
          <w:sz w:val="24"/>
        </w:rPr>
        <w:t xml:space="preserve"> </w:t>
      </w:r>
      <w:r w:rsidR="00AA0A71" w:rsidRPr="00686A40">
        <w:rPr>
          <w:rFonts w:ascii="Book Antiqua" w:hAnsi="Book Antiqua"/>
          <w:color w:val="000000"/>
          <w:kern w:val="0"/>
          <w:sz w:val="24"/>
        </w:rPr>
        <w:t>Hong-</w:t>
      </w:r>
      <w:r w:rsidRPr="00686A40">
        <w:rPr>
          <w:rFonts w:ascii="Book Antiqua" w:hAnsi="Book Antiqua"/>
          <w:color w:val="000000"/>
          <w:kern w:val="0"/>
          <w:sz w:val="24"/>
        </w:rPr>
        <w:t>Yi Zhang</w:t>
      </w:r>
      <w:bookmarkEnd w:id="51"/>
    </w:p>
    <w:p w:rsidR="00AA0A71" w:rsidRPr="00686A40" w:rsidRDefault="00AA0A71" w:rsidP="001D5E2F">
      <w:pPr>
        <w:adjustRightInd w:val="0"/>
        <w:snapToGrid w:val="0"/>
        <w:spacing w:line="360" w:lineRule="auto"/>
        <w:rPr>
          <w:rFonts w:ascii="Book Antiqua" w:hAnsi="Book Antiqua"/>
          <w:color w:val="000000"/>
          <w:sz w:val="24"/>
        </w:rPr>
      </w:pPr>
    </w:p>
    <w:p w:rsidR="00A0017B" w:rsidRPr="00686A40" w:rsidRDefault="00AA0A71"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Bin Shi</w:t>
      </w:r>
      <w:r w:rsidRPr="00686A40">
        <w:rPr>
          <w:rFonts w:ascii="Book Antiqua" w:hAnsi="Book Antiqua"/>
          <w:b/>
          <w:color w:val="000000"/>
          <w:kern w:val="0"/>
          <w:sz w:val="24"/>
        </w:rPr>
        <w:t>, Hong-Yi Zhang,</w:t>
      </w:r>
      <w:r w:rsidRPr="00686A40">
        <w:rPr>
          <w:rFonts w:ascii="Book Antiqua" w:hAnsi="Book Antiqua"/>
          <w:b/>
          <w:color w:val="000000"/>
          <w:sz w:val="24"/>
        </w:rPr>
        <w:t xml:space="preserve"> </w:t>
      </w:r>
      <w:r w:rsidR="00A0017B" w:rsidRPr="00686A40">
        <w:rPr>
          <w:rFonts w:ascii="Book Antiqua" w:hAnsi="Book Antiqua"/>
          <w:color w:val="000000"/>
          <w:sz w:val="24"/>
        </w:rPr>
        <w:t xml:space="preserve">Department of Hepatobiliary Surgery, </w:t>
      </w:r>
      <w:bookmarkStart w:id="55" w:name="OLE_LINK85"/>
      <w:bookmarkStart w:id="56" w:name="OLE_LINK114"/>
      <w:r w:rsidR="00A0017B" w:rsidRPr="00686A40">
        <w:rPr>
          <w:rFonts w:ascii="Book Antiqua" w:hAnsi="Book Antiqua"/>
          <w:color w:val="000000"/>
          <w:sz w:val="24"/>
        </w:rPr>
        <w:t xml:space="preserve">Air Force </w:t>
      </w:r>
      <w:bookmarkEnd w:id="55"/>
      <w:bookmarkEnd w:id="56"/>
      <w:r w:rsidR="006C657C" w:rsidRPr="00686A40">
        <w:rPr>
          <w:rFonts w:ascii="Book Antiqua" w:hAnsi="Book Antiqua" w:hint="eastAsia"/>
          <w:color w:val="000000"/>
          <w:sz w:val="24"/>
        </w:rPr>
        <w:t>Medical Center</w:t>
      </w:r>
      <w:r w:rsidR="00A0017B" w:rsidRPr="00686A40">
        <w:rPr>
          <w:rFonts w:ascii="Book Antiqua" w:hAnsi="Book Antiqua"/>
          <w:color w:val="000000"/>
          <w:sz w:val="24"/>
        </w:rPr>
        <w:t>,</w:t>
      </w:r>
      <w:r w:rsidR="00E04E7A" w:rsidRPr="00686A40">
        <w:rPr>
          <w:rFonts w:ascii="Book Antiqua" w:hAnsi="Book Antiqua" w:hint="eastAsia"/>
          <w:color w:val="000000"/>
          <w:sz w:val="24"/>
        </w:rPr>
        <w:t xml:space="preserve"> PLA, </w:t>
      </w:r>
      <w:r w:rsidR="00A0017B" w:rsidRPr="00686A40">
        <w:rPr>
          <w:rFonts w:ascii="Book Antiqua" w:hAnsi="Book Antiqua"/>
          <w:color w:val="000000"/>
          <w:sz w:val="24"/>
        </w:rPr>
        <w:t>Beijing 100142, China</w:t>
      </w:r>
    </w:p>
    <w:p w:rsidR="00A0017B" w:rsidRPr="00686A40" w:rsidRDefault="00A0017B" w:rsidP="001D5E2F">
      <w:pPr>
        <w:adjustRightInd w:val="0"/>
        <w:snapToGrid w:val="0"/>
        <w:spacing w:line="360" w:lineRule="auto"/>
        <w:rPr>
          <w:rFonts w:ascii="Book Antiqua" w:hAnsi="Book Antiqua"/>
          <w:color w:val="000000"/>
          <w:sz w:val="24"/>
        </w:rPr>
      </w:pPr>
    </w:p>
    <w:p w:rsidR="00EB3492" w:rsidRPr="00686A40" w:rsidRDefault="00AA0A71" w:rsidP="001D5E2F">
      <w:pPr>
        <w:adjustRightInd w:val="0"/>
        <w:snapToGrid w:val="0"/>
        <w:spacing w:line="360" w:lineRule="auto"/>
        <w:rPr>
          <w:rFonts w:ascii="Book Antiqua" w:hAnsi="Book Antiqua"/>
          <w:color w:val="000000"/>
          <w:sz w:val="24"/>
        </w:rPr>
      </w:pPr>
      <w:r w:rsidRPr="00686A40">
        <w:rPr>
          <w:rFonts w:ascii="Book Antiqua" w:hAnsi="Book Antiqua"/>
          <w:b/>
          <w:color w:val="000000"/>
          <w:kern w:val="0"/>
          <w:sz w:val="24"/>
        </w:rPr>
        <w:t xml:space="preserve">Xian-Qiang Wang, </w:t>
      </w:r>
      <w:r w:rsidRPr="00686A40">
        <w:rPr>
          <w:rFonts w:ascii="Book Antiqua" w:hAnsi="Book Antiqua"/>
          <w:color w:val="000000"/>
          <w:sz w:val="24"/>
        </w:rPr>
        <w:t>Department of P</w:t>
      </w:r>
      <w:r w:rsidR="00674F99" w:rsidRPr="00686A40">
        <w:rPr>
          <w:rFonts w:ascii="Book Antiqua" w:hAnsi="Book Antiqua"/>
          <w:color w:val="000000"/>
          <w:sz w:val="24"/>
        </w:rPr>
        <w:t>ediatric</w:t>
      </w:r>
      <w:r w:rsidR="005C728E" w:rsidRPr="00686A40">
        <w:rPr>
          <w:rFonts w:ascii="Book Antiqua" w:hAnsi="Book Antiqua"/>
          <w:color w:val="000000"/>
          <w:sz w:val="24"/>
        </w:rPr>
        <w:t>s</w:t>
      </w:r>
      <w:r w:rsidR="00674F99" w:rsidRPr="00686A40">
        <w:rPr>
          <w:rFonts w:ascii="Book Antiqua" w:hAnsi="Book Antiqua"/>
          <w:color w:val="000000"/>
          <w:sz w:val="24"/>
        </w:rPr>
        <w:t xml:space="preserve">, Chinese PLA General Hospital </w:t>
      </w:r>
      <w:r w:rsidRPr="00686A40">
        <w:rPr>
          <w:rFonts w:ascii="Book Antiqua" w:hAnsi="Book Antiqua"/>
          <w:color w:val="000000"/>
          <w:sz w:val="24"/>
        </w:rPr>
        <w:t>and</w:t>
      </w:r>
      <w:r w:rsidR="00674F99" w:rsidRPr="00686A40">
        <w:rPr>
          <w:rFonts w:ascii="Book Antiqua" w:hAnsi="Book Antiqua"/>
          <w:color w:val="000000"/>
          <w:sz w:val="24"/>
        </w:rPr>
        <w:t xml:space="preserve"> PLA Medical School, Beijing</w:t>
      </w:r>
      <w:r w:rsidR="00E9430C" w:rsidRPr="00686A40">
        <w:rPr>
          <w:rFonts w:ascii="Book Antiqua" w:hAnsi="Book Antiqua"/>
          <w:color w:val="000000"/>
          <w:sz w:val="24"/>
        </w:rPr>
        <w:t xml:space="preserve"> 100853</w:t>
      </w:r>
      <w:r w:rsidR="00674F99" w:rsidRPr="00686A40">
        <w:rPr>
          <w:rFonts w:ascii="Book Antiqua" w:hAnsi="Book Antiqua"/>
          <w:color w:val="000000"/>
          <w:sz w:val="24"/>
        </w:rPr>
        <w:t>, China</w:t>
      </w:r>
    </w:p>
    <w:p w:rsidR="00153611" w:rsidRPr="00686A40" w:rsidRDefault="00153611" w:rsidP="001D5E2F">
      <w:pPr>
        <w:adjustRightInd w:val="0"/>
        <w:snapToGrid w:val="0"/>
        <w:spacing w:line="360" w:lineRule="auto"/>
        <w:rPr>
          <w:rFonts w:ascii="Book Antiqua" w:hAnsi="Book Antiqua"/>
          <w:color w:val="000000"/>
          <w:sz w:val="24"/>
        </w:rPr>
      </w:pPr>
    </w:p>
    <w:p w:rsidR="00A0017B" w:rsidRPr="00686A40" w:rsidRDefault="00AA0A71" w:rsidP="001D5E2F">
      <w:pPr>
        <w:adjustRightInd w:val="0"/>
        <w:snapToGrid w:val="0"/>
        <w:spacing w:line="360" w:lineRule="auto"/>
        <w:rPr>
          <w:rFonts w:ascii="Book Antiqua" w:hAnsi="Book Antiqua"/>
          <w:color w:val="000000"/>
          <w:sz w:val="24"/>
        </w:rPr>
      </w:pPr>
      <w:r w:rsidRPr="00686A40">
        <w:rPr>
          <w:rFonts w:ascii="Book Antiqua" w:hAnsi="Book Antiqua"/>
          <w:b/>
          <w:color w:val="000000"/>
          <w:kern w:val="0"/>
          <w:sz w:val="24"/>
        </w:rPr>
        <w:t>Wei-Dong Duan,</w:t>
      </w:r>
      <w:r w:rsidRPr="00686A40">
        <w:rPr>
          <w:rFonts w:ascii="Book Antiqua" w:hAnsi="Book Antiqua"/>
          <w:color w:val="000000"/>
          <w:kern w:val="0"/>
          <w:sz w:val="24"/>
        </w:rPr>
        <w:t xml:space="preserve"> </w:t>
      </w:r>
      <w:r w:rsidRPr="00686A40">
        <w:rPr>
          <w:rFonts w:ascii="Book Antiqua" w:hAnsi="Book Antiqua"/>
          <w:b/>
          <w:color w:val="000000"/>
          <w:kern w:val="0"/>
          <w:sz w:val="24"/>
        </w:rPr>
        <w:t xml:space="preserve">Ying-Wei Pan, </w:t>
      </w:r>
      <w:r w:rsidR="00A0017B" w:rsidRPr="00686A40">
        <w:rPr>
          <w:rFonts w:ascii="Book Antiqua" w:hAnsi="Book Antiqua"/>
          <w:color w:val="000000"/>
          <w:sz w:val="24"/>
        </w:rPr>
        <w:t xml:space="preserve">Department of Hepatobiliary Surgery, Chinese PLA General Hospital </w:t>
      </w:r>
      <w:r w:rsidRPr="00686A40">
        <w:rPr>
          <w:rFonts w:ascii="Book Antiqua" w:hAnsi="Book Antiqua"/>
          <w:color w:val="000000"/>
          <w:sz w:val="24"/>
        </w:rPr>
        <w:t xml:space="preserve">and </w:t>
      </w:r>
      <w:r w:rsidR="00A0017B" w:rsidRPr="00686A40">
        <w:rPr>
          <w:rFonts w:ascii="Book Antiqua" w:hAnsi="Book Antiqua"/>
          <w:color w:val="000000"/>
          <w:sz w:val="24"/>
        </w:rPr>
        <w:t>PLA Medical School, Beijing</w:t>
      </w:r>
      <w:r w:rsidR="00E9430C" w:rsidRPr="00686A40">
        <w:rPr>
          <w:rFonts w:ascii="Book Antiqua" w:hAnsi="Book Antiqua"/>
          <w:color w:val="000000"/>
          <w:sz w:val="24"/>
        </w:rPr>
        <w:t xml:space="preserve"> 100853</w:t>
      </w:r>
      <w:r w:rsidR="00A0017B" w:rsidRPr="00686A40">
        <w:rPr>
          <w:rFonts w:ascii="Book Antiqua" w:hAnsi="Book Antiqua"/>
          <w:color w:val="000000"/>
          <w:sz w:val="24"/>
        </w:rPr>
        <w:t>, China</w:t>
      </w:r>
    </w:p>
    <w:p w:rsidR="00A0017B" w:rsidRPr="00686A40" w:rsidRDefault="00A0017B" w:rsidP="001D5E2F">
      <w:pPr>
        <w:adjustRightInd w:val="0"/>
        <w:snapToGrid w:val="0"/>
        <w:spacing w:line="360" w:lineRule="auto"/>
        <w:rPr>
          <w:rFonts w:ascii="Book Antiqua" w:hAnsi="Book Antiqua"/>
          <w:color w:val="000000"/>
          <w:sz w:val="24"/>
        </w:rPr>
      </w:pPr>
    </w:p>
    <w:p w:rsidR="00E123DA" w:rsidRPr="00686A40" w:rsidRDefault="00AA0A71" w:rsidP="001D5E2F">
      <w:pPr>
        <w:adjustRightInd w:val="0"/>
        <w:snapToGrid w:val="0"/>
        <w:spacing w:line="360" w:lineRule="auto"/>
        <w:rPr>
          <w:rFonts w:ascii="Book Antiqua" w:hAnsi="Book Antiqua"/>
          <w:color w:val="000000"/>
          <w:sz w:val="24"/>
        </w:rPr>
      </w:pPr>
      <w:r w:rsidRPr="00686A40">
        <w:rPr>
          <w:rFonts w:ascii="Book Antiqua" w:hAnsi="Book Antiqua"/>
          <w:b/>
          <w:color w:val="000000"/>
          <w:kern w:val="0"/>
          <w:sz w:val="24"/>
        </w:rPr>
        <w:t>Guo-Dong Tan,</w:t>
      </w:r>
      <w:r w:rsidRPr="00686A40">
        <w:rPr>
          <w:rFonts w:ascii="Book Antiqua" w:hAnsi="Book Antiqua"/>
          <w:color w:val="000000"/>
          <w:kern w:val="0"/>
          <w:sz w:val="24"/>
        </w:rPr>
        <w:t xml:space="preserve"> </w:t>
      </w:r>
      <w:r w:rsidR="00B01677" w:rsidRPr="00686A40">
        <w:rPr>
          <w:rFonts w:ascii="Book Antiqua" w:hAnsi="Book Antiqua"/>
          <w:color w:val="000000"/>
          <w:sz w:val="24"/>
        </w:rPr>
        <w:t xml:space="preserve">Outpatient Department, </w:t>
      </w:r>
      <w:r w:rsidR="00B972DA" w:rsidRPr="00686A40">
        <w:rPr>
          <w:rFonts w:ascii="Book Antiqua" w:hAnsi="Book Antiqua"/>
          <w:color w:val="000000"/>
          <w:sz w:val="24"/>
        </w:rPr>
        <w:t>Air Command Headquarters, Beijing</w:t>
      </w:r>
      <w:r w:rsidR="00E9430C" w:rsidRPr="00686A40">
        <w:rPr>
          <w:rFonts w:ascii="Book Antiqua" w:hAnsi="Book Antiqua"/>
          <w:color w:val="000000"/>
          <w:sz w:val="24"/>
        </w:rPr>
        <w:t xml:space="preserve"> 100038</w:t>
      </w:r>
      <w:r w:rsidR="00B972DA" w:rsidRPr="00686A40">
        <w:rPr>
          <w:rFonts w:ascii="Book Antiqua" w:hAnsi="Book Antiqua"/>
          <w:color w:val="000000"/>
          <w:sz w:val="24"/>
        </w:rPr>
        <w:t>, China</w:t>
      </w:r>
    </w:p>
    <w:p w:rsidR="00E123DA" w:rsidRPr="00686A40" w:rsidRDefault="00E123DA" w:rsidP="001D5E2F">
      <w:pPr>
        <w:adjustRightInd w:val="0"/>
        <w:snapToGrid w:val="0"/>
        <w:spacing w:line="360" w:lineRule="auto"/>
        <w:rPr>
          <w:rFonts w:ascii="Book Antiqua" w:hAnsi="Book Antiqua"/>
          <w:color w:val="000000"/>
          <w:sz w:val="24"/>
        </w:rPr>
      </w:pPr>
    </w:p>
    <w:p w:rsidR="00A0017B" w:rsidRPr="00686A40" w:rsidRDefault="00AA0A71" w:rsidP="001D5E2F">
      <w:pPr>
        <w:adjustRightInd w:val="0"/>
        <w:snapToGrid w:val="0"/>
        <w:spacing w:line="360" w:lineRule="auto"/>
        <w:rPr>
          <w:rFonts w:ascii="Book Antiqua" w:hAnsi="Book Antiqua"/>
          <w:color w:val="000000"/>
          <w:sz w:val="24"/>
        </w:rPr>
      </w:pPr>
      <w:r w:rsidRPr="00686A40">
        <w:rPr>
          <w:rFonts w:ascii="Book Antiqua" w:hAnsi="Book Antiqua"/>
          <w:b/>
          <w:color w:val="000000"/>
          <w:kern w:val="0"/>
          <w:sz w:val="24"/>
        </w:rPr>
        <w:t xml:space="preserve">Han-Jing </w:t>
      </w:r>
      <w:proofErr w:type="gramStart"/>
      <w:r w:rsidRPr="00686A40">
        <w:rPr>
          <w:rFonts w:ascii="Book Antiqua" w:hAnsi="Book Antiqua"/>
          <w:b/>
          <w:color w:val="000000"/>
          <w:kern w:val="0"/>
          <w:sz w:val="24"/>
        </w:rPr>
        <w:t>Gao</w:t>
      </w:r>
      <w:proofErr w:type="gramEnd"/>
      <w:r w:rsidRPr="00686A40">
        <w:rPr>
          <w:rFonts w:ascii="Book Antiqua" w:hAnsi="Book Antiqua"/>
          <w:b/>
          <w:color w:val="000000"/>
          <w:kern w:val="0"/>
          <w:sz w:val="24"/>
        </w:rPr>
        <w:t>,</w:t>
      </w:r>
      <w:r w:rsidRPr="00686A40">
        <w:rPr>
          <w:rFonts w:ascii="Book Antiqua" w:hAnsi="Book Antiqua"/>
          <w:color w:val="000000"/>
          <w:kern w:val="0"/>
          <w:sz w:val="24"/>
        </w:rPr>
        <w:t xml:space="preserve"> </w:t>
      </w:r>
      <w:r w:rsidRPr="00686A40">
        <w:rPr>
          <w:rFonts w:ascii="Book Antiqua" w:hAnsi="Book Antiqua"/>
          <w:color w:val="000000"/>
          <w:sz w:val="24"/>
        </w:rPr>
        <w:t xml:space="preserve">Department of Ultrasound, </w:t>
      </w:r>
      <w:r w:rsidR="00A0017B" w:rsidRPr="00686A40">
        <w:rPr>
          <w:rFonts w:ascii="Book Antiqua" w:hAnsi="Book Antiqua"/>
          <w:color w:val="000000"/>
          <w:sz w:val="24"/>
        </w:rPr>
        <w:t xml:space="preserve">Chinese PLA General Hospital </w:t>
      </w:r>
      <w:r w:rsidRPr="00686A40">
        <w:rPr>
          <w:rFonts w:ascii="Book Antiqua" w:hAnsi="Book Antiqua"/>
          <w:color w:val="000000"/>
          <w:sz w:val="24"/>
        </w:rPr>
        <w:t>and</w:t>
      </w:r>
      <w:r w:rsidR="00A0017B" w:rsidRPr="00686A40">
        <w:rPr>
          <w:rFonts w:ascii="Book Antiqua" w:hAnsi="Book Antiqua"/>
          <w:color w:val="000000"/>
          <w:sz w:val="24"/>
        </w:rPr>
        <w:t xml:space="preserve"> PLA Medical School, Beijing</w:t>
      </w:r>
      <w:r w:rsidR="00E9430C" w:rsidRPr="00686A40">
        <w:rPr>
          <w:rFonts w:ascii="Book Antiqua" w:hAnsi="Book Antiqua"/>
          <w:color w:val="000000"/>
          <w:sz w:val="24"/>
        </w:rPr>
        <w:t xml:space="preserve"> 100853</w:t>
      </w:r>
      <w:r w:rsidR="00A0017B" w:rsidRPr="00686A40">
        <w:rPr>
          <w:rFonts w:ascii="Book Antiqua" w:hAnsi="Book Antiqua"/>
          <w:color w:val="000000"/>
          <w:sz w:val="24"/>
        </w:rPr>
        <w:t>, China</w:t>
      </w:r>
    </w:p>
    <w:p w:rsidR="00153611" w:rsidRPr="00686A40" w:rsidRDefault="00153611" w:rsidP="001D5E2F">
      <w:pPr>
        <w:adjustRightInd w:val="0"/>
        <w:snapToGrid w:val="0"/>
        <w:spacing w:line="360" w:lineRule="auto"/>
        <w:rPr>
          <w:rFonts w:ascii="Book Antiqua" w:hAnsi="Book Antiqua"/>
          <w:color w:val="000000"/>
          <w:sz w:val="24"/>
        </w:rPr>
      </w:pPr>
    </w:p>
    <w:p w:rsidR="00674F99" w:rsidRPr="00686A40" w:rsidRDefault="00AA0A71" w:rsidP="001D5E2F">
      <w:pPr>
        <w:adjustRightInd w:val="0"/>
        <w:snapToGrid w:val="0"/>
        <w:spacing w:line="360" w:lineRule="auto"/>
        <w:rPr>
          <w:rFonts w:ascii="Book Antiqua" w:hAnsi="Book Antiqua"/>
          <w:color w:val="000000"/>
          <w:sz w:val="24"/>
        </w:rPr>
      </w:pPr>
      <w:r w:rsidRPr="00686A40">
        <w:rPr>
          <w:rFonts w:ascii="Book Antiqua" w:hAnsi="Book Antiqua"/>
          <w:b/>
          <w:color w:val="000000"/>
          <w:kern w:val="0"/>
          <w:sz w:val="24"/>
        </w:rPr>
        <w:t xml:space="preserve">Qing-Jun Guo, </w:t>
      </w:r>
      <w:r w:rsidR="00674F99" w:rsidRPr="00686A40">
        <w:rPr>
          <w:rFonts w:ascii="Book Antiqua" w:hAnsi="Book Antiqua"/>
          <w:color w:val="000000"/>
          <w:sz w:val="24"/>
        </w:rPr>
        <w:t>Department of Endocrinology, Changhai Hospital, Second Military Medical University, Shanghai</w:t>
      </w:r>
      <w:r w:rsidR="00E9430C" w:rsidRPr="00686A40">
        <w:rPr>
          <w:rFonts w:ascii="Book Antiqua" w:hAnsi="Book Antiqua"/>
          <w:color w:val="000000"/>
          <w:sz w:val="24"/>
        </w:rPr>
        <w:t xml:space="preserve"> 200433</w:t>
      </w:r>
      <w:r w:rsidR="00674F99" w:rsidRPr="00686A40">
        <w:rPr>
          <w:rFonts w:ascii="Book Antiqua" w:hAnsi="Book Antiqua"/>
          <w:color w:val="000000"/>
          <w:sz w:val="24"/>
        </w:rPr>
        <w:t>, China</w:t>
      </w:r>
    </w:p>
    <w:p w:rsidR="00AA0A71" w:rsidRPr="00686A40" w:rsidRDefault="00AA0A71" w:rsidP="001D5E2F">
      <w:pPr>
        <w:pStyle w:val="1"/>
        <w:adjustRightInd w:val="0"/>
        <w:snapToGrid w:val="0"/>
        <w:spacing w:line="360" w:lineRule="auto"/>
        <w:jc w:val="both"/>
        <w:rPr>
          <w:rFonts w:ascii="Book Antiqua" w:hAnsi="Book Antiqua" w:cs="Times New Roman"/>
          <w:kern w:val="2"/>
          <w:sz w:val="24"/>
          <w:szCs w:val="24"/>
          <w:lang w:val="en-US" w:eastAsia="zh-CN"/>
        </w:rPr>
      </w:pPr>
      <w:bookmarkStart w:id="57" w:name="OLE_LINK123"/>
      <w:bookmarkStart w:id="58" w:name="OLE_LINK124"/>
      <w:bookmarkStart w:id="59" w:name="OLE_LINK125"/>
      <w:bookmarkStart w:id="60" w:name="OLE_LINK167"/>
      <w:bookmarkStart w:id="61" w:name="OLE_LINK170"/>
      <w:bookmarkStart w:id="62" w:name="OLE_LINK219"/>
      <w:bookmarkStart w:id="63" w:name="OLE_LINK269"/>
    </w:p>
    <w:p w:rsidR="007514A4" w:rsidRPr="00686A40" w:rsidRDefault="007514A4" w:rsidP="001D5E2F">
      <w:pPr>
        <w:pStyle w:val="1"/>
        <w:adjustRightInd w:val="0"/>
        <w:snapToGrid w:val="0"/>
        <w:spacing w:line="360" w:lineRule="auto"/>
        <w:jc w:val="both"/>
        <w:rPr>
          <w:rFonts w:ascii="Book Antiqua" w:hAnsi="Book Antiqua"/>
          <w:sz w:val="24"/>
          <w:szCs w:val="24"/>
          <w:lang w:val="en-US" w:eastAsia="zh-CN"/>
        </w:rPr>
      </w:pPr>
      <w:r w:rsidRPr="00686A40">
        <w:rPr>
          <w:rFonts w:ascii="Book Antiqua" w:hAnsi="Book Antiqua"/>
          <w:b/>
          <w:sz w:val="24"/>
          <w:szCs w:val="24"/>
          <w:lang w:val="en-US"/>
        </w:rPr>
        <w:t>ORCID number:</w:t>
      </w:r>
      <w:r w:rsidR="001B5A8B" w:rsidRPr="00686A40">
        <w:rPr>
          <w:rFonts w:ascii="Book Antiqua" w:hAnsi="Book Antiqua"/>
          <w:b/>
          <w:sz w:val="24"/>
          <w:szCs w:val="24"/>
          <w:lang w:val="en-US" w:eastAsia="zh-CN"/>
        </w:rPr>
        <w:t xml:space="preserve"> </w:t>
      </w:r>
      <w:r w:rsidR="005A556D" w:rsidRPr="00686A40">
        <w:rPr>
          <w:rFonts w:ascii="Book Antiqua" w:hAnsi="Book Antiqua"/>
          <w:sz w:val="24"/>
          <w:szCs w:val="24"/>
          <w:lang w:val="en-US" w:eastAsia="zh-CN"/>
        </w:rPr>
        <w:t>Bin Shi (0000-0002-1524-</w:t>
      </w:r>
      <w:r w:rsidR="001B5A8B" w:rsidRPr="00686A40">
        <w:rPr>
          <w:rFonts w:ascii="Book Antiqua" w:hAnsi="Book Antiqua"/>
          <w:sz w:val="24"/>
          <w:szCs w:val="24"/>
          <w:lang w:val="en-US" w:eastAsia="zh-CN"/>
        </w:rPr>
        <w:t>1574</w:t>
      </w:r>
      <w:r w:rsidR="005A556D" w:rsidRPr="00686A40">
        <w:rPr>
          <w:rFonts w:ascii="Book Antiqua" w:hAnsi="Book Antiqua"/>
          <w:sz w:val="24"/>
          <w:szCs w:val="24"/>
          <w:lang w:val="en-US" w:eastAsia="zh-CN"/>
        </w:rPr>
        <w:t>); Xian-</w:t>
      </w:r>
      <w:r w:rsidR="001B5A8B" w:rsidRPr="00686A40">
        <w:rPr>
          <w:rFonts w:ascii="Book Antiqua" w:hAnsi="Book Antiqua"/>
          <w:sz w:val="24"/>
          <w:szCs w:val="24"/>
          <w:lang w:val="en-US"/>
        </w:rPr>
        <w:t>Qiang Wang</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(0000-0002-3279-</w:t>
      </w:r>
      <w:r w:rsidR="001B5A8B" w:rsidRPr="00686A40">
        <w:rPr>
          <w:rFonts w:ascii="Book Antiqua" w:hAnsi="Book Antiqua"/>
          <w:sz w:val="24"/>
          <w:szCs w:val="24"/>
          <w:lang w:val="en-US" w:eastAsia="zh-CN"/>
        </w:rPr>
        <w:t>8411</w:t>
      </w:r>
      <w:r w:rsidR="005A556D" w:rsidRPr="00686A40">
        <w:rPr>
          <w:rFonts w:ascii="Book Antiqua" w:hAnsi="Book Antiqua"/>
          <w:sz w:val="24"/>
          <w:szCs w:val="24"/>
          <w:lang w:val="en-US" w:eastAsia="zh-CN"/>
        </w:rPr>
        <w:t>)</w:t>
      </w:r>
      <w:r w:rsidR="005A556D" w:rsidRPr="00686A40">
        <w:rPr>
          <w:rFonts w:ascii="Book Antiqua" w:hAnsi="Book Antiqua"/>
          <w:sz w:val="24"/>
          <w:szCs w:val="24"/>
          <w:lang w:val="en-US"/>
        </w:rPr>
        <w:t>; Wei-</w:t>
      </w:r>
      <w:r w:rsidR="001B5A8B" w:rsidRPr="00686A40">
        <w:rPr>
          <w:rFonts w:ascii="Book Antiqua" w:hAnsi="Book Antiqua"/>
          <w:sz w:val="24"/>
          <w:szCs w:val="24"/>
          <w:lang w:val="en-US"/>
        </w:rPr>
        <w:t>Dong Duan</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(0000-0002-9405-</w:t>
      </w:r>
      <w:r w:rsidR="001B5A8B" w:rsidRPr="00686A40">
        <w:rPr>
          <w:rFonts w:ascii="Book Antiqua" w:hAnsi="Book Antiqua"/>
          <w:sz w:val="24"/>
          <w:szCs w:val="24"/>
          <w:lang w:val="en-US" w:eastAsia="zh-CN"/>
        </w:rPr>
        <w:t>6720</w:t>
      </w:r>
      <w:r w:rsidR="005A556D" w:rsidRPr="00686A40">
        <w:rPr>
          <w:rFonts w:ascii="Book Antiqua" w:hAnsi="Book Antiqua"/>
          <w:sz w:val="24"/>
          <w:szCs w:val="24"/>
          <w:lang w:val="en-US"/>
        </w:rPr>
        <w:t>); Guo-</w:t>
      </w:r>
      <w:r w:rsidR="001B5A8B" w:rsidRPr="00686A40">
        <w:rPr>
          <w:rFonts w:ascii="Book Antiqua" w:hAnsi="Book Antiqua"/>
          <w:sz w:val="24"/>
          <w:szCs w:val="24"/>
          <w:lang w:val="en-US"/>
        </w:rPr>
        <w:t>Dong Tan</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(0000-0001-9558-</w:t>
      </w:r>
      <w:r w:rsidR="001B5A8B" w:rsidRPr="00686A40">
        <w:rPr>
          <w:rFonts w:ascii="Book Antiqua" w:hAnsi="Book Antiqua"/>
          <w:sz w:val="24"/>
          <w:szCs w:val="24"/>
          <w:lang w:val="en-US" w:eastAsia="zh-CN"/>
        </w:rPr>
        <w:t>9994</w:t>
      </w:r>
      <w:r w:rsidR="005A556D" w:rsidRPr="00686A40">
        <w:rPr>
          <w:rFonts w:ascii="Book Antiqua" w:hAnsi="Book Antiqua"/>
          <w:sz w:val="24"/>
          <w:szCs w:val="24"/>
          <w:lang w:val="en-US"/>
        </w:rPr>
        <w:t>); Han-</w:t>
      </w:r>
      <w:r w:rsidR="001B5A8B" w:rsidRPr="00686A40">
        <w:rPr>
          <w:rFonts w:ascii="Book Antiqua" w:hAnsi="Book Antiqua"/>
          <w:sz w:val="24"/>
          <w:szCs w:val="24"/>
          <w:lang w:val="en-US"/>
        </w:rPr>
        <w:t>Jing Gao</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(0000-0002-9460-</w:t>
      </w:r>
      <w:r w:rsidR="001B5A8B" w:rsidRPr="00686A40">
        <w:rPr>
          <w:rFonts w:ascii="Book Antiqua" w:hAnsi="Book Antiqua"/>
          <w:sz w:val="24"/>
          <w:szCs w:val="24"/>
          <w:lang w:val="en-US" w:eastAsia="zh-CN"/>
        </w:rPr>
        <w:t>2525</w:t>
      </w:r>
      <w:r w:rsidR="005A556D" w:rsidRPr="00686A40">
        <w:rPr>
          <w:rFonts w:ascii="Book Antiqua" w:hAnsi="Book Antiqua"/>
          <w:sz w:val="24"/>
          <w:szCs w:val="24"/>
          <w:lang w:val="en-US"/>
        </w:rPr>
        <w:t>); Ying-</w:t>
      </w:r>
      <w:r w:rsidR="001B5A8B" w:rsidRPr="00686A40">
        <w:rPr>
          <w:rFonts w:ascii="Book Antiqua" w:hAnsi="Book Antiqua"/>
          <w:sz w:val="24"/>
          <w:szCs w:val="24"/>
          <w:lang w:val="en-US"/>
        </w:rPr>
        <w:t>Wei Pan</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(0000-0002-5852-</w:t>
      </w:r>
      <w:r w:rsidR="001B5A8B" w:rsidRPr="00686A40">
        <w:rPr>
          <w:rFonts w:ascii="Book Antiqua" w:hAnsi="Book Antiqua"/>
          <w:sz w:val="24"/>
          <w:szCs w:val="24"/>
          <w:lang w:val="en-US" w:eastAsia="zh-CN"/>
        </w:rPr>
        <w:t>8727</w:t>
      </w:r>
      <w:r w:rsidR="005A556D" w:rsidRPr="00686A40">
        <w:rPr>
          <w:rFonts w:ascii="Book Antiqua" w:hAnsi="Book Antiqua"/>
          <w:sz w:val="24"/>
          <w:szCs w:val="24"/>
          <w:lang w:val="en-US"/>
        </w:rPr>
        <w:t>); Qing-J</w:t>
      </w:r>
      <w:r w:rsidR="001B5A8B" w:rsidRPr="00686A40">
        <w:rPr>
          <w:rFonts w:ascii="Book Antiqua" w:hAnsi="Book Antiqua"/>
          <w:sz w:val="24"/>
          <w:szCs w:val="24"/>
          <w:lang w:val="en-US"/>
        </w:rPr>
        <w:t>un Guo</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(0000-0002-9108-</w:t>
      </w:r>
      <w:r w:rsidR="001B5A8B" w:rsidRPr="00686A40">
        <w:rPr>
          <w:rFonts w:ascii="Book Antiqua" w:hAnsi="Book Antiqua"/>
          <w:sz w:val="24"/>
          <w:szCs w:val="24"/>
          <w:lang w:val="en-US" w:eastAsia="zh-CN"/>
        </w:rPr>
        <w:t>489X</w:t>
      </w:r>
      <w:r w:rsidR="005A556D" w:rsidRPr="00686A40">
        <w:rPr>
          <w:rFonts w:ascii="Book Antiqua" w:hAnsi="Book Antiqua"/>
          <w:sz w:val="24"/>
          <w:szCs w:val="24"/>
          <w:lang w:val="en-US"/>
        </w:rPr>
        <w:t>); Hong-</w:t>
      </w:r>
      <w:r w:rsidR="001B5A8B" w:rsidRPr="00686A40">
        <w:rPr>
          <w:rFonts w:ascii="Book Antiqua" w:hAnsi="Book Antiqua"/>
          <w:sz w:val="24"/>
          <w:szCs w:val="24"/>
          <w:lang w:val="en-US"/>
        </w:rPr>
        <w:t>Yi Zhang</w:t>
      </w:r>
      <w:r w:rsidR="001B5A8B" w:rsidRPr="00686A40">
        <w:rPr>
          <w:rFonts w:ascii="Book Antiqua" w:hAnsi="Book Antiqua"/>
          <w:sz w:val="24"/>
          <w:szCs w:val="24"/>
          <w:lang w:val="en-US" w:eastAsia="zh-CN"/>
        </w:rPr>
        <w:t xml:space="preserve"> </w:t>
      </w:r>
      <w:r w:rsidR="005A556D" w:rsidRPr="00686A40">
        <w:rPr>
          <w:rFonts w:ascii="Book Antiqua" w:hAnsi="Book Antiqua"/>
          <w:sz w:val="24"/>
          <w:szCs w:val="24"/>
          <w:lang w:val="en-US" w:eastAsia="zh-CN"/>
        </w:rPr>
        <w:t>(0000-0002-7521-</w:t>
      </w:r>
      <w:r w:rsidR="001B5A8B" w:rsidRPr="00686A40">
        <w:rPr>
          <w:rFonts w:ascii="Book Antiqua" w:hAnsi="Book Antiqua"/>
          <w:sz w:val="24"/>
          <w:szCs w:val="24"/>
          <w:lang w:val="en-US" w:eastAsia="zh-CN"/>
        </w:rPr>
        <w:t>5247</w:t>
      </w:r>
      <w:bookmarkEnd w:id="60"/>
      <w:bookmarkEnd w:id="61"/>
      <w:bookmarkEnd w:id="62"/>
      <w:r w:rsidR="005A556D" w:rsidRPr="00686A40">
        <w:rPr>
          <w:rFonts w:ascii="Book Antiqua" w:hAnsi="Book Antiqua"/>
          <w:sz w:val="24"/>
          <w:szCs w:val="24"/>
          <w:lang w:val="en-US" w:eastAsia="zh-CN"/>
        </w:rPr>
        <w:t>).</w:t>
      </w:r>
    </w:p>
    <w:p w:rsidR="005A556D" w:rsidRPr="00686A40" w:rsidRDefault="005A556D" w:rsidP="001D5E2F">
      <w:pPr>
        <w:pStyle w:val="1"/>
        <w:adjustRightInd w:val="0"/>
        <w:snapToGrid w:val="0"/>
        <w:spacing w:line="360" w:lineRule="auto"/>
        <w:jc w:val="both"/>
        <w:rPr>
          <w:rFonts w:ascii="Book Antiqua" w:hAnsi="Book Antiqua" w:cs="Times New Roman"/>
          <w:sz w:val="24"/>
          <w:szCs w:val="24"/>
          <w:lang w:val="en-US" w:eastAsia="zh-CN"/>
        </w:rPr>
      </w:pPr>
    </w:p>
    <w:p w:rsidR="007514A4" w:rsidRPr="00686A40" w:rsidRDefault="007514A4" w:rsidP="001D5E2F">
      <w:pPr>
        <w:pStyle w:val="1"/>
        <w:adjustRightInd w:val="0"/>
        <w:snapToGrid w:val="0"/>
        <w:spacing w:line="360" w:lineRule="auto"/>
        <w:jc w:val="both"/>
        <w:rPr>
          <w:rFonts w:ascii="Book Antiqua" w:hAnsi="Book Antiqua" w:cs="Times New Roman"/>
          <w:b/>
          <w:sz w:val="24"/>
          <w:szCs w:val="24"/>
          <w:lang w:val="en-US" w:eastAsia="zh-CN"/>
        </w:rPr>
      </w:pPr>
      <w:bookmarkStart w:id="64" w:name="OLE_LINK188"/>
      <w:bookmarkStart w:id="65" w:name="OLE_LINK189"/>
      <w:bookmarkStart w:id="66" w:name="OLE_LINK806"/>
      <w:bookmarkStart w:id="67" w:name="OLE_LINK187"/>
      <w:bookmarkStart w:id="68" w:name="OLE_LINK402"/>
      <w:bookmarkStart w:id="69" w:name="OLE_LINK174"/>
      <w:r w:rsidRPr="00686A40">
        <w:rPr>
          <w:rFonts w:ascii="Book Antiqua" w:hAnsi="Book Antiqua" w:cs="Times New Roman"/>
          <w:b/>
          <w:sz w:val="24"/>
          <w:szCs w:val="24"/>
          <w:lang w:val="en-US" w:eastAsia="zh-CN"/>
        </w:rPr>
        <w:t xml:space="preserve">Author contributions: </w:t>
      </w:r>
      <w:bookmarkStart w:id="70" w:name="OLE_LINK958"/>
      <w:bookmarkStart w:id="71" w:name="OLE_LINK959"/>
      <w:r w:rsidR="005A556D" w:rsidRPr="00686A40">
        <w:rPr>
          <w:rFonts w:ascii="Book Antiqua" w:hAnsi="Book Antiqua"/>
          <w:sz w:val="24"/>
          <w:szCs w:val="24"/>
          <w:lang w:val="en-US"/>
        </w:rPr>
        <w:t>Zhang HY and Shi B</w:t>
      </w:r>
      <w:bookmarkEnd w:id="70"/>
      <w:bookmarkEnd w:id="71"/>
      <w:r w:rsidR="005A556D" w:rsidRPr="00686A40">
        <w:rPr>
          <w:rFonts w:ascii="Book Antiqua" w:hAnsi="Book Antiqua"/>
          <w:sz w:val="24"/>
          <w:szCs w:val="24"/>
          <w:lang w:val="en-US"/>
        </w:rPr>
        <w:t xml:space="preserve"> designed </w:t>
      </w:r>
      <w:r w:rsidR="005C728E" w:rsidRPr="00686A40">
        <w:rPr>
          <w:rFonts w:ascii="Book Antiqua" w:hAnsi="Book Antiqua"/>
          <w:sz w:val="24"/>
          <w:szCs w:val="24"/>
          <w:lang w:val="en-US"/>
        </w:rPr>
        <w:t xml:space="preserve">the </w:t>
      </w:r>
      <w:r w:rsidR="005A556D" w:rsidRPr="00686A40">
        <w:rPr>
          <w:rFonts w:ascii="Book Antiqua" w:hAnsi="Book Antiqua"/>
          <w:sz w:val="24"/>
          <w:szCs w:val="24"/>
          <w:lang w:val="en-US"/>
        </w:rPr>
        <w:t>research;</w:t>
      </w:r>
      <w:r w:rsidR="005A556D" w:rsidRPr="00686A40">
        <w:rPr>
          <w:rFonts w:ascii="Book Antiqua" w:hAnsi="Book Antiqua"/>
          <w:b/>
          <w:sz w:val="24"/>
          <w:szCs w:val="24"/>
          <w:lang w:val="en-US"/>
        </w:rPr>
        <w:t xml:space="preserve"> </w:t>
      </w:r>
      <w:r w:rsidR="005A556D" w:rsidRPr="00686A40">
        <w:rPr>
          <w:rFonts w:ascii="Book Antiqua" w:hAnsi="Book Antiqua"/>
          <w:sz w:val="24"/>
          <w:szCs w:val="24"/>
          <w:lang w:val="en-US"/>
        </w:rPr>
        <w:t xml:space="preserve">Shi B, Wang XQ, and Duan WD performed </w:t>
      </w:r>
      <w:r w:rsidR="005C728E" w:rsidRPr="00686A40">
        <w:rPr>
          <w:rFonts w:ascii="Book Antiqua" w:hAnsi="Book Antiqua"/>
          <w:sz w:val="24"/>
          <w:szCs w:val="24"/>
          <w:lang w:val="en-US"/>
        </w:rPr>
        <w:t xml:space="preserve">the </w:t>
      </w:r>
      <w:r w:rsidR="005A556D" w:rsidRPr="00686A40">
        <w:rPr>
          <w:rFonts w:ascii="Book Antiqua" w:hAnsi="Book Antiqua"/>
          <w:sz w:val="24"/>
          <w:szCs w:val="24"/>
          <w:lang w:val="en-US"/>
        </w:rPr>
        <w:t>research; Shi B, Tan GD</w:t>
      </w:r>
      <w:r w:rsidR="005C728E" w:rsidRPr="00686A40">
        <w:rPr>
          <w:rFonts w:ascii="Book Antiqua" w:hAnsi="Book Antiqua"/>
          <w:sz w:val="24"/>
          <w:szCs w:val="24"/>
          <w:lang w:val="en-US"/>
        </w:rPr>
        <w:t>,</w:t>
      </w:r>
      <w:r w:rsidR="005A556D" w:rsidRPr="00686A40">
        <w:rPr>
          <w:rFonts w:ascii="Book Antiqua" w:hAnsi="Book Antiqua"/>
          <w:sz w:val="24"/>
          <w:szCs w:val="24"/>
          <w:lang w:val="en-US"/>
        </w:rPr>
        <w:t xml:space="preserve"> and </w:t>
      </w:r>
      <w:proofErr w:type="gramStart"/>
      <w:r w:rsidR="005A556D" w:rsidRPr="00686A40">
        <w:rPr>
          <w:rFonts w:ascii="Book Antiqua" w:hAnsi="Book Antiqua"/>
          <w:sz w:val="24"/>
          <w:szCs w:val="24"/>
          <w:lang w:val="en-US"/>
        </w:rPr>
        <w:t>Gao</w:t>
      </w:r>
      <w:proofErr w:type="gramEnd"/>
      <w:r w:rsidR="005A556D" w:rsidRPr="00686A40">
        <w:rPr>
          <w:rFonts w:ascii="Book Antiqua" w:hAnsi="Book Antiqua"/>
          <w:sz w:val="24"/>
          <w:szCs w:val="24"/>
          <w:lang w:val="en-US"/>
        </w:rPr>
        <w:t xml:space="preserve"> HJ contributed new reagents or analytic tools; Shi B, Pan YW</w:t>
      </w:r>
      <w:r w:rsidR="005C728E" w:rsidRPr="00686A40">
        <w:rPr>
          <w:rFonts w:ascii="Book Antiqua" w:hAnsi="Book Antiqua"/>
          <w:sz w:val="24"/>
          <w:szCs w:val="24"/>
          <w:lang w:val="en-US"/>
        </w:rPr>
        <w:t>,</w:t>
      </w:r>
      <w:r w:rsidR="005A556D" w:rsidRPr="00686A40">
        <w:rPr>
          <w:rFonts w:ascii="Book Antiqua" w:hAnsi="Book Antiqua"/>
          <w:sz w:val="24"/>
          <w:szCs w:val="24"/>
          <w:lang w:val="en-US"/>
        </w:rPr>
        <w:t xml:space="preserve"> and Guo QJ analyzed </w:t>
      </w:r>
      <w:r w:rsidR="005C728E" w:rsidRPr="00686A40">
        <w:rPr>
          <w:rFonts w:ascii="Book Antiqua" w:hAnsi="Book Antiqua"/>
          <w:sz w:val="24"/>
          <w:szCs w:val="24"/>
          <w:lang w:val="en-US"/>
        </w:rPr>
        <w:t xml:space="preserve">the </w:t>
      </w:r>
      <w:r w:rsidR="005A556D" w:rsidRPr="00686A40">
        <w:rPr>
          <w:rFonts w:ascii="Book Antiqua" w:hAnsi="Book Antiqua"/>
          <w:sz w:val="24"/>
          <w:szCs w:val="24"/>
          <w:lang w:val="en-US"/>
        </w:rPr>
        <w:t>data; Shi B and Zhang HY wrote the paper.</w:t>
      </w:r>
    </w:p>
    <w:bookmarkEnd w:id="63"/>
    <w:bookmarkEnd w:id="64"/>
    <w:bookmarkEnd w:id="65"/>
    <w:bookmarkEnd w:id="66"/>
    <w:bookmarkEnd w:id="67"/>
    <w:bookmarkEnd w:id="68"/>
    <w:bookmarkEnd w:id="69"/>
    <w:p w:rsidR="007514A4" w:rsidRPr="00686A40" w:rsidRDefault="007514A4" w:rsidP="001D5E2F">
      <w:pPr>
        <w:pStyle w:val="1"/>
        <w:adjustRightInd w:val="0"/>
        <w:snapToGrid w:val="0"/>
        <w:spacing w:line="360" w:lineRule="auto"/>
        <w:jc w:val="both"/>
        <w:rPr>
          <w:rFonts w:ascii="Book Antiqua" w:hAnsi="Book Antiqua" w:cs="Times New Roman"/>
          <w:b/>
          <w:sz w:val="24"/>
          <w:szCs w:val="24"/>
          <w:lang w:val="en-US" w:eastAsia="zh-CN"/>
        </w:rPr>
      </w:pPr>
    </w:p>
    <w:p w:rsidR="007514A4" w:rsidRPr="00686A40" w:rsidRDefault="007514A4" w:rsidP="001D5E2F">
      <w:pPr>
        <w:pStyle w:val="1"/>
        <w:adjustRightInd w:val="0"/>
        <w:snapToGrid w:val="0"/>
        <w:spacing w:line="360" w:lineRule="auto"/>
        <w:jc w:val="both"/>
        <w:rPr>
          <w:rFonts w:ascii="Book Antiqua" w:hAnsi="Book Antiqua" w:cs="Times New Roman"/>
          <w:b/>
          <w:sz w:val="24"/>
          <w:szCs w:val="24"/>
          <w:lang w:val="en-US" w:eastAsia="zh-CN"/>
        </w:rPr>
      </w:pPr>
      <w:bookmarkStart w:id="72" w:name="OLE_LINK616"/>
      <w:bookmarkStart w:id="73" w:name="OLE_LINK617"/>
      <w:bookmarkStart w:id="74" w:name="OLE_LINK273"/>
      <w:bookmarkStart w:id="75" w:name="OLE_LINK391"/>
      <w:proofErr w:type="gramStart"/>
      <w:r w:rsidRPr="00686A40">
        <w:rPr>
          <w:rFonts w:ascii="Book Antiqua" w:hAnsi="Book Antiqua" w:cs="Times New Roman"/>
          <w:b/>
          <w:sz w:val="24"/>
          <w:szCs w:val="24"/>
          <w:lang w:val="en-US"/>
        </w:rPr>
        <w:t>Supported by</w:t>
      </w:r>
      <w:bookmarkEnd w:id="72"/>
      <w:bookmarkEnd w:id="73"/>
      <w:bookmarkEnd w:id="74"/>
      <w:r w:rsidR="000E7187" w:rsidRPr="00686A40">
        <w:rPr>
          <w:rFonts w:ascii="Book Antiqua" w:hAnsi="Book Antiqua" w:cs="Times New Roman"/>
          <w:b/>
          <w:sz w:val="24"/>
          <w:szCs w:val="24"/>
          <w:lang w:val="en-US" w:eastAsia="zh-CN"/>
        </w:rPr>
        <w:t xml:space="preserve"> </w:t>
      </w:r>
      <w:bookmarkStart w:id="76" w:name="OLE_LINK139"/>
      <w:r w:rsidR="000E7187" w:rsidRPr="00686A40">
        <w:rPr>
          <w:rFonts w:ascii="Book Antiqua" w:hAnsi="Book Antiqua"/>
          <w:sz w:val="24"/>
          <w:szCs w:val="24"/>
          <w:lang w:val="en-US"/>
        </w:rPr>
        <w:t>the China Post-doctoral Science Foundation Project</w:t>
      </w:r>
      <w:bookmarkEnd w:id="76"/>
      <w:r w:rsidR="005A556D" w:rsidRPr="00686A40">
        <w:rPr>
          <w:rFonts w:ascii="Book Antiqua" w:hAnsi="Book Antiqua"/>
          <w:sz w:val="24"/>
          <w:szCs w:val="24"/>
          <w:lang w:val="en-US"/>
        </w:rPr>
        <w:t>,</w:t>
      </w:r>
      <w:r w:rsidR="000E7187" w:rsidRPr="00686A40">
        <w:rPr>
          <w:rFonts w:ascii="Book Antiqua" w:hAnsi="Book Antiqua"/>
          <w:sz w:val="24"/>
          <w:szCs w:val="24"/>
          <w:lang w:val="en-US"/>
        </w:rPr>
        <w:t xml:space="preserve"> </w:t>
      </w:r>
      <w:r w:rsidR="005A556D" w:rsidRPr="00686A40">
        <w:rPr>
          <w:rFonts w:ascii="Book Antiqua" w:hAnsi="Book Antiqua"/>
          <w:sz w:val="24"/>
          <w:szCs w:val="24"/>
          <w:lang w:val="en-US"/>
        </w:rPr>
        <w:t>No.</w:t>
      </w:r>
      <w:proofErr w:type="gramEnd"/>
      <w:r w:rsidR="005A556D" w:rsidRPr="00686A40">
        <w:rPr>
          <w:rFonts w:ascii="Book Antiqua" w:hAnsi="Book Antiqua"/>
          <w:sz w:val="24"/>
          <w:szCs w:val="24"/>
          <w:lang w:val="en-US"/>
        </w:rPr>
        <w:t xml:space="preserve"> </w:t>
      </w:r>
      <w:r w:rsidR="007907A9" w:rsidRPr="00686A40">
        <w:rPr>
          <w:rFonts w:hint="eastAsia"/>
          <w:sz w:val="24"/>
          <w:lang w:eastAsia="zh-CN"/>
        </w:rPr>
        <w:t xml:space="preserve"> </w:t>
      </w:r>
      <w:r w:rsidR="005A556D" w:rsidRPr="00686A40">
        <w:rPr>
          <w:rFonts w:ascii="Book Antiqua" w:hAnsi="Book Antiqua"/>
          <w:sz w:val="24"/>
          <w:szCs w:val="24"/>
          <w:lang w:val="en-US"/>
        </w:rPr>
        <w:t>2018T111151</w:t>
      </w:r>
      <w:r w:rsidR="000E7187" w:rsidRPr="00686A40">
        <w:rPr>
          <w:rFonts w:ascii="Book Antiqua" w:hAnsi="Book Antiqua"/>
          <w:sz w:val="24"/>
          <w:szCs w:val="24"/>
          <w:lang w:val="en-US"/>
        </w:rPr>
        <w:t>.</w:t>
      </w:r>
    </w:p>
    <w:bookmarkEnd w:id="75"/>
    <w:p w:rsidR="007514A4" w:rsidRPr="00686A40" w:rsidRDefault="007514A4" w:rsidP="001D5E2F">
      <w:pPr>
        <w:pStyle w:val="1"/>
        <w:adjustRightInd w:val="0"/>
        <w:snapToGrid w:val="0"/>
        <w:spacing w:line="360" w:lineRule="auto"/>
        <w:jc w:val="both"/>
        <w:rPr>
          <w:rFonts w:ascii="Book Antiqua" w:hAnsi="Book Antiqua" w:cs="Times New Roman"/>
          <w:b/>
          <w:bCs/>
          <w:sz w:val="24"/>
          <w:szCs w:val="24"/>
          <w:lang w:val="en-US" w:eastAsia="zh-CN"/>
        </w:rPr>
      </w:pPr>
    </w:p>
    <w:p w:rsidR="00DE2D12" w:rsidRPr="00686A40" w:rsidRDefault="007514A4" w:rsidP="001D5E2F">
      <w:pPr>
        <w:pStyle w:val="1"/>
        <w:adjustRightInd w:val="0"/>
        <w:snapToGrid w:val="0"/>
        <w:spacing w:line="360" w:lineRule="auto"/>
        <w:jc w:val="both"/>
        <w:rPr>
          <w:rFonts w:ascii="Book Antiqua" w:hAnsi="Book Antiqua" w:cs="Times New Roman"/>
          <w:bCs/>
          <w:iCs/>
          <w:sz w:val="24"/>
          <w:szCs w:val="24"/>
          <w:lang w:val="en-US" w:eastAsia="zh-CN"/>
        </w:rPr>
      </w:pPr>
      <w:bookmarkStart w:id="77" w:name="OLE_LINK815"/>
      <w:bookmarkStart w:id="78" w:name="OLE_LINK863"/>
      <w:bookmarkStart w:id="79" w:name="OLE_LINK960"/>
      <w:bookmarkStart w:id="80" w:name="OLE_LINK657"/>
      <w:bookmarkStart w:id="81" w:name="OLE_LINK1104"/>
      <w:bookmarkStart w:id="82" w:name="OLE_LINK270"/>
      <w:r w:rsidRPr="00686A40">
        <w:rPr>
          <w:rFonts w:ascii="Book Antiqua" w:hAnsi="Book Antiqua" w:cs="Times New Roman"/>
          <w:b/>
          <w:bCs/>
          <w:iCs/>
          <w:sz w:val="24"/>
          <w:szCs w:val="24"/>
          <w:lang w:val="en-US" w:eastAsia="zh-CN"/>
        </w:rPr>
        <w:t>Institutional review board statement:</w:t>
      </w:r>
      <w:bookmarkEnd w:id="77"/>
      <w:bookmarkEnd w:id="78"/>
      <w:bookmarkEnd w:id="79"/>
      <w:r w:rsidRPr="00686A40">
        <w:rPr>
          <w:rFonts w:ascii="Book Antiqua" w:hAnsi="Book Antiqua" w:cs="Times New Roman"/>
          <w:b/>
          <w:bCs/>
          <w:iCs/>
          <w:sz w:val="24"/>
          <w:szCs w:val="24"/>
          <w:lang w:val="en-US" w:eastAsia="zh-CN"/>
        </w:rPr>
        <w:t xml:space="preserve"> </w:t>
      </w:r>
      <w:bookmarkEnd w:id="80"/>
      <w:r w:rsidR="004635C1" w:rsidRPr="00686A40">
        <w:rPr>
          <w:rFonts w:ascii="Book Antiqua" w:hAnsi="Book Antiqua" w:cs="Times New Roman"/>
          <w:bCs/>
          <w:iCs/>
          <w:sz w:val="24"/>
          <w:szCs w:val="24"/>
          <w:lang w:val="en-US" w:eastAsia="zh-CN"/>
        </w:rPr>
        <w:t xml:space="preserve">This study was reviewed and approved by the Chinese PLA Air Force </w:t>
      </w:r>
      <w:r w:rsidR="006C657C" w:rsidRPr="00686A40">
        <w:rPr>
          <w:rFonts w:ascii="Book Antiqua" w:hAnsi="Book Antiqua" w:hint="eastAsia"/>
          <w:sz w:val="24"/>
        </w:rPr>
        <w:t>Medical Center</w:t>
      </w:r>
      <w:r w:rsidR="004635C1" w:rsidRPr="00686A40">
        <w:rPr>
          <w:rFonts w:ascii="Book Antiqua" w:hAnsi="Book Antiqua" w:cs="Times New Roman"/>
          <w:bCs/>
          <w:iCs/>
          <w:sz w:val="24"/>
          <w:szCs w:val="24"/>
          <w:lang w:val="en-US" w:eastAsia="zh-CN"/>
        </w:rPr>
        <w:t xml:space="preserve"> Institutional Review Board. </w:t>
      </w:r>
      <w:bookmarkEnd w:id="81"/>
      <w:bookmarkEnd w:id="82"/>
    </w:p>
    <w:p w:rsidR="004635C1" w:rsidRPr="00686A40" w:rsidRDefault="004635C1" w:rsidP="001D5E2F">
      <w:pPr>
        <w:pStyle w:val="1"/>
        <w:adjustRightInd w:val="0"/>
        <w:snapToGrid w:val="0"/>
        <w:spacing w:line="360" w:lineRule="auto"/>
        <w:jc w:val="both"/>
        <w:rPr>
          <w:rFonts w:ascii="Book Antiqua" w:hAnsi="Book Antiqua"/>
          <w:b/>
          <w:sz w:val="24"/>
          <w:szCs w:val="24"/>
          <w:lang w:val="en-US"/>
        </w:rPr>
      </w:pPr>
    </w:p>
    <w:p w:rsidR="007514A4" w:rsidRPr="00686A40" w:rsidRDefault="007514A4" w:rsidP="001D5E2F">
      <w:pPr>
        <w:pStyle w:val="1"/>
        <w:adjustRightInd w:val="0"/>
        <w:snapToGrid w:val="0"/>
        <w:spacing w:line="360" w:lineRule="auto"/>
        <w:jc w:val="both"/>
        <w:rPr>
          <w:rFonts w:ascii="Book Antiqua" w:hAnsi="Book Antiqua" w:cs="Times New Roman"/>
          <w:bCs/>
          <w:iCs/>
          <w:sz w:val="24"/>
          <w:szCs w:val="24"/>
          <w:lang w:val="en-US" w:eastAsia="zh-CN"/>
        </w:rPr>
      </w:pPr>
      <w:r w:rsidRPr="00686A40">
        <w:rPr>
          <w:rFonts w:ascii="Book Antiqua" w:hAnsi="Book Antiqua" w:cs="Times New Roman"/>
          <w:b/>
          <w:bCs/>
          <w:iCs/>
          <w:sz w:val="24"/>
          <w:szCs w:val="24"/>
          <w:lang w:val="en-US" w:eastAsia="zh-CN"/>
        </w:rPr>
        <w:t>Institutional animal care and use committee statement:</w:t>
      </w:r>
      <w:r w:rsidR="004635C1" w:rsidRPr="00686A40">
        <w:rPr>
          <w:rFonts w:ascii="Book Antiqua" w:hAnsi="Book Antiqua" w:cs="Times New Roman"/>
          <w:b/>
          <w:bCs/>
          <w:iCs/>
          <w:sz w:val="24"/>
          <w:szCs w:val="24"/>
          <w:lang w:val="en-US" w:eastAsia="zh-CN"/>
        </w:rPr>
        <w:t xml:space="preserve"> </w:t>
      </w:r>
      <w:r w:rsidR="004635C1" w:rsidRPr="00686A40">
        <w:rPr>
          <w:rFonts w:ascii="Book Antiqua" w:hAnsi="Book Antiqua" w:cs="Times New Roman"/>
          <w:bCs/>
          <w:iCs/>
          <w:sz w:val="24"/>
          <w:szCs w:val="24"/>
          <w:lang w:val="en-US" w:eastAsia="zh-CN"/>
        </w:rPr>
        <w:t xml:space="preserve">This study was reviewed and approved by the Chinese PLA Air Force </w:t>
      </w:r>
      <w:r w:rsidR="006C657C" w:rsidRPr="00686A40">
        <w:rPr>
          <w:rFonts w:ascii="Book Antiqua" w:hAnsi="Book Antiqua" w:hint="eastAsia"/>
          <w:sz w:val="24"/>
        </w:rPr>
        <w:t>Medical Center</w:t>
      </w:r>
      <w:r w:rsidR="004635C1" w:rsidRPr="00686A40">
        <w:rPr>
          <w:rFonts w:ascii="Book Antiqua" w:hAnsi="Book Antiqua" w:cs="Times New Roman"/>
          <w:bCs/>
          <w:iCs/>
          <w:sz w:val="24"/>
          <w:szCs w:val="24"/>
          <w:lang w:val="en-US" w:eastAsia="zh-CN"/>
        </w:rPr>
        <w:t>Institutional animal care and use committee.</w:t>
      </w:r>
      <w:bookmarkStart w:id="83" w:name="OLE_LINK224"/>
      <w:bookmarkStart w:id="84" w:name="OLE_LINK472"/>
      <w:bookmarkStart w:id="85" w:name="OLE_LINK474"/>
    </w:p>
    <w:bookmarkEnd w:id="83"/>
    <w:p w:rsidR="007514A4" w:rsidRPr="00686A40" w:rsidRDefault="007514A4" w:rsidP="001D5E2F">
      <w:pPr>
        <w:pStyle w:val="1"/>
        <w:adjustRightInd w:val="0"/>
        <w:snapToGrid w:val="0"/>
        <w:spacing w:line="360" w:lineRule="auto"/>
        <w:jc w:val="both"/>
        <w:rPr>
          <w:rFonts w:ascii="Book Antiqua" w:hAnsi="Book Antiqua" w:cs="Times New Roman"/>
          <w:b/>
          <w:bCs/>
          <w:iCs/>
          <w:sz w:val="24"/>
          <w:szCs w:val="24"/>
          <w:lang w:val="en-US" w:eastAsia="zh-CN"/>
        </w:rPr>
      </w:pPr>
    </w:p>
    <w:p w:rsidR="007514A4" w:rsidRPr="00686A40" w:rsidRDefault="007514A4" w:rsidP="001D5E2F">
      <w:pPr>
        <w:pStyle w:val="1"/>
        <w:adjustRightInd w:val="0"/>
        <w:snapToGrid w:val="0"/>
        <w:spacing w:line="360" w:lineRule="auto"/>
        <w:jc w:val="both"/>
        <w:rPr>
          <w:rFonts w:ascii="Book Antiqua" w:hAnsi="Book Antiqua" w:cs="Times New Roman"/>
          <w:bCs/>
          <w:iCs/>
          <w:sz w:val="24"/>
          <w:szCs w:val="24"/>
          <w:lang w:val="en-US" w:eastAsia="zh-CN"/>
        </w:rPr>
      </w:pPr>
      <w:bookmarkStart w:id="86" w:name="OLE_LINK235"/>
      <w:bookmarkStart w:id="87" w:name="OLE_LINK236"/>
      <w:bookmarkStart w:id="88" w:name="OLE_LINK684"/>
      <w:bookmarkStart w:id="89" w:name="OLE_LINK795"/>
      <w:bookmarkStart w:id="90" w:name="OLE_LINK796"/>
      <w:bookmarkStart w:id="91" w:name="OLE_LINK724"/>
      <w:bookmarkStart w:id="92" w:name="OLE_LINK725"/>
      <w:r w:rsidRPr="00686A40">
        <w:rPr>
          <w:rFonts w:ascii="Book Antiqua" w:hAnsi="Book Antiqua" w:cs="Times New Roman"/>
          <w:b/>
          <w:bCs/>
          <w:iCs/>
          <w:sz w:val="24"/>
          <w:szCs w:val="24"/>
          <w:lang w:val="en-US" w:eastAsia="zh-CN"/>
        </w:rPr>
        <w:t>Conflict-of-interest statement:</w:t>
      </w:r>
      <w:r w:rsidR="004635C1" w:rsidRPr="00686A40">
        <w:rPr>
          <w:rFonts w:ascii="Book Antiqua" w:hAnsi="Book Antiqua" w:cs="Times New Roman"/>
          <w:b/>
          <w:bCs/>
          <w:iCs/>
          <w:sz w:val="24"/>
          <w:szCs w:val="24"/>
          <w:lang w:val="en-US" w:eastAsia="zh-CN"/>
        </w:rPr>
        <w:t xml:space="preserve"> </w:t>
      </w:r>
      <w:r w:rsidR="004635C1" w:rsidRPr="00686A40">
        <w:rPr>
          <w:rFonts w:ascii="Book Antiqua" w:hAnsi="Book Antiqua" w:cs="Times New Roman"/>
          <w:bCs/>
          <w:iCs/>
          <w:sz w:val="24"/>
          <w:szCs w:val="24"/>
          <w:lang w:val="en-US" w:eastAsia="zh-CN"/>
        </w:rPr>
        <w:t xml:space="preserve">The authors declare </w:t>
      </w:r>
      <w:r w:rsidR="005C728E" w:rsidRPr="00686A40">
        <w:rPr>
          <w:rFonts w:ascii="Book Antiqua" w:hAnsi="Book Antiqua" w:cs="Times New Roman"/>
          <w:bCs/>
          <w:iCs/>
          <w:sz w:val="24"/>
          <w:szCs w:val="24"/>
          <w:lang w:val="en-US" w:eastAsia="zh-CN"/>
        </w:rPr>
        <w:t xml:space="preserve">that </w:t>
      </w:r>
      <w:r w:rsidR="004635C1" w:rsidRPr="00686A40">
        <w:rPr>
          <w:rFonts w:ascii="Book Antiqua" w:hAnsi="Book Antiqua" w:cs="Times New Roman"/>
          <w:bCs/>
          <w:iCs/>
          <w:sz w:val="24"/>
          <w:szCs w:val="24"/>
          <w:lang w:val="en-US" w:eastAsia="zh-CN"/>
        </w:rPr>
        <w:t xml:space="preserve">there are no conflicts of interest to disclose. </w:t>
      </w:r>
    </w:p>
    <w:bookmarkEnd w:id="86"/>
    <w:bookmarkEnd w:id="87"/>
    <w:bookmarkEnd w:id="88"/>
    <w:p w:rsidR="007514A4" w:rsidRPr="00686A40" w:rsidRDefault="007514A4" w:rsidP="001D5E2F">
      <w:pPr>
        <w:pStyle w:val="1"/>
        <w:adjustRightInd w:val="0"/>
        <w:snapToGrid w:val="0"/>
        <w:spacing w:line="360" w:lineRule="auto"/>
        <w:jc w:val="both"/>
        <w:rPr>
          <w:rFonts w:ascii="Book Antiqua" w:hAnsi="Book Antiqua" w:cs="Times New Roman"/>
          <w:b/>
          <w:bCs/>
          <w:iCs/>
          <w:sz w:val="24"/>
          <w:szCs w:val="24"/>
          <w:lang w:val="en-US" w:eastAsia="zh-CN"/>
        </w:rPr>
      </w:pPr>
    </w:p>
    <w:p w:rsidR="007514A4" w:rsidRPr="00686A40" w:rsidRDefault="007514A4" w:rsidP="0079405A">
      <w:pPr>
        <w:pStyle w:val="1"/>
        <w:adjustRightInd w:val="0"/>
        <w:snapToGrid w:val="0"/>
        <w:spacing w:line="360" w:lineRule="auto"/>
        <w:jc w:val="both"/>
        <w:outlineLvl w:val="0"/>
        <w:rPr>
          <w:rFonts w:ascii="Book Antiqua" w:hAnsi="Book Antiqua" w:cs="Times New Roman"/>
          <w:bCs/>
          <w:iCs/>
          <w:sz w:val="24"/>
          <w:szCs w:val="24"/>
          <w:lang w:val="en-US" w:eastAsia="zh-CN"/>
        </w:rPr>
      </w:pPr>
      <w:bookmarkStart w:id="93" w:name="OLE_LINK824"/>
      <w:bookmarkStart w:id="94" w:name="OLE_LINK825"/>
      <w:bookmarkStart w:id="95" w:name="OLE_LINK587"/>
      <w:bookmarkStart w:id="96" w:name="OLE_LINK765"/>
      <w:bookmarkStart w:id="97" w:name="OLE_LINK186"/>
      <w:r w:rsidRPr="00686A40">
        <w:rPr>
          <w:rFonts w:ascii="Book Antiqua" w:hAnsi="Book Antiqua" w:cs="Times New Roman"/>
          <w:b/>
          <w:bCs/>
          <w:iCs/>
          <w:sz w:val="24"/>
          <w:szCs w:val="24"/>
          <w:lang w:val="en-US" w:eastAsia="zh-CN"/>
        </w:rPr>
        <w:t>Data sharing statement:</w:t>
      </w:r>
      <w:bookmarkEnd w:id="89"/>
      <w:bookmarkEnd w:id="90"/>
      <w:bookmarkEnd w:id="93"/>
      <w:bookmarkEnd w:id="94"/>
      <w:r w:rsidRPr="00686A40">
        <w:rPr>
          <w:rFonts w:ascii="Book Antiqua" w:hAnsi="Book Antiqua" w:cs="Times New Roman"/>
          <w:b/>
          <w:bCs/>
          <w:iCs/>
          <w:sz w:val="24"/>
          <w:szCs w:val="24"/>
          <w:lang w:val="en-US" w:eastAsia="zh-CN"/>
        </w:rPr>
        <w:t xml:space="preserve"> </w:t>
      </w:r>
      <w:r w:rsidR="001435A8" w:rsidRPr="00686A40">
        <w:rPr>
          <w:rFonts w:ascii="Book Antiqua" w:hAnsi="Book Antiqua" w:cs="Times New Roman"/>
          <w:bCs/>
          <w:iCs/>
          <w:sz w:val="24"/>
          <w:szCs w:val="24"/>
          <w:lang w:val="en-US" w:eastAsia="zh-CN"/>
        </w:rPr>
        <w:t xml:space="preserve">No additional data are available. </w:t>
      </w:r>
    </w:p>
    <w:bookmarkEnd w:id="84"/>
    <w:bookmarkEnd w:id="85"/>
    <w:bookmarkEnd w:id="91"/>
    <w:bookmarkEnd w:id="92"/>
    <w:bookmarkEnd w:id="95"/>
    <w:bookmarkEnd w:id="96"/>
    <w:bookmarkEnd w:id="97"/>
    <w:p w:rsidR="007514A4" w:rsidRPr="00686A40" w:rsidRDefault="007514A4" w:rsidP="001D5E2F">
      <w:pPr>
        <w:adjustRightInd w:val="0"/>
        <w:snapToGrid w:val="0"/>
        <w:spacing w:line="360" w:lineRule="auto"/>
        <w:rPr>
          <w:rFonts w:ascii="Book Antiqua" w:hAnsi="Book Antiqua"/>
          <w:b/>
          <w:color w:val="000000"/>
          <w:sz w:val="24"/>
        </w:rPr>
      </w:pPr>
    </w:p>
    <w:p w:rsidR="007514A4" w:rsidRPr="00686A40" w:rsidRDefault="007514A4"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ARRIVE guidelines statement:</w:t>
      </w:r>
      <w:r w:rsidR="001435A8" w:rsidRPr="00686A40">
        <w:rPr>
          <w:rFonts w:ascii="Book Antiqua" w:hAnsi="Book Antiqua"/>
          <w:b/>
          <w:color w:val="000000"/>
          <w:sz w:val="24"/>
        </w:rPr>
        <w:t xml:space="preserve"> </w:t>
      </w:r>
      <w:r w:rsidR="005C728E" w:rsidRPr="00686A40">
        <w:rPr>
          <w:rFonts w:ascii="Book Antiqua" w:hAnsi="Book Antiqua"/>
          <w:bCs/>
          <w:iCs/>
          <w:color w:val="000000"/>
          <w:sz w:val="24"/>
        </w:rPr>
        <w:t xml:space="preserve">This paper </w:t>
      </w:r>
      <w:r w:rsidR="00B93E2C" w:rsidRPr="00686A40">
        <w:rPr>
          <w:rFonts w:ascii="Book Antiqua" w:hAnsi="Book Antiqua"/>
          <w:bCs/>
          <w:iCs/>
          <w:color w:val="000000"/>
          <w:sz w:val="24"/>
        </w:rPr>
        <w:t xml:space="preserve">was </w:t>
      </w:r>
      <w:r w:rsidR="005C728E" w:rsidRPr="00686A40">
        <w:rPr>
          <w:rFonts w:ascii="Book Antiqua" w:hAnsi="Book Antiqua"/>
          <w:bCs/>
          <w:iCs/>
          <w:color w:val="000000"/>
          <w:sz w:val="24"/>
        </w:rPr>
        <w:t>prepared according to</w:t>
      </w:r>
      <w:r w:rsidR="00B93E2C" w:rsidRPr="00686A40">
        <w:rPr>
          <w:rFonts w:ascii="Book Antiqua" w:hAnsi="Book Antiqua"/>
          <w:bCs/>
          <w:iCs/>
          <w:color w:val="000000"/>
          <w:sz w:val="24"/>
        </w:rPr>
        <w:t xml:space="preserve"> the </w:t>
      </w:r>
      <w:r w:rsidR="005A556D" w:rsidRPr="00686A40">
        <w:rPr>
          <w:rFonts w:ascii="Book Antiqua" w:hAnsi="Book Antiqua"/>
          <w:bCs/>
          <w:iCs/>
          <w:color w:val="000000"/>
          <w:sz w:val="24"/>
        </w:rPr>
        <w:t>ARRIVE</w:t>
      </w:r>
      <w:r w:rsidR="00B93E2C" w:rsidRPr="00686A40">
        <w:rPr>
          <w:rFonts w:ascii="Book Antiqua" w:hAnsi="Book Antiqua"/>
          <w:bCs/>
          <w:iCs/>
          <w:color w:val="000000"/>
          <w:sz w:val="24"/>
        </w:rPr>
        <w:t xml:space="preserve"> guidelines. </w:t>
      </w:r>
    </w:p>
    <w:p w:rsidR="007514A4" w:rsidRPr="00686A40" w:rsidRDefault="007514A4" w:rsidP="001D5E2F">
      <w:pPr>
        <w:adjustRightInd w:val="0"/>
        <w:snapToGrid w:val="0"/>
        <w:spacing w:line="360" w:lineRule="auto"/>
        <w:rPr>
          <w:rFonts w:ascii="Book Antiqua" w:hAnsi="Book Antiqua"/>
          <w:b/>
          <w:color w:val="000000"/>
          <w:sz w:val="24"/>
        </w:rPr>
      </w:pPr>
    </w:p>
    <w:p w:rsidR="005A556D" w:rsidRPr="00686A40" w:rsidRDefault="005A556D" w:rsidP="005A556D">
      <w:pPr>
        <w:adjustRightInd w:val="0"/>
        <w:snapToGrid w:val="0"/>
        <w:spacing w:line="360" w:lineRule="auto"/>
        <w:rPr>
          <w:rFonts w:ascii="Book Antiqua" w:hAnsi="Book Antiqua" w:hint="eastAsia"/>
          <w:sz w:val="24"/>
        </w:rPr>
      </w:pPr>
      <w:bookmarkStart w:id="98" w:name="OLE_LINK375"/>
      <w:bookmarkStart w:id="99" w:name="OLE_LINK381"/>
      <w:bookmarkStart w:id="100" w:name="OLE_LINK413"/>
      <w:r w:rsidRPr="00686A40">
        <w:rPr>
          <w:rFonts w:ascii="Book Antiqua" w:hAnsi="Book Antiqua"/>
          <w:b/>
          <w:color w:val="000000"/>
          <w:sz w:val="24"/>
        </w:rPr>
        <w:lastRenderedPageBreak/>
        <w:t xml:space="preserve">Open-Access: </w:t>
      </w:r>
      <w:r w:rsidRPr="00686A40">
        <w:rPr>
          <w:rFonts w:ascii="Book Antiqua" w:hAnsi="Book Antiqua"/>
          <w:color w:val="000000"/>
          <w:sz w:val="24"/>
        </w:rPr>
        <w:t xml:space="preserve">This is an </w:t>
      </w:r>
      <w:r w:rsidRPr="00686A40">
        <w:rPr>
          <w:rFonts w:ascii="Book Antiqua" w:hAnsi="Book Antiqua" w:cs="宋体"/>
          <w:sz w:val="24"/>
        </w:rPr>
        <w:t xml:space="preserve">open-access article that was </w:t>
      </w:r>
      <w:r w:rsidRPr="00686A40">
        <w:rPr>
          <w:rFonts w:ascii="Book Antiqua" w:hAnsi="Book Antiqua"/>
          <w:sz w:val="24"/>
        </w:rPr>
        <w:t xml:space="preserve">selected by an in-house editor and fully peer-reviewed by external reviewers. It is </w:t>
      </w:r>
      <w:r w:rsidRPr="00686A40">
        <w:rPr>
          <w:rFonts w:ascii="Book Antiqua" w:hAnsi="Book Antiqua" w:cs="宋体"/>
          <w:sz w:val="24"/>
        </w:rPr>
        <w:t xml:space="preserve">distributed in accordance with </w:t>
      </w:r>
      <w:r w:rsidRPr="00686A40">
        <w:rPr>
          <w:rFonts w:ascii="Book Antiqua" w:hAnsi="Book Antiqua"/>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86A40">
          <w:rPr>
            <w:rStyle w:val="a3"/>
            <w:rFonts w:ascii="Book Antiqua" w:hAnsi="Book Antiqua"/>
            <w:sz w:val="24"/>
          </w:rPr>
          <w:t>http://creativecommons.org/licenses/by-nc/4.0/</w:t>
        </w:r>
      </w:hyperlink>
    </w:p>
    <w:p w:rsidR="005A556D" w:rsidRPr="00686A40" w:rsidRDefault="005A556D" w:rsidP="005A556D">
      <w:pPr>
        <w:adjustRightInd w:val="0"/>
        <w:snapToGrid w:val="0"/>
        <w:spacing w:line="360" w:lineRule="auto"/>
        <w:rPr>
          <w:rFonts w:ascii="Book Antiqua" w:hAnsi="Book Antiqua"/>
          <w:sz w:val="24"/>
        </w:rPr>
      </w:pPr>
    </w:p>
    <w:p w:rsidR="005A556D" w:rsidRPr="00686A40" w:rsidRDefault="005A556D" w:rsidP="0079405A">
      <w:pPr>
        <w:adjustRightInd w:val="0"/>
        <w:snapToGrid w:val="0"/>
        <w:spacing w:line="360" w:lineRule="auto"/>
        <w:outlineLvl w:val="0"/>
        <w:rPr>
          <w:rFonts w:ascii="Book Antiqua" w:hAnsi="Book Antiqua"/>
          <w:bCs/>
          <w:sz w:val="24"/>
        </w:rPr>
      </w:pPr>
      <w:r w:rsidRPr="00686A40">
        <w:rPr>
          <w:rFonts w:ascii="Book Antiqua" w:hAnsi="Book Antiqua"/>
          <w:b/>
          <w:bCs/>
          <w:sz w:val="24"/>
        </w:rPr>
        <w:t>Manuscript source:</w:t>
      </w:r>
      <w:r w:rsidRPr="00686A40">
        <w:rPr>
          <w:rFonts w:ascii="Book Antiqua" w:hAnsi="Book Antiqua" w:hint="eastAsia"/>
          <w:b/>
          <w:bCs/>
          <w:sz w:val="24"/>
        </w:rPr>
        <w:t xml:space="preserve"> </w:t>
      </w:r>
      <w:r w:rsidRPr="00686A40">
        <w:rPr>
          <w:rFonts w:ascii="Book Antiqua" w:hAnsi="Book Antiqua"/>
          <w:bCs/>
          <w:sz w:val="24"/>
        </w:rPr>
        <w:t>Unsolicited manuscript</w:t>
      </w:r>
      <w:bookmarkEnd w:id="98"/>
      <w:bookmarkEnd w:id="99"/>
      <w:bookmarkEnd w:id="100"/>
    </w:p>
    <w:p w:rsidR="005A556D" w:rsidRPr="00686A40" w:rsidRDefault="005A556D" w:rsidP="005A556D">
      <w:pPr>
        <w:adjustRightInd w:val="0"/>
        <w:snapToGrid w:val="0"/>
        <w:spacing w:line="360" w:lineRule="auto"/>
        <w:rPr>
          <w:rFonts w:ascii="Book Antiqua" w:hAnsi="Book Antiqua"/>
          <w:b/>
          <w:color w:val="000000"/>
          <w:sz w:val="24"/>
        </w:rPr>
      </w:pPr>
    </w:p>
    <w:p w:rsidR="007514A4" w:rsidRPr="00686A40" w:rsidRDefault="00686A40" w:rsidP="005A556D">
      <w:pPr>
        <w:pStyle w:val="1"/>
        <w:adjustRightInd w:val="0"/>
        <w:snapToGrid w:val="0"/>
        <w:spacing w:line="360" w:lineRule="auto"/>
        <w:jc w:val="both"/>
        <w:rPr>
          <w:rFonts w:ascii="Book Antiqua" w:hAnsi="Book Antiqua" w:cs="Times New Roman"/>
          <w:bCs/>
          <w:sz w:val="24"/>
          <w:szCs w:val="24"/>
          <w:lang w:val="en-US" w:eastAsia="zh-CN"/>
        </w:rPr>
      </w:pPr>
      <w:bookmarkStart w:id="101" w:name="OLE_LINK294"/>
      <w:bookmarkStart w:id="102" w:name="OLE_LINK295"/>
      <w:bookmarkStart w:id="103" w:name="OLE_LINK16"/>
      <w:bookmarkStart w:id="104" w:name="OLE_LINK152"/>
      <w:bookmarkStart w:id="105" w:name="OLE_LINK153"/>
      <w:bookmarkStart w:id="106" w:name="OLE_LINK651"/>
      <w:bookmarkStart w:id="107" w:name="OLE_LINK652"/>
      <w:bookmarkStart w:id="108" w:name="OLE_LINK204"/>
      <w:r w:rsidRPr="00686A40">
        <w:rPr>
          <w:rFonts w:ascii="Book Antiqua" w:hAnsi="Book Antiqua" w:cs="Times New Roman"/>
          <w:b/>
          <w:bCs/>
          <w:sz w:val="24"/>
          <w:szCs w:val="24"/>
          <w:lang w:val="en-US" w:eastAsia="zh-CN"/>
        </w:rPr>
        <w:t>Corresponding author</w:t>
      </w:r>
      <w:r w:rsidR="007514A4" w:rsidRPr="00686A40">
        <w:rPr>
          <w:rFonts w:ascii="Book Antiqua" w:hAnsi="Book Antiqua" w:cs="Times New Roman"/>
          <w:b/>
          <w:bCs/>
          <w:sz w:val="24"/>
          <w:szCs w:val="24"/>
          <w:lang w:val="en-US" w:eastAsia="zh-CN"/>
        </w:rPr>
        <w:t>:</w:t>
      </w:r>
      <w:bookmarkEnd w:id="101"/>
      <w:bookmarkEnd w:id="102"/>
      <w:bookmarkEnd w:id="103"/>
      <w:r w:rsidR="007514A4" w:rsidRPr="00686A40">
        <w:rPr>
          <w:rFonts w:ascii="Book Antiqua" w:hAnsi="Book Antiqua" w:cs="Times New Roman"/>
          <w:b/>
          <w:bCs/>
          <w:sz w:val="24"/>
          <w:szCs w:val="24"/>
          <w:lang w:val="en-US" w:eastAsia="zh-CN"/>
        </w:rPr>
        <w:t xml:space="preserve"> </w:t>
      </w:r>
      <w:bookmarkEnd w:id="104"/>
      <w:bookmarkEnd w:id="105"/>
      <w:r w:rsidR="001435A8" w:rsidRPr="00686A40">
        <w:rPr>
          <w:rFonts w:ascii="Book Antiqua" w:hAnsi="Book Antiqua" w:cs="Times New Roman"/>
          <w:b/>
          <w:bCs/>
          <w:sz w:val="24"/>
          <w:szCs w:val="24"/>
          <w:lang w:val="en-US" w:eastAsia="zh-CN"/>
        </w:rPr>
        <w:t xml:space="preserve">Hong-Yi Zhang, MD, </w:t>
      </w:r>
      <w:r w:rsidR="005A556D" w:rsidRPr="00686A40">
        <w:rPr>
          <w:rFonts w:ascii="Book Antiqua" w:hAnsi="Book Antiqua" w:cs="Times New Roman"/>
          <w:b/>
          <w:bCs/>
          <w:sz w:val="24"/>
          <w:szCs w:val="24"/>
          <w:lang w:val="en-US" w:eastAsia="zh-CN"/>
        </w:rPr>
        <w:t>Professor</w:t>
      </w:r>
      <w:r w:rsidR="001435A8" w:rsidRPr="00686A40">
        <w:rPr>
          <w:rFonts w:ascii="Book Antiqua" w:hAnsi="Book Antiqua" w:cs="Times New Roman"/>
          <w:b/>
          <w:bCs/>
          <w:sz w:val="24"/>
          <w:szCs w:val="24"/>
          <w:lang w:val="en-US" w:eastAsia="zh-CN"/>
        </w:rPr>
        <w:t xml:space="preserve">, </w:t>
      </w:r>
      <w:r w:rsidR="001435A8" w:rsidRPr="00686A40">
        <w:rPr>
          <w:rFonts w:ascii="Book Antiqua" w:hAnsi="Book Antiqua" w:cs="Times New Roman"/>
          <w:bCs/>
          <w:sz w:val="24"/>
          <w:szCs w:val="24"/>
          <w:lang w:val="en-US" w:eastAsia="zh-CN"/>
        </w:rPr>
        <w:t xml:space="preserve">Department of Hepatobiliary Surgery, Air Force </w:t>
      </w:r>
      <w:r w:rsidR="00E04E7A" w:rsidRPr="00686A40">
        <w:rPr>
          <w:rFonts w:ascii="Book Antiqua" w:hAnsi="Book Antiqua" w:hint="eastAsia"/>
          <w:sz w:val="24"/>
        </w:rPr>
        <w:t>Medical Center</w:t>
      </w:r>
      <w:r w:rsidR="00B07633" w:rsidRPr="00686A40">
        <w:rPr>
          <w:rFonts w:ascii="Book Antiqua" w:hAnsi="Book Antiqua" w:hint="eastAsia"/>
          <w:sz w:val="24"/>
          <w:lang w:eastAsia="zh-CN"/>
        </w:rPr>
        <w:t>, PLA</w:t>
      </w:r>
      <w:r w:rsidR="001435A8" w:rsidRPr="00686A40">
        <w:rPr>
          <w:rFonts w:ascii="Book Antiqua" w:hAnsi="Book Antiqua" w:cs="Times New Roman"/>
          <w:bCs/>
          <w:sz w:val="24"/>
          <w:szCs w:val="24"/>
          <w:lang w:val="en-US" w:eastAsia="zh-CN"/>
        </w:rPr>
        <w:t xml:space="preserve">, </w:t>
      </w:r>
      <w:r w:rsidR="0023786F" w:rsidRPr="00686A40">
        <w:rPr>
          <w:rFonts w:ascii="Book Antiqua" w:hAnsi="Book Antiqua" w:cs="Times New Roman"/>
          <w:bCs/>
          <w:sz w:val="24"/>
          <w:szCs w:val="24"/>
          <w:lang w:val="en-US" w:eastAsia="zh-CN"/>
        </w:rPr>
        <w:t>No. 30</w:t>
      </w:r>
      <w:r w:rsidR="005C728E" w:rsidRPr="00686A40">
        <w:rPr>
          <w:rFonts w:ascii="Book Antiqua" w:hAnsi="Book Antiqua" w:cs="Times New Roman"/>
          <w:bCs/>
          <w:sz w:val="24"/>
          <w:szCs w:val="24"/>
          <w:lang w:val="en-US" w:eastAsia="zh-CN"/>
        </w:rPr>
        <w:t>,</w:t>
      </w:r>
      <w:r w:rsidR="0023786F" w:rsidRPr="00686A40">
        <w:rPr>
          <w:rFonts w:ascii="Book Antiqua" w:hAnsi="Book Antiqua" w:cs="Times New Roman"/>
          <w:bCs/>
          <w:sz w:val="24"/>
          <w:szCs w:val="24"/>
          <w:lang w:val="en-US" w:eastAsia="zh-CN"/>
        </w:rPr>
        <w:t xml:space="preserve"> Fucheng Road, Haidian District</w:t>
      </w:r>
      <w:r w:rsidR="001435A8" w:rsidRPr="00686A40">
        <w:rPr>
          <w:rFonts w:ascii="Book Antiqua" w:hAnsi="Book Antiqua" w:cs="Times New Roman"/>
          <w:bCs/>
          <w:sz w:val="24"/>
          <w:szCs w:val="24"/>
          <w:lang w:val="en-US" w:eastAsia="zh-CN"/>
        </w:rPr>
        <w:t>, Beijing 100142, China. qhcgzhy@163.com</w:t>
      </w:r>
    </w:p>
    <w:p w:rsidR="007514A4" w:rsidRPr="00686A40" w:rsidRDefault="007514A4" w:rsidP="001D5E2F">
      <w:pPr>
        <w:adjustRightInd w:val="0"/>
        <w:snapToGrid w:val="0"/>
        <w:spacing w:line="360" w:lineRule="auto"/>
        <w:rPr>
          <w:rFonts w:ascii="Book Antiqua" w:hAnsi="Book Antiqua"/>
          <w:color w:val="000000"/>
          <w:sz w:val="24"/>
        </w:rPr>
      </w:pPr>
      <w:bookmarkStart w:id="109" w:name="OLE_LINK1091"/>
      <w:bookmarkStart w:id="110" w:name="OLE_LINK1092"/>
      <w:bookmarkStart w:id="111" w:name="OLE_LINK389"/>
      <w:bookmarkStart w:id="112" w:name="OLE_LINK406"/>
      <w:bookmarkStart w:id="113" w:name="OLE_LINK658"/>
      <w:bookmarkStart w:id="114" w:name="OLE_LINK904"/>
      <w:bookmarkStart w:id="115" w:name="OLE_LINK1009"/>
      <w:bookmarkStart w:id="116" w:name="OLE_LINK1027"/>
      <w:bookmarkEnd w:id="106"/>
      <w:bookmarkEnd w:id="107"/>
      <w:r w:rsidRPr="00686A40">
        <w:rPr>
          <w:rFonts w:ascii="Book Antiqua" w:hAnsi="Book Antiqua"/>
          <w:b/>
          <w:color w:val="000000"/>
          <w:sz w:val="24"/>
        </w:rPr>
        <w:t xml:space="preserve">Telephone: </w:t>
      </w:r>
      <w:r w:rsidR="001435A8" w:rsidRPr="00686A40">
        <w:rPr>
          <w:rFonts w:ascii="Book Antiqua" w:hAnsi="Book Antiqua"/>
          <w:color w:val="000000"/>
          <w:sz w:val="24"/>
        </w:rPr>
        <w:t>+86-10-66928312</w:t>
      </w:r>
    </w:p>
    <w:p w:rsidR="007514A4" w:rsidRPr="00686A40" w:rsidRDefault="007514A4"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Fax:</w:t>
      </w:r>
      <w:bookmarkEnd w:id="109"/>
      <w:bookmarkEnd w:id="110"/>
      <w:r w:rsidRPr="00686A40">
        <w:rPr>
          <w:rFonts w:ascii="Book Antiqua" w:hAnsi="Book Antiqua"/>
          <w:b/>
          <w:color w:val="000000"/>
          <w:sz w:val="24"/>
        </w:rPr>
        <w:t xml:space="preserve"> </w:t>
      </w:r>
      <w:r w:rsidR="001435A8" w:rsidRPr="00686A40">
        <w:rPr>
          <w:rFonts w:ascii="Book Antiqua" w:hAnsi="Book Antiqua"/>
          <w:color w:val="000000"/>
          <w:sz w:val="24"/>
        </w:rPr>
        <w:t>+86-10-66928312</w:t>
      </w:r>
    </w:p>
    <w:bookmarkEnd w:id="108"/>
    <w:bookmarkEnd w:id="111"/>
    <w:bookmarkEnd w:id="112"/>
    <w:bookmarkEnd w:id="113"/>
    <w:bookmarkEnd w:id="114"/>
    <w:bookmarkEnd w:id="115"/>
    <w:bookmarkEnd w:id="116"/>
    <w:p w:rsidR="005E4195" w:rsidRPr="00686A40" w:rsidRDefault="005E4195" w:rsidP="005A556D">
      <w:pPr>
        <w:adjustRightInd w:val="0"/>
        <w:snapToGrid w:val="0"/>
        <w:spacing w:line="360" w:lineRule="auto"/>
        <w:rPr>
          <w:rFonts w:ascii="Book Antiqua" w:hAnsi="Book Antiqua"/>
          <w:b/>
          <w:color w:val="000000"/>
          <w:sz w:val="24"/>
        </w:rPr>
      </w:pPr>
    </w:p>
    <w:p w:rsidR="005A556D" w:rsidRPr="00686A40" w:rsidRDefault="005A556D" w:rsidP="0079405A">
      <w:pPr>
        <w:adjustRightInd w:val="0"/>
        <w:snapToGrid w:val="0"/>
        <w:spacing w:line="360" w:lineRule="auto"/>
        <w:outlineLvl w:val="0"/>
        <w:rPr>
          <w:rFonts w:ascii="Book Antiqua" w:hAnsi="Book Antiqua"/>
          <w:b/>
          <w:sz w:val="24"/>
        </w:rPr>
      </w:pPr>
      <w:bookmarkStart w:id="117" w:name="OLE_LINK27"/>
      <w:bookmarkStart w:id="118" w:name="OLE_LINK376"/>
      <w:bookmarkStart w:id="119" w:name="OLE_LINK382"/>
      <w:r w:rsidRPr="00686A40">
        <w:rPr>
          <w:rFonts w:ascii="Book Antiqua" w:hAnsi="Book Antiqua"/>
          <w:b/>
          <w:sz w:val="24"/>
        </w:rPr>
        <w:t xml:space="preserve">Received: </w:t>
      </w:r>
      <w:r w:rsidRPr="00686A40">
        <w:rPr>
          <w:rFonts w:ascii="Book Antiqua" w:hAnsi="Book Antiqua"/>
          <w:sz w:val="24"/>
        </w:rPr>
        <w:t>October</w:t>
      </w:r>
      <w:r w:rsidRPr="00686A40">
        <w:rPr>
          <w:rFonts w:ascii="Book Antiqua" w:eastAsia="等线" w:hAnsi="Book Antiqua"/>
          <w:sz w:val="24"/>
        </w:rPr>
        <w:t xml:space="preserve"> 30, 2018</w:t>
      </w:r>
      <w:r w:rsidR="00B35538" w:rsidRPr="00686A40">
        <w:rPr>
          <w:rFonts w:ascii="Book Antiqua" w:hAnsi="Book Antiqua"/>
          <w:b/>
          <w:sz w:val="24"/>
        </w:rPr>
        <w:t xml:space="preserve"> </w:t>
      </w:r>
    </w:p>
    <w:p w:rsidR="005A556D" w:rsidRPr="00686A40" w:rsidRDefault="005A556D" w:rsidP="0079405A">
      <w:pPr>
        <w:adjustRightInd w:val="0"/>
        <w:snapToGrid w:val="0"/>
        <w:spacing w:line="360" w:lineRule="auto"/>
        <w:outlineLvl w:val="0"/>
        <w:rPr>
          <w:rFonts w:ascii="Book Antiqua" w:eastAsia="等线" w:hAnsi="Book Antiqua"/>
          <w:b/>
          <w:sz w:val="24"/>
        </w:rPr>
      </w:pPr>
      <w:r w:rsidRPr="00686A40">
        <w:rPr>
          <w:rFonts w:ascii="Book Antiqua" w:hAnsi="Book Antiqua"/>
          <w:b/>
          <w:sz w:val="24"/>
        </w:rPr>
        <w:t>Peer-review started:</w:t>
      </w:r>
      <w:r w:rsidRPr="00686A40">
        <w:rPr>
          <w:rFonts w:ascii="Book Antiqua" w:eastAsia="等线" w:hAnsi="Book Antiqua"/>
          <w:b/>
          <w:sz w:val="24"/>
        </w:rPr>
        <w:t xml:space="preserve"> </w:t>
      </w:r>
      <w:r w:rsidRPr="00686A40">
        <w:rPr>
          <w:rFonts w:ascii="Book Antiqua" w:hAnsi="Book Antiqua"/>
          <w:sz w:val="24"/>
        </w:rPr>
        <w:t>October</w:t>
      </w:r>
      <w:r w:rsidRPr="00686A40">
        <w:rPr>
          <w:rFonts w:ascii="Book Antiqua" w:eastAsia="等线" w:hAnsi="Book Antiqua"/>
          <w:sz w:val="24"/>
        </w:rPr>
        <w:t xml:space="preserve"> 30, 2018</w:t>
      </w:r>
    </w:p>
    <w:p w:rsidR="005A556D" w:rsidRPr="00686A40" w:rsidRDefault="005A556D" w:rsidP="0079405A">
      <w:pPr>
        <w:adjustRightInd w:val="0"/>
        <w:snapToGrid w:val="0"/>
        <w:spacing w:line="360" w:lineRule="auto"/>
        <w:outlineLvl w:val="0"/>
        <w:rPr>
          <w:rFonts w:ascii="Book Antiqua" w:eastAsia="等线" w:hAnsi="Book Antiqua"/>
          <w:b/>
          <w:sz w:val="24"/>
        </w:rPr>
      </w:pPr>
      <w:r w:rsidRPr="00686A40">
        <w:rPr>
          <w:rFonts w:ascii="Book Antiqua" w:hAnsi="Book Antiqua"/>
          <w:b/>
          <w:sz w:val="24"/>
        </w:rPr>
        <w:t>First decision:</w:t>
      </w:r>
      <w:r w:rsidRPr="00686A40">
        <w:rPr>
          <w:rFonts w:ascii="Book Antiqua" w:eastAsia="等线" w:hAnsi="Book Antiqua"/>
          <w:b/>
          <w:sz w:val="24"/>
        </w:rPr>
        <w:t xml:space="preserve"> </w:t>
      </w:r>
      <w:r w:rsidRPr="00686A40">
        <w:rPr>
          <w:rFonts w:ascii="Book Antiqua" w:hAnsi="Book Antiqua"/>
          <w:sz w:val="24"/>
        </w:rPr>
        <w:t>November</w:t>
      </w:r>
      <w:r w:rsidRPr="00686A40">
        <w:rPr>
          <w:rFonts w:ascii="Book Antiqua" w:eastAsia="等线" w:hAnsi="Book Antiqua"/>
          <w:sz w:val="24"/>
        </w:rPr>
        <w:t xml:space="preserve"> 14, 2018</w:t>
      </w:r>
    </w:p>
    <w:p w:rsidR="005A556D" w:rsidRPr="00686A40" w:rsidRDefault="005A556D" w:rsidP="005A556D">
      <w:pPr>
        <w:adjustRightInd w:val="0"/>
        <w:snapToGrid w:val="0"/>
        <w:spacing w:line="360" w:lineRule="auto"/>
        <w:rPr>
          <w:rFonts w:ascii="Book Antiqua" w:hAnsi="Book Antiqua"/>
          <w:b/>
          <w:sz w:val="24"/>
        </w:rPr>
      </w:pPr>
      <w:r w:rsidRPr="00686A40">
        <w:rPr>
          <w:rFonts w:ascii="Book Antiqua" w:hAnsi="Book Antiqua"/>
          <w:b/>
          <w:sz w:val="24"/>
        </w:rPr>
        <w:t xml:space="preserve">Revised: </w:t>
      </w:r>
      <w:r w:rsidRPr="00686A40">
        <w:rPr>
          <w:rFonts w:ascii="Book Antiqua" w:hAnsi="Book Antiqua"/>
          <w:sz w:val="24"/>
        </w:rPr>
        <w:t xml:space="preserve">December 12, 2018 </w:t>
      </w:r>
    </w:p>
    <w:p w:rsidR="005A556D" w:rsidRPr="00686A40" w:rsidRDefault="005A556D" w:rsidP="0079405A">
      <w:pPr>
        <w:adjustRightInd w:val="0"/>
        <w:snapToGrid w:val="0"/>
        <w:spacing w:line="360" w:lineRule="auto"/>
        <w:outlineLvl w:val="0"/>
        <w:rPr>
          <w:rFonts w:ascii="Book Antiqua" w:hAnsi="Book Antiqua"/>
          <w:b/>
          <w:sz w:val="24"/>
        </w:rPr>
      </w:pPr>
      <w:r w:rsidRPr="00686A40">
        <w:rPr>
          <w:rFonts w:ascii="Book Antiqua" w:hAnsi="Book Antiqua"/>
          <w:b/>
          <w:sz w:val="24"/>
        </w:rPr>
        <w:t>Accepted:</w:t>
      </w:r>
      <w:r w:rsidR="00D01A39" w:rsidRPr="00686A40">
        <w:t xml:space="preserve"> </w:t>
      </w:r>
      <w:r w:rsidR="00D01A39" w:rsidRPr="00686A40">
        <w:rPr>
          <w:rFonts w:ascii="Book Antiqua" w:hAnsi="Book Antiqua"/>
          <w:sz w:val="24"/>
        </w:rPr>
        <w:t>December 21, 2018</w:t>
      </w:r>
      <w:r w:rsidRPr="00686A40">
        <w:rPr>
          <w:rFonts w:ascii="Book Antiqua" w:hAnsi="Book Antiqua"/>
          <w:b/>
          <w:sz w:val="24"/>
        </w:rPr>
        <w:t xml:space="preserve"> </w:t>
      </w:r>
    </w:p>
    <w:p w:rsidR="005A556D" w:rsidRPr="00686A40" w:rsidRDefault="005A556D" w:rsidP="0079405A">
      <w:pPr>
        <w:adjustRightInd w:val="0"/>
        <w:snapToGrid w:val="0"/>
        <w:spacing w:line="360" w:lineRule="auto"/>
        <w:outlineLvl w:val="0"/>
        <w:rPr>
          <w:rFonts w:ascii="Book Antiqua" w:hAnsi="Book Antiqua"/>
          <w:b/>
          <w:sz w:val="24"/>
        </w:rPr>
      </w:pPr>
      <w:r w:rsidRPr="00686A40">
        <w:rPr>
          <w:rFonts w:ascii="Book Antiqua" w:hAnsi="Book Antiqua"/>
          <w:b/>
          <w:sz w:val="24"/>
        </w:rPr>
        <w:t>Article in press:</w:t>
      </w:r>
      <w:r w:rsidR="00686A40" w:rsidRPr="00686A40">
        <w:rPr>
          <w:rFonts w:ascii="Book Antiqua" w:hAnsi="Book Antiqua" w:hint="eastAsia"/>
          <w:b/>
          <w:sz w:val="24"/>
        </w:rPr>
        <w:t xml:space="preserve"> </w:t>
      </w:r>
      <w:r w:rsidR="00686A40" w:rsidRPr="00686A40">
        <w:rPr>
          <w:rFonts w:ascii="Book Antiqua" w:hAnsi="Book Antiqua"/>
          <w:sz w:val="24"/>
        </w:rPr>
        <w:t>December 21, 2018</w:t>
      </w:r>
    </w:p>
    <w:p w:rsidR="005A556D" w:rsidRPr="00686A40" w:rsidRDefault="005A556D" w:rsidP="0079405A">
      <w:pPr>
        <w:adjustRightInd w:val="0"/>
        <w:snapToGrid w:val="0"/>
        <w:spacing w:line="360" w:lineRule="auto"/>
        <w:outlineLvl w:val="0"/>
        <w:rPr>
          <w:rFonts w:ascii="Book Antiqua" w:hAnsi="Book Antiqua"/>
          <w:color w:val="000000"/>
          <w:sz w:val="24"/>
        </w:rPr>
      </w:pPr>
      <w:r w:rsidRPr="00686A40">
        <w:rPr>
          <w:rFonts w:ascii="Book Antiqua" w:hAnsi="Book Antiqua"/>
          <w:b/>
          <w:sz w:val="24"/>
        </w:rPr>
        <w:t>Published online:</w:t>
      </w:r>
      <w:bookmarkEnd w:id="117"/>
      <w:bookmarkEnd w:id="119"/>
      <w:r w:rsidR="00686A40" w:rsidRPr="00686A40">
        <w:rPr>
          <w:rFonts w:ascii="Book Antiqua" w:hAnsi="Book Antiqua" w:hint="eastAsia"/>
          <w:b/>
          <w:sz w:val="24"/>
        </w:rPr>
        <w:t xml:space="preserve"> </w:t>
      </w:r>
      <w:r w:rsidR="00686A40" w:rsidRPr="00686A40">
        <w:rPr>
          <w:rFonts w:ascii="Book Antiqua" w:hAnsi="Book Antiqua"/>
          <w:sz w:val="24"/>
        </w:rPr>
        <w:t xml:space="preserve">January </w:t>
      </w:r>
      <w:r w:rsidR="00686A40" w:rsidRPr="00686A40">
        <w:rPr>
          <w:rFonts w:ascii="Book Antiqua" w:hAnsi="Book Antiqua" w:hint="eastAsia"/>
          <w:sz w:val="24"/>
        </w:rPr>
        <w:t>21</w:t>
      </w:r>
      <w:r w:rsidR="00686A40" w:rsidRPr="00686A40">
        <w:rPr>
          <w:rFonts w:ascii="Book Antiqua" w:hAnsi="Book Antiqua"/>
          <w:sz w:val="24"/>
        </w:rPr>
        <w:t>, 2019</w:t>
      </w:r>
    </w:p>
    <w:bookmarkEnd w:id="118"/>
    <w:p w:rsidR="005A556D" w:rsidRPr="00686A40" w:rsidRDefault="005A556D" w:rsidP="005A556D">
      <w:pPr>
        <w:adjustRightInd w:val="0"/>
        <w:snapToGrid w:val="0"/>
        <w:spacing w:line="360" w:lineRule="auto"/>
        <w:rPr>
          <w:rFonts w:ascii="Book Antiqua" w:hAnsi="Book Antiqua"/>
          <w:b/>
          <w:color w:val="000000"/>
          <w:sz w:val="24"/>
        </w:rPr>
      </w:pPr>
    </w:p>
    <w:p w:rsidR="00F07DF1" w:rsidRPr="00686A40" w:rsidRDefault="007514A4" w:rsidP="0079405A">
      <w:pPr>
        <w:adjustRightInd w:val="0"/>
        <w:snapToGrid w:val="0"/>
        <w:spacing w:line="360" w:lineRule="auto"/>
        <w:outlineLvl w:val="0"/>
        <w:rPr>
          <w:rFonts w:ascii="Book Antiqua" w:hAnsi="Book Antiqua"/>
          <w:b/>
          <w:color w:val="000000"/>
          <w:sz w:val="24"/>
        </w:rPr>
      </w:pPr>
      <w:r w:rsidRPr="00686A40">
        <w:rPr>
          <w:rFonts w:ascii="Book Antiqua" w:hAnsi="Book Antiqua"/>
          <w:b/>
          <w:color w:val="000000"/>
          <w:sz w:val="24"/>
        </w:rPr>
        <w:br w:type="page"/>
      </w:r>
      <w:r w:rsidR="005A556D" w:rsidRPr="00686A40">
        <w:rPr>
          <w:rFonts w:ascii="Book Antiqua" w:hAnsi="Book Antiqua"/>
          <w:b/>
          <w:color w:val="000000"/>
          <w:sz w:val="24"/>
        </w:rPr>
        <w:lastRenderedPageBreak/>
        <w:t>Abstract</w:t>
      </w:r>
    </w:p>
    <w:p w:rsidR="00527B88" w:rsidRPr="00686A40" w:rsidRDefault="007514A4" w:rsidP="0079405A">
      <w:pPr>
        <w:adjustRightInd w:val="0"/>
        <w:snapToGrid w:val="0"/>
        <w:spacing w:line="360" w:lineRule="auto"/>
        <w:outlineLvl w:val="0"/>
        <w:rPr>
          <w:rFonts w:ascii="Book Antiqua" w:hAnsi="Book Antiqua"/>
          <w:b/>
          <w:i/>
          <w:color w:val="000000"/>
          <w:sz w:val="24"/>
        </w:rPr>
      </w:pPr>
      <w:bookmarkStart w:id="120" w:name="OLE_LINK121"/>
      <w:bookmarkStart w:id="121" w:name="OLE_LINK122"/>
      <w:bookmarkStart w:id="122" w:name="OLE_LINK318"/>
      <w:r w:rsidRPr="00686A40">
        <w:rPr>
          <w:rFonts w:ascii="Book Antiqua" w:hAnsi="Book Antiqua"/>
          <w:b/>
          <w:i/>
          <w:color w:val="000000"/>
          <w:sz w:val="24"/>
        </w:rPr>
        <w:t>BACKGROUND</w:t>
      </w:r>
      <w:bookmarkEnd w:id="122"/>
    </w:p>
    <w:p w:rsidR="00527B88" w:rsidRPr="00686A40" w:rsidRDefault="00527B88"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Exposure to high sustained +Gz (head-to-foot inertial load) is known to have harmful effects on pilots</w:t>
      </w:r>
      <w:r w:rsidR="005C728E" w:rsidRPr="00686A40">
        <w:rPr>
          <w:rFonts w:ascii="Book Antiqua" w:hAnsi="Book Antiqua"/>
          <w:color w:val="000000"/>
          <w:sz w:val="24"/>
        </w:rPr>
        <w:t>’</w:t>
      </w:r>
      <w:r w:rsidRPr="00686A40">
        <w:rPr>
          <w:rFonts w:ascii="Book Antiqua" w:hAnsi="Book Antiqua"/>
          <w:color w:val="000000"/>
          <w:sz w:val="24"/>
        </w:rPr>
        <w:t xml:space="preserve"> body in flight. </w:t>
      </w:r>
      <w:r w:rsidR="00D53168" w:rsidRPr="00686A40">
        <w:rPr>
          <w:rFonts w:ascii="Book Antiqua" w:hAnsi="Book Antiqua"/>
          <w:color w:val="000000"/>
          <w:sz w:val="24"/>
        </w:rPr>
        <w:t>Although clinical data have shown that liver dysfunction occurs in pilots, the precise cause has not been well defined.</w:t>
      </w:r>
    </w:p>
    <w:p w:rsidR="00527B88" w:rsidRPr="00686A40" w:rsidRDefault="00527B88" w:rsidP="001D5E2F">
      <w:pPr>
        <w:adjustRightInd w:val="0"/>
        <w:snapToGrid w:val="0"/>
        <w:spacing w:line="360" w:lineRule="auto"/>
        <w:rPr>
          <w:rFonts w:ascii="Book Antiqua" w:hAnsi="Book Antiqua"/>
          <w:color w:val="000000"/>
          <w:sz w:val="24"/>
        </w:rPr>
      </w:pPr>
    </w:p>
    <w:p w:rsidR="00527B88" w:rsidRPr="00686A40" w:rsidRDefault="00527B88"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AIM</w:t>
      </w:r>
    </w:p>
    <w:p w:rsidR="007514A4" w:rsidRPr="00686A40" w:rsidRDefault="00D53168" w:rsidP="001D5E2F">
      <w:pPr>
        <w:adjustRightInd w:val="0"/>
        <w:snapToGrid w:val="0"/>
        <w:spacing w:line="360" w:lineRule="auto"/>
        <w:rPr>
          <w:rFonts w:ascii="Book Antiqua" w:hAnsi="Book Antiqua"/>
          <w:b/>
          <w:color w:val="000000"/>
          <w:sz w:val="24"/>
        </w:rPr>
      </w:pPr>
      <w:r w:rsidRPr="00686A40">
        <w:rPr>
          <w:rFonts w:ascii="Book Antiqua" w:hAnsi="Book Antiqua"/>
          <w:color w:val="000000"/>
          <w:sz w:val="24"/>
        </w:rPr>
        <w:t>To</w:t>
      </w:r>
      <w:r w:rsidRPr="00686A40">
        <w:rPr>
          <w:rFonts w:ascii="Book Antiqua" w:hAnsi="Book Antiqua"/>
          <w:b/>
          <w:color w:val="000000"/>
          <w:sz w:val="24"/>
        </w:rPr>
        <w:t xml:space="preserve"> </w:t>
      </w:r>
      <w:r w:rsidRPr="00686A40">
        <w:rPr>
          <w:rFonts w:ascii="Book Antiqua" w:hAnsi="Book Antiqua"/>
          <w:color w:val="000000"/>
          <w:sz w:val="24"/>
        </w:rPr>
        <w:t xml:space="preserve">investigate rat liver function changes in response to </w:t>
      </w:r>
      <w:bookmarkStart w:id="123" w:name="OLE_LINK129"/>
      <w:r w:rsidRPr="00686A40">
        <w:rPr>
          <w:rFonts w:ascii="Book Antiqua" w:hAnsi="Book Antiqua"/>
          <w:color w:val="000000"/>
          <w:sz w:val="24"/>
        </w:rPr>
        <w:t>repeated +Gz exposure</w:t>
      </w:r>
      <w:bookmarkEnd w:id="123"/>
      <w:r w:rsidRPr="00686A40">
        <w:rPr>
          <w:rFonts w:ascii="Book Antiqua" w:hAnsi="Book Antiqua"/>
          <w:color w:val="000000"/>
          <w:sz w:val="24"/>
        </w:rPr>
        <w:t>.</w:t>
      </w:r>
    </w:p>
    <w:p w:rsidR="007514A4" w:rsidRPr="00686A40" w:rsidRDefault="007514A4" w:rsidP="001D5E2F">
      <w:pPr>
        <w:adjustRightInd w:val="0"/>
        <w:snapToGrid w:val="0"/>
        <w:spacing w:line="360" w:lineRule="auto"/>
        <w:rPr>
          <w:rFonts w:ascii="Book Antiqua" w:hAnsi="Book Antiqua"/>
          <w:color w:val="000000"/>
          <w:sz w:val="24"/>
        </w:rPr>
      </w:pPr>
    </w:p>
    <w:p w:rsidR="00527B88" w:rsidRPr="00686A40" w:rsidRDefault="007514A4" w:rsidP="0079405A">
      <w:pPr>
        <w:adjustRightInd w:val="0"/>
        <w:snapToGrid w:val="0"/>
        <w:spacing w:line="360" w:lineRule="auto"/>
        <w:outlineLvl w:val="0"/>
        <w:rPr>
          <w:rFonts w:ascii="Book Antiqua" w:hAnsi="Book Antiqua"/>
          <w:b/>
          <w:i/>
          <w:color w:val="000000"/>
          <w:sz w:val="24"/>
        </w:rPr>
      </w:pPr>
      <w:bookmarkStart w:id="124" w:name="OLE_LINK726"/>
      <w:bookmarkStart w:id="125" w:name="OLE_LINK727"/>
      <w:bookmarkStart w:id="126" w:name="OLE_LINK829"/>
      <w:bookmarkStart w:id="127" w:name="OLE_LINK853"/>
      <w:bookmarkStart w:id="128" w:name="OLE_LINK988"/>
      <w:bookmarkStart w:id="129" w:name="OLE_LINK275"/>
      <w:r w:rsidRPr="00686A40">
        <w:rPr>
          <w:rFonts w:ascii="Book Antiqua" w:hAnsi="Book Antiqua"/>
          <w:b/>
          <w:i/>
          <w:color w:val="000000"/>
          <w:sz w:val="24"/>
        </w:rPr>
        <w:t>METHODS</w:t>
      </w:r>
      <w:bookmarkEnd w:id="124"/>
      <w:bookmarkEnd w:id="125"/>
      <w:bookmarkEnd w:id="126"/>
      <w:bookmarkEnd w:id="127"/>
      <w:bookmarkEnd w:id="128"/>
      <w:bookmarkEnd w:id="129"/>
    </w:p>
    <w:p w:rsidR="00F07DF1" w:rsidRPr="00686A40" w:rsidRDefault="00625F60"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Ninety male Wist</w:t>
      </w:r>
      <w:r w:rsidR="00E76894" w:rsidRPr="00686A40">
        <w:rPr>
          <w:rFonts w:ascii="Book Antiqua" w:hAnsi="Book Antiqua"/>
          <w:color w:val="000000"/>
          <w:sz w:val="24"/>
        </w:rPr>
        <w:t>a</w:t>
      </w:r>
      <w:r w:rsidRPr="00686A40">
        <w:rPr>
          <w:rFonts w:ascii="Book Antiqua" w:hAnsi="Book Antiqua"/>
          <w:color w:val="000000"/>
          <w:sz w:val="24"/>
        </w:rPr>
        <w:t xml:space="preserve">r rats were randomly divided into </w:t>
      </w:r>
      <w:r w:rsidR="00E76894" w:rsidRPr="00686A40">
        <w:rPr>
          <w:rFonts w:ascii="Book Antiqua" w:hAnsi="Book Antiqua"/>
          <w:color w:val="000000"/>
          <w:sz w:val="24"/>
        </w:rPr>
        <w:t xml:space="preserve">a </w:t>
      </w:r>
      <w:r w:rsidR="00524E66" w:rsidRPr="00686A40">
        <w:rPr>
          <w:rFonts w:ascii="Book Antiqua" w:hAnsi="Book Antiqua"/>
          <w:color w:val="000000"/>
          <w:sz w:val="24"/>
        </w:rPr>
        <w:t>blank control group (BC</w:t>
      </w:r>
      <w:r w:rsidR="007C03A3" w:rsidRPr="00686A40">
        <w:rPr>
          <w:rFonts w:ascii="Book Antiqua" w:hAnsi="Book Antiqua"/>
          <w:color w:val="000000"/>
          <w:sz w:val="24"/>
        </w:rPr>
        <w:t xml:space="preserve"> group</w:t>
      </w:r>
      <w:r w:rsidR="00524E66" w:rsidRPr="00686A40">
        <w:rPr>
          <w:rFonts w:ascii="Book Antiqua" w:hAnsi="Book Antiqua"/>
          <w:color w:val="000000"/>
          <w:sz w:val="24"/>
        </w:rPr>
        <w:t xml:space="preserve">, </w:t>
      </w:r>
      <w:r w:rsidR="00524E66" w:rsidRPr="00686A40">
        <w:rPr>
          <w:rFonts w:ascii="Book Antiqua" w:hAnsi="Book Antiqua"/>
          <w:i/>
          <w:color w:val="000000"/>
          <w:sz w:val="24"/>
        </w:rPr>
        <w:t>n</w:t>
      </w:r>
      <w:r w:rsidR="00524E66" w:rsidRPr="00686A40">
        <w:rPr>
          <w:rFonts w:ascii="Book Antiqua" w:hAnsi="Book Antiqua"/>
          <w:color w:val="000000"/>
          <w:sz w:val="24"/>
        </w:rPr>
        <w:t xml:space="preserve"> = 30), </w:t>
      </w:r>
      <w:r w:rsidR="00E76894" w:rsidRPr="00686A40">
        <w:rPr>
          <w:rFonts w:ascii="Book Antiqua" w:hAnsi="Book Antiqua"/>
          <w:color w:val="000000"/>
          <w:sz w:val="24"/>
        </w:rPr>
        <w:t xml:space="preserve">a </w:t>
      </w:r>
      <w:r w:rsidR="00524E66" w:rsidRPr="00686A40">
        <w:rPr>
          <w:rFonts w:ascii="Book Antiqua" w:hAnsi="Book Antiqua"/>
          <w:color w:val="000000"/>
          <w:sz w:val="24"/>
        </w:rPr>
        <w:t>+6 Gz/5</w:t>
      </w:r>
      <w:r w:rsidR="00E76894" w:rsidRPr="00686A40">
        <w:rPr>
          <w:rFonts w:ascii="Book Antiqua" w:hAnsi="Book Antiqua"/>
          <w:color w:val="000000"/>
          <w:sz w:val="24"/>
        </w:rPr>
        <w:t xml:space="preserve"> </w:t>
      </w:r>
      <w:r w:rsidR="00524E66" w:rsidRPr="00686A40">
        <w:rPr>
          <w:rFonts w:ascii="Book Antiqua" w:hAnsi="Book Antiqua"/>
          <w:color w:val="000000"/>
          <w:sz w:val="24"/>
        </w:rPr>
        <w:t>min stress group (6GS</w:t>
      </w:r>
      <w:r w:rsidR="007C03A3" w:rsidRPr="00686A40">
        <w:rPr>
          <w:rFonts w:ascii="Book Antiqua" w:hAnsi="Book Antiqua"/>
          <w:color w:val="000000"/>
          <w:sz w:val="24"/>
        </w:rPr>
        <w:t xml:space="preserve"> group</w:t>
      </w:r>
      <w:r w:rsidR="00524E66" w:rsidRPr="00686A40">
        <w:rPr>
          <w:rFonts w:ascii="Book Antiqua" w:hAnsi="Book Antiqua"/>
          <w:color w:val="000000"/>
          <w:sz w:val="24"/>
        </w:rPr>
        <w:t xml:space="preserve">, </w:t>
      </w:r>
      <w:r w:rsidR="00524E66" w:rsidRPr="00686A40">
        <w:rPr>
          <w:rFonts w:ascii="Book Antiqua" w:hAnsi="Book Antiqua"/>
          <w:i/>
          <w:color w:val="000000"/>
          <w:sz w:val="24"/>
        </w:rPr>
        <w:t>n</w:t>
      </w:r>
      <w:r w:rsidR="00524E66" w:rsidRPr="00686A40">
        <w:rPr>
          <w:rFonts w:ascii="Book Antiqua" w:hAnsi="Book Antiqua"/>
          <w:color w:val="000000"/>
          <w:sz w:val="24"/>
        </w:rPr>
        <w:t xml:space="preserve"> = 30)</w:t>
      </w:r>
      <w:r w:rsidR="00E76894" w:rsidRPr="00686A40">
        <w:rPr>
          <w:rFonts w:ascii="Book Antiqua" w:hAnsi="Book Antiqua"/>
          <w:color w:val="000000"/>
          <w:sz w:val="24"/>
        </w:rPr>
        <w:t>,</w:t>
      </w:r>
      <w:r w:rsidR="00524E66" w:rsidRPr="00686A40">
        <w:rPr>
          <w:rFonts w:ascii="Book Antiqua" w:hAnsi="Book Antiqua"/>
          <w:color w:val="000000"/>
          <w:sz w:val="24"/>
        </w:rPr>
        <w:t xml:space="preserve"> and </w:t>
      </w:r>
      <w:r w:rsidR="00E76894" w:rsidRPr="00686A40">
        <w:rPr>
          <w:rFonts w:ascii="Book Antiqua" w:hAnsi="Book Antiqua"/>
          <w:color w:val="000000"/>
          <w:sz w:val="24"/>
        </w:rPr>
        <w:t xml:space="preserve">a </w:t>
      </w:r>
      <w:r w:rsidR="00524E66" w:rsidRPr="00686A40">
        <w:rPr>
          <w:rFonts w:ascii="Book Antiqua" w:hAnsi="Book Antiqua"/>
          <w:color w:val="000000"/>
          <w:sz w:val="24"/>
        </w:rPr>
        <w:t>+10 Gz/5min stress group (10GS</w:t>
      </w:r>
      <w:r w:rsidR="007C03A3" w:rsidRPr="00686A40">
        <w:rPr>
          <w:rFonts w:ascii="Book Antiqua" w:hAnsi="Book Antiqua"/>
          <w:color w:val="000000"/>
          <w:sz w:val="24"/>
        </w:rPr>
        <w:t xml:space="preserve"> group</w:t>
      </w:r>
      <w:r w:rsidR="00524E66" w:rsidRPr="00686A40">
        <w:rPr>
          <w:rFonts w:ascii="Book Antiqua" w:hAnsi="Book Antiqua"/>
          <w:color w:val="000000"/>
          <w:sz w:val="24"/>
        </w:rPr>
        <w:t xml:space="preserve">, </w:t>
      </w:r>
      <w:r w:rsidR="00524E66" w:rsidRPr="00686A40">
        <w:rPr>
          <w:rFonts w:ascii="Book Antiqua" w:hAnsi="Book Antiqua"/>
          <w:i/>
          <w:color w:val="000000"/>
          <w:sz w:val="24"/>
        </w:rPr>
        <w:t xml:space="preserve">n </w:t>
      </w:r>
      <w:r w:rsidR="00524E66" w:rsidRPr="00686A40">
        <w:rPr>
          <w:rFonts w:ascii="Book Antiqua" w:hAnsi="Book Antiqua"/>
          <w:color w:val="000000"/>
          <w:sz w:val="24"/>
        </w:rPr>
        <w:t>= 30).</w:t>
      </w:r>
      <w:r w:rsidR="00D94767" w:rsidRPr="00686A40">
        <w:rPr>
          <w:rFonts w:ascii="Book Antiqua" w:hAnsi="Book Antiqua"/>
          <w:color w:val="000000"/>
          <w:sz w:val="24"/>
        </w:rPr>
        <w:t xml:space="preserve"> </w:t>
      </w:r>
      <w:r w:rsidR="00EF0888" w:rsidRPr="00686A40">
        <w:rPr>
          <w:rFonts w:ascii="Book Antiqua" w:hAnsi="Book Antiqua"/>
          <w:color w:val="000000"/>
          <w:sz w:val="24"/>
        </w:rPr>
        <w:t xml:space="preserve">The </w:t>
      </w:r>
      <w:r w:rsidR="00D94767" w:rsidRPr="00686A40">
        <w:rPr>
          <w:rFonts w:ascii="Book Antiqua" w:hAnsi="Book Antiqua"/>
          <w:color w:val="000000"/>
          <w:sz w:val="24"/>
        </w:rPr>
        <w:t xml:space="preserve">6GS and 10GS </w:t>
      </w:r>
      <w:r w:rsidR="00EF0888" w:rsidRPr="00686A40">
        <w:rPr>
          <w:rFonts w:ascii="Book Antiqua" w:hAnsi="Book Antiqua"/>
          <w:color w:val="000000"/>
          <w:sz w:val="24"/>
        </w:rPr>
        <w:t xml:space="preserve">groups </w:t>
      </w:r>
      <w:r w:rsidR="00D94767" w:rsidRPr="00686A40">
        <w:rPr>
          <w:rFonts w:ascii="Book Antiqua" w:hAnsi="Book Antiqua"/>
          <w:color w:val="000000"/>
          <w:sz w:val="24"/>
        </w:rPr>
        <w:t xml:space="preserve">were exposed to +6 Gz </w:t>
      </w:r>
      <w:r w:rsidR="005C728E" w:rsidRPr="00686A40">
        <w:rPr>
          <w:rFonts w:ascii="Book Antiqua" w:hAnsi="Book Antiqua"/>
          <w:color w:val="000000"/>
          <w:sz w:val="24"/>
        </w:rPr>
        <w:t xml:space="preserve">and </w:t>
      </w:r>
      <w:r w:rsidR="002153D7" w:rsidRPr="00686A40">
        <w:rPr>
          <w:rFonts w:ascii="Book Antiqua" w:hAnsi="Book Antiqua"/>
          <w:color w:val="000000"/>
          <w:sz w:val="24"/>
        </w:rPr>
        <w:t>+10 Gz</w:t>
      </w:r>
      <w:r w:rsidR="00E76894" w:rsidRPr="00686A40">
        <w:rPr>
          <w:rFonts w:ascii="Book Antiqua" w:hAnsi="Book Antiqua"/>
          <w:color w:val="000000"/>
          <w:sz w:val="24"/>
        </w:rPr>
        <w:t>, respectively,</w:t>
      </w:r>
      <w:r w:rsidR="002153D7" w:rsidRPr="00686A40">
        <w:rPr>
          <w:rFonts w:ascii="Book Antiqua" w:hAnsi="Book Antiqua"/>
          <w:color w:val="000000"/>
          <w:sz w:val="24"/>
        </w:rPr>
        <w:t xml:space="preserve"> </w:t>
      </w:r>
      <w:r w:rsidR="00E76894" w:rsidRPr="00686A40">
        <w:rPr>
          <w:rFonts w:ascii="Book Antiqua" w:hAnsi="Book Antiqua"/>
          <w:color w:val="000000"/>
          <w:sz w:val="24"/>
        </w:rPr>
        <w:t>in</w:t>
      </w:r>
      <w:r w:rsidR="002153D7" w:rsidRPr="00686A40">
        <w:rPr>
          <w:rFonts w:ascii="Book Antiqua" w:hAnsi="Book Antiqua"/>
          <w:color w:val="000000"/>
          <w:sz w:val="24"/>
        </w:rPr>
        <w:t xml:space="preserve"> an animal centrifuge. The onset rate of +Gz was </w:t>
      </w:r>
      <w:r w:rsidR="00802363" w:rsidRPr="00686A40">
        <w:rPr>
          <w:rFonts w:ascii="Book Antiqua" w:hAnsi="Book Antiqua"/>
          <w:color w:val="000000"/>
          <w:sz w:val="24"/>
        </w:rPr>
        <w:t>0.5</w:t>
      </w:r>
      <w:r w:rsidR="002153D7" w:rsidRPr="00686A40">
        <w:rPr>
          <w:rFonts w:ascii="Book Antiqua" w:hAnsi="Book Antiqua"/>
          <w:color w:val="000000"/>
          <w:sz w:val="24"/>
        </w:rPr>
        <w:t xml:space="preserve"> G/s</w:t>
      </w:r>
      <w:r w:rsidR="005F00D6" w:rsidRPr="00686A40">
        <w:rPr>
          <w:rFonts w:ascii="Book Antiqua" w:hAnsi="Book Antiqua"/>
          <w:color w:val="000000"/>
          <w:sz w:val="24"/>
        </w:rPr>
        <w:t xml:space="preserve">. The </w:t>
      </w:r>
      <w:r w:rsidR="002153D7" w:rsidRPr="00686A40">
        <w:rPr>
          <w:rFonts w:ascii="Book Antiqua" w:hAnsi="Book Antiqua"/>
          <w:color w:val="000000"/>
          <w:sz w:val="24"/>
        </w:rPr>
        <w:t>sustained time at</w:t>
      </w:r>
      <w:r w:rsidR="006635D4" w:rsidRPr="00686A40">
        <w:rPr>
          <w:rFonts w:ascii="Book Antiqua" w:hAnsi="Book Antiqua"/>
          <w:color w:val="000000"/>
          <w:sz w:val="24"/>
        </w:rPr>
        <w:t xml:space="preserve"> </w:t>
      </w:r>
      <w:r w:rsidR="002153D7" w:rsidRPr="00686A40">
        <w:rPr>
          <w:rFonts w:ascii="Book Antiqua" w:hAnsi="Book Antiqua"/>
          <w:color w:val="000000"/>
          <w:sz w:val="24"/>
        </w:rPr>
        <w:t xml:space="preserve">peak +Gz was 5 min </w:t>
      </w:r>
      <w:r w:rsidR="00225819" w:rsidRPr="00686A40">
        <w:rPr>
          <w:rFonts w:ascii="Book Antiqua" w:hAnsi="Book Antiqua"/>
          <w:color w:val="000000"/>
          <w:sz w:val="24"/>
        </w:rPr>
        <w:t xml:space="preserve">for </w:t>
      </w:r>
      <w:r w:rsidR="002153D7" w:rsidRPr="00686A40">
        <w:rPr>
          <w:rFonts w:ascii="Book Antiqua" w:hAnsi="Book Antiqua"/>
          <w:color w:val="000000"/>
          <w:sz w:val="24"/>
        </w:rPr>
        <w:t xml:space="preserve">each </w:t>
      </w:r>
      <w:r w:rsidR="006635D4" w:rsidRPr="00686A40">
        <w:rPr>
          <w:rFonts w:ascii="Book Antiqua" w:hAnsi="Book Antiqua"/>
          <w:color w:val="000000"/>
          <w:sz w:val="24"/>
        </w:rPr>
        <w:t>exposure</w:t>
      </w:r>
      <w:r w:rsidR="00CB36CD" w:rsidRPr="00686A40">
        <w:rPr>
          <w:rFonts w:ascii="Book Antiqua" w:hAnsi="Book Antiqua"/>
          <w:color w:val="000000"/>
          <w:sz w:val="24"/>
        </w:rPr>
        <w:t xml:space="preserve"> (</w:t>
      </w:r>
      <w:r w:rsidR="00225819" w:rsidRPr="00686A40">
        <w:rPr>
          <w:rFonts w:ascii="Book Antiqua" w:hAnsi="Book Antiqua"/>
          <w:color w:val="000000"/>
          <w:sz w:val="24"/>
        </w:rPr>
        <w:t>for</w:t>
      </w:r>
      <w:r w:rsidR="006635D4" w:rsidRPr="00686A40">
        <w:rPr>
          <w:rFonts w:ascii="Book Antiqua" w:hAnsi="Book Antiqua"/>
          <w:color w:val="000000"/>
          <w:sz w:val="24"/>
        </w:rPr>
        <w:t xml:space="preserve"> </w:t>
      </w:r>
      <w:r w:rsidR="000A2B1B" w:rsidRPr="00686A40">
        <w:rPr>
          <w:rFonts w:ascii="Book Antiqua" w:hAnsi="Book Antiqua"/>
          <w:color w:val="000000"/>
          <w:sz w:val="24"/>
        </w:rPr>
        <w:t xml:space="preserve">5 </w:t>
      </w:r>
      <w:r w:rsidR="00225819" w:rsidRPr="00686A40">
        <w:rPr>
          <w:rFonts w:ascii="Book Antiqua" w:hAnsi="Book Antiqua"/>
          <w:color w:val="000000"/>
          <w:sz w:val="24"/>
        </w:rPr>
        <w:t>exposures</w:t>
      </w:r>
      <w:r w:rsidR="000A2B1B" w:rsidRPr="00686A40">
        <w:rPr>
          <w:rFonts w:ascii="Book Antiqua" w:hAnsi="Book Antiqua"/>
          <w:color w:val="000000"/>
          <w:sz w:val="24"/>
        </w:rPr>
        <w:t xml:space="preserve">, </w:t>
      </w:r>
      <w:r w:rsidR="00225819" w:rsidRPr="00686A40">
        <w:rPr>
          <w:rFonts w:ascii="Book Antiqua" w:hAnsi="Book Antiqua"/>
          <w:color w:val="000000"/>
          <w:sz w:val="24"/>
        </w:rPr>
        <w:t xml:space="preserve">and </w:t>
      </w:r>
      <w:r w:rsidR="000A2B1B" w:rsidRPr="00686A40">
        <w:rPr>
          <w:rFonts w:ascii="Book Antiqua" w:hAnsi="Book Antiqua"/>
          <w:color w:val="000000"/>
          <w:sz w:val="24"/>
        </w:rPr>
        <w:t>5</w:t>
      </w:r>
      <w:r w:rsidR="006635D4" w:rsidRPr="00686A40">
        <w:rPr>
          <w:rFonts w:ascii="Book Antiqua" w:hAnsi="Book Antiqua"/>
          <w:color w:val="000000"/>
          <w:sz w:val="24"/>
        </w:rPr>
        <w:t>-</w:t>
      </w:r>
      <w:r w:rsidR="000A2B1B" w:rsidRPr="00686A40">
        <w:rPr>
          <w:rFonts w:ascii="Book Antiqua" w:hAnsi="Book Antiqua"/>
          <w:color w:val="000000"/>
          <w:sz w:val="24"/>
        </w:rPr>
        <w:t>min intervals</w:t>
      </w:r>
      <w:r w:rsidR="006635D4" w:rsidRPr="00686A40">
        <w:rPr>
          <w:rFonts w:ascii="Book Antiqua" w:hAnsi="Book Antiqua"/>
          <w:color w:val="000000"/>
          <w:sz w:val="24"/>
        </w:rPr>
        <w:t xml:space="preserve"> between </w:t>
      </w:r>
      <w:r w:rsidR="000A2B1B" w:rsidRPr="00686A40">
        <w:rPr>
          <w:rFonts w:ascii="Book Antiqua" w:hAnsi="Book Antiqua"/>
          <w:color w:val="000000"/>
          <w:sz w:val="24"/>
        </w:rPr>
        <w:t>exposure</w:t>
      </w:r>
      <w:r w:rsidR="006635D4" w:rsidRPr="00686A40">
        <w:rPr>
          <w:rFonts w:ascii="Book Antiqua" w:hAnsi="Book Antiqua"/>
          <w:color w:val="000000"/>
          <w:sz w:val="24"/>
        </w:rPr>
        <w:t>s</w:t>
      </w:r>
      <w:r w:rsidR="000A2B1B" w:rsidRPr="00686A40">
        <w:rPr>
          <w:rFonts w:ascii="Book Antiqua" w:hAnsi="Book Antiqua"/>
          <w:color w:val="000000"/>
          <w:sz w:val="24"/>
        </w:rPr>
        <w:t xml:space="preserve"> </w:t>
      </w:r>
      <w:r w:rsidR="00225819" w:rsidRPr="00686A40">
        <w:rPr>
          <w:rFonts w:ascii="Book Antiqua" w:hAnsi="Book Antiqua"/>
          <w:color w:val="000000"/>
          <w:sz w:val="24"/>
        </w:rPr>
        <w:t xml:space="preserve">for </w:t>
      </w:r>
      <w:r w:rsidR="006635D4" w:rsidRPr="00686A40">
        <w:rPr>
          <w:rFonts w:ascii="Book Antiqua" w:hAnsi="Book Antiqua"/>
          <w:color w:val="000000"/>
          <w:sz w:val="24"/>
        </w:rPr>
        <w:t>a total exposure and</w:t>
      </w:r>
      <w:r w:rsidR="006635D4" w:rsidRPr="00686A40">
        <w:rPr>
          <w:rFonts w:ascii="Book Antiqua" w:hAnsi="Book Antiqua"/>
          <w:b/>
          <w:color w:val="000000"/>
          <w:sz w:val="24"/>
        </w:rPr>
        <w:t xml:space="preserve"> </w:t>
      </w:r>
      <w:r w:rsidR="005F00D6" w:rsidRPr="00686A40">
        <w:rPr>
          <w:rFonts w:ascii="Book Antiqua" w:hAnsi="Book Antiqua"/>
          <w:color w:val="000000"/>
          <w:sz w:val="24"/>
        </w:rPr>
        <w:t>no</w:t>
      </w:r>
      <w:r w:rsidR="000A2B1B" w:rsidRPr="00686A40">
        <w:rPr>
          <w:rFonts w:ascii="Book Antiqua" w:hAnsi="Book Antiqua"/>
          <w:color w:val="000000"/>
          <w:sz w:val="24"/>
        </w:rPr>
        <w:t>n</w:t>
      </w:r>
      <w:r w:rsidR="00203270" w:rsidRPr="00686A40">
        <w:rPr>
          <w:rFonts w:ascii="Book Antiqua" w:hAnsi="Book Antiqua"/>
          <w:color w:val="000000"/>
          <w:sz w:val="24"/>
        </w:rPr>
        <w:t>-</w:t>
      </w:r>
      <w:r w:rsidR="000A2B1B" w:rsidRPr="00686A40">
        <w:rPr>
          <w:rFonts w:ascii="Book Antiqua" w:hAnsi="Book Antiqua"/>
          <w:color w:val="000000"/>
          <w:sz w:val="24"/>
        </w:rPr>
        <w:t>exposure</w:t>
      </w:r>
      <w:r w:rsidR="006635D4" w:rsidRPr="00686A40">
        <w:rPr>
          <w:rFonts w:ascii="Book Antiqua" w:hAnsi="Book Antiqua"/>
          <w:color w:val="000000"/>
          <w:sz w:val="24"/>
        </w:rPr>
        <w:t xml:space="preserve"> </w:t>
      </w:r>
      <w:r w:rsidR="000A2B1B" w:rsidRPr="00686A40">
        <w:rPr>
          <w:rFonts w:ascii="Book Antiqua" w:hAnsi="Book Antiqua"/>
          <w:color w:val="000000"/>
          <w:sz w:val="24"/>
        </w:rPr>
        <w:t xml:space="preserve">time </w:t>
      </w:r>
      <w:r w:rsidR="006635D4" w:rsidRPr="00686A40">
        <w:rPr>
          <w:rFonts w:ascii="Book Antiqua" w:hAnsi="Book Antiqua"/>
          <w:color w:val="000000"/>
          <w:sz w:val="24"/>
        </w:rPr>
        <w:t>of</w:t>
      </w:r>
      <w:r w:rsidR="000A2B1B" w:rsidRPr="00686A40">
        <w:rPr>
          <w:rFonts w:ascii="Book Antiqua" w:hAnsi="Book Antiqua"/>
          <w:color w:val="000000"/>
          <w:sz w:val="24"/>
        </w:rPr>
        <w:t xml:space="preserve"> 50 min</w:t>
      </w:r>
      <w:r w:rsidR="00CB36CD" w:rsidRPr="00686A40">
        <w:rPr>
          <w:rFonts w:ascii="Book Antiqua" w:hAnsi="Book Antiqua"/>
          <w:color w:val="000000"/>
          <w:sz w:val="24"/>
        </w:rPr>
        <w:t>)</w:t>
      </w:r>
      <w:r w:rsidR="000A2B1B" w:rsidRPr="00686A40">
        <w:rPr>
          <w:rFonts w:ascii="Book Antiqua" w:hAnsi="Book Antiqua"/>
          <w:color w:val="000000"/>
          <w:sz w:val="24"/>
        </w:rPr>
        <w:t xml:space="preserve">. </w:t>
      </w:r>
      <w:r w:rsidR="009676A6" w:rsidRPr="00686A40">
        <w:rPr>
          <w:rFonts w:ascii="Book Antiqua" w:hAnsi="Book Antiqua"/>
          <w:color w:val="000000"/>
          <w:sz w:val="24"/>
        </w:rPr>
        <w:t>We assessed l</w:t>
      </w:r>
      <w:r w:rsidR="00751AF7" w:rsidRPr="00686A40">
        <w:rPr>
          <w:rFonts w:ascii="Book Antiqua" w:hAnsi="Book Antiqua"/>
          <w:color w:val="000000"/>
          <w:sz w:val="24"/>
        </w:rPr>
        <w:t xml:space="preserve">iver injury by measuring the portal venous flow volume, serum </w:t>
      </w:r>
      <w:bookmarkStart w:id="130" w:name="OLE_LINK135"/>
      <w:r w:rsidR="00751AF7" w:rsidRPr="00686A40">
        <w:rPr>
          <w:rFonts w:ascii="Book Antiqua" w:hAnsi="Book Antiqua"/>
          <w:color w:val="000000"/>
          <w:sz w:val="24"/>
        </w:rPr>
        <w:t>alanine aminotransferase (ALT)</w:t>
      </w:r>
      <w:r w:rsidR="009676A6" w:rsidRPr="00686A40">
        <w:rPr>
          <w:rFonts w:ascii="Book Antiqua" w:hAnsi="Book Antiqua"/>
          <w:color w:val="000000"/>
          <w:sz w:val="24"/>
        </w:rPr>
        <w:t xml:space="preserve"> and</w:t>
      </w:r>
      <w:r w:rsidR="00751AF7" w:rsidRPr="00686A40">
        <w:rPr>
          <w:rFonts w:ascii="Book Antiqua" w:hAnsi="Book Antiqua"/>
          <w:color w:val="000000"/>
          <w:sz w:val="24"/>
        </w:rPr>
        <w:t xml:space="preserve"> aspartate aminotransferase (AST)</w:t>
      </w:r>
      <w:bookmarkEnd w:id="130"/>
      <w:r w:rsidR="00751AF7" w:rsidRPr="00686A40">
        <w:rPr>
          <w:rFonts w:ascii="Book Antiqua" w:hAnsi="Book Antiqua"/>
          <w:color w:val="000000"/>
          <w:sz w:val="24"/>
        </w:rPr>
        <w:t xml:space="preserve">, liver tissue </w:t>
      </w:r>
      <w:bookmarkStart w:id="131" w:name="OLE_LINK103"/>
      <w:bookmarkStart w:id="132" w:name="OLE_LINK105"/>
      <w:r w:rsidR="00751AF7" w:rsidRPr="00686A40">
        <w:rPr>
          <w:rFonts w:ascii="Book Antiqua" w:hAnsi="Book Antiqua"/>
          <w:color w:val="000000"/>
          <w:sz w:val="24"/>
        </w:rPr>
        <w:t>malondialdehyde</w:t>
      </w:r>
      <w:bookmarkEnd w:id="131"/>
      <w:bookmarkEnd w:id="132"/>
      <w:r w:rsidR="00751AF7" w:rsidRPr="00686A40">
        <w:rPr>
          <w:rFonts w:ascii="Book Antiqua" w:hAnsi="Book Antiqua"/>
          <w:color w:val="000000"/>
          <w:sz w:val="24"/>
        </w:rPr>
        <w:t xml:space="preserve"> (MDA)</w:t>
      </w:r>
      <w:r w:rsidR="00EE27AD" w:rsidRPr="00686A40">
        <w:rPr>
          <w:rFonts w:ascii="Book Antiqua" w:hAnsi="Book Antiqua"/>
          <w:color w:val="000000"/>
          <w:sz w:val="24"/>
        </w:rPr>
        <w:t>,</w:t>
      </w:r>
      <w:r w:rsidR="00751AF7" w:rsidRPr="00686A40">
        <w:rPr>
          <w:rFonts w:ascii="Book Antiqua" w:hAnsi="Book Antiqua"/>
          <w:b/>
          <w:color w:val="000000"/>
          <w:sz w:val="24"/>
        </w:rPr>
        <w:t xml:space="preserve"> </w:t>
      </w:r>
      <w:r w:rsidR="00751AF7" w:rsidRPr="00686A40">
        <w:rPr>
          <w:rFonts w:ascii="Book Antiqua" w:hAnsi="Book Antiqua"/>
          <w:color w:val="000000"/>
          <w:sz w:val="24"/>
        </w:rPr>
        <w:t>Na</w:t>
      </w:r>
      <w:r w:rsidR="00751AF7" w:rsidRPr="00686A40">
        <w:rPr>
          <w:rFonts w:ascii="Book Antiqua" w:hAnsi="Book Antiqua"/>
          <w:color w:val="000000"/>
          <w:sz w:val="24"/>
          <w:vertAlign w:val="superscript"/>
        </w:rPr>
        <w:t>+</w:t>
      </w:r>
      <w:r w:rsidR="00751AF7" w:rsidRPr="00686A40">
        <w:rPr>
          <w:rFonts w:ascii="Book Antiqua" w:hAnsi="Book Antiqua"/>
          <w:color w:val="000000"/>
          <w:sz w:val="24"/>
        </w:rPr>
        <w:t>-K</w:t>
      </w:r>
      <w:r w:rsidR="00751AF7" w:rsidRPr="00686A40">
        <w:rPr>
          <w:rFonts w:ascii="Book Antiqua" w:hAnsi="Book Antiqua"/>
          <w:color w:val="000000"/>
          <w:sz w:val="24"/>
          <w:vertAlign w:val="superscript"/>
        </w:rPr>
        <w:t>+</w:t>
      </w:r>
      <w:r w:rsidR="00751AF7" w:rsidRPr="00686A40">
        <w:rPr>
          <w:rFonts w:ascii="Book Antiqua" w:hAnsi="Book Antiqua"/>
          <w:color w:val="000000"/>
          <w:sz w:val="24"/>
        </w:rPr>
        <w:t>-ATPase</w:t>
      </w:r>
      <w:r w:rsidR="00EF0888" w:rsidRPr="00686A40">
        <w:rPr>
          <w:rFonts w:ascii="Book Antiqua" w:hAnsi="Book Antiqua"/>
          <w:color w:val="000000"/>
          <w:sz w:val="24"/>
        </w:rPr>
        <w:t>,</w:t>
      </w:r>
      <w:r w:rsidR="00751AF7" w:rsidRPr="00686A40">
        <w:rPr>
          <w:rFonts w:ascii="Book Antiqua" w:hAnsi="Book Antiqua"/>
          <w:color w:val="000000"/>
          <w:sz w:val="24"/>
        </w:rPr>
        <w:t xml:space="preserve"> and </w:t>
      </w:r>
      <w:r w:rsidR="009676A6" w:rsidRPr="00686A40">
        <w:rPr>
          <w:rFonts w:ascii="Book Antiqua" w:hAnsi="Book Antiqua"/>
          <w:color w:val="000000"/>
          <w:sz w:val="24"/>
        </w:rPr>
        <w:t xml:space="preserve">changes in </w:t>
      </w:r>
      <w:r w:rsidR="00ED59BD" w:rsidRPr="00686A40">
        <w:rPr>
          <w:rFonts w:ascii="Book Antiqua" w:hAnsi="Book Antiqua"/>
          <w:color w:val="000000"/>
          <w:sz w:val="24"/>
        </w:rPr>
        <w:t xml:space="preserve">liver histology. </w:t>
      </w:r>
      <w:r w:rsidR="00CA2A0D" w:rsidRPr="00686A40">
        <w:rPr>
          <w:rFonts w:ascii="Book Antiqua" w:hAnsi="Book Antiqua"/>
          <w:color w:val="000000"/>
          <w:sz w:val="24"/>
        </w:rPr>
        <w:t>These</w:t>
      </w:r>
      <w:r w:rsidR="00ED59BD" w:rsidRPr="00686A40">
        <w:rPr>
          <w:rFonts w:ascii="Book Antiqua" w:hAnsi="Book Antiqua"/>
          <w:color w:val="000000"/>
          <w:sz w:val="24"/>
        </w:rPr>
        <w:t xml:space="preserve"> </w:t>
      </w:r>
      <w:r w:rsidR="006C5DEE" w:rsidRPr="00686A40">
        <w:rPr>
          <w:rFonts w:ascii="Book Antiqua" w:hAnsi="Book Antiqua"/>
          <w:color w:val="000000"/>
          <w:sz w:val="24"/>
        </w:rPr>
        <w:t>parameters</w:t>
      </w:r>
      <w:r w:rsidR="00294342" w:rsidRPr="00686A40">
        <w:rPr>
          <w:rFonts w:ascii="Book Antiqua" w:hAnsi="Book Antiqua"/>
          <w:color w:val="000000"/>
          <w:sz w:val="24"/>
        </w:rPr>
        <w:t xml:space="preserve"> </w:t>
      </w:r>
      <w:r w:rsidR="000F228F" w:rsidRPr="00686A40">
        <w:rPr>
          <w:rFonts w:ascii="Book Antiqua" w:hAnsi="Book Antiqua"/>
          <w:color w:val="000000"/>
          <w:sz w:val="24"/>
        </w:rPr>
        <w:t xml:space="preserve">were </w:t>
      </w:r>
      <w:r w:rsidR="006C5DEE" w:rsidRPr="00686A40">
        <w:rPr>
          <w:rFonts w:ascii="Book Antiqua" w:hAnsi="Book Antiqua"/>
          <w:color w:val="000000"/>
          <w:sz w:val="24"/>
        </w:rPr>
        <w:t>recorded</w:t>
      </w:r>
      <w:r w:rsidR="000F228F" w:rsidRPr="00686A40">
        <w:rPr>
          <w:rFonts w:ascii="Book Antiqua" w:hAnsi="Book Antiqua"/>
          <w:color w:val="000000"/>
          <w:sz w:val="24"/>
        </w:rPr>
        <w:t xml:space="preserve"> at 0 h, 6 h</w:t>
      </w:r>
      <w:r w:rsidR="009676A6" w:rsidRPr="00686A40">
        <w:rPr>
          <w:rFonts w:ascii="Book Antiqua" w:hAnsi="Book Antiqua"/>
          <w:color w:val="000000"/>
          <w:sz w:val="24"/>
        </w:rPr>
        <w:t>,</w:t>
      </w:r>
      <w:r w:rsidR="000F228F" w:rsidRPr="00686A40">
        <w:rPr>
          <w:rFonts w:ascii="Book Antiqua" w:hAnsi="Book Antiqua"/>
          <w:color w:val="000000"/>
          <w:sz w:val="24"/>
        </w:rPr>
        <w:t xml:space="preserve"> and 24 h after </w:t>
      </w:r>
      <w:r w:rsidR="00294342" w:rsidRPr="00686A40">
        <w:rPr>
          <w:rFonts w:ascii="Book Antiqua" w:hAnsi="Book Antiqua"/>
          <w:color w:val="000000"/>
          <w:sz w:val="24"/>
        </w:rPr>
        <w:t xml:space="preserve">repeated </w:t>
      </w:r>
      <w:r w:rsidR="00ED59BD" w:rsidRPr="00686A40">
        <w:rPr>
          <w:rFonts w:ascii="Book Antiqua" w:hAnsi="Book Antiqua"/>
          <w:color w:val="000000"/>
          <w:sz w:val="24"/>
        </w:rPr>
        <w:t>+Gz exposure</w:t>
      </w:r>
      <w:r w:rsidR="00D6511A" w:rsidRPr="00686A40">
        <w:rPr>
          <w:rFonts w:ascii="Book Antiqua" w:hAnsi="Book Antiqua"/>
          <w:color w:val="000000"/>
          <w:sz w:val="24"/>
        </w:rPr>
        <w:t>s</w:t>
      </w:r>
      <w:r w:rsidR="00ED59BD" w:rsidRPr="00686A40">
        <w:rPr>
          <w:rFonts w:ascii="Book Antiqua" w:hAnsi="Book Antiqua"/>
          <w:color w:val="000000"/>
          <w:sz w:val="24"/>
        </w:rPr>
        <w:t>.</w:t>
      </w:r>
    </w:p>
    <w:p w:rsidR="007514A4" w:rsidRPr="00686A40" w:rsidRDefault="007514A4" w:rsidP="001D5E2F">
      <w:pPr>
        <w:adjustRightInd w:val="0"/>
        <w:snapToGrid w:val="0"/>
        <w:spacing w:line="360" w:lineRule="auto"/>
        <w:rPr>
          <w:rFonts w:ascii="Book Antiqua" w:hAnsi="Book Antiqua"/>
          <w:b/>
          <w:color w:val="000000"/>
          <w:sz w:val="24"/>
        </w:rPr>
      </w:pPr>
      <w:bookmarkStart w:id="133" w:name="OLE_LINK830"/>
      <w:bookmarkStart w:id="134" w:name="OLE_LINK831"/>
      <w:bookmarkStart w:id="135" w:name="OLE_LINK844"/>
      <w:bookmarkStart w:id="136" w:name="OLE_LINK854"/>
      <w:bookmarkStart w:id="137" w:name="OLE_LINK860"/>
      <w:bookmarkStart w:id="138" w:name="OLE_LINK934"/>
      <w:bookmarkStart w:id="139" w:name="OLE_LINK276"/>
      <w:bookmarkStart w:id="140" w:name="OLE_LINK178"/>
      <w:bookmarkStart w:id="141" w:name="OLE_LINK179"/>
      <w:bookmarkStart w:id="142" w:name="OLE_LINK392"/>
      <w:bookmarkStart w:id="143" w:name="OLE_LINK393"/>
      <w:bookmarkStart w:id="144" w:name="OLE_LINK529"/>
      <w:bookmarkStart w:id="145" w:name="OLE_LINK978"/>
      <w:bookmarkStart w:id="146" w:name="OLE_LINK1095"/>
    </w:p>
    <w:p w:rsidR="00ED59BD" w:rsidRPr="00686A40" w:rsidRDefault="00ED59BD" w:rsidP="0079405A">
      <w:pPr>
        <w:adjustRightInd w:val="0"/>
        <w:snapToGrid w:val="0"/>
        <w:spacing w:line="360" w:lineRule="auto"/>
        <w:outlineLvl w:val="0"/>
        <w:rPr>
          <w:rFonts w:ascii="Book Antiqua" w:hAnsi="Book Antiqua"/>
          <w:b/>
          <w:i/>
          <w:color w:val="000000"/>
          <w:sz w:val="24"/>
        </w:rPr>
      </w:pPr>
      <w:bookmarkStart w:id="147" w:name="OLE_LINK300"/>
      <w:bookmarkStart w:id="148" w:name="OLE_LINK301"/>
      <w:r w:rsidRPr="00686A40">
        <w:rPr>
          <w:rFonts w:ascii="Book Antiqua" w:hAnsi="Book Antiqua"/>
          <w:b/>
          <w:i/>
          <w:color w:val="000000"/>
          <w:sz w:val="24"/>
        </w:rPr>
        <w:t>RESULTS</w:t>
      </w:r>
    </w:p>
    <w:p w:rsidR="00432E33" w:rsidRPr="00686A40" w:rsidRDefault="00432E33"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After repeated +Gz exposures in the 6GS and the 10GS groups, the velocity and flow signal in the portal vein</w:t>
      </w:r>
      <w:r w:rsidR="0079405A" w:rsidRPr="00686A40">
        <w:rPr>
          <w:rFonts w:ascii="Book Antiqua" w:hAnsi="Book Antiqua"/>
          <w:color w:val="000000"/>
          <w:sz w:val="24"/>
        </w:rPr>
        <w:t xml:space="preserve"> (PV)</w:t>
      </w:r>
      <w:r w:rsidRPr="00686A40">
        <w:rPr>
          <w:rFonts w:ascii="Book Antiqua" w:hAnsi="Book Antiqua"/>
          <w:color w:val="000000"/>
          <w:sz w:val="24"/>
        </w:rPr>
        <w:t xml:space="preserve"> were significantly decreased as compared to the BC group at 0 h after exposure. Meanwhile, we found that the </w:t>
      </w:r>
      <w:r w:rsidR="0079405A" w:rsidRPr="00686A40">
        <w:rPr>
          <w:rFonts w:ascii="Book Antiqua" w:hAnsi="Book Antiqua"/>
          <w:color w:val="000000"/>
          <w:sz w:val="24"/>
        </w:rPr>
        <w:t>PV</w:t>
      </w:r>
      <w:r w:rsidRPr="00686A40">
        <w:rPr>
          <w:rFonts w:ascii="Book Antiqua" w:hAnsi="Book Antiqua"/>
          <w:color w:val="000000"/>
          <w:sz w:val="24"/>
        </w:rPr>
        <w:t xml:space="preserve"> diameter did not change significantly. However, rats in the 6GS group </w:t>
      </w:r>
      <w:r w:rsidR="001922B7" w:rsidRPr="00686A40">
        <w:rPr>
          <w:rFonts w:ascii="Book Antiqua" w:hAnsi="Book Antiqua"/>
          <w:color w:val="000000"/>
          <w:sz w:val="24"/>
        </w:rPr>
        <w:t xml:space="preserve">had a much higher portal venous flow volume </w:t>
      </w:r>
      <w:r w:rsidRPr="00686A40">
        <w:rPr>
          <w:rFonts w:ascii="Book Antiqua" w:hAnsi="Book Antiqua"/>
          <w:color w:val="000000"/>
          <w:sz w:val="24"/>
        </w:rPr>
        <w:t xml:space="preserve">than the 10GS group </w:t>
      </w:r>
      <w:r w:rsidR="001922B7" w:rsidRPr="00686A40">
        <w:rPr>
          <w:rFonts w:ascii="Book Antiqua" w:hAnsi="Book Antiqua"/>
          <w:color w:val="000000"/>
          <w:sz w:val="24"/>
        </w:rPr>
        <w:t xml:space="preserve">at </w:t>
      </w:r>
      <w:r w:rsidRPr="00686A40">
        <w:rPr>
          <w:rFonts w:ascii="Book Antiqua" w:hAnsi="Book Antiqua"/>
          <w:color w:val="000000"/>
          <w:sz w:val="24"/>
        </w:rPr>
        <w:t xml:space="preserve">0 h after exposure. The 6GS group had significantly lower ALT, AST, and MDA </w:t>
      </w:r>
      <w:r w:rsidRPr="00686A40">
        <w:rPr>
          <w:rFonts w:ascii="Book Antiqua" w:hAnsi="Book Antiqua"/>
          <w:color w:val="000000"/>
          <w:sz w:val="24"/>
        </w:rPr>
        <w:lastRenderedPageBreak/>
        <w:t>values than the 10GS group 0 h and 6 h post exposure. The Na</w:t>
      </w:r>
      <w:r w:rsidRPr="00686A40">
        <w:rPr>
          <w:rFonts w:ascii="Book Antiqua" w:hAnsi="Book Antiqua"/>
          <w:color w:val="000000"/>
          <w:sz w:val="24"/>
          <w:vertAlign w:val="superscript"/>
        </w:rPr>
        <w:t>+</w:t>
      </w:r>
      <w:r w:rsidRPr="00686A40">
        <w:rPr>
          <w:rFonts w:ascii="Book Antiqua" w:hAnsi="Book Antiqua"/>
          <w:color w:val="000000"/>
          <w:sz w:val="24"/>
        </w:rPr>
        <w:t>-K</w:t>
      </w:r>
      <w:r w:rsidRPr="00686A40">
        <w:rPr>
          <w:rFonts w:ascii="Book Antiqua" w:hAnsi="Book Antiqua"/>
          <w:color w:val="000000"/>
          <w:sz w:val="24"/>
          <w:vertAlign w:val="superscript"/>
        </w:rPr>
        <w:t>+</w:t>
      </w:r>
      <w:r w:rsidRPr="00686A40">
        <w:rPr>
          <w:rFonts w:ascii="Book Antiqua" w:hAnsi="Book Antiqua"/>
          <w:color w:val="000000"/>
          <w:sz w:val="24"/>
        </w:rPr>
        <w:t>-ATPase activity in the 6GS group was significantly higher than</w:t>
      </w:r>
      <w:r w:rsidR="005C728E" w:rsidRPr="00686A40">
        <w:rPr>
          <w:rFonts w:ascii="Book Antiqua" w:hAnsi="Book Antiqua"/>
          <w:color w:val="000000"/>
          <w:sz w:val="24"/>
        </w:rPr>
        <w:t xml:space="preserve"> that</w:t>
      </w:r>
      <w:r w:rsidRPr="00686A40">
        <w:rPr>
          <w:rFonts w:ascii="Book Antiqua" w:hAnsi="Book Antiqua"/>
          <w:color w:val="000000"/>
          <w:sz w:val="24"/>
        </w:rPr>
        <w:t xml:space="preserve"> in the 10GS group 0 h and 6 h post exposure. Hepatocyte injury, determined pathologically, was significantly lower in the 6GS group than in the 10GS group.</w:t>
      </w:r>
    </w:p>
    <w:p w:rsidR="00ED59BD" w:rsidRPr="00686A40" w:rsidRDefault="00ED59BD" w:rsidP="001D5E2F">
      <w:pPr>
        <w:adjustRightInd w:val="0"/>
        <w:snapToGrid w:val="0"/>
        <w:spacing w:line="360" w:lineRule="auto"/>
        <w:rPr>
          <w:rFonts w:ascii="Book Antiqua" w:hAnsi="Book Antiqua"/>
          <w:b/>
          <w:color w:val="000000"/>
          <w:sz w:val="24"/>
        </w:rPr>
      </w:pPr>
    </w:p>
    <w:p w:rsidR="00ED59BD" w:rsidRPr="00686A40" w:rsidRDefault="007514A4" w:rsidP="0079405A">
      <w:pPr>
        <w:adjustRightInd w:val="0"/>
        <w:snapToGrid w:val="0"/>
        <w:spacing w:line="360" w:lineRule="auto"/>
        <w:outlineLvl w:val="0"/>
        <w:rPr>
          <w:rFonts w:ascii="Book Antiqua" w:hAnsi="Book Antiqua"/>
          <w:b/>
          <w:i/>
          <w:color w:val="000000"/>
          <w:sz w:val="24"/>
        </w:rPr>
      </w:pPr>
      <w:bookmarkStart w:id="149" w:name="OLE_LINK810"/>
      <w:bookmarkStart w:id="150" w:name="OLE_LINK935"/>
      <w:bookmarkStart w:id="151" w:name="OLE_LINK27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686A40">
        <w:rPr>
          <w:rFonts w:ascii="Book Antiqua" w:hAnsi="Book Antiqua"/>
          <w:b/>
          <w:i/>
          <w:color w:val="000000"/>
          <w:sz w:val="24"/>
        </w:rPr>
        <w:t>CONLUSION</w:t>
      </w:r>
      <w:bookmarkEnd w:id="149"/>
      <w:bookmarkEnd w:id="150"/>
      <w:bookmarkEnd w:id="151"/>
    </w:p>
    <w:p w:rsidR="00F07DF1" w:rsidRPr="00686A40" w:rsidRDefault="00305CC7" w:rsidP="001D5E2F">
      <w:pPr>
        <w:adjustRightInd w:val="0"/>
        <w:snapToGrid w:val="0"/>
        <w:spacing w:line="360" w:lineRule="auto"/>
        <w:rPr>
          <w:rFonts w:ascii="Book Antiqua" w:hAnsi="Book Antiqua"/>
          <w:b/>
          <w:color w:val="000000"/>
          <w:kern w:val="0"/>
          <w:sz w:val="24"/>
        </w:rPr>
      </w:pPr>
      <w:r w:rsidRPr="00686A40">
        <w:rPr>
          <w:rFonts w:ascii="Book Antiqua" w:hAnsi="Book Antiqua"/>
          <w:color w:val="000000"/>
          <w:sz w:val="24"/>
        </w:rPr>
        <w:t>Repeated +Gz exposure</w:t>
      </w:r>
      <w:r w:rsidR="00D6511A" w:rsidRPr="00686A40">
        <w:rPr>
          <w:rFonts w:ascii="Book Antiqua" w:hAnsi="Book Antiqua"/>
          <w:color w:val="000000"/>
          <w:sz w:val="24"/>
        </w:rPr>
        <w:t>s</w:t>
      </w:r>
      <w:r w:rsidRPr="00686A40">
        <w:rPr>
          <w:rFonts w:ascii="Book Antiqua" w:hAnsi="Book Antiqua"/>
          <w:color w:val="000000"/>
          <w:kern w:val="0"/>
          <w:sz w:val="24"/>
        </w:rPr>
        <w:t xml:space="preserve"> transiently </w:t>
      </w:r>
      <w:r w:rsidR="005F00D6" w:rsidRPr="00686A40">
        <w:rPr>
          <w:rFonts w:ascii="Book Antiqua" w:hAnsi="Book Antiqua"/>
          <w:color w:val="000000"/>
          <w:kern w:val="0"/>
          <w:sz w:val="24"/>
        </w:rPr>
        <w:t>cause hepatocyte injury</w:t>
      </w:r>
      <w:r w:rsidR="005C728E" w:rsidRPr="00686A40">
        <w:rPr>
          <w:rFonts w:ascii="Book Antiqua" w:hAnsi="Book Antiqua"/>
          <w:color w:val="000000"/>
          <w:kern w:val="0"/>
          <w:sz w:val="24"/>
        </w:rPr>
        <w:t xml:space="preserve"> and </w:t>
      </w:r>
      <w:r w:rsidRPr="00686A40">
        <w:rPr>
          <w:rFonts w:ascii="Book Antiqua" w:hAnsi="Book Antiqua"/>
          <w:color w:val="000000"/>
          <w:kern w:val="0"/>
          <w:sz w:val="24"/>
        </w:rPr>
        <w:t>affect liver metabolism</w:t>
      </w:r>
      <w:r w:rsidR="005C728E" w:rsidRPr="00686A40">
        <w:rPr>
          <w:rFonts w:ascii="Book Antiqua" w:hAnsi="Book Antiqua"/>
          <w:color w:val="000000"/>
          <w:kern w:val="0"/>
          <w:sz w:val="24"/>
        </w:rPr>
        <w:t xml:space="preserve"> </w:t>
      </w:r>
      <w:r w:rsidRPr="00686A40">
        <w:rPr>
          <w:rFonts w:ascii="Book Antiqua" w:hAnsi="Book Antiqua"/>
          <w:color w:val="000000"/>
          <w:kern w:val="0"/>
          <w:sz w:val="24"/>
        </w:rPr>
        <w:t>and morphological structure.</w:t>
      </w:r>
      <w:r w:rsidR="00750F0B" w:rsidRPr="00686A40">
        <w:rPr>
          <w:rFonts w:ascii="Book Antiqua" w:hAnsi="Book Antiqua"/>
          <w:b/>
          <w:color w:val="000000"/>
          <w:kern w:val="0"/>
          <w:sz w:val="24"/>
        </w:rPr>
        <w:t xml:space="preserve"> </w:t>
      </w:r>
      <w:bookmarkEnd w:id="57"/>
      <w:bookmarkEnd w:id="58"/>
      <w:bookmarkEnd w:id="59"/>
      <w:bookmarkEnd w:id="120"/>
      <w:bookmarkEnd w:id="121"/>
    </w:p>
    <w:p w:rsidR="002C1F5B" w:rsidRPr="00686A40" w:rsidRDefault="002C1F5B" w:rsidP="001D5E2F">
      <w:pPr>
        <w:adjustRightInd w:val="0"/>
        <w:snapToGrid w:val="0"/>
        <w:spacing w:line="360" w:lineRule="auto"/>
        <w:rPr>
          <w:rFonts w:ascii="Book Antiqua" w:hAnsi="Book Antiqua"/>
          <w:b/>
          <w:color w:val="000000"/>
          <w:sz w:val="24"/>
        </w:rPr>
      </w:pPr>
    </w:p>
    <w:p w:rsidR="009E33CD" w:rsidRPr="00686A40" w:rsidRDefault="009E33CD"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 xml:space="preserve">Key words: </w:t>
      </w:r>
      <w:bookmarkStart w:id="152" w:name="OLE_LINK81"/>
      <w:bookmarkStart w:id="153" w:name="OLE_LINK109"/>
      <w:bookmarkStart w:id="154" w:name="OLE_LINK62"/>
      <w:bookmarkStart w:id="155" w:name="OLE_LINK79"/>
      <w:bookmarkStart w:id="156" w:name="OLE_LINK15"/>
      <w:r w:rsidRPr="00686A40">
        <w:rPr>
          <w:rFonts w:ascii="Book Antiqua" w:hAnsi="Book Antiqua"/>
          <w:color w:val="000000"/>
          <w:sz w:val="24"/>
        </w:rPr>
        <w:t>Positive acceleration</w:t>
      </w:r>
      <w:bookmarkEnd w:id="152"/>
      <w:bookmarkEnd w:id="153"/>
      <w:r w:rsidR="00ED59BD" w:rsidRPr="00686A40">
        <w:rPr>
          <w:rFonts w:ascii="Book Antiqua" w:hAnsi="Book Antiqua"/>
          <w:color w:val="000000"/>
          <w:sz w:val="24"/>
        </w:rPr>
        <w:t>; +Gz</w:t>
      </w:r>
      <w:r w:rsidRPr="00686A40">
        <w:rPr>
          <w:rFonts w:ascii="Book Antiqua" w:hAnsi="Book Antiqua"/>
          <w:color w:val="000000"/>
          <w:sz w:val="24"/>
        </w:rPr>
        <w:t>;</w:t>
      </w:r>
      <w:r w:rsidRPr="00686A40">
        <w:rPr>
          <w:rFonts w:ascii="Book Antiqua" w:hAnsi="Book Antiqua"/>
          <w:b/>
          <w:color w:val="000000"/>
          <w:sz w:val="24"/>
        </w:rPr>
        <w:t xml:space="preserve"> </w:t>
      </w:r>
      <w:r w:rsidRPr="00686A40">
        <w:rPr>
          <w:rFonts w:ascii="Book Antiqua" w:hAnsi="Book Antiqua"/>
          <w:color w:val="000000"/>
          <w:sz w:val="24"/>
        </w:rPr>
        <w:t xml:space="preserve">Liver function; </w:t>
      </w:r>
      <w:bookmarkStart w:id="157" w:name="OLE_LINK111"/>
      <w:bookmarkStart w:id="158" w:name="OLE_LINK112"/>
      <w:bookmarkStart w:id="159" w:name="OLE_LINK119"/>
      <w:bookmarkStart w:id="160" w:name="OLE_LINK120"/>
      <w:r w:rsidRPr="00686A40">
        <w:rPr>
          <w:rFonts w:ascii="Book Antiqua" w:hAnsi="Book Antiqua"/>
          <w:color w:val="000000"/>
          <w:sz w:val="24"/>
        </w:rPr>
        <w:t xml:space="preserve">Animal </w:t>
      </w:r>
      <w:bookmarkEnd w:id="157"/>
      <w:bookmarkEnd w:id="158"/>
      <w:r w:rsidR="00D636A9" w:rsidRPr="00686A40">
        <w:rPr>
          <w:rFonts w:ascii="Book Antiqua" w:hAnsi="Book Antiqua"/>
          <w:color w:val="000000"/>
          <w:sz w:val="24"/>
        </w:rPr>
        <w:t>models</w:t>
      </w:r>
      <w:bookmarkEnd w:id="159"/>
      <w:bookmarkEnd w:id="160"/>
      <w:r w:rsidRPr="00686A40">
        <w:rPr>
          <w:rFonts w:ascii="Book Antiqua" w:hAnsi="Book Antiqua"/>
          <w:color w:val="000000"/>
          <w:sz w:val="24"/>
        </w:rPr>
        <w:t xml:space="preserve">; </w:t>
      </w:r>
      <w:bookmarkStart w:id="161" w:name="OLE_LINK113"/>
      <w:bookmarkStart w:id="162" w:name="OLE_LINK115"/>
      <w:bookmarkStart w:id="163" w:name="OLE_LINK126"/>
      <w:r w:rsidRPr="00686A40">
        <w:rPr>
          <w:rFonts w:ascii="Book Antiqua" w:hAnsi="Book Antiqua"/>
          <w:color w:val="000000"/>
          <w:sz w:val="24"/>
        </w:rPr>
        <w:t xml:space="preserve">Liver </w:t>
      </w:r>
      <w:bookmarkEnd w:id="161"/>
      <w:r w:rsidR="003D1BA3" w:rsidRPr="00686A40">
        <w:rPr>
          <w:rFonts w:ascii="Book Antiqua" w:hAnsi="Book Antiqua"/>
          <w:color w:val="000000"/>
          <w:sz w:val="24"/>
        </w:rPr>
        <w:t>metabolism</w:t>
      </w:r>
      <w:bookmarkEnd w:id="162"/>
      <w:bookmarkEnd w:id="163"/>
      <w:r w:rsidRPr="00686A40">
        <w:rPr>
          <w:rFonts w:ascii="Book Antiqua" w:hAnsi="Book Antiqua"/>
          <w:color w:val="000000"/>
          <w:sz w:val="24"/>
        </w:rPr>
        <w:t xml:space="preserve">; </w:t>
      </w:r>
      <w:bookmarkStart w:id="164" w:name="OLE_LINK127"/>
      <w:bookmarkStart w:id="165" w:name="OLE_LINK128"/>
      <w:r w:rsidR="0011638D" w:rsidRPr="00686A40">
        <w:rPr>
          <w:rFonts w:ascii="Book Antiqua" w:hAnsi="Book Antiqua"/>
          <w:color w:val="000000"/>
          <w:sz w:val="24"/>
        </w:rPr>
        <w:t>Ischemia-</w:t>
      </w:r>
      <w:r w:rsidR="000B33C4" w:rsidRPr="00686A40">
        <w:rPr>
          <w:rFonts w:ascii="Book Antiqua" w:hAnsi="Book Antiqua"/>
          <w:color w:val="000000"/>
          <w:sz w:val="24"/>
        </w:rPr>
        <w:t>r</w:t>
      </w:r>
      <w:r w:rsidR="0011638D" w:rsidRPr="00686A40">
        <w:rPr>
          <w:rFonts w:ascii="Book Antiqua" w:hAnsi="Book Antiqua"/>
          <w:color w:val="000000"/>
          <w:sz w:val="24"/>
        </w:rPr>
        <w:t xml:space="preserve">eperfusion </w:t>
      </w:r>
      <w:r w:rsidR="000B33C4" w:rsidRPr="00686A40">
        <w:rPr>
          <w:rFonts w:ascii="Book Antiqua" w:hAnsi="Book Antiqua"/>
          <w:color w:val="000000"/>
          <w:sz w:val="24"/>
        </w:rPr>
        <w:t>i</w:t>
      </w:r>
      <w:r w:rsidR="0011638D" w:rsidRPr="00686A40">
        <w:rPr>
          <w:rFonts w:ascii="Book Antiqua" w:hAnsi="Book Antiqua"/>
          <w:color w:val="000000"/>
          <w:sz w:val="24"/>
        </w:rPr>
        <w:t>njury</w:t>
      </w:r>
      <w:bookmarkEnd w:id="154"/>
      <w:bookmarkEnd w:id="155"/>
      <w:bookmarkEnd w:id="156"/>
      <w:bookmarkEnd w:id="164"/>
      <w:bookmarkEnd w:id="165"/>
    </w:p>
    <w:p w:rsidR="0074319F" w:rsidRPr="00686A40" w:rsidRDefault="0074319F" w:rsidP="00ED59BD">
      <w:pPr>
        <w:adjustRightInd w:val="0"/>
        <w:snapToGrid w:val="0"/>
        <w:spacing w:line="360" w:lineRule="auto"/>
        <w:rPr>
          <w:rFonts w:ascii="Book Antiqua" w:hAnsi="Book Antiqua"/>
          <w:b/>
          <w:color w:val="000000"/>
          <w:sz w:val="24"/>
        </w:rPr>
      </w:pPr>
    </w:p>
    <w:p w:rsidR="00ED59BD" w:rsidRPr="00686A40" w:rsidRDefault="00686A40" w:rsidP="00ED59BD">
      <w:pPr>
        <w:adjustRightInd w:val="0"/>
        <w:snapToGrid w:val="0"/>
        <w:spacing w:line="360" w:lineRule="auto"/>
        <w:rPr>
          <w:rFonts w:ascii="Book Antiqua" w:hAnsi="Book Antiqua"/>
          <w:sz w:val="24"/>
        </w:rPr>
      </w:pPr>
      <w:proofErr w:type="gramStart"/>
      <w:r w:rsidRPr="00686A40">
        <w:rPr>
          <w:rFonts w:ascii="Book Antiqua" w:hAnsi="Book Antiqua"/>
          <w:b/>
          <w:sz w:val="24"/>
        </w:rPr>
        <w:t>© The Author(s) 201</w:t>
      </w:r>
      <w:r w:rsidRPr="00686A40">
        <w:rPr>
          <w:rFonts w:ascii="Book Antiqua" w:hAnsi="Book Antiqua" w:hint="eastAsia"/>
          <w:b/>
          <w:sz w:val="24"/>
        </w:rPr>
        <w:t>9</w:t>
      </w:r>
      <w:r w:rsidR="00ED59BD" w:rsidRPr="00686A40">
        <w:rPr>
          <w:rFonts w:ascii="Book Antiqua" w:hAnsi="Book Antiqua"/>
          <w:b/>
          <w:sz w:val="24"/>
        </w:rPr>
        <w:t>.</w:t>
      </w:r>
      <w:proofErr w:type="gramEnd"/>
      <w:r w:rsidR="00ED59BD" w:rsidRPr="00686A40">
        <w:rPr>
          <w:rFonts w:ascii="Book Antiqua" w:hAnsi="Book Antiqua"/>
          <w:b/>
          <w:sz w:val="24"/>
        </w:rPr>
        <w:t xml:space="preserve"> </w:t>
      </w:r>
      <w:proofErr w:type="gramStart"/>
      <w:r w:rsidR="00ED59BD" w:rsidRPr="00686A40">
        <w:rPr>
          <w:rFonts w:ascii="Book Antiqua" w:hAnsi="Book Antiqua"/>
          <w:sz w:val="24"/>
        </w:rPr>
        <w:t>Published by Baishideng Publishing Group Inc.</w:t>
      </w:r>
      <w:proofErr w:type="gramEnd"/>
      <w:r w:rsidR="00ED59BD" w:rsidRPr="00686A40">
        <w:rPr>
          <w:rFonts w:ascii="Book Antiqua" w:hAnsi="Book Antiqua"/>
          <w:sz w:val="24"/>
        </w:rPr>
        <w:t xml:space="preserve"> All rights reserved.</w:t>
      </w:r>
    </w:p>
    <w:p w:rsidR="00ED59BD" w:rsidRPr="00686A40" w:rsidRDefault="00ED59BD" w:rsidP="00ED59BD">
      <w:pPr>
        <w:adjustRightInd w:val="0"/>
        <w:snapToGrid w:val="0"/>
        <w:spacing w:line="360" w:lineRule="auto"/>
        <w:rPr>
          <w:rFonts w:ascii="Book Antiqua" w:hAnsi="Book Antiqua"/>
          <w:b/>
          <w:color w:val="000000"/>
          <w:sz w:val="24"/>
        </w:rPr>
      </w:pPr>
    </w:p>
    <w:p w:rsidR="00432E33" w:rsidRPr="00686A40" w:rsidRDefault="007514A4" w:rsidP="001D5E2F">
      <w:pPr>
        <w:pStyle w:val="1"/>
        <w:adjustRightInd w:val="0"/>
        <w:snapToGrid w:val="0"/>
        <w:spacing w:line="360" w:lineRule="auto"/>
        <w:jc w:val="both"/>
        <w:rPr>
          <w:rFonts w:ascii="Book Antiqua" w:hAnsi="Book Antiqua" w:cs="Times New Roman"/>
          <w:b/>
          <w:sz w:val="24"/>
          <w:szCs w:val="24"/>
          <w:lang w:val="en-US" w:eastAsia="zh-CN"/>
        </w:rPr>
      </w:pPr>
      <w:bookmarkStart w:id="166" w:name="OLE_LINK1196"/>
      <w:bookmarkStart w:id="167" w:name="OLE_LINK1154"/>
      <w:bookmarkStart w:id="168" w:name="OLE_LINK1155"/>
      <w:bookmarkStart w:id="169" w:name="OLE_LINK1322"/>
      <w:bookmarkStart w:id="170" w:name="OLE_LINK1044"/>
      <w:bookmarkStart w:id="171" w:name="OLE_LINK1224"/>
      <w:bookmarkStart w:id="172" w:name="OLE_LINK1225"/>
      <w:bookmarkStart w:id="173" w:name="OLE_LINK1634"/>
      <w:bookmarkStart w:id="174" w:name="OLE_LINK1635"/>
      <w:bookmarkStart w:id="175" w:name="OLE_LINK1762"/>
      <w:bookmarkStart w:id="176" w:name="OLE_LINK1763"/>
      <w:bookmarkStart w:id="177" w:name="OLE_LINK1764"/>
      <w:bookmarkStart w:id="178" w:name="OLE_LINK1939"/>
      <w:bookmarkStart w:id="179" w:name="OLE_LINK2194"/>
      <w:bookmarkStart w:id="180" w:name="OLE_LINK2878"/>
      <w:bookmarkStart w:id="181" w:name="OLE_LINK531"/>
      <w:bookmarkStart w:id="182" w:name="OLE_LINK533"/>
      <w:bookmarkStart w:id="183" w:name="OLE_LINK711"/>
      <w:bookmarkStart w:id="184" w:name="OLE_LINK742"/>
      <w:bookmarkStart w:id="185" w:name="OLE_LINK905"/>
      <w:bookmarkStart w:id="186" w:name="OLE_LINK948"/>
      <w:bookmarkStart w:id="187" w:name="OLE_LINK949"/>
      <w:bookmarkStart w:id="188" w:name="OLE_LINK607"/>
      <w:bookmarkStart w:id="189" w:name="OLE_LINK609"/>
      <w:bookmarkStart w:id="190" w:name="OLE_LINK197"/>
      <w:bookmarkStart w:id="191" w:name="OLE_LINK198"/>
      <w:bookmarkStart w:id="192" w:name="OLE_LINK395"/>
      <w:bookmarkStart w:id="193" w:name="OLE_LINK409"/>
      <w:r w:rsidRPr="00686A40">
        <w:rPr>
          <w:rFonts w:ascii="Book Antiqua" w:hAnsi="Book Antiqua" w:cs="Times New Roman"/>
          <w:b/>
          <w:sz w:val="24"/>
          <w:szCs w:val="24"/>
          <w:lang w:val="en-US" w:eastAsia="zh-CN"/>
        </w:rPr>
        <w:t>Core tip:</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686A40">
        <w:rPr>
          <w:rFonts w:ascii="Book Antiqua" w:hAnsi="Book Antiqua" w:cs="Times New Roman"/>
          <w:b/>
          <w:sz w:val="24"/>
          <w:szCs w:val="24"/>
          <w:lang w:val="en-US" w:eastAsia="zh-CN"/>
        </w:rPr>
        <w:t xml:space="preserve"> </w:t>
      </w:r>
      <w:r w:rsidR="006C119D" w:rsidRPr="00686A40">
        <w:rPr>
          <w:rFonts w:ascii="Book Antiqua" w:hAnsi="Book Antiqua" w:cs="Times New Roman"/>
          <w:sz w:val="24"/>
          <w:szCs w:val="24"/>
          <w:lang w:val="en-US" w:eastAsia="zh-CN"/>
        </w:rPr>
        <w:t>Some clinical data showed that liver dysfunction was observed in pilots. However, the reason was not clear. We conducted this experimental study to investigate rat liver function changes in response to repeated +Gz exposures, and to observe the portal venous flow volume, liver function index</w:t>
      </w:r>
      <w:r w:rsidR="005C728E" w:rsidRPr="00686A40">
        <w:rPr>
          <w:rFonts w:ascii="Book Antiqua" w:hAnsi="Book Antiqua" w:cs="Times New Roman"/>
          <w:sz w:val="24"/>
          <w:szCs w:val="24"/>
          <w:lang w:val="en-US" w:eastAsia="zh-CN"/>
        </w:rPr>
        <w:t>es</w:t>
      </w:r>
      <w:r w:rsidR="006C119D" w:rsidRPr="00686A40">
        <w:rPr>
          <w:rFonts w:ascii="Book Antiqua" w:hAnsi="Book Antiqua" w:cs="Times New Roman"/>
          <w:sz w:val="24"/>
          <w:szCs w:val="24"/>
          <w:lang w:val="en-US" w:eastAsia="zh-CN"/>
        </w:rPr>
        <w:t>, liver tissue malondialdehyde,</w:t>
      </w:r>
      <w:r w:rsidR="006C119D" w:rsidRPr="00686A40">
        <w:rPr>
          <w:rFonts w:ascii="Book Antiqua" w:hAnsi="Book Antiqua" w:cs="Times New Roman"/>
          <w:b/>
          <w:sz w:val="24"/>
          <w:szCs w:val="24"/>
          <w:lang w:val="en-US" w:eastAsia="zh-CN"/>
        </w:rPr>
        <w:t xml:space="preserve"> </w:t>
      </w:r>
      <w:r w:rsidR="006C119D" w:rsidRPr="00686A40">
        <w:rPr>
          <w:rFonts w:ascii="Book Antiqua" w:hAnsi="Book Antiqua"/>
          <w:sz w:val="24"/>
          <w:szCs w:val="24"/>
          <w:lang w:val="en-US"/>
        </w:rPr>
        <w:t>Na</w:t>
      </w:r>
      <w:r w:rsidR="006C119D" w:rsidRPr="00686A40">
        <w:rPr>
          <w:rFonts w:ascii="Book Antiqua" w:hAnsi="Book Antiqua"/>
          <w:sz w:val="24"/>
          <w:szCs w:val="24"/>
          <w:vertAlign w:val="superscript"/>
          <w:lang w:val="en-US"/>
        </w:rPr>
        <w:t>+</w:t>
      </w:r>
      <w:r w:rsidR="006C119D" w:rsidRPr="00686A40">
        <w:rPr>
          <w:rFonts w:ascii="Book Antiqua" w:hAnsi="Book Antiqua"/>
          <w:sz w:val="24"/>
          <w:szCs w:val="24"/>
          <w:lang w:val="en-US"/>
        </w:rPr>
        <w:t>-K</w:t>
      </w:r>
      <w:r w:rsidR="006C119D" w:rsidRPr="00686A40">
        <w:rPr>
          <w:rFonts w:ascii="Book Antiqua" w:hAnsi="Book Antiqua"/>
          <w:sz w:val="24"/>
          <w:szCs w:val="24"/>
          <w:vertAlign w:val="superscript"/>
          <w:lang w:val="en-US"/>
        </w:rPr>
        <w:t>+</w:t>
      </w:r>
      <w:r w:rsidR="006C119D" w:rsidRPr="00686A40">
        <w:rPr>
          <w:rFonts w:ascii="Book Antiqua" w:hAnsi="Book Antiqua"/>
          <w:sz w:val="24"/>
          <w:szCs w:val="24"/>
          <w:lang w:val="en-US"/>
        </w:rPr>
        <w:t>-ATPase activity</w:t>
      </w:r>
      <w:r w:rsidR="005C728E" w:rsidRPr="00686A40">
        <w:rPr>
          <w:rFonts w:ascii="Book Antiqua" w:hAnsi="Book Antiqua"/>
          <w:sz w:val="24"/>
          <w:szCs w:val="24"/>
          <w:lang w:val="en-US"/>
        </w:rPr>
        <w:t>,</w:t>
      </w:r>
      <w:r w:rsidR="006C119D" w:rsidRPr="00686A40">
        <w:rPr>
          <w:rFonts w:ascii="Book Antiqua" w:hAnsi="Book Antiqua"/>
          <w:sz w:val="24"/>
          <w:szCs w:val="24"/>
          <w:lang w:val="en-US" w:eastAsia="zh-CN"/>
        </w:rPr>
        <w:t xml:space="preserve"> and changes in liver histology. We found that </w:t>
      </w:r>
      <w:r w:rsidR="00104F34" w:rsidRPr="00686A40">
        <w:rPr>
          <w:rFonts w:ascii="Book Antiqua" w:hAnsi="Book Antiqua"/>
          <w:sz w:val="24"/>
          <w:szCs w:val="24"/>
          <w:lang w:val="en-US" w:eastAsia="zh-CN"/>
        </w:rPr>
        <w:t>r</w:t>
      </w:r>
      <w:r w:rsidR="00104F34" w:rsidRPr="00686A40">
        <w:rPr>
          <w:rFonts w:ascii="Book Antiqua" w:hAnsi="Book Antiqua"/>
          <w:sz w:val="24"/>
          <w:szCs w:val="24"/>
          <w:lang w:val="en-US"/>
        </w:rPr>
        <w:t>epeated +Gz exposure</w:t>
      </w:r>
      <w:r w:rsidR="00D6511A" w:rsidRPr="00686A40">
        <w:rPr>
          <w:rFonts w:ascii="Book Antiqua" w:hAnsi="Book Antiqua"/>
          <w:sz w:val="24"/>
          <w:szCs w:val="24"/>
          <w:lang w:val="en-US"/>
        </w:rPr>
        <w:t>s</w:t>
      </w:r>
      <w:r w:rsidR="00104F34" w:rsidRPr="00686A40">
        <w:rPr>
          <w:rFonts w:ascii="Book Antiqua" w:hAnsi="Book Antiqua"/>
          <w:sz w:val="24"/>
          <w:szCs w:val="24"/>
          <w:lang w:val="en-US"/>
        </w:rPr>
        <w:t xml:space="preserve"> transiently cause hepatocyte injury</w:t>
      </w:r>
      <w:r w:rsidR="005C728E" w:rsidRPr="00686A40">
        <w:rPr>
          <w:rFonts w:ascii="Book Antiqua" w:hAnsi="Book Antiqua"/>
          <w:sz w:val="24"/>
          <w:szCs w:val="24"/>
          <w:lang w:val="en-US"/>
        </w:rPr>
        <w:t xml:space="preserve"> and </w:t>
      </w:r>
      <w:r w:rsidR="00104F34" w:rsidRPr="00686A40">
        <w:rPr>
          <w:rFonts w:ascii="Book Antiqua" w:hAnsi="Book Antiqua"/>
          <w:sz w:val="24"/>
          <w:szCs w:val="24"/>
          <w:lang w:val="en-US"/>
        </w:rPr>
        <w:t>affect liver metabolism</w:t>
      </w:r>
      <w:r w:rsidR="005C728E" w:rsidRPr="00686A40">
        <w:rPr>
          <w:rFonts w:ascii="Book Antiqua" w:hAnsi="Book Antiqua"/>
          <w:sz w:val="24"/>
          <w:szCs w:val="24"/>
          <w:lang w:val="en-US"/>
        </w:rPr>
        <w:t xml:space="preserve"> </w:t>
      </w:r>
      <w:r w:rsidR="00104F34" w:rsidRPr="00686A40">
        <w:rPr>
          <w:rFonts w:ascii="Book Antiqua" w:hAnsi="Book Antiqua"/>
          <w:sz w:val="24"/>
          <w:szCs w:val="24"/>
          <w:lang w:val="en-US"/>
        </w:rPr>
        <w:t>and morphological structure.</w:t>
      </w:r>
    </w:p>
    <w:p w:rsidR="007514A4" w:rsidRPr="00686A40" w:rsidRDefault="007514A4" w:rsidP="001D5E2F">
      <w:pPr>
        <w:adjustRightInd w:val="0"/>
        <w:snapToGrid w:val="0"/>
        <w:spacing w:line="360" w:lineRule="auto"/>
        <w:rPr>
          <w:rFonts w:ascii="Book Antiqua" w:hAnsi="Book Antiqua"/>
          <w:color w:val="000000"/>
          <w:sz w:val="24"/>
        </w:rPr>
      </w:pPr>
      <w:bookmarkStart w:id="194" w:name="OLE_LINK286"/>
      <w:bookmarkStart w:id="195" w:name="OLE_LINK287"/>
      <w:bookmarkStart w:id="196" w:name="OLE_LINK310"/>
      <w:bookmarkStart w:id="197" w:name="OLE_LINK579"/>
      <w:bookmarkStart w:id="198" w:name="OLE_LINK712"/>
      <w:bookmarkEnd w:id="181"/>
      <w:bookmarkEnd w:id="182"/>
      <w:bookmarkEnd w:id="183"/>
      <w:bookmarkEnd w:id="184"/>
      <w:bookmarkEnd w:id="185"/>
      <w:bookmarkEnd w:id="186"/>
      <w:bookmarkEnd w:id="187"/>
    </w:p>
    <w:p w:rsidR="00686A40" w:rsidRPr="00686A40" w:rsidRDefault="00686A40" w:rsidP="00686A40">
      <w:pPr>
        <w:spacing w:line="360" w:lineRule="auto"/>
        <w:rPr>
          <w:rFonts w:ascii="Book Antiqua" w:hAnsi="Book Antiqua" w:hint="eastAsia"/>
          <w:bCs/>
          <w:color w:val="000000"/>
          <w:sz w:val="24"/>
        </w:rPr>
      </w:pPr>
      <w:bookmarkStart w:id="199" w:name="OLE_LINK142"/>
      <w:bookmarkStart w:id="200" w:name="OLE_LINK143"/>
      <w:bookmarkStart w:id="201" w:name="OLE_LINK249"/>
      <w:bookmarkStart w:id="202" w:name="OLE_LINK256"/>
      <w:bookmarkEnd w:id="188"/>
      <w:bookmarkEnd w:id="189"/>
      <w:bookmarkEnd w:id="190"/>
      <w:bookmarkEnd w:id="191"/>
      <w:bookmarkEnd w:id="192"/>
      <w:bookmarkEnd w:id="193"/>
      <w:bookmarkEnd w:id="194"/>
      <w:bookmarkEnd w:id="195"/>
      <w:bookmarkEnd w:id="196"/>
      <w:bookmarkEnd w:id="197"/>
      <w:bookmarkEnd w:id="198"/>
      <w:r w:rsidRPr="00686A40">
        <w:rPr>
          <w:rFonts w:ascii="Book Antiqua" w:hAnsi="Book Antiqua"/>
          <w:b/>
          <w:color w:val="000000"/>
          <w:sz w:val="24"/>
        </w:rPr>
        <w:t>Citation:</w:t>
      </w:r>
      <w:r w:rsidRPr="00686A40">
        <w:rPr>
          <w:rFonts w:ascii="Book Antiqua" w:hAnsi="Book Antiqua" w:hint="eastAsia"/>
          <w:color w:val="000000"/>
          <w:sz w:val="24"/>
        </w:rPr>
        <w:t xml:space="preserve"> </w:t>
      </w:r>
      <w:r w:rsidRPr="00686A40">
        <w:rPr>
          <w:rFonts w:ascii="Book Antiqua" w:hAnsi="Book Antiqua"/>
          <w:color w:val="000000"/>
          <w:sz w:val="24"/>
        </w:rPr>
        <w:t>Shi B</w:t>
      </w:r>
      <w:r w:rsidRPr="00686A40">
        <w:rPr>
          <w:rFonts w:ascii="Book Antiqua" w:hAnsi="Book Antiqua"/>
          <w:color w:val="000000"/>
          <w:kern w:val="0"/>
          <w:sz w:val="24"/>
        </w:rPr>
        <w:t xml:space="preserve">, Wang XQ, Duan WD, Tan GD, Gao HJ, Pan YW, Guo QJ, Zhang HY. </w:t>
      </w:r>
      <w:proofErr w:type="gramStart"/>
      <w:r w:rsidRPr="00686A40">
        <w:rPr>
          <w:rFonts w:ascii="Book Antiqua" w:hAnsi="Book Antiqua"/>
          <w:color w:val="000000"/>
          <w:sz w:val="24"/>
        </w:rPr>
        <w:t>Effects of positive acceleration (+Gz stress) on liver enzymes, energy metabolism, and liver histology in rats.</w:t>
      </w:r>
      <w:proofErr w:type="gramEnd"/>
      <w:r w:rsidRPr="00686A40">
        <w:rPr>
          <w:rFonts w:ascii="Book Antiqua" w:hAnsi="Book Antiqua"/>
          <w:color w:val="000000"/>
          <w:sz w:val="24"/>
        </w:rPr>
        <w:t xml:space="preserve"> </w:t>
      </w:r>
      <w:bookmarkEnd w:id="199"/>
      <w:bookmarkEnd w:id="200"/>
      <w:bookmarkEnd w:id="201"/>
      <w:bookmarkEnd w:id="202"/>
      <w:r w:rsidRPr="00686A40">
        <w:rPr>
          <w:rFonts w:ascii="Book Antiqua" w:hAnsi="Book Antiqua"/>
          <w:bCs/>
          <w:i/>
          <w:color w:val="000000"/>
          <w:sz w:val="24"/>
        </w:rPr>
        <w:t>World J Gastroenterol</w:t>
      </w:r>
      <w:r w:rsidRPr="00686A40">
        <w:rPr>
          <w:rFonts w:ascii="Book Antiqua" w:hAnsi="Book Antiqua"/>
          <w:bCs/>
          <w:color w:val="000000"/>
          <w:sz w:val="24"/>
        </w:rPr>
        <w:t xml:space="preserve"> 2019; 25(3): 346-355  </w:t>
      </w:r>
    </w:p>
    <w:p w:rsidR="00686A40" w:rsidRPr="00686A40" w:rsidRDefault="00686A40" w:rsidP="00686A40">
      <w:pPr>
        <w:spacing w:line="360" w:lineRule="auto"/>
        <w:rPr>
          <w:rFonts w:ascii="Book Antiqua" w:hAnsi="Book Antiqua" w:hint="eastAsia"/>
          <w:bCs/>
          <w:color w:val="000000"/>
          <w:sz w:val="24"/>
        </w:rPr>
      </w:pPr>
      <w:r w:rsidRPr="00686A40">
        <w:rPr>
          <w:rFonts w:ascii="Book Antiqua" w:hAnsi="Book Antiqua"/>
          <w:b/>
          <w:bCs/>
          <w:color w:val="000000"/>
          <w:sz w:val="24"/>
        </w:rPr>
        <w:t>URL:</w:t>
      </w:r>
      <w:r w:rsidRPr="00686A40">
        <w:rPr>
          <w:rFonts w:ascii="Book Antiqua" w:hAnsi="Book Antiqua"/>
          <w:bCs/>
          <w:color w:val="000000"/>
          <w:sz w:val="24"/>
        </w:rPr>
        <w:t xml:space="preserve"> https://www.wjgnet.com/1007-9327/full/v25/i3/346.htm  </w:t>
      </w:r>
    </w:p>
    <w:p w:rsidR="00686A40" w:rsidRPr="00686A40" w:rsidRDefault="00686A40" w:rsidP="00686A40">
      <w:pPr>
        <w:spacing w:line="360" w:lineRule="auto"/>
        <w:rPr>
          <w:rFonts w:ascii="Book Antiqua" w:hAnsi="Book Antiqua"/>
          <w:bCs/>
          <w:color w:val="000000"/>
          <w:sz w:val="24"/>
        </w:rPr>
      </w:pPr>
      <w:r w:rsidRPr="00686A40">
        <w:rPr>
          <w:rFonts w:ascii="Book Antiqua" w:hAnsi="Book Antiqua"/>
          <w:b/>
          <w:bCs/>
          <w:color w:val="000000"/>
          <w:sz w:val="24"/>
        </w:rPr>
        <w:t>DOI:</w:t>
      </w:r>
      <w:r w:rsidRPr="00686A40">
        <w:rPr>
          <w:rFonts w:ascii="Book Antiqua" w:hAnsi="Book Antiqua"/>
          <w:bCs/>
          <w:color w:val="000000"/>
          <w:sz w:val="24"/>
        </w:rPr>
        <w:t xml:space="preserve"> https://dx.doi.org/10.3748/wjg.v25.i3.346</w:t>
      </w:r>
    </w:p>
    <w:p w:rsidR="00461B50" w:rsidRPr="00686A40" w:rsidRDefault="00ED59BD" w:rsidP="0079405A">
      <w:pPr>
        <w:adjustRightInd w:val="0"/>
        <w:snapToGrid w:val="0"/>
        <w:spacing w:line="360" w:lineRule="auto"/>
        <w:outlineLvl w:val="0"/>
        <w:rPr>
          <w:rFonts w:ascii="Book Antiqua" w:hAnsi="Book Antiqua"/>
          <w:b/>
          <w:color w:val="000000"/>
          <w:sz w:val="24"/>
        </w:rPr>
      </w:pPr>
      <w:r w:rsidRPr="00686A40">
        <w:rPr>
          <w:rFonts w:ascii="Book Antiqua" w:hAnsi="Book Antiqua"/>
          <w:b/>
          <w:color w:val="000000"/>
          <w:sz w:val="24"/>
        </w:rPr>
        <w:br w:type="page"/>
      </w:r>
      <w:r w:rsidR="007514A4" w:rsidRPr="00686A40">
        <w:rPr>
          <w:rFonts w:ascii="Book Antiqua" w:hAnsi="Book Antiqua"/>
          <w:b/>
          <w:color w:val="000000"/>
          <w:sz w:val="24"/>
        </w:rPr>
        <w:lastRenderedPageBreak/>
        <w:t>INTRODUCTION</w:t>
      </w:r>
    </w:p>
    <w:p w:rsidR="00304DEF" w:rsidRPr="00686A40" w:rsidRDefault="000458D2" w:rsidP="001D5E2F">
      <w:pPr>
        <w:adjustRightInd w:val="0"/>
        <w:snapToGrid w:val="0"/>
        <w:spacing w:line="360" w:lineRule="auto"/>
        <w:rPr>
          <w:rFonts w:ascii="Book Antiqua" w:hAnsi="Book Antiqua"/>
          <w:color w:val="000000"/>
          <w:sz w:val="24"/>
        </w:rPr>
      </w:pPr>
      <w:bookmarkStart w:id="203" w:name="OLE_LINK36"/>
      <w:r w:rsidRPr="00686A40">
        <w:rPr>
          <w:rFonts w:ascii="Book Antiqua" w:hAnsi="Book Antiqua"/>
          <w:color w:val="000000"/>
          <w:sz w:val="24"/>
        </w:rPr>
        <w:t>E</w:t>
      </w:r>
      <w:r w:rsidR="00B80C4B" w:rsidRPr="00686A40">
        <w:rPr>
          <w:rFonts w:ascii="Book Antiqua" w:hAnsi="Book Antiqua"/>
          <w:color w:val="000000"/>
          <w:sz w:val="24"/>
        </w:rPr>
        <w:t xml:space="preserve">xposure </w:t>
      </w:r>
      <w:r w:rsidRPr="00686A40">
        <w:rPr>
          <w:rFonts w:ascii="Book Antiqua" w:hAnsi="Book Antiqua"/>
          <w:color w:val="000000"/>
          <w:sz w:val="24"/>
        </w:rPr>
        <w:t>to</w:t>
      </w:r>
      <w:r w:rsidR="00B80C4B" w:rsidRPr="00686A40">
        <w:rPr>
          <w:rFonts w:ascii="Book Antiqua" w:hAnsi="Book Antiqua"/>
          <w:color w:val="000000"/>
          <w:sz w:val="24"/>
        </w:rPr>
        <w:t xml:space="preserve"> </w:t>
      </w:r>
      <w:r w:rsidR="00E97C2A" w:rsidRPr="00686A40">
        <w:rPr>
          <w:rFonts w:ascii="Book Antiqua" w:hAnsi="Book Antiqua"/>
          <w:color w:val="000000"/>
          <w:sz w:val="24"/>
        </w:rPr>
        <w:t xml:space="preserve">high </w:t>
      </w:r>
      <w:r w:rsidR="00B80C4B" w:rsidRPr="00686A40">
        <w:rPr>
          <w:rFonts w:ascii="Book Antiqua" w:hAnsi="Book Antiqua"/>
          <w:color w:val="000000"/>
          <w:sz w:val="24"/>
        </w:rPr>
        <w:t xml:space="preserve">sustained </w:t>
      </w:r>
      <w:r w:rsidR="00E97C2A" w:rsidRPr="00686A40">
        <w:rPr>
          <w:rFonts w:ascii="Book Antiqua" w:hAnsi="Book Antiqua"/>
          <w:color w:val="000000"/>
          <w:sz w:val="24"/>
        </w:rPr>
        <w:t xml:space="preserve">+Gz </w:t>
      </w:r>
      <w:r w:rsidR="000E17DA" w:rsidRPr="00686A40">
        <w:rPr>
          <w:rFonts w:ascii="Book Antiqua" w:hAnsi="Book Antiqua"/>
          <w:color w:val="000000"/>
          <w:sz w:val="24"/>
        </w:rPr>
        <w:t xml:space="preserve">(head-to-foot inertial load) </w:t>
      </w:r>
      <w:r w:rsidRPr="00686A40">
        <w:rPr>
          <w:rFonts w:ascii="Book Antiqua" w:hAnsi="Book Antiqua"/>
          <w:color w:val="000000"/>
          <w:sz w:val="24"/>
        </w:rPr>
        <w:t xml:space="preserve">is known to have </w:t>
      </w:r>
      <w:r w:rsidR="00FA5EF5" w:rsidRPr="00686A40">
        <w:rPr>
          <w:rFonts w:ascii="Book Antiqua" w:hAnsi="Book Antiqua"/>
          <w:color w:val="000000"/>
          <w:sz w:val="24"/>
        </w:rPr>
        <w:t xml:space="preserve">harmful effects </w:t>
      </w:r>
      <w:r w:rsidR="00E97C2A" w:rsidRPr="00686A40">
        <w:rPr>
          <w:rFonts w:ascii="Book Antiqua" w:hAnsi="Book Antiqua"/>
          <w:color w:val="000000"/>
          <w:sz w:val="24"/>
        </w:rPr>
        <w:t xml:space="preserve">on </w:t>
      </w:r>
      <w:r w:rsidR="00982CB6" w:rsidRPr="00686A40">
        <w:rPr>
          <w:rFonts w:ascii="Book Antiqua" w:hAnsi="Book Antiqua"/>
          <w:color w:val="000000"/>
          <w:sz w:val="24"/>
        </w:rPr>
        <w:t>pilots</w:t>
      </w:r>
      <w:r w:rsidR="00377F22" w:rsidRPr="00686A40">
        <w:rPr>
          <w:rFonts w:ascii="Book Antiqua" w:hAnsi="Book Antiqua"/>
          <w:color w:val="000000"/>
          <w:sz w:val="24"/>
        </w:rPr>
        <w:t>’</w:t>
      </w:r>
      <w:r w:rsidR="00E97C2A" w:rsidRPr="00686A40">
        <w:rPr>
          <w:rFonts w:ascii="Book Antiqua" w:hAnsi="Book Antiqua"/>
          <w:color w:val="000000"/>
          <w:sz w:val="24"/>
        </w:rPr>
        <w:t xml:space="preserve"> body </w:t>
      </w:r>
      <w:r w:rsidR="00982CB6" w:rsidRPr="00686A40">
        <w:rPr>
          <w:rFonts w:ascii="Book Antiqua" w:hAnsi="Book Antiqua"/>
          <w:color w:val="000000"/>
          <w:sz w:val="24"/>
        </w:rPr>
        <w:t xml:space="preserve">in </w:t>
      </w:r>
      <w:proofErr w:type="gramStart"/>
      <w:r w:rsidR="00982CB6" w:rsidRPr="00686A40">
        <w:rPr>
          <w:rFonts w:ascii="Book Antiqua" w:hAnsi="Book Antiqua"/>
          <w:color w:val="000000"/>
          <w:sz w:val="24"/>
        </w:rPr>
        <w:t>flight</w:t>
      </w:r>
      <w:bookmarkEnd w:id="203"/>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1]</w:t>
      </w:r>
      <w:r w:rsidR="00757739" w:rsidRPr="00686A40">
        <w:rPr>
          <w:rFonts w:ascii="Book Antiqua" w:hAnsi="Book Antiqua"/>
          <w:color w:val="000000"/>
          <w:sz w:val="24"/>
        </w:rPr>
        <w:t>.</w:t>
      </w:r>
      <w:r w:rsidR="00361F38" w:rsidRPr="00686A40">
        <w:rPr>
          <w:rFonts w:ascii="Book Antiqua" w:hAnsi="Book Antiqua"/>
          <w:color w:val="000000"/>
          <w:sz w:val="24"/>
        </w:rPr>
        <w:t xml:space="preserve"> </w:t>
      </w:r>
      <w:r w:rsidR="00F37273" w:rsidRPr="00686A40">
        <w:rPr>
          <w:rFonts w:ascii="Book Antiqua" w:hAnsi="Book Antiqua"/>
          <w:color w:val="000000"/>
          <w:sz w:val="24"/>
        </w:rPr>
        <w:t>Along w</w:t>
      </w:r>
      <w:r w:rsidR="00B32CAA" w:rsidRPr="00686A40">
        <w:rPr>
          <w:rFonts w:ascii="Book Antiqua" w:hAnsi="Book Antiqua"/>
          <w:color w:val="000000"/>
          <w:sz w:val="24"/>
        </w:rPr>
        <w:t xml:space="preserve">ith </w:t>
      </w:r>
      <w:r w:rsidR="00F37273" w:rsidRPr="00686A40">
        <w:rPr>
          <w:rFonts w:ascii="Book Antiqua" w:hAnsi="Book Antiqua"/>
          <w:color w:val="000000"/>
          <w:sz w:val="24"/>
        </w:rPr>
        <w:t>fast</w:t>
      </w:r>
      <w:r w:rsidR="00361F38" w:rsidRPr="00686A40">
        <w:rPr>
          <w:rFonts w:ascii="Book Antiqua" w:hAnsi="Book Antiqua"/>
          <w:color w:val="000000"/>
          <w:sz w:val="24"/>
        </w:rPr>
        <w:t xml:space="preserve"> </w:t>
      </w:r>
      <w:r w:rsidR="00C66132" w:rsidRPr="00686A40">
        <w:rPr>
          <w:rFonts w:ascii="Book Antiqua" w:hAnsi="Book Antiqua"/>
          <w:color w:val="000000"/>
          <w:sz w:val="24"/>
        </w:rPr>
        <w:t>development</w:t>
      </w:r>
      <w:r w:rsidR="00B32CAA" w:rsidRPr="00686A40">
        <w:rPr>
          <w:rFonts w:ascii="Book Antiqua" w:hAnsi="Book Antiqua"/>
          <w:color w:val="000000"/>
          <w:sz w:val="24"/>
        </w:rPr>
        <w:t>s</w:t>
      </w:r>
      <w:r w:rsidR="00C66132" w:rsidRPr="00686A40">
        <w:rPr>
          <w:rFonts w:ascii="Book Antiqua" w:hAnsi="Book Antiqua"/>
          <w:color w:val="000000"/>
          <w:sz w:val="24"/>
        </w:rPr>
        <w:t xml:space="preserve"> </w:t>
      </w:r>
      <w:r w:rsidR="00B32CAA" w:rsidRPr="00686A40">
        <w:rPr>
          <w:rFonts w:ascii="Book Antiqua" w:hAnsi="Book Antiqua"/>
          <w:color w:val="000000"/>
          <w:sz w:val="24"/>
        </w:rPr>
        <w:t xml:space="preserve">in </w:t>
      </w:r>
      <w:r w:rsidR="00C66132" w:rsidRPr="00686A40">
        <w:rPr>
          <w:rFonts w:ascii="Book Antiqua" w:hAnsi="Book Antiqua"/>
          <w:color w:val="000000"/>
          <w:sz w:val="24"/>
        </w:rPr>
        <w:t xml:space="preserve">aviation and </w:t>
      </w:r>
      <w:r w:rsidR="00361F38" w:rsidRPr="00686A40">
        <w:rPr>
          <w:rFonts w:ascii="Book Antiqua" w:hAnsi="Book Antiqua"/>
          <w:color w:val="000000"/>
          <w:sz w:val="24"/>
        </w:rPr>
        <w:t>aerospace technolog</w:t>
      </w:r>
      <w:r w:rsidR="00B32CAA" w:rsidRPr="00686A40">
        <w:rPr>
          <w:rFonts w:ascii="Book Antiqua" w:hAnsi="Book Antiqua"/>
          <w:color w:val="000000"/>
          <w:sz w:val="24"/>
        </w:rPr>
        <w:t>ies</w:t>
      </w:r>
      <w:r w:rsidR="00C66132" w:rsidRPr="00686A40">
        <w:rPr>
          <w:rFonts w:ascii="Book Antiqua" w:hAnsi="Book Antiqua"/>
          <w:color w:val="000000"/>
          <w:sz w:val="24"/>
        </w:rPr>
        <w:t xml:space="preserve">, pilots </w:t>
      </w:r>
      <w:r w:rsidR="00A65FAD" w:rsidRPr="00686A40">
        <w:rPr>
          <w:rFonts w:ascii="Book Antiqua" w:hAnsi="Book Antiqua"/>
          <w:color w:val="000000"/>
          <w:sz w:val="24"/>
        </w:rPr>
        <w:t>are req</w:t>
      </w:r>
      <w:r w:rsidR="00203270" w:rsidRPr="00686A40">
        <w:rPr>
          <w:rFonts w:ascii="Book Antiqua" w:hAnsi="Book Antiqua"/>
          <w:color w:val="000000"/>
          <w:sz w:val="24"/>
        </w:rPr>
        <w:t>ui</w:t>
      </w:r>
      <w:r w:rsidR="00A65FAD" w:rsidRPr="00686A40">
        <w:rPr>
          <w:rFonts w:ascii="Book Antiqua" w:hAnsi="Book Antiqua"/>
          <w:color w:val="000000"/>
          <w:sz w:val="24"/>
        </w:rPr>
        <w:t xml:space="preserve">red </w:t>
      </w:r>
      <w:r w:rsidR="00C66132" w:rsidRPr="00686A40">
        <w:rPr>
          <w:rFonts w:ascii="Book Antiqua" w:hAnsi="Book Antiqua"/>
          <w:color w:val="000000"/>
          <w:sz w:val="24"/>
        </w:rPr>
        <w:t>to undertake sustained</w:t>
      </w:r>
      <w:r w:rsidR="00B32CAA" w:rsidRPr="00686A40">
        <w:rPr>
          <w:rFonts w:ascii="Book Antiqua" w:hAnsi="Book Antiqua"/>
          <w:color w:val="000000"/>
          <w:sz w:val="24"/>
        </w:rPr>
        <w:t xml:space="preserve"> </w:t>
      </w:r>
      <w:r w:rsidR="00A65FAD" w:rsidRPr="00686A40">
        <w:rPr>
          <w:rFonts w:ascii="Book Antiqua" w:hAnsi="Book Antiqua"/>
          <w:color w:val="000000"/>
          <w:sz w:val="24"/>
        </w:rPr>
        <w:t xml:space="preserve">high </w:t>
      </w:r>
      <w:r w:rsidR="00C66132" w:rsidRPr="00686A40">
        <w:rPr>
          <w:rFonts w:ascii="Book Antiqua" w:hAnsi="Book Antiqua"/>
          <w:color w:val="000000"/>
          <w:sz w:val="24"/>
        </w:rPr>
        <w:t>G</w:t>
      </w:r>
      <w:r w:rsidR="00B32CAA" w:rsidRPr="00686A40">
        <w:rPr>
          <w:rFonts w:ascii="Book Antiqua" w:hAnsi="Book Antiqua"/>
          <w:color w:val="000000"/>
          <w:sz w:val="24"/>
        </w:rPr>
        <w:t>-</w:t>
      </w:r>
      <w:r w:rsidR="00C66132" w:rsidRPr="00686A40">
        <w:rPr>
          <w:rFonts w:ascii="Book Antiqua" w:hAnsi="Book Antiqua"/>
          <w:color w:val="000000"/>
          <w:sz w:val="24"/>
        </w:rPr>
        <w:t xml:space="preserve">acceleration stress. </w:t>
      </w:r>
      <w:r w:rsidR="00A65FAD" w:rsidRPr="00686A40">
        <w:rPr>
          <w:rFonts w:ascii="Book Antiqua" w:hAnsi="Book Antiqua"/>
          <w:color w:val="000000"/>
          <w:sz w:val="24"/>
        </w:rPr>
        <w:t>T</w:t>
      </w:r>
      <w:r w:rsidR="00B32CAA" w:rsidRPr="00686A40">
        <w:rPr>
          <w:rFonts w:ascii="Book Antiqua" w:hAnsi="Book Antiqua"/>
          <w:color w:val="000000"/>
          <w:sz w:val="24"/>
        </w:rPr>
        <w:t xml:space="preserve">he characteristics of </w:t>
      </w:r>
      <w:r w:rsidR="00361F38" w:rsidRPr="00686A40">
        <w:rPr>
          <w:rFonts w:ascii="Book Antiqua" w:hAnsi="Book Antiqua"/>
          <w:color w:val="000000"/>
          <w:sz w:val="24"/>
        </w:rPr>
        <w:t>m</w:t>
      </w:r>
      <w:r w:rsidR="00103612" w:rsidRPr="00686A40">
        <w:rPr>
          <w:rFonts w:ascii="Book Antiqua" w:hAnsi="Book Antiqua"/>
          <w:color w:val="000000"/>
          <w:sz w:val="24"/>
        </w:rPr>
        <w:t>odern</w:t>
      </w:r>
      <w:r w:rsidR="004E055F" w:rsidRPr="00686A40">
        <w:rPr>
          <w:rFonts w:ascii="Book Antiqua" w:hAnsi="Book Antiqua"/>
          <w:color w:val="000000"/>
          <w:sz w:val="24"/>
        </w:rPr>
        <w:t xml:space="preserve"> </w:t>
      </w:r>
      <w:r w:rsidR="00341E2B" w:rsidRPr="00686A40">
        <w:rPr>
          <w:rFonts w:ascii="Book Antiqua" w:hAnsi="Book Antiqua"/>
          <w:color w:val="000000"/>
          <w:sz w:val="24"/>
        </w:rPr>
        <w:t xml:space="preserve">high performance </w:t>
      </w:r>
      <w:r w:rsidR="009E621E" w:rsidRPr="00686A40">
        <w:rPr>
          <w:rFonts w:ascii="Book Antiqua" w:hAnsi="Book Antiqua"/>
          <w:color w:val="000000"/>
          <w:sz w:val="24"/>
        </w:rPr>
        <w:t>aircraft</w:t>
      </w:r>
      <w:r w:rsidR="00A918D9" w:rsidRPr="00686A40">
        <w:rPr>
          <w:rFonts w:ascii="Book Antiqua" w:hAnsi="Book Antiqua"/>
          <w:color w:val="000000"/>
          <w:sz w:val="24"/>
        </w:rPr>
        <w:t xml:space="preserve"> flight</w:t>
      </w:r>
      <w:r w:rsidR="00341E2B" w:rsidRPr="00686A40">
        <w:rPr>
          <w:rFonts w:ascii="Book Antiqua" w:hAnsi="Book Antiqua"/>
          <w:color w:val="000000"/>
          <w:sz w:val="24"/>
        </w:rPr>
        <w:t xml:space="preserve"> </w:t>
      </w:r>
      <w:r w:rsidR="00A65FAD" w:rsidRPr="00686A40">
        <w:rPr>
          <w:rFonts w:ascii="Book Antiqua" w:hAnsi="Book Antiqua"/>
          <w:color w:val="000000"/>
          <w:sz w:val="24"/>
        </w:rPr>
        <w:t xml:space="preserve">in particular </w:t>
      </w:r>
      <w:r w:rsidR="00B32CAA" w:rsidRPr="00686A40">
        <w:rPr>
          <w:rFonts w:ascii="Book Antiqua" w:hAnsi="Book Antiqua"/>
          <w:color w:val="000000"/>
          <w:sz w:val="24"/>
        </w:rPr>
        <w:t xml:space="preserve">involve </w:t>
      </w:r>
      <w:r w:rsidR="004D50B4" w:rsidRPr="00686A40">
        <w:rPr>
          <w:rFonts w:ascii="Book Antiqua" w:hAnsi="Book Antiqua"/>
          <w:color w:val="000000"/>
          <w:sz w:val="24"/>
        </w:rPr>
        <w:t>high acceleration (</w:t>
      </w:r>
      <w:r w:rsidR="0079405A" w:rsidRPr="00686A40">
        <w:rPr>
          <w:rFonts w:ascii="Book Antiqua" w:hAnsi="Book Antiqua"/>
          <w:color w:val="000000"/>
          <w:sz w:val="24"/>
        </w:rPr>
        <w:t>&gt;</w:t>
      </w:r>
      <w:r w:rsidR="004D50B4" w:rsidRPr="00686A40">
        <w:rPr>
          <w:rFonts w:ascii="Book Antiqua" w:hAnsi="Book Antiqua"/>
          <w:color w:val="000000"/>
          <w:sz w:val="24"/>
        </w:rPr>
        <w:t>9</w:t>
      </w:r>
      <w:r w:rsidR="0079405A" w:rsidRPr="00686A40">
        <w:rPr>
          <w:rFonts w:ascii="Book Antiqua" w:hAnsi="Book Antiqua"/>
          <w:color w:val="000000"/>
          <w:sz w:val="24"/>
        </w:rPr>
        <w:t xml:space="preserve"> </w:t>
      </w:r>
      <w:r w:rsidR="004D50B4" w:rsidRPr="00686A40">
        <w:rPr>
          <w:rFonts w:ascii="Book Antiqua" w:hAnsi="Book Antiqua"/>
          <w:color w:val="000000"/>
          <w:sz w:val="24"/>
        </w:rPr>
        <w:t>Gz)</w:t>
      </w:r>
      <w:r w:rsidR="00B32CAA" w:rsidRPr="00686A40">
        <w:rPr>
          <w:rFonts w:ascii="Book Antiqua" w:hAnsi="Book Antiqua"/>
          <w:color w:val="000000"/>
          <w:sz w:val="24"/>
        </w:rPr>
        <w:t xml:space="preserve"> that</w:t>
      </w:r>
      <w:r w:rsidR="004D50B4" w:rsidRPr="00686A40">
        <w:rPr>
          <w:rFonts w:ascii="Book Antiqua" w:hAnsi="Book Antiqua"/>
          <w:color w:val="000000"/>
          <w:sz w:val="24"/>
        </w:rPr>
        <w:t xml:space="preserve"> </w:t>
      </w:r>
      <w:r w:rsidR="00B32CAA" w:rsidRPr="00686A40">
        <w:rPr>
          <w:rFonts w:ascii="Book Antiqua" w:hAnsi="Book Antiqua"/>
          <w:color w:val="000000"/>
          <w:sz w:val="24"/>
        </w:rPr>
        <w:t xml:space="preserve">occurs repeatedly and is </w:t>
      </w:r>
      <w:r w:rsidR="00D12F53" w:rsidRPr="00686A40">
        <w:rPr>
          <w:rFonts w:ascii="Book Antiqua" w:hAnsi="Book Antiqua"/>
          <w:color w:val="000000"/>
          <w:sz w:val="24"/>
        </w:rPr>
        <w:t>continued</w:t>
      </w:r>
      <w:r w:rsidR="004D50B4" w:rsidRPr="00686A40">
        <w:rPr>
          <w:rFonts w:ascii="Book Antiqua" w:hAnsi="Book Antiqua"/>
          <w:color w:val="000000"/>
          <w:sz w:val="24"/>
        </w:rPr>
        <w:t xml:space="preserve"> for 15</w:t>
      </w:r>
      <w:r w:rsidR="0079405A" w:rsidRPr="00686A40">
        <w:rPr>
          <w:rFonts w:ascii="Book Antiqua" w:hAnsi="Book Antiqua"/>
          <w:color w:val="000000"/>
          <w:sz w:val="24"/>
          <w:shd w:val="clear" w:color="auto" w:fill="FFFFFF"/>
        </w:rPr>
        <w:t>-</w:t>
      </w:r>
      <w:r w:rsidR="004D50B4" w:rsidRPr="00686A40">
        <w:rPr>
          <w:rFonts w:ascii="Book Antiqua" w:hAnsi="Book Antiqua"/>
          <w:color w:val="000000"/>
          <w:sz w:val="24"/>
        </w:rPr>
        <w:t xml:space="preserve">45 s, and </w:t>
      </w:r>
      <w:r w:rsidR="004B632D" w:rsidRPr="00686A40">
        <w:rPr>
          <w:rFonts w:ascii="Book Antiqua" w:hAnsi="Book Antiqua"/>
          <w:color w:val="000000"/>
          <w:sz w:val="24"/>
        </w:rPr>
        <w:t xml:space="preserve">may </w:t>
      </w:r>
      <w:r w:rsidR="0036421C" w:rsidRPr="00686A40">
        <w:rPr>
          <w:rFonts w:ascii="Book Antiqua" w:hAnsi="Book Antiqua"/>
          <w:color w:val="000000"/>
          <w:sz w:val="24"/>
        </w:rPr>
        <w:t>transcend</w:t>
      </w:r>
      <w:r w:rsidR="004B632D" w:rsidRPr="00686A40">
        <w:rPr>
          <w:rFonts w:ascii="Book Antiqua" w:hAnsi="Book Antiqua"/>
          <w:color w:val="000000"/>
          <w:sz w:val="24"/>
        </w:rPr>
        <w:t xml:space="preserve"> </w:t>
      </w:r>
      <w:r w:rsidR="00B32CAA" w:rsidRPr="00686A40">
        <w:rPr>
          <w:rFonts w:ascii="Book Antiqua" w:hAnsi="Book Antiqua"/>
          <w:color w:val="000000"/>
          <w:sz w:val="24"/>
        </w:rPr>
        <w:t xml:space="preserve">the </w:t>
      </w:r>
      <w:r w:rsidR="004B632D" w:rsidRPr="00686A40">
        <w:rPr>
          <w:rFonts w:ascii="Book Antiqua" w:hAnsi="Book Antiqua"/>
          <w:color w:val="000000"/>
          <w:sz w:val="24"/>
        </w:rPr>
        <w:t xml:space="preserve">physiological tolerance of </w:t>
      </w:r>
      <w:r w:rsidR="0036421C" w:rsidRPr="00686A40">
        <w:rPr>
          <w:rFonts w:ascii="Book Antiqua" w:hAnsi="Book Antiqua"/>
          <w:color w:val="000000"/>
          <w:sz w:val="24"/>
        </w:rPr>
        <w:t>flight personnel</w:t>
      </w:r>
      <w:r w:rsidR="001116F7" w:rsidRPr="00686A40">
        <w:rPr>
          <w:rFonts w:ascii="Book Antiqua" w:hAnsi="Book Antiqua"/>
          <w:color w:val="000000"/>
          <w:sz w:val="24"/>
        </w:rPr>
        <w:t>, even result</w:t>
      </w:r>
      <w:r w:rsidR="00426CEA" w:rsidRPr="00686A40">
        <w:rPr>
          <w:rFonts w:ascii="Book Antiqua" w:hAnsi="Book Antiqua"/>
          <w:color w:val="000000"/>
          <w:sz w:val="24"/>
        </w:rPr>
        <w:t>ing</w:t>
      </w:r>
      <w:r w:rsidR="001116F7" w:rsidRPr="00686A40">
        <w:rPr>
          <w:rFonts w:ascii="Book Antiqua" w:hAnsi="Book Antiqua"/>
          <w:color w:val="000000"/>
          <w:sz w:val="24"/>
        </w:rPr>
        <w:t xml:space="preserve"> in </w:t>
      </w:r>
      <w:r w:rsidR="00974178" w:rsidRPr="00686A40">
        <w:rPr>
          <w:rFonts w:ascii="Book Antiqua" w:hAnsi="Book Antiqua"/>
          <w:color w:val="000000"/>
          <w:sz w:val="24"/>
        </w:rPr>
        <w:t>pilot incapacitation and subsequent loss of life</w:t>
      </w:r>
      <w:r w:rsidR="0079405A" w:rsidRPr="00686A40">
        <w:rPr>
          <w:rFonts w:ascii="Book Antiqua" w:hAnsi="Book Antiqua"/>
          <w:color w:val="000000"/>
          <w:sz w:val="24"/>
          <w:vertAlign w:val="superscript"/>
        </w:rPr>
        <w:t>[2,</w:t>
      </w:r>
      <w:r w:rsidR="00907795" w:rsidRPr="00686A40">
        <w:rPr>
          <w:rFonts w:ascii="Book Antiqua" w:hAnsi="Book Antiqua"/>
          <w:color w:val="000000"/>
          <w:sz w:val="24"/>
          <w:vertAlign w:val="superscript"/>
        </w:rPr>
        <w:t>3]</w:t>
      </w:r>
      <w:r w:rsidR="00757739" w:rsidRPr="00686A40">
        <w:rPr>
          <w:rFonts w:ascii="Book Antiqua" w:hAnsi="Book Antiqua"/>
          <w:color w:val="000000"/>
          <w:sz w:val="24"/>
        </w:rPr>
        <w:t>.</w:t>
      </w:r>
      <w:r w:rsidR="003D536E" w:rsidRPr="00686A40">
        <w:rPr>
          <w:rFonts w:ascii="Book Antiqua" w:hAnsi="Book Antiqua"/>
          <w:color w:val="000000"/>
          <w:sz w:val="24"/>
        </w:rPr>
        <w:t xml:space="preserve"> </w:t>
      </w:r>
      <w:r w:rsidR="00A918D9" w:rsidRPr="00686A40">
        <w:rPr>
          <w:rFonts w:ascii="Book Antiqua" w:hAnsi="Book Antiqua"/>
          <w:color w:val="000000"/>
          <w:sz w:val="24"/>
        </w:rPr>
        <w:t>Repeated h</w:t>
      </w:r>
      <w:r w:rsidR="00A40E18" w:rsidRPr="00686A40">
        <w:rPr>
          <w:rFonts w:ascii="Book Antiqua" w:hAnsi="Book Antiqua"/>
          <w:color w:val="000000"/>
          <w:sz w:val="24"/>
        </w:rPr>
        <w:t>igh</w:t>
      </w:r>
      <w:r w:rsidR="00217706" w:rsidRPr="00686A40">
        <w:rPr>
          <w:rFonts w:ascii="Book Antiqua" w:hAnsi="Book Antiqua"/>
          <w:color w:val="000000"/>
          <w:sz w:val="24"/>
        </w:rPr>
        <w:t>-</w:t>
      </w:r>
      <w:r w:rsidR="00FC555C" w:rsidRPr="00686A40">
        <w:rPr>
          <w:rFonts w:ascii="Book Antiqua" w:hAnsi="Book Antiqua"/>
          <w:color w:val="000000"/>
          <w:sz w:val="24"/>
        </w:rPr>
        <w:t>acceleration</w:t>
      </w:r>
      <w:r w:rsidR="00217706" w:rsidRPr="00686A40">
        <w:rPr>
          <w:rFonts w:ascii="Book Antiqua" w:hAnsi="Book Antiqua"/>
          <w:color w:val="000000"/>
          <w:sz w:val="24"/>
        </w:rPr>
        <w:t xml:space="preserve"> force </w:t>
      </w:r>
      <w:r w:rsidR="00FC555C" w:rsidRPr="00686A40">
        <w:rPr>
          <w:rFonts w:ascii="Book Antiqua" w:hAnsi="Book Antiqua"/>
          <w:color w:val="000000"/>
          <w:sz w:val="24"/>
        </w:rPr>
        <w:t>exposure</w:t>
      </w:r>
      <w:r w:rsidR="002C4E4A" w:rsidRPr="00686A40">
        <w:rPr>
          <w:rFonts w:ascii="Book Antiqua" w:hAnsi="Book Antiqua"/>
          <w:color w:val="000000"/>
          <w:sz w:val="24"/>
        </w:rPr>
        <w:t>s</w:t>
      </w:r>
      <w:r w:rsidR="00426CEA" w:rsidRPr="00686A40">
        <w:rPr>
          <w:rFonts w:ascii="Book Antiqua" w:hAnsi="Book Antiqua"/>
          <w:color w:val="000000"/>
          <w:sz w:val="24"/>
        </w:rPr>
        <w:t xml:space="preserve"> may</w:t>
      </w:r>
      <w:r w:rsidR="002A5036" w:rsidRPr="00686A40">
        <w:rPr>
          <w:rFonts w:ascii="Book Antiqua" w:hAnsi="Book Antiqua"/>
          <w:color w:val="000000"/>
          <w:sz w:val="24"/>
        </w:rPr>
        <w:t xml:space="preserve"> </w:t>
      </w:r>
      <w:r w:rsidR="003C3FA7" w:rsidRPr="00686A40">
        <w:rPr>
          <w:rFonts w:ascii="Book Antiqua" w:hAnsi="Book Antiqua"/>
          <w:color w:val="000000"/>
          <w:sz w:val="24"/>
        </w:rPr>
        <w:t>result in</w:t>
      </w:r>
      <w:r w:rsidR="002A5036" w:rsidRPr="00686A40">
        <w:rPr>
          <w:rFonts w:ascii="Book Antiqua" w:hAnsi="Book Antiqua"/>
          <w:color w:val="000000"/>
          <w:sz w:val="24"/>
        </w:rPr>
        <w:t xml:space="preserve"> </w:t>
      </w:r>
      <w:bookmarkStart w:id="204" w:name="OLE_LINK83"/>
      <w:bookmarkStart w:id="205" w:name="OLE_LINK84"/>
      <w:r w:rsidR="00FC555C" w:rsidRPr="00686A40">
        <w:rPr>
          <w:rFonts w:ascii="Book Antiqua" w:hAnsi="Book Antiqua"/>
          <w:color w:val="000000"/>
          <w:sz w:val="24"/>
        </w:rPr>
        <w:t>cumulative</w:t>
      </w:r>
      <w:bookmarkEnd w:id="204"/>
      <w:bookmarkEnd w:id="205"/>
      <w:r w:rsidR="00FC555C" w:rsidRPr="00686A40">
        <w:rPr>
          <w:rFonts w:ascii="Book Antiqua" w:hAnsi="Book Antiqua"/>
          <w:color w:val="000000"/>
          <w:sz w:val="24"/>
        </w:rPr>
        <w:t xml:space="preserve"> adverse </w:t>
      </w:r>
      <w:bookmarkStart w:id="206" w:name="OLE_LINK100"/>
      <w:r w:rsidR="00FC555C" w:rsidRPr="00686A40">
        <w:rPr>
          <w:rFonts w:ascii="Book Antiqua" w:hAnsi="Book Antiqua"/>
          <w:color w:val="000000"/>
          <w:sz w:val="24"/>
        </w:rPr>
        <w:t xml:space="preserve">stress </w:t>
      </w:r>
      <w:bookmarkStart w:id="207" w:name="OLE_LINK98"/>
      <w:bookmarkStart w:id="208" w:name="OLE_LINK99"/>
      <w:r w:rsidR="002A5036" w:rsidRPr="00686A40">
        <w:rPr>
          <w:rFonts w:ascii="Book Antiqua" w:hAnsi="Book Antiqua"/>
          <w:color w:val="000000"/>
          <w:sz w:val="24"/>
        </w:rPr>
        <w:t>response</w:t>
      </w:r>
      <w:bookmarkEnd w:id="206"/>
      <w:bookmarkEnd w:id="207"/>
      <w:bookmarkEnd w:id="208"/>
      <w:r w:rsidR="00426CEA" w:rsidRPr="00686A40">
        <w:rPr>
          <w:rFonts w:ascii="Book Antiqua" w:hAnsi="Book Antiqua"/>
          <w:color w:val="000000"/>
          <w:sz w:val="24"/>
        </w:rPr>
        <w:t>s</w:t>
      </w:r>
      <w:r w:rsidR="00FC555C" w:rsidRPr="00686A40">
        <w:rPr>
          <w:rFonts w:ascii="Book Antiqua" w:hAnsi="Book Antiqua"/>
          <w:color w:val="000000"/>
          <w:sz w:val="24"/>
        </w:rPr>
        <w:t xml:space="preserve"> </w:t>
      </w:r>
      <w:bookmarkStart w:id="209" w:name="OLE_LINK89"/>
      <w:bookmarkStart w:id="210" w:name="OLE_LINK97"/>
      <w:r w:rsidR="00426CEA" w:rsidRPr="00686A40">
        <w:rPr>
          <w:rFonts w:ascii="Book Antiqua" w:hAnsi="Book Antiqua"/>
          <w:color w:val="000000"/>
          <w:sz w:val="24"/>
        </w:rPr>
        <w:t>in</w:t>
      </w:r>
      <w:r w:rsidR="00FC555C" w:rsidRPr="00686A40">
        <w:rPr>
          <w:rFonts w:ascii="Book Antiqua" w:hAnsi="Book Antiqua"/>
          <w:color w:val="000000"/>
          <w:sz w:val="24"/>
        </w:rPr>
        <w:t xml:space="preserve"> the </w:t>
      </w:r>
      <w:proofErr w:type="gramStart"/>
      <w:r w:rsidR="00FC555C" w:rsidRPr="00686A40">
        <w:rPr>
          <w:rFonts w:ascii="Book Antiqua" w:hAnsi="Book Antiqua"/>
          <w:color w:val="000000"/>
          <w:sz w:val="24"/>
        </w:rPr>
        <w:t>body</w:t>
      </w:r>
      <w:bookmarkEnd w:id="209"/>
      <w:bookmarkEnd w:id="210"/>
      <w:r w:rsidR="00A65FAD"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4]</w:t>
      </w:r>
      <w:r w:rsidR="00757739" w:rsidRPr="00686A40">
        <w:rPr>
          <w:rFonts w:ascii="Book Antiqua" w:hAnsi="Book Antiqua"/>
          <w:color w:val="000000"/>
          <w:sz w:val="24"/>
        </w:rPr>
        <w:t>.</w:t>
      </w:r>
      <w:r w:rsidR="00A65FAD" w:rsidRPr="00686A40">
        <w:rPr>
          <w:rFonts w:ascii="Book Antiqua" w:hAnsi="Book Antiqua"/>
          <w:color w:val="000000"/>
          <w:sz w:val="24"/>
        </w:rPr>
        <w:t xml:space="preserve"> Accordingly, s</w:t>
      </w:r>
      <w:r w:rsidR="00722D95" w:rsidRPr="00686A40">
        <w:rPr>
          <w:rFonts w:ascii="Book Antiqua" w:hAnsi="Book Antiqua"/>
          <w:color w:val="000000"/>
          <w:sz w:val="24"/>
        </w:rPr>
        <w:t xml:space="preserve">afe flying is </w:t>
      </w:r>
      <w:r w:rsidR="00A65FAD" w:rsidRPr="00686A40">
        <w:rPr>
          <w:rFonts w:ascii="Book Antiqua" w:hAnsi="Book Antiqua"/>
          <w:color w:val="000000"/>
          <w:sz w:val="24"/>
        </w:rPr>
        <w:t>an issue</w:t>
      </w:r>
      <w:r w:rsidR="00722D95" w:rsidRPr="00686A40">
        <w:rPr>
          <w:rFonts w:ascii="Book Antiqua" w:hAnsi="Book Antiqua"/>
          <w:color w:val="000000"/>
          <w:sz w:val="24"/>
        </w:rPr>
        <w:t xml:space="preserve"> </w:t>
      </w:r>
      <w:r w:rsidR="00426CEA" w:rsidRPr="00686A40">
        <w:rPr>
          <w:rFonts w:ascii="Book Antiqua" w:hAnsi="Book Antiqua"/>
          <w:color w:val="000000"/>
          <w:sz w:val="24"/>
        </w:rPr>
        <w:t>that</w:t>
      </w:r>
      <w:r w:rsidR="00722D95" w:rsidRPr="00686A40">
        <w:rPr>
          <w:rFonts w:ascii="Book Antiqua" w:hAnsi="Book Antiqua"/>
          <w:color w:val="000000"/>
          <w:sz w:val="24"/>
        </w:rPr>
        <w:t xml:space="preserve"> </w:t>
      </w:r>
      <w:r w:rsidR="00024E9E" w:rsidRPr="00686A40">
        <w:rPr>
          <w:rFonts w:ascii="Book Antiqua" w:hAnsi="Book Antiqua"/>
          <w:color w:val="000000"/>
          <w:sz w:val="24"/>
        </w:rPr>
        <w:t xml:space="preserve">is attracting </w:t>
      </w:r>
      <w:r w:rsidR="00426CEA" w:rsidRPr="00686A40">
        <w:rPr>
          <w:rFonts w:ascii="Book Antiqua" w:hAnsi="Book Antiqua"/>
          <w:color w:val="000000"/>
          <w:sz w:val="24"/>
        </w:rPr>
        <w:t>broad</w:t>
      </w:r>
      <w:r w:rsidR="00722D95" w:rsidRPr="00686A40">
        <w:rPr>
          <w:rFonts w:ascii="Book Antiqua" w:hAnsi="Book Antiqua"/>
          <w:color w:val="000000"/>
          <w:sz w:val="24"/>
        </w:rPr>
        <w:t xml:space="preserve"> </w:t>
      </w:r>
      <w:proofErr w:type="gramStart"/>
      <w:r w:rsidR="00722D95" w:rsidRPr="00686A40">
        <w:rPr>
          <w:rFonts w:ascii="Book Antiqua" w:hAnsi="Book Antiqua"/>
          <w:color w:val="000000"/>
          <w:sz w:val="24"/>
        </w:rPr>
        <w:t>attention</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5]</w:t>
      </w:r>
      <w:r w:rsidR="0079405A" w:rsidRPr="00686A40">
        <w:rPr>
          <w:rFonts w:ascii="Book Antiqua" w:hAnsi="Book Antiqua"/>
          <w:color w:val="000000"/>
          <w:sz w:val="24"/>
        </w:rPr>
        <w:t>.</w:t>
      </w:r>
    </w:p>
    <w:p w:rsidR="001E62DC" w:rsidRPr="00686A40" w:rsidRDefault="0079405A" w:rsidP="001D5E2F">
      <w:pPr>
        <w:adjustRightInd w:val="0"/>
        <w:snapToGrid w:val="0"/>
        <w:spacing w:line="360" w:lineRule="auto"/>
        <w:rPr>
          <w:rFonts w:ascii="Book Antiqua" w:hAnsi="Book Antiqua"/>
          <w:color w:val="000000"/>
          <w:sz w:val="24"/>
        </w:rPr>
      </w:pPr>
      <w:bookmarkStart w:id="211" w:name="OLE_LINK1"/>
      <w:r w:rsidRPr="00686A40">
        <w:rPr>
          <w:rFonts w:ascii="Book Antiqua" w:hAnsi="Book Antiqua"/>
          <w:color w:val="000000"/>
          <w:sz w:val="24"/>
        </w:rPr>
        <w:t xml:space="preserve">  </w:t>
      </w:r>
      <w:r w:rsidR="003D0DFB" w:rsidRPr="00686A40">
        <w:rPr>
          <w:rFonts w:ascii="Book Antiqua" w:hAnsi="Book Antiqua"/>
          <w:color w:val="000000"/>
          <w:sz w:val="24"/>
        </w:rPr>
        <w:t xml:space="preserve">The </w:t>
      </w:r>
      <w:r w:rsidR="00426CEA" w:rsidRPr="00686A40">
        <w:rPr>
          <w:rFonts w:ascii="Book Antiqua" w:hAnsi="Book Antiqua"/>
          <w:color w:val="000000"/>
          <w:sz w:val="24"/>
        </w:rPr>
        <w:t xml:space="preserve">vascular beds that ensure </w:t>
      </w:r>
      <w:r w:rsidR="002A4AAF" w:rsidRPr="00686A40">
        <w:rPr>
          <w:rFonts w:ascii="Book Antiqua" w:hAnsi="Book Antiqua"/>
          <w:color w:val="000000"/>
          <w:sz w:val="24"/>
        </w:rPr>
        <w:t>hepatic circulation</w:t>
      </w:r>
      <w:bookmarkEnd w:id="211"/>
      <w:r w:rsidR="003D0DFB" w:rsidRPr="00686A40">
        <w:rPr>
          <w:rFonts w:ascii="Book Antiqua" w:hAnsi="Book Antiqua"/>
          <w:color w:val="000000"/>
          <w:sz w:val="24"/>
        </w:rPr>
        <w:t xml:space="preserve"> </w:t>
      </w:r>
      <w:r w:rsidR="00BD3097" w:rsidRPr="00686A40">
        <w:rPr>
          <w:rFonts w:ascii="Book Antiqua" w:hAnsi="Book Antiqua"/>
          <w:color w:val="000000"/>
          <w:sz w:val="24"/>
        </w:rPr>
        <w:t xml:space="preserve">include </w:t>
      </w:r>
      <w:r w:rsidR="003D0DFB" w:rsidRPr="00686A40">
        <w:rPr>
          <w:rFonts w:ascii="Book Antiqua" w:hAnsi="Book Antiqua"/>
          <w:color w:val="000000"/>
          <w:sz w:val="24"/>
        </w:rPr>
        <w:t xml:space="preserve">two </w:t>
      </w:r>
      <w:r w:rsidR="00F37273" w:rsidRPr="00686A40">
        <w:rPr>
          <w:rFonts w:ascii="Book Antiqua" w:hAnsi="Book Antiqua"/>
          <w:color w:val="000000"/>
          <w:sz w:val="24"/>
        </w:rPr>
        <w:t xml:space="preserve">vascular systems, </w:t>
      </w:r>
      <w:r w:rsidR="003D0DFB" w:rsidRPr="00686A40">
        <w:rPr>
          <w:rFonts w:ascii="Book Antiqua" w:hAnsi="Book Antiqua"/>
          <w:color w:val="000000"/>
          <w:sz w:val="24"/>
        </w:rPr>
        <w:t xml:space="preserve">the </w:t>
      </w:r>
      <w:bookmarkStart w:id="212" w:name="OLE_LINK74"/>
      <w:r w:rsidR="003D0DFB" w:rsidRPr="00686A40">
        <w:rPr>
          <w:rFonts w:ascii="Book Antiqua" w:hAnsi="Book Antiqua"/>
          <w:color w:val="000000"/>
          <w:sz w:val="24"/>
        </w:rPr>
        <w:t>portal vein</w:t>
      </w:r>
      <w:bookmarkEnd w:id="212"/>
      <w:r w:rsidR="003D0DFB" w:rsidRPr="00686A40">
        <w:rPr>
          <w:rFonts w:ascii="Book Antiqua" w:hAnsi="Book Antiqua"/>
          <w:color w:val="000000"/>
          <w:sz w:val="24"/>
        </w:rPr>
        <w:t xml:space="preserve"> (PV)</w:t>
      </w:r>
      <w:r w:rsidR="00F37273" w:rsidRPr="00686A40">
        <w:rPr>
          <w:rFonts w:ascii="Book Antiqua" w:hAnsi="Book Antiqua"/>
          <w:color w:val="000000"/>
          <w:sz w:val="24"/>
        </w:rPr>
        <w:t xml:space="preserve"> and </w:t>
      </w:r>
      <w:bookmarkStart w:id="213" w:name="OLE_LINK75"/>
      <w:bookmarkStart w:id="214" w:name="OLE_LINK94"/>
      <w:r w:rsidR="00A048D9" w:rsidRPr="00686A40">
        <w:rPr>
          <w:rFonts w:ascii="Book Antiqua" w:hAnsi="Book Antiqua"/>
          <w:color w:val="000000"/>
          <w:sz w:val="24"/>
        </w:rPr>
        <w:t>hepatic artery</w:t>
      </w:r>
      <w:bookmarkEnd w:id="213"/>
      <w:bookmarkEnd w:id="214"/>
      <w:r w:rsidR="00A048D9" w:rsidRPr="00686A40">
        <w:rPr>
          <w:rFonts w:ascii="Book Antiqua" w:hAnsi="Book Antiqua"/>
          <w:color w:val="000000"/>
          <w:sz w:val="24"/>
        </w:rPr>
        <w:t xml:space="preserve"> (HA</w:t>
      </w:r>
      <w:proofErr w:type="gramStart"/>
      <w:r w:rsidR="00A048D9" w:rsidRPr="00686A40">
        <w:rPr>
          <w:rFonts w:ascii="Book Antiqua" w:hAnsi="Book Antiqua"/>
          <w:color w:val="000000"/>
          <w:sz w:val="24"/>
        </w:rPr>
        <w:t>)</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6]</w:t>
      </w:r>
      <w:r w:rsidR="00757739" w:rsidRPr="00686A40">
        <w:rPr>
          <w:rFonts w:ascii="Book Antiqua" w:hAnsi="Book Antiqua"/>
          <w:color w:val="000000"/>
          <w:sz w:val="24"/>
        </w:rPr>
        <w:t>.</w:t>
      </w:r>
      <w:r w:rsidR="00CC1759" w:rsidRPr="00686A40">
        <w:rPr>
          <w:rFonts w:ascii="Book Antiqua" w:hAnsi="Book Antiqua"/>
          <w:color w:val="000000"/>
          <w:sz w:val="24"/>
        </w:rPr>
        <w:t xml:space="preserve"> </w:t>
      </w:r>
      <w:r w:rsidR="00426CEA" w:rsidRPr="00686A40">
        <w:rPr>
          <w:rFonts w:ascii="Book Antiqua" w:hAnsi="Book Antiqua"/>
          <w:color w:val="000000"/>
          <w:sz w:val="24"/>
        </w:rPr>
        <w:t>F</w:t>
      </w:r>
      <w:r w:rsidR="00495EAE" w:rsidRPr="00686A40">
        <w:rPr>
          <w:rFonts w:ascii="Book Antiqua" w:hAnsi="Book Antiqua"/>
          <w:color w:val="000000"/>
          <w:sz w:val="24"/>
        </w:rPr>
        <w:t xml:space="preserve">ighter pilots are frequently exposed to high Gz acceleration </w:t>
      </w:r>
      <w:r w:rsidR="00AF02F1" w:rsidRPr="00686A40">
        <w:rPr>
          <w:rFonts w:ascii="Book Antiqua" w:hAnsi="Book Antiqua"/>
          <w:color w:val="000000"/>
          <w:sz w:val="24"/>
        </w:rPr>
        <w:t xml:space="preserve">with the vector </w:t>
      </w:r>
      <w:r w:rsidR="00426CEA" w:rsidRPr="00686A40">
        <w:rPr>
          <w:rFonts w:ascii="Book Antiqua" w:hAnsi="Book Antiqua"/>
          <w:color w:val="000000"/>
          <w:sz w:val="24"/>
        </w:rPr>
        <w:t xml:space="preserve">oriented </w:t>
      </w:r>
      <w:r w:rsidR="00AF02F1" w:rsidRPr="00686A40">
        <w:rPr>
          <w:rFonts w:ascii="Book Antiqua" w:hAnsi="Book Antiqua"/>
          <w:color w:val="000000"/>
          <w:sz w:val="24"/>
        </w:rPr>
        <w:t xml:space="preserve">in the foot-head direction. </w:t>
      </w:r>
      <w:r w:rsidR="00A65FAD" w:rsidRPr="00686A40">
        <w:rPr>
          <w:rFonts w:ascii="Book Antiqua" w:hAnsi="Book Antiqua"/>
          <w:color w:val="000000"/>
          <w:sz w:val="24"/>
        </w:rPr>
        <w:t xml:space="preserve">Under these conditions, </w:t>
      </w:r>
      <w:r w:rsidR="00093E22" w:rsidRPr="00686A40">
        <w:rPr>
          <w:rFonts w:ascii="Book Antiqua" w:hAnsi="Book Antiqua"/>
          <w:color w:val="000000"/>
          <w:sz w:val="24"/>
        </w:rPr>
        <w:t>blood and fluid</w:t>
      </w:r>
      <w:r w:rsidR="00426CEA" w:rsidRPr="00686A40">
        <w:rPr>
          <w:rFonts w:ascii="Book Antiqua" w:hAnsi="Book Antiqua"/>
          <w:color w:val="000000"/>
          <w:sz w:val="24"/>
        </w:rPr>
        <w:t>s</w:t>
      </w:r>
      <w:r w:rsidR="00093E22" w:rsidRPr="00686A40">
        <w:rPr>
          <w:rFonts w:ascii="Book Antiqua" w:hAnsi="Book Antiqua"/>
          <w:color w:val="000000"/>
          <w:sz w:val="24"/>
        </w:rPr>
        <w:t xml:space="preserve"> </w:t>
      </w:r>
      <w:r w:rsidR="00A65FAD" w:rsidRPr="00686A40">
        <w:rPr>
          <w:rFonts w:ascii="Book Antiqua" w:hAnsi="Book Antiqua"/>
          <w:color w:val="000000"/>
          <w:sz w:val="24"/>
        </w:rPr>
        <w:t>are</w:t>
      </w:r>
      <w:r w:rsidR="00AF02F1" w:rsidRPr="00686A40">
        <w:rPr>
          <w:rFonts w:ascii="Book Antiqua" w:hAnsi="Book Antiqua"/>
          <w:color w:val="000000"/>
          <w:sz w:val="24"/>
        </w:rPr>
        <w:t xml:space="preserve"> redistributed </w:t>
      </w:r>
      <w:r w:rsidR="00426CEA" w:rsidRPr="00686A40">
        <w:rPr>
          <w:rFonts w:ascii="Book Antiqua" w:hAnsi="Book Antiqua"/>
          <w:color w:val="000000"/>
          <w:sz w:val="24"/>
        </w:rPr>
        <w:t xml:space="preserve">in the body </w:t>
      </w:r>
      <w:r w:rsidR="00AF02F1" w:rsidRPr="00686A40">
        <w:rPr>
          <w:rFonts w:ascii="Book Antiqua" w:hAnsi="Book Antiqua"/>
          <w:color w:val="000000"/>
          <w:sz w:val="24"/>
        </w:rPr>
        <w:t xml:space="preserve">and </w:t>
      </w:r>
      <w:r w:rsidR="0036421C" w:rsidRPr="00686A40">
        <w:rPr>
          <w:rFonts w:ascii="Book Antiqua" w:hAnsi="Book Antiqua"/>
          <w:color w:val="000000"/>
          <w:sz w:val="24"/>
        </w:rPr>
        <w:t xml:space="preserve">into the lower </w:t>
      </w:r>
      <w:proofErr w:type="gramStart"/>
      <w:r w:rsidR="0036421C" w:rsidRPr="00686A40">
        <w:rPr>
          <w:rFonts w:ascii="Book Antiqua" w:hAnsi="Book Antiqua"/>
          <w:color w:val="000000"/>
          <w:sz w:val="24"/>
        </w:rPr>
        <w:t>body</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7]</w:t>
      </w:r>
      <w:r w:rsidR="00757739" w:rsidRPr="00686A40">
        <w:rPr>
          <w:rFonts w:ascii="Book Antiqua" w:hAnsi="Book Antiqua"/>
          <w:color w:val="000000"/>
          <w:sz w:val="24"/>
        </w:rPr>
        <w:t>.</w:t>
      </w:r>
      <w:r w:rsidR="00AF02F1" w:rsidRPr="00686A40">
        <w:rPr>
          <w:rFonts w:ascii="Book Antiqua" w:hAnsi="Book Antiqua"/>
          <w:color w:val="000000"/>
          <w:sz w:val="24"/>
        </w:rPr>
        <w:t xml:space="preserve"> </w:t>
      </w:r>
      <w:r w:rsidR="00C93712" w:rsidRPr="00686A40">
        <w:rPr>
          <w:rFonts w:ascii="Book Antiqua" w:hAnsi="Book Antiqua"/>
          <w:color w:val="000000"/>
          <w:sz w:val="24"/>
        </w:rPr>
        <w:t xml:space="preserve">There are some clinical reports in which liver dysfunction </w:t>
      </w:r>
      <w:r w:rsidR="00A65FAD" w:rsidRPr="00686A40">
        <w:rPr>
          <w:rFonts w:ascii="Book Antiqua" w:hAnsi="Book Antiqua"/>
          <w:color w:val="000000"/>
          <w:sz w:val="24"/>
        </w:rPr>
        <w:t xml:space="preserve">has been </w:t>
      </w:r>
      <w:r w:rsidR="00C93712" w:rsidRPr="00686A40">
        <w:rPr>
          <w:rFonts w:ascii="Book Antiqua" w:hAnsi="Book Antiqua"/>
          <w:color w:val="000000"/>
          <w:sz w:val="24"/>
        </w:rPr>
        <w:t xml:space="preserve">observed in </w:t>
      </w:r>
      <w:proofErr w:type="gramStart"/>
      <w:r w:rsidR="00C93712" w:rsidRPr="00686A40">
        <w:rPr>
          <w:rFonts w:ascii="Book Antiqua" w:hAnsi="Book Antiqua"/>
          <w:color w:val="000000"/>
          <w:sz w:val="24"/>
        </w:rPr>
        <w:t>pilots</w:t>
      </w:r>
      <w:r w:rsidR="00C93712" w:rsidRPr="00686A40">
        <w:rPr>
          <w:rFonts w:ascii="Book Antiqua" w:hAnsi="Book Antiqua"/>
          <w:color w:val="000000"/>
          <w:sz w:val="24"/>
          <w:vertAlign w:val="superscript"/>
        </w:rPr>
        <w:t>[</w:t>
      </w:r>
      <w:proofErr w:type="gramEnd"/>
      <w:r w:rsidR="00C93712" w:rsidRPr="00686A40">
        <w:rPr>
          <w:rFonts w:ascii="Book Antiqua" w:hAnsi="Book Antiqua"/>
          <w:color w:val="000000"/>
          <w:sz w:val="24"/>
          <w:vertAlign w:val="superscript"/>
        </w:rPr>
        <w:t>8]</w:t>
      </w:r>
      <w:r w:rsidR="00757739" w:rsidRPr="00686A40">
        <w:rPr>
          <w:rFonts w:ascii="Book Antiqua" w:hAnsi="Book Antiqua"/>
          <w:color w:val="000000"/>
          <w:sz w:val="24"/>
        </w:rPr>
        <w:t>.</w:t>
      </w:r>
      <w:r w:rsidR="00881E37" w:rsidRPr="00686A40">
        <w:rPr>
          <w:rFonts w:ascii="Book Antiqua" w:hAnsi="Book Antiqua"/>
          <w:color w:val="000000"/>
          <w:sz w:val="24"/>
        </w:rPr>
        <w:t xml:space="preserve"> </w:t>
      </w:r>
      <w:bookmarkStart w:id="215" w:name="OLE_LINK82"/>
      <w:bookmarkStart w:id="216" w:name="OLE_LINK93"/>
      <w:r w:rsidR="00A65FAD" w:rsidRPr="00686A40">
        <w:rPr>
          <w:rFonts w:ascii="Book Antiqua" w:hAnsi="Book Antiqua"/>
          <w:color w:val="000000"/>
          <w:sz w:val="24"/>
        </w:rPr>
        <w:t xml:space="preserve">However, </w:t>
      </w:r>
      <w:r w:rsidR="00881E37" w:rsidRPr="00686A40">
        <w:rPr>
          <w:rFonts w:ascii="Book Antiqua" w:hAnsi="Book Antiqua"/>
          <w:color w:val="000000"/>
          <w:sz w:val="24"/>
        </w:rPr>
        <w:t xml:space="preserve">the reason </w:t>
      </w:r>
      <w:r w:rsidR="00A65FAD" w:rsidRPr="00686A40">
        <w:rPr>
          <w:rFonts w:ascii="Book Antiqua" w:hAnsi="Book Antiqua"/>
          <w:color w:val="000000"/>
          <w:sz w:val="24"/>
        </w:rPr>
        <w:t xml:space="preserve">for these abnormalities remains </w:t>
      </w:r>
      <w:r w:rsidR="003603C3" w:rsidRPr="00686A40">
        <w:rPr>
          <w:rFonts w:ascii="Book Antiqua" w:hAnsi="Book Antiqua"/>
          <w:color w:val="000000"/>
          <w:sz w:val="24"/>
        </w:rPr>
        <w:t>un</w:t>
      </w:r>
      <w:r w:rsidR="00881E37" w:rsidRPr="00686A40">
        <w:rPr>
          <w:rFonts w:ascii="Book Antiqua" w:hAnsi="Book Antiqua"/>
          <w:color w:val="000000"/>
          <w:sz w:val="24"/>
        </w:rPr>
        <w:t>clear</w:t>
      </w:r>
      <w:bookmarkEnd w:id="215"/>
      <w:bookmarkEnd w:id="216"/>
      <w:r w:rsidR="00881E37" w:rsidRPr="00686A40">
        <w:rPr>
          <w:rFonts w:ascii="Book Antiqua" w:hAnsi="Book Antiqua"/>
          <w:color w:val="000000"/>
          <w:sz w:val="24"/>
        </w:rPr>
        <w:t xml:space="preserve">. </w:t>
      </w:r>
      <w:r w:rsidR="00426CEA" w:rsidRPr="00686A40">
        <w:rPr>
          <w:rFonts w:ascii="Book Antiqua" w:hAnsi="Book Antiqua"/>
          <w:color w:val="000000"/>
          <w:sz w:val="24"/>
        </w:rPr>
        <w:t>An important question to address is whether</w:t>
      </w:r>
      <w:r w:rsidR="00315FF8" w:rsidRPr="00686A40">
        <w:rPr>
          <w:rFonts w:ascii="Book Antiqua" w:hAnsi="Book Antiqua"/>
          <w:color w:val="000000"/>
          <w:sz w:val="24"/>
        </w:rPr>
        <w:t xml:space="preserve"> or not</w:t>
      </w:r>
      <w:r w:rsidR="00426CEA" w:rsidRPr="00686A40">
        <w:rPr>
          <w:rFonts w:ascii="Book Antiqua" w:hAnsi="Book Antiqua"/>
          <w:color w:val="000000"/>
          <w:sz w:val="24"/>
        </w:rPr>
        <w:t xml:space="preserve"> </w:t>
      </w:r>
      <w:r w:rsidR="004C47BB" w:rsidRPr="00686A40">
        <w:rPr>
          <w:rFonts w:ascii="Book Antiqua" w:hAnsi="Book Antiqua"/>
          <w:color w:val="000000"/>
          <w:sz w:val="24"/>
        </w:rPr>
        <w:t xml:space="preserve">changes </w:t>
      </w:r>
      <w:r w:rsidR="00426CEA" w:rsidRPr="00686A40">
        <w:rPr>
          <w:rFonts w:ascii="Book Antiqua" w:hAnsi="Book Antiqua"/>
          <w:color w:val="000000"/>
          <w:sz w:val="24"/>
        </w:rPr>
        <w:t xml:space="preserve">in the </w:t>
      </w:r>
      <w:r w:rsidR="004C47BB" w:rsidRPr="00686A40">
        <w:rPr>
          <w:rFonts w:ascii="Book Antiqua" w:hAnsi="Book Antiqua"/>
          <w:color w:val="000000"/>
          <w:sz w:val="24"/>
        </w:rPr>
        <w:t>blood flow direction after +Gz exposure impair</w:t>
      </w:r>
      <w:r w:rsidR="00A65FAD" w:rsidRPr="00686A40">
        <w:rPr>
          <w:rFonts w:ascii="Book Antiqua" w:hAnsi="Book Antiqua"/>
          <w:color w:val="000000"/>
          <w:sz w:val="24"/>
        </w:rPr>
        <w:t>s</w:t>
      </w:r>
      <w:r w:rsidR="004C47BB" w:rsidRPr="00686A40">
        <w:rPr>
          <w:rFonts w:ascii="Book Antiqua" w:hAnsi="Book Antiqua"/>
          <w:color w:val="000000"/>
          <w:sz w:val="24"/>
        </w:rPr>
        <w:t xml:space="preserve"> liver function</w:t>
      </w:r>
      <w:r w:rsidR="00B477D0" w:rsidRPr="00686A40">
        <w:rPr>
          <w:rFonts w:ascii="Book Antiqua" w:hAnsi="Book Antiqua"/>
          <w:color w:val="000000"/>
          <w:sz w:val="24"/>
        </w:rPr>
        <w:t xml:space="preserve">. Moreover, the manner in which </w:t>
      </w:r>
      <w:r w:rsidR="000421EC" w:rsidRPr="00686A40">
        <w:rPr>
          <w:rFonts w:ascii="Book Antiqua" w:hAnsi="Book Antiqua"/>
          <w:color w:val="000000"/>
          <w:sz w:val="24"/>
        </w:rPr>
        <w:t>portal venous hemodynamics change</w:t>
      </w:r>
      <w:r w:rsidR="003A1B50" w:rsidRPr="00686A40">
        <w:rPr>
          <w:rFonts w:ascii="Book Antiqua" w:hAnsi="Book Antiqua"/>
          <w:color w:val="000000"/>
          <w:sz w:val="24"/>
        </w:rPr>
        <w:t>s</w:t>
      </w:r>
      <w:r w:rsidR="000421EC" w:rsidRPr="00686A40">
        <w:rPr>
          <w:rFonts w:ascii="Book Antiqua" w:hAnsi="Book Antiqua"/>
          <w:color w:val="000000"/>
          <w:sz w:val="24"/>
        </w:rPr>
        <w:t xml:space="preserve"> after repeated +Gz exposure</w:t>
      </w:r>
      <w:r w:rsidR="00D6511A" w:rsidRPr="00686A40">
        <w:rPr>
          <w:rFonts w:ascii="Book Antiqua" w:hAnsi="Book Antiqua"/>
          <w:color w:val="000000"/>
          <w:sz w:val="24"/>
        </w:rPr>
        <w:t>s</w:t>
      </w:r>
      <w:r w:rsidR="00B477D0" w:rsidRPr="00686A40">
        <w:rPr>
          <w:rFonts w:ascii="Book Antiqua" w:hAnsi="Book Antiqua"/>
          <w:color w:val="000000"/>
          <w:sz w:val="24"/>
        </w:rPr>
        <w:t xml:space="preserve">, and </w:t>
      </w:r>
      <w:r w:rsidR="00A918D9" w:rsidRPr="00686A40">
        <w:rPr>
          <w:rFonts w:ascii="Book Antiqua" w:hAnsi="Book Antiqua"/>
          <w:color w:val="000000"/>
          <w:sz w:val="24"/>
        </w:rPr>
        <w:t xml:space="preserve">whether or not </w:t>
      </w:r>
      <w:r w:rsidR="000421EC" w:rsidRPr="00686A40">
        <w:rPr>
          <w:rFonts w:ascii="Book Antiqua" w:hAnsi="Book Antiqua"/>
          <w:color w:val="000000"/>
          <w:sz w:val="24"/>
        </w:rPr>
        <w:t>oxidative stress parameters increase th</w:t>
      </w:r>
      <w:r w:rsidR="003C3FA7" w:rsidRPr="00686A40">
        <w:rPr>
          <w:rFonts w:ascii="Book Antiqua" w:hAnsi="Book Antiqua"/>
          <w:color w:val="000000"/>
          <w:sz w:val="24"/>
        </w:rPr>
        <w:t>e</w:t>
      </w:r>
      <w:r w:rsidR="000421EC" w:rsidRPr="00686A40">
        <w:rPr>
          <w:rFonts w:ascii="Book Antiqua" w:hAnsi="Book Antiqua"/>
          <w:color w:val="000000"/>
          <w:sz w:val="24"/>
        </w:rPr>
        <w:t xml:space="preserve"> duration</w:t>
      </w:r>
      <w:r w:rsidR="00B477D0" w:rsidRPr="00686A40">
        <w:rPr>
          <w:rFonts w:ascii="Book Antiqua" w:hAnsi="Book Antiqua"/>
          <w:color w:val="000000"/>
          <w:sz w:val="24"/>
        </w:rPr>
        <w:t xml:space="preserve"> of these changes, are additional questions awaiting answers. </w:t>
      </w:r>
      <w:r w:rsidR="00330B4E" w:rsidRPr="00686A40">
        <w:rPr>
          <w:rFonts w:ascii="Book Antiqua" w:hAnsi="Book Antiqua"/>
          <w:color w:val="000000"/>
          <w:sz w:val="24"/>
        </w:rPr>
        <w:t xml:space="preserve">To </w:t>
      </w:r>
      <w:r w:rsidR="00F749DB" w:rsidRPr="00686A40">
        <w:rPr>
          <w:rFonts w:ascii="Book Antiqua" w:hAnsi="Book Antiqua"/>
          <w:color w:val="000000"/>
          <w:sz w:val="24"/>
        </w:rPr>
        <w:t>answer these</w:t>
      </w:r>
      <w:r w:rsidR="00330B4E" w:rsidRPr="00686A40">
        <w:rPr>
          <w:rFonts w:ascii="Book Antiqua" w:hAnsi="Book Antiqua"/>
          <w:color w:val="000000"/>
          <w:sz w:val="24"/>
        </w:rPr>
        <w:t xml:space="preserve"> question</w:t>
      </w:r>
      <w:r w:rsidR="00B477D0" w:rsidRPr="00686A40">
        <w:rPr>
          <w:rFonts w:ascii="Book Antiqua" w:hAnsi="Book Antiqua"/>
          <w:color w:val="000000"/>
          <w:sz w:val="24"/>
        </w:rPr>
        <w:t>s</w:t>
      </w:r>
      <w:r w:rsidR="00330B4E" w:rsidRPr="00686A40">
        <w:rPr>
          <w:rFonts w:ascii="Book Antiqua" w:hAnsi="Book Antiqua"/>
          <w:color w:val="000000"/>
          <w:sz w:val="24"/>
        </w:rPr>
        <w:t xml:space="preserve">, further studies on </w:t>
      </w:r>
      <w:bookmarkStart w:id="217" w:name="OLE_LINK5"/>
      <w:bookmarkStart w:id="218" w:name="OLE_LINK6"/>
      <w:r w:rsidR="00330B4E" w:rsidRPr="00686A40">
        <w:rPr>
          <w:rFonts w:ascii="Book Antiqua" w:hAnsi="Book Antiqua"/>
          <w:color w:val="000000"/>
          <w:sz w:val="24"/>
        </w:rPr>
        <w:t>liver damage</w:t>
      </w:r>
      <w:bookmarkEnd w:id="217"/>
      <w:bookmarkEnd w:id="218"/>
      <w:r w:rsidR="00330B4E" w:rsidRPr="00686A40">
        <w:rPr>
          <w:rFonts w:ascii="Book Antiqua" w:hAnsi="Book Antiqua"/>
          <w:color w:val="000000"/>
          <w:sz w:val="24"/>
        </w:rPr>
        <w:t xml:space="preserve"> and </w:t>
      </w:r>
      <w:r w:rsidR="00B477D0" w:rsidRPr="00686A40">
        <w:rPr>
          <w:rFonts w:ascii="Book Antiqua" w:hAnsi="Book Antiqua"/>
          <w:color w:val="000000"/>
          <w:sz w:val="24"/>
        </w:rPr>
        <w:t>the</w:t>
      </w:r>
      <w:r w:rsidR="00330B4E" w:rsidRPr="00686A40">
        <w:rPr>
          <w:rFonts w:ascii="Book Antiqua" w:hAnsi="Book Antiqua"/>
          <w:color w:val="000000"/>
          <w:sz w:val="24"/>
        </w:rPr>
        <w:t xml:space="preserve"> mechanism</w:t>
      </w:r>
      <w:r w:rsidR="00B477D0" w:rsidRPr="00686A40">
        <w:rPr>
          <w:rFonts w:ascii="Book Antiqua" w:hAnsi="Book Antiqua"/>
          <w:color w:val="000000"/>
          <w:sz w:val="24"/>
        </w:rPr>
        <w:t>s</w:t>
      </w:r>
      <w:r w:rsidR="00330B4E" w:rsidRPr="00686A40">
        <w:rPr>
          <w:rFonts w:ascii="Book Antiqua" w:hAnsi="Book Antiqua"/>
          <w:color w:val="000000"/>
          <w:sz w:val="24"/>
        </w:rPr>
        <w:t xml:space="preserve"> </w:t>
      </w:r>
      <w:r w:rsidR="00B477D0" w:rsidRPr="00686A40">
        <w:rPr>
          <w:rFonts w:ascii="Book Antiqua" w:hAnsi="Book Antiqua"/>
          <w:color w:val="000000"/>
          <w:sz w:val="24"/>
        </w:rPr>
        <w:t xml:space="preserve">of liver damage </w:t>
      </w:r>
      <w:r w:rsidR="00330B4E" w:rsidRPr="00686A40">
        <w:rPr>
          <w:rFonts w:ascii="Book Antiqua" w:hAnsi="Book Antiqua"/>
          <w:color w:val="000000"/>
          <w:sz w:val="24"/>
        </w:rPr>
        <w:t>induced by high +Gz exposure</w:t>
      </w:r>
      <w:r w:rsidR="003C3FA7" w:rsidRPr="00686A40">
        <w:rPr>
          <w:rFonts w:ascii="Book Antiqua" w:hAnsi="Book Antiqua"/>
          <w:color w:val="000000"/>
          <w:sz w:val="24"/>
        </w:rPr>
        <w:t xml:space="preserve"> are needed</w:t>
      </w:r>
      <w:r w:rsidR="00B477D0" w:rsidRPr="00686A40">
        <w:rPr>
          <w:rFonts w:ascii="Book Antiqua" w:hAnsi="Book Antiqua"/>
          <w:color w:val="000000"/>
          <w:sz w:val="24"/>
        </w:rPr>
        <w:t xml:space="preserve"> </w:t>
      </w:r>
      <w:r w:rsidR="00A65FAD" w:rsidRPr="00686A40">
        <w:rPr>
          <w:rFonts w:ascii="Book Antiqua" w:hAnsi="Book Antiqua"/>
          <w:color w:val="000000"/>
          <w:sz w:val="24"/>
        </w:rPr>
        <w:t xml:space="preserve">to </w:t>
      </w:r>
      <w:r w:rsidR="003C3FA7" w:rsidRPr="00686A40">
        <w:rPr>
          <w:rFonts w:ascii="Book Antiqua" w:hAnsi="Book Antiqua"/>
          <w:color w:val="000000"/>
          <w:sz w:val="24"/>
        </w:rPr>
        <w:t xml:space="preserve">provide </w:t>
      </w:r>
      <w:r w:rsidR="00B477D0" w:rsidRPr="00686A40">
        <w:rPr>
          <w:rFonts w:ascii="Book Antiqua" w:hAnsi="Book Antiqua"/>
          <w:color w:val="000000"/>
          <w:sz w:val="24"/>
        </w:rPr>
        <w:t xml:space="preserve">evidence </w:t>
      </w:r>
      <w:r w:rsidR="00A65FAD" w:rsidRPr="00686A40">
        <w:rPr>
          <w:rFonts w:ascii="Book Antiqua" w:hAnsi="Book Antiqua"/>
          <w:color w:val="000000"/>
          <w:sz w:val="24"/>
        </w:rPr>
        <w:t>for</w:t>
      </w:r>
      <w:r w:rsidR="003C3FA7" w:rsidRPr="00686A40">
        <w:rPr>
          <w:rFonts w:ascii="Book Antiqua" w:hAnsi="Book Antiqua"/>
          <w:color w:val="000000"/>
          <w:sz w:val="24"/>
        </w:rPr>
        <w:t xml:space="preserve"> </w:t>
      </w:r>
      <w:bookmarkStart w:id="219" w:name="OLE_LINK7"/>
      <w:r w:rsidR="00330B4E" w:rsidRPr="00686A40">
        <w:rPr>
          <w:rFonts w:ascii="Book Antiqua" w:hAnsi="Book Antiqua"/>
          <w:color w:val="000000"/>
          <w:sz w:val="24"/>
        </w:rPr>
        <w:t>effective prevent</w:t>
      </w:r>
      <w:r w:rsidR="00A65FAD" w:rsidRPr="00686A40">
        <w:rPr>
          <w:rFonts w:ascii="Book Antiqua" w:hAnsi="Book Antiqua"/>
          <w:color w:val="000000"/>
          <w:sz w:val="24"/>
        </w:rPr>
        <w:t>at</w:t>
      </w:r>
      <w:r w:rsidR="00330B4E" w:rsidRPr="00686A40">
        <w:rPr>
          <w:rFonts w:ascii="Book Antiqua" w:hAnsi="Book Antiqua"/>
          <w:color w:val="000000"/>
          <w:sz w:val="24"/>
        </w:rPr>
        <w:t>ive measures</w:t>
      </w:r>
      <w:bookmarkEnd w:id="219"/>
      <w:r w:rsidR="00330B4E" w:rsidRPr="00686A40">
        <w:rPr>
          <w:rFonts w:ascii="Book Antiqua" w:hAnsi="Book Antiqua"/>
          <w:color w:val="000000"/>
          <w:sz w:val="24"/>
        </w:rPr>
        <w:t>.</w:t>
      </w:r>
      <w:r w:rsidR="001E62DC" w:rsidRPr="00686A40">
        <w:rPr>
          <w:rFonts w:ascii="Book Antiqua" w:hAnsi="Book Antiqua"/>
          <w:color w:val="000000"/>
          <w:sz w:val="24"/>
        </w:rPr>
        <w:t xml:space="preserve"> </w:t>
      </w:r>
      <w:r w:rsidR="00035909" w:rsidRPr="00686A40">
        <w:rPr>
          <w:rFonts w:ascii="Book Antiqua" w:hAnsi="Book Antiqua"/>
          <w:color w:val="000000"/>
          <w:sz w:val="24"/>
        </w:rPr>
        <w:t xml:space="preserve">In </w:t>
      </w:r>
      <w:r w:rsidR="00F44949" w:rsidRPr="00686A40">
        <w:rPr>
          <w:rFonts w:ascii="Book Antiqua" w:hAnsi="Book Antiqua"/>
          <w:color w:val="000000"/>
          <w:sz w:val="24"/>
        </w:rPr>
        <w:t>recent</w:t>
      </w:r>
      <w:r w:rsidR="00035909" w:rsidRPr="00686A40">
        <w:rPr>
          <w:rFonts w:ascii="Book Antiqua" w:hAnsi="Book Antiqua"/>
          <w:color w:val="000000"/>
          <w:sz w:val="24"/>
        </w:rPr>
        <w:t xml:space="preserve"> years, </w:t>
      </w:r>
      <w:r w:rsidR="00F44949" w:rsidRPr="00686A40">
        <w:rPr>
          <w:rFonts w:ascii="Book Antiqua" w:hAnsi="Book Antiqua"/>
          <w:color w:val="000000"/>
          <w:sz w:val="24"/>
        </w:rPr>
        <w:t>studies</w:t>
      </w:r>
      <w:r w:rsidR="00035909" w:rsidRPr="00686A40">
        <w:rPr>
          <w:rFonts w:ascii="Book Antiqua" w:hAnsi="Book Antiqua"/>
          <w:color w:val="000000"/>
          <w:sz w:val="24"/>
        </w:rPr>
        <w:t xml:space="preserve"> </w:t>
      </w:r>
      <w:r w:rsidR="003C3FA7" w:rsidRPr="00686A40">
        <w:rPr>
          <w:rFonts w:ascii="Book Antiqua" w:hAnsi="Book Antiqua"/>
          <w:color w:val="000000"/>
          <w:sz w:val="24"/>
        </w:rPr>
        <w:t>on</w:t>
      </w:r>
      <w:r w:rsidR="00035909" w:rsidRPr="00686A40">
        <w:rPr>
          <w:rFonts w:ascii="Book Antiqua" w:hAnsi="Book Antiqua"/>
          <w:color w:val="000000"/>
          <w:sz w:val="24"/>
        </w:rPr>
        <w:t xml:space="preserve"> </w:t>
      </w:r>
      <w:r w:rsidR="00B477D0" w:rsidRPr="00686A40">
        <w:rPr>
          <w:rFonts w:ascii="Book Antiqua" w:hAnsi="Book Antiqua"/>
          <w:color w:val="000000"/>
          <w:sz w:val="24"/>
        </w:rPr>
        <w:t xml:space="preserve">the </w:t>
      </w:r>
      <w:r w:rsidR="00035909" w:rsidRPr="00686A40">
        <w:rPr>
          <w:rFonts w:ascii="Book Antiqua" w:hAnsi="Book Antiqua"/>
          <w:color w:val="000000"/>
          <w:sz w:val="24"/>
        </w:rPr>
        <w:t xml:space="preserve">effects of high +Gz on </w:t>
      </w:r>
      <w:r w:rsidR="00B477D0" w:rsidRPr="00686A40">
        <w:rPr>
          <w:rFonts w:ascii="Book Antiqua" w:hAnsi="Book Antiqua"/>
          <w:color w:val="000000"/>
          <w:sz w:val="24"/>
        </w:rPr>
        <w:t xml:space="preserve">the </w:t>
      </w:r>
      <w:r w:rsidR="00035909" w:rsidRPr="00686A40">
        <w:rPr>
          <w:rFonts w:ascii="Book Antiqua" w:hAnsi="Book Antiqua"/>
          <w:color w:val="000000"/>
          <w:sz w:val="24"/>
        </w:rPr>
        <w:t>heart, brain</w:t>
      </w:r>
      <w:r w:rsidR="00B477D0" w:rsidRPr="00686A40">
        <w:rPr>
          <w:rFonts w:ascii="Book Antiqua" w:hAnsi="Book Antiqua"/>
          <w:color w:val="000000"/>
          <w:sz w:val="24"/>
        </w:rPr>
        <w:t xml:space="preserve">, and </w:t>
      </w:r>
      <w:r w:rsidR="00035909" w:rsidRPr="00686A40">
        <w:rPr>
          <w:rFonts w:ascii="Book Antiqua" w:hAnsi="Book Antiqua"/>
          <w:color w:val="000000"/>
          <w:sz w:val="24"/>
        </w:rPr>
        <w:t xml:space="preserve">lung have been addressed in considerable </w:t>
      </w:r>
      <w:r w:rsidR="00B477D0" w:rsidRPr="00686A40">
        <w:rPr>
          <w:rFonts w:ascii="Book Antiqua" w:hAnsi="Book Antiqua"/>
          <w:color w:val="000000"/>
          <w:sz w:val="24"/>
        </w:rPr>
        <w:t xml:space="preserve">numbers of </w:t>
      </w:r>
      <w:r w:rsidR="00035909" w:rsidRPr="00686A40">
        <w:rPr>
          <w:rFonts w:ascii="Book Antiqua" w:hAnsi="Book Antiqua"/>
          <w:color w:val="000000"/>
          <w:sz w:val="24"/>
        </w:rPr>
        <w:t>human</w:t>
      </w:r>
      <w:r w:rsidR="00B477D0" w:rsidRPr="00686A40">
        <w:rPr>
          <w:rFonts w:ascii="Book Antiqua" w:hAnsi="Book Antiqua"/>
          <w:color w:val="000000"/>
          <w:sz w:val="24"/>
        </w:rPr>
        <w:t xml:space="preserve"> and </w:t>
      </w:r>
      <w:r w:rsidR="00035909" w:rsidRPr="00686A40">
        <w:rPr>
          <w:rFonts w:ascii="Book Antiqua" w:hAnsi="Book Antiqua"/>
          <w:color w:val="000000"/>
          <w:sz w:val="24"/>
        </w:rPr>
        <w:t xml:space="preserve">animal </w:t>
      </w:r>
      <w:proofErr w:type="gramStart"/>
      <w:r w:rsidR="007B121D" w:rsidRPr="00686A40">
        <w:rPr>
          <w:rFonts w:ascii="Book Antiqua" w:hAnsi="Book Antiqua"/>
          <w:color w:val="000000"/>
          <w:sz w:val="24"/>
        </w:rPr>
        <w:t>studies</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9-11]</w:t>
      </w:r>
      <w:r w:rsidR="00757739" w:rsidRPr="00686A40">
        <w:rPr>
          <w:rFonts w:ascii="Book Antiqua" w:hAnsi="Book Antiqua"/>
          <w:color w:val="000000"/>
          <w:sz w:val="24"/>
        </w:rPr>
        <w:t>.</w:t>
      </w:r>
      <w:r w:rsidR="00035909" w:rsidRPr="00686A40">
        <w:rPr>
          <w:rFonts w:ascii="Book Antiqua" w:hAnsi="Book Antiqua"/>
          <w:color w:val="000000"/>
          <w:sz w:val="24"/>
        </w:rPr>
        <w:t xml:space="preserve"> </w:t>
      </w:r>
      <w:r w:rsidR="00F749DB" w:rsidRPr="00686A40">
        <w:rPr>
          <w:rFonts w:ascii="Book Antiqua" w:hAnsi="Book Antiqua"/>
          <w:color w:val="000000"/>
          <w:sz w:val="24"/>
        </w:rPr>
        <w:t xml:space="preserve">With the above in mind, </w:t>
      </w:r>
      <w:r w:rsidR="0036421C" w:rsidRPr="00686A40">
        <w:rPr>
          <w:rFonts w:ascii="Book Antiqua" w:hAnsi="Book Antiqua"/>
          <w:color w:val="000000"/>
          <w:sz w:val="24"/>
        </w:rPr>
        <w:t>we attempt</w:t>
      </w:r>
      <w:r w:rsidR="002C4E4A" w:rsidRPr="00686A40">
        <w:rPr>
          <w:rFonts w:ascii="Book Antiqua" w:hAnsi="Book Antiqua"/>
          <w:color w:val="000000"/>
          <w:sz w:val="24"/>
        </w:rPr>
        <w:t>ed to</w:t>
      </w:r>
      <w:r w:rsidR="0036421C" w:rsidRPr="00686A40">
        <w:rPr>
          <w:rFonts w:ascii="Book Antiqua" w:hAnsi="Book Antiqua"/>
          <w:color w:val="000000"/>
          <w:sz w:val="24"/>
        </w:rPr>
        <w:t xml:space="preserve"> research the effects of acceleration on </w:t>
      </w:r>
      <w:r w:rsidR="000003CA" w:rsidRPr="00686A40">
        <w:rPr>
          <w:rFonts w:ascii="Book Antiqua" w:hAnsi="Book Antiqua"/>
          <w:color w:val="000000"/>
          <w:kern w:val="0"/>
          <w:sz w:val="24"/>
        </w:rPr>
        <w:t xml:space="preserve">liver </w:t>
      </w:r>
      <w:r w:rsidR="00A65FAD" w:rsidRPr="00686A40">
        <w:rPr>
          <w:rFonts w:ascii="Book Antiqua" w:hAnsi="Book Antiqua"/>
          <w:color w:val="000000"/>
          <w:kern w:val="0"/>
          <w:sz w:val="24"/>
        </w:rPr>
        <w:t xml:space="preserve">blood flow, </w:t>
      </w:r>
      <w:r w:rsidR="000003CA" w:rsidRPr="00686A40">
        <w:rPr>
          <w:rFonts w:ascii="Book Antiqua" w:hAnsi="Book Antiqua"/>
          <w:color w:val="000000"/>
          <w:kern w:val="0"/>
          <w:sz w:val="24"/>
        </w:rPr>
        <w:t>function</w:t>
      </w:r>
      <w:r w:rsidRPr="00686A40">
        <w:rPr>
          <w:rFonts w:ascii="Book Antiqua" w:hAnsi="Book Antiqua"/>
          <w:color w:val="000000"/>
          <w:kern w:val="0"/>
          <w:sz w:val="24"/>
        </w:rPr>
        <w:t>, and histology.</w:t>
      </w:r>
    </w:p>
    <w:p w:rsidR="000A2053" w:rsidRPr="00686A40" w:rsidRDefault="000A2053" w:rsidP="001D5E2F">
      <w:pPr>
        <w:adjustRightInd w:val="0"/>
        <w:snapToGrid w:val="0"/>
        <w:spacing w:line="360" w:lineRule="auto"/>
        <w:rPr>
          <w:rFonts w:ascii="Book Antiqua" w:hAnsi="Book Antiqua"/>
          <w:color w:val="000000"/>
          <w:sz w:val="24"/>
        </w:rPr>
      </w:pPr>
    </w:p>
    <w:p w:rsidR="00461B50" w:rsidRPr="00686A40" w:rsidRDefault="0079405A" w:rsidP="0079405A">
      <w:pPr>
        <w:adjustRightInd w:val="0"/>
        <w:snapToGrid w:val="0"/>
        <w:spacing w:line="360" w:lineRule="auto"/>
        <w:outlineLvl w:val="0"/>
        <w:rPr>
          <w:rFonts w:ascii="Book Antiqua" w:hAnsi="Book Antiqua"/>
          <w:b/>
          <w:color w:val="000000"/>
          <w:sz w:val="24"/>
        </w:rPr>
      </w:pPr>
      <w:r w:rsidRPr="00686A40">
        <w:rPr>
          <w:rFonts w:ascii="Book Antiqua" w:hAnsi="Book Antiqua"/>
          <w:b/>
          <w:color w:val="000000"/>
          <w:sz w:val="24"/>
        </w:rPr>
        <w:t>MATERIALS AND METHODS</w:t>
      </w:r>
    </w:p>
    <w:p w:rsidR="00461B50" w:rsidRPr="00686A40" w:rsidRDefault="00461B50"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Animals</w:t>
      </w:r>
    </w:p>
    <w:p w:rsidR="00E9410A" w:rsidRPr="00686A40" w:rsidRDefault="00CE363B"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Healthy m</w:t>
      </w:r>
      <w:r w:rsidR="00461B50" w:rsidRPr="00686A40">
        <w:rPr>
          <w:rFonts w:ascii="Book Antiqua" w:hAnsi="Book Antiqua"/>
          <w:color w:val="000000"/>
          <w:sz w:val="24"/>
        </w:rPr>
        <w:t xml:space="preserve">ale </w:t>
      </w:r>
      <w:r w:rsidR="00D63768" w:rsidRPr="00686A40">
        <w:rPr>
          <w:rFonts w:ascii="Book Antiqua" w:hAnsi="Book Antiqua"/>
          <w:color w:val="000000"/>
          <w:sz w:val="24"/>
        </w:rPr>
        <w:t>Wist</w:t>
      </w:r>
      <w:r w:rsidR="007B121D" w:rsidRPr="00686A40">
        <w:rPr>
          <w:rFonts w:ascii="Book Antiqua" w:hAnsi="Book Antiqua"/>
          <w:color w:val="000000"/>
          <w:sz w:val="24"/>
        </w:rPr>
        <w:t>a</w:t>
      </w:r>
      <w:r w:rsidR="00D63768" w:rsidRPr="00686A40">
        <w:rPr>
          <w:rFonts w:ascii="Book Antiqua" w:hAnsi="Book Antiqua"/>
          <w:color w:val="000000"/>
          <w:sz w:val="24"/>
        </w:rPr>
        <w:t xml:space="preserve">r </w:t>
      </w:r>
      <w:r w:rsidR="00461B50" w:rsidRPr="00686A40">
        <w:rPr>
          <w:rFonts w:ascii="Book Antiqua" w:hAnsi="Book Antiqua"/>
          <w:color w:val="000000"/>
          <w:sz w:val="24"/>
        </w:rPr>
        <w:t>rats</w:t>
      </w:r>
      <w:r w:rsidR="009B688E" w:rsidRPr="00686A40">
        <w:rPr>
          <w:rFonts w:ascii="Book Antiqua" w:hAnsi="Book Antiqua"/>
          <w:color w:val="000000"/>
          <w:sz w:val="24"/>
        </w:rPr>
        <w:t>,</w:t>
      </w:r>
      <w:r w:rsidR="006B2FC5" w:rsidRPr="00686A40">
        <w:rPr>
          <w:rFonts w:ascii="Book Antiqua" w:hAnsi="Book Antiqua"/>
          <w:color w:val="000000"/>
          <w:sz w:val="24"/>
        </w:rPr>
        <w:t xml:space="preserve"> </w:t>
      </w:r>
      <w:r w:rsidR="00461B50" w:rsidRPr="00686A40">
        <w:rPr>
          <w:rFonts w:ascii="Book Antiqua" w:hAnsi="Book Antiqua"/>
          <w:color w:val="000000"/>
          <w:sz w:val="24"/>
        </w:rPr>
        <w:t>weighing 2</w:t>
      </w:r>
      <w:r w:rsidR="000F3FD8" w:rsidRPr="00686A40">
        <w:rPr>
          <w:rFonts w:ascii="Book Antiqua" w:hAnsi="Book Antiqua"/>
          <w:color w:val="000000"/>
          <w:sz w:val="24"/>
        </w:rPr>
        <w:t>0</w:t>
      </w:r>
      <w:r w:rsidR="00D63768" w:rsidRPr="00686A40">
        <w:rPr>
          <w:rFonts w:ascii="Book Antiqua" w:hAnsi="Book Antiqua"/>
          <w:color w:val="000000"/>
          <w:sz w:val="24"/>
        </w:rPr>
        <w:t>0</w:t>
      </w:r>
      <w:r w:rsidR="0079405A" w:rsidRPr="00686A40">
        <w:rPr>
          <w:rFonts w:ascii="Book Antiqua" w:hAnsi="Book Antiqua"/>
          <w:color w:val="000000"/>
          <w:sz w:val="24"/>
          <w:shd w:val="clear" w:color="auto" w:fill="FFFFFF"/>
        </w:rPr>
        <w:t>-</w:t>
      </w:r>
      <w:r w:rsidR="000F3FD8" w:rsidRPr="00686A40">
        <w:rPr>
          <w:rFonts w:ascii="Book Antiqua" w:hAnsi="Book Antiqua"/>
          <w:color w:val="000000"/>
          <w:sz w:val="24"/>
        </w:rPr>
        <w:t>25</w:t>
      </w:r>
      <w:r w:rsidR="00855FCE" w:rsidRPr="00686A40">
        <w:rPr>
          <w:rFonts w:ascii="Book Antiqua" w:hAnsi="Book Antiqua"/>
          <w:color w:val="000000"/>
          <w:sz w:val="24"/>
        </w:rPr>
        <w:t>0 g</w:t>
      </w:r>
      <w:r w:rsidR="009B688E" w:rsidRPr="00686A40">
        <w:rPr>
          <w:rFonts w:ascii="Book Antiqua" w:hAnsi="Book Antiqua"/>
          <w:color w:val="000000"/>
          <w:sz w:val="24"/>
        </w:rPr>
        <w:t>,</w:t>
      </w:r>
      <w:r w:rsidR="006B2FC5" w:rsidRPr="00686A40">
        <w:rPr>
          <w:rFonts w:ascii="Book Antiqua" w:hAnsi="Book Antiqua"/>
          <w:color w:val="000000"/>
          <w:sz w:val="24"/>
        </w:rPr>
        <w:t xml:space="preserve"> </w:t>
      </w:r>
      <w:r w:rsidR="002C4E4A" w:rsidRPr="00686A40">
        <w:rPr>
          <w:rFonts w:ascii="Book Antiqua" w:hAnsi="Book Antiqua"/>
          <w:color w:val="000000"/>
          <w:sz w:val="24"/>
        </w:rPr>
        <w:t xml:space="preserve">were </w:t>
      </w:r>
      <w:r w:rsidR="0011606D" w:rsidRPr="00686A40">
        <w:rPr>
          <w:rFonts w:ascii="Book Antiqua" w:hAnsi="Book Antiqua"/>
          <w:color w:val="000000"/>
          <w:sz w:val="24"/>
        </w:rPr>
        <w:t xml:space="preserve">raised in comfortable environment, and </w:t>
      </w:r>
      <w:r w:rsidR="00CE7564" w:rsidRPr="00686A40">
        <w:rPr>
          <w:rFonts w:ascii="Book Antiqua" w:hAnsi="Book Antiqua"/>
          <w:color w:val="000000"/>
          <w:sz w:val="24"/>
        </w:rPr>
        <w:t xml:space="preserve">fed and water naturally. </w:t>
      </w:r>
      <w:r w:rsidR="00461B50" w:rsidRPr="00686A40">
        <w:rPr>
          <w:rFonts w:ascii="Book Antiqua" w:hAnsi="Book Antiqua"/>
          <w:color w:val="000000"/>
          <w:sz w:val="24"/>
        </w:rPr>
        <w:t xml:space="preserve">All </w:t>
      </w:r>
      <w:r w:rsidR="008945AE" w:rsidRPr="00686A40">
        <w:rPr>
          <w:rFonts w:ascii="Book Antiqua" w:hAnsi="Book Antiqua"/>
          <w:color w:val="000000"/>
          <w:sz w:val="24"/>
        </w:rPr>
        <w:t xml:space="preserve">animal </w:t>
      </w:r>
      <w:r w:rsidR="00461B50" w:rsidRPr="00686A40">
        <w:rPr>
          <w:rFonts w:ascii="Book Antiqua" w:hAnsi="Book Antiqua"/>
          <w:color w:val="000000"/>
          <w:sz w:val="24"/>
        </w:rPr>
        <w:t xml:space="preserve">experiments </w:t>
      </w:r>
      <w:r w:rsidR="00BE6B55" w:rsidRPr="00686A40">
        <w:rPr>
          <w:rFonts w:ascii="Book Antiqua" w:hAnsi="Book Antiqua"/>
          <w:color w:val="000000"/>
          <w:sz w:val="24"/>
        </w:rPr>
        <w:t xml:space="preserve">and procedures performed in this study </w:t>
      </w:r>
      <w:r w:rsidR="00461B50" w:rsidRPr="00686A40">
        <w:rPr>
          <w:rFonts w:ascii="Book Antiqua" w:hAnsi="Book Antiqua"/>
          <w:color w:val="000000"/>
          <w:sz w:val="24"/>
        </w:rPr>
        <w:t xml:space="preserve">were </w:t>
      </w:r>
      <w:r w:rsidR="008945AE" w:rsidRPr="00686A40">
        <w:rPr>
          <w:rFonts w:ascii="Book Antiqua" w:hAnsi="Book Antiqua"/>
          <w:color w:val="000000"/>
          <w:sz w:val="24"/>
        </w:rPr>
        <w:t>conducted in accordance with</w:t>
      </w:r>
      <w:r w:rsidR="00461B50" w:rsidRPr="00686A40">
        <w:rPr>
          <w:rFonts w:ascii="Book Antiqua" w:hAnsi="Book Antiqua"/>
          <w:color w:val="000000"/>
          <w:sz w:val="24"/>
        </w:rPr>
        <w:t xml:space="preserve"> </w:t>
      </w:r>
      <w:r w:rsidR="004C4498" w:rsidRPr="00686A40">
        <w:rPr>
          <w:rFonts w:ascii="Book Antiqua" w:hAnsi="Book Antiqua"/>
          <w:color w:val="000000"/>
          <w:sz w:val="24"/>
        </w:rPr>
        <w:t xml:space="preserve">the </w:t>
      </w:r>
      <w:r w:rsidR="00F6470D" w:rsidRPr="00686A40">
        <w:rPr>
          <w:rFonts w:ascii="Book Antiqua" w:hAnsi="Book Antiqua"/>
          <w:color w:val="000000"/>
          <w:sz w:val="24"/>
        </w:rPr>
        <w:t>Nursing Guidelines</w:t>
      </w:r>
      <w:r w:rsidR="004C4498" w:rsidRPr="00686A40">
        <w:rPr>
          <w:rFonts w:ascii="Book Antiqua" w:hAnsi="Book Antiqua"/>
          <w:color w:val="000000"/>
          <w:sz w:val="24"/>
        </w:rPr>
        <w:t xml:space="preserve"> and </w:t>
      </w:r>
      <w:r w:rsidR="00A951E8" w:rsidRPr="00686A40">
        <w:rPr>
          <w:rFonts w:ascii="Book Antiqua" w:hAnsi="Book Antiqua"/>
          <w:color w:val="000000"/>
          <w:sz w:val="24"/>
        </w:rPr>
        <w:t>Usage Specification.</w:t>
      </w:r>
    </w:p>
    <w:p w:rsidR="00F85275" w:rsidRPr="00686A40" w:rsidRDefault="00F85275" w:rsidP="001D5E2F">
      <w:pPr>
        <w:adjustRightInd w:val="0"/>
        <w:snapToGrid w:val="0"/>
        <w:spacing w:line="360" w:lineRule="auto"/>
        <w:rPr>
          <w:rFonts w:ascii="Book Antiqua" w:hAnsi="Book Antiqua"/>
          <w:color w:val="000000"/>
          <w:sz w:val="24"/>
        </w:rPr>
      </w:pPr>
    </w:p>
    <w:p w:rsidR="00BC2F09" w:rsidRPr="00686A40" w:rsidRDefault="00BC2F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Experimental groups and animal exposure to acceleration</w:t>
      </w:r>
    </w:p>
    <w:p w:rsidR="00464A09" w:rsidRPr="00686A40" w:rsidRDefault="0028716D"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In th</w:t>
      </w:r>
      <w:r w:rsidR="00B45FB8" w:rsidRPr="00686A40">
        <w:rPr>
          <w:rFonts w:ascii="Book Antiqua" w:hAnsi="Book Antiqua"/>
          <w:color w:val="000000"/>
          <w:sz w:val="24"/>
        </w:rPr>
        <w:t>is</w:t>
      </w:r>
      <w:r w:rsidRPr="00686A40">
        <w:rPr>
          <w:rFonts w:ascii="Book Antiqua" w:hAnsi="Book Antiqua"/>
          <w:color w:val="000000"/>
          <w:sz w:val="24"/>
        </w:rPr>
        <w:t xml:space="preserve"> experiment, </w:t>
      </w:r>
      <w:r w:rsidR="00F4276A" w:rsidRPr="00686A40">
        <w:rPr>
          <w:rFonts w:ascii="Book Antiqua" w:hAnsi="Book Antiqua"/>
          <w:color w:val="000000"/>
          <w:sz w:val="24"/>
        </w:rPr>
        <w:t xml:space="preserve">we chose </w:t>
      </w:r>
      <w:r w:rsidR="00832151" w:rsidRPr="00686A40">
        <w:rPr>
          <w:rFonts w:ascii="Book Antiqua" w:hAnsi="Book Antiqua"/>
          <w:color w:val="000000"/>
          <w:sz w:val="24"/>
        </w:rPr>
        <w:t xml:space="preserve">+6 and +10 Gz as </w:t>
      </w:r>
      <w:r w:rsidR="000751E6" w:rsidRPr="00686A40">
        <w:rPr>
          <w:rFonts w:ascii="Book Antiqua" w:hAnsi="Book Antiqua"/>
          <w:color w:val="000000"/>
          <w:sz w:val="24"/>
        </w:rPr>
        <w:t xml:space="preserve">the </w:t>
      </w:r>
      <w:r w:rsidR="00832151" w:rsidRPr="00686A40">
        <w:rPr>
          <w:rFonts w:ascii="Book Antiqua" w:hAnsi="Book Antiqua"/>
          <w:color w:val="000000"/>
          <w:sz w:val="24"/>
        </w:rPr>
        <w:t xml:space="preserve">acceleration </w:t>
      </w:r>
      <w:r w:rsidR="000751E6" w:rsidRPr="00686A40">
        <w:rPr>
          <w:rFonts w:ascii="Book Antiqua" w:hAnsi="Book Antiqua"/>
          <w:color w:val="000000"/>
          <w:sz w:val="24"/>
        </w:rPr>
        <w:t xml:space="preserve">test parameters, </w:t>
      </w:r>
      <w:r w:rsidR="0087633C" w:rsidRPr="00686A40">
        <w:rPr>
          <w:rFonts w:ascii="Book Antiqua" w:hAnsi="Book Antiqua"/>
          <w:color w:val="000000"/>
          <w:sz w:val="24"/>
        </w:rPr>
        <w:t>as</w:t>
      </w:r>
      <w:r w:rsidRPr="00686A40">
        <w:rPr>
          <w:rFonts w:ascii="Book Antiqua" w:hAnsi="Book Antiqua"/>
          <w:color w:val="000000"/>
          <w:sz w:val="24"/>
        </w:rPr>
        <w:t xml:space="preserve"> report</w:t>
      </w:r>
      <w:r w:rsidR="0087633C" w:rsidRPr="00686A40">
        <w:rPr>
          <w:rFonts w:ascii="Book Antiqua" w:hAnsi="Book Antiqua"/>
          <w:color w:val="000000"/>
          <w:sz w:val="24"/>
        </w:rPr>
        <w:t xml:space="preserve">ed </w:t>
      </w:r>
      <w:proofErr w:type="gramStart"/>
      <w:r w:rsidR="0087633C" w:rsidRPr="00686A40">
        <w:rPr>
          <w:rFonts w:ascii="Book Antiqua" w:hAnsi="Book Antiqua"/>
          <w:color w:val="000000"/>
          <w:sz w:val="24"/>
        </w:rPr>
        <w:t>previously</w:t>
      </w:r>
      <w:r w:rsidR="00F85275" w:rsidRPr="00686A40">
        <w:rPr>
          <w:rFonts w:ascii="Book Antiqua" w:hAnsi="Book Antiqua"/>
          <w:color w:val="000000"/>
          <w:sz w:val="24"/>
          <w:vertAlign w:val="superscript"/>
        </w:rPr>
        <w:t>[</w:t>
      </w:r>
      <w:proofErr w:type="gramEnd"/>
      <w:r w:rsidR="00F85275" w:rsidRPr="00686A40">
        <w:rPr>
          <w:rFonts w:ascii="Book Antiqua" w:hAnsi="Book Antiqua"/>
          <w:color w:val="000000"/>
          <w:sz w:val="24"/>
          <w:vertAlign w:val="superscript"/>
        </w:rPr>
        <w:t>12,</w:t>
      </w:r>
      <w:r w:rsidR="00907795" w:rsidRPr="00686A40">
        <w:rPr>
          <w:rFonts w:ascii="Book Antiqua" w:hAnsi="Book Antiqua"/>
          <w:color w:val="000000"/>
          <w:sz w:val="24"/>
          <w:vertAlign w:val="superscript"/>
        </w:rPr>
        <w:t>13]</w:t>
      </w:r>
      <w:r w:rsidR="00757739" w:rsidRPr="00686A40">
        <w:rPr>
          <w:rFonts w:ascii="Book Antiqua" w:hAnsi="Book Antiqua"/>
          <w:color w:val="000000"/>
          <w:sz w:val="24"/>
        </w:rPr>
        <w:t>.</w:t>
      </w:r>
      <w:r w:rsidR="006C4B61" w:rsidRPr="00686A40">
        <w:rPr>
          <w:rFonts w:ascii="Book Antiqua" w:hAnsi="Book Antiqua"/>
          <w:color w:val="000000"/>
          <w:sz w:val="24"/>
        </w:rPr>
        <w:t xml:space="preserve"> </w:t>
      </w:r>
      <w:r w:rsidR="00BC2F09" w:rsidRPr="00686A40">
        <w:rPr>
          <w:rFonts w:ascii="Book Antiqua" w:hAnsi="Book Antiqua"/>
          <w:color w:val="000000"/>
          <w:sz w:val="24"/>
        </w:rPr>
        <w:t xml:space="preserve">Ninety rats were divided </w:t>
      </w:r>
      <w:r w:rsidR="00DA7283" w:rsidRPr="00686A40">
        <w:rPr>
          <w:rFonts w:ascii="Book Antiqua" w:hAnsi="Book Antiqua"/>
          <w:color w:val="000000"/>
          <w:sz w:val="24"/>
        </w:rPr>
        <w:t xml:space="preserve">randomly </w:t>
      </w:r>
      <w:r w:rsidR="00D74F61" w:rsidRPr="00686A40">
        <w:rPr>
          <w:rFonts w:ascii="Book Antiqua" w:hAnsi="Book Antiqua"/>
          <w:color w:val="000000"/>
          <w:sz w:val="24"/>
        </w:rPr>
        <w:t>in</w:t>
      </w:r>
      <w:r w:rsidR="00BC2F09" w:rsidRPr="00686A40">
        <w:rPr>
          <w:rFonts w:ascii="Book Antiqua" w:hAnsi="Book Antiqua"/>
          <w:color w:val="000000"/>
          <w:sz w:val="24"/>
        </w:rPr>
        <w:t>to three groups: blank control group (BC</w:t>
      </w:r>
      <w:r w:rsidR="007C03A3" w:rsidRPr="00686A40">
        <w:rPr>
          <w:rFonts w:ascii="Book Antiqua" w:hAnsi="Book Antiqua"/>
          <w:color w:val="000000"/>
          <w:sz w:val="24"/>
        </w:rPr>
        <w:t xml:space="preserve"> group</w:t>
      </w:r>
      <w:r w:rsidR="00BC2F09" w:rsidRPr="00686A40">
        <w:rPr>
          <w:rFonts w:ascii="Book Antiqua" w:hAnsi="Book Antiqua"/>
          <w:color w:val="000000"/>
          <w:sz w:val="24"/>
        </w:rPr>
        <w:t xml:space="preserve">, </w:t>
      </w:r>
      <w:r w:rsidR="00BC2F09" w:rsidRPr="00686A40">
        <w:rPr>
          <w:rFonts w:ascii="Book Antiqua" w:hAnsi="Book Antiqua"/>
          <w:i/>
          <w:color w:val="000000"/>
          <w:sz w:val="24"/>
        </w:rPr>
        <w:t>n</w:t>
      </w:r>
      <w:r w:rsidR="00BC2F09" w:rsidRPr="00686A40">
        <w:rPr>
          <w:rFonts w:ascii="Book Antiqua" w:hAnsi="Book Antiqua"/>
          <w:color w:val="000000"/>
          <w:sz w:val="24"/>
        </w:rPr>
        <w:t xml:space="preserve"> = 30), +6 Gz/5 min stress group (6GS</w:t>
      </w:r>
      <w:r w:rsidR="007C03A3" w:rsidRPr="00686A40">
        <w:rPr>
          <w:rFonts w:ascii="Book Antiqua" w:hAnsi="Book Antiqua"/>
          <w:color w:val="000000"/>
          <w:sz w:val="24"/>
        </w:rPr>
        <w:t xml:space="preserve"> group</w:t>
      </w:r>
      <w:r w:rsidR="00BC2F09" w:rsidRPr="00686A40">
        <w:rPr>
          <w:rFonts w:ascii="Book Antiqua" w:hAnsi="Book Antiqua"/>
          <w:color w:val="000000"/>
          <w:sz w:val="24"/>
        </w:rPr>
        <w:t>,</w:t>
      </w:r>
      <w:r w:rsidR="00BC2F09" w:rsidRPr="00686A40">
        <w:rPr>
          <w:rFonts w:ascii="Book Antiqua" w:hAnsi="Book Antiqua"/>
          <w:i/>
          <w:color w:val="000000"/>
          <w:sz w:val="24"/>
        </w:rPr>
        <w:t xml:space="preserve"> n</w:t>
      </w:r>
      <w:r w:rsidR="00BC2F09" w:rsidRPr="00686A40">
        <w:rPr>
          <w:rFonts w:ascii="Book Antiqua" w:hAnsi="Book Antiqua"/>
          <w:color w:val="000000"/>
          <w:sz w:val="24"/>
        </w:rPr>
        <w:t xml:space="preserve"> = 30), and +10 Gz/5 min stress group (10GS</w:t>
      </w:r>
      <w:r w:rsidR="007C03A3" w:rsidRPr="00686A40">
        <w:rPr>
          <w:rFonts w:ascii="Book Antiqua" w:hAnsi="Book Antiqua"/>
          <w:color w:val="000000"/>
          <w:sz w:val="24"/>
        </w:rPr>
        <w:t xml:space="preserve"> group</w:t>
      </w:r>
      <w:r w:rsidR="00BC2F09" w:rsidRPr="00686A40">
        <w:rPr>
          <w:rFonts w:ascii="Book Antiqua" w:hAnsi="Book Antiqua"/>
          <w:color w:val="000000"/>
          <w:sz w:val="24"/>
        </w:rPr>
        <w:t xml:space="preserve">, </w:t>
      </w:r>
      <w:r w:rsidR="00BC2F09" w:rsidRPr="00686A40">
        <w:rPr>
          <w:rFonts w:ascii="Book Antiqua" w:hAnsi="Book Antiqua"/>
          <w:i/>
          <w:color w:val="000000"/>
          <w:sz w:val="24"/>
        </w:rPr>
        <w:t>n</w:t>
      </w:r>
      <w:r w:rsidR="00BC2F09" w:rsidRPr="00686A40">
        <w:rPr>
          <w:rFonts w:ascii="Book Antiqua" w:hAnsi="Book Antiqua"/>
          <w:color w:val="000000"/>
          <w:sz w:val="24"/>
        </w:rPr>
        <w:t xml:space="preserve"> = 30). The animal centrifuge</w:t>
      </w:r>
      <w:r w:rsidR="00D74F61" w:rsidRPr="00686A40">
        <w:rPr>
          <w:rFonts w:ascii="Book Antiqua" w:hAnsi="Book Antiqua"/>
          <w:color w:val="000000"/>
          <w:sz w:val="24"/>
        </w:rPr>
        <w:t xml:space="preserve"> used</w:t>
      </w:r>
      <w:r w:rsidR="00BC2F09" w:rsidRPr="00686A40">
        <w:rPr>
          <w:rFonts w:ascii="Book Antiqua" w:hAnsi="Book Antiqua"/>
          <w:color w:val="000000"/>
          <w:sz w:val="24"/>
        </w:rPr>
        <w:t xml:space="preserve"> </w:t>
      </w:r>
      <w:r w:rsidR="000361C7" w:rsidRPr="00686A40">
        <w:rPr>
          <w:rFonts w:ascii="Book Antiqua" w:hAnsi="Book Antiqua"/>
          <w:color w:val="000000"/>
          <w:sz w:val="24"/>
        </w:rPr>
        <w:t xml:space="preserve">has a diameter of </w:t>
      </w:r>
      <w:bookmarkStart w:id="220" w:name="OLE_LINK12"/>
      <w:r w:rsidR="00BC2F09" w:rsidRPr="00686A40">
        <w:rPr>
          <w:rFonts w:ascii="Book Antiqua" w:hAnsi="Book Antiqua"/>
          <w:color w:val="000000"/>
          <w:sz w:val="24"/>
        </w:rPr>
        <w:t xml:space="preserve">2 m </w:t>
      </w:r>
      <w:bookmarkEnd w:id="220"/>
      <w:r w:rsidR="00BC2F09" w:rsidRPr="00686A40">
        <w:rPr>
          <w:rFonts w:ascii="Book Antiqua" w:hAnsi="Book Antiqua"/>
          <w:color w:val="000000"/>
          <w:sz w:val="24"/>
        </w:rPr>
        <w:t xml:space="preserve">and </w:t>
      </w:r>
      <w:r w:rsidR="000361C7" w:rsidRPr="00686A40">
        <w:rPr>
          <w:rFonts w:ascii="Book Antiqua" w:hAnsi="Book Antiqua"/>
          <w:color w:val="000000"/>
          <w:sz w:val="24"/>
        </w:rPr>
        <w:t>has the capacity to</w:t>
      </w:r>
      <w:r w:rsidR="00BC2F09" w:rsidRPr="00686A40">
        <w:rPr>
          <w:rFonts w:ascii="Book Antiqua" w:hAnsi="Book Antiqua"/>
          <w:color w:val="000000"/>
          <w:sz w:val="24"/>
        </w:rPr>
        <w:t xml:space="preserve"> generat</w:t>
      </w:r>
      <w:r w:rsidR="000361C7" w:rsidRPr="00686A40">
        <w:rPr>
          <w:rFonts w:ascii="Book Antiqua" w:hAnsi="Book Antiqua"/>
          <w:color w:val="000000"/>
          <w:sz w:val="24"/>
        </w:rPr>
        <w:t>e</w:t>
      </w:r>
      <w:r w:rsidR="00BC2F09" w:rsidRPr="00686A40">
        <w:rPr>
          <w:rFonts w:ascii="Book Antiqua" w:hAnsi="Book Antiqua"/>
          <w:color w:val="000000"/>
          <w:sz w:val="24"/>
        </w:rPr>
        <w:t xml:space="preserve"> a wide </w:t>
      </w:r>
      <w:r w:rsidR="000361C7" w:rsidRPr="00686A40">
        <w:rPr>
          <w:rFonts w:ascii="Book Antiqua" w:hAnsi="Book Antiqua"/>
          <w:color w:val="000000"/>
          <w:sz w:val="24"/>
        </w:rPr>
        <w:t>series</w:t>
      </w:r>
      <w:r w:rsidR="00BC2F09" w:rsidRPr="00686A40">
        <w:rPr>
          <w:rFonts w:ascii="Book Antiqua" w:hAnsi="Book Antiqua"/>
          <w:color w:val="000000"/>
          <w:sz w:val="24"/>
        </w:rPr>
        <w:t xml:space="preserve"> of gravities, </w:t>
      </w:r>
      <w:r w:rsidR="00570CC8" w:rsidRPr="00686A40">
        <w:rPr>
          <w:rFonts w:ascii="Book Antiqua" w:hAnsi="Book Antiqua"/>
          <w:color w:val="000000"/>
          <w:sz w:val="24"/>
        </w:rPr>
        <w:t>between</w:t>
      </w:r>
      <w:r w:rsidR="00BC2F09" w:rsidRPr="00686A40">
        <w:rPr>
          <w:rFonts w:ascii="Book Antiqua" w:hAnsi="Book Antiqua"/>
          <w:color w:val="000000"/>
          <w:sz w:val="24"/>
        </w:rPr>
        <w:t xml:space="preserve"> +1 Gz </w:t>
      </w:r>
      <w:r w:rsidR="00570CC8" w:rsidRPr="00686A40">
        <w:rPr>
          <w:rFonts w:ascii="Book Antiqua" w:hAnsi="Book Antiqua"/>
          <w:color w:val="000000"/>
          <w:sz w:val="24"/>
        </w:rPr>
        <w:t>and</w:t>
      </w:r>
      <w:r w:rsidR="00BC2F09" w:rsidRPr="00686A40">
        <w:rPr>
          <w:rFonts w:ascii="Book Antiqua" w:hAnsi="Book Antiqua"/>
          <w:color w:val="000000"/>
          <w:sz w:val="24"/>
        </w:rPr>
        <w:t xml:space="preserve"> +15 Gz, with </w:t>
      </w:r>
      <w:bookmarkStart w:id="221" w:name="OLE_LINK13"/>
      <w:r w:rsidR="00BC2F09" w:rsidRPr="00686A40">
        <w:rPr>
          <w:rFonts w:ascii="Book Antiqua" w:hAnsi="Book Antiqua"/>
          <w:color w:val="000000"/>
          <w:sz w:val="24"/>
        </w:rPr>
        <w:t xml:space="preserve">an </w:t>
      </w:r>
      <w:r w:rsidR="00570CC8" w:rsidRPr="00686A40">
        <w:rPr>
          <w:rFonts w:ascii="Book Antiqua" w:hAnsi="Book Antiqua"/>
          <w:color w:val="000000"/>
          <w:sz w:val="24"/>
        </w:rPr>
        <w:t>initial</w:t>
      </w:r>
      <w:r w:rsidR="00BC2F09" w:rsidRPr="00686A40">
        <w:rPr>
          <w:rFonts w:ascii="Book Antiqua" w:hAnsi="Book Antiqua"/>
          <w:color w:val="000000"/>
          <w:sz w:val="24"/>
        </w:rPr>
        <w:t xml:space="preserve"> rate of </w:t>
      </w:r>
      <w:bookmarkEnd w:id="221"/>
      <w:r w:rsidR="00BC2F09" w:rsidRPr="00686A40">
        <w:rPr>
          <w:rFonts w:ascii="Book Antiqua" w:hAnsi="Book Antiqua"/>
          <w:color w:val="000000"/>
          <w:sz w:val="24"/>
        </w:rPr>
        <w:t>0.1</w:t>
      </w:r>
      <w:r w:rsidR="0079405A" w:rsidRPr="00686A40">
        <w:rPr>
          <w:rFonts w:ascii="Book Antiqua" w:hAnsi="Book Antiqua"/>
          <w:color w:val="000000"/>
          <w:sz w:val="24"/>
        </w:rPr>
        <w:t>-</w:t>
      </w:r>
      <w:r w:rsidR="00BC2F09" w:rsidRPr="00686A40">
        <w:rPr>
          <w:rFonts w:ascii="Book Antiqua" w:hAnsi="Book Antiqua"/>
          <w:color w:val="000000"/>
          <w:sz w:val="24"/>
        </w:rPr>
        <w:t>6 Gz/</w:t>
      </w:r>
      <w:proofErr w:type="gramStart"/>
      <w:r w:rsidR="00BC2F09" w:rsidRPr="00686A40">
        <w:rPr>
          <w:rFonts w:ascii="Book Antiqua" w:hAnsi="Book Antiqua"/>
          <w:color w:val="000000"/>
          <w:sz w:val="24"/>
        </w:rPr>
        <w:t>s</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14]</w:t>
      </w:r>
      <w:r w:rsidR="00BE48AE" w:rsidRPr="00686A40">
        <w:rPr>
          <w:rFonts w:ascii="Book Antiqua" w:hAnsi="Book Antiqua"/>
          <w:color w:val="000000"/>
          <w:sz w:val="24"/>
        </w:rPr>
        <w:t>.</w:t>
      </w:r>
      <w:r w:rsidR="00BC2F09" w:rsidRPr="00686A40">
        <w:rPr>
          <w:rFonts w:ascii="Book Antiqua" w:hAnsi="Book Antiqua"/>
          <w:color w:val="000000"/>
          <w:sz w:val="24"/>
        </w:rPr>
        <w:t xml:space="preserve"> In the 6GS</w:t>
      </w:r>
      <w:r w:rsidR="00D74F61" w:rsidRPr="00686A40">
        <w:rPr>
          <w:rFonts w:ascii="Book Antiqua" w:hAnsi="Book Antiqua"/>
          <w:color w:val="000000"/>
          <w:sz w:val="24"/>
        </w:rPr>
        <w:t xml:space="preserve"> and 10GS</w:t>
      </w:r>
      <w:r w:rsidR="00BC2F09" w:rsidRPr="00686A40">
        <w:rPr>
          <w:rFonts w:ascii="Book Antiqua" w:hAnsi="Book Antiqua"/>
          <w:color w:val="000000"/>
          <w:sz w:val="24"/>
        </w:rPr>
        <w:t xml:space="preserve"> group</w:t>
      </w:r>
      <w:r w:rsidR="00D74F61" w:rsidRPr="00686A40">
        <w:rPr>
          <w:rFonts w:ascii="Book Antiqua" w:hAnsi="Book Antiqua"/>
          <w:color w:val="000000"/>
          <w:sz w:val="24"/>
        </w:rPr>
        <w:t>s</w:t>
      </w:r>
      <w:r w:rsidR="00BC2F09" w:rsidRPr="00686A40">
        <w:rPr>
          <w:rFonts w:ascii="Book Antiqua" w:hAnsi="Book Antiqua"/>
          <w:color w:val="000000"/>
          <w:sz w:val="24"/>
        </w:rPr>
        <w:t>, rats were repeatedly exposed</w:t>
      </w:r>
      <w:r w:rsidR="00D74F61" w:rsidRPr="00686A40">
        <w:rPr>
          <w:rFonts w:ascii="Book Antiqua" w:hAnsi="Book Antiqua"/>
          <w:color w:val="000000"/>
          <w:sz w:val="24"/>
        </w:rPr>
        <w:t xml:space="preserve"> to</w:t>
      </w:r>
      <w:r w:rsidR="00BC2F09" w:rsidRPr="00686A40">
        <w:rPr>
          <w:rFonts w:ascii="Book Antiqua" w:hAnsi="Book Antiqua"/>
          <w:color w:val="000000"/>
          <w:sz w:val="24"/>
        </w:rPr>
        <w:t xml:space="preserve"> +6 Gz</w:t>
      </w:r>
      <w:r w:rsidR="00D74F61" w:rsidRPr="00686A40">
        <w:rPr>
          <w:rFonts w:ascii="Book Antiqua" w:hAnsi="Book Antiqua"/>
          <w:color w:val="000000"/>
          <w:sz w:val="24"/>
        </w:rPr>
        <w:t xml:space="preserve"> or +10 Gz</w:t>
      </w:r>
      <w:r w:rsidR="00BC2F09" w:rsidRPr="00686A40">
        <w:rPr>
          <w:rFonts w:ascii="Book Antiqua" w:hAnsi="Book Antiqua"/>
          <w:color w:val="000000"/>
          <w:sz w:val="24"/>
        </w:rPr>
        <w:t xml:space="preserve"> stress (each time for 5 min, </w:t>
      </w:r>
      <w:r w:rsidR="00570CC8" w:rsidRPr="00686A40">
        <w:rPr>
          <w:rFonts w:ascii="Book Antiqua" w:hAnsi="Book Antiqua"/>
          <w:color w:val="000000"/>
          <w:sz w:val="24"/>
        </w:rPr>
        <w:t>initial</w:t>
      </w:r>
      <w:r w:rsidR="00BC2F09" w:rsidRPr="00686A40">
        <w:rPr>
          <w:rFonts w:ascii="Book Antiqua" w:hAnsi="Book Antiqua"/>
          <w:color w:val="000000"/>
          <w:sz w:val="24"/>
        </w:rPr>
        <w:t xml:space="preserve"> rate </w:t>
      </w:r>
      <w:r w:rsidR="00D74F61" w:rsidRPr="00686A40">
        <w:rPr>
          <w:rFonts w:ascii="Book Antiqua" w:hAnsi="Book Antiqua"/>
          <w:color w:val="000000"/>
          <w:sz w:val="24"/>
        </w:rPr>
        <w:t xml:space="preserve">of approximately </w:t>
      </w:r>
      <w:r w:rsidR="00BC2F09" w:rsidRPr="00686A40">
        <w:rPr>
          <w:rFonts w:ascii="Book Antiqua" w:hAnsi="Book Antiqua"/>
          <w:color w:val="000000"/>
          <w:sz w:val="24"/>
        </w:rPr>
        <w:t>1 G/s, 5 times with 0 Gz, at 5-min intervals)</w:t>
      </w:r>
      <w:r w:rsidR="00D74F61" w:rsidRPr="00686A40">
        <w:rPr>
          <w:rFonts w:ascii="Book Antiqua" w:hAnsi="Book Antiqua"/>
          <w:color w:val="000000"/>
          <w:sz w:val="24"/>
        </w:rPr>
        <w:t>, respectively</w:t>
      </w:r>
      <w:r w:rsidR="00BC2F09" w:rsidRPr="00686A40">
        <w:rPr>
          <w:rFonts w:ascii="Book Antiqua" w:hAnsi="Book Antiqua"/>
          <w:color w:val="000000"/>
          <w:sz w:val="24"/>
        </w:rPr>
        <w:t xml:space="preserve">. </w:t>
      </w:r>
      <w:bookmarkStart w:id="222" w:name="OLE_LINK21"/>
      <w:bookmarkStart w:id="223" w:name="OLE_LINK22"/>
      <w:r w:rsidR="00BC2F09" w:rsidRPr="00686A40">
        <w:rPr>
          <w:rFonts w:ascii="Book Antiqua" w:hAnsi="Book Antiqua"/>
          <w:color w:val="000000"/>
          <w:sz w:val="24"/>
        </w:rPr>
        <w:t xml:space="preserve">The rats in the blank control </w:t>
      </w:r>
      <w:bookmarkEnd w:id="222"/>
      <w:bookmarkEnd w:id="223"/>
      <w:r w:rsidR="00BC2F09" w:rsidRPr="00686A40">
        <w:rPr>
          <w:rFonts w:ascii="Book Antiqua" w:hAnsi="Book Antiqua"/>
          <w:color w:val="000000"/>
          <w:sz w:val="24"/>
        </w:rPr>
        <w:t xml:space="preserve">group were </w:t>
      </w:r>
      <w:bookmarkStart w:id="224" w:name="OLE_LINK23"/>
      <w:bookmarkStart w:id="225" w:name="OLE_LINK24"/>
      <w:r w:rsidR="00BC2F09" w:rsidRPr="00686A40">
        <w:rPr>
          <w:rFonts w:ascii="Book Antiqua" w:hAnsi="Book Antiqua"/>
          <w:color w:val="000000"/>
          <w:sz w:val="24"/>
        </w:rPr>
        <w:t xml:space="preserve">placed </w:t>
      </w:r>
      <w:bookmarkStart w:id="226" w:name="OLE_LINK25"/>
      <w:bookmarkStart w:id="227" w:name="OLE_LINK26"/>
      <w:bookmarkEnd w:id="224"/>
      <w:bookmarkEnd w:id="225"/>
      <w:r w:rsidR="00BC2F09" w:rsidRPr="00686A40">
        <w:rPr>
          <w:rFonts w:ascii="Book Antiqua" w:hAnsi="Book Antiqua"/>
          <w:color w:val="000000"/>
          <w:sz w:val="24"/>
        </w:rPr>
        <w:t>in the centrifuge</w:t>
      </w:r>
      <w:bookmarkEnd w:id="226"/>
      <w:bookmarkEnd w:id="227"/>
      <w:r w:rsidR="00BC2F09" w:rsidRPr="00686A40">
        <w:rPr>
          <w:rFonts w:ascii="Book Antiqua" w:hAnsi="Book Antiqua"/>
          <w:color w:val="000000"/>
          <w:sz w:val="24"/>
        </w:rPr>
        <w:t xml:space="preserve"> arm and </w:t>
      </w:r>
      <w:r w:rsidR="00CA12F7" w:rsidRPr="00686A40">
        <w:rPr>
          <w:rFonts w:ascii="Book Antiqua" w:hAnsi="Book Antiqua"/>
          <w:color w:val="000000"/>
          <w:sz w:val="24"/>
        </w:rPr>
        <w:t xml:space="preserve">were subjected to the same </w:t>
      </w:r>
      <w:r w:rsidR="00BC2F09" w:rsidRPr="00686A40">
        <w:rPr>
          <w:rFonts w:ascii="Book Antiqua" w:hAnsi="Book Antiqua"/>
          <w:color w:val="000000"/>
          <w:sz w:val="24"/>
        </w:rPr>
        <w:t>process</w:t>
      </w:r>
      <w:r w:rsidR="00CA12F7" w:rsidRPr="00686A40">
        <w:rPr>
          <w:rFonts w:ascii="Book Antiqua" w:hAnsi="Book Antiqua"/>
          <w:color w:val="000000"/>
          <w:sz w:val="24"/>
        </w:rPr>
        <w:t xml:space="preserve"> as the test groups</w:t>
      </w:r>
      <w:r w:rsidR="00BC2F09" w:rsidRPr="00686A40">
        <w:rPr>
          <w:rFonts w:ascii="Book Antiqua" w:hAnsi="Book Antiqua"/>
          <w:color w:val="000000"/>
          <w:sz w:val="24"/>
        </w:rPr>
        <w:t xml:space="preserve">, but were </w:t>
      </w:r>
      <w:bookmarkStart w:id="228" w:name="OLE_LINK29"/>
      <w:bookmarkStart w:id="229" w:name="OLE_LINK30"/>
      <w:r w:rsidR="00BC2F09" w:rsidRPr="00686A40">
        <w:rPr>
          <w:rFonts w:ascii="Book Antiqua" w:hAnsi="Book Antiqua"/>
          <w:color w:val="000000"/>
          <w:sz w:val="24"/>
        </w:rPr>
        <w:t>not exposed to</w:t>
      </w:r>
      <w:bookmarkEnd w:id="228"/>
      <w:bookmarkEnd w:id="229"/>
      <w:r w:rsidR="00BC2F09" w:rsidRPr="00686A40">
        <w:rPr>
          <w:rFonts w:ascii="Book Antiqua" w:hAnsi="Book Antiqua"/>
          <w:color w:val="000000"/>
          <w:sz w:val="24"/>
        </w:rPr>
        <w:t xml:space="preserve"> acceleration. For sample collection, the </w:t>
      </w:r>
      <w:bookmarkStart w:id="230" w:name="OLE_LINK31"/>
      <w:bookmarkStart w:id="231" w:name="OLE_LINK32"/>
      <w:r w:rsidR="004759EB" w:rsidRPr="00686A40">
        <w:rPr>
          <w:rFonts w:ascii="Book Antiqua" w:hAnsi="Book Antiqua"/>
          <w:color w:val="000000"/>
          <w:sz w:val="24"/>
        </w:rPr>
        <w:t xml:space="preserve">combined </w:t>
      </w:r>
      <w:r w:rsidR="00BC2F09" w:rsidRPr="00686A40">
        <w:rPr>
          <w:rFonts w:ascii="Book Antiqua" w:hAnsi="Book Antiqua"/>
          <w:color w:val="000000"/>
          <w:sz w:val="24"/>
        </w:rPr>
        <w:t xml:space="preserve">exposure </w:t>
      </w:r>
      <w:bookmarkEnd w:id="230"/>
      <w:bookmarkEnd w:id="231"/>
      <w:r w:rsidR="00BC2F09" w:rsidRPr="00686A40">
        <w:rPr>
          <w:rFonts w:ascii="Book Antiqua" w:hAnsi="Book Antiqua"/>
          <w:color w:val="000000"/>
          <w:sz w:val="24"/>
        </w:rPr>
        <w:t xml:space="preserve">and interval time was 50 min. At 0, 6 h, or 24 h after the last centrifuge run, </w:t>
      </w:r>
      <w:r w:rsidR="00570CC8" w:rsidRPr="00686A40">
        <w:rPr>
          <w:rFonts w:ascii="Book Antiqua" w:hAnsi="Book Antiqua"/>
          <w:color w:val="000000"/>
          <w:sz w:val="24"/>
        </w:rPr>
        <w:t xml:space="preserve">experimental </w:t>
      </w:r>
      <w:r w:rsidR="00BC2F09" w:rsidRPr="00686A40">
        <w:rPr>
          <w:rFonts w:ascii="Book Antiqua" w:hAnsi="Book Antiqua"/>
          <w:color w:val="000000"/>
          <w:sz w:val="24"/>
        </w:rPr>
        <w:t xml:space="preserve">rats were harvested and blood samples were </w:t>
      </w:r>
      <w:r w:rsidR="00570CC8" w:rsidRPr="00686A40">
        <w:rPr>
          <w:rFonts w:ascii="Book Antiqua" w:hAnsi="Book Antiqua"/>
          <w:color w:val="000000"/>
          <w:sz w:val="24"/>
        </w:rPr>
        <w:t>obtained</w:t>
      </w:r>
      <w:r w:rsidR="00BC2F09" w:rsidRPr="00686A40">
        <w:rPr>
          <w:rFonts w:ascii="Book Antiqua" w:hAnsi="Book Antiqua"/>
          <w:color w:val="000000"/>
          <w:sz w:val="24"/>
        </w:rPr>
        <w:t xml:space="preserve"> from the </w:t>
      </w:r>
      <w:r w:rsidR="00BA1E55" w:rsidRPr="00686A40">
        <w:rPr>
          <w:rFonts w:ascii="Book Antiqua" w:hAnsi="Book Antiqua"/>
          <w:color w:val="000000"/>
          <w:sz w:val="24"/>
        </w:rPr>
        <w:t>infra-hepatic</w:t>
      </w:r>
      <w:r w:rsidR="00BC2F09" w:rsidRPr="00686A40">
        <w:rPr>
          <w:rFonts w:ascii="Book Antiqua" w:hAnsi="Book Antiqua"/>
          <w:color w:val="000000"/>
          <w:sz w:val="24"/>
        </w:rPr>
        <w:t xml:space="preserve"> vena cava </w:t>
      </w:r>
      <w:r w:rsidR="00F76C25" w:rsidRPr="00686A40">
        <w:rPr>
          <w:rFonts w:ascii="Book Antiqua" w:hAnsi="Book Antiqua"/>
          <w:color w:val="000000"/>
          <w:sz w:val="24"/>
        </w:rPr>
        <w:t xml:space="preserve">to measure </w:t>
      </w:r>
      <w:r w:rsidR="00BA1E55" w:rsidRPr="00686A40">
        <w:rPr>
          <w:rFonts w:ascii="Book Antiqua" w:hAnsi="Book Antiqua"/>
          <w:color w:val="000000"/>
          <w:sz w:val="24"/>
        </w:rPr>
        <w:t>hepatic</w:t>
      </w:r>
      <w:r w:rsidR="00BC2F09" w:rsidRPr="00686A40">
        <w:rPr>
          <w:rFonts w:ascii="Book Antiqua" w:hAnsi="Book Antiqua"/>
          <w:color w:val="000000"/>
          <w:sz w:val="24"/>
        </w:rPr>
        <w:t xml:space="preserve"> enzyme</w:t>
      </w:r>
      <w:r w:rsidR="00F76C25" w:rsidRPr="00686A40">
        <w:rPr>
          <w:rFonts w:ascii="Book Antiqua" w:hAnsi="Book Antiqua"/>
          <w:color w:val="000000"/>
          <w:sz w:val="24"/>
        </w:rPr>
        <w:t xml:space="preserve"> levels</w:t>
      </w:r>
      <w:r w:rsidR="00BC2F09" w:rsidRPr="00686A40">
        <w:rPr>
          <w:rFonts w:ascii="Book Antiqua" w:hAnsi="Book Antiqua"/>
          <w:color w:val="000000"/>
          <w:sz w:val="24"/>
        </w:rPr>
        <w:t xml:space="preserve"> (</w:t>
      </w:r>
      <w:r w:rsidR="00BC2F09" w:rsidRPr="00686A40">
        <w:rPr>
          <w:rFonts w:ascii="Book Antiqua" w:hAnsi="Book Antiqua"/>
          <w:i/>
          <w:color w:val="000000"/>
          <w:sz w:val="24"/>
        </w:rPr>
        <w:t>n</w:t>
      </w:r>
      <w:r w:rsidR="00BC2F09" w:rsidRPr="00686A40">
        <w:rPr>
          <w:rFonts w:ascii="Book Antiqua" w:hAnsi="Book Antiqua"/>
          <w:color w:val="000000"/>
          <w:sz w:val="24"/>
        </w:rPr>
        <w:t xml:space="preserve"> = 10 per measurement point). </w:t>
      </w:r>
      <w:r w:rsidR="00587C63" w:rsidRPr="00686A40">
        <w:rPr>
          <w:rFonts w:ascii="Book Antiqua" w:hAnsi="Book Antiqua"/>
          <w:color w:val="000000"/>
          <w:sz w:val="24"/>
        </w:rPr>
        <w:t xml:space="preserve">Half of </w:t>
      </w:r>
      <w:bookmarkStart w:id="232" w:name="OLE_LINK37"/>
      <w:bookmarkStart w:id="233" w:name="OLE_LINK38"/>
      <w:r w:rsidR="00BC2F09" w:rsidRPr="00686A40">
        <w:rPr>
          <w:rFonts w:ascii="Book Antiqua" w:hAnsi="Book Antiqua"/>
          <w:color w:val="000000"/>
          <w:sz w:val="24"/>
        </w:rPr>
        <w:t xml:space="preserve">liver </w:t>
      </w:r>
      <w:bookmarkEnd w:id="232"/>
      <w:bookmarkEnd w:id="233"/>
      <w:r w:rsidR="00570CC8" w:rsidRPr="00686A40">
        <w:rPr>
          <w:rFonts w:ascii="Book Antiqua" w:hAnsi="Book Antiqua"/>
          <w:color w:val="000000"/>
          <w:sz w:val="24"/>
        </w:rPr>
        <w:t>lobe</w:t>
      </w:r>
      <w:r w:rsidR="00BC2F09" w:rsidRPr="00686A40">
        <w:rPr>
          <w:rFonts w:ascii="Book Antiqua" w:hAnsi="Book Antiqua"/>
          <w:color w:val="000000"/>
          <w:sz w:val="24"/>
        </w:rPr>
        <w:t xml:space="preserve"> was </w:t>
      </w:r>
      <w:r w:rsidR="00570CC8" w:rsidRPr="00686A40">
        <w:rPr>
          <w:rFonts w:ascii="Book Antiqua" w:hAnsi="Book Antiqua"/>
          <w:color w:val="000000"/>
          <w:sz w:val="24"/>
        </w:rPr>
        <w:t>instantly</w:t>
      </w:r>
      <w:r w:rsidR="00BC2F09" w:rsidRPr="00686A40">
        <w:rPr>
          <w:rFonts w:ascii="Book Antiqua" w:hAnsi="Book Antiqua"/>
          <w:color w:val="000000"/>
          <w:sz w:val="24"/>
        </w:rPr>
        <w:t xml:space="preserve"> </w:t>
      </w:r>
      <w:r w:rsidR="00570CC8" w:rsidRPr="00686A40">
        <w:rPr>
          <w:rFonts w:ascii="Book Antiqua" w:hAnsi="Book Antiqua"/>
          <w:color w:val="000000"/>
          <w:sz w:val="24"/>
        </w:rPr>
        <w:t>stored</w:t>
      </w:r>
      <w:r w:rsidR="00BC2F09" w:rsidRPr="00686A40">
        <w:rPr>
          <w:rFonts w:ascii="Book Antiqua" w:hAnsi="Book Antiqua"/>
          <w:color w:val="000000"/>
          <w:sz w:val="24"/>
        </w:rPr>
        <w:t xml:space="preserve"> in liquid nitrogen and stored at -80</w:t>
      </w:r>
      <w:r w:rsidR="001A08F2" w:rsidRPr="00686A40">
        <w:rPr>
          <w:rFonts w:ascii="Book Antiqua" w:hAnsi="Book Antiqua"/>
          <w:color w:val="000000"/>
          <w:sz w:val="24"/>
        </w:rPr>
        <w:t xml:space="preserve"> </w:t>
      </w:r>
      <w:r w:rsidR="00F85275" w:rsidRPr="00686A40">
        <w:rPr>
          <w:rFonts w:ascii="MS Mincho" w:eastAsia="MS Mincho" w:hAnsi="MS Mincho" w:cs="MS Mincho"/>
          <w:color w:val="000000"/>
          <w:sz w:val="24"/>
        </w:rPr>
        <w:t>℃</w:t>
      </w:r>
      <w:r w:rsidR="00464A09" w:rsidRPr="00686A40">
        <w:rPr>
          <w:rFonts w:ascii="Book Antiqua" w:hAnsi="Book Antiqua"/>
          <w:color w:val="000000"/>
          <w:sz w:val="24"/>
        </w:rPr>
        <w:t xml:space="preserve">. The other </w:t>
      </w:r>
      <w:r w:rsidR="00587C63" w:rsidRPr="00686A40">
        <w:rPr>
          <w:rFonts w:ascii="Book Antiqua" w:hAnsi="Book Antiqua"/>
          <w:color w:val="000000"/>
          <w:sz w:val="24"/>
        </w:rPr>
        <w:t>half</w:t>
      </w:r>
      <w:r w:rsidR="00464A09" w:rsidRPr="00686A40">
        <w:rPr>
          <w:rFonts w:ascii="Book Antiqua" w:hAnsi="Book Antiqua"/>
          <w:color w:val="000000"/>
          <w:sz w:val="24"/>
        </w:rPr>
        <w:t xml:space="preserve"> was fixed </w:t>
      </w:r>
      <w:r w:rsidR="00570CC8" w:rsidRPr="00686A40">
        <w:rPr>
          <w:rFonts w:ascii="Book Antiqua" w:hAnsi="Book Antiqua"/>
          <w:color w:val="000000"/>
          <w:sz w:val="24"/>
        </w:rPr>
        <w:t>in</w:t>
      </w:r>
      <w:r w:rsidR="00464A09" w:rsidRPr="00686A40">
        <w:rPr>
          <w:rFonts w:ascii="Book Antiqua" w:hAnsi="Book Antiqua"/>
          <w:color w:val="000000"/>
          <w:sz w:val="24"/>
        </w:rPr>
        <w:t xml:space="preserve"> 4% formal</w:t>
      </w:r>
      <w:r w:rsidR="00570CC8" w:rsidRPr="00686A40">
        <w:rPr>
          <w:rFonts w:ascii="Book Antiqua" w:hAnsi="Book Antiqua"/>
          <w:color w:val="000000"/>
          <w:sz w:val="24"/>
        </w:rPr>
        <w:t xml:space="preserve">in, </w:t>
      </w:r>
      <w:r w:rsidR="002C4E4A" w:rsidRPr="00686A40">
        <w:rPr>
          <w:rFonts w:ascii="Book Antiqua" w:hAnsi="Book Antiqua"/>
          <w:color w:val="000000"/>
          <w:sz w:val="24"/>
        </w:rPr>
        <w:t xml:space="preserve">stained with </w:t>
      </w:r>
      <w:r w:rsidR="00F85275" w:rsidRPr="00686A40">
        <w:rPr>
          <w:rFonts w:ascii="Book Antiqua" w:hAnsi="Book Antiqua"/>
          <w:color w:val="000000"/>
          <w:sz w:val="24"/>
        </w:rPr>
        <w:t>hematoxylin and eosin</w:t>
      </w:r>
      <w:r w:rsidR="002C4E4A" w:rsidRPr="00686A40">
        <w:rPr>
          <w:rFonts w:ascii="Book Antiqua" w:hAnsi="Book Antiqua"/>
          <w:color w:val="000000"/>
          <w:sz w:val="24"/>
        </w:rPr>
        <w:t xml:space="preserve">, </w:t>
      </w:r>
      <w:r w:rsidR="00570CC8" w:rsidRPr="00686A40">
        <w:rPr>
          <w:rFonts w:ascii="Book Antiqua" w:hAnsi="Book Antiqua"/>
          <w:color w:val="000000"/>
          <w:sz w:val="24"/>
        </w:rPr>
        <w:t xml:space="preserve">and analyzed </w:t>
      </w:r>
      <w:r w:rsidR="002C4E4A" w:rsidRPr="00686A40">
        <w:rPr>
          <w:rFonts w:ascii="Book Antiqua" w:hAnsi="Book Antiqua"/>
          <w:color w:val="000000"/>
          <w:sz w:val="24"/>
        </w:rPr>
        <w:t xml:space="preserve">by a </w:t>
      </w:r>
      <w:r w:rsidR="00570CC8" w:rsidRPr="00686A40">
        <w:rPr>
          <w:rFonts w:ascii="Book Antiqua" w:hAnsi="Book Antiqua"/>
          <w:color w:val="000000"/>
          <w:sz w:val="24"/>
        </w:rPr>
        <w:t>microscop</w:t>
      </w:r>
      <w:r w:rsidR="00AC7A13" w:rsidRPr="00686A40">
        <w:rPr>
          <w:rFonts w:ascii="Book Antiqua" w:hAnsi="Book Antiqua"/>
          <w:color w:val="000000"/>
          <w:sz w:val="24"/>
        </w:rPr>
        <w:t>ic</w:t>
      </w:r>
      <w:r w:rsidR="00570CC8" w:rsidRPr="00686A40">
        <w:rPr>
          <w:rFonts w:ascii="Book Antiqua" w:hAnsi="Book Antiqua"/>
          <w:color w:val="000000"/>
          <w:sz w:val="24"/>
        </w:rPr>
        <w:t xml:space="preserve"> examination. </w:t>
      </w:r>
      <w:r w:rsidR="00BE4BC1" w:rsidRPr="00686A40">
        <w:rPr>
          <w:rFonts w:ascii="Book Antiqua" w:hAnsi="Book Antiqua"/>
          <w:color w:val="000000"/>
          <w:sz w:val="24"/>
        </w:rPr>
        <w:t xml:space="preserve">At the end of the observation period, all the </w:t>
      </w:r>
      <w:r w:rsidR="004831FC" w:rsidRPr="00686A40">
        <w:rPr>
          <w:rFonts w:ascii="Book Antiqua" w:hAnsi="Book Antiqua"/>
          <w:color w:val="000000"/>
          <w:sz w:val="24"/>
        </w:rPr>
        <w:t>rat</w:t>
      </w:r>
      <w:r w:rsidR="00BE4BC1" w:rsidRPr="00686A40">
        <w:rPr>
          <w:rFonts w:ascii="Book Antiqua" w:hAnsi="Book Antiqua"/>
          <w:color w:val="000000"/>
          <w:sz w:val="24"/>
        </w:rPr>
        <w:t>s were</w:t>
      </w:r>
      <w:r w:rsidR="004831FC" w:rsidRPr="00686A40">
        <w:rPr>
          <w:rFonts w:ascii="Book Antiqua" w:hAnsi="Book Antiqua"/>
          <w:color w:val="000000"/>
          <w:sz w:val="24"/>
        </w:rPr>
        <w:t xml:space="preserve"> ultimately</w:t>
      </w:r>
      <w:r w:rsidR="00BE4BC1" w:rsidRPr="00686A40">
        <w:rPr>
          <w:rFonts w:ascii="Book Antiqua" w:hAnsi="Book Antiqua"/>
          <w:color w:val="000000"/>
          <w:sz w:val="24"/>
        </w:rPr>
        <w:t xml:space="preserve"> </w:t>
      </w:r>
      <w:r w:rsidR="004831FC" w:rsidRPr="00686A40">
        <w:rPr>
          <w:rFonts w:ascii="Book Antiqua" w:hAnsi="Book Antiqua"/>
          <w:color w:val="000000"/>
          <w:sz w:val="24"/>
        </w:rPr>
        <w:t>killed</w:t>
      </w:r>
      <w:r w:rsidR="00F85275" w:rsidRPr="00686A40">
        <w:rPr>
          <w:rFonts w:ascii="Book Antiqua" w:hAnsi="Book Antiqua"/>
          <w:color w:val="000000"/>
          <w:sz w:val="24"/>
        </w:rPr>
        <w:t xml:space="preserve"> using chloral hydrate.</w:t>
      </w:r>
    </w:p>
    <w:p w:rsidR="00F85275" w:rsidRPr="00686A40" w:rsidRDefault="00F85275" w:rsidP="001D5E2F">
      <w:pPr>
        <w:adjustRightInd w:val="0"/>
        <w:snapToGrid w:val="0"/>
        <w:spacing w:line="360" w:lineRule="auto"/>
        <w:rPr>
          <w:rFonts w:ascii="Book Antiqua" w:hAnsi="Book Antiqua"/>
          <w:color w:val="000000"/>
          <w:sz w:val="24"/>
        </w:rPr>
      </w:pPr>
    </w:p>
    <w:p w:rsidR="00464A09"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 xml:space="preserve">Determination of </w:t>
      </w:r>
      <w:bookmarkStart w:id="234" w:name="OLE_LINK39"/>
      <w:r w:rsidRPr="00686A40">
        <w:rPr>
          <w:rFonts w:ascii="Book Antiqua" w:hAnsi="Book Antiqua"/>
          <w:b/>
          <w:i/>
          <w:color w:val="000000"/>
          <w:sz w:val="24"/>
        </w:rPr>
        <w:t xml:space="preserve">portal blood </w:t>
      </w:r>
      <w:bookmarkEnd w:id="234"/>
      <w:r w:rsidRPr="00686A40">
        <w:rPr>
          <w:rFonts w:ascii="Book Antiqua" w:hAnsi="Book Antiqua"/>
          <w:b/>
          <w:i/>
          <w:color w:val="000000"/>
          <w:sz w:val="24"/>
        </w:rPr>
        <w:t>flow</w:t>
      </w:r>
    </w:p>
    <w:p w:rsidR="00464A09" w:rsidRPr="00686A40" w:rsidRDefault="00464A09" w:rsidP="001D5E2F">
      <w:pPr>
        <w:adjustRightInd w:val="0"/>
        <w:snapToGrid w:val="0"/>
        <w:spacing w:line="360" w:lineRule="auto"/>
        <w:rPr>
          <w:rFonts w:ascii="Book Antiqua" w:hAnsi="Book Antiqua"/>
          <w:color w:val="000000"/>
          <w:sz w:val="24"/>
        </w:rPr>
      </w:pPr>
      <w:bookmarkStart w:id="235" w:name="OLE_LINK40"/>
      <w:bookmarkStart w:id="236" w:name="OLE_LINK41"/>
      <w:bookmarkStart w:id="237" w:name="OLE_LINK42"/>
      <w:r w:rsidRPr="00686A40">
        <w:rPr>
          <w:rFonts w:ascii="Book Antiqua" w:hAnsi="Book Antiqua"/>
          <w:color w:val="000000"/>
          <w:sz w:val="24"/>
        </w:rPr>
        <w:t>Using</w:t>
      </w:r>
      <w:r w:rsidR="00D6511A" w:rsidRPr="00686A40">
        <w:rPr>
          <w:rFonts w:ascii="Book Antiqua" w:hAnsi="Book Antiqua"/>
          <w:color w:val="000000"/>
          <w:sz w:val="24"/>
        </w:rPr>
        <w:t xml:space="preserve"> </w:t>
      </w:r>
      <w:r w:rsidRPr="00686A40">
        <w:rPr>
          <w:rFonts w:ascii="Book Antiqua" w:hAnsi="Book Antiqua"/>
          <w:color w:val="000000"/>
          <w:sz w:val="24"/>
        </w:rPr>
        <w:t>color Doppler ultrasound</w:t>
      </w:r>
      <w:bookmarkEnd w:id="236"/>
      <w:bookmarkEnd w:id="237"/>
      <w:r w:rsidRPr="00686A40">
        <w:rPr>
          <w:rFonts w:ascii="Book Antiqua" w:hAnsi="Book Antiqua"/>
          <w:color w:val="000000"/>
          <w:sz w:val="24"/>
        </w:rPr>
        <w:t xml:space="preserve">, </w:t>
      </w:r>
      <w:bookmarkEnd w:id="235"/>
      <w:r w:rsidRPr="00686A40">
        <w:rPr>
          <w:rFonts w:ascii="Book Antiqua" w:hAnsi="Book Antiqua"/>
          <w:color w:val="000000"/>
          <w:sz w:val="24"/>
        </w:rPr>
        <w:t xml:space="preserve">we evaluated </w:t>
      </w:r>
      <w:bookmarkStart w:id="238" w:name="OLE_LINK43"/>
      <w:bookmarkStart w:id="239" w:name="OLE_LINK44"/>
      <w:r w:rsidRPr="00686A40">
        <w:rPr>
          <w:rFonts w:ascii="Book Antiqua" w:hAnsi="Book Antiqua"/>
          <w:color w:val="000000"/>
          <w:sz w:val="24"/>
        </w:rPr>
        <w:t xml:space="preserve">blood vessel diameter and the blood flow velocity in the </w:t>
      </w:r>
      <w:r w:rsidR="0079405A" w:rsidRPr="00686A40">
        <w:rPr>
          <w:rFonts w:ascii="Book Antiqua" w:hAnsi="Book Antiqua"/>
          <w:color w:val="000000"/>
          <w:sz w:val="24"/>
        </w:rPr>
        <w:t>PV</w:t>
      </w:r>
      <w:bookmarkEnd w:id="238"/>
      <w:bookmarkEnd w:id="239"/>
      <w:r w:rsidRPr="00686A40">
        <w:rPr>
          <w:rFonts w:ascii="Book Antiqua" w:hAnsi="Book Antiqua"/>
          <w:color w:val="000000"/>
          <w:sz w:val="24"/>
        </w:rPr>
        <w:t xml:space="preserve">. The blood flow volume of the </w:t>
      </w:r>
      <w:r w:rsidR="0079405A" w:rsidRPr="00686A40">
        <w:rPr>
          <w:rFonts w:ascii="Book Antiqua" w:hAnsi="Book Antiqua"/>
          <w:color w:val="000000"/>
          <w:sz w:val="24"/>
        </w:rPr>
        <w:t>PV</w:t>
      </w:r>
      <w:r w:rsidRPr="00686A40">
        <w:rPr>
          <w:rFonts w:ascii="Book Antiqua" w:hAnsi="Book Antiqua"/>
          <w:color w:val="000000"/>
          <w:sz w:val="24"/>
        </w:rPr>
        <w:t xml:space="preserve"> was calculated with the flow equation: Q =</w:t>
      </w:r>
      <w:r w:rsidR="001A08F2" w:rsidRPr="00686A40">
        <w:rPr>
          <w:rFonts w:ascii="Book Antiqua" w:hAnsi="Book Antiqua"/>
          <w:color w:val="000000"/>
          <w:sz w:val="24"/>
        </w:rPr>
        <w:t xml:space="preserve"> </w:t>
      </w:r>
      <w:r w:rsidRPr="00686A40">
        <w:rPr>
          <w:rFonts w:ascii="Book Antiqua" w:hAnsi="Book Antiqua"/>
          <w:color w:val="000000"/>
          <w:sz w:val="24"/>
        </w:rPr>
        <w:t>π</w:t>
      </w:r>
      <w:r w:rsidR="001A08F2" w:rsidRPr="00686A40">
        <w:rPr>
          <w:rFonts w:ascii="Book Antiqua" w:hAnsi="Book Antiqua"/>
          <w:color w:val="000000"/>
          <w:sz w:val="24"/>
        </w:rPr>
        <w:t xml:space="preserve"> </w:t>
      </w:r>
      <w:r w:rsidRPr="00686A40">
        <w:rPr>
          <w:rFonts w:ascii="Book Antiqua" w:hAnsi="Book Antiqua"/>
          <w:color w:val="000000"/>
          <w:sz w:val="24"/>
        </w:rPr>
        <w:t>×</w:t>
      </w:r>
      <w:r w:rsidR="001A08F2" w:rsidRPr="00686A40">
        <w:rPr>
          <w:rFonts w:ascii="Book Antiqua" w:hAnsi="Book Antiqua"/>
          <w:color w:val="000000"/>
          <w:sz w:val="24"/>
        </w:rPr>
        <w:t xml:space="preserve"> (</w:t>
      </w:r>
      <w:r w:rsidRPr="00686A40">
        <w:rPr>
          <w:rFonts w:ascii="Book Antiqua" w:hAnsi="Book Antiqua"/>
          <w:color w:val="000000"/>
          <w:sz w:val="24"/>
        </w:rPr>
        <w:t>D/2</w:t>
      </w:r>
      <w:r w:rsidR="001A08F2" w:rsidRPr="00686A40">
        <w:rPr>
          <w:rFonts w:ascii="Book Antiqua" w:hAnsi="Book Antiqua"/>
          <w:color w:val="000000"/>
          <w:sz w:val="24"/>
        </w:rPr>
        <w:t>)</w:t>
      </w:r>
      <w:r w:rsidRPr="00686A40">
        <w:rPr>
          <w:rFonts w:ascii="Book Antiqua" w:hAnsi="Book Antiqua"/>
          <w:color w:val="000000"/>
          <w:sz w:val="24"/>
        </w:rPr>
        <w:t>2</w:t>
      </w:r>
      <w:r w:rsidR="001A08F2" w:rsidRPr="00686A40">
        <w:rPr>
          <w:rFonts w:ascii="Book Antiqua" w:hAnsi="Book Antiqua"/>
          <w:color w:val="000000"/>
          <w:sz w:val="24"/>
        </w:rPr>
        <w:t xml:space="preserve"> </w:t>
      </w:r>
      <w:r w:rsidRPr="00686A40">
        <w:rPr>
          <w:rFonts w:ascii="Book Antiqua" w:hAnsi="Book Antiqua"/>
          <w:color w:val="000000"/>
          <w:sz w:val="24"/>
        </w:rPr>
        <w:t>×</w:t>
      </w:r>
      <w:r w:rsidR="001A08F2" w:rsidRPr="00686A40">
        <w:rPr>
          <w:rFonts w:ascii="Book Antiqua" w:hAnsi="Book Antiqua"/>
          <w:color w:val="000000"/>
          <w:sz w:val="24"/>
        </w:rPr>
        <w:t xml:space="preserve"> </w:t>
      </w:r>
      <w:r w:rsidRPr="00686A40">
        <w:rPr>
          <w:rFonts w:ascii="Book Antiqua" w:hAnsi="Book Antiqua"/>
          <w:color w:val="000000"/>
          <w:sz w:val="24"/>
        </w:rPr>
        <w:t>Vmean</w:t>
      </w:r>
      <w:r w:rsidR="001A08F2" w:rsidRPr="00686A40">
        <w:rPr>
          <w:rFonts w:ascii="Book Antiqua" w:hAnsi="Book Antiqua"/>
          <w:color w:val="000000"/>
          <w:sz w:val="24"/>
        </w:rPr>
        <w:t xml:space="preserve"> </w:t>
      </w:r>
      <w:r w:rsidRPr="00686A40">
        <w:rPr>
          <w:rFonts w:ascii="Book Antiqua" w:hAnsi="Book Antiqua"/>
          <w:color w:val="000000"/>
          <w:sz w:val="24"/>
        </w:rPr>
        <w:t>×</w:t>
      </w:r>
      <w:r w:rsidR="001A08F2" w:rsidRPr="00686A40">
        <w:rPr>
          <w:rFonts w:ascii="Book Antiqua" w:hAnsi="Book Antiqua"/>
          <w:color w:val="000000"/>
          <w:sz w:val="24"/>
        </w:rPr>
        <w:t xml:space="preserve"> </w:t>
      </w:r>
      <w:r w:rsidRPr="00686A40">
        <w:rPr>
          <w:rFonts w:ascii="Book Antiqua" w:hAnsi="Book Antiqua"/>
          <w:color w:val="000000"/>
          <w:sz w:val="24"/>
        </w:rPr>
        <w:t xml:space="preserve">60 (Q: </w:t>
      </w:r>
      <w:bookmarkStart w:id="240" w:name="OLE_LINK45"/>
      <w:r w:rsidRPr="00686A40">
        <w:rPr>
          <w:rFonts w:ascii="Book Antiqua" w:hAnsi="Book Antiqua"/>
          <w:color w:val="000000"/>
          <w:sz w:val="24"/>
        </w:rPr>
        <w:t>flow volume per minute</w:t>
      </w:r>
      <w:bookmarkEnd w:id="240"/>
      <w:r w:rsidR="00D6511A" w:rsidRPr="00686A40">
        <w:rPr>
          <w:rFonts w:ascii="Book Antiqua" w:hAnsi="Book Antiqua"/>
          <w:color w:val="000000"/>
          <w:sz w:val="24"/>
        </w:rPr>
        <w:t xml:space="preserve">; </w:t>
      </w:r>
      <w:r w:rsidRPr="00686A40">
        <w:rPr>
          <w:rFonts w:ascii="Book Antiqua" w:hAnsi="Book Antiqua"/>
          <w:color w:val="000000"/>
          <w:sz w:val="24"/>
        </w:rPr>
        <w:t>Vmean: mean blood flow</w:t>
      </w:r>
      <w:r w:rsidR="00F85275" w:rsidRPr="00686A40">
        <w:rPr>
          <w:rFonts w:ascii="Book Antiqua" w:hAnsi="Book Antiqua"/>
          <w:color w:val="000000"/>
          <w:sz w:val="24"/>
        </w:rPr>
        <w:t xml:space="preserve"> velocity</w:t>
      </w:r>
      <w:r w:rsidR="00D6511A" w:rsidRPr="00686A40">
        <w:rPr>
          <w:rFonts w:ascii="Book Antiqua" w:hAnsi="Book Antiqua"/>
          <w:color w:val="000000"/>
          <w:sz w:val="24"/>
        </w:rPr>
        <w:t xml:space="preserve">; </w:t>
      </w:r>
      <w:r w:rsidR="00F85275" w:rsidRPr="00686A40">
        <w:rPr>
          <w:rFonts w:ascii="Book Antiqua" w:hAnsi="Book Antiqua"/>
          <w:color w:val="000000"/>
          <w:sz w:val="24"/>
        </w:rPr>
        <w:t>D: vessel diameter).</w:t>
      </w:r>
    </w:p>
    <w:p w:rsidR="00F85275" w:rsidRPr="00686A40" w:rsidRDefault="00F85275" w:rsidP="001D5E2F">
      <w:pPr>
        <w:adjustRightInd w:val="0"/>
        <w:snapToGrid w:val="0"/>
        <w:spacing w:line="360" w:lineRule="auto"/>
        <w:rPr>
          <w:rFonts w:ascii="Book Antiqua" w:hAnsi="Book Antiqua"/>
          <w:color w:val="000000"/>
          <w:sz w:val="24"/>
        </w:rPr>
      </w:pPr>
    </w:p>
    <w:p w:rsidR="00464A09"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Liver function tests</w:t>
      </w:r>
    </w:p>
    <w:p w:rsidR="00464A09" w:rsidRPr="00686A40" w:rsidRDefault="00D6511A"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T</w:t>
      </w:r>
      <w:r w:rsidR="00464A09" w:rsidRPr="00686A40">
        <w:rPr>
          <w:rFonts w:ascii="Book Antiqua" w:hAnsi="Book Antiqua"/>
          <w:color w:val="000000"/>
          <w:sz w:val="24"/>
        </w:rPr>
        <w:t xml:space="preserve">he extent </w:t>
      </w:r>
      <w:bookmarkStart w:id="241" w:name="OLE_LINK46"/>
      <w:r w:rsidR="00464A09" w:rsidRPr="00686A40">
        <w:rPr>
          <w:rFonts w:ascii="Book Antiqua" w:hAnsi="Book Antiqua"/>
          <w:color w:val="000000"/>
          <w:sz w:val="24"/>
        </w:rPr>
        <w:t xml:space="preserve">of </w:t>
      </w:r>
      <w:bookmarkEnd w:id="241"/>
      <w:r w:rsidR="00464A09" w:rsidRPr="00686A40">
        <w:rPr>
          <w:rFonts w:ascii="Book Antiqua" w:hAnsi="Book Antiqua"/>
          <w:color w:val="000000"/>
          <w:sz w:val="24"/>
        </w:rPr>
        <w:t>liver damage</w:t>
      </w:r>
      <w:r w:rsidRPr="00686A40">
        <w:rPr>
          <w:rFonts w:ascii="Book Antiqua" w:hAnsi="Book Antiqua"/>
          <w:color w:val="000000"/>
          <w:sz w:val="24"/>
        </w:rPr>
        <w:t xml:space="preserve"> and </w:t>
      </w:r>
      <w:r w:rsidR="00464A09" w:rsidRPr="00686A40">
        <w:rPr>
          <w:rFonts w:ascii="Book Antiqua" w:hAnsi="Book Antiqua"/>
          <w:color w:val="000000"/>
          <w:sz w:val="24"/>
        </w:rPr>
        <w:t>activity changes in serum alanine aminotransferase (ALT) and aspartate aminotransferase (AST)</w:t>
      </w:r>
      <w:r w:rsidRPr="00686A40">
        <w:rPr>
          <w:rFonts w:ascii="Book Antiqua" w:hAnsi="Book Antiqua"/>
          <w:color w:val="000000"/>
          <w:sz w:val="24"/>
        </w:rPr>
        <w:t xml:space="preserve"> were quantified</w:t>
      </w:r>
      <w:r w:rsidR="00464A09" w:rsidRPr="00686A40">
        <w:rPr>
          <w:rFonts w:ascii="Book Antiqua" w:hAnsi="Book Antiqua"/>
          <w:color w:val="000000"/>
          <w:sz w:val="24"/>
        </w:rPr>
        <w:t>.</w:t>
      </w:r>
    </w:p>
    <w:p w:rsidR="00F85275" w:rsidRPr="00686A40" w:rsidRDefault="00F85275" w:rsidP="001D5E2F">
      <w:pPr>
        <w:adjustRightInd w:val="0"/>
        <w:snapToGrid w:val="0"/>
        <w:spacing w:line="360" w:lineRule="auto"/>
        <w:rPr>
          <w:rFonts w:ascii="Book Antiqua" w:hAnsi="Book Antiqua"/>
          <w:color w:val="000000"/>
          <w:sz w:val="24"/>
        </w:rPr>
      </w:pPr>
    </w:p>
    <w:p w:rsidR="00464A09" w:rsidRPr="00686A40" w:rsidRDefault="00F85275"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Malondialdehyde</w:t>
      </w:r>
      <w:r w:rsidR="00464A09" w:rsidRPr="00686A40">
        <w:rPr>
          <w:rFonts w:ascii="Book Antiqua" w:hAnsi="Book Antiqua"/>
          <w:b/>
          <w:i/>
          <w:color w:val="000000"/>
          <w:sz w:val="24"/>
        </w:rPr>
        <w:t xml:space="preserve"> </w:t>
      </w:r>
      <w:r w:rsidR="00D6511A" w:rsidRPr="00686A40">
        <w:rPr>
          <w:rFonts w:ascii="Book Antiqua" w:hAnsi="Book Antiqua"/>
          <w:b/>
          <w:i/>
          <w:color w:val="000000"/>
          <w:sz w:val="24"/>
        </w:rPr>
        <w:t xml:space="preserve">(MDA) </w:t>
      </w:r>
      <w:r w:rsidR="00464A09" w:rsidRPr="00686A40">
        <w:rPr>
          <w:rFonts w:ascii="Book Antiqua" w:hAnsi="Book Antiqua"/>
          <w:b/>
          <w:i/>
          <w:color w:val="000000"/>
          <w:sz w:val="24"/>
        </w:rPr>
        <w:t>level measurements</w:t>
      </w:r>
    </w:p>
    <w:p w:rsidR="008F4C18" w:rsidRPr="00686A40" w:rsidRDefault="00AA0A5C"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 xml:space="preserve">MDA </w:t>
      </w:r>
      <w:bookmarkStart w:id="242" w:name="OLE_LINK54"/>
      <w:r w:rsidR="00464A09" w:rsidRPr="00686A40">
        <w:rPr>
          <w:rFonts w:ascii="Book Antiqua" w:hAnsi="Book Antiqua"/>
          <w:color w:val="000000"/>
          <w:sz w:val="24"/>
        </w:rPr>
        <w:t>is</w:t>
      </w:r>
      <w:bookmarkEnd w:id="242"/>
      <w:r w:rsidR="00464A09" w:rsidRPr="00686A40">
        <w:rPr>
          <w:rFonts w:ascii="Book Antiqua" w:hAnsi="Book Antiqua"/>
          <w:color w:val="000000"/>
          <w:sz w:val="24"/>
        </w:rPr>
        <w:t xml:space="preserve"> involved in the metabolism of </w:t>
      </w:r>
      <w:bookmarkStart w:id="243" w:name="OLE_LINK59"/>
      <w:bookmarkStart w:id="244" w:name="OLE_LINK60"/>
      <w:bookmarkStart w:id="245" w:name="OLE_LINK88"/>
      <w:r w:rsidR="00464A09" w:rsidRPr="00686A40">
        <w:rPr>
          <w:rFonts w:ascii="Book Antiqua" w:hAnsi="Book Antiqua"/>
          <w:color w:val="000000"/>
          <w:sz w:val="24"/>
        </w:rPr>
        <w:t>lipid peroxidation</w:t>
      </w:r>
      <w:bookmarkEnd w:id="245"/>
      <w:r w:rsidR="00464A09" w:rsidRPr="00686A40">
        <w:rPr>
          <w:rFonts w:ascii="Book Antiqua" w:hAnsi="Book Antiqua"/>
          <w:color w:val="000000"/>
          <w:sz w:val="24"/>
        </w:rPr>
        <w:t xml:space="preserve"> products</w:t>
      </w:r>
      <w:bookmarkEnd w:id="243"/>
      <w:bookmarkEnd w:id="244"/>
      <w:r w:rsidR="00464A09" w:rsidRPr="00686A40">
        <w:rPr>
          <w:rFonts w:ascii="Book Antiqua" w:hAnsi="Book Antiqua"/>
          <w:color w:val="000000"/>
          <w:sz w:val="24"/>
        </w:rPr>
        <w:t xml:space="preserve">. The MDA content was </w:t>
      </w:r>
      <w:r w:rsidR="00260D37" w:rsidRPr="00686A40">
        <w:rPr>
          <w:rFonts w:ascii="Book Antiqua" w:hAnsi="Book Antiqua"/>
          <w:color w:val="000000"/>
          <w:sz w:val="24"/>
        </w:rPr>
        <w:t>determined</w:t>
      </w:r>
      <w:r w:rsidR="00464A09" w:rsidRPr="00686A40">
        <w:rPr>
          <w:rFonts w:ascii="Book Antiqua" w:hAnsi="Book Antiqua"/>
          <w:color w:val="000000"/>
          <w:sz w:val="24"/>
        </w:rPr>
        <w:t xml:space="preserve"> using a standardized MDA </w:t>
      </w:r>
      <w:r w:rsidR="00427FAF" w:rsidRPr="00686A40">
        <w:rPr>
          <w:rFonts w:ascii="Book Antiqua" w:hAnsi="Book Antiqua"/>
          <w:color w:val="000000"/>
          <w:sz w:val="24"/>
        </w:rPr>
        <w:t>a</w:t>
      </w:r>
      <w:r w:rsidR="00464A09" w:rsidRPr="00686A40">
        <w:rPr>
          <w:rFonts w:ascii="Book Antiqua" w:hAnsi="Book Antiqua"/>
          <w:color w:val="000000"/>
          <w:sz w:val="24"/>
        </w:rPr>
        <w:t xml:space="preserve">ssay </w:t>
      </w:r>
      <w:r w:rsidR="00427FAF" w:rsidRPr="00686A40">
        <w:rPr>
          <w:rFonts w:ascii="Book Antiqua" w:hAnsi="Book Antiqua"/>
          <w:color w:val="000000"/>
          <w:sz w:val="24"/>
        </w:rPr>
        <w:t>k</w:t>
      </w:r>
      <w:r w:rsidR="00464A09" w:rsidRPr="00686A40">
        <w:rPr>
          <w:rFonts w:ascii="Book Antiqua" w:hAnsi="Book Antiqua"/>
          <w:color w:val="000000"/>
          <w:sz w:val="24"/>
        </w:rPr>
        <w:t xml:space="preserve">it (Nanjing Jiancheng Biotechnology Institute, Nanjing, China), in accordance with the </w:t>
      </w:r>
      <w:r w:rsidR="00260D37" w:rsidRPr="00686A40">
        <w:rPr>
          <w:rFonts w:ascii="Book Antiqua" w:hAnsi="Book Antiqua"/>
          <w:color w:val="000000"/>
          <w:sz w:val="24"/>
        </w:rPr>
        <w:t>operation manual</w:t>
      </w:r>
      <w:r w:rsidR="00464A09" w:rsidRPr="00686A40">
        <w:rPr>
          <w:rFonts w:ascii="Book Antiqua" w:hAnsi="Book Antiqua"/>
          <w:color w:val="000000"/>
          <w:sz w:val="24"/>
        </w:rPr>
        <w:t xml:space="preserve">. </w:t>
      </w:r>
      <w:r w:rsidR="00B7077C" w:rsidRPr="00686A40">
        <w:rPr>
          <w:rFonts w:ascii="Book Antiqua" w:hAnsi="Book Antiqua"/>
          <w:color w:val="000000"/>
          <w:sz w:val="24"/>
        </w:rPr>
        <w:t>A</w:t>
      </w:r>
      <w:r w:rsidR="00464A09" w:rsidRPr="00686A40">
        <w:rPr>
          <w:rFonts w:ascii="Book Antiqua" w:hAnsi="Book Antiqua"/>
          <w:color w:val="000000"/>
          <w:sz w:val="24"/>
        </w:rPr>
        <w:t xml:space="preserve"> peach red color is generated </w:t>
      </w:r>
      <w:bookmarkStart w:id="246" w:name="OLE_LINK86"/>
      <w:bookmarkStart w:id="247" w:name="OLE_LINK87"/>
      <w:r w:rsidR="00464A09" w:rsidRPr="00686A40">
        <w:rPr>
          <w:rFonts w:ascii="Book Antiqua" w:hAnsi="Book Antiqua"/>
          <w:color w:val="000000"/>
          <w:sz w:val="24"/>
        </w:rPr>
        <w:t>during the condensation</w:t>
      </w:r>
      <w:bookmarkEnd w:id="246"/>
      <w:bookmarkEnd w:id="247"/>
      <w:r w:rsidR="00464A09" w:rsidRPr="00686A40">
        <w:rPr>
          <w:rFonts w:ascii="Book Antiqua" w:hAnsi="Book Antiqua"/>
          <w:color w:val="000000"/>
          <w:sz w:val="24"/>
        </w:rPr>
        <w:t xml:space="preserve"> reaction between thiobarbituric acid (TBA) and MDA. The results </w:t>
      </w:r>
      <w:r w:rsidR="00427FAF" w:rsidRPr="00686A40">
        <w:rPr>
          <w:rFonts w:ascii="Book Antiqua" w:hAnsi="Book Antiqua"/>
          <w:color w:val="000000"/>
          <w:sz w:val="24"/>
        </w:rPr>
        <w:t xml:space="preserve">are </w:t>
      </w:r>
      <w:r w:rsidR="00464A09" w:rsidRPr="00686A40">
        <w:rPr>
          <w:rFonts w:ascii="Book Antiqua" w:hAnsi="Book Antiqua"/>
          <w:color w:val="000000"/>
          <w:sz w:val="24"/>
        </w:rPr>
        <w:t>expressed as nmol/mg protein.</w:t>
      </w:r>
    </w:p>
    <w:p w:rsidR="00F85275" w:rsidRPr="00686A40" w:rsidRDefault="00F85275" w:rsidP="001D5E2F">
      <w:pPr>
        <w:adjustRightInd w:val="0"/>
        <w:snapToGrid w:val="0"/>
        <w:spacing w:line="360" w:lineRule="auto"/>
        <w:rPr>
          <w:rFonts w:ascii="Book Antiqua" w:hAnsi="Book Antiqua"/>
          <w:color w:val="000000"/>
          <w:sz w:val="24"/>
        </w:rPr>
      </w:pPr>
    </w:p>
    <w:p w:rsidR="00464A09"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Measurement of Na</w:t>
      </w:r>
      <w:r w:rsidRPr="00686A40">
        <w:rPr>
          <w:rFonts w:ascii="Book Antiqua" w:hAnsi="Book Antiqua"/>
          <w:b/>
          <w:i/>
          <w:color w:val="000000"/>
          <w:sz w:val="24"/>
          <w:vertAlign w:val="superscript"/>
        </w:rPr>
        <w:t>+</w:t>
      </w:r>
      <w:r w:rsidRPr="00686A40">
        <w:rPr>
          <w:rFonts w:ascii="Book Antiqua" w:hAnsi="Book Antiqua"/>
          <w:b/>
          <w:i/>
          <w:color w:val="000000"/>
          <w:sz w:val="24"/>
        </w:rPr>
        <w:t>-K</w:t>
      </w:r>
      <w:r w:rsidRPr="00686A40">
        <w:rPr>
          <w:rFonts w:ascii="Book Antiqua" w:hAnsi="Book Antiqua"/>
          <w:b/>
          <w:i/>
          <w:color w:val="000000"/>
          <w:sz w:val="24"/>
          <w:vertAlign w:val="superscript"/>
        </w:rPr>
        <w:t>+</w:t>
      </w:r>
      <w:r w:rsidRPr="00686A40">
        <w:rPr>
          <w:rFonts w:ascii="Book Antiqua" w:hAnsi="Book Antiqua"/>
          <w:b/>
          <w:i/>
          <w:color w:val="000000"/>
          <w:sz w:val="24"/>
        </w:rPr>
        <w:t>-ATPase activity levels</w:t>
      </w:r>
    </w:p>
    <w:p w:rsidR="00464A09" w:rsidRPr="00686A40" w:rsidRDefault="00464A09"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Hepatic Na</w:t>
      </w:r>
      <w:r w:rsidRPr="00686A40">
        <w:rPr>
          <w:rFonts w:ascii="Book Antiqua" w:hAnsi="Book Antiqua"/>
          <w:color w:val="000000"/>
          <w:sz w:val="24"/>
          <w:vertAlign w:val="superscript"/>
        </w:rPr>
        <w:t>+</w:t>
      </w:r>
      <w:r w:rsidRPr="00686A40">
        <w:rPr>
          <w:rFonts w:ascii="Book Antiqua" w:hAnsi="Book Antiqua"/>
          <w:color w:val="000000"/>
          <w:sz w:val="24"/>
        </w:rPr>
        <w:t>-K</w:t>
      </w:r>
      <w:r w:rsidRPr="00686A40">
        <w:rPr>
          <w:rFonts w:ascii="Book Antiqua" w:hAnsi="Book Antiqua"/>
          <w:color w:val="000000"/>
          <w:sz w:val="24"/>
          <w:vertAlign w:val="superscript"/>
        </w:rPr>
        <w:t>+</w:t>
      </w:r>
      <w:r w:rsidRPr="00686A40">
        <w:rPr>
          <w:rFonts w:ascii="Book Antiqua" w:hAnsi="Book Antiqua"/>
          <w:color w:val="000000"/>
          <w:sz w:val="24"/>
        </w:rPr>
        <w:t xml:space="preserve">-ATPase activity was measured using </w:t>
      </w:r>
      <w:r w:rsidR="00AA0A5C" w:rsidRPr="00686A40">
        <w:rPr>
          <w:rFonts w:ascii="Book Antiqua" w:hAnsi="Book Antiqua"/>
          <w:color w:val="000000"/>
          <w:sz w:val="24"/>
        </w:rPr>
        <w:t xml:space="preserve">an </w:t>
      </w:r>
      <w:r w:rsidRPr="00686A40">
        <w:rPr>
          <w:rFonts w:ascii="Book Antiqua" w:hAnsi="Book Antiqua"/>
          <w:color w:val="000000"/>
          <w:sz w:val="24"/>
        </w:rPr>
        <w:t xml:space="preserve">ATPase </w:t>
      </w:r>
      <w:r w:rsidR="00427FAF" w:rsidRPr="00686A40">
        <w:rPr>
          <w:rFonts w:ascii="Book Antiqua" w:hAnsi="Book Antiqua"/>
          <w:color w:val="000000"/>
          <w:sz w:val="24"/>
        </w:rPr>
        <w:t>a</w:t>
      </w:r>
      <w:r w:rsidRPr="00686A40">
        <w:rPr>
          <w:rFonts w:ascii="Book Antiqua" w:hAnsi="Book Antiqua"/>
          <w:color w:val="000000"/>
          <w:sz w:val="24"/>
        </w:rPr>
        <w:t xml:space="preserve">ssay </w:t>
      </w:r>
      <w:r w:rsidR="00427FAF" w:rsidRPr="00686A40">
        <w:rPr>
          <w:rFonts w:ascii="Book Antiqua" w:hAnsi="Book Antiqua"/>
          <w:color w:val="000000"/>
          <w:sz w:val="24"/>
        </w:rPr>
        <w:t>k</w:t>
      </w:r>
      <w:r w:rsidRPr="00686A40">
        <w:rPr>
          <w:rFonts w:ascii="Book Antiqua" w:hAnsi="Book Antiqua"/>
          <w:color w:val="000000"/>
          <w:sz w:val="24"/>
        </w:rPr>
        <w:t>it (</w:t>
      </w:r>
      <w:bookmarkStart w:id="248" w:name="OLE_LINK47"/>
      <w:r w:rsidRPr="00686A40">
        <w:rPr>
          <w:rFonts w:ascii="Book Antiqua" w:hAnsi="Book Antiqua"/>
          <w:color w:val="000000"/>
          <w:sz w:val="24"/>
        </w:rPr>
        <w:t>Nanjing Jiancheng Biotechnology Institute, Nanjing, China</w:t>
      </w:r>
      <w:bookmarkEnd w:id="248"/>
      <w:r w:rsidRPr="00686A40">
        <w:rPr>
          <w:rFonts w:ascii="Book Antiqua" w:hAnsi="Book Antiqua"/>
          <w:color w:val="000000"/>
          <w:sz w:val="24"/>
        </w:rPr>
        <w:t>). The measurement of the Na</w:t>
      </w:r>
      <w:r w:rsidRPr="00686A40">
        <w:rPr>
          <w:rFonts w:ascii="Book Antiqua" w:hAnsi="Book Antiqua"/>
          <w:color w:val="000000"/>
          <w:sz w:val="24"/>
          <w:vertAlign w:val="superscript"/>
        </w:rPr>
        <w:t>+</w:t>
      </w:r>
      <w:r w:rsidRPr="00686A40">
        <w:rPr>
          <w:rFonts w:ascii="Book Antiqua" w:hAnsi="Book Antiqua"/>
          <w:color w:val="000000"/>
          <w:sz w:val="24"/>
        </w:rPr>
        <w:t>-K</w:t>
      </w:r>
      <w:r w:rsidRPr="00686A40">
        <w:rPr>
          <w:rFonts w:ascii="Book Antiqua" w:hAnsi="Book Antiqua"/>
          <w:color w:val="000000"/>
          <w:sz w:val="24"/>
          <w:vertAlign w:val="superscript"/>
        </w:rPr>
        <w:t>+</w:t>
      </w:r>
      <w:r w:rsidRPr="00686A40">
        <w:rPr>
          <w:rFonts w:ascii="Book Antiqua" w:hAnsi="Book Antiqua"/>
          <w:color w:val="000000"/>
          <w:sz w:val="24"/>
        </w:rPr>
        <w:t xml:space="preserve">-ATPase activity </w:t>
      </w:r>
      <w:r w:rsidR="00D6511A" w:rsidRPr="00686A40">
        <w:rPr>
          <w:rFonts w:ascii="Book Antiqua" w:hAnsi="Book Antiqua"/>
          <w:color w:val="000000"/>
          <w:sz w:val="24"/>
        </w:rPr>
        <w:t xml:space="preserve">was </w:t>
      </w:r>
      <w:r w:rsidRPr="00686A40">
        <w:rPr>
          <w:rFonts w:ascii="Book Antiqua" w:hAnsi="Book Antiqua"/>
          <w:color w:val="000000"/>
          <w:sz w:val="24"/>
        </w:rPr>
        <w:t xml:space="preserve">based on </w:t>
      </w:r>
      <w:r w:rsidR="00F730DC" w:rsidRPr="00686A40">
        <w:rPr>
          <w:rFonts w:ascii="Book Antiqua" w:hAnsi="Book Antiqua"/>
          <w:color w:val="000000"/>
          <w:sz w:val="24"/>
        </w:rPr>
        <w:t xml:space="preserve">the quantification </w:t>
      </w:r>
      <w:r w:rsidR="00B7077C" w:rsidRPr="00686A40">
        <w:rPr>
          <w:rFonts w:ascii="Book Antiqua" w:hAnsi="Book Antiqua"/>
          <w:color w:val="000000"/>
          <w:sz w:val="24"/>
        </w:rPr>
        <w:t>of</w:t>
      </w:r>
      <w:r w:rsidRPr="00686A40">
        <w:rPr>
          <w:rFonts w:ascii="Book Antiqua" w:hAnsi="Book Antiqua"/>
          <w:color w:val="000000"/>
          <w:sz w:val="24"/>
        </w:rPr>
        <w:t xml:space="preserve"> inorganic phosphate that is formed by adenosine triphosphate </w:t>
      </w:r>
      <w:proofErr w:type="gramStart"/>
      <w:r w:rsidRPr="00686A40">
        <w:rPr>
          <w:rFonts w:ascii="Book Antiqua" w:hAnsi="Book Antiqua"/>
          <w:color w:val="000000"/>
          <w:sz w:val="24"/>
        </w:rPr>
        <w:t>decomposition</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15]</w:t>
      </w:r>
      <w:r w:rsidR="00BE48AE" w:rsidRPr="00686A40">
        <w:rPr>
          <w:rFonts w:ascii="Book Antiqua" w:hAnsi="Book Antiqua"/>
          <w:color w:val="000000"/>
          <w:sz w:val="24"/>
        </w:rPr>
        <w:t>.</w:t>
      </w:r>
    </w:p>
    <w:p w:rsidR="00F85275" w:rsidRPr="00686A40" w:rsidRDefault="00F85275" w:rsidP="001D5E2F">
      <w:pPr>
        <w:adjustRightInd w:val="0"/>
        <w:snapToGrid w:val="0"/>
        <w:spacing w:line="360" w:lineRule="auto"/>
        <w:rPr>
          <w:rFonts w:ascii="Book Antiqua" w:hAnsi="Book Antiqua"/>
          <w:color w:val="000000"/>
          <w:sz w:val="24"/>
        </w:rPr>
      </w:pPr>
    </w:p>
    <w:p w:rsidR="00F85275"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Morphologic</w:t>
      </w:r>
      <w:r w:rsidR="00EA5682" w:rsidRPr="00686A40">
        <w:rPr>
          <w:rFonts w:ascii="Book Antiqua" w:hAnsi="Book Antiqua"/>
          <w:b/>
          <w:i/>
          <w:color w:val="000000"/>
          <w:sz w:val="24"/>
        </w:rPr>
        <w:t>al</w:t>
      </w:r>
      <w:r w:rsidRPr="00686A40">
        <w:rPr>
          <w:rFonts w:ascii="Book Antiqua" w:hAnsi="Book Antiqua"/>
          <w:b/>
          <w:i/>
          <w:color w:val="000000"/>
          <w:sz w:val="24"/>
        </w:rPr>
        <w:t xml:space="preserve"> assessment</w:t>
      </w:r>
    </w:p>
    <w:p w:rsidR="00464A09" w:rsidRPr="00686A40" w:rsidRDefault="00464A09"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 xml:space="preserve">Liver specimens were </w:t>
      </w:r>
      <w:bookmarkStart w:id="249" w:name="OLE_LINK63"/>
      <w:bookmarkStart w:id="250" w:name="OLE_LINK64"/>
      <w:r w:rsidRPr="00686A40">
        <w:rPr>
          <w:rFonts w:ascii="Book Antiqua" w:hAnsi="Book Antiqua"/>
          <w:color w:val="000000"/>
          <w:sz w:val="24"/>
        </w:rPr>
        <w:t>deparaffinized</w:t>
      </w:r>
      <w:bookmarkEnd w:id="249"/>
      <w:bookmarkEnd w:id="250"/>
      <w:r w:rsidRPr="00686A40">
        <w:rPr>
          <w:rFonts w:ascii="Book Antiqua" w:hAnsi="Book Antiqua"/>
          <w:color w:val="000000"/>
          <w:sz w:val="24"/>
        </w:rPr>
        <w:t xml:space="preserve"> for morphologic</w:t>
      </w:r>
      <w:r w:rsidR="00EA5682" w:rsidRPr="00686A40">
        <w:rPr>
          <w:rFonts w:ascii="Book Antiqua" w:hAnsi="Book Antiqua"/>
          <w:color w:val="000000"/>
          <w:sz w:val="24"/>
        </w:rPr>
        <w:t>al</w:t>
      </w:r>
      <w:r w:rsidRPr="00686A40">
        <w:rPr>
          <w:rFonts w:ascii="Book Antiqua" w:hAnsi="Book Antiqua"/>
          <w:color w:val="000000"/>
          <w:sz w:val="24"/>
        </w:rPr>
        <w:t xml:space="preserve"> assessment. The histologic </w:t>
      </w:r>
      <w:r w:rsidR="00DD60A3" w:rsidRPr="00686A40">
        <w:rPr>
          <w:rFonts w:ascii="Book Antiqua" w:hAnsi="Book Antiqua"/>
          <w:color w:val="000000"/>
          <w:sz w:val="24"/>
        </w:rPr>
        <w:t xml:space="preserve">damage </w:t>
      </w:r>
      <w:r w:rsidRPr="00686A40">
        <w:rPr>
          <w:rFonts w:ascii="Book Antiqua" w:hAnsi="Book Antiqua"/>
          <w:color w:val="000000"/>
          <w:sz w:val="24"/>
        </w:rPr>
        <w:t xml:space="preserve">severity was </w:t>
      </w:r>
      <w:r w:rsidR="00260D37" w:rsidRPr="00686A40">
        <w:rPr>
          <w:rFonts w:ascii="Book Antiqua" w:hAnsi="Book Antiqua"/>
          <w:color w:val="000000"/>
          <w:sz w:val="24"/>
        </w:rPr>
        <w:t>stratified</w:t>
      </w:r>
      <w:r w:rsidRPr="00686A40">
        <w:rPr>
          <w:rFonts w:ascii="Book Antiqua" w:hAnsi="Book Antiqua"/>
          <w:color w:val="000000"/>
          <w:sz w:val="24"/>
        </w:rPr>
        <w:t xml:space="preserve"> using Suzuki’s </w:t>
      </w:r>
      <w:proofErr w:type="gramStart"/>
      <w:r w:rsidRPr="00686A40">
        <w:rPr>
          <w:rFonts w:ascii="Book Antiqua" w:hAnsi="Book Antiqua"/>
          <w:color w:val="000000"/>
          <w:sz w:val="24"/>
        </w:rPr>
        <w:t>criteria</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16]</w:t>
      </w:r>
      <w:r w:rsidR="00BE48AE" w:rsidRPr="00686A40">
        <w:rPr>
          <w:rFonts w:ascii="Book Antiqua" w:hAnsi="Book Antiqua"/>
          <w:color w:val="000000"/>
          <w:sz w:val="24"/>
        </w:rPr>
        <w:t>.</w:t>
      </w:r>
      <w:r w:rsidRPr="00686A40">
        <w:rPr>
          <w:rFonts w:ascii="Book Antiqua" w:hAnsi="Book Antiqua"/>
          <w:color w:val="000000"/>
          <w:sz w:val="24"/>
        </w:rPr>
        <w:t xml:space="preserve"> </w:t>
      </w:r>
      <w:bookmarkStart w:id="251" w:name="OLE_LINK65"/>
      <w:bookmarkStart w:id="252" w:name="OLE_LINK66"/>
      <w:r w:rsidRPr="00686A40">
        <w:rPr>
          <w:rFonts w:ascii="Book Antiqua" w:hAnsi="Book Antiqua"/>
          <w:color w:val="000000"/>
          <w:sz w:val="24"/>
        </w:rPr>
        <w:t>Liver tissue slices</w:t>
      </w:r>
      <w:bookmarkEnd w:id="251"/>
      <w:bookmarkEnd w:id="252"/>
      <w:r w:rsidRPr="00686A40">
        <w:rPr>
          <w:rFonts w:ascii="Book Antiqua" w:hAnsi="Book Antiqua"/>
          <w:color w:val="000000"/>
          <w:sz w:val="24"/>
        </w:rPr>
        <w:t xml:space="preserve"> were microscopically examined in a blinded method by an </w:t>
      </w:r>
      <w:bookmarkStart w:id="253" w:name="OLE_LINK67"/>
      <w:bookmarkStart w:id="254" w:name="OLE_LINK68"/>
      <w:r w:rsidRPr="00686A40">
        <w:rPr>
          <w:rFonts w:ascii="Book Antiqua" w:hAnsi="Book Antiqua"/>
          <w:color w:val="000000"/>
          <w:sz w:val="24"/>
        </w:rPr>
        <w:t>experienced histologist</w:t>
      </w:r>
      <w:bookmarkEnd w:id="253"/>
      <w:bookmarkEnd w:id="254"/>
      <w:r w:rsidR="00F85275" w:rsidRPr="00686A40">
        <w:rPr>
          <w:rFonts w:ascii="Book Antiqua" w:hAnsi="Book Antiqua"/>
          <w:color w:val="000000"/>
          <w:sz w:val="24"/>
        </w:rPr>
        <w:t>.</w:t>
      </w:r>
    </w:p>
    <w:p w:rsidR="00F85275" w:rsidRPr="00686A40" w:rsidRDefault="00F85275" w:rsidP="001D5E2F">
      <w:pPr>
        <w:adjustRightInd w:val="0"/>
        <w:snapToGrid w:val="0"/>
        <w:spacing w:line="360" w:lineRule="auto"/>
        <w:rPr>
          <w:rFonts w:ascii="Book Antiqua" w:hAnsi="Book Antiqua"/>
          <w:color w:val="000000"/>
          <w:sz w:val="24"/>
        </w:rPr>
      </w:pPr>
    </w:p>
    <w:p w:rsidR="00464A09"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Statistical analysis</w:t>
      </w:r>
    </w:p>
    <w:p w:rsidR="00464A09" w:rsidRPr="00686A40" w:rsidRDefault="00464A09" w:rsidP="001D5E2F">
      <w:pPr>
        <w:adjustRightInd w:val="0"/>
        <w:snapToGrid w:val="0"/>
        <w:spacing w:line="360" w:lineRule="auto"/>
        <w:rPr>
          <w:rFonts w:ascii="Book Antiqua" w:hAnsi="Book Antiqua"/>
          <w:color w:val="000000"/>
          <w:sz w:val="24"/>
        </w:rPr>
      </w:pPr>
      <w:bookmarkStart w:id="255" w:name="OLE_LINK69"/>
      <w:bookmarkStart w:id="256" w:name="OLE_LINK70"/>
      <w:r w:rsidRPr="00686A40">
        <w:rPr>
          <w:rFonts w:ascii="Book Antiqua" w:hAnsi="Book Antiqua"/>
          <w:color w:val="000000"/>
          <w:sz w:val="24"/>
        </w:rPr>
        <w:t xml:space="preserve">Statistical </w:t>
      </w:r>
      <w:r w:rsidR="00D6511A" w:rsidRPr="00686A40">
        <w:rPr>
          <w:rFonts w:ascii="Book Antiqua" w:hAnsi="Book Antiqua"/>
          <w:color w:val="000000"/>
          <w:sz w:val="24"/>
        </w:rPr>
        <w:t xml:space="preserve">analyses were </w:t>
      </w:r>
      <w:r w:rsidRPr="00686A40">
        <w:rPr>
          <w:rFonts w:ascii="Book Antiqua" w:hAnsi="Book Antiqua"/>
          <w:color w:val="000000"/>
          <w:sz w:val="24"/>
        </w:rPr>
        <w:t xml:space="preserve">performed using SPSS version 13.0 statistical software (SPSS, Chicago, IL, </w:t>
      </w:r>
      <w:r w:rsidR="007514A4" w:rsidRPr="00686A40">
        <w:rPr>
          <w:rFonts w:ascii="Book Antiqua" w:hAnsi="Book Antiqua"/>
          <w:color w:val="000000"/>
          <w:sz w:val="24"/>
        </w:rPr>
        <w:t>United States</w:t>
      </w:r>
      <w:r w:rsidRPr="00686A40">
        <w:rPr>
          <w:rFonts w:ascii="Book Antiqua" w:hAnsi="Book Antiqua"/>
          <w:color w:val="000000"/>
          <w:sz w:val="24"/>
        </w:rPr>
        <w:t xml:space="preserve">). Experimental results </w:t>
      </w:r>
      <w:r w:rsidR="00D6511A" w:rsidRPr="00686A40">
        <w:rPr>
          <w:rFonts w:ascii="Book Antiqua" w:hAnsi="Book Antiqua"/>
          <w:color w:val="000000"/>
          <w:sz w:val="24"/>
        </w:rPr>
        <w:t xml:space="preserve">are </w:t>
      </w:r>
      <w:r w:rsidRPr="00686A40">
        <w:rPr>
          <w:rFonts w:ascii="Book Antiqua" w:hAnsi="Book Antiqua"/>
          <w:color w:val="000000"/>
          <w:sz w:val="24"/>
        </w:rPr>
        <w:t xml:space="preserve">expressed as </w:t>
      </w:r>
      <w:r w:rsidR="00D6511A" w:rsidRPr="00686A40">
        <w:rPr>
          <w:rFonts w:ascii="Book Antiqua" w:hAnsi="Book Antiqua"/>
          <w:color w:val="000000"/>
          <w:sz w:val="24"/>
        </w:rPr>
        <w:t xml:space="preserve">the </w:t>
      </w:r>
      <w:r w:rsidRPr="00686A40">
        <w:rPr>
          <w:rFonts w:ascii="Book Antiqua" w:hAnsi="Book Antiqua"/>
          <w:color w:val="000000"/>
          <w:sz w:val="24"/>
        </w:rPr>
        <w:t xml:space="preserve">mean </w:t>
      </w:r>
      <w:r w:rsidR="00EA5682" w:rsidRPr="00686A40">
        <w:rPr>
          <w:rFonts w:ascii="Book Antiqua" w:hAnsi="Book Antiqua"/>
          <w:color w:val="000000"/>
          <w:sz w:val="24"/>
        </w:rPr>
        <w:t xml:space="preserve">± </w:t>
      </w:r>
      <w:r w:rsidRPr="00686A40">
        <w:rPr>
          <w:rFonts w:ascii="Book Antiqua" w:hAnsi="Book Antiqua"/>
          <w:color w:val="000000"/>
          <w:sz w:val="24"/>
        </w:rPr>
        <w:t xml:space="preserve">standard deviation (SD). Differences were regarded as statistically significant at </w:t>
      </w:r>
      <w:r w:rsidRPr="00686A40">
        <w:rPr>
          <w:rFonts w:ascii="Book Antiqua" w:hAnsi="Book Antiqua"/>
          <w:i/>
          <w:color w:val="000000"/>
          <w:sz w:val="24"/>
        </w:rPr>
        <w:t>P</w:t>
      </w:r>
      <w:r w:rsidR="00EA5682" w:rsidRPr="00686A40">
        <w:rPr>
          <w:rFonts w:ascii="Book Antiqua" w:hAnsi="Book Antiqua"/>
          <w:color w:val="000000"/>
          <w:sz w:val="24"/>
        </w:rPr>
        <w:t xml:space="preserve"> &lt; </w:t>
      </w:r>
      <w:r w:rsidRPr="00686A40">
        <w:rPr>
          <w:rFonts w:ascii="Book Antiqua" w:hAnsi="Book Antiqua"/>
          <w:color w:val="000000"/>
          <w:sz w:val="24"/>
        </w:rPr>
        <w:t>0.05.</w:t>
      </w:r>
    </w:p>
    <w:bookmarkEnd w:id="255"/>
    <w:bookmarkEnd w:id="256"/>
    <w:p w:rsidR="00464A09" w:rsidRPr="00686A40" w:rsidRDefault="00464A09" w:rsidP="001D5E2F">
      <w:pPr>
        <w:adjustRightInd w:val="0"/>
        <w:snapToGrid w:val="0"/>
        <w:spacing w:line="360" w:lineRule="auto"/>
        <w:rPr>
          <w:rFonts w:ascii="Book Antiqua" w:hAnsi="Book Antiqua"/>
          <w:color w:val="000000"/>
          <w:sz w:val="24"/>
        </w:rPr>
      </w:pPr>
    </w:p>
    <w:p w:rsidR="00464A09" w:rsidRPr="00686A40" w:rsidRDefault="00F85275" w:rsidP="0079405A">
      <w:pPr>
        <w:adjustRightInd w:val="0"/>
        <w:snapToGrid w:val="0"/>
        <w:spacing w:line="360" w:lineRule="auto"/>
        <w:outlineLvl w:val="0"/>
        <w:rPr>
          <w:rFonts w:ascii="Book Antiqua" w:hAnsi="Book Antiqua"/>
          <w:b/>
          <w:color w:val="000000"/>
          <w:sz w:val="24"/>
        </w:rPr>
      </w:pPr>
      <w:r w:rsidRPr="00686A40">
        <w:rPr>
          <w:rFonts w:ascii="Book Antiqua" w:hAnsi="Book Antiqua"/>
          <w:b/>
          <w:color w:val="000000"/>
          <w:sz w:val="24"/>
        </w:rPr>
        <w:t>RESULTS</w:t>
      </w:r>
    </w:p>
    <w:p w:rsidR="00464A09" w:rsidRPr="00686A40" w:rsidRDefault="00464A09" w:rsidP="0079405A">
      <w:pPr>
        <w:adjustRightInd w:val="0"/>
        <w:snapToGrid w:val="0"/>
        <w:spacing w:line="360" w:lineRule="auto"/>
        <w:outlineLvl w:val="0"/>
        <w:rPr>
          <w:rFonts w:ascii="Book Antiqua" w:hAnsi="Book Antiqua"/>
          <w:b/>
          <w:i/>
          <w:color w:val="000000"/>
          <w:sz w:val="24"/>
        </w:rPr>
      </w:pPr>
      <w:bookmarkStart w:id="257" w:name="OLE_LINK48"/>
      <w:bookmarkStart w:id="258" w:name="OLE_LINK49"/>
      <w:r w:rsidRPr="00686A40">
        <w:rPr>
          <w:rFonts w:ascii="Book Antiqua" w:hAnsi="Book Antiqua"/>
          <w:b/>
          <w:i/>
          <w:color w:val="000000"/>
          <w:sz w:val="24"/>
        </w:rPr>
        <w:t>Portal venous flow</w:t>
      </w:r>
      <w:bookmarkEnd w:id="257"/>
      <w:bookmarkEnd w:id="258"/>
      <w:r w:rsidRPr="00686A40">
        <w:rPr>
          <w:rFonts w:ascii="Book Antiqua" w:hAnsi="Book Antiqua"/>
          <w:b/>
          <w:i/>
          <w:color w:val="000000"/>
          <w:sz w:val="24"/>
        </w:rPr>
        <w:t xml:space="preserve"> after repeated +Gz exposures</w:t>
      </w:r>
    </w:p>
    <w:p w:rsidR="00464A09" w:rsidRPr="00686A40" w:rsidRDefault="00464A09"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 xml:space="preserve">The normal portal venous flow in Wistar rats was 11.468 </w:t>
      </w:r>
      <w:r w:rsidR="00EA5682" w:rsidRPr="00686A40">
        <w:rPr>
          <w:rFonts w:ascii="Book Antiqua" w:hAnsi="Book Antiqua"/>
          <w:color w:val="000000"/>
          <w:sz w:val="24"/>
        </w:rPr>
        <w:t>±</w:t>
      </w:r>
      <w:r w:rsidRPr="00686A40">
        <w:rPr>
          <w:rFonts w:ascii="Book Antiqua" w:hAnsi="Book Antiqua"/>
          <w:color w:val="000000"/>
          <w:sz w:val="24"/>
        </w:rPr>
        <w:t xml:space="preserve"> 0.237 m</w:t>
      </w:r>
      <w:r w:rsidR="00EA5682" w:rsidRPr="00686A40">
        <w:rPr>
          <w:rFonts w:ascii="Book Antiqua" w:hAnsi="Book Antiqua"/>
          <w:color w:val="000000"/>
          <w:sz w:val="24"/>
        </w:rPr>
        <w:t>L</w:t>
      </w:r>
      <w:r w:rsidRPr="00686A40">
        <w:rPr>
          <w:rFonts w:ascii="Book Antiqua" w:hAnsi="Book Antiqua"/>
          <w:color w:val="000000"/>
          <w:sz w:val="24"/>
        </w:rPr>
        <w:t xml:space="preserve">/min. </w:t>
      </w:r>
      <w:proofErr w:type="gramStart"/>
      <w:r w:rsidRPr="00686A40">
        <w:rPr>
          <w:rFonts w:ascii="Book Antiqua" w:hAnsi="Book Antiqua"/>
          <w:color w:val="000000"/>
          <w:sz w:val="24"/>
        </w:rPr>
        <w:t>After repeated +Gz exposure</w:t>
      </w:r>
      <w:r w:rsidR="00D6511A" w:rsidRPr="00686A40">
        <w:rPr>
          <w:rFonts w:ascii="Book Antiqua" w:hAnsi="Book Antiqua"/>
          <w:sz w:val="24"/>
        </w:rPr>
        <w:t>s</w:t>
      </w:r>
      <w:r w:rsidRPr="00686A40">
        <w:rPr>
          <w:rFonts w:ascii="Book Antiqua" w:hAnsi="Book Antiqua"/>
          <w:color w:val="000000"/>
          <w:sz w:val="24"/>
        </w:rPr>
        <w:t xml:space="preserve"> in the 6GS and the 10GS groups, the velocity and flow signal</w:t>
      </w:r>
      <w:r w:rsidR="00EA5682" w:rsidRPr="00686A40">
        <w:rPr>
          <w:rFonts w:ascii="Book Antiqua" w:hAnsi="Book Antiqua"/>
          <w:color w:val="000000"/>
          <w:sz w:val="24"/>
        </w:rPr>
        <w:t>s</w:t>
      </w:r>
      <w:r w:rsidRPr="00686A40">
        <w:rPr>
          <w:rFonts w:ascii="Book Antiqua" w:hAnsi="Book Antiqua"/>
          <w:color w:val="000000"/>
          <w:sz w:val="24"/>
        </w:rPr>
        <w:t xml:space="preserve"> in the </w:t>
      </w:r>
      <w:r w:rsidR="0079405A" w:rsidRPr="00686A40">
        <w:rPr>
          <w:rFonts w:ascii="Book Antiqua" w:hAnsi="Book Antiqua"/>
          <w:color w:val="000000"/>
          <w:sz w:val="24"/>
        </w:rPr>
        <w:t>PV</w:t>
      </w:r>
      <w:r w:rsidRPr="00686A40">
        <w:rPr>
          <w:rFonts w:ascii="Book Antiqua" w:hAnsi="Book Antiqua"/>
          <w:color w:val="000000"/>
          <w:sz w:val="24"/>
        </w:rPr>
        <w:t xml:space="preserve"> were significantly </w:t>
      </w:r>
      <w:r w:rsidR="00EA5682" w:rsidRPr="00686A40">
        <w:rPr>
          <w:rFonts w:ascii="Book Antiqua" w:hAnsi="Book Antiqua"/>
          <w:color w:val="000000"/>
          <w:sz w:val="24"/>
        </w:rPr>
        <w:t>reduced</w:t>
      </w:r>
      <w:r w:rsidRPr="00686A40">
        <w:rPr>
          <w:rFonts w:ascii="Book Antiqua" w:hAnsi="Book Antiqua"/>
          <w:color w:val="000000"/>
          <w:sz w:val="24"/>
        </w:rPr>
        <w:t xml:space="preserve"> compared to the BC group (</w:t>
      </w:r>
      <w:r w:rsidRPr="00686A40">
        <w:rPr>
          <w:rFonts w:ascii="Book Antiqua" w:hAnsi="Book Antiqua"/>
          <w:i/>
          <w:color w:val="000000"/>
          <w:sz w:val="24"/>
        </w:rPr>
        <w:t>P</w:t>
      </w:r>
      <w:r w:rsidRPr="00686A40">
        <w:rPr>
          <w:rFonts w:ascii="Book Antiqua" w:hAnsi="Book Antiqua"/>
          <w:color w:val="000000"/>
          <w:sz w:val="24"/>
        </w:rPr>
        <w:t xml:space="preserve"> </w:t>
      </w:r>
      <w:r w:rsidR="00EA5682" w:rsidRPr="00686A40">
        <w:rPr>
          <w:rFonts w:ascii="Book Antiqua" w:hAnsi="Book Antiqua"/>
          <w:color w:val="000000"/>
          <w:sz w:val="24"/>
        </w:rPr>
        <w:t>&lt;</w:t>
      </w:r>
      <w:r w:rsidRPr="00686A40">
        <w:rPr>
          <w:rFonts w:ascii="Book Antiqua" w:hAnsi="Book Antiqua"/>
          <w:color w:val="000000"/>
          <w:sz w:val="24"/>
        </w:rPr>
        <w:t xml:space="preserve"> 0.01 at 0 h </w:t>
      </w:r>
      <w:r w:rsidR="00FE1BC8" w:rsidRPr="00686A40">
        <w:rPr>
          <w:rFonts w:ascii="Book Antiqua" w:hAnsi="Book Antiqua"/>
          <w:color w:val="000000"/>
          <w:sz w:val="24"/>
        </w:rPr>
        <w:t>post</w:t>
      </w:r>
      <w:r w:rsidRPr="00686A40">
        <w:rPr>
          <w:rFonts w:ascii="Book Antiqua" w:hAnsi="Book Antiqua"/>
          <w:color w:val="000000"/>
          <w:sz w:val="24"/>
        </w:rPr>
        <w:t xml:space="preserve"> exposure</w:t>
      </w:r>
      <w:r w:rsidR="00B7363C" w:rsidRPr="00686A40">
        <w:rPr>
          <w:rFonts w:ascii="Book Antiqua" w:hAnsi="Book Antiqua"/>
          <w:color w:val="000000"/>
          <w:sz w:val="24"/>
        </w:rPr>
        <w:t xml:space="preserve">; </w:t>
      </w:r>
      <w:r w:rsidR="00F85275" w:rsidRPr="00686A40">
        <w:rPr>
          <w:rFonts w:ascii="Book Antiqua" w:hAnsi="Book Antiqua"/>
          <w:color w:val="000000"/>
          <w:sz w:val="24"/>
        </w:rPr>
        <w:t>Figure</w:t>
      </w:r>
      <w:r w:rsidRPr="00686A40">
        <w:rPr>
          <w:rFonts w:ascii="Book Antiqua" w:hAnsi="Book Antiqua"/>
          <w:color w:val="000000"/>
          <w:sz w:val="24"/>
        </w:rPr>
        <w:t xml:space="preserve"> 1</w:t>
      </w:r>
      <w:r w:rsidR="00B7363C" w:rsidRPr="00686A40">
        <w:rPr>
          <w:rFonts w:ascii="Book Antiqua" w:hAnsi="Book Antiqua"/>
          <w:color w:val="000000"/>
          <w:sz w:val="24"/>
        </w:rPr>
        <w:t>)</w:t>
      </w:r>
      <w:r w:rsidRPr="00686A40">
        <w:rPr>
          <w:rFonts w:ascii="Book Antiqua" w:hAnsi="Book Antiqua"/>
          <w:color w:val="000000"/>
          <w:sz w:val="24"/>
        </w:rPr>
        <w:t>.</w:t>
      </w:r>
      <w:proofErr w:type="gramEnd"/>
      <w:r w:rsidRPr="00686A40">
        <w:rPr>
          <w:rFonts w:ascii="Book Antiqua" w:hAnsi="Book Antiqua"/>
          <w:color w:val="000000"/>
          <w:sz w:val="24"/>
        </w:rPr>
        <w:t xml:space="preserve"> Meanwhile, we found that </w:t>
      </w:r>
      <w:bookmarkStart w:id="259" w:name="OLE_LINK50"/>
      <w:bookmarkStart w:id="260" w:name="OLE_LINK51"/>
      <w:r w:rsidRPr="00686A40">
        <w:rPr>
          <w:rFonts w:ascii="Book Antiqua" w:hAnsi="Book Antiqua"/>
          <w:color w:val="000000"/>
          <w:sz w:val="24"/>
        </w:rPr>
        <w:t xml:space="preserve">the </w:t>
      </w:r>
      <w:r w:rsidR="0079405A" w:rsidRPr="00686A40">
        <w:rPr>
          <w:rFonts w:ascii="Book Antiqua" w:hAnsi="Book Antiqua"/>
          <w:color w:val="000000"/>
          <w:sz w:val="24"/>
        </w:rPr>
        <w:t>PV</w:t>
      </w:r>
      <w:r w:rsidRPr="00686A40">
        <w:rPr>
          <w:rFonts w:ascii="Book Antiqua" w:hAnsi="Book Antiqua"/>
          <w:color w:val="000000"/>
          <w:sz w:val="24"/>
        </w:rPr>
        <w:t xml:space="preserve"> diameter</w:t>
      </w:r>
      <w:bookmarkEnd w:id="259"/>
      <w:bookmarkEnd w:id="260"/>
      <w:r w:rsidRPr="00686A40">
        <w:rPr>
          <w:rFonts w:ascii="Book Antiqua" w:hAnsi="Book Antiqua"/>
          <w:color w:val="000000"/>
          <w:sz w:val="24"/>
        </w:rPr>
        <w:t xml:space="preserve"> did not change significantly. However, rats in the 6GS group </w:t>
      </w:r>
      <w:r w:rsidR="00FE1BC8" w:rsidRPr="00686A40">
        <w:rPr>
          <w:rFonts w:ascii="Book Antiqua" w:hAnsi="Book Antiqua"/>
          <w:color w:val="000000"/>
          <w:sz w:val="24"/>
        </w:rPr>
        <w:t xml:space="preserve">had </w:t>
      </w:r>
      <w:r w:rsidRPr="00686A40">
        <w:rPr>
          <w:rFonts w:ascii="Book Antiqua" w:hAnsi="Book Antiqua"/>
          <w:color w:val="000000"/>
          <w:sz w:val="24"/>
        </w:rPr>
        <w:t>a much higher portal venous flow volume than those in the 10GS group (</w:t>
      </w:r>
      <w:r w:rsidRPr="00686A40">
        <w:rPr>
          <w:rFonts w:ascii="Book Antiqua" w:hAnsi="Book Antiqua"/>
          <w:i/>
          <w:color w:val="000000"/>
          <w:sz w:val="24"/>
        </w:rPr>
        <w:t>P</w:t>
      </w:r>
      <w:r w:rsidRPr="00686A40">
        <w:rPr>
          <w:rFonts w:ascii="Book Antiqua" w:hAnsi="Book Antiqua"/>
          <w:color w:val="000000"/>
          <w:sz w:val="24"/>
        </w:rPr>
        <w:t xml:space="preserve"> </w:t>
      </w:r>
      <w:r w:rsidR="00FE1BC8" w:rsidRPr="00686A40">
        <w:rPr>
          <w:rFonts w:ascii="Book Antiqua" w:hAnsi="Book Antiqua"/>
          <w:color w:val="000000"/>
          <w:sz w:val="24"/>
        </w:rPr>
        <w:t>&lt;</w:t>
      </w:r>
      <w:r w:rsidR="0031687D" w:rsidRPr="00686A40">
        <w:rPr>
          <w:rFonts w:ascii="Book Antiqua" w:hAnsi="Book Antiqua"/>
          <w:color w:val="000000"/>
          <w:sz w:val="24"/>
        </w:rPr>
        <w:t xml:space="preserve"> </w:t>
      </w:r>
      <w:r w:rsidRPr="00686A40">
        <w:rPr>
          <w:rFonts w:ascii="Book Antiqua" w:hAnsi="Book Antiqua"/>
          <w:color w:val="000000"/>
          <w:sz w:val="24"/>
        </w:rPr>
        <w:t>0.01</w:t>
      </w:r>
      <w:r w:rsidR="00225819" w:rsidRPr="00686A40">
        <w:rPr>
          <w:rFonts w:ascii="Book Antiqua" w:hAnsi="Book Antiqua"/>
          <w:color w:val="000000"/>
          <w:sz w:val="24"/>
        </w:rPr>
        <w:t xml:space="preserve"> </w:t>
      </w:r>
      <w:r w:rsidR="0031687D" w:rsidRPr="00686A40">
        <w:rPr>
          <w:rFonts w:ascii="Book Antiqua" w:hAnsi="Book Antiqua"/>
          <w:color w:val="000000"/>
          <w:sz w:val="24"/>
        </w:rPr>
        <w:t xml:space="preserve">at </w:t>
      </w:r>
      <w:r w:rsidR="005E738E" w:rsidRPr="00686A40">
        <w:rPr>
          <w:rFonts w:ascii="Book Antiqua" w:hAnsi="Book Antiqua"/>
          <w:color w:val="000000"/>
          <w:sz w:val="24"/>
        </w:rPr>
        <w:t xml:space="preserve">0 h </w:t>
      </w:r>
      <w:r w:rsidR="00FE1BC8" w:rsidRPr="00686A40">
        <w:rPr>
          <w:rFonts w:ascii="Book Antiqua" w:hAnsi="Book Antiqua"/>
          <w:color w:val="000000"/>
          <w:sz w:val="24"/>
        </w:rPr>
        <w:t xml:space="preserve">post </w:t>
      </w:r>
      <w:r w:rsidR="005E738E" w:rsidRPr="00686A40">
        <w:rPr>
          <w:rFonts w:ascii="Book Antiqua" w:hAnsi="Book Antiqua"/>
          <w:color w:val="000000"/>
          <w:sz w:val="24"/>
        </w:rPr>
        <w:t>exposure</w:t>
      </w:r>
      <w:r w:rsidR="0031687D" w:rsidRPr="00686A40">
        <w:rPr>
          <w:rFonts w:ascii="Book Antiqua" w:hAnsi="Book Antiqua"/>
          <w:color w:val="000000"/>
          <w:sz w:val="24"/>
        </w:rPr>
        <w:t>)</w:t>
      </w:r>
      <w:r w:rsidR="005E738E" w:rsidRPr="00686A40">
        <w:rPr>
          <w:rFonts w:ascii="Book Antiqua" w:hAnsi="Book Antiqua"/>
          <w:color w:val="000000"/>
          <w:sz w:val="24"/>
        </w:rPr>
        <w:t>.</w:t>
      </w:r>
      <w:r w:rsidR="009B210E" w:rsidRPr="00686A40">
        <w:rPr>
          <w:rFonts w:ascii="Book Antiqua" w:hAnsi="Book Antiqua"/>
          <w:color w:val="000000"/>
          <w:sz w:val="24"/>
        </w:rPr>
        <w:t xml:space="preserve"> </w:t>
      </w:r>
      <w:r w:rsidRPr="00686A40">
        <w:rPr>
          <w:rFonts w:ascii="Book Antiqua" w:hAnsi="Book Antiqua"/>
          <w:color w:val="000000"/>
          <w:sz w:val="24"/>
        </w:rPr>
        <w:t xml:space="preserve">All rats </w:t>
      </w:r>
      <w:r w:rsidR="00FE1BC8" w:rsidRPr="00686A40">
        <w:rPr>
          <w:rFonts w:ascii="Book Antiqua" w:hAnsi="Book Antiqua"/>
          <w:color w:val="000000"/>
          <w:sz w:val="24"/>
        </w:rPr>
        <w:t xml:space="preserve">exhibited </w:t>
      </w:r>
      <w:r w:rsidRPr="00686A40">
        <w:rPr>
          <w:rFonts w:ascii="Book Antiqua" w:hAnsi="Book Antiqua"/>
          <w:color w:val="000000"/>
          <w:sz w:val="24"/>
        </w:rPr>
        <w:t xml:space="preserve">normal </w:t>
      </w:r>
      <w:bookmarkStart w:id="261" w:name="OLE_LINK52"/>
      <w:r w:rsidRPr="00686A40">
        <w:rPr>
          <w:rFonts w:ascii="Book Antiqua" w:hAnsi="Book Antiqua"/>
          <w:color w:val="000000"/>
          <w:sz w:val="24"/>
        </w:rPr>
        <w:t xml:space="preserve">portal venous flow </w:t>
      </w:r>
      <w:bookmarkEnd w:id="261"/>
      <w:r w:rsidRPr="00686A40">
        <w:rPr>
          <w:rFonts w:ascii="Book Antiqua" w:hAnsi="Book Antiqua"/>
          <w:color w:val="000000"/>
          <w:sz w:val="24"/>
        </w:rPr>
        <w:t xml:space="preserve">6 h after repeated +Gz exposure. </w:t>
      </w:r>
      <w:r w:rsidR="00FE1BC8" w:rsidRPr="00686A40">
        <w:rPr>
          <w:rFonts w:ascii="Book Antiqua" w:hAnsi="Book Antiqua"/>
          <w:color w:val="000000"/>
          <w:sz w:val="24"/>
        </w:rPr>
        <w:t>To summarize</w:t>
      </w:r>
      <w:r w:rsidRPr="00686A40">
        <w:rPr>
          <w:rFonts w:ascii="Book Antiqua" w:hAnsi="Book Antiqua"/>
          <w:color w:val="000000"/>
          <w:sz w:val="24"/>
        </w:rPr>
        <w:t xml:space="preserve">, as the G force increased, the portal venous blood flow </w:t>
      </w:r>
      <w:r w:rsidR="00FE1BC8" w:rsidRPr="00686A40">
        <w:rPr>
          <w:rFonts w:ascii="Book Antiqua" w:hAnsi="Book Antiqua"/>
          <w:color w:val="000000"/>
          <w:sz w:val="24"/>
        </w:rPr>
        <w:t>decreased</w:t>
      </w:r>
      <w:r w:rsidRPr="00686A40">
        <w:rPr>
          <w:rFonts w:ascii="Book Antiqua" w:hAnsi="Book Antiqua"/>
          <w:color w:val="000000"/>
          <w:sz w:val="24"/>
        </w:rPr>
        <w:t xml:space="preserve"> significantly</w:t>
      </w:r>
      <w:r w:rsidR="009B210E" w:rsidRPr="00686A40">
        <w:rPr>
          <w:rFonts w:ascii="Book Antiqua" w:hAnsi="Book Antiqua"/>
          <w:color w:val="000000"/>
          <w:sz w:val="24"/>
        </w:rPr>
        <w:t>, but transiently</w:t>
      </w:r>
      <w:r w:rsidRPr="00686A40">
        <w:rPr>
          <w:rFonts w:ascii="Book Antiqua" w:hAnsi="Book Antiqua"/>
          <w:color w:val="000000"/>
          <w:sz w:val="24"/>
        </w:rPr>
        <w:t>.</w:t>
      </w:r>
    </w:p>
    <w:p w:rsidR="00F85275" w:rsidRPr="00686A40" w:rsidRDefault="00F85275" w:rsidP="001D5E2F">
      <w:pPr>
        <w:adjustRightInd w:val="0"/>
        <w:snapToGrid w:val="0"/>
        <w:spacing w:line="360" w:lineRule="auto"/>
        <w:rPr>
          <w:rFonts w:ascii="Book Antiqua" w:hAnsi="Book Antiqua"/>
          <w:b/>
          <w:color w:val="000000"/>
          <w:sz w:val="24"/>
        </w:rPr>
      </w:pPr>
    </w:p>
    <w:p w:rsidR="00464A09"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Liver function after repeated +Gz exposure</w:t>
      </w:r>
      <w:r w:rsidR="00D6511A" w:rsidRPr="00686A40">
        <w:rPr>
          <w:rFonts w:ascii="Book Antiqua" w:hAnsi="Book Antiqua"/>
          <w:b/>
          <w:i/>
          <w:color w:val="000000"/>
          <w:sz w:val="24"/>
        </w:rPr>
        <w:t>s</w:t>
      </w:r>
    </w:p>
    <w:p w:rsidR="00884168" w:rsidRPr="00686A40" w:rsidRDefault="00464A09"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 xml:space="preserve">To </w:t>
      </w:r>
      <w:r w:rsidR="00884168" w:rsidRPr="00686A40">
        <w:rPr>
          <w:rFonts w:ascii="Book Antiqua" w:hAnsi="Book Antiqua"/>
          <w:color w:val="000000"/>
          <w:sz w:val="24"/>
        </w:rPr>
        <w:t xml:space="preserve">assess </w:t>
      </w:r>
      <w:bookmarkStart w:id="262" w:name="OLE_LINK71"/>
      <w:bookmarkStart w:id="263" w:name="OLE_LINK72"/>
      <w:r w:rsidRPr="00686A40">
        <w:rPr>
          <w:rFonts w:ascii="Book Antiqua" w:hAnsi="Book Antiqua"/>
          <w:color w:val="000000"/>
          <w:sz w:val="24"/>
        </w:rPr>
        <w:t>liver cell damage</w:t>
      </w:r>
      <w:bookmarkEnd w:id="262"/>
      <w:bookmarkEnd w:id="263"/>
      <w:r w:rsidRPr="00686A40">
        <w:rPr>
          <w:rFonts w:ascii="Book Antiqua" w:hAnsi="Book Antiqua"/>
          <w:color w:val="000000"/>
          <w:sz w:val="24"/>
        </w:rPr>
        <w:t xml:space="preserve"> in rats, plasma ALT and AST levels were determined 0, 6, and 24 h after repeated +Gz exposure</w:t>
      </w:r>
      <w:r w:rsidR="00D6511A" w:rsidRPr="00686A40">
        <w:rPr>
          <w:rFonts w:ascii="Book Antiqua" w:hAnsi="Book Antiqua"/>
          <w:color w:val="000000"/>
          <w:sz w:val="24"/>
        </w:rPr>
        <w:t>s</w:t>
      </w:r>
      <w:r w:rsidRPr="00686A40">
        <w:rPr>
          <w:rFonts w:ascii="Book Antiqua" w:hAnsi="Book Antiqua"/>
          <w:color w:val="000000"/>
          <w:sz w:val="24"/>
        </w:rPr>
        <w:t xml:space="preserve">. </w:t>
      </w:r>
      <w:bookmarkStart w:id="264" w:name="OLE_LINK116"/>
      <w:r w:rsidRPr="00686A40">
        <w:rPr>
          <w:rFonts w:ascii="Book Antiqua" w:hAnsi="Book Antiqua"/>
          <w:color w:val="000000"/>
          <w:sz w:val="24"/>
        </w:rPr>
        <w:t xml:space="preserve">ALT and AST </w:t>
      </w:r>
      <w:r w:rsidR="00260D37" w:rsidRPr="00686A40">
        <w:rPr>
          <w:rFonts w:ascii="Book Antiqua" w:hAnsi="Book Antiqua"/>
          <w:color w:val="000000"/>
          <w:sz w:val="24"/>
        </w:rPr>
        <w:t>levels</w:t>
      </w:r>
      <w:r w:rsidRPr="00686A40">
        <w:rPr>
          <w:rFonts w:ascii="Book Antiqua" w:hAnsi="Book Antiqua"/>
          <w:color w:val="000000"/>
          <w:sz w:val="24"/>
        </w:rPr>
        <w:t xml:space="preserve"> in the BC group were 46.6 </w:t>
      </w:r>
      <w:r w:rsidR="00AC40E1" w:rsidRPr="00686A40">
        <w:rPr>
          <w:rFonts w:ascii="Book Antiqua" w:hAnsi="Book Antiqua"/>
          <w:color w:val="000000"/>
          <w:sz w:val="24"/>
        </w:rPr>
        <w:t>±</w:t>
      </w:r>
      <w:r w:rsidR="00AC40E1" w:rsidRPr="00686A40" w:rsidDel="00AC40E1">
        <w:rPr>
          <w:rFonts w:ascii="Book Antiqua" w:hAnsi="Book Antiqua"/>
          <w:color w:val="000000"/>
          <w:sz w:val="24"/>
        </w:rPr>
        <w:t xml:space="preserve"> </w:t>
      </w:r>
      <w:r w:rsidRPr="00686A40">
        <w:rPr>
          <w:rFonts w:ascii="Book Antiqua" w:hAnsi="Book Antiqua"/>
          <w:color w:val="000000"/>
          <w:sz w:val="24"/>
        </w:rPr>
        <w:t xml:space="preserve">4.7 IU/L and 110.5 </w:t>
      </w:r>
      <w:r w:rsidR="00AC40E1" w:rsidRPr="00686A40">
        <w:rPr>
          <w:rFonts w:ascii="Book Antiqua" w:hAnsi="Book Antiqua"/>
          <w:color w:val="000000"/>
          <w:sz w:val="24"/>
        </w:rPr>
        <w:t>±</w:t>
      </w:r>
      <w:r w:rsidR="00F85275" w:rsidRPr="00686A40">
        <w:rPr>
          <w:rFonts w:ascii="Book Antiqua" w:hAnsi="Book Antiqua"/>
          <w:color w:val="000000"/>
          <w:sz w:val="24"/>
        </w:rPr>
        <w:t xml:space="preserve"> 7.6 IU/L, respectively.</w:t>
      </w:r>
    </w:p>
    <w:p w:rsidR="00464A09" w:rsidRPr="00686A40" w:rsidRDefault="00464A09" w:rsidP="00F85275">
      <w:pPr>
        <w:adjustRightInd w:val="0"/>
        <w:snapToGrid w:val="0"/>
        <w:spacing w:line="360" w:lineRule="auto"/>
        <w:ind w:firstLine="240"/>
        <w:rPr>
          <w:rFonts w:ascii="Book Antiqua" w:hAnsi="Book Antiqua"/>
          <w:color w:val="000000"/>
          <w:sz w:val="24"/>
        </w:rPr>
      </w:pPr>
      <w:r w:rsidRPr="00686A40">
        <w:rPr>
          <w:rFonts w:ascii="Book Antiqua" w:hAnsi="Book Antiqua"/>
          <w:color w:val="000000"/>
          <w:sz w:val="24"/>
        </w:rPr>
        <w:t>After repeated +Gz exposure</w:t>
      </w:r>
      <w:r w:rsidR="00D6511A" w:rsidRPr="00686A40">
        <w:rPr>
          <w:rFonts w:ascii="Book Antiqua" w:hAnsi="Book Antiqua"/>
          <w:color w:val="000000"/>
          <w:sz w:val="24"/>
        </w:rPr>
        <w:t>s</w:t>
      </w:r>
      <w:r w:rsidRPr="00686A40">
        <w:rPr>
          <w:rFonts w:ascii="Book Antiqua" w:hAnsi="Book Antiqua"/>
          <w:color w:val="000000"/>
          <w:sz w:val="24"/>
        </w:rPr>
        <w:t xml:space="preserve">, </w:t>
      </w:r>
      <w:bookmarkStart w:id="265" w:name="OLE_LINK3"/>
      <w:bookmarkStart w:id="266" w:name="OLE_LINK4"/>
      <w:r w:rsidRPr="00686A40">
        <w:rPr>
          <w:rFonts w:ascii="Book Antiqua" w:hAnsi="Book Antiqua"/>
          <w:color w:val="000000"/>
          <w:sz w:val="24"/>
        </w:rPr>
        <w:t>ALT and AST values in the 6GS and the 10GS groups were</w:t>
      </w:r>
      <w:bookmarkEnd w:id="265"/>
      <w:bookmarkEnd w:id="266"/>
      <w:r w:rsidRPr="00686A40">
        <w:rPr>
          <w:rFonts w:ascii="Book Antiqua" w:hAnsi="Book Antiqua"/>
          <w:color w:val="000000"/>
          <w:sz w:val="24"/>
        </w:rPr>
        <w:t xml:space="preserve"> higher than</w:t>
      </w:r>
      <w:r w:rsidR="00D6511A" w:rsidRPr="00686A40">
        <w:rPr>
          <w:rFonts w:ascii="Book Antiqua" w:hAnsi="Book Antiqua"/>
          <w:color w:val="000000"/>
          <w:sz w:val="24"/>
        </w:rPr>
        <w:t xml:space="preserve"> those</w:t>
      </w:r>
      <w:r w:rsidRPr="00686A40">
        <w:rPr>
          <w:rFonts w:ascii="Book Antiqua" w:hAnsi="Book Antiqua"/>
          <w:color w:val="000000"/>
          <w:sz w:val="24"/>
        </w:rPr>
        <w:t xml:space="preserve"> in the BC group (</w:t>
      </w:r>
      <w:r w:rsidRPr="00686A40">
        <w:rPr>
          <w:rFonts w:ascii="Book Antiqua" w:hAnsi="Book Antiqua"/>
          <w:i/>
          <w:color w:val="000000"/>
          <w:sz w:val="24"/>
        </w:rPr>
        <w:t>P</w:t>
      </w:r>
      <w:r w:rsidRPr="00686A40">
        <w:rPr>
          <w:rFonts w:ascii="Book Antiqua" w:hAnsi="Book Antiqua"/>
          <w:color w:val="000000"/>
          <w:sz w:val="24"/>
        </w:rPr>
        <w:t xml:space="preserve"> </w:t>
      </w:r>
      <w:r w:rsidR="00DB4201" w:rsidRPr="00686A40">
        <w:rPr>
          <w:rFonts w:ascii="Book Antiqua" w:hAnsi="Book Antiqua"/>
          <w:color w:val="000000"/>
          <w:sz w:val="24"/>
        </w:rPr>
        <w:t>&lt;</w:t>
      </w:r>
      <w:r w:rsidRPr="00686A40">
        <w:rPr>
          <w:rFonts w:ascii="Book Antiqua" w:hAnsi="Book Antiqua"/>
          <w:color w:val="000000"/>
          <w:sz w:val="24"/>
        </w:rPr>
        <w:t xml:space="preserve"> 0.01</w:t>
      </w:r>
      <w:r w:rsidR="00E3174D" w:rsidRPr="00686A40">
        <w:rPr>
          <w:rFonts w:ascii="Book Antiqua" w:hAnsi="Book Antiqua"/>
          <w:color w:val="000000"/>
          <w:sz w:val="24"/>
        </w:rPr>
        <w:t xml:space="preserve"> at</w:t>
      </w:r>
      <w:r w:rsidR="00DB4201" w:rsidRPr="00686A40">
        <w:rPr>
          <w:rFonts w:ascii="Book Antiqua" w:hAnsi="Book Antiqua"/>
          <w:color w:val="000000"/>
          <w:sz w:val="24"/>
        </w:rPr>
        <w:t xml:space="preserve"> </w:t>
      </w:r>
      <w:r w:rsidRPr="00686A40">
        <w:rPr>
          <w:rFonts w:ascii="Book Antiqua" w:hAnsi="Book Antiqua"/>
          <w:color w:val="000000"/>
          <w:sz w:val="24"/>
        </w:rPr>
        <w:t xml:space="preserve">0 and 6 h </w:t>
      </w:r>
      <w:r w:rsidR="00E3174D" w:rsidRPr="00686A40">
        <w:rPr>
          <w:rFonts w:ascii="Book Antiqua" w:hAnsi="Book Antiqua"/>
          <w:color w:val="000000"/>
          <w:sz w:val="24"/>
        </w:rPr>
        <w:t xml:space="preserve">time-points </w:t>
      </w:r>
      <w:r w:rsidRPr="00686A40">
        <w:rPr>
          <w:rFonts w:ascii="Book Antiqua" w:hAnsi="Book Antiqua"/>
          <w:color w:val="000000"/>
          <w:sz w:val="24"/>
        </w:rPr>
        <w:t>after exposure</w:t>
      </w:r>
      <w:r w:rsidR="00DB4201" w:rsidRPr="00686A40">
        <w:rPr>
          <w:rFonts w:ascii="Book Antiqua" w:hAnsi="Book Antiqua"/>
          <w:color w:val="000000"/>
          <w:sz w:val="24"/>
        </w:rPr>
        <w:t>)</w:t>
      </w:r>
      <w:r w:rsidRPr="00686A40">
        <w:rPr>
          <w:rFonts w:ascii="Book Antiqua" w:hAnsi="Book Antiqua"/>
          <w:color w:val="000000"/>
          <w:sz w:val="24"/>
        </w:rPr>
        <w:t xml:space="preserve">. However, rats in the 6GS group </w:t>
      </w:r>
      <w:bookmarkStart w:id="267" w:name="OLE_LINK73"/>
      <w:r w:rsidR="00DB4201" w:rsidRPr="00686A40">
        <w:rPr>
          <w:rFonts w:ascii="Book Antiqua" w:hAnsi="Book Antiqua"/>
          <w:color w:val="000000"/>
          <w:sz w:val="24"/>
        </w:rPr>
        <w:t xml:space="preserve">exhibited </w:t>
      </w:r>
      <w:r w:rsidRPr="00686A40">
        <w:rPr>
          <w:rFonts w:ascii="Book Antiqua" w:hAnsi="Book Antiqua"/>
          <w:color w:val="000000"/>
          <w:sz w:val="24"/>
        </w:rPr>
        <w:t>lower</w:t>
      </w:r>
      <w:bookmarkEnd w:id="267"/>
      <w:r w:rsidRPr="00686A40">
        <w:rPr>
          <w:rFonts w:ascii="Book Antiqua" w:hAnsi="Book Antiqua"/>
          <w:color w:val="000000"/>
          <w:sz w:val="24"/>
        </w:rPr>
        <w:t xml:space="preserve"> ALT and AST levels than those in </w:t>
      </w:r>
      <w:r w:rsidR="00DB4201" w:rsidRPr="00686A40">
        <w:rPr>
          <w:rFonts w:ascii="Book Antiqua" w:hAnsi="Book Antiqua"/>
          <w:color w:val="000000"/>
          <w:sz w:val="24"/>
        </w:rPr>
        <w:t xml:space="preserve">the </w:t>
      </w:r>
      <w:r w:rsidRPr="00686A40">
        <w:rPr>
          <w:rFonts w:ascii="Book Antiqua" w:hAnsi="Book Antiqua"/>
          <w:color w:val="000000"/>
          <w:sz w:val="24"/>
        </w:rPr>
        <w:t>10GS</w:t>
      </w:r>
      <w:r w:rsidR="00DB4201" w:rsidRPr="00686A40">
        <w:rPr>
          <w:rFonts w:ascii="Book Antiqua" w:hAnsi="Book Antiqua"/>
          <w:color w:val="000000"/>
          <w:sz w:val="24"/>
        </w:rPr>
        <w:t xml:space="preserve"> group</w:t>
      </w:r>
      <w:r w:rsidR="00D6511A" w:rsidRPr="00686A40">
        <w:rPr>
          <w:rFonts w:ascii="Book Antiqua" w:hAnsi="Book Antiqua"/>
          <w:color w:val="000000"/>
          <w:sz w:val="24"/>
        </w:rPr>
        <w:t xml:space="preserve"> at </w:t>
      </w:r>
      <w:r w:rsidRPr="00686A40">
        <w:rPr>
          <w:rFonts w:ascii="Book Antiqua" w:hAnsi="Book Antiqua"/>
          <w:color w:val="000000"/>
          <w:sz w:val="24"/>
        </w:rPr>
        <w:t>0 and 6 h post</w:t>
      </w:r>
      <w:r w:rsidR="00DB4201" w:rsidRPr="00686A40">
        <w:rPr>
          <w:rFonts w:ascii="Book Antiqua" w:hAnsi="Book Antiqua"/>
          <w:color w:val="000000"/>
          <w:sz w:val="24"/>
        </w:rPr>
        <w:t xml:space="preserve"> </w:t>
      </w:r>
      <w:r w:rsidRPr="00686A40">
        <w:rPr>
          <w:rFonts w:ascii="Book Antiqua" w:hAnsi="Book Antiqua"/>
          <w:color w:val="000000"/>
          <w:sz w:val="24"/>
        </w:rPr>
        <w:t>exposure (</w:t>
      </w:r>
      <w:r w:rsidRPr="00686A40">
        <w:rPr>
          <w:rFonts w:ascii="Book Antiqua" w:hAnsi="Book Antiqua"/>
          <w:i/>
          <w:color w:val="000000"/>
          <w:sz w:val="24"/>
        </w:rPr>
        <w:t>P</w:t>
      </w:r>
      <w:r w:rsidRPr="00686A40">
        <w:rPr>
          <w:rFonts w:ascii="Book Antiqua" w:hAnsi="Book Antiqua"/>
          <w:color w:val="000000"/>
          <w:sz w:val="24"/>
        </w:rPr>
        <w:t xml:space="preserve"> </w:t>
      </w:r>
      <w:r w:rsidR="00DB4201" w:rsidRPr="00686A40">
        <w:rPr>
          <w:rFonts w:ascii="Book Antiqua" w:hAnsi="Book Antiqua"/>
          <w:color w:val="000000"/>
          <w:sz w:val="24"/>
        </w:rPr>
        <w:t xml:space="preserve">&lt; </w:t>
      </w:r>
      <w:r w:rsidRPr="00686A40">
        <w:rPr>
          <w:rFonts w:ascii="Book Antiqua" w:hAnsi="Book Antiqua"/>
          <w:color w:val="000000"/>
          <w:sz w:val="24"/>
        </w:rPr>
        <w:t xml:space="preserve">0.01, 6GS group </w:t>
      </w:r>
      <w:r w:rsidR="00F85275" w:rsidRPr="00686A40">
        <w:rPr>
          <w:rFonts w:ascii="Book Antiqua" w:hAnsi="Book Antiqua"/>
          <w:i/>
          <w:color w:val="000000"/>
          <w:sz w:val="24"/>
        </w:rPr>
        <w:t>vs</w:t>
      </w:r>
      <w:r w:rsidRPr="00686A40">
        <w:rPr>
          <w:rFonts w:ascii="Book Antiqua" w:hAnsi="Book Antiqua"/>
          <w:i/>
          <w:color w:val="000000"/>
          <w:sz w:val="24"/>
        </w:rPr>
        <w:t xml:space="preserve"> </w:t>
      </w:r>
      <w:r w:rsidRPr="00686A40">
        <w:rPr>
          <w:rFonts w:ascii="Book Antiqua" w:hAnsi="Book Antiqua"/>
          <w:color w:val="000000"/>
          <w:sz w:val="24"/>
        </w:rPr>
        <w:t>10GS group</w:t>
      </w:r>
      <w:r w:rsidR="00272F15" w:rsidRPr="00686A40">
        <w:rPr>
          <w:rFonts w:ascii="Book Antiqua" w:hAnsi="Book Antiqua"/>
          <w:color w:val="000000"/>
          <w:sz w:val="24"/>
        </w:rPr>
        <w:t>)</w:t>
      </w:r>
      <w:r w:rsidRPr="00686A40">
        <w:rPr>
          <w:rFonts w:ascii="Book Antiqua" w:hAnsi="Book Antiqua"/>
          <w:color w:val="000000"/>
          <w:sz w:val="24"/>
        </w:rPr>
        <w:t xml:space="preserve">. </w:t>
      </w:r>
      <w:r w:rsidR="00D6511A" w:rsidRPr="00686A40">
        <w:rPr>
          <w:rFonts w:ascii="Book Antiqua" w:hAnsi="Book Antiqua"/>
          <w:color w:val="000000"/>
          <w:sz w:val="24"/>
        </w:rPr>
        <w:t xml:space="preserve">The experimental </w:t>
      </w:r>
      <w:r w:rsidR="00FD2502" w:rsidRPr="00686A40">
        <w:rPr>
          <w:rFonts w:ascii="Book Antiqua" w:hAnsi="Book Antiqua"/>
          <w:color w:val="000000"/>
          <w:sz w:val="24"/>
        </w:rPr>
        <w:t>group</w:t>
      </w:r>
      <w:r w:rsidR="001922B7" w:rsidRPr="00686A40">
        <w:rPr>
          <w:rFonts w:ascii="Book Antiqua" w:hAnsi="Book Antiqua"/>
          <w:color w:val="000000"/>
          <w:sz w:val="24"/>
        </w:rPr>
        <w:t>s</w:t>
      </w:r>
      <w:r w:rsidRPr="00686A40">
        <w:rPr>
          <w:rFonts w:ascii="Book Antiqua" w:hAnsi="Book Antiqua"/>
          <w:color w:val="000000"/>
          <w:sz w:val="24"/>
        </w:rPr>
        <w:t xml:space="preserve"> </w:t>
      </w:r>
      <w:r w:rsidR="00FD2502" w:rsidRPr="00686A40">
        <w:rPr>
          <w:rFonts w:ascii="Book Antiqua" w:hAnsi="Book Antiqua"/>
          <w:color w:val="000000"/>
          <w:sz w:val="24"/>
        </w:rPr>
        <w:t>showed</w:t>
      </w:r>
      <w:r w:rsidRPr="00686A40">
        <w:rPr>
          <w:rFonts w:ascii="Book Antiqua" w:hAnsi="Book Antiqua"/>
          <w:color w:val="000000"/>
          <w:sz w:val="24"/>
        </w:rPr>
        <w:t xml:space="preserve"> normal ALT and AST </w:t>
      </w:r>
      <w:r w:rsidR="00F85275" w:rsidRPr="00686A40">
        <w:rPr>
          <w:rFonts w:ascii="Book Antiqua" w:hAnsi="Book Antiqua"/>
          <w:color w:val="000000"/>
          <w:sz w:val="24"/>
        </w:rPr>
        <w:t>levels 24 h after exposure (Figure</w:t>
      </w:r>
      <w:r w:rsidRPr="00686A40">
        <w:rPr>
          <w:rFonts w:ascii="Book Antiqua" w:hAnsi="Book Antiqua"/>
          <w:color w:val="000000"/>
          <w:sz w:val="24"/>
        </w:rPr>
        <w:t xml:space="preserve"> 2). These </w:t>
      </w:r>
      <w:r w:rsidR="00FD2502" w:rsidRPr="00686A40">
        <w:rPr>
          <w:rFonts w:ascii="Book Antiqua" w:hAnsi="Book Antiqua"/>
          <w:color w:val="000000"/>
          <w:sz w:val="24"/>
        </w:rPr>
        <w:t>consequences</w:t>
      </w:r>
      <w:r w:rsidRPr="00686A40">
        <w:rPr>
          <w:rFonts w:ascii="Book Antiqua" w:hAnsi="Book Antiqua"/>
          <w:color w:val="000000"/>
          <w:sz w:val="24"/>
        </w:rPr>
        <w:t xml:space="preserve"> </w:t>
      </w:r>
      <w:r w:rsidR="00FD2502" w:rsidRPr="00686A40">
        <w:rPr>
          <w:rFonts w:ascii="Book Antiqua" w:hAnsi="Book Antiqua"/>
          <w:color w:val="000000"/>
          <w:sz w:val="24"/>
        </w:rPr>
        <w:t>display</w:t>
      </w:r>
      <w:r w:rsidRPr="00686A40">
        <w:rPr>
          <w:rFonts w:ascii="Book Antiqua" w:hAnsi="Book Antiqua"/>
          <w:color w:val="000000"/>
          <w:sz w:val="24"/>
        </w:rPr>
        <w:t xml:space="preserve"> that the degree of damage to the liver function positively correlated with the increase in G-value</w:t>
      </w:r>
      <w:r w:rsidR="00884168" w:rsidRPr="00686A40">
        <w:rPr>
          <w:rFonts w:ascii="Book Antiqua" w:hAnsi="Book Antiqua"/>
          <w:color w:val="000000"/>
          <w:sz w:val="24"/>
        </w:rPr>
        <w:t>, but the abnormalities were transient</w:t>
      </w:r>
      <w:r w:rsidRPr="00686A40">
        <w:rPr>
          <w:rFonts w:ascii="Book Antiqua" w:hAnsi="Book Antiqua"/>
          <w:color w:val="000000"/>
          <w:sz w:val="24"/>
        </w:rPr>
        <w:t>.</w:t>
      </w:r>
      <w:bookmarkEnd w:id="264"/>
    </w:p>
    <w:p w:rsidR="00F85275" w:rsidRPr="00686A40" w:rsidRDefault="00F85275" w:rsidP="00F85275">
      <w:pPr>
        <w:adjustRightInd w:val="0"/>
        <w:snapToGrid w:val="0"/>
        <w:spacing w:line="360" w:lineRule="auto"/>
        <w:ind w:firstLine="240"/>
        <w:rPr>
          <w:rFonts w:ascii="Book Antiqua" w:hAnsi="Book Antiqua"/>
          <w:color w:val="000000"/>
          <w:sz w:val="24"/>
        </w:rPr>
      </w:pPr>
    </w:p>
    <w:p w:rsidR="00CE3AD5" w:rsidRPr="00686A40" w:rsidRDefault="00464A09"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Tissue MDA levels after repeated +Gz exposure</w:t>
      </w:r>
      <w:r w:rsidR="00D6511A" w:rsidRPr="00686A40">
        <w:rPr>
          <w:rFonts w:ascii="Book Antiqua" w:hAnsi="Book Antiqua"/>
          <w:b/>
          <w:i/>
          <w:color w:val="000000"/>
          <w:sz w:val="24"/>
        </w:rPr>
        <w:t>s</w:t>
      </w:r>
    </w:p>
    <w:p w:rsidR="00464A09" w:rsidRPr="00686A40" w:rsidRDefault="00464A09"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MDA concentration in both the 6GS and the 10GS group</w:t>
      </w:r>
      <w:r w:rsidR="00F76DC4" w:rsidRPr="00686A40">
        <w:rPr>
          <w:rFonts w:ascii="Book Antiqua" w:hAnsi="Book Antiqua"/>
          <w:color w:val="000000"/>
          <w:sz w:val="24"/>
        </w:rPr>
        <w:t>s</w:t>
      </w:r>
      <w:r w:rsidRPr="00686A40">
        <w:rPr>
          <w:rFonts w:ascii="Book Antiqua" w:hAnsi="Book Antiqua"/>
          <w:color w:val="000000"/>
          <w:sz w:val="24"/>
        </w:rPr>
        <w:t xml:space="preserve"> </w:t>
      </w:r>
      <w:r w:rsidR="00F76DC4" w:rsidRPr="00686A40">
        <w:rPr>
          <w:rFonts w:ascii="Book Antiqua" w:hAnsi="Book Antiqua"/>
          <w:color w:val="000000"/>
          <w:sz w:val="24"/>
        </w:rPr>
        <w:t xml:space="preserve">had </w:t>
      </w:r>
      <w:r w:rsidRPr="00686A40">
        <w:rPr>
          <w:rFonts w:ascii="Book Antiqua" w:hAnsi="Book Antiqua"/>
          <w:color w:val="000000"/>
          <w:sz w:val="24"/>
        </w:rPr>
        <w:t xml:space="preserve">increased 0 h </w:t>
      </w:r>
      <w:r w:rsidR="00F76DC4" w:rsidRPr="00686A40">
        <w:rPr>
          <w:rFonts w:ascii="Book Antiqua" w:hAnsi="Book Antiqua"/>
          <w:color w:val="000000"/>
          <w:sz w:val="24"/>
        </w:rPr>
        <w:t xml:space="preserve">and </w:t>
      </w:r>
      <w:r w:rsidRPr="00686A40">
        <w:rPr>
          <w:rFonts w:ascii="Book Antiqua" w:hAnsi="Book Antiqua"/>
          <w:color w:val="000000"/>
          <w:sz w:val="24"/>
        </w:rPr>
        <w:t xml:space="preserve">6 h after exposure. </w:t>
      </w:r>
      <w:r w:rsidR="000D73EC" w:rsidRPr="00686A40">
        <w:rPr>
          <w:rFonts w:ascii="Book Antiqua" w:hAnsi="Book Antiqua"/>
          <w:color w:val="000000"/>
          <w:sz w:val="24"/>
        </w:rPr>
        <w:t xml:space="preserve">The </w:t>
      </w:r>
      <w:r w:rsidRPr="00686A40">
        <w:rPr>
          <w:rFonts w:ascii="Book Antiqua" w:hAnsi="Book Antiqua"/>
          <w:color w:val="000000"/>
          <w:sz w:val="24"/>
        </w:rPr>
        <w:t xml:space="preserve">MDA concentration in the 6GS group </w:t>
      </w:r>
      <w:r w:rsidR="000D73EC" w:rsidRPr="00686A40">
        <w:rPr>
          <w:rFonts w:ascii="Book Antiqua" w:hAnsi="Book Antiqua"/>
          <w:color w:val="000000"/>
          <w:sz w:val="24"/>
        </w:rPr>
        <w:t xml:space="preserve">was </w:t>
      </w:r>
      <w:r w:rsidRPr="00686A40">
        <w:rPr>
          <w:rFonts w:ascii="Book Antiqua" w:hAnsi="Book Antiqua"/>
          <w:color w:val="000000"/>
          <w:sz w:val="24"/>
        </w:rPr>
        <w:t xml:space="preserve">lower than </w:t>
      </w:r>
      <w:r w:rsidR="00D6511A" w:rsidRPr="00686A40">
        <w:rPr>
          <w:rFonts w:ascii="Book Antiqua" w:hAnsi="Book Antiqua"/>
          <w:color w:val="000000"/>
          <w:sz w:val="24"/>
        </w:rPr>
        <w:t xml:space="preserve">that </w:t>
      </w:r>
      <w:r w:rsidRPr="00686A40">
        <w:rPr>
          <w:rFonts w:ascii="Book Antiqua" w:hAnsi="Book Antiqua"/>
          <w:color w:val="000000"/>
          <w:sz w:val="24"/>
        </w:rPr>
        <w:t xml:space="preserve">in the 10GS group </w:t>
      </w:r>
      <w:r w:rsidR="00D6511A" w:rsidRPr="00686A40">
        <w:rPr>
          <w:rFonts w:ascii="Book Antiqua" w:hAnsi="Book Antiqua"/>
          <w:color w:val="000000"/>
          <w:sz w:val="24"/>
        </w:rPr>
        <w:t xml:space="preserve">at </w:t>
      </w:r>
      <w:r w:rsidRPr="00686A40">
        <w:rPr>
          <w:rFonts w:ascii="Book Antiqua" w:hAnsi="Book Antiqua"/>
          <w:color w:val="000000"/>
          <w:sz w:val="24"/>
        </w:rPr>
        <w:t>0 h (2.89</w:t>
      </w:r>
      <w:r w:rsidR="00F76DC4" w:rsidRPr="00686A40">
        <w:rPr>
          <w:rFonts w:ascii="Book Antiqua" w:hAnsi="Book Antiqua"/>
          <w:color w:val="000000"/>
          <w:sz w:val="24"/>
        </w:rPr>
        <w:t xml:space="preserve"> ±</w:t>
      </w:r>
      <w:r w:rsidR="00914E9F" w:rsidRPr="00686A40">
        <w:rPr>
          <w:rFonts w:ascii="Book Antiqua" w:hAnsi="Book Antiqua"/>
          <w:color w:val="000000"/>
          <w:sz w:val="24"/>
        </w:rPr>
        <w:t xml:space="preserve"> </w:t>
      </w:r>
      <w:r w:rsidRPr="00686A40">
        <w:rPr>
          <w:rFonts w:ascii="Book Antiqua" w:hAnsi="Book Antiqua"/>
          <w:color w:val="000000"/>
          <w:sz w:val="24"/>
        </w:rPr>
        <w:t xml:space="preserve">0.24 </w:t>
      </w:r>
      <w:r w:rsidR="00F85275" w:rsidRPr="00686A40">
        <w:rPr>
          <w:rFonts w:ascii="Book Antiqua" w:hAnsi="Book Antiqua"/>
          <w:color w:val="000000"/>
          <w:sz w:val="24"/>
        </w:rPr>
        <w:t>nmol/mg</w:t>
      </w:r>
      <w:r w:rsidR="00F85275" w:rsidRPr="00686A40">
        <w:rPr>
          <w:rFonts w:ascii="Book Antiqua" w:hAnsi="Book Antiqua"/>
          <w:i/>
          <w:color w:val="000000"/>
          <w:sz w:val="24"/>
        </w:rPr>
        <w:t xml:space="preserve"> </w:t>
      </w:r>
      <w:r w:rsidR="00F85275" w:rsidRPr="00686A40">
        <w:rPr>
          <w:rFonts w:ascii="Book Antiqua" w:hAnsi="Book Antiqua"/>
          <w:color w:val="000000"/>
          <w:sz w:val="24"/>
        </w:rPr>
        <w:t>protein</w:t>
      </w:r>
      <w:r w:rsidR="00F85275" w:rsidRPr="00686A40">
        <w:rPr>
          <w:rFonts w:ascii="Book Antiqua" w:hAnsi="Book Antiqua"/>
          <w:i/>
          <w:color w:val="000000"/>
          <w:sz w:val="24"/>
        </w:rPr>
        <w:t xml:space="preserve"> vs</w:t>
      </w:r>
      <w:r w:rsidRPr="00686A40">
        <w:rPr>
          <w:rFonts w:ascii="Book Antiqua" w:hAnsi="Book Antiqua"/>
          <w:color w:val="000000"/>
          <w:sz w:val="24"/>
        </w:rPr>
        <w:t xml:space="preserve"> 3.32 </w:t>
      </w:r>
      <w:r w:rsidR="00914E9F" w:rsidRPr="00686A40">
        <w:rPr>
          <w:rFonts w:ascii="Book Antiqua" w:hAnsi="Book Antiqua"/>
          <w:color w:val="000000"/>
          <w:sz w:val="24"/>
        </w:rPr>
        <w:t>±</w:t>
      </w:r>
      <w:r w:rsidRPr="00686A40">
        <w:rPr>
          <w:rFonts w:ascii="Book Antiqua" w:hAnsi="Book Antiqua"/>
          <w:color w:val="000000"/>
          <w:sz w:val="24"/>
        </w:rPr>
        <w:t xml:space="preserve"> 0.25 nmol/mg protein, </w:t>
      </w:r>
      <w:r w:rsidRPr="00686A40">
        <w:rPr>
          <w:rFonts w:ascii="Book Antiqua" w:hAnsi="Book Antiqua"/>
          <w:i/>
          <w:color w:val="000000"/>
          <w:sz w:val="24"/>
        </w:rPr>
        <w:t>P</w:t>
      </w:r>
      <w:r w:rsidR="000D73EC" w:rsidRPr="00686A40">
        <w:rPr>
          <w:rFonts w:ascii="Book Antiqua" w:hAnsi="Book Antiqua"/>
          <w:color w:val="000000"/>
          <w:sz w:val="24"/>
        </w:rPr>
        <w:t xml:space="preserve"> &lt; </w:t>
      </w:r>
      <w:r w:rsidRPr="00686A40">
        <w:rPr>
          <w:rFonts w:ascii="Book Antiqua" w:hAnsi="Book Antiqua"/>
          <w:color w:val="000000"/>
          <w:sz w:val="24"/>
        </w:rPr>
        <w:t xml:space="preserve">0.01) and 6 h (2.64 </w:t>
      </w:r>
      <w:r w:rsidR="00914E9F" w:rsidRPr="00686A40">
        <w:rPr>
          <w:rFonts w:ascii="Book Antiqua" w:hAnsi="Book Antiqua"/>
          <w:color w:val="000000"/>
          <w:sz w:val="24"/>
        </w:rPr>
        <w:t>±</w:t>
      </w:r>
      <w:r w:rsidRPr="00686A40">
        <w:rPr>
          <w:rFonts w:ascii="Book Antiqua" w:hAnsi="Book Antiqua"/>
          <w:color w:val="000000"/>
          <w:sz w:val="24"/>
        </w:rPr>
        <w:t xml:space="preserve"> 0.18 </w:t>
      </w:r>
      <w:r w:rsidR="00F85275" w:rsidRPr="00686A40">
        <w:rPr>
          <w:rFonts w:ascii="Book Antiqua" w:hAnsi="Book Antiqua"/>
          <w:i/>
          <w:color w:val="000000"/>
          <w:sz w:val="24"/>
        </w:rPr>
        <w:t>vs</w:t>
      </w:r>
      <w:r w:rsidRPr="00686A40">
        <w:rPr>
          <w:rFonts w:ascii="Book Antiqua" w:hAnsi="Book Antiqua"/>
          <w:color w:val="000000"/>
          <w:sz w:val="24"/>
        </w:rPr>
        <w:t xml:space="preserve"> 3.18 </w:t>
      </w:r>
      <w:r w:rsidR="00914E9F" w:rsidRPr="00686A40">
        <w:rPr>
          <w:rFonts w:ascii="Book Antiqua" w:hAnsi="Book Antiqua"/>
          <w:color w:val="000000"/>
          <w:sz w:val="24"/>
        </w:rPr>
        <w:t>±</w:t>
      </w:r>
      <w:r w:rsidRPr="00686A40">
        <w:rPr>
          <w:rFonts w:ascii="Book Antiqua" w:hAnsi="Book Antiqua"/>
          <w:color w:val="000000"/>
          <w:sz w:val="24"/>
        </w:rPr>
        <w:t xml:space="preserve"> 0.19; </w:t>
      </w:r>
      <w:r w:rsidRPr="00686A40">
        <w:rPr>
          <w:rFonts w:ascii="Book Antiqua" w:hAnsi="Book Antiqua"/>
          <w:i/>
          <w:color w:val="000000"/>
          <w:sz w:val="24"/>
        </w:rPr>
        <w:t>P</w:t>
      </w:r>
      <w:r w:rsidR="000D73EC" w:rsidRPr="00686A40">
        <w:rPr>
          <w:rFonts w:ascii="Book Antiqua" w:hAnsi="Book Antiqua"/>
          <w:i/>
          <w:color w:val="000000"/>
          <w:sz w:val="24"/>
        </w:rPr>
        <w:t xml:space="preserve"> </w:t>
      </w:r>
      <w:r w:rsidR="000D73EC" w:rsidRPr="00686A40">
        <w:rPr>
          <w:rFonts w:ascii="Book Antiqua" w:hAnsi="Book Antiqua"/>
          <w:color w:val="000000"/>
          <w:sz w:val="24"/>
        </w:rPr>
        <w:t xml:space="preserve">&lt; </w:t>
      </w:r>
      <w:r w:rsidR="00F85275" w:rsidRPr="00686A40">
        <w:rPr>
          <w:rFonts w:ascii="Book Antiqua" w:hAnsi="Book Antiqua"/>
          <w:color w:val="000000"/>
          <w:sz w:val="24"/>
        </w:rPr>
        <w:t>0.01) post</w:t>
      </w:r>
      <w:r w:rsidR="00A74E48" w:rsidRPr="00686A40">
        <w:rPr>
          <w:rFonts w:ascii="Book Antiqua" w:hAnsi="Book Antiqua"/>
          <w:color w:val="000000"/>
          <w:sz w:val="24"/>
        </w:rPr>
        <w:t xml:space="preserve"> </w:t>
      </w:r>
      <w:r w:rsidR="00F85275" w:rsidRPr="00686A40">
        <w:rPr>
          <w:rFonts w:ascii="Book Antiqua" w:hAnsi="Book Antiqua"/>
          <w:color w:val="000000"/>
          <w:sz w:val="24"/>
        </w:rPr>
        <w:t>exposure (</w:t>
      </w:r>
      <w:bookmarkStart w:id="268" w:name="OLE_LINK107"/>
      <w:bookmarkStart w:id="269" w:name="OLE_LINK130"/>
      <w:r w:rsidR="00F85275" w:rsidRPr="00686A40">
        <w:rPr>
          <w:rFonts w:ascii="Book Antiqua" w:hAnsi="Book Antiqua"/>
          <w:color w:val="000000"/>
          <w:sz w:val="24"/>
        </w:rPr>
        <w:t>Fig</w:t>
      </w:r>
      <w:bookmarkEnd w:id="268"/>
      <w:bookmarkEnd w:id="269"/>
      <w:r w:rsidR="00F85275" w:rsidRPr="00686A40">
        <w:rPr>
          <w:rFonts w:ascii="Book Antiqua" w:hAnsi="Book Antiqua"/>
          <w:color w:val="000000"/>
          <w:sz w:val="24"/>
        </w:rPr>
        <w:t>ure</w:t>
      </w:r>
      <w:r w:rsidRPr="00686A40">
        <w:rPr>
          <w:rFonts w:ascii="Book Antiqua" w:hAnsi="Book Antiqua"/>
          <w:color w:val="000000"/>
          <w:sz w:val="24"/>
        </w:rPr>
        <w:t xml:space="preserve"> 3). </w:t>
      </w:r>
      <w:r w:rsidR="00914E9F" w:rsidRPr="00686A40">
        <w:rPr>
          <w:rFonts w:ascii="Book Antiqua" w:hAnsi="Book Antiqua"/>
          <w:color w:val="000000"/>
          <w:sz w:val="24"/>
        </w:rPr>
        <w:t>Notably,</w:t>
      </w:r>
      <w:r w:rsidRPr="00686A40">
        <w:rPr>
          <w:rFonts w:ascii="Book Antiqua" w:hAnsi="Book Antiqua"/>
          <w:color w:val="000000"/>
          <w:sz w:val="24"/>
        </w:rPr>
        <w:t xml:space="preserve"> the 6GS and 10GS group</w:t>
      </w:r>
      <w:r w:rsidR="006358F9" w:rsidRPr="00686A40">
        <w:rPr>
          <w:rFonts w:ascii="Book Antiqua" w:hAnsi="Book Antiqua"/>
          <w:color w:val="000000"/>
          <w:sz w:val="24"/>
        </w:rPr>
        <w:t xml:space="preserve"> MDA concentrations</w:t>
      </w:r>
      <w:r w:rsidRPr="00686A40">
        <w:rPr>
          <w:rFonts w:ascii="Book Antiqua" w:hAnsi="Book Antiqua"/>
          <w:color w:val="000000"/>
          <w:sz w:val="24"/>
        </w:rPr>
        <w:t xml:space="preserve"> did not recover </w:t>
      </w:r>
      <w:r w:rsidR="006358F9" w:rsidRPr="00686A40">
        <w:rPr>
          <w:rFonts w:ascii="Book Antiqua" w:hAnsi="Book Antiqua"/>
          <w:color w:val="000000"/>
          <w:sz w:val="24"/>
        </w:rPr>
        <w:t>to normal</w:t>
      </w:r>
      <w:r w:rsidR="00D6511A" w:rsidRPr="00686A40">
        <w:rPr>
          <w:rFonts w:ascii="Book Antiqua" w:hAnsi="Book Antiqua"/>
          <w:color w:val="000000"/>
          <w:sz w:val="24"/>
        </w:rPr>
        <w:t xml:space="preserve"> </w:t>
      </w:r>
      <w:r w:rsidRPr="00686A40">
        <w:rPr>
          <w:rFonts w:ascii="Book Antiqua" w:hAnsi="Book Antiqua"/>
          <w:color w:val="000000"/>
          <w:sz w:val="24"/>
        </w:rPr>
        <w:t xml:space="preserve">24 h after exposure. </w:t>
      </w:r>
      <w:r w:rsidR="006358F9" w:rsidRPr="00686A40">
        <w:rPr>
          <w:rFonts w:ascii="Book Antiqua" w:hAnsi="Book Antiqua"/>
          <w:color w:val="000000"/>
          <w:sz w:val="24"/>
        </w:rPr>
        <w:t>B</w:t>
      </w:r>
      <w:r w:rsidRPr="00686A40">
        <w:rPr>
          <w:rFonts w:ascii="Book Antiqua" w:hAnsi="Book Antiqua"/>
          <w:color w:val="000000"/>
          <w:sz w:val="24"/>
        </w:rPr>
        <w:t xml:space="preserve">ased on these </w:t>
      </w:r>
      <w:r w:rsidR="006358F9" w:rsidRPr="00686A40">
        <w:rPr>
          <w:rFonts w:ascii="Book Antiqua" w:hAnsi="Book Antiqua"/>
          <w:color w:val="000000"/>
          <w:sz w:val="24"/>
        </w:rPr>
        <w:t xml:space="preserve">data, it was concluded </w:t>
      </w:r>
      <w:r w:rsidRPr="00686A40">
        <w:rPr>
          <w:rFonts w:ascii="Book Antiqua" w:hAnsi="Book Antiqua"/>
          <w:color w:val="000000"/>
          <w:sz w:val="24"/>
        </w:rPr>
        <w:t xml:space="preserve">that repeated </w:t>
      </w:r>
      <w:bookmarkStart w:id="270" w:name="OLE_LINK77"/>
      <w:bookmarkStart w:id="271" w:name="OLE_LINK78"/>
      <w:r w:rsidRPr="00686A40">
        <w:rPr>
          <w:rFonts w:ascii="Book Antiqua" w:hAnsi="Book Antiqua"/>
          <w:color w:val="000000"/>
          <w:sz w:val="24"/>
        </w:rPr>
        <w:t xml:space="preserve">+Gz </w:t>
      </w:r>
      <w:bookmarkEnd w:id="270"/>
      <w:bookmarkEnd w:id="271"/>
      <w:r w:rsidRPr="00686A40">
        <w:rPr>
          <w:rFonts w:ascii="Book Antiqua" w:hAnsi="Book Antiqua"/>
          <w:color w:val="000000"/>
          <w:sz w:val="24"/>
        </w:rPr>
        <w:t>exposure</w:t>
      </w:r>
      <w:r w:rsidR="00D6511A" w:rsidRPr="00686A40">
        <w:rPr>
          <w:rFonts w:ascii="Book Antiqua" w:hAnsi="Book Antiqua"/>
          <w:color w:val="000000"/>
          <w:sz w:val="24"/>
        </w:rPr>
        <w:t>s</w:t>
      </w:r>
      <w:r w:rsidRPr="00686A40">
        <w:rPr>
          <w:rFonts w:ascii="Book Antiqua" w:hAnsi="Book Antiqua"/>
          <w:color w:val="000000"/>
          <w:sz w:val="24"/>
        </w:rPr>
        <w:t xml:space="preserve"> may induce</w:t>
      </w:r>
      <w:bookmarkStart w:id="272" w:name="OLE_LINK76"/>
      <w:r w:rsidRPr="00686A40">
        <w:rPr>
          <w:rFonts w:ascii="Book Antiqua" w:hAnsi="Book Antiqua"/>
          <w:color w:val="000000"/>
          <w:sz w:val="24"/>
        </w:rPr>
        <w:t xml:space="preserve"> lipid peroxidation</w:t>
      </w:r>
      <w:bookmarkEnd w:id="272"/>
      <w:r w:rsidR="00F85275" w:rsidRPr="00686A40">
        <w:rPr>
          <w:rFonts w:ascii="Book Antiqua" w:hAnsi="Book Antiqua"/>
          <w:color w:val="000000"/>
          <w:sz w:val="24"/>
        </w:rPr>
        <w:t xml:space="preserve"> in the rat liver.</w:t>
      </w:r>
    </w:p>
    <w:p w:rsidR="00F85275" w:rsidRPr="00686A40" w:rsidRDefault="00F85275" w:rsidP="001D5E2F">
      <w:pPr>
        <w:adjustRightInd w:val="0"/>
        <w:snapToGrid w:val="0"/>
        <w:spacing w:line="360" w:lineRule="auto"/>
        <w:rPr>
          <w:rFonts w:ascii="Book Antiqua" w:hAnsi="Book Antiqua"/>
          <w:color w:val="000000"/>
          <w:sz w:val="24"/>
        </w:rPr>
      </w:pPr>
    </w:p>
    <w:p w:rsidR="00464A09" w:rsidRPr="00686A40" w:rsidRDefault="00464A09" w:rsidP="0079405A">
      <w:pPr>
        <w:adjustRightInd w:val="0"/>
        <w:snapToGrid w:val="0"/>
        <w:spacing w:line="360" w:lineRule="auto"/>
        <w:outlineLvl w:val="0"/>
        <w:rPr>
          <w:rFonts w:ascii="Book Antiqua" w:hAnsi="Book Antiqua"/>
          <w:b/>
          <w:i/>
          <w:color w:val="000000"/>
          <w:kern w:val="0"/>
          <w:sz w:val="24"/>
        </w:rPr>
      </w:pPr>
      <w:r w:rsidRPr="00686A40">
        <w:rPr>
          <w:rFonts w:ascii="Book Antiqua" w:hAnsi="Book Antiqua"/>
          <w:b/>
          <w:i/>
          <w:color w:val="000000"/>
          <w:kern w:val="0"/>
          <w:sz w:val="24"/>
        </w:rPr>
        <w:t xml:space="preserve">Evaluation of </w:t>
      </w:r>
      <w:r w:rsidRPr="00686A40">
        <w:rPr>
          <w:rFonts w:ascii="Book Antiqua" w:hAnsi="Book Antiqua"/>
          <w:b/>
          <w:i/>
          <w:color w:val="000000"/>
          <w:sz w:val="24"/>
        </w:rPr>
        <w:t>Na</w:t>
      </w:r>
      <w:r w:rsidRPr="00686A40">
        <w:rPr>
          <w:rFonts w:ascii="Book Antiqua" w:hAnsi="Book Antiqua"/>
          <w:b/>
          <w:i/>
          <w:color w:val="000000"/>
          <w:sz w:val="24"/>
          <w:vertAlign w:val="superscript"/>
        </w:rPr>
        <w:t>+</w:t>
      </w:r>
      <w:r w:rsidRPr="00686A40">
        <w:rPr>
          <w:rFonts w:ascii="Book Antiqua" w:hAnsi="Book Antiqua"/>
          <w:b/>
          <w:i/>
          <w:color w:val="000000"/>
          <w:sz w:val="24"/>
        </w:rPr>
        <w:t>-K</w:t>
      </w:r>
      <w:r w:rsidRPr="00686A40">
        <w:rPr>
          <w:rFonts w:ascii="Book Antiqua" w:hAnsi="Book Antiqua"/>
          <w:b/>
          <w:i/>
          <w:color w:val="000000"/>
          <w:sz w:val="24"/>
          <w:vertAlign w:val="superscript"/>
        </w:rPr>
        <w:t>+</w:t>
      </w:r>
      <w:r w:rsidRPr="00686A40">
        <w:rPr>
          <w:rFonts w:ascii="Book Antiqua" w:hAnsi="Book Antiqua"/>
          <w:b/>
          <w:i/>
          <w:color w:val="000000"/>
          <w:sz w:val="24"/>
        </w:rPr>
        <w:t xml:space="preserve">-ATPase </w:t>
      </w:r>
      <w:r w:rsidRPr="00686A40">
        <w:rPr>
          <w:rFonts w:ascii="Book Antiqua" w:hAnsi="Book Antiqua"/>
          <w:b/>
          <w:i/>
          <w:color w:val="000000"/>
          <w:kern w:val="0"/>
          <w:sz w:val="24"/>
        </w:rPr>
        <w:t>activity</w:t>
      </w:r>
    </w:p>
    <w:p w:rsidR="004B4456" w:rsidRPr="00686A40" w:rsidRDefault="00464A09" w:rsidP="001D5E2F">
      <w:pPr>
        <w:adjustRightInd w:val="0"/>
        <w:snapToGrid w:val="0"/>
        <w:spacing w:line="360" w:lineRule="auto"/>
        <w:rPr>
          <w:rFonts w:ascii="Book Antiqua" w:hAnsi="Book Antiqua"/>
          <w:color w:val="000000"/>
          <w:kern w:val="0"/>
          <w:sz w:val="24"/>
        </w:rPr>
      </w:pPr>
      <w:bookmarkStart w:id="273" w:name="OLE_LINK131"/>
      <w:r w:rsidRPr="00686A40">
        <w:rPr>
          <w:rFonts w:ascii="Book Antiqua" w:hAnsi="Book Antiqua"/>
          <w:color w:val="000000"/>
          <w:sz w:val="24"/>
        </w:rPr>
        <w:t>Na</w:t>
      </w:r>
      <w:r w:rsidRPr="00686A40">
        <w:rPr>
          <w:rFonts w:ascii="Book Antiqua" w:hAnsi="Book Antiqua"/>
          <w:color w:val="000000"/>
          <w:sz w:val="24"/>
          <w:vertAlign w:val="superscript"/>
        </w:rPr>
        <w:t>+</w:t>
      </w:r>
      <w:r w:rsidRPr="00686A40">
        <w:rPr>
          <w:rFonts w:ascii="Book Antiqua" w:hAnsi="Book Antiqua"/>
          <w:color w:val="000000"/>
          <w:sz w:val="24"/>
        </w:rPr>
        <w:t>-K</w:t>
      </w:r>
      <w:r w:rsidRPr="00686A40">
        <w:rPr>
          <w:rFonts w:ascii="Book Antiqua" w:hAnsi="Book Antiqua"/>
          <w:color w:val="000000"/>
          <w:sz w:val="24"/>
          <w:vertAlign w:val="superscript"/>
        </w:rPr>
        <w:t>+</w:t>
      </w:r>
      <w:r w:rsidRPr="00686A40">
        <w:rPr>
          <w:rFonts w:ascii="Book Antiqua" w:hAnsi="Book Antiqua"/>
          <w:color w:val="000000"/>
          <w:sz w:val="24"/>
        </w:rPr>
        <w:t>-ATPase</w:t>
      </w:r>
      <w:bookmarkEnd w:id="273"/>
      <w:r w:rsidRPr="00686A40">
        <w:rPr>
          <w:rFonts w:ascii="Book Antiqua" w:hAnsi="Book Antiqua"/>
          <w:color w:val="000000"/>
          <w:sz w:val="24"/>
        </w:rPr>
        <w:t xml:space="preserve"> is a</w:t>
      </w:r>
      <w:r w:rsidR="00345347" w:rsidRPr="00686A40">
        <w:rPr>
          <w:rFonts w:ascii="Book Antiqua" w:hAnsi="Book Antiqua"/>
          <w:color w:val="000000"/>
          <w:sz w:val="24"/>
        </w:rPr>
        <w:t xml:space="preserve"> cell membrane</w:t>
      </w:r>
      <w:r w:rsidR="00D101FB" w:rsidRPr="00686A40">
        <w:rPr>
          <w:rFonts w:ascii="Book Antiqua" w:hAnsi="Book Antiqua"/>
          <w:color w:val="000000"/>
          <w:sz w:val="24"/>
        </w:rPr>
        <w:t xml:space="preserve"> enzyme</w:t>
      </w:r>
      <w:r w:rsidRPr="00686A40">
        <w:rPr>
          <w:rFonts w:ascii="Book Antiqua" w:hAnsi="Book Antiqua"/>
          <w:color w:val="000000"/>
          <w:sz w:val="24"/>
        </w:rPr>
        <w:t xml:space="preserve"> that is </w:t>
      </w:r>
      <w:r w:rsidR="00D101FB" w:rsidRPr="00686A40">
        <w:rPr>
          <w:rFonts w:ascii="Book Antiqua" w:hAnsi="Book Antiqua"/>
          <w:color w:val="000000"/>
          <w:sz w:val="24"/>
        </w:rPr>
        <w:t xml:space="preserve">highly </w:t>
      </w:r>
      <w:r w:rsidRPr="00686A40">
        <w:rPr>
          <w:rFonts w:ascii="Book Antiqua" w:hAnsi="Book Antiqua"/>
          <w:color w:val="000000"/>
          <w:sz w:val="24"/>
        </w:rPr>
        <w:t xml:space="preserve">susceptible to lipid membrane peroxidation and free radical </w:t>
      </w:r>
      <w:proofErr w:type="gramStart"/>
      <w:r w:rsidRPr="00686A40">
        <w:rPr>
          <w:rFonts w:ascii="Book Antiqua" w:hAnsi="Book Antiqua"/>
          <w:color w:val="000000"/>
          <w:sz w:val="24"/>
        </w:rPr>
        <w:t>reactions</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17]</w:t>
      </w:r>
      <w:r w:rsidR="009C3FA8" w:rsidRPr="00686A40">
        <w:rPr>
          <w:rFonts w:ascii="Book Antiqua" w:hAnsi="Book Antiqua"/>
          <w:color w:val="000000"/>
          <w:sz w:val="24"/>
        </w:rPr>
        <w:t>.</w:t>
      </w:r>
      <w:r w:rsidRPr="00686A40">
        <w:rPr>
          <w:rFonts w:ascii="Book Antiqua" w:hAnsi="Book Antiqua"/>
          <w:color w:val="000000"/>
          <w:sz w:val="24"/>
        </w:rPr>
        <w:t xml:space="preserve"> Loss of its activity </w:t>
      </w:r>
      <w:bookmarkStart w:id="274" w:name="OLE_LINK55"/>
      <w:bookmarkStart w:id="275" w:name="OLE_LINK56"/>
      <w:r w:rsidRPr="00686A40">
        <w:rPr>
          <w:rFonts w:ascii="Book Antiqua" w:hAnsi="Book Antiqua"/>
          <w:color w:val="000000"/>
          <w:sz w:val="24"/>
        </w:rPr>
        <w:t xml:space="preserve">is </w:t>
      </w:r>
      <w:bookmarkStart w:id="276" w:name="OLE_LINK57"/>
      <w:bookmarkStart w:id="277" w:name="OLE_LINK58"/>
      <w:r w:rsidRPr="00686A40">
        <w:rPr>
          <w:rFonts w:ascii="Book Antiqua" w:hAnsi="Book Antiqua"/>
          <w:color w:val="000000"/>
          <w:sz w:val="24"/>
        </w:rPr>
        <w:t>a signal of indirect</w:t>
      </w:r>
      <w:bookmarkEnd w:id="276"/>
      <w:bookmarkEnd w:id="277"/>
      <w:r w:rsidRPr="00686A40">
        <w:rPr>
          <w:rFonts w:ascii="Book Antiqua" w:hAnsi="Book Antiqua"/>
          <w:color w:val="000000"/>
          <w:sz w:val="24"/>
        </w:rPr>
        <w:t xml:space="preserve"> membrane damage</w:t>
      </w:r>
      <w:bookmarkEnd w:id="274"/>
      <w:bookmarkEnd w:id="275"/>
      <w:r w:rsidRPr="00686A40">
        <w:rPr>
          <w:rFonts w:ascii="Book Antiqua" w:hAnsi="Book Antiqua"/>
          <w:color w:val="000000"/>
          <w:kern w:val="0"/>
          <w:sz w:val="24"/>
        </w:rPr>
        <w:t xml:space="preserve">. </w:t>
      </w:r>
      <w:r w:rsidR="00F85275" w:rsidRPr="00686A40">
        <w:rPr>
          <w:rFonts w:ascii="Book Antiqua" w:hAnsi="Book Antiqua"/>
          <w:color w:val="000000"/>
          <w:sz w:val="24"/>
        </w:rPr>
        <w:t>Na</w:t>
      </w:r>
      <w:r w:rsidR="00F85275" w:rsidRPr="00686A40">
        <w:rPr>
          <w:rFonts w:ascii="Book Antiqua" w:hAnsi="Book Antiqua"/>
          <w:color w:val="000000"/>
          <w:sz w:val="24"/>
          <w:vertAlign w:val="superscript"/>
        </w:rPr>
        <w:t>+</w:t>
      </w:r>
      <w:r w:rsidR="00F85275" w:rsidRPr="00686A40">
        <w:rPr>
          <w:rFonts w:ascii="Book Antiqua" w:hAnsi="Book Antiqua"/>
          <w:color w:val="000000"/>
          <w:sz w:val="24"/>
        </w:rPr>
        <w:t>-K</w:t>
      </w:r>
      <w:r w:rsidR="00F85275" w:rsidRPr="00686A40">
        <w:rPr>
          <w:rFonts w:ascii="Book Antiqua" w:hAnsi="Book Antiqua"/>
          <w:color w:val="000000"/>
          <w:sz w:val="24"/>
          <w:vertAlign w:val="superscript"/>
        </w:rPr>
        <w:t>+</w:t>
      </w:r>
      <w:r w:rsidR="00F85275" w:rsidRPr="00686A40">
        <w:rPr>
          <w:rFonts w:ascii="Book Antiqua" w:hAnsi="Book Antiqua"/>
          <w:color w:val="000000"/>
          <w:sz w:val="24"/>
        </w:rPr>
        <w:t>-ATPase</w:t>
      </w:r>
      <w:r w:rsidRPr="00686A40">
        <w:rPr>
          <w:rFonts w:ascii="Book Antiqua" w:hAnsi="Book Antiqua"/>
          <w:color w:val="000000"/>
          <w:kern w:val="0"/>
          <w:sz w:val="24"/>
        </w:rPr>
        <w:t xml:space="preserve"> activity decreased significantly after exposure in both the 6GS and the 10GS groups</w:t>
      </w:r>
      <w:r w:rsidR="00AF58B7" w:rsidRPr="00686A40">
        <w:rPr>
          <w:rFonts w:ascii="Book Antiqua" w:hAnsi="Book Antiqua"/>
          <w:color w:val="000000"/>
          <w:kern w:val="0"/>
          <w:sz w:val="24"/>
        </w:rPr>
        <w:t>,</w:t>
      </w:r>
      <w:r w:rsidRPr="00686A40">
        <w:rPr>
          <w:rFonts w:ascii="Book Antiqua" w:hAnsi="Book Antiqua"/>
          <w:color w:val="000000"/>
          <w:kern w:val="0"/>
          <w:sz w:val="24"/>
        </w:rPr>
        <w:t xml:space="preserve"> compared to the BC group. The </w:t>
      </w:r>
      <w:r w:rsidR="0069180B" w:rsidRPr="00686A40">
        <w:rPr>
          <w:rFonts w:ascii="Book Antiqua" w:hAnsi="Book Antiqua"/>
          <w:color w:val="000000"/>
          <w:kern w:val="0"/>
          <w:sz w:val="24"/>
        </w:rPr>
        <w:t>6</w:t>
      </w:r>
      <w:r w:rsidRPr="00686A40">
        <w:rPr>
          <w:rFonts w:ascii="Book Antiqua" w:hAnsi="Book Antiqua"/>
          <w:color w:val="000000"/>
          <w:kern w:val="0"/>
          <w:sz w:val="24"/>
        </w:rPr>
        <w:t xml:space="preserve">GS group had </w:t>
      </w:r>
      <w:r w:rsidR="0069180B" w:rsidRPr="00686A40">
        <w:rPr>
          <w:rFonts w:ascii="Book Antiqua" w:hAnsi="Book Antiqua"/>
          <w:color w:val="000000"/>
          <w:kern w:val="0"/>
          <w:sz w:val="24"/>
        </w:rPr>
        <w:t>high</w:t>
      </w:r>
      <w:r w:rsidRPr="00686A40">
        <w:rPr>
          <w:rFonts w:ascii="Book Antiqua" w:hAnsi="Book Antiqua"/>
          <w:color w:val="000000"/>
          <w:kern w:val="0"/>
          <w:sz w:val="24"/>
        </w:rPr>
        <w:t xml:space="preserve">er </w:t>
      </w:r>
      <w:r w:rsidR="00F85275" w:rsidRPr="00686A40">
        <w:rPr>
          <w:rFonts w:ascii="Book Antiqua" w:hAnsi="Book Antiqua"/>
          <w:color w:val="000000"/>
          <w:sz w:val="24"/>
        </w:rPr>
        <w:t>Na</w:t>
      </w:r>
      <w:r w:rsidR="00F85275" w:rsidRPr="00686A40">
        <w:rPr>
          <w:rFonts w:ascii="Book Antiqua" w:hAnsi="Book Antiqua"/>
          <w:color w:val="000000"/>
          <w:sz w:val="24"/>
          <w:vertAlign w:val="superscript"/>
        </w:rPr>
        <w:t>+</w:t>
      </w:r>
      <w:r w:rsidR="00F85275" w:rsidRPr="00686A40">
        <w:rPr>
          <w:rFonts w:ascii="Book Antiqua" w:hAnsi="Book Antiqua"/>
          <w:color w:val="000000"/>
          <w:sz w:val="24"/>
        </w:rPr>
        <w:t>-K</w:t>
      </w:r>
      <w:r w:rsidR="00F85275" w:rsidRPr="00686A40">
        <w:rPr>
          <w:rFonts w:ascii="Book Antiqua" w:hAnsi="Book Antiqua"/>
          <w:color w:val="000000"/>
          <w:sz w:val="24"/>
          <w:vertAlign w:val="superscript"/>
        </w:rPr>
        <w:t>+</w:t>
      </w:r>
      <w:r w:rsidR="00F85275" w:rsidRPr="00686A40">
        <w:rPr>
          <w:rFonts w:ascii="Book Antiqua" w:hAnsi="Book Antiqua"/>
          <w:color w:val="000000"/>
          <w:sz w:val="24"/>
        </w:rPr>
        <w:t>-ATPase</w:t>
      </w:r>
      <w:r w:rsidRPr="00686A40">
        <w:rPr>
          <w:rFonts w:ascii="Book Antiqua" w:hAnsi="Book Antiqua"/>
          <w:color w:val="000000"/>
          <w:kern w:val="0"/>
          <w:sz w:val="24"/>
        </w:rPr>
        <w:t xml:space="preserve"> activity than the </w:t>
      </w:r>
      <w:r w:rsidR="0069180B" w:rsidRPr="00686A40">
        <w:rPr>
          <w:rFonts w:ascii="Book Antiqua" w:hAnsi="Book Antiqua"/>
          <w:color w:val="000000"/>
          <w:kern w:val="0"/>
          <w:sz w:val="24"/>
        </w:rPr>
        <w:t>10</w:t>
      </w:r>
      <w:r w:rsidRPr="00686A40">
        <w:rPr>
          <w:rFonts w:ascii="Book Antiqua" w:hAnsi="Book Antiqua"/>
          <w:color w:val="000000"/>
          <w:kern w:val="0"/>
          <w:sz w:val="24"/>
        </w:rPr>
        <w:t xml:space="preserve">GS group </w:t>
      </w:r>
      <w:r w:rsidR="00D6511A" w:rsidRPr="00686A40">
        <w:rPr>
          <w:rFonts w:ascii="Book Antiqua" w:hAnsi="Book Antiqua"/>
          <w:color w:val="000000"/>
          <w:kern w:val="0"/>
          <w:sz w:val="24"/>
        </w:rPr>
        <w:t xml:space="preserve">at </w:t>
      </w:r>
      <w:r w:rsidRPr="00686A40">
        <w:rPr>
          <w:rFonts w:ascii="Book Antiqua" w:hAnsi="Book Antiqua"/>
          <w:color w:val="000000"/>
          <w:kern w:val="0"/>
          <w:sz w:val="24"/>
        </w:rPr>
        <w:t>0 h (</w:t>
      </w:r>
      <w:r w:rsidR="00EC4078" w:rsidRPr="00686A40">
        <w:rPr>
          <w:rFonts w:ascii="Book Antiqua" w:hAnsi="Book Antiqua"/>
          <w:color w:val="000000"/>
          <w:sz w:val="24"/>
        </w:rPr>
        <w:t xml:space="preserve">0.85 ± 0.04 </w:t>
      </w:r>
      <w:r w:rsidRPr="00686A40">
        <w:rPr>
          <w:rFonts w:ascii="Book Antiqua" w:hAnsi="Book Antiqua"/>
          <w:color w:val="000000"/>
          <w:sz w:val="24"/>
        </w:rPr>
        <w:t xml:space="preserve">μmolPi/mg protein/h </w:t>
      </w:r>
      <w:r w:rsidR="00F85275" w:rsidRPr="00686A40">
        <w:rPr>
          <w:rFonts w:ascii="Book Antiqua" w:hAnsi="Book Antiqua"/>
          <w:i/>
          <w:color w:val="000000"/>
          <w:sz w:val="24"/>
        </w:rPr>
        <w:t>vs</w:t>
      </w:r>
      <w:r w:rsidRPr="00686A40">
        <w:rPr>
          <w:rFonts w:ascii="Book Antiqua" w:hAnsi="Book Antiqua"/>
          <w:color w:val="000000"/>
          <w:sz w:val="24"/>
        </w:rPr>
        <w:t xml:space="preserve"> </w:t>
      </w:r>
      <w:r w:rsidR="00EC4078" w:rsidRPr="00686A40">
        <w:rPr>
          <w:rFonts w:ascii="Book Antiqua" w:hAnsi="Book Antiqua"/>
          <w:color w:val="000000"/>
          <w:kern w:val="0"/>
          <w:sz w:val="24"/>
        </w:rPr>
        <w:t>0.73</w:t>
      </w:r>
      <w:r w:rsidR="00EC4078" w:rsidRPr="00686A40">
        <w:rPr>
          <w:rFonts w:ascii="Book Antiqua" w:hAnsi="Book Antiqua"/>
          <w:color w:val="000000"/>
          <w:sz w:val="24"/>
        </w:rPr>
        <w:t xml:space="preserve"> ± 0.05</w:t>
      </w:r>
      <w:r w:rsidRPr="00686A40">
        <w:rPr>
          <w:rFonts w:ascii="Book Antiqua" w:hAnsi="Book Antiqua"/>
          <w:color w:val="000000"/>
          <w:sz w:val="24"/>
        </w:rPr>
        <w:t xml:space="preserve"> μmolPi/mg protein/h, </w:t>
      </w:r>
      <w:r w:rsidRPr="00686A40">
        <w:rPr>
          <w:rFonts w:ascii="Book Antiqua" w:hAnsi="Book Antiqua"/>
          <w:i/>
          <w:color w:val="000000"/>
          <w:sz w:val="24"/>
        </w:rPr>
        <w:t>P</w:t>
      </w:r>
      <w:r w:rsidR="00AF58B7" w:rsidRPr="00686A40">
        <w:rPr>
          <w:rFonts w:ascii="Book Antiqua" w:hAnsi="Book Antiqua"/>
          <w:color w:val="000000"/>
          <w:sz w:val="24"/>
        </w:rPr>
        <w:t xml:space="preserve"> &lt; </w:t>
      </w:r>
      <w:r w:rsidRPr="00686A40">
        <w:rPr>
          <w:rFonts w:ascii="Book Antiqua" w:hAnsi="Book Antiqua"/>
          <w:color w:val="000000"/>
          <w:sz w:val="24"/>
        </w:rPr>
        <w:t>0.01</w:t>
      </w:r>
      <w:r w:rsidRPr="00686A40">
        <w:rPr>
          <w:rFonts w:ascii="Book Antiqua" w:hAnsi="Book Antiqua"/>
          <w:color w:val="000000"/>
          <w:kern w:val="0"/>
          <w:sz w:val="24"/>
        </w:rPr>
        <w:t>) and 6 h (</w:t>
      </w:r>
      <w:r w:rsidR="00EC4078" w:rsidRPr="00686A40">
        <w:rPr>
          <w:rFonts w:ascii="Book Antiqua" w:hAnsi="Book Antiqua"/>
          <w:color w:val="000000"/>
          <w:sz w:val="24"/>
        </w:rPr>
        <w:t xml:space="preserve">0.87 ± 0.03 </w:t>
      </w:r>
      <w:r w:rsidRPr="00686A40">
        <w:rPr>
          <w:rFonts w:ascii="Book Antiqua" w:hAnsi="Book Antiqua"/>
          <w:color w:val="000000"/>
          <w:sz w:val="24"/>
        </w:rPr>
        <w:t xml:space="preserve">μmolPi/mg protein/h </w:t>
      </w:r>
      <w:r w:rsidR="00F85275" w:rsidRPr="00686A40">
        <w:rPr>
          <w:rFonts w:ascii="Book Antiqua" w:hAnsi="Book Antiqua"/>
          <w:i/>
          <w:color w:val="000000"/>
          <w:sz w:val="24"/>
        </w:rPr>
        <w:t>vs</w:t>
      </w:r>
      <w:r w:rsidRPr="00686A40">
        <w:rPr>
          <w:rFonts w:ascii="Book Antiqua" w:hAnsi="Book Antiqua"/>
          <w:color w:val="000000"/>
          <w:sz w:val="24"/>
        </w:rPr>
        <w:t xml:space="preserve"> </w:t>
      </w:r>
      <w:r w:rsidR="00EC4078" w:rsidRPr="00686A40">
        <w:rPr>
          <w:rFonts w:ascii="Book Antiqua" w:hAnsi="Book Antiqua"/>
          <w:color w:val="000000"/>
          <w:kern w:val="0"/>
          <w:sz w:val="24"/>
        </w:rPr>
        <w:t xml:space="preserve">0.78 </w:t>
      </w:r>
      <w:r w:rsidR="00EC4078" w:rsidRPr="00686A40">
        <w:rPr>
          <w:rFonts w:ascii="Book Antiqua" w:hAnsi="Book Antiqua"/>
          <w:color w:val="000000"/>
          <w:sz w:val="24"/>
        </w:rPr>
        <w:t>± 0.05</w:t>
      </w:r>
      <w:r w:rsidRPr="00686A40">
        <w:rPr>
          <w:rFonts w:ascii="Book Antiqua" w:hAnsi="Book Antiqua"/>
          <w:color w:val="000000"/>
          <w:sz w:val="24"/>
        </w:rPr>
        <w:t xml:space="preserve"> μmolPi/mg protein/h, </w:t>
      </w:r>
      <w:r w:rsidRPr="00686A40">
        <w:rPr>
          <w:rFonts w:ascii="Book Antiqua" w:hAnsi="Book Antiqua"/>
          <w:i/>
          <w:color w:val="000000"/>
          <w:sz w:val="24"/>
        </w:rPr>
        <w:t>P</w:t>
      </w:r>
      <w:r w:rsidRPr="00686A40">
        <w:rPr>
          <w:rFonts w:ascii="Book Antiqua" w:hAnsi="Book Antiqua"/>
          <w:color w:val="000000"/>
          <w:sz w:val="24"/>
        </w:rPr>
        <w:t xml:space="preserve"> </w:t>
      </w:r>
      <w:r w:rsidR="00AF58B7" w:rsidRPr="00686A40">
        <w:rPr>
          <w:rFonts w:ascii="Book Antiqua" w:hAnsi="Book Antiqua"/>
          <w:color w:val="000000"/>
          <w:sz w:val="24"/>
        </w:rPr>
        <w:t xml:space="preserve">&lt; </w:t>
      </w:r>
      <w:r w:rsidRPr="00686A40">
        <w:rPr>
          <w:rFonts w:ascii="Book Antiqua" w:hAnsi="Book Antiqua"/>
          <w:color w:val="000000"/>
          <w:sz w:val="24"/>
        </w:rPr>
        <w:t>0.01</w:t>
      </w:r>
      <w:r w:rsidRPr="00686A40">
        <w:rPr>
          <w:rFonts w:ascii="Book Antiqua" w:hAnsi="Book Antiqua"/>
          <w:color w:val="000000"/>
          <w:kern w:val="0"/>
          <w:sz w:val="24"/>
        </w:rPr>
        <w:t>)</w:t>
      </w:r>
      <w:r w:rsidR="00B7363C" w:rsidRPr="00686A40">
        <w:rPr>
          <w:rFonts w:ascii="Book Antiqua" w:hAnsi="Book Antiqua"/>
          <w:color w:val="000000"/>
          <w:kern w:val="0"/>
          <w:sz w:val="24"/>
        </w:rPr>
        <w:t xml:space="preserve"> post exposure</w:t>
      </w:r>
      <w:r w:rsidRPr="00686A40">
        <w:rPr>
          <w:rFonts w:ascii="Book Antiqua" w:hAnsi="Book Antiqua"/>
          <w:color w:val="000000"/>
          <w:kern w:val="0"/>
          <w:sz w:val="24"/>
        </w:rPr>
        <w:t xml:space="preserve">. There </w:t>
      </w:r>
      <w:r w:rsidR="00AF58B7" w:rsidRPr="00686A40">
        <w:rPr>
          <w:rFonts w:ascii="Book Antiqua" w:hAnsi="Book Antiqua"/>
          <w:color w:val="000000"/>
          <w:kern w:val="0"/>
          <w:sz w:val="24"/>
        </w:rPr>
        <w:t xml:space="preserve">was </w:t>
      </w:r>
      <w:r w:rsidRPr="00686A40">
        <w:rPr>
          <w:rFonts w:ascii="Book Antiqua" w:hAnsi="Book Antiqua"/>
          <w:color w:val="000000"/>
          <w:kern w:val="0"/>
          <w:sz w:val="24"/>
        </w:rPr>
        <w:t>no significant</w:t>
      </w:r>
      <w:r w:rsidR="00D6511A" w:rsidRPr="00686A40">
        <w:rPr>
          <w:rFonts w:ascii="Book Antiqua" w:hAnsi="Book Antiqua"/>
          <w:color w:val="000000"/>
          <w:kern w:val="0"/>
          <w:sz w:val="24"/>
        </w:rPr>
        <w:t xml:space="preserve"> </w:t>
      </w:r>
      <w:r w:rsidRPr="00686A40">
        <w:rPr>
          <w:rFonts w:ascii="Book Antiqua" w:hAnsi="Book Antiqua"/>
          <w:color w:val="000000"/>
          <w:kern w:val="0"/>
          <w:sz w:val="24"/>
        </w:rPr>
        <w:t xml:space="preserve">difference between the </w:t>
      </w:r>
      <w:r w:rsidR="00EC4078" w:rsidRPr="00686A40">
        <w:rPr>
          <w:rFonts w:ascii="Book Antiqua" w:hAnsi="Book Antiqua"/>
          <w:color w:val="000000"/>
          <w:kern w:val="0"/>
          <w:sz w:val="24"/>
        </w:rPr>
        <w:t>6</w:t>
      </w:r>
      <w:r w:rsidRPr="00686A40">
        <w:rPr>
          <w:rFonts w:ascii="Book Antiqua" w:hAnsi="Book Antiqua"/>
          <w:color w:val="000000"/>
          <w:kern w:val="0"/>
          <w:sz w:val="24"/>
        </w:rPr>
        <w:t xml:space="preserve">GS and the </w:t>
      </w:r>
      <w:r w:rsidR="00EC4078" w:rsidRPr="00686A40">
        <w:rPr>
          <w:rFonts w:ascii="Book Antiqua" w:hAnsi="Book Antiqua"/>
          <w:color w:val="000000"/>
          <w:kern w:val="0"/>
          <w:sz w:val="24"/>
        </w:rPr>
        <w:t>10</w:t>
      </w:r>
      <w:r w:rsidRPr="00686A40">
        <w:rPr>
          <w:rFonts w:ascii="Book Antiqua" w:hAnsi="Book Antiqua"/>
          <w:color w:val="000000"/>
          <w:kern w:val="0"/>
          <w:sz w:val="24"/>
        </w:rPr>
        <w:t xml:space="preserve">GS groups </w:t>
      </w:r>
      <w:r w:rsidR="00D6511A" w:rsidRPr="00686A40">
        <w:rPr>
          <w:rFonts w:ascii="Book Antiqua" w:hAnsi="Book Antiqua"/>
          <w:color w:val="000000"/>
          <w:kern w:val="0"/>
          <w:sz w:val="24"/>
        </w:rPr>
        <w:t xml:space="preserve">at </w:t>
      </w:r>
      <w:r w:rsidRPr="00686A40">
        <w:rPr>
          <w:rFonts w:ascii="Book Antiqua" w:hAnsi="Book Antiqua"/>
          <w:color w:val="000000"/>
          <w:kern w:val="0"/>
          <w:sz w:val="24"/>
        </w:rPr>
        <w:t>24 h after exposure (</w:t>
      </w:r>
      <w:r w:rsidR="00F85275" w:rsidRPr="00686A40">
        <w:rPr>
          <w:rFonts w:ascii="Book Antiqua" w:hAnsi="Book Antiqua"/>
          <w:color w:val="000000"/>
          <w:kern w:val="0"/>
          <w:sz w:val="24"/>
        </w:rPr>
        <w:t>Figure</w:t>
      </w:r>
      <w:r w:rsidRPr="00686A40">
        <w:rPr>
          <w:rFonts w:ascii="Book Antiqua" w:hAnsi="Book Antiqua"/>
          <w:color w:val="000000"/>
          <w:kern w:val="0"/>
          <w:sz w:val="24"/>
        </w:rPr>
        <w:t xml:space="preserve"> 4).</w:t>
      </w:r>
    </w:p>
    <w:p w:rsidR="00F85275" w:rsidRPr="00686A40" w:rsidRDefault="00F85275" w:rsidP="001D5E2F">
      <w:pPr>
        <w:adjustRightInd w:val="0"/>
        <w:snapToGrid w:val="0"/>
        <w:spacing w:line="360" w:lineRule="auto"/>
        <w:rPr>
          <w:rFonts w:ascii="Book Antiqua" w:hAnsi="Book Antiqua"/>
          <w:i/>
          <w:color w:val="000000"/>
          <w:kern w:val="0"/>
          <w:sz w:val="24"/>
        </w:rPr>
      </w:pPr>
    </w:p>
    <w:p w:rsidR="00464A09" w:rsidRPr="00686A40" w:rsidRDefault="00464A09" w:rsidP="0079405A">
      <w:pPr>
        <w:adjustRightInd w:val="0"/>
        <w:snapToGrid w:val="0"/>
        <w:spacing w:line="360" w:lineRule="auto"/>
        <w:outlineLvl w:val="0"/>
        <w:rPr>
          <w:rFonts w:ascii="Book Antiqua" w:hAnsi="Book Antiqua"/>
          <w:b/>
          <w:i/>
          <w:color w:val="000000"/>
          <w:kern w:val="0"/>
          <w:sz w:val="24"/>
        </w:rPr>
      </w:pPr>
      <w:r w:rsidRPr="00686A40">
        <w:rPr>
          <w:rFonts w:ascii="Book Antiqua" w:hAnsi="Book Antiqua"/>
          <w:b/>
          <w:i/>
          <w:color w:val="000000"/>
          <w:kern w:val="0"/>
          <w:sz w:val="24"/>
        </w:rPr>
        <w:t>Histopathological observations in the liver after repeated +Gz exposure</w:t>
      </w:r>
      <w:r w:rsidR="00D6511A" w:rsidRPr="00686A40">
        <w:rPr>
          <w:rFonts w:ascii="Book Antiqua" w:hAnsi="Book Antiqua"/>
          <w:b/>
          <w:i/>
          <w:color w:val="000000"/>
          <w:kern w:val="0"/>
          <w:sz w:val="24"/>
        </w:rPr>
        <w:t>s</w:t>
      </w:r>
    </w:p>
    <w:p w:rsidR="00464A09" w:rsidRPr="00686A40" w:rsidRDefault="00464A09" w:rsidP="001D5E2F">
      <w:pPr>
        <w:adjustRightInd w:val="0"/>
        <w:snapToGrid w:val="0"/>
        <w:spacing w:line="360" w:lineRule="auto"/>
        <w:rPr>
          <w:rFonts w:ascii="Book Antiqua" w:hAnsi="Book Antiqua"/>
          <w:color w:val="000000"/>
          <w:kern w:val="0"/>
          <w:sz w:val="24"/>
        </w:rPr>
      </w:pPr>
      <w:r w:rsidRPr="00686A40">
        <w:rPr>
          <w:rFonts w:ascii="Book Antiqua" w:hAnsi="Book Antiqua"/>
          <w:color w:val="000000"/>
          <w:kern w:val="0"/>
          <w:sz w:val="24"/>
        </w:rPr>
        <w:t>The hepatic pathological injury after repeated +Gz exposure</w:t>
      </w:r>
      <w:r w:rsidR="00D6511A" w:rsidRPr="00686A40">
        <w:rPr>
          <w:rFonts w:ascii="Book Antiqua" w:hAnsi="Book Antiqua"/>
          <w:color w:val="000000"/>
          <w:kern w:val="0"/>
          <w:sz w:val="24"/>
        </w:rPr>
        <w:t>s</w:t>
      </w:r>
      <w:r w:rsidRPr="00686A40">
        <w:rPr>
          <w:rFonts w:ascii="Book Antiqua" w:hAnsi="Book Antiqua"/>
          <w:color w:val="000000"/>
          <w:kern w:val="0"/>
          <w:sz w:val="24"/>
        </w:rPr>
        <w:t xml:space="preserve"> was assessed and scored according to Suzuki’s </w:t>
      </w:r>
      <w:proofErr w:type="gramStart"/>
      <w:r w:rsidRPr="00686A40">
        <w:rPr>
          <w:rFonts w:ascii="Book Antiqua" w:hAnsi="Book Antiqua"/>
          <w:color w:val="000000"/>
          <w:kern w:val="0"/>
          <w:sz w:val="24"/>
        </w:rPr>
        <w:t>criteria</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16]</w:t>
      </w:r>
      <w:r w:rsidR="009C3FA8" w:rsidRPr="00686A40">
        <w:rPr>
          <w:rFonts w:ascii="Book Antiqua" w:hAnsi="Book Antiqua"/>
          <w:color w:val="000000"/>
          <w:sz w:val="24"/>
        </w:rPr>
        <w:t>.</w:t>
      </w:r>
      <w:r w:rsidRPr="00686A40">
        <w:rPr>
          <w:rFonts w:ascii="Book Antiqua" w:hAnsi="Book Antiqua"/>
          <w:color w:val="000000"/>
          <w:kern w:val="0"/>
          <w:sz w:val="24"/>
        </w:rPr>
        <w:t xml:space="preserve"> The structure</w:t>
      </w:r>
      <w:r w:rsidR="00D6511A" w:rsidRPr="00686A40">
        <w:rPr>
          <w:rFonts w:ascii="Book Antiqua" w:hAnsi="Book Antiqua"/>
          <w:color w:val="000000"/>
          <w:kern w:val="0"/>
          <w:sz w:val="24"/>
        </w:rPr>
        <w:t>s</w:t>
      </w:r>
      <w:r w:rsidRPr="00686A40">
        <w:rPr>
          <w:rFonts w:ascii="Book Antiqua" w:hAnsi="Book Antiqua"/>
          <w:color w:val="000000"/>
          <w:kern w:val="0"/>
          <w:sz w:val="24"/>
        </w:rPr>
        <w:t xml:space="preserve"> of </w:t>
      </w:r>
      <w:r w:rsidR="00861B88" w:rsidRPr="00686A40">
        <w:rPr>
          <w:rFonts w:ascii="Book Antiqua" w:hAnsi="Book Antiqua"/>
          <w:color w:val="000000"/>
          <w:kern w:val="0"/>
          <w:sz w:val="24"/>
        </w:rPr>
        <w:t xml:space="preserve">the </w:t>
      </w:r>
      <w:r w:rsidRPr="00686A40">
        <w:rPr>
          <w:rFonts w:ascii="Book Antiqua" w:hAnsi="Book Antiqua"/>
          <w:color w:val="000000"/>
          <w:kern w:val="0"/>
          <w:sz w:val="24"/>
        </w:rPr>
        <w:t xml:space="preserve">hepatic lobules and liver antrum </w:t>
      </w:r>
      <w:r w:rsidR="009B6AEC" w:rsidRPr="00686A40">
        <w:rPr>
          <w:rFonts w:ascii="Book Antiqua" w:hAnsi="Book Antiqua"/>
          <w:color w:val="000000"/>
          <w:kern w:val="0"/>
          <w:sz w:val="24"/>
        </w:rPr>
        <w:t xml:space="preserve">were </w:t>
      </w:r>
      <w:r w:rsidRPr="00686A40">
        <w:rPr>
          <w:rFonts w:ascii="Book Antiqua" w:hAnsi="Book Antiqua"/>
          <w:color w:val="000000"/>
          <w:kern w:val="0"/>
          <w:sz w:val="24"/>
        </w:rPr>
        <w:t>clear</w:t>
      </w:r>
      <w:r w:rsidR="00BD3CC8" w:rsidRPr="00686A40">
        <w:rPr>
          <w:rFonts w:ascii="Book Antiqua" w:hAnsi="Book Antiqua"/>
          <w:color w:val="000000"/>
          <w:kern w:val="0"/>
          <w:sz w:val="24"/>
        </w:rPr>
        <w:t>,</w:t>
      </w:r>
      <w:r w:rsidRPr="00686A40">
        <w:rPr>
          <w:rFonts w:ascii="Book Antiqua" w:hAnsi="Book Antiqua"/>
          <w:color w:val="000000"/>
          <w:kern w:val="0"/>
          <w:sz w:val="24"/>
        </w:rPr>
        <w:t xml:space="preserve"> and cellular edema was not obvious in the BC group (</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5B</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2.12</w:t>
      </w:r>
      <w:r w:rsidR="00627B5A" w:rsidRPr="00686A40">
        <w:rPr>
          <w:rFonts w:ascii="Book Antiqua" w:hAnsi="Book Antiqua"/>
          <w:color w:val="000000"/>
          <w:kern w:val="0"/>
          <w:sz w:val="24"/>
        </w:rPr>
        <w:t xml:space="preserve"> ± </w:t>
      </w:r>
      <w:r w:rsidRPr="00686A40">
        <w:rPr>
          <w:rFonts w:ascii="Book Antiqua" w:hAnsi="Book Antiqua"/>
          <w:color w:val="000000"/>
          <w:kern w:val="0"/>
          <w:sz w:val="24"/>
        </w:rPr>
        <w:t xml:space="preserve">0.35). At </w:t>
      </w:r>
      <w:r w:rsidR="009B6AEC" w:rsidRPr="00686A40">
        <w:rPr>
          <w:rFonts w:ascii="Book Antiqua" w:hAnsi="Book Antiqua"/>
          <w:color w:val="000000"/>
          <w:kern w:val="0"/>
          <w:sz w:val="24"/>
        </w:rPr>
        <w:t xml:space="preserve">the </w:t>
      </w:r>
      <w:r w:rsidRPr="00686A40">
        <w:rPr>
          <w:rFonts w:ascii="Book Antiqua" w:hAnsi="Book Antiqua"/>
          <w:color w:val="000000"/>
          <w:kern w:val="0"/>
          <w:sz w:val="24"/>
        </w:rPr>
        <w:t xml:space="preserve">0 h </w:t>
      </w:r>
      <w:r w:rsidR="009B6AEC" w:rsidRPr="00686A40">
        <w:rPr>
          <w:rFonts w:ascii="Book Antiqua" w:hAnsi="Book Antiqua"/>
          <w:color w:val="000000"/>
          <w:kern w:val="0"/>
          <w:sz w:val="24"/>
        </w:rPr>
        <w:t xml:space="preserve">time-point </w:t>
      </w:r>
      <w:r w:rsidRPr="00686A40">
        <w:rPr>
          <w:rFonts w:ascii="Book Antiqua" w:hAnsi="Book Antiqua"/>
          <w:color w:val="000000"/>
          <w:kern w:val="0"/>
          <w:sz w:val="24"/>
        </w:rPr>
        <w:t>after exposure, the hepatic sinus cord-like structure was maintained in the 6GS group (</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5C</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3.21</w:t>
      </w:r>
      <w:r w:rsidR="009B6AEC" w:rsidRPr="00686A40">
        <w:rPr>
          <w:rFonts w:ascii="Book Antiqua" w:hAnsi="Book Antiqua"/>
          <w:color w:val="000000"/>
          <w:kern w:val="0"/>
          <w:sz w:val="24"/>
        </w:rPr>
        <w:t xml:space="preserve"> </w:t>
      </w:r>
      <w:r w:rsidR="009B6AEC" w:rsidRPr="00686A40">
        <w:rPr>
          <w:rFonts w:ascii="Book Antiqua" w:hAnsi="Book Antiqua"/>
          <w:color w:val="000000"/>
          <w:sz w:val="24"/>
        </w:rPr>
        <w:t xml:space="preserve">± </w:t>
      </w:r>
      <w:r w:rsidRPr="00686A40">
        <w:rPr>
          <w:rFonts w:ascii="Book Antiqua" w:hAnsi="Book Antiqua"/>
          <w:color w:val="000000"/>
          <w:kern w:val="0"/>
          <w:sz w:val="24"/>
        </w:rPr>
        <w:t xml:space="preserve">0.13), whereas </w:t>
      </w:r>
      <w:r w:rsidR="009B6AEC" w:rsidRPr="00686A40">
        <w:rPr>
          <w:rFonts w:ascii="Book Antiqua" w:hAnsi="Book Antiqua"/>
          <w:color w:val="000000"/>
          <w:kern w:val="0"/>
          <w:sz w:val="24"/>
        </w:rPr>
        <w:t>it</w:t>
      </w:r>
      <w:r w:rsidRPr="00686A40">
        <w:rPr>
          <w:rFonts w:ascii="Book Antiqua" w:hAnsi="Book Antiqua"/>
          <w:color w:val="000000"/>
          <w:kern w:val="0"/>
          <w:sz w:val="24"/>
        </w:rPr>
        <w:t xml:space="preserve"> was less well maintained in the 10GS group</w:t>
      </w:r>
      <w:r w:rsidR="00BF352B" w:rsidRPr="00686A40">
        <w:rPr>
          <w:rFonts w:ascii="Book Antiqua" w:hAnsi="Book Antiqua"/>
          <w:color w:val="000000"/>
          <w:kern w:val="0"/>
          <w:sz w:val="24"/>
        </w:rPr>
        <w:t xml:space="preserve">, which presented with hepatocyte edema </w:t>
      </w:r>
      <w:r w:rsidRPr="00686A40">
        <w:rPr>
          <w:rFonts w:ascii="Book Antiqua" w:hAnsi="Book Antiqua"/>
          <w:color w:val="000000"/>
          <w:kern w:val="0"/>
          <w:sz w:val="24"/>
        </w:rPr>
        <w:t>(</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5D</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4.63</w:t>
      </w:r>
      <w:r w:rsidR="00627B5A" w:rsidRPr="00686A40">
        <w:rPr>
          <w:rFonts w:ascii="Book Antiqua" w:hAnsi="Book Antiqua"/>
          <w:color w:val="000000"/>
          <w:kern w:val="0"/>
          <w:sz w:val="24"/>
        </w:rPr>
        <w:t xml:space="preserve"> ± </w:t>
      </w:r>
      <w:r w:rsidRPr="00686A40">
        <w:rPr>
          <w:rFonts w:ascii="Book Antiqua" w:hAnsi="Book Antiqua"/>
          <w:color w:val="000000"/>
          <w:kern w:val="0"/>
          <w:sz w:val="24"/>
        </w:rPr>
        <w:t xml:space="preserve">0.25). At </w:t>
      </w:r>
      <w:r w:rsidR="00BF352B" w:rsidRPr="00686A40">
        <w:rPr>
          <w:rFonts w:ascii="Book Antiqua" w:hAnsi="Book Antiqua"/>
          <w:color w:val="000000"/>
          <w:kern w:val="0"/>
          <w:sz w:val="24"/>
        </w:rPr>
        <w:t xml:space="preserve">the </w:t>
      </w:r>
      <w:r w:rsidRPr="00686A40">
        <w:rPr>
          <w:rFonts w:ascii="Book Antiqua" w:hAnsi="Book Antiqua"/>
          <w:color w:val="000000"/>
          <w:kern w:val="0"/>
          <w:sz w:val="24"/>
        </w:rPr>
        <w:t xml:space="preserve">6 h </w:t>
      </w:r>
      <w:r w:rsidR="00BF352B" w:rsidRPr="00686A40">
        <w:rPr>
          <w:rFonts w:ascii="Book Antiqua" w:hAnsi="Book Antiqua"/>
          <w:color w:val="000000"/>
          <w:kern w:val="0"/>
          <w:sz w:val="24"/>
        </w:rPr>
        <w:t xml:space="preserve">time-point post </w:t>
      </w:r>
      <w:r w:rsidRPr="00686A40">
        <w:rPr>
          <w:rFonts w:ascii="Book Antiqua" w:hAnsi="Book Antiqua"/>
          <w:color w:val="000000"/>
          <w:kern w:val="0"/>
          <w:sz w:val="24"/>
        </w:rPr>
        <w:t xml:space="preserve">exposure, hepatocyte edema </w:t>
      </w:r>
      <w:r w:rsidR="00BF352B" w:rsidRPr="00686A40">
        <w:rPr>
          <w:rFonts w:ascii="Book Antiqua" w:hAnsi="Book Antiqua"/>
          <w:color w:val="000000"/>
          <w:kern w:val="0"/>
          <w:sz w:val="24"/>
        </w:rPr>
        <w:t xml:space="preserve">had </w:t>
      </w:r>
      <w:r w:rsidR="003A6840" w:rsidRPr="00686A40">
        <w:rPr>
          <w:rFonts w:ascii="Book Antiqua" w:hAnsi="Book Antiqua"/>
          <w:color w:val="000000"/>
          <w:kern w:val="0"/>
          <w:sz w:val="24"/>
        </w:rPr>
        <w:t xml:space="preserve">been </w:t>
      </w:r>
      <w:r w:rsidRPr="00686A40">
        <w:rPr>
          <w:rFonts w:ascii="Book Antiqua" w:hAnsi="Book Antiqua"/>
          <w:color w:val="000000"/>
          <w:kern w:val="0"/>
          <w:sz w:val="24"/>
        </w:rPr>
        <w:t>significantly relieved in the 10GS group (</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5F</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3.53</w:t>
      </w:r>
      <w:r w:rsidR="00BF352B" w:rsidRPr="00686A40">
        <w:rPr>
          <w:rFonts w:ascii="Book Antiqua" w:hAnsi="Book Antiqua"/>
          <w:color w:val="000000"/>
          <w:kern w:val="0"/>
          <w:sz w:val="24"/>
        </w:rPr>
        <w:t xml:space="preserve"> </w:t>
      </w:r>
      <w:r w:rsidR="00BF352B" w:rsidRPr="00686A40">
        <w:rPr>
          <w:rFonts w:ascii="Book Antiqua" w:hAnsi="Book Antiqua"/>
          <w:color w:val="000000"/>
          <w:sz w:val="24"/>
        </w:rPr>
        <w:t xml:space="preserve">± </w:t>
      </w:r>
      <w:r w:rsidR="00F85275" w:rsidRPr="00686A40">
        <w:rPr>
          <w:rFonts w:ascii="Book Antiqua" w:hAnsi="Book Antiqua"/>
          <w:color w:val="000000"/>
          <w:kern w:val="0"/>
          <w:sz w:val="24"/>
        </w:rPr>
        <w:t>0.31,</w:t>
      </w:r>
      <w:r w:rsidRPr="00686A40">
        <w:rPr>
          <w:rFonts w:ascii="Book Antiqua" w:hAnsi="Book Antiqua"/>
          <w:color w:val="000000"/>
          <w:kern w:val="0"/>
          <w:sz w:val="24"/>
        </w:rPr>
        <w:t xml:space="preserve"> </w:t>
      </w:r>
      <w:r w:rsidRPr="00686A40">
        <w:rPr>
          <w:rFonts w:ascii="Book Antiqua" w:hAnsi="Book Antiqua"/>
          <w:i/>
          <w:color w:val="000000"/>
          <w:sz w:val="24"/>
        </w:rPr>
        <w:t>P</w:t>
      </w:r>
      <w:r w:rsidR="00BF352B" w:rsidRPr="00686A40">
        <w:rPr>
          <w:rFonts w:ascii="Book Antiqua" w:hAnsi="Book Antiqua"/>
          <w:color w:val="000000"/>
          <w:sz w:val="24"/>
        </w:rPr>
        <w:t xml:space="preserve"> &lt; </w:t>
      </w:r>
      <w:r w:rsidRPr="00686A40">
        <w:rPr>
          <w:rFonts w:ascii="Book Antiqua" w:hAnsi="Book Antiqua"/>
          <w:color w:val="000000"/>
          <w:sz w:val="24"/>
        </w:rPr>
        <w:t>0.01</w:t>
      </w:r>
      <w:r w:rsidRPr="00686A40">
        <w:rPr>
          <w:rFonts w:ascii="Book Antiqua" w:hAnsi="Book Antiqua"/>
          <w:color w:val="000000"/>
          <w:kern w:val="0"/>
          <w:sz w:val="24"/>
        </w:rPr>
        <w:t xml:space="preserve">). There </w:t>
      </w:r>
      <w:r w:rsidR="003A6840" w:rsidRPr="00686A40">
        <w:rPr>
          <w:rFonts w:ascii="Book Antiqua" w:hAnsi="Book Antiqua"/>
          <w:color w:val="000000"/>
          <w:kern w:val="0"/>
          <w:sz w:val="24"/>
        </w:rPr>
        <w:t xml:space="preserve">was </w:t>
      </w:r>
      <w:r w:rsidRPr="00686A40">
        <w:rPr>
          <w:rFonts w:ascii="Book Antiqua" w:hAnsi="Book Antiqua"/>
          <w:color w:val="000000"/>
          <w:kern w:val="0"/>
          <w:sz w:val="24"/>
        </w:rPr>
        <w:t xml:space="preserve">no significant </w:t>
      </w:r>
      <w:r w:rsidR="003A6840" w:rsidRPr="00686A40">
        <w:rPr>
          <w:rFonts w:ascii="Book Antiqua" w:hAnsi="Book Antiqua"/>
          <w:color w:val="000000"/>
          <w:kern w:val="0"/>
          <w:sz w:val="24"/>
        </w:rPr>
        <w:t xml:space="preserve">score </w:t>
      </w:r>
      <w:r w:rsidRPr="00686A40">
        <w:rPr>
          <w:rFonts w:ascii="Book Antiqua" w:hAnsi="Book Antiqua"/>
          <w:color w:val="000000"/>
          <w:kern w:val="0"/>
          <w:sz w:val="24"/>
        </w:rPr>
        <w:t xml:space="preserve">difference between </w:t>
      </w:r>
      <w:r w:rsidR="00627B5A" w:rsidRPr="00686A40">
        <w:rPr>
          <w:rFonts w:ascii="Book Antiqua" w:hAnsi="Book Antiqua"/>
          <w:color w:val="000000"/>
          <w:kern w:val="0"/>
          <w:sz w:val="24"/>
        </w:rPr>
        <w:t xml:space="preserve">the </w:t>
      </w:r>
      <w:r w:rsidRPr="00686A40">
        <w:rPr>
          <w:rFonts w:ascii="Book Antiqua" w:hAnsi="Book Antiqua"/>
          <w:color w:val="000000"/>
          <w:kern w:val="0"/>
          <w:sz w:val="24"/>
        </w:rPr>
        <w:t xml:space="preserve">0 and 6 h </w:t>
      </w:r>
      <w:r w:rsidR="00627B5A" w:rsidRPr="00686A40">
        <w:rPr>
          <w:rFonts w:ascii="Book Antiqua" w:hAnsi="Book Antiqua"/>
          <w:color w:val="000000"/>
          <w:kern w:val="0"/>
          <w:sz w:val="24"/>
        </w:rPr>
        <w:t xml:space="preserve">time-points </w:t>
      </w:r>
      <w:r w:rsidRPr="00686A40">
        <w:rPr>
          <w:rFonts w:ascii="Book Antiqua" w:hAnsi="Book Antiqua"/>
          <w:color w:val="000000"/>
          <w:kern w:val="0"/>
          <w:sz w:val="24"/>
        </w:rPr>
        <w:t>after exposure in the 6GS group (</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5C and E</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3.21</w:t>
      </w:r>
      <w:r w:rsidR="00627B5A" w:rsidRPr="00686A40">
        <w:rPr>
          <w:rFonts w:ascii="Book Antiqua" w:hAnsi="Book Antiqua"/>
          <w:color w:val="000000"/>
          <w:kern w:val="0"/>
          <w:sz w:val="24"/>
        </w:rPr>
        <w:t xml:space="preserve"> ± </w:t>
      </w:r>
      <w:r w:rsidRPr="00686A40">
        <w:rPr>
          <w:rFonts w:ascii="Book Antiqua" w:hAnsi="Book Antiqua"/>
          <w:color w:val="000000"/>
          <w:kern w:val="0"/>
          <w:sz w:val="24"/>
        </w:rPr>
        <w:t xml:space="preserve">0.13 </w:t>
      </w:r>
      <w:r w:rsidR="00F85275" w:rsidRPr="00686A40">
        <w:rPr>
          <w:rFonts w:ascii="Book Antiqua" w:hAnsi="Book Antiqua"/>
          <w:i/>
          <w:color w:val="000000"/>
          <w:kern w:val="0"/>
          <w:sz w:val="24"/>
        </w:rPr>
        <w:t>vs</w:t>
      </w:r>
      <w:r w:rsidRPr="00686A40">
        <w:rPr>
          <w:rFonts w:ascii="Book Antiqua" w:hAnsi="Book Antiqua"/>
          <w:color w:val="000000"/>
          <w:kern w:val="0"/>
          <w:sz w:val="24"/>
        </w:rPr>
        <w:t xml:space="preserve"> 3.24</w:t>
      </w:r>
      <w:r w:rsidR="003A6840" w:rsidRPr="00686A40">
        <w:rPr>
          <w:rFonts w:ascii="Book Antiqua" w:hAnsi="Book Antiqua"/>
          <w:color w:val="000000"/>
          <w:kern w:val="0"/>
          <w:sz w:val="24"/>
        </w:rPr>
        <w:t xml:space="preserve"> </w:t>
      </w:r>
      <w:r w:rsidR="003A6840" w:rsidRPr="00686A40">
        <w:rPr>
          <w:rFonts w:ascii="Book Antiqua" w:hAnsi="Book Antiqua"/>
          <w:color w:val="000000"/>
          <w:sz w:val="24"/>
        </w:rPr>
        <w:t xml:space="preserve">± </w:t>
      </w:r>
      <w:r w:rsidR="00F85275" w:rsidRPr="00686A40">
        <w:rPr>
          <w:rFonts w:ascii="Book Antiqua" w:hAnsi="Book Antiqua"/>
          <w:color w:val="000000"/>
          <w:kern w:val="0"/>
          <w:sz w:val="24"/>
        </w:rPr>
        <w:t>0.28,</w:t>
      </w:r>
      <w:r w:rsidRPr="00686A40">
        <w:rPr>
          <w:rFonts w:ascii="Book Antiqua" w:hAnsi="Book Antiqua"/>
          <w:color w:val="000000"/>
          <w:kern w:val="0"/>
          <w:sz w:val="24"/>
        </w:rPr>
        <w:t xml:space="preserve"> </w:t>
      </w:r>
      <w:r w:rsidRPr="00686A40">
        <w:rPr>
          <w:rFonts w:ascii="Book Antiqua" w:hAnsi="Book Antiqua"/>
          <w:i/>
          <w:color w:val="000000"/>
          <w:sz w:val="24"/>
        </w:rPr>
        <w:t>P</w:t>
      </w:r>
      <w:r w:rsidR="003A6840" w:rsidRPr="00686A40">
        <w:rPr>
          <w:rFonts w:ascii="Book Antiqua" w:hAnsi="Book Antiqua"/>
          <w:color w:val="000000"/>
          <w:sz w:val="24"/>
        </w:rPr>
        <w:t xml:space="preserve"> &lt; </w:t>
      </w:r>
      <w:r w:rsidRPr="00686A40">
        <w:rPr>
          <w:rFonts w:ascii="Book Antiqua" w:hAnsi="Book Antiqua"/>
          <w:color w:val="000000"/>
          <w:sz w:val="24"/>
        </w:rPr>
        <w:t>0.01</w:t>
      </w:r>
      <w:r w:rsidRPr="00686A40">
        <w:rPr>
          <w:rFonts w:ascii="Book Antiqua" w:hAnsi="Book Antiqua"/>
          <w:color w:val="000000"/>
          <w:kern w:val="0"/>
          <w:sz w:val="24"/>
        </w:rPr>
        <w:t>). The hepatic histology</w:t>
      </w:r>
      <w:r w:rsidR="002F2316" w:rsidRPr="00686A40">
        <w:rPr>
          <w:rFonts w:ascii="Book Antiqua" w:hAnsi="Book Antiqua"/>
          <w:color w:val="000000"/>
          <w:kern w:val="0"/>
          <w:sz w:val="24"/>
        </w:rPr>
        <w:t xml:space="preserve"> profiles</w:t>
      </w:r>
      <w:r w:rsidRPr="00686A40">
        <w:rPr>
          <w:rFonts w:ascii="Book Antiqua" w:hAnsi="Book Antiqua"/>
          <w:color w:val="000000"/>
          <w:kern w:val="0"/>
          <w:sz w:val="24"/>
        </w:rPr>
        <w:t xml:space="preserve"> in both the 6GS and the 10GS group</w:t>
      </w:r>
      <w:r w:rsidR="003A6840" w:rsidRPr="00686A40">
        <w:rPr>
          <w:rFonts w:ascii="Book Antiqua" w:hAnsi="Book Antiqua"/>
          <w:color w:val="000000"/>
          <w:kern w:val="0"/>
          <w:sz w:val="24"/>
        </w:rPr>
        <w:t>s</w:t>
      </w:r>
      <w:r w:rsidRPr="00686A40">
        <w:rPr>
          <w:rFonts w:ascii="Book Antiqua" w:hAnsi="Book Antiqua"/>
          <w:color w:val="000000"/>
          <w:kern w:val="0"/>
          <w:sz w:val="24"/>
        </w:rPr>
        <w:t xml:space="preserve"> </w:t>
      </w:r>
      <w:r w:rsidR="002F2316" w:rsidRPr="00686A40">
        <w:rPr>
          <w:rFonts w:ascii="Book Antiqua" w:hAnsi="Book Antiqua"/>
          <w:color w:val="000000"/>
          <w:kern w:val="0"/>
          <w:sz w:val="24"/>
        </w:rPr>
        <w:t xml:space="preserve">were </w:t>
      </w:r>
      <w:r w:rsidRPr="00686A40">
        <w:rPr>
          <w:rFonts w:ascii="Book Antiqua" w:hAnsi="Book Antiqua"/>
          <w:color w:val="000000"/>
          <w:kern w:val="0"/>
          <w:sz w:val="24"/>
        </w:rPr>
        <w:t>nearly normal 24 h after exposure (</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5G</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2.14</w:t>
      </w:r>
      <w:r w:rsidR="00627B5A" w:rsidRPr="00686A40">
        <w:rPr>
          <w:rFonts w:ascii="Book Antiqua" w:hAnsi="Book Antiqua"/>
          <w:color w:val="000000"/>
          <w:kern w:val="0"/>
          <w:sz w:val="24"/>
        </w:rPr>
        <w:t xml:space="preserve"> ± </w:t>
      </w:r>
      <w:r w:rsidR="00F85275" w:rsidRPr="00686A40">
        <w:rPr>
          <w:rFonts w:ascii="Book Antiqua" w:hAnsi="Book Antiqua"/>
          <w:color w:val="000000"/>
          <w:kern w:val="0"/>
          <w:sz w:val="24"/>
        </w:rPr>
        <w:t>0.33;</w:t>
      </w:r>
      <w:r w:rsidRPr="00686A40">
        <w:rPr>
          <w:rFonts w:ascii="Book Antiqua" w:hAnsi="Book Antiqua"/>
          <w:color w:val="000000"/>
          <w:kern w:val="0"/>
          <w:sz w:val="24"/>
        </w:rPr>
        <w:t xml:space="preserve"> </w:t>
      </w:r>
      <w:r w:rsidR="00F85275" w:rsidRPr="00686A40">
        <w:rPr>
          <w:rFonts w:ascii="Book Antiqua" w:hAnsi="Book Antiqua"/>
          <w:color w:val="000000"/>
          <w:kern w:val="0"/>
          <w:sz w:val="24"/>
        </w:rPr>
        <w:t>Figure</w:t>
      </w:r>
      <w:r w:rsidR="006614EA" w:rsidRPr="00686A40">
        <w:rPr>
          <w:rFonts w:ascii="Book Antiqua" w:hAnsi="Book Antiqua"/>
          <w:color w:val="000000"/>
          <w:kern w:val="0"/>
          <w:sz w:val="24"/>
        </w:rPr>
        <w:t xml:space="preserve"> 5H</w:t>
      </w:r>
      <w:r w:rsidR="00F85275" w:rsidRPr="00686A40">
        <w:rPr>
          <w:rFonts w:ascii="Book Antiqua" w:hAnsi="Book Antiqua"/>
          <w:color w:val="000000"/>
          <w:kern w:val="0"/>
          <w:sz w:val="24"/>
        </w:rPr>
        <w:t>,</w:t>
      </w:r>
      <w:r w:rsidRPr="00686A40">
        <w:rPr>
          <w:rFonts w:ascii="Book Antiqua" w:hAnsi="Book Antiqua"/>
          <w:color w:val="000000"/>
          <w:kern w:val="0"/>
          <w:sz w:val="24"/>
        </w:rPr>
        <w:t xml:space="preserve"> Suzuki’s score = 2.13</w:t>
      </w:r>
      <w:r w:rsidR="00627B5A" w:rsidRPr="00686A40">
        <w:rPr>
          <w:rFonts w:ascii="Book Antiqua" w:hAnsi="Book Antiqua"/>
          <w:color w:val="000000"/>
          <w:kern w:val="0"/>
          <w:sz w:val="24"/>
        </w:rPr>
        <w:t xml:space="preserve"> ± </w:t>
      </w:r>
      <w:r w:rsidRPr="00686A40">
        <w:rPr>
          <w:rFonts w:ascii="Book Antiqua" w:hAnsi="Book Antiqua"/>
          <w:color w:val="000000"/>
          <w:kern w:val="0"/>
          <w:sz w:val="24"/>
        </w:rPr>
        <w:t xml:space="preserve">0.36). </w:t>
      </w:r>
    </w:p>
    <w:p w:rsidR="00464A09" w:rsidRPr="00686A40" w:rsidRDefault="00464A09" w:rsidP="001D5E2F">
      <w:pPr>
        <w:adjustRightInd w:val="0"/>
        <w:snapToGrid w:val="0"/>
        <w:spacing w:line="360" w:lineRule="auto"/>
        <w:rPr>
          <w:rFonts w:ascii="Book Antiqua" w:hAnsi="Book Antiqua"/>
          <w:color w:val="000000"/>
          <w:kern w:val="0"/>
          <w:sz w:val="24"/>
        </w:rPr>
      </w:pPr>
    </w:p>
    <w:p w:rsidR="00464A09" w:rsidRPr="00686A40" w:rsidRDefault="00F85275" w:rsidP="0079405A">
      <w:pPr>
        <w:adjustRightInd w:val="0"/>
        <w:snapToGrid w:val="0"/>
        <w:spacing w:line="360" w:lineRule="auto"/>
        <w:outlineLvl w:val="0"/>
        <w:rPr>
          <w:rFonts w:ascii="Book Antiqua" w:hAnsi="Book Antiqua"/>
          <w:b/>
          <w:color w:val="000000"/>
          <w:kern w:val="0"/>
          <w:sz w:val="24"/>
        </w:rPr>
      </w:pPr>
      <w:r w:rsidRPr="00686A40">
        <w:rPr>
          <w:rFonts w:ascii="Book Antiqua" w:hAnsi="Book Antiqua"/>
          <w:b/>
          <w:color w:val="000000"/>
          <w:kern w:val="0"/>
          <w:sz w:val="24"/>
        </w:rPr>
        <w:t>DISCUSSION</w:t>
      </w:r>
    </w:p>
    <w:p w:rsidR="00866552" w:rsidRPr="00686A40" w:rsidRDefault="00464A09" w:rsidP="001D5E2F">
      <w:pPr>
        <w:adjustRightInd w:val="0"/>
        <w:snapToGrid w:val="0"/>
        <w:spacing w:line="360" w:lineRule="auto"/>
        <w:rPr>
          <w:rFonts w:ascii="Book Antiqua" w:hAnsi="Book Antiqua"/>
          <w:color w:val="000000"/>
          <w:kern w:val="0"/>
          <w:sz w:val="24"/>
        </w:rPr>
      </w:pPr>
      <w:r w:rsidRPr="00686A40">
        <w:rPr>
          <w:rFonts w:ascii="Book Antiqua" w:hAnsi="Book Antiqua"/>
          <w:color w:val="000000"/>
          <w:kern w:val="0"/>
          <w:sz w:val="24"/>
        </w:rPr>
        <w:t>In this study, the effect</w:t>
      </w:r>
      <w:r w:rsidR="00854D23" w:rsidRPr="00686A40">
        <w:rPr>
          <w:rFonts w:ascii="Book Antiqua" w:hAnsi="Book Antiqua"/>
          <w:color w:val="000000"/>
          <w:kern w:val="0"/>
          <w:sz w:val="24"/>
        </w:rPr>
        <w:t>s</w:t>
      </w:r>
      <w:r w:rsidRPr="00686A40">
        <w:rPr>
          <w:rFonts w:ascii="Book Antiqua" w:hAnsi="Book Antiqua"/>
          <w:color w:val="000000"/>
          <w:kern w:val="0"/>
          <w:sz w:val="24"/>
        </w:rPr>
        <w:t xml:space="preserve"> of high +Gz acceleration on rat liver function</w:t>
      </w:r>
      <w:r w:rsidR="00854D23" w:rsidRPr="00686A40">
        <w:rPr>
          <w:rFonts w:ascii="Book Antiqua" w:hAnsi="Book Antiqua"/>
          <w:color w:val="000000"/>
          <w:kern w:val="0"/>
          <w:sz w:val="24"/>
        </w:rPr>
        <w:t xml:space="preserve"> was investigated</w:t>
      </w:r>
      <w:r w:rsidRPr="00686A40">
        <w:rPr>
          <w:rFonts w:ascii="Book Antiqua" w:hAnsi="Book Antiqua"/>
          <w:color w:val="000000"/>
          <w:kern w:val="0"/>
          <w:sz w:val="24"/>
        </w:rPr>
        <w:t xml:space="preserve">. </w:t>
      </w:r>
      <w:r w:rsidR="00471E5F" w:rsidRPr="00686A40">
        <w:rPr>
          <w:rFonts w:ascii="Book Antiqua" w:hAnsi="Book Antiqua"/>
          <w:color w:val="000000"/>
          <w:kern w:val="0"/>
          <w:sz w:val="24"/>
        </w:rPr>
        <w:t xml:space="preserve">To this end, </w:t>
      </w:r>
      <w:r w:rsidRPr="00686A40">
        <w:rPr>
          <w:rFonts w:ascii="Book Antiqua" w:hAnsi="Book Antiqua"/>
          <w:color w:val="000000"/>
          <w:kern w:val="0"/>
          <w:sz w:val="24"/>
        </w:rPr>
        <w:t xml:space="preserve">we devised an animal model of </w:t>
      </w:r>
      <w:bookmarkStart w:id="278" w:name="OLE_LINK91"/>
      <w:bookmarkStart w:id="279" w:name="OLE_LINK92"/>
      <w:r w:rsidRPr="00686A40">
        <w:rPr>
          <w:rFonts w:ascii="Book Antiqua" w:hAnsi="Book Antiqua"/>
          <w:color w:val="000000"/>
          <w:kern w:val="0"/>
          <w:sz w:val="24"/>
        </w:rPr>
        <w:t>short-term repeated +Gz exposure</w:t>
      </w:r>
      <w:bookmarkEnd w:id="278"/>
      <w:bookmarkEnd w:id="279"/>
      <w:r w:rsidR="001922B7" w:rsidRPr="00686A40">
        <w:rPr>
          <w:rFonts w:ascii="Book Antiqua" w:hAnsi="Book Antiqua"/>
          <w:color w:val="000000"/>
          <w:kern w:val="0"/>
          <w:sz w:val="24"/>
        </w:rPr>
        <w:t>s</w:t>
      </w:r>
      <w:r w:rsidRPr="00686A40">
        <w:rPr>
          <w:rFonts w:ascii="Book Antiqua" w:hAnsi="Book Antiqua"/>
          <w:color w:val="000000"/>
          <w:kern w:val="0"/>
          <w:sz w:val="24"/>
        </w:rPr>
        <w:t xml:space="preserve">. We chose Wistar rats as the experimental subjects because </w:t>
      </w:r>
      <w:r w:rsidR="00A8420D" w:rsidRPr="00686A40">
        <w:rPr>
          <w:rFonts w:ascii="Book Antiqua" w:hAnsi="Book Antiqua"/>
          <w:color w:val="000000"/>
          <w:kern w:val="0"/>
          <w:sz w:val="24"/>
        </w:rPr>
        <w:t xml:space="preserve">the human </w:t>
      </w:r>
      <w:r w:rsidRPr="00686A40">
        <w:rPr>
          <w:rFonts w:ascii="Book Antiqua" w:hAnsi="Book Antiqua"/>
          <w:color w:val="000000"/>
          <w:kern w:val="0"/>
          <w:sz w:val="24"/>
        </w:rPr>
        <w:t xml:space="preserve">Glisson’s </w:t>
      </w:r>
      <w:r w:rsidR="00A8420D" w:rsidRPr="00686A40">
        <w:rPr>
          <w:rFonts w:ascii="Book Antiqua" w:hAnsi="Book Antiqua"/>
          <w:color w:val="000000"/>
          <w:kern w:val="0"/>
          <w:sz w:val="24"/>
        </w:rPr>
        <w:t xml:space="preserve">capsule </w:t>
      </w:r>
      <w:r w:rsidRPr="00686A40">
        <w:rPr>
          <w:rFonts w:ascii="Book Antiqua" w:hAnsi="Book Antiqua"/>
          <w:color w:val="000000"/>
          <w:kern w:val="0"/>
          <w:sz w:val="24"/>
        </w:rPr>
        <w:t xml:space="preserve">is similar </w:t>
      </w:r>
      <w:r w:rsidR="00A8420D" w:rsidRPr="00686A40">
        <w:rPr>
          <w:rFonts w:ascii="Book Antiqua" w:hAnsi="Book Antiqua"/>
          <w:color w:val="000000"/>
          <w:kern w:val="0"/>
          <w:sz w:val="24"/>
        </w:rPr>
        <w:t xml:space="preserve">to that of </w:t>
      </w:r>
      <w:r w:rsidRPr="00686A40">
        <w:rPr>
          <w:rFonts w:ascii="Book Antiqua" w:hAnsi="Book Antiqua"/>
          <w:color w:val="000000"/>
          <w:kern w:val="0"/>
          <w:sz w:val="24"/>
        </w:rPr>
        <w:t>rats</w:t>
      </w:r>
      <w:r w:rsidR="001E6E85" w:rsidRPr="00686A40">
        <w:rPr>
          <w:rFonts w:ascii="Book Antiqua" w:hAnsi="Book Antiqua"/>
          <w:color w:val="000000"/>
          <w:kern w:val="0"/>
          <w:sz w:val="24"/>
        </w:rPr>
        <w:t xml:space="preserve"> </w:t>
      </w:r>
      <w:r w:rsidRPr="00686A40">
        <w:rPr>
          <w:rFonts w:ascii="Book Antiqua" w:hAnsi="Book Antiqua"/>
          <w:color w:val="000000"/>
          <w:kern w:val="0"/>
          <w:sz w:val="24"/>
        </w:rPr>
        <w:t xml:space="preserve">and the model is simple and easy to control. Hepatic energy metabolism and an optimal intracellular environment </w:t>
      </w:r>
      <w:r w:rsidR="001E6E85" w:rsidRPr="00686A40">
        <w:rPr>
          <w:rFonts w:ascii="Book Antiqua" w:hAnsi="Book Antiqua"/>
          <w:color w:val="000000"/>
          <w:kern w:val="0"/>
          <w:sz w:val="24"/>
        </w:rPr>
        <w:t>rely</w:t>
      </w:r>
      <w:r w:rsidRPr="00686A40">
        <w:rPr>
          <w:rFonts w:ascii="Book Antiqua" w:hAnsi="Book Antiqua"/>
          <w:color w:val="000000"/>
          <w:kern w:val="0"/>
          <w:sz w:val="24"/>
        </w:rPr>
        <w:t xml:space="preserve"> on an</w:t>
      </w:r>
      <w:r w:rsidR="00866552" w:rsidRPr="00686A40">
        <w:rPr>
          <w:rFonts w:ascii="Book Antiqua" w:hAnsi="Book Antiqua"/>
          <w:color w:val="000000"/>
          <w:kern w:val="0"/>
          <w:sz w:val="24"/>
        </w:rPr>
        <w:t xml:space="preserve"> adequate blood supply. Hepatocytes are very sensitive to ischemia and/or hypoxia in</w:t>
      </w:r>
      <w:r w:rsidR="001E6E85" w:rsidRPr="00686A40">
        <w:rPr>
          <w:rFonts w:ascii="Book Antiqua" w:hAnsi="Book Antiqua"/>
          <w:color w:val="000000"/>
          <w:kern w:val="0"/>
          <w:sz w:val="24"/>
        </w:rPr>
        <w:t xml:space="preserve"> </w:t>
      </w:r>
      <w:r w:rsidR="00866552" w:rsidRPr="00686A40">
        <w:rPr>
          <w:rFonts w:ascii="Book Antiqua" w:hAnsi="Book Antiqua"/>
          <w:color w:val="000000"/>
          <w:kern w:val="0"/>
          <w:sz w:val="24"/>
        </w:rPr>
        <w:t xml:space="preserve">liver </w:t>
      </w:r>
      <w:proofErr w:type="gramStart"/>
      <w:r w:rsidR="00866552" w:rsidRPr="00686A40">
        <w:rPr>
          <w:rFonts w:ascii="Book Antiqua" w:hAnsi="Book Antiqua"/>
          <w:color w:val="000000"/>
          <w:kern w:val="0"/>
          <w:sz w:val="24"/>
        </w:rPr>
        <w:t>tissue</w:t>
      </w:r>
      <w:r w:rsidR="00F85275" w:rsidRPr="00686A40">
        <w:rPr>
          <w:rFonts w:ascii="Book Antiqua" w:hAnsi="Book Antiqua"/>
          <w:color w:val="000000"/>
          <w:sz w:val="24"/>
          <w:vertAlign w:val="superscript"/>
        </w:rPr>
        <w:t>[</w:t>
      </w:r>
      <w:proofErr w:type="gramEnd"/>
      <w:r w:rsidR="00F85275" w:rsidRPr="00686A40">
        <w:rPr>
          <w:rFonts w:ascii="Book Antiqua" w:hAnsi="Book Antiqua"/>
          <w:color w:val="000000"/>
          <w:sz w:val="24"/>
          <w:vertAlign w:val="superscript"/>
        </w:rPr>
        <w:t>18,</w:t>
      </w:r>
      <w:r w:rsidR="00907795" w:rsidRPr="00686A40">
        <w:rPr>
          <w:rFonts w:ascii="Book Antiqua" w:hAnsi="Book Antiqua"/>
          <w:color w:val="000000"/>
          <w:sz w:val="24"/>
          <w:vertAlign w:val="superscript"/>
        </w:rPr>
        <w:t>19]</w:t>
      </w:r>
      <w:r w:rsidR="009C3FA8" w:rsidRPr="00686A40">
        <w:rPr>
          <w:rFonts w:ascii="Book Antiqua" w:hAnsi="Book Antiqua"/>
          <w:color w:val="000000"/>
          <w:sz w:val="24"/>
        </w:rPr>
        <w:t>.</w:t>
      </w:r>
      <w:r w:rsidR="00866552" w:rsidRPr="00686A40">
        <w:rPr>
          <w:rFonts w:ascii="Book Antiqua" w:hAnsi="Book Antiqua"/>
          <w:color w:val="000000"/>
          <w:kern w:val="0"/>
          <w:sz w:val="24"/>
        </w:rPr>
        <w:t xml:space="preserve"> Therefore, factors related to ischemia and/or hypoxia will definitely influence their </w:t>
      </w:r>
      <w:proofErr w:type="gramStart"/>
      <w:r w:rsidR="00866552" w:rsidRPr="00686A40">
        <w:rPr>
          <w:rFonts w:ascii="Book Antiqua" w:hAnsi="Book Antiqua"/>
          <w:color w:val="000000"/>
          <w:kern w:val="0"/>
          <w:sz w:val="24"/>
        </w:rPr>
        <w:t>metabolism</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20]</w:t>
      </w:r>
      <w:r w:rsidR="009C3FA8" w:rsidRPr="00686A40">
        <w:rPr>
          <w:rFonts w:ascii="Book Antiqua" w:hAnsi="Book Antiqua"/>
          <w:color w:val="000000"/>
          <w:sz w:val="24"/>
        </w:rPr>
        <w:t>.</w:t>
      </w:r>
      <w:r w:rsidR="00866552" w:rsidRPr="00686A40">
        <w:rPr>
          <w:rFonts w:ascii="Book Antiqua" w:hAnsi="Book Antiqua"/>
          <w:color w:val="000000"/>
          <w:kern w:val="0"/>
          <w:sz w:val="24"/>
        </w:rPr>
        <w:t xml:space="preserve"> Direct action and stress </w:t>
      </w:r>
      <w:r w:rsidR="00993395" w:rsidRPr="00686A40">
        <w:rPr>
          <w:rFonts w:ascii="Book Antiqua" w:hAnsi="Book Antiqua"/>
          <w:color w:val="000000"/>
          <w:kern w:val="0"/>
          <w:sz w:val="24"/>
        </w:rPr>
        <w:t>reaction</w:t>
      </w:r>
      <w:r w:rsidR="00866552" w:rsidRPr="00686A40">
        <w:rPr>
          <w:rFonts w:ascii="Book Antiqua" w:hAnsi="Book Antiqua"/>
          <w:color w:val="000000"/>
          <w:kern w:val="0"/>
          <w:sz w:val="24"/>
        </w:rPr>
        <w:t xml:space="preserve"> caused by +Gz exposure can result in </w:t>
      </w:r>
      <w:r w:rsidR="00993395" w:rsidRPr="00686A40">
        <w:rPr>
          <w:rFonts w:ascii="Book Antiqua" w:hAnsi="Book Antiqua"/>
          <w:color w:val="000000"/>
          <w:kern w:val="0"/>
          <w:sz w:val="24"/>
        </w:rPr>
        <w:t>obvious</w:t>
      </w:r>
      <w:r w:rsidR="00866552" w:rsidRPr="00686A40">
        <w:rPr>
          <w:rFonts w:ascii="Book Antiqua" w:hAnsi="Book Antiqua"/>
          <w:color w:val="000000"/>
          <w:kern w:val="0"/>
          <w:sz w:val="24"/>
        </w:rPr>
        <w:t xml:space="preserve"> hemodynamic changes between the upper and the lower body, in important organs, and on the body surface, which is similar to hepatic ischemia-reperfusion (I/R). </w:t>
      </w:r>
      <w:r w:rsidR="002534DF" w:rsidRPr="00686A40">
        <w:rPr>
          <w:rFonts w:ascii="Book Antiqua" w:hAnsi="Book Antiqua"/>
          <w:color w:val="000000"/>
          <w:kern w:val="0"/>
          <w:sz w:val="24"/>
        </w:rPr>
        <w:t xml:space="preserve">Indeed, repeated </w:t>
      </w:r>
      <w:r w:rsidR="00866552" w:rsidRPr="00686A40">
        <w:rPr>
          <w:rFonts w:ascii="Book Antiqua" w:hAnsi="Book Antiqua"/>
          <w:color w:val="000000"/>
          <w:kern w:val="0"/>
          <w:sz w:val="24"/>
        </w:rPr>
        <w:t>+Gz exposure</w:t>
      </w:r>
      <w:r w:rsidR="001922B7" w:rsidRPr="00686A40">
        <w:rPr>
          <w:rFonts w:ascii="Book Antiqua" w:hAnsi="Book Antiqua"/>
          <w:color w:val="000000"/>
          <w:kern w:val="0"/>
          <w:sz w:val="24"/>
        </w:rPr>
        <w:t>s</w:t>
      </w:r>
      <w:r w:rsidR="00866552" w:rsidRPr="00686A40">
        <w:rPr>
          <w:rFonts w:ascii="Book Antiqua" w:hAnsi="Book Antiqua"/>
          <w:color w:val="000000"/>
          <w:kern w:val="0"/>
          <w:sz w:val="24"/>
        </w:rPr>
        <w:t xml:space="preserve"> may cause hepatic I/R. Ischemia </w:t>
      </w:r>
      <w:bookmarkStart w:id="280" w:name="OLE_LINK2"/>
      <w:r w:rsidR="00866552" w:rsidRPr="00686A40">
        <w:rPr>
          <w:rFonts w:ascii="Book Antiqua" w:hAnsi="Book Antiqua"/>
          <w:color w:val="000000"/>
          <w:kern w:val="0"/>
          <w:sz w:val="24"/>
        </w:rPr>
        <w:t>is defined as</w:t>
      </w:r>
      <w:bookmarkEnd w:id="280"/>
      <w:r w:rsidR="00866552" w:rsidRPr="00686A40">
        <w:rPr>
          <w:rFonts w:ascii="Book Antiqua" w:hAnsi="Book Antiqua"/>
          <w:color w:val="000000"/>
          <w:kern w:val="0"/>
          <w:sz w:val="24"/>
        </w:rPr>
        <w:t xml:space="preserve"> inadequate blood supply to an organ or part of an organ as a result of obstructed blood flow</w:t>
      </w:r>
      <w:r w:rsidR="00907795" w:rsidRPr="00686A40">
        <w:rPr>
          <w:rFonts w:ascii="Book Antiqua" w:hAnsi="Book Antiqua"/>
          <w:color w:val="000000"/>
          <w:sz w:val="24"/>
          <w:vertAlign w:val="superscript"/>
        </w:rPr>
        <w:t>[21]</w:t>
      </w:r>
      <w:r w:rsidR="009C3FA8" w:rsidRPr="00686A40">
        <w:rPr>
          <w:rFonts w:ascii="Book Antiqua" w:hAnsi="Book Antiqua"/>
          <w:color w:val="000000"/>
          <w:sz w:val="24"/>
        </w:rPr>
        <w:t>.</w:t>
      </w:r>
      <w:r w:rsidR="00866552" w:rsidRPr="00686A40">
        <w:rPr>
          <w:rFonts w:ascii="Book Antiqua" w:hAnsi="Book Antiqua"/>
          <w:color w:val="000000"/>
          <w:kern w:val="0"/>
          <w:sz w:val="24"/>
        </w:rPr>
        <w:t xml:space="preserve"> Our findings were </w:t>
      </w:r>
      <w:r w:rsidR="00CB6D60" w:rsidRPr="00686A40">
        <w:rPr>
          <w:rFonts w:ascii="Book Antiqua" w:hAnsi="Book Antiqua"/>
          <w:color w:val="000000"/>
          <w:kern w:val="0"/>
          <w:sz w:val="24"/>
        </w:rPr>
        <w:t xml:space="preserve">consistent </w:t>
      </w:r>
      <w:r w:rsidR="00866552" w:rsidRPr="00686A40">
        <w:rPr>
          <w:rFonts w:ascii="Book Antiqua" w:hAnsi="Book Antiqua"/>
          <w:color w:val="000000"/>
          <w:kern w:val="0"/>
          <w:sz w:val="24"/>
        </w:rPr>
        <w:t xml:space="preserve">with </w:t>
      </w:r>
      <w:r w:rsidR="00700E56" w:rsidRPr="00686A40">
        <w:rPr>
          <w:rFonts w:ascii="Book Antiqua" w:hAnsi="Book Antiqua"/>
          <w:color w:val="000000"/>
          <w:kern w:val="0"/>
          <w:sz w:val="24"/>
        </w:rPr>
        <w:t xml:space="preserve">those </w:t>
      </w:r>
      <w:r w:rsidR="00CB6D60" w:rsidRPr="00686A40">
        <w:rPr>
          <w:rFonts w:ascii="Book Antiqua" w:hAnsi="Book Antiqua"/>
          <w:color w:val="000000"/>
          <w:kern w:val="0"/>
          <w:sz w:val="24"/>
        </w:rPr>
        <w:t xml:space="preserve">reported </w:t>
      </w:r>
      <w:r w:rsidR="00866552" w:rsidRPr="00686A40">
        <w:rPr>
          <w:rFonts w:ascii="Book Antiqua" w:hAnsi="Book Antiqua"/>
          <w:color w:val="000000"/>
          <w:kern w:val="0"/>
          <w:sz w:val="24"/>
        </w:rPr>
        <w:t xml:space="preserve">effects, </w:t>
      </w:r>
      <w:r w:rsidR="00700E56" w:rsidRPr="00686A40">
        <w:rPr>
          <w:rFonts w:ascii="Book Antiqua" w:hAnsi="Book Antiqua"/>
          <w:color w:val="000000"/>
          <w:kern w:val="0"/>
          <w:sz w:val="24"/>
        </w:rPr>
        <w:t>with</w:t>
      </w:r>
      <w:r w:rsidR="00866552" w:rsidRPr="00686A40">
        <w:rPr>
          <w:rFonts w:ascii="Book Antiqua" w:hAnsi="Book Antiqua"/>
          <w:color w:val="000000"/>
          <w:kern w:val="0"/>
          <w:sz w:val="24"/>
        </w:rPr>
        <w:t xml:space="preserve"> some significant differences between the </w:t>
      </w:r>
      <w:r w:rsidR="00A77B25" w:rsidRPr="00686A40">
        <w:rPr>
          <w:rFonts w:ascii="Book Antiqua" w:hAnsi="Book Antiqua"/>
          <w:color w:val="000000"/>
          <w:kern w:val="0"/>
          <w:sz w:val="24"/>
        </w:rPr>
        <w:t xml:space="preserve">acceleration </w:t>
      </w:r>
      <w:r w:rsidR="00866552" w:rsidRPr="00686A40">
        <w:rPr>
          <w:rFonts w:ascii="Book Antiqua" w:hAnsi="Book Antiqua"/>
          <w:color w:val="000000"/>
          <w:kern w:val="0"/>
          <w:sz w:val="24"/>
        </w:rPr>
        <w:t>exposed and the control rats</w:t>
      </w:r>
      <w:r w:rsidR="004353E7" w:rsidRPr="00686A40">
        <w:rPr>
          <w:rFonts w:ascii="Book Antiqua" w:hAnsi="Book Antiqua"/>
          <w:color w:val="000000"/>
          <w:kern w:val="0"/>
          <w:sz w:val="24"/>
        </w:rPr>
        <w:t xml:space="preserve"> observed</w:t>
      </w:r>
      <w:r w:rsidR="00866552" w:rsidRPr="00686A40">
        <w:rPr>
          <w:rFonts w:ascii="Book Antiqua" w:hAnsi="Book Antiqua"/>
          <w:color w:val="000000"/>
          <w:kern w:val="0"/>
          <w:sz w:val="24"/>
        </w:rPr>
        <w:t>.</w:t>
      </w:r>
    </w:p>
    <w:p w:rsidR="00F71C21" w:rsidRPr="00686A40" w:rsidRDefault="00F85275" w:rsidP="001D5E2F">
      <w:pPr>
        <w:adjustRightInd w:val="0"/>
        <w:snapToGrid w:val="0"/>
        <w:spacing w:line="360" w:lineRule="auto"/>
        <w:rPr>
          <w:rFonts w:ascii="Book Antiqua" w:hAnsi="Book Antiqua"/>
          <w:color w:val="000000"/>
          <w:kern w:val="0"/>
          <w:sz w:val="24"/>
        </w:rPr>
      </w:pPr>
      <w:r w:rsidRPr="00686A40">
        <w:rPr>
          <w:rFonts w:ascii="Book Antiqua" w:hAnsi="Book Antiqua"/>
          <w:color w:val="000000"/>
          <w:kern w:val="0"/>
          <w:sz w:val="24"/>
        </w:rPr>
        <w:t xml:space="preserve">  </w:t>
      </w:r>
      <w:r w:rsidR="00866552" w:rsidRPr="00686A40">
        <w:rPr>
          <w:rFonts w:ascii="Book Antiqua" w:hAnsi="Book Antiqua"/>
          <w:color w:val="000000"/>
          <w:kern w:val="0"/>
          <w:sz w:val="24"/>
        </w:rPr>
        <w:t xml:space="preserve">Color Doppler </w:t>
      </w:r>
      <w:r w:rsidR="001922B7" w:rsidRPr="00686A40">
        <w:rPr>
          <w:rFonts w:ascii="Book Antiqua" w:hAnsi="Book Antiqua"/>
          <w:color w:val="000000"/>
          <w:kern w:val="0"/>
          <w:sz w:val="24"/>
        </w:rPr>
        <w:t xml:space="preserve">ultrasound </w:t>
      </w:r>
      <w:r w:rsidR="00866552" w:rsidRPr="00686A40">
        <w:rPr>
          <w:rFonts w:ascii="Book Antiqua" w:hAnsi="Book Antiqua"/>
          <w:color w:val="000000"/>
          <w:kern w:val="0"/>
          <w:sz w:val="24"/>
        </w:rPr>
        <w:t xml:space="preserve">is a well-established method for assessing hemodynamic changes in liver circulation </w:t>
      </w:r>
      <w:r w:rsidR="00700E56" w:rsidRPr="00686A40">
        <w:rPr>
          <w:rFonts w:ascii="Book Antiqua" w:hAnsi="Book Antiqua"/>
          <w:color w:val="000000"/>
          <w:kern w:val="0"/>
          <w:sz w:val="24"/>
        </w:rPr>
        <w:t xml:space="preserve">that occur </w:t>
      </w:r>
      <w:r w:rsidR="00866552" w:rsidRPr="00686A40">
        <w:rPr>
          <w:rFonts w:ascii="Book Antiqua" w:hAnsi="Book Antiqua"/>
          <w:color w:val="000000"/>
          <w:kern w:val="0"/>
          <w:sz w:val="24"/>
        </w:rPr>
        <w:t xml:space="preserve">under various physiological </w:t>
      </w:r>
      <w:proofErr w:type="gramStart"/>
      <w:r w:rsidR="00866552" w:rsidRPr="00686A40">
        <w:rPr>
          <w:rFonts w:ascii="Book Antiqua" w:hAnsi="Book Antiqua"/>
          <w:color w:val="000000"/>
          <w:kern w:val="0"/>
          <w:sz w:val="24"/>
        </w:rPr>
        <w:t>conditions</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2</w:t>
      </w:r>
      <w:r w:rsidR="00EC4078" w:rsidRPr="00686A40">
        <w:rPr>
          <w:rFonts w:ascii="Book Antiqua" w:hAnsi="Book Antiqua"/>
          <w:color w:val="000000"/>
          <w:sz w:val="24"/>
          <w:vertAlign w:val="superscript"/>
        </w:rPr>
        <w:t>2</w:t>
      </w:r>
      <w:r w:rsidRPr="00686A40">
        <w:rPr>
          <w:rFonts w:ascii="Book Antiqua" w:hAnsi="Book Antiqua"/>
          <w:color w:val="000000"/>
          <w:sz w:val="24"/>
          <w:vertAlign w:val="superscript"/>
        </w:rPr>
        <w:t>,</w:t>
      </w:r>
      <w:r w:rsidR="00907795" w:rsidRPr="00686A40">
        <w:rPr>
          <w:rFonts w:ascii="Book Antiqua" w:hAnsi="Book Antiqua"/>
          <w:color w:val="000000"/>
          <w:sz w:val="24"/>
          <w:vertAlign w:val="superscript"/>
        </w:rPr>
        <w:t>2</w:t>
      </w:r>
      <w:r w:rsidR="00EC4078" w:rsidRPr="00686A40">
        <w:rPr>
          <w:rFonts w:ascii="Book Antiqua" w:hAnsi="Book Antiqua"/>
          <w:color w:val="000000"/>
          <w:sz w:val="24"/>
          <w:vertAlign w:val="superscript"/>
        </w:rPr>
        <w:t>3</w:t>
      </w:r>
      <w:r w:rsidR="00907795" w:rsidRPr="00686A40">
        <w:rPr>
          <w:rFonts w:ascii="Book Antiqua" w:hAnsi="Book Antiqua"/>
          <w:color w:val="000000"/>
          <w:sz w:val="24"/>
          <w:vertAlign w:val="superscript"/>
        </w:rPr>
        <w:t>]</w:t>
      </w:r>
      <w:r w:rsidR="009C3FA8" w:rsidRPr="00686A40">
        <w:rPr>
          <w:rFonts w:ascii="Book Antiqua" w:hAnsi="Book Antiqua"/>
          <w:color w:val="000000"/>
          <w:sz w:val="24"/>
        </w:rPr>
        <w:t>.</w:t>
      </w:r>
      <w:r w:rsidR="00866552" w:rsidRPr="00686A40">
        <w:rPr>
          <w:rFonts w:ascii="Book Antiqua" w:hAnsi="Book Antiqua"/>
          <w:color w:val="000000"/>
          <w:kern w:val="0"/>
          <w:sz w:val="24"/>
        </w:rPr>
        <w:t xml:space="preserve"> </w:t>
      </w:r>
      <w:r w:rsidR="00866552" w:rsidRPr="00686A40">
        <w:rPr>
          <w:rFonts w:ascii="Book Antiqua" w:hAnsi="Book Antiqua"/>
          <w:color w:val="000000"/>
          <w:sz w:val="24"/>
        </w:rPr>
        <w:t xml:space="preserve">As described by Kim </w:t>
      </w:r>
      <w:r w:rsidR="00866552" w:rsidRPr="00686A40">
        <w:rPr>
          <w:rFonts w:ascii="Book Antiqua" w:hAnsi="Book Antiqua"/>
          <w:i/>
          <w:color w:val="000000"/>
          <w:sz w:val="24"/>
        </w:rPr>
        <w:t xml:space="preserve">et </w:t>
      </w:r>
      <w:proofErr w:type="gramStart"/>
      <w:r w:rsidR="00866552" w:rsidRPr="00686A40">
        <w:rPr>
          <w:rFonts w:ascii="Book Antiqua" w:hAnsi="Book Antiqua"/>
          <w:i/>
          <w:color w:val="000000"/>
          <w:sz w:val="24"/>
        </w:rPr>
        <w:t>al</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2</w:t>
      </w:r>
      <w:r w:rsidR="00EC4078" w:rsidRPr="00686A40">
        <w:rPr>
          <w:rFonts w:ascii="Book Antiqua" w:hAnsi="Book Antiqua"/>
          <w:color w:val="000000"/>
          <w:sz w:val="24"/>
          <w:vertAlign w:val="superscript"/>
        </w:rPr>
        <w:t>4</w:t>
      </w:r>
      <w:r w:rsidR="00907795" w:rsidRPr="00686A40">
        <w:rPr>
          <w:rFonts w:ascii="Book Antiqua" w:hAnsi="Book Antiqua"/>
          <w:color w:val="000000"/>
          <w:sz w:val="24"/>
          <w:vertAlign w:val="superscript"/>
        </w:rPr>
        <w:t>]</w:t>
      </w:r>
      <w:r w:rsidR="00866552" w:rsidRPr="00686A40">
        <w:rPr>
          <w:rFonts w:ascii="Book Antiqua" w:hAnsi="Book Antiqua"/>
          <w:color w:val="000000"/>
          <w:sz w:val="24"/>
        </w:rPr>
        <w:t>, exposure to high +Gz accelerati</w:t>
      </w:r>
      <w:r w:rsidR="00993395" w:rsidRPr="00686A40">
        <w:rPr>
          <w:rFonts w:ascii="Book Antiqua" w:hAnsi="Book Antiqua"/>
          <w:color w:val="000000"/>
          <w:sz w:val="24"/>
        </w:rPr>
        <w:t>ng</w:t>
      </w:r>
      <w:r w:rsidR="001922B7" w:rsidRPr="00686A40">
        <w:rPr>
          <w:rFonts w:ascii="Book Antiqua" w:hAnsi="Book Antiqua"/>
          <w:color w:val="000000"/>
          <w:sz w:val="24"/>
        </w:rPr>
        <w:t xml:space="preserve"> </w:t>
      </w:r>
      <w:r w:rsidR="00866552" w:rsidRPr="00686A40">
        <w:rPr>
          <w:rFonts w:ascii="Book Antiqua" w:hAnsi="Book Antiqua"/>
          <w:color w:val="000000"/>
          <w:sz w:val="24"/>
        </w:rPr>
        <w:t xml:space="preserve">force acting along the body axis </w:t>
      </w:r>
      <w:bookmarkStart w:id="281" w:name="OLE_LINK80"/>
      <w:r w:rsidR="00866552" w:rsidRPr="00686A40">
        <w:rPr>
          <w:rFonts w:ascii="Book Antiqua" w:hAnsi="Book Antiqua"/>
          <w:color w:val="000000"/>
          <w:sz w:val="24"/>
        </w:rPr>
        <w:t>from the head to the feet</w:t>
      </w:r>
      <w:bookmarkEnd w:id="281"/>
      <w:r w:rsidR="00866552" w:rsidRPr="00686A40">
        <w:rPr>
          <w:rFonts w:ascii="Book Antiqua" w:hAnsi="Book Antiqua"/>
          <w:color w:val="000000"/>
          <w:sz w:val="24"/>
        </w:rPr>
        <w:t xml:space="preserve"> severely reduces blood supply to the internal organs.</w:t>
      </w:r>
    </w:p>
    <w:p w:rsidR="00AB449D" w:rsidRPr="00686A40" w:rsidRDefault="00F85275" w:rsidP="001D5E2F">
      <w:pPr>
        <w:adjustRightInd w:val="0"/>
        <w:snapToGrid w:val="0"/>
        <w:spacing w:line="360" w:lineRule="auto"/>
        <w:rPr>
          <w:rFonts w:ascii="Book Antiqua" w:hAnsi="Book Antiqua"/>
          <w:color w:val="000000"/>
          <w:kern w:val="0"/>
          <w:sz w:val="24"/>
        </w:rPr>
      </w:pPr>
      <w:r w:rsidRPr="00686A40">
        <w:rPr>
          <w:rFonts w:ascii="Book Antiqua" w:hAnsi="Book Antiqua"/>
          <w:color w:val="000000"/>
          <w:kern w:val="0"/>
          <w:sz w:val="24"/>
        </w:rPr>
        <w:t xml:space="preserve">  </w:t>
      </w:r>
      <w:r w:rsidR="004E3CBA" w:rsidRPr="00686A40">
        <w:rPr>
          <w:rFonts w:ascii="Book Antiqua" w:hAnsi="Book Antiqua"/>
          <w:color w:val="000000"/>
          <w:kern w:val="0"/>
          <w:sz w:val="24"/>
        </w:rPr>
        <w:t>L</w:t>
      </w:r>
      <w:r w:rsidR="00866552" w:rsidRPr="00686A40">
        <w:rPr>
          <w:rFonts w:ascii="Book Antiqua" w:hAnsi="Book Antiqua"/>
          <w:color w:val="000000"/>
          <w:kern w:val="0"/>
          <w:sz w:val="24"/>
        </w:rPr>
        <w:t>evel</w:t>
      </w:r>
      <w:r w:rsidR="00ED2DB8" w:rsidRPr="00686A40">
        <w:rPr>
          <w:rFonts w:ascii="Book Antiqua" w:hAnsi="Book Antiqua"/>
          <w:color w:val="000000"/>
          <w:kern w:val="0"/>
          <w:sz w:val="24"/>
        </w:rPr>
        <w:t>s</w:t>
      </w:r>
      <w:r w:rsidR="00866552" w:rsidRPr="00686A40">
        <w:rPr>
          <w:rFonts w:ascii="Book Antiqua" w:hAnsi="Book Antiqua"/>
          <w:color w:val="000000"/>
          <w:kern w:val="0"/>
          <w:sz w:val="24"/>
        </w:rPr>
        <w:t xml:space="preserve"> of ALT and AST </w:t>
      </w:r>
      <w:r w:rsidR="004E3CBA" w:rsidRPr="00686A40">
        <w:rPr>
          <w:rFonts w:ascii="Book Antiqua" w:hAnsi="Book Antiqua"/>
          <w:color w:val="000000"/>
          <w:kern w:val="0"/>
          <w:sz w:val="24"/>
        </w:rPr>
        <w:t xml:space="preserve">can be used as measures of </w:t>
      </w:r>
      <w:r w:rsidR="00866552" w:rsidRPr="00686A40">
        <w:rPr>
          <w:rFonts w:ascii="Book Antiqua" w:hAnsi="Book Antiqua"/>
          <w:color w:val="000000"/>
          <w:kern w:val="0"/>
          <w:sz w:val="24"/>
        </w:rPr>
        <w:t>hepatic damage</w:t>
      </w:r>
      <w:r w:rsidR="004313E4" w:rsidRPr="00686A40">
        <w:rPr>
          <w:rFonts w:ascii="Book Antiqua" w:hAnsi="Book Antiqua"/>
          <w:color w:val="000000"/>
          <w:kern w:val="0"/>
          <w:sz w:val="24"/>
        </w:rPr>
        <w:t>, and w</w:t>
      </w:r>
      <w:r w:rsidR="003A397E" w:rsidRPr="00686A40">
        <w:rPr>
          <w:rFonts w:ascii="Book Antiqua" w:hAnsi="Book Antiqua"/>
          <w:color w:val="000000"/>
          <w:kern w:val="0"/>
          <w:sz w:val="24"/>
        </w:rPr>
        <w:t>ere</w:t>
      </w:r>
      <w:r w:rsidR="004313E4" w:rsidRPr="00686A40">
        <w:rPr>
          <w:rFonts w:ascii="Book Antiqua" w:hAnsi="Book Antiqua"/>
          <w:color w:val="000000"/>
          <w:kern w:val="0"/>
          <w:sz w:val="24"/>
        </w:rPr>
        <w:t xml:space="preserve"> used in this study to assess damage incurred due to</w:t>
      </w:r>
      <w:r w:rsidR="00866552" w:rsidRPr="00686A40">
        <w:rPr>
          <w:rFonts w:ascii="Book Antiqua" w:hAnsi="Book Antiqua"/>
          <w:color w:val="000000"/>
          <w:kern w:val="0"/>
          <w:sz w:val="24"/>
        </w:rPr>
        <w:t xml:space="preserve"> </w:t>
      </w:r>
      <w:bookmarkStart w:id="282" w:name="OLE_LINK8"/>
      <w:r w:rsidR="00866552" w:rsidRPr="00686A40">
        <w:rPr>
          <w:rFonts w:ascii="Book Antiqua" w:hAnsi="Book Antiqua"/>
          <w:color w:val="000000"/>
          <w:kern w:val="0"/>
          <w:sz w:val="24"/>
        </w:rPr>
        <w:t>repeated +Gz exposure</w:t>
      </w:r>
      <w:bookmarkEnd w:id="282"/>
      <w:r w:rsidR="00966022" w:rsidRPr="00686A40">
        <w:rPr>
          <w:rFonts w:ascii="Book Antiqua" w:hAnsi="Book Antiqua"/>
          <w:color w:val="000000"/>
          <w:kern w:val="0"/>
          <w:sz w:val="24"/>
        </w:rPr>
        <w:t>s</w:t>
      </w:r>
      <w:r w:rsidR="00866552" w:rsidRPr="00686A40">
        <w:rPr>
          <w:rFonts w:ascii="Book Antiqua" w:hAnsi="Book Antiqua"/>
          <w:color w:val="000000"/>
          <w:kern w:val="0"/>
          <w:sz w:val="24"/>
        </w:rPr>
        <w:t>. The 6GS group was associated with less cellular damage</w:t>
      </w:r>
      <w:r w:rsidR="004313E4" w:rsidRPr="00686A40">
        <w:rPr>
          <w:rFonts w:ascii="Book Antiqua" w:hAnsi="Book Antiqua"/>
          <w:color w:val="000000"/>
          <w:kern w:val="0"/>
          <w:sz w:val="24"/>
        </w:rPr>
        <w:t xml:space="preserve"> than the 10GS analogue;</w:t>
      </w:r>
      <w:r w:rsidR="00866552" w:rsidRPr="00686A40">
        <w:rPr>
          <w:rFonts w:ascii="Book Antiqua" w:hAnsi="Book Antiqua"/>
          <w:color w:val="000000"/>
          <w:kern w:val="0"/>
          <w:sz w:val="24"/>
        </w:rPr>
        <w:t xml:space="preserve"> this was reflected by the lower serum ALT and AST levels. </w:t>
      </w:r>
      <w:r w:rsidR="004313E4" w:rsidRPr="00686A40">
        <w:rPr>
          <w:rFonts w:ascii="Book Antiqua" w:hAnsi="Book Antiqua"/>
          <w:color w:val="000000"/>
          <w:kern w:val="0"/>
          <w:sz w:val="24"/>
        </w:rPr>
        <w:t>The results indicate</w:t>
      </w:r>
      <w:r w:rsidR="00966022" w:rsidRPr="00686A40">
        <w:rPr>
          <w:rFonts w:ascii="Book Antiqua" w:hAnsi="Book Antiqua"/>
          <w:color w:val="000000"/>
          <w:kern w:val="0"/>
          <w:sz w:val="24"/>
        </w:rPr>
        <w:t>d</w:t>
      </w:r>
      <w:r w:rsidR="004313E4" w:rsidRPr="00686A40">
        <w:rPr>
          <w:rFonts w:ascii="Book Antiqua" w:hAnsi="Book Antiqua"/>
          <w:color w:val="000000"/>
          <w:kern w:val="0"/>
          <w:sz w:val="24"/>
        </w:rPr>
        <w:t xml:space="preserve"> that</w:t>
      </w:r>
      <w:r w:rsidR="00866552" w:rsidRPr="00686A40">
        <w:rPr>
          <w:rFonts w:ascii="Book Antiqua" w:hAnsi="Book Antiqua"/>
          <w:color w:val="000000"/>
          <w:kern w:val="0"/>
          <w:sz w:val="24"/>
        </w:rPr>
        <w:t xml:space="preserve"> the degree of functional liver damage increased gradually with increas</w:t>
      </w:r>
      <w:r w:rsidR="004313E4" w:rsidRPr="00686A40">
        <w:rPr>
          <w:rFonts w:ascii="Book Antiqua" w:hAnsi="Book Antiqua"/>
          <w:color w:val="000000"/>
          <w:kern w:val="0"/>
          <w:sz w:val="24"/>
        </w:rPr>
        <w:t>ing</w:t>
      </w:r>
      <w:r w:rsidR="00866552" w:rsidRPr="00686A40">
        <w:rPr>
          <w:rFonts w:ascii="Book Antiqua" w:hAnsi="Book Antiqua"/>
          <w:color w:val="000000"/>
          <w:kern w:val="0"/>
          <w:sz w:val="24"/>
        </w:rPr>
        <w:t xml:space="preserve"> G value. Zhang </w:t>
      </w:r>
      <w:r w:rsidR="00866552" w:rsidRPr="00686A40">
        <w:rPr>
          <w:rFonts w:ascii="Book Antiqua" w:hAnsi="Book Antiqua"/>
          <w:i/>
          <w:color w:val="000000"/>
          <w:kern w:val="0"/>
          <w:sz w:val="24"/>
        </w:rPr>
        <w:t xml:space="preserve">et </w:t>
      </w:r>
      <w:proofErr w:type="gramStart"/>
      <w:r w:rsidR="00866552" w:rsidRPr="00686A40">
        <w:rPr>
          <w:rFonts w:ascii="Book Antiqua" w:hAnsi="Book Antiqua"/>
          <w:i/>
          <w:color w:val="000000"/>
          <w:kern w:val="0"/>
          <w:sz w:val="24"/>
        </w:rPr>
        <w:t>al</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2</w:t>
      </w:r>
      <w:r w:rsidR="00EC4078" w:rsidRPr="00686A40">
        <w:rPr>
          <w:rFonts w:ascii="Book Antiqua" w:hAnsi="Book Antiqua"/>
          <w:color w:val="000000"/>
          <w:sz w:val="24"/>
          <w:vertAlign w:val="superscript"/>
        </w:rPr>
        <w:t>5</w:t>
      </w:r>
      <w:r w:rsidR="00907795" w:rsidRPr="00686A40">
        <w:rPr>
          <w:rFonts w:ascii="Book Antiqua" w:hAnsi="Book Antiqua"/>
          <w:color w:val="000000"/>
          <w:sz w:val="24"/>
          <w:vertAlign w:val="superscript"/>
        </w:rPr>
        <w:t>]</w:t>
      </w:r>
      <w:r w:rsidR="00866552" w:rsidRPr="00686A40">
        <w:rPr>
          <w:rFonts w:ascii="Book Antiqua" w:hAnsi="Book Antiqua"/>
          <w:color w:val="000000"/>
          <w:kern w:val="0"/>
          <w:sz w:val="24"/>
        </w:rPr>
        <w:t xml:space="preserve"> reported that repeated +10 Gz stress had some impact on the oxygen radical metabolism in the rat liver. MDA is widely used as an indicator of oxidative stress, which is one of the end products of lipid peroxidation in the </w:t>
      </w:r>
      <w:proofErr w:type="gramStart"/>
      <w:r w:rsidR="00866552" w:rsidRPr="00686A40">
        <w:rPr>
          <w:rFonts w:ascii="Book Antiqua" w:hAnsi="Book Antiqua"/>
          <w:color w:val="000000"/>
          <w:kern w:val="0"/>
          <w:sz w:val="24"/>
        </w:rPr>
        <w:t>liver</w:t>
      </w:r>
      <w:r w:rsidR="00907795" w:rsidRPr="00686A40">
        <w:rPr>
          <w:rFonts w:ascii="Book Antiqua" w:hAnsi="Book Antiqua"/>
          <w:color w:val="000000"/>
          <w:sz w:val="24"/>
          <w:vertAlign w:val="superscript"/>
        </w:rPr>
        <w:t>[</w:t>
      </w:r>
      <w:proofErr w:type="gramEnd"/>
      <w:r w:rsidR="00907795" w:rsidRPr="00686A40">
        <w:rPr>
          <w:rFonts w:ascii="Book Antiqua" w:hAnsi="Book Antiqua"/>
          <w:color w:val="000000"/>
          <w:sz w:val="24"/>
          <w:vertAlign w:val="superscript"/>
        </w:rPr>
        <w:t>2</w:t>
      </w:r>
      <w:r w:rsidR="00EC4078" w:rsidRPr="00686A40">
        <w:rPr>
          <w:rFonts w:ascii="Book Antiqua" w:hAnsi="Book Antiqua"/>
          <w:color w:val="000000"/>
          <w:sz w:val="24"/>
          <w:vertAlign w:val="superscript"/>
        </w:rPr>
        <w:t>6</w:t>
      </w:r>
      <w:r w:rsidR="00907795" w:rsidRPr="00686A40">
        <w:rPr>
          <w:rFonts w:ascii="Book Antiqua" w:hAnsi="Book Antiqua"/>
          <w:color w:val="000000"/>
          <w:sz w:val="24"/>
          <w:vertAlign w:val="superscript"/>
        </w:rPr>
        <w:t>]</w:t>
      </w:r>
      <w:r w:rsidR="009C3FA8" w:rsidRPr="00686A40">
        <w:rPr>
          <w:rFonts w:ascii="Book Antiqua" w:hAnsi="Book Antiqua"/>
          <w:color w:val="000000"/>
          <w:sz w:val="24"/>
        </w:rPr>
        <w:t>.</w:t>
      </w:r>
      <w:r w:rsidR="00866552" w:rsidRPr="00686A40">
        <w:rPr>
          <w:rFonts w:ascii="Book Antiqua" w:hAnsi="Book Antiqua"/>
          <w:color w:val="000000"/>
          <w:kern w:val="0"/>
          <w:sz w:val="24"/>
        </w:rPr>
        <w:t xml:space="preserve"> The results of our study </w:t>
      </w:r>
      <w:r w:rsidR="00920073" w:rsidRPr="00686A40">
        <w:rPr>
          <w:rFonts w:ascii="Book Antiqua" w:hAnsi="Book Antiqua"/>
          <w:color w:val="000000"/>
          <w:kern w:val="0"/>
          <w:sz w:val="24"/>
        </w:rPr>
        <w:t>displayed</w:t>
      </w:r>
      <w:r w:rsidR="00866552" w:rsidRPr="00686A40">
        <w:rPr>
          <w:rFonts w:ascii="Book Antiqua" w:hAnsi="Book Antiqua"/>
          <w:color w:val="000000"/>
          <w:kern w:val="0"/>
          <w:sz w:val="24"/>
        </w:rPr>
        <w:t xml:space="preserve"> that rats in the </w:t>
      </w:r>
      <w:r w:rsidR="00920073" w:rsidRPr="00686A40">
        <w:rPr>
          <w:rFonts w:ascii="Book Antiqua" w:hAnsi="Book Antiqua"/>
          <w:color w:val="000000"/>
          <w:kern w:val="0"/>
          <w:sz w:val="24"/>
        </w:rPr>
        <w:t>10</w:t>
      </w:r>
      <w:r w:rsidR="00866552" w:rsidRPr="00686A40">
        <w:rPr>
          <w:rFonts w:ascii="Book Antiqua" w:hAnsi="Book Antiqua"/>
          <w:color w:val="000000"/>
          <w:kern w:val="0"/>
          <w:sz w:val="24"/>
        </w:rPr>
        <w:t xml:space="preserve">GS group had </w:t>
      </w:r>
      <w:r w:rsidR="00920073" w:rsidRPr="00686A40">
        <w:rPr>
          <w:rFonts w:ascii="Book Antiqua" w:hAnsi="Book Antiqua"/>
          <w:color w:val="000000"/>
          <w:kern w:val="0"/>
          <w:sz w:val="24"/>
        </w:rPr>
        <w:t>more</w:t>
      </w:r>
      <w:r w:rsidR="00866552" w:rsidRPr="00686A40">
        <w:rPr>
          <w:rFonts w:ascii="Book Antiqua" w:hAnsi="Book Antiqua"/>
          <w:color w:val="000000"/>
          <w:kern w:val="0"/>
          <w:sz w:val="24"/>
        </w:rPr>
        <w:t xml:space="preserve"> hepatic MDA than those in the </w:t>
      </w:r>
      <w:r w:rsidR="007A3766" w:rsidRPr="00686A40">
        <w:rPr>
          <w:rFonts w:ascii="Book Antiqua" w:hAnsi="Book Antiqua"/>
          <w:color w:val="000000"/>
          <w:kern w:val="0"/>
          <w:sz w:val="24"/>
        </w:rPr>
        <w:t>6</w:t>
      </w:r>
      <w:r w:rsidR="00866552" w:rsidRPr="00686A40">
        <w:rPr>
          <w:rFonts w:ascii="Book Antiqua" w:hAnsi="Book Antiqua"/>
          <w:color w:val="000000"/>
          <w:kern w:val="0"/>
          <w:sz w:val="24"/>
        </w:rPr>
        <w:t>GS group. After repeated +10</w:t>
      </w:r>
      <w:r w:rsidRPr="00686A40">
        <w:rPr>
          <w:rFonts w:ascii="Book Antiqua" w:hAnsi="Book Antiqua"/>
          <w:color w:val="000000"/>
          <w:kern w:val="0"/>
          <w:sz w:val="24"/>
        </w:rPr>
        <w:t xml:space="preserve"> </w:t>
      </w:r>
      <w:r w:rsidR="00866552" w:rsidRPr="00686A40">
        <w:rPr>
          <w:rFonts w:ascii="Book Antiqua" w:hAnsi="Book Antiqua"/>
          <w:color w:val="000000"/>
          <w:kern w:val="0"/>
          <w:sz w:val="24"/>
        </w:rPr>
        <w:t>Gz exposure</w:t>
      </w:r>
      <w:r w:rsidR="00966022" w:rsidRPr="00686A40">
        <w:rPr>
          <w:rFonts w:ascii="Book Antiqua" w:hAnsi="Book Antiqua"/>
          <w:color w:val="000000"/>
          <w:kern w:val="0"/>
          <w:sz w:val="24"/>
        </w:rPr>
        <w:t>s</w:t>
      </w:r>
      <w:r w:rsidR="00866552" w:rsidRPr="00686A40">
        <w:rPr>
          <w:rFonts w:ascii="Book Antiqua" w:hAnsi="Book Antiqua"/>
          <w:color w:val="000000"/>
          <w:kern w:val="0"/>
          <w:sz w:val="24"/>
        </w:rPr>
        <w:t xml:space="preserve">, the oxygen and nutrients supplied to the liver were reduced. </w:t>
      </w:r>
      <w:r w:rsidR="003A397E" w:rsidRPr="00686A40">
        <w:rPr>
          <w:rFonts w:ascii="Book Antiqua" w:hAnsi="Book Antiqua"/>
          <w:color w:val="000000"/>
          <w:kern w:val="0"/>
          <w:sz w:val="24"/>
        </w:rPr>
        <w:t>After</w:t>
      </w:r>
      <w:r w:rsidR="00866552" w:rsidRPr="00686A40">
        <w:rPr>
          <w:rFonts w:ascii="Book Antiqua" w:hAnsi="Book Antiqua"/>
          <w:color w:val="000000"/>
          <w:kern w:val="0"/>
          <w:sz w:val="24"/>
        </w:rPr>
        <w:t xml:space="preserve"> exposure, rats in the 6GS group presented </w:t>
      </w:r>
      <w:r w:rsidR="003A397E" w:rsidRPr="00686A40">
        <w:rPr>
          <w:rFonts w:ascii="Book Antiqua" w:hAnsi="Book Antiqua"/>
          <w:color w:val="000000"/>
          <w:kern w:val="0"/>
          <w:sz w:val="24"/>
        </w:rPr>
        <w:t xml:space="preserve">with </w:t>
      </w:r>
      <w:r w:rsidR="00866552" w:rsidRPr="00686A40">
        <w:rPr>
          <w:rFonts w:ascii="Book Antiqua" w:hAnsi="Book Antiqua"/>
          <w:color w:val="000000"/>
          <w:kern w:val="0"/>
          <w:sz w:val="24"/>
        </w:rPr>
        <w:t>less oxidative stress-induced damage than rats in the 10GS group, as manifested by the lower MDA levels. In this study, changes in the MDA levels were in accordance with those caused by ischemia and/or hypoxia in rat livers</w:t>
      </w:r>
      <w:r w:rsidR="00907795" w:rsidRPr="00686A40">
        <w:rPr>
          <w:rFonts w:ascii="Book Antiqua" w:hAnsi="Book Antiqua"/>
          <w:color w:val="000000"/>
          <w:sz w:val="24"/>
          <w:vertAlign w:val="superscript"/>
        </w:rPr>
        <w:t>[2</w:t>
      </w:r>
      <w:r w:rsidR="00EC4078" w:rsidRPr="00686A40">
        <w:rPr>
          <w:rFonts w:ascii="Book Antiqua" w:hAnsi="Book Antiqua"/>
          <w:color w:val="000000"/>
          <w:sz w:val="24"/>
          <w:vertAlign w:val="superscript"/>
        </w:rPr>
        <w:t>7</w:t>
      </w:r>
      <w:r w:rsidR="00907795" w:rsidRPr="00686A40">
        <w:rPr>
          <w:rFonts w:ascii="Book Antiqua" w:hAnsi="Book Antiqua"/>
          <w:color w:val="000000"/>
          <w:sz w:val="24"/>
          <w:vertAlign w:val="superscript"/>
        </w:rPr>
        <w:t>]</w:t>
      </w:r>
      <w:r w:rsidR="00866552" w:rsidRPr="00686A40">
        <w:rPr>
          <w:rFonts w:ascii="Book Antiqua" w:hAnsi="Book Antiqua"/>
          <w:color w:val="000000"/>
          <w:kern w:val="0"/>
          <w:sz w:val="24"/>
        </w:rPr>
        <w:t>, which also points toward ischemia or hypoxia as one of the main causes of high +</w:t>
      </w:r>
      <w:r w:rsidRPr="00686A40">
        <w:rPr>
          <w:rFonts w:ascii="Book Antiqua" w:hAnsi="Book Antiqua"/>
          <w:color w:val="000000"/>
          <w:kern w:val="0"/>
          <w:sz w:val="24"/>
        </w:rPr>
        <w:t>Gz stress-induced liver injury.</w:t>
      </w:r>
    </w:p>
    <w:p w:rsidR="00C758CC" w:rsidRPr="00686A40" w:rsidRDefault="00F85275" w:rsidP="001D5E2F">
      <w:pPr>
        <w:adjustRightInd w:val="0"/>
        <w:snapToGrid w:val="0"/>
        <w:spacing w:line="360" w:lineRule="auto"/>
        <w:rPr>
          <w:rFonts w:ascii="Book Antiqua" w:hAnsi="Book Antiqua"/>
          <w:color w:val="000000"/>
          <w:sz w:val="24"/>
        </w:rPr>
      </w:pPr>
      <w:r w:rsidRPr="00686A40">
        <w:rPr>
          <w:rFonts w:ascii="Book Antiqua" w:hAnsi="Book Antiqua"/>
          <w:color w:val="000000"/>
          <w:kern w:val="0"/>
          <w:sz w:val="24"/>
        </w:rPr>
        <w:t xml:space="preserve">  </w:t>
      </w:r>
      <w:r w:rsidR="001E1094" w:rsidRPr="00686A40">
        <w:rPr>
          <w:rFonts w:ascii="Book Antiqua" w:hAnsi="Book Antiqua"/>
          <w:color w:val="000000"/>
          <w:kern w:val="0"/>
          <w:sz w:val="24"/>
        </w:rPr>
        <w:t>Early research</w:t>
      </w:r>
      <w:r w:rsidR="006A2ACB" w:rsidRPr="00686A40">
        <w:rPr>
          <w:rFonts w:ascii="Book Antiqua" w:hAnsi="Book Antiqua"/>
          <w:color w:val="000000"/>
          <w:kern w:val="0"/>
          <w:sz w:val="24"/>
        </w:rPr>
        <w:t xml:space="preserve"> in this field</w:t>
      </w:r>
      <w:r w:rsidR="001E1094" w:rsidRPr="00686A40">
        <w:rPr>
          <w:rFonts w:ascii="Book Antiqua" w:hAnsi="Book Antiqua"/>
          <w:color w:val="000000"/>
          <w:kern w:val="0"/>
          <w:sz w:val="24"/>
        </w:rPr>
        <w:t xml:space="preserve"> found that </w:t>
      </w:r>
      <w:r w:rsidR="00131288" w:rsidRPr="00686A40">
        <w:rPr>
          <w:rFonts w:ascii="Book Antiqua" w:hAnsi="Book Antiqua"/>
          <w:color w:val="000000"/>
          <w:kern w:val="0"/>
          <w:sz w:val="24"/>
        </w:rPr>
        <w:t xml:space="preserve">positive acceleration </w:t>
      </w:r>
      <w:r w:rsidR="00225819" w:rsidRPr="00686A40">
        <w:rPr>
          <w:rFonts w:ascii="Book Antiqua" w:hAnsi="Book Antiqua"/>
          <w:color w:val="000000"/>
          <w:kern w:val="0"/>
          <w:sz w:val="24"/>
        </w:rPr>
        <w:t xml:space="preserve">affected the </w:t>
      </w:r>
      <w:r w:rsidR="00131288" w:rsidRPr="00686A40">
        <w:rPr>
          <w:rFonts w:ascii="Book Antiqua" w:hAnsi="Book Antiqua"/>
          <w:color w:val="000000"/>
          <w:kern w:val="0"/>
          <w:sz w:val="24"/>
        </w:rPr>
        <w:t>physiological index</w:t>
      </w:r>
      <w:r w:rsidR="00966022" w:rsidRPr="00686A40">
        <w:rPr>
          <w:rFonts w:ascii="Book Antiqua" w:hAnsi="Book Antiqua"/>
          <w:color w:val="000000"/>
          <w:kern w:val="0"/>
          <w:sz w:val="24"/>
        </w:rPr>
        <w:t>es</w:t>
      </w:r>
      <w:r w:rsidR="00131288" w:rsidRPr="00686A40">
        <w:rPr>
          <w:rFonts w:ascii="Book Antiqua" w:hAnsi="Book Antiqua"/>
          <w:color w:val="000000"/>
          <w:kern w:val="0"/>
          <w:sz w:val="24"/>
        </w:rPr>
        <w:t xml:space="preserve"> of </w:t>
      </w:r>
      <w:r w:rsidR="00517D5D" w:rsidRPr="00686A40">
        <w:rPr>
          <w:rFonts w:ascii="Book Antiqua" w:hAnsi="Book Antiqua"/>
          <w:color w:val="000000"/>
          <w:kern w:val="0"/>
          <w:sz w:val="24"/>
        </w:rPr>
        <w:t xml:space="preserve">the </w:t>
      </w:r>
      <w:r w:rsidR="00131288" w:rsidRPr="00686A40">
        <w:rPr>
          <w:rFonts w:ascii="Book Antiqua" w:hAnsi="Book Antiqua"/>
          <w:color w:val="000000"/>
          <w:kern w:val="0"/>
          <w:sz w:val="24"/>
        </w:rPr>
        <w:t xml:space="preserve">liver. </w:t>
      </w:r>
      <w:r w:rsidR="005F6B81" w:rsidRPr="00686A40">
        <w:rPr>
          <w:rFonts w:ascii="Book Antiqua" w:hAnsi="Book Antiqua"/>
          <w:color w:val="000000"/>
          <w:sz w:val="24"/>
        </w:rPr>
        <w:t xml:space="preserve">Daligcon </w:t>
      </w:r>
      <w:r w:rsidR="005F6B81" w:rsidRPr="00686A40">
        <w:rPr>
          <w:rFonts w:ascii="Book Antiqua" w:hAnsi="Book Antiqua"/>
          <w:i/>
          <w:color w:val="000000"/>
          <w:sz w:val="24"/>
        </w:rPr>
        <w:t xml:space="preserve">et </w:t>
      </w:r>
      <w:proofErr w:type="gramStart"/>
      <w:r w:rsidR="005F6B81" w:rsidRPr="00686A40">
        <w:rPr>
          <w:rFonts w:ascii="Book Antiqua" w:hAnsi="Book Antiqua"/>
          <w:i/>
          <w:color w:val="000000"/>
          <w:sz w:val="24"/>
        </w:rPr>
        <w:t>al</w:t>
      </w:r>
      <w:r w:rsidR="005F6B81" w:rsidRPr="00686A40">
        <w:rPr>
          <w:rFonts w:ascii="Book Antiqua" w:hAnsi="Book Antiqua"/>
          <w:color w:val="000000"/>
          <w:sz w:val="24"/>
          <w:vertAlign w:val="superscript"/>
        </w:rPr>
        <w:t>[</w:t>
      </w:r>
      <w:proofErr w:type="gramEnd"/>
      <w:r w:rsidR="009C3FA8" w:rsidRPr="00686A40">
        <w:rPr>
          <w:rFonts w:ascii="Book Antiqua" w:hAnsi="Book Antiqua"/>
          <w:color w:val="000000"/>
          <w:sz w:val="24"/>
          <w:vertAlign w:val="superscript"/>
        </w:rPr>
        <w:t>2</w:t>
      </w:r>
      <w:r w:rsidR="00920073" w:rsidRPr="00686A40">
        <w:rPr>
          <w:rFonts w:ascii="Book Antiqua" w:hAnsi="Book Antiqua"/>
          <w:color w:val="000000"/>
          <w:sz w:val="24"/>
          <w:vertAlign w:val="superscript"/>
        </w:rPr>
        <w:t>8</w:t>
      </w:r>
      <w:r w:rsidR="005F6B81" w:rsidRPr="00686A40">
        <w:rPr>
          <w:rFonts w:ascii="Book Antiqua" w:hAnsi="Book Antiqua"/>
          <w:color w:val="000000"/>
          <w:sz w:val="24"/>
          <w:vertAlign w:val="superscript"/>
        </w:rPr>
        <w:t>]</w:t>
      </w:r>
      <w:r w:rsidR="005F6B81" w:rsidRPr="00686A40">
        <w:rPr>
          <w:rFonts w:ascii="Book Antiqua" w:hAnsi="Book Antiqua"/>
          <w:color w:val="000000"/>
          <w:sz w:val="24"/>
        </w:rPr>
        <w:t xml:space="preserve"> reported that hyper-G stress increase</w:t>
      </w:r>
      <w:r w:rsidR="00225819" w:rsidRPr="00686A40">
        <w:rPr>
          <w:rFonts w:ascii="Book Antiqua" w:hAnsi="Book Antiqua"/>
          <w:color w:val="000000"/>
          <w:sz w:val="24"/>
        </w:rPr>
        <w:t>d</w:t>
      </w:r>
      <w:r w:rsidR="005F6B81" w:rsidRPr="00686A40">
        <w:rPr>
          <w:rFonts w:ascii="Book Antiqua" w:hAnsi="Book Antiqua"/>
          <w:color w:val="000000"/>
          <w:sz w:val="24"/>
        </w:rPr>
        <w:t xml:space="preserve"> levels of circulating catecholamines and glucagon, both effective stimulators of hepatic gluconeogenesis</w:t>
      </w:r>
      <w:r w:rsidR="00517D5D" w:rsidRPr="00686A40">
        <w:rPr>
          <w:rFonts w:ascii="Book Antiqua" w:hAnsi="Book Antiqua"/>
          <w:color w:val="000000"/>
          <w:sz w:val="24"/>
        </w:rPr>
        <w:t>,</w:t>
      </w:r>
      <w:r w:rsidR="005F6B81" w:rsidRPr="00686A40">
        <w:rPr>
          <w:rFonts w:ascii="Book Antiqua" w:hAnsi="Book Antiqua"/>
          <w:color w:val="000000"/>
          <w:sz w:val="24"/>
        </w:rPr>
        <w:t xml:space="preserve"> and that </w:t>
      </w:r>
      <w:r w:rsidR="00225819" w:rsidRPr="00686A40">
        <w:rPr>
          <w:rFonts w:ascii="Book Antiqua" w:hAnsi="Book Antiqua"/>
          <w:color w:val="000000"/>
          <w:sz w:val="24"/>
        </w:rPr>
        <w:t xml:space="preserve">continued </w:t>
      </w:r>
      <w:r w:rsidR="005F6B81" w:rsidRPr="00686A40">
        <w:rPr>
          <w:rFonts w:ascii="Book Antiqua" w:hAnsi="Book Antiqua"/>
          <w:color w:val="000000"/>
          <w:sz w:val="24"/>
        </w:rPr>
        <w:t xml:space="preserve">hyperglycemia may </w:t>
      </w:r>
      <w:r w:rsidR="008F049B" w:rsidRPr="00686A40">
        <w:rPr>
          <w:rFonts w:ascii="Book Antiqua" w:hAnsi="Book Antiqua"/>
          <w:color w:val="000000"/>
          <w:sz w:val="24"/>
        </w:rPr>
        <w:t>be</w:t>
      </w:r>
      <w:r w:rsidR="00225819" w:rsidRPr="00686A40">
        <w:rPr>
          <w:rFonts w:ascii="Book Antiqua" w:hAnsi="Book Antiqua"/>
          <w:color w:val="000000"/>
          <w:sz w:val="24"/>
        </w:rPr>
        <w:t xml:space="preserve"> </w:t>
      </w:r>
      <w:r w:rsidR="005F6B81" w:rsidRPr="00686A40">
        <w:rPr>
          <w:rFonts w:ascii="Book Antiqua" w:hAnsi="Book Antiqua"/>
          <w:color w:val="000000"/>
          <w:sz w:val="24"/>
        </w:rPr>
        <w:t>due</w:t>
      </w:r>
      <w:r w:rsidR="006A2ACB" w:rsidRPr="00686A40">
        <w:rPr>
          <w:rFonts w:ascii="Book Antiqua" w:hAnsi="Book Antiqua"/>
          <w:color w:val="000000"/>
          <w:sz w:val="24"/>
        </w:rPr>
        <w:t>,</w:t>
      </w:r>
      <w:r w:rsidR="005F6B81" w:rsidRPr="00686A40">
        <w:rPr>
          <w:rFonts w:ascii="Book Antiqua" w:hAnsi="Book Antiqua"/>
          <w:color w:val="000000"/>
          <w:sz w:val="24"/>
        </w:rPr>
        <w:t xml:space="preserve"> in part</w:t>
      </w:r>
      <w:r w:rsidR="006A2ACB" w:rsidRPr="00686A40">
        <w:rPr>
          <w:rFonts w:ascii="Book Antiqua" w:hAnsi="Book Antiqua"/>
          <w:color w:val="000000"/>
          <w:sz w:val="24"/>
        </w:rPr>
        <w:t>,</w:t>
      </w:r>
      <w:r w:rsidR="005F6B81" w:rsidRPr="00686A40">
        <w:rPr>
          <w:rFonts w:ascii="Book Antiqua" w:hAnsi="Book Antiqua"/>
          <w:color w:val="000000"/>
          <w:sz w:val="24"/>
        </w:rPr>
        <w:t xml:space="preserve"> to the control of the insulin-stimulated uptake by muscle tissues. </w:t>
      </w:r>
      <w:r w:rsidR="00225819" w:rsidRPr="00686A40">
        <w:rPr>
          <w:rFonts w:ascii="Book Antiqua" w:hAnsi="Book Antiqua"/>
          <w:color w:val="000000"/>
          <w:sz w:val="24"/>
        </w:rPr>
        <w:t>T</w:t>
      </w:r>
      <w:r w:rsidR="005F6B81" w:rsidRPr="00686A40">
        <w:rPr>
          <w:rFonts w:ascii="Book Antiqua" w:hAnsi="Book Antiqua"/>
          <w:color w:val="000000"/>
          <w:sz w:val="24"/>
        </w:rPr>
        <w:t xml:space="preserve">hey also found that hyper-G stress not only </w:t>
      </w:r>
      <w:r w:rsidR="00225819" w:rsidRPr="00686A40">
        <w:rPr>
          <w:rFonts w:ascii="Book Antiqua" w:hAnsi="Book Antiqua"/>
          <w:color w:val="000000"/>
          <w:sz w:val="24"/>
        </w:rPr>
        <w:t xml:space="preserve">increased </w:t>
      </w:r>
      <w:r w:rsidR="005F6B81" w:rsidRPr="00686A40">
        <w:rPr>
          <w:rFonts w:ascii="Book Antiqua" w:hAnsi="Book Antiqua"/>
          <w:color w:val="000000"/>
          <w:sz w:val="24"/>
        </w:rPr>
        <w:t>circulating and blood glucose levels</w:t>
      </w:r>
      <w:r w:rsidR="00225819" w:rsidRPr="00686A40">
        <w:rPr>
          <w:rFonts w:ascii="Book Antiqua" w:hAnsi="Book Antiqua"/>
          <w:color w:val="000000"/>
          <w:sz w:val="24"/>
        </w:rPr>
        <w:t>,</w:t>
      </w:r>
      <w:r w:rsidR="005F6B81" w:rsidRPr="00686A40">
        <w:rPr>
          <w:rFonts w:ascii="Book Antiqua" w:hAnsi="Book Antiqua"/>
          <w:color w:val="000000"/>
          <w:sz w:val="24"/>
        </w:rPr>
        <w:t xml:space="preserve"> but also increased the content of liver glycogen. This </w:t>
      </w:r>
      <w:r w:rsidR="00225819" w:rsidRPr="00686A40">
        <w:rPr>
          <w:rFonts w:ascii="Book Antiqua" w:hAnsi="Book Antiqua"/>
          <w:color w:val="000000"/>
          <w:sz w:val="24"/>
        </w:rPr>
        <w:t>was</w:t>
      </w:r>
      <w:r w:rsidR="005F6B81" w:rsidRPr="00686A40">
        <w:rPr>
          <w:rFonts w:ascii="Book Antiqua" w:hAnsi="Book Antiqua"/>
          <w:color w:val="000000"/>
          <w:sz w:val="24"/>
        </w:rPr>
        <w:t xml:space="preserve"> attributed to an increased rate of gluconeogenesis and</w:t>
      </w:r>
      <w:r w:rsidR="00225819" w:rsidRPr="00686A40">
        <w:rPr>
          <w:rFonts w:ascii="Book Antiqua" w:hAnsi="Book Antiqua"/>
          <w:color w:val="000000"/>
          <w:sz w:val="24"/>
        </w:rPr>
        <w:t xml:space="preserve"> the key role</w:t>
      </w:r>
      <w:r w:rsidR="005F6B81" w:rsidRPr="00686A40">
        <w:rPr>
          <w:rFonts w:ascii="Book Antiqua" w:hAnsi="Book Antiqua"/>
          <w:color w:val="000000"/>
          <w:sz w:val="24"/>
        </w:rPr>
        <w:t xml:space="preserve"> that epinephrine plays during the beginning of centrifugation</w:t>
      </w:r>
      <w:r w:rsidR="00704C6A" w:rsidRPr="00686A40">
        <w:rPr>
          <w:rFonts w:ascii="Book Antiqua" w:hAnsi="Book Antiqua"/>
          <w:color w:val="000000"/>
          <w:sz w:val="24"/>
        </w:rPr>
        <w:t xml:space="preserve"> </w:t>
      </w:r>
      <w:proofErr w:type="gramStart"/>
      <w:r w:rsidR="00704C6A" w:rsidRPr="00686A40">
        <w:rPr>
          <w:rFonts w:ascii="Book Antiqua" w:hAnsi="Book Antiqua"/>
          <w:color w:val="000000"/>
          <w:sz w:val="24"/>
        </w:rPr>
        <w:t>exposure</w:t>
      </w:r>
      <w:r w:rsidR="005F6B81" w:rsidRPr="00686A40">
        <w:rPr>
          <w:rFonts w:ascii="Book Antiqua" w:hAnsi="Book Antiqua"/>
          <w:color w:val="000000"/>
          <w:sz w:val="24"/>
          <w:vertAlign w:val="superscript"/>
        </w:rPr>
        <w:t>[</w:t>
      </w:r>
      <w:proofErr w:type="gramEnd"/>
      <w:r w:rsidR="00920073" w:rsidRPr="00686A40">
        <w:rPr>
          <w:rFonts w:ascii="Book Antiqua" w:hAnsi="Book Antiqua"/>
          <w:color w:val="000000"/>
          <w:sz w:val="24"/>
          <w:vertAlign w:val="superscript"/>
        </w:rPr>
        <w:t>29</w:t>
      </w:r>
      <w:r w:rsidR="005F6B81" w:rsidRPr="00686A40">
        <w:rPr>
          <w:rFonts w:ascii="Book Antiqua" w:hAnsi="Book Antiqua"/>
          <w:color w:val="000000"/>
          <w:sz w:val="24"/>
          <w:vertAlign w:val="superscript"/>
        </w:rPr>
        <w:t>]</w:t>
      </w:r>
      <w:r w:rsidR="00BE48AE" w:rsidRPr="00686A40">
        <w:rPr>
          <w:rFonts w:ascii="Book Antiqua" w:hAnsi="Book Antiqua"/>
          <w:color w:val="000000"/>
          <w:sz w:val="24"/>
        </w:rPr>
        <w:t>.</w:t>
      </w:r>
      <w:r w:rsidR="005F6B81" w:rsidRPr="00686A40">
        <w:rPr>
          <w:rFonts w:ascii="Book Antiqua" w:hAnsi="Book Antiqua"/>
          <w:color w:val="000000"/>
          <w:sz w:val="24"/>
        </w:rPr>
        <w:t xml:space="preserve"> </w:t>
      </w:r>
      <w:r w:rsidR="00500900" w:rsidRPr="00686A40">
        <w:rPr>
          <w:rFonts w:ascii="Book Antiqua" w:hAnsi="Book Antiqua"/>
          <w:color w:val="000000"/>
          <w:sz w:val="24"/>
        </w:rPr>
        <w:t xml:space="preserve">Later research </w:t>
      </w:r>
      <w:r w:rsidR="005F6B81" w:rsidRPr="00686A40">
        <w:rPr>
          <w:rFonts w:ascii="Book Antiqua" w:hAnsi="Book Antiqua"/>
          <w:color w:val="000000"/>
          <w:sz w:val="24"/>
        </w:rPr>
        <w:t xml:space="preserve">reported that hypergravity exposure </w:t>
      </w:r>
      <w:r w:rsidR="00225819" w:rsidRPr="00686A40">
        <w:rPr>
          <w:rFonts w:ascii="Book Antiqua" w:hAnsi="Book Antiqua"/>
          <w:color w:val="000000"/>
          <w:sz w:val="24"/>
        </w:rPr>
        <w:t xml:space="preserve">caused </w:t>
      </w:r>
      <w:r w:rsidR="005F6B81" w:rsidRPr="00686A40">
        <w:rPr>
          <w:rFonts w:ascii="Book Antiqua" w:hAnsi="Book Antiqua"/>
          <w:color w:val="000000"/>
          <w:sz w:val="24"/>
        </w:rPr>
        <w:t xml:space="preserve">significant </w:t>
      </w:r>
      <w:r w:rsidR="00AB449D" w:rsidRPr="00686A40">
        <w:rPr>
          <w:rFonts w:ascii="Book Antiqua" w:hAnsi="Book Antiqua"/>
          <w:color w:val="000000"/>
          <w:sz w:val="24"/>
        </w:rPr>
        <w:t xml:space="preserve">injury </w:t>
      </w:r>
      <w:r w:rsidR="00225819" w:rsidRPr="00686A40">
        <w:rPr>
          <w:rFonts w:ascii="Book Antiqua" w:hAnsi="Book Antiqua"/>
          <w:color w:val="000000"/>
          <w:sz w:val="24"/>
        </w:rPr>
        <w:t xml:space="preserve">to </w:t>
      </w:r>
      <w:r w:rsidR="005F6B81" w:rsidRPr="00686A40">
        <w:rPr>
          <w:rFonts w:ascii="Book Antiqua" w:hAnsi="Book Antiqua"/>
          <w:color w:val="000000"/>
          <w:sz w:val="24"/>
        </w:rPr>
        <w:t xml:space="preserve">the </w:t>
      </w:r>
      <w:proofErr w:type="gramStart"/>
      <w:r w:rsidR="005F6B81" w:rsidRPr="00686A40">
        <w:rPr>
          <w:rFonts w:ascii="Book Antiqua" w:hAnsi="Book Antiqua"/>
          <w:color w:val="000000"/>
          <w:sz w:val="24"/>
        </w:rPr>
        <w:t>liver</w:t>
      </w:r>
      <w:r w:rsidR="00500900" w:rsidRPr="00686A40">
        <w:rPr>
          <w:rFonts w:ascii="Book Antiqua" w:hAnsi="Book Antiqua"/>
          <w:color w:val="000000"/>
          <w:sz w:val="24"/>
          <w:vertAlign w:val="superscript"/>
        </w:rPr>
        <w:t>[</w:t>
      </w:r>
      <w:proofErr w:type="gramEnd"/>
      <w:r w:rsidR="00500900" w:rsidRPr="00686A40">
        <w:rPr>
          <w:rFonts w:ascii="Book Antiqua" w:hAnsi="Book Antiqua"/>
          <w:color w:val="000000"/>
          <w:sz w:val="24"/>
          <w:vertAlign w:val="superscript"/>
        </w:rPr>
        <w:t>3</w:t>
      </w:r>
      <w:r w:rsidR="00920073" w:rsidRPr="00686A40">
        <w:rPr>
          <w:rFonts w:ascii="Book Antiqua" w:hAnsi="Book Antiqua"/>
          <w:color w:val="000000"/>
          <w:sz w:val="24"/>
          <w:vertAlign w:val="superscript"/>
        </w:rPr>
        <w:t>0</w:t>
      </w:r>
      <w:r w:rsidR="00500900" w:rsidRPr="00686A40">
        <w:rPr>
          <w:rFonts w:ascii="Book Antiqua" w:hAnsi="Book Antiqua"/>
          <w:color w:val="000000"/>
          <w:sz w:val="24"/>
          <w:vertAlign w:val="superscript"/>
        </w:rPr>
        <w:t>]</w:t>
      </w:r>
      <w:r w:rsidR="00BE48AE" w:rsidRPr="00686A40">
        <w:rPr>
          <w:rFonts w:ascii="Book Antiqua" w:hAnsi="Book Antiqua"/>
          <w:color w:val="000000"/>
          <w:sz w:val="24"/>
        </w:rPr>
        <w:t>.</w:t>
      </w:r>
    </w:p>
    <w:p w:rsidR="00C758CC" w:rsidRPr="00686A40" w:rsidRDefault="00F85275" w:rsidP="001D5E2F">
      <w:pPr>
        <w:adjustRightInd w:val="0"/>
        <w:snapToGrid w:val="0"/>
        <w:spacing w:line="360" w:lineRule="auto"/>
        <w:rPr>
          <w:rFonts w:ascii="Book Antiqua" w:hAnsi="Book Antiqua"/>
          <w:color w:val="000000"/>
          <w:sz w:val="24"/>
        </w:rPr>
      </w:pPr>
      <w:r w:rsidRPr="00686A40">
        <w:rPr>
          <w:rFonts w:ascii="Book Antiqua" w:hAnsi="Book Antiqua"/>
          <w:color w:val="000000"/>
          <w:kern w:val="0"/>
          <w:sz w:val="24"/>
        </w:rPr>
        <w:t xml:space="preserve">  </w:t>
      </w:r>
      <w:r w:rsidR="00C758CC" w:rsidRPr="00686A40">
        <w:rPr>
          <w:rFonts w:ascii="Book Antiqua" w:hAnsi="Book Antiqua"/>
          <w:color w:val="000000"/>
          <w:kern w:val="0"/>
          <w:sz w:val="24"/>
        </w:rPr>
        <w:t xml:space="preserve">Our study has some limitations. First, we did not measure the blood flow changes </w:t>
      </w:r>
      <w:r w:rsidR="00704C6A" w:rsidRPr="00686A40">
        <w:rPr>
          <w:rFonts w:ascii="Book Antiqua" w:hAnsi="Book Antiqua"/>
          <w:color w:val="000000"/>
          <w:kern w:val="0"/>
          <w:sz w:val="24"/>
        </w:rPr>
        <w:t xml:space="preserve">in the </w:t>
      </w:r>
      <w:r w:rsidR="0079405A" w:rsidRPr="00686A40">
        <w:rPr>
          <w:rFonts w:ascii="Book Antiqua" w:hAnsi="Book Antiqua"/>
          <w:color w:val="000000"/>
          <w:kern w:val="0"/>
          <w:sz w:val="24"/>
        </w:rPr>
        <w:t>HA</w:t>
      </w:r>
      <w:r w:rsidR="00C758CC" w:rsidRPr="00686A40">
        <w:rPr>
          <w:rFonts w:ascii="Book Antiqua" w:hAnsi="Book Antiqua"/>
          <w:color w:val="000000"/>
          <w:kern w:val="0"/>
          <w:sz w:val="24"/>
        </w:rPr>
        <w:t xml:space="preserve"> due to technical </w:t>
      </w:r>
      <w:r w:rsidR="007E50CA" w:rsidRPr="00686A40">
        <w:rPr>
          <w:rFonts w:ascii="Book Antiqua" w:hAnsi="Book Antiqua"/>
          <w:color w:val="000000"/>
          <w:kern w:val="0"/>
          <w:sz w:val="24"/>
        </w:rPr>
        <w:t>limitations</w:t>
      </w:r>
      <w:r w:rsidR="00C758CC" w:rsidRPr="00686A40">
        <w:rPr>
          <w:rFonts w:ascii="Book Antiqua" w:hAnsi="Book Antiqua"/>
          <w:color w:val="000000"/>
          <w:kern w:val="0"/>
          <w:sz w:val="24"/>
        </w:rPr>
        <w:t>. This may be possible through technical advances in the future</w:t>
      </w:r>
      <w:r w:rsidR="007E50CA" w:rsidRPr="00686A40">
        <w:rPr>
          <w:rFonts w:ascii="Book Antiqua" w:hAnsi="Book Antiqua"/>
          <w:color w:val="000000"/>
          <w:kern w:val="0"/>
          <w:sz w:val="24"/>
        </w:rPr>
        <w:t xml:space="preserve"> </w:t>
      </w:r>
      <w:r w:rsidR="00C758CC" w:rsidRPr="00686A40">
        <w:rPr>
          <w:rFonts w:ascii="Book Antiqua" w:hAnsi="Book Antiqua"/>
          <w:color w:val="000000"/>
          <w:kern w:val="0"/>
          <w:sz w:val="24"/>
        </w:rPr>
        <w:t xml:space="preserve">or the use of larger animal models, and we plan to actively pursue this </w:t>
      </w:r>
      <w:r w:rsidR="00704C6A" w:rsidRPr="00686A40">
        <w:rPr>
          <w:rFonts w:ascii="Book Antiqua" w:hAnsi="Book Antiqua"/>
          <w:color w:val="000000"/>
          <w:kern w:val="0"/>
          <w:sz w:val="24"/>
        </w:rPr>
        <w:t xml:space="preserve">research avenue </w:t>
      </w:r>
      <w:r w:rsidR="00C758CC" w:rsidRPr="00686A40">
        <w:rPr>
          <w:rFonts w:ascii="Book Antiqua" w:hAnsi="Book Antiqua"/>
          <w:color w:val="000000"/>
          <w:kern w:val="0"/>
          <w:sz w:val="24"/>
        </w:rPr>
        <w:t xml:space="preserve">in the </w:t>
      </w:r>
      <w:r w:rsidR="007E50CA" w:rsidRPr="00686A40">
        <w:rPr>
          <w:rFonts w:ascii="Book Antiqua" w:hAnsi="Book Antiqua"/>
          <w:color w:val="000000"/>
          <w:kern w:val="0"/>
          <w:sz w:val="24"/>
        </w:rPr>
        <w:t xml:space="preserve">near </w:t>
      </w:r>
      <w:r w:rsidR="00C758CC" w:rsidRPr="00686A40">
        <w:rPr>
          <w:rFonts w:ascii="Book Antiqua" w:hAnsi="Book Antiqua"/>
          <w:color w:val="000000"/>
          <w:kern w:val="0"/>
          <w:sz w:val="24"/>
        </w:rPr>
        <w:t xml:space="preserve">future. </w:t>
      </w:r>
      <w:r w:rsidR="007E50CA" w:rsidRPr="00686A40">
        <w:rPr>
          <w:rFonts w:ascii="Book Antiqua" w:hAnsi="Book Antiqua"/>
          <w:color w:val="000000"/>
          <w:kern w:val="0"/>
          <w:sz w:val="24"/>
        </w:rPr>
        <w:t>Additionally</w:t>
      </w:r>
      <w:r w:rsidR="005E384A" w:rsidRPr="00686A40">
        <w:rPr>
          <w:rFonts w:ascii="Book Antiqua" w:hAnsi="Book Antiqua"/>
          <w:color w:val="000000"/>
          <w:kern w:val="0"/>
          <w:sz w:val="24"/>
        </w:rPr>
        <w:t>, other serum liver parameters such as a</w:t>
      </w:r>
      <w:r w:rsidR="005E384A" w:rsidRPr="00686A40">
        <w:rPr>
          <w:rFonts w:ascii="Book Antiqua" w:hAnsi="Book Antiqua"/>
          <w:color w:val="000000"/>
          <w:sz w:val="24"/>
        </w:rPr>
        <w:t xml:space="preserve">lkaline phosphatase, </w:t>
      </w:r>
      <w:r w:rsidR="00E005EC" w:rsidRPr="00686A40">
        <w:rPr>
          <w:rFonts w:ascii="Book Antiqua" w:hAnsi="Book Antiqua"/>
          <w:color w:val="000000"/>
          <w:sz w:val="24"/>
        </w:rPr>
        <w:t>gamma-glutamyl transferase,</w:t>
      </w:r>
      <w:r w:rsidR="005E384A" w:rsidRPr="00686A40">
        <w:rPr>
          <w:rFonts w:ascii="Book Antiqua" w:hAnsi="Book Antiqua"/>
          <w:color w:val="000000"/>
          <w:sz w:val="24"/>
        </w:rPr>
        <w:t xml:space="preserve"> bilirubin, </w:t>
      </w:r>
      <w:r w:rsidR="00704C6A" w:rsidRPr="00686A40">
        <w:rPr>
          <w:rFonts w:ascii="Book Antiqua" w:hAnsi="Book Antiqua"/>
          <w:color w:val="000000"/>
          <w:sz w:val="24"/>
        </w:rPr>
        <w:t xml:space="preserve">and </w:t>
      </w:r>
      <w:r w:rsidR="005E384A" w:rsidRPr="00686A40">
        <w:rPr>
          <w:rFonts w:ascii="Book Antiqua" w:hAnsi="Book Antiqua"/>
          <w:color w:val="000000"/>
          <w:sz w:val="24"/>
        </w:rPr>
        <w:t xml:space="preserve">serum lactate were not measured. </w:t>
      </w:r>
      <w:r w:rsidR="00B06287" w:rsidRPr="00686A40">
        <w:rPr>
          <w:rFonts w:ascii="Book Antiqua" w:hAnsi="Book Antiqua"/>
          <w:color w:val="000000"/>
          <w:sz w:val="24"/>
        </w:rPr>
        <w:t xml:space="preserve">We </w:t>
      </w:r>
      <w:r w:rsidR="00E005EC" w:rsidRPr="00686A40">
        <w:rPr>
          <w:rFonts w:ascii="Book Antiqua" w:hAnsi="Book Antiqua"/>
          <w:color w:val="000000"/>
          <w:sz w:val="24"/>
        </w:rPr>
        <w:t xml:space="preserve">also </w:t>
      </w:r>
      <w:r w:rsidR="00B06287" w:rsidRPr="00686A40">
        <w:rPr>
          <w:rFonts w:ascii="Book Antiqua" w:hAnsi="Book Antiqua"/>
          <w:color w:val="000000"/>
          <w:sz w:val="24"/>
        </w:rPr>
        <w:t>plan to assess t</w:t>
      </w:r>
      <w:r w:rsidR="0074126F" w:rsidRPr="00686A40">
        <w:rPr>
          <w:rFonts w:ascii="Book Antiqua" w:hAnsi="Book Antiqua"/>
          <w:color w:val="000000"/>
          <w:sz w:val="24"/>
        </w:rPr>
        <w:t xml:space="preserve">hese </w:t>
      </w:r>
      <w:r w:rsidR="00B03476" w:rsidRPr="00686A40">
        <w:rPr>
          <w:rFonts w:ascii="Book Antiqua" w:hAnsi="Book Antiqua"/>
          <w:color w:val="000000"/>
          <w:sz w:val="24"/>
        </w:rPr>
        <w:t>parameters in future</w:t>
      </w:r>
      <w:r w:rsidR="00E005EC" w:rsidRPr="00686A40">
        <w:rPr>
          <w:rFonts w:ascii="Book Antiqua" w:hAnsi="Book Antiqua"/>
          <w:color w:val="000000"/>
          <w:sz w:val="24"/>
        </w:rPr>
        <w:t xml:space="preserve"> work</w:t>
      </w:r>
      <w:r w:rsidR="0074126F" w:rsidRPr="00686A40">
        <w:rPr>
          <w:rFonts w:ascii="Book Antiqua" w:hAnsi="Book Antiqua"/>
          <w:color w:val="000000"/>
          <w:sz w:val="24"/>
        </w:rPr>
        <w:t xml:space="preserve">. </w:t>
      </w:r>
      <w:r w:rsidR="00B06287" w:rsidRPr="00686A40">
        <w:rPr>
          <w:rFonts w:ascii="Book Antiqua" w:hAnsi="Book Antiqua"/>
          <w:color w:val="000000"/>
          <w:kern w:val="0"/>
          <w:sz w:val="24"/>
        </w:rPr>
        <w:t>Moreover</w:t>
      </w:r>
      <w:r w:rsidR="00C758CC" w:rsidRPr="00686A40">
        <w:rPr>
          <w:rFonts w:ascii="Book Antiqua" w:hAnsi="Book Antiqua"/>
          <w:color w:val="000000"/>
          <w:kern w:val="0"/>
          <w:sz w:val="24"/>
        </w:rPr>
        <w:t>, physiological differences between rats and human</w:t>
      </w:r>
      <w:r w:rsidR="003A1B50" w:rsidRPr="00686A40">
        <w:rPr>
          <w:rFonts w:ascii="Book Antiqua" w:hAnsi="Book Antiqua"/>
          <w:color w:val="000000"/>
          <w:kern w:val="0"/>
          <w:sz w:val="24"/>
        </w:rPr>
        <w:t>s</w:t>
      </w:r>
      <w:r w:rsidR="00C758CC" w:rsidRPr="00686A40">
        <w:rPr>
          <w:rFonts w:ascii="Book Antiqua" w:hAnsi="Book Antiqua"/>
          <w:color w:val="000000"/>
          <w:kern w:val="0"/>
          <w:sz w:val="24"/>
        </w:rPr>
        <w:t xml:space="preserve"> may </w:t>
      </w:r>
      <w:r w:rsidR="00B06287" w:rsidRPr="00686A40">
        <w:rPr>
          <w:rFonts w:ascii="Book Antiqua" w:hAnsi="Book Antiqua"/>
          <w:color w:val="000000"/>
          <w:kern w:val="0"/>
          <w:sz w:val="24"/>
        </w:rPr>
        <w:t xml:space="preserve">render </w:t>
      </w:r>
      <w:r w:rsidR="00C758CC" w:rsidRPr="00686A40">
        <w:rPr>
          <w:rFonts w:ascii="Book Antiqua" w:hAnsi="Book Antiqua"/>
          <w:color w:val="000000"/>
          <w:kern w:val="0"/>
          <w:sz w:val="24"/>
        </w:rPr>
        <w:t xml:space="preserve">the data </w:t>
      </w:r>
      <w:r w:rsidR="00B06287" w:rsidRPr="00686A40">
        <w:rPr>
          <w:rFonts w:ascii="Book Antiqua" w:hAnsi="Book Antiqua"/>
          <w:color w:val="000000"/>
          <w:kern w:val="0"/>
          <w:sz w:val="24"/>
        </w:rPr>
        <w:t xml:space="preserve">obtained herein </w:t>
      </w:r>
      <w:r w:rsidR="00C758CC" w:rsidRPr="00686A40">
        <w:rPr>
          <w:rFonts w:ascii="Book Antiqua" w:hAnsi="Book Antiqua"/>
          <w:color w:val="000000"/>
          <w:kern w:val="0"/>
          <w:sz w:val="24"/>
        </w:rPr>
        <w:t>no</w:t>
      </w:r>
      <w:r w:rsidR="00B06287" w:rsidRPr="00686A40">
        <w:rPr>
          <w:rFonts w:ascii="Book Antiqua" w:hAnsi="Book Antiqua"/>
          <w:color w:val="000000"/>
          <w:kern w:val="0"/>
          <w:sz w:val="24"/>
        </w:rPr>
        <w:t xml:space="preserve">n-transferable </w:t>
      </w:r>
      <w:r w:rsidR="00C758CC" w:rsidRPr="00686A40">
        <w:rPr>
          <w:rFonts w:ascii="Book Antiqua" w:hAnsi="Book Antiqua"/>
          <w:color w:val="000000"/>
          <w:kern w:val="0"/>
          <w:sz w:val="24"/>
        </w:rPr>
        <w:t>to human pilots under similar conditions of exposure.</w:t>
      </w:r>
    </w:p>
    <w:p w:rsidR="000776A4" w:rsidRPr="00686A40" w:rsidRDefault="00866552" w:rsidP="00F85275">
      <w:pPr>
        <w:adjustRightInd w:val="0"/>
        <w:snapToGrid w:val="0"/>
        <w:spacing w:line="360" w:lineRule="auto"/>
        <w:ind w:firstLine="240"/>
        <w:rPr>
          <w:rFonts w:ascii="Book Antiqua" w:hAnsi="Book Antiqua"/>
          <w:color w:val="000000"/>
          <w:sz w:val="24"/>
        </w:rPr>
      </w:pPr>
      <w:r w:rsidRPr="00686A40">
        <w:rPr>
          <w:rFonts w:ascii="Book Antiqua" w:hAnsi="Book Antiqua"/>
          <w:color w:val="000000"/>
          <w:kern w:val="0"/>
          <w:sz w:val="24"/>
        </w:rPr>
        <w:t>In summary, the main findings of the study can be summarized as follows: first, short-term repeated exposure</w:t>
      </w:r>
      <w:r w:rsidR="00966022" w:rsidRPr="00686A40">
        <w:rPr>
          <w:rFonts w:ascii="Book Antiqua" w:hAnsi="Book Antiqua"/>
          <w:color w:val="000000"/>
          <w:kern w:val="0"/>
          <w:sz w:val="24"/>
        </w:rPr>
        <w:t>s</w:t>
      </w:r>
      <w:r w:rsidRPr="00686A40">
        <w:rPr>
          <w:rFonts w:ascii="Book Antiqua" w:hAnsi="Book Antiqua"/>
          <w:color w:val="000000"/>
          <w:kern w:val="0"/>
          <w:sz w:val="24"/>
        </w:rPr>
        <w:t xml:space="preserve"> to either +6 Gz or +10 Gz </w:t>
      </w:r>
      <w:r w:rsidR="00923908" w:rsidRPr="00686A40">
        <w:rPr>
          <w:rFonts w:ascii="Book Antiqua" w:hAnsi="Book Antiqua"/>
          <w:color w:val="000000"/>
          <w:kern w:val="0"/>
          <w:sz w:val="24"/>
        </w:rPr>
        <w:t xml:space="preserve">temporarily </w:t>
      </w:r>
      <w:r w:rsidRPr="00686A40">
        <w:rPr>
          <w:rFonts w:ascii="Book Antiqua" w:hAnsi="Book Antiqua"/>
          <w:color w:val="000000"/>
          <w:kern w:val="0"/>
          <w:sz w:val="24"/>
        </w:rPr>
        <w:t xml:space="preserve">reduced the portal venous flow. Second, </w:t>
      </w:r>
      <w:r w:rsidRPr="00686A40">
        <w:rPr>
          <w:rFonts w:ascii="Book Antiqua" w:hAnsi="Book Antiqua"/>
          <w:color w:val="000000"/>
          <w:sz w:val="24"/>
        </w:rPr>
        <w:t>ALT and AST levels only slightly increased</w:t>
      </w:r>
      <w:r w:rsidR="00904C64" w:rsidRPr="00686A40">
        <w:rPr>
          <w:rFonts w:ascii="Book Antiqua" w:hAnsi="Book Antiqua"/>
          <w:color w:val="000000"/>
          <w:sz w:val="24"/>
        </w:rPr>
        <w:t xml:space="preserve"> in response to G exposure</w:t>
      </w:r>
      <w:r w:rsidRPr="00686A40">
        <w:rPr>
          <w:rFonts w:ascii="Book Antiqua" w:hAnsi="Book Antiqua"/>
          <w:color w:val="000000"/>
          <w:sz w:val="24"/>
        </w:rPr>
        <w:t xml:space="preserve"> and soon revert</w:t>
      </w:r>
      <w:r w:rsidR="00BD6A73" w:rsidRPr="00686A40">
        <w:rPr>
          <w:rFonts w:ascii="Book Antiqua" w:hAnsi="Book Antiqua"/>
          <w:color w:val="000000"/>
          <w:sz w:val="24"/>
        </w:rPr>
        <w:t>ed</w:t>
      </w:r>
      <w:r w:rsidRPr="00686A40">
        <w:rPr>
          <w:rFonts w:ascii="Book Antiqua" w:hAnsi="Book Antiqua"/>
          <w:color w:val="000000"/>
          <w:sz w:val="24"/>
        </w:rPr>
        <w:t xml:space="preserve"> back to normal. </w:t>
      </w:r>
      <w:r w:rsidR="00904C64" w:rsidRPr="00686A40">
        <w:rPr>
          <w:rFonts w:ascii="Book Antiqua" w:hAnsi="Book Antiqua"/>
          <w:color w:val="000000"/>
          <w:kern w:val="0"/>
          <w:sz w:val="24"/>
        </w:rPr>
        <w:t>A</w:t>
      </w:r>
      <w:r w:rsidRPr="00686A40">
        <w:rPr>
          <w:rFonts w:ascii="Book Antiqua" w:hAnsi="Book Antiqua"/>
          <w:color w:val="000000"/>
          <w:kern w:val="0"/>
          <w:sz w:val="24"/>
        </w:rPr>
        <w:t>n increase in G force</w:t>
      </w:r>
      <w:r w:rsidR="00904C64" w:rsidRPr="00686A40">
        <w:rPr>
          <w:rFonts w:ascii="Book Antiqua" w:hAnsi="Book Antiqua"/>
          <w:color w:val="000000"/>
          <w:kern w:val="0"/>
          <w:sz w:val="24"/>
        </w:rPr>
        <w:t xml:space="preserve"> resulted in</w:t>
      </w:r>
      <w:r w:rsidRPr="00686A40">
        <w:rPr>
          <w:rFonts w:ascii="Book Antiqua" w:hAnsi="Book Antiqua"/>
          <w:color w:val="000000"/>
          <w:kern w:val="0"/>
          <w:sz w:val="24"/>
        </w:rPr>
        <w:t xml:space="preserve"> additional </w:t>
      </w:r>
      <w:r w:rsidR="00BD6A73" w:rsidRPr="00686A40">
        <w:rPr>
          <w:rFonts w:ascii="Book Antiqua" w:hAnsi="Book Antiqua"/>
          <w:color w:val="000000"/>
          <w:kern w:val="0"/>
          <w:sz w:val="24"/>
        </w:rPr>
        <w:t>liver damage</w:t>
      </w:r>
      <w:r w:rsidRPr="00686A40">
        <w:rPr>
          <w:rFonts w:ascii="Book Antiqua" w:hAnsi="Book Antiqua"/>
          <w:color w:val="000000"/>
          <w:kern w:val="0"/>
          <w:sz w:val="24"/>
        </w:rPr>
        <w:t xml:space="preserve">. Third, </w:t>
      </w:r>
      <w:r w:rsidR="00BD6A73" w:rsidRPr="00686A40">
        <w:rPr>
          <w:rFonts w:ascii="Book Antiqua" w:hAnsi="Book Antiqua"/>
          <w:color w:val="000000"/>
          <w:kern w:val="0"/>
          <w:sz w:val="24"/>
        </w:rPr>
        <w:t xml:space="preserve">evidence of </w:t>
      </w:r>
      <w:r w:rsidRPr="00686A40">
        <w:rPr>
          <w:rFonts w:ascii="Book Antiqua" w:hAnsi="Book Antiqua"/>
          <w:color w:val="000000"/>
          <w:kern w:val="0"/>
          <w:sz w:val="24"/>
        </w:rPr>
        <w:t xml:space="preserve">oxidative damage </w:t>
      </w:r>
      <w:r w:rsidR="00BD6A73" w:rsidRPr="00686A40">
        <w:rPr>
          <w:rFonts w:ascii="Book Antiqua" w:hAnsi="Book Antiqua"/>
          <w:color w:val="000000"/>
          <w:kern w:val="0"/>
          <w:sz w:val="24"/>
        </w:rPr>
        <w:t>was found</w:t>
      </w:r>
      <w:r w:rsidR="00904C64" w:rsidRPr="00686A40">
        <w:rPr>
          <w:rFonts w:ascii="Book Antiqua" w:hAnsi="Book Antiqua"/>
          <w:color w:val="000000"/>
          <w:kern w:val="0"/>
          <w:sz w:val="24"/>
        </w:rPr>
        <w:t>,</w:t>
      </w:r>
      <w:r w:rsidR="00BD6A73" w:rsidRPr="00686A40">
        <w:rPr>
          <w:rFonts w:ascii="Book Antiqua" w:hAnsi="Book Antiqua"/>
          <w:color w:val="000000"/>
          <w:kern w:val="0"/>
          <w:sz w:val="24"/>
        </w:rPr>
        <w:t xml:space="preserve"> which may have been due to</w:t>
      </w:r>
      <w:r w:rsidRPr="00686A40">
        <w:rPr>
          <w:rFonts w:ascii="Book Antiqua" w:hAnsi="Book Antiqua"/>
          <w:color w:val="000000"/>
          <w:kern w:val="0"/>
          <w:sz w:val="24"/>
        </w:rPr>
        <w:t xml:space="preserve"> liver ischemia. Finally, repeated exposure</w:t>
      </w:r>
      <w:r w:rsidR="00966022" w:rsidRPr="00686A40">
        <w:rPr>
          <w:rFonts w:ascii="Book Antiqua" w:hAnsi="Book Antiqua"/>
          <w:color w:val="000000"/>
          <w:kern w:val="0"/>
          <w:sz w:val="24"/>
        </w:rPr>
        <w:t>s</w:t>
      </w:r>
      <w:r w:rsidRPr="00686A40">
        <w:rPr>
          <w:rFonts w:ascii="Book Antiqua" w:hAnsi="Book Antiqua"/>
          <w:color w:val="000000"/>
          <w:kern w:val="0"/>
          <w:sz w:val="24"/>
        </w:rPr>
        <w:t xml:space="preserve"> </w:t>
      </w:r>
      <w:r w:rsidR="00966022" w:rsidRPr="00686A40">
        <w:rPr>
          <w:rFonts w:ascii="Book Antiqua" w:hAnsi="Book Antiqua"/>
          <w:color w:val="000000"/>
          <w:kern w:val="0"/>
          <w:sz w:val="24"/>
        </w:rPr>
        <w:t xml:space="preserve">were </w:t>
      </w:r>
      <w:r w:rsidRPr="00686A40">
        <w:rPr>
          <w:rFonts w:ascii="Book Antiqua" w:hAnsi="Book Antiqua"/>
          <w:color w:val="000000"/>
          <w:kern w:val="0"/>
          <w:sz w:val="24"/>
        </w:rPr>
        <w:t xml:space="preserve">associated with </w:t>
      </w:r>
      <w:r w:rsidR="00966022" w:rsidRPr="00686A40">
        <w:rPr>
          <w:rFonts w:ascii="Book Antiqua" w:hAnsi="Book Antiqua"/>
          <w:color w:val="000000"/>
          <w:kern w:val="0"/>
          <w:sz w:val="24"/>
        </w:rPr>
        <w:t xml:space="preserve">a </w:t>
      </w:r>
      <w:r w:rsidRPr="00686A40">
        <w:rPr>
          <w:rFonts w:ascii="Book Antiqua" w:hAnsi="Book Antiqua"/>
          <w:color w:val="000000"/>
          <w:kern w:val="0"/>
          <w:sz w:val="24"/>
        </w:rPr>
        <w:t>transient d</w:t>
      </w:r>
      <w:r w:rsidR="009A5104" w:rsidRPr="00686A40">
        <w:rPr>
          <w:rFonts w:ascii="Book Antiqua" w:hAnsi="Book Antiqua"/>
          <w:color w:val="000000"/>
          <w:kern w:val="0"/>
          <w:sz w:val="24"/>
        </w:rPr>
        <w:t>ecrease</w:t>
      </w:r>
      <w:r w:rsidRPr="00686A40">
        <w:rPr>
          <w:rFonts w:ascii="Book Antiqua" w:hAnsi="Book Antiqua"/>
          <w:color w:val="000000"/>
          <w:kern w:val="0"/>
          <w:sz w:val="24"/>
        </w:rPr>
        <w:t xml:space="preserve"> of the liver </w:t>
      </w:r>
      <w:r w:rsidR="009A5104" w:rsidRPr="00686A40">
        <w:rPr>
          <w:rFonts w:ascii="Book Antiqua" w:hAnsi="Book Antiqua"/>
          <w:color w:val="000000"/>
          <w:kern w:val="0"/>
          <w:sz w:val="24"/>
        </w:rPr>
        <w:t>energy</w:t>
      </w:r>
      <w:r w:rsidRPr="00686A40">
        <w:rPr>
          <w:rFonts w:ascii="Book Antiqua" w:hAnsi="Book Antiqua"/>
          <w:color w:val="000000"/>
          <w:kern w:val="0"/>
          <w:sz w:val="24"/>
        </w:rPr>
        <w:t xml:space="preserve">, as indicated by </w:t>
      </w:r>
      <w:r w:rsidR="00E005EC" w:rsidRPr="00686A40">
        <w:rPr>
          <w:rFonts w:ascii="Book Antiqua" w:hAnsi="Book Antiqua"/>
          <w:color w:val="000000"/>
          <w:kern w:val="0"/>
          <w:sz w:val="24"/>
        </w:rPr>
        <w:t xml:space="preserve">the </w:t>
      </w:r>
      <w:r w:rsidRPr="00686A40">
        <w:rPr>
          <w:rFonts w:ascii="Book Antiqua" w:hAnsi="Book Antiqua"/>
          <w:color w:val="000000"/>
          <w:kern w:val="0"/>
          <w:sz w:val="24"/>
        </w:rPr>
        <w:t xml:space="preserve">decrease in </w:t>
      </w:r>
      <w:r w:rsidRPr="00686A40">
        <w:rPr>
          <w:rFonts w:ascii="Book Antiqua" w:hAnsi="Book Antiqua"/>
          <w:color w:val="000000"/>
          <w:sz w:val="24"/>
        </w:rPr>
        <w:t>Na</w:t>
      </w:r>
      <w:r w:rsidRPr="00686A40">
        <w:rPr>
          <w:rFonts w:ascii="Book Antiqua" w:hAnsi="Book Antiqua"/>
          <w:color w:val="000000"/>
          <w:sz w:val="24"/>
          <w:vertAlign w:val="superscript"/>
        </w:rPr>
        <w:t>+</w:t>
      </w:r>
      <w:r w:rsidRPr="00686A40">
        <w:rPr>
          <w:rFonts w:ascii="Book Antiqua" w:hAnsi="Book Antiqua"/>
          <w:color w:val="000000"/>
          <w:sz w:val="24"/>
        </w:rPr>
        <w:t>-K</w:t>
      </w:r>
      <w:r w:rsidRPr="00686A40">
        <w:rPr>
          <w:rFonts w:ascii="Book Antiqua" w:hAnsi="Book Antiqua"/>
          <w:color w:val="000000"/>
          <w:sz w:val="24"/>
          <w:vertAlign w:val="superscript"/>
        </w:rPr>
        <w:t>+</w:t>
      </w:r>
      <w:r w:rsidRPr="00686A40">
        <w:rPr>
          <w:rFonts w:ascii="Book Antiqua" w:hAnsi="Book Antiqua"/>
          <w:color w:val="000000"/>
          <w:kern w:val="0"/>
          <w:sz w:val="24"/>
        </w:rPr>
        <w:t>-ATPase activity. Although the rat</w:t>
      </w:r>
      <w:r w:rsidR="006E703E" w:rsidRPr="00686A40">
        <w:rPr>
          <w:rFonts w:ascii="Book Antiqua" w:hAnsi="Book Antiqua"/>
          <w:color w:val="000000"/>
          <w:kern w:val="0"/>
          <w:sz w:val="24"/>
        </w:rPr>
        <w:t xml:space="preserve"> data may not be directly extended to that of pilots, because of</w:t>
      </w:r>
      <w:r w:rsidRPr="00686A40">
        <w:rPr>
          <w:rFonts w:ascii="Book Antiqua" w:hAnsi="Book Antiqua"/>
          <w:color w:val="000000"/>
          <w:kern w:val="0"/>
          <w:sz w:val="24"/>
        </w:rPr>
        <w:t xml:space="preserve"> similar conditions of </w:t>
      </w:r>
      <w:r w:rsidR="006E703E" w:rsidRPr="00686A40">
        <w:rPr>
          <w:rFonts w:ascii="Book Antiqua" w:hAnsi="Book Antiqua"/>
          <w:color w:val="000000"/>
          <w:kern w:val="0"/>
          <w:sz w:val="24"/>
        </w:rPr>
        <w:t xml:space="preserve">+Gz </w:t>
      </w:r>
      <w:r w:rsidRPr="00686A40">
        <w:rPr>
          <w:rFonts w:ascii="Book Antiqua" w:hAnsi="Book Antiqua"/>
          <w:color w:val="000000"/>
          <w:kern w:val="0"/>
          <w:sz w:val="24"/>
        </w:rPr>
        <w:t xml:space="preserve">exposure, this </w:t>
      </w:r>
      <w:r w:rsidR="006E703E" w:rsidRPr="00686A40">
        <w:rPr>
          <w:rFonts w:ascii="Book Antiqua" w:hAnsi="Book Antiqua"/>
          <w:color w:val="000000"/>
          <w:kern w:val="0"/>
          <w:sz w:val="24"/>
        </w:rPr>
        <w:t xml:space="preserve">model may be </w:t>
      </w:r>
      <w:r w:rsidRPr="00686A40">
        <w:rPr>
          <w:rFonts w:ascii="Book Antiqua" w:hAnsi="Book Antiqua"/>
          <w:color w:val="000000"/>
          <w:kern w:val="0"/>
          <w:sz w:val="24"/>
        </w:rPr>
        <w:t>help</w:t>
      </w:r>
      <w:r w:rsidR="006E703E" w:rsidRPr="00686A40">
        <w:rPr>
          <w:rFonts w:ascii="Book Antiqua" w:hAnsi="Book Antiqua"/>
          <w:color w:val="000000"/>
          <w:kern w:val="0"/>
          <w:sz w:val="24"/>
        </w:rPr>
        <w:t>ful</w:t>
      </w:r>
      <w:r w:rsidRPr="00686A40">
        <w:rPr>
          <w:rFonts w:ascii="Book Antiqua" w:hAnsi="Book Antiqua"/>
          <w:color w:val="000000"/>
          <w:kern w:val="0"/>
          <w:sz w:val="24"/>
        </w:rPr>
        <w:t xml:space="preserve"> </w:t>
      </w:r>
      <w:r w:rsidR="006E703E" w:rsidRPr="00686A40">
        <w:rPr>
          <w:rFonts w:ascii="Book Antiqua" w:hAnsi="Book Antiqua"/>
          <w:color w:val="000000"/>
          <w:kern w:val="0"/>
          <w:sz w:val="24"/>
        </w:rPr>
        <w:t xml:space="preserve">in identifying </w:t>
      </w:r>
      <w:r w:rsidRPr="00686A40">
        <w:rPr>
          <w:rFonts w:ascii="Book Antiqua" w:hAnsi="Book Antiqua"/>
          <w:color w:val="000000"/>
          <w:kern w:val="0"/>
          <w:sz w:val="24"/>
        </w:rPr>
        <w:t xml:space="preserve">more potential adverse effects of high +Gz stress on the human liver, and help develop </w:t>
      </w:r>
      <w:bookmarkStart w:id="283" w:name="OLE_LINK95"/>
      <w:bookmarkStart w:id="284" w:name="OLE_LINK96"/>
      <w:r w:rsidRPr="00686A40">
        <w:rPr>
          <w:rFonts w:ascii="Book Antiqua" w:hAnsi="Book Antiqua"/>
          <w:color w:val="000000"/>
          <w:kern w:val="0"/>
          <w:sz w:val="24"/>
        </w:rPr>
        <w:t>practical effective protective measures</w:t>
      </w:r>
      <w:bookmarkEnd w:id="283"/>
      <w:bookmarkEnd w:id="284"/>
      <w:r w:rsidRPr="00686A40">
        <w:rPr>
          <w:rFonts w:ascii="Book Antiqua" w:hAnsi="Book Antiqua"/>
          <w:color w:val="000000"/>
          <w:kern w:val="0"/>
          <w:sz w:val="24"/>
        </w:rPr>
        <w:t xml:space="preserve">. In the future, we will further expand our study to explore the effects of +Gz exposure </w:t>
      </w:r>
      <w:r w:rsidR="00765F12" w:rsidRPr="00686A40">
        <w:rPr>
          <w:rFonts w:ascii="Book Antiqua" w:hAnsi="Book Antiqua"/>
          <w:color w:val="000000"/>
          <w:kern w:val="0"/>
          <w:sz w:val="24"/>
        </w:rPr>
        <w:t xml:space="preserve">over </w:t>
      </w:r>
      <w:r w:rsidRPr="00686A40">
        <w:rPr>
          <w:rFonts w:ascii="Book Antiqua" w:hAnsi="Book Antiqua"/>
          <w:color w:val="000000"/>
          <w:kern w:val="0"/>
          <w:sz w:val="24"/>
        </w:rPr>
        <w:t>longer duration</w:t>
      </w:r>
      <w:r w:rsidR="00765F12" w:rsidRPr="00686A40">
        <w:rPr>
          <w:rFonts w:ascii="Book Antiqua" w:hAnsi="Book Antiqua"/>
          <w:color w:val="000000"/>
          <w:kern w:val="0"/>
          <w:sz w:val="24"/>
        </w:rPr>
        <w:t>s</w:t>
      </w:r>
      <w:r w:rsidRPr="00686A40">
        <w:rPr>
          <w:rFonts w:ascii="Book Antiqua" w:hAnsi="Book Antiqua"/>
          <w:color w:val="000000"/>
          <w:kern w:val="0"/>
          <w:sz w:val="24"/>
        </w:rPr>
        <w:t xml:space="preserve"> on liver function, </w:t>
      </w:r>
      <w:r w:rsidR="005A21CA" w:rsidRPr="00686A40">
        <w:rPr>
          <w:rFonts w:ascii="Book Antiqua" w:hAnsi="Book Antiqua"/>
          <w:color w:val="000000"/>
          <w:kern w:val="0"/>
          <w:sz w:val="24"/>
        </w:rPr>
        <w:t xml:space="preserve">with a view to elucidating </w:t>
      </w:r>
      <w:r w:rsidRPr="00686A40">
        <w:rPr>
          <w:rFonts w:ascii="Book Antiqua" w:hAnsi="Book Antiqua"/>
          <w:color w:val="000000"/>
          <w:kern w:val="0"/>
          <w:sz w:val="24"/>
        </w:rPr>
        <w:t xml:space="preserve">the </w:t>
      </w:r>
      <w:r w:rsidR="005A21CA" w:rsidRPr="00686A40">
        <w:rPr>
          <w:rFonts w:ascii="Book Antiqua" w:hAnsi="Book Antiqua"/>
          <w:color w:val="000000"/>
          <w:kern w:val="0"/>
          <w:sz w:val="24"/>
        </w:rPr>
        <w:t xml:space="preserve">underlying </w:t>
      </w:r>
      <w:r w:rsidRPr="00686A40">
        <w:rPr>
          <w:rFonts w:ascii="Book Antiqua" w:hAnsi="Book Antiqua"/>
          <w:color w:val="000000"/>
          <w:kern w:val="0"/>
          <w:sz w:val="24"/>
        </w:rPr>
        <w:t xml:space="preserve">pathophysiological mechanisms </w:t>
      </w:r>
      <w:r w:rsidR="00765F12" w:rsidRPr="00686A40">
        <w:rPr>
          <w:rFonts w:ascii="Book Antiqua" w:hAnsi="Book Antiqua"/>
          <w:color w:val="000000"/>
          <w:kern w:val="0"/>
          <w:sz w:val="24"/>
        </w:rPr>
        <w:t>and</w:t>
      </w:r>
      <w:r w:rsidR="00AD6AC1" w:rsidRPr="00686A40">
        <w:rPr>
          <w:rFonts w:ascii="Book Antiqua" w:hAnsi="Book Antiqua"/>
          <w:color w:val="000000"/>
          <w:kern w:val="0"/>
          <w:sz w:val="24"/>
        </w:rPr>
        <w:t xml:space="preserve"> </w:t>
      </w:r>
      <w:r w:rsidR="005A21CA" w:rsidRPr="00686A40">
        <w:rPr>
          <w:rFonts w:ascii="Book Antiqua" w:hAnsi="Book Antiqua"/>
          <w:color w:val="000000"/>
          <w:kern w:val="0"/>
          <w:sz w:val="24"/>
        </w:rPr>
        <w:t>proposing</w:t>
      </w:r>
      <w:r w:rsidR="005A21CA" w:rsidRPr="00686A40">
        <w:rPr>
          <w:rFonts w:ascii="Book Antiqua" w:hAnsi="Book Antiqua"/>
          <w:color w:val="000000"/>
          <w:sz w:val="24"/>
        </w:rPr>
        <w:t xml:space="preserve"> </w:t>
      </w:r>
      <w:r w:rsidR="00AD6AC1" w:rsidRPr="00686A40">
        <w:rPr>
          <w:rFonts w:ascii="Book Antiqua" w:hAnsi="Book Antiqua"/>
          <w:color w:val="000000"/>
          <w:sz w:val="24"/>
        </w:rPr>
        <w:t>feasible protection</w:t>
      </w:r>
      <w:r w:rsidR="00225819" w:rsidRPr="00686A40">
        <w:rPr>
          <w:rFonts w:ascii="Book Antiqua" w:hAnsi="Book Antiqua"/>
          <w:color w:val="000000"/>
          <w:sz w:val="24"/>
        </w:rPr>
        <w:t xml:space="preserve"> to</w:t>
      </w:r>
      <w:r w:rsidR="00AD6AC1" w:rsidRPr="00686A40">
        <w:rPr>
          <w:rFonts w:ascii="Book Antiqua" w:hAnsi="Book Antiqua"/>
          <w:color w:val="000000"/>
          <w:sz w:val="24"/>
        </w:rPr>
        <w:t xml:space="preserve"> decrease</w:t>
      </w:r>
      <w:r w:rsidR="005A21CA" w:rsidRPr="00686A40">
        <w:rPr>
          <w:rFonts w:ascii="Book Antiqua" w:hAnsi="Book Antiqua"/>
          <w:color w:val="000000"/>
          <w:sz w:val="24"/>
        </w:rPr>
        <w:t xml:space="preserve"> adverse</w:t>
      </w:r>
      <w:r w:rsidR="00AD6AC1" w:rsidRPr="00686A40">
        <w:rPr>
          <w:rFonts w:ascii="Book Antiqua" w:hAnsi="Book Antiqua"/>
          <w:color w:val="000000"/>
          <w:sz w:val="24"/>
        </w:rPr>
        <w:t xml:space="preserve"> +Gz </w:t>
      </w:r>
      <w:r w:rsidR="005A21CA" w:rsidRPr="00686A40">
        <w:rPr>
          <w:rFonts w:ascii="Book Antiqua" w:hAnsi="Book Antiqua"/>
          <w:color w:val="000000"/>
          <w:sz w:val="24"/>
        </w:rPr>
        <w:t>effects</w:t>
      </w:r>
      <w:r w:rsidR="00225819" w:rsidRPr="00686A40">
        <w:rPr>
          <w:rFonts w:ascii="Book Antiqua" w:hAnsi="Book Antiqua"/>
          <w:color w:val="000000"/>
          <w:sz w:val="24"/>
        </w:rPr>
        <w:t>. This could be accomplished</w:t>
      </w:r>
      <w:r w:rsidR="00AD6AC1" w:rsidRPr="00686A40">
        <w:rPr>
          <w:rFonts w:ascii="Book Antiqua" w:hAnsi="Book Antiqua"/>
          <w:color w:val="000000"/>
          <w:sz w:val="24"/>
        </w:rPr>
        <w:t xml:space="preserve"> </w:t>
      </w:r>
      <w:r w:rsidR="00225819" w:rsidRPr="00686A40">
        <w:rPr>
          <w:rFonts w:ascii="Book Antiqua" w:hAnsi="Book Antiqua"/>
          <w:color w:val="000000"/>
          <w:sz w:val="24"/>
        </w:rPr>
        <w:t xml:space="preserve">by applying an understanding of </w:t>
      </w:r>
      <w:r w:rsidR="00AD6AC1" w:rsidRPr="00686A40">
        <w:rPr>
          <w:rFonts w:ascii="Book Antiqua" w:hAnsi="Book Antiqua"/>
          <w:color w:val="000000"/>
          <w:sz w:val="24"/>
        </w:rPr>
        <w:t xml:space="preserve">aviation medicine </w:t>
      </w:r>
      <w:r w:rsidR="00225819" w:rsidRPr="00686A40">
        <w:rPr>
          <w:rFonts w:ascii="Book Antiqua" w:hAnsi="Book Antiqua"/>
          <w:color w:val="000000"/>
          <w:sz w:val="24"/>
        </w:rPr>
        <w:t>to</w:t>
      </w:r>
      <w:r w:rsidR="00AD6AC1" w:rsidRPr="00686A40">
        <w:rPr>
          <w:rFonts w:ascii="Book Antiqua" w:hAnsi="Book Antiqua"/>
          <w:color w:val="000000"/>
          <w:sz w:val="24"/>
        </w:rPr>
        <w:t xml:space="preserve"> aeronautical engineering technology developmen</w:t>
      </w:r>
      <w:r w:rsidR="00C758CC" w:rsidRPr="00686A40">
        <w:rPr>
          <w:rFonts w:ascii="Book Antiqua" w:hAnsi="Book Antiqua"/>
          <w:color w:val="000000"/>
          <w:sz w:val="24"/>
        </w:rPr>
        <w:t>t</w:t>
      </w:r>
      <w:r w:rsidR="00225819" w:rsidRPr="00686A40">
        <w:rPr>
          <w:rFonts w:ascii="Book Antiqua" w:hAnsi="Book Antiqua"/>
          <w:color w:val="000000"/>
          <w:sz w:val="24"/>
        </w:rPr>
        <w:t>.</w:t>
      </w:r>
      <w:r w:rsidR="00AD6AC1" w:rsidRPr="00686A40">
        <w:rPr>
          <w:rFonts w:ascii="Book Antiqua" w:hAnsi="Book Antiqua"/>
          <w:color w:val="000000"/>
          <w:sz w:val="24"/>
        </w:rPr>
        <w:t xml:space="preserve"> </w:t>
      </w:r>
      <w:r w:rsidR="00225819" w:rsidRPr="00686A40">
        <w:rPr>
          <w:rFonts w:ascii="Book Antiqua" w:hAnsi="Book Antiqua"/>
          <w:color w:val="000000"/>
          <w:sz w:val="24"/>
        </w:rPr>
        <w:t xml:space="preserve">This </w:t>
      </w:r>
      <w:r w:rsidR="005A21CA" w:rsidRPr="00686A40">
        <w:rPr>
          <w:rFonts w:ascii="Book Antiqua" w:hAnsi="Book Antiqua"/>
          <w:color w:val="000000"/>
          <w:sz w:val="24"/>
        </w:rPr>
        <w:t xml:space="preserve">would </w:t>
      </w:r>
      <w:r w:rsidR="00225819" w:rsidRPr="00686A40">
        <w:rPr>
          <w:rFonts w:ascii="Book Antiqua" w:hAnsi="Book Antiqua"/>
          <w:color w:val="000000"/>
          <w:sz w:val="24"/>
        </w:rPr>
        <w:t xml:space="preserve">be </w:t>
      </w:r>
      <w:r w:rsidR="00AD6AC1" w:rsidRPr="00686A40">
        <w:rPr>
          <w:rFonts w:ascii="Book Antiqua" w:hAnsi="Book Antiqua"/>
          <w:color w:val="000000"/>
          <w:sz w:val="24"/>
        </w:rPr>
        <w:t xml:space="preserve">significant </w:t>
      </w:r>
      <w:r w:rsidR="005A21CA" w:rsidRPr="00686A40">
        <w:rPr>
          <w:rFonts w:ascii="Book Antiqua" w:hAnsi="Book Antiqua"/>
          <w:color w:val="000000"/>
          <w:sz w:val="24"/>
        </w:rPr>
        <w:t xml:space="preserve">in aviation </w:t>
      </w:r>
      <w:r w:rsidR="00966022" w:rsidRPr="00686A40">
        <w:rPr>
          <w:rFonts w:ascii="Book Antiqua" w:hAnsi="Book Antiqua"/>
          <w:color w:val="000000"/>
          <w:sz w:val="24"/>
        </w:rPr>
        <w:t xml:space="preserve">progress </w:t>
      </w:r>
      <w:r w:rsidR="005A21CA" w:rsidRPr="00686A40">
        <w:rPr>
          <w:rFonts w:ascii="Book Antiqua" w:hAnsi="Book Antiqua"/>
          <w:color w:val="000000"/>
          <w:sz w:val="24"/>
        </w:rPr>
        <w:t xml:space="preserve">by </w:t>
      </w:r>
      <w:r w:rsidR="00AD6AC1" w:rsidRPr="00686A40">
        <w:rPr>
          <w:rFonts w:ascii="Book Antiqua" w:hAnsi="Book Antiqua"/>
          <w:color w:val="000000"/>
          <w:sz w:val="24"/>
        </w:rPr>
        <w:t>ensuring flight safety, extending pilot flying</w:t>
      </w:r>
      <w:r w:rsidR="005A21CA" w:rsidRPr="00686A40">
        <w:rPr>
          <w:rFonts w:ascii="Book Antiqua" w:hAnsi="Book Antiqua"/>
          <w:color w:val="000000"/>
          <w:sz w:val="24"/>
        </w:rPr>
        <w:t>-</w:t>
      </w:r>
      <w:r w:rsidR="00AD6AC1" w:rsidRPr="00686A40">
        <w:rPr>
          <w:rFonts w:ascii="Book Antiqua" w:hAnsi="Book Antiqua"/>
          <w:color w:val="000000"/>
          <w:sz w:val="24"/>
        </w:rPr>
        <w:t xml:space="preserve">life, </w:t>
      </w:r>
      <w:r w:rsidR="00C758CC" w:rsidRPr="00686A40">
        <w:rPr>
          <w:rFonts w:ascii="Book Antiqua" w:hAnsi="Book Antiqua"/>
          <w:color w:val="000000"/>
          <w:sz w:val="24"/>
        </w:rPr>
        <w:t xml:space="preserve">promoting </w:t>
      </w:r>
      <w:r w:rsidR="00AD6AC1" w:rsidRPr="00686A40">
        <w:rPr>
          <w:rFonts w:ascii="Book Antiqua" w:hAnsi="Book Antiqua"/>
          <w:color w:val="000000"/>
          <w:sz w:val="24"/>
        </w:rPr>
        <w:t>good performance of combat aircraft</w:t>
      </w:r>
      <w:r w:rsidR="005A21CA" w:rsidRPr="00686A40">
        <w:rPr>
          <w:rFonts w:ascii="Book Antiqua" w:hAnsi="Book Antiqua"/>
          <w:color w:val="000000"/>
          <w:sz w:val="24"/>
        </w:rPr>
        <w:t>s</w:t>
      </w:r>
      <w:r w:rsidR="00C758CC" w:rsidRPr="00686A40">
        <w:rPr>
          <w:rFonts w:ascii="Book Antiqua" w:hAnsi="Book Antiqua"/>
          <w:color w:val="000000"/>
          <w:sz w:val="24"/>
        </w:rPr>
        <w:t>,</w:t>
      </w:r>
      <w:r w:rsidR="00AD6AC1" w:rsidRPr="00686A40">
        <w:rPr>
          <w:rFonts w:ascii="Book Antiqua" w:hAnsi="Book Antiqua"/>
          <w:color w:val="000000"/>
          <w:sz w:val="24"/>
        </w:rPr>
        <w:t xml:space="preserve"> and improving fighting capacity</w:t>
      </w:r>
      <w:r w:rsidR="005A21CA" w:rsidRPr="00686A40">
        <w:rPr>
          <w:rFonts w:ascii="Book Antiqua" w:hAnsi="Book Antiqua"/>
          <w:color w:val="000000"/>
          <w:sz w:val="24"/>
        </w:rPr>
        <w:t>.</w:t>
      </w:r>
      <w:r w:rsidR="00AD6AC1" w:rsidRPr="00686A40">
        <w:rPr>
          <w:rFonts w:ascii="Book Antiqua" w:hAnsi="Book Antiqua"/>
          <w:color w:val="000000"/>
          <w:sz w:val="24"/>
        </w:rPr>
        <w:t xml:space="preserve"> </w:t>
      </w:r>
      <w:r w:rsidR="005A21CA" w:rsidRPr="00686A40">
        <w:rPr>
          <w:rFonts w:ascii="Book Antiqua" w:hAnsi="Book Antiqua"/>
          <w:color w:val="000000"/>
          <w:sz w:val="24"/>
        </w:rPr>
        <w:t xml:space="preserve">These factors </w:t>
      </w:r>
      <w:r w:rsidR="00C758CC" w:rsidRPr="00686A40">
        <w:rPr>
          <w:rFonts w:ascii="Book Antiqua" w:hAnsi="Book Antiqua"/>
          <w:color w:val="000000"/>
          <w:sz w:val="24"/>
        </w:rPr>
        <w:t>are</w:t>
      </w:r>
      <w:r w:rsidR="00AD6AC1" w:rsidRPr="00686A40">
        <w:rPr>
          <w:rFonts w:ascii="Book Antiqua" w:hAnsi="Book Antiqua"/>
          <w:color w:val="000000"/>
          <w:sz w:val="24"/>
        </w:rPr>
        <w:t xml:space="preserve"> essential </w:t>
      </w:r>
      <w:r w:rsidR="005A21CA" w:rsidRPr="00686A40">
        <w:rPr>
          <w:rFonts w:ascii="Book Antiqua" w:hAnsi="Book Antiqua"/>
          <w:color w:val="000000"/>
          <w:sz w:val="24"/>
        </w:rPr>
        <w:t xml:space="preserve">for the development of a </w:t>
      </w:r>
      <w:r w:rsidR="00AD6AC1" w:rsidRPr="00686A40">
        <w:rPr>
          <w:rFonts w:ascii="Book Antiqua" w:hAnsi="Book Antiqua"/>
          <w:color w:val="000000"/>
          <w:sz w:val="24"/>
        </w:rPr>
        <w:t xml:space="preserve">new generation </w:t>
      </w:r>
      <w:r w:rsidR="005A21CA" w:rsidRPr="00686A40">
        <w:rPr>
          <w:rFonts w:ascii="Book Antiqua" w:hAnsi="Book Antiqua"/>
          <w:color w:val="000000"/>
          <w:sz w:val="24"/>
        </w:rPr>
        <w:t xml:space="preserve">of </w:t>
      </w:r>
      <w:r w:rsidR="00AD6AC1" w:rsidRPr="00686A40">
        <w:rPr>
          <w:rFonts w:ascii="Book Antiqua" w:hAnsi="Book Antiqua"/>
          <w:color w:val="000000"/>
          <w:sz w:val="24"/>
        </w:rPr>
        <w:t>high-performance fighter aircraft</w:t>
      </w:r>
      <w:r w:rsidR="005A21CA" w:rsidRPr="00686A40">
        <w:rPr>
          <w:rFonts w:ascii="Book Antiqua" w:hAnsi="Book Antiqua"/>
          <w:color w:val="000000"/>
          <w:sz w:val="24"/>
        </w:rPr>
        <w:t>s</w:t>
      </w:r>
      <w:r w:rsidR="00955ACB" w:rsidRPr="00686A40">
        <w:rPr>
          <w:rFonts w:ascii="Book Antiqua" w:hAnsi="Book Antiqua"/>
          <w:color w:val="000000"/>
          <w:sz w:val="24"/>
        </w:rPr>
        <w:t>.</w:t>
      </w:r>
    </w:p>
    <w:p w:rsidR="00F85275" w:rsidRPr="00686A40" w:rsidRDefault="00F85275" w:rsidP="00F85275">
      <w:pPr>
        <w:adjustRightInd w:val="0"/>
        <w:snapToGrid w:val="0"/>
        <w:spacing w:line="360" w:lineRule="auto"/>
        <w:ind w:firstLine="240"/>
        <w:rPr>
          <w:rFonts w:ascii="Book Antiqua" w:hAnsi="Book Antiqua"/>
          <w:color w:val="000000"/>
          <w:kern w:val="0"/>
          <w:sz w:val="24"/>
        </w:rPr>
      </w:pPr>
    </w:p>
    <w:p w:rsidR="007514A4" w:rsidRPr="00686A40" w:rsidRDefault="007514A4" w:rsidP="0079405A">
      <w:pPr>
        <w:adjustRightInd w:val="0"/>
        <w:snapToGrid w:val="0"/>
        <w:spacing w:line="360" w:lineRule="auto"/>
        <w:outlineLvl w:val="0"/>
        <w:rPr>
          <w:rFonts w:ascii="Book Antiqua" w:hAnsi="Book Antiqua"/>
          <w:b/>
          <w:caps/>
          <w:color w:val="000000"/>
          <w:sz w:val="24"/>
        </w:rPr>
      </w:pPr>
      <w:bookmarkStart w:id="285" w:name="OLE_LINK151"/>
      <w:bookmarkStart w:id="286" w:name="OLE_LINK259"/>
      <w:bookmarkStart w:id="287" w:name="OLE_LINK158"/>
      <w:bookmarkStart w:id="288" w:name="OLE_LINK159"/>
      <w:bookmarkStart w:id="289" w:name="OLE_LINK205"/>
      <w:bookmarkStart w:id="290" w:name="OLE_LINK206"/>
      <w:bookmarkStart w:id="291" w:name="OLE_LINK244"/>
      <w:bookmarkStart w:id="292" w:name="OLE_LINK245"/>
      <w:bookmarkStart w:id="293" w:name="OLE_LINK316"/>
      <w:r w:rsidRPr="00686A40">
        <w:rPr>
          <w:rFonts w:ascii="Book Antiqua" w:hAnsi="Book Antiqua" w:cs="Segoe UI"/>
          <w:b/>
          <w:caps/>
          <w:color w:val="000000"/>
          <w:sz w:val="24"/>
          <w:shd w:val="clear" w:color="auto" w:fill="FFFFFF"/>
        </w:rPr>
        <w:t>Article Highlights</w:t>
      </w:r>
      <w:r w:rsidR="00B35538" w:rsidRPr="00686A40">
        <w:rPr>
          <w:rFonts w:ascii="Book Antiqua" w:hAnsi="Book Antiqua" w:cs="Segoe UI"/>
          <w:b/>
          <w:caps/>
          <w:color w:val="000000"/>
          <w:sz w:val="24"/>
          <w:shd w:val="clear" w:color="auto" w:fill="FFFFFF"/>
        </w:rPr>
        <w:t xml:space="preserve"> </w:t>
      </w:r>
    </w:p>
    <w:p w:rsidR="007514A4" w:rsidRPr="00686A40" w:rsidRDefault="007514A4"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Research background</w:t>
      </w:r>
    </w:p>
    <w:p w:rsidR="007514A4" w:rsidRPr="00686A40" w:rsidRDefault="00A5391C" w:rsidP="00F85275">
      <w:pPr>
        <w:adjustRightInd w:val="0"/>
        <w:snapToGrid w:val="0"/>
        <w:spacing w:line="360" w:lineRule="auto"/>
        <w:rPr>
          <w:rFonts w:ascii="Book Antiqua" w:hAnsi="Book Antiqua"/>
          <w:color w:val="000000"/>
          <w:sz w:val="24"/>
        </w:rPr>
      </w:pPr>
      <w:r w:rsidRPr="00686A40">
        <w:rPr>
          <w:rFonts w:ascii="Book Antiqua" w:hAnsi="Book Antiqua"/>
          <w:color w:val="000000"/>
          <w:sz w:val="24"/>
        </w:rPr>
        <w:t xml:space="preserve">Some clinical data show that liver dysfunction was observed in pilots. However, there are </w:t>
      </w:r>
      <w:r w:rsidR="00966022" w:rsidRPr="00686A40">
        <w:rPr>
          <w:rFonts w:ascii="Book Antiqua" w:hAnsi="Book Antiqua"/>
          <w:color w:val="000000"/>
          <w:sz w:val="24"/>
        </w:rPr>
        <w:t>many</w:t>
      </w:r>
      <w:r w:rsidRPr="00686A40">
        <w:rPr>
          <w:rFonts w:ascii="Book Antiqua" w:hAnsi="Book Antiqua"/>
          <w:color w:val="000000"/>
          <w:sz w:val="24"/>
        </w:rPr>
        <w:t xml:space="preserve"> reasons for this: hepatitis virus, drug abuse, excessive drinking and so on. The objective of this study was to probe into whether positive acceleration affect</w:t>
      </w:r>
      <w:r w:rsidR="00966022" w:rsidRPr="00686A40">
        <w:rPr>
          <w:rFonts w:ascii="Book Antiqua" w:hAnsi="Book Antiqua"/>
          <w:color w:val="000000"/>
          <w:sz w:val="24"/>
        </w:rPr>
        <w:t>s</w:t>
      </w:r>
      <w:r w:rsidRPr="00686A40">
        <w:rPr>
          <w:rFonts w:ascii="Book Antiqua" w:hAnsi="Book Antiqua"/>
          <w:color w:val="000000"/>
          <w:sz w:val="24"/>
        </w:rPr>
        <w:t xml:space="preserve"> rat liver function.</w:t>
      </w:r>
    </w:p>
    <w:p w:rsidR="00F85275" w:rsidRPr="00686A40" w:rsidRDefault="00F85275" w:rsidP="00F85275">
      <w:pPr>
        <w:adjustRightInd w:val="0"/>
        <w:snapToGrid w:val="0"/>
        <w:spacing w:line="360" w:lineRule="auto"/>
        <w:ind w:firstLine="240"/>
        <w:rPr>
          <w:rFonts w:ascii="Book Antiqua" w:hAnsi="Book Antiqua"/>
          <w:color w:val="000000"/>
          <w:sz w:val="24"/>
        </w:rPr>
      </w:pPr>
    </w:p>
    <w:p w:rsidR="007514A4" w:rsidRPr="00686A40" w:rsidRDefault="007514A4"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Research motivation</w:t>
      </w:r>
    </w:p>
    <w:p w:rsidR="007514A4" w:rsidRPr="00686A40" w:rsidRDefault="00A5391C" w:rsidP="00F85275">
      <w:pPr>
        <w:adjustRightInd w:val="0"/>
        <w:snapToGrid w:val="0"/>
        <w:spacing w:line="360" w:lineRule="auto"/>
        <w:rPr>
          <w:rFonts w:ascii="Book Antiqua" w:hAnsi="Book Antiqua"/>
          <w:color w:val="000000"/>
          <w:sz w:val="24"/>
        </w:rPr>
      </w:pPr>
      <w:r w:rsidRPr="00686A40">
        <w:rPr>
          <w:rFonts w:ascii="Book Antiqua" w:hAnsi="Book Antiqua"/>
          <w:color w:val="000000"/>
          <w:sz w:val="24"/>
        </w:rPr>
        <w:t xml:space="preserve">Exposure to high sustained +Gz (head-to-foot inertial load) is conclusively known to have harmful effects on the human body during aviation activities. High-acceleration force exposures, particularly when occurring repeatedly, may result in accumulative adverse stress responses in the body, and safe flying is a social problem that has attracted broad attention. An important question to address is whether changes in the blood flow direction after +Gz exposure impair liver function in rats. Moreover, the manner in which the portal venous hemodynamics changes after repeated +Gz exposures, and whether oxidative stress parameters increase the duration of these changes are additional questions awaiting answers. To clarify these questions, further studies on liver damage and the mechanisms of liver damage induced by high +Gz exposures are needed, and this will provide evidence to take effective preventive measures. </w:t>
      </w:r>
    </w:p>
    <w:p w:rsidR="00F85275" w:rsidRPr="00686A40" w:rsidRDefault="00F85275" w:rsidP="00F85275">
      <w:pPr>
        <w:adjustRightInd w:val="0"/>
        <w:snapToGrid w:val="0"/>
        <w:spacing w:line="360" w:lineRule="auto"/>
        <w:ind w:firstLine="240"/>
        <w:rPr>
          <w:rFonts w:ascii="Book Antiqua" w:eastAsia="等线" w:hAnsi="Book Antiqua"/>
          <w:b/>
          <w:color w:val="000000"/>
          <w:sz w:val="24"/>
        </w:rPr>
      </w:pPr>
    </w:p>
    <w:p w:rsidR="007514A4" w:rsidRPr="00686A40" w:rsidRDefault="007514A4"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Research objectives</w:t>
      </w:r>
    </w:p>
    <w:p w:rsidR="007514A4" w:rsidRPr="00686A40" w:rsidRDefault="007071D9" w:rsidP="00F85275">
      <w:pPr>
        <w:adjustRightInd w:val="0"/>
        <w:snapToGrid w:val="0"/>
        <w:spacing w:line="360" w:lineRule="auto"/>
        <w:rPr>
          <w:rFonts w:ascii="Book Antiqua" w:hAnsi="Book Antiqua"/>
          <w:color w:val="000000"/>
          <w:sz w:val="24"/>
        </w:rPr>
      </w:pPr>
      <w:r w:rsidRPr="00686A40">
        <w:rPr>
          <w:rFonts w:ascii="Book Antiqua" w:hAnsi="Book Antiqua"/>
          <w:color w:val="000000"/>
          <w:sz w:val="24"/>
        </w:rPr>
        <w:t>In this article, an animal centrifuge model was used to study whether positive acceleration impair</w:t>
      </w:r>
      <w:r w:rsidR="00670621" w:rsidRPr="00686A40">
        <w:rPr>
          <w:rFonts w:ascii="Book Antiqua" w:hAnsi="Book Antiqua"/>
          <w:color w:val="000000"/>
          <w:sz w:val="24"/>
        </w:rPr>
        <w:t>s</w:t>
      </w:r>
      <w:r w:rsidRPr="00686A40">
        <w:rPr>
          <w:rFonts w:ascii="Book Antiqua" w:hAnsi="Book Antiqua"/>
          <w:color w:val="000000"/>
          <w:sz w:val="24"/>
        </w:rPr>
        <w:t xml:space="preserve"> liver function. This research may help find more potential adverse effects of high +Gz stress on the human liver, and help develop practical</w:t>
      </w:r>
      <w:r w:rsidR="00670621" w:rsidRPr="00686A40">
        <w:rPr>
          <w:rFonts w:ascii="Book Antiqua" w:hAnsi="Book Antiqua"/>
          <w:color w:val="000000"/>
          <w:sz w:val="24"/>
        </w:rPr>
        <w:t>,</w:t>
      </w:r>
      <w:r w:rsidRPr="00686A40">
        <w:rPr>
          <w:rFonts w:ascii="Book Antiqua" w:hAnsi="Book Antiqua"/>
          <w:color w:val="000000"/>
          <w:sz w:val="24"/>
        </w:rPr>
        <w:t xml:space="preserve"> effective protective measures. In the future, we will further expand our study to explore the effects of +Gz exposures of longer duration on the liver function, to illuminate the pathophysiological mechanisms that are involved.</w:t>
      </w:r>
    </w:p>
    <w:p w:rsidR="00F85275" w:rsidRPr="00686A40" w:rsidRDefault="00F85275" w:rsidP="00F85275">
      <w:pPr>
        <w:adjustRightInd w:val="0"/>
        <w:snapToGrid w:val="0"/>
        <w:spacing w:line="360" w:lineRule="auto"/>
        <w:ind w:firstLine="240"/>
        <w:rPr>
          <w:rFonts w:ascii="Book Antiqua" w:eastAsia="等线" w:hAnsi="Book Antiqua"/>
          <w:b/>
          <w:color w:val="000000"/>
          <w:sz w:val="24"/>
        </w:rPr>
      </w:pPr>
    </w:p>
    <w:p w:rsidR="007514A4" w:rsidRPr="00686A40" w:rsidRDefault="007514A4" w:rsidP="0079405A">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Research methods</w:t>
      </w:r>
    </w:p>
    <w:p w:rsidR="007514A4" w:rsidRPr="00686A40" w:rsidRDefault="00535D17" w:rsidP="001D5E2F">
      <w:pPr>
        <w:adjustRightInd w:val="0"/>
        <w:snapToGrid w:val="0"/>
        <w:spacing w:line="360" w:lineRule="auto"/>
        <w:rPr>
          <w:rFonts w:ascii="Book Antiqua" w:hAnsi="Book Antiqua"/>
          <w:color w:val="000000"/>
          <w:sz w:val="24"/>
          <w:shd w:val="clear" w:color="auto" w:fill="FFFFFF"/>
        </w:rPr>
      </w:pPr>
      <w:r w:rsidRPr="00686A40">
        <w:rPr>
          <w:rFonts w:ascii="Book Antiqua" w:hAnsi="Book Antiqua"/>
          <w:color w:val="000000"/>
          <w:sz w:val="24"/>
        </w:rPr>
        <w:t xml:space="preserve">Completely random grouping design and exploratory </w:t>
      </w:r>
      <w:r w:rsidR="009767C6" w:rsidRPr="00686A40">
        <w:rPr>
          <w:rFonts w:ascii="Book Antiqua" w:hAnsi="Book Antiqua"/>
          <w:color w:val="000000"/>
          <w:sz w:val="24"/>
        </w:rPr>
        <w:t xml:space="preserve">experimental research </w:t>
      </w:r>
      <w:r w:rsidR="00670621" w:rsidRPr="00686A40">
        <w:rPr>
          <w:rFonts w:ascii="Book Antiqua" w:hAnsi="Book Antiqua"/>
          <w:color w:val="000000"/>
          <w:sz w:val="24"/>
        </w:rPr>
        <w:t xml:space="preserve">were performed </w:t>
      </w:r>
      <w:r w:rsidR="009767C6" w:rsidRPr="00686A40">
        <w:rPr>
          <w:rFonts w:ascii="Book Antiqua" w:hAnsi="Book Antiqua"/>
          <w:color w:val="000000"/>
          <w:sz w:val="24"/>
        </w:rPr>
        <w:t xml:space="preserve">based on the experimental animals. </w:t>
      </w:r>
      <w:r w:rsidR="0056764B" w:rsidRPr="00686A40">
        <w:rPr>
          <w:rFonts w:ascii="Book Antiqua" w:hAnsi="Book Antiqua"/>
          <w:color w:val="000000"/>
          <w:sz w:val="24"/>
        </w:rPr>
        <w:t xml:space="preserve">We adopted </w:t>
      </w:r>
      <w:r w:rsidRPr="00686A40">
        <w:rPr>
          <w:rFonts w:ascii="Book Antiqua" w:hAnsi="Book Antiqua"/>
          <w:color w:val="000000"/>
          <w:sz w:val="24"/>
        </w:rPr>
        <w:t xml:space="preserve">the method of acceleration exposure in rats. </w:t>
      </w:r>
      <w:r w:rsidRPr="00686A40">
        <w:rPr>
          <w:rFonts w:ascii="Book Antiqua" w:hAnsi="Book Antiqua"/>
          <w:bCs/>
          <w:color w:val="000000"/>
          <w:sz w:val="24"/>
          <w:shd w:val="clear" w:color="auto" w:fill="FFFFFF"/>
        </w:rPr>
        <w:t xml:space="preserve">The difference of experimental data was detected by analysis of variance </w:t>
      </w:r>
      <w:r w:rsidRPr="00686A40">
        <w:rPr>
          <w:rFonts w:ascii="Book Antiqua" w:hAnsi="Book Antiqua"/>
          <w:color w:val="000000"/>
          <w:sz w:val="24"/>
          <w:shd w:val="clear" w:color="auto" w:fill="FFFFFF"/>
        </w:rPr>
        <w:t>using</w:t>
      </w:r>
      <w:r w:rsidR="00670621" w:rsidRPr="00686A40">
        <w:rPr>
          <w:rFonts w:ascii="Book Antiqua" w:hAnsi="Book Antiqua"/>
          <w:color w:val="000000"/>
          <w:sz w:val="24"/>
          <w:shd w:val="clear" w:color="auto" w:fill="FFFFFF"/>
        </w:rPr>
        <w:t xml:space="preserve"> </w:t>
      </w:r>
      <w:r w:rsidRPr="00686A40">
        <w:rPr>
          <w:rFonts w:ascii="Book Antiqua" w:hAnsi="Book Antiqua"/>
          <w:bCs/>
          <w:color w:val="000000"/>
          <w:sz w:val="24"/>
          <w:shd w:val="clear" w:color="auto" w:fill="FFFFFF"/>
        </w:rPr>
        <w:t xml:space="preserve">SPSS version 13.0 statistical software (SPSS, Chicago, IL, </w:t>
      </w:r>
      <w:r w:rsidR="00F85275" w:rsidRPr="00686A40">
        <w:rPr>
          <w:rFonts w:ascii="Book Antiqua" w:hAnsi="Book Antiqua"/>
          <w:bCs/>
          <w:color w:val="000000"/>
          <w:sz w:val="24"/>
          <w:shd w:val="clear" w:color="auto" w:fill="FFFFFF"/>
        </w:rPr>
        <w:t>United States</w:t>
      </w:r>
      <w:r w:rsidRPr="00686A40">
        <w:rPr>
          <w:rFonts w:ascii="Book Antiqua" w:hAnsi="Book Antiqua"/>
          <w:bCs/>
          <w:color w:val="000000"/>
          <w:sz w:val="24"/>
          <w:shd w:val="clear" w:color="auto" w:fill="FFFFFF"/>
        </w:rPr>
        <w:t xml:space="preserve">). </w:t>
      </w:r>
      <w:r w:rsidRPr="00686A40">
        <w:rPr>
          <w:rFonts w:ascii="Book Antiqua" w:hAnsi="Book Antiqua"/>
          <w:color w:val="000000"/>
          <w:sz w:val="24"/>
          <w:shd w:val="clear" w:color="auto" w:fill="FFFFFF"/>
        </w:rPr>
        <w:t>Experimental </w:t>
      </w:r>
      <w:r w:rsidRPr="00686A40">
        <w:rPr>
          <w:rFonts w:ascii="Book Antiqua" w:hAnsi="Book Antiqua"/>
          <w:bCs/>
          <w:color w:val="000000"/>
          <w:sz w:val="24"/>
          <w:shd w:val="clear" w:color="auto" w:fill="FFFFFF"/>
        </w:rPr>
        <w:t>results </w:t>
      </w:r>
      <w:r w:rsidR="00670621" w:rsidRPr="00686A40">
        <w:rPr>
          <w:rFonts w:ascii="Book Antiqua" w:hAnsi="Book Antiqua"/>
          <w:color w:val="000000"/>
          <w:sz w:val="24"/>
          <w:shd w:val="clear" w:color="auto" w:fill="FFFFFF"/>
        </w:rPr>
        <w:t>are </w:t>
      </w:r>
      <w:r w:rsidRPr="00686A40">
        <w:rPr>
          <w:rFonts w:ascii="Book Antiqua" w:hAnsi="Book Antiqua"/>
          <w:bCs/>
          <w:color w:val="000000"/>
          <w:sz w:val="24"/>
          <w:shd w:val="clear" w:color="auto" w:fill="FFFFFF"/>
        </w:rPr>
        <w:t>expressed as</w:t>
      </w:r>
      <w:r w:rsidR="00670621" w:rsidRPr="00686A40">
        <w:rPr>
          <w:rFonts w:ascii="Book Antiqua" w:hAnsi="Book Antiqua"/>
          <w:bCs/>
          <w:color w:val="000000"/>
          <w:sz w:val="24"/>
          <w:shd w:val="clear" w:color="auto" w:fill="FFFFFF"/>
        </w:rPr>
        <w:t xml:space="preserve"> the</w:t>
      </w:r>
      <w:r w:rsidRPr="00686A40">
        <w:rPr>
          <w:rFonts w:ascii="Book Antiqua" w:hAnsi="Book Antiqua"/>
          <w:bCs/>
          <w:color w:val="000000"/>
          <w:sz w:val="24"/>
          <w:shd w:val="clear" w:color="auto" w:fill="FFFFFF"/>
        </w:rPr>
        <w:t xml:space="preserve"> mean ± standard deviation</w:t>
      </w:r>
      <w:r w:rsidRPr="00686A40">
        <w:rPr>
          <w:rFonts w:ascii="Book Antiqua" w:hAnsi="Book Antiqua"/>
          <w:color w:val="000000"/>
          <w:sz w:val="24"/>
          <w:shd w:val="clear" w:color="auto" w:fill="FFFFFF"/>
        </w:rPr>
        <w:t>.</w:t>
      </w:r>
    </w:p>
    <w:p w:rsidR="00F85275" w:rsidRPr="00686A40" w:rsidRDefault="00F85275" w:rsidP="001D5E2F">
      <w:pPr>
        <w:adjustRightInd w:val="0"/>
        <w:snapToGrid w:val="0"/>
        <w:spacing w:line="360" w:lineRule="auto"/>
        <w:rPr>
          <w:rFonts w:ascii="Book Antiqua" w:eastAsia="等线" w:hAnsi="Book Antiqua"/>
          <w:b/>
          <w:color w:val="000000"/>
          <w:sz w:val="24"/>
        </w:rPr>
      </w:pPr>
    </w:p>
    <w:p w:rsidR="00F85275" w:rsidRPr="00686A40" w:rsidRDefault="007514A4" w:rsidP="00F85275">
      <w:pPr>
        <w:adjustRightInd w:val="0"/>
        <w:snapToGrid w:val="0"/>
        <w:spacing w:line="360" w:lineRule="auto"/>
        <w:outlineLvl w:val="0"/>
        <w:rPr>
          <w:rFonts w:ascii="Book Antiqua" w:hAnsi="Book Antiqua"/>
          <w:b/>
          <w:i/>
          <w:color w:val="000000"/>
          <w:sz w:val="24"/>
        </w:rPr>
      </w:pPr>
      <w:r w:rsidRPr="00686A40">
        <w:rPr>
          <w:rFonts w:ascii="Book Antiqua" w:hAnsi="Book Antiqua"/>
          <w:b/>
          <w:i/>
          <w:color w:val="000000"/>
          <w:sz w:val="24"/>
        </w:rPr>
        <w:t>Research results</w:t>
      </w:r>
    </w:p>
    <w:p w:rsidR="007514A4" w:rsidRPr="00686A40" w:rsidRDefault="000F10FB" w:rsidP="00F85275">
      <w:pPr>
        <w:adjustRightInd w:val="0"/>
        <w:snapToGrid w:val="0"/>
        <w:spacing w:line="360" w:lineRule="auto"/>
        <w:outlineLvl w:val="0"/>
        <w:rPr>
          <w:rFonts w:ascii="Book Antiqua" w:hAnsi="Book Antiqua"/>
          <w:b/>
          <w:i/>
          <w:color w:val="000000"/>
          <w:sz w:val="24"/>
        </w:rPr>
      </w:pPr>
      <w:r w:rsidRPr="00686A40">
        <w:rPr>
          <w:rFonts w:ascii="Book Antiqua" w:hAnsi="Book Antiqua"/>
          <w:color w:val="000000"/>
          <w:kern w:val="0"/>
          <w:sz w:val="24"/>
        </w:rPr>
        <w:t>The main findings of the study showed that r</w:t>
      </w:r>
      <w:r w:rsidRPr="00686A40">
        <w:rPr>
          <w:rFonts w:ascii="Book Antiqua" w:hAnsi="Book Antiqua"/>
          <w:color w:val="000000"/>
          <w:sz w:val="24"/>
        </w:rPr>
        <w:t>epeated +Gz exposures</w:t>
      </w:r>
      <w:r w:rsidRPr="00686A40">
        <w:rPr>
          <w:rFonts w:ascii="Book Antiqua" w:hAnsi="Book Antiqua"/>
          <w:color w:val="000000"/>
          <w:kern w:val="0"/>
          <w:sz w:val="24"/>
        </w:rPr>
        <w:t xml:space="preserve"> not only transiently impair liver function but also affect liver metabolism and morphological structure. </w:t>
      </w:r>
      <w:r w:rsidR="00817E24" w:rsidRPr="00686A40">
        <w:rPr>
          <w:rFonts w:ascii="Book Antiqua" w:hAnsi="Book Antiqua"/>
          <w:bCs/>
          <w:color w:val="000000"/>
          <w:sz w:val="24"/>
          <w:shd w:val="clear" w:color="auto" w:fill="FFFFFF"/>
        </w:rPr>
        <w:t xml:space="preserve">Although there are some gaps between experimental animal model and real flight environment, </w:t>
      </w:r>
      <w:r w:rsidR="00817E24" w:rsidRPr="00686A40">
        <w:rPr>
          <w:rFonts w:ascii="Book Antiqua" w:hAnsi="Book Antiqua"/>
          <w:color w:val="000000"/>
          <w:sz w:val="24"/>
        </w:rPr>
        <w:t>this research may help find more potential adverse effects of high +Gz stress on the human liver, and help develop practical effective protective measures.</w:t>
      </w:r>
    </w:p>
    <w:p w:rsidR="00F85275" w:rsidRPr="00686A40" w:rsidRDefault="00F85275" w:rsidP="00F85275">
      <w:pPr>
        <w:adjustRightInd w:val="0"/>
        <w:snapToGrid w:val="0"/>
        <w:spacing w:line="360" w:lineRule="auto"/>
        <w:ind w:firstLine="240"/>
        <w:rPr>
          <w:rFonts w:ascii="Book Antiqua" w:hAnsi="Book Antiqua"/>
          <w:color w:val="000000"/>
          <w:kern w:val="0"/>
          <w:sz w:val="24"/>
        </w:rPr>
      </w:pPr>
    </w:p>
    <w:p w:rsidR="007514A4" w:rsidRPr="00686A40" w:rsidRDefault="007514A4" w:rsidP="0079405A">
      <w:pPr>
        <w:adjustRightInd w:val="0"/>
        <w:snapToGrid w:val="0"/>
        <w:spacing w:line="360" w:lineRule="auto"/>
        <w:outlineLvl w:val="0"/>
        <w:rPr>
          <w:rFonts w:ascii="Book Antiqua" w:hAnsi="Book Antiqua" w:cs="Segoe UI"/>
          <w:b/>
          <w:i/>
          <w:color w:val="000000"/>
          <w:sz w:val="24"/>
          <w:shd w:val="clear" w:color="auto" w:fill="FFFFFF"/>
        </w:rPr>
      </w:pPr>
      <w:r w:rsidRPr="00686A40">
        <w:rPr>
          <w:rFonts w:ascii="Book Antiqua" w:hAnsi="Book Antiqua"/>
          <w:b/>
          <w:i/>
          <w:color w:val="000000"/>
          <w:sz w:val="24"/>
        </w:rPr>
        <w:t>Research conclusions</w:t>
      </w:r>
    </w:p>
    <w:p w:rsidR="00255759" w:rsidRPr="00686A40" w:rsidRDefault="00A543D6"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t>While fighter pilots are frequently exposed to high Gz acceleration with the vector in the foot-head direction</w:t>
      </w:r>
      <w:r w:rsidR="003A1B50" w:rsidRPr="00686A40">
        <w:rPr>
          <w:rFonts w:ascii="Book Antiqua" w:hAnsi="Book Antiqua"/>
          <w:color w:val="000000"/>
          <w:sz w:val="24"/>
        </w:rPr>
        <w:t xml:space="preserve">, the </w:t>
      </w:r>
      <w:r w:rsidRPr="00686A40">
        <w:rPr>
          <w:rFonts w:ascii="Book Antiqua" w:hAnsi="Book Antiqua"/>
          <w:color w:val="000000"/>
          <w:sz w:val="24"/>
        </w:rPr>
        <w:t>blood and fluid of the body will be redistributed and flow along the direction of inertia force to the lower body. Many studies have</w:t>
      </w:r>
      <w:r w:rsidR="003A1B50" w:rsidRPr="00686A40">
        <w:rPr>
          <w:rFonts w:ascii="Book Antiqua" w:hAnsi="Book Antiqua"/>
          <w:color w:val="000000"/>
          <w:sz w:val="24"/>
        </w:rPr>
        <w:t xml:space="preserve"> </w:t>
      </w:r>
      <w:r w:rsidRPr="00686A40">
        <w:rPr>
          <w:rFonts w:ascii="Book Antiqua" w:hAnsi="Book Antiqua"/>
          <w:color w:val="000000"/>
          <w:sz w:val="24"/>
        </w:rPr>
        <w:t>demonstrated the harmful effects of repeated +Gz stress on the cardiac ultrastructure, metabolism</w:t>
      </w:r>
      <w:r w:rsidR="003A1B50" w:rsidRPr="00686A40">
        <w:rPr>
          <w:rFonts w:ascii="Book Antiqua" w:hAnsi="Book Antiqua"/>
          <w:color w:val="000000"/>
          <w:sz w:val="24"/>
        </w:rPr>
        <w:t>,</w:t>
      </w:r>
      <w:r w:rsidRPr="00686A40">
        <w:rPr>
          <w:rFonts w:ascii="Book Antiqua" w:hAnsi="Book Antiqua"/>
          <w:color w:val="000000"/>
          <w:sz w:val="24"/>
        </w:rPr>
        <w:t xml:space="preserve"> and function. </w:t>
      </w:r>
      <w:r w:rsidRPr="00686A40">
        <w:rPr>
          <w:rFonts w:ascii="Book Antiqua" w:hAnsi="Book Antiqua"/>
          <w:color w:val="000000"/>
          <w:kern w:val="0"/>
          <w:sz w:val="24"/>
        </w:rPr>
        <w:t xml:space="preserve">It was, however, of scarcity that to investigate the effect of high +Gz exposure </w:t>
      </w:r>
      <w:r w:rsidR="003A1B50" w:rsidRPr="00686A40">
        <w:rPr>
          <w:rFonts w:ascii="Book Antiqua" w:hAnsi="Book Antiqua"/>
          <w:color w:val="000000"/>
          <w:kern w:val="0"/>
          <w:sz w:val="24"/>
        </w:rPr>
        <w:t xml:space="preserve">on the </w:t>
      </w:r>
      <w:r w:rsidRPr="00686A40">
        <w:rPr>
          <w:rFonts w:ascii="Book Antiqua" w:hAnsi="Book Antiqua"/>
          <w:color w:val="000000"/>
          <w:sz w:val="24"/>
        </w:rPr>
        <w:t>hepatobiliary system</w:t>
      </w:r>
      <w:r w:rsidRPr="00686A40">
        <w:rPr>
          <w:rFonts w:ascii="Book Antiqua" w:hAnsi="Book Antiqua"/>
          <w:color w:val="000000"/>
          <w:kern w:val="0"/>
          <w:sz w:val="24"/>
        </w:rPr>
        <w:t xml:space="preserve">. </w:t>
      </w:r>
      <w:r w:rsidR="003A1B50" w:rsidRPr="00686A40">
        <w:rPr>
          <w:rFonts w:ascii="Book Antiqua" w:hAnsi="Book Antiqua"/>
          <w:color w:val="000000"/>
          <w:sz w:val="24"/>
        </w:rPr>
        <w:t>Therefore</w:t>
      </w:r>
      <w:r w:rsidRPr="00686A40">
        <w:rPr>
          <w:rFonts w:ascii="Book Antiqua" w:hAnsi="Book Antiqua"/>
          <w:color w:val="000000"/>
          <w:sz w:val="24"/>
        </w:rPr>
        <w:t xml:space="preserve">, we propose some doubts: </w:t>
      </w:r>
      <w:r w:rsidR="00707D2D" w:rsidRPr="00686A40">
        <w:rPr>
          <w:rFonts w:ascii="Book Antiqua" w:hAnsi="Book Antiqua"/>
          <w:color w:val="000000"/>
          <w:sz w:val="24"/>
        </w:rPr>
        <w:t>D</w:t>
      </w:r>
      <w:r w:rsidRPr="00686A40">
        <w:rPr>
          <w:rFonts w:ascii="Book Antiqua" w:hAnsi="Book Antiqua"/>
          <w:color w:val="000000"/>
          <w:sz w:val="24"/>
        </w:rPr>
        <w:t>o high +Gz exposures impair liver function of rats? How do</w:t>
      </w:r>
      <w:r w:rsidR="007E4437" w:rsidRPr="00686A40">
        <w:rPr>
          <w:rFonts w:ascii="Book Antiqua" w:hAnsi="Book Antiqua"/>
          <w:color w:val="000000"/>
          <w:sz w:val="24"/>
        </w:rPr>
        <w:t>es</w:t>
      </w:r>
      <w:r w:rsidRPr="00686A40">
        <w:rPr>
          <w:rFonts w:ascii="Book Antiqua" w:hAnsi="Book Antiqua"/>
          <w:color w:val="000000"/>
          <w:sz w:val="24"/>
        </w:rPr>
        <w:t xml:space="preserve"> the portal venous hemodynamics change af</w:t>
      </w:r>
      <w:r w:rsidR="00707D2D" w:rsidRPr="00686A40">
        <w:rPr>
          <w:rFonts w:ascii="Book Antiqua" w:hAnsi="Book Antiqua"/>
          <w:color w:val="000000"/>
          <w:sz w:val="24"/>
        </w:rPr>
        <w:t>ter repeated +Gz exposures? Do</w:t>
      </w:r>
      <w:r w:rsidRPr="00686A40">
        <w:rPr>
          <w:rFonts w:ascii="Book Antiqua" w:hAnsi="Book Antiqua"/>
          <w:color w:val="000000"/>
          <w:sz w:val="24"/>
        </w:rPr>
        <w:t xml:space="preserve"> oxidative stress parameters increase? Well then, should the changes of blood flow direction after +Gz exposure </w:t>
      </w:r>
      <w:r w:rsidRPr="00686A40">
        <w:rPr>
          <w:rFonts w:ascii="Book Antiqua" w:hAnsi="Book Antiqua"/>
          <w:color w:val="000000"/>
          <w:kern w:val="0"/>
          <w:sz w:val="24"/>
        </w:rPr>
        <w:t>cause hepatic ischemia, so as to</w:t>
      </w:r>
      <w:r w:rsidRPr="00686A40">
        <w:rPr>
          <w:rFonts w:ascii="Book Antiqua" w:hAnsi="Book Antiqua"/>
          <w:color w:val="000000"/>
          <w:sz w:val="24"/>
        </w:rPr>
        <w:t xml:space="preserve"> affect the liver function? We </w:t>
      </w:r>
      <w:r w:rsidR="003A1B50" w:rsidRPr="00686A40">
        <w:rPr>
          <w:rFonts w:ascii="Book Antiqua" w:hAnsi="Book Antiqua"/>
          <w:color w:val="000000"/>
          <w:sz w:val="24"/>
        </w:rPr>
        <w:t xml:space="preserve">hypothesized </w:t>
      </w:r>
      <w:r w:rsidRPr="00686A40">
        <w:rPr>
          <w:rFonts w:ascii="Book Antiqua" w:hAnsi="Book Antiqua"/>
          <w:color w:val="000000"/>
          <w:sz w:val="24"/>
        </w:rPr>
        <w:t>that repeated +Gz exposures</w:t>
      </w:r>
      <w:r w:rsidRPr="00686A40">
        <w:rPr>
          <w:rFonts w:ascii="Book Antiqua" w:hAnsi="Book Antiqua"/>
          <w:color w:val="000000"/>
          <w:kern w:val="0"/>
          <w:sz w:val="24"/>
        </w:rPr>
        <w:t xml:space="preserve"> could transiently impair the </w:t>
      </w:r>
      <w:r w:rsidR="003A1B50" w:rsidRPr="00686A40">
        <w:rPr>
          <w:rFonts w:ascii="Book Antiqua" w:hAnsi="Book Antiqua"/>
          <w:color w:val="000000"/>
          <w:kern w:val="0"/>
          <w:sz w:val="24"/>
        </w:rPr>
        <w:t xml:space="preserve">liver </w:t>
      </w:r>
      <w:r w:rsidRPr="00686A40">
        <w:rPr>
          <w:rFonts w:ascii="Book Antiqua" w:hAnsi="Book Antiqua"/>
          <w:color w:val="000000"/>
          <w:kern w:val="0"/>
          <w:sz w:val="24"/>
        </w:rPr>
        <w:t>function in rats.</w:t>
      </w:r>
    </w:p>
    <w:p w:rsidR="005B1F46" w:rsidRPr="00686A40" w:rsidRDefault="000F10FB" w:rsidP="00707D2D">
      <w:pPr>
        <w:adjustRightInd w:val="0"/>
        <w:snapToGrid w:val="0"/>
        <w:spacing w:line="360" w:lineRule="auto"/>
        <w:ind w:firstLine="240"/>
        <w:rPr>
          <w:rFonts w:ascii="Book Antiqua" w:hAnsi="Book Antiqua"/>
          <w:color w:val="000000"/>
          <w:sz w:val="24"/>
        </w:rPr>
      </w:pPr>
      <w:r w:rsidRPr="00686A40">
        <w:rPr>
          <w:rFonts w:ascii="Book Antiqua" w:hAnsi="Book Antiqua"/>
          <w:color w:val="000000"/>
          <w:sz w:val="24"/>
        </w:rPr>
        <w:t>The main findings of the study can be summarized as follows: First, short-term repeated exposure</w:t>
      </w:r>
      <w:r w:rsidR="003A1B50" w:rsidRPr="00686A40">
        <w:rPr>
          <w:rFonts w:ascii="Book Antiqua" w:hAnsi="Book Antiqua"/>
          <w:color w:val="000000"/>
          <w:sz w:val="24"/>
        </w:rPr>
        <w:t>s</w:t>
      </w:r>
      <w:r w:rsidRPr="00686A40">
        <w:rPr>
          <w:rFonts w:ascii="Book Antiqua" w:hAnsi="Book Antiqua"/>
          <w:color w:val="000000"/>
          <w:sz w:val="24"/>
        </w:rPr>
        <w:t xml:space="preserve"> to either +6 Gz or +10 Gz reduced the portal venous flow. Blood redistribution between the liver and body surface </w:t>
      </w:r>
      <w:proofErr w:type="gramStart"/>
      <w:r w:rsidRPr="00686A40">
        <w:rPr>
          <w:rFonts w:ascii="Book Antiqua" w:hAnsi="Book Antiqua"/>
          <w:color w:val="000000"/>
          <w:sz w:val="24"/>
        </w:rPr>
        <w:t>or</w:t>
      </w:r>
      <w:proofErr w:type="gramEnd"/>
      <w:r w:rsidRPr="00686A40">
        <w:rPr>
          <w:rFonts w:ascii="Book Antiqua" w:hAnsi="Book Antiqua"/>
          <w:color w:val="000000"/>
          <w:sz w:val="24"/>
        </w:rPr>
        <w:t xml:space="preserve"> other organ</w:t>
      </w:r>
      <w:r w:rsidR="003A1B50" w:rsidRPr="00686A40">
        <w:rPr>
          <w:rFonts w:ascii="Book Antiqua" w:hAnsi="Book Antiqua"/>
          <w:color w:val="000000"/>
          <w:sz w:val="24"/>
        </w:rPr>
        <w:t>s</w:t>
      </w:r>
      <w:r w:rsidRPr="00686A40">
        <w:rPr>
          <w:rFonts w:ascii="Book Antiqua" w:hAnsi="Book Antiqua"/>
          <w:color w:val="000000"/>
          <w:sz w:val="24"/>
        </w:rPr>
        <w:t xml:space="preserve"> is similar to liver ischemia reperfusion. Repeat +Gz exposures may result in liver ischemia-reperfusion injury. Second, </w:t>
      </w:r>
      <w:r w:rsidR="00707D2D" w:rsidRPr="00686A40">
        <w:rPr>
          <w:rFonts w:ascii="Book Antiqua" w:hAnsi="Book Antiqua"/>
          <w:color w:val="000000"/>
          <w:sz w:val="24"/>
        </w:rPr>
        <w:t xml:space="preserve">alanine aminotransferase and aspartate aminotransferase </w:t>
      </w:r>
      <w:r w:rsidRPr="00686A40">
        <w:rPr>
          <w:rFonts w:ascii="Book Antiqua" w:hAnsi="Book Antiqua"/>
          <w:color w:val="000000"/>
          <w:sz w:val="24"/>
        </w:rPr>
        <w:t xml:space="preserve">levels were only slightly increased and could soon revert back to normal. </w:t>
      </w:r>
      <w:r w:rsidRPr="00686A40">
        <w:rPr>
          <w:rFonts w:ascii="Book Antiqua" w:hAnsi="Book Antiqua"/>
          <w:bCs/>
          <w:color w:val="000000"/>
          <w:sz w:val="24"/>
          <w:shd w:val="clear" w:color="auto" w:fill="FFFFFF"/>
        </w:rPr>
        <w:t>With an increase </w:t>
      </w:r>
      <w:r w:rsidRPr="00686A40">
        <w:rPr>
          <w:rFonts w:ascii="Book Antiqua" w:hAnsi="Book Antiqua"/>
          <w:color w:val="000000"/>
          <w:sz w:val="24"/>
          <w:shd w:val="clear" w:color="auto" w:fill="FFFFFF"/>
        </w:rPr>
        <w:t>in the </w:t>
      </w:r>
      <w:r w:rsidRPr="00686A40">
        <w:rPr>
          <w:rFonts w:ascii="Book Antiqua" w:hAnsi="Book Antiqua"/>
          <w:bCs/>
          <w:color w:val="000000"/>
          <w:sz w:val="24"/>
          <w:shd w:val="clear" w:color="auto" w:fill="FFFFFF"/>
        </w:rPr>
        <w:t>G force, additional damage </w:t>
      </w:r>
      <w:r w:rsidRPr="00686A40">
        <w:rPr>
          <w:rFonts w:ascii="Book Antiqua" w:hAnsi="Book Antiqua"/>
          <w:color w:val="000000"/>
          <w:sz w:val="24"/>
          <w:shd w:val="clear" w:color="auto" w:fill="FFFFFF"/>
        </w:rPr>
        <w:t>also occurred </w:t>
      </w:r>
      <w:r w:rsidRPr="00686A40">
        <w:rPr>
          <w:rFonts w:ascii="Book Antiqua" w:hAnsi="Book Antiqua"/>
          <w:bCs/>
          <w:color w:val="000000"/>
          <w:sz w:val="24"/>
          <w:shd w:val="clear" w:color="auto" w:fill="FFFFFF"/>
        </w:rPr>
        <w:t xml:space="preserve">in </w:t>
      </w:r>
      <w:r w:rsidRPr="00686A40">
        <w:rPr>
          <w:rFonts w:ascii="Book Antiqua" w:hAnsi="Book Antiqua"/>
          <w:color w:val="000000"/>
          <w:sz w:val="24"/>
        </w:rPr>
        <w:t xml:space="preserve">the liver function of the rats. The results showed that this damage should be functional and reversible. Third, oxidative damage might be engaged in the pathophysiologic process during liver ischemia. After repeated +Gz exposures, the blood and nutrient substance supplied to the liver were reduced. </w:t>
      </w:r>
      <w:r w:rsidR="003A1B50" w:rsidRPr="00686A40">
        <w:rPr>
          <w:rFonts w:ascii="Book Antiqua" w:hAnsi="Book Antiqua"/>
          <w:color w:val="000000"/>
          <w:sz w:val="24"/>
        </w:rPr>
        <w:t xml:space="preserve">The exposed </w:t>
      </w:r>
      <w:r w:rsidRPr="00686A40">
        <w:rPr>
          <w:rFonts w:ascii="Book Antiqua" w:hAnsi="Book Antiqua"/>
          <w:color w:val="000000"/>
          <w:sz w:val="24"/>
        </w:rPr>
        <w:t xml:space="preserve">group had oxidative stress injury, </w:t>
      </w:r>
      <w:r w:rsidRPr="00686A40">
        <w:rPr>
          <w:rFonts w:ascii="Book Antiqua" w:hAnsi="Book Antiqua"/>
          <w:bCs/>
          <w:color w:val="000000"/>
          <w:sz w:val="24"/>
          <w:shd w:val="clear" w:color="auto" w:fill="FFFFFF"/>
        </w:rPr>
        <w:t>as </w:t>
      </w:r>
      <w:r w:rsidRPr="00686A40">
        <w:rPr>
          <w:rFonts w:ascii="Book Antiqua" w:hAnsi="Book Antiqua"/>
          <w:color w:val="000000"/>
          <w:sz w:val="24"/>
          <w:shd w:val="clear" w:color="auto" w:fill="FFFFFF"/>
        </w:rPr>
        <w:t>reflected in </w:t>
      </w:r>
      <w:r w:rsidRPr="00686A40">
        <w:rPr>
          <w:rFonts w:ascii="Book Antiqua" w:hAnsi="Book Antiqua"/>
          <w:bCs/>
          <w:color w:val="000000"/>
          <w:sz w:val="24"/>
          <w:shd w:val="clear" w:color="auto" w:fill="FFFFFF"/>
        </w:rPr>
        <w:t>the </w:t>
      </w:r>
      <w:r w:rsidRPr="00686A40">
        <w:rPr>
          <w:rFonts w:ascii="Book Antiqua" w:hAnsi="Book Antiqua"/>
          <w:color w:val="000000"/>
          <w:sz w:val="24"/>
          <w:shd w:val="clear" w:color="auto" w:fill="FFFFFF"/>
        </w:rPr>
        <w:t>higher </w:t>
      </w:r>
      <w:r w:rsidR="00707D2D" w:rsidRPr="00686A40">
        <w:rPr>
          <w:rFonts w:ascii="Book Antiqua" w:hAnsi="Book Antiqua"/>
          <w:color w:val="000000"/>
          <w:sz w:val="24"/>
        </w:rPr>
        <w:t>malondialdehyde (MDA)</w:t>
      </w:r>
      <w:r w:rsidRPr="00686A40">
        <w:rPr>
          <w:rFonts w:ascii="Book Antiqua" w:hAnsi="Book Antiqua"/>
          <w:bCs/>
          <w:color w:val="000000"/>
          <w:sz w:val="24"/>
          <w:shd w:val="clear" w:color="auto" w:fill="FFFFFF"/>
        </w:rPr>
        <w:t xml:space="preserve"> levels. </w:t>
      </w:r>
      <w:r w:rsidRPr="00686A40">
        <w:rPr>
          <w:rFonts w:ascii="Book Antiqua" w:hAnsi="Book Antiqua"/>
          <w:color w:val="000000"/>
          <w:sz w:val="24"/>
        </w:rPr>
        <w:t>In addition, the MDA levels increase</w:t>
      </w:r>
      <w:r w:rsidR="003A1B50" w:rsidRPr="00686A40">
        <w:rPr>
          <w:rFonts w:ascii="Book Antiqua" w:hAnsi="Book Antiqua"/>
          <w:color w:val="000000"/>
          <w:sz w:val="24"/>
        </w:rPr>
        <w:t>d</w:t>
      </w:r>
      <w:r w:rsidRPr="00686A40">
        <w:rPr>
          <w:rFonts w:ascii="Book Antiqua" w:hAnsi="Book Antiqua"/>
          <w:color w:val="000000"/>
          <w:sz w:val="24"/>
        </w:rPr>
        <w:t xml:space="preserve"> as the G value increase</w:t>
      </w:r>
      <w:r w:rsidR="003A1B50" w:rsidRPr="00686A40">
        <w:rPr>
          <w:rFonts w:ascii="Book Antiqua" w:hAnsi="Book Antiqua"/>
          <w:color w:val="000000"/>
          <w:sz w:val="24"/>
        </w:rPr>
        <w:t>d</w:t>
      </w:r>
      <w:r w:rsidRPr="00686A40">
        <w:rPr>
          <w:rFonts w:ascii="Book Antiqua" w:hAnsi="Book Antiqua"/>
          <w:color w:val="000000"/>
          <w:sz w:val="24"/>
        </w:rPr>
        <w:t xml:space="preserve">. Fourth, repeated +Gz </w:t>
      </w:r>
      <w:r w:rsidRPr="00686A40">
        <w:rPr>
          <w:rFonts w:ascii="Book Antiqua" w:hAnsi="Book Antiqua"/>
          <w:bCs/>
          <w:color w:val="000000"/>
          <w:sz w:val="24"/>
          <w:shd w:val="clear" w:color="auto" w:fill="FFFFFF"/>
        </w:rPr>
        <w:t xml:space="preserve">exposures had something to do with </w:t>
      </w:r>
      <w:r w:rsidR="003A1B50" w:rsidRPr="00686A40">
        <w:rPr>
          <w:rFonts w:ascii="Book Antiqua" w:hAnsi="Book Antiqua"/>
          <w:bCs/>
          <w:color w:val="000000"/>
          <w:sz w:val="24"/>
          <w:shd w:val="clear" w:color="auto" w:fill="FFFFFF"/>
        </w:rPr>
        <w:t xml:space="preserve">a </w:t>
      </w:r>
      <w:r w:rsidRPr="00686A40">
        <w:rPr>
          <w:rFonts w:ascii="Book Antiqua" w:hAnsi="Book Antiqua"/>
          <w:bCs/>
          <w:color w:val="000000"/>
          <w:sz w:val="24"/>
          <w:shd w:val="clear" w:color="auto" w:fill="FFFFFF"/>
        </w:rPr>
        <w:t xml:space="preserve">temporary reduction of </w:t>
      </w:r>
      <w:r w:rsidRPr="00686A40">
        <w:rPr>
          <w:rFonts w:ascii="Book Antiqua" w:hAnsi="Book Antiqua"/>
          <w:color w:val="000000"/>
          <w:sz w:val="24"/>
          <w:shd w:val="clear" w:color="auto" w:fill="FFFFFF"/>
        </w:rPr>
        <w:t>the liver </w:t>
      </w:r>
      <w:r w:rsidRPr="00686A40">
        <w:rPr>
          <w:rFonts w:ascii="Book Antiqua" w:hAnsi="Book Antiqua"/>
          <w:bCs/>
          <w:color w:val="000000"/>
          <w:sz w:val="24"/>
          <w:shd w:val="clear" w:color="auto" w:fill="FFFFFF"/>
        </w:rPr>
        <w:t>metabolism, as indicated by a decrease in </w:t>
      </w:r>
      <w:r w:rsidRPr="00686A40">
        <w:rPr>
          <w:rFonts w:ascii="Book Antiqua" w:hAnsi="Book Antiqua"/>
          <w:color w:val="000000"/>
          <w:sz w:val="24"/>
          <w:shd w:val="clear" w:color="auto" w:fill="FFFFFF"/>
        </w:rPr>
        <w:t>the </w:t>
      </w:r>
      <w:r w:rsidRPr="00686A40">
        <w:rPr>
          <w:rFonts w:ascii="Book Antiqua" w:hAnsi="Book Antiqua"/>
          <w:bCs/>
          <w:color w:val="000000"/>
          <w:sz w:val="24"/>
          <w:shd w:val="clear" w:color="auto" w:fill="FFFFFF"/>
        </w:rPr>
        <w:t>Na</w:t>
      </w:r>
      <w:r w:rsidRPr="00686A40">
        <w:rPr>
          <w:rFonts w:ascii="Book Antiqua" w:hAnsi="Book Antiqua"/>
          <w:bCs/>
          <w:color w:val="000000"/>
          <w:sz w:val="24"/>
          <w:shd w:val="clear" w:color="auto" w:fill="FFFFFF"/>
          <w:vertAlign w:val="superscript"/>
        </w:rPr>
        <w:t>+</w:t>
      </w:r>
      <w:r w:rsidRPr="00686A40">
        <w:rPr>
          <w:rFonts w:ascii="Book Antiqua" w:hAnsi="Book Antiqua"/>
          <w:bCs/>
          <w:color w:val="000000"/>
          <w:sz w:val="24"/>
          <w:shd w:val="clear" w:color="auto" w:fill="FFFFFF"/>
        </w:rPr>
        <w:t>-K</w:t>
      </w:r>
      <w:r w:rsidRPr="00686A40">
        <w:rPr>
          <w:rFonts w:ascii="Book Antiqua" w:hAnsi="Book Antiqua"/>
          <w:bCs/>
          <w:color w:val="000000"/>
          <w:sz w:val="24"/>
          <w:shd w:val="clear" w:color="auto" w:fill="FFFFFF"/>
          <w:vertAlign w:val="superscript"/>
        </w:rPr>
        <w:t>+</w:t>
      </w:r>
      <w:r w:rsidRPr="00686A40">
        <w:rPr>
          <w:rFonts w:ascii="Book Antiqua" w:hAnsi="Book Antiqua"/>
          <w:bCs/>
          <w:color w:val="000000"/>
          <w:sz w:val="24"/>
          <w:shd w:val="clear" w:color="auto" w:fill="FFFFFF"/>
        </w:rPr>
        <w:t>-ATPase activity. </w:t>
      </w:r>
      <w:r w:rsidRPr="00686A40">
        <w:rPr>
          <w:rFonts w:ascii="Book Antiqua" w:hAnsi="Book Antiqua"/>
          <w:color w:val="000000"/>
          <w:sz w:val="24"/>
          <w:shd w:val="clear" w:color="auto" w:fill="FFFFFF"/>
        </w:rPr>
        <w:t>The main role </w:t>
      </w:r>
      <w:r w:rsidRPr="00686A40">
        <w:rPr>
          <w:rFonts w:ascii="Book Antiqua" w:hAnsi="Book Antiqua"/>
          <w:bCs/>
          <w:color w:val="000000"/>
          <w:sz w:val="24"/>
          <w:shd w:val="clear" w:color="auto" w:fill="FFFFFF"/>
        </w:rPr>
        <w:t xml:space="preserve">of </w:t>
      </w:r>
      <w:r w:rsidRPr="00686A40">
        <w:rPr>
          <w:rFonts w:ascii="Book Antiqua" w:hAnsi="Book Antiqua"/>
          <w:color w:val="000000"/>
          <w:sz w:val="24"/>
        </w:rPr>
        <w:t xml:space="preserve">the </w:t>
      </w:r>
      <w:r w:rsidR="00707D2D" w:rsidRPr="00686A40">
        <w:rPr>
          <w:rFonts w:ascii="Book Antiqua" w:hAnsi="Book Antiqua"/>
          <w:bCs/>
          <w:color w:val="000000"/>
          <w:sz w:val="24"/>
          <w:shd w:val="clear" w:color="auto" w:fill="FFFFFF"/>
        </w:rPr>
        <w:t>Na</w:t>
      </w:r>
      <w:r w:rsidR="00707D2D" w:rsidRPr="00686A40">
        <w:rPr>
          <w:rFonts w:ascii="Book Antiqua" w:hAnsi="Book Antiqua"/>
          <w:bCs/>
          <w:color w:val="000000"/>
          <w:sz w:val="24"/>
          <w:shd w:val="clear" w:color="auto" w:fill="FFFFFF"/>
          <w:vertAlign w:val="superscript"/>
        </w:rPr>
        <w:t>+</w:t>
      </w:r>
      <w:r w:rsidR="00707D2D" w:rsidRPr="00686A40">
        <w:rPr>
          <w:rFonts w:ascii="Book Antiqua" w:hAnsi="Book Antiqua"/>
          <w:bCs/>
          <w:color w:val="000000"/>
          <w:sz w:val="24"/>
          <w:shd w:val="clear" w:color="auto" w:fill="FFFFFF"/>
        </w:rPr>
        <w:t>-K</w:t>
      </w:r>
      <w:r w:rsidR="00707D2D" w:rsidRPr="00686A40">
        <w:rPr>
          <w:rFonts w:ascii="Book Antiqua" w:hAnsi="Book Antiqua"/>
          <w:bCs/>
          <w:color w:val="000000"/>
          <w:sz w:val="24"/>
          <w:shd w:val="clear" w:color="auto" w:fill="FFFFFF"/>
          <w:vertAlign w:val="superscript"/>
        </w:rPr>
        <w:t>+</w:t>
      </w:r>
      <w:r w:rsidR="00707D2D" w:rsidRPr="00686A40">
        <w:rPr>
          <w:rFonts w:ascii="Book Antiqua" w:hAnsi="Book Antiqua"/>
          <w:bCs/>
          <w:color w:val="000000"/>
          <w:sz w:val="24"/>
          <w:shd w:val="clear" w:color="auto" w:fill="FFFFFF"/>
        </w:rPr>
        <w:t>-ATPase</w:t>
      </w:r>
      <w:r w:rsidRPr="00686A40">
        <w:rPr>
          <w:rFonts w:ascii="Book Antiqua" w:hAnsi="Book Antiqua"/>
          <w:bCs/>
          <w:color w:val="000000"/>
          <w:sz w:val="24"/>
          <w:shd w:val="clear" w:color="auto" w:fill="FFFFFF"/>
        </w:rPr>
        <w:t xml:space="preserve"> is to </w:t>
      </w:r>
      <w:r w:rsidRPr="00686A40">
        <w:rPr>
          <w:rFonts w:ascii="Book Antiqua" w:hAnsi="Book Antiqua"/>
          <w:color w:val="000000"/>
          <w:sz w:val="24"/>
          <w:shd w:val="clear" w:color="auto" w:fill="FFFFFF"/>
        </w:rPr>
        <w:t>maintain </w:t>
      </w:r>
      <w:r w:rsidRPr="00686A40">
        <w:rPr>
          <w:rFonts w:ascii="Book Antiqua" w:hAnsi="Book Antiqua"/>
          <w:bCs/>
          <w:color w:val="000000"/>
          <w:sz w:val="24"/>
          <w:shd w:val="clear" w:color="auto" w:fill="FFFFFF"/>
        </w:rPr>
        <w:t>the </w:t>
      </w:r>
      <w:r w:rsidRPr="00686A40">
        <w:rPr>
          <w:rFonts w:ascii="Book Antiqua" w:hAnsi="Book Antiqua"/>
          <w:color w:val="000000"/>
          <w:sz w:val="24"/>
          <w:shd w:val="clear" w:color="auto" w:fill="FFFFFF"/>
        </w:rPr>
        <w:t>structure </w:t>
      </w:r>
      <w:r w:rsidRPr="00686A40">
        <w:rPr>
          <w:rFonts w:ascii="Book Antiqua" w:hAnsi="Book Antiqua"/>
          <w:bCs/>
          <w:color w:val="000000"/>
          <w:sz w:val="24"/>
          <w:shd w:val="clear" w:color="auto" w:fill="FFFFFF"/>
        </w:rPr>
        <w:t xml:space="preserve">and </w:t>
      </w:r>
      <w:r w:rsidRPr="00686A40">
        <w:rPr>
          <w:rFonts w:ascii="Book Antiqua" w:hAnsi="Book Antiqua"/>
          <w:color w:val="000000"/>
          <w:sz w:val="24"/>
        </w:rPr>
        <w:t xml:space="preserve">function of mitochondria. When the activities </w:t>
      </w:r>
      <w:r w:rsidRPr="00686A40">
        <w:rPr>
          <w:rFonts w:ascii="Book Antiqua" w:hAnsi="Book Antiqua"/>
          <w:bCs/>
          <w:color w:val="000000"/>
          <w:sz w:val="24"/>
          <w:shd w:val="clear" w:color="auto" w:fill="FFFFFF"/>
        </w:rPr>
        <w:t xml:space="preserve">of the </w:t>
      </w:r>
      <w:r w:rsidR="00707D2D" w:rsidRPr="00686A40">
        <w:rPr>
          <w:rFonts w:ascii="Book Antiqua" w:hAnsi="Book Antiqua"/>
          <w:bCs/>
          <w:color w:val="000000"/>
          <w:sz w:val="24"/>
          <w:shd w:val="clear" w:color="auto" w:fill="FFFFFF"/>
        </w:rPr>
        <w:t>Na</w:t>
      </w:r>
      <w:r w:rsidR="00707D2D" w:rsidRPr="00686A40">
        <w:rPr>
          <w:rFonts w:ascii="Book Antiqua" w:hAnsi="Book Antiqua"/>
          <w:bCs/>
          <w:color w:val="000000"/>
          <w:sz w:val="24"/>
          <w:shd w:val="clear" w:color="auto" w:fill="FFFFFF"/>
          <w:vertAlign w:val="superscript"/>
        </w:rPr>
        <w:t>+</w:t>
      </w:r>
      <w:r w:rsidR="00707D2D" w:rsidRPr="00686A40">
        <w:rPr>
          <w:rFonts w:ascii="Book Antiqua" w:hAnsi="Book Antiqua"/>
          <w:bCs/>
          <w:color w:val="000000"/>
          <w:sz w:val="24"/>
          <w:shd w:val="clear" w:color="auto" w:fill="FFFFFF"/>
        </w:rPr>
        <w:t>-K</w:t>
      </w:r>
      <w:r w:rsidR="00707D2D" w:rsidRPr="00686A40">
        <w:rPr>
          <w:rFonts w:ascii="Book Antiqua" w:hAnsi="Book Antiqua"/>
          <w:bCs/>
          <w:color w:val="000000"/>
          <w:sz w:val="24"/>
          <w:shd w:val="clear" w:color="auto" w:fill="FFFFFF"/>
          <w:vertAlign w:val="superscript"/>
        </w:rPr>
        <w:t>+</w:t>
      </w:r>
      <w:r w:rsidR="00707D2D" w:rsidRPr="00686A40">
        <w:rPr>
          <w:rFonts w:ascii="Book Antiqua" w:hAnsi="Book Antiqua"/>
          <w:bCs/>
          <w:color w:val="000000"/>
          <w:sz w:val="24"/>
          <w:shd w:val="clear" w:color="auto" w:fill="FFFFFF"/>
        </w:rPr>
        <w:t>-ATPase</w:t>
      </w:r>
      <w:r w:rsidRPr="00686A40">
        <w:rPr>
          <w:rFonts w:ascii="Book Antiqua" w:hAnsi="Book Antiqua"/>
          <w:bCs/>
          <w:color w:val="000000"/>
          <w:sz w:val="24"/>
          <w:shd w:val="clear" w:color="auto" w:fill="FFFFFF"/>
        </w:rPr>
        <w:t> </w:t>
      </w:r>
      <w:r w:rsidRPr="00686A40">
        <w:rPr>
          <w:rFonts w:ascii="Book Antiqua" w:hAnsi="Book Antiqua"/>
          <w:color w:val="000000"/>
          <w:sz w:val="24"/>
          <w:shd w:val="clear" w:color="auto" w:fill="FFFFFF"/>
        </w:rPr>
        <w:t>decline, </w:t>
      </w:r>
      <w:r w:rsidRPr="00686A40">
        <w:rPr>
          <w:rFonts w:ascii="Book Antiqua" w:hAnsi="Book Antiqua"/>
          <w:bCs/>
          <w:color w:val="000000"/>
          <w:sz w:val="24"/>
          <w:shd w:val="clear" w:color="auto" w:fill="FFFFFF"/>
        </w:rPr>
        <w:t xml:space="preserve">the </w:t>
      </w:r>
      <w:r w:rsidRPr="00686A40">
        <w:rPr>
          <w:rFonts w:ascii="Book Antiqua" w:hAnsi="Book Antiqua"/>
          <w:color w:val="000000"/>
          <w:sz w:val="24"/>
        </w:rPr>
        <w:t>structure of mitochondria is likely to change. Morphologically mitochondria became swelling and matrix density decreased.</w:t>
      </w:r>
    </w:p>
    <w:p w:rsidR="00707D2D" w:rsidRPr="00686A40" w:rsidRDefault="00707D2D" w:rsidP="00707D2D">
      <w:pPr>
        <w:adjustRightInd w:val="0"/>
        <w:snapToGrid w:val="0"/>
        <w:spacing w:line="360" w:lineRule="auto"/>
        <w:ind w:firstLine="240"/>
        <w:rPr>
          <w:rFonts w:ascii="Book Antiqua" w:hAnsi="Book Antiqua"/>
          <w:color w:val="000000"/>
          <w:sz w:val="24"/>
        </w:rPr>
      </w:pPr>
    </w:p>
    <w:p w:rsidR="007514A4" w:rsidRPr="00686A40" w:rsidRDefault="007514A4" w:rsidP="0079405A">
      <w:pPr>
        <w:adjustRightInd w:val="0"/>
        <w:snapToGrid w:val="0"/>
        <w:spacing w:line="360" w:lineRule="auto"/>
        <w:outlineLvl w:val="0"/>
        <w:rPr>
          <w:rFonts w:ascii="Book Antiqua" w:hAnsi="Book Antiqua" w:cs="Segoe UI"/>
          <w:b/>
          <w:i/>
          <w:color w:val="000000"/>
          <w:sz w:val="24"/>
          <w:shd w:val="clear" w:color="auto" w:fill="FFFFFF"/>
        </w:rPr>
      </w:pPr>
      <w:r w:rsidRPr="00686A40">
        <w:rPr>
          <w:rFonts w:ascii="Book Antiqua" w:hAnsi="Book Antiqua" w:cs="Segoe UI"/>
          <w:b/>
          <w:i/>
          <w:color w:val="000000"/>
          <w:sz w:val="24"/>
          <w:shd w:val="clear" w:color="auto" w:fill="FFFFFF"/>
        </w:rPr>
        <w:t>Research perspectives</w:t>
      </w:r>
    </w:p>
    <w:p w:rsidR="000F17E5" w:rsidRPr="00686A40" w:rsidRDefault="000F17E5" w:rsidP="001D5E2F">
      <w:pPr>
        <w:adjustRightInd w:val="0"/>
        <w:snapToGrid w:val="0"/>
        <w:spacing w:line="360" w:lineRule="auto"/>
        <w:rPr>
          <w:rFonts w:ascii="Book Antiqua" w:hAnsi="Book Antiqua" w:cs="Segoe UI"/>
          <w:color w:val="000000"/>
          <w:sz w:val="24"/>
          <w:shd w:val="clear" w:color="auto" w:fill="FFFFFF"/>
        </w:rPr>
      </w:pPr>
      <w:r w:rsidRPr="00686A40">
        <w:rPr>
          <w:rFonts w:ascii="Book Antiqua" w:hAnsi="Book Antiqua"/>
          <w:color w:val="000000"/>
          <w:kern w:val="0"/>
          <w:sz w:val="24"/>
        </w:rPr>
        <w:t>Altho</w:t>
      </w:r>
      <w:r w:rsidR="00707D2D" w:rsidRPr="00686A40">
        <w:rPr>
          <w:rFonts w:ascii="Book Antiqua" w:hAnsi="Book Antiqua"/>
          <w:color w:val="000000"/>
          <w:kern w:val="0"/>
          <w:sz w:val="24"/>
        </w:rPr>
        <w:t>ugh trained pilots may not use</w:t>
      </w:r>
      <w:r w:rsidRPr="00686A40">
        <w:rPr>
          <w:rFonts w:ascii="Book Antiqua" w:hAnsi="Book Antiqua"/>
          <w:color w:val="000000"/>
          <w:kern w:val="0"/>
          <w:sz w:val="24"/>
        </w:rPr>
        <w:t xml:space="preserve"> the same way as the rats under similar conditions of exposure due to species difference, the research method in rats may help in investigating the pathophysiological mechanism of high +Gz stress in humans. In addition, this research may aid discovery of more potentially harmful effects of high +Gz stress on the human liver, and subsequently, help to prevent liver injury. Fl</w:t>
      </w:r>
      <w:r w:rsidR="006130B0" w:rsidRPr="00686A40">
        <w:rPr>
          <w:rFonts w:ascii="Book Antiqua" w:hAnsi="Book Antiqua"/>
          <w:color w:val="000000"/>
          <w:kern w:val="0"/>
          <w:sz w:val="24"/>
        </w:rPr>
        <w:t xml:space="preserve">ight crews will be the research </w:t>
      </w:r>
      <w:r w:rsidRPr="00686A40">
        <w:rPr>
          <w:rFonts w:ascii="Book Antiqua" w:hAnsi="Book Antiqua"/>
          <w:color w:val="000000"/>
          <w:kern w:val="0"/>
          <w:sz w:val="24"/>
        </w:rPr>
        <w:t xml:space="preserve">subject of </w:t>
      </w:r>
      <w:r w:rsidR="006130B0" w:rsidRPr="00686A40">
        <w:rPr>
          <w:rFonts w:ascii="Book Antiqua" w:hAnsi="Book Antiqua"/>
          <w:color w:val="000000"/>
          <w:kern w:val="0"/>
          <w:sz w:val="24"/>
        </w:rPr>
        <w:t>the project in the future. Prospective study will be the best research method.</w:t>
      </w:r>
    </w:p>
    <w:bookmarkEnd w:id="285"/>
    <w:bookmarkEnd w:id="286"/>
    <w:bookmarkEnd w:id="287"/>
    <w:bookmarkEnd w:id="288"/>
    <w:bookmarkEnd w:id="289"/>
    <w:bookmarkEnd w:id="290"/>
    <w:bookmarkEnd w:id="291"/>
    <w:bookmarkEnd w:id="292"/>
    <w:bookmarkEnd w:id="293"/>
    <w:p w:rsidR="00907795" w:rsidRPr="00686A40" w:rsidRDefault="007514A4" w:rsidP="0079405A">
      <w:pPr>
        <w:adjustRightInd w:val="0"/>
        <w:snapToGrid w:val="0"/>
        <w:spacing w:line="360" w:lineRule="auto"/>
        <w:outlineLvl w:val="0"/>
        <w:rPr>
          <w:rFonts w:ascii="Book Antiqua" w:hAnsi="Book Antiqua"/>
          <w:color w:val="000000"/>
          <w:sz w:val="24"/>
        </w:rPr>
      </w:pPr>
      <w:r w:rsidRPr="00686A40">
        <w:rPr>
          <w:rFonts w:ascii="Book Antiqua" w:hAnsi="Book Antiqua"/>
          <w:b/>
          <w:color w:val="000000"/>
          <w:sz w:val="24"/>
        </w:rPr>
        <w:br w:type="page"/>
      </w:r>
      <w:r w:rsidR="00707D2D" w:rsidRPr="00686A40">
        <w:rPr>
          <w:rFonts w:ascii="Book Antiqua" w:hAnsi="Book Antiqua"/>
          <w:b/>
          <w:color w:val="000000"/>
          <w:sz w:val="24"/>
        </w:rPr>
        <w:t>REFERENCES</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1 </w:t>
      </w:r>
      <w:r w:rsidRPr="00686A40">
        <w:rPr>
          <w:rFonts w:ascii="Book Antiqua" w:hAnsi="Book Antiqua"/>
          <w:b/>
          <w:bCs/>
          <w:color w:val="000000"/>
          <w:sz w:val="24"/>
        </w:rPr>
        <w:t>Evans JM</w:t>
      </w:r>
      <w:r w:rsidRPr="00686A40">
        <w:rPr>
          <w:rFonts w:ascii="Book Antiqua" w:hAnsi="Book Antiqua"/>
          <w:color w:val="000000"/>
          <w:sz w:val="24"/>
        </w:rPr>
        <w:t>, Knapp CF, Goswami N. Artificial Gravity as a Countermeasure to the Cardiovascular Deconditioning of Spaceflight: Gender Perspectives. </w:t>
      </w:r>
      <w:r w:rsidRPr="00686A40">
        <w:rPr>
          <w:rFonts w:ascii="Book Antiqua" w:hAnsi="Book Antiqua"/>
          <w:i/>
          <w:iCs/>
          <w:color w:val="000000"/>
          <w:sz w:val="24"/>
        </w:rPr>
        <w:t xml:space="preserve">Front Physiol </w:t>
      </w:r>
      <w:r w:rsidRPr="00686A40">
        <w:rPr>
          <w:rFonts w:ascii="Book Antiqua" w:hAnsi="Book Antiqua"/>
          <w:color w:val="000000"/>
          <w:sz w:val="24"/>
        </w:rPr>
        <w:t>2018; </w:t>
      </w:r>
      <w:r w:rsidRPr="00686A40">
        <w:rPr>
          <w:rFonts w:ascii="Book Antiqua" w:hAnsi="Book Antiqua"/>
          <w:b/>
          <w:bCs/>
          <w:color w:val="000000"/>
          <w:sz w:val="24"/>
        </w:rPr>
        <w:t>9</w:t>
      </w:r>
      <w:r w:rsidRPr="00686A40">
        <w:rPr>
          <w:rFonts w:ascii="Book Antiqua" w:hAnsi="Book Antiqua"/>
          <w:color w:val="000000"/>
          <w:sz w:val="24"/>
        </w:rPr>
        <w:t>: 716 [PMID: 30034341 DOI: 10.3389/fphys.2018.00716]</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2 </w:t>
      </w:r>
      <w:r w:rsidRPr="00686A40">
        <w:rPr>
          <w:rFonts w:ascii="Book Antiqua" w:hAnsi="Book Antiqua"/>
          <w:b/>
          <w:bCs/>
          <w:color w:val="000000"/>
          <w:sz w:val="24"/>
        </w:rPr>
        <w:t>Akparibo IY</w:t>
      </w:r>
      <w:r w:rsidRPr="00686A40">
        <w:rPr>
          <w:rFonts w:ascii="Book Antiqua" w:hAnsi="Book Antiqua"/>
          <w:color w:val="000000"/>
          <w:sz w:val="24"/>
        </w:rPr>
        <w:t>, Chumbley E. Aerospace, Gravitational Effects, High Performance 2018; Epub ahead of print [PMID: 28613519]</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3 </w:t>
      </w:r>
      <w:r w:rsidRPr="00686A40">
        <w:rPr>
          <w:rFonts w:ascii="Book Antiqua" w:hAnsi="Book Antiqua"/>
          <w:b/>
          <w:bCs/>
          <w:color w:val="000000"/>
          <w:sz w:val="24"/>
        </w:rPr>
        <w:t>Öztürk C</w:t>
      </w:r>
      <w:r w:rsidRPr="00686A40">
        <w:rPr>
          <w:rFonts w:ascii="Book Antiqua" w:hAnsi="Book Antiqua"/>
          <w:color w:val="000000"/>
          <w:sz w:val="24"/>
        </w:rPr>
        <w:t>, İlbasmış MS, Akın A. Cardiac responses to long duration and high magnitude +Gz exposure in pilots: an observational study. </w:t>
      </w:r>
      <w:r w:rsidRPr="00686A40">
        <w:rPr>
          <w:rFonts w:ascii="Book Antiqua" w:hAnsi="Book Antiqua"/>
          <w:i/>
          <w:iCs/>
          <w:color w:val="000000"/>
          <w:sz w:val="24"/>
        </w:rPr>
        <w:t xml:space="preserve">Anadolu Kardiyol Derg </w:t>
      </w:r>
      <w:r w:rsidRPr="00686A40">
        <w:rPr>
          <w:rFonts w:ascii="Book Antiqua" w:hAnsi="Book Antiqua"/>
          <w:color w:val="000000"/>
          <w:sz w:val="24"/>
        </w:rPr>
        <w:t>2012; </w:t>
      </w:r>
      <w:r w:rsidRPr="00686A40">
        <w:rPr>
          <w:rFonts w:ascii="Book Antiqua" w:hAnsi="Book Antiqua"/>
          <w:b/>
          <w:bCs/>
          <w:color w:val="000000"/>
          <w:sz w:val="24"/>
        </w:rPr>
        <w:t>12</w:t>
      </w:r>
      <w:r w:rsidRPr="00686A40">
        <w:rPr>
          <w:rFonts w:ascii="Book Antiqua" w:hAnsi="Book Antiqua"/>
          <w:color w:val="000000"/>
          <w:sz w:val="24"/>
        </w:rPr>
        <w:t>: 668-674 [PMID: 22968302 DOI: 10.5152/akd.2012.219]</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4 </w:t>
      </w:r>
      <w:r w:rsidRPr="00686A40">
        <w:rPr>
          <w:rFonts w:ascii="Book Antiqua" w:hAnsi="Book Antiqua"/>
          <w:b/>
          <w:bCs/>
          <w:color w:val="000000"/>
          <w:sz w:val="24"/>
        </w:rPr>
        <w:t>Perrier E</w:t>
      </w:r>
      <w:r w:rsidRPr="00686A40">
        <w:rPr>
          <w:rFonts w:ascii="Book Antiqua" w:hAnsi="Book Antiqua"/>
          <w:color w:val="000000"/>
          <w:sz w:val="24"/>
        </w:rPr>
        <w:t>, Leduc PA, Manen O, Lerecouvreux M, Deroche J, Paris JF, Doireau P, Quiniou G, Geffroy S, Carlioz R. [The heart and aerobatics]. </w:t>
      </w:r>
      <w:r w:rsidRPr="00686A40">
        <w:rPr>
          <w:rFonts w:ascii="Book Antiqua" w:hAnsi="Book Antiqua"/>
          <w:i/>
          <w:iCs/>
          <w:color w:val="000000"/>
          <w:sz w:val="24"/>
        </w:rPr>
        <w:t xml:space="preserve">Arch Mal Coeur Vaiss </w:t>
      </w:r>
      <w:r w:rsidRPr="00686A40">
        <w:rPr>
          <w:rFonts w:ascii="Book Antiqua" w:hAnsi="Book Antiqua"/>
          <w:color w:val="000000"/>
          <w:sz w:val="24"/>
        </w:rPr>
        <w:t>2005; </w:t>
      </w:r>
      <w:r w:rsidRPr="00686A40">
        <w:rPr>
          <w:rFonts w:ascii="Book Antiqua" w:hAnsi="Book Antiqua"/>
          <w:b/>
          <w:bCs/>
          <w:color w:val="000000"/>
          <w:sz w:val="24"/>
        </w:rPr>
        <w:t>98</w:t>
      </w:r>
      <w:r w:rsidRPr="00686A40">
        <w:rPr>
          <w:rFonts w:ascii="Book Antiqua" w:hAnsi="Book Antiqua"/>
          <w:color w:val="000000"/>
          <w:sz w:val="24"/>
        </w:rPr>
        <w:t>: 47-52 [PMID: 15724419]</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5 </w:t>
      </w:r>
      <w:r w:rsidRPr="00686A40">
        <w:rPr>
          <w:rFonts w:ascii="Book Antiqua" w:hAnsi="Book Antiqua"/>
          <w:b/>
          <w:bCs/>
          <w:color w:val="000000"/>
          <w:sz w:val="24"/>
        </w:rPr>
        <w:t>Scott JM</w:t>
      </w:r>
      <w:r w:rsidRPr="00686A40">
        <w:rPr>
          <w:rFonts w:ascii="Book Antiqua" w:hAnsi="Book Antiqua"/>
          <w:color w:val="000000"/>
          <w:sz w:val="24"/>
        </w:rPr>
        <w:t>, Esch BT, Goodman LS, Bredin SS, Haykowsky MJ, Warburton DE. Cardiovascular consequences of high-performance aircraft maneuvers: implications for effective countermeasures and laboratory-based simulations. </w:t>
      </w:r>
      <w:r w:rsidRPr="00686A40">
        <w:rPr>
          <w:rFonts w:ascii="Book Antiqua" w:hAnsi="Book Antiqua"/>
          <w:i/>
          <w:iCs/>
          <w:color w:val="000000"/>
          <w:sz w:val="24"/>
        </w:rPr>
        <w:t>Appl Physiol Nutr Metab</w:t>
      </w:r>
      <w:r w:rsidRPr="00686A40">
        <w:rPr>
          <w:rFonts w:ascii="Book Antiqua" w:hAnsi="Book Antiqua"/>
          <w:color w:val="000000"/>
          <w:sz w:val="24"/>
        </w:rPr>
        <w:t> 2007; </w:t>
      </w:r>
      <w:r w:rsidRPr="00686A40">
        <w:rPr>
          <w:rFonts w:ascii="Book Antiqua" w:hAnsi="Book Antiqua"/>
          <w:b/>
          <w:bCs/>
          <w:color w:val="000000"/>
          <w:sz w:val="24"/>
        </w:rPr>
        <w:t>32</w:t>
      </w:r>
      <w:r w:rsidRPr="00686A40">
        <w:rPr>
          <w:rFonts w:ascii="Book Antiqua" w:hAnsi="Book Antiqua"/>
          <w:color w:val="000000"/>
          <w:sz w:val="24"/>
        </w:rPr>
        <w:t>: 332-339 [PMID: 17486177 DOI: 10.1139/h06-087]</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6 </w:t>
      </w:r>
      <w:r w:rsidRPr="00686A40">
        <w:rPr>
          <w:rFonts w:ascii="Book Antiqua" w:hAnsi="Book Antiqua"/>
          <w:b/>
          <w:bCs/>
          <w:color w:val="000000"/>
          <w:sz w:val="24"/>
        </w:rPr>
        <w:t>Greenway CV</w:t>
      </w:r>
      <w:r w:rsidRPr="00686A40">
        <w:rPr>
          <w:rFonts w:ascii="Book Antiqua" w:hAnsi="Book Antiqua"/>
          <w:color w:val="000000"/>
          <w:sz w:val="24"/>
        </w:rPr>
        <w:t>, Stark RD. Hepatic vascular bed. </w:t>
      </w:r>
      <w:r w:rsidRPr="00686A40">
        <w:rPr>
          <w:rFonts w:ascii="Book Antiqua" w:hAnsi="Book Antiqua"/>
          <w:i/>
          <w:iCs/>
          <w:color w:val="000000"/>
          <w:sz w:val="24"/>
        </w:rPr>
        <w:t>Physiol Rev</w:t>
      </w:r>
      <w:r w:rsidRPr="00686A40">
        <w:rPr>
          <w:rFonts w:ascii="Book Antiqua" w:hAnsi="Book Antiqua"/>
          <w:color w:val="000000"/>
          <w:sz w:val="24"/>
        </w:rPr>
        <w:t> 1971; </w:t>
      </w:r>
      <w:r w:rsidRPr="00686A40">
        <w:rPr>
          <w:rFonts w:ascii="Book Antiqua" w:hAnsi="Book Antiqua"/>
          <w:b/>
          <w:bCs/>
          <w:color w:val="000000"/>
          <w:sz w:val="24"/>
        </w:rPr>
        <w:t>51</w:t>
      </w:r>
      <w:r w:rsidRPr="00686A40">
        <w:rPr>
          <w:rFonts w:ascii="Book Antiqua" w:hAnsi="Book Antiqua"/>
          <w:color w:val="000000"/>
          <w:sz w:val="24"/>
        </w:rPr>
        <w:t>: 23-65 [PMID: 5543903 DOI: 10.1152/physrev.1971.51.1.23]</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7 </w:t>
      </w:r>
      <w:r w:rsidRPr="00686A40">
        <w:rPr>
          <w:rFonts w:ascii="Book Antiqua" w:hAnsi="Book Antiqua"/>
          <w:b/>
          <w:bCs/>
          <w:color w:val="000000"/>
          <w:sz w:val="24"/>
        </w:rPr>
        <w:t>Pattarini JM</w:t>
      </w:r>
      <w:r w:rsidRPr="00686A40">
        <w:rPr>
          <w:rFonts w:ascii="Book Antiqua" w:hAnsi="Book Antiqua"/>
          <w:color w:val="000000"/>
          <w:sz w:val="24"/>
        </w:rPr>
        <w:t>, Blue RS, Aikins LT, Law J, Walshe AD, Garbino A, Turney MW, Clark JB. Flat spin and negative Gz in high-altitude free fall: pathophysiology, prevention, and treatment. </w:t>
      </w:r>
      <w:r w:rsidRPr="00686A40">
        <w:rPr>
          <w:rFonts w:ascii="Book Antiqua" w:hAnsi="Book Antiqua"/>
          <w:i/>
          <w:iCs/>
          <w:color w:val="000000"/>
          <w:sz w:val="24"/>
        </w:rPr>
        <w:t>Aviat Space Environ Med</w:t>
      </w:r>
      <w:r w:rsidRPr="00686A40">
        <w:rPr>
          <w:rFonts w:ascii="Book Antiqua" w:hAnsi="Book Antiqua"/>
          <w:color w:val="000000"/>
          <w:sz w:val="24"/>
        </w:rPr>
        <w:t> 2013; </w:t>
      </w:r>
      <w:r w:rsidRPr="00686A40">
        <w:rPr>
          <w:rFonts w:ascii="Book Antiqua" w:hAnsi="Book Antiqua"/>
          <w:b/>
          <w:bCs/>
          <w:color w:val="000000"/>
          <w:sz w:val="24"/>
        </w:rPr>
        <w:t>84</w:t>
      </w:r>
      <w:r w:rsidRPr="00686A40">
        <w:rPr>
          <w:rFonts w:ascii="Book Antiqua" w:hAnsi="Book Antiqua"/>
          <w:color w:val="000000"/>
          <w:sz w:val="24"/>
        </w:rPr>
        <w:t>: 961-970 [PMID: 24024308 DOI: 10.3357/ASEM.3648.2013]</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8 </w:t>
      </w:r>
      <w:r w:rsidRPr="00686A40">
        <w:rPr>
          <w:rFonts w:ascii="Book Antiqua" w:hAnsi="Book Antiqua"/>
          <w:b/>
          <w:bCs/>
          <w:color w:val="000000"/>
          <w:sz w:val="24"/>
        </w:rPr>
        <w:t>Mitchell SJ</w:t>
      </w:r>
      <w:r w:rsidRPr="00686A40">
        <w:rPr>
          <w:rFonts w:ascii="Book Antiqua" w:hAnsi="Book Antiqua"/>
          <w:color w:val="000000"/>
          <w:sz w:val="24"/>
        </w:rPr>
        <w:t>, Evans AD. Flight safety and medical incapacitation risk of airline pilots. </w:t>
      </w:r>
      <w:r w:rsidRPr="00686A40">
        <w:rPr>
          <w:rFonts w:ascii="Book Antiqua" w:hAnsi="Book Antiqua"/>
          <w:i/>
          <w:iCs/>
          <w:color w:val="000000"/>
          <w:sz w:val="24"/>
        </w:rPr>
        <w:t>Aviat Space Environ Med</w:t>
      </w:r>
      <w:r w:rsidRPr="00686A40">
        <w:rPr>
          <w:rFonts w:ascii="Book Antiqua" w:hAnsi="Book Antiqua"/>
          <w:color w:val="000000"/>
          <w:sz w:val="24"/>
        </w:rPr>
        <w:t> 2004; </w:t>
      </w:r>
      <w:r w:rsidRPr="00686A40">
        <w:rPr>
          <w:rFonts w:ascii="Book Antiqua" w:hAnsi="Book Antiqua"/>
          <w:b/>
          <w:bCs/>
          <w:color w:val="000000"/>
          <w:sz w:val="24"/>
        </w:rPr>
        <w:t>75</w:t>
      </w:r>
      <w:r w:rsidRPr="00686A40">
        <w:rPr>
          <w:rFonts w:ascii="Book Antiqua" w:hAnsi="Book Antiqua"/>
          <w:color w:val="000000"/>
          <w:sz w:val="24"/>
        </w:rPr>
        <w:t>: 260-268 [PMID: 15018295]</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9 </w:t>
      </w:r>
      <w:r w:rsidRPr="00686A40">
        <w:rPr>
          <w:rFonts w:ascii="Book Antiqua" w:hAnsi="Book Antiqua"/>
          <w:b/>
          <w:bCs/>
          <w:color w:val="000000"/>
          <w:sz w:val="24"/>
        </w:rPr>
        <w:t>Lu WH</w:t>
      </w:r>
      <w:r w:rsidRPr="00686A40">
        <w:rPr>
          <w:rFonts w:ascii="Book Antiqua" w:hAnsi="Book Antiqua"/>
          <w:color w:val="000000"/>
          <w:sz w:val="24"/>
        </w:rPr>
        <w:t>, Hsieh KS, Li MH, Ho CW, Wu YC, Ger LP, Wang JS, Chu H. Heart status following high G exposure in rats and the effect of brief preconditioning. </w:t>
      </w:r>
      <w:r w:rsidRPr="00686A40">
        <w:rPr>
          <w:rFonts w:ascii="Book Antiqua" w:hAnsi="Book Antiqua"/>
          <w:i/>
          <w:iCs/>
          <w:color w:val="000000"/>
          <w:sz w:val="24"/>
        </w:rPr>
        <w:t>Aviat Space Environ Med</w:t>
      </w:r>
      <w:r w:rsidRPr="00686A40">
        <w:rPr>
          <w:rFonts w:ascii="Book Antiqua" w:hAnsi="Book Antiqua"/>
          <w:color w:val="000000"/>
          <w:sz w:val="24"/>
        </w:rPr>
        <w:t> 2008; </w:t>
      </w:r>
      <w:r w:rsidRPr="00686A40">
        <w:rPr>
          <w:rFonts w:ascii="Book Antiqua" w:hAnsi="Book Antiqua"/>
          <w:b/>
          <w:bCs/>
          <w:color w:val="000000"/>
          <w:sz w:val="24"/>
        </w:rPr>
        <w:t>79</w:t>
      </w:r>
      <w:r w:rsidRPr="00686A40">
        <w:rPr>
          <w:rFonts w:ascii="Book Antiqua" w:hAnsi="Book Antiqua"/>
          <w:color w:val="000000"/>
          <w:sz w:val="24"/>
        </w:rPr>
        <w:t>: 1086-1090 [PMID: 19070302 DOI: 10.3357/ASEM.2353.2008]</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10 </w:t>
      </w:r>
      <w:r w:rsidRPr="00686A40">
        <w:rPr>
          <w:rFonts w:ascii="Book Antiqua" w:hAnsi="Book Antiqua"/>
          <w:b/>
          <w:bCs/>
          <w:color w:val="000000"/>
          <w:sz w:val="24"/>
        </w:rPr>
        <w:t>Nishida Y</w:t>
      </w:r>
      <w:r w:rsidRPr="00686A40">
        <w:rPr>
          <w:rFonts w:ascii="Book Antiqua" w:hAnsi="Book Antiqua"/>
          <w:color w:val="000000"/>
          <w:sz w:val="24"/>
        </w:rPr>
        <w:t>, Maruyama S, Shouji I, Kemuriyama T, Tashiro A, Ohta H, Hagisawa K, Hiruma M, Yokoe H. Effects and biological limitations of +Gz acceleration on the autonomic functions-related circulation in rats. </w:t>
      </w:r>
      <w:r w:rsidRPr="00686A40">
        <w:rPr>
          <w:rFonts w:ascii="Book Antiqua" w:hAnsi="Book Antiqua"/>
          <w:i/>
          <w:iCs/>
          <w:color w:val="000000"/>
          <w:sz w:val="24"/>
        </w:rPr>
        <w:t>J Physiol Sci</w:t>
      </w:r>
      <w:r w:rsidRPr="00686A40">
        <w:rPr>
          <w:rFonts w:ascii="Book Antiqua" w:hAnsi="Book Antiqua"/>
          <w:color w:val="000000"/>
          <w:sz w:val="24"/>
        </w:rPr>
        <w:t> 2016; </w:t>
      </w:r>
      <w:r w:rsidRPr="00686A40">
        <w:rPr>
          <w:rFonts w:ascii="Book Antiqua" w:hAnsi="Book Antiqua"/>
          <w:b/>
          <w:bCs/>
          <w:color w:val="000000"/>
          <w:sz w:val="24"/>
        </w:rPr>
        <w:t>66</w:t>
      </w:r>
      <w:r w:rsidRPr="00686A40">
        <w:rPr>
          <w:rFonts w:ascii="Book Antiqua" w:hAnsi="Book Antiqua"/>
          <w:color w:val="000000"/>
          <w:sz w:val="24"/>
        </w:rPr>
        <w:t>: 447-462 [PMID: 27262847 DOI: 10.1007/s12576-016-0461-4]</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11 </w:t>
      </w:r>
      <w:r w:rsidRPr="00686A40">
        <w:rPr>
          <w:rFonts w:ascii="Book Antiqua" w:hAnsi="Book Antiqua"/>
          <w:b/>
          <w:bCs/>
          <w:color w:val="000000"/>
          <w:sz w:val="24"/>
        </w:rPr>
        <w:t>Lauritzsen LP</w:t>
      </w:r>
      <w:r w:rsidRPr="00686A40">
        <w:rPr>
          <w:rFonts w:ascii="Book Antiqua" w:hAnsi="Book Antiqua"/>
          <w:color w:val="000000"/>
          <w:sz w:val="24"/>
        </w:rPr>
        <w:t>, Pfitzner J. Pressure breathing in fighter aircraft for G accelerations and loss of cabin pressurization at altitude--a brief review. </w:t>
      </w:r>
      <w:r w:rsidRPr="00686A40">
        <w:rPr>
          <w:rFonts w:ascii="Book Antiqua" w:hAnsi="Book Antiqua"/>
          <w:i/>
          <w:iCs/>
          <w:color w:val="000000"/>
          <w:sz w:val="24"/>
        </w:rPr>
        <w:t>Can J Anaesth</w:t>
      </w:r>
      <w:r w:rsidRPr="00686A40">
        <w:rPr>
          <w:rFonts w:ascii="Book Antiqua" w:hAnsi="Book Antiqua"/>
          <w:color w:val="000000"/>
          <w:sz w:val="24"/>
        </w:rPr>
        <w:t> 2003; </w:t>
      </w:r>
      <w:r w:rsidRPr="00686A40">
        <w:rPr>
          <w:rFonts w:ascii="Book Antiqua" w:hAnsi="Book Antiqua"/>
          <w:b/>
          <w:bCs/>
          <w:color w:val="000000"/>
          <w:sz w:val="24"/>
        </w:rPr>
        <w:t>50</w:t>
      </w:r>
      <w:r w:rsidRPr="00686A40">
        <w:rPr>
          <w:rFonts w:ascii="Book Antiqua" w:hAnsi="Book Antiqua"/>
          <w:color w:val="000000"/>
          <w:sz w:val="24"/>
        </w:rPr>
        <w:t>: 415-419 [PMID: 12670822 DOI: 10.1007/BF03021042]</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12 </w:t>
      </w:r>
      <w:r w:rsidRPr="00686A40">
        <w:rPr>
          <w:rFonts w:ascii="Book Antiqua" w:hAnsi="Book Antiqua"/>
          <w:b/>
          <w:bCs/>
          <w:color w:val="000000"/>
          <w:sz w:val="24"/>
        </w:rPr>
        <w:t>Cao XS</w:t>
      </w:r>
      <w:r w:rsidRPr="00686A40">
        <w:rPr>
          <w:rFonts w:ascii="Book Antiqua" w:hAnsi="Book Antiqua"/>
          <w:color w:val="000000"/>
          <w:sz w:val="24"/>
        </w:rPr>
        <w:t>, Sun XQ, Zhang S, Wang B, Wu YH, Liu TS, Wu XY. Acceleration after-effects on learning and memory in rats: +10 Gz or +6 Gz for 3 min. </w:t>
      </w:r>
      <w:r w:rsidRPr="00686A40">
        <w:rPr>
          <w:rFonts w:ascii="Book Antiqua" w:hAnsi="Book Antiqua"/>
          <w:i/>
          <w:iCs/>
          <w:color w:val="000000"/>
          <w:sz w:val="24"/>
        </w:rPr>
        <w:t xml:space="preserve">Neurosci Lett </w:t>
      </w:r>
      <w:r w:rsidRPr="00686A40">
        <w:rPr>
          <w:rFonts w:ascii="Book Antiqua" w:hAnsi="Book Antiqua"/>
          <w:color w:val="000000"/>
          <w:sz w:val="24"/>
        </w:rPr>
        <w:t>2007; </w:t>
      </w:r>
      <w:r w:rsidRPr="00686A40">
        <w:rPr>
          <w:rFonts w:ascii="Book Antiqua" w:hAnsi="Book Antiqua"/>
          <w:b/>
          <w:bCs/>
          <w:color w:val="000000"/>
          <w:sz w:val="24"/>
        </w:rPr>
        <w:t>413</w:t>
      </w:r>
      <w:r w:rsidRPr="00686A40">
        <w:rPr>
          <w:rFonts w:ascii="Book Antiqua" w:hAnsi="Book Antiqua"/>
          <w:color w:val="000000"/>
          <w:sz w:val="24"/>
        </w:rPr>
        <w:t>: 245-248 [PMID: 17175101 DOI: 10.1016/j.neulet.2006.11.055]</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13 </w:t>
      </w:r>
      <w:r w:rsidRPr="00686A40">
        <w:rPr>
          <w:rFonts w:ascii="Book Antiqua" w:hAnsi="Book Antiqua"/>
          <w:b/>
          <w:bCs/>
          <w:color w:val="000000"/>
          <w:sz w:val="24"/>
        </w:rPr>
        <w:t>Zhou Y</w:t>
      </w:r>
      <w:r w:rsidRPr="00686A40">
        <w:rPr>
          <w:rFonts w:ascii="Book Antiqua" w:hAnsi="Book Antiqua"/>
          <w:color w:val="000000"/>
          <w:sz w:val="24"/>
        </w:rPr>
        <w:t>, Wang B, Wang YC, Wu YH, Zhang S, Geng J, Sun XQ. [Apoptosis in myocyte after repeated + Gz exposures in rats]. </w:t>
      </w:r>
      <w:r w:rsidRPr="00686A40">
        <w:rPr>
          <w:rFonts w:ascii="Book Antiqua" w:hAnsi="Book Antiqua"/>
          <w:i/>
          <w:iCs/>
          <w:color w:val="000000"/>
          <w:sz w:val="24"/>
        </w:rPr>
        <w:t>Zhongguo Ying Yong Sheng Li Xue Za Zhi</w:t>
      </w:r>
      <w:r w:rsidRPr="00686A40">
        <w:rPr>
          <w:rFonts w:ascii="Book Antiqua" w:hAnsi="Book Antiqua"/>
          <w:color w:val="000000"/>
          <w:sz w:val="24"/>
        </w:rPr>
        <w:t> 2010; </w:t>
      </w:r>
      <w:r w:rsidRPr="00686A40">
        <w:rPr>
          <w:rFonts w:ascii="Book Antiqua" w:hAnsi="Book Antiqua"/>
          <w:b/>
          <w:bCs/>
          <w:color w:val="000000"/>
          <w:sz w:val="24"/>
        </w:rPr>
        <w:t>26</w:t>
      </w:r>
      <w:r w:rsidRPr="00686A40">
        <w:rPr>
          <w:rFonts w:ascii="Book Antiqua" w:hAnsi="Book Antiqua"/>
          <w:color w:val="000000"/>
          <w:sz w:val="24"/>
        </w:rPr>
        <w:t>: 275-277 [PMID: 21038668]</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14 </w:t>
      </w:r>
      <w:r w:rsidRPr="00686A40">
        <w:rPr>
          <w:rFonts w:ascii="Book Antiqua" w:hAnsi="Book Antiqua"/>
          <w:b/>
          <w:bCs/>
          <w:color w:val="000000"/>
          <w:sz w:val="24"/>
        </w:rPr>
        <w:t>Sun XQ</w:t>
      </w:r>
      <w:r w:rsidRPr="00686A40">
        <w:rPr>
          <w:rFonts w:ascii="Book Antiqua" w:hAnsi="Book Antiqua"/>
          <w:color w:val="000000"/>
          <w:sz w:val="24"/>
        </w:rPr>
        <w:t>, Zhang LF, Wu XY, Jiang SZ. Effect of repeated +Gz exposures on energy metabolism and some ion contents in brain tissues of rats. </w:t>
      </w:r>
      <w:r w:rsidRPr="00686A40">
        <w:rPr>
          <w:rFonts w:ascii="Book Antiqua" w:hAnsi="Book Antiqua"/>
          <w:i/>
          <w:iCs/>
          <w:color w:val="000000"/>
          <w:sz w:val="24"/>
        </w:rPr>
        <w:t>Aviat Space Environ Med</w:t>
      </w:r>
      <w:r w:rsidRPr="00686A40">
        <w:rPr>
          <w:rFonts w:ascii="Book Antiqua" w:hAnsi="Book Antiqua"/>
          <w:color w:val="000000"/>
          <w:sz w:val="24"/>
        </w:rPr>
        <w:t> 2001; </w:t>
      </w:r>
      <w:r w:rsidRPr="00686A40">
        <w:rPr>
          <w:rFonts w:ascii="Book Antiqua" w:hAnsi="Book Antiqua"/>
          <w:b/>
          <w:bCs/>
          <w:color w:val="000000"/>
          <w:sz w:val="24"/>
        </w:rPr>
        <w:t>72</w:t>
      </w:r>
      <w:r w:rsidRPr="00686A40">
        <w:rPr>
          <w:rFonts w:ascii="Book Antiqua" w:hAnsi="Book Antiqua"/>
          <w:color w:val="000000"/>
          <w:sz w:val="24"/>
        </w:rPr>
        <w:t>: 422-426 [PMID: 11346006]</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15 </w:t>
      </w:r>
      <w:r w:rsidRPr="00686A40">
        <w:rPr>
          <w:rFonts w:ascii="Book Antiqua" w:hAnsi="Book Antiqua"/>
          <w:b/>
          <w:bCs/>
          <w:color w:val="000000"/>
          <w:sz w:val="24"/>
        </w:rPr>
        <w:t>Sousa L</w:t>
      </w:r>
      <w:r w:rsidRPr="00686A40">
        <w:rPr>
          <w:rFonts w:ascii="Book Antiqua" w:hAnsi="Book Antiqua"/>
          <w:color w:val="000000"/>
          <w:sz w:val="24"/>
        </w:rPr>
        <w:t>, Pessoa MTC, Costa TGF, Cortes VF, Santos HL, Barbosa LA. Iron overload impact on P-ATPases. </w:t>
      </w:r>
      <w:r w:rsidRPr="00686A40">
        <w:rPr>
          <w:rFonts w:ascii="Book Antiqua" w:hAnsi="Book Antiqua"/>
          <w:i/>
          <w:iCs/>
          <w:color w:val="000000"/>
          <w:sz w:val="24"/>
        </w:rPr>
        <w:t>Ann Hematol</w:t>
      </w:r>
      <w:r w:rsidRPr="00686A40">
        <w:rPr>
          <w:rFonts w:ascii="Book Antiqua" w:hAnsi="Book Antiqua"/>
          <w:color w:val="000000"/>
          <w:sz w:val="24"/>
        </w:rPr>
        <w:t> 2018; </w:t>
      </w:r>
      <w:r w:rsidRPr="00686A40">
        <w:rPr>
          <w:rFonts w:ascii="Book Antiqua" w:hAnsi="Book Antiqua"/>
          <w:b/>
          <w:bCs/>
          <w:color w:val="000000"/>
          <w:sz w:val="24"/>
        </w:rPr>
        <w:t>97</w:t>
      </w:r>
      <w:r w:rsidRPr="00686A40">
        <w:rPr>
          <w:rFonts w:ascii="Book Antiqua" w:hAnsi="Book Antiqua"/>
          <w:color w:val="000000"/>
          <w:sz w:val="24"/>
        </w:rPr>
        <w:t>: 377-385 [PMID: 29307086 DOI: 10.1007/s00277-017-3222-4]</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16 </w:t>
      </w:r>
      <w:r w:rsidRPr="00686A40">
        <w:rPr>
          <w:rFonts w:ascii="Book Antiqua" w:hAnsi="Book Antiqua"/>
          <w:b/>
          <w:bCs/>
          <w:color w:val="000000"/>
          <w:sz w:val="24"/>
        </w:rPr>
        <w:t>Suzuki S</w:t>
      </w:r>
      <w:r w:rsidRPr="00686A40">
        <w:rPr>
          <w:rFonts w:ascii="Book Antiqua" w:hAnsi="Book Antiqua"/>
          <w:color w:val="000000"/>
          <w:sz w:val="24"/>
        </w:rPr>
        <w:t>, Toledo-Pereyra LH, Rodriguez FJ, Cejalvo D. Neutrophil infiltration as an important factor in liver ischemia and reperfusion injury. Modulating effects of FK506 and cyclosporine. </w:t>
      </w:r>
      <w:r w:rsidRPr="00686A40">
        <w:rPr>
          <w:rFonts w:ascii="Book Antiqua" w:hAnsi="Book Antiqua"/>
          <w:i/>
          <w:iCs/>
          <w:color w:val="000000"/>
          <w:sz w:val="24"/>
        </w:rPr>
        <w:t>Transplantation</w:t>
      </w:r>
      <w:r w:rsidRPr="00686A40">
        <w:rPr>
          <w:rFonts w:ascii="Book Antiqua" w:hAnsi="Book Antiqua"/>
          <w:color w:val="000000"/>
          <w:sz w:val="24"/>
        </w:rPr>
        <w:t> 1993; </w:t>
      </w:r>
      <w:r w:rsidRPr="00686A40">
        <w:rPr>
          <w:rFonts w:ascii="Book Antiqua" w:hAnsi="Book Antiqua"/>
          <w:b/>
          <w:bCs/>
          <w:color w:val="000000"/>
          <w:sz w:val="24"/>
        </w:rPr>
        <w:t>55</w:t>
      </w:r>
      <w:r w:rsidRPr="00686A40">
        <w:rPr>
          <w:rFonts w:ascii="Book Antiqua" w:hAnsi="Book Antiqua"/>
          <w:color w:val="000000"/>
          <w:sz w:val="24"/>
        </w:rPr>
        <w:t>: 1265-1272 [PMID: 7685932 DOI: 10.1097/00007890-199306000-00011]</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17 </w:t>
      </w:r>
      <w:r w:rsidRPr="00686A40">
        <w:rPr>
          <w:rFonts w:ascii="Book Antiqua" w:hAnsi="Book Antiqua"/>
          <w:b/>
          <w:bCs/>
          <w:color w:val="000000"/>
          <w:sz w:val="24"/>
        </w:rPr>
        <w:t>Bonatsos V</w:t>
      </w:r>
      <w:r w:rsidRPr="00686A40">
        <w:rPr>
          <w:rFonts w:ascii="Book Antiqua" w:hAnsi="Book Antiqua"/>
          <w:color w:val="000000"/>
          <w:sz w:val="24"/>
        </w:rPr>
        <w:t>, Kappas I, Birbas K, Vlachodimitropoulos D, Toutouzas K, Karampela E, Syrmos N, Bonatsos G, Papalois AE. Effects of U-74389G (21-Lazaroid) and Ascorbic Acid on Liver Recovery After Acute Ischemia and Reperfusion in Rats. </w:t>
      </w:r>
      <w:r w:rsidRPr="00686A40">
        <w:rPr>
          <w:rFonts w:ascii="Book Antiqua" w:hAnsi="Book Antiqua"/>
          <w:i/>
          <w:iCs/>
          <w:color w:val="000000"/>
          <w:sz w:val="24"/>
        </w:rPr>
        <w:t>In Vivo</w:t>
      </w:r>
      <w:r w:rsidRPr="00686A40">
        <w:rPr>
          <w:rFonts w:ascii="Book Antiqua" w:hAnsi="Book Antiqua"/>
          <w:color w:val="000000"/>
          <w:sz w:val="24"/>
        </w:rPr>
        <w:t> 2015; </w:t>
      </w:r>
      <w:r w:rsidRPr="00686A40">
        <w:rPr>
          <w:rFonts w:ascii="Book Antiqua" w:hAnsi="Book Antiqua"/>
          <w:b/>
          <w:bCs/>
          <w:color w:val="000000"/>
          <w:sz w:val="24"/>
        </w:rPr>
        <w:t>29</w:t>
      </w:r>
      <w:r w:rsidRPr="00686A40">
        <w:rPr>
          <w:rFonts w:ascii="Book Antiqua" w:hAnsi="Book Antiqua"/>
          <w:color w:val="000000"/>
          <w:sz w:val="24"/>
        </w:rPr>
        <w:t>: 585-594 [PMID: 26359418]</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18 </w:t>
      </w:r>
      <w:r w:rsidRPr="00686A40">
        <w:rPr>
          <w:rFonts w:ascii="Book Antiqua" w:hAnsi="Book Antiqua"/>
          <w:b/>
          <w:bCs/>
          <w:color w:val="000000"/>
          <w:sz w:val="24"/>
        </w:rPr>
        <w:t>Cannistrà M</w:t>
      </w:r>
      <w:r w:rsidRPr="00686A40">
        <w:rPr>
          <w:rFonts w:ascii="Book Antiqua" w:hAnsi="Book Antiqua"/>
          <w:color w:val="000000"/>
          <w:sz w:val="24"/>
        </w:rPr>
        <w:t>, Ruggiero M, Zullo A, Gallelli G, Serafini S, Maria M, Naso A, Grande R, Serra R, Nardo B. Hepatic ischemia reperfusion injury: A systematic review of literature and the role of current drugs and biomarkers. </w:t>
      </w:r>
      <w:r w:rsidRPr="00686A40">
        <w:rPr>
          <w:rFonts w:ascii="Book Antiqua" w:hAnsi="Book Antiqua"/>
          <w:i/>
          <w:iCs/>
          <w:color w:val="000000"/>
          <w:sz w:val="24"/>
        </w:rPr>
        <w:t>Int J Surg</w:t>
      </w:r>
      <w:r w:rsidRPr="00686A40">
        <w:rPr>
          <w:rFonts w:ascii="Book Antiqua" w:hAnsi="Book Antiqua"/>
          <w:color w:val="000000"/>
          <w:sz w:val="24"/>
        </w:rPr>
        <w:t> 2016; </w:t>
      </w:r>
      <w:r w:rsidRPr="00686A40">
        <w:rPr>
          <w:rFonts w:ascii="Book Antiqua" w:hAnsi="Book Antiqua"/>
          <w:b/>
          <w:bCs/>
          <w:color w:val="000000"/>
          <w:sz w:val="24"/>
        </w:rPr>
        <w:t xml:space="preserve">33 </w:t>
      </w:r>
      <w:r w:rsidRPr="00686A40">
        <w:rPr>
          <w:rFonts w:ascii="Book Antiqua" w:hAnsi="Book Antiqua"/>
          <w:bCs/>
          <w:color w:val="000000"/>
          <w:sz w:val="24"/>
        </w:rPr>
        <w:t>Suppl 1</w:t>
      </w:r>
      <w:r w:rsidRPr="00686A40">
        <w:rPr>
          <w:rFonts w:ascii="Book Antiqua" w:hAnsi="Book Antiqua"/>
          <w:color w:val="000000"/>
          <w:sz w:val="24"/>
        </w:rPr>
        <w:t>: S57-S70 [PMID: 27255130 DOI: 10.1016/j.ijsu.2016.05.050]</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19 </w:t>
      </w:r>
      <w:r w:rsidRPr="00686A40">
        <w:rPr>
          <w:rFonts w:ascii="Book Antiqua" w:hAnsi="Book Antiqua"/>
          <w:b/>
          <w:bCs/>
          <w:color w:val="000000"/>
          <w:sz w:val="24"/>
        </w:rPr>
        <w:t>de Oliveira THC</w:t>
      </w:r>
      <w:r w:rsidRPr="00686A40">
        <w:rPr>
          <w:rFonts w:ascii="Book Antiqua" w:hAnsi="Book Antiqua"/>
          <w:color w:val="000000"/>
          <w:sz w:val="24"/>
        </w:rPr>
        <w:t>, Marques PE, Poosti F, Ruytinx P, Amaral FA, Brandolini L, Allegretti M, Proost P, Teixeira MM. Intravital Microscopic Evaluation of the Effects of a CXCR2 Antagonist in a Model of Liver Ischemia Reperfusion Injury in Mice. </w:t>
      </w:r>
      <w:r w:rsidRPr="00686A40">
        <w:rPr>
          <w:rFonts w:ascii="Book Antiqua" w:hAnsi="Book Antiqua"/>
          <w:i/>
          <w:iCs/>
          <w:color w:val="000000"/>
          <w:sz w:val="24"/>
        </w:rPr>
        <w:t>Front Immunol</w:t>
      </w:r>
      <w:r w:rsidRPr="00686A40">
        <w:rPr>
          <w:rFonts w:ascii="Book Antiqua" w:hAnsi="Book Antiqua"/>
          <w:color w:val="000000"/>
          <w:sz w:val="24"/>
        </w:rPr>
        <w:t> 2018; </w:t>
      </w:r>
      <w:r w:rsidRPr="00686A40">
        <w:rPr>
          <w:rFonts w:ascii="Book Antiqua" w:hAnsi="Book Antiqua"/>
          <w:b/>
          <w:bCs/>
          <w:color w:val="000000"/>
          <w:sz w:val="24"/>
        </w:rPr>
        <w:t>8</w:t>
      </w:r>
      <w:r w:rsidRPr="00686A40">
        <w:rPr>
          <w:rFonts w:ascii="Book Antiqua" w:hAnsi="Book Antiqua"/>
          <w:color w:val="000000"/>
          <w:sz w:val="24"/>
        </w:rPr>
        <w:t>: 1917 [PMID: 29379500 DOI: 10.3389/fimmu.2017.01917]</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20 </w:t>
      </w:r>
      <w:r w:rsidRPr="00686A40">
        <w:rPr>
          <w:rFonts w:ascii="Book Antiqua" w:hAnsi="Book Antiqua"/>
          <w:b/>
          <w:bCs/>
          <w:color w:val="000000"/>
          <w:sz w:val="24"/>
        </w:rPr>
        <w:t>Peralta C</w:t>
      </w:r>
      <w:r w:rsidRPr="00686A40">
        <w:rPr>
          <w:rFonts w:ascii="Book Antiqua" w:hAnsi="Book Antiqua"/>
          <w:color w:val="000000"/>
          <w:sz w:val="24"/>
        </w:rPr>
        <w:t>, Jiménez-Castro MB, Gracia-Sancho J. Hepatic ischemia and reperfusion injury: effects on the liver sinusoidal milieu. </w:t>
      </w:r>
      <w:r w:rsidRPr="00686A40">
        <w:rPr>
          <w:rFonts w:ascii="Book Antiqua" w:hAnsi="Book Antiqua"/>
          <w:i/>
          <w:iCs/>
          <w:color w:val="000000"/>
          <w:sz w:val="24"/>
        </w:rPr>
        <w:t>J Hepatol</w:t>
      </w:r>
      <w:r w:rsidRPr="00686A40">
        <w:rPr>
          <w:rFonts w:ascii="Book Antiqua" w:hAnsi="Book Antiqua"/>
          <w:color w:val="000000"/>
          <w:sz w:val="24"/>
        </w:rPr>
        <w:t> 2013; </w:t>
      </w:r>
      <w:r w:rsidRPr="00686A40">
        <w:rPr>
          <w:rFonts w:ascii="Book Antiqua" w:hAnsi="Book Antiqua"/>
          <w:b/>
          <w:bCs/>
          <w:color w:val="000000"/>
          <w:sz w:val="24"/>
        </w:rPr>
        <w:t>59</w:t>
      </w:r>
      <w:r w:rsidRPr="00686A40">
        <w:rPr>
          <w:rFonts w:ascii="Book Antiqua" w:hAnsi="Book Antiqua"/>
          <w:color w:val="000000"/>
          <w:sz w:val="24"/>
        </w:rPr>
        <w:t>: 1094-1106 [PMID: 23811302 DOI: 10.1016/j.jhep.2013.06.017]</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21 </w:t>
      </w:r>
      <w:r w:rsidRPr="00686A40">
        <w:rPr>
          <w:rFonts w:ascii="Book Antiqua" w:hAnsi="Book Antiqua"/>
          <w:b/>
          <w:bCs/>
          <w:color w:val="000000"/>
          <w:sz w:val="24"/>
        </w:rPr>
        <w:t>Chu MJ</w:t>
      </w:r>
      <w:r w:rsidRPr="00686A40">
        <w:rPr>
          <w:rFonts w:ascii="Book Antiqua" w:hAnsi="Book Antiqua"/>
          <w:color w:val="000000"/>
          <w:sz w:val="24"/>
        </w:rPr>
        <w:t>, Premkumar R, Hickey AJ, Jiang Y, Delahunt B, Phillips AR, Bartlett AS. Steatotic livers are susceptible to normothermic ischemia-reperfusion injury from mitochondrial Complex-I</w:t>
      </w:r>
      <w:r w:rsidRPr="00686A40">
        <w:rPr>
          <w:rFonts w:ascii="Calibri" w:eastAsia="Calibri" w:hAnsi="Calibri" w:cs="Calibri"/>
          <w:color w:val="000000"/>
          <w:sz w:val="24"/>
        </w:rPr>
        <w:t> </w:t>
      </w:r>
      <w:r w:rsidRPr="00686A40">
        <w:rPr>
          <w:rFonts w:ascii="Book Antiqua" w:hAnsi="Book Antiqua"/>
          <w:color w:val="000000"/>
          <w:sz w:val="24"/>
        </w:rPr>
        <w:t>dysfunction. </w:t>
      </w:r>
      <w:r w:rsidRPr="00686A40">
        <w:rPr>
          <w:rFonts w:ascii="Book Antiqua" w:hAnsi="Book Antiqua"/>
          <w:i/>
          <w:iCs/>
          <w:color w:val="000000"/>
          <w:sz w:val="24"/>
        </w:rPr>
        <w:t>World J Gastroenterol</w:t>
      </w:r>
      <w:r w:rsidRPr="00686A40">
        <w:rPr>
          <w:rFonts w:ascii="Book Antiqua" w:hAnsi="Book Antiqua"/>
          <w:color w:val="000000"/>
          <w:sz w:val="24"/>
        </w:rPr>
        <w:t> 2016; </w:t>
      </w:r>
      <w:r w:rsidRPr="00686A40">
        <w:rPr>
          <w:rFonts w:ascii="Book Antiqua" w:hAnsi="Book Antiqua"/>
          <w:b/>
          <w:bCs/>
          <w:color w:val="000000"/>
          <w:sz w:val="24"/>
        </w:rPr>
        <w:t>22</w:t>
      </w:r>
      <w:r w:rsidRPr="00686A40">
        <w:rPr>
          <w:rFonts w:ascii="Book Antiqua" w:hAnsi="Book Antiqua"/>
          <w:color w:val="000000"/>
          <w:sz w:val="24"/>
        </w:rPr>
        <w:t>: 4673-4684 [PMID: 27217699 DOI: 10.3748/wjg.v22.i19.4673]</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22 </w:t>
      </w:r>
      <w:r w:rsidRPr="00686A40">
        <w:rPr>
          <w:rFonts w:ascii="Book Antiqua" w:hAnsi="Book Antiqua"/>
          <w:b/>
          <w:bCs/>
          <w:color w:val="000000"/>
          <w:sz w:val="24"/>
        </w:rPr>
        <w:t>Heller MT</w:t>
      </w:r>
      <w:r w:rsidRPr="00686A40">
        <w:rPr>
          <w:rFonts w:ascii="Book Antiqua" w:hAnsi="Book Antiqua"/>
          <w:color w:val="000000"/>
          <w:sz w:val="24"/>
        </w:rPr>
        <w:t>, Tublin ME. The role of ultrasonography in the evaluation of diffuse liver disease. </w:t>
      </w:r>
      <w:r w:rsidRPr="00686A40">
        <w:rPr>
          <w:rFonts w:ascii="Book Antiqua" w:hAnsi="Book Antiqua"/>
          <w:i/>
          <w:iCs/>
          <w:color w:val="000000"/>
          <w:sz w:val="24"/>
        </w:rPr>
        <w:t>Radiol Clin North Am</w:t>
      </w:r>
      <w:r w:rsidRPr="00686A40">
        <w:rPr>
          <w:rFonts w:ascii="Book Antiqua" w:hAnsi="Book Antiqua"/>
          <w:color w:val="000000"/>
          <w:sz w:val="24"/>
        </w:rPr>
        <w:t> 2014; </w:t>
      </w:r>
      <w:r w:rsidRPr="00686A40">
        <w:rPr>
          <w:rFonts w:ascii="Book Antiqua" w:hAnsi="Book Antiqua"/>
          <w:b/>
          <w:bCs/>
          <w:color w:val="000000"/>
          <w:sz w:val="24"/>
        </w:rPr>
        <w:t>52</w:t>
      </w:r>
      <w:r w:rsidRPr="00686A40">
        <w:rPr>
          <w:rFonts w:ascii="Book Antiqua" w:hAnsi="Book Antiqua"/>
          <w:color w:val="000000"/>
          <w:sz w:val="24"/>
        </w:rPr>
        <w:t>: 1163-1175 [PMID: 25444098 DOI: 10.1016/j.rcl.2014.07.013]</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23 </w:t>
      </w:r>
      <w:r w:rsidRPr="00686A40">
        <w:rPr>
          <w:rFonts w:ascii="Book Antiqua" w:hAnsi="Book Antiqua"/>
          <w:b/>
          <w:bCs/>
          <w:color w:val="000000"/>
          <w:sz w:val="24"/>
        </w:rPr>
        <w:t>Iranpour P</w:t>
      </w:r>
      <w:r w:rsidRPr="00686A40">
        <w:rPr>
          <w:rFonts w:ascii="Book Antiqua" w:hAnsi="Book Antiqua"/>
          <w:color w:val="000000"/>
          <w:sz w:val="24"/>
        </w:rPr>
        <w:t>, Lall C, Houshyar R, Helmy M, Yang A, Choi JI, Ward G, Goodwin SC. Altered Doppler flow patterns in cirrhosis patients: an overview. </w:t>
      </w:r>
      <w:r w:rsidRPr="00686A40">
        <w:rPr>
          <w:rFonts w:ascii="Book Antiqua" w:hAnsi="Book Antiqua"/>
          <w:i/>
          <w:iCs/>
          <w:color w:val="000000"/>
          <w:sz w:val="24"/>
        </w:rPr>
        <w:t xml:space="preserve">Ultrasonography </w:t>
      </w:r>
      <w:r w:rsidRPr="00686A40">
        <w:rPr>
          <w:rFonts w:ascii="Book Antiqua" w:hAnsi="Book Antiqua"/>
          <w:color w:val="000000"/>
          <w:sz w:val="24"/>
        </w:rPr>
        <w:t>2016; </w:t>
      </w:r>
      <w:r w:rsidRPr="00686A40">
        <w:rPr>
          <w:rFonts w:ascii="Book Antiqua" w:hAnsi="Book Antiqua"/>
          <w:b/>
          <w:bCs/>
          <w:color w:val="000000"/>
          <w:sz w:val="24"/>
        </w:rPr>
        <w:t>35</w:t>
      </w:r>
      <w:r w:rsidRPr="00686A40">
        <w:rPr>
          <w:rFonts w:ascii="Book Antiqua" w:hAnsi="Book Antiqua"/>
          <w:color w:val="000000"/>
          <w:sz w:val="24"/>
        </w:rPr>
        <w:t>: 3-12 [PMID: 26169079 DOI: 10.14366/usg.15020]</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24 </w:t>
      </w:r>
      <w:r w:rsidRPr="00686A40">
        <w:rPr>
          <w:rFonts w:ascii="Book Antiqua" w:hAnsi="Book Antiqua"/>
          <w:b/>
          <w:bCs/>
          <w:color w:val="000000"/>
          <w:sz w:val="24"/>
        </w:rPr>
        <w:t>Kim HS</w:t>
      </w:r>
      <w:r w:rsidRPr="00686A40">
        <w:rPr>
          <w:rFonts w:ascii="Book Antiqua" w:hAnsi="Book Antiqua"/>
          <w:color w:val="000000"/>
          <w:sz w:val="24"/>
        </w:rPr>
        <w:t>, Kim YW. Expression of phosphorylated extracellular signal-regulated kinase in rat kidneys exposed to high +Gz. </w:t>
      </w:r>
      <w:r w:rsidRPr="00686A40">
        <w:rPr>
          <w:rFonts w:ascii="Book Antiqua" w:hAnsi="Book Antiqua"/>
          <w:i/>
          <w:iCs/>
          <w:color w:val="000000"/>
          <w:sz w:val="24"/>
        </w:rPr>
        <w:t>Bosn J Basic Med Sci</w:t>
      </w:r>
      <w:r w:rsidRPr="00686A40">
        <w:rPr>
          <w:rFonts w:ascii="Book Antiqua" w:hAnsi="Book Antiqua"/>
          <w:color w:val="000000"/>
          <w:sz w:val="24"/>
        </w:rPr>
        <w:t> 2012; </w:t>
      </w:r>
      <w:r w:rsidRPr="00686A40">
        <w:rPr>
          <w:rFonts w:ascii="Book Antiqua" w:hAnsi="Book Antiqua"/>
          <w:b/>
          <w:bCs/>
          <w:color w:val="000000"/>
          <w:sz w:val="24"/>
        </w:rPr>
        <w:t>12</w:t>
      </w:r>
      <w:r w:rsidRPr="00686A40">
        <w:rPr>
          <w:rFonts w:ascii="Book Antiqua" w:hAnsi="Book Antiqua"/>
          <w:color w:val="000000"/>
          <w:sz w:val="24"/>
        </w:rPr>
        <w:t>: 269-272 [PMID: 23198944 DOI: 10.17305/bjbms.2012.2453]</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25 </w:t>
      </w:r>
      <w:r w:rsidRPr="00686A40">
        <w:rPr>
          <w:rFonts w:ascii="Book Antiqua" w:hAnsi="Book Antiqua"/>
          <w:b/>
          <w:bCs/>
          <w:color w:val="000000"/>
          <w:sz w:val="24"/>
        </w:rPr>
        <w:t>Chen LE</w:t>
      </w:r>
      <w:r w:rsidRPr="00686A40">
        <w:rPr>
          <w:rFonts w:ascii="Book Antiqua" w:hAnsi="Book Antiqua"/>
          <w:color w:val="000000"/>
          <w:sz w:val="24"/>
        </w:rPr>
        <w:t>, Wu F, Zhao A, Ge H, Zhan H. Protection Efficacy of the Extract of Ginkgo biloba against the Learning and Memory Damage of Rats under Repeated High Sustained +Gz Exposure. </w:t>
      </w:r>
      <w:r w:rsidRPr="00686A40">
        <w:rPr>
          <w:rFonts w:ascii="Book Antiqua" w:hAnsi="Book Antiqua"/>
          <w:i/>
          <w:iCs/>
          <w:color w:val="000000"/>
          <w:sz w:val="24"/>
        </w:rPr>
        <w:t>Evid Based Complement Alternat Med</w:t>
      </w:r>
      <w:r w:rsidRPr="00686A40">
        <w:rPr>
          <w:rFonts w:ascii="Book Antiqua" w:hAnsi="Book Antiqua"/>
          <w:color w:val="000000"/>
          <w:sz w:val="24"/>
        </w:rPr>
        <w:t> 2016; </w:t>
      </w:r>
      <w:r w:rsidRPr="00686A40">
        <w:rPr>
          <w:rFonts w:ascii="Book Antiqua" w:hAnsi="Book Antiqua"/>
          <w:b/>
          <w:bCs/>
          <w:color w:val="000000"/>
          <w:sz w:val="24"/>
        </w:rPr>
        <w:t>2016</w:t>
      </w:r>
      <w:r w:rsidRPr="00686A40">
        <w:rPr>
          <w:rFonts w:ascii="Book Antiqua" w:hAnsi="Book Antiqua"/>
          <w:color w:val="000000"/>
          <w:sz w:val="24"/>
        </w:rPr>
        <w:t>: 6320586 [PMID: 27069491 DOI: 10.1155/2016/6320586]</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26 </w:t>
      </w:r>
      <w:r w:rsidRPr="00686A40">
        <w:rPr>
          <w:rFonts w:ascii="Book Antiqua" w:hAnsi="Book Antiqua"/>
          <w:b/>
          <w:bCs/>
          <w:color w:val="000000"/>
          <w:sz w:val="24"/>
        </w:rPr>
        <w:t>Luczaj W</w:t>
      </w:r>
      <w:r w:rsidRPr="00686A40">
        <w:rPr>
          <w:rFonts w:ascii="Book Antiqua" w:hAnsi="Book Antiqua"/>
          <w:color w:val="000000"/>
          <w:sz w:val="24"/>
        </w:rPr>
        <w:t>, Skrzydlewska E. [The present-day look at lipid peroxidation]. </w:t>
      </w:r>
      <w:r w:rsidRPr="00686A40">
        <w:rPr>
          <w:rFonts w:ascii="Book Antiqua" w:hAnsi="Book Antiqua"/>
          <w:i/>
          <w:iCs/>
          <w:color w:val="000000"/>
          <w:sz w:val="24"/>
        </w:rPr>
        <w:t>Postepy Biochem</w:t>
      </w:r>
      <w:r w:rsidRPr="00686A40">
        <w:rPr>
          <w:rFonts w:ascii="Book Antiqua" w:hAnsi="Book Antiqua"/>
          <w:color w:val="000000"/>
          <w:sz w:val="24"/>
        </w:rPr>
        <w:t> 2006; </w:t>
      </w:r>
      <w:r w:rsidRPr="00686A40">
        <w:rPr>
          <w:rFonts w:ascii="Book Antiqua" w:hAnsi="Book Antiqua"/>
          <w:b/>
          <w:bCs/>
          <w:color w:val="000000"/>
          <w:sz w:val="24"/>
        </w:rPr>
        <w:t>52</w:t>
      </w:r>
      <w:r w:rsidRPr="00686A40">
        <w:rPr>
          <w:rFonts w:ascii="Book Antiqua" w:hAnsi="Book Antiqua"/>
          <w:color w:val="000000"/>
          <w:sz w:val="24"/>
        </w:rPr>
        <w:t>: 173-179 [PMID: 17078507]</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27 </w:t>
      </w:r>
      <w:r w:rsidRPr="00686A40">
        <w:rPr>
          <w:rFonts w:ascii="Book Antiqua" w:hAnsi="Book Antiqua"/>
          <w:b/>
          <w:bCs/>
          <w:color w:val="000000"/>
          <w:sz w:val="24"/>
        </w:rPr>
        <w:t>Nakagawa K</w:t>
      </w:r>
      <w:r w:rsidRPr="00686A40">
        <w:rPr>
          <w:rFonts w:ascii="Book Antiqua" w:hAnsi="Book Antiqua"/>
          <w:color w:val="000000"/>
          <w:sz w:val="24"/>
        </w:rPr>
        <w:t>, Kato S, Miyazawa T. Determination of Phosphatidylcholine Hydroperoxide (PCOOH) as a Marker of Membrane Lipid Peroxidation. </w:t>
      </w:r>
      <w:r w:rsidRPr="00686A40">
        <w:rPr>
          <w:rFonts w:ascii="Book Antiqua" w:hAnsi="Book Antiqua"/>
          <w:i/>
          <w:iCs/>
          <w:color w:val="000000"/>
          <w:sz w:val="24"/>
        </w:rPr>
        <w:t xml:space="preserve">J Nutr Sci Vitaminol </w:t>
      </w:r>
      <w:r w:rsidRPr="00686A40">
        <w:rPr>
          <w:rFonts w:ascii="Book Antiqua" w:hAnsi="Book Antiqua"/>
          <w:iCs/>
          <w:color w:val="000000"/>
          <w:sz w:val="24"/>
        </w:rPr>
        <w:t>(Tokyo)</w:t>
      </w:r>
      <w:r w:rsidRPr="00686A40">
        <w:rPr>
          <w:rFonts w:ascii="Book Antiqua" w:hAnsi="Book Antiqua"/>
          <w:color w:val="000000"/>
          <w:sz w:val="24"/>
        </w:rPr>
        <w:t> 2015; </w:t>
      </w:r>
      <w:r w:rsidRPr="00686A40">
        <w:rPr>
          <w:rFonts w:ascii="Book Antiqua" w:hAnsi="Book Antiqua"/>
          <w:b/>
          <w:bCs/>
          <w:color w:val="000000"/>
          <w:sz w:val="24"/>
        </w:rPr>
        <w:t xml:space="preserve">61 </w:t>
      </w:r>
      <w:r w:rsidRPr="00686A40">
        <w:rPr>
          <w:rFonts w:ascii="Book Antiqua" w:hAnsi="Book Antiqua"/>
          <w:bCs/>
          <w:color w:val="000000"/>
          <w:sz w:val="24"/>
        </w:rPr>
        <w:t>Suppl</w:t>
      </w:r>
      <w:r w:rsidRPr="00686A40">
        <w:rPr>
          <w:rFonts w:ascii="Book Antiqua" w:hAnsi="Book Antiqua"/>
          <w:color w:val="000000"/>
          <w:sz w:val="24"/>
        </w:rPr>
        <w:t>: S78-S80 [PMID: 26598897 DOI: 10.3177/jnsv.61.S78]</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28 </w:t>
      </w:r>
      <w:r w:rsidRPr="00686A40">
        <w:rPr>
          <w:rFonts w:ascii="Book Antiqua" w:hAnsi="Book Antiqua"/>
          <w:b/>
          <w:bCs/>
          <w:color w:val="000000"/>
          <w:sz w:val="24"/>
        </w:rPr>
        <w:t>Daligcon BC</w:t>
      </w:r>
      <w:r w:rsidRPr="00686A40">
        <w:rPr>
          <w:rFonts w:ascii="Book Antiqua" w:hAnsi="Book Antiqua"/>
          <w:color w:val="000000"/>
          <w:sz w:val="24"/>
        </w:rPr>
        <w:t>, Oyama J. Hyper-G stress-induced hyperglycemia in rats mediated by glucoregulatory hormones. </w:t>
      </w:r>
      <w:r w:rsidRPr="00686A40">
        <w:rPr>
          <w:rFonts w:ascii="Book Antiqua" w:hAnsi="Book Antiqua"/>
          <w:i/>
          <w:iCs/>
          <w:color w:val="000000"/>
          <w:sz w:val="24"/>
        </w:rPr>
        <w:t>Aviat Space Environ Med</w:t>
      </w:r>
      <w:r w:rsidRPr="00686A40">
        <w:rPr>
          <w:rFonts w:ascii="Book Antiqua" w:hAnsi="Book Antiqua"/>
          <w:color w:val="000000"/>
          <w:sz w:val="24"/>
        </w:rPr>
        <w:t> 1985; </w:t>
      </w:r>
      <w:r w:rsidRPr="00686A40">
        <w:rPr>
          <w:rFonts w:ascii="Book Antiqua" w:hAnsi="Book Antiqua"/>
          <w:b/>
          <w:bCs/>
          <w:color w:val="000000"/>
          <w:sz w:val="24"/>
        </w:rPr>
        <w:t>56</w:t>
      </w:r>
      <w:r w:rsidRPr="00686A40">
        <w:rPr>
          <w:rFonts w:ascii="Book Antiqua" w:hAnsi="Book Antiqua"/>
          <w:color w:val="000000"/>
          <w:sz w:val="24"/>
        </w:rPr>
        <w:t>: 37-42 [PMID: 3883981]</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olor w:val="000000"/>
          <w:sz w:val="24"/>
        </w:rPr>
        <w:t>29 </w:t>
      </w:r>
      <w:r w:rsidRPr="00686A40">
        <w:rPr>
          <w:rFonts w:ascii="Book Antiqua" w:hAnsi="Book Antiqua"/>
          <w:b/>
          <w:bCs/>
          <w:color w:val="000000"/>
          <w:sz w:val="24"/>
        </w:rPr>
        <w:t>Daligcon BC</w:t>
      </w:r>
      <w:r w:rsidRPr="00686A40">
        <w:rPr>
          <w:rFonts w:ascii="Book Antiqua" w:hAnsi="Book Antiqua"/>
          <w:color w:val="000000"/>
          <w:sz w:val="24"/>
        </w:rPr>
        <w:t>, Oyama J, Hannak K. Increased gluconeogenesis in rats exposed to hyper-G stress. </w:t>
      </w:r>
      <w:r w:rsidRPr="00686A40">
        <w:rPr>
          <w:rFonts w:ascii="Book Antiqua" w:hAnsi="Book Antiqua"/>
          <w:i/>
          <w:iCs/>
          <w:color w:val="000000"/>
          <w:sz w:val="24"/>
        </w:rPr>
        <w:t>Life Sci</w:t>
      </w:r>
      <w:r w:rsidRPr="00686A40">
        <w:rPr>
          <w:rFonts w:ascii="Book Antiqua" w:hAnsi="Book Antiqua"/>
          <w:color w:val="000000"/>
          <w:sz w:val="24"/>
        </w:rPr>
        <w:t> 1985; </w:t>
      </w:r>
      <w:r w:rsidRPr="00686A40">
        <w:rPr>
          <w:rFonts w:ascii="Book Antiqua" w:hAnsi="Book Antiqua"/>
          <w:b/>
          <w:bCs/>
          <w:color w:val="000000"/>
          <w:sz w:val="24"/>
        </w:rPr>
        <w:t>37</w:t>
      </w:r>
      <w:r w:rsidRPr="00686A40">
        <w:rPr>
          <w:rFonts w:ascii="Book Antiqua" w:hAnsi="Book Antiqua"/>
          <w:color w:val="000000"/>
          <w:sz w:val="24"/>
        </w:rPr>
        <w:t>: 235-241 [PMID: 4010477 DOI: 10.1016/0024-3205(85)90649-6]</w:t>
      </w:r>
    </w:p>
    <w:p w:rsidR="003748F1" w:rsidRPr="00E35C7B" w:rsidRDefault="003748F1" w:rsidP="003748F1">
      <w:pPr>
        <w:adjustRightInd w:val="0"/>
        <w:snapToGrid w:val="0"/>
        <w:spacing w:line="360" w:lineRule="auto"/>
        <w:rPr>
          <w:rFonts w:ascii="Book Antiqua" w:hAnsi="Book Antiqua"/>
          <w:sz w:val="24"/>
        </w:rPr>
      </w:pPr>
      <w:r w:rsidRPr="00686A40">
        <w:rPr>
          <w:rFonts w:ascii="Book Antiqua" w:hAnsi="Book Antiqua"/>
          <w:color w:val="000000"/>
          <w:sz w:val="24"/>
        </w:rPr>
        <w:t>30 </w:t>
      </w:r>
      <w:r w:rsidRPr="00686A40">
        <w:rPr>
          <w:rFonts w:ascii="Book Antiqua" w:hAnsi="Book Antiqua"/>
          <w:b/>
          <w:bCs/>
          <w:color w:val="000000"/>
          <w:sz w:val="24"/>
        </w:rPr>
        <w:t>Niu ZY</w:t>
      </w:r>
      <w:r w:rsidRPr="00686A40">
        <w:rPr>
          <w:rFonts w:ascii="Book Antiqua" w:hAnsi="Book Antiqua"/>
          <w:bCs/>
          <w:color w:val="000000"/>
          <w:sz w:val="24"/>
        </w:rPr>
        <w:t>,</w:t>
      </w:r>
      <w:r w:rsidRPr="00686A40">
        <w:rPr>
          <w:rFonts w:ascii="Book Antiqua" w:hAnsi="Book Antiqua"/>
          <w:color w:val="000000"/>
          <w:sz w:val="24"/>
        </w:rPr>
        <w:t xml:space="preserve"> Zhang JZ, Shi SG, Wu B, Li D, Dang P, Kan GH. Effect of hypergravity on expression of c-fos gene in hepatocytes of Rhesus macaque. </w:t>
      </w:r>
      <w:r w:rsidRPr="00E35C7B">
        <w:rPr>
          <w:rFonts w:ascii="Book Antiqua" w:hAnsi="Book Antiqua"/>
          <w:i/>
          <w:sz w:val="24"/>
        </w:rPr>
        <w:t xml:space="preserve">Shijie Huaren Xiaohua Zazhi </w:t>
      </w:r>
      <w:r w:rsidRPr="00E35C7B">
        <w:rPr>
          <w:rFonts w:ascii="Book Antiqua" w:hAnsi="Book Antiqua"/>
          <w:sz w:val="24"/>
        </w:rPr>
        <w:t>2006;</w:t>
      </w:r>
      <w:r w:rsidR="00A74851" w:rsidRPr="00E35C7B">
        <w:rPr>
          <w:rFonts w:ascii="Book Antiqua" w:hAnsi="Book Antiqua"/>
          <w:sz w:val="24"/>
        </w:rPr>
        <w:t xml:space="preserve"> 14</w:t>
      </w:r>
      <w:r w:rsidRPr="00E35C7B">
        <w:rPr>
          <w:rFonts w:ascii="Book Antiqua" w:hAnsi="Book Antiqua"/>
          <w:sz w:val="24"/>
        </w:rPr>
        <w:t>: 2793-2795</w:t>
      </w:r>
      <w:r w:rsidR="00B9764D" w:rsidRPr="00E35C7B">
        <w:rPr>
          <w:rFonts w:ascii="Book Antiqua" w:hAnsi="Book Antiqua"/>
          <w:sz w:val="24"/>
        </w:rPr>
        <w:t xml:space="preserve">  [DOI: </w:t>
      </w:r>
      <w:hyperlink r:id="rId9" w:tgtFrame="_self" w:history="1">
        <w:r w:rsidR="00B9764D" w:rsidRPr="00E35C7B">
          <w:rPr>
            <w:rStyle w:val="a3"/>
            <w:rFonts w:ascii="Book Antiqua" w:hAnsi="Book Antiqua"/>
            <w:color w:val="auto"/>
            <w:sz w:val="24"/>
            <w:u w:val="none"/>
            <w:shd w:val="clear" w:color="auto" w:fill="FFFFFF"/>
          </w:rPr>
          <w:t>10.11569/wcjd.v14.i28.2793</w:t>
        </w:r>
      </w:hyperlink>
      <w:r w:rsidR="00B9764D" w:rsidRPr="00E35C7B">
        <w:rPr>
          <w:rFonts w:ascii="Book Antiqua" w:hAnsi="Book Antiqua"/>
          <w:sz w:val="24"/>
        </w:rPr>
        <w:t>]</w:t>
      </w:r>
    </w:p>
    <w:p w:rsidR="003748F1" w:rsidRPr="00686A40" w:rsidRDefault="003748F1" w:rsidP="003748F1">
      <w:pPr>
        <w:wordWrap w:val="0"/>
        <w:adjustRightInd w:val="0"/>
        <w:snapToGrid w:val="0"/>
        <w:spacing w:line="360" w:lineRule="auto"/>
        <w:jc w:val="right"/>
        <w:rPr>
          <w:rFonts w:ascii="Book Antiqua" w:hAnsi="Book Antiqua"/>
          <w:b/>
          <w:bCs/>
          <w:sz w:val="24"/>
        </w:rPr>
      </w:pPr>
      <w:bookmarkStart w:id="294" w:name="OLE_LINK148"/>
      <w:bookmarkStart w:id="295" w:name="OLE_LINK320"/>
      <w:bookmarkStart w:id="296" w:name="OLE_LINK387"/>
      <w:bookmarkStart w:id="297" w:name="OLE_LINK254"/>
      <w:bookmarkStart w:id="298" w:name="OLE_LINK149"/>
      <w:bookmarkStart w:id="299" w:name="OLE_LINK225"/>
      <w:bookmarkStart w:id="300" w:name="OLE_LINK207"/>
      <w:bookmarkStart w:id="301" w:name="OLE_LINK226"/>
      <w:bookmarkStart w:id="302" w:name="OLE_LINK212"/>
      <w:bookmarkStart w:id="303" w:name="OLE_LINK250"/>
      <w:bookmarkStart w:id="304" w:name="OLE_LINK281"/>
      <w:bookmarkStart w:id="305" w:name="OLE_LINK282"/>
      <w:bookmarkStart w:id="306" w:name="OLE_LINK313"/>
      <w:bookmarkStart w:id="307" w:name="OLE_LINK304"/>
      <w:bookmarkStart w:id="308" w:name="OLE_LINK321"/>
      <w:bookmarkStart w:id="309" w:name="OLE_LINK385"/>
      <w:bookmarkStart w:id="310" w:name="OLE_LINK400"/>
      <w:bookmarkStart w:id="311" w:name="OLE_LINK346"/>
      <w:bookmarkStart w:id="312" w:name="OLE_LINK371"/>
      <w:bookmarkStart w:id="313" w:name="OLE_LINK334"/>
      <w:bookmarkStart w:id="314" w:name="OLE_LINK1830"/>
      <w:bookmarkStart w:id="315" w:name="OLE_LINK457"/>
      <w:bookmarkStart w:id="316" w:name="OLE_LINK288"/>
      <w:bookmarkStart w:id="317" w:name="OLE_LINK384"/>
      <w:bookmarkStart w:id="318" w:name="OLE_LINK379"/>
      <w:bookmarkStart w:id="319" w:name="OLE_LINK303"/>
      <w:bookmarkStart w:id="320" w:name="OLE_LINK450"/>
      <w:bookmarkStart w:id="321" w:name="OLE_LINK489"/>
      <w:bookmarkStart w:id="322" w:name="OLE_LINK535"/>
      <w:bookmarkStart w:id="323" w:name="OLE_LINK648"/>
      <w:bookmarkStart w:id="324" w:name="OLE_LINK686"/>
      <w:bookmarkStart w:id="325" w:name="OLE_LINK471"/>
      <w:bookmarkStart w:id="326" w:name="OLE_LINK462"/>
      <w:bookmarkStart w:id="327" w:name="OLE_LINK519"/>
      <w:bookmarkStart w:id="328" w:name="OLE_LINK575"/>
      <w:bookmarkStart w:id="329" w:name="OLE_LINK491"/>
      <w:bookmarkStart w:id="330" w:name="OLE_LINK532"/>
      <w:bookmarkStart w:id="331" w:name="OLE_LINK572"/>
      <w:bookmarkStart w:id="332" w:name="OLE_LINK574"/>
      <w:bookmarkStart w:id="333" w:name="OLE_LINK480"/>
      <w:bookmarkStart w:id="334" w:name="OLE_LINK567"/>
      <w:bookmarkStart w:id="335" w:name="OLE_LINK2700"/>
      <w:bookmarkStart w:id="336" w:name="OLE_LINK581"/>
      <w:bookmarkStart w:id="337" w:name="OLE_LINK639"/>
      <w:bookmarkStart w:id="338" w:name="OLE_LINK688"/>
      <w:bookmarkStart w:id="339" w:name="OLE_LINK722"/>
      <w:bookmarkStart w:id="340" w:name="OLE_LINK542"/>
      <w:bookmarkStart w:id="341" w:name="OLE_LINK589"/>
      <w:bookmarkStart w:id="342" w:name="OLE_LINK582"/>
      <w:bookmarkStart w:id="343" w:name="OLE_LINK640"/>
      <w:bookmarkStart w:id="344" w:name="OLE_LINK714"/>
      <w:bookmarkStart w:id="345" w:name="OLE_LINK593"/>
      <w:bookmarkStart w:id="346" w:name="OLE_LINK716"/>
      <w:bookmarkStart w:id="347" w:name="OLE_LINK770"/>
      <w:bookmarkStart w:id="348" w:name="OLE_LINK801"/>
      <w:bookmarkStart w:id="349" w:name="OLE_LINK660"/>
      <w:bookmarkStart w:id="350" w:name="OLE_LINK781"/>
      <w:bookmarkStart w:id="351" w:name="OLE_LINK833"/>
      <w:bookmarkStart w:id="352" w:name="OLE_LINK642"/>
      <w:bookmarkStart w:id="353" w:name="OLE_LINK700"/>
      <w:bookmarkStart w:id="354" w:name="OLE_LINK792"/>
      <w:bookmarkStart w:id="355" w:name="OLE_LINK2882"/>
      <w:bookmarkStart w:id="356" w:name="OLE_LINK836"/>
      <w:bookmarkStart w:id="357" w:name="OLE_LINK889"/>
      <w:bookmarkStart w:id="358" w:name="OLE_LINK782"/>
      <w:bookmarkStart w:id="359" w:name="OLE_LINK826"/>
      <w:bookmarkStart w:id="360" w:name="OLE_LINK865"/>
      <w:bookmarkStart w:id="361" w:name="OLE_LINK856"/>
      <w:bookmarkStart w:id="362" w:name="OLE_LINK908"/>
      <w:bookmarkStart w:id="363" w:name="OLE_LINK980"/>
      <w:bookmarkStart w:id="364" w:name="OLE_LINK1018"/>
      <w:bookmarkStart w:id="365" w:name="OLE_LINK1049"/>
      <w:bookmarkStart w:id="366" w:name="OLE_LINK1076"/>
      <w:bookmarkStart w:id="367" w:name="OLE_LINK1106"/>
      <w:bookmarkStart w:id="368" w:name="OLE_LINK891"/>
      <w:bookmarkStart w:id="369" w:name="OLE_LINK943"/>
      <w:bookmarkStart w:id="370" w:name="OLE_LINK981"/>
      <w:bookmarkStart w:id="371" w:name="OLE_LINK1030"/>
      <w:bookmarkStart w:id="372" w:name="OLE_LINK847"/>
      <w:bookmarkStart w:id="373" w:name="OLE_LINK909"/>
      <w:bookmarkStart w:id="374" w:name="OLE_LINK906"/>
      <w:bookmarkStart w:id="375" w:name="OLE_LINK992"/>
      <w:bookmarkStart w:id="376" w:name="OLE_LINK993"/>
      <w:bookmarkStart w:id="377" w:name="OLE_LINK1052"/>
      <w:bookmarkStart w:id="378" w:name="OLE_LINK946"/>
      <w:bookmarkStart w:id="379" w:name="OLE_LINK911"/>
      <w:bookmarkStart w:id="380" w:name="OLE_LINK930"/>
      <w:bookmarkStart w:id="381" w:name="OLE_LINK1059"/>
      <w:bookmarkStart w:id="382" w:name="OLE_LINK1174"/>
      <w:bookmarkStart w:id="383" w:name="OLE_LINK1137"/>
      <w:bookmarkStart w:id="384" w:name="OLE_LINK1167"/>
      <w:bookmarkStart w:id="385" w:name="OLE_LINK1200"/>
      <w:bookmarkStart w:id="386" w:name="OLE_LINK1241"/>
      <w:bookmarkStart w:id="387" w:name="OLE_LINK1288"/>
      <w:bookmarkStart w:id="388" w:name="OLE_LINK1056"/>
      <w:bookmarkStart w:id="389" w:name="OLE_LINK1158"/>
      <w:bookmarkStart w:id="390" w:name="OLE_LINK1175"/>
      <w:bookmarkStart w:id="391" w:name="OLE_LINK1074"/>
      <w:bookmarkStart w:id="392" w:name="OLE_LINK1169"/>
      <w:bookmarkStart w:id="393" w:name="OLE_LINK386"/>
      <w:r w:rsidRPr="00686A40">
        <w:rPr>
          <w:rFonts w:ascii="Book Antiqua" w:hAnsi="Book Antiqua"/>
          <w:b/>
          <w:bCs/>
          <w:sz w:val="24"/>
        </w:rPr>
        <w:t>P-Reviewer:</w:t>
      </w:r>
      <w:r w:rsidRPr="00686A40">
        <w:rPr>
          <w:rFonts w:ascii="Book Antiqua" w:hAnsi="Book Antiqua" w:hint="eastAsia"/>
          <w:b/>
          <w:bCs/>
          <w:sz w:val="24"/>
        </w:rPr>
        <w:t xml:space="preserve"> </w:t>
      </w:r>
      <w:r w:rsidRPr="00686A40">
        <w:rPr>
          <w:rFonts w:ascii="Book Antiqua" w:hAnsi="Book Antiqua"/>
          <w:bCs/>
          <w:sz w:val="24"/>
        </w:rPr>
        <w:t>Charco R, Tatsuya O, Tsegmed U, Yamamoto T</w:t>
      </w:r>
    </w:p>
    <w:p w:rsidR="003748F1" w:rsidRPr="00686A40" w:rsidRDefault="003748F1" w:rsidP="00804AB5">
      <w:pPr>
        <w:wordWrap w:val="0"/>
        <w:adjustRightInd w:val="0"/>
        <w:snapToGrid w:val="0"/>
        <w:spacing w:line="360" w:lineRule="auto"/>
        <w:jc w:val="right"/>
        <w:rPr>
          <w:rFonts w:ascii="Book Antiqua" w:hAnsi="Book Antiqua"/>
          <w:sz w:val="24"/>
        </w:rPr>
      </w:pPr>
      <w:r w:rsidRPr="00686A40">
        <w:rPr>
          <w:rFonts w:ascii="Book Antiqua" w:hAnsi="Book Antiqua"/>
          <w:b/>
          <w:bCs/>
          <w:sz w:val="24"/>
        </w:rPr>
        <w:t>S-Editor:</w:t>
      </w:r>
      <w:r w:rsidRPr="00686A40">
        <w:rPr>
          <w:rFonts w:ascii="Book Antiqua" w:hAnsi="Book Antiqua" w:hint="eastAsia"/>
          <w:sz w:val="24"/>
        </w:rPr>
        <w:t xml:space="preserve"> </w:t>
      </w:r>
      <w:r w:rsidRPr="00686A40">
        <w:rPr>
          <w:rFonts w:ascii="Book Antiqua" w:hAnsi="Book Antiqua"/>
          <w:sz w:val="24"/>
        </w:rPr>
        <w:t>Ma</w:t>
      </w:r>
      <w:r w:rsidRPr="00686A40">
        <w:rPr>
          <w:rFonts w:ascii="Book Antiqua" w:hAnsi="Book Antiqua" w:hint="eastAsia"/>
          <w:sz w:val="24"/>
        </w:rPr>
        <w:t xml:space="preserve"> </w:t>
      </w:r>
      <w:r w:rsidRPr="00686A40">
        <w:rPr>
          <w:rFonts w:ascii="Book Antiqua" w:hAnsi="Book Antiqua"/>
          <w:sz w:val="24"/>
        </w:rPr>
        <w:t>RY</w:t>
      </w:r>
      <w:r w:rsidRPr="00686A40">
        <w:rPr>
          <w:rFonts w:ascii="Book Antiqua" w:hAnsi="Book Antiqua" w:hint="eastAsia"/>
          <w:sz w:val="24"/>
        </w:rPr>
        <w:t xml:space="preserve"> </w:t>
      </w:r>
      <w:r w:rsidRPr="00686A40">
        <w:rPr>
          <w:rFonts w:ascii="Book Antiqua" w:hAnsi="Book Antiqua"/>
          <w:b/>
          <w:bCs/>
          <w:sz w:val="24"/>
        </w:rPr>
        <w:t>L-Editor:</w:t>
      </w:r>
      <w:r w:rsidRPr="00686A40">
        <w:rPr>
          <w:rFonts w:ascii="Book Antiqua" w:hAnsi="Book Antiqua"/>
          <w:sz w:val="24"/>
        </w:rPr>
        <w:t xml:space="preserve"> </w:t>
      </w:r>
      <w:r w:rsidR="003A1B50" w:rsidRPr="00686A40">
        <w:rPr>
          <w:rFonts w:ascii="Book Antiqua" w:hAnsi="Book Antiqua"/>
          <w:sz w:val="24"/>
        </w:rPr>
        <w:t xml:space="preserve">Wang TQ </w:t>
      </w:r>
      <w:r w:rsidRPr="00686A40">
        <w:rPr>
          <w:rFonts w:ascii="Book Antiqua" w:hAnsi="Book Antiqua"/>
          <w:b/>
          <w:bCs/>
          <w:sz w:val="24"/>
        </w:rPr>
        <w:t>E-Editor:</w:t>
      </w:r>
      <w:r w:rsidR="00D975E9">
        <w:rPr>
          <w:rFonts w:ascii="Book Antiqua" w:hAnsi="Book Antiqua" w:hint="eastAsia"/>
          <w:b/>
          <w:bCs/>
          <w:sz w:val="24"/>
        </w:rPr>
        <w:t xml:space="preserve"> </w:t>
      </w:r>
      <w:r w:rsidR="00D975E9" w:rsidRPr="00E36B47">
        <w:rPr>
          <w:rFonts w:ascii="Book Antiqua" w:hAnsi="Book Antiqua" w:hint="eastAsia"/>
          <w:bCs/>
          <w:color w:val="000000"/>
          <w:sz w:val="24"/>
        </w:rPr>
        <w:t>Huang Y</w:t>
      </w:r>
    </w:p>
    <w:p w:rsidR="003748F1" w:rsidRPr="00686A40" w:rsidRDefault="003748F1" w:rsidP="003748F1">
      <w:pPr>
        <w:shd w:val="clear" w:color="auto" w:fill="FFFFFF"/>
        <w:adjustRightInd w:val="0"/>
        <w:snapToGrid w:val="0"/>
        <w:spacing w:line="360" w:lineRule="auto"/>
        <w:rPr>
          <w:rFonts w:ascii="Book Antiqua" w:hAnsi="Book Antiqua" w:cs="Helvetica"/>
          <w:b/>
          <w:sz w:val="24"/>
        </w:rPr>
      </w:pPr>
      <w:bookmarkStart w:id="394" w:name="OLE_LINK880"/>
      <w:bookmarkStart w:id="395" w:name="OLE_LINK881"/>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686A40">
        <w:rPr>
          <w:rFonts w:ascii="Book Antiqua" w:hAnsi="Book Antiqua" w:cs="Helvetica"/>
          <w:b/>
          <w:sz w:val="24"/>
        </w:rPr>
        <w:t xml:space="preserve">Specialty type: </w:t>
      </w:r>
      <w:r w:rsidRPr="00686A40">
        <w:rPr>
          <w:rFonts w:ascii="Book Antiqua" w:hAnsi="Book Antiqua" w:cs="Helvetica"/>
          <w:sz w:val="24"/>
        </w:rPr>
        <w:t>Gastroenterology and</w:t>
      </w:r>
      <w:r w:rsidRPr="00686A40">
        <w:rPr>
          <w:rFonts w:ascii="Book Antiqua" w:hAnsi="Book Antiqua" w:cs="Helvetica" w:hint="eastAsia"/>
          <w:sz w:val="24"/>
        </w:rPr>
        <w:t xml:space="preserve"> </w:t>
      </w:r>
      <w:r w:rsidRPr="00686A40">
        <w:rPr>
          <w:rFonts w:ascii="Book Antiqua" w:hAnsi="Book Antiqua" w:cs="Helvetica"/>
          <w:sz w:val="24"/>
        </w:rPr>
        <w:t>hepatology</w:t>
      </w:r>
    </w:p>
    <w:p w:rsidR="003748F1" w:rsidRPr="00686A40" w:rsidRDefault="003748F1" w:rsidP="003748F1">
      <w:pPr>
        <w:shd w:val="clear" w:color="auto" w:fill="FFFFFF"/>
        <w:adjustRightInd w:val="0"/>
        <w:snapToGrid w:val="0"/>
        <w:spacing w:line="360" w:lineRule="auto"/>
        <w:rPr>
          <w:rFonts w:ascii="Book Antiqua" w:hAnsi="Book Antiqua" w:cs="Helvetica"/>
          <w:b/>
          <w:sz w:val="24"/>
        </w:rPr>
      </w:pPr>
      <w:r w:rsidRPr="00686A40">
        <w:rPr>
          <w:rFonts w:ascii="Book Antiqua" w:hAnsi="Book Antiqua" w:cs="Helvetica"/>
          <w:b/>
          <w:sz w:val="24"/>
        </w:rPr>
        <w:t xml:space="preserve">Country of origin: </w:t>
      </w:r>
      <w:r w:rsidRPr="00686A40">
        <w:rPr>
          <w:rFonts w:ascii="Book Antiqua" w:hAnsi="Book Antiqua" w:cs="Helvetica"/>
          <w:sz w:val="24"/>
          <w:lang w:val="en-CA"/>
        </w:rPr>
        <w:t>China</w:t>
      </w:r>
    </w:p>
    <w:p w:rsidR="003748F1" w:rsidRPr="00686A40" w:rsidRDefault="003748F1" w:rsidP="003748F1">
      <w:pPr>
        <w:shd w:val="clear" w:color="auto" w:fill="FFFFFF"/>
        <w:adjustRightInd w:val="0"/>
        <w:snapToGrid w:val="0"/>
        <w:spacing w:line="360" w:lineRule="auto"/>
        <w:rPr>
          <w:rFonts w:ascii="Book Antiqua" w:hAnsi="Book Antiqua" w:cs="Helvetica"/>
          <w:b/>
          <w:sz w:val="24"/>
        </w:rPr>
      </w:pPr>
      <w:r w:rsidRPr="00686A40">
        <w:rPr>
          <w:rFonts w:ascii="Book Antiqua" w:hAnsi="Book Antiqua" w:cs="Helvetica"/>
          <w:b/>
          <w:sz w:val="24"/>
        </w:rPr>
        <w:t>Peer-review report classification</w:t>
      </w:r>
    </w:p>
    <w:p w:rsidR="003748F1" w:rsidRPr="00686A40" w:rsidRDefault="003748F1" w:rsidP="003748F1">
      <w:pPr>
        <w:shd w:val="clear" w:color="auto" w:fill="FFFFFF"/>
        <w:adjustRightInd w:val="0"/>
        <w:snapToGrid w:val="0"/>
        <w:spacing w:line="360" w:lineRule="auto"/>
        <w:rPr>
          <w:rFonts w:ascii="Book Antiqua" w:hAnsi="Book Antiqua" w:cs="Helvetica"/>
          <w:sz w:val="24"/>
        </w:rPr>
      </w:pPr>
      <w:r w:rsidRPr="00686A40">
        <w:rPr>
          <w:rFonts w:ascii="Book Antiqua" w:hAnsi="Book Antiqua" w:cs="Helvetica"/>
          <w:sz w:val="24"/>
        </w:rPr>
        <w:t xml:space="preserve">Grade A (Excellent): </w:t>
      </w:r>
      <w:r w:rsidRPr="00686A40">
        <w:rPr>
          <w:rFonts w:ascii="Book Antiqua" w:hAnsi="Book Antiqua" w:cs="Helvetica" w:hint="eastAsia"/>
          <w:sz w:val="24"/>
        </w:rPr>
        <w:t>0</w:t>
      </w:r>
    </w:p>
    <w:p w:rsidR="003748F1" w:rsidRPr="00686A40" w:rsidRDefault="003748F1" w:rsidP="003748F1">
      <w:pPr>
        <w:shd w:val="clear" w:color="auto" w:fill="FFFFFF"/>
        <w:adjustRightInd w:val="0"/>
        <w:snapToGrid w:val="0"/>
        <w:spacing w:line="360" w:lineRule="auto"/>
        <w:rPr>
          <w:rFonts w:ascii="Book Antiqua" w:hAnsi="Book Antiqua" w:cs="Helvetica"/>
          <w:sz w:val="24"/>
        </w:rPr>
      </w:pPr>
      <w:r w:rsidRPr="00686A40">
        <w:rPr>
          <w:rFonts w:ascii="Book Antiqua" w:hAnsi="Book Antiqua" w:cs="Helvetica"/>
          <w:sz w:val="24"/>
        </w:rPr>
        <w:t xml:space="preserve">Grade B (Very good): </w:t>
      </w:r>
      <w:r w:rsidRPr="00686A40">
        <w:rPr>
          <w:rFonts w:ascii="Book Antiqua" w:hAnsi="Book Antiqua" w:cs="Helvetica" w:hint="eastAsia"/>
          <w:sz w:val="24"/>
        </w:rPr>
        <w:t>B</w:t>
      </w:r>
      <w:r w:rsidRPr="00686A40">
        <w:rPr>
          <w:rFonts w:ascii="Book Antiqua" w:hAnsi="Book Antiqua" w:cs="Helvetica"/>
          <w:sz w:val="24"/>
        </w:rPr>
        <w:t>, B, B</w:t>
      </w:r>
    </w:p>
    <w:p w:rsidR="003748F1" w:rsidRPr="00686A40" w:rsidRDefault="003748F1" w:rsidP="003748F1">
      <w:pPr>
        <w:shd w:val="clear" w:color="auto" w:fill="FFFFFF"/>
        <w:adjustRightInd w:val="0"/>
        <w:snapToGrid w:val="0"/>
        <w:spacing w:line="360" w:lineRule="auto"/>
        <w:rPr>
          <w:rFonts w:ascii="Book Antiqua" w:hAnsi="Book Antiqua" w:cs="Helvetica"/>
          <w:sz w:val="24"/>
        </w:rPr>
      </w:pPr>
      <w:r w:rsidRPr="00686A40">
        <w:rPr>
          <w:rFonts w:ascii="Book Antiqua" w:hAnsi="Book Antiqua" w:cs="Helvetica"/>
          <w:sz w:val="24"/>
        </w:rPr>
        <w:t xml:space="preserve">Grade C (Good): </w:t>
      </w:r>
      <w:r w:rsidRPr="00686A40">
        <w:rPr>
          <w:rFonts w:ascii="Book Antiqua" w:hAnsi="Book Antiqua" w:cs="Helvetica" w:hint="eastAsia"/>
          <w:sz w:val="24"/>
        </w:rPr>
        <w:t>C</w:t>
      </w:r>
    </w:p>
    <w:p w:rsidR="003748F1" w:rsidRPr="00686A40" w:rsidRDefault="003748F1" w:rsidP="003748F1">
      <w:pPr>
        <w:shd w:val="clear" w:color="auto" w:fill="FFFFFF"/>
        <w:adjustRightInd w:val="0"/>
        <w:snapToGrid w:val="0"/>
        <w:spacing w:line="360" w:lineRule="auto"/>
        <w:rPr>
          <w:rFonts w:ascii="Book Antiqua" w:hAnsi="Book Antiqua" w:cs="Helvetica"/>
          <w:sz w:val="24"/>
        </w:rPr>
      </w:pPr>
      <w:r w:rsidRPr="00686A40">
        <w:rPr>
          <w:rFonts w:ascii="Book Antiqua" w:hAnsi="Book Antiqua" w:cs="Helvetica"/>
          <w:sz w:val="24"/>
        </w:rPr>
        <w:t xml:space="preserve">Grade D (Fair): </w:t>
      </w:r>
      <w:r w:rsidRPr="00686A40">
        <w:rPr>
          <w:rFonts w:ascii="Book Antiqua" w:hAnsi="Book Antiqua" w:cs="Helvetica" w:hint="eastAsia"/>
          <w:sz w:val="24"/>
        </w:rPr>
        <w:t>0</w:t>
      </w:r>
    </w:p>
    <w:p w:rsidR="003748F1" w:rsidRPr="00686A40" w:rsidRDefault="003748F1" w:rsidP="003748F1">
      <w:pPr>
        <w:adjustRightInd w:val="0"/>
        <w:snapToGrid w:val="0"/>
        <w:spacing w:line="360" w:lineRule="auto"/>
        <w:rPr>
          <w:rFonts w:ascii="Book Antiqua" w:hAnsi="Book Antiqua"/>
          <w:color w:val="000000"/>
          <w:sz w:val="24"/>
        </w:rPr>
      </w:pPr>
      <w:r w:rsidRPr="00686A40">
        <w:rPr>
          <w:rFonts w:ascii="Book Antiqua" w:hAnsi="Book Antiqua" w:cs="Helvetica"/>
          <w:sz w:val="24"/>
        </w:rPr>
        <w:t xml:space="preserve">Grade E (Poor): </w:t>
      </w:r>
      <w:r w:rsidRPr="00686A40">
        <w:rPr>
          <w:rFonts w:ascii="Book Antiqua" w:hAnsi="Book Antiqua" w:cs="Helvetica" w:hint="eastAsia"/>
          <w:sz w:val="24"/>
        </w:rPr>
        <w:t>0</w:t>
      </w:r>
      <w:bookmarkEnd w:id="393"/>
      <w:bookmarkEnd w:id="394"/>
      <w:bookmarkEnd w:id="395"/>
    </w:p>
    <w:p w:rsidR="003748F1" w:rsidRPr="00686A40" w:rsidRDefault="00AE6DAF" w:rsidP="0079405A">
      <w:pPr>
        <w:adjustRightInd w:val="0"/>
        <w:snapToGrid w:val="0"/>
        <w:spacing w:line="360" w:lineRule="auto"/>
        <w:outlineLvl w:val="0"/>
        <w:rPr>
          <w:rFonts w:ascii="Book Antiqua" w:hAnsi="Book Antiqua"/>
          <w:color w:val="000000"/>
          <w:sz w:val="24"/>
        </w:rPr>
      </w:pPr>
      <w:r w:rsidRPr="00686A40">
        <w:rPr>
          <w:rFonts w:ascii="Book Antiqua" w:hAnsi="Book Antiqua"/>
          <w:color w:val="000000"/>
          <w:sz w:val="24"/>
        </w:rPr>
        <w:br w:type="page"/>
      </w:r>
      <w:r w:rsidR="008B6CD3" w:rsidRPr="00686A40">
        <w:rPr>
          <w:rFonts w:ascii="Book Antiqua" w:hAnsi="Book Antiqua"/>
          <w:noProof/>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15.3pt;height:148.65pt;visibility:visible">
            <v:imagedata r:id="rId10" o:title=""/>
          </v:shape>
        </w:pict>
      </w:r>
    </w:p>
    <w:p w:rsidR="00866552" w:rsidRPr="00686A40" w:rsidRDefault="00F85275"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Figure</w:t>
      </w:r>
      <w:r w:rsidR="00866552" w:rsidRPr="00686A40">
        <w:rPr>
          <w:rFonts w:ascii="Book Antiqua" w:hAnsi="Book Antiqua"/>
          <w:b/>
          <w:color w:val="000000"/>
          <w:sz w:val="24"/>
        </w:rPr>
        <w:t xml:space="preserve"> 1 Comparison of the rat portal venous blood flow </w:t>
      </w:r>
      <w:r w:rsidR="003A1B50" w:rsidRPr="00686A40">
        <w:rPr>
          <w:rFonts w:ascii="Book Antiqua" w:hAnsi="Book Antiqua"/>
          <w:b/>
          <w:color w:val="000000"/>
          <w:sz w:val="24"/>
        </w:rPr>
        <w:t xml:space="preserve">at </w:t>
      </w:r>
      <w:r w:rsidR="00866552" w:rsidRPr="00686A40">
        <w:rPr>
          <w:rFonts w:ascii="Book Antiqua" w:hAnsi="Book Antiqua"/>
          <w:b/>
          <w:color w:val="000000"/>
          <w:sz w:val="24"/>
        </w:rPr>
        <w:t>0, 6, and 24 h after repeated +Gz exposure</w:t>
      </w:r>
      <w:r w:rsidR="003A1B50" w:rsidRPr="00686A40">
        <w:rPr>
          <w:rFonts w:ascii="Book Antiqua" w:hAnsi="Book Antiqua"/>
          <w:b/>
          <w:color w:val="000000"/>
          <w:sz w:val="24"/>
        </w:rPr>
        <w:t>s</w:t>
      </w:r>
      <w:r w:rsidR="00866552" w:rsidRPr="00686A40">
        <w:rPr>
          <w:rFonts w:ascii="Book Antiqua" w:hAnsi="Book Antiqua"/>
          <w:b/>
          <w:color w:val="000000"/>
          <w:sz w:val="24"/>
        </w:rPr>
        <w:t xml:space="preserve"> in the blank control group, +6 Gz/5 min stress group, and +10 Gz/5 min stress group. </w:t>
      </w:r>
      <w:r w:rsidR="000269AD" w:rsidRPr="00686A40">
        <w:rPr>
          <w:rFonts w:ascii="Book Antiqua" w:hAnsi="Book Antiqua"/>
          <w:color w:val="000000"/>
          <w:sz w:val="24"/>
        </w:rPr>
        <w:t>A</w:t>
      </w:r>
      <w:r w:rsidR="00B35538" w:rsidRPr="00686A40">
        <w:rPr>
          <w:rFonts w:ascii="Book Antiqua" w:hAnsi="Book Antiqua"/>
          <w:color w:val="000000"/>
          <w:sz w:val="24"/>
        </w:rPr>
        <w:t>:</w:t>
      </w:r>
      <w:r w:rsidR="00626A17" w:rsidRPr="00686A40">
        <w:rPr>
          <w:rFonts w:ascii="Book Antiqua" w:hAnsi="Book Antiqua"/>
          <w:color w:val="000000"/>
          <w:sz w:val="24"/>
        </w:rPr>
        <w:t xml:space="preserve"> </w:t>
      </w:r>
      <w:r w:rsidR="00B35538" w:rsidRPr="00686A40">
        <w:rPr>
          <w:rFonts w:ascii="Book Antiqua" w:hAnsi="Book Antiqua"/>
          <w:color w:val="000000"/>
          <w:sz w:val="24"/>
        </w:rPr>
        <w:t>Portal vein blood flow;</w:t>
      </w:r>
      <w:r w:rsidR="00626A17" w:rsidRPr="00686A40">
        <w:rPr>
          <w:rFonts w:ascii="Book Antiqua" w:hAnsi="Book Antiqua"/>
          <w:color w:val="000000"/>
          <w:sz w:val="24"/>
        </w:rPr>
        <w:t xml:space="preserve"> </w:t>
      </w:r>
      <w:r w:rsidR="000269AD" w:rsidRPr="00686A40">
        <w:rPr>
          <w:rFonts w:ascii="Book Antiqua" w:hAnsi="Book Antiqua"/>
          <w:color w:val="000000"/>
          <w:sz w:val="24"/>
        </w:rPr>
        <w:t>B</w:t>
      </w:r>
      <w:r w:rsidR="00B35538" w:rsidRPr="00686A40">
        <w:rPr>
          <w:rFonts w:ascii="Book Antiqua" w:hAnsi="Book Antiqua"/>
          <w:color w:val="000000"/>
          <w:sz w:val="24"/>
        </w:rPr>
        <w:t>:</w:t>
      </w:r>
      <w:r w:rsidR="00626A17" w:rsidRPr="00686A40">
        <w:rPr>
          <w:rFonts w:ascii="Book Antiqua" w:hAnsi="Book Antiqua"/>
          <w:color w:val="000000"/>
          <w:sz w:val="24"/>
        </w:rPr>
        <w:t xml:space="preserve"> Portal flow velocity</w:t>
      </w:r>
      <w:r w:rsidR="00F9003E" w:rsidRPr="00686A40">
        <w:rPr>
          <w:rFonts w:ascii="Book Antiqua" w:hAnsi="Book Antiqua"/>
          <w:color w:val="000000"/>
          <w:sz w:val="24"/>
        </w:rPr>
        <w:t>.</w:t>
      </w:r>
    </w:p>
    <w:p w:rsidR="00866552" w:rsidRPr="00686A40" w:rsidRDefault="008B6CD3" w:rsidP="001D5E2F">
      <w:pPr>
        <w:adjustRightInd w:val="0"/>
        <w:snapToGrid w:val="0"/>
        <w:spacing w:line="360" w:lineRule="auto"/>
        <w:rPr>
          <w:rFonts w:ascii="Book Antiqua" w:hAnsi="Book Antiqua"/>
          <w:b/>
          <w:color w:val="000000"/>
          <w:sz w:val="24"/>
        </w:rPr>
      </w:pPr>
      <w:r w:rsidRPr="00686A40">
        <w:rPr>
          <w:rFonts w:ascii="Book Antiqua" w:hAnsi="Book Antiqua"/>
          <w:b/>
          <w:color w:val="000000"/>
          <w:sz w:val="24"/>
        </w:rPr>
        <w:br w:type="page"/>
      </w:r>
      <w:r w:rsidR="00281929" w:rsidRPr="00686A40">
        <w:rPr>
          <w:rFonts w:ascii="Book Antiqua" w:hAnsi="Book Antiqua"/>
          <w:b/>
          <w:noProof/>
          <w:color w:val="000000"/>
          <w:sz w:val="24"/>
        </w:rPr>
        <w:pict>
          <v:shape id="_x0000_i1026" type="#_x0000_t75" style="width:415.3pt;height:137.95pt;visibility:visible">
            <v:imagedata r:id="rId11" o:title=""/>
          </v:shape>
        </w:pict>
      </w:r>
    </w:p>
    <w:p w:rsidR="00866552" w:rsidRPr="00686A40" w:rsidRDefault="00F85275"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Figure</w:t>
      </w:r>
      <w:r w:rsidR="00866552" w:rsidRPr="00686A40">
        <w:rPr>
          <w:rFonts w:ascii="Book Antiqua" w:hAnsi="Book Antiqua"/>
          <w:b/>
          <w:color w:val="000000"/>
          <w:sz w:val="24"/>
        </w:rPr>
        <w:t xml:space="preserve"> 2 Comparison of rat serum alanine aminotransferase and aspartate aminotransferase levels </w:t>
      </w:r>
      <w:r w:rsidR="003A1B50" w:rsidRPr="00686A40">
        <w:rPr>
          <w:rFonts w:ascii="Book Antiqua" w:hAnsi="Book Antiqua"/>
          <w:b/>
          <w:color w:val="000000"/>
          <w:sz w:val="24"/>
        </w:rPr>
        <w:t xml:space="preserve">at </w:t>
      </w:r>
      <w:r w:rsidR="00866552" w:rsidRPr="00686A40">
        <w:rPr>
          <w:rFonts w:ascii="Book Antiqua" w:hAnsi="Book Antiqua"/>
          <w:b/>
          <w:color w:val="000000"/>
          <w:sz w:val="24"/>
        </w:rPr>
        <w:t>0, 6, and 24 h after repeated +Gz exposure</w:t>
      </w:r>
      <w:r w:rsidR="003A1B50" w:rsidRPr="00686A40">
        <w:rPr>
          <w:rFonts w:ascii="Book Antiqua" w:hAnsi="Book Antiqua"/>
          <w:b/>
          <w:color w:val="000000"/>
          <w:sz w:val="24"/>
        </w:rPr>
        <w:t>s</w:t>
      </w:r>
      <w:r w:rsidR="00866552" w:rsidRPr="00686A40">
        <w:rPr>
          <w:rFonts w:ascii="Book Antiqua" w:hAnsi="Book Antiqua"/>
          <w:b/>
          <w:color w:val="000000"/>
          <w:sz w:val="24"/>
        </w:rPr>
        <w:t xml:space="preserve"> in the blank control group, +6 Gz/5 min stress group, and +10 Gz/5 min stress group.</w:t>
      </w:r>
      <w:r w:rsidR="00866552" w:rsidRPr="00686A40">
        <w:rPr>
          <w:rFonts w:ascii="Book Antiqua" w:hAnsi="Book Antiqua"/>
          <w:color w:val="000000"/>
          <w:sz w:val="24"/>
        </w:rPr>
        <w:t xml:space="preserve"> </w:t>
      </w:r>
      <w:r w:rsidR="000269AD" w:rsidRPr="00686A40">
        <w:rPr>
          <w:rFonts w:ascii="Book Antiqua" w:hAnsi="Book Antiqua"/>
          <w:color w:val="000000"/>
          <w:sz w:val="24"/>
        </w:rPr>
        <w:t>A</w:t>
      </w:r>
      <w:r w:rsidR="00B35538" w:rsidRPr="00686A40">
        <w:rPr>
          <w:rFonts w:ascii="Book Antiqua" w:hAnsi="Book Antiqua"/>
          <w:color w:val="000000"/>
          <w:sz w:val="24"/>
        </w:rPr>
        <w:t>:</w:t>
      </w:r>
      <w:r w:rsidR="00626A17" w:rsidRPr="00686A40">
        <w:rPr>
          <w:rFonts w:ascii="Book Antiqua" w:hAnsi="Book Antiqua"/>
          <w:color w:val="000000"/>
          <w:sz w:val="24"/>
        </w:rPr>
        <w:t xml:space="preserve"> Alanine aminotransferase</w:t>
      </w:r>
      <w:r w:rsidR="00B35538" w:rsidRPr="00686A40">
        <w:rPr>
          <w:rFonts w:ascii="Book Antiqua" w:hAnsi="Book Antiqua"/>
          <w:color w:val="000000"/>
          <w:sz w:val="24"/>
        </w:rPr>
        <w:t>;</w:t>
      </w:r>
      <w:r w:rsidR="00626A17" w:rsidRPr="00686A40">
        <w:rPr>
          <w:rFonts w:ascii="Book Antiqua" w:hAnsi="Book Antiqua"/>
          <w:color w:val="000000"/>
          <w:sz w:val="24"/>
        </w:rPr>
        <w:t xml:space="preserve"> </w:t>
      </w:r>
      <w:r w:rsidR="000269AD" w:rsidRPr="00686A40">
        <w:rPr>
          <w:rFonts w:ascii="Book Antiqua" w:hAnsi="Book Antiqua"/>
          <w:color w:val="000000"/>
          <w:sz w:val="24"/>
        </w:rPr>
        <w:t>B</w:t>
      </w:r>
      <w:r w:rsidR="00B35538" w:rsidRPr="00686A40">
        <w:rPr>
          <w:rFonts w:ascii="Book Antiqua" w:hAnsi="Book Antiqua"/>
          <w:color w:val="000000"/>
          <w:sz w:val="24"/>
        </w:rPr>
        <w:t>:</w:t>
      </w:r>
      <w:r w:rsidR="00626A17" w:rsidRPr="00686A40">
        <w:rPr>
          <w:rFonts w:ascii="Book Antiqua" w:hAnsi="Book Antiqua"/>
          <w:color w:val="000000"/>
          <w:sz w:val="24"/>
        </w:rPr>
        <w:t xml:space="preserve"> Aspartate aminotransferase</w:t>
      </w:r>
      <w:r w:rsidR="00B35538" w:rsidRPr="00686A40">
        <w:rPr>
          <w:rFonts w:ascii="Book Antiqua" w:hAnsi="Book Antiqua"/>
          <w:color w:val="000000"/>
          <w:sz w:val="24"/>
        </w:rPr>
        <w:t>. ALT: Alanine aminotransferase; AST: Aspartate aminotransferase.</w:t>
      </w:r>
    </w:p>
    <w:p w:rsidR="00866552" w:rsidRPr="00686A40" w:rsidRDefault="00281929"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br w:type="page"/>
      </w:r>
      <w:r w:rsidR="0030612A" w:rsidRPr="00686A40">
        <w:rPr>
          <w:rFonts w:ascii="Book Antiqua" w:hAnsi="Book Antiqua"/>
          <w:color w:val="000000"/>
          <w:sz w:val="24"/>
        </w:rPr>
        <w:pict>
          <v:shape id="_x0000_i1027" type="#_x0000_t75" style="width:415.3pt;height:220.2pt">
            <v:imagedata r:id="rId12" o:title="C12A7CE2-6489-47EF-A86B-BD5C6DDD915D"/>
          </v:shape>
        </w:pict>
      </w:r>
    </w:p>
    <w:p w:rsidR="00866552" w:rsidRPr="00686A40" w:rsidRDefault="00F85275"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Figure</w:t>
      </w:r>
      <w:r w:rsidR="00866552" w:rsidRPr="00686A40">
        <w:rPr>
          <w:rFonts w:ascii="Book Antiqua" w:hAnsi="Book Antiqua"/>
          <w:b/>
          <w:color w:val="000000"/>
          <w:sz w:val="24"/>
        </w:rPr>
        <w:t xml:space="preserve"> 3 Comparison of the liver tissue malondialdehyde levels </w:t>
      </w:r>
      <w:r w:rsidR="003A1B50" w:rsidRPr="00686A40">
        <w:rPr>
          <w:rFonts w:ascii="Book Antiqua" w:hAnsi="Book Antiqua"/>
          <w:b/>
          <w:color w:val="000000"/>
          <w:sz w:val="24"/>
        </w:rPr>
        <w:t xml:space="preserve">at </w:t>
      </w:r>
      <w:r w:rsidR="00866552" w:rsidRPr="00686A40">
        <w:rPr>
          <w:rFonts w:ascii="Book Antiqua" w:hAnsi="Book Antiqua"/>
          <w:b/>
          <w:color w:val="000000"/>
          <w:sz w:val="24"/>
        </w:rPr>
        <w:t>0, 6, and 24 h after repeated +Gz exposure</w:t>
      </w:r>
      <w:r w:rsidR="003A1B50" w:rsidRPr="00686A40">
        <w:rPr>
          <w:rFonts w:ascii="Book Antiqua" w:hAnsi="Book Antiqua"/>
          <w:b/>
          <w:color w:val="000000"/>
          <w:sz w:val="24"/>
        </w:rPr>
        <w:t>s</w:t>
      </w:r>
      <w:r w:rsidR="00866552" w:rsidRPr="00686A40">
        <w:rPr>
          <w:rFonts w:ascii="Book Antiqua" w:hAnsi="Book Antiqua"/>
          <w:b/>
          <w:color w:val="000000"/>
          <w:sz w:val="24"/>
        </w:rPr>
        <w:t xml:space="preserve"> in the blank control group, +6 Gz/5 min stress group, and +10 Gz/5 min stress group. </w:t>
      </w:r>
      <w:r w:rsidR="00B35538" w:rsidRPr="00686A40">
        <w:rPr>
          <w:rFonts w:ascii="Book Antiqua" w:hAnsi="Book Antiqua"/>
          <w:color w:val="000000"/>
          <w:sz w:val="24"/>
        </w:rPr>
        <w:t xml:space="preserve">MDA: </w:t>
      </w:r>
      <w:r w:rsidR="00F57DAA" w:rsidRPr="00686A40">
        <w:rPr>
          <w:rFonts w:ascii="Book Antiqua" w:hAnsi="Book Antiqua"/>
          <w:color w:val="000000"/>
          <w:sz w:val="24"/>
        </w:rPr>
        <w:t>Malondialdehyde</w:t>
      </w:r>
      <w:r w:rsidR="00B35538" w:rsidRPr="00686A40">
        <w:rPr>
          <w:rFonts w:ascii="Book Antiqua" w:hAnsi="Book Antiqua"/>
          <w:color w:val="000000"/>
          <w:sz w:val="24"/>
        </w:rPr>
        <w:t>.</w:t>
      </w:r>
    </w:p>
    <w:p w:rsidR="00866552" w:rsidRPr="00686A40" w:rsidRDefault="0030612A"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br w:type="page"/>
      </w:r>
      <w:r w:rsidR="006614EA" w:rsidRPr="00686A40">
        <w:rPr>
          <w:rFonts w:ascii="Book Antiqua" w:hAnsi="Book Antiqua"/>
          <w:color w:val="000000"/>
          <w:sz w:val="24"/>
        </w:rPr>
        <w:pict>
          <v:shape id="_x0000_i1028" type="#_x0000_t75" style="width:415.3pt;height:177.45pt">
            <v:imagedata r:id="rId13" o:title="185B7BDE-0F02-41A5-81AF-0FF8FBF86C42"/>
          </v:shape>
        </w:pict>
      </w:r>
    </w:p>
    <w:p w:rsidR="0074126F" w:rsidRPr="00686A40" w:rsidRDefault="00F85275" w:rsidP="001D5E2F">
      <w:pPr>
        <w:adjustRightInd w:val="0"/>
        <w:snapToGrid w:val="0"/>
        <w:spacing w:line="360" w:lineRule="auto"/>
        <w:rPr>
          <w:rFonts w:ascii="Book Antiqua" w:hAnsi="Book Antiqua"/>
          <w:color w:val="000000"/>
          <w:sz w:val="24"/>
        </w:rPr>
      </w:pPr>
      <w:r w:rsidRPr="00686A40">
        <w:rPr>
          <w:rFonts w:ascii="Book Antiqua" w:hAnsi="Book Antiqua"/>
          <w:b/>
          <w:color w:val="000000"/>
          <w:sz w:val="24"/>
        </w:rPr>
        <w:t>Figure</w:t>
      </w:r>
      <w:r w:rsidR="00866552" w:rsidRPr="00686A40">
        <w:rPr>
          <w:rFonts w:ascii="Book Antiqua" w:hAnsi="Book Antiqua"/>
          <w:b/>
          <w:color w:val="000000"/>
          <w:sz w:val="24"/>
        </w:rPr>
        <w:t xml:space="preserve"> 4 Comparison of the rat liver </w:t>
      </w:r>
      <w:r w:rsidR="00866552" w:rsidRPr="00686A40">
        <w:rPr>
          <w:rFonts w:ascii="Book Antiqua" w:hAnsi="Book Antiqua"/>
          <w:b/>
          <w:color w:val="000000"/>
          <w:kern w:val="0"/>
          <w:sz w:val="24"/>
        </w:rPr>
        <w:t>Na</w:t>
      </w:r>
      <w:r w:rsidR="00866552" w:rsidRPr="00686A40">
        <w:rPr>
          <w:rFonts w:ascii="Book Antiqua" w:hAnsi="Book Antiqua"/>
          <w:b/>
          <w:color w:val="000000"/>
          <w:kern w:val="0"/>
          <w:sz w:val="24"/>
          <w:vertAlign w:val="superscript"/>
        </w:rPr>
        <w:t>+</w:t>
      </w:r>
      <w:r w:rsidR="00866552" w:rsidRPr="00686A40">
        <w:rPr>
          <w:rFonts w:ascii="Book Antiqua" w:hAnsi="Book Antiqua"/>
          <w:b/>
          <w:color w:val="000000"/>
          <w:kern w:val="0"/>
          <w:sz w:val="24"/>
        </w:rPr>
        <w:t>-K</w:t>
      </w:r>
      <w:r w:rsidR="00866552" w:rsidRPr="00686A40">
        <w:rPr>
          <w:rFonts w:ascii="Book Antiqua" w:hAnsi="Book Antiqua"/>
          <w:b/>
          <w:color w:val="000000"/>
          <w:kern w:val="0"/>
          <w:sz w:val="24"/>
          <w:vertAlign w:val="superscript"/>
        </w:rPr>
        <w:t>+</w:t>
      </w:r>
      <w:r w:rsidR="00866552" w:rsidRPr="00686A40">
        <w:rPr>
          <w:rFonts w:ascii="Book Antiqua" w:hAnsi="Book Antiqua"/>
          <w:b/>
          <w:color w:val="000000"/>
          <w:kern w:val="0"/>
          <w:sz w:val="24"/>
        </w:rPr>
        <w:t xml:space="preserve">-ATPase activity </w:t>
      </w:r>
      <w:r w:rsidR="003A1B50" w:rsidRPr="00686A40">
        <w:rPr>
          <w:rFonts w:ascii="Book Antiqua" w:hAnsi="Book Antiqua"/>
          <w:b/>
          <w:color w:val="000000"/>
          <w:kern w:val="0"/>
          <w:sz w:val="24"/>
        </w:rPr>
        <w:t xml:space="preserve">at </w:t>
      </w:r>
      <w:r w:rsidR="00866552" w:rsidRPr="00686A40">
        <w:rPr>
          <w:rFonts w:ascii="Book Antiqua" w:hAnsi="Book Antiqua"/>
          <w:b/>
          <w:color w:val="000000"/>
          <w:kern w:val="0"/>
          <w:sz w:val="24"/>
        </w:rPr>
        <w:t>0, 6, and 24 h after repeated +Gz exposure</w:t>
      </w:r>
      <w:r w:rsidR="003A1B50" w:rsidRPr="00686A40">
        <w:rPr>
          <w:rFonts w:ascii="Book Antiqua" w:hAnsi="Book Antiqua"/>
          <w:b/>
          <w:color w:val="000000"/>
          <w:kern w:val="0"/>
          <w:sz w:val="24"/>
        </w:rPr>
        <w:t>s</w:t>
      </w:r>
      <w:r w:rsidR="00866552" w:rsidRPr="00686A40">
        <w:rPr>
          <w:rFonts w:ascii="Book Antiqua" w:hAnsi="Book Antiqua"/>
          <w:b/>
          <w:color w:val="000000"/>
          <w:kern w:val="0"/>
          <w:sz w:val="24"/>
        </w:rPr>
        <w:t xml:space="preserve"> in </w:t>
      </w:r>
      <w:r w:rsidR="00866552" w:rsidRPr="00686A40">
        <w:rPr>
          <w:rFonts w:ascii="Book Antiqua" w:hAnsi="Book Antiqua"/>
          <w:b/>
          <w:color w:val="000000"/>
          <w:sz w:val="24"/>
        </w:rPr>
        <w:t xml:space="preserve">the blank control group, +6 Gz/5 min stress group, and +10 Gz/5 min stress group. </w:t>
      </w:r>
    </w:p>
    <w:p w:rsidR="00866552" w:rsidRPr="00686A40" w:rsidRDefault="006614EA" w:rsidP="001D5E2F">
      <w:pPr>
        <w:adjustRightInd w:val="0"/>
        <w:snapToGrid w:val="0"/>
        <w:spacing w:line="360" w:lineRule="auto"/>
        <w:rPr>
          <w:rFonts w:ascii="Book Antiqua" w:hAnsi="Book Antiqua"/>
          <w:color w:val="000000"/>
          <w:sz w:val="24"/>
        </w:rPr>
      </w:pPr>
      <w:r w:rsidRPr="00686A40">
        <w:rPr>
          <w:rFonts w:ascii="Book Antiqua" w:hAnsi="Book Antiqua"/>
          <w:color w:val="000000"/>
          <w:sz w:val="24"/>
        </w:rPr>
        <w:br w:type="page"/>
      </w:r>
      <w:r w:rsidR="009903FD" w:rsidRPr="00686A40">
        <w:rPr>
          <w:rFonts w:ascii="Book Antiqua" w:hAnsi="Book Antiqua"/>
          <w:color w:val="000000"/>
          <w:sz w:val="24"/>
        </w:rPr>
        <w:pict>
          <v:shape id="_x0000_i1029" type="#_x0000_t75" style="width:415.3pt;height:312.6pt">
            <v:imagedata r:id="rId14" o:title="AA674870-D0BC-4F48-9116-FB0A62394465"/>
          </v:shape>
        </w:pict>
      </w:r>
    </w:p>
    <w:p w:rsidR="008643E3" w:rsidRPr="00993D27" w:rsidRDefault="00F85275" w:rsidP="001D5E2F">
      <w:pPr>
        <w:adjustRightInd w:val="0"/>
        <w:snapToGrid w:val="0"/>
        <w:spacing w:line="360" w:lineRule="auto"/>
        <w:rPr>
          <w:rFonts w:ascii="Book Antiqua" w:hAnsi="Book Antiqua"/>
          <w:color w:val="000000"/>
          <w:sz w:val="24"/>
        </w:rPr>
      </w:pPr>
      <w:bookmarkStart w:id="396" w:name="OLE_LINK137"/>
      <w:bookmarkStart w:id="397" w:name="OLE_LINK138"/>
      <w:r w:rsidRPr="00686A40">
        <w:rPr>
          <w:rFonts w:ascii="Book Antiqua" w:hAnsi="Book Antiqua"/>
          <w:b/>
          <w:color w:val="000000"/>
          <w:sz w:val="24"/>
        </w:rPr>
        <w:t>Figure</w:t>
      </w:r>
      <w:r w:rsidR="00866552" w:rsidRPr="00686A40">
        <w:rPr>
          <w:rFonts w:ascii="Book Antiqua" w:hAnsi="Book Antiqua"/>
          <w:b/>
          <w:color w:val="000000"/>
          <w:sz w:val="24"/>
        </w:rPr>
        <w:t xml:space="preserve"> 5</w:t>
      </w:r>
      <w:bookmarkEnd w:id="396"/>
      <w:bookmarkEnd w:id="397"/>
      <w:r w:rsidR="00866552" w:rsidRPr="00686A40">
        <w:rPr>
          <w:rFonts w:ascii="Book Antiqua" w:hAnsi="Book Antiqua"/>
          <w:b/>
          <w:color w:val="000000"/>
          <w:sz w:val="24"/>
        </w:rPr>
        <w:t xml:space="preserve"> Pathological changes in the liver tissue </w:t>
      </w:r>
      <w:r w:rsidR="003A1B50" w:rsidRPr="00686A40">
        <w:rPr>
          <w:rFonts w:ascii="Book Antiqua" w:hAnsi="Book Antiqua"/>
          <w:b/>
          <w:color w:val="000000"/>
          <w:sz w:val="24"/>
        </w:rPr>
        <w:t xml:space="preserve">at </w:t>
      </w:r>
      <w:r w:rsidR="00866552" w:rsidRPr="00686A40">
        <w:rPr>
          <w:rFonts w:ascii="Book Antiqua" w:hAnsi="Book Antiqua"/>
          <w:b/>
          <w:color w:val="000000"/>
          <w:sz w:val="24"/>
        </w:rPr>
        <w:t>0, 6, and 24 h after repeated +Gz exposure</w:t>
      </w:r>
      <w:r w:rsidR="003A1B50" w:rsidRPr="00686A40">
        <w:rPr>
          <w:rFonts w:ascii="Book Antiqua" w:hAnsi="Book Antiqua"/>
          <w:b/>
          <w:color w:val="000000"/>
          <w:sz w:val="24"/>
        </w:rPr>
        <w:t>s</w:t>
      </w:r>
      <w:r w:rsidR="00866552" w:rsidRPr="00686A40">
        <w:rPr>
          <w:rFonts w:ascii="Book Antiqua" w:hAnsi="Book Antiqua"/>
          <w:b/>
          <w:color w:val="000000"/>
          <w:sz w:val="24"/>
        </w:rPr>
        <w:t xml:space="preserve"> </w:t>
      </w:r>
      <w:r w:rsidR="00866552" w:rsidRPr="00686A40">
        <w:rPr>
          <w:rFonts w:ascii="Book Antiqua" w:hAnsi="Book Antiqua"/>
          <w:b/>
          <w:color w:val="000000"/>
          <w:kern w:val="0"/>
          <w:sz w:val="24"/>
        </w:rPr>
        <w:t xml:space="preserve">in </w:t>
      </w:r>
      <w:r w:rsidR="00866552" w:rsidRPr="00686A40">
        <w:rPr>
          <w:rFonts w:ascii="Book Antiqua" w:hAnsi="Book Antiqua"/>
          <w:b/>
          <w:color w:val="000000"/>
          <w:sz w:val="24"/>
        </w:rPr>
        <w:t>the blank control group, +6 Gz/5 min stress group, and +10 Gz/5 min stress group.</w:t>
      </w:r>
      <w:r w:rsidR="00B35538" w:rsidRPr="00686A40">
        <w:rPr>
          <w:rFonts w:ascii="Book Antiqua" w:hAnsi="Book Antiqua"/>
          <w:b/>
          <w:color w:val="000000"/>
          <w:sz w:val="24"/>
        </w:rPr>
        <w:t xml:space="preserve"> A: </w:t>
      </w:r>
      <w:r w:rsidR="00B35538" w:rsidRPr="00686A40">
        <w:rPr>
          <w:rFonts w:ascii="Book Antiqua" w:hAnsi="Book Antiqua"/>
          <w:color w:val="000000"/>
          <w:kern w:val="0"/>
          <w:sz w:val="24"/>
        </w:rPr>
        <w:t>The hepatic pathological injury after repeated +Gz exposure</w:t>
      </w:r>
      <w:r w:rsidR="003A1B50" w:rsidRPr="00686A40">
        <w:rPr>
          <w:rFonts w:ascii="Book Antiqua" w:hAnsi="Book Antiqua"/>
          <w:color w:val="000000"/>
          <w:kern w:val="0"/>
          <w:sz w:val="24"/>
        </w:rPr>
        <w:t>s</w:t>
      </w:r>
      <w:r w:rsidR="00B35538" w:rsidRPr="00686A40">
        <w:rPr>
          <w:rFonts w:ascii="Book Antiqua" w:hAnsi="Book Antiqua"/>
          <w:color w:val="000000"/>
          <w:kern w:val="0"/>
          <w:sz w:val="24"/>
        </w:rPr>
        <w:t xml:space="preserve"> was assessed and scored according to Suzuki’s criteria</w:t>
      </w:r>
      <w:r w:rsidR="00B35538" w:rsidRPr="00686A40">
        <w:rPr>
          <w:rFonts w:ascii="Book Antiqua" w:hAnsi="Book Antiqua"/>
          <w:color w:val="000000"/>
          <w:sz w:val="24"/>
        </w:rPr>
        <w:t>.</w:t>
      </w:r>
      <w:r w:rsidR="00B35538" w:rsidRPr="00686A40">
        <w:rPr>
          <w:rFonts w:ascii="Book Antiqua" w:hAnsi="Book Antiqua"/>
          <w:color w:val="000000"/>
          <w:kern w:val="0"/>
          <w:sz w:val="24"/>
        </w:rPr>
        <w:t xml:space="preserve"> B: The structure</w:t>
      </w:r>
      <w:r w:rsidR="003A1B50" w:rsidRPr="00686A40">
        <w:rPr>
          <w:rFonts w:ascii="Book Antiqua" w:hAnsi="Book Antiqua"/>
          <w:color w:val="000000"/>
          <w:kern w:val="0"/>
          <w:sz w:val="24"/>
        </w:rPr>
        <w:t>s</w:t>
      </w:r>
      <w:r w:rsidR="00B35538" w:rsidRPr="00686A40">
        <w:rPr>
          <w:rFonts w:ascii="Book Antiqua" w:hAnsi="Book Antiqua"/>
          <w:color w:val="000000"/>
          <w:kern w:val="0"/>
          <w:sz w:val="24"/>
        </w:rPr>
        <w:t xml:space="preserve"> of the hepatic lobules and liver antrum were clear, and cellular edema was not obvious in the BC group. C: At the 0 h time-point after exposure, the hepatic sinus cord-like structure was maintained in the 6GS group. D: It was less well maintained in the 10GS group, which presented with hepatocyte edema. E: There was no significant score difference between the 0 and 6 h time-points after exposure in the 6GS group. F: At the 6 h time-point post exposure, hepatocyte edema had been significantly relieved in the 10GS group. G and H: The hepatic histology profiles in both the 6GS and the 10GS groups were nearly normal 24 h after exposure.</w:t>
      </w:r>
    </w:p>
    <w:sectPr w:rsidR="008643E3" w:rsidRPr="00993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F25" w:rsidRDefault="00340F25" w:rsidP="00661BC3">
      <w:r>
        <w:separator/>
      </w:r>
    </w:p>
  </w:endnote>
  <w:endnote w:type="continuationSeparator" w:id="0">
    <w:p w:rsidR="00340F25" w:rsidRDefault="00340F25" w:rsidP="00661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10002FF" w:usb1="4000E47F" w:usb2="0000002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F25" w:rsidRDefault="00340F25" w:rsidP="00661BC3">
      <w:r>
        <w:separator/>
      </w:r>
    </w:p>
  </w:footnote>
  <w:footnote w:type="continuationSeparator" w:id="0">
    <w:p w:rsidR="00340F25" w:rsidRDefault="00340F25" w:rsidP="00661B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11F95"/>
    <w:multiLevelType w:val="hybridMultilevel"/>
    <w:tmpl w:val="B0E02DF4"/>
    <w:lvl w:ilvl="0" w:tplc="0409001B">
      <w:start w:val="1"/>
      <w:numFmt w:val="lowerRoman"/>
      <w:lvlText w:val="%1."/>
      <w:lvlJc w:val="right"/>
      <w:pPr>
        <w:tabs>
          <w:tab w:val="num" w:pos="420"/>
        </w:tabs>
        <w:ind w:left="420" w:hanging="420"/>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1">
    <w:nsid w:val="1CD24FE0"/>
    <w:multiLevelType w:val="hybridMultilevel"/>
    <w:tmpl w:val="2428912E"/>
    <w:lvl w:ilvl="0" w:tplc="0409001B">
      <w:start w:val="1"/>
      <w:numFmt w:val="lowerRoman"/>
      <w:lvlText w:val="%1."/>
      <w:lvlJc w:val="right"/>
      <w:pPr>
        <w:tabs>
          <w:tab w:val="num" w:pos="420"/>
        </w:tabs>
        <w:ind w:left="420" w:hanging="420"/>
      </w:pPr>
    </w:lvl>
    <w:lvl w:ilvl="1" w:tplc="04090019" w:tentative="1">
      <w:start w:val="1"/>
      <w:numFmt w:val="lowerLetter"/>
      <w:lvlText w:val="%2)"/>
      <w:lvlJc w:val="left"/>
      <w:pPr>
        <w:tabs>
          <w:tab w:val="num" w:pos="420"/>
        </w:tabs>
        <w:ind w:left="420" w:hanging="420"/>
      </w:pPr>
    </w:lvl>
    <w:lvl w:ilvl="2" w:tplc="0409001B" w:tentative="1">
      <w:start w:val="1"/>
      <w:numFmt w:val="lowerRoman"/>
      <w:lvlText w:val="%3."/>
      <w:lvlJc w:val="right"/>
      <w:pPr>
        <w:tabs>
          <w:tab w:val="num" w:pos="840"/>
        </w:tabs>
        <w:ind w:left="840" w:hanging="420"/>
      </w:pPr>
    </w:lvl>
    <w:lvl w:ilvl="3" w:tplc="0409000F" w:tentative="1">
      <w:start w:val="1"/>
      <w:numFmt w:val="decimal"/>
      <w:lvlText w:val="%4."/>
      <w:lvlJc w:val="left"/>
      <w:pPr>
        <w:tabs>
          <w:tab w:val="num" w:pos="1260"/>
        </w:tabs>
        <w:ind w:left="1260" w:hanging="420"/>
      </w:pPr>
    </w:lvl>
    <w:lvl w:ilvl="4" w:tplc="04090019" w:tentative="1">
      <w:start w:val="1"/>
      <w:numFmt w:val="lowerLetter"/>
      <w:lvlText w:val="%5)"/>
      <w:lvlJc w:val="left"/>
      <w:pPr>
        <w:tabs>
          <w:tab w:val="num" w:pos="1680"/>
        </w:tabs>
        <w:ind w:left="1680" w:hanging="420"/>
      </w:pPr>
    </w:lvl>
    <w:lvl w:ilvl="5" w:tplc="0409001B" w:tentative="1">
      <w:start w:val="1"/>
      <w:numFmt w:val="lowerRoman"/>
      <w:lvlText w:val="%6."/>
      <w:lvlJc w:val="righ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9" w:tentative="1">
      <w:start w:val="1"/>
      <w:numFmt w:val="lowerLetter"/>
      <w:lvlText w:val="%8)"/>
      <w:lvlJc w:val="left"/>
      <w:pPr>
        <w:tabs>
          <w:tab w:val="num" w:pos="2940"/>
        </w:tabs>
        <w:ind w:left="2940" w:hanging="420"/>
      </w:pPr>
    </w:lvl>
    <w:lvl w:ilvl="8" w:tplc="0409001B" w:tentative="1">
      <w:start w:val="1"/>
      <w:numFmt w:val="lowerRoman"/>
      <w:lvlText w:val="%9."/>
      <w:lvlJc w:val="right"/>
      <w:pPr>
        <w:tabs>
          <w:tab w:val="num" w:pos="3360"/>
        </w:tabs>
        <w:ind w:left="3360" w:hanging="420"/>
      </w:pPr>
    </w:lvl>
  </w:abstractNum>
  <w:abstractNum w:abstractNumId="2">
    <w:nsid w:val="20273FC3"/>
    <w:multiLevelType w:val="hybridMultilevel"/>
    <w:tmpl w:val="D060A546"/>
    <w:lvl w:ilvl="0" w:tplc="C23E5FD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308D3C04"/>
    <w:multiLevelType w:val="multilevel"/>
    <w:tmpl w:val="10C00FA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25"/>
        </w:tabs>
        <w:ind w:left="525" w:hanging="52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removePersonalInformation/>
  <w:removeDateAndTime/>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2049">
      <o:colormru v:ext="edit" colors="#00fc64,#0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KY_MEDREF_CITTEMPLATE" w:val="{D708D3DB-D4E8-49A4-9AEC-9789764D519E}"/>
    <w:docVar w:name="KY_MEDREF_DOCUID" w:val="{253BCD07-7E82-4B13-9D4A-F5F9503E45C2}"/>
    <w:docVar w:name="KY_MEDREF_VERSION" w:val="3"/>
  </w:docVars>
  <w:rsids>
    <w:rsidRoot w:val="001A5323"/>
    <w:rsid w:val="000003CA"/>
    <w:rsid w:val="00000493"/>
    <w:rsid w:val="0000275C"/>
    <w:rsid w:val="00002A7F"/>
    <w:rsid w:val="0000326C"/>
    <w:rsid w:val="00003C61"/>
    <w:rsid w:val="00004591"/>
    <w:rsid w:val="00005180"/>
    <w:rsid w:val="0000596B"/>
    <w:rsid w:val="00010748"/>
    <w:rsid w:val="0001141C"/>
    <w:rsid w:val="00012810"/>
    <w:rsid w:val="00013ED3"/>
    <w:rsid w:val="00015A2A"/>
    <w:rsid w:val="0001653E"/>
    <w:rsid w:val="00017217"/>
    <w:rsid w:val="0001733B"/>
    <w:rsid w:val="00020D06"/>
    <w:rsid w:val="0002156B"/>
    <w:rsid w:val="0002161F"/>
    <w:rsid w:val="00021C30"/>
    <w:rsid w:val="000231EE"/>
    <w:rsid w:val="0002409E"/>
    <w:rsid w:val="00024E9E"/>
    <w:rsid w:val="00025018"/>
    <w:rsid w:val="00026275"/>
    <w:rsid w:val="000269AD"/>
    <w:rsid w:val="00027D34"/>
    <w:rsid w:val="000319C6"/>
    <w:rsid w:val="00031CE9"/>
    <w:rsid w:val="00031FFE"/>
    <w:rsid w:val="000326C2"/>
    <w:rsid w:val="00033191"/>
    <w:rsid w:val="000353FE"/>
    <w:rsid w:val="0003561B"/>
    <w:rsid w:val="00035909"/>
    <w:rsid w:val="000361C7"/>
    <w:rsid w:val="00037544"/>
    <w:rsid w:val="00041017"/>
    <w:rsid w:val="000421EC"/>
    <w:rsid w:val="00043447"/>
    <w:rsid w:val="0004396E"/>
    <w:rsid w:val="00044127"/>
    <w:rsid w:val="000458D2"/>
    <w:rsid w:val="00045CD6"/>
    <w:rsid w:val="00047C11"/>
    <w:rsid w:val="00050114"/>
    <w:rsid w:val="00050324"/>
    <w:rsid w:val="00050805"/>
    <w:rsid w:val="00051128"/>
    <w:rsid w:val="00051541"/>
    <w:rsid w:val="000535CC"/>
    <w:rsid w:val="0005500D"/>
    <w:rsid w:val="00055694"/>
    <w:rsid w:val="000557FB"/>
    <w:rsid w:val="00055C0D"/>
    <w:rsid w:val="000569A5"/>
    <w:rsid w:val="000607EC"/>
    <w:rsid w:val="0006080A"/>
    <w:rsid w:val="000626CA"/>
    <w:rsid w:val="000627BB"/>
    <w:rsid w:val="00063246"/>
    <w:rsid w:val="000634A9"/>
    <w:rsid w:val="00063916"/>
    <w:rsid w:val="00063B81"/>
    <w:rsid w:val="00065454"/>
    <w:rsid w:val="00067ABF"/>
    <w:rsid w:val="000705C4"/>
    <w:rsid w:val="000718D1"/>
    <w:rsid w:val="0007426F"/>
    <w:rsid w:val="0007468D"/>
    <w:rsid w:val="00074769"/>
    <w:rsid w:val="000751E6"/>
    <w:rsid w:val="000752E8"/>
    <w:rsid w:val="0007723C"/>
    <w:rsid w:val="000776A4"/>
    <w:rsid w:val="00077F5E"/>
    <w:rsid w:val="00080392"/>
    <w:rsid w:val="00080518"/>
    <w:rsid w:val="0008077C"/>
    <w:rsid w:val="0008088D"/>
    <w:rsid w:val="000809F3"/>
    <w:rsid w:val="000826A4"/>
    <w:rsid w:val="000835F3"/>
    <w:rsid w:val="00083B64"/>
    <w:rsid w:val="0008562C"/>
    <w:rsid w:val="000879EC"/>
    <w:rsid w:val="00087F63"/>
    <w:rsid w:val="00090B0C"/>
    <w:rsid w:val="00091A3F"/>
    <w:rsid w:val="000933E8"/>
    <w:rsid w:val="00093E22"/>
    <w:rsid w:val="000942D8"/>
    <w:rsid w:val="00094DF1"/>
    <w:rsid w:val="00095A3C"/>
    <w:rsid w:val="000A122F"/>
    <w:rsid w:val="000A1332"/>
    <w:rsid w:val="000A1B4B"/>
    <w:rsid w:val="000A2053"/>
    <w:rsid w:val="000A2B1B"/>
    <w:rsid w:val="000A39C1"/>
    <w:rsid w:val="000A55B2"/>
    <w:rsid w:val="000A6000"/>
    <w:rsid w:val="000A6A63"/>
    <w:rsid w:val="000B08D5"/>
    <w:rsid w:val="000B0C89"/>
    <w:rsid w:val="000B12BB"/>
    <w:rsid w:val="000B33C4"/>
    <w:rsid w:val="000B442B"/>
    <w:rsid w:val="000B4AA7"/>
    <w:rsid w:val="000B659B"/>
    <w:rsid w:val="000B6B41"/>
    <w:rsid w:val="000B71AE"/>
    <w:rsid w:val="000C0429"/>
    <w:rsid w:val="000C06BA"/>
    <w:rsid w:val="000C34EA"/>
    <w:rsid w:val="000C3D8C"/>
    <w:rsid w:val="000C4174"/>
    <w:rsid w:val="000C5DC1"/>
    <w:rsid w:val="000C72C4"/>
    <w:rsid w:val="000D00E7"/>
    <w:rsid w:val="000D0672"/>
    <w:rsid w:val="000D18E3"/>
    <w:rsid w:val="000D2524"/>
    <w:rsid w:val="000D35C1"/>
    <w:rsid w:val="000D3E7F"/>
    <w:rsid w:val="000D4578"/>
    <w:rsid w:val="000D4B19"/>
    <w:rsid w:val="000D51E4"/>
    <w:rsid w:val="000D55CA"/>
    <w:rsid w:val="000D6559"/>
    <w:rsid w:val="000D68A2"/>
    <w:rsid w:val="000D73EC"/>
    <w:rsid w:val="000E0170"/>
    <w:rsid w:val="000E05B1"/>
    <w:rsid w:val="000E17DA"/>
    <w:rsid w:val="000E20DB"/>
    <w:rsid w:val="000E22FB"/>
    <w:rsid w:val="000E30E8"/>
    <w:rsid w:val="000E4D58"/>
    <w:rsid w:val="000E515D"/>
    <w:rsid w:val="000E526C"/>
    <w:rsid w:val="000E5973"/>
    <w:rsid w:val="000E5DB9"/>
    <w:rsid w:val="000E69BC"/>
    <w:rsid w:val="000E7187"/>
    <w:rsid w:val="000F02C6"/>
    <w:rsid w:val="000F105A"/>
    <w:rsid w:val="000F10FB"/>
    <w:rsid w:val="000F17E5"/>
    <w:rsid w:val="000F1EEC"/>
    <w:rsid w:val="000F228F"/>
    <w:rsid w:val="000F2D52"/>
    <w:rsid w:val="000F2E28"/>
    <w:rsid w:val="000F2E42"/>
    <w:rsid w:val="000F2FDD"/>
    <w:rsid w:val="000F3FD8"/>
    <w:rsid w:val="000F40F1"/>
    <w:rsid w:val="000F59F2"/>
    <w:rsid w:val="000F61E5"/>
    <w:rsid w:val="000F6D41"/>
    <w:rsid w:val="000F6F73"/>
    <w:rsid w:val="000F7468"/>
    <w:rsid w:val="000F781D"/>
    <w:rsid w:val="0010139D"/>
    <w:rsid w:val="00101844"/>
    <w:rsid w:val="001031F7"/>
    <w:rsid w:val="00103612"/>
    <w:rsid w:val="00104E49"/>
    <w:rsid w:val="00104EF1"/>
    <w:rsid w:val="00104F34"/>
    <w:rsid w:val="00104F87"/>
    <w:rsid w:val="0010636C"/>
    <w:rsid w:val="001075AB"/>
    <w:rsid w:val="00110010"/>
    <w:rsid w:val="00110A56"/>
    <w:rsid w:val="00110D13"/>
    <w:rsid w:val="001116F7"/>
    <w:rsid w:val="00112965"/>
    <w:rsid w:val="00112A86"/>
    <w:rsid w:val="00112CB9"/>
    <w:rsid w:val="00113365"/>
    <w:rsid w:val="0011393C"/>
    <w:rsid w:val="00113B2A"/>
    <w:rsid w:val="001140C1"/>
    <w:rsid w:val="0011470A"/>
    <w:rsid w:val="00115C27"/>
    <w:rsid w:val="0011606D"/>
    <w:rsid w:val="0011638D"/>
    <w:rsid w:val="00116804"/>
    <w:rsid w:val="00116957"/>
    <w:rsid w:val="00117DE7"/>
    <w:rsid w:val="00117EA6"/>
    <w:rsid w:val="001202C1"/>
    <w:rsid w:val="00120BEF"/>
    <w:rsid w:val="0012213E"/>
    <w:rsid w:val="001222CB"/>
    <w:rsid w:val="001232DA"/>
    <w:rsid w:val="00123573"/>
    <w:rsid w:val="001251AC"/>
    <w:rsid w:val="00125D25"/>
    <w:rsid w:val="0012733B"/>
    <w:rsid w:val="00127342"/>
    <w:rsid w:val="0012771A"/>
    <w:rsid w:val="001277BB"/>
    <w:rsid w:val="00130E06"/>
    <w:rsid w:val="00131288"/>
    <w:rsid w:val="00131AE2"/>
    <w:rsid w:val="001328F4"/>
    <w:rsid w:val="00133E96"/>
    <w:rsid w:val="001350DE"/>
    <w:rsid w:val="00136449"/>
    <w:rsid w:val="00137B54"/>
    <w:rsid w:val="00137B86"/>
    <w:rsid w:val="00137C2C"/>
    <w:rsid w:val="00141642"/>
    <w:rsid w:val="0014194A"/>
    <w:rsid w:val="001422C2"/>
    <w:rsid w:val="00143181"/>
    <w:rsid w:val="001435A8"/>
    <w:rsid w:val="00143A0C"/>
    <w:rsid w:val="0014442A"/>
    <w:rsid w:val="0014443D"/>
    <w:rsid w:val="0014498F"/>
    <w:rsid w:val="00144E43"/>
    <w:rsid w:val="001456A5"/>
    <w:rsid w:val="00146067"/>
    <w:rsid w:val="001465FF"/>
    <w:rsid w:val="0015102F"/>
    <w:rsid w:val="001510A2"/>
    <w:rsid w:val="0015287F"/>
    <w:rsid w:val="00153611"/>
    <w:rsid w:val="00155CE9"/>
    <w:rsid w:val="001567DE"/>
    <w:rsid w:val="001602CA"/>
    <w:rsid w:val="001605EA"/>
    <w:rsid w:val="00160B06"/>
    <w:rsid w:val="001626DC"/>
    <w:rsid w:val="00163FDE"/>
    <w:rsid w:val="001645A4"/>
    <w:rsid w:val="001646EE"/>
    <w:rsid w:val="00165684"/>
    <w:rsid w:val="00165EC7"/>
    <w:rsid w:val="00165F22"/>
    <w:rsid w:val="001670F9"/>
    <w:rsid w:val="0016711F"/>
    <w:rsid w:val="00167A5C"/>
    <w:rsid w:val="00170354"/>
    <w:rsid w:val="001717AE"/>
    <w:rsid w:val="001719C4"/>
    <w:rsid w:val="0017241B"/>
    <w:rsid w:val="00172EF2"/>
    <w:rsid w:val="0017521D"/>
    <w:rsid w:val="001760FD"/>
    <w:rsid w:val="001807F7"/>
    <w:rsid w:val="00181BD5"/>
    <w:rsid w:val="0018351A"/>
    <w:rsid w:val="00183648"/>
    <w:rsid w:val="00183D8E"/>
    <w:rsid w:val="0018533F"/>
    <w:rsid w:val="001853EA"/>
    <w:rsid w:val="001860A7"/>
    <w:rsid w:val="001872CC"/>
    <w:rsid w:val="00191CCD"/>
    <w:rsid w:val="001922B7"/>
    <w:rsid w:val="0019377F"/>
    <w:rsid w:val="00194327"/>
    <w:rsid w:val="001944AB"/>
    <w:rsid w:val="0019501B"/>
    <w:rsid w:val="00195025"/>
    <w:rsid w:val="0019648D"/>
    <w:rsid w:val="0019651F"/>
    <w:rsid w:val="00196689"/>
    <w:rsid w:val="00196B7A"/>
    <w:rsid w:val="0019707C"/>
    <w:rsid w:val="001A08F2"/>
    <w:rsid w:val="001A15A4"/>
    <w:rsid w:val="001A1BDD"/>
    <w:rsid w:val="001A2265"/>
    <w:rsid w:val="001A2C7A"/>
    <w:rsid w:val="001A2E4F"/>
    <w:rsid w:val="001A5323"/>
    <w:rsid w:val="001A5B69"/>
    <w:rsid w:val="001A6866"/>
    <w:rsid w:val="001A6CCC"/>
    <w:rsid w:val="001A7F21"/>
    <w:rsid w:val="001B0220"/>
    <w:rsid w:val="001B0CC1"/>
    <w:rsid w:val="001B18A7"/>
    <w:rsid w:val="001B1ED4"/>
    <w:rsid w:val="001B23C7"/>
    <w:rsid w:val="001B369D"/>
    <w:rsid w:val="001B3803"/>
    <w:rsid w:val="001B455A"/>
    <w:rsid w:val="001B5A8B"/>
    <w:rsid w:val="001B6423"/>
    <w:rsid w:val="001B6D5C"/>
    <w:rsid w:val="001C01D2"/>
    <w:rsid w:val="001C068F"/>
    <w:rsid w:val="001C1D3B"/>
    <w:rsid w:val="001C3B8C"/>
    <w:rsid w:val="001C3EAA"/>
    <w:rsid w:val="001C4556"/>
    <w:rsid w:val="001C54BC"/>
    <w:rsid w:val="001C6D1E"/>
    <w:rsid w:val="001C7626"/>
    <w:rsid w:val="001C79D5"/>
    <w:rsid w:val="001C7C46"/>
    <w:rsid w:val="001D0773"/>
    <w:rsid w:val="001D0925"/>
    <w:rsid w:val="001D30CF"/>
    <w:rsid w:val="001D4603"/>
    <w:rsid w:val="001D5E2F"/>
    <w:rsid w:val="001D6972"/>
    <w:rsid w:val="001D7688"/>
    <w:rsid w:val="001E1094"/>
    <w:rsid w:val="001E2250"/>
    <w:rsid w:val="001E27C6"/>
    <w:rsid w:val="001E3805"/>
    <w:rsid w:val="001E3B00"/>
    <w:rsid w:val="001E417F"/>
    <w:rsid w:val="001E4567"/>
    <w:rsid w:val="001E4C0A"/>
    <w:rsid w:val="001E62DC"/>
    <w:rsid w:val="001E6885"/>
    <w:rsid w:val="001E6E85"/>
    <w:rsid w:val="001E71A6"/>
    <w:rsid w:val="001F16DF"/>
    <w:rsid w:val="001F2AC3"/>
    <w:rsid w:val="001F3D55"/>
    <w:rsid w:val="002015B3"/>
    <w:rsid w:val="00203270"/>
    <w:rsid w:val="002032DC"/>
    <w:rsid w:val="0020340D"/>
    <w:rsid w:val="00204611"/>
    <w:rsid w:val="00204927"/>
    <w:rsid w:val="00205BCD"/>
    <w:rsid w:val="00206174"/>
    <w:rsid w:val="00210681"/>
    <w:rsid w:val="002110AC"/>
    <w:rsid w:val="002117DD"/>
    <w:rsid w:val="002137F1"/>
    <w:rsid w:val="00213E6A"/>
    <w:rsid w:val="0021431B"/>
    <w:rsid w:val="002144A3"/>
    <w:rsid w:val="002153D7"/>
    <w:rsid w:val="00216BC6"/>
    <w:rsid w:val="00217706"/>
    <w:rsid w:val="00217AAF"/>
    <w:rsid w:val="00217FEC"/>
    <w:rsid w:val="00220F9F"/>
    <w:rsid w:val="00221433"/>
    <w:rsid w:val="002246A8"/>
    <w:rsid w:val="00224DBD"/>
    <w:rsid w:val="002250D4"/>
    <w:rsid w:val="00225819"/>
    <w:rsid w:val="00226437"/>
    <w:rsid w:val="00227132"/>
    <w:rsid w:val="00227D5E"/>
    <w:rsid w:val="00230698"/>
    <w:rsid w:val="00231B24"/>
    <w:rsid w:val="00232E71"/>
    <w:rsid w:val="00235380"/>
    <w:rsid w:val="00236544"/>
    <w:rsid w:val="0023786F"/>
    <w:rsid w:val="00240883"/>
    <w:rsid w:val="00240A0E"/>
    <w:rsid w:val="002423F7"/>
    <w:rsid w:val="00242B41"/>
    <w:rsid w:val="00243740"/>
    <w:rsid w:val="00243B28"/>
    <w:rsid w:val="00247C7D"/>
    <w:rsid w:val="00250DE7"/>
    <w:rsid w:val="00251BD4"/>
    <w:rsid w:val="0025226B"/>
    <w:rsid w:val="00253249"/>
    <w:rsid w:val="002534DF"/>
    <w:rsid w:val="00255759"/>
    <w:rsid w:val="002560F8"/>
    <w:rsid w:val="0025692C"/>
    <w:rsid w:val="00260C2D"/>
    <w:rsid w:val="00260D37"/>
    <w:rsid w:val="00263512"/>
    <w:rsid w:val="00265416"/>
    <w:rsid w:val="002674CB"/>
    <w:rsid w:val="00270051"/>
    <w:rsid w:val="0027051A"/>
    <w:rsid w:val="00270F75"/>
    <w:rsid w:val="002715BC"/>
    <w:rsid w:val="00271792"/>
    <w:rsid w:val="0027293E"/>
    <w:rsid w:val="00272F15"/>
    <w:rsid w:val="002732A3"/>
    <w:rsid w:val="0027339C"/>
    <w:rsid w:val="0027388A"/>
    <w:rsid w:val="00273A71"/>
    <w:rsid w:val="00273AED"/>
    <w:rsid w:val="00273CA6"/>
    <w:rsid w:val="0027492F"/>
    <w:rsid w:val="002749A8"/>
    <w:rsid w:val="00274A1B"/>
    <w:rsid w:val="00276567"/>
    <w:rsid w:val="002766EB"/>
    <w:rsid w:val="0028050D"/>
    <w:rsid w:val="00280835"/>
    <w:rsid w:val="00281929"/>
    <w:rsid w:val="00283536"/>
    <w:rsid w:val="00283726"/>
    <w:rsid w:val="00283C92"/>
    <w:rsid w:val="00286196"/>
    <w:rsid w:val="002866F5"/>
    <w:rsid w:val="0028716D"/>
    <w:rsid w:val="002878E7"/>
    <w:rsid w:val="002907B3"/>
    <w:rsid w:val="002932E2"/>
    <w:rsid w:val="00294342"/>
    <w:rsid w:val="002952DF"/>
    <w:rsid w:val="00296A01"/>
    <w:rsid w:val="0029749F"/>
    <w:rsid w:val="002977C7"/>
    <w:rsid w:val="00297B1A"/>
    <w:rsid w:val="002A16A4"/>
    <w:rsid w:val="002A23C5"/>
    <w:rsid w:val="002A3101"/>
    <w:rsid w:val="002A43EC"/>
    <w:rsid w:val="002A4AAF"/>
    <w:rsid w:val="002A4DD8"/>
    <w:rsid w:val="002A5036"/>
    <w:rsid w:val="002A6D95"/>
    <w:rsid w:val="002A7252"/>
    <w:rsid w:val="002A7CD1"/>
    <w:rsid w:val="002B1029"/>
    <w:rsid w:val="002B1896"/>
    <w:rsid w:val="002B2289"/>
    <w:rsid w:val="002B3E69"/>
    <w:rsid w:val="002B5DD6"/>
    <w:rsid w:val="002B7EFB"/>
    <w:rsid w:val="002C0849"/>
    <w:rsid w:val="002C0A90"/>
    <w:rsid w:val="002C0F0B"/>
    <w:rsid w:val="002C1F5B"/>
    <w:rsid w:val="002C4E4A"/>
    <w:rsid w:val="002C5145"/>
    <w:rsid w:val="002C6EE3"/>
    <w:rsid w:val="002C72B0"/>
    <w:rsid w:val="002D05D8"/>
    <w:rsid w:val="002D0760"/>
    <w:rsid w:val="002D0D8D"/>
    <w:rsid w:val="002D19E2"/>
    <w:rsid w:val="002D1A14"/>
    <w:rsid w:val="002D1C4B"/>
    <w:rsid w:val="002D291D"/>
    <w:rsid w:val="002D2AC1"/>
    <w:rsid w:val="002D4D09"/>
    <w:rsid w:val="002D5606"/>
    <w:rsid w:val="002D6118"/>
    <w:rsid w:val="002E01C2"/>
    <w:rsid w:val="002E0538"/>
    <w:rsid w:val="002E1764"/>
    <w:rsid w:val="002E24DD"/>
    <w:rsid w:val="002E49E1"/>
    <w:rsid w:val="002E60BB"/>
    <w:rsid w:val="002E6FF2"/>
    <w:rsid w:val="002E72FF"/>
    <w:rsid w:val="002F2316"/>
    <w:rsid w:val="002F3215"/>
    <w:rsid w:val="002F3344"/>
    <w:rsid w:val="002F33EB"/>
    <w:rsid w:val="002F3CB8"/>
    <w:rsid w:val="002F4D9B"/>
    <w:rsid w:val="002F5861"/>
    <w:rsid w:val="002F5D58"/>
    <w:rsid w:val="002F6C47"/>
    <w:rsid w:val="002F73EE"/>
    <w:rsid w:val="00300759"/>
    <w:rsid w:val="00301FD9"/>
    <w:rsid w:val="00302E33"/>
    <w:rsid w:val="00304DD8"/>
    <w:rsid w:val="00304DEF"/>
    <w:rsid w:val="00304FF3"/>
    <w:rsid w:val="00305CC7"/>
    <w:rsid w:val="00305DA8"/>
    <w:rsid w:val="0030612A"/>
    <w:rsid w:val="00306A8C"/>
    <w:rsid w:val="00306B6A"/>
    <w:rsid w:val="00306EA4"/>
    <w:rsid w:val="00311757"/>
    <w:rsid w:val="00311AA6"/>
    <w:rsid w:val="00311B75"/>
    <w:rsid w:val="00312568"/>
    <w:rsid w:val="00313284"/>
    <w:rsid w:val="003138F8"/>
    <w:rsid w:val="00313E2E"/>
    <w:rsid w:val="00315FF8"/>
    <w:rsid w:val="0031687D"/>
    <w:rsid w:val="003168D9"/>
    <w:rsid w:val="00317554"/>
    <w:rsid w:val="00322912"/>
    <w:rsid w:val="00322CD4"/>
    <w:rsid w:val="003247EF"/>
    <w:rsid w:val="00324CD7"/>
    <w:rsid w:val="003251A6"/>
    <w:rsid w:val="00325EB9"/>
    <w:rsid w:val="0032651C"/>
    <w:rsid w:val="00326F93"/>
    <w:rsid w:val="00327B2E"/>
    <w:rsid w:val="0033073C"/>
    <w:rsid w:val="00330A0E"/>
    <w:rsid w:val="00330B4E"/>
    <w:rsid w:val="00331A94"/>
    <w:rsid w:val="00331D89"/>
    <w:rsid w:val="00334575"/>
    <w:rsid w:val="003349E8"/>
    <w:rsid w:val="00336D53"/>
    <w:rsid w:val="00337794"/>
    <w:rsid w:val="00340F25"/>
    <w:rsid w:val="00341273"/>
    <w:rsid w:val="00341505"/>
    <w:rsid w:val="00341C66"/>
    <w:rsid w:val="00341E2B"/>
    <w:rsid w:val="003421B5"/>
    <w:rsid w:val="003427E9"/>
    <w:rsid w:val="00342B52"/>
    <w:rsid w:val="00343CDB"/>
    <w:rsid w:val="00343DCA"/>
    <w:rsid w:val="00345347"/>
    <w:rsid w:val="00345EEF"/>
    <w:rsid w:val="003503C6"/>
    <w:rsid w:val="00350DC8"/>
    <w:rsid w:val="003512CA"/>
    <w:rsid w:val="0035148C"/>
    <w:rsid w:val="003541C1"/>
    <w:rsid w:val="00354E6F"/>
    <w:rsid w:val="003559A7"/>
    <w:rsid w:val="00355BC1"/>
    <w:rsid w:val="0035647E"/>
    <w:rsid w:val="003570B7"/>
    <w:rsid w:val="00357135"/>
    <w:rsid w:val="003603C3"/>
    <w:rsid w:val="0036119A"/>
    <w:rsid w:val="00361F38"/>
    <w:rsid w:val="00362B55"/>
    <w:rsid w:val="003630B1"/>
    <w:rsid w:val="0036421C"/>
    <w:rsid w:val="003647A8"/>
    <w:rsid w:val="00366DE9"/>
    <w:rsid w:val="00366DF1"/>
    <w:rsid w:val="0036756D"/>
    <w:rsid w:val="00370622"/>
    <w:rsid w:val="00370BF4"/>
    <w:rsid w:val="00370F70"/>
    <w:rsid w:val="00371F7C"/>
    <w:rsid w:val="00372C77"/>
    <w:rsid w:val="00372F76"/>
    <w:rsid w:val="00373769"/>
    <w:rsid w:val="00373C7E"/>
    <w:rsid w:val="00373D31"/>
    <w:rsid w:val="00373F3D"/>
    <w:rsid w:val="00374785"/>
    <w:rsid w:val="003748F1"/>
    <w:rsid w:val="0037599B"/>
    <w:rsid w:val="0037735A"/>
    <w:rsid w:val="00377549"/>
    <w:rsid w:val="00377F22"/>
    <w:rsid w:val="00382551"/>
    <w:rsid w:val="003828D9"/>
    <w:rsid w:val="00382CE3"/>
    <w:rsid w:val="0038792E"/>
    <w:rsid w:val="00387E9E"/>
    <w:rsid w:val="00391636"/>
    <w:rsid w:val="0039267C"/>
    <w:rsid w:val="00394227"/>
    <w:rsid w:val="003956A9"/>
    <w:rsid w:val="00396CD0"/>
    <w:rsid w:val="003979C4"/>
    <w:rsid w:val="003A0383"/>
    <w:rsid w:val="003A088C"/>
    <w:rsid w:val="003A1700"/>
    <w:rsid w:val="003A1A13"/>
    <w:rsid w:val="003A1A92"/>
    <w:rsid w:val="003A1B50"/>
    <w:rsid w:val="003A1FC2"/>
    <w:rsid w:val="003A397E"/>
    <w:rsid w:val="003A5206"/>
    <w:rsid w:val="003A5A32"/>
    <w:rsid w:val="003A6840"/>
    <w:rsid w:val="003B04C6"/>
    <w:rsid w:val="003B0972"/>
    <w:rsid w:val="003B154C"/>
    <w:rsid w:val="003B25A1"/>
    <w:rsid w:val="003B2B55"/>
    <w:rsid w:val="003B39D6"/>
    <w:rsid w:val="003B3AFC"/>
    <w:rsid w:val="003B461B"/>
    <w:rsid w:val="003B4672"/>
    <w:rsid w:val="003B4B69"/>
    <w:rsid w:val="003B61CE"/>
    <w:rsid w:val="003B6BFB"/>
    <w:rsid w:val="003C02FD"/>
    <w:rsid w:val="003C1A33"/>
    <w:rsid w:val="003C1DDB"/>
    <w:rsid w:val="003C3FA7"/>
    <w:rsid w:val="003C51AD"/>
    <w:rsid w:val="003C59BD"/>
    <w:rsid w:val="003C63C9"/>
    <w:rsid w:val="003C6DCC"/>
    <w:rsid w:val="003D0DFB"/>
    <w:rsid w:val="003D1909"/>
    <w:rsid w:val="003D1922"/>
    <w:rsid w:val="003D1BA3"/>
    <w:rsid w:val="003D26B5"/>
    <w:rsid w:val="003D336C"/>
    <w:rsid w:val="003D339A"/>
    <w:rsid w:val="003D411D"/>
    <w:rsid w:val="003D4D91"/>
    <w:rsid w:val="003D536E"/>
    <w:rsid w:val="003D5924"/>
    <w:rsid w:val="003D6A44"/>
    <w:rsid w:val="003D6EEE"/>
    <w:rsid w:val="003E03EC"/>
    <w:rsid w:val="003E0BD5"/>
    <w:rsid w:val="003E0C4A"/>
    <w:rsid w:val="003E48C1"/>
    <w:rsid w:val="003E4CD9"/>
    <w:rsid w:val="003E50E2"/>
    <w:rsid w:val="003E5794"/>
    <w:rsid w:val="003E6F89"/>
    <w:rsid w:val="003F2A38"/>
    <w:rsid w:val="003F35B6"/>
    <w:rsid w:val="003F561E"/>
    <w:rsid w:val="003F5734"/>
    <w:rsid w:val="003F5DEB"/>
    <w:rsid w:val="003F6211"/>
    <w:rsid w:val="003F6835"/>
    <w:rsid w:val="003F683A"/>
    <w:rsid w:val="003F6A54"/>
    <w:rsid w:val="003F7554"/>
    <w:rsid w:val="004027D6"/>
    <w:rsid w:val="00403995"/>
    <w:rsid w:val="00403F05"/>
    <w:rsid w:val="00404975"/>
    <w:rsid w:val="00404F17"/>
    <w:rsid w:val="004059D0"/>
    <w:rsid w:val="004101AA"/>
    <w:rsid w:val="00410564"/>
    <w:rsid w:val="0041124C"/>
    <w:rsid w:val="00412D67"/>
    <w:rsid w:val="00423984"/>
    <w:rsid w:val="00424829"/>
    <w:rsid w:val="00424F25"/>
    <w:rsid w:val="00425420"/>
    <w:rsid w:val="0042561C"/>
    <w:rsid w:val="00425EB6"/>
    <w:rsid w:val="00426CEA"/>
    <w:rsid w:val="00426D4C"/>
    <w:rsid w:val="00427E3C"/>
    <w:rsid w:val="00427FAF"/>
    <w:rsid w:val="004307C5"/>
    <w:rsid w:val="004313E4"/>
    <w:rsid w:val="004318D2"/>
    <w:rsid w:val="00432E33"/>
    <w:rsid w:val="004346E2"/>
    <w:rsid w:val="00434B6A"/>
    <w:rsid w:val="00434E61"/>
    <w:rsid w:val="004353E7"/>
    <w:rsid w:val="0044120B"/>
    <w:rsid w:val="00441A14"/>
    <w:rsid w:val="004420CC"/>
    <w:rsid w:val="00442575"/>
    <w:rsid w:val="0044285F"/>
    <w:rsid w:val="00442AE5"/>
    <w:rsid w:val="00444053"/>
    <w:rsid w:val="00444507"/>
    <w:rsid w:val="0044497E"/>
    <w:rsid w:val="00444E04"/>
    <w:rsid w:val="004454EE"/>
    <w:rsid w:val="004503AF"/>
    <w:rsid w:val="0045060F"/>
    <w:rsid w:val="00450F9C"/>
    <w:rsid w:val="00451562"/>
    <w:rsid w:val="004517EE"/>
    <w:rsid w:val="00453567"/>
    <w:rsid w:val="004546F6"/>
    <w:rsid w:val="0045473A"/>
    <w:rsid w:val="004566AC"/>
    <w:rsid w:val="004571C2"/>
    <w:rsid w:val="0045734B"/>
    <w:rsid w:val="00457856"/>
    <w:rsid w:val="0046010E"/>
    <w:rsid w:val="00460B18"/>
    <w:rsid w:val="00461B50"/>
    <w:rsid w:val="004622D7"/>
    <w:rsid w:val="004625E1"/>
    <w:rsid w:val="004635C1"/>
    <w:rsid w:val="00463C89"/>
    <w:rsid w:val="00464710"/>
    <w:rsid w:val="004648BE"/>
    <w:rsid w:val="00464A09"/>
    <w:rsid w:val="00465241"/>
    <w:rsid w:val="004657A9"/>
    <w:rsid w:val="0046596C"/>
    <w:rsid w:val="0046705D"/>
    <w:rsid w:val="00467ACB"/>
    <w:rsid w:val="004704CF"/>
    <w:rsid w:val="004712D7"/>
    <w:rsid w:val="00471E5F"/>
    <w:rsid w:val="00471EF5"/>
    <w:rsid w:val="00472071"/>
    <w:rsid w:val="0047413E"/>
    <w:rsid w:val="00474538"/>
    <w:rsid w:val="004753EC"/>
    <w:rsid w:val="0047556C"/>
    <w:rsid w:val="004759EB"/>
    <w:rsid w:val="004776E6"/>
    <w:rsid w:val="0048009A"/>
    <w:rsid w:val="00480310"/>
    <w:rsid w:val="0048036A"/>
    <w:rsid w:val="00482E61"/>
    <w:rsid w:val="004831FC"/>
    <w:rsid w:val="0048409D"/>
    <w:rsid w:val="00486E46"/>
    <w:rsid w:val="00486E70"/>
    <w:rsid w:val="00487DCB"/>
    <w:rsid w:val="00490921"/>
    <w:rsid w:val="00490B5C"/>
    <w:rsid w:val="004913AE"/>
    <w:rsid w:val="00491AD0"/>
    <w:rsid w:val="0049247C"/>
    <w:rsid w:val="00493F1F"/>
    <w:rsid w:val="0049408F"/>
    <w:rsid w:val="00495173"/>
    <w:rsid w:val="004958A1"/>
    <w:rsid w:val="004958AA"/>
    <w:rsid w:val="00495EAE"/>
    <w:rsid w:val="0049688F"/>
    <w:rsid w:val="0049734B"/>
    <w:rsid w:val="004A0210"/>
    <w:rsid w:val="004A112C"/>
    <w:rsid w:val="004A12FC"/>
    <w:rsid w:val="004A1AB2"/>
    <w:rsid w:val="004A235A"/>
    <w:rsid w:val="004A3BBA"/>
    <w:rsid w:val="004A4C11"/>
    <w:rsid w:val="004A5178"/>
    <w:rsid w:val="004B1B48"/>
    <w:rsid w:val="004B4456"/>
    <w:rsid w:val="004B50D3"/>
    <w:rsid w:val="004B59A9"/>
    <w:rsid w:val="004B5DDE"/>
    <w:rsid w:val="004B632D"/>
    <w:rsid w:val="004B63C3"/>
    <w:rsid w:val="004B658D"/>
    <w:rsid w:val="004B7172"/>
    <w:rsid w:val="004B7F37"/>
    <w:rsid w:val="004C28A1"/>
    <w:rsid w:val="004C2D97"/>
    <w:rsid w:val="004C356A"/>
    <w:rsid w:val="004C3C78"/>
    <w:rsid w:val="004C4498"/>
    <w:rsid w:val="004C47BB"/>
    <w:rsid w:val="004C50BE"/>
    <w:rsid w:val="004C5ACC"/>
    <w:rsid w:val="004C5B1F"/>
    <w:rsid w:val="004C5C71"/>
    <w:rsid w:val="004C6656"/>
    <w:rsid w:val="004C731B"/>
    <w:rsid w:val="004C7510"/>
    <w:rsid w:val="004C7CF2"/>
    <w:rsid w:val="004D0FA9"/>
    <w:rsid w:val="004D1806"/>
    <w:rsid w:val="004D50B4"/>
    <w:rsid w:val="004D584E"/>
    <w:rsid w:val="004E055F"/>
    <w:rsid w:val="004E1444"/>
    <w:rsid w:val="004E3649"/>
    <w:rsid w:val="004E3CBA"/>
    <w:rsid w:val="004E4035"/>
    <w:rsid w:val="004E4B9E"/>
    <w:rsid w:val="004E4E01"/>
    <w:rsid w:val="004E5173"/>
    <w:rsid w:val="004E78A3"/>
    <w:rsid w:val="004F0571"/>
    <w:rsid w:val="004F083D"/>
    <w:rsid w:val="004F0F50"/>
    <w:rsid w:val="004F185B"/>
    <w:rsid w:val="004F31FC"/>
    <w:rsid w:val="004F3428"/>
    <w:rsid w:val="004F5F37"/>
    <w:rsid w:val="004F63CB"/>
    <w:rsid w:val="004F784F"/>
    <w:rsid w:val="004F7EA7"/>
    <w:rsid w:val="0050032A"/>
    <w:rsid w:val="005008CD"/>
    <w:rsid w:val="00500900"/>
    <w:rsid w:val="005009C9"/>
    <w:rsid w:val="00500D9E"/>
    <w:rsid w:val="00500FDD"/>
    <w:rsid w:val="005018DE"/>
    <w:rsid w:val="00502144"/>
    <w:rsid w:val="00502629"/>
    <w:rsid w:val="00504990"/>
    <w:rsid w:val="00511B47"/>
    <w:rsid w:val="00512D44"/>
    <w:rsid w:val="0051420C"/>
    <w:rsid w:val="00514694"/>
    <w:rsid w:val="005151E4"/>
    <w:rsid w:val="00516216"/>
    <w:rsid w:val="00516413"/>
    <w:rsid w:val="00516C46"/>
    <w:rsid w:val="00516E9F"/>
    <w:rsid w:val="00517D5D"/>
    <w:rsid w:val="0052125F"/>
    <w:rsid w:val="0052200C"/>
    <w:rsid w:val="005223E2"/>
    <w:rsid w:val="00523DFD"/>
    <w:rsid w:val="00524E66"/>
    <w:rsid w:val="00525579"/>
    <w:rsid w:val="00527B88"/>
    <w:rsid w:val="00530E0B"/>
    <w:rsid w:val="005311CF"/>
    <w:rsid w:val="005321FC"/>
    <w:rsid w:val="00532551"/>
    <w:rsid w:val="00532D98"/>
    <w:rsid w:val="005349CC"/>
    <w:rsid w:val="00535457"/>
    <w:rsid w:val="00535D17"/>
    <w:rsid w:val="005365C1"/>
    <w:rsid w:val="00536AB4"/>
    <w:rsid w:val="00537E63"/>
    <w:rsid w:val="00540686"/>
    <w:rsid w:val="00543565"/>
    <w:rsid w:val="00543C80"/>
    <w:rsid w:val="0054437B"/>
    <w:rsid w:val="0054563D"/>
    <w:rsid w:val="00547508"/>
    <w:rsid w:val="00547E5C"/>
    <w:rsid w:val="0055007C"/>
    <w:rsid w:val="00550225"/>
    <w:rsid w:val="00550313"/>
    <w:rsid w:val="00551565"/>
    <w:rsid w:val="005515B0"/>
    <w:rsid w:val="00551E0F"/>
    <w:rsid w:val="00551F16"/>
    <w:rsid w:val="00552507"/>
    <w:rsid w:val="0055283D"/>
    <w:rsid w:val="00552DD9"/>
    <w:rsid w:val="005539C1"/>
    <w:rsid w:val="0055477D"/>
    <w:rsid w:val="005556B7"/>
    <w:rsid w:val="00557605"/>
    <w:rsid w:val="00560038"/>
    <w:rsid w:val="005616E2"/>
    <w:rsid w:val="00562333"/>
    <w:rsid w:val="005624C7"/>
    <w:rsid w:val="00562A5F"/>
    <w:rsid w:val="0056394B"/>
    <w:rsid w:val="00564724"/>
    <w:rsid w:val="0056764B"/>
    <w:rsid w:val="00567820"/>
    <w:rsid w:val="00570BC8"/>
    <w:rsid w:val="00570CC8"/>
    <w:rsid w:val="00570DA6"/>
    <w:rsid w:val="00571519"/>
    <w:rsid w:val="00572406"/>
    <w:rsid w:val="0057569F"/>
    <w:rsid w:val="00576C9D"/>
    <w:rsid w:val="0057703F"/>
    <w:rsid w:val="00577EA9"/>
    <w:rsid w:val="00580417"/>
    <w:rsid w:val="00580CF5"/>
    <w:rsid w:val="00580D17"/>
    <w:rsid w:val="005816EF"/>
    <w:rsid w:val="0058334B"/>
    <w:rsid w:val="005838C1"/>
    <w:rsid w:val="00583F45"/>
    <w:rsid w:val="00584675"/>
    <w:rsid w:val="00584D17"/>
    <w:rsid w:val="00587494"/>
    <w:rsid w:val="00587C63"/>
    <w:rsid w:val="00591625"/>
    <w:rsid w:val="00591CC4"/>
    <w:rsid w:val="005944B3"/>
    <w:rsid w:val="00595F01"/>
    <w:rsid w:val="00596145"/>
    <w:rsid w:val="00596FE2"/>
    <w:rsid w:val="00597143"/>
    <w:rsid w:val="005A0F1A"/>
    <w:rsid w:val="005A16F3"/>
    <w:rsid w:val="005A2012"/>
    <w:rsid w:val="005A21CA"/>
    <w:rsid w:val="005A2765"/>
    <w:rsid w:val="005A2E6A"/>
    <w:rsid w:val="005A2EEA"/>
    <w:rsid w:val="005A36E4"/>
    <w:rsid w:val="005A3780"/>
    <w:rsid w:val="005A3EAD"/>
    <w:rsid w:val="005A4689"/>
    <w:rsid w:val="005A5360"/>
    <w:rsid w:val="005A556D"/>
    <w:rsid w:val="005A5686"/>
    <w:rsid w:val="005A6191"/>
    <w:rsid w:val="005A61D9"/>
    <w:rsid w:val="005A6863"/>
    <w:rsid w:val="005A718F"/>
    <w:rsid w:val="005B0085"/>
    <w:rsid w:val="005B0932"/>
    <w:rsid w:val="005B1F46"/>
    <w:rsid w:val="005B20A8"/>
    <w:rsid w:val="005B2784"/>
    <w:rsid w:val="005B427C"/>
    <w:rsid w:val="005B4DF9"/>
    <w:rsid w:val="005B5302"/>
    <w:rsid w:val="005C05D2"/>
    <w:rsid w:val="005C3F45"/>
    <w:rsid w:val="005C4498"/>
    <w:rsid w:val="005C560B"/>
    <w:rsid w:val="005C5747"/>
    <w:rsid w:val="005C596B"/>
    <w:rsid w:val="005C6CC3"/>
    <w:rsid w:val="005C728E"/>
    <w:rsid w:val="005D0A31"/>
    <w:rsid w:val="005D190D"/>
    <w:rsid w:val="005D3E3E"/>
    <w:rsid w:val="005D3FB0"/>
    <w:rsid w:val="005D501F"/>
    <w:rsid w:val="005D7AFF"/>
    <w:rsid w:val="005D7DE2"/>
    <w:rsid w:val="005D7E88"/>
    <w:rsid w:val="005E03E5"/>
    <w:rsid w:val="005E0635"/>
    <w:rsid w:val="005E134A"/>
    <w:rsid w:val="005E1B00"/>
    <w:rsid w:val="005E1B84"/>
    <w:rsid w:val="005E216B"/>
    <w:rsid w:val="005E21F3"/>
    <w:rsid w:val="005E2203"/>
    <w:rsid w:val="005E3226"/>
    <w:rsid w:val="005E384A"/>
    <w:rsid w:val="005E4195"/>
    <w:rsid w:val="005E498C"/>
    <w:rsid w:val="005E5A4B"/>
    <w:rsid w:val="005E5DE5"/>
    <w:rsid w:val="005E7104"/>
    <w:rsid w:val="005E738E"/>
    <w:rsid w:val="005E7944"/>
    <w:rsid w:val="005E79D4"/>
    <w:rsid w:val="005E7ED0"/>
    <w:rsid w:val="005F00D6"/>
    <w:rsid w:val="005F1C05"/>
    <w:rsid w:val="005F2A1A"/>
    <w:rsid w:val="005F33F0"/>
    <w:rsid w:val="005F3799"/>
    <w:rsid w:val="005F5A42"/>
    <w:rsid w:val="005F6904"/>
    <w:rsid w:val="005F6B81"/>
    <w:rsid w:val="005F6C64"/>
    <w:rsid w:val="005F6E2D"/>
    <w:rsid w:val="005F7875"/>
    <w:rsid w:val="006006AA"/>
    <w:rsid w:val="00601200"/>
    <w:rsid w:val="00602684"/>
    <w:rsid w:val="00602928"/>
    <w:rsid w:val="006030A6"/>
    <w:rsid w:val="006042DC"/>
    <w:rsid w:val="00604B54"/>
    <w:rsid w:val="00605828"/>
    <w:rsid w:val="00610A81"/>
    <w:rsid w:val="00611CEB"/>
    <w:rsid w:val="006130B0"/>
    <w:rsid w:val="0061344F"/>
    <w:rsid w:val="006140CD"/>
    <w:rsid w:val="00616AE7"/>
    <w:rsid w:val="00617F18"/>
    <w:rsid w:val="00620895"/>
    <w:rsid w:val="006208F5"/>
    <w:rsid w:val="00621DCA"/>
    <w:rsid w:val="006223BF"/>
    <w:rsid w:val="00622570"/>
    <w:rsid w:val="00622704"/>
    <w:rsid w:val="00623B41"/>
    <w:rsid w:val="00623CB1"/>
    <w:rsid w:val="006243EE"/>
    <w:rsid w:val="00625023"/>
    <w:rsid w:val="00625F60"/>
    <w:rsid w:val="00626647"/>
    <w:rsid w:val="00626A17"/>
    <w:rsid w:val="00627828"/>
    <w:rsid w:val="00627B5A"/>
    <w:rsid w:val="00632CDB"/>
    <w:rsid w:val="00632DC0"/>
    <w:rsid w:val="00633006"/>
    <w:rsid w:val="00633D21"/>
    <w:rsid w:val="006346B6"/>
    <w:rsid w:val="00635742"/>
    <w:rsid w:val="006358F9"/>
    <w:rsid w:val="00635A43"/>
    <w:rsid w:val="006365E9"/>
    <w:rsid w:val="0063711E"/>
    <w:rsid w:val="00640035"/>
    <w:rsid w:val="0064186C"/>
    <w:rsid w:val="00641AA5"/>
    <w:rsid w:val="006422C7"/>
    <w:rsid w:val="006427AB"/>
    <w:rsid w:val="00642EDF"/>
    <w:rsid w:val="006433CF"/>
    <w:rsid w:val="00643C7D"/>
    <w:rsid w:val="006455D8"/>
    <w:rsid w:val="006456D8"/>
    <w:rsid w:val="006461A6"/>
    <w:rsid w:val="00647973"/>
    <w:rsid w:val="00647CAA"/>
    <w:rsid w:val="00647FC1"/>
    <w:rsid w:val="0065025B"/>
    <w:rsid w:val="00650A99"/>
    <w:rsid w:val="00651D43"/>
    <w:rsid w:val="00653521"/>
    <w:rsid w:val="00654CB8"/>
    <w:rsid w:val="0065606D"/>
    <w:rsid w:val="006578E4"/>
    <w:rsid w:val="00660C03"/>
    <w:rsid w:val="006614EA"/>
    <w:rsid w:val="00661BC3"/>
    <w:rsid w:val="00662AE0"/>
    <w:rsid w:val="00662B98"/>
    <w:rsid w:val="006635D4"/>
    <w:rsid w:val="006636EB"/>
    <w:rsid w:val="00663BA0"/>
    <w:rsid w:val="006640A6"/>
    <w:rsid w:val="006652D6"/>
    <w:rsid w:val="00665CEB"/>
    <w:rsid w:val="0066610F"/>
    <w:rsid w:val="00666853"/>
    <w:rsid w:val="00666EB6"/>
    <w:rsid w:val="00667D83"/>
    <w:rsid w:val="00670621"/>
    <w:rsid w:val="0067462A"/>
    <w:rsid w:val="00674F99"/>
    <w:rsid w:val="00676AD0"/>
    <w:rsid w:val="00676BFC"/>
    <w:rsid w:val="0067730B"/>
    <w:rsid w:val="006800D8"/>
    <w:rsid w:val="006807D6"/>
    <w:rsid w:val="00681455"/>
    <w:rsid w:val="006818CE"/>
    <w:rsid w:val="006827B5"/>
    <w:rsid w:val="006829A2"/>
    <w:rsid w:val="00683474"/>
    <w:rsid w:val="00683867"/>
    <w:rsid w:val="00685E9A"/>
    <w:rsid w:val="006863C9"/>
    <w:rsid w:val="00686A40"/>
    <w:rsid w:val="006877D3"/>
    <w:rsid w:val="006901E4"/>
    <w:rsid w:val="00690261"/>
    <w:rsid w:val="006906C5"/>
    <w:rsid w:val="00690FFD"/>
    <w:rsid w:val="006914A0"/>
    <w:rsid w:val="0069180B"/>
    <w:rsid w:val="00691A83"/>
    <w:rsid w:val="00692738"/>
    <w:rsid w:val="00693209"/>
    <w:rsid w:val="00693506"/>
    <w:rsid w:val="006938E1"/>
    <w:rsid w:val="00694636"/>
    <w:rsid w:val="0069587E"/>
    <w:rsid w:val="00696C33"/>
    <w:rsid w:val="00697C6D"/>
    <w:rsid w:val="006A004E"/>
    <w:rsid w:val="006A06A9"/>
    <w:rsid w:val="006A2170"/>
    <w:rsid w:val="006A2927"/>
    <w:rsid w:val="006A2ACB"/>
    <w:rsid w:val="006A2E24"/>
    <w:rsid w:val="006A2E4D"/>
    <w:rsid w:val="006A30E3"/>
    <w:rsid w:val="006A3AA2"/>
    <w:rsid w:val="006A3F7F"/>
    <w:rsid w:val="006A493C"/>
    <w:rsid w:val="006A4CE2"/>
    <w:rsid w:val="006A5CF8"/>
    <w:rsid w:val="006A7105"/>
    <w:rsid w:val="006A7B7D"/>
    <w:rsid w:val="006A7E53"/>
    <w:rsid w:val="006B016D"/>
    <w:rsid w:val="006B1A37"/>
    <w:rsid w:val="006B1E34"/>
    <w:rsid w:val="006B2FC5"/>
    <w:rsid w:val="006B364F"/>
    <w:rsid w:val="006B48F2"/>
    <w:rsid w:val="006B638A"/>
    <w:rsid w:val="006C119D"/>
    <w:rsid w:val="006C20F7"/>
    <w:rsid w:val="006C3726"/>
    <w:rsid w:val="006C3B17"/>
    <w:rsid w:val="006C43D1"/>
    <w:rsid w:val="006C4B61"/>
    <w:rsid w:val="006C5CB2"/>
    <w:rsid w:val="006C5DEE"/>
    <w:rsid w:val="006C657C"/>
    <w:rsid w:val="006D36A5"/>
    <w:rsid w:val="006D48C8"/>
    <w:rsid w:val="006D4ADE"/>
    <w:rsid w:val="006D7249"/>
    <w:rsid w:val="006E1F50"/>
    <w:rsid w:val="006E4EA7"/>
    <w:rsid w:val="006E703E"/>
    <w:rsid w:val="006F15BC"/>
    <w:rsid w:val="006F7849"/>
    <w:rsid w:val="006F7DE0"/>
    <w:rsid w:val="006F7F42"/>
    <w:rsid w:val="007005C9"/>
    <w:rsid w:val="00700E56"/>
    <w:rsid w:val="00701B15"/>
    <w:rsid w:val="007029CD"/>
    <w:rsid w:val="00704C6A"/>
    <w:rsid w:val="00704CBE"/>
    <w:rsid w:val="00704F16"/>
    <w:rsid w:val="00705762"/>
    <w:rsid w:val="00706068"/>
    <w:rsid w:val="00706280"/>
    <w:rsid w:val="007071D9"/>
    <w:rsid w:val="00707791"/>
    <w:rsid w:val="00707CE8"/>
    <w:rsid w:val="00707D2D"/>
    <w:rsid w:val="00711247"/>
    <w:rsid w:val="0071168C"/>
    <w:rsid w:val="00712749"/>
    <w:rsid w:val="00713162"/>
    <w:rsid w:val="007135DE"/>
    <w:rsid w:val="00713AD5"/>
    <w:rsid w:val="0072048E"/>
    <w:rsid w:val="007216D5"/>
    <w:rsid w:val="00722D95"/>
    <w:rsid w:val="00723074"/>
    <w:rsid w:val="00723777"/>
    <w:rsid w:val="00723971"/>
    <w:rsid w:val="007264A0"/>
    <w:rsid w:val="00726A2C"/>
    <w:rsid w:val="00730838"/>
    <w:rsid w:val="00731002"/>
    <w:rsid w:val="0073153D"/>
    <w:rsid w:val="00731CC3"/>
    <w:rsid w:val="00732D91"/>
    <w:rsid w:val="0073461D"/>
    <w:rsid w:val="00737329"/>
    <w:rsid w:val="0074126F"/>
    <w:rsid w:val="007416EF"/>
    <w:rsid w:val="0074319F"/>
    <w:rsid w:val="007432CB"/>
    <w:rsid w:val="00743EF4"/>
    <w:rsid w:val="00744852"/>
    <w:rsid w:val="00745BC6"/>
    <w:rsid w:val="0074761A"/>
    <w:rsid w:val="00750F0B"/>
    <w:rsid w:val="007514A4"/>
    <w:rsid w:val="007517EE"/>
    <w:rsid w:val="00751AF7"/>
    <w:rsid w:val="00751CB0"/>
    <w:rsid w:val="00751F5A"/>
    <w:rsid w:val="007528A6"/>
    <w:rsid w:val="00753287"/>
    <w:rsid w:val="00753A23"/>
    <w:rsid w:val="007548CF"/>
    <w:rsid w:val="00755046"/>
    <w:rsid w:val="00755B4D"/>
    <w:rsid w:val="0075666A"/>
    <w:rsid w:val="00757031"/>
    <w:rsid w:val="00757341"/>
    <w:rsid w:val="00757739"/>
    <w:rsid w:val="00757DC6"/>
    <w:rsid w:val="007601C4"/>
    <w:rsid w:val="00760B8E"/>
    <w:rsid w:val="007611F9"/>
    <w:rsid w:val="00762093"/>
    <w:rsid w:val="0076387A"/>
    <w:rsid w:val="00764CAB"/>
    <w:rsid w:val="00765F12"/>
    <w:rsid w:val="00767778"/>
    <w:rsid w:val="00770A88"/>
    <w:rsid w:val="00771574"/>
    <w:rsid w:val="00773F0C"/>
    <w:rsid w:val="00774D6C"/>
    <w:rsid w:val="007757F6"/>
    <w:rsid w:val="00777F4B"/>
    <w:rsid w:val="00781287"/>
    <w:rsid w:val="00782DE9"/>
    <w:rsid w:val="007843D1"/>
    <w:rsid w:val="00784E4A"/>
    <w:rsid w:val="00784FC1"/>
    <w:rsid w:val="00787AFE"/>
    <w:rsid w:val="00790005"/>
    <w:rsid w:val="00790361"/>
    <w:rsid w:val="007907A9"/>
    <w:rsid w:val="00791573"/>
    <w:rsid w:val="007917D4"/>
    <w:rsid w:val="0079405A"/>
    <w:rsid w:val="00794715"/>
    <w:rsid w:val="00794BF6"/>
    <w:rsid w:val="0079565B"/>
    <w:rsid w:val="00795DF7"/>
    <w:rsid w:val="00796101"/>
    <w:rsid w:val="007968E0"/>
    <w:rsid w:val="00796CFE"/>
    <w:rsid w:val="00797402"/>
    <w:rsid w:val="007976EE"/>
    <w:rsid w:val="007A0116"/>
    <w:rsid w:val="007A07A9"/>
    <w:rsid w:val="007A0F10"/>
    <w:rsid w:val="007A11F9"/>
    <w:rsid w:val="007A27CF"/>
    <w:rsid w:val="007A342C"/>
    <w:rsid w:val="007A3766"/>
    <w:rsid w:val="007A3F5E"/>
    <w:rsid w:val="007A503B"/>
    <w:rsid w:val="007A6F83"/>
    <w:rsid w:val="007B121D"/>
    <w:rsid w:val="007B280D"/>
    <w:rsid w:val="007B2D66"/>
    <w:rsid w:val="007B3BC3"/>
    <w:rsid w:val="007B4417"/>
    <w:rsid w:val="007C03A3"/>
    <w:rsid w:val="007C0AA1"/>
    <w:rsid w:val="007C23F6"/>
    <w:rsid w:val="007C421E"/>
    <w:rsid w:val="007C4737"/>
    <w:rsid w:val="007C48A4"/>
    <w:rsid w:val="007C6D7A"/>
    <w:rsid w:val="007C745D"/>
    <w:rsid w:val="007D383E"/>
    <w:rsid w:val="007D4046"/>
    <w:rsid w:val="007D425A"/>
    <w:rsid w:val="007D47E0"/>
    <w:rsid w:val="007D6292"/>
    <w:rsid w:val="007E05CB"/>
    <w:rsid w:val="007E1988"/>
    <w:rsid w:val="007E2552"/>
    <w:rsid w:val="007E4437"/>
    <w:rsid w:val="007E4AC2"/>
    <w:rsid w:val="007E50CA"/>
    <w:rsid w:val="007E5160"/>
    <w:rsid w:val="007E5E5A"/>
    <w:rsid w:val="007E6E11"/>
    <w:rsid w:val="007F0A80"/>
    <w:rsid w:val="007F1910"/>
    <w:rsid w:val="007F2209"/>
    <w:rsid w:val="007F250C"/>
    <w:rsid w:val="007F3852"/>
    <w:rsid w:val="00801ADB"/>
    <w:rsid w:val="00801C7C"/>
    <w:rsid w:val="00802363"/>
    <w:rsid w:val="008027BF"/>
    <w:rsid w:val="00802C63"/>
    <w:rsid w:val="00803DB7"/>
    <w:rsid w:val="00804AB5"/>
    <w:rsid w:val="00805162"/>
    <w:rsid w:val="00805672"/>
    <w:rsid w:val="00805DCA"/>
    <w:rsid w:val="008070DD"/>
    <w:rsid w:val="00807143"/>
    <w:rsid w:val="008110DD"/>
    <w:rsid w:val="00812BED"/>
    <w:rsid w:val="00812C91"/>
    <w:rsid w:val="00813A6A"/>
    <w:rsid w:val="00813AD7"/>
    <w:rsid w:val="00813D0F"/>
    <w:rsid w:val="00814DED"/>
    <w:rsid w:val="00816306"/>
    <w:rsid w:val="00817D64"/>
    <w:rsid w:val="00817E24"/>
    <w:rsid w:val="00820D93"/>
    <w:rsid w:val="0082232D"/>
    <w:rsid w:val="00822D79"/>
    <w:rsid w:val="00824275"/>
    <w:rsid w:val="008244D9"/>
    <w:rsid w:val="00824928"/>
    <w:rsid w:val="008265EA"/>
    <w:rsid w:val="00826843"/>
    <w:rsid w:val="00826D04"/>
    <w:rsid w:val="00826E02"/>
    <w:rsid w:val="0082705C"/>
    <w:rsid w:val="0082728B"/>
    <w:rsid w:val="0083066E"/>
    <w:rsid w:val="00831792"/>
    <w:rsid w:val="00832151"/>
    <w:rsid w:val="00833DEA"/>
    <w:rsid w:val="00834705"/>
    <w:rsid w:val="0083533C"/>
    <w:rsid w:val="0083550B"/>
    <w:rsid w:val="0083753A"/>
    <w:rsid w:val="00841141"/>
    <w:rsid w:val="00841EA6"/>
    <w:rsid w:val="00843106"/>
    <w:rsid w:val="0084320A"/>
    <w:rsid w:val="008436A9"/>
    <w:rsid w:val="0084508B"/>
    <w:rsid w:val="0084513C"/>
    <w:rsid w:val="00845348"/>
    <w:rsid w:val="00846013"/>
    <w:rsid w:val="00847020"/>
    <w:rsid w:val="00847B0F"/>
    <w:rsid w:val="00847F1A"/>
    <w:rsid w:val="008502D1"/>
    <w:rsid w:val="00851115"/>
    <w:rsid w:val="008513E3"/>
    <w:rsid w:val="0085254F"/>
    <w:rsid w:val="00853A2E"/>
    <w:rsid w:val="00854D23"/>
    <w:rsid w:val="0085591E"/>
    <w:rsid w:val="00855FCE"/>
    <w:rsid w:val="008571C1"/>
    <w:rsid w:val="0085749E"/>
    <w:rsid w:val="00860150"/>
    <w:rsid w:val="00860EC9"/>
    <w:rsid w:val="00861233"/>
    <w:rsid w:val="00861B88"/>
    <w:rsid w:val="00861EB6"/>
    <w:rsid w:val="0086250D"/>
    <w:rsid w:val="00862AAF"/>
    <w:rsid w:val="00862BB5"/>
    <w:rsid w:val="00862BF6"/>
    <w:rsid w:val="00863730"/>
    <w:rsid w:val="00863D7F"/>
    <w:rsid w:val="008643E3"/>
    <w:rsid w:val="00864D85"/>
    <w:rsid w:val="00865129"/>
    <w:rsid w:val="00866552"/>
    <w:rsid w:val="008667A8"/>
    <w:rsid w:val="00867FC5"/>
    <w:rsid w:val="008705D4"/>
    <w:rsid w:val="00872C31"/>
    <w:rsid w:val="0087427A"/>
    <w:rsid w:val="00874D39"/>
    <w:rsid w:val="00875536"/>
    <w:rsid w:val="00875901"/>
    <w:rsid w:val="00875E85"/>
    <w:rsid w:val="0087633C"/>
    <w:rsid w:val="00876C7B"/>
    <w:rsid w:val="0087704C"/>
    <w:rsid w:val="008776A0"/>
    <w:rsid w:val="0087789E"/>
    <w:rsid w:val="00880362"/>
    <w:rsid w:val="00880B0F"/>
    <w:rsid w:val="00881702"/>
    <w:rsid w:val="00881E37"/>
    <w:rsid w:val="008838CF"/>
    <w:rsid w:val="00884168"/>
    <w:rsid w:val="008843DF"/>
    <w:rsid w:val="008853C5"/>
    <w:rsid w:val="00886A36"/>
    <w:rsid w:val="00886C03"/>
    <w:rsid w:val="00886CCB"/>
    <w:rsid w:val="0089108C"/>
    <w:rsid w:val="00891F59"/>
    <w:rsid w:val="00892EF2"/>
    <w:rsid w:val="008944CC"/>
    <w:rsid w:val="008945AE"/>
    <w:rsid w:val="008963E0"/>
    <w:rsid w:val="0089660B"/>
    <w:rsid w:val="00897768"/>
    <w:rsid w:val="008A1235"/>
    <w:rsid w:val="008A51A5"/>
    <w:rsid w:val="008A7CBE"/>
    <w:rsid w:val="008B0014"/>
    <w:rsid w:val="008B0451"/>
    <w:rsid w:val="008B088A"/>
    <w:rsid w:val="008B1EF5"/>
    <w:rsid w:val="008B1F05"/>
    <w:rsid w:val="008B2CF6"/>
    <w:rsid w:val="008B3096"/>
    <w:rsid w:val="008B3958"/>
    <w:rsid w:val="008B65AC"/>
    <w:rsid w:val="008B6CD3"/>
    <w:rsid w:val="008B6E61"/>
    <w:rsid w:val="008C016E"/>
    <w:rsid w:val="008C0366"/>
    <w:rsid w:val="008C0494"/>
    <w:rsid w:val="008C0FA9"/>
    <w:rsid w:val="008C10E1"/>
    <w:rsid w:val="008C1600"/>
    <w:rsid w:val="008C1EAF"/>
    <w:rsid w:val="008C44B9"/>
    <w:rsid w:val="008C76BB"/>
    <w:rsid w:val="008C7BED"/>
    <w:rsid w:val="008D1B6A"/>
    <w:rsid w:val="008D1C49"/>
    <w:rsid w:val="008D26AD"/>
    <w:rsid w:val="008D3E84"/>
    <w:rsid w:val="008D3EC9"/>
    <w:rsid w:val="008D5B86"/>
    <w:rsid w:val="008D63AE"/>
    <w:rsid w:val="008D6682"/>
    <w:rsid w:val="008D6944"/>
    <w:rsid w:val="008D71E2"/>
    <w:rsid w:val="008D76A0"/>
    <w:rsid w:val="008D7D54"/>
    <w:rsid w:val="008E1390"/>
    <w:rsid w:val="008E4DF8"/>
    <w:rsid w:val="008E57AC"/>
    <w:rsid w:val="008E779C"/>
    <w:rsid w:val="008F049B"/>
    <w:rsid w:val="008F1123"/>
    <w:rsid w:val="008F2D06"/>
    <w:rsid w:val="008F3394"/>
    <w:rsid w:val="008F4C18"/>
    <w:rsid w:val="008F5043"/>
    <w:rsid w:val="008F50B8"/>
    <w:rsid w:val="008F6235"/>
    <w:rsid w:val="008F7785"/>
    <w:rsid w:val="008F7F5B"/>
    <w:rsid w:val="009006C4"/>
    <w:rsid w:val="00900E54"/>
    <w:rsid w:val="00903366"/>
    <w:rsid w:val="009035D6"/>
    <w:rsid w:val="00904C64"/>
    <w:rsid w:val="00905536"/>
    <w:rsid w:val="00907084"/>
    <w:rsid w:val="009072E2"/>
    <w:rsid w:val="00907795"/>
    <w:rsid w:val="00911083"/>
    <w:rsid w:val="009115AB"/>
    <w:rsid w:val="009116F3"/>
    <w:rsid w:val="009118EE"/>
    <w:rsid w:val="00911BBE"/>
    <w:rsid w:val="00912215"/>
    <w:rsid w:val="009131EB"/>
    <w:rsid w:val="00913541"/>
    <w:rsid w:val="00914C9E"/>
    <w:rsid w:val="00914E9F"/>
    <w:rsid w:val="00915739"/>
    <w:rsid w:val="00916364"/>
    <w:rsid w:val="00916E49"/>
    <w:rsid w:val="00920073"/>
    <w:rsid w:val="009213F8"/>
    <w:rsid w:val="00922552"/>
    <w:rsid w:val="00923908"/>
    <w:rsid w:val="00923B97"/>
    <w:rsid w:val="0092409E"/>
    <w:rsid w:val="0092506A"/>
    <w:rsid w:val="009258AA"/>
    <w:rsid w:val="009278AC"/>
    <w:rsid w:val="0093041A"/>
    <w:rsid w:val="00930F4E"/>
    <w:rsid w:val="00933D47"/>
    <w:rsid w:val="00935276"/>
    <w:rsid w:val="009357B4"/>
    <w:rsid w:val="0093671E"/>
    <w:rsid w:val="00936D7E"/>
    <w:rsid w:val="00937CEC"/>
    <w:rsid w:val="0094008F"/>
    <w:rsid w:val="00941652"/>
    <w:rsid w:val="00941E03"/>
    <w:rsid w:val="00941EB1"/>
    <w:rsid w:val="00943AA6"/>
    <w:rsid w:val="00943C06"/>
    <w:rsid w:val="0094548A"/>
    <w:rsid w:val="00945F38"/>
    <w:rsid w:val="0094719F"/>
    <w:rsid w:val="00950566"/>
    <w:rsid w:val="00950A38"/>
    <w:rsid w:val="00951DED"/>
    <w:rsid w:val="009533F0"/>
    <w:rsid w:val="00953B97"/>
    <w:rsid w:val="0095402A"/>
    <w:rsid w:val="00954DA8"/>
    <w:rsid w:val="00954E8C"/>
    <w:rsid w:val="00954FD8"/>
    <w:rsid w:val="0095572F"/>
    <w:rsid w:val="00955ACB"/>
    <w:rsid w:val="00955E35"/>
    <w:rsid w:val="00956D0F"/>
    <w:rsid w:val="00961751"/>
    <w:rsid w:val="00962575"/>
    <w:rsid w:val="00962CB1"/>
    <w:rsid w:val="009633B5"/>
    <w:rsid w:val="00963D7F"/>
    <w:rsid w:val="00965088"/>
    <w:rsid w:val="009651F7"/>
    <w:rsid w:val="00966022"/>
    <w:rsid w:val="009676A6"/>
    <w:rsid w:val="00967A56"/>
    <w:rsid w:val="0097008C"/>
    <w:rsid w:val="009703B2"/>
    <w:rsid w:val="009712CC"/>
    <w:rsid w:val="009737CF"/>
    <w:rsid w:val="00973C1F"/>
    <w:rsid w:val="00974178"/>
    <w:rsid w:val="00974D7E"/>
    <w:rsid w:val="00975EC3"/>
    <w:rsid w:val="009767C6"/>
    <w:rsid w:val="00976897"/>
    <w:rsid w:val="00981182"/>
    <w:rsid w:val="0098160D"/>
    <w:rsid w:val="00982CB6"/>
    <w:rsid w:val="009830EA"/>
    <w:rsid w:val="00984135"/>
    <w:rsid w:val="00984287"/>
    <w:rsid w:val="00985218"/>
    <w:rsid w:val="00986E77"/>
    <w:rsid w:val="00986F3A"/>
    <w:rsid w:val="009903FD"/>
    <w:rsid w:val="009916DB"/>
    <w:rsid w:val="00993395"/>
    <w:rsid w:val="00993D27"/>
    <w:rsid w:val="00994B4C"/>
    <w:rsid w:val="009956ED"/>
    <w:rsid w:val="00997C53"/>
    <w:rsid w:val="009A11DA"/>
    <w:rsid w:val="009A1561"/>
    <w:rsid w:val="009A37A3"/>
    <w:rsid w:val="009A4FBD"/>
    <w:rsid w:val="009A5104"/>
    <w:rsid w:val="009A55F9"/>
    <w:rsid w:val="009A5C39"/>
    <w:rsid w:val="009A6704"/>
    <w:rsid w:val="009A7F21"/>
    <w:rsid w:val="009B210E"/>
    <w:rsid w:val="009B2911"/>
    <w:rsid w:val="009B300A"/>
    <w:rsid w:val="009B30A2"/>
    <w:rsid w:val="009B43D4"/>
    <w:rsid w:val="009B520C"/>
    <w:rsid w:val="009B57AE"/>
    <w:rsid w:val="009B688E"/>
    <w:rsid w:val="009B6AEC"/>
    <w:rsid w:val="009B778E"/>
    <w:rsid w:val="009C1401"/>
    <w:rsid w:val="009C32B6"/>
    <w:rsid w:val="009C3FA8"/>
    <w:rsid w:val="009C4A16"/>
    <w:rsid w:val="009C528F"/>
    <w:rsid w:val="009C63E4"/>
    <w:rsid w:val="009D0ECC"/>
    <w:rsid w:val="009D1A80"/>
    <w:rsid w:val="009D1D2A"/>
    <w:rsid w:val="009D331F"/>
    <w:rsid w:val="009D3EFF"/>
    <w:rsid w:val="009D4C04"/>
    <w:rsid w:val="009D7153"/>
    <w:rsid w:val="009D7DF2"/>
    <w:rsid w:val="009E0581"/>
    <w:rsid w:val="009E062B"/>
    <w:rsid w:val="009E0EAA"/>
    <w:rsid w:val="009E19F9"/>
    <w:rsid w:val="009E21D5"/>
    <w:rsid w:val="009E2C85"/>
    <w:rsid w:val="009E33CD"/>
    <w:rsid w:val="009E3408"/>
    <w:rsid w:val="009E3A92"/>
    <w:rsid w:val="009E410B"/>
    <w:rsid w:val="009E4AAD"/>
    <w:rsid w:val="009E621E"/>
    <w:rsid w:val="009E7360"/>
    <w:rsid w:val="009F166B"/>
    <w:rsid w:val="009F24AA"/>
    <w:rsid w:val="009F3D65"/>
    <w:rsid w:val="009F3DA7"/>
    <w:rsid w:val="009F467B"/>
    <w:rsid w:val="009F4A16"/>
    <w:rsid w:val="009F6B9F"/>
    <w:rsid w:val="009F70AA"/>
    <w:rsid w:val="009F7F13"/>
    <w:rsid w:val="00A0017B"/>
    <w:rsid w:val="00A00331"/>
    <w:rsid w:val="00A01551"/>
    <w:rsid w:val="00A02B72"/>
    <w:rsid w:val="00A04856"/>
    <w:rsid w:val="00A048D9"/>
    <w:rsid w:val="00A0670C"/>
    <w:rsid w:val="00A069D7"/>
    <w:rsid w:val="00A12900"/>
    <w:rsid w:val="00A12AB1"/>
    <w:rsid w:val="00A1309A"/>
    <w:rsid w:val="00A136CB"/>
    <w:rsid w:val="00A153EA"/>
    <w:rsid w:val="00A15407"/>
    <w:rsid w:val="00A1561A"/>
    <w:rsid w:val="00A16ACF"/>
    <w:rsid w:val="00A16F02"/>
    <w:rsid w:val="00A1791B"/>
    <w:rsid w:val="00A200AA"/>
    <w:rsid w:val="00A211BA"/>
    <w:rsid w:val="00A21943"/>
    <w:rsid w:val="00A2221C"/>
    <w:rsid w:val="00A22A20"/>
    <w:rsid w:val="00A23384"/>
    <w:rsid w:val="00A254D6"/>
    <w:rsid w:val="00A2554F"/>
    <w:rsid w:val="00A27077"/>
    <w:rsid w:val="00A304CC"/>
    <w:rsid w:val="00A31010"/>
    <w:rsid w:val="00A31225"/>
    <w:rsid w:val="00A318BD"/>
    <w:rsid w:val="00A320A8"/>
    <w:rsid w:val="00A32888"/>
    <w:rsid w:val="00A33BAD"/>
    <w:rsid w:val="00A33BF3"/>
    <w:rsid w:val="00A3405E"/>
    <w:rsid w:val="00A34E78"/>
    <w:rsid w:val="00A34FC4"/>
    <w:rsid w:val="00A365AF"/>
    <w:rsid w:val="00A37757"/>
    <w:rsid w:val="00A400A3"/>
    <w:rsid w:val="00A40B84"/>
    <w:rsid w:val="00A40DE8"/>
    <w:rsid w:val="00A40E18"/>
    <w:rsid w:val="00A419D4"/>
    <w:rsid w:val="00A41A6A"/>
    <w:rsid w:val="00A41DFE"/>
    <w:rsid w:val="00A43A9D"/>
    <w:rsid w:val="00A43DD1"/>
    <w:rsid w:val="00A44A1E"/>
    <w:rsid w:val="00A50E52"/>
    <w:rsid w:val="00A518EE"/>
    <w:rsid w:val="00A5190D"/>
    <w:rsid w:val="00A51E08"/>
    <w:rsid w:val="00A52B09"/>
    <w:rsid w:val="00A5391C"/>
    <w:rsid w:val="00A543D6"/>
    <w:rsid w:val="00A54F2F"/>
    <w:rsid w:val="00A5664A"/>
    <w:rsid w:val="00A56CED"/>
    <w:rsid w:val="00A574EE"/>
    <w:rsid w:val="00A57788"/>
    <w:rsid w:val="00A618ED"/>
    <w:rsid w:val="00A61D28"/>
    <w:rsid w:val="00A639B7"/>
    <w:rsid w:val="00A64761"/>
    <w:rsid w:val="00A65EE7"/>
    <w:rsid w:val="00A65FAD"/>
    <w:rsid w:val="00A66952"/>
    <w:rsid w:val="00A66FD5"/>
    <w:rsid w:val="00A70042"/>
    <w:rsid w:val="00A709E1"/>
    <w:rsid w:val="00A70C88"/>
    <w:rsid w:val="00A71173"/>
    <w:rsid w:val="00A718ED"/>
    <w:rsid w:val="00A729D8"/>
    <w:rsid w:val="00A72B6B"/>
    <w:rsid w:val="00A735FA"/>
    <w:rsid w:val="00A737A1"/>
    <w:rsid w:val="00A73C47"/>
    <w:rsid w:val="00A74389"/>
    <w:rsid w:val="00A74851"/>
    <w:rsid w:val="00A74E48"/>
    <w:rsid w:val="00A75496"/>
    <w:rsid w:val="00A75EAA"/>
    <w:rsid w:val="00A779B9"/>
    <w:rsid w:val="00A77B25"/>
    <w:rsid w:val="00A82485"/>
    <w:rsid w:val="00A825F6"/>
    <w:rsid w:val="00A8420D"/>
    <w:rsid w:val="00A84F6C"/>
    <w:rsid w:val="00A854F6"/>
    <w:rsid w:val="00A87266"/>
    <w:rsid w:val="00A87608"/>
    <w:rsid w:val="00A90301"/>
    <w:rsid w:val="00A90956"/>
    <w:rsid w:val="00A909E7"/>
    <w:rsid w:val="00A91607"/>
    <w:rsid w:val="00A918D9"/>
    <w:rsid w:val="00A91A73"/>
    <w:rsid w:val="00A91AA1"/>
    <w:rsid w:val="00A91F21"/>
    <w:rsid w:val="00A922B3"/>
    <w:rsid w:val="00A925B7"/>
    <w:rsid w:val="00A9314F"/>
    <w:rsid w:val="00A93AA6"/>
    <w:rsid w:val="00A93B2E"/>
    <w:rsid w:val="00A940BC"/>
    <w:rsid w:val="00A94454"/>
    <w:rsid w:val="00A94785"/>
    <w:rsid w:val="00A94B1C"/>
    <w:rsid w:val="00A951E8"/>
    <w:rsid w:val="00A9741A"/>
    <w:rsid w:val="00AA01A1"/>
    <w:rsid w:val="00AA0A5C"/>
    <w:rsid w:val="00AA0A71"/>
    <w:rsid w:val="00AA15AF"/>
    <w:rsid w:val="00AA29FB"/>
    <w:rsid w:val="00AA2F3A"/>
    <w:rsid w:val="00AA2F64"/>
    <w:rsid w:val="00AA41EB"/>
    <w:rsid w:val="00AA4EC7"/>
    <w:rsid w:val="00AA51E2"/>
    <w:rsid w:val="00AA7280"/>
    <w:rsid w:val="00AA7DE8"/>
    <w:rsid w:val="00AB20A7"/>
    <w:rsid w:val="00AB2B78"/>
    <w:rsid w:val="00AB449D"/>
    <w:rsid w:val="00AB49A5"/>
    <w:rsid w:val="00AB4B4D"/>
    <w:rsid w:val="00AC18D9"/>
    <w:rsid w:val="00AC40E1"/>
    <w:rsid w:val="00AC4687"/>
    <w:rsid w:val="00AC6D9C"/>
    <w:rsid w:val="00AC7A13"/>
    <w:rsid w:val="00AC7AC2"/>
    <w:rsid w:val="00AD0A83"/>
    <w:rsid w:val="00AD1F47"/>
    <w:rsid w:val="00AD2612"/>
    <w:rsid w:val="00AD3148"/>
    <w:rsid w:val="00AD34E3"/>
    <w:rsid w:val="00AD42B1"/>
    <w:rsid w:val="00AD4AF8"/>
    <w:rsid w:val="00AD6303"/>
    <w:rsid w:val="00AD6AC1"/>
    <w:rsid w:val="00AD71CF"/>
    <w:rsid w:val="00AD7221"/>
    <w:rsid w:val="00AD7E20"/>
    <w:rsid w:val="00AE08A2"/>
    <w:rsid w:val="00AE23DD"/>
    <w:rsid w:val="00AE2BB5"/>
    <w:rsid w:val="00AE37AF"/>
    <w:rsid w:val="00AE680C"/>
    <w:rsid w:val="00AE6DAF"/>
    <w:rsid w:val="00AF02F1"/>
    <w:rsid w:val="00AF1638"/>
    <w:rsid w:val="00AF2997"/>
    <w:rsid w:val="00AF3778"/>
    <w:rsid w:val="00AF5060"/>
    <w:rsid w:val="00AF50A0"/>
    <w:rsid w:val="00AF553F"/>
    <w:rsid w:val="00AF58B7"/>
    <w:rsid w:val="00AF707C"/>
    <w:rsid w:val="00B01127"/>
    <w:rsid w:val="00B014CB"/>
    <w:rsid w:val="00B01677"/>
    <w:rsid w:val="00B01A2E"/>
    <w:rsid w:val="00B01E87"/>
    <w:rsid w:val="00B03476"/>
    <w:rsid w:val="00B049BE"/>
    <w:rsid w:val="00B04C2F"/>
    <w:rsid w:val="00B05A4E"/>
    <w:rsid w:val="00B05B95"/>
    <w:rsid w:val="00B06287"/>
    <w:rsid w:val="00B07315"/>
    <w:rsid w:val="00B07633"/>
    <w:rsid w:val="00B07C81"/>
    <w:rsid w:val="00B10BC1"/>
    <w:rsid w:val="00B11A19"/>
    <w:rsid w:val="00B11E6E"/>
    <w:rsid w:val="00B12358"/>
    <w:rsid w:val="00B13179"/>
    <w:rsid w:val="00B145CF"/>
    <w:rsid w:val="00B15144"/>
    <w:rsid w:val="00B17BDC"/>
    <w:rsid w:val="00B17DB4"/>
    <w:rsid w:val="00B20ECD"/>
    <w:rsid w:val="00B21590"/>
    <w:rsid w:val="00B21592"/>
    <w:rsid w:val="00B21801"/>
    <w:rsid w:val="00B2227B"/>
    <w:rsid w:val="00B227DB"/>
    <w:rsid w:val="00B22AE3"/>
    <w:rsid w:val="00B22BC7"/>
    <w:rsid w:val="00B23BCA"/>
    <w:rsid w:val="00B23D9C"/>
    <w:rsid w:val="00B2587E"/>
    <w:rsid w:val="00B2658D"/>
    <w:rsid w:val="00B265C7"/>
    <w:rsid w:val="00B27D7B"/>
    <w:rsid w:val="00B307C9"/>
    <w:rsid w:val="00B30BBA"/>
    <w:rsid w:val="00B31944"/>
    <w:rsid w:val="00B32CAA"/>
    <w:rsid w:val="00B3440D"/>
    <w:rsid w:val="00B35538"/>
    <w:rsid w:val="00B36B3B"/>
    <w:rsid w:val="00B36F3F"/>
    <w:rsid w:val="00B3763B"/>
    <w:rsid w:val="00B37E1B"/>
    <w:rsid w:val="00B409E9"/>
    <w:rsid w:val="00B40DF6"/>
    <w:rsid w:val="00B41DD1"/>
    <w:rsid w:val="00B42687"/>
    <w:rsid w:val="00B42F57"/>
    <w:rsid w:val="00B43EF7"/>
    <w:rsid w:val="00B44996"/>
    <w:rsid w:val="00B44B56"/>
    <w:rsid w:val="00B45102"/>
    <w:rsid w:val="00B45694"/>
    <w:rsid w:val="00B45FB8"/>
    <w:rsid w:val="00B46671"/>
    <w:rsid w:val="00B467AE"/>
    <w:rsid w:val="00B477D0"/>
    <w:rsid w:val="00B4795A"/>
    <w:rsid w:val="00B502F5"/>
    <w:rsid w:val="00B505E1"/>
    <w:rsid w:val="00B51E11"/>
    <w:rsid w:val="00B527AF"/>
    <w:rsid w:val="00B54F6E"/>
    <w:rsid w:val="00B5597D"/>
    <w:rsid w:val="00B55D07"/>
    <w:rsid w:val="00B55F37"/>
    <w:rsid w:val="00B60A66"/>
    <w:rsid w:val="00B60DD7"/>
    <w:rsid w:val="00B61059"/>
    <w:rsid w:val="00B624C5"/>
    <w:rsid w:val="00B629EC"/>
    <w:rsid w:val="00B648F5"/>
    <w:rsid w:val="00B64F5D"/>
    <w:rsid w:val="00B65644"/>
    <w:rsid w:val="00B65893"/>
    <w:rsid w:val="00B66C7A"/>
    <w:rsid w:val="00B7077C"/>
    <w:rsid w:val="00B713F2"/>
    <w:rsid w:val="00B72229"/>
    <w:rsid w:val="00B72CE6"/>
    <w:rsid w:val="00B7363C"/>
    <w:rsid w:val="00B7369B"/>
    <w:rsid w:val="00B737B3"/>
    <w:rsid w:val="00B76580"/>
    <w:rsid w:val="00B76990"/>
    <w:rsid w:val="00B771B5"/>
    <w:rsid w:val="00B7750D"/>
    <w:rsid w:val="00B777E6"/>
    <w:rsid w:val="00B803F9"/>
    <w:rsid w:val="00B80C4B"/>
    <w:rsid w:val="00B82A59"/>
    <w:rsid w:val="00B83C91"/>
    <w:rsid w:val="00B83EA4"/>
    <w:rsid w:val="00B84545"/>
    <w:rsid w:val="00B8463B"/>
    <w:rsid w:val="00B85873"/>
    <w:rsid w:val="00B85E93"/>
    <w:rsid w:val="00B902D1"/>
    <w:rsid w:val="00B90574"/>
    <w:rsid w:val="00B91FB7"/>
    <w:rsid w:val="00B93E2C"/>
    <w:rsid w:val="00B94965"/>
    <w:rsid w:val="00B96C14"/>
    <w:rsid w:val="00B97200"/>
    <w:rsid w:val="00B972DA"/>
    <w:rsid w:val="00B9737F"/>
    <w:rsid w:val="00B9764D"/>
    <w:rsid w:val="00B97A99"/>
    <w:rsid w:val="00B97D59"/>
    <w:rsid w:val="00BA00D5"/>
    <w:rsid w:val="00BA0848"/>
    <w:rsid w:val="00BA19F6"/>
    <w:rsid w:val="00BA1E55"/>
    <w:rsid w:val="00BA276E"/>
    <w:rsid w:val="00BA2B87"/>
    <w:rsid w:val="00BA4494"/>
    <w:rsid w:val="00BA4F95"/>
    <w:rsid w:val="00BB020D"/>
    <w:rsid w:val="00BB04EF"/>
    <w:rsid w:val="00BB2FA8"/>
    <w:rsid w:val="00BB4C22"/>
    <w:rsid w:val="00BB5D4F"/>
    <w:rsid w:val="00BC0256"/>
    <w:rsid w:val="00BC2F09"/>
    <w:rsid w:val="00BC4A6A"/>
    <w:rsid w:val="00BC69BC"/>
    <w:rsid w:val="00BC6C6A"/>
    <w:rsid w:val="00BC784E"/>
    <w:rsid w:val="00BD2021"/>
    <w:rsid w:val="00BD2277"/>
    <w:rsid w:val="00BD2B05"/>
    <w:rsid w:val="00BD3097"/>
    <w:rsid w:val="00BD3156"/>
    <w:rsid w:val="00BD3CC8"/>
    <w:rsid w:val="00BD42C1"/>
    <w:rsid w:val="00BD63C3"/>
    <w:rsid w:val="00BD6A73"/>
    <w:rsid w:val="00BD73C3"/>
    <w:rsid w:val="00BD7770"/>
    <w:rsid w:val="00BD778B"/>
    <w:rsid w:val="00BD7A81"/>
    <w:rsid w:val="00BD7F82"/>
    <w:rsid w:val="00BE0690"/>
    <w:rsid w:val="00BE0B89"/>
    <w:rsid w:val="00BE2B46"/>
    <w:rsid w:val="00BE40DF"/>
    <w:rsid w:val="00BE48AE"/>
    <w:rsid w:val="00BE48C3"/>
    <w:rsid w:val="00BE4BC1"/>
    <w:rsid w:val="00BE4C8B"/>
    <w:rsid w:val="00BE51E3"/>
    <w:rsid w:val="00BE51E8"/>
    <w:rsid w:val="00BE5AC1"/>
    <w:rsid w:val="00BE6647"/>
    <w:rsid w:val="00BE6B55"/>
    <w:rsid w:val="00BE71A4"/>
    <w:rsid w:val="00BE743C"/>
    <w:rsid w:val="00BE744B"/>
    <w:rsid w:val="00BF12C2"/>
    <w:rsid w:val="00BF175A"/>
    <w:rsid w:val="00BF2A9A"/>
    <w:rsid w:val="00BF352B"/>
    <w:rsid w:val="00BF3800"/>
    <w:rsid w:val="00BF4C4D"/>
    <w:rsid w:val="00BF52F7"/>
    <w:rsid w:val="00BF5478"/>
    <w:rsid w:val="00BF72C0"/>
    <w:rsid w:val="00C00FDB"/>
    <w:rsid w:val="00C010EB"/>
    <w:rsid w:val="00C0396A"/>
    <w:rsid w:val="00C03F45"/>
    <w:rsid w:val="00C04483"/>
    <w:rsid w:val="00C0453A"/>
    <w:rsid w:val="00C050E4"/>
    <w:rsid w:val="00C05444"/>
    <w:rsid w:val="00C06420"/>
    <w:rsid w:val="00C06DC6"/>
    <w:rsid w:val="00C07436"/>
    <w:rsid w:val="00C1164B"/>
    <w:rsid w:val="00C11B81"/>
    <w:rsid w:val="00C125A4"/>
    <w:rsid w:val="00C128BC"/>
    <w:rsid w:val="00C12F79"/>
    <w:rsid w:val="00C135B8"/>
    <w:rsid w:val="00C13A26"/>
    <w:rsid w:val="00C1484E"/>
    <w:rsid w:val="00C21E7E"/>
    <w:rsid w:val="00C22136"/>
    <w:rsid w:val="00C2247D"/>
    <w:rsid w:val="00C26C48"/>
    <w:rsid w:val="00C27762"/>
    <w:rsid w:val="00C31FD9"/>
    <w:rsid w:val="00C32AEC"/>
    <w:rsid w:val="00C33060"/>
    <w:rsid w:val="00C334B7"/>
    <w:rsid w:val="00C345CC"/>
    <w:rsid w:val="00C359DF"/>
    <w:rsid w:val="00C35A96"/>
    <w:rsid w:val="00C3664C"/>
    <w:rsid w:val="00C3668F"/>
    <w:rsid w:val="00C37A4D"/>
    <w:rsid w:val="00C37CD4"/>
    <w:rsid w:val="00C37E95"/>
    <w:rsid w:val="00C4061A"/>
    <w:rsid w:val="00C415D7"/>
    <w:rsid w:val="00C4315A"/>
    <w:rsid w:val="00C43F97"/>
    <w:rsid w:val="00C456FE"/>
    <w:rsid w:val="00C45CC5"/>
    <w:rsid w:val="00C4782A"/>
    <w:rsid w:val="00C47D61"/>
    <w:rsid w:val="00C50937"/>
    <w:rsid w:val="00C52636"/>
    <w:rsid w:val="00C542FE"/>
    <w:rsid w:val="00C547AE"/>
    <w:rsid w:val="00C552B4"/>
    <w:rsid w:val="00C56967"/>
    <w:rsid w:val="00C569B6"/>
    <w:rsid w:val="00C5701B"/>
    <w:rsid w:val="00C57224"/>
    <w:rsid w:val="00C576B9"/>
    <w:rsid w:val="00C60242"/>
    <w:rsid w:val="00C61347"/>
    <w:rsid w:val="00C62150"/>
    <w:rsid w:val="00C64471"/>
    <w:rsid w:val="00C66132"/>
    <w:rsid w:val="00C758CC"/>
    <w:rsid w:val="00C777A5"/>
    <w:rsid w:val="00C77D24"/>
    <w:rsid w:val="00C8267B"/>
    <w:rsid w:val="00C879C9"/>
    <w:rsid w:val="00C90851"/>
    <w:rsid w:val="00C91EAF"/>
    <w:rsid w:val="00C93712"/>
    <w:rsid w:val="00C93CFE"/>
    <w:rsid w:val="00C9741E"/>
    <w:rsid w:val="00CA12F7"/>
    <w:rsid w:val="00CA2A0D"/>
    <w:rsid w:val="00CA36C5"/>
    <w:rsid w:val="00CA37BC"/>
    <w:rsid w:val="00CA3EC6"/>
    <w:rsid w:val="00CA4245"/>
    <w:rsid w:val="00CA5F16"/>
    <w:rsid w:val="00CA5F2C"/>
    <w:rsid w:val="00CA6007"/>
    <w:rsid w:val="00CA6ABD"/>
    <w:rsid w:val="00CA7983"/>
    <w:rsid w:val="00CB06F0"/>
    <w:rsid w:val="00CB1350"/>
    <w:rsid w:val="00CB1C85"/>
    <w:rsid w:val="00CB1DEC"/>
    <w:rsid w:val="00CB24C0"/>
    <w:rsid w:val="00CB36CD"/>
    <w:rsid w:val="00CB3CA4"/>
    <w:rsid w:val="00CB6D60"/>
    <w:rsid w:val="00CB721F"/>
    <w:rsid w:val="00CC1730"/>
    <w:rsid w:val="00CC1759"/>
    <w:rsid w:val="00CC2658"/>
    <w:rsid w:val="00CC2A1C"/>
    <w:rsid w:val="00CC2D1A"/>
    <w:rsid w:val="00CC39CE"/>
    <w:rsid w:val="00CC759D"/>
    <w:rsid w:val="00CD021A"/>
    <w:rsid w:val="00CD040A"/>
    <w:rsid w:val="00CD1764"/>
    <w:rsid w:val="00CD48C7"/>
    <w:rsid w:val="00CD4E7E"/>
    <w:rsid w:val="00CD55D3"/>
    <w:rsid w:val="00CD73DA"/>
    <w:rsid w:val="00CE2745"/>
    <w:rsid w:val="00CE29A7"/>
    <w:rsid w:val="00CE363B"/>
    <w:rsid w:val="00CE3AD5"/>
    <w:rsid w:val="00CE408A"/>
    <w:rsid w:val="00CE5D24"/>
    <w:rsid w:val="00CE68FA"/>
    <w:rsid w:val="00CE7564"/>
    <w:rsid w:val="00CE7640"/>
    <w:rsid w:val="00CF0000"/>
    <w:rsid w:val="00CF0611"/>
    <w:rsid w:val="00CF2210"/>
    <w:rsid w:val="00CF37EB"/>
    <w:rsid w:val="00CF4479"/>
    <w:rsid w:val="00D00284"/>
    <w:rsid w:val="00D0051C"/>
    <w:rsid w:val="00D0188E"/>
    <w:rsid w:val="00D01A39"/>
    <w:rsid w:val="00D02923"/>
    <w:rsid w:val="00D03977"/>
    <w:rsid w:val="00D03AD3"/>
    <w:rsid w:val="00D0484F"/>
    <w:rsid w:val="00D04D7A"/>
    <w:rsid w:val="00D04D7D"/>
    <w:rsid w:val="00D051C3"/>
    <w:rsid w:val="00D07734"/>
    <w:rsid w:val="00D101FB"/>
    <w:rsid w:val="00D10891"/>
    <w:rsid w:val="00D10975"/>
    <w:rsid w:val="00D11022"/>
    <w:rsid w:val="00D11B48"/>
    <w:rsid w:val="00D12F53"/>
    <w:rsid w:val="00D13014"/>
    <w:rsid w:val="00D16773"/>
    <w:rsid w:val="00D16DDC"/>
    <w:rsid w:val="00D16E1D"/>
    <w:rsid w:val="00D17757"/>
    <w:rsid w:val="00D20022"/>
    <w:rsid w:val="00D2218B"/>
    <w:rsid w:val="00D22987"/>
    <w:rsid w:val="00D22A8D"/>
    <w:rsid w:val="00D22E34"/>
    <w:rsid w:val="00D2394E"/>
    <w:rsid w:val="00D2401E"/>
    <w:rsid w:val="00D24A44"/>
    <w:rsid w:val="00D24C46"/>
    <w:rsid w:val="00D27B11"/>
    <w:rsid w:val="00D30DFE"/>
    <w:rsid w:val="00D32830"/>
    <w:rsid w:val="00D34C9C"/>
    <w:rsid w:val="00D35584"/>
    <w:rsid w:val="00D36375"/>
    <w:rsid w:val="00D37170"/>
    <w:rsid w:val="00D3737C"/>
    <w:rsid w:val="00D37750"/>
    <w:rsid w:val="00D37D35"/>
    <w:rsid w:val="00D40B2B"/>
    <w:rsid w:val="00D40DD2"/>
    <w:rsid w:val="00D41707"/>
    <w:rsid w:val="00D427F9"/>
    <w:rsid w:val="00D43FA1"/>
    <w:rsid w:val="00D462E4"/>
    <w:rsid w:val="00D50B74"/>
    <w:rsid w:val="00D50E83"/>
    <w:rsid w:val="00D51D1C"/>
    <w:rsid w:val="00D51F31"/>
    <w:rsid w:val="00D52DE5"/>
    <w:rsid w:val="00D52DE7"/>
    <w:rsid w:val="00D53168"/>
    <w:rsid w:val="00D555F0"/>
    <w:rsid w:val="00D55A2C"/>
    <w:rsid w:val="00D569B3"/>
    <w:rsid w:val="00D60B47"/>
    <w:rsid w:val="00D61AFB"/>
    <w:rsid w:val="00D62CB0"/>
    <w:rsid w:val="00D636A9"/>
    <w:rsid w:val="00D63768"/>
    <w:rsid w:val="00D64635"/>
    <w:rsid w:val="00D6511A"/>
    <w:rsid w:val="00D664F4"/>
    <w:rsid w:val="00D6672D"/>
    <w:rsid w:val="00D74B6A"/>
    <w:rsid w:val="00D74F61"/>
    <w:rsid w:val="00D755ED"/>
    <w:rsid w:val="00D777BE"/>
    <w:rsid w:val="00D77D46"/>
    <w:rsid w:val="00D77E34"/>
    <w:rsid w:val="00D77F66"/>
    <w:rsid w:val="00D805FE"/>
    <w:rsid w:val="00D82683"/>
    <w:rsid w:val="00D83FD3"/>
    <w:rsid w:val="00D84B09"/>
    <w:rsid w:val="00D84C99"/>
    <w:rsid w:val="00D86440"/>
    <w:rsid w:val="00D874D8"/>
    <w:rsid w:val="00D94767"/>
    <w:rsid w:val="00D975E9"/>
    <w:rsid w:val="00DA0A3E"/>
    <w:rsid w:val="00DA1ABF"/>
    <w:rsid w:val="00DA20AC"/>
    <w:rsid w:val="00DA2B1F"/>
    <w:rsid w:val="00DA2F0C"/>
    <w:rsid w:val="00DA3680"/>
    <w:rsid w:val="00DA47CF"/>
    <w:rsid w:val="00DA5673"/>
    <w:rsid w:val="00DA7283"/>
    <w:rsid w:val="00DA7548"/>
    <w:rsid w:val="00DA7A80"/>
    <w:rsid w:val="00DA7D58"/>
    <w:rsid w:val="00DB11CF"/>
    <w:rsid w:val="00DB1D62"/>
    <w:rsid w:val="00DB2059"/>
    <w:rsid w:val="00DB2ACF"/>
    <w:rsid w:val="00DB3821"/>
    <w:rsid w:val="00DB4201"/>
    <w:rsid w:val="00DB66E6"/>
    <w:rsid w:val="00DB6AD3"/>
    <w:rsid w:val="00DB6FFE"/>
    <w:rsid w:val="00DB7C17"/>
    <w:rsid w:val="00DC1D52"/>
    <w:rsid w:val="00DC202C"/>
    <w:rsid w:val="00DC2476"/>
    <w:rsid w:val="00DC2EB2"/>
    <w:rsid w:val="00DC43AA"/>
    <w:rsid w:val="00DC484E"/>
    <w:rsid w:val="00DC4AA0"/>
    <w:rsid w:val="00DC4B1B"/>
    <w:rsid w:val="00DC778B"/>
    <w:rsid w:val="00DC7B5E"/>
    <w:rsid w:val="00DD041A"/>
    <w:rsid w:val="00DD0F15"/>
    <w:rsid w:val="00DD17F4"/>
    <w:rsid w:val="00DD1C34"/>
    <w:rsid w:val="00DD2BD1"/>
    <w:rsid w:val="00DD30F4"/>
    <w:rsid w:val="00DD38E7"/>
    <w:rsid w:val="00DD480F"/>
    <w:rsid w:val="00DD5291"/>
    <w:rsid w:val="00DD5FFC"/>
    <w:rsid w:val="00DD60A3"/>
    <w:rsid w:val="00DD63B4"/>
    <w:rsid w:val="00DD6430"/>
    <w:rsid w:val="00DD798A"/>
    <w:rsid w:val="00DE2D12"/>
    <w:rsid w:val="00DE2DFF"/>
    <w:rsid w:val="00DE3383"/>
    <w:rsid w:val="00DE34BD"/>
    <w:rsid w:val="00DE674C"/>
    <w:rsid w:val="00DE7034"/>
    <w:rsid w:val="00DF0147"/>
    <w:rsid w:val="00DF07D2"/>
    <w:rsid w:val="00DF29F5"/>
    <w:rsid w:val="00DF3C3D"/>
    <w:rsid w:val="00DF3ED3"/>
    <w:rsid w:val="00DF46F3"/>
    <w:rsid w:val="00DF4F77"/>
    <w:rsid w:val="00DF50EC"/>
    <w:rsid w:val="00DF6852"/>
    <w:rsid w:val="00DF6982"/>
    <w:rsid w:val="00E005EC"/>
    <w:rsid w:val="00E01C8F"/>
    <w:rsid w:val="00E02255"/>
    <w:rsid w:val="00E03262"/>
    <w:rsid w:val="00E04247"/>
    <w:rsid w:val="00E04761"/>
    <w:rsid w:val="00E04A95"/>
    <w:rsid w:val="00E04E7A"/>
    <w:rsid w:val="00E0654C"/>
    <w:rsid w:val="00E066A4"/>
    <w:rsid w:val="00E07A99"/>
    <w:rsid w:val="00E10053"/>
    <w:rsid w:val="00E11902"/>
    <w:rsid w:val="00E11FB4"/>
    <w:rsid w:val="00E123DA"/>
    <w:rsid w:val="00E12F07"/>
    <w:rsid w:val="00E135E4"/>
    <w:rsid w:val="00E14A2C"/>
    <w:rsid w:val="00E158EA"/>
    <w:rsid w:val="00E169CE"/>
    <w:rsid w:val="00E16A2B"/>
    <w:rsid w:val="00E202A1"/>
    <w:rsid w:val="00E21276"/>
    <w:rsid w:val="00E2422E"/>
    <w:rsid w:val="00E24592"/>
    <w:rsid w:val="00E245BE"/>
    <w:rsid w:val="00E25030"/>
    <w:rsid w:val="00E258F6"/>
    <w:rsid w:val="00E269D4"/>
    <w:rsid w:val="00E27027"/>
    <w:rsid w:val="00E309E4"/>
    <w:rsid w:val="00E3174D"/>
    <w:rsid w:val="00E32785"/>
    <w:rsid w:val="00E328E9"/>
    <w:rsid w:val="00E33E9C"/>
    <w:rsid w:val="00E34706"/>
    <w:rsid w:val="00E34BCC"/>
    <w:rsid w:val="00E35C7B"/>
    <w:rsid w:val="00E35DEA"/>
    <w:rsid w:val="00E35E8C"/>
    <w:rsid w:val="00E36110"/>
    <w:rsid w:val="00E36422"/>
    <w:rsid w:val="00E37B39"/>
    <w:rsid w:val="00E37EE7"/>
    <w:rsid w:val="00E420A4"/>
    <w:rsid w:val="00E43248"/>
    <w:rsid w:val="00E444FA"/>
    <w:rsid w:val="00E44868"/>
    <w:rsid w:val="00E458A6"/>
    <w:rsid w:val="00E4650B"/>
    <w:rsid w:val="00E46BD9"/>
    <w:rsid w:val="00E47279"/>
    <w:rsid w:val="00E500F6"/>
    <w:rsid w:val="00E501A1"/>
    <w:rsid w:val="00E51332"/>
    <w:rsid w:val="00E5166D"/>
    <w:rsid w:val="00E5180E"/>
    <w:rsid w:val="00E51CE9"/>
    <w:rsid w:val="00E51D25"/>
    <w:rsid w:val="00E51EFE"/>
    <w:rsid w:val="00E558C6"/>
    <w:rsid w:val="00E55A49"/>
    <w:rsid w:val="00E56133"/>
    <w:rsid w:val="00E609C1"/>
    <w:rsid w:val="00E63DA1"/>
    <w:rsid w:val="00E63F0A"/>
    <w:rsid w:val="00E65D55"/>
    <w:rsid w:val="00E66118"/>
    <w:rsid w:val="00E70080"/>
    <w:rsid w:val="00E705AF"/>
    <w:rsid w:val="00E7111C"/>
    <w:rsid w:val="00E712A1"/>
    <w:rsid w:val="00E72750"/>
    <w:rsid w:val="00E72CF5"/>
    <w:rsid w:val="00E73146"/>
    <w:rsid w:val="00E7425F"/>
    <w:rsid w:val="00E7507A"/>
    <w:rsid w:val="00E750F7"/>
    <w:rsid w:val="00E75868"/>
    <w:rsid w:val="00E76559"/>
    <w:rsid w:val="00E76894"/>
    <w:rsid w:val="00E7762C"/>
    <w:rsid w:val="00E7797A"/>
    <w:rsid w:val="00E77ED0"/>
    <w:rsid w:val="00E80F5B"/>
    <w:rsid w:val="00E8130B"/>
    <w:rsid w:val="00E813B8"/>
    <w:rsid w:val="00E8160A"/>
    <w:rsid w:val="00E83233"/>
    <w:rsid w:val="00E84489"/>
    <w:rsid w:val="00E84573"/>
    <w:rsid w:val="00E8460E"/>
    <w:rsid w:val="00E84B3D"/>
    <w:rsid w:val="00E85B67"/>
    <w:rsid w:val="00E85CC4"/>
    <w:rsid w:val="00E85D27"/>
    <w:rsid w:val="00E862A0"/>
    <w:rsid w:val="00E8685F"/>
    <w:rsid w:val="00E8697C"/>
    <w:rsid w:val="00E8770F"/>
    <w:rsid w:val="00E87CE3"/>
    <w:rsid w:val="00E9087F"/>
    <w:rsid w:val="00E91025"/>
    <w:rsid w:val="00E9198F"/>
    <w:rsid w:val="00E91FF7"/>
    <w:rsid w:val="00E923D2"/>
    <w:rsid w:val="00E9317E"/>
    <w:rsid w:val="00E9410A"/>
    <w:rsid w:val="00E9430C"/>
    <w:rsid w:val="00E947E4"/>
    <w:rsid w:val="00E954B2"/>
    <w:rsid w:val="00E95A0B"/>
    <w:rsid w:val="00E963C5"/>
    <w:rsid w:val="00E97A27"/>
    <w:rsid w:val="00E97C2A"/>
    <w:rsid w:val="00EA0297"/>
    <w:rsid w:val="00EA0449"/>
    <w:rsid w:val="00EA12B6"/>
    <w:rsid w:val="00EA1507"/>
    <w:rsid w:val="00EA160C"/>
    <w:rsid w:val="00EA2103"/>
    <w:rsid w:val="00EA23F7"/>
    <w:rsid w:val="00EA2B26"/>
    <w:rsid w:val="00EA31E5"/>
    <w:rsid w:val="00EA5682"/>
    <w:rsid w:val="00EA5B7B"/>
    <w:rsid w:val="00EA6B0D"/>
    <w:rsid w:val="00EA738B"/>
    <w:rsid w:val="00EA76A6"/>
    <w:rsid w:val="00EA7E20"/>
    <w:rsid w:val="00EB0D68"/>
    <w:rsid w:val="00EB1217"/>
    <w:rsid w:val="00EB2399"/>
    <w:rsid w:val="00EB2DBE"/>
    <w:rsid w:val="00EB3492"/>
    <w:rsid w:val="00EB34D0"/>
    <w:rsid w:val="00EB3CEF"/>
    <w:rsid w:val="00EB405F"/>
    <w:rsid w:val="00EB5C0A"/>
    <w:rsid w:val="00EB6E99"/>
    <w:rsid w:val="00EB704C"/>
    <w:rsid w:val="00EB7DE6"/>
    <w:rsid w:val="00EC1003"/>
    <w:rsid w:val="00EC142C"/>
    <w:rsid w:val="00EC26E1"/>
    <w:rsid w:val="00EC4010"/>
    <w:rsid w:val="00EC4078"/>
    <w:rsid w:val="00EC4B55"/>
    <w:rsid w:val="00EC5A75"/>
    <w:rsid w:val="00EC65DD"/>
    <w:rsid w:val="00EC6DF1"/>
    <w:rsid w:val="00ED01D1"/>
    <w:rsid w:val="00ED2DB8"/>
    <w:rsid w:val="00ED34D2"/>
    <w:rsid w:val="00ED37BA"/>
    <w:rsid w:val="00ED40EA"/>
    <w:rsid w:val="00ED59BD"/>
    <w:rsid w:val="00EE02B4"/>
    <w:rsid w:val="00EE03E8"/>
    <w:rsid w:val="00EE128E"/>
    <w:rsid w:val="00EE1627"/>
    <w:rsid w:val="00EE27AD"/>
    <w:rsid w:val="00EE4CE4"/>
    <w:rsid w:val="00EE5535"/>
    <w:rsid w:val="00EE5FCD"/>
    <w:rsid w:val="00EE6850"/>
    <w:rsid w:val="00EF0377"/>
    <w:rsid w:val="00EF0888"/>
    <w:rsid w:val="00EF1D05"/>
    <w:rsid w:val="00EF2158"/>
    <w:rsid w:val="00EF2238"/>
    <w:rsid w:val="00EF2815"/>
    <w:rsid w:val="00EF3270"/>
    <w:rsid w:val="00EF3573"/>
    <w:rsid w:val="00EF369A"/>
    <w:rsid w:val="00EF3AAF"/>
    <w:rsid w:val="00EF610D"/>
    <w:rsid w:val="00EF6D01"/>
    <w:rsid w:val="00EF7BBD"/>
    <w:rsid w:val="00EF7CAA"/>
    <w:rsid w:val="00F00661"/>
    <w:rsid w:val="00F00DF5"/>
    <w:rsid w:val="00F00E1F"/>
    <w:rsid w:val="00F00F48"/>
    <w:rsid w:val="00F00F70"/>
    <w:rsid w:val="00F066BD"/>
    <w:rsid w:val="00F07DF1"/>
    <w:rsid w:val="00F10017"/>
    <w:rsid w:val="00F12D1D"/>
    <w:rsid w:val="00F12F81"/>
    <w:rsid w:val="00F13AFB"/>
    <w:rsid w:val="00F15E23"/>
    <w:rsid w:val="00F17323"/>
    <w:rsid w:val="00F20583"/>
    <w:rsid w:val="00F22244"/>
    <w:rsid w:val="00F22E5F"/>
    <w:rsid w:val="00F22F36"/>
    <w:rsid w:val="00F23EC4"/>
    <w:rsid w:val="00F265AE"/>
    <w:rsid w:val="00F26A1D"/>
    <w:rsid w:val="00F26C17"/>
    <w:rsid w:val="00F26CBF"/>
    <w:rsid w:val="00F26D19"/>
    <w:rsid w:val="00F27173"/>
    <w:rsid w:val="00F27954"/>
    <w:rsid w:val="00F27BCC"/>
    <w:rsid w:val="00F27FD6"/>
    <w:rsid w:val="00F301EF"/>
    <w:rsid w:val="00F31575"/>
    <w:rsid w:val="00F32BAD"/>
    <w:rsid w:val="00F33D19"/>
    <w:rsid w:val="00F35A80"/>
    <w:rsid w:val="00F364FE"/>
    <w:rsid w:val="00F36A9C"/>
    <w:rsid w:val="00F36C90"/>
    <w:rsid w:val="00F3709E"/>
    <w:rsid w:val="00F37273"/>
    <w:rsid w:val="00F37309"/>
    <w:rsid w:val="00F37398"/>
    <w:rsid w:val="00F374B1"/>
    <w:rsid w:val="00F422A2"/>
    <w:rsid w:val="00F4276A"/>
    <w:rsid w:val="00F43B2C"/>
    <w:rsid w:val="00F43DA4"/>
    <w:rsid w:val="00F44949"/>
    <w:rsid w:val="00F44B24"/>
    <w:rsid w:val="00F45145"/>
    <w:rsid w:val="00F45569"/>
    <w:rsid w:val="00F46063"/>
    <w:rsid w:val="00F47074"/>
    <w:rsid w:val="00F51534"/>
    <w:rsid w:val="00F528B2"/>
    <w:rsid w:val="00F52B05"/>
    <w:rsid w:val="00F541A9"/>
    <w:rsid w:val="00F54669"/>
    <w:rsid w:val="00F56E3E"/>
    <w:rsid w:val="00F57DAA"/>
    <w:rsid w:val="00F61D3B"/>
    <w:rsid w:val="00F63759"/>
    <w:rsid w:val="00F63963"/>
    <w:rsid w:val="00F6470D"/>
    <w:rsid w:val="00F64C65"/>
    <w:rsid w:val="00F65D73"/>
    <w:rsid w:val="00F65F65"/>
    <w:rsid w:val="00F668EE"/>
    <w:rsid w:val="00F7006F"/>
    <w:rsid w:val="00F70D03"/>
    <w:rsid w:val="00F71C21"/>
    <w:rsid w:val="00F7224B"/>
    <w:rsid w:val="00F72E85"/>
    <w:rsid w:val="00F730DC"/>
    <w:rsid w:val="00F73239"/>
    <w:rsid w:val="00F734BD"/>
    <w:rsid w:val="00F73599"/>
    <w:rsid w:val="00F74537"/>
    <w:rsid w:val="00F749DB"/>
    <w:rsid w:val="00F75051"/>
    <w:rsid w:val="00F750E2"/>
    <w:rsid w:val="00F7569C"/>
    <w:rsid w:val="00F7571F"/>
    <w:rsid w:val="00F76C25"/>
    <w:rsid w:val="00F76DC4"/>
    <w:rsid w:val="00F80EA1"/>
    <w:rsid w:val="00F812BA"/>
    <w:rsid w:val="00F81E62"/>
    <w:rsid w:val="00F82657"/>
    <w:rsid w:val="00F82B39"/>
    <w:rsid w:val="00F8323E"/>
    <w:rsid w:val="00F84638"/>
    <w:rsid w:val="00F85275"/>
    <w:rsid w:val="00F86096"/>
    <w:rsid w:val="00F86D7B"/>
    <w:rsid w:val="00F874CD"/>
    <w:rsid w:val="00F9003E"/>
    <w:rsid w:val="00F91A16"/>
    <w:rsid w:val="00F9282C"/>
    <w:rsid w:val="00F93C1A"/>
    <w:rsid w:val="00F943B3"/>
    <w:rsid w:val="00F960FC"/>
    <w:rsid w:val="00F96FE4"/>
    <w:rsid w:val="00FA116D"/>
    <w:rsid w:val="00FA2A79"/>
    <w:rsid w:val="00FA3379"/>
    <w:rsid w:val="00FA4F69"/>
    <w:rsid w:val="00FA5EF5"/>
    <w:rsid w:val="00FA6FD6"/>
    <w:rsid w:val="00FB0B18"/>
    <w:rsid w:val="00FB1DCE"/>
    <w:rsid w:val="00FB2FFB"/>
    <w:rsid w:val="00FB345D"/>
    <w:rsid w:val="00FB3915"/>
    <w:rsid w:val="00FB55D5"/>
    <w:rsid w:val="00FB6D58"/>
    <w:rsid w:val="00FB7281"/>
    <w:rsid w:val="00FB7803"/>
    <w:rsid w:val="00FC0A13"/>
    <w:rsid w:val="00FC1AEB"/>
    <w:rsid w:val="00FC1C86"/>
    <w:rsid w:val="00FC2845"/>
    <w:rsid w:val="00FC2A59"/>
    <w:rsid w:val="00FC2C4A"/>
    <w:rsid w:val="00FC301A"/>
    <w:rsid w:val="00FC36C0"/>
    <w:rsid w:val="00FC42C3"/>
    <w:rsid w:val="00FC4F5D"/>
    <w:rsid w:val="00FC555C"/>
    <w:rsid w:val="00FD0607"/>
    <w:rsid w:val="00FD0D0A"/>
    <w:rsid w:val="00FD1062"/>
    <w:rsid w:val="00FD1475"/>
    <w:rsid w:val="00FD18A7"/>
    <w:rsid w:val="00FD1C01"/>
    <w:rsid w:val="00FD2189"/>
    <w:rsid w:val="00FD2502"/>
    <w:rsid w:val="00FD28A0"/>
    <w:rsid w:val="00FD3DFF"/>
    <w:rsid w:val="00FD3E74"/>
    <w:rsid w:val="00FD48CF"/>
    <w:rsid w:val="00FD50B3"/>
    <w:rsid w:val="00FD565F"/>
    <w:rsid w:val="00FD7139"/>
    <w:rsid w:val="00FD7F07"/>
    <w:rsid w:val="00FE1BC8"/>
    <w:rsid w:val="00FE1E95"/>
    <w:rsid w:val="00FE2991"/>
    <w:rsid w:val="00FE476C"/>
    <w:rsid w:val="00FE53BD"/>
    <w:rsid w:val="00FE576E"/>
    <w:rsid w:val="00FE62C9"/>
    <w:rsid w:val="00FE6988"/>
    <w:rsid w:val="00FF0A3F"/>
    <w:rsid w:val="00FF272D"/>
    <w:rsid w:val="00FF3109"/>
    <w:rsid w:val="00FF33EF"/>
    <w:rsid w:val="00FF3470"/>
    <w:rsid w:val="00FF3AF5"/>
    <w:rsid w:val="00FF4066"/>
    <w:rsid w:val="00FF47E1"/>
    <w:rsid w:val="00FF5AB3"/>
    <w:rsid w:val="00FF72FC"/>
    <w:rsid w:val="00FF7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fc64,#0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uiPriority="99" w:qFormat="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uiPriority="99" w:qFormat="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semiHidden="1" w:uiPriority="99" w:unhideWhenUsed="1"/>
    <w:lsdException w:name="Medium Grid 1 Accent 1" w:semiHidden="1" w:uiPriority="99" w:unhideWhenUsed="1"/>
    <w:lsdException w:name="Medium Grid 2 Accent 1" w:uiPriority="99" w:qFormat="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uiPriority="99" w:qFormat="1"/>
    <w:lsdException w:name="Colorful Grid Accent 1" w:uiPriority="99" w:qFormat="1"/>
    <w:lsdException w:name="Light Shading Accent 2" w:uiPriority="99" w:qFormat="1"/>
    <w:lsdException w:name="Light List Accent 2" w:semiHidden="1" w:uiPriority="99" w:unhideWhenUsed="1"/>
    <w:lsdException w:name="Light Grid Accent 2" w:semiHidden="1" w:uiPriority="99"/>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34"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semiHidden="1" w:uiPriority="99"/>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68" w:qFormat="1"/>
    <w:lsdException w:name="Intense Reference" w:uiPriority="69" w:qFormat="1"/>
    <w:lsdException w:name="Book Title" w:uiPriority="70" w:qFormat="1"/>
    <w:lsdException w:name="Bibliography" w:uiPriority="71"/>
    <w:lsdException w:name="TOC Heading" w:semiHidden="1" w:uiPriority="72"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har2">
    <w:name w:val=" Char2"/>
    <w:basedOn w:val="a"/>
    <w:autoRedefine/>
    <w:rsid w:val="004027D6"/>
    <w:pPr>
      <w:widowControl/>
      <w:spacing w:after="160" w:line="240" w:lineRule="exact"/>
      <w:jc w:val="left"/>
    </w:pPr>
    <w:rPr>
      <w:rFonts w:ascii="Verdana" w:eastAsia="仿宋_GB2312" w:hAnsi="Verdana"/>
      <w:kern w:val="0"/>
      <w:sz w:val="24"/>
      <w:szCs w:val="20"/>
      <w:lang w:eastAsia="en-US"/>
    </w:rPr>
  </w:style>
  <w:style w:type="character" w:styleId="a3">
    <w:name w:val="Hyperlink"/>
    <w:rsid w:val="00F07DF1"/>
    <w:rPr>
      <w:color w:val="0000FF"/>
      <w:u w:val="single"/>
    </w:rPr>
  </w:style>
  <w:style w:type="paragraph" w:customStyle="1" w:styleId="Default">
    <w:name w:val="Default"/>
    <w:rsid w:val="00DD480F"/>
    <w:pPr>
      <w:widowControl w:val="0"/>
      <w:autoSpaceDE w:val="0"/>
      <w:autoSpaceDN w:val="0"/>
      <w:adjustRightInd w:val="0"/>
    </w:pPr>
    <w:rPr>
      <w:color w:val="000000"/>
      <w:sz w:val="24"/>
      <w:szCs w:val="24"/>
      <w:lang w:bidi="th-TH"/>
    </w:rPr>
  </w:style>
  <w:style w:type="paragraph" w:styleId="a4">
    <w:name w:val="header"/>
    <w:basedOn w:val="a"/>
    <w:link w:val="Char"/>
    <w:rsid w:val="00661BC3"/>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
    <w:name w:val="页眉 Char"/>
    <w:link w:val="a4"/>
    <w:rsid w:val="00661BC3"/>
    <w:rPr>
      <w:kern w:val="2"/>
      <w:sz w:val="18"/>
      <w:szCs w:val="18"/>
    </w:rPr>
  </w:style>
  <w:style w:type="paragraph" w:styleId="a5">
    <w:name w:val="footer"/>
    <w:basedOn w:val="a"/>
    <w:link w:val="Char0"/>
    <w:rsid w:val="00661BC3"/>
    <w:pPr>
      <w:tabs>
        <w:tab w:val="center" w:pos="4153"/>
        <w:tab w:val="right" w:pos="8306"/>
      </w:tabs>
      <w:snapToGrid w:val="0"/>
      <w:jc w:val="left"/>
    </w:pPr>
    <w:rPr>
      <w:sz w:val="18"/>
      <w:szCs w:val="18"/>
      <w:lang w:val="x-none" w:eastAsia="x-none"/>
    </w:rPr>
  </w:style>
  <w:style w:type="character" w:customStyle="1" w:styleId="Char0">
    <w:name w:val="页脚 Char"/>
    <w:link w:val="a5"/>
    <w:rsid w:val="00661BC3"/>
    <w:rPr>
      <w:kern w:val="2"/>
      <w:sz w:val="18"/>
      <w:szCs w:val="18"/>
    </w:rPr>
  </w:style>
  <w:style w:type="paragraph" w:styleId="a6">
    <w:name w:val="Document Map"/>
    <w:basedOn w:val="a"/>
    <w:link w:val="Char1"/>
    <w:rsid w:val="00EA76A6"/>
    <w:rPr>
      <w:sz w:val="24"/>
      <w:lang w:val="x-none" w:eastAsia="x-none"/>
    </w:rPr>
  </w:style>
  <w:style w:type="character" w:customStyle="1" w:styleId="Char1">
    <w:name w:val="文档结构图 Char"/>
    <w:link w:val="a6"/>
    <w:rsid w:val="00EA76A6"/>
    <w:rPr>
      <w:kern w:val="2"/>
      <w:sz w:val="24"/>
      <w:szCs w:val="24"/>
    </w:rPr>
  </w:style>
  <w:style w:type="paragraph" w:styleId="a7">
    <w:name w:val="Balloon Text"/>
    <w:basedOn w:val="a"/>
    <w:link w:val="Char3"/>
    <w:rsid w:val="005F00D6"/>
    <w:rPr>
      <w:sz w:val="18"/>
      <w:szCs w:val="18"/>
      <w:lang w:val="x-none" w:eastAsia="x-none"/>
    </w:rPr>
  </w:style>
  <w:style w:type="character" w:customStyle="1" w:styleId="Char3">
    <w:name w:val="批注框文本 Char"/>
    <w:link w:val="a7"/>
    <w:rsid w:val="005F00D6"/>
    <w:rPr>
      <w:kern w:val="2"/>
      <w:sz w:val="18"/>
      <w:szCs w:val="18"/>
    </w:rPr>
  </w:style>
  <w:style w:type="character" w:styleId="a8">
    <w:name w:val="annotation reference"/>
    <w:uiPriority w:val="99"/>
    <w:rsid w:val="00EB0D68"/>
    <w:rPr>
      <w:sz w:val="16"/>
      <w:szCs w:val="16"/>
    </w:rPr>
  </w:style>
  <w:style w:type="paragraph" w:styleId="a9">
    <w:name w:val="annotation text"/>
    <w:basedOn w:val="a"/>
    <w:link w:val="Char4"/>
    <w:uiPriority w:val="99"/>
    <w:rsid w:val="00EB0D68"/>
    <w:rPr>
      <w:sz w:val="20"/>
      <w:szCs w:val="20"/>
    </w:rPr>
  </w:style>
  <w:style w:type="character" w:customStyle="1" w:styleId="Char4">
    <w:name w:val="批注文字 Char"/>
    <w:link w:val="a9"/>
    <w:uiPriority w:val="99"/>
    <w:rsid w:val="00EB0D68"/>
    <w:rPr>
      <w:kern w:val="2"/>
      <w:lang w:val="en-US" w:eastAsia="zh-CN"/>
    </w:rPr>
  </w:style>
  <w:style w:type="paragraph" w:styleId="aa">
    <w:name w:val="annotation subject"/>
    <w:basedOn w:val="a9"/>
    <w:next w:val="a9"/>
    <w:link w:val="Char5"/>
    <w:rsid w:val="00EB0D68"/>
    <w:rPr>
      <w:b/>
      <w:bCs/>
    </w:rPr>
  </w:style>
  <w:style w:type="character" w:customStyle="1" w:styleId="Char5">
    <w:name w:val="批注主题 Char"/>
    <w:link w:val="aa"/>
    <w:rsid w:val="00EB0D68"/>
    <w:rPr>
      <w:b/>
      <w:bCs/>
      <w:kern w:val="2"/>
      <w:lang w:val="en-US" w:eastAsia="zh-CN"/>
    </w:rPr>
  </w:style>
  <w:style w:type="paragraph" w:styleId="2-2">
    <w:name w:val="中等深浅列表 2 - 着色 2"/>
    <w:hidden/>
    <w:uiPriority w:val="62"/>
    <w:rsid w:val="0002161F"/>
    <w:rPr>
      <w:kern w:val="2"/>
      <w:sz w:val="21"/>
      <w:szCs w:val="24"/>
    </w:rPr>
  </w:style>
  <w:style w:type="paragraph" w:customStyle="1" w:styleId="1">
    <w:name w:val="正文1"/>
    <w:uiPriority w:val="99"/>
    <w:rsid w:val="007514A4"/>
    <w:pPr>
      <w:spacing w:line="276" w:lineRule="auto"/>
    </w:pPr>
    <w:rPr>
      <w:rFonts w:ascii="Arial" w:hAnsi="Arial" w:cs="Arial"/>
      <w:color w:val="000000"/>
      <w:sz w:val="22"/>
      <w:lang w:val="pl-PL" w:eastAsia="pl-PL"/>
    </w:rPr>
  </w:style>
  <w:style w:type="paragraph" w:styleId="1-2">
    <w:name w:val="中等深浅网格 1 - 着色 2"/>
    <w:basedOn w:val="a"/>
    <w:uiPriority w:val="34"/>
    <w:qFormat/>
    <w:rsid w:val="007514A4"/>
    <w:pPr>
      <w:ind w:firstLineChars="200" w:firstLine="420"/>
    </w:pPr>
    <w:rPr>
      <w:rFonts w:ascii="Calibri" w:hAnsi="Calibri"/>
      <w:szCs w:val="22"/>
    </w:rPr>
  </w:style>
  <w:style w:type="character" w:styleId="ab">
    <w:name w:val="Strong"/>
    <w:uiPriority w:val="22"/>
    <w:qFormat/>
    <w:rsid w:val="007514A4"/>
    <w:rPr>
      <w:b/>
      <w:bCs/>
    </w:rPr>
  </w:style>
  <w:style w:type="paragraph" w:customStyle="1" w:styleId="p1">
    <w:name w:val="p1"/>
    <w:basedOn w:val="a"/>
    <w:rsid w:val="007514A4"/>
    <w:pPr>
      <w:widowControl/>
      <w:jc w:val="left"/>
    </w:pPr>
    <w:rPr>
      <w:rFonts w:ascii="Helvetica" w:hAnsi="Helvetica"/>
      <w:kern w:val="0"/>
      <w:sz w:val="18"/>
      <w:szCs w:val="18"/>
    </w:rPr>
  </w:style>
  <w:style w:type="paragraph" w:customStyle="1" w:styleId="tgt">
    <w:name w:val="_tgt"/>
    <w:basedOn w:val="a"/>
    <w:rsid w:val="000F17E5"/>
    <w:pPr>
      <w:widowControl/>
      <w:spacing w:before="100" w:beforeAutospacing="1" w:after="100" w:afterAutospacing="1"/>
      <w:jc w:val="left"/>
    </w:pPr>
    <w:rPr>
      <w:rFonts w:ascii="宋体" w:hAnsi="宋体" w:cs="宋体"/>
      <w:kern w:val="0"/>
      <w:sz w:val="24"/>
    </w:rPr>
  </w:style>
  <w:style w:type="character" w:customStyle="1" w:styleId="transsent">
    <w:name w:val="transsent"/>
    <w:rsid w:val="000F1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41294">
      <w:bodyDiv w:val="1"/>
      <w:marLeft w:val="0"/>
      <w:marRight w:val="0"/>
      <w:marTop w:val="0"/>
      <w:marBottom w:val="0"/>
      <w:divBdr>
        <w:top w:val="none" w:sz="0" w:space="0" w:color="auto"/>
        <w:left w:val="none" w:sz="0" w:space="0" w:color="auto"/>
        <w:bottom w:val="none" w:sz="0" w:space="0" w:color="auto"/>
        <w:right w:val="none" w:sz="0" w:space="0" w:color="auto"/>
      </w:divBdr>
    </w:div>
    <w:div w:id="450519062">
      <w:bodyDiv w:val="1"/>
      <w:marLeft w:val="0"/>
      <w:marRight w:val="0"/>
      <w:marTop w:val="0"/>
      <w:marBottom w:val="0"/>
      <w:divBdr>
        <w:top w:val="none" w:sz="0" w:space="0" w:color="auto"/>
        <w:left w:val="none" w:sz="0" w:space="0" w:color="auto"/>
        <w:bottom w:val="none" w:sz="0" w:space="0" w:color="auto"/>
        <w:right w:val="none" w:sz="0" w:space="0" w:color="auto"/>
      </w:divBdr>
    </w:div>
    <w:div w:id="516888990">
      <w:bodyDiv w:val="1"/>
      <w:marLeft w:val="0"/>
      <w:marRight w:val="0"/>
      <w:marTop w:val="0"/>
      <w:marBottom w:val="0"/>
      <w:divBdr>
        <w:top w:val="none" w:sz="0" w:space="0" w:color="auto"/>
        <w:left w:val="none" w:sz="0" w:space="0" w:color="auto"/>
        <w:bottom w:val="none" w:sz="0" w:space="0" w:color="auto"/>
        <w:right w:val="none" w:sz="0" w:space="0" w:color="auto"/>
      </w:divBdr>
    </w:div>
    <w:div w:id="655884292">
      <w:bodyDiv w:val="1"/>
      <w:marLeft w:val="0"/>
      <w:marRight w:val="0"/>
      <w:marTop w:val="0"/>
      <w:marBottom w:val="0"/>
      <w:divBdr>
        <w:top w:val="none" w:sz="0" w:space="0" w:color="auto"/>
        <w:left w:val="none" w:sz="0" w:space="0" w:color="auto"/>
        <w:bottom w:val="none" w:sz="0" w:space="0" w:color="auto"/>
        <w:right w:val="none" w:sz="0" w:space="0" w:color="auto"/>
      </w:divBdr>
    </w:div>
    <w:div w:id="697047219">
      <w:bodyDiv w:val="1"/>
      <w:marLeft w:val="0"/>
      <w:marRight w:val="0"/>
      <w:marTop w:val="0"/>
      <w:marBottom w:val="0"/>
      <w:divBdr>
        <w:top w:val="none" w:sz="0" w:space="0" w:color="auto"/>
        <w:left w:val="none" w:sz="0" w:space="0" w:color="auto"/>
        <w:bottom w:val="none" w:sz="0" w:space="0" w:color="auto"/>
        <w:right w:val="none" w:sz="0" w:space="0" w:color="auto"/>
      </w:divBdr>
    </w:div>
    <w:div w:id="958949398">
      <w:bodyDiv w:val="1"/>
      <w:marLeft w:val="0"/>
      <w:marRight w:val="0"/>
      <w:marTop w:val="0"/>
      <w:marBottom w:val="0"/>
      <w:divBdr>
        <w:top w:val="none" w:sz="0" w:space="0" w:color="auto"/>
        <w:left w:val="none" w:sz="0" w:space="0" w:color="auto"/>
        <w:bottom w:val="none" w:sz="0" w:space="0" w:color="auto"/>
        <w:right w:val="none" w:sz="0" w:space="0" w:color="auto"/>
      </w:divBdr>
    </w:div>
    <w:div w:id="1005129680">
      <w:bodyDiv w:val="1"/>
      <w:marLeft w:val="0"/>
      <w:marRight w:val="0"/>
      <w:marTop w:val="0"/>
      <w:marBottom w:val="0"/>
      <w:divBdr>
        <w:top w:val="none" w:sz="0" w:space="0" w:color="auto"/>
        <w:left w:val="none" w:sz="0" w:space="0" w:color="auto"/>
        <w:bottom w:val="none" w:sz="0" w:space="0" w:color="auto"/>
        <w:right w:val="none" w:sz="0" w:space="0" w:color="auto"/>
      </w:divBdr>
    </w:div>
    <w:div w:id="1084254509">
      <w:bodyDiv w:val="1"/>
      <w:marLeft w:val="0"/>
      <w:marRight w:val="0"/>
      <w:marTop w:val="0"/>
      <w:marBottom w:val="0"/>
      <w:divBdr>
        <w:top w:val="none" w:sz="0" w:space="0" w:color="auto"/>
        <w:left w:val="none" w:sz="0" w:space="0" w:color="auto"/>
        <w:bottom w:val="none" w:sz="0" w:space="0" w:color="auto"/>
        <w:right w:val="none" w:sz="0" w:space="0" w:color="auto"/>
      </w:divBdr>
      <w:divsChild>
        <w:div w:id="1579292472">
          <w:marLeft w:val="0"/>
          <w:marRight w:val="0"/>
          <w:marTop w:val="0"/>
          <w:marBottom w:val="0"/>
          <w:divBdr>
            <w:top w:val="none" w:sz="0" w:space="0" w:color="auto"/>
            <w:left w:val="none" w:sz="0" w:space="0" w:color="auto"/>
            <w:bottom w:val="none" w:sz="0" w:space="0" w:color="auto"/>
            <w:right w:val="none" w:sz="0" w:space="0" w:color="auto"/>
          </w:divBdr>
          <w:divsChild>
            <w:div w:id="513225650">
              <w:marLeft w:val="0"/>
              <w:marRight w:val="0"/>
              <w:marTop w:val="0"/>
              <w:marBottom w:val="0"/>
              <w:divBdr>
                <w:top w:val="none" w:sz="0" w:space="0" w:color="auto"/>
                <w:left w:val="none" w:sz="0" w:space="0" w:color="auto"/>
                <w:bottom w:val="none" w:sz="0" w:space="0" w:color="auto"/>
                <w:right w:val="none" w:sz="0" w:space="0" w:color="auto"/>
              </w:divBdr>
              <w:divsChild>
                <w:div w:id="1787044727">
                  <w:marLeft w:val="0"/>
                  <w:marRight w:val="0"/>
                  <w:marTop w:val="0"/>
                  <w:marBottom w:val="0"/>
                  <w:divBdr>
                    <w:top w:val="none" w:sz="0" w:space="0" w:color="auto"/>
                    <w:left w:val="none" w:sz="0" w:space="0" w:color="auto"/>
                    <w:bottom w:val="none" w:sz="0" w:space="0" w:color="auto"/>
                    <w:right w:val="none" w:sz="0" w:space="0" w:color="auto"/>
                  </w:divBdr>
                  <w:divsChild>
                    <w:div w:id="1988430721">
                      <w:marLeft w:val="0"/>
                      <w:marRight w:val="0"/>
                      <w:marTop w:val="0"/>
                      <w:marBottom w:val="0"/>
                      <w:divBdr>
                        <w:top w:val="none" w:sz="0" w:space="0" w:color="auto"/>
                        <w:left w:val="none" w:sz="0" w:space="0" w:color="auto"/>
                        <w:bottom w:val="none" w:sz="0" w:space="0" w:color="auto"/>
                        <w:right w:val="none" w:sz="0" w:space="0" w:color="auto"/>
                      </w:divBdr>
                      <w:divsChild>
                        <w:div w:id="1101873239">
                          <w:marLeft w:val="0"/>
                          <w:marRight w:val="0"/>
                          <w:marTop w:val="0"/>
                          <w:marBottom w:val="0"/>
                          <w:divBdr>
                            <w:top w:val="none" w:sz="0" w:space="0" w:color="auto"/>
                            <w:left w:val="none" w:sz="0" w:space="0" w:color="auto"/>
                            <w:bottom w:val="none" w:sz="0" w:space="0" w:color="auto"/>
                            <w:right w:val="none" w:sz="0" w:space="0" w:color="auto"/>
                          </w:divBdr>
                          <w:divsChild>
                            <w:div w:id="1303316409">
                              <w:marLeft w:val="0"/>
                              <w:marRight w:val="0"/>
                              <w:marTop w:val="0"/>
                              <w:marBottom w:val="0"/>
                              <w:divBdr>
                                <w:top w:val="none" w:sz="0" w:space="0" w:color="auto"/>
                                <w:left w:val="none" w:sz="0" w:space="0" w:color="auto"/>
                                <w:bottom w:val="none" w:sz="0" w:space="0" w:color="auto"/>
                                <w:right w:val="none" w:sz="0" w:space="0" w:color="auto"/>
                              </w:divBdr>
                              <w:divsChild>
                                <w:div w:id="1882354778">
                                  <w:marLeft w:val="0"/>
                                  <w:marRight w:val="0"/>
                                  <w:marTop w:val="0"/>
                                  <w:marBottom w:val="0"/>
                                  <w:divBdr>
                                    <w:top w:val="none" w:sz="0" w:space="0" w:color="auto"/>
                                    <w:left w:val="none" w:sz="0" w:space="0" w:color="auto"/>
                                    <w:bottom w:val="none" w:sz="0" w:space="0" w:color="auto"/>
                                    <w:right w:val="none" w:sz="0" w:space="0" w:color="auto"/>
                                  </w:divBdr>
                                  <w:divsChild>
                                    <w:div w:id="3653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012419">
      <w:bodyDiv w:val="1"/>
      <w:marLeft w:val="0"/>
      <w:marRight w:val="0"/>
      <w:marTop w:val="0"/>
      <w:marBottom w:val="0"/>
      <w:divBdr>
        <w:top w:val="none" w:sz="0" w:space="0" w:color="auto"/>
        <w:left w:val="none" w:sz="0" w:space="0" w:color="auto"/>
        <w:bottom w:val="none" w:sz="0" w:space="0" w:color="auto"/>
        <w:right w:val="none" w:sz="0" w:space="0" w:color="auto"/>
      </w:divBdr>
    </w:div>
    <w:div w:id="175724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dx.doi.org/10.11569/wcjd.v14.i28.2793"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887D3-0A5C-4D83-B532-ACF7CFAEB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5469</Words>
  <Characters>31179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36575</CharactersWithSpaces>
  <SharedDoc>false</SharedDoc>
  <HLinks>
    <vt:vector size="12" baseType="variant">
      <vt:variant>
        <vt:i4>4456540</vt:i4>
      </vt:variant>
      <vt:variant>
        <vt:i4>3</vt:i4>
      </vt:variant>
      <vt:variant>
        <vt:i4>0</vt:i4>
      </vt:variant>
      <vt:variant>
        <vt:i4>5</vt:i4>
      </vt:variant>
      <vt:variant>
        <vt:lpwstr>http://dx.doi.org/10.11569/wcjd.v14.i28.2793</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2019-01-21T09:41:00Z</dcterms:created>
  <dcterms:modified xsi:type="dcterms:W3CDTF">2019-01-21T09:41:00Z</dcterms:modified>
</cp:coreProperties>
</file>