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5CB0A" w14:textId="77777777" w:rsidR="003929A0" w:rsidRPr="006358EA" w:rsidRDefault="003929A0" w:rsidP="003929A0">
      <w:pPr>
        <w:adjustRightInd w:val="0"/>
        <w:snapToGrid w:val="0"/>
        <w:spacing w:after="0" w:line="360" w:lineRule="auto"/>
        <w:rPr>
          <w:rFonts w:ascii="Book Antiqua" w:hAnsi="Book Antiqua"/>
          <w:b/>
          <w:color w:val="0000FF"/>
          <w:sz w:val="24"/>
          <w:szCs w:val="24"/>
        </w:rPr>
      </w:pPr>
      <w:r w:rsidRPr="006358EA">
        <w:rPr>
          <w:rFonts w:ascii="Book Antiqua" w:eastAsia="Times New Roman" w:hAnsi="Book Antiqua" w:cs="SimSun"/>
          <w:b/>
          <w:color w:val="000000"/>
          <w:sz w:val="24"/>
          <w:szCs w:val="24"/>
        </w:rPr>
        <w:t xml:space="preserve">Name of Journal: </w:t>
      </w:r>
      <w:r w:rsidRPr="006358EA">
        <w:rPr>
          <w:rFonts w:ascii="Book Antiqua" w:eastAsia="Times New Roman" w:hAnsi="Book Antiqua" w:cs="SimSun"/>
          <w:b/>
          <w:i/>
          <w:color w:val="000000"/>
          <w:sz w:val="24"/>
          <w:szCs w:val="24"/>
        </w:rPr>
        <w:t>World Journal of Gastroenterology</w:t>
      </w:r>
    </w:p>
    <w:p w14:paraId="42CB11A7" w14:textId="5B08367F" w:rsidR="003929A0" w:rsidRPr="006358EA" w:rsidRDefault="003929A0" w:rsidP="003929A0">
      <w:pPr>
        <w:spacing w:after="0" w:line="360" w:lineRule="auto"/>
        <w:rPr>
          <w:rFonts w:ascii="Book Antiqua" w:eastAsia="Times New Roman" w:hAnsi="Book Antiqua" w:cs="SimSun"/>
          <w:b/>
          <w:i/>
          <w:color w:val="000000"/>
          <w:sz w:val="24"/>
          <w:szCs w:val="24"/>
          <w:lang w:eastAsia="zh-CN"/>
        </w:rPr>
      </w:pPr>
      <w:r w:rsidRPr="006358EA">
        <w:rPr>
          <w:rFonts w:ascii="Book Antiqua" w:hAnsi="Book Antiqua" w:cs="Arial"/>
          <w:b/>
          <w:color w:val="000000"/>
          <w:sz w:val="24"/>
          <w:szCs w:val="24"/>
          <w:lang w:val="en"/>
        </w:rPr>
        <w:t xml:space="preserve">Manuscript NO: </w:t>
      </w:r>
      <w:r w:rsidRPr="006358EA">
        <w:rPr>
          <w:rFonts w:ascii="Book Antiqua" w:hAnsi="Book Antiqua" w:cs="Arial" w:hint="eastAsia"/>
          <w:b/>
          <w:color w:val="000000"/>
          <w:sz w:val="24"/>
          <w:szCs w:val="24"/>
          <w:lang w:val="en" w:eastAsia="zh-CN"/>
        </w:rPr>
        <w:t>43325</w:t>
      </w:r>
    </w:p>
    <w:p w14:paraId="03711767" w14:textId="3D2C7579" w:rsidR="003929A0" w:rsidRPr="006358EA" w:rsidRDefault="003929A0" w:rsidP="003929A0">
      <w:pPr>
        <w:spacing w:after="0" w:line="360" w:lineRule="auto"/>
        <w:rPr>
          <w:rFonts w:ascii="Book Antiqua" w:eastAsia="YouYuan" w:hAnsi="Book Antiqua"/>
          <w:b/>
          <w:i/>
          <w:color w:val="000000"/>
          <w:sz w:val="24"/>
          <w:szCs w:val="24"/>
          <w:lang w:eastAsia="zh-CN"/>
        </w:rPr>
      </w:pPr>
      <w:bookmarkStart w:id="0" w:name="OLE_LINK4"/>
      <w:r w:rsidRPr="006358EA">
        <w:rPr>
          <w:rFonts w:ascii="Book Antiqua" w:hAnsi="Book Antiqua"/>
          <w:b/>
          <w:color w:val="000000"/>
          <w:sz w:val="24"/>
          <w:szCs w:val="24"/>
          <w:shd w:val="clear" w:color="auto" w:fill="FFFFFF"/>
        </w:rPr>
        <w:t>Manuscript Type</w:t>
      </w:r>
      <w:bookmarkEnd w:id="0"/>
      <w:r w:rsidRPr="006358EA">
        <w:rPr>
          <w:rFonts w:ascii="Book Antiqua" w:hAnsi="Book Antiqua"/>
          <w:b/>
          <w:color w:val="000000"/>
          <w:sz w:val="24"/>
          <w:szCs w:val="24"/>
        </w:rPr>
        <w:t xml:space="preserve">: </w:t>
      </w:r>
      <w:r w:rsidRPr="006358EA">
        <w:rPr>
          <w:rFonts w:ascii="Book Antiqua" w:hAnsi="Book Antiqua"/>
          <w:b/>
          <w:color w:val="000000"/>
          <w:sz w:val="24"/>
          <w:szCs w:val="24"/>
          <w:lang w:eastAsia="zh-CN"/>
        </w:rPr>
        <w:t>ORIGINAL ARTICLE</w:t>
      </w:r>
    </w:p>
    <w:p w14:paraId="7E12A103" w14:textId="6B98D8EC" w:rsidR="00253F41" w:rsidRDefault="00253F41" w:rsidP="003929A0">
      <w:pPr>
        <w:spacing w:after="0" w:line="360" w:lineRule="auto"/>
        <w:contextualSpacing/>
        <w:jc w:val="both"/>
        <w:rPr>
          <w:rFonts w:ascii="Book Antiqua" w:eastAsia="DengXian" w:hAnsi="Book Antiqua" w:cs="Times New Roman"/>
          <w:sz w:val="24"/>
          <w:szCs w:val="24"/>
          <w:lang w:eastAsia="zh-CN"/>
        </w:rPr>
      </w:pPr>
    </w:p>
    <w:p w14:paraId="3AB7DAC0" w14:textId="4C50A692" w:rsidR="003929A0" w:rsidRPr="003929A0" w:rsidRDefault="003929A0" w:rsidP="003929A0">
      <w:pPr>
        <w:spacing w:after="0" w:line="360" w:lineRule="auto"/>
        <w:contextualSpacing/>
        <w:jc w:val="both"/>
        <w:rPr>
          <w:rFonts w:ascii="Book Antiqua" w:eastAsia="DengXian" w:hAnsi="Book Antiqua" w:cs="Times New Roman"/>
          <w:b/>
          <w:i/>
          <w:sz w:val="24"/>
          <w:szCs w:val="24"/>
          <w:lang w:eastAsia="zh-CN"/>
        </w:rPr>
      </w:pPr>
      <w:r w:rsidRPr="003929A0">
        <w:rPr>
          <w:rFonts w:ascii="Book Antiqua" w:eastAsia="YouYuan" w:hAnsi="Book Antiqua"/>
          <w:b/>
          <w:i/>
          <w:color w:val="000000"/>
          <w:sz w:val="24"/>
          <w:szCs w:val="24"/>
        </w:rPr>
        <w:t>Observational Study</w:t>
      </w:r>
    </w:p>
    <w:p w14:paraId="6F059121" w14:textId="1DC16D01" w:rsidR="008379F6" w:rsidRPr="003929A0" w:rsidRDefault="002C0AA3" w:rsidP="003929A0">
      <w:pPr>
        <w:spacing w:after="0" w:line="360" w:lineRule="auto"/>
        <w:contextualSpacing/>
        <w:jc w:val="both"/>
        <w:rPr>
          <w:rFonts w:ascii="Book Antiqua" w:hAnsi="Book Antiqua" w:cs="Times New Roman"/>
          <w:b/>
          <w:sz w:val="24"/>
          <w:szCs w:val="24"/>
        </w:rPr>
      </w:pPr>
      <w:bookmarkStart w:id="1" w:name="OLE_LINK402"/>
      <w:bookmarkStart w:id="2" w:name="OLE_LINK403"/>
      <w:r w:rsidRPr="003929A0">
        <w:rPr>
          <w:rFonts w:ascii="Book Antiqua" w:hAnsi="Book Antiqua" w:cs="Times New Roman"/>
          <w:b/>
          <w:sz w:val="24"/>
          <w:szCs w:val="24"/>
        </w:rPr>
        <w:t>A</w:t>
      </w:r>
      <w:r w:rsidR="001C36F9" w:rsidRPr="003929A0">
        <w:rPr>
          <w:rFonts w:ascii="Book Antiqua" w:hAnsi="Book Antiqua" w:cs="Times New Roman"/>
          <w:b/>
          <w:sz w:val="24"/>
          <w:szCs w:val="24"/>
        </w:rPr>
        <w:t>ssessment of</w:t>
      </w:r>
      <w:r w:rsidR="008379F6" w:rsidRPr="003929A0">
        <w:rPr>
          <w:rFonts w:ascii="Book Antiqua" w:hAnsi="Book Antiqua" w:cs="Times New Roman"/>
          <w:b/>
          <w:sz w:val="24"/>
          <w:szCs w:val="24"/>
        </w:rPr>
        <w:t xml:space="preserve"> c</w:t>
      </w:r>
      <w:r w:rsidR="001C36F9" w:rsidRPr="003929A0">
        <w:rPr>
          <w:rFonts w:ascii="Book Antiqua" w:hAnsi="Book Antiqua" w:cs="Times New Roman"/>
          <w:b/>
          <w:sz w:val="24"/>
          <w:szCs w:val="24"/>
        </w:rPr>
        <w:t>hr</w:t>
      </w:r>
      <w:r w:rsidR="008379F6" w:rsidRPr="003929A0">
        <w:rPr>
          <w:rFonts w:ascii="Book Antiqua" w:hAnsi="Book Antiqua" w:cs="Times New Roman"/>
          <w:b/>
          <w:sz w:val="24"/>
          <w:szCs w:val="24"/>
        </w:rPr>
        <w:t xml:space="preserve">onic radiation </w:t>
      </w:r>
      <w:proofErr w:type="spellStart"/>
      <w:r w:rsidR="008379F6" w:rsidRPr="003929A0">
        <w:rPr>
          <w:rFonts w:ascii="Book Antiqua" w:hAnsi="Book Antiqua" w:cs="Times New Roman"/>
          <w:b/>
          <w:sz w:val="24"/>
          <w:szCs w:val="24"/>
        </w:rPr>
        <w:t>proctopathy</w:t>
      </w:r>
      <w:proofErr w:type="spellEnd"/>
      <w:r w:rsidR="008379F6" w:rsidRPr="003929A0">
        <w:rPr>
          <w:rFonts w:ascii="Book Antiqua" w:hAnsi="Book Antiqua" w:cs="Times New Roman"/>
          <w:b/>
          <w:sz w:val="24"/>
          <w:szCs w:val="24"/>
        </w:rPr>
        <w:t xml:space="preserve"> and radiofrequency a</w:t>
      </w:r>
      <w:r w:rsidR="001C36F9" w:rsidRPr="003929A0">
        <w:rPr>
          <w:rFonts w:ascii="Book Antiqua" w:hAnsi="Book Antiqua" w:cs="Times New Roman"/>
          <w:b/>
          <w:sz w:val="24"/>
          <w:szCs w:val="24"/>
        </w:rPr>
        <w:t xml:space="preserve">blation </w:t>
      </w:r>
      <w:r w:rsidR="00A74867" w:rsidRPr="003929A0">
        <w:rPr>
          <w:rFonts w:ascii="Book Antiqua" w:hAnsi="Book Antiqua" w:cs="Times New Roman"/>
          <w:b/>
          <w:sz w:val="24"/>
          <w:szCs w:val="24"/>
        </w:rPr>
        <w:t xml:space="preserve">treatment follow-up </w:t>
      </w:r>
      <w:r w:rsidR="00B96CEB" w:rsidRPr="003929A0">
        <w:rPr>
          <w:rFonts w:ascii="Book Antiqua" w:hAnsi="Book Antiqua" w:cs="Times New Roman"/>
          <w:b/>
          <w:sz w:val="24"/>
          <w:szCs w:val="24"/>
        </w:rPr>
        <w:t xml:space="preserve">with </w:t>
      </w:r>
      <w:r w:rsidR="003929A0" w:rsidRPr="003929A0">
        <w:rPr>
          <w:rFonts w:ascii="Book Antiqua" w:hAnsi="Book Antiqua" w:cs="Times New Roman"/>
          <w:b/>
          <w:sz w:val="24"/>
          <w:szCs w:val="24"/>
        </w:rPr>
        <w:t>optical coherence tomography</w:t>
      </w:r>
      <w:r w:rsidR="00B96CEB" w:rsidRPr="003929A0">
        <w:rPr>
          <w:rFonts w:ascii="Book Antiqua" w:hAnsi="Book Antiqua" w:cs="Times New Roman"/>
          <w:b/>
          <w:sz w:val="24"/>
          <w:szCs w:val="24"/>
        </w:rPr>
        <w:t xml:space="preserve"> </w:t>
      </w:r>
      <w:r w:rsidR="008379F6" w:rsidRPr="003929A0">
        <w:rPr>
          <w:rFonts w:ascii="Book Antiqua" w:hAnsi="Book Antiqua" w:cs="Times New Roman"/>
          <w:b/>
          <w:sz w:val="24"/>
          <w:szCs w:val="24"/>
        </w:rPr>
        <w:t>a</w:t>
      </w:r>
      <w:r w:rsidR="00B96CEB" w:rsidRPr="003929A0">
        <w:rPr>
          <w:rFonts w:ascii="Book Antiqua" w:hAnsi="Book Antiqua" w:cs="Times New Roman"/>
          <w:b/>
          <w:sz w:val="24"/>
          <w:szCs w:val="24"/>
        </w:rPr>
        <w:t>ngiography</w:t>
      </w:r>
      <w:r w:rsidR="00CC6574" w:rsidRPr="003929A0">
        <w:rPr>
          <w:rFonts w:ascii="Book Antiqua" w:hAnsi="Book Antiqua" w:cs="Times New Roman"/>
          <w:b/>
          <w:sz w:val="24"/>
          <w:szCs w:val="24"/>
        </w:rPr>
        <w:t xml:space="preserve">: </w:t>
      </w:r>
      <w:r w:rsidR="003929A0" w:rsidRPr="003929A0">
        <w:rPr>
          <w:rFonts w:ascii="Book Antiqua" w:hAnsi="Book Antiqua" w:cs="Times New Roman"/>
          <w:b/>
          <w:sz w:val="24"/>
          <w:szCs w:val="24"/>
        </w:rPr>
        <w:t>A</w:t>
      </w:r>
      <w:r w:rsidR="00CC6574" w:rsidRPr="003929A0">
        <w:rPr>
          <w:rFonts w:ascii="Book Antiqua" w:hAnsi="Book Antiqua" w:cs="Times New Roman"/>
          <w:b/>
          <w:sz w:val="24"/>
          <w:szCs w:val="24"/>
        </w:rPr>
        <w:t xml:space="preserve"> pilot study</w:t>
      </w:r>
      <w:bookmarkEnd w:id="1"/>
      <w:bookmarkEnd w:id="2"/>
      <w:r w:rsidR="00B96CEB" w:rsidRPr="003929A0">
        <w:rPr>
          <w:rFonts w:ascii="Book Antiqua" w:hAnsi="Book Antiqua" w:cs="Times New Roman"/>
          <w:b/>
          <w:sz w:val="24"/>
          <w:szCs w:val="24"/>
        </w:rPr>
        <w:t xml:space="preserve"> </w:t>
      </w:r>
    </w:p>
    <w:p w14:paraId="6E2BB2B3" w14:textId="77777777" w:rsidR="003929A0" w:rsidRDefault="003929A0" w:rsidP="003929A0">
      <w:pPr>
        <w:spacing w:after="0" w:line="360" w:lineRule="auto"/>
        <w:contextualSpacing/>
        <w:jc w:val="both"/>
        <w:rPr>
          <w:rFonts w:ascii="Book Antiqua" w:eastAsia="DengXian" w:hAnsi="Book Antiqua" w:cs="Times New Roman"/>
          <w:b/>
          <w:sz w:val="24"/>
          <w:szCs w:val="24"/>
          <w:lang w:eastAsia="zh-CN"/>
        </w:rPr>
      </w:pPr>
    </w:p>
    <w:p w14:paraId="6CF75C85" w14:textId="6E042279" w:rsidR="008379F6" w:rsidRPr="003929A0" w:rsidRDefault="003929A0" w:rsidP="003929A0">
      <w:pPr>
        <w:spacing w:after="0" w:line="360" w:lineRule="auto"/>
        <w:contextualSpacing/>
        <w:jc w:val="both"/>
        <w:rPr>
          <w:rFonts w:ascii="Book Antiqua" w:hAnsi="Book Antiqua" w:cs="Times New Roman"/>
          <w:sz w:val="24"/>
          <w:szCs w:val="24"/>
          <w:lang w:eastAsia="zh-CN"/>
        </w:rPr>
      </w:pPr>
      <w:proofErr w:type="spellStart"/>
      <w:r w:rsidRPr="003929A0">
        <w:rPr>
          <w:rFonts w:ascii="Book Antiqua" w:hAnsi="Book Antiqua" w:cs="Times New Roman"/>
          <w:sz w:val="24"/>
          <w:szCs w:val="24"/>
        </w:rPr>
        <w:t>Ahsen</w:t>
      </w:r>
      <w:proofErr w:type="spellEnd"/>
      <w:r w:rsidRPr="003929A0">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OO </w:t>
      </w:r>
      <w:r w:rsidRPr="003929A0">
        <w:rPr>
          <w:rFonts w:ascii="Book Antiqua" w:hAnsi="Book Antiqua" w:cs="Times New Roman" w:hint="eastAsia"/>
          <w:i/>
          <w:sz w:val="24"/>
          <w:szCs w:val="24"/>
          <w:lang w:eastAsia="zh-CN"/>
        </w:rPr>
        <w:t>et al</w:t>
      </w:r>
      <w:r>
        <w:rPr>
          <w:rFonts w:ascii="Book Antiqua" w:hAnsi="Book Antiqua" w:cs="Times New Roman" w:hint="eastAsia"/>
          <w:sz w:val="24"/>
          <w:szCs w:val="24"/>
          <w:lang w:eastAsia="zh-CN"/>
        </w:rPr>
        <w:t xml:space="preserve">. </w:t>
      </w:r>
      <w:r w:rsidR="00DA171A" w:rsidRPr="003929A0">
        <w:rPr>
          <w:rFonts w:ascii="Book Antiqua" w:hAnsi="Book Antiqua" w:cs="Times New Roman"/>
          <w:sz w:val="24"/>
          <w:szCs w:val="24"/>
        </w:rPr>
        <w:t>A</w:t>
      </w:r>
      <w:r w:rsidR="00E06599" w:rsidRPr="003929A0">
        <w:rPr>
          <w:rFonts w:ascii="Book Antiqua" w:hAnsi="Book Antiqua" w:cs="Times New Roman"/>
          <w:sz w:val="24"/>
          <w:szCs w:val="24"/>
        </w:rPr>
        <w:t xml:space="preserve">ssessment of </w:t>
      </w:r>
      <w:r>
        <w:rPr>
          <w:rFonts w:ascii="Book Antiqua" w:hAnsi="Book Antiqua" w:cs="Times New Roman" w:hint="eastAsia"/>
          <w:sz w:val="24"/>
          <w:szCs w:val="24"/>
          <w:lang w:eastAsia="zh-CN"/>
        </w:rPr>
        <w:t xml:space="preserve">CRP </w:t>
      </w:r>
      <w:r w:rsidR="008379F6" w:rsidRPr="003929A0">
        <w:rPr>
          <w:rFonts w:ascii="Book Antiqua" w:hAnsi="Book Antiqua" w:cs="Times New Roman"/>
          <w:sz w:val="24"/>
          <w:szCs w:val="24"/>
        </w:rPr>
        <w:t>with O</w:t>
      </w:r>
      <w:r>
        <w:rPr>
          <w:rFonts w:ascii="Book Antiqua" w:hAnsi="Book Antiqua" w:cs="Times New Roman" w:hint="eastAsia"/>
          <w:sz w:val="24"/>
          <w:szCs w:val="24"/>
          <w:lang w:eastAsia="zh-CN"/>
        </w:rPr>
        <w:t>CTA</w:t>
      </w:r>
    </w:p>
    <w:p w14:paraId="12E238D1" w14:textId="77777777" w:rsidR="003929A0" w:rsidRDefault="003929A0" w:rsidP="003929A0">
      <w:pPr>
        <w:spacing w:after="0" w:line="360" w:lineRule="auto"/>
        <w:contextualSpacing/>
        <w:jc w:val="both"/>
        <w:rPr>
          <w:rFonts w:ascii="Book Antiqua" w:eastAsia="DengXian" w:hAnsi="Book Antiqua" w:cs="Times New Roman"/>
          <w:b/>
          <w:sz w:val="24"/>
          <w:szCs w:val="24"/>
          <w:lang w:eastAsia="zh-CN"/>
        </w:rPr>
      </w:pPr>
    </w:p>
    <w:p w14:paraId="3FAF0682" w14:textId="4FD8374E" w:rsidR="008379F6" w:rsidRPr="003929A0" w:rsidRDefault="008379F6" w:rsidP="003929A0">
      <w:pPr>
        <w:spacing w:after="0" w:line="360" w:lineRule="auto"/>
        <w:contextualSpacing/>
        <w:jc w:val="both"/>
        <w:rPr>
          <w:rFonts w:ascii="Book Antiqua" w:hAnsi="Book Antiqua" w:cs="Times New Roman"/>
          <w:sz w:val="24"/>
          <w:szCs w:val="24"/>
        </w:rPr>
      </w:pPr>
      <w:bookmarkStart w:id="3" w:name="OLE_LINK408"/>
      <w:bookmarkStart w:id="4" w:name="OLE_LINK409"/>
      <w:bookmarkStart w:id="5" w:name="OLE_LINK357"/>
      <w:bookmarkStart w:id="6" w:name="OLE_LINK358"/>
      <w:r w:rsidRPr="003929A0">
        <w:rPr>
          <w:rFonts w:ascii="Book Antiqua" w:hAnsi="Book Antiqua" w:cs="Times New Roman"/>
          <w:sz w:val="24"/>
          <w:szCs w:val="24"/>
        </w:rPr>
        <w:t>Osman</w:t>
      </w:r>
      <w:bookmarkEnd w:id="3"/>
      <w:bookmarkEnd w:id="4"/>
      <w:r w:rsidRPr="003929A0">
        <w:rPr>
          <w:rFonts w:ascii="Book Antiqua" w:hAnsi="Book Antiqua" w:cs="Times New Roman"/>
          <w:sz w:val="24"/>
          <w:szCs w:val="24"/>
        </w:rPr>
        <w:t xml:space="preserve"> </w:t>
      </w:r>
      <w:proofErr w:type="spellStart"/>
      <w:r w:rsidRPr="003929A0">
        <w:rPr>
          <w:rFonts w:ascii="Book Antiqua" w:hAnsi="Book Antiqua" w:cs="Times New Roman"/>
          <w:sz w:val="24"/>
          <w:szCs w:val="24"/>
        </w:rPr>
        <w:t>Oguz</w:t>
      </w:r>
      <w:proofErr w:type="spellEnd"/>
      <w:r w:rsidRPr="003929A0">
        <w:rPr>
          <w:rFonts w:ascii="Book Antiqua" w:hAnsi="Book Antiqua" w:cs="Times New Roman"/>
          <w:sz w:val="24"/>
          <w:szCs w:val="24"/>
        </w:rPr>
        <w:t xml:space="preserve"> </w:t>
      </w:r>
      <w:bookmarkStart w:id="7" w:name="OLE_LINK410"/>
      <w:bookmarkStart w:id="8" w:name="OLE_LINK411"/>
      <w:proofErr w:type="spellStart"/>
      <w:r w:rsidRPr="003929A0">
        <w:rPr>
          <w:rFonts w:ascii="Book Antiqua" w:hAnsi="Book Antiqua" w:cs="Times New Roman"/>
          <w:sz w:val="24"/>
          <w:szCs w:val="24"/>
        </w:rPr>
        <w:t>Ahsen</w:t>
      </w:r>
      <w:bookmarkEnd w:id="7"/>
      <w:bookmarkEnd w:id="8"/>
      <w:proofErr w:type="spellEnd"/>
      <w:r w:rsidRPr="003929A0">
        <w:rPr>
          <w:rFonts w:ascii="Book Antiqua" w:hAnsi="Book Antiqua" w:cs="Times New Roman"/>
          <w:sz w:val="24"/>
          <w:szCs w:val="24"/>
        </w:rPr>
        <w:t>, Kai</w:t>
      </w:r>
      <w:r w:rsidR="003929A0">
        <w:rPr>
          <w:rFonts w:ascii="Book Antiqua" w:hAnsi="Book Antiqua" w:cs="Times New Roman" w:hint="eastAsia"/>
          <w:sz w:val="24"/>
          <w:szCs w:val="24"/>
          <w:lang w:eastAsia="zh-CN"/>
        </w:rPr>
        <w:t>-</w:t>
      </w:r>
      <w:r w:rsidR="003929A0" w:rsidRPr="003929A0">
        <w:rPr>
          <w:rFonts w:ascii="Book Antiqua" w:hAnsi="Book Antiqua" w:cs="Times New Roman"/>
          <w:sz w:val="24"/>
          <w:szCs w:val="24"/>
        </w:rPr>
        <w:t>C</w:t>
      </w:r>
      <w:r w:rsidRPr="003929A0">
        <w:rPr>
          <w:rFonts w:ascii="Book Antiqua" w:hAnsi="Book Antiqua" w:cs="Times New Roman"/>
          <w:sz w:val="24"/>
          <w:szCs w:val="24"/>
        </w:rPr>
        <w:t>heng Liang, Hsiang-</w:t>
      </w:r>
      <w:proofErr w:type="spellStart"/>
      <w:r w:rsidRPr="003929A0">
        <w:rPr>
          <w:rFonts w:ascii="Book Antiqua" w:hAnsi="Book Antiqua" w:cs="Times New Roman"/>
          <w:sz w:val="24"/>
          <w:szCs w:val="24"/>
        </w:rPr>
        <w:t>Chieh</w:t>
      </w:r>
      <w:proofErr w:type="spellEnd"/>
      <w:r w:rsidRPr="003929A0">
        <w:rPr>
          <w:rFonts w:ascii="Book Antiqua" w:hAnsi="Book Antiqua" w:cs="Times New Roman"/>
          <w:sz w:val="24"/>
          <w:szCs w:val="24"/>
        </w:rPr>
        <w:t xml:space="preserve"> Lee, </w:t>
      </w:r>
      <w:r w:rsidR="003929A0">
        <w:rPr>
          <w:rFonts w:ascii="Book Antiqua" w:hAnsi="Book Antiqua" w:cs="Times New Roman"/>
          <w:sz w:val="24"/>
          <w:szCs w:val="24"/>
        </w:rPr>
        <w:t>Zhao Wang, James G</w:t>
      </w:r>
      <w:r w:rsidRPr="003929A0">
        <w:rPr>
          <w:rFonts w:ascii="Book Antiqua" w:hAnsi="Book Antiqua" w:cs="Times New Roman"/>
          <w:sz w:val="24"/>
          <w:szCs w:val="24"/>
        </w:rPr>
        <w:t xml:space="preserve"> Fujimoto, Hiroshi </w:t>
      </w:r>
      <w:proofErr w:type="spellStart"/>
      <w:r w:rsidRPr="003929A0">
        <w:rPr>
          <w:rFonts w:ascii="Book Antiqua" w:hAnsi="Book Antiqua" w:cs="Times New Roman"/>
          <w:sz w:val="24"/>
          <w:szCs w:val="24"/>
        </w:rPr>
        <w:t>Mashimo</w:t>
      </w:r>
      <w:proofErr w:type="spellEnd"/>
    </w:p>
    <w:bookmarkEnd w:id="5"/>
    <w:bookmarkEnd w:id="6"/>
    <w:p w14:paraId="60FAD73D" w14:textId="77777777" w:rsidR="003929A0" w:rsidRDefault="003929A0" w:rsidP="003929A0">
      <w:pPr>
        <w:spacing w:after="0" w:line="360" w:lineRule="auto"/>
        <w:jc w:val="both"/>
        <w:rPr>
          <w:rFonts w:ascii="Book Antiqua" w:eastAsia="DengXian" w:hAnsi="Book Antiqua" w:cs="Times New Roman"/>
          <w:b/>
          <w:bCs/>
          <w:sz w:val="24"/>
          <w:szCs w:val="24"/>
          <w:lang w:val="de-DE" w:eastAsia="zh-CN"/>
        </w:rPr>
      </w:pPr>
    </w:p>
    <w:p w14:paraId="7431D5C0" w14:textId="1ADA9355" w:rsidR="008379F6" w:rsidRPr="003929A0" w:rsidRDefault="008379F6" w:rsidP="003929A0">
      <w:pPr>
        <w:spacing w:after="0" w:line="360" w:lineRule="auto"/>
        <w:jc w:val="both"/>
        <w:rPr>
          <w:rFonts w:ascii="Book Antiqua" w:hAnsi="Book Antiqua" w:cs="Times New Roman"/>
          <w:b/>
          <w:sz w:val="24"/>
          <w:szCs w:val="24"/>
          <w:lang w:val="de-DE"/>
        </w:rPr>
      </w:pPr>
      <w:r w:rsidRPr="003929A0">
        <w:rPr>
          <w:rFonts w:ascii="Book Antiqua" w:hAnsi="Book Antiqua" w:cs="Times New Roman"/>
          <w:b/>
          <w:bCs/>
          <w:sz w:val="24"/>
          <w:szCs w:val="24"/>
          <w:lang w:val="de-DE"/>
        </w:rPr>
        <w:t>Osman Oguz Ahsen, Kai</w:t>
      </w:r>
      <w:r w:rsidR="003929A0">
        <w:rPr>
          <w:rFonts w:ascii="Book Antiqua" w:hAnsi="Book Antiqua" w:cs="Times New Roman" w:hint="eastAsia"/>
          <w:b/>
          <w:bCs/>
          <w:sz w:val="24"/>
          <w:szCs w:val="24"/>
          <w:lang w:val="de-DE" w:eastAsia="zh-CN"/>
        </w:rPr>
        <w:t>-</w:t>
      </w:r>
      <w:r w:rsidR="003929A0" w:rsidRPr="003929A0">
        <w:rPr>
          <w:rFonts w:ascii="Book Antiqua" w:hAnsi="Book Antiqua" w:cs="Times New Roman"/>
          <w:b/>
          <w:bCs/>
          <w:sz w:val="24"/>
          <w:szCs w:val="24"/>
          <w:lang w:val="de-DE"/>
        </w:rPr>
        <w:t>C</w:t>
      </w:r>
      <w:r w:rsidRPr="003929A0">
        <w:rPr>
          <w:rFonts w:ascii="Book Antiqua" w:hAnsi="Book Antiqua" w:cs="Times New Roman"/>
          <w:b/>
          <w:bCs/>
          <w:sz w:val="24"/>
          <w:szCs w:val="24"/>
          <w:lang w:val="de-DE"/>
        </w:rPr>
        <w:t>heng Liang, Hsiang-Chieh Lee, Zhao Wang</w:t>
      </w:r>
      <w:r w:rsidR="003929A0">
        <w:rPr>
          <w:rFonts w:ascii="Book Antiqua" w:hAnsi="Book Antiqua" w:cs="Times New Roman" w:hint="eastAsia"/>
          <w:b/>
          <w:sz w:val="24"/>
          <w:szCs w:val="24"/>
          <w:lang w:val="de-DE" w:eastAsia="zh-CN"/>
        </w:rPr>
        <w:t>,</w:t>
      </w:r>
      <w:r w:rsidRPr="003929A0">
        <w:rPr>
          <w:rFonts w:ascii="Book Antiqua" w:hAnsi="Book Antiqua" w:cs="Times New Roman"/>
          <w:b/>
          <w:sz w:val="24"/>
          <w:szCs w:val="24"/>
          <w:lang w:val="de-DE"/>
        </w:rPr>
        <w:t xml:space="preserve"> </w:t>
      </w:r>
      <w:r w:rsidR="003929A0">
        <w:rPr>
          <w:rFonts w:ascii="Book Antiqua" w:hAnsi="Book Antiqua" w:cs="Times New Roman"/>
          <w:b/>
          <w:bCs/>
          <w:sz w:val="24"/>
          <w:szCs w:val="24"/>
        </w:rPr>
        <w:t>James G Fujimoto</w:t>
      </w:r>
      <w:r w:rsidR="003929A0">
        <w:rPr>
          <w:rFonts w:ascii="Book Antiqua" w:hAnsi="Book Antiqua" w:cs="Times New Roman" w:hint="eastAsia"/>
          <w:b/>
          <w:bCs/>
          <w:sz w:val="24"/>
          <w:szCs w:val="24"/>
          <w:lang w:eastAsia="zh-CN"/>
        </w:rPr>
        <w:t>,</w:t>
      </w:r>
      <w:r w:rsidRPr="003929A0">
        <w:rPr>
          <w:rFonts w:ascii="Book Antiqua" w:hAnsi="Book Antiqua" w:cs="Times New Roman"/>
          <w:b/>
          <w:bCs/>
          <w:sz w:val="24"/>
          <w:szCs w:val="24"/>
        </w:rPr>
        <w:t xml:space="preserve"> </w:t>
      </w:r>
      <w:r w:rsidRPr="003929A0">
        <w:rPr>
          <w:rFonts w:ascii="Book Antiqua" w:hAnsi="Book Antiqua" w:cs="Times New Roman"/>
          <w:bCs/>
          <w:sz w:val="24"/>
          <w:szCs w:val="24"/>
        </w:rPr>
        <w:t>Department of Electrical Engineering and Computer Science, Massachusetts Institute of Technology, Cambridge, MA</w:t>
      </w:r>
      <w:r w:rsidR="00397919">
        <w:rPr>
          <w:rFonts w:ascii="Book Antiqua" w:hAnsi="Book Antiqua" w:cs="Times New Roman" w:hint="eastAsia"/>
          <w:bCs/>
          <w:sz w:val="24"/>
          <w:szCs w:val="24"/>
          <w:lang w:eastAsia="zh-CN"/>
        </w:rPr>
        <w:t xml:space="preserve"> </w:t>
      </w:r>
      <w:r w:rsidR="00397919" w:rsidRPr="00397919">
        <w:rPr>
          <w:rFonts w:ascii="Book Antiqua" w:hAnsi="Book Antiqua" w:cs="Times New Roman"/>
          <w:bCs/>
          <w:sz w:val="24"/>
          <w:szCs w:val="24"/>
          <w:lang w:eastAsia="zh-CN"/>
        </w:rPr>
        <w:t>02139</w:t>
      </w:r>
      <w:r w:rsidRPr="003929A0">
        <w:rPr>
          <w:rFonts w:ascii="Book Antiqua" w:hAnsi="Book Antiqua" w:cs="Times New Roman"/>
          <w:bCs/>
          <w:sz w:val="24"/>
          <w:szCs w:val="24"/>
        </w:rPr>
        <w:t>, U</w:t>
      </w:r>
      <w:r w:rsidR="00397919">
        <w:rPr>
          <w:rFonts w:ascii="Book Antiqua" w:hAnsi="Book Antiqua" w:cs="Times New Roman" w:hint="eastAsia"/>
          <w:bCs/>
          <w:sz w:val="24"/>
          <w:szCs w:val="24"/>
          <w:lang w:eastAsia="zh-CN"/>
        </w:rPr>
        <w:t>nited States</w:t>
      </w:r>
      <w:r w:rsidRPr="003929A0">
        <w:rPr>
          <w:rFonts w:ascii="Book Antiqua" w:hAnsi="Book Antiqua" w:cs="Times New Roman"/>
          <w:bCs/>
          <w:sz w:val="24"/>
          <w:szCs w:val="24"/>
        </w:rPr>
        <w:t xml:space="preserve"> </w:t>
      </w:r>
    </w:p>
    <w:p w14:paraId="3B99A981" w14:textId="77777777" w:rsidR="003929A0" w:rsidRDefault="003929A0" w:rsidP="003929A0">
      <w:pPr>
        <w:spacing w:after="0" w:line="360" w:lineRule="auto"/>
        <w:jc w:val="both"/>
        <w:rPr>
          <w:rFonts w:ascii="Book Antiqua" w:eastAsia="DengXian" w:hAnsi="Book Antiqua" w:cs="Times New Roman"/>
          <w:b/>
          <w:bCs/>
          <w:sz w:val="24"/>
          <w:szCs w:val="24"/>
          <w:lang w:val="de-DE" w:eastAsia="zh-CN"/>
        </w:rPr>
      </w:pPr>
    </w:p>
    <w:p w14:paraId="6DA402BC" w14:textId="6D3ED1E9" w:rsidR="008379F6" w:rsidRPr="003929A0" w:rsidRDefault="00397919" w:rsidP="003929A0">
      <w:pPr>
        <w:spacing w:after="0" w:line="360" w:lineRule="auto"/>
        <w:jc w:val="both"/>
        <w:rPr>
          <w:rFonts w:ascii="Book Antiqua" w:hAnsi="Book Antiqua" w:cs="Times New Roman"/>
          <w:bCs/>
          <w:sz w:val="24"/>
          <w:szCs w:val="24"/>
        </w:rPr>
      </w:pPr>
      <w:r>
        <w:rPr>
          <w:rFonts w:ascii="Book Antiqua" w:hAnsi="Book Antiqua" w:cs="Times New Roman"/>
          <w:b/>
          <w:bCs/>
          <w:sz w:val="24"/>
          <w:szCs w:val="24"/>
        </w:rPr>
        <w:t xml:space="preserve">Hiroshi </w:t>
      </w:r>
      <w:proofErr w:type="spellStart"/>
      <w:r>
        <w:rPr>
          <w:rFonts w:ascii="Book Antiqua" w:hAnsi="Book Antiqua" w:cs="Times New Roman"/>
          <w:b/>
          <w:bCs/>
          <w:sz w:val="24"/>
          <w:szCs w:val="24"/>
        </w:rPr>
        <w:t>Mashimo</w:t>
      </w:r>
      <w:proofErr w:type="spellEnd"/>
      <w:r>
        <w:rPr>
          <w:rFonts w:ascii="Book Antiqua" w:hAnsi="Book Antiqua" w:cs="Times New Roman" w:hint="eastAsia"/>
          <w:b/>
          <w:bCs/>
          <w:sz w:val="24"/>
          <w:szCs w:val="24"/>
          <w:lang w:eastAsia="zh-CN"/>
        </w:rPr>
        <w:t xml:space="preserve">, </w:t>
      </w:r>
      <w:r w:rsidRPr="003929A0">
        <w:rPr>
          <w:rFonts w:ascii="Book Antiqua" w:hAnsi="Book Antiqua" w:cs="Times New Roman"/>
          <w:sz w:val="24"/>
          <w:szCs w:val="24"/>
        </w:rPr>
        <w:t>Gastroenterology Section, VA Boston Healthcare System, Harvard School of Medicine</w:t>
      </w:r>
      <w:r>
        <w:rPr>
          <w:rFonts w:ascii="Book Antiqua" w:hAnsi="Book Antiqua" w:cs="Times New Roman" w:hint="eastAsia"/>
          <w:sz w:val="24"/>
          <w:szCs w:val="24"/>
          <w:lang w:eastAsia="zh-CN"/>
        </w:rPr>
        <w:t xml:space="preserve">, </w:t>
      </w:r>
      <w:r w:rsidR="008379F6" w:rsidRPr="003929A0">
        <w:rPr>
          <w:rFonts w:ascii="Book Antiqua" w:hAnsi="Book Antiqua" w:cs="Times New Roman"/>
          <w:bCs/>
          <w:sz w:val="24"/>
          <w:szCs w:val="24"/>
        </w:rPr>
        <w:t>Boston, MA</w:t>
      </w:r>
      <w:r>
        <w:rPr>
          <w:rFonts w:ascii="Book Antiqua" w:hAnsi="Book Antiqua" w:cs="Times New Roman" w:hint="eastAsia"/>
          <w:bCs/>
          <w:sz w:val="24"/>
          <w:szCs w:val="24"/>
          <w:lang w:eastAsia="zh-CN"/>
        </w:rPr>
        <w:t xml:space="preserve"> </w:t>
      </w:r>
      <w:r w:rsidRPr="003929A0">
        <w:rPr>
          <w:rFonts w:ascii="Book Antiqua" w:hAnsi="Book Antiqua" w:cs="Times New Roman"/>
          <w:sz w:val="24"/>
          <w:szCs w:val="24"/>
          <w:lang w:val="fr-FR"/>
        </w:rPr>
        <w:t>02130</w:t>
      </w:r>
      <w:r w:rsidR="008379F6" w:rsidRPr="003929A0">
        <w:rPr>
          <w:rFonts w:ascii="Book Antiqua" w:hAnsi="Book Antiqua" w:cs="Times New Roman"/>
          <w:bCs/>
          <w:sz w:val="24"/>
          <w:szCs w:val="24"/>
        </w:rPr>
        <w:t xml:space="preserve">, </w:t>
      </w:r>
      <w:r w:rsidRPr="003929A0">
        <w:rPr>
          <w:rFonts w:ascii="Book Antiqua" w:hAnsi="Book Antiqua" w:cs="Times New Roman"/>
          <w:bCs/>
          <w:sz w:val="24"/>
          <w:szCs w:val="24"/>
        </w:rPr>
        <w:t>U</w:t>
      </w:r>
      <w:r>
        <w:rPr>
          <w:rFonts w:ascii="Book Antiqua" w:hAnsi="Book Antiqua" w:cs="Times New Roman" w:hint="eastAsia"/>
          <w:bCs/>
          <w:sz w:val="24"/>
          <w:szCs w:val="24"/>
          <w:lang w:eastAsia="zh-CN"/>
        </w:rPr>
        <w:t>nited States</w:t>
      </w:r>
      <w:r w:rsidR="008379F6" w:rsidRPr="003929A0">
        <w:rPr>
          <w:rFonts w:ascii="Book Antiqua" w:hAnsi="Book Antiqua" w:cs="Times New Roman"/>
          <w:bCs/>
          <w:sz w:val="24"/>
          <w:szCs w:val="24"/>
        </w:rPr>
        <w:t xml:space="preserve"> </w:t>
      </w:r>
    </w:p>
    <w:p w14:paraId="110889F7" w14:textId="77777777" w:rsidR="003929A0" w:rsidRDefault="003929A0" w:rsidP="003929A0">
      <w:pPr>
        <w:spacing w:after="0" w:line="360" w:lineRule="auto"/>
        <w:jc w:val="both"/>
        <w:rPr>
          <w:rFonts w:ascii="Book Antiqua" w:eastAsia="DengXian" w:hAnsi="Book Antiqua" w:cs="Times New Roman"/>
          <w:b/>
          <w:bCs/>
          <w:sz w:val="24"/>
          <w:szCs w:val="24"/>
          <w:lang w:eastAsia="zh-CN"/>
        </w:rPr>
      </w:pPr>
    </w:p>
    <w:p w14:paraId="0464BBC6" w14:textId="5D074C5E" w:rsidR="00397919" w:rsidRPr="003929A0" w:rsidRDefault="00397919" w:rsidP="00397919">
      <w:pPr>
        <w:spacing w:after="0" w:line="360" w:lineRule="auto"/>
        <w:contextualSpacing/>
        <w:jc w:val="both"/>
        <w:rPr>
          <w:rFonts w:ascii="Book Antiqua" w:hAnsi="Book Antiqua" w:cs="Times New Roman"/>
          <w:sz w:val="24"/>
          <w:szCs w:val="24"/>
          <w:lang w:eastAsia="zh-CN"/>
        </w:rPr>
      </w:pPr>
      <w:r w:rsidRPr="00CE75A1">
        <w:rPr>
          <w:rFonts w:ascii="Book Antiqua" w:hAnsi="Book Antiqua"/>
          <w:b/>
          <w:bCs/>
          <w:color w:val="000000"/>
          <w:sz w:val="24"/>
          <w:szCs w:val="24"/>
          <w:shd w:val="clear" w:color="auto" w:fill="FFFFFF"/>
        </w:rPr>
        <w:t>ORCID number</w:t>
      </w:r>
      <w:r w:rsidRPr="00CE75A1">
        <w:rPr>
          <w:rFonts w:ascii="Book Antiqua" w:hAnsi="Book Antiqua"/>
          <w:b/>
          <w:color w:val="000000"/>
          <w:sz w:val="24"/>
          <w:szCs w:val="24"/>
          <w:lang w:val="en-GB"/>
        </w:rPr>
        <w:t>:</w:t>
      </w:r>
      <w:r>
        <w:rPr>
          <w:rFonts w:ascii="Book Antiqua" w:hAnsi="Book Antiqua" w:hint="eastAsia"/>
          <w:b/>
          <w:color w:val="000000"/>
          <w:sz w:val="24"/>
          <w:szCs w:val="24"/>
          <w:lang w:val="en-GB" w:eastAsia="zh-CN"/>
        </w:rPr>
        <w:t xml:space="preserve"> </w:t>
      </w:r>
      <w:r w:rsidRPr="003929A0">
        <w:rPr>
          <w:rFonts w:ascii="Book Antiqua" w:hAnsi="Book Antiqua" w:cs="Times New Roman"/>
          <w:sz w:val="24"/>
          <w:szCs w:val="24"/>
        </w:rPr>
        <w:t xml:space="preserve">Osman </w:t>
      </w:r>
      <w:proofErr w:type="spellStart"/>
      <w:r w:rsidRPr="003929A0">
        <w:rPr>
          <w:rFonts w:ascii="Book Antiqua" w:hAnsi="Book Antiqua" w:cs="Times New Roman"/>
          <w:sz w:val="24"/>
          <w:szCs w:val="24"/>
        </w:rPr>
        <w:t>Oguz</w:t>
      </w:r>
      <w:proofErr w:type="spellEnd"/>
      <w:r w:rsidRPr="003929A0">
        <w:rPr>
          <w:rFonts w:ascii="Book Antiqua" w:hAnsi="Book Antiqua" w:cs="Times New Roman"/>
          <w:sz w:val="24"/>
          <w:szCs w:val="24"/>
        </w:rPr>
        <w:t xml:space="preserve"> </w:t>
      </w:r>
      <w:proofErr w:type="spellStart"/>
      <w:r w:rsidRPr="003929A0">
        <w:rPr>
          <w:rFonts w:ascii="Book Antiqua" w:hAnsi="Book Antiqua" w:cs="Times New Roman"/>
          <w:sz w:val="24"/>
          <w:szCs w:val="24"/>
        </w:rPr>
        <w:t>Ahsen</w:t>
      </w:r>
      <w:proofErr w:type="spellEnd"/>
      <w:r>
        <w:rPr>
          <w:rFonts w:ascii="Book Antiqua" w:hAnsi="Book Antiqua" w:cs="Times New Roman" w:hint="eastAsia"/>
          <w:sz w:val="24"/>
          <w:szCs w:val="24"/>
          <w:lang w:eastAsia="zh-CN"/>
        </w:rPr>
        <w:t xml:space="preserve"> (</w:t>
      </w:r>
      <w:r w:rsidRPr="00491AFB">
        <w:rPr>
          <w:rFonts w:ascii="Book Antiqua" w:hAnsi="Book Antiqua" w:cs="Times New Roman"/>
          <w:sz w:val="24"/>
          <w:szCs w:val="24"/>
          <w:lang w:eastAsia="zh-CN"/>
        </w:rPr>
        <w:t>0000-0003-4811-3429</w:t>
      </w:r>
      <w:r>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Kai</w:t>
      </w:r>
      <w:r>
        <w:rPr>
          <w:rFonts w:ascii="Book Antiqua" w:hAnsi="Book Antiqua" w:cs="Times New Roman" w:hint="eastAsia"/>
          <w:sz w:val="24"/>
          <w:szCs w:val="24"/>
          <w:lang w:eastAsia="zh-CN"/>
        </w:rPr>
        <w:t>-</w:t>
      </w:r>
      <w:r w:rsidRPr="003929A0">
        <w:rPr>
          <w:rFonts w:ascii="Book Antiqua" w:hAnsi="Book Antiqua" w:cs="Times New Roman"/>
          <w:sz w:val="24"/>
          <w:szCs w:val="24"/>
        </w:rPr>
        <w:t>Cheng Liang</w:t>
      </w:r>
      <w:r>
        <w:rPr>
          <w:rFonts w:ascii="Book Antiqua" w:hAnsi="Book Antiqua" w:cs="Times New Roman" w:hint="eastAsia"/>
          <w:sz w:val="24"/>
          <w:szCs w:val="24"/>
          <w:lang w:eastAsia="zh-CN"/>
        </w:rPr>
        <w:t xml:space="preserve"> (</w:t>
      </w:r>
      <w:r w:rsidRPr="00491AFB">
        <w:rPr>
          <w:rFonts w:ascii="Book Antiqua" w:hAnsi="Book Antiqua" w:cs="Times New Roman"/>
          <w:sz w:val="24"/>
          <w:szCs w:val="24"/>
          <w:lang w:eastAsia="zh-CN"/>
        </w:rPr>
        <w:t>0000-0003-3237-4034</w:t>
      </w:r>
      <w:r>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Hsiang-</w:t>
      </w:r>
      <w:proofErr w:type="spellStart"/>
      <w:r w:rsidRPr="003929A0">
        <w:rPr>
          <w:rFonts w:ascii="Book Antiqua" w:hAnsi="Book Antiqua" w:cs="Times New Roman"/>
          <w:sz w:val="24"/>
          <w:szCs w:val="24"/>
        </w:rPr>
        <w:t>Chieh</w:t>
      </w:r>
      <w:proofErr w:type="spellEnd"/>
      <w:r w:rsidRPr="003929A0">
        <w:rPr>
          <w:rFonts w:ascii="Book Antiqua" w:hAnsi="Book Antiqua" w:cs="Times New Roman"/>
          <w:sz w:val="24"/>
          <w:szCs w:val="24"/>
        </w:rPr>
        <w:t xml:space="preserve"> Lee</w:t>
      </w:r>
      <w:r>
        <w:rPr>
          <w:rFonts w:ascii="Book Antiqua" w:hAnsi="Book Antiqua" w:cs="Times New Roman" w:hint="eastAsia"/>
          <w:sz w:val="24"/>
          <w:szCs w:val="24"/>
          <w:lang w:eastAsia="zh-CN"/>
        </w:rPr>
        <w:t xml:space="preserve"> (</w:t>
      </w:r>
      <w:r w:rsidRPr="00491AFB">
        <w:rPr>
          <w:rFonts w:ascii="Book Antiqua" w:hAnsi="Book Antiqua" w:cs="Times New Roman"/>
          <w:sz w:val="24"/>
          <w:szCs w:val="24"/>
          <w:lang w:eastAsia="zh-CN"/>
        </w:rPr>
        <w:t>0000-0002-2976-6195</w:t>
      </w:r>
      <w:r>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w:t>
      </w:r>
      <w:r>
        <w:rPr>
          <w:rFonts w:ascii="Book Antiqua" w:hAnsi="Book Antiqua" w:cs="Times New Roman"/>
          <w:sz w:val="24"/>
          <w:szCs w:val="24"/>
        </w:rPr>
        <w:t>Zhao Wang</w:t>
      </w:r>
      <w:r w:rsidR="00491AFB">
        <w:rPr>
          <w:rFonts w:ascii="Book Antiqua" w:hAnsi="Book Antiqua" w:cs="Times New Roman" w:hint="eastAsia"/>
          <w:sz w:val="24"/>
          <w:szCs w:val="24"/>
          <w:lang w:eastAsia="zh-CN"/>
        </w:rPr>
        <w:t xml:space="preserve"> (</w:t>
      </w:r>
      <w:r w:rsidR="00491AFB" w:rsidRPr="00491AFB">
        <w:rPr>
          <w:rFonts w:ascii="Book Antiqua" w:hAnsi="Book Antiqua" w:cs="Times New Roman"/>
          <w:sz w:val="24"/>
          <w:szCs w:val="24"/>
          <w:lang w:eastAsia="zh-CN"/>
        </w:rPr>
        <w:t>0000-0002-3628-5699</w:t>
      </w:r>
      <w:r w:rsidR="00491AFB">
        <w:rPr>
          <w:rFonts w:ascii="Book Antiqua" w:hAnsi="Book Antiqua" w:cs="Times New Roman" w:hint="eastAsia"/>
          <w:sz w:val="24"/>
          <w:szCs w:val="24"/>
          <w:lang w:eastAsia="zh-CN"/>
        </w:rPr>
        <w:t>);</w:t>
      </w:r>
      <w:r>
        <w:rPr>
          <w:rFonts w:ascii="Book Antiqua" w:hAnsi="Book Antiqua" w:cs="Times New Roman"/>
          <w:sz w:val="24"/>
          <w:szCs w:val="24"/>
        </w:rPr>
        <w:t xml:space="preserve"> James G</w:t>
      </w:r>
      <w:r w:rsidRPr="003929A0">
        <w:rPr>
          <w:rFonts w:ascii="Book Antiqua" w:hAnsi="Book Antiqua" w:cs="Times New Roman"/>
          <w:sz w:val="24"/>
          <w:szCs w:val="24"/>
        </w:rPr>
        <w:t xml:space="preserve"> Fujimoto</w:t>
      </w:r>
      <w:r w:rsidR="00491AFB">
        <w:rPr>
          <w:rFonts w:ascii="Book Antiqua" w:hAnsi="Book Antiqua" w:cs="Times New Roman" w:hint="eastAsia"/>
          <w:sz w:val="24"/>
          <w:szCs w:val="24"/>
          <w:lang w:eastAsia="zh-CN"/>
        </w:rPr>
        <w:t xml:space="preserve"> (</w:t>
      </w:r>
      <w:r w:rsidR="00491AFB" w:rsidRPr="00491AFB">
        <w:rPr>
          <w:rFonts w:ascii="Book Antiqua" w:hAnsi="Book Antiqua" w:cs="Times New Roman"/>
          <w:sz w:val="24"/>
          <w:szCs w:val="24"/>
          <w:lang w:eastAsia="zh-CN"/>
        </w:rPr>
        <w:t>0000-0002-0828-4357</w:t>
      </w:r>
      <w:r w:rsidR="00491AFB">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Hiroshi </w:t>
      </w:r>
      <w:proofErr w:type="spellStart"/>
      <w:r w:rsidRPr="003929A0">
        <w:rPr>
          <w:rFonts w:ascii="Book Antiqua" w:hAnsi="Book Antiqua" w:cs="Times New Roman"/>
          <w:sz w:val="24"/>
          <w:szCs w:val="24"/>
        </w:rPr>
        <w:t>Mashimo</w:t>
      </w:r>
      <w:proofErr w:type="spellEnd"/>
      <w:r w:rsidR="00491AFB">
        <w:rPr>
          <w:rFonts w:ascii="Book Antiqua" w:hAnsi="Book Antiqua" w:cs="Times New Roman" w:hint="eastAsia"/>
          <w:sz w:val="24"/>
          <w:szCs w:val="24"/>
          <w:lang w:eastAsia="zh-CN"/>
        </w:rPr>
        <w:t xml:space="preserve"> (</w:t>
      </w:r>
      <w:r w:rsidR="00491AFB" w:rsidRPr="00491AFB">
        <w:rPr>
          <w:rFonts w:ascii="Book Antiqua" w:hAnsi="Book Antiqua" w:cs="Times New Roman"/>
          <w:sz w:val="24"/>
          <w:szCs w:val="24"/>
          <w:lang w:eastAsia="zh-CN"/>
        </w:rPr>
        <w:t>0000-0002-6132-6771</w:t>
      </w:r>
      <w:r w:rsidR="00491AFB">
        <w:rPr>
          <w:rFonts w:ascii="Book Antiqua" w:hAnsi="Book Antiqua" w:cs="Times New Roman" w:hint="eastAsia"/>
          <w:sz w:val="24"/>
          <w:szCs w:val="24"/>
          <w:lang w:eastAsia="zh-CN"/>
        </w:rPr>
        <w:t>).</w:t>
      </w:r>
    </w:p>
    <w:p w14:paraId="49AB44F7" w14:textId="66530FE0" w:rsidR="00397919" w:rsidRPr="00397919" w:rsidRDefault="00397919" w:rsidP="003929A0">
      <w:pPr>
        <w:spacing w:after="0" w:line="360" w:lineRule="auto"/>
        <w:jc w:val="both"/>
        <w:rPr>
          <w:rFonts w:ascii="Book Antiqua" w:eastAsia="DengXian" w:hAnsi="Book Antiqua" w:cs="Times New Roman"/>
          <w:b/>
          <w:bCs/>
          <w:sz w:val="24"/>
          <w:szCs w:val="24"/>
          <w:lang w:eastAsia="zh-CN"/>
        </w:rPr>
      </w:pPr>
    </w:p>
    <w:p w14:paraId="4809C72E" w14:textId="0ACA23A5" w:rsidR="008379F6" w:rsidRPr="003929A0" w:rsidRDefault="00491AFB" w:rsidP="003929A0">
      <w:pPr>
        <w:spacing w:after="0" w:line="360" w:lineRule="auto"/>
        <w:jc w:val="both"/>
        <w:rPr>
          <w:rFonts w:ascii="Book Antiqua" w:hAnsi="Book Antiqua" w:cs="Times New Roman"/>
          <w:bCs/>
          <w:sz w:val="24"/>
          <w:szCs w:val="24"/>
        </w:rPr>
      </w:pPr>
      <w:r w:rsidRPr="00BC0909">
        <w:rPr>
          <w:rFonts w:ascii="Book Antiqua" w:hAnsi="Book Antiqua"/>
          <w:b/>
          <w:color w:val="000000"/>
          <w:sz w:val="24"/>
          <w:szCs w:val="24"/>
        </w:rPr>
        <w:t>Author contributions:</w:t>
      </w:r>
      <w:r w:rsidR="008379F6" w:rsidRPr="003929A0">
        <w:rPr>
          <w:rFonts w:ascii="Book Antiqua" w:hAnsi="Book Antiqua" w:cs="Times New Roman"/>
          <w:b/>
          <w:bCs/>
          <w:sz w:val="24"/>
          <w:szCs w:val="24"/>
        </w:rPr>
        <w:t xml:space="preserve"> </w:t>
      </w:r>
      <w:r w:rsidRPr="003929A0">
        <w:rPr>
          <w:rFonts w:ascii="Book Antiqua" w:hAnsi="Book Antiqua" w:cs="Times New Roman"/>
          <w:sz w:val="24"/>
          <w:szCs w:val="24"/>
        </w:rPr>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8379F6" w:rsidRPr="003929A0">
        <w:rPr>
          <w:rFonts w:ascii="Book Antiqua" w:hAnsi="Book Antiqua" w:cs="Times New Roman"/>
          <w:bCs/>
          <w:sz w:val="24"/>
          <w:szCs w:val="24"/>
        </w:rPr>
        <w:t xml:space="preserve">,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designed the study;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w:t>
      </w:r>
      <w:r w:rsidRPr="003929A0">
        <w:rPr>
          <w:rFonts w:ascii="Book Antiqua" w:hAnsi="Book Antiqua" w:cs="Times New Roman"/>
          <w:sz w:val="24"/>
          <w:szCs w:val="24"/>
        </w:rPr>
        <w:t>Liang</w:t>
      </w:r>
      <w:r w:rsidRPr="003929A0">
        <w:rPr>
          <w:rFonts w:ascii="Book Antiqua" w:hAnsi="Book Antiqua" w:cs="Times New Roman"/>
          <w:bCs/>
          <w:sz w:val="24"/>
          <w:szCs w:val="24"/>
        </w:rPr>
        <w:t xml:space="preserve"> </w:t>
      </w:r>
      <w:r>
        <w:rPr>
          <w:rFonts w:ascii="Book Antiqua" w:hAnsi="Book Antiqua" w:cs="Times New Roman"/>
          <w:bCs/>
          <w:sz w:val="24"/>
          <w:szCs w:val="24"/>
        </w:rPr>
        <w:t>KC</w:t>
      </w:r>
      <w:r w:rsidR="008379F6" w:rsidRPr="003929A0">
        <w:rPr>
          <w:rFonts w:ascii="Book Antiqua" w:hAnsi="Book Antiqua" w:cs="Times New Roman"/>
          <w:bCs/>
          <w:sz w:val="24"/>
          <w:szCs w:val="24"/>
        </w:rPr>
        <w:t xml:space="preserve">, </w:t>
      </w:r>
      <w:r>
        <w:rPr>
          <w:rFonts w:ascii="Book Antiqua" w:hAnsi="Book Antiqua" w:cs="Times New Roman" w:hint="eastAsia"/>
          <w:bCs/>
          <w:sz w:val="24"/>
          <w:szCs w:val="24"/>
          <w:lang w:eastAsia="zh-CN"/>
        </w:rPr>
        <w:t>L</w:t>
      </w:r>
      <w:r w:rsidRPr="003929A0">
        <w:rPr>
          <w:rFonts w:ascii="Book Antiqua" w:hAnsi="Book Antiqua" w:cs="Times New Roman"/>
          <w:sz w:val="24"/>
          <w:szCs w:val="24"/>
        </w:rPr>
        <w:t>ee</w:t>
      </w:r>
      <w:r>
        <w:rPr>
          <w:rFonts w:ascii="Book Antiqua" w:hAnsi="Book Antiqua" w:cs="Times New Roman" w:hint="eastAsia"/>
          <w:sz w:val="24"/>
          <w:szCs w:val="24"/>
          <w:lang w:eastAsia="zh-CN"/>
        </w:rPr>
        <w:t xml:space="preserve"> </w:t>
      </w:r>
      <w:r>
        <w:rPr>
          <w:rFonts w:ascii="Book Antiqua" w:hAnsi="Book Antiqua" w:cs="Times New Roman"/>
          <w:bCs/>
          <w:sz w:val="24"/>
          <w:szCs w:val="24"/>
        </w:rPr>
        <w:t>HC</w:t>
      </w:r>
      <w:r w:rsidR="008379F6" w:rsidRPr="003929A0">
        <w:rPr>
          <w:rFonts w:ascii="Book Antiqua" w:hAnsi="Book Antiqua" w:cs="Times New Roman"/>
          <w:bCs/>
          <w:sz w:val="24"/>
          <w:szCs w:val="24"/>
        </w:rPr>
        <w:t xml:space="preserve"> developed the OCT imaging technology;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w:t>
      </w:r>
      <w:r w:rsidRPr="003929A0">
        <w:rPr>
          <w:rFonts w:ascii="Book Antiqua" w:hAnsi="Book Antiqua" w:cs="Times New Roman"/>
          <w:sz w:val="24"/>
          <w:szCs w:val="24"/>
        </w:rPr>
        <w:t>Liang</w:t>
      </w:r>
      <w:r w:rsidRPr="003929A0">
        <w:rPr>
          <w:rFonts w:ascii="Book Antiqua" w:hAnsi="Book Antiqua" w:cs="Times New Roman"/>
          <w:bCs/>
          <w:sz w:val="24"/>
          <w:szCs w:val="24"/>
        </w:rPr>
        <w:t xml:space="preserve"> </w:t>
      </w:r>
      <w:r>
        <w:rPr>
          <w:rFonts w:ascii="Book Antiqua" w:hAnsi="Book Antiqua" w:cs="Times New Roman"/>
          <w:bCs/>
          <w:sz w:val="24"/>
          <w:szCs w:val="24"/>
        </w:rPr>
        <w:t>KC</w:t>
      </w:r>
      <w:r w:rsidR="008379F6" w:rsidRPr="003929A0">
        <w:rPr>
          <w:rFonts w:ascii="Book Antiqua" w:hAnsi="Book Antiqua" w:cs="Times New Roman"/>
          <w:bCs/>
          <w:sz w:val="24"/>
          <w:szCs w:val="24"/>
        </w:rPr>
        <w:t xml:space="preserve">, </w:t>
      </w:r>
      <w:r>
        <w:rPr>
          <w:rFonts w:ascii="Book Antiqua" w:hAnsi="Book Antiqua" w:cs="Times New Roman" w:hint="eastAsia"/>
          <w:bCs/>
          <w:sz w:val="24"/>
          <w:szCs w:val="24"/>
          <w:lang w:eastAsia="zh-CN"/>
        </w:rPr>
        <w:t>L</w:t>
      </w:r>
      <w:r w:rsidRPr="003929A0">
        <w:rPr>
          <w:rFonts w:ascii="Book Antiqua" w:hAnsi="Book Antiqua" w:cs="Times New Roman"/>
          <w:sz w:val="24"/>
          <w:szCs w:val="24"/>
        </w:rPr>
        <w:t>ee</w:t>
      </w:r>
      <w:r>
        <w:rPr>
          <w:rFonts w:ascii="Book Antiqua" w:hAnsi="Book Antiqua" w:cs="Times New Roman" w:hint="eastAsia"/>
          <w:sz w:val="24"/>
          <w:szCs w:val="24"/>
          <w:lang w:eastAsia="zh-CN"/>
        </w:rPr>
        <w:t xml:space="preserve"> </w:t>
      </w:r>
      <w:r>
        <w:rPr>
          <w:rFonts w:ascii="Book Antiqua" w:hAnsi="Book Antiqua" w:cs="Times New Roman"/>
          <w:bCs/>
          <w:sz w:val="24"/>
          <w:szCs w:val="24"/>
        </w:rPr>
        <w:t>HC</w:t>
      </w:r>
      <w:r w:rsidR="008379F6" w:rsidRPr="003929A0">
        <w:rPr>
          <w:rFonts w:ascii="Book Antiqua" w:hAnsi="Book Antiqua" w:cs="Times New Roman"/>
          <w:bCs/>
          <w:sz w:val="24"/>
          <w:szCs w:val="24"/>
        </w:rPr>
        <w:t xml:space="preserve">, </w:t>
      </w:r>
      <w:r>
        <w:rPr>
          <w:rFonts w:ascii="Book Antiqua" w:hAnsi="Book Antiqua" w:cs="Times New Roman"/>
          <w:sz w:val="24"/>
          <w:szCs w:val="24"/>
        </w:rPr>
        <w:t>Wang</w:t>
      </w:r>
      <w:r>
        <w:rPr>
          <w:rFonts w:ascii="Book Antiqua" w:hAnsi="Book Antiqua" w:cs="Times New Roman" w:hint="eastAsia"/>
          <w:sz w:val="24"/>
          <w:szCs w:val="24"/>
          <w:lang w:eastAsia="zh-CN"/>
        </w:rPr>
        <w:t xml:space="preserve"> Z</w:t>
      </w:r>
      <w:r w:rsidR="008379F6" w:rsidRPr="003929A0">
        <w:rPr>
          <w:rFonts w:ascii="Book Antiqua" w:hAnsi="Book Antiqua" w:cs="Times New Roman"/>
          <w:bCs/>
          <w:sz w:val="24"/>
          <w:szCs w:val="24"/>
        </w:rPr>
        <w:t xml:space="preserve"> collected the data;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D52662" w:rsidRPr="003929A0">
        <w:rPr>
          <w:rFonts w:ascii="Book Antiqua" w:hAnsi="Book Antiqua" w:cs="Times New Roman"/>
          <w:bCs/>
          <w:sz w:val="24"/>
          <w:szCs w:val="24"/>
        </w:rPr>
        <w:t xml:space="preserve"> and </w:t>
      </w:r>
      <w:r w:rsidRPr="003929A0">
        <w:rPr>
          <w:rFonts w:ascii="Book Antiqua" w:hAnsi="Book Antiqua" w:cs="Times New Roman"/>
          <w:sz w:val="24"/>
          <w:szCs w:val="24"/>
        </w:rPr>
        <w:t>Liang</w:t>
      </w:r>
      <w:r w:rsidRPr="003929A0">
        <w:rPr>
          <w:rFonts w:ascii="Book Antiqua" w:hAnsi="Book Antiqua" w:cs="Times New Roman"/>
          <w:bCs/>
          <w:sz w:val="24"/>
          <w:szCs w:val="24"/>
        </w:rPr>
        <w:t xml:space="preserve"> </w:t>
      </w:r>
      <w:r>
        <w:rPr>
          <w:rFonts w:ascii="Book Antiqua" w:hAnsi="Book Antiqua" w:cs="Times New Roman"/>
          <w:bCs/>
          <w:sz w:val="24"/>
          <w:szCs w:val="24"/>
        </w:rPr>
        <w:t>KC</w:t>
      </w:r>
      <w:r w:rsidR="008379F6" w:rsidRPr="003929A0">
        <w:rPr>
          <w:rFonts w:ascii="Book Antiqua" w:hAnsi="Book Antiqua" w:cs="Times New Roman"/>
          <w:bCs/>
          <w:sz w:val="24"/>
          <w:szCs w:val="24"/>
        </w:rPr>
        <w:t xml:space="preserve"> analyzed the</w:t>
      </w:r>
      <w:r w:rsidR="00D52662" w:rsidRPr="003929A0">
        <w:rPr>
          <w:rFonts w:ascii="Book Antiqua" w:hAnsi="Book Antiqua" w:cs="Times New Roman"/>
          <w:bCs/>
          <w:sz w:val="24"/>
          <w:szCs w:val="24"/>
        </w:rPr>
        <w:t xml:space="preserve"> OCT and OCTA</w:t>
      </w:r>
      <w:r w:rsidR="008379F6" w:rsidRPr="003929A0">
        <w:rPr>
          <w:rFonts w:ascii="Book Antiqua" w:hAnsi="Book Antiqua" w:cs="Times New Roman"/>
          <w:bCs/>
          <w:sz w:val="24"/>
          <w:szCs w:val="24"/>
        </w:rPr>
        <w:t xml:space="preserve"> data; </w:t>
      </w:r>
      <w:r w:rsidRPr="003929A0">
        <w:rPr>
          <w:rFonts w:ascii="Book Antiqua" w:hAnsi="Book Antiqua" w:cs="Times New Roman"/>
          <w:sz w:val="24"/>
          <w:szCs w:val="24"/>
        </w:rPr>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and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8379F6" w:rsidRPr="003929A0">
        <w:rPr>
          <w:rFonts w:ascii="Book Antiqua" w:hAnsi="Book Antiqua" w:cs="Times New Roman"/>
          <w:bCs/>
          <w:sz w:val="24"/>
          <w:szCs w:val="24"/>
        </w:rPr>
        <w:t xml:space="preserve"> obtained funding for the study;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w:t>
      </w:r>
      <w:r w:rsidRPr="003929A0">
        <w:rPr>
          <w:rFonts w:ascii="Book Antiqua" w:hAnsi="Book Antiqua" w:cs="Times New Roman"/>
          <w:sz w:val="24"/>
          <w:szCs w:val="24"/>
        </w:rPr>
        <w:lastRenderedPageBreak/>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and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8379F6" w:rsidRPr="003929A0">
        <w:rPr>
          <w:rFonts w:ascii="Book Antiqua" w:hAnsi="Book Antiqua" w:cs="Times New Roman"/>
          <w:bCs/>
          <w:sz w:val="24"/>
          <w:szCs w:val="24"/>
        </w:rPr>
        <w:t xml:space="preserve"> wrote the manuscript; </w:t>
      </w:r>
      <w:r w:rsidRPr="003929A0">
        <w:rPr>
          <w:rFonts w:ascii="Book Antiqua" w:hAnsi="Book Antiqua" w:cs="Times New Roman"/>
          <w:bCs/>
          <w:sz w:val="24"/>
          <w:szCs w:val="24"/>
        </w:rPr>
        <w:t>a</w:t>
      </w:r>
      <w:r w:rsidR="008379F6" w:rsidRPr="003929A0">
        <w:rPr>
          <w:rFonts w:ascii="Book Antiqua" w:hAnsi="Book Antiqua" w:cs="Times New Roman"/>
          <w:bCs/>
          <w:sz w:val="24"/>
          <w:szCs w:val="24"/>
        </w:rPr>
        <w:t xml:space="preserve">ll authors read the manuscript; </w:t>
      </w:r>
      <w:r w:rsidRPr="003929A0">
        <w:rPr>
          <w:rFonts w:ascii="Book Antiqua" w:hAnsi="Book Antiqua" w:cs="Times New Roman"/>
          <w:sz w:val="24"/>
          <w:szCs w:val="24"/>
        </w:rPr>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w:t>
      </w:r>
      <w:r w:rsidR="00D52662" w:rsidRPr="003929A0">
        <w:rPr>
          <w:rFonts w:ascii="Book Antiqua" w:hAnsi="Book Antiqua" w:cs="Times New Roman"/>
          <w:bCs/>
          <w:sz w:val="24"/>
          <w:szCs w:val="24"/>
        </w:rPr>
        <w:t xml:space="preserve">and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D52662" w:rsidRPr="003929A0">
        <w:rPr>
          <w:rFonts w:ascii="Book Antiqua" w:hAnsi="Book Antiqua" w:cs="Times New Roman"/>
          <w:bCs/>
          <w:sz w:val="24"/>
          <w:szCs w:val="24"/>
        </w:rPr>
        <w:t xml:space="preserve"> </w:t>
      </w:r>
      <w:r w:rsidR="008379F6" w:rsidRPr="003929A0">
        <w:rPr>
          <w:rFonts w:ascii="Book Antiqua" w:hAnsi="Book Antiqua" w:cs="Times New Roman"/>
          <w:bCs/>
          <w:sz w:val="24"/>
          <w:szCs w:val="24"/>
        </w:rPr>
        <w:t>are principal investigators for this study.</w:t>
      </w:r>
    </w:p>
    <w:p w14:paraId="0FA182E1" w14:textId="77777777" w:rsidR="003929A0" w:rsidRPr="00491AFB" w:rsidRDefault="003929A0" w:rsidP="003929A0">
      <w:pPr>
        <w:spacing w:after="0" w:line="360" w:lineRule="auto"/>
        <w:jc w:val="both"/>
        <w:rPr>
          <w:rFonts w:ascii="Book Antiqua" w:eastAsia="DengXian" w:hAnsi="Book Antiqua" w:cs="Times New Roman"/>
          <w:b/>
          <w:bCs/>
          <w:sz w:val="24"/>
          <w:szCs w:val="24"/>
          <w:lang w:eastAsia="zh-CN"/>
        </w:rPr>
      </w:pPr>
    </w:p>
    <w:p w14:paraId="3A2B044E" w14:textId="4EA9FEF2" w:rsidR="008379F6" w:rsidRDefault="00491AFB" w:rsidP="003929A0">
      <w:pPr>
        <w:spacing w:after="0" w:line="360" w:lineRule="auto"/>
        <w:jc w:val="both"/>
        <w:rPr>
          <w:rFonts w:ascii="Book Antiqua" w:eastAsia="DengXian" w:hAnsi="Book Antiqua" w:cs="Times New Roman"/>
          <w:bCs/>
          <w:sz w:val="24"/>
          <w:szCs w:val="24"/>
          <w:lang w:eastAsia="zh-CN"/>
        </w:rPr>
      </w:pPr>
      <w:r w:rsidRPr="00BC0909">
        <w:rPr>
          <w:rFonts w:ascii="Book Antiqua" w:hAnsi="Book Antiqua"/>
          <w:b/>
          <w:color w:val="000000"/>
          <w:sz w:val="24"/>
          <w:szCs w:val="24"/>
        </w:rPr>
        <w:t>Supported by</w:t>
      </w:r>
      <w:r w:rsidRPr="003929A0">
        <w:rPr>
          <w:rFonts w:ascii="Book Antiqua" w:hAnsi="Book Antiqua" w:cs="Times New Roman"/>
          <w:b/>
          <w:bCs/>
          <w:sz w:val="24"/>
          <w:szCs w:val="24"/>
        </w:rPr>
        <w:t xml:space="preserve"> </w:t>
      </w:r>
      <w:r w:rsidR="008379F6" w:rsidRPr="003929A0">
        <w:rPr>
          <w:rFonts w:ascii="Book Antiqua" w:hAnsi="Book Antiqua" w:cs="Times New Roman"/>
          <w:bCs/>
          <w:sz w:val="24"/>
          <w:szCs w:val="24"/>
        </w:rPr>
        <w:t>facility supports of the VA Boston Healthcare System, NIH grants R01-CA075289-</w:t>
      </w:r>
      <w:r w:rsidR="00CB0ECA" w:rsidRPr="003929A0">
        <w:rPr>
          <w:rFonts w:ascii="Book Antiqua" w:hAnsi="Book Antiqua" w:cs="Times New Roman"/>
          <w:bCs/>
          <w:sz w:val="24"/>
          <w:szCs w:val="24"/>
        </w:rPr>
        <w:t>21</w:t>
      </w:r>
      <w:r w:rsidR="008379F6" w:rsidRPr="003929A0">
        <w:rPr>
          <w:rFonts w:ascii="Book Antiqua" w:hAnsi="Book Antiqua" w:cs="Times New Roman"/>
          <w:bCs/>
          <w:sz w:val="24"/>
          <w:szCs w:val="24"/>
        </w:rPr>
        <w:t xml:space="preserve"> (JGF and HM), Air Force Office of Scientific Research contract FA9550-15-1-0473 (JGF). </w:t>
      </w:r>
    </w:p>
    <w:p w14:paraId="6AA6743C" w14:textId="77777777" w:rsidR="00491AFB" w:rsidRPr="00491AFB" w:rsidRDefault="00491AFB" w:rsidP="003929A0">
      <w:pPr>
        <w:spacing w:after="0" w:line="360" w:lineRule="auto"/>
        <w:jc w:val="both"/>
        <w:rPr>
          <w:rFonts w:ascii="Book Antiqua" w:eastAsia="DengXian" w:hAnsi="Book Antiqua" w:cs="Times New Roman"/>
          <w:bCs/>
          <w:sz w:val="24"/>
          <w:szCs w:val="24"/>
          <w:lang w:eastAsia="zh-CN"/>
        </w:rPr>
      </w:pPr>
    </w:p>
    <w:p w14:paraId="731E8FE8" w14:textId="50B78A19" w:rsidR="008379F6" w:rsidRDefault="00491AFB" w:rsidP="003929A0">
      <w:pPr>
        <w:spacing w:after="0" w:line="360" w:lineRule="auto"/>
        <w:jc w:val="both"/>
        <w:rPr>
          <w:rFonts w:ascii="Book Antiqua" w:eastAsia="DengXian" w:hAnsi="Book Antiqua" w:cs="Times New Roman"/>
          <w:sz w:val="24"/>
          <w:szCs w:val="24"/>
          <w:lang w:eastAsia="zh-CN"/>
        </w:rPr>
      </w:pPr>
      <w:r w:rsidRPr="00BE1992">
        <w:rPr>
          <w:rFonts w:ascii="Book Antiqua" w:hAnsi="Book Antiqua"/>
          <w:b/>
          <w:color w:val="000000"/>
          <w:sz w:val="24"/>
          <w:szCs w:val="24"/>
        </w:rPr>
        <w:t>Institutional review board statement</w:t>
      </w:r>
      <w:r w:rsidRPr="00BC0909">
        <w:rPr>
          <w:rFonts w:ascii="Book Antiqua" w:hAnsi="Book Antiqua"/>
          <w:b/>
          <w:bCs/>
          <w:iCs/>
          <w:color w:val="000000"/>
          <w:sz w:val="24"/>
        </w:rPr>
        <w:t>:</w:t>
      </w:r>
      <w:r>
        <w:rPr>
          <w:rFonts w:ascii="Book Antiqua" w:hAnsi="Book Antiqua" w:hint="eastAsia"/>
          <w:b/>
          <w:bCs/>
          <w:iCs/>
          <w:color w:val="000000"/>
          <w:sz w:val="24"/>
          <w:lang w:eastAsia="zh-CN"/>
        </w:rPr>
        <w:t xml:space="preserve"> </w:t>
      </w:r>
      <w:r w:rsidR="008379F6" w:rsidRPr="003929A0">
        <w:rPr>
          <w:rFonts w:ascii="Book Antiqua" w:hAnsi="Book Antiqua" w:cs="Times New Roman"/>
          <w:sz w:val="24"/>
          <w:szCs w:val="24"/>
        </w:rPr>
        <w:t>This study was conducted under protocols at the Veteran Affairs Boston Healthcare System (VABHS) Institutional Review Board (IRB), Harvard Medical School (HMS) Office of Human Research Administration (OHRA) and Massachusetts Institute of Technology (MIT) Committee on the Use of Humans as Experimental Subjects (COUHES).</w:t>
      </w:r>
    </w:p>
    <w:p w14:paraId="40C9FE9E" w14:textId="77777777" w:rsidR="00491AFB" w:rsidRPr="00491AFB" w:rsidRDefault="00491AFB" w:rsidP="003929A0">
      <w:pPr>
        <w:spacing w:after="0" w:line="360" w:lineRule="auto"/>
        <w:jc w:val="both"/>
        <w:rPr>
          <w:rFonts w:ascii="Book Antiqua" w:eastAsia="DengXian" w:hAnsi="Book Antiqua" w:cs="Times New Roman"/>
          <w:sz w:val="24"/>
          <w:szCs w:val="24"/>
          <w:lang w:eastAsia="zh-CN"/>
        </w:rPr>
      </w:pPr>
    </w:p>
    <w:p w14:paraId="65E4A3E4" w14:textId="3FEF9F52" w:rsidR="008379F6" w:rsidRDefault="00491AFB" w:rsidP="003929A0">
      <w:pPr>
        <w:spacing w:after="0" w:line="360" w:lineRule="auto"/>
        <w:jc w:val="both"/>
        <w:rPr>
          <w:rFonts w:ascii="Book Antiqua" w:eastAsia="DengXian" w:hAnsi="Book Antiqua" w:cs="Times New Roman"/>
          <w:sz w:val="24"/>
          <w:szCs w:val="24"/>
          <w:lang w:eastAsia="zh-CN"/>
        </w:rPr>
      </w:pPr>
      <w:r>
        <w:rPr>
          <w:rFonts w:ascii="Book Antiqua" w:hAnsi="Book Antiqua"/>
          <w:b/>
          <w:color w:val="000000"/>
          <w:sz w:val="24"/>
          <w:szCs w:val="24"/>
        </w:rPr>
        <w:t>Informed consent statement</w:t>
      </w:r>
      <w:r w:rsidRPr="00BC0909">
        <w:rPr>
          <w:rFonts w:ascii="Book Antiqua" w:hAnsi="Book Antiqua" w:hint="eastAsia"/>
          <w:b/>
          <w:bCs/>
          <w:iCs/>
          <w:color w:val="000000"/>
          <w:sz w:val="24"/>
        </w:rPr>
        <w:t>:</w:t>
      </w:r>
      <w:r w:rsidR="008379F6" w:rsidRPr="003929A0">
        <w:rPr>
          <w:rFonts w:ascii="Book Antiqua" w:hAnsi="Book Antiqua" w:cs="Times New Roman"/>
          <w:b/>
          <w:sz w:val="24"/>
          <w:szCs w:val="24"/>
        </w:rPr>
        <w:t xml:space="preserve"> </w:t>
      </w:r>
      <w:r w:rsidR="008379F6" w:rsidRPr="003929A0">
        <w:rPr>
          <w:rFonts w:ascii="Book Antiqua" w:hAnsi="Book Antiqua" w:cs="Times New Roman"/>
          <w:sz w:val="24"/>
          <w:szCs w:val="24"/>
        </w:rPr>
        <w:t>All study participants</w:t>
      </w:r>
      <w:r w:rsidR="00227E42" w:rsidRPr="003929A0">
        <w:rPr>
          <w:rFonts w:ascii="Book Antiqua" w:hAnsi="Book Antiqua" w:cs="Times New Roman"/>
          <w:sz w:val="24"/>
          <w:szCs w:val="24"/>
        </w:rPr>
        <w:t xml:space="preserve"> </w:t>
      </w:r>
      <w:r w:rsidR="008379F6" w:rsidRPr="003929A0">
        <w:rPr>
          <w:rFonts w:ascii="Book Antiqua" w:hAnsi="Book Antiqua" w:cs="Times New Roman"/>
          <w:sz w:val="24"/>
          <w:szCs w:val="24"/>
        </w:rPr>
        <w:t>provided informed written consent prior to study enrollment.</w:t>
      </w:r>
    </w:p>
    <w:p w14:paraId="66BFF2D7" w14:textId="77777777" w:rsidR="00491AFB" w:rsidRPr="00491AFB" w:rsidRDefault="00491AFB" w:rsidP="003929A0">
      <w:pPr>
        <w:spacing w:after="0" w:line="360" w:lineRule="auto"/>
        <w:jc w:val="both"/>
        <w:rPr>
          <w:rFonts w:ascii="Book Antiqua" w:eastAsia="DengXian" w:hAnsi="Book Antiqua" w:cs="Times New Roman"/>
          <w:sz w:val="24"/>
          <w:szCs w:val="24"/>
          <w:lang w:eastAsia="zh-CN"/>
        </w:rPr>
      </w:pPr>
    </w:p>
    <w:p w14:paraId="6D155156" w14:textId="2DD38049" w:rsidR="00443C50" w:rsidRDefault="00491AFB" w:rsidP="003929A0">
      <w:pPr>
        <w:spacing w:after="0" w:line="360" w:lineRule="auto"/>
        <w:jc w:val="both"/>
        <w:rPr>
          <w:rFonts w:ascii="Book Antiqua" w:eastAsia="DengXian" w:hAnsi="Book Antiqua" w:cs="Times New Roman"/>
          <w:sz w:val="24"/>
          <w:szCs w:val="24"/>
          <w:lang w:eastAsia="zh-CN"/>
        </w:rPr>
      </w:pPr>
      <w:r w:rsidRPr="00BE1992">
        <w:rPr>
          <w:rFonts w:ascii="Book Antiqua" w:hAnsi="Book Antiqua"/>
          <w:b/>
          <w:color w:val="000000"/>
          <w:sz w:val="24"/>
          <w:szCs w:val="24"/>
        </w:rPr>
        <w:t>Conflict-of-interest statement</w:t>
      </w:r>
      <w:r w:rsidRPr="00BC0909">
        <w:rPr>
          <w:rFonts w:ascii="Book Antiqua" w:hAnsi="Book Antiqua" w:cs="TimesNewRomanPS-BoldItalicMT" w:hint="eastAsia"/>
          <w:b/>
          <w:bCs/>
          <w:iCs/>
          <w:color w:val="000000"/>
          <w:sz w:val="24"/>
        </w:rPr>
        <w:t>:</w:t>
      </w:r>
      <w:r w:rsidR="00443C50" w:rsidRPr="003929A0">
        <w:rPr>
          <w:rFonts w:ascii="Book Antiqua" w:hAnsi="Book Antiqua" w:cs="Times New Roman"/>
          <w:b/>
          <w:sz w:val="24"/>
          <w:szCs w:val="24"/>
        </w:rPr>
        <w:t xml:space="preserve"> </w:t>
      </w:r>
      <w:r w:rsidR="00443C50" w:rsidRPr="003929A0">
        <w:rPr>
          <w:rFonts w:ascii="Book Antiqua" w:hAnsi="Book Antiqua" w:cs="Times New Roman"/>
          <w:sz w:val="24"/>
          <w:szCs w:val="24"/>
        </w:rPr>
        <w:t>We have no relevant financial relationships to disclose.</w:t>
      </w:r>
    </w:p>
    <w:p w14:paraId="25ED4DCF" w14:textId="77777777" w:rsidR="00491AFB" w:rsidRPr="00491AFB" w:rsidRDefault="00491AFB" w:rsidP="003929A0">
      <w:pPr>
        <w:spacing w:after="0" w:line="360" w:lineRule="auto"/>
        <w:jc w:val="both"/>
        <w:rPr>
          <w:rFonts w:ascii="Book Antiqua" w:eastAsia="DengXian" w:hAnsi="Book Antiqua" w:cs="Times New Roman"/>
          <w:sz w:val="24"/>
          <w:szCs w:val="24"/>
          <w:lang w:eastAsia="zh-CN"/>
        </w:rPr>
      </w:pPr>
    </w:p>
    <w:p w14:paraId="3D62A680" w14:textId="539BE1B6" w:rsidR="00443C50" w:rsidRDefault="00491AFB" w:rsidP="003929A0">
      <w:pPr>
        <w:spacing w:after="0" w:line="360" w:lineRule="auto"/>
        <w:jc w:val="both"/>
        <w:rPr>
          <w:rFonts w:ascii="Book Antiqua" w:eastAsia="DengXian" w:hAnsi="Book Antiqua" w:cs="Times New Roman"/>
          <w:sz w:val="24"/>
          <w:szCs w:val="24"/>
          <w:lang w:eastAsia="zh-CN"/>
        </w:rPr>
      </w:pPr>
      <w:r w:rsidRPr="00BE1992">
        <w:rPr>
          <w:rFonts w:ascii="Book Antiqua" w:hAnsi="Book Antiqua"/>
          <w:b/>
          <w:color w:val="000000"/>
          <w:sz w:val="24"/>
          <w:szCs w:val="24"/>
        </w:rPr>
        <w:t>Data sharing statement</w:t>
      </w:r>
      <w:r w:rsidRPr="00BC0909">
        <w:rPr>
          <w:rFonts w:ascii="Book Antiqua" w:hAnsi="Book Antiqua" w:cs="TimesNewRomanPS-BoldItalicMT" w:hint="eastAsia"/>
          <w:b/>
          <w:bCs/>
          <w:iCs/>
          <w:color w:val="000000"/>
          <w:sz w:val="24"/>
        </w:rPr>
        <w:t>:</w:t>
      </w:r>
      <w:r w:rsidR="00443C50" w:rsidRPr="003929A0">
        <w:rPr>
          <w:rFonts w:ascii="Book Antiqua" w:hAnsi="Book Antiqua" w:cs="Times New Roman"/>
          <w:b/>
          <w:sz w:val="24"/>
          <w:szCs w:val="24"/>
        </w:rPr>
        <w:t xml:space="preserve"> </w:t>
      </w:r>
      <w:r w:rsidR="00443C50" w:rsidRPr="003929A0">
        <w:rPr>
          <w:rFonts w:ascii="Book Antiqua" w:hAnsi="Book Antiqua" w:cs="Times New Roman"/>
          <w:sz w:val="24"/>
          <w:szCs w:val="24"/>
        </w:rPr>
        <w:t>No additional data are available.</w:t>
      </w:r>
    </w:p>
    <w:p w14:paraId="1E2EE8B9" w14:textId="77777777" w:rsidR="00491AFB" w:rsidRPr="00491AFB" w:rsidRDefault="00491AFB" w:rsidP="003929A0">
      <w:pPr>
        <w:spacing w:after="0" w:line="360" w:lineRule="auto"/>
        <w:jc w:val="both"/>
        <w:rPr>
          <w:rFonts w:ascii="Book Antiqua" w:eastAsia="DengXian" w:hAnsi="Book Antiqua" w:cs="Times New Roman"/>
          <w:sz w:val="24"/>
          <w:szCs w:val="24"/>
          <w:lang w:eastAsia="zh-CN"/>
        </w:rPr>
      </w:pPr>
    </w:p>
    <w:p w14:paraId="54BB8965" w14:textId="34F0846C" w:rsidR="00150DF6" w:rsidRPr="00491AFB" w:rsidRDefault="00491AFB" w:rsidP="00491AFB">
      <w:pPr>
        <w:adjustRightInd w:val="0"/>
        <w:snapToGrid w:val="0"/>
        <w:spacing w:after="0" w:line="360" w:lineRule="auto"/>
        <w:rPr>
          <w:rFonts w:ascii="Book Antiqua" w:hAnsi="Book Antiqua"/>
          <w:b/>
          <w:color w:val="000000"/>
          <w:sz w:val="24"/>
        </w:rPr>
      </w:pPr>
      <w:r w:rsidRPr="007835A7">
        <w:rPr>
          <w:rFonts w:ascii="Book Antiqua" w:hAnsi="Book Antiqua"/>
          <w:b/>
          <w:color w:val="000000"/>
          <w:sz w:val="24"/>
        </w:rPr>
        <w:t>STROBE statement</w:t>
      </w:r>
      <w:r>
        <w:rPr>
          <w:rFonts w:ascii="Book Antiqua" w:hAnsi="Book Antiqua" w:hint="eastAsia"/>
          <w:b/>
          <w:color w:val="000000"/>
          <w:sz w:val="24"/>
        </w:rPr>
        <w:t>:</w:t>
      </w:r>
      <w:r w:rsidR="00150DF6" w:rsidRPr="003929A0">
        <w:rPr>
          <w:rFonts w:ascii="Book Antiqua" w:hAnsi="Book Antiqua" w:cs="Times New Roman"/>
          <w:b/>
          <w:sz w:val="24"/>
          <w:szCs w:val="24"/>
        </w:rPr>
        <w:t xml:space="preserve"> </w:t>
      </w:r>
      <w:r w:rsidR="00150DF6" w:rsidRPr="003929A0">
        <w:rPr>
          <w:rFonts w:ascii="Book Antiqua" w:hAnsi="Book Antiqua" w:cs="Times New Roman"/>
          <w:sz w:val="24"/>
          <w:szCs w:val="24"/>
        </w:rPr>
        <w:t>Guidelines of the STROBE Statement have been adopted.</w:t>
      </w:r>
    </w:p>
    <w:p w14:paraId="5A6890AD" w14:textId="77777777" w:rsidR="00491AFB" w:rsidRDefault="00491AFB" w:rsidP="003929A0">
      <w:pPr>
        <w:spacing w:after="0" w:line="360" w:lineRule="auto"/>
        <w:jc w:val="both"/>
        <w:rPr>
          <w:rFonts w:ascii="Book Antiqua" w:eastAsia="DengXian" w:hAnsi="Book Antiqua" w:cs="Times New Roman"/>
          <w:b/>
          <w:bCs/>
          <w:sz w:val="24"/>
          <w:szCs w:val="24"/>
          <w:lang w:eastAsia="zh-CN"/>
        </w:rPr>
      </w:pPr>
    </w:p>
    <w:p w14:paraId="08BB33EF" w14:textId="0917F7AE" w:rsidR="00D961EB" w:rsidRDefault="00D961EB" w:rsidP="00D961EB">
      <w:pPr>
        <w:spacing w:after="0" w:line="360" w:lineRule="auto"/>
        <w:jc w:val="both"/>
        <w:rPr>
          <w:rFonts w:ascii="Book Antiqua" w:eastAsia="DengXian" w:hAnsi="Book Antiqua"/>
          <w:color w:val="000000"/>
          <w:sz w:val="24"/>
          <w:lang w:eastAsia="zh-CN"/>
        </w:rPr>
      </w:pPr>
      <w:bookmarkStart w:id="9" w:name="OLE_LINK180"/>
      <w:bookmarkStart w:id="10" w:name="OLE_LINK181"/>
      <w:bookmarkStart w:id="11" w:name="OLE_LINK291"/>
      <w:r w:rsidRPr="00BC0909">
        <w:rPr>
          <w:rFonts w:ascii="Book Antiqua" w:hAnsi="Book Antiqua"/>
          <w:b/>
          <w:color w:val="000000"/>
          <w:sz w:val="24"/>
        </w:rPr>
        <w:t xml:space="preserve">Open-Access: </w:t>
      </w:r>
      <w:r w:rsidRPr="00BC0909">
        <w:rPr>
          <w:rFonts w:ascii="Book Antiqua" w:hAnsi="Book Antiqua"/>
          <w:color w:val="000000"/>
          <w:sz w:val="24"/>
        </w:rPr>
        <w:t>This article is an open-access</w:t>
      </w:r>
      <w:r w:rsidRPr="00BC0909">
        <w:rPr>
          <w:rFonts w:ascii="Book Antiqua" w:hAnsi="Book Antiqua" w:hint="eastAsia"/>
          <w:color w:val="000000"/>
          <w:sz w:val="24"/>
        </w:rPr>
        <w:t xml:space="preserve"> </w:t>
      </w:r>
      <w:r w:rsidRPr="00BC0909">
        <w:rPr>
          <w:rFonts w:ascii="Book Antiqua" w:hAnsi="Book Antiqua"/>
          <w:color w:val="000000"/>
          <w:sz w:val="24"/>
        </w:rPr>
        <w:t>article</w:t>
      </w:r>
      <w:r w:rsidRPr="00BC0909">
        <w:rPr>
          <w:rFonts w:ascii="Book Antiqua" w:hAnsi="Book Antiqua" w:hint="eastAsia"/>
          <w:color w:val="000000"/>
          <w:sz w:val="24"/>
        </w:rPr>
        <w:t xml:space="preserve"> </w:t>
      </w:r>
      <w:r w:rsidRPr="00BC0909">
        <w:rPr>
          <w:rFonts w:ascii="Book Antiqua" w:hAnsi="Book Antiqua"/>
          <w:color w:val="000000"/>
          <w:sz w:val="24"/>
        </w:rPr>
        <w:t>which was selected by an in-house editor and fully peer-reviewed by external reviewers. It is distributed</w:t>
      </w:r>
      <w:r w:rsidRPr="00BC0909">
        <w:rPr>
          <w:rFonts w:ascii="Book Antiqua" w:hAnsi="Book Antiqua" w:hint="eastAsia"/>
          <w:color w:val="000000"/>
          <w:sz w:val="24"/>
        </w:rPr>
        <w:t xml:space="preserve"> </w:t>
      </w:r>
      <w:r w:rsidRPr="00BC0909">
        <w:rPr>
          <w:rFonts w:ascii="Book Antiqua" w:hAnsi="Book Antiqua"/>
          <w:color w:val="000000"/>
          <w:sz w:val="24"/>
        </w:rPr>
        <w:t>in</w:t>
      </w:r>
      <w:r w:rsidRPr="00BC0909">
        <w:rPr>
          <w:rFonts w:ascii="Book Antiqua" w:hAnsi="Book Antiqua" w:hint="eastAsia"/>
          <w:color w:val="000000"/>
          <w:sz w:val="24"/>
        </w:rPr>
        <w:t xml:space="preserve"> </w:t>
      </w:r>
      <w:r w:rsidRPr="00BC0909">
        <w:rPr>
          <w:rFonts w:ascii="Book Antiqua" w:hAnsi="Book Antiqua"/>
          <w:color w:val="000000"/>
          <w:sz w:val="24"/>
        </w:rPr>
        <w:t>accordance</w:t>
      </w:r>
      <w:r w:rsidRPr="00BC0909">
        <w:rPr>
          <w:rFonts w:ascii="Book Antiqua" w:hAnsi="Book Antiqua" w:hint="eastAsia"/>
          <w:color w:val="000000"/>
          <w:sz w:val="24"/>
        </w:rPr>
        <w:t xml:space="preserve"> </w:t>
      </w:r>
      <w:r w:rsidRPr="00BC0909">
        <w:rPr>
          <w:rFonts w:ascii="Book Antiqua" w:hAnsi="Book Antiqua"/>
          <w:color w:val="000000"/>
          <w:sz w:val="24"/>
        </w:rPr>
        <w:t xml:space="preserve">with the Creative Commons Attribution </w:t>
      </w:r>
      <w:proofErr w:type="gramStart"/>
      <w:r w:rsidRPr="00BC0909">
        <w:rPr>
          <w:rFonts w:ascii="Book Antiqua" w:hAnsi="Book Antiqua"/>
          <w:color w:val="000000"/>
          <w:sz w:val="24"/>
        </w:rPr>
        <w:t>Non Commercial</w:t>
      </w:r>
      <w:proofErr w:type="gramEnd"/>
      <w:r w:rsidRPr="00BC0909">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527EE">
          <w:rPr>
            <w:rStyle w:val="Hyperlink"/>
            <w:rFonts w:ascii="Book Antiqua" w:hAnsi="Book Antiqua"/>
            <w:sz w:val="24"/>
          </w:rPr>
          <w:t>http://creativecommons.org/licenses/by-nc/4.0/</w:t>
        </w:r>
      </w:hyperlink>
    </w:p>
    <w:p w14:paraId="564A1621" w14:textId="77777777" w:rsidR="00D961EB" w:rsidRDefault="00D961EB" w:rsidP="00D961EB">
      <w:pPr>
        <w:spacing w:after="0" w:line="360" w:lineRule="auto"/>
        <w:jc w:val="both"/>
        <w:rPr>
          <w:rFonts w:ascii="Book Antiqua" w:eastAsia="DengXian" w:hAnsi="Book Antiqua"/>
          <w:color w:val="000000"/>
          <w:sz w:val="24"/>
          <w:lang w:eastAsia="zh-CN"/>
        </w:rPr>
      </w:pPr>
    </w:p>
    <w:p w14:paraId="778596D0" w14:textId="060DD14A" w:rsidR="00D961EB" w:rsidRPr="00D961EB" w:rsidRDefault="00D961EB" w:rsidP="00D961EB">
      <w:pPr>
        <w:spacing w:after="0" w:line="360" w:lineRule="auto"/>
        <w:jc w:val="both"/>
        <w:rPr>
          <w:rFonts w:eastAsia="DengXian"/>
          <w:color w:val="000000"/>
          <w:sz w:val="24"/>
          <w:lang w:eastAsia="zh-CN"/>
        </w:rPr>
      </w:pPr>
      <w:r w:rsidRPr="00D961EB">
        <w:rPr>
          <w:rFonts w:ascii="Book Antiqua" w:eastAsia="DengXian" w:hAnsi="Book Antiqua"/>
          <w:b/>
          <w:color w:val="000000"/>
          <w:sz w:val="24"/>
          <w:lang w:eastAsia="zh-CN"/>
        </w:rPr>
        <w:t>M</w:t>
      </w:r>
      <w:r w:rsidRPr="00D961EB">
        <w:rPr>
          <w:rFonts w:ascii="Book Antiqua" w:eastAsia="DengXian" w:hAnsi="Book Antiqua" w:hint="eastAsia"/>
          <w:b/>
          <w:color w:val="000000"/>
          <w:sz w:val="24"/>
          <w:lang w:eastAsia="zh-CN"/>
        </w:rPr>
        <w:t>anuscript source:</w:t>
      </w:r>
      <w:r>
        <w:rPr>
          <w:rFonts w:ascii="Book Antiqua" w:eastAsia="DengXian" w:hAnsi="Book Antiqua" w:hint="eastAsia"/>
          <w:color w:val="000000"/>
          <w:sz w:val="24"/>
          <w:lang w:eastAsia="zh-CN"/>
        </w:rPr>
        <w:t xml:space="preserve"> </w:t>
      </w:r>
      <w:r w:rsidRPr="00D961EB">
        <w:rPr>
          <w:rFonts w:ascii="Book Antiqua" w:eastAsia="DengXian" w:hAnsi="Book Antiqua"/>
          <w:color w:val="000000"/>
          <w:sz w:val="24"/>
          <w:lang w:eastAsia="zh-CN"/>
        </w:rPr>
        <w:t>Unsolicited manuscript</w:t>
      </w:r>
    </w:p>
    <w:bookmarkEnd w:id="9"/>
    <w:bookmarkEnd w:id="10"/>
    <w:bookmarkEnd w:id="11"/>
    <w:p w14:paraId="50FD9134" w14:textId="77777777" w:rsidR="00D961EB" w:rsidRDefault="00D961EB" w:rsidP="003929A0">
      <w:pPr>
        <w:spacing w:after="0" w:line="360" w:lineRule="auto"/>
        <w:jc w:val="both"/>
        <w:rPr>
          <w:rFonts w:ascii="Book Antiqua" w:eastAsia="DengXian" w:hAnsi="Book Antiqua" w:cs="Times New Roman"/>
          <w:b/>
          <w:bCs/>
          <w:sz w:val="24"/>
          <w:szCs w:val="24"/>
          <w:lang w:eastAsia="zh-CN"/>
        </w:rPr>
      </w:pPr>
    </w:p>
    <w:p w14:paraId="197A2DCC" w14:textId="5F59D562" w:rsidR="00443C50" w:rsidRPr="00491AFB" w:rsidRDefault="00491AFB" w:rsidP="003929A0">
      <w:pPr>
        <w:spacing w:after="0" w:line="360" w:lineRule="auto"/>
        <w:jc w:val="both"/>
        <w:rPr>
          <w:rFonts w:ascii="Book Antiqua" w:hAnsi="Book Antiqua" w:cs="Times New Roman"/>
          <w:b/>
          <w:bCs/>
          <w:sz w:val="24"/>
          <w:szCs w:val="24"/>
          <w:lang w:eastAsia="zh-CN"/>
        </w:rPr>
      </w:pPr>
      <w:r>
        <w:rPr>
          <w:rFonts w:ascii="Book Antiqua" w:hAnsi="Book Antiqua" w:cs="Times New Roman"/>
          <w:b/>
          <w:bCs/>
          <w:sz w:val="24"/>
          <w:szCs w:val="24"/>
        </w:rPr>
        <w:t>Correspond</w:t>
      </w:r>
      <w:r>
        <w:rPr>
          <w:rFonts w:ascii="Book Antiqua" w:eastAsia="DengXian" w:hAnsi="Book Antiqua" w:cs="Times New Roman" w:hint="eastAsia"/>
          <w:b/>
          <w:bCs/>
          <w:sz w:val="24"/>
          <w:szCs w:val="24"/>
          <w:lang w:eastAsia="zh-CN"/>
        </w:rPr>
        <w:t>ing author</w:t>
      </w:r>
      <w:r>
        <w:rPr>
          <w:rFonts w:ascii="Book Antiqua" w:hAnsi="Book Antiqua" w:cs="Times New Roman"/>
          <w:b/>
          <w:bCs/>
          <w:sz w:val="24"/>
          <w:szCs w:val="24"/>
        </w:rPr>
        <w:t xml:space="preserve">: </w:t>
      </w:r>
      <w:r w:rsidR="00443C50" w:rsidRPr="00491AFB">
        <w:rPr>
          <w:rFonts w:ascii="Book Antiqua" w:hAnsi="Book Antiqua" w:cs="Times New Roman"/>
          <w:b/>
          <w:sz w:val="24"/>
          <w:szCs w:val="24"/>
        </w:rPr>
        <w:t xml:space="preserve">Hiroshi </w:t>
      </w:r>
      <w:proofErr w:type="spellStart"/>
      <w:r w:rsidR="00443C50" w:rsidRPr="00491AFB">
        <w:rPr>
          <w:rFonts w:ascii="Book Antiqua" w:hAnsi="Book Antiqua" w:cs="Times New Roman"/>
          <w:b/>
          <w:sz w:val="24"/>
          <w:szCs w:val="24"/>
        </w:rPr>
        <w:t>Mashimo</w:t>
      </w:r>
      <w:proofErr w:type="spellEnd"/>
      <w:r w:rsidR="00443C50" w:rsidRPr="00491AFB">
        <w:rPr>
          <w:rFonts w:ascii="Book Antiqua" w:hAnsi="Book Antiqua" w:cs="Times New Roman"/>
          <w:b/>
          <w:sz w:val="24"/>
          <w:szCs w:val="24"/>
        </w:rPr>
        <w:t xml:space="preserve">, </w:t>
      </w:r>
      <w:r w:rsidRPr="00491AFB">
        <w:rPr>
          <w:rFonts w:ascii="Book Antiqua" w:hAnsi="Book Antiqua" w:cs="Times New Roman"/>
          <w:b/>
          <w:sz w:val="24"/>
          <w:szCs w:val="24"/>
        </w:rPr>
        <w:t>MD, MSc, PhD, Associate Professor, Research Scientist,</w:t>
      </w:r>
      <w:r>
        <w:rPr>
          <w:rFonts w:ascii="Book Antiqua" w:eastAsia="DengXian" w:hAnsi="Book Antiqua" w:cs="Times New Roman" w:hint="eastAsia"/>
          <w:b/>
          <w:bCs/>
          <w:sz w:val="24"/>
          <w:szCs w:val="24"/>
          <w:lang w:eastAsia="zh-CN"/>
        </w:rPr>
        <w:t xml:space="preserve"> </w:t>
      </w:r>
      <w:r w:rsidR="00443C50" w:rsidRPr="003929A0">
        <w:rPr>
          <w:rFonts w:ascii="Book Antiqua" w:hAnsi="Book Antiqua" w:cs="Times New Roman"/>
          <w:sz w:val="24"/>
          <w:szCs w:val="24"/>
        </w:rPr>
        <w:t xml:space="preserve">Gastroenterology Section, </w:t>
      </w:r>
      <w:bookmarkStart w:id="12" w:name="OLE_LINK412"/>
      <w:bookmarkStart w:id="13" w:name="OLE_LINK413"/>
      <w:r w:rsidR="00443C50" w:rsidRPr="003929A0">
        <w:rPr>
          <w:rFonts w:ascii="Book Antiqua" w:hAnsi="Book Antiqua" w:cs="Times New Roman"/>
          <w:sz w:val="24"/>
          <w:szCs w:val="24"/>
        </w:rPr>
        <w:t>VA Boston Healthcare System, Harvard School of Medicine</w:t>
      </w:r>
      <w:bookmarkEnd w:id="12"/>
      <w:bookmarkEnd w:id="13"/>
      <w:r w:rsidR="00443C50" w:rsidRPr="003929A0">
        <w:rPr>
          <w:rFonts w:ascii="Book Antiqua" w:hAnsi="Book Antiqua" w:cs="Times New Roman"/>
          <w:sz w:val="24"/>
          <w:szCs w:val="24"/>
        </w:rPr>
        <w:t xml:space="preserve">, </w:t>
      </w:r>
      <w:bookmarkStart w:id="14" w:name="OLE_LINK414"/>
      <w:bookmarkStart w:id="15" w:name="OLE_LINK415"/>
      <w:r w:rsidRPr="00491AFB">
        <w:rPr>
          <w:rFonts w:ascii="Book Antiqua" w:hAnsi="Book Antiqua" w:cs="Times New Roman"/>
          <w:sz w:val="24"/>
          <w:szCs w:val="24"/>
        </w:rPr>
        <w:t>150 South Huntington Ave.</w:t>
      </w:r>
      <w:bookmarkEnd w:id="14"/>
      <w:bookmarkEnd w:id="15"/>
      <w:r w:rsidRPr="00491AFB">
        <w:rPr>
          <w:rFonts w:ascii="Book Antiqua" w:hAnsi="Book Antiqua" w:cs="Times New Roman"/>
          <w:sz w:val="24"/>
          <w:szCs w:val="24"/>
        </w:rPr>
        <w:t>,</w:t>
      </w:r>
      <w:r w:rsidRPr="00491AFB">
        <w:rPr>
          <w:rFonts w:ascii="Book Antiqua" w:hAnsi="Book Antiqua" w:cs="Times New Roman"/>
          <w:sz w:val="24"/>
          <w:szCs w:val="24"/>
          <w:lang w:val="fr-FR"/>
        </w:rPr>
        <w:t xml:space="preserve"> </w:t>
      </w:r>
      <w:bookmarkStart w:id="16" w:name="OLE_LINK416"/>
      <w:bookmarkStart w:id="17" w:name="OLE_LINK417"/>
      <w:r w:rsidR="00443C50" w:rsidRPr="003929A0">
        <w:rPr>
          <w:rFonts w:ascii="Book Antiqua" w:hAnsi="Book Antiqua" w:cs="Times New Roman"/>
          <w:sz w:val="24"/>
          <w:szCs w:val="24"/>
          <w:lang w:val="fr-FR"/>
        </w:rPr>
        <w:t>Boston</w:t>
      </w:r>
      <w:bookmarkEnd w:id="16"/>
      <w:bookmarkEnd w:id="17"/>
      <w:r w:rsidR="00443C50" w:rsidRPr="003929A0">
        <w:rPr>
          <w:rFonts w:ascii="Book Antiqua" w:hAnsi="Book Antiqua" w:cs="Times New Roman"/>
          <w:sz w:val="24"/>
          <w:szCs w:val="24"/>
          <w:lang w:val="fr-FR"/>
        </w:rPr>
        <w:t xml:space="preserve">, MA </w:t>
      </w:r>
      <w:bookmarkStart w:id="18" w:name="OLE_LINK418"/>
      <w:bookmarkStart w:id="19" w:name="OLE_LINK419"/>
      <w:r w:rsidR="00443C50" w:rsidRPr="003929A0">
        <w:rPr>
          <w:rFonts w:ascii="Book Antiqua" w:hAnsi="Book Antiqua" w:cs="Times New Roman"/>
          <w:sz w:val="24"/>
          <w:szCs w:val="24"/>
          <w:lang w:val="fr-FR"/>
        </w:rPr>
        <w:t>02130</w:t>
      </w:r>
      <w:bookmarkEnd w:id="18"/>
      <w:bookmarkEnd w:id="19"/>
      <w:r>
        <w:rPr>
          <w:rFonts w:ascii="Book Antiqua" w:hAnsi="Book Antiqua" w:cs="Times New Roman" w:hint="eastAsia"/>
          <w:sz w:val="24"/>
          <w:szCs w:val="24"/>
          <w:lang w:val="fr-FR" w:eastAsia="zh-CN"/>
        </w:rPr>
        <w:t xml:space="preserve">, </w:t>
      </w:r>
      <w:r w:rsidRPr="003929A0">
        <w:rPr>
          <w:rFonts w:ascii="Book Antiqua" w:hAnsi="Book Antiqua" w:cs="Times New Roman"/>
          <w:bCs/>
          <w:sz w:val="24"/>
          <w:szCs w:val="24"/>
        </w:rPr>
        <w:t>U</w:t>
      </w:r>
      <w:r>
        <w:rPr>
          <w:rFonts w:ascii="Book Antiqua" w:hAnsi="Book Antiqua" w:cs="Times New Roman" w:hint="eastAsia"/>
          <w:bCs/>
          <w:sz w:val="24"/>
          <w:szCs w:val="24"/>
          <w:lang w:eastAsia="zh-CN"/>
        </w:rPr>
        <w:t>nited States</w:t>
      </w:r>
      <w:bookmarkStart w:id="20" w:name="OLE_LINK361"/>
      <w:bookmarkStart w:id="21" w:name="OLE_LINK362"/>
      <w:r w:rsidRPr="006358EA">
        <w:rPr>
          <w:rFonts w:ascii="Book Antiqua" w:eastAsia="DengXian" w:hAnsi="Book Antiqua" w:cs="Times New Roman" w:hint="eastAsia"/>
          <w:bCs/>
          <w:sz w:val="24"/>
          <w:szCs w:val="24"/>
          <w:lang w:eastAsia="zh-CN"/>
        </w:rPr>
        <w:t xml:space="preserve">. </w:t>
      </w:r>
      <w:r w:rsidR="00443C50" w:rsidRPr="003929A0">
        <w:rPr>
          <w:rFonts w:ascii="Book Antiqua" w:hAnsi="Book Antiqua" w:cs="Times New Roman"/>
          <w:sz w:val="24"/>
          <w:szCs w:val="24"/>
          <w:lang w:val="de-DE"/>
        </w:rPr>
        <w:t>hmashimo@hms.harvard.edu</w:t>
      </w:r>
      <w:bookmarkEnd w:id="20"/>
      <w:bookmarkEnd w:id="21"/>
    </w:p>
    <w:p w14:paraId="7F3BA58D" w14:textId="26D0309E" w:rsidR="00443C50" w:rsidRPr="003929A0" w:rsidRDefault="00443C50" w:rsidP="003929A0">
      <w:pPr>
        <w:spacing w:after="0" w:line="360" w:lineRule="auto"/>
        <w:jc w:val="both"/>
        <w:rPr>
          <w:rFonts w:ascii="Book Antiqua" w:hAnsi="Book Antiqua" w:cs="Times New Roman"/>
          <w:sz w:val="24"/>
          <w:szCs w:val="24"/>
        </w:rPr>
      </w:pPr>
      <w:r w:rsidRPr="003929A0">
        <w:rPr>
          <w:rFonts w:ascii="Book Antiqua" w:hAnsi="Book Antiqua" w:cs="Times New Roman"/>
          <w:b/>
          <w:sz w:val="24"/>
          <w:szCs w:val="24"/>
        </w:rPr>
        <w:t xml:space="preserve">Telephone: </w:t>
      </w:r>
      <w:r w:rsidR="00491AFB">
        <w:rPr>
          <w:rFonts w:ascii="Book Antiqua" w:hAnsi="Book Antiqua" w:cs="Times New Roman"/>
          <w:sz w:val="24"/>
          <w:szCs w:val="24"/>
        </w:rPr>
        <w:t>+1-857-203</w:t>
      </w:r>
      <w:r w:rsidRPr="003929A0">
        <w:rPr>
          <w:rFonts w:ascii="Book Antiqua" w:hAnsi="Book Antiqua" w:cs="Times New Roman"/>
          <w:sz w:val="24"/>
          <w:szCs w:val="24"/>
        </w:rPr>
        <w:t xml:space="preserve">5640 </w:t>
      </w:r>
    </w:p>
    <w:p w14:paraId="5190A231" w14:textId="5FFFF431" w:rsidR="00443C50" w:rsidRDefault="00443C50" w:rsidP="003929A0">
      <w:pPr>
        <w:spacing w:after="0" w:line="360" w:lineRule="auto"/>
        <w:jc w:val="both"/>
        <w:rPr>
          <w:rFonts w:ascii="Book Antiqua" w:eastAsia="DengXian" w:hAnsi="Book Antiqua" w:cs="Times New Roman"/>
          <w:sz w:val="24"/>
          <w:szCs w:val="24"/>
          <w:lang w:eastAsia="zh-CN"/>
        </w:rPr>
      </w:pPr>
      <w:r w:rsidRPr="003929A0">
        <w:rPr>
          <w:rFonts w:ascii="Book Antiqua" w:hAnsi="Book Antiqua" w:cs="Times New Roman"/>
          <w:b/>
          <w:sz w:val="24"/>
          <w:szCs w:val="24"/>
        </w:rPr>
        <w:t xml:space="preserve">Fax: </w:t>
      </w:r>
      <w:r w:rsidR="00491AFB">
        <w:rPr>
          <w:rFonts w:ascii="Book Antiqua" w:hAnsi="Book Antiqua" w:cs="Times New Roman"/>
          <w:sz w:val="24"/>
          <w:szCs w:val="24"/>
        </w:rPr>
        <w:t>+1-857-203</w:t>
      </w:r>
      <w:r w:rsidRPr="003929A0">
        <w:rPr>
          <w:rFonts w:ascii="Book Antiqua" w:hAnsi="Book Antiqua" w:cs="Times New Roman"/>
          <w:sz w:val="24"/>
          <w:szCs w:val="24"/>
        </w:rPr>
        <w:t>5666</w:t>
      </w:r>
    </w:p>
    <w:p w14:paraId="7947F39C" w14:textId="77777777" w:rsidR="00491AFB" w:rsidRDefault="00491AFB" w:rsidP="003929A0">
      <w:pPr>
        <w:spacing w:after="0" w:line="360" w:lineRule="auto"/>
        <w:jc w:val="both"/>
        <w:rPr>
          <w:rFonts w:ascii="Book Antiqua" w:eastAsia="DengXian" w:hAnsi="Book Antiqua" w:cs="Times New Roman"/>
          <w:sz w:val="24"/>
          <w:szCs w:val="24"/>
          <w:lang w:eastAsia="zh-CN"/>
        </w:rPr>
      </w:pPr>
    </w:p>
    <w:p w14:paraId="3A277067" w14:textId="34DC927B" w:rsidR="000C40B3" w:rsidRPr="000C40B3" w:rsidRDefault="000C40B3" w:rsidP="000C40B3">
      <w:pPr>
        <w:widowControl w:val="0"/>
        <w:spacing w:after="0" w:line="360" w:lineRule="auto"/>
        <w:jc w:val="both"/>
        <w:rPr>
          <w:rFonts w:ascii="Book Antiqua" w:eastAsia="SimSun" w:hAnsi="Book Antiqua" w:cs="Times New Roman"/>
          <w:b/>
          <w:kern w:val="2"/>
          <w:sz w:val="24"/>
          <w:szCs w:val="24"/>
          <w:lang w:eastAsia="zh-CN"/>
        </w:rPr>
      </w:pPr>
      <w:bookmarkStart w:id="22" w:name="OLE_LINK75"/>
      <w:bookmarkStart w:id="23" w:name="OLE_LINK76"/>
      <w:bookmarkStart w:id="24" w:name="OLE_LINK269"/>
      <w:bookmarkStart w:id="25" w:name="OLE_LINK239"/>
      <w:r w:rsidRPr="000C40B3">
        <w:rPr>
          <w:rFonts w:ascii="Book Antiqua" w:eastAsia="SimSun" w:hAnsi="Book Antiqua" w:cs="Times New Roman"/>
          <w:b/>
          <w:kern w:val="2"/>
          <w:sz w:val="24"/>
          <w:szCs w:val="24"/>
          <w:lang w:eastAsia="zh-CN"/>
        </w:rPr>
        <w:t xml:space="preserve">Received: </w:t>
      </w:r>
      <w:r>
        <w:rPr>
          <w:rFonts w:ascii="Book Antiqua" w:eastAsia="SimSun" w:hAnsi="Book Antiqua" w:cs="Times New Roman" w:hint="eastAsia"/>
          <w:kern w:val="2"/>
          <w:sz w:val="24"/>
          <w:szCs w:val="24"/>
          <w:lang w:eastAsia="zh-CN"/>
        </w:rPr>
        <w:t>November</w:t>
      </w:r>
      <w:r>
        <w:rPr>
          <w:rFonts w:ascii="Book Antiqua" w:eastAsia="SimSun" w:hAnsi="Book Antiqua" w:cs="Times New Roman"/>
          <w:kern w:val="2"/>
          <w:sz w:val="24"/>
          <w:szCs w:val="24"/>
          <w:lang w:eastAsia="zh-CN"/>
        </w:rPr>
        <w:t xml:space="preserve"> </w:t>
      </w:r>
      <w:r>
        <w:rPr>
          <w:rFonts w:ascii="Book Antiqua" w:eastAsia="SimSun" w:hAnsi="Book Antiqua" w:cs="Times New Roman" w:hint="eastAsia"/>
          <w:kern w:val="2"/>
          <w:sz w:val="24"/>
          <w:szCs w:val="24"/>
          <w:lang w:eastAsia="zh-CN"/>
        </w:rPr>
        <w:t>10</w:t>
      </w:r>
      <w:r>
        <w:rPr>
          <w:rFonts w:ascii="Book Antiqua" w:eastAsia="SimSun" w:hAnsi="Book Antiqua" w:cs="Times New Roman"/>
          <w:kern w:val="2"/>
          <w:sz w:val="24"/>
          <w:szCs w:val="24"/>
          <w:lang w:eastAsia="zh-CN"/>
        </w:rPr>
        <w:t>, 201</w:t>
      </w:r>
      <w:r>
        <w:rPr>
          <w:rFonts w:ascii="Book Antiqua" w:eastAsia="SimSun" w:hAnsi="Book Antiqua" w:cs="Times New Roman" w:hint="eastAsia"/>
          <w:kern w:val="2"/>
          <w:sz w:val="24"/>
          <w:szCs w:val="24"/>
          <w:lang w:eastAsia="zh-CN"/>
        </w:rPr>
        <w:t>8</w:t>
      </w:r>
    </w:p>
    <w:p w14:paraId="160FE7E0" w14:textId="5814528E" w:rsidR="000C40B3" w:rsidRPr="000C40B3" w:rsidRDefault="000C40B3" w:rsidP="000C40B3">
      <w:pPr>
        <w:widowControl w:val="0"/>
        <w:spacing w:after="0" w:line="360" w:lineRule="auto"/>
        <w:jc w:val="both"/>
        <w:rPr>
          <w:rFonts w:ascii="Book Antiqua" w:eastAsia="SimSun" w:hAnsi="Book Antiqua" w:cs="Times New Roman"/>
          <w:b/>
          <w:kern w:val="2"/>
          <w:sz w:val="24"/>
          <w:szCs w:val="24"/>
          <w:lang w:eastAsia="zh-CN"/>
        </w:rPr>
      </w:pPr>
      <w:r w:rsidRPr="000C40B3">
        <w:rPr>
          <w:rFonts w:ascii="Book Antiqua" w:eastAsia="SimSun" w:hAnsi="Book Antiqua" w:cs="Times New Roman"/>
          <w:b/>
          <w:kern w:val="2"/>
          <w:sz w:val="24"/>
          <w:szCs w:val="24"/>
          <w:lang w:eastAsia="zh-CN"/>
        </w:rPr>
        <w:t xml:space="preserve">Peer-review started: </w:t>
      </w:r>
      <w:r>
        <w:rPr>
          <w:rFonts w:ascii="Book Antiqua" w:eastAsia="SimSun" w:hAnsi="Book Antiqua" w:cs="Times New Roman" w:hint="eastAsia"/>
          <w:kern w:val="2"/>
          <w:sz w:val="24"/>
          <w:szCs w:val="24"/>
          <w:lang w:eastAsia="zh-CN"/>
        </w:rPr>
        <w:t>November</w:t>
      </w:r>
      <w:r>
        <w:rPr>
          <w:rFonts w:ascii="Book Antiqua" w:eastAsia="SimSun" w:hAnsi="Book Antiqua" w:cs="Times New Roman"/>
          <w:kern w:val="2"/>
          <w:sz w:val="24"/>
          <w:szCs w:val="24"/>
          <w:lang w:eastAsia="zh-CN"/>
        </w:rPr>
        <w:t xml:space="preserve"> </w:t>
      </w:r>
      <w:r>
        <w:rPr>
          <w:rFonts w:ascii="Book Antiqua" w:eastAsia="SimSun" w:hAnsi="Book Antiqua" w:cs="Times New Roman" w:hint="eastAsia"/>
          <w:kern w:val="2"/>
          <w:sz w:val="24"/>
          <w:szCs w:val="24"/>
          <w:lang w:eastAsia="zh-CN"/>
        </w:rPr>
        <w:t>12</w:t>
      </w:r>
      <w:r>
        <w:rPr>
          <w:rFonts w:ascii="Book Antiqua" w:eastAsia="SimSun" w:hAnsi="Book Antiqua" w:cs="Times New Roman"/>
          <w:kern w:val="2"/>
          <w:sz w:val="24"/>
          <w:szCs w:val="24"/>
          <w:lang w:eastAsia="zh-CN"/>
        </w:rPr>
        <w:t>, 201</w:t>
      </w:r>
      <w:r>
        <w:rPr>
          <w:rFonts w:ascii="Book Antiqua" w:eastAsia="SimSun" w:hAnsi="Book Antiqua" w:cs="Times New Roman" w:hint="eastAsia"/>
          <w:kern w:val="2"/>
          <w:sz w:val="24"/>
          <w:szCs w:val="24"/>
          <w:lang w:eastAsia="zh-CN"/>
        </w:rPr>
        <w:t>8</w:t>
      </w:r>
    </w:p>
    <w:p w14:paraId="7B3F48A6" w14:textId="2E491BCF" w:rsidR="000C40B3" w:rsidRPr="000C40B3" w:rsidRDefault="000C40B3" w:rsidP="000C40B3">
      <w:pPr>
        <w:widowControl w:val="0"/>
        <w:spacing w:after="0" w:line="360" w:lineRule="auto"/>
        <w:jc w:val="both"/>
        <w:rPr>
          <w:rFonts w:ascii="Book Antiqua" w:eastAsia="SimSun" w:hAnsi="Book Antiqua" w:cs="Times New Roman"/>
          <w:b/>
          <w:kern w:val="2"/>
          <w:sz w:val="24"/>
          <w:szCs w:val="24"/>
          <w:lang w:eastAsia="zh-CN"/>
        </w:rPr>
      </w:pPr>
      <w:r w:rsidRPr="000C40B3">
        <w:rPr>
          <w:rFonts w:ascii="Book Antiqua" w:eastAsia="SimSun" w:hAnsi="Book Antiqua" w:cs="Times New Roman"/>
          <w:b/>
          <w:kern w:val="2"/>
          <w:sz w:val="24"/>
          <w:szCs w:val="24"/>
          <w:lang w:eastAsia="zh-CN"/>
        </w:rPr>
        <w:t xml:space="preserve">First decision: </w:t>
      </w:r>
      <w:r>
        <w:rPr>
          <w:rFonts w:ascii="Book Antiqua" w:eastAsia="SimSun" w:hAnsi="Book Antiqua" w:cs="Times New Roman" w:hint="eastAsia"/>
          <w:kern w:val="2"/>
          <w:sz w:val="24"/>
          <w:szCs w:val="24"/>
          <w:lang w:eastAsia="zh-CN"/>
        </w:rPr>
        <w:t>December 28</w:t>
      </w:r>
      <w:r>
        <w:rPr>
          <w:rFonts w:ascii="Book Antiqua" w:eastAsia="SimSun" w:hAnsi="Book Antiqua" w:cs="Times New Roman"/>
          <w:kern w:val="2"/>
          <w:sz w:val="24"/>
          <w:szCs w:val="24"/>
          <w:lang w:eastAsia="zh-CN"/>
        </w:rPr>
        <w:t>, 201</w:t>
      </w:r>
      <w:r>
        <w:rPr>
          <w:rFonts w:ascii="Book Antiqua" w:eastAsia="SimSun" w:hAnsi="Book Antiqua" w:cs="Times New Roman" w:hint="eastAsia"/>
          <w:kern w:val="2"/>
          <w:sz w:val="24"/>
          <w:szCs w:val="24"/>
          <w:lang w:eastAsia="zh-CN"/>
        </w:rPr>
        <w:t>8</w:t>
      </w:r>
    </w:p>
    <w:p w14:paraId="45D3050F" w14:textId="49491168" w:rsidR="000C40B3" w:rsidRPr="000C40B3" w:rsidRDefault="000C40B3" w:rsidP="000C40B3">
      <w:pPr>
        <w:widowControl w:val="0"/>
        <w:spacing w:after="0" w:line="360" w:lineRule="auto"/>
        <w:jc w:val="both"/>
        <w:rPr>
          <w:rFonts w:ascii="Book Antiqua" w:eastAsia="SimSun" w:hAnsi="Book Antiqua" w:cs="Times New Roman"/>
          <w:b/>
          <w:kern w:val="2"/>
          <w:sz w:val="24"/>
          <w:szCs w:val="24"/>
          <w:lang w:eastAsia="zh-CN"/>
        </w:rPr>
      </w:pPr>
      <w:r w:rsidRPr="000C40B3">
        <w:rPr>
          <w:rFonts w:ascii="Book Antiqua" w:eastAsia="SimSun" w:hAnsi="Book Antiqua" w:cs="Times New Roman"/>
          <w:b/>
          <w:kern w:val="2"/>
          <w:sz w:val="24"/>
          <w:szCs w:val="24"/>
          <w:lang w:eastAsia="zh-CN"/>
        </w:rPr>
        <w:t xml:space="preserve">Revised: </w:t>
      </w:r>
      <w:r>
        <w:rPr>
          <w:rFonts w:ascii="Book Antiqua" w:eastAsia="SimSun" w:hAnsi="Book Antiqua" w:cs="Times New Roman" w:hint="eastAsia"/>
          <w:kern w:val="2"/>
          <w:sz w:val="24"/>
          <w:szCs w:val="24"/>
          <w:lang w:eastAsia="zh-CN"/>
        </w:rPr>
        <w:t>February</w:t>
      </w:r>
      <w:r w:rsidRPr="000C40B3">
        <w:rPr>
          <w:rFonts w:ascii="Book Antiqua" w:eastAsia="SimSun" w:hAnsi="Book Antiqua" w:cs="Times New Roman"/>
          <w:kern w:val="2"/>
          <w:sz w:val="24"/>
          <w:szCs w:val="24"/>
          <w:lang w:eastAsia="zh-CN"/>
        </w:rPr>
        <w:t xml:space="preserve"> 1</w:t>
      </w:r>
      <w:r>
        <w:rPr>
          <w:rFonts w:ascii="Book Antiqua" w:eastAsia="SimSun" w:hAnsi="Book Antiqua" w:cs="Times New Roman" w:hint="eastAsia"/>
          <w:kern w:val="2"/>
          <w:sz w:val="24"/>
          <w:szCs w:val="24"/>
          <w:lang w:eastAsia="zh-CN"/>
        </w:rPr>
        <w:t>2</w:t>
      </w:r>
      <w:r w:rsidRPr="000C40B3">
        <w:rPr>
          <w:rFonts w:ascii="Book Antiqua" w:eastAsia="SimSun" w:hAnsi="Book Antiqua" w:cs="Times New Roman"/>
          <w:kern w:val="2"/>
          <w:sz w:val="24"/>
          <w:szCs w:val="24"/>
          <w:lang w:eastAsia="zh-CN"/>
        </w:rPr>
        <w:t>, 2019</w:t>
      </w:r>
    </w:p>
    <w:p w14:paraId="4B75FAEC" w14:textId="01F006F9" w:rsidR="000C40B3" w:rsidRPr="000C40B3" w:rsidRDefault="000C40B3" w:rsidP="000C40B3">
      <w:pPr>
        <w:widowControl w:val="0"/>
        <w:spacing w:after="0" w:line="360" w:lineRule="auto"/>
        <w:jc w:val="both"/>
        <w:rPr>
          <w:rFonts w:ascii="Book Antiqua" w:eastAsia="SimSun" w:hAnsi="Book Antiqua" w:cs="Times New Roman"/>
          <w:color w:val="000000"/>
          <w:kern w:val="2"/>
          <w:sz w:val="24"/>
          <w:szCs w:val="24"/>
          <w:lang w:eastAsia="zh-CN"/>
        </w:rPr>
      </w:pPr>
      <w:r w:rsidRPr="000C40B3">
        <w:rPr>
          <w:rFonts w:ascii="Book Antiqua" w:eastAsia="SimSun" w:hAnsi="Book Antiqua" w:cs="Times New Roman"/>
          <w:b/>
          <w:kern w:val="2"/>
          <w:sz w:val="24"/>
          <w:szCs w:val="24"/>
          <w:lang w:eastAsia="zh-CN"/>
        </w:rPr>
        <w:t xml:space="preserve">Accepted: </w:t>
      </w:r>
      <w:r w:rsidR="00952D99" w:rsidRPr="00952D99">
        <w:rPr>
          <w:rFonts w:ascii="Book Antiqua" w:eastAsia="SimSun" w:hAnsi="Book Antiqua" w:cs="Times New Roman"/>
          <w:kern w:val="2"/>
          <w:sz w:val="24"/>
          <w:szCs w:val="24"/>
          <w:lang w:eastAsia="zh-CN"/>
        </w:rPr>
        <w:t>February 15, 2019</w:t>
      </w:r>
    </w:p>
    <w:p w14:paraId="08280DD9" w14:textId="77777777" w:rsidR="000C40B3" w:rsidRPr="000C40B3" w:rsidRDefault="000C40B3" w:rsidP="000C40B3">
      <w:pPr>
        <w:widowControl w:val="0"/>
        <w:spacing w:after="0" w:line="360" w:lineRule="auto"/>
        <w:jc w:val="both"/>
        <w:rPr>
          <w:rFonts w:ascii="Book Antiqua" w:eastAsia="SimSun" w:hAnsi="Book Antiqua" w:cs="Times New Roman"/>
          <w:b/>
          <w:kern w:val="2"/>
          <w:sz w:val="24"/>
          <w:szCs w:val="24"/>
          <w:lang w:eastAsia="zh-CN"/>
        </w:rPr>
      </w:pPr>
      <w:r w:rsidRPr="000C40B3">
        <w:rPr>
          <w:rFonts w:ascii="Book Antiqua" w:eastAsia="SimSun" w:hAnsi="Book Antiqua" w:cs="Times New Roman"/>
          <w:b/>
          <w:kern w:val="2"/>
          <w:sz w:val="24"/>
          <w:szCs w:val="24"/>
          <w:lang w:eastAsia="zh-CN"/>
        </w:rPr>
        <w:t>Article in press:</w:t>
      </w:r>
    </w:p>
    <w:p w14:paraId="03A7F6B5" w14:textId="77777777" w:rsidR="000C40B3" w:rsidRPr="000C40B3" w:rsidRDefault="000C40B3" w:rsidP="000C40B3">
      <w:pPr>
        <w:widowControl w:val="0"/>
        <w:spacing w:after="0" w:line="360" w:lineRule="auto"/>
        <w:jc w:val="both"/>
        <w:rPr>
          <w:rFonts w:ascii="Book Antiqua" w:eastAsia="SimSun" w:hAnsi="Book Antiqua" w:cs="Times New Roman"/>
          <w:b/>
          <w:kern w:val="2"/>
          <w:sz w:val="24"/>
          <w:szCs w:val="24"/>
          <w:lang w:eastAsia="zh-CN"/>
        </w:rPr>
      </w:pPr>
      <w:r w:rsidRPr="000C40B3">
        <w:rPr>
          <w:rFonts w:ascii="Book Antiqua" w:eastAsia="SimSun" w:hAnsi="Book Antiqua" w:cs="Times New Roman"/>
          <w:b/>
          <w:kern w:val="2"/>
          <w:sz w:val="24"/>
          <w:szCs w:val="24"/>
          <w:lang w:eastAsia="zh-CN"/>
        </w:rPr>
        <w:t>Published online:</w:t>
      </w:r>
    </w:p>
    <w:bookmarkEnd w:id="22"/>
    <w:bookmarkEnd w:id="23"/>
    <w:bookmarkEnd w:id="24"/>
    <w:bookmarkEnd w:id="25"/>
    <w:p w14:paraId="58599285" w14:textId="77777777" w:rsidR="00491AFB" w:rsidRPr="000C40B3" w:rsidRDefault="00491AFB" w:rsidP="003929A0">
      <w:pPr>
        <w:spacing w:after="0" w:line="360" w:lineRule="auto"/>
        <w:jc w:val="both"/>
        <w:rPr>
          <w:rFonts w:ascii="Book Antiqua" w:eastAsia="DengXian" w:hAnsi="Book Antiqua" w:cs="Times New Roman"/>
          <w:sz w:val="24"/>
          <w:szCs w:val="24"/>
          <w:lang w:eastAsia="zh-CN"/>
        </w:rPr>
      </w:pPr>
    </w:p>
    <w:p w14:paraId="1DAA4A62" w14:textId="11C1471A" w:rsidR="003929A0" w:rsidRDefault="003929A0">
      <w:pPr>
        <w:rPr>
          <w:rFonts w:ascii="Book Antiqua" w:hAnsi="Book Antiqua" w:cs="Times New Roman"/>
          <w:b/>
          <w:sz w:val="24"/>
          <w:szCs w:val="24"/>
        </w:rPr>
      </w:pPr>
      <w:r>
        <w:rPr>
          <w:rFonts w:ascii="Book Antiqua" w:hAnsi="Book Antiqua" w:cs="Times New Roman"/>
          <w:b/>
          <w:sz w:val="24"/>
          <w:szCs w:val="24"/>
        </w:rPr>
        <w:br w:type="page"/>
      </w:r>
    </w:p>
    <w:p w14:paraId="206A8C60" w14:textId="255DE1C0" w:rsidR="00443C50" w:rsidRPr="003929A0" w:rsidRDefault="00443C50" w:rsidP="003929A0">
      <w:pPr>
        <w:spacing w:after="0" w:line="360" w:lineRule="auto"/>
        <w:contextualSpacing/>
        <w:jc w:val="both"/>
        <w:outlineLvl w:val="0"/>
        <w:rPr>
          <w:rFonts w:ascii="Book Antiqua" w:hAnsi="Book Antiqua" w:cs="Times New Roman"/>
          <w:b/>
          <w:sz w:val="24"/>
          <w:szCs w:val="24"/>
        </w:rPr>
      </w:pPr>
      <w:r w:rsidRPr="003929A0">
        <w:rPr>
          <w:rFonts w:ascii="Book Antiqua" w:hAnsi="Book Antiqua" w:cs="Times New Roman"/>
          <w:b/>
          <w:sz w:val="24"/>
          <w:szCs w:val="24"/>
        </w:rPr>
        <w:lastRenderedPageBreak/>
        <w:t>Abstract</w:t>
      </w:r>
    </w:p>
    <w:p w14:paraId="79A620BE" w14:textId="7F26E237" w:rsidR="003929A0" w:rsidRDefault="003929A0" w:rsidP="003929A0">
      <w:pPr>
        <w:spacing w:after="0" w:line="360" w:lineRule="auto"/>
        <w:contextualSpacing/>
        <w:jc w:val="both"/>
        <w:outlineLvl w:val="0"/>
        <w:rPr>
          <w:rFonts w:ascii="Book Antiqua" w:eastAsia="DengXian" w:hAnsi="Book Antiqua" w:cs="Times New Roman"/>
          <w:b/>
          <w:sz w:val="24"/>
          <w:szCs w:val="24"/>
          <w:lang w:eastAsia="zh-CN"/>
        </w:rPr>
      </w:pPr>
      <w:r w:rsidRPr="006871CA">
        <w:rPr>
          <w:rFonts w:ascii="Book Antiqua" w:hAnsi="Book Antiqua"/>
          <w:b/>
          <w:i/>
          <w:color w:val="000000"/>
          <w:sz w:val="24"/>
          <w:szCs w:val="24"/>
        </w:rPr>
        <w:t>BACKGROUND</w:t>
      </w:r>
    </w:p>
    <w:p w14:paraId="5F545650" w14:textId="77777777" w:rsidR="003929A0" w:rsidRPr="003929A0" w:rsidRDefault="003929A0" w:rsidP="003929A0">
      <w:pPr>
        <w:spacing w:after="0" w:line="360" w:lineRule="auto"/>
        <w:contextualSpacing/>
        <w:jc w:val="both"/>
        <w:rPr>
          <w:rFonts w:ascii="Book Antiqua" w:hAnsi="Book Antiqua" w:cs="Times New Roman"/>
          <w:b/>
          <w:sz w:val="24"/>
          <w:szCs w:val="24"/>
        </w:rPr>
      </w:pPr>
      <w:r w:rsidRPr="003929A0">
        <w:rPr>
          <w:rFonts w:ascii="Book Antiqua" w:hAnsi="Book Antiqua" w:cs="Times New Roman"/>
          <w:sz w:val="24"/>
          <w:szCs w:val="24"/>
        </w:rPr>
        <w:t xml:space="preserve">Chronic radiation </w:t>
      </w:r>
      <w:proofErr w:type="spellStart"/>
      <w:r w:rsidRPr="003929A0">
        <w:rPr>
          <w:rFonts w:ascii="Book Antiqua" w:hAnsi="Book Antiqua" w:cs="Times New Roman"/>
          <w:sz w:val="24"/>
          <w:szCs w:val="24"/>
        </w:rPr>
        <w:t>proctopathy</w:t>
      </w:r>
      <w:proofErr w:type="spellEnd"/>
      <w:r w:rsidRPr="003929A0">
        <w:rPr>
          <w:rFonts w:ascii="Book Antiqua" w:hAnsi="Book Antiqua" w:cs="Times New Roman"/>
          <w:sz w:val="24"/>
          <w:szCs w:val="24"/>
        </w:rPr>
        <w:t xml:space="preserve"> (CRP) occurs as a result of pelvic radiation therapy and is associated with formation of abnormal vasculature that may lead to persistent rectal bleeding. While incidence is declining due to refinement of radiation delivery techniques, CRP remains one of the major complications of pelvic radiation therapy and significantly affects patient quality of life. Radiofrequency ablation (RFA) is an emerging treatment modality for eradicating abnormal vasculature associated with CRP. However, questions remain regarding CRP pathophysiology and optimal disease management.</w:t>
      </w:r>
    </w:p>
    <w:p w14:paraId="6DB0F486" w14:textId="77777777" w:rsidR="003929A0" w:rsidRDefault="003929A0" w:rsidP="003929A0">
      <w:pPr>
        <w:spacing w:after="0" w:line="360" w:lineRule="auto"/>
        <w:contextualSpacing/>
        <w:jc w:val="both"/>
        <w:outlineLvl w:val="0"/>
        <w:rPr>
          <w:rFonts w:ascii="Book Antiqua" w:eastAsia="DengXian" w:hAnsi="Book Antiqua" w:cs="Times New Roman"/>
          <w:b/>
          <w:sz w:val="24"/>
          <w:szCs w:val="24"/>
          <w:lang w:eastAsia="zh-CN"/>
        </w:rPr>
      </w:pPr>
    </w:p>
    <w:p w14:paraId="4226A36A" w14:textId="432EE8CF" w:rsidR="003929A0" w:rsidRPr="003929A0" w:rsidRDefault="003929A0" w:rsidP="003929A0">
      <w:pPr>
        <w:spacing w:after="0" w:line="360" w:lineRule="auto"/>
        <w:contextualSpacing/>
        <w:jc w:val="both"/>
        <w:outlineLvl w:val="0"/>
        <w:rPr>
          <w:rFonts w:ascii="Book Antiqua" w:eastAsia="DengXian" w:hAnsi="Book Antiqua" w:cs="Times New Roman"/>
          <w:b/>
          <w:i/>
          <w:sz w:val="24"/>
          <w:szCs w:val="24"/>
          <w:lang w:eastAsia="zh-CN"/>
        </w:rPr>
      </w:pPr>
      <w:r w:rsidRPr="003929A0">
        <w:rPr>
          <w:rFonts w:ascii="Book Antiqua" w:hAnsi="Book Antiqua" w:cs="Times New Roman"/>
          <w:b/>
          <w:i/>
          <w:sz w:val="24"/>
          <w:szCs w:val="24"/>
        </w:rPr>
        <w:t>AIM</w:t>
      </w:r>
      <w:r w:rsidR="00443C50" w:rsidRPr="003929A0">
        <w:rPr>
          <w:rFonts w:ascii="Book Antiqua" w:hAnsi="Book Antiqua" w:cs="Times New Roman"/>
          <w:b/>
          <w:i/>
          <w:sz w:val="24"/>
          <w:szCs w:val="24"/>
        </w:rPr>
        <w:t xml:space="preserve"> </w:t>
      </w:r>
    </w:p>
    <w:p w14:paraId="284F0537" w14:textId="46EC77F9" w:rsidR="00443C50" w:rsidRPr="003929A0" w:rsidRDefault="005E3542" w:rsidP="003929A0">
      <w:pPr>
        <w:spacing w:after="0" w:line="360" w:lineRule="auto"/>
        <w:contextualSpacing/>
        <w:jc w:val="both"/>
        <w:outlineLvl w:val="0"/>
        <w:rPr>
          <w:rFonts w:ascii="Book Antiqua" w:hAnsi="Book Antiqua" w:cs="Times New Roman"/>
          <w:sz w:val="24"/>
          <w:szCs w:val="24"/>
        </w:rPr>
      </w:pPr>
      <w:r w:rsidRPr="003929A0">
        <w:rPr>
          <w:rFonts w:ascii="Book Antiqua" w:hAnsi="Book Antiqua" w:cs="Times New Roman"/>
          <w:sz w:val="24"/>
          <w:szCs w:val="24"/>
        </w:rPr>
        <w:t>To study feasibility of</w:t>
      </w:r>
      <w:r w:rsidR="00633121" w:rsidRPr="003929A0">
        <w:rPr>
          <w:rFonts w:ascii="Book Antiqua" w:hAnsi="Book Antiqua" w:cs="Times New Roman"/>
          <w:sz w:val="24"/>
          <w:szCs w:val="24"/>
        </w:rPr>
        <w:t xml:space="preserve"> </w:t>
      </w:r>
      <w:r w:rsidR="003929A0" w:rsidRPr="003929A0">
        <w:rPr>
          <w:rFonts w:ascii="Book Antiqua" w:hAnsi="Book Antiqua" w:cs="Times New Roman"/>
          <w:sz w:val="24"/>
          <w:szCs w:val="24"/>
        </w:rPr>
        <w:t>optical coherence tomography</w:t>
      </w:r>
      <w:r w:rsidR="00633121" w:rsidRPr="003929A0">
        <w:rPr>
          <w:rFonts w:ascii="Book Antiqua" w:hAnsi="Book Antiqua" w:cs="Times New Roman"/>
          <w:sz w:val="24"/>
          <w:szCs w:val="24"/>
        </w:rPr>
        <w:t xml:space="preserve"> angiography (OCTA) for investigating subsurface vascular alterations in</w:t>
      </w:r>
      <w:r w:rsidRPr="003929A0">
        <w:rPr>
          <w:rFonts w:ascii="Book Antiqua" w:hAnsi="Book Antiqua" w:cs="Times New Roman"/>
          <w:sz w:val="24"/>
          <w:szCs w:val="24"/>
        </w:rPr>
        <w:t xml:space="preserve"> </w:t>
      </w:r>
      <w:r w:rsidR="003929A0">
        <w:rPr>
          <w:rFonts w:ascii="Book Antiqua" w:hAnsi="Book Antiqua" w:cs="Times New Roman" w:hint="eastAsia"/>
          <w:sz w:val="24"/>
          <w:szCs w:val="24"/>
          <w:lang w:eastAsia="zh-CN"/>
        </w:rPr>
        <w:t>CRP</w:t>
      </w:r>
      <w:r w:rsidRPr="003929A0">
        <w:rPr>
          <w:rFonts w:ascii="Book Antiqua" w:hAnsi="Book Antiqua" w:cs="Times New Roman"/>
          <w:sz w:val="24"/>
          <w:szCs w:val="24"/>
        </w:rPr>
        <w:t xml:space="preserve"> </w:t>
      </w:r>
      <w:r w:rsidR="00E06599" w:rsidRPr="003929A0">
        <w:rPr>
          <w:rFonts w:ascii="Book Antiqua" w:hAnsi="Book Antiqua" w:cs="Times New Roman"/>
          <w:sz w:val="24"/>
          <w:szCs w:val="24"/>
        </w:rPr>
        <w:t xml:space="preserve">and </w:t>
      </w:r>
      <w:r w:rsidR="00633121" w:rsidRPr="003929A0">
        <w:rPr>
          <w:rFonts w:ascii="Book Antiqua" w:hAnsi="Book Antiqua" w:cs="Times New Roman"/>
          <w:sz w:val="24"/>
          <w:szCs w:val="24"/>
        </w:rPr>
        <w:t>response to</w:t>
      </w:r>
      <w:r w:rsidR="00490D94" w:rsidRPr="003929A0">
        <w:rPr>
          <w:rFonts w:ascii="Book Antiqua" w:hAnsi="Book Antiqua" w:cs="Times New Roman"/>
          <w:sz w:val="24"/>
          <w:szCs w:val="24"/>
        </w:rPr>
        <w:t xml:space="preserve"> </w:t>
      </w:r>
      <w:r w:rsidR="003929A0">
        <w:rPr>
          <w:rFonts w:ascii="Book Antiqua" w:hAnsi="Book Antiqua" w:cs="Times New Roman"/>
          <w:sz w:val="24"/>
          <w:szCs w:val="24"/>
        </w:rPr>
        <w:t>RFA</w:t>
      </w:r>
      <w:r w:rsidR="00490D94" w:rsidRPr="003929A0">
        <w:rPr>
          <w:rFonts w:ascii="Book Antiqua" w:hAnsi="Book Antiqua" w:cs="Times New Roman"/>
          <w:sz w:val="24"/>
          <w:szCs w:val="24"/>
        </w:rPr>
        <w:t xml:space="preserve"> </w:t>
      </w:r>
      <w:r w:rsidR="00E06599" w:rsidRPr="003929A0">
        <w:rPr>
          <w:rFonts w:ascii="Book Antiqua" w:hAnsi="Book Antiqua" w:cs="Times New Roman"/>
          <w:sz w:val="24"/>
          <w:szCs w:val="24"/>
        </w:rPr>
        <w:t>treatment</w:t>
      </w:r>
      <w:r w:rsidR="00490D94" w:rsidRPr="003929A0">
        <w:rPr>
          <w:rFonts w:ascii="Book Antiqua" w:hAnsi="Book Antiqua" w:cs="Times New Roman"/>
          <w:sz w:val="24"/>
          <w:szCs w:val="24"/>
        </w:rPr>
        <w:t xml:space="preserve">. </w:t>
      </w:r>
    </w:p>
    <w:p w14:paraId="38A1A7F3" w14:textId="77777777" w:rsidR="003929A0" w:rsidRPr="003929A0" w:rsidRDefault="003929A0" w:rsidP="003929A0">
      <w:pPr>
        <w:spacing w:after="0" w:line="360" w:lineRule="auto"/>
        <w:contextualSpacing/>
        <w:jc w:val="both"/>
        <w:outlineLvl w:val="0"/>
        <w:rPr>
          <w:rFonts w:ascii="Book Antiqua" w:eastAsia="DengXian" w:hAnsi="Book Antiqua" w:cs="Times New Roman"/>
          <w:b/>
          <w:sz w:val="24"/>
          <w:szCs w:val="24"/>
          <w:lang w:eastAsia="zh-CN"/>
        </w:rPr>
      </w:pPr>
    </w:p>
    <w:p w14:paraId="78C35C14" w14:textId="511DED17" w:rsidR="003929A0" w:rsidRPr="003929A0" w:rsidRDefault="003929A0" w:rsidP="003929A0">
      <w:pPr>
        <w:spacing w:after="0" w:line="360" w:lineRule="auto"/>
        <w:contextualSpacing/>
        <w:jc w:val="both"/>
        <w:outlineLvl w:val="0"/>
        <w:rPr>
          <w:rFonts w:ascii="Book Antiqua" w:eastAsia="DengXian" w:hAnsi="Book Antiqua" w:cs="Times New Roman"/>
          <w:b/>
          <w:i/>
          <w:sz w:val="24"/>
          <w:szCs w:val="24"/>
          <w:lang w:eastAsia="zh-CN"/>
        </w:rPr>
      </w:pPr>
      <w:r w:rsidRPr="003929A0">
        <w:rPr>
          <w:rFonts w:ascii="Book Antiqua" w:hAnsi="Book Antiqua" w:cs="Times New Roman"/>
          <w:b/>
          <w:i/>
          <w:sz w:val="24"/>
          <w:szCs w:val="24"/>
        </w:rPr>
        <w:t>METHODS</w:t>
      </w:r>
      <w:r w:rsidR="00B27771" w:rsidRPr="003929A0">
        <w:rPr>
          <w:rFonts w:ascii="Book Antiqua" w:hAnsi="Book Antiqua" w:cs="Times New Roman"/>
          <w:b/>
          <w:i/>
          <w:sz w:val="24"/>
          <w:szCs w:val="24"/>
        </w:rPr>
        <w:t xml:space="preserve"> </w:t>
      </w:r>
    </w:p>
    <w:p w14:paraId="61CFD013" w14:textId="127FEF45" w:rsidR="006325E4" w:rsidRPr="003929A0" w:rsidRDefault="00633121" w:rsidP="003929A0">
      <w:pPr>
        <w:spacing w:after="0" w:line="360" w:lineRule="auto"/>
        <w:contextualSpacing/>
        <w:jc w:val="both"/>
        <w:outlineLvl w:val="0"/>
        <w:rPr>
          <w:rFonts w:ascii="Book Antiqua" w:hAnsi="Book Antiqua" w:cs="Times New Roman"/>
          <w:iCs/>
          <w:sz w:val="24"/>
          <w:szCs w:val="24"/>
        </w:rPr>
      </w:pPr>
      <w:r w:rsidRPr="003929A0">
        <w:rPr>
          <w:rFonts w:ascii="Book Antiqua" w:hAnsi="Book Antiqua" w:cs="Times New Roman"/>
          <w:sz w:val="24"/>
          <w:szCs w:val="24"/>
        </w:rPr>
        <w:t>Two</w:t>
      </w:r>
      <w:r w:rsidR="003929A0">
        <w:rPr>
          <w:rFonts w:ascii="Book Antiqua" w:hAnsi="Book Antiqua" w:cs="Times New Roman" w:hint="eastAsia"/>
          <w:sz w:val="24"/>
          <w:szCs w:val="24"/>
          <w:lang w:eastAsia="zh-CN"/>
        </w:rPr>
        <w:t xml:space="preserve"> </w:t>
      </w:r>
      <w:r w:rsidR="00E25152" w:rsidRPr="003929A0">
        <w:rPr>
          <w:rFonts w:ascii="Book Antiqua" w:hAnsi="Book Antiqua" w:cs="Times New Roman"/>
          <w:sz w:val="24"/>
          <w:szCs w:val="24"/>
        </w:rPr>
        <w:t xml:space="preserve">patients with normal rectum and </w:t>
      </w:r>
      <w:r w:rsidR="003B5F82" w:rsidRPr="003929A0">
        <w:rPr>
          <w:rFonts w:ascii="Book Antiqua" w:hAnsi="Book Antiqua" w:cs="Times New Roman"/>
          <w:sz w:val="24"/>
          <w:szCs w:val="24"/>
        </w:rPr>
        <w:t>8 patients referred for</w:t>
      </w:r>
      <w:r w:rsidR="00CB0ECA" w:rsidRPr="003929A0">
        <w:rPr>
          <w:rFonts w:ascii="Book Antiqua" w:hAnsi="Book Antiqua" w:cs="Times New Roman"/>
          <w:sz w:val="24"/>
          <w:szCs w:val="24"/>
        </w:rPr>
        <w:t>,</w:t>
      </w:r>
      <w:r w:rsidR="003B5F82" w:rsidRPr="003929A0">
        <w:rPr>
          <w:rFonts w:ascii="Book Antiqua" w:hAnsi="Book Antiqua" w:cs="Times New Roman"/>
          <w:sz w:val="24"/>
          <w:szCs w:val="24"/>
        </w:rPr>
        <w:t xml:space="preserve"> or undergoing endoscopic </w:t>
      </w:r>
      <w:r w:rsidRPr="003929A0">
        <w:rPr>
          <w:rFonts w:ascii="Book Antiqua" w:hAnsi="Book Antiqua" w:cs="Times New Roman"/>
          <w:sz w:val="24"/>
          <w:szCs w:val="24"/>
        </w:rPr>
        <w:t xml:space="preserve">RFA </w:t>
      </w:r>
      <w:r w:rsidR="003B5F82" w:rsidRPr="003929A0">
        <w:rPr>
          <w:rFonts w:ascii="Book Antiqua" w:hAnsi="Book Antiqua" w:cs="Times New Roman"/>
          <w:sz w:val="24"/>
          <w:szCs w:val="24"/>
        </w:rPr>
        <w:t xml:space="preserve">treatment for CRP were imaged </w:t>
      </w:r>
      <w:r w:rsidR="003B5F82" w:rsidRPr="003929A0">
        <w:rPr>
          <w:rFonts w:ascii="Book Antiqua" w:hAnsi="Book Antiqua" w:cs="Arial"/>
          <w:sz w:val="24"/>
          <w:szCs w:val="24"/>
        </w:rPr>
        <w:t xml:space="preserve">with a prototype ultrahigh-speed </w:t>
      </w:r>
      <w:r w:rsidR="003929A0" w:rsidRPr="003929A0">
        <w:rPr>
          <w:rFonts w:ascii="Book Antiqua" w:hAnsi="Book Antiqua" w:cs="Arial"/>
          <w:sz w:val="24"/>
          <w:szCs w:val="24"/>
        </w:rPr>
        <w:t>optical coherence tomography</w:t>
      </w:r>
      <w:r w:rsidR="005A5F9F" w:rsidRPr="003929A0">
        <w:rPr>
          <w:rFonts w:ascii="Book Antiqua" w:hAnsi="Book Antiqua" w:cs="Arial"/>
          <w:sz w:val="24"/>
          <w:szCs w:val="24"/>
        </w:rPr>
        <w:t xml:space="preserve"> (</w:t>
      </w:r>
      <w:r w:rsidR="003B5F82" w:rsidRPr="003929A0">
        <w:rPr>
          <w:rFonts w:ascii="Book Antiqua" w:hAnsi="Book Antiqua" w:cs="Arial"/>
          <w:sz w:val="24"/>
          <w:szCs w:val="24"/>
        </w:rPr>
        <w:t>OCT</w:t>
      </w:r>
      <w:r w:rsidR="005A5F9F" w:rsidRPr="003929A0">
        <w:rPr>
          <w:rFonts w:ascii="Book Antiqua" w:hAnsi="Book Antiqua" w:cs="Arial"/>
          <w:sz w:val="24"/>
          <w:szCs w:val="24"/>
        </w:rPr>
        <w:t>)</w:t>
      </w:r>
      <w:r w:rsidR="003B5F82" w:rsidRPr="003929A0">
        <w:rPr>
          <w:rFonts w:ascii="Book Antiqua" w:hAnsi="Book Antiqua" w:cs="Arial"/>
          <w:sz w:val="24"/>
          <w:szCs w:val="24"/>
        </w:rPr>
        <w:t xml:space="preserve"> system over</w:t>
      </w:r>
      <w:r w:rsidR="0027467E" w:rsidRPr="003929A0">
        <w:rPr>
          <w:rFonts w:ascii="Book Antiqua" w:hAnsi="Book Antiqua" w:cs="Arial"/>
          <w:sz w:val="24"/>
          <w:szCs w:val="24"/>
        </w:rPr>
        <w:t xml:space="preserve"> </w:t>
      </w:r>
      <w:r w:rsidR="00A932C1" w:rsidRPr="003929A0">
        <w:rPr>
          <w:rFonts w:ascii="Book Antiqua" w:hAnsi="Book Antiqua" w:cs="Times New Roman"/>
          <w:sz w:val="24"/>
          <w:szCs w:val="24"/>
        </w:rPr>
        <w:t xml:space="preserve">15 </w:t>
      </w:r>
      <w:r w:rsidR="003B5F82" w:rsidRPr="003929A0">
        <w:rPr>
          <w:rFonts w:ascii="Book Antiqua" w:hAnsi="Book Antiqua" w:cs="Times New Roman"/>
          <w:sz w:val="24"/>
          <w:szCs w:val="24"/>
        </w:rPr>
        <w:t>OCT/colonoscopy visits</w:t>
      </w:r>
      <w:r w:rsidR="006F0E90" w:rsidRPr="003929A0">
        <w:rPr>
          <w:rFonts w:ascii="Book Antiqua" w:hAnsi="Book Antiqua" w:cs="Times New Roman"/>
          <w:sz w:val="24"/>
          <w:szCs w:val="24"/>
        </w:rPr>
        <w:t xml:space="preserve"> (2 normal </w:t>
      </w:r>
      <w:r w:rsidR="00310065" w:rsidRPr="003929A0">
        <w:rPr>
          <w:rFonts w:ascii="Book Antiqua" w:hAnsi="Book Antiqua" w:cs="Times New Roman"/>
          <w:sz w:val="24"/>
          <w:szCs w:val="24"/>
        </w:rPr>
        <w:t>patients</w:t>
      </w:r>
      <w:r w:rsidR="006F0E90" w:rsidRPr="003929A0">
        <w:rPr>
          <w:rFonts w:ascii="Book Antiqua" w:hAnsi="Book Antiqua" w:cs="Times New Roman"/>
          <w:sz w:val="24"/>
          <w:szCs w:val="24"/>
        </w:rPr>
        <w:t xml:space="preserve">, 5 RFA-naïve </w:t>
      </w:r>
      <w:r w:rsidR="00310065" w:rsidRPr="003929A0">
        <w:rPr>
          <w:rFonts w:ascii="Book Antiqua" w:hAnsi="Book Antiqua" w:cs="Times New Roman"/>
          <w:sz w:val="24"/>
          <w:szCs w:val="24"/>
        </w:rPr>
        <w:t>patients</w:t>
      </w:r>
      <w:r w:rsidR="006F0E90" w:rsidRPr="003929A0">
        <w:rPr>
          <w:rFonts w:ascii="Book Antiqua" w:hAnsi="Book Antiqua" w:cs="Times New Roman"/>
          <w:sz w:val="24"/>
          <w:szCs w:val="24"/>
        </w:rPr>
        <w:t>, 8 RFA-follow-up visits)</w:t>
      </w:r>
      <w:r w:rsidR="003B5F82" w:rsidRPr="003929A0">
        <w:rPr>
          <w:rFonts w:ascii="Book Antiqua" w:hAnsi="Book Antiqua" w:cs="Times New Roman"/>
          <w:sz w:val="24"/>
          <w:szCs w:val="24"/>
        </w:rPr>
        <w:t xml:space="preserve">. </w:t>
      </w:r>
      <w:r w:rsidR="00E06599" w:rsidRPr="003929A0">
        <w:rPr>
          <w:rFonts w:ascii="Book Antiqua" w:hAnsi="Book Antiqua" w:cs="Times New Roman"/>
          <w:sz w:val="24"/>
          <w:szCs w:val="24"/>
        </w:rPr>
        <w:t xml:space="preserve">OCT </w:t>
      </w:r>
      <w:r w:rsidR="00F20823" w:rsidRPr="003929A0">
        <w:rPr>
          <w:rFonts w:ascii="Book Antiqua" w:hAnsi="Book Antiqua" w:cs="Times New Roman"/>
          <w:sz w:val="24"/>
          <w:szCs w:val="24"/>
        </w:rPr>
        <w:t>and OCT</w:t>
      </w:r>
      <w:r w:rsidR="002C0AA3" w:rsidRPr="003929A0">
        <w:rPr>
          <w:rFonts w:ascii="Book Antiqua" w:hAnsi="Book Antiqua" w:cs="Times New Roman"/>
          <w:sz w:val="24"/>
          <w:szCs w:val="24"/>
        </w:rPr>
        <w:t>A</w:t>
      </w:r>
      <w:r w:rsidR="00E06599" w:rsidRPr="003929A0">
        <w:rPr>
          <w:rFonts w:ascii="Book Antiqua" w:hAnsi="Book Antiqua" w:cs="Times New Roman"/>
          <w:sz w:val="24"/>
          <w:szCs w:val="24"/>
        </w:rPr>
        <w:t xml:space="preserve"> was performed by placing the OCT catheter </w:t>
      </w:r>
      <w:r w:rsidR="00BD61D0" w:rsidRPr="003929A0">
        <w:rPr>
          <w:rFonts w:ascii="Book Antiqua" w:hAnsi="Book Antiqua" w:cs="Times New Roman"/>
          <w:sz w:val="24"/>
          <w:szCs w:val="24"/>
        </w:rPr>
        <w:t>onto the</w:t>
      </w:r>
      <w:r w:rsidR="009674E0" w:rsidRPr="003929A0">
        <w:rPr>
          <w:rFonts w:ascii="Book Antiqua" w:hAnsi="Book Antiqua" w:cs="Times New Roman"/>
          <w:sz w:val="24"/>
          <w:szCs w:val="24"/>
        </w:rPr>
        <w:t xml:space="preserve"> </w:t>
      </w:r>
      <w:r w:rsidR="0002167E" w:rsidRPr="003929A0">
        <w:rPr>
          <w:rFonts w:ascii="Book Antiqua" w:hAnsi="Book Antiqua" w:cs="Times New Roman"/>
          <w:sz w:val="24"/>
          <w:szCs w:val="24"/>
        </w:rPr>
        <w:t xml:space="preserve">dentate line and </w:t>
      </w:r>
      <w:r w:rsidR="009674E0" w:rsidRPr="003929A0">
        <w:rPr>
          <w:rFonts w:ascii="Book Antiqua" w:hAnsi="Book Antiqua" w:cs="Times New Roman"/>
          <w:sz w:val="24"/>
          <w:szCs w:val="24"/>
        </w:rPr>
        <w:t>rectum</w:t>
      </w:r>
      <w:r w:rsidR="00E06599" w:rsidRPr="003929A0">
        <w:rPr>
          <w:rFonts w:ascii="Book Antiqua" w:hAnsi="Book Antiqua" w:cs="Times New Roman"/>
          <w:sz w:val="24"/>
          <w:szCs w:val="24"/>
        </w:rPr>
        <w:t xml:space="preserve"> </w:t>
      </w:r>
      <w:r w:rsidR="003B5F82" w:rsidRPr="003929A0">
        <w:rPr>
          <w:rFonts w:ascii="Book Antiqua" w:hAnsi="Book Antiqua" w:cs="Times New Roman"/>
          <w:sz w:val="24"/>
          <w:szCs w:val="24"/>
        </w:rPr>
        <w:t>without endoscopic guidance</w:t>
      </w:r>
      <w:r w:rsidR="00B34A6E" w:rsidRPr="003929A0">
        <w:rPr>
          <w:rFonts w:ascii="Book Antiqua" w:hAnsi="Book Antiqua" w:cs="Times New Roman"/>
          <w:sz w:val="24"/>
          <w:szCs w:val="24"/>
        </w:rPr>
        <w:t>.</w:t>
      </w:r>
      <w:r w:rsidR="00F20823" w:rsidRPr="003929A0">
        <w:rPr>
          <w:rFonts w:ascii="Book Antiqua" w:hAnsi="Book Antiqua" w:cs="Times New Roman"/>
          <w:sz w:val="24"/>
          <w:szCs w:val="24"/>
        </w:rPr>
        <w:t xml:space="preserve"> OCTA enable</w:t>
      </w:r>
      <w:r w:rsidR="006F662C" w:rsidRPr="003929A0">
        <w:rPr>
          <w:rFonts w:ascii="Book Antiqua" w:hAnsi="Book Antiqua" w:cs="Times New Roman"/>
          <w:sz w:val="24"/>
          <w:szCs w:val="24"/>
        </w:rPr>
        <w:t>d</w:t>
      </w:r>
      <w:r w:rsidR="00F20823" w:rsidRPr="003929A0">
        <w:rPr>
          <w:rFonts w:ascii="Book Antiqua" w:hAnsi="Book Antiqua" w:cs="Times New Roman"/>
          <w:sz w:val="24"/>
          <w:szCs w:val="24"/>
        </w:rPr>
        <w:t xml:space="preserve"> depth</w:t>
      </w:r>
      <w:r w:rsidR="00667E07" w:rsidRPr="003929A0">
        <w:rPr>
          <w:rFonts w:ascii="Book Antiqua" w:hAnsi="Book Antiqua" w:cs="Times New Roman"/>
          <w:sz w:val="24"/>
          <w:szCs w:val="24"/>
        </w:rPr>
        <w:t>-</w:t>
      </w:r>
      <w:r w:rsidR="00F20823" w:rsidRPr="003929A0">
        <w:rPr>
          <w:rFonts w:ascii="Book Antiqua" w:hAnsi="Book Antiqua" w:cs="Times New Roman"/>
          <w:sz w:val="24"/>
          <w:szCs w:val="24"/>
        </w:rPr>
        <w:t xml:space="preserve">resolved microvasculature imaging using motion contrast from flowing blood, without </w:t>
      </w:r>
      <w:r w:rsidR="0015160E" w:rsidRPr="003929A0">
        <w:rPr>
          <w:rFonts w:ascii="Book Antiqua" w:hAnsi="Book Antiqua" w:cs="Times New Roman"/>
          <w:sz w:val="24"/>
          <w:szCs w:val="24"/>
        </w:rPr>
        <w:t xml:space="preserve">requiring </w:t>
      </w:r>
      <w:r w:rsidR="00F20823" w:rsidRPr="003929A0">
        <w:rPr>
          <w:rFonts w:ascii="Book Antiqua" w:hAnsi="Book Antiqua" w:cs="Times New Roman"/>
          <w:sz w:val="24"/>
          <w:szCs w:val="24"/>
        </w:rPr>
        <w:t xml:space="preserve">injected dyes. </w:t>
      </w:r>
      <w:r w:rsidR="00F568EB" w:rsidRPr="003929A0">
        <w:rPr>
          <w:rFonts w:ascii="Book Antiqua" w:hAnsi="Book Antiqua" w:cs="Times New Roman"/>
          <w:sz w:val="24"/>
          <w:szCs w:val="24"/>
        </w:rPr>
        <w:t xml:space="preserve">OCTA features of normal and abnormal microvasculature </w:t>
      </w:r>
      <w:r w:rsidR="0015160E" w:rsidRPr="003929A0">
        <w:rPr>
          <w:rFonts w:ascii="Book Antiqua" w:hAnsi="Book Antiqua" w:cs="Times New Roman"/>
          <w:sz w:val="24"/>
          <w:szCs w:val="24"/>
        </w:rPr>
        <w:t xml:space="preserve">were </w:t>
      </w:r>
      <w:r w:rsidR="00F568EB" w:rsidRPr="003929A0">
        <w:rPr>
          <w:rFonts w:ascii="Book Antiqua" w:hAnsi="Book Antiqua" w:cs="Times New Roman"/>
          <w:sz w:val="24"/>
          <w:szCs w:val="24"/>
        </w:rPr>
        <w:t xml:space="preserve">assessed in the mucosa and submucosa. Blinded reading of OCTA </w:t>
      </w:r>
      <w:r w:rsidR="002C0AA3" w:rsidRPr="003929A0">
        <w:rPr>
          <w:rFonts w:ascii="Book Antiqua" w:hAnsi="Book Antiqua" w:cs="Times New Roman"/>
          <w:sz w:val="24"/>
          <w:szCs w:val="24"/>
        </w:rPr>
        <w:t xml:space="preserve">images </w:t>
      </w:r>
      <w:r w:rsidR="00262436" w:rsidRPr="003929A0">
        <w:rPr>
          <w:rFonts w:ascii="Book Antiqua" w:hAnsi="Book Antiqua" w:cs="Times New Roman"/>
          <w:sz w:val="24"/>
          <w:szCs w:val="24"/>
        </w:rPr>
        <w:t>was</w:t>
      </w:r>
      <w:r w:rsidR="00F568EB" w:rsidRPr="003929A0">
        <w:rPr>
          <w:rFonts w:ascii="Book Antiqua" w:hAnsi="Book Antiqua" w:cs="Times New Roman"/>
          <w:sz w:val="24"/>
          <w:szCs w:val="24"/>
        </w:rPr>
        <w:t xml:space="preserve"> performed to </w:t>
      </w:r>
      <w:r w:rsidRPr="003929A0">
        <w:rPr>
          <w:rFonts w:ascii="Book Antiqua" w:hAnsi="Book Antiqua" w:cs="Times New Roman"/>
          <w:sz w:val="24"/>
          <w:szCs w:val="24"/>
        </w:rPr>
        <w:t>assess the</w:t>
      </w:r>
      <w:r w:rsidR="00F568EB" w:rsidRPr="003929A0">
        <w:rPr>
          <w:rFonts w:ascii="Book Antiqua" w:hAnsi="Book Antiqua" w:cs="Times New Roman"/>
          <w:sz w:val="24"/>
          <w:szCs w:val="24"/>
        </w:rPr>
        <w:t xml:space="preserve"> association of abnormal rectal microvasculature with </w:t>
      </w:r>
      <w:r w:rsidR="006325E4" w:rsidRPr="003929A0">
        <w:rPr>
          <w:rFonts w:ascii="Book Antiqua" w:hAnsi="Book Antiqua" w:cs="Times New Roman"/>
          <w:sz w:val="24"/>
          <w:szCs w:val="24"/>
        </w:rPr>
        <w:t xml:space="preserve">CRP and </w:t>
      </w:r>
      <w:r w:rsidR="00E25152" w:rsidRPr="003929A0">
        <w:rPr>
          <w:rFonts w:ascii="Book Antiqua" w:hAnsi="Book Antiqua" w:cs="Times New Roman"/>
          <w:sz w:val="24"/>
          <w:szCs w:val="24"/>
        </w:rPr>
        <w:t>RFA treatment</w:t>
      </w:r>
      <w:r w:rsidR="006325E4" w:rsidRPr="003929A0">
        <w:rPr>
          <w:rFonts w:ascii="Book Antiqua" w:hAnsi="Book Antiqua" w:cs="Times New Roman"/>
          <w:sz w:val="24"/>
          <w:szCs w:val="24"/>
        </w:rPr>
        <w:t>,</w:t>
      </w:r>
      <w:r w:rsidR="00E25152" w:rsidRPr="003929A0">
        <w:rPr>
          <w:rFonts w:ascii="Book Antiqua" w:hAnsi="Book Antiqua" w:cs="Times New Roman"/>
          <w:sz w:val="24"/>
          <w:szCs w:val="24"/>
        </w:rPr>
        <w:t xml:space="preserve"> </w:t>
      </w:r>
      <w:r w:rsidR="00F568EB" w:rsidRPr="003929A0">
        <w:rPr>
          <w:rFonts w:ascii="Book Antiqua" w:hAnsi="Book Antiqua" w:cs="Times New Roman"/>
          <w:sz w:val="24"/>
          <w:szCs w:val="24"/>
        </w:rPr>
        <w:t>and</w:t>
      </w:r>
      <w:r w:rsidR="0015160E" w:rsidRPr="003929A0">
        <w:rPr>
          <w:rFonts w:ascii="Book Antiqua" w:hAnsi="Book Antiqua" w:cs="Times New Roman"/>
          <w:sz w:val="24"/>
          <w:szCs w:val="24"/>
        </w:rPr>
        <w:t xml:space="preserve"> </w:t>
      </w:r>
      <w:r w:rsidR="00306433">
        <w:rPr>
          <w:rFonts w:ascii="Book Antiqua" w:hAnsi="Book Antiqua" w:cs="Times New Roman"/>
          <w:sz w:val="24"/>
          <w:szCs w:val="24"/>
        </w:rPr>
        <w:t>rectal telangiectasia density</w:t>
      </w:r>
      <w:r w:rsidR="00F568EB" w:rsidRPr="003929A0">
        <w:rPr>
          <w:rFonts w:ascii="Book Antiqua" w:hAnsi="Book Antiqua" w:cs="Times New Roman"/>
          <w:sz w:val="24"/>
          <w:szCs w:val="24"/>
        </w:rPr>
        <w:t xml:space="preserve"> </w:t>
      </w:r>
      <w:r w:rsidR="0015160E" w:rsidRPr="003929A0">
        <w:rPr>
          <w:rFonts w:ascii="Book Antiqua" w:hAnsi="Book Antiqua" w:cs="Times New Roman"/>
          <w:sz w:val="24"/>
          <w:szCs w:val="24"/>
        </w:rPr>
        <w:t xml:space="preserve">endoscopic </w:t>
      </w:r>
      <w:r w:rsidR="00F568EB" w:rsidRPr="003929A0">
        <w:rPr>
          <w:rFonts w:ascii="Book Antiqua" w:hAnsi="Book Antiqua" w:cs="Times New Roman"/>
          <w:sz w:val="24"/>
          <w:szCs w:val="24"/>
        </w:rPr>
        <w:t xml:space="preserve">scoring. </w:t>
      </w:r>
    </w:p>
    <w:p w14:paraId="51AA643A" w14:textId="77777777" w:rsidR="00F960B6" w:rsidRPr="003929A0" w:rsidRDefault="00F960B6" w:rsidP="003929A0">
      <w:pPr>
        <w:spacing w:after="0" w:line="360" w:lineRule="auto"/>
        <w:contextualSpacing/>
        <w:jc w:val="both"/>
        <w:outlineLvl w:val="0"/>
        <w:rPr>
          <w:rFonts w:ascii="Book Antiqua" w:hAnsi="Book Antiqua" w:cs="Times New Roman"/>
          <w:iCs/>
          <w:sz w:val="24"/>
          <w:szCs w:val="24"/>
        </w:rPr>
      </w:pPr>
    </w:p>
    <w:p w14:paraId="70A612BB" w14:textId="77777777" w:rsidR="00306433" w:rsidRPr="00306433" w:rsidRDefault="00306433" w:rsidP="003929A0">
      <w:pPr>
        <w:spacing w:after="0" w:line="360" w:lineRule="auto"/>
        <w:contextualSpacing/>
        <w:jc w:val="both"/>
        <w:outlineLvl w:val="0"/>
        <w:rPr>
          <w:rFonts w:ascii="Book Antiqua" w:eastAsia="DengXian" w:hAnsi="Book Antiqua" w:cs="Times New Roman"/>
          <w:b/>
          <w:i/>
          <w:sz w:val="24"/>
          <w:szCs w:val="24"/>
          <w:lang w:eastAsia="zh-CN"/>
        </w:rPr>
      </w:pPr>
      <w:r w:rsidRPr="00306433">
        <w:rPr>
          <w:rFonts w:ascii="Book Antiqua" w:hAnsi="Book Antiqua" w:cs="Times New Roman"/>
          <w:b/>
          <w:i/>
          <w:sz w:val="24"/>
          <w:szCs w:val="24"/>
        </w:rPr>
        <w:t>RESULTS</w:t>
      </w:r>
    </w:p>
    <w:p w14:paraId="0547CE90" w14:textId="01F85274" w:rsidR="009E1085" w:rsidRPr="003929A0" w:rsidRDefault="00F960B6" w:rsidP="003929A0">
      <w:pPr>
        <w:spacing w:after="0" w:line="360" w:lineRule="auto"/>
        <w:contextualSpacing/>
        <w:jc w:val="both"/>
        <w:outlineLvl w:val="0"/>
        <w:rPr>
          <w:rFonts w:ascii="Book Antiqua" w:hAnsi="Book Antiqua" w:cs="Times New Roman"/>
          <w:iCs/>
          <w:sz w:val="24"/>
          <w:szCs w:val="24"/>
        </w:rPr>
      </w:pPr>
      <w:r w:rsidRPr="003929A0">
        <w:rPr>
          <w:rFonts w:ascii="Book Antiqua" w:hAnsi="Book Antiqua" w:cs="Times New Roman"/>
          <w:iCs/>
          <w:sz w:val="24"/>
          <w:szCs w:val="24"/>
        </w:rPr>
        <w:lastRenderedPageBreak/>
        <w:t>OCTA/OCT images are intrinsically co-registered and enable</w:t>
      </w:r>
      <w:r w:rsidR="00637CB5" w:rsidRPr="003929A0">
        <w:rPr>
          <w:rFonts w:ascii="Book Antiqua" w:hAnsi="Book Antiqua" w:cs="Times New Roman"/>
          <w:iCs/>
          <w:sz w:val="24"/>
          <w:szCs w:val="24"/>
        </w:rPr>
        <w:t>d</w:t>
      </w:r>
      <w:r w:rsidRPr="003929A0">
        <w:rPr>
          <w:rFonts w:ascii="Book Antiqua" w:hAnsi="Book Antiqua" w:cs="Times New Roman"/>
          <w:iCs/>
          <w:sz w:val="24"/>
          <w:szCs w:val="24"/>
        </w:rPr>
        <w:t xml:space="preserve"> depth</w:t>
      </w:r>
      <w:r w:rsidR="00667E07" w:rsidRPr="003929A0">
        <w:rPr>
          <w:rFonts w:ascii="Book Antiqua" w:hAnsi="Book Antiqua" w:cs="Times New Roman"/>
          <w:iCs/>
          <w:sz w:val="24"/>
          <w:szCs w:val="24"/>
        </w:rPr>
        <w:t>-</w:t>
      </w:r>
      <w:r w:rsidRPr="003929A0">
        <w:rPr>
          <w:rFonts w:ascii="Book Antiqua" w:hAnsi="Book Antiqua" w:cs="Times New Roman"/>
          <w:iCs/>
          <w:sz w:val="24"/>
          <w:szCs w:val="24"/>
        </w:rPr>
        <w:t>resolved visualiza</w:t>
      </w:r>
      <w:r w:rsidR="00A82D5B" w:rsidRPr="003929A0">
        <w:rPr>
          <w:rFonts w:ascii="Book Antiqua" w:hAnsi="Book Antiqua" w:cs="Times New Roman"/>
          <w:iCs/>
          <w:sz w:val="24"/>
          <w:szCs w:val="24"/>
        </w:rPr>
        <w:t xml:space="preserve">tion of microvasculature in the </w:t>
      </w:r>
      <w:r w:rsidRPr="003929A0">
        <w:rPr>
          <w:rFonts w:ascii="Book Antiqua" w:hAnsi="Book Antiqua" w:cs="Times New Roman"/>
          <w:iCs/>
          <w:sz w:val="24"/>
          <w:szCs w:val="24"/>
        </w:rPr>
        <w:t xml:space="preserve">mucosa and submucosa. </w:t>
      </w:r>
      <w:r w:rsidR="009E1085" w:rsidRPr="003929A0">
        <w:rPr>
          <w:rFonts w:ascii="Book Antiqua" w:hAnsi="Book Antiqua" w:cs="Times New Roman"/>
          <w:sz w:val="24"/>
          <w:szCs w:val="24"/>
        </w:rPr>
        <w:t>OCTA visualize</w:t>
      </w:r>
      <w:r w:rsidRPr="003929A0">
        <w:rPr>
          <w:rFonts w:ascii="Book Antiqua" w:hAnsi="Book Antiqua" w:cs="Times New Roman"/>
          <w:sz w:val="24"/>
          <w:szCs w:val="24"/>
        </w:rPr>
        <w:t xml:space="preserve">d </w:t>
      </w:r>
      <w:r w:rsidR="00A82D5B" w:rsidRPr="003929A0">
        <w:rPr>
          <w:rFonts w:ascii="Book Antiqua" w:hAnsi="Book Antiqua" w:cs="Times New Roman"/>
          <w:iCs/>
          <w:sz w:val="24"/>
          <w:szCs w:val="24"/>
        </w:rPr>
        <w:t>n</w:t>
      </w:r>
      <w:r w:rsidR="00633121" w:rsidRPr="003929A0">
        <w:rPr>
          <w:rFonts w:ascii="Book Antiqua" w:hAnsi="Book Antiqua" w:cs="Times New Roman"/>
          <w:iCs/>
          <w:sz w:val="24"/>
          <w:szCs w:val="24"/>
        </w:rPr>
        <w:t xml:space="preserve">ormal vascular patterns with </w:t>
      </w:r>
      <w:r w:rsidR="00A82D5B" w:rsidRPr="003929A0">
        <w:rPr>
          <w:rFonts w:ascii="Book Antiqua" w:hAnsi="Book Antiqua" w:cs="Times New Roman"/>
          <w:iCs/>
          <w:sz w:val="24"/>
          <w:szCs w:val="24"/>
        </w:rPr>
        <w:t>regular honeycomb pattern</w:t>
      </w:r>
      <w:r w:rsidR="00633121" w:rsidRPr="003929A0">
        <w:rPr>
          <w:rFonts w:ascii="Book Antiqua" w:hAnsi="Book Antiqua" w:cs="Times New Roman"/>
          <w:iCs/>
          <w:sz w:val="24"/>
          <w:szCs w:val="24"/>
        </w:rPr>
        <w:t>s</w:t>
      </w:r>
      <w:r w:rsidR="00A82D5B" w:rsidRPr="003929A0">
        <w:rPr>
          <w:rFonts w:ascii="Book Antiqua" w:hAnsi="Book Antiqua" w:cs="Times New Roman"/>
          <w:iCs/>
          <w:sz w:val="24"/>
          <w:szCs w:val="24"/>
        </w:rPr>
        <w:t xml:space="preserve"> </w:t>
      </w:r>
      <w:r w:rsidR="00A82D5B" w:rsidRPr="00306433">
        <w:rPr>
          <w:rFonts w:ascii="Book Antiqua" w:hAnsi="Book Antiqua" w:cs="Times New Roman"/>
          <w:i/>
          <w:iCs/>
          <w:sz w:val="24"/>
          <w:szCs w:val="24"/>
        </w:rPr>
        <w:t>vs</w:t>
      </w:r>
      <w:r w:rsidR="00A82D5B" w:rsidRPr="003929A0">
        <w:rPr>
          <w:rFonts w:ascii="Book Antiqua" w:hAnsi="Book Antiqua" w:cs="Times New Roman"/>
          <w:iCs/>
          <w:sz w:val="24"/>
          <w:szCs w:val="24"/>
        </w:rPr>
        <w:t xml:space="preserve"> abnormal </w:t>
      </w:r>
      <w:r w:rsidR="00633121" w:rsidRPr="003929A0">
        <w:rPr>
          <w:rFonts w:ascii="Book Antiqua" w:hAnsi="Book Antiqua" w:cs="Times New Roman"/>
          <w:iCs/>
          <w:sz w:val="24"/>
          <w:szCs w:val="24"/>
        </w:rPr>
        <w:t xml:space="preserve">vasculature with </w:t>
      </w:r>
      <w:r w:rsidR="00A82D5B" w:rsidRPr="003929A0">
        <w:rPr>
          <w:rFonts w:ascii="Book Antiqua" w:hAnsi="Book Antiqua" w:cs="Times New Roman"/>
          <w:sz w:val="24"/>
          <w:szCs w:val="24"/>
        </w:rPr>
        <w:t>distorted honeycomb patterns</w:t>
      </w:r>
      <w:r w:rsidRPr="003929A0">
        <w:rPr>
          <w:rFonts w:ascii="Book Antiqua" w:hAnsi="Book Antiqua" w:cs="Times New Roman"/>
          <w:sz w:val="24"/>
          <w:szCs w:val="24"/>
        </w:rPr>
        <w:t xml:space="preserve"> </w:t>
      </w:r>
      <w:r w:rsidR="00633121" w:rsidRPr="003929A0">
        <w:rPr>
          <w:rFonts w:ascii="Book Antiqua" w:hAnsi="Book Antiqua" w:cs="Times New Roman"/>
          <w:sz w:val="24"/>
          <w:szCs w:val="24"/>
        </w:rPr>
        <w:t>and</w:t>
      </w:r>
      <w:r w:rsidR="00A003D5" w:rsidRPr="003929A0">
        <w:rPr>
          <w:rFonts w:ascii="Book Antiqua" w:hAnsi="Book Antiqua" w:cs="Times New Roman"/>
          <w:sz w:val="24"/>
          <w:szCs w:val="24"/>
        </w:rPr>
        <w:t xml:space="preserve"> </w:t>
      </w:r>
      <w:proofErr w:type="spellStart"/>
      <w:r w:rsidR="00306433">
        <w:rPr>
          <w:rFonts w:ascii="Book Antiqua" w:hAnsi="Book Antiqua" w:cs="Times New Roman"/>
          <w:iCs/>
          <w:sz w:val="24"/>
          <w:szCs w:val="24"/>
        </w:rPr>
        <w:t>ectatic</w:t>
      </w:r>
      <w:proofErr w:type="spellEnd"/>
      <w:r w:rsidR="00633121" w:rsidRPr="003929A0">
        <w:rPr>
          <w:rFonts w:ascii="Book Antiqua" w:hAnsi="Book Antiqua" w:cs="Times New Roman"/>
          <w:iCs/>
          <w:sz w:val="24"/>
          <w:szCs w:val="24"/>
        </w:rPr>
        <w:t>/</w:t>
      </w:r>
      <w:r w:rsidRPr="003929A0">
        <w:rPr>
          <w:rFonts w:ascii="Book Antiqua" w:hAnsi="Book Antiqua" w:cs="Times New Roman"/>
          <w:iCs/>
          <w:sz w:val="24"/>
          <w:szCs w:val="24"/>
        </w:rPr>
        <w:t xml:space="preserve">tortuous microvasculature </w:t>
      </w:r>
      <w:r w:rsidR="00A82D5B" w:rsidRPr="003929A0">
        <w:rPr>
          <w:rFonts w:ascii="Book Antiqua" w:hAnsi="Book Antiqua" w:cs="Times New Roman"/>
          <w:iCs/>
          <w:sz w:val="24"/>
          <w:szCs w:val="24"/>
        </w:rPr>
        <w:t>in the rectal mucosa. Normal arterioles and venules &lt;</w:t>
      </w:r>
      <w:r w:rsidR="00633121" w:rsidRPr="003929A0">
        <w:rPr>
          <w:rFonts w:ascii="Book Antiqua" w:hAnsi="Book Antiqua" w:cs="Times New Roman"/>
          <w:iCs/>
          <w:sz w:val="24"/>
          <w:szCs w:val="24"/>
        </w:rPr>
        <w:t xml:space="preserve"> </w:t>
      </w:r>
      <w:r w:rsidR="00A82D5B" w:rsidRPr="003929A0">
        <w:rPr>
          <w:rFonts w:ascii="Book Antiqua" w:hAnsi="Book Antiqua" w:cs="Times New Roman"/>
          <w:iCs/>
          <w:sz w:val="24"/>
          <w:szCs w:val="24"/>
        </w:rPr>
        <w:t xml:space="preserve">200 </w:t>
      </w:r>
      <w:proofErr w:type="spellStart"/>
      <w:r w:rsidR="00306433">
        <w:rPr>
          <w:rFonts w:ascii="Book Antiqua" w:hAnsi="Book Antiqua" w:cs="Times New Roman"/>
          <w:sz w:val="24"/>
          <w:szCs w:val="24"/>
        </w:rPr>
        <w:t>μ</w:t>
      </w:r>
      <w:r w:rsidR="00A82D5B" w:rsidRPr="003929A0">
        <w:rPr>
          <w:rFonts w:ascii="Book Antiqua" w:hAnsi="Book Antiqua" w:cs="Times New Roman"/>
          <w:iCs/>
          <w:sz w:val="24"/>
          <w:szCs w:val="24"/>
        </w:rPr>
        <w:t>m</w:t>
      </w:r>
      <w:proofErr w:type="spellEnd"/>
      <w:r w:rsidR="00A82D5B" w:rsidRPr="003929A0">
        <w:rPr>
          <w:rFonts w:ascii="Book Antiqua" w:hAnsi="Book Antiqua" w:cs="Times New Roman"/>
          <w:iCs/>
          <w:sz w:val="24"/>
          <w:szCs w:val="24"/>
        </w:rPr>
        <w:t xml:space="preserve"> in diameter versus </w:t>
      </w:r>
      <w:r w:rsidR="00633121" w:rsidRPr="003929A0">
        <w:rPr>
          <w:rFonts w:ascii="Book Antiqua" w:hAnsi="Book Antiqua" w:cs="Times New Roman"/>
          <w:iCs/>
          <w:sz w:val="24"/>
          <w:szCs w:val="24"/>
        </w:rPr>
        <w:t xml:space="preserve">abnormal </w:t>
      </w:r>
      <w:r w:rsidRPr="003929A0">
        <w:rPr>
          <w:rFonts w:ascii="Book Antiqua" w:hAnsi="Book Antiqua" w:cs="Times New Roman"/>
          <w:iCs/>
          <w:sz w:val="24"/>
          <w:szCs w:val="24"/>
        </w:rPr>
        <w:t>heterogenous enlarged</w:t>
      </w:r>
      <w:r w:rsidR="009E1085" w:rsidRPr="003929A0">
        <w:rPr>
          <w:rFonts w:ascii="Book Antiqua" w:hAnsi="Book Antiqua" w:cs="Times New Roman"/>
          <w:sz w:val="24"/>
          <w:szCs w:val="24"/>
        </w:rPr>
        <w:t xml:space="preserve"> </w:t>
      </w:r>
      <w:r w:rsidRPr="003929A0">
        <w:rPr>
          <w:rFonts w:ascii="Book Antiqua" w:hAnsi="Book Antiqua" w:cs="Times New Roman"/>
          <w:iCs/>
          <w:sz w:val="24"/>
          <w:szCs w:val="24"/>
        </w:rPr>
        <w:t xml:space="preserve">arterioles and venules </w:t>
      </w:r>
      <w:r w:rsidR="00A003D5" w:rsidRPr="003929A0">
        <w:rPr>
          <w:rFonts w:ascii="Book Antiqua" w:hAnsi="Book Antiqua" w:cs="Times New Roman"/>
          <w:iCs/>
          <w:sz w:val="24"/>
          <w:szCs w:val="24"/>
        </w:rPr>
        <w:t>&gt;</w:t>
      </w:r>
      <w:r w:rsidR="00633121" w:rsidRPr="003929A0">
        <w:rPr>
          <w:rFonts w:ascii="Book Antiqua" w:hAnsi="Book Antiqua" w:cs="Times New Roman"/>
          <w:iCs/>
          <w:sz w:val="24"/>
          <w:szCs w:val="24"/>
        </w:rPr>
        <w:t xml:space="preserve"> </w:t>
      </w:r>
      <w:r w:rsidR="00A003D5" w:rsidRPr="003929A0">
        <w:rPr>
          <w:rFonts w:ascii="Book Antiqua" w:hAnsi="Book Antiqua" w:cs="Times New Roman"/>
          <w:iCs/>
          <w:sz w:val="24"/>
          <w:szCs w:val="24"/>
        </w:rPr>
        <w:t xml:space="preserve">200 </w:t>
      </w:r>
      <w:proofErr w:type="spellStart"/>
      <w:r w:rsidR="00306433">
        <w:rPr>
          <w:rFonts w:ascii="Book Antiqua" w:hAnsi="Book Antiqua" w:cs="Times New Roman"/>
          <w:sz w:val="24"/>
          <w:szCs w:val="24"/>
        </w:rPr>
        <w:t>μ</w:t>
      </w:r>
      <w:r w:rsidR="00A003D5" w:rsidRPr="003929A0">
        <w:rPr>
          <w:rFonts w:ascii="Book Antiqua" w:hAnsi="Book Antiqua" w:cs="Times New Roman"/>
          <w:iCs/>
          <w:sz w:val="24"/>
          <w:szCs w:val="24"/>
        </w:rPr>
        <w:t>m</w:t>
      </w:r>
      <w:proofErr w:type="spellEnd"/>
      <w:r w:rsidR="00A003D5" w:rsidRPr="003929A0">
        <w:rPr>
          <w:rFonts w:ascii="Book Antiqua" w:hAnsi="Book Antiqua" w:cs="Times New Roman"/>
          <w:iCs/>
          <w:sz w:val="24"/>
          <w:szCs w:val="24"/>
        </w:rPr>
        <w:t xml:space="preserve"> in diameter </w:t>
      </w:r>
      <w:r w:rsidR="00A82D5B" w:rsidRPr="003929A0">
        <w:rPr>
          <w:rFonts w:ascii="Book Antiqua" w:hAnsi="Book Antiqua" w:cs="Times New Roman"/>
          <w:iCs/>
          <w:sz w:val="24"/>
          <w:szCs w:val="24"/>
        </w:rPr>
        <w:t>were visualized</w:t>
      </w:r>
      <w:r w:rsidR="00A003D5"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in the </w:t>
      </w:r>
      <w:r w:rsidR="00460ACB" w:rsidRPr="003929A0">
        <w:rPr>
          <w:rFonts w:ascii="Book Antiqua" w:hAnsi="Book Antiqua" w:cs="Times New Roman"/>
          <w:iCs/>
          <w:sz w:val="24"/>
          <w:szCs w:val="24"/>
        </w:rPr>
        <w:t xml:space="preserve">rectal </w:t>
      </w:r>
      <w:r w:rsidRPr="003929A0">
        <w:rPr>
          <w:rFonts w:ascii="Book Antiqua" w:hAnsi="Book Antiqua" w:cs="Times New Roman"/>
          <w:iCs/>
          <w:sz w:val="24"/>
          <w:szCs w:val="24"/>
        </w:rPr>
        <w:t xml:space="preserve">submucosa. </w:t>
      </w:r>
      <w:r w:rsidR="006A4ADF" w:rsidRPr="003929A0">
        <w:rPr>
          <w:rFonts w:ascii="Book Antiqua" w:hAnsi="Book Antiqua" w:cs="Times New Roman"/>
          <w:iCs/>
          <w:sz w:val="24"/>
          <w:szCs w:val="24"/>
        </w:rPr>
        <w:t>Abnormal</w:t>
      </w:r>
      <w:r w:rsidR="00722FA2" w:rsidRPr="003929A0">
        <w:rPr>
          <w:rFonts w:ascii="Book Antiqua" w:hAnsi="Book Antiqua" w:cs="Times New Roman"/>
          <w:iCs/>
          <w:sz w:val="24"/>
          <w:szCs w:val="24"/>
        </w:rPr>
        <w:t xml:space="preserve"> </w:t>
      </w:r>
      <w:r w:rsidR="00A003D5" w:rsidRPr="003929A0">
        <w:rPr>
          <w:rFonts w:ascii="Book Antiqua" w:hAnsi="Book Antiqua" w:cs="Times New Roman"/>
          <w:iCs/>
          <w:sz w:val="24"/>
          <w:szCs w:val="24"/>
        </w:rPr>
        <w:t>mucosal vasculature</w:t>
      </w:r>
      <w:r w:rsidR="00722FA2" w:rsidRPr="003929A0">
        <w:rPr>
          <w:rFonts w:ascii="Book Antiqua" w:hAnsi="Book Antiqua" w:cs="Times New Roman"/>
          <w:iCs/>
          <w:sz w:val="24"/>
          <w:szCs w:val="24"/>
        </w:rPr>
        <w:t xml:space="preserve"> </w:t>
      </w:r>
      <w:r w:rsidR="006A4ADF" w:rsidRPr="003929A0">
        <w:rPr>
          <w:rFonts w:ascii="Book Antiqua" w:hAnsi="Book Antiqua" w:cs="Times New Roman"/>
          <w:iCs/>
          <w:sz w:val="24"/>
          <w:szCs w:val="24"/>
        </w:rPr>
        <w:t>occurred in</w:t>
      </w:r>
      <w:r w:rsidR="009E1085" w:rsidRPr="003929A0">
        <w:rPr>
          <w:rFonts w:ascii="Book Antiqua" w:hAnsi="Book Antiqua" w:cs="Times New Roman"/>
          <w:iCs/>
          <w:sz w:val="24"/>
          <w:szCs w:val="24"/>
        </w:rPr>
        <w:t xml:space="preserve"> </w:t>
      </w:r>
      <w:r w:rsidR="009D665F" w:rsidRPr="003929A0">
        <w:rPr>
          <w:rFonts w:ascii="Book Antiqua" w:hAnsi="Book Antiqua" w:cs="Times New Roman"/>
          <w:iCs/>
          <w:sz w:val="24"/>
          <w:szCs w:val="24"/>
        </w:rPr>
        <w:t xml:space="preserve">0 of </w:t>
      </w:r>
      <w:r w:rsidR="006A4ADF" w:rsidRPr="003929A0">
        <w:rPr>
          <w:rFonts w:ascii="Book Antiqua" w:hAnsi="Book Antiqua" w:cs="Times New Roman"/>
          <w:iCs/>
          <w:sz w:val="24"/>
          <w:szCs w:val="24"/>
        </w:rPr>
        <w:t>2</w:t>
      </w:r>
      <w:r w:rsidR="009E1085" w:rsidRPr="003929A0">
        <w:rPr>
          <w:rFonts w:ascii="Book Antiqua" w:hAnsi="Book Antiqua" w:cs="Times New Roman"/>
          <w:iCs/>
          <w:sz w:val="24"/>
          <w:szCs w:val="24"/>
        </w:rPr>
        <w:t xml:space="preserve"> normal</w:t>
      </w:r>
      <w:r w:rsidR="00460ACB" w:rsidRPr="003929A0">
        <w:rPr>
          <w:rFonts w:ascii="Book Antiqua" w:hAnsi="Book Antiqua" w:cs="Times New Roman"/>
          <w:iCs/>
          <w:sz w:val="24"/>
          <w:szCs w:val="24"/>
        </w:rPr>
        <w:t xml:space="preserve"> </w:t>
      </w:r>
      <w:r w:rsidR="0064360A" w:rsidRPr="003929A0">
        <w:rPr>
          <w:rFonts w:ascii="Book Antiqua" w:hAnsi="Book Antiqua" w:cs="Times New Roman"/>
          <w:iCs/>
          <w:sz w:val="24"/>
          <w:szCs w:val="24"/>
        </w:rPr>
        <w:t>patients</w:t>
      </w:r>
      <w:r w:rsidR="002C0AA3" w:rsidRPr="003929A0">
        <w:rPr>
          <w:rFonts w:ascii="Book Antiqua" w:hAnsi="Book Antiqua" w:cs="Times New Roman"/>
          <w:iCs/>
          <w:sz w:val="24"/>
          <w:szCs w:val="24"/>
        </w:rPr>
        <w:t xml:space="preserve"> </w:t>
      </w:r>
      <w:r w:rsidR="006A4ADF" w:rsidRPr="003929A0">
        <w:rPr>
          <w:rFonts w:ascii="Book Antiqua" w:hAnsi="Book Antiqua" w:cs="Times New Roman"/>
          <w:iCs/>
          <w:sz w:val="24"/>
          <w:szCs w:val="24"/>
        </w:rPr>
        <w:t>and</w:t>
      </w:r>
      <w:r w:rsidR="009E1085" w:rsidRPr="003929A0">
        <w:rPr>
          <w:rFonts w:ascii="Book Antiqua" w:hAnsi="Book Antiqua" w:cs="Times New Roman"/>
          <w:iCs/>
          <w:sz w:val="24"/>
          <w:szCs w:val="24"/>
        </w:rPr>
        <w:t xml:space="preserve"> 3</w:t>
      </w:r>
      <w:r w:rsidR="009D665F" w:rsidRPr="003929A0">
        <w:rPr>
          <w:rFonts w:ascii="Book Antiqua" w:hAnsi="Book Antiqua" w:cs="Times New Roman"/>
          <w:iCs/>
          <w:sz w:val="24"/>
          <w:szCs w:val="24"/>
        </w:rPr>
        <w:t xml:space="preserve"> of </w:t>
      </w:r>
      <w:r w:rsidR="006A4ADF" w:rsidRPr="003929A0">
        <w:rPr>
          <w:rFonts w:ascii="Book Antiqua" w:hAnsi="Book Antiqua" w:cs="Times New Roman"/>
          <w:iCs/>
          <w:sz w:val="24"/>
          <w:szCs w:val="24"/>
        </w:rPr>
        <w:t xml:space="preserve">5 RFA-naïve </w:t>
      </w:r>
      <w:r w:rsidR="002C0AA3" w:rsidRPr="003929A0">
        <w:rPr>
          <w:rFonts w:ascii="Book Antiqua" w:hAnsi="Book Antiqua" w:cs="Times New Roman"/>
          <w:iCs/>
          <w:sz w:val="24"/>
          <w:szCs w:val="24"/>
        </w:rPr>
        <w:t>patients</w:t>
      </w:r>
      <w:r w:rsidR="006A4ADF" w:rsidRPr="003929A0">
        <w:rPr>
          <w:rFonts w:ascii="Book Antiqua" w:hAnsi="Book Antiqua" w:cs="Times New Roman"/>
          <w:iCs/>
          <w:sz w:val="24"/>
          <w:szCs w:val="24"/>
        </w:rPr>
        <w:t xml:space="preserve">, while </w:t>
      </w:r>
      <w:r w:rsidR="00A003D5" w:rsidRPr="003929A0">
        <w:rPr>
          <w:rFonts w:ascii="Book Antiqua" w:hAnsi="Book Antiqua" w:cs="Times New Roman"/>
          <w:iCs/>
          <w:sz w:val="24"/>
          <w:szCs w:val="24"/>
        </w:rPr>
        <w:t xml:space="preserve">abnormal </w:t>
      </w:r>
      <w:r w:rsidR="006A4ADF" w:rsidRPr="003929A0">
        <w:rPr>
          <w:rFonts w:ascii="Book Antiqua" w:hAnsi="Book Antiqua" w:cs="Times New Roman"/>
          <w:iCs/>
          <w:sz w:val="24"/>
          <w:szCs w:val="24"/>
        </w:rPr>
        <w:t xml:space="preserve">submucosal </w:t>
      </w:r>
      <w:r w:rsidR="00A003D5" w:rsidRPr="003929A0">
        <w:rPr>
          <w:rFonts w:ascii="Book Antiqua" w:hAnsi="Book Antiqua" w:cs="Times New Roman"/>
          <w:iCs/>
          <w:sz w:val="24"/>
          <w:szCs w:val="24"/>
        </w:rPr>
        <w:t>vasculature</w:t>
      </w:r>
      <w:r w:rsidR="006A4ADF" w:rsidRPr="003929A0">
        <w:rPr>
          <w:rFonts w:ascii="Book Antiqua" w:hAnsi="Book Antiqua" w:cs="Times New Roman"/>
          <w:iCs/>
          <w:sz w:val="24"/>
          <w:szCs w:val="24"/>
        </w:rPr>
        <w:t xml:space="preserve"> occurred more often</w:t>
      </w:r>
      <w:r w:rsidR="00722FA2" w:rsidRPr="003929A0">
        <w:rPr>
          <w:rFonts w:ascii="Book Antiqua" w:hAnsi="Book Antiqua" w:cs="Times New Roman"/>
          <w:iCs/>
          <w:sz w:val="24"/>
          <w:szCs w:val="24"/>
        </w:rPr>
        <w:t xml:space="preserve">, </w:t>
      </w:r>
      <w:r w:rsidR="009D665F" w:rsidRPr="003929A0">
        <w:rPr>
          <w:rFonts w:ascii="Book Antiqua" w:hAnsi="Book Antiqua" w:cs="Times New Roman"/>
          <w:iCs/>
          <w:sz w:val="24"/>
          <w:szCs w:val="24"/>
        </w:rPr>
        <w:t xml:space="preserve">in 1 of 2 normal </w:t>
      </w:r>
      <w:r w:rsidR="0064360A" w:rsidRPr="003929A0">
        <w:rPr>
          <w:rFonts w:ascii="Book Antiqua" w:hAnsi="Book Antiqua" w:cs="Times New Roman"/>
          <w:iCs/>
          <w:sz w:val="24"/>
          <w:szCs w:val="24"/>
        </w:rPr>
        <w:t>patients</w:t>
      </w:r>
      <w:r w:rsidR="002C0AA3" w:rsidRPr="003929A0">
        <w:rPr>
          <w:rFonts w:ascii="Book Antiqua" w:hAnsi="Book Antiqua" w:cs="Times New Roman"/>
          <w:iCs/>
          <w:sz w:val="24"/>
          <w:szCs w:val="24"/>
        </w:rPr>
        <w:t xml:space="preserve"> </w:t>
      </w:r>
      <w:r w:rsidR="009D665F" w:rsidRPr="003929A0">
        <w:rPr>
          <w:rFonts w:ascii="Book Antiqua" w:hAnsi="Book Antiqua" w:cs="Times New Roman"/>
          <w:iCs/>
          <w:sz w:val="24"/>
          <w:szCs w:val="24"/>
        </w:rPr>
        <w:t xml:space="preserve">and 5 of </w:t>
      </w:r>
      <w:r w:rsidR="006A4ADF" w:rsidRPr="003929A0">
        <w:rPr>
          <w:rFonts w:ascii="Book Antiqua" w:hAnsi="Book Antiqua" w:cs="Times New Roman"/>
          <w:iCs/>
          <w:sz w:val="24"/>
          <w:szCs w:val="24"/>
        </w:rPr>
        <w:t xml:space="preserve">5 RFA-naïve </w:t>
      </w:r>
      <w:r w:rsidR="002C0AA3" w:rsidRPr="003929A0">
        <w:rPr>
          <w:rFonts w:ascii="Book Antiqua" w:hAnsi="Book Antiqua" w:cs="Times New Roman"/>
          <w:iCs/>
          <w:sz w:val="24"/>
          <w:szCs w:val="24"/>
        </w:rPr>
        <w:t>patients</w:t>
      </w:r>
      <w:r w:rsidR="006A4ADF" w:rsidRPr="003929A0">
        <w:rPr>
          <w:rFonts w:ascii="Book Antiqua" w:hAnsi="Book Antiqua" w:cs="Times New Roman"/>
          <w:iCs/>
          <w:sz w:val="24"/>
          <w:szCs w:val="24"/>
        </w:rPr>
        <w:t>. After</w:t>
      </w:r>
      <w:r w:rsidR="00722FA2" w:rsidRPr="003929A0">
        <w:rPr>
          <w:rFonts w:ascii="Book Antiqua" w:hAnsi="Book Antiqua" w:cs="Times New Roman"/>
          <w:iCs/>
          <w:sz w:val="24"/>
          <w:szCs w:val="24"/>
        </w:rPr>
        <w:t xml:space="preserve"> RFA</w:t>
      </w:r>
      <w:r w:rsidRPr="003929A0">
        <w:rPr>
          <w:rFonts w:ascii="Book Antiqua" w:hAnsi="Book Antiqua" w:cs="Times New Roman"/>
          <w:iCs/>
          <w:sz w:val="24"/>
          <w:szCs w:val="24"/>
        </w:rPr>
        <w:t xml:space="preserve"> treatment</w:t>
      </w:r>
      <w:r w:rsidR="006A4ADF" w:rsidRPr="003929A0">
        <w:rPr>
          <w:rFonts w:ascii="Book Antiqua" w:hAnsi="Book Antiqua" w:cs="Times New Roman"/>
          <w:iCs/>
          <w:sz w:val="24"/>
          <w:szCs w:val="24"/>
        </w:rPr>
        <w:t xml:space="preserve">, </w:t>
      </w:r>
      <w:r w:rsidRPr="003929A0">
        <w:rPr>
          <w:rFonts w:ascii="Book Antiqua" w:hAnsi="Book Antiqua" w:cs="Times New Roman"/>
          <w:iCs/>
          <w:sz w:val="24"/>
          <w:szCs w:val="24"/>
        </w:rPr>
        <w:t>vascular abnormalities decreased</w:t>
      </w:r>
      <w:r w:rsidR="00A003D5" w:rsidRPr="003929A0">
        <w:rPr>
          <w:rFonts w:ascii="Book Antiqua" w:hAnsi="Book Antiqua" w:cs="Times New Roman"/>
          <w:iCs/>
          <w:sz w:val="24"/>
          <w:szCs w:val="24"/>
        </w:rPr>
        <w:t>,</w:t>
      </w:r>
      <w:r w:rsidRPr="003929A0">
        <w:rPr>
          <w:rFonts w:ascii="Book Antiqua" w:hAnsi="Book Antiqua" w:cs="Times New Roman"/>
          <w:iCs/>
          <w:sz w:val="24"/>
          <w:szCs w:val="24"/>
        </w:rPr>
        <w:t xml:space="preserve"> with </w:t>
      </w:r>
      <w:r w:rsidR="006A4ADF" w:rsidRPr="003929A0">
        <w:rPr>
          <w:rFonts w:ascii="Book Antiqua" w:hAnsi="Book Antiqua" w:cs="Times New Roman"/>
          <w:iCs/>
          <w:sz w:val="24"/>
          <w:szCs w:val="24"/>
        </w:rPr>
        <w:t xml:space="preserve">abnormal mucosal </w:t>
      </w:r>
      <w:r w:rsidRPr="003929A0">
        <w:rPr>
          <w:rFonts w:ascii="Book Antiqua" w:hAnsi="Book Antiqua" w:cs="Times New Roman"/>
          <w:iCs/>
          <w:sz w:val="24"/>
          <w:szCs w:val="24"/>
        </w:rPr>
        <w:t xml:space="preserve">vasculature observed in 0 of 8 </w:t>
      </w:r>
      <w:r w:rsidR="00460ACB" w:rsidRPr="003929A0">
        <w:rPr>
          <w:rFonts w:ascii="Book Antiqua" w:hAnsi="Book Antiqua" w:cs="Times New Roman"/>
          <w:iCs/>
          <w:sz w:val="24"/>
          <w:szCs w:val="24"/>
        </w:rPr>
        <w:t xml:space="preserve">RFA-follow-up </w:t>
      </w:r>
      <w:r w:rsidRPr="003929A0">
        <w:rPr>
          <w:rFonts w:ascii="Book Antiqua" w:hAnsi="Book Antiqua" w:cs="Times New Roman"/>
          <w:iCs/>
          <w:sz w:val="24"/>
          <w:szCs w:val="24"/>
        </w:rPr>
        <w:t>visits and</w:t>
      </w:r>
      <w:r w:rsidR="006A4ADF"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abnormal </w:t>
      </w:r>
      <w:r w:rsidR="006A4ADF" w:rsidRPr="003929A0">
        <w:rPr>
          <w:rFonts w:ascii="Book Antiqua" w:hAnsi="Book Antiqua" w:cs="Times New Roman"/>
          <w:iCs/>
          <w:sz w:val="24"/>
          <w:szCs w:val="24"/>
        </w:rPr>
        <w:t>submucosal vascu</w:t>
      </w:r>
      <w:r w:rsidRPr="003929A0">
        <w:rPr>
          <w:rFonts w:ascii="Book Antiqua" w:hAnsi="Book Antiqua" w:cs="Times New Roman"/>
          <w:iCs/>
          <w:sz w:val="24"/>
          <w:szCs w:val="24"/>
        </w:rPr>
        <w:t>lature</w:t>
      </w:r>
      <w:r w:rsidR="00722FA2" w:rsidRPr="003929A0">
        <w:rPr>
          <w:rFonts w:ascii="Book Antiqua" w:hAnsi="Book Antiqua" w:cs="Times New Roman"/>
          <w:iCs/>
          <w:sz w:val="24"/>
          <w:szCs w:val="24"/>
        </w:rPr>
        <w:t xml:space="preserve"> </w:t>
      </w:r>
      <w:r w:rsidR="00A003D5" w:rsidRPr="003929A0">
        <w:rPr>
          <w:rFonts w:ascii="Book Antiqua" w:hAnsi="Book Antiqua" w:cs="Times New Roman"/>
          <w:iCs/>
          <w:sz w:val="24"/>
          <w:szCs w:val="24"/>
        </w:rPr>
        <w:t xml:space="preserve">observed </w:t>
      </w:r>
      <w:r w:rsidR="00722FA2" w:rsidRPr="003929A0">
        <w:rPr>
          <w:rFonts w:ascii="Book Antiqua" w:hAnsi="Book Antiqua" w:cs="Times New Roman"/>
          <w:iCs/>
          <w:sz w:val="24"/>
          <w:szCs w:val="24"/>
        </w:rPr>
        <w:t>in only</w:t>
      </w:r>
      <w:r w:rsidR="009D665F" w:rsidRPr="003929A0">
        <w:rPr>
          <w:rFonts w:ascii="Book Antiqua" w:hAnsi="Book Antiqua" w:cs="Times New Roman"/>
          <w:iCs/>
          <w:sz w:val="24"/>
          <w:szCs w:val="24"/>
        </w:rPr>
        <w:t xml:space="preserve"> </w:t>
      </w:r>
      <w:r w:rsidR="006A4ADF" w:rsidRPr="003929A0">
        <w:rPr>
          <w:rFonts w:ascii="Book Antiqua" w:hAnsi="Book Antiqua" w:cs="Times New Roman"/>
          <w:iCs/>
          <w:sz w:val="24"/>
          <w:szCs w:val="24"/>
        </w:rPr>
        <w:t xml:space="preserve">and </w:t>
      </w:r>
      <w:r w:rsidR="009D665F" w:rsidRPr="003929A0">
        <w:rPr>
          <w:rFonts w:ascii="Book Antiqua" w:hAnsi="Book Antiqua" w:cs="Times New Roman"/>
          <w:iCs/>
          <w:sz w:val="24"/>
          <w:szCs w:val="24"/>
        </w:rPr>
        <w:t xml:space="preserve">2 of </w:t>
      </w:r>
      <w:r w:rsidR="006A4ADF" w:rsidRPr="003929A0">
        <w:rPr>
          <w:rFonts w:ascii="Book Antiqua" w:hAnsi="Book Antiqua" w:cs="Times New Roman"/>
          <w:iCs/>
          <w:sz w:val="24"/>
          <w:szCs w:val="24"/>
        </w:rPr>
        <w:t xml:space="preserve">8 </w:t>
      </w:r>
      <w:r w:rsidR="00460ACB" w:rsidRPr="003929A0">
        <w:rPr>
          <w:rFonts w:ascii="Book Antiqua" w:hAnsi="Book Antiqua" w:cs="Times New Roman"/>
          <w:iCs/>
          <w:sz w:val="24"/>
          <w:szCs w:val="24"/>
        </w:rPr>
        <w:t xml:space="preserve">RFA-follow-up </w:t>
      </w:r>
      <w:r w:rsidR="006A4ADF" w:rsidRPr="003929A0">
        <w:rPr>
          <w:rFonts w:ascii="Book Antiqua" w:hAnsi="Book Antiqua" w:cs="Times New Roman"/>
          <w:iCs/>
          <w:sz w:val="24"/>
          <w:szCs w:val="24"/>
        </w:rPr>
        <w:t xml:space="preserve">visits. </w:t>
      </w:r>
    </w:p>
    <w:p w14:paraId="2CB4E514" w14:textId="77777777" w:rsidR="003929A0" w:rsidRDefault="003929A0" w:rsidP="003929A0">
      <w:pPr>
        <w:spacing w:after="0" w:line="360" w:lineRule="auto"/>
        <w:contextualSpacing/>
        <w:jc w:val="both"/>
        <w:outlineLvl w:val="0"/>
        <w:rPr>
          <w:rFonts w:ascii="Book Antiqua" w:eastAsia="DengXian" w:hAnsi="Book Antiqua" w:cs="Times New Roman"/>
          <w:b/>
          <w:sz w:val="24"/>
          <w:szCs w:val="24"/>
          <w:lang w:eastAsia="zh-CN"/>
        </w:rPr>
      </w:pPr>
    </w:p>
    <w:p w14:paraId="628D619D" w14:textId="77777777" w:rsidR="00306433" w:rsidRPr="00306433" w:rsidRDefault="00306433" w:rsidP="003929A0">
      <w:pPr>
        <w:spacing w:after="0" w:line="360" w:lineRule="auto"/>
        <w:contextualSpacing/>
        <w:jc w:val="both"/>
        <w:outlineLvl w:val="0"/>
        <w:rPr>
          <w:rFonts w:ascii="Book Antiqua" w:eastAsia="DengXian" w:hAnsi="Book Antiqua" w:cs="Times New Roman"/>
          <w:b/>
          <w:i/>
          <w:sz w:val="24"/>
          <w:szCs w:val="24"/>
          <w:lang w:eastAsia="zh-CN"/>
        </w:rPr>
      </w:pPr>
      <w:r w:rsidRPr="00306433">
        <w:rPr>
          <w:rFonts w:ascii="Book Antiqua" w:hAnsi="Book Antiqua" w:cs="Times New Roman"/>
          <w:b/>
          <w:i/>
          <w:sz w:val="24"/>
          <w:szCs w:val="24"/>
        </w:rPr>
        <w:t>CONCLUSION</w:t>
      </w:r>
    </w:p>
    <w:p w14:paraId="29589772" w14:textId="64E6AAAF" w:rsidR="001922D2" w:rsidRPr="003929A0" w:rsidRDefault="00972CFD" w:rsidP="003929A0">
      <w:pPr>
        <w:spacing w:after="0" w:line="360" w:lineRule="auto"/>
        <w:contextualSpacing/>
        <w:jc w:val="both"/>
        <w:outlineLvl w:val="0"/>
        <w:rPr>
          <w:rFonts w:ascii="Book Antiqua" w:hAnsi="Book Antiqua" w:cs="Times New Roman"/>
          <w:b/>
          <w:sz w:val="24"/>
          <w:szCs w:val="24"/>
        </w:rPr>
      </w:pPr>
      <w:r w:rsidRPr="003929A0">
        <w:rPr>
          <w:rFonts w:ascii="Book Antiqua" w:hAnsi="Book Antiqua" w:cs="Times New Roman"/>
          <w:sz w:val="24"/>
          <w:szCs w:val="24"/>
        </w:rPr>
        <w:t>OCTA visualizes depth</w:t>
      </w:r>
      <w:r w:rsidR="00667E07" w:rsidRPr="003929A0">
        <w:rPr>
          <w:rFonts w:ascii="Book Antiqua" w:hAnsi="Book Antiqua" w:cs="Times New Roman"/>
          <w:sz w:val="24"/>
          <w:szCs w:val="24"/>
        </w:rPr>
        <w:t>-</w:t>
      </w:r>
      <w:r w:rsidRPr="003929A0">
        <w:rPr>
          <w:rFonts w:ascii="Book Antiqua" w:hAnsi="Book Antiqua" w:cs="Times New Roman"/>
          <w:sz w:val="24"/>
          <w:szCs w:val="24"/>
        </w:rPr>
        <w:t>resolved microvascular abnormalities</w:t>
      </w:r>
      <w:r w:rsidR="001922D2" w:rsidRPr="003929A0">
        <w:rPr>
          <w:rFonts w:ascii="Book Antiqua" w:hAnsi="Book Antiqua" w:cs="Times New Roman"/>
          <w:sz w:val="24"/>
          <w:szCs w:val="24"/>
        </w:rPr>
        <w:t xml:space="preserve"> in CRP, </w:t>
      </w:r>
      <w:bookmarkStart w:id="26" w:name="_Hlk536104250"/>
      <w:r w:rsidR="001922D2" w:rsidRPr="003929A0">
        <w:rPr>
          <w:rFonts w:ascii="Book Antiqua" w:hAnsi="Book Antiqua" w:cs="Times New Roman"/>
          <w:sz w:val="24"/>
          <w:szCs w:val="24"/>
        </w:rPr>
        <w:t xml:space="preserve">allowing assessment of superficial </w:t>
      </w:r>
      <w:r w:rsidR="0030095D" w:rsidRPr="003929A0">
        <w:rPr>
          <w:rFonts w:ascii="Book Antiqua" w:hAnsi="Book Antiqua" w:cs="Times New Roman"/>
          <w:sz w:val="24"/>
          <w:szCs w:val="24"/>
        </w:rPr>
        <w:t xml:space="preserve">features which are </w:t>
      </w:r>
      <w:r w:rsidR="001922D2" w:rsidRPr="003929A0">
        <w:rPr>
          <w:rFonts w:ascii="Book Antiqua" w:hAnsi="Book Antiqua" w:cs="Times New Roman"/>
          <w:sz w:val="24"/>
          <w:szCs w:val="24"/>
        </w:rPr>
        <w:t xml:space="preserve">endoscopically </w:t>
      </w:r>
      <w:r w:rsidR="0030095D" w:rsidRPr="003929A0">
        <w:rPr>
          <w:rFonts w:ascii="Book Antiqua" w:hAnsi="Book Antiqua" w:cs="Times New Roman"/>
          <w:sz w:val="24"/>
          <w:szCs w:val="24"/>
        </w:rPr>
        <w:t xml:space="preserve">visible </w:t>
      </w:r>
      <w:r w:rsidR="00633121" w:rsidRPr="003929A0">
        <w:rPr>
          <w:rFonts w:ascii="Book Antiqua" w:hAnsi="Book Antiqua" w:cs="Times New Roman"/>
          <w:sz w:val="24"/>
          <w:szCs w:val="24"/>
        </w:rPr>
        <w:t>as well as</w:t>
      </w:r>
      <w:r w:rsidR="001922D2" w:rsidRPr="003929A0">
        <w:rPr>
          <w:rFonts w:ascii="Book Antiqua" w:hAnsi="Book Antiqua" w:cs="Times New Roman"/>
          <w:sz w:val="24"/>
          <w:szCs w:val="24"/>
        </w:rPr>
        <w:t xml:space="preserve"> deeper vasculature which cannot be seen endoscopicall</w:t>
      </w:r>
      <w:bookmarkEnd w:id="26"/>
      <w:r w:rsidR="001922D2" w:rsidRPr="003929A0">
        <w:rPr>
          <w:rFonts w:ascii="Book Antiqua" w:hAnsi="Book Antiqua" w:cs="Times New Roman"/>
          <w:sz w:val="24"/>
          <w:szCs w:val="24"/>
        </w:rPr>
        <w:t>y.</w:t>
      </w:r>
      <w:r w:rsidR="00262436" w:rsidRPr="003929A0">
        <w:rPr>
          <w:rFonts w:ascii="Book Antiqua" w:hAnsi="Book Antiqua" w:cs="Times New Roman"/>
          <w:sz w:val="24"/>
          <w:szCs w:val="24"/>
        </w:rPr>
        <w:t xml:space="preserve"> OCTA/</w:t>
      </w:r>
      <w:r w:rsidR="001922D2" w:rsidRPr="003929A0">
        <w:rPr>
          <w:rFonts w:ascii="Book Antiqua" w:hAnsi="Book Antiqua" w:cs="Times New Roman"/>
          <w:sz w:val="24"/>
          <w:szCs w:val="24"/>
        </w:rPr>
        <w:t xml:space="preserve">OCT of the rectum can be performed </w:t>
      </w:r>
      <w:r w:rsidR="00633121" w:rsidRPr="003929A0">
        <w:rPr>
          <w:rFonts w:ascii="Book Antiqua" w:hAnsi="Book Antiqua" w:cs="Times New Roman"/>
          <w:sz w:val="24"/>
          <w:szCs w:val="24"/>
        </w:rPr>
        <w:t>in conjunction</w:t>
      </w:r>
      <w:r w:rsidR="00262436" w:rsidRPr="003929A0">
        <w:rPr>
          <w:rFonts w:ascii="Book Antiqua" w:hAnsi="Book Antiqua" w:cs="Times New Roman"/>
          <w:sz w:val="24"/>
          <w:szCs w:val="24"/>
        </w:rPr>
        <w:t xml:space="preserve"> with</w:t>
      </w:r>
      <w:r w:rsidR="0030095D" w:rsidRPr="003929A0">
        <w:rPr>
          <w:rFonts w:ascii="Book Antiqua" w:hAnsi="Book Antiqua" w:cs="Times New Roman"/>
          <w:sz w:val="24"/>
          <w:szCs w:val="24"/>
        </w:rPr>
        <w:t>,</w:t>
      </w:r>
      <w:r w:rsidR="001922D2" w:rsidRPr="003929A0">
        <w:rPr>
          <w:rFonts w:ascii="Book Antiqua" w:hAnsi="Book Antiqua" w:cs="Times New Roman"/>
          <w:sz w:val="24"/>
          <w:szCs w:val="24"/>
        </w:rPr>
        <w:t xml:space="preserve"> or independe</w:t>
      </w:r>
      <w:r w:rsidR="00262436" w:rsidRPr="003929A0">
        <w:rPr>
          <w:rFonts w:ascii="Book Antiqua" w:hAnsi="Book Antiqua" w:cs="Times New Roman"/>
          <w:sz w:val="24"/>
          <w:szCs w:val="24"/>
        </w:rPr>
        <w:t>ntly from endoscopy</w:t>
      </w:r>
      <w:r w:rsidR="001922D2" w:rsidRPr="003929A0">
        <w:rPr>
          <w:rFonts w:ascii="Book Antiqua" w:hAnsi="Book Antiqua" w:cs="Times New Roman"/>
          <w:sz w:val="24"/>
          <w:szCs w:val="24"/>
        </w:rPr>
        <w:t xml:space="preserve">. </w:t>
      </w:r>
      <w:bookmarkStart w:id="27" w:name="_Hlk536103973"/>
      <w:r w:rsidR="001922D2" w:rsidRPr="003929A0">
        <w:rPr>
          <w:rFonts w:ascii="Book Antiqua" w:hAnsi="Book Antiqua" w:cs="Times New Roman"/>
          <w:sz w:val="24"/>
          <w:szCs w:val="24"/>
        </w:rPr>
        <w:t>Further studies are warranted to inve</w:t>
      </w:r>
      <w:r w:rsidR="00262436" w:rsidRPr="003929A0">
        <w:rPr>
          <w:rFonts w:ascii="Book Antiqua" w:hAnsi="Book Antiqua" w:cs="Times New Roman"/>
          <w:sz w:val="24"/>
          <w:szCs w:val="24"/>
        </w:rPr>
        <w:t>stigate if OCTA/OCT can</w:t>
      </w:r>
      <w:r w:rsidR="001922D2" w:rsidRPr="003929A0">
        <w:rPr>
          <w:rFonts w:ascii="Book Antiqua" w:hAnsi="Book Antiqua" w:cs="Times New Roman"/>
          <w:sz w:val="24"/>
          <w:szCs w:val="24"/>
        </w:rPr>
        <w:t xml:space="preserve"> </w:t>
      </w:r>
      <w:r w:rsidR="00262436" w:rsidRPr="003929A0">
        <w:rPr>
          <w:rFonts w:ascii="Book Antiqua" w:hAnsi="Book Antiqua" w:cs="Times New Roman"/>
          <w:sz w:val="24"/>
          <w:szCs w:val="24"/>
        </w:rPr>
        <w:t>elucidate</w:t>
      </w:r>
      <w:r w:rsidR="001922D2" w:rsidRPr="003929A0">
        <w:rPr>
          <w:rFonts w:ascii="Book Antiqua" w:hAnsi="Book Antiqua" w:cs="Times New Roman"/>
          <w:sz w:val="24"/>
          <w:szCs w:val="24"/>
        </w:rPr>
        <w:t xml:space="preserve"> pat</w:t>
      </w:r>
      <w:r w:rsidR="00262436" w:rsidRPr="003929A0">
        <w:rPr>
          <w:rFonts w:ascii="Book Antiqua" w:hAnsi="Book Antiqua" w:cs="Times New Roman"/>
          <w:sz w:val="24"/>
          <w:szCs w:val="24"/>
        </w:rPr>
        <w:t>hophysiology of CRP or improve</w:t>
      </w:r>
      <w:r w:rsidR="001922D2" w:rsidRPr="003929A0">
        <w:rPr>
          <w:rFonts w:ascii="Book Antiqua" w:hAnsi="Book Antiqua" w:cs="Times New Roman"/>
          <w:sz w:val="24"/>
          <w:szCs w:val="24"/>
        </w:rPr>
        <w:t xml:space="preserve"> management</w:t>
      </w:r>
      <w:bookmarkEnd w:id="27"/>
      <w:r w:rsidR="001922D2" w:rsidRPr="003929A0">
        <w:rPr>
          <w:rFonts w:ascii="Book Antiqua" w:hAnsi="Book Antiqua" w:cs="Times New Roman"/>
          <w:sz w:val="24"/>
          <w:szCs w:val="24"/>
        </w:rPr>
        <w:t xml:space="preserve">. </w:t>
      </w:r>
    </w:p>
    <w:p w14:paraId="348374EC" w14:textId="77777777" w:rsidR="00E652BB" w:rsidRPr="003929A0" w:rsidRDefault="00E652BB" w:rsidP="003929A0">
      <w:pPr>
        <w:spacing w:after="0" w:line="360" w:lineRule="auto"/>
        <w:contextualSpacing/>
        <w:jc w:val="both"/>
        <w:outlineLvl w:val="0"/>
        <w:rPr>
          <w:rFonts w:ascii="Book Antiqua" w:hAnsi="Book Antiqua" w:cs="Times New Roman"/>
          <w:sz w:val="24"/>
          <w:szCs w:val="24"/>
        </w:rPr>
      </w:pPr>
    </w:p>
    <w:p w14:paraId="5A8DEBAE" w14:textId="777D3380" w:rsidR="00443C50" w:rsidRPr="00306433" w:rsidRDefault="00306433" w:rsidP="003929A0">
      <w:pPr>
        <w:spacing w:after="0" w:line="360" w:lineRule="auto"/>
        <w:contextualSpacing/>
        <w:jc w:val="both"/>
        <w:outlineLvl w:val="0"/>
        <w:rPr>
          <w:rFonts w:ascii="Book Antiqua" w:eastAsia="DengXian" w:hAnsi="Book Antiqua" w:cs="Times New Roman"/>
          <w:b/>
          <w:sz w:val="24"/>
          <w:szCs w:val="24"/>
          <w:lang w:eastAsia="zh-CN"/>
        </w:rPr>
      </w:pPr>
      <w:r w:rsidRPr="00BC0909">
        <w:rPr>
          <w:rFonts w:ascii="Book Antiqua" w:hAnsi="Book Antiqua"/>
          <w:b/>
          <w:color w:val="000000"/>
          <w:sz w:val="24"/>
          <w:szCs w:val="24"/>
        </w:rPr>
        <w:t>Key words:</w:t>
      </w:r>
      <w:r w:rsidR="003B5F82" w:rsidRPr="003929A0">
        <w:rPr>
          <w:rFonts w:ascii="Book Antiqua" w:hAnsi="Book Antiqua" w:cs="Times New Roman"/>
          <w:b/>
          <w:sz w:val="24"/>
          <w:szCs w:val="24"/>
        </w:rPr>
        <w:t xml:space="preserve"> </w:t>
      </w:r>
      <w:bookmarkStart w:id="28" w:name="OLE_LINK404"/>
      <w:bookmarkStart w:id="29" w:name="OLE_LINK405"/>
      <w:r w:rsidR="003B5F82" w:rsidRPr="003929A0">
        <w:rPr>
          <w:rFonts w:ascii="Book Antiqua" w:hAnsi="Book Antiqua" w:cs="Times New Roman"/>
          <w:sz w:val="24"/>
          <w:szCs w:val="24"/>
        </w:rPr>
        <w:t xml:space="preserve">Optical </w:t>
      </w:r>
      <w:r w:rsidRPr="003929A0">
        <w:rPr>
          <w:rFonts w:ascii="Book Antiqua" w:hAnsi="Book Antiqua" w:cs="Times New Roman"/>
          <w:sz w:val="24"/>
          <w:szCs w:val="24"/>
        </w:rPr>
        <w:t>coherence tomography</w:t>
      </w:r>
      <w:r w:rsidR="003B5F82" w:rsidRPr="003929A0">
        <w:rPr>
          <w:rFonts w:ascii="Book Antiqua" w:hAnsi="Book Antiqua" w:cs="Times New Roman"/>
          <w:sz w:val="24"/>
          <w:szCs w:val="24"/>
        </w:rPr>
        <w:t xml:space="preserve">; Optical </w:t>
      </w:r>
      <w:r w:rsidRPr="003929A0">
        <w:rPr>
          <w:rFonts w:ascii="Book Antiqua" w:hAnsi="Book Antiqua" w:cs="Times New Roman"/>
          <w:sz w:val="24"/>
          <w:szCs w:val="24"/>
        </w:rPr>
        <w:t xml:space="preserve">coherence tomography </w:t>
      </w:r>
      <w:r w:rsidR="003B5F82" w:rsidRPr="003929A0">
        <w:rPr>
          <w:rFonts w:ascii="Book Antiqua" w:hAnsi="Book Antiqua" w:cs="Times New Roman"/>
          <w:sz w:val="24"/>
          <w:szCs w:val="24"/>
        </w:rPr>
        <w:t xml:space="preserve">angiography; </w:t>
      </w:r>
      <w:r w:rsidRPr="003929A0">
        <w:rPr>
          <w:rFonts w:ascii="Book Antiqua" w:hAnsi="Book Antiqua" w:cs="Times New Roman"/>
          <w:sz w:val="24"/>
          <w:szCs w:val="24"/>
        </w:rPr>
        <w:t>R</w:t>
      </w:r>
      <w:r w:rsidR="003B5F82" w:rsidRPr="003929A0">
        <w:rPr>
          <w:rFonts w:ascii="Book Antiqua" w:hAnsi="Book Antiqua" w:cs="Times New Roman"/>
          <w:sz w:val="24"/>
          <w:szCs w:val="24"/>
        </w:rPr>
        <w:t xml:space="preserve">adiofrequency ablation; </w:t>
      </w:r>
      <w:r w:rsidRPr="003929A0">
        <w:rPr>
          <w:rFonts w:ascii="Book Antiqua" w:hAnsi="Book Antiqua" w:cs="Times New Roman"/>
          <w:sz w:val="24"/>
          <w:szCs w:val="24"/>
        </w:rPr>
        <w:t>C</w:t>
      </w:r>
      <w:r w:rsidR="003B5F82" w:rsidRPr="003929A0">
        <w:rPr>
          <w:rFonts w:ascii="Book Antiqua" w:hAnsi="Book Antiqua" w:cs="Times New Roman"/>
          <w:sz w:val="24"/>
          <w:szCs w:val="24"/>
        </w:rPr>
        <w:t xml:space="preserve">hronic radiation </w:t>
      </w:r>
      <w:proofErr w:type="spellStart"/>
      <w:r w:rsidR="003B5F82" w:rsidRPr="003929A0">
        <w:rPr>
          <w:rFonts w:ascii="Book Antiqua" w:hAnsi="Book Antiqua" w:cs="Times New Roman"/>
          <w:sz w:val="24"/>
          <w:szCs w:val="24"/>
        </w:rPr>
        <w:t>proctopathy</w:t>
      </w:r>
      <w:proofErr w:type="spellEnd"/>
      <w:r w:rsidR="003B5F82" w:rsidRPr="003929A0">
        <w:rPr>
          <w:rFonts w:ascii="Book Antiqua" w:hAnsi="Book Antiqua" w:cs="Times New Roman"/>
          <w:sz w:val="24"/>
          <w:szCs w:val="24"/>
        </w:rPr>
        <w:t xml:space="preserve">; </w:t>
      </w:r>
      <w:r w:rsidRPr="003929A0">
        <w:rPr>
          <w:rFonts w:ascii="Book Antiqua" w:hAnsi="Book Antiqua" w:cs="Times New Roman"/>
          <w:sz w:val="24"/>
          <w:szCs w:val="24"/>
        </w:rPr>
        <w:t>R</w:t>
      </w:r>
      <w:r w:rsidR="003B5F82" w:rsidRPr="003929A0">
        <w:rPr>
          <w:rFonts w:ascii="Book Antiqua" w:hAnsi="Book Antiqua" w:cs="Times New Roman"/>
          <w:sz w:val="24"/>
          <w:szCs w:val="24"/>
        </w:rPr>
        <w:t>ectal telangiectasia density</w:t>
      </w:r>
      <w:r w:rsidR="00F738BB" w:rsidRPr="003929A0">
        <w:rPr>
          <w:rFonts w:ascii="Book Antiqua" w:hAnsi="Book Antiqua" w:cs="Times New Roman"/>
          <w:sz w:val="24"/>
          <w:szCs w:val="24"/>
        </w:rPr>
        <w:t xml:space="preserve"> scoring system</w:t>
      </w:r>
      <w:r w:rsidR="003B5F82" w:rsidRPr="003929A0">
        <w:rPr>
          <w:rFonts w:ascii="Book Antiqua" w:hAnsi="Book Antiqua" w:cs="Times New Roman"/>
          <w:sz w:val="24"/>
          <w:szCs w:val="24"/>
        </w:rPr>
        <w:t xml:space="preserve">; </w:t>
      </w:r>
      <w:r w:rsidRPr="003929A0">
        <w:rPr>
          <w:rFonts w:ascii="Book Antiqua" w:hAnsi="Book Antiqua" w:cs="Times New Roman"/>
          <w:sz w:val="24"/>
          <w:szCs w:val="24"/>
        </w:rPr>
        <w:t>S</w:t>
      </w:r>
      <w:r w:rsidR="00460ACB" w:rsidRPr="003929A0">
        <w:rPr>
          <w:rFonts w:ascii="Book Antiqua" w:hAnsi="Book Antiqua" w:cs="Times New Roman"/>
          <w:sz w:val="24"/>
          <w:szCs w:val="24"/>
        </w:rPr>
        <w:t>ubsurface microvascular imaging</w:t>
      </w:r>
      <w:bookmarkEnd w:id="28"/>
      <w:bookmarkEnd w:id="29"/>
    </w:p>
    <w:p w14:paraId="23357A4A" w14:textId="77777777" w:rsidR="00F20823" w:rsidRDefault="00F20823" w:rsidP="003929A0">
      <w:pPr>
        <w:spacing w:after="0" w:line="360" w:lineRule="auto"/>
        <w:contextualSpacing/>
        <w:jc w:val="both"/>
        <w:outlineLvl w:val="0"/>
        <w:rPr>
          <w:rFonts w:ascii="Book Antiqua" w:eastAsia="DengXian" w:hAnsi="Book Antiqua" w:cs="Times New Roman"/>
          <w:b/>
          <w:sz w:val="24"/>
          <w:szCs w:val="24"/>
          <w:lang w:eastAsia="zh-CN"/>
        </w:rPr>
      </w:pPr>
    </w:p>
    <w:p w14:paraId="5F2D656F" w14:textId="14CFC03B" w:rsidR="00306433" w:rsidRPr="00BC0909" w:rsidRDefault="00306433" w:rsidP="00306433">
      <w:pPr>
        <w:autoSpaceDE w:val="0"/>
        <w:autoSpaceDN w:val="0"/>
        <w:adjustRightInd w:val="0"/>
        <w:snapToGrid w:val="0"/>
        <w:spacing w:line="360" w:lineRule="auto"/>
        <w:jc w:val="both"/>
        <w:rPr>
          <w:rFonts w:ascii="Book Antiqua" w:hAnsi="Book Antiqua" w:cs="Arial Unicode MS"/>
          <w:color w:val="000000"/>
          <w:sz w:val="24"/>
        </w:rPr>
      </w:pPr>
      <w:bookmarkStart w:id="30" w:name="OLE_LINK98"/>
      <w:bookmarkStart w:id="31" w:name="OLE_LINK156"/>
      <w:bookmarkStart w:id="32" w:name="OLE_LINK196"/>
      <w:bookmarkStart w:id="33" w:name="OLE_LINK217"/>
      <w:bookmarkStart w:id="34" w:name="OLE_LINK242"/>
      <w:bookmarkStart w:id="35" w:name="OLE_LINK247"/>
      <w:bookmarkStart w:id="36" w:name="OLE_LINK311"/>
      <w:bookmarkStart w:id="37" w:name="OLE_LINK312"/>
      <w:bookmarkStart w:id="38" w:name="OLE_LINK325"/>
      <w:bookmarkStart w:id="39" w:name="OLE_LINK330"/>
      <w:bookmarkStart w:id="40" w:name="OLE_LINK513"/>
      <w:bookmarkStart w:id="41" w:name="OLE_LINK514"/>
      <w:bookmarkStart w:id="42" w:name="OLE_LINK464"/>
      <w:bookmarkStart w:id="43" w:name="OLE_LINK465"/>
      <w:bookmarkStart w:id="44" w:name="OLE_LINK466"/>
      <w:bookmarkStart w:id="45" w:name="OLE_LINK470"/>
      <w:bookmarkStart w:id="46" w:name="OLE_LINK471"/>
      <w:bookmarkStart w:id="47" w:name="OLE_LINK472"/>
      <w:bookmarkStart w:id="48" w:name="OLE_LINK474"/>
      <w:bookmarkStart w:id="49" w:name="OLE_LINK512"/>
      <w:bookmarkStart w:id="50" w:name="OLE_LINK800"/>
      <w:bookmarkStart w:id="51" w:name="OLE_LINK982"/>
      <w:bookmarkStart w:id="52" w:name="OLE_LINK1027"/>
      <w:bookmarkStart w:id="53" w:name="OLE_LINK504"/>
      <w:bookmarkStart w:id="54" w:name="OLE_LINK546"/>
      <w:bookmarkStart w:id="55" w:name="OLE_LINK547"/>
      <w:bookmarkStart w:id="56" w:name="OLE_LINK575"/>
      <w:bookmarkStart w:id="57" w:name="OLE_LINK640"/>
      <w:bookmarkStart w:id="58" w:name="OLE_LINK672"/>
      <w:bookmarkStart w:id="59" w:name="OLE_LINK714"/>
      <w:bookmarkStart w:id="60" w:name="OLE_LINK651"/>
      <w:bookmarkStart w:id="61" w:name="OLE_LINK652"/>
      <w:bookmarkStart w:id="62" w:name="OLE_LINK744"/>
      <w:bookmarkStart w:id="63" w:name="OLE_LINK758"/>
      <w:bookmarkStart w:id="64" w:name="OLE_LINK787"/>
      <w:bookmarkStart w:id="65" w:name="OLE_LINK807"/>
      <w:bookmarkStart w:id="66" w:name="OLE_LINK820"/>
      <w:bookmarkStart w:id="67" w:name="OLE_LINK862"/>
      <w:bookmarkStart w:id="68" w:name="OLE_LINK879"/>
      <w:bookmarkStart w:id="69" w:name="OLE_LINK906"/>
      <w:bookmarkStart w:id="70" w:name="OLE_LINK928"/>
      <w:bookmarkStart w:id="71" w:name="OLE_LINK960"/>
      <w:bookmarkStart w:id="72" w:name="OLE_LINK861"/>
      <w:bookmarkStart w:id="73" w:name="OLE_LINK983"/>
      <w:bookmarkStart w:id="74" w:name="OLE_LINK1334"/>
      <w:bookmarkStart w:id="75" w:name="OLE_LINK1029"/>
      <w:bookmarkStart w:id="76" w:name="OLE_LINK1060"/>
      <w:bookmarkStart w:id="77" w:name="OLE_LINK1061"/>
      <w:bookmarkStart w:id="78" w:name="OLE_LINK1348"/>
      <w:bookmarkStart w:id="79" w:name="OLE_LINK1086"/>
      <w:bookmarkStart w:id="80" w:name="OLE_LINK1100"/>
      <w:bookmarkStart w:id="81" w:name="OLE_LINK1125"/>
      <w:bookmarkStart w:id="82" w:name="OLE_LINK1163"/>
      <w:bookmarkStart w:id="83" w:name="OLE_LINK1193"/>
      <w:bookmarkStart w:id="84" w:name="OLE_LINK1219"/>
      <w:bookmarkStart w:id="85" w:name="OLE_LINK1247"/>
      <w:bookmarkStart w:id="86" w:name="OLE_LINK1284"/>
      <w:bookmarkStart w:id="87" w:name="OLE_LINK1313"/>
      <w:bookmarkStart w:id="88" w:name="OLE_LINK1361"/>
      <w:bookmarkStart w:id="89" w:name="OLE_LINK1384"/>
      <w:bookmarkStart w:id="90" w:name="OLE_LINK1403"/>
      <w:bookmarkStart w:id="91" w:name="OLE_LINK1437"/>
      <w:bookmarkStart w:id="92" w:name="OLE_LINK1454"/>
      <w:bookmarkStart w:id="93" w:name="OLE_LINK1480"/>
      <w:bookmarkStart w:id="94" w:name="OLE_LINK1504"/>
      <w:bookmarkStart w:id="95" w:name="OLE_LINK1516"/>
      <w:bookmarkStart w:id="96" w:name="OLE_LINK135"/>
      <w:bookmarkStart w:id="97" w:name="OLE_LINK216"/>
      <w:bookmarkStart w:id="98" w:name="OLE_LINK259"/>
      <w:bookmarkStart w:id="99" w:name="OLE_LINK1186"/>
      <w:bookmarkStart w:id="100" w:name="OLE_LINK1265"/>
      <w:bookmarkStart w:id="101" w:name="OLE_LINK1373"/>
      <w:bookmarkStart w:id="102" w:name="OLE_LINK1478"/>
      <w:bookmarkStart w:id="103" w:name="OLE_LINK1644"/>
      <w:bookmarkStart w:id="104" w:name="OLE_LINK1884"/>
      <w:bookmarkStart w:id="105" w:name="OLE_LINK1885"/>
      <w:bookmarkStart w:id="106" w:name="OLE_LINK1538"/>
      <w:bookmarkStart w:id="107" w:name="OLE_LINK1539"/>
      <w:bookmarkStart w:id="108" w:name="OLE_LINK1543"/>
      <w:bookmarkStart w:id="109" w:name="OLE_LINK1549"/>
      <w:bookmarkStart w:id="110" w:name="OLE_LINK1778"/>
      <w:bookmarkStart w:id="111" w:name="OLE_LINK1756"/>
      <w:bookmarkStart w:id="112" w:name="OLE_LINK1776"/>
      <w:bookmarkStart w:id="113" w:name="OLE_LINK1777"/>
      <w:bookmarkStart w:id="114" w:name="OLE_LINK1868"/>
      <w:bookmarkStart w:id="115" w:name="OLE_LINK1744"/>
      <w:bookmarkStart w:id="116" w:name="OLE_LINK1817"/>
      <w:bookmarkStart w:id="117" w:name="OLE_LINK1835"/>
      <w:bookmarkStart w:id="118" w:name="OLE_LINK1866"/>
      <w:bookmarkStart w:id="119" w:name="OLE_LINK1882"/>
      <w:bookmarkStart w:id="120" w:name="OLE_LINK1901"/>
      <w:bookmarkStart w:id="121" w:name="OLE_LINK1902"/>
      <w:bookmarkStart w:id="122" w:name="OLE_LINK2013"/>
      <w:bookmarkStart w:id="123" w:name="OLE_LINK1894"/>
      <w:bookmarkStart w:id="124" w:name="OLE_LINK1929"/>
      <w:bookmarkStart w:id="125" w:name="OLE_LINK1941"/>
      <w:bookmarkStart w:id="126" w:name="OLE_LINK1995"/>
      <w:bookmarkStart w:id="127" w:name="OLE_LINK1938"/>
      <w:bookmarkStart w:id="128" w:name="OLE_LINK2081"/>
      <w:bookmarkStart w:id="129" w:name="OLE_LINK2082"/>
      <w:bookmarkStart w:id="130" w:name="OLE_LINK2292"/>
      <w:bookmarkStart w:id="131" w:name="OLE_LINK1931"/>
      <w:bookmarkStart w:id="132" w:name="OLE_LINK1964"/>
      <w:bookmarkStart w:id="133" w:name="OLE_LINK2020"/>
      <w:bookmarkStart w:id="134" w:name="OLE_LINK2071"/>
      <w:bookmarkStart w:id="135" w:name="OLE_LINK2134"/>
      <w:bookmarkStart w:id="136" w:name="OLE_LINK2265"/>
      <w:bookmarkStart w:id="137" w:name="OLE_LINK2562"/>
      <w:bookmarkStart w:id="138" w:name="OLE_LINK1923"/>
      <w:bookmarkStart w:id="139" w:name="OLE_LINK2192"/>
      <w:bookmarkStart w:id="140" w:name="OLE_LINK2110"/>
      <w:bookmarkStart w:id="141" w:name="OLE_LINK2445"/>
      <w:bookmarkStart w:id="142" w:name="OLE_LINK2446"/>
      <w:bookmarkStart w:id="143" w:name="OLE_LINK2169"/>
      <w:bookmarkStart w:id="144" w:name="OLE_LINK2190"/>
      <w:bookmarkStart w:id="145" w:name="OLE_LINK2331"/>
      <w:bookmarkStart w:id="146" w:name="OLE_LINK2345"/>
      <w:bookmarkStart w:id="147" w:name="OLE_LINK2467"/>
      <w:bookmarkStart w:id="148" w:name="OLE_LINK2484"/>
      <w:bookmarkStart w:id="149" w:name="OLE_LINK2157"/>
      <w:bookmarkStart w:id="150" w:name="OLE_LINK2221"/>
      <w:bookmarkStart w:id="151" w:name="OLE_LINK2252"/>
      <w:bookmarkStart w:id="152" w:name="OLE_LINK2348"/>
      <w:bookmarkStart w:id="153" w:name="OLE_LINK2451"/>
      <w:bookmarkStart w:id="154" w:name="OLE_LINK2627"/>
      <w:bookmarkStart w:id="155" w:name="OLE_LINK2482"/>
      <w:bookmarkStart w:id="156" w:name="OLE_LINK2663"/>
      <w:bookmarkStart w:id="157" w:name="OLE_LINK2761"/>
      <w:bookmarkStart w:id="158" w:name="OLE_LINK2856"/>
      <w:bookmarkStart w:id="159" w:name="OLE_LINK2993"/>
      <w:bookmarkStart w:id="160" w:name="OLE_LINK2643"/>
      <w:bookmarkStart w:id="161" w:name="OLE_LINK2583"/>
      <w:bookmarkStart w:id="162" w:name="OLE_LINK2762"/>
      <w:bookmarkStart w:id="163" w:name="OLE_LINK2962"/>
      <w:bookmarkStart w:id="164" w:name="OLE_LINK2582"/>
      <w:bookmarkStart w:id="165" w:name="OLE_LINK406"/>
      <w:bookmarkStart w:id="166" w:name="OLE_LINK407"/>
      <w:r w:rsidRPr="00BC0909">
        <w:rPr>
          <w:rFonts w:ascii="Book Antiqua" w:hAnsi="Book Antiqua"/>
          <w:b/>
          <w:color w:val="000000"/>
          <w:sz w:val="24"/>
          <w:lang w:val="en-GB"/>
        </w:rPr>
        <w:t xml:space="preserve">© </w:t>
      </w:r>
      <w:r>
        <w:rPr>
          <w:rFonts w:ascii="Book Antiqua" w:eastAsia="AdvTimes" w:hAnsi="Book Antiqua" w:cs="AdvTimes"/>
          <w:b/>
          <w:color w:val="000000"/>
          <w:sz w:val="24"/>
        </w:rPr>
        <w:t>The Author(s) 201</w:t>
      </w:r>
      <w:r>
        <w:rPr>
          <w:rFonts w:ascii="Book Antiqua" w:eastAsia="AdvTimes" w:hAnsi="Book Antiqua" w:cs="AdvTimes" w:hint="eastAsia"/>
          <w:b/>
          <w:color w:val="000000"/>
          <w:sz w:val="24"/>
          <w:lang w:eastAsia="zh-CN"/>
        </w:rPr>
        <w:t>9</w:t>
      </w:r>
      <w:r w:rsidRPr="00BC0909">
        <w:rPr>
          <w:rFonts w:ascii="Book Antiqua" w:eastAsia="AdvTimes" w:hAnsi="Book Antiqua" w:cs="AdvTimes"/>
          <w:b/>
          <w:color w:val="000000"/>
          <w:sz w:val="24"/>
        </w:rPr>
        <w:t>.</w:t>
      </w:r>
      <w:r w:rsidRPr="00BC0909">
        <w:rPr>
          <w:rFonts w:ascii="Book Antiqua" w:eastAsia="AdvTimes" w:hAnsi="Book Antiqua" w:cs="AdvTimes"/>
          <w:color w:val="000000"/>
          <w:sz w:val="24"/>
        </w:rPr>
        <w:t xml:space="preserve"> Published by </w:t>
      </w:r>
      <w:proofErr w:type="spellStart"/>
      <w:r w:rsidRPr="00BC0909">
        <w:rPr>
          <w:rFonts w:ascii="Book Antiqua" w:hAnsi="Book Antiqua" w:cs="Arial Unicode MS"/>
          <w:color w:val="000000"/>
          <w:sz w:val="24"/>
          <w:lang w:val="en-GB"/>
        </w:rPr>
        <w:t>Baishideng</w:t>
      </w:r>
      <w:proofErr w:type="spellEnd"/>
      <w:r w:rsidRPr="00BC0909">
        <w:rPr>
          <w:rFonts w:ascii="Book Antiqua" w:hAnsi="Book Antiqua" w:cs="Arial Unicode MS"/>
          <w:color w:val="000000"/>
          <w:sz w:val="24"/>
          <w:lang w:val="en-GB"/>
        </w:rPr>
        <w:t xml:space="preserve"> Publishing Group Inc.</w:t>
      </w:r>
      <w:r w:rsidRPr="00BC0909">
        <w:rPr>
          <w:rFonts w:ascii="Book Antiqua" w:hAnsi="Book Antiqua" w:cs="Arial Unicode MS"/>
          <w:color w:val="000000"/>
          <w:sz w:val="24"/>
        </w:rPr>
        <w:t xml:space="preserve"> All rights reserved.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bookmarkEnd w:id="165"/>
    <w:bookmarkEnd w:id="166"/>
    <w:p w14:paraId="3A1F55DA" w14:textId="77777777" w:rsidR="00306433" w:rsidRPr="00306433" w:rsidRDefault="00306433" w:rsidP="003929A0">
      <w:pPr>
        <w:spacing w:after="0" w:line="360" w:lineRule="auto"/>
        <w:contextualSpacing/>
        <w:jc w:val="both"/>
        <w:outlineLvl w:val="0"/>
        <w:rPr>
          <w:rFonts w:ascii="Book Antiqua" w:eastAsia="DengXian" w:hAnsi="Book Antiqua" w:cs="Times New Roman"/>
          <w:b/>
          <w:sz w:val="24"/>
          <w:szCs w:val="24"/>
          <w:lang w:eastAsia="zh-CN"/>
        </w:rPr>
      </w:pPr>
    </w:p>
    <w:p w14:paraId="7CE6D961" w14:textId="441AEEC3" w:rsidR="0030095D" w:rsidRDefault="00306433" w:rsidP="003929A0">
      <w:pPr>
        <w:spacing w:after="0" w:line="360" w:lineRule="auto"/>
        <w:contextualSpacing/>
        <w:jc w:val="both"/>
        <w:outlineLvl w:val="0"/>
        <w:rPr>
          <w:rFonts w:ascii="Book Antiqua" w:eastAsia="DengXian" w:hAnsi="Book Antiqua" w:cs="Times New Roman"/>
          <w:iCs/>
          <w:sz w:val="24"/>
          <w:szCs w:val="24"/>
          <w:lang w:eastAsia="zh-CN"/>
        </w:rPr>
      </w:pPr>
      <w:r w:rsidRPr="00BC0909">
        <w:rPr>
          <w:rFonts w:ascii="Book Antiqua" w:hAnsi="Book Antiqua"/>
          <w:b/>
          <w:color w:val="000000"/>
          <w:sz w:val="24"/>
          <w:szCs w:val="24"/>
        </w:rPr>
        <w:lastRenderedPageBreak/>
        <w:t>Core tip:</w:t>
      </w:r>
      <w:r w:rsidR="003B5F82" w:rsidRPr="003929A0">
        <w:rPr>
          <w:rFonts w:ascii="Book Antiqua" w:hAnsi="Book Antiqua" w:cs="Times New Roman"/>
          <w:b/>
          <w:sz w:val="24"/>
          <w:szCs w:val="24"/>
        </w:rPr>
        <w:t xml:space="preserve"> </w:t>
      </w:r>
      <w:r w:rsidR="003B5F82" w:rsidRPr="003929A0">
        <w:rPr>
          <w:rFonts w:ascii="Book Antiqua" w:hAnsi="Book Antiqua" w:cs="Times New Roman"/>
          <w:sz w:val="24"/>
          <w:szCs w:val="24"/>
        </w:rPr>
        <w:t>In</w:t>
      </w:r>
      <w:r w:rsidR="00001F24" w:rsidRPr="003929A0">
        <w:rPr>
          <w:rFonts w:ascii="Book Antiqua" w:hAnsi="Book Antiqua" w:cs="Times New Roman"/>
          <w:sz w:val="24"/>
          <w:szCs w:val="24"/>
        </w:rPr>
        <w:t xml:space="preserve"> this study we </w:t>
      </w:r>
      <w:r w:rsidR="0030095D" w:rsidRPr="003929A0">
        <w:rPr>
          <w:rFonts w:ascii="Book Antiqua" w:hAnsi="Book Antiqua" w:cs="Times New Roman"/>
          <w:sz w:val="24"/>
          <w:szCs w:val="24"/>
        </w:rPr>
        <w:t>use</w:t>
      </w:r>
      <w:r w:rsidR="003B5F82" w:rsidRPr="003929A0">
        <w:rPr>
          <w:rFonts w:ascii="Book Antiqua" w:hAnsi="Book Antiqua" w:cs="Times New Roman"/>
          <w:sz w:val="24"/>
          <w:szCs w:val="24"/>
        </w:rPr>
        <w:t xml:space="preserve"> a </w:t>
      </w:r>
      <w:r w:rsidR="003B5F82" w:rsidRPr="003929A0">
        <w:rPr>
          <w:rFonts w:ascii="Book Antiqua" w:hAnsi="Book Antiqua" w:cs="Arial"/>
          <w:sz w:val="24"/>
          <w:szCs w:val="24"/>
        </w:rPr>
        <w:t xml:space="preserve">prototype ultrahigh-speed </w:t>
      </w:r>
      <w:r w:rsidR="00B81703" w:rsidRPr="003929A0">
        <w:rPr>
          <w:rFonts w:ascii="Book Antiqua" w:hAnsi="Book Antiqua" w:cs="Arial"/>
          <w:sz w:val="24"/>
          <w:szCs w:val="24"/>
        </w:rPr>
        <w:t>o</w:t>
      </w:r>
      <w:r w:rsidR="003B5F82" w:rsidRPr="003929A0">
        <w:rPr>
          <w:rFonts w:ascii="Book Antiqua" w:hAnsi="Book Antiqua" w:cs="Arial"/>
          <w:sz w:val="24"/>
          <w:szCs w:val="24"/>
        </w:rPr>
        <w:t xml:space="preserve">ptical </w:t>
      </w:r>
      <w:r w:rsidRPr="003929A0">
        <w:rPr>
          <w:rFonts w:ascii="Book Antiqua" w:hAnsi="Book Antiqua" w:cs="Arial"/>
          <w:sz w:val="24"/>
          <w:szCs w:val="24"/>
        </w:rPr>
        <w:t>coherence tomography</w:t>
      </w:r>
      <w:r w:rsidR="003B5F82" w:rsidRPr="003929A0">
        <w:rPr>
          <w:rFonts w:ascii="Book Antiqua" w:hAnsi="Book Antiqua" w:cs="Arial"/>
          <w:sz w:val="24"/>
          <w:szCs w:val="24"/>
        </w:rPr>
        <w:t xml:space="preserve"> (OCT) system </w:t>
      </w:r>
      <w:r w:rsidR="0030095D" w:rsidRPr="003929A0">
        <w:rPr>
          <w:rFonts w:ascii="Book Antiqua" w:hAnsi="Book Antiqua" w:cs="Times New Roman"/>
          <w:sz w:val="24"/>
          <w:szCs w:val="24"/>
        </w:rPr>
        <w:t xml:space="preserve">and </w:t>
      </w:r>
      <w:r w:rsidR="003B5F82" w:rsidRPr="003929A0">
        <w:rPr>
          <w:rFonts w:ascii="Book Antiqua" w:hAnsi="Book Antiqua" w:cs="Times New Roman"/>
          <w:sz w:val="24"/>
          <w:szCs w:val="24"/>
        </w:rPr>
        <w:t>OCT angiography (OCTA)</w:t>
      </w:r>
      <w:r w:rsidR="00B448B5" w:rsidRPr="003929A0">
        <w:rPr>
          <w:rFonts w:ascii="Book Antiqua" w:hAnsi="Book Antiqua" w:cs="Times New Roman"/>
          <w:sz w:val="24"/>
          <w:szCs w:val="24"/>
        </w:rPr>
        <w:t xml:space="preserve"> </w:t>
      </w:r>
      <w:r w:rsidR="0030095D" w:rsidRPr="003929A0">
        <w:rPr>
          <w:rFonts w:ascii="Book Antiqua" w:hAnsi="Book Antiqua" w:cs="Arial"/>
          <w:sz w:val="24"/>
          <w:szCs w:val="24"/>
        </w:rPr>
        <w:t>to perform depth</w:t>
      </w:r>
      <w:r w:rsidR="00667E07" w:rsidRPr="003929A0">
        <w:rPr>
          <w:rFonts w:ascii="Book Antiqua" w:hAnsi="Book Antiqua" w:cs="Arial"/>
          <w:sz w:val="24"/>
          <w:szCs w:val="24"/>
        </w:rPr>
        <w:t>-</w:t>
      </w:r>
      <w:r w:rsidR="0030095D" w:rsidRPr="003929A0">
        <w:rPr>
          <w:rFonts w:ascii="Book Antiqua" w:hAnsi="Book Antiqua" w:cs="Arial"/>
          <w:sz w:val="24"/>
          <w:szCs w:val="24"/>
        </w:rPr>
        <w:t xml:space="preserve">resolved </w:t>
      </w:r>
      <w:r w:rsidR="0030095D" w:rsidRPr="003929A0">
        <w:rPr>
          <w:rFonts w:ascii="Book Antiqua" w:hAnsi="Book Antiqua" w:cs="Times New Roman"/>
          <w:sz w:val="24"/>
          <w:szCs w:val="24"/>
        </w:rPr>
        <w:t xml:space="preserve">visualization of microvasculature </w:t>
      </w:r>
      <w:r w:rsidR="00B448B5" w:rsidRPr="003929A0">
        <w:rPr>
          <w:rFonts w:ascii="Book Antiqua" w:hAnsi="Book Antiqua" w:cs="Times New Roman"/>
          <w:sz w:val="24"/>
          <w:szCs w:val="24"/>
        </w:rPr>
        <w:t>in the mucosal and submucosal layers</w:t>
      </w:r>
      <w:r w:rsidR="00E652BB" w:rsidRPr="003929A0">
        <w:rPr>
          <w:rFonts w:ascii="Book Antiqua" w:hAnsi="Book Antiqua" w:cs="Times New Roman"/>
          <w:sz w:val="24"/>
          <w:szCs w:val="24"/>
        </w:rPr>
        <w:t xml:space="preserve"> of the rectum</w:t>
      </w:r>
      <w:r w:rsidR="002C0AA3" w:rsidRPr="003929A0">
        <w:rPr>
          <w:rFonts w:ascii="Book Antiqua" w:hAnsi="Book Antiqua" w:cs="Times New Roman"/>
          <w:sz w:val="24"/>
          <w:szCs w:val="24"/>
        </w:rPr>
        <w:t xml:space="preserve"> without requiring injected dyes</w:t>
      </w:r>
      <w:r w:rsidR="003B5F82" w:rsidRPr="003929A0">
        <w:rPr>
          <w:rFonts w:ascii="Book Antiqua" w:hAnsi="Book Antiqua" w:cs="Times New Roman"/>
          <w:sz w:val="24"/>
          <w:szCs w:val="24"/>
        </w:rPr>
        <w:t>.</w:t>
      </w:r>
      <w:r w:rsidR="00E652BB" w:rsidRPr="003929A0">
        <w:rPr>
          <w:rFonts w:ascii="Book Antiqua" w:hAnsi="Book Antiqua" w:cs="Times New Roman"/>
          <w:sz w:val="24"/>
          <w:szCs w:val="24"/>
        </w:rPr>
        <w:t xml:space="preserve"> </w:t>
      </w:r>
      <w:r w:rsidR="0030095D" w:rsidRPr="003929A0">
        <w:rPr>
          <w:rFonts w:ascii="Book Antiqua" w:hAnsi="Book Antiqua" w:cs="Times New Roman"/>
          <w:sz w:val="24"/>
          <w:szCs w:val="24"/>
        </w:rPr>
        <w:t xml:space="preserve">Abnormal distorted honeycomb patterns and </w:t>
      </w:r>
      <w:proofErr w:type="spellStart"/>
      <w:r>
        <w:rPr>
          <w:rFonts w:ascii="Book Antiqua" w:hAnsi="Book Antiqua" w:cs="Times New Roman"/>
          <w:iCs/>
          <w:sz w:val="24"/>
          <w:szCs w:val="24"/>
        </w:rPr>
        <w:t>ectatic</w:t>
      </w:r>
      <w:proofErr w:type="spellEnd"/>
      <w:r>
        <w:rPr>
          <w:rFonts w:ascii="Book Antiqua" w:hAnsi="Book Antiqua" w:cs="Times New Roman"/>
          <w:iCs/>
          <w:sz w:val="24"/>
          <w:szCs w:val="24"/>
        </w:rPr>
        <w:t>/</w:t>
      </w:r>
      <w:r w:rsidR="0030095D" w:rsidRPr="003929A0">
        <w:rPr>
          <w:rFonts w:ascii="Book Antiqua" w:hAnsi="Book Antiqua" w:cs="Times New Roman"/>
          <w:iCs/>
          <w:sz w:val="24"/>
          <w:szCs w:val="24"/>
        </w:rPr>
        <w:t>tortuous microvasculature in the rectal mucosa and heterogenous enlarged</w:t>
      </w:r>
      <w:r w:rsidR="0030095D" w:rsidRPr="003929A0">
        <w:rPr>
          <w:rFonts w:ascii="Book Antiqua" w:hAnsi="Book Antiqua" w:cs="Times New Roman"/>
          <w:sz w:val="24"/>
          <w:szCs w:val="24"/>
        </w:rPr>
        <w:t xml:space="preserve"> </w:t>
      </w:r>
      <w:r w:rsidR="0030095D" w:rsidRPr="003929A0">
        <w:rPr>
          <w:rFonts w:ascii="Book Antiqua" w:hAnsi="Book Antiqua" w:cs="Times New Roman"/>
          <w:iCs/>
          <w:sz w:val="24"/>
          <w:szCs w:val="24"/>
        </w:rPr>
        <w:t xml:space="preserve">arterioles and venules &gt; 200 </w:t>
      </w:r>
      <w:proofErr w:type="spellStart"/>
      <w:r>
        <w:rPr>
          <w:rFonts w:ascii="Book Antiqua" w:hAnsi="Book Antiqua" w:cs="Times New Roman"/>
          <w:sz w:val="24"/>
          <w:szCs w:val="24"/>
        </w:rPr>
        <w:t>μ</w:t>
      </w:r>
      <w:r w:rsidR="0030095D" w:rsidRPr="003929A0">
        <w:rPr>
          <w:rFonts w:ascii="Book Antiqua" w:hAnsi="Book Antiqua" w:cs="Times New Roman"/>
          <w:iCs/>
          <w:sz w:val="24"/>
          <w:szCs w:val="24"/>
        </w:rPr>
        <w:t>m</w:t>
      </w:r>
      <w:proofErr w:type="spellEnd"/>
      <w:r w:rsidR="0030095D" w:rsidRPr="003929A0">
        <w:rPr>
          <w:rFonts w:ascii="Book Antiqua" w:hAnsi="Book Antiqua" w:cs="Times New Roman"/>
          <w:iCs/>
          <w:sz w:val="24"/>
          <w:szCs w:val="24"/>
        </w:rPr>
        <w:t xml:space="preserve"> in diameter in the submucosa are associated with </w:t>
      </w:r>
      <w:r w:rsidR="00B81703" w:rsidRPr="003929A0">
        <w:rPr>
          <w:rFonts w:ascii="Book Antiqua" w:hAnsi="Book Antiqua" w:cs="Times New Roman"/>
          <w:sz w:val="24"/>
          <w:szCs w:val="24"/>
        </w:rPr>
        <w:t xml:space="preserve">chronic radiation </w:t>
      </w:r>
      <w:proofErr w:type="spellStart"/>
      <w:r w:rsidR="00B81703" w:rsidRPr="003929A0">
        <w:rPr>
          <w:rFonts w:ascii="Book Antiqua" w:hAnsi="Book Antiqua" w:cs="Times New Roman"/>
          <w:sz w:val="24"/>
          <w:szCs w:val="24"/>
        </w:rPr>
        <w:t>proctopathy</w:t>
      </w:r>
      <w:proofErr w:type="spellEnd"/>
      <w:r w:rsidR="00B81703" w:rsidRPr="003929A0">
        <w:rPr>
          <w:rFonts w:ascii="Book Antiqua" w:hAnsi="Book Antiqua" w:cs="Times New Roman"/>
          <w:iCs/>
          <w:sz w:val="24"/>
          <w:szCs w:val="24"/>
        </w:rPr>
        <w:t xml:space="preserve"> </w:t>
      </w:r>
      <w:r w:rsidR="0030095D" w:rsidRPr="003929A0">
        <w:rPr>
          <w:rFonts w:ascii="Book Antiqua" w:hAnsi="Book Antiqua" w:cs="Times New Roman"/>
          <w:iCs/>
          <w:sz w:val="24"/>
          <w:szCs w:val="24"/>
        </w:rPr>
        <w:t>and resolve</w:t>
      </w:r>
      <w:r w:rsidR="00155C73" w:rsidRPr="003929A0">
        <w:rPr>
          <w:rFonts w:ascii="Book Antiqua" w:hAnsi="Book Antiqua" w:cs="Times New Roman"/>
          <w:iCs/>
          <w:sz w:val="24"/>
          <w:szCs w:val="24"/>
        </w:rPr>
        <w:t>d</w:t>
      </w:r>
      <w:r w:rsidR="0030095D" w:rsidRPr="003929A0">
        <w:rPr>
          <w:rFonts w:ascii="Book Antiqua" w:hAnsi="Book Antiqua" w:cs="Times New Roman"/>
          <w:iCs/>
          <w:sz w:val="24"/>
          <w:szCs w:val="24"/>
        </w:rPr>
        <w:t xml:space="preserve"> with </w:t>
      </w:r>
      <w:r w:rsidR="00B81703" w:rsidRPr="003929A0">
        <w:rPr>
          <w:rFonts w:ascii="Book Antiqua" w:hAnsi="Book Antiqua" w:cs="Times New Roman"/>
          <w:sz w:val="24"/>
          <w:szCs w:val="24"/>
        </w:rPr>
        <w:t>radiofrequency ablation</w:t>
      </w:r>
      <w:r w:rsidR="0030095D" w:rsidRPr="003929A0">
        <w:rPr>
          <w:rFonts w:ascii="Book Antiqua" w:hAnsi="Book Antiqua" w:cs="Times New Roman"/>
          <w:iCs/>
          <w:sz w:val="24"/>
          <w:szCs w:val="24"/>
        </w:rPr>
        <w:t xml:space="preserve"> treatment. </w:t>
      </w:r>
      <w:bookmarkStart w:id="167" w:name="_Hlk536103988"/>
      <w:r>
        <w:rPr>
          <w:rFonts w:ascii="Book Antiqua" w:hAnsi="Book Antiqua" w:cs="Times New Roman"/>
          <w:iCs/>
          <w:sz w:val="24"/>
          <w:szCs w:val="24"/>
        </w:rPr>
        <w:t>OCT/</w:t>
      </w:r>
      <w:r w:rsidR="0030095D" w:rsidRPr="003929A0">
        <w:rPr>
          <w:rFonts w:ascii="Book Antiqua" w:hAnsi="Book Antiqua" w:cs="Times New Roman"/>
          <w:iCs/>
          <w:sz w:val="24"/>
          <w:szCs w:val="24"/>
        </w:rPr>
        <w:t>OCTA is a promising tool fo</w:t>
      </w:r>
      <w:r w:rsidR="00A760D7" w:rsidRPr="003929A0">
        <w:rPr>
          <w:rFonts w:ascii="Book Antiqua" w:hAnsi="Book Antiqua" w:cs="Times New Roman"/>
          <w:iCs/>
          <w:sz w:val="24"/>
          <w:szCs w:val="24"/>
        </w:rPr>
        <w:t xml:space="preserve">r investigating the </w:t>
      </w:r>
      <w:bookmarkStart w:id="168" w:name="_Hlk536104359"/>
      <w:r w:rsidR="00A760D7" w:rsidRPr="003929A0">
        <w:rPr>
          <w:rFonts w:ascii="Book Antiqua" w:hAnsi="Book Antiqua" w:cs="Times New Roman"/>
          <w:iCs/>
          <w:sz w:val="24"/>
          <w:szCs w:val="24"/>
        </w:rPr>
        <w:t>pathophysiology</w:t>
      </w:r>
      <w:r w:rsidR="0030095D" w:rsidRPr="003929A0">
        <w:rPr>
          <w:rFonts w:ascii="Book Antiqua" w:hAnsi="Book Antiqua" w:cs="Times New Roman"/>
          <w:iCs/>
          <w:sz w:val="24"/>
          <w:szCs w:val="24"/>
        </w:rPr>
        <w:t xml:space="preserve"> </w:t>
      </w:r>
      <w:bookmarkEnd w:id="168"/>
      <w:r w:rsidR="0030095D" w:rsidRPr="003929A0">
        <w:rPr>
          <w:rFonts w:ascii="Book Antiqua" w:hAnsi="Book Antiqua" w:cs="Times New Roman"/>
          <w:iCs/>
          <w:sz w:val="24"/>
          <w:szCs w:val="24"/>
        </w:rPr>
        <w:t xml:space="preserve">of </w:t>
      </w:r>
      <w:r w:rsidR="00B81703" w:rsidRPr="003929A0">
        <w:rPr>
          <w:rFonts w:ascii="Book Antiqua" w:hAnsi="Book Antiqua" w:cs="Times New Roman"/>
          <w:sz w:val="24"/>
          <w:szCs w:val="24"/>
        </w:rPr>
        <w:t xml:space="preserve">chronic radiation </w:t>
      </w:r>
      <w:proofErr w:type="spellStart"/>
      <w:r w:rsidR="00B81703" w:rsidRPr="003929A0">
        <w:rPr>
          <w:rFonts w:ascii="Book Antiqua" w:hAnsi="Book Antiqua" w:cs="Times New Roman"/>
          <w:sz w:val="24"/>
          <w:szCs w:val="24"/>
        </w:rPr>
        <w:t>proctopathy</w:t>
      </w:r>
      <w:proofErr w:type="spellEnd"/>
      <w:r w:rsidR="0030095D" w:rsidRPr="003929A0">
        <w:rPr>
          <w:rFonts w:ascii="Book Antiqua" w:hAnsi="Book Antiqua" w:cs="Times New Roman"/>
          <w:iCs/>
          <w:sz w:val="24"/>
          <w:szCs w:val="24"/>
        </w:rPr>
        <w:t xml:space="preserve"> and further studies are warranted to understand if it can help in clinical management</w:t>
      </w:r>
      <w:bookmarkEnd w:id="167"/>
      <w:r w:rsidR="0030095D" w:rsidRPr="003929A0">
        <w:rPr>
          <w:rFonts w:ascii="Book Antiqua" w:hAnsi="Book Antiqua" w:cs="Times New Roman"/>
          <w:iCs/>
          <w:sz w:val="24"/>
          <w:szCs w:val="24"/>
        </w:rPr>
        <w:t xml:space="preserve">. </w:t>
      </w:r>
    </w:p>
    <w:p w14:paraId="5C972A4C" w14:textId="77777777" w:rsidR="00306433" w:rsidRDefault="00306433" w:rsidP="003929A0">
      <w:pPr>
        <w:spacing w:after="0" w:line="360" w:lineRule="auto"/>
        <w:contextualSpacing/>
        <w:jc w:val="both"/>
        <w:outlineLvl w:val="0"/>
        <w:rPr>
          <w:rFonts w:ascii="Book Antiqua" w:eastAsia="DengXian" w:hAnsi="Book Antiqua" w:cs="Times New Roman"/>
          <w:iCs/>
          <w:sz w:val="24"/>
          <w:szCs w:val="24"/>
          <w:lang w:eastAsia="zh-CN"/>
        </w:rPr>
      </w:pPr>
    </w:p>
    <w:p w14:paraId="48EFA597" w14:textId="1C7BC0BF" w:rsidR="00B81703" w:rsidRPr="00B81703" w:rsidRDefault="00B81703" w:rsidP="00B81703">
      <w:pPr>
        <w:spacing w:after="0" w:line="360" w:lineRule="auto"/>
        <w:contextualSpacing/>
        <w:jc w:val="both"/>
        <w:rPr>
          <w:rFonts w:ascii="Book Antiqua" w:hAnsi="Book Antiqua" w:cs="Times New Roman"/>
          <w:sz w:val="24"/>
          <w:szCs w:val="24"/>
          <w:lang w:eastAsia="zh-CN"/>
        </w:rPr>
      </w:pPr>
      <w:proofErr w:type="spellStart"/>
      <w:r w:rsidRPr="003929A0">
        <w:rPr>
          <w:rFonts w:ascii="Book Antiqua" w:hAnsi="Book Antiqua" w:cs="Times New Roman"/>
          <w:sz w:val="24"/>
          <w:szCs w:val="24"/>
        </w:rPr>
        <w:t>Ahsen</w:t>
      </w:r>
      <w:proofErr w:type="spellEnd"/>
      <w:r w:rsidRPr="00B81703">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OO, </w:t>
      </w:r>
      <w:r w:rsidRPr="003929A0">
        <w:rPr>
          <w:rFonts w:ascii="Book Antiqua" w:hAnsi="Book Antiqua" w:cs="Times New Roman"/>
          <w:sz w:val="24"/>
          <w:szCs w:val="24"/>
        </w:rPr>
        <w:t>Liang</w:t>
      </w:r>
      <w:r w:rsidRPr="00B81703">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KC, </w:t>
      </w:r>
      <w:r w:rsidRPr="003929A0">
        <w:rPr>
          <w:rFonts w:ascii="Book Antiqua" w:hAnsi="Book Antiqua" w:cs="Times New Roman"/>
          <w:sz w:val="24"/>
          <w:szCs w:val="24"/>
        </w:rPr>
        <w:t>Lee</w:t>
      </w:r>
      <w:r w:rsidRPr="00B81703">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HC, </w:t>
      </w:r>
      <w:r>
        <w:rPr>
          <w:rFonts w:ascii="Book Antiqua" w:hAnsi="Book Antiqua" w:cs="Times New Roman"/>
          <w:sz w:val="24"/>
          <w:szCs w:val="24"/>
        </w:rPr>
        <w:t>Wan</w:t>
      </w:r>
      <w:r>
        <w:rPr>
          <w:rFonts w:ascii="Book Antiqua" w:hAnsi="Book Antiqua" w:cs="Times New Roman" w:hint="eastAsia"/>
          <w:sz w:val="24"/>
          <w:szCs w:val="24"/>
          <w:lang w:eastAsia="zh-CN"/>
        </w:rPr>
        <w:t xml:space="preserve"> Z, </w:t>
      </w:r>
      <w:r w:rsidRPr="003929A0">
        <w:rPr>
          <w:rFonts w:ascii="Book Antiqua" w:hAnsi="Book Antiqua" w:cs="Times New Roman"/>
          <w:sz w:val="24"/>
          <w:szCs w:val="24"/>
        </w:rPr>
        <w:t>Fujimoto</w:t>
      </w:r>
      <w:r w:rsidRPr="00B81703">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JG, </w:t>
      </w:r>
      <w:proofErr w:type="spellStart"/>
      <w:r w:rsidRPr="003929A0">
        <w:rPr>
          <w:rFonts w:ascii="Book Antiqua" w:hAnsi="Book Antiqua" w:cs="Times New Roman"/>
          <w:sz w:val="24"/>
          <w:szCs w:val="24"/>
        </w:rPr>
        <w:t>Mashimo</w:t>
      </w:r>
      <w:proofErr w:type="spellEnd"/>
      <w:r w:rsidRPr="00B81703">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H. </w:t>
      </w:r>
      <w:r w:rsidRPr="00B81703">
        <w:rPr>
          <w:rFonts w:ascii="Book Antiqua" w:hAnsi="Book Antiqua" w:cs="Times New Roman"/>
          <w:sz w:val="24"/>
          <w:szCs w:val="24"/>
        </w:rPr>
        <w:t xml:space="preserve">Assessment of chronic radiation </w:t>
      </w:r>
      <w:proofErr w:type="spellStart"/>
      <w:r w:rsidRPr="00B81703">
        <w:rPr>
          <w:rFonts w:ascii="Book Antiqua" w:hAnsi="Book Antiqua" w:cs="Times New Roman"/>
          <w:sz w:val="24"/>
          <w:szCs w:val="24"/>
        </w:rPr>
        <w:t>proctopathy</w:t>
      </w:r>
      <w:proofErr w:type="spellEnd"/>
      <w:r w:rsidRPr="00B81703">
        <w:rPr>
          <w:rFonts w:ascii="Book Antiqua" w:hAnsi="Book Antiqua" w:cs="Times New Roman"/>
          <w:sz w:val="24"/>
          <w:szCs w:val="24"/>
        </w:rPr>
        <w:t xml:space="preserve"> and radiofrequency ablation treatment follow-up with optical coherence tomography angiography: A pilot study</w:t>
      </w:r>
      <w:r>
        <w:rPr>
          <w:rFonts w:ascii="Book Antiqua" w:hAnsi="Book Antiqua" w:cs="Times New Roman" w:hint="eastAsia"/>
          <w:sz w:val="24"/>
          <w:szCs w:val="24"/>
          <w:lang w:eastAsia="zh-CN"/>
        </w:rPr>
        <w:t xml:space="preserve">. </w:t>
      </w:r>
      <w:r w:rsidRPr="003929A0">
        <w:rPr>
          <w:rFonts w:ascii="Book Antiqua" w:eastAsia="Times New Roman" w:hAnsi="Book Antiqua" w:cs="SimSun"/>
          <w:i/>
          <w:color w:val="000000"/>
          <w:sz w:val="24"/>
          <w:szCs w:val="24"/>
        </w:rPr>
        <w:t>World J Gastroenterol</w:t>
      </w:r>
      <w:r>
        <w:rPr>
          <w:rFonts w:ascii="Book Antiqua" w:eastAsia="Times New Roman" w:hAnsi="Book Antiqua" w:cs="SimSun" w:hint="eastAsia"/>
          <w:i/>
          <w:color w:val="000000"/>
          <w:sz w:val="24"/>
          <w:szCs w:val="24"/>
          <w:lang w:eastAsia="zh-CN"/>
        </w:rPr>
        <w:t xml:space="preserve"> </w:t>
      </w:r>
      <w:r>
        <w:rPr>
          <w:rFonts w:ascii="Book Antiqua" w:eastAsia="Times New Roman" w:hAnsi="Book Antiqua" w:cs="SimSun" w:hint="eastAsia"/>
          <w:color w:val="000000"/>
          <w:sz w:val="24"/>
          <w:szCs w:val="24"/>
          <w:lang w:eastAsia="zh-CN"/>
        </w:rPr>
        <w:t>2019; In press</w:t>
      </w:r>
    </w:p>
    <w:p w14:paraId="2E3E85BE" w14:textId="77777777" w:rsidR="00306433" w:rsidRPr="00B81703" w:rsidRDefault="00306433" w:rsidP="003929A0">
      <w:pPr>
        <w:spacing w:after="0" w:line="360" w:lineRule="auto"/>
        <w:contextualSpacing/>
        <w:jc w:val="both"/>
        <w:outlineLvl w:val="0"/>
        <w:rPr>
          <w:rFonts w:ascii="Book Antiqua" w:eastAsia="DengXian" w:hAnsi="Book Antiqua" w:cs="Times New Roman"/>
          <w:sz w:val="24"/>
          <w:szCs w:val="24"/>
          <w:lang w:eastAsia="zh-CN"/>
        </w:rPr>
      </w:pPr>
    </w:p>
    <w:p w14:paraId="6138D55F" w14:textId="529E24EB" w:rsidR="00B81703" w:rsidRDefault="00B81703">
      <w:pPr>
        <w:rPr>
          <w:rFonts w:ascii="Book Antiqua" w:hAnsi="Book Antiqua" w:cs="Times New Roman"/>
          <w:b/>
          <w:sz w:val="24"/>
          <w:szCs w:val="24"/>
        </w:rPr>
      </w:pPr>
      <w:r>
        <w:rPr>
          <w:rFonts w:ascii="Book Antiqua" w:hAnsi="Book Antiqua" w:cs="Times New Roman"/>
          <w:b/>
          <w:sz w:val="24"/>
          <w:szCs w:val="24"/>
        </w:rPr>
        <w:br w:type="page"/>
      </w:r>
    </w:p>
    <w:p w14:paraId="69D96E0C" w14:textId="3D5407C1" w:rsidR="004508C2" w:rsidRPr="003929A0" w:rsidRDefault="00443C50" w:rsidP="003929A0">
      <w:pPr>
        <w:spacing w:after="0" w:line="360" w:lineRule="auto"/>
        <w:contextualSpacing/>
        <w:jc w:val="both"/>
        <w:outlineLvl w:val="0"/>
        <w:rPr>
          <w:rFonts w:ascii="Book Antiqua" w:hAnsi="Book Antiqua" w:cs="Times New Roman"/>
          <w:sz w:val="24"/>
          <w:szCs w:val="24"/>
        </w:rPr>
      </w:pPr>
      <w:r w:rsidRPr="003929A0">
        <w:rPr>
          <w:rFonts w:ascii="Book Antiqua" w:hAnsi="Book Antiqua" w:cs="Times New Roman"/>
          <w:b/>
          <w:sz w:val="24"/>
          <w:szCs w:val="24"/>
        </w:rPr>
        <w:lastRenderedPageBreak/>
        <w:t>INTRODUCTION</w:t>
      </w:r>
    </w:p>
    <w:p w14:paraId="27A54E2D" w14:textId="7E7EC507" w:rsidR="00AD563E" w:rsidRPr="003929A0" w:rsidRDefault="00B909F8"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Chronic radiation </w:t>
      </w:r>
      <w:proofErr w:type="spellStart"/>
      <w:r w:rsidRPr="003929A0">
        <w:rPr>
          <w:rFonts w:ascii="Book Antiqua" w:hAnsi="Book Antiqua" w:cs="Times New Roman"/>
          <w:sz w:val="24"/>
          <w:szCs w:val="24"/>
        </w:rPr>
        <w:t>proctopathy</w:t>
      </w:r>
      <w:proofErr w:type="spellEnd"/>
      <w:r w:rsidRPr="003929A0">
        <w:rPr>
          <w:rFonts w:ascii="Book Antiqua" w:hAnsi="Book Antiqua" w:cs="Times New Roman"/>
          <w:sz w:val="24"/>
          <w:szCs w:val="24"/>
        </w:rPr>
        <w:t xml:space="preserve"> (CRP) </w:t>
      </w:r>
      <w:r w:rsidR="00BA12BD" w:rsidRPr="003929A0">
        <w:rPr>
          <w:rFonts w:ascii="Book Antiqua" w:hAnsi="Book Antiqua" w:cs="Times New Roman"/>
          <w:sz w:val="24"/>
          <w:szCs w:val="24"/>
        </w:rPr>
        <w:t>occurs as a result</w:t>
      </w:r>
      <w:r w:rsidRPr="003929A0">
        <w:rPr>
          <w:rFonts w:ascii="Book Antiqua" w:hAnsi="Book Antiqua" w:cs="Times New Roman"/>
          <w:sz w:val="24"/>
          <w:szCs w:val="24"/>
        </w:rPr>
        <w:t xml:space="preserve"> of pelvic radiation</w:t>
      </w:r>
      <w:r w:rsidR="00BA12BD" w:rsidRPr="003929A0">
        <w:rPr>
          <w:rFonts w:ascii="Book Antiqua" w:hAnsi="Book Antiqua" w:cs="Times New Roman"/>
          <w:sz w:val="24"/>
          <w:szCs w:val="24"/>
        </w:rPr>
        <w:t xml:space="preserve"> therapy</w:t>
      </w:r>
      <w:r w:rsidRPr="003929A0">
        <w:rPr>
          <w:rFonts w:ascii="Book Antiqua" w:hAnsi="Book Antiqua" w:cs="Times New Roman"/>
          <w:sz w:val="24"/>
          <w:szCs w:val="24"/>
        </w:rPr>
        <w:t xml:space="preserve"> and is associated with formation of </w:t>
      </w:r>
      <w:r w:rsidR="003672BE" w:rsidRPr="003929A0">
        <w:rPr>
          <w:rFonts w:ascii="Book Antiqua" w:hAnsi="Book Antiqua" w:cs="Times New Roman"/>
          <w:sz w:val="24"/>
          <w:szCs w:val="24"/>
        </w:rPr>
        <w:t xml:space="preserve">abnormal vascular </w:t>
      </w:r>
      <w:r w:rsidRPr="003929A0">
        <w:rPr>
          <w:rFonts w:ascii="Book Antiqua" w:hAnsi="Book Antiqua" w:cs="Times New Roman"/>
          <w:sz w:val="24"/>
          <w:szCs w:val="24"/>
        </w:rPr>
        <w:t xml:space="preserve">lesions </w:t>
      </w:r>
      <w:r w:rsidR="003672BE" w:rsidRPr="003929A0">
        <w:rPr>
          <w:rFonts w:ascii="Book Antiqua" w:hAnsi="Book Antiqua" w:cs="Times New Roman"/>
          <w:sz w:val="24"/>
          <w:szCs w:val="24"/>
        </w:rPr>
        <w:t xml:space="preserve">that may lead to </w:t>
      </w:r>
      <w:r w:rsidRPr="003929A0">
        <w:rPr>
          <w:rFonts w:ascii="Book Antiqua" w:hAnsi="Book Antiqua" w:cs="Times New Roman"/>
          <w:sz w:val="24"/>
          <w:szCs w:val="24"/>
        </w:rPr>
        <w:t xml:space="preserve">persistent rectal bleeding. </w:t>
      </w:r>
      <w:r w:rsidR="003672BE" w:rsidRPr="003929A0">
        <w:rPr>
          <w:rFonts w:ascii="Book Antiqua" w:hAnsi="Book Antiqua" w:cs="Times New Roman"/>
          <w:sz w:val="24"/>
          <w:szCs w:val="24"/>
        </w:rPr>
        <w:t>U</w:t>
      </w:r>
      <w:r w:rsidR="00381043" w:rsidRPr="003929A0">
        <w:rPr>
          <w:rFonts w:ascii="Book Antiqua" w:hAnsi="Book Antiqua" w:cs="Times New Roman"/>
          <w:sz w:val="24"/>
          <w:szCs w:val="24"/>
        </w:rPr>
        <w:t>p</w:t>
      </w:r>
      <w:r w:rsidR="003672BE" w:rsidRPr="003929A0">
        <w:rPr>
          <w:rFonts w:ascii="Book Antiqua" w:hAnsi="Book Antiqua" w:cs="Times New Roman"/>
          <w:sz w:val="24"/>
          <w:szCs w:val="24"/>
        </w:rPr>
        <w:t xml:space="preserve"> </w:t>
      </w:r>
      <w:r w:rsidR="00381043" w:rsidRPr="003929A0">
        <w:rPr>
          <w:rFonts w:ascii="Book Antiqua" w:hAnsi="Book Antiqua" w:cs="Times New Roman"/>
          <w:sz w:val="24"/>
          <w:szCs w:val="24"/>
        </w:rPr>
        <w:t>to</w:t>
      </w:r>
      <w:r w:rsidR="00D25B9A" w:rsidRPr="003929A0">
        <w:rPr>
          <w:rFonts w:ascii="Book Antiqua" w:hAnsi="Book Antiqua" w:cs="Times New Roman"/>
          <w:sz w:val="24"/>
          <w:szCs w:val="24"/>
        </w:rPr>
        <w:t xml:space="preserve"> </w:t>
      </w:r>
      <w:r w:rsidR="00080EEA" w:rsidRPr="003929A0">
        <w:rPr>
          <w:rFonts w:ascii="Book Antiqua" w:hAnsi="Book Antiqua" w:cs="Times New Roman"/>
          <w:sz w:val="24"/>
          <w:szCs w:val="24"/>
        </w:rPr>
        <w:t>2</w:t>
      </w:r>
      <w:r w:rsidR="007A47F7" w:rsidRPr="003929A0">
        <w:rPr>
          <w:rFonts w:ascii="Book Antiqua" w:hAnsi="Book Antiqua" w:cs="Times New Roman"/>
          <w:sz w:val="24"/>
          <w:szCs w:val="24"/>
        </w:rPr>
        <w:t>0%</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of</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patients receiving</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radiation</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therapy</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for</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prostate</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and</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cervical</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cancer</w:t>
      </w:r>
      <w:r w:rsidR="00381043" w:rsidRPr="003929A0">
        <w:rPr>
          <w:rFonts w:ascii="Book Antiqua" w:hAnsi="Book Antiqua" w:cs="Times New Roman"/>
          <w:sz w:val="24"/>
          <w:szCs w:val="24"/>
        </w:rPr>
        <w:t xml:space="preserve"> may develop CRP</w:t>
      </w:r>
      <w:r w:rsidR="00381043"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&lt;EndNote&gt;&lt;Cite&gt;&lt;Author&gt;Tagkalidis&lt;/Author&gt;&lt;Year&gt;2001&lt;/Year&gt;&lt;RecNum&gt;4170&lt;/RecNum&gt;&lt;DisplayText&gt;&lt;style face="superscript"&gt;[1]&lt;/style&gt;&lt;/DisplayText&gt;&lt;record&gt;&lt;rec-number&gt;4170&lt;/rec-number&gt;&lt;foreign-keys&gt;&lt;key app="EN" db-id="0vz59va26vx20geezw9paazhxxtrsazfd9xd" timestamp="1500646391"&gt;4170&lt;/key&gt;&lt;/foreign-keys&gt;&lt;ref-type name="Journal Article"&gt;17&lt;/ref-type&gt;&lt;contributors&gt;&lt;authors&gt;&lt;author&gt;Tagkalidis, P. P.&lt;/author&gt;&lt;author&gt;Tjandra, J. J.&lt;/author&gt;&lt;/authors&gt;&lt;/contributors&gt;&lt;auth-address&gt;Department of Gastroenterology, Royal Melbourne Hospital, Victoria, Australia.&lt;/auth-address&gt;&lt;titles&gt;&lt;title&gt;Chronic radiation proctitis&lt;/title&gt;&lt;secondary-title&gt;ANZ J Surg&lt;/secondary-title&gt;&lt;alt-title&gt;ANZ journal of surgery&lt;/alt-title&gt;&lt;/titles&gt;&lt;periodical&gt;&lt;full-title&gt;ANZ J Surg&lt;/full-title&gt;&lt;/periodical&gt;&lt;alt-periodical&gt;&lt;full-title&gt;ANZ journal of surgery&lt;/full-title&gt;&lt;/alt-periodical&gt;&lt;pages&gt;230-7&lt;/pages&gt;&lt;volume&gt;71&lt;/volume&gt;&lt;number&gt;4&lt;/number&gt;&lt;keywords&gt;&lt;keyword&gt;Acute Disease&lt;/keyword&gt;&lt;keyword&gt;Administration, Topical&lt;/keyword&gt;&lt;keyword&gt;Chronic Disease&lt;/keyword&gt;&lt;keyword&gt;Disease Progression&lt;/keyword&gt;&lt;keyword&gt;Formaldehyde/therapeutic use&lt;/keyword&gt;&lt;keyword&gt;Gastrointestinal Hemorrhage/diagnosis/epidemiology/*etiology/*therapy&lt;/keyword&gt;&lt;keyword&gt;Humans&lt;/keyword&gt;&lt;keyword&gt;Laser Coagulation/methods&lt;/keyword&gt;&lt;keyword&gt;Laser Therapy/methods&lt;/keyword&gt;&lt;keyword&gt;Proctitis/diagnosis/epidemiology/*etiology/*therapy&lt;/keyword&gt;&lt;keyword&gt;Proctoscopy/methods&lt;/keyword&gt;&lt;keyword&gt;Radiotherapy/*adverse effects&lt;/keyword&gt;&lt;keyword&gt;Rectal Diseases/diagnosis/epidemiology/*etiology/*therapy&lt;/keyword&gt;&lt;keyword&gt;Sclerosing Solutions/therapeutic use&lt;/keyword&gt;&lt;keyword&gt;Severity of Illness Index&lt;/keyword&gt;&lt;keyword&gt;Time Factors&lt;/keyword&gt;&lt;keyword&gt;Treatment Outcome&lt;/keyword&gt;&lt;/keywords&gt;&lt;dates&gt;&lt;year&gt;2001&lt;/year&gt;&lt;pub-dates&gt;&lt;date&gt;Apr&lt;/date&gt;&lt;/pub-dates&gt;&lt;/dates&gt;&lt;isbn&gt;1445-1433 (Print)&amp;#xD;1445-1433 (Linking)&lt;/isbn&gt;&lt;accession-num&gt;11355732&lt;/accession-num&gt;&lt;urls&gt;&lt;related-urls&gt;&lt;url&gt;http://www.ncbi.nlm.nih.gov/pubmed/11355732&lt;/url&gt;&lt;/related-urls&gt;&lt;/urls&gt;&lt;/record&gt;&lt;/Cite&gt;&lt;/EndNote&gt;</w:instrText>
      </w:r>
      <w:r w:rsidR="00381043"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 w:tooltip="Tagkalidis, 2001 #4170" w:history="1">
        <w:r w:rsidR="005512B6" w:rsidRPr="003929A0">
          <w:rPr>
            <w:rFonts w:ascii="Book Antiqua" w:hAnsi="Book Antiqua" w:cs="Times New Roman"/>
            <w:noProof/>
            <w:sz w:val="24"/>
            <w:szCs w:val="24"/>
            <w:vertAlign w:val="superscript"/>
          </w:rPr>
          <w:t>1</w:t>
        </w:r>
      </w:hyperlink>
      <w:r w:rsidR="00EC4F0C" w:rsidRPr="003929A0">
        <w:rPr>
          <w:rFonts w:ascii="Book Antiqua" w:hAnsi="Book Antiqua" w:cs="Times New Roman"/>
          <w:noProof/>
          <w:sz w:val="24"/>
          <w:szCs w:val="24"/>
          <w:vertAlign w:val="superscript"/>
        </w:rPr>
        <w:t>]</w:t>
      </w:r>
      <w:r w:rsidR="00381043" w:rsidRPr="003929A0">
        <w:rPr>
          <w:rFonts w:ascii="Book Antiqua" w:hAnsi="Book Antiqua" w:cs="Times New Roman"/>
          <w:sz w:val="24"/>
          <w:szCs w:val="24"/>
        </w:rPr>
        <w:fldChar w:fldCharType="end"/>
      </w:r>
      <w:r w:rsidR="00BA12BD" w:rsidRPr="003929A0">
        <w:rPr>
          <w:rFonts w:ascii="Book Antiqua" w:hAnsi="Book Antiqua" w:cs="Times New Roman"/>
          <w:sz w:val="24"/>
          <w:szCs w:val="24"/>
        </w:rPr>
        <w:t xml:space="preserve">. While </w:t>
      </w:r>
      <w:r w:rsidR="00381043" w:rsidRPr="003929A0">
        <w:rPr>
          <w:rFonts w:ascii="Book Antiqua" w:hAnsi="Book Antiqua" w:cs="Times New Roman"/>
          <w:sz w:val="24"/>
          <w:szCs w:val="24"/>
        </w:rPr>
        <w:t>the incidence is declining</w:t>
      </w:r>
      <w:r w:rsidR="00381043" w:rsidRPr="003929A0">
        <w:rPr>
          <w:rFonts w:ascii="Book Antiqua" w:hAnsi="Book Antiqua" w:cs="Times New Roman"/>
          <w:sz w:val="24"/>
          <w:szCs w:val="24"/>
        </w:rPr>
        <w:fldChar w:fldCharType="begin">
          <w:fldData xml:space="preserve">PEVuZE5vdGU+PENpdGU+PEF1dGhvcj5HYXJnPC9BdXRob3I+PFllYXI+MjAwNjwvWWVhcj48UmVj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</w:fldData>
        </w:fldChar>
      </w:r>
      <w:r w:rsidR="005512B6" w:rsidRPr="003929A0">
        <w:rPr>
          <w:rFonts w:ascii="Book Antiqua" w:hAnsi="Book Antiqua" w:cs="Times New Roman"/>
          <w:sz w:val="24"/>
          <w:szCs w:val="24"/>
        </w:rPr>
        <w:instrText xml:space="preserve"> ADDIN EN.CITE </w:instrText>
      </w:r>
      <w:r w:rsidR="005512B6" w:rsidRPr="003929A0">
        <w:rPr>
          <w:rFonts w:ascii="Book Antiqua" w:hAnsi="Book Antiqua" w:cs="Times New Roman"/>
          <w:sz w:val="24"/>
          <w:szCs w:val="24"/>
        </w:rPr>
        <w:fldChar w:fldCharType="begin">
          <w:fldData xml:space="preserve">PEVuZE5vdGU+PENpdGU+PEF1dGhvcj5HYXJnPC9BdXRob3I+PFllYXI+MjAwNjwvWWVhcj48UmVj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</w:fldData>
        </w:fldChar>
      </w:r>
      <w:r w:rsidR="005512B6" w:rsidRPr="003929A0">
        <w:rPr>
          <w:rFonts w:ascii="Book Antiqua" w:hAnsi="Book Antiqua" w:cs="Times New Roman"/>
          <w:sz w:val="24"/>
          <w:szCs w:val="24"/>
        </w:rPr>
        <w:instrText xml:space="preserve"> ADDIN EN.CITE.DATA </w:instrText>
      </w:r>
      <w:r w:rsidR="005512B6" w:rsidRPr="003929A0">
        <w:rPr>
          <w:rFonts w:ascii="Book Antiqua" w:hAnsi="Book Antiqua" w:cs="Times New Roman"/>
          <w:sz w:val="24"/>
          <w:szCs w:val="24"/>
        </w:rPr>
      </w:r>
      <w:r w:rsidR="005512B6" w:rsidRPr="003929A0">
        <w:rPr>
          <w:rFonts w:ascii="Book Antiqua" w:hAnsi="Book Antiqua" w:cs="Times New Roman"/>
          <w:sz w:val="24"/>
          <w:szCs w:val="24"/>
        </w:rPr>
        <w:fldChar w:fldCharType="end"/>
      </w:r>
      <w:r w:rsidR="00381043" w:rsidRPr="003929A0">
        <w:rPr>
          <w:rFonts w:ascii="Book Antiqua" w:hAnsi="Book Antiqua" w:cs="Times New Roman"/>
          <w:sz w:val="24"/>
          <w:szCs w:val="24"/>
        </w:rPr>
      </w:r>
      <w:r w:rsidR="00381043"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2" w:tooltip="Garg, 2006 #4171" w:history="1">
        <w:r w:rsidR="005512B6" w:rsidRPr="003929A0">
          <w:rPr>
            <w:rFonts w:ascii="Book Antiqua" w:hAnsi="Book Antiqua" w:cs="Times New Roman"/>
            <w:noProof/>
            <w:sz w:val="24"/>
            <w:szCs w:val="24"/>
            <w:vertAlign w:val="superscript"/>
          </w:rPr>
          <w:t>2</w:t>
        </w:r>
      </w:hyperlink>
      <w:r w:rsidR="00335DF3">
        <w:rPr>
          <w:rFonts w:ascii="Book Antiqua" w:hAnsi="Book Antiqua" w:cs="Times New Roman"/>
          <w:noProof/>
          <w:sz w:val="24"/>
          <w:szCs w:val="24"/>
          <w:vertAlign w:val="superscript"/>
        </w:rPr>
        <w:t>,</w:t>
      </w:r>
      <w:hyperlink w:anchor="_ENREF_3" w:tooltip="Grodsky, 2015 #4172" w:history="1">
        <w:r w:rsidR="005512B6" w:rsidRPr="003929A0">
          <w:rPr>
            <w:rFonts w:ascii="Book Antiqua" w:hAnsi="Book Antiqua" w:cs="Times New Roman"/>
            <w:noProof/>
            <w:sz w:val="24"/>
            <w:szCs w:val="24"/>
            <w:vertAlign w:val="superscript"/>
          </w:rPr>
          <w:t>3</w:t>
        </w:r>
      </w:hyperlink>
      <w:r w:rsidR="00EC4F0C" w:rsidRPr="003929A0">
        <w:rPr>
          <w:rFonts w:ascii="Book Antiqua" w:hAnsi="Book Antiqua" w:cs="Times New Roman"/>
          <w:noProof/>
          <w:sz w:val="24"/>
          <w:szCs w:val="24"/>
          <w:vertAlign w:val="superscript"/>
        </w:rPr>
        <w:t>]</w:t>
      </w:r>
      <w:r w:rsidR="00381043" w:rsidRPr="003929A0">
        <w:rPr>
          <w:rFonts w:ascii="Book Antiqua" w:hAnsi="Book Antiqua" w:cs="Times New Roman"/>
          <w:sz w:val="24"/>
          <w:szCs w:val="24"/>
        </w:rPr>
        <w:fldChar w:fldCharType="end"/>
      </w:r>
      <w:r w:rsidR="00381043" w:rsidRPr="003929A0">
        <w:rPr>
          <w:rFonts w:ascii="Book Antiqua" w:hAnsi="Book Antiqua" w:cs="Times New Roman"/>
          <w:sz w:val="24"/>
          <w:szCs w:val="24"/>
        </w:rPr>
        <w:t xml:space="preserve"> due to refinement of radiation delivery techniques</w:t>
      </w:r>
      <w:r w:rsidR="00381043" w:rsidRPr="003929A0">
        <w:rPr>
          <w:rFonts w:ascii="Book Antiqua" w:hAnsi="Book Antiqua" w:cs="Times New Roman"/>
          <w:sz w:val="24"/>
          <w:szCs w:val="24"/>
        </w:rPr>
        <w:fldChar w:fldCharType="begin">
          <w:fldData xml:space="preserve">PEVuZE5vdGU+PENpdGU+PEF1dGhvcj5aZWxlZnNreTwvQXV0aG9yPjxZZWFyPjIwMDg8L1llYXI+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</w:fldData>
        </w:fldChar>
      </w:r>
      <w:r w:rsidR="005512B6" w:rsidRPr="003929A0">
        <w:rPr>
          <w:rFonts w:ascii="Book Antiqua" w:hAnsi="Book Antiqua" w:cs="Times New Roman"/>
          <w:sz w:val="24"/>
          <w:szCs w:val="24"/>
        </w:rPr>
        <w:instrText xml:space="preserve"> ADDIN EN.CITE </w:instrText>
      </w:r>
      <w:r w:rsidR="005512B6" w:rsidRPr="003929A0">
        <w:rPr>
          <w:rFonts w:ascii="Book Antiqua" w:hAnsi="Book Antiqua" w:cs="Times New Roman"/>
          <w:sz w:val="24"/>
          <w:szCs w:val="24"/>
        </w:rPr>
        <w:fldChar w:fldCharType="begin">
          <w:fldData xml:space="preserve">PEVuZE5vdGU+PENpdGU+PEF1dGhvcj5aZWxlZnNreTwvQXV0aG9yPjxZZWFyPjIwMDg8L1llYXI+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</w:fldData>
        </w:fldChar>
      </w:r>
      <w:r w:rsidR="005512B6" w:rsidRPr="003929A0">
        <w:rPr>
          <w:rFonts w:ascii="Book Antiqua" w:hAnsi="Book Antiqua" w:cs="Times New Roman"/>
          <w:sz w:val="24"/>
          <w:szCs w:val="24"/>
        </w:rPr>
        <w:instrText xml:space="preserve"> ADDIN EN.CITE.DATA </w:instrText>
      </w:r>
      <w:r w:rsidR="005512B6" w:rsidRPr="003929A0">
        <w:rPr>
          <w:rFonts w:ascii="Book Antiqua" w:hAnsi="Book Antiqua" w:cs="Times New Roman"/>
          <w:sz w:val="24"/>
          <w:szCs w:val="24"/>
        </w:rPr>
      </w:r>
      <w:r w:rsidR="005512B6" w:rsidRPr="003929A0">
        <w:rPr>
          <w:rFonts w:ascii="Book Antiqua" w:hAnsi="Book Antiqua" w:cs="Times New Roman"/>
          <w:sz w:val="24"/>
          <w:szCs w:val="24"/>
        </w:rPr>
        <w:fldChar w:fldCharType="end"/>
      </w:r>
      <w:r w:rsidR="00381043" w:rsidRPr="003929A0">
        <w:rPr>
          <w:rFonts w:ascii="Book Antiqua" w:hAnsi="Book Antiqua" w:cs="Times New Roman"/>
          <w:sz w:val="24"/>
          <w:szCs w:val="24"/>
        </w:rPr>
      </w:r>
      <w:r w:rsidR="00381043"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4" w:tooltip="Zelefsky, 2008 #4174" w:history="1">
        <w:r w:rsidR="005512B6" w:rsidRPr="003929A0">
          <w:rPr>
            <w:rFonts w:ascii="Book Antiqua" w:hAnsi="Book Antiqua" w:cs="Times New Roman"/>
            <w:noProof/>
            <w:sz w:val="24"/>
            <w:szCs w:val="24"/>
            <w:vertAlign w:val="superscript"/>
          </w:rPr>
          <w:t>4-6</w:t>
        </w:r>
      </w:hyperlink>
      <w:r w:rsidR="00EC4F0C" w:rsidRPr="003929A0">
        <w:rPr>
          <w:rFonts w:ascii="Book Antiqua" w:hAnsi="Book Antiqua" w:cs="Times New Roman"/>
          <w:noProof/>
          <w:sz w:val="24"/>
          <w:szCs w:val="24"/>
          <w:vertAlign w:val="superscript"/>
        </w:rPr>
        <w:t>]</w:t>
      </w:r>
      <w:r w:rsidR="00381043" w:rsidRPr="003929A0">
        <w:rPr>
          <w:rFonts w:ascii="Book Antiqua" w:hAnsi="Book Antiqua" w:cs="Times New Roman"/>
          <w:sz w:val="24"/>
          <w:szCs w:val="24"/>
        </w:rPr>
        <w:fldChar w:fldCharType="end"/>
      </w:r>
      <w:r w:rsidR="00BA12BD" w:rsidRPr="003929A0">
        <w:rPr>
          <w:rFonts w:ascii="Book Antiqua" w:hAnsi="Book Antiqua" w:cs="Times New Roman"/>
          <w:sz w:val="24"/>
          <w:szCs w:val="24"/>
        </w:rPr>
        <w:t xml:space="preserve">, CRP remains one of the major complications of pelvic </w:t>
      </w:r>
      <w:r w:rsidR="00C24317" w:rsidRPr="003929A0">
        <w:rPr>
          <w:rFonts w:ascii="Book Antiqua" w:hAnsi="Book Antiqua" w:cs="Times New Roman"/>
          <w:sz w:val="24"/>
          <w:szCs w:val="24"/>
        </w:rPr>
        <w:t xml:space="preserve">radiation therapy </w:t>
      </w:r>
      <w:r w:rsidR="003672BE" w:rsidRPr="003929A0">
        <w:rPr>
          <w:rFonts w:ascii="Book Antiqua" w:hAnsi="Book Antiqua" w:cs="Times New Roman"/>
          <w:sz w:val="24"/>
          <w:szCs w:val="24"/>
        </w:rPr>
        <w:t xml:space="preserve">and </w:t>
      </w:r>
      <w:r w:rsidR="00C24317" w:rsidRPr="003929A0">
        <w:rPr>
          <w:rFonts w:ascii="Book Antiqua" w:hAnsi="Book Antiqua" w:cs="Times New Roman"/>
          <w:sz w:val="24"/>
          <w:szCs w:val="24"/>
        </w:rPr>
        <w:t>significantly affect</w:t>
      </w:r>
      <w:r w:rsidR="003672BE" w:rsidRPr="003929A0">
        <w:rPr>
          <w:rFonts w:ascii="Book Antiqua" w:hAnsi="Book Antiqua" w:cs="Times New Roman"/>
          <w:sz w:val="24"/>
          <w:szCs w:val="24"/>
        </w:rPr>
        <w:t>s</w:t>
      </w:r>
      <w:r w:rsidR="00C24317" w:rsidRPr="003929A0">
        <w:rPr>
          <w:rFonts w:ascii="Book Antiqua" w:hAnsi="Book Antiqua" w:cs="Times New Roman"/>
          <w:sz w:val="24"/>
          <w:szCs w:val="24"/>
        </w:rPr>
        <w:t xml:space="preserve"> </w:t>
      </w:r>
      <w:r w:rsidR="00B45BDF" w:rsidRPr="003929A0">
        <w:rPr>
          <w:rFonts w:ascii="Book Antiqua" w:hAnsi="Book Antiqua" w:cs="Times New Roman"/>
          <w:sz w:val="24"/>
          <w:szCs w:val="24"/>
        </w:rPr>
        <w:t xml:space="preserve">patient </w:t>
      </w:r>
      <w:r w:rsidR="00BA12BD" w:rsidRPr="003929A0">
        <w:rPr>
          <w:rFonts w:ascii="Book Antiqua" w:hAnsi="Book Antiqua" w:cs="Times New Roman"/>
          <w:sz w:val="24"/>
          <w:szCs w:val="24"/>
        </w:rPr>
        <w:t xml:space="preserve">quality of life. </w:t>
      </w:r>
      <w:r w:rsidR="003979C4" w:rsidRPr="003929A0">
        <w:rPr>
          <w:rFonts w:ascii="Book Antiqua" w:hAnsi="Book Antiqua" w:cs="Times New Roman"/>
          <w:sz w:val="24"/>
          <w:szCs w:val="24"/>
        </w:rPr>
        <w:t xml:space="preserve">For symptomatic patients </w:t>
      </w:r>
      <w:r w:rsidR="000903C7" w:rsidRPr="003929A0">
        <w:rPr>
          <w:rFonts w:ascii="Book Antiqua" w:hAnsi="Book Antiqua" w:cs="Times New Roman"/>
          <w:sz w:val="24"/>
          <w:szCs w:val="24"/>
        </w:rPr>
        <w:t>with prior</w:t>
      </w:r>
      <w:r w:rsidR="003979C4" w:rsidRPr="003929A0">
        <w:rPr>
          <w:rFonts w:ascii="Book Antiqua" w:hAnsi="Book Antiqua" w:cs="Times New Roman"/>
          <w:sz w:val="24"/>
          <w:szCs w:val="24"/>
        </w:rPr>
        <w:t xml:space="preserve"> pelvic radiation therapy, </w:t>
      </w:r>
      <w:r w:rsidR="003672BE" w:rsidRPr="003929A0">
        <w:rPr>
          <w:rFonts w:ascii="Book Antiqua" w:hAnsi="Book Antiqua" w:cs="Times New Roman"/>
          <w:sz w:val="24"/>
          <w:szCs w:val="24"/>
        </w:rPr>
        <w:t xml:space="preserve">the </w:t>
      </w:r>
      <w:r w:rsidR="003979C4" w:rsidRPr="003929A0">
        <w:rPr>
          <w:rFonts w:ascii="Book Antiqua" w:hAnsi="Book Antiqua" w:cs="Times New Roman"/>
          <w:sz w:val="24"/>
          <w:szCs w:val="24"/>
        </w:rPr>
        <w:t>c</w:t>
      </w:r>
      <w:r w:rsidR="0047028A" w:rsidRPr="003929A0">
        <w:rPr>
          <w:rFonts w:ascii="Book Antiqua" w:hAnsi="Book Antiqua" w:cs="Times New Roman"/>
          <w:sz w:val="24"/>
          <w:szCs w:val="24"/>
        </w:rPr>
        <w:t xml:space="preserve">urrent clinical </w:t>
      </w:r>
      <w:r w:rsidR="00637CAC" w:rsidRPr="003929A0">
        <w:rPr>
          <w:rFonts w:ascii="Book Antiqua" w:hAnsi="Book Antiqua" w:cs="Times New Roman"/>
          <w:sz w:val="24"/>
          <w:szCs w:val="24"/>
        </w:rPr>
        <w:t xml:space="preserve">standard for diagnosis and </w:t>
      </w:r>
      <w:r w:rsidR="003672BE" w:rsidRPr="003929A0">
        <w:rPr>
          <w:rFonts w:ascii="Book Antiqua" w:hAnsi="Book Antiqua" w:cs="Times New Roman"/>
          <w:sz w:val="24"/>
          <w:szCs w:val="24"/>
        </w:rPr>
        <w:t xml:space="preserve">assessment of </w:t>
      </w:r>
      <w:r w:rsidR="00637CAC" w:rsidRPr="003929A0">
        <w:rPr>
          <w:rFonts w:ascii="Book Antiqua" w:hAnsi="Book Antiqua" w:cs="Times New Roman"/>
          <w:sz w:val="24"/>
          <w:szCs w:val="24"/>
        </w:rPr>
        <w:t xml:space="preserve">disease severity </w:t>
      </w:r>
      <w:r w:rsidR="003979C4" w:rsidRPr="003929A0">
        <w:rPr>
          <w:rFonts w:ascii="Book Antiqua" w:hAnsi="Book Antiqua" w:cs="Times New Roman"/>
          <w:sz w:val="24"/>
          <w:szCs w:val="24"/>
        </w:rPr>
        <w:t>for</w:t>
      </w:r>
      <w:r w:rsidR="0047028A" w:rsidRPr="003929A0">
        <w:rPr>
          <w:rFonts w:ascii="Book Antiqua" w:hAnsi="Book Antiqua" w:cs="Times New Roman"/>
          <w:sz w:val="24"/>
          <w:szCs w:val="24"/>
        </w:rPr>
        <w:t xml:space="preserve"> CRP is colonoscopy</w:t>
      </w:r>
      <w:r w:rsidR="00397DFD" w:rsidRPr="003929A0">
        <w:rPr>
          <w:rFonts w:ascii="Book Antiqua" w:hAnsi="Book Antiqua" w:cs="Times New Roman"/>
          <w:sz w:val="24"/>
          <w:szCs w:val="24"/>
        </w:rPr>
        <w:t xml:space="preserve"> or sigmoidoscopy</w:t>
      </w:r>
      <w:r w:rsidR="0047028A"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&lt;EndNote&gt;&lt;Cite&gt;&lt;Author&gt;Leiper&lt;/Author&gt;&lt;Year&gt;2007&lt;/Year&gt;&lt;RecNum&gt;4188&lt;/RecNum&gt;&lt;DisplayText&gt;&lt;style face="superscript"&gt;[7]&lt;/style&gt;&lt;/DisplayText&gt;&lt;record&gt;&lt;rec-number&gt;4188&lt;/rec-number&gt;&lt;foreign-keys&gt;&lt;key app="EN" db-id="0vz59va26vx20geezw9paazhxxtrsazfd9xd" timestamp="1500662402"&gt;4188&lt;/key&gt;&lt;/foreign-keys&gt;&lt;ref-type name="Journal Article"&gt;17&lt;/ref-type&gt;&lt;contributors&gt;&lt;authors&gt;&lt;author&gt;Leiper, K&lt;/author&gt;&lt;author&gt;Morris, AI&lt;/author&gt;&lt;/authors&gt;&lt;/contributors&gt;&lt;titles&gt;&lt;title&gt;Treatment of radiation proctitis&lt;/title&gt;&lt;secondary-title&gt;Clinical Oncology&lt;/secondary-title&gt;&lt;/titles&gt;&lt;periodical&gt;&lt;full-title&gt;Clinical oncology&lt;/full-title&gt;&lt;/periodical&gt;&lt;pages&gt;724-729&lt;/pages&gt;&lt;volume&gt;19&lt;/volume&gt;&lt;number&gt;9&lt;/number&gt;&lt;dates&gt;&lt;year&gt;2007&lt;/year&gt;&lt;/dates&gt;&lt;isbn&gt;0936-6555&lt;/isbn&gt;&lt;urls&gt;&lt;/urls&gt;&lt;/record&gt;&lt;/Cite&gt;&lt;/EndNote&gt;</w:instrText>
      </w:r>
      <w:r w:rsidR="0047028A"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7" w:tooltip="Leiper, 2007 #4188" w:history="1">
        <w:r w:rsidR="005512B6" w:rsidRPr="003929A0">
          <w:rPr>
            <w:rFonts w:ascii="Book Antiqua" w:hAnsi="Book Antiqua" w:cs="Times New Roman"/>
            <w:noProof/>
            <w:sz w:val="24"/>
            <w:szCs w:val="24"/>
            <w:vertAlign w:val="superscript"/>
          </w:rPr>
          <w:t>7</w:t>
        </w:r>
      </w:hyperlink>
      <w:r w:rsidR="00EC4F0C" w:rsidRPr="003929A0">
        <w:rPr>
          <w:rFonts w:ascii="Book Antiqua" w:hAnsi="Book Antiqua" w:cs="Times New Roman"/>
          <w:noProof/>
          <w:sz w:val="24"/>
          <w:szCs w:val="24"/>
          <w:vertAlign w:val="superscript"/>
        </w:rPr>
        <w:t>]</w:t>
      </w:r>
      <w:r w:rsidR="0047028A" w:rsidRPr="003929A0">
        <w:rPr>
          <w:rFonts w:ascii="Book Antiqua" w:hAnsi="Book Antiqua" w:cs="Times New Roman"/>
          <w:sz w:val="24"/>
          <w:szCs w:val="24"/>
        </w:rPr>
        <w:fldChar w:fldCharType="end"/>
      </w:r>
      <w:r w:rsidR="000D6C7C" w:rsidRPr="003929A0">
        <w:rPr>
          <w:rFonts w:ascii="Book Antiqua" w:hAnsi="Book Antiqua" w:cs="Times New Roman"/>
          <w:sz w:val="24"/>
          <w:szCs w:val="24"/>
        </w:rPr>
        <w:t xml:space="preserve">; which </w:t>
      </w:r>
      <w:r w:rsidR="003979C4" w:rsidRPr="003929A0">
        <w:rPr>
          <w:rFonts w:ascii="Book Antiqua" w:hAnsi="Book Antiqua" w:cs="Times New Roman"/>
          <w:sz w:val="24"/>
          <w:szCs w:val="24"/>
        </w:rPr>
        <w:t>examine</w:t>
      </w:r>
      <w:r w:rsidR="0047028A" w:rsidRPr="003929A0">
        <w:rPr>
          <w:rFonts w:ascii="Book Antiqua" w:hAnsi="Book Antiqua" w:cs="Times New Roman"/>
          <w:sz w:val="24"/>
          <w:szCs w:val="24"/>
        </w:rPr>
        <w:t xml:space="preserve"> </w:t>
      </w:r>
      <w:r w:rsidR="003979C4" w:rsidRPr="003929A0">
        <w:rPr>
          <w:rFonts w:ascii="Book Antiqua" w:hAnsi="Book Antiqua" w:cs="Times New Roman"/>
          <w:sz w:val="24"/>
          <w:szCs w:val="24"/>
        </w:rPr>
        <w:t xml:space="preserve">rectal mucosa for </w:t>
      </w:r>
      <w:r w:rsidR="000D6C7C" w:rsidRPr="003929A0">
        <w:rPr>
          <w:rFonts w:ascii="Book Antiqua" w:hAnsi="Book Antiqua" w:cs="Times New Roman"/>
          <w:sz w:val="24"/>
          <w:szCs w:val="24"/>
        </w:rPr>
        <w:t xml:space="preserve">CRP </w:t>
      </w:r>
      <w:r w:rsidR="003979C4" w:rsidRPr="003929A0">
        <w:rPr>
          <w:rFonts w:ascii="Book Antiqua" w:hAnsi="Book Antiqua" w:cs="Times New Roman"/>
          <w:sz w:val="24"/>
          <w:szCs w:val="24"/>
        </w:rPr>
        <w:t>hallmarks</w:t>
      </w:r>
      <w:r w:rsidR="00F020A6" w:rsidRPr="003929A0">
        <w:rPr>
          <w:rFonts w:ascii="Book Antiqua" w:hAnsi="Book Antiqua" w:cs="Times New Roman"/>
          <w:sz w:val="24"/>
          <w:szCs w:val="24"/>
        </w:rPr>
        <w:t>,</w:t>
      </w:r>
      <w:r w:rsidR="003979C4" w:rsidRPr="003929A0">
        <w:rPr>
          <w:rFonts w:ascii="Book Antiqua" w:hAnsi="Book Antiqua" w:cs="Times New Roman"/>
          <w:sz w:val="24"/>
          <w:szCs w:val="24"/>
        </w:rPr>
        <w:t xml:space="preserve"> such as hemorrhage, ulcerations and telangiectasias</w:t>
      </w:r>
      <w:r w:rsidR="003979C4"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&lt;EndNote&gt;&lt;Cite&gt;&lt;Author&gt;O&amp;apos;Brien&lt;/Author&gt;&lt;Year&gt;2004&lt;/Year&gt;&lt;RecNum&gt;4192&lt;/RecNum&gt;&lt;DisplayText&gt;&lt;style face="superscript"&gt;[8]&lt;/style&gt;&lt;/DisplayText&gt;&lt;record&gt;&lt;rec-number&gt;4192&lt;/rec-number&gt;&lt;foreign-keys&gt;&lt;key app="EN" db-id="0vz59va26vx20geezw9paazhxxtrsazfd9xd" timestamp="1500669622"&gt;4192&lt;/key&gt;&lt;/foreign-keys&gt;&lt;ref-type name="Journal Article"&gt;17&lt;/ref-type&gt;&lt;contributors&gt;&lt;authors&gt;&lt;author&gt;O&amp;apos;Brien, Peter C&lt;/author&gt;&lt;author&gt;Hamilton, Christopher S&lt;/author&gt;&lt;author&gt;Denham, James W&lt;/author&gt;&lt;author&gt;Gourlay, Ralph&lt;/author&gt;&lt;author&gt;Franklin, C Ian V&lt;/author&gt;&lt;/authors&gt;&lt;/contributors&gt;&lt;titles&gt;&lt;title&gt;Spontaneous improvement in late rectal mucosal changes after radiotherapy for prostate cancer&lt;/title&gt;&lt;secondary-title&gt;International Journal of Radiation Oncology* Biology* Physics&lt;/secondary-title&gt;&lt;/titles&gt;&lt;periodical&gt;&lt;full-title&gt;International Journal of Radiation Oncology* Biology* Physics&lt;/full-title&gt;&lt;/periodical&gt;&lt;pages&gt;75-80&lt;/pages&gt;&lt;volume&gt;58&lt;/volume&gt;&lt;number&gt;1&lt;/number&gt;&lt;dates&gt;&lt;year&gt;2004&lt;/year&gt;&lt;/dates&gt;&lt;isbn&gt;0360-3016&lt;/isbn&gt;&lt;urls&gt;&lt;/urls&gt;&lt;/record&gt;&lt;/Cite&gt;&lt;/EndNote&gt;</w:instrText>
      </w:r>
      <w:r w:rsidR="003979C4"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8" w:tooltip="O'Brien, 2004 #4192" w:history="1">
        <w:r w:rsidR="005512B6" w:rsidRPr="003929A0">
          <w:rPr>
            <w:rFonts w:ascii="Book Antiqua" w:hAnsi="Book Antiqua" w:cs="Times New Roman"/>
            <w:noProof/>
            <w:sz w:val="24"/>
            <w:szCs w:val="24"/>
            <w:vertAlign w:val="superscript"/>
          </w:rPr>
          <w:t>8</w:t>
        </w:r>
      </w:hyperlink>
      <w:r w:rsidR="00EC4F0C" w:rsidRPr="003929A0">
        <w:rPr>
          <w:rFonts w:ascii="Book Antiqua" w:hAnsi="Book Antiqua" w:cs="Times New Roman"/>
          <w:noProof/>
          <w:sz w:val="24"/>
          <w:szCs w:val="24"/>
          <w:vertAlign w:val="superscript"/>
        </w:rPr>
        <w:t>]</w:t>
      </w:r>
      <w:r w:rsidR="003979C4" w:rsidRPr="003929A0">
        <w:rPr>
          <w:rFonts w:ascii="Book Antiqua" w:hAnsi="Book Antiqua" w:cs="Times New Roman"/>
          <w:sz w:val="24"/>
          <w:szCs w:val="24"/>
        </w:rPr>
        <w:fldChar w:fldCharType="end"/>
      </w:r>
      <w:r w:rsidR="003979C4" w:rsidRPr="003929A0">
        <w:rPr>
          <w:rFonts w:ascii="Book Antiqua" w:hAnsi="Book Antiqua" w:cs="Times New Roman"/>
          <w:sz w:val="24"/>
          <w:szCs w:val="24"/>
        </w:rPr>
        <w:t>.</w:t>
      </w:r>
      <w:r w:rsidR="0047028A" w:rsidRPr="003929A0">
        <w:rPr>
          <w:rFonts w:ascii="Book Antiqua" w:hAnsi="Book Antiqua" w:cs="Times New Roman"/>
          <w:sz w:val="24"/>
          <w:szCs w:val="24"/>
        </w:rPr>
        <w:t xml:space="preserve"> </w:t>
      </w:r>
      <w:r w:rsidR="00B45BDF" w:rsidRPr="003929A0">
        <w:rPr>
          <w:rFonts w:ascii="Book Antiqua" w:hAnsi="Book Antiqua" w:cs="Times New Roman"/>
          <w:sz w:val="24"/>
          <w:szCs w:val="24"/>
        </w:rPr>
        <w:t>The r</w:t>
      </w:r>
      <w:r w:rsidR="002E5255" w:rsidRPr="003929A0">
        <w:rPr>
          <w:rFonts w:ascii="Book Antiqua" w:hAnsi="Book Antiqua" w:cs="Times New Roman"/>
          <w:sz w:val="24"/>
          <w:szCs w:val="24"/>
        </w:rPr>
        <w:t xml:space="preserve">ectal telangiectasia density (RTD) </w:t>
      </w:r>
      <w:r w:rsidR="00A37E48" w:rsidRPr="003929A0">
        <w:rPr>
          <w:rFonts w:ascii="Book Antiqua" w:hAnsi="Book Antiqua" w:cs="Times New Roman"/>
          <w:sz w:val="24"/>
          <w:szCs w:val="24"/>
        </w:rPr>
        <w:t xml:space="preserve">scoring system </w:t>
      </w:r>
      <w:r w:rsidR="00F020A6" w:rsidRPr="003929A0">
        <w:rPr>
          <w:rFonts w:ascii="Book Antiqua" w:hAnsi="Book Antiqua" w:cs="Times New Roman"/>
          <w:sz w:val="24"/>
          <w:szCs w:val="24"/>
        </w:rPr>
        <w:t>wa</w:t>
      </w:r>
      <w:r w:rsidR="002E5255" w:rsidRPr="003929A0">
        <w:rPr>
          <w:rFonts w:ascii="Book Antiqua" w:hAnsi="Book Antiqua" w:cs="Times New Roman"/>
          <w:sz w:val="24"/>
          <w:szCs w:val="24"/>
        </w:rPr>
        <w:t>s developed</w:t>
      </w:r>
      <w:r w:rsidR="00A37E48" w:rsidRPr="003929A0">
        <w:rPr>
          <w:rFonts w:ascii="Book Antiqua" w:hAnsi="Book Antiqua" w:cs="Times New Roman"/>
          <w:sz w:val="24"/>
          <w:szCs w:val="24"/>
        </w:rPr>
        <w:t xml:space="preserve"> for endoscopic assessment of CRP and </w:t>
      </w:r>
      <w:r w:rsidR="00F020A6" w:rsidRPr="003929A0">
        <w:rPr>
          <w:rFonts w:ascii="Book Antiqua" w:hAnsi="Book Antiqua" w:cs="Times New Roman"/>
          <w:sz w:val="24"/>
          <w:szCs w:val="24"/>
        </w:rPr>
        <w:t>wa</w:t>
      </w:r>
      <w:r w:rsidR="00BD6F3A" w:rsidRPr="003929A0">
        <w:rPr>
          <w:rFonts w:ascii="Book Antiqua" w:hAnsi="Book Antiqua" w:cs="Times New Roman"/>
          <w:sz w:val="24"/>
          <w:szCs w:val="24"/>
        </w:rPr>
        <w:t xml:space="preserve">s </w:t>
      </w:r>
      <w:r w:rsidR="00A37E48" w:rsidRPr="003929A0">
        <w:rPr>
          <w:rFonts w:ascii="Book Antiqua" w:hAnsi="Book Antiqua" w:cs="Times New Roman"/>
          <w:sz w:val="24"/>
          <w:szCs w:val="24"/>
        </w:rPr>
        <w:t xml:space="preserve">shown to have </w:t>
      </w:r>
      <w:r w:rsidR="00F020A6" w:rsidRPr="003929A0">
        <w:rPr>
          <w:rFonts w:ascii="Book Antiqua" w:hAnsi="Book Antiqua" w:cs="Times New Roman"/>
          <w:sz w:val="24"/>
          <w:szCs w:val="24"/>
        </w:rPr>
        <w:t xml:space="preserve">a </w:t>
      </w:r>
      <w:r w:rsidR="00A37E48" w:rsidRPr="003929A0">
        <w:rPr>
          <w:rFonts w:ascii="Book Antiqua" w:hAnsi="Book Antiqua" w:cs="Times New Roman"/>
          <w:sz w:val="24"/>
          <w:szCs w:val="24"/>
        </w:rPr>
        <w:t>good correlation with clinical symptomatic assessment</w:t>
      </w:r>
      <w:r w:rsidR="00A37E48"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&lt;EndNote&gt;&lt;Cite&gt;&lt;Author&gt;Chi&lt;/Author&gt;&lt;Year&gt;2005&lt;/Year&gt;&lt;RecNum&gt;4199&lt;/RecNum&gt;&lt;DisplayText&gt;&lt;style face="superscript"&gt;[9]&lt;/style&gt;&lt;/DisplayText&gt;&lt;record&gt;&lt;rec-number&gt;4199&lt;/rec-number&gt;&lt;foreign-keys&gt;&lt;key app="EN" db-id="0vz59va26vx20geezw9paazhxxtrsazfd9xd" timestamp="1500995070"&gt;4199&lt;/key&gt;&lt;/foreign-keys&gt;&lt;ref-type name="Journal Article"&gt;17&lt;/ref-type&gt;&lt;contributors&gt;&lt;authors&gt;&lt;author&gt;Chi, Kenneth D&lt;/author&gt;&lt;author&gt;Ehrenpreis, Eli D&lt;/author&gt;&lt;author&gt;Jani, Ashesh B&lt;/author&gt;&lt;/authors&gt;&lt;/contributors&gt;&lt;titles&gt;&lt;title&gt;Accuracy and reliability of the endoscopic classification of chronic radiation-induced proctopathy using a novel grading method&lt;/title&gt;&lt;secondary-title&gt;Journal of clinical gastroenterology&lt;/secondary-title&gt;&lt;/titles&gt;&lt;periodical&gt;&lt;full-title&gt;Journal of clinical gastroenterology&lt;/full-title&gt;&lt;/periodical&gt;&lt;pages&gt;42-46&lt;/pages&gt;&lt;volume&gt;39&lt;/volume&gt;&lt;number&gt;1&lt;/number&gt;&lt;dates&gt;&lt;year&gt;2005&lt;/year&gt;&lt;/dates&gt;&lt;isbn&gt;0192-0790&lt;/isbn&gt;&lt;urls&gt;&lt;/urls&gt;&lt;/record&gt;&lt;/Cite&gt;&lt;/EndNote&gt;</w:instrText>
      </w:r>
      <w:r w:rsidR="00A37E48"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9" w:tooltip="Chi, 2005 #4199" w:history="1">
        <w:r w:rsidR="005512B6" w:rsidRPr="003929A0">
          <w:rPr>
            <w:rFonts w:ascii="Book Antiqua" w:hAnsi="Book Antiqua" w:cs="Times New Roman"/>
            <w:noProof/>
            <w:sz w:val="24"/>
            <w:szCs w:val="24"/>
            <w:vertAlign w:val="superscript"/>
          </w:rPr>
          <w:t>9</w:t>
        </w:r>
      </w:hyperlink>
      <w:r w:rsidR="00EC4F0C" w:rsidRPr="003929A0">
        <w:rPr>
          <w:rFonts w:ascii="Book Antiqua" w:hAnsi="Book Antiqua" w:cs="Times New Roman"/>
          <w:noProof/>
          <w:sz w:val="24"/>
          <w:szCs w:val="24"/>
          <w:vertAlign w:val="superscript"/>
        </w:rPr>
        <w:t>]</w:t>
      </w:r>
      <w:r w:rsidR="00A37E48" w:rsidRPr="003929A0">
        <w:rPr>
          <w:rFonts w:ascii="Book Antiqua" w:hAnsi="Book Antiqua" w:cs="Times New Roman"/>
          <w:sz w:val="24"/>
          <w:szCs w:val="24"/>
        </w:rPr>
        <w:fldChar w:fldCharType="end"/>
      </w:r>
      <w:r w:rsidR="00A37E48" w:rsidRPr="003929A0">
        <w:rPr>
          <w:rFonts w:ascii="Book Antiqua" w:hAnsi="Book Antiqua" w:cs="Times New Roman"/>
          <w:sz w:val="24"/>
          <w:szCs w:val="24"/>
        </w:rPr>
        <w:t xml:space="preserve">. </w:t>
      </w:r>
      <w:r w:rsidR="00F738BB" w:rsidRPr="003929A0">
        <w:rPr>
          <w:rFonts w:ascii="Book Antiqua" w:hAnsi="Book Antiqua" w:cs="Times New Roman"/>
          <w:sz w:val="24"/>
          <w:szCs w:val="24"/>
        </w:rPr>
        <w:t>In t</w:t>
      </w:r>
      <w:r w:rsidR="001D64DD" w:rsidRPr="003929A0">
        <w:rPr>
          <w:rFonts w:ascii="Book Antiqua" w:hAnsi="Book Antiqua" w:cs="Times New Roman"/>
          <w:sz w:val="24"/>
          <w:szCs w:val="24"/>
        </w:rPr>
        <w:t xml:space="preserve">his </w:t>
      </w:r>
      <w:r w:rsidR="00587694" w:rsidRPr="003929A0">
        <w:rPr>
          <w:rFonts w:ascii="Book Antiqua" w:hAnsi="Book Antiqua" w:cs="Times New Roman"/>
          <w:sz w:val="24"/>
          <w:szCs w:val="24"/>
        </w:rPr>
        <w:t>scoring system</w:t>
      </w:r>
      <w:r w:rsidR="00F738BB" w:rsidRPr="003929A0">
        <w:rPr>
          <w:rFonts w:ascii="Book Antiqua" w:hAnsi="Book Antiqua" w:cs="Times New Roman"/>
          <w:sz w:val="24"/>
          <w:szCs w:val="24"/>
        </w:rPr>
        <w:t>,</w:t>
      </w:r>
      <w:r w:rsidR="00587694" w:rsidRPr="003929A0">
        <w:rPr>
          <w:rFonts w:ascii="Book Antiqua" w:hAnsi="Book Antiqua" w:cs="Times New Roman"/>
          <w:sz w:val="24"/>
          <w:szCs w:val="24"/>
        </w:rPr>
        <w:t xml:space="preserve"> </w:t>
      </w:r>
      <w:r w:rsidR="00A37E48" w:rsidRPr="003929A0">
        <w:rPr>
          <w:rFonts w:ascii="Book Antiqua" w:hAnsi="Book Antiqua" w:cs="Times New Roman"/>
          <w:sz w:val="24"/>
          <w:szCs w:val="24"/>
        </w:rPr>
        <w:t>endoscopic appearance</w:t>
      </w:r>
      <w:r w:rsidR="00F738BB" w:rsidRPr="003929A0">
        <w:rPr>
          <w:rFonts w:ascii="Book Antiqua" w:hAnsi="Book Antiqua" w:cs="Times New Roman"/>
          <w:sz w:val="24"/>
          <w:szCs w:val="24"/>
        </w:rPr>
        <w:t xml:space="preserve"> is evaluated</w:t>
      </w:r>
      <w:r w:rsidR="00A37E48" w:rsidRPr="003929A0">
        <w:rPr>
          <w:rFonts w:ascii="Book Antiqua" w:hAnsi="Book Antiqua" w:cs="Times New Roman"/>
          <w:sz w:val="24"/>
          <w:szCs w:val="24"/>
        </w:rPr>
        <w:t xml:space="preserve"> based on telangiectasia density and vascular coalescence</w:t>
      </w:r>
      <w:r w:rsidR="00587694" w:rsidRPr="003929A0">
        <w:rPr>
          <w:rFonts w:ascii="Book Antiqua" w:hAnsi="Book Antiqua" w:cs="Times New Roman"/>
          <w:sz w:val="24"/>
          <w:szCs w:val="24"/>
        </w:rPr>
        <w:t>,</w:t>
      </w:r>
      <w:r w:rsidR="00A37E48" w:rsidRPr="003929A0">
        <w:rPr>
          <w:rFonts w:ascii="Book Antiqua" w:hAnsi="Book Antiqua" w:cs="Times New Roman"/>
          <w:sz w:val="24"/>
          <w:szCs w:val="24"/>
        </w:rPr>
        <w:t xml:space="preserve"> and a score from 0 to 3</w:t>
      </w:r>
      <w:r w:rsidR="00F738BB" w:rsidRPr="003929A0">
        <w:rPr>
          <w:rFonts w:ascii="Book Antiqua" w:hAnsi="Book Antiqua" w:cs="Times New Roman"/>
          <w:sz w:val="24"/>
          <w:szCs w:val="24"/>
        </w:rPr>
        <w:t xml:space="preserve"> is assigned</w:t>
      </w:r>
      <w:r w:rsidR="00A37E48" w:rsidRPr="003929A0">
        <w:rPr>
          <w:rFonts w:ascii="Book Antiqua" w:hAnsi="Book Antiqua" w:cs="Times New Roman"/>
          <w:sz w:val="24"/>
          <w:szCs w:val="24"/>
        </w:rPr>
        <w:t xml:space="preserve">. </w:t>
      </w:r>
      <w:r w:rsidR="00E942ED" w:rsidRPr="003929A0">
        <w:rPr>
          <w:rFonts w:ascii="Book Antiqua" w:hAnsi="Book Antiqua" w:cs="Times New Roman"/>
          <w:sz w:val="24"/>
          <w:szCs w:val="24"/>
        </w:rPr>
        <w:t>Biopsies</w:t>
      </w:r>
      <w:r w:rsidR="0047028A" w:rsidRPr="003929A0">
        <w:rPr>
          <w:rFonts w:ascii="Book Antiqua" w:hAnsi="Book Antiqua" w:cs="Times New Roman"/>
          <w:sz w:val="24"/>
          <w:szCs w:val="24"/>
        </w:rPr>
        <w:t xml:space="preserve"> </w:t>
      </w:r>
      <w:r w:rsidR="00E942ED" w:rsidRPr="003929A0">
        <w:rPr>
          <w:rFonts w:ascii="Book Antiqua" w:hAnsi="Book Antiqua" w:cs="Times New Roman"/>
          <w:sz w:val="24"/>
          <w:szCs w:val="24"/>
        </w:rPr>
        <w:t xml:space="preserve">can be taken during the </w:t>
      </w:r>
      <w:r w:rsidR="00BD6F3A" w:rsidRPr="003929A0">
        <w:rPr>
          <w:rFonts w:ascii="Book Antiqua" w:hAnsi="Book Antiqua" w:cs="Times New Roman"/>
          <w:sz w:val="24"/>
          <w:szCs w:val="24"/>
        </w:rPr>
        <w:t xml:space="preserve">endoscopy </w:t>
      </w:r>
      <w:r w:rsidR="00E942ED" w:rsidRPr="003929A0">
        <w:rPr>
          <w:rFonts w:ascii="Book Antiqua" w:hAnsi="Book Antiqua" w:cs="Times New Roman"/>
          <w:sz w:val="24"/>
          <w:szCs w:val="24"/>
        </w:rPr>
        <w:t xml:space="preserve">to rule out other diseases </w:t>
      </w:r>
      <w:r w:rsidR="00F020A6" w:rsidRPr="003929A0">
        <w:rPr>
          <w:rFonts w:ascii="Book Antiqua" w:hAnsi="Book Antiqua" w:cs="Times New Roman"/>
          <w:sz w:val="24"/>
          <w:szCs w:val="24"/>
        </w:rPr>
        <w:t>associated with abnormal</w:t>
      </w:r>
      <w:r w:rsidR="00E942ED" w:rsidRPr="003929A0">
        <w:rPr>
          <w:rFonts w:ascii="Book Antiqua" w:hAnsi="Book Antiqua" w:cs="Times New Roman"/>
          <w:sz w:val="24"/>
          <w:szCs w:val="24"/>
        </w:rPr>
        <w:t xml:space="preserve"> vascular lesions (such as inflammatory bowel disease), </w:t>
      </w:r>
      <w:r w:rsidR="00F020A6" w:rsidRPr="003929A0">
        <w:rPr>
          <w:rFonts w:ascii="Book Antiqua" w:hAnsi="Book Antiqua" w:cs="Times New Roman"/>
          <w:sz w:val="24"/>
          <w:szCs w:val="24"/>
        </w:rPr>
        <w:t>but</w:t>
      </w:r>
      <w:r w:rsidR="00E942ED" w:rsidRPr="003929A0">
        <w:rPr>
          <w:rFonts w:ascii="Book Antiqua" w:hAnsi="Book Antiqua" w:cs="Times New Roman"/>
          <w:sz w:val="24"/>
          <w:szCs w:val="24"/>
        </w:rPr>
        <w:t xml:space="preserve"> </w:t>
      </w:r>
      <w:r w:rsidR="00B45BDF" w:rsidRPr="003929A0">
        <w:rPr>
          <w:rFonts w:ascii="Book Antiqua" w:hAnsi="Book Antiqua" w:cs="Times New Roman"/>
          <w:sz w:val="24"/>
          <w:szCs w:val="24"/>
        </w:rPr>
        <w:t>are</w:t>
      </w:r>
      <w:r w:rsidR="00E942ED" w:rsidRPr="003929A0">
        <w:rPr>
          <w:rFonts w:ascii="Book Antiqua" w:hAnsi="Book Antiqua" w:cs="Times New Roman"/>
          <w:sz w:val="24"/>
          <w:szCs w:val="24"/>
        </w:rPr>
        <w:t xml:space="preserve"> recommended only for select cases due to </w:t>
      </w:r>
      <w:r w:rsidR="00B45BDF" w:rsidRPr="003929A0">
        <w:rPr>
          <w:rFonts w:ascii="Book Antiqua" w:hAnsi="Book Antiqua" w:cs="Times New Roman"/>
          <w:sz w:val="24"/>
          <w:szCs w:val="24"/>
        </w:rPr>
        <w:t xml:space="preserve">the </w:t>
      </w:r>
      <w:r w:rsidR="00E942ED" w:rsidRPr="003929A0">
        <w:rPr>
          <w:rFonts w:ascii="Book Antiqua" w:hAnsi="Book Antiqua" w:cs="Times New Roman"/>
          <w:sz w:val="24"/>
          <w:szCs w:val="24"/>
        </w:rPr>
        <w:t xml:space="preserve">potential </w:t>
      </w:r>
      <w:r w:rsidR="00B45BDF" w:rsidRPr="003929A0">
        <w:rPr>
          <w:rFonts w:ascii="Book Antiqua" w:hAnsi="Book Antiqua" w:cs="Times New Roman"/>
          <w:sz w:val="24"/>
          <w:szCs w:val="24"/>
        </w:rPr>
        <w:t xml:space="preserve">of </w:t>
      </w:r>
      <w:r w:rsidR="00F30065" w:rsidRPr="003929A0">
        <w:rPr>
          <w:rFonts w:ascii="Book Antiqua" w:hAnsi="Book Antiqua" w:cs="Times New Roman"/>
          <w:sz w:val="24"/>
          <w:szCs w:val="24"/>
        </w:rPr>
        <w:t xml:space="preserve">further bleeding, ulcerations, and </w:t>
      </w:r>
      <w:r w:rsidR="00B45BDF" w:rsidRPr="003929A0">
        <w:rPr>
          <w:rFonts w:ascii="Book Antiqua" w:hAnsi="Book Antiqua" w:cs="Times New Roman"/>
          <w:sz w:val="24"/>
          <w:szCs w:val="24"/>
        </w:rPr>
        <w:t xml:space="preserve">fistulae </w:t>
      </w:r>
      <w:r w:rsidR="00E942ED" w:rsidRPr="003929A0">
        <w:rPr>
          <w:rFonts w:ascii="Book Antiqua" w:hAnsi="Book Antiqua" w:cs="Times New Roman"/>
          <w:sz w:val="24"/>
          <w:szCs w:val="24"/>
        </w:rPr>
        <w:t>formation</w:t>
      </w:r>
      <w:r w:rsidR="00E942ED"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&lt;EndNote&gt;&lt;Cite&gt;&lt;Author&gt;Theodorescu&lt;/Author&gt;&lt;Year&gt;2000&lt;/Year&gt;&lt;RecNum&gt;4189&lt;/RecNum&gt;&lt;DisplayText&gt;&lt;style face="superscript"&gt;[10]&lt;/style&gt;&lt;/DisplayText&gt;&lt;record&gt;&lt;rec-number&gt;4189&lt;/rec-number&gt;&lt;foreign-keys&gt;&lt;key app="EN" db-id="0vz59va26vx20geezw9paazhxxtrsazfd9xd" timestamp="1500662716"&gt;4189&lt;/key&gt;&lt;/foreign-keys&gt;&lt;ref-type name="Journal Article"&gt;17&lt;/ref-type&gt;&lt;contributors&gt;&lt;authors&gt;&lt;author&gt;Theodorescu, Dan&lt;/author&gt;&lt;author&gt;Gillenwater, Jay Y&lt;/author&gt;&lt;author&gt;Koutrouvelis, Panos G&lt;/author&gt;&lt;/authors&gt;&lt;/contributors&gt;&lt;titles&gt;&lt;title&gt;Prostatourethral</w:instrText>
      </w:r>
      <w:r w:rsidR="005512B6" w:rsidRPr="003929A0">
        <w:rPr>
          <w:rFonts w:ascii="SimSun" w:eastAsia="SimSun" w:hAnsi="SimSun" w:cs="SimSun" w:hint="eastAsia"/>
          <w:sz w:val="24"/>
          <w:szCs w:val="24"/>
        </w:rPr>
        <w:instrText>‐</w:instrText>
      </w:r>
      <w:r w:rsidR="005512B6" w:rsidRPr="003929A0">
        <w:rPr>
          <w:rFonts w:ascii="Book Antiqua" w:hAnsi="Book Antiqua" w:cs="Times New Roman"/>
          <w:sz w:val="24"/>
          <w:szCs w:val="24"/>
        </w:rPr>
        <w:instrText>rectal fistula after prostate brachytherapy&lt;/title&gt;&lt;secondary-title&gt;Cancer&lt;/secondary-title&gt;&lt;/titles&gt;&lt;periodical&gt;&lt;full-title&gt;Cancer&lt;/full-title&gt;&lt;/periodical&gt;&lt;pages&gt;2085-2091&lt;/pages&gt;&lt;volume&gt;89&lt;/volume&gt;&lt;number&gt;10&lt;/number&gt;&lt;dates&gt;&lt;year&gt;2000&lt;/year&gt;&lt;/dates&gt;&lt;isbn&gt;1097-0142&lt;/isbn&gt;&lt;urls&gt;&lt;/urls&gt;&lt;/record&gt;&lt;/Cite&gt;&lt;/EndNote&gt;</w:instrText>
      </w:r>
      <w:r w:rsidR="00E942ED"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0" w:tooltip="Theodorescu, 2000 #4189" w:history="1">
        <w:r w:rsidR="005512B6" w:rsidRPr="003929A0">
          <w:rPr>
            <w:rFonts w:ascii="Book Antiqua" w:hAnsi="Book Antiqua" w:cs="Times New Roman"/>
            <w:noProof/>
            <w:sz w:val="24"/>
            <w:szCs w:val="24"/>
            <w:vertAlign w:val="superscript"/>
          </w:rPr>
          <w:t>10</w:t>
        </w:r>
      </w:hyperlink>
      <w:r w:rsidR="00EC4F0C" w:rsidRPr="003929A0">
        <w:rPr>
          <w:rFonts w:ascii="Book Antiqua" w:hAnsi="Book Antiqua" w:cs="Times New Roman"/>
          <w:noProof/>
          <w:sz w:val="24"/>
          <w:szCs w:val="24"/>
          <w:vertAlign w:val="superscript"/>
        </w:rPr>
        <w:t>]</w:t>
      </w:r>
      <w:r w:rsidR="00E942ED" w:rsidRPr="003929A0">
        <w:rPr>
          <w:rFonts w:ascii="Book Antiqua" w:hAnsi="Book Antiqua" w:cs="Times New Roman"/>
          <w:sz w:val="24"/>
          <w:szCs w:val="24"/>
        </w:rPr>
        <w:fldChar w:fldCharType="end"/>
      </w:r>
      <w:r w:rsidR="00E942ED" w:rsidRPr="003929A0">
        <w:rPr>
          <w:rFonts w:ascii="Book Antiqua" w:hAnsi="Book Antiqua" w:cs="Times New Roman"/>
          <w:sz w:val="24"/>
          <w:szCs w:val="24"/>
        </w:rPr>
        <w:t>.</w:t>
      </w:r>
    </w:p>
    <w:p w14:paraId="336B03EB" w14:textId="0FDF5F11" w:rsidR="00AD563E" w:rsidRPr="00335DF3" w:rsidRDefault="00AD563E" w:rsidP="00335DF3">
      <w:pPr>
        <w:spacing w:after="0" w:line="360" w:lineRule="auto"/>
        <w:ind w:firstLineChars="100" w:firstLine="240"/>
        <w:jc w:val="both"/>
        <w:rPr>
          <w:rFonts w:ascii="Book Antiqua" w:eastAsia="DengXian" w:hAnsi="Book Antiqua" w:cs="Times New Roman"/>
          <w:sz w:val="24"/>
          <w:szCs w:val="24"/>
          <w:lang w:eastAsia="zh-CN"/>
        </w:rPr>
      </w:pPr>
      <w:r w:rsidRPr="003929A0">
        <w:rPr>
          <w:rFonts w:ascii="Book Antiqua" w:hAnsi="Book Antiqua" w:cs="Times New Roman"/>
          <w:sz w:val="24"/>
          <w:szCs w:val="24"/>
        </w:rPr>
        <w:t>Management options for CRP range from non-endoscopic treatment with topical or oral medications</w:t>
      </w:r>
      <w:r w:rsidR="00B45BDF" w:rsidRPr="003929A0">
        <w:rPr>
          <w:rFonts w:ascii="Book Antiqua" w:hAnsi="Book Antiqua" w:cs="Times New Roman"/>
          <w:sz w:val="24"/>
          <w:szCs w:val="24"/>
        </w:rPr>
        <w:t>,</w:t>
      </w:r>
      <w:r w:rsidRPr="003929A0">
        <w:rPr>
          <w:rFonts w:ascii="Book Antiqua" w:hAnsi="Book Antiqua" w:cs="Times New Roman"/>
          <w:sz w:val="24"/>
          <w:szCs w:val="24"/>
        </w:rPr>
        <w:t xml:space="preserve"> to endoscopic interventions such as dilation</w:t>
      </w:r>
      <w:r w:rsidR="008007D5"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&lt;EndNote&gt;&lt;Cite&gt;&lt;Author&gt;Yates&lt;/Author&gt;&lt;Year&gt;1999&lt;/Year&gt;&lt;RecNum&gt;4177&lt;/RecNum&gt;&lt;DisplayText&gt;&lt;style face="superscript"&gt;[11]&lt;/style&gt;&lt;/DisplayText&gt;&lt;record&gt;&lt;rec-number&gt;4177&lt;/rec-number&gt;&lt;foreign-keys&gt;&lt;key app="EN" db-id="0vz59va26vx20geezw9paazhxxtrsazfd9xd" timestamp="1500653076"&gt;4177&lt;/key&gt;&lt;/foreign-keys&gt;&lt;ref-type name="Journal Article"&gt;17&lt;/ref-type&gt;&lt;contributors&gt;&lt;authors&gt;&lt;author&gt;Yates, Munford R&lt;/author&gt;&lt;author&gt;Baron, Todd H&lt;/author&gt;&lt;/authors&gt;&lt;/contributors&gt;&lt;titles&gt;&lt;title&gt;Treatment of a radiation-induced sigmoid stricture with an expandable metal stent&lt;/title&gt;&lt;secondary-title&gt;Gastrointestinal endoscopy&lt;/secondary-title&gt;&lt;/titles&gt;&lt;periodical&gt;&lt;full-title&gt;Gastrointestinal endoscopy&lt;/full-title&gt;&lt;/periodical&gt;&lt;pages&gt;422-426&lt;/pages&gt;&lt;volume&gt;50&lt;/volume&gt;&lt;number&gt;3&lt;/number&gt;&lt;dates&gt;&lt;year&gt;1999&lt;/year&gt;&lt;/dates&gt;&lt;isbn&gt;0016-5107&lt;/isbn&gt;&lt;urls&gt;&lt;/urls&gt;&lt;/record&gt;&lt;/Cite&gt;&lt;/EndNote&gt;</w:instrText>
      </w:r>
      <w:r w:rsidR="008007D5"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1" w:tooltip="Yates, 1999 #4177" w:history="1">
        <w:r w:rsidR="005512B6" w:rsidRPr="003929A0">
          <w:rPr>
            <w:rFonts w:ascii="Book Antiqua" w:hAnsi="Book Antiqua" w:cs="Times New Roman"/>
            <w:noProof/>
            <w:sz w:val="24"/>
            <w:szCs w:val="24"/>
            <w:vertAlign w:val="superscript"/>
          </w:rPr>
          <w:t>11</w:t>
        </w:r>
      </w:hyperlink>
      <w:r w:rsidR="00EC4F0C" w:rsidRPr="003929A0">
        <w:rPr>
          <w:rFonts w:ascii="Book Antiqua" w:hAnsi="Book Antiqua" w:cs="Times New Roman"/>
          <w:noProof/>
          <w:sz w:val="24"/>
          <w:szCs w:val="24"/>
          <w:vertAlign w:val="superscript"/>
        </w:rPr>
        <w:t>]</w:t>
      </w:r>
      <w:r w:rsidR="008007D5" w:rsidRPr="003929A0">
        <w:rPr>
          <w:rFonts w:ascii="Book Antiqua" w:hAnsi="Book Antiqua" w:cs="Times New Roman"/>
          <w:sz w:val="24"/>
          <w:szCs w:val="24"/>
        </w:rPr>
        <w:fldChar w:fldCharType="end"/>
      </w:r>
      <w:r w:rsidRPr="003929A0">
        <w:rPr>
          <w:rFonts w:ascii="Book Antiqua" w:hAnsi="Book Antiqua" w:cs="Times New Roman"/>
          <w:sz w:val="24"/>
          <w:szCs w:val="24"/>
        </w:rPr>
        <w:t>,</w:t>
      </w:r>
      <w:r w:rsidR="00341E1A" w:rsidRPr="003929A0">
        <w:rPr>
          <w:rFonts w:ascii="Book Antiqua" w:hAnsi="Book Antiqua" w:cs="Times New Roman"/>
          <w:sz w:val="24"/>
          <w:szCs w:val="24"/>
        </w:rPr>
        <w:t xml:space="preserve"> bipolar electrocoagulation</w:t>
      </w:r>
      <w:r w:rsidR="008007D5"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&lt;EndNote&gt;&lt;Cite&gt;&lt;Author&gt;Lenz&lt;/Author&gt;&lt;Year&gt;2011&lt;/Year&gt;&lt;RecNum&gt;4179&lt;/RecNum&gt;&lt;DisplayText&gt;&lt;style face="superscript"&gt;[12]&lt;/style&gt;&lt;/DisplayText&gt;&lt;record&gt;&lt;rec-number&gt;4179&lt;/rec-number&gt;&lt;foreign-keys&gt;&lt;key app="EN" db-id="0vz59va26vx20geezw9paazhxxtrsazfd9xd" timestamp="1500653265"&gt;4179&lt;/key&gt;&lt;/foreign-keys&gt;&lt;ref-type name="Journal Article"&gt;17&lt;/ref-type&gt;&lt;contributors&gt;&lt;authors&gt;&lt;author&gt;Lenz, L&lt;/author&gt;&lt;author&gt;Tafarel, J&lt;/author&gt;&lt;author&gt;Correia, L&lt;/author&gt;&lt;author&gt;Bonilha, D&lt;/author&gt;&lt;author&gt;Santos, M&lt;/author&gt;&lt;author&gt;Rodrigues, R&lt;/author&gt;&lt;author&gt;Gomes, G&lt;/author&gt;&lt;author&gt;Andrade, G&lt;/author&gt;&lt;author&gt;Martins, F&lt;/author&gt;&lt;author&gt;Monaghan, M&lt;/author&gt;&lt;/authors&gt;&lt;/contributors&gt;&lt;titles&gt;&lt;title&gt;Comparative study of bipolar eletrocoagulation versus argon plasma coagulation for rectal bleeding due to chronic radiation coloproctopathy&lt;/title&gt;&lt;secondary-title&gt;Endoscopy&lt;/secondary-title&gt;&lt;/titles&gt;&lt;periodical&gt;&lt;full-title&gt;Endoscopy&lt;/full-title&gt;&lt;abbr-1&gt;Endoscopy&lt;/abbr-1&gt;&lt;/periodical&gt;&lt;pages&gt;697-701&lt;/pages&gt;&lt;volume&gt;43&lt;/volume&gt;&lt;number&gt;08&lt;/number&gt;&lt;dates&gt;&lt;year&gt;2011&lt;/year&gt;&lt;/dates&gt;&lt;isbn&gt;0013-726X&lt;/isbn&gt;&lt;urls&gt;&lt;/urls&gt;&lt;/record&gt;&lt;/Cite&gt;&lt;/EndNote&gt;</w:instrText>
      </w:r>
      <w:r w:rsidR="008007D5"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2" w:tooltip="Lenz, 2011 #4179" w:history="1">
        <w:r w:rsidR="005512B6" w:rsidRPr="003929A0">
          <w:rPr>
            <w:rFonts w:ascii="Book Antiqua" w:hAnsi="Book Antiqua" w:cs="Times New Roman"/>
            <w:noProof/>
            <w:sz w:val="24"/>
            <w:szCs w:val="24"/>
            <w:vertAlign w:val="superscript"/>
          </w:rPr>
          <w:t>12</w:t>
        </w:r>
      </w:hyperlink>
      <w:r w:rsidR="00EC4F0C" w:rsidRPr="003929A0">
        <w:rPr>
          <w:rFonts w:ascii="Book Antiqua" w:hAnsi="Book Antiqua" w:cs="Times New Roman"/>
          <w:noProof/>
          <w:sz w:val="24"/>
          <w:szCs w:val="24"/>
          <w:vertAlign w:val="superscript"/>
        </w:rPr>
        <w:t>]</w:t>
      </w:r>
      <w:r w:rsidR="008007D5" w:rsidRPr="003929A0">
        <w:rPr>
          <w:rFonts w:ascii="Book Antiqua" w:hAnsi="Book Antiqua" w:cs="Times New Roman"/>
          <w:sz w:val="24"/>
          <w:szCs w:val="24"/>
        </w:rPr>
        <w:fldChar w:fldCharType="end"/>
      </w:r>
      <w:r w:rsidR="00341E1A" w:rsidRPr="003929A0">
        <w:rPr>
          <w:rFonts w:ascii="Book Antiqua" w:hAnsi="Book Antiqua" w:cs="Times New Roman"/>
          <w:sz w:val="24"/>
          <w:szCs w:val="24"/>
        </w:rPr>
        <w:t>,</w:t>
      </w:r>
      <w:r w:rsidRPr="003929A0">
        <w:rPr>
          <w:rFonts w:ascii="Book Antiqua" w:hAnsi="Book Antiqua" w:cs="Times New Roman"/>
          <w:sz w:val="24"/>
          <w:szCs w:val="24"/>
        </w:rPr>
        <w:t xml:space="preserve"> argon plasma coagulation</w:t>
      </w:r>
      <w:r w:rsidR="00DE2AC2" w:rsidRPr="003929A0">
        <w:rPr>
          <w:rFonts w:ascii="Book Antiqua" w:hAnsi="Book Antiqua" w:cs="Times New Roman"/>
          <w:sz w:val="24"/>
          <w:szCs w:val="24"/>
        </w:rPr>
        <w:t xml:space="preserve"> (APC)</w:t>
      </w:r>
      <w:r w:rsidR="008007D5"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&lt;EndNote&gt;&lt;Cite&gt;&lt;Author&gt;Weiner&lt;/Author&gt;&lt;Year&gt;2017&lt;/Year&gt;&lt;RecNum&gt;4178&lt;/RecNum&gt;&lt;DisplayText&gt;&lt;style face="superscript"&gt;[13]&lt;/style&gt;&lt;/DisplayText&gt;&lt;record&gt;&lt;rec-number&gt;4178&lt;/rec-number&gt;&lt;foreign-keys&gt;&lt;key app="EN" db-id="0vz59va26vx20geezw9paazhxxtrsazfd9xd" timestamp="1500653215"&gt;4178&lt;/key&gt;&lt;/foreign-keys&gt;&lt;ref-type name="Journal Article"&gt;17&lt;/ref-type&gt;&lt;contributors&gt;&lt;authors&gt;&lt;author&gt;Weiner, Joseph&lt;/author&gt;&lt;author&gt;Schwartz, David&lt;/author&gt;&lt;author&gt;Martinez, Manuel&lt;/author&gt;&lt;author&gt;Safdieh, Joseph&lt;/author&gt;&lt;author&gt;Aytaman, Ayse&lt;/author&gt;&lt;author&gt;Schreiber, David&lt;/author&gt;&lt;/authors&gt;&lt;/contributors&gt;&lt;titles&gt;&lt;title&gt;Long-term results on the efficacy of argon plasma coagulation for patients with chronic radiation proctitis after conventionally fractionated, dose-escalated radiation therapy for prostate cancer&lt;/title&gt;&lt;secondary-title&gt;Practical radiation oncology&lt;/secondary-title&gt;&lt;/titles&gt;&lt;periodical&gt;&lt;full-title&gt;Practical radiation oncology&lt;/full-title&gt;&lt;/periodical&gt;&lt;pages&gt;e35-e42&lt;/pages&gt;&lt;volume&gt;7&lt;/volume&gt;&lt;number&gt;1&lt;/number&gt;&lt;dates&gt;&lt;year&gt;2017&lt;/year&gt;&lt;/dates&gt;&lt;isbn&gt;1879-8500&lt;/isbn&gt;&lt;urls&gt;&lt;/urls&gt;&lt;/record&gt;&lt;/Cite&gt;&lt;/EndNote&gt;</w:instrText>
      </w:r>
      <w:r w:rsidR="008007D5"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3" w:tooltip="Weiner, 2017 #4178" w:history="1">
        <w:r w:rsidR="005512B6" w:rsidRPr="003929A0">
          <w:rPr>
            <w:rFonts w:ascii="Book Antiqua" w:hAnsi="Book Antiqua" w:cs="Times New Roman"/>
            <w:noProof/>
            <w:sz w:val="24"/>
            <w:szCs w:val="24"/>
            <w:vertAlign w:val="superscript"/>
          </w:rPr>
          <w:t>13</w:t>
        </w:r>
      </w:hyperlink>
      <w:r w:rsidR="00EC4F0C" w:rsidRPr="003929A0">
        <w:rPr>
          <w:rFonts w:ascii="Book Antiqua" w:hAnsi="Book Antiqua" w:cs="Times New Roman"/>
          <w:noProof/>
          <w:sz w:val="24"/>
          <w:szCs w:val="24"/>
          <w:vertAlign w:val="superscript"/>
        </w:rPr>
        <w:t>]</w:t>
      </w:r>
      <w:r w:rsidR="008007D5" w:rsidRPr="003929A0">
        <w:rPr>
          <w:rFonts w:ascii="Book Antiqua" w:hAnsi="Book Antiqua" w:cs="Times New Roman"/>
          <w:sz w:val="24"/>
          <w:szCs w:val="24"/>
        </w:rPr>
        <w:fldChar w:fldCharType="end"/>
      </w:r>
      <w:r w:rsidR="008007D5" w:rsidRPr="003929A0">
        <w:rPr>
          <w:rFonts w:ascii="Book Antiqua" w:hAnsi="Book Antiqua" w:cs="Times New Roman"/>
          <w:sz w:val="24"/>
          <w:szCs w:val="24"/>
        </w:rPr>
        <w:t>,</w:t>
      </w:r>
      <w:r w:rsidR="00F75413" w:rsidRPr="003929A0">
        <w:rPr>
          <w:rFonts w:ascii="Book Antiqua" w:hAnsi="Book Antiqua" w:cs="Times New Roman"/>
          <w:sz w:val="24"/>
          <w:szCs w:val="24"/>
        </w:rPr>
        <w:t xml:space="preserve"> cryotherapy</w:t>
      </w:r>
      <w:r w:rsidR="00F75413"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&lt;EndNote&gt;&lt;Cite&gt;&lt;Author&gt;Moawad&lt;/Author&gt;&lt;Year&gt;2013&lt;/Year&gt;&lt;RecNum&gt;4191&lt;/RecNum&gt;&lt;DisplayText&gt;&lt;style face="superscript"&gt;[14]&lt;/style&gt;&lt;/DisplayText&gt;&lt;record&gt;&lt;rec-number&gt;4191&lt;/rec-number&gt;&lt;foreign-keys&gt;&lt;key app="EN" db-id="0vz59va26vx20geezw9paazhxxtrsazfd9xd" timestamp="1500664099"&gt;4191&lt;/key&gt;&lt;/foreign-keys&gt;&lt;ref-type name="Journal Article"&gt;17&lt;/ref-type&gt;&lt;contributors&gt;&lt;authors&gt;&lt;author&gt;Moawad, Fouad J&lt;/author&gt;&lt;author&gt;Maydonovitch, Corinne L&lt;/author&gt;&lt;author&gt;Horwhat, J David&lt;/author&gt;&lt;/authors&gt;&lt;/contributors&gt;&lt;titles&gt;&lt;title&gt;Efficacy of cryospray ablation for the treatment of chronic radiation proctitis in a pilot study&lt;/title&gt;&lt;secondary-title&gt;Digestive Endoscopy&lt;/secondary-title&gt;&lt;/titles&gt;&lt;periodical&gt;&lt;full-title&gt;Digestive Endoscopy&lt;/full-title&gt;&lt;abbr-1&gt;Digest Endosc&lt;/abbr-1&gt;&lt;/periodical&gt;&lt;pages&gt;174-179&lt;/pages&gt;&lt;volume&gt;25&lt;/volume&gt;&lt;number&gt;2&lt;/number&gt;&lt;dates&gt;&lt;year&gt;2013&lt;/year&gt;&lt;/dates&gt;&lt;isbn&gt;1443-1661&lt;/isbn&gt;&lt;urls&gt;&lt;/urls&gt;&lt;/record&gt;&lt;/Cite&gt;&lt;/EndNote&gt;</w:instrText>
      </w:r>
      <w:r w:rsidR="00F75413"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4" w:tooltip="Moawad, 2013 #4191" w:history="1">
        <w:r w:rsidR="005512B6" w:rsidRPr="003929A0">
          <w:rPr>
            <w:rFonts w:ascii="Book Antiqua" w:hAnsi="Book Antiqua" w:cs="Times New Roman"/>
            <w:noProof/>
            <w:sz w:val="24"/>
            <w:szCs w:val="24"/>
            <w:vertAlign w:val="superscript"/>
          </w:rPr>
          <w:t>14</w:t>
        </w:r>
      </w:hyperlink>
      <w:r w:rsidR="00EC4F0C" w:rsidRPr="003929A0">
        <w:rPr>
          <w:rFonts w:ascii="Book Antiqua" w:hAnsi="Book Antiqua" w:cs="Times New Roman"/>
          <w:noProof/>
          <w:sz w:val="24"/>
          <w:szCs w:val="24"/>
          <w:vertAlign w:val="superscript"/>
        </w:rPr>
        <w:t>]</w:t>
      </w:r>
      <w:r w:rsidR="00F75413" w:rsidRPr="003929A0">
        <w:rPr>
          <w:rFonts w:ascii="Book Antiqua" w:hAnsi="Book Antiqua" w:cs="Times New Roman"/>
          <w:sz w:val="24"/>
          <w:szCs w:val="24"/>
        </w:rPr>
        <w:fldChar w:fldCharType="end"/>
      </w:r>
      <w:r w:rsidR="00F75413" w:rsidRPr="003929A0">
        <w:rPr>
          <w:rFonts w:ascii="Book Antiqua" w:hAnsi="Book Antiqua" w:cs="Times New Roman"/>
          <w:sz w:val="24"/>
          <w:szCs w:val="24"/>
        </w:rPr>
        <w:t>,</w:t>
      </w:r>
      <w:r w:rsidR="008007D5" w:rsidRPr="003929A0">
        <w:rPr>
          <w:rFonts w:ascii="Book Antiqua" w:hAnsi="Book Antiqua" w:cs="Times New Roman"/>
          <w:sz w:val="24"/>
          <w:szCs w:val="24"/>
        </w:rPr>
        <w:t xml:space="preserve"> </w:t>
      </w:r>
      <w:r w:rsidR="00341E1A" w:rsidRPr="003929A0">
        <w:rPr>
          <w:rFonts w:ascii="Book Antiqua" w:hAnsi="Book Antiqua" w:cs="Times New Roman"/>
          <w:sz w:val="24"/>
          <w:szCs w:val="24"/>
        </w:rPr>
        <w:t xml:space="preserve">laser </w:t>
      </w:r>
      <w:r w:rsidR="00DE2AC2" w:rsidRPr="003929A0">
        <w:rPr>
          <w:rFonts w:ascii="Book Antiqua" w:hAnsi="Book Antiqua" w:cs="Times New Roman"/>
          <w:sz w:val="24"/>
          <w:szCs w:val="24"/>
        </w:rPr>
        <w:t>ablation</w:t>
      </w:r>
      <w:r w:rsidR="00DE2AC2"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&lt;EndNote&gt;&lt;Cite&gt;&lt;Author&gt;Taylor&lt;/Author&gt;&lt;Year&gt;2000&lt;/Year&gt;&lt;RecNum&gt;4180&lt;/RecNum&gt;&lt;DisplayText&gt;&lt;style face="superscript"&gt;[15]&lt;/style&gt;&lt;/DisplayText&gt;&lt;record&gt;&lt;rec-number&gt;4180&lt;/rec-number&gt;&lt;foreign-keys&gt;&lt;key app="EN" db-id="0vz59va26vx20geezw9paazhxxtrsazfd9xd" timestamp="1500653373"&gt;4180&lt;/key&gt;&lt;/foreign-keys&gt;&lt;ref-type name="Journal Article"&gt;17&lt;/ref-type&gt;&lt;contributors&gt;&lt;authors&gt;&lt;author&gt;Taylor, Jesse G&lt;/author&gt;&lt;author&gt;DiSario, James A&lt;/author&gt;&lt;author&gt;Bjorkman, David J&lt;/author&gt;&lt;/authors&gt;&lt;/contributors&gt;&lt;titles&gt;&lt;title&gt;KTP laser therapy for bleeding from chronic radiation proctopathy&lt;/title&gt;&lt;secondary-title&gt;Gastrointestinal endoscopy&lt;/secondary-title&gt;&lt;/titles&gt;&lt;periodical&gt;&lt;full-title&gt;Gastrointestinal endoscopy&lt;/full-title&gt;&lt;/periodical&gt;&lt;pages&gt;353-357&lt;/pages&gt;&lt;volume&gt;52&lt;/volume&gt;&lt;number&gt;3&lt;/number&gt;&lt;dates&gt;&lt;year&gt;2000&lt;/year&gt;&lt;/dates&gt;&lt;isbn&gt;0016-5107&lt;/isbn&gt;&lt;urls&gt;&lt;/urls&gt;&lt;/record&gt;&lt;/Cite&gt;&lt;/EndNote&gt;</w:instrText>
      </w:r>
      <w:r w:rsidR="00DE2AC2"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5" w:tooltip="Taylor, 2000 #4180" w:history="1">
        <w:r w:rsidR="005512B6" w:rsidRPr="003929A0">
          <w:rPr>
            <w:rFonts w:ascii="Book Antiqua" w:hAnsi="Book Antiqua" w:cs="Times New Roman"/>
            <w:noProof/>
            <w:sz w:val="24"/>
            <w:szCs w:val="24"/>
            <w:vertAlign w:val="superscript"/>
          </w:rPr>
          <w:t>15</w:t>
        </w:r>
      </w:hyperlink>
      <w:r w:rsidR="00EC4F0C" w:rsidRPr="003929A0">
        <w:rPr>
          <w:rFonts w:ascii="Book Antiqua" w:hAnsi="Book Antiqua" w:cs="Times New Roman"/>
          <w:noProof/>
          <w:sz w:val="24"/>
          <w:szCs w:val="24"/>
          <w:vertAlign w:val="superscript"/>
        </w:rPr>
        <w:t>]</w:t>
      </w:r>
      <w:r w:rsidR="00DE2AC2" w:rsidRPr="003929A0">
        <w:rPr>
          <w:rFonts w:ascii="Book Antiqua" w:hAnsi="Book Antiqua" w:cs="Times New Roman"/>
          <w:sz w:val="24"/>
          <w:szCs w:val="24"/>
        </w:rPr>
        <w:fldChar w:fldCharType="end"/>
      </w:r>
      <w:r w:rsidR="00DE2AC2"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and radiofrequency </w:t>
      </w:r>
      <w:r w:rsidR="00DE2AC2" w:rsidRPr="003929A0">
        <w:rPr>
          <w:rFonts w:ascii="Book Antiqua" w:hAnsi="Book Antiqua" w:cs="Times New Roman"/>
          <w:sz w:val="24"/>
          <w:szCs w:val="24"/>
        </w:rPr>
        <w:t>ablation (RFA)</w:t>
      </w:r>
      <w:r w:rsidR="00DE2AC2"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&lt;EndNote&gt;&lt;Cite&gt;&lt;Author&gt;Rustagi&lt;/Author&gt;&lt;Year&gt;2015&lt;/Year&gt;&lt;RecNum&gt;4181&lt;/RecNum&gt;&lt;DisplayText&gt;&lt;style face="superscript"&gt;[16]&lt;/style&gt;&lt;/DisplayText&gt;&lt;record&gt;&lt;rec-number&gt;4181&lt;/rec-number&gt;&lt;foreign-keys&gt;&lt;key app="EN" db-id="0vz59va26vx20geezw9paazhxxtrsazfd9xd" timestamp="1500653425"&gt;4181&lt;/key&gt;&lt;/foreign-keys&gt;&lt;ref-type name="Journal Article"&gt;17&lt;/ref-type&gt;&lt;contributors&gt;&lt;authors&gt;&lt;author&gt;Rustagi, Tarun&lt;/author&gt;&lt;author&gt;Corbett, F Scott&lt;/author&gt;&lt;author&gt;Mashimo, Hiroshi&lt;/author&gt;&lt;/authors&gt;&lt;/contributors&gt;&lt;titles&gt;&lt;title&gt;Treatment of chronic radiation proctopathy with radiofrequency ablation (with video)&lt;/title&gt;&lt;secondary-title&gt;Gastrointestinal endoscopy&lt;/secondary-title&gt;&lt;/titles&gt;&lt;periodical&gt;&lt;full-title&gt;Gastrointestinal endoscopy&lt;/full-title&gt;&lt;/periodical&gt;&lt;pages&gt;428-436&lt;/pages&gt;&lt;volume&gt;81&lt;/volume&gt;&lt;number&gt;2&lt;/number&gt;&lt;dates&gt;&lt;year&gt;2015&lt;/year&gt;&lt;/dates&gt;&lt;isbn&gt;0016-5107&lt;/isbn&gt;&lt;urls&gt;&lt;/urls&gt;&lt;/record&gt;&lt;/Cite&gt;&lt;/EndNote&gt;</w:instrText>
      </w:r>
      <w:r w:rsidR="00DE2AC2"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6" w:tooltip="Rustagi, 2015 #4181" w:history="1">
        <w:r w:rsidR="005512B6" w:rsidRPr="003929A0">
          <w:rPr>
            <w:rFonts w:ascii="Book Antiqua" w:hAnsi="Book Antiqua" w:cs="Times New Roman"/>
            <w:noProof/>
            <w:sz w:val="24"/>
            <w:szCs w:val="24"/>
            <w:vertAlign w:val="superscript"/>
          </w:rPr>
          <w:t>16</w:t>
        </w:r>
      </w:hyperlink>
      <w:r w:rsidR="00EC4F0C" w:rsidRPr="003929A0">
        <w:rPr>
          <w:rFonts w:ascii="Book Antiqua" w:hAnsi="Book Antiqua" w:cs="Times New Roman"/>
          <w:noProof/>
          <w:sz w:val="24"/>
          <w:szCs w:val="24"/>
          <w:vertAlign w:val="superscript"/>
        </w:rPr>
        <w:t>]</w:t>
      </w:r>
      <w:r w:rsidR="00DE2AC2" w:rsidRPr="003929A0">
        <w:rPr>
          <w:rFonts w:ascii="Book Antiqua" w:hAnsi="Book Antiqua" w:cs="Times New Roman"/>
          <w:sz w:val="24"/>
          <w:szCs w:val="24"/>
        </w:rPr>
        <w:fldChar w:fldCharType="end"/>
      </w:r>
      <w:r w:rsidR="00C86B32" w:rsidRPr="003929A0">
        <w:rPr>
          <w:rFonts w:ascii="Book Antiqua" w:hAnsi="Book Antiqua" w:cs="Times New Roman"/>
          <w:sz w:val="24"/>
          <w:szCs w:val="24"/>
        </w:rPr>
        <w:t xml:space="preserve">. </w:t>
      </w:r>
      <w:r w:rsidR="0044513F" w:rsidRPr="003929A0">
        <w:rPr>
          <w:rFonts w:ascii="Book Antiqua" w:hAnsi="Book Antiqua" w:cs="Times New Roman"/>
          <w:sz w:val="24"/>
          <w:szCs w:val="24"/>
        </w:rPr>
        <w:t>More</w:t>
      </w:r>
      <w:r w:rsidR="00C86B32"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severe </w:t>
      </w:r>
      <w:r w:rsidR="00C86B32" w:rsidRPr="003929A0">
        <w:rPr>
          <w:rFonts w:ascii="Book Antiqua" w:hAnsi="Book Antiqua" w:cs="Times New Roman"/>
          <w:sz w:val="24"/>
          <w:szCs w:val="24"/>
        </w:rPr>
        <w:t xml:space="preserve">and refractory </w:t>
      </w:r>
      <w:r w:rsidRPr="003929A0">
        <w:rPr>
          <w:rFonts w:ascii="Book Antiqua" w:hAnsi="Book Antiqua" w:cs="Times New Roman"/>
          <w:sz w:val="24"/>
          <w:szCs w:val="24"/>
        </w:rPr>
        <w:t xml:space="preserve">cases of CRP </w:t>
      </w:r>
      <w:r w:rsidR="00A34714" w:rsidRPr="003929A0">
        <w:rPr>
          <w:rFonts w:ascii="Book Antiqua" w:hAnsi="Book Antiqua" w:cs="Times New Roman"/>
          <w:sz w:val="24"/>
          <w:szCs w:val="24"/>
        </w:rPr>
        <w:t>may</w:t>
      </w:r>
      <w:r w:rsidR="0044513F" w:rsidRPr="003929A0">
        <w:rPr>
          <w:rFonts w:ascii="Book Antiqua" w:hAnsi="Book Antiqua" w:cs="Times New Roman"/>
          <w:sz w:val="24"/>
          <w:szCs w:val="24"/>
        </w:rPr>
        <w:t xml:space="preserve"> necessitate </w:t>
      </w:r>
      <w:r w:rsidRPr="003929A0">
        <w:rPr>
          <w:rFonts w:ascii="Book Antiqua" w:hAnsi="Book Antiqua" w:cs="Times New Roman"/>
          <w:sz w:val="24"/>
          <w:szCs w:val="24"/>
        </w:rPr>
        <w:t xml:space="preserve">surgical interventions such as </w:t>
      </w:r>
      <w:r w:rsidR="0044513F" w:rsidRPr="003929A0">
        <w:rPr>
          <w:rFonts w:ascii="Book Antiqua" w:hAnsi="Book Antiqua" w:cs="Times New Roman"/>
          <w:sz w:val="24"/>
          <w:szCs w:val="24"/>
        </w:rPr>
        <w:t>colos</w:t>
      </w:r>
      <w:r w:rsidRPr="003929A0">
        <w:rPr>
          <w:rFonts w:ascii="Book Antiqua" w:hAnsi="Book Antiqua" w:cs="Times New Roman"/>
          <w:sz w:val="24"/>
          <w:szCs w:val="24"/>
        </w:rPr>
        <w:t>tomy</w:t>
      </w:r>
      <w:r w:rsidR="0044513F" w:rsidRPr="003929A0">
        <w:rPr>
          <w:rFonts w:ascii="Book Antiqua" w:hAnsi="Book Antiqua" w:cs="Times New Roman"/>
          <w:sz w:val="24"/>
          <w:szCs w:val="24"/>
        </w:rPr>
        <w:t xml:space="preserve"> and proctectomy</w:t>
      </w:r>
      <w:r w:rsidR="0044513F"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&lt;EndNote&gt;&lt;Cite&gt;&lt;Author&gt;Jao&lt;/Author&gt;&lt;Year&gt;1986&lt;/Year&gt;&lt;RecNum&gt;4186&lt;/RecNum&gt;&lt;DisplayText&gt;&lt;style face="superscript"&gt;[17, 18]&lt;/style&gt;&lt;/DisplayText&gt;&lt;record&gt;&lt;rec-number&gt;4186&lt;/rec-number&gt;&lt;foreign-keys&gt;&lt;key app="EN" db-id="0vz59va26vx20geezw9paazhxxtrsazfd9xd" timestamp="1500656520"&gt;4186&lt;/key&gt;&lt;/foreign-keys&gt;&lt;ref-type name="Journal Article"&gt;17&lt;/ref-type&gt;&lt;contributors&gt;&lt;authors&gt;&lt;author&gt;Jao, Shu-Wen&lt;/author&gt;&lt;author&gt;Bear, Robert W&lt;/author&gt;&lt;author&gt;Gunderson, Leonard L&lt;/author&gt;&lt;/authors&gt;&lt;/contributors&gt;&lt;titles&gt;&lt;title&gt;Surgical treatment of radiation injuries of the colon and rectum&lt;/title&gt;&lt;secondary-title&gt;The American journal of surgery&lt;/secondary-title&gt;&lt;/titles&gt;&lt;periodical&gt;&lt;full-title&gt;The American journal of surgery&lt;/full-title&gt;&lt;/periodical&gt;&lt;pages&gt;272-277&lt;/pages&gt;&lt;volume&gt;151&lt;/volume&gt;&lt;number&gt;2&lt;/number&gt;&lt;dates&gt;&lt;year&gt;1986&lt;/year&gt;&lt;/dates&gt;&lt;isbn&gt;0002-9610&lt;/isbn&gt;&lt;urls&gt;&lt;/urls&gt;&lt;/record&gt;&lt;/Cite&gt;&lt;Cite&gt;&lt;Author&gt;Turina&lt;/Author&gt;&lt;Year&gt;2008&lt;/Year&gt;&lt;RecNum&gt;4185&lt;/RecNum&gt;&lt;record&gt;&lt;rec-number&gt;4185&lt;/rec-number&gt;&lt;foreign-keys&gt;&lt;key app="EN" db-id="0vz59va26vx20geezw9paazhxxtrsazfd9xd" timestamp="1500656479"&gt;4185&lt;/key&gt;&lt;/foreign-keys&gt;&lt;ref-type name="Journal Article"&gt;17&lt;/ref-type&gt;&lt;contributors&gt;&lt;authors&gt;&lt;author&gt;Turina, Matthias&lt;/author&gt;&lt;author&gt;Mulhall, Aaron M&lt;/author&gt;&lt;author&gt;Mahid, Suhal S&lt;/author&gt;&lt;author&gt;Yashar, Catheryn&lt;/author&gt;&lt;author&gt;Galandiuk, Susan&lt;/author&gt;&lt;/authors&gt;&lt;/contributors&gt;&lt;titles&gt;&lt;title&gt;Frequency and surgical management of chronic complications related to pelvic radiation&lt;/title&gt;&lt;secondary-title&gt;Archives of Surgery&lt;/secondary-title&gt;&lt;/titles&gt;&lt;periodical&gt;&lt;full-title&gt;Archives of Surgery&lt;/full-title&gt;&lt;/periodical&gt;&lt;pages&gt;46-52&lt;/pages&gt;&lt;volume&gt;143&lt;/volume&gt;&lt;number&gt;1&lt;/number&gt;&lt;dates&gt;&lt;year&gt;2008&lt;/year&gt;&lt;/dates&gt;&lt;isbn&gt;0004-0010&lt;/isbn&gt;&lt;urls&gt;&lt;/urls&gt;&lt;/record&gt;&lt;/Cite&gt;&lt;/EndNote&gt;</w:instrText>
      </w:r>
      <w:r w:rsidR="0044513F"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7" w:tooltip="Jao, 1986 #4186" w:history="1">
        <w:r w:rsidR="005512B6" w:rsidRPr="003929A0">
          <w:rPr>
            <w:rFonts w:ascii="Book Antiqua" w:hAnsi="Book Antiqua" w:cs="Times New Roman"/>
            <w:noProof/>
            <w:sz w:val="24"/>
            <w:szCs w:val="24"/>
            <w:vertAlign w:val="superscript"/>
          </w:rPr>
          <w:t>17</w:t>
        </w:r>
      </w:hyperlink>
      <w:r w:rsidR="00335DF3">
        <w:rPr>
          <w:rFonts w:ascii="Book Antiqua" w:hAnsi="Book Antiqua" w:cs="Times New Roman"/>
          <w:noProof/>
          <w:sz w:val="24"/>
          <w:szCs w:val="24"/>
          <w:vertAlign w:val="superscript"/>
        </w:rPr>
        <w:t>,</w:t>
      </w:r>
      <w:hyperlink w:anchor="_ENREF_18" w:tooltip="Turina, 2008 #4185" w:history="1">
        <w:r w:rsidR="005512B6" w:rsidRPr="003929A0">
          <w:rPr>
            <w:rFonts w:ascii="Book Antiqua" w:hAnsi="Book Antiqua" w:cs="Times New Roman"/>
            <w:noProof/>
            <w:sz w:val="24"/>
            <w:szCs w:val="24"/>
            <w:vertAlign w:val="superscript"/>
          </w:rPr>
          <w:t>18</w:t>
        </w:r>
      </w:hyperlink>
      <w:r w:rsidR="00EC4F0C" w:rsidRPr="003929A0">
        <w:rPr>
          <w:rFonts w:ascii="Book Antiqua" w:hAnsi="Book Antiqua" w:cs="Times New Roman"/>
          <w:noProof/>
          <w:sz w:val="24"/>
          <w:szCs w:val="24"/>
          <w:vertAlign w:val="superscript"/>
        </w:rPr>
        <w:t>]</w:t>
      </w:r>
      <w:r w:rsidR="0044513F" w:rsidRPr="003929A0">
        <w:rPr>
          <w:rFonts w:ascii="Book Antiqua" w:hAnsi="Book Antiqua" w:cs="Times New Roman"/>
          <w:sz w:val="24"/>
          <w:szCs w:val="24"/>
        </w:rPr>
        <w:fldChar w:fldCharType="end"/>
      </w:r>
      <w:r w:rsidRPr="003929A0">
        <w:rPr>
          <w:rFonts w:ascii="Book Antiqua" w:hAnsi="Book Antiqua" w:cs="Times New Roman"/>
          <w:sz w:val="24"/>
          <w:szCs w:val="24"/>
        </w:rPr>
        <w:t>. Due to varying degrees of invasiveness and associated morbidity and mortality</w:t>
      </w:r>
      <w:r w:rsidR="009135FE" w:rsidRPr="003929A0">
        <w:rPr>
          <w:rFonts w:ascii="Book Antiqua" w:hAnsi="Book Antiqua" w:cs="Times New Roman"/>
          <w:sz w:val="24"/>
          <w:szCs w:val="24"/>
        </w:rPr>
        <w:t>,</w:t>
      </w:r>
      <w:r w:rsidRPr="003929A0">
        <w:rPr>
          <w:rFonts w:ascii="Book Antiqua" w:hAnsi="Book Antiqua" w:cs="Times New Roman"/>
          <w:sz w:val="24"/>
          <w:szCs w:val="24"/>
        </w:rPr>
        <w:t xml:space="preserve"> it is essential to </w:t>
      </w:r>
      <w:r w:rsidR="00B317D8" w:rsidRPr="003929A0">
        <w:rPr>
          <w:rFonts w:ascii="Book Antiqua" w:hAnsi="Book Antiqua" w:cs="Times New Roman"/>
          <w:sz w:val="24"/>
          <w:szCs w:val="24"/>
        </w:rPr>
        <w:t xml:space="preserve">choose </w:t>
      </w:r>
      <w:r w:rsidR="00597E27" w:rsidRPr="003929A0">
        <w:rPr>
          <w:rFonts w:ascii="Book Antiqua" w:hAnsi="Book Antiqua" w:cs="Times New Roman"/>
          <w:sz w:val="24"/>
          <w:szCs w:val="24"/>
        </w:rPr>
        <w:t>the</w:t>
      </w:r>
      <w:r w:rsidR="005F69F4" w:rsidRPr="003929A0">
        <w:rPr>
          <w:rFonts w:ascii="Book Antiqua" w:hAnsi="Book Antiqua" w:cs="Times New Roman"/>
          <w:sz w:val="24"/>
          <w:szCs w:val="24"/>
        </w:rPr>
        <w:t xml:space="preserve"> optimal treatment strategy, which may </w:t>
      </w:r>
      <w:r w:rsidR="00BD6F3A" w:rsidRPr="003929A0">
        <w:rPr>
          <w:rFonts w:ascii="Book Antiqua" w:hAnsi="Book Antiqua" w:cs="Times New Roman"/>
          <w:sz w:val="24"/>
          <w:szCs w:val="24"/>
        </w:rPr>
        <w:t xml:space="preserve">begin </w:t>
      </w:r>
      <w:r w:rsidR="005F69F4" w:rsidRPr="003929A0">
        <w:rPr>
          <w:rFonts w:ascii="Book Antiqua" w:hAnsi="Book Antiqua" w:cs="Times New Roman"/>
          <w:sz w:val="24"/>
          <w:szCs w:val="24"/>
        </w:rPr>
        <w:t xml:space="preserve">by </w:t>
      </w:r>
      <w:r w:rsidR="00B317D8" w:rsidRPr="003929A0">
        <w:rPr>
          <w:rFonts w:ascii="Book Antiqua" w:hAnsi="Book Antiqua" w:cs="Times New Roman"/>
          <w:sz w:val="24"/>
          <w:szCs w:val="24"/>
        </w:rPr>
        <w:t xml:space="preserve">employing </w:t>
      </w:r>
      <w:r w:rsidR="005F69F4" w:rsidRPr="003929A0">
        <w:rPr>
          <w:rFonts w:ascii="Book Antiqua" w:hAnsi="Book Antiqua" w:cs="Times New Roman"/>
          <w:sz w:val="24"/>
          <w:szCs w:val="24"/>
        </w:rPr>
        <w:t xml:space="preserve">the least invasive non-endoscopic approaches such as </w:t>
      </w:r>
      <w:r w:rsidR="00EF6E64" w:rsidRPr="003929A0">
        <w:rPr>
          <w:rFonts w:ascii="Book Antiqua" w:hAnsi="Book Antiqua" w:cs="Times New Roman"/>
          <w:sz w:val="24"/>
          <w:szCs w:val="24"/>
        </w:rPr>
        <w:t xml:space="preserve">observation </w:t>
      </w:r>
      <w:r w:rsidR="005F69F4" w:rsidRPr="003929A0">
        <w:rPr>
          <w:rFonts w:ascii="Book Antiqua" w:hAnsi="Book Antiqua" w:cs="Times New Roman"/>
          <w:sz w:val="24"/>
          <w:szCs w:val="24"/>
        </w:rPr>
        <w:t>or medical therapy</w:t>
      </w:r>
      <w:r w:rsidR="009135FE" w:rsidRPr="003929A0">
        <w:rPr>
          <w:rFonts w:ascii="Book Antiqua" w:hAnsi="Book Antiqua" w:cs="Times New Roman"/>
          <w:sz w:val="24"/>
          <w:szCs w:val="24"/>
        </w:rPr>
        <w:t>,</w:t>
      </w:r>
      <w:r w:rsidR="005F69F4" w:rsidRPr="003929A0">
        <w:rPr>
          <w:rFonts w:ascii="Book Antiqua" w:hAnsi="Book Antiqua" w:cs="Times New Roman"/>
          <w:sz w:val="24"/>
          <w:szCs w:val="24"/>
        </w:rPr>
        <w:t xml:space="preserve"> and escalate in accord with patient’s response to the </w:t>
      </w:r>
      <w:r w:rsidR="002B32F0" w:rsidRPr="003929A0">
        <w:rPr>
          <w:rFonts w:ascii="Book Antiqua" w:hAnsi="Book Antiqua" w:cs="Times New Roman"/>
          <w:sz w:val="24"/>
          <w:szCs w:val="24"/>
        </w:rPr>
        <w:t>interventions</w:t>
      </w:r>
      <w:r w:rsidR="005F69F4"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&lt;EndNote&gt;&lt;Cite&gt;&lt;Author&gt;Weiner&lt;/Author&gt;&lt;Year&gt;2016&lt;/Year&gt;&lt;RecNum&gt;4176&lt;/RecNum&gt;&lt;DisplayText&gt;&lt;style face="superscript"&gt;[19]&lt;/style&gt;&lt;/DisplayText&gt;&lt;record&gt;&lt;rec-number&gt;4176&lt;/rec-number&gt;&lt;foreign-keys&gt;&lt;key app="EN" db-id="0vz59va26vx20geezw9paazhxxtrsazfd9xd" timestamp="1500648582"&gt;4176&lt;/key&gt;&lt;/foreign-keys&gt;&lt;ref-type name="Journal Article"&gt;17&lt;/ref-type&gt;&lt;contributors&gt;&lt;authors&gt;&lt;author&gt;Weiner, Joseph Paul&lt;/author&gt;&lt;author&gt;Wong, Andrew Thomas&lt;/author&gt;&lt;author&gt;Schwartz, David&lt;/author&gt;&lt;author&gt;Martinez, Manuel&lt;/author&gt;&lt;author&gt;Aytaman, Ayse&lt;/author&gt;&lt;author&gt;Schreiber, David&lt;/author&gt;&lt;/authors&gt;&lt;/contributors&gt;&lt;titles&gt;&lt;title&gt;Endoscopic and non-endoscopic approaches for the management of radiation-induced rectal bleeding&lt;/title&gt;&lt;secondary-title&gt;World journal of gastroenterology&lt;/secondary-title&gt;&lt;/titles&gt;&lt;periodical&gt;&lt;full-title&gt;World Journal of Gastroenterology&lt;/full-title&gt;&lt;abbr-1&gt;World J Gastroentero&lt;/abbr-1&gt;&lt;/periodical&gt;&lt;pages&gt;6972&lt;/pages&gt;&lt;volume&gt;22&lt;/volume&gt;&lt;number&gt;31&lt;/number&gt;&lt;dates&gt;&lt;year&gt;2016&lt;/year&gt;&lt;/dates&gt;&lt;urls&gt;&lt;/urls&gt;&lt;/record&gt;&lt;/Cite&gt;&lt;/EndNote&gt;</w:instrText>
      </w:r>
      <w:r w:rsidR="005F69F4"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19" w:tooltip="Weiner, 2016 #4176" w:history="1">
        <w:r w:rsidR="005512B6" w:rsidRPr="003929A0">
          <w:rPr>
            <w:rFonts w:ascii="Book Antiqua" w:hAnsi="Book Antiqua" w:cs="Times New Roman"/>
            <w:noProof/>
            <w:sz w:val="24"/>
            <w:szCs w:val="24"/>
            <w:vertAlign w:val="superscript"/>
          </w:rPr>
          <w:t>19</w:t>
        </w:r>
      </w:hyperlink>
      <w:r w:rsidR="00EC4F0C" w:rsidRPr="003929A0">
        <w:rPr>
          <w:rFonts w:ascii="Book Antiqua" w:hAnsi="Book Antiqua" w:cs="Times New Roman"/>
          <w:noProof/>
          <w:sz w:val="24"/>
          <w:szCs w:val="24"/>
          <w:vertAlign w:val="superscript"/>
        </w:rPr>
        <w:t>]</w:t>
      </w:r>
      <w:r w:rsidR="005F69F4" w:rsidRPr="003929A0">
        <w:rPr>
          <w:rFonts w:ascii="Book Antiqua" w:hAnsi="Book Antiqua" w:cs="Times New Roman"/>
          <w:sz w:val="24"/>
          <w:szCs w:val="24"/>
        </w:rPr>
        <w:fldChar w:fldCharType="end"/>
      </w:r>
      <w:r w:rsidR="005F69F4" w:rsidRPr="003929A0">
        <w:rPr>
          <w:rFonts w:ascii="Book Antiqua" w:hAnsi="Book Antiqua" w:cs="Times New Roman"/>
          <w:sz w:val="24"/>
          <w:szCs w:val="24"/>
        </w:rPr>
        <w:t>.</w:t>
      </w:r>
    </w:p>
    <w:p w14:paraId="1D6D1566" w14:textId="0428F53E" w:rsidR="00226AE0" w:rsidRPr="003929A0" w:rsidRDefault="00F021A0" w:rsidP="00335DF3">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Optical </w:t>
      </w:r>
      <w:r w:rsidR="00335DF3" w:rsidRPr="003929A0">
        <w:rPr>
          <w:rFonts w:ascii="Book Antiqua" w:hAnsi="Book Antiqua" w:cs="Times New Roman"/>
          <w:sz w:val="24"/>
          <w:szCs w:val="24"/>
        </w:rPr>
        <w:t>coherence to</w:t>
      </w:r>
      <w:r w:rsidRPr="003929A0">
        <w:rPr>
          <w:rFonts w:ascii="Book Antiqua" w:hAnsi="Book Antiqua" w:cs="Times New Roman"/>
          <w:sz w:val="24"/>
          <w:szCs w:val="24"/>
        </w:rPr>
        <w:t xml:space="preserve">mography (OCT) </w:t>
      </w:r>
      <w:r w:rsidR="006F3028" w:rsidRPr="003929A0">
        <w:rPr>
          <w:rFonts w:ascii="Book Antiqua" w:hAnsi="Book Antiqua" w:cs="Times New Roman"/>
          <w:sz w:val="24"/>
          <w:szCs w:val="24"/>
        </w:rPr>
        <w:t xml:space="preserve">enables </w:t>
      </w:r>
      <w:r w:rsidRPr="003929A0">
        <w:rPr>
          <w:rFonts w:ascii="Book Antiqua" w:hAnsi="Book Antiqua" w:cs="Times New Roman"/>
          <w:sz w:val="24"/>
          <w:szCs w:val="24"/>
        </w:rPr>
        <w:t xml:space="preserve">three-dimensional visualization of tissue microstructure and </w:t>
      </w:r>
      <w:r w:rsidR="002325B9" w:rsidRPr="003929A0">
        <w:rPr>
          <w:rFonts w:ascii="Book Antiqua" w:hAnsi="Book Antiqua" w:cs="Times New Roman"/>
          <w:sz w:val="24"/>
          <w:szCs w:val="24"/>
        </w:rPr>
        <w:t xml:space="preserve">was </w:t>
      </w:r>
      <w:r w:rsidR="00302A0A" w:rsidRPr="003929A0">
        <w:rPr>
          <w:rFonts w:ascii="Book Antiqua" w:hAnsi="Book Antiqua" w:cs="Times New Roman"/>
          <w:sz w:val="24"/>
          <w:szCs w:val="24"/>
        </w:rPr>
        <w:t xml:space="preserve">recently </w:t>
      </w:r>
      <w:r w:rsidRPr="003929A0">
        <w:rPr>
          <w:rFonts w:ascii="Book Antiqua" w:hAnsi="Book Antiqua" w:cs="Times New Roman"/>
          <w:sz w:val="24"/>
          <w:szCs w:val="24"/>
        </w:rPr>
        <w:t>commercial</w:t>
      </w:r>
      <w:r w:rsidR="00302A0A" w:rsidRPr="003929A0">
        <w:rPr>
          <w:rFonts w:ascii="Book Antiqua" w:hAnsi="Book Antiqua" w:cs="Times New Roman"/>
          <w:sz w:val="24"/>
          <w:szCs w:val="24"/>
        </w:rPr>
        <w:t>ized</w:t>
      </w:r>
      <w:r w:rsidRPr="003929A0">
        <w:rPr>
          <w:rFonts w:ascii="Book Antiqua" w:hAnsi="Book Antiqua" w:cs="Times New Roman"/>
          <w:sz w:val="24"/>
          <w:szCs w:val="24"/>
        </w:rPr>
        <w:t xml:space="preserve"> as </w:t>
      </w:r>
      <w:r w:rsidR="00335DF3" w:rsidRPr="003929A0">
        <w:rPr>
          <w:rFonts w:ascii="Book Antiqua" w:hAnsi="Book Antiqua" w:cs="Times New Roman"/>
          <w:sz w:val="24"/>
          <w:szCs w:val="24"/>
        </w:rPr>
        <w:t xml:space="preserve">volumetric laser </w:t>
      </w:r>
      <w:r w:rsidR="00335DF3" w:rsidRPr="003929A0">
        <w:rPr>
          <w:rFonts w:ascii="Book Antiqua" w:hAnsi="Book Antiqua" w:cs="Times New Roman"/>
          <w:sz w:val="24"/>
          <w:szCs w:val="24"/>
        </w:rPr>
        <w:lastRenderedPageBreak/>
        <w:t>endomicroscopy</w:t>
      </w:r>
      <w:r w:rsidRPr="003929A0">
        <w:rPr>
          <w:rFonts w:ascii="Book Antiqua" w:hAnsi="Book Antiqua" w:cs="Times New Roman"/>
          <w:sz w:val="24"/>
          <w:szCs w:val="24"/>
        </w:rPr>
        <w:t xml:space="preserve"> (</w:t>
      </w:r>
      <w:proofErr w:type="spellStart"/>
      <w:r w:rsidRPr="003929A0">
        <w:rPr>
          <w:rFonts w:ascii="Book Antiqua" w:hAnsi="Book Antiqua" w:cs="Times New Roman"/>
          <w:sz w:val="24"/>
          <w:szCs w:val="24"/>
        </w:rPr>
        <w:t>NinePoint</w:t>
      </w:r>
      <w:proofErr w:type="spellEnd"/>
      <w:r w:rsidRPr="003929A0">
        <w:rPr>
          <w:rFonts w:ascii="Book Antiqua" w:hAnsi="Book Antiqua" w:cs="Times New Roman"/>
          <w:sz w:val="24"/>
          <w:szCs w:val="24"/>
        </w:rPr>
        <w:t xml:space="preserve"> Medical, Bedford, MA</w:t>
      </w:r>
      <w:r w:rsidR="00335DF3">
        <w:rPr>
          <w:rFonts w:ascii="Book Antiqua" w:hAnsi="Book Antiqua" w:cs="Times New Roman" w:hint="eastAsia"/>
          <w:sz w:val="24"/>
          <w:szCs w:val="24"/>
          <w:lang w:eastAsia="zh-CN"/>
        </w:rPr>
        <w:t>, United States</w:t>
      </w:r>
      <w:r w:rsidRPr="003929A0">
        <w:rPr>
          <w:rFonts w:ascii="Book Antiqua" w:hAnsi="Book Antiqua" w:cs="Times New Roman"/>
          <w:sz w:val="24"/>
          <w:szCs w:val="24"/>
        </w:rPr>
        <w:t>)</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&lt;EndNote&gt;&lt;Cite&gt;&lt;Author&gt;Swager&lt;/Author&gt;&lt;Year&gt;2015&lt;/Year&gt;&lt;RecNum&gt;4068&lt;/RecNum&gt;&lt;DisplayText&gt;&lt;style face="superscript"&gt;[20, 21]&lt;/style&gt;&lt;/DisplayText&gt;&lt;record&gt;&lt;rec-number&gt;4068&lt;/rec-number&gt;&lt;foreign-keys&gt;&lt;key app="EN" db-id="0vz59va26vx20geezw9paazhxxtrsazfd9xd" timestamp="1487704264"&gt;4068&lt;/key&gt;&lt;/foreign-keys&gt;&lt;ref-type name="Journal Article"&gt;17&lt;/ref-type&gt;&lt;contributors&gt;&lt;authors&gt;&lt;author&gt;Swager, A&lt;/author&gt;&lt;author&gt;Boerwinkel, DF&lt;/author&gt;&lt;author&gt;Bruin, DM&lt;/author&gt;&lt;author&gt;Weusten, BL&lt;/author&gt;&lt;author&gt;Faber, DJ&lt;/author&gt;&lt;author&gt;Meijer, SL&lt;/author&gt;&lt;author&gt;Leeuwen, TG&lt;/author&gt;&lt;author&gt;Curvers, WL&lt;/author&gt;&lt;author&gt;Bergman, JJ&lt;/author&gt;&lt;/authors&gt;&lt;/contributors&gt;&lt;titles&gt;&lt;title&gt;Volumetric laser endomicroscopy in Barrett&amp;apos;s esophagus: a feasibility study on histological correlation&lt;/title&gt;&lt;secondary-title&gt;Diseases of the Esophagus&lt;/secondary-title&gt;&lt;/titles&gt;&lt;periodical&gt;&lt;full-title&gt;Diseases of the Esophagus&lt;/full-title&gt;&lt;/periodical&gt;&lt;dates&gt;&lt;year&gt;2015&lt;/year&gt;&lt;/dates&gt;&lt;isbn&gt;1442-2050&lt;/isbn&gt;&lt;urls&gt;&lt;/urls&gt;&lt;/record&gt;&lt;/Cite&gt;&lt;Cite&gt;&lt;Author&gt;Wolfsen&lt;/Author&gt;&lt;Year&gt;2015&lt;/Year&gt;&lt;RecNum&gt;4069&lt;/RecNum&gt;&lt;record&gt;&lt;rec-number&gt;4069&lt;/rec-number&gt;&lt;foreign-keys&gt;&lt;key app="EN" db-id="0vz59va26vx20geezw9paazhxxtrsazfd9xd" timestamp="1487704304"&gt;4069&lt;/key&gt;&lt;/foreign-keys&gt;&lt;ref-type name="Journal Article"&gt;17&lt;/ref-type&gt;&lt;contributors&gt;&lt;authors&gt;&lt;author&gt;Wolfsen, Herbert C&lt;/author&gt;&lt;author&gt;Sharma, Prateek&lt;/author&gt;&lt;author&gt;Wallace, Michael B&lt;/author&gt;&lt;author&gt;Leggett, Cadman&lt;/author&gt;&lt;author&gt;Tearney, Guillermo&lt;/author&gt;&lt;author&gt;Wang, Kenneth K&lt;/author&gt;&lt;/authors&gt;&lt;/contributors&gt;&lt;titles&gt;&lt;title&gt;Safety and feasibility of volumetric laser endomicroscopy in patients with Barrett’s esophagus (with videos)&lt;/title&gt;&lt;secondary-title&gt;Gastrointestinal endoscopy&lt;/secondary-title&gt;&lt;/titles&gt;&lt;periodical&gt;&lt;full-title&gt;Gastrointestinal endoscopy&lt;/full-title&gt;&lt;/periodical&gt;&lt;pages&gt;631-640&lt;/pages&gt;&lt;volume&gt;82&lt;/volume&gt;&lt;number&gt;4&lt;/number&gt;&lt;dates&gt;&lt;year&gt;2015&lt;/year&gt;&lt;/dates&gt;&lt;isbn&gt;0016-5107&lt;/isbn&gt;&lt;urls&gt;&lt;/urls&gt;&lt;/record&gt;&lt;/Cite&gt;&lt;/EndNote&gt;</w:instrText>
      </w:r>
      <w:r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20" w:tooltip="Swager, 2015 #4068" w:history="1">
        <w:r w:rsidR="005512B6" w:rsidRPr="003929A0">
          <w:rPr>
            <w:rFonts w:ascii="Book Antiqua" w:hAnsi="Book Antiqua" w:cs="Times New Roman"/>
            <w:noProof/>
            <w:sz w:val="24"/>
            <w:szCs w:val="24"/>
            <w:vertAlign w:val="superscript"/>
          </w:rPr>
          <w:t>20</w:t>
        </w:r>
      </w:hyperlink>
      <w:r w:rsidR="00335DF3">
        <w:rPr>
          <w:rFonts w:ascii="Book Antiqua" w:hAnsi="Book Antiqua" w:cs="Times New Roman"/>
          <w:noProof/>
          <w:sz w:val="24"/>
          <w:szCs w:val="24"/>
          <w:vertAlign w:val="superscript"/>
        </w:rPr>
        <w:t>,</w:t>
      </w:r>
      <w:hyperlink w:anchor="_ENREF_21" w:tooltip="Wolfsen, 2015 #4069" w:history="1">
        <w:r w:rsidR="005512B6" w:rsidRPr="003929A0">
          <w:rPr>
            <w:rFonts w:ascii="Book Antiqua" w:hAnsi="Book Antiqua" w:cs="Times New Roman"/>
            <w:noProof/>
            <w:sz w:val="24"/>
            <w:szCs w:val="24"/>
            <w:vertAlign w:val="superscript"/>
          </w:rPr>
          <w:t>21</w:t>
        </w:r>
      </w:hyperlink>
      <w:r w:rsidR="00EC4F0C"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xml:space="preserve">. </w:t>
      </w:r>
      <w:r w:rsidR="002B32F0" w:rsidRPr="003929A0">
        <w:rPr>
          <w:rFonts w:ascii="Book Antiqua" w:hAnsi="Book Antiqua" w:cs="Times New Roman"/>
          <w:sz w:val="24"/>
          <w:szCs w:val="24"/>
        </w:rPr>
        <w:t xml:space="preserve">Previous OCT studies have primarily focused on upper </w:t>
      </w:r>
      <w:r w:rsidR="00A34714" w:rsidRPr="003929A0">
        <w:rPr>
          <w:rFonts w:ascii="Book Antiqua" w:hAnsi="Book Antiqua" w:cs="Times New Roman"/>
          <w:sz w:val="24"/>
          <w:szCs w:val="24"/>
        </w:rPr>
        <w:t>gastrointestinal</w:t>
      </w:r>
      <w:r w:rsidR="002B32F0" w:rsidRPr="003929A0">
        <w:rPr>
          <w:rFonts w:ascii="Book Antiqua" w:hAnsi="Book Antiqua" w:cs="Times New Roman"/>
          <w:sz w:val="24"/>
          <w:szCs w:val="24"/>
        </w:rPr>
        <w:t xml:space="preserve"> pathologies</w:t>
      </w:r>
      <w:r w:rsidR="000D6C7C" w:rsidRPr="003929A0">
        <w:rPr>
          <w:rFonts w:ascii="Book Antiqua" w:hAnsi="Book Antiqua" w:cs="Times New Roman"/>
          <w:sz w:val="24"/>
          <w:szCs w:val="24"/>
        </w:rPr>
        <w:t xml:space="preserve"> such as </w:t>
      </w:r>
      <w:r w:rsidR="002B32F0" w:rsidRPr="003929A0">
        <w:rPr>
          <w:rFonts w:ascii="Book Antiqua" w:hAnsi="Book Antiqua" w:cs="Times New Roman"/>
          <w:sz w:val="24"/>
          <w:szCs w:val="24"/>
        </w:rPr>
        <w:t>Barrett’s esophagus (BE)</w:t>
      </w:r>
      <w:r w:rsidR="000D6C7C" w:rsidRPr="003929A0">
        <w:rPr>
          <w:rFonts w:ascii="Book Antiqua" w:hAnsi="Book Antiqua" w:cs="Times New Roman"/>
          <w:sz w:val="24"/>
          <w:szCs w:val="24"/>
        </w:rPr>
        <w:t>,</w:t>
      </w:r>
      <w:r w:rsidR="002B32F0" w:rsidRPr="003929A0">
        <w:rPr>
          <w:rFonts w:ascii="Book Antiqua" w:hAnsi="Book Antiqua" w:cs="Times New Roman"/>
          <w:sz w:val="24"/>
          <w:szCs w:val="24"/>
        </w:rPr>
        <w:t xml:space="preserve"> and have shown utility in endoscopic surveillance for detecting dysplastic lesions that are </w:t>
      </w:r>
      <w:r w:rsidR="00E56AAE" w:rsidRPr="003929A0">
        <w:rPr>
          <w:rFonts w:ascii="Book Antiqua" w:hAnsi="Book Antiqua" w:cs="Times New Roman"/>
          <w:sz w:val="24"/>
          <w:szCs w:val="24"/>
        </w:rPr>
        <w:t xml:space="preserve">indiscernible </w:t>
      </w:r>
      <w:r w:rsidR="00335DF3">
        <w:rPr>
          <w:rFonts w:ascii="Book Antiqua" w:hAnsi="Book Antiqua" w:cs="Times New Roman"/>
          <w:sz w:val="24"/>
          <w:szCs w:val="24"/>
        </w:rPr>
        <w:t>under white light endoscopy</w:t>
      </w:r>
      <w:r w:rsidR="00226AE0" w:rsidRPr="003929A0">
        <w:rPr>
          <w:rFonts w:ascii="Book Antiqua" w:hAnsi="Book Antiqua" w:cs="Times New Roman"/>
          <w:sz w:val="24"/>
          <w:szCs w:val="24"/>
        </w:rPr>
        <w:fldChar w:fldCharType="begin">
          <w:fldData xml:space="preserve">PEVuZE5vdGU+PENpdGU+PEF1dGhvcj5FdmFuczwvQXV0aG9yPjxZZWFyPjIwMDY8L1llYXI+PFJl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</w:fldData>
        </w:fldChar>
      </w:r>
      <w:r w:rsidR="005512B6" w:rsidRPr="003929A0">
        <w:rPr>
          <w:rFonts w:ascii="Book Antiqua" w:hAnsi="Book Antiqua" w:cs="Times New Roman"/>
          <w:sz w:val="24"/>
          <w:szCs w:val="24"/>
        </w:rPr>
        <w:instrText xml:space="preserve"> ADDIN EN.CITE </w:instrText>
      </w:r>
      <w:r w:rsidR="005512B6" w:rsidRPr="003929A0">
        <w:rPr>
          <w:rFonts w:ascii="Book Antiqua" w:hAnsi="Book Antiqua" w:cs="Times New Roman"/>
          <w:sz w:val="24"/>
          <w:szCs w:val="24"/>
        </w:rPr>
        <w:fldChar w:fldCharType="begin">
          <w:fldData xml:space="preserve">PEVuZE5vdGU+PENpdGU+PEF1dGhvcj5FdmFuczwvQXV0aG9yPjxZZWFyPjIwMDY8L1llYXI+PFJl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</w:fldData>
        </w:fldChar>
      </w:r>
      <w:r w:rsidR="005512B6" w:rsidRPr="003929A0">
        <w:rPr>
          <w:rFonts w:ascii="Book Antiqua" w:hAnsi="Book Antiqua" w:cs="Times New Roman"/>
          <w:sz w:val="24"/>
          <w:szCs w:val="24"/>
        </w:rPr>
        <w:instrText xml:space="preserve"> ADDIN EN.CITE.DATA </w:instrText>
      </w:r>
      <w:r w:rsidR="005512B6" w:rsidRPr="003929A0">
        <w:rPr>
          <w:rFonts w:ascii="Book Antiqua" w:hAnsi="Book Antiqua" w:cs="Times New Roman"/>
          <w:sz w:val="24"/>
          <w:szCs w:val="24"/>
        </w:rPr>
      </w:r>
      <w:r w:rsidR="005512B6" w:rsidRPr="003929A0">
        <w:rPr>
          <w:rFonts w:ascii="Book Antiqua" w:hAnsi="Book Antiqua" w:cs="Times New Roman"/>
          <w:sz w:val="24"/>
          <w:szCs w:val="24"/>
        </w:rPr>
        <w:fldChar w:fldCharType="end"/>
      </w:r>
      <w:r w:rsidR="00226AE0" w:rsidRPr="003929A0">
        <w:rPr>
          <w:rFonts w:ascii="Book Antiqua" w:hAnsi="Book Antiqua" w:cs="Times New Roman"/>
          <w:sz w:val="24"/>
          <w:szCs w:val="24"/>
        </w:rPr>
      </w:r>
      <w:r w:rsidR="00226AE0" w:rsidRPr="003929A0">
        <w:rPr>
          <w:rFonts w:ascii="Book Antiqua" w:hAnsi="Book Antiqua" w:cs="Times New Roman"/>
          <w:sz w:val="24"/>
          <w:szCs w:val="24"/>
        </w:rPr>
        <w:fldChar w:fldCharType="separate"/>
      </w:r>
      <w:r w:rsidR="00EC4F0C" w:rsidRPr="003929A0">
        <w:rPr>
          <w:rFonts w:ascii="Book Antiqua" w:hAnsi="Book Antiqua" w:cs="Times New Roman"/>
          <w:noProof/>
          <w:sz w:val="24"/>
          <w:szCs w:val="24"/>
          <w:vertAlign w:val="superscript"/>
        </w:rPr>
        <w:t>[</w:t>
      </w:r>
      <w:hyperlink w:anchor="_ENREF_22" w:tooltip="Evans, 2006 #670" w:history="1">
        <w:r w:rsidR="005512B6" w:rsidRPr="003929A0">
          <w:rPr>
            <w:rFonts w:ascii="Book Antiqua" w:hAnsi="Book Antiqua" w:cs="Times New Roman"/>
            <w:noProof/>
            <w:sz w:val="24"/>
            <w:szCs w:val="24"/>
            <w:vertAlign w:val="superscript"/>
          </w:rPr>
          <w:t>22</w:t>
        </w:r>
      </w:hyperlink>
      <w:r w:rsidR="00335DF3">
        <w:rPr>
          <w:rFonts w:ascii="Book Antiqua" w:hAnsi="Book Antiqua" w:cs="Times New Roman"/>
          <w:noProof/>
          <w:sz w:val="24"/>
          <w:szCs w:val="24"/>
          <w:vertAlign w:val="superscript"/>
        </w:rPr>
        <w:t>,</w:t>
      </w:r>
      <w:hyperlink w:anchor="_ENREF_23" w:tooltip="Leggett, 2016 #4193" w:history="1">
        <w:r w:rsidR="005512B6" w:rsidRPr="003929A0">
          <w:rPr>
            <w:rFonts w:ascii="Book Antiqua" w:hAnsi="Book Antiqua" w:cs="Times New Roman"/>
            <w:noProof/>
            <w:sz w:val="24"/>
            <w:szCs w:val="24"/>
            <w:vertAlign w:val="superscript"/>
          </w:rPr>
          <w:t>23</w:t>
        </w:r>
      </w:hyperlink>
      <w:r w:rsidR="00EC4F0C" w:rsidRPr="003929A0">
        <w:rPr>
          <w:rFonts w:ascii="Book Antiqua" w:hAnsi="Book Antiqua" w:cs="Times New Roman"/>
          <w:noProof/>
          <w:sz w:val="24"/>
          <w:szCs w:val="24"/>
          <w:vertAlign w:val="superscript"/>
        </w:rPr>
        <w:t>]</w:t>
      </w:r>
      <w:r w:rsidR="00226AE0" w:rsidRPr="003929A0">
        <w:rPr>
          <w:rFonts w:ascii="Book Antiqua" w:hAnsi="Book Antiqua" w:cs="Times New Roman"/>
          <w:sz w:val="24"/>
          <w:szCs w:val="24"/>
        </w:rPr>
        <w:fldChar w:fldCharType="end"/>
      </w:r>
      <w:r w:rsidR="002B32F0"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We have recently developed an ultrahigh-speed OCT system </w:t>
      </w:r>
      <w:r w:rsidR="0024599C" w:rsidRPr="003929A0">
        <w:rPr>
          <w:rFonts w:ascii="Book Antiqua" w:hAnsi="Book Antiqua" w:cs="Times New Roman"/>
          <w:sz w:val="24"/>
          <w:szCs w:val="24"/>
        </w:rPr>
        <w:t>which is</w:t>
      </w:r>
      <w:r w:rsidR="00B45BDF" w:rsidRPr="003929A0">
        <w:rPr>
          <w:rFonts w:ascii="Book Antiqua" w:hAnsi="Book Antiqua" w:cs="Times New Roman"/>
          <w:sz w:val="24"/>
          <w:szCs w:val="24"/>
        </w:rPr>
        <w:t xml:space="preserve"> </w:t>
      </w:r>
      <w:r w:rsidR="009135FE" w:rsidRPr="003929A0">
        <w:rPr>
          <w:rFonts w:ascii="Book Antiqua" w:hAnsi="Book Antiqua" w:cs="Times New Roman"/>
          <w:sz w:val="24"/>
          <w:szCs w:val="24"/>
        </w:rPr>
        <w:t>more than 10 times</w:t>
      </w:r>
      <w:r w:rsidRPr="003929A0">
        <w:rPr>
          <w:rFonts w:ascii="Book Antiqua" w:hAnsi="Book Antiqua" w:cs="Times New Roman"/>
          <w:sz w:val="24"/>
          <w:szCs w:val="24"/>
        </w:rPr>
        <w:t xml:space="preserve"> faster than </w:t>
      </w:r>
      <w:r w:rsidR="007E2ABB" w:rsidRPr="003929A0">
        <w:rPr>
          <w:rFonts w:ascii="Book Antiqua" w:hAnsi="Book Antiqua" w:cs="Times New Roman"/>
          <w:sz w:val="24"/>
          <w:szCs w:val="24"/>
        </w:rPr>
        <w:t xml:space="preserve">commercial </w:t>
      </w:r>
      <w:r w:rsidR="00237FA2" w:rsidRPr="003929A0">
        <w:rPr>
          <w:rFonts w:ascii="Book Antiqua" w:hAnsi="Book Antiqua" w:cs="Times New Roman"/>
          <w:sz w:val="24"/>
          <w:szCs w:val="24"/>
        </w:rPr>
        <w:t xml:space="preserve">instruments </w:t>
      </w:r>
      <w:r w:rsidR="0024599C" w:rsidRPr="003929A0">
        <w:rPr>
          <w:rFonts w:ascii="Book Antiqua" w:hAnsi="Book Antiqua" w:cs="Times New Roman"/>
          <w:sz w:val="24"/>
          <w:szCs w:val="24"/>
        </w:rPr>
        <w:t>and can</w:t>
      </w:r>
      <w:r w:rsidR="00B45BDF" w:rsidRPr="003929A0">
        <w:rPr>
          <w:rFonts w:ascii="Book Antiqua" w:hAnsi="Book Antiqua" w:cs="Times New Roman"/>
          <w:sz w:val="24"/>
          <w:szCs w:val="24"/>
        </w:rPr>
        <w:t xml:space="preserve"> acqui</w:t>
      </w:r>
      <w:r w:rsidR="0024599C" w:rsidRPr="003929A0">
        <w:rPr>
          <w:rFonts w:ascii="Book Antiqua" w:hAnsi="Book Antiqua" w:cs="Times New Roman"/>
          <w:sz w:val="24"/>
          <w:szCs w:val="24"/>
        </w:rPr>
        <w:t>re</w:t>
      </w:r>
      <w:r w:rsidR="00B317D8" w:rsidRPr="003929A0">
        <w:rPr>
          <w:rFonts w:ascii="Book Antiqua" w:hAnsi="Book Antiqua" w:cs="Times New Roman"/>
          <w:sz w:val="24"/>
          <w:szCs w:val="24"/>
        </w:rPr>
        <w:t xml:space="preserve"> volumetric </w:t>
      </w:r>
      <w:r w:rsidR="009C1C1C" w:rsidRPr="003929A0">
        <w:rPr>
          <w:rFonts w:ascii="Book Antiqua" w:hAnsi="Book Antiqua" w:cs="Times New Roman"/>
          <w:sz w:val="24"/>
          <w:szCs w:val="24"/>
        </w:rPr>
        <w:t>images with</w:t>
      </w:r>
      <w:r w:rsidRPr="003929A0">
        <w:rPr>
          <w:rFonts w:ascii="Book Antiqua" w:hAnsi="Book Antiqua" w:cs="Times New Roman"/>
          <w:sz w:val="24"/>
          <w:szCs w:val="24"/>
        </w:rPr>
        <w:t xml:space="preserve"> </w:t>
      </w:r>
      <w:r w:rsidR="009C1C1C" w:rsidRPr="003929A0">
        <w:rPr>
          <w:rFonts w:ascii="Book Antiqua" w:hAnsi="Book Antiqua" w:cs="Times New Roman"/>
          <w:sz w:val="24"/>
          <w:szCs w:val="24"/>
        </w:rPr>
        <w:t>higher</w:t>
      </w:r>
      <w:r w:rsidR="00B317D8" w:rsidRPr="003929A0">
        <w:rPr>
          <w:rFonts w:ascii="Book Antiqua" w:hAnsi="Book Antiqua" w:cs="Times New Roman"/>
          <w:sz w:val="24"/>
          <w:szCs w:val="24"/>
        </w:rPr>
        <w:t xml:space="preserve"> transverse resolution and</w:t>
      </w:r>
      <w:r w:rsidR="009C1C1C" w:rsidRPr="003929A0">
        <w:rPr>
          <w:rFonts w:ascii="Book Antiqua" w:hAnsi="Book Antiqua" w:cs="Times New Roman"/>
          <w:sz w:val="24"/>
          <w:szCs w:val="24"/>
        </w:rPr>
        <w:t xml:space="preserve"> voxel density</w:t>
      </w:r>
      <w:r w:rsidR="00DD0247" w:rsidRPr="003929A0">
        <w:rPr>
          <w:rFonts w:ascii="Book Antiqua" w:hAnsi="Book Antiqua" w:cs="Times New Roman"/>
          <w:sz w:val="24"/>
          <w:szCs w:val="24"/>
        </w:rPr>
        <w:t xml:space="preserve">. </w:t>
      </w:r>
      <w:r w:rsidR="00CB0ECA" w:rsidRPr="003929A0">
        <w:rPr>
          <w:rFonts w:ascii="Book Antiqua" w:hAnsi="Book Antiqua" w:cs="Times New Roman"/>
          <w:sz w:val="24"/>
          <w:szCs w:val="24"/>
        </w:rPr>
        <w:t xml:space="preserve">The ultrahigh imaging speed also </w:t>
      </w:r>
      <w:r w:rsidR="006260CD" w:rsidRPr="003929A0">
        <w:rPr>
          <w:rFonts w:ascii="Book Antiqua" w:hAnsi="Book Antiqua" w:cs="Times New Roman"/>
          <w:sz w:val="24"/>
          <w:szCs w:val="24"/>
        </w:rPr>
        <w:t>enable</w:t>
      </w:r>
      <w:r w:rsidR="00CB0ECA" w:rsidRPr="003929A0">
        <w:rPr>
          <w:rFonts w:ascii="Book Antiqua" w:hAnsi="Book Antiqua" w:cs="Times New Roman"/>
          <w:sz w:val="24"/>
          <w:szCs w:val="24"/>
        </w:rPr>
        <w:t>s</w:t>
      </w:r>
      <w:r w:rsidR="007E2ABB" w:rsidRPr="003929A0">
        <w:rPr>
          <w:rFonts w:ascii="Book Antiqua" w:hAnsi="Book Antiqua" w:cs="Times New Roman"/>
          <w:sz w:val="24"/>
          <w:szCs w:val="24"/>
        </w:rPr>
        <w:t xml:space="preserve"> visualization of depth-resolved </w:t>
      </w:r>
      <w:proofErr w:type="spellStart"/>
      <w:r w:rsidR="007E2ABB" w:rsidRPr="003929A0">
        <w:rPr>
          <w:rFonts w:ascii="Book Antiqua" w:hAnsi="Book Antiqua" w:cs="Times New Roman"/>
          <w:i/>
          <w:sz w:val="24"/>
          <w:szCs w:val="24"/>
        </w:rPr>
        <w:t>en</w:t>
      </w:r>
      <w:proofErr w:type="spellEnd"/>
      <w:r w:rsidR="007E2ABB" w:rsidRPr="003929A0">
        <w:rPr>
          <w:rFonts w:ascii="Book Antiqua" w:hAnsi="Book Antiqua" w:cs="Times New Roman"/>
          <w:i/>
          <w:sz w:val="24"/>
          <w:szCs w:val="24"/>
        </w:rPr>
        <w:t xml:space="preserve"> face </w:t>
      </w:r>
      <w:r w:rsidR="007E2ABB" w:rsidRPr="003929A0">
        <w:rPr>
          <w:rFonts w:ascii="Book Antiqua" w:hAnsi="Book Antiqua" w:cs="Times New Roman"/>
          <w:sz w:val="24"/>
          <w:szCs w:val="24"/>
        </w:rPr>
        <w:t xml:space="preserve">mucosal and microvascular </w:t>
      </w:r>
      <w:r w:rsidR="00F738BB" w:rsidRPr="003929A0">
        <w:rPr>
          <w:rFonts w:ascii="Book Antiqua" w:hAnsi="Book Antiqua" w:cs="Times New Roman"/>
          <w:sz w:val="24"/>
          <w:szCs w:val="24"/>
        </w:rPr>
        <w:t xml:space="preserve">features </w:t>
      </w:r>
      <w:r w:rsidR="009C05EF" w:rsidRPr="003929A0">
        <w:rPr>
          <w:rFonts w:ascii="Book Antiqua" w:hAnsi="Book Antiqua" w:cs="Times New Roman"/>
          <w:sz w:val="24"/>
          <w:szCs w:val="24"/>
        </w:rPr>
        <w:t>(</w:t>
      </w:r>
      <w:r w:rsidR="00FF0EB5" w:rsidRPr="003929A0">
        <w:rPr>
          <w:rFonts w:ascii="Book Antiqua" w:hAnsi="Book Antiqua" w:cs="Times New Roman"/>
          <w:sz w:val="24"/>
          <w:szCs w:val="24"/>
        </w:rPr>
        <w:t xml:space="preserve">known as </w:t>
      </w:r>
      <w:r w:rsidR="009C05EF" w:rsidRPr="003929A0">
        <w:rPr>
          <w:rFonts w:ascii="Book Antiqua" w:hAnsi="Book Antiqua" w:cs="Times New Roman"/>
          <w:sz w:val="24"/>
          <w:szCs w:val="24"/>
        </w:rPr>
        <w:t xml:space="preserve">OCT </w:t>
      </w:r>
      <w:r w:rsidR="00335DF3" w:rsidRPr="003929A0">
        <w:rPr>
          <w:rFonts w:ascii="Book Antiqua" w:hAnsi="Book Antiqua" w:cs="Times New Roman"/>
          <w:sz w:val="24"/>
          <w:szCs w:val="24"/>
        </w:rPr>
        <w:t>a</w:t>
      </w:r>
      <w:r w:rsidR="009C05EF" w:rsidRPr="003929A0">
        <w:rPr>
          <w:rFonts w:ascii="Book Antiqua" w:hAnsi="Book Antiqua" w:cs="Times New Roman"/>
          <w:sz w:val="24"/>
          <w:szCs w:val="24"/>
        </w:rPr>
        <w:t>ngiography, OCTA)</w:t>
      </w:r>
      <w:r w:rsidR="00B317D8" w:rsidRPr="003929A0">
        <w:rPr>
          <w:rFonts w:ascii="Book Antiqua" w:hAnsi="Book Antiqua" w:cs="Times New Roman"/>
          <w:sz w:val="24"/>
          <w:szCs w:val="24"/>
        </w:rPr>
        <w:t>,</w:t>
      </w:r>
      <w:r w:rsidR="007E2ABB" w:rsidRPr="003929A0">
        <w:rPr>
          <w:rFonts w:ascii="Book Antiqua" w:hAnsi="Book Antiqua" w:cs="Times New Roman"/>
          <w:sz w:val="24"/>
          <w:szCs w:val="24"/>
        </w:rPr>
        <w:t xml:space="preserve"> in addition to cross-sectional </w:t>
      </w:r>
      <w:r w:rsidR="000571D8" w:rsidRPr="003929A0">
        <w:rPr>
          <w:rFonts w:ascii="Book Antiqua" w:hAnsi="Book Antiqua" w:cs="Times New Roman"/>
          <w:sz w:val="24"/>
          <w:szCs w:val="24"/>
        </w:rPr>
        <w:t xml:space="preserve">and </w:t>
      </w:r>
      <w:proofErr w:type="spellStart"/>
      <w:r w:rsidR="000571D8" w:rsidRPr="003929A0">
        <w:rPr>
          <w:rFonts w:ascii="Book Antiqua" w:hAnsi="Book Antiqua" w:cs="Times New Roman"/>
          <w:i/>
          <w:sz w:val="24"/>
          <w:szCs w:val="24"/>
        </w:rPr>
        <w:t>en</w:t>
      </w:r>
      <w:proofErr w:type="spellEnd"/>
      <w:r w:rsidR="000571D8" w:rsidRPr="003929A0">
        <w:rPr>
          <w:rFonts w:ascii="Book Antiqua" w:hAnsi="Book Antiqua" w:cs="Times New Roman"/>
          <w:i/>
          <w:sz w:val="24"/>
          <w:szCs w:val="24"/>
        </w:rPr>
        <w:t xml:space="preserve"> face</w:t>
      </w:r>
      <w:r w:rsidR="000571D8" w:rsidRPr="003929A0">
        <w:rPr>
          <w:rFonts w:ascii="Book Antiqua" w:hAnsi="Book Antiqua" w:cs="Times New Roman"/>
          <w:sz w:val="24"/>
          <w:szCs w:val="24"/>
        </w:rPr>
        <w:t xml:space="preserve"> </w:t>
      </w:r>
      <w:r w:rsidR="007E2ABB" w:rsidRPr="003929A0">
        <w:rPr>
          <w:rFonts w:ascii="Book Antiqua" w:hAnsi="Book Antiqua" w:cs="Times New Roman"/>
          <w:sz w:val="24"/>
          <w:szCs w:val="24"/>
        </w:rPr>
        <w:t>OCT imaging</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&lt;EndNote&gt;&lt;Cite&gt;&lt;Author&gt;Tsai&lt;/Author&gt;&lt;Year&gt;2014&lt;/Year&gt;&lt;RecNum&gt;4071&lt;/RecNum&gt;&lt;DisplayText&gt;&lt;style face="superscript"&gt;[24]&lt;/style&gt;&lt;/DisplayText&gt;&lt;record&gt;&lt;rec-number&gt;4071&lt;/rec-number&gt;&lt;foreign-keys&gt;&lt;key app="EN" db-id="0vz59va26vx20geezw9paazhxxtrsazfd9xd" timestamp="1487704535"&gt;4071&lt;/key&gt;&lt;/foreign-keys&gt;&lt;ref-type name="Journal Article"&gt;17&lt;/ref-type&gt;&lt;contributors&gt;&lt;authors&gt;&lt;author&gt;Tsai, Tsung-Han&lt;/author&gt;&lt;author&gt;Ahsen, Osman O&lt;/author&gt;&lt;author&gt;Lee, Hsiang-Chieh&lt;/author&gt;&lt;author&gt;Liang, Kaicheng&lt;/author&gt;&lt;author&gt;Figueiredo, Marisa&lt;/author&gt;&lt;author&gt;Tao, Yuankai K&lt;/author&gt;&lt;author&gt;Giacomelli, Michael G&lt;/author&gt;&lt;author&gt;Potsaid, Benjamin M&lt;/author&gt;&lt;author&gt;Jayaraman, Vijaysekhar&lt;/author&gt;&lt;author&gt;Huang, Qin&lt;/author&gt;&lt;/authors&gt;&lt;/contributors&gt;&lt;titles&gt;&lt;title&gt;Endoscopic optical coherence angiography enables three dimensional visualization of subsurface microvasculature&lt;/title&gt;&lt;secondary-title&gt;Gastroenterology&lt;/secondary-title&gt;&lt;/titles&gt;&lt;periodical&gt;&lt;full-title&gt;Gastroenterology&lt;/full-title&gt;&lt;abbr-1&gt;Gastroenterology&lt;/abbr-1&gt;&lt;/periodical&gt;&lt;pages&gt;1219&lt;/pages&gt;&lt;volume&gt;147&lt;/volume&gt;&lt;number&gt;6&lt;/number&gt;&lt;dates&gt;&lt;year&gt;2014&lt;/year&gt;&lt;/dates&gt;&lt;urls&gt;&lt;/urls&gt;&lt;/record&gt;&lt;/Cite&gt;&lt;/EndNote&gt;</w:instrText>
      </w:r>
      <w:r w:rsidRPr="003929A0">
        <w:rPr>
          <w:rFonts w:ascii="Book Antiqua" w:hAnsi="Book Antiqua" w:cs="Times New Roman"/>
          <w:sz w:val="24"/>
          <w:szCs w:val="24"/>
        </w:rPr>
        <w:fldChar w:fldCharType="separate"/>
      </w:r>
      <w:r w:rsidR="00570A9D" w:rsidRPr="003929A0">
        <w:rPr>
          <w:rFonts w:ascii="Book Antiqua" w:hAnsi="Book Antiqua" w:cs="Times New Roman"/>
          <w:noProof/>
          <w:sz w:val="24"/>
          <w:szCs w:val="24"/>
          <w:vertAlign w:val="superscript"/>
        </w:rPr>
        <w:t>[</w:t>
      </w:r>
      <w:hyperlink w:anchor="_ENREF_24" w:tooltip="Tsai, 2014 #4071" w:history="1">
        <w:r w:rsidR="005512B6" w:rsidRPr="003929A0">
          <w:rPr>
            <w:rFonts w:ascii="Book Antiqua" w:hAnsi="Book Antiqua" w:cs="Times New Roman"/>
            <w:noProof/>
            <w:sz w:val="24"/>
            <w:szCs w:val="24"/>
            <w:vertAlign w:val="superscript"/>
          </w:rPr>
          <w:t>24</w:t>
        </w:r>
      </w:hyperlink>
      <w:r w:rsidR="00570A9D"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009C1C1C" w:rsidRPr="003929A0">
        <w:rPr>
          <w:rFonts w:ascii="Book Antiqua" w:hAnsi="Book Antiqua" w:cs="Times New Roman"/>
          <w:sz w:val="24"/>
          <w:szCs w:val="24"/>
        </w:rPr>
        <w:t xml:space="preserve">. </w:t>
      </w:r>
    </w:p>
    <w:p w14:paraId="665101C2" w14:textId="302804F4" w:rsidR="00443FCB" w:rsidRDefault="00C1619E" w:rsidP="00335DF3">
      <w:pPr>
        <w:spacing w:after="0" w:line="360" w:lineRule="auto"/>
        <w:ind w:firstLineChars="100" w:firstLine="240"/>
        <w:jc w:val="both"/>
        <w:rPr>
          <w:rFonts w:ascii="Book Antiqua" w:eastAsia="DengXian" w:hAnsi="Book Antiqua" w:cs="Times New Roman"/>
          <w:sz w:val="24"/>
          <w:szCs w:val="24"/>
          <w:lang w:eastAsia="zh-CN"/>
        </w:rPr>
      </w:pPr>
      <w:r w:rsidRPr="003929A0">
        <w:rPr>
          <w:rFonts w:ascii="Book Antiqua" w:hAnsi="Book Antiqua" w:cs="Times New Roman"/>
          <w:sz w:val="24"/>
          <w:szCs w:val="24"/>
        </w:rPr>
        <w:t xml:space="preserve">This pilot study </w:t>
      </w:r>
      <w:r w:rsidR="00883298" w:rsidRPr="003929A0">
        <w:rPr>
          <w:rFonts w:ascii="Book Antiqua" w:hAnsi="Book Antiqua" w:cs="Times New Roman"/>
          <w:sz w:val="24"/>
          <w:szCs w:val="24"/>
        </w:rPr>
        <w:t xml:space="preserve">investigated </w:t>
      </w:r>
      <w:r w:rsidRPr="003929A0">
        <w:rPr>
          <w:rFonts w:ascii="Book Antiqua" w:hAnsi="Book Antiqua" w:cs="Times New Roman"/>
          <w:sz w:val="24"/>
          <w:szCs w:val="24"/>
        </w:rPr>
        <w:t xml:space="preserve">OCTA for </w:t>
      </w:r>
      <w:r w:rsidR="003660FB" w:rsidRPr="003929A0">
        <w:rPr>
          <w:rFonts w:ascii="Book Antiqua" w:hAnsi="Book Antiqua" w:cs="Times New Roman"/>
          <w:sz w:val="24"/>
          <w:szCs w:val="24"/>
        </w:rPr>
        <w:t>assessing</w:t>
      </w:r>
      <w:r w:rsidRPr="003929A0">
        <w:rPr>
          <w:rFonts w:ascii="Book Antiqua" w:hAnsi="Book Antiqua" w:cs="Times New Roman"/>
          <w:sz w:val="24"/>
          <w:szCs w:val="24"/>
        </w:rPr>
        <w:t xml:space="preserve"> </w:t>
      </w:r>
      <w:r w:rsidR="00A66F75" w:rsidRPr="003929A0">
        <w:rPr>
          <w:rFonts w:ascii="Book Antiqua" w:hAnsi="Book Antiqua" w:cs="Times New Roman"/>
          <w:sz w:val="24"/>
          <w:szCs w:val="24"/>
        </w:rPr>
        <w:t>subsurface</w:t>
      </w:r>
      <w:r w:rsidR="00443FCB" w:rsidRPr="003929A0">
        <w:rPr>
          <w:rFonts w:ascii="Book Antiqua" w:hAnsi="Book Antiqua" w:cs="Times New Roman"/>
          <w:sz w:val="24"/>
          <w:szCs w:val="24"/>
        </w:rPr>
        <w:t xml:space="preserve"> tissue</w:t>
      </w:r>
      <w:r w:rsidR="00A66F75" w:rsidRPr="003929A0">
        <w:rPr>
          <w:rFonts w:ascii="Book Antiqua" w:hAnsi="Book Antiqua" w:cs="Times New Roman"/>
          <w:sz w:val="24"/>
          <w:szCs w:val="24"/>
        </w:rPr>
        <w:t xml:space="preserve"> </w:t>
      </w:r>
      <w:r w:rsidR="00443FCB" w:rsidRPr="003929A0">
        <w:rPr>
          <w:rFonts w:ascii="Book Antiqua" w:hAnsi="Book Antiqua" w:cs="Times New Roman"/>
          <w:sz w:val="24"/>
          <w:szCs w:val="24"/>
        </w:rPr>
        <w:t>microvasculature</w:t>
      </w:r>
      <w:r w:rsidR="00F738BB" w:rsidRPr="003929A0">
        <w:rPr>
          <w:rFonts w:ascii="Book Antiqua" w:hAnsi="Book Antiqua" w:cs="Times New Roman"/>
          <w:sz w:val="24"/>
          <w:szCs w:val="24"/>
        </w:rPr>
        <w:t xml:space="preserve"> </w:t>
      </w:r>
      <w:r w:rsidR="00443FCB" w:rsidRPr="003929A0">
        <w:rPr>
          <w:rFonts w:ascii="Book Antiqua" w:hAnsi="Book Antiqua" w:cs="Times New Roman"/>
          <w:sz w:val="24"/>
          <w:szCs w:val="24"/>
        </w:rPr>
        <w:t>around the</w:t>
      </w:r>
      <w:r w:rsidR="00585C5C" w:rsidRPr="003929A0">
        <w:rPr>
          <w:rFonts w:ascii="Book Antiqua" w:hAnsi="Book Antiqua" w:cs="Times New Roman"/>
          <w:sz w:val="24"/>
          <w:szCs w:val="24"/>
        </w:rPr>
        <w:t xml:space="preserve"> dentate line</w:t>
      </w:r>
      <w:r w:rsidR="00443FCB" w:rsidRPr="003929A0">
        <w:rPr>
          <w:rFonts w:ascii="Book Antiqua" w:hAnsi="Book Antiqua" w:cs="Times New Roman"/>
          <w:sz w:val="24"/>
          <w:szCs w:val="24"/>
        </w:rPr>
        <w:t xml:space="preserve"> and rectum of normal patients as well as CRP patients who were </w:t>
      </w:r>
      <w:r w:rsidR="003660FB" w:rsidRPr="003929A0">
        <w:rPr>
          <w:rFonts w:ascii="Book Antiqua" w:hAnsi="Book Antiqua" w:cs="Times New Roman"/>
          <w:sz w:val="24"/>
          <w:szCs w:val="24"/>
        </w:rPr>
        <w:t>RFA-</w:t>
      </w:r>
      <w:r w:rsidR="00443FCB" w:rsidRPr="003929A0">
        <w:rPr>
          <w:rFonts w:ascii="Book Antiqua" w:hAnsi="Book Antiqua" w:cs="Times New Roman"/>
          <w:sz w:val="24"/>
          <w:szCs w:val="24"/>
        </w:rPr>
        <w:t>naïve or had previous RFA treatments.</w:t>
      </w:r>
      <w:r w:rsidRPr="003929A0">
        <w:rPr>
          <w:rFonts w:ascii="Book Antiqua" w:hAnsi="Book Antiqua" w:cs="Times New Roman"/>
          <w:sz w:val="24"/>
          <w:szCs w:val="24"/>
        </w:rPr>
        <w:t xml:space="preserve"> </w:t>
      </w:r>
      <w:r w:rsidR="009450AE" w:rsidRPr="003929A0">
        <w:rPr>
          <w:rFonts w:ascii="Book Antiqua" w:hAnsi="Book Antiqua" w:cs="Times New Roman"/>
          <w:sz w:val="24"/>
          <w:szCs w:val="24"/>
        </w:rPr>
        <w:t xml:space="preserve">OCT imaging was performed by directly placing the OCT catheter into the rectum of the patients without endoscopic guidance. </w:t>
      </w:r>
      <w:r w:rsidR="00443FCB" w:rsidRPr="003929A0">
        <w:rPr>
          <w:rFonts w:ascii="Book Antiqua" w:hAnsi="Book Antiqua" w:cs="Times New Roman"/>
          <w:sz w:val="24"/>
          <w:szCs w:val="24"/>
        </w:rPr>
        <w:t>OCTA</w:t>
      </w:r>
      <w:r w:rsidR="00CA572D" w:rsidRPr="003929A0">
        <w:rPr>
          <w:rFonts w:ascii="Book Antiqua" w:hAnsi="Book Antiqua" w:cs="Times New Roman"/>
          <w:sz w:val="24"/>
          <w:szCs w:val="24"/>
        </w:rPr>
        <w:t xml:space="preserve"> </w:t>
      </w:r>
      <w:r w:rsidR="00CA572D" w:rsidRPr="003929A0">
        <w:rPr>
          <w:rFonts w:ascii="Book Antiqua" w:hAnsi="Book Antiqua" w:cs="Times New Roman"/>
          <w:iCs/>
          <w:sz w:val="24"/>
          <w:szCs w:val="24"/>
        </w:rPr>
        <w:t>enabled</w:t>
      </w:r>
      <w:r w:rsidR="00667E07" w:rsidRPr="003929A0">
        <w:rPr>
          <w:rFonts w:ascii="Book Antiqua" w:hAnsi="Book Antiqua" w:cs="Times New Roman"/>
          <w:iCs/>
          <w:sz w:val="24"/>
          <w:szCs w:val="24"/>
        </w:rPr>
        <w:t xml:space="preserve"> depth-</w:t>
      </w:r>
      <w:r w:rsidR="00CA572D" w:rsidRPr="003929A0">
        <w:rPr>
          <w:rFonts w:ascii="Book Antiqua" w:hAnsi="Book Antiqua" w:cs="Times New Roman"/>
          <w:iCs/>
          <w:sz w:val="24"/>
          <w:szCs w:val="24"/>
        </w:rPr>
        <w:t xml:space="preserve">resolved visualization of microvasculature, and OCTA </w:t>
      </w:r>
      <w:r w:rsidR="00443FCB" w:rsidRPr="003929A0">
        <w:rPr>
          <w:rFonts w:ascii="Book Antiqua" w:hAnsi="Book Antiqua" w:cs="Times New Roman"/>
          <w:sz w:val="24"/>
          <w:szCs w:val="24"/>
        </w:rPr>
        <w:t>features of normal and abnormal rectal microvasculature</w:t>
      </w:r>
      <w:r w:rsidR="003660FB" w:rsidRPr="003929A0">
        <w:rPr>
          <w:rFonts w:ascii="Book Antiqua" w:hAnsi="Book Antiqua" w:cs="Times New Roman"/>
          <w:sz w:val="24"/>
          <w:szCs w:val="24"/>
        </w:rPr>
        <w:t xml:space="preserve"> </w:t>
      </w:r>
      <w:r w:rsidR="00397DFD" w:rsidRPr="003929A0">
        <w:rPr>
          <w:rFonts w:ascii="Book Antiqua" w:hAnsi="Book Antiqua" w:cs="Times New Roman"/>
          <w:sz w:val="24"/>
          <w:szCs w:val="24"/>
        </w:rPr>
        <w:t xml:space="preserve">were </w:t>
      </w:r>
      <w:r w:rsidR="00BD61D0" w:rsidRPr="003929A0">
        <w:rPr>
          <w:rFonts w:ascii="Book Antiqua" w:hAnsi="Book Antiqua" w:cs="Times New Roman"/>
          <w:sz w:val="24"/>
          <w:szCs w:val="24"/>
        </w:rPr>
        <w:t>described</w:t>
      </w:r>
      <w:r w:rsidR="00443FCB" w:rsidRPr="003929A0">
        <w:rPr>
          <w:rFonts w:ascii="Book Antiqua" w:hAnsi="Book Antiqua" w:cs="Times New Roman"/>
          <w:sz w:val="24"/>
          <w:szCs w:val="24"/>
        </w:rPr>
        <w:t xml:space="preserve">. </w:t>
      </w:r>
      <w:r w:rsidR="000D6C7C" w:rsidRPr="003929A0">
        <w:rPr>
          <w:rFonts w:ascii="Book Antiqua" w:hAnsi="Book Antiqua" w:cs="Times New Roman"/>
          <w:sz w:val="24"/>
          <w:szCs w:val="24"/>
        </w:rPr>
        <w:t xml:space="preserve">Blinded reading of the OCTA features were performed to demonstrate association of abnormal rectal microvasculature with CRP and RFA treatment, and the </w:t>
      </w:r>
      <w:r w:rsidR="00335DF3">
        <w:rPr>
          <w:rFonts w:ascii="Book Antiqua" w:hAnsi="Book Antiqua" w:cs="Times New Roman"/>
          <w:sz w:val="24"/>
          <w:szCs w:val="24"/>
        </w:rPr>
        <w:t>RTD</w:t>
      </w:r>
      <w:r w:rsidR="000D6C7C" w:rsidRPr="003929A0">
        <w:rPr>
          <w:rFonts w:ascii="Book Antiqua" w:hAnsi="Book Antiqua" w:cs="Times New Roman"/>
          <w:sz w:val="24"/>
          <w:szCs w:val="24"/>
        </w:rPr>
        <w:t xml:space="preserve"> endoscopic scoring system.</w:t>
      </w:r>
      <w:r w:rsidR="00443FCB" w:rsidRPr="003929A0">
        <w:rPr>
          <w:rFonts w:ascii="Book Antiqua" w:hAnsi="Book Antiqua" w:cs="Times New Roman"/>
          <w:sz w:val="24"/>
          <w:szCs w:val="24"/>
        </w:rPr>
        <w:t xml:space="preserve"> </w:t>
      </w:r>
    </w:p>
    <w:p w14:paraId="32550C30" w14:textId="77777777" w:rsidR="00335DF3" w:rsidRPr="00335DF3" w:rsidRDefault="00335DF3" w:rsidP="00335DF3">
      <w:pPr>
        <w:spacing w:after="0" w:line="360" w:lineRule="auto"/>
        <w:jc w:val="both"/>
        <w:rPr>
          <w:rFonts w:ascii="Book Antiqua" w:eastAsia="DengXian" w:hAnsi="Book Antiqua" w:cs="Times New Roman"/>
          <w:sz w:val="24"/>
          <w:szCs w:val="24"/>
          <w:lang w:eastAsia="zh-CN"/>
        </w:rPr>
      </w:pPr>
    </w:p>
    <w:p w14:paraId="09BB809D" w14:textId="5676E7F1" w:rsidR="004508C2" w:rsidRPr="003929A0" w:rsidRDefault="00E84319" w:rsidP="003929A0">
      <w:pPr>
        <w:spacing w:after="0" w:line="360" w:lineRule="auto"/>
        <w:jc w:val="both"/>
        <w:outlineLvl w:val="0"/>
        <w:rPr>
          <w:rFonts w:ascii="Book Antiqua" w:hAnsi="Book Antiqua" w:cs="Times New Roman"/>
          <w:b/>
          <w:sz w:val="24"/>
          <w:szCs w:val="24"/>
        </w:rPr>
      </w:pPr>
      <w:r w:rsidRPr="003929A0">
        <w:rPr>
          <w:rFonts w:ascii="Book Antiqua" w:hAnsi="Book Antiqua" w:cs="Times New Roman"/>
          <w:b/>
          <w:sz w:val="24"/>
          <w:szCs w:val="24"/>
        </w:rPr>
        <w:t xml:space="preserve">MATERIALS AND </w:t>
      </w:r>
      <w:r w:rsidR="00443C50" w:rsidRPr="003929A0">
        <w:rPr>
          <w:rFonts w:ascii="Book Antiqua" w:hAnsi="Book Antiqua" w:cs="Times New Roman"/>
          <w:b/>
          <w:sz w:val="24"/>
          <w:szCs w:val="24"/>
        </w:rPr>
        <w:t>METHODS</w:t>
      </w:r>
    </w:p>
    <w:p w14:paraId="7BFB3BD5" w14:textId="214324D3" w:rsidR="00E84319" w:rsidRPr="00335DF3" w:rsidRDefault="00E84319"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Study setting and patient requirement </w:t>
      </w:r>
    </w:p>
    <w:p w14:paraId="174CBB88" w14:textId="71B56D8E" w:rsidR="005749A4" w:rsidRPr="003929A0" w:rsidRDefault="003C7FAA"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This study was conducted at the Veteran Affairs Boston Healthcare System. </w:t>
      </w:r>
      <w:r w:rsidR="000571D8" w:rsidRPr="003929A0">
        <w:rPr>
          <w:rFonts w:ascii="Book Antiqua" w:hAnsi="Book Antiqua" w:cs="Times New Roman"/>
          <w:sz w:val="24"/>
          <w:szCs w:val="24"/>
        </w:rPr>
        <w:t xml:space="preserve">Two </w:t>
      </w:r>
      <w:r w:rsidR="00300BAE" w:rsidRPr="003929A0">
        <w:rPr>
          <w:rFonts w:ascii="Book Antiqua" w:hAnsi="Book Antiqua" w:cs="Times New Roman"/>
          <w:sz w:val="24"/>
          <w:szCs w:val="24"/>
        </w:rPr>
        <w:t xml:space="preserve">patients </w:t>
      </w:r>
      <w:r w:rsidR="00E25152" w:rsidRPr="003929A0">
        <w:rPr>
          <w:rFonts w:ascii="Book Antiqua" w:hAnsi="Book Antiqua" w:cs="Times New Roman"/>
          <w:sz w:val="24"/>
          <w:szCs w:val="24"/>
        </w:rPr>
        <w:t xml:space="preserve">with normal rectum and </w:t>
      </w:r>
      <w:r w:rsidRPr="003929A0">
        <w:rPr>
          <w:rFonts w:ascii="Book Antiqua" w:hAnsi="Book Antiqua" w:cs="Times New Roman"/>
          <w:sz w:val="24"/>
          <w:szCs w:val="24"/>
        </w:rPr>
        <w:t>8 patients</w:t>
      </w:r>
      <w:r w:rsidR="0083340A"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referred </w:t>
      </w:r>
      <w:r w:rsidR="00DA274F" w:rsidRPr="003929A0">
        <w:rPr>
          <w:rFonts w:ascii="Book Antiqua" w:hAnsi="Book Antiqua" w:cs="Times New Roman"/>
          <w:sz w:val="24"/>
          <w:szCs w:val="24"/>
        </w:rPr>
        <w:t>for</w:t>
      </w:r>
      <w:r w:rsidR="00B45BDF" w:rsidRPr="003929A0">
        <w:rPr>
          <w:rFonts w:ascii="Book Antiqua" w:hAnsi="Book Antiqua" w:cs="Times New Roman"/>
          <w:sz w:val="24"/>
          <w:szCs w:val="24"/>
        </w:rPr>
        <w:t>,</w:t>
      </w:r>
      <w:r w:rsidR="00DA274F" w:rsidRPr="003929A0">
        <w:rPr>
          <w:rFonts w:ascii="Book Antiqua" w:hAnsi="Book Antiqua" w:cs="Times New Roman"/>
          <w:sz w:val="24"/>
          <w:szCs w:val="24"/>
        </w:rPr>
        <w:t xml:space="preserve"> or </w:t>
      </w:r>
      <w:r w:rsidRPr="003929A0">
        <w:rPr>
          <w:rFonts w:ascii="Book Antiqua" w:hAnsi="Book Antiqua" w:cs="Times New Roman"/>
          <w:sz w:val="24"/>
          <w:szCs w:val="24"/>
        </w:rPr>
        <w:t>undergoing</w:t>
      </w:r>
      <w:r w:rsidR="0083340A" w:rsidRPr="003929A0">
        <w:rPr>
          <w:rFonts w:ascii="Book Antiqua" w:hAnsi="Book Antiqua" w:cs="Times New Roman"/>
          <w:sz w:val="24"/>
          <w:szCs w:val="24"/>
        </w:rPr>
        <w:t xml:space="preserve"> endoscopic treatment with</w:t>
      </w:r>
      <w:r w:rsidRPr="003929A0">
        <w:rPr>
          <w:rFonts w:ascii="Book Antiqua" w:hAnsi="Book Antiqua" w:cs="Times New Roman"/>
          <w:sz w:val="24"/>
          <w:szCs w:val="24"/>
        </w:rPr>
        <w:t xml:space="preserve"> RFA for CRP were enrolled in the study</w:t>
      </w:r>
      <w:r w:rsidR="0083340A" w:rsidRPr="003929A0">
        <w:rPr>
          <w:rFonts w:ascii="Book Antiqua" w:hAnsi="Book Antiqua" w:cs="Times New Roman"/>
          <w:sz w:val="24"/>
          <w:szCs w:val="24"/>
        </w:rPr>
        <w:t xml:space="preserve"> between October 2013 and November 201</w:t>
      </w:r>
      <w:r w:rsidR="009135FE" w:rsidRPr="003929A0">
        <w:rPr>
          <w:rFonts w:ascii="Book Antiqua" w:hAnsi="Book Antiqua" w:cs="Times New Roman"/>
          <w:sz w:val="24"/>
          <w:szCs w:val="24"/>
        </w:rPr>
        <w:t>6</w:t>
      </w:r>
      <w:r w:rsidR="008B435D" w:rsidRPr="003929A0">
        <w:rPr>
          <w:rFonts w:ascii="Book Antiqua" w:hAnsi="Book Antiqua" w:cs="Times New Roman"/>
          <w:sz w:val="24"/>
          <w:szCs w:val="24"/>
        </w:rPr>
        <w:t xml:space="preserve"> (</w:t>
      </w:r>
      <w:r w:rsidR="00335DF3" w:rsidRPr="00335DF3">
        <w:rPr>
          <w:rFonts w:ascii="Book Antiqua" w:hAnsi="Book Antiqua" w:cs="Times New Roman"/>
          <w:i/>
          <w:sz w:val="24"/>
          <w:szCs w:val="24"/>
        </w:rPr>
        <w:t>n</w:t>
      </w:r>
      <w:r w:rsidR="008B435D" w:rsidRPr="003929A0">
        <w:rPr>
          <w:rFonts w:ascii="Book Antiqua" w:hAnsi="Book Antiqua" w:cs="Times New Roman"/>
          <w:sz w:val="24"/>
          <w:szCs w:val="24"/>
        </w:rPr>
        <w:t xml:space="preserve"> = 10)</w:t>
      </w:r>
      <w:r w:rsidRPr="003929A0">
        <w:rPr>
          <w:rFonts w:ascii="Book Antiqua" w:hAnsi="Book Antiqua" w:cs="Times New Roman"/>
          <w:sz w:val="24"/>
          <w:szCs w:val="24"/>
        </w:rPr>
        <w:t xml:space="preserve">. </w:t>
      </w:r>
      <w:r w:rsidR="00335DF3">
        <w:rPr>
          <w:rFonts w:ascii="Book Antiqua" w:hAnsi="Book Antiqua" w:cs="Times New Roman"/>
          <w:sz w:val="24"/>
          <w:szCs w:val="24"/>
        </w:rPr>
        <w:t>Five</w:t>
      </w:r>
      <w:r w:rsidR="00C71996" w:rsidRPr="003929A0">
        <w:rPr>
          <w:rFonts w:ascii="Book Antiqua" w:hAnsi="Book Antiqua" w:cs="Times New Roman"/>
          <w:sz w:val="24"/>
          <w:szCs w:val="24"/>
        </w:rPr>
        <w:t xml:space="preserve"> </w:t>
      </w:r>
      <w:r w:rsidR="00061B15" w:rsidRPr="003929A0">
        <w:rPr>
          <w:rFonts w:ascii="Book Antiqua" w:hAnsi="Book Antiqua" w:cs="Times New Roman"/>
          <w:sz w:val="24"/>
          <w:szCs w:val="24"/>
        </w:rPr>
        <w:t xml:space="preserve">of the CRP </w:t>
      </w:r>
      <w:r w:rsidR="00C71996" w:rsidRPr="003929A0">
        <w:rPr>
          <w:rFonts w:ascii="Book Antiqua" w:hAnsi="Book Antiqua" w:cs="Times New Roman"/>
          <w:sz w:val="24"/>
          <w:szCs w:val="24"/>
        </w:rPr>
        <w:t>patients were RFA-naïve at the baseline visit (time of initial OCT imaging), while 3 patients had previous RFA</w:t>
      </w:r>
      <w:r w:rsidR="008B435D" w:rsidRPr="003929A0">
        <w:rPr>
          <w:rFonts w:ascii="Book Antiqua" w:hAnsi="Book Antiqua" w:cs="Times New Roman"/>
          <w:sz w:val="24"/>
          <w:szCs w:val="24"/>
        </w:rPr>
        <w:t xml:space="preserve"> treatments</w:t>
      </w:r>
      <w:r w:rsidR="00C71996" w:rsidRPr="003929A0">
        <w:rPr>
          <w:rFonts w:ascii="Book Antiqua" w:hAnsi="Book Antiqua" w:cs="Times New Roman"/>
          <w:sz w:val="24"/>
          <w:szCs w:val="24"/>
        </w:rPr>
        <w:t xml:space="preserve">. </w:t>
      </w:r>
      <w:r w:rsidR="00335DF3">
        <w:rPr>
          <w:rFonts w:ascii="Book Antiqua" w:hAnsi="Book Antiqua" w:cs="Times New Roman"/>
          <w:sz w:val="24"/>
          <w:szCs w:val="24"/>
        </w:rPr>
        <w:t>Five</w:t>
      </w:r>
      <w:r w:rsidR="00061B15" w:rsidRPr="003929A0">
        <w:rPr>
          <w:rFonts w:ascii="Book Antiqua" w:hAnsi="Book Antiqua" w:cs="Times New Roman"/>
          <w:sz w:val="24"/>
          <w:szCs w:val="24"/>
        </w:rPr>
        <w:t xml:space="preserve"> of the CRP</w:t>
      </w:r>
      <w:r w:rsidR="002815D3" w:rsidRPr="003929A0">
        <w:rPr>
          <w:rFonts w:ascii="Book Antiqua" w:hAnsi="Book Antiqua" w:cs="Times New Roman"/>
          <w:sz w:val="24"/>
          <w:szCs w:val="24"/>
        </w:rPr>
        <w:t xml:space="preserve"> p</w:t>
      </w:r>
      <w:r w:rsidR="006D4DC7" w:rsidRPr="003929A0">
        <w:rPr>
          <w:rFonts w:ascii="Book Antiqua" w:hAnsi="Book Antiqua" w:cs="Times New Roman"/>
          <w:sz w:val="24"/>
          <w:szCs w:val="24"/>
        </w:rPr>
        <w:t xml:space="preserve">atients </w:t>
      </w:r>
      <w:r w:rsidR="00397DFD" w:rsidRPr="003929A0">
        <w:rPr>
          <w:rFonts w:ascii="Book Antiqua" w:hAnsi="Book Antiqua" w:cs="Times New Roman"/>
          <w:sz w:val="24"/>
          <w:szCs w:val="24"/>
        </w:rPr>
        <w:t xml:space="preserve">imaged at the baseline visit </w:t>
      </w:r>
      <w:r w:rsidR="006D4DC7" w:rsidRPr="003929A0">
        <w:rPr>
          <w:rFonts w:ascii="Book Antiqua" w:hAnsi="Book Antiqua" w:cs="Times New Roman"/>
          <w:sz w:val="24"/>
          <w:szCs w:val="24"/>
        </w:rPr>
        <w:t>were also imaged a</w:t>
      </w:r>
      <w:r w:rsidR="004718F7" w:rsidRPr="003929A0">
        <w:rPr>
          <w:rFonts w:ascii="Book Antiqua" w:hAnsi="Book Antiqua" w:cs="Times New Roman"/>
          <w:sz w:val="24"/>
          <w:szCs w:val="24"/>
        </w:rPr>
        <w:t xml:space="preserve">t </w:t>
      </w:r>
      <w:r w:rsidR="002815D3" w:rsidRPr="003929A0">
        <w:rPr>
          <w:rFonts w:ascii="Book Antiqua" w:hAnsi="Book Antiqua" w:cs="Times New Roman"/>
          <w:sz w:val="24"/>
          <w:szCs w:val="24"/>
        </w:rPr>
        <w:t>RFA</w:t>
      </w:r>
      <w:r w:rsidR="000F1BAB" w:rsidRPr="003929A0">
        <w:rPr>
          <w:rFonts w:ascii="Book Antiqua" w:hAnsi="Book Antiqua" w:cs="Times New Roman"/>
          <w:sz w:val="24"/>
          <w:szCs w:val="24"/>
        </w:rPr>
        <w:t>-</w:t>
      </w:r>
      <w:r w:rsidR="004718F7" w:rsidRPr="003929A0">
        <w:rPr>
          <w:rFonts w:ascii="Book Antiqua" w:hAnsi="Book Antiqua" w:cs="Times New Roman"/>
          <w:sz w:val="24"/>
          <w:szCs w:val="24"/>
        </w:rPr>
        <w:t>follow-up visits within the study period</w:t>
      </w:r>
      <w:r w:rsidR="00EA5A4F" w:rsidRPr="003929A0">
        <w:rPr>
          <w:rFonts w:ascii="Book Antiqua" w:hAnsi="Book Antiqua" w:cs="Times New Roman"/>
          <w:sz w:val="24"/>
          <w:szCs w:val="24"/>
        </w:rPr>
        <w:t>,</w:t>
      </w:r>
      <w:r w:rsidR="004718F7" w:rsidRPr="003929A0">
        <w:rPr>
          <w:rFonts w:ascii="Book Antiqua" w:hAnsi="Book Antiqua" w:cs="Times New Roman"/>
          <w:sz w:val="24"/>
          <w:szCs w:val="24"/>
        </w:rPr>
        <w:t xml:space="preserve"> yielding </w:t>
      </w:r>
      <w:r w:rsidR="002815D3" w:rsidRPr="003929A0">
        <w:rPr>
          <w:rFonts w:ascii="Book Antiqua" w:hAnsi="Book Antiqua" w:cs="Times New Roman"/>
          <w:sz w:val="24"/>
          <w:szCs w:val="24"/>
        </w:rPr>
        <w:t>a total of</w:t>
      </w:r>
      <w:r w:rsidR="004718F7" w:rsidRPr="003929A0">
        <w:rPr>
          <w:rFonts w:ascii="Book Antiqua" w:hAnsi="Book Antiqua" w:cs="Times New Roman"/>
          <w:sz w:val="24"/>
          <w:szCs w:val="24"/>
        </w:rPr>
        <w:t xml:space="preserve"> </w:t>
      </w:r>
      <w:r w:rsidR="009537B5" w:rsidRPr="003929A0">
        <w:rPr>
          <w:rFonts w:ascii="Book Antiqua" w:hAnsi="Book Antiqua" w:cs="Times New Roman"/>
          <w:sz w:val="24"/>
          <w:szCs w:val="24"/>
        </w:rPr>
        <w:t xml:space="preserve">15 </w:t>
      </w:r>
      <w:r w:rsidR="004718F7" w:rsidRPr="003929A0">
        <w:rPr>
          <w:rFonts w:ascii="Book Antiqua" w:hAnsi="Book Antiqua" w:cs="Times New Roman"/>
          <w:sz w:val="24"/>
          <w:szCs w:val="24"/>
        </w:rPr>
        <w:t>OCT/</w:t>
      </w:r>
      <w:r w:rsidR="008E1BC1" w:rsidRPr="003929A0">
        <w:rPr>
          <w:rFonts w:ascii="Book Antiqua" w:hAnsi="Book Antiqua" w:cs="Times New Roman"/>
          <w:sz w:val="24"/>
          <w:szCs w:val="24"/>
        </w:rPr>
        <w:t>colonoscopy</w:t>
      </w:r>
      <w:r w:rsidR="00E04D05" w:rsidRPr="003929A0">
        <w:rPr>
          <w:rFonts w:ascii="Book Antiqua" w:hAnsi="Book Antiqua" w:cs="Times New Roman"/>
          <w:sz w:val="24"/>
          <w:szCs w:val="24"/>
        </w:rPr>
        <w:t xml:space="preserve"> </w:t>
      </w:r>
      <w:r w:rsidR="006D4DC7" w:rsidRPr="003929A0">
        <w:rPr>
          <w:rFonts w:ascii="Book Antiqua" w:hAnsi="Book Antiqua" w:cs="Times New Roman"/>
          <w:sz w:val="24"/>
          <w:szCs w:val="24"/>
        </w:rPr>
        <w:t>visits</w:t>
      </w:r>
      <w:r w:rsidR="000A5BD6" w:rsidRPr="003929A0">
        <w:rPr>
          <w:rFonts w:ascii="Book Antiqua" w:hAnsi="Book Antiqua" w:cs="Times New Roman"/>
          <w:sz w:val="24"/>
          <w:szCs w:val="24"/>
        </w:rPr>
        <w:t xml:space="preserve"> </w:t>
      </w:r>
      <w:r w:rsidR="009537B5" w:rsidRPr="003929A0">
        <w:rPr>
          <w:rFonts w:ascii="Book Antiqua" w:hAnsi="Book Antiqua" w:cs="Times New Roman"/>
          <w:sz w:val="24"/>
          <w:szCs w:val="24"/>
        </w:rPr>
        <w:t xml:space="preserve">2 normal </w:t>
      </w:r>
      <w:r w:rsidR="00300BAE" w:rsidRPr="003929A0">
        <w:rPr>
          <w:rFonts w:ascii="Book Antiqua" w:hAnsi="Book Antiqua" w:cs="Times New Roman"/>
          <w:sz w:val="24"/>
          <w:szCs w:val="24"/>
        </w:rPr>
        <w:t>patients</w:t>
      </w:r>
      <w:r w:rsidR="009537B5" w:rsidRPr="003929A0">
        <w:rPr>
          <w:rFonts w:ascii="Book Antiqua" w:hAnsi="Book Antiqua" w:cs="Times New Roman"/>
          <w:sz w:val="24"/>
          <w:szCs w:val="24"/>
        </w:rPr>
        <w:t xml:space="preserve">, </w:t>
      </w:r>
      <w:r w:rsidR="000A5BD6" w:rsidRPr="003929A0">
        <w:rPr>
          <w:rFonts w:ascii="Book Antiqua" w:hAnsi="Book Antiqua" w:cs="Times New Roman"/>
          <w:sz w:val="24"/>
          <w:szCs w:val="24"/>
        </w:rPr>
        <w:t xml:space="preserve">5 RFA-naïve </w:t>
      </w:r>
      <w:r w:rsidR="00300BAE" w:rsidRPr="003929A0">
        <w:rPr>
          <w:rFonts w:ascii="Book Antiqua" w:hAnsi="Book Antiqua" w:cs="Times New Roman"/>
          <w:sz w:val="24"/>
          <w:szCs w:val="24"/>
        </w:rPr>
        <w:t>patients</w:t>
      </w:r>
      <w:r w:rsidR="000A5BD6" w:rsidRPr="003929A0">
        <w:rPr>
          <w:rFonts w:ascii="Book Antiqua" w:hAnsi="Book Antiqua" w:cs="Times New Roman"/>
          <w:sz w:val="24"/>
          <w:szCs w:val="24"/>
        </w:rPr>
        <w:t>, 8 RFA-follow-up visits)</w:t>
      </w:r>
      <w:r w:rsidR="004718F7" w:rsidRPr="003929A0">
        <w:rPr>
          <w:rFonts w:ascii="Book Antiqua" w:hAnsi="Book Antiqua" w:cs="Times New Roman"/>
          <w:sz w:val="24"/>
          <w:szCs w:val="24"/>
        </w:rPr>
        <w:t xml:space="preserve">. </w:t>
      </w:r>
      <w:r w:rsidR="002815D3" w:rsidRPr="003929A0">
        <w:rPr>
          <w:rFonts w:ascii="Book Antiqua" w:hAnsi="Book Antiqua" w:cs="Times New Roman"/>
          <w:sz w:val="24"/>
          <w:szCs w:val="24"/>
        </w:rPr>
        <w:t xml:space="preserve">OCT imaging was performed </w:t>
      </w:r>
      <w:r w:rsidR="002815D3" w:rsidRPr="003929A0">
        <w:rPr>
          <w:rFonts w:ascii="Book Antiqua" w:hAnsi="Book Antiqua" w:cs="Times New Roman"/>
          <w:sz w:val="24"/>
          <w:szCs w:val="24"/>
        </w:rPr>
        <w:lastRenderedPageBreak/>
        <w:t xml:space="preserve">during scheduled colonoscopy visits immediately before the colonoscopy procedure. </w:t>
      </w:r>
      <w:r w:rsidR="006700F4" w:rsidRPr="003929A0">
        <w:rPr>
          <w:rFonts w:ascii="Book Antiqua" w:hAnsi="Book Antiqua" w:cs="Times New Roman"/>
          <w:sz w:val="24"/>
          <w:szCs w:val="24"/>
        </w:rPr>
        <w:t xml:space="preserve">Standard rectal examination with the colonoscope </w:t>
      </w:r>
      <w:r w:rsidR="006D4DC7" w:rsidRPr="003929A0">
        <w:rPr>
          <w:rFonts w:ascii="Book Antiqua" w:hAnsi="Book Antiqua" w:cs="Times New Roman"/>
          <w:sz w:val="24"/>
          <w:szCs w:val="24"/>
        </w:rPr>
        <w:t>was</w:t>
      </w:r>
      <w:r w:rsidR="006700F4" w:rsidRPr="003929A0">
        <w:rPr>
          <w:rFonts w:ascii="Book Antiqua" w:hAnsi="Book Antiqua" w:cs="Times New Roman"/>
          <w:sz w:val="24"/>
          <w:szCs w:val="24"/>
        </w:rPr>
        <w:t xml:space="preserve"> conducted subsequent to OCT imaging. </w:t>
      </w:r>
      <w:r w:rsidR="0083340A" w:rsidRPr="003929A0">
        <w:rPr>
          <w:rFonts w:ascii="Book Antiqua" w:hAnsi="Book Antiqua" w:cs="Times New Roman"/>
          <w:sz w:val="24"/>
          <w:szCs w:val="24"/>
        </w:rPr>
        <w:t>RFA was performed in p</w:t>
      </w:r>
      <w:r w:rsidRPr="003929A0">
        <w:rPr>
          <w:rFonts w:ascii="Book Antiqua" w:hAnsi="Book Antiqua" w:cs="Times New Roman"/>
          <w:sz w:val="24"/>
          <w:szCs w:val="24"/>
        </w:rPr>
        <w:t>atients with active rectal bleeding</w:t>
      </w:r>
      <w:r w:rsidR="0083340A" w:rsidRPr="003929A0">
        <w:rPr>
          <w:rFonts w:ascii="Book Antiqua" w:hAnsi="Book Antiqua" w:cs="Times New Roman"/>
          <w:sz w:val="24"/>
          <w:szCs w:val="24"/>
        </w:rPr>
        <w:t xml:space="preserve"> and/or</w:t>
      </w:r>
      <w:r w:rsidR="0007084B" w:rsidRPr="003929A0">
        <w:rPr>
          <w:rFonts w:ascii="Book Antiqua" w:hAnsi="Book Antiqua" w:cs="Times New Roman"/>
          <w:sz w:val="24"/>
          <w:szCs w:val="24"/>
        </w:rPr>
        <w:t xml:space="preserve"> based on</w:t>
      </w:r>
      <w:r w:rsidR="0083340A" w:rsidRPr="003929A0">
        <w:rPr>
          <w:rFonts w:ascii="Book Antiqua" w:hAnsi="Book Antiqua" w:cs="Times New Roman"/>
          <w:sz w:val="24"/>
          <w:szCs w:val="24"/>
        </w:rPr>
        <w:t xml:space="preserve"> endoscopic indication</w:t>
      </w:r>
      <w:r w:rsidR="0007084B" w:rsidRPr="003929A0">
        <w:rPr>
          <w:rFonts w:ascii="Book Antiqua" w:hAnsi="Book Antiqua" w:cs="Times New Roman"/>
          <w:sz w:val="24"/>
          <w:szCs w:val="24"/>
        </w:rPr>
        <w:t>. A</w:t>
      </w:r>
      <w:r w:rsidR="00C95CFE" w:rsidRPr="003929A0">
        <w:rPr>
          <w:rFonts w:ascii="Book Antiqua" w:hAnsi="Book Antiqua" w:cs="Times New Roman"/>
          <w:sz w:val="24"/>
          <w:szCs w:val="24"/>
        </w:rPr>
        <w:t xml:space="preserve"> focal ablation catheter (</w:t>
      </w:r>
      <w:proofErr w:type="spellStart"/>
      <w:r w:rsidR="00C95CFE" w:rsidRPr="003929A0">
        <w:rPr>
          <w:rFonts w:ascii="Book Antiqua" w:hAnsi="Book Antiqua" w:cs="Times New Roman"/>
          <w:sz w:val="24"/>
          <w:szCs w:val="24"/>
        </w:rPr>
        <w:t>Barrx</w:t>
      </w:r>
      <w:proofErr w:type="spellEnd"/>
      <w:r w:rsidR="00C95CFE" w:rsidRPr="003929A0">
        <w:rPr>
          <w:rFonts w:ascii="Book Antiqua" w:hAnsi="Book Antiqua" w:cs="Times New Roman"/>
          <w:sz w:val="24"/>
          <w:szCs w:val="24"/>
        </w:rPr>
        <w:t xml:space="preserve"> 90, Medtronic, MN</w:t>
      </w:r>
      <w:r w:rsidR="00335DF3">
        <w:rPr>
          <w:rFonts w:ascii="Book Antiqua" w:hAnsi="Book Antiqua" w:cs="Times New Roman" w:hint="eastAsia"/>
          <w:sz w:val="24"/>
          <w:szCs w:val="24"/>
          <w:lang w:eastAsia="zh-CN"/>
        </w:rPr>
        <w:t>, United States</w:t>
      </w:r>
      <w:r w:rsidR="00C95CFE" w:rsidRPr="003929A0">
        <w:rPr>
          <w:rFonts w:ascii="Book Antiqua" w:hAnsi="Book Antiqua" w:cs="Times New Roman"/>
          <w:sz w:val="24"/>
          <w:szCs w:val="24"/>
        </w:rPr>
        <w:t>) attached to the colonoscope (</w:t>
      </w:r>
      <w:r w:rsidR="001377CC" w:rsidRPr="003929A0">
        <w:rPr>
          <w:rFonts w:ascii="Book Antiqua" w:hAnsi="Book Antiqua" w:cs="Times New Roman"/>
          <w:sz w:val="24"/>
          <w:szCs w:val="24"/>
        </w:rPr>
        <w:t>CF-HQ190L or</w:t>
      </w:r>
      <w:r w:rsidR="00C95CFE" w:rsidRPr="003929A0">
        <w:rPr>
          <w:rFonts w:ascii="Book Antiqua" w:hAnsi="Book Antiqua" w:cs="Times New Roman"/>
          <w:sz w:val="24"/>
          <w:szCs w:val="24"/>
        </w:rPr>
        <w:t xml:space="preserve"> </w:t>
      </w:r>
      <w:r w:rsidR="001377CC" w:rsidRPr="003929A0">
        <w:rPr>
          <w:rFonts w:ascii="Book Antiqua" w:hAnsi="Book Antiqua" w:cs="Times New Roman"/>
          <w:sz w:val="24"/>
          <w:szCs w:val="24"/>
        </w:rPr>
        <w:t>CF-2T160, Olympus, Japan</w:t>
      </w:r>
      <w:r w:rsidR="00C95CFE" w:rsidRPr="003929A0">
        <w:rPr>
          <w:rFonts w:ascii="Book Antiqua" w:hAnsi="Book Antiqua" w:cs="Times New Roman"/>
          <w:sz w:val="24"/>
          <w:szCs w:val="24"/>
        </w:rPr>
        <w:t>)</w:t>
      </w:r>
      <w:r w:rsidR="00F8406A" w:rsidRPr="003929A0">
        <w:rPr>
          <w:rFonts w:ascii="Book Antiqua" w:hAnsi="Book Antiqua" w:cs="Times New Roman"/>
          <w:sz w:val="24"/>
          <w:szCs w:val="24"/>
        </w:rPr>
        <w:t xml:space="preserve"> </w:t>
      </w:r>
      <w:r w:rsidR="000B0BDD" w:rsidRPr="003929A0">
        <w:rPr>
          <w:rFonts w:ascii="Book Antiqua" w:hAnsi="Book Antiqua" w:cs="Times New Roman"/>
          <w:sz w:val="24"/>
          <w:szCs w:val="24"/>
        </w:rPr>
        <w:t>typically in the six o’clock position and applied to the rectal mucosa with the endoscope retroflexed</w:t>
      </w:r>
      <w:r w:rsidR="00F8406A" w:rsidRPr="003929A0">
        <w:rPr>
          <w:rFonts w:ascii="Book Antiqua" w:hAnsi="Book Antiqua" w:cs="Times New Roman"/>
          <w:sz w:val="24"/>
          <w:szCs w:val="24"/>
        </w:rPr>
        <w:t>, as previously</w:t>
      </w:r>
      <w:r w:rsidR="0061319C" w:rsidRPr="003929A0">
        <w:rPr>
          <w:rFonts w:ascii="Book Antiqua" w:hAnsi="Book Antiqua" w:cs="Times New Roman"/>
          <w:sz w:val="24"/>
          <w:szCs w:val="24"/>
        </w:rPr>
        <w:t xml:space="preserve"> described</w:t>
      </w:r>
      <w:r w:rsidR="005749A4"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&lt;EndNote&gt;&lt;Cite&gt;&lt;Author&gt;Rustagi&lt;/Author&gt;&lt;Year&gt;2015&lt;/Year&gt;&lt;RecNum&gt;4181&lt;/RecNum&gt;&lt;DisplayText&gt;&lt;style face="superscript"&gt;[16]&lt;/style&gt;&lt;/DisplayText&gt;&lt;record&gt;&lt;rec-number&gt;4181&lt;/rec-number&gt;&lt;foreign-keys&gt;&lt;key app="EN" db-id="0vz59va26vx20geezw9paazhxxtrsazfd9xd" timestamp="1500653425"&gt;4181&lt;/key&gt;&lt;/foreign-keys&gt;&lt;ref-type name="Journal Article"&gt;17&lt;/ref-type&gt;&lt;contributors&gt;&lt;authors&gt;&lt;author&gt;Rustagi, Tarun&lt;/author&gt;&lt;author&gt;Corbett, F Scott&lt;/author&gt;&lt;author&gt;Mashimo, Hiroshi&lt;/author&gt;&lt;/authors&gt;&lt;/contributors&gt;&lt;titles&gt;&lt;title&gt;Treatment of chronic radiation proctopathy with radiofrequency ablation (with video)&lt;/title&gt;&lt;secondary-title&gt;Gastrointestinal endoscopy&lt;/secondary-title&gt;&lt;/titles&gt;&lt;periodical&gt;&lt;full-title&gt;Gastrointestinal endoscopy&lt;/full-title&gt;&lt;/periodical&gt;&lt;pages&gt;428-436&lt;/pages&gt;&lt;volume&gt;81&lt;/volume&gt;&lt;number&gt;2&lt;/number&gt;&lt;dates&gt;&lt;year&gt;2015&lt;/year&gt;&lt;/dates&gt;&lt;isbn&gt;0016-5107&lt;/isbn&gt;&lt;urls&gt;&lt;/urls&gt;&lt;/record&gt;&lt;/Cite&gt;&lt;/EndNote&gt;</w:instrText>
      </w:r>
      <w:r w:rsidR="005749A4" w:rsidRPr="003929A0">
        <w:rPr>
          <w:rFonts w:ascii="Book Antiqua" w:hAnsi="Book Antiqua" w:cs="Times New Roman"/>
          <w:sz w:val="24"/>
          <w:szCs w:val="24"/>
        </w:rPr>
        <w:fldChar w:fldCharType="separate"/>
      </w:r>
      <w:r w:rsidR="005749A4" w:rsidRPr="003929A0">
        <w:rPr>
          <w:rFonts w:ascii="Book Antiqua" w:hAnsi="Book Antiqua" w:cs="Times New Roman"/>
          <w:noProof/>
          <w:sz w:val="24"/>
          <w:szCs w:val="24"/>
          <w:vertAlign w:val="superscript"/>
        </w:rPr>
        <w:t>[</w:t>
      </w:r>
      <w:hyperlink w:anchor="_ENREF_16" w:tooltip="Rustagi, 2015 #4181" w:history="1">
        <w:r w:rsidR="005512B6" w:rsidRPr="003929A0">
          <w:rPr>
            <w:rFonts w:ascii="Book Antiqua" w:hAnsi="Book Antiqua" w:cs="Times New Roman"/>
            <w:noProof/>
            <w:sz w:val="24"/>
            <w:szCs w:val="24"/>
            <w:vertAlign w:val="superscript"/>
          </w:rPr>
          <w:t>16</w:t>
        </w:r>
      </w:hyperlink>
      <w:r w:rsidR="005749A4" w:rsidRPr="003929A0">
        <w:rPr>
          <w:rFonts w:ascii="Book Antiqua" w:hAnsi="Book Antiqua" w:cs="Times New Roman"/>
          <w:noProof/>
          <w:sz w:val="24"/>
          <w:szCs w:val="24"/>
          <w:vertAlign w:val="superscript"/>
        </w:rPr>
        <w:t>]</w:t>
      </w:r>
      <w:r w:rsidR="005749A4" w:rsidRPr="003929A0">
        <w:rPr>
          <w:rFonts w:ascii="Book Antiqua" w:hAnsi="Book Antiqua" w:cs="Times New Roman"/>
          <w:sz w:val="24"/>
          <w:szCs w:val="24"/>
        </w:rPr>
        <w:fldChar w:fldCharType="end"/>
      </w:r>
      <w:r w:rsidR="00F8406A" w:rsidRPr="003929A0">
        <w:rPr>
          <w:rFonts w:ascii="Book Antiqua" w:hAnsi="Book Antiqua" w:cs="Times New Roman"/>
          <w:sz w:val="24"/>
          <w:szCs w:val="24"/>
        </w:rPr>
        <w:t>.</w:t>
      </w:r>
      <w:r w:rsidR="006700F4" w:rsidRPr="003929A0">
        <w:rPr>
          <w:rFonts w:ascii="Book Antiqua" w:hAnsi="Book Antiqua" w:cs="Times New Roman"/>
          <w:sz w:val="24"/>
          <w:szCs w:val="24"/>
        </w:rPr>
        <w:t xml:space="preserve"> </w:t>
      </w:r>
      <w:r w:rsidR="004E39D6" w:rsidRPr="003929A0">
        <w:rPr>
          <w:rFonts w:ascii="Book Antiqua" w:hAnsi="Book Antiqua" w:cs="Times New Roman"/>
          <w:sz w:val="24"/>
          <w:szCs w:val="24"/>
        </w:rPr>
        <w:t>Patient charts were reviewed to obtain information about rectal bleeding status and hemoglobin concentrations before and after the colonoscopy visits.</w:t>
      </w:r>
    </w:p>
    <w:p w14:paraId="5838E3DC" w14:textId="77777777" w:rsidR="00335DF3" w:rsidRDefault="00335DF3" w:rsidP="003929A0">
      <w:pPr>
        <w:spacing w:after="0" w:line="360" w:lineRule="auto"/>
        <w:jc w:val="both"/>
        <w:rPr>
          <w:rFonts w:ascii="Book Antiqua" w:eastAsia="DengXian" w:hAnsi="Book Antiqua" w:cs="Times New Roman"/>
          <w:b/>
          <w:sz w:val="24"/>
          <w:szCs w:val="24"/>
          <w:lang w:eastAsia="zh-CN"/>
        </w:rPr>
      </w:pPr>
    </w:p>
    <w:p w14:paraId="3C1B3EAA" w14:textId="48388E79" w:rsidR="005749A4" w:rsidRPr="00363946" w:rsidRDefault="002A7A99" w:rsidP="003929A0">
      <w:pPr>
        <w:spacing w:after="0" w:line="360" w:lineRule="auto"/>
        <w:jc w:val="both"/>
        <w:rPr>
          <w:rFonts w:ascii="Book Antiqua" w:eastAsia="DengXian" w:hAnsi="Book Antiqua" w:cs="Times New Roman"/>
          <w:b/>
          <w:i/>
          <w:sz w:val="24"/>
          <w:szCs w:val="24"/>
          <w:lang w:eastAsia="zh-CN"/>
        </w:rPr>
      </w:pPr>
      <w:r w:rsidRPr="00335DF3">
        <w:rPr>
          <w:rFonts w:ascii="Book Antiqua" w:hAnsi="Book Antiqua" w:cs="Times New Roman"/>
          <w:b/>
          <w:i/>
          <w:sz w:val="24"/>
          <w:szCs w:val="24"/>
        </w:rPr>
        <w:t>Ultrahigh-</w:t>
      </w:r>
      <w:r w:rsidR="00363946">
        <w:rPr>
          <w:rFonts w:ascii="Book Antiqua" w:hAnsi="Book Antiqua" w:cs="Times New Roman"/>
          <w:b/>
          <w:i/>
          <w:sz w:val="24"/>
          <w:szCs w:val="24"/>
        </w:rPr>
        <w:t>speed OCT system</w:t>
      </w:r>
    </w:p>
    <w:p w14:paraId="12C1E01B" w14:textId="37428B0F" w:rsidR="0083340A" w:rsidRPr="003929A0" w:rsidRDefault="0061319C"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OCT </w:t>
      </w:r>
      <w:r w:rsidRPr="003929A0">
        <w:rPr>
          <w:rFonts w:ascii="Book Antiqua" w:hAnsi="Book Antiqua" w:cs="Arial"/>
          <w:sz w:val="24"/>
          <w:szCs w:val="24"/>
        </w:rPr>
        <w:t>i</w:t>
      </w:r>
      <w:r w:rsidR="005749A4" w:rsidRPr="003929A0">
        <w:rPr>
          <w:rFonts w:ascii="Book Antiqua" w:hAnsi="Book Antiqua" w:cs="Arial"/>
          <w:sz w:val="24"/>
          <w:szCs w:val="24"/>
        </w:rPr>
        <w:t>maging was performed with a prototype ultrahigh-speed OCT system</w:t>
      </w:r>
      <w:r w:rsidR="0007084B" w:rsidRPr="003929A0">
        <w:rPr>
          <w:rFonts w:ascii="Book Antiqua" w:hAnsi="Book Antiqua" w:cs="Arial"/>
          <w:sz w:val="24"/>
          <w:szCs w:val="24"/>
        </w:rPr>
        <w:t xml:space="preserve"> operating at an axial</w:t>
      </w:r>
      <w:r w:rsidR="008B435D" w:rsidRPr="003929A0">
        <w:rPr>
          <w:rFonts w:ascii="Book Antiqua" w:hAnsi="Book Antiqua" w:cs="Arial"/>
          <w:sz w:val="24"/>
          <w:szCs w:val="24"/>
        </w:rPr>
        <w:t xml:space="preserve"> (depth)</w:t>
      </w:r>
      <w:r w:rsidR="0007084B" w:rsidRPr="003929A0">
        <w:rPr>
          <w:rFonts w:ascii="Book Antiqua" w:hAnsi="Book Antiqua" w:cs="Arial"/>
          <w:sz w:val="24"/>
          <w:szCs w:val="24"/>
        </w:rPr>
        <w:t xml:space="preserve"> scan </w:t>
      </w:r>
      <w:r w:rsidR="008B435D" w:rsidRPr="003929A0">
        <w:rPr>
          <w:rFonts w:ascii="Book Antiqua" w:hAnsi="Book Antiqua" w:cs="Arial"/>
          <w:sz w:val="24"/>
          <w:szCs w:val="24"/>
        </w:rPr>
        <w:t>repetition</w:t>
      </w:r>
      <w:r w:rsidR="0007084B" w:rsidRPr="003929A0">
        <w:rPr>
          <w:rFonts w:ascii="Book Antiqua" w:hAnsi="Book Antiqua" w:cs="Arial"/>
          <w:sz w:val="24"/>
          <w:szCs w:val="24"/>
        </w:rPr>
        <w:t xml:space="preserve"> rate of </w:t>
      </w:r>
      <w:r w:rsidR="0011521C" w:rsidRPr="003929A0">
        <w:rPr>
          <w:rFonts w:ascii="Book Antiqua" w:hAnsi="Book Antiqua" w:cs="Arial"/>
          <w:sz w:val="24"/>
          <w:szCs w:val="24"/>
        </w:rPr>
        <w:t xml:space="preserve">600 </w:t>
      </w:r>
      <w:r w:rsidR="0007084B" w:rsidRPr="003929A0">
        <w:rPr>
          <w:rFonts w:ascii="Book Antiqua" w:hAnsi="Book Antiqua" w:cs="Arial"/>
          <w:sz w:val="24"/>
          <w:szCs w:val="24"/>
        </w:rPr>
        <w:t>kHz and a micromotor catheter</w:t>
      </w:r>
      <w:r w:rsidR="00237FA2" w:rsidRPr="003929A0">
        <w:rPr>
          <w:rFonts w:ascii="Book Antiqua" w:hAnsi="Book Antiqua" w:cs="Arial"/>
          <w:sz w:val="24"/>
          <w:szCs w:val="24"/>
        </w:rPr>
        <w:t xml:space="preserve"> imaging at </w:t>
      </w:r>
      <w:r w:rsidR="0011521C" w:rsidRPr="003929A0">
        <w:rPr>
          <w:rFonts w:ascii="Book Antiqua" w:hAnsi="Book Antiqua" w:cs="Arial"/>
          <w:sz w:val="24"/>
          <w:szCs w:val="24"/>
        </w:rPr>
        <w:t>400</w:t>
      </w:r>
      <w:r w:rsidR="00237FA2" w:rsidRPr="003929A0">
        <w:rPr>
          <w:rFonts w:ascii="Book Antiqua" w:hAnsi="Book Antiqua" w:cs="Arial"/>
          <w:sz w:val="24"/>
          <w:szCs w:val="24"/>
        </w:rPr>
        <w:t xml:space="preserve"> frames per second</w:t>
      </w:r>
      <w:r w:rsidR="005749A4"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&lt;EndNote&gt;&lt;Cite&gt;&lt;Author&gt;Tsai&lt;/Author&gt;&lt;Year&gt;2014&lt;/Year&gt;&lt;RecNum&gt;4071&lt;/RecNum&gt;&lt;DisplayText&gt;&lt;style face="superscript"&gt;[24]&lt;/style&gt;&lt;/DisplayText&gt;&lt;record&gt;&lt;rec-number&gt;4071&lt;/rec-number&gt;&lt;foreign-keys&gt;&lt;key app="EN" db-id="0vz59va26vx20geezw9paazhxxtrsazfd9xd" timestamp="1487704535"&gt;4071&lt;/key&gt;&lt;/foreign-keys&gt;&lt;ref-type name="Journal Article"&gt;17&lt;/ref-type&gt;&lt;contributors&gt;&lt;authors&gt;&lt;author&gt;Tsai, Tsung-Han&lt;/author&gt;&lt;author&gt;Ahsen, Osman O&lt;/author&gt;&lt;author&gt;Lee, Hsiang-Chieh&lt;/author&gt;&lt;author&gt;Liang, Kaicheng&lt;/author&gt;&lt;author&gt;Figueiredo, Marisa&lt;/author&gt;&lt;author&gt;Tao, Yuankai K&lt;/author&gt;&lt;author&gt;Giacomelli, Michael G&lt;/author&gt;&lt;author&gt;Potsaid, Benjamin M&lt;/author&gt;&lt;author&gt;Jayaraman, Vijaysekhar&lt;/author&gt;&lt;author&gt;Huang, Qin&lt;/author&gt;&lt;/authors&gt;&lt;/contributors&gt;&lt;titles&gt;&lt;title&gt;Endoscopic optical coherence angiography enables three dimensional visualization of subsurface microvasculature&lt;/title&gt;&lt;secondary-title&gt;Gastroenterology&lt;/secondary-title&gt;&lt;/titles&gt;&lt;periodical&gt;&lt;full-title&gt;Gastroenterology&lt;/full-title&gt;&lt;abbr-1&gt;Gastroenterology&lt;/abbr-1&gt;&lt;/periodical&gt;&lt;pages&gt;1219&lt;/pages&gt;&lt;volume&gt;147&lt;/volume&gt;&lt;number&gt;6&lt;/number&gt;&lt;dates&gt;&lt;year&gt;2014&lt;/year&gt;&lt;/dates&gt;&lt;urls&gt;&lt;/urls&gt;&lt;/record&gt;&lt;/Cite&gt;&lt;/EndNote&gt;</w:instrText>
      </w:r>
      <w:r w:rsidR="005749A4" w:rsidRPr="003929A0">
        <w:rPr>
          <w:rFonts w:ascii="Book Antiqua" w:hAnsi="Book Antiqua" w:cs="Times New Roman"/>
          <w:sz w:val="24"/>
          <w:szCs w:val="24"/>
        </w:rPr>
        <w:fldChar w:fldCharType="separate"/>
      </w:r>
      <w:r w:rsidR="005749A4" w:rsidRPr="003929A0">
        <w:rPr>
          <w:rFonts w:ascii="Book Antiqua" w:hAnsi="Book Antiqua" w:cs="Times New Roman"/>
          <w:noProof/>
          <w:sz w:val="24"/>
          <w:szCs w:val="24"/>
          <w:vertAlign w:val="superscript"/>
        </w:rPr>
        <w:t>[</w:t>
      </w:r>
      <w:hyperlink w:anchor="_ENREF_24" w:tooltip="Tsai, 2014 #4071" w:history="1">
        <w:r w:rsidR="005512B6" w:rsidRPr="003929A0">
          <w:rPr>
            <w:rFonts w:ascii="Book Antiqua" w:hAnsi="Book Antiqua" w:cs="Times New Roman"/>
            <w:noProof/>
            <w:sz w:val="24"/>
            <w:szCs w:val="24"/>
            <w:vertAlign w:val="superscript"/>
          </w:rPr>
          <w:t>24</w:t>
        </w:r>
      </w:hyperlink>
      <w:r w:rsidR="005749A4" w:rsidRPr="003929A0">
        <w:rPr>
          <w:rFonts w:ascii="Book Antiqua" w:hAnsi="Book Antiqua" w:cs="Times New Roman"/>
          <w:noProof/>
          <w:sz w:val="24"/>
          <w:szCs w:val="24"/>
          <w:vertAlign w:val="superscript"/>
        </w:rPr>
        <w:t>]</w:t>
      </w:r>
      <w:r w:rsidR="005749A4" w:rsidRPr="003929A0">
        <w:rPr>
          <w:rFonts w:ascii="Book Antiqua" w:hAnsi="Book Antiqua" w:cs="Times New Roman"/>
          <w:sz w:val="24"/>
          <w:szCs w:val="24"/>
        </w:rPr>
        <w:fldChar w:fldCharType="end"/>
      </w:r>
      <w:r w:rsidR="005749A4" w:rsidRPr="003929A0">
        <w:rPr>
          <w:rFonts w:ascii="Book Antiqua" w:hAnsi="Book Antiqua" w:cs="Arial"/>
          <w:sz w:val="24"/>
          <w:szCs w:val="24"/>
        </w:rPr>
        <w:t>.</w:t>
      </w:r>
      <w:r w:rsidR="00BA5333" w:rsidRPr="003929A0">
        <w:rPr>
          <w:rFonts w:ascii="Book Antiqua" w:hAnsi="Book Antiqua" w:cs="Arial"/>
          <w:sz w:val="24"/>
          <w:szCs w:val="24"/>
        </w:rPr>
        <w:t xml:space="preserve"> The depth and lateral image resolutions were 8 </w:t>
      </w:r>
      <w:proofErr w:type="spellStart"/>
      <w:r w:rsidR="00335DF3">
        <w:rPr>
          <w:rFonts w:ascii="Book Antiqua" w:hAnsi="Book Antiqua" w:cs="Arial"/>
          <w:sz w:val="24"/>
          <w:szCs w:val="24"/>
        </w:rPr>
        <w:t>μ</w:t>
      </w:r>
      <w:r w:rsidR="00BA5333" w:rsidRPr="003929A0">
        <w:rPr>
          <w:rFonts w:ascii="Book Antiqua" w:hAnsi="Book Antiqua" w:cs="Arial"/>
          <w:sz w:val="24"/>
          <w:szCs w:val="24"/>
        </w:rPr>
        <w:t>m</w:t>
      </w:r>
      <w:proofErr w:type="spellEnd"/>
      <w:r w:rsidR="00BA5333" w:rsidRPr="003929A0">
        <w:rPr>
          <w:rFonts w:ascii="Book Antiqua" w:hAnsi="Book Antiqua" w:cs="Arial"/>
          <w:sz w:val="24"/>
          <w:szCs w:val="24"/>
        </w:rPr>
        <w:t xml:space="preserve"> and 20</w:t>
      </w:r>
      <w:r w:rsidR="00335DF3">
        <w:rPr>
          <w:rFonts w:ascii="Book Antiqua" w:hAnsi="Book Antiqua" w:cs="Arial" w:hint="eastAsia"/>
          <w:sz w:val="24"/>
          <w:szCs w:val="24"/>
          <w:lang w:eastAsia="zh-CN"/>
        </w:rPr>
        <w:t xml:space="preserve"> </w:t>
      </w:r>
      <w:proofErr w:type="spellStart"/>
      <w:r w:rsidR="00335DF3">
        <w:rPr>
          <w:rFonts w:ascii="Book Antiqua" w:hAnsi="Book Antiqua" w:cs="Arial"/>
          <w:sz w:val="24"/>
          <w:szCs w:val="24"/>
        </w:rPr>
        <w:t>μ</w:t>
      </w:r>
      <w:r w:rsidR="00BA5333" w:rsidRPr="003929A0">
        <w:rPr>
          <w:rFonts w:ascii="Book Antiqua" w:hAnsi="Book Antiqua" w:cs="Arial"/>
          <w:sz w:val="24"/>
          <w:szCs w:val="24"/>
        </w:rPr>
        <w:t>m</w:t>
      </w:r>
      <w:proofErr w:type="spellEnd"/>
      <w:r w:rsidR="00BA5333" w:rsidRPr="003929A0">
        <w:rPr>
          <w:rFonts w:ascii="Book Antiqua" w:hAnsi="Book Antiqua" w:cs="Arial"/>
          <w:sz w:val="24"/>
          <w:szCs w:val="24"/>
        </w:rPr>
        <w:t xml:space="preserve"> (full width at half maximum, in tissue), respectively, and the imaging range was 2.4 mm (in tissue). </w:t>
      </w:r>
      <w:r w:rsidR="0083340A" w:rsidRPr="003929A0">
        <w:rPr>
          <w:rFonts w:ascii="Book Antiqua" w:hAnsi="Book Antiqua" w:cs="Times New Roman"/>
          <w:sz w:val="24"/>
          <w:szCs w:val="24"/>
        </w:rPr>
        <w:t xml:space="preserve">OCT </w:t>
      </w:r>
      <w:r w:rsidR="00356CED" w:rsidRPr="003929A0">
        <w:rPr>
          <w:rFonts w:ascii="Book Antiqua" w:hAnsi="Book Antiqua" w:cs="Times New Roman"/>
          <w:sz w:val="24"/>
          <w:szCs w:val="24"/>
        </w:rPr>
        <w:t>datasets</w:t>
      </w:r>
      <w:r w:rsidR="0083340A" w:rsidRPr="003929A0">
        <w:rPr>
          <w:rFonts w:ascii="Book Antiqua" w:hAnsi="Book Antiqua" w:cs="Times New Roman"/>
          <w:sz w:val="24"/>
          <w:szCs w:val="24"/>
        </w:rPr>
        <w:t xml:space="preserve"> </w:t>
      </w:r>
      <w:r w:rsidR="006700F4" w:rsidRPr="003929A0">
        <w:rPr>
          <w:rFonts w:ascii="Book Antiqua" w:hAnsi="Book Antiqua" w:cs="Times New Roman"/>
          <w:sz w:val="24"/>
          <w:szCs w:val="24"/>
        </w:rPr>
        <w:t>from the</w:t>
      </w:r>
      <w:r w:rsidR="0083340A" w:rsidRPr="003929A0">
        <w:rPr>
          <w:rFonts w:ascii="Book Antiqua" w:hAnsi="Book Antiqua" w:cs="Times New Roman"/>
          <w:sz w:val="24"/>
          <w:szCs w:val="24"/>
        </w:rPr>
        <w:t xml:space="preserve"> anterior side of the</w:t>
      </w:r>
      <w:r w:rsidR="00D0231E" w:rsidRPr="003929A0">
        <w:rPr>
          <w:rFonts w:ascii="Book Antiqua" w:hAnsi="Book Antiqua" w:cs="Times New Roman"/>
          <w:sz w:val="24"/>
          <w:szCs w:val="24"/>
        </w:rPr>
        <w:t xml:space="preserve"> dentate line </w:t>
      </w:r>
      <w:r w:rsidR="008B435D" w:rsidRPr="003929A0">
        <w:rPr>
          <w:rFonts w:ascii="Book Antiqua" w:hAnsi="Book Antiqua" w:cs="Times New Roman"/>
          <w:sz w:val="24"/>
          <w:szCs w:val="24"/>
        </w:rPr>
        <w:t xml:space="preserve">and rectum </w:t>
      </w:r>
      <w:r w:rsidR="0083340A" w:rsidRPr="003929A0">
        <w:rPr>
          <w:rFonts w:ascii="Book Antiqua" w:hAnsi="Book Antiqua" w:cs="Times New Roman"/>
          <w:sz w:val="24"/>
          <w:szCs w:val="24"/>
        </w:rPr>
        <w:t xml:space="preserve">were acquired by </w:t>
      </w:r>
      <w:r w:rsidR="0020166D" w:rsidRPr="003929A0">
        <w:rPr>
          <w:rFonts w:ascii="Book Antiqua" w:hAnsi="Book Antiqua" w:cs="Times New Roman"/>
          <w:sz w:val="24"/>
          <w:szCs w:val="24"/>
        </w:rPr>
        <w:t xml:space="preserve">directly </w:t>
      </w:r>
      <w:r w:rsidR="00BD6F3A" w:rsidRPr="003929A0">
        <w:rPr>
          <w:rFonts w:ascii="Book Antiqua" w:hAnsi="Book Antiqua" w:cs="Times New Roman"/>
          <w:sz w:val="24"/>
          <w:szCs w:val="24"/>
        </w:rPr>
        <w:t xml:space="preserve">placing </w:t>
      </w:r>
      <w:r w:rsidR="0083340A" w:rsidRPr="003929A0">
        <w:rPr>
          <w:rFonts w:ascii="Book Antiqua" w:hAnsi="Book Antiqua" w:cs="Times New Roman"/>
          <w:sz w:val="24"/>
          <w:szCs w:val="24"/>
        </w:rPr>
        <w:t>the</w:t>
      </w:r>
      <w:r w:rsidR="005749A4" w:rsidRPr="003929A0">
        <w:rPr>
          <w:rFonts w:ascii="Book Antiqua" w:hAnsi="Book Antiqua" w:cs="Times New Roman"/>
          <w:sz w:val="24"/>
          <w:szCs w:val="24"/>
        </w:rPr>
        <w:t xml:space="preserve"> OCT</w:t>
      </w:r>
      <w:r w:rsidR="0083340A" w:rsidRPr="003929A0">
        <w:rPr>
          <w:rFonts w:ascii="Book Antiqua" w:hAnsi="Book Antiqua" w:cs="Times New Roman"/>
          <w:sz w:val="24"/>
          <w:szCs w:val="24"/>
        </w:rPr>
        <w:t xml:space="preserve"> catheter </w:t>
      </w:r>
      <w:r w:rsidR="00CB0ECA" w:rsidRPr="003929A0">
        <w:rPr>
          <w:rFonts w:ascii="Book Antiqua" w:hAnsi="Book Antiqua" w:cs="Times New Roman"/>
          <w:sz w:val="24"/>
          <w:szCs w:val="24"/>
        </w:rPr>
        <w:t>on</w:t>
      </w:r>
      <w:r w:rsidR="00107B54" w:rsidRPr="003929A0">
        <w:rPr>
          <w:rFonts w:ascii="Book Antiqua" w:hAnsi="Book Antiqua" w:cs="Times New Roman"/>
          <w:sz w:val="24"/>
          <w:szCs w:val="24"/>
        </w:rPr>
        <w:t>to the</w:t>
      </w:r>
      <w:r w:rsidR="00DE5B37" w:rsidRPr="003929A0">
        <w:rPr>
          <w:rFonts w:ascii="Book Antiqua" w:hAnsi="Book Antiqua" w:cs="Times New Roman"/>
          <w:sz w:val="24"/>
          <w:szCs w:val="24"/>
        </w:rPr>
        <w:t xml:space="preserve"> </w:t>
      </w:r>
      <w:r w:rsidR="0002167E" w:rsidRPr="003929A0">
        <w:rPr>
          <w:rFonts w:ascii="Book Antiqua" w:hAnsi="Book Antiqua" w:cs="Times New Roman"/>
          <w:sz w:val="24"/>
          <w:szCs w:val="24"/>
        </w:rPr>
        <w:t xml:space="preserve">dentate line and </w:t>
      </w:r>
      <w:r w:rsidR="00DE5B37" w:rsidRPr="003929A0">
        <w:rPr>
          <w:rFonts w:ascii="Book Antiqua" w:hAnsi="Book Antiqua" w:cs="Times New Roman"/>
          <w:sz w:val="24"/>
          <w:szCs w:val="24"/>
        </w:rPr>
        <w:t xml:space="preserve">rectum </w:t>
      </w:r>
      <w:r w:rsidRPr="003929A0">
        <w:rPr>
          <w:rFonts w:ascii="Book Antiqua" w:hAnsi="Book Antiqua" w:cs="Times New Roman"/>
          <w:sz w:val="24"/>
          <w:szCs w:val="24"/>
        </w:rPr>
        <w:t>of the patients</w:t>
      </w:r>
      <w:r w:rsidR="0083340A" w:rsidRPr="003929A0">
        <w:rPr>
          <w:rFonts w:ascii="Book Antiqua" w:hAnsi="Book Antiqua" w:cs="Times New Roman"/>
          <w:sz w:val="24"/>
          <w:szCs w:val="24"/>
        </w:rPr>
        <w:t xml:space="preserve"> without endoscopic guidance</w:t>
      </w:r>
      <w:r w:rsidR="00625698" w:rsidRPr="003929A0">
        <w:rPr>
          <w:rFonts w:ascii="Book Antiqua" w:hAnsi="Book Antiqua" w:cs="Times New Roman"/>
          <w:sz w:val="24"/>
          <w:szCs w:val="24"/>
        </w:rPr>
        <w:t>,</w:t>
      </w:r>
      <w:r w:rsidR="00FF0EB5" w:rsidRPr="003929A0">
        <w:rPr>
          <w:rFonts w:ascii="Book Antiqua" w:hAnsi="Book Antiqua" w:cs="Times New Roman"/>
          <w:sz w:val="24"/>
          <w:szCs w:val="24"/>
        </w:rPr>
        <w:t xml:space="preserve"> but with real-time OCT imaging guidance</w:t>
      </w:r>
      <w:r w:rsidR="006700F4" w:rsidRPr="003929A0">
        <w:rPr>
          <w:rFonts w:ascii="Book Antiqua" w:hAnsi="Book Antiqua" w:cs="Times New Roman"/>
          <w:sz w:val="24"/>
          <w:szCs w:val="24"/>
        </w:rPr>
        <w:t>.</w:t>
      </w:r>
      <w:r w:rsidR="00356CED" w:rsidRPr="003929A0">
        <w:rPr>
          <w:rFonts w:ascii="Book Antiqua" w:hAnsi="Book Antiqua" w:cs="Times New Roman"/>
          <w:sz w:val="24"/>
          <w:szCs w:val="24"/>
        </w:rPr>
        <w:t xml:space="preserve"> OCTA images were generated by calculating the intensity changes between sequential frames</w:t>
      </w:r>
      <w:r w:rsidR="008B435D" w:rsidRPr="003929A0">
        <w:rPr>
          <w:rFonts w:ascii="Book Antiqua" w:hAnsi="Book Antiqua" w:cs="Times New Roman"/>
          <w:sz w:val="24"/>
          <w:szCs w:val="24"/>
        </w:rPr>
        <w:t>, and enabled depth</w:t>
      </w:r>
      <w:r w:rsidR="00667E07" w:rsidRPr="003929A0">
        <w:rPr>
          <w:rFonts w:ascii="Book Antiqua" w:hAnsi="Book Antiqua" w:cs="Times New Roman"/>
          <w:sz w:val="24"/>
          <w:szCs w:val="24"/>
        </w:rPr>
        <w:t>-</w:t>
      </w:r>
      <w:r w:rsidR="008B435D" w:rsidRPr="003929A0">
        <w:rPr>
          <w:rFonts w:ascii="Book Antiqua" w:hAnsi="Book Antiqua" w:cs="Times New Roman"/>
          <w:sz w:val="24"/>
          <w:szCs w:val="24"/>
        </w:rPr>
        <w:t xml:space="preserve">resolved </w:t>
      </w:r>
      <w:r w:rsidR="006B727D" w:rsidRPr="003929A0">
        <w:rPr>
          <w:rFonts w:ascii="Book Antiqua" w:hAnsi="Book Antiqua" w:cs="Times New Roman"/>
          <w:sz w:val="24"/>
          <w:szCs w:val="24"/>
        </w:rPr>
        <w:t xml:space="preserve">imaging of </w:t>
      </w:r>
      <w:r w:rsidR="008B435D" w:rsidRPr="003929A0">
        <w:rPr>
          <w:rFonts w:ascii="Book Antiqua" w:hAnsi="Book Antiqua" w:cs="Times New Roman"/>
          <w:sz w:val="24"/>
          <w:szCs w:val="24"/>
        </w:rPr>
        <w:t xml:space="preserve">microvasculature using motion contrast from flowing blood, without </w:t>
      </w:r>
      <w:r w:rsidR="002C0AA3" w:rsidRPr="003929A0">
        <w:rPr>
          <w:rFonts w:ascii="Book Antiqua" w:hAnsi="Book Antiqua" w:cs="Times New Roman"/>
          <w:sz w:val="24"/>
          <w:szCs w:val="24"/>
        </w:rPr>
        <w:t xml:space="preserve">requiring </w:t>
      </w:r>
      <w:r w:rsidR="008B435D" w:rsidRPr="003929A0">
        <w:rPr>
          <w:rFonts w:ascii="Book Antiqua" w:hAnsi="Book Antiqua" w:cs="Times New Roman"/>
          <w:sz w:val="24"/>
          <w:szCs w:val="24"/>
        </w:rPr>
        <w:t>injected dyes</w:t>
      </w:r>
      <w:r w:rsidR="00356CED"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&lt;EndNote&gt;&lt;Cite&gt;&lt;Author&gt;Tsai&lt;/Author&gt;&lt;Year&gt;2014&lt;/Year&gt;&lt;RecNum&gt;4071&lt;/RecNum&gt;&lt;DisplayText&gt;&lt;style face="superscript"&gt;[24]&lt;/style&gt;&lt;/DisplayText&gt;&lt;record&gt;&lt;rec-number&gt;4071&lt;/rec-number&gt;&lt;foreign-keys&gt;&lt;key app="EN" db-id="0vz59va26vx20geezw9paazhxxtrsazfd9xd" timestamp="1487704535"&gt;4071&lt;/key&gt;&lt;/foreign-keys&gt;&lt;ref-type name="Journal Article"&gt;17&lt;/ref-type&gt;&lt;contributors&gt;&lt;authors&gt;&lt;author&gt;Tsai, Tsung-Han&lt;/author&gt;&lt;author&gt;Ahsen, Osman O&lt;/author&gt;&lt;author&gt;Lee, Hsiang-Chieh&lt;/author&gt;&lt;author&gt;Liang, Kaicheng&lt;/author&gt;&lt;author&gt;Figueiredo, Marisa&lt;/author&gt;&lt;author&gt;Tao, Yuankai K&lt;/author&gt;&lt;author&gt;Giacomelli, Michael G&lt;/author&gt;&lt;author&gt;Potsaid, Benjamin M&lt;/author&gt;&lt;author&gt;Jayaraman, Vijaysekhar&lt;/author&gt;&lt;author&gt;Huang, Qin&lt;/author&gt;&lt;/authors&gt;&lt;/contributors&gt;&lt;titles&gt;&lt;title&gt;Endoscopic optical coherence angiography enables three dimensional visualization of subsurface microvasculature&lt;/title&gt;&lt;secondary-title&gt;Gastroenterology&lt;/secondary-title&gt;&lt;/titles&gt;&lt;periodical&gt;&lt;full-title&gt;Gastroenterology&lt;/full-title&gt;&lt;abbr-1&gt;Gastroenterology&lt;/abbr-1&gt;&lt;/periodical&gt;&lt;pages&gt;1219&lt;/pages&gt;&lt;volume&gt;147&lt;/volume&gt;&lt;number&gt;6&lt;/number&gt;&lt;dates&gt;&lt;year&gt;2014&lt;/year&gt;&lt;/dates&gt;&lt;urls&gt;&lt;/urls&gt;&lt;/record&gt;&lt;/Cite&gt;&lt;/EndNote&gt;</w:instrText>
      </w:r>
      <w:r w:rsidR="00356CED" w:rsidRPr="003929A0">
        <w:rPr>
          <w:rFonts w:ascii="Book Antiqua" w:hAnsi="Book Antiqua" w:cs="Times New Roman"/>
          <w:sz w:val="24"/>
          <w:szCs w:val="24"/>
        </w:rPr>
        <w:fldChar w:fldCharType="separate"/>
      </w:r>
      <w:r w:rsidR="00356CED" w:rsidRPr="003929A0">
        <w:rPr>
          <w:rFonts w:ascii="Book Antiqua" w:hAnsi="Book Antiqua" w:cs="Times New Roman"/>
          <w:noProof/>
          <w:sz w:val="24"/>
          <w:szCs w:val="24"/>
          <w:vertAlign w:val="superscript"/>
        </w:rPr>
        <w:t>[</w:t>
      </w:r>
      <w:hyperlink w:anchor="_ENREF_24" w:tooltip="Tsai, 2014 #4071" w:history="1">
        <w:r w:rsidR="005512B6" w:rsidRPr="003929A0">
          <w:rPr>
            <w:rFonts w:ascii="Book Antiqua" w:hAnsi="Book Antiqua" w:cs="Times New Roman"/>
            <w:noProof/>
            <w:sz w:val="24"/>
            <w:szCs w:val="24"/>
            <w:vertAlign w:val="superscript"/>
          </w:rPr>
          <w:t>24</w:t>
        </w:r>
      </w:hyperlink>
      <w:r w:rsidR="00356CED" w:rsidRPr="003929A0">
        <w:rPr>
          <w:rFonts w:ascii="Book Antiqua" w:hAnsi="Book Antiqua" w:cs="Times New Roman"/>
          <w:noProof/>
          <w:sz w:val="24"/>
          <w:szCs w:val="24"/>
          <w:vertAlign w:val="superscript"/>
        </w:rPr>
        <w:t>]</w:t>
      </w:r>
      <w:r w:rsidR="00356CED" w:rsidRPr="003929A0">
        <w:rPr>
          <w:rFonts w:ascii="Book Antiqua" w:hAnsi="Book Antiqua" w:cs="Times New Roman"/>
          <w:sz w:val="24"/>
          <w:szCs w:val="24"/>
        </w:rPr>
        <w:fldChar w:fldCharType="end"/>
      </w:r>
      <w:r w:rsidR="00356CED" w:rsidRPr="003929A0">
        <w:rPr>
          <w:rFonts w:ascii="Book Antiqua" w:hAnsi="Book Antiqua" w:cs="Times New Roman"/>
          <w:sz w:val="24"/>
          <w:szCs w:val="24"/>
        </w:rPr>
        <w:t xml:space="preserve">. </w:t>
      </w:r>
      <w:r w:rsidR="0083340A" w:rsidRPr="003929A0">
        <w:rPr>
          <w:rFonts w:ascii="Book Antiqua" w:hAnsi="Book Antiqua" w:cs="Times New Roman"/>
          <w:sz w:val="24"/>
          <w:szCs w:val="24"/>
        </w:rPr>
        <w:t xml:space="preserve">Each OCT/OCTA dataset covered an area of 10 mm </w:t>
      </w:r>
      <w:r w:rsidR="00335DF3">
        <w:rPr>
          <w:rFonts w:ascii="Book Antiqua" w:hAnsi="Book Antiqua" w:cs="Times New Roman"/>
          <w:sz w:val="24"/>
          <w:szCs w:val="24"/>
        </w:rPr>
        <w:t>×</w:t>
      </w:r>
      <w:r w:rsidR="0083340A" w:rsidRPr="003929A0">
        <w:rPr>
          <w:rFonts w:ascii="Book Antiqua" w:hAnsi="Book Antiqua" w:cs="Times New Roman"/>
          <w:sz w:val="24"/>
          <w:szCs w:val="24"/>
        </w:rPr>
        <w:t xml:space="preserve"> 16 mm </w:t>
      </w:r>
      <w:r w:rsidR="0083340A" w:rsidRPr="003929A0">
        <w:rPr>
          <w:rFonts w:ascii="Book Antiqua" w:hAnsi="Book Antiqua" w:cs="Times New Roman"/>
          <w:noProof/>
          <w:sz w:val="24"/>
          <w:szCs w:val="24"/>
        </w:rPr>
        <w:t>(circumferential x longitudinal</w:t>
      </w:r>
      <w:r w:rsidR="00A5781F" w:rsidRPr="003929A0">
        <w:rPr>
          <w:rFonts w:ascii="Book Antiqua" w:hAnsi="Book Antiqua" w:cs="Times New Roman"/>
          <w:noProof/>
          <w:sz w:val="24"/>
          <w:szCs w:val="24"/>
        </w:rPr>
        <w:t>) and</w:t>
      </w:r>
      <w:r w:rsidR="0083340A" w:rsidRPr="003929A0">
        <w:rPr>
          <w:rFonts w:ascii="Book Antiqua" w:hAnsi="Book Antiqua" w:cs="Times New Roman"/>
          <w:sz w:val="24"/>
          <w:szCs w:val="24"/>
        </w:rPr>
        <w:t xml:space="preserve"> was acquired in 8 seconds.</w:t>
      </w:r>
      <w:r w:rsidR="00CA16B9" w:rsidRPr="003929A0">
        <w:rPr>
          <w:rFonts w:ascii="Book Antiqua" w:hAnsi="Book Antiqua" w:cs="Times New Roman"/>
          <w:sz w:val="24"/>
          <w:szCs w:val="24"/>
        </w:rPr>
        <w:t xml:space="preserve"> </w:t>
      </w:r>
      <w:proofErr w:type="spellStart"/>
      <w:r w:rsidR="00CA16B9" w:rsidRPr="003929A0">
        <w:rPr>
          <w:rFonts w:ascii="Book Antiqua" w:hAnsi="Book Antiqua" w:cs="Times New Roman"/>
          <w:i/>
          <w:sz w:val="24"/>
          <w:szCs w:val="24"/>
        </w:rPr>
        <w:t>En</w:t>
      </w:r>
      <w:proofErr w:type="spellEnd"/>
      <w:r w:rsidR="00CA16B9" w:rsidRPr="003929A0">
        <w:rPr>
          <w:rFonts w:ascii="Book Antiqua" w:hAnsi="Book Antiqua" w:cs="Times New Roman"/>
          <w:i/>
          <w:sz w:val="24"/>
          <w:szCs w:val="24"/>
        </w:rPr>
        <w:t xml:space="preserve"> face </w:t>
      </w:r>
      <w:r w:rsidR="00CA16B9" w:rsidRPr="003929A0">
        <w:rPr>
          <w:rFonts w:ascii="Book Antiqua" w:hAnsi="Book Antiqua" w:cs="Times New Roman"/>
          <w:sz w:val="24"/>
          <w:szCs w:val="24"/>
        </w:rPr>
        <w:t xml:space="preserve">OCT and OCTA images at a given depth were viewed by summing over +/-50 </w:t>
      </w:r>
      <w:proofErr w:type="spellStart"/>
      <w:r w:rsidR="00335DF3">
        <w:rPr>
          <w:rFonts w:ascii="Book Antiqua" w:hAnsi="Book Antiqua" w:cs="Arial"/>
          <w:sz w:val="24"/>
          <w:szCs w:val="24"/>
        </w:rPr>
        <w:t>μ</w:t>
      </w:r>
      <w:r w:rsidR="00CA16B9" w:rsidRPr="003929A0">
        <w:rPr>
          <w:rFonts w:ascii="Book Antiqua" w:hAnsi="Book Antiqua" w:cs="Times New Roman"/>
          <w:sz w:val="24"/>
          <w:szCs w:val="24"/>
        </w:rPr>
        <w:t>m</w:t>
      </w:r>
      <w:proofErr w:type="spellEnd"/>
      <w:r w:rsidR="00CA16B9" w:rsidRPr="003929A0">
        <w:rPr>
          <w:rFonts w:ascii="Book Antiqua" w:hAnsi="Book Antiqua" w:cs="Times New Roman"/>
          <w:sz w:val="24"/>
          <w:szCs w:val="24"/>
        </w:rPr>
        <w:t xml:space="preserve"> depth (100 </w:t>
      </w:r>
      <w:proofErr w:type="spellStart"/>
      <w:r w:rsidR="00335DF3">
        <w:rPr>
          <w:rFonts w:ascii="Book Antiqua" w:hAnsi="Book Antiqua" w:cs="Arial"/>
          <w:sz w:val="24"/>
          <w:szCs w:val="24"/>
        </w:rPr>
        <w:t>μ</w:t>
      </w:r>
      <w:r w:rsidR="00CA16B9" w:rsidRPr="003929A0">
        <w:rPr>
          <w:rFonts w:ascii="Book Antiqua" w:hAnsi="Book Antiqua" w:cs="Times New Roman"/>
          <w:sz w:val="24"/>
          <w:szCs w:val="24"/>
        </w:rPr>
        <w:t>m</w:t>
      </w:r>
      <w:proofErr w:type="spellEnd"/>
      <w:r w:rsidR="00CA16B9" w:rsidRPr="003929A0">
        <w:rPr>
          <w:rFonts w:ascii="Book Antiqua" w:hAnsi="Book Antiqua" w:cs="Times New Roman"/>
          <w:sz w:val="24"/>
          <w:szCs w:val="24"/>
        </w:rPr>
        <w:t xml:space="preserve"> projection range) to improve contrast and reduce noise.</w:t>
      </w:r>
      <w:r w:rsidR="0083340A" w:rsidRPr="003929A0">
        <w:rPr>
          <w:rFonts w:ascii="Book Antiqua" w:hAnsi="Book Antiqua" w:cs="Times New Roman"/>
          <w:sz w:val="24"/>
          <w:szCs w:val="24"/>
        </w:rPr>
        <w:t xml:space="preserve"> Multiple acquisitions were performed by varying </w:t>
      </w:r>
      <w:r w:rsidR="0007084B" w:rsidRPr="003929A0">
        <w:rPr>
          <w:rFonts w:ascii="Book Antiqua" w:hAnsi="Book Antiqua" w:cs="Times New Roman"/>
          <w:sz w:val="24"/>
          <w:szCs w:val="24"/>
        </w:rPr>
        <w:t xml:space="preserve">OCT </w:t>
      </w:r>
      <w:r w:rsidR="0083340A" w:rsidRPr="003929A0">
        <w:rPr>
          <w:rFonts w:ascii="Book Antiqua" w:hAnsi="Book Antiqua" w:cs="Times New Roman"/>
          <w:sz w:val="24"/>
          <w:szCs w:val="24"/>
        </w:rPr>
        <w:t>catheter placement</w:t>
      </w:r>
      <w:r w:rsidR="0083340A" w:rsidRPr="003929A0" w:rsidDel="00BE0CAE">
        <w:rPr>
          <w:rFonts w:ascii="Book Antiqua" w:hAnsi="Book Antiqua" w:cs="Times New Roman"/>
          <w:sz w:val="24"/>
          <w:szCs w:val="24"/>
        </w:rPr>
        <w:t xml:space="preserve"> </w:t>
      </w:r>
      <w:r w:rsidR="0083340A" w:rsidRPr="003929A0">
        <w:rPr>
          <w:rFonts w:ascii="Book Antiqua" w:hAnsi="Book Antiqua" w:cs="Times New Roman"/>
          <w:sz w:val="24"/>
          <w:szCs w:val="24"/>
        </w:rPr>
        <w:t xml:space="preserve">around the </w:t>
      </w:r>
      <w:r w:rsidR="00D0231E" w:rsidRPr="003929A0">
        <w:rPr>
          <w:rFonts w:ascii="Book Antiqua" w:hAnsi="Book Antiqua" w:cs="Times New Roman"/>
          <w:sz w:val="24"/>
          <w:szCs w:val="24"/>
        </w:rPr>
        <w:t>dentate line</w:t>
      </w:r>
      <w:r w:rsidR="00286CF6" w:rsidRPr="003929A0">
        <w:rPr>
          <w:rFonts w:ascii="Book Antiqua" w:hAnsi="Book Antiqua" w:cs="Times New Roman"/>
          <w:sz w:val="24"/>
          <w:szCs w:val="24"/>
        </w:rPr>
        <w:t>,</w:t>
      </w:r>
      <w:r w:rsidR="0083340A" w:rsidRPr="003929A0">
        <w:rPr>
          <w:rFonts w:ascii="Book Antiqua" w:hAnsi="Book Antiqua" w:cs="Times New Roman"/>
          <w:sz w:val="24"/>
          <w:szCs w:val="24"/>
        </w:rPr>
        <w:t xml:space="preserve"> </w:t>
      </w:r>
      <w:r w:rsidR="00286CF6" w:rsidRPr="003929A0">
        <w:rPr>
          <w:rFonts w:ascii="Book Antiqua" w:hAnsi="Book Antiqua" w:cs="Times New Roman"/>
          <w:sz w:val="24"/>
          <w:szCs w:val="24"/>
        </w:rPr>
        <w:t xml:space="preserve">guided by </w:t>
      </w:r>
      <w:r w:rsidR="0083340A" w:rsidRPr="003929A0">
        <w:rPr>
          <w:rFonts w:ascii="Book Antiqua" w:hAnsi="Book Antiqua" w:cs="Times New Roman"/>
          <w:sz w:val="24"/>
          <w:szCs w:val="24"/>
        </w:rPr>
        <w:t>real</w:t>
      </w:r>
      <w:r w:rsidR="004B73E9" w:rsidRPr="003929A0">
        <w:rPr>
          <w:rFonts w:ascii="Book Antiqua" w:hAnsi="Book Antiqua" w:cs="Times New Roman"/>
          <w:sz w:val="24"/>
          <w:szCs w:val="24"/>
        </w:rPr>
        <w:t>-</w:t>
      </w:r>
      <w:r w:rsidR="0083340A" w:rsidRPr="003929A0">
        <w:rPr>
          <w:rFonts w:ascii="Book Antiqua" w:hAnsi="Book Antiqua" w:cs="Times New Roman"/>
          <w:sz w:val="24"/>
          <w:szCs w:val="24"/>
        </w:rPr>
        <w:t xml:space="preserve">time OCT </w:t>
      </w:r>
      <w:r w:rsidR="00483B5C" w:rsidRPr="003929A0">
        <w:rPr>
          <w:rFonts w:ascii="Book Antiqua" w:hAnsi="Book Antiqua" w:cs="Times New Roman"/>
          <w:sz w:val="24"/>
          <w:szCs w:val="24"/>
        </w:rPr>
        <w:t>imag</w:t>
      </w:r>
      <w:r w:rsidR="00BD6F3A" w:rsidRPr="003929A0">
        <w:rPr>
          <w:rFonts w:ascii="Book Antiqua" w:hAnsi="Book Antiqua" w:cs="Times New Roman"/>
          <w:sz w:val="24"/>
          <w:szCs w:val="24"/>
        </w:rPr>
        <w:t>ing</w:t>
      </w:r>
      <w:r w:rsidR="00201167" w:rsidRPr="003929A0">
        <w:rPr>
          <w:rFonts w:ascii="Book Antiqua" w:hAnsi="Book Antiqua" w:cs="Times New Roman"/>
          <w:sz w:val="24"/>
          <w:szCs w:val="24"/>
        </w:rPr>
        <w:t>,</w:t>
      </w:r>
      <w:r w:rsidR="00483B5C" w:rsidRPr="003929A0">
        <w:rPr>
          <w:rFonts w:ascii="Book Antiqua" w:hAnsi="Book Antiqua" w:cs="Times New Roman"/>
          <w:sz w:val="24"/>
          <w:szCs w:val="24"/>
        </w:rPr>
        <w:t xml:space="preserve"> </w:t>
      </w:r>
      <w:r w:rsidR="00C95CFE" w:rsidRPr="003929A0">
        <w:rPr>
          <w:rFonts w:ascii="Book Antiqua" w:hAnsi="Book Antiqua" w:cs="Times New Roman"/>
          <w:sz w:val="24"/>
          <w:szCs w:val="24"/>
        </w:rPr>
        <w:t>to ensure</w:t>
      </w:r>
      <w:r w:rsidR="0083340A" w:rsidRPr="003929A0">
        <w:rPr>
          <w:rFonts w:ascii="Book Antiqua" w:hAnsi="Book Antiqua" w:cs="Times New Roman"/>
          <w:sz w:val="24"/>
          <w:szCs w:val="24"/>
        </w:rPr>
        <w:t xml:space="preserve"> </w:t>
      </w:r>
      <w:r w:rsidR="00286CF6" w:rsidRPr="003929A0">
        <w:rPr>
          <w:rFonts w:ascii="Book Antiqua" w:hAnsi="Book Antiqua" w:cs="Times New Roman"/>
          <w:sz w:val="24"/>
          <w:szCs w:val="24"/>
        </w:rPr>
        <w:t xml:space="preserve">that the </w:t>
      </w:r>
      <w:r w:rsidR="00335DF3">
        <w:rPr>
          <w:rFonts w:ascii="Book Antiqua" w:hAnsi="Book Antiqua" w:cs="Times New Roman"/>
          <w:sz w:val="24"/>
          <w:szCs w:val="24"/>
        </w:rPr>
        <w:t>squamocolumnar junction</w:t>
      </w:r>
      <w:r w:rsidR="0083340A" w:rsidRPr="003929A0">
        <w:rPr>
          <w:rFonts w:ascii="Book Antiqua" w:hAnsi="Book Antiqua" w:cs="Times New Roman"/>
          <w:sz w:val="24"/>
          <w:szCs w:val="24"/>
        </w:rPr>
        <w:t xml:space="preserve"> </w:t>
      </w:r>
      <w:r w:rsidR="00C95CFE" w:rsidRPr="003929A0">
        <w:rPr>
          <w:rFonts w:ascii="Book Antiqua" w:hAnsi="Book Antiqua" w:cs="Times New Roman"/>
          <w:sz w:val="24"/>
          <w:szCs w:val="24"/>
        </w:rPr>
        <w:t>and a</w:t>
      </w:r>
      <w:r w:rsidR="007971DC" w:rsidRPr="003929A0">
        <w:rPr>
          <w:rFonts w:ascii="Book Antiqua" w:hAnsi="Book Antiqua" w:cs="Times New Roman"/>
          <w:sz w:val="24"/>
          <w:szCs w:val="24"/>
        </w:rPr>
        <w:t xml:space="preserve"> </w:t>
      </w:r>
      <w:r w:rsidR="00F419A5" w:rsidRPr="003929A0">
        <w:rPr>
          <w:rFonts w:ascii="Book Antiqua" w:hAnsi="Book Antiqua" w:cs="Times New Roman"/>
          <w:sz w:val="24"/>
          <w:szCs w:val="24"/>
        </w:rPr>
        <w:t>distal</w:t>
      </w:r>
      <w:r w:rsidR="007971DC" w:rsidRPr="003929A0">
        <w:rPr>
          <w:rFonts w:ascii="Book Antiqua" w:hAnsi="Book Antiqua" w:cs="Times New Roman"/>
          <w:sz w:val="24"/>
          <w:szCs w:val="24"/>
        </w:rPr>
        <w:t xml:space="preserve"> margin</w:t>
      </w:r>
      <w:r w:rsidR="00C95CFE" w:rsidRPr="003929A0">
        <w:rPr>
          <w:rFonts w:ascii="Book Antiqua" w:hAnsi="Book Antiqua" w:cs="Times New Roman"/>
          <w:sz w:val="24"/>
          <w:szCs w:val="24"/>
        </w:rPr>
        <w:t xml:space="preserve"> of ±</w:t>
      </w:r>
      <w:r w:rsidR="00335DF3">
        <w:rPr>
          <w:rFonts w:ascii="Book Antiqua" w:hAnsi="Book Antiqua" w:cs="Times New Roman" w:hint="eastAsia"/>
          <w:sz w:val="24"/>
          <w:szCs w:val="24"/>
          <w:lang w:eastAsia="zh-CN"/>
        </w:rPr>
        <w:t xml:space="preserve"> </w:t>
      </w:r>
      <w:r w:rsidR="00C95CFE" w:rsidRPr="003929A0">
        <w:rPr>
          <w:rFonts w:ascii="Book Antiqua" w:hAnsi="Book Antiqua" w:cs="Times New Roman"/>
          <w:sz w:val="24"/>
          <w:szCs w:val="24"/>
        </w:rPr>
        <w:t xml:space="preserve">2 cm </w:t>
      </w:r>
      <w:r w:rsidR="00286CF6" w:rsidRPr="003929A0">
        <w:rPr>
          <w:rFonts w:ascii="Book Antiqua" w:hAnsi="Book Antiqua" w:cs="Times New Roman"/>
          <w:sz w:val="24"/>
          <w:szCs w:val="24"/>
        </w:rPr>
        <w:t>were</w:t>
      </w:r>
      <w:r w:rsidR="0083340A" w:rsidRPr="003929A0">
        <w:rPr>
          <w:rFonts w:ascii="Book Antiqua" w:hAnsi="Book Antiqua" w:cs="Times New Roman"/>
          <w:sz w:val="24"/>
          <w:szCs w:val="24"/>
        </w:rPr>
        <w:t xml:space="preserve"> captured</w:t>
      </w:r>
      <w:r w:rsidR="00483B5C" w:rsidRPr="003929A0">
        <w:rPr>
          <w:rFonts w:ascii="Book Antiqua" w:hAnsi="Book Antiqua" w:cs="Times New Roman"/>
          <w:sz w:val="24"/>
          <w:szCs w:val="24"/>
        </w:rPr>
        <w:t xml:space="preserve"> in the images</w:t>
      </w:r>
      <w:r w:rsidR="0083340A" w:rsidRPr="003929A0">
        <w:rPr>
          <w:rFonts w:ascii="Book Antiqua" w:hAnsi="Book Antiqua" w:cs="Times New Roman"/>
          <w:sz w:val="24"/>
          <w:szCs w:val="24"/>
        </w:rPr>
        <w:t xml:space="preserve">. </w:t>
      </w:r>
    </w:p>
    <w:p w14:paraId="0EDD97C4" w14:textId="77777777" w:rsidR="00335DF3" w:rsidRDefault="00335DF3" w:rsidP="003929A0">
      <w:pPr>
        <w:spacing w:after="0" w:line="360" w:lineRule="auto"/>
        <w:jc w:val="both"/>
        <w:rPr>
          <w:rFonts w:ascii="Book Antiqua" w:eastAsia="DengXian" w:hAnsi="Book Antiqua" w:cs="Times New Roman"/>
          <w:b/>
          <w:sz w:val="24"/>
          <w:szCs w:val="24"/>
          <w:lang w:eastAsia="zh-CN"/>
        </w:rPr>
      </w:pPr>
    </w:p>
    <w:p w14:paraId="38143964" w14:textId="623FDCB9" w:rsidR="008955BA" w:rsidRPr="00335DF3" w:rsidRDefault="00A035C3" w:rsidP="003929A0">
      <w:pPr>
        <w:spacing w:after="0" w:line="360" w:lineRule="auto"/>
        <w:jc w:val="both"/>
        <w:rPr>
          <w:rFonts w:ascii="Book Antiqua" w:hAnsi="Book Antiqua" w:cs="Times New Roman"/>
          <w:b/>
          <w:i/>
          <w:sz w:val="24"/>
          <w:szCs w:val="24"/>
        </w:rPr>
      </w:pPr>
      <w:r w:rsidRPr="00335DF3">
        <w:rPr>
          <w:rFonts w:ascii="Book Antiqua" w:hAnsi="Book Antiqua" w:cs="Times New Roman"/>
          <w:b/>
          <w:i/>
          <w:sz w:val="24"/>
          <w:szCs w:val="24"/>
        </w:rPr>
        <w:t>Endoscopic grading of CRP</w:t>
      </w:r>
      <w:r w:rsidR="00EA4C22" w:rsidRPr="00335DF3">
        <w:rPr>
          <w:rFonts w:ascii="Book Antiqua" w:hAnsi="Book Antiqua" w:cs="Times New Roman"/>
          <w:b/>
          <w:i/>
          <w:sz w:val="24"/>
          <w:szCs w:val="24"/>
        </w:rPr>
        <w:t xml:space="preserve"> severity</w:t>
      </w:r>
      <w:r w:rsidRPr="00335DF3">
        <w:rPr>
          <w:rFonts w:ascii="Book Antiqua" w:hAnsi="Book Antiqua" w:cs="Times New Roman"/>
          <w:b/>
          <w:i/>
          <w:sz w:val="24"/>
          <w:szCs w:val="24"/>
        </w:rPr>
        <w:t xml:space="preserve"> and validation of OCTA assessment </w:t>
      </w:r>
    </w:p>
    <w:p w14:paraId="142D799D" w14:textId="6413C664" w:rsidR="008955BA" w:rsidRPr="00335DF3" w:rsidRDefault="008955BA" w:rsidP="003929A0">
      <w:pPr>
        <w:spacing w:after="0" w:line="360" w:lineRule="auto"/>
        <w:jc w:val="both"/>
        <w:rPr>
          <w:rFonts w:ascii="Book Antiqua" w:eastAsia="DengXian" w:hAnsi="Book Antiqua" w:cs="Times New Roman"/>
          <w:sz w:val="24"/>
          <w:szCs w:val="24"/>
          <w:lang w:eastAsia="zh-CN"/>
        </w:rPr>
      </w:pPr>
      <w:r w:rsidRPr="003929A0">
        <w:rPr>
          <w:rFonts w:ascii="Book Antiqua" w:hAnsi="Book Antiqua" w:cs="Times New Roman"/>
          <w:sz w:val="24"/>
          <w:szCs w:val="24"/>
        </w:rPr>
        <w:lastRenderedPageBreak/>
        <w:t>Endoscopic RTD scores were assigned by the study physician (H.M.)</w:t>
      </w:r>
      <w:r w:rsidR="00A035C3" w:rsidRPr="003929A0">
        <w:rPr>
          <w:rFonts w:ascii="Book Antiqua" w:hAnsi="Book Antiqua" w:cs="Times New Roman"/>
          <w:sz w:val="24"/>
          <w:szCs w:val="24"/>
        </w:rPr>
        <w:t xml:space="preserve"> during or</w:t>
      </w:r>
      <w:r w:rsidR="00EA4C22" w:rsidRPr="003929A0">
        <w:rPr>
          <w:rFonts w:ascii="Book Antiqua" w:hAnsi="Book Antiqua" w:cs="Times New Roman"/>
          <w:sz w:val="24"/>
          <w:szCs w:val="24"/>
        </w:rPr>
        <w:t xml:space="preserve"> shortly</w:t>
      </w:r>
      <w:r w:rsidR="00A035C3" w:rsidRPr="003929A0">
        <w:rPr>
          <w:rFonts w:ascii="Book Antiqua" w:hAnsi="Book Antiqua" w:cs="Times New Roman"/>
          <w:sz w:val="24"/>
          <w:szCs w:val="24"/>
        </w:rPr>
        <w:t xml:space="preserve"> after the colonoscopy procedure</w:t>
      </w:r>
      <w:r w:rsidRPr="003929A0">
        <w:rPr>
          <w:rFonts w:ascii="Book Antiqua" w:hAnsi="Book Antiqua" w:cs="Times New Roman"/>
          <w:sz w:val="24"/>
          <w:szCs w:val="24"/>
        </w:rPr>
        <w:t xml:space="preserve">, who was blinded to the </w:t>
      </w:r>
      <w:r w:rsidR="00EA4C22" w:rsidRPr="003929A0">
        <w:rPr>
          <w:rFonts w:ascii="Book Antiqua" w:hAnsi="Book Antiqua" w:cs="Times New Roman"/>
          <w:sz w:val="24"/>
          <w:szCs w:val="24"/>
        </w:rPr>
        <w:t>OCTA assessment</w:t>
      </w:r>
      <w:r w:rsidRPr="003929A0">
        <w:rPr>
          <w:rFonts w:ascii="Book Antiqua" w:hAnsi="Book Antiqua" w:cs="Times New Roman"/>
          <w:sz w:val="24"/>
          <w:szCs w:val="24"/>
        </w:rPr>
        <w:t>.</w:t>
      </w:r>
      <w:r w:rsidR="00EA4C22" w:rsidRPr="003929A0">
        <w:rPr>
          <w:rFonts w:ascii="Book Antiqua" w:hAnsi="Book Antiqua" w:cs="Times New Roman"/>
          <w:sz w:val="24"/>
          <w:szCs w:val="24"/>
        </w:rPr>
        <w:t xml:space="preserve"> All OCT and OCTA images were reviewed by a researcher experienced in OCT and OCTA interpretation (O.O.A.), who was not blinded to the clinical status of the patients. </w:t>
      </w:r>
      <w:r w:rsidR="009F2C29" w:rsidRPr="003929A0">
        <w:rPr>
          <w:rFonts w:ascii="Book Antiqua" w:hAnsi="Book Antiqua" w:cs="Times New Roman"/>
          <w:sz w:val="24"/>
          <w:szCs w:val="24"/>
        </w:rPr>
        <w:t>Rectal m</w:t>
      </w:r>
      <w:r w:rsidR="00EA4C22" w:rsidRPr="003929A0">
        <w:rPr>
          <w:rFonts w:ascii="Book Antiqua" w:hAnsi="Book Antiqua" w:cs="Times New Roman"/>
          <w:sz w:val="24"/>
          <w:szCs w:val="24"/>
        </w:rPr>
        <w:t>ucosal and submucosal microvasculature was assessed in normal and CRP patients</w:t>
      </w:r>
      <w:r w:rsidR="003375E5" w:rsidRPr="003929A0">
        <w:rPr>
          <w:rFonts w:ascii="Book Antiqua" w:hAnsi="Book Antiqua" w:cs="Times New Roman"/>
          <w:sz w:val="24"/>
          <w:szCs w:val="24"/>
        </w:rPr>
        <w:t>,</w:t>
      </w:r>
      <w:r w:rsidR="00EA4C22" w:rsidRPr="003929A0">
        <w:rPr>
          <w:rFonts w:ascii="Book Antiqua" w:hAnsi="Book Antiqua" w:cs="Times New Roman"/>
          <w:sz w:val="24"/>
          <w:szCs w:val="24"/>
        </w:rPr>
        <w:t xml:space="preserve"> in conjunction with </w:t>
      </w:r>
      <w:r w:rsidR="006E0337" w:rsidRPr="003929A0">
        <w:rPr>
          <w:rFonts w:ascii="Book Antiqua" w:hAnsi="Book Antiqua" w:cs="Times New Roman"/>
          <w:sz w:val="24"/>
          <w:szCs w:val="24"/>
        </w:rPr>
        <w:t xml:space="preserve">standard </w:t>
      </w:r>
      <w:r w:rsidR="00EA4C22" w:rsidRPr="003929A0">
        <w:rPr>
          <w:rFonts w:ascii="Book Antiqua" w:hAnsi="Book Antiqua" w:cs="Times New Roman"/>
          <w:sz w:val="24"/>
          <w:szCs w:val="24"/>
        </w:rPr>
        <w:t xml:space="preserve">histology </w:t>
      </w:r>
      <w:r w:rsidR="00EA5A4F" w:rsidRPr="003929A0">
        <w:rPr>
          <w:rFonts w:ascii="Book Antiqua" w:hAnsi="Book Antiqua" w:cs="Times New Roman"/>
          <w:sz w:val="24"/>
          <w:szCs w:val="24"/>
        </w:rPr>
        <w:t xml:space="preserve">literature </w:t>
      </w:r>
      <w:r w:rsidR="00EA4C22" w:rsidRPr="003929A0">
        <w:rPr>
          <w:rFonts w:ascii="Book Antiqua" w:hAnsi="Book Antiqua" w:cs="Times New Roman"/>
          <w:sz w:val="24"/>
          <w:szCs w:val="24"/>
        </w:rPr>
        <w:t>on rectal vasculature</w:t>
      </w:r>
      <w:r w:rsidR="003375E5" w:rsidRPr="003929A0">
        <w:rPr>
          <w:rFonts w:ascii="Book Antiqua" w:hAnsi="Book Antiqua"/>
          <w:sz w:val="24"/>
          <w:szCs w:val="24"/>
        </w:rPr>
        <w:fldChar w:fldCharType="begin"/>
      </w:r>
      <w:r w:rsidR="005512B6" w:rsidRPr="003929A0">
        <w:rPr>
          <w:rFonts w:ascii="Book Antiqua" w:hAnsi="Book Antiqua"/>
          <w:sz w:val="24"/>
          <w:szCs w:val="24"/>
        </w:rPr>
        <w:instrText xml:space="preserve"> ADDIN EN.CITE &lt;EndNote&gt;&lt;Cite&gt;&lt;Author&gt;Araki&lt;/Author&gt;&lt;Year&gt;1996&lt;/Year&gt;&lt;RecNum&gt;4377&lt;/RecNum&gt;&lt;DisplayText&gt;&lt;style face="superscript"&gt;[25]&lt;/style&gt;&lt;/DisplayText&gt;&lt;record&gt;&lt;rec-number&gt;4377&lt;/rec-number&gt;&lt;foreign-keys&gt;&lt;key app="EN" db-id="0vz59va26vx20geezw9paazhxxtrsazfd9xd" timestamp="1513798754"&gt;4377&lt;/key&gt;&lt;/foreign-keys&gt;&lt;ref-type name="Journal Article"&gt;17&lt;/ref-type&gt;&lt;contributors&gt;&lt;authors&gt;&lt;author&gt;Araki, Keijiro&lt;/author&gt;&lt;author&gt;Furuya, Yasuo&lt;/author&gt;&lt;author&gt;Kobayashi, Michiya&lt;/author&gt;&lt;author&gt;Matsuura, Kimio&lt;/author&gt;&lt;author&gt;Ogata, Takuro&lt;/author&gt;&lt;author&gt;Isozaki, Hiroshi&lt;/author&gt;&lt;/authors&gt;&lt;/contributors&gt;&lt;titles&gt;&lt;title&gt;Comparison of mucosal microvasculature between the proximal and distal human colon&lt;/title&gt;&lt;secondary-title&gt;Microscopy&lt;/secondary-title&gt;&lt;/titles&gt;&lt;periodical&gt;&lt;full-title&gt;Microscopy&lt;/full-title&gt;&lt;/periodical&gt;&lt;pages&gt;202-206&lt;/pages&gt;&lt;volume&gt;45&lt;/volume&gt;&lt;number&gt;3&lt;/number&gt;&lt;dates&gt;&lt;year&gt;1996&lt;/year&gt;&lt;/dates&gt;&lt;isbn&gt;2050-5701&lt;/isbn&gt;&lt;urls&gt;&lt;/urls&gt;&lt;/record&gt;&lt;/Cite&gt;&lt;/EndNote&gt;</w:instrText>
      </w:r>
      <w:r w:rsidR="003375E5" w:rsidRPr="003929A0">
        <w:rPr>
          <w:rFonts w:ascii="Book Antiqua" w:hAnsi="Book Antiqua"/>
          <w:sz w:val="24"/>
          <w:szCs w:val="24"/>
        </w:rPr>
        <w:fldChar w:fldCharType="separate"/>
      </w:r>
      <w:r w:rsidR="003375E5" w:rsidRPr="003929A0">
        <w:rPr>
          <w:rFonts w:ascii="Book Antiqua" w:hAnsi="Book Antiqua"/>
          <w:noProof/>
          <w:sz w:val="24"/>
          <w:szCs w:val="24"/>
          <w:vertAlign w:val="superscript"/>
        </w:rPr>
        <w:t>[</w:t>
      </w:r>
      <w:hyperlink w:anchor="_ENREF_25" w:tooltip="Araki, 1996 #4377" w:history="1">
        <w:r w:rsidR="005512B6" w:rsidRPr="003929A0">
          <w:rPr>
            <w:rFonts w:ascii="Book Antiqua" w:hAnsi="Book Antiqua"/>
            <w:noProof/>
            <w:sz w:val="24"/>
            <w:szCs w:val="24"/>
            <w:vertAlign w:val="superscript"/>
          </w:rPr>
          <w:t>25</w:t>
        </w:r>
      </w:hyperlink>
      <w:r w:rsidR="003375E5" w:rsidRPr="003929A0">
        <w:rPr>
          <w:rFonts w:ascii="Book Antiqua" w:hAnsi="Book Antiqua"/>
          <w:noProof/>
          <w:sz w:val="24"/>
          <w:szCs w:val="24"/>
          <w:vertAlign w:val="superscript"/>
        </w:rPr>
        <w:t>]</w:t>
      </w:r>
      <w:r w:rsidR="003375E5" w:rsidRPr="003929A0">
        <w:rPr>
          <w:rFonts w:ascii="Book Antiqua" w:hAnsi="Book Antiqua"/>
          <w:sz w:val="24"/>
          <w:szCs w:val="24"/>
        </w:rPr>
        <w:fldChar w:fldCharType="end"/>
      </w:r>
      <w:r w:rsidR="003375E5" w:rsidRPr="003929A0">
        <w:rPr>
          <w:rFonts w:ascii="Book Antiqua" w:hAnsi="Book Antiqua"/>
          <w:sz w:val="24"/>
          <w:szCs w:val="24"/>
        </w:rPr>
        <w:t>,</w:t>
      </w:r>
      <w:r w:rsidR="00EA4C22" w:rsidRPr="003929A0">
        <w:rPr>
          <w:rFonts w:ascii="Book Antiqua" w:hAnsi="Book Antiqua" w:cs="Times New Roman"/>
          <w:sz w:val="24"/>
          <w:szCs w:val="24"/>
        </w:rPr>
        <w:t xml:space="preserve"> to determine normal and abnormal microvascular features. All OCTA images were then read by another researcher experienced in OCT and OCTA interpretation (K.C.L.) to assess occurrence of abnormal </w:t>
      </w:r>
      <w:r w:rsidR="00397DFD" w:rsidRPr="003929A0">
        <w:rPr>
          <w:rFonts w:ascii="Book Antiqua" w:hAnsi="Book Antiqua" w:cs="Times New Roman"/>
          <w:sz w:val="24"/>
          <w:szCs w:val="24"/>
        </w:rPr>
        <w:t xml:space="preserve">microvascular </w:t>
      </w:r>
      <w:r w:rsidR="00EA4C22" w:rsidRPr="003929A0">
        <w:rPr>
          <w:rFonts w:ascii="Book Antiqua" w:hAnsi="Book Antiqua" w:cs="Times New Roman"/>
          <w:sz w:val="24"/>
          <w:szCs w:val="24"/>
        </w:rPr>
        <w:t xml:space="preserve">features in the mucosal and submucosal layers. </w:t>
      </w:r>
      <w:r w:rsidR="00EA5A4F" w:rsidRPr="003929A0">
        <w:rPr>
          <w:rFonts w:ascii="Book Antiqua" w:hAnsi="Book Antiqua" w:cs="Times New Roman"/>
          <w:sz w:val="24"/>
          <w:szCs w:val="24"/>
        </w:rPr>
        <w:t>This r</w:t>
      </w:r>
      <w:r w:rsidR="00356CED" w:rsidRPr="003929A0">
        <w:rPr>
          <w:rFonts w:ascii="Book Antiqua" w:hAnsi="Book Antiqua" w:cs="Times New Roman"/>
          <w:sz w:val="24"/>
          <w:szCs w:val="24"/>
        </w:rPr>
        <w:t>eader assessed depth</w:t>
      </w:r>
      <w:r w:rsidR="00667E07" w:rsidRPr="003929A0">
        <w:rPr>
          <w:rFonts w:ascii="Book Antiqua" w:hAnsi="Book Antiqua" w:cs="Times New Roman"/>
          <w:sz w:val="24"/>
          <w:szCs w:val="24"/>
        </w:rPr>
        <w:t>-</w:t>
      </w:r>
      <w:r w:rsidR="00356CED" w:rsidRPr="003929A0">
        <w:rPr>
          <w:rFonts w:ascii="Book Antiqua" w:hAnsi="Book Antiqua" w:cs="Times New Roman"/>
          <w:sz w:val="24"/>
          <w:szCs w:val="24"/>
        </w:rPr>
        <w:t xml:space="preserve">resolved </w:t>
      </w:r>
      <w:proofErr w:type="spellStart"/>
      <w:r w:rsidR="00356CED" w:rsidRPr="003929A0">
        <w:rPr>
          <w:rFonts w:ascii="Book Antiqua" w:hAnsi="Book Antiqua" w:cs="Times New Roman"/>
          <w:i/>
          <w:sz w:val="24"/>
          <w:szCs w:val="24"/>
        </w:rPr>
        <w:t>en</w:t>
      </w:r>
      <w:proofErr w:type="spellEnd"/>
      <w:r w:rsidR="00356CED" w:rsidRPr="003929A0">
        <w:rPr>
          <w:rFonts w:ascii="Book Antiqua" w:hAnsi="Book Antiqua" w:cs="Times New Roman"/>
          <w:i/>
          <w:sz w:val="24"/>
          <w:szCs w:val="24"/>
        </w:rPr>
        <w:t xml:space="preserve"> face </w:t>
      </w:r>
      <w:r w:rsidR="00356CED" w:rsidRPr="003929A0">
        <w:rPr>
          <w:rFonts w:ascii="Book Antiqua" w:hAnsi="Book Antiqua" w:cs="Times New Roman"/>
          <w:sz w:val="24"/>
          <w:szCs w:val="24"/>
        </w:rPr>
        <w:t xml:space="preserve">OCTA images in conjunction with the cross-sectional and </w:t>
      </w:r>
      <w:proofErr w:type="spellStart"/>
      <w:r w:rsidR="00356CED" w:rsidRPr="003929A0">
        <w:rPr>
          <w:rFonts w:ascii="Book Antiqua" w:hAnsi="Book Antiqua" w:cs="Times New Roman"/>
          <w:i/>
          <w:sz w:val="24"/>
          <w:szCs w:val="24"/>
        </w:rPr>
        <w:t>en</w:t>
      </w:r>
      <w:proofErr w:type="spellEnd"/>
      <w:r w:rsidR="00356CED" w:rsidRPr="003929A0">
        <w:rPr>
          <w:rFonts w:ascii="Book Antiqua" w:hAnsi="Book Antiqua" w:cs="Times New Roman"/>
          <w:i/>
          <w:sz w:val="24"/>
          <w:szCs w:val="24"/>
        </w:rPr>
        <w:t xml:space="preserve"> face </w:t>
      </w:r>
      <w:r w:rsidR="00356CED" w:rsidRPr="003929A0">
        <w:rPr>
          <w:rFonts w:ascii="Book Antiqua" w:hAnsi="Book Antiqua" w:cs="Times New Roman"/>
          <w:sz w:val="24"/>
          <w:szCs w:val="24"/>
        </w:rPr>
        <w:t>OCT images in order to visualize the structure</w:t>
      </w:r>
      <w:r w:rsidR="00275B69" w:rsidRPr="003929A0">
        <w:rPr>
          <w:rFonts w:ascii="Book Antiqua" w:hAnsi="Book Antiqua" w:cs="Times New Roman"/>
          <w:sz w:val="24"/>
          <w:szCs w:val="24"/>
        </w:rPr>
        <w:t xml:space="preserve"> of</w:t>
      </w:r>
      <w:r w:rsidR="00356CED" w:rsidRPr="003929A0">
        <w:rPr>
          <w:rFonts w:ascii="Book Antiqua" w:hAnsi="Book Antiqua" w:cs="Times New Roman"/>
          <w:sz w:val="24"/>
          <w:szCs w:val="24"/>
        </w:rPr>
        <w:t xml:space="preserve"> </w:t>
      </w:r>
      <w:r w:rsidR="00275B69" w:rsidRPr="003929A0">
        <w:rPr>
          <w:rFonts w:ascii="Book Antiqua" w:hAnsi="Book Antiqua" w:cs="Times New Roman"/>
          <w:sz w:val="24"/>
          <w:szCs w:val="24"/>
        </w:rPr>
        <w:t>and delineate between</w:t>
      </w:r>
      <w:r w:rsidR="00356CED" w:rsidRPr="003929A0">
        <w:rPr>
          <w:rFonts w:ascii="Book Antiqua" w:hAnsi="Book Antiqua" w:cs="Times New Roman"/>
          <w:sz w:val="24"/>
          <w:szCs w:val="24"/>
        </w:rPr>
        <w:t xml:space="preserve"> the mucosal and submucosal layers. </w:t>
      </w:r>
      <w:r w:rsidR="00397DFD" w:rsidRPr="003929A0">
        <w:rPr>
          <w:rFonts w:ascii="Book Antiqua" w:hAnsi="Book Antiqua" w:cs="Times New Roman"/>
          <w:sz w:val="24"/>
          <w:szCs w:val="24"/>
        </w:rPr>
        <w:t>This r</w:t>
      </w:r>
      <w:r w:rsidR="00EA4C22" w:rsidRPr="003929A0">
        <w:rPr>
          <w:rFonts w:ascii="Book Antiqua" w:hAnsi="Book Antiqua" w:cs="Times New Roman"/>
          <w:sz w:val="24"/>
          <w:szCs w:val="24"/>
        </w:rPr>
        <w:t>eader was blinded to the clinical status and</w:t>
      </w:r>
      <w:r w:rsidR="00335DF3">
        <w:rPr>
          <w:rFonts w:ascii="Book Antiqua" w:hAnsi="Book Antiqua" w:cs="Times New Roman"/>
          <w:sz w:val="24"/>
          <w:szCs w:val="24"/>
        </w:rPr>
        <w:t xml:space="preserve"> RTD scores of the patients. </w:t>
      </w:r>
    </w:p>
    <w:p w14:paraId="65AEC703" w14:textId="77777777" w:rsidR="00335DF3" w:rsidRDefault="00335DF3" w:rsidP="003929A0">
      <w:pPr>
        <w:spacing w:after="0" w:line="360" w:lineRule="auto"/>
        <w:jc w:val="both"/>
        <w:rPr>
          <w:rFonts w:ascii="Book Antiqua" w:eastAsia="DengXian" w:hAnsi="Book Antiqua" w:cs="Times New Roman"/>
          <w:b/>
          <w:sz w:val="24"/>
          <w:szCs w:val="24"/>
          <w:lang w:eastAsia="zh-CN"/>
        </w:rPr>
      </w:pPr>
    </w:p>
    <w:p w14:paraId="6760937F" w14:textId="2F32C260" w:rsidR="00EE01DD" w:rsidRPr="00335DF3" w:rsidRDefault="00EE01DD" w:rsidP="003929A0">
      <w:pPr>
        <w:spacing w:after="0" w:line="360" w:lineRule="auto"/>
        <w:jc w:val="both"/>
        <w:rPr>
          <w:rFonts w:ascii="Book Antiqua" w:hAnsi="Book Antiqua" w:cs="Times New Roman"/>
          <w:b/>
          <w:i/>
          <w:sz w:val="24"/>
          <w:szCs w:val="24"/>
        </w:rPr>
      </w:pPr>
      <w:r w:rsidRPr="00335DF3">
        <w:rPr>
          <w:rFonts w:ascii="Book Antiqua" w:hAnsi="Book Antiqua" w:cs="Times New Roman"/>
          <w:b/>
          <w:i/>
          <w:sz w:val="24"/>
          <w:szCs w:val="24"/>
        </w:rPr>
        <w:t>Normal and abnormal rectal OCTA features</w:t>
      </w:r>
    </w:p>
    <w:p w14:paraId="401B8D26" w14:textId="3CC8B190" w:rsidR="00EE01DD" w:rsidRPr="003929A0" w:rsidRDefault="00B44BCE" w:rsidP="003929A0">
      <w:pPr>
        <w:spacing w:after="0" w:line="360" w:lineRule="auto"/>
        <w:jc w:val="both"/>
        <w:rPr>
          <w:rFonts w:ascii="Book Antiqua" w:hAnsi="Book Antiqua" w:cs="Times New Roman"/>
          <w:iCs/>
          <w:sz w:val="24"/>
          <w:szCs w:val="24"/>
        </w:rPr>
      </w:pPr>
      <w:r w:rsidRPr="003929A0">
        <w:rPr>
          <w:rFonts w:ascii="Book Antiqua" w:hAnsi="Book Antiqua" w:cs="Times New Roman"/>
          <w:iCs/>
          <w:sz w:val="24"/>
          <w:szCs w:val="24"/>
        </w:rPr>
        <w:t xml:space="preserve">Examples of OCT and OCTA images of rectal </w:t>
      </w:r>
      <w:r w:rsidR="00954562" w:rsidRPr="003929A0">
        <w:rPr>
          <w:rFonts w:ascii="Book Antiqua" w:hAnsi="Book Antiqua" w:cs="Times New Roman"/>
          <w:iCs/>
          <w:sz w:val="24"/>
          <w:szCs w:val="24"/>
        </w:rPr>
        <w:t xml:space="preserve">microstructural </w:t>
      </w:r>
      <w:r w:rsidRPr="003929A0">
        <w:rPr>
          <w:rFonts w:ascii="Book Antiqua" w:hAnsi="Book Antiqua" w:cs="Times New Roman"/>
          <w:iCs/>
          <w:sz w:val="24"/>
          <w:szCs w:val="24"/>
        </w:rPr>
        <w:t xml:space="preserve">and microvascular architecture of normal and CRP patients </w:t>
      </w:r>
      <w:r w:rsidR="00840828" w:rsidRPr="003929A0">
        <w:rPr>
          <w:rFonts w:ascii="Book Antiqua" w:hAnsi="Book Antiqua" w:cs="Times New Roman"/>
          <w:iCs/>
          <w:sz w:val="24"/>
          <w:szCs w:val="24"/>
        </w:rPr>
        <w:t>are shown</w:t>
      </w:r>
      <w:r w:rsidRPr="003929A0">
        <w:rPr>
          <w:rFonts w:ascii="Book Antiqua" w:hAnsi="Book Antiqua" w:cs="Times New Roman"/>
          <w:iCs/>
          <w:sz w:val="24"/>
          <w:szCs w:val="24"/>
        </w:rPr>
        <w:t xml:space="preserve"> in </w:t>
      </w:r>
      <w:r w:rsidRPr="00335DF3">
        <w:rPr>
          <w:rFonts w:ascii="Book Antiqua" w:hAnsi="Book Antiqua" w:cs="Times New Roman"/>
          <w:iCs/>
          <w:sz w:val="24"/>
          <w:szCs w:val="24"/>
        </w:rPr>
        <w:t>F</w:t>
      </w:r>
      <w:r w:rsidR="00335DF3" w:rsidRPr="00335DF3">
        <w:rPr>
          <w:rFonts w:ascii="Book Antiqua" w:hAnsi="Book Antiqua" w:cs="Times New Roman"/>
          <w:iCs/>
          <w:sz w:val="24"/>
          <w:szCs w:val="24"/>
        </w:rPr>
        <w:t>ig</w:t>
      </w:r>
      <w:r w:rsidR="00335DF3" w:rsidRPr="00335DF3">
        <w:rPr>
          <w:rFonts w:ascii="Book Antiqua" w:hAnsi="Book Antiqua" w:cs="Times New Roman" w:hint="eastAsia"/>
          <w:iCs/>
          <w:sz w:val="24"/>
          <w:szCs w:val="24"/>
          <w:lang w:eastAsia="zh-CN"/>
        </w:rPr>
        <w:t>ures</w:t>
      </w:r>
      <w:r w:rsidR="00335DF3" w:rsidRPr="00335DF3">
        <w:rPr>
          <w:rFonts w:ascii="Book Antiqua" w:hAnsi="Book Antiqua" w:cs="Times New Roman"/>
          <w:iCs/>
          <w:sz w:val="24"/>
          <w:szCs w:val="24"/>
        </w:rPr>
        <w:t xml:space="preserve"> 1</w:t>
      </w:r>
      <w:r w:rsidR="00335DF3" w:rsidRPr="00335DF3">
        <w:rPr>
          <w:rFonts w:ascii="Book Antiqua" w:hAnsi="Book Antiqua" w:cs="Times New Roman" w:hint="eastAsia"/>
          <w:iCs/>
          <w:sz w:val="24"/>
          <w:szCs w:val="24"/>
          <w:lang w:eastAsia="zh-CN"/>
        </w:rPr>
        <w:t>-</w:t>
      </w:r>
      <w:r w:rsidRPr="00335DF3">
        <w:rPr>
          <w:rFonts w:ascii="Book Antiqua" w:hAnsi="Book Antiqua" w:cs="Times New Roman"/>
          <w:iCs/>
          <w:sz w:val="24"/>
          <w:szCs w:val="24"/>
        </w:rPr>
        <w:t>3.</w:t>
      </w:r>
      <w:r w:rsidRPr="003929A0">
        <w:rPr>
          <w:rFonts w:ascii="Book Antiqua" w:hAnsi="Book Antiqua" w:cs="Times New Roman"/>
          <w:iCs/>
          <w:sz w:val="24"/>
          <w:szCs w:val="24"/>
        </w:rPr>
        <w:t xml:space="preserve"> </w:t>
      </w:r>
      <w:r w:rsidR="00990C2E" w:rsidRPr="003929A0">
        <w:rPr>
          <w:rFonts w:ascii="Book Antiqua" w:hAnsi="Book Antiqua" w:cs="Times New Roman"/>
          <w:iCs/>
          <w:sz w:val="24"/>
          <w:szCs w:val="24"/>
        </w:rPr>
        <w:t>Cross</w:t>
      </w:r>
      <w:r w:rsidR="00F4281C" w:rsidRPr="003929A0">
        <w:rPr>
          <w:rFonts w:ascii="Book Antiqua" w:hAnsi="Book Antiqua" w:cs="Times New Roman"/>
          <w:iCs/>
          <w:sz w:val="24"/>
          <w:szCs w:val="24"/>
        </w:rPr>
        <w:t>-</w:t>
      </w:r>
      <w:r w:rsidR="00990C2E" w:rsidRPr="003929A0">
        <w:rPr>
          <w:rFonts w:ascii="Book Antiqua" w:hAnsi="Book Antiqua" w:cs="Times New Roman"/>
          <w:iCs/>
          <w:sz w:val="24"/>
          <w:szCs w:val="24"/>
        </w:rPr>
        <w:t xml:space="preserve">sectional OCT images show mucosal and submucosal layers, while cross-sectional OCTA shows the location of vasculature relative to structural features. Vascular features exhibit a shadowing effect because structures located below large vessels fluctuate with blood flow. </w:t>
      </w:r>
      <w:proofErr w:type="spellStart"/>
      <w:r w:rsidR="00990C2E" w:rsidRPr="003929A0">
        <w:rPr>
          <w:rFonts w:ascii="Book Antiqua" w:hAnsi="Book Antiqua" w:cs="Times New Roman"/>
          <w:i/>
          <w:sz w:val="24"/>
          <w:szCs w:val="24"/>
        </w:rPr>
        <w:t>En</w:t>
      </w:r>
      <w:proofErr w:type="spellEnd"/>
      <w:r w:rsidR="00990C2E" w:rsidRPr="003929A0">
        <w:rPr>
          <w:rFonts w:ascii="Book Antiqua" w:hAnsi="Book Antiqua" w:cs="Times New Roman"/>
          <w:i/>
          <w:sz w:val="24"/>
          <w:szCs w:val="24"/>
        </w:rPr>
        <w:t xml:space="preserve"> face </w:t>
      </w:r>
      <w:r w:rsidR="00990C2E" w:rsidRPr="003929A0">
        <w:rPr>
          <w:rFonts w:ascii="Book Antiqua" w:hAnsi="Book Antiqua" w:cs="Times New Roman"/>
          <w:sz w:val="24"/>
          <w:szCs w:val="24"/>
        </w:rPr>
        <w:t xml:space="preserve">OCT and OCTA images summed over 100 </w:t>
      </w:r>
      <w:proofErr w:type="spellStart"/>
      <w:r w:rsidR="00335DF3">
        <w:rPr>
          <w:rFonts w:ascii="Book Antiqua" w:hAnsi="Book Antiqua" w:cs="Times New Roman"/>
          <w:sz w:val="24"/>
          <w:szCs w:val="24"/>
        </w:rPr>
        <w:t>μ</w:t>
      </w:r>
      <w:r w:rsidR="00990C2E" w:rsidRPr="003929A0">
        <w:rPr>
          <w:rFonts w:ascii="Book Antiqua" w:hAnsi="Book Antiqua" w:cs="Times New Roman"/>
          <w:sz w:val="24"/>
          <w:szCs w:val="24"/>
        </w:rPr>
        <w:t>m</w:t>
      </w:r>
      <w:proofErr w:type="spellEnd"/>
      <w:r w:rsidR="00990C2E" w:rsidRPr="003929A0">
        <w:rPr>
          <w:rFonts w:ascii="Book Antiqua" w:hAnsi="Book Antiqua" w:cs="Times New Roman"/>
          <w:sz w:val="24"/>
          <w:szCs w:val="24"/>
        </w:rPr>
        <w:t xml:space="preserve"> projection range in the mucosa </w:t>
      </w:r>
      <w:r w:rsidR="00990C2E" w:rsidRPr="00335DF3">
        <w:rPr>
          <w:rFonts w:ascii="Book Antiqua" w:hAnsi="Book Antiqua" w:cs="Times New Roman"/>
          <w:i/>
          <w:sz w:val="24"/>
          <w:szCs w:val="24"/>
        </w:rPr>
        <w:t>vs</w:t>
      </w:r>
      <w:r w:rsidR="00990C2E" w:rsidRPr="003929A0">
        <w:rPr>
          <w:rFonts w:ascii="Book Antiqua" w:hAnsi="Book Antiqua" w:cs="Times New Roman"/>
          <w:sz w:val="24"/>
          <w:szCs w:val="24"/>
        </w:rPr>
        <w:t xml:space="preserve"> submucosa enable separate visualization of features at varying depths. </w:t>
      </w:r>
      <w:r w:rsidRPr="003929A0">
        <w:rPr>
          <w:rFonts w:ascii="Book Antiqua" w:hAnsi="Book Antiqua" w:cs="Times New Roman"/>
          <w:iCs/>
          <w:sz w:val="24"/>
          <w:szCs w:val="24"/>
        </w:rPr>
        <w:t>Based on review of the images</w:t>
      </w:r>
      <w:r w:rsidR="00EA5A4F" w:rsidRPr="003929A0">
        <w:rPr>
          <w:rFonts w:ascii="Book Antiqua" w:hAnsi="Book Antiqua" w:cs="Times New Roman"/>
          <w:iCs/>
          <w:sz w:val="24"/>
          <w:szCs w:val="24"/>
        </w:rPr>
        <w:t>,</w:t>
      </w:r>
      <w:r w:rsidRPr="003929A0">
        <w:rPr>
          <w:rFonts w:ascii="Book Antiqua" w:hAnsi="Book Antiqua" w:cs="Times New Roman"/>
          <w:iCs/>
          <w:sz w:val="24"/>
          <w:szCs w:val="24"/>
        </w:rPr>
        <w:t xml:space="preserve"> </w:t>
      </w:r>
      <w:r w:rsidR="006D0E9B" w:rsidRPr="003929A0">
        <w:rPr>
          <w:rFonts w:ascii="Book Antiqua" w:hAnsi="Book Antiqua" w:cs="Times New Roman"/>
          <w:sz w:val="24"/>
          <w:szCs w:val="24"/>
        </w:rPr>
        <w:t>OCTA features of normal and abnormal microvasculature</w:t>
      </w:r>
      <w:r w:rsidRPr="003929A0">
        <w:rPr>
          <w:rFonts w:ascii="Book Antiqua" w:hAnsi="Book Antiqua" w:cs="Times New Roman"/>
          <w:iCs/>
          <w:sz w:val="24"/>
          <w:szCs w:val="24"/>
        </w:rPr>
        <w:t xml:space="preserve"> were defined as </w:t>
      </w:r>
      <w:r w:rsidR="00647CFA" w:rsidRPr="003929A0">
        <w:rPr>
          <w:rFonts w:ascii="Book Antiqua" w:hAnsi="Book Antiqua" w:cs="Times New Roman"/>
          <w:iCs/>
          <w:sz w:val="24"/>
          <w:szCs w:val="24"/>
        </w:rPr>
        <w:t>follows</w:t>
      </w:r>
      <w:r w:rsidRPr="003929A0">
        <w:rPr>
          <w:rFonts w:ascii="Book Antiqua" w:hAnsi="Book Antiqua" w:cs="Times New Roman"/>
          <w:iCs/>
          <w:sz w:val="24"/>
          <w:szCs w:val="24"/>
        </w:rPr>
        <w:t xml:space="preserve"> (</w:t>
      </w:r>
      <w:r w:rsidRPr="00335DF3">
        <w:rPr>
          <w:rFonts w:ascii="Book Antiqua" w:hAnsi="Book Antiqua" w:cs="Times New Roman"/>
          <w:iCs/>
          <w:sz w:val="24"/>
          <w:szCs w:val="24"/>
        </w:rPr>
        <w:t>Figure 4</w:t>
      </w:r>
      <w:r w:rsidRPr="003929A0">
        <w:rPr>
          <w:rFonts w:ascii="Book Antiqua" w:hAnsi="Book Antiqua" w:cs="Times New Roman"/>
          <w:iCs/>
          <w:sz w:val="24"/>
          <w:szCs w:val="24"/>
        </w:rPr>
        <w:t>)</w:t>
      </w:r>
      <w:r w:rsidR="001C3F5A" w:rsidRPr="003929A0">
        <w:rPr>
          <w:rFonts w:ascii="Book Antiqua" w:hAnsi="Book Antiqua" w:cs="Times New Roman"/>
          <w:iCs/>
          <w:sz w:val="24"/>
          <w:szCs w:val="24"/>
        </w:rPr>
        <w:t>:</w:t>
      </w:r>
      <w:r w:rsidR="00EE01DD" w:rsidRPr="003929A0">
        <w:rPr>
          <w:rFonts w:ascii="Book Antiqua" w:hAnsi="Book Antiqua" w:cs="Times New Roman"/>
          <w:iCs/>
          <w:sz w:val="24"/>
          <w:szCs w:val="24"/>
        </w:rPr>
        <w:t xml:space="preserve"> Normal rectal </w:t>
      </w:r>
      <w:r w:rsidR="001C3F5A" w:rsidRPr="003929A0">
        <w:rPr>
          <w:rFonts w:ascii="Book Antiqua" w:hAnsi="Book Antiqua" w:cs="Times New Roman"/>
          <w:iCs/>
          <w:sz w:val="24"/>
          <w:szCs w:val="24"/>
        </w:rPr>
        <w:t xml:space="preserve">mucosal </w:t>
      </w:r>
      <w:r w:rsidR="00EE01DD" w:rsidRPr="003929A0">
        <w:rPr>
          <w:rFonts w:ascii="Book Antiqua" w:hAnsi="Book Antiqua" w:cs="Times New Roman"/>
          <w:iCs/>
          <w:sz w:val="24"/>
          <w:szCs w:val="24"/>
        </w:rPr>
        <w:t xml:space="preserve">microvasculature </w:t>
      </w:r>
      <w:r w:rsidRPr="003929A0">
        <w:rPr>
          <w:rFonts w:ascii="Book Antiqua" w:hAnsi="Book Antiqua" w:cs="Times New Roman"/>
          <w:iCs/>
          <w:sz w:val="24"/>
          <w:szCs w:val="24"/>
        </w:rPr>
        <w:t>consisted</w:t>
      </w:r>
      <w:r w:rsidR="00EE01DD" w:rsidRPr="003929A0">
        <w:rPr>
          <w:rFonts w:ascii="Book Antiqua" w:hAnsi="Book Antiqua" w:cs="Times New Roman"/>
          <w:iCs/>
          <w:sz w:val="24"/>
          <w:szCs w:val="24"/>
        </w:rPr>
        <w:t xml:space="preserve"> of a honeycomb-like microvascular pattern corresponding to subsurface </w:t>
      </w:r>
      <w:r w:rsidRPr="003929A0">
        <w:rPr>
          <w:rFonts w:ascii="Book Antiqua" w:hAnsi="Book Antiqua" w:cs="Times New Roman"/>
          <w:iCs/>
          <w:sz w:val="24"/>
          <w:szCs w:val="24"/>
        </w:rPr>
        <w:t>capillary network</w:t>
      </w:r>
      <w:r w:rsidR="001C3F5A" w:rsidRPr="003929A0">
        <w:rPr>
          <w:rFonts w:ascii="Book Antiqua" w:hAnsi="Book Antiqua" w:cs="Times New Roman"/>
          <w:iCs/>
          <w:sz w:val="24"/>
          <w:szCs w:val="24"/>
        </w:rPr>
        <w:t xml:space="preserve"> described in the literature</w:t>
      </w:r>
      <w:r w:rsidR="001C3F5A" w:rsidRPr="003929A0">
        <w:rPr>
          <w:rFonts w:ascii="Book Antiqua" w:hAnsi="Book Antiqua" w:cs="Times New Roman"/>
          <w:iCs/>
          <w:sz w:val="24"/>
          <w:szCs w:val="24"/>
        </w:rPr>
        <w:fldChar w:fldCharType="begin"/>
      </w:r>
      <w:r w:rsidR="005512B6" w:rsidRPr="003929A0">
        <w:rPr>
          <w:rFonts w:ascii="Book Antiqua" w:hAnsi="Book Antiqua" w:cs="Times New Roman"/>
          <w:iCs/>
          <w:sz w:val="24"/>
          <w:szCs w:val="24"/>
        </w:rPr>
        <w:instrText xml:space="preserve"> ADDIN EN.CITE &lt;EndNote&gt;&lt;Cite&gt;&lt;Author&gt;Araki&lt;/Author&gt;&lt;Year&gt;1996&lt;/Year&gt;&lt;RecNum&gt;4377&lt;/RecNum&gt;&lt;DisplayText&gt;&lt;style face="superscript"&gt;[25]&lt;/style&gt;&lt;/DisplayText&gt;&lt;record&gt;&lt;rec-number&gt;4377&lt;/rec-number&gt;&lt;foreign-keys&gt;&lt;key app="EN" db-id="0vz59va26vx20geezw9paazhxxtrsazfd9xd" timestamp="1513798754"&gt;4377&lt;/key&gt;&lt;/foreign-keys&gt;&lt;ref-type name="Journal Article"&gt;17&lt;/ref-type&gt;&lt;contributors&gt;&lt;authors&gt;&lt;author&gt;Araki, Keijiro&lt;/author&gt;&lt;author&gt;Furuya, Yasuo&lt;/author&gt;&lt;author&gt;Kobayashi, Michiya&lt;/author&gt;&lt;author&gt;Matsuura, Kimio&lt;/author&gt;&lt;author&gt;Ogata, Takuro&lt;/author&gt;&lt;author&gt;Isozaki, Hiroshi&lt;/author&gt;&lt;/authors&gt;&lt;/contributors&gt;&lt;titles&gt;&lt;title&gt;Comparison of mucosal microvasculature between the proximal and distal human colon&lt;/title&gt;&lt;secondary-title&gt;Microscopy&lt;/secondary-title&gt;&lt;/titles&gt;&lt;periodical&gt;&lt;full-title&gt;Microscopy&lt;/full-title&gt;&lt;/periodical&gt;&lt;pages&gt;202-206&lt;/pages&gt;&lt;volume&gt;45&lt;/volume&gt;&lt;number&gt;3&lt;/number&gt;&lt;dates&gt;&lt;year&gt;1996&lt;/year&gt;&lt;/dates&gt;&lt;isbn&gt;2050-5701&lt;/isbn&gt;&lt;urls&gt;&lt;/urls&gt;&lt;/record&gt;&lt;/Cite&gt;&lt;/EndNote&gt;</w:instrText>
      </w:r>
      <w:r w:rsidR="001C3F5A" w:rsidRPr="003929A0">
        <w:rPr>
          <w:rFonts w:ascii="Book Antiqua" w:hAnsi="Book Antiqua" w:cs="Times New Roman"/>
          <w:iCs/>
          <w:sz w:val="24"/>
          <w:szCs w:val="24"/>
        </w:rPr>
        <w:fldChar w:fldCharType="separate"/>
      </w:r>
      <w:r w:rsidR="001C3F5A" w:rsidRPr="003929A0">
        <w:rPr>
          <w:rFonts w:ascii="Book Antiqua" w:hAnsi="Book Antiqua" w:cs="Times New Roman"/>
          <w:iCs/>
          <w:noProof/>
          <w:sz w:val="24"/>
          <w:szCs w:val="24"/>
          <w:vertAlign w:val="superscript"/>
        </w:rPr>
        <w:t>[</w:t>
      </w:r>
      <w:hyperlink w:anchor="_ENREF_25" w:tooltip="Araki, 1996 #4377" w:history="1">
        <w:r w:rsidR="005512B6" w:rsidRPr="003929A0">
          <w:rPr>
            <w:rFonts w:ascii="Book Antiqua" w:hAnsi="Book Antiqua" w:cs="Times New Roman"/>
            <w:iCs/>
            <w:noProof/>
            <w:sz w:val="24"/>
            <w:szCs w:val="24"/>
            <w:vertAlign w:val="superscript"/>
          </w:rPr>
          <w:t>25</w:t>
        </w:r>
      </w:hyperlink>
      <w:r w:rsidR="001C3F5A" w:rsidRPr="003929A0">
        <w:rPr>
          <w:rFonts w:ascii="Book Antiqua" w:hAnsi="Book Antiqua" w:cs="Times New Roman"/>
          <w:iCs/>
          <w:noProof/>
          <w:sz w:val="24"/>
          <w:szCs w:val="24"/>
          <w:vertAlign w:val="superscript"/>
        </w:rPr>
        <w:t>]</w:t>
      </w:r>
      <w:r w:rsidR="001C3F5A" w:rsidRPr="003929A0">
        <w:rPr>
          <w:rFonts w:ascii="Book Antiqua" w:hAnsi="Book Antiqua" w:cs="Times New Roman"/>
          <w:iCs/>
          <w:sz w:val="24"/>
          <w:szCs w:val="24"/>
        </w:rPr>
        <w:fldChar w:fldCharType="end"/>
      </w:r>
      <w:r w:rsidRPr="003929A0">
        <w:rPr>
          <w:rFonts w:ascii="Book Antiqua" w:hAnsi="Book Antiqua" w:cs="Times New Roman"/>
          <w:iCs/>
          <w:sz w:val="24"/>
          <w:szCs w:val="24"/>
        </w:rPr>
        <w:t>.</w:t>
      </w:r>
      <w:r w:rsidR="00EE01DD" w:rsidRPr="003929A0">
        <w:rPr>
          <w:rFonts w:ascii="Book Antiqua" w:hAnsi="Book Antiqua" w:cs="Times New Roman"/>
          <w:iCs/>
          <w:sz w:val="24"/>
          <w:szCs w:val="24"/>
        </w:rPr>
        <w:t xml:space="preserve"> Abnormal</w:t>
      </w:r>
      <w:r w:rsidR="001C3F5A" w:rsidRPr="003929A0">
        <w:rPr>
          <w:rFonts w:ascii="Book Antiqua" w:hAnsi="Book Antiqua" w:cs="Times New Roman"/>
          <w:iCs/>
          <w:sz w:val="24"/>
          <w:szCs w:val="24"/>
        </w:rPr>
        <w:t xml:space="preserve"> rectal</w:t>
      </w:r>
      <w:r w:rsidR="00EE01DD" w:rsidRPr="003929A0">
        <w:rPr>
          <w:rFonts w:ascii="Book Antiqua" w:hAnsi="Book Antiqua" w:cs="Times New Roman"/>
          <w:iCs/>
          <w:sz w:val="24"/>
          <w:szCs w:val="24"/>
        </w:rPr>
        <w:t xml:space="preserve"> </w:t>
      </w:r>
      <w:r w:rsidR="001C3F5A" w:rsidRPr="003929A0">
        <w:rPr>
          <w:rFonts w:ascii="Book Antiqua" w:hAnsi="Book Antiqua" w:cs="Times New Roman"/>
          <w:iCs/>
          <w:sz w:val="24"/>
          <w:szCs w:val="24"/>
        </w:rPr>
        <w:t xml:space="preserve">mucosal </w:t>
      </w:r>
      <w:r w:rsidR="00EE01DD" w:rsidRPr="003929A0">
        <w:rPr>
          <w:rFonts w:ascii="Book Antiqua" w:hAnsi="Book Antiqua" w:cs="Times New Roman"/>
          <w:iCs/>
          <w:sz w:val="24"/>
          <w:szCs w:val="24"/>
        </w:rPr>
        <w:t>microvasculature ha</w:t>
      </w:r>
      <w:r w:rsidRPr="003929A0">
        <w:rPr>
          <w:rFonts w:ascii="Book Antiqua" w:hAnsi="Book Antiqua" w:cs="Times New Roman"/>
          <w:iCs/>
          <w:sz w:val="24"/>
          <w:szCs w:val="24"/>
        </w:rPr>
        <w:t>d</w:t>
      </w:r>
      <w:r w:rsidR="00EE01DD" w:rsidRPr="003929A0">
        <w:rPr>
          <w:rFonts w:ascii="Book Antiqua" w:hAnsi="Book Antiqua" w:cs="Times New Roman"/>
          <w:iCs/>
          <w:sz w:val="24"/>
          <w:szCs w:val="24"/>
        </w:rPr>
        <w:t xml:space="preserve"> distortions to the honeycomb-like microvascular pattern, and </w:t>
      </w:r>
      <w:r w:rsidR="001C3F5A" w:rsidRPr="003929A0">
        <w:rPr>
          <w:rFonts w:ascii="Book Antiqua" w:hAnsi="Book Antiqua" w:cs="Times New Roman"/>
          <w:iCs/>
          <w:sz w:val="24"/>
          <w:szCs w:val="24"/>
        </w:rPr>
        <w:t xml:space="preserve">had </w:t>
      </w:r>
      <w:proofErr w:type="spellStart"/>
      <w:r w:rsidR="00EE01DD" w:rsidRPr="003929A0">
        <w:rPr>
          <w:rFonts w:ascii="Book Antiqua" w:hAnsi="Book Antiqua" w:cs="Times New Roman"/>
          <w:iCs/>
          <w:sz w:val="24"/>
          <w:szCs w:val="24"/>
        </w:rPr>
        <w:t>ectatic</w:t>
      </w:r>
      <w:proofErr w:type="spellEnd"/>
      <w:r w:rsidR="00EE01DD" w:rsidRPr="003929A0">
        <w:rPr>
          <w:rFonts w:ascii="Book Antiqua" w:hAnsi="Book Antiqua" w:cs="Times New Roman"/>
          <w:iCs/>
          <w:sz w:val="24"/>
          <w:szCs w:val="24"/>
        </w:rPr>
        <w:t xml:space="preserve"> and tortuous </w:t>
      </w:r>
      <w:r w:rsidRPr="003929A0">
        <w:rPr>
          <w:rFonts w:ascii="Book Antiqua" w:hAnsi="Book Antiqua" w:cs="Times New Roman"/>
          <w:iCs/>
          <w:sz w:val="24"/>
          <w:szCs w:val="24"/>
        </w:rPr>
        <w:t>micro</w:t>
      </w:r>
      <w:r w:rsidR="00EE01DD" w:rsidRPr="003929A0">
        <w:rPr>
          <w:rFonts w:ascii="Book Antiqua" w:hAnsi="Book Antiqua" w:cs="Times New Roman"/>
          <w:iCs/>
          <w:sz w:val="24"/>
          <w:szCs w:val="24"/>
        </w:rPr>
        <w:t xml:space="preserve">vasculature. Normal rectal </w:t>
      </w:r>
      <w:r w:rsidR="001C3F5A" w:rsidRPr="003929A0">
        <w:rPr>
          <w:rFonts w:ascii="Book Antiqua" w:hAnsi="Book Antiqua" w:cs="Times New Roman"/>
          <w:iCs/>
          <w:sz w:val="24"/>
          <w:szCs w:val="24"/>
        </w:rPr>
        <w:t xml:space="preserve">submucosal </w:t>
      </w:r>
      <w:r w:rsidR="00EE01DD" w:rsidRPr="003929A0">
        <w:rPr>
          <w:rFonts w:ascii="Book Antiqua" w:hAnsi="Book Antiqua" w:cs="Times New Roman"/>
          <w:iCs/>
          <w:sz w:val="24"/>
          <w:szCs w:val="24"/>
        </w:rPr>
        <w:t xml:space="preserve">microvasculature </w:t>
      </w:r>
      <w:r w:rsidRPr="003929A0">
        <w:rPr>
          <w:rFonts w:ascii="Book Antiqua" w:hAnsi="Book Antiqua" w:cs="Times New Roman"/>
          <w:iCs/>
          <w:sz w:val="24"/>
          <w:szCs w:val="24"/>
        </w:rPr>
        <w:t>consisted</w:t>
      </w:r>
      <w:r w:rsidR="00EE01DD" w:rsidRPr="003929A0">
        <w:rPr>
          <w:rFonts w:ascii="Book Antiqua" w:hAnsi="Book Antiqua" w:cs="Times New Roman"/>
          <w:iCs/>
          <w:sz w:val="24"/>
          <w:szCs w:val="24"/>
        </w:rPr>
        <w:t xml:space="preserve"> of</w:t>
      </w:r>
      <w:r w:rsidR="00493607"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arterioles and venules with</w:t>
      </w:r>
      <w:r w:rsidR="00B94B83" w:rsidRPr="003929A0">
        <w:rPr>
          <w:rFonts w:ascii="Book Antiqua" w:hAnsi="Book Antiqua" w:cs="Times New Roman"/>
          <w:iCs/>
          <w:sz w:val="24"/>
          <w:szCs w:val="24"/>
        </w:rPr>
        <w:t xml:space="preserve"> homogeneous vessel </w:t>
      </w:r>
      <w:r w:rsidR="00EE01DD" w:rsidRPr="003929A0">
        <w:rPr>
          <w:rFonts w:ascii="Book Antiqua" w:hAnsi="Book Antiqua" w:cs="Times New Roman"/>
          <w:iCs/>
          <w:sz w:val="24"/>
          <w:szCs w:val="24"/>
        </w:rPr>
        <w:t xml:space="preserve"> diameters</w:t>
      </w:r>
      <w:r w:rsidR="00B94B83" w:rsidRPr="003929A0">
        <w:rPr>
          <w:rFonts w:ascii="Book Antiqua" w:hAnsi="Book Antiqua" w:cs="Times New Roman"/>
          <w:iCs/>
          <w:sz w:val="24"/>
          <w:szCs w:val="24"/>
        </w:rPr>
        <w:t xml:space="preserve"> </w:t>
      </w:r>
      <w:r w:rsidR="0093013A" w:rsidRPr="003929A0">
        <w:rPr>
          <w:rFonts w:ascii="Book Antiqua" w:hAnsi="Book Antiqua" w:cs="Times New Roman"/>
          <w:iCs/>
          <w:sz w:val="24"/>
          <w:szCs w:val="24"/>
        </w:rPr>
        <w:t xml:space="preserve">typically </w:t>
      </w:r>
      <w:r w:rsidR="00B94B83" w:rsidRPr="003929A0">
        <w:rPr>
          <w:rFonts w:ascii="Book Antiqua" w:hAnsi="Book Antiqua" w:cs="Times New Roman"/>
          <w:iCs/>
          <w:sz w:val="24"/>
          <w:szCs w:val="24"/>
        </w:rPr>
        <w:t>of</w:t>
      </w:r>
      <w:r w:rsidR="00EE01DD" w:rsidRPr="003929A0">
        <w:rPr>
          <w:rFonts w:ascii="Book Antiqua" w:hAnsi="Book Antiqua" w:cs="Times New Roman"/>
          <w:iCs/>
          <w:sz w:val="24"/>
          <w:szCs w:val="24"/>
        </w:rPr>
        <w:t xml:space="preserve"> &lt; 200 </w:t>
      </w:r>
      <w:proofErr w:type="spellStart"/>
      <w:r w:rsidR="00335DF3">
        <w:rPr>
          <w:rFonts w:ascii="Book Antiqua" w:hAnsi="Book Antiqua" w:cs="Arial"/>
          <w:sz w:val="24"/>
          <w:szCs w:val="24"/>
        </w:rPr>
        <w:t>μ</w:t>
      </w:r>
      <w:r w:rsidR="00EE01DD" w:rsidRPr="003929A0">
        <w:rPr>
          <w:rFonts w:ascii="Book Antiqua" w:hAnsi="Book Antiqua" w:cs="Times New Roman"/>
          <w:iCs/>
          <w:sz w:val="24"/>
          <w:szCs w:val="24"/>
        </w:rPr>
        <w:t>m</w:t>
      </w:r>
      <w:proofErr w:type="spellEnd"/>
      <w:r w:rsidR="00493607" w:rsidRPr="003929A0">
        <w:rPr>
          <w:rFonts w:ascii="Book Antiqua" w:hAnsi="Book Antiqua"/>
          <w:sz w:val="24"/>
          <w:szCs w:val="24"/>
        </w:rPr>
        <w:fldChar w:fldCharType="begin"/>
      </w:r>
      <w:r w:rsidR="005512B6" w:rsidRPr="003929A0">
        <w:rPr>
          <w:rFonts w:ascii="Book Antiqua" w:hAnsi="Book Antiqua"/>
          <w:sz w:val="24"/>
          <w:szCs w:val="24"/>
        </w:rPr>
        <w:instrText xml:space="preserve"> ADDIN EN.CITE &lt;EndNote&gt;&lt;Cite&gt;&lt;Author&gt;Araki&lt;/Author&gt;&lt;Year&gt;1996&lt;/Year&gt;&lt;RecNum&gt;4377&lt;/RecNum&gt;&lt;DisplayText&gt;&lt;style face="superscript"&gt;[25]&lt;/style&gt;&lt;/DisplayText&gt;&lt;record&gt;&lt;rec-number&gt;4377&lt;/rec-number&gt;&lt;foreign-keys&gt;&lt;key app="EN" db-id="0vz59va26vx20geezw9paazhxxtrsazfd9xd" timestamp="1513798754"&gt;4377&lt;/key&gt;&lt;/foreign-keys&gt;&lt;ref-type name="Journal Article"&gt;17&lt;/ref-type&gt;&lt;contributors&gt;&lt;authors&gt;&lt;author&gt;Araki, Keijiro&lt;/author&gt;&lt;author&gt;Furuya, Yasuo&lt;/author&gt;&lt;author&gt;Kobayashi, Michiya&lt;/author&gt;&lt;author&gt;Matsuura, Kimio&lt;/author&gt;&lt;author&gt;Ogata, Takuro&lt;/author&gt;&lt;author&gt;Isozaki, Hiroshi&lt;/author&gt;&lt;/authors&gt;&lt;/contributors&gt;&lt;titles&gt;&lt;title&gt;Comparison of mucosal microvasculature between the proximal and distal human colon&lt;/title&gt;&lt;secondary-title&gt;Microscopy&lt;/secondary-title&gt;&lt;/titles&gt;&lt;periodical&gt;&lt;full-title&gt;Microscopy&lt;/full-title&gt;&lt;/periodical&gt;&lt;pages&gt;202-206&lt;/pages&gt;&lt;volume&gt;45&lt;/volume&gt;&lt;number&gt;3&lt;/number&gt;&lt;dates&gt;&lt;year&gt;1996&lt;/year&gt;&lt;/dates&gt;&lt;isbn&gt;2050-5701&lt;/isbn&gt;&lt;urls&gt;&lt;/urls&gt;&lt;/record&gt;&lt;/Cite&gt;&lt;/EndNote&gt;</w:instrText>
      </w:r>
      <w:r w:rsidR="00493607" w:rsidRPr="003929A0">
        <w:rPr>
          <w:rFonts w:ascii="Book Antiqua" w:hAnsi="Book Antiqua"/>
          <w:sz w:val="24"/>
          <w:szCs w:val="24"/>
        </w:rPr>
        <w:fldChar w:fldCharType="separate"/>
      </w:r>
      <w:r w:rsidR="00493607" w:rsidRPr="003929A0">
        <w:rPr>
          <w:rFonts w:ascii="Book Antiqua" w:hAnsi="Book Antiqua"/>
          <w:noProof/>
          <w:sz w:val="24"/>
          <w:szCs w:val="24"/>
          <w:vertAlign w:val="superscript"/>
        </w:rPr>
        <w:t>[</w:t>
      </w:r>
      <w:hyperlink w:anchor="_ENREF_25" w:tooltip="Araki, 1996 #4377" w:history="1">
        <w:r w:rsidR="005512B6" w:rsidRPr="003929A0">
          <w:rPr>
            <w:rFonts w:ascii="Book Antiqua" w:hAnsi="Book Antiqua"/>
            <w:noProof/>
            <w:sz w:val="24"/>
            <w:szCs w:val="24"/>
            <w:vertAlign w:val="superscript"/>
          </w:rPr>
          <w:t>25</w:t>
        </w:r>
      </w:hyperlink>
      <w:r w:rsidR="00493607" w:rsidRPr="003929A0">
        <w:rPr>
          <w:rFonts w:ascii="Book Antiqua" w:hAnsi="Book Antiqua"/>
          <w:noProof/>
          <w:sz w:val="24"/>
          <w:szCs w:val="24"/>
          <w:vertAlign w:val="superscript"/>
        </w:rPr>
        <w:t>]</w:t>
      </w:r>
      <w:r w:rsidR="00493607" w:rsidRPr="003929A0">
        <w:rPr>
          <w:rFonts w:ascii="Book Antiqua" w:hAnsi="Book Antiqua"/>
          <w:sz w:val="24"/>
          <w:szCs w:val="24"/>
        </w:rPr>
        <w:fldChar w:fldCharType="end"/>
      </w:r>
      <w:r w:rsidR="00EE01DD" w:rsidRPr="003929A0">
        <w:rPr>
          <w:rFonts w:ascii="Book Antiqua" w:hAnsi="Book Antiqua" w:cs="Times New Roman"/>
          <w:iCs/>
          <w:sz w:val="24"/>
          <w:szCs w:val="24"/>
        </w:rPr>
        <w:t xml:space="preserve">, in addition </w:t>
      </w:r>
      <w:r w:rsidR="00EE01DD" w:rsidRPr="003929A0">
        <w:rPr>
          <w:rFonts w:ascii="Book Antiqua" w:hAnsi="Book Antiqua" w:cs="Times New Roman"/>
          <w:iCs/>
          <w:sz w:val="24"/>
          <w:szCs w:val="24"/>
        </w:rPr>
        <w:lastRenderedPageBreak/>
        <w:t xml:space="preserve">to </w:t>
      </w:r>
      <w:r w:rsidR="00840828" w:rsidRPr="003929A0">
        <w:rPr>
          <w:rFonts w:ascii="Book Antiqua" w:hAnsi="Book Antiqua" w:cs="Times New Roman"/>
          <w:iCs/>
          <w:sz w:val="24"/>
          <w:szCs w:val="24"/>
        </w:rPr>
        <w:t xml:space="preserve">shadowing from </w:t>
      </w:r>
      <w:r w:rsidR="00EE01DD" w:rsidRPr="003929A0">
        <w:rPr>
          <w:rFonts w:ascii="Book Antiqua" w:hAnsi="Book Antiqua" w:cs="Times New Roman"/>
          <w:iCs/>
          <w:sz w:val="24"/>
          <w:szCs w:val="24"/>
        </w:rPr>
        <w:t xml:space="preserve">the </w:t>
      </w:r>
      <w:r w:rsidR="00840828" w:rsidRPr="003929A0">
        <w:rPr>
          <w:rFonts w:ascii="Book Antiqua" w:hAnsi="Book Antiqua" w:cs="Times New Roman"/>
          <w:iCs/>
          <w:sz w:val="24"/>
          <w:szCs w:val="24"/>
        </w:rPr>
        <w:t xml:space="preserve">superficial </w:t>
      </w:r>
      <w:r w:rsidR="00EE01DD" w:rsidRPr="003929A0">
        <w:rPr>
          <w:rFonts w:ascii="Book Antiqua" w:hAnsi="Book Antiqua" w:cs="Times New Roman"/>
          <w:iCs/>
          <w:sz w:val="24"/>
          <w:szCs w:val="24"/>
        </w:rPr>
        <w:t>mucosal microvasculature. Abnormal rectal</w:t>
      </w:r>
      <w:r w:rsidR="001C3F5A" w:rsidRPr="003929A0">
        <w:rPr>
          <w:rFonts w:ascii="Book Antiqua" w:hAnsi="Book Antiqua" w:cs="Times New Roman"/>
          <w:iCs/>
          <w:sz w:val="24"/>
          <w:szCs w:val="24"/>
        </w:rPr>
        <w:t xml:space="preserve"> submucosal</w:t>
      </w:r>
      <w:r w:rsidR="00EE01DD" w:rsidRPr="003929A0">
        <w:rPr>
          <w:rFonts w:ascii="Book Antiqua" w:hAnsi="Book Antiqua" w:cs="Times New Roman"/>
          <w:iCs/>
          <w:sz w:val="24"/>
          <w:szCs w:val="24"/>
        </w:rPr>
        <w:t xml:space="preserve"> microvascula</w:t>
      </w:r>
      <w:r w:rsidRPr="003929A0">
        <w:rPr>
          <w:rFonts w:ascii="Book Antiqua" w:hAnsi="Book Antiqua" w:cs="Times New Roman"/>
          <w:iCs/>
          <w:sz w:val="24"/>
          <w:szCs w:val="24"/>
        </w:rPr>
        <w:t xml:space="preserve">ture </w:t>
      </w:r>
      <w:r w:rsidR="00BB5C30" w:rsidRPr="003929A0">
        <w:rPr>
          <w:rFonts w:ascii="Book Antiqua" w:hAnsi="Book Antiqua" w:cs="Times New Roman"/>
          <w:iCs/>
          <w:sz w:val="24"/>
          <w:szCs w:val="24"/>
        </w:rPr>
        <w:t xml:space="preserve">consisted of </w:t>
      </w:r>
      <w:r w:rsidR="00EE01DD" w:rsidRPr="003929A0">
        <w:rPr>
          <w:rFonts w:ascii="Book Antiqua" w:hAnsi="Book Antiqua" w:cs="Times New Roman"/>
          <w:iCs/>
          <w:sz w:val="24"/>
          <w:szCs w:val="24"/>
        </w:rPr>
        <w:t>arterioles and venules</w:t>
      </w:r>
      <w:r w:rsidR="00B94B83" w:rsidRPr="003929A0">
        <w:rPr>
          <w:rFonts w:ascii="Book Antiqua" w:hAnsi="Book Antiqua" w:cs="Times New Roman"/>
          <w:iCs/>
          <w:sz w:val="24"/>
          <w:szCs w:val="24"/>
        </w:rPr>
        <w:t xml:space="preserve"> with heterogonous and unusually high</w:t>
      </w:r>
      <w:r w:rsidR="00397DFD" w:rsidRPr="003929A0">
        <w:rPr>
          <w:rFonts w:ascii="Book Antiqua" w:hAnsi="Book Antiqua" w:cs="Times New Roman"/>
          <w:iCs/>
          <w:sz w:val="24"/>
          <w:szCs w:val="24"/>
        </w:rPr>
        <w:t xml:space="preserve"> vessel</w:t>
      </w:r>
      <w:r w:rsidR="00B94B83" w:rsidRPr="003929A0">
        <w:rPr>
          <w:rFonts w:ascii="Book Antiqua" w:hAnsi="Book Antiqua" w:cs="Times New Roman"/>
          <w:iCs/>
          <w:sz w:val="24"/>
          <w:szCs w:val="24"/>
        </w:rPr>
        <w:t xml:space="preserve"> diameters </w:t>
      </w:r>
      <w:r w:rsidR="00EE01DD" w:rsidRPr="003929A0">
        <w:rPr>
          <w:rFonts w:ascii="Book Antiqua" w:hAnsi="Book Antiqua" w:cs="Times New Roman"/>
          <w:iCs/>
          <w:sz w:val="24"/>
          <w:szCs w:val="24"/>
        </w:rPr>
        <w:t xml:space="preserve">(&gt; 200 </w:t>
      </w:r>
      <w:proofErr w:type="spellStart"/>
      <w:r w:rsidR="00335DF3">
        <w:rPr>
          <w:rFonts w:ascii="Book Antiqua" w:hAnsi="Book Antiqua" w:cs="Arial"/>
          <w:sz w:val="24"/>
          <w:szCs w:val="24"/>
        </w:rPr>
        <w:t>μ</w:t>
      </w:r>
      <w:r w:rsidR="00EE01DD" w:rsidRPr="003929A0">
        <w:rPr>
          <w:rFonts w:ascii="Book Antiqua" w:hAnsi="Book Antiqua" w:cs="Times New Roman"/>
          <w:iCs/>
          <w:sz w:val="24"/>
          <w:szCs w:val="24"/>
        </w:rPr>
        <w:t>m</w:t>
      </w:r>
      <w:proofErr w:type="spellEnd"/>
      <w:r w:rsidR="00EE01DD" w:rsidRPr="003929A0">
        <w:rPr>
          <w:rFonts w:ascii="Book Antiqua" w:hAnsi="Book Antiqua" w:cs="Times New Roman"/>
          <w:iCs/>
          <w:sz w:val="24"/>
          <w:szCs w:val="24"/>
        </w:rPr>
        <w:t xml:space="preserve">). </w:t>
      </w:r>
    </w:p>
    <w:p w14:paraId="7A50C3B1" w14:textId="77777777" w:rsidR="00335DF3" w:rsidRDefault="00335DF3" w:rsidP="003929A0">
      <w:pPr>
        <w:spacing w:after="0" w:line="360" w:lineRule="auto"/>
        <w:contextualSpacing/>
        <w:rPr>
          <w:rFonts w:ascii="Book Antiqua" w:eastAsia="DengXian" w:hAnsi="Book Antiqua" w:cs="Times New Roman"/>
          <w:b/>
          <w:sz w:val="24"/>
          <w:szCs w:val="24"/>
          <w:lang w:eastAsia="zh-CN"/>
        </w:rPr>
      </w:pPr>
    </w:p>
    <w:p w14:paraId="2DFE4091" w14:textId="4AE8BE58" w:rsidR="005749A4" w:rsidRPr="00335DF3" w:rsidRDefault="005749A4"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Statistical analysis </w:t>
      </w:r>
    </w:p>
    <w:p w14:paraId="23EE6B68" w14:textId="79D77107" w:rsidR="00B52F23" w:rsidRPr="003929A0" w:rsidRDefault="00404571"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MATLAB (</w:t>
      </w:r>
      <w:proofErr w:type="spellStart"/>
      <w:r w:rsidRPr="003929A0">
        <w:rPr>
          <w:rFonts w:ascii="Book Antiqua" w:hAnsi="Book Antiqua" w:cs="Times New Roman"/>
          <w:sz w:val="24"/>
          <w:szCs w:val="24"/>
        </w:rPr>
        <w:t>Mathworks</w:t>
      </w:r>
      <w:proofErr w:type="spellEnd"/>
      <w:r w:rsidRPr="003929A0">
        <w:rPr>
          <w:rFonts w:ascii="Book Antiqua" w:hAnsi="Book Antiqua" w:cs="Times New Roman"/>
          <w:sz w:val="24"/>
          <w:szCs w:val="24"/>
        </w:rPr>
        <w:t>, Inc, MA</w:t>
      </w:r>
      <w:r w:rsidR="00335DF3">
        <w:rPr>
          <w:rFonts w:ascii="Book Antiqua" w:hAnsi="Book Antiqua" w:cs="Times New Roman" w:hint="eastAsia"/>
          <w:sz w:val="24"/>
          <w:szCs w:val="24"/>
          <w:lang w:eastAsia="zh-CN"/>
        </w:rPr>
        <w:t>, United States</w:t>
      </w:r>
      <w:r w:rsidRPr="003929A0">
        <w:rPr>
          <w:rFonts w:ascii="Book Antiqua" w:hAnsi="Book Antiqua" w:cs="Times New Roman"/>
          <w:sz w:val="24"/>
          <w:szCs w:val="24"/>
        </w:rPr>
        <w:t xml:space="preserve">) was used to perform all statistical calculations. </w:t>
      </w:r>
      <w:r w:rsidR="001377CC" w:rsidRPr="003929A0">
        <w:rPr>
          <w:rFonts w:ascii="Book Antiqua" w:hAnsi="Book Antiqua" w:cs="Times New Roman"/>
          <w:sz w:val="24"/>
          <w:szCs w:val="24"/>
        </w:rPr>
        <w:t xml:space="preserve">Quantitative metrics </w:t>
      </w:r>
      <w:r w:rsidRPr="003929A0">
        <w:rPr>
          <w:rFonts w:ascii="Book Antiqua" w:hAnsi="Book Antiqua" w:cs="Times New Roman"/>
          <w:sz w:val="24"/>
          <w:szCs w:val="24"/>
        </w:rPr>
        <w:t xml:space="preserve">were </w:t>
      </w:r>
      <w:r w:rsidR="001377CC" w:rsidRPr="003929A0">
        <w:rPr>
          <w:rFonts w:ascii="Book Antiqua" w:hAnsi="Book Antiqua" w:cs="Times New Roman"/>
          <w:sz w:val="24"/>
          <w:szCs w:val="24"/>
        </w:rPr>
        <w:t xml:space="preserve">represented as mean ± standard deviation. </w:t>
      </w:r>
      <w:r w:rsidR="00C1159C" w:rsidRPr="003929A0">
        <w:rPr>
          <w:rFonts w:ascii="Book Antiqua" w:hAnsi="Book Antiqua" w:cs="Times New Roman"/>
          <w:sz w:val="24"/>
          <w:szCs w:val="24"/>
        </w:rPr>
        <w:t>A two-tailed</w:t>
      </w:r>
      <w:r w:rsidR="00ED561D" w:rsidRPr="003929A0">
        <w:rPr>
          <w:rFonts w:ascii="Book Antiqua" w:hAnsi="Book Antiqua" w:cs="Times New Roman"/>
          <w:sz w:val="24"/>
          <w:szCs w:val="24"/>
        </w:rPr>
        <w:t xml:space="preserve"> t</w:t>
      </w:r>
      <w:r w:rsidR="001377CC" w:rsidRPr="003929A0">
        <w:rPr>
          <w:rFonts w:ascii="Book Antiqua" w:hAnsi="Book Antiqua" w:cs="Times New Roman"/>
          <w:sz w:val="24"/>
          <w:szCs w:val="24"/>
        </w:rPr>
        <w:t xml:space="preserve">-test was used to </w:t>
      </w:r>
      <w:r w:rsidR="00ED561D" w:rsidRPr="003929A0">
        <w:rPr>
          <w:rFonts w:ascii="Book Antiqua" w:hAnsi="Book Antiqua" w:cs="Times New Roman"/>
          <w:sz w:val="24"/>
          <w:szCs w:val="24"/>
        </w:rPr>
        <w:t xml:space="preserve">compare the quantitative metrics between the </w:t>
      </w:r>
      <w:r w:rsidR="000A5BD6" w:rsidRPr="003929A0">
        <w:rPr>
          <w:rFonts w:ascii="Book Antiqua" w:hAnsi="Book Antiqua" w:cs="Times New Roman"/>
          <w:sz w:val="24"/>
          <w:szCs w:val="24"/>
        </w:rPr>
        <w:t>continuous variables</w:t>
      </w:r>
      <w:r w:rsidR="00C1159C" w:rsidRPr="003929A0">
        <w:rPr>
          <w:rFonts w:ascii="Book Antiqua" w:hAnsi="Book Antiqua" w:cs="Times New Roman"/>
          <w:sz w:val="24"/>
          <w:szCs w:val="24"/>
        </w:rPr>
        <w:t xml:space="preserve">. </w:t>
      </w:r>
      <w:r w:rsidR="00CB2E37" w:rsidRPr="003929A0">
        <w:rPr>
          <w:rFonts w:ascii="Book Antiqua" w:hAnsi="Book Antiqua" w:cs="Times New Roman"/>
          <w:sz w:val="24"/>
          <w:szCs w:val="24"/>
        </w:rPr>
        <w:t>A p-value of &lt; 0.05 was considered statistical</w:t>
      </w:r>
      <w:r w:rsidR="00793333" w:rsidRPr="003929A0">
        <w:rPr>
          <w:rFonts w:ascii="Book Antiqua" w:hAnsi="Book Antiqua" w:cs="Times New Roman"/>
          <w:sz w:val="24"/>
          <w:szCs w:val="24"/>
        </w:rPr>
        <w:t>ly</w:t>
      </w:r>
      <w:r w:rsidR="00CB2E37" w:rsidRPr="003929A0">
        <w:rPr>
          <w:rFonts w:ascii="Book Antiqua" w:hAnsi="Book Antiqua" w:cs="Times New Roman"/>
          <w:sz w:val="24"/>
          <w:szCs w:val="24"/>
        </w:rPr>
        <w:t xml:space="preserve"> significan</w:t>
      </w:r>
      <w:r w:rsidR="00793333" w:rsidRPr="003929A0">
        <w:rPr>
          <w:rFonts w:ascii="Book Antiqua" w:hAnsi="Book Antiqua" w:cs="Times New Roman"/>
          <w:sz w:val="24"/>
          <w:szCs w:val="24"/>
        </w:rPr>
        <w:t>t</w:t>
      </w:r>
      <w:r w:rsidR="005D13CD" w:rsidRPr="003929A0">
        <w:rPr>
          <w:rFonts w:ascii="Book Antiqua" w:hAnsi="Book Antiqua" w:cs="Times New Roman"/>
          <w:sz w:val="24"/>
          <w:szCs w:val="24"/>
        </w:rPr>
        <w:t>.</w:t>
      </w:r>
      <w:r w:rsidR="001076B9" w:rsidRPr="003929A0">
        <w:rPr>
          <w:rFonts w:ascii="Book Antiqua" w:hAnsi="Book Antiqua" w:cs="Times New Roman"/>
          <w:sz w:val="24"/>
          <w:szCs w:val="24"/>
        </w:rPr>
        <w:t xml:space="preserve"> </w:t>
      </w:r>
    </w:p>
    <w:p w14:paraId="5918127A" w14:textId="77777777" w:rsidR="00335DF3" w:rsidRDefault="00335DF3" w:rsidP="003929A0">
      <w:pPr>
        <w:spacing w:after="0" w:line="360" w:lineRule="auto"/>
        <w:jc w:val="both"/>
        <w:outlineLvl w:val="0"/>
        <w:rPr>
          <w:rFonts w:ascii="Book Antiqua" w:eastAsia="DengXian" w:hAnsi="Book Antiqua" w:cs="Times New Roman"/>
          <w:b/>
          <w:sz w:val="24"/>
          <w:szCs w:val="24"/>
          <w:lang w:eastAsia="zh-CN"/>
        </w:rPr>
      </w:pPr>
    </w:p>
    <w:p w14:paraId="7739D436" w14:textId="0BFDEA09" w:rsidR="004508C2" w:rsidRPr="003929A0" w:rsidRDefault="001954DD" w:rsidP="003929A0">
      <w:pPr>
        <w:spacing w:after="0" w:line="360" w:lineRule="auto"/>
        <w:jc w:val="both"/>
        <w:outlineLvl w:val="0"/>
        <w:rPr>
          <w:rFonts w:ascii="Book Antiqua" w:hAnsi="Book Antiqua" w:cs="Times New Roman"/>
          <w:sz w:val="24"/>
          <w:szCs w:val="24"/>
        </w:rPr>
      </w:pPr>
      <w:r w:rsidRPr="003929A0">
        <w:rPr>
          <w:rFonts w:ascii="Book Antiqua" w:hAnsi="Book Antiqua" w:cs="Times New Roman"/>
          <w:b/>
          <w:sz w:val="24"/>
          <w:szCs w:val="24"/>
        </w:rPr>
        <w:t>RESULTS</w:t>
      </w:r>
    </w:p>
    <w:p w14:paraId="0B85C023" w14:textId="3FB179F0" w:rsidR="00473ECF" w:rsidRPr="00335DF3" w:rsidRDefault="00C1159C"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Patient demographics and baseline clinical status</w:t>
      </w:r>
      <w:r w:rsidR="00473ECF" w:rsidRPr="00335DF3">
        <w:rPr>
          <w:rFonts w:ascii="Book Antiqua" w:hAnsi="Book Antiqua" w:cs="Times New Roman"/>
          <w:b/>
          <w:i/>
          <w:sz w:val="24"/>
          <w:szCs w:val="24"/>
        </w:rPr>
        <w:t xml:space="preserve"> </w:t>
      </w:r>
    </w:p>
    <w:p w14:paraId="30EEA69A" w14:textId="3FE96D95" w:rsidR="0061158D" w:rsidRDefault="00C95CFE" w:rsidP="003929A0">
      <w:pPr>
        <w:spacing w:after="0" w:line="360" w:lineRule="auto"/>
        <w:jc w:val="both"/>
        <w:rPr>
          <w:rFonts w:ascii="Book Antiqua" w:eastAsia="DengXian" w:hAnsi="Book Antiqua" w:cs="Times New Roman"/>
          <w:sz w:val="24"/>
          <w:szCs w:val="24"/>
          <w:lang w:eastAsia="zh-CN"/>
        </w:rPr>
      </w:pPr>
      <w:r w:rsidRPr="003929A0">
        <w:rPr>
          <w:rFonts w:ascii="Book Antiqua" w:hAnsi="Book Antiqua" w:cs="Times New Roman"/>
          <w:sz w:val="24"/>
          <w:szCs w:val="24"/>
        </w:rPr>
        <w:t xml:space="preserve">Patient demographics </w:t>
      </w:r>
      <w:r w:rsidR="00840828" w:rsidRPr="003929A0">
        <w:rPr>
          <w:rFonts w:ascii="Book Antiqua" w:hAnsi="Book Antiqua" w:cs="Times New Roman"/>
          <w:sz w:val="24"/>
          <w:szCs w:val="24"/>
        </w:rPr>
        <w:t>are</w:t>
      </w:r>
      <w:r w:rsidRPr="003929A0">
        <w:rPr>
          <w:rFonts w:ascii="Book Antiqua" w:hAnsi="Book Antiqua" w:cs="Times New Roman"/>
          <w:sz w:val="24"/>
          <w:szCs w:val="24"/>
        </w:rPr>
        <w:t xml:space="preserve"> summarized in </w:t>
      </w:r>
      <w:r w:rsidRPr="00335DF3">
        <w:rPr>
          <w:rFonts w:ascii="Book Antiqua" w:hAnsi="Book Antiqua" w:cs="Times New Roman"/>
          <w:sz w:val="24"/>
          <w:szCs w:val="24"/>
        </w:rPr>
        <w:t>Table 1</w:t>
      </w:r>
      <w:r w:rsidRPr="003929A0">
        <w:rPr>
          <w:rFonts w:ascii="Book Antiqua" w:hAnsi="Book Antiqua" w:cs="Times New Roman"/>
          <w:sz w:val="24"/>
          <w:szCs w:val="24"/>
        </w:rPr>
        <w:t xml:space="preserve">. </w:t>
      </w:r>
      <w:r w:rsidR="00EA5A4F" w:rsidRPr="003929A0">
        <w:rPr>
          <w:rFonts w:ascii="Book Antiqua" w:hAnsi="Book Antiqua" w:cs="Times New Roman"/>
          <w:sz w:val="24"/>
          <w:szCs w:val="24"/>
        </w:rPr>
        <w:t>P</w:t>
      </w:r>
      <w:r w:rsidR="0093013A" w:rsidRPr="003929A0">
        <w:rPr>
          <w:rFonts w:ascii="Book Antiqua" w:hAnsi="Book Antiqua" w:cs="Times New Roman"/>
          <w:sz w:val="24"/>
          <w:szCs w:val="24"/>
        </w:rPr>
        <w:t xml:space="preserve">reviously-treated </w:t>
      </w:r>
      <w:r w:rsidR="002815D3" w:rsidRPr="003929A0">
        <w:rPr>
          <w:rFonts w:ascii="Book Antiqua" w:hAnsi="Book Antiqua" w:cs="Times New Roman"/>
          <w:sz w:val="24"/>
          <w:szCs w:val="24"/>
        </w:rPr>
        <w:t xml:space="preserve">patients had a mean of 2 RFA sessions prior </w:t>
      </w:r>
      <w:r w:rsidR="00647CFA" w:rsidRPr="003929A0">
        <w:rPr>
          <w:rFonts w:ascii="Book Antiqua" w:hAnsi="Book Antiqua" w:cs="Times New Roman"/>
          <w:sz w:val="24"/>
          <w:szCs w:val="24"/>
        </w:rPr>
        <w:t xml:space="preserve">to </w:t>
      </w:r>
      <w:r w:rsidR="002815D3" w:rsidRPr="003929A0">
        <w:rPr>
          <w:rFonts w:ascii="Book Antiqua" w:hAnsi="Book Antiqua" w:cs="Times New Roman"/>
          <w:sz w:val="24"/>
          <w:szCs w:val="24"/>
        </w:rPr>
        <w:t>this study (range: 1</w:t>
      </w:r>
      <w:r w:rsidR="00335DF3">
        <w:rPr>
          <w:rFonts w:ascii="Book Antiqua" w:hAnsi="Book Antiqua" w:cs="Times New Roman" w:hint="eastAsia"/>
          <w:sz w:val="24"/>
          <w:szCs w:val="24"/>
          <w:lang w:eastAsia="zh-CN"/>
        </w:rPr>
        <w:t>-</w:t>
      </w:r>
      <w:r w:rsidR="002815D3" w:rsidRPr="003929A0">
        <w:rPr>
          <w:rFonts w:ascii="Book Antiqua" w:hAnsi="Book Antiqua" w:cs="Times New Roman"/>
          <w:sz w:val="24"/>
          <w:szCs w:val="24"/>
        </w:rPr>
        <w:t xml:space="preserve">3). </w:t>
      </w:r>
      <w:r w:rsidR="00BD60AF" w:rsidRPr="003929A0">
        <w:rPr>
          <w:rFonts w:ascii="Book Antiqua" w:hAnsi="Book Antiqua" w:cs="Times New Roman"/>
          <w:sz w:val="24"/>
          <w:szCs w:val="24"/>
        </w:rPr>
        <w:t>Baseline</w:t>
      </w:r>
      <w:r w:rsidR="00A17C42" w:rsidRPr="003929A0">
        <w:rPr>
          <w:rFonts w:ascii="Book Antiqua" w:hAnsi="Book Antiqua" w:cs="Times New Roman"/>
          <w:sz w:val="24"/>
          <w:szCs w:val="24"/>
        </w:rPr>
        <w:t xml:space="preserve"> RTD scores were significantly different between the RFA</w:t>
      </w:r>
      <w:r w:rsidR="00046843" w:rsidRPr="003929A0">
        <w:rPr>
          <w:rFonts w:ascii="Book Antiqua" w:hAnsi="Book Antiqua" w:cs="Times New Roman"/>
          <w:sz w:val="24"/>
          <w:szCs w:val="24"/>
        </w:rPr>
        <w:t>-</w:t>
      </w:r>
      <w:r w:rsidR="00A17C42" w:rsidRPr="003929A0">
        <w:rPr>
          <w:rFonts w:ascii="Book Antiqua" w:hAnsi="Book Antiqua" w:cs="Times New Roman"/>
          <w:sz w:val="24"/>
          <w:szCs w:val="24"/>
        </w:rPr>
        <w:t xml:space="preserve">naïve and </w:t>
      </w:r>
      <w:r w:rsidR="00BF0E9E" w:rsidRPr="003929A0">
        <w:rPr>
          <w:rFonts w:ascii="Book Antiqua" w:hAnsi="Book Antiqua" w:cs="Times New Roman"/>
          <w:sz w:val="24"/>
          <w:szCs w:val="24"/>
        </w:rPr>
        <w:t xml:space="preserve">the </w:t>
      </w:r>
      <w:r w:rsidR="0093013A" w:rsidRPr="003929A0">
        <w:rPr>
          <w:rFonts w:ascii="Book Antiqua" w:hAnsi="Book Antiqua" w:cs="Times New Roman"/>
          <w:sz w:val="24"/>
          <w:szCs w:val="24"/>
        </w:rPr>
        <w:t>previously-treated</w:t>
      </w:r>
      <w:r w:rsidR="00A17C42" w:rsidRPr="003929A0">
        <w:rPr>
          <w:rFonts w:ascii="Book Antiqua" w:hAnsi="Book Antiqua" w:cs="Times New Roman"/>
          <w:sz w:val="24"/>
          <w:szCs w:val="24"/>
        </w:rPr>
        <w:t xml:space="preserve"> </w:t>
      </w:r>
      <w:r w:rsidR="005F5329" w:rsidRPr="003929A0">
        <w:rPr>
          <w:rFonts w:ascii="Book Antiqua" w:hAnsi="Book Antiqua" w:cs="Times New Roman"/>
          <w:sz w:val="24"/>
          <w:szCs w:val="24"/>
        </w:rPr>
        <w:t xml:space="preserve">patients </w:t>
      </w:r>
      <w:r w:rsidR="00335DF3">
        <w:rPr>
          <w:rFonts w:ascii="Book Antiqua" w:hAnsi="Book Antiqua" w:cs="Times New Roman"/>
          <w:sz w:val="24"/>
          <w:szCs w:val="24"/>
        </w:rPr>
        <w:t xml:space="preserve">(mean score: 2 ± 0.7 </w:t>
      </w:r>
      <w:r w:rsidR="00335DF3" w:rsidRPr="00335DF3">
        <w:rPr>
          <w:rFonts w:ascii="Book Antiqua" w:hAnsi="Book Antiqua" w:cs="Times New Roman"/>
          <w:i/>
          <w:sz w:val="24"/>
          <w:szCs w:val="24"/>
        </w:rPr>
        <w:t>vs</w:t>
      </w:r>
      <w:r w:rsidR="00A17C42" w:rsidRPr="003929A0">
        <w:rPr>
          <w:rFonts w:ascii="Book Antiqua" w:hAnsi="Book Antiqua" w:cs="Times New Roman"/>
          <w:sz w:val="24"/>
          <w:szCs w:val="24"/>
        </w:rPr>
        <w:t xml:space="preserve"> 0.3 ± 0.6</w:t>
      </w:r>
      <w:r w:rsidR="00DB364A" w:rsidRPr="003929A0">
        <w:rPr>
          <w:rFonts w:ascii="Book Antiqua" w:hAnsi="Book Antiqua" w:cs="Times New Roman"/>
          <w:sz w:val="24"/>
          <w:szCs w:val="24"/>
        </w:rPr>
        <w:t xml:space="preserve">, respectively, </w:t>
      </w:r>
      <w:r w:rsidR="00335DF3" w:rsidRPr="00335DF3">
        <w:rPr>
          <w:rFonts w:ascii="Book Antiqua" w:hAnsi="Book Antiqua" w:cs="Times New Roman"/>
          <w:i/>
          <w:sz w:val="24"/>
          <w:szCs w:val="24"/>
        </w:rPr>
        <w:t>P</w:t>
      </w:r>
      <w:r w:rsidR="00DB364A" w:rsidRPr="003929A0">
        <w:rPr>
          <w:rFonts w:ascii="Book Antiqua" w:hAnsi="Book Antiqua" w:cs="Times New Roman"/>
          <w:sz w:val="24"/>
          <w:szCs w:val="24"/>
        </w:rPr>
        <w:t xml:space="preserve"> = 0.007</w:t>
      </w:r>
      <w:r w:rsidR="00A17C42" w:rsidRPr="003929A0">
        <w:rPr>
          <w:rFonts w:ascii="Book Antiqua" w:hAnsi="Book Antiqua" w:cs="Times New Roman"/>
          <w:sz w:val="24"/>
          <w:szCs w:val="24"/>
        </w:rPr>
        <w:t>).</w:t>
      </w:r>
      <w:r w:rsidR="00D47CDB" w:rsidRPr="003929A0">
        <w:rPr>
          <w:rFonts w:ascii="Book Antiqua" w:hAnsi="Book Antiqua" w:cs="Times New Roman"/>
          <w:sz w:val="24"/>
          <w:szCs w:val="24"/>
        </w:rPr>
        <w:t xml:space="preserve"> </w:t>
      </w:r>
      <w:r w:rsidR="00C1159C" w:rsidRPr="003929A0">
        <w:rPr>
          <w:rFonts w:ascii="Book Antiqua" w:hAnsi="Book Antiqua" w:cs="Times New Roman"/>
          <w:sz w:val="24"/>
          <w:szCs w:val="24"/>
        </w:rPr>
        <w:t>While</w:t>
      </w:r>
      <w:r w:rsidR="00A54B86" w:rsidRPr="003929A0">
        <w:rPr>
          <w:rFonts w:ascii="Book Antiqua" w:hAnsi="Book Antiqua" w:cs="Times New Roman"/>
          <w:sz w:val="24"/>
          <w:szCs w:val="24"/>
        </w:rPr>
        <w:t xml:space="preserve"> the mean</w:t>
      </w:r>
      <w:r w:rsidR="00C1159C" w:rsidRPr="003929A0">
        <w:rPr>
          <w:rFonts w:ascii="Book Antiqua" w:hAnsi="Book Antiqua" w:cs="Times New Roman"/>
          <w:sz w:val="24"/>
          <w:szCs w:val="24"/>
        </w:rPr>
        <w:t xml:space="preserve"> hemoglobin concentrations were higher </w:t>
      </w:r>
      <w:r w:rsidR="00A54B86" w:rsidRPr="003929A0">
        <w:rPr>
          <w:rFonts w:ascii="Book Antiqua" w:hAnsi="Book Antiqua" w:cs="Times New Roman"/>
          <w:sz w:val="24"/>
          <w:szCs w:val="24"/>
        </w:rPr>
        <w:t>for</w:t>
      </w:r>
      <w:r w:rsidR="002815D3" w:rsidRPr="003929A0">
        <w:rPr>
          <w:rFonts w:ascii="Book Antiqua" w:hAnsi="Book Antiqua" w:cs="Times New Roman"/>
          <w:sz w:val="24"/>
          <w:szCs w:val="24"/>
        </w:rPr>
        <w:t xml:space="preserve"> the </w:t>
      </w:r>
      <w:r w:rsidR="0093013A" w:rsidRPr="003929A0">
        <w:rPr>
          <w:rFonts w:ascii="Book Antiqua" w:hAnsi="Book Antiqua" w:cs="Times New Roman"/>
          <w:sz w:val="24"/>
          <w:szCs w:val="24"/>
        </w:rPr>
        <w:t>previously-treated</w:t>
      </w:r>
      <w:r w:rsidR="00A54B86" w:rsidRPr="003929A0">
        <w:rPr>
          <w:rFonts w:ascii="Book Antiqua" w:hAnsi="Book Antiqua" w:cs="Times New Roman"/>
          <w:sz w:val="24"/>
          <w:szCs w:val="24"/>
        </w:rPr>
        <w:t xml:space="preserve"> patients compared to RFA-naïve patients, the difference did not reach statistical significance </w:t>
      </w:r>
      <w:r w:rsidR="00D47CDB" w:rsidRPr="003929A0">
        <w:rPr>
          <w:rFonts w:ascii="Book Antiqua" w:hAnsi="Book Antiqua" w:cs="Times New Roman"/>
          <w:sz w:val="24"/>
          <w:szCs w:val="24"/>
        </w:rPr>
        <w:t xml:space="preserve">(mean: 13.7 ± 1.8 </w:t>
      </w:r>
      <w:r w:rsidR="005F5329" w:rsidRPr="003929A0">
        <w:rPr>
          <w:rFonts w:ascii="Book Antiqua" w:hAnsi="Book Antiqua" w:cs="Times New Roman"/>
          <w:sz w:val="24"/>
          <w:szCs w:val="24"/>
        </w:rPr>
        <w:t xml:space="preserve">g/dL </w:t>
      </w:r>
      <w:r w:rsidR="00335DF3" w:rsidRPr="00335DF3">
        <w:rPr>
          <w:rFonts w:ascii="Book Antiqua" w:hAnsi="Book Antiqua" w:cs="Times New Roman"/>
          <w:i/>
          <w:sz w:val="24"/>
          <w:szCs w:val="24"/>
        </w:rPr>
        <w:t>vs</w:t>
      </w:r>
      <w:r w:rsidR="00D47CDB" w:rsidRPr="003929A0">
        <w:rPr>
          <w:rFonts w:ascii="Book Antiqua" w:hAnsi="Book Antiqua" w:cs="Times New Roman"/>
          <w:sz w:val="24"/>
          <w:szCs w:val="24"/>
        </w:rPr>
        <w:t xml:space="preserve"> 12 ± 0.8</w:t>
      </w:r>
      <w:r w:rsidR="005F5329" w:rsidRPr="003929A0">
        <w:rPr>
          <w:rFonts w:ascii="Book Antiqua" w:hAnsi="Book Antiqua" w:cs="Times New Roman"/>
          <w:sz w:val="24"/>
          <w:szCs w:val="24"/>
        </w:rPr>
        <w:t xml:space="preserve"> g/dL</w:t>
      </w:r>
      <w:r w:rsidR="00D47CDB" w:rsidRPr="003929A0">
        <w:rPr>
          <w:rFonts w:ascii="Book Antiqua" w:hAnsi="Book Antiqua" w:cs="Times New Roman"/>
          <w:sz w:val="24"/>
          <w:szCs w:val="24"/>
        </w:rPr>
        <w:t xml:space="preserve">, respectively, </w:t>
      </w:r>
      <w:r w:rsidR="00335DF3" w:rsidRPr="00335DF3">
        <w:rPr>
          <w:rFonts w:ascii="Book Antiqua" w:hAnsi="Book Antiqua" w:cs="Times New Roman"/>
          <w:i/>
          <w:sz w:val="24"/>
          <w:szCs w:val="24"/>
        </w:rPr>
        <w:t>P</w:t>
      </w:r>
      <w:r w:rsidR="00D47CDB" w:rsidRPr="003929A0">
        <w:rPr>
          <w:rFonts w:ascii="Book Antiqua" w:hAnsi="Book Antiqua" w:cs="Times New Roman"/>
          <w:sz w:val="24"/>
          <w:szCs w:val="24"/>
        </w:rPr>
        <w:t xml:space="preserve"> = 0.23).</w:t>
      </w:r>
      <w:r w:rsidR="004B3FC2" w:rsidRPr="003929A0">
        <w:rPr>
          <w:rFonts w:ascii="Book Antiqua" w:hAnsi="Book Antiqua" w:cs="Times New Roman"/>
          <w:sz w:val="24"/>
          <w:szCs w:val="24"/>
        </w:rPr>
        <w:t xml:space="preserve"> 4 out of 5 (80%) RFA</w:t>
      </w:r>
      <w:r w:rsidR="00793333" w:rsidRPr="003929A0">
        <w:rPr>
          <w:rFonts w:ascii="Book Antiqua" w:hAnsi="Book Antiqua" w:cs="Times New Roman"/>
          <w:sz w:val="24"/>
          <w:szCs w:val="24"/>
        </w:rPr>
        <w:t>-</w:t>
      </w:r>
      <w:r w:rsidR="004B3FC2" w:rsidRPr="003929A0">
        <w:rPr>
          <w:rFonts w:ascii="Book Antiqua" w:hAnsi="Book Antiqua" w:cs="Times New Roman"/>
          <w:sz w:val="24"/>
          <w:szCs w:val="24"/>
        </w:rPr>
        <w:t>naïve patients presented with rectal</w:t>
      </w:r>
      <w:r w:rsidR="00116F7B" w:rsidRPr="003929A0">
        <w:rPr>
          <w:rFonts w:ascii="Book Antiqua" w:hAnsi="Book Antiqua" w:cs="Times New Roman"/>
          <w:sz w:val="24"/>
          <w:szCs w:val="24"/>
        </w:rPr>
        <w:t xml:space="preserve"> bleeding</w:t>
      </w:r>
      <w:r w:rsidR="004B3FC2" w:rsidRPr="003929A0">
        <w:rPr>
          <w:rFonts w:ascii="Book Antiqua" w:hAnsi="Book Antiqua" w:cs="Times New Roman"/>
          <w:sz w:val="24"/>
          <w:szCs w:val="24"/>
        </w:rPr>
        <w:t xml:space="preserve"> </w:t>
      </w:r>
      <w:r w:rsidR="00A54B86" w:rsidRPr="003929A0">
        <w:rPr>
          <w:rFonts w:ascii="Book Antiqua" w:hAnsi="Book Antiqua" w:cs="Times New Roman"/>
          <w:sz w:val="24"/>
          <w:szCs w:val="24"/>
        </w:rPr>
        <w:t>at the baseline</w:t>
      </w:r>
      <w:r w:rsidR="00133378" w:rsidRPr="003929A0">
        <w:rPr>
          <w:rFonts w:ascii="Book Antiqua" w:hAnsi="Book Antiqua" w:cs="Times New Roman"/>
          <w:sz w:val="24"/>
          <w:szCs w:val="24"/>
        </w:rPr>
        <w:t xml:space="preserve"> visit</w:t>
      </w:r>
      <w:r w:rsidR="0007084B" w:rsidRPr="003929A0">
        <w:rPr>
          <w:rFonts w:ascii="Book Antiqua" w:hAnsi="Book Antiqua" w:cs="Times New Roman"/>
          <w:sz w:val="24"/>
          <w:szCs w:val="24"/>
        </w:rPr>
        <w:t>,</w:t>
      </w:r>
      <w:r w:rsidR="004B3FC2" w:rsidRPr="003929A0">
        <w:rPr>
          <w:rFonts w:ascii="Book Antiqua" w:hAnsi="Book Antiqua" w:cs="Times New Roman"/>
          <w:sz w:val="24"/>
          <w:szCs w:val="24"/>
        </w:rPr>
        <w:t xml:space="preserve"> while none of the </w:t>
      </w:r>
      <w:r w:rsidR="0093013A" w:rsidRPr="003929A0">
        <w:rPr>
          <w:rFonts w:ascii="Book Antiqua" w:hAnsi="Book Antiqua" w:cs="Times New Roman"/>
          <w:sz w:val="24"/>
          <w:szCs w:val="24"/>
        </w:rPr>
        <w:t>previously-treated</w:t>
      </w:r>
      <w:r w:rsidR="00F43E24" w:rsidRPr="003929A0">
        <w:rPr>
          <w:rFonts w:ascii="Book Antiqua" w:hAnsi="Book Antiqua" w:cs="Times New Roman"/>
          <w:sz w:val="24"/>
          <w:szCs w:val="24"/>
        </w:rPr>
        <w:t xml:space="preserve"> </w:t>
      </w:r>
      <w:r w:rsidR="004B3FC2" w:rsidRPr="003929A0">
        <w:rPr>
          <w:rFonts w:ascii="Book Antiqua" w:hAnsi="Book Antiqua" w:cs="Times New Roman"/>
          <w:sz w:val="24"/>
          <w:szCs w:val="24"/>
        </w:rPr>
        <w:t>patient</w:t>
      </w:r>
      <w:r w:rsidR="00F43E24" w:rsidRPr="003929A0">
        <w:rPr>
          <w:rFonts w:ascii="Book Antiqua" w:hAnsi="Book Antiqua" w:cs="Times New Roman"/>
          <w:sz w:val="24"/>
          <w:szCs w:val="24"/>
        </w:rPr>
        <w:t>s</w:t>
      </w:r>
      <w:r w:rsidR="00116F7B" w:rsidRPr="003929A0">
        <w:rPr>
          <w:rFonts w:ascii="Book Antiqua" w:hAnsi="Book Antiqua" w:cs="Times New Roman"/>
          <w:sz w:val="24"/>
          <w:szCs w:val="24"/>
        </w:rPr>
        <w:t xml:space="preserve"> exhibited rectal bleeding. </w:t>
      </w:r>
    </w:p>
    <w:p w14:paraId="791DB92E" w14:textId="77777777" w:rsidR="00335DF3" w:rsidRPr="00335DF3" w:rsidRDefault="00335DF3" w:rsidP="003929A0">
      <w:pPr>
        <w:spacing w:after="0" w:line="360" w:lineRule="auto"/>
        <w:jc w:val="both"/>
        <w:rPr>
          <w:rFonts w:ascii="Book Antiqua" w:eastAsia="DengXian" w:hAnsi="Book Antiqua" w:cs="Times New Roman"/>
          <w:sz w:val="24"/>
          <w:szCs w:val="24"/>
          <w:lang w:eastAsia="zh-CN"/>
        </w:rPr>
      </w:pPr>
    </w:p>
    <w:p w14:paraId="4E7DC51D" w14:textId="49D38F66" w:rsidR="00B10CA8" w:rsidRPr="00335DF3" w:rsidRDefault="00133378"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Rectal OCT and OCTA features </w:t>
      </w:r>
      <w:r w:rsidR="00397937" w:rsidRPr="00335DF3">
        <w:rPr>
          <w:rFonts w:ascii="Book Antiqua" w:hAnsi="Book Antiqua" w:cs="Times New Roman"/>
          <w:b/>
          <w:i/>
          <w:sz w:val="24"/>
          <w:szCs w:val="24"/>
        </w:rPr>
        <w:t xml:space="preserve">of normal and CRP patients  </w:t>
      </w:r>
    </w:p>
    <w:p w14:paraId="22FE9F61" w14:textId="76528144" w:rsidR="00ED6F30" w:rsidRPr="003929A0" w:rsidRDefault="0061158D"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OCT imaging </w:t>
      </w:r>
      <w:r w:rsidR="002B2482" w:rsidRPr="003929A0">
        <w:rPr>
          <w:rFonts w:ascii="Book Antiqua" w:hAnsi="Book Antiqua" w:cs="Times New Roman"/>
          <w:sz w:val="24"/>
          <w:szCs w:val="24"/>
        </w:rPr>
        <w:t>wa</w:t>
      </w:r>
      <w:r w:rsidRPr="003929A0">
        <w:rPr>
          <w:rFonts w:ascii="Book Antiqua" w:hAnsi="Book Antiqua" w:cs="Times New Roman"/>
          <w:sz w:val="24"/>
          <w:szCs w:val="24"/>
        </w:rPr>
        <w:t xml:space="preserve">s completed </w:t>
      </w:r>
      <w:r w:rsidR="0007084B" w:rsidRPr="003929A0">
        <w:rPr>
          <w:rFonts w:ascii="Book Antiqua" w:hAnsi="Book Antiqua" w:cs="Times New Roman"/>
          <w:sz w:val="24"/>
          <w:szCs w:val="24"/>
        </w:rPr>
        <w:t>in less than</w:t>
      </w:r>
      <w:r w:rsidRPr="003929A0">
        <w:rPr>
          <w:rFonts w:ascii="Book Antiqua" w:hAnsi="Book Antiqua" w:cs="Times New Roman"/>
          <w:sz w:val="24"/>
          <w:szCs w:val="24"/>
        </w:rPr>
        <w:t xml:space="preserve"> 10 min</w:t>
      </w:r>
      <w:r w:rsidR="0093013A" w:rsidRPr="003929A0">
        <w:rPr>
          <w:rFonts w:ascii="Book Antiqua" w:hAnsi="Book Antiqua" w:cs="Times New Roman"/>
          <w:sz w:val="24"/>
          <w:szCs w:val="24"/>
        </w:rPr>
        <w:t xml:space="preserve"> for each patient</w:t>
      </w:r>
      <w:r w:rsidRPr="003929A0">
        <w:rPr>
          <w:rFonts w:ascii="Book Antiqua" w:hAnsi="Book Antiqua" w:cs="Times New Roman"/>
          <w:sz w:val="24"/>
          <w:szCs w:val="24"/>
        </w:rPr>
        <w:t xml:space="preserve"> (</w:t>
      </w:r>
      <w:r w:rsidR="00335DF3">
        <w:rPr>
          <w:rFonts w:ascii="Book Antiqua" w:hAnsi="Book Antiqua" w:cs="Times New Roman"/>
          <w:sz w:val="24"/>
          <w:szCs w:val="24"/>
        </w:rPr>
        <w:t>mean: 8 ± 4 min, range: 4</w:t>
      </w:r>
      <w:r w:rsidR="00335DF3">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18 min). </w:t>
      </w:r>
      <w:r w:rsidR="008F6FFC" w:rsidRPr="003929A0">
        <w:rPr>
          <w:rFonts w:ascii="Book Antiqua" w:hAnsi="Book Antiqua" w:cs="Times New Roman"/>
          <w:sz w:val="24"/>
          <w:szCs w:val="24"/>
        </w:rPr>
        <w:t xml:space="preserve">OCT and OCTA images </w:t>
      </w:r>
      <w:r w:rsidR="006260CD" w:rsidRPr="003929A0">
        <w:rPr>
          <w:rFonts w:ascii="Book Antiqua" w:hAnsi="Book Antiqua" w:cs="Times New Roman"/>
          <w:sz w:val="24"/>
          <w:szCs w:val="24"/>
        </w:rPr>
        <w:t xml:space="preserve">enabled </w:t>
      </w:r>
      <w:r w:rsidR="008F6FFC" w:rsidRPr="003929A0">
        <w:rPr>
          <w:rFonts w:ascii="Book Antiqua" w:hAnsi="Book Antiqua" w:cs="Times New Roman"/>
          <w:sz w:val="24"/>
          <w:szCs w:val="24"/>
        </w:rPr>
        <w:t>depth</w:t>
      </w:r>
      <w:r w:rsidR="00667E07" w:rsidRPr="003929A0">
        <w:rPr>
          <w:rFonts w:ascii="Book Antiqua" w:hAnsi="Book Antiqua" w:cs="Times New Roman"/>
          <w:sz w:val="24"/>
          <w:szCs w:val="24"/>
        </w:rPr>
        <w:t>-</w:t>
      </w:r>
      <w:r w:rsidR="008F6FFC" w:rsidRPr="003929A0">
        <w:rPr>
          <w:rFonts w:ascii="Book Antiqua" w:hAnsi="Book Antiqua" w:cs="Times New Roman"/>
          <w:sz w:val="24"/>
          <w:szCs w:val="24"/>
        </w:rPr>
        <w:t xml:space="preserve">resolved visualization of </w:t>
      </w:r>
      <w:r w:rsidR="00ED6F30" w:rsidRPr="003929A0">
        <w:rPr>
          <w:rFonts w:ascii="Book Antiqua" w:hAnsi="Book Antiqua" w:cs="Times New Roman"/>
          <w:sz w:val="24"/>
          <w:szCs w:val="24"/>
        </w:rPr>
        <w:t xml:space="preserve">rectal </w:t>
      </w:r>
      <w:r w:rsidR="00954562" w:rsidRPr="003929A0">
        <w:rPr>
          <w:rFonts w:ascii="Book Antiqua" w:hAnsi="Book Antiqua" w:cs="Times New Roman"/>
          <w:sz w:val="24"/>
          <w:szCs w:val="24"/>
        </w:rPr>
        <w:t xml:space="preserve">microstructural </w:t>
      </w:r>
      <w:r w:rsidR="008F6FFC" w:rsidRPr="003929A0">
        <w:rPr>
          <w:rFonts w:ascii="Book Antiqua" w:hAnsi="Book Antiqua" w:cs="Times New Roman"/>
          <w:sz w:val="24"/>
          <w:szCs w:val="24"/>
        </w:rPr>
        <w:t>and microvascula</w:t>
      </w:r>
      <w:r w:rsidR="00DE523A" w:rsidRPr="003929A0">
        <w:rPr>
          <w:rFonts w:ascii="Book Antiqua" w:hAnsi="Book Antiqua" w:cs="Times New Roman"/>
          <w:sz w:val="24"/>
          <w:szCs w:val="24"/>
        </w:rPr>
        <w:t xml:space="preserve">r </w:t>
      </w:r>
      <w:r w:rsidR="00C54422" w:rsidRPr="003929A0">
        <w:rPr>
          <w:rFonts w:ascii="Book Antiqua" w:hAnsi="Book Antiqua" w:cs="Times New Roman"/>
          <w:sz w:val="24"/>
          <w:szCs w:val="24"/>
        </w:rPr>
        <w:t xml:space="preserve">architecture of </w:t>
      </w:r>
      <w:r w:rsidR="00ED6F30" w:rsidRPr="003929A0">
        <w:rPr>
          <w:rFonts w:ascii="Book Antiqua" w:hAnsi="Book Antiqua" w:cs="Times New Roman"/>
          <w:sz w:val="24"/>
          <w:szCs w:val="24"/>
        </w:rPr>
        <w:t>patient</w:t>
      </w:r>
      <w:r w:rsidR="00C54422" w:rsidRPr="003929A0">
        <w:rPr>
          <w:rFonts w:ascii="Book Antiqua" w:hAnsi="Book Antiqua" w:cs="Times New Roman"/>
          <w:sz w:val="24"/>
          <w:szCs w:val="24"/>
        </w:rPr>
        <w:t>s</w:t>
      </w:r>
      <w:r w:rsidR="00ED6F30" w:rsidRPr="003929A0">
        <w:rPr>
          <w:rFonts w:ascii="Book Antiqua" w:hAnsi="Book Antiqua" w:cs="Times New Roman"/>
          <w:sz w:val="24"/>
          <w:szCs w:val="24"/>
        </w:rPr>
        <w:t xml:space="preserve"> with normal rectum </w:t>
      </w:r>
      <w:r w:rsidR="008F6FFC" w:rsidRPr="003929A0">
        <w:rPr>
          <w:rFonts w:ascii="Book Antiqua" w:hAnsi="Book Antiqua" w:cs="Times New Roman"/>
          <w:sz w:val="24"/>
          <w:szCs w:val="24"/>
        </w:rPr>
        <w:t>(</w:t>
      </w:r>
      <w:r w:rsidR="008F6FFC" w:rsidRPr="00335DF3">
        <w:rPr>
          <w:rFonts w:ascii="Book Antiqua" w:hAnsi="Book Antiqua" w:cs="Times New Roman"/>
          <w:sz w:val="24"/>
          <w:szCs w:val="24"/>
        </w:rPr>
        <w:t>Figure 1</w:t>
      </w:r>
      <w:r w:rsidR="008F6FFC" w:rsidRPr="003929A0">
        <w:rPr>
          <w:rFonts w:ascii="Book Antiqua" w:hAnsi="Book Antiqua" w:cs="Times New Roman"/>
          <w:sz w:val="24"/>
          <w:szCs w:val="24"/>
        </w:rPr>
        <w:t>).</w:t>
      </w:r>
      <w:r w:rsidR="00ED6F30" w:rsidRPr="003929A0">
        <w:rPr>
          <w:rFonts w:ascii="Book Antiqua" w:hAnsi="Book Antiqua" w:cs="Times New Roman"/>
          <w:sz w:val="24"/>
          <w:szCs w:val="24"/>
        </w:rPr>
        <w:t xml:space="preserve"> </w:t>
      </w:r>
      <w:proofErr w:type="spellStart"/>
      <w:r w:rsidR="00ED6F30" w:rsidRPr="003929A0">
        <w:rPr>
          <w:rFonts w:ascii="Book Antiqua" w:hAnsi="Book Antiqua" w:cs="Times New Roman"/>
          <w:i/>
          <w:sz w:val="24"/>
          <w:szCs w:val="24"/>
        </w:rPr>
        <w:t>En</w:t>
      </w:r>
      <w:proofErr w:type="spellEnd"/>
      <w:r w:rsidR="00ED6F30" w:rsidRPr="003929A0">
        <w:rPr>
          <w:rFonts w:ascii="Book Antiqua" w:hAnsi="Book Antiqua" w:cs="Times New Roman"/>
          <w:i/>
          <w:sz w:val="24"/>
          <w:szCs w:val="24"/>
        </w:rPr>
        <w:t xml:space="preserve"> face </w:t>
      </w:r>
      <w:r w:rsidR="00A1624B" w:rsidRPr="003929A0">
        <w:rPr>
          <w:rFonts w:ascii="Book Antiqua" w:hAnsi="Book Antiqua" w:cs="Times New Roman"/>
          <w:sz w:val="24"/>
          <w:szCs w:val="24"/>
        </w:rPr>
        <w:t>OCT</w:t>
      </w:r>
      <w:r w:rsidR="00ED6F30" w:rsidRPr="003929A0">
        <w:rPr>
          <w:rFonts w:ascii="Book Antiqua" w:hAnsi="Book Antiqua" w:cs="Times New Roman"/>
          <w:sz w:val="24"/>
          <w:szCs w:val="24"/>
        </w:rPr>
        <w:t xml:space="preserve"> images showed regular circular mucosal patterns characteristics of normal rectum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335DF3" w:rsidRPr="00335DF3">
        <w:rPr>
          <w:rFonts w:ascii="Book Antiqua" w:hAnsi="Book Antiqua" w:cs="Times New Roman"/>
          <w:sz w:val="24"/>
          <w:szCs w:val="24"/>
        </w:rPr>
        <w:t xml:space="preserve"> 1A and </w:t>
      </w:r>
      <w:r w:rsidR="00ED6F30" w:rsidRPr="00335DF3">
        <w:rPr>
          <w:rFonts w:ascii="Book Antiqua" w:hAnsi="Book Antiqua" w:cs="Times New Roman"/>
          <w:sz w:val="24"/>
          <w:szCs w:val="24"/>
        </w:rPr>
        <w:t>B</w:t>
      </w:r>
      <w:r w:rsidR="00ED6F30" w:rsidRPr="003929A0">
        <w:rPr>
          <w:rFonts w:ascii="Book Antiqua" w:hAnsi="Book Antiqua" w:cs="Times New Roman"/>
          <w:sz w:val="24"/>
          <w:szCs w:val="24"/>
        </w:rPr>
        <w:t xml:space="preserve">). </w:t>
      </w:r>
      <w:r w:rsidR="00A1624B" w:rsidRPr="003929A0">
        <w:rPr>
          <w:rFonts w:ascii="Book Antiqua" w:hAnsi="Book Antiqua" w:cs="Times New Roman"/>
          <w:sz w:val="24"/>
          <w:szCs w:val="24"/>
        </w:rPr>
        <w:t>Images at</w:t>
      </w:r>
      <w:r w:rsidR="00ED6F30" w:rsidRPr="003929A0">
        <w:rPr>
          <w:rFonts w:ascii="Book Antiqua" w:hAnsi="Book Antiqua" w:cs="Times New Roman"/>
          <w:sz w:val="24"/>
          <w:szCs w:val="24"/>
        </w:rPr>
        <w:t xml:space="preserve"> superficial depths </w:t>
      </w:r>
      <w:r w:rsidR="00A1624B" w:rsidRPr="003929A0">
        <w:rPr>
          <w:rFonts w:ascii="Book Antiqua" w:hAnsi="Book Antiqua" w:cs="Times New Roman"/>
          <w:sz w:val="24"/>
          <w:szCs w:val="24"/>
        </w:rPr>
        <w:t xml:space="preserve">showed the </w:t>
      </w:r>
      <w:r w:rsidR="00ED6F30" w:rsidRPr="003929A0">
        <w:rPr>
          <w:rFonts w:ascii="Book Antiqua" w:hAnsi="Book Antiqua" w:cs="Times New Roman"/>
          <w:sz w:val="24"/>
          <w:szCs w:val="24"/>
        </w:rPr>
        <w:t xml:space="preserve">outline </w:t>
      </w:r>
      <w:r w:rsidR="00A1624B" w:rsidRPr="003929A0">
        <w:rPr>
          <w:rFonts w:ascii="Book Antiqua" w:hAnsi="Book Antiqua" w:cs="Times New Roman"/>
          <w:sz w:val="24"/>
          <w:szCs w:val="24"/>
        </w:rPr>
        <w:t xml:space="preserve">of </w:t>
      </w:r>
      <w:r w:rsidR="00ED6F30" w:rsidRPr="003929A0">
        <w:rPr>
          <w:rFonts w:ascii="Book Antiqua" w:hAnsi="Book Antiqua" w:cs="Times New Roman"/>
          <w:sz w:val="24"/>
          <w:szCs w:val="24"/>
        </w:rPr>
        <w:t xml:space="preserve">the </w:t>
      </w:r>
      <w:r w:rsidR="00A1624B" w:rsidRPr="003929A0">
        <w:rPr>
          <w:rFonts w:ascii="Book Antiqua" w:hAnsi="Book Antiqua" w:cs="Times New Roman"/>
          <w:sz w:val="24"/>
          <w:szCs w:val="24"/>
        </w:rPr>
        <w:t xml:space="preserve">mucosal </w:t>
      </w:r>
      <w:r w:rsidR="00ED6F30" w:rsidRPr="003929A0">
        <w:rPr>
          <w:rFonts w:ascii="Book Antiqua" w:hAnsi="Book Antiqua" w:cs="Times New Roman"/>
          <w:sz w:val="24"/>
          <w:szCs w:val="24"/>
        </w:rPr>
        <w:t xml:space="preserve">crypt </w:t>
      </w:r>
      <w:r w:rsidR="00A1624B" w:rsidRPr="003929A0">
        <w:rPr>
          <w:rFonts w:ascii="Book Antiqua" w:hAnsi="Book Antiqua" w:cs="Times New Roman"/>
          <w:sz w:val="24"/>
          <w:szCs w:val="24"/>
        </w:rPr>
        <w:t xml:space="preserve">architecture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A1624B" w:rsidRPr="00335DF3">
        <w:rPr>
          <w:rFonts w:ascii="Book Antiqua" w:hAnsi="Book Antiqua" w:cs="Times New Roman"/>
          <w:sz w:val="24"/>
          <w:szCs w:val="24"/>
        </w:rPr>
        <w:t xml:space="preserve"> 1A) </w:t>
      </w:r>
      <w:r w:rsidR="00ED6F30" w:rsidRPr="003929A0">
        <w:rPr>
          <w:rFonts w:ascii="Book Antiqua" w:hAnsi="Book Antiqua" w:cs="Times New Roman"/>
          <w:sz w:val="24"/>
          <w:szCs w:val="24"/>
        </w:rPr>
        <w:t>whereas</w:t>
      </w:r>
      <w:r w:rsidR="00A1624B" w:rsidRPr="003929A0">
        <w:rPr>
          <w:rFonts w:ascii="Book Antiqua" w:hAnsi="Book Antiqua" w:cs="Times New Roman"/>
          <w:sz w:val="24"/>
          <w:szCs w:val="24"/>
        </w:rPr>
        <w:t xml:space="preserve"> images at</w:t>
      </w:r>
      <w:r w:rsidR="00ED6F30" w:rsidRPr="003929A0">
        <w:rPr>
          <w:rFonts w:ascii="Book Antiqua" w:hAnsi="Book Antiqua" w:cs="Times New Roman"/>
          <w:sz w:val="24"/>
          <w:szCs w:val="24"/>
        </w:rPr>
        <w:t xml:space="preserve"> deeper </w:t>
      </w:r>
      <w:r w:rsidR="00A1624B" w:rsidRPr="003929A0">
        <w:rPr>
          <w:rFonts w:ascii="Book Antiqua" w:hAnsi="Book Antiqua" w:cs="Times New Roman"/>
          <w:sz w:val="24"/>
          <w:szCs w:val="24"/>
        </w:rPr>
        <w:t>depths</w:t>
      </w:r>
      <w:r w:rsidR="00ED6F30" w:rsidRPr="003929A0">
        <w:rPr>
          <w:rFonts w:ascii="Book Antiqua" w:hAnsi="Book Antiqua" w:cs="Times New Roman"/>
          <w:sz w:val="24"/>
          <w:szCs w:val="24"/>
        </w:rPr>
        <w:t xml:space="preserve"> delineate</w:t>
      </w:r>
      <w:r w:rsidR="00A1624B" w:rsidRPr="003929A0">
        <w:rPr>
          <w:rFonts w:ascii="Book Antiqua" w:hAnsi="Book Antiqua" w:cs="Times New Roman"/>
          <w:sz w:val="24"/>
          <w:szCs w:val="24"/>
        </w:rPr>
        <w:t>d</w:t>
      </w:r>
      <w:r w:rsidR="00ED6F30" w:rsidRPr="003929A0">
        <w:rPr>
          <w:rFonts w:ascii="Book Antiqua" w:hAnsi="Book Antiqua" w:cs="Times New Roman"/>
          <w:sz w:val="24"/>
          <w:szCs w:val="24"/>
        </w:rPr>
        <w:t xml:space="preserve"> </w:t>
      </w:r>
      <w:r w:rsidR="00ED6F30" w:rsidRPr="003929A0">
        <w:rPr>
          <w:rFonts w:ascii="Book Antiqua" w:hAnsi="Book Antiqua" w:cs="Times New Roman"/>
          <w:sz w:val="24"/>
          <w:szCs w:val="24"/>
        </w:rPr>
        <w:lastRenderedPageBreak/>
        <w:t xml:space="preserve">the mucosal </w:t>
      </w:r>
      <w:r w:rsidR="00A1624B" w:rsidRPr="003929A0">
        <w:rPr>
          <w:rFonts w:ascii="Book Antiqua" w:hAnsi="Book Antiqua" w:cs="Times New Roman"/>
          <w:sz w:val="24"/>
          <w:szCs w:val="24"/>
        </w:rPr>
        <w:t xml:space="preserve">architecture and </w:t>
      </w:r>
      <w:r w:rsidR="00ED6F30" w:rsidRPr="003929A0">
        <w:rPr>
          <w:rFonts w:ascii="Book Antiqua" w:hAnsi="Book Antiqua" w:cs="Times New Roman"/>
          <w:sz w:val="24"/>
          <w:szCs w:val="24"/>
        </w:rPr>
        <w:t>patterns in greater detail and contrast</w:t>
      </w:r>
      <w:r w:rsidR="00A1624B" w:rsidRPr="003929A0">
        <w:rPr>
          <w:rFonts w:ascii="Book Antiqua" w:hAnsi="Book Antiqua" w:cs="Times New Roman"/>
          <w:sz w:val="24"/>
          <w:szCs w:val="24"/>
        </w:rPr>
        <w:t xml:space="preserve"> (owing to </w:t>
      </w:r>
      <w:r w:rsidR="00647CFA" w:rsidRPr="003929A0">
        <w:rPr>
          <w:rFonts w:ascii="Book Antiqua" w:hAnsi="Book Antiqua" w:cs="Times New Roman"/>
          <w:sz w:val="24"/>
          <w:szCs w:val="24"/>
        </w:rPr>
        <w:t xml:space="preserve">optical </w:t>
      </w:r>
      <w:r w:rsidR="00840828" w:rsidRPr="003929A0">
        <w:rPr>
          <w:rFonts w:ascii="Book Antiqua" w:hAnsi="Book Antiqua" w:cs="Times New Roman"/>
          <w:sz w:val="24"/>
          <w:szCs w:val="24"/>
        </w:rPr>
        <w:t>transmission and penetration</w:t>
      </w:r>
      <w:r w:rsidR="00647CFA" w:rsidRPr="003929A0">
        <w:rPr>
          <w:rFonts w:ascii="Book Antiqua" w:hAnsi="Book Antiqua" w:cs="Times New Roman"/>
          <w:sz w:val="24"/>
          <w:szCs w:val="24"/>
        </w:rPr>
        <w:t xml:space="preserve"> from near-vertical columnar epithelium </w:t>
      </w:r>
      <w:r w:rsidR="00840828" w:rsidRPr="003929A0">
        <w:rPr>
          <w:rFonts w:ascii="Book Antiqua" w:hAnsi="Book Antiqua" w:cs="Times New Roman"/>
          <w:sz w:val="24"/>
          <w:szCs w:val="24"/>
        </w:rPr>
        <w:t xml:space="preserve">and lumens </w:t>
      </w:r>
      <w:r w:rsidR="00647CFA" w:rsidRPr="003929A0">
        <w:rPr>
          <w:rFonts w:ascii="Book Antiqua" w:hAnsi="Book Antiqua" w:cs="Times New Roman"/>
          <w:sz w:val="24"/>
          <w:szCs w:val="24"/>
        </w:rPr>
        <w:t>to deeper depths</w:t>
      </w:r>
      <w:r w:rsidR="00A1624B" w:rsidRPr="003929A0">
        <w:rPr>
          <w:rFonts w:ascii="Book Antiqua" w:hAnsi="Book Antiqua" w:cs="Times New Roman"/>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A1624B" w:rsidRPr="00335DF3">
        <w:rPr>
          <w:rFonts w:ascii="Book Antiqua" w:hAnsi="Book Antiqua" w:cs="Times New Roman"/>
          <w:sz w:val="24"/>
          <w:szCs w:val="24"/>
        </w:rPr>
        <w:t xml:space="preserve"> 1B)</w:t>
      </w:r>
      <w:r w:rsidR="00ED6F30" w:rsidRPr="00335DF3">
        <w:rPr>
          <w:rFonts w:ascii="Book Antiqua" w:hAnsi="Book Antiqua" w:cs="Times New Roman"/>
          <w:sz w:val="24"/>
          <w:szCs w:val="24"/>
        </w:rPr>
        <w:t>.</w:t>
      </w:r>
      <w:r w:rsidR="00A1624B" w:rsidRPr="003929A0">
        <w:rPr>
          <w:rFonts w:ascii="Book Antiqua" w:hAnsi="Book Antiqua" w:cs="Times New Roman"/>
          <w:sz w:val="24"/>
          <w:szCs w:val="24"/>
        </w:rPr>
        <w:t xml:space="preserve"> </w:t>
      </w:r>
      <w:proofErr w:type="spellStart"/>
      <w:r w:rsidR="00A1624B" w:rsidRPr="003929A0">
        <w:rPr>
          <w:rFonts w:ascii="Book Antiqua" w:hAnsi="Book Antiqua" w:cs="Times New Roman"/>
          <w:i/>
          <w:sz w:val="24"/>
          <w:szCs w:val="24"/>
        </w:rPr>
        <w:t>En</w:t>
      </w:r>
      <w:proofErr w:type="spellEnd"/>
      <w:r w:rsidR="00A1624B" w:rsidRPr="003929A0">
        <w:rPr>
          <w:rFonts w:ascii="Book Antiqua" w:hAnsi="Book Antiqua" w:cs="Times New Roman"/>
          <w:i/>
          <w:sz w:val="24"/>
          <w:szCs w:val="24"/>
        </w:rPr>
        <w:t xml:space="preserve"> face </w:t>
      </w:r>
      <w:r w:rsidR="00A1624B" w:rsidRPr="003929A0">
        <w:rPr>
          <w:rFonts w:ascii="Book Antiqua" w:hAnsi="Book Antiqua" w:cs="Times New Roman"/>
          <w:sz w:val="24"/>
          <w:szCs w:val="24"/>
        </w:rPr>
        <w:t xml:space="preserve">OCTA images at superficial depths showed regular honeycomb-like microvascular pattern corresponding to </w:t>
      </w:r>
      <w:r w:rsidR="00840828" w:rsidRPr="003929A0">
        <w:rPr>
          <w:rFonts w:ascii="Book Antiqua" w:hAnsi="Book Antiqua" w:cs="Times New Roman"/>
          <w:sz w:val="24"/>
          <w:szCs w:val="24"/>
        </w:rPr>
        <w:t xml:space="preserve">the </w:t>
      </w:r>
      <w:r w:rsidR="00F0005F" w:rsidRPr="003929A0">
        <w:rPr>
          <w:rFonts w:ascii="Book Antiqua" w:hAnsi="Book Antiqua" w:cs="Times New Roman"/>
          <w:sz w:val="24"/>
          <w:szCs w:val="24"/>
        </w:rPr>
        <w:t>subsurface</w:t>
      </w:r>
      <w:r w:rsidR="00A1624B" w:rsidRPr="003929A0">
        <w:rPr>
          <w:rFonts w:ascii="Book Antiqua" w:hAnsi="Book Antiqua" w:cs="Times New Roman"/>
          <w:sz w:val="24"/>
          <w:szCs w:val="24"/>
        </w:rPr>
        <w:t xml:space="preserve"> capillary network in the mucosal layer</w:t>
      </w:r>
      <w:r w:rsidR="00E33711" w:rsidRPr="003929A0">
        <w:rPr>
          <w:rFonts w:ascii="Book Antiqua" w:hAnsi="Book Antiqua" w:cs="Times New Roman"/>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E33711" w:rsidRPr="00335DF3">
        <w:rPr>
          <w:rFonts w:ascii="Book Antiqua" w:hAnsi="Book Antiqua" w:cs="Times New Roman"/>
          <w:sz w:val="24"/>
          <w:szCs w:val="24"/>
        </w:rPr>
        <w:t xml:space="preserve"> 1C)</w:t>
      </w:r>
      <w:r w:rsidR="00E33711"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&lt;EndNote&gt;&lt;Cite&gt;&lt;Author&gt;Araki&lt;/Author&gt;&lt;Year&gt;1996&lt;/Year&gt;&lt;RecNum&gt;4377&lt;/RecNum&gt;&lt;DisplayText&gt;&lt;style face="superscript"&gt;[25]&lt;/style&gt;&lt;/DisplayText&gt;&lt;record&gt;&lt;rec-number&gt;4377&lt;/rec-number&gt;&lt;foreign-keys&gt;&lt;key app="EN" db-id="0vz59va26vx20geezw9paazhxxtrsazfd9xd" timestamp="1513798754"&gt;4377&lt;/key&gt;&lt;/foreign-keys&gt;&lt;ref-type name="Journal Article"&gt;17&lt;/ref-type&gt;&lt;contributors&gt;&lt;authors&gt;&lt;author&gt;Araki, Keijiro&lt;/author&gt;&lt;author&gt;Furuya, Yasuo&lt;/author&gt;&lt;author&gt;Kobayashi, Michiya&lt;/author&gt;&lt;author&gt;Matsuura, Kimio&lt;/author&gt;&lt;author&gt;Ogata, Takuro&lt;/author&gt;&lt;author&gt;Isozaki, Hiroshi&lt;/author&gt;&lt;/authors&gt;&lt;/contributors&gt;&lt;titles&gt;&lt;title&gt;Comparison of mucosal microvasculature between the proximal and distal human colon&lt;/title&gt;&lt;secondary-title&gt;Microscopy&lt;/secondary-title&gt;&lt;/titles&gt;&lt;periodical&gt;&lt;full-title&gt;Microscopy&lt;/full-title&gt;&lt;/periodical&gt;&lt;pages&gt;202-206&lt;/pages&gt;&lt;volume&gt;45&lt;/volume&gt;&lt;number&gt;3&lt;/number&gt;&lt;dates&gt;&lt;year&gt;1996&lt;/year&gt;&lt;/dates&gt;&lt;isbn&gt;2050-5701&lt;/isbn&gt;&lt;urls&gt;&lt;/urls&gt;&lt;/record&gt;&lt;/Cite&gt;&lt;/EndNote&gt;</w:instrText>
      </w:r>
      <w:r w:rsidR="00E33711" w:rsidRPr="003929A0">
        <w:rPr>
          <w:rFonts w:ascii="Book Antiqua" w:hAnsi="Book Antiqua" w:cs="Times New Roman"/>
          <w:sz w:val="24"/>
          <w:szCs w:val="24"/>
        </w:rPr>
        <w:fldChar w:fldCharType="separate"/>
      </w:r>
      <w:r w:rsidR="00E33711" w:rsidRPr="003929A0">
        <w:rPr>
          <w:rFonts w:ascii="Book Antiqua" w:hAnsi="Book Antiqua" w:cs="Times New Roman"/>
          <w:noProof/>
          <w:sz w:val="24"/>
          <w:szCs w:val="24"/>
          <w:vertAlign w:val="superscript"/>
        </w:rPr>
        <w:t>[</w:t>
      </w:r>
      <w:hyperlink w:anchor="_ENREF_25" w:tooltip="Araki, 1996 #4377" w:history="1">
        <w:r w:rsidR="005512B6" w:rsidRPr="003929A0">
          <w:rPr>
            <w:rFonts w:ascii="Book Antiqua" w:hAnsi="Book Antiqua" w:cs="Times New Roman"/>
            <w:noProof/>
            <w:sz w:val="24"/>
            <w:szCs w:val="24"/>
            <w:vertAlign w:val="superscript"/>
          </w:rPr>
          <w:t>25</w:t>
        </w:r>
      </w:hyperlink>
      <w:r w:rsidR="00E33711" w:rsidRPr="003929A0">
        <w:rPr>
          <w:rFonts w:ascii="Book Antiqua" w:hAnsi="Book Antiqua" w:cs="Times New Roman"/>
          <w:noProof/>
          <w:sz w:val="24"/>
          <w:szCs w:val="24"/>
          <w:vertAlign w:val="superscript"/>
        </w:rPr>
        <w:t>]</w:t>
      </w:r>
      <w:r w:rsidR="00E33711" w:rsidRPr="003929A0">
        <w:rPr>
          <w:rFonts w:ascii="Book Antiqua" w:hAnsi="Book Antiqua" w:cs="Times New Roman"/>
          <w:sz w:val="24"/>
          <w:szCs w:val="24"/>
        </w:rPr>
        <w:fldChar w:fldCharType="end"/>
      </w:r>
      <w:r w:rsidR="00A1624B" w:rsidRPr="003929A0">
        <w:rPr>
          <w:rFonts w:ascii="Book Antiqua" w:hAnsi="Book Antiqua" w:cs="Times New Roman"/>
          <w:sz w:val="24"/>
          <w:szCs w:val="24"/>
        </w:rPr>
        <w:t>.</w:t>
      </w:r>
      <w:r w:rsidR="00E33711" w:rsidRPr="003929A0">
        <w:rPr>
          <w:rFonts w:ascii="Book Antiqua" w:hAnsi="Book Antiqua" w:cs="Times New Roman"/>
          <w:sz w:val="24"/>
          <w:szCs w:val="24"/>
        </w:rPr>
        <w:t xml:space="preserve"> </w:t>
      </w:r>
      <w:proofErr w:type="spellStart"/>
      <w:r w:rsidR="00E33711" w:rsidRPr="003929A0">
        <w:rPr>
          <w:rFonts w:ascii="Book Antiqua" w:hAnsi="Book Antiqua" w:cs="Times New Roman"/>
          <w:i/>
          <w:sz w:val="24"/>
          <w:szCs w:val="24"/>
        </w:rPr>
        <w:t>En</w:t>
      </w:r>
      <w:proofErr w:type="spellEnd"/>
      <w:r w:rsidR="00E33711" w:rsidRPr="003929A0">
        <w:rPr>
          <w:rFonts w:ascii="Book Antiqua" w:hAnsi="Book Antiqua" w:cs="Times New Roman"/>
          <w:i/>
          <w:sz w:val="24"/>
          <w:szCs w:val="24"/>
        </w:rPr>
        <w:t xml:space="preserve"> face </w:t>
      </w:r>
      <w:r w:rsidR="00E33711" w:rsidRPr="003929A0">
        <w:rPr>
          <w:rFonts w:ascii="Book Antiqua" w:hAnsi="Book Antiqua" w:cs="Times New Roman"/>
          <w:sz w:val="24"/>
          <w:szCs w:val="24"/>
        </w:rPr>
        <w:t xml:space="preserve">OCTA images at deeper depths showed </w:t>
      </w:r>
      <w:r w:rsidR="009F2C29" w:rsidRPr="003929A0">
        <w:rPr>
          <w:rFonts w:ascii="Book Antiqua" w:hAnsi="Book Antiqua" w:cs="Times New Roman"/>
          <w:sz w:val="24"/>
          <w:szCs w:val="24"/>
        </w:rPr>
        <w:t xml:space="preserve">rectal microvasculature </w:t>
      </w:r>
      <w:r w:rsidR="00E33711" w:rsidRPr="003929A0">
        <w:rPr>
          <w:rFonts w:ascii="Book Antiqua" w:hAnsi="Book Antiqua" w:cs="Times New Roman"/>
          <w:sz w:val="24"/>
          <w:szCs w:val="24"/>
        </w:rPr>
        <w:t xml:space="preserve">corresponding to arterioles and venules in the submucosal layer, in addition to </w:t>
      </w:r>
      <w:r w:rsidR="00840828" w:rsidRPr="003929A0">
        <w:rPr>
          <w:rFonts w:ascii="Book Antiqua" w:hAnsi="Book Antiqua" w:cs="Times New Roman"/>
          <w:sz w:val="24"/>
          <w:szCs w:val="24"/>
        </w:rPr>
        <w:t>shadowing from</w:t>
      </w:r>
      <w:r w:rsidR="00E33711" w:rsidRPr="003929A0">
        <w:rPr>
          <w:rFonts w:ascii="Book Antiqua" w:hAnsi="Book Antiqua" w:cs="Times New Roman"/>
          <w:sz w:val="24"/>
          <w:szCs w:val="24"/>
        </w:rPr>
        <w:t xml:space="preserve"> the mucosal microvasculature</w:t>
      </w:r>
      <w:r w:rsidR="00F0005F" w:rsidRPr="003929A0">
        <w:rPr>
          <w:rFonts w:ascii="Book Antiqua" w:hAnsi="Book Antiqua" w:cs="Times New Roman"/>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F0005F" w:rsidRPr="00335DF3">
        <w:rPr>
          <w:rFonts w:ascii="Book Antiqua" w:hAnsi="Book Antiqua" w:cs="Times New Roman"/>
          <w:sz w:val="24"/>
          <w:szCs w:val="24"/>
        </w:rPr>
        <w:t xml:space="preserve"> 1D)</w:t>
      </w:r>
      <w:r w:rsidR="00E33711" w:rsidRPr="003929A0">
        <w:rPr>
          <w:rFonts w:ascii="Book Antiqua" w:hAnsi="Book Antiqua" w:cs="Times New Roman"/>
          <w:sz w:val="24"/>
          <w:szCs w:val="24"/>
        </w:rPr>
        <w:t>.</w:t>
      </w:r>
      <w:r w:rsidR="00F0005F" w:rsidRPr="003929A0">
        <w:rPr>
          <w:rFonts w:ascii="Book Antiqua" w:hAnsi="Book Antiqua" w:cs="Times New Roman"/>
          <w:sz w:val="24"/>
          <w:szCs w:val="24"/>
        </w:rPr>
        <w:t xml:space="preserve"> The submucosal arterioles and venules had</w:t>
      </w:r>
      <w:r w:rsidR="0093013A" w:rsidRPr="003929A0">
        <w:rPr>
          <w:rFonts w:ascii="Book Antiqua" w:hAnsi="Book Antiqua" w:cs="Times New Roman"/>
          <w:sz w:val="24"/>
          <w:szCs w:val="24"/>
        </w:rPr>
        <w:t xml:space="preserve"> </w:t>
      </w:r>
      <w:r w:rsidR="0093013A" w:rsidRPr="003929A0">
        <w:rPr>
          <w:rFonts w:ascii="Book Antiqua" w:hAnsi="Book Antiqua" w:cs="Times New Roman"/>
          <w:iCs/>
          <w:sz w:val="24"/>
          <w:szCs w:val="24"/>
        </w:rPr>
        <w:t xml:space="preserve">homogeneous </w:t>
      </w:r>
      <w:r w:rsidR="0034367F" w:rsidRPr="003929A0">
        <w:rPr>
          <w:rFonts w:ascii="Book Antiqua" w:hAnsi="Book Antiqua" w:cs="Times New Roman"/>
          <w:iCs/>
          <w:sz w:val="24"/>
          <w:szCs w:val="24"/>
        </w:rPr>
        <w:t>vessel diameters</w:t>
      </w:r>
      <w:r w:rsidR="0093013A" w:rsidRPr="003929A0">
        <w:rPr>
          <w:rFonts w:ascii="Book Antiqua" w:hAnsi="Book Antiqua" w:cs="Times New Roman"/>
          <w:iCs/>
          <w:sz w:val="24"/>
          <w:szCs w:val="24"/>
        </w:rPr>
        <w:t xml:space="preserve"> of typically</w:t>
      </w:r>
      <w:r w:rsidR="00F0005F" w:rsidRPr="003929A0">
        <w:rPr>
          <w:rFonts w:ascii="Book Antiqua" w:hAnsi="Book Antiqua" w:cs="Times New Roman"/>
          <w:sz w:val="24"/>
          <w:szCs w:val="24"/>
        </w:rPr>
        <w:t xml:space="preserve"> &lt; 200 </w:t>
      </w:r>
      <w:proofErr w:type="spellStart"/>
      <w:r w:rsidR="00335DF3">
        <w:rPr>
          <w:rFonts w:ascii="Book Antiqua" w:hAnsi="Book Antiqua" w:cs="Times New Roman"/>
          <w:sz w:val="24"/>
          <w:szCs w:val="24"/>
        </w:rPr>
        <w:t>μ</w:t>
      </w:r>
      <w:r w:rsidR="00F0005F" w:rsidRPr="003929A0">
        <w:rPr>
          <w:rFonts w:ascii="Book Antiqua" w:hAnsi="Book Antiqua" w:cs="Times New Roman"/>
          <w:sz w:val="24"/>
          <w:szCs w:val="24"/>
        </w:rPr>
        <w:t>m</w:t>
      </w:r>
      <w:proofErr w:type="spellEnd"/>
      <w:r w:rsidR="00F0005F" w:rsidRPr="003929A0">
        <w:rPr>
          <w:rFonts w:ascii="Book Antiqua" w:hAnsi="Book Antiqua" w:cs="Times New Roman"/>
          <w:sz w:val="24"/>
          <w:szCs w:val="24"/>
        </w:rPr>
        <w:t>. Cross-sectional OCT image</w:t>
      </w:r>
      <w:r w:rsidR="00840828" w:rsidRPr="003929A0">
        <w:rPr>
          <w:rFonts w:ascii="Book Antiqua" w:hAnsi="Book Antiqua" w:cs="Times New Roman"/>
          <w:sz w:val="24"/>
          <w:szCs w:val="24"/>
        </w:rPr>
        <w:t>s</w:t>
      </w:r>
      <w:r w:rsidR="00F0005F" w:rsidRPr="003929A0">
        <w:rPr>
          <w:rFonts w:ascii="Book Antiqua" w:hAnsi="Book Antiqua" w:cs="Times New Roman"/>
          <w:sz w:val="24"/>
          <w:szCs w:val="24"/>
        </w:rPr>
        <w:t xml:space="preserve"> showed regular columnar architecture of normal rectum and allowed determination of </w:t>
      </w:r>
      <w:r w:rsidR="00C54422" w:rsidRPr="003929A0">
        <w:rPr>
          <w:rFonts w:ascii="Book Antiqua" w:hAnsi="Book Antiqua" w:cs="Times New Roman"/>
          <w:sz w:val="24"/>
          <w:szCs w:val="24"/>
        </w:rPr>
        <w:t>mucosal and submucosal layer depths</w:t>
      </w:r>
      <w:r w:rsidR="00F0005F" w:rsidRPr="003929A0">
        <w:rPr>
          <w:rFonts w:ascii="Book Antiqua" w:hAnsi="Book Antiqua" w:cs="Times New Roman"/>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F93E43" w:rsidRPr="00335DF3">
        <w:rPr>
          <w:rFonts w:ascii="Book Antiqua" w:hAnsi="Book Antiqua" w:cs="Times New Roman"/>
          <w:sz w:val="24"/>
          <w:szCs w:val="24"/>
        </w:rPr>
        <w:t xml:space="preserve"> 1E)</w:t>
      </w:r>
      <w:r w:rsidR="00C54422"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&lt;EndNote&gt;&lt;Cite&gt;&lt;Author&gt;Adler&lt;/Author&gt;&lt;Year&gt;2009&lt;/Year&gt;&lt;RecNum&gt;4459&lt;/RecNum&gt;&lt;DisplayText&gt;&lt;style face="superscript"&gt;[26]&lt;/style&gt;&lt;/DisplayText&gt;&lt;record&gt;&lt;rec-number&gt;4459&lt;/rec-number&gt;&lt;foreign-keys&gt;&lt;key app="EN" db-id="0vz59va26vx20geezw9paazhxxtrsazfd9xd" timestamp="1514301548"&gt;4459&lt;/key&gt;&lt;/foreign-keys&gt;&lt;ref-type name="Journal Article"&gt;17&lt;/ref-type&gt;&lt;contributors&gt;&lt;authors&gt;&lt;author&gt;Adler, Desmond C&lt;/author&gt;&lt;author&gt;Zhou, Chao&lt;/author&gt;&lt;author&gt;Tsai, Tsung-Han&lt;/author&gt;&lt;author&gt;Schmitt, Joe&lt;/author&gt;&lt;author&gt;Huang, Qin&lt;/author&gt;&lt;author&gt;Mashimo, Hiroshi&lt;/author&gt;&lt;author&gt;Fujimoto, James G&lt;/author&gt;&lt;/authors&gt;&lt;/contributors&gt;&lt;titles&gt;&lt;title&gt;Three-dimensional endomicroscopy of the human colon using optical coherence tomography&lt;/title&gt;&lt;secondary-title&gt;Optics express&lt;/secondary-title&gt;&lt;/titles&gt;&lt;periodical&gt;&lt;full-title&gt;Optics Express&lt;/full-title&gt;&lt;abbr-1&gt;Opt Express&lt;/abbr-1&gt;&lt;/periodical&gt;&lt;pages&gt;784-796&lt;/pages&gt;&lt;volume&gt;17&lt;/volume&gt;&lt;number&gt;2&lt;/number&gt;&lt;dates&gt;&lt;year&gt;2009&lt;/year&gt;&lt;/dates&gt;&lt;isbn&gt;1094-4087&lt;/isbn&gt;&lt;urls&gt;&lt;/urls&gt;&lt;/record&gt;&lt;/Cite&gt;&lt;/EndNote&gt;</w:instrText>
      </w:r>
      <w:r w:rsidR="00C54422" w:rsidRPr="003929A0">
        <w:rPr>
          <w:rFonts w:ascii="Book Antiqua" w:hAnsi="Book Antiqua" w:cs="Times New Roman"/>
          <w:sz w:val="24"/>
          <w:szCs w:val="24"/>
        </w:rPr>
        <w:fldChar w:fldCharType="separate"/>
      </w:r>
      <w:r w:rsidR="00C54422" w:rsidRPr="003929A0">
        <w:rPr>
          <w:rFonts w:ascii="Book Antiqua" w:hAnsi="Book Antiqua" w:cs="Times New Roman"/>
          <w:noProof/>
          <w:sz w:val="24"/>
          <w:szCs w:val="24"/>
          <w:vertAlign w:val="superscript"/>
        </w:rPr>
        <w:t>[</w:t>
      </w:r>
      <w:hyperlink w:anchor="_ENREF_26" w:tooltip="Adler, 2009 #4459" w:history="1">
        <w:r w:rsidR="005512B6" w:rsidRPr="003929A0">
          <w:rPr>
            <w:rFonts w:ascii="Book Antiqua" w:hAnsi="Book Antiqua" w:cs="Times New Roman"/>
            <w:noProof/>
            <w:sz w:val="24"/>
            <w:szCs w:val="24"/>
            <w:vertAlign w:val="superscript"/>
          </w:rPr>
          <w:t>26</w:t>
        </w:r>
      </w:hyperlink>
      <w:r w:rsidR="00C54422" w:rsidRPr="003929A0">
        <w:rPr>
          <w:rFonts w:ascii="Book Antiqua" w:hAnsi="Book Antiqua" w:cs="Times New Roman"/>
          <w:noProof/>
          <w:sz w:val="24"/>
          <w:szCs w:val="24"/>
          <w:vertAlign w:val="superscript"/>
        </w:rPr>
        <w:t>]</w:t>
      </w:r>
      <w:r w:rsidR="00C54422" w:rsidRPr="003929A0">
        <w:rPr>
          <w:rFonts w:ascii="Book Antiqua" w:hAnsi="Book Antiqua" w:cs="Times New Roman"/>
          <w:sz w:val="24"/>
          <w:szCs w:val="24"/>
        </w:rPr>
        <w:fldChar w:fldCharType="end"/>
      </w:r>
      <w:r w:rsidR="00F0005F" w:rsidRPr="003929A0">
        <w:rPr>
          <w:rFonts w:ascii="Book Antiqua" w:hAnsi="Book Antiqua" w:cs="Times New Roman"/>
          <w:sz w:val="24"/>
          <w:szCs w:val="24"/>
        </w:rPr>
        <w:t>.</w:t>
      </w:r>
      <w:r w:rsidR="0060391E" w:rsidRPr="003929A0">
        <w:rPr>
          <w:rFonts w:ascii="Book Antiqua" w:hAnsi="Book Antiqua" w:cs="Times New Roman"/>
          <w:sz w:val="24"/>
          <w:szCs w:val="24"/>
        </w:rPr>
        <w:t xml:space="preserve"> </w:t>
      </w:r>
      <w:r w:rsidR="0060391E" w:rsidRPr="003929A0">
        <w:rPr>
          <w:rFonts w:ascii="Book Antiqua" w:hAnsi="Book Antiqua" w:cs="Times New Roman"/>
          <w:iCs/>
          <w:sz w:val="24"/>
          <w:szCs w:val="24"/>
        </w:rPr>
        <w:t>Cross-sectional OCTA image</w:t>
      </w:r>
      <w:r w:rsidR="00465392" w:rsidRPr="003929A0">
        <w:rPr>
          <w:rFonts w:ascii="Book Antiqua" w:hAnsi="Book Antiqua" w:cs="Times New Roman"/>
          <w:iCs/>
          <w:sz w:val="24"/>
          <w:szCs w:val="24"/>
        </w:rPr>
        <w:t>s</w:t>
      </w:r>
      <w:r w:rsidR="0060391E" w:rsidRPr="003929A0">
        <w:rPr>
          <w:rFonts w:ascii="Book Antiqua" w:hAnsi="Book Antiqua" w:cs="Times New Roman"/>
          <w:iCs/>
          <w:sz w:val="24"/>
          <w:szCs w:val="24"/>
        </w:rPr>
        <w:t xml:space="preserve"> </w:t>
      </w:r>
      <w:r w:rsidR="00465392" w:rsidRPr="003929A0">
        <w:rPr>
          <w:rFonts w:ascii="Book Antiqua" w:hAnsi="Book Antiqua" w:cs="Times New Roman"/>
          <w:iCs/>
          <w:sz w:val="24"/>
          <w:szCs w:val="24"/>
        </w:rPr>
        <w:t>showed</w:t>
      </w:r>
      <w:r w:rsidR="0060391E" w:rsidRPr="003929A0">
        <w:rPr>
          <w:rFonts w:ascii="Book Antiqua" w:hAnsi="Book Antiqua" w:cs="Times New Roman"/>
          <w:b/>
          <w:iCs/>
          <w:sz w:val="24"/>
          <w:szCs w:val="24"/>
        </w:rPr>
        <w:t xml:space="preserve"> </w:t>
      </w:r>
      <w:r w:rsidR="00465392" w:rsidRPr="003929A0">
        <w:rPr>
          <w:rFonts w:ascii="Book Antiqua" w:hAnsi="Book Antiqua" w:cs="Times New Roman"/>
          <w:iCs/>
          <w:sz w:val="24"/>
          <w:szCs w:val="24"/>
        </w:rPr>
        <w:t>s</w:t>
      </w:r>
      <w:r w:rsidR="0060391E" w:rsidRPr="003929A0">
        <w:rPr>
          <w:rFonts w:ascii="Book Antiqua" w:hAnsi="Book Antiqua" w:cs="Times New Roman"/>
          <w:iCs/>
          <w:sz w:val="24"/>
          <w:szCs w:val="24"/>
        </w:rPr>
        <w:t xml:space="preserve">ubsurface capillaries in the mucosal layer </w:t>
      </w:r>
      <w:r w:rsidR="00465392" w:rsidRPr="003929A0">
        <w:rPr>
          <w:rFonts w:ascii="Book Antiqua" w:hAnsi="Book Antiqua" w:cs="Times New Roman"/>
          <w:iCs/>
          <w:sz w:val="24"/>
          <w:szCs w:val="24"/>
        </w:rPr>
        <w:t xml:space="preserve">and </w:t>
      </w:r>
      <w:r w:rsidR="0060391E" w:rsidRPr="003929A0">
        <w:rPr>
          <w:rFonts w:ascii="Book Antiqua" w:hAnsi="Book Antiqua" w:cs="Times New Roman"/>
          <w:iCs/>
          <w:sz w:val="24"/>
          <w:szCs w:val="24"/>
        </w:rPr>
        <w:t>arterioles and venules in the submucosal layer</w:t>
      </w:r>
      <w:r w:rsidR="00465392" w:rsidRPr="003929A0">
        <w:rPr>
          <w:rFonts w:ascii="Book Antiqua" w:hAnsi="Book Antiqua" w:cs="Times New Roman"/>
          <w:iCs/>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465392" w:rsidRPr="00335DF3">
        <w:rPr>
          <w:rFonts w:ascii="Book Antiqua" w:hAnsi="Book Antiqua" w:cs="Times New Roman"/>
          <w:sz w:val="24"/>
          <w:szCs w:val="24"/>
        </w:rPr>
        <w:t xml:space="preserve"> 1F)</w:t>
      </w:r>
      <w:r w:rsidR="00465392" w:rsidRPr="00335DF3">
        <w:rPr>
          <w:rFonts w:ascii="Book Antiqua" w:hAnsi="Book Antiqua" w:cs="Times New Roman"/>
          <w:iCs/>
          <w:sz w:val="24"/>
          <w:szCs w:val="24"/>
        </w:rPr>
        <w:t>.</w:t>
      </w:r>
    </w:p>
    <w:p w14:paraId="546317B5" w14:textId="6CFEC26A" w:rsidR="00F93E43" w:rsidRPr="003929A0" w:rsidRDefault="00C54422" w:rsidP="00335DF3">
      <w:pPr>
        <w:spacing w:after="0" w:line="360" w:lineRule="auto"/>
        <w:ind w:firstLineChars="100" w:firstLine="240"/>
        <w:jc w:val="both"/>
        <w:rPr>
          <w:rFonts w:ascii="Book Antiqua" w:hAnsi="Book Antiqua" w:cs="Times New Roman"/>
          <w:iCs/>
          <w:sz w:val="24"/>
          <w:szCs w:val="24"/>
        </w:rPr>
      </w:pPr>
      <w:r w:rsidRPr="003929A0">
        <w:rPr>
          <w:rFonts w:ascii="Book Antiqua" w:hAnsi="Book Antiqua" w:cs="Times New Roman"/>
          <w:sz w:val="24"/>
          <w:szCs w:val="24"/>
        </w:rPr>
        <w:t>OCT and OCTA images enabled depth</w:t>
      </w:r>
      <w:r w:rsidR="00667E07" w:rsidRPr="003929A0">
        <w:rPr>
          <w:rFonts w:ascii="Book Antiqua" w:hAnsi="Book Antiqua" w:cs="Times New Roman"/>
          <w:sz w:val="24"/>
          <w:szCs w:val="24"/>
        </w:rPr>
        <w:t>-</w:t>
      </w:r>
      <w:r w:rsidRPr="003929A0">
        <w:rPr>
          <w:rFonts w:ascii="Book Antiqua" w:hAnsi="Book Antiqua" w:cs="Times New Roman"/>
          <w:sz w:val="24"/>
          <w:szCs w:val="24"/>
        </w:rPr>
        <w:t xml:space="preserve">resolved visualization of rectal </w:t>
      </w:r>
      <w:r w:rsidR="00954562" w:rsidRPr="003929A0">
        <w:rPr>
          <w:rFonts w:ascii="Book Antiqua" w:hAnsi="Book Antiqua" w:cs="Times New Roman"/>
          <w:sz w:val="24"/>
          <w:szCs w:val="24"/>
        </w:rPr>
        <w:t xml:space="preserve">microstructural </w:t>
      </w:r>
      <w:r w:rsidRPr="003929A0">
        <w:rPr>
          <w:rFonts w:ascii="Book Antiqua" w:hAnsi="Book Antiqua" w:cs="Times New Roman"/>
          <w:sz w:val="24"/>
          <w:szCs w:val="24"/>
        </w:rPr>
        <w:t>and microvascular architecture of CRP</w:t>
      </w:r>
      <w:r w:rsidR="00B3493E" w:rsidRPr="003929A0">
        <w:rPr>
          <w:rFonts w:ascii="Book Antiqua" w:hAnsi="Book Antiqua" w:cs="Times New Roman"/>
          <w:sz w:val="24"/>
          <w:szCs w:val="24"/>
        </w:rPr>
        <w:t xml:space="preserve"> patients</w:t>
      </w:r>
      <w:r w:rsidRPr="003929A0">
        <w:rPr>
          <w:rFonts w:ascii="Book Antiqua" w:hAnsi="Book Antiqua" w:cs="Times New Roman"/>
          <w:sz w:val="24"/>
          <w:szCs w:val="24"/>
        </w:rPr>
        <w:t xml:space="preserve"> (</w:t>
      </w:r>
      <w:r w:rsidRPr="00335DF3">
        <w:rPr>
          <w:rFonts w:ascii="Book Antiqua" w:hAnsi="Book Antiqua" w:cs="Times New Roman"/>
          <w:sz w:val="24"/>
          <w:szCs w:val="24"/>
        </w:rPr>
        <w:t>Figure</w:t>
      </w:r>
      <w:r w:rsidR="00335DF3" w:rsidRPr="00335DF3">
        <w:rPr>
          <w:rFonts w:ascii="Book Antiqua" w:hAnsi="Book Antiqua" w:cs="Times New Roman" w:hint="eastAsia"/>
          <w:sz w:val="24"/>
          <w:szCs w:val="24"/>
          <w:lang w:eastAsia="zh-CN"/>
        </w:rPr>
        <w:t>s</w:t>
      </w:r>
      <w:r w:rsidRPr="00335DF3">
        <w:rPr>
          <w:rFonts w:ascii="Book Antiqua" w:hAnsi="Book Antiqua" w:cs="Times New Roman"/>
          <w:sz w:val="24"/>
          <w:szCs w:val="24"/>
        </w:rPr>
        <w:t xml:space="preserve"> 2 and 3</w:t>
      </w:r>
      <w:r w:rsidRPr="003929A0">
        <w:rPr>
          <w:rFonts w:ascii="Book Antiqua" w:hAnsi="Book Antiqua" w:cs="Times New Roman"/>
          <w:sz w:val="24"/>
          <w:szCs w:val="24"/>
        </w:rPr>
        <w:t xml:space="preserve">). OCT, OCTA and endoscopy images </w:t>
      </w:r>
      <w:r w:rsidRPr="003929A0">
        <w:rPr>
          <w:rFonts w:ascii="Book Antiqua" w:hAnsi="Book Antiqua" w:cs="Times New Roman"/>
          <w:iCs/>
          <w:sz w:val="24"/>
          <w:szCs w:val="24"/>
        </w:rPr>
        <w:t>over the dentate line</w:t>
      </w:r>
      <w:r w:rsidRPr="003929A0">
        <w:rPr>
          <w:rFonts w:ascii="Book Antiqua" w:hAnsi="Book Antiqua" w:cs="Times New Roman"/>
          <w:sz w:val="24"/>
          <w:szCs w:val="24"/>
        </w:rPr>
        <w:t xml:space="preserve"> of an RFA-naïve CRP patient </w:t>
      </w:r>
      <w:r w:rsidR="00B3493E" w:rsidRPr="003929A0">
        <w:rPr>
          <w:rFonts w:ascii="Book Antiqua" w:hAnsi="Book Antiqua" w:cs="Times New Roman"/>
          <w:sz w:val="24"/>
          <w:szCs w:val="24"/>
        </w:rPr>
        <w:t xml:space="preserve">were </w:t>
      </w:r>
      <w:r w:rsidRPr="003929A0">
        <w:rPr>
          <w:rFonts w:ascii="Book Antiqua" w:hAnsi="Book Antiqua" w:cs="Times New Roman"/>
          <w:sz w:val="24"/>
          <w:szCs w:val="24"/>
        </w:rPr>
        <w:t xml:space="preserve">shown in </w:t>
      </w:r>
      <w:r w:rsidRPr="00335DF3">
        <w:rPr>
          <w:rFonts w:ascii="Book Antiqua" w:hAnsi="Book Antiqua" w:cs="Times New Roman"/>
          <w:sz w:val="24"/>
          <w:szCs w:val="24"/>
        </w:rPr>
        <w:t>Figure 2.</w:t>
      </w:r>
      <w:r w:rsidRPr="003929A0">
        <w:rPr>
          <w:rFonts w:ascii="Book Antiqua" w:hAnsi="Book Antiqua" w:cs="Times New Roman"/>
          <w:sz w:val="24"/>
          <w:szCs w:val="24"/>
        </w:rPr>
        <w:t xml:space="preserve"> </w:t>
      </w:r>
      <w:proofErr w:type="spellStart"/>
      <w:r w:rsidRPr="003929A0">
        <w:rPr>
          <w:rFonts w:ascii="Book Antiqua" w:hAnsi="Book Antiqua" w:cs="Times New Roman"/>
          <w:i/>
          <w:sz w:val="24"/>
          <w:szCs w:val="24"/>
        </w:rPr>
        <w:t>En</w:t>
      </w:r>
      <w:proofErr w:type="spellEnd"/>
      <w:r w:rsidRPr="003929A0">
        <w:rPr>
          <w:rFonts w:ascii="Book Antiqua" w:hAnsi="Book Antiqua" w:cs="Times New Roman"/>
          <w:i/>
          <w:sz w:val="24"/>
          <w:szCs w:val="24"/>
        </w:rPr>
        <w:t xml:space="preserve"> face </w:t>
      </w:r>
      <w:r w:rsidRPr="003929A0">
        <w:rPr>
          <w:rFonts w:ascii="Book Antiqua" w:hAnsi="Book Antiqua" w:cs="Times New Roman"/>
          <w:sz w:val="24"/>
          <w:szCs w:val="24"/>
        </w:rPr>
        <w:t xml:space="preserve">OCT images showed </w:t>
      </w:r>
      <w:r w:rsidRPr="003929A0">
        <w:rPr>
          <w:rFonts w:ascii="Book Antiqua" w:hAnsi="Book Antiqua" w:cs="Times New Roman"/>
          <w:iCs/>
          <w:sz w:val="24"/>
          <w:szCs w:val="24"/>
        </w:rPr>
        <w:t>regular circular mucosal patterns on the rectal side with no apparent abnormalities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Pr="00335DF3">
        <w:rPr>
          <w:rFonts w:ascii="Book Antiqua" w:hAnsi="Book Antiqua" w:cs="Times New Roman"/>
          <w:iCs/>
          <w:sz w:val="24"/>
          <w:szCs w:val="24"/>
        </w:rPr>
        <w:t xml:space="preserve"> 2A</w:t>
      </w:r>
      <w:r w:rsidR="00455B2B"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OCTA images at superficial depths showed </w:t>
      </w:r>
      <w:r w:rsidR="00455B2B" w:rsidRPr="003929A0">
        <w:rPr>
          <w:rFonts w:ascii="Book Antiqua" w:hAnsi="Book Antiqua" w:cs="Times New Roman"/>
          <w:iCs/>
          <w:sz w:val="24"/>
          <w:szCs w:val="24"/>
        </w:rPr>
        <w:t xml:space="preserve">distortions on the honeycomb-like microvascular pattern, and </w:t>
      </w:r>
      <w:r w:rsidR="001C3F5A" w:rsidRPr="003929A0">
        <w:rPr>
          <w:rFonts w:ascii="Book Antiqua" w:hAnsi="Book Antiqua" w:cs="Times New Roman"/>
          <w:iCs/>
          <w:sz w:val="24"/>
          <w:szCs w:val="24"/>
        </w:rPr>
        <w:t xml:space="preserve">had </w:t>
      </w:r>
      <w:proofErr w:type="spellStart"/>
      <w:r w:rsidR="00455B2B" w:rsidRPr="003929A0">
        <w:rPr>
          <w:rFonts w:ascii="Book Antiqua" w:hAnsi="Book Antiqua" w:cs="Times New Roman"/>
          <w:iCs/>
          <w:sz w:val="24"/>
          <w:szCs w:val="24"/>
        </w:rPr>
        <w:t>ectatic</w:t>
      </w:r>
      <w:proofErr w:type="spellEnd"/>
      <w:r w:rsidR="00455B2B" w:rsidRPr="003929A0">
        <w:rPr>
          <w:rFonts w:ascii="Book Antiqua" w:hAnsi="Book Antiqua" w:cs="Times New Roman"/>
          <w:iCs/>
          <w:sz w:val="24"/>
          <w:szCs w:val="24"/>
        </w:rPr>
        <w:t xml:space="preserve"> and tortuous microvasculature in the mucosal layer</w:t>
      </w:r>
      <w:r w:rsidRPr="003929A0">
        <w:rPr>
          <w:rFonts w:ascii="Book Antiqua" w:hAnsi="Book Antiqua" w:cs="Times New Roman"/>
          <w:iCs/>
          <w:sz w:val="24"/>
          <w:szCs w:val="24"/>
        </w:rPr>
        <w:t xml:space="preserve">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455B2B" w:rsidRPr="00335DF3">
        <w:rPr>
          <w:rFonts w:ascii="Book Antiqua" w:hAnsi="Book Antiqua" w:cs="Times New Roman"/>
          <w:iCs/>
          <w:sz w:val="24"/>
          <w:szCs w:val="24"/>
        </w:rPr>
        <w:t xml:space="preserve"> 2</w:t>
      </w:r>
      <w:r w:rsidRPr="00335DF3">
        <w:rPr>
          <w:rFonts w:ascii="Book Antiqua" w:hAnsi="Book Antiqua" w:cs="Times New Roman"/>
          <w:iCs/>
          <w:sz w:val="24"/>
          <w:szCs w:val="24"/>
        </w:rPr>
        <w:t>C)</w:t>
      </w:r>
      <w:r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OCTA images at deeper depths showed</w:t>
      </w:r>
      <w:r w:rsidR="00BB5C30" w:rsidRPr="003929A0">
        <w:rPr>
          <w:rFonts w:ascii="Book Antiqua" w:hAnsi="Book Antiqua" w:cs="Times New Roman"/>
          <w:iCs/>
          <w:sz w:val="24"/>
          <w:szCs w:val="24"/>
        </w:rPr>
        <w:t xml:space="preserve"> vessels with</w:t>
      </w:r>
      <w:r w:rsidRPr="003929A0">
        <w:rPr>
          <w:rFonts w:ascii="Book Antiqua" w:hAnsi="Book Antiqua" w:cs="Times New Roman"/>
          <w:iCs/>
          <w:sz w:val="24"/>
          <w:szCs w:val="24"/>
        </w:rPr>
        <w:t xml:space="preserve"> </w:t>
      </w:r>
      <w:r w:rsidR="00BB5C30" w:rsidRPr="003929A0">
        <w:rPr>
          <w:rFonts w:ascii="Book Antiqua" w:hAnsi="Book Antiqua" w:cs="Times New Roman"/>
          <w:iCs/>
          <w:sz w:val="24"/>
          <w:szCs w:val="24"/>
        </w:rPr>
        <w:t xml:space="preserve">heterogonous and unusually large diameters </w:t>
      </w:r>
      <w:r w:rsidR="00455B2B" w:rsidRPr="003929A0">
        <w:rPr>
          <w:rFonts w:ascii="Book Antiqua" w:hAnsi="Book Antiqua" w:cs="Times New Roman"/>
          <w:iCs/>
          <w:sz w:val="24"/>
          <w:szCs w:val="24"/>
        </w:rPr>
        <w:t xml:space="preserve">(&gt; 200 </w:t>
      </w:r>
      <w:proofErr w:type="spellStart"/>
      <w:r w:rsidR="00335DF3">
        <w:rPr>
          <w:rFonts w:ascii="Book Antiqua" w:hAnsi="Book Antiqua" w:cs="Times New Roman"/>
          <w:iCs/>
          <w:sz w:val="24"/>
          <w:szCs w:val="24"/>
        </w:rPr>
        <w:t>μ</w:t>
      </w:r>
      <w:r w:rsidR="00455B2B" w:rsidRPr="003929A0">
        <w:rPr>
          <w:rFonts w:ascii="Book Antiqua" w:hAnsi="Book Antiqua" w:cs="Times New Roman"/>
          <w:iCs/>
          <w:sz w:val="24"/>
          <w:szCs w:val="24"/>
        </w:rPr>
        <w:t>m</w:t>
      </w:r>
      <w:proofErr w:type="spellEnd"/>
      <w:r w:rsidR="00455B2B" w:rsidRPr="003929A0">
        <w:rPr>
          <w:rFonts w:ascii="Book Antiqua" w:hAnsi="Book Antiqua" w:cs="Times New Roman"/>
          <w:iCs/>
          <w:sz w:val="24"/>
          <w:szCs w:val="24"/>
        </w:rPr>
        <w:t xml:space="preserve">) suggesting presence of abnormal arterioles and venules in the submucosal layer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455B2B" w:rsidRPr="00335DF3">
        <w:rPr>
          <w:rFonts w:ascii="Book Antiqua" w:hAnsi="Book Antiqua" w:cs="Times New Roman"/>
          <w:iCs/>
          <w:sz w:val="24"/>
          <w:szCs w:val="24"/>
        </w:rPr>
        <w:t xml:space="preserve"> 2</w:t>
      </w:r>
      <w:r w:rsidRPr="00335DF3">
        <w:rPr>
          <w:rFonts w:ascii="Book Antiqua" w:hAnsi="Book Antiqua" w:cs="Times New Roman"/>
          <w:iCs/>
          <w:sz w:val="24"/>
          <w:szCs w:val="24"/>
        </w:rPr>
        <w:t>D).</w:t>
      </w:r>
      <w:r w:rsidRPr="003929A0">
        <w:rPr>
          <w:rFonts w:ascii="Book Antiqua" w:hAnsi="Book Antiqua" w:cs="Times New Roman"/>
          <w:iCs/>
          <w:sz w:val="24"/>
          <w:szCs w:val="24"/>
        </w:rPr>
        <w:t xml:space="preserve"> </w:t>
      </w:r>
      <w:r w:rsidR="00455B2B" w:rsidRPr="003929A0">
        <w:rPr>
          <w:rFonts w:ascii="Book Antiqua" w:hAnsi="Book Antiqua" w:cs="Times New Roman"/>
          <w:iCs/>
          <w:sz w:val="24"/>
          <w:szCs w:val="24"/>
        </w:rPr>
        <w:t xml:space="preserve">Rectal examination confirmed the OCTA findings and the corresponding endoscopy image showed ulcerations, and edematous and non-confluent telangiectasias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455B2B" w:rsidRPr="00335DF3">
        <w:rPr>
          <w:rFonts w:ascii="Book Antiqua" w:hAnsi="Book Antiqua" w:cs="Times New Roman"/>
          <w:iCs/>
          <w:sz w:val="24"/>
          <w:szCs w:val="24"/>
        </w:rPr>
        <w:t xml:space="preserve"> 2B).</w:t>
      </w:r>
    </w:p>
    <w:p w14:paraId="09EC8333" w14:textId="0ECD96F6" w:rsidR="00F93E43" w:rsidRPr="003929A0" w:rsidRDefault="00455B2B" w:rsidP="00335DF3">
      <w:pPr>
        <w:spacing w:after="0" w:line="360" w:lineRule="auto"/>
        <w:ind w:firstLineChars="100" w:firstLine="240"/>
        <w:jc w:val="both"/>
        <w:rPr>
          <w:rFonts w:ascii="Book Antiqua" w:hAnsi="Book Antiqua" w:cs="Times New Roman"/>
          <w:iCs/>
          <w:sz w:val="24"/>
          <w:szCs w:val="24"/>
        </w:rPr>
      </w:pPr>
      <w:r w:rsidRPr="003929A0">
        <w:rPr>
          <w:rFonts w:ascii="Book Antiqua" w:hAnsi="Book Antiqua" w:cs="Times New Roman"/>
          <w:iCs/>
          <w:sz w:val="24"/>
          <w:szCs w:val="24"/>
        </w:rPr>
        <w:t>OCT, OCTA and endoscopy images over the dentate line of a</w:t>
      </w:r>
      <w:r w:rsidR="00BB5C30" w:rsidRPr="003929A0">
        <w:rPr>
          <w:rFonts w:ascii="Book Antiqua" w:hAnsi="Book Antiqua" w:cs="Times New Roman"/>
          <w:iCs/>
          <w:sz w:val="24"/>
          <w:szCs w:val="24"/>
        </w:rPr>
        <w:t xml:space="preserve"> previously-treated</w:t>
      </w:r>
      <w:r w:rsidR="00B3493E" w:rsidRPr="003929A0">
        <w:rPr>
          <w:rFonts w:ascii="Book Antiqua" w:hAnsi="Book Antiqua" w:cs="Times New Roman"/>
          <w:iCs/>
          <w:sz w:val="24"/>
          <w:szCs w:val="24"/>
        </w:rPr>
        <w:t xml:space="preserve"> CRP</w:t>
      </w:r>
      <w:r w:rsidRPr="003929A0">
        <w:rPr>
          <w:rFonts w:ascii="Book Antiqua" w:hAnsi="Book Antiqua" w:cs="Times New Roman"/>
          <w:iCs/>
          <w:sz w:val="24"/>
          <w:szCs w:val="24"/>
        </w:rPr>
        <w:t xml:space="preserve"> patient </w:t>
      </w:r>
      <w:r w:rsidR="00840828" w:rsidRPr="003929A0">
        <w:rPr>
          <w:rFonts w:ascii="Book Antiqua" w:hAnsi="Book Antiqua" w:cs="Times New Roman"/>
          <w:iCs/>
          <w:sz w:val="24"/>
          <w:szCs w:val="24"/>
        </w:rPr>
        <w:t>are</w:t>
      </w:r>
      <w:r w:rsidR="00B3493E"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shown in </w:t>
      </w:r>
      <w:r w:rsidRPr="00335DF3">
        <w:rPr>
          <w:rFonts w:ascii="Book Antiqua" w:hAnsi="Book Antiqua" w:cs="Times New Roman"/>
          <w:iCs/>
          <w:sz w:val="24"/>
          <w:szCs w:val="24"/>
        </w:rPr>
        <w:t>Figure 3.</w:t>
      </w:r>
      <w:r w:rsidR="00282A0D"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 images showed regular circular mucosal patterns on the rectal side with no apparent abnormalities </w:t>
      </w:r>
      <w:r w:rsidRPr="00335DF3">
        <w:rPr>
          <w:rFonts w:ascii="Book Antiqua" w:hAnsi="Book Antiqua" w:cs="Times New Roman"/>
          <w:iCs/>
          <w:sz w:val="24"/>
          <w:szCs w:val="24"/>
        </w:rPr>
        <w:t>(</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Pr="00335DF3">
        <w:rPr>
          <w:rFonts w:ascii="Book Antiqua" w:hAnsi="Book Antiqua" w:cs="Times New Roman"/>
          <w:iCs/>
          <w:sz w:val="24"/>
          <w:szCs w:val="24"/>
        </w:rPr>
        <w:t xml:space="preserve"> 3A).</w:t>
      </w:r>
      <w:r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OCTA images at superficial depths showed </w:t>
      </w:r>
      <w:r w:rsidR="00EE01DD" w:rsidRPr="003929A0">
        <w:rPr>
          <w:rFonts w:ascii="Book Antiqua" w:hAnsi="Book Antiqua" w:cs="Times New Roman"/>
          <w:iCs/>
          <w:sz w:val="24"/>
          <w:szCs w:val="24"/>
        </w:rPr>
        <w:t>regular honeycomb-like microvascular pattern in the mucosal layer</w:t>
      </w:r>
      <w:r w:rsidR="00EE01DD" w:rsidRPr="003929A0">
        <w:rPr>
          <w:rFonts w:ascii="Book Antiqua" w:hAnsi="Book Antiqua" w:cs="Times New Roman"/>
          <w:b/>
          <w:iCs/>
          <w:sz w:val="24"/>
          <w:szCs w:val="24"/>
        </w:rPr>
        <w:t xml:space="preserve"> </w:t>
      </w:r>
      <w:r w:rsidR="00EE01DD" w:rsidRPr="003929A0">
        <w:rPr>
          <w:rFonts w:ascii="Book Antiqua" w:hAnsi="Book Antiqua" w:cs="Times New Roman"/>
          <w:iCs/>
          <w:sz w:val="24"/>
          <w:szCs w:val="24"/>
        </w:rPr>
        <w:t>suggesting normalization of</w:t>
      </w:r>
      <w:r w:rsidR="009F2C29" w:rsidRPr="003929A0">
        <w:rPr>
          <w:rFonts w:ascii="Book Antiqua" w:hAnsi="Book Antiqua" w:cs="Times New Roman"/>
          <w:iCs/>
          <w:sz w:val="24"/>
          <w:szCs w:val="24"/>
        </w:rPr>
        <w:t xml:space="preserve"> rectal</w:t>
      </w:r>
      <w:r w:rsidR="00EE01DD" w:rsidRPr="003929A0">
        <w:rPr>
          <w:rFonts w:ascii="Book Antiqua" w:hAnsi="Book Antiqua" w:cs="Times New Roman"/>
          <w:iCs/>
          <w:sz w:val="24"/>
          <w:szCs w:val="24"/>
        </w:rPr>
        <w:t xml:space="preserve"> mucosal microvasculature </w:t>
      </w:r>
      <w:r w:rsidR="00307048" w:rsidRPr="003929A0">
        <w:rPr>
          <w:rFonts w:ascii="Book Antiqua" w:hAnsi="Book Antiqua" w:cs="Times New Roman"/>
          <w:iCs/>
          <w:sz w:val="24"/>
          <w:szCs w:val="24"/>
        </w:rPr>
        <w:lastRenderedPageBreak/>
        <w:t>following</w:t>
      </w:r>
      <w:r w:rsidR="00EE01DD" w:rsidRPr="003929A0">
        <w:rPr>
          <w:rFonts w:ascii="Book Antiqua" w:hAnsi="Book Antiqua" w:cs="Times New Roman"/>
          <w:iCs/>
          <w:sz w:val="24"/>
          <w:szCs w:val="24"/>
        </w:rPr>
        <w:t xml:space="preserve"> RFA treatment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Pr="00335DF3">
        <w:rPr>
          <w:rFonts w:ascii="Book Antiqua" w:hAnsi="Book Antiqua" w:cs="Times New Roman"/>
          <w:iCs/>
          <w:sz w:val="24"/>
          <w:szCs w:val="24"/>
        </w:rPr>
        <w:t xml:space="preserve"> </w:t>
      </w:r>
      <w:r w:rsidR="00EE01DD" w:rsidRPr="00335DF3">
        <w:rPr>
          <w:rFonts w:ascii="Book Antiqua" w:hAnsi="Book Antiqua" w:cs="Times New Roman"/>
          <w:iCs/>
          <w:sz w:val="24"/>
          <w:szCs w:val="24"/>
        </w:rPr>
        <w:t>3</w:t>
      </w:r>
      <w:r w:rsidRPr="00335DF3">
        <w:rPr>
          <w:rFonts w:ascii="Book Antiqua" w:hAnsi="Book Antiqua" w:cs="Times New Roman"/>
          <w:iCs/>
          <w:sz w:val="24"/>
          <w:szCs w:val="24"/>
        </w:rPr>
        <w:t>C).</w:t>
      </w:r>
      <w:r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OCTA images at deeper depths showed </w:t>
      </w:r>
      <w:r w:rsidR="00FA5417" w:rsidRPr="003929A0">
        <w:rPr>
          <w:rFonts w:ascii="Book Antiqua" w:hAnsi="Book Antiqua" w:cs="Times New Roman"/>
          <w:iCs/>
          <w:sz w:val="24"/>
          <w:szCs w:val="24"/>
        </w:rPr>
        <w:t>vessels with heterogonous and unusually large diameters</w:t>
      </w:r>
      <w:r w:rsidR="00B3493E" w:rsidRPr="003929A0">
        <w:rPr>
          <w:rFonts w:ascii="Book Antiqua" w:hAnsi="Book Antiqua" w:cs="Times New Roman"/>
          <w:iCs/>
          <w:sz w:val="24"/>
          <w:szCs w:val="24"/>
        </w:rPr>
        <w:t xml:space="preserve"> (&gt; 200 </w:t>
      </w:r>
      <w:proofErr w:type="spellStart"/>
      <w:r w:rsidR="00335DF3">
        <w:rPr>
          <w:rFonts w:ascii="Book Antiqua" w:hAnsi="Book Antiqua" w:cs="Times New Roman"/>
          <w:iCs/>
          <w:sz w:val="24"/>
          <w:szCs w:val="24"/>
        </w:rPr>
        <w:t>μ</w:t>
      </w:r>
      <w:r w:rsidR="00B3493E" w:rsidRPr="003929A0">
        <w:rPr>
          <w:rFonts w:ascii="Book Antiqua" w:hAnsi="Book Antiqua" w:cs="Times New Roman"/>
          <w:iCs/>
          <w:sz w:val="24"/>
          <w:szCs w:val="24"/>
        </w:rPr>
        <w:t>m</w:t>
      </w:r>
      <w:proofErr w:type="spellEnd"/>
      <w:r w:rsidR="00B3493E" w:rsidRPr="003929A0">
        <w:rPr>
          <w:rFonts w:ascii="Book Antiqua" w:hAnsi="Book Antiqua" w:cs="Times New Roman"/>
          <w:iCs/>
          <w:sz w:val="24"/>
          <w:szCs w:val="24"/>
        </w:rPr>
        <w:t>)</w:t>
      </w:r>
      <w:r w:rsidR="00FA5417" w:rsidRPr="003929A0">
        <w:rPr>
          <w:rFonts w:ascii="Book Antiqua" w:hAnsi="Book Antiqua" w:cs="Times New Roman"/>
          <w:iCs/>
          <w:sz w:val="24"/>
          <w:szCs w:val="24"/>
        </w:rPr>
        <w:t xml:space="preserve"> </w:t>
      </w:r>
      <w:r w:rsidR="000B0BDD" w:rsidRPr="003929A0">
        <w:rPr>
          <w:rFonts w:ascii="Book Antiqua" w:hAnsi="Book Antiqua" w:cs="Times New Roman"/>
          <w:iCs/>
          <w:sz w:val="24"/>
          <w:szCs w:val="24"/>
        </w:rPr>
        <w:t>that suggest</w:t>
      </w:r>
      <w:r w:rsidR="00331E87" w:rsidRPr="003929A0">
        <w:rPr>
          <w:rFonts w:ascii="Book Antiqua" w:hAnsi="Book Antiqua" w:cs="Times New Roman"/>
          <w:iCs/>
          <w:sz w:val="24"/>
          <w:szCs w:val="24"/>
        </w:rPr>
        <w:t>ed</w:t>
      </w:r>
      <w:r w:rsidR="00B3493E"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presence of persistent abnormal arterioles and venules in the submucosal layer</w:t>
      </w:r>
      <w:r w:rsidRPr="003929A0">
        <w:rPr>
          <w:rFonts w:ascii="Book Antiqua" w:hAnsi="Book Antiqua" w:cs="Times New Roman"/>
          <w:iCs/>
          <w:sz w:val="24"/>
          <w:szCs w:val="24"/>
        </w:rPr>
        <w:t xml:space="preserve">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EE01DD" w:rsidRPr="00335DF3">
        <w:rPr>
          <w:rFonts w:ascii="Book Antiqua" w:hAnsi="Book Antiqua" w:cs="Times New Roman"/>
          <w:iCs/>
          <w:sz w:val="24"/>
          <w:szCs w:val="24"/>
        </w:rPr>
        <w:t xml:space="preserve"> 3</w:t>
      </w:r>
      <w:r w:rsidRPr="00335DF3">
        <w:rPr>
          <w:rFonts w:ascii="Book Antiqua" w:hAnsi="Book Antiqua" w:cs="Times New Roman"/>
          <w:iCs/>
          <w:sz w:val="24"/>
          <w:szCs w:val="24"/>
        </w:rPr>
        <w:t>D).</w:t>
      </w:r>
      <w:r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C</w:t>
      </w:r>
      <w:r w:rsidRPr="003929A0">
        <w:rPr>
          <w:rFonts w:ascii="Book Antiqua" w:hAnsi="Book Antiqua" w:cs="Times New Roman"/>
          <w:iCs/>
          <w:sz w:val="24"/>
          <w:szCs w:val="24"/>
        </w:rPr>
        <w:t>orresponding endoscopy image showed</w:t>
      </w:r>
      <w:r w:rsidR="00EE01DD" w:rsidRPr="003929A0">
        <w:rPr>
          <w:rFonts w:ascii="Book Antiqua" w:hAnsi="Book Antiqua" w:cs="Times New Roman"/>
          <w:iCs/>
          <w:sz w:val="24"/>
          <w:szCs w:val="24"/>
        </w:rPr>
        <w:t xml:space="preserve"> healing of the rectal mucosa with</w:t>
      </w:r>
      <w:r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some residual telangiectatic areas</w:t>
      </w:r>
      <w:r w:rsidR="00EE01DD" w:rsidRPr="00335DF3">
        <w:rPr>
          <w:rFonts w:ascii="Book Antiqua" w:hAnsi="Book Antiqua" w:cs="Times New Roman"/>
          <w:iCs/>
          <w:sz w:val="24"/>
          <w:szCs w:val="24"/>
        </w:rPr>
        <w:t xml:space="preserve">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EE01DD" w:rsidRPr="00335DF3">
        <w:rPr>
          <w:rFonts w:ascii="Book Antiqua" w:hAnsi="Book Antiqua" w:cs="Times New Roman"/>
          <w:iCs/>
          <w:sz w:val="24"/>
          <w:szCs w:val="24"/>
        </w:rPr>
        <w:t xml:space="preserve"> 3</w:t>
      </w:r>
      <w:r w:rsidRPr="00335DF3">
        <w:rPr>
          <w:rFonts w:ascii="Book Antiqua" w:hAnsi="Book Antiqua" w:cs="Times New Roman"/>
          <w:iCs/>
          <w:sz w:val="24"/>
          <w:szCs w:val="24"/>
        </w:rPr>
        <w:t>B).</w:t>
      </w:r>
    </w:p>
    <w:p w14:paraId="002516DD" w14:textId="77777777" w:rsidR="00335DF3" w:rsidRDefault="00335DF3" w:rsidP="003929A0">
      <w:pPr>
        <w:spacing w:after="0" w:line="360" w:lineRule="auto"/>
        <w:contextualSpacing/>
        <w:rPr>
          <w:rFonts w:ascii="Book Antiqua" w:eastAsia="DengXian" w:hAnsi="Book Antiqua" w:cs="Times New Roman"/>
          <w:b/>
          <w:sz w:val="24"/>
          <w:szCs w:val="24"/>
          <w:lang w:eastAsia="zh-CN"/>
        </w:rPr>
      </w:pPr>
    </w:p>
    <w:p w14:paraId="59E702C3" w14:textId="434EE3DD" w:rsidR="00EE01DD" w:rsidRPr="00335DF3" w:rsidRDefault="002E27DE"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Blinded </w:t>
      </w:r>
      <w:r w:rsidR="00927882" w:rsidRPr="00335DF3">
        <w:rPr>
          <w:rFonts w:ascii="Book Antiqua" w:hAnsi="Book Antiqua" w:cs="Times New Roman"/>
          <w:b/>
          <w:i/>
          <w:sz w:val="24"/>
          <w:szCs w:val="24"/>
        </w:rPr>
        <w:t>OCTA</w:t>
      </w:r>
      <w:r w:rsidR="00B44BCE" w:rsidRPr="00335DF3">
        <w:rPr>
          <w:rFonts w:ascii="Book Antiqua" w:hAnsi="Book Antiqua" w:cs="Times New Roman"/>
          <w:b/>
          <w:i/>
          <w:sz w:val="24"/>
          <w:szCs w:val="24"/>
        </w:rPr>
        <w:t xml:space="preserve"> reading</w:t>
      </w:r>
      <w:r w:rsidR="00C71996" w:rsidRPr="00335DF3">
        <w:rPr>
          <w:rFonts w:ascii="Book Antiqua" w:hAnsi="Book Antiqua" w:cs="Times New Roman"/>
          <w:b/>
          <w:i/>
          <w:sz w:val="24"/>
          <w:szCs w:val="24"/>
        </w:rPr>
        <w:t xml:space="preserve"> results</w:t>
      </w:r>
    </w:p>
    <w:p w14:paraId="1EBBB090" w14:textId="75F040B1" w:rsidR="00C71996" w:rsidRPr="003929A0" w:rsidRDefault="00C71996"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Blinded OCTA reading results </w:t>
      </w:r>
      <w:r w:rsidR="00F4281C" w:rsidRPr="003929A0">
        <w:rPr>
          <w:rFonts w:ascii="Book Antiqua" w:hAnsi="Book Antiqua" w:cs="Times New Roman"/>
          <w:sz w:val="24"/>
          <w:szCs w:val="24"/>
        </w:rPr>
        <w:t>are given</w:t>
      </w:r>
      <w:r w:rsidRPr="003929A0">
        <w:rPr>
          <w:rFonts w:ascii="Book Antiqua" w:hAnsi="Book Antiqua" w:cs="Times New Roman"/>
          <w:sz w:val="24"/>
          <w:szCs w:val="24"/>
        </w:rPr>
        <w:t xml:space="preserve"> in </w:t>
      </w:r>
      <w:r w:rsidRPr="00335DF3">
        <w:rPr>
          <w:rFonts w:ascii="Book Antiqua" w:hAnsi="Book Antiqua" w:cs="Times New Roman"/>
          <w:sz w:val="24"/>
          <w:szCs w:val="24"/>
        </w:rPr>
        <w:t>Table 2.</w:t>
      </w:r>
      <w:r w:rsidRPr="003929A0">
        <w:rPr>
          <w:rFonts w:ascii="Book Antiqua" w:hAnsi="Book Antiqua" w:cs="Times New Roman"/>
          <w:sz w:val="24"/>
          <w:szCs w:val="24"/>
        </w:rPr>
        <w:t xml:space="preserve"> </w:t>
      </w:r>
      <w:r w:rsidR="001215AD" w:rsidRPr="003929A0">
        <w:rPr>
          <w:rFonts w:ascii="Book Antiqua" w:hAnsi="Book Antiqua" w:cs="Times New Roman"/>
          <w:sz w:val="24"/>
          <w:szCs w:val="24"/>
        </w:rPr>
        <w:t>Occurrence of a</w:t>
      </w:r>
      <w:r w:rsidRPr="003929A0">
        <w:rPr>
          <w:rFonts w:ascii="Book Antiqua" w:hAnsi="Book Antiqua" w:cs="Times New Roman"/>
          <w:sz w:val="24"/>
          <w:szCs w:val="24"/>
        </w:rPr>
        <w:t xml:space="preserve">bnormal rectal OCTA features were </w:t>
      </w:r>
      <w:r w:rsidR="001215AD" w:rsidRPr="003929A0">
        <w:rPr>
          <w:rFonts w:ascii="Book Antiqua" w:hAnsi="Book Antiqua" w:cs="Times New Roman"/>
          <w:sz w:val="24"/>
          <w:szCs w:val="24"/>
        </w:rPr>
        <w:t>higher</w:t>
      </w:r>
      <w:r w:rsidRPr="003929A0">
        <w:rPr>
          <w:rFonts w:ascii="Book Antiqua" w:hAnsi="Book Antiqua" w:cs="Times New Roman"/>
          <w:sz w:val="24"/>
          <w:szCs w:val="24"/>
        </w:rPr>
        <w:t xml:space="preserve"> in RFA-naïve </w:t>
      </w:r>
      <w:r w:rsidR="00F4281C" w:rsidRPr="003929A0">
        <w:rPr>
          <w:rFonts w:ascii="Book Antiqua" w:hAnsi="Book Antiqua" w:cs="Times New Roman"/>
          <w:sz w:val="24"/>
          <w:szCs w:val="24"/>
        </w:rPr>
        <w:t>patients</w:t>
      </w:r>
      <w:r w:rsidR="00BB5C30"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compared with normal </w:t>
      </w:r>
      <w:r w:rsidR="00310065" w:rsidRPr="003929A0">
        <w:rPr>
          <w:rFonts w:ascii="Book Antiqua" w:hAnsi="Book Antiqua" w:cs="Times New Roman"/>
          <w:sz w:val="24"/>
          <w:szCs w:val="24"/>
        </w:rPr>
        <w:t>patients</w:t>
      </w:r>
      <w:r w:rsidR="00F4281C"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or </w:t>
      </w:r>
      <w:r w:rsidR="00F4281C" w:rsidRPr="003929A0">
        <w:rPr>
          <w:rFonts w:ascii="Book Antiqua" w:hAnsi="Book Antiqua" w:cs="Times New Roman"/>
          <w:sz w:val="24"/>
          <w:szCs w:val="24"/>
        </w:rPr>
        <w:t xml:space="preserve">CRP patients in </w:t>
      </w:r>
      <w:r w:rsidR="002815D3" w:rsidRPr="003929A0">
        <w:rPr>
          <w:rFonts w:ascii="Book Antiqua" w:hAnsi="Book Antiqua" w:cs="Times New Roman"/>
          <w:sz w:val="24"/>
          <w:szCs w:val="24"/>
        </w:rPr>
        <w:t>RFA</w:t>
      </w:r>
      <w:r w:rsidR="000F1BAB" w:rsidRPr="003929A0">
        <w:rPr>
          <w:rFonts w:ascii="Book Antiqua" w:hAnsi="Book Antiqua" w:cs="Times New Roman"/>
          <w:sz w:val="24"/>
          <w:szCs w:val="24"/>
        </w:rPr>
        <w:t>-</w:t>
      </w:r>
      <w:r w:rsidRPr="003929A0">
        <w:rPr>
          <w:rFonts w:ascii="Book Antiqua" w:hAnsi="Book Antiqua" w:cs="Times New Roman"/>
          <w:sz w:val="24"/>
          <w:szCs w:val="24"/>
        </w:rPr>
        <w:t xml:space="preserve">follow-up </w:t>
      </w:r>
      <w:r w:rsidR="00BB5C30" w:rsidRPr="003929A0">
        <w:rPr>
          <w:rFonts w:ascii="Book Antiqua" w:hAnsi="Book Antiqua" w:cs="Times New Roman"/>
          <w:sz w:val="24"/>
          <w:szCs w:val="24"/>
        </w:rPr>
        <w:t>visits</w:t>
      </w:r>
      <w:r w:rsidRPr="003929A0">
        <w:rPr>
          <w:rFonts w:ascii="Book Antiqua" w:hAnsi="Book Antiqua" w:cs="Times New Roman"/>
          <w:sz w:val="24"/>
          <w:szCs w:val="24"/>
        </w:rPr>
        <w:t>.</w:t>
      </w:r>
      <w:r w:rsidR="00BB5C30" w:rsidRPr="003929A0">
        <w:rPr>
          <w:rFonts w:ascii="Book Antiqua" w:hAnsi="Book Antiqua" w:cs="Times New Roman"/>
          <w:sz w:val="24"/>
          <w:szCs w:val="24"/>
        </w:rPr>
        <w:t xml:space="preserve"> OCTA in</w:t>
      </w:r>
      <w:r w:rsidRPr="003929A0">
        <w:rPr>
          <w:rFonts w:ascii="Book Antiqua" w:hAnsi="Book Antiqua" w:cs="Times New Roman"/>
          <w:sz w:val="24"/>
          <w:szCs w:val="24"/>
        </w:rPr>
        <w:t xml:space="preserve"> </w:t>
      </w:r>
      <w:r w:rsidR="00007A7F" w:rsidRPr="003929A0">
        <w:rPr>
          <w:rFonts w:ascii="Book Antiqua" w:hAnsi="Book Antiqua" w:cs="Times New Roman"/>
          <w:iCs/>
          <w:sz w:val="24"/>
          <w:szCs w:val="24"/>
        </w:rPr>
        <w:t>0 out of 2 (0%) normal</w:t>
      </w:r>
      <w:r w:rsidR="00310065" w:rsidRPr="003929A0">
        <w:rPr>
          <w:rFonts w:ascii="Book Antiqua" w:hAnsi="Book Antiqua" w:cs="Times New Roman"/>
          <w:iCs/>
          <w:sz w:val="24"/>
          <w:szCs w:val="24"/>
        </w:rPr>
        <w:t xml:space="preserve"> patients</w:t>
      </w:r>
      <w:r w:rsidR="00007A7F" w:rsidRPr="003929A0">
        <w:rPr>
          <w:rFonts w:ascii="Book Antiqua" w:hAnsi="Book Antiqua" w:cs="Times New Roman"/>
          <w:iCs/>
          <w:sz w:val="24"/>
          <w:szCs w:val="24"/>
        </w:rPr>
        <w:t xml:space="preserve">, 3 out of 5 (60%) RFA-naïve </w:t>
      </w:r>
      <w:r w:rsidR="00310065" w:rsidRPr="003929A0">
        <w:rPr>
          <w:rFonts w:ascii="Book Antiqua" w:hAnsi="Book Antiqua" w:cs="Times New Roman"/>
          <w:iCs/>
          <w:sz w:val="24"/>
          <w:szCs w:val="24"/>
        </w:rPr>
        <w:t xml:space="preserve">patients </w:t>
      </w:r>
      <w:r w:rsidR="00007A7F" w:rsidRPr="003929A0">
        <w:rPr>
          <w:rFonts w:ascii="Book Antiqua" w:hAnsi="Book Antiqua" w:cs="Times New Roman"/>
          <w:iCs/>
          <w:sz w:val="24"/>
          <w:szCs w:val="24"/>
        </w:rPr>
        <w:t>and 0 out of 8 (0%) RFA</w:t>
      </w:r>
      <w:r w:rsidR="000F1BAB" w:rsidRPr="003929A0">
        <w:rPr>
          <w:rFonts w:ascii="Book Antiqua" w:hAnsi="Book Antiqua" w:cs="Times New Roman"/>
          <w:iCs/>
          <w:sz w:val="24"/>
          <w:szCs w:val="24"/>
        </w:rPr>
        <w:t>-</w:t>
      </w:r>
      <w:r w:rsidR="00007A7F" w:rsidRPr="003929A0">
        <w:rPr>
          <w:rFonts w:ascii="Book Antiqua" w:hAnsi="Book Antiqua" w:cs="Times New Roman"/>
          <w:iCs/>
          <w:sz w:val="24"/>
          <w:szCs w:val="24"/>
        </w:rPr>
        <w:t xml:space="preserve">follow-up </w:t>
      </w:r>
      <w:r w:rsidR="00BB5C30" w:rsidRPr="003929A0">
        <w:rPr>
          <w:rFonts w:ascii="Book Antiqua" w:hAnsi="Book Antiqua" w:cs="Times New Roman"/>
          <w:iCs/>
          <w:sz w:val="24"/>
          <w:szCs w:val="24"/>
        </w:rPr>
        <w:t>visits</w:t>
      </w:r>
      <w:r w:rsidR="00BB5C30" w:rsidRPr="003929A0">
        <w:rPr>
          <w:rFonts w:ascii="Book Antiqua" w:hAnsi="Book Antiqua" w:cs="Times New Roman"/>
          <w:sz w:val="24"/>
          <w:szCs w:val="24"/>
        </w:rPr>
        <w:t xml:space="preserve"> </w:t>
      </w:r>
      <w:r w:rsidR="002815D3" w:rsidRPr="003929A0">
        <w:rPr>
          <w:rFonts w:ascii="Book Antiqua" w:hAnsi="Book Antiqua" w:cs="Times New Roman"/>
          <w:sz w:val="24"/>
          <w:szCs w:val="24"/>
        </w:rPr>
        <w:t xml:space="preserve">had abnormal </w:t>
      </w:r>
      <w:r w:rsidR="006049C9" w:rsidRPr="003929A0">
        <w:rPr>
          <w:rFonts w:ascii="Book Antiqua" w:hAnsi="Book Antiqua" w:cs="Times New Roman"/>
          <w:sz w:val="24"/>
          <w:szCs w:val="24"/>
        </w:rPr>
        <w:t>rectal mucosal</w:t>
      </w:r>
      <w:r w:rsidR="002815D3" w:rsidRPr="003929A0">
        <w:rPr>
          <w:rFonts w:ascii="Book Antiqua" w:hAnsi="Book Antiqua" w:cs="Times New Roman"/>
          <w:sz w:val="24"/>
          <w:szCs w:val="24"/>
        </w:rPr>
        <w:t xml:space="preserve"> </w:t>
      </w:r>
      <w:r w:rsidR="001215AD" w:rsidRPr="003929A0">
        <w:rPr>
          <w:rFonts w:ascii="Book Antiqua" w:hAnsi="Book Antiqua" w:cs="Times New Roman"/>
          <w:sz w:val="24"/>
          <w:szCs w:val="24"/>
        </w:rPr>
        <w:t>microvasculature</w:t>
      </w:r>
      <w:r w:rsidR="002815D3" w:rsidRPr="003929A0">
        <w:rPr>
          <w:rFonts w:ascii="Book Antiqua" w:hAnsi="Book Antiqua" w:cs="Times New Roman"/>
          <w:sz w:val="24"/>
          <w:szCs w:val="24"/>
        </w:rPr>
        <w:t xml:space="preserve">. </w:t>
      </w:r>
      <w:r w:rsidR="00335DF3">
        <w:rPr>
          <w:rFonts w:ascii="Book Antiqua" w:hAnsi="Book Antiqua" w:cs="Times New Roman"/>
          <w:sz w:val="24"/>
          <w:szCs w:val="24"/>
        </w:rPr>
        <w:t>One</w:t>
      </w:r>
      <w:r w:rsidR="00335DF3">
        <w:rPr>
          <w:rFonts w:ascii="Book Antiqua" w:hAnsi="Book Antiqua" w:cs="Times New Roman" w:hint="eastAsia"/>
          <w:sz w:val="24"/>
          <w:szCs w:val="24"/>
          <w:lang w:eastAsia="zh-CN"/>
        </w:rPr>
        <w:t xml:space="preserve"> </w:t>
      </w:r>
      <w:r w:rsidR="00007A7F" w:rsidRPr="003929A0">
        <w:rPr>
          <w:rFonts w:ascii="Book Antiqua" w:hAnsi="Book Antiqua" w:cs="Times New Roman"/>
          <w:iCs/>
          <w:sz w:val="24"/>
          <w:szCs w:val="24"/>
        </w:rPr>
        <w:t>out of 2 (50%) normal</w:t>
      </w:r>
      <w:r w:rsidR="00310065" w:rsidRPr="003929A0">
        <w:rPr>
          <w:rFonts w:ascii="Book Antiqua" w:hAnsi="Book Antiqua" w:cs="Times New Roman"/>
          <w:iCs/>
          <w:sz w:val="24"/>
          <w:szCs w:val="24"/>
        </w:rPr>
        <w:t xml:space="preserve"> patients</w:t>
      </w:r>
      <w:r w:rsidR="00007A7F" w:rsidRPr="003929A0">
        <w:rPr>
          <w:rFonts w:ascii="Book Antiqua" w:hAnsi="Book Antiqua" w:cs="Times New Roman"/>
          <w:iCs/>
          <w:sz w:val="24"/>
          <w:szCs w:val="24"/>
        </w:rPr>
        <w:t xml:space="preserve">, 5 out of 5 (100%) RFA-naïve </w:t>
      </w:r>
      <w:r w:rsidR="00310065" w:rsidRPr="003929A0">
        <w:rPr>
          <w:rFonts w:ascii="Book Antiqua" w:hAnsi="Book Antiqua" w:cs="Times New Roman"/>
          <w:iCs/>
          <w:sz w:val="24"/>
          <w:szCs w:val="24"/>
        </w:rPr>
        <w:t xml:space="preserve">patients </w:t>
      </w:r>
      <w:r w:rsidR="00007A7F" w:rsidRPr="003929A0">
        <w:rPr>
          <w:rFonts w:ascii="Book Antiqua" w:hAnsi="Book Antiqua" w:cs="Times New Roman"/>
          <w:iCs/>
          <w:sz w:val="24"/>
          <w:szCs w:val="24"/>
        </w:rPr>
        <w:t>and 2 out of 8 (13%) RFA</w:t>
      </w:r>
      <w:r w:rsidR="00FB19CB" w:rsidRPr="003929A0">
        <w:rPr>
          <w:rFonts w:ascii="Book Antiqua" w:hAnsi="Book Antiqua" w:cs="Times New Roman"/>
          <w:iCs/>
          <w:sz w:val="24"/>
          <w:szCs w:val="24"/>
        </w:rPr>
        <w:t>-</w:t>
      </w:r>
      <w:r w:rsidR="00007A7F" w:rsidRPr="003929A0">
        <w:rPr>
          <w:rFonts w:ascii="Book Antiqua" w:hAnsi="Book Antiqua" w:cs="Times New Roman"/>
          <w:iCs/>
          <w:sz w:val="24"/>
          <w:szCs w:val="24"/>
        </w:rPr>
        <w:t xml:space="preserve">follow-up </w:t>
      </w:r>
      <w:r w:rsidR="00BB5C30" w:rsidRPr="003929A0">
        <w:rPr>
          <w:rFonts w:ascii="Book Antiqua" w:hAnsi="Book Antiqua" w:cs="Times New Roman"/>
          <w:iCs/>
          <w:sz w:val="24"/>
          <w:szCs w:val="24"/>
        </w:rPr>
        <w:t>visits</w:t>
      </w:r>
      <w:r w:rsidR="00BB5C30" w:rsidRPr="003929A0">
        <w:rPr>
          <w:rFonts w:ascii="Book Antiqua" w:hAnsi="Book Antiqua" w:cs="Times New Roman"/>
          <w:sz w:val="24"/>
          <w:szCs w:val="24"/>
        </w:rPr>
        <w:t xml:space="preserve"> </w:t>
      </w:r>
      <w:r w:rsidR="002815D3" w:rsidRPr="003929A0">
        <w:rPr>
          <w:rFonts w:ascii="Book Antiqua" w:hAnsi="Book Antiqua" w:cs="Times New Roman"/>
          <w:sz w:val="24"/>
          <w:szCs w:val="24"/>
        </w:rPr>
        <w:t>had abnormal</w:t>
      </w:r>
      <w:r w:rsidR="009F2C29" w:rsidRPr="003929A0">
        <w:rPr>
          <w:rFonts w:ascii="Book Antiqua" w:hAnsi="Book Antiqua" w:cs="Times New Roman"/>
          <w:sz w:val="24"/>
          <w:szCs w:val="24"/>
        </w:rPr>
        <w:t xml:space="preserve"> rectal</w:t>
      </w:r>
      <w:r w:rsidR="002815D3" w:rsidRPr="003929A0">
        <w:rPr>
          <w:rFonts w:ascii="Book Antiqua" w:hAnsi="Book Antiqua" w:cs="Times New Roman"/>
          <w:sz w:val="24"/>
          <w:szCs w:val="24"/>
        </w:rPr>
        <w:t xml:space="preserve"> </w:t>
      </w:r>
      <w:r w:rsidR="001215AD" w:rsidRPr="003929A0">
        <w:rPr>
          <w:rFonts w:ascii="Book Antiqua" w:hAnsi="Book Antiqua" w:cs="Times New Roman"/>
          <w:sz w:val="24"/>
          <w:szCs w:val="24"/>
        </w:rPr>
        <w:t>sub</w:t>
      </w:r>
      <w:r w:rsidR="002815D3" w:rsidRPr="003929A0">
        <w:rPr>
          <w:rFonts w:ascii="Book Antiqua" w:hAnsi="Book Antiqua" w:cs="Times New Roman"/>
          <w:sz w:val="24"/>
          <w:szCs w:val="24"/>
        </w:rPr>
        <w:t xml:space="preserve">mucosal </w:t>
      </w:r>
      <w:r w:rsidR="009F2C29" w:rsidRPr="003929A0">
        <w:rPr>
          <w:rFonts w:ascii="Book Antiqua" w:hAnsi="Book Antiqua" w:cs="Times New Roman"/>
          <w:sz w:val="24"/>
          <w:szCs w:val="24"/>
        </w:rPr>
        <w:t>microvasculature</w:t>
      </w:r>
      <w:r w:rsidR="002815D3" w:rsidRPr="003929A0">
        <w:rPr>
          <w:rFonts w:ascii="Book Antiqua" w:hAnsi="Book Antiqua" w:cs="Times New Roman"/>
          <w:sz w:val="24"/>
          <w:szCs w:val="24"/>
        </w:rPr>
        <w:t>.</w:t>
      </w:r>
    </w:p>
    <w:p w14:paraId="0C9B3958" w14:textId="6981B999" w:rsidR="00FB76AB" w:rsidRPr="003929A0" w:rsidRDefault="001215AD" w:rsidP="00335DF3">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OCTA reading results for the CRP patients were also stratified according to endoscopic RTD scores (</w:t>
      </w:r>
      <w:r w:rsidRPr="00335DF3">
        <w:rPr>
          <w:rFonts w:ascii="Book Antiqua" w:hAnsi="Book Antiqua" w:cs="Times New Roman"/>
          <w:sz w:val="24"/>
          <w:szCs w:val="24"/>
        </w:rPr>
        <w:t>Table 3).</w:t>
      </w:r>
      <w:r w:rsidRPr="003929A0">
        <w:rPr>
          <w:rFonts w:ascii="Book Antiqua" w:hAnsi="Book Antiqua" w:cs="Times New Roman"/>
          <w:sz w:val="24"/>
          <w:szCs w:val="24"/>
        </w:rPr>
        <w:t xml:space="preserve"> Occurrence of abnormal rectal OCTA features</w:t>
      </w:r>
      <w:r w:rsidR="00FF1F0A" w:rsidRPr="003929A0">
        <w:rPr>
          <w:rFonts w:ascii="Book Antiqua" w:hAnsi="Book Antiqua" w:cs="Times New Roman"/>
          <w:sz w:val="24"/>
          <w:szCs w:val="24"/>
        </w:rPr>
        <w:t xml:space="preserve"> </w:t>
      </w:r>
      <w:r w:rsidRPr="003929A0">
        <w:rPr>
          <w:rFonts w:ascii="Book Antiqua" w:hAnsi="Book Antiqua" w:cs="Times New Roman"/>
          <w:sz w:val="24"/>
          <w:szCs w:val="24"/>
        </w:rPr>
        <w:t>increased</w:t>
      </w:r>
      <w:r w:rsidR="00FF1F0A" w:rsidRPr="003929A0">
        <w:rPr>
          <w:rFonts w:ascii="Book Antiqua" w:hAnsi="Book Antiqua" w:cs="Times New Roman"/>
          <w:sz w:val="24"/>
          <w:szCs w:val="24"/>
        </w:rPr>
        <w:t xml:space="preserve"> with increasing RTD score</w:t>
      </w:r>
      <w:r w:rsidRPr="003929A0">
        <w:rPr>
          <w:rFonts w:ascii="Book Antiqua" w:hAnsi="Book Antiqua" w:cs="Times New Roman"/>
          <w:sz w:val="24"/>
          <w:szCs w:val="24"/>
        </w:rPr>
        <w:t>s</w:t>
      </w:r>
      <w:r w:rsidR="009F2C29" w:rsidRPr="003929A0">
        <w:rPr>
          <w:rFonts w:ascii="Book Antiqua" w:hAnsi="Book Antiqua" w:cs="Times New Roman"/>
          <w:sz w:val="24"/>
          <w:szCs w:val="24"/>
        </w:rPr>
        <w:t>, suggesting a correlation of abnormal rectal microvasculature</w:t>
      </w:r>
      <w:r w:rsidR="00307048" w:rsidRPr="003929A0">
        <w:rPr>
          <w:rFonts w:ascii="Book Antiqua" w:hAnsi="Book Antiqua" w:cs="Times New Roman"/>
          <w:sz w:val="24"/>
          <w:szCs w:val="24"/>
        </w:rPr>
        <w:t>,</w:t>
      </w:r>
      <w:r w:rsidR="009F2C29" w:rsidRPr="003929A0">
        <w:rPr>
          <w:rFonts w:ascii="Book Antiqua" w:hAnsi="Book Antiqua" w:cs="Times New Roman"/>
          <w:sz w:val="24"/>
          <w:szCs w:val="24"/>
        </w:rPr>
        <w:t xml:space="preserve"> as observed with OCTA</w:t>
      </w:r>
      <w:r w:rsidR="00307048" w:rsidRPr="003929A0">
        <w:rPr>
          <w:rFonts w:ascii="Book Antiqua" w:hAnsi="Book Antiqua" w:cs="Times New Roman"/>
          <w:sz w:val="24"/>
          <w:szCs w:val="24"/>
        </w:rPr>
        <w:t>,</w:t>
      </w:r>
      <w:r w:rsidR="009F2C29" w:rsidRPr="003929A0">
        <w:rPr>
          <w:rFonts w:ascii="Book Antiqua" w:hAnsi="Book Antiqua" w:cs="Times New Roman"/>
          <w:sz w:val="24"/>
          <w:szCs w:val="24"/>
        </w:rPr>
        <w:t xml:space="preserve"> with the RTD scores</w:t>
      </w:r>
      <w:r w:rsidR="00FF1F0A" w:rsidRPr="003929A0">
        <w:rPr>
          <w:rFonts w:ascii="Book Antiqua" w:hAnsi="Book Antiqua" w:cs="Times New Roman"/>
          <w:sz w:val="24"/>
          <w:szCs w:val="24"/>
        </w:rPr>
        <w:t>.</w:t>
      </w:r>
      <w:r w:rsidR="00BB5C30" w:rsidRPr="003929A0">
        <w:rPr>
          <w:rFonts w:ascii="Book Antiqua" w:hAnsi="Book Antiqua" w:cs="Times New Roman"/>
          <w:sz w:val="24"/>
          <w:szCs w:val="24"/>
        </w:rPr>
        <w:t xml:space="preserve"> OCTA in</w:t>
      </w:r>
      <w:r w:rsidR="00FF1F0A"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0 out of 5 (0%)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0, 0 out of 3 (0%)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1, 2 out of 4 (50%)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2 and 1 out of 1 (100%) </w:t>
      </w:r>
      <w:r w:rsidR="00BB5C30" w:rsidRPr="003929A0">
        <w:rPr>
          <w:rFonts w:ascii="Book Antiqua" w:hAnsi="Book Antiqua" w:cs="Times New Roman"/>
          <w:sz w:val="24"/>
          <w:szCs w:val="24"/>
        </w:rPr>
        <w:t xml:space="preserve">visit </w:t>
      </w:r>
      <w:r w:rsidRPr="003929A0">
        <w:rPr>
          <w:rFonts w:ascii="Book Antiqua" w:hAnsi="Book Antiqua" w:cs="Times New Roman"/>
          <w:sz w:val="24"/>
          <w:szCs w:val="24"/>
        </w:rPr>
        <w:t xml:space="preserve">with RTD = 3 </w:t>
      </w:r>
      <w:r w:rsidR="006858DF" w:rsidRPr="003929A0">
        <w:rPr>
          <w:rFonts w:ascii="Book Antiqua" w:hAnsi="Book Antiqua" w:cs="Times New Roman"/>
          <w:sz w:val="24"/>
          <w:szCs w:val="24"/>
        </w:rPr>
        <w:t xml:space="preserve">showed </w:t>
      </w:r>
      <w:r w:rsidRPr="003929A0">
        <w:rPr>
          <w:rFonts w:ascii="Book Antiqua" w:hAnsi="Book Antiqua" w:cs="Times New Roman"/>
          <w:sz w:val="24"/>
          <w:szCs w:val="24"/>
        </w:rPr>
        <w:t xml:space="preserve">abnormal mucosal microvasculature. </w:t>
      </w:r>
      <w:r w:rsidR="006858DF" w:rsidRPr="003929A0">
        <w:rPr>
          <w:rFonts w:ascii="Book Antiqua" w:hAnsi="Book Antiqua" w:cs="Times New Roman"/>
          <w:sz w:val="24"/>
          <w:szCs w:val="24"/>
        </w:rPr>
        <w:t xml:space="preserve">OCTA in </w:t>
      </w:r>
      <w:r w:rsidRPr="003929A0">
        <w:rPr>
          <w:rFonts w:ascii="Book Antiqua" w:hAnsi="Book Antiqua" w:cs="Times New Roman"/>
          <w:sz w:val="24"/>
          <w:szCs w:val="24"/>
        </w:rPr>
        <w:t xml:space="preserve">1 out of 5 (20%)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0, 2 out of 3 (66%)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1, 3 out of 4 (75%)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2 and 1 out of 1 (100%) </w:t>
      </w:r>
      <w:r w:rsidR="00BB5C30" w:rsidRPr="003929A0">
        <w:rPr>
          <w:rFonts w:ascii="Book Antiqua" w:hAnsi="Book Antiqua" w:cs="Times New Roman"/>
          <w:sz w:val="24"/>
          <w:szCs w:val="24"/>
        </w:rPr>
        <w:t xml:space="preserve">visit </w:t>
      </w:r>
      <w:r w:rsidRPr="003929A0">
        <w:rPr>
          <w:rFonts w:ascii="Book Antiqua" w:hAnsi="Book Antiqua" w:cs="Times New Roman"/>
          <w:sz w:val="24"/>
          <w:szCs w:val="24"/>
        </w:rPr>
        <w:t xml:space="preserve">with RTD = 3 </w:t>
      </w:r>
      <w:r w:rsidR="006858DF" w:rsidRPr="003929A0">
        <w:rPr>
          <w:rFonts w:ascii="Book Antiqua" w:hAnsi="Book Antiqua" w:cs="Times New Roman"/>
          <w:sz w:val="24"/>
          <w:szCs w:val="24"/>
        </w:rPr>
        <w:t xml:space="preserve">showed </w:t>
      </w:r>
      <w:r w:rsidRPr="003929A0">
        <w:rPr>
          <w:rFonts w:ascii="Book Antiqua" w:hAnsi="Book Antiqua" w:cs="Times New Roman"/>
          <w:sz w:val="24"/>
          <w:szCs w:val="24"/>
        </w:rPr>
        <w:t>abnormal submucosal microvasculature</w:t>
      </w:r>
      <w:r w:rsidR="008371D1" w:rsidRPr="003929A0">
        <w:rPr>
          <w:rFonts w:ascii="Book Antiqua" w:hAnsi="Book Antiqua" w:cs="Times New Roman"/>
          <w:sz w:val="24"/>
          <w:szCs w:val="24"/>
        </w:rPr>
        <w:t>.</w:t>
      </w:r>
    </w:p>
    <w:p w14:paraId="1CEEB4F9" w14:textId="77777777" w:rsidR="00335DF3" w:rsidRDefault="00335DF3" w:rsidP="003929A0">
      <w:pPr>
        <w:spacing w:after="0" w:line="360" w:lineRule="auto"/>
        <w:jc w:val="both"/>
        <w:outlineLvl w:val="0"/>
        <w:rPr>
          <w:rFonts w:ascii="Book Antiqua" w:eastAsia="DengXian" w:hAnsi="Book Antiqua" w:cs="Times New Roman"/>
          <w:b/>
          <w:sz w:val="24"/>
          <w:szCs w:val="24"/>
          <w:lang w:eastAsia="zh-CN"/>
        </w:rPr>
      </w:pPr>
    </w:p>
    <w:p w14:paraId="23C07B62" w14:textId="0CA172E0" w:rsidR="004508C2" w:rsidRPr="00335DF3" w:rsidRDefault="00443C50" w:rsidP="003929A0">
      <w:pPr>
        <w:spacing w:after="0" w:line="360" w:lineRule="auto"/>
        <w:jc w:val="both"/>
        <w:outlineLvl w:val="0"/>
        <w:rPr>
          <w:rFonts w:ascii="Book Antiqua" w:eastAsia="DengXian" w:hAnsi="Book Antiqua" w:cs="Times New Roman"/>
          <w:b/>
          <w:sz w:val="24"/>
          <w:szCs w:val="24"/>
          <w:lang w:eastAsia="zh-CN"/>
        </w:rPr>
      </w:pPr>
      <w:r w:rsidRPr="003929A0">
        <w:rPr>
          <w:rFonts w:ascii="Book Antiqua" w:hAnsi="Book Antiqua" w:cs="Times New Roman"/>
          <w:b/>
          <w:sz w:val="24"/>
          <w:szCs w:val="24"/>
        </w:rPr>
        <w:t>DISCUSSION</w:t>
      </w:r>
    </w:p>
    <w:p w14:paraId="17985E75" w14:textId="255618BE" w:rsidR="00C55922" w:rsidRPr="003929A0" w:rsidRDefault="00840828"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Most </w:t>
      </w:r>
      <w:r w:rsidR="00C55922" w:rsidRPr="003929A0">
        <w:rPr>
          <w:rFonts w:ascii="Book Antiqua" w:hAnsi="Book Antiqua" w:cs="Times New Roman"/>
          <w:sz w:val="24"/>
          <w:szCs w:val="24"/>
        </w:rPr>
        <w:t xml:space="preserve">OCT studies </w:t>
      </w:r>
      <w:r w:rsidRPr="003929A0">
        <w:rPr>
          <w:rFonts w:ascii="Book Antiqua" w:hAnsi="Book Antiqua" w:cs="Times New Roman"/>
          <w:sz w:val="24"/>
          <w:szCs w:val="24"/>
        </w:rPr>
        <w:t>to date</w:t>
      </w:r>
      <w:r w:rsidR="00C55922" w:rsidRPr="003929A0">
        <w:rPr>
          <w:rFonts w:ascii="Book Antiqua" w:hAnsi="Book Antiqua" w:cs="Times New Roman"/>
          <w:sz w:val="24"/>
          <w:szCs w:val="24"/>
        </w:rPr>
        <w:t xml:space="preserve"> have been primarily focused on esophageal diseases, specifically on BE and its related dysplasia. Traditionally, OCT imaging speeds were limited and it was only possible to generate cross-sectional images </w:t>
      </w:r>
      <w:r w:rsidRPr="003929A0">
        <w:rPr>
          <w:rFonts w:ascii="Book Antiqua" w:hAnsi="Book Antiqua" w:cs="Times New Roman"/>
          <w:sz w:val="24"/>
          <w:szCs w:val="24"/>
        </w:rPr>
        <w:t>which are complimentary to</w:t>
      </w:r>
      <w:r w:rsidR="00C55922" w:rsidRPr="003929A0">
        <w:rPr>
          <w:rFonts w:ascii="Book Antiqua" w:hAnsi="Book Antiqua" w:cs="Times New Roman"/>
          <w:sz w:val="24"/>
          <w:szCs w:val="24"/>
        </w:rPr>
        <w:t xml:space="preserve"> endoscopic forward-viewing (</w:t>
      </w:r>
      <w:r w:rsidR="00C55922" w:rsidRPr="00BF63DC">
        <w:rPr>
          <w:rFonts w:ascii="Book Antiqua" w:hAnsi="Book Antiqua" w:cs="Times New Roman"/>
          <w:i/>
          <w:sz w:val="24"/>
          <w:szCs w:val="24"/>
        </w:rPr>
        <w:t>i.e</w:t>
      </w:r>
      <w:r w:rsidR="00C55922" w:rsidRPr="003929A0">
        <w:rPr>
          <w:rFonts w:ascii="Book Antiqua" w:hAnsi="Book Antiqua" w:cs="Times New Roman"/>
          <w:sz w:val="24"/>
          <w:szCs w:val="24"/>
        </w:rPr>
        <w:t>.</w:t>
      </w:r>
      <w:r w:rsidR="00BF63DC">
        <w:rPr>
          <w:rFonts w:ascii="Book Antiqua" w:hAnsi="Book Antiqua" w:cs="Times New Roman" w:hint="eastAsia"/>
          <w:sz w:val="24"/>
          <w:szCs w:val="24"/>
          <w:lang w:eastAsia="zh-CN"/>
        </w:rPr>
        <w:t>,</w:t>
      </w:r>
      <w:r w:rsidR="00C55922" w:rsidRPr="003929A0">
        <w:rPr>
          <w:rFonts w:ascii="Book Antiqua" w:hAnsi="Book Antiqua" w:cs="Times New Roman"/>
          <w:sz w:val="24"/>
          <w:szCs w:val="24"/>
        </w:rPr>
        <w:t xml:space="preserve"> </w:t>
      </w:r>
      <w:proofErr w:type="spellStart"/>
      <w:r w:rsidR="00C55922" w:rsidRPr="003929A0">
        <w:rPr>
          <w:rFonts w:ascii="Book Antiqua" w:hAnsi="Book Antiqua" w:cs="Times New Roman"/>
          <w:i/>
          <w:sz w:val="24"/>
          <w:szCs w:val="24"/>
        </w:rPr>
        <w:t>en</w:t>
      </w:r>
      <w:proofErr w:type="spellEnd"/>
      <w:r w:rsidR="00C55922" w:rsidRPr="003929A0">
        <w:rPr>
          <w:rFonts w:ascii="Book Antiqua" w:hAnsi="Book Antiqua" w:cs="Times New Roman"/>
          <w:i/>
          <w:sz w:val="24"/>
          <w:szCs w:val="24"/>
        </w:rPr>
        <w:t xml:space="preserve"> face</w:t>
      </w:r>
      <w:r w:rsidR="00C55922" w:rsidRPr="003929A0">
        <w:rPr>
          <w:rFonts w:ascii="Book Antiqua" w:hAnsi="Book Antiqua" w:cs="Times New Roman"/>
          <w:sz w:val="24"/>
          <w:szCs w:val="24"/>
        </w:rPr>
        <w:t>)</w:t>
      </w:r>
      <w:r w:rsidR="00C55922" w:rsidRPr="003929A0">
        <w:rPr>
          <w:rFonts w:ascii="Book Antiqua" w:hAnsi="Book Antiqua" w:cs="Times New Roman"/>
          <w:i/>
          <w:sz w:val="24"/>
          <w:szCs w:val="24"/>
        </w:rPr>
        <w:t xml:space="preserve"> </w:t>
      </w:r>
      <w:r w:rsidR="00C55922" w:rsidRPr="003929A0">
        <w:rPr>
          <w:rFonts w:ascii="Book Antiqua" w:hAnsi="Book Antiqua" w:cs="Times New Roman"/>
          <w:sz w:val="24"/>
          <w:szCs w:val="24"/>
        </w:rPr>
        <w:t xml:space="preserve">images. With advances in </w:t>
      </w:r>
      <w:r w:rsidR="00C55922" w:rsidRPr="003929A0">
        <w:rPr>
          <w:rFonts w:ascii="Book Antiqua" w:hAnsi="Book Antiqua" w:cs="Times New Roman"/>
          <w:sz w:val="24"/>
          <w:szCs w:val="24"/>
        </w:rPr>
        <w:lastRenderedPageBreak/>
        <w:t xml:space="preserve">OCT technology, imaging speeds more than 10 times faster than </w:t>
      </w:r>
      <w:r w:rsidRPr="003929A0">
        <w:rPr>
          <w:rFonts w:ascii="Book Antiqua" w:hAnsi="Book Antiqua" w:cs="Times New Roman"/>
          <w:sz w:val="24"/>
          <w:szCs w:val="24"/>
        </w:rPr>
        <w:t xml:space="preserve">current </w:t>
      </w:r>
      <w:r w:rsidR="00C55922" w:rsidRPr="003929A0">
        <w:rPr>
          <w:rFonts w:ascii="Book Antiqua" w:hAnsi="Book Antiqua" w:cs="Times New Roman"/>
          <w:sz w:val="24"/>
          <w:szCs w:val="24"/>
        </w:rPr>
        <w:t>commercially-available technology</w:t>
      </w:r>
      <w:r w:rsidRPr="003929A0">
        <w:rPr>
          <w:rFonts w:ascii="Book Antiqua" w:hAnsi="Book Antiqua" w:cs="Times New Roman"/>
          <w:sz w:val="24"/>
          <w:szCs w:val="24"/>
        </w:rPr>
        <w:t xml:space="preserve"> are possible</w:t>
      </w:r>
      <w:r w:rsidR="00C55922" w:rsidRPr="003929A0">
        <w:rPr>
          <w:rFonts w:ascii="Book Antiqua" w:hAnsi="Book Antiqua" w:cs="Times New Roman"/>
          <w:sz w:val="24"/>
          <w:szCs w:val="24"/>
        </w:rPr>
        <w:fldChar w:fldCharType="begin">
          <w:fldData xml:space="preserve">PEVuZE5vdGU+PENpdGU+PEF1dGhvcj5Uc2FpPC9BdXRob3I+PFllYXI+MjAxNDwvWWVhcj48UmVj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</w:fldData>
        </w:fldChar>
      </w:r>
      <w:r w:rsidR="005512B6" w:rsidRPr="003929A0">
        <w:rPr>
          <w:rFonts w:ascii="Book Antiqua" w:hAnsi="Book Antiqua" w:cs="Times New Roman"/>
          <w:sz w:val="24"/>
          <w:szCs w:val="24"/>
        </w:rPr>
        <w:instrText xml:space="preserve"> ADDIN EN.CITE </w:instrText>
      </w:r>
      <w:r w:rsidR="005512B6" w:rsidRPr="003929A0">
        <w:rPr>
          <w:rFonts w:ascii="Book Antiqua" w:hAnsi="Book Antiqua" w:cs="Times New Roman"/>
          <w:sz w:val="24"/>
          <w:szCs w:val="24"/>
        </w:rPr>
        <w:fldChar w:fldCharType="begin">
          <w:fldData xml:space="preserve">PEVuZE5vdGU+PENpdGU+PEF1dGhvcj5Uc2FpPC9BdXRob3I+PFllYXI+MjAxNDwvWWVhcj48UmVj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</w:fldData>
        </w:fldChar>
      </w:r>
      <w:r w:rsidR="005512B6" w:rsidRPr="003929A0">
        <w:rPr>
          <w:rFonts w:ascii="Book Antiqua" w:hAnsi="Book Antiqua" w:cs="Times New Roman"/>
          <w:sz w:val="24"/>
          <w:szCs w:val="24"/>
        </w:rPr>
        <w:instrText xml:space="preserve"> ADDIN EN.CITE.DATA </w:instrText>
      </w:r>
      <w:r w:rsidR="005512B6" w:rsidRPr="003929A0">
        <w:rPr>
          <w:rFonts w:ascii="Book Antiqua" w:hAnsi="Book Antiqua" w:cs="Times New Roman"/>
          <w:sz w:val="24"/>
          <w:szCs w:val="24"/>
        </w:rPr>
      </w:r>
      <w:r w:rsidR="005512B6" w:rsidRPr="003929A0">
        <w:rPr>
          <w:rFonts w:ascii="Book Antiqua" w:hAnsi="Book Antiqua" w:cs="Times New Roman"/>
          <w:sz w:val="24"/>
          <w:szCs w:val="24"/>
        </w:rPr>
        <w:fldChar w:fldCharType="end"/>
      </w:r>
      <w:r w:rsidR="00C55922" w:rsidRPr="003929A0">
        <w:rPr>
          <w:rFonts w:ascii="Book Antiqua" w:hAnsi="Book Antiqua" w:cs="Times New Roman"/>
          <w:sz w:val="24"/>
          <w:szCs w:val="24"/>
        </w:rPr>
      </w:r>
      <w:r w:rsidR="00C55922" w:rsidRPr="003929A0">
        <w:rPr>
          <w:rFonts w:ascii="Book Antiqua" w:hAnsi="Book Antiqua" w:cs="Times New Roman"/>
          <w:sz w:val="24"/>
          <w:szCs w:val="24"/>
        </w:rPr>
        <w:fldChar w:fldCharType="separate"/>
      </w:r>
      <w:r w:rsidR="00C55922" w:rsidRPr="003929A0">
        <w:rPr>
          <w:rFonts w:ascii="Book Antiqua" w:hAnsi="Book Antiqua" w:cs="Times New Roman"/>
          <w:noProof/>
          <w:sz w:val="24"/>
          <w:szCs w:val="24"/>
          <w:vertAlign w:val="superscript"/>
        </w:rPr>
        <w:t>[</w:t>
      </w:r>
      <w:hyperlink w:anchor="_ENREF_24" w:tooltip="Tsai, 2014 #4071" w:history="1">
        <w:r w:rsidR="005512B6" w:rsidRPr="003929A0">
          <w:rPr>
            <w:rFonts w:ascii="Book Antiqua" w:hAnsi="Book Antiqua" w:cs="Times New Roman"/>
            <w:noProof/>
            <w:sz w:val="24"/>
            <w:szCs w:val="24"/>
            <w:vertAlign w:val="superscript"/>
          </w:rPr>
          <w:t>24</w:t>
        </w:r>
      </w:hyperlink>
      <w:r w:rsidR="00BF63DC">
        <w:rPr>
          <w:rFonts w:ascii="Book Antiqua" w:hAnsi="Book Antiqua" w:cs="Times New Roman"/>
          <w:noProof/>
          <w:sz w:val="24"/>
          <w:szCs w:val="24"/>
          <w:vertAlign w:val="superscript"/>
        </w:rPr>
        <w:t>,</w:t>
      </w:r>
      <w:hyperlink w:anchor="_ENREF_27" w:tooltip="Tsai, 2014 #4048" w:history="1">
        <w:r w:rsidR="005512B6" w:rsidRPr="003929A0">
          <w:rPr>
            <w:rFonts w:ascii="Book Antiqua" w:hAnsi="Book Antiqua" w:cs="Times New Roman"/>
            <w:noProof/>
            <w:sz w:val="24"/>
            <w:szCs w:val="24"/>
            <w:vertAlign w:val="superscript"/>
          </w:rPr>
          <w:t>27</w:t>
        </w:r>
      </w:hyperlink>
      <w:r w:rsidR="00C55922" w:rsidRPr="003929A0">
        <w:rPr>
          <w:rFonts w:ascii="Book Antiqua" w:hAnsi="Book Antiqua" w:cs="Times New Roman"/>
          <w:noProof/>
          <w:sz w:val="24"/>
          <w:szCs w:val="24"/>
          <w:vertAlign w:val="superscript"/>
        </w:rPr>
        <w:t>]</w:t>
      </w:r>
      <w:r w:rsidR="00C55922" w:rsidRPr="003929A0">
        <w:rPr>
          <w:rFonts w:ascii="Book Antiqua" w:hAnsi="Book Antiqua" w:cs="Times New Roman"/>
          <w:sz w:val="24"/>
          <w:szCs w:val="24"/>
        </w:rPr>
        <w:fldChar w:fldCharType="end"/>
      </w:r>
      <w:r w:rsidR="00C55922" w:rsidRPr="003929A0">
        <w:rPr>
          <w:rFonts w:ascii="Book Antiqua" w:hAnsi="Book Antiqua" w:cs="Times New Roman"/>
          <w:sz w:val="24"/>
          <w:szCs w:val="24"/>
        </w:rPr>
        <w:t>. Th</w:t>
      </w:r>
      <w:r w:rsidRPr="003929A0">
        <w:rPr>
          <w:rFonts w:ascii="Book Antiqua" w:hAnsi="Book Antiqua" w:cs="Times New Roman"/>
          <w:sz w:val="24"/>
          <w:szCs w:val="24"/>
        </w:rPr>
        <w:t>ese ultrahigh speeds</w:t>
      </w:r>
      <w:r w:rsidR="00C55922" w:rsidRPr="003929A0">
        <w:rPr>
          <w:rFonts w:ascii="Book Antiqua" w:hAnsi="Book Antiqua" w:cs="Times New Roman"/>
          <w:sz w:val="24"/>
          <w:szCs w:val="24"/>
        </w:rPr>
        <w:t xml:space="preserve"> enable depth-resolved </w:t>
      </w:r>
      <w:proofErr w:type="spellStart"/>
      <w:r w:rsidR="00C55922" w:rsidRPr="003929A0">
        <w:rPr>
          <w:rFonts w:ascii="Book Antiqua" w:hAnsi="Book Antiqua" w:cs="Times New Roman"/>
          <w:i/>
          <w:sz w:val="24"/>
          <w:szCs w:val="24"/>
        </w:rPr>
        <w:t>en</w:t>
      </w:r>
      <w:proofErr w:type="spellEnd"/>
      <w:r w:rsidR="00C55922" w:rsidRPr="003929A0">
        <w:rPr>
          <w:rFonts w:ascii="Book Antiqua" w:hAnsi="Book Antiqua" w:cs="Times New Roman"/>
          <w:i/>
          <w:sz w:val="24"/>
          <w:szCs w:val="24"/>
        </w:rPr>
        <w:t xml:space="preserve"> face </w:t>
      </w:r>
      <w:r w:rsidR="00C55922" w:rsidRPr="003929A0">
        <w:rPr>
          <w:rFonts w:ascii="Book Antiqua" w:hAnsi="Book Antiqua" w:cs="Times New Roman"/>
          <w:sz w:val="24"/>
          <w:szCs w:val="24"/>
        </w:rPr>
        <w:t>imag</w:t>
      </w:r>
      <w:r w:rsidR="00F4281C" w:rsidRPr="003929A0">
        <w:rPr>
          <w:rFonts w:ascii="Book Antiqua" w:hAnsi="Book Antiqua" w:cs="Times New Roman"/>
          <w:sz w:val="24"/>
          <w:szCs w:val="24"/>
        </w:rPr>
        <w:t>ing</w:t>
      </w:r>
      <w:r w:rsidR="00C55922" w:rsidRPr="003929A0">
        <w:rPr>
          <w:rFonts w:ascii="Book Antiqua" w:hAnsi="Book Antiqua" w:cs="Times New Roman"/>
          <w:sz w:val="24"/>
          <w:szCs w:val="24"/>
        </w:rPr>
        <w:t xml:space="preserve"> of tissue microstructure as well as </w:t>
      </w:r>
      <w:r w:rsidR="00F4281C" w:rsidRPr="003929A0">
        <w:rPr>
          <w:rFonts w:ascii="Book Antiqua" w:hAnsi="Book Antiqua" w:cs="Times New Roman"/>
          <w:sz w:val="24"/>
          <w:szCs w:val="24"/>
        </w:rPr>
        <w:t xml:space="preserve">imaging </w:t>
      </w:r>
      <w:r w:rsidR="00C55922" w:rsidRPr="003929A0">
        <w:rPr>
          <w:rFonts w:ascii="Book Antiqua" w:hAnsi="Book Antiqua" w:cs="Times New Roman"/>
          <w:sz w:val="24"/>
          <w:szCs w:val="24"/>
        </w:rPr>
        <w:t xml:space="preserve">microvasculature (with OCTA) </w:t>
      </w:r>
      <w:r w:rsidRPr="003929A0">
        <w:rPr>
          <w:rFonts w:ascii="Book Antiqua" w:hAnsi="Book Antiqua" w:cs="Times New Roman"/>
          <w:sz w:val="24"/>
          <w:szCs w:val="24"/>
        </w:rPr>
        <w:t>which are analogous to endoscopic views and</w:t>
      </w:r>
      <w:r w:rsidR="00C55922" w:rsidRPr="003929A0">
        <w:rPr>
          <w:rFonts w:ascii="Book Antiqua" w:hAnsi="Book Antiqua" w:cs="Times New Roman"/>
          <w:sz w:val="24"/>
          <w:szCs w:val="24"/>
        </w:rPr>
        <w:t xml:space="preserve"> complement traditional cross-sectional </w:t>
      </w:r>
      <w:r w:rsidRPr="003929A0">
        <w:rPr>
          <w:rFonts w:ascii="Book Antiqua" w:hAnsi="Book Antiqua" w:cs="Times New Roman"/>
          <w:sz w:val="24"/>
          <w:szCs w:val="24"/>
        </w:rPr>
        <w:t xml:space="preserve">OCT </w:t>
      </w:r>
      <w:r w:rsidR="00C55922" w:rsidRPr="003929A0">
        <w:rPr>
          <w:rFonts w:ascii="Book Antiqua" w:hAnsi="Book Antiqua" w:cs="Times New Roman"/>
          <w:sz w:val="24"/>
          <w:szCs w:val="24"/>
        </w:rPr>
        <w:t>images. To our knowledge, this is the first study demonstrating the</w:t>
      </w:r>
      <w:r w:rsidR="002D429F" w:rsidRPr="003929A0">
        <w:rPr>
          <w:rFonts w:ascii="Book Antiqua" w:hAnsi="Book Antiqua" w:cs="Times New Roman"/>
          <w:sz w:val="24"/>
          <w:szCs w:val="24"/>
        </w:rPr>
        <w:t xml:space="preserve"> potential</w:t>
      </w:r>
      <w:r w:rsidR="00C55922" w:rsidRPr="003929A0">
        <w:rPr>
          <w:rFonts w:ascii="Book Antiqua" w:hAnsi="Book Antiqua" w:cs="Times New Roman"/>
          <w:sz w:val="24"/>
          <w:szCs w:val="24"/>
        </w:rPr>
        <w:t xml:space="preserve"> clinical utility of this next-generation OCT technology in a lower gastrointestinal tract pathology. </w:t>
      </w:r>
    </w:p>
    <w:p w14:paraId="55BB9037" w14:textId="5DEAF44D" w:rsidR="00C55922" w:rsidRPr="003929A0" w:rsidRDefault="00C55922"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The depth-resolved imaging capability of OCT </w:t>
      </w:r>
      <w:r w:rsidR="00896E44" w:rsidRPr="003929A0">
        <w:rPr>
          <w:rFonts w:ascii="Book Antiqua" w:hAnsi="Book Antiqua" w:cs="Times New Roman"/>
          <w:sz w:val="24"/>
          <w:szCs w:val="24"/>
        </w:rPr>
        <w:t>is a powerful advantage</w:t>
      </w:r>
      <w:r w:rsidRPr="003929A0">
        <w:rPr>
          <w:rFonts w:ascii="Book Antiqua" w:hAnsi="Book Antiqua" w:cs="Times New Roman"/>
          <w:sz w:val="24"/>
          <w:szCs w:val="24"/>
        </w:rPr>
        <w:t xml:space="preserve"> for assess</w:t>
      </w:r>
      <w:r w:rsidR="007C2E16" w:rsidRPr="003929A0">
        <w:rPr>
          <w:rFonts w:ascii="Book Antiqua" w:hAnsi="Book Antiqua" w:cs="Times New Roman"/>
          <w:sz w:val="24"/>
          <w:szCs w:val="24"/>
        </w:rPr>
        <w:t>ing</w:t>
      </w:r>
      <w:r w:rsidRPr="003929A0">
        <w:rPr>
          <w:rFonts w:ascii="Book Antiqua" w:hAnsi="Book Antiqua" w:cs="Times New Roman"/>
          <w:sz w:val="24"/>
          <w:szCs w:val="24"/>
        </w:rPr>
        <w:t xml:space="preserve"> disease severity as well as efficacy of endoscopic treatment modalities such as RFA, where it is crucial to </w:t>
      </w:r>
      <w:r w:rsidR="007C2E16" w:rsidRPr="003929A0">
        <w:rPr>
          <w:rFonts w:ascii="Book Antiqua" w:hAnsi="Book Antiqua" w:cs="Times New Roman"/>
          <w:sz w:val="24"/>
          <w:szCs w:val="24"/>
        </w:rPr>
        <w:t>visualize</w:t>
      </w:r>
      <w:r w:rsidRPr="003929A0">
        <w:rPr>
          <w:rFonts w:ascii="Book Antiqua" w:hAnsi="Book Antiqua" w:cs="Times New Roman"/>
          <w:sz w:val="24"/>
          <w:szCs w:val="24"/>
        </w:rPr>
        <w:t xml:space="preserve"> </w:t>
      </w:r>
      <w:r w:rsidR="00896E44" w:rsidRPr="003929A0">
        <w:rPr>
          <w:rFonts w:ascii="Book Antiqua" w:hAnsi="Book Antiqua" w:cs="Times New Roman"/>
          <w:sz w:val="24"/>
          <w:szCs w:val="24"/>
        </w:rPr>
        <w:t xml:space="preserve">both </w:t>
      </w:r>
      <w:r w:rsidRPr="003929A0">
        <w:rPr>
          <w:rFonts w:ascii="Book Antiqua" w:hAnsi="Book Antiqua" w:cs="Times New Roman"/>
          <w:sz w:val="24"/>
          <w:szCs w:val="24"/>
        </w:rPr>
        <w:t xml:space="preserve">the treatment area </w:t>
      </w:r>
      <w:r w:rsidR="00896E44" w:rsidRPr="003929A0">
        <w:rPr>
          <w:rFonts w:ascii="Book Antiqua" w:hAnsi="Book Antiqua" w:cs="Times New Roman"/>
          <w:sz w:val="24"/>
          <w:szCs w:val="24"/>
        </w:rPr>
        <w:t>and</w:t>
      </w:r>
      <w:r w:rsidRPr="003929A0">
        <w:rPr>
          <w:rFonts w:ascii="Book Antiqua" w:hAnsi="Book Antiqua" w:cs="Times New Roman"/>
          <w:sz w:val="24"/>
          <w:szCs w:val="24"/>
        </w:rPr>
        <w:t xml:space="preserve"> depth. A previous study on BE patients showed that presence of residual BE glands and </w:t>
      </w:r>
      <w:r w:rsidR="00896E44" w:rsidRPr="003929A0">
        <w:rPr>
          <w:rFonts w:ascii="Book Antiqua" w:hAnsi="Book Antiqua" w:cs="Times New Roman"/>
          <w:sz w:val="24"/>
          <w:szCs w:val="24"/>
        </w:rPr>
        <w:t>BE epithelium</w:t>
      </w:r>
      <w:r w:rsidRPr="003929A0">
        <w:rPr>
          <w:rFonts w:ascii="Book Antiqua" w:hAnsi="Book Antiqua" w:cs="Times New Roman"/>
          <w:sz w:val="24"/>
          <w:szCs w:val="24"/>
        </w:rPr>
        <w:t xml:space="preserve"> thickness post-RFA predict</w:t>
      </w:r>
      <w:r w:rsidR="00A760D7" w:rsidRPr="003929A0">
        <w:rPr>
          <w:rFonts w:ascii="Book Antiqua" w:hAnsi="Book Antiqua" w:cs="Times New Roman"/>
          <w:sz w:val="24"/>
          <w:szCs w:val="24"/>
        </w:rPr>
        <w:t>ed</w:t>
      </w:r>
      <w:r w:rsidRPr="003929A0">
        <w:rPr>
          <w:rFonts w:ascii="Book Antiqua" w:hAnsi="Book Antiqua" w:cs="Times New Roman"/>
          <w:sz w:val="24"/>
          <w:szCs w:val="24"/>
        </w:rPr>
        <w:t xml:space="preserve"> treatment response</w:t>
      </w:r>
      <w:r w:rsidRPr="003929A0">
        <w:rPr>
          <w:rFonts w:ascii="Book Antiqua" w:hAnsi="Book Antiqua" w:cs="Times New Roman"/>
          <w:sz w:val="24"/>
          <w:szCs w:val="24"/>
        </w:rPr>
        <w:fldChar w:fldCharType="begin">
          <w:fldData xml:space="preserve">PEVuZE5vdGU+PENpdGU+PEF1dGhvcj5Uc2FpPC9BdXRob3I+PFllYXI+MjAxMjwvWWVhcj48UmVj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</w:fldData>
        </w:fldChar>
      </w:r>
      <w:r w:rsidRPr="003929A0">
        <w:rPr>
          <w:rFonts w:ascii="Book Antiqua" w:hAnsi="Book Antiqua" w:cs="Times New Roman"/>
          <w:sz w:val="24"/>
          <w:szCs w:val="24"/>
        </w:rPr>
        <w:instrText xml:space="preserve"> ADDIN EN.CITE </w:instrText>
      </w:r>
      <w:r w:rsidRPr="003929A0">
        <w:rPr>
          <w:rFonts w:ascii="Book Antiqua" w:hAnsi="Book Antiqua" w:cs="Times New Roman"/>
          <w:sz w:val="24"/>
          <w:szCs w:val="24"/>
        </w:rPr>
        <w:fldChar w:fldCharType="begin">
          <w:fldData xml:space="preserve">PEVuZE5vdGU+PENpdGU+PEF1dGhvcj5Uc2FpPC9BdXRob3I+PFllYXI+MjAxMjwvWWVhcj48UmVj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</w:fldData>
        </w:fldChar>
      </w:r>
      <w:r w:rsidRPr="003929A0">
        <w:rPr>
          <w:rFonts w:ascii="Book Antiqua" w:hAnsi="Book Antiqua" w:cs="Times New Roman"/>
          <w:sz w:val="24"/>
          <w:szCs w:val="24"/>
        </w:rPr>
        <w:instrText xml:space="preserve"> ADDIN EN.CITE.DATA </w:instrText>
      </w:r>
      <w:r w:rsidRPr="003929A0">
        <w:rPr>
          <w:rFonts w:ascii="Book Antiqua" w:hAnsi="Book Antiqua" w:cs="Times New Roman"/>
          <w:sz w:val="24"/>
          <w:szCs w:val="24"/>
        </w:rPr>
      </w:r>
      <w:r w:rsidRPr="003929A0">
        <w:rPr>
          <w:rFonts w:ascii="Book Antiqua" w:hAnsi="Book Antiqua" w:cs="Times New Roman"/>
          <w:sz w:val="24"/>
          <w:szCs w:val="24"/>
        </w:rPr>
        <w:fldChar w:fldCharType="end"/>
      </w:r>
      <w:r w:rsidRPr="003929A0">
        <w:rPr>
          <w:rFonts w:ascii="Book Antiqua" w:hAnsi="Book Antiqua" w:cs="Times New Roman"/>
          <w:sz w:val="24"/>
          <w:szCs w:val="24"/>
        </w:rPr>
      </w:r>
      <w:r w:rsidRPr="003929A0">
        <w:rPr>
          <w:rFonts w:ascii="Book Antiqua" w:hAnsi="Book Antiqua" w:cs="Times New Roman"/>
          <w:sz w:val="24"/>
          <w:szCs w:val="24"/>
        </w:rPr>
        <w:fldChar w:fldCharType="separate"/>
      </w:r>
      <w:r w:rsidRPr="003929A0">
        <w:rPr>
          <w:rFonts w:ascii="Book Antiqua" w:hAnsi="Book Antiqua" w:cs="Times New Roman"/>
          <w:noProof/>
          <w:sz w:val="24"/>
          <w:szCs w:val="24"/>
          <w:vertAlign w:val="superscript"/>
        </w:rPr>
        <w:t>[</w:t>
      </w:r>
      <w:hyperlink w:anchor="_ENREF_28" w:tooltip="Tsai, 2012 #13553" w:history="1">
        <w:r w:rsidR="005512B6" w:rsidRPr="003929A0">
          <w:rPr>
            <w:rFonts w:ascii="Book Antiqua" w:hAnsi="Book Antiqua" w:cs="Times New Roman"/>
            <w:noProof/>
            <w:sz w:val="24"/>
            <w:szCs w:val="24"/>
            <w:vertAlign w:val="superscript"/>
          </w:rPr>
          <w:t>28</w:t>
        </w:r>
      </w:hyperlink>
      <w:r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xml:space="preserve">. </w:t>
      </w:r>
      <w:r w:rsidR="00896E44" w:rsidRPr="003929A0">
        <w:rPr>
          <w:rFonts w:ascii="Book Antiqua" w:hAnsi="Book Antiqua" w:cs="Times New Roman"/>
          <w:sz w:val="24"/>
          <w:szCs w:val="24"/>
        </w:rPr>
        <w:t xml:space="preserve">In addition, </w:t>
      </w:r>
      <w:r w:rsidR="007C2E16" w:rsidRPr="003929A0">
        <w:rPr>
          <w:rFonts w:ascii="Book Antiqua" w:hAnsi="Book Antiqua" w:cs="Times New Roman"/>
          <w:sz w:val="24"/>
          <w:szCs w:val="24"/>
        </w:rPr>
        <w:t>OCT measurements of e</w:t>
      </w:r>
      <w:r w:rsidRPr="003929A0">
        <w:rPr>
          <w:rFonts w:ascii="Book Antiqua" w:hAnsi="Book Antiqua" w:cs="Times New Roman"/>
          <w:sz w:val="24"/>
          <w:szCs w:val="24"/>
        </w:rPr>
        <w:t>pithelial thickness</w:t>
      </w:r>
      <w:r w:rsidR="007C2E16" w:rsidRPr="003929A0">
        <w:rPr>
          <w:rFonts w:ascii="Book Antiqua" w:hAnsi="Book Antiqua" w:cs="Times New Roman"/>
          <w:sz w:val="24"/>
          <w:szCs w:val="24"/>
        </w:rPr>
        <w:t xml:space="preserve"> &gt;</w:t>
      </w:r>
      <w:r w:rsidRPr="003929A0">
        <w:rPr>
          <w:rFonts w:ascii="Book Antiqua" w:hAnsi="Book Antiqua" w:cs="Times New Roman"/>
          <w:sz w:val="24"/>
          <w:szCs w:val="24"/>
        </w:rPr>
        <w:t xml:space="preserve"> 333 </w:t>
      </w:r>
      <w:proofErr w:type="spellStart"/>
      <w:r w:rsidR="00BF63DC">
        <w:rPr>
          <w:rFonts w:ascii="Book Antiqua" w:hAnsi="Book Antiqua" w:cs="Times New Roman"/>
          <w:sz w:val="24"/>
          <w:szCs w:val="24"/>
        </w:rPr>
        <w:t>μ</w:t>
      </w:r>
      <w:r w:rsidRPr="003929A0">
        <w:rPr>
          <w:rFonts w:ascii="Book Antiqua" w:hAnsi="Book Antiqua" w:cs="Times New Roman"/>
          <w:sz w:val="24"/>
          <w:szCs w:val="24"/>
        </w:rPr>
        <w:t>m</w:t>
      </w:r>
      <w:proofErr w:type="spellEnd"/>
      <w:r w:rsidRPr="003929A0">
        <w:rPr>
          <w:rFonts w:ascii="Book Antiqua" w:hAnsi="Book Antiqua" w:cs="Times New Roman"/>
          <w:sz w:val="24"/>
          <w:szCs w:val="24"/>
        </w:rPr>
        <w:t xml:space="preserve"> prior to RFA predict</w:t>
      </w:r>
      <w:r w:rsidR="007C2E16" w:rsidRPr="003929A0">
        <w:rPr>
          <w:rFonts w:ascii="Book Antiqua" w:hAnsi="Book Antiqua" w:cs="Times New Roman"/>
          <w:sz w:val="24"/>
          <w:szCs w:val="24"/>
        </w:rPr>
        <w:t>ed</w:t>
      </w:r>
      <w:r w:rsidRPr="003929A0">
        <w:rPr>
          <w:rFonts w:ascii="Book Antiqua" w:hAnsi="Book Antiqua" w:cs="Times New Roman"/>
          <w:sz w:val="24"/>
          <w:szCs w:val="24"/>
        </w:rPr>
        <w:t xml:space="preserve"> the presence of residual BE on follow-up with a </w:t>
      </w:r>
      <w:r w:rsidR="007C2E16" w:rsidRPr="003929A0">
        <w:rPr>
          <w:rFonts w:ascii="Book Antiqua" w:hAnsi="Book Antiqua" w:cs="Times New Roman"/>
          <w:sz w:val="24"/>
          <w:szCs w:val="24"/>
        </w:rPr>
        <w:t xml:space="preserve">92.3% </w:t>
      </w:r>
      <w:r w:rsidRPr="003929A0">
        <w:rPr>
          <w:rFonts w:ascii="Book Antiqua" w:hAnsi="Book Antiqua" w:cs="Times New Roman"/>
          <w:sz w:val="24"/>
          <w:szCs w:val="24"/>
        </w:rPr>
        <w:t xml:space="preserve">sensitivity and </w:t>
      </w:r>
      <w:r w:rsidR="007C2E16" w:rsidRPr="003929A0">
        <w:rPr>
          <w:rFonts w:ascii="Book Antiqua" w:hAnsi="Book Antiqua" w:cs="Times New Roman"/>
          <w:sz w:val="24"/>
          <w:szCs w:val="24"/>
        </w:rPr>
        <w:t xml:space="preserve">85% </w:t>
      </w:r>
      <w:r w:rsidRPr="003929A0">
        <w:rPr>
          <w:rFonts w:ascii="Book Antiqua" w:hAnsi="Book Antiqua" w:cs="Times New Roman"/>
          <w:sz w:val="24"/>
          <w:szCs w:val="24"/>
        </w:rPr>
        <w:t xml:space="preserve">specificity. A recent study on </w:t>
      </w:r>
      <w:r w:rsidRPr="003929A0">
        <w:rPr>
          <w:rFonts w:ascii="Book Antiqua" w:hAnsi="Book Antiqua" w:cs="Times New Roman"/>
          <w:i/>
          <w:sz w:val="24"/>
          <w:szCs w:val="24"/>
        </w:rPr>
        <w:t xml:space="preserve">ex vivo </w:t>
      </w:r>
      <w:r w:rsidRPr="003929A0">
        <w:rPr>
          <w:rFonts w:ascii="Book Antiqua" w:hAnsi="Book Antiqua" w:cs="Times New Roman"/>
          <w:sz w:val="24"/>
          <w:szCs w:val="24"/>
        </w:rPr>
        <w:t xml:space="preserve">swine </w:t>
      </w:r>
      <w:r w:rsidR="007C2E16" w:rsidRPr="003929A0">
        <w:rPr>
          <w:rFonts w:ascii="Book Antiqua" w:hAnsi="Book Antiqua" w:cs="Times New Roman"/>
          <w:sz w:val="24"/>
          <w:szCs w:val="24"/>
        </w:rPr>
        <w:t>esophageal specimens</w:t>
      </w:r>
      <w:r w:rsidRPr="003929A0">
        <w:rPr>
          <w:rFonts w:ascii="Book Antiqua" w:hAnsi="Book Antiqua" w:cs="Times New Roman"/>
          <w:sz w:val="24"/>
          <w:szCs w:val="24"/>
        </w:rPr>
        <w:t xml:space="preserve"> showed that OCT can monitor RFA in real time (imaging through the ablation catheter) and quantitatively assess treatment depth </w:t>
      </w:r>
      <w:r w:rsidR="00896E44" w:rsidRPr="003929A0">
        <w:rPr>
          <w:rFonts w:ascii="Book Antiqua" w:hAnsi="Book Antiqua" w:cs="Times New Roman"/>
          <w:sz w:val="24"/>
          <w:szCs w:val="24"/>
        </w:rPr>
        <w:t>using optical</w:t>
      </w:r>
      <w:r w:rsidRPr="003929A0">
        <w:rPr>
          <w:rFonts w:ascii="Book Antiqua" w:hAnsi="Book Antiqua" w:cs="Times New Roman"/>
          <w:sz w:val="24"/>
          <w:szCs w:val="24"/>
        </w:rPr>
        <w:t xml:space="preserve"> scattering changes of the epithelial layer during ablation</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&lt;EndNote&gt;&lt;Cite&gt;&lt;Author&gt;Lee&lt;/Author&gt;&lt;Year&gt;2017&lt;/Year&gt;&lt;RecNum&gt;4196&lt;/RecNum&gt;&lt;DisplayText&gt;&lt;style face="superscript"&gt;[29]&lt;/style&gt;&lt;/DisplayText&gt;&lt;record&gt;&lt;rec-number&gt;4196&lt;/rec-number&gt;&lt;foreign-keys&gt;&lt;key app="EN" db-id="0vz59va26vx20geezw9paazhxxtrsazfd9xd" timestamp="1500923926"&gt;4196&lt;/key&gt;&lt;/foreign-keys&gt;&lt;ref-type name="Journal Article"&gt;17&lt;/ref-type&gt;&lt;contributors&gt;&lt;authors&gt;&lt;author&gt;Lee, Hsiang-Chieh&lt;/author&gt;&lt;author&gt;Ahsen, Osman O&lt;/author&gt;&lt;author&gt;Liu, Jonathan J&lt;/author&gt;&lt;author&gt;Tsai, Tsung-Han&lt;/author&gt;&lt;author&gt;Huang, Qin&lt;/author&gt;&lt;author&gt;Mashimo, Hiroshi&lt;/author&gt;&lt;author&gt;Fujimoto, James G&lt;/author&gt;&lt;/authors&gt;&lt;/contributors&gt;&lt;titles&gt;&lt;title&gt;Assessment of the radiofrequency ablation dynamics of esophageal tissue with optical coherence tomography&lt;/title&gt;&lt;secondary-title&gt;Journal of Biomedical Optics&lt;/secondary-title&gt;&lt;/titles&gt;&lt;periodical&gt;&lt;full-title&gt;Journal of Biomedical Optics&lt;/full-title&gt;&lt;abbr-1&gt;J Biomed Opt&lt;/abbr-1&gt;&lt;/periodical&gt;&lt;pages&gt;076001-076001&lt;/pages&gt;&lt;volume&gt;22&lt;/volume&gt;&lt;number&gt;7&lt;/number&gt;&lt;dates&gt;&lt;year&gt;2017&lt;/year&gt;&lt;/dates&gt;&lt;isbn&gt;1083-3668&lt;/isbn&gt;&lt;urls&gt;&lt;/urls&gt;&lt;/record&gt;&lt;/Cite&gt;&lt;/EndNote&gt;</w:instrText>
      </w:r>
      <w:r w:rsidRPr="003929A0">
        <w:rPr>
          <w:rFonts w:ascii="Book Antiqua" w:hAnsi="Book Antiqua" w:cs="Times New Roman"/>
          <w:sz w:val="24"/>
          <w:szCs w:val="24"/>
        </w:rPr>
        <w:fldChar w:fldCharType="separate"/>
      </w:r>
      <w:r w:rsidRPr="003929A0">
        <w:rPr>
          <w:rFonts w:ascii="Book Antiqua" w:hAnsi="Book Antiqua" w:cs="Times New Roman"/>
          <w:noProof/>
          <w:sz w:val="24"/>
          <w:szCs w:val="24"/>
          <w:vertAlign w:val="superscript"/>
        </w:rPr>
        <w:t>[</w:t>
      </w:r>
      <w:hyperlink w:anchor="_ENREF_29" w:tooltip="Lee, 2017 #4196" w:history="1">
        <w:r w:rsidR="005512B6" w:rsidRPr="003929A0">
          <w:rPr>
            <w:rFonts w:ascii="Book Antiqua" w:hAnsi="Book Antiqua" w:cs="Times New Roman"/>
            <w:noProof/>
            <w:sz w:val="24"/>
            <w:szCs w:val="24"/>
            <w:vertAlign w:val="superscript"/>
          </w:rPr>
          <w:t>29</w:t>
        </w:r>
      </w:hyperlink>
      <w:r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xml:space="preserve">. </w:t>
      </w:r>
      <w:r w:rsidR="000061BF" w:rsidRPr="003929A0">
        <w:rPr>
          <w:rFonts w:ascii="Book Antiqua" w:hAnsi="Book Antiqua"/>
          <w:sz w:val="24"/>
          <w:szCs w:val="24"/>
        </w:rPr>
        <w:t>Another study showed that OCT can assess</w:t>
      </w:r>
      <w:r w:rsidR="00896E44" w:rsidRPr="003929A0">
        <w:rPr>
          <w:rFonts w:ascii="Book Antiqua" w:hAnsi="Book Antiqua"/>
          <w:sz w:val="24"/>
          <w:szCs w:val="24"/>
        </w:rPr>
        <w:t xml:space="preserve"> the</w:t>
      </w:r>
      <w:r w:rsidR="000061BF" w:rsidRPr="003929A0">
        <w:rPr>
          <w:rFonts w:ascii="Book Antiqua" w:hAnsi="Book Antiqua"/>
          <w:sz w:val="24"/>
          <w:szCs w:val="24"/>
        </w:rPr>
        <w:t xml:space="preserve"> anal canal in CRP patients undergoing RFA</w:t>
      </w:r>
      <w:r w:rsidR="000061BF" w:rsidRPr="003929A0">
        <w:rPr>
          <w:rFonts w:ascii="Book Antiqua" w:hAnsi="Book Antiqua"/>
          <w:sz w:val="24"/>
          <w:szCs w:val="24"/>
        </w:rPr>
        <w:fldChar w:fldCharType="begin"/>
      </w:r>
      <w:r w:rsidR="005512B6" w:rsidRPr="003929A0">
        <w:rPr>
          <w:rFonts w:ascii="Book Antiqua" w:hAnsi="Book Antiqua"/>
          <w:sz w:val="24"/>
          <w:szCs w:val="24"/>
        </w:rPr>
        <w:instrText xml:space="preserve"> ADDIN EN.CITE &lt;EndNote&gt;&lt;Cite&gt;&lt;Author&gt;Zhou&lt;/Author&gt;&lt;Year&gt;2009&lt;/Year&gt;&lt;RecNum&gt;4569&lt;/RecNum&gt;&lt;DisplayText&gt;&lt;style face="superscript"&gt;[30]&lt;/style&gt;&lt;/DisplayText&gt;&lt;record&gt;&lt;rec-number&gt;4569&lt;/rec-number&gt;&lt;foreign-keys&gt;&lt;key app="EN" db-id="0vz59va26vx20geezw9paazhxxtrsazfd9xd" timestamp="1526385748"&gt;4569&lt;/key&gt;&lt;/foreign-keys&gt;&lt;ref-type name="Journal Article"&gt;17&lt;/ref-type&gt;&lt;contributors&gt;&lt;authors&gt;&lt;author&gt;Zhou, Chao&lt;/author&gt;&lt;author&gt;Adler, Desmond C&lt;/author&gt;&lt;author&gt;Becker, Laren&lt;/author&gt;&lt;author&gt;Chen, Yu&lt;/author&gt;&lt;author&gt;Tsai, Tsung-Han&lt;/author&gt;&lt;author&gt;Figueiredo, Marisa&lt;/author&gt;&lt;author&gt;Schmitt, Joseph M&lt;/author&gt;&lt;author&gt;Fujimoto, James G&lt;/author&gt;&lt;author&gt;Mashimo, Hiroshi&lt;/author&gt;&lt;/authors&gt;&lt;/contributors&gt;&lt;titles&gt;&lt;title&gt;Effective treatment of chronic radiation proctitis using radiofrequency ablation&lt;/title&gt;&lt;secondary-title&gt;Therapeutic advances in gastroenterology&lt;/secondary-title&gt;&lt;/titles&gt;&lt;periodical&gt;&lt;full-title&gt;Therap Adv Gastroenterol&lt;/full-title&gt;&lt;abbr-1&gt;Therapeutic advances in gastroenterology&lt;/abbr-1&gt;&lt;/periodical&gt;&lt;pages&gt;149-156&lt;/pages&gt;&lt;volume&gt;2&lt;/volume&gt;&lt;number&gt;3&lt;/number&gt;&lt;dates&gt;&lt;year&gt;2009&lt;/year&gt;&lt;/dates&gt;&lt;isbn&gt;1756-283X&lt;/isbn&gt;&lt;urls&gt;&lt;/urls&gt;&lt;/record&gt;&lt;/Cite&gt;&lt;/EndNote&gt;</w:instrText>
      </w:r>
      <w:r w:rsidR="000061BF" w:rsidRPr="003929A0">
        <w:rPr>
          <w:rFonts w:ascii="Book Antiqua" w:hAnsi="Book Antiqua"/>
          <w:sz w:val="24"/>
          <w:szCs w:val="24"/>
        </w:rPr>
        <w:fldChar w:fldCharType="separate"/>
      </w:r>
      <w:r w:rsidR="000061BF" w:rsidRPr="003929A0">
        <w:rPr>
          <w:rFonts w:ascii="Book Antiqua" w:hAnsi="Book Antiqua"/>
          <w:noProof/>
          <w:sz w:val="24"/>
          <w:szCs w:val="24"/>
          <w:vertAlign w:val="superscript"/>
        </w:rPr>
        <w:t>[</w:t>
      </w:r>
      <w:hyperlink w:anchor="_ENREF_30" w:tooltip="Zhou, 2009 #4569" w:history="1">
        <w:r w:rsidR="005512B6" w:rsidRPr="003929A0">
          <w:rPr>
            <w:rFonts w:ascii="Book Antiqua" w:hAnsi="Book Antiqua"/>
            <w:noProof/>
            <w:sz w:val="24"/>
            <w:szCs w:val="24"/>
            <w:vertAlign w:val="superscript"/>
          </w:rPr>
          <w:t>30</w:t>
        </w:r>
      </w:hyperlink>
      <w:r w:rsidR="000061BF" w:rsidRPr="003929A0">
        <w:rPr>
          <w:rFonts w:ascii="Book Antiqua" w:hAnsi="Book Antiqua"/>
          <w:noProof/>
          <w:sz w:val="24"/>
          <w:szCs w:val="24"/>
          <w:vertAlign w:val="superscript"/>
        </w:rPr>
        <w:t>]</w:t>
      </w:r>
      <w:r w:rsidR="000061BF" w:rsidRPr="003929A0">
        <w:rPr>
          <w:rFonts w:ascii="Book Antiqua" w:hAnsi="Book Antiqua"/>
          <w:sz w:val="24"/>
          <w:szCs w:val="24"/>
        </w:rPr>
        <w:fldChar w:fldCharType="end"/>
      </w:r>
      <w:r w:rsidR="000061BF" w:rsidRPr="003929A0">
        <w:rPr>
          <w:rFonts w:ascii="Book Antiqua" w:hAnsi="Book Antiqua"/>
          <w:sz w:val="24"/>
          <w:szCs w:val="24"/>
        </w:rPr>
        <w:t xml:space="preserve">, and showed re-epithelialization by </w:t>
      </w:r>
      <w:proofErr w:type="spellStart"/>
      <w:r w:rsidR="000061BF" w:rsidRPr="003929A0">
        <w:rPr>
          <w:rFonts w:ascii="Book Antiqua" w:hAnsi="Book Antiqua"/>
          <w:sz w:val="24"/>
          <w:szCs w:val="24"/>
        </w:rPr>
        <w:t>neosquamous</w:t>
      </w:r>
      <w:proofErr w:type="spellEnd"/>
      <w:r w:rsidR="000061BF" w:rsidRPr="003929A0">
        <w:rPr>
          <w:rFonts w:ascii="Book Antiqua" w:hAnsi="Book Antiqua"/>
          <w:sz w:val="24"/>
          <w:szCs w:val="24"/>
        </w:rPr>
        <w:t xml:space="preserve"> mucosa over areas of prior hemorrhage, potentially forming a protective layer preventing </w:t>
      </w:r>
      <w:r w:rsidR="007C2E16" w:rsidRPr="003929A0">
        <w:rPr>
          <w:rFonts w:ascii="Book Antiqua" w:hAnsi="Book Antiqua"/>
          <w:sz w:val="24"/>
          <w:szCs w:val="24"/>
        </w:rPr>
        <w:t xml:space="preserve">recurrence of </w:t>
      </w:r>
      <w:r w:rsidR="000061BF" w:rsidRPr="003929A0">
        <w:rPr>
          <w:rFonts w:ascii="Book Antiqua" w:hAnsi="Book Antiqua"/>
          <w:sz w:val="24"/>
          <w:szCs w:val="24"/>
        </w:rPr>
        <w:t>bleed</w:t>
      </w:r>
      <w:r w:rsidR="007C2E16" w:rsidRPr="003929A0">
        <w:rPr>
          <w:rFonts w:ascii="Book Antiqua" w:hAnsi="Book Antiqua"/>
          <w:sz w:val="24"/>
          <w:szCs w:val="24"/>
        </w:rPr>
        <w:t>ing</w:t>
      </w:r>
      <w:r w:rsidR="000061BF" w:rsidRPr="003929A0">
        <w:rPr>
          <w:rFonts w:ascii="Book Antiqua" w:hAnsi="Book Antiqua"/>
          <w:sz w:val="24"/>
          <w:szCs w:val="24"/>
        </w:rPr>
        <w:t xml:space="preserve">. </w:t>
      </w:r>
      <w:r w:rsidR="00F4281C" w:rsidRPr="003929A0">
        <w:rPr>
          <w:rFonts w:ascii="Book Antiqua" w:hAnsi="Book Antiqua" w:cs="Times New Roman"/>
          <w:sz w:val="24"/>
          <w:szCs w:val="24"/>
        </w:rPr>
        <w:t>Our</w:t>
      </w:r>
      <w:r w:rsidRPr="003929A0">
        <w:rPr>
          <w:rFonts w:ascii="Book Antiqua" w:hAnsi="Book Antiqua" w:cs="Times New Roman"/>
          <w:sz w:val="24"/>
          <w:szCs w:val="24"/>
        </w:rPr>
        <w:t xml:space="preserve"> current study</w:t>
      </w:r>
      <w:r w:rsidR="007C2E16" w:rsidRPr="003929A0">
        <w:rPr>
          <w:rFonts w:ascii="Book Antiqua" w:hAnsi="Book Antiqua" w:cs="Times New Roman"/>
          <w:sz w:val="24"/>
          <w:szCs w:val="24"/>
        </w:rPr>
        <w:t xml:space="preserve"> investigated</w:t>
      </w:r>
      <w:r w:rsidRPr="003929A0">
        <w:rPr>
          <w:rFonts w:ascii="Book Antiqua" w:hAnsi="Book Antiqua" w:cs="Times New Roman"/>
          <w:sz w:val="24"/>
          <w:szCs w:val="24"/>
        </w:rPr>
        <w:t xml:space="preserve"> depth-resolved </w:t>
      </w:r>
      <w:proofErr w:type="spellStart"/>
      <w:r w:rsidRPr="003929A0">
        <w:rPr>
          <w:rFonts w:ascii="Book Antiqua" w:hAnsi="Book Antiqua" w:cs="Times New Roman"/>
          <w:i/>
          <w:sz w:val="24"/>
          <w:szCs w:val="24"/>
        </w:rPr>
        <w:t>en</w:t>
      </w:r>
      <w:proofErr w:type="spellEnd"/>
      <w:r w:rsidRPr="003929A0">
        <w:rPr>
          <w:rFonts w:ascii="Book Antiqua" w:hAnsi="Book Antiqua" w:cs="Times New Roman"/>
          <w:i/>
          <w:sz w:val="24"/>
          <w:szCs w:val="24"/>
        </w:rPr>
        <w:t xml:space="preserve"> face</w:t>
      </w:r>
      <w:r w:rsidRPr="003929A0">
        <w:rPr>
          <w:rFonts w:ascii="Book Antiqua" w:hAnsi="Book Antiqua" w:cs="Times New Roman"/>
          <w:sz w:val="24"/>
          <w:szCs w:val="24"/>
        </w:rPr>
        <w:t xml:space="preserve"> OCT and OCTA images of </w:t>
      </w:r>
      <w:r w:rsidR="00896E44" w:rsidRPr="003929A0">
        <w:rPr>
          <w:rFonts w:ascii="Book Antiqua" w:hAnsi="Book Antiqua" w:cs="Times New Roman"/>
          <w:sz w:val="24"/>
          <w:szCs w:val="24"/>
        </w:rPr>
        <w:t xml:space="preserve">the </w:t>
      </w:r>
      <w:r w:rsidRPr="003929A0">
        <w:rPr>
          <w:rFonts w:ascii="Book Antiqua" w:hAnsi="Book Antiqua" w:cs="Times New Roman"/>
          <w:sz w:val="24"/>
          <w:szCs w:val="24"/>
        </w:rPr>
        <w:t>rectum from normal and CRP patients</w:t>
      </w:r>
      <w:r w:rsidR="007C2E16" w:rsidRPr="003929A0">
        <w:rPr>
          <w:rFonts w:ascii="Book Antiqua" w:hAnsi="Book Antiqua" w:cs="Times New Roman"/>
          <w:sz w:val="24"/>
          <w:szCs w:val="24"/>
        </w:rPr>
        <w:t>,</w:t>
      </w:r>
      <w:r w:rsidRPr="003929A0">
        <w:rPr>
          <w:rFonts w:ascii="Book Antiqua" w:hAnsi="Book Antiqua" w:cs="Times New Roman"/>
          <w:sz w:val="24"/>
          <w:szCs w:val="24"/>
        </w:rPr>
        <w:t xml:space="preserve"> </w:t>
      </w:r>
      <w:r w:rsidR="007C2E16" w:rsidRPr="003929A0">
        <w:rPr>
          <w:rFonts w:ascii="Book Antiqua" w:hAnsi="Book Antiqua" w:cs="Times New Roman"/>
          <w:sz w:val="24"/>
          <w:szCs w:val="24"/>
        </w:rPr>
        <w:t>demonstrated</w:t>
      </w:r>
      <w:r w:rsidRPr="003929A0">
        <w:rPr>
          <w:rFonts w:ascii="Book Antiqua" w:hAnsi="Book Antiqua" w:cs="Times New Roman"/>
          <w:sz w:val="24"/>
          <w:szCs w:val="24"/>
        </w:rPr>
        <w:t xml:space="preserve"> that rectal microvasculature in the mucosal and submucosal layers can be independently assessed and </w:t>
      </w:r>
      <w:r w:rsidR="007C2E16" w:rsidRPr="003929A0">
        <w:rPr>
          <w:rFonts w:ascii="Book Antiqua" w:hAnsi="Book Antiqua" w:cs="Times New Roman"/>
          <w:sz w:val="24"/>
          <w:szCs w:val="24"/>
        </w:rPr>
        <w:t>presented</w:t>
      </w:r>
      <w:r w:rsidRPr="003929A0">
        <w:rPr>
          <w:rFonts w:ascii="Book Antiqua" w:hAnsi="Book Antiqua" w:cs="Times New Roman"/>
          <w:sz w:val="24"/>
          <w:szCs w:val="24"/>
        </w:rPr>
        <w:t xml:space="preserve"> OCTA features of normal and abnormal rectal microvasculature. Blinded reading of the OCTA features demonstrated association of abnormal rectal microvasculature in RFA-naïve </w:t>
      </w:r>
      <w:r w:rsidR="00F4281C" w:rsidRPr="003929A0">
        <w:rPr>
          <w:rFonts w:ascii="Book Antiqua" w:hAnsi="Book Antiqua" w:cs="Times New Roman"/>
          <w:sz w:val="24"/>
          <w:szCs w:val="24"/>
        </w:rPr>
        <w:t>patients</w:t>
      </w:r>
      <w:r w:rsidRPr="003929A0">
        <w:rPr>
          <w:rFonts w:ascii="Book Antiqua" w:hAnsi="Book Antiqua" w:cs="Times New Roman"/>
          <w:sz w:val="24"/>
          <w:szCs w:val="24"/>
        </w:rPr>
        <w:t xml:space="preserve"> </w:t>
      </w:r>
      <w:r w:rsidR="007C2E16" w:rsidRPr="003929A0">
        <w:rPr>
          <w:rFonts w:ascii="Book Antiqua" w:hAnsi="Book Antiqua" w:cs="Times New Roman"/>
          <w:sz w:val="24"/>
          <w:szCs w:val="24"/>
        </w:rPr>
        <w:t>compared</w:t>
      </w:r>
      <w:r w:rsidRPr="003929A0">
        <w:rPr>
          <w:rFonts w:ascii="Book Antiqua" w:hAnsi="Book Antiqua" w:cs="Times New Roman"/>
          <w:sz w:val="24"/>
          <w:szCs w:val="24"/>
        </w:rPr>
        <w:t xml:space="preserve"> with normal </w:t>
      </w:r>
      <w:r w:rsidR="007C2E16" w:rsidRPr="003929A0">
        <w:rPr>
          <w:rFonts w:ascii="Book Antiqua" w:hAnsi="Book Antiqua" w:cs="Times New Roman"/>
          <w:sz w:val="24"/>
          <w:szCs w:val="24"/>
        </w:rPr>
        <w:t xml:space="preserve">patients </w:t>
      </w:r>
      <w:r w:rsidRPr="003929A0">
        <w:rPr>
          <w:rFonts w:ascii="Book Antiqua" w:hAnsi="Book Antiqua" w:cs="Times New Roman"/>
          <w:sz w:val="24"/>
          <w:szCs w:val="24"/>
        </w:rPr>
        <w:t>and RFA</w:t>
      </w:r>
      <w:r w:rsidR="00FB19CB" w:rsidRPr="003929A0">
        <w:rPr>
          <w:rFonts w:ascii="Book Antiqua" w:hAnsi="Book Antiqua" w:cs="Times New Roman"/>
          <w:sz w:val="24"/>
          <w:szCs w:val="24"/>
        </w:rPr>
        <w:t>-</w:t>
      </w:r>
      <w:r w:rsidRPr="003929A0">
        <w:rPr>
          <w:rFonts w:ascii="Book Antiqua" w:hAnsi="Book Antiqua" w:cs="Times New Roman"/>
          <w:sz w:val="24"/>
          <w:szCs w:val="24"/>
        </w:rPr>
        <w:t xml:space="preserve">follow-up visits </w:t>
      </w:r>
      <w:r w:rsidRPr="00BF63DC">
        <w:rPr>
          <w:rFonts w:ascii="Book Antiqua" w:hAnsi="Book Antiqua" w:cs="Times New Roman"/>
          <w:sz w:val="24"/>
          <w:szCs w:val="24"/>
        </w:rPr>
        <w:t>(Table 2)</w:t>
      </w:r>
      <w:r w:rsidRPr="003929A0">
        <w:rPr>
          <w:rFonts w:ascii="Book Antiqua" w:hAnsi="Book Antiqua" w:cs="Times New Roman"/>
          <w:sz w:val="24"/>
          <w:szCs w:val="24"/>
        </w:rPr>
        <w:t xml:space="preserve">, as well as a correlation of abnormal rectal microvasculature, </w:t>
      </w:r>
      <w:r w:rsidRPr="003929A0">
        <w:rPr>
          <w:rFonts w:ascii="Book Antiqua" w:hAnsi="Book Antiqua" w:cs="Times New Roman"/>
          <w:iCs/>
          <w:sz w:val="24"/>
          <w:szCs w:val="24"/>
        </w:rPr>
        <w:t>as observed with OCTA,</w:t>
      </w:r>
      <w:r w:rsidRPr="003929A0">
        <w:rPr>
          <w:rFonts w:ascii="Book Antiqua" w:hAnsi="Book Antiqua" w:cs="Times New Roman"/>
          <w:sz w:val="24"/>
          <w:szCs w:val="24"/>
        </w:rPr>
        <w:t xml:space="preserve"> with the endoscopic RTD scores (</w:t>
      </w:r>
      <w:r w:rsidRPr="00BF63DC">
        <w:rPr>
          <w:rFonts w:ascii="Book Antiqua" w:hAnsi="Book Antiqua" w:cs="Times New Roman"/>
          <w:sz w:val="24"/>
          <w:szCs w:val="24"/>
        </w:rPr>
        <w:t>Table 3</w:t>
      </w:r>
      <w:r w:rsidRPr="003929A0">
        <w:rPr>
          <w:rFonts w:ascii="Book Antiqua" w:hAnsi="Book Antiqua" w:cs="Times New Roman"/>
          <w:sz w:val="24"/>
          <w:szCs w:val="24"/>
        </w:rPr>
        <w:t xml:space="preserve">). Altogether, these studies </w:t>
      </w:r>
      <w:r w:rsidR="00F4281C" w:rsidRPr="003929A0">
        <w:rPr>
          <w:rFonts w:ascii="Book Antiqua" w:hAnsi="Book Antiqua" w:cs="Times New Roman"/>
          <w:sz w:val="24"/>
          <w:szCs w:val="24"/>
        </w:rPr>
        <w:t>suggest</w:t>
      </w:r>
      <w:r w:rsidRPr="003929A0">
        <w:rPr>
          <w:rFonts w:ascii="Book Antiqua" w:hAnsi="Book Antiqua" w:cs="Times New Roman"/>
          <w:sz w:val="24"/>
          <w:szCs w:val="24"/>
        </w:rPr>
        <w:t xml:space="preserve"> the</w:t>
      </w:r>
      <w:r w:rsidR="00331E87" w:rsidRPr="003929A0">
        <w:rPr>
          <w:rFonts w:ascii="Book Antiqua" w:hAnsi="Book Antiqua" w:cs="Times New Roman"/>
          <w:sz w:val="24"/>
          <w:szCs w:val="24"/>
        </w:rPr>
        <w:t xml:space="preserve"> potential clinical</w:t>
      </w:r>
      <w:r w:rsidRPr="003929A0">
        <w:rPr>
          <w:rFonts w:ascii="Book Antiqua" w:hAnsi="Book Antiqua" w:cs="Times New Roman"/>
          <w:sz w:val="24"/>
          <w:szCs w:val="24"/>
        </w:rPr>
        <w:t xml:space="preserve"> </w:t>
      </w:r>
      <w:r w:rsidRPr="003929A0">
        <w:rPr>
          <w:rFonts w:ascii="Book Antiqua" w:hAnsi="Book Antiqua" w:cs="Times New Roman"/>
          <w:sz w:val="24"/>
          <w:szCs w:val="24"/>
        </w:rPr>
        <w:lastRenderedPageBreak/>
        <w:t>utility of depth-resolved OCT and OCTA imaging in assessing disease severity of CRP as well as efficacy of endoscopic treatment modalities such as RFA.</w:t>
      </w:r>
    </w:p>
    <w:p w14:paraId="46DC0D5A" w14:textId="12846FF7" w:rsidR="006F4955" w:rsidRPr="003929A0" w:rsidRDefault="00180669"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While it is generally acknowledged that CRP is associated with angiogenic changes and corresponding tissue remodeling, the pathophysiology of CRP with regards to its onset and progression is not well elucidated</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&lt;EndNote&gt;&lt;Cite&gt;&lt;Author&gt;Frazzoni&lt;/Author&gt;&lt;Year&gt;2015&lt;/Year&gt;&lt;RecNum&gt;4378&lt;/RecNum&gt;&lt;DisplayText&gt;&lt;style face="superscript"&gt;[31]&lt;/style&gt;&lt;/DisplayText&gt;&lt;record&gt;&lt;rec-number&gt;4378&lt;/rec-number&gt;&lt;foreign-keys&gt;&lt;key app="EN" db-id="0vz59va26vx20geezw9paazhxxtrsazfd9xd" timestamp="1513799888"&gt;4378&lt;/key&gt;&lt;/foreign-keys&gt;&lt;ref-type name="Journal Article"&gt;17&lt;/ref-type&gt;&lt;contributors&gt;&lt;authors&gt;&lt;author&gt;Frazzoni, Leonardo&lt;/author&gt;&lt;author&gt;La Marca, Marina&lt;/author&gt;&lt;author&gt;Guido, Alessandra&lt;/author&gt;&lt;author&gt;Morganti, Alessio Giuseppe&lt;/author&gt;&lt;author&gt;Bazzoli, Franco&lt;/author&gt;&lt;author&gt;Fuccio, Lorenzo&lt;/author&gt;&lt;/authors&gt;&lt;/contributors&gt;&lt;titles&gt;&lt;title&gt;Pelvic radiation disease: Updates on treatment options&lt;/title&gt;&lt;secondary-title&gt;World journal of clinical oncology&lt;/secondary-title&gt;&lt;/titles&gt;&lt;periodical&gt;&lt;full-title&gt;World journal of clinical oncology&lt;/full-title&gt;&lt;/periodical&gt;&lt;pages&gt;272&lt;/pages&gt;&lt;volume&gt;6&lt;/volume&gt;&lt;number&gt;6&lt;/number&gt;&lt;dates&gt;&lt;year&gt;2015&lt;/year&gt;&lt;/dates&gt;&lt;urls&gt;&lt;/urls&gt;&lt;/record&gt;&lt;/Cite&gt;&lt;/EndNote&gt;</w:instrText>
      </w:r>
      <w:r w:rsidRPr="003929A0">
        <w:rPr>
          <w:rFonts w:ascii="Book Antiqua" w:hAnsi="Book Antiqua" w:cs="Times New Roman"/>
          <w:sz w:val="24"/>
          <w:szCs w:val="24"/>
        </w:rPr>
        <w:fldChar w:fldCharType="separate"/>
      </w:r>
      <w:r w:rsidR="000061BF" w:rsidRPr="003929A0">
        <w:rPr>
          <w:rFonts w:ascii="Book Antiqua" w:hAnsi="Book Antiqua" w:cs="Times New Roman"/>
          <w:noProof/>
          <w:sz w:val="24"/>
          <w:szCs w:val="24"/>
          <w:vertAlign w:val="superscript"/>
        </w:rPr>
        <w:t>[</w:t>
      </w:r>
      <w:hyperlink w:anchor="_ENREF_31" w:tooltip="Frazzoni, 2015 #4378" w:history="1">
        <w:r w:rsidR="005512B6" w:rsidRPr="003929A0">
          <w:rPr>
            <w:rFonts w:ascii="Book Antiqua" w:hAnsi="Book Antiqua" w:cs="Times New Roman"/>
            <w:noProof/>
            <w:sz w:val="24"/>
            <w:szCs w:val="24"/>
            <w:vertAlign w:val="superscript"/>
          </w:rPr>
          <w:t>31</w:t>
        </w:r>
      </w:hyperlink>
      <w:r w:rsidR="000061BF"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w:t>
      </w:r>
      <w:r w:rsidR="00FF1F0A" w:rsidRPr="003929A0">
        <w:rPr>
          <w:rFonts w:ascii="Book Antiqua" w:hAnsi="Book Antiqua" w:cs="Times New Roman"/>
          <w:sz w:val="24"/>
          <w:szCs w:val="24"/>
        </w:rPr>
        <w:t xml:space="preserve"> </w:t>
      </w:r>
      <w:r w:rsidR="007C2E16" w:rsidRPr="003929A0">
        <w:rPr>
          <w:rFonts w:ascii="Book Antiqua" w:hAnsi="Book Antiqua" w:cs="Times New Roman"/>
          <w:sz w:val="24"/>
          <w:szCs w:val="24"/>
        </w:rPr>
        <w:t xml:space="preserve">A </w:t>
      </w:r>
      <w:r w:rsidR="00FF1F0A" w:rsidRPr="003929A0">
        <w:rPr>
          <w:rFonts w:ascii="Book Antiqua" w:hAnsi="Book Antiqua" w:cs="Times New Roman"/>
          <w:sz w:val="24"/>
          <w:szCs w:val="24"/>
        </w:rPr>
        <w:t xml:space="preserve">widely recognized model </w:t>
      </w:r>
      <w:r w:rsidR="007C2E16" w:rsidRPr="003929A0">
        <w:rPr>
          <w:rFonts w:ascii="Book Antiqua" w:hAnsi="Book Antiqua" w:cs="Times New Roman"/>
          <w:sz w:val="24"/>
          <w:szCs w:val="24"/>
        </w:rPr>
        <w:t xml:space="preserve">hypothesizes </w:t>
      </w:r>
      <w:r w:rsidR="00FF1F0A" w:rsidRPr="003929A0">
        <w:rPr>
          <w:rFonts w:ascii="Book Antiqua" w:hAnsi="Book Antiqua" w:cs="Times New Roman"/>
          <w:sz w:val="24"/>
          <w:szCs w:val="24"/>
        </w:rPr>
        <w:t>that CRP originates within the mucosal layer, where the hypoxemia</w:t>
      </w:r>
      <w:r w:rsidR="00821CD8" w:rsidRPr="003929A0">
        <w:rPr>
          <w:rFonts w:ascii="Book Antiqua" w:hAnsi="Book Antiqua" w:cs="Times New Roman"/>
          <w:sz w:val="24"/>
          <w:szCs w:val="24"/>
        </w:rPr>
        <w:t xml:space="preserve"> </w:t>
      </w:r>
      <w:r w:rsidR="00FF1F0A" w:rsidRPr="003929A0">
        <w:rPr>
          <w:rFonts w:ascii="Book Antiqua" w:hAnsi="Book Antiqua" w:cs="Times New Roman"/>
          <w:sz w:val="24"/>
          <w:szCs w:val="24"/>
        </w:rPr>
        <w:t>caused by irradiation damages endothelial cells</w:t>
      </w:r>
      <w:r w:rsidR="007C2E16" w:rsidRPr="003929A0">
        <w:rPr>
          <w:rFonts w:ascii="Book Antiqua" w:hAnsi="Book Antiqua" w:cs="Times New Roman"/>
          <w:sz w:val="24"/>
          <w:szCs w:val="24"/>
        </w:rPr>
        <w:t>,</w:t>
      </w:r>
      <w:r w:rsidR="00FF1F0A" w:rsidRPr="003929A0">
        <w:rPr>
          <w:rFonts w:ascii="Book Antiqua" w:hAnsi="Book Antiqua" w:cs="Times New Roman"/>
          <w:sz w:val="24"/>
          <w:szCs w:val="24"/>
        </w:rPr>
        <w:t xml:space="preserve"> </w:t>
      </w:r>
      <w:r w:rsidR="006F4955" w:rsidRPr="003929A0">
        <w:rPr>
          <w:rFonts w:ascii="Book Antiqua" w:hAnsi="Book Antiqua" w:cs="Times New Roman"/>
          <w:sz w:val="24"/>
          <w:szCs w:val="24"/>
        </w:rPr>
        <w:t>inducing</w:t>
      </w:r>
      <w:r w:rsidR="00FF1F0A" w:rsidRPr="003929A0">
        <w:rPr>
          <w:rFonts w:ascii="Book Antiqua" w:hAnsi="Book Antiqua" w:cs="Times New Roman"/>
          <w:sz w:val="24"/>
          <w:szCs w:val="24"/>
        </w:rPr>
        <w:t xml:space="preserve"> transcription factors s</w:t>
      </w:r>
      <w:r w:rsidR="00BF63DC">
        <w:rPr>
          <w:rFonts w:ascii="Book Antiqua" w:hAnsi="Book Antiqua" w:cs="Times New Roman"/>
          <w:sz w:val="24"/>
          <w:szCs w:val="24"/>
        </w:rPr>
        <w:t>uch as hypoxia-inducible factor</w:t>
      </w:r>
      <w:r w:rsidR="00FF1F0A" w:rsidRPr="003929A0">
        <w:rPr>
          <w:rFonts w:ascii="Book Antiqua" w:hAnsi="Book Antiqua" w:cs="Times New Roman"/>
          <w:sz w:val="24"/>
          <w:szCs w:val="24"/>
        </w:rPr>
        <w:t xml:space="preserve"> that promote angiogenic factors such as VEGF, angiogenin and FGF1</w:t>
      </w:r>
      <w:r w:rsidR="008B784D" w:rsidRPr="003929A0">
        <w:rPr>
          <w:rFonts w:ascii="Book Antiqua" w:hAnsi="Book Antiqua" w:cs="Times New Roman"/>
          <w:sz w:val="24"/>
          <w:szCs w:val="24"/>
        </w:rPr>
        <w:fldChar w:fldCharType="begin">
          <w:fldData xml:space="preserve">PEVuZE5vdGU+PENpdGU+PEF1dGhvcj5MaXU8L0F1dGhvcj48WWVhcj4yMDA5PC9ZZWFyPjxSZWNO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=
</w:fldData>
        </w:fldChar>
      </w:r>
      <w:r w:rsidR="005512B6" w:rsidRPr="003929A0">
        <w:rPr>
          <w:rFonts w:ascii="Book Antiqua" w:hAnsi="Book Antiqua" w:cs="Times New Roman"/>
          <w:sz w:val="24"/>
          <w:szCs w:val="24"/>
        </w:rPr>
        <w:instrText xml:space="preserve"> ADDIN EN.CITE </w:instrText>
      </w:r>
      <w:r w:rsidR="005512B6" w:rsidRPr="003929A0">
        <w:rPr>
          <w:rFonts w:ascii="Book Antiqua" w:hAnsi="Book Antiqua" w:cs="Times New Roman"/>
          <w:sz w:val="24"/>
          <w:szCs w:val="24"/>
        </w:rPr>
        <w:fldChar w:fldCharType="begin">
          <w:fldData xml:space="preserve">PEVuZE5vdGU+PENpdGU+PEF1dGhvcj5MaXU8L0F1dGhvcj48WWVhcj4yMDA5PC9ZZWFyPjxSZWNO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=
</w:fldData>
        </w:fldChar>
      </w:r>
      <w:r w:rsidR="005512B6" w:rsidRPr="003929A0">
        <w:rPr>
          <w:rFonts w:ascii="Book Antiqua" w:hAnsi="Book Antiqua" w:cs="Times New Roman"/>
          <w:sz w:val="24"/>
          <w:szCs w:val="24"/>
        </w:rPr>
        <w:instrText xml:space="preserve"> ADDIN EN.CITE.DATA </w:instrText>
      </w:r>
      <w:r w:rsidR="005512B6" w:rsidRPr="003929A0">
        <w:rPr>
          <w:rFonts w:ascii="Book Antiqua" w:hAnsi="Book Antiqua" w:cs="Times New Roman"/>
          <w:sz w:val="24"/>
          <w:szCs w:val="24"/>
        </w:rPr>
      </w:r>
      <w:r w:rsidR="005512B6" w:rsidRPr="003929A0">
        <w:rPr>
          <w:rFonts w:ascii="Book Antiqua" w:hAnsi="Book Antiqua" w:cs="Times New Roman"/>
          <w:sz w:val="24"/>
          <w:szCs w:val="24"/>
        </w:rPr>
        <w:fldChar w:fldCharType="end"/>
      </w:r>
      <w:r w:rsidR="008B784D" w:rsidRPr="003929A0">
        <w:rPr>
          <w:rFonts w:ascii="Book Antiqua" w:hAnsi="Book Antiqua" w:cs="Times New Roman"/>
          <w:sz w:val="24"/>
          <w:szCs w:val="24"/>
        </w:rPr>
      </w:r>
      <w:r w:rsidR="008B784D" w:rsidRPr="003929A0">
        <w:rPr>
          <w:rFonts w:ascii="Book Antiqua" w:hAnsi="Book Antiqua" w:cs="Times New Roman"/>
          <w:sz w:val="24"/>
          <w:szCs w:val="24"/>
        </w:rPr>
        <w:fldChar w:fldCharType="separate"/>
      </w:r>
      <w:r w:rsidR="000061BF" w:rsidRPr="003929A0">
        <w:rPr>
          <w:rFonts w:ascii="Book Antiqua" w:hAnsi="Book Antiqua" w:cs="Times New Roman"/>
          <w:noProof/>
          <w:sz w:val="24"/>
          <w:szCs w:val="24"/>
          <w:vertAlign w:val="superscript"/>
        </w:rPr>
        <w:t>[</w:t>
      </w:r>
      <w:hyperlink w:anchor="_ENREF_32" w:tooltip="Liu, 2009 #4385" w:history="1">
        <w:r w:rsidR="005512B6" w:rsidRPr="003929A0">
          <w:rPr>
            <w:rFonts w:ascii="Book Antiqua" w:hAnsi="Book Antiqua" w:cs="Times New Roman"/>
            <w:noProof/>
            <w:sz w:val="24"/>
            <w:szCs w:val="24"/>
            <w:vertAlign w:val="superscript"/>
          </w:rPr>
          <w:t>32</w:t>
        </w:r>
      </w:hyperlink>
      <w:r w:rsidR="00BF63DC">
        <w:rPr>
          <w:rFonts w:ascii="Book Antiqua" w:hAnsi="Book Antiqua" w:cs="Times New Roman"/>
          <w:noProof/>
          <w:sz w:val="24"/>
          <w:szCs w:val="24"/>
          <w:vertAlign w:val="superscript"/>
        </w:rPr>
        <w:t>,</w:t>
      </w:r>
      <w:hyperlink w:anchor="_ENREF_33" w:tooltip="Takeuchi, 2012 #4386" w:history="1">
        <w:r w:rsidR="005512B6" w:rsidRPr="003929A0">
          <w:rPr>
            <w:rFonts w:ascii="Book Antiqua" w:hAnsi="Book Antiqua" w:cs="Times New Roman"/>
            <w:noProof/>
            <w:sz w:val="24"/>
            <w:szCs w:val="24"/>
            <w:vertAlign w:val="superscript"/>
          </w:rPr>
          <w:t>33</w:t>
        </w:r>
      </w:hyperlink>
      <w:r w:rsidR="000061BF" w:rsidRPr="003929A0">
        <w:rPr>
          <w:rFonts w:ascii="Book Antiqua" w:hAnsi="Book Antiqua" w:cs="Times New Roman"/>
          <w:noProof/>
          <w:sz w:val="24"/>
          <w:szCs w:val="24"/>
          <w:vertAlign w:val="superscript"/>
        </w:rPr>
        <w:t>]</w:t>
      </w:r>
      <w:r w:rsidR="008B784D" w:rsidRPr="003929A0">
        <w:rPr>
          <w:rFonts w:ascii="Book Antiqua" w:hAnsi="Book Antiqua" w:cs="Times New Roman"/>
          <w:sz w:val="24"/>
          <w:szCs w:val="24"/>
        </w:rPr>
        <w:fldChar w:fldCharType="end"/>
      </w:r>
      <w:r w:rsidR="00FF1F0A" w:rsidRPr="003929A0">
        <w:rPr>
          <w:rFonts w:ascii="Book Antiqua" w:hAnsi="Book Antiqua" w:cs="Times New Roman"/>
          <w:sz w:val="24"/>
          <w:szCs w:val="24"/>
        </w:rPr>
        <w:t xml:space="preserve">. </w:t>
      </w:r>
      <w:r w:rsidR="006F4955" w:rsidRPr="003929A0">
        <w:rPr>
          <w:rFonts w:ascii="Book Antiqua" w:hAnsi="Book Antiqua" w:cs="Times New Roman"/>
          <w:sz w:val="24"/>
          <w:szCs w:val="24"/>
        </w:rPr>
        <w:t>This</w:t>
      </w:r>
      <w:r w:rsidR="00FF1F0A" w:rsidRPr="003929A0">
        <w:rPr>
          <w:rFonts w:ascii="Book Antiqua" w:hAnsi="Book Antiqua" w:cs="Times New Roman"/>
          <w:sz w:val="24"/>
          <w:szCs w:val="24"/>
        </w:rPr>
        <w:t xml:space="preserve"> leads to neovascularization and dilatation of small vessels, and telangiectasia formation in the mucosal layer. According to this model, inhibition of angiogenic factors such as angiogenin and FGF1 may b</w:t>
      </w:r>
      <w:r w:rsidR="00AA0200" w:rsidRPr="003929A0">
        <w:rPr>
          <w:rFonts w:ascii="Book Antiqua" w:hAnsi="Book Antiqua" w:cs="Times New Roman"/>
          <w:sz w:val="24"/>
          <w:szCs w:val="24"/>
        </w:rPr>
        <w:t>e a valid approach to treat CRP</w:t>
      </w:r>
      <w:r w:rsidR="00FF1F0A"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&lt;EndNote&gt;&lt;Cite&gt;&lt;Author&gt;Takeuchi&lt;/Author&gt;&lt;Year&gt;2012&lt;/Year&gt;&lt;RecNum&gt;4386&lt;/RecNum&gt;&lt;DisplayText&gt;&lt;style face="superscript"&gt;[33]&lt;/style&gt;&lt;/DisplayText&gt;&lt;record&gt;&lt;rec-number&gt;4386&lt;/rec-number&gt;&lt;foreign-keys&gt;&lt;key app="EN" db-id="0vz59va26vx20geezw9paazhxxtrsazfd9xd" timestamp="1513865614"&gt;4386&lt;/key&gt;&lt;/foreign-keys&gt;&lt;ref-type name="Journal Article"&gt;17&lt;/ref-type&gt;&lt;contributors&gt;&lt;authors&gt;&lt;author&gt;Takeuchi, Hisashi&lt;/author&gt;&lt;author&gt;Kimura, Tetsuo&lt;/author&gt;&lt;author&gt;Okamoto, Koichi&lt;/author&gt;&lt;author&gt;Aoyagi, Eriko&lt;/author&gt;&lt;author&gt;Miyamoto, Hiroshi&lt;/author&gt;&lt;author&gt;Kaji, Masako&lt;/author&gt;&lt;author&gt;Takenaka, Hidetaka&lt;/author&gt;&lt;author&gt;Okamura, Seisuke&lt;/author&gt;&lt;author&gt;Sato, Yasushi&lt;/author&gt;&lt;author&gt;Kato, Junji&lt;/author&gt;&lt;/authors&gt;&lt;/contributors&gt;&lt;titles&gt;&lt;title&gt;A mechanism for abnormal angiogenesis in human radiation proctitis: analysis of expression profile for angiogenic factors&lt;/title&gt;&lt;secondary-title&gt;Journal of gastroenterology&lt;/secondary-title&gt;&lt;/titles&gt;&lt;periodical&gt;&lt;full-title&gt;Journal of gastroenterology&lt;/full-title&gt;&lt;/periodical&gt;&lt;pages&gt;56-64&lt;/pages&gt;&lt;volume&gt;47&lt;/volume&gt;&lt;number&gt;1&lt;/number&gt;&lt;dates&gt;&lt;year&gt;2012&lt;/year&gt;&lt;/dates&gt;&lt;isbn&gt;0944-1174&lt;/isbn&gt;&lt;urls&gt;&lt;/urls&gt;&lt;/record&gt;&lt;/Cite&gt;&lt;/EndNote&gt;</w:instrText>
      </w:r>
      <w:r w:rsidR="00FF1F0A" w:rsidRPr="003929A0">
        <w:rPr>
          <w:rFonts w:ascii="Book Antiqua" w:hAnsi="Book Antiqua" w:cs="Times New Roman"/>
          <w:sz w:val="24"/>
          <w:szCs w:val="24"/>
        </w:rPr>
        <w:fldChar w:fldCharType="separate"/>
      </w:r>
      <w:r w:rsidR="000061BF" w:rsidRPr="003929A0">
        <w:rPr>
          <w:rFonts w:ascii="Book Antiqua" w:hAnsi="Book Antiqua" w:cs="Times New Roman"/>
          <w:noProof/>
          <w:sz w:val="24"/>
          <w:szCs w:val="24"/>
          <w:vertAlign w:val="superscript"/>
        </w:rPr>
        <w:t>[</w:t>
      </w:r>
      <w:hyperlink w:anchor="_ENREF_33" w:tooltip="Takeuchi, 2012 #4386" w:history="1">
        <w:r w:rsidR="005512B6" w:rsidRPr="003929A0">
          <w:rPr>
            <w:rFonts w:ascii="Book Antiqua" w:hAnsi="Book Antiqua" w:cs="Times New Roman"/>
            <w:noProof/>
            <w:sz w:val="24"/>
            <w:szCs w:val="24"/>
            <w:vertAlign w:val="superscript"/>
          </w:rPr>
          <w:t>33</w:t>
        </w:r>
      </w:hyperlink>
      <w:r w:rsidR="000061BF" w:rsidRPr="003929A0">
        <w:rPr>
          <w:rFonts w:ascii="Book Antiqua" w:hAnsi="Book Antiqua" w:cs="Times New Roman"/>
          <w:noProof/>
          <w:sz w:val="24"/>
          <w:szCs w:val="24"/>
          <w:vertAlign w:val="superscript"/>
        </w:rPr>
        <w:t>]</w:t>
      </w:r>
      <w:r w:rsidR="00FF1F0A" w:rsidRPr="003929A0">
        <w:rPr>
          <w:rFonts w:ascii="Book Antiqua" w:hAnsi="Book Antiqua" w:cs="Times New Roman"/>
          <w:sz w:val="24"/>
          <w:szCs w:val="24"/>
        </w:rPr>
        <w:fldChar w:fldCharType="end"/>
      </w:r>
      <w:r w:rsidR="00FF1F0A" w:rsidRPr="003929A0">
        <w:rPr>
          <w:rFonts w:ascii="Book Antiqua" w:hAnsi="Book Antiqua" w:cs="Times New Roman"/>
          <w:sz w:val="24"/>
          <w:szCs w:val="24"/>
        </w:rPr>
        <w:t xml:space="preserve">. </w:t>
      </w:r>
    </w:p>
    <w:p w14:paraId="30BA0808" w14:textId="23B7DB26" w:rsidR="00821CD8" w:rsidRPr="003929A0" w:rsidRDefault="006F4955"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A recent study, on the other hand, suggested a strong role of submucosal microvascular changes leading </w:t>
      </w:r>
      <w:r w:rsidR="00AA0200" w:rsidRPr="003929A0">
        <w:rPr>
          <w:rFonts w:ascii="Book Antiqua" w:hAnsi="Book Antiqua" w:cs="Times New Roman"/>
          <w:sz w:val="24"/>
          <w:szCs w:val="24"/>
        </w:rPr>
        <w:t>to onset and progression of CRP</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&lt;EndNote&gt;&lt;Cite&gt;&lt;Author&gt;Wu&lt;/Author&gt;&lt;Year&gt;2017&lt;/Year&gt;&lt;RecNum&gt;4384&lt;/RecNum&gt;&lt;DisplayText&gt;&lt;style face="superscript"&gt;[34]&lt;/style&gt;&lt;/DisplayText&gt;&lt;record&gt;&lt;rec-number&gt;4384&lt;/rec-number&gt;&lt;foreign-keys&gt;&lt;key app="EN" db-id="0vz59va26vx20geezw9paazhxxtrsazfd9xd" timestamp="1513864025"&gt;4384&lt;/key&gt;&lt;/foreign-keys&gt;&lt;ref-type name="Journal Article"&gt;17&lt;/ref-type&gt;&lt;contributors&gt;&lt;authors&gt;&lt;author&gt;Wu, Peihuang&lt;/author&gt;&lt;author&gt;Li, Li&lt;/author&gt;&lt;author&gt;Wang, Huaiming&lt;/author&gt;&lt;author&gt;Ma, Tenghui&lt;/author&gt;&lt;author&gt;Wu, Haiyong&lt;/author&gt;&lt;author&gt;Fan, Xinjuan&lt;/author&gt;&lt;author&gt;Yang, Zihuan&lt;/author&gt;&lt;author&gt;Chen, Daici&lt;/author&gt;&lt;author&gt;Wang, Lei&lt;/author&gt;&lt;/authors&gt;&lt;/contributors&gt;&lt;titles&gt;&lt;title&gt;Role of Angiogenesis in Chronic Radiation Proctitis: New Evidence Favoring Inhibition of Angiogenesis Ex Vivo&lt;/title&gt;&lt;secondary-title&gt;Digestive diseases and sciences&lt;/secondary-title&gt;&lt;/titles&gt;&lt;periodical&gt;&lt;full-title&gt;Digestive Diseases and Sciences&lt;/full-title&gt;&lt;abbr-1&gt;Digest Dis Sci&lt;/abbr-1&gt;&lt;/periodical&gt;&lt;pages&gt;1-13&lt;/pages&gt;&lt;dates&gt;&lt;year&gt;2017&lt;/year&gt;&lt;/dates&gt;&lt;isbn&gt;0163-2116&lt;/isbn&gt;&lt;urls&gt;&lt;/urls&gt;&lt;/record&gt;&lt;/Cite&gt;&lt;/EndNote&gt;</w:instrText>
      </w:r>
      <w:r w:rsidRPr="003929A0">
        <w:rPr>
          <w:rFonts w:ascii="Book Antiqua" w:hAnsi="Book Antiqua" w:cs="Times New Roman"/>
          <w:sz w:val="24"/>
          <w:szCs w:val="24"/>
        </w:rPr>
        <w:fldChar w:fldCharType="separate"/>
      </w:r>
      <w:r w:rsidR="000061BF" w:rsidRPr="003929A0">
        <w:rPr>
          <w:rFonts w:ascii="Book Antiqua" w:hAnsi="Book Antiqua" w:cs="Times New Roman"/>
          <w:noProof/>
          <w:sz w:val="24"/>
          <w:szCs w:val="24"/>
          <w:vertAlign w:val="superscript"/>
        </w:rPr>
        <w:t>[</w:t>
      </w:r>
      <w:hyperlink w:anchor="_ENREF_34" w:tooltip="Wu, 2017 #4384" w:history="1">
        <w:r w:rsidR="005512B6" w:rsidRPr="003929A0">
          <w:rPr>
            <w:rFonts w:ascii="Book Antiqua" w:hAnsi="Book Antiqua" w:cs="Times New Roman"/>
            <w:noProof/>
            <w:sz w:val="24"/>
            <w:szCs w:val="24"/>
            <w:vertAlign w:val="superscript"/>
          </w:rPr>
          <w:t>34</w:t>
        </w:r>
      </w:hyperlink>
      <w:r w:rsidR="000061BF"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Researche</w:t>
      </w:r>
      <w:r w:rsidR="007C2E16" w:rsidRPr="003929A0">
        <w:rPr>
          <w:rFonts w:ascii="Book Antiqua" w:hAnsi="Book Antiqua" w:cs="Times New Roman"/>
          <w:sz w:val="24"/>
          <w:szCs w:val="24"/>
        </w:rPr>
        <w:t>r</w:t>
      </w:r>
      <w:r w:rsidRPr="003929A0">
        <w:rPr>
          <w:rFonts w:ascii="Book Antiqua" w:hAnsi="Book Antiqua" w:cs="Times New Roman"/>
          <w:sz w:val="24"/>
          <w:szCs w:val="24"/>
        </w:rPr>
        <w:t xml:space="preserve">s collected fresh surgical rectal specimens from 30 patients with CRP and 29 patients without CRP that allowed assessment of the entire rectal wall for immunohistochemistry arrays of angiogenic factors. This was in contrast to most prior studies which evaluated rectal biopsy samples that only sampled the mucosal layer. This study found that angiostatin deposits that reside within rectal vessels are perfused throughout the mucosal-submucosal layer upon radiation damage of the endothelial cells. Angiostatins subsequently suppress </w:t>
      </w:r>
      <w:proofErr w:type="spellStart"/>
      <w:r w:rsidRPr="003929A0">
        <w:rPr>
          <w:rFonts w:ascii="Book Antiqua" w:hAnsi="Book Antiqua" w:cs="Times New Roman"/>
          <w:sz w:val="24"/>
          <w:szCs w:val="24"/>
        </w:rPr>
        <w:t>microvessel</w:t>
      </w:r>
      <w:proofErr w:type="spellEnd"/>
      <w:r w:rsidRPr="003929A0">
        <w:rPr>
          <w:rFonts w:ascii="Book Antiqua" w:hAnsi="Book Antiqua" w:cs="Times New Roman"/>
          <w:sz w:val="24"/>
          <w:szCs w:val="24"/>
        </w:rPr>
        <w:t xml:space="preserve"> formation, causing vessel stenosis </w:t>
      </w:r>
      <w:r w:rsidR="007C2500" w:rsidRPr="003929A0">
        <w:rPr>
          <w:rFonts w:ascii="Book Antiqua" w:hAnsi="Book Antiqua" w:cs="Times New Roman"/>
          <w:sz w:val="24"/>
          <w:szCs w:val="24"/>
        </w:rPr>
        <w:t xml:space="preserve">and fibrotic vascular sclerosis, </w:t>
      </w:r>
      <w:r w:rsidRPr="003929A0">
        <w:rPr>
          <w:rFonts w:ascii="Book Antiqua" w:hAnsi="Book Antiqua" w:cs="Times New Roman"/>
          <w:sz w:val="24"/>
          <w:szCs w:val="24"/>
        </w:rPr>
        <w:t xml:space="preserve">decreasing </w:t>
      </w:r>
      <w:proofErr w:type="spellStart"/>
      <w:r w:rsidRPr="003929A0">
        <w:rPr>
          <w:rFonts w:ascii="Book Antiqua" w:hAnsi="Book Antiqua" w:cs="Times New Roman"/>
          <w:sz w:val="24"/>
          <w:szCs w:val="24"/>
        </w:rPr>
        <w:t>microvessel</w:t>
      </w:r>
      <w:proofErr w:type="spellEnd"/>
      <w:r w:rsidRPr="003929A0">
        <w:rPr>
          <w:rFonts w:ascii="Book Antiqua" w:hAnsi="Book Antiqua" w:cs="Times New Roman"/>
          <w:sz w:val="24"/>
          <w:szCs w:val="24"/>
        </w:rPr>
        <w:t xml:space="preserve"> density in the submucosal layer</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&lt;EndNote&gt;&lt;Cite&gt;&lt;Author&gt;Wu&lt;/Author&gt;&lt;Year&gt;2017&lt;/Year&gt;&lt;RecNum&gt;4384&lt;/RecNum&gt;&lt;DisplayText&gt;&lt;style face="superscript"&gt;[34]&lt;/style&gt;&lt;/DisplayText&gt;&lt;record&gt;&lt;rec-number&gt;4384&lt;/rec-number&gt;&lt;foreign-keys&gt;&lt;key app="EN" db-id="0vz59va26vx20geezw9paazhxxtrsazfd9xd" timestamp="1513864025"&gt;4384&lt;/key&gt;&lt;/foreign-keys&gt;&lt;ref-type name="Journal Article"&gt;17&lt;/ref-type&gt;&lt;contributors&gt;&lt;authors&gt;&lt;author&gt;Wu, Peihuang&lt;/author&gt;&lt;author&gt;Li, Li&lt;/author&gt;&lt;author&gt;Wang, Huaiming&lt;/author&gt;&lt;author&gt;Ma, Tenghui&lt;/author&gt;&lt;author&gt;Wu, Haiyong&lt;/author&gt;&lt;author&gt;Fan, Xinjuan&lt;/author&gt;&lt;author&gt;Yang, Zihuan&lt;/author&gt;&lt;author&gt;Chen, Daici&lt;/author&gt;&lt;author&gt;Wang, Lei&lt;/author&gt;&lt;/authors&gt;&lt;/contributors&gt;&lt;titles&gt;&lt;title&gt;Role of Angiogenesis in Chronic Radiation Proctitis: New Evidence Favoring Inhibition of Angiogenesis Ex Vivo&lt;/title&gt;&lt;secondary-title&gt;Digestive diseases and sciences&lt;/secondary-title&gt;&lt;/titles&gt;&lt;periodical&gt;&lt;full-title&gt;Digestive Diseases and Sciences&lt;/full-title&gt;&lt;abbr-1&gt;Digest Dis Sci&lt;/abbr-1&gt;&lt;/periodical&gt;&lt;pages&gt;1-13&lt;/pages&gt;&lt;dates&gt;&lt;year&gt;2017&lt;/year&gt;&lt;/dates&gt;&lt;isbn&gt;0163-2116&lt;/isbn&gt;&lt;urls&gt;&lt;/urls&gt;&lt;/record&gt;&lt;/Cite&gt;&lt;/EndNote&gt;</w:instrText>
      </w:r>
      <w:r w:rsidRPr="003929A0">
        <w:rPr>
          <w:rFonts w:ascii="Book Antiqua" w:hAnsi="Book Antiqua" w:cs="Times New Roman"/>
          <w:sz w:val="24"/>
          <w:szCs w:val="24"/>
        </w:rPr>
        <w:fldChar w:fldCharType="separate"/>
      </w:r>
      <w:r w:rsidR="000061BF" w:rsidRPr="003929A0">
        <w:rPr>
          <w:rFonts w:ascii="Book Antiqua" w:hAnsi="Book Antiqua" w:cs="Times New Roman"/>
          <w:noProof/>
          <w:sz w:val="24"/>
          <w:szCs w:val="24"/>
          <w:vertAlign w:val="superscript"/>
        </w:rPr>
        <w:t>[</w:t>
      </w:r>
      <w:hyperlink w:anchor="_ENREF_34" w:tooltip="Wu, 2017 #4384" w:history="1">
        <w:r w:rsidR="005512B6" w:rsidRPr="003929A0">
          <w:rPr>
            <w:rFonts w:ascii="Book Antiqua" w:hAnsi="Book Antiqua" w:cs="Times New Roman"/>
            <w:noProof/>
            <w:sz w:val="24"/>
            <w:szCs w:val="24"/>
            <w:vertAlign w:val="superscript"/>
          </w:rPr>
          <w:t>34</w:t>
        </w:r>
      </w:hyperlink>
      <w:r w:rsidR="000061BF"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xml:space="preserve">. The vascular changes and formation of telangiectasias in the mucosal layer are </w:t>
      </w:r>
      <w:r w:rsidR="007C2500" w:rsidRPr="003929A0">
        <w:rPr>
          <w:rFonts w:ascii="Book Antiqua" w:hAnsi="Book Antiqua" w:cs="Times New Roman"/>
          <w:sz w:val="24"/>
          <w:szCs w:val="24"/>
        </w:rPr>
        <w:t>hypothesized</w:t>
      </w:r>
      <w:r w:rsidRPr="003929A0">
        <w:rPr>
          <w:rFonts w:ascii="Book Antiqua" w:hAnsi="Book Antiqua" w:cs="Times New Roman"/>
          <w:sz w:val="24"/>
          <w:szCs w:val="24"/>
        </w:rPr>
        <w:t xml:space="preserve"> to be compensatory changes in response to the alteration of </w:t>
      </w:r>
      <w:r w:rsidR="007C2500" w:rsidRPr="003929A0">
        <w:rPr>
          <w:rFonts w:ascii="Book Antiqua" w:hAnsi="Book Antiqua" w:cs="Times New Roman"/>
          <w:sz w:val="24"/>
          <w:szCs w:val="24"/>
        </w:rPr>
        <w:t>micro</w:t>
      </w:r>
      <w:r w:rsidRPr="003929A0">
        <w:rPr>
          <w:rFonts w:ascii="Book Antiqua" w:hAnsi="Book Antiqua" w:cs="Times New Roman"/>
          <w:sz w:val="24"/>
          <w:szCs w:val="24"/>
        </w:rPr>
        <w:t>vasculature in the submucosal layer. This study then suggest</w:t>
      </w:r>
      <w:r w:rsidR="007C2500" w:rsidRPr="003929A0">
        <w:rPr>
          <w:rFonts w:ascii="Book Antiqua" w:hAnsi="Book Antiqua" w:cs="Times New Roman"/>
          <w:sz w:val="24"/>
          <w:szCs w:val="24"/>
        </w:rPr>
        <w:t>ed</w:t>
      </w:r>
      <w:r w:rsidRPr="003929A0">
        <w:rPr>
          <w:rFonts w:ascii="Book Antiqua" w:hAnsi="Book Antiqua" w:cs="Times New Roman"/>
          <w:sz w:val="24"/>
          <w:szCs w:val="24"/>
        </w:rPr>
        <w:t xml:space="preserve"> that restoration of vascular functionality by promoting angiogenesis in the submucosal layer may help in reversing the effects of CRP. </w:t>
      </w:r>
    </w:p>
    <w:p w14:paraId="5C739BB1" w14:textId="6A5A2740" w:rsidR="006F4955" w:rsidRPr="003929A0" w:rsidRDefault="006F4955"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OCTA </w:t>
      </w:r>
      <w:r w:rsidR="00896E44" w:rsidRPr="003929A0">
        <w:rPr>
          <w:rFonts w:ascii="Book Antiqua" w:hAnsi="Book Antiqua" w:cs="Times New Roman"/>
          <w:sz w:val="24"/>
          <w:szCs w:val="24"/>
        </w:rPr>
        <w:t>can</w:t>
      </w:r>
      <w:r w:rsidRPr="003929A0">
        <w:rPr>
          <w:rFonts w:ascii="Book Antiqua" w:hAnsi="Book Antiqua" w:cs="Times New Roman"/>
          <w:sz w:val="24"/>
          <w:szCs w:val="24"/>
        </w:rPr>
        <w:t xml:space="preserve"> </w:t>
      </w:r>
      <w:r w:rsidR="0044766D" w:rsidRPr="003929A0">
        <w:rPr>
          <w:rFonts w:ascii="Book Antiqua" w:hAnsi="Book Antiqua" w:cs="Times New Roman"/>
          <w:sz w:val="24"/>
          <w:szCs w:val="24"/>
        </w:rPr>
        <w:t xml:space="preserve">independently </w:t>
      </w:r>
      <w:r w:rsidRPr="003929A0">
        <w:rPr>
          <w:rFonts w:ascii="Book Antiqua" w:hAnsi="Book Antiqua" w:cs="Times New Roman"/>
          <w:sz w:val="24"/>
          <w:szCs w:val="24"/>
        </w:rPr>
        <w:t xml:space="preserve">assess rectal microvasculature in the mucosa and submucosa </w:t>
      </w:r>
      <w:r w:rsidR="00896E44" w:rsidRPr="003929A0">
        <w:rPr>
          <w:rFonts w:ascii="Book Antiqua" w:hAnsi="Book Antiqua" w:cs="Times New Roman"/>
          <w:sz w:val="24"/>
          <w:szCs w:val="24"/>
        </w:rPr>
        <w:t>and is well suited</w:t>
      </w:r>
      <w:r w:rsidR="00C41AC6" w:rsidRPr="003929A0">
        <w:rPr>
          <w:rFonts w:ascii="Book Antiqua" w:hAnsi="Book Antiqua" w:cs="Times New Roman"/>
          <w:sz w:val="24"/>
          <w:szCs w:val="24"/>
        </w:rPr>
        <w:t xml:space="preserve"> for</w:t>
      </w:r>
      <w:r w:rsidR="00896E44" w:rsidRPr="003929A0">
        <w:rPr>
          <w:rFonts w:ascii="Book Antiqua" w:hAnsi="Book Antiqua" w:cs="Times New Roman"/>
          <w:sz w:val="24"/>
          <w:szCs w:val="24"/>
        </w:rPr>
        <w:t xml:space="preserve"> </w:t>
      </w:r>
      <w:r w:rsidRPr="003929A0">
        <w:rPr>
          <w:rFonts w:ascii="Book Antiqua" w:hAnsi="Book Antiqua" w:cs="Times New Roman"/>
          <w:sz w:val="24"/>
          <w:szCs w:val="24"/>
        </w:rPr>
        <w:t>studying the pathophysiology of CRP</w:t>
      </w:r>
      <w:r w:rsidR="00063DAC" w:rsidRPr="003929A0">
        <w:rPr>
          <w:rFonts w:ascii="Book Antiqua" w:hAnsi="Book Antiqua" w:cs="Times New Roman"/>
          <w:sz w:val="24"/>
          <w:szCs w:val="24"/>
        </w:rPr>
        <w:t xml:space="preserve"> </w:t>
      </w:r>
      <w:r w:rsidR="00C41AC6" w:rsidRPr="003929A0">
        <w:rPr>
          <w:rFonts w:ascii="Book Antiqua" w:hAnsi="Book Antiqua" w:cs="Times New Roman"/>
          <w:sz w:val="24"/>
          <w:szCs w:val="24"/>
        </w:rPr>
        <w:t xml:space="preserve">in order to </w:t>
      </w:r>
      <w:r w:rsidRPr="003929A0">
        <w:rPr>
          <w:rFonts w:ascii="Book Antiqua" w:hAnsi="Book Antiqua" w:cs="Times New Roman"/>
          <w:sz w:val="24"/>
          <w:szCs w:val="24"/>
        </w:rPr>
        <w:lastRenderedPageBreak/>
        <w:t xml:space="preserve">develop </w:t>
      </w:r>
      <w:r w:rsidR="00C41AC6" w:rsidRPr="003929A0">
        <w:rPr>
          <w:rFonts w:ascii="Book Antiqua" w:hAnsi="Book Antiqua" w:cs="Times New Roman"/>
          <w:sz w:val="24"/>
          <w:szCs w:val="24"/>
        </w:rPr>
        <w:t xml:space="preserve">more </w:t>
      </w:r>
      <w:r w:rsidRPr="003929A0">
        <w:rPr>
          <w:rFonts w:ascii="Book Antiqua" w:hAnsi="Book Antiqua" w:cs="Times New Roman"/>
          <w:sz w:val="24"/>
          <w:szCs w:val="24"/>
        </w:rPr>
        <w:t>effective prevention and treatment approaches.</w:t>
      </w:r>
      <w:r w:rsidR="006049C9" w:rsidRPr="003929A0">
        <w:rPr>
          <w:rFonts w:ascii="Book Antiqua" w:hAnsi="Book Antiqua" w:cs="Times New Roman"/>
          <w:sz w:val="24"/>
          <w:szCs w:val="24"/>
        </w:rPr>
        <w:t xml:space="preserve"> OCTA allows longitudinal study of rectal microvasculature </w:t>
      </w:r>
      <w:r w:rsidR="006049C9" w:rsidRPr="003929A0">
        <w:rPr>
          <w:rFonts w:ascii="Book Antiqua" w:hAnsi="Book Antiqua" w:cs="Times New Roman"/>
          <w:i/>
          <w:sz w:val="24"/>
          <w:szCs w:val="24"/>
        </w:rPr>
        <w:t>in situ</w:t>
      </w:r>
      <w:r w:rsidR="006049C9" w:rsidRPr="003929A0">
        <w:rPr>
          <w:rFonts w:ascii="Book Antiqua" w:hAnsi="Book Antiqua" w:cs="Times New Roman"/>
          <w:sz w:val="24"/>
          <w:szCs w:val="24"/>
        </w:rPr>
        <w:t xml:space="preserve"> without </w:t>
      </w:r>
      <w:r w:rsidR="008B435D" w:rsidRPr="003929A0">
        <w:rPr>
          <w:rFonts w:ascii="Book Antiqua" w:hAnsi="Book Antiqua" w:cs="Times New Roman"/>
          <w:sz w:val="24"/>
          <w:szCs w:val="24"/>
        </w:rPr>
        <w:t>injected dyes</w:t>
      </w:r>
      <w:r w:rsidR="006049C9" w:rsidRPr="003929A0">
        <w:rPr>
          <w:rFonts w:ascii="Book Antiqua" w:hAnsi="Book Antiqua" w:cs="Times New Roman"/>
          <w:sz w:val="24"/>
          <w:szCs w:val="24"/>
        </w:rPr>
        <w:t xml:space="preserve"> or disrupting tissue integrity</w:t>
      </w:r>
      <w:r w:rsidR="0044766D" w:rsidRPr="003929A0">
        <w:rPr>
          <w:rFonts w:ascii="Book Antiqua" w:hAnsi="Book Antiqua" w:cs="Times New Roman"/>
          <w:sz w:val="24"/>
          <w:szCs w:val="24"/>
        </w:rPr>
        <w:t>,</w:t>
      </w:r>
      <w:r w:rsidR="006049C9" w:rsidRPr="003929A0">
        <w:rPr>
          <w:rFonts w:ascii="Book Antiqua" w:hAnsi="Book Antiqua" w:cs="Times New Roman"/>
          <w:sz w:val="24"/>
          <w:szCs w:val="24"/>
        </w:rPr>
        <w:t xml:space="preserve"> </w:t>
      </w:r>
      <w:r w:rsidR="0044766D" w:rsidRPr="003929A0">
        <w:rPr>
          <w:rFonts w:ascii="Book Antiqua" w:hAnsi="Book Antiqua" w:cs="Times New Roman"/>
          <w:sz w:val="24"/>
          <w:szCs w:val="24"/>
        </w:rPr>
        <w:t>unlike</w:t>
      </w:r>
      <w:r w:rsidR="006049C9" w:rsidRPr="003929A0">
        <w:rPr>
          <w:rFonts w:ascii="Book Antiqua" w:hAnsi="Book Antiqua" w:cs="Times New Roman"/>
          <w:sz w:val="24"/>
          <w:szCs w:val="24"/>
        </w:rPr>
        <w:t xml:space="preserve"> taking excisional biopsies or </w:t>
      </w:r>
      <w:r w:rsidR="003A372B" w:rsidRPr="003929A0">
        <w:rPr>
          <w:rFonts w:ascii="Book Antiqua" w:hAnsi="Book Antiqua" w:cs="Times New Roman"/>
          <w:sz w:val="24"/>
          <w:szCs w:val="24"/>
        </w:rPr>
        <w:t xml:space="preserve">performing </w:t>
      </w:r>
      <w:r w:rsidR="006049C9" w:rsidRPr="003929A0">
        <w:rPr>
          <w:rFonts w:ascii="Book Antiqua" w:hAnsi="Book Antiqua" w:cs="Times New Roman"/>
          <w:sz w:val="24"/>
          <w:szCs w:val="24"/>
        </w:rPr>
        <w:t>surgical resection. The results of this study demonstrated that</w:t>
      </w:r>
      <w:r w:rsidR="00C55922" w:rsidRPr="003929A0">
        <w:rPr>
          <w:rFonts w:ascii="Book Antiqua" w:hAnsi="Book Antiqua" w:cs="Times New Roman"/>
          <w:sz w:val="24"/>
          <w:szCs w:val="24"/>
        </w:rPr>
        <w:t xml:space="preserve"> </w:t>
      </w:r>
      <w:r w:rsidR="00310065" w:rsidRPr="003929A0">
        <w:rPr>
          <w:rFonts w:ascii="Book Antiqua" w:hAnsi="Book Antiqua" w:cs="Times New Roman"/>
          <w:sz w:val="24"/>
          <w:szCs w:val="24"/>
        </w:rPr>
        <w:t xml:space="preserve">only 3 out of 5 (60%) </w:t>
      </w:r>
      <w:r w:rsidR="006049C9" w:rsidRPr="003929A0">
        <w:rPr>
          <w:rFonts w:ascii="Book Antiqua" w:hAnsi="Book Antiqua" w:cs="Times New Roman"/>
          <w:sz w:val="24"/>
          <w:szCs w:val="24"/>
        </w:rPr>
        <w:t xml:space="preserve">RFA-naïve </w:t>
      </w:r>
      <w:r w:rsidR="00310065" w:rsidRPr="003929A0">
        <w:rPr>
          <w:rFonts w:ascii="Book Antiqua" w:hAnsi="Book Antiqua" w:cs="Times New Roman"/>
          <w:sz w:val="24"/>
          <w:szCs w:val="24"/>
        </w:rPr>
        <w:t>patients</w:t>
      </w:r>
      <w:r w:rsidR="0044766D" w:rsidRPr="003929A0">
        <w:rPr>
          <w:rFonts w:ascii="Book Antiqua" w:hAnsi="Book Antiqua" w:cs="Times New Roman"/>
          <w:sz w:val="24"/>
          <w:szCs w:val="24"/>
        </w:rPr>
        <w:t xml:space="preserve"> </w:t>
      </w:r>
      <w:r w:rsidR="006049C9" w:rsidRPr="003929A0">
        <w:rPr>
          <w:rFonts w:ascii="Book Antiqua" w:hAnsi="Book Antiqua" w:cs="Times New Roman"/>
          <w:sz w:val="24"/>
          <w:szCs w:val="24"/>
        </w:rPr>
        <w:t xml:space="preserve">had abnormal rectal mucosal microvasculature </w:t>
      </w:r>
      <w:r w:rsidR="0044766D" w:rsidRPr="003929A0">
        <w:rPr>
          <w:rFonts w:ascii="Book Antiqua" w:hAnsi="Book Antiqua" w:cs="Times New Roman"/>
          <w:sz w:val="24"/>
          <w:szCs w:val="24"/>
        </w:rPr>
        <w:t xml:space="preserve">on OCTA, but </w:t>
      </w:r>
      <w:r w:rsidR="00310065" w:rsidRPr="003929A0">
        <w:rPr>
          <w:rFonts w:ascii="Book Antiqua" w:hAnsi="Book Antiqua" w:cs="Times New Roman"/>
          <w:sz w:val="24"/>
          <w:szCs w:val="24"/>
        </w:rPr>
        <w:t xml:space="preserve">all 5 out of 5 (100%) </w:t>
      </w:r>
      <w:r w:rsidR="0044766D" w:rsidRPr="003929A0">
        <w:rPr>
          <w:rFonts w:ascii="Book Antiqua" w:hAnsi="Book Antiqua" w:cs="Times New Roman"/>
          <w:sz w:val="24"/>
          <w:szCs w:val="24"/>
        </w:rPr>
        <w:t>had abnormal rectal submucosal microvasculature</w:t>
      </w:r>
      <w:r w:rsidR="006049C9" w:rsidRPr="003929A0">
        <w:rPr>
          <w:rFonts w:ascii="Book Antiqua" w:hAnsi="Book Antiqua" w:cs="Times New Roman"/>
          <w:sz w:val="24"/>
          <w:szCs w:val="24"/>
        </w:rPr>
        <w:t xml:space="preserve">. This may support </w:t>
      </w:r>
      <w:r w:rsidR="00AA0200" w:rsidRPr="003929A0">
        <w:rPr>
          <w:rFonts w:ascii="Book Antiqua" w:hAnsi="Book Antiqua" w:cs="Times New Roman"/>
          <w:sz w:val="24"/>
          <w:szCs w:val="24"/>
        </w:rPr>
        <w:t xml:space="preserve">the aforementioned recent hypothesis that CRP </w:t>
      </w:r>
      <w:r w:rsidR="003A372B" w:rsidRPr="003929A0">
        <w:rPr>
          <w:rFonts w:ascii="Book Antiqua" w:hAnsi="Book Antiqua" w:cs="Times New Roman"/>
          <w:sz w:val="24"/>
          <w:szCs w:val="24"/>
        </w:rPr>
        <w:t>originate</w:t>
      </w:r>
      <w:r w:rsidR="0044766D" w:rsidRPr="003929A0">
        <w:rPr>
          <w:rFonts w:ascii="Book Antiqua" w:hAnsi="Book Antiqua" w:cs="Times New Roman"/>
          <w:sz w:val="24"/>
          <w:szCs w:val="24"/>
        </w:rPr>
        <w:t>s</w:t>
      </w:r>
      <w:r w:rsidR="00AA0200" w:rsidRPr="003929A0">
        <w:rPr>
          <w:rFonts w:ascii="Book Antiqua" w:hAnsi="Book Antiqua" w:cs="Times New Roman"/>
          <w:sz w:val="24"/>
          <w:szCs w:val="24"/>
        </w:rPr>
        <w:t xml:space="preserve"> in the submucosal layer and subsequently </w:t>
      </w:r>
      <w:r w:rsidR="003A372B" w:rsidRPr="003929A0">
        <w:rPr>
          <w:rFonts w:ascii="Book Antiqua" w:hAnsi="Book Antiqua" w:cs="Times New Roman"/>
          <w:sz w:val="24"/>
          <w:szCs w:val="24"/>
        </w:rPr>
        <w:t>progress</w:t>
      </w:r>
      <w:r w:rsidR="00AA0200" w:rsidRPr="003929A0">
        <w:rPr>
          <w:rFonts w:ascii="Book Antiqua" w:hAnsi="Book Antiqua" w:cs="Times New Roman"/>
          <w:sz w:val="24"/>
          <w:szCs w:val="24"/>
        </w:rPr>
        <w:t xml:space="preserve"> to the mucosal layer</w:t>
      </w:r>
      <w:r w:rsidR="00AA0200"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&lt;EndNote&gt;&lt;Cite&gt;&lt;Author&gt;Wu&lt;/Author&gt;&lt;Year&gt;2017&lt;/Year&gt;&lt;RecNum&gt;4384&lt;/RecNum&gt;&lt;DisplayText&gt;&lt;style face="superscript"&gt;[34]&lt;/style&gt;&lt;/DisplayText&gt;&lt;record&gt;&lt;rec-number&gt;4384&lt;/rec-number&gt;&lt;foreign-keys&gt;&lt;key app="EN" db-id="0vz59va26vx20geezw9paazhxxtrsazfd9xd" timestamp="1513864025"&gt;4384&lt;/key&gt;&lt;/foreign-keys&gt;&lt;ref-type name="Journal Article"&gt;17&lt;/ref-type&gt;&lt;contributors&gt;&lt;authors&gt;&lt;author&gt;Wu, Peihuang&lt;/author&gt;&lt;author&gt;Li, Li&lt;/author&gt;&lt;author&gt;Wang, Huaiming&lt;/author&gt;&lt;author&gt;Ma, Tenghui&lt;/author&gt;&lt;author&gt;Wu, Haiyong&lt;/author&gt;&lt;author&gt;Fan, Xinjuan&lt;/author&gt;&lt;author&gt;Yang, Zihuan&lt;/author&gt;&lt;author&gt;Chen, Daici&lt;/author&gt;&lt;author&gt;Wang, Lei&lt;/author&gt;&lt;/authors&gt;&lt;/contributors&gt;&lt;titles&gt;&lt;title&gt;Role of Angiogenesis in Chronic Radiation Proctitis: New Evidence Favoring Inhibition of Angiogenesis Ex Vivo&lt;/title&gt;&lt;secondary-title&gt;Digestive diseases and sciences&lt;/secondary-title&gt;&lt;/titles&gt;&lt;periodical&gt;&lt;full-title&gt;Digestive Diseases and Sciences&lt;/full-title&gt;&lt;abbr-1&gt;Digest Dis Sci&lt;/abbr-1&gt;&lt;/periodical&gt;&lt;pages&gt;1-13&lt;/pages&gt;&lt;dates&gt;&lt;year&gt;2017&lt;/year&gt;&lt;/dates&gt;&lt;isbn&gt;0163-2116&lt;/isbn&gt;&lt;urls&gt;&lt;/urls&gt;&lt;/record&gt;&lt;/Cite&gt;&lt;/EndNote&gt;</w:instrText>
      </w:r>
      <w:r w:rsidR="00AA0200" w:rsidRPr="003929A0">
        <w:rPr>
          <w:rFonts w:ascii="Book Antiqua" w:hAnsi="Book Antiqua" w:cs="Times New Roman"/>
          <w:sz w:val="24"/>
          <w:szCs w:val="24"/>
        </w:rPr>
        <w:fldChar w:fldCharType="separate"/>
      </w:r>
      <w:r w:rsidR="000061BF" w:rsidRPr="003929A0">
        <w:rPr>
          <w:rFonts w:ascii="Book Antiqua" w:hAnsi="Book Antiqua" w:cs="Times New Roman"/>
          <w:noProof/>
          <w:sz w:val="24"/>
          <w:szCs w:val="24"/>
          <w:vertAlign w:val="superscript"/>
        </w:rPr>
        <w:t>[</w:t>
      </w:r>
      <w:hyperlink w:anchor="_ENREF_34" w:tooltip="Wu, 2017 #4384" w:history="1">
        <w:r w:rsidR="005512B6" w:rsidRPr="003929A0">
          <w:rPr>
            <w:rFonts w:ascii="Book Antiqua" w:hAnsi="Book Antiqua" w:cs="Times New Roman"/>
            <w:noProof/>
            <w:sz w:val="24"/>
            <w:szCs w:val="24"/>
            <w:vertAlign w:val="superscript"/>
          </w:rPr>
          <w:t>34</w:t>
        </w:r>
      </w:hyperlink>
      <w:r w:rsidR="000061BF" w:rsidRPr="003929A0">
        <w:rPr>
          <w:rFonts w:ascii="Book Antiqua" w:hAnsi="Book Antiqua" w:cs="Times New Roman"/>
          <w:noProof/>
          <w:sz w:val="24"/>
          <w:szCs w:val="24"/>
          <w:vertAlign w:val="superscript"/>
        </w:rPr>
        <w:t>]</w:t>
      </w:r>
      <w:r w:rsidR="00AA0200" w:rsidRPr="003929A0">
        <w:rPr>
          <w:rFonts w:ascii="Book Antiqua" w:hAnsi="Book Antiqua" w:cs="Times New Roman"/>
          <w:sz w:val="24"/>
          <w:szCs w:val="24"/>
        </w:rPr>
        <w:fldChar w:fldCharType="end"/>
      </w:r>
      <w:r w:rsidR="00AA0200" w:rsidRPr="003929A0">
        <w:rPr>
          <w:rFonts w:ascii="Book Antiqua" w:hAnsi="Book Antiqua" w:cs="Times New Roman"/>
          <w:sz w:val="24"/>
          <w:szCs w:val="24"/>
        </w:rPr>
        <w:t>. Furthermore,</w:t>
      </w:r>
      <w:r w:rsidR="0044766D" w:rsidRPr="003929A0">
        <w:rPr>
          <w:rFonts w:ascii="Book Antiqua" w:hAnsi="Book Antiqua" w:cs="Times New Roman"/>
          <w:sz w:val="24"/>
          <w:szCs w:val="24"/>
        </w:rPr>
        <w:t xml:space="preserve"> after RFA treatment, patients had abnormal rectal mucosal microvasculature on </w:t>
      </w:r>
      <w:r w:rsidR="00C55922" w:rsidRPr="003929A0">
        <w:rPr>
          <w:rFonts w:ascii="Book Antiqua" w:hAnsi="Book Antiqua" w:cs="Times New Roman"/>
          <w:sz w:val="24"/>
          <w:szCs w:val="24"/>
        </w:rPr>
        <w:t>OCTA in</w:t>
      </w:r>
      <w:r w:rsidR="00AA0200" w:rsidRPr="003929A0">
        <w:rPr>
          <w:rFonts w:ascii="Book Antiqua" w:hAnsi="Book Antiqua" w:cs="Times New Roman"/>
          <w:sz w:val="24"/>
          <w:szCs w:val="24"/>
        </w:rPr>
        <w:t xml:space="preserve"> 0 out of 8 (0%) </w:t>
      </w:r>
      <w:r w:rsidR="00300BAE" w:rsidRPr="003929A0">
        <w:rPr>
          <w:rFonts w:ascii="Book Antiqua" w:hAnsi="Book Antiqua" w:cs="Times New Roman"/>
          <w:sz w:val="24"/>
          <w:szCs w:val="24"/>
        </w:rPr>
        <w:t>RFA</w:t>
      </w:r>
      <w:r w:rsidR="00FB19CB" w:rsidRPr="003929A0">
        <w:rPr>
          <w:rFonts w:ascii="Book Antiqua" w:hAnsi="Book Antiqua" w:cs="Times New Roman"/>
          <w:sz w:val="24"/>
          <w:szCs w:val="24"/>
        </w:rPr>
        <w:t>-</w:t>
      </w:r>
      <w:r w:rsidR="00AA0200" w:rsidRPr="003929A0">
        <w:rPr>
          <w:rFonts w:ascii="Book Antiqua" w:hAnsi="Book Antiqua" w:cs="Times New Roman"/>
          <w:sz w:val="24"/>
          <w:szCs w:val="24"/>
        </w:rPr>
        <w:t xml:space="preserve">follow-up </w:t>
      </w:r>
      <w:r w:rsidR="00C55922" w:rsidRPr="003929A0">
        <w:rPr>
          <w:rFonts w:ascii="Book Antiqua" w:hAnsi="Book Antiqua" w:cs="Times New Roman"/>
          <w:sz w:val="24"/>
          <w:szCs w:val="24"/>
        </w:rPr>
        <w:t xml:space="preserve">visits </w:t>
      </w:r>
      <w:r w:rsidR="0044766D" w:rsidRPr="003929A0">
        <w:rPr>
          <w:rFonts w:ascii="Book Antiqua" w:hAnsi="Book Antiqua" w:cs="Times New Roman"/>
          <w:sz w:val="24"/>
          <w:szCs w:val="24"/>
        </w:rPr>
        <w:t xml:space="preserve">and abnormal rectal submucosal microvasculature in only </w:t>
      </w:r>
      <w:r w:rsidR="00AA0200" w:rsidRPr="003929A0">
        <w:rPr>
          <w:rFonts w:ascii="Book Antiqua" w:hAnsi="Book Antiqua" w:cs="Times New Roman"/>
          <w:sz w:val="24"/>
          <w:szCs w:val="24"/>
        </w:rPr>
        <w:t xml:space="preserve">2 out of 8 (13%) </w:t>
      </w:r>
      <w:r w:rsidR="00300BAE" w:rsidRPr="003929A0">
        <w:rPr>
          <w:rFonts w:ascii="Book Antiqua" w:hAnsi="Book Antiqua" w:cs="Times New Roman"/>
          <w:sz w:val="24"/>
          <w:szCs w:val="24"/>
        </w:rPr>
        <w:t>RFA</w:t>
      </w:r>
      <w:r w:rsidR="00FB19CB" w:rsidRPr="003929A0">
        <w:rPr>
          <w:rFonts w:ascii="Book Antiqua" w:hAnsi="Book Antiqua" w:cs="Times New Roman"/>
          <w:sz w:val="24"/>
          <w:szCs w:val="24"/>
        </w:rPr>
        <w:t>-</w:t>
      </w:r>
      <w:r w:rsidR="00AA0200" w:rsidRPr="003929A0">
        <w:rPr>
          <w:rFonts w:ascii="Book Antiqua" w:hAnsi="Book Antiqua" w:cs="Times New Roman"/>
          <w:sz w:val="24"/>
          <w:szCs w:val="24"/>
        </w:rPr>
        <w:t xml:space="preserve">follow-up </w:t>
      </w:r>
      <w:r w:rsidR="00C55922" w:rsidRPr="003929A0">
        <w:rPr>
          <w:rFonts w:ascii="Book Antiqua" w:hAnsi="Book Antiqua" w:cs="Times New Roman"/>
          <w:sz w:val="24"/>
          <w:szCs w:val="24"/>
        </w:rPr>
        <w:t>visits</w:t>
      </w:r>
      <w:r w:rsidR="00AA0200" w:rsidRPr="003929A0">
        <w:rPr>
          <w:rFonts w:ascii="Book Antiqua" w:hAnsi="Book Antiqua" w:cs="Times New Roman"/>
          <w:sz w:val="24"/>
          <w:szCs w:val="24"/>
        </w:rPr>
        <w:t xml:space="preserve">. This may indicate that </w:t>
      </w:r>
      <w:r w:rsidR="0044766D" w:rsidRPr="003929A0">
        <w:rPr>
          <w:rFonts w:ascii="Book Antiqua" w:hAnsi="Book Antiqua" w:cs="Times New Roman"/>
          <w:sz w:val="24"/>
          <w:szCs w:val="24"/>
        </w:rPr>
        <w:t xml:space="preserve">in a subset of patients </w:t>
      </w:r>
      <w:r w:rsidR="00AA0200" w:rsidRPr="003929A0">
        <w:rPr>
          <w:rFonts w:ascii="Book Antiqua" w:hAnsi="Book Antiqua" w:cs="Times New Roman"/>
          <w:sz w:val="24"/>
          <w:szCs w:val="24"/>
        </w:rPr>
        <w:t>RFA may not be effective for coagulat</w:t>
      </w:r>
      <w:r w:rsidR="0044766D" w:rsidRPr="003929A0">
        <w:rPr>
          <w:rFonts w:ascii="Book Antiqua" w:hAnsi="Book Antiqua" w:cs="Times New Roman"/>
          <w:sz w:val="24"/>
          <w:szCs w:val="24"/>
        </w:rPr>
        <w:t>ing</w:t>
      </w:r>
      <w:r w:rsidR="00AA0200" w:rsidRPr="003929A0">
        <w:rPr>
          <w:rFonts w:ascii="Book Antiqua" w:hAnsi="Book Antiqua" w:cs="Times New Roman"/>
          <w:sz w:val="24"/>
          <w:szCs w:val="24"/>
        </w:rPr>
        <w:t xml:space="preserve"> the abnormal vessels in the submucosal layer. Treatment approaches such as CSA or APC may be more appropriate to target deeper </w:t>
      </w:r>
      <w:r w:rsidR="0044766D" w:rsidRPr="003929A0">
        <w:rPr>
          <w:rFonts w:ascii="Book Antiqua" w:hAnsi="Book Antiqua" w:cs="Times New Roman"/>
          <w:sz w:val="24"/>
          <w:szCs w:val="24"/>
        </w:rPr>
        <w:t>vasculature in this cohort of patients</w:t>
      </w:r>
      <w:r w:rsidR="00AA0200" w:rsidRPr="003929A0">
        <w:rPr>
          <w:rFonts w:ascii="Book Antiqua" w:hAnsi="Book Antiqua" w:cs="Times New Roman"/>
          <w:sz w:val="24"/>
          <w:szCs w:val="24"/>
        </w:rPr>
        <w:t xml:space="preserve">.  </w:t>
      </w:r>
    </w:p>
    <w:p w14:paraId="4F98784E" w14:textId="1FA0ACF3" w:rsidR="00403DA4" w:rsidRPr="003929A0" w:rsidRDefault="00403DA4"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The OCTA reading and endoscopic RTD scoring were performed by independent researchers who were blinded to clinical status of the patients as well as each other’</w:t>
      </w:r>
      <w:r w:rsidR="00063DAC" w:rsidRPr="003929A0">
        <w:rPr>
          <w:rFonts w:ascii="Book Antiqua" w:hAnsi="Book Antiqua" w:cs="Times New Roman"/>
          <w:sz w:val="24"/>
          <w:szCs w:val="24"/>
        </w:rPr>
        <w:t>s respective readings. I</w:t>
      </w:r>
      <w:r w:rsidRPr="003929A0">
        <w:rPr>
          <w:rFonts w:ascii="Book Antiqua" w:hAnsi="Book Antiqua" w:cs="Times New Roman"/>
          <w:sz w:val="24"/>
          <w:szCs w:val="24"/>
        </w:rPr>
        <w:t>nter-observer and intra-observer agreement of these two readings was not assessed. Previous studies have showed that RTD scoring system has good inter-observer agreement, but this has not yet been widely validated</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&lt;EndNote&gt;&lt;Cite&gt;&lt;Author&gt;Chi&lt;/Author&gt;&lt;Year&gt;2005&lt;/Year&gt;&lt;RecNum&gt;4199&lt;/RecNum&gt;&lt;DisplayText&gt;&lt;style face="superscript"&gt;[9]&lt;/style&gt;&lt;/DisplayText&gt;&lt;record&gt;&lt;rec-number&gt;4199&lt;/rec-number&gt;&lt;foreign-keys&gt;&lt;key app="EN" db-id="0vz59va26vx20geezw9paazhxxtrsazfd9xd" timestamp="1500995070"&gt;4199&lt;/key&gt;&lt;/foreign-keys&gt;&lt;ref-type name="Journal Article"&gt;17&lt;/ref-type&gt;&lt;contributors&gt;&lt;authors&gt;&lt;author&gt;Chi, Kenneth D&lt;/author&gt;&lt;author&gt;Ehrenpreis, Eli D&lt;/author&gt;&lt;author&gt;Jani, Ashesh B&lt;/author&gt;&lt;/authors&gt;&lt;/contributors&gt;&lt;titles&gt;&lt;title&gt;Accuracy and reliability of the endoscopic classification of chronic radiation-induced proctopathy using a novel grading method&lt;/title&gt;&lt;secondary-title&gt;Journal of clinical gastroenterology&lt;/secondary-title&gt;&lt;/titles&gt;&lt;periodical&gt;&lt;full-title&gt;Journal of clinical gastroenterology&lt;/full-title&gt;&lt;/periodical&gt;&lt;pages&gt;42-46&lt;/pages&gt;&lt;volume&gt;39&lt;/volume&gt;&lt;number&gt;1&lt;/number&gt;&lt;dates&gt;&lt;year&gt;2005&lt;/year&gt;&lt;/dates&gt;&lt;isbn&gt;0192-0790&lt;/isbn&gt;&lt;urls&gt;&lt;/urls&gt;&lt;/record&gt;&lt;/Cite&gt;&lt;/EndNote&gt;</w:instrText>
      </w:r>
      <w:r w:rsidRPr="003929A0">
        <w:rPr>
          <w:rFonts w:ascii="Book Antiqua" w:hAnsi="Book Antiqua" w:cs="Times New Roman"/>
          <w:sz w:val="24"/>
          <w:szCs w:val="24"/>
        </w:rPr>
        <w:fldChar w:fldCharType="separate"/>
      </w:r>
      <w:r w:rsidRPr="003929A0">
        <w:rPr>
          <w:rFonts w:ascii="Book Antiqua" w:hAnsi="Book Antiqua" w:cs="Times New Roman"/>
          <w:noProof/>
          <w:sz w:val="24"/>
          <w:szCs w:val="24"/>
          <w:vertAlign w:val="superscript"/>
        </w:rPr>
        <w:t>[</w:t>
      </w:r>
      <w:hyperlink w:anchor="_ENREF_9" w:tooltip="Chi, 2005 #4199" w:history="1">
        <w:r w:rsidR="005512B6" w:rsidRPr="003929A0">
          <w:rPr>
            <w:rFonts w:ascii="Book Antiqua" w:hAnsi="Book Antiqua" w:cs="Times New Roman"/>
            <w:noProof/>
            <w:sz w:val="24"/>
            <w:szCs w:val="24"/>
            <w:vertAlign w:val="superscript"/>
          </w:rPr>
          <w:t>9</w:t>
        </w:r>
      </w:hyperlink>
      <w:r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xml:space="preserve">. </w:t>
      </w:r>
      <w:r w:rsidR="00465392" w:rsidRPr="003929A0">
        <w:rPr>
          <w:rFonts w:ascii="Book Antiqua" w:hAnsi="Book Antiqua" w:cs="Times New Roman"/>
          <w:sz w:val="24"/>
          <w:szCs w:val="24"/>
        </w:rPr>
        <w:t>However,</w:t>
      </w:r>
      <w:r w:rsidR="00063DAC" w:rsidRPr="003929A0">
        <w:rPr>
          <w:rFonts w:ascii="Book Antiqua" w:hAnsi="Book Antiqua" w:cs="Times New Roman"/>
          <w:sz w:val="24"/>
          <w:szCs w:val="24"/>
        </w:rPr>
        <w:t xml:space="preserve"> it should be noted that OCTA is extensively used in ophthalmology and multiple techniques have been developed for </w:t>
      </w:r>
      <w:r w:rsidR="00310065" w:rsidRPr="003929A0">
        <w:rPr>
          <w:rFonts w:ascii="Book Antiqua" w:hAnsi="Book Antiqua" w:cs="Times New Roman"/>
          <w:sz w:val="24"/>
          <w:szCs w:val="24"/>
        </w:rPr>
        <w:t xml:space="preserve">automatically </w:t>
      </w:r>
      <w:r w:rsidR="00063DAC" w:rsidRPr="003929A0">
        <w:rPr>
          <w:rFonts w:ascii="Book Antiqua" w:hAnsi="Book Antiqua" w:cs="Times New Roman"/>
          <w:sz w:val="24"/>
          <w:szCs w:val="24"/>
        </w:rPr>
        <w:t>quantitating vasculature and vascular alterations which can be adapted to this application</w:t>
      </w:r>
      <w:r w:rsidR="005512B6"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&lt;EndNote&gt;&lt;Cite&gt;&lt;Author&gt;Spaide&lt;/Author&gt;&lt;Year&gt;2018&lt;/Year&gt;&lt;RecNum&gt;4613&lt;/RecNum&gt;&lt;DisplayText&gt;&lt;style face="superscript"&gt;[35]&lt;/style&gt;&lt;/DisplayText&gt;&lt;record&gt;&lt;rec-number&gt;4613&lt;/rec-number&gt;&lt;foreign-keys&gt;&lt;key app="EN" db-id="0vz59va26vx20geezw9paazhxxtrsazfd9xd" timestamp="1548358014"&gt;4613&lt;/key&gt;&lt;/foreign-keys&gt;&lt;ref-type name="Journal Article"&gt;17&lt;/ref-type&gt;&lt;contributors&gt;&lt;authors&gt;&lt;author&gt;Spaide, Richard F&lt;/author&gt;&lt;author&gt;Fujimoto, James G&lt;/author&gt;&lt;author&gt;Waheed, Nadia K&lt;/author&gt;&lt;author&gt;Sadda, Srinivas R&lt;/author&gt;&lt;author&gt;Staurenghi, Giovanni&lt;/author&gt;&lt;/authors&gt;&lt;/contributors&gt;&lt;titles&gt;&lt;title&gt;Optical coherence tomography angiography&lt;/title&gt;&lt;secondary-title&gt;Progress in retinal and eye research&lt;/secondary-title&gt;&lt;/titles&gt;&lt;periodical&gt;&lt;full-title&gt;Progress in retinal and eye research&lt;/full-title&gt;&lt;/periodical&gt;&lt;pages&gt;1-55&lt;/pages&gt;&lt;volume&gt;64&lt;/volume&gt;&lt;dates&gt;&lt;year&gt;2018&lt;/year&gt;&lt;/dates&gt;&lt;isbn&gt;1350-9462&lt;/isbn&gt;&lt;urls&gt;&lt;/urls&gt;&lt;/record&gt;&lt;/Cite&gt;&lt;/EndNote&gt;</w:instrText>
      </w:r>
      <w:r w:rsidR="005512B6" w:rsidRPr="003929A0">
        <w:rPr>
          <w:rFonts w:ascii="Book Antiqua" w:hAnsi="Book Antiqua" w:cs="Times New Roman"/>
          <w:sz w:val="24"/>
          <w:szCs w:val="24"/>
        </w:rPr>
        <w:fldChar w:fldCharType="separate"/>
      </w:r>
      <w:r w:rsidR="005512B6" w:rsidRPr="003929A0">
        <w:rPr>
          <w:rFonts w:ascii="Book Antiqua" w:hAnsi="Book Antiqua" w:cs="Times New Roman"/>
          <w:noProof/>
          <w:sz w:val="24"/>
          <w:szCs w:val="24"/>
          <w:vertAlign w:val="superscript"/>
        </w:rPr>
        <w:t>[</w:t>
      </w:r>
      <w:hyperlink w:anchor="_ENREF_35" w:tooltip="Spaide, 2018 #4613" w:history="1">
        <w:r w:rsidR="005512B6" w:rsidRPr="003929A0">
          <w:rPr>
            <w:rFonts w:ascii="Book Antiqua" w:hAnsi="Book Antiqua" w:cs="Times New Roman"/>
            <w:noProof/>
            <w:sz w:val="24"/>
            <w:szCs w:val="24"/>
            <w:vertAlign w:val="superscript"/>
          </w:rPr>
          <w:t>35</w:t>
        </w:r>
      </w:hyperlink>
      <w:r w:rsidR="005512B6" w:rsidRPr="003929A0">
        <w:rPr>
          <w:rFonts w:ascii="Book Antiqua" w:hAnsi="Book Antiqua" w:cs="Times New Roman"/>
          <w:noProof/>
          <w:sz w:val="24"/>
          <w:szCs w:val="24"/>
          <w:vertAlign w:val="superscript"/>
        </w:rPr>
        <w:t>]</w:t>
      </w:r>
      <w:r w:rsidR="005512B6" w:rsidRPr="003929A0">
        <w:rPr>
          <w:rFonts w:ascii="Book Antiqua" w:hAnsi="Book Antiqua" w:cs="Times New Roman"/>
          <w:sz w:val="24"/>
          <w:szCs w:val="24"/>
        </w:rPr>
        <w:fldChar w:fldCharType="end"/>
      </w:r>
      <w:r w:rsidR="00063DAC" w:rsidRPr="003929A0">
        <w:rPr>
          <w:rFonts w:ascii="Book Antiqua" w:hAnsi="Book Antiqua" w:cs="Times New Roman"/>
          <w:sz w:val="24"/>
          <w:szCs w:val="24"/>
        </w:rPr>
        <w:t xml:space="preserve">. </w:t>
      </w:r>
      <w:r w:rsidR="00C41AC6" w:rsidRPr="003929A0">
        <w:rPr>
          <w:rFonts w:ascii="Book Antiqua" w:hAnsi="Book Antiqua" w:cs="Times New Roman"/>
          <w:sz w:val="24"/>
          <w:szCs w:val="24"/>
        </w:rPr>
        <w:t xml:space="preserve">These </w:t>
      </w:r>
      <w:proofErr w:type="gramStart"/>
      <w:r w:rsidR="00310065" w:rsidRPr="003929A0">
        <w:rPr>
          <w:rFonts w:ascii="Book Antiqua" w:hAnsi="Book Antiqua" w:cs="Times New Roman"/>
          <w:sz w:val="24"/>
          <w:szCs w:val="24"/>
        </w:rPr>
        <w:t>software based</w:t>
      </w:r>
      <w:proofErr w:type="gramEnd"/>
      <w:r w:rsidR="00C41AC6" w:rsidRPr="003929A0">
        <w:rPr>
          <w:rFonts w:ascii="Book Antiqua" w:hAnsi="Book Antiqua" w:cs="Times New Roman"/>
          <w:sz w:val="24"/>
          <w:szCs w:val="24"/>
        </w:rPr>
        <w:t xml:space="preserve"> methods will address problems of inter-observer agreement. </w:t>
      </w:r>
    </w:p>
    <w:p w14:paraId="5E807B6F" w14:textId="7CFD5347" w:rsidR="00063DAC" w:rsidRPr="00BF63DC" w:rsidRDefault="00063DAC" w:rsidP="00BF63DC">
      <w:pPr>
        <w:spacing w:after="0" w:line="360" w:lineRule="auto"/>
        <w:ind w:firstLineChars="100" w:firstLine="240"/>
        <w:jc w:val="both"/>
        <w:rPr>
          <w:rFonts w:ascii="Book Antiqua" w:eastAsia="DengXian" w:hAnsi="Book Antiqua" w:cs="Times New Roman"/>
          <w:sz w:val="24"/>
          <w:szCs w:val="24"/>
          <w:lang w:eastAsia="zh-CN"/>
        </w:rPr>
      </w:pPr>
      <w:r w:rsidRPr="003929A0">
        <w:rPr>
          <w:rFonts w:ascii="Book Antiqua" w:hAnsi="Book Antiqua" w:cs="Times New Roman"/>
          <w:sz w:val="24"/>
          <w:szCs w:val="24"/>
        </w:rPr>
        <w:t>This study was limited in that it was retrospective and the patient enrollment was limited</w:t>
      </w:r>
      <w:r w:rsidR="00E12DA5" w:rsidRPr="003929A0">
        <w:rPr>
          <w:rFonts w:ascii="Book Antiqua" w:hAnsi="Book Antiqua" w:cs="Times New Roman"/>
          <w:sz w:val="24"/>
          <w:szCs w:val="24"/>
        </w:rPr>
        <w:t xml:space="preserve"> to the patient </w:t>
      </w:r>
      <w:r w:rsidR="00310065" w:rsidRPr="003929A0">
        <w:rPr>
          <w:rFonts w:ascii="Book Antiqua" w:hAnsi="Book Antiqua" w:cs="Times New Roman"/>
          <w:sz w:val="24"/>
          <w:szCs w:val="24"/>
        </w:rPr>
        <w:t>demographics</w:t>
      </w:r>
      <w:r w:rsidR="00E12DA5" w:rsidRPr="003929A0">
        <w:rPr>
          <w:rFonts w:ascii="Book Antiqua" w:hAnsi="Book Antiqua" w:cs="Times New Roman"/>
          <w:sz w:val="24"/>
          <w:szCs w:val="24"/>
        </w:rPr>
        <w:t xml:space="preserve"> at the</w:t>
      </w:r>
      <w:r w:rsidR="00310065" w:rsidRPr="003929A0">
        <w:rPr>
          <w:rFonts w:ascii="Book Antiqua" w:hAnsi="Book Antiqua" w:cs="Times New Roman"/>
          <w:sz w:val="24"/>
          <w:szCs w:val="24"/>
        </w:rPr>
        <w:t xml:space="preserve"> clinical</w:t>
      </w:r>
      <w:r w:rsidR="00E12DA5" w:rsidRPr="003929A0">
        <w:rPr>
          <w:rFonts w:ascii="Book Antiqua" w:hAnsi="Book Antiqua" w:cs="Times New Roman"/>
          <w:sz w:val="24"/>
          <w:szCs w:val="24"/>
        </w:rPr>
        <w:t xml:space="preserve"> center and the availability of the OCT system</w:t>
      </w:r>
      <w:r w:rsidRPr="003929A0">
        <w:rPr>
          <w:rFonts w:ascii="Book Antiqua" w:hAnsi="Book Antiqua" w:cs="Times New Roman"/>
          <w:sz w:val="24"/>
          <w:szCs w:val="24"/>
        </w:rPr>
        <w:t>. A fraction of patients (3 out of 8) were not imaged when they were RFA-naïve. Furthermore, RFA</w:t>
      </w:r>
      <w:r w:rsidR="00FB19CB" w:rsidRPr="003929A0">
        <w:rPr>
          <w:rFonts w:ascii="Book Antiqua" w:hAnsi="Book Antiqua" w:cs="Times New Roman"/>
          <w:sz w:val="24"/>
          <w:szCs w:val="24"/>
        </w:rPr>
        <w:t>-</w:t>
      </w:r>
      <w:r w:rsidRPr="003929A0">
        <w:rPr>
          <w:rFonts w:ascii="Book Antiqua" w:hAnsi="Book Antiqua" w:cs="Times New Roman"/>
          <w:sz w:val="24"/>
          <w:szCs w:val="24"/>
        </w:rPr>
        <w:t xml:space="preserve">follow-up patients were at different stages of treatment, and there was not a fixed interval between RFA and follow-up. Therefore, prospective studies </w:t>
      </w:r>
      <w:r w:rsidRPr="003929A0">
        <w:rPr>
          <w:rFonts w:ascii="Book Antiqua" w:hAnsi="Book Antiqua" w:cs="Times New Roman"/>
          <w:sz w:val="24"/>
          <w:szCs w:val="24"/>
        </w:rPr>
        <w:lastRenderedPageBreak/>
        <w:t>with larger sample sizes and standardized follow-up intervals are needed to further validate the results of this study.</w:t>
      </w:r>
      <w:r w:rsidR="00BF63DC">
        <w:rPr>
          <w:rFonts w:ascii="Book Antiqua" w:hAnsi="Book Antiqua" w:cs="Times New Roman"/>
          <w:sz w:val="24"/>
          <w:szCs w:val="24"/>
        </w:rPr>
        <w:t xml:space="preserve"> </w:t>
      </w:r>
    </w:p>
    <w:p w14:paraId="63AA5622" w14:textId="5636055D" w:rsidR="00214EC1" w:rsidRPr="003929A0" w:rsidRDefault="00282015"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Typically</w:t>
      </w:r>
      <w:r w:rsidR="00B429C7" w:rsidRPr="003929A0">
        <w:rPr>
          <w:rFonts w:ascii="Book Antiqua" w:hAnsi="Book Antiqua" w:cs="Times New Roman"/>
          <w:sz w:val="24"/>
          <w:szCs w:val="24"/>
        </w:rPr>
        <w:t>,</w:t>
      </w:r>
      <w:r w:rsidRPr="003929A0">
        <w:rPr>
          <w:rFonts w:ascii="Book Antiqua" w:hAnsi="Book Antiqua" w:cs="Times New Roman"/>
          <w:sz w:val="24"/>
          <w:szCs w:val="24"/>
        </w:rPr>
        <w:t xml:space="preserve"> a</w:t>
      </w:r>
      <w:r w:rsidR="0087724C" w:rsidRPr="003929A0">
        <w:rPr>
          <w:rFonts w:ascii="Book Antiqua" w:hAnsi="Book Antiqua" w:cs="Times New Roman"/>
          <w:sz w:val="24"/>
          <w:szCs w:val="24"/>
        </w:rPr>
        <w:t>n endoscope</w:t>
      </w:r>
      <w:r w:rsidRPr="003929A0">
        <w:rPr>
          <w:rFonts w:ascii="Book Antiqua" w:hAnsi="Book Antiqua" w:cs="Times New Roman"/>
          <w:sz w:val="24"/>
          <w:szCs w:val="24"/>
        </w:rPr>
        <w:t xml:space="preserve"> is</w:t>
      </w:r>
      <w:r w:rsidR="0087724C" w:rsidRPr="003929A0">
        <w:rPr>
          <w:rFonts w:ascii="Book Antiqua" w:hAnsi="Book Antiqua" w:cs="Times New Roman"/>
          <w:sz w:val="24"/>
          <w:szCs w:val="24"/>
        </w:rPr>
        <w:t xml:space="preserve"> </w:t>
      </w:r>
      <w:r w:rsidR="0044766D" w:rsidRPr="003929A0">
        <w:rPr>
          <w:rFonts w:ascii="Book Antiqua" w:hAnsi="Book Antiqua" w:cs="Times New Roman"/>
          <w:sz w:val="24"/>
          <w:szCs w:val="24"/>
        </w:rPr>
        <w:t>used to</w:t>
      </w:r>
      <w:r w:rsidRPr="003929A0">
        <w:rPr>
          <w:rFonts w:ascii="Book Antiqua" w:hAnsi="Book Antiqua" w:cs="Times New Roman"/>
          <w:sz w:val="24"/>
          <w:szCs w:val="24"/>
        </w:rPr>
        <w:t xml:space="preserve"> introduc</w:t>
      </w:r>
      <w:r w:rsidR="0044766D" w:rsidRPr="003929A0">
        <w:rPr>
          <w:rFonts w:ascii="Book Antiqua" w:hAnsi="Book Antiqua" w:cs="Times New Roman"/>
          <w:sz w:val="24"/>
          <w:szCs w:val="24"/>
        </w:rPr>
        <w:t>e</w:t>
      </w:r>
      <w:r w:rsidRPr="003929A0">
        <w:rPr>
          <w:rFonts w:ascii="Book Antiqua" w:hAnsi="Book Antiqua" w:cs="Times New Roman"/>
          <w:sz w:val="24"/>
          <w:szCs w:val="24"/>
        </w:rPr>
        <w:t xml:space="preserve"> the OCT </w:t>
      </w:r>
      <w:r w:rsidR="0044766D" w:rsidRPr="003929A0">
        <w:rPr>
          <w:rFonts w:ascii="Book Antiqua" w:hAnsi="Book Antiqua" w:cs="Times New Roman"/>
          <w:sz w:val="24"/>
          <w:szCs w:val="24"/>
        </w:rPr>
        <w:t xml:space="preserve">probe </w:t>
      </w:r>
      <w:r w:rsidRPr="003929A0">
        <w:rPr>
          <w:rFonts w:ascii="Book Antiqua" w:hAnsi="Book Antiqua" w:cs="Times New Roman"/>
          <w:sz w:val="24"/>
          <w:szCs w:val="24"/>
        </w:rPr>
        <w:t>in</w:t>
      </w:r>
      <w:r w:rsidR="0044766D" w:rsidRPr="003929A0">
        <w:rPr>
          <w:rFonts w:ascii="Book Antiqua" w:hAnsi="Book Antiqua" w:cs="Times New Roman"/>
          <w:sz w:val="24"/>
          <w:szCs w:val="24"/>
        </w:rPr>
        <w:t>to</w:t>
      </w:r>
      <w:r w:rsidRPr="003929A0">
        <w:rPr>
          <w:rFonts w:ascii="Book Antiqua" w:hAnsi="Book Antiqua" w:cs="Times New Roman"/>
          <w:sz w:val="24"/>
          <w:szCs w:val="24"/>
        </w:rPr>
        <w:t xml:space="preserve"> the GI tract</w:t>
      </w:r>
      <w:r w:rsidR="0087724C" w:rsidRPr="003929A0">
        <w:rPr>
          <w:rFonts w:ascii="Book Antiqua" w:hAnsi="Book Antiqua" w:cs="Times New Roman"/>
          <w:sz w:val="24"/>
          <w:szCs w:val="24"/>
        </w:rPr>
        <w:t xml:space="preserve"> </w:t>
      </w:r>
      <w:r w:rsidR="0044766D" w:rsidRPr="003929A0">
        <w:rPr>
          <w:rFonts w:ascii="Book Antiqua" w:hAnsi="Book Antiqua" w:cs="Times New Roman"/>
          <w:sz w:val="24"/>
          <w:szCs w:val="24"/>
        </w:rPr>
        <w:t>via</w:t>
      </w:r>
      <w:r w:rsidR="0087724C" w:rsidRPr="003929A0">
        <w:rPr>
          <w:rFonts w:ascii="Book Antiqua" w:hAnsi="Book Antiqua" w:cs="Times New Roman"/>
          <w:sz w:val="24"/>
          <w:szCs w:val="24"/>
        </w:rPr>
        <w:t xml:space="preserve"> accessory channels. Recently</w:t>
      </w:r>
      <w:r w:rsidR="006F3742" w:rsidRPr="003929A0">
        <w:rPr>
          <w:rFonts w:ascii="Book Antiqua" w:hAnsi="Book Antiqua" w:cs="Times New Roman"/>
          <w:sz w:val="24"/>
          <w:szCs w:val="24"/>
        </w:rPr>
        <w:t>,</w:t>
      </w:r>
      <w:r w:rsidR="0087724C" w:rsidRPr="003929A0">
        <w:rPr>
          <w:rFonts w:ascii="Book Antiqua" w:hAnsi="Book Antiqua" w:cs="Times New Roman"/>
          <w:sz w:val="24"/>
          <w:szCs w:val="24"/>
        </w:rPr>
        <w:t xml:space="preserve"> a capsule based OCT </w:t>
      </w:r>
      <w:r w:rsidR="0044766D" w:rsidRPr="003929A0">
        <w:rPr>
          <w:rFonts w:ascii="Book Antiqua" w:hAnsi="Book Antiqua" w:cs="Times New Roman"/>
          <w:sz w:val="24"/>
          <w:szCs w:val="24"/>
        </w:rPr>
        <w:t xml:space="preserve">device </w:t>
      </w:r>
      <w:r w:rsidR="0087724C" w:rsidRPr="003929A0">
        <w:rPr>
          <w:rFonts w:ascii="Book Antiqua" w:hAnsi="Book Antiqua" w:cs="Times New Roman"/>
          <w:sz w:val="24"/>
          <w:szCs w:val="24"/>
        </w:rPr>
        <w:t>was demonstrated</w:t>
      </w:r>
      <w:r w:rsidRPr="003929A0">
        <w:rPr>
          <w:rFonts w:ascii="Book Antiqua" w:hAnsi="Book Antiqua" w:cs="Times New Roman"/>
          <w:sz w:val="24"/>
          <w:szCs w:val="24"/>
        </w:rPr>
        <w:t xml:space="preserve"> for upper GI imaging</w:t>
      </w:r>
      <w:r w:rsidR="0087724C"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which </w:t>
      </w:r>
      <w:r w:rsidR="006260CD" w:rsidRPr="003929A0">
        <w:rPr>
          <w:rFonts w:ascii="Book Antiqua" w:hAnsi="Book Antiqua" w:cs="Times New Roman"/>
          <w:sz w:val="24"/>
          <w:szCs w:val="24"/>
        </w:rPr>
        <w:t>enable</w:t>
      </w:r>
      <w:r w:rsidR="00E129B6" w:rsidRPr="003929A0">
        <w:rPr>
          <w:rFonts w:ascii="Book Antiqua" w:hAnsi="Book Antiqua" w:cs="Times New Roman"/>
          <w:sz w:val="24"/>
          <w:szCs w:val="24"/>
        </w:rPr>
        <w:t>d</w:t>
      </w:r>
      <w:r w:rsidR="006260CD" w:rsidRPr="003929A0">
        <w:rPr>
          <w:rFonts w:ascii="Book Antiqua" w:hAnsi="Book Antiqua" w:cs="Times New Roman"/>
          <w:sz w:val="24"/>
          <w:szCs w:val="24"/>
        </w:rPr>
        <w:t xml:space="preserve"> </w:t>
      </w:r>
      <w:r w:rsidR="0044766D" w:rsidRPr="003929A0">
        <w:rPr>
          <w:rFonts w:ascii="Book Antiqua" w:hAnsi="Book Antiqua" w:cs="Times New Roman"/>
          <w:sz w:val="24"/>
          <w:szCs w:val="24"/>
        </w:rPr>
        <w:t>wide field of view</w:t>
      </w:r>
      <w:r w:rsidRPr="003929A0">
        <w:rPr>
          <w:rFonts w:ascii="Book Antiqua" w:hAnsi="Book Antiqua" w:cs="Times New Roman"/>
          <w:sz w:val="24"/>
          <w:szCs w:val="24"/>
        </w:rPr>
        <w:t xml:space="preserve"> OCT imaging without </w:t>
      </w:r>
      <w:r w:rsidR="0044766D" w:rsidRPr="003929A0">
        <w:rPr>
          <w:rFonts w:ascii="Book Antiqua" w:hAnsi="Book Antiqua" w:cs="Times New Roman"/>
          <w:sz w:val="24"/>
          <w:szCs w:val="24"/>
        </w:rPr>
        <w:t>requiring</w:t>
      </w:r>
      <w:r w:rsidRPr="003929A0">
        <w:rPr>
          <w:rFonts w:ascii="Book Antiqua" w:hAnsi="Book Antiqua" w:cs="Times New Roman"/>
          <w:sz w:val="24"/>
          <w:szCs w:val="24"/>
        </w:rPr>
        <w:t xml:space="preserve"> an endoscope</w:t>
      </w:r>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&lt;EndNote&gt;&lt;Cite&gt;&lt;Author&gt;Gora&lt;/Author&gt;&lt;Year&gt;2013&lt;/Year&gt;&lt;RecNum&gt;4197&lt;/RecNum&gt;&lt;DisplayText&gt;&lt;style face="superscript"&gt;[36]&lt;/style&gt;&lt;/DisplayText&gt;&lt;record&gt;&lt;rec-number&gt;4197&lt;/rec-number&gt;&lt;foreign-keys&gt;&lt;key app="EN" db-id="0vz59va26vx20geezw9paazhxxtrsazfd9xd" timestamp="1500924789"&gt;4197&lt;/key&gt;&lt;/foreign-keys&gt;&lt;ref-type name="Journal Article"&gt;17&lt;/ref-type&gt;&lt;contributors&gt;&lt;authors&gt;&lt;author&gt;Gora, Michalina J&lt;/author&gt;&lt;author&gt;Sauk, Jenny S&lt;/author&gt;&lt;author&gt;Carruth, Robert W&lt;/author&gt;&lt;author&gt;Gallagher, Kevin A&lt;/author&gt;&lt;author&gt;Suter, Melissa J&lt;/author&gt;&lt;author&gt;Nishioka, Norman S&lt;/author&gt;&lt;author&gt;Kava, Lauren E&lt;/author&gt;&lt;author&gt;Rosenberg, Mireille&lt;/author&gt;&lt;author&gt;Bouma, Brett E&lt;/author&gt;&lt;author&gt;Tearney, Guillermo J&lt;/author&gt;&lt;/authors&gt;&lt;/contributors&gt;&lt;titles&gt;&lt;title&gt;Tethered capsule endomicroscopy enables less invasive imaging of gastrointestinal tract microstructure&lt;/title&gt;&lt;secondary-title&gt;Nature medicine&lt;/secondary-title&gt;&lt;/titles&gt;&lt;periodical&gt;&lt;full-title&gt;Nature medicine&lt;/full-title&gt;&lt;/periodical&gt;&lt;pages&gt;238-240&lt;/pages&gt;&lt;volume&gt;19&lt;/volume&gt;&lt;number&gt;2&lt;/number&gt;&lt;dates&gt;&lt;year&gt;2013&lt;/year&gt;&lt;/dates&gt;&lt;isbn&gt;1078-8956&lt;/isbn&gt;&lt;urls&gt;&lt;/urls&gt;&lt;/record&gt;&lt;/Cite&gt;&lt;/EndNote&gt;</w:instrText>
      </w:r>
      <w:r w:rsidRPr="003929A0">
        <w:rPr>
          <w:rFonts w:ascii="Book Antiqua" w:hAnsi="Book Antiqua" w:cs="Times New Roman"/>
          <w:sz w:val="24"/>
          <w:szCs w:val="24"/>
        </w:rPr>
        <w:fldChar w:fldCharType="separate"/>
      </w:r>
      <w:r w:rsidR="005512B6" w:rsidRPr="003929A0">
        <w:rPr>
          <w:rFonts w:ascii="Book Antiqua" w:hAnsi="Book Antiqua" w:cs="Times New Roman"/>
          <w:noProof/>
          <w:sz w:val="24"/>
          <w:szCs w:val="24"/>
          <w:vertAlign w:val="superscript"/>
        </w:rPr>
        <w:t>[</w:t>
      </w:r>
      <w:hyperlink w:anchor="_ENREF_36" w:tooltip="Gora, 2013 #4197" w:history="1">
        <w:r w:rsidR="005512B6" w:rsidRPr="003929A0">
          <w:rPr>
            <w:rFonts w:ascii="Book Antiqua" w:hAnsi="Book Antiqua" w:cs="Times New Roman"/>
            <w:noProof/>
            <w:sz w:val="24"/>
            <w:szCs w:val="24"/>
            <w:vertAlign w:val="superscript"/>
          </w:rPr>
          <w:t>36</w:t>
        </w:r>
      </w:hyperlink>
      <w:r w:rsidR="005512B6"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xml:space="preserve">. </w:t>
      </w:r>
      <w:r w:rsidR="0087724C" w:rsidRPr="003929A0">
        <w:rPr>
          <w:rFonts w:ascii="Book Antiqua" w:hAnsi="Book Antiqua" w:cs="Times New Roman"/>
          <w:sz w:val="24"/>
          <w:szCs w:val="24"/>
        </w:rPr>
        <w:t xml:space="preserve"> In this</w:t>
      </w:r>
      <w:r w:rsidR="0002167E" w:rsidRPr="003929A0">
        <w:rPr>
          <w:rFonts w:ascii="Book Antiqua" w:hAnsi="Book Antiqua" w:cs="Times New Roman"/>
          <w:sz w:val="24"/>
          <w:szCs w:val="24"/>
        </w:rPr>
        <w:t xml:space="preserve"> current</w:t>
      </w:r>
      <w:r w:rsidR="0087724C" w:rsidRPr="003929A0">
        <w:rPr>
          <w:rFonts w:ascii="Book Antiqua" w:hAnsi="Book Antiqua" w:cs="Times New Roman"/>
          <w:sz w:val="24"/>
          <w:szCs w:val="24"/>
        </w:rPr>
        <w:t xml:space="preserve"> study</w:t>
      </w:r>
      <w:r w:rsidR="006F3742" w:rsidRPr="003929A0">
        <w:rPr>
          <w:rFonts w:ascii="Book Antiqua" w:hAnsi="Book Antiqua" w:cs="Times New Roman"/>
          <w:sz w:val="24"/>
          <w:szCs w:val="24"/>
        </w:rPr>
        <w:t>,</w:t>
      </w:r>
      <w:r w:rsidR="0087724C" w:rsidRPr="003929A0">
        <w:rPr>
          <w:rFonts w:ascii="Book Antiqua" w:hAnsi="Book Antiqua" w:cs="Times New Roman"/>
          <w:sz w:val="24"/>
          <w:szCs w:val="24"/>
        </w:rPr>
        <w:t xml:space="preserve"> we have </w:t>
      </w:r>
      <w:r w:rsidR="006F3742" w:rsidRPr="003929A0">
        <w:rPr>
          <w:rFonts w:ascii="Book Antiqua" w:hAnsi="Book Antiqua" w:cs="Times New Roman"/>
          <w:sz w:val="24"/>
          <w:szCs w:val="24"/>
        </w:rPr>
        <w:t xml:space="preserve">also </w:t>
      </w:r>
      <w:r w:rsidR="005865FD" w:rsidRPr="003929A0">
        <w:rPr>
          <w:rFonts w:ascii="Book Antiqua" w:hAnsi="Book Antiqua" w:cs="Times New Roman"/>
          <w:sz w:val="24"/>
          <w:szCs w:val="24"/>
        </w:rPr>
        <w:t>demonstrated</w:t>
      </w:r>
      <w:r w:rsidR="0087724C" w:rsidRPr="003929A0">
        <w:rPr>
          <w:rFonts w:ascii="Book Antiqua" w:hAnsi="Book Antiqua" w:cs="Times New Roman"/>
          <w:sz w:val="24"/>
          <w:szCs w:val="24"/>
        </w:rPr>
        <w:t xml:space="preserve"> OCT imaging </w:t>
      </w:r>
      <w:r w:rsidR="005865FD" w:rsidRPr="003929A0">
        <w:rPr>
          <w:rFonts w:ascii="Book Antiqua" w:hAnsi="Book Antiqua" w:cs="Times New Roman"/>
          <w:sz w:val="24"/>
          <w:szCs w:val="24"/>
        </w:rPr>
        <w:t>without requiring an</w:t>
      </w:r>
      <w:r w:rsidR="0087724C" w:rsidRPr="003929A0">
        <w:rPr>
          <w:rFonts w:ascii="Book Antiqua" w:hAnsi="Book Antiqua" w:cs="Times New Roman"/>
          <w:sz w:val="24"/>
          <w:szCs w:val="24"/>
        </w:rPr>
        <w:t xml:space="preserve"> </w:t>
      </w:r>
      <w:r w:rsidR="00C83F75" w:rsidRPr="003929A0">
        <w:rPr>
          <w:rFonts w:ascii="Book Antiqua" w:hAnsi="Book Antiqua" w:cs="Times New Roman"/>
          <w:sz w:val="24"/>
          <w:szCs w:val="24"/>
        </w:rPr>
        <w:t xml:space="preserve">endoscope </w:t>
      </w:r>
      <w:r w:rsidR="0087724C" w:rsidRPr="003929A0">
        <w:rPr>
          <w:rFonts w:ascii="Book Antiqua" w:hAnsi="Book Antiqua" w:cs="Times New Roman"/>
          <w:sz w:val="24"/>
          <w:szCs w:val="24"/>
        </w:rPr>
        <w:t>by</w:t>
      </w:r>
      <w:r w:rsidR="0020166D" w:rsidRPr="003929A0">
        <w:rPr>
          <w:rFonts w:ascii="Book Antiqua" w:hAnsi="Book Antiqua" w:cs="Times New Roman"/>
          <w:sz w:val="24"/>
          <w:szCs w:val="24"/>
        </w:rPr>
        <w:t xml:space="preserve"> directly</w:t>
      </w:r>
      <w:r w:rsidR="0087724C" w:rsidRPr="003929A0">
        <w:rPr>
          <w:rFonts w:ascii="Book Antiqua" w:hAnsi="Book Antiqua" w:cs="Times New Roman"/>
          <w:sz w:val="24"/>
          <w:szCs w:val="24"/>
        </w:rPr>
        <w:t xml:space="preserve"> </w:t>
      </w:r>
      <w:r w:rsidR="00401A94" w:rsidRPr="003929A0">
        <w:rPr>
          <w:rFonts w:ascii="Book Antiqua" w:hAnsi="Book Antiqua" w:cs="Times New Roman"/>
          <w:sz w:val="24"/>
          <w:szCs w:val="24"/>
        </w:rPr>
        <w:t xml:space="preserve">placing the OCT catheter </w:t>
      </w:r>
      <w:r w:rsidR="00403DA4" w:rsidRPr="003929A0">
        <w:rPr>
          <w:rFonts w:ascii="Book Antiqua" w:hAnsi="Book Antiqua" w:cs="Times New Roman"/>
          <w:sz w:val="24"/>
          <w:szCs w:val="24"/>
        </w:rPr>
        <w:t>on</w:t>
      </w:r>
      <w:r w:rsidR="00401A94" w:rsidRPr="003929A0">
        <w:rPr>
          <w:rFonts w:ascii="Book Antiqua" w:hAnsi="Book Antiqua" w:cs="Times New Roman"/>
          <w:sz w:val="24"/>
          <w:szCs w:val="24"/>
        </w:rPr>
        <w:t xml:space="preserve">to the </w:t>
      </w:r>
      <w:r w:rsidR="0002167E" w:rsidRPr="003929A0">
        <w:rPr>
          <w:rFonts w:ascii="Book Antiqua" w:hAnsi="Book Antiqua" w:cs="Times New Roman"/>
          <w:sz w:val="24"/>
          <w:szCs w:val="24"/>
        </w:rPr>
        <w:t>dentate line</w:t>
      </w:r>
      <w:r w:rsidR="00401A94" w:rsidRPr="003929A0">
        <w:rPr>
          <w:rFonts w:ascii="Book Antiqua" w:hAnsi="Book Antiqua" w:cs="Times New Roman"/>
          <w:sz w:val="24"/>
          <w:szCs w:val="24"/>
        </w:rPr>
        <w:t xml:space="preserve"> and rectum</w:t>
      </w:r>
      <w:r w:rsidR="006F3742" w:rsidRPr="003929A0">
        <w:rPr>
          <w:rFonts w:ascii="Book Antiqua" w:hAnsi="Book Antiqua" w:cs="Times New Roman"/>
          <w:sz w:val="24"/>
          <w:szCs w:val="24"/>
        </w:rPr>
        <w:t>.</w:t>
      </w:r>
      <w:r w:rsidR="009123E4" w:rsidRPr="003929A0">
        <w:rPr>
          <w:rFonts w:ascii="Book Antiqua" w:hAnsi="Book Antiqua" w:cs="Times New Roman"/>
          <w:sz w:val="24"/>
          <w:szCs w:val="24"/>
        </w:rPr>
        <w:t xml:space="preserve"> </w:t>
      </w:r>
      <w:r w:rsidR="00AC4EE0" w:rsidRPr="003929A0">
        <w:rPr>
          <w:rFonts w:ascii="Book Antiqua" w:hAnsi="Book Antiqua" w:cs="Times New Roman"/>
          <w:sz w:val="24"/>
          <w:szCs w:val="24"/>
        </w:rPr>
        <w:t xml:space="preserve">OCT imaging was </w:t>
      </w:r>
      <w:r w:rsidR="004735FB" w:rsidRPr="003929A0">
        <w:rPr>
          <w:rFonts w:ascii="Book Antiqua" w:hAnsi="Book Antiqua" w:cs="Times New Roman"/>
          <w:sz w:val="24"/>
          <w:szCs w:val="24"/>
        </w:rPr>
        <w:t>rapid, taking</w:t>
      </w:r>
      <w:r w:rsidR="00AC4EE0" w:rsidRPr="003929A0">
        <w:rPr>
          <w:rFonts w:ascii="Book Antiqua" w:hAnsi="Book Antiqua" w:cs="Times New Roman"/>
          <w:sz w:val="24"/>
          <w:szCs w:val="24"/>
        </w:rPr>
        <w:t xml:space="preserve"> an average of 8 min </w:t>
      </w:r>
      <w:r w:rsidR="005865FD" w:rsidRPr="003929A0">
        <w:rPr>
          <w:rFonts w:ascii="Book Antiqua" w:hAnsi="Book Antiqua" w:cs="Times New Roman"/>
          <w:sz w:val="24"/>
          <w:szCs w:val="24"/>
        </w:rPr>
        <w:t>per</w:t>
      </w:r>
      <w:r w:rsidR="00AC4EE0" w:rsidRPr="003929A0">
        <w:rPr>
          <w:rFonts w:ascii="Book Antiqua" w:hAnsi="Book Antiqua" w:cs="Times New Roman"/>
          <w:sz w:val="24"/>
          <w:szCs w:val="24"/>
        </w:rPr>
        <w:t xml:space="preserve"> patient. </w:t>
      </w:r>
    </w:p>
    <w:p w14:paraId="4A21D28C" w14:textId="413A7E91" w:rsidR="00214EC1" w:rsidRPr="003929A0" w:rsidRDefault="00214EC1"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OCTA images are generated by detecting </w:t>
      </w:r>
      <w:r w:rsidR="00063DAC" w:rsidRPr="003929A0">
        <w:rPr>
          <w:rFonts w:ascii="Book Antiqua" w:hAnsi="Book Antiqua" w:cs="Times New Roman"/>
          <w:sz w:val="24"/>
          <w:szCs w:val="24"/>
        </w:rPr>
        <w:t>OCT signal changes</w:t>
      </w:r>
      <w:r w:rsidRPr="003929A0">
        <w:rPr>
          <w:rFonts w:ascii="Book Antiqua" w:hAnsi="Book Antiqua" w:cs="Times New Roman"/>
          <w:sz w:val="24"/>
          <w:szCs w:val="24"/>
        </w:rPr>
        <w:t xml:space="preserve"> caused by</w:t>
      </w:r>
      <w:r w:rsidR="00063DAC" w:rsidRPr="003929A0">
        <w:rPr>
          <w:rFonts w:ascii="Book Antiqua" w:hAnsi="Book Antiqua" w:cs="Times New Roman"/>
          <w:sz w:val="24"/>
          <w:szCs w:val="24"/>
        </w:rPr>
        <w:t xml:space="preserve"> moving erythrocytes</w:t>
      </w:r>
      <w:r w:rsidRPr="003929A0">
        <w:rPr>
          <w:rFonts w:ascii="Book Antiqua" w:hAnsi="Book Antiqua" w:cs="Times New Roman"/>
          <w:sz w:val="24"/>
          <w:szCs w:val="24"/>
        </w:rPr>
        <w:t xml:space="preserve">. Therefore, excessive </w:t>
      </w:r>
      <w:r w:rsidR="00063DAC" w:rsidRPr="003929A0">
        <w:rPr>
          <w:rFonts w:ascii="Book Antiqua" w:hAnsi="Book Antiqua" w:cs="Times New Roman"/>
          <w:sz w:val="24"/>
          <w:szCs w:val="24"/>
        </w:rPr>
        <w:t xml:space="preserve">OCT catheter </w:t>
      </w:r>
      <w:r w:rsidRPr="003929A0">
        <w:rPr>
          <w:rFonts w:ascii="Book Antiqua" w:hAnsi="Book Antiqua" w:cs="Times New Roman"/>
          <w:sz w:val="24"/>
          <w:szCs w:val="24"/>
        </w:rPr>
        <w:t>pres</w:t>
      </w:r>
      <w:r w:rsidR="00063DAC" w:rsidRPr="003929A0">
        <w:rPr>
          <w:rFonts w:ascii="Book Antiqua" w:hAnsi="Book Antiqua" w:cs="Times New Roman"/>
          <w:sz w:val="24"/>
          <w:szCs w:val="24"/>
        </w:rPr>
        <w:t>sure</w:t>
      </w:r>
      <w:r w:rsidRPr="003929A0">
        <w:rPr>
          <w:rFonts w:ascii="Book Antiqua" w:hAnsi="Book Antiqua" w:cs="Times New Roman"/>
          <w:sz w:val="24"/>
          <w:szCs w:val="24"/>
        </w:rPr>
        <w:t xml:space="preserve"> on the bowel wall may impair vascular flow and affect the visualization of smaller </w:t>
      </w:r>
      <w:proofErr w:type="spellStart"/>
      <w:r w:rsidRPr="003929A0">
        <w:rPr>
          <w:rFonts w:ascii="Book Antiqua" w:hAnsi="Book Antiqua" w:cs="Times New Roman"/>
          <w:sz w:val="24"/>
          <w:szCs w:val="24"/>
        </w:rPr>
        <w:t>microvessels</w:t>
      </w:r>
      <w:proofErr w:type="spellEnd"/>
      <w:r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&lt;EndNote&gt;&lt;Cite&gt;&lt;Author&gt;Holloway&lt;/Author&gt;&lt;Year&gt;1976&lt;/Year&gt;&lt;RecNum&gt;4205&lt;/RecNum&gt;&lt;DisplayText&gt;&lt;style face="superscript"&gt;[37, 38]&lt;/style&gt;&lt;/DisplayText&gt;&lt;record&gt;&lt;rec-number&gt;4205&lt;/rec-number&gt;&lt;foreign-keys&gt;&lt;key app="EN" db-id="0vz59va26vx20geezw9paazhxxtrsazfd9xd" timestamp="1501613169"&gt;4205&lt;/key&gt;&lt;/foreign-keys&gt;&lt;ref-type name="Journal Article"&gt;17&lt;/ref-type&gt;&lt;contributors&gt;&lt;authors&gt;&lt;author&gt;Holloway, G Allen&lt;/author&gt;&lt;author&gt;Daly, Colin H&lt;/author&gt;&lt;author&gt;Kennedy, Don&lt;/author&gt;&lt;author&gt;Chimoskey, John&lt;/author&gt;&lt;/authors&gt;&lt;/contributors&gt;&lt;titles&gt;&lt;title&gt;Effects of external pressure loading on human skin blood flow measured by 133Xe clearance&lt;/title&gt;&lt;secondary-title&gt;Journal of Applied Physiology&lt;/secondary-title&gt;&lt;/titles&gt;&lt;periodical&gt;&lt;full-title&gt;Journal of Applied Physiology&lt;/full-title&gt;&lt;/periodical&gt;&lt;pages&gt;597-600&lt;/pages&gt;&lt;volume&gt;40&lt;/volume&gt;&lt;number&gt;4&lt;/number&gt;&lt;dates&gt;&lt;year&gt;1976&lt;/year&gt;&lt;/dates&gt;&lt;isbn&gt;8750-7587&lt;/isbn&gt;&lt;urls&gt;&lt;/urls&gt;&lt;/record&gt;&lt;/Cite&gt;&lt;Cite&gt;&lt;Author&gt;Choi&lt;/Author&gt;&lt;Year&gt;2014&lt;/Year&gt;&lt;RecNum&gt;4204&lt;/RecNum&gt;&lt;record&gt;&lt;rec-number&gt;4204&lt;/rec-number&gt;&lt;foreign-keys&gt;&lt;key app="EN" db-id="0vz59va26vx20geezw9paazhxxtrsazfd9xd" timestamp="1501612956"&gt;4204&lt;/key&gt;&lt;/foreign-keys&gt;&lt;ref-type name="Journal Article"&gt;17&lt;/ref-type&gt;&lt;contributors&gt;&lt;authors&gt;&lt;author&gt;Choi, Woo June&lt;/author&gt;&lt;author&gt;Wang, Hequn&lt;/author&gt;&lt;author&gt;Wang, Ruikang K&lt;/author&gt;&lt;/authors&gt;&lt;/contributors&gt;&lt;titles&gt;&lt;title&gt;Optical coherence tomography microangiography for monitoring the response of vascular perfusion to external pressure on human skin tissue&lt;/title&gt;&lt;secondary-title&gt;Journal of biomedical optics&lt;/secondary-title&gt;&lt;/titles&gt;&lt;periodical&gt;&lt;full-title&gt;Journal of Biomedical Optics&lt;/full-title&gt;&lt;abbr-1&gt;J Biomed Opt&lt;/abbr-1&gt;&lt;/periodical&gt;&lt;pages&gt;056003-056003&lt;/pages&gt;&lt;volume&gt;19&lt;/volume&gt;&lt;number&gt;5&lt;/number&gt;&lt;dates&gt;&lt;year&gt;2014&lt;/year&gt;&lt;/dates&gt;&lt;isbn&gt;1083-3668&lt;/isbn&gt;&lt;urls&gt;&lt;/urls&gt;&lt;/record&gt;&lt;/Cite&gt;&lt;/EndNote&gt;</w:instrText>
      </w:r>
      <w:r w:rsidRPr="003929A0">
        <w:rPr>
          <w:rFonts w:ascii="Book Antiqua" w:hAnsi="Book Antiqua" w:cs="Times New Roman"/>
          <w:sz w:val="24"/>
          <w:szCs w:val="24"/>
        </w:rPr>
        <w:fldChar w:fldCharType="separate"/>
      </w:r>
      <w:r w:rsidR="005512B6" w:rsidRPr="003929A0">
        <w:rPr>
          <w:rFonts w:ascii="Book Antiqua" w:hAnsi="Book Antiqua" w:cs="Times New Roman"/>
          <w:noProof/>
          <w:sz w:val="24"/>
          <w:szCs w:val="24"/>
          <w:vertAlign w:val="superscript"/>
        </w:rPr>
        <w:t>[</w:t>
      </w:r>
      <w:hyperlink w:anchor="_ENREF_37" w:tooltip="Holloway, 1976 #4205" w:history="1">
        <w:r w:rsidR="005512B6" w:rsidRPr="003929A0">
          <w:rPr>
            <w:rFonts w:ascii="Book Antiqua" w:hAnsi="Book Antiqua" w:cs="Times New Roman"/>
            <w:noProof/>
            <w:sz w:val="24"/>
            <w:szCs w:val="24"/>
            <w:vertAlign w:val="superscript"/>
          </w:rPr>
          <w:t>37</w:t>
        </w:r>
      </w:hyperlink>
      <w:r w:rsidR="00BF63DC">
        <w:rPr>
          <w:rFonts w:ascii="Book Antiqua" w:hAnsi="Book Antiqua" w:cs="Times New Roman"/>
          <w:noProof/>
          <w:sz w:val="24"/>
          <w:szCs w:val="24"/>
          <w:vertAlign w:val="superscript"/>
        </w:rPr>
        <w:t>,</w:t>
      </w:r>
      <w:hyperlink w:anchor="_ENREF_38" w:tooltip="Choi, 2014 #4204" w:history="1">
        <w:r w:rsidR="005512B6" w:rsidRPr="003929A0">
          <w:rPr>
            <w:rFonts w:ascii="Book Antiqua" w:hAnsi="Book Antiqua" w:cs="Times New Roman"/>
            <w:noProof/>
            <w:sz w:val="24"/>
            <w:szCs w:val="24"/>
            <w:vertAlign w:val="superscript"/>
          </w:rPr>
          <w:t>38</w:t>
        </w:r>
      </w:hyperlink>
      <w:r w:rsidR="005512B6"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fldChar w:fldCharType="end"/>
      </w:r>
      <w:r w:rsidRPr="003929A0">
        <w:rPr>
          <w:rFonts w:ascii="Book Antiqua" w:hAnsi="Book Antiqua" w:cs="Times New Roman"/>
          <w:sz w:val="24"/>
          <w:szCs w:val="24"/>
        </w:rPr>
        <w:t xml:space="preserve">. </w:t>
      </w:r>
      <w:r w:rsidR="00063DAC" w:rsidRPr="003929A0">
        <w:rPr>
          <w:rFonts w:ascii="Book Antiqua" w:hAnsi="Book Antiqua" w:cs="Times New Roman"/>
          <w:sz w:val="24"/>
          <w:szCs w:val="24"/>
        </w:rPr>
        <w:t>C</w:t>
      </w:r>
      <w:r w:rsidRPr="003929A0">
        <w:rPr>
          <w:rFonts w:ascii="Book Antiqua" w:hAnsi="Book Antiqua" w:cs="Times New Roman"/>
          <w:sz w:val="24"/>
          <w:szCs w:val="24"/>
        </w:rPr>
        <w:t xml:space="preserve">ontrol of </w:t>
      </w:r>
      <w:r w:rsidR="00063DAC" w:rsidRPr="003929A0">
        <w:rPr>
          <w:rFonts w:ascii="Book Antiqua" w:hAnsi="Book Antiqua" w:cs="Times New Roman"/>
          <w:sz w:val="24"/>
          <w:szCs w:val="24"/>
        </w:rPr>
        <w:t>catheter pressure was difficult</w:t>
      </w:r>
      <w:r w:rsidRPr="003929A0">
        <w:rPr>
          <w:rFonts w:ascii="Book Antiqua" w:hAnsi="Book Antiqua" w:cs="Times New Roman"/>
          <w:sz w:val="24"/>
          <w:szCs w:val="24"/>
        </w:rPr>
        <w:t xml:space="preserve"> and repeat acquisitions were performed over the same regions while applying minimal pressure, but maintaining tissue contact. During analysis, we discarded datasets that did not visualize microvasculature over all imaging depths as well as</w:t>
      </w:r>
      <w:r w:rsidR="00063DAC" w:rsidRPr="003929A0">
        <w:rPr>
          <w:rFonts w:ascii="Book Antiqua" w:hAnsi="Book Antiqua" w:cs="Times New Roman"/>
          <w:sz w:val="24"/>
          <w:szCs w:val="24"/>
        </w:rPr>
        <w:t xml:space="preserve"> datasets exhibiting</w:t>
      </w:r>
      <w:r w:rsidRPr="003929A0">
        <w:rPr>
          <w:rFonts w:ascii="Book Antiqua" w:hAnsi="Book Antiqua" w:cs="Times New Roman"/>
          <w:sz w:val="24"/>
          <w:szCs w:val="24"/>
        </w:rPr>
        <w:t xml:space="preserve"> effacement of mucosal patterns (on the rectal side)</w:t>
      </w:r>
      <w:r w:rsidR="00063DAC" w:rsidRPr="003929A0">
        <w:rPr>
          <w:rFonts w:ascii="Book Antiqua" w:hAnsi="Book Antiqua" w:cs="Times New Roman"/>
          <w:sz w:val="24"/>
          <w:szCs w:val="24"/>
        </w:rPr>
        <w:t xml:space="preserve"> as a surrogate marker for</w:t>
      </w:r>
      <w:r w:rsidRPr="003929A0">
        <w:rPr>
          <w:rFonts w:ascii="Book Antiqua" w:hAnsi="Book Antiqua" w:cs="Times New Roman"/>
          <w:sz w:val="24"/>
          <w:szCs w:val="24"/>
        </w:rPr>
        <w:t xml:space="preserve"> excessive catheter pressure. This problem </w:t>
      </w:r>
      <w:r w:rsidR="00063DAC" w:rsidRPr="003929A0">
        <w:rPr>
          <w:rFonts w:ascii="Book Antiqua" w:hAnsi="Book Antiqua" w:cs="Times New Roman"/>
          <w:sz w:val="24"/>
          <w:szCs w:val="24"/>
        </w:rPr>
        <w:t>can be addressed by designing</w:t>
      </w:r>
      <w:r w:rsidRPr="003929A0">
        <w:rPr>
          <w:rFonts w:ascii="Book Antiqua" w:hAnsi="Book Antiqua" w:cs="Times New Roman"/>
          <w:sz w:val="24"/>
          <w:szCs w:val="24"/>
        </w:rPr>
        <w:t xml:space="preserve"> OCT imaging device</w:t>
      </w:r>
      <w:r w:rsidR="00063DAC" w:rsidRPr="003929A0">
        <w:rPr>
          <w:rFonts w:ascii="Book Antiqua" w:hAnsi="Book Antiqua" w:cs="Times New Roman"/>
          <w:sz w:val="24"/>
          <w:szCs w:val="24"/>
        </w:rPr>
        <w:t>s</w:t>
      </w:r>
      <w:r w:rsidR="00BF63DC">
        <w:rPr>
          <w:rFonts w:ascii="Book Antiqua" w:hAnsi="Book Antiqua" w:cs="Times New Roman"/>
          <w:sz w:val="24"/>
          <w:szCs w:val="24"/>
        </w:rPr>
        <w:t xml:space="preserve"> specifically for anal/</w:t>
      </w:r>
      <w:r w:rsidRPr="003929A0">
        <w:rPr>
          <w:rFonts w:ascii="Book Antiqua" w:hAnsi="Book Antiqua" w:cs="Times New Roman"/>
          <w:sz w:val="24"/>
          <w:szCs w:val="24"/>
        </w:rPr>
        <w:t xml:space="preserve">rectal applications. </w:t>
      </w:r>
    </w:p>
    <w:p w14:paraId="1391029A" w14:textId="1DDED92D" w:rsidR="00214EC1" w:rsidRPr="003929A0" w:rsidRDefault="00551B53"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T</w:t>
      </w:r>
      <w:r w:rsidR="00437976" w:rsidRPr="003929A0">
        <w:rPr>
          <w:rFonts w:ascii="Book Antiqua" w:hAnsi="Book Antiqua" w:cs="Times New Roman"/>
          <w:sz w:val="24"/>
          <w:szCs w:val="24"/>
        </w:rPr>
        <w:t xml:space="preserve">he small diameter of the OCT catheter </w:t>
      </w:r>
      <w:r w:rsidRPr="003929A0">
        <w:rPr>
          <w:rFonts w:ascii="Book Antiqua" w:hAnsi="Book Antiqua" w:cs="Times New Roman"/>
          <w:sz w:val="24"/>
          <w:szCs w:val="24"/>
        </w:rPr>
        <w:t xml:space="preserve">used in this study </w:t>
      </w:r>
      <w:r w:rsidR="00437976" w:rsidRPr="003929A0">
        <w:rPr>
          <w:rFonts w:ascii="Book Antiqua" w:hAnsi="Book Antiqua" w:cs="Times New Roman"/>
          <w:sz w:val="24"/>
          <w:szCs w:val="24"/>
        </w:rPr>
        <w:t>restricted the</w:t>
      </w:r>
      <w:r w:rsidR="006442B4" w:rsidRPr="003929A0">
        <w:rPr>
          <w:rFonts w:ascii="Book Antiqua" w:hAnsi="Book Antiqua" w:cs="Times New Roman"/>
          <w:sz w:val="24"/>
          <w:szCs w:val="24"/>
        </w:rPr>
        <w:t xml:space="preserve"> single </w:t>
      </w:r>
      <w:r w:rsidR="006E18B2" w:rsidRPr="003929A0">
        <w:rPr>
          <w:rFonts w:ascii="Book Antiqua" w:hAnsi="Book Antiqua" w:cs="Times New Roman"/>
          <w:sz w:val="24"/>
          <w:szCs w:val="24"/>
        </w:rPr>
        <w:t>acquisition</w:t>
      </w:r>
      <w:r w:rsidR="00437976" w:rsidRPr="003929A0">
        <w:rPr>
          <w:rFonts w:ascii="Book Antiqua" w:hAnsi="Book Antiqua" w:cs="Times New Roman"/>
          <w:sz w:val="24"/>
          <w:szCs w:val="24"/>
        </w:rPr>
        <w:t xml:space="preserve"> field of view of to 10 mm </w:t>
      </w:r>
      <w:r w:rsidR="00BF63DC">
        <w:rPr>
          <w:rFonts w:ascii="Book Antiqua" w:hAnsi="Book Antiqua" w:cs="Times New Roman"/>
          <w:sz w:val="24"/>
          <w:szCs w:val="24"/>
        </w:rPr>
        <w:t>×</w:t>
      </w:r>
      <w:r w:rsidR="00437976" w:rsidRPr="003929A0">
        <w:rPr>
          <w:rFonts w:ascii="Book Antiqua" w:hAnsi="Book Antiqua" w:cs="Times New Roman"/>
          <w:sz w:val="24"/>
          <w:szCs w:val="24"/>
        </w:rPr>
        <w:t xml:space="preserve"> 16 mm. Although multiple acquisitions were performed to increase the imaging coverage in the longitudinal direction, only</w:t>
      </w:r>
      <w:r w:rsidR="006442B4" w:rsidRPr="003929A0">
        <w:rPr>
          <w:rFonts w:ascii="Book Antiqua" w:hAnsi="Book Antiqua" w:cs="Times New Roman"/>
          <w:sz w:val="24"/>
          <w:szCs w:val="24"/>
        </w:rPr>
        <w:t xml:space="preserve"> the</w:t>
      </w:r>
      <w:r w:rsidR="00437976" w:rsidRPr="003929A0">
        <w:rPr>
          <w:rFonts w:ascii="Book Antiqua" w:hAnsi="Book Antiqua" w:cs="Times New Roman"/>
          <w:sz w:val="24"/>
          <w:szCs w:val="24"/>
        </w:rPr>
        <w:t xml:space="preserve"> anterior side of the rectal wall was captured in the circumferential direction. </w:t>
      </w:r>
      <w:r w:rsidR="00C51E69" w:rsidRPr="003929A0">
        <w:rPr>
          <w:rFonts w:ascii="Book Antiqua" w:hAnsi="Book Antiqua" w:cs="Times New Roman"/>
          <w:sz w:val="24"/>
          <w:szCs w:val="24"/>
        </w:rPr>
        <w:t>I</w:t>
      </w:r>
      <w:r w:rsidR="00AC5252" w:rsidRPr="003929A0">
        <w:rPr>
          <w:rFonts w:ascii="Book Antiqua" w:hAnsi="Book Antiqua" w:cs="Times New Roman"/>
          <w:sz w:val="24"/>
          <w:szCs w:val="24"/>
        </w:rPr>
        <w:t>mag</w:t>
      </w:r>
      <w:r w:rsidR="006442B4" w:rsidRPr="003929A0">
        <w:rPr>
          <w:rFonts w:ascii="Book Antiqua" w:hAnsi="Book Antiqua" w:cs="Times New Roman"/>
          <w:sz w:val="24"/>
          <w:szCs w:val="24"/>
        </w:rPr>
        <w:t>ing</w:t>
      </w:r>
      <w:r w:rsidR="00AC5252" w:rsidRPr="003929A0">
        <w:rPr>
          <w:rFonts w:ascii="Book Antiqua" w:hAnsi="Book Antiqua" w:cs="Times New Roman"/>
          <w:sz w:val="24"/>
          <w:szCs w:val="24"/>
        </w:rPr>
        <w:t xml:space="preserve"> the</w:t>
      </w:r>
      <w:r w:rsidR="006442B4" w:rsidRPr="003929A0">
        <w:rPr>
          <w:rFonts w:ascii="Book Antiqua" w:hAnsi="Book Antiqua" w:cs="Times New Roman"/>
          <w:sz w:val="24"/>
          <w:szCs w:val="24"/>
        </w:rPr>
        <w:t xml:space="preserve"> entire</w:t>
      </w:r>
      <w:r w:rsidR="00AC5252" w:rsidRPr="003929A0">
        <w:rPr>
          <w:rFonts w:ascii="Book Antiqua" w:hAnsi="Book Antiqua" w:cs="Times New Roman"/>
          <w:sz w:val="24"/>
          <w:szCs w:val="24"/>
        </w:rPr>
        <w:t xml:space="preserve"> circumference of the rectum</w:t>
      </w:r>
      <w:r w:rsidR="006260CD" w:rsidRPr="003929A0">
        <w:rPr>
          <w:rFonts w:ascii="Book Antiqua" w:hAnsi="Book Antiqua" w:cs="Times New Roman"/>
          <w:sz w:val="24"/>
          <w:szCs w:val="24"/>
        </w:rPr>
        <w:t xml:space="preserve"> </w:t>
      </w:r>
      <w:r w:rsidR="000F55CA" w:rsidRPr="003929A0">
        <w:rPr>
          <w:rFonts w:ascii="Book Antiqua" w:hAnsi="Book Antiqua" w:cs="Times New Roman"/>
          <w:sz w:val="24"/>
          <w:szCs w:val="24"/>
        </w:rPr>
        <w:t>is</w:t>
      </w:r>
      <w:r w:rsidR="006442B4" w:rsidRPr="003929A0">
        <w:rPr>
          <w:rFonts w:ascii="Book Antiqua" w:hAnsi="Book Antiqua" w:cs="Times New Roman"/>
          <w:sz w:val="24"/>
          <w:szCs w:val="24"/>
        </w:rPr>
        <w:t xml:space="preserve"> important</w:t>
      </w:r>
      <w:r w:rsidR="00214EC1" w:rsidRPr="003929A0">
        <w:rPr>
          <w:rFonts w:ascii="Book Antiqua" w:hAnsi="Book Antiqua" w:cs="Times New Roman"/>
          <w:sz w:val="24"/>
          <w:szCs w:val="24"/>
        </w:rPr>
        <w:t xml:space="preserve"> in order to more comprehensive</w:t>
      </w:r>
      <w:r w:rsidR="00C41AC6" w:rsidRPr="003929A0">
        <w:rPr>
          <w:rFonts w:ascii="Book Antiqua" w:hAnsi="Book Antiqua" w:cs="Times New Roman"/>
          <w:sz w:val="24"/>
          <w:szCs w:val="24"/>
        </w:rPr>
        <w:t>ly</w:t>
      </w:r>
      <w:r w:rsidR="00214EC1" w:rsidRPr="003929A0">
        <w:rPr>
          <w:rFonts w:ascii="Book Antiqua" w:hAnsi="Book Antiqua" w:cs="Times New Roman"/>
          <w:sz w:val="24"/>
          <w:szCs w:val="24"/>
        </w:rPr>
        <w:t xml:space="preserve"> assess and map vascular alterations</w:t>
      </w:r>
      <w:r w:rsidR="00AC5252" w:rsidRPr="003929A0">
        <w:rPr>
          <w:rFonts w:ascii="Book Antiqua" w:hAnsi="Book Antiqua" w:cs="Times New Roman"/>
          <w:sz w:val="24"/>
          <w:szCs w:val="24"/>
        </w:rPr>
        <w:t>. We have recently demonstrated a</w:t>
      </w:r>
      <w:r w:rsidR="006442B4" w:rsidRPr="003929A0">
        <w:rPr>
          <w:rFonts w:ascii="Book Antiqua" w:hAnsi="Book Antiqua" w:cs="Times New Roman"/>
          <w:sz w:val="24"/>
          <w:szCs w:val="24"/>
        </w:rPr>
        <w:t xml:space="preserve"> tethered</w:t>
      </w:r>
      <w:r w:rsidR="00AC5252" w:rsidRPr="003929A0">
        <w:rPr>
          <w:rFonts w:ascii="Book Antiqua" w:hAnsi="Book Antiqua" w:cs="Times New Roman"/>
          <w:sz w:val="24"/>
          <w:szCs w:val="24"/>
        </w:rPr>
        <w:t xml:space="preserve"> OCT capsule</w:t>
      </w:r>
      <w:r w:rsidR="006442B4" w:rsidRPr="003929A0">
        <w:rPr>
          <w:rFonts w:ascii="Book Antiqua" w:hAnsi="Book Antiqua" w:cs="Times New Roman"/>
          <w:sz w:val="24"/>
          <w:szCs w:val="24"/>
        </w:rPr>
        <w:t xml:space="preserve"> which</w:t>
      </w:r>
      <w:r w:rsidR="00AC5252" w:rsidRPr="003929A0">
        <w:rPr>
          <w:rFonts w:ascii="Book Antiqua" w:hAnsi="Book Antiqua" w:cs="Times New Roman"/>
          <w:sz w:val="24"/>
          <w:szCs w:val="24"/>
        </w:rPr>
        <w:t xml:space="preserve"> </w:t>
      </w:r>
      <w:r w:rsidR="006260CD" w:rsidRPr="003929A0">
        <w:rPr>
          <w:rFonts w:ascii="Book Antiqua" w:hAnsi="Book Antiqua" w:cs="Times New Roman"/>
          <w:sz w:val="24"/>
          <w:szCs w:val="24"/>
        </w:rPr>
        <w:t xml:space="preserve">enabled </w:t>
      </w:r>
      <w:r w:rsidR="00AC5252" w:rsidRPr="003929A0">
        <w:rPr>
          <w:rFonts w:ascii="Book Antiqua" w:hAnsi="Book Antiqua" w:cs="Times New Roman"/>
          <w:sz w:val="24"/>
          <w:szCs w:val="24"/>
        </w:rPr>
        <w:t xml:space="preserve">circumferential imaging over </w:t>
      </w:r>
      <w:r w:rsidR="006442B4" w:rsidRPr="003929A0">
        <w:rPr>
          <w:rFonts w:ascii="Book Antiqua" w:hAnsi="Book Antiqua" w:cs="Times New Roman"/>
          <w:sz w:val="24"/>
          <w:szCs w:val="24"/>
        </w:rPr>
        <w:t xml:space="preserve">a </w:t>
      </w:r>
      <w:r w:rsidR="001F0859" w:rsidRPr="003929A0">
        <w:rPr>
          <w:rFonts w:ascii="Book Antiqua" w:hAnsi="Book Antiqua" w:cs="Times New Roman"/>
          <w:sz w:val="24"/>
          <w:szCs w:val="24"/>
        </w:rPr>
        <w:t xml:space="preserve">40 </w:t>
      </w:r>
      <w:r w:rsidR="00AC5252" w:rsidRPr="003929A0">
        <w:rPr>
          <w:rFonts w:ascii="Book Antiqua" w:hAnsi="Book Antiqua" w:cs="Times New Roman"/>
          <w:sz w:val="24"/>
          <w:szCs w:val="24"/>
        </w:rPr>
        <w:t xml:space="preserve">mm </w:t>
      </w:r>
      <w:r w:rsidR="00BF63DC">
        <w:rPr>
          <w:rFonts w:ascii="Book Antiqua" w:hAnsi="Book Antiqua" w:cs="Times New Roman"/>
          <w:sz w:val="24"/>
          <w:szCs w:val="24"/>
        </w:rPr>
        <w:t>×</w:t>
      </w:r>
      <w:r w:rsidR="00AC5252" w:rsidRPr="003929A0">
        <w:rPr>
          <w:rFonts w:ascii="Book Antiqua" w:hAnsi="Book Antiqua" w:cs="Times New Roman"/>
          <w:sz w:val="24"/>
          <w:szCs w:val="24"/>
        </w:rPr>
        <w:t xml:space="preserve"> </w:t>
      </w:r>
      <w:r w:rsidR="00CC71AF" w:rsidRPr="003929A0">
        <w:rPr>
          <w:rFonts w:ascii="Book Antiqua" w:hAnsi="Book Antiqua" w:cs="Times New Roman"/>
          <w:sz w:val="24"/>
          <w:szCs w:val="24"/>
        </w:rPr>
        <w:t>240</w:t>
      </w:r>
      <w:r w:rsidR="00AC5252" w:rsidRPr="003929A0">
        <w:rPr>
          <w:rFonts w:ascii="Book Antiqua" w:hAnsi="Book Antiqua" w:cs="Times New Roman"/>
          <w:sz w:val="24"/>
          <w:szCs w:val="24"/>
        </w:rPr>
        <w:t xml:space="preserve"> mm area</w:t>
      </w:r>
      <w:r w:rsidR="00CC71AF" w:rsidRPr="003929A0">
        <w:rPr>
          <w:rFonts w:ascii="Book Antiqua" w:hAnsi="Book Antiqua" w:cs="Times New Roman"/>
          <w:sz w:val="24"/>
          <w:szCs w:val="24"/>
        </w:rPr>
        <w:t xml:space="preserve"> </w:t>
      </w:r>
      <w:r w:rsidR="006442B4" w:rsidRPr="003929A0">
        <w:rPr>
          <w:rFonts w:ascii="Book Antiqua" w:hAnsi="Book Antiqua" w:cs="Times New Roman"/>
          <w:sz w:val="24"/>
          <w:szCs w:val="24"/>
        </w:rPr>
        <w:t xml:space="preserve">in the esophagus </w:t>
      </w:r>
      <w:r w:rsidR="00CC71AF" w:rsidRPr="003929A0">
        <w:rPr>
          <w:rFonts w:ascii="Book Antiqua" w:hAnsi="Book Antiqua" w:cs="Times New Roman"/>
          <w:sz w:val="24"/>
          <w:szCs w:val="24"/>
        </w:rPr>
        <w:t>in 20 seconds</w:t>
      </w:r>
      <w:r w:rsidR="00AC5252"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&lt;EndNote&gt;&lt;Cite&gt;&lt;Author&gt;Liang&lt;/Author&gt;&lt;Year&gt;2016&lt;/Year&gt;&lt;RecNum&gt;4558&lt;/RecNum&gt;&lt;DisplayText&gt;&lt;style face="superscript"&gt;[39]&lt;/style&gt;&lt;/DisplayText&gt;&lt;record&gt;&lt;rec-number&gt;4558&lt;/rec-number&gt;&lt;foreign-keys&gt;&lt;key app="EN" db-id="0vz59va26vx20geezw9paazhxxtrsazfd9xd" timestamp="1526232313"&gt;4558&lt;/key&gt;&lt;/foreign-keys&gt;&lt;ref-type name="Journal Article"&gt;17&lt;/ref-type&gt;&lt;contributors&gt;&lt;authors&gt;&lt;author&gt;Liang, K.&lt;/author&gt;&lt;author&gt;Ahsen, O. O.&lt;/author&gt;&lt;author&gt;Lee, H. C.&lt;/author&gt;&lt;author&gt;Wang, Z.&lt;/author&gt;&lt;author&gt;Potsaid, B. M.&lt;/author&gt;&lt;author&gt;Figueiredo, M.&lt;/author&gt;&lt;author&gt;Jayaraman, V.&lt;/author&gt;&lt;author&gt;Cable, A. E.&lt;/author&gt;&lt;author&gt;Huang, Q.&lt;/author&gt;&lt;author&gt;Mashimo, H.&lt;/author&gt;&lt;author&gt;Fujimoto, J. G.&lt;/author&gt;&lt;/authors&gt;&lt;/contributors&gt;&lt;auth-address&gt;Department of Electrical Engineering &amp;amp; Computer Science, Research Laboratory of Electronics, Massachusetts Institute of Technology, Cambridge, Massachusetts, USA.&amp;#xD;Thorlabs, Newton, New Jersey, USA.&amp;#xD;VA Boston Healthcare System, Boston, Massachusetts, USA.&amp;#xD;Praevium Research, Santa Barbara, California, USA.&amp;#xD;Harvard Medical School, Boston, Massachusetts, USA.&lt;/auth-address&gt;&lt;titles&gt;&lt;title&gt;Volumetric Mapping of Barrett&amp;apos;s Esophagus and Dysplasia With en face Optical Coherence Tomography Tethered Capsule&lt;/title&gt;&lt;secondary-title&gt;Am J Gastroenterol&lt;/secondary-title&gt;&lt;alt-title&gt;The American journal of gastroenterology&lt;/alt-title&gt;&lt;/titles&gt;&lt;periodical&gt;&lt;full-title&gt;Am J Gastroenterol&lt;/full-title&gt;&lt;/periodical&gt;&lt;alt-periodical&gt;&lt;full-title&gt;The American journal of gastroenterology&lt;/full-title&gt;&lt;/alt-periodical&gt;&lt;pages&gt;1664-1666&lt;/pages&gt;&lt;volume&gt;111&lt;/volume&gt;&lt;number&gt;11&lt;/number&gt;&lt;dates&gt;&lt;year&gt;2016&lt;/year&gt;&lt;pub-dates&gt;&lt;date&gt;Nov&lt;/date&gt;&lt;/pub-dates&gt;&lt;/dates&gt;&lt;isbn&gt;1572-0241 (Electronic)&amp;#xD;0002-9270 (Linking)&lt;/isbn&gt;&lt;accession-num&gt;27808130&lt;/accession-num&gt;&lt;urls&gt;&lt;related-urls&gt;&lt;url&gt;http://www.ncbi.nlm.nih.gov/pubmed/27808130&lt;/url&gt;&lt;/related-urls&gt;&lt;/urls&gt;&lt;custom2&gt;5289388&lt;/custom2&gt;&lt;electronic-resource-num&gt;10.1038/ajg.2016.419&lt;/electronic-resource-num&gt;&lt;/record&gt;&lt;/Cite&gt;&lt;/EndNote&gt;</w:instrText>
      </w:r>
      <w:r w:rsidR="00AC5252" w:rsidRPr="003929A0">
        <w:rPr>
          <w:rFonts w:ascii="Book Antiqua" w:hAnsi="Book Antiqua" w:cs="Times New Roman"/>
          <w:sz w:val="24"/>
          <w:szCs w:val="24"/>
        </w:rPr>
        <w:fldChar w:fldCharType="separate"/>
      </w:r>
      <w:r w:rsidR="005512B6" w:rsidRPr="003929A0">
        <w:rPr>
          <w:rFonts w:ascii="Book Antiqua" w:hAnsi="Book Antiqua" w:cs="Times New Roman"/>
          <w:noProof/>
          <w:sz w:val="24"/>
          <w:szCs w:val="24"/>
          <w:vertAlign w:val="superscript"/>
        </w:rPr>
        <w:t>[</w:t>
      </w:r>
      <w:hyperlink w:anchor="_ENREF_39" w:tooltip="Liang, 2016 #4558" w:history="1">
        <w:r w:rsidR="005512B6" w:rsidRPr="003929A0">
          <w:rPr>
            <w:rFonts w:ascii="Book Antiqua" w:hAnsi="Book Antiqua" w:cs="Times New Roman"/>
            <w:noProof/>
            <w:sz w:val="24"/>
            <w:szCs w:val="24"/>
            <w:vertAlign w:val="superscript"/>
          </w:rPr>
          <w:t>39</w:t>
        </w:r>
      </w:hyperlink>
      <w:r w:rsidR="005512B6" w:rsidRPr="003929A0">
        <w:rPr>
          <w:rFonts w:ascii="Book Antiqua" w:hAnsi="Book Antiqua" w:cs="Times New Roman"/>
          <w:noProof/>
          <w:sz w:val="24"/>
          <w:szCs w:val="24"/>
          <w:vertAlign w:val="superscript"/>
        </w:rPr>
        <w:t>]</w:t>
      </w:r>
      <w:r w:rsidR="00AC5252" w:rsidRPr="003929A0">
        <w:rPr>
          <w:rFonts w:ascii="Book Antiqua" w:hAnsi="Book Antiqua" w:cs="Times New Roman"/>
          <w:sz w:val="24"/>
          <w:szCs w:val="24"/>
        </w:rPr>
        <w:fldChar w:fldCharType="end"/>
      </w:r>
      <w:r w:rsidR="00AC5252" w:rsidRPr="003929A0">
        <w:rPr>
          <w:rFonts w:ascii="Book Antiqua" w:hAnsi="Book Antiqua" w:cs="Times New Roman"/>
          <w:sz w:val="24"/>
          <w:szCs w:val="24"/>
        </w:rPr>
        <w:t xml:space="preserve">. </w:t>
      </w:r>
      <w:r w:rsidR="006442B4" w:rsidRPr="003929A0">
        <w:rPr>
          <w:rFonts w:ascii="Book Antiqua" w:hAnsi="Book Antiqua" w:cs="Times New Roman"/>
          <w:sz w:val="24"/>
          <w:szCs w:val="24"/>
        </w:rPr>
        <w:t>W</w:t>
      </w:r>
      <w:r w:rsidR="00AC5252" w:rsidRPr="003929A0">
        <w:rPr>
          <w:rFonts w:ascii="Book Antiqua" w:hAnsi="Book Antiqua" w:cs="Times New Roman"/>
          <w:sz w:val="24"/>
          <w:szCs w:val="24"/>
        </w:rPr>
        <w:t xml:space="preserve">e </w:t>
      </w:r>
      <w:r w:rsidR="00214EC1" w:rsidRPr="003929A0">
        <w:rPr>
          <w:rFonts w:ascii="Book Antiqua" w:hAnsi="Book Antiqua" w:cs="Times New Roman"/>
          <w:sz w:val="24"/>
          <w:szCs w:val="24"/>
        </w:rPr>
        <w:t>also</w:t>
      </w:r>
      <w:r w:rsidR="00AC5252" w:rsidRPr="003929A0">
        <w:rPr>
          <w:rFonts w:ascii="Book Antiqua" w:hAnsi="Book Antiqua" w:cs="Times New Roman"/>
          <w:sz w:val="24"/>
          <w:szCs w:val="24"/>
        </w:rPr>
        <w:t xml:space="preserve"> </w:t>
      </w:r>
      <w:r w:rsidR="005B263C" w:rsidRPr="003929A0">
        <w:rPr>
          <w:rFonts w:ascii="Book Antiqua" w:hAnsi="Book Antiqua" w:cs="Times New Roman"/>
          <w:sz w:val="24"/>
          <w:szCs w:val="24"/>
        </w:rPr>
        <w:t>reported</w:t>
      </w:r>
      <w:r w:rsidR="00AC5252" w:rsidRPr="003929A0">
        <w:rPr>
          <w:rFonts w:ascii="Book Antiqua" w:hAnsi="Book Antiqua" w:cs="Times New Roman"/>
          <w:sz w:val="24"/>
          <w:szCs w:val="24"/>
        </w:rPr>
        <w:t xml:space="preserve"> OCT and OCTA </w:t>
      </w:r>
      <w:r w:rsidR="006442B4" w:rsidRPr="003929A0">
        <w:rPr>
          <w:rFonts w:ascii="Book Antiqua" w:hAnsi="Book Antiqua" w:cs="Times New Roman"/>
          <w:sz w:val="24"/>
          <w:szCs w:val="24"/>
        </w:rPr>
        <w:t xml:space="preserve">using a balloon-based catheter </w:t>
      </w:r>
      <w:r w:rsidR="00AC5252" w:rsidRPr="003929A0">
        <w:rPr>
          <w:rFonts w:ascii="Book Antiqua" w:hAnsi="Book Antiqua" w:cs="Times New Roman"/>
          <w:sz w:val="24"/>
          <w:szCs w:val="24"/>
        </w:rPr>
        <w:t>imaging in living swine</w:t>
      </w:r>
      <w:r w:rsidR="006442B4" w:rsidRPr="003929A0">
        <w:rPr>
          <w:rFonts w:ascii="Book Antiqua" w:hAnsi="Book Antiqua" w:cs="Times New Roman"/>
          <w:sz w:val="24"/>
          <w:szCs w:val="24"/>
        </w:rPr>
        <w:t>,</w:t>
      </w:r>
      <w:r w:rsidR="00AC5252" w:rsidRPr="003929A0">
        <w:rPr>
          <w:rFonts w:ascii="Book Antiqua" w:hAnsi="Book Antiqua" w:cs="Times New Roman"/>
          <w:sz w:val="24"/>
          <w:szCs w:val="24"/>
        </w:rPr>
        <w:t xml:space="preserve"> imaging over </w:t>
      </w:r>
      <w:r w:rsidR="006442B4" w:rsidRPr="003929A0">
        <w:rPr>
          <w:rFonts w:ascii="Book Antiqua" w:hAnsi="Book Antiqua" w:cs="Times New Roman"/>
          <w:sz w:val="24"/>
          <w:szCs w:val="24"/>
        </w:rPr>
        <w:t xml:space="preserve">a </w:t>
      </w:r>
      <w:r w:rsidR="00CC71AF" w:rsidRPr="003929A0">
        <w:rPr>
          <w:rFonts w:ascii="Book Antiqua" w:hAnsi="Book Antiqua" w:cs="Times New Roman"/>
          <w:sz w:val="24"/>
          <w:szCs w:val="24"/>
        </w:rPr>
        <w:t>50</w:t>
      </w:r>
      <w:r w:rsidR="00AC5252" w:rsidRPr="003929A0">
        <w:rPr>
          <w:rFonts w:ascii="Book Antiqua" w:hAnsi="Book Antiqua" w:cs="Times New Roman"/>
          <w:sz w:val="24"/>
          <w:szCs w:val="24"/>
        </w:rPr>
        <w:t xml:space="preserve"> mm </w:t>
      </w:r>
      <w:r w:rsidR="00BF63DC">
        <w:rPr>
          <w:rFonts w:ascii="Book Antiqua" w:hAnsi="Book Antiqua" w:cs="Times New Roman"/>
          <w:sz w:val="24"/>
          <w:szCs w:val="24"/>
        </w:rPr>
        <w:t>×</w:t>
      </w:r>
      <w:r w:rsidR="00AC5252" w:rsidRPr="003929A0">
        <w:rPr>
          <w:rFonts w:ascii="Book Antiqua" w:hAnsi="Book Antiqua" w:cs="Times New Roman"/>
          <w:sz w:val="24"/>
          <w:szCs w:val="24"/>
        </w:rPr>
        <w:t xml:space="preserve"> </w:t>
      </w:r>
      <w:r w:rsidR="00CC71AF" w:rsidRPr="003929A0">
        <w:rPr>
          <w:rFonts w:ascii="Book Antiqua" w:hAnsi="Book Antiqua" w:cs="Times New Roman"/>
          <w:sz w:val="24"/>
          <w:szCs w:val="24"/>
        </w:rPr>
        <w:t>26</w:t>
      </w:r>
      <w:r w:rsidR="00AC5252" w:rsidRPr="003929A0">
        <w:rPr>
          <w:rFonts w:ascii="Book Antiqua" w:hAnsi="Book Antiqua" w:cs="Times New Roman"/>
          <w:sz w:val="24"/>
          <w:szCs w:val="24"/>
        </w:rPr>
        <w:t xml:space="preserve"> mm</w:t>
      </w:r>
      <w:r w:rsidR="00CC71AF" w:rsidRPr="003929A0">
        <w:rPr>
          <w:rFonts w:ascii="Book Antiqua" w:hAnsi="Book Antiqua" w:cs="Times New Roman"/>
          <w:sz w:val="24"/>
          <w:szCs w:val="24"/>
        </w:rPr>
        <w:t xml:space="preserve"> area in 18 seconds</w:t>
      </w:r>
      <w:r w:rsidR="00AC5252" w:rsidRPr="003929A0">
        <w:rPr>
          <w:rFonts w:ascii="Book Antiqua" w:hAnsi="Book Antiqua" w:cs="Times New Roman"/>
          <w:sz w:val="24"/>
          <w:szCs w:val="24"/>
        </w:rPr>
        <w:fldChar w:fldCharType="begin">
          <w:fldData xml:space="preserve">PEVuZE5vdGU+PENpdGU+PEF1dGhvcj5MZWU8L0F1dGhvcj48WWVhcj4yMDE2PC9ZZWFyPjxSZWNO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==
</w:fldData>
        </w:fldChar>
      </w:r>
      <w:r w:rsidR="005512B6" w:rsidRPr="003929A0">
        <w:rPr>
          <w:rFonts w:ascii="Book Antiqua" w:hAnsi="Book Antiqua" w:cs="Times New Roman"/>
          <w:sz w:val="24"/>
          <w:szCs w:val="24"/>
        </w:rPr>
        <w:instrText xml:space="preserve"> ADDIN EN.CITE </w:instrText>
      </w:r>
      <w:r w:rsidR="005512B6" w:rsidRPr="003929A0">
        <w:rPr>
          <w:rFonts w:ascii="Book Antiqua" w:hAnsi="Book Antiqua" w:cs="Times New Roman"/>
          <w:sz w:val="24"/>
          <w:szCs w:val="24"/>
        </w:rPr>
        <w:fldChar w:fldCharType="begin">
          <w:fldData xml:space="preserve">PEVuZE5vdGU+PENpdGU+PEF1dGhvcj5MZWU8L0F1dGhvcj48WWVhcj4yMDE2PC9ZZWFyPjxSZWNO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==
</w:fldData>
        </w:fldChar>
      </w:r>
      <w:r w:rsidR="005512B6" w:rsidRPr="003929A0">
        <w:rPr>
          <w:rFonts w:ascii="Book Antiqua" w:hAnsi="Book Antiqua" w:cs="Times New Roman"/>
          <w:sz w:val="24"/>
          <w:szCs w:val="24"/>
        </w:rPr>
        <w:instrText xml:space="preserve"> ADDIN EN.CITE.DATA </w:instrText>
      </w:r>
      <w:r w:rsidR="005512B6" w:rsidRPr="003929A0">
        <w:rPr>
          <w:rFonts w:ascii="Book Antiqua" w:hAnsi="Book Antiqua" w:cs="Times New Roman"/>
          <w:sz w:val="24"/>
          <w:szCs w:val="24"/>
        </w:rPr>
      </w:r>
      <w:r w:rsidR="005512B6" w:rsidRPr="003929A0">
        <w:rPr>
          <w:rFonts w:ascii="Book Antiqua" w:hAnsi="Book Antiqua" w:cs="Times New Roman"/>
          <w:sz w:val="24"/>
          <w:szCs w:val="24"/>
        </w:rPr>
        <w:fldChar w:fldCharType="end"/>
      </w:r>
      <w:r w:rsidR="00AC5252" w:rsidRPr="003929A0">
        <w:rPr>
          <w:rFonts w:ascii="Book Antiqua" w:hAnsi="Book Antiqua" w:cs="Times New Roman"/>
          <w:sz w:val="24"/>
          <w:szCs w:val="24"/>
        </w:rPr>
      </w:r>
      <w:r w:rsidR="00AC5252" w:rsidRPr="003929A0">
        <w:rPr>
          <w:rFonts w:ascii="Book Antiqua" w:hAnsi="Book Antiqua" w:cs="Times New Roman"/>
          <w:sz w:val="24"/>
          <w:szCs w:val="24"/>
        </w:rPr>
        <w:fldChar w:fldCharType="separate"/>
      </w:r>
      <w:r w:rsidR="005512B6" w:rsidRPr="003929A0">
        <w:rPr>
          <w:rFonts w:ascii="Book Antiqua" w:hAnsi="Book Antiqua" w:cs="Times New Roman"/>
          <w:noProof/>
          <w:sz w:val="24"/>
          <w:szCs w:val="24"/>
          <w:vertAlign w:val="superscript"/>
        </w:rPr>
        <w:t>[</w:t>
      </w:r>
      <w:hyperlink w:anchor="_ENREF_40" w:tooltip="Lee, 2016 #3991" w:history="1">
        <w:r w:rsidR="005512B6" w:rsidRPr="003929A0">
          <w:rPr>
            <w:rFonts w:ascii="Book Antiqua" w:hAnsi="Book Antiqua" w:cs="Times New Roman"/>
            <w:noProof/>
            <w:sz w:val="24"/>
            <w:szCs w:val="24"/>
            <w:vertAlign w:val="superscript"/>
          </w:rPr>
          <w:t>40</w:t>
        </w:r>
      </w:hyperlink>
      <w:r w:rsidR="005512B6" w:rsidRPr="003929A0">
        <w:rPr>
          <w:rFonts w:ascii="Book Antiqua" w:hAnsi="Book Antiqua" w:cs="Times New Roman"/>
          <w:noProof/>
          <w:sz w:val="24"/>
          <w:szCs w:val="24"/>
          <w:vertAlign w:val="superscript"/>
        </w:rPr>
        <w:t>]</w:t>
      </w:r>
      <w:r w:rsidR="00AC5252" w:rsidRPr="003929A0">
        <w:rPr>
          <w:rFonts w:ascii="Book Antiqua" w:hAnsi="Book Antiqua" w:cs="Times New Roman"/>
          <w:sz w:val="24"/>
          <w:szCs w:val="24"/>
        </w:rPr>
        <w:fldChar w:fldCharType="end"/>
      </w:r>
      <w:r w:rsidR="00AC5252" w:rsidRPr="003929A0">
        <w:rPr>
          <w:rFonts w:ascii="Book Antiqua" w:hAnsi="Book Antiqua" w:cs="Times New Roman"/>
          <w:sz w:val="24"/>
          <w:szCs w:val="24"/>
        </w:rPr>
        <w:t xml:space="preserve">. </w:t>
      </w:r>
      <w:r w:rsidR="00C23839" w:rsidRPr="003929A0">
        <w:rPr>
          <w:rFonts w:ascii="Book Antiqua" w:hAnsi="Book Antiqua" w:cs="Times New Roman"/>
          <w:sz w:val="24"/>
          <w:szCs w:val="24"/>
        </w:rPr>
        <w:t>Related</w:t>
      </w:r>
      <w:r w:rsidR="006442B4" w:rsidRPr="003929A0">
        <w:rPr>
          <w:rFonts w:ascii="Book Antiqua" w:hAnsi="Book Antiqua" w:cs="Times New Roman"/>
          <w:sz w:val="24"/>
          <w:szCs w:val="24"/>
        </w:rPr>
        <w:t xml:space="preserve"> devices can be developed to image the</w:t>
      </w:r>
      <w:r w:rsidR="00BF63DC">
        <w:rPr>
          <w:rFonts w:ascii="Book Antiqua" w:hAnsi="Book Antiqua" w:cs="Times New Roman"/>
          <w:sz w:val="24"/>
          <w:szCs w:val="24"/>
        </w:rPr>
        <w:t xml:space="preserve"> proximal portion of the lower </w:t>
      </w:r>
      <w:r w:rsidR="00BF63DC">
        <w:rPr>
          <w:rFonts w:ascii="Book Antiqua" w:hAnsi="Book Antiqua" w:cs="Times New Roman" w:hint="eastAsia"/>
          <w:sz w:val="24"/>
          <w:szCs w:val="24"/>
          <w:lang w:eastAsia="zh-CN"/>
        </w:rPr>
        <w:t>gastrointestinal</w:t>
      </w:r>
      <w:r w:rsidR="006442B4" w:rsidRPr="003929A0">
        <w:rPr>
          <w:rFonts w:ascii="Book Antiqua" w:hAnsi="Book Antiqua" w:cs="Times New Roman"/>
          <w:sz w:val="24"/>
          <w:szCs w:val="24"/>
        </w:rPr>
        <w:t xml:space="preserve"> tract for CRP assessment in the future</w:t>
      </w:r>
      <w:r w:rsidR="008D776C" w:rsidRPr="003929A0">
        <w:rPr>
          <w:rFonts w:ascii="Book Antiqua" w:hAnsi="Book Antiqua" w:cs="Times New Roman"/>
          <w:sz w:val="24"/>
          <w:szCs w:val="24"/>
        </w:rPr>
        <w:fldChar w:fldCharType="begin"/>
      </w:r>
      <w:r w:rsidR="005512B6" w:rsidRPr="003929A0">
        <w:rPr>
          <w:rFonts w:ascii="Book Antiqua" w:hAnsi="Book Antiqua" w:cs="Times New Roman"/>
          <w:sz w:val="24"/>
          <w:szCs w:val="24"/>
        </w:rPr>
        <w:instrText xml:space="preserve"> ADDIN EN.CITE &lt;EndNote&gt;&lt;Cite&gt;&lt;Author&gt;Trindade&lt;/Author&gt;&lt;Year&gt;2016&lt;/Year&gt;&lt;RecNum&gt;4200&lt;/RecNum&gt;&lt;DisplayText&gt;&lt;style face="superscript"&gt;[41]&lt;/style&gt;&lt;/DisplayText&gt;&lt;record&gt;&lt;rec-number&gt;4200&lt;/rec-number&gt;&lt;foreign-keys&gt;&lt;key app="EN" db-id="0vz59va26vx20geezw9paazhxxtrsazfd9xd" timestamp="1501017018"&gt;4200&lt;/key&gt;&lt;/foreign-keys&gt;&lt;ref-type name="Journal Article"&gt;17&lt;/ref-type&gt;&lt;contributors&gt;&lt;authors&gt;&lt;author&gt;Trindade, Arvind J&lt;/author&gt;&lt;author&gt;Sultan, Keith&lt;/author&gt;&lt;author&gt;Vamadevan, Arunan S&lt;/author&gt;&lt;author&gt;Fan, Cathy&lt;/author&gt;&lt;author&gt;Sejpal, Divyesh V&lt;/author&gt;&lt;/authors&gt;&lt;/contributors&gt;&lt;titles&gt;&lt;title&gt;Successful use of volumetric laser endomicroscopy in imaging a rectal polyp&lt;/title&gt;&lt;secondary-title&gt;Therapeutic advances in gastroenterology&lt;/secondary-title&gt;&lt;/titles&gt;&lt;periodical&gt;&lt;full-title&gt;Therap Adv Gastroenterol&lt;/full-title&gt;&lt;abbr-1&gt;Therapeutic advances in gastroenterology&lt;/abbr-1&gt;&lt;/periodical&gt;&lt;pages&gt;128-131&lt;/pages&gt;&lt;volume&gt;9&lt;/volume&gt;&lt;number&gt;1&lt;/number&gt;&lt;dates&gt;&lt;year&gt;2016&lt;/year&gt;&lt;/dates&gt;&lt;isbn&gt;1756-283X&lt;/isbn&gt;&lt;urls&gt;&lt;/urls&gt;&lt;/record&gt;&lt;/Cite&gt;&lt;/EndNote&gt;</w:instrText>
      </w:r>
      <w:r w:rsidR="008D776C" w:rsidRPr="003929A0">
        <w:rPr>
          <w:rFonts w:ascii="Book Antiqua" w:hAnsi="Book Antiqua" w:cs="Times New Roman"/>
          <w:sz w:val="24"/>
          <w:szCs w:val="24"/>
        </w:rPr>
        <w:fldChar w:fldCharType="separate"/>
      </w:r>
      <w:r w:rsidR="005512B6" w:rsidRPr="003929A0">
        <w:rPr>
          <w:rFonts w:ascii="Book Antiqua" w:hAnsi="Book Antiqua" w:cs="Times New Roman"/>
          <w:noProof/>
          <w:sz w:val="24"/>
          <w:szCs w:val="24"/>
          <w:vertAlign w:val="superscript"/>
        </w:rPr>
        <w:t>[</w:t>
      </w:r>
      <w:bookmarkStart w:id="169" w:name="_GoBack"/>
      <w:r w:rsidR="00265C57">
        <w:rPr>
          <w:rFonts w:ascii="Book Antiqua" w:hAnsi="Book Antiqua" w:cs="Times New Roman"/>
          <w:noProof/>
          <w:sz w:val="24"/>
          <w:szCs w:val="24"/>
          <w:vertAlign w:val="superscript"/>
        </w:rPr>
        <w:fldChar w:fldCharType="begin"/>
      </w:r>
      <w:r w:rsidR="00265C57">
        <w:rPr>
          <w:rFonts w:ascii="Book Antiqua" w:hAnsi="Book Antiqua" w:cs="Times New Roman"/>
          <w:noProof/>
          <w:sz w:val="24"/>
          <w:szCs w:val="24"/>
          <w:vertAlign w:val="superscript"/>
        </w:rPr>
        <w:instrText xml:space="preserve"> HYPERLINK \l "_ENREF_41" \o "Trindade, 2016 #4200" </w:instrText>
      </w:r>
      <w:r w:rsidR="00265C57">
        <w:rPr>
          <w:rFonts w:ascii="Book Antiqua" w:hAnsi="Book Antiqua" w:cs="Times New Roman"/>
          <w:noProof/>
          <w:sz w:val="24"/>
          <w:szCs w:val="24"/>
          <w:vertAlign w:val="superscript"/>
        </w:rPr>
        <w:fldChar w:fldCharType="separate"/>
      </w:r>
      <w:r w:rsidR="005512B6" w:rsidRPr="003929A0">
        <w:rPr>
          <w:rFonts w:ascii="Book Antiqua" w:hAnsi="Book Antiqua" w:cs="Times New Roman"/>
          <w:noProof/>
          <w:sz w:val="24"/>
          <w:szCs w:val="24"/>
          <w:vertAlign w:val="superscript"/>
        </w:rPr>
        <w:t>41</w:t>
      </w:r>
      <w:r w:rsidR="00265C57">
        <w:rPr>
          <w:rFonts w:ascii="Book Antiqua" w:hAnsi="Book Antiqua" w:cs="Times New Roman"/>
          <w:noProof/>
          <w:sz w:val="24"/>
          <w:szCs w:val="24"/>
          <w:vertAlign w:val="superscript"/>
        </w:rPr>
        <w:fldChar w:fldCharType="end"/>
      </w:r>
      <w:r w:rsidR="005512B6" w:rsidRPr="003929A0">
        <w:rPr>
          <w:rFonts w:ascii="Book Antiqua" w:hAnsi="Book Antiqua" w:cs="Times New Roman"/>
          <w:noProof/>
          <w:sz w:val="24"/>
          <w:szCs w:val="24"/>
          <w:vertAlign w:val="superscript"/>
        </w:rPr>
        <w:t>]</w:t>
      </w:r>
      <w:bookmarkEnd w:id="169"/>
      <w:r w:rsidR="008D776C" w:rsidRPr="003929A0">
        <w:rPr>
          <w:rFonts w:ascii="Book Antiqua" w:hAnsi="Book Antiqua" w:cs="Times New Roman"/>
          <w:sz w:val="24"/>
          <w:szCs w:val="24"/>
        </w:rPr>
        <w:fldChar w:fldCharType="end"/>
      </w:r>
      <w:r w:rsidR="00AC5252" w:rsidRPr="003929A0">
        <w:rPr>
          <w:rFonts w:ascii="Book Antiqua" w:hAnsi="Book Antiqua" w:cs="Times New Roman"/>
          <w:sz w:val="24"/>
          <w:szCs w:val="24"/>
        </w:rPr>
        <w:t>.</w:t>
      </w:r>
      <w:r w:rsidR="00531F0B" w:rsidRPr="003929A0">
        <w:rPr>
          <w:rFonts w:ascii="Book Antiqua" w:hAnsi="Book Antiqua" w:cs="Times New Roman"/>
          <w:sz w:val="24"/>
          <w:szCs w:val="24"/>
        </w:rPr>
        <w:t xml:space="preserve"> </w:t>
      </w:r>
      <w:bookmarkStart w:id="170" w:name="_Hlk536104060"/>
      <w:r w:rsidR="00C41AC6" w:rsidRPr="003929A0">
        <w:rPr>
          <w:rFonts w:ascii="Book Antiqua" w:hAnsi="Book Antiqua" w:cs="Times New Roman"/>
          <w:sz w:val="24"/>
          <w:szCs w:val="24"/>
        </w:rPr>
        <w:t>OCT/</w:t>
      </w:r>
      <w:r w:rsidR="00214EC1" w:rsidRPr="003929A0">
        <w:rPr>
          <w:rFonts w:ascii="Book Antiqua" w:hAnsi="Book Antiqua" w:cs="Times New Roman"/>
          <w:sz w:val="24"/>
          <w:szCs w:val="24"/>
        </w:rPr>
        <w:t xml:space="preserve">OCTA </w:t>
      </w:r>
      <w:r w:rsidR="00C41AC6" w:rsidRPr="003929A0">
        <w:rPr>
          <w:rFonts w:ascii="Book Antiqua" w:hAnsi="Book Antiqua" w:cs="Times New Roman"/>
          <w:sz w:val="24"/>
          <w:szCs w:val="24"/>
        </w:rPr>
        <w:t>imaging can</w:t>
      </w:r>
      <w:r w:rsidR="00214EC1" w:rsidRPr="003929A0">
        <w:rPr>
          <w:rFonts w:ascii="Book Antiqua" w:hAnsi="Book Antiqua" w:cs="Times New Roman"/>
          <w:sz w:val="24"/>
          <w:szCs w:val="24"/>
        </w:rPr>
        <w:t xml:space="preserve"> be </w:t>
      </w:r>
      <w:r w:rsidR="00214EC1" w:rsidRPr="003929A0">
        <w:rPr>
          <w:rFonts w:ascii="Book Antiqua" w:hAnsi="Book Antiqua" w:cs="Times New Roman"/>
          <w:sz w:val="24"/>
          <w:szCs w:val="24"/>
        </w:rPr>
        <w:lastRenderedPageBreak/>
        <w:t xml:space="preserve">performed </w:t>
      </w:r>
      <w:r w:rsidR="00C23839" w:rsidRPr="003929A0">
        <w:rPr>
          <w:rFonts w:ascii="Book Antiqua" w:hAnsi="Book Antiqua" w:cs="Times New Roman"/>
          <w:sz w:val="24"/>
          <w:szCs w:val="24"/>
        </w:rPr>
        <w:t xml:space="preserve">with a stand-alone device </w:t>
      </w:r>
      <w:r w:rsidR="00214EC1" w:rsidRPr="003929A0">
        <w:rPr>
          <w:rFonts w:ascii="Book Antiqua" w:hAnsi="Book Antiqua" w:cs="Times New Roman"/>
          <w:sz w:val="24"/>
          <w:szCs w:val="24"/>
        </w:rPr>
        <w:t>independent of colonoscopy, prior to colonoscopy</w:t>
      </w:r>
      <w:r w:rsidR="00C41AC6" w:rsidRPr="003929A0">
        <w:rPr>
          <w:rFonts w:ascii="Book Antiqua" w:hAnsi="Book Antiqua" w:cs="Times New Roman"/>
          <w:sz w:val="24"/>
          <w:szCs w:val="24"/>
        </w:rPr>
        <w:t>,</w:t>
      </w:r>
      <w:r w:rsidR="00214EC1" w:rsidRPr="003929A0">
        <w:rPr>
          <w:rFonts w:ascii="Book Antiqua" w:hAnsi="Book Antiqua" w:cs="Times New Roman"/>
          <w:sz w:val="24"/>
          <w:szCs w:val="24"/>
        </w:rPr>
        <w:t xml:space="preserve"> or with an endoscopic attachment during colonoscopy</w:t>
      </w:r>
      <w:bookmarkEnd w:id="170"/>
      <w:r w:rsidR="00214EC1" w:rsidRPr="003929A0">
        <w:rPr>
          <w:rFonts w:ascii="Book Antiqua" w:hAnsi="Book Antiqua" w:cs="Times New Roman"/>
          <w:sz w:val="24"/>
          <w:szCs w:val="24"/>
        </w:rPr>
        <w:t xml:space="preserve">. </w:t>
      </w:r>
    </w:p>
    <w:p w14:paraId="5EFA7A8C" w14:textId="240A514B" w:rsidR="00BB36A6" w:rsidRDefault="009206FB" w:rsidP="00BF63DC">
      <w:pPr>
        <w:spacing w:after="0" w:line="360" w:lineRule="auto"/>
        <w:ind w:firstLineChars="100" w:firstLine="240"/>
        <w:jc w:val="both"/>
        <w:rPr>
          <w:rFonts w:ascii="Book Antiqua" w:eastAsia="DengXian" w:hAnsi="Book Antiqua" w:cs="Times New Roman"/>
          <w:sz w:val="24"/>
          <w:szCs w:val="24"/>
          <w:lang w:eastAsia="zh-CN"/>
        </w:rPr>
      </w:pPr>
      <w:r w:rsidRPr="003929A0">
        <w:rPr>
          <w:rFonts w:ascii="Book Antiqua" w:hAnsi="Book Antiqua" w:cs="Times New Roman"/>
          <w:sz w:val="24"/>
          <w:szCs w:val="24"/>
        </w:rPr>
        <w:t>In summary, t</w:t>
      </w:r>
      <w:r w:rsidR="0002247F" w:rsidRPr="003929A0">
        <w:rPr>
          <w:rFonts w:ascii="Book Antiqua" w:hAnsi="Book Antiqua" w:cs="Times New Roman"/>
          <w:sz w:val="24"/>
          <w:szCs w:val="24"/>
        </w:rPr>
        <w:t xml:space="preserve">his study </w:t>
      </w:r>
      <w:r w:rsidR="00A52FC0" w:rsidRPr="003929A0">
        <w:rPr>
          <w:rFonts w:ascii="Book Antiqua" w:hAnsi="Book Antiqua" w:cs="Times New Roman"/>
          <w:sz w:val="24"/>
          <w:szCs w:val="24"/>
        </w:rPr>
        <w:t xml:space="preserve">demonstrated </w:t>
      </w:r>
      <w:r w:rsidR="0002247F" w:rsidRPr="003929A0">
        <w:rPr>
          <w:rFonts w:ascii="Book Antiqua" w:hAnsi="Book Antiqua" w:cs="Times New Roman"/>
          <w:sz w:val="24"/>
          <w:szCs w:val="24"/>
        </w:rPr>
        <w:t xml:space="preserve">that </w:t>
      </w:r>
      <w:r w:rsidR="00214EC1" w:rsidRPr="003929A0">
        <w:rPr>
          <w:rFonts w:ascii="Book Antiqua" w:hAnsi="Book Antiqua" w:cs="Times New Roman"/>
          <w:sz w:val="24"/>
          <w:szCs w:val="24"/>
        </w:rPr>
        <w:t>OCT/</w:t>
      </w:r>
      <w:r w:rsidR="0002247F" w:rsidRPr="003929A0">
        <w:rPr>
          <w:rFonts w:ascii="Book Antiqua" w:hAnsi="Book Antiqua" w:cs="Times New Roman"/>
          <w:sz w:val="24"/>
          <w:szCs w:val="24"/>
        </w:rPr>
        <w:t>OCTA can visualize</w:t>
      </w:r>
      <w:r w:rsidR="00225E37" w:rsidRPr="003929A0">
        <w:rPr>
          <w:rFonts w:ascii="Book Antiqua" w:hAnsi="Book Antiqua" w:cs="Times New Roman"/>
          <w:sz w:val="24"/>
          <w:szCs w:val="24"/>
        </w:rPr>
        <w:t xml:space="preserve"> depth-resolved</w:t>
      </w:r>
      <w:r w:rsidR="0002247F" w:rsidRPr="003929A0">
        <w:rPr>
          <w:rFonts w:ascii="Book Antiqua" w:hAnsi="Book Antiqua" w:cs="Times New Roman"/>
          <w:sz w:val="24"/>
          <w:szCs w:val="24"/>
        </w:rPr>
        <w:t xml:space="preserve"> tissue microvasculature </w:t>
      </w:r>
      <w:r w:rsidR="00B5149A" w:rsidRPr="003929A0">
        <w:rPr>
          <w:rFonts w:ascii="Book Antiqua" w:hAnsi="Book Antiqua" w:cs="Times New Roman"/>
          <w:sz w:val="24"/>
          <w:szCs w:val="24"/>
        </w:rPr>
        <w:t>around</w:t>
      </w:r>
      <w:r w:rsidR="00875501" w:rsidRPr="003929A0">
        <w:rPr>
          <w:rFonts w:ascii="Book Antiqua" w:hAnsi="Book Antiqua" w:cs="Times New Roman"/>
          <w:sz w:val="24"/>
          <w:szCs w:val="24"/>
        </w:rPr>
        <w:t xml:space="preserve"> the</w:t>
      </w:r>
      <w:r w:rsidR="00B5149A" w:rsidRPr="003929A0">
        <w:rPr>
          <w:rFonts w:ascii="Book Antiqua" w:hAnsi="Book Antiqua" w:cs="Times New Roman"/>
          <w:sz w:val="24"/>
          <w:szCs w:val="24"/>
        </w:rPr>
        <w:t xml:space="preserve"> </w:t>
      </w:r>
      <w:r w:rsidR="00D0231E" w:rsidRPr="003929A0">
        <w:rPr>
          <w:rFonts w:ascii="Book Antiqua" w:hAnsi="Book Antiqua" w:cs="Times New Roman"/>
          <w:sz w:val="24"/>
          <w:szCs w:val="24"/>
        </w:rPr>
        <w:t>dentate line</w:t>
      </w:r>
      <w:r w:rsidR="00821CD8" w:rsidRPr="003929A0">
        <w:rPr>
          <w:rFonts w:ascii="Book Antiqua" w:hAnsi="Book Antiqua" w:cs="Times New Roman"/>
          <w:sz w:val="24"/>
          <w:szCs w:val="24"/>
        </w:rPr>
        <w:t xml:space="preserve"> and rectum</w:t>
      </w:r>
      <w:r w:rsidR="009966D9" w:rsidRPr="003929A0">
        <w:rPr>
          <w:rFonts w:ascii="Book Antiqua" w:hAnsi="Book Antiqua" w:cs="Times New Roman"/>
          <w:sz w:val="24"/>
          <w:szCs w:val="24"/>
        </w:rPr>
        <w:t>,</w:t>
      </w:r>
      <w:r w:rsidR="0002247F" w:rsidRPr="003929A0">
        <w:rPr>
          <w:rFonts w:ascii="Book Antiqua" w:hAnsi="Book Antiqua" w:cs="Times New Roman"/>
          <w:sz w:val="24"/>
          <w:szCs w:val="24"/>
        </w:rPr>
        <w:t xml:space="preserve"> relevant to assessment and treatment of CRP. </w:t>
      </w:r>
      <w:r w:rsidR="00B633B1" w:rsidRPr="003929A0">
        <w:rPr>
          <w:rFonts w:ascii="Book Antiqua" w:hAnsi="Book Antiqua" w:cs="Times New Roman"/>
          <w:sz w:val="24"/>
          <w:szCs w:val="24"/>
        </w:rPr>
        <w:t xml:space="preserve">We </w:t>
      </w:r>
      <w:r w:rsidR="004B25C9" w:rsidRPr="003929A0">
        <w:rPr>
          <w:rFonts w:ascii="Book Antiqua" w:hAnsi="Book Antiqua" w:cs="Times New Roman"/>
          <w:sz w:val="24"/>
          <w:szCs w:val="24"/>
        </w:rPr>
        <w:t>described</w:t>
      </w:r>
      <w:r w:rsidR="00B633B1" w:rsidRPr="003929A0">
        <w:rPr>
          <w:rFonts w:ascii="Book Antiqua" w:hAnsi="Book Antiqua" w:cs="Times New Roman"/>
          <w:sz w:val="24"/>
          <w:szCs w:val="24"/>
        </w:rPr>
        <w:t xml:space="preserve"> OCTA features of normal and abnormal rectal microvasculature</w:t>
      </w:r>
      <w:r w:rsidR="00945467" w:rsidRPr="003929A0">
        <w:rPr>
          <w:rFonts w:ascii="Book Antiqua" w:hAnsi="Book Antiqua" w:cs="Times New Roman"/>
          <w:sz w:val="24"/>
          <w:szCs w:val="24"/>
        </w:rPr>
        <w:t xml:space="preserve"> in the mucosa and submucosa. Blinded reading of these OCTA features suggest that </w:t>
      </w:r>
      <w:r w:rsidR="00331E87" w:rsidRPr="003929A0">
        <w:rPr>
          <w:rFonts w:ascii="Book Antiqua" w:hAnsi="Book Antiqua" w:cs="Times New Roman"/>
          <w:sz w:val="24"/>
          <w:szCs w:val="24"/>
        </w:rPr>
        <w:t>submucosal</w:t>
      </w:r>
      <w:r w:rsidR="00945467" w:rsidRPr="003929A0">
        <w:rPr>
          <w:rFonts w:ascii="Book Antiqua" w:hAnsi="Book Antiqua" w:cs="Times New Roman"/>
          <w:sz w:val="24"/>
          <w:szCs w:val="24"/>
        </w:rPr>
        <w:t xml:space="preserve"> vascular abnormalities are more strongly associated with CRP than mucosal vascular abnormalities. Both mucosal and submucosal vasculature was observed to normalize after RFA treatment. </w:t>
      </w:r>
      <w:r w:rsidR="00C77071" w:rsidRPr="003929A0">
        <w:rPr>
          <w:rFonts w:ascii="Book Antiqua" w:hAnsi="Book Antiqua" w:cs="Times New Roman"/>
          <w:sz w:val="24"/>
          <w:szCs w:val="24"/>
        </w:rPr>
        <w:t xml:space="preserve">However, these observations must be viewed with caution because of our small patient enrollment. </w:t>
      </w:r>
      <w:bookmarkStart w:id="171" w:name="_Hlk536104474"/>
      <w:r w:rsidR="00945467" w:rsidRPr="003929A0">
        <w:rPr>
          <w:rFonts w:ascii="Book Antiqua" w:hAnsi="Book Antiqua" w:cs="Times New Roman"/>
          <w:sz w:val="24"/>
          <w:szCs w:val="24"/>
        </w:rPr>
        <w:t xml:space="preserve">Submucosal vasculature is not visible endoscopically and OCT/OCTA provides a unique modality for </w:t>
      </w:r>
      <w:r w:rsidR="00C23839" w:rsidRPr="003929A0">
        <w:rPr>
          <w:rFonts w:ascii="Book Antiqua" w:hAnsi="Book Antiqua" w:cs="Times New Roman"/>
          <w:sz w:val="24"/>
          <w:szCs w:val="24"/>
        </w:rPr>
        <w:t>assessing CRP</w:t>
      </w:r>
      <w:r w:rsidR="00945467" w:rsidRPr="003929A0">
        <w:rPr>
          <w:rFonts w:ascii="Book Antiqua" w:hAnsi="Book Antiqua" w:cs="Times New Roman"/>
          <w:sz w:val="24"/>
          <w:szCs w:val="24"/>
        </w:rPr>
        <w:t xml:space="preserve">. </w:t>
      </w:r>
      <w:r w:rsidR="00C77071" w:rsidRPr="003929A0">
        <w:rPr>
          <w:rFonts w:ascii="Book Antiqua" w:hAnsi="Book Antiqua" w:cs="Times New Roman"/>
          <w:sz w:val="24"/>
          <w:szCs w:val="24"/>
        </w:rPr>
        <w:t>OCTA is well suited for longitudinal</w:t>
      </w:r>
      <w:r w:rsidR="00C23839" w:rsidRPr="003929A0">
        <w:rPr>
          <w:rFonts w:ascii="Book Antiqua" w:hAnsi="Book Antiqua" w:cs="Times New Roman"/>
          <w:sz w:val="24"/>
          <w:szCs w:val="24"/>
        </w:rPr>
        <w:t xml:space="preserve"> studies</w:t>
      </w:r>
      <w:r w:rsidR="0052352B" w:rsidRPr="003929A0">
        <w:rPr>
          <w:rFonts w:ascii="Book Antiqua" w:hAnsi="Book Antiqua" w:cs="Times New Roman"/>
          <w:sz w:val="24"/>
          <w:szCs w:val="24"/>
        </w:rPr>
        <w:t xml:space="preserve"> because it does not require injected dyes and can</w:t>
      </w:r>
      <w:r w:rsidR="00C77071" w:rsidRPr="003929A0">
        <w:rPr>
          <w:rFonts w:ascii="Book Antiqua" w:hAnsi="Book Antiqua" w:cs="Times New Roman"/>
          <w:sz w:val="24"/>
          <w:szCs w:val="24"/>
        </w:rPr>
        <w:t xml:space="preserve"> rapidl</w:t>
      </w:r>
      <w:r w:rsidR="00C23839" w:rsidRPr="003929A0">
        <w:rPr>
          <w:rFonts w:ascii="Book Antiqua" w:hAnsi="Book Antiqua" w:cs="Times New Roman"/>
          <w:sz w:val="24"/>
          <w:szCs w:val="24"/>
        </w:rPr>
        <w:t>y imaging</w:t>
      </w:r>
      <w:r w:rsidR="00C77071" w:rsidRPr="003929A0">
        <w:rPr>
          <w:rFonts w:ascii="Book Antiqua" w:hAnsi="Book Antiqua" w:cs="Times New Roman"/>
          <w:sz w:val="24"/>
          <w:szCs w:val="24"/>
        </w:rPr>
        <w:t xml:space="preserve"> large regions of rectum to yield integrated </w:t>
      </w:r>
      <w:r w:rsidR="00331E87" w:rsidRPr="003929A0">
        <w:rPr>
          <w:rFonts w:ascii="Book Antiqua" w:hAnsi="Book Antiqua" w:cs="Times New Roman"/>
          <w:sz w:val="24"/>
          <w:szCs w:val="24"/>
        </w:rPr>
        <w:t>micro</w:t>
      </w:r>
      <w:r w:rsidR="00C77071" w:rsidRPr="003929A0">
        <w:rPr>
          <w:rFonts w:ascii="Book Antiqua" w:hAnsi="Book Antiqua" w:cs="Times New Roman"/>
          <w:sz w:val="24"/>
          <w:szCs w:val="24"/>
        </w:rPr>
        <w:t xml:space="preserve">structural and </w:t>
      </w:r>
      <w:r w:rsidR="00331E87" w:rsidRPr="003929A0">
        <w:rPr>
          <w:rFonts w:ascii="Book Antiqua" w:hAnsi="Book Antiqua" w:cs="Times New Roman"/>
          <w:sz w:val="24"/>
          <w:szCs w:val="24"/>
        </w:rPr>
        <w:t>micro</w:t>
      </w:r>
      <w:r w:rsidR="00C77071" w:rsidRPr="003929A0">
        <w:rPr>
          <w:rFonts w:ascii="Book Antiqua" w:hAnsi="Book Antiqua" w:cs="Times New Roman"/>
          <w:sz w:val="24"/>
          <w:szCs w:val="24"/>
        </w:rPr>
        <w:t>vascular maps.</w:t>
      </w:r>
      <w:r w:rsidR="00063DAC" w:rsidRPr="003929A0">
        <w:rPr>
          <w:rFonts w:ascii="Book Antiqua" w:hAnsi="Book Antiqua" w:cs="Times New Roman"/>
          <w:sz w:val="24"/>
          <w:szCs w:val="24"/>
        </w:rPr>
        <w:t xml:space="preserve"> </w:t>
      </w:r>
      <w:r w:rsidR="00C77071" w:rsidRPr="003929A0">
        <w:rPr>
          <w:rFonts w:ascii="Book Antiqua" w:hAnsi="Book Antiqua" w:cs="Times New Roman"/>
          <w:sz w:val="24"/>
          <w:szCs w:val="24"/>
        </w:rPr>
        <w:t xml:space="preserve">These advantages suggest that </w:t>
      </w:r>
      <w:r w:rsidR="00C23839" w:rsidRPr="003929A0">
        <w:rPr>
          <w:rFonts w:ascii="Book Antiqua" w:hAnsi="Book Antiqua" w:cs="Times New Roman"/>
          <w:sz w:val="24"/>
          <w:szCs w:val="24"/>
        </w:rPr>
        <w:t>it</w:t>
      </w:r>
      <w:r w:rsidR="00C77071" w:rsidRPr="003929A0">
        <w:rPr>
          <w:rFonts w:ascii="Book Antiqua" w:hAnsi="Book Antiqua" w:cs="Times New Roman"/>
          <w:sz w:val="24"/>
          <w:szCs w:val="24"/>
        </w:rPr>
        <w:t xml:space="preserve"> could be a viable tool for rapid assessment of CRP to elu</w:t>
      </w:r>
      <w:r w:rsidR="00A760D7" w:rsidRPr="003929A0">
        <w:rPr>
          <w:rFonts w:ascii="Book Antiqua" w:hAnsi="Book Antiqua" w:cs="Times New Roman"/>
          <w:sz w:val="24"/>
          <w:szCs w:val="24"/>
        </w:rPr>
        <w:t>cidate pathophysiology</w:t>
      </w:r>
      <w:r w:rsidR="00C23839" w:rsidRPr="003929A0">
        <w:rPr>
          <w:rFonts w:ascii="Book Antiqua" w:hAnsi="Book Antiqua" w:cs="Times New Roman"/>
          <w:sz w:val="24"/>
          <w:szCs w:val="24"/>
        </w:rPr>
        <w:t xml:space="preserve"> </w:t>
      </w:r>
      <w:bookmarkStart w:id="172" w:name="_Hlk536104432"/>
      <w:r w:rsidR="00C23839" w:rsidRPr="003929A0">
        <w:rPr>
          <w:rFonts w:ascii="Book Antiqua" w:hAnsi="Book Antiqua" w:cs="Times New Roman"/>
          <w:sz w:val="24"/>
          <w:szCs w:val="24"/>
        </w:rPr>
        <w:t>as well as potentially plan treatment and</w:t>
      </w:r>
      <w:r w:rsidR="00C77071" w:rsidRPr="003929A0">
        <w:rPr>
          <w:rFonts w:ascii="Book Antiqua" w:hAnsi="Book Antiqua" w:cs="Times New Roman"/>
          <w:sz w:val="24"/>
          <w:szCs w:val="24"/>
        </w:rPr>
        <w:t xml:space="preserve"> assess response</w:t>
      </w:r>
      <w:bookmarkEnd w:id="172"/>
      <w:r w:rsidR="00C77071" w:rsidRPr="003929A0">
        <w:rPr>
          <w:rFonts w:ascii="Book Antiqua" w:hAnsi="Book Antiqua" w:cs="Times New Roman"/>
          <w:sz w:val="24"/>
          <w:szCs w:val="24"/>
        </w:rPr>
        <w:t>. Fu</w:t>
      </w:r>
      <w:r w:rsidR="00C23839" w:rsidRPr="003929A0">
        <w:rPr>
          <w:rFonts w:ascii="Book Antiqua" w:hAnsi="Book Antiqua" w:cs="Times New Roman"/>
          <w:sz w:val="24"/>
          <w:szCs w:val="24"/>
        </w:rPr>
        <w:t>r</w:t>
      </w:r>
      <w:r w:rsidR="00C77071" w:rsidRPr="003929A0">
        <w:rPr>
          <w:rFonts w:ascii="Book Antiqua" w:hAnsi="Book Antiqua" w:cs="Times New Roman"/>
          <w:sz w:val="24"/>
          <w:szCs w:val="24"/>
        </w:rPr>
        <w:t xml:space="preserve">ther larger scale, </w:t>
      </w:r>
      <w:r w:rsidR="00C23839" w:rsidRPr="003929A0">
        <w:rPr>
          <w:rFonts w:ascii="Book Antiqua" w:hAnsi="Book Antiqua" w:cs="Times New Roman"/>
          <w:sz w:val="24"/>
          <w:szCs w:val="24"/>
        </w:rPr>
        <w:t xml:space="preserve">prospective, </w:t>
      </w:r>
      <w:r w:rsidR="00C77071" w:rsidRPr="003929A0">
        <w:rPr>
          <w:rFonts w:ascii="Book Antiqua" w:hAnsi="Book Antiqua" w:cs="Times New Roman"/>
          <w:sz w:val="24"/>
          <w:szCs w:val="24"/>
        </w:rPr>
        <w:t xml:space="preserve">longitudinal studies are warranted. </w:t>
      </w:r>
      <w:bookmarkEnd w:id="171"/>
    </w:p>
    <w:p w14:paraId="3ADD727A" w14:textId="77777777" w:rsidR="00BF63DC" w:rsidRPr="00BF63DC" w:rsidRDefault="00BF63DC" w:rsidP="00BF63DC">
      <w:pPr>
        <w:spacing w:after="0" w:line="360" w:lineRule="auto"/>
        <w:jc w:val="both"/>
        <w:rPr>
          <w:rFonts w:ascii="Book Antiqua" w:eastAsia="DengXian" w:hAnsi="Book Antiqua" w:cs="Times New Roman"/>
          <w:b/>
          <w:sz w:val="24"/>
          <w:szCs w:val="24"/>
          <w:lang w:eastAsia="zh-CN"/>
        </w:rPr>
      </w:pPr>
    </w:p>
    <w:p w14:paraId="30D8E856" w14:textId="0A24679C" w:rsidR="00D91EFF" w:rsidRPr="00A406ED" w:rsidRDefault="00A406ED" w:rsidP="003929A0">
      <w:pPr>
        <w:spacing w:after="0" w:line="360" w:lineRule="auto"/>
        <w:jc w:val="both"/>
        <w:outlineLvl w:val="0"/>
        <w:rPr>
          <w:rFonts w:ascii="Book Antiqua" w:eastAsia="DengXian" w:hAnsi="Book Antiqua" w:cs="Times New Roman"/>
          <w:b/>
          <w:sz w:val="24"/>
          <w:szCs w:val="24"/>
          <w:lang w:eastAsia="zh-CN"/>
        </w:rPr>
      </w:pPr>
      <w:r>
        <w:rPr>
          <w:rFonts w:ascii="Book Antiqua" w:hAnsi="Book Antiqua" w:cs="Times New Roman"/>
          <w:b/>
          <w:sz w:val="24"/>
          <w:szCs w:val="24"/>
        </w:rPr>
        <w:t>ARTICLE HIGHLIGHTS</w:t>
      </w:r>
    </w:p>
    <w:p w14:paraId="51E6293A" w14:textId="0488C6AB" w:rsidR="00E16C0B"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b</w:t>
      </w:r>
      <w:r w:rsidRPr="00A406ED">
        <w:rPr>
          <w:rFonts w:ascii="Book Antiqua" w:hAnsi="Book Antiqua" w:cs="Times New Roman"/>
          <w:b/>
          <w:i/>
          <w:sz w:val="24"/>
          <w:szCs w:val="24"/>
        </w:rPr>
        <w:t>ackground</w:t>
      </w:r>
    </w:p>
    <w:p w14:paraId="13217125" w14:textId="09E4F35C" w:rsidR="00D91EFF" w:rsidRDefault="00491F26" w:rsidP="003929A0">
      <w:pPr>
        <w:spacing w:after="0" w:line="360" w:lineRule="auto"/>
        <w:contextualSpacing/>
        <w:jc w:val="both"/>
        <w:rPr>
          <w:rFonts w:ascii="Book Antiqua" w:eastAsia="DengXian" w:hAnsi="Book Antiqua" w:cs="Times New Roman"/>
          <w:sz w:val="24"/>
          <w:szCs w:val="24"/>
          <w:lang w:eastAsia="zh-CN"/>
        </w:rPr>
      </w:pPr>
      <w:r w:rsidRPr="003929A0">
        <w:rPr>
          <w:rFonts w:ascii="Book Antiqua" w:hAnsi="Book Antiqua" w:cs="Times New Roman"/>
          <w:sz w:val="24"/>
          <w:szCs w:val="24"/>
        </w:rPr>
        <w:t xml:space="preserve">Chronic radiation </w:t>
      </w:r>
      <w:proofErr w:type="spellStart"/>
      <w:r w:rsidRPr="003929A0">
        <w:rPr>
          <w:rFonts w:ascii="Book Antiqua" w:hAnsi="Book Antiqua" w:cs="Times New Roman"/>
          <w:sz w:val="24"/>
          <w:szCs w:val="24"/>
        </w:rPr>
        <w:t>proctopathy</w:t>
      </w:r>
      <w:proofErr w:type="spellEnd"/>
      <w:r w:rsidRPr="003929A0">
        <w:rPr>
          <w:rFonts w:ascii="Book Antiqua" w:hAnsi="Book Antiqua" w:cs="Times New Roman"/>
          <w:sz w:val="24"/>
          <w:szCs w:val="24"/>
        </w:rPr>
        <w:t xml:space="preserve"> (CRP) occurs as a result of pelvic radiation therapy and is associated with formation of abnormal vascula</w:t>
      </w:r>
      <w:r w:rsidR="00A348A8" w:rsidRPr="003929A0">
        <w:rPr>
          <w:rFonts w:ascii="Book Antiqua" w:hAnsi="Book Antiqua" w:cs="Times New Roman"/>
          <w:sz w:val="24"/>
          <w:szCs w:val="24"/>
        </w:rPr>
        <w:t>ture</w:t>
      </w:r>
      <w:r w:rsidRPr="003929A0">
        <w:rPr>
          <w:rFonts w:ascii="Book Antiqua" w:hAnsi="Book Antiqua" w:cs="Times New Roman"/>
          <w:sz w:val="24"/>
          <w:szCs w:val="24"/>
        </w:rPr>
        <w:t xml:space="preserve"> that may lead to persistent rectal bleeding. While incidence is declining due to refinement of radiation delivery techniques, CRP remains one of the major complications of pelvic radiation therapy and significantly affects patient quality of life. </w:t>
      </w:r>
      <w:r w:rsidR="00AE2A7F" w:rsidRPr="003929A0">
        <w:rPr>
          <w:rFonts w:ascii="Book Antiqua" w:hAnsi="Book Antiqua" w:cs="Times New Roman"/>
          <w:sz w:val="24"/>
          <w:szCs w:val="24"/>
        </w:rPr>
        <w:t>Radiofrequency ablation (RFA) is an emerging treatment modality for eradicating abnormal vascula</w:t>
      </w:r>
      <w:r w:rsidR="00A348A8" w:rsidRPr="003929A0">
        <w:rPr>
          <w:rFonts w:ascii="Book Antiqua" w:hAnsi="Book Antiqua" w:cs="Times New Roman"/>
          <w:sz w:val="24"/>
          <w:szCs w:val="24"/>
        </w:rPr>
        <w:t>ture</w:t>
      </w:r>
      <w:r w:rsidR="00AE2A7F" w:rsidRPr="003929A0">
        <w:rPr>
          <w:rFonts w:ascii="Book Antiqua" w:hAnsi="Book Antiqua" w:cs="Times New Roman"/>
          <w:sz w:val="24"/>
          <w:szCs w:val="24"/>
        </w:rPr>
        <w:t xml:space="preserve"> associated with CRP. However, </w:t>
      </w:r>
      <w:r w:rsidR="00B3259B" w:rsidRPr="003929A0">
        <w:rPr>
          <w:rFonts w:ascii="Book Antiqua" w:hAnsi="Book Antiqua" w:cs="Times New Roman"/>
          <w:sz w:val="24"/>
          <w:szCs w:val="24"/>
        </w:rPr>
        <w:t xml:space="preserve">questions remain </w:t>
      </w:r>
      <w:r w:rsidRPr="003929A0">
        <w:rPr>
          <w:rFonts w:ascii="Book Antiqua" w:hAnsi="Book Antiqua" w:cs="Times New Roman"/>
          <w:sz w:val="24"/>
          <w:szCs w:val="24"/>
        </w:rPr>
        <w:t>regarding CRP pathophysiology and optimal disease management.</w:t>
      </w:r>
    </w:p>
    <w:p w14:paraId="0E3A30D1" w14:textId="77777777" w:rsidR="00A406ED" w:rsidRPr="00A406ED" w:rsidRDefault="00A406ED" w:rsidP="003929A0">
      <w:pPr>
        <w:spacing w:after="0" w:line="360" w:lineRule="auto"/>
        <w:contextualSpacing/>
        <w:jc w:val="both"/>
        <w:rPr>
          <w:rFonts w:ascii="Book Antiqua" w:eastAsia="DengXian" w:hAnsi="Book Antiqua" w:cs="Times New Roman"/>
          <w:b/>
          <w:sz w:val="24"/>
          <w:szCs w:val="24"/>
          <w:lang w:eastAsia="zh-CN"/>
        </w:rPr>
      </w:pPr>
    </w:p>
    <w:p w14:paraId="260F78D2" w14:textId="748A5B7E"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lastRenderedPageBreak/>
        <w:t xml:space="preserve">Research </w:t>
      </w:r>
      <w:r w:rsidR="00A406ED" w:rsidRPr="00A406ED">
        <w:rPr>
          <w:rFonts w:ascii="Book Antiqua" w:hAnsi="Book Antiqua" w:cs="Times New Roman"/>
          <w:b/>
          <w:i/>
          <w:sz w:val="24"/>
          <w:szCs w:val="24"/>
        </w:rPr>
        <w:t>m</w:t>
      </w:r>
      <w:r w:rsidRPr="00A406ED">
        <w:rPr>
          <w:rFonts w:ascii="Book Antiqua" w:hAnsi="Book Antiqua" w:cs="Times New Roman"/>
          <w:b/>
          <w:i/>
          <w:sz w:val="24"/>
          <w:szCs w:val="24"/>
        </w:rPr>
        <w:t>otivation</w:t>
      </w:r>
    </w:p>
    <w:p w14:paraId="156DF34C" w14:textId="33277D76" w:rsidR="00491F26" w:rsidRPr="003929A0" w:rsidRDefault="00CF1CDF" w:rsidP="003929A0">
      <w:pPr>
        <w:spacing w:after="0" w:line="360" w:lineRule="auto"/>
        <w:contextualSpacing/>
        <w:jc w:val="both"/>
        <w:rPr>
          <w:rFonts w:ascii="Book Antiqua" w:hAnsi="Book Antiqua" w:cs="Arial"/>
          <w:sz w:val="24"/>
          <w:szCs w:val="24"/>
        </w:rPr>
      </w:pPr>
      <w:r w:rsidRPr="003929A0">
        <w:rPr>
          <w:rFonts w:ascii="Book Antiqua" w:hAnsi="Book Antiqua" w:cs="Times New Roman"/>
          <w:sz w:val="24"/>
          <w:szCs w:val="24"/>
        </w:rPr>
        <w:t>This pilot study</w:t>
      </w:r>
      <w:r w:rsidR="00491F26" w:rsidRPr="003929A0">
        <w:rPr>
          <w:rFonts w:ascii="Book Antiqua" w:hAnsi="Book Antiqua" w:cs="Times New Roman"/>
          <w:sz w:val="24"/>
          <w:szCs w:val="24"/>
        </w:rPr>
        <w:t xml:space="preserve"> </w:t>
      </w:r>
      <w:bookmarkStart w:id="173" w:name="_Hlk534874140"/>
      <w:r w:rsidR="00B3259B" w:rsidRPr="003929A0">
        <w:rPr>
          <w:rFonts w:ascii="Book Antiqua" w:hAnsi="Book Antiqua" w:cs="Times New Roman"/>
          <w:sz w:val="24"/>
          <w:szCs w:val="24"/>
        </w:rPr>
        <w:t>utilizes</w:t>
      </w:r>
      <w:bookmarkEnd w:id="173"/>
      <w:r w:rsidR="00491F26" w:rsidRPr="003929A0">
        <w:rPr>
          <w:rFonts w:ascii="Book Antiqua" w:hAnsi="Book Antiqua" w:cs="Arial"/>
          <w:sz w:val="24"/>
          <w:szCs w:val="24"/>
        </w:rPr>
        <w:t xml:space="preserve"> ultrahigh-speed </w:t>
      </w:r>
      <w:r w:rsidR="00A406ED" w:rsidRPr="003929A0">
        <w:rPr>
          <w:rFonts w:ascii="Book Antiqua" w:hAnsi="Book Antiqua" w:cs="Arial"/>
          <w:sz w:val="24"/>
          <w:szCs w:val="24"/>
        </w:rPr>
        <w:t>optical coherence tomography</w:t>
      </w:r>
      <w:r w:rsidR="00491F26" w:rsidRPr="003929A0">
        <w:rPr>
          <w:rFonts w:ascii="Book Antiqua" w:hAnsi="Book Antiqua" w:cs="Arial"/>
          <w:sz w:val="24"/>
          <w:szCs w:val="24"/>
        </w:rPr>
        <w:t xml:space="preserve"> (OCT) </w:t>
      </w:r>
      <w:r w:rsidR="00B3259B" w:rsidRPr="003929A0">
        <w:rPr>
          <w:rFonts w:ascii="Book Antiqua" w:hAnsi="Book Antiqua" w:cs="Arial"/>
          <w:sz w:val="24"/>
          <w:szCs w:val="24"/>
        </w:rPr>
        <w:t>and OCT angiography (OCTA) to i</w:t>
      </w:r>
      <w:r w:rsidR="00A348A8" w:rsidRPr="003929A0">
        <w:rPr>
          <w:rFonts w:ascii="Book Antiqua" w:hAnsi="Book Antiqua" w:cs="Arial"/>
          <w:sz w:val="24"/>
          <w:szCs w:val="24"/>
        </w:rPr>
        <w:t>nvestigate microvascular features</w:t>
      </w:r>
      <w:r w:rsidR="00B3259B" w:rsidRPr="003929A0">
        <w:rPr>
          <w:rFonts w:ascii="Book Antiqua" w:hAnsi="Book Antiqua" w:cs="Arial"/>
          <w:sz w:val="24"/>
          <w:szCs w:val="24"/>
        </w:rPr>
        <w:t xml:space="preserve"> of </w:t>
      </w:r>
      <w:r w:rsidR="00A348A8" w:rsidRPr="003929A0">
        <w:rPr>
          <w:rFonts w:ascii="Book Antiqua" w:hAnsi="Book Antiqua" w:cs="Arial"/>
          <w:sz w:val="24"/>
          <w:szCs w:val="24"/>
        </w:rPr>
        <w:t xml:space="preserve">normal versus CRP </w:t>
      </w:r>
      <w:r w:rsidR="00465392" w:rsidRPr="003929A0">
        <w:rPr>
          <w:rFonts w:ascii="Book Antiqua" w:hAnsi="Book Antiqua" w:cs="Arial"/>
          <w:sz w:val="24"/>
          <w:szCs w:val="24"/>
        </w:rPr>
        <w:t>patients</w:t>
      </w:r>
      <w:r w:rsidR="00A348A8" w:rsidRPr="003929A0">
        <w:rPr>
          <w:rFonts w:ascii="Book Antiqua" w:hAnsi="Book Antiqua" w:cs="Arial"/>
          <w:sz w:val="24"/>
          <w:szCs w:val="24"/>
        </w:rPr>
        <w:t xml:space="preserve"> and how they respond under</w:t>
      </w:r>
      <w:r w:rsidR="00B3259B" w:rsidRPr="003929A0">
        <w:rPr>
          <w:rFonts w:ascii="Book Antiqua" w:hAnsi="Book Antiqua" w:cs="Arial"/>
          <w:sz w:val="24"/>
          <w:szCs w:val="24"/>
        </w:rPr>
        <w:t xml:space="preserve"> endoscopic </w:t>
      </w:r>
      <w:r w:rsidR="00A348A8" w:rsidRPr="003929A0">
        <w:rPr>
          <w:rFonts w:ascii="Book Antiqua" w:hAnsi="Book Antiqua" w:cs="Arial"/>
          <w:sz w:val="24"/>
          <w:szCs w:val="24"/>
        </w:rPr>
        <w:t xml:space="preserve">RFA </w:t>
      </w:r>
      <w:r w:rsidR="00B3259B" w:rsidRPr="003929A0">
        <w:rPr>
          <w:rFonts w:ascii="Book Antiqua" w:hAnsi="Book Antiqua" w:cs="Arial"/>
          <w:sz w:val="24"/>
          <w:szCs w:val="24"/>
        </w:rPr>
        <w:t xml:space="preserve">treatment. </w:t>
      </w:r>
    </w:p>
    <w:p w14:paraId="0D04E113" w14:textId="77777777" w:rsidR="00A406ED" w:rsidRDefault="00A406ED" w:rsidP="003929A0">
      <w:pPr>
        <w:spacing w:after="0" w:line="360" w:lineRule="auto"/>
        <w:contextualSpacing/>
        <w:rPr>
          <w:rFonts w:ascii="Book Antiqua" w:eastAsia="DengXian" w:hAnsi="Book Antiqua" w:cs="Times New Roman"/>
          <w:b/>
          <w:sz w:val="24"/>
          <w:szCs w:val="24"/>
          <w:lang w:eastAsia="zh-CN"/>
        </w:rPr>
      </w:pPr>
    </w:p>
    <w:p w14:paraId="13437A87" w14:textId="73242142"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o</w:t>
      </w:r>
      <w:r w:rsidRPr="00A406ED">
        <w:rPr>
          <w:rFonts w:ascii="Book Antiqua" w:hAnsi="Book Antiqua" w:cs="Times New Roman"/>
          <w:b/>
          <w:i/>
          <w:sz w:val="24"/>
          <w:szCs w:val="24"/>
        </w:rPr>
        <w:t>bjectives</w:t>
      </w:r>
    </w:p>
    <w:p w14:paraId="756CF17A" w14:textId="31D6E754" w:rsidR="00192E40" w:rsidRDefault="00CF1CDF" w:rsidP="003929A0">
      <w:pPr>
        <w:spacing w:after="0" w:line="360" w:lineRule="auto"/>
        <w:contextualSpacing/>
        <w:jc w:val="both"/>
        <w:outlineLvl w:val="0"/>
        <w:rPr>
          <w:rFonts w:ascii="Book Antiqua" w:eastAsia="DengXian" w:hAnsi="Book Antiqua" w:cs="Times New Roman"/>
          <w:sz w:val="24"/>
          <w:szCs w:val="24"/>
          <w:lang w:eastAsia="zh-CN"/>
        </w:rPr>
      </w:pPr>
      <w:r w:rsidRPr="003929A0">
        <w:rPr>
          <w:rFonts w:ascii="Book Antiqua" w:hAnsi="Book Antiqua" w:cs="Times New Roman"/>
          <w:sz w:val="24"/>
          <w:szCs w:val="24"/>
        </w:rPr>
        <w:t xml:space="preserve">We </w:t>
      </w:r>
      <w:r w:rsidR="00A348A8" w:rsidRPr="003929A0">
        <w:rPr>
          <w:rFonts w:ascii="Book Antiqua" w:hAnsi="Book Antiqua" w:cs="Times New Roman"/>
          <w:sz w:val="24"/>
          <w:szCs w:val="24"/>
        </w:rPr>
        <w:t>utilize</w:t>
      </w:r>
      <w:r w:rsidR="00465392" w:rsidRPr="003929A0">
        <w:rPr>
          <w:rFonts w:ascii="Book Antiqua" w:hAnsi="Book Antiqua" w:cs="Times New Roman"/>
          <w:sz w:val="24"/>
          <w:szCs w:val="24"/>
        </w:rPr>
        <w:t>d</w:t>
      </w:r>
      <w:r w:rsidR="00A348A8" w:rsidRPr="003929A0">
        <w:rPr>
          <w:rFonts w:ascii="Book Antiqua" w:hAnsi="Book Antiqua" w:cs="Times New Roman"/>
          <w:sz w:val="24"/>
          <w:szCs w:val="24"/>
        </w:rPr>
        <w:t xml:space="preserve"> OCT and </w:t>
      </w:r>
      <w:r w:rsidRPr="003929A0">
        <w:rPr>
          <w:rFonts w:ascii="Book Antiqua" w:hAnsi="Book Antiqua" w:cs="Times New Roman"/>
          <w:sz w:val="24"/>
          <w:szCs w:val="24"/>
        </w:rPr>
        <w:t xml:space="preserve">OCTA for assessing subsurface </w:t>
      </w:r>
      <w:r w:rsidR="00192E40" w:rsidRPr="003929A0">
        <w:rPr>
          <w:rFonts w:ascii="Book Antiqua" w:hAnsi="Book Antiqua" w:cs="Times New Roman"/>
          <w:sz w:val="24"/>
          <w:szCs w:val="24"/>
        </w:rPr>
        <w:t>depth</w:t>
      </w:r>
      <w:r w:rsidR="00667E07" w:rsidRPr="003929A0">
        <w:rPr>
          <w:rFonts w:ascii="Book Antiqua" w:hAnsi="Book Antiqua" w:cs="Times New Roman"/>
          <w:sz w:val="24"/>
          <w:szCs w:val="24"/>
        </w:rPr>
        <w:t>-</w:t>
      </w:r>
      <w:r w:rsidR="00192E40" w:rsidRPr="003929A0">
        <w:rPr>
          <w:rFonts w:ascii="Book Antiqua" w:hAnsi="Book Antiqua" w:cs="Times New Roman"/>
          <w:sz w:val="24"/>
          <w:szCs w:val="24"/>
        </w:rPr>
        <w:t xml:space="preserve">resolved </w:t>
      </w:r>
      <w:r w:rsidRPr="003929A0">
        <w:rPr>
          <w:rFonts w:ascii="Book Antiqua" w:hAnsi="Book Antiqua" w:cs="Times New Roman"/>
          <w:sz w:val="24"/>
          <w:szCs w:val="24"/>
        </w:rPr>
        <w:t>microvasculature around the dentate line and rectum of normal patients as well as CRP patients who were RFA-naïve or</w:t>
      </w:r>
      <w:r w:rsidR="00A348A8" w:rsidRPr="003929A0">
        <w:rPr>
          <w:rFonts w:ascii="Book Antiqua" w:hAnsi="Book Antiqua" w:cs="Times New Roman"/>
          <w:sz w:val="24"/>
          <w:szCs w:val="24"/>
        </w:rPr>
        <w:t xml:space="preserve"> under treatment</w:t>
      </w:r>
      <w:r w:rsidRPr="003929A0">
        <w:rPr>
          <w:rFonts w:ascii="Book Antiqua" w:hAnsi="Book Antiqua" w:cs="Times New Roman"/>
          <w:sz w:val="24"/>
          <w:szCs w:val="24"/>
        </w:rPr>
        <w:t>.</w:t>
      </w:r>
      <w:r w:rsidR="00611C66" w:rsidRPr="003929A0">
        <w:rPr>
          <w:rFonts w:ascii="Book Antiqua" w:hAnsi="Book Antiqua" w:cs="Times New Roman"/>
          <w:sz w:val="24"/>
          <w:szCs w:val="24"/>
        </w:rPr>
        <w:t xml:space="preserve"> OCTA </w:t>
      </w:r>
      <w:r w:rsidR="00A348A8" w:rsidRPr="003929A0">
        <w:rPr>
          <w:rFonts w:ascii="Book Antiqua" w:hAnsi="Book Antiqua" w:cs="Times New Roman"/>
          <w:sz w:val="24"/>
          <w:szCs w:val="24"/>
        </w:rPr>
        <w:t xml:space="preserve">can </w:t>
      </w:r>
      <w:r w:rsidR="00192E40" w:rsidRPr="003929A0">
        <w:rPr>
          <w:rFonts w:ascii="Book Antiqua" w:hAnsi="Book Antiqua" w:cs="Times New Roman"/>
          <w:sz w:val="24"/>
          <w:szCs w:val="24"/>
        </w:rPr>
        <w:t>image</w:t>
      </w:r>
      <w:r w:rsidR="00611C66" w:rsidRPr="003929A0">
        <w:rPr>
          <w:rFonts w:ascii="Book Antiqua" w:hAnsi="Book Antiqua" w:cs="Times New Roman"/>
          <w:sz w:val="24"/>
          <w:szCs w:val="24"/>
        </w:rPr>
        <w:t xml:space="preserve"> normal and abnormal microvasculature in the mucosal and submucosal layers of the rectum</w:t>
      </w:r>
      <w:r w:rsidR="00192E40" w:rsidRPr="003929A0">
        <w:rPr>
          <w:rFonts w:ascii="Book Antiqua" w:hAnsi="Book Antiqua" w:cs="Times New Roman"/>
          <w:sz w:val="24"/>
          <w:szCs w:val="24"/>
        </w:rPr>
        <w:t xml:space="preserve">, providing information not available </w:t>
      </w:r>
      <w:r w:rsidR="00A348A8" w:rsidRPr="003929A0">
        <w:rPr>
          <w:rFonts w:ascii="Book Antiqua" w:hAnsi="Book Antiqua" w:cs="Times New Roman"/>
          <w:sz w:val="24"/>
          <w:szCs w:val="24"/>
        </w:rPr>
        <w:t>by</w:t>
      </w:r>
      <w:r w:rsidR="00192E40" w:rsidRPr="003929A0">
        <w:rPr>
          <w:rFonts w:ascii="Book Antiqua" w:hAnsi="Book Antiqua" w:cs="Times New Roman"/>
          <w:sz w:val="24"/>
          <w:szCs w:val="24"/>
        </w:rPr>
        <w:t xml:space="preserve"> endoscopy</w:t>
      </w:r>
      <w:r w:rsidR="00611C66" w:rsidRPr="003929A0">
        <w:rPr>
          <w:rFonts w:ascii="Book Antiqua" w:hAnsi="Book Antiqua" w:cs="Times New Roman"/>
          <w:sz w:val="24"/>
          <w:szCs w:val="24"/>
        </w:rPr>
        <w:t xml:space="preserve">. Blinded reading of </w:t>
      </w:r>
      <w:r w:rsidR="00192E40" w:rsidRPr="003929A0">
        <w:rPr>
          <w:rFonts w:ascii="Book Antiqua" w:hAnsi="Book Antiqua" w:cs="Times New Roman"/>
          <w:sz w:val="24"/>
          <w:szCs w:val="24"/>
        </w:rPr>
        <w:t>vascular</w:t>
      </w:r>
      <w:r w:rsidR="00611C66" w:rsidRPr="003929A0">
        <w:rPr>
          <w:rFonts w:ascii="Book Antiqua" w:hAnsi="Book Antiqua" w:cs="Times New Roman"/>
          <w:sz w:val="24"/>
          <w:szCs w:val="24"/>
        </w:rPr>
        <w:t xml:space="preserve"> features </w:t>
      </w:r>
      <w:proofErr w:type="gramStart"/>
      <w:r w:rsidR="00611C66" w:rsidRPr="003929A0">
        <w:rPr>
          <w:rFonts w:ascii="Book Antiqua" w:hAnsi="Book Antiqua" w:cs="Times New Roman"/>
          <w:sz w:val="24"/>
          <w:szCs w:val="24"/>
        </w:rPr>
        <w:t>were</w:t>
      </w:r>
      <w:proofErr w:type="gramEnd"/>
      <w:r w:rsidR="00611C66" w:rsidRPr="003929A0">
        <w:rPr>
          <w:rFonts w:ascii="Book Antiqua" w:hAnsi="Book Antiqua" w:cs="Times New Roman"/>
          <w:sz w:val="24"/>
          <w:szCs w:val="24"/>
        </w:rPr>
        <w:t xml:space="preserve"> performed to </w:t>
      </w:r>
      <w:r w:rsidR="00192E40" w:rsidRPr="003929A0">
        <w:rPr>
          <w:rFonts w:ascii="Book Antiqua" w:hAnsi="Book Antiqua" w:cs="Times New Roman"/>
          <w:sz w:val="24"/>
          <w:szCs w:val="24"/>
        </w:rPr>
        <w:t xml:space="preserve">assess incidence of abnormal features in </w:t>
      </w:r>
      <w:r w:rsidR="00A348A8" w:rsidRPr="003929A0">
        <w:rPr>
          <w:rFonts w:ascii="Book Antiqua" w:hAnsi="Book Antiqua" w:cs="Times New Roman"/>
          <w:sz w:val="24"/>
          <w:szCs w:val="24"/>
        </w:rPr>
        <w:t xml:space="preserve">RFA </w:t>
      </w:r>
      <w:r w:rsidR="00192E40" w:rsidRPr="003929A0">
        <w:rPr>
          <w:rFonts w:ascii="Book Antiqua" w:hAnsi="Book Antiqua" w:cs="Times New Roman"/>
          <w:sz w:val="24"/>
          <w:szCs w:val="24"/>
        </w:rPr>
        <w:t>tr</w:t>
      </w:r>
      <w:r w:rsidR="00490D94" w:rsidRPr="003929A0">
        <w:rPr>
          <w:rFonts w:ascii="Book Antiqua" w:hAnsi="Book Antiqua" w:cs="Times New Roman"/>
          <w:sz w:val="24"/>
          <w:szCs w:val="24"/>
        </w:rPr>
        <w:t>eatment naïve CRP as well as</w:t>
      </w:r>
      <w:r w:rsidR="00A348A8" w:rsidRPr="003929A0">
        <w:rPr>
          <w:rFonts w:ascii="Book Antiqua" w:hAnsi="Book Antiqua" w:cs="Times New Roman"/>
          <w:sz w:val="24"/>
          <w:szCs w:val="24"/>
        </w:rPr>
        <w:t xml:space="preserve"> response under</w:t>
      </w:r>
      <w:r w:rsidR="00192E40" w:rsidRPr="003929A0">
        <w:rPr>
          <w:rFonts w:ascii="Book Antiqua" w:hAnsi="Book Antiqua" w:cs="Times New Roman"/>
          <w:sz w:val="24"/>
          <w:szCs w:val="24"/>
        </w:rPr>
        <w:t xml:space="preserve"> treatment. Association with endoscopi</w:t>
      </w:r>
      <w:r w:rsidR="00A406ED">
        <w:rPr>
          <w:rFonts w:ascii="Book Antiqua" w:hAnsi="Book Antiqua" w:cs="Times New Roman"/>
          <w:sz w:val="24"/>
          <w:szCs w:val="24"/>
        </w:rPr>
        <w:t>c rectal telangiectasia density</w:t>
      </w:r>
      <w:r w:rsidR="00192E40" w:rsidRPr="003929A0">
        <w:rPr>
          <w:rFonts w:ascii="Book Antiqua" w:hAnsi="Book Antiqua" w:cs="Times New Roman"/>
          <w:sz w:val="24"/>
          <w:szCs w:val="24"/>
        </w:rPr>
        <w:t xml:space="preserve"> scoring </w:t>
      </w:r>
      <w:r w:rsidR="00490D94" w:rsidRPr="003929A0">
        <w:rPr>
          <w:rFonts w:ascii="Book Antiqua" w:hAnsi="Book Antiqua" w:cs="Times New Roman"/>
          <w:sz w:val="24"/>
          <w:szCs w:val="24"/>
        </w:rPr>
        <w:t>was also investigated</w:t>
      </w:r>
      <w:r w:rsidR="00A406ED">
        <w:rPr>
          <w:rFonts w:ascii="Book Antiqua" w:hAnsi="Book Antiqua" w:cs="Times New Roman"/>
          <w:sz w:val="24"/>
          <w:szCs w:val="24"/>
        </w:rPr>
        <w:t xml:space="preserve">. </w:t>
      </w:r>
    </w:p>
    <w:p w14:paraId="1C754F22" w14:textId="77777777" w:rsidR="00A406ED" w:rsidRPr="00A406ED" w:rsidRDefault="00A406ED" w:rsidP="003929A0">
      <w:pPr>
        <w:spacing w:after="0" w:line="360" w:lineRule="auto"/>
        <w:contextualSpacing/>
        <w:jc w:val="both"/>
        <w:outlineLvl w:val="0"/>
        <w:rPr>
          <w:rFonts w:ascii="Book Antiqua" w:eastAsia="DengXian" w:hAnsi="Book Antiqua" w:cs="Times New Roman"/>
          <w:sz w:val="24"/>
          <w:szCs w:val="24"/>
          <w:lang w:eastAsia="zh-CN"/>
        </w:rPr>
      </w:pPr>
    </w:p>
    <w:p w14:paraId="3B361551" w14:textId="7DB298E4"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m</w:t>
      </w:r>
      <w:r w:rsidRPr="00A406ED">
        <w:rPr>
          <w:rFonts w:ascii="Book Antiqua" w:hAnsi="Book Antiqua" w:cs="Times New Roman"/>
          <w:b/>
          <w:i/>
          <w:sz w:val="24"/>
          <w:szCs w:val="24"/>
        </w:rPr>
        <w:t>ethods</w:t>
      </w:r>
    </w:p>
    <w:p w14:paraId="3BE288FA" w14:textId="7B40B3BF" w:rsidR="00491F26" w:rsidRPr="003929A0" w:rsidRDefault="00A406ED" w:rsidP="003929A0">
      <w:pPr>
        <w:spacing w:after="0" w:line="360" w:lineRule="auto"/>
        <w:contextualSpacing/>
        <w:jc w:val="both"/>
        <w:outlineLvl w:val="0"/>
        <w:rPr>
          <w:rFonts w:ascii="Book Antiqua" w:hAnsi="Book Antiqua" w:cs="Times New Roman"/>
          <w:sz w:val="24"/>
          <w:szCs w:val="24"/>
        </w:rPr>
      </w:pPr>
      <w:r>
        <w:rPr>
          <w:rFonts w:ascii="Book Antiqua" w:hAnsi="Book Antiqua" w:cs="Times New Roman"/>
          <w:sz w:val="24"/>
          <w:szCs w:val="24"/>
        </w:rPr>
        <w:t>Two</w:t>
      </w:r>
      <w:r w:rsidR="00491F26" w:rsidRPr="003929A0">
        <w:rPr>
          <w:rFonts w:ascii="Book Antiqua" w:hAnsi="Book Antiqua" w:cs="Times New Roman"/>
          <w:sz w:val="24"/>
          <w:szCs w:val="24"/>
        </w:rPr>
        <w:t xml:space="preserve"> patients with normal rectum and 8 patients referred for, or undergoing endoscopic treatment with RFA for CRP were imaged </w:t>
      </w:r>
      <w:r>
        <w:rPr>
          <w:rFonts w:ascii="Book Antiqua" w:hAnsi="Book Antiqua" w:cs="Arial"/>
          <w:sz w:val="24"/>
          <w:szCs w:val="24"/>
        </w:rPr>
        <w:t>with ultrahigh-speed OCT/</w:t>
      </w:r>
      <w:r w:rsidR="00A348A8" w:rsidRPr="003929A0">
        <w:rPr>
          <w:rFonts w:ascii="Book Antiqua" w:hAnsi="Book Antiqua" w:cs="Arial"/>
          <w:sz w:val="24"/>
          <w:szCs w:val="24"/>
        </w:rPr>
        <w:t xml:space="preserve">OCTA </w:t>
      </w:r>
      <w:r w:rsidR="00491F26" w:rsidRPr="003929A0">
        <w:rPr>
          <w:rFonts w:ascii="Book Antiqua" w:hAnsi="Book Antiqua" w:cs="Arial"/>
          <w:sz w:val="24"/>
          <w:szCs w:val="24"/>
        </w:rPr>
        <w:t xml:space="preserve">over a total of </w:t>
      </w:r>
      <w:r w:rsidR="00491F26" w:rsidRPr="003929A0">
        <w:rPr>
          <w:rFonts w:ascii="Book Antiqua" w:hAnsi="Book Antiqua" w:cs="Times New Roman"/>
          <w:sz w:val="24"/>
          <w:szCs w:val="24"/>
        </w:rPr>
        <w:t xml:space="preserve">15 OCT/colonoscopy visits (2 normal </w:t>
      </w:r>
      <w:r w:rsidR="0052352B" w:rsidRPr="003929A0">
        <w:rPr>
          <w:rFonts w:ascii="Book Antiqua" w:hAnsi="Book Antiqua" w:cs="Times New Roman"/>
          <w:sz w:val="24"/>
          <w:szCs w:val="24"/>
        </w:rPr>
        <w:t>patients</w:t>
      </w:r>
      <w:r w:rsidR="00491F26" w:rsidRPr="003929A0">
        <w:rPr>
          <w:rFonts w:ascii="Book Antiqua" w:hAnsi="Book Antiqua" w:cs="Times New Roman"/>
          <w:sz w:val="24"/>
          <w:szCs w:val="24"/>
        </w:rPr>
        <w:t xml:space="preserve">, 5 RFA-naïve </w:t>
      </w:r>
      <w:r w:rsidR="0052352B" w:rsidRPr="003929A0">
        <w:rPr>
          <w:rFonts w:ascii="Book Antiqua" w:hAnsi="Book Antiqua" w:cs="Times New Roman"/>
          <w:sz w:val="24"/>
          <w:szCs w:val="24"/>
        </w:rPr>
        <w:t>CRP patients</w:t>
      </w:r>
      <w:r w:rsidR="00491F26" w:rsidRPr="003929A0">
        <w:rPr>
          <w:rFonts w:ascii="Book Antiqua" w:hAnsi="Book Antiqua" w:cs="Times New Roman"/>
          <w:sz w:val="24"/>
          <w:szCs w:val="24"/>
        </w:rPr>
        <w:t xml:space="preserve">, 8 RFA-follow-up visits). </w:t>
      </w:r>
      <w:r w:rsidR="00A348A8" w:rsidRPr="003929A0">
        <w:rPr>
          <w:rFonts w:ascii="Book Antiqua" w:hAnsi="Book Antiqua" w:cs="Times New Roman"/>
          <w:sz w:val="24"/>
          <w:szCs w:val="24"/>
        </w:rPr>
        <w:t>I</w:t>
      </w:r>
      <w:r w:rsidR="00491F26" w:rsidRPr="003929A0">
        <w:rPr>
          <w:rFonts w:ascii="Book Antiqua" w:hAnsi="Book Antiqua" w:cs="Times New Roman"/>
          <w:sz w:val="24"/>
          <w:szCs w:val="24"/>
        </w:rPr>
        <w:t xml:space="preserve">maging was performed </w:t>
      </w:r>
      <w:r w:rsidR="00D10045" w:rsidRPr="003929A0">
        <w:rPr>
          <w:rFonts w:ascii="Book Antiqua" w:hAnsi="Book Antiqua" w:cs="Times New Roman"/>
          <w:sz w:val="24"/>
          <w:szCs w:val="24"/>
        </w:rPr>
        <w:t xml:space="preserve">using a prototype </w:t>
      </w:r>
      <w:r w:rsidR="00667E07" w:rsidRPr="003929A0">
        <w:rPr>
          <w:rFonts w:ascii="Book Antiqua" w:hAnsi="Book Antiqua" w:cs="Times New Roman"/>
          <w:sz w:val="24"/>
          <w:szCs w:val="24"/>
        </w:rPr>
        <w:t>ultra</w:t>
      </w:r>
      <w:r w:rsidR="00D10045" w:rsidRPr="003929A0">
        <w:rPr>
          <w:rFonts w:ascii="Book Antiqua" w:hAnsi="Book Antiqua" w:cs="Times New Roman"/>
          <w:sz w:val="24"/>
          <w:szCs w:val="24"/>
        </w:rPr>
        <w:t>high</w:t>
      </w:r>
      <w:r w:rsidR="00667E07" w:rsidRPr="003929A0">
        <w:rPr>
          <w:rFonts w:ascii="Book Antiqua" w:hAnsi="Book Antiqua" w:cs="Times New Roman"/>
          <w:sz w:val="24"/>
          <w:szCs w:val="24"/>
        </w:rPr>
        <w:t>-</w:t>
      </w:r>
      <w:r w:rsidR="00D10045" w:rsidRPr="003929A0">
        <w:rPr>
          <w:rFonts w:ascii="Book Antiqua" w:hAnsi="Book Antiqua" w:cs="Times New Roman"/>
          <w:sz w:val="24"/>
          <w:szCs w:val="24"/>
        </w:rPr>
        <w:t>speed OCT instrument at 600 kHz axial scan rate using a small</w:t>
      </w:r>
      <w:r w:rsidR="00CC326D" w:rsidRPr="003929A0">
        <w:rPr>
          <w:rFonts w:ascii="Book Antiqua" w:hAnsi="Book Antiqua" w:cs="Times New Roman"/>
          <w:sz w:val="24"/>
          <w:szCs w:val="24"/>
        </w:rPr>
        <w:t xml:space="preserve"> imaging</w:t>
      </w:r>
      <w:r w:rsidR="00D10045" w:rsidRPr="003929A0">
        <w:rPr>
          <w:rFonts w:ascii="Book Antiqua" w:hAnsi="Book Antiqua" w:cs="Times New Roman"/>
          <w:sz w:val="24"/>
          <w:szCs w:val="24"/>
        </w:rPr>
        <w:t xml:space="preserve"> catheter. </w:t>
      </w:r>
      <w:r w:rsidR="00667E07" w:rsidRPr="003929A0">
        <w:rPr>
          <w:rFonts w:ascii="Book Antiqua" w:hAnsi="Book Antiqua" w:cs="Times New Roman"/>
          <w:sz w:val="24"/>
          <w:szCs w:val="24"/>
        </w:rPr>
        <w:t>OCTA enabled depth-</w:t>
      </w:r>
      <w:r w:rsidR="00491F26" w:rsidRPr="003929A0">
        <w:rPr>
          <w:rFonts w:ascii="Book Antiqua" w:hAnsi="Book Antiqua" w:cs="Times New Roman"/>
          <w:sz w:val="24"/>
          <w:szCs w:val="24"/>
        </w:rPr>
        <w:t xml:space="preserve">resolved microvasculature imaging using motion contrast from flowing blood, without requiring injected dyes. </w:t>
      </w:r>
    </w:p>
    <w:p w14:paraId="7C3CAD41" w14:textId="77777777" w:rsidR="00A406ED" w:rsidRDefault="00A406ED" w:rsidP="003929A0">
      <w:pPr>
        <w:spacing w:after="0" w:line="360" w:lineRule="auto"/>
        <w:contextualSpacing/>
        <w:rPr>
          <w:rFonts w:ascii="Book Antiqua" w:eastAsia="DengXian" w:hAnsi="Book Antiqua" w:cs="Times New Roman"/>
          <w:b/>
          <w:sz w:val="24"/>
          <w:szCs w:val="24"/>
          <w:lang w:eastAsia="zh-CN"/>
        </w:rPr>
      </w:pPr>
    </w:p>
    <w:p w14:paraId="2325BDB1" w14:textId="3C94A4C7"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r</w:t>
      </w:r>
      <w:r w:rsidRPr="00A406ED">
        <w:rPr>
          <w:rFonts w:ascii="Book Antiqua" w:hAnsi="Book Antiqua" w:cs="Times New Roman"/>
          <w:b/>
          <w:i/>
          <w:sz w:val="24"/>
          <w:szCs w:val="24"/>
        </w:rPr>
        <w:t xml:space="preserve">esults </w:t>
      </w:r>
    </w:p>
    <w:p w14:paraId="63544D10" w14:textId="639E958C" w:rsidR="00B3259B" w:rsidRPr="003929A0" w:rsidRDefault="00B3259B" w:rsidP="003929A0">
      <w:pPr>
        <w:spacing w:after="0" w:line="360" w:lineRule="auto"/>
        <w:contextualSpacing/>
        <w:jc w:val="both"/>
        <w:outlineLvl w:val="0"/>
        <w:rPr>
          <w:rFonts w:ascii="Book Antiqua" w:hAnsi="Book Antiqua" w:cs="Times New Roman"/>
          <w:iCs/>
          <w:sz w:val="24"/>
          <w:szCs w:val="24"/>
        </w:rPr>
      </w:pPr>
      <w:r w:rsidRPr="003929A0">
        <w:rPr>
          <w:rFonts w:ascii="Book Antiqua" w:hAnsi="Book Antiqua" w:cs="Times New Roman"/>
          <w:sz w:val="24"/>
          <w:szCs w:val="24"/>
        </w:rPr>
        <w:t xml:space="preserve">OCTA visualized </w:t>
      </w:r>
      <w:r w:rsidR="00490D94" w:rsidRPr="003929A0">
        <w:rPr>
          <w:rFonts w:ascii="Book Antiqua" w:hAnsi="Book Antiqua" w:cs="Times New Roman"/>
          <w:iCs/>
          <w:sz w:val="24"/>
          <w:szCs w:val="24"/>
        </w:rPr>
        <w:t>normal vasculature</w:t>
      </w:r>
      <w:r w:rsidR="00A348A8" w:rsidRPr="003929A0">
        <w:rPr>
          <w:rFonts w:ascii="Book Antiqua" w:hAnsi="Book Antiqua" w:cs="Times New Roman"/>
          <w:iCs/>
          <w:sz w:val="24"/>
          <w:szCs w:val="24"/>
        </w:rPr>
        <w:t xml:space="preserve"> with</w:t>
      </w:r>
      <w:r w:rsidRPr="003929A0">
        <w:rPr>
          <w:rFonts w:ascii="Book Antiqua" w:hAnsi="Book Antiqua" w:cs="Times New Roman"/>
          <w:iCs/>
          <w:sz w:val="24"/>
          <w:szCs w:val="24"/>
        </w:rPr>
        <w:t xml:space="preserve"> regular honeycomb pattern</w:t>
      </w:r>
      <w:r w:rsidR="00A348A8" w:rsidRPr="003929A0">
        <w:rPr>
          <w:rFonts w:ascii="Book Antiqua" w:hAnsi="Book Antiqua" w:cs="Times New Roman"/>
          <w:iCs/>
          <w:sz w:val="24"/>
          <w:szCs w:val="24"/>
        </w:rPr>
        <w:t>s</w:t>
      </w:r>
      <w:r w:rsidRPr="003929A0">
        <w:rPr>
          <w:rFonts w:ascii="Book Antiqua" w:hAnsi="Book Antiqua" w:cs="Times New Roman"/>
          <w:iCs/>
          <w:sz w:val="24"/>
          <w:szCs w:val="24"/>
        </w:rPr>
        <w:t xml:space="preserve"> versus abnormal </w:t>
      </w:r>
      <w:r w:rsidRPr="003929A0">
        <w:rPr>
          <w:rFonts w:ascii="Book Antiqua" w:hAnsi="Book Antiqua" w:cs="Times New Roman"/>
          <w:sz w:val="24"/>
          <w:szCs w:val="24"/>
        </w:rPr>
        <w:t xml:space="preserve">distorted honeycomb patterns with </w:t>
      </w:r>
      <w:proofErr w:type="spellStart"/>
      <w:r w:rsidRPr="003929A0">
        <w:rPr>
          <w:rFonts w:ascii="Book Antiqua" w:hAnsi="Book Antiqua" w:cs="Times New Roman"/>
          <w:iCs/>
          <w:sz w:val="24"/>
          <w:szCs w:val="24"/>
        </w:rPr>
        <w:t>ectatic</w:t>
      </w:r>
      <w:proofErr w:type="spellEnd"/>
      <w:r w:rsidRPr="003929A0">
        <w:rPr>
          <w:rFonts w:ascii="Book Antiqua" w:hAnsi="Book Antiqua" w:cs="Times New Roman"/>
          <w:iCs/>
          <w:sz w:val="24"/>
          <w:szCs w:val="24"/>
        </w:rPr>
        <w:t xml:space="preserve"> and tortuous microvasculature in the rectal mucosa. Normal arterioles and venules &lt;</w:t>
      </w:r>
      <w:r w:rsidR="00A760D7"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200 </w:t>
      </w:r>
      <w:proofErr w:type="spellStart"/>
      <w:r w:rsidR="00A406ED">
        <w:rPr>
          <w:rFonts w:ascii="Book Antiqua" w:hAnsi="Book Antiqua" w:cs="Times New Roman"/>
          <w:iCs/>
          <w:sz w:val="24"/>
          <w:szCs w:val="24"/>
        </w:rPr>
        <w:t>μ</w:t>
      </w:r>
      <w:r w:rsidRPr="003929A0">
        <w:rPr>
          <w:rFonts w:ascii="Book Antiqua" w:hAnsi="Book Antiqua" w:cs="Times New Roman"/>
          <w:iCs/>
          <w:sz w:val="24"/>
          <w:szCs w:val="24"/>
        </w:rPr>
        <w:t>m</w:t>
      </w:r>
      <w:proofErr w:type="spellEnd"/>
      <w:r w:rsidRPr="003929A0">
        <w:rPr>
          <w:rFonts w:ascii="Book Antiqua" w:hAnsi="Book Antiqua" w:cs="Times New Roman"/>
          <w:iCs/>
          <w:sz w:val="24"/>
          <w:szCs w:val="24"/>
        </w:rPr>
        <w:t xml:space="preserve"> in diameter versus </w:t>
      </w:r>
      <w:r w:rsidR="00490D94" w:rsidRPr="003929A0">
        <w:rPr>
          <w:rFonts w:ascii="Book Antiqua" w:hAnsi="Book Antiqua" w:cs="Times New Roman"/>
          <w:iCs/>
          <w:sz w:val="24"/>
          <w:szCs w:val="24"/>
        </w:rPr>
        <w:t xml:space="preserve">abnormal </w:t>
      </w:r>
      <w:r w:rsidRPr="003929A0">
        <w:rPr>
          <w:rFonts w:ascii="Book Antiqua" w:hAnsi="Book Antiqua" w:cs="Times New Roman"/>
          <w:iCs/>
          <w:sz w:val="24"/>
          <w:szCs w:val="24"/>
        </w:rPr>
        <w:t>heterogenous enlarged</w:t>
      </w:r>
      <w:r w:rsidRPr="003929A0">
        <w:rPr>
          <w:rFonts w:ascii="Book Antiqua" w:hAnsi="Book Antiqua" w:cs="Times New Roman"/>
          <w:sz w:val="24"/>
          <w:szCs w:val="24"/>
        </w:rPr>
        <w:t xml:space="preserve"> </w:t>
      </w:r>
      <w:r w:rsidRPr="003929A0">
        <w:rPr>
          <w:rFonts w:ascii="Book Antiqua" w:hAnsi="Book Antiqua" w:cs="Times New Roman"/>
          <w:iCs/>
          <w:sz w:val="24"/>
          <w:szCs w:val="24"/>
        </w:rPr>
        <w:t>arterioles and venules &gt;</w:t>
      </w:r>
      <w:r w:rsidR="00A760D7"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200 </w:t>
      </w:r>
      <w:proofErr w:type="spellStart"/>
      <w:r w:rsidR="00A406ED">
        <w:rPr>
          <w:rFonts w:ascii="Book Antiqua" w:hAnsi="Book Antiqua" w:cs="Times New Roman"/>
          <w:iCs/>
          <w:sz w:val="24"/>
          <w:szCs w:val="24"/>
        </w:rPr>
        <w:t>μ</w:t>
      </w:r>
      <w:r w:rsidRPr="003929A0">
        <w:rPr>
          <w:rFonts w:ascii="Book Antiqua" w:hAnsi="Book Antiqua" w:cs="Times New Roman"/>
          <w:iCs/>
          <w:sz w:val="24"/>
          <w:szCs w:val="24"/>
        </w:rPr>
        <w:t>m</w:t>
      </w:r>
      <w:proofErr w:type="spellEnd"/>
      <w:r w:rsidRPr="003929A0">
        <w:rPr>
          <w:rFonts w:ascii="Book Antiqua" w:hAnsi="Book Antiqua" w:cs="Times New Roman"/>
          <w:iCs/>
          <w:sz w:val="24"/>
          <w:szCs w:val="24"/>
        </w:rPr>
        <w:t xml:space="preserve"> in diameter were visualized in </w:t>
      </w:r>
      <w:r w:rsidRPr="003929A0">
        <w:rPr>
          <w:rFonts w:ascii="Book Antiqua" w:hAnsi="Book Antiqua" w:cs="Times New Roman"/>
          <w:iCs/>
          <w:sz w:val="24"/>
          <w:szCs w:val="24"/>
        </w:rPr>
        <w:lastRenderedPageBreak/>
        <w:t>the submucosa. Abnormal mucosal vasculature occurred in 0 of 2 normal</w:t>
      </w:r>
      <w:r w:rsidR="0052352B" w:rsidRPr="003929A0">
        <w:rPr>
          <w:rFonts w:ascii="Book Antiqua" w:hAnsi="Book Antiqua" w:cs="Times New Roman"/>
          <w:iCs/>
          <w:sz w:val="24"/>
          <w:szCs w:val="24"/>
        </w:rPr>
        <w:t xml:space="preserve"> patients</w:t>
      </w:r>
      <w:r w:rsidRPr="003929A0">
        <w:rPr>
          <w:rFonts w:ascii="Book Antiqua" w:hAnsi="Book Antiqua" w:cs="Times New Roman"/>
          <w:iCs/>
          <w:sz w:val="24"/>
          <w:szCs w:val="24"/>
        </w:rPr>
        <w:t xml:space="preserve"> and 3 of 5 RFA-naïve </w:t>
      </w:r>
      <w:r w:rsidR="0052352B" w:rsidRPr="003929A0">
        <w:rPr>
          <w:rFonts w:ascii="Book Antiqua" w:hAnsi="Book Antiqua" w:cs="Times New Roman"/>
          <w:iCs/>
          <w:sz w:val="24"/>
          <w:szCs w:val="24"/>
        </w:rPr>
        <w:t>patients</w:t>
      </w:r>
      <w:r w:rsidRPr="003929A0">
        <w:rPr>
          <w:rFonts w:ascii="Book Antiqua" w:hAnsi="Book Antiqua" w:cs="Times New Roman"/>
          <w:iCs/>
          <w:sz w:val="24"/>
          <w:szCs w:val="24"/>
        </w:rPr>
        <w:t xml:space="preserve">, while abnormal submucosal vasculature occurred more often, in 1 of 2 normal </w:t>
      </w:r>
      <w:r w:rsidR="0052352B" w:rsidRPr="003929A0">
        <w:rPr>
          <w:rFonts w:ascii="Book Antiqua" w:hAnsi="Book Antiqua" w:cs="Times New Roman"/>
          <w:iCs/>
          <w:sz w:val="24"/>
          <w:szCs w:val="24"/>
        </w:rPr>
        <w:t xml:space="preserve">patients </w:t>
      </w:r>
      <w:r w:rsidRPr="003929A0">
        <w:rPr>
          <w:rFonts w:ascii="Book Antiqua" w:hAnsi="Book Antiqua" w:cs="Times New Roman"/>
          <w:iCs/>
          <w:sz w:val="24"/>
          <w:szCs w:val="24"/>
        </w:rPr>
        <w:t>and 5 of 5 RFA-naïve</w:t>
      </w:r>
      <w:r w:rsidR="00A91F46" w:rsidRPr="003929A0">
        <w:rPr>
          <w:rFonts w:ascii="Book Antiqua" w:hAnsi="Book Antiqua" w:cs="Times New Roman"/>
          <w:iCs/>
          <w:sz w:val="24"/>
          <w:szCs w:val="24"/>
        </w:rPr>
        <w:t xml:space="preserve"> </w:t>
      </w:r>
      <w:r w:rsidR="0052352B" w:rsidRPr="003929A0">
        <w:rPr>
          <w:rFonts w:ascii="Book Antiqua" w:hAnsi="Book Antiqua" w:cs="Times New Roman"/>
          <w:iCs/>
          <w:sz w:val="24"/>
          <w:szCs w:val="24"/>
        </w:rPr>
        <w:t>patients</w:t>
      </w:r>
      <w:r w:rsidRPr="003929A0">
        <w:rPr>
          <w:rFonts w:ascii="Book Antiqua" w:hAnsi="Book Antiqua" w:cs="Times New Roman"/>
          <w:iCs/>
          <w:sz w:val="24"/>
          <w:szCs w:val="24"/>
        </w:rPr>
        <w:t xml:space="preserve">. After RFA treatment, vascular abnormalities decreased, with abnormal mucosal vasculature observed in 0 of 8 </w:t>
      </w:r>
      <w:r w:rsidR="00104C50" w:rsidRPr="003929A0">
        <w:rPr>
          <w:rFonts w:ascii="Book Antiqua" w:hAnsi="Book Antiqua" w:cs="Times New Roman"/>
          <w:iCs/>
          <w:sz w:val="24"/>
          <w:szCs w:val="24"/>
        </w:rPr>
        <w:t>RFA</w:t>
      </w:r>
      <w:r w:rsidR="00FB19CB" w:rsidRPr="003929A0">
        <w:rPr>
          <w:rFonts w:ascii="Book Antiqua" w:hAnsi="Book Antiqua" w:cs="Times New Roman"/>
          <w:iCs/>
          <w:sz w:val="24"/>
          <w:szCs w:val="24"/>
        </w:rPr>
        <w:t>-</w:t>
      </w:r>
      <w:r w:rsidR="00104C50" w:rsidRPr="003929A0">
        <w:rPr>
          <w:rFonts w:ascii="Book Antiqua" w:hAnsi="Book Antiqua" w:cs="Times New Roman"/>
          <w:iCs/>
          <w:sz w:val="24"/>
          <w:szCs w:val="24"/>
        </w:rPr>
        <w:t>follow-up visits</w:t>
      </w:r>
      <w:r w:rsidR="00104C50" w:rsidRPr="003929A0">
        <w:rPr>
          <w:rFonts w:ascii="Book Antiqua" w:hAnsi="Book Antiqua" w:cs="Times New Roman"/>
          <w:sz w:val="24"/>
          <w:szCs w:val="24"/>
        </w:rPr>
        <w:t xml:space="preserve"> </w:t>
      </w:r>
      <w:r w:rsidRPr="003929A0">
        <w:rPr>
          <w:rFonts w:ascii="Book Antiqua" w:hAnsi="Book Antiqua" w:cs="Times New Roman"/>
          <w:iCs/>
          <w:sz w:val="24"/>
          <w:szCs w:val="24"/>
        </w:rPr>
        <w:t xml:space="preserve">and abnormal submucosal vasculature observed in only and 2 of 8 </w:t>
      </w:r>
      <w:r w:rsidR="00104C50" w:rsidRPr="003929A0">
        <w:rPr>
          <w:rFonts w:ascii="Book Antiqua" w:hAnsi="Book Antiqua" w:cs="Times New Roman"/>
          <w:iCs/>
          <w:sz w:val="24"/>
          <w:szCs w:val="24"/>
        </w:rPr>
        <w:t>RFA</w:t>
      </w:r>
      <w:r w:rsidR="00FB19CB" w:rsidRPr="003929A0">
        <w:rPr>
          <w:rFonts w:ascii="Book Antiqua" w:hAnsi="Book Antiqua" w:cs="Times New Roman"/>
          <w:iCs/>
          <w:sz w:val="24"/>
          <w:szCs w:val="24"/>
        </w:rPr>
        <w:t>-</w:t>
      </w:r>
      <w:r w:rsidR="00104C50" w:rsidRPr="003929A0">
        <w:rPr>
          <w:rFonts w:ascii="Book Antiqua" w:hAnsi="Book Antiqua" w:cs="Times New Roman"/>
          <w:iCs/>
          <w:sz w:val="24"/>
          <w:szCs w:val="24"/>
        </w:rPr>
        <w:t>follow-up visits</w:t>
      </w:r>
      <w:r w:rsidRPr="003929A0">
        <w:rPr>
          <w:rFonts w:ascii="Book Antiqua" w:hAnsi="Book Antiqua" w:cs="Times New Roman"/>
          <w:iCs/>
          <w:sz w:val="24"/>
          <w:szCs w:val="24"/>
        </w:rPr>
        <w:t xml:space="preserve">. </w:t>
      </w:r>
    </w:p>
    <w:p w14:paraId="55DC17A4" w14:textId="77777777" w:rsidR="00A406ED" w:rsidRDefault="00A406ED" w:rsidP="003929A0">
      <w:pPr>
        <w:spacing w:after="0" w:line="360" w:lineRule="auto"/>
        <w:contextualSpacing/>
        <w:rPr>
          <w:rFonts w:ascii="Book Antiqua" w:eastAsia="DengXian" w:hAnsi="Book Antiqua" w:cs="Times New Roman"/>
          <w:b/>
          <w:sz w:val="24"/>
          <w:szCs w:val="24"/>
          <w:lang w:eastAsia="zh-CN"/>
        </w:rPr>
      </w:pPr>
    </w:p>
    <w:p w14:paraId="3F14A163" w14:textId="1613FDE4"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c</w:t>
      </w:r>
      <w:r w:rsidRPr="00A406ED">
        <w:rPr>
          <w:rFonts w:ascii="Book Antiqua" w:hAnsi="Book Antiqua" w:cs="Times New Roman"/>
          <w:b/>
          <w:i/>
          <w:sz w:val="24"/>
          <w:szCs w:val="24"/>
        </w:rPr>
        <w:t xml:space="preserve">onclusions </w:t>
      </w:r>
    </w:p>
    <w:p w14:paraId="6B6A5D8C" w14:textId="4B4004FD" w:rsidR="00CC326D" w:rsidRPr="003929A0" w:rsidRDefault="00CF1CDF" w:rsidP="003929A0">
      <w:pPr>
        <w:spacing w:after="0" w:line="360" w:lineRule="auto"/>
        <w:jc w:val="both"/>
        <w:outlineLvl w:val="0"/>
        <w:rPr>
          <w:rFonts w:ascii="Book Antiqua" w:hAnsi="Book Antiqua" w:cs="Times New Roman"/>
          <w:sz w:val="24"/>
          <w:szCs w:val="24"/>
        </w:rPr>
      </w:pPr>
      <w:r w:rsidRPr="003929A0">
        <w:rPr>
          <w:rFonts w:ascii="Book Antiqua" w:hAnsi="Book Antiqua" w:cs="Times New Roman"/>
          <w:sz w:val="24"/>
          <w:szCs w:val="24"/>
        </w:rPr>
        <w:t xml:space="preserve">This study demonstrated that OCTA can visualize depth-resolved </w:t>
      </w:r>
      <w:r w:rsidR="00A348A8" w:rsidRPr="003929A0">
        <w:rPr>
          <w:rFonts w:ascii="Book Antiqua" w:hAnsi="Book Antiqua" w:cs="Times New Roman"/>
          <w:sz w:val="24"/>
          <w:szCs w:val="24"/>
        </w:rPr>
        <w:t xml:space="preserve">normal and abnormal </w:t>
      </w:r>
      <w:r w:rsidRPr="003929A0">
        <w:rPr>
          <w:rFonts w:ascii="Book Antiqua" w:hAnsi="Book Antiqua" w:cs="Times New Roman"/>
          <w:sz w:val="24"/>
          <w:szCs w:val="24"/>
        </w:rPr>
        <w:t>microvasculature around the dentate line and rectum</w:t>
      </w:r>
      <w:r w:rsidR="00A406ED">
        <w:rPr>
          <w:rFonts w:ascii="Book Antiqua" w:hAnsi="Book Antiqua" w:cs="Times New Roman"/>
          <w:sz w:val="24"/>
          <w:szCs w:val="24"/>
        </w:rPr>
        <w:t xml:space="preserve"> </w:t>
      </w:r>
      <w:r w:rsidR="00A348A8" w:rsidRPr="003929A0">
        <w:rPr>
          <w:rFonts w:ascii="Book Antiqua" w:hAnsi="Book Antiqua" w:cs="Times New Roman"/>
          <w:sz w:val="24"/>
          <w:szCs w:val="24"/>
        </w:rPr>
        <w:t xml:space="preserve">associated with CRP and treatment response. </w:t>
      </w:r>
      <w:r w:rsidR="00104C50" w:rsidRPr="003929A0">
        <w:rPr>
          <w:rFonts w:ascii="Book Antiqua" w:hAnsi="Book Antiqua" w:cs="Times New Roman"/>
          <w:sz w:val="24"/>
          <w:szCs w:val="24"/>
        </w:rPr>
        <w:t>Submucosal</w:t>
      </w:r>
      <w:r w:rsidR="00490D94" w:rsidRPr="003929A0">
        <w:rPr>
          <w:rFonts w:ascii="Book Antiqua" w:hAnsi="Book Antiqua" w:cs="Times New Roman"/>
          <w:sz w:val="24"/>
          <w:szCs w:val="24"/>
        </w:rPr>
        <w:t xml:space="preserve"> vascular abnormalities seemed</w:t>
      </w:r>
      <w:r w:rsidR="00A348A8" w:rsidRPr="003929A0">
        <w:rPr>
          <w:rFonts w:ascii="Book Antiqua" w:hAnsi="Book Antiqua" w:cs="Times New Roman"/>
          <w:sz w:val="24"/>
          <w:szCs w:val="24"/>
        </w:rPr>
        <w:t xml:space="preserve"> more strongly associated with CRP than mucosal vascular abnormalities. Both mucosal and submucosal </w:t>
      </w:r>
      <w:r w:rsidR="00A760D7" w:rsidRPr="003929A0">
        <w:rPr>
          <w:rFonts w:ascii="Book Antiqua" w:hAnsi="Book Antiqua" w:cs="Times New Roman"/>
          <w:sz w:val="24"/>
          <w:szCs w:val="24"/>
        </w:rPr>
        <w:t xml:space="preserve">abnormal </w:t>
      </w:r>
      <w:r w:rsidR="00A348A8" w:rsidRPr="003929A0">
        <w:rPr>
          <w:rFonts w:ascii="Book Antiqua" w:hAnsi="Book Antiqua" w:cs="Times New Roman"/>
          <w:sz w:val="24"/>
          <w:szCs w:val="24"/>
        </w:rPr>
        <w:t xml:space="preserve">vasculature was observed to normalize after RFA treatment. However, these observations must be viewed with caution </w:t>
      </w:r>
      <w:r w:rsidR="00490D94" w:rsidRPr="003929A0">
        <w:rPr>
          <w:rFonts w:ascii="Book Antiqua" w:hAnsi="Book Antiqua" w:cs="Times New Roman"/>
          <w:sz w:val="24"/>
          <w:szCs w:val="24"/>
        </w:rPr>
        <w:t xml:space="preserve">since </w:t>
      </w:r>
      <w:r w:rsidR="00A348A8" w:rsidRPr="003929A0">
        <w:rPr>
          <w:rFonts w:ascii="Book Antiqua" w:hAnsi="Book Antiqua" w:cs="Times New Roman"/>
          <w:sz w:val="24"/>
          <w:szCs w:val="24"/>
        </w:rPr>
        <w:t>this was a retrospective study with a small patient enrollment. Further larger scale, prospective, longitudinal studies are warranted.</w:t>
      </w:r>
      <w:r w:rsidR="00490D94" w:rsidRPr="003929A0">
        <w:rPr>
          <w:rFonts w:ascii="Book Antiqua" w:hAnsi="Book Antiqua" w:cs="Times New Roman"/>
          <w:sz w:val="24"/>
          <w:szCs w:val="24"/>
        </w:rPr>
        <w:t xml:space="preserve"> </w:t>
      </w:r>
    </w:p>
    <w:p w14:paraId="720C4456" w14:textId="77777777" w:rsidR="00A406ED" w:rsidRDefault="00A406ED" w:rsidP="003929A0">
      <w:pPr>
        <w:spacing w:after="0" w:line="360" w:lineRule="auto"/>
        <w:contextualSpacing/>
        <w:rPr>
          <w:rFonts w:ascii="Book Antiqua" w:eastAsia="DengXian" w:hAnsi="Book Antiqua" w:cs="Times New Roman"/>
          <w:b/>
          <w:sz w:val="24"/>
          <w:szCs w:val="24"/>
          <w:lang w:eastAsia="zh-CN"/>
        </w:rPr>
      </w:pPr>
    </w:p>
    <w:p w14:paraId="49A83957" w14:textId="1D0A9042"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p</w:t>
      </w:r>
      <w:r w:rsidRPr="00A406ED">
        <w:rPr>
          <w:rFonts w:ascii="Book Antiqua" w:hAnsi="Book Antiqua" w:cs="Times New Roman"/>
          <w:b/>
          <w:i/>
          <w:sz w:val="24"/>
          <w:szCs w:val="24"/>
        </w:rPr>
        <w:t xml:space="preserve">erspectives </w:t>
      </w:r>
    </w:p>
    <w:p w14:paraId="39F3785C" w14:textId="3E235B42" w:rsidR="00CC326D" w:rsidRPr="003929A0" w:rsidRDefault="00CC326D" w:rsidP="003929A0">
      <w:pPr>
        <w:spacing w:after="0" w:line="360" w:lineRule="auto"/>
        <w:jc w:val="both"/>
        <w:outlineLvl w:val="0"/>
        <w:rPr>
          <w:rFonts w:ascii="Book Antiqua" w:hAnsi="Book Antiqua" w:cs="Times New Roman"/>
          <w:sz w:val="24"/>
          <w:szCs w:val="24"/>
        </w:rPr>
      </w:pPr>
      <w:r w:rsidRPr="003929A0">
        <w:rPr>
          <w:rFonts w:ascii="Book Antiqua" w:hAnsi="Book Antiqua" w:cs="Times New Roman"/>
          <w:sz w:val="24"/>
          <w:szCs w:val="24"/>
        </w:rPr>
        <w:t xml:space="preserve">The role of mucosal </w:t>
      </w:r>
      <w:r w:rsidRPr="0048179A">
        <w:rPr>
          <w:rFonts w:ascii="Book Antiqua" w:hAnsi="Book Antiqua" w:cs="Times New Roman"/>
          <w:i/>
          <w:sz w:val="24"/>
          <w:szCs w:val="24"/>
        </w:rPr>
        <w:t>vs</w:t>
      </w:r>
      <w:r w:rsidRPr="003929A0">
        <w:rPr>
          <w:rFonts w:ascii="Book Antiqua" w:hAnsi="Book Antiqua" w:cs="Times New Roman"/>
          <w:sz w:val="24"/>
          <w:szCs w:val="24"/>
        </w:rPr>
        <w:t xml:space="preserve"> submucosal vascular alterations in CRP remains</w:t>
      </w:r>
      <w:r w:rsidR="00A760D7" w:rsidRPr="003929A0">
        <w:rPr>
          <w:rFonts w:ascii="Book Antiqua" w:hAnsi="Book Antiqua" w:cs="Times New Roman"/>
          <w:sz w:val="24"/>
          <w:szCs w:val="24"/>
        </w:rPr>
        <w:t xml:space="preserve"> an open question in pathophysiology</w:t>
      </w:r>
      <w:r w:rsidRPr="003929A0">
        <w:rPr>
          <w:rFonts w:ascii="Book Antiqua" w:hAnsi="Book Antiqua" w:cs="Times New Roman"/>
          <w:sz w:val="24"/>
          <w:szCs w:val="24"/>
        </w:rPr>
        <w:t>. Submucosal vasculature is not visible endoscopically and therefore OCT/OCTA provides a uniq</w:t>
      </w:r>
      <w:r w:rsidR="00A760D7" w:rsidRPr="003929A0">
        <w:rPr>
          <w:rFonts w:ascii="Book Antiqua" w:hAnsi="Book Antiqua" w:cs="Times New Roman"/>
          <w:sz w:val="24"/>
          <w:szCs w:val="24"/>
        </w:rPr>
        <w:t xml:space="preserve">ue modality for assessing CRP. </w:t>
      </w:r>
      <w:r w:rsidRPr="003929A0">
        <w:rPr>
          <w:rFonts w:ascii="Book Antiqua" w:hAnsi="Book Antiqua" w:cs="Times New Roman"/>
          <w:sz w:val="24"/>
          <w:szCs w:val="24"/>
        </w:rPr>
        <w:t>Furthermore, OCTA does not require injected dyes</w:t>
      </w:r>
      <w:r w:rsidR="00490D94" w:rsidRPr="003929A0">
        <w:rPr>
          <w:rFonts w:ascii="Book Antiqua" w:hAnsi="Book Antiqua" w:cs="Times New Roman"/>
          <w:sz w:val="24"/>
          <w:szCs w:val="24"/>
        </w:rPr>
        <w:t xml:space="preserve"> and is well suited for longitudinal studies. It can </w:t>
      </w:r>
      <w:r w:rsidRPr="003929A0">
        <w:rPr>
          <w:rFonts w:ascii="Book Antiqua" w:hAnsi="Book Antiqua" w:cs="Times New Roman"/>
          <w:sz w:val="24"/>
          <w:szCs w:val="24"/>
        </w:rPr>
        <w:t xml:space="preserve">rapidly imaging large regions of rectum to yield integrated </w:t>
      </w:r>
      <w:r w:rsidR="009B0952" w:rsidRPr="003929A0">
        <w:rPr>
          <w:rFonts w:ascii="Book Antiqua" w:hAnsi="Book Antiqua" w:cs="Times New Roman"/>
          <w:sz w:val="24"/>
          <w:szCs w:val="24"/>
        </w:rPr>
        <w:t>micro</w:t>
      </w:r>
      <w:r w:rsidRPr="003929A0">
        <w:rPr>
          <w:rFonts w:ascii="Book Antiqua" w:hAnsi="Book Antiqua" w:cs="Times New Roman"/>
          <w:sz w:val="24"/>
          <w:szCs w:val="24"/>
        </w:rPr>
        <w:t xml:space="preserve">structural and </w:t>
      </w:r>
      <w:r w:rsidR="009B0952" w:rsidRPr="003929A0">
        <w:rPr>
          <w:rFonts w:ascii="Book Antiqua" w:hAnsi="Book Antiqua" w:cs="Times New Roman"/>
          <w:sz w:val="24"/>
          <w:szCs w:val="24"/>
        </w:rPr>
        <w:t>micro</w:t>
      </w:r>
      <w:r w:rsidRPr="003929A0">
        <w:rPr>
          <w:rFonts w:ascii="Book Antiqua" w:hAnsi="Book Antiqua" w:cs="Times New Roman"/>
          <w:sz w:val="24"/>
          <w:szCs w:val="24"/>
        </w:rPr>
        <w:t>vascular maps. These advantages suggest that OCT/OCTA could be</w:t>
      </w:r>
      <w:r w:rsidR="00490D94" w:rsidRPr="003929A0">
        <w:rPr>
          <w:rFonts w:ascii="Book Antiqua" w:hAnsi="Book Antiqua" w:cs="Times New Roman"/>
          <w:sz w:val="24"/>
          <w:szCs w:val="24"/>
        </w:rPr>
        <w:t xml:space="preserve"> a viable tool for investigation</w:t>
      </w:r>
      <w:r w:rsidRPr="003929A0">
        <w:rPr>
          <w:rFonts w:ascii="Book Antiqua" w:hAnsi="Book Antiqua" w:cs="Times New Roman"/>
          <w:sz w:val="24"/>
          <w:szCs w:val="24"/>
        </w:rPr>
        <w:t xml:space="preserve"> of CRP</w:t>
      </w:r>
      <w:r w:rsidR="00A760D7" w:rsidRPr="003929A0">
        <w:rPr>
          <w:rFonts w:ascii="Book Antiqua" w:hAnsi="Book Antiqua" w:cs="Times New Roman"/>
          <w:sz w:val="24"/>
          <w:szCs w:val="24"/>
        </w:rPr>
        <w:t xml:space="preserve"> to elucidate pathophysiology</w:t>
      </w:r>
      <w:r w:rsidRPr="003929A0">
        <w:rPr>
          <w:rFonts w:ascii="Book Antiqua" w:hAnsi="Book Antiqua" w:cs="Times New Roman"/>
          <w:sz w:val="24"/>
          <w:szCs w:val="24"/>
        </w:rPr>
        <w:t xml:space="preserve"> as well as potentially plan treatment and assess response. </w:t>
      </w:r>
    </w:p>
    <w:p w14:paraId="0B58734F" w14:textId="77777777" w:rsidR="004B25C9" w:rsidRDefault="004B25C9" w:rsidP="003929A0">
      <w:pPr>
        <w:spacing w:after="0" w:line="360" w:lineRule="auto"/>
        <w:jc w:val="both"/>
        <w:rPr>
          <w:rFonts w:ascii="Book Antiqua" w:eastAsia="DengXian" w:hAnsi="Book Antiqua" w:cs="Times New Roman"/>
          <w:b/>
          <w:sz w:val="24"/>
          <w:szCs w:val="24"/>
          <w:lang w:eastAsia="zh-CN"/>
        </w:rPr>
      </w:pPr>
      <w:r w:rsidRPr="003929A0">
        <w:rPr>
          <w:rFonts w:ascii="Book Antiqua" w:hAnsi="Book Antiqua" w:cs="Times New Roman"/>
          <w:b/>
          <w:sz w:val="24"/>
          <w:szCs w:val="24"/>
        </w:rPr>
        <w:br w:type="page"/>
      </w:r>
    </w:p>
    <w:p w14:paraId="4B41C3B7" w14:textId="77777777" w:rsidR="0048179A" w:rsidRPr="003929A0" w:rsidRDefault="0048179A" w:rsidP="0048179A">
      <w:pPr>
        <w:spacing w:after="0" w:line="360" w:lineRule="auto"/>
        <w:outlineLvl w:val="0"/>
        <w:rPr>
          <w:rFonts w:ascii="Book Antiqua" w:hAnsi="Book Antiqua" w:cs="Times New Roman"/>
          <w:b/>
          <w:sz w:val="24"/>
          <w:szCs w:val="24"/>
          <w:lang w:val="fr-FR"/>
        </w:rPr>
      </w:pPr>
      <w:r w:rsidRPr="003929A0">
        <w:rPr>
          <w:rFonts w:ascii="Book Antiqua" w:hAnsi="Book Antiqua" w:cs="Times New Roman"/>
          <w:b/>
          <w:sz w:val="24"/>
          <w:szCs w:val="24"/>
          <w:lang w:val="fr-FR"/>
        </w:rPr>
        <w:lastRenderedPageBreak/>
        <w:t>REFERENCES</w:t>
      </w:r>
    </w:p>
    <w:p w14:paraId="5AE49C9C"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 </w:t>
      </w:r>
      <w:proofErr w:type="spellStart"/>
      <w:r w:rsidRPr="005E75B6">
        <w:rPr>
          <w:rFonts w:ascii="Book Antiqua" w:eastAsia="SimSun" w:hAnsi="Book Antiqua" w:cs="Times New Roman"/>
          <w:b/>
          <w:kern w:val="2"/>
          <w:sz w:val="24"/>
          <w:szCs w:val="24"/>
          <w:lang w:eastAsia="zh-CN"/>
        </w:rPr>
        <w:t>Tagkalidis</w:t>
      </w:r>
      <w:proofErr w:type="spellEnd"/>
      <w:r w:rsidRPr="005E75B6">
        <w:rPr>
          <w:rFonts w:ascii="Book Antiqua" w:eastAsia="SimSun" w:hAnsi="Book Antiqua" w:cs="Times New Roman"/>
          <w:b/>
          <w:kern w:val="2"/>
          <w:sz w:val="24"/>
          <w:szCs w:val="24"/>
          <w:lang w:eastAsia="zh-CN"/>
        </w:rPr>
        <w:t xml:space="preserve"> PP</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Tjandra</w:t>
      </w:r>
      <w:proofErr w:type="spellEnd"/>
      <w:r w:rsidRPr="005E75B6">
        <w:rPr>
          <w:rFonts w:ascii="Book Antiqua" w:eastAsia="SimSun" w:hAnsi="Book Antiqua" w:cs="Times New Roman"/>
          <w:kern w:val="2"/>
          <w:sz w:val="24"/>
          <w:szCs w:val="24"/>
          <w:lang w:eastAsia="zh-CN"/>
        </w:rPr>
        <w:t xml:space="preserve"> JJ. Chronic radiation proctitis. </w:t>
      </w:r>
      <w:r w:rsidRPr="005E75B6">
        <w:rPr>
          <w:rFonts w:ascii="Book Antiqua" w:eastAsia="SimSun" w:hAnsi="Book Antiqua" w:cs="Times New Roman"/>
          <w:i/>
          <w:kern w:val="2"/>
          <w:sz w:val="24"/>
          <w:szCs w:val="24"/>
          <w:lang w:eastAsia="zh-CN"/>
        </w:rPr>
        <w:t>ANZ J Surg</w:t>
      </w:r>
      <w:r w:rsidRPr="005E75B6">
        <w:rPr>
          <w:rFonts w:ascii="Book Antiqua" w:eastAsia="SimSun" w:hAnsi="Book Antiqua" w:cs="Times New Roman"/>
          <w:kern w:val="2"/>
          <w:sz w:val="24"/>
          <w:szCs w:val="24"/>
          <w:lang w:eastAsia="zh-CN"/>
        </w:rPr>
        <w:t xml:space="preserve"> 2001; </w:t>
      </w:r>
      <w:r w:rsidRPr="005E75B6">
        <w:rPr>
          <w:rFonts w:ascii="Book Antiqua" w:eastAsia="SimSun" w:hAnsi="Book Antiqua" w:cs="Times New Roman"/>
          <w:b/>
          <w:kern w:val="2"/>
          <w:sz w:val="24"/>
          <w:szCs w:val="24"/>
          <w:lang w:eastAsia="zh-CN"/>
        </w:rPr>
        <w:t>71</w:t>
      </w:r>
      <w:r w:rsidRPr="005E75B6">
        <w:rPr>
          <w:rFonts w:ascii="Book Antiqua" w:eastAsia="SimSun" w:hAnsi="Book Antiqua" w:cs="Times New Roman"/>
          <w:kern w:val="2"/>
          <w:sz w:val="24"/>
          <w:szCs w:val="24"/>
          <w:lang w:eastAsia="zh-CN"/>
        </w:rPr>
        <w:t>: 230-237 [PMID: 11355732 DOI: 10.1046/j.1440-1622.</w:t>
      </w:r>
      <w:proofErr w:type="gramStart"/>
      <w:r w:rsidRPr="005E75B6">
        <w:rPr>
          <w:rFonts w:ascii="Book Antiqua" w:eastAsia="SimSun" w:hAnsi="Book Antiqua" w:cs="Times New Roman"/>
          <w:kern w:val="2"/>
          <w:sz w:val="24"/>
          <w:szCs w:val="24"/>
          <w:lang w:eastAsia="zh-CN"/>
        </w:rPr>
        <w:t>2001.02081.x</w:t>
      </w:r>
      <w:proofErr w:type="gramEnd"/>
      <w:r w:rsidRPr="005E75B6">
        <w:rPr>
          <w:rFonts w:ascii="Book Antiqua" w:eastAsia="SimSun" w:hAnsi="Book Antiqua" w:cs="Times New Roman"/>
          <w:kern w:val="2"/>
          <w:sz w:val="24"/>
          <w:szCs w:val="24"/>
          <w:lang w:eastAsia="zh-CN"/>
        </w:rPr>
        <w:t>]</w:t>
      </w:r>
    </w:p>
    <w:p w14:paraId="0F58F533"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 </w:t>
      </w:r>
      <w:r w:rsidRPr="005E75B6">
        <w:rPr>
          <w:rFonts w:ascii="Book Antiqua" w:eastAsia="SimSun" w:hAnsi="Book Antiqua" w:cs="Times New Roman"/>
          <w:b/>
          <w:kern w:val="2"/>
          <w:sz w:val="24"/>
          <w:szCs w:val="24"/>
          <w:lang w:eastAsia="zh-CN"/>
        </w:rPr>
        <w:t>Garg AK</w:t>
      </w:r>
      <w:r w:rsidRPr="005E75B6">
        <w:rPr>
          <w:rFonts w:ascii="Book Antiqua" w:eastAsia="SimSun" w:hAnsi="Book Antiqua" w:cs="Times New Roman"/>
          <w:kern w:val="2"/>
          <w:sz w:val="24"/>
          <w:szCs w:val="24"/>
          <w:lang w:eastAsia="zh-CN"/>
        </w:rPr>
        <w:t xml:space="preserve">, Mai WY, </w:t>
      </w:r>
      <w:proofErr w:type="spellStart"/>
      <w:r w:rsidRPr="005E75B6">
        <w:rPr>
          <w:rFonts w:ascii="Book Antiqua" w:eastAsia="SimSun" w:hAnsi="Book Antiqua" w:cs="Times New Roman"/>
          <w:kern w:val="2"/>
          <w:sz w:val="24"/>
          <w:szCs w:val="24"/>
          <w:lang w:eastAsia="zh-CN"/>
        </w:rPr>
        <w:t>McGary</w:t>
      </w:r>
      <w:proofErr w:type="spellEnd"/>
      <w:r w:rsidRPr="005E75B6">
        <w:rPr>
          <w:rFonts w:ascii="Book Antiqua" w:eastAsia="SimSun" w:hAnsi="Book Antiqua" w:cs="Times New Roman"/>
          <w:kern w:val="2"/>
          <w:sz w:val="24"/>
          <w:szCs w:val="24"/>
          <w:lang w:eastAsia="zh-CN"/>
        </w:rPr>
        <w:t xml:space="preserve"> JE, Grant WH 3rd, Butler EB, </w:t>
      </w:r>
      <w:proofErr w:type="spellStart"/>
      <w:r w:rsidRPr="005E75B6">
        <w:rPr>
          <w:rFonts w:ascii="Book Antiqua" w:eastAsia="SimSun" w:hAnsi="Book Antiqua" w:cs="Times New Roman"/>
          <w:kern w:val="2"/>
          <w:sz w:val="24"/>
          <w:szCs w:val="24"/>
          <w:lang w:eastAsia="zh-CN"/>
        </w:rPr>
        <w:t>Teh</w:t>
      </w:r>
      <w:proofErr w:type="spellEnd"/>
      <w:r w:rsidRPr="005E75B6">
        <w:rPr>
          <w:rFonts w:ascii="Book Antiqua" w:eastAsia="SimSun" w:hAnsi="Book Antiqua" w:cs="Times New Roman"/>
          <w:kern w:val="2"/>
          <w:sz w:val="24"/>
          <w:szCs w:val="24"/>
          <w:lang w:eastAsia="zh-CN"/>
        </w:rPr>
        <w:t xml:space="preserve"> BS. Radiation </w:t>
      </w:r>
      <w:proofErr w:type="spellStart"/>
      <w:r w:rsidRPr="005E75B6">
        <w:rPr>
          <w:rFonts w:ascii="Book Antiqua" w:eastAsia="SimSun" w:hAnsi="Book Antiqua" w:cs="Times New Roman"/>
          <w:kern w:val="2"/>
          <w:sz w:val="24"/>
          <w:szCs w:val="24"/>
          <w:lang w:eastAsia="zh-CN"/>
        </w:rPr>
        <w:t>proctopathy</w:t>
      </w:r>
      <w:proofErr w:type="spellEnd"/>
      <w:r w:rsidRPr="005E75B6">
        <w:rPr>
          <w:rFonts w:ascii="Book Antiqua" w:eastAsia="SimSun" w:hAnsi="Book Antiqua" w:cs="Times New Roman"/>
          <w:kern w:val="2"/>
          <w:sz w:val="24"/>
          <w:szCs w:val="24"/>
          <w:lang w:eastAsia="zh-CN"/>
        </w:rPr>
        <w:t xml:space="preserve"> in the treatment of prostate cancer. </w:t>
      </w:r>
      <w:r w:rsidRPr="005E75B6">
        <w:rPr>
          <w:rFonts w:ascii="Book Antiqua" w:eastAsia="SimSun" w:hAnsi="Book Antiqua" w:cs="Times New Roman"/>
          <w:i/>
          <w:kern w:val="2"/>
          <w:sz w:val="24"/>
          <w:szCs w:val="24"/>
          <w:lang w:eastAsia="zh-CN"/>
        </w:rPr>
        <w:t xml:space="preserve">Int J </w:t>
      </w:r>
      <w:proofErr w:type="spellStart"/>
      <w:r w:rsidRPr="005E75B6">
        <w:rPr>
          <w:rFonts w:ascii="Book Antiqua" w:eastAsia="SimSun" w:hAnsi="Book Antiqua" w:cs="Times New Roman"/>
          <w:i/>
          <w:kern w:val="2"/>
          <w:sz w:val="24"/>
          <w:szCs w:val="24"/>
          <w:lang w:eastAsia="zh-CN"/>
        </w:rPr>
        <w:t>Radiat</w:t>
      </w:r>
      <w:proofErr w:type="spellEnd"/>
      <w:r w:rsidRPr="005E75B6">
        <w:rPr>
          <w:rFonts w:ascii="Book Antiqua" w:eastAsia="SimSun" w:hAnsi="Book Antiqua" w:cs="Times New Roman"/>
          <w:i/>
          <w:kern w:val="2"/>
          <w:sz w:val="24"/>
          <w:szCs w:val="24"/>
          <w:lang w:eastAsia="zh-CN"/>
        </w:rPr>
        <w:t xml:space="preserve"> Oncol Biol Phys</w:t>
      </w:r>
      <w:r w:rsidRPr="005E75B6">
        <w:rPr>
          <w:rFonts w:ascii="Book Antiqua" w:eastAsia="SimSun" w:hAnsi="Book Antiqua" w:cs="Times New Roman"/>
          <w:kern w:val="2"/>
          <w:sz w:val="24"/>
          <w:szCs w:val="24"/>
          <w:lang w:eastAsia="zh-CN"/>
        </w:rPr>
        <w:t xml:space="preserve"> 2006; </w:t>
      </w:r>
      <w:r w:rsidRPr="005E75B6">
        <w:rPr>
          <w:rFonts w:ascii="Book Antiqua" w:eastAsia="SimSun" w:hAnsi="Book Antiqua" w:cs="Times New Roman"/>
          <w:b/>
          <w:kern w:val="2"/>
          <w:sz w:val="24"/>
          <w:szCs w:val="24"/>
          <w:lang w:eastAsia="zh-CN"/>
        </w:rPr>
        <w:t>66</w:t>
      </w:r>
      <w:r w:rsidRPr="005E75B6">
        <w:rPr>
          <w:rFonts w:ascii="Book Antiqua" w:eastAsia="SimSun" w:hAnsi="Book Antiqua" w:cs="Times New Roman"/>
          <w:kern w:val="2"/>
          <w:sz w:val="24"/>
          <w:szCs w:val="24"/>
          <w:lang w:eastAsia="zh-CN"/>
        </w:rPr>
        <w:t>: 1294-1305 [PMID: 17126204 DOI: 10.1016/j.ijrobp.2006.07.1386]</w:t>
      </w:r>
    </w:p>
    <w:p w14:paraId="62C367E9"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 </w:t>
      </w:r>
      <w:proofErr w:type="spellStart"/>
      <w:r w:rsidRPr="005E75B6">
        <w:rPr>
          <w:rFonts w:ascii="Book Antiqua" w:eastAsia="SimSun" w:hAnsi="Book Antiqua" w:cs="Times New Roman"/>
          <w:b/>
          <w:kern w:val="2"/>
          <w:sz w:val="24"/>
          <w:szCs w:val="24"/>
          <w:lang w:eastAsia="zh-CN"/>
        </w:rPr>
        <w:t>Grodsky</w:t>
      </w:r>
      <w:proofErr w:type="spellEnd"/>
      <w:r w:rsidRPr="005E75B6">
        <w:rPr>
          <w:rFonts w:ascii="Book Antiqua" w:eastAsia="SimSun" w:hAnsi="Book Antiqua" w:cs="Times New Roman"/>
          <w:b/>
          <w:kern w:val="2"/>
          <w:sz w:val="24"/>
          <w:szCs w:val="24"/>
          <w:lang w:eastAsia="zh-CN"/>
        </w:rPr>
        <w:t xml:space="preserve"> MB</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Sidani</w:t>
      </w:r>
      <w:proofErr w:type="spellEnd"/>
      <w:r w:rsidRPr="005E75B6">
        <w:rPr>
          <w:rFonts w:ascii="Book Antiqua" w:eastAsia="SimSun" w:hAnsi="Book Antiqua" w:cs="Times New Roman"/>
          <w:kern w:val="2"/>
          <w:sz w:val="24"/>
          <w:szCs w:val="24"/>
          <w:lang w:eastAsia="zh-CN"/>
        </w:rPr>
        <w:t xml:space="preserve"> SM. Radiation </w:t>
      </w:r>
      <w:proofErr w:type="spellStart"/>
      <w:r w:rsidRPr="005E75B6">
        <w:rPr>
          <w:rFonts w:ascii="Book Antiqua" w:eastAsia="SimSun" w:hAnsi="Book Antiqua" w:cs="Times New Roman"/>
          <w:kern w:val="2"/>
          <w:sz w:val="24"/>
          <w:szCs w:val="24"/>
          <w:lang w:eastAsia="zh-CN"/>
        </w:rPr>
        <w:t>proctopathy</w:t>
      </w:r>
      <w:proofErr w:type="spellEnd"/>
      <w:r w:rsidRPr="005E75B6">
        <w:rPr>
          <w:rFonts w:ascii="Book Antiqua" w:eastAsia="SimSun" w:hAnsi="Book Antiqua" w:cs="Times New Roman"/>
          <w:kern w:val="2"/>
          <w:sz w:val="24"/>
          <w:szCs w:val="24"/>
          <w:lang w:eastAsia="zh-CN"/>
        </w:rPr>
        <w:t xml:space="preserve">. </w:t>
      </w:r>
      <w:r w:rsidRPr="005E75B6">
        <w:rPr>
          <w:rFonts w:ascii="Book Antiqua" w:eastAsia="SimSun" w:hAnsi="Book Antiqua" w:cs="Times New Roman"/>
          <w:i/>
          <w:kern w:val="2"/>
          <w:sz w:val="24"/>
          <w:szCs w:val="24"/>
          <w:lang w:eastAsia="zh-CN"/>
        </w:rPr>
        <w:t>Clin Colon Rectal Surg</w:t>
      </w:r>
      <w:r w:rsidRPr="005E75B6">
        <w:rPr>
          <w:rFonts w:ascii="Book Antiqua" w:eastAsia="SimSun" w:hAnsi="Book Antiqua" w:cs="Times New Roman"/>
          <w:kern w:val="2"/>
          <w:sz w:val="24"/>
          <w:szCs w:val="24"/>
          <w:lang w:eastAsia="zh-CN"/>
        </w:rPr>
        <w:t xml:space="preserve"> 2015; </w:t>
      </w:r>
      <w:r w:rsidRPr="005E75B6">
        <w:rPr>
          <w:rFonts w:ascii="Book Antiqua" w:eastAsia="SimSun" w:hAnsi="Book Antiqua" w:cs="Times New Roman"/>
          <w:b/>
          <w:kern w:val="2"/>
          <w:sz w:val="24"/>
          <w:szCs w:val="24"/>
          <w:lang w:eastAsia="zh-CN"/>
        </w:rPr>
        <w:t>28</w:t>
      </w:r>
      <w:r w:rsidRPr="005E75B6">
        <w:rPr>
          <w:rFonts w:ascii="Book Antiqua" w:eastAsia="SimSun" w:hAnsi="Book Antiqua" w:cs="Times New Roman"/>
          <w:kern w:val="2"/>
          <w:sz w:val="24"/>
          <w:szCs w:val="24"/>
          <w:lang w:eastAsia="zh-CN"/>
        </w:rPr>
        <w:t>: 103-111 [PMID: 26034407 DOI: 10.1055/s-0035-1547337]</w:t>
      </w:r>
    </w:p>
    <w:p w14:paraId="7D76534C"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4 </w:t>
      </w:r>
      <w:proofErr w:type="spellStart"/>
      <w:r w:rsidRPr="005E75B6">
        <w:rPr>
          <w:rFonts w:ascii="Book Antiqua" w:eastAsia="SimSun" w:hAnsi="Book Antiqua" w:cs="Times New Roman"/>
          <w:b/>
          <w:kern w:val="2"/>
          <w:sz w:val="24"/>
          <w:szCs w:val="24"/>
          <w:lang w:eastAsia="zh-CN"/>
        </w:rPr>
        <w:t>Zelefsky</w:t>
      </w:r>
      <w:proofErr w:type="spellEnd"/>
      <w:r w:rsidRPr="005E75B6">
        <w:rPr>
          <w:rFonts w:ascii="Book Antiqua" w:eastAsia="SimSun" w:hAnsi="Book Antiqua" w:cs="Times New Roman"/>
          <w:b/>
          <w:kern w:val="2"/>
          <w:sz w:val="24"/>
          <w:szCs w:val="24"/>
          <w:lang w:eastAsia="zh-CN"/>
        </w:rPr>
        <w:t xml:space="preserve"> MJ</w:t>
      </w:r>
      <w:r w:rsidRPr="005E75B6">
        <w:rPr>
          <w:rFonts w:ascii="Book Antiqua" w:eastAsia="SimSun" w:hAnsi="Book Antiqua" w:cs="Times New Roman"/>
          <w:kern w:val="2"/>
          <w:sz w:val="24"/>
          <w:szCs w:val="24"/>
          <w:lang w:eastAsia="zh-CN"/>
        </w:rPr>
        <w:t xml:space="preserve">, Levin EJ, Hunt M, Yamada Y, </w:t>
      </w:r>
      <w:proofErr w:type="spellStart"/>
      <w:r w:rsidRPr="005E75B6">
        <w:rPr>
          <w:rFonts w:ascii="Book Antiqua" w:eastAsia="SimSun" w:hAnsi="Book Antiqua" w:cs="Times New Roman"/>
          <w:kern w:val="2"/>
          <w:sz w:val="24"/>
          <w:szCs w:val="24"/>
          <w:lang w:eastAsia="zh-CN"/>
        </w:rPr>
        <w:t>Shippy</w:t>
      </w:r>
      <w:proofErr w:type="spellEnd"/>
      <w:r w:rsidRPr="005E75B6">
        <w:rPr>
          <w:rFonts w:ascii="Book Antiqua" w:eastAsia="SimSun" w:hAnsi="Book Antiqua" w:cs="Times New Roman"/>
          <w:kern w:val="2"/>
          <w:sz w:val="24"/>
          <w:szCs w:val="24"/>
          <w:lang w:eastAsia="zh-CN"/>
        </w:rPr>
        <w:t xml:space="preserve"> AM, Jackson A, </w:t>
      </w:r>
      <w:proofErr w:type="spellStart"/>
      <w:r w:rsidRPr="005E75B6">
        <w:rPr>
          <w:rFonts w:ascii="Book Antiqua" w:eastAsia="SimSun" w:hAnsi="Book Antiqua" w:cs="Times New Roman"/>
          <w:kern w:val="2"/>
          <w:sz w:val="24"/>
          <w:szCs w:val="24"/>
          <w:lang w:eastAsia="zh-CN"/>
        </w:rPr>
        <w:t>Amols</w:t>
      </w:r>
      <w:proofErr w:type="spellEnd"/>
      <w:r w:rsidRPr="005E75B6">
        <w:rPr>
          <w:rFonts w:ascii="Book Antiqua" w:eastAsia="SimSun" w:hAnsi="Book Antiqua" w:cs="Times New Roman"/>
          <w:kern w:val="2"/>
          <w:sz w:val="24"/>
          <w:szCs w:val="24"/>
          <w:lang w:eastAsia="zh-CN"/>
        </w:rPr>
        <w:t xml:space="preserve"> HI. Incidence of late rectal and urinary toxicities after three-dimensional conformal radiotherapy and intensity-modulated radiotherapy for localized prostate cancer. </w:t>
      </w:r>
      <w:r w:rsidRPr="005E75B6">
        <w:rPr>
          <w:rFonts w:ascii="Book Antiqua" w:eastAsia="SimSun" w:hAnsi="Book Antiqua" w:cs="Times New Roman"/>
          <w:i/>
          <w:kern w:val="2"/>
          <w:sz w:val="24"/>
          <w:szCs w:val="24"/>
          <w:lang w:eastAsia="zh-CN"/>
        </w:rPr>
        <w:t xml:space="preserve">Int J </w:t>
      </w:r>
      <w:proofErr w:type="spellStart"/>
      <w:r w:rsidRPr="005E75B6">
        <w:rPr>
          <w:rFonts w:ascii="Book Antiqua" w:eastAsia="SimSun" w:hAnsi="Book Antiqua" w:cs="Times New Roman"/>
          <w:i/>
          <w:kern w:val="2"/>
          <w:sz w:val="24"/>
          <w:szCs w:val="24"/>
          <w:lang w:eastAsia="zh-CN"/>
        </w:rPr>
        <w:t>Radiat</w:t>
      </w:r>
      <w:proofErr w:type="spellEnd"/>
      <w:r w:rsidRPr="005E75B6">
        <w:rPr>
          <w:rFonts w:ascii="Book Antiqua" w:eastAsia="SimSun" w:hAnsi="Book Antiqua" w:cs="Times New Roman"/>
          <w:i/>
          <w:kern w:val="2"/>
          <w:sz w:val="24"/>
          <w:szCs w:val="24"/>
          <w:lang w:eastAsia="zh-CN"/>
        </w:rPr>
        <w:t xml:space="preserve"> Oncol Biol Phys</w:t>
      </w:r>
      <w:r w:rsidRPr="005E75B6">
        <w:rPr>
          <w:rFonts w:ascii="Book Antiqua" w:eastAsia="SimSun" w:hAnsi="Book Antiqua" w:cs="Times New Roman"/>
          <w:kern w:val="2"/>
          <w:sz w:val="24"/>
          <w:szCs w:val="24"/>
          <w:lang w:eastAsia="zh-CN"/>
        </w:rPr>
        <w:t xml:space="preserve"> 2008; </w:t>
      </w:r>
      <w:r w:rsidRPr="005E75B6">
        <w:rPr>
          <w:rFonts w:ascii="Book Antiqua" w:eastAsia="SimSun" w:hAnsi="Book Antiqua" w:cs="Times New Roman"/>
          <w:b/>
          <w:kern w:val="2"/>
          <w:sz w:val="24"/>
          <w:szCs w:val="24"/>
          <w:lang w:eastAsia="zh-CN"/>
        </w:rPr>
        <w:t>70</w:t>
      </w:r>
      <w:r w:rsidRPr="005E75B6">
        <w:rPr>
          <w:rFonts w:ascii="Book Antiqua" w:eastAsia="SimSun" w:hAnsi="Book Antiqua" w:cs="Times New Roman"/>
          <w:kern w:val="2"/>
          <w:sz w:val="24"/>
          <w:szCs w:val="24"/>
          <w:lang w:eastAsia="zh-CN"/>
        </w:rPr>
        <w:t>: 1124-1129 [PMID: 18313526 DOI: 10.1016/j.ijrobp.2007.11.044]</w:t>
      </w:r>
    </w:p>
    <w:p w14:paraId="3F667BE7"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5 </w:t>
      </w:r>
      <w:proofErr w:type="spellStart"/>
      <w:r w:rsidRPr="005E75B6">
        <w:rPr>
          <w:rFonts w:ascii="Book Antiqua" w:eastAsia="SimSun" w:hAnsi="Book Antiqua" w:cs="Times New Roman"/>
          <w:b/>
          <w:kern w:val="2"/>
          <w:sz w:val="24"/>
          <w:szCs w:val="24"/>
          <w:lang w:eastAsia="zh-CN"/>
        </w:rPr>
        <w:t>Staffurth</w:t>
      </w:r>
      <w:proofErr w:type="spellEnd"/>
      <w:r w:rsidRPr="005E75B6">
        <w:rPr>
          <w:rFonts w:ascii="Book Antiqua" w:eastAsia="SimSun" w:hAnsi="Book Antiqua" w:cs="Times New Roman"/>
          <w:b/>
          <w:kern w:val="2"/>
          <w:sz w:val="24"/>
          <w:szCs w:val="24"/>
          <w:lang w:eastAsia="zh-CN"/>
        </w:rPr>
        <w:t xml:space="preserve"> J</w:t>
      </w:r>
      <w:r w:rsidRPr="005E75B6">
        <w:rPr>
          <w:rFonts w:ascii="Book Antiqua" w:eastAsia="SimSun" w:hAnsi="Book Antiqua" w:cs="Times New Roman"/>
          <w:kern w:val="2"/>
          <w:sz w:val="24"/>
          <w:szCs w:val="24"/>
          <w:lang w:eastAsia="zh-CN"/>
        </w:rPr>
        <w:t xml:space="preserve">; Radiotherapy Development Board. A review of the clinical evidence for intensity-modulated radiotherapy. </w:t>
      </w:r>
      <w:r w:rsidRPr="005E75B6">
        <w:rPr>
          <w:rFonts w:ascii="Book Antiqua" w:eastAsia="SimSun" w:hAnsi="Book Antiqua" w:cs="Times New Roman"/>
          <w:i/>
          <w:kern w:val="2"/>
          <w:sz w:val="24"/>
          <w:szCs w:val="24"/>
          <w:lang w:eastAsia="zh-CN"/>
        </w:rPr>
        <w:t xml:space="preserve">Clin Oncol (R Coll </w:t>
      </w:r>
      <w:proofErr w:type="spellStart"/>
      <w:r w:rsidRPr="005E75B6">
        <w:rPr>
          <w:rFonts w:ascii="Book Antiqua" w:eastAsia="SimSun" w:hAnsi="Book Antiqua" w:cs="Times New Roman"/>
          <w:i/>
          <w:kern w:val="2"/>
          <w:sz w:val="24"/>
          <w:szCs w:val="24"/>
          <w:lang w:eastAsia="zh-CN"/>
        </w:rPr>
        <w:t>Radiol</w:t>
      </w:r>
      <w:proofErr w:type="spellEnd"/>
      <w:r w:rsidRPr="005E75B6">
        <w:rPr>
          <w:rFonts w:ascii="Book Antiqua" w:eastAsia="SimSun" w:hAnsi="Book Antiqua" w:cs="Times New Roman"/>
          <w:i/>
          <w:kern w:val="2"/>
          <w:sz w:val="24"/>
          <w:szCs w:val="24"/>
          <w:lang w:eastAsia="zh-CN"/>
        </w:rPr>
        <w:t>)</w:t>
      </w:r>
      <w:r w:rsidRPr="005E75B6">
        <w:rPr>
          <w:rFonts w:ascii="Book Antiqua" w:eastAsia="SimSun" w:hAnsi="Book Antiqua" w:cs="Times New Roman"/>
          <w:kern w:val="2"/>
          <w:sz w:val="24"/>
          <w:szCs w:val="24"/>
          <w:lang w:eastAsia="zh-CN"/>
        </w:rPr>
        <w:t xml:space="preserve"> 2010; </w:t>
      </w:r>
      <w:r w:rsidRPr="005E75B6">
        <w:rPr>
          <w:rFonts w:ascii="Book Antiqua" w:eastAsia="SimSun" w:hAnsi="Book Antiqua" w:cs="Times New Roman"/>
          <w:b/>
          <w:kern w:val="2"/>
          <w:sz w:val="24"/>
          <w:szCs w:val="24"/>
          <w:lang w:eastAsia="zh-CN"/>
        </w:rPr>
        <w:t>22</w:t>
      </w:r>
      <w:r w:rsidRPr="005E75B6">
        <w:rPr>
          <w:rFonts w:ascii="Book Antiqua" w:eastAsia="SimSun" w:hAnsi="Book Antiqua" w:cs="Times New Roman"/>
          <w:kern w:val="2"/>
          <w:sz w:val="24"/>
          <w:szCs w:val="24"/>
          <w:lang w:eastAsia="zh-CN"/>
        </w:rPr>
        <w:t>: 643-657 [PMID: 20673708 DOI: 10.1016/j.clon.2010.06.013]</w:t>
      </w:r>
    </w:p>
    <w:p w14:paraId="59AC18F8"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6 </w:t>
      </w:r>
      <w:r w:rsidRPr="005E75B6">
        <w:rPr>
          <w:rFonts w:ascii="Book Antiqua" w:eastAsia="SimSun" w:hAnsi="Book Antiqua" w:cs="Times New Roman"/>
          <w:b/>
          <w:kern w:val="2"/>
          <w:sz w:val="24"/>
          <w:szCs w:val="24"/>
          <w:lang w:eastAsia="zh-CN"/>
        </w:rPr>
        <w:t>Bazan JG</w:t>
      </w:r>
      <w:r w:rsidRPr="005E75B6">
        <w:rPr>
          <w:rFonts w:ascii="Book Antiqua" w:eastAsia="SimSun" w:hAnsi="Book Antiqua" w:cs="Times New Roman"/>
          <w:kern w:val="2"/>
          <w:sz w:val="24"/>
          <w:szCs w:val="24"/>
          <w:lang w:eastAsia="zh-CN"/>
        </w:rPr>
        <w:t xml:space="preserve">, Hara W, Hsu A, Kunz PA, Ford J, Fisher GA, Welton ML, Shelton A, Kapp DS, </w:t>
      </w:r>
      <w:proofErr w:type="spellStart"/>
      <w:r w:rsidRPr="005E75B6">
        <w:rPr>
          <w:rFonts w:ascii="Book Antiqua" w:eastAsia="SimSun" w:hAnsi="Book Antiqua" w:cs="Times New Roman"/>
          <w:kern w:val="2"/>
          <w:sz w:val="24"/>
          <w:szCs w:val="24"/>
          <w:lang w:eastAsia="zh-CN"/>
        </w:rPr>
        <w:t>Koong</w:t>
      </w:r>
      <w:proofErr w:type="spellEnd"/>
      <w:r w:rsidRPr="005E75B6">
        <w:rPr>
          <w:rFonts w:ascii="Book Antiqua" w:eastAsia="SimSun" w:hAnsi="Book Antiqua" w:cs="Times New Roman"/>
          <w:kern w:val="2"/>
          <w:sz w:val="24"/>
          <w:szCs w:val="24"/>
          <w:lang w:eastAsia="zh-CN"/>
        </w:rPr>
        <w:t xml:space="preserve"> AC, Goodman KA, Chang DT. Intensity-modulated radiation therapy versus conventional radiation therapy for squamous cell carcinoma of the anal canal. </w:t>
      </w:r>
      <w:r w:rsidRPr="005E75B6">
        <w:rPr>
          <w:rFonts w:ascii="Book Antiqua" w:eastAsia="SimSun" w:hAnsi="Book Antiqua" w:cs="Times New Roman"/>
          <w:i/>
          <w:kern w:val="2"/>
          <w:sz w:val="24"/>
          <w:szCs w:val="24"/>
          <w:lang w:eastAsia="zh-CN"/>
        </w:rPr>
        <w:t>Cancer</w:t>
      </w:r>
      <w:r w:rsidRPr="005E75B6">
        <w:rPr>
          <w:rFonts w:ascii="Book Antiqua" w:eastAsia="SimSun" w:hAnsi="Book Antiqua" w:cs="Times New Roman"/>
          <w:kern w:val="2"/>
          <w:sz w:val="24"/>
          <w:szCs w:val="24"/>
          <w:lang w:eastAsia="zh-CN"/>
        </w:rPr>
        <w:t xml:space="preserve"> 2011; </w:t>
      </w:r>
      <w:r w:rsidRPr="005E75B6">
        <w:rPr>
          <w:rFonts w:ascii="Book Antiqua" w:eastAsia="SimSun" w:hAnsi="Book Antiqua" w:cs="Times New Roman"/>
          <w:b/>
          <w:kern w:val="2"/>
          <w:sz w:val="24"/>
          <w:szCs w:val="24"/>
          <w:lang w:eastAsia="zh-CN"/>
        </w:rPr>
        <w:t>117</w:t>
      </w:r>
      <w:r w:rsidRPr="005E75B6">
        <w:rPr>
          <w:rFonts w:ascii="Book Antiqua" w:eastAsia="SimSun" w:hAnsi="Book Antiqua" w:cs="Times New Roman"/>
          <w:kern w:val="2"/>
          <w:sz w:val="24"/>
          <w:szCs w:val="24"/>
          <w:lang w:eastAsia="zh-CN"/>
        </w:rPr>
        <w:t>: 3342-3351 [PMID: 21287530 DOI: 10.1002/cncr.25901]</w:t>
      </w:r>
    </w:p>
    <w:p w14:paraId="3A46C9F2"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7 </w:t>
      </w:r>
      <w:r w:rsidRPr="005E75B6">
        <w:rPr>
          <w:rFonts w:ascii="Book Antiqua" w:eastAsia="SimSun" w:hAnsi="Book Antiqua" w:cs="Times New Roman"/>
          <w:b/>
          <w:kern w:val="2"/>
          <w:sz w:val="24"/>
          <w:szCs w:val="24"/>
          <w:lang w:eastAsia="zh-CN"/>
        </w:rPr>
        <w:t>Leiper K</w:t>
      </w:r>
      <w:r w:rsidRPr="005E75B6">
        <w:rPr>
          <w:rFonts w:ascii="Book Antiqua" w:eastAsia="SimSun" w:hAnsi="Book Antiqua" w:cs="Times New Roman"/>
          <w:kern w:val="2"/>
          <w:sz w:val="24"/>
          <w:szCs w:val="24"/>
          <w:lang w:eastAsia="zh-CN"/>
        </w:rPr>
        <w:t xml:space="preserve">, Morris AI. Treatment of radiation proctitis. </w:t>
      </w:r>
      <w:r w:rsidRPr="005E75B6">
        <w:rPr>
          <w:rFonts w:ascii="Book Antiqua" w:eastAsia="SimSun" w:hAnsi="Book Antiqua" w:cs="Times New Roman"/>
          <w:i/>
          <w:kern w:val="2"/>
          <w:sz w:val="24"/>
          <w:szCs w:val="24"/>
          <w:lang w:eastAsia="zh-CN"/>
        </w:rPr>
        <w:t xml:space="preserve">Clin Oncol (R Coll </w:t>
      </w:r>
      <w:proofErr w:type="spellStart"/>
      <w:r w:rsidRPr="005E75B6">
        <w:rPr>
          <w:rFonts w:ascii="Book Antiqua" w:eastAsia="SimSun" w:hAnsi="Book Antiqua" w:cs="Times New Roman"/>
          <w:i/>
          <w:kern w:val="2"/>
          <w:sz w:val="24"/>
          <w:szCs w:val="24"/>
          <w:lang w:eastAsia="zh-CN"/>
        </w:rPr>
        <w:t>Radiol</w:t>
      </w:r>
      <w:proofErr w:type="spellEnd"/>
      <w:r w:rsidRPr="005E75B6">
        <w:rPr>
          <w:rFonts w:ascii="Book Antiqua" w:eastAsia="SimSun" w:hAnsi="Book Antiqua" w:cs="Times New Roman"/>
          <w:i/>
          <w:kern w:val="2"/>
          <w:sz w:val="24"/>
          <w:szCs w:val="24"/>
          <w:lang w:eastAsia="zh-CN"/>
        </w:rPr>
        <w:t>)</w:t>
      </w:r>
      <w:r w:rsidRPr="005E75B6">
        <w:rPr>
          <w:rFonts w:ascii="Book Antiqua" w:eastAsia="SimSun" w:hAnsi="Book Antiqua" w:cs="Times New Roman"/>
          <w:kern w:val="2"/>
          <w:sz w:val="24"/>
          <w:szCs w:val="24"/>
          <w:lang w:eastAsia="zh-CN"/>
        </w:rPr>
        <w:t xml:space="preserve"> 2007; </w:t>
      </w:r>
      <w:r w:rsidRPr="005E75B6">
        <w:rPr>
          <w:rFonts w:ascii="Book Antiqua" w:eastAsia="SimSun" w:hAnsi="Book Antiqua" w:cs="Times New Roman"/>
          <w:b/>
          <w:kern w:val="2"/>
          <w:sz w:val="24"/>
          <w:szCs w:val="24"/>
          <w:lang w:eastAsia="zh-CN"/>
        </w:rPr>
        <w:t>19</w:t>
      </w:r>
      <w:r w:rsidRPr="005E75B6">
        <w:rPr>
          <w:rFonts w:ascii="Book Antiqua" w:eastAsia="SimSun" w:hAnsi="Book Antiqua" w:cs="Times New Roman"/>
          <w:kern w:val="2"/>
          <w:sz w:val="24"/>
          <w:szCs w:val="24"/>
          <w:lang w:eastAsia="zh-CN"/>
        </w:rPr>
        <w:t>: 724-729 [PMID: 17728120 DOI: 10.1016/j.clon.2007.07.008]</w:t>
      </w:r>
    </w:p>
    <w:p w14:paraId="48BE1950"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8 </w:t>
      </w:r>
      <w:r w:rsidRPr="005E75B6">
        <w:rPr>
          <w:rFonts w:ascii="Book Antiqua" w:eastAsia="SimSun" w:hAnsi="Book Antiqua" w:cs="Times New Roman"/>
          <w:b/>
          <w:kern w:val="2"/>
          <w:sz w:val="24"/>
          <w:szCs w:val="24"/>
          <w:lang w:eastAsia="zh-CN"/>
        </w:rPr>
        <w:t>O'Brien PC</w:t>
      </w:r>
      <w:r w:rsidRPr="005E75B6">
        <w:rPr>
          <w:rFonts w:ascii="Book Antiqua" w:eastAsia="SimSun" w:hAnsi="Book Antiqua" w:cs="Times New Roman"/>
          <w:kern w:val="2"/>
          <w:sz w:val="24"/>
          <w:szCs w:val="24"/>
          <w:lang w:eastAsia="zh-CN"/>
        </w:rPr>
        <w:t xml:space="preserve">, Hamilton CS, Denham JW, </w:t>
      </w:r>
      <w:proofErr w:type="spellStart"/>
      <w:r w:rsidRPr="005E75B6">
        <w:rPr>
          <w:rFonts w:ascii="Book Antiqua" w:eastAsia="SimSun" w:hAnsi="Book Antiqua" w:cs="Times New Roman"/>
          <w:kern w:val="2"/>
          <w:sz w:val="24"/>
          <w:szCs w:val="24"/>
          <w:lang w:eastAsia="zh-CN"/>
        </w:rPr>
        <w:t>Gourlay</w:t>
      </w:r>
      <w:proofErr w:type="spellEnd"/>
      <w:r w:rsidRPr="005E75B6">
        <w:rPr>
          <w:rFonts w:ascii="Book Antiqua" w:eastAsia="SimSun" w:hAnsi="Book Antiqua" w:cs="Times New Roman"/>
          <w:kern w:val="2"/>
          <w:sz w:val="24"/>
          <w:szCs w:val="24"/>
          <w:lang w:eastAsia="zh-CN"/>
        </w:rPr>
        <w:t xml:space="preserve"> R, Franklin CI. Spontaneous improvement in late rectal mucosal changes after radiotherapy for prostate cancer. </w:t>
      </w:r>
      <w:r w:rsidRPr="005E75B6">
        <w:rPr>
          <w:rFonts w:ascii="Book Antiqua" w:eastAsia="SimSun" w:hAnsi="Book Antiqua" w:cs="Times New Roman"/>
          <w:i/>
          <w:kern w:val="2"/>
          <w:sz w:val="24"/>
          <w:szCs w:val="24"/>
          <w:lang w:eastAsia="zh-CN"/>
        </w:rPr>
        <w:t xml:space="preserve">Int J </w:t>
      </w:r>
      <w:proofErr w:type="spellStart"/>
      <w:r w:rsidRPr="005E75B6">
        <w:rPr>
          <w:rFonts w:ascii="Book Antiqua" w:eastAsia="SimSun" w:hAnsi="Book Antiqua" w:cs="Times New Roman"/>
          <w:i/>
          <w:kern w:val="2"/>
          <w:sz w:val="24"/>
          <w:szCs w:val="24"/>
          <w:lang w:eastAsia="zh-CN"/>
        </w:rPr>
        <w:t>Radiat</w:t>
      </w:r>
      <w:proofErr w:type="spellEnd"/>
      <w:r w:rsidRPr="005E75B6">
        <w:rPr>
          <w:rFonts w:ascii="Book Antiqua" w:eastAsia="SimSun" w:hAnsi="Book Antiqua" w:cs="Times New Roman"/>
          <w:i/>
          <w:kern w:val="2"/>
          <w:sz w:val="24"/>
          <w:szCs w:val="24"/>
          <w:lang w:eastAsia="zh-CN"/>
        </w:rPr>
        <w:t xml:space="preserve"> Oncol Biol Phys</w:t>
      </w:r>
      <w:r w:rsidRPr="005E75B6">
        <w:rPr>
          <w:rFonts w:ascii="Book Antiqua" w:eastAsia="SimSun" w:hAnsi="Book Antiqua" w:cs="Times New Roman"/>
          <w:kern w:val="2"/>
          <w:sz w:val="24"/>
          <w:szCs w:val="24"/>
          <w:lang w:eastAsia="zh-CN"/>
        </w:rPr>
        <w:t xml:space="preserve"> 2004; </w:t>
      </w:r>
      <w:r w:rsidRPr="005E75B6">
        <w:rPr>
          <w:rFonts w:ascii="Book Antiqua" w:eastAsia="SimSun" w:hAnsi="Book Antiqua" w:cs="Times New Roman"/>
          <w:b/>
          <w:kern w:val="2"/>
          <w:sz w:val="24"/>
          <w:szCs w:val="24"/>
          <w:lang w:eastAsia="zh-CN"/>
        </w:rPr>
        <w:t>58</w:t>
      </w:r>
      <w:r w:rsidRPr="005E75B6">
        <w:rPr>
          <w:rFonts w:ascii="Book Antiqua" w:eastAsia="SimSun" w:hAnsi="Book Antiqua" w:cs="Times New Roman"/>
          <w:kern w:val="2"/>
          <w:sz w:val="24"/>
          <w:szCs w:val="24"/>
          <w:lang w:eastAsia="zh-CN"/>
        </w:rPr>
        <w:t>: 75-80 [PMID: 14697423 DOI: 10.1016/S0360-3016(03)01445-7]</w:t>
      </w:r>
    </w:p>
    <w:p w14:paraId="3FDDE815"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9 </w:t>
      </w:r>
      <w:r w:rsidRPr="005E75B6">
        <w:rPr>
          <w:rFonts w:ascii="Book Antiqua" w:eastAsia="SimSun" w:hAnsi="Book Antiqua" w:cs="Times New Roman"/>
          <w:b/>
          <w:kern w:val="2"/>
          <w:sz w:val="24"/>
          <w:szCs w:val="24"/>
          <w:lang w:eastAsia="zh-CN"/>
        </w:rPr>
        <w:t>Chi KD</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Ehrenpreis</w:t>
      </w:r>
      <w:proofErr w:type="spellEnd"/>
      <w:r w:rsidRPr="005E75B6">
        <w:rPr>
          <w:rFonts w:ascii="Book Antiqua" w:eastAsia="SimSun" w:hAnsi="Book Antiqua" w:cs="Times New Roman"/>
          <w:kern w:val="2"/>
          <w:sz w:val="24"/>
          <w:szCs w:val="24"/>
          <w:lang w:eastAsia="zh-CN"/>
        </w:rPr>
        <w:t xml:space="preserve"> ED, Jani AB. Accuracy and reliability of the endoscopic classification of chronic radiation-induced </w:t>
      </w:r>
      <w:proofErr w:type="spellStart"/>
      <w:r w:rsidRPr="005E75B6">
        <w:rPr>
          <w:rFonts w:ascii="Book Antiqua" w:eastAsia="SimSun" w:hAnsi="Book Antiqua" w:cs="Times New Roman"/>
          <w:kern w:val="2"/>
          <w:sz w:val="24"/>
          <w:szCs w:val="24"/>
          <w:lang w:eastAsia="zh-CN"/>
        </w:rPr>
        <w:t>proctopathy</w:t>
      </w:r>
      <w:proofErr w:type="spellEnd"/>
      <w:r w:rsidRPr="005E75B6">
        <w:rPr>
          <w:rFonts w:ascii="Book Antiqua" w:eastAsia="SimSun" w:hAnsi="Book Antiqua" w:cs="Times New Roman"/>
          <w:kern w:val="2"/>
          <w:sz w:val="24"/>
          <w:szCs w:val="24"/>
          <w:lang w:eastAsia="zh-CN"/>
        </w:rPr>
        <w:t xml:space="preserve"> using a novel grading method. </w:t>
      </w:r>
      <w:r w:rsidRPr="005E75B6">
        <w:rPr>
          <w:rFonts w:ascii="Book Antiqua" w:eastAsia="SimSun" w:hAnsi="Book Antiqua" w:cs="Times New Roman"/>
          <w:i/>
          <w:kern w:val="2"/>
          <w:sz w:val="24"/>
          <w:szCs w:val="24"/>
          <w:lang w:eastAsia="zh-CN"/>
        </w:rPr>
        <w:t>J Clin Gastroenterol</w:t>
      </w:r>
      <w:r w:rsidRPr="005E75B6">
        <w:rPr>
          <w:rFonts w:ascii="Book Antiqua" w:eastAsia="SimSun" w:hAnsi="Book Antiqua" w:cs="Times New Roman"/>
          <w:kern w:val="2"/>
          <w:sz w:val="24"/>
          <w:szCs w:val="24"/>
          <w:lang w:eastAsia="zh-CN"/>
        </w:rPr>
        <w:t xml:space="preserve"> 2005; </w:t>
      </w:r>
      <w:r w:rsidRPr="005E75B6">
        <w:rPr>
          <w:rFonts w:ascii="Book Antiqua" w:eastAsia="SimSun" w:hAnsi="Book Antiqua" w:cs="Times New Roman"/>
          <w:b/>
          <w:kern w:val="2"/>
          <w:sz w:val="24"/>
          <w:szCs w:val="24"/>
          <w:lang w:eastAsia="zh-CN"/>
        </w:rPr>
        <w:t>39</w:t>
      </w:r>
      <w:r w:rsidRPr="005E75B6">
        <w:rPr>
          <w:rFonts w:ascii="Book Antiqua" w:eastAsia="SimSun" w:hAnsi="Book Antiqua" w:cs="Times New Roman"/>
          <w:kern w:val="2"/>
          <w:sz w:val="24"/>
          <w:szCs w:val="24"/>
          <w:lang w:eastAsia="zh-CN"/>
        </w:rPr>
        <w:t>: 42-46 [PMID: 15599209 DOI: 10.1067/mge.2003.107]</w:t>
      </w:r>
    </w:p>
    <w:p w14:paraId="3F1D3530"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lastRenderedPageBreak/>
        <w:t xml:space="preserve">10 </w:t>
      </w:r>
      <w:proofErr w:type="spellStart"/>
      <w:r w:rsidRPr="005E75B6">
        <w:rPr>
          <w:rFonts w:ascii="Book Antiqua" w:eastAsia="SimSun" w:hAnsi="Book Antiqua" w:cs="Times New Roman"/>
          <w:b/>
          <w:kern w:val="2"/>
          <w:sz w:val="24"/>
          <w:szCs w:val="24"/>
          <w:lang w:eastAsia="zh-CN"/>
        </w:rPr>
        <w:t>Theodorescu</w:t>
      </w:r>
      <w:proofErr w:type="spellEnd"/>
      <w:r w:rsidRPr="005E75B6">
        <w:rPr>
          <w:rFonts w:ascii="Book Antiqua" w:eastAsia="SimSun" w:hAnsi="Book Antiqua" w:cs="Times New Roman"/>
          <w:b/>
          <w:kern w:val="2"/>
          <w:sz w:val="24"/>
          <w:szCs w:val="24"/>
          <w:lang w:eastAsia="zh-CN"/>
        </w:rPr>
        <w:t xml:space="preserve"> D</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Gillenwater</w:t>
      </w:r>
      <w:proofErr w:type="spellEnd"/>
      <w:r w:rsidRPr="005E75B6">
        <w:rPr>
          <w:rFonts w:ascii="Book Antiqua" w:eastAsia="SimSun" w:hAnsi="Book Antiqua" w:cs="Times New Roman"/>
          <w:kern w:val="2"/>
          <w:sz w:val="24"/>
          <w:szCs w:val="24"/>
          <w:lang w:eastAsia="zh-CN"/>
        </w:rPr>
        <w:t xml:space="preserve"> JY, </w:t>
      </w:r>
      <w:proofErr w:type="spellStart"/>
      <w:r w:rsidRPr="005E75B6">
        <w:rPr>
          <w:rFonts w:ascii="Book Antiqua" w:eastAsia="SimSun" w:hAnsi="Book Antiqua" w:cs="Times New Roman"/>
          <w:kern w:val="2"/>
          <w:sz w:val="24"/>
          <w:szCs w:val="24"/>
          <w:lang w:eastAsia="zh-CN"/>
        </w:rPr>
        <w:t>Koutrouvelis</w:t>
      </w:r>
      <w:proofErr w:type="spellEnd"/>
      <w:r w:rsidRPr="005E75B6">
        <w:rPr>
          <w:rFonts w:ascii="Book Antiqua" w:eastAsia="SimSun" w:hAnsi="Book Antiqua" w:cs="Times New Roman"/>
          <w:kern w:val="2"/>
          <w:sz w:val="24"/>
          <w:szCs w:val="24"/>
          <w:lang w:eastAsia="zh-CN"/>
        </w:rPr>
        <w:t xml:space="preserve"> PG. </w:t>
      </w:r>
      <w:bookmarkStart w:id="174" w:name="OLE_LINK398"/>
      <w:bookmarkStart w:id="175" w:name="OLE_LINK399"/>
      <w:proofErr w:type="spellStart"/>
      <w:r w:rsidRPr="005E75B6">
        <w:rPr>
          <w:rFonts w:ascii="Book Antiqua" w:eastAsia="SimSun" w:hAnsi="Book Antiqua" w:cs="Times New Roman"/>
          <w:kern w:val="2"/>
          <w:sz w:val="24"/>
          <w:szCs w:val="24"/>
          <w:lang w:eastAsia="zh-CN"/>
        </w:rPr>
        <w:t>Prostatourethral</w:t>
      </w:r>
      <w:proofErr w:type="spellEnd"/>
      <w:r w:rsidRPr="005E75B6">
        <w:rPr>
          <w:rFonts w:ascii="Book Antiqua" w:eastAsia="SimSun" w:hAnsi="Book Antiqua" w:cs="Times New Roman"/>
          <w:kern w:val="2"/>
          <w:sz w:val="24"/>
          <w:szCs w:val="24"/>
          <w:lang w:eastAsia="zh-CN"/>
        </w:rPr>
        <w:t>-rectal fistula after prostate brachytherapy.</w:t>
      </w:r>
      <w:bookmarkEnd w:id="174"/>
      <w:bookmarkEnd w:id="175"/>
      <w:r w:rsidRPr="005E75B6">
        <w:rPr>
          <w:rFonts w:ascii="Book Antiqua" w:eastAsia="SimSun" w:hAnsi="Book Antiqua" w:cs="Times New Roman"/>
          <w:kern w:val="2"/>
          <w:sz w:val="24"/>
          <w:szCs w:val="24"/>
          <w:lang w:eastAsia="zh-CN"/>
        </w:rPr>
        <w:t xml:space="preserve"> </w:t>
      </w:r>
      <w:r w:rsidRPr="005E75B6">
        <w:rPr>
          <w:rFonts w:ascii="Book Antiqua" w:eastAsia="SimSun" w:hAnsi="Book Antiqua" w:cs="Times New Roman"/>
          <w:i/>
          <w:kern w:val="2"/>
          <w:sz w:val="24"/>
          <w:szCs w:val="24"/>
          <w:lang w:eastAsia="zh-CN"/>
        </w:rPr>
        <w:t>Cancer</w:t>
      </w:r>
      <w:r w:rsidRPr="005E75B6">
        <w:rPr>
          <w:rFonts w:ascii="Book Antiqua" w:eastAsia="SimSun" w:hAnsi="Book Antiqua" w:cs="Times New Roman"/>
          <w:kern w:val="2"/>
          <w:sz w:val="24"/>
          <w:szCs w:val="24"/>
          <w:lang w:eastAsia="zh-CN"/>
        </w:rPr>
        <w:t xml:space="preserve"> 2000; </w:t>
      </w:r>
      <w:r w:rsidRPr="005E75B6">
        <w:rPr>
          <w:rFonts w:ascii="Book Antiqua" w:eastAsia="SimSun" w:hAnsi="Book Antiqua" w:cs="Times New Roman"/>
          <w:b/>
          <w:kern w:val="2"/>
          <w:sz w:val="24"/>
          <w:szCs w:val="24"/>
          <w:lang w:eastAsia="zh-CN"/>
        </w:rPr>
        <w:t>89</w:t>
      </w:r>
      <w:r w:rsidRPr="005E75B6">
        <w:rPr>
          <w:rFonts w:ascii="Book Antiqua" w:eastAsia="SimSun" w:hAnsi="Book Antiqua" w:cs="Times New Roman"/>
          <w:kern w:val="2"/>
          <w:sz w:val="24"/>
          <w:szCs w:val="24"/>
          <w:lang w:eastAsia="zh-CN"/>
        </w:rPr>
        <w:t xml:space="preserve">: 2085-2091 [PMID: </w:t>
      </w:r>
      <w:bookmarkStart w:id="176" w:name="OLE_LINK396"/>
      <w:bookmarkStart w:id="177" w:name="OLE_LINK397"/>
      <w:r w:rsidRPr="005E75B6">
        <w:rPr>
          <w:rFonts w:ascii="Book Antiqua" w:eastAsia="SimSun" w:hAnsi="Book Antiqua" w:cs="Times New Roman"/>
          <w:kern w:val="2"/>
          <w:sz w:val="24"/>
          <w:szCs w:val="24"/>
          <w:lang w:eastAsia="zh-CN"/>
        </w:rPr>
        <w:t>11066049</w:t>
      </w:r>
      <w:bookmarkEnd w:id="176"/>
      <w:bookmarkEnd w:id="177"/>
      <w:r w:rsidRPr="005E75B6">
        <w:rPr>
          <w:rFonts w:ascii="Book Antiqua" w:eastAsia="SimSun" w:hAnsi="Book Antiqua" w:cs="Times New Roman"/>
          <w:kern w:val="2"/>
          <w:sz w:val="24"/>
          <w:szCs w:val="24"/>
          <w:lang w:eastAsia="zh-CN"/>
        </w:rPr>
        <w:t xml:space="preserve"> DOI:</w:t>
      </w:r>
      <w:r w:rsidRPr="005E75B6">
        <w:rPr>
          <w:rFonts w:ascii="Book Antiqua" w:eastAsia="SimSun" w:hAnsi="Book Antiqua" w:cs="Times New Roman" w:hint="eastAsia"/>
          <w:kern w:val="2"/>
          <w:sz w:val="24"/>
          <w:szCs w:val="24"/>
          <w:lang w:eastAsia="zh-CN"/>
        </w:rPr>
        <w:t xml:space="preserve"> </w:t>
      </w:r>
      <w:r w:rsidRPr="005E75B6">
        <w:rPr>
          <w:rFonts w:ascii="Book Antiqua" w:eastAsia="SimSun" w:hAnsi="Book Antiqua" w:cs="Times New Roman"/>
          <w:kern w:val="2"/>
          <w:sz w:val="24"/>
          <w:szCs w:val="24"/>
          <w:lang w:eastAsia="zh-CN"/>
        </w:rPr>
        <w:t>10.1002/1097-0142(20001115)89:10&lt;</w:t>
      </w:r>
      <w:proofErr w:type="gramStart"/>
      <w:r w:rsidRPr="005E75B6">
        <w:rPr>
          <w:rFonts w:ascii="Book Antiqua" w:eastAsia="SimSun" w:hAnsi="Book Antiqua" w:cs="Times New Roman"/>
          <w:kern w:val="2"/>
          <w:sz w:val="24"/>
          <w:szCs w:val="24"/>
          <w:lang w:eastAsia="zh-CN"/>
        </w:rPr>
        <w:t>2085::</w:t>
      </w:r>
      <w:proofErr w:type="gramEnd"/>
      <w:r w:rsidRPr="005E75B6">
        <w:rPr>
          <w:rFonts w:ascii="Book Antiqua" w:eastAsia="SimSun" w:hAnsi="Book Antiqua" w:cs="Times New Roman"/>
          <w:kern w:val="2"/>
          <w:sz w:val="24"/>
          <w:szCs w:val="24"/>
          <w:lang w:eastAsia="zh-CN"/>
        </w:rPr>
        <w:t>AID-CNCR8&gt;3.0.CO;2-Q]</w:t>
      </w:r>
    </w:p>
    <w:p w14:paraId="5E8E37D2"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11 </w:t>
      </w:r>
      <w:r w:rsidRPr="005E75B6">
        <w:rPr>
          <w:rFonts w:ascii="Book Antiqua" w:eastAsia="SimSun" w:hAnsi="Book Antiqua" w:cs="Times New Roman"/>
          <w:b/>
          <w:kern w:val="2"/>
          <w:sz w:val="24"/>
          <w:szCs w:val="24"/>
          <w:lang w:eastAsia="zh-CN"/>
        </w:rPr>
        <w:t>Yates MR 3rd</w:t>
      </w:r>
      <w:r w:rsidRPr="005E75B6">
        <w:rPr>
          <w:rFonts w:ascii="Book Antiqua" w:eastAsia="SimSun" w:hAnsi="Book Antiqua" w:cs="Times New Roman"/>
          <w:kern w:val="2"/>
          <w:sz w:val="24"/>
          <w:szCs w:val="24"/>
          <w:lang w:eastAsia="zh-CN"/>
        </w:rPr>
        <w:t xml:space="preserve">, Baron TH. Treatment of a radiation-induced sigmoid stricture with an expandable metal stent. </w:t>
      </w:r>
      <w:proofErr w:type="spellStart"/>
      <w:r w:rsidRPr="005E75B6">
        <w:rPr>
          <w:rFonts w:ascii="Book Antiqua" w:eastAsia="SimSun" w:hAnsi="Book Antiqua" w:cs="Times New Roman"/>
          <w:i/>
          <w:kern w:val="2"/>
          <w:sz w:val="24"/>
          <w:szCs w:val="24"/>
          <w:lang w:eastAsia="zh-CN"/>
        </w:rPr>
        <w:t>Gastrointest</w:t>
      </w:r>
      <w:proofErr w:type="spellEnd"/>
      <w:r w:rsidRPr="005E75B6">
        <w:rPr>
          <w:rFonts w:ascii="Book Antiqua" w:eastAsia="SimSun" w:hAnsi="Book Antiqua" w:cs="Times New Roman"/>
          <w:i/>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Endosc</w:t>
      </w:r>
      <w:proofErr w:type="spellEnd"/>
      <w:r w:rsidRPr="005E75B6">
        <w:rPr>
          <w:rFonts w:ascii="Book Antiqua" w:eastAsia="SimSun" w:hAnsi="Book Antiqua" w:cs="Times New Roman"/>
          <w:kern w:val="2"/>
          <w:sz w:val="24"/>
          <w:szCs w:val="24"/>
          <w:lang w:eastAsia="zh-CN"/>
        </w:rPr>
        <w:t xml:space="preserve"> 1999; </w:t>
      </w:r>
      <w:r w:rsidRPr="005E75B6">
        <w:rPr>
          <w:rFonts w:ascii="Book Antiqua" w:eastAsia="SimSun" w:hAnsi="Book Antiqua" w:cs="Times New Roman"/>
          <w:b/>
          <w:kern w:val="2"/>
          <w:sz w:val="24"/>
          <w:szCs w:val="24"/>
          <w:lang w:eastAsia="zh-CN"/>
        </w:rPr>
        <w:t>50</w:t>
      </w:r>
      <w:r w:rsidRPr="005E75B6">
        <w:rPr>
          <w:rFonts w:ascii="Book Antiqua" w:eastAsia="SimSun" w:hAnsi="Book Antiqua" w:cs="Times New Roman"/>
          <w:kern w:val="2"/>
          <w:sz w:val="24"/>
          <w:szCs w:val="24"/>
          <w:lang w:eastAsia="zh-CN"/>
        </w:rPr>
        <w:t>: 422-426 [PMID: 10462671 DOI: 10.1053/</w:t>
      </w:r>
      <w:proofErr w:type="gramStart"/>
      <w:r w:rsidRPr="005E75B6">
        <w:rPr>
          <w:rFonts w:ascii="Book Antiqua" w:eastAsia="SimSun" w:hAnsi="Book Antiqua" w:cs="Times New Roman"/>
          <w:kern w:val="2"/>
          <w:sz w:val="24"/>
          <w:szCs w:val="24"/>
          <w:lang w:eastAsia="zh-CN"/>
        </w:rPr>
        <w:t>ge.1999.v</w:t>
      </w:r>
      <w:proofErr w:type="gramEnd"/>
      <w:r w:rsidRPr="005E75B6">
        <w:rPr>
          <w:rFonts w:ascii="Book Antiqua" w:eastAsia="SimSun" w:hAnsi="Book Antiqua" w:cs="Times New Roman"/>
          <w:kern w:val="2"/>
          <w:sz w:val="24"/>
          <w:szCs w:val="24"/>
          <w:lang w:eastAsia="zh-CN"/>
        </w:rPr>
        <w:t>50.97950]</w:t>
      </w:r>
    </w:p>
    <w:p w14:paraId="110054C6"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12 </w:t>
      </w:r>
      <w:r w:rsidRPr="005E75B6">
        <w:rPr>
          <w:rFonts w:ascii="Book Antiqua" w:eastAsia="SimSun" w:hAnsi="Book Antiqua" w:cs="Times New Roman"/>
          <w:b/>
          <w:kern w:val="2"/>
          <w:sz w:val="24"/>
          <w:szCs w:val="24"/>
          <w:lang w:eastAsia="zh-CN"/>
        </w:rPr>
        <w:t>Lenz L</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Tafarel</w:t>
      </w:r>
      <w:proofErr w:type="spellEnd"/>
      <w:r w:rsidRPr="005E75B6">
        <w:rPr>
          <w:rFonts w:ascii="Book Antiqua" w:eastAsia="SimSun" w:hAnsi="Book Antiqua" w:cs="Times New Roman"/>
          <w:kern w:val="2"/>
          <w:sz w:val="24"/>
          <w:szCs w:val="24"/>
          <w:lang w:eastAsia="zh-CN"/>
        </w:rPr>
        <w:t xml:space="preserve"> J, Correia L, </w:t>
      </w:r>
      <w:proofErr w:type="spellStart"/>
      <w:r w:rsidRPr="005E75B6">
        <w:rPr>
          <w:rFonts w:ascii="Book Antiqua" w:eastAsia="SimSun" w:hAnsi="Book Antiqua" w:cs="Times New Roman"/>
          <w:kern w:val="2"/>
          <w:sz w:val="24"/>
          <w:szCs w:val="24"/>
          <w:lang w:eastAsia="zh-CN"/>
        </w:rPr>
        <w:t>Bonilha</w:t>
      </w:r>
      <w:proofErr w:type="spellEnd"/>
      <w:r w:rsidRPr="005E75B6">
        <w:rPr>
          <w:rFonts w:ascii="Book Antiqua" w:eastAsia="SimSun" w:hAnsi="Book Antiqua" w:cs="Times New Roman"/>
          <w:kern w:val="2"/>
          <w:sz w:val="24"/>
          <w:szCs w:val="24"/>
          <w:lang w:eastAsia="zh-CN"/>
        </w:rPr>
        <w:t xml:space="preserve"> D, Santos M, Rodrigues R, Gomes G, Andrade G, Martins F, Monaghan M, Nakao F, Libera E, Ferrari AP, Rohr R. Comparative study of bipolar </w:t>
      </w:r>
      <w:proofErr w:type="spellStart"/>
      <w:r w:rsidRPr="005E75B6">
        <w:rPr>
          <w:rFonts w:ascii="Book Antiqua" w:eastAsia="SimSun" w:hAnsi="Book Antiqua" w:cs="Times New Roman"/>
          <w:kern w:val="2"/>
          <w:sz w:val="24"/>
          <w:szCs w:val="24"/>
          <w:lang w:eastAsia="zh-CN"/>
        </w:rPr>
        <w:t>eletrocoagulation</w:t>
      </w:r>
      <w:proofErr w:type="spellEnd"/>
      <w:r w:rsidRPr="005E75B6">
        <w:rPr>
          <w:rFonts w:ascii="Book Antiqua" w:eastAsia="SimSun" w:hAnsi="Book Antiqua" w:cs="Times New Roman"/>
          <w:kern w:val="2"/>
          <w:sz w:val="24"/>
          <w:szCs w:val="24"/>
          <w:lang w:eastAsia="zh-CN"/>
        </w:rPr>
        <w:t xml:space="preserve"> versus argon plasma coagulation for rectal bleeding due to chronic radiation </w:t>
      </w:r>
      <w:proofErr w:type="spellStart"/>
      <w:r w:rsidRPr="005E75B6">
        <w:rPr>
          <w:rFonts w:ascii="Book Antiqua" w:eastAsia="SimSun" w:hAnsi="Book Antiqua" w:cs="Times New Roman"/>
          <w:kern w:val="2"/>
          <w:sz w:val="24"/>
          <w:szCs w:val="24"/>
          <w:lang w:eastAsia="zh-CN"/>
        </w:rPr>
        <w:t>coloproctopathy</w:t>
      </w:r>
      <w:proofErr w:type="spellEnd"/>
      <w:r w:rsidRPr="005E75B6">
        <w:rPr>
          <w:rFonts w:ascii="Book Antiqua" w:eastAsia="SimSun" w:hAnsi="Book Antiqua" w:cs="Times New Roman"/>
          <w:kern w:val="2"/>
          <w:sz w:val="24"/>
          <w:szCs w:val="24"/>
          <w:lang w:eastAsia="zh-CN"/>
        </w:rPr>
        <w:t xml:space="preserve">. </w:t>
      </w:r>
      <w:r w:rsidRPr="005E75B6">
        <w:rPr>
          <w:rFonts w:ascii="Book Antiqua" w:eastAsia="SimSun" w:hAnsi="Book Antiqua" w:cs="Times New Roman"/>
          <w:i/>
          <w:kern w:val="2"/>
          <w:sz w:val="24"/>
          <w:szCs w:val="24"/>
          <w:lang w:eastAsia="zh-CN"/>
        </w:rPr>
        <w:t>Endoscopy</w:t>
      </w:r>
      <w:r w:rsidRPr="005E75B6">
        <w:rPr>
          <w:rFonts w:ascii="Book Antiqua" w:eastAsia="SimSun" w:hAnsi="Book Antiqua" w:cs="Times New Roman"/>
          <w:kern w:val="2"/>
          <w:sz w:val="24"/>
          <w:szCs w:val="24"/>
          <w:lang w:eastAsia="zh-CN"/>
        </w:rPr>
        <w:t xml:space="preserve"> 2011; </w:t>
      </w:r>
      <w:r w:rsidRPr="005E75B6">
        <w:rPr>
          <w:rFonts w:ascii="Book Antiqua" w:eastAsia="SimSun" w:hAnsi="Book Antiqua" w:cs="Times New Roman"/>
          <w:b/>
          <w:kern w:val="2"/>
          <w:sz w:val="24"/>
          <w:szCs w:val="24"/>
          <w:lang w:eastAsia="zh-CN"/>
        </w:rPr>
        <w:t>43</w:t>
      </w:r>
      <w:r w:rsidRPr="005E75B6">
        <w:rPr>
          <w:rFonts w:ascii="Book Antiqua" w:eastAsia="SimSun" w:hAnsi="Book Antiqua" w:cs="Times New Roman"/>
          <w:kern w:val="2"/>
          <w:sz w:val="24"/>
          <w:szCs w:val="24"/>
          <w:lang w:eastAsia="zh-CN"/>
        </w:rPr>
        <w:t>: 697-701 [PMID: 21611944 DOI: 10.1055/s-0030-1256467]</w:t>
      </w:r>
    </w:p>
    <w:p w14:paraId="54C0EF78"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13 </w:t>
      </w:r>
      <w:r w:rsidRPr="005E75B6">
        <w:rPr>
          <w:rFonts w:ascii="Book Antiqua" w:eastAsia="SimSun" w:hAnsi="Book Antiqua" w:cs="Times New Roman"/>
          <w:b/>
          <w:kern w:val="2"/>
          <w:sz w:val="24"/>
          <w:szCs w:val="24"/>
          <w:lang w:eastAsia="zh-CN"/>
        </w:rPr>
        <w:t>Weiner J</w:t>
      </w:r>
      <w:r w:rsidRPr="005E75B6">
        <w:rPr>
          <w:rFonts w:ascii="Book Antiqua" w:eastAsia="SimSun" w:hAnsi="Book Antiqua" w:cs="Times New Roman"/>
          <w:kern w:val="2"/>
          <w:sz w:val="24"/>
          <w:szCs w:val="24"/>
          <w:lang w:eastAsia="zh-CN"/>
        </w:rPr>
        <w:t xml:space="preserve">, Schwartz D, Martinez M, </w:t>
      </w:r>
      <w:proofErr w:type="spellStart"/>
      <w:r w:rsidRPr="005E75B6">
        <w:rPr>
          <w:rFonts w:ascii="Book Antiqua" w:eastAsia="SimSun" w:hAnsi="Book Antiqua" w:cs="Times New Roman"/>
          <w:kern w:val="2"/>
          <w:sz w:val="24"/>
          <w:szCs w:val="24"/>
          <w:lang w:eastAsia="zh-CN"/>
        </w:rPr>
        <w:t>Safdieh</w:t>
      </w:r>
      <w:proofErr w:type="spellEnd"/>
      <w:r w:rsidRPr="005E75B6">
        <w:rPr>
          <w:rFonts w:ascii="Book Antiqua" w:eastAsia="SimSun" w:hAnsi="Book Antiqua" w:cs="Times New Roman"/>
          <w:kern w:val="2"/>
          <w:sz w:val="24"/>
          <w:szCs w:val="24"/>
          <w:lang w:eastAsia="zh-CN"/>
        </w:rPr>
        <w:t xml:space="preserve"> J, </w:t>
      </w:r>
      <w:proofErr w:type="spellStart"/>
      <w:r w:rsidRPr="005E75B6">
        <w:rPr>
          <w:rFonts w:ascii="Book Antiqua" w:eastAsia="SimSun" w:hAnsi="Book Antiqua" w:cs="Times New Roman"/>
          <w:kern w:val="2"/>
          <w:sz w:val="24"/>
          <w:szCs w:val="24"/>
          <w:lang w:eastAsia="zh-CN"/>
        </w:rPr>
        <w:t>Aytaman</w:t>
      </w:r>
      <w:proofErr w:type="spellEnd"/>
      <w:r w:rsidRPr="005E75B6">
        <w:rPr>
          <w:rFonts w:ascii="Book Antiqua" w:eastAsia="SimSun" w:hAnsi="Book Antiqua" w:cs="Times New Roman"/>
          <w:kern w:val="2"/>
          <w:sz w:val="24"/>
          <w:szCs w:val="24"/>
          <w:lang w:eastAsia="zh-CN"/>
        </w:rPr>
        <w:t xml:space="preserve"> A, Schreiber D. Long-term results on the efficacy of argon plasma coagulation for patients with chronic radiation proctitis after conventionally fractionated, dose-escalated radiation therapy for prostate cancer. </w:t>
      </w:r>
      <w:proofErr w:type="spellStart"/>
      <w:r w:rsidRPr="005E75B6">
        <w:rPr>
          <w:rFonts w:ascii="Book Antiqua" w:eastAsia="SimSun" w:hAnsi="Book Antiqua" w:cs="Times New Roman"/>
          <w:i/>
          <w:kern w:val="2"/>
          <w:sz w:val="24"/>
          <w:szCs w:val="24"/>
          <w:lang w:eastAsia="zh-CN"/>
        </w:rPr>
        <w:t>Pract</w:t>
      </w:r>
      <w:proofErr w:type="spellEnd"/>
      <w:r w:rsidRPr="005E75B6">
        <w:rPr>
          <w:rFonts w:ascii="Book Antiqua" w:eastAsia="SimSun" w:hAnsi="Book Antiqua" w:cs="Times New Roman"/>
          <w:i/>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Radiat</w:t>
      </w:r>
      <w:proofErr w:type="spellEnd"/>
      <w:r w:rsidRPr="005E75B6">
        <w:rPr>
          <w:rFonts w:ascii="Book Antiqua" w:eastAsia="SimSun" w:hAnsi="Book Antiqua" w:cs="Times New Roman"/>
          <w:i/>
          <w:kern w:val="2"/>
          <w:sz w:val="24"/>
          <w:szCs w:val="24"/>
          <w:lang w:eastAsia="zh-CN"/>
        </w:rPr>
        <w:t xml:space="preserve"> Oncol</w:t>
      </w:r>
      <w:r w:rsidRPr="005E75B6">
        <w:rPr>
          <w:rFonts w:ascii="Book Antiqua" w:eastAsia="SimSun" w:hAnsi="Book Antiqua" w:cs="Times New Roman"/>
          <w:kern w:val="2"/>
          <w:sz w:val="24"/>
          <w:szCs w:val="24"/>
          <w:lang w:eastAsia="zh-CN"/>
        </w:rPr>
        <w:t xml:space="preserve"> 2017; </w:t>
      </w:r>
      <w:r w:rsidRPr="005E75B6">
        <w:rPr>
          <w:rFonts w:ascii="Book Antiqua" w:eastAsia="SimSun" w:hAnsi="Book Antiqua" w:cs="Times New Roman"/>
          <w:b/>
          <w:kern w:val="2"/>
          <w:sz w:val="24"/>
          <w:szCs w:val="24"/>
          <w:lang w:eastAsia="zh-CN"/>
        </w:rPr>
        <w:t>7</w:t>
      </w:r>
      <w:r w:rsidRPr="005E75B6">
        <w:rPr>
          <w:rFonts w:ascii="Book Antiqua" w:eastAsia="SimSun" w:hAnsi="Book Antiqua" w:cs="Times New Roman"/>
          <w:kern w:val="2"/>
          <w:sz w:val="24"/>
          <w:szCs w:val="24"/>
          <w:lang w:eastAsia="zh-CN"/>
        </w:rPr>
        <w:t>: e35-e42 [PMID: 27663931 DOI: 10.1016/j.prro.2016.07.009]</w:t>
      </w:r>
    </w:p>
    <w:p w14:paraId="08AFA9A3"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14 </w:t>
      </w:r>
      <w:proofErr w:type="spellStart"/>
      <w:r w:rsidRPr="005E75B6">
        <w:rPr>
          <w:rFonts w:ascii="Book Antiqua" w:eastAsia="SimSun" w:hAnsi="Book Antiqua" w:cs="Times New Roman"/>
          <w:b/>
          <w:kern w:val="2"/>
          <w:sz w:val="24"/>
          <w:szCs w:val="24"/>
          <w:lang w:eastAsia="zh-CN"/>
        </w:rPr>
        <w:t>Moawad</w:t>
      </w:r>
      <w:proofErr w:type="spellEnd"/>
      <w:r w:rsidRPr="005E75B6">
        <w:rPr>
          <w:rFonts w:ascii="Book Antiqua" w:eastAsia="SimSun" w:hAnsi="Book Antiqua" w:cs="Times New Roman"/>
          <w:b/>
          <w:kern w:val="2"/>
          <w:sz w:val="24"/>
          <w:szCs w:val="24"/>
          <w:lang w:eastAsia="zh-CN"/>
        </w:rPr>
        <w:t xml:space="preserve"> FJ</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Maydonovitch</w:t>
      </w:r>
      <w:proofErr w:type="spellEnd"/>
      <w:r w:rsidRPr="005E75B6">
        <w:rPr>
          <w:rFonts w:ascii="Book Antiqua" w:eastAsia="SimSun" w:hAnsi="Book Antiqua" w:cs="Times New Roman"/>
          <w:kern w:val="2"/>
          <w:sz w:val="24"/>
          <w:szCs w:val="24"/>
          <w:lang w:eastAsia="zh-CN"/>
        </w:rPr>
        <w:t xml:space="preserve"> CL, </w:t>
      </w:r>
      <w:proofErr w:type="spellStart"/>
      <w:r w:rsidRPr="005E75B6">
        <w:rPr>
          <w:rFonts w:ascii="Book Antiqua" w:eastAsia="SimSun" w:hAnsi="Book Antiqua" w:cs="Times New Roman"/>
          <w:kern w:val="2"/>
          <w:sz w:val="24"/>
          <w:szCs w:val="24"/>
          <w:lang w:eastAsia="zh-CN"/>
        </w:rPr>
        <w:t>Horwhat</w:t>
      </w:r>
      <w:proofErr w:type="spellEnd"/>
      <w:r w:rsidRPr="005E75B6">
        <w:rPr>
          <w:rFonts w:ascii="Book Antiqua" w:eastAsia="SimSun" w:hAnsi="Book Antiqua" w:cs="Times New Roman"/>
          <w:kern w:val="2"/>
          <w:sz w:val="24"/>
          <w:szCs w:val="24"/>
          <w:lang w:eastAsia="zh-CN"/>
        </w:rPr>
        <w:t xml:space="preserve"> JD. Efficacy of </w:t>
      </w:r>
      <w:proofErr w:type="spellStart"/>
      <w:r w:rsidRPr="005E75B6">
        <w:rPr>
          <w:rFonts w:ascii="Book Antiqua" w:eastAsia="SimSun" w:hAnsi="Book Antiqua" w:cs="Times New Roman"/>
          <w:kern w:val="2"/>
          <w:sz w:val="24"/>
          <w:szCs w:val="24"/>
          <w:lang w:eastAsia="zh-CN"/>
        </w:rPr>
        <w:t>cryospray</w:t>
      </w:r>
      <w:proofErr w:type="spellEnd"/>
      <w:r w:rsidRPr="005E75B6">
        <w:rPr>
          <w:rFonts w:ascii="Book Antiqua" w:eastAsia="SimSun" w:hAnsi="Book Antiqua" w:cs="Times New Roman"/>
          <w:kern w:val="2"/>
          <w:sz w:val="24"/>
          <w:szCs w:val="24"/>
          <w:lang w:eastAsia="zh-CN"/>
        </w:rPr>
        <w:t xml:space="preserve"> ablation for the treatment of chronic radiation proctitis in a pilot study. </w:t>
      </w:r>
      <w:r w:rsidRPr="005E75B6">
        <w:rPr>
          <w:rFonts w:ascii="Book Antiqua" w:eastAsia="SimSun" w:hAnsi="Book Antiqua" w:cs="Times New Roman"/>
          <w:i/>
          <w:kern w:val="2"/>
          <w:sz w:val="24"/>
          <w:szCs w:val="24"/>
          <w:lang w:eastAsia="zh-CN"/>
        </w:rPr>
        <w:t xml:space="preserve">Dig </w:t>
      </w:r>
      <w:proofErr w:type="spellStart"/>
      <w:r w:rsidRPr="005E75B6">
        <w:rPr>
          <w:rFonts w:ascii="Book Antiqua" w:eastAsia="SimSun" w:hAnsi="Book Antiqua" w:cs="Times New Roman"/>
          <w:i/>
          <w:kern w:val="2"/>
          <w:sz w:val="24"/>
          <w:szCs w:val="24"/>
          <w:lang w:eastAsia="zh-CN"/>
        </w:rPr>
        <w:t>Endosc</w:t>
      </w:r>
      <w:proofErr w:type="spellEnd"/>
      <w:r w:rsidRPr="005E75B6">
        <w:rPr>
          <w:rFonts w:ascii="Book Antiqua" w:eastAsia="SimSun" w:hAnsi="Book Antiqua" w:cs="Times New Roman"/>
          <w:kern w:val="2"/>
          <w:sz w:val="24"/>
          <w:szCs w:val="24"/>
          <w:lang w:eastAsia="zh-CN"/>
        </w:rPr>
        <w:t xml:space="preserve"> 2013; </w:t>
      </w:r>
      <w:r w:rsidRPr="005E75B6">
        <w:rPr>
          <w:rFonts w:ascii="Book Antiqua" w:eastAsia="SimSun" w:hAnsi="Book Antiqua" w:cs="Times New Roman"/>
          <w:b/>
          <w:kern w:val="2"/>
          <w:sz w:val="24"/>
          <w:szCs w:val="24"/>
          <w:lang w:eastAsia="zh-CN"/>
        </w:rPr>
        <w:t>25</w:t>
      </w:r>
      <w:r w:rsidRPr="005E75B6">
        <w:rPr>
          <w:rFonts w:ascii="Book Antiqua" w:eastAsia="SimSun" w:hAnsi="Book Antiqua" w:cs="Times New Roman"/>
          <w:kern w:val="2"/>
          <w:sz w:val="24"/>
          <w:szCs w:val="24"/>
          <w:lang w:eastAsia="zh-CN"/>
        </w:rPr>
        <w:t>: 174-179 [PMID: 23362977 DOI: 10.1111/j.1443-1661.</w:t>
      </w:r>
      <w:proofErr w:type="gramStart"/>
      <w:r w:rsidRPr="005E75B6">
        <w:rPr>
          <w:rFonts w:ascii="Book Antiqua" w:eastAsia="SimSun" w:hAnsi="Book Antiqua" w:cs="Times New Roman"/>
          <w:kern w:val="2"/>
          <w:sz w:val="24"/>
          <w:szCs w:val="24"/>
          <w:lang w:eastAsia="zh-CN"/>
        </w:rPr>
        <w:t>2012.01355.x</w:t>
      </w:r>
      <w:proofErr w:type="gramEnd"/>
      <w:r w:rsidRPr="005E75B6">
        <w:rPr>
          <w:rFonts w:ascii="Book Antiqua" w:eastAsia="SimSun" w:hAnsi="Book Antiqua" w:cs="Times New Roman"/>
          <w:kern w:val="2"/>
          <w:sz w:val="24"/>
          <w:szCs w:val="24"/>
          <w:lang w:eastAsia="zh-CN"/>
        </w:rPr>
        <w:t>]</w:t>
      </w:r>
    </w:p>
    <w:p w14:paraId="560B79ED"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15 </w:t>
      </w:r>
      <w:r w:rsidRPr="005E75B6">
        <w:rPr>
          <w:rFonts w:ascii="Book Antiqua" w:eastAsia="SimSun" w:hAnsi="Book Antiqua" w:cs="Times New Roman"/>
          <w:b/>
          <w:kern w:val="2"/>
          <w:sz w:val="24"/>
          <w:szCs w:val="24"/>
          <w:lang w:eastAsia="zh-CN"/>
        </w:rPr>
        <w:t>Taylor JG</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Disario</w:t>
      </w:r>
      <w:proofErr w:type="spellEnd"/>
      <w:r w:rsidRPr="005E75B6">
        <w:rPr>
          <w:rFonts w:ascii="Book Antiqua" w:eastAsia="SimSun" w:hAnsi="Book Antiqua" w:cs="Times New Roman"/>
          <w:kern w:val="2"/>
          <w:sz w:val="24"/>
          <w:szCs w:val="24"/>
          <w:lang w:eastAsia="zh-CN"/>
        </w:rPr>
        <w:t xml:space="preserve"> JA, Bjorkman DJ. KTP laser therapy for bleeding from chronic radiation </w:t>
      </w:r>
      <w:proofErr w:type="spellStart"/>
      <w:r w:rsidRPr="005E75B6">
        <w:rPr>
          <w:rFonts w:ascii="Book Antiqua" w:eastAsia="SimSun" w:hAnsi="Book Antiqua" w:cs="Times New Roman"/>
          <w:kern w:val="2"/>
          <w:sz w:val="24"/>
          <w:szCs w:val="24"/>
          <w:lang w:eastAsia="zh-CN"/>
        </w:rPr>
        <w:t>proctopathy</w:t>
      </w:r>
      <w:proofErr w:type="spellEnd"/>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Gastrointest</w:t>
      </w:r>
      <w:proofErr w:type="spellEnd"/>
      <w:r w:rsidRPr="005E75B6">
        <w:rPr>
          <w:rFonts w:ascii="Book Antiqua" w:eastAsia="SimSun" w:hAnsi="Book Antiqua" w:cs="Times New Roman"/>
          <w:i/>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Endosc</w:t>
      </w:r>
      <w:proofErr w:type="spellEnd"/>
      <w:r w:rsidRPr="005E75B6">
        <w:rPr>
          <w:rFonts w:ascii="Book Antiqua" w:eastAsia="SimSun" w:hAnsi="Book Antiqua" w:cs="Times New Roman"/>
          <w:kern w:val="2"/>
          <w:sz w:val="24"/>
          <w:szCs w:val="24"/>
          <w:lang w:eastAsia="zh-CN"/>
        </w:rPr>
        <w:t xml:space="preserve"> 2000; </w:t>
      </w:r>
      <w:r w:rsidRPr="005E75B6">
        <w:rPr>
          <w:rFonts w:ascii="Book Antiqua" w:eastAsia="SimSun" w:hAnsi="Book Antiqua" w:cs="Times New Roman"/>
          <w:b/>
          <w:kern w:val="2"/>
          <w:sz w:val="24"/>
          <w:szCs w:val="24"/>
          <w:lang w:eastAsia="zh-CN"/>
        </w:rPr>
        <w:t>52</w:t>
      </w:r>
      <w:r w:rsidRPr="005E75B6">
        <w:rPr>
          <w:rFonts w:ascii="Book Antiqua" w:eastAsia="SimSun" w:hAnsi="Book Antiqua" w:cs="Times New Roman"/>
          <w:kern w:val="2"/>
          <w:sz w:val="24"/>
          <w:szCs w:val="24"/>
          <w:lang w:eastAsia="zh-CN"/>
        </w:rPr>
        <w:t>: 353-357 [PMID: 10968849 DOI: 10.1067/mge.2000.107726]</w:t>
      </w:r>
    </w:p>
    <w:p w14:paraId="11515D48"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16 </w:t>
      </w:r>
      <w:proofErr w:type="spellStart"/>
      <w:r w:rsidRPr="005E75B6">
        <w:rPr>
          <w:rFonts w:ascii="Book Antiqua" w:eastAsia="SimSun" w:hAnsi="Book Antiqua" w:cs="Times New Roman"/>
          <w:b/>
          <w:kern w:val="2"/>
          <w:sz w:val="24"/>
          <w:szCs w:val="24"/>
          <w:lang w:eastAsia="zh-CN"/>
        </w:rPr>
        <w:t>Rustagi</w:t>
      </w:r>
      <w:proofErr w:type="spellEnd"/>
      <w:r w:rsidRPr="005E75B6">
        <w:rPr>
          <w:rFonts w:ascii="Book Antiqua" w:eastAsia="SimSun" w:hAnsi="Book Antiqua" w:cs="Times New Roman"/>
          <w:b/>
          <w:kern w:val="2"/>
          <w:sz w:val="24"/>
          <w:szCs w:val="24"/>
          <w:lang w:eastAsia="zh-CN"/>
        </w:rPr>
        <w:t xml:space="preserve"> T</w:t>
      </w:r>
      <w:r w:rsidRPr="005E75B6">
        <w:rPr>
          <w:rFonts w:ascii="Book Antiqua" w:eastAsia="SimSun" w:hAnsi="Book Antiqua" w:cs="Times New Roman"/>
          <w:kern w:val="2"/>
          <w:sz w:val="24"/>
          <w:szCs w:val="24"/>
          <w:lang w:eastAsia="zh-CN"/>
        </w:rPr>
        <w:t xml:space="preserve">, Corbett FS,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Treatment of chronic radiation </w:t>
      </w:r>
      <w:proofErr w:type="spellStart"/>
      <w:r w:rsidRPr="005E75B6">
        <w:rPr>
          <w:rFonts w:ascii="Book Antiqua" w:eastAsia="SimSun" w:hAnsi="Book Antiqua" w:cs="Times New Roman"/>
          <w:kern w:val="2"/>
          <w:sz w:val="24"/>
          <w:szCs w:val="24"/>
          <w:lang w:eastAsia="zh-CN"/>
        </w:rPr>
        <w:t>proctopathy</w:t>
      </w:r>
      <w:proofErr w:type="spellEnd"/>
      <w:r w:rsidRPr="005E75B6">
        <w:rPr>
          <w:rFonts w:ascii="Book Antiqua" w:eastAsia="SimSun" w:hAnsi="Book Antiqua" w:cs="Times New Roman"/>
          <w:kern w:val="2"/>
          <w:sz w:val="24"/>
          <w:szCs w:val="24"/>
          <w:lang w:eastAsia="zh-CN"/>
        </w:rPr>
        <w:t xml:space="preserve"> with radiofrequency ablation (with video). </w:t>
      </w:r>
      <w:proofErr w:type="spellStart"/>
      <w:r w:rsidRPr="005E75B6">
        <w:rPr>
          <w:rFonts w:ascii="Book Antiqua" w:eastAsia="SimSun" w:hAnsi="Book Antiqua" w:cs="Times New Roman"/>
          <w:i/>
          <w:kern w:val="2"/>
          <w:sz w:val="24"/>
          <w:szCs w:val="24"/>
          <w:lang w:eastAsia="zh-CN"/>
        </w:rPr>
        <w:t>Gastrointest</w:t>
      </w:r>
      <w:proofErr w:type="spellEnd"/>
      <w:r w:rsidRPr="005E75B6">
        <w:rPr>
          <w:rFonts w:ascii="Book Antiqua" w:eastAsia="SimSun" w:hAnsi="Book Antiqua" w:cs="Times New Roman"/>
          <w:i/>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Endosc</w:t>
      </w:r>
      <w:proofErr w:type="spellEnd"/>
      <w:r w:rsidRPr="005E75B6">
        <w:rPr>
          <w:rFonts w:ascii="Book Antiqua" w:eastAsia="SimSun" w:hAnsi="Book Antiqua" w:cs="Times New Roman"/>
          <w:kern w:val="2"/>
          <w:sz w:val="24"/>
          <w:szCs w:val="24"/>
          <w:lang w:eastAsia="zh-CN"/>
        </w:rPr>
        <w:t xml:space="preserve"> 2015; </w:t>
      </w:r>
      <w:r w:rsidRPr="005E75B6">
        <w:rPr>
          <w:rFonts w:ascii="Book Antiqua" w:eastAsia="SimSun" w:hAnsi="Book Antiqua" w:cs="Times New Roman"/>
          <w:b/>
          <w:kern w:val="2"/>
          <w:sz w:val="24"/>
          <w:szCs w:val="24"/>
          <w:lang w:eastAsia="zh-CN"/>
        </w:rPr>
        <w:t>81</w:t>
      </w:r>
      <w:r w:rsidRPr="005E75B6">
        <w:rPr>
          <w:rFonts w:ascii="Book Antiqua" w:eastAsia="SimSun" w:hAnsi="Book Antiqua" w:cs="Times New Roman"/>
          <w:kern w:val="2"/>
          <w:sz w:val="24"/>
          <w:szCs w:val="24"/>
          <w:lang w:eastAsia="zh-CN"/>
        </w:rPr>
        <w:t>: 428-436 [PMID: 24973172 DOI: 10.1016/j.gie.2014.04.038]</w:t>
      </w:r>
    </w:p>
    <w:p w14:paraId="79744102"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17 </w:t>
      </w:r>
      <w:proofErr w:type="spellStart"/>
      <w:r w:rsidRPr="005E75B6">
        <w:rPr>
          <w:rFonts w:ascii="Book Antiqua" w:eastAsia="SimSun" w:hAnsi="Book Antiqua" w:cs="Times New Roman"/>
          <w:b/>
          <w:kern w:val="2"/>
          <w:sz w:val="24"/>
          <w:szCs w:val="24"/>
          <w:lang w:eastAsia="zh-CN"/>
        </w:rPr>
        <w:t>Jao</w:t>
      </w:r>
      <w:proofErr w:type="spellEnd"/>
      <w:r w:rsidRPr="005E75B6">
        <w:rPr>
          <w:rFonts w:ascii="Book Antiqua" w:eastAsia="SimSun" w:hAnsi="Book Antiqua" w:cs="Times New Roman"/>
          <w:b/>
          <w:kern w:val="2"/>
          <w:sz w:val="24"/>
          <w:szCs w:val="24"/>
          <w:lang w:eastAsia="zh-CN"/>
        </w:rPr>
        <w:t xml:space="preserve"> SW</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Beart</w:t>
      </w:r>
      <w:proofErr w:type="spellEnd"/>
      <w:r w:rsidRPr="005E75B6">
        <w:rPr>
          <w:rFonts w:ascii="Book Antiqua" w:eastAsia="SimSun" w:hAnsi="Book Antiqua" w:cs="Times New Roman"/>
          <w:kern w:val="2"/>
          <w:sz w:val="24"/>
          <w:szCs w:val="24"/>
          <w:lang w:eastAsia="zh-CN"/>
        </w:rPr>
        <w:t xml:space="preserve"> RW Jr, Gunderson LL. Surgical treatment of radiation injuries of the colon and rectum. </w:t>
      </w:r>
      <w:r w:rsidRPr="005E75B6">
        <w:rPr>
          <w:rFonts w:ascii="Book Antiqua" w:eastAsia="SimSun" w:hAnsi="Book Antiqua" w:cs="Times New Roman"/>
          <w:i/>
          <w:kern w:val="2"/>
          <w:sz w:val="24"/>
          <w:szCs w:val="24"/>
          <w:lang w:eastAsia="zh-CN"/>
        </w:rPr>
        <w:t>Am J Surg</w:t>
      </w:r>
      <w:r w:rsidRPr="005E75B6">
        <w:rPr>
          <w:rFonts w:ascii="Book Antiqua" w:eastAsia="SimSun" w:hAnsi="Book Antiqua" w:cs="Times New Roman"/>
          <w:kern w:val="2"/>
          <w:sz w:val="24"/>
          <w:szCs w:val="24"/>
          <w:lang w:eastAsia="zh-CN"/>
        </w:rPr>
        <w:t xml:space="preserve"> 1986; </w:t>
      </w:r>
      <w:r w:rsidRPr="005E75B6">
        <w:rPr>
          <w:rFonts w:ascii="Book Antiqua" w:eastAsia="SimSun" w:hAnsi="Book Antiqua" w:cs="Times New Roman"/>
          <w:b/>
          <w:kern w:val="2"/>
          <w:sz w:val="24"/>
          <w:szCs w:val="24"/>
          <w:lang w:eastAsia="zh-CN"/>
        </w:rPr>
        <w:t>151</w:t>
      </w:r>
      <w:r w:rsidRPr="005E75B6">
        <w:rPr>
          <w:rFonts w:ascii="Book Antiqua" w:eastAsia="SimSun" w:hAnsi="Book Antiqua" w:cs="Times New Roman"/>
          <w:kern w:val="2"/>
          <w:sz w:val="24"/>
          <w:szCs w:val="24"/>
          <w:lang w:eastAsia="zh-CN"/>
        </w:rPr>
        <w:t>: 272-277 [PMID: 3946764 DOI: 10.1016/0002-9610(86)90086-3]</w:t>
      </w:r>
    </w:p>
    <w:p w14:paraId="7BEEF038"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18 </w:t>
      </w:r>
      <w:proofErr w:type="spellStart"/>
      <w:r w:rsidRPr="005E75B6">
        <w:rPr>
          <w:rFonts w:ascii="Book Antiqua" w:eastAsia="SimSun" w:hAnsi="Book Antiqua" w:cs="Times New Roman"/>
          <w:b/>
          <w:kern w:val="2"/>
          <w:sz w:val="24"/>
          <w:szCs w:val="24"/>
          <w:lang w:eastAsia="zh-CN"/>
        </w:rPr>
        <w:t>Turina</w:t>
      </w:r>
      <w:proofErr w:type="spellEnd"/>
      <w:r w:rsidRPr="005E75B6">
        <w:rPr>
          <w:rFonts w:ascii="Book Antiqua" w:eastAsia="SimSun" w:hAnsi="Book Antiqua" w:cs="Times New Roman"/>
          <w:b/>
          <w:kern w:val="2"/>
          <w:sz w:val="24"/>
          <w:szCs w:val="24"/>
          <w:lang w:eastAsia="zh-CN"/>
        </w:rPr>
        <w:t xml:space="preserve"> M</w:t>
      </w:r>
      <w:r w:rsidRPr="005E75B6">
        <w:rPr>
          <w:rFonts w:ascii="Book Antiqua" w:eastAsia="SimSun" w:hAnsi="Book Antiqua" w:cs="Times New Roman"/>
          <w:kern w:val="2"/>
          <w:sz w:val="24"/>
          <w:szCs w:val="24"/>
          <w:lang w:eastAsia="zh-CN"/>
        </w:rPr>
        <w:t xml:space="preserve">, Mulhall AM, </w:t>
      </w:r>
      <w:proofErr w:type="spellStart"/>
      <w:r w:rsidRPr="005E75B6">
        <w:rPr>
          <w:rFonts w:ascii="Book Antiqua" w:eastAsia="SimSun" w:hAnsi="Book Antiqua" w:cs="Times New Roman"/>
          <w:kern w:val="2"/>
          <w:sz w:val="24"/>
          <w:szCs w:val="24"/>
          <w:lang w:eastAsia="zh-CN"/>
        </w:rPr>
        <w:t>Mahid</w:t>
      </w:r>
      <w:proofErr w:type="spellEnd"/>
      <w:r w:rsidRPr="005E75B6">
        <w:rPr>
          <w:rFonts w:ascii="Book Antiqua" w:eastAsia="SimSun" w:hAnsi="Book Antiqua" w:cs="Times New Roman"/>
          <w:kern w:val="2"/>
          <w:sz w:val="24"/>
          <w:szCs w:val="24"/>
          <w:lang w:eastAsia="zh-CN"/>
        </w:rPr>
        <w:t xml:space="preserve"> SS, Yashar C, </w:t>
      </w:r>
      <w:proofErr w:type="spellStart"/>
      <w:r w:rsidRPr="005E75B6">
        <w:rPr>
          <w:rFonts w:ascii="Book Antiqua" w:eastAsia="SimSun" w:hAnsi="Book Antiqua" w:cs="Times New Roman"/>
          <w:kern w:val="2"/>
          <w:sz w:val="24"/>
          <w:szCs w:val="24"/>
          <w:lang w:eastAsia="zh-CN"/>
        </w:rPr>
        <w:t>Galandiuk</w:t>
      </w:r>
      <w:proofErr w:type="spellEnd"/>
      <w:r w:rsidRPr="005E75B6">
        <w:rPr>
          <w:rFonts w:ascii="Book Antiqua" w:eastAsia="SimSun" w:hAnsi="Book Antiqua" w:cs="Times New Roman"/>
          <w:kern w:val="2"/>
          <w:sz w:val="24"/>
          <w:szCs w:val="24"/>
          <w:lang w:eastAsia="zh-CN"/>
        </w:rPr>
        <w:t xml:space="preserve"> S. Frequency and surgical </w:t>
      </w:r>
      <w:r w:rsidRPr="005E75B6">
        <w:rPr>
          <w:rFonts w:ascii="Book Antiqua" w:eastAsia="SimSun" w:hAnsi="Book Antiqua" w:cs="Times New Roman"/>
          <w:kern w:val="2"/>
          <w:sz w:val="24"/>
          <w:szCs w:val="24"/>
          <w:lang w:eastAsia="zh-CN"/>
        </w:rPr>
        <w:lastRenderedPageBreak/>
        <w:t xml:space="preserve">management of chronic complications related to pelvic radiation. </w:t>
      </w:r>
      <w:r w:rsidRPr="005E75B6">
        <w:rPr>
          <w:rFonts w:ascii="Book Antiqua" w:eastAsia="SimSun" w:hAnsi="Book Antiqua" w:cs="Times New Roman"/>
          <w:i/>
          <w:kern w:val="2"/>
          <w:sz w:val="24"/>
          <w:szCs w:val="24"/>
          <w:lang w:eastAsia="zh-CN"/>
        </w:rPr>
        <w:t>Arch Surg</w:t>
      </w:r>
      <w:r w:rsidRPr="005E75B6">
        <w:rPr>
          <w:rFonts w:ascii="Book Antiqua" w:eastAsia="SimSun" w:hAnsi="Book Antiqua" w:cs="Times New Roman"/>
          <w:kern w:val="2"/>
          <w:sz w:val="24"/>
          <w:szCs w:val="24"/>
          <w:lang w:eastAsia="zh-CN"/>
        </w:rPr>
        <w:t xml:space="preserve"> 2008; </w:t>
      </w:r>
      <w:r w:rsidRPr="005E75B6">
        <w:rPr>
          <w:rFonts w:ascii="Book Antiqua" w:eastAsia="SimSun" w:hAnsi="Book Antiqua" w:cs="Times New Roman"/>
          <w:b/>
          <w:kern w:val="2"/>
          <w:sz w:val="24"/>
          <w:szCs w:val="24"/>
          <w:lang w:eastAsia="zh-CN"/>
        </w:rPr>
        <w:t>143</w:t>
      </w:r>
      <w:r w:rsidRPr="005E75B6">
        <w:rPr>
          <w:rFonts w:ascii="Book Antiqua" w:eastAsia="SimSun" w:hAnsi="Book Antiqua" w:cs="Times New Roman"/>
          <w:kern w:val="2"/>
          <w:sz w:val="24"/>
          <w:szCs w:val="24"/>
          <w:lang w:eastAsia="zh-CN"/>
        </w:rPr>
        <w:t>: 46-52; discussion 52 [PMID: 18209152 DOI: 10.1001/archsurg.2007.7]</w:t>
      </w:r>
    </w:p>
    <w:p w14:paraId="18829659"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19 </w:t>
      </w:r>
      <w:r w:rsidRPr="005E75B6">
        <w:rPr>
          <w:rFonts w:ascii="Book Antiqua" w:eastAsia="SimSun" w:hAnsi="Book Antiqua" w:cs="Times New Roman"/>
          <w:b/>
          <w:kern w:val="2"/>
          <w:sz w:val="24"/>
          <w:szCs w:val="24"/>
          <w:lang w:eastAsia="zh-CN"/>
        </w:rPr>
        <w:t>Weiner JP</w:t>
      </w:r>
      <w:r w:rsidRPr="005E75B6">
        <w:rPr>
          <w:rFonts w:ascii="Book Antiqua" w:eastAsia="SimSun" w:hAnsi="Book Antiqua" w:cs="Times New Roman"/>
          <w:kern w:val="2"/>
          <w:sz w:val="24"/>
          <w:szCs w:val="24"/>
          <w:lang w:eastAsia="zh-CN"/>
        </w:rPr>
        <w:t xml:space="preserve">, Wong AT, Schwartz D, Martinez M, </w:t>
      </w:r>
      <w:proofErr w:type="spellStart"/>
      <w:r w:rsidRPr="005E75B6">
        <w:rPr>
          <w:rFonts w:ascii="Book Antiqua" w:eastAsia="SimSun" w:hAnsi="Book Antiqua" w:cs="Times New Roman"/>
          <w:kern w:val="2"/>
          <w:sz w:val="24"/>
          <w:szCs w:val="24"/>
          <w:lang w:eastAsia="zh-CN"/>
        </w:rPr>
        <w:t>Aytaman</w:t>
      </w:r>
      <w:proofErr w:type="spellEnd"/>
      <w:r w:rsidRPr="005E75B6">
        <w:rPr>
          <w:rFonts w:ascii="Book Antiqua" w:eastAsia="SimSun" w:hAnsi="Book Antiqua" w:cs="Times New Roman"/>
          <w:kern w:val="2"/>
          <w:sz w:val="24"/>
          <w:szCs w:val="24"/>
          <w:lang w:eastAsia="zh-CN"/>
        </w:rPr>
        <w:t xml:space="preserve"> A, Schreiber D. Endoscopic and non-endoscopic approaches for the management of radiation-induced rectal bleeding. </w:t>
      </w:r>
      <w:r w:rsidRPr="005E75B6">
        <w:rPr>
          <w:rFonts w:ascii="Book Antiqua" w:eastAsia="SimSun" w:hAnsi="Book Antiqua" w:cs="Times New Roman"/>
          <w:i/>
          <w:kern w:val="2"/>
          <w:sz w:val="24"/>
          <w:szCs w:val="24"/>
          <w:lang w:eastAsia="zh-CN"/>
        </w:rPr>
        <w:t>World J Gastroenterol</w:t>
      </w:r>
      <w:r w:rsidRPr="005E75B6">
        <w:rPr>
          <w:rFonts w:ascii="Book Antiqua" w:eastAsia="SimSun" w:hAnsi="Book Antiqua" w:cs="Times New Roman"/>
          <w:kern w:val="2"/>
          <w:sz w:val="24"/>
          <w:szCs w:val="24"/>
          <w:lang w:eastAsia="zh-CN"/>
        </w:rPr>
        <w:t xml:space="preserve"> 2016; </w:t>
      </w:r>
      <w:r w:rsidRPr="005E75B6">
        <w:rPr>
          <w:rFonts w:ascii="Book Antiqua" w:eastAsia="SimSun" w:hAnsi="Book Antiqua" w:cs="Times New Roman"/>
          <w:b/>
          <w:kern w:val="2"/>
          <w:sz w:val="24"/>
          <w:szCs w:val="24"/>
          <w:lang w:eastAsia="zh-CN"/>
        </w:rPr>
        <w:t>22</w:t>
      </w:r>
      <w:r w:rsidRPr="005E75B6">
        <w:rPr>
          <w:rFonts w:ascii="Book Antiqua" w:eastAsia="SimSun" w:hAnsi="Book Antiqua" w:cs="Times New Roman"/>
          <w:kern w:val="2"/>
          <w:sz w:val="24"/>
          <w:szCs w:val="24"/>
          <w:lang w:eastAsia="zh-CN"/>
        </w:rPr>
        <w:t>: 6972-6986 [PMID: 27610010 DOI: 10.3748/</w:t>
      </w:r>
      <w:proofErr w:type="gramStart"/>
      <w:r w:rsidRPr="005E75B6">
        <w:rPr>
          <w:rFonts w:ascii="Book Antiqua" w:eastAsia="SimSun" w:hAnsi="Book Antiqua" w:cs="Times New Roman"/>
          <w:kern w:val="2"/>
          <w:sz w:val="24"/>
          <w:szCs w:val="24"/>
          <w:lang w:eastAsia="zh-CN"/>
        </w:rPr>
        <w:t>wjg.v22.i</w:t>
      </w:r>
      <w:proofErr w:type="gramEnd"/>
      <w:r w:rsidRPr="005E75B6">
        <w:rPr>
          <w:rFonts w:ascii="Book Antiqua" w:eastAsia="SimSun" w:hAnsi="Book Antiqua" w:cs="Times New Roman"/>
          <w:kern w:val="2"/>
          <w:sz w:val="24"/>
          <w:szCs w:val="24"/>
          <w:lang w:eastAsia="zh-CN"/>
        </w:rPr>
        <w:t>31.6972]</w:t>
      </w:r>
    </w:p>
    <w:p w14:paraId="64CE8D80"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20 </w:t>
      </w:r>
      <w:proofErr w:type="spellStart"/>
      <w:r w:rsidRPr="005E75B6">
        <w:rPr>
          <w:rFonts w:ascii="Book Antiqua" w:eastAsia="SimSun" w:hAnsi="Book Antiqua" w:cs="Times New Roman"/>
          <w:b/>
          <w:kern w:val="2"/>
          <w:sz w:val="24"/>
          <w:szCs w:val="24"/>
          <w:lang w:eastAsia="zh-CN"/>
        </w:rPr>
        <w:t>Swager</w:t>
      </w:r>
      <w:proofErr w:type="spellEnd"/>
      <w:r w:rsidRPr="005E75B6">
        <w:rPr>
          <w:rFonts w:ascii="Book Antiqua" w:eastAsia="SimSun" w:hAnsi="Book Antiqua" w:cs="Times New Roman"/>
          <w:b/>
          <w:kern w:val="2"/>
          <w:sz w:val="24"/>
          <w:szCs w:val="24"/>
          <w:lang w:eastAsia="zh-CN"/>
        </w:rPr>
        <w:t xml:space="preserve"> A</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Boerwinkel</w:t>
      </w:r>
      <w:proofErr w:type="spellEnd"/>
      <w:r w:rsidRPr="005E75B6">
        <w:rPr>
          <w:rFonts w:ascii="Book Antiqua" w:eastAsia="SimSun" w:hAnsi="Book Antiqua" w:cs="Times New Roman"/>
          <w:kern w:val="2"/>
          <w:sz w:val="24"/>
          <w:szCs w:val="24"/>
          <w:lang w:eastAsia="zh-CN"/>
        </w:rPr>
        <w:t xml:space="preserve"> DF, de Bruin DM, </w:t>
      </w:r>
      <w:proofErr w:type="spellStart"/>
      <w:r w:rsidRPr="005E75B6">
        <w:rPr>
          <w:rFonts w:ascii="Book Antiqua" w:eastAsia="SimSun" w:hAnsi="Book Antiqua" w:cs="Times New Roman"/>
          <w:kern w:val="2"/>
          <w:sz w:val="24"/>
          <w:szCs w:val="24"/>
          <w:lang w:eastAsia="zh-CN"/>
        </w:rPr>
        <w:t>Weusten</w:t>
      </w:r>
      <w:proofErr w:type="spellEnd"/>
      <w:r w:rsidRPr="005E75B6">
        <w:rPr>
          <w:rFonts w:ascii="Book Antiqua" w:eastAsia="SimSun" w:hAnsi="Book Antiqua" w:cs="Times New Roman"/>
          <w:kern w:val="2"/>
          <w:sz w:val="24"/>
          <w:szCs w:val="24"/>
          <w:lang w:eastAsia="zh-CN"/>
        </w:rPr>
        <w:t xml:space="preserve"> BL, Faber DJ, Meijer SL, van Leeuwen TG, </w:t>
      </w:r>
      <w:proofErr w:type="spellStart"/>
      <w:r w:rsidRPr="005E75B6">
        <w:rPr>
          <w:rFonts w:ascii="Book Antiqua" w:eastAsia="SimSun" w:hAnsi="Book Antiqua" w:cs="Times New Roman"/>
          <w:kern w:val="2"/>
          <w:sz w:val="24"/>
          <w:szCs w:val="24"/>
          <w:lang w:eastAsia="zh-CN"/>
        </w:rPr>
        <w:t>Curvers</w:t>
      </w:r>
      <w:proofErr w:type="spellEnd"/>
      <w:r w:rsidRPr="005E75B6">
        <w:rPr>
          <w:rFonts w:ascii="Book Antiqua" w:eastAsia="SimSun" w:hAnsi="Book Antiqua" w:cs="Times New Roman"/>
          <w:kern w:val="2"/>
          <w:sz w:val="24"/>
          <w:szCs w:val="24"/>
          <w:lang w:eastAsia="zh-CN"/>
        </w:rPr>
        <w:t xml:space="preserve"> WL, Bergman JJ. Volumetric laser endomicroscopy in Barrett's esophagus: A feasibility study on histological correlation. </w:t>
      </w:r>
      <w:r w:rsidRPr="005E75B6">
        <w:rPr>
          <w:rFonts w:ascii="Book Antiqua" w:eastAsia="SimSun" w:hAnsi="Book Antiqua" w:cs="Times New Roman"/>
          <w:i/>
          <w:kern w:val="2"/>
          <w:sz w:val="24"/>
          <w:szCs w:val="24"/>
          <w:lang w:eastAsia="zh-CN"/>
        </w:rPr>
        <w:t>Dis Esophagus</w:t>
      </w:r>
      <w:r w:rsidRPr="005E75B6">
        <w:rPr>
          <w:rFonts w:ascii="Book Antiqua" w:eastAsia="SimSun" w:hAnsi="Book Antiqua" w:cs="Times New Roman"/>
          <w:kern w:val="2"/>
          <w:sz w:val="24"/>
          <w:szCs w:val="24"/>
          <w:lang w:eastAsia="zh-CN"/>
        </w:rPr>
        <w:t xml:space="preserve"> 2016; </w:t>
      </w:r>
      <w:r w:rsidRPr="005E75B6">
        <w:rPr>
          <w:rFonts w:ascii="Book Antiqua" w:eastAsia="SimSun" w:hAnsi="Book Antiqua" w:cs="Times New Roman"/>
          <w:b/>
          <w:kern w:val="2"/>
          <w:sz w:val="24"/>
          <w:szCs w:val="24"/>
          <w:lang w:eastAsia="zh-CN"/>
        </w:rPr>
        <w:t>29</w:t>
      </w:r>
      <w:r w:rsidRPr="005E75B6">
        <w:rPr>
          <w:rFonts w:ascii="Book Antiqua" w:eastAsia="SimSun" w:hAnsi="Book Antiqua" w:cs="Times New Roman"/>
          <w:kern w:val="2"/>
          <w:sz w:val="24"/>
          <w:szCs w:val="24"/>
          <w:lang w:eastAsia="zh-CN"/>
        </w:rPr>
        <w:t>: 505-512 [PMID: 25951873 DOI: 10.1111/dote.12371]</w:t>
      </w:r>
    </w:p>
    <w:p w14:paraId="6317580A"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21 </w:t>
      </w:r>
      <w:proofErr w:type="spellStart"/>
      <w:r w:rsidRPr="005E75B6">
        <w:rPr>
          <w:rFonts w:ascii="Book Antiqua" w:eastAsia="SimSun" w:hAnsi="Book Antiqua" w:cs="Times New Roman"/>
          <w:b/>
          <w:kern w:val="2"/>
          <w:sz w:val="24"/>
          <w:szCs w:val="24"/>
          <w:lang w:eastAsia="zh-CN"/>
        </w:rPr>
        <w:t>Wolfsen</w:t>
      </w:r>
      <w:proofErr w:type="spellEnd"/>
      <w:r w:rsidRPr="005E75B6">
        <w:rPr>
          <w:rFonts w:ascii="Book Antiqua" w:eastAsia="SimSun" w:hAnsi="Book Antiqua" w:cs="Times New Roman"/>
          <w:b/>
          <w:kern w:val="2"/>
          <w:sz w:val="24"/>
          <w:szCs w:val="24"/>
          <w:lang w:eastAsia="zh-CN"/>
        </w:rPr>
        <w:t xml:space="preserve"> HC</w:t>
      </w:r>
      <w:r w:rsidRPr="005E75B6">
        <w:rPr>
          <w:rFonts w:ascii="Book Antiqua" w:eastAsia="SimSun" w:hAnsi="Book Antiqua" w:cs="Times New Roman"/>
          <w:kern w:val="2"/>
          <w:sz w:val="24"/>
          <w:szCs w:val="24"/>
          <w:lang w:eastAsia="zh-CN"/>
        </w:rPr>
        <w:t xml:space="preserve">, Sharma P, Wallace MB, Leggett C, </w:t>
      </w:r>
      <w:proofErr w:type="spellStart"/>
      <w:r w:rsidRPr="005E75B6">
        <w:rPr>
          <w:rFonts w:ascii="Book Antiqua" w:eastAsia="SimSun" w:hAnsi="Book Antiqua" w:cs="Times New Roman"/>
          <w:kern w:val="2"/>
          <w:sz w:val="24"/>
          <w:szCs w:val="24"/>
          <w:lang w:eastAsia="zh-CN"/>
        </w:rPr>
        <w:t>Tearney</w:t>
      </w:r>
      <w:proofErr w:type="spellEnd"/>
      <w:r w:rsidRPr="005E75B6">
        <w:rPr>
          <w:rFonts w:ascii="Book Antiqua" w:eastAsia="SimSun" w:hAnsi="Book Antiqua" w:cs="Times New Roman"/>
          <w:kern w:val="2"/>
          <w:sz w:val="24"/>
          <w:szCs w:val="24"/>
          <w:lang w:eastAsia="zh-CN"/>
        </w:rPr>
        <w:t xml:space="preserve"> G, Wang KK. Safety and feasibility of volumetric laser endomicroscopy in patients with Barrett's esophagus (with videos). </w:t>
      </w:r>
      <w:proofErr w:type="spellStart"/>
      <w:r w:rsidRPr="005E75B6">
        <w:rPr>
          <w:rFonts w:ascii="Book Antiqua" w:eastAsia="SimSun" w:hAnsi="Book Antiqua" w:cs="Times New Roman"/>
          <w:i/>
          <w:kern w:val="2"/>
          <w:sz w:val="24"/>
          <w:szCs w:val="24"/>
          <w:lang w:eastAsia="zh-CN"/>
        </w:rPr>
        <w:t>Gastrointest</w:t>
      </w:r>
      <w:proofErr w:type="spellEnd"/>
      <w:r w:rsidRPr="005E75B6">
        <w:rPr>
          <w:rFonts w:ascii="Book Antiqua" w:eastAsia="SimSun" w:hAnsi="Book Antiqua" w:cs="Times New Roman"/>
          <w:i/>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Endosc</w:t>
      </w:r>
      <w:proofErr w:type="spellEnd"/>
      <w:r w:rsidRPr="005E75B6">
        <w:rPr>
          <w:rFonts w:ascii="Book Antiqua" w:eastAsia="SimSun" w:hAnsi="Book Antiqua" w:cs="Times New Roman"/>
          <w:kern w:val="2"/>
          <w:sz w:val="24"/>
          <w:szCs w:val="24"/>
          <w:lang w:eastAsia="zh-CN"/>
        </w:rPr>
        <w:t xml:space="preserve"> 2015; </w:t>
      </w:r>
      <w:r w:rsidRPr="005E75B6">
        <w:rPr>
          <w:rFonts w:ascii="Book Antiqua" w:eastAsia="SimSun" w:hAnsi="Book Antiqua" w:cs="Times New Roman"/>
          <w:b/>
          <w:kern w:val="2"/>
          <w:sz w:val="24"/>
          <w:szCs w:val="24"/>
          <w:lang w:eastAsia="zh-CN"/>
        </w:rPr>
        <w:t>82</w:t>
      </w:r>
      <w:r w:rsidRPr="005E75B6">
        <w:rPr>
          <w:rFonts w:ascii="Book Antiqua" w:eastAsia="SimSun" w:hAnsi="Book Antiqua" w:cs="Times New Roman"/>
          <w:kern w:val="2"/>
          <w:sz w:val="24"/>
          <w:szCs w:val="24"/>
          <w:lang w:eastAsia="zh-CN"/>
        </w:rPr>
        <w:t>: 631-640 [PMID: 25956472 DOI: 10.1016/j.gie.2015.03.1968]</w:t>
      </w:r>
    </w:p>
    <w:p w14:paraId="11997118"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22 </w:t>
      </w:r>
      <w:r w:rsidRPr="005E75B6">
        <w:rPr>
          <w:rFonts w:ascii="Book Antiqua" w:eastAsia="SimSun" w:hAnsi="Book Antiqua" w:cs="Times New Roman"/>
          <w:b/>
          <w:kern w:val="2"/>
          <w:sz w:val="24"/>
          <w:szCs w:val="24"/>
          <w:lang w:eastAsia="zh-CN"/>
        </w:rPr>
        <w:t>Evans JA</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Poneros</w:t>
      </w:r>
      <w:proofErr w:type="spellEnd"/>
      <w:r w:rsidRPr="005E75B6">
        <w:rPr>
          <w:rFonts w:ascii="Book Antiqua" w:eastAsia="SimSun" w:hAnsi="Book Antiqua" w:cs="Times New Roman"/>
          <w:kern w:val="2"/>
          <w:sz w:val="24"/>
          <w:szCs w:val="24"/>
          <w:lang w:eastAsia="zh-CN"/>
        </w:rPr>
        <w:t xml:space="preserve"> JM, Bouma BE, </w:t>
      </w:r>
      <w:proofErr w:type="spellStart"/>
      <w:r w:rsidRPr="005E75B6">
        <w:rPr>
          <w:rFonts w:ascii="Book Antiqua" w:eastAsia="SimSun" w:hAnsi="Book Antiqua" w:cs="Times New Roman"/>
          <w:kern w:val="2"/>
          <w:sz w:val="24"/>
          <w:szCs w:val="24"/>
          <w:lang w:eastAsia="zh-CN"/>
        </w:rPr>
        <w:t>Bressner</w:t>
      </w:r>
      <w:proofErr w:type="spellEnd"/>
      <w:r w:rsidRPr="005E75B6">
        <w:rPr>
          <w:rFonts w:ascii="Book Antiqua" w:eastAsia="SimSun" w:hAnsi="Book Antiqua" w:cs="Times New Roman"/>
          <w:kern w:val="2"/>
          <w:sz w:val="24"/>
          <w:szCs w:val="24"/>
          <w:lang w:eastAsia="zh-CN"/>
        </w:rPr>
        <w:t xml:space="preserve"> J, Halpern EF, </w:t>
      </w:r>
      <w:proofErr w:type="spellStart"/>
      <w:r w:rsidRPr="005E75B6">
        <w:rPr>
          <w:rFonts w:ascii="Book Antiqua" w:eastAsia="SimSun" w:hAnsi="Book Antiqua" w:cs="Times New Roman"/>
          <w:kern w:val="2"/>
          <w:sz w:val="24"/>
          <w:szCs w:val="24"/>
          <w:lang w:eastAsia="zh-CN"/>
        </w:rPr>
        <w:t>Shishkov</w:t>
      </w:r>
      <w:proofErr w:type="spellEnd"/>
      <w:r w:rsidRPr="005E75B6">
        <w:rPr>
          <w:rFonts w:ascii="Book Antiqua" w:eastAsia="SimSun" w:hAnsi="Book Antiqua" w:cs="Times New Roman"/>
          <w:kern w:val="2"/>
          <w:sz w:val="24"/>
          <w:szCs w:val="24"/>
          <w:lang w:eastAsia="zh-CN"/>
        </w:rPr>
        <w:t xml:space="preserve"> M, </w:t>
      </w:r>
      <w:proofErr w:type="spellStart"/>
      <w:r w:rsidRPr="005E75B6">
        <w:rPr>
          <w:rFonts w:ascii="Book Antiqua" w:eastAsia="SimSun" w:hAnsi="Book Antiqua" w:cs="Times New Roman"/>
          <w:kern w:val="2"/>
          <w:sz w:val="24"/>
          <w:szCs w:val="24"/>
          <w:lang w:eastAsia="zh-CN"/>
        </w:rPr>
        <w:t>Lauwers</w:t>
      </w:r>
      <w:proofErr w:type="spellEnd"/>
      <w:r w:rsidRPr="005E75B6">
        <w:rPr>
          <w:rFonts w:ascii="Book Antiqua" w:eastAsia="SimSun" w:hAnsi="Book Antiqua" w:cs="Times New Roman"/>
          <w:kern w:val="2"/>
          <w:sz w:val="24"/>
          <w:szCs w:val="24"/>
          <w:lang w:eastAsia="zh-CN"/>
        </w:rPr>
        <w:t xml:space="preserve"> GY, Mino-</w:t>
      </w:r>
      <w:proofErr w:type="spellStart"/>
      <w:r w:rsidRPr="005E75B6">
        <w:rPr>
          <w:rFonts w:ascii="Book Antiqua" w:eastAsia="SimSun" w:hAnsi="Book Antiqua" w:cs="Times New Roman"/>
          <w:kern w:val="2"/>
          <w:sz w:val="24"/>
          <w:szCs w:val="24"/>
          <w:lang w:eastAsia="zh-CN"/>
        </w:rPr>
        <w:t>Kenudson</w:t>
      </w:r>
      <w:proofErr w:type="spellEnd"/>
      <w:r w:rsidRPr="005E75B6">
        <w:rPr>
          <w:rFonts w:ascii="Book Antiqua" w:eastAsia="SimSun" w:hAnsi="Book Antiqua" w:cs="Times New Roman"/>
          <w:kern w:val="2"/>
          <w:sz w:val="24"/>
          <w:szCs w:val="24"/>
          <w:lang w:eastAsia="zh-CN"/>
        </w:rPr>
        <w:t xml:space="preserve"> M, </w:t>
      </w:r>
      <w:proofErr w:type="spellStart"/>
      <w:r w:rsidRPr="005E75B6">
        <w:rPr>
          <w:rFonts w:ascii="Book Antiqua" w:eastAsia="SimSun" w:hAnsi="Book Antiqua" w:cs="Times New Roman"/>
          <w:kern w:val="2"/>
          <w:sz w:val="24"/>
          <w:szCs w:val="24"/>
          <w:lang w:eastAsia="zh-CN"/>
        </w:rPr>
        <w:t>Nishioka</w:t>
      </w:r>
      <w:proofErr w:type="spellEnd"/>
      <w:r w:rsidRPr="005E75B6">
        <w:rPr>
          <w:rFonts w:ascii="Book Antiqua" w:eastAsia="SimSun" w:hAnsi="Book Antiqua" w:cs="Times New Roman"/>
          <w:kern w:val="2"/>
          <w:sz w:val="24"/>
          <w:szCs w:val="24"/>
          <w:lang w:eastAsia="zh-CN"/>
        </w:rPr>
        <w:t xml:space="preserve"> NS, </w:t>
      </w:r>
      <w:proofErr w:type="spellStart"/>
      <w:r w:rsidRPr="005E75B6">
        <w:rPr>
          <w:rFonts w:ascii="Book Antiqua" w:eastAsia="SimSun" w:hAnsi="Book Antiqua" w:cs="Times New Roman"/>
          <w:kern w:val="2"/>
          <w:sz w:val="24"/>
          <w:szCs w:val="24"/>
          <w:lang w:eastAsia="zh-CN"/>
        </w:rPr>
        <w:t>Tearney</w:t>
      </w:r>
      <w:proofErr w:type="spellEnd"/>
      <w:r w:rsidRPr="005E75B6">
        <w:rPr>
          <w:rFonts w:ascii="Book Antiqua" w:eastAsia="SimSun" w:hAnsi="Book Antiqua" w:cs="Times New Roman"/>
          <w:kern w:val="2"/>
          <w:sz w:val="24"/>
          <w:szCs w:val="24"/>
          <w:lang w:eastAsia="zh-CN"/>
        </w:rPr>
        <w:t xml:space="preserve"> GJ. Optical coherence tomography to identify intramucosal carcinoma and high-grade dysplasia in Barrett's esophagus. </w:t>
      </w:r>
      <w:r w:rsidRPr="005E75B6">
        <w:rPr>
          <w:rFonts w:ascii="Book Antiqua" w:eastAsia="SimSun" w:hAnsi="Book Antiqua" w:cs="Times New Roman"/>
          <w:i/>
          <w:kern w:val="2"/>
          <w:sz w:val="24"/>
          <w:szCs w:val="24"/>
          <w:lang w:eastAsia="zh-CN"/>
        </w:rPr>
        <w:t xml:space="preserve">Clin Gastroenterol </w:t>
      </w:r>
      <w:proofErr w:type="spellStart"/>
      <w:r w:rsidRPr="005E75B6">
        <w:rPr>
          <w:rFonts w:ascii="Book Antiqua" w:eastAsia="SimSun" w:hAnsi="Book Antiqua" w:cs="Times New Roman"/>
          <w:i/>
          <w:kern w:val="2"/>
          <w:sz w:val="24"/>
          <w:szCs w:val="24"/>
          <w:lang w:eastAsia="zh-CN"/>
        </w:rPr>
        <w:t>Hepatol</w:t>
      </w:r>
      <w:proofErr w:type="spellEnd"/>
      <w:r w:rsidRPr="005E75B6">
        <w:rPr>
          <w:rFonts w:ascii="Book Antiqua" w:eastAsia="SimSun" w:hAnsi="Book Antiqua" w:cs="Times New Roman"/>
          <w:kern w:val="2"/>
          <w:sz w:val="24"/>
          <w:szCs w:val="24"/>
          <w:lang w:eastAsia="zh-CN"/>
        </w:rPr>
        <w:t xml:space="preserve"> 2006; </w:t>
      </w:r>
      <w:r w:rsidRPr="005E75B6">
        <w:rPr>
          <w:rFonts w:ascii="Book Antiqua" w:eastAsia="SimSun" w:hAnsi="Book Antiqua" w:cs="Times New Roman"/>
          <w:b/>
          <w:kern w:val="2"/>
          <w:sz w:val="24"/>
          <w:szCs w:val="24"/>
          <w:lang w:eastAsia="zh-CN"/>
        </w:rPr>
        <w:t>4</w:t>
      </w:r>
      <w:r w:rsidRPr="005E75B6">
        <w:rPr>
          <w:rFonts w:ascii="Book Antiqua" w:eastAsia="SimSun" w:hAnsi="Book Antiqua" w:cs="Times New Roman"/>
          <w:kern w:val="2"/>
          <w:sz w:val="24"/>
          <w:szCs w:val="24"/>
          <w:lang w:eastAsia="zh-CN"/>
        </w:rPr>
        <w:t>: 38-43 [PMID: 16431303 DOI: 10.1016/S1542-3565(05)00746-9]</w:t>
      </w:r>
    </w:p>
    <w:p w14:paraId="46946A0E"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23 </w:t>
      </w:r>
      <w:r w:rsidRPr="005E75B6">
        <w:rPr>
          <w:rFonts w:ascii="Book Antiqua" w:eastAsia="SimSun" w:hAnsi="Book Antiqua" w:cs="Times New Roman"/>
          <w:b/>
          <w:kern w:val="2"/>
          <w:sz w:val="24"/>
          <w:szCs w:val="24"/>
          <w:lang w:eastAsia="zh-CN"/>
        </w:rPr>
        <w:t>Leggett CL</w:t>
      </w:r>
      <w:r w:rsidRPr="005E75B6">
        <w:rPr>
          <w:rFonts w:ascii="Book Antiqua" w:eastAsia="SimSun" w:hAnsi="Book Antiqua" w:cs="Times New Roman"/>
          <w:kern w:val="2"/>
          <w:sz w:val="24"/>
          <w:szCs w:val="24"/>
          <w:lang w:eastAsia="zh-CN"/>
        </w:rPr>
        <w:t xml:space="preserve">, Gorospe EC, Chan DK, </w:t>
      </w:r>
      <w:proofErr w:type="spellStart"/>
      <w:r w:rsidRPr="005E75B6">
        <w:rPr>
          <w:rFonts w:ascii="Book Antiqua" w:eastAsia="SimSun" w:hAnsi="Book Antiqua" w:cs="Times New Roman"/>
          <w:kern w:val="2"/>
          <w:sz w:val="24"/>
          <w:szCs w:val="24"/>
          <w:lang w:eastAsia="zh-CN"/>
        </w:rPr>
        <w:t>Muppa</w:t>
      </w:r>
      <w:proofErr w:type="spellEnd"/>
      <w:r w:rsidRPr="005E75B6">
        <w:rPr>
          <w:rFonts w:ascii="Book Antiqua" w:eastAsia="SimSun" w:hAnsi="Book Antiqua" w:cs="Times New Roman"/>
          <w:kern w:val="2"/>
          <w:sz w:val="24"/>
          <w:szCs w:val="24"/>
          <w:lang w:eastAsia="zh-CN"/>
        </w:rPr>
        <w:t xml:space="preserve"> P, Owens V, </w:t>
      </w:r>
      <w:proofErr w:type="spellStart"/>
      <w:r w:rsidRPr="005E75B6">
        <w:rPr>
          <w:rFonts w:ascii="Book Antiqua" w:eastAsia="SimSun" w:hAnsi="Book Antiqua" w:cs="Times New Roman"/>
          <w:kern w:val="2"/>
          <w:sz w:val="24"/>
          <w:szCs w:val="24"/>
          <w:lang w:eastAsia="zh-CN"/>
        </w:rPr>
        <w:t>Smyrk</w:t>
      </w:r>
      <w:proofErr w:type="spellEnd"/>
      <w:r w:rsidRPr="005E75B6">
        <w:rPr>
          <w:rFonts w:ascii="Book Antiqua" w:eastAsia="SimSun" w:hAnsi="Book Antiqua" w:cs="Times New Roman"/>
          <w:kern w:val="2"/>
          <w:sz w:val="24"/>
          <w:szCs w:val="24"/>
          <w:lang w:eastAsia="zh-CN"/>
        </w:rPr>
        <w:t xml:space="preserve"> TC, Anderson M, </w:t>
      </w:r>
      <w:proofErr w:type="spellStart"/>
      <w:r w:rsidRPr="005E75B6">
        <w:rPr>
          <w:rFonts w:ascii="Book Antiqua" w:eastAsia="SimSun" w:hAnsi="Book Antiqua" w:cs="Times New Roman"/>
          <w:kern w:val="2"/>
          <w:sz w:val="24"/>
          <w:szCs w:val="24"/>
          <w:lang w:eastAsia="zh-CN"/>
        </w:rPr>
        <w:t>Lutzke</w:t>
      </w:r>
      <w:proofErr w:type="spellEnd"/>
      <w:r w:rsidRPr="005E75B6">
        <w:rPr>
          <w:rFonts w:ascii="Book Antiqua" w:eastAsia="SimSun" w:hAnsi="Book Antiqua" w:cs="Times New Roman"/>
          <w:kern w:val="2"/>
          <w:sz w:val="24"/>
          <w:szCs w:val="24"/>
          <w:lang w:eastAsia="zh-CN"/>
        </w:rPr>
        <w:t xml:space="preserve"> LS, </w:t>
      </w:r>
      <w:proofErr w:type="spellStart"/>
      <w:r w:rsidRPr="005E75B6">
        <w:rPr>
          <w:rFonts w:ascii="Book Antiqua" w:eastAsia="SimSun" w:hAnsi="Book Antiqua" w:cs="Times New Roman"/>
          <w:kern w:val="2"/>
          <w:sz w:val="24"/>
          <w:szCs w:val="24"/>
          <w:lang w:eastAsia="zh-CN"/>
        </w:rPr>
        <w:t>Tearney</w:t>
      </w:r>
      <w:proofErr w:type="spellEnd"/>
      <w:r w:rsidRPr="005E75B6">
        <w:rPr>
          <w:rFonts w:ascii="Book Antiqua" w:eastAsia="SimSun" w:hAnsi="Book Antiqua" w:cs="Times New Roman"/>
          <w:kern w:val="2"/>
          <w:sz w:val="24"/>
          <w:szCs w:val="24"/>
          <w:lang w:eastAsia="zh-CN"/>
        </w:rPr>
        <w:t xml:space="preserve"> G, Wang KK. Comparative diagnostic performance of volumetric laser endomicroscopy and confocal laser endomicroscopy in the detection of dysplasia associated with Barrett's esophagus. </w:t>
      </w:r>
      <w:proofErr w:type="spellStart"/>
      <w:r w:rsidRPr="005E75B6">
        <w:rPr>
          <w:rFonts w:ascii="Book Antiqua" w:eastAsia="SimSun" w:hAnsi="Book Antiqua" w:cs="Times New Roman"/>
          <w:i/>
          <w:kern w:val="2"/>
          <w:sz w:val="24"/>
          <w:szCs w:val="24"/>
          <w:lang w:eastAsia="zh-CN"/>
        </w:rPr>
        <w:t>Gastrointest</w:t>
      </w:r>
      <w:proofErr w:type="spellEnd"/>
      <w:r w:rsidRPr="005E75B6">
        <w:rPr>
          <w:rFonts w:ascii="Book Antiqua" w:eastAsia="SimSun" w:hAnsi="Book Antiqua" w:cs="Times New Roman"/>
          <w:i/>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Endosc</w:t>
      </w:r>
      <w:proofErr w:type="spellEnd"/>
      <w:r w:rsidRPr="005E75B6">
        <w:rPr>
          <w:rFonts w:ascii="Book Antiqua" w:eastAsia="SimSun" w:hAnsi="Book Antiqua" w:cs="Times New Roman"/>
          <w:kern w:val="2"/>
          <w:sz w:val="24"/>
          <w:szCs w:val="24"/>
          <w:lang w:eastAsia="zh-CN"/>
        </w:rPr>
        <w:t xml:space="preserve"> 2016; </w:t>
      </w:r>
      <w:r w:rsidRPr="005E75B6">
        <w:rPr>
          <w:rFonts w:ascii="Book Antiqua" w:eastAsia="SimSun" w:hAnsi="Book Antiqua" w:cs="Times New Roman"/>
          <w:b/>
          <w:kern w:val="2"/>
          <w:sz w:val="24"/>
          <w:szCs w:val="24"/>
          <w:lang w:eastAsia="zh-CN"/>
        </w:rPr>
        <w:t>83</w:t>
      </w:r>
      <w:r w:rsidRPr="005E75B6">
        <w:rPr>
          <w:rFonts w:ascii="Book Antiqua" w:eastAsia="SimSun" w:hAnsi="Book Antiqua" w:cs="Times New Roman"/>
          <w:kern w:val="2"/>
          <w:sz w:val="24"/>
          <w:szCs w:val="24"/>
          <w:lang w:eastAsia="zh-CN"/>
        </w:rPr>
        <w:t>: 880-888.e2 [PMID: 26344884 DOI: 10.1016/j.gie.2015.08.050]</w:t>
      </w:r>
    </w:p>
    <w:p w14:paraId="46B567BD"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24 </w:t>
      </w:r>
      <w:r w:rsidRPr="005E75B6">
        <w:rPr>
          <w:rFonts w:ascii="Book Antiqua" w:eastAsia="SimSun" w:hAnsi="Book Antiqua" w:cs="Times New Roman"/>
          <w:b/>
          <w:kern w:val="2"/>
          <w:sz w:val="24"/>
          <w:szCs w:val="24"/>
          <w:lang w:eastAsia="zh-CN"/>
        </w:rPr>
        <w:t>Tsai TH</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Ahsen</w:t>
      </w:r>
      <w:proofErr w:type="spellEnd"/>
      <w:r w:rsidRPr="005E75B6">
        <w:rPr>
          <w:rFonts w:ascii="Book Antiqua" w:eastAsia="SimSun" w:hAnsi="Book Antiqua" w:cs="Times New Roman"/>
          <w:kern w:val="2"/>
          <w:sz w:val="24"/>
          <w:szCs w:val="24"/>
          <w:lang w:eastAsia="zh-CN"/>
        </w:rPr>
        <w:t xml:space="preserve"> OO, Lee HC, Liang K, </w:t>
      </w:r>
      <w:proofErr w:type="spellStart"/>
      <w:r w:rsidRPr="005E75B6">
        <w:rPr>
          <w:rFonts w:ascii="Book Antiqua" w:eastAsia="SimSun" w:hAnsi="Book Antiqua" w:cs="Times New Roman"/>
          <w:kern w:val="2"/>
          <w:sz w:val="24"/>
          <w:szCs w:val="24"/>
          <w:lang w:eastAsia="zh-CN"/>
        </w:rPr>
        <w:t>Figueiredo</w:t>
      </w:r>
      <w:proofErr w:type="spellEnd"/>
      <w:r w:rsidRPr="005E75B6">
        <w:rPr>
          <w:rFonts w:ascii="Book Antiqua" w:eastAsia="SimSun" w:hAnsi="Book Antiqua" w:cs="Times New Roman"/>
          <w:kern w:val="2"/>
          <w:sz w:val="24"/>
          <w:szCs w:val="24"/>
          <w:lang w:eastAsia="zh-CN"/>
        </w:rPr>
        <w:t xml:space="preserve"> M, Tao YK, </w:t>
      </w:r>
      <w:proofErr w:type="spellStart"/>
      <w:r w:rsidRPr="005E75B6">
        <w:rPr>
          <w:rFonts w:ascii="Book Antiqua" w:eastAsia="SimSun" w:hAnsi="Book Antiqua" w:cs="Times New Roman"/>
          <w:kern w:val="2"/>
          <w:sz w:val="24"/>
          <w:szCs w:val="24"/>
          <w:lang w:eastAsia="zh-CN"/>
        </w:rPr>
        <w:t>Giacomelli</w:t>
      </w:r>
      <w:proofErr w:type="spellEnd"/>
      <w:r w:rsidRPr="005E75B6">
        <w:rPr>
          <w:rFonts w:ascii="Book Antiqua" w:eastAsia="SimSun" w:hAnsi="Book Antiqua" w:cs="Times New Roman"/>
          <w:kern w:val="2"/>
          <w:sz w:val="24"/>
          <w:szCs w:val="24"/>
          <w:lang w:eastAsia="zh-CN"/>
        </w:rPr>
        <w:t xml:space="preserve"> MG, </w:t>
      </w:r>
      <w:proofErr w:type="spellStart"/>
      <w:r w:rsidRPr="005E75B6">
        <w:rPr>
          <w:rFonts w:ascii="Book Antiqua" w:eastAsia="SimSun" w:hAnsi="Book Antiqua" w:cs="Times New Roman"/>
          <w:kern w:val="2"/>
          <w:sz w:val="24"/>
          <w:szCs w:val="24"/>
          <w:lang w:eastAsia="zh-CN"/>
        </w:rPr>
        <w:t>Potsaid</w:t>
      </w:r>
      <w:proofErr w:type="spellEnd"/>
      <w:r w:rsidRPr="005E75B6">
        <w:rPr>
          <w:rFonts w:ascii="Book Antiqua" w:eastAsia="SimSun" w:hAnsi="Book Antiqua" w:cs="Times New Roman"/>
          <w:kern w:val="2"/>
          <w:sz w:val="24"/>
          <w:szCs w:val="24"/>
          <w:lang w:eastAsia="zh-CN"/>
        </w:rPr>
        <w:t xml:space="preserve"> BM, Jayaraman V, Huang Q, Cable AE, Fujimoto JG,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Endoscopic optical coherence angiography enables 3-dimensional visualization of subsurface microvasculature. </w:t>
      </w:r>
      <w:r w:rsidRPr="005E75B6">
        <w:rPr>
          <w:rFonts w:ascii="Book Antiqua" w:eastAsia="SimSun" w:hAnsi="Book Antiqua" w:cs="Times New Roman"/>
          <w:i/>
          <w:kern w:val="2"/>
          <w:sz w:val="24"/>
          <w:szCs w:val="24"/>
          <w:lang w:eastAsia="zh-CN"/>
        </w:rPr>
        <w:t>Gastroenterology</w:t>
      </w:r>
      <w:r w:rsidRPr="005E75B6">
        <w:rPr>
          <w:rFonts w:ascii="Book Antiqua" w:eastAsia="SimSun" w:hAnsi="Book Antiqua" w:cs="Times New Roman"/>
          <w:kern w:val="2"/>
          <w:sz w:val="24"/>
          <w:szCs w:val="24"/>
          <w:lang w:eastAsia="zh-CN"/>
        </w:rPr>
        <w:t xml:space="preserve"> 2014; </w:t>
      </w:r>
      <w:r w:rsidRPr="005E75B6">
        <w:rPr>
          <w:rFonts w:ascii="Book Antiqua" w:eastAsia="SimSun" w:hAnsi="Book Antiqua" w:cs="Times New Roman"/>
          <w:b/>
          <w:kern w:val="2"/>
          <w:sz w:val="24"/>
          <w:szCs w:val="24"/>
          <w:lang w:eastAsia="zh-CN"/>
        </w:rPr>
        <w:t>147</w:t>
      </w:r>
      <w:r w:rsidRPr="005E75B6">
        <w:rPr>
          <w:rFonts w:ascii="Book Antiqua" w:eastAsia="SimSun" w:hAnsi="Book Antiqua" w:cs="Times New Roman"/>
          <w:kern w:val="2"/>
          <w:sz w:val="24"/>
          <w:szCs w:val="24"/>
          <w:lang w:eastAsia="zh-CN"/>
        </w:rPr>
        <w:t>: 1219-1221 [PMID: 25172015 DOI: 10.1053/j.gastro.2014.08.034]</w:t>
      </w:r>
    </w:p>
    <w:p w14:paraId="38599088"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lastRenderedPageBreak/>
        <w:t xml:space="preserve">25 </w:t>
      </w:r>
      <w:r w:rsidRPr="005E75B6">
        <w:rPr>
          <w:rFonts w:ascii="Book Antiqua" w:eastAsia="SimSun" w:hAnsi="Book Antiqua" w:cs="Times New Roman"/>
          <w:b/>
          <w:kern w:val="2"/>
          <w:sz w:val="24"/>
          <w:szCs w:val="24"/>
          <w:lang w:eastAsia="zh-CN"/>
        </w:rPr>
        <w:t>Araki K</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Furuya</w:t>
      </w:r>
      <w:proofErr w:type="spellEnd"/>
      <w:r w:rsidRPr="005E75B6">
        <w:rPr>
          <w:rFonts w:ascii="Book Antiqua" w:eastAsia="SimSun" w:hAnsi="Book Antiqua" w:cs="Times New Roman"/>
          <w:kern w:val="2"/>
          <w:sz w:val="24"/>
          <w:szCs w:val="24"/>
          <w:lang w:eastAsia="zh-CN"/>
        </w:rPr>
        <w:t xml:space="preserve"> Y, Kobayashi M, Matsuura K, Ogata T, </w:t>
      </w:r>
      <w:proofErr w:type="spellStart"/>
      <w:r w:rsidRPr="005E75B6">
        <w:rPr>
          <w:rFonts w:ascii="Book Antiqua" w:eastAsia="SimSun" w:hAnsi="Book Antiqua" w:cs="Times New Roman"/>
          <w:kern w:val="2"/>
          <w:sz w:val="24"/>
          <w:szCs w:val="24"/>
          <w:lang w:eastAsia="zh-CN"/>
        </w:rPr>
        <w:t>Isozaki</w:t>
      </w:r>
      <w:proofErr w:type="spellEnd"/>
      <w:r w:rsidRPr="005E75B6">
        <w:rPr>
          <w:rFonts w:ascii="Book Antiqua" w:eastAsia="SimSun" w:hAnsi="Book Antiqua" w:cs="Times New Roman"/>
          <w:kern w:val="2"/>
          <w:sz w:val="24"/>
          <w:szCs w:val="24"/>
          <w:lang w:eastAsia="zh-CN"/>
        </w:rPr>
        <w:t xml:space="preserve"> H. Comparison of mucosal microvasculature between the proximal and distal human colon. </w:t>
      </w:r>
      <w:r w:rsidRPr="005E75B6">
        <w:rPr>
          <w:rFonts w:ascii="Book Antiqua" w:eastAsia="SimSun" w:hAnsi="Book Antiqua" w:cs="Times New Roman"/>
          <w:i/>
          <w:kern w:val="2"/>
          <w:sz w:val="24"/>
          <w:szCs w:val="24"/>
          <w:lang w:eastAsia="zh-CN"/>
        </w:rPr>
        <w:t xml:space="preserve">J Electron </w:t>
      </w:r>
      <w:proofErr w:type="spellStart"/>
      <w:r w:rsidRPr="005E75B6">
        <w:rPr>
          <w:rFonts w:ascii="Book Antiqua" w:eastAsia="SimSun" w:hAnsi="Book Antiqua" w:cs="Times New Roman"/>
          <w:i/>
          <w:kern w:val="2"/>
          <w:sz w:val="24"/>
          <w:szCs w:val="24"/>
          <w:lang w:eastAsia="zh-CN"/>
        </w:rPr>
        <w:t>Microsc</w:t>
      </w:r>
      <w:proofErr w:type="spellEnd"/>
      <w:r w:rsidRPr="005E75B6">
        <w:rPr>
          <w:rFonts w:ascii="Book Antiqua" w:eastAsia="SimSun" w:hAnsi="Book Antiqua" w:cs="Times New Roman"/>
          <w:i/>
          <w:kern w:val="2"/>
          <w:sz w:val="24"/>
          <w:szCs w:val="24"/>
          <w:lang w:eastAsia="zh-CN"/>
        </w:rPr>
        <w:t xml:space="preserve"> (Tokyo)</w:t>
      </w:r>
      <w:r w:rsidRPr="005E75B6">
        <w:rPr>
          <w:rFonts w:ascii="Book Antiqua" w:eastAsia="SimSun" w:hAnsi="Book Antiqua" w:cs="Times New Roman"/>
          <w:kern w:val="2"/>
          <w:sz w:val="24"/>
          <w:szCs w:val="24"/>
          <w:lang w:eastAsia="zh-CN"/>
        </w:rPr>
        <w:t xml:space="preserve"> 1996; </w:t>
      </w:r>
      <w:r w:rsidRPr="005E75B6">
        <w:rPr>
          <w:rFonts w:ascii="Book Antiqua" w:eastAsia="SimSun" w:hAnsi="Book Antiqua" w:cs="Times New Roman"/>
          <w:b/>
          <w:kern w:val="2"/>
          <w:sz w:val="24"/>
          <w:szCs w:val="24"/>
          <w:lang w:eastAsia="zh-CN"/>
        </w:rPr>
        <w:t>45</w:t>
      </w:r>
      <w:r w:rsidRPr="005E75B6">
        <w:rPr>
          <w:rFonts w:ascii="Book Antiqua" w:eastAsia="SimSun" w:hAnsi="Book Antiqua" w:cs="Times New Roman"/>
          <w:kern w:val="2"/>
          <w:sz w:val="24"/>
          <w:szCs w:val="24"/>
          <w:lang w:eastAsia="zh-CN"/>
        </w:rPr>
        <w:t>: 202-206 [PMID: 8765715 DOI: 10.1093/oxfordjournals.jmicro.a023433]</w:t>
      </w:r>
    </w:p>
    <w:p w14:paraId="5F0A8733"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26 </w:t>
      </w:r>
      <w:r w:rsidRPr="005E75B6">
        <w:rPr>
          <w:rFonts w:ascii="Book Antiqua" w:eastAsia="SimSun" w:hAnsi="Book Antiqua" w:cs="Times New Roman"/>
          <w:b/>
          <w:kern w:val="2"/>
          <w:sz w:val="24"/>
          <w:szCs w:val="24"/>
          <w:lang w:eastAsia="zh-CN"/>
        </w:rPr>
        <w:t>Adler DC</w:t>
      </w:r>
      <w:r w:rsidRPr="005E75B6">
        <w:rPr>
          <w:rFonts w:ascii="Book Antiqua" w:eastAsia="SimSun" w:hAnsi="Book Antiqua" w:cs="Times New Roman"/>
          <w:kern w:val="2"/>
          <w:sz w:val="24"/>
          <w:szCs w:val="24"/>
          <w:lang w:eastAsia="zh-CN"/>
        </w:rPr>
        <w:t xml:space="preserve">, Zhou C, Tsai TH, Schmitt J, Huang Q,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Fujimoto JG. Three-dimensional endomicroscopy of the human colon using optical coherence tomography. </w:t>
      </w:r>
      <w:proofErr w:type="spellStart"/>
      <w:r w:rsidRPr="005E75B6">
        <w:rPr>
          <w:rFonts w:ascii="Book Antiqua" w:eastAsia="SimSun" w:hAnsi="Book Antiqua" w:cs="Times New Roman"/>
          <w:i/>
          <w:kern w:val="2"/>
          <w:sz w:val="24"/>
          <w:szCs w:val="24"/>
          <w:lang w:eastAsia="zh-CN"/>
        </w:rPr>
        <w:t>Opt</w:t>
      </w:r>
      <w:proofErr w:type="spellEnd"/>
      <w:r w:rsidRPr="005E75B6">
        <w:rPr>
          <w:rFonts w:ascii="Book Antiqua" w:eastAsia="SimSun" w:hAnsi="Book Antiqua" w:cs="Times New Roman"/>
          <w:i/>
          <w:kern w:val="2"/>
          <w:sz w:val="24"/>
          <w:szCs w:val="24"/>
          <w:lang w:eastAsia="zh-CN"/>
        </w:rPr>
        <w:t xml:space="preserve"> Express</w:t>
      </w:r>
      <w:r w:rsidRPr="005E75B6">
        <w:rPr>
          <w:rFonts w:ascii="Book Antiqua" w:eastAsia="SimSun" w:hAnsi="Book Antiqua" w:cs="Times New Roman"/>
          <w:kern w:val="2"/>
          <w:sz w:val="24"/>
          <w:szCs w:val="24"/>
          <w:lang w:eastAsia="zh-CN"/>
        </w:rPr>
        <w:t xml:space="preserve"> 2009; </w:t>
      </w:r>
      <w:r w:rsidRPr="005E75B6">
        <w:rPr>
          <w:rFonts w:ascii="Book Antiqua" w:eastAsia="SimSun" w:hAnsi="Book Antiqua" w:cs="Times New Roman"/>
          <w:b/>
          <w:kern w:val="2"/>
          <w:sz w:val="24"/>
          <w:szCs w:val="24"/>
          <w:lang w:eastAsia="zh-CN"/>
        </w:rPr>
        <w:t>17</w:t>
      </w:r>
      <w:r w:rsidRPr="005E75B6">
        <w:rPr>
          <w:rFonts w:ascii="Book Antiqua" w:eastAsia="SimSun" w:hAnsi="Book Antiqua" w:cs="Times New Roman"/>
          <w:kern w:val="2"/>
          <w:sz w:val="24"/>
          <w:szCs w:val="24"/>
          <w:lang w:eastAsia="zh-CN"/>
        </w:rPr>
        <w:t>: 784-796 [PMID: 19158891 DOI: 10.1364/OE.17.000784]</w:t>
      </w:r>
    </w:p>
    <w:p w14:paraId="31F1888B"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27 </w:t>
      </w:r>
      <w:r w:rsidRPr="005E75B6">
        <w:rPr>
          <w:rFonts w:ascii="Book Antiqua" w:eastAsia="SimSun" w:hAnsi="Book Antiqua" w:cs="Times New Roman"/>
          <w:b/>
          <w:kern w:val="2"/>
          <w:sz w:val="24"/>
          <w:szCs w:val="24"/>
          <w:lang w:eastAsia="zh-CN"/>
        </w:rPr>
        <w:t>Tsai TH</w:t>
      </w:r>
      <w:r w:rsidRPr="005E75B6">
        <w:rPr>
          <w:rFonts w:ascii="Book Antiqua" w:eastAsia="SimSun" w:hAnsi="Book Antiqua" w:cs="Times New Roman"/>
          <w:kern w:val="2"/>
          <w:sz w:val="24"/>
          <w:szCs w:val="24"/>
          <w:lang w:eastAsia="zh-CN"/>
        </w:rPr>
        <w:t xml:space="preserve">, Lee HC, </w:t>
      </w:r>
      <w:proofErr w:type="spellStart"/>
      <w:r w:rsidRPr="005E75B6">
        <w:rPr>
          <w:rFonts w:ascii="Book Antiqua" w:eastAsia="SimSun" w:hAnsi="Book Antiqua" w:cs="Times New Roman"/>
          <w:kern w:val="2"/>
          <w:sz w:val="24"/>
          <w:szCs w:val="24"/>
          <w:lang w:eastAsia="zh-CN"/>
        </w:rPr>
        <w:t>Ahsen</w:t>
      </w:r>
      <w:proofErr w:type="spellEnd"/>
      <w:r w:rsidRPr="005E75B6">
        <w:rPr>
          <w:rFonts w:ascii="Book Antiqua" w:eastAsia="SimSun" w:hAnsi="Book Antiqua" w:cs="Times New Roman"/>
          <w:kern w:val="2"/>
          <w:sz w:val="24"/>
          <w:szCs w:val="24"/>
          <w:lang w:eastAsia="zh-CN"/>
        </w:rPr>
        <w:t xml:space="preserve"> OO, Liang K, </w:t>
      </w:r>
      <w:proofErr w:type="spellStart"/>
      <w:r w:rsidRPr="005E75B6">
        <w:rPr>
          <w:rFonts w:ascii="Book Antiqua" w:eastAsia="SimSun" w:hAnsi="Book Antiqua" w:cs="Times New Roman"/>
          <w:kern w:val="2"/>
          <w:sz w:val="24"/>
          <w:szCs w:val="24"/>
          <w:lang w:eastAsia="zh-CN"/>
        </w:rPr>
        <w:t>Giacomelli</w:t>
      </w:r>
      <w:proofErr w:type="spellEnd"/>
      <w:r w:rsidRPr="005E75B6">
        <w:rPr>
          <w:rFonts w:ascii="Book Antiqua" w:eastAsia="SimSun" w:hAnsi="Book Antiqua" w:cs="Times New Roman"/>
          <w:kern w:val="2"/>
          <w:sz w:val="24"/>
          <w:szCs w:val="24"/>
          <w:lang w:eastAsia="zh-CN"/>
        </w:rPr>
        <w:t xml:space="preserve"> MG, </w:t>
      </w:r>
      <w:proofErr w:type="spellStart"/>
      <w:r w:rsidRPr="005E75B6">
        <w:rPr>
          <w:rFonts w:ascii="Book Antiqua" w:eastAsia="SimSun" w:hAnsi="Book Antiqua" w:cs="Times New Roman"/>
          <w:kern w:val="2"/>
          <w:sz w:val="24"/>
          <w:szCs w:val="24"/>
          <w:lang w:eastAsia="zh-CN"/>
        </w:rPr>
        <w:t>Potsaid</w:t>
      </w:r>
      <w:proofErr w:type="spellEnd"/>
      <w:r w:rsidRPr="005E75B6">
        <w:rPr>
          <w:rFonts w:ascii="Book Antiqua" w:eastAsia="SimSun" w:hAnsi="Book Antiqua" w:cs="Times New Roman"/>
          <w:kern w:val="2"/>
          <w:sz w:val="24"/>
          <w:szCs w:val="24"/>
          <w:lang w:eastAsia="zh-CN"/>
        </w:rPr>
        <w:t xml:space="preserve"> BM, Tao YK, Jayaraman V, </w:t>
      </w:r>
      <w:proofErr w:type="spellStart"/>
      <w:r w:rsidRPr="005E75B6">
        <w:rPr>
          <w:rFonts w:ascii="Book Antiqua" w:eastAsia="SimSun" w:hAnsi="Book Antiqua" w:cs="Times New Roman"/>
          <w:kern w:val="2"/>
          <w:sz w:val="24"/>
          <w:szCs w:val="24"/>
          <w:lang w:eastAsia="zh-CN"/>
        </w:rPr>
        <w:t>Figueiredo</w:t>
      </w:r>
      <w:proofErr w:type="spellEnd"/>
      <w:r w:rsidRPr="005E75B6">
        <w:rPr>
          <w:rFonts w:ascii="Book Antiqua" w:eastAsia="SimSun" w:hAnsi="Book Antiqua" w:cs="Times New Roman"/>
          <w:kern w:val="2"/>
          <w:sz w:val="24"/>
          <w:szCs w:val="24"/>
          <w:lang w:eastAsia="zh-CN"/>
        </w:rPr>
        <w:t xml:space="preserve"> M, Huang Q, Cable AE, Fujimoto J,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Ultrahigh speed endoscopic optical coherence tomography for gastroenterology. </w:t>
      </w:r>
      <w:r w:rsidRPr="005E75B6">
        <w:rPr>
          <w:rFonts w:ascii="Book Antiqua" w:eastAsia="SimSun" w:hAnsi="Book Antiqua" w:cs="Times New Roman"/>
          <w:i/>
          <w:kern w:val="2"/>
          <w:sz w:val="24"/>
          <w:szCs w:val="24"/>
          <w:lang w:eastAsia="zh-CN"/>
        </w:rPr>
        <w:t xml:space="preserve">Biomed </w:t>
      </w:r>
      <w:proofErr w:type="spellStart"/>
      <w:r w:rsidRPr="005E75B6">
        <w:rPr>
          <w:rFonts w:ascii="Book Antiqua" w:eastAsia="SimSun" w:hAnsi="Book Antiqua" w:cs="Times New Roman"/>
          <w:i/>
          <w:kern w:val="2"/>
          <w:sz w:val="24"/>
          <w:szCs w:val="24"/>
          <w:lang w:eastAsia="zh-CN"/>
        </w:rPr>
        <w:t>Opt</w:t>
      </w:r>
      <w:proofErr w:type="spellEnd"/>
      <w:r w:rsidRPr="005E75B6">
        <w:rPr>
          <w:rFonts w:ascii="Book Antiqua" w:eastAsia="SimSun" w:hAnsi="Book Antiqua" w:cs="Times New Roman"/>
          <w:i/>
          <w:kern w:val="2"/>
          <w:sz w:val="24"/>
          <w:szCs w:val="24"/>
          <w:lang w:eastAsia="zh-CN"/>
        </w:rPr>
        <w:t xml:space="preserve"> Express</w:t>
      </w:r>
      <w:r w:rsidRPr="005E75B6">
        <w:rPr>
          <w:rFonts w:ascii="Book Antiqua" w:eastAsia="SimSun" w:hAnsi="Book Antiqua" w:cs="Times New Roman"/>
          <w:kern w:val="2"/>
          <w:sz w:val="24"/>
          <w:szCs w:val="24"/>
          <w:lang w:eastAsia="zh-CN"/>
        </w:rPr>
        <w:t xml:space="preserve"> 2014; </w:t>
      </w:r>
      <w:r w:rsidRPr="005E75B6">
        <w:rPr>
          <w:rFonts w:ascii="Book Antiqua" w:eastAsia="SimSun" w:hAnsi="Book Antiqua" w:cs="Times New Roman"/>
          <w:b/>
          <w:kern w:val="2"/>
          <w:sz w:val="24"/>
          <w:szCs w:val="24"/>
          <w:lang w:eastAsia="zh-CN"/>
        </w:rPr>
        <w:t>5</w:t>
      </w:r>
      <w:r w:rsidRPr="005E75B6">
        <w:rPr>
          <w:rFonts w:ascii="Book Antiqua" w:eastAsia="SimSun" w:hAnsi="Book Antiqua" w:cs="Times New Roman"/>
          <w:kern w:val="2"/>
          <w:sz w:val="24"/>
          <w:szCs w:val="24"/>
          <w:lang w:eastAsia="zh-CN"/>
        </w:rPr>
        <w:t>: 4387-4404 [PMID: 25574446 DOI: 10.1364/BOE.5.004387]</w:t>
      </w:r>
    </w:p>
    <w:p w14:paraId="1A100E3F"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28 </w:t>
      </w:r>
      <w:r w:rsidRPr="005E75B6">
        <w:rPr>
          <w:rFonts w:ascii="Book Antiqua" w:eastAsia="SimSun" w:hAnsi="Book Antiqua" w:cs="Times New Roman"/>
          <w:b/>
          <w:kern w:val="2"/>
          <w:sz w:val="24"/>
          <w:szCs w:val="24"/>
          <w:lang w:eastAsia="zh-CN"/>
        </w:rPr>
        <w:t>Tsai TH</w:t>
      </w:r>
      <w:r w:rsidRPr="005E75B6">
        <w:rPr>
          <w:rFonts w:ascii="Book Antiqua" w:eastAsia="SimSun" w:hAnsi="Book Antiqua" w:cs="Times New Roman"/>
          <w:kern w:val="2"/>
          <w:sz w:val="24"/>
          <w:szCs w:val="24"/>
          <w:lang w:eastAsia="zh-CN"/>
        </w:rPr>
        <w:t xml:space="preserve">, Zhou C, Tao YK, Lee HC, </w:t>
      </w:r>
      <w:proofErr w:type="spellStart"/>
      <w:r w:rsidRPr="005E75B6">
        <w:rPr>
          <w:rFonts w:ascii="Book Antiqua" w:eastAsia="SimSun" w:hAnsi="Book Antiqua" w:cs="Times New Roman"/>
          <w:kern w:val="2"/>
          <w:sz w:val="24"/>
          <w:szCs w:val="24"/>
          <w:lang w:eastAsia="zh-CN"/>
        </w:rPr>
        <w:t>Ahsen</w:t>
      </w:r>
      <w:proofErr w:type="spellEnd"/>
      <w:r w:rsidRPr="005E75B6">
        <w:rPr>
          <w:rFonts w:ascii="Book Antiqua" w:eastAsia="SimSun" w:hAnsi="Book Antiqua" w:cs="Times New Roman"/>
          <w:kern w:val="2"/>
          <w:sz w:val="24"/>
          <w:szCs w:val="24"/>
          <w:lang w:eastAsia="zh-CN"/>
        </w:rPr>
        <w:t xml:space="preserve"> OO, </w:t>
      </w:r>
      <w:proofErr w:type="spellStart"/>
      <w:r w:rsidRPr="005E75B6">
        <w:rPr>
          <w:rFonts w:ascii="Book Antiqua" w:eastAsia="SimSun" w:hAnsi="Book Antiqua" w:cs="Times New Roman"/>
          <w:kern w:val="2"/>
          <w:sz w:val="24"/>
          <w:szCs w:val="24"/>
          <w:lang w:eastAsia="zh-CN"/>
        </w:rPr>
        <w:t>Figueiredo</w:t>
      </w:r>
      <w:proofErr w:type="spellEnd"/>
      <w:r w:rsidRPr="005E75B6">
        <w:rPr>
          <w:rFonts w:ascii="Book Antiqua" w:eastAsia="SimSun" w:hAnsi="Book Antiqua" w:cs="Times New Roman"/>
          <w:kern w:val="2"/>
          <w:sz w:val="24"/>
          <w:szCs w:val="24"/>
          <w:lang w:eastAsia="zh-CN"/>
        </w:rPr>
        <w:t xml:space="preserve"> M, </w:t>
      </w:r>
      <w:proofErr w:type="spellStart"/>
      <w:r w:rsidRPr="005E75B6">
        <w:rPr>
          <w:rFonts w:ascii="Book Antiqua" w:eastAsia="SimSun" w:hAnsi="Book Antiqua" w:cs="Times New Roman"/>
          <w:kern w:val="2"/>
          <w:sz w:val="24"/>
          <w:szCs w:val="24"/>
          <w:lang w:eastAsia="zh-CN"/>
        </w:rPr>
        <w:t>Kirtane</w:t>
      </w:r>
      <w:proofErr w:type="spellEnd"/>
      <w:r w:rsidRPr="005E75B6">
        <w:rPr>
          <w:rFonts w:ascii="Book Antiqua" w:eastAsia="SimSun" w:hAnsi="Book Antiqua" w:cs="Times New Roman"/>
          <w:kern w:val="2"/>
          <w:sz w:val="24"/>
          <w:szCs w:val="24"/>
          <w:lang w:eastAsia="zh-CN"/>
        </w:rPr>
        <w:t xml:space="preserve"> T, Adler DC, Schmitt JM, Huang Q, Fujimoto JG,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Structural markers observed with endoscopic 3-dimensional optical coherence tomography correlating with Barrett's esophagus radiofrequency ablation treatment response (with videos). </w:t>
      </w:r>
      <w:proofErr w:type="spellStart"/>
      <w:r w:rsidRPr="005E75B6">
        <w:rPr>
          <w:rFonts w:ascii="Book Antiqua" w:eastAsia="SimSun" w:hAnsi="Book Antiqua" w:cs="Times New Roman"/>
          <w:i/>
          <w:kern w:val="2"/>
          <w:sz w:val="24"/>
          <w:szCs w:val="24"/>
          <w:lang w:eastAsia="zh-CN"/>
        </w:rPr>
        <w:t>Gastrointest</w:t>
      </w:r>
      <w:proofErr w:type="spellEnd"/>
      <w:r w:rsidRPr="005E75B6">
        <w:rPr>
          <w:rFonts w:ascii="Book Antiqua" w:eastAsia="SimSun" w:hAnsi="Book Antiqua" w:cs="Times New Roman"/>
          <w:i/>
          <w:kern w:val="2"/>
          <w:sz w:val="24"/>
          <w:szCs w:val="24"/>
          <w:lang w:eastAsia="zh-CN"/>
        </w:rPr>
        <w:t xml:space="preserve"> </w:t>
      </w:r>
      <w:proofErr w:type="spellStart"/>
      <w:r w:rsidRPr="005E75B6">
        <w:rPr>
          <w:rFonts w:ascii="Book Antiqua" w:eastAsia="SimSun" w:hAnsi="Book Antiqua" w:cs="Times New Roman"/>
          <w:i/>
          <w:kern w:val="2"/>
          <w:sz w:val="24"/>
          <w:szCs w:val="24"/>
          <w:lang w:eastAsia="zh-CN"/>
        </w:rPr>
        <w:t>Endosc</w:t>
      </w:r>
      <w:proofErr w:type="spellEnd"/>
      <w:r w:rsidRPr="005E75B6">
        <w:rPr>
          <w:rFonts w:ascii="Book Antiqua" w:eastAsia="SimSun" w:hAnsi="Book Antiqua" w:cs="Times New Roman"/>
          <w:kern w:val="2"/>
          <w:sz w:val="24"/>
          <w:szCs w:val="24"/>
          <w:lang w:eastAsia="zh-CN"/>
        </w:rPr>
        <w:t xml:space="preserve"> 2012; </w:t>
      </w:r>
      <w:r w:rsidRPr="005E75B6">
        <w:rPr>
          <w:rFonts w:ascii="Book Antiqua" w:eastAsia="SimSun" w:hAnsi="Book Antiqua" w:cs="Times New Roman"/>
          <w:b/>
          <w:kern w:val="2"/>
          <w:sz w:val="24"/>
          <w:szCs w:val="24"/>
          <w:lang w:eastAsia="zh-CN"/>
        </w:rPr>
        <w:t>76</w:t>
      </w:r>
      <w:r w:rsidRPr="005E75B6">
        <w:rPr>
          <w:rFonts w:ascii="Book Antiqua" w:eastAsia="SimSun" w:hAnsi="Book Antiqua" w:cs="Times New Roman"/>
          <w:kern w:val="2"/>
          <w:sz w:val="24"/>
          <w:szCs w:val="24"/>
          <w:lang w:eastAsia="zh-CN"/>
        </w:rPr>
        <w:t>: 1104-1112 [PMID: 22831857 DOI: 10.1016/j.gie.2012.05.024]</w:t>
      </w:r>
    </w:p>
    <w:p w14:paraId="74FF40E1"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29 </w:t>
      </w:r>
      <w:r w:rsidRPr="005E75B6">
        <w:rPr>
          <w:rFonts w:ascii="Book Antiqua" w:eastAsia="SimSun" w:hAnsi="Book Antiqua" w:cs="Times New Roman"/>
          <w:b/>
          <w:kern w:val="2"/>
          <w:sz w:val="24"/>
          <w:szCs w:val="24"/>
          <w:lang w:eastAsia="zh-CN"/>
        </w:rPr>
        <w:t>Lee HC</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Ahsen</w:t>
      </w:r>
      <w:proofErr w:type="spellEnd"/>
      <w:r w:rsidRPr="005E75B6">
        <w:rPr>
          <w:rFonts w:ascii="Book Antiqua" w:eastAsia="SimSun" w:hAnsi="Book Antiqua" w:cs="Times New Roman"/>
          <w:kern w:val="2"/>
          <w:sz w:val="24"/>
          <w:szCs w:val="24"/>
          <w:lang w:eastAsia="zh-CN"/>
        </w:rPr>
        <w:t xml:space="preserve"> OO, Liu JJ, Tsai TH, Huang Q,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Fujimoto JG. Assessment of the radiofrequency ablation dynamics of esophageal tissue with optical coherence tomography. </w:t>
      </w:r>
      <w:r w:rsidRPr="005E75B6">
        <w:rPr>
          <w:rFonts w:ascii="Book Antiqua" w:eastAsia="SimSun" w:hAnsi="Book Antiqua" w:cs="Times New Roman"/>
          <w:i/>
          <w:kern w:val="2"/>
          <w:sz w:val="24"/>
          <w:szCs w:val="24"/>
          <w:lang w:eastAsia="zh-CN"/>
        </w:rPr>
        <w:t xml:space="preserve">J Biomed </w:t>
      </w:r>
      <w:proofErr w:type="spellStart"/>
      <w:r w:rsidRPr="005E75B6">
        <w:rPr>
          <w:rFonts w:ascii="Book Antiqua" w:eastAsia="SimSun" w:hAnsi="Book Antiqua" w:cs="Times New Roman"/>
          <w:i/>
          <w:kern w:val="2"/>
          <w:sz w:val="24"/>
          <w:szCs w:val="24"/>
          <w:lang w:eastAsia="zh-CN"/>
        </w:rPr>
        <w:t>Opt</w:t>
      </w:r>
      <w:proofErr w:type="spellEnd"/>
      <w:r w:rsidRPr="005E75B6">
        <w:rPr>
          <w:rFonts w:ascii="Book Antiqua" w:eastAsia="SimSun" w:hAnsi="Book Antiqua" w:cs="Times New Roman"/>
          <w:kern w:val="2"/>
          <w:sz w:val="24"/>
          <w:szCs w:val="24"/>
          <w:lang w:eastAsia="zh-CN"/>
        </w:rPr>
        <w:t xml:space="preserve"> 2017; </w:t>
      </w:r>
      <w:r w:rsidRPr="005E75B6">
        <w:rPr>
          <w:rFonts w:ascii="Book Antiqua" w:eastAsia="SimSun" w:hAnsi="Book Antiqua" w:cs="Times New Roman"/>
          <w:b/>
          <w:kern w:val="2"/>
          <w:sz w:val="24"/>
          <w:szCs w:val="24"/>
          <w:lang w:eastAsia="zh-CN"/>
        </w:rPr>
        <w:t>22</w:t>
      </w:r>
      <w:r w:rsidRPr="005E75B6">
        <w:rPr>
          <w:rFonts w:ascii="Book Antiqua" w:eastAsia="SimSun" w:hAnsi="Book Antiqua" w:cs="Times New Roman"/>
          <w:kern w:val="2"/>
          <w:sz w:val="24"/>
          <w:szCs w:val="24"/>
          <w:lang w:eastAsia="zh-CN"/>
        </w:rPr>
        <w:t>: 76001 [PMID: 28687822 DOI: 10.1117/1.JBO.22.7.076001]</w:t>
      </w:r>
    </w:p>
    <w:p w14:paraId="7F68E834"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30 </w:t>
      </w:r>
      <w:r w:rsidRPr="005E75B6">
        <w:rPr>
          <w:rFonts w:ascii="Book Antiqua" w:eastAsia="SimSun" w:hAnsi="Book Antiqua" w:cs="Times New Roman"/>
          <w:b/>
          <w:kern w:val="2"/>
          <w:sz w:val="24"/>
          <w:szCs w:val="24"/>
          <w:lang w:eastAsia="zh-CN"/>
        </w:rPr>
        <w:t>Zhou C</w:t>
      </w:r>
      <w:r w:rsidRPr="005E75B6">
        <w:rPr>
          <w:rFonts w:ascii="Book Antiqua" w:eastAsia="SimSun" w:hAnsi="Book Antiqua" w:cs="Times New Roman"/>
          <w:kern w:val="2"/>
          <w:sz w:val="24"/>
          <w:szCs w:val="24"/>
          <w:lang w:eastAsia="zh-CN"/>
        </w:rPr>
        <w:t xml:space="preserve">, Adler DC, Becker L, Chen Y, Tsai TH, </w:t>
      </w:r>
      <w:proofErr w:type="spellStart"/>
      <w:r w:rsidRPr="005E75B6">
        <w:rPr>
          <w:rFonts w:ascii="Book Antiqua" w:eastAsia="SimSun" w:hAnsi="Book Antiqua" w:cs="Times New Roman"/>
          <w:kern w:val="2"/>
          <w:sz w:val="24"/>
          <w:szCs w:val="24"/>
          <w:lang w:eastAsia="zh-CN"/>
        </w:rPr>
        <w:t>Figueiredo</w:t>
      </w:r>
      <w:proofErr w:type="spellEnd"/>
      <w:r w:rsidRPr="005E75B6">
        <w:rPr>
          <w:rFonts w:ascii="Book Antiqua" w:eastAsia="SimSun" w:hAnsi="Book Antiqua" w:cs="Times New Roman"/>
          <w:kern w:val="2"/>
          <w:sz w:val="24"/>
          <w:szCs w:val="24"/>
          <w:lang w:eastAsia="zh-CN"/>
        </w:rPr>
        <w:t xml:space="preserve"> M, Schmitt JM, Fujimoto JG,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Effective treatment of chronic radiation proctitis using radiofrequency ablation. </w:t>
      </w:r>
      <w:proofErr w:type="spellStart"/>
      <w:r w:rsidRPr="005E75B6">
        <w:rPr>
          <w:rFonts w:ascii="Book Antiqua" w:eastAsia="SimSun" w:hAnsi="Book Antiqua" w:cs="Times New Roman"/>
          <w:i/>
          <w:kern w:val="2"/>
          <w:sz w:val="24"/>
          <w:szCs w:val="24"/>
          <w:lang w:eastAsia="zh-CN"/>
        </w:rPr>
        <w:t>Therap</w:t>
      </w:r>
      <w:proofErr w:type="spellEnd"/>
      <w:r w:rsidRPr="005E75B6">
        <w:rPr>
          <w:rFonts w:ascii="Book Antiqua" w:eastAsia="SimSun" w:hAnsi="Book Antiqua" w:cs="Times New Roman"/>
          <w:i/>
          <w:kern w:val="2"/>
          <w:sz w:val="24"/>
          <w:szCs w:val="24"/>
          <w:lang w:eastAsia="zh-CN"/>
        </w:rPr>
        <w:t xml:space="preserve"> Adv Gastroenterol</w:t>
      </w:r>
      <w:r w:rsidRPr="005E75B6">
        <w:rPr>
          <w:rFonts w:ascii="Book Antiqua" w:eastAsia="SimSun" w:hAnsi="Book Antiqua" w:cs="Times New Roman"/>
          <w:kern w:val="2"/>
          <w:sz w:val="24"/>
          <w:szCs w:val="24"/>
          <w:lang w:eastAsia="zh-CN"/>
        </w:rPr>
        <w:t xml:space="preserve"> 2009; </w:t>
      </w:r>
      <w:r w:rsidRPr="005E75B6">
        <w:rPr>
          <w:rFonts w:ascii="Book Antiqua" w:eastAsia="SimSun" w:hAnsi="Book Antiqua" w:cs="Times New Roman"/>
          <w:b/>
          <w:kern w:val="2"/>
          <w:sz w:val="24"/>
          <w:szCs w:val="24"/>
          <w:lang w:eastAsia="zh-CN"/>
        </w:rPr>
        <w:t>2</w:t>
      </w:r>
      <w:r w:rsidRPr="005E75B6">
        <w:rPr>
          <w:rFonts w:ascii="Book Antiqua" w:eastAsia="SimSun" w:hAnsi="Book Antiqua" w:cs="Times New Roman"/>
          <w:kern w:val="2"/>
          <w:sz w:val="24"/>
          <w:szCs w:val="24"/>
          <w:lang w:eastAsia="zh-CN"/>
        </w:rPr>
        <w:t>: 149-156 [PMID: 20593010 DOI: 10.1177/1756283X08103341]</w:t>
      </w:r>
    </w:p>
    <w:p w14:paraId="76A10574"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31 </w:t>
      </w:r>
      <w:proofErr w:type="spellStart"/>
      <w:r w:rsidRPr="005E75B6">
        <w:rPr>
          <w:rFonts w:ascii="Book Antiqua" w:eastAsia="SimSun" w:hAnsi="Book Antiqua" w:cs="Times New Roman"/>
          <w:b/>
          <w:kern w:val="2"/>
          <w:sz w:val="24"/>
          <w:szCs w:val="24"/>
          <w:lang w:eastAsia="zh-CN"/>
        </w:rPr>
        <w:t>Frazzoni</w:t>
      </w:r>
      <w:proofErr w:type="spellEnd"/>
      <w:r w:rsidRPr="005E75B6">
        <w:rPr>
          <w:rFonts w:ascii="Book Antiqua" w:eastAsia="SimSun" w:hAnsi="Book Antiqua" w:cs="Times New Roman"/>
          <w:b/>
          <w:kern w:val="2"/>
          <w:sz w:val="24"/>
          <w:szCs w:val="24"/>
          <w:lang w:eastAsia="zh-CN"/>
        </w:rPr>
        <w:t xml:space="preserve"> L</w:t>
      </w:r>
      <w:r w:rsidRPr="005E75B6">
        <w:rPr>
          <w:rFonts w:ascii="Book Antiqua" w:eastAsia="SimSun" w:hAnsi="Book Antiqua" w:cs="Times New Roman"/>
          <w:kern w:val="2"/>
          <w:sz w:val="24"/>
          <w:szCs w:val="24"/>
          <w:lang w:eastAsia="zh-CN"/>
        </w:rPr>
        <w:t xml:space="preserve">, La Marca M, Guido A, </w:t>
      </w:r>
      <w:proofErr w:type="spellStart"/>
      <w:r w:rsidRPr="005E75B6">
        <w:rPr>
          <w:rFonts w:ascii="Book Antiqua" w:eastAsia="SimSun" w:hAnsi="Book Antiqua" w:cs="Times New Roman"/>
          <w:kern w:val="2"/>
          <w:sz w:val="24"/>
          <w:szCs w:val="24"/>
          <w:lang w:eastAsia="zh-CN"/>
        </w:rPr>
        <w:t>Morganti</w:t>
      </w:r>
      <w:proofErr w:type="spellEnd"/>
      <w:r w:rsidRPr="005E75B6">
        <w:rPr>
          <w:rFonts w:ascii="Book Antiqua" w:eastAsia="SimSun" w:hAnsi="Book Antiqua" w:cs="Times New Roman"/>
          <w:kern w:val="2"/>
          <w:sz w:val="24"/>
          <w:szCs w:val="24"/>
          <w:lang w:eastAsia="zh-CN"/>
        </w:rPr>
        <w:t xml:space="preserve"> AG, </w:t>
      </w:r>
      <w:proofErr w:type="spellStart"/>
      <w:r w:rsidRPr="005E75B6">
        <w:rPr>
          <w:rFonts w:ascii="Book Antiqua" w:eastAsia="SimSun" w:hAnsi="Book Antiqua" w:cs="Times New Roman"/>
          <w:kern w:val="2"/>
          <w:sz w:val="24"/>
          <w:szCs w:val="24"/>
          <w:lang w:eastAsia="zh-CN"/>
        </w:rPr>
        <w:t>Bazzoli</w:t>
      </w:r>
      <w:proofErr w:type="spellEnd"/>
      <w:r w:rsidRPr="005E75B6">
        <w:rPr>
          <w:rFonts w:ascii="Book Antiqua" w:eastAsia="SimSun" w:hAnsi="Book Antiqua" w:cs="Times New Roman"/>
          <w:kern w:val="2"/>
          <w:sz w:val="24"/>
          <w:szCs w:val="24"/>
          <w:lang w:eastAsia="zh-CN"/>
        </w:rPr>
        <w:t xml:space="preserve"> F, </w:t>
      </w:r>
      <w:proofErr w:type="spellStart"/>
      <w:r w:rsidRPr="005E75B6">
        <w:rPr>
          <w:rFonts w:ascii="Book Antiqua" w:eastAsia="SimSun" w:hAnsi="Book Antiqua" w:cs="Times New Roman"/>
          <w:kern w:val="2"/>
          <w:sz w:val="24"/>
          <w:szCs w:val="24"/>
          <w:lang w:eastAsia="zh-CN"/>
        </w:rPr>
        <w:t>Fuccio</w:t>
      </w:r>
      <w:proofErr w:type="spellEnd"/>
      <w:r w:rsidRPr="005E75B6">
        <w:rPr>
          <w:rFonts w:ascii="Book Antiqua" w:eastAsia="SimSun" w:hAnsi="Book Antiqua" w:cs="Times New Roman"/>
          <w:kern w:val="2"/>
          <w:sz w:val="24"/>
          <w:szCs w:val="24"/>
          <w:lang w:eastAsia="zh-CN"/>
        </w:rPr>
        <w:t xml:space="preserve"> L. Pelvic radiation disease: Updates on treatment options. </w:t>
      </w:r>
      <w:r w:rsidRPr="005E75B6">
        <w:rPr>
          <w:rFonts w:ascii="Book Antiqua" w:eastAsia="SimSun" w:hAnsi="Book Antiqua" w:cs="Times New Roman"/>
          <w:i/>
          <w:kern w:val="2"/>
          <w:sz w:val="24"/>
          <w:szCs w:val="24"/>
          <w:lang w:eastAsia="zh-CN"/>
        </w:rPr>
        <w:t>World J Clin Oncol</w:t>
      </w:r>
      <w:r w:rsidRPr="005E75B6">
        <w:rPr>
          <w:rFonts w:ascii="Book Antiqua" w:eastAsia="SimSun" w:hAnsi="Book Antiqua" w:cs="Times New Roman"/>
          <w:kern w:val="2"/>
          <w:sz w:val="24"/>
          <w:szCs w:val="24"/>
          <w:lang w:eastAsia="zh-CN"/>
        </w:rPr>
        <w:t xml:space="preserve"> 2015; </w:t>
      </w:r>
      <w:r w:rsidRPr="005E75B6">
        <w:rPr>
          <w:rFonts w:ascii="Book Antiqua" w:eastAsia="SimSun" w:hAnsi="Book Antiqua" w:cs="Times New Roman"/>
          <w:b/>
          <w:kern w:val="2"/>
          <w:sz w:val="24"/>
          <w:szCs w:val="24"/>
          <w:lang w:eastAsia="zh-CN"/>
        </w:rPr>
        <w:t>6</w:t>
      </w:r>
      <w:r w:rsidRPr="005E75B6">
        <w:rPr>
          <w:rFonts w:ascii="Book Antiqua" w:eastAsia="SimSun" w:hAnsi="Book Antiqua" w:cs="Times New Roman"/>
          <w:kern w:val="2"/>
          <w:sz w:val="24"/>
          <w:szCs w:val="24"/>
          <w:lang w:eastAsia="zh-CN"/>
        </w:rPr>
        <w:t>: 272-280 [PMID: 26677440 DOI: 10.5306/</w:t>
      </w:r>
      <w:proofErr w:type="gramStart"/>
      <w:r w:rsidRPr="005E75B6">
        <w:rPr>
          <w:rFonts w:ascii="Book Antiqua" w:eastAsia="SimSun" w:hAnsi="Book Antiqua" w:cs="Times New Roman"/>
          <w:kern w:val="2"/>
          <w:sz w:val="24"/>
          <w:szCs w:val="24"/>
          <w:lang w:eastAsia="zh-CN"/>
        </w:rPr>
        <w:t>wjco.v</w:t>
      </w:r>
      <w:proofErr w:type="gramEnd"/>
      <w:r w:rsidRPr="005E75B6">
        <w:rPr>
          <w:rFonts w:ascii="Book Antiqua" w:eastAsia="SimSun" w:hAnsi="Book Antiqua" w:cs="Times New Roman"/>
          <w:kern w:val="2"/>
          <w:sz w:val="24"/>
          <w:szCs w:val="24"/>
          <w:lang w:eastAsia="zh-CN"/>
        </w:rPr>
        <w:t>6.i6.272]</w:t>
      </w:r>
    </w:p>
    <w:p w14:paraId="1A5B2901"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32 </w:t>
      </w:r>
      <w:r w:rsidRPr="005E75B6">
        <w:rPr>
          <w:rFonts w:ascii="Book Antiqua" w:eastAsia="SimSun" w:hAnsi="Book Antiqua" w:cs="Times New Roman"/>
          <w:b/>
          <w:kern w:val="2"/>
          <w:sz w:val="24"/>
          <w:szCs w:val="24"/>
          <w:lang w:eastAsia="zh-CN"/>
        </w:rPr>
        <w:t>Liu Y</w:t>
      </w:r>
      <w:r w:rsidRPr="005E75B6">
        <w:rPr>
          <w:rFonts w:ascii="Book Antiqua" w:eastAsia="SimSun" w:hAnsi="Book Antiqua" w:cs="Times New Roman"/>
          <w:kern w:val="2"/>
          <w:sz w:val="24"/>
          <w:szCs w:val="24"/>
          <w:lang w:eastAsia="zh-CN"/>
        </w:rPr>
        <w:t xml:space="preserve">, Kudo K, Abe Y, Hu DL, Kijima H, </w:t>
      </w:r>
      <w:proofErr w:type="spellStart"/>
      <w:r w:rsidRPr="005E75B6">
        <w:rPr>
          <w:rFonts w:ascii="Book Antiqua" w:eastAsia="SimSun" w:hAnsi="Book Antiqua" w:cs="Times New Roman"/>
          <w:kern w:val="2"/>
          <w:sz w:val="24"/>
          <w:szCs w:val="24"/>
          <w:lang w:eastAsia="zh-CN"/>
        </w:rPr>
        <w:t>Nakane</w:t>
      </w:r>
      <w:proofErr w:type="spellEnd"/>
      <w:r w:rsidRPr="005E75B6">
        <w:rPr>
          <w:rFonts w:ascii="Book Antiqua" w:eastAsia="SimSun" w:hAnsi="Book Antiqua" w:cs="Times New Roman"/>
          <w:kern w:val="2"/>
          <w:sz w:val="24"/>
          <w:szCs w:val="24"/>
          <w:lang w:eastAsia="zh-CN"/>
        </w:rPr>
        <w:t xml:space="preserve"> A, Ono K. Inhibition of transforming growth factor-beta, hypoxia-inducible factor-1alpha and vascular </w:t>
      </w:r>
      <w:r w:rsidRPr="005E75B6">
        <w:rPr>
          <w:rFonts w:ascii="Book Antiqua" w:eastAsia="SimSun" w:hAnsi="Book Antiqua" w:cs="Times New Roman"/>
          <w:kern w:val="2"/>
          <w:sz w:val="24"/>
          <w:szCs w:val="24"/>
          <w:lang w:eastAsia="zh-CN"/>
        </w:rPr>
        <w:lastRenderedPageBreak/>
        <w:t xml:space="preserve">endothelial growth factor reduced late rectal injury induced by irradiation. </w:t>
      </w:r>
      <w:r w:rsidRPr="005E75B6">
        <w:rPr>
          <w:rFonts w:ascii="Book Antiqua" w:eastAsia="SimSun" w:hAnsi="Book Antiqua" w:cs="Times New Roman"/>
          <w:i/>
          <w:kern w:val="2"/>
          <w:sz w:val="24"/>
          <w:szCs w:val="24"/>
          <w:lang w:eastAsia="zh-CN"/>
        </w:rPr>
        <w:t xml:space="preserve">J </w:t>
      </w:r>
      <w:proofErr w:type="spellStart"/>
      <w:r w:rsidRPr="005E75B6">
        <w:rPr>
          <w:rFonts w:ascii="Book Antiqua" w:eastAsia="SimSun" w:hAnsi="Book Antiqua" w:cs="Times New Roman"/>
          <w:i/>
          <w:kern w:val="2"/>
          <w:sz w:val="24"/>
          <w:szCs w:val="24"/>
          <w:lang w:eastAsia="zh-CN"/>
        </w:rPr>
        <w:t>Radiat</w:t>
      </w:r>
      <w:proofErr w:type="spellEnd"/>
      <w:r w:rsidRPr="005E75B6">
        <w:rPr>
          <w:rFonts w:ascii="Book Antiqua" w:eastAsia="SimSun" w:hAnsi="Book Antiqua" w:cs="Times New Roman"/>
          <w:i/>
          <w:kern w:val="2"/>
          <w:sz w:val="24"/>
          <w:szCs w:val="24"/>
          <w:lang w:eastAsia="zh-CN"/>
        </w:rPr>
        <w:t xml:space="preserve"> Res</w:t>
      </w:r>
      <w:r w:rsidRPr="005E75B6">
        <w:rPr>
          <w:rFonts w:ascii="Book Antiqua" w:eastAsia="SimSun" w:hAnsi="Book Antiqua" w:cs="Times New Roman"/>
          <w:kern w:val="2"/>
          <w:sz w:val="24"/>
          <w:szCs w:val="24"/>
          <w:lang w:eastAsia="zh-CN"/>
        </w:rPr>
        <w:t xml:space="preserve"> 2009; </w:t>
      </w:r>
      <w:r w:rsidRPr="005E75B6">
        <w:rPr>
          <w:rFonts w:ascii="Book Antiqua" w:eastAsia="SimSun" w:hAnsi="Book Antiqua" w:cs="Times New Roman"/>
          <w:b/>
          <w:kern w:val="2"/>
          <w:sz w:val="24"/>
          <w:szCs w:val="24"/>
          <w:lang w:eastAsia="zh-CN"/>
        </w:rPr>
        <w:t>50</w:t>
      </w:r>
      <w:r w:rsidRPr="005E75B6">
        <w:rPr>
          <w:rFonts w:ascii="Book Antiqua" w:eastAsia="SimSun" w:hAnsi="Book Antiqua" w:cs="Times New Roman"/>
          <w:kern w:val="2"/>
          <w:sz w:val="24"/>
          <w:szCs w:val="24"/>
          <w:lang w:eastAsia="zh-CN"/>
        </w:rPr>
        <w:t>: 233-239 [PMID: 19346676 DOI: 10.1269/jrr.08112]</w:t>
      </w:r>
    </w:p>
    <w:p w14:paraId="3640DA90"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33 </w:t>
      </w:r>
      <w:r w:rsidRPr="005E75B6">
        <w:rPr>
          <w:rFonts w:ascii="Book Antiqua" w:eastAsia="SimSun" w:hAnsi="Book Antiqua" w:cs="Times New Roman"/>
          <w:b/>
          <w:kern w:val="2"/>
          <w:sz w:val="24"/>
          <w:szCs w:val="24"/>
          <w:lang w:eastAsia="zh-CN"/>
        </w:rPr>
        <w:t>Takeuchi H</w:t>
      </w:r>
      <w:r w:rsidRPr="005E75B6">
        <w:rPr>
          <w:rFonts w:ascii="Book Antiqua" w:eastAsia="SimSun" w:hAnsi="Book Antiqua" w:cs="Times New Roman"/>
          <w:kern w:val="2"/>
          <w:sz w:val="24"/>
          <w:szCs w:val="24"/>
          <w:lang w:eastAsia="zh-CN"/>
        </w:rPr>
        <w:t xml:space="preserve">, Kimura T, Okamoto K, Aoyagi E, Miyamoto H, </w:t>
      </w:r>
      <w:proofErr w:type="spellStart"/>
      <w:r w:rsidRPr="005E75B6">
        <w:rPr>
          <w:rFonts w:ascii="Book Antiqua" w:eastAsia="SimSun" w:hAnsi="Book Antiqua" w:cs="Times New Roman"/>
          <w:kern w:val="2"/>
          <w:sz w:val="24"/>
          <w:szCs w:val="24"/>
          <w:lang w:eastAsia="zh-CN"/>
        </w:rPr>
        <w:t>Kaji</w:t>
      </w:r>
      <w:proofErr w:type="spellEnd"/>
      <w:r w:rsidRPr="005E75B6">
        <w:rPr>
          <w:rFonts w:ascii="Book Antiqua" w:eastAsia="SimSun" w:hAnsi="Book Antiqua" w:cs="Times New Roman"/>
          <w:kern w:val="2"/>
          <w:sz w:val="24"/>
          <w:szCs w:val="24"/>
          <w:lang w:eastAsia="zh-CN"/>
        </w:rPr>
        <w:t xml:space="preserve"> M, </w:t>
      </w:r>
      <w:proofErr w:type="spellStart"/>
      <w:r w:rsidRPr="005E75B6">
        <w:rPr>
          <w:rFonts w:ascii="Book Antiqua" w:eastAsia="SimSun" w:hAnsi="Book Antiqua" w:cs="Times New Roman"/>
          <w:kern w:val="2"/>
          <w:sz w:val="24"/>
          <w:szCs w:val="24"/>
          <w:lang w:eastAsia="zh-CN"/>
        </w:rPr>
        <w:t>Takenaka</w:t>
      </w:r>
      <w:proofErr w:type="spellEnd"/>
      <w:r w:rsidRPr="005E75B6">
        <w:rPr>
          <w:rFonts w:ascii="Book Antiqua" w:eastAsia="SimSun" w:hAnsi="Book Antiqua" w:cs="Times New Roman"/>
          <w:kern w:val="2"/>
          <w:sz w:val="24"/>
          <w:szCs w:val="24"/>
          <w:lang w:eastAsia="zh-CN"/>
        </w:rPr>
        <w:t xml:space="preserve"> H, Okamura S, Sato Y, Kato J, </w:t>
      </w:r>
      <w:proofErr w:type="spellStart"/>
      <w:r w:rsidRPr="005E75B6">
        <w:rPr>
          <w:rFonts w:ascii="Book Antiqua" w:eastAsia="SimSun" w:hAnsi="Book Antiqua" w:cs="Times New Roman"/>
          <w:kern w:val="2"/>
          <w:sz w:val="24"/>
          <w:szCs w:val="24"/>
          <w:lang w:eastAsia="zh-CN"/>
        </w:rPr>
        <w:t>Okahisa</w:t>
      </w:r>
      <w:proofErr w:type="spellEnd"/>
      <w:r w:rsidRPr="005E75B6">
        <w:rPr>
          <w:rFonts w:ascii="Book Antiqua" w:eastAsia="SimSun" w:hAnsi="Book Antiqua" w:cs="Times New Roman"/>
          <w:kern w:val="2"/>
          <w:sz w:val="24"/>
          <w:szCs w:val="24"/>
          <w:lang w:eastAsia="zh-CN"/>
        </w:rPr>
        <w:t xml:space="preserve"> T, Takayama T. A mechanism for abnormal angiogenesis in human radiation proctitis: Analysis of expression profile for angiogenic factors. </w:t>
      </w:r>
      <w:r w:rsidRPr="005E75B6">
        <w:rPr>
          <w:rFonts w:ascii="Book Antiqua" w:eastAsia="SimSun" w:hAnsi="Book Antiqua" w:cs="Times New Roman"/>
          <w:i/>
          <w:kern w:val="2"/>
          <w:sz w:val="24"/>
          <w:szCs w:val="24"/>
          <w:lang w:eastAsia="zh-CN"/>
        </w:rPr>
        <w:t>J Gastroenterol</w:t>
      </w:r>
      <w:r w:rsidRPr="005E75B6">
        <w:rPr>
          <w:rFonts w:ascii="Book Antiqua" w:eastAsia="SimSun" w:hAnsi="Book Antiqua" w:cs="Times New Roman"/>
          <w:kern w:val="2"/>
          <w:sz w:val="24"/>
          <w:szCs w:val="24"/>
          <w:lang w:eastAsia="zh-CN"/>
        </w:rPr>
        <w:t xml:space="preserve"> 2012; </w:t>
      </w:r>
      <w:r w:rsidRPr="005E75B6">
        <w:rPr>
          <w:rFonts w:ascii="Book Antiqua" w:eastAsia="SimSun" w:hAnsi="Book Antiqua" w:cs="Times New Roman"/>
          <w:b/>
          <w:kern w:val="2"/>
          <w:sz w:val="24"/>
          <w:szCs w:val="24"/>
          <w:lang w:eastAsia="zh-CN"/>
        </w:rPr>
        <w:t>47</w:t>
      </w:r>
      <w:r w:rsidRPr="005E75B6">
        <w:rPr>
          <w:rFonts w:ascii="Book Antiqua" w:eastAsia="SimSun" w:hAnsi="Book Antiqua" w:cs="Times New Roman"/>
          <w:kern w:val="2"/>
          <w:sz w:val="24"/>
          <w:szCs w:val="24"/>
          <w:lang w:eastAsia="zh-CN"/>
        </w:rPr>
        <w:t>: 56-64 [PMID: 22081051 DOI: 10.1007/s00535-011-0470-2]</w:t>
      </w:r>
    </w:p>
    <w:p w14:paraId="710D9FED"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34 </w:t>
      </w:r>
      <w:r w:rsidRPr="005E75B6">
        <w:rPr>
          <w:rFonts w:ascii="Book Antiqua" w:eastAsia="SimSun" w:hAnsi="Book Antiqua" w:cs="Times New Roman"/>
          <w:b/>
          <w:kern w:val="2"/>
          <w:sz w:val="24"/>
          <w:szCs w:val="24"/>
          <w:lang w:eastAsia="zh-CN"/>
        </w:rPr>
        <w:t>Wu P</w:t>
      </w:r>
      <w:r w:rsidRPr="005E75B6">
        <w:rPr>
          <w:rFonts w:ascii="Book Antiqua" w:eastAsia="SimSun" w:hAnsi="Book Antiqua" w:cs="Times New Roman"/>
          <w:kern w:val="2"/>
          <w:sz w:val="24"/>
          <w:szCs w:val="24"/>
          <w:lang w:eastAsia="zh-CN"/>
        </w:rPr>
        <w:t xml:space="preserve">, Li L, Wang H, Ma T, Wu H, Fan X, Yang Z, Chen D, Wang L. Role of Angiogenesis in Chronic Radiation Proctitis: New Evidence Favoring Inhibition of Angiogenesis Ex Vivo. </w:t>
      </w:r>
      <w:r w:rsidRPr="005E75B6">
        <w:rPr>
          <w:rFonts w:ascii="Book Antiqua" w:eastAsia="SimSun" w:hAnsi="Book Antiqua" w:cs="Times New Roman"/>
          <w:i/>
          <w:kern w:val="2"/>
          <w:sz w:val="24"/>
          <w:szCs w:val="24"/>
          <w:lang w:eastAsia="zh-CN"/>
        </w:rPr>
        <w:t>Dig Dis Sci</w:t>
      </w:r>
      <w:r w:rsidRPr="005E75B6">
        <w:rPr>
          <w:rFonts w:ascii="Book Antiqua" w:eastAsia="SimSun" w:hAnsi="Book Antiqua" w:cs="Times New Roman"/>
          <w:kern w:val="2"/>
          <w:sz w:val="24"/>
          <w:szCs w:val="24"/>
          <w:lang w:eastAsia="zh-CN"/>
        </w:rPr>
        <w:t xml:space="preserve"> 2018; </w:t>
      </w:r>
      <w:r w:rsidRPr="005E75B6">
        <w:rPr>
          <w:rFonts w:ascii="Book Antiqua" w:eastAsia="SimSun" w:hAnsi="Book Antiqua" w:cs="Times New Roman"/>
          <w:b/>
          <w:kern w:val="2"/>
          <w:sz w:val="24"/>
          <w:szCs w:val="24"/>
          <w:lang w:eastAsia="zh-CN"/>
        </w:rPr>
        <w:t>63</w:t>
      </w:r>
      <w:r w:rsidRPr="005E75B6">
        <w:rPr>
          <w:rFonts w:ascii="Book Antiqua" w:eastAsia="SimSun" w:hAnsi="Book Antiqua" w:cs="Times New Roman"/>
          <w:kern w:val="2"/>
          <w:sz w:val="24"/>
          <w:szCs w:val="24"/>
          <w:lang w:eastAsia="zh-CN"/>
        </w:rPr>
        <w:t>: 113-125 [PMID: 29080145 DOI: 10.1007/s10620-017-4818-1]</w:t>
      </w:r>
    </w:p>
    <w:p w14:paraId="32BD2A3B"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35 </w:t>
      </w:r>
      <w:proofErr w:type="spellStart"/>
      <w:r w:rsidRPr="005E75B6">
        <w:rPr>
          <w:rFonts w:ascii="Book Antiqua" w:eastAsia="SimSun" w:hAnsi="Book Antiqua" w:cs="Times New Roman"/>
          <w:b/>
          <w:kern w:val="2"/>
          <w:sz w:val="24"/>
          <w:szCs w:val="24"/>
          <w:lang w:eastAsia="zh-CN"/>
        </w:rPr>
        <w:t>Spaide</w:t>
      </w:r>
      <w:proofErr w:type="spellEnd"/>
      <w:r w:rsidRPr="005E75B6">
        <w:rPr>
          <w:rFonts w:ascii="Book Antiqua" w:eastAsia="SimSun" w:hAnsi="Book Antiqua" w:cs="Times New Roman"/>
          <w:b/>
          <w:kern w:val="2"/>
          <w:sz w:val="24"/>
          <w:szCs w:val="24"/>
          <w:lang w:eastAsia="zh-CN"/>
        </w:rPr>
        <w:t xml:space="preserve"> RF</w:t>
      </w:r>
      <w:r w:rsidRPr="005E75B6">
        <w:rPr>
          <w:rFonts w:ascii="Book Antiqua" w:eastAsia="SimSun" w:hAnsi="Book Antiqua" w:cs="Times New Roman"/>
          <w:kern w:val="2"/>
          <w:sz w:val="24"/>
          <w:szCs w:val="24"/>
          <w:lang w:eastAsia="zh-CN"/>
        </w:rPr>
        <w:t xml:space="preserve">, Fujimoto JG, </w:t>
      </w:r>
      <w:proofErr w:type="spellStart"/>
      <w:r w:rsidRPr="005E75B6">
        <w:rPr>
          <w:rFonts w:ascii="Book Antiqua" w:eastAsia="SimSun" w:hAnsi="Book Antiqua" w:cs="Times New Roman"/>
          <w:kern w:val="2"/>
          <w:sz w:val="24"/>
          <w:szCs w:val="24"/>
          <w:lang w:eastAsia="zh-CN"/>
        </w:rPr>
        <w:t>Waheed</w:t>
      </w:r>
      <w:proofErr w:type="spellEnd"/>
      <w:r w:rsidRPr="005E75B6">
        <w:rPr>
          <w:rFonts w:ascii="Book Antiqua" w:eastAsia="SimSun" w:hAnsi="Book Antiqua" w:cs="Times New Roman"/>
          <w:kern w:val="2"/>
          <w:sz w:val="24"/>
          <w:szCs w:val="24"/>
          <w:lang w:eastAsia="zh-CN"/>
        </w:rPr>
        <w:t xml:space="preserve"> NK, </w:t>
      </w:r>
      <w:proofErr w:type="spellStart"/>
      <w:r w:rsidRPr="005E75B6">
        <w:rPr>
          <w:rFonts w:ascii="Book Antiqua" w:eastAsia="SimSun" w:hAnsi="Book Antiqua" w:cs="Times New Roman"/>
          <w:kern w:val="2"/>
          <w:sz w:val="24"/>
          <w:szCs w:val="24"/>
          <w:lang w:eastAsia="zh-CN"/>
        </w:rPr>
        <w:t>Sadda</w:t>
      </w:r>
      <w:proofErr w:type="spellEnd"/>
      <w:r w:rsidRPr="005E75B6">
        <w:rPr>
          <w:rFonts w:ascii="Book Antiqua" w:eastAsia="SimSun" w:hAnsi="Book Antiqua" w:cs="Times New Roman"/>
          <w:kern w:val="2"/>
          <w:sz w:val="24"/>
          <w:szCs w:val="24"/>
          <w:lang w:eastAsia="zh-CN"/>
        </w:rPr>
        <w:t xml:space="preserve"> SR, </w:t>
      </w:r>
      <w:proofErr w:type="spellStart"/>
      <w:r w:rsidRPr="005E75B6">
        <w:rPr>
          <w:rFonts w:ascii="Book Antiqua" w:eastAsia="SimSun" w:hAnsi="Book Antiqua" w:cs="Times New Roman"/>
          <w:kern w:val="2"/>
          <w:sz w:val="24"/>
          <w:szCs w:val="24"/>
          <w:lang w:eastAsia="zh-CN"/>
        </w:rPr>
        <w:t>Staurenghi</w:t>
      </w:r>
      <w:proofErr w:type="spellEnd"/>
      <w:r w:rsidRPr="005E75B6">
        <w:rPr>
          <w:rFonts w:ascii="Book Antiqua" w:eastAsia="SimSun" w:hAnsi="Book Antiqua" w:cs="Times New Roman"/>
          <w:kern w:val="2"/>
          <w:sz w:val="24"/>
          <w:szCs w:val="24"/>
          <w:lang w:eastAsia="zh-CN"/>
        </w:rPr>
        <w:t xml:space="preserve"> G. Optical coherence tomography angiography. </w:t>
      </w:r>
      <w:r w:rsidRPr="005E75B6">
        <w:rPr>
          <w:rFonts w:ascii="Book Antiqua" w:eastAsia="SimSun" w:hAnsi="Book Antiqua" w:cs="Times New Roman"/>
          <w:i/>
          <w:kern w:val="2"/>
          <w:sz w:val="24"/>
          <w:szCs w:val="24"/>
          <w:lang w:eastAsia="zh-CN"/>
        </w:rPr>
        <w:t>Prog Retin Eye Res</w:t>
      </w:r>
      <w:r w:rsidRPr="005E75B6">
        <w:rPr>
          <w:rFonts w:ascii="Book Antiqua" w:eastAsia="SimSun" w:hAnsi="Book Antiqua" w:cs="Times New Roman"/>
          <w:kern w:val="2"/>
          <w:sz w:val="24"/>
          <w:szCs w:val="24"/>
          <w:lang w:eastAsia="zh-CN"/>
        </w:rPr>
        <w:t xml:space="preserve"> 2018; </w:t>
      </w:r>
      <w:r w:rsidRPr="005E75B6">
        <w:rPr>
          <w:rFonts w:ascii="Book Antiqua" w:eastAsia="SimSun" w:hAnsi="Book Antiqua" w:cs="Times New Roman"/>
          <w:b/>
          <w:kern w:val="2"/>
          <w:sz w:val="24"/>
          <w:szCs w:val="24"/>
          <w:lang w:eastAsia="zh-CN"/>
        </w:rPr>
        <w:t>64</w:t>
      </w:r>
      <w:r w:rsidRPr="005E75B6">
        <w:rPr>
          <w:rFonts w:ascii="Book Antiqua" w:eastAsia="SimSun" w:hAnsi="Book Antiqua" w:cs="Times New Roman"/>
          <w:kern w:val="2"/>
          <w:sz w:val="24"/>
          <w:szCs w:val="24"/>
          <w:lang w:eastAsia="zh-CN"/>
        </w:rPr>
        <w:t>: 1-55 [PMID: 29229445 DOI: 10.1016/j.preteyeres.2017.11.003]</w:t>
      </w:r>
    </w:p>
    <w:p w14:paraId="1E09D8E6"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36 </w:t>
      </w:r>
      <w:r w:rsidRPr="005E75B6">
        <w:rPr>
          <w:rFonts w:ascii="Book Antiqua" w:eastAsia="SimSun" w:hAnsi="Book Antiqua" w:cs="Times New Roman"/>
          <w:b/>
          <w:kern w:val="2"/>
          <w:sz w:val="24"/>
          <w:szCs w:val="24"/>
          <w:lang w:eastAsia="zh-CN"/>
        </w:rPr>
        <w:t>Gora MJ</w:t>
      </w:r>
      <w:r w:rsidRPr="005E75B6">
        <w:rPr>
          <w:rFonts w:ascii="Book Antiqua" w:eastAsia="SimSun" w:hAnsi="Book Antiqua" w:cs="Times New Roman"/>
          <w:kern w:val="2"/>
          <w:sz w:val="24"/>
          <w:szCs w:val="24"/>
          <w:lang w:eastAsia="zh-CN"/>
        </w:rPr>
        <w:t xml:space="preserve">, Sauk JS, Carruth RW, Gallagher KA, Suter MJ, </w:t>
      </w:r>
      <w:proofErr w:type="spellStart"/>
      <w:r w:rsidRPr="005E75B6">
        <w:rPr>
          <w:rFonts w:ascii="Book Antiqua" w:eastAsia="SimSun" w:hAnsi="Book Antiqua" w:cs="Times New Roman"/>
          <w:kern w:val="2"/>
          <w:sz w:val="24"/>
          <w:szCs w:val="24"/>
          <w:lang w:eastAsia="zh-CN"/>
        </w:rPr>
        <w:t>Nishioka</w:t>
      </w:r>
      <w:proofErr w:type="spellEnd"/>
      <w:r w:rsidRPr="005E75B6">
        <w:rPr>
          <w:rFonts w:ascii="Book Antiqua" w:eastAsia="SimSun" w:hAnsi="Book Antiqua" w:cs="Times New Roman"/>
          <w:kern w:val="2"/>
          <w:sz w:val="24"/>
          <w:szCs w:val="24"/>
          <w:lang w:eastAsia="zh-CN"/>
        </w:rPr>
        <w:t xml:space="preserve"> NS, Kava LE, Rosenberg M, Bouma BE, </w:t>
      </w:r>
      <w:proofErr w:type="spellStart"/>
      <w:r w:rsidRPr="005E75B6">
        <w:rPr>
          <w:rFonts w:ascii="Book Antiqua" w:eastAsia="SimSun" w:hAnsi="Book Antiqua" w:cs="Times New Roman"/>
          <w:kern w:val="2"/>
          <w:sz w:val="24"/>
          <w:szCs w:val="24"/>
          <w:lang w:eastAsia="zh-CN"/>
        </w:rPr>
        <w:t>Tearney</w:t>
      </w:r>
      <w:proofErr w:type="spellEnd"/>
      <w:r w:rsidRPr="005E75B6">
        <w:rPr>
          <w:rFonts w:ascii="Book Antiqua" w:eastAsia="SimSun" w:hAnsi="Book Antiqua" w:cs="Times New Roman"/>
          <w:kern w:val="2"/>
          <w:sz w:val="24"/>
          <w:szCs w:val="24"/>
          <w:lang w:eastAsia="zh-CN"/>
        </w:rPr>
        <w:t xml:space="preserve"> GJ. Tethered capsule endomicroscopy enables less invasive imaging of gastrointestinal tract microstructure. </w:t>
      </w:r>
      <w:r w:rsidRPr="005E75B6">
        <w:rPr>
          <w:rFonts w:ascii="Book Antiqua" w:eastAsia="SimSun" w:hAnsi="Book Antiqua" w:cs="Times New Roman"/>
          <w:i/>
          <w:kern w:val="2"/>
          <w:sz w:val="24"/>
          <w:szCs w:val="24"/>
          <w:lang w:eastAsia="zh-CN"/>
        </w:rPr>
        <w:t>Nat Med</w:t>
      </w:r>
      <w:r w:rsidRPr="005E75B6">
        <w:rPr>
          <w:rFonts w:ascii="Book Antiqua" w:eastAsia="SimSun" w:hAnsi="Book Antiqua" w:cs="Times New Roman"/>
          <w:kern w:val="2"/>
          <w:sz w:val="24"/>
          <w:szCs w:val="24"/>
          <w:lang w:eastAsia="zh-CN"/>
        </w:rPr>
        <w:t xml:space="preserve"> 2013; </w:t>
      </w:r>
      <w:r w:rsidRPr="005E75B6">
        <w:rPr>
          <w:rFonts w:ascii="Book Antiqua" w:eastAsia="SimSun" w:hAnsi="Book Antiqua" w:cs="Times New Roman"/>
          <w:b/>
          <w:kern w:val="2"/>
          <w:sz w:val="24"/>
          <w:szCs w:val="24"/>
          <w:lang w:eastAsia="zh-CN"/>
        </w:rPr>
        <w:t>19</w:t>
      </w:r>
      <w:r w:rsidRPr="005E75B6">
        <w:rPr>
          <w:rFonts w:ascii="Book Antiqua" w:eastAsia="SimSun" w:hAnsi="Book Antiqua" w:cs="Times New Roman"/>
          <w:kern w:val="2"/>
          <w:sz w:val="24"/>
          <w:szCs w:val="24"/>
          <w:lang w:eastAsia="zh-CN"/>
        </w:rPr>
        <w:t>: 238-240 [PMID: 23314056 DOI: 10.1038/nm.3052]</w:t>
      </w:r>
    </w:p>
    <w:p w14:paraId="7AD2C39F"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37 </w:t>
      </w:r>
      <w:r w:rsidRPr="005E75B6">
        <w:rPr>
          <w:rFonts w:ascii="Book Antiqua" w:eastAsia="SimSun" w:hAnsi="Book Antiqua" w:cs="Times New Roman"/>
          <w:b/>
          <w:kern w:val="2"/>
          <w:sz w:val="24"/>
          <w:szCs w:val="24"/>
          <w:lang w:eastAsia="zh-CN"/>
        </w:rPr>
        <w:t>Holloway GA</w:t>
      </w:r>
      <w:r w:rsidRPr="005E75B6">
        <w:rPr>
          <w:rFonts w:ascii="Book Antiqua" w:eastAsia="SimSun" w:hAnsi="Book Antiqua" w:cs="Times New Roman"/>
          <w:kern w:val="2"/>
          <w:sz w:val="24"/>
          <w:szCs w:val="24"/>
          <w:lang w:eastAsia="zh-CN"/>
        </w:rPr>
        <w:t xml:space="preserve">, Daly CH, Kennedy D, </w:t>
      </w:r>
      <w:proofErr w:type="spellStart"/>
      <w:r w:rsidRPr="005E75B6">
        <w:rPr>
          <w:rFonts w:ascii="Book Antiqua" w:eastAsia="SimSun" w:hAnsi="Book Antiqua" w:cs="Times New Roman"/>
          <w:kern w:val="2"/>
          <w:sz w:val="24"/>
          <w:szCs w:val="24"/>
          <w:lang w:eastAsia="zh-CN"/>
        </w:rPr>
        <w:t>Chimoskey</w:t>
      </w:r>
      <w:proofErr w:type="spellEnd"/>
      <w:r w:rsidRPr="005E75B6">
        <w:rPr>
          <w:rFonts w:ascii="Book Antiqua" w:eastAsia="SimSun" w:hAnsi="Book Antiqua" w:cs="Times New Roman"/>
          <w:kern w:val="2"/>
          <w:sz w:val="24"/>
          <w:szCs w:val="24"/>
          <w:lang w:eastAsia="zh-CN"/>
        </w:rPr>
        <w:t xml:space="preserve"> J. Effects of external pressure loading on human skin blood flow measured by 133Xe clearance. </w:t>
      </w:r>
      <w:r w:rsidRPr="005E75B6">
        <w:rPr>
          <w:rFonts w:ascii="Book Antiqua" w:eastAsia="SimSun" w:hAnsi="Book Antiqua" w:cs="Times New Roman"/>
          <w:i/>
          <w:kern w:val="2"/>
          <w:sz w:val="24"/>
          <w:szCs w:val="24"/>
          <w:lang w:eastAsia="zh-CN"/>
        </w:rPr>
        <w:t xml:space="preserve">J Appl </w:t>
      </w:r>
      <w:proofErr w:type="spellStart"/>
      <w:r w:rsidRPr="005E75B6">
        <w:rPr>
          <w:rFonts w:ascii="Book Antiqua" w:eastAsia="SimSun" w:hAnsi="Book Antiqua" w:cs="Times New Roman"/>
          <w:i/>
          <w:kern w:val="2"/>
          <w:sz w:val="24"/>
          <w:szCs w:val="24"/>
          <w:lang w:eastAsia="zh-CN"/>
        </w:rPr>
        <w:t>Physiol</w:t>
      </w:r>
      <w:proofErr w:type="spellEnd"/>
      <w:r w:rsidRPr="005E75B6">
        <w:rPr>
          <w:rFonts w:ascii="Book Antiqua" w:eastAsia="SimSun" w:hAnsi="Book Antiqua" w:cs="Times New Roman"/>
          <w:kern w:val="2"/>
          <w:sz w:val="24"/>
          <w:szCs w:val="24"/>
          <w:lang w:eastAsia="zh-CN"/>
        </w:rPr>
        <w:t xml:space="preserve"> 1976; </w:t>
      </w:r>
      <w:r w:rsidRPr="005E75B6">
        <w:rPr>
          <w:rFonts w:ascii="Book Antiqua" w:eastAsia="SimSun" w:hAnsi="Book Antiqua" w:cs="Times New Roman"/>
          <w:b/>
          <w:kern w:val="2"/>
          <w:sz w:val="24"/>
          <w:szCs w:val="24"/>
          <w:lang w:eastAsia="zh-CN"/>
        </w:rPr>
        <w:t>40</w:t>
      </w:r>
      <w:r w:rsidRPr="005E75B6">
        <w:rPr>
          <w:rFonts w:ascii="Book Antiqua" w:eastAsia="SimSun" w:hAnsi="Book Antiqua" w:cs="Times New Roman"/>
          <w:kern w:val="2"/>
          <w:sz w:val="24"/>
          <w:szCs w:val="24"/>
          <w:lang w:eastAsia="zh-CN"/>
        </w:rPr>
        <w:t>: 597-600 [PMID: 931880 DOI: 10.1152/jappl.1976.40.4.597]</w:t>
      </w:r>
    </w:p>
    <w:p w14:paraId="02A7A353"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38 </w:t>
      </w:r>
      <w:r w:rsidRPr="005E75B6">
        <w:rPr>
          <w:rFonts w:ascii="Book Antiqua" w:eastAsia="SimSun" w:hAnsi="Book Antiqua" w:cs="Times New Roman"/>
          <w:b/>
          <w:kern w:val="2"/>
          <w:sz w:val="24"/>
          <w:szCs w:val="24"/>
          <w:lang w:eastAsia="zh-CN"/>
        </w:rPr>
        <w:t>Choi WJ</w:t>
      </w:r>
      <w:r w:rsidRPr="005E75B6">
        <w:rPr>
          <w:rFonts w:ascii="Book Antiqua" w:eastAsia="SimSun" w:hAnsi="Book Antiqua" w:cs="Times New Roman"/>
          <w:kern w:val="2"/>
          <w:sz w:val="24"/>
          <w:szCs w:val="24"/>
          <w:lang w:eastAsia="zh-CN"/>
        </w:rPr>
        <w:t xml:space="preserve">, Wang H, Wang RK. Optical coherence tomography microangiography for monitoring the response of vascular perfusion to external pressure on human skin tissue. </w:t>
      </w:r>
      <w:r w:rsidRPr="005E75B6">
        <w:rPr>
          <w:rFonts w:ascii="Book Antiqua" w:eastAsia="SimSun" w:hAnsi="Book Antiqua" w:cs="Times New Roman"/>
          <w:i/>
          <w:kern w:val="2"/>
          <w:sz w:val="24"/>
          <w:szCs w:val="24"/>
          <w:lang w:eastAsia="zh-CN"/>
        </w:rPr>
        <w:t xml:space="preserve">J Biomed </w:t>
      </w:r>
      <w:proofErr w:type="spellStart"/>
      <w:r w:rsidRPr="005E75B6">
        <w:rPr>
          <w:rFonts w:ascii="Book Antiqua" w:eastAsia="SimSun" w:hAnsi="Book Antiqua" w:cs="Times New Roman"/>
          <w:i/>
          <w:kern w:val="2"/>
          <w:sz w:val="24"/>
          <w:szCs w:val="24"/>
          <w:lang w:eastAsia="zh-CN"/>
        </w:rPr>
        <w:t>Opt</w:t>
      </w:r>
      <w:proofErr w:type="spellEnd"/>
      <w:r w:rsidRPr="005E75B6">
        <w:rPr>
          <w:rFonts w:ascii="Book Antiqua" w:eastAsia="SimSun" w:hAnsi="Book Antiqua" w:cs="Times New Roman"/>
          <w:kern w:val="2"/>
          <w:sz w:val="24"/>
          <w:szCs w:val="24"/>
          <w:lang w:eastAsia="zh-CN"/>
        </w:rPr>
        <w:t xml:space="preserve"> 2014; </w:t>
      </w:r>
      <w:r w:rsidRPr="005E75B6">
        <w:rPr>
          <w:rFonts w:ascii="Book Antiqua" w:eastAsia="SimSun" w:hAnsi="Book Antiqua" w:cs="Times New Roman"/>
          <w:b/>
          <w:kern w:val="2"/>
          <w:sz w:val="24"/>
          <w:szCs w:val="24"/>
          <w:lang w:eastAsia="zh-CN"/>
        </w:rPr>
        <w:t>19</w:t>
      </w:r>
      <w:r w:rsidRPr="005E75B6">
        <w:rPr>
          <w:rFonts w:ascii="Book Antiqua" w:eastAsia="SimSun" w:hAnsi="Book Antiqua" w:cs="Times New Roman"/>
          <w:kern w:val="2"/>
          <w:sz w:val="24"/>
          <w:szCs w:val="24"/>
          <w:lang w:eastAsia="zh-CN"/>
        </w:rPr>
        <w:t>: 056003 [PMID: 24810259 DOI: 10.1117/1.JBO.19.5.056003]</w:t>
      </w:r>
    </w:p>
    <w:p w14:paraId="743164AA"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39 </w:t>
      </w:r>
      <w:r w:rsidRPr="005E75B6">
        <w:rPr>
          <w:rFonts w:ascii="Book Antiqua" w:eastAsia="SimSun" w:hAnsi="Book Antiqua" w:cs="Times New Roman"/>
          <w:b/>
          <w:kern w:val="2"/>
          <w:sz w:val="24"/>
          <w:szCs w:val="24"/>
          <w:lang w:eastAsia="zh-CN"/>
        </w:rPr>
        <w:t>Liang K</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Ahsen</w:t>
      </w:r>
      <w:proofErr w:type="spellEnd"/>
      <w:r w:rsidRPr="005E75B6">
        <w:rPr>
          <w:rFonts w:ascii="Book Antiqua" w:eastAsia="SimSun" w:hAnsi="Book Antiqua" w:cs="Times New Roman"/>
          <w:kern w:val="2"/>
          <w:sz w:val="24"/>
          <w:szCs w:val="24"/>
          <w:lang w:eastAsia="zh-CN"/>
        </w:rPr>
        <w:t xml:space="preserve"> OO, Lee HC, Wang Z, </w:t>
      </w:r>
      <w:proofErr w:type="spellStart"/>
      <w:r w:rsidRPr="005E75B6">
        <w:rPr>
          <w:rFonts w:ascii="Book Antiqua" w:eastAsia="SimSun" w:hAnsi="Book Antiqua" w:cs="Times New Roman"/>
          <w:kern w:val="2"/>
          <w:sz w:val="24"/>
          <w:szCs w:val="24"/>
          <w:lang w:eastAsia="zh-CN"/>
        </w:rPr>
        <w:t>Potsaid</w:t>
      </w:r>
      <w:proofErr w:type="spellEnd"/>
      <w:r w:rsidRPr="005E75B6">
        <w:rPr>
          <w:rFonts w:ascii="Book Antiqua" w:eastAsia="SimSun" w:hAnsi="Book Antiqua" w:cs="Times New Roman"/>
          <w:kern w:val="2"/>
          <w:sz w:val="24"/>
          <w:szCs w:val="24"/>
          <w:lang w:eastAsia="zh-CN"/>
        </w:rPr>
        <w:t xml:space="preserve"> BM, </w:t>
      </w:r>
      <w:proofErr w:type="spellStart"/>
      <w:r w:rsidRPr="005E75B6">
        <w:rPr>
          <w:rFonts w:ascii="Book Antiqua" w:eastAsia="SimSun" w:hAnsi="Book Antiqua" w:cs="Times New Roman"/>
          <w:kern w:val="2"/>
          <w:sz w:val="24"/>
          <w:szCs w:val="24"/>
          <w:lang w:eastAsia="zh-CN"/>
        </w:rPr>
        <w:t>Figueiredo</w:t>
      </w:r>
      <w:proofErr w:type="spellEnd"/>
      <w:r w:rsidRPr="005E75B6">
        <w:rPr>
          <w:rFonts w:ascii="Book Antiqua" w:eastAsia="SimSun" w:hAnsi="Book Antiqua" w:cs="Times New Roman"/>
          <w:kern w:val="2"/>
          <w:sz w:val="24"/>
          <w:szCs w:val="24"/>
          <w:lang w:eastAsia="zh-CN"/>
        </w:rPr>
        <w:t xml:space="preserve"> M, Jayaraman V, Cable AE, Huang Q,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Fujimoto JG. Volumetric Mapping of Barrett's Esophagus and Dysplasia With </w:t>
      </w:r>
      <w:proofErr w:type="spellStart"/>
      <w:r w:rsidRPr="005E75B6">
        <w:rPr>
          <w:rFonts w:ascii="Book Antiqua" w:eastAsia="SimSun" w:hAnsi="Book Antiqua" w:cs="Times New Roman"/>
          <w:kern w:val="2"/>
          <w:sz w:val="24"/>
          <w:szCs w:val="24"/>
          <w:lang w:eastAsia="zh-CN"/>
        </w:rPr>
        <w:t>en</w:t>
      </w:r>
      <w:proofErr w:type="spellEnd"/>
      <w:r w:rsidRPr="005E75B6">
        <w:rPr>
          <w:rFonts w:ascii="Book Antiqua" w:eastAsia="SimSun" w:hAnsi="Book Antiqua" w:cs="Times New Roman"/>
          <w:kern w:val="2"/>
          <w:sz w:val="24"/>
          <w:szCs w:val="24"/>
          <w:lang w:eastAsia="zh-CN"/>
        </w:rPr>
        <w:t xml:space="preserve"> face Optical Coherence Tomography Tethered Capsule. </w:t>
      </w:r>
      <w:r w:rsidRPr="005E75B6">
        <w:rPr>
          <w:rFonts w:ascii="Book Antiqua" w:eastAsia="SimSun" w:hAnsi="Book Antiqua" w:cs="Times New Roman"/>
          <w:i/>
          <w:kern w:val="2"/>
          <w:sz w:val="24"/>
          <w:szCs w:val="24"/>
          <w:lang w:eastAsia="zh-CN"/>
        </w:rPr>
        <w:t>Am J Gastroenterol</w:t>
      </w:r>
      <w:r w:rsidRPr="005E75B6">
        <w:rPr>
          <w:rFonts w:ascii="Book Antiqua" w:eastAsia="SimSun" w:hAnsi="Book Antiqua" w:cs="Times New Roman"/>
          <w:kern w:val="2"/>
          <w:sz w:val="24"/>
          <w:szCs w:val="24"/>
          <w:lang w:eastAsia="zh-CN"/>
        </w:rPr>
        <w:t xml:space="preserve"> 2016; </w:t>
      </w:r>
      <w:r w:rsidRPr="005E75B6">
        <w:rPr>
          <w:rFonts w:ascii="Book Antiqua" w:eastAsia="SimSun" w:hAnsi="Book Antiqua" w:cs="Times New Roman"/>
          <w:b/>
          <w:kern w:val="2"/>
          <w:sz w:val="24"/>
          <w:szCs w:val="24"/>
          <w:lang w:eastAsia="zh-CN"/>
        </w:rPr>
        <w:t>111</w:t>
      </w:r>
      <w:r w:rsidRPr="005E75B6">
        <w:rPr>
          <w:rFonts w:ascii="Book Antiqua" w:eastAsia="SimSun" w:hAnsi="Book Antiqua" w:cs="Times New Roman"/>
          <w:kern w:val="2"/>
          <w:sz w:val="24"/>
          <w:szCs w:val="24"/>
          <w:lang w:eastAsia="zh-CN"/>
        </w:rPr>
        <w:t>: 1664-1666 [PMID: 27808130 DOI: 10.1038/ajg.2016.419]</w:t>
      </w:r>
    </w:p>
    <w:p w14:paraId="25EFD2D6"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40 </w:t>
      </w:r>
      <w:r w:rsidRPr="005E75B6">
        <w:rPr>
          <w:rFonts w:ascii="Book Antiqua" w:eastAsia="SimSun" w:hAnsi="Book Antiqua" w:cs="Times New Roman"/>
          <w:b/>
          <w:kern w:val="2"/>
          <w:sz w:val="24"/>
          <w:szCs w:val="24"/>
          <w:lang w:eastAsia="zh-CN"/>
        </w:rPr>
        <w:t>Lee HC</w:t>
      </w:r>
      <w:r w:rsidRPr="005E75B6">
        <w:rPr>
          <w:rFonts w:ascii="Book Antiqua" w:eastAsia="SimSun" w:hAnsi="Book Antiqua" w:cs="Times New Roman"/>
          <w:kern w:val="2"/>
          <w:sz w:val="24"/>
          <w:szCs w:val="24"/>
          <w:lang w:eastAsia="zh-CN"/>
        </w:rPr>
        <w:t xml:space="preserve">, </w:t>
      </w:r>
      <w:proofErr w:type="spellStart"/>
      <w:r w:rsidRPr="005E75B6">
        <w:rPr>
          <w:rFonts w:ascii="Book Antiqua" w:eastAsia="SimSun" w:hAnsi="Book Antiqua" w:cs="Times New Roman"/>
          <w:kern w:val="2"/>
          <w:sz w:val="24"/>
          <w:szCs w:val="24"/>
          <w:lang w:eastAsia="zh-CN"/>
        </w:rPr>
        <w:t>Ahsen</w:t>
      </w:r>
      <w:proofErr w:type="spellEnd"/>
      <w:r w:rsidRPr="005E75B6">
        <w:rPr>
          <w:rFonts w:ascii="Book Antiqua" w:eastAsia="SimSun" w:hAnsi="Book Antiqua" w:cs="Times New Roman"/>
          <w:kern w:val="2"/>
          <w:sz w:val="24"/>
          <w:szCs w:val="24"/>
          <w:lang w:eastAsia="zh-CN"/>
        </w:rPr>
        <w:t xml:space="preserve"> OO, Liang K, Wang Z, Cleveland C, Booth L, </w:t>
      </w:r>
      <w:proofErr w:type="spellStart"/>
      <w:r w:rsidRPr="005E75B6">
        <w:rPr>
          <w:rFonts w:ascii="Book Antiqua" w:eastAsia="SimSun" w:hAnsi="Book Antiqua" w:cs="Times New Roman"/>
          <w:kern w:val="2"/>
          <w:sz w:val="24"/>
          <w:szCs w:val="24"/>
          <w:lang w:eastAsia="zh-CN"/>
        </w:rPr>
        <w:t>Potsaid</w:t>
      </w:r>
      <w:proofErr w:type="spellEnd"/>
      <w:r w:rsidRPr="005E75B6">
        <w:rPr>
          <w:rFonts w:ascii="Book Antiqua" w:eastAsia="SimSun" w:hAnsi="Book Antiqua" w:cs="Times New Roman"/>
          <w:kern w:val="2"/>
          <w:sz w:val="24"/>
          <w:szCs w:val="24"/>
          <w:lang w:eastAsia="zh-CN"/>
        </w:rPr>
        <w:t xml:space="preserve"> B, Jayaraman V, </w:t>
      </w:r>
      <w:r w:rsidRPr="005E75B6">
        <w:rPr>
          <w:rFonts w:ascii="Book Antiqua" w:eastAsia="SimSun" w:hAnsi="Book Antiqua" w:cs="Times New Roman"/>
          <w:kern w:val="2"/>
          <w:sz w:val="24"/>
          <w:szCs w:val="24"/>
          <w:lang w:eastAsia="zh-CN"/>
        </w:rPr>
        <w:lastRenderedPageBreak/>
        <w:t xml:space="preserve">Cable AE, </w:t>
      </w:r>
      <w:proofErr w:type="spellStart"/>
      <w:r w:rsidRPr="005E75B6">
        <w:rPr>
          <w:rFonts w:ascii="Book Antiqua" w:eastAsia="SimSun" w:hAnsi="Book Antiqua" w:cs="Times New Roman"/>
          <w:kern w:val="2"/>
          <w:sz w:val="24"/>
          <w:szCs w:val="24"/>
          <w:lang w:eastAsia="zh-CN"/>
        </w:rPr>
        <w:t>Mashimo</w:t>
      </w:r>
      <w:proofErr w:type="spellEnd"/>
      <w:r w:rsidRPr="005E75B6">
        <w:rPr>
          <w:rFonts w:ascii="Book Antiqua" w:eastAsia="SimSun" w:hAnsi="Book Antiqua" w:cs="Times New Roman"/>
          <w:kern w:val="2"/>
          <w:sz w:val="24"/>
          <w:szCs w:val="24"/>
          <w:lang w:eastAsia="zh-CN"/>
        </w:rPr>
        <w:t xml:space="preserve"> H, Langer R, Traverso G, Fujimoto JG. Circumferential optical coherence tomography angiography imaging of the swine esophagus using a micromotor balloon catheter. </w:t>
      </w:r>
      <w:r w:rsidRPr="005E75B6">
        <w:rPr>
          <w:rFonts w:ascii="Book Antiqua" w:eastAsia="SimSun" w:hAnsi="Book Antiqua" w:cs="Times New Roman"/>
          <w:i/>
          <w:kern w:val="2"/>
          <w:sz w:val="24"/>
          <w:szCs w:val="24"/>
          <w:lang w:eastAsia="zh-CN"/>
        </w:rPr>
        <w:t xml:space="preserve">Biomed </w:t>
      </w:r>
      <w:proofErr w:type="spellStart"/>
      <w:r w:rsidRPr="005E75B6">
        <w:rPr>
          <w:rFonts w:ascii="Book Antiqua" w:eastAsia="SimSun" w:hAnsi="Book Antiqua" w:cs="Times New Roman"/>
          <w:i/>
          <w:kern w:val="2"/>
          <w:sz w:val="24"/>
          <w:szCs w:val="24"/>
          <w:lang w:eastAsia="zh-CN"/>
        </w:rPr>
        <w:t>Opt</w:t>
      </w:r>
      <w:proofErr w:type="spellEnd"/>
      <w:r w:rsidRPr="005E75B6">
        <w:rPr>
          <w:rFonts w:ascii="Book Antiqua" w:eastAsia="SimSun" w:hAnsi="Book Antiqua" w:cs="Times New Roman"/>
          <w:i/>
          <w:kern w:val="2"/>
          <w:sz w:val="24"/>
          <w:szCs w:val="24"/>
          <w:lang w:eastAsia="zh-CN"/>
        </w:rPr>
        <w:t xml:space="preserve"> Express</w:t>
      </w:r>
      <w:r w:rsidRPr="005E75B6">
        <w:rPr>
          <w:rFonts w:ascii="Book Antiqua" w:eastAsia="SimSun" w:hAnsi="Book Antiqua" w:cs="Times New Roman"/>
          <w:kern w:val="2"/>
          <w:sz w:val="24"/>
          <w:szCs w:val="24"/>
          <w:lang w:eastAsia="zh-CN"/>
        </w:rPr>
        <w:t xml:space="preserve"> 2016; </w:t>
      </w:r>
      <w:r w:rsidRPr="005E75B6">
        <w:rPr>
          <w:rFonts w:ascii="Book Antiqua" w:eastAsia="SimSun" w:hAnsi="Book Antiqua" w:cs="Times New Roman"/>
          <w:b/>
          <w:kern w:val="2"/>
          <w:sz w:val="24"/>
          <w:szCs w:val="24"/>
          <w:lang w:eastAsia="zh-CN"/>
        </w:rPr>
        <w:t>7</w:t>
      </w:r>
      <w:r w:rsidRPr="005E75B6">
        <w:rPr>
          <w:rFonts w:ascii="Book Antiqua" w:eastAsia="SimSun" w:hAnsi="Book Antiqua" w:cs="Times New Roman"/>
          <w:kern w:val="2"/>
          <w:sz w:val="24"/>
          <w:szCs w:val="24"/>
          <w:lang w:eastAsia="zh-CN"/>
        </w:rPr>
        <w:t>: 2927-2942 [PMID: 27570688 DOI: 10.1364/BOE.7.002927]</w:t>
      </w:r>
    </w:p>
    <w:p w14:paraId="7C78168F" w14:textId="77777777" w:rsidR="005E75B6" w:rsidRPr="005E75B6" w:rsidRDefault="005E75B6" w:rsidP="005E75B6">
      <w:pPr>
        <w:widowControl w:val="0"/>
        <w:spacing w:after="0" w:line="360" w:lineRule="auto"/>
        <w:jc w:val="both"/>
        <w:rPr>
          <w:rFonts w:ascii="Book Antiqua" w:eastAsia="SimSun" w:hAnsi="Book Antiqua" w:cs="Times New Roman"/>
          <w:kern w:val="2"/>
          <w:sz w:val="24"/>
          <w:szCs w:val="24"/>
          <w:lang w:eastAsia="zh-CN"/>
        </w:rPr>
      </w:pPr>
      <w:r w:rsidRPr="005E75B6">
        <w:rPr>
          <w:rFonts w:ascii="Book Antiqua" w:eastAsia="SimSun" w:hAnsi="Book Antiqua" w:cs="Times New Roman"/>
          <w:kern w:val="2"/>
          <w:sz w:val="24"/>
          <w:szCs w:val="24"/>
          <w:lang w:eastAsia="zh-CN"/>
        </w:rPr>
        <w:t xml:space="preserve">41 </w:t>
      </w:r>
      <w:r w:rsidRPr="005E75B6">
        <w:rPr>
          <w:rFonts w:ascii="Book Antiqua" w:eastAsia="SimSun" w:hAnsi="Book Antiqua" w:cs="Times New Roman"/>
          <w:b/>
          <w:kern w:val="2"/>
          <w:sz w:val="24"/>
          <w:szCs w:val="24"/>
          <w:lang w:eastAsia="zh-CN"/>
        </w:rPr>
        <w:t>Trindade AJ</w:t>
      </w:r>
      <w:r w:rsidRPr="005E75B6">
        <w:rPr>
          <w:rFonts w:ascii="Book Antiqua" w:eastAsia="SimSun" w:hAnsi="Book Antiqua" w:cs="Times New Roman"/>
          <w:kern w:val="2"/>
          <w:sz w:val="24"/>
          <w:szCs w:val="24"/>
          <w:lang w:eastAsia="zh-CN"/>
        </w:rPr>
        <w:t xml:space="preserve">, Sultan K, </w:t>
      </w:r>
      <w:proofErr w:type="spellStart"/>
      <w:r w:rsidRPr="005E75B6">
        <w:rPr>
          <w:rFonts w:ascii="Book Antiqua" w:eastAsia="SimSun" w:hAnsi="Book Antiqua" w:cs="Times New Roman"/>
          <w:kern w:val="2"/>
          <w:sz w:val="24"/>
          <w:szCs w:val="24"/>
          <w:lang w:eastAsia="zh-CN"/>
        </w:rPr>
        <w:t>Vamadevan</w:t>
      </w:r>
      <w:proofErr w:type="spellEnd"/>
      <w:r w:rsidRPr="005E75B6">
        <w:rPr>
          <w:rFonts w:ascii="Book Antiqua" w:eastAsia="SimSun" w:hAnsi="Book Antiqua" w:cs="Times New Roman"/>
          <w:kern w:val="2"/>
          <w:sz w:val="24"/>
          <w:szCs w:val="24"/>
          <w:lang w:eastAsia="zh-CN"/>
        </w:rPr>
        <w:t xml:space="preserve"> AS, Fan C, </w:t>
      </w:r>
      <w:proofErr w:type="spellStart"/>
      <w:r w:rsidRPr="005E75B6">
        <w:rPr>
          <w:rFonts w:ascii="Book Antiqua" w:eastAsia="SimSun" w:hAnsi="Book Antiqua" w:cs="Times New Roman"/>
          <w:kern w:val="2"/>
          <w:sz w:val="24"/>
          <w:szCs w:val="24"/>
          <w:lang w:eastAsia="zh-CN"/>
        </w:rPr>
        <w:t>Sejpal</w:t>
      </w:r>
      <w:proofErr w:type="spellEnd"/>
      <w:r w:rsidRPr="005E75B6">
        <w:rPr>
          <w:rFonts w:ascii="Book Antiqua" w:eastAsia="SimSun" w:hAnsi="Book Antiqua" w:cs="Times New Roman"/>
          <w:kern w:val="2"/>
          <w:sz w:val="24"/>
          <w:szCs w:val="24"/>
          <w:lang w:eastAsia="zh-CN"/>
        </w:rPr>
        <w:t xml:space="preserve"> DV. Successful use of volumetric laser endomicroscopy in imaging a rectal polyp. </w:t>
      </w:r>
      <w:proofErr w:type="spellStart"/>
      <w:r w:rsidRPr="005E75B6">
        <w:rPr>
          <w:rFonts w:ascii="Book Antiqua" w:eastAsia="SimSun" w:hAnsi="Book Antiqua" w:cs="Times New Roman"/>
          <w:i/>
          <w:kern w:val="2"/>
          <w:sz w:val="24"/>
          <w:szCs w:val="24"/>
          <w:lang w:eastAsia="zh-CN"/>
        </w:rPr>
        <w:t>Therap</w:t>
      </w:r>
      <w:proofErr w:type="spellEnd"/>
      <w:r w:rsidRPr="005E75B6">
        <w:rPr>
          <w:rFonts w:ascii="Book Antiqua" w:eastAsia="SimSun" w:hAnsi="Book Antiqua" w:cs="Times New Roman"/>
          <w:i/>
          <w:kern w:val="2"/>
          <w:sz w:val="24"/>
          <w:szCs w:val="24"/>
          <w:lang w:eastAsia="zh-CN"/>
        </w:rPr>
        <w:t xml:space="preserve"> Adv Gastroenterol</w:t>
      </w:r>
      <w:r w:rsidRPr="005E75B6">
        <w:rPr>
          <w:rFonts w:ascii="Book Antiqua" w:eastAsia="SimSun" w:hAnsi="Book Antiqua" w:cs="Times New Roman"/>
          <w:kern w:val="2"/>
          <w:sz w:val="24"/>
          <w:szCs w:val="24"/>
          <w:lang w:eastAsia="zh-CN"/>
        </w:rPr>
        <w:t xml:space="preserve"> 2016; </w:t>
      </w:r>
      <w:r w:rsidRPr="005E75B6">
        <w:rPr>
          <w:rFonts w:ascii="Book Antiqua" w:eastAsia="SimSun" w:hAnsi="Book Antiqua" w:cs="Times New Roman"/>
          <w:b/>
          <w:kern w:val="2"/>
          <w:sz w:val="24"/>
          <w:szCs w:val="24"/>
          <w:lang w:eastAsia="zh-CN"/>
        </w:rPr>
        <w:t>9</w:t>
      </w:r>
      <w:r w:rsidRPr="005E75B6">
        <w:rPr>
          <w:rFonts w:ascii="Book Antiqua" w:eastAsia="SimSun" w:hAnsi="Book Antiqua" w:cs="Times New Roman"/>
          <w:kern w:val="2"/>
          <w:sz w:val="24"/>
          <w:szCs w:val="24"/>
          <w:lang w:eastAsia="zh-CN"/>
        </w:rPr>
        <w:t>: 128-131 [PMID: 26770274 DOI: 10.1177/1756283X15615309]</w:t>
      </w:r>
    </w:p>
    <w:p w14:paraId="7EB9A853" w14:textId="441987E0" w:rsidR="005E75B6" w:rsidRPr="005E75B6" w:rsidRDefault="005E75B6" w:rsidP="005E75B6">
      <w:pPr>
        <w:widowControl w:val="0"/>
        <w:wordWrap w:val="0"/>
        <w:adjustRightInd w:val="0"/>
        <w:snapToGrid w:val="0"/>
        <w:spacing w:after="0" w:line="360" w:lineRule="auto"/>
        <w:jc w:val="right"/>
        <w:rPr>
          <w:rFonts w:ascii="Book Antiqua" w:eastAsia="SimSun" w:hAnsi="Book Antiqua" w:cs="Times New Roman"/>
          <w:color w:val="000000"/>
          <w:kern w:val="2"/>
          <w:sz w:val="24"/>
          <w:szCs w:val="24"/>
          <w:lang w:eastAsia="zh-CN"/>
        </w:rPr>
      </w:pPr>
      <w:bookmarkStart w:id="178" w:name="OLE_LINK139"/>
      <w:bookmarkStart w:id="179" w:name="OLE_LINK140"/>
      <w:bookmarkStart w:id="180" w:name="OLE_LINK287"/>
      <w:bookmarkStart w:id="181" w:name="OLE_LINK288"/>
      <w:bookmarkStart w:id="182" w:name="OLE_LINK70"/>
      <w:bookmarkStart w:id="183" w:name="OLE_LINK110"/>
      <w:bookmarkStart w:id="184" w:name="OLE_LINK109"/>
      <w:bookmarkStart w:id="185" w:name="OLE_LINK138"/>
      <w:bookmarkStart w:id="186" w:name="OLE_LINK72"/>
      <w:bookmarkStart w:id="187" w:name="OLE_LINK116"/>
      <w:bookmarkStart w:id="188" w:name="OLE_LINK95"/>
      <w:bookmarkStart w:id="189" w:name="OLE_LINK118"/>
      <w:bookmarkStart w:id="190" w:name="OLE_LINK198"/>
      <w:bookmarkStart w:id="191" w:name="OLE_LINK154"/>
      <w:bookmarkStart w:id="192" w:name="OLE_LINK251"/>
      <w:bookmarkStart w:id="193" w:name="OLE_LINK167"/>
      <w:bookmarkStart w:id="194" w:name="OLE_LINK126"/>
      <w:bookmarkStart w:id="195" w:name="OLE_LINK234"/>
      <w:bookmarkStart w:id="196" w:name="OLE_LINK157"/>
      <w:bookmarkStart w:id="197" w:name="OLE_LINK187"/>
      <w:bookmarkStart w:id="198" w:name="OLE_LINK204"/>
      <w:bookmarkStart w:id="199" w:name="OLE_LINK255"/>
      <w:bookmarkStart w:id="200" w:name="OLE_LINK229"/>
      <w:bookmarkStart w:id="201" w:name="OLE_LINK268"/>
      <w:bookmarkStart w:id="202" w:name="OLE_LINK310"/>
      <w:bookmarkStart w:id="203" w:name="OLE_LINK338"/>
      <w:bookmarkStart w:id="204" w:name="OLE_LINK340"/>
      <w:bookmarkStart w:id="205" w:name="OLE_LINK264"/>
      <w:bookmarkStart w:id="206" w:name="OLE_LINK345"/>
      <w:bookmarkStart w:id="207" w:name="OLE_LINK256"/>
      <w:bookmarkStart w:id="208" w:name="OLE_LINK299"/>
      <w:bookmarkStart w:id="209" w:name="OLE_LINK265"/>
      <w:bookmarkStart w:id="210" w:name="OLE_LINK254"/>
      <w:bookmarkStart w:id="211" w:name="OLE_LINK382"/>
      <w:bookmarkStart w:id="212" w:name="OLE_LINK333"/>
      <w:bookmarkStart w:id="213" w:name="OLE_LINK334"/>
      <w:r w:rsidRPr="005E75B6">
        <w:rPr>
          <w:rFonts w:ascii="Book Antiqua" w:eastAsia="SimSun" w:hAnsi="Book Antiqua" w:cs="Times New Roman"/>
          <w:b/>
          <w:bCs/>
          <w:color w:val="000000"/>
          <w:kern w:val="2"/>
          <w:sz w:val="24"/>
          <w:szCs w:val="24"/>
          <w:lang w:eastAsia="zh-CN"/>
        </w:rPr>
        <w:t>P-Reviewer:</w:t>
      </w:r>
      <w:r w:rsidRPr="005E75B6">
        <w:rPr>
          <w:rFonts w:ascii="Book Antiqua" w:eastAsia="SimSun" w:hAnsi="Book Antiqua" w:cs="Times New Roman"/>
          <w:bCs/>
          <w:color w:val="000000"/>
          <w:kern w:val="2"/>
          <w:sz w:val="24"/>
          <w:szCs w:val="24"/>
          <w:lang w:eastAsia="zh-CN"/>
        </w:rPr>
        <w:t xml:space="preserve"> </w:t>
      </w:r>
      <w:proofErr w:type="spellStart"/>
      <w:r w:rsidRPr="005E75B6">
        <w:rPr>
          <w:rFonts w:ascii="Book Antiqua" w:eastAsia="SimSun" w:hAnsi="Book Antiqua" w:cs="Times New Roman"/>
          <w:bCs/>
          <w:color w:val="000000"/>
          <w:kern w:val="2"/>
          <w:sz w:val="24"/>
          <w:szCs w:val="24"/>
          <w:lang w:eastAsia="zh-CN"/>
        </w:rPr>
        <w:t>Kamimura</w:t>
      </w:r>
      <w:proofErr w:type="spellEnd"/>
      <w:r>
        <w:rPr>
          <w:rFonts w:ascii="Book Antiqua" w:eastAsia="SimSun" w:hAnsi="Book Antiqua" w:cs="Times New Roman" w:hint="eastAsia"/>
          <w:bCs/>
          <w:color w:val="000000"/>
          <w:kern w:val="2"/>
          <w:sz w:val="24"/>
          <w:szCs w:val="24"/>
          <w:lang w:eastAsia="zh-CN"/>
        </w:rPr>
        <w:t xml:space="preserve"> K, </w:t>
      </w:r>
      <w:r w:rsidRPr="005E75B6">
        <w:rPr>
          <w:rFonts w:ascii="Book Antiqua" w:eastAsia="SimSun" w:hAnsi="Book Antiqua" w:cs="Times New Roman"/>
          <w:bCs/>
          <w:color w:val="000000"/>
          <w:kern w:val="2"/>
          <w:sz w:val="24"/>
          <w:szCs w:val="24"/>
          <w:lang w:eastAsia="zh-CN"/>
        </w:rPr>
        <w:t>Kharlamov</w:t>
      </w:r>
      <w:r>
        <w:rPr>
          <w:rFonts w:ascii="Book Antiqua" w:eastAsia="SimSun" w:hAnsi="Book Antiqua" w:cs="Times New Roman" w:hint="eastAsia"/>
          <w:bCs/>
          <w:color w:val="000000"/>
          <w:kern w:val="2"/>
          <w:sz w:val="24"/>
          <w:szCs w:val="24"/>
          <w:lang w:eastAsia="zh-CN"/>
        </w:rPr>
        <w:t xml:space="preserve"> AN, </w:t>
      </w:r>
      <w:proofErr w:type="spellStart"/>
      <w:r w:rsidRPr="005E75B6">
        <w:rPr>
          <w:rFonts w:ascii="Book Antiqua" w:eastAsia="SimSun" w:hAnsi="Book Antiqua" w:cs="Times New Roman"/>
          <w:bCs/>
          <w:color w:val="000000"/>
          <w:kern w:val="2"/>
          <w:sz w:val="24"/>
          <w:szCs w:val="24"/>
          <w:lang w:eastAsia="zh-CN"/>
        </w:rPr>
        <w:t>Kupeli</w:t>
      </w:r>
      <w:proofErr w:type="spellEnd"/>
      <w:r>
        <w:rPr>
          <w:rFonts w:ascii="Book Antiqua" w:eastAsia="SimSun" w:hAnsi="Book Antiqua" w:cs="Times New Roman" w:hint="eastAsia"/>
          <w:bCs/>
          <w:color w:val="000000"/>
          <w:kern w:val="2"/>
          <w:sz w:val="24"/>
          <w:szCs w:val="24"/>
          <w:lang w:eastAsia="zh-CN"/>
        </w:rPr>
        <w:t xml:space="preserve"> S </w:t>
      </w:r>
      <w:r w:rsidRPr="005E75B6">
        <w:rPr>
          <w:rFonts w:ascii="Book Antiqua" w:eastAsia="SimSun" w:hAnsi="Book Antiqua" w:cs="Times New Roman"/>
          <w:b/>
          <w:bCs/>
          <w:color w:val="000000"/>
          <w:kern w:val="2"/>
          <w:sz w:val="24"/>
          <w:szCs w:val="24"/>
          <w:lang w:eastAsia="zh-CN"/>
        </w:rPr>
        <w:t>S-Editor:</w:t>
      </w:r>
      <w:r w:rsidRPr="005E75B6">
        <w:rPr>
          <w:rFonts w:ascii="Book Antiqua" w:eastAsia="SimSun" w:hAnsi="Book Antiqua" w:cs="Times New Roman"/>
          <w:color w:val="000000"/>
          <w:kern w:val="2"/>
          <w:sz w:val="24"/>
          <w:szCs w:val="24"/>
          <w:lang w:eastAsia="zh-CN"/>
        </w:rPr>
        <w:t xml:space="preserve"> Yan JP</w:t>
      </w:r>
    </w:p>
    <w:p w14:paraId="337B858B" w14:textId="77777777" w:rsidR="005E75B6" w:rsidRPr="005E75B6" w:rsidRDefault="005E75B6" w:rsidP="005E75B6">
      <w:pPr>
        <w:widowControl w:val="0"/>
        <w:adjustRightInd w:val="0"/>
        <w:snapToGrid w:val="0"/>
        <w:spacing w:after="0" w:line="360" w:lineRule="auto"/>
        <w:jc w:val="right"/>
        <w:rPr>
          <w:rFonts w:ascii="Book Antiqua" w:eastAsia="SimSun" w:hAnsi="Book Antiqua" w:cs="Times New Roman"/>
          <w:b/>
          <w:bCs/>
          <w:color w:val="000000"/>
          <w:kern w:val="2"/>
          <w:sz w:val="24"/>
          <w:szCs w:val="24"/>
          <w:lang w:eastAsia="zh-CN"/>
        </w:rPr>
      </w:pPr>
      <w:r w:rsidRPr="005E75B6">
        <w:rPr>
          <w:rFonts w:ascii="Book Antiqua" w:eastAsia="SimSun" w:hAnsi="Book Antiqua" w:cs="Times New Roman"/>
          <w:b/>
          <w:bCs/>
          <w:color w:val="000000"/>
          <w:kern w:val="2"/>
          <w:sz w:val="24"/>
          <w:szCs w:val="24"/>
          <w:lang w:eastAsia="zh-CN"/>
        </w:rPr>
        <w:t>L-Editor:</w:t>
      </w:r>
      <w:r w:rsidRPr="005E75B6">
        <w:rPr>
          <w:rFonts w:ascii="Book Antiqua" w:eastAsia="SimSun" w:hAnsi="Book Antiqua" w:cs="Times New Roman"/>
          <w:color w:val="000000"/>
          <w:kern w:val="2"/>
          <w:sz w:val="24"/>
          <w:szCs w:val="24"/>
          <w:lang w:eastAsia="zh-CN"/>
        </w:rPr>
        <w:t xml:space="preserve"> </w:t>
      </w:r>
      <w:r w:rsidRPr="005E75B6">
        <w:rPr>
          <w:rFonts w:ascii="Book Antiqua" w:eastAsia="SimSun" w:hAnsi="Book Antiqua" w:cs="Times New Roman"/>
          <w:b/>
          <w:bCs/>
          <w:color w:val="000000"/>
          <w:kern w:val="2"/>
          <w:sz w:val="24"/>
          <w:szCs w:val="24"/>
          <w:lang w:eastAsia="zh-CN"/>
        </w:rPr>
        <w:t>E-Editor:</w:t>
      </w:r>
    </w:p>
    <w:bookmarkEnd w:id="178"/>
    <w:bookmarkEnd w:id="179"/>
    <w:p w14:paraId="4CF1E7F3" w14:textId="37CB4C26" w:rsidR="005E75B6" w:rsidRPr="005E75B6" w:rsidRDefault="005E75B6" w:rsidP="005E75B6">
      <w:pPr>
        <w:spacing w:after="0" w:line="360" w:lineRule="auto"/>
        <w:rPr>
          <w:rFonts w:ascii="Book Antiqua" w:eastAsia="SimSun" w:hAnsi="Book Antiqua" w:cs="SimSun"/>
          <w:sz w:val="24"/>
          <w:szCs w:val="24"/>
          <w:lang w:eastAsia="zh-CN"/>
        </w:rPr>
      </w:pPr>
      <w:r w:rsidRPr="005E75B6">
        <w:rPr>
          <w:rFonts w:ascii="Book Antiqua" w:eastAsia="SimSun" w:hAnsi="Book Antiqua" w:cs="SimSun"/>
          <w:b/>
          <w:sz w:val="24"/>
          <w:szCs w:val="24"/>
          <w:lang w:eastAsia="zh-CN"/>
        </w:rPr>
        <w:t xml:space="preserve">Specialty type: </w:t>
      </w:r>
      <w:r w:rsidRPr="005E75B6">
        <w:rPr>
          <w:rFonts w:ascii="Book Antiqua" w:eastAsia="Microsoft YaHei" w:hAnsi="Book Antiqua" w:cs="SimSun"/>
          <w:sz w:val="24"/>
          <w:szCs w:val="24"/>
          <w:lang w:eastAsia="zh-CN"/>
        </w:rPr>
        <w:t>Gastroenterology and hepatology</w:t>
      </w:r>
      <w:r w:rsidRPr="005E75B6">
        <w:rPr>
          <w:rFonts w:ascii="Book Antiqua" w:eastAsia="SimSun" w:hAnsi="Book Antiqua" w:cs="SimSun"/>
          <w:sz w:val="24"/>
          <w:szCs w:val="24"/>
          <w:lang w:eastAsia="zh-CN"/>
        </w:rPr>
        <w:t xml:space="preserve"> </w:t>
      </w:r>
      <w:r w:rsidRPr="005E75B6">
        <w:rPr>
          <w:rFonts w:ascii="Book Antiqua" w:eastAsia="SimSun" w:hAnsi="Book Antiqua" w:cs="SimSun"/>
          <w:sz w:val="24"/>
          <w:szCs w:val="24"/>
          <w:lang w:eastAsia="zh-CN"/>
        </w:rPr>
        <w:br/>
      </w:r>
      <w:r w:rsidRPr="005E75B6">
        <w:rPr>
          <w:rFonts w:ascii="Book Antiqua" w:eastAsia="SimSun" w:hAnsi="Book Antiqua" w:cs="SimSun"/>
          <w:b/>
          <w:sz w:val="24"/>
          <w:szCs w:val="24"/>
          <w:lang w:eastAsia="zh-CN"/>
        </w:rPr>
        <w:t xml:space="preserve">Country of origin: </w:t>
      </w:r>
      <w:r w:rsidRPr="005E75B6">
        <w:rPr>
          <w:rFonts w:ascii="Book Antiqua" w:eastAsia="SimSun" w:hAnsi="Book Antiqua" w:cs="SimSun"/>
          <w:sz w:val="24"/>
          <w:szCs w:val="24"/>
          <w:lang w:eastAsia="zh-CN"/>
        </w:rPr>
        <w:t>United States</w:t>
      </w:r>
      <w:r w:rsidRPr="005E75B6">
        <w:rPr>
          <w:rFonts w:ascii="Book Antiqua" w:eastAsia="SimSun" w:hAnsi="Book Antiqua" w:cs="SimSun"/>
          <w:sz w:val="24"/>
          <w:szCs w:val="24"/>
          <w:lang w:eastAsia="zh-CN"/>
        </w:rPr>
        <w:br/>
      </w:r>
      <w:r w:rsidRPr="005E75B6">
        <w:rPr>
          <w:rFonts w:ascii="Book Antiqua" w:eastAsia="SimSun" w:hAnsi="Book Antiqua" w:cs="SimSun"/>
          <w:b/>
          <w:sz w:val="24"/>
          <w:szCs w:val="24"/>
          <w:lang w:eastAsia="zh-CN"/>
        </w:rPr>
        <w:t>Peer-review report classification</w:t>
      </w:r>
      <w:r w:rsidRPr="005E75B6">
        <w:rPr>
          <w:rFonts w:ascii="Book Antiqua" w:eastAsia="SimSun" w:hAnsi="Book Antiqua" w:cs="SimSun"/>
          <w:sz w:val="24"/>
          <w:szCs w:val="24"/>
          <w:lang w:eastAsia="zh-CN"/>
        </w:rPr>
        <w:br/>
      </w:r>
      <w:r w:rsidRPr="005E75B6">
        <w:rPr>
          <w:rFonts w:ascii="Book Antiqua" w:eastAsia="SimSun" w:hAnsi="Book Antiqua" w:cs="SimSun"/>
          <w:b/>
          <w:sz w:val="24"/>
          <w:szCs w:val="24"/>
          <w:lang w:eastAsia="zh-CN"/>
        </w:rPr>
        <w:t xml:space="preserve">Grade A (Excellent): </w:t>
      </w:r>
      <w:r>
        <w:rPr>
          <w:rFonts w:ascii="Book Antiqua" w:eastAsia="SimSun" w:hAnsi="Book Antiqua" w:cs="SimSun" w:hint="eastAsia"/>
          <w:sz w:val="24"/>
          <w:szCs w:val="24"/>
          <w:lang w:eastAsia="zh-CN"/>
        </w:rPr>
        <w:t>0</w:t>
      </w:r>
      <w:r w:rsidRPr="005E75B6">
        <w:rPr>
          <w:rFonts w:ascii="Book Antiqua" w:eastAsia="SimSun" w:hAnsi="Book Antiqua" w:cs="SimSun"/>
          <w:sz w:val="24"/>
          <w:szCs w:val="24"/>
          <w:lang w:eastAsia="zh-CN"/>
        </w:rPr>
        <w:br/>
      </w:r>
      <w:r w:rsidRPr="005E75B6">
        <w:rPr>
          <w:rFonts w:ascii="Book Antiqua" w:eastAsia="SimSun" w:hAnsi="Book Antiqua" w:cs="SimSun"/>
          <w:b/>
          <w:sz w:val="24"/>
          <w:szCs w:val="24"/>
          <w:lang w:eastAsia="zh-CN"/>
        </w:rPr>
        <w:t xml:space="preserve">Grade B (Very good): </w:t>
      </w:r>
      <w:r w:rsidRPr="005E75B6">
        <w:rPr>
          <w:rFonts w:ascii="Book Antiqua" w:eastAsia="SimSun" w:hAnsi="Book Antiqua" w:cs="SimSun"/>
          <w:sz w:val="24"/>
          <w:szCs w:val="24"/>
          <w:lang w:eastAsia="zh-CN"/>
        </w:rPr>
        <w:t>B</w:t>
      </w:r>
      <w:r>
        <w:rPr>
          <w:rFonts w:ascii="Book Antiqua" w:eastAsia="SimSun" w:hAnsi="Book Antiqua" w:cs="SimSun" w:hint="eastAsia"/>
          <w:sz w:val="24"/>
          <w:szCs w:val="24"/>
          <w:lang w:eastAsia="zh-CN"/>
        </w:rPr>
        <w:t>, B</w:t>
      </w:r>
      <w:r w:rsidRPr="005E75B6">
        <w:rPr>
          <w:rFonts w:ascii="Book Antiqua" w:eastAsia="SimSun" w:hAnsi="Book Antiqua" w:cs="SimSun"/>
          <w:sz w:val="24"/>
          <w:szCs w:val="24"/>
          <w:lang w:eastAsia="zh-CN"/>
        </w:rPr>
        <w:br/>
      </w:r>
      <w:r w:rsidRPr="005E75B6">
        <w:rPr>
          <w:rFonts w:ascii="Book Antiqua" w:eastAsia="SimSun" w:hAnsi="Book Antiqua" w:cs="SimSun"/>
          <w:b/>
          <w:sz w:val="24"/>
          <w:szCs w:val="24"/>
          <w:lang w:eastAsia="zh-CN"/>
        </w:rPr>
        <w:t xml:space="preserve">Grade C (Good): </w:t>
      </w:r>
      <w:r>
        <w:rPr>
          <w:rFonts w:ascii="Book Antiqua" w:eastAsia="SimSun" w:hAnsi="Book Antiqua" w:cs="SimSun" w:hint="eastAsia"/>
          <w:sz w:val="24"/>
          <w:szCs w:val="24"/>
          <w:lang w:eastAsia="zh-CN"/>
        </w:rPr>
        <w:t>C</w:t>
      </w:r>
      <w:r w:rsidRPr="005E75B6">
        <w:rPr>
          <w:rFonts w:ascii="Book Antiqua" w:eastAsia="SimSun" w:hAnsi="Book Antiqua" w:cs="SimSun"/>
          <w:sz w:val="24"/>
          <w:szCs w:val="24"/>
          <w:lang w:eastAsia="zh-CN"/>
        </w:rPr>
        <w:br/>
      </w:r>
      <w:r w:rsidRPr="005E75B6">
        <w:rPr>
          <w:rFonts w:ascii="Book Antiqua" w:eastAsia="SimSun" w:hAnsi="Book Antiqua" w:cs="SimSun"/>
          <w:b/>
          <w:sz w:val="24"/>
          <w:szCs w:val="24"/>
          <w:lang w:eastAsia="zh-CN"/>
        </w:rPr>
        <w:t xml:space="preserve">Grade D (Fair): </w:t>
      </w:r>
      <w:r w:rsidRPr="005E75B6">
        <w:rPr>
          <w:rFonts w:ascii="Book Antiqua" w:eastAsia="SimSun" w:hAnsi="Book Antiqua" w:cs="SimSun"/>
          <w:sz w:val="24"/>
          <w:szCs w:val="24"/>
          <w:lang w:eastAsia="zh-CN"/>
        </w:rPr>
        <w:t>0</w:t>
      </w:r>
      <w:r w:rsidRPr="005E75B6">
        <w:rPr>
          <w:rFonts w:ascii="Book Antiqua" w:eastAsia="SimSun" w:hAnsi="Book Antiqua" w:cs="SimSun"/>
          <w:b/>
          <w:sz w:val="24"/>
          <w:szCs w:val="24"/>
          <w:lang w:eastAsia="zh-CN"/>
        </w:rPr>
        <w:br/>
        <w:t xml:space="preserve">Grade E (Poor): </w:t>
      </w:r>
      <w:r w:rsidRPr="005E75B6">
        <w:rPr>
          <w:rFonts w:ascii="Book Antiqua" w:eastAsia="SimSun" w:hAnsi="Book Antiqua" w:cs="SimSun"/>
          <w:sz w:val="24"/>
          <w:szCs w:val="24"/>
          <w:lang w:eastAsia="zh-CN"/>
        </w:rPr>
        <w:t>0</w:t>
      </w:r>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14:paraId="1A58ACC6" w14:textId="77777777" w:rsidR="0048179A" w:rsidRPr="005E75B6" w:rsidRDefault="0048179A" w:rsidP="003929A0">
      <w:pPr>
        <w:spacing w:after="0" w:line="360" w:lineRule="auto"/>
        <w:jc w:val="both"/>
        <w:rPr>
          <w:rFonts w:ascii="Book Antiqua" w:eastAsia="DengXian" w:hAnsi="Book Antiqua" w:cs="Times New Roman"/>
          <w:b/>
          <w:sz w:val="24"/>
          <w:szCs w:val="24"/>
          <w:lang w:eastAsia="zh-CN"/>
        </w:rPr>
      </w:pPr>
    </w:p>
    <w:p w14:paraId="56E8EB70" w14:textId="77777777" w:rsidR="0048179A" w:rsidRDefault="0048179A" w:rsidP="003929A0">
      <w:pPr>
        <w:spacing w:after="0" w:line="360" w:lineRule="auto"/>
        <w:jc w:val="both"/>
        <w:rPr>
          <w:rFonts w:ascii="Book Antiqua" w:eastAsia="DengXian" w:hAnsi="Book Antiqua" w:cs="Times New Roman"/>
          <w:b/>
          <w:sz w:val="24"/>
          <w:szCs w:val="24"/>
          <w:lang w:eastAsia="zh-CN"/>
        </w:rPr>
      </w:pPr>
    </w:p>
    <w:p w14:paraId="409D1AC7" w14:textId="0F2C7EA9" w:rsidR="0048179A" w:rsidRDefault="0048179A">
      <w:pPr>
        <w:rPr>
          <w:rFonts w:ascii="Book Antiqua" w:eastAsia="DengXian" w:hAnsi="Book Antiqua" w:cs="Times New Roman"/>
          <w:b/>
          <w:sz w:val="24"/>
          <w:szCs w:val="24"/>
          <w:lang w:eastAsia="zh-CN"/>
        </w:rPr>
      </w:pPr>
      <w:r>
        <w:rPr>
          <w:rFonts w:ascii="Book Antiqua" w:eastAsia="DengXian" w:hAnsi="Book Antiqua" w:cs="Times New Roman"/>
          <w:b/>
          <w:sz w:val="24"/>
          <w:szCs w:val="24"/>
          <w:lang w:eastAsia="zh-CN"/>
        </w:rPr>
        <w:br w:type="page"/>
      </w:r>
    </w:p>
    <w:p w14:paraId="2A3FDA2D" w14:textId="355AC890" w:rsidR="005A3E4B" w:rsidRPr="003929A0" w:rsidRDefault="005A3E4B" w:rsidP="003929A0">
      <w:pPr>
        <w:spacing w:after="0" w:line="360" w:lineRule="auto"/>
        <w:jc w:val="center"/>
        <w:rPr>
          <w:rFonts w:ascii="Book Antiqua" w:hAnsi="Book Antiqua" w:cs="Times New Roman"/>
          <w:sz w:val="24"/>
          <w:szCs w:val="24"/>
        </w:rPr>
      </w:pPr>
      <w:r w:rsidRPr="003929A0">
        <w:rPr>
          <w:rFonts w:ascii="Book Antiqua" w:hAnsi="Book Antiqua" w:cs="Times New Roman"/>
          <w:noProof/>
          <w:sz w:val="24"/>
          <w:szCs w:val="24"/>
          <w:lang w:eastAsia="zh-CN"/>
        </w:rPr>
        <w:lastRenderedPageBreak/>
        <w:drawing>
          <wp:inline distT="0" distB="0" distL="0" distR="0" wp14:anchorId="48B00C5E" wp14:editId="331CFBC2">
            <wp:extent cx="5943600" cy="3107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07140"/>
                    </a:xfrm>
                    <a:prstGeom prst="rect">
                      <a:avLst/>
                    </a:prstGeom>
                    <a:noFill/>
                  </pic:spPr>
                </pic:pic>
              </a:graphicData>
            </a:graphic>
          </wp:inline>
        </w:drawing>
      </w:r>
    </w:p>
    <w:p w14:paraId="73013F64" w14:textId="5F342C27" w:rsidR="00FB2ED0" w:rsidRPr="00A1391B" w:rsidRDefault="00A1391B" w:rsidP="003929A0">
      <w:pPr>
        <w:spacing w:after="0" w:line="360" w:lineRule="auto"/>
        <w:jc w:val="both"/>
        <w:rPr>
          <w:rFonts w:ascii="Book Antiqua" w:eastAsia="DengXian" w:hAnsi="Book Antiqua" w:cs="Times New Roman"/>
          <w:iCs/>
          <w:sz w:val="24"/>
          <w:szCs w:val="24"/>
          <w:lang w:eastAsia="zh-CN"/>
        </w:rPr>
      </w:pPr>
      <w:r w:rsidRPr="00A1391B">
        <w:rPr>
          <w:rFonts w:ascii="Book Antiqua" w:hAnsi="Book Antiqua" w:cs="Times New Roman"/>
          <w:b/>
          <w:sz w:val="24"/>
          <w:szCs w:val="24"/>
        </w:rPr>
        <w:t>Figure 1</w:t>
      </w:r>
      <w:r w:rsidR="00A31090" w:rsidRPr="00A1391B">
        <w:rPr>
          <w:rFonts w:ascii="Book Antiqua" w:hAnsi="Book Antiqua" w:cs="Times New Roman"/>
          <w:b/>
          <w:sz w:val="24"/>
          <w:szCs w:val="24"/>
        </w:rPr>
        <w:t xml:space="preserve"> </w:t>
      </w:r>
      <w:r w:rsidR="00067214" w:rsidRPr="00A1391B">
        <w:rPr>
          <w:rFonts w:ascii="Book Antiqua" w:hAnsi="Book Antiqua" w:cs="Times New Roman"/>
          <w:b/>
          <w:iCs/>
          <w:sz w:val="24"/>
          <w:szCs w:val="24"/>
        </w:rPr>
        <w:t xml:space="preserve">Depth-resolved </w:t>
      </w:r>
      <w:proofErr w:type="spellStart"/>
      <w:r w:rsidR="00067214" w:rsidRPr="00A1391B">
        <w:rPr>
          <w:rFonts w:ascii="Book Antiqua" w:hAnsi="Book Antiqua" w:cs="Times New Roman"/>
          <w:b/>
          <w:i/>
          <w:iCs/>
          <w:sz w:val="24"/>
          <w:szCs w:val="24"/>
        </w:rPr>
        <w:t>en</w:t>
      </w:r>
      <w:proofErr w:type="spellEnd"/>
      <w:r w:rsidR="00067214" w:rsidRPr="00A1391B">
        <w:rPr>
          <w:rFonts w:ascii="Book Antiqua" w:hAnsi="Book Antiqua" w:cs="Times New Roman"/>
          <w:b/>
          <w:i/>
          <w:iCs/>
          <w:sz w:val="24"/>
          <w:szCs w:val="24"/>
        </w:rPr>
        <w:t xml:space="preserve"> face</w:t>
      </w:r>
      <w:r w:rsidR="00067214" w:rsidRPr="00A1391B">
        <w:rPr>
          <w:rFonts w:ascii="Book Antiqua" w:hAnsi="Book Antiqua" w:cs="Times New Roman"/>
          <w:b/>
          <w:iCs/>
          <w:sz w:val="24"/>
          <w:szCs w:val="24"/>
        </w:rPr>
        <w:t xml:space="preserve"> </w:t>
      </w:r>
      <w:r w:rsidRPr="00A1391B">
        <w:rPr>
          <w:rFonts w:ascii="Book Antiqua" w:hAnsi="Book Antiqua" w:cs="Times New Roman"/>
          <w:b/>
          <w:iCs/>
          <w:sz w:val="24"/>
          <w:szCs w:val="24"/>
        </w:rPr>
        <w:t xml:space="preserve">optical coherence tomography and optical coherence tomography angiography </w:t>
      </w:r>
      <w:r w:rsidR="00067214" w:rsidRPr="00A1391B">
        <w:rPr>
          <w:rFonts w:ascii="Book Antiqua" w:hAnsi="Book Antiqua" w:cs="Times New Roman"/>
          <w:b/>
          <w:iCs/>
          <w:sz w:val="24"/>
          <w:szCs w:val="24"/>
        </w:rPr>
        <w:t xml:space="preserve">images and cross-sectional </w:t>
      </w:r>
      <w:r w:rsidRPr="00A1391B">
        <w:rPr>
          <w:rFonts w:ascii="Book Antiqua" w:hAnsi="Book Antiqua" w:cs="Times New Roman"/>
          <w:b/>
          <w:iCs/>
          <w:sz w:val="24"/>
          <w:szCs w:val="24"/>
        </w:rPr>
        <w:t>optical coherence tomography and optical coherence tomography angiography</w:t>
      </w:r>
      <w:r w:rsidR="0052352B" w:rsidRPr="00A1391B">
        <w:rPr>
          <w:rFonts w:ascii="Book Antiqua" w:hAnsi="Book Antiqua" w:cs="Times New Roman"/>
          <w:b/>
          <w:iCs/>
          <w:sz w:val="24"/>
          <w:szCs w:val="24"/>
        </w:rPr>
        <w:t xml:space="preserve"> </w:t>
      </w:r>
      <w:r w:rsidR="00067214" w:rsidRPr="00A1391B">
        <w:rPr>
          <w:rFonts w:ascii="Book Antiqua" w:hAnsi="Book Antiqua" w:cs="Times New Roman"/>
          <w:b/>
          <w:iCs/>
          <w:sz w:val="24"/>
          <w:szCs w:val="24"/>
        </w:rPr>
        <w:t>image</w:t>
      </w:r>
      <w:r w:rsidR="0052352B" w:rsidRPr="00A1391B">
        <w:rPr>
          <w:rFonts w:ascii="Book Antiqua" w:hAnsi="Book Antiqua" w:cs="Times New Roman"/>
          <w:b/>
          <w:iCs/>
          <w:sz w:val="24"/>
          <w:szCs w:val="24"/>
        </w:rPr>
        <w:t>s</w:t>
      </w:r>
      <w:r w:rsidR="00067214" w:rsidRPr="00A1391B">
        <w:rPr>
          <w:rFonts w:ascii="Book Antiqua" w:hAnsi="Book Antiqua" w:cs="Times New Roman"/>
          <w:b/>
          <w:iCs/>
          <w:sz w:val="24"/>
          <w:szCs w:val="24"/>
        </w:rPr>
        <w:t xml:space="preserve"> o</w:t>
      </w:r>
      <w:r w:rsidR="004B25C9" w:rsidRPr="00A1391B">
        <w:rPr>
          <w:rFonts w:ascii="Book Antiqua" w:hAnsi="Book Antiqua" w:cs="Times New Roman"/>
          <w:b/>
          <w:iCs/>
          <w:sz w:val="24"/>
          <w:szCs w:val="24"/>
        </w:rPr>
        <w:t>f</w:t>
      </w:r>
      <w:r w:rsidR="00067214" w:rsidRPr="00A1391B">
        <w:rPr>
          <w:rFonts w:ascii="Book Antiqua" w:hAnsi="Book Antiqua" w:cs="Times New Roman"/>
          <w:b/>
          <w:iCs/>
          <w:sz w:val="24"/>
          <w:szCs w:val="24"/>
        </w:rPr>
        <w:t xml:space="preserve"> </w:t>
      </w:r>
      <w:r w:rsidR="004B25C9" w:rsidRPr="00A1391B">
        <w:rPr>
          <w:rFonts w:ascii="Book Antiqua" w:hAnsi="Book Antiqua" w:cs="Times New Roman"/>
          <w:b/>
          <w:iCs/>
          <w:sz w:val="24"/>
          <w:szCs w:val="24"/>
        </w:rPr>
        <w:t>a normal</w:t>
      </w:r>
      <w:r w:rsidR="00067214" w:rsidRPr="00A1391B">
        <w:rPr>
          <w:rFonts w:ascii="Book Antiqua" w:hAnsi="Book Antiqua" w:cs="Times New Roman"/>
          <w:b/>
          <w:iCs/>
          <w:sz w:val="24"/>
          <w:szCs w:val="24"/>
        </w:rPr>
        <w:t xml:space="preserve"> rectum.</w:t>
      </w:r>
      <w:r w:rsidR="00067214" w:rsidRPr="003929A0">
        <w:rPr>
          <w:rFonts w:ascii="Book Antiqua" w:hAnsi="Book Antiqua" w:cs="Times New Roman"/>
          <w:iCs/>
          <w:sz w:val="24"/>
          <w:szCs w:val="24"/>
        </w:rPr>
        <w:t xml:space="preserve"> </w:t>
      </w:r>
      <w:r w:rsidR="002B21E4">
        <w:rPr>
          <w:rFonts w:ascii="Book Antiqua" w:hAnsi="Book Antiqua" w:cs="Times New Roman"/>
          <w:iCs/>
          <w:sz w:val="24"/>
          <w:szCs w:val="24"/>
        </w:rPr>
        <w:t>A</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w:t>
      </w:r>
      <w:proofErr w:type="spellStart"/>
      <w:r w:rsidR="00067214" w:rsidRPr="00A1391B">
        <w:rPr>
          <w:rFonts w:ascii="Book Antiqua" w:hAnsi="Book Antiqua" w:cs="Times New Roman"/>
          <w:i/>
          <w:iCs/>
          <w:sz w:val="24"/>
          <w:szCs w:val="24"/>
        </w:rPr>
        <w:t>En</w:t>
      </w:r>
      <w:proofErr w:type="spellEnd"/>
      <w:r w:rsidR="00067214" w:rsidRPr="00A1391B">
        <w:rPr>
          <w:rFonts w:ascii="Book Antiqua" w:hAnsi="Book Antiqua" w:cs="Times New Roman"/>
          <w:i/>
          <w:iCs/>
          <w:sz w:val="24"/>
          <w:szCs w:val="24"/>
        </w:rPr>
        <w:t xml:space="preserve"> face</w:t>
      </w:r>
      <w:r w:rsidR="009404E2" w:rsidRPr="00A1391B">
        <w:rPr>
          <w:rFonts w:ascii="Book Antiqua" w:hAnsi="Book Antiqua" w:cs="Times New Roman"/>
          <w:iCs/>
          <w:sz w:val="24"/>
          <w:szCs w:val="24"/>
        </w:rPr>
        <w:t xml:space="preserve"> </w:t>
      </w:r>
      <w:r w:rsidR="002B21E4" w:rsidRPr="002B21E4">
        <w:rPr>
          <w:rFonts w:ascii="Book Antiqua" w:hAnsi="Book Antiqua" w:cs="Times New Roman"/>
          <w:iCs/>
          <w:sz w:val="24"/>
          <w:szCs w:val="24"/>
        </w:rPr>
        <w:t>optical coherence tomography</w:t>
      </w:r>
      <w:r w:rsidR="002B21E4" w:rsidRPr="00A1391B">
        <w:rPr>
          <w:rFonts w:ascii="Book Antiqua" w:hAnsi="Book Antiqua" w:cs="Times New Roman"/>
          <w:iCs/>
          <w:sz w:val="24"/>
          <w:szCs w:val="24"/>
        </w:rPr>
        <w:t xml:space="preserve"> </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OCT</w:t>
      </w:r>
      <w:r w:rsidR="002B21E4">
        <w:rPr>
          <w:rFonts w:ascii="Book Antiqua" w:hAnsi="Book Antiqua" w:cs="Times New Roman" w:hint="eastAsia"/>
          <w:iCs/>
          <w:sz w:val="24"/>
          <w:szCs w:val="24"/>
          <w:lang w:eastAsia="zh-CN"/>
        </w:rPr>
        <w:t>)</w:t>
      </w:r>
      <w:r w:rsidR="00282A0D" w:rsidRPr="00A1391B">
        <w:rPr>
          <w:rFonts w:ascii="Book Antiqua" w:hAnsi="Book Antiqua" w:cs="Times New Roman"/>
          <w:iCs/>
          <w:sz w:val="24"/>
          <w:szCs w:val="24"/>
        </w:rPr>
        <w:t xml:space="preserve"> image</w:t>
      </w:r>
      <w:r w:rsidR="00067214" w:rsidRPr="00A1391B">
        <w:rPr>
          <w:rFonts w:ascii="Book Antiqua" w:hAnsi="Book Antiqua" w:cs="Times New Roman"/>
          <w:iCs/>
          <w:sz w:val="24"/>
          <w:szCs w:val="24"/>
        </w:rPr>
        <w:t xml:space="preserve"> at 150 </w:t>
      </w:r>
      <w:proofErr w:type="spellStart"/>
      <w:r w:rsidR="002B21E4">
        <w:rPr>
          <w:rFonts w:ascii="Book Antiqua" w:hAnsi="Book Antiqua" w:cs="Times New Roman"/>
          <w:iCs/>
          <w:sz w:val="24"/>
          <w:szCs w:val="24"/>
        </w:rPr>
        <w:t>μ</w:t>
      </w:r>
      <w:r w:rsidR="00067214" w:rsidRPr="00A1391B">
        <w:rPr>
          <w:rFonts w:ascii="Book Antiqua" w:hAnsi="Book Antiqua" w:cs="Times New Roman"/>
          <w:iCs/>
          <w:sz w:val="24"/>
          <w:szCs w:val="24"/>
        </w:rPr>
        <w:t>m</w:t>
      </w:r>
      <w:proofErr w:type="spellEnd"/>
      <w:r w:rsidR="00067214" w:rsidRPr="00A1391B">
        <w:rPr>
          <w:rFonts w:ascii="Book Antiqua" w:hAnsi="Book Antiqua" w:cs="Times New Roman"/>
          <w:iCs/>
          <w:sz w:val="24"/>
          <w:szCs w:val="24"/>
        </w:rPr>
        <w:t xml:space="preserve"> depth</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r w:rsidR="002B21E4">
        <w:rPr>
          <w:rFonts w:ascii="Book Antiqua" w:hAnsi="Book Antiqua" w:cs="Times New Roman"/>
          <w:iCs/>
          <w:sz w:val="24"/>
          <w:szCs w:val="24"/>
        </w:rPr>
        <w:t>B</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proofErr w:type="spellStart"/>
      <w:r w:rsidR="002B21E4" w:rsidRPr="00A1391B">
        <w:rPr>
          <w:rFonts w:ascii="Book Antiqua" w:hAnsi="Book Antiqua" w:cs="Times New Roman"/>
          <w:i/>
          <w:iCs/>
          <w:sz w:val="24"/>
          <w:szCs w:val="24"/>
        </w:rPr>
        <w:t>E</w:t>
      </w:r>
      <w:r w:rsidR="009404E2" w:rsidRPr="00A1391B">
        <w:rPr>
          <w:rFonts w:ascii="Book Antiqua" w:hAnsi="Book Antiqua" w:cs="Times New Roman"/>
          <w:i/>
          <w:iCs/>
          <w:sz w:val="24"/>
          <w:szCs w:val="24"/>
        </w:rPr>
        <w:t>n</w:t>
      </w:r>
      <w:proofErr w:type="spellEnd"/>
      <w:r w:rsidR="009404E2" w:rsidRPr="00A1391B">
        <w:rPr>
          <w:rFonts w:ascii="Book Antiqua" w:hAnsi="Book Antiqua" w:cs="Times New Roman"/>
          <w:i/>
          <w:iCs/>
          <w:sz w:val="24"/>
          <w:szCs w:val="24"/>
        </w:rPr>
        <w:t xml:space="preserve"> face</w:t>
      </w:r>
      <w:r w:rsidR="009404E2" w:rsidRPr="00A1391B">
        <w:rPr>
          <w:rFonts w:ascii="Book Antiqua" w:hAnsi="Book Antiqua" w:cs="Times New Roman"/>
          <w:iCs/>
          <w:sz w:val="24"/>
          <w:szCs w:val="24"/>
        </w:rPr>
        <w:t xml:space="preserve"> OCT at 350 </w:t>
      </w:r>
      <w:proofErr w:type="spellStart"/>
      <w:r w:rsidR="002B21E4">
        <w:rPr>
          <w:rFonts w:ascii="Book Antiqua" w:hAnsi="Book Antiqua" w:cs="Times New Roman"/>
          <w:iCs/>
          <w:sz w:val="24"/>
          <w:szCs w:val="24"/>
        </w:rPr>
        <w:t>μ</w:t>
      </w:r>
      <w:r w:rsidR="009404E2"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w:t>
      </w:r>
      <w:r w:rsidR="004B25C9" w:rsidRPr="00A1391B">
        <w:rPr>
          <w:rFonts w:ascii="Book Antiqua" w:hAnsi="Book Antiqua" w:cs="Times New Roman"/>
          <w:iCs/>
          <w:sz w:val="24"/>
          <w:szCs w:val="24"/>
        </w:rPr>
        <w:t xml:space="preserve">depth </w:t>
      </w:r>
      <w:r w:rsidR="00067214" w:rsidRPr="00A1391B">
        <w:rPr>
          <w:rFonts w:ascii="Book Antiqua" w:hAnsi="Book Antiqua" w:cs="Times New Roman"/>
          <w:iCs/>
          <w:sz w:val="24"/>
          <w:szCs w:val="24"/>
        </w:rPr>
        <w:t>showing</w:t>
      </w:r>
      <w:r w:rsidR="009404E2" w:rsidRPr="00A1391B">
        <w:rPr>
          <w:rFonts w:ascii="Book Antiqua" w:hAnsi="Book Antiqua" w:cs="Times New Roman"/>
          <w:iCs/>
          <w:sz w:val="24"/>
          <w:szCs w:val="24"/>
        </w:rPr>
        <w:t xml:space="preserve"> regular circular mucosal patterns</w:t>
      </w:r>
      <w:r w:rsidR="00067214" w:rsidRPr="00A1391B">
        <w:rPr>
          <w:rFonts w:ascii="Book Antiqua" w:hAnsi="Book Antiqua" w:cs="Times New Roman"/>
          <w:iCs/>
          <w:sz w:val="24"/>
          <w:szCs w:val="24"/>
        </w:rPr>
        <w:t xml:space="preserve"> </w:t>
      </w:r>
      <w:r w:rsidR="009404E2" w:rsidRPr="00A1391B">
        <w:rPr>
          <w:rFonts w:ascii="Book Antiqua" w:hAnsi="Book Antiqua" w:cs="Times New Roman"/>
          <w:iCs/>
          <w:sz w:val="24"/>
          <w:szCs w:val="24"/>
        </w:rPr>
        <w:t>characteristics of normal rectum</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C</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w:t>
      </w:r>
      <w:proofErr w:type="spellStart"/>
      <w:r w:rsidR="00067214" w:rsidRPr="00A1391B">
        <w:rPr>
          <w:rFonts w:ascii="Book Antiqua" w:hAnsi="Book Antiqua" w:cs="Times New Roman"/>
          <w:i/>
          <w:iCs/>
          <w:sz w:val="24"/>
          <w:szCs w:val="24"/>
        </w:rPr>
        <w:t>En</w:t>
      </w:r>
      <w:proofErr w:type="spellEnd"/>
      <w:r w:rsidR="00067214" w:rsidRPr="00A1391B">
        <w:rPr>
          <w:rFonts w:ascii="Book Antiqua" w:hAnsi="Book Antiqua" w:cs="Times New Roman"/>
          <w:i/>
          <w:iCs/>
          <w:sz w:val="24"/>
          <w:szCs w:val="24"/>
        </w:rPr>
        <w:t xml:space="preserve"> face </w:t>
      </w:r>
      <w:r w:rsidR="002B21E4" w:rsidRPr="00A1391B">
        <w:rPr>
          <w:rFonts w:ascii="Book Antiqua" w:hAnsi="Book Antiqua" w:cs="Times New Roman"/>
          <w:iCs/>
          <w:sz w:val="24"/>
          <w:szCs w:val="24"/>
        </w:rPr>
        <w:t>OCT</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angiography</w:t>
      </w:r>
      <w:r w:rsidR="002B21E4" w:rsidRPr="00A1391B">
        <w:rPr>
          <w:rFonts w:ascii="Book Antiqua" w:hAnsi="Book Antiqua" w:cs="Times New Roman"/>
          <w:iCs/>
          <w:sz w:val="24"/>
          <w:szCs w:val="24"/>
        </w:rPr>
        <w:t xml:space="preserve"> </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OCTA</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image</w:t>
      </w:r>
      <w:r w:rsidR="009404E2" w:rsidRPr="00A1391B">
        <w:rPr>
          <w:rFonts w:ascii="Book Antiqua" w:hAnsi="Book Antiqua" w:cs="Times New Roman"/>
          <w:iCs/>
          <w:sz w:val="24"/>
          <w:szCs w:val="24"/>
        </w:rPr>
        <w:t xml:space="preserve"> at 1</w:t>
      </w:r>
      <w:r w:rsidR="00067214" w:rsidRPr="00A1391B">
        <w:rPr>
          <w:rFonts w:ascii="Book Antiqua" w:hAnsi="Book Antiqua" w:cs="Times New Roman"/>
          <w:iCs/>
          <w:sz w:val="24"/>
          <w:szCs w:val="24"/>
        </w:rPr>
        <w:t xml:space="preserve">50 </w:t>
      </w:r>
      <w:proofErr w:type="spellStart"/>
      <w:r w:rsidR="002B21E4">
        <w:rPr>
          <w:rFonts w:ascii="Book Antiqua" w:hAnsi="Book Antiqua" w:cs="Times New Roman"/>
          <w:iCs/>
          <w:sz w:val="24"/>
          <w:szCs w:val="24"/>
        </w:rPr>
        <w:t>μ</w:t>
      </w:r>
      <w:r w:rsidR="00067214"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w:t>
      </w:r>
      <w:r w:rsidR="006B4C5E" w:rsidRPr="00A1391B">
        <w:rPr>
          <w:rFonts w:ascii="Book Antiqua" w:hAnsi="Book Antiqua" w:cs="Times New Roman"/>
          <w:iCs/>
          <w:sz w:val="24"/>
          <w:szCs w:val="24"/>
        </w:rPr>
        <w:t xml:space="preserve">depth </w:t>
      </w:r>
      <w:r w:rsidR="009404E2" w:rsidRPr="00A1391B">
        <w:rPr>
          <w:rFonts w:ascii="Book Antiqua" w:hAnsi="Book Antiqua" w:cs="Times New Roman"/>
          <w:iCs/>
          <w:sz w:val="24"/>
          <w:szCs w:val="24"/>
        </w:rPr>
        <w:t xml:space="preserve">showing regular honeycomb-like microvascular pattern </w:t>
      </w:r>
      <w:r w:rsidR="004B25C9" w:rsidRPr="00A1391B">
        <w:rPr>
          <w:rFonts w:ascii="Book Antiqua" w:hAnsi="Book Antiqua" w:cs="Times New Roman"/>
          <w:iCs/>
          <w:sz w:val="24"/>
          <w:szCs w:val="24"/>
        </w:rPr>
        <w:t>of the</w:t>
      </w:r>
      <w:r w:rsidR="009404E2" w:rsidRPr="00A1391B">
        <w:rPr>
          <w:rFonts w:ascii="Book Antiqua" w:hAnsi="Book Antiqua" w:cs="Times New Roman"/>
          <w:iCs/>
          <w:sz w:val="24"/>
          <w:szCs w:val="24"/>
        </w:rPr>
        <w:t xml:space="preserve"> </w:t>
      </w:r>
      <w:r w:rsidR="00F0005F" w:rsidRPr="00A1391B">
        <w:rPr>
          <w:rFonts w:ascii="Book Antiqua" w:hAnsi="Book Antiqua" w:cs="Times New Roman"/>
          <w:iCs/>
          <w:sz w:val="24"/>
          <w:szCs w:val="24"/>
        </w:rPr>
        <w:t xml:space="preserve">subsurface </w:t>
      </w:r>
      <w:r w:rsidR="009404E2" w:rsidRPr="00A1391B">
        <w:rPr>
          <w:rFonts w:ascii="Book Antiqua" w:hAnsi="Book Antiqua" w:cs="Times New Roman"/>
          <w:iCs/>
          <w:sz w:val="24"/>
          <w:szCs w:val="24"/>
        </w:rPr>
        <w:t>capilla</w:t>
      </w:r>
      <w:r w:rsidR="002B21E4">
        <w:rPr>
          <w:rFonts w:ascii="Book Antiqua" w:hAnsi="Book Antiqua" w:cs="Times New Roman"/>
          <w:iCs/>
          <w:sz w:val="24"/>
          <w:szCs w:val="24"/>
        </w:rPr>
        <w:t>ry network in the mucosal layer</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w:t>
      </w:r>
      <w:r w:rsidR="002B21E4">
        <w:rPr>
          <w:rFonts w:ascii="Book Antiqua" w:hAnsi="Book Antiqua" w:cs="Times New Roman"/>
          <w:iCs/>
          <w:sz w:val="24"/>
          <w:szCs w:val="24"/>
        </w:rPr>
        <w:t>D</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proofErr w:type="spellStart"/>
      <w:r w:rsidR="009404E2" w:rsidRPr="00A1391B">
        <w:rPr>
          <w:rFonts w:ascii="Book Antiqua" w:hAnsi="Book Antiqua" w:cs="Times New Roman"/>
          <w:i/>
          <w:iCs/>
          <w:sz w:val="24"/>
          <w:szCs w:val="24"/>
        </w:rPr>
        <w:t>En</w:t>
      </w:r>
      <w:proofErr w:type="spellEnd"/>
      <w:r w:rsidR="009404E2" w:rsidRPr="00A1391B">
        <w:rPr>
          <w:rFonts w:ascii="Book Antiqua" w:hAnsi="Book Antiqua" w:cs="Times New Roman"/>
          <w:i/>
          <w:iCs/>
          <w:sz w:val="24"/>
          <w:szCs w:val="24"/>
        </w:rPr>
        <w:t xml:space="preserve"> face </w:t>
      </w:r>
      <w:r w:rsidR="009404E2" w:rsidRPr="00A1391B">
        <w:rPr>
          <w:rFonts w:ascii="Book Antiqua" w:hAnsi="Book Antiqua" w:cs="Times New Roman"/>
          <w:iCs/>
          <w:sz w:val="24"/>
          <w:szCs w:val="24"/>
        </w:rPr>
        <w:t xml:space="preserve">OCTA image at 350 </w:t>
      </w:r>
      <w:proofErr w:type="spellStart"/>
      <w:r w:rsidR="002B21E4">
        <w:rPr>
          <w:rFonts w:ascii="Book Antiqua" w:hAnsi="Book Antiqua" w:cs="Times New Roman"/>
          <w:iCs/>
          <w:sz w:val="24"/>
          <w:szCs w:val="24"/>
        </w:rPr>
        <w:t>μ</w:t>
      </w:r>
      <w:r w:rsidR="009404E2"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w:t>
      </w:r>
      <w:r w:rsidR="006B4C5E" w:rsidRPr="00A1391B">
        <w:rPr>
          <w:rFonts w:ascii="Book Antiqua" w:hAnsi="Book Antiqua" w:cs="Times New Roman"/>
          <w:iCs/>
          <w:sz w:val="24"/>
          <w:szCs w:val="24"/>
        </w:rPr>
        <w:t xml:space="preserve">depth </w:t>
      </w:r>
      <w:r w:rsidR="009404E2" w:rsidRPr="00A1391B">
        <w:rPr>
          <w:rFonts w:ascii="Book Antiqua" w:hAnsi="Book Antiqua" w:cs="Times New Roman"/>
          <w:iCs/>
          <w:sz w:val="24"/>
          <w:szCs w:val="24"/>
        </w:rPr>
        <w:t xml:space="preserve">showing </w:t>
      </w:r>
      <w:r w:rsidR="009F2C29" w:rsidRPr="00A1391B">
        <w:rPr>
          <w:rFonts w:ascii="Book Antiqua" w:hAnsi="Book Antiqua" w:cs="Times New Roman"/>
          <w:iCs/>
          <w:sz w:val="24"/>
          <w:szCs w:val="24"/>
        </w:rPr>
        <w:t xml:space="preserve">rectal microvasculature </w:t>
      </w:r>
      <w:r w:rsidR="009404E2" w:rsidRPr="00A1391B">
        <w:rPr>
          <w:rFonts w:ascii="Book Antiqua" w:hAnsi="Book Antiqua" w:cs="Times New Roman"/>
          <w:iCs/>
          <w:sz w:val="24"/>
          <w:szCs w:val="24"/>
        </w:rPr>
        <w:t xml:space="preserve">corresponding to arterioles and venules in the submucosal layer, in addition to </w:t>
      </w:r>
      <w:r w:rsidR="004B25C9" w:rsidRPr="00A1391B">
        <w:rPr>
          <w:rFonts w:ascii="Book Antiqua" w:hAnsi="Book Antiqua" w:cs="Times New Roman"/>
          <w:iCs/>
          <w:sz w:val="24"/>
          <w:szCs w:val="24"/>
        </w:rPr>
        <w:t>shadowing from the superficial</w:t>
      </w:r>
      <w:r w:rsidR="002B21E4">
        <w:rPr>
          <w:rFonts w:ascii="Book Antiqua" w:hAnsi="Book Antiqua" w:cs="Times New Roman"/>
          <w:iCs/>
          <w:sz w:val="24"/>
          <w:szCs w:val="24"/>
        </w:rPr>
        <w:t xml:space="preserve"> mucosal microvasculature</w:t>
      </w:r>
      <w:r w:rsidR="002B21E4">
        <w:rPr>
          <w:rFonts w:ascii="Book Antiqua" w:hAnsi="Book Antiqua" w:cs="Times New Roman" w:hint="eastAsia"/>
          <w:iCs/>
          <w:sz w:val="24"/>
          <w:szCs w:val="24"/>
          <w:lang w:eastAsia="zh-CN"/>
        </w:rPr>
        <w:t>;</w:t>
      </w:r>
      <w:r w:rsidR="009404E2" w:rsidRPr="00A1391B">
        <w:rPr>
          <w:rFonts w:ascii="Book Antiqua" w:hAnsi="Book Antiqua" w:cs="Times New Roman"/>
          <w:sz w:val="24"/>
          <w:szCs w:val="24"/>
        </w:rPr>
        <w:t xml:space="preserve"> </w:t>
      </w:r>
      <w:r w:rsidR="002B21E4">
        <w:rPr>
          <w:rFonts w:ascii="Book Antiqua" w:hAnsi="Book Antiqua" w:cs="Times New Roman"/>
          <w:iCs/>
          <w:sz w:val="24"/>
          <w:szCs w:val="24"/>
        </w:rPr>
        <w:t>E</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r w:rsidR="002B21E4" w:rsidRPr="00A1391B">
        <w:rPr>
          <w:rFonts w:ascii="Book Antiqua" w:hAnsi="Book Antiqua" w:cs="Times New Roman"/>
          <w:iCs/>
          <w:sz w:val="24"/>
          <w:szCs w:val="24"/>
        </w:rPr>
        <w:t>C</w:t>
      </w:r>
      <w:r w:rsidR="009404E2" w:rsidRPr="00A1391B">
        <w:rPr>
          <w:rFonts w:ascii="Book Antiqua" w:hAnsi="Book Antiqua" w:cs="Times New Roman"/>
          <w:iCs/>
          <w:sz w:val="24"/>
          <w:szCs w:val="24"/>
        </w:rPr>
        <w:t xml:space="preserve">ross-sectional OCT image from the solid green lines in A and B, showing regular columnar architecture of normal rectum. </w:t>
      </w:r>
      <w:r w:rsidR="004B25C9" w:rsidRPr="00A1391B">
        <w:rPr>
          <w:rFonts w:ascii="Book Antiqua" w:hAnsi="Book Antiqua" w:cs="Times New Roman"/>
          <w:iCs/>
          <w:sz w:val="24"/>
          <w:szCs w:val="24"/>
        </w:rPr>
        <w:t>The s</w:t>
      </w:r>
      <w:r w:rsidR="009404E2" w:rsidRPr="00A1391B">
        <w:rPr>
          <w:rFonts w:ascii="Book Antiqua" w:hAnsi="Book Antiqua" w:cs="Times New Roman"/>
          <w:iCs/>
          <w:sz w:val="24"/>
          <w:szCs w:val="24"/>
        </w:rPr>
        <w:t xml:space="preserve">ubmucosal layer can be identified by the vertical layers traversing across the image (arrows). A dilated mucosal gland can be observed in both </w:t>
      </w:r>
      <w:proofErr w:type="spellStart"/>
      <w:r w:rsidR="009404E2" w:rsidRPr="00A1391B">
        <w:rPr>
          <w:rFonts w:ascii="Book Antiqua" w:hAnsi="Book Antiqua" w:cs="Times New Roman"/>
          <w:i/>
          <w:iCs/>
          <w:sz w:val="24"/>
          <w:szCs w:val="24"/>
        </w:rPr>
        <w:t>en</w:t>
      </w:r>
      <w:proofErr w:type="spellEnd"/>
      <w:r w:rsidR="009404E2" w:rsidRPr="00A1391B">
        <w:rPr>
          <w:rFonts w:ascii="Book Antiqua" w:hAnsi="Book Antiqua" w:cs="Times New Roman"/>
          <w:i/>
          <w:iCs/>
          <w:sz w:val="24"/>
          <w:szCs w:val="24"/>
        </w:rPr>
        <w:t xml:space="preserve"> face </w:t>
      </w:r>
      <w:r w:rsidR="009404E2" w:rsidRPr="00A1391B">
        <w:rPr>
          <w:rFonts w:ascii="Book Antiqua" w:hAnsi="Book Antiqua" w:cs="Times New Roman"/>
          <w:iCs/>
          <w:sz w:val="24"/>
          <w:szCs w:val="24"/>
        </w:rPr>
        <w:t>and cross-sectional image (asterisk)</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r w:rsidR="002B21E4">
        <w:rPr>
          <w:rFonts w:ascii="Book Antiqua" w:hAnsi="Book Antiqua" w:cs="Times New Roman"/>
          <w:iCs/>
          <w:sz w:val="24"/>
          <w:szCs w:val="24"/>
        </w:rPr>
        <w:t>F</w:t>
      </w:r>
      <w:r w:rsidR="002B21E4">
        <w:rPr>
          <w:rFonts w:ascii="Book Antiqua" w:hAnsi="Book Antiqua" w:cs="Times New Roman" w:hint="eastAsia"/>
          <w:iCs/>
          <w:sz w:val="24"/>
          <w:szCs w:val="24"/>
          <w:lang w:eastAsia="zh-CN"/>
        </w:rPr>
        <w:t>:</w:t>
      </w:r>
      <w:r w:rsidR="00686CCF" w:rsidRPr="00A1391B">
        <w:rPr>
          <w:rFonts w:ascii="Book Antiqua" w:hAnsi="Book Antiqua" w:cs="Times New Roman"/>
          <w:iCs/>
          <w:sz w:val="24"/>
          <w:szCs w:val="24"/>
        </w:rPr>
        <w:t xml:space="preserve"> </w:t>
      </w:r>
      <w:r w:rsidR="002B21E4" w:rsidRPr="00A1391B">
        <w:rPr>
          <w:rFonts w:ascii="Book Antiqua" w:hAnsi="Book Antiqua" w:cs="Times New Roman"/>
          <w:iCs/>
          <w:sz w:val="24"/>
          <w:szCs w:val="24"/>
        </w:rPr>
        <w:t>C</w:t>
      </w:r>
      <w:r w:rsidR="00686CCF" w:rsidRPr="00A1391B">
        <w:rPr>
          <w:rFonts w:ascii="Book Antiqua" w:hAnsi="Book Antiqua" w:cs="Times New Roman"/>
          <w:iCs/>
          <w:sz w:val="24"/>
          <w:szCs w:val="24"/>
        </w:rPr>
        <w:t>ross-sectional OCTA image from the solid blue lines in C and D</w:t>
      </w:r>
      <w:r w:rsidR="00282A0D" w:rsidRPr="00A1391B">
        <w:rPr>
          <w:rFonts w:ascii="Book Antiqua" w:hAnsi="Book Antiqua" w:cs="Times New Roman"/>
          <w:iCs/>
          <w:sz w:val="24"/>
          <w:szCs w:val="24"/>
        </w:rPr>
        <w:t>. Subsurface capillaries in the mucosal layer can be identified as horizontal structures connecting submucosal layer to the mucosal layer</w:t>
      </w:r>
      <w:r w:rsidR="00686CCF" w:rsidRPr="00A1391B">
        <w:rPr>
          <w:rFonts w:ascii="Book Antiqua" w:hAnsi="Book Antiqua" w:cs="Times New Roman"/>
          <w:iCs/>
          <w:sz w:val="24"/>
          <w:szCs w:val="24"/>
        </w:rPr>
        <w:t xml:space="preserve"> </w:t>
      </w:r>
      <w:r w:rsidR="00282A0D" w:rsidRPr="00A1391B">
        <w:rPr>
          <w:rFonts w:ascii="Book Antiqua" w:hAnsi="Book Antiqua" w:cs="Times New Roman"/>
          <w:iCs/>
          <w:sz w:val="24"/>
          <w:szCs w:val="24"/>
        </w:rPr>
        <w:t xml:space="preserve">(solid arrows), while the arterioles and venules can be identified as vertical structures in the submucosal layer traversing across the images (dashed arrows). </w:t>
      </w:r>
      <w:r w:rsidR="00185231" w:rsidRPr="00A1391B">
        <w:rPr>
          <w:rFonts w:ascii="Book Antiqua" w:hAnsi="Book Antiqua" w:cs="Times New Roman"/>
          <w:sz w:val="24"/>
          <w:szCs w:val="24"/>
        </w:rPr>
        <w:t xml:space="preserve">Cross-sectional OCTA image was averaged over a </w:t>
      </w:r>
      <w:r w:rsidR="00185231" w:rsidRPr="00A1391B">
        <w:rPr>
          <w:rFonts w:ascii="Book Antiqua" w:hAnsi="Book Antiqua" w:cs="Times New Roman"/>
          <w:sz w:val="24"/>
          <w:szCs w:val="24"/>
        </w:rPr>
        <w:lastRenderedPageBreak/>
        <w:t xml:space="preserve">50 µm projection range in the longitudinal direction to improve contrast and reduce noise. </w:t>
      </w:r>
      <w:r w:rsidR="00EA02B1" w:rsidRPr="00A1391B">
        <w:rPr>
          <w:rFonts w:ascii="Book Antiqua" w:hAnsi="Book Antiqua" w:cs="Times New Roman"/>
          <w:iCs/>
          <w:sz w:val="24"/>
          <w:szCs w:val="24"/>
        </w:rPr>
        <w:t xml:space="preserve">Dashed and solid lines in E and F indicate 150 </w:t>
      </w:r>
      <w:proofErr w:type="spellStart"/>
      <w:r w:rsidR="002B21E4">
        <w:rPr>
          <w:rFonts w:ascii="Book Antiqua" w:hAnsi="Book Antiqua" w:cs="Times New Roman"/>
          <w:iCs/>
          <w:sz w:val="24"/>
          <w:szCs w:val="24"/>
        </w:rPr>
        <w:t>μ</w:t>
      </w:r>
      <w:r w:rsidR="00EA02B1" w:rsidRPr="00A1391B">
        <w:rPr>
          <w:rFonts w:ascii="Book Antiqua" w:hAnsi="Book Antiqua" w:cs="Times New Roman"/>
          <w:iCs/>
          <w:sz w:val="24"/>
          <w:szCs w:val="24"/>
        </w:rPr>
        <w:t>m</w:t>
      </w:r>
      <w:proofErr w:type="spellEnd"/>
      <w:r w:rsidR="00EA02B1" w:rsidRPr="00A1391B">
        <w:rPr>
          <w:rFonts w:ascii="Book Antiqua" w:hAnsi="Book Antiqua" w:cs="Times New Roman"/>
          <w:iCs/>
          <w:sz w:val="24"/>
          <w:szCs w:val="24"/>
        </w:rPr>
        <w:t xml:space="preserve"> and 350 </w:t>
      </w:r>
      <w:proofErr w:type="spellStart"/>
      <w:r w:rsidR="002B21E4">
        <w:rPr>
          <w:rFonts w:ascii="Book Antiqua" w:hAnsi="Book Antiqua" w:cs="Times New Roman"/>
          <w:iCs/>
          <w:sz w:val="24"/>
          <w:szCs w:val="24"/>
        </w:rPr>
        <w:t>μ</w:t>
      </w:r>
      <w:r w:rsidR="00EA02B1" w:rsidRPr="00A1391B">
        <w:rPr>
          <w:rFonts w:ascii="Book Antiqua" w:hAnsi="Book Antiqua" w:cs="Times New Roman"/>
          <w:iCs/>
          <w:sz w:val="24"/>
          <w:szCs w:val="24"/>
        </w:rPr>
        <w:t>m</w:t>
      </w:r>
      <w:proofErr w:type="spellEnd"/>
      <w:r w:rsidR="00EA02B1" w:rsidRPr="00A1391B">
        <w:rPr>
          <w:rFonts w:ascii="Book Antiqua" w:hAnsi="Book Antiqua" w:cs="Times New Roman"/>
          <w:iCs/>
          <w:sz w:val="24"/>
          <w:szCs w:val="24"/>
        </w:rPr>
        <w:t xml:space="preserve"> depth levels, respectively. </w:t>
      </w:r>
      <w:r w:rsidR="002B21E4">
        <w:rPr>
          <w:rFonts w:ascii="Book Antiqua" w:hAnsi="Book Antiqua" w:cs="Times New Roman"/>
          <w:iCs/>
          <w:sz w:val="24"/>
          <w:szCs w:val="24"/>
        </w:rPr>
        <w:t>Scale bars are 1 mm in A</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D, 500 </w:t>
      </w:r>
      <w:proofErr w:type="spellStart"/>
      <w:r w:rsidR="002B21E4">
        <w:rPr>
          <w:rFonts w:ascii="Book Antiqua" w:hAnsi="Book Antiqua" w:cs="Times New Roman"/>
          <w:iCs/>
          <w:sz w:val="24"/>
          <w:szCs w:val="24"/>
        </w:rPr>
        <w:t>μ</w:t>
      </w:r>
      <w:r w:rsidR="009404E2"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in E</w:t>
      </w:r>
      <w:r w:rsidR="00EA02B1" w:rsidRPr="00A1391B">
        <w:rPr>
          <w:rFonts w:ascii="Book Antiqua" w:hAnsi="Book Antiqua" w:cs="Times New Roman"/>
          <w:iCs/>
          <w:sz w:val="24"/>
          <w:szCs w:val="24"/>
        </w:rPr>
        <w:t xml:space="preserve"> and</w:t>
      </w:r>
      <w:r w:rsidR="00A20AEC" w:rsidRPr="00A1391B">
        <w:rPr>
          <w:rFonts w:ascii="Book Antiqua" w:hAnsi="Book Antiqua" w:cs="Times New Roman"/>
          <w:iCs/>
          <w:sz w:val="24"/>
          <w:szCs w:val="24"/>
        </w:rPr>
        <w:t xml:space="preserve"> F</w:t>
      </w:r>
      <w:r w:rsidR="009404E2" w:rsidRPr="00A1391B">
        <w:rPr>
          <w:rFonts w:ascii="Book Antiqua" w:hAnsi="Book Antiqua" w:cs="Times New Roman"/>
          <w:iCs/>
          <w:sz w:val="24"/>
          <w:szCs w:val="24"/>
        </w:rPr>
        <w:t xml:space="preserve">. </w:t>
      </w:r>
      <w:r w:rsidR="002B21E4" w:rsidRPr="00A1391B">
        <w:rPr>
          <w:rFonts w:ascii="Book Antiqua" w:hAnsi="Book Antiqua" w:cs="Times New Roman"/>
          <w:iCs/>
          <w:sz w:val="24"/>
          <w:szCs w:val="24"/>
        </w:rPr>
        <w:t>OCT</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Optical coherence tomography</w:t>
      </w:r>
      <w:r w:rsidR="002B21E4">
        <w:rPr>
          <w:rFonts w:ascii="Book Antiqua" w:hAnsi="Book Antiqua" w:cs="Times New Roman" w:hint="eastAsia"/>
          <w:iCs/>
          <w:sz w:val="24"/>
          <w:szCs w:val="24"/>
          <w:lang w:eastAsia="zh-CN"/>
        </w:rPr>
        <w:t xml:space="preserve">; </w:t>
      </w:r>
      <w:r w:rsidR="002B21E4" w:rsidRPr="00A1391B">
        <w:rPr>
          <w:rFonts w:ascii="Book Antiqua" w:hAnsi="Book Antiqua" w:cs="Times New Roman"/>
          <w:iCs/>
          <w:sz w:val="24"/>
          <w:szCs w:val="24"/>
        </w:rPr>
        <w:t>OCTA</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Optical coherence tomography</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angiography</w:t>
      </w:r>
      <w:r w:rsidR="002B21E4">
        <w:rPr>
          <w:rFonts w:ascii="Book Antiqua" w:hAnsi="Book Antiqua" w:cs="Times New Roman" w:hint="eastAsia"/>
          <w:iCs/>
          <w:sz w:val="24"/>
          <w:szCs w:val="24"/>
          <w:lang w:eastAsia="zh-CN"/>
        </w:rPr>
        <w:t>.</w:t>
      </w:r>
    </w:p>
    <w:p w14:paraId="056D578D" w14:textId="4EC474DE" w:rsidR="00A1391B" w:rsidRDefault="00A1391B">
      <w:pPr>
        <w:rPr>
          <w:rFonts w:ascii="Book Antiqua" w:eastAsia="DengXian" w:hAnsi="Book Antiqua" w:cs="Times New Roman"/>
          <w:b/>
          <w:iCs/>
          <w:sz w:val="24"/>
          <w:szCs w:val="24"/>
          <w:lang w:eastAsia="zh-CN"/>
        </w:rPr>
      </w:pPr>
      <w:r>
        <w:rPr>
          <w:rFonts w:ascii="Book Antiqua" w:eastAsia="DengXian" w:hAnsi="Book Antiqua" w:cs="Times New Roman"/>
          <w:b/>
          <w:iCs/>
          <w:sz w:val="24"/>
          <w:szCs w:val="24"/>
          <w:lang w:eastAsia="zh-CN"/>
        </w:rPr>
        <w:br w:type="page"/>
      </w:r>
    </w:p>
    <w:p w14:paraId="0DFEB14E" w14:textId="3AE62F22" w:rsidR="00FD03A3" w:rsidRPr="003929A0" w:rsidRDefault="00FD03A3" w:rsidP="003929A0">
      <w:pPr>
        <w:spacing w:after="0" w:line="360" w:lineRule="auto"/>
        <w:jc w:val="center"/>
        <w:rPr>
          <w:rFonts w:ascii="Book Antiqua" w:hAnsi="Book Antiqua" w:cs="Times New Roman"/>
          <w:sz w:val="24"/>
          <w:szCs w:val="24"/>
        </w:rPr>
      </w:pPr>
      <w:r w:rsidRPr="003929A0">
        <w:rPr>
          <w:rFonts w:ascii="Book Antiqua" w:hAnsi="Book Antiqua" w:cs="Times New Roman"/>
          <w:noProof/>
          <w:sz w:val="24"/>
          <w:szCs w:val="24"/>
          <w:lang w:eastAsia="zh-CN"/>
        </w:rPr>
        <w:lastRenderedPageBreak/>
        <w:drawing>
          <wp:inline distT="0" distB="0" distL="0" distR="0" wp14:anchorId="2509DCA0" wp14:editId="5BB9518C">
            <wp:extent cx="5943600" cy="2916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16971"/>
                    </a:xfrm>
                    <a:prstGeom prst="rect">
                      <a:avLst/>
                    </a:prstGeom>
                    <a:noFill/>
                  </pic:spPr>
                </pic:pic>
              </a:graphicData>
            </a:graphic>
          </wp:inline>
        </w:drawing>
      </w:r>
    </w:p>
    <w:p w14:paraId="69563E03" w14:textId="2A806716" w:rsidR="00A1391B" w:rsidRPr="00A22BD7" w:rsidRDefault="00A22BD7" w:rsidP="003929A0">
      <w:pPr>
        <w:spacing w:after="0" w:line="360" w:lineRule="auto"/>
        <w:jc w:val="both"/>
        <w:rPr>
          <w:rFonts w:ascii="Book Antiqua" w:hAnsi="Book Antiqua" w:cs="Times New Roman"/>
          <w:iCs/>
          <w:sz w:val="24"/>
          <w:szCs w:val="24"/>
        </w:rPr>
      </w:pPr>
      <w:r w:rsidRPr="00A22BD7">
        <w:rPr>
          <w:rFonts w:ascii="Book Antiqua" w:hAnsi="Book Antiqua" w:cs="Times New Roman"/>
          <w:b/>
          <w:iCs/>
          <w:sz w:val="24"/>
          <w:szCs w:val="24"/>
        </w:rPr>
        <w:t>Figure 2</w:t>
      </w:r>
      <w:r w:rsidR="009404E2" w:rsidRPr="00A22BD7">
        <w:rPr>
          <w:rFonts w:ascii="Book Antiqua" w:hAnsi="Book Antiqua" w:cs="Times New Roman"/>
          <w:b/>
          <w:iCs/>
          <w:sz w:val="24"/>
          <w:szCs w:val="24"/>
        </w:rPr>
        <w:t xml:space="preserve"> </w:t>
      </w:r>
      <w:r w:rsidR="00067214" w:rsidRPr="00A22BD7">
        <w:rPr>
          <w:rFonts w:ascii="Book Antiqua" w:hAnsi="Book Antiqua" w:cs="Times New Roman"/>
          <w:b/>
          <w:iCs/>
          <w:sz w:val="24"/>
          <w:szCs w:val="24"/>
        </w:rPr>
        <w:t xml:space="preserve">Depth-resolved </w:t>
      </w:r>
      <w:proofErr w:type="spellStart"/>
      <w:r w:rsidR="00067214" w:rsidRPr="00A22BD7">
        <w:rPr>
          <w:rFonts w:ascii="Book Antiqua" w:hAnsi="Book Antiqua" w:cs="Times New Roman"/>
          <w:b/>
          <w:i/>
          <w:iCs/>
          <w:sz w:val="24"/>
          <w:szCs w:val="24"/>
        </w:rPr>
        <w:t>en</w:t>
      </w:r>
      <w:proofErr w:type="spellEnd"/>
      <w:r w:rsidR="00067214" w:rsidRPr="00A22BD7">
        <w:rPr>
          <w:rFonts w:ascii="Book Antiqua" w:hAnsi="Book Antiqua" w:cs="Times New Roman"/>
          <w:b/>
          <w:i/>
          <w:iCs/>
          <w:sz w:val="24"/>
          <w:szCs w:val="24"/>
        </w:rPr>
        <w:t xml:space="preserve"> face</w:t>
      </w:r>
      <w:r w:rsidR="00067214" w:rsidRPr="00A22BD7">
        <w:rPr>
          <w:rFonts w:ascii="Book Antiqua" w:hAnsi="Book Antiqua" w:cs="Times New Roman"/>
          <w:b/>
          <w:iCs/>
          <w:sz w:val="24"/>
          <w:szCs w:val="24"/>
        </w:rPr>
        <w:t xml:space="preserve"> </w:t>
      </w:r>
      <w:r w:rsidRPr="00A22BD7">
        <w:rPr>
          <w:rFonts w:ascii="Book Antiqua" w:hAnsi="Book Antiqua" w:cs="Times New Roman"/>
          <w:b/>
          <w:iCs/>
          <w:sz w:val="24"/>
          <w:szCs w:val="24"/>
        </w:rPr>
        <w:t>optical coherence tomography and optical coherence tomography angiography</w:t>
      </w:r>
      <w:r w:rsidR="00067214" w:rsidRPr="00A22BD7">
        <w:rPr>
          <w:rFonts w:ascii="Book Antiqua" w:hAnsi="Book Antiqua" w:cs="Times New Roman"/>
          <w:b/>
          <w:iCs/>
          <w:sz w:val="24"/>
          <w:szCs w:val="24"/>
        </w:rPr>
        <w:t xml:space="preserve"> images, cross-sectional </w:t>
      </w:r>
      <w:r w:rsidRPr="00A22BD7">
        <w:rPr>
          <w:rFonts w:ascii="Book Antiqua" w:hAnsi="Book Antiqua" w:cs="Times New Roman"/>
          <w:b/>
          <w:iCs/>
          <w:sz w:val="24"/>
          <w:szCs w:val="24"/>
        </w:rPr>
        <w:t>optical coherence tomography and optical coherence tomography angiography</w:t>
      </w:r>
      <w:r w:rsidR="00067214" w:rsidRPr="00A22BD7">
        <w:rPr>
          <w:rFonts w:ascii="Book Antiqua" w:hAnsi="Book Antiqua" w:cs="Times New Roman"/>
          <w:b/>
          <w:iCs/>
          <w:sz w:val="24"/>
          <w:szCs w:val="24"/>
        </w:rPr>
        <w:t xml:space="preserve"> image</w:t>
      </w:r>
      <w:r w:rsidR="0052352B" w:rsidRPr="00A22BD7">
        <w:rPr>
          <w:rFonts w:ascii="Book Antiqua" w:hAnsi="Book Antiqua" w:cs="Times New Roman"/>
          <w:b/>
          <w:iCs/>
          <w:sz w:val="24"/>
          <w:szCs w:val="24"/>
        </w:rPr>
        <w:t>s</w:t>
      </w:r>
      <w:r w:rsidR="00067214" w:rsidRPr="00A22BD7">
        <w:rPr>
          <w:rFonts w:ascii="Book Antiqua" w:hAnsi="Book Antiqua" w:cs="Times New Roman"/>
          <w:b/>
          <w:iCs/>
          <w:sz w:val="24"/>
          <w:szCs w:val="24"/>
        </w:rPr>
        <w:t>, and corresponding endoscopy i</w:t>
      </w:r>
      <w:r w:rsidRPr="00A22BD7">
        <w:rPr>
          <w:rFonts w:ascii="Book Antiqua" w:hAnsi="Book Antiqua" w:cs="Times New Roman"/>
          <w:b/>
          <w:iCs/>
          <w:sz w:val="24"/>
          <w:szCs w:val="24"/>
        </w:rPr>
        <w:t>mage over the dentate line of a</w:t>
      </w:r>
      <w:r w:rsidR="00067214" w:rsidRPr="00A22BD7">
        <w:rPr>
          <w:rFonts w:ascii="Book Antiqua" w:hAnsi="Book Antiqua" w:cs="Times New Roman"/>
          <w:b/>
          <w:iCs/>
          <w:sz w:val="24"/>
          <w:szCs w:val="24"/>
        </w:rPr>
        <w:t xml:space="preserve"> </w:t>
      </w:r>
      <w:r w:rsidRPr="00A22BD7">
        <w:rPr>
          <w:rFonts w:ascii="Book Antiqua" w:hAnsi="Book Antiqua" w:cs="Times New Roman"/>
          <w:b/>
          <w:sz w:val="24"/>
          <w:szCs w:val="24"/>
        </w:rPr>
        <w:t>radiofrequency ablation</w:t>
      </w:r>
      <w:r w:rsidR="00067214" w:rsidRPr="00A22BD7">
        <w:rPr>
          <w:rFonts w:ascii="Book Antiqua" w:hAnsi="Book Antiqua" w:cs="Times New Roman"/>
          <w:b/>
          <w:iCs/>
          <w:sz w:val="24"/>
          <w:szCs w:val="24"/>
        </w:rPr>
        <w:t xml:space="preserve">-naïve </w:t>
      </w:r>
      <w:r w:rsidRPr="00A22BD7">
        <w:rPr>
          <w:rFonts w:ascii="Book Antiqua" w:hAnsi="Book Antiqua" w:cs="Times New Roman"/>
          <w:b/>
          <w:sz w:val="24"/>
          <w:szCs w:val="24"/>
        </w:rPr>
        <w:t xml:space="preserve">chronic radiation </w:t>
      </w:r>
      <w:proofErr w:type="spellStart"/>
      <w:r w:rsidRPr="00A22BD7">
        <w:rPr>
          <w:rFonts w:ascii="Book Antiqua" w:hAnsi="Book Antiqua" w:cs="Times New Roman"/>
          <w:b/>
          <w:sz w:val="24"/>
          <w:szCs w:val="24"/>
        </w:rPr>
        <w:t>proctopathy</w:t>
      </w:r>
      <w:proofErr w:type="spellEnd"/>
      <w:r w:rsidR="00067214" w:rsidRPr="00A22BD7">
        <w:rPr>
          <w:rFonts w:ascii="Book Antiqua" w:hAnsi="Book Antiqua" w:cs="Times New Roman"/>
          <w:b/>
          <w:iCs/>
          <w:sz w:val="24"/>
          <w:szCs w:val="24"/>
        </w:rPr>
        <w:t xml:space="preserve"> patient.</w:t>
      </w:r>
      <w:r w:rsidR="00067214" w:rsidRPr="003929A0">
        <w:rPr>
          <w:rFonts w:ascii="Book Antiqua" w:hAnsi="Book Antiqua" w:cs="Times New Roman"/>
          <w:iCs/>
          <w:sz w:val="24"/>
          <w:szCs w:val="24"/>
        </w:rPr>
        <w:t xml:space="preserve"> </w:t>
      </w:r>
      <w:r>
        <w:rPr>
          <w:rFonts w:ascii="Book Antiqua" w:hAnsi="Book Antiqua" w:cs="Times New Roman"/>
          <w:iCs/>
          <w:sz w:val="24"/>
          <w:szCs w:val="24"/>
        </w:rPr>
        <w:t>A</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
          <w:iCs/>
          <w:sz w:val="24"/>
          <w:szCs w:val="24"/>
        </w:rPr>
        <w:t>En</w:t>
      </w:r>
      <w:proofErr w:type="spellEnd"/>
      <w:r w:rsidR="00067214" w:rsidRPr="00A22BD7">
        <w:rPr>
          <w:rFonts w:ascii="Book Antiqua" w:hAnsi="Book Antiqua" w:cs="Times New Roman"/>
          <w:i/>
          <w:iCs/>
          <w:sz w:val="24"/>
          <w:szCs w:val="24"/>
        </w:rPr>
        <w:t xml:space="preserve"> face</w:t>
      </w:r>
      <w:r w:rsidR="00067214" w:rsidRPr="00A22BD7">
        <w:rPr>
          <w:rFonts w:ascii="Book Antiqua" w:hAnsi="Book Antiqua" w:cs="Times New Roman"/>
          <w:iCs/>
          <w:sz w:val="24"/>
          <w:szCs w:val="24"/>
        </w:rPr>
        <w:t xml:space="preserve"> </w:t>
      </w:r>
      <w:r w:rsidRPr="002B21E4">
        <w:rPr>
          <w:rFonts w:ascii="Book Antiqua" w:hAnsi="Book Antiqua" w:cs="Times New Roman"/>
          <w:iCs/>
          <w:sz w:val="24"/>
          <w:szCs w:val="24"/>
        </w:rPr>
        <w:t>optical coherence tomography</w:t>
      </w:r>
      <w:r w:rsidRPr="00A1391B">
        <w:rPr>
          <w:rFonts w:ascii="Book Antiqua" w:hAnsi="Book Antiqua" w:cs="Times New Roman"/>
          <w:iCs/>
          <w:sz w:val="24"/>
          <w:szCs w:val="24"/>
        </w:rPr>
        <w:t xml:space="preserve"> </w:t>
      </w:r>
      <w:r>
        <w:rPr>
          <w:rFonts w:ascii="Book Antiqua" w:hAnsi="Book Antiqua" w:cs="Times New Roman" w:hint="eastAsia"/>
          <w:iCs/>
          <w:sz w:val="24"/>
          <w:szCs w:val="24"/>
          <w:lang w:eastAsia="zh-CN"/>
        </w:rPr>
        <w:t>(</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00282A0D" w:rsidRPr="00A22BD7">
        <w:rPr>
          <w:rFonts w:ascii="Book Antiqua" w:hAnsi="Book Antiqua" w:cs="Times New Roman"/>
          <w:iCs/>
          <w:sz w:val="24"/>
          <w:szCs w:val="24"/>
        </w:rPr>
        <w:t xml:space="preserve">image </w:t>
      </w:r>
      <w:r w:rsidR="00067214" w:rsidRPr="00A22BD7">
        <w:rPr>
          <w:rFonts w:ascii="Book Antiqua" w:hAnsi="Book Antiqua" w:cs="Times New Roman"/>
          <w:iCs/>
          <w:sz w:val="24"/>
          <w:szCs w:val="24"/>
        </w:rPr>
        <w:t xml:space="preserve">at 150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depth showing regular circular mucosal patterns on the rectal side and squamous epithelium with a smooth ap</w:t>
      </w:r>
      <w:r>
        <w:rPr>
          <w:rFonts w:ascii="Book Antiqua" w:hAnsi="Book Antiqua" w:cs="Times New Roman"/>
          <w:iCs/>
          <w:sz w:val="24"/>
          <w:szCs w:val="24"/>
        </w:rPr>
        <w:t>pearance on the anal canal side</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B</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Pr="00A22BD7">
        <w:rPr>
          <w:rFonts w:ascii="Book Antiqua" w:hAnsi="Book Antiqua" w:cs="Times New Roman"/>
          <w:iCs/>
          <w:sz w:val="24"/>
          <w:szCs w:val="24"/>
        </w:rPr>
        <w:t>S</w:t>
      </w:r>
      <w:r w:rsidR="00067214" w:rsidRPr="00A22BD7">
        <w:rPr>
          <w:rFonts w:ascii="Book Antiqua" w:hAnsi="Book Antiqua" w:cs="Times New Roman"/>
          <w:iCs/>
          <w:sz w:val="24"/>
          <w:szCs w:val="24"/>
        </w:rPr>
        <w:t xml:space="preserve">hows the corresponding endoscopy image </w:t>
      </w:r>
      <w:r w:rsidR="00455B2B" w:rsidRPr="00A22BD7">
        <w:rPr>
          <w:rFonts w:ascii="Book Antiqua" w:hAnsi="Book Antiqua" w:cs="Times New Roman"/>
          <w:iCs/>
          <w:sz w:val="24"/>
          <w:szCs w:val="24"/>
        </w:rPr>
        <w:t>at</w:t>
      </w:r>
      <w:r w:rsidR="00067214" w:rsidRPr="00A22BD7">
        <w:rPr>
          <w:rFonts w:ascii="Book Antiqua" w:hAnsi="Book Antiqua" w:cs="Times New Roman"/>
          <w:iCs/>
          <w:sz w:val="24"/>
          <w:szCs w:val="24"/>
        </w:rPr>
        <w:t xml:space="preserve"> the dentate line showing ulcerations, and edematous and non-confluent telangiectasias</w:t>
      </w:r>
      <w:r w:rsidR="009404E2" w:rsidRPr="00A22BD7">
        <w:rPr>
          <w:rFonts w:ascii="Book Antiqua" w:hAnsi="Book Antiqua" w:cs="Times New Roman"/>
          <w:iCs/>
          <w:sz w:val="24"/>
          <w:szCs w:val="24"/>
        </w:rPr>
        <w:t xml:space="preserve"> (</w:t>
      </w:r>
      <w:r w:rsidRPr="003929A0">
        <w:rPr>
          <w:rFonts w:ascii="Book Antiqua" w:hAnsi="Book Antiqua" w:cs="Times New Roman"/>
          <w:sz w:val="24"/>
          <w:szCs w:val="24"/>
        </w:rPr>
        <w:t>r</w:t>
      </w:r>
      <w:r>
        <w:rPr>
          <w:rFonts w:ascii="Book Antiqua" w:hAnsi="Book Antiqua" w:cs="Times New Roman"/>
          <w:sz w:val="24"/>
          <w:szCs w:val="24"/>
        </w:rPr>
        <w:t>ectal telangiectasia density</w:t>
      </w:r>
      <w:r w:rsidR="009404E2" w:rsidRPr="00A22BD7">
        <w:rPr>
          <w:rFonts w:ascii="Book Antiqua" w:hAnsi="Book Antiqua" w:cs="Times New Roman"/>
          <w:iCs/>
          <w:sz w:val="24"/>
          <w:szCs w:val="24"/>
        </w:rPr>
        <w:t xml:space="preserve"> = 2)</w:t>
      </w:r>
      <w:r w:rsidR="00067214" w:rsidRPr="00A22BD7">
        <w:rPr>
          <w:rFonts w:ascii="Book Antiqua" w:hAnsi="Book Antiqua" w:cs="Times New Roman"/>
          <w:iCs/>
          <w:sz w:val="24"/>
          <w:szCs w:val="24"/>
        </w:rPr>
        <w:t>. White arrows highlight areas of tel</w:t>
      </w:r>
      <w:r>
        <w:rPr>
          <w:rFonts w:ascii="Book Antiqua" w:hAnsi="Book Antiqua" w:cs="Times New Roman"/>
          <w:iCs/>
          <w:sz w:val="24"/>
          <w:szCs w:val="24"/>
        </w:rPr>
        <w:t>angiectasias on the rectal side</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C</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
          <w:iCs/>
          <w:sz w:val="24"/>
          <w:szCs w:val="24"/>
        </w:rPr>
        <w:t>En</w:t>
      </w:r>
      <w:proofErr w:type="spellEnd"/>
      <w:r w:rsidR="00067214" w:rsidRPr="00A22BD7">
        <w:rPr>
          <w:rFonts w:ascii="Book Antiqua" w:hAnsi="Book Antiqua" w:cs="Times New Roman"/>
          <w:i/>
          <w:iCs/>
          <w:sz w:val="24"/>
          <w:szCs w:val="24"/>
        </w:rPr>
        <w:t xml:space="preserve"> face </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angiography</w:t>
      </w:r>
      <w:r w:rsidRPr="00A1391B">
        <w:rPr>
          <w:rFonts w:ascii="Book Antiqua" w:hAnsi="Book Antiqua" w:cs="Times New Roman"/>
          <w:iCs/>
          <w:sz w:val="24"/>
          <w:szCs w:val="24"/>
        </w:rPr>
        <w:t xml:space="preserve"> </w:t>
      </w:r>
      <w:r>
        <w:rPr>
          <w:rFonts w:ascii="Book Antiqua" w:hAnsi="Book Antiqua" w:cs="Times New Roman" w:hint="eastAsia"/>
          <w:iCs/>
          <w:sz w:val="24"/>
          <w:szCs w:val="24"/>
          <w:lang w:eastAsia="zh-CN"/>
        </w:rPr>
        <w:t>(</w:t>
      </w:r>
      <w:r w:rsidRPr="00A1391B">
        <w:rPr>
          <w:rFonts w:ascii="Book Antiqua" w:hAnsi="Book Antiqua" w:cs="Times New Roman"/>
          <w:iCs/>
          <w:sz w:val="24"/>
          <w:szCs w:val="24"/>
        </w:rPr>
        <w:t>OCTA</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image at 150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w:t>
      </w:r>
      <w:r w:rsidR="006B4C5E" w:rsidRPr="00A22BD7">
        <w:rPr>
          <w:rFonts w:ascii="Book Antiqua" w:hAnsi="Book Antiqua" w:cs="Times New Roman"/>
          <w:iCs/>
          <w:sz w:val="24"/>
          <w:szCs w:val="24"/>
        </w:rPr>
        <w:t xml:space="preserve">depth </w:t>
      </w:r>
      <w:r w:rsidR="00067214" w:rsidRPr="00A22BD7">
        <w:rPr>
          <w:rFonts w:ascii="Book Antiqua" w:hAnsi="Book Antiqua" w:cs="Times New Roman"/>
          <w:iCs/>
          <w:sz w:val="24"/>
          <w:szCs w:val="24"/>
        </w:rPr>
        <w:t>showing distortions to the honeycomb-like microvascular pattern, and</w:t>
      </w:r>
      <w:r w:rsidR="001C3F5A"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Cs/>
          <w:sz w:val="24"/>
          <w:szCs w:val="24"/>
        </w:rPr>
        <w:t>ectatic</w:t>
      </w:r>
      <w:proofErr w:type="spellEnd"/>
      <w:r w:rsidR="00067214" w:rsidRPr="00A22BD7">
        <w:rPr>
          <w:rFonts w:ascii="Book Antiqua" w:hAnsi="Book Antiqua" w:cs="Times New Roman"/>
          <w:iCs/>
          <w:sz w:val="24"/>
          <w:szCs w:val="24"/>
        </w:rPr>
        <w:t xml:space="preserve"> and tortuous </w:t>
      </w:r>
      <w:r w:rsidR="009F2C29" w:rsidRPr="00A22BD7">
        <w:rPr>
          <w:rFonts w:ascii="Book Antiqua" w:hAnsi="Book Antiqua" w:cs="Times New Roman"/>
          <w:iCs/>
          <w:sz w:val="24"/>
          <w:szCs w:val="24"/>
        </w:rPr>
        <w:t xml:space="preserve">rectal microvasculature </w:t>
      </w:r>
      <w:r>
        <w:rPr>
          <w:rFonts w:ascii="Book Antiqua" w:hAnsi="Book Antiqua" w:cs="Times New Roman"/>
          <w:iCs/>
          <w:sz w:val="24"/>
          <w:szCs w:val="24"/>
        </w:rPr>
        <w:t>(red oval) in the mucosal layer</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D</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
          <w:iCs/>
          <w:sz w:val="24"/>
          <w:szCs w:val="24"/>
        </w:rPr>
        <w:t>En</w:t>
      </w:r>
      <w:proofErr w:type="spellEnd"/>
      <w:r w:rsidR="00067214" w:rsidRPr="00A22BD7">
        <w:rPr>
          <w:rFonts w:ascii="Book Antiqua" w:hAnsi="Book Antiqua" w:cs="Times New Roman"/>
          <w:i/>
          <w:iCs/>
          <w:sz w:val="24"/>
          <w:szCs w:val="24"/>
        </w:rPr>
        <w:t xml:space="preserve"> face </w:t>
      </w:r>
      <w:r w:rsidR="00067214" w:rsidRPr="00A22BD7">
        <w:rPr>
          <w:rFonts w:ascii="Book Antiqua" w:hAnsi="Book Antiqua" w:cs="Times New Roman"/>
          <w:iCs/>
          <w:sz w:val="24"/>
          <w:szCs w:val="24"/>
        </w:rPr>
        <w:t xml:space="preserve">OCTA image at 350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w:t>
      </w:r>
      <w:r w:rsidR="006B4C5E" w:rsidRPr="00A22BD7">
        <w:rPr>
          <w:rFonts w:ascii="Book Antiqua" w:hAnsi="Book Antiqua" w:cs="Times New Roman"/>
          <w:iCs/>
          <w:sz w:val="24"/>
          <w:szCs w:val="24"/>
        </w:rPr>
        <w:t xml:space="preserve">depth </w:t>
      </w:r>
      <w:r w:rsidR="00067214" w:rsidRPr="00A22BD7">
        <w:rPr>
          <w:rFonts w:ascii="Book Antiqua" w:hAnsi="Book Antiqua" w:cs="Times New Roman"/>
          <w:iCs/>
          <w:sz w:val="24"/>
          <w:szCs w:val="24"/>
        </w:rPr>
        <w:t xml:space="preserve">showing </w:t>
      </w:r>
      <w:r w:rsidR="00FA5417" w:rsidRPr="00A22BD7">
        <w:rPr>
          <w:rFonts w:ascii="Book Antiqua" w:hAnsi="Book Antiqua" w:cs="Times New Roman"/>
          <w:iCs/>
          <w:sz w:val="24"/>
          <w:szCs w:val="24"/>
        </w:rPr>
        <w:t xml:space="preserve">vessels with </w:t>
      </w:r>
      <w:r w:rsidR="00426526" w:rsidRPr="00A22BD7">
        <w:rPr>
          <w:rFonts w:ascii="Book Antiqua" w:hAnsi="Book Antiqua" w:cs="Times New Roman"/>
          <w:iCs/>
          <w:sz w:val="24"/>
          <w:szCs w:val="24"/>
        </w:rPr>
        <w:t xml:space="preserve">heterogonous and unusually </w:t>
      </w:r>
      <w:r w:rsidR="00FA5417" w:rsidRPr="00A22BD7">
        <w:rPr>
          <w:rFonts w:ascii="Book Antiqua" w:hAnsi="Book Antiqua" w:cs="Times New Roman"/>
          <w:iCs/>
          <w:sz w:val="24"/>
          <w:szCs w:val="24"/>
        </w:rPr>
        <w:t xml:space="preserve">large diameters </w:t>
      </w:r>
      <w:r w:rsidR="00067214" w:rsidRPr="00A22BD7">
        <w:rPr>
          <w:rFonts w:ascii="Book Antiqua" w:hAnsi="Book Antiqua" w:cs="Times New Roman"/>
          <w:iCs/>
          <w:sz w:val="24"/>
          <w:szCs w:val="24"/>
        </w:rPr>
        <w:t xml:space="preserve">(red oval) suggesting presence of abnormal arterioles and </w:t>
      </w:r>
      <w:r>
        <w:rPr>
          <w:rFonts w:ascii="Book Antiqua" w:hAnsi="Book Antiqua" w:cs="Times New Roman"/>
          <w:iCs/>
          <w:sz w:val="24"/>
          <w:szCs w:val="24"/>
        </w:rPr>
        <w:t>venules in the submucosal layer</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E</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Pr="00A22BD7">
        <w:rPr>
          <w:rFonts w:ascii="Book Antiqua" w:hAnsi="Book Antiqua" w:cs="Times New Roman"/>
          <w:iCs/>
          <w:sz w:val="24"/>
          <w:szCs w:val="24"/>
        </w:rPr>
        <w:t>C</w:t>
      </w:r>
      <w:r w:rsidR="00067214" w:rsidRPr="00A22BD7">
        <w:rPr>
          <w:rFonts w:ascii="Book Antiqua" w:hAnsi="Book Antiqua" w:cs="Times New Roman"/>
          <w:iCs/>
          <w:sz w:val="24"/>
          <w:szCs w:val="24"/>
        </w:rPr>
        <w:t>ross-sectional OCT image from the solid green line in A showin</w:t>
      </w:r>
      <w:r>
        <w:rPr>
          <w:rFonts w:ascii="Book Antiqua" w:hAnsi="Book Antiqua" w:cs="Times New Roman"/>
          <w:iCs/>
          <w:sz w:val="24"/>
          <w:szCs w:val="24"/>
        </w:rPr>
        <w:t>g mucosal and submucosal layers</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00EA02B1" w:rsidRPr="00A22BD7">
        <w:rPr>
          <w:rFonts w:ascii="Book Antiqua" w:hAnsi="Book Antiqua" w:cs="Times New Roman"/>
          <w:iCs/>
          <w:sz w:val="24"/>
          <w:szCs w:val="24"/>
        </w:rPr>
        <w:t>F</w:t>
      </w:r>
      <w:r>
        <w:rPr>
          <w:rFonts w:ascii="Book Antiqua" w:hAnsi="Book Antiqua" w:cs="Times New Roman" w:hint="eastAsia"/>
          <w:iCs/>
          <w:sz w:val="24"/>
          <w:szCs w:val="24"/>
          <w:lang w:eastAsia="zh-CN"/>
        </w:rPr>
        <w:t>:</w:t>
      </w:r>
      <w:r w:rsidR="00EA02B1" w:rsidRPr="00A22BD7">
        <w:rPr>
          <w:rFonts w:ascii="Book Antiqua" w:hAnsi="Book Antiqua" w:cs="Times New Roman"/>
          <w:iCs/>
          <w:sz w:val="24"/>
          <w:szCs w:val="24"/>
        </w:rPr>
        <w:t xml:space="preserve"> </w:t>
      </w:r>
      <w:r w:rsidRPr="00A22BD7">
        <w:rPr>
          <w:rFonts w:ascii="Book Antiqua" w:hAnsi="Book Antiqua" w:cs="Times New Roman"/>
          <w:iCs/>
          <w:sz w:val="24"/>
          <w:szCs w:val="24"/>
        </w:rPr>
        <w:t>C</w:t>
      </w:r>
      <w:r w:rsidR="00EA02B1" w:rsidRPr="00A22BD7">
        <w:rPr>
          <w:rFonts w:ascii="Book Antiqua" w:hAnsi="Book Antiqua" w:cs="Times New Roman"/>
          <w:iCs/>
          <w:sz w:val="24"/>
          <w:szCs w:val="24"/>
        </w:rPr>
        <w:t xml:space="preserve">ross-sectional OCTA image from the solid blue lines in C and D. </w:t>
      </w:r>
      <w:r w:rsidR="00185231" w:rsidRPr="00A22BD7">
        <w:rPr>
          <w:rFonts w:ascii="Book Antiqua" w:hAnsi="Book Antiqua" w:cs="Times New Roman"/>
          <w:sz w:val="24"/>
          <w:szCs w:val="24"/>
        </w:rPr>
        <w:t xml:space="preserve">Cross-sectional OCTA image was averaged over a 50 </w:t>
      </w:r>
      <w:proofErr w:type="spellStart"/>
      <w:r>
        <w:rPr>
          <w:rFonts w:ascii="Book Antiqua" w:hAnsi="Book Antiqua" w:cs="Times New Roman"/>
          <w:iCs/>
          <w:sz w:val="24"/>
          <w:szCs w:val="24"/>
        </w:rPr>
        <w:t>μ</w:t>
      </w:r>
      <w:r w:rsidR="00185231" w:rsidRPr="00A22BD7">
        <w:rPr>
          <w:rFonts w:ascii="Book Antiqua" w:hAnsi="Book Antiqua" w:cs="Times New Roman"/>
          <w:sz w:val="24"/>
          <w:szCs w:val="24"/>
        </w:rPr>
        <w:t>m</w:t>
      </w:r>
      <w:proofErr w:type="spellEnd"/>
      <w:r w:rsidR="00185231" w:rsidRPr="00A22BD7">
        <w:rPr>
          <w:rFonts w:ascii="Book Antiqua" w:hAnsi="Book Antiqua" w:cs="Times New Roman"/>
          <w:sz w:val="24"/>
          <w:szCs w:val="24"/>
        </w:rPr>
        <w:t xml:space="preserve"> projection range in the longitudinal direction to </w:t>
      </w:r>
      <w:r w:rsidR="00185231" w:rsidRPr="00A22BD7">
        <w:rPr>
          <w:rFonts w:ascii="Book Antiqua" w:hAnsi="Book Antiqua" w:cs="Times New Roman"/>
          <w:sz w:val="24"/>
          <w:szCs w:val="24"/>
        </w:rPr>
        <w:lastRenderedPageBreak/>
        <w:t xml:space="preserve">improve contrast and reduce noise. </w:t>
      </w:r>
      <w:r w:rsidR="00EA02B1" w:rsidRPr="00A22BD7">
        <w:rPr>
          <w:rFonts w:ascii="Book Antiqua" w:hAnsi="Book Antiqua" w:cs="Times New Roman"/>
          <w:iCs/>
          <w:sz w:val="24"/>
          <w:szCs w:val="24"/>
        </w:rPr>
        <w:t xml:space="preserve">Dashed and solid lines in E and F indicate 150 </w:t>
      </w:r>
      <w:proofErr w:type="spellStart"/>
      <w:r>
        <w:rPr>
          <w:rFonts w:ascii="Book Antiqua" w:hAnsi="Book Antiqua" w:cs="Times New Roman"/>
          <w:iCs/>
          <w:sz w:val="24"/>
          <w:szCs w:val="24"/>
        </w:rPr>
        <w:t>μ</w:t>
      </w:r>
      <w:r w:rsidR="00EA02B1" w:rsidRPr="00A22BD7">
        <w:rPr>
          <w:rFonts w:ascii="Book Antiqua" w:hAnsi="Book Antiqua" w:cs="Times New Roman"/>
          <w:iCs/>
          <w:sz w:val="24"/>
          <w:szCs w:val="24"/>
        </w:rPr>
        <w:t>m</w:t>
      </w:r>
      <w:proofErr w:type="spellEnd"/>
      <w:r w:rsidR="00EA02B1" w:rsidRPr="00A22BD7">
        <w:rPr>
          <w:rFonts w:ascii="Book Antiqua" w:hAnsi="Book Antiqua" w:cs="Times New Roman"/>
          <w:iCs/>
          <w:sz w:val="24"/>
          <w:szCs w:val="24"/>
        </w:rPr>
        <w:t xml:space="preserve"> and 350 </w:t>
      </w:r>
      <w:proofErr w:type="spellStart"/>
      <w:r>
        <w:rPr>
          <w:rFonts w:ascii="Book Antiqua" w:hAnsi="Book Antiqua" w:cs="Times New Roman"/>
          <w:iCs/>
          <w:sz w:val="24"/>
          <w:szCs w:val="24"/>
        </w:rPr>
        <w:t>μ</w:t>
      </w:r>
      <w:r w:rsidR="00EA02B1" w:rsidRPr="00A22BD7">
        <w:rPr>
          <w:rFonts w:ascii="Book Antiqua" w:hAnsi="Book Antiqua" w:cs="Times New Roman"/>
          <w:iCs/>
          <w:sz w:val="24"/>
          <w:szCs w:val="24"/>
        </w:rPr>
        <w:t>m</w:t>
      </w:r>
      <w:proofErr w:type="spellEnd"/>
      <w:r w:rsidR="00EA02B1" w:rsidRPr="00A22BD7">
        <w:rPr>
          <w:rFonts w:ascii="Book Antiqua" w:hAnsi="Book Antiqua" w:cs="Times New Roman"/>
          <w:iCs/>
          <w:sz w:val="24"/>
          <w:szCs w:val="24"/>
        </w:rPr>
        <w:t xml:space="preserve"> depth levels, respectively. </w:t>
      </w:r>
      <w:r w:rsidR="00067214" w:rsidRPr="00A22BD7">
        <w:rPr>
          <w:rFonts w:ascii="Book Antiqua" w:hAnsi="Book Antiqua" w:cs="Times New Roman"/>
          <w:iCs/>
          <w:sz w:val="24"/>
          <w:szCs w:val="24"/>
        </w:rPr>
        <w:t>Scale bars are 1 mm in A</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D, 500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in E</w:t>
      </w:r>
      <w:r w:rsidR="00EA02B1" w:rsidRPr="00A22BD7">
        <w:rPr>
          <w:rFonts w:ascii="Book Antiqua" w:hAnsi="Book Antiqua" w:cs="Times New Roman"/>
          <w:iCs/>
          <w:sz w:val="24"/>
          <w:szCs w:val="24"/>
        </w:rPr>
        <w:t xml:space="preserve"> and F.</w:t>
      </w:r>
      <w:r>
        <w:rPr>
          <w:rFonts w:ascii="Book Antiqua" w:hAnsi="Book Antiqua" w:cs="Times New Roman"/>
          <w:iCs/>
          <w:sz w:val="24"/>
          <w:szCs w:val="24"/>
        </w:rPr>
        <w:t xml:space="preserve"> </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A1391B">
        <w:rPr>
          <w:rFonts w:ascii="Book Antiqua" w:hAnsi="Book Antiqua" w:cs="Times New Roman"/>
          <w:iCs/>
          <w:sz w:val="24"/>
          <w:szCs w:val="24"/>
        </w:rPr>
        <w:t>OCTA</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angiography</w:t>
      </w:r>
      <w:r>
        <w:rPr>
          <w:rFonts w:ascii="Book Antiqua" w:hAnsi="Book Antiqua" w:cs="Times New Roman" w:hint="eastAsia"/>
          <w:iCs/>
          <w:sz w:val="24"/>
          <w:szCs w:val="24"/>
          <w:lang w:eastAsia="zh-CN"/>
        </w:rPr>
        <w:t>.</w:t>
      </w:r>
    </w:p>
    <w:p w14:paraId="6D78DA43" w14:textId="77777777" w:rsidR="00A1391B" w:rsidRDefault="00A1391B">
      <w:pPr>
        <w:rPr>
          <w:rFonts w:ascii="Book Antiqua" w:hAnsi="Book Antiqua" w:cs="Times New Roman"/>
          <w:iCs/>
          <w:sz w:val="24"/>
          <w:szCs w:val="24"/>
        </w:rPr>
      </w:pPr>
      <w:r>
        <w:rPr>
          <w:rFonts w:ascii="Book Antiqua" w:hAnsi="Book Antiqua" w:cs="Times New Roman"/>
          <w:iCs/>
          <w:sz w:val="24"/>
          <w:szCs w:val="24"/>
        </w:rPr>
        <w:br w:type="page"/>
      </w:r>
    </w:p>
    <w:p w14:paraId="5E60A7C8" w14:textId="753FECBE" w:rsidR="00FD03A3" w:rsidRPr="003929A0" w:rsidRDefault="00FD03A3" w:rsidP="003929A0">
      <w:pPr>
        <w:spacing w:after="0" w:line="360" w:lineRule="auto"/>
        <w:jc w:val="center"/>
        <w:rPr>
          <w:rFonts w:ascii="Book Antiqua" w:hAnsi="Book Antiqua" w:cs="Times New Roman"/>
          <w:sz w:val="24"/>
          <w:szCs w:val="24"/>
        </w:rPr>
      </w:pPr>
      <w:r w:rsidRPr="003929A0">
        <w:rPr>
          <w:rFonts w:ascii="Book Antiqua" w:hAnsi="Book Antiqua" w:cs="Times New Roman"/>
          <w:noProof/>
          <w:sz w:val="24"/>
          <w:szCs w:val="24"/>
          <w:lang w:eastAsia="zh-CN"/>
        </w:rPr>
        <w:lastRenderedPageBreak/>
        <w:drawing>
          <wp:inline distT="0" distB="0" distL="0" distR="0" wp14:anchorId="5E411795" wp14:editId="5D14DA20">
            <wp:extent cx="5943600" cy="27810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81045"/>
                    </a:xfrm>
                    <a:prstGeom prst="rect">
                      <a:avLst/>
                    </a:prstGeom>
                    <a:noFill/>
                  </pic:spPr>
                </pic:pic>
              </a:graphicData>
            </a:graphic>
          </wp:inline>
        </w:drawing>
      </w:r>
    </w:p>
    <w:p w14:paraId="78E80435" w14:textId="77777777" w:rsidR="00265D3B" w:rsidRPr="00A22BD7" w:rsidRDefault="00265D3B" w:rsidP="00265D3B">
      <w:pPr>
        <w:spacing w:after="0" w:line="360" w:lineRule="auto"/>
        <w:jc w:val="both"/>
        <w:rPr>
          <w:rFonts w:ascii="Book Antiqua" w:hAnsi="Book Antiqua" w:cs="Times New Roman"/>
          <w:iCs/>
          <w:sz w:val="24"/>
          <w:szCs w:val="24"/>
        </w:rPr>
      </w:pPr>
      <w:r w:rsidRPr="00265D3B">
        <w:rPr>
          <w:rFonts w:ascii="Book Antiqua" w:hAnsi="Book Antiqua" w:cs="Times New Roman"/>
          <w:b/>
          <w:iCs/>
          <w:sz w:val="24"/>
          <w:szCs w:val="24"/>
        </w:rPr>
        <w:t>Figure 3</w:t>
      </w:r>
      <w:r w:rsidR="009404E2" w:rsidRPr="00265D3B">
        <w:rPr>
          <w:rFonts w:ascii="Book Antiqua" w:hAnsi="Book Antiqua" w:cs="Times New Roman"/>
          <w:b/>
          <w:iCs/>
          <w:sz w:val="24"/>
          <w:szCs w:val="24"/>
        </w:rPr>
        <w:t xml:space="preserve"> D</w:t>
      </w:r>
      <w:r w:rsidR="00067214" w:rsidRPr="00265D3B">
        <w:rPr>
          <w:rFonts w:ascii="Book Antiqua" w:hAnsi="Book Antiqua" w:cs="Times New Roman"/>
          <w:b/>
          <w:iCs/>
          <w:sz w:val="24"/>
          <w:szCs w:val="24"/>
        </w:rPr>
        <w:t xml:space="preserve">epth-resolved </w:t>
      </w:r>
      <w:proofErr w:type="spellStart"/>
      <w:r w:rsidR="00067214" w:rsidRPr="00265D3B">
        <w:rPr>
          <w:rFonts w:ascii="Book Antiqua" w:hAnsi="Book Antiqua" w:cs="Times New Roman"/>
          <w:b/>
          <w:i/>
          <w:iCs/>
          <w:sz w:val="24"/>
          <w:szCs w:val="24"/>
        </w:rPr>
        <w:t>en</w:t>
      </w:r>
      <w:proofErr w:type="spellEnd"/>
      <w:r w:rsidR="00067214" w:rsidRPr="00265D3B">
        <w:rPr>
          <w:rFonts w:ascii="Book Antiqua" w:hAnsi="Book Antiqua" w:cs="Times New Roman"/>
          <w:b/>
          <w:i/>
          <w:iCs/>
          <w:sz w:val="24"/>
          <w:szCs w:val="24"/>
        </w:rPr>
        <w:t xml:space="preserve"> face</w:t>
      </w:r>
      <w:r w:rsidR="00067214" w:rsidRPr="00265D3B">
        <w:rPr>
          <w:rFonts w:ascii="Book Antiqua" w:hAnsi="Book Antiqua" w:cs="Times New Roman"/>
          <w:b/>
          <w:iCs/>
          <w:sz w:val="24"/>
          <w:szCs w:val="24"/>
        </w:rPr>
        <w:t xml:space="preserve"> </w:t>
      </w:r>
      <w:r w:rsidRPr="00265D3B">
        <w:rPr>
          <w:rFonts w:ascii="Book Antiqua" w:hAnsi="Book Antiqua" w:cs="Times New Roman"/>
          <w:b/>
          <w:iCs/>
          <w:sz w:val="24"/>
          <w:szCs w:val="24"/>
        </w:rPr>
        <w:t>optical coherence tomography and optical coherence tomography angiography</w:t>
      </w:r>
      <w:r w:rsidR="00067214" w:rsidRPr="00265D3B">
        <w:rPr>
          <w:rFonts w:ascii="Book Antiqua" w:hAnsi="Book Antiqua" w:cs="Times New Roman"/>
          <w:b/>
          <w:iCs/>
          <w:sz w:val="24"/>
          <w:szCs w:val="24"/>
        </w:rPr>
        <w:t xml:space="preserve"> images, cross-sectional </w:t>
      </w:r>
      <w:r w:rsidRPr="00265D3B">
        <w:rPr>
          <w:rFonts w:ascii="Book Antiqua" w:hAnsi="Book Antiqua" w:cs="Times New Roman"/>
          <w:b/>
          <w:iCs/>
          <w:sz w:val="24"/>
          <w:szCs w:val="24"/>
        </w:rPr>
        <w:t>optical coherence tomography and optical coherence tomography angiography</w:t>
      </w:r>
      <w:r w:rsidR="0052352B" w:rsidRPr="00265D3B">
        <w:rPr>
          <w:rFonts w:ascii="Book Antiqua" w:hAnsi="Book Antiqua" w:cs="Times New Roman"/>
          <w:b/>
          <w:iCs/>
          <w:sz w:val="24"/>
          <w:szCs w:val="24"/>
        </w:rPr>
        <w:t xml:space="preserve"> </w:t>
      </w:r>
      <w:r w:rsidR="00067214" w:rsidRPr="00265D3B">
        <w:rPr>
          <w:rFonts w:ascii="Book Antiqua" w:hAnsi="Book Antiqua" w:cs="Times New Roman"/>
          <w:b/>
          <w:iCs/>
          <w:sz w:val="24"/>
          <w:szCs w:val="24"/>
        </w:rPr>
        <w:t>image</w:t>
      </w:r>
      <w:r w:rsidR="0052352B" w:rsidRPr="00265D3B">
        <w:rPr>
          <w:rFonts w:ascii="Book Antiqua" w:hAnsi="Book Antiqua" w:cs="Times New Roman"/>
          <w:b/>
          <w:iCs/>
          <w:sz w:val="24"/>
          <w:szCs w:val="24"/>
        </w:rPr>
        <w:t>s</w:t>
      </w:r>
      <w:r w:rsidR="00067214" w:rsidRPr="00265D3B">
        <w:rPr>
          <w:rFonts w:ascii="Book Antiqua" w:hAnsi="Book Antiqua" w:cs="Times New Roman"/>
          <w:b/>
          <w:iCs/>
          <w:sz w:val="24"/>
          <w:szCs w:val="24"/>
        </w:rPr>
        <w:t>, and corresponding endoscopy image over the dentate line of</w:t>
      </w:r>
      <w:r w:rsidR="009404E2" w:rsidRPr="00265D3B">
        <w:rPr>
          <w:rFonts w:ascii="Book Antiqua" w:hAnsi="Book Antiqua" w:cs="Times New Roman"/>
          <w:b/>
          <w:iCs/>
          <w:sz w:val="24"/>
          <w:szCs w:val="24"/>
        </w:rPr>
        <w:t xml:space="preserve"> a</w:t>
      </w:r>
      <w:r w:rsidR="00FA5417" w:rsidRPr="00265D3B">
        <w:rPr>
          <w:rFonts w:ascii="Book Antiqua" w:hAnsi="Book Antiqua" w:cs="Times New Roman"/>
          <w:b/>
          <w:iCs/>
          <w:sz w:val="24"/>
          <w:szCs w:val="24"/>
        </w:rPr>
        <w:t xml:space="preserve"> previously-treated </w:t>
      </w:r>
      <w:r w:rsidRPr="00265D3B">
        <w:rPr>
          <w:rFonts w:ascii="Book Antiqua" w:hAnsi="Book Antiqua" w:cs="Times New Roman"/>
          <w:b/>
          <w:sz w:val="24"/>
          <w:szCs w:val="24"/>
        </w:rPr>
        <w:t xml:space="preserve">chronic radiation </w:t>
      </w:r>
      <w:proofErr w:type="spellStart"/>
      <w:r w:rsidRPr="00265D3B">
        <w:rPr>
          <w:rFonts w:ascii="Book Antiqua" w:hAnsi="Book Antiqua" w:cs="Times New Roman"/>
          <w:b/>
          <w:sz w:val="24"/>
          <w:szCs w:val="24"/>
        </w:rPr>
        <w:t>proctopathy</w:t>
      </w:r>
      <w:proofErr w:type="spellEnd"/>
      <w:r w:rsidR="00FA5417" w:rsidRPr="00265D3B">
        <w:rPr>
          <w:rFonts w:ascii="Book Antiqua" w:hAnsi="Book Antiqua" w:cs="Times New Roman"/>
          <w:b/>
          <w:iCs/>
          <w:sz w:val="24"/>
          <w:szCs w:val="24"/>
        </w:rPr>
        <w:t xml:space="preserve"> patient</w:t>
      </w:r>
      <w:r w:rsidR="00067214" w:rsidRPr="00265D3B">
        <w:rPr>
          <w:rFonts w:ascii="Book Antiqua" w:hAnsi="Book Antiqua" w:cs="Times New Roman"/>
          <w:b/>
          <w:iCs/>
          <w:sz w:val="24"/>
          <w:szCs w:val="24"/>
        </w:rPr>
        <w:t>.</w:t>
      </w:r>
      <w:r w:rsidR="00067214" w:rsidRPr="003929A0">
        <w:rPr>
          <w:rFonts w:ascii="Book Antiqua" w:hAnsi="Book Antiqua" w:cs="Times New Roman"/>
          <w:iCs/>
          <w:sz w:val="24"/>
          <w:szCs w:val="24"/>
        </w:rPr>
        <w:t xml:space="preserve"> </w:t>
      </w:r>
      <w:r>
        <w:rPr>
          <w:rFonts w:ascii="Book Antiqua" w:hAnsi="Book Antiqua" w:cs="Times New Roman"/>
          <w:iCs/>
          <w:sz w:val="24"/>
          <w:szCs w:val="24"/>
        </w:rPr>
        <w:t>A</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proofErr w:type="spellStart"/>
      <w:r w:rsidR="00067214" w:rsidRPr="00265D3B">
        <w:rPr>
          <w:rFonts w:ascii="Book Antiqua" w:hAnsi="Book Antiqua" w:cs="Times New Roman"/>
          <w:i/>
          <w:iCs/>
          <w:sz w:val="24"/>
          <w:szCs w:val="24"/>
        </w:rPr>
        <w:t>En</w:t>
      </w:r>
      <w:proofErr w:type="spellEnd"/>
      <w:r w:rsidR="00067214" w:rsidRPr="00265D3B">
        <w:rPr>
          <w:rFonts w:ascii="Book Antiqua" w:hAnsi="Book Antiqua" w:cs="Times New Roman"/>
          <w:i/>
          <w:iCs/>
          <w:sz w:val="24"/>
          <w:szCs w:val="24"/>
        </w:rPr>
        <w:t xml:space="preserve"> face</w:t>
      </w:r>
      <w:r w:rsidR="00067214" w:rsidRPr="00265D3B">
        <w:rPr>
          <w:rFonts w:ascii="Book Antiqua" w:hAnsi="Book Antiqua" w:cs="Times New Roman"/>
          <w:iCs/>
          <w:sz w:val="24"/>
          <w:szCs w:val="24"/>
        </w:rPr>
        <w:t xml:space="preserve"> </w:t>
      </w:r>
      <w:r w:rsidRPr="00265D3B">
        <w:rPr>
          <w:rFonts w:ascii="Book Antiqua" w:hAnsi="Book Antiqua" w:cs="Times New Roman"/>
          <w:iCs/>
          <w:sz w:val="24"/>
          <w:szCs w:val="24"/>
        </w:rPr>
        <w:t xml:space="preserve">optical coherence tomography </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OCT</w:t>
      </w:r>
      <w:r>
        <w:rPr>
          <w:rFonts w:ascii="Book Antiqua" w:hAnsi="Book Antiqua" w:cs="Times New Roman" w:hint="eastAsia"/>
          <w:iCs/>
          <w:sz w:val="24"/>
          <w:szCs w:val="24"/>
          <w:lang w:eastAsia="zh-CN"/>
        </w:rPr>
        <w:t>)</w:t>
      </w:r>
      <w:r w:rsidR="00282A0D" w:rsidRPr="00265D3B">
        <w:rPr>
          <w:rFonts w:ascii="Book Antiqua" w:hAnsi="Book Antiqua" w:cs="Times New Roman"/>
          <w:iCs/>
          <w:sz w:val="24"/>
          <w:szCs w:val="24"/>
        </w:rPr>
        <w:t xml:space="preserve"> image</w:t>
      </w:r>
      <w:r w:rsidR="00067214" w:rsidRPr="00265D3B">
        <w:rPr>
          <w:rFonts w:ascii="Book Antiqua" w:hAnsi="Book Antiqua" w:cs="Times New Roman"/>
          <w:iCs/>
          <w:sz w:val="24"/>
          <w:szCs w:val="24"/>
        </w:rPr>
        <w:t xml:space="preserve"> at 150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depth showing regular circular mucosal patterns on the rectal side and squamous epithelium with a smooth ap</w:t>
      </w:r>
      <w:r>
        <w:rPr>
          <w:rFonts w:ascii="Book Antiqua" w:hAnsi="Book Antiqua" w:cs="Times New Roman"/>
          <w:iCs/>
          <w:sz w:val="24"/>
          <w:szCs w:val="24"/>
        </w:rPr>
        <w:t>pearance on the anal canal side</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B</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sidRPr="00265D3B">
        <w:rPr>
          <w:rFonts w:ascii="Book Antiqua" w:hAnsi="Book Antiqua" w:cs="Times New Roman"/>
          <w:iCs/>
          <w:sz w:val="24"/>
          <w:szCs w:val="24"/>
        </w:rPr>
        <w:t>S</w:t>
      </w:r>
      <w:r w:rsidR="00067214" w:rsidRPr="00265D3B">
        <w:rPr>
          <w:rFonts w:ascii="Book Antiqua" w:hAnsi="Book Antiqua" w:cs="Times New Roman"/>
          <w:iCs/>
          <w:sz w:val="24"/>
          <w:szCs w:val="24"/>
        </w:rPr>
        <w:t xml:space="preserve">hows the corresponding endoscopy image </w:t>
      </w:r>
      <w:r w:rsidR="00455B2B" w:rsidRPr="00265D3B">
        <w:rPr>
          <w:rFonts w:ascii="Book Antiqua" w:hAnsi="Book Antiqua" w:cs="Times New Roman"/>
          <w:iCs/>
          <w:sz w:val="24"/>
          <w:szCs w:val="24"/>
        </w:rPr>
        <w:t>at</w:t>
      </w:r>
      <w:r w:rsidR="00067214" w:rsidRPr="00265D3B">
        <w:rPr>
          <w:rFonts w:ascii="Book Antiqua" w:hAnsi="Book Antiqua" w:cs="Times New Roman"/>
          <w:iCs/>
          <w:sz w:val="24"/>
          <w:szCs w:val="24"/>
        </w:rPr>
        <w:t xml:space="preserve"> the dentate line</w:t>
      </w:r>
      <w:r w:rsidR="009404E2" w:rsidRPr="00265D3B">
        <w:rPr>
          <w:rFonts w:ascii="Book Antiqua" w:hAnsi="Book Antiqua" w:cs="Times New Roman"/>
          <w:iCs/>
          <w:sz w:val="24"/>
          <w:szCs w:val="24"/>
        </w:rPr>
        <w:t xml:space="preserve"> showing some residual telangiectatic areas (arrows, </w:t>
      </w:r>
      <w:r w:rsidRPr="003929A0">
        <w:rPr>
          <w:rFonts w:ascii="Book Antiqua" w:hAnsi="Book Antiqua" w:cs="Times New Roman"/>
          <w:sz w:val="24"/>
          <w:szCs w:val="24"/>
        </w:rPr>
        <w:t>r</w:t>
      </w:r>
      <w:r>
        <w:rPr>
          <w:rFonts w:ascii="Book Antiqua" w:hAnsi="Book Antiqua" w:cs="Times New Roman"/>
          <w:sz w:val="24"/>
          <w:szCs w:val="24"/>
        </w:rPr>
        <w:t>ectal telangiectasia density</w:t>
      </w:r>
      <w:r w:rsidR="009404E2" w:rsidRPr="00265D3B">
        <w:rPr>
          <w:rFonts w:ascii="Book Antiqua" w:hAnsi="Book Antiqua" w:cs="Times New Roman"/>
          <w:iCs/>
          <w:sz w:val="24"/>
          <w:szCs w:val="24"/>
        </w:rPr>
        <w:t xml:space="preserve"> = 1)</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C</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proofErr w:type="spellStart"/>
      <w:r w:rsidR="00067214" w:rsidRPr="00265D3B">
        <w:rPr>
          <w:rFonts w:ascii="Book Antiqua" w:hAnsi="Book Antiqua" w:cs="Times New Roman"/>
          <w:i/>
          <w:iCs/>
          <w:sz w:val="24"/>
          <w:szCs w:val="24"/>
        </w:rPr>
        <w:t>En</w:t>
      </w:r>
      <w:proofErr w:type="spellEnd"/>
      <w:r w:rsidR="00067214" w:rsidRPr="00265D3B">
        <w:rPr>
          <w:rFonts w:ascii="Book Antiqua" w:hAnsi="Book Antiqua" w:cs="Times New Roman"/>
          <w:i/>
          <w:iCs/>
          <w:sz w:val="24"/>
          <w:szCs w:val="24"/>
        </w:rPr>
        <w:t xml:space="preserve"> face </w:t>
      </w:r>
      <w:r w:rsidRPr="00265D3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65D3B">
        <w:rPr>
          <w:rFonts w:ascii="Book Antiqua" w:hAnsi="Book Antiqua" w:cs="Times New Roman"/>
          <w:iCs/>
          <w:sz w:val="24"/>
          <w:szCs w:val="24"/>
        </w:rPr>
        <w:t>angiography</w:t>
      </w:r>
      <w:r>
        <w:rPr>
          <w:rFonts w:ascii="Book Antiqua" w:hAnsi="Book Antiqua" w:cs="Times New Roman" w:hint="eastAsia"/>
          <w:iCs/>
          <w:sz w:val="24"/>
          <w:szCs w:val="24"/>
          <w:lang w:eastAsia="zh-CN"/>
        </w:rPr>
        <w:t xml:space="preserve"> (</w:t>
      </w:r>
      <w:r w:rsidR="00067214" w:rsidRPr="00265D3B">
        <w:rPr>
          <w:rFonts w:ascii="Book Antiqua" w:hAnsi="Book Antiqua" w:cs="Times New Roman"/>
          <w:iCs/>
          <w:sz w:val="24"/>
          <w:szCs w:val="24"/>
        </w:rPr>
        <w:t>OCTA</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image at 150 µm</w:t>
      </w:r>
      <w:r w:rsidR="006B4C5E" w:rsidRPr="00265D3B">
        <w:rPr>
          <w:rFonts w:ascii="Book Antiqua" w:hAnsi="Book Antiqua" w:cs="Times New Roman"/>
          <w:iCs/>
          <w:sz w:val="24"/>
          <w:szCs w:val="24"/>
        </w:rPr>
        <w:t xml:space="preserve"> depth</w:t>
      </w:r>
      <w:r w:rsidR="00067214" w:rsidRPr="00265D3B">
        <w:rPr>
          <w:rFonts w:ascii="Book Antiqua" w:hAnsi="Book Antiqua" w:cs="Times New Roman"/>
          <w:iCs/>
          <w:sz w:val="24"/>
          <w:szCs w:val="24"/>
        </w:rPr>
        <w:t xml:space="preserve"> </w:t>
      </w:r>
      <w:r w:rsidR="009404E2" w:rsidRPr="00265D3B">
        <w:rPr>
          <w:rFonts w:ascii="Book Antiqua" w:hAnsi="Book Antiqua" w:cs="Times New Roman"/>
          <w:iCs/>
          <w:sz w:val="24"/>
          <w:szCs w:val="24"/>
        </w:rPr>
        <w:t>showing regular honeycomb-like microvascular pattern</w:t>
      </w:r>
      <w:r w:rsidR="00EE01DD" w:rsidRPr="00265D3B">
        <w:rPr>
          <w:rFonts w:ascii="Book Antiqua" w:hAnsi="Book Antiqua" w:cs="Times New Roman"/>
          <w:iCs/>
          <w:sz w:val="24"/>
          <w:szCs w:val="24"/>
        </w:rPr>
        <w:t xml:space="preserve"> in the mucosal layer</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D</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proofErr w:type="spellStart"/>
      <w:r w:rsidR="00067214" w:rsidRPr="00265D3B">
        <w:rPr>
          <w:rFonts w:ascii="Book Antiqua" w:hAnsi="Book Antiqua" w:cs="Times New Roman"/>
          <w:i/>
          <w:iCs/>
          <w:sz w:val="24"/>
          <w:szCs w:val="24"/>
        </w:rPr>
        <w:t>En</w:t>
      </w:r>
      <w:proofErr w:type="spellEnd"/>
      <w:r w:rsidR="00067214" w:rsidRPr="00265D3B">
        <w:rPr>
          <w:rFonts w:ascii="Book Antiqua" w:hAnsi="Book Antiqua" w:cs="Times New Roman"/>
          <w:i/>
          <w:iCs/>
          <w:sz w:val="24"/>
          <w:szCs w:val="24"/>
        </w:rPr>
        <w:t xml:space="preserve"> face </w:t>
      </w:r>
      <w:r w:rsidR="00067214" w:rsidRPr="00265D3B">
        <w:rPr>
          <w:rFonts w:ascii="Book Antiqua" w:hAnsi="Book Antiqua" w:cs="Times New Roman"/>
          <w:iCs/>
          <w:sz w:val="24"/>
          <w:szCs w:val="24"/>
        </w:rPr>
        <w:t xml:space="preserve">OCTA image at 350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w:t>
      </w:r>
      <w:r w:rsidR="006B4C5E" w:rsidRPr="00265D3B">
        <w:rPr>
          <w:rFonts w:ascii="Book Antiqua" w:hAnsi="Book Antiqua" w:cs="Times New Roman"/>
          <w:iCs/>
          <w:sz w:val="24"/>
          <w:szCs w:val="24"/>
        </w:rPr>
        <w:t xml:space="preserve">depth </w:t>
      </w:r>
      <w:r w:rsidR="00067214" w:rsidRPr="00265D3B">
        <w:rPr>
          <w:rFonts w:ascii="Book Antiqua" w:hAnsi="Book Antiqua" w:cs="Times New Roman"/>
          <w:iCs/>
          <w:sz w:val="24"/>
          <w:szCs w:val="24"/>
        </w:rPr>
        <w:t>showing vessels</w:t>
      </w:r>
      <w:r w:rsidR="00FA5417" w:rsidRPr="00265D3B">
        <w:rPr>
          <w:rFonts w:ascii="Book Antiqua" w:hAnsi="Book Antiqua" w:cs="Times New Roman"/>
          <w:iCs/>
          <w:sz w:val="24"/>
          <w:szCs w:val="24"/>
        </w:rPr>
        <w:t xml:space="preserve"> with heterogonous and unusually large diameters</w:t>
      </w:r>
      <w:r w:rsidR="00067214" w:rsidRPr="00265D3B">
        <w:rPr>
          <w:rFonts w:ascii="Book Antiqua" w:hAnsi="Book Antiqua" w:cs="Times New Roman"/>
          <w:iCs/>
          <w:sz w:val="24"/>
          <w:szCs w:val="24"/>
        </w:rPr>
        <w:t xml:space="preserve"> (red oval) suggesting presence of abnormal arterioles and </w:t>
      </w:r>
      <w:r>
        <w:rPr>
          <w:rFonts w:ascii="Book Antiqua" w:hAnsi="Book Antiqua" w:cs="Times New Roman"/>
          <w:iCs/>
          <w:sz w:val="24"/>
          <w:szCs w:val="24"/>
        </w:rPr>
        <w:t>venules in the submucosal layer</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E</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sidRPr="00265D3B">
        <w:rPr>
          <w:rFonts w:ascii="Book Antiqua" w:hAnsi="Book Antiqua" w:cs="Times New Roman"/>
          <w:iCs/>
          <w:sz w:val="24"/>
          <w:szCs w:val="24"/>
        </w:rPr>
        <w:t>C</w:t>
      </w:r>
      <w:r w:rsidR="00067214" w:rsidRPr="00265D3B">
        <w:rPr>
          <w:rFonts w:ascii="Book Antiqua" w:hAnsi="Book Antiqua" w:cs="Times New Roman"/>
          <w:iCs/>
          <w:sz w:val="24"/>
          <w:szCs w:val="24"/>
        </w:rPr>
        <w:t>ross-sectional OCT image from the solid green line in A showin</w:t>
      </w:r>
      <w:r>
        <w:rPr>
          <w:rFonts w:ascii="Book Antiqua" w:hAnsi="Book Antiqua" w:cs="Times New Roman"/>
          <w:iCs/>
          <w:sz w:val="24"/>
          <w:szCs w:val="24"/>
        </w:rPr>
        <w:t>g mucosal and submucosal layers</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sidR="00EA02B1" w:rsidRPr="00265D3B">
        <w:rPr>
          <w:rFonts w:ascii="Book Antiqua" w:hAnsi="Book Antiqua" w:cs="Times New Roman"/>
          <w:iCs/>
          <w:sz w:val="24"/>
          <w:szCs w:val="24"/>
        </w:rPr>
        <w:t>F</w:t>
      </w:r>
      <w:r>
        <w:rPr>
          <w:rFonts w:ascii="Book Antiqua" w:hAnsi="Book Antiqua" w:cs="Times New Roman" w:hint="eastAsia"/>
          <w:iCs/>
          <w:sz w:val="24"/>
          <w:szCs w:val="24"/>
          <w:lang w:eastAsia="zh-CN"/>
        </w:rPr>
        <w:t>:</w:t>
      </w:r>
      <w:r w:rsidR="00EA02B1" w:rsidRPr="00265D3B">
        <w:rPr>
          <w:rFonts w:ascii="Book Antiqua" w:hAnsi="Book Antiqua" w:cs="Times New Roman"/>
          <w:iCs/>
          <w:sz w:val="24"/>
          <w:szCs w:val="24"/>
        </w:rPr>
        <w:t xml:space="preserve"> </w:t>
      </w:r>
      <w:r w:rsidRPr="00265D3B">
        <w:rPr>
          <w:rFonts w:ascii="Book Antiqua" w:hAnsi="Book Antiqua" w:cs="Times New Roman"/>
          <w:iCs/>
          <w:sz w:val="24"/>
          <w:szCs w:val="24"/>
        </w:rPr>
        <w:t>C</w:t>
      </w:r>
      <w:r w:rsidR="00EA02B1" w:rsidRPr="00265D3B">
        <w:rPr>
          <w:rFonts w:ascii="Book Antiqua" w:hAnsi="Book Antiqua" w:cs="Times New Roman"/>
          <w:iCs/>
          <w:sz w:val="24"/>
          <w:szCs w:val="24"/>
        </w:rPr>
        <w:t xml:space="preserve">ross-sectional OCTA image from the solid blue lines in C and D. </w:t>
      </w:r>
      <w:r w:rsidR="00185231" w:rsidRPr="00265D3B">
        <w:rPr>
          <w:rFonts w:ascii="Book Antiqua" w:hAnsi="Book Antiqua" w:cs="Times New Roman"/>
          <w:sz w:val="24"/>
          <w:szCs w:val="24"/>
        </w:rPr>
        <w:t xml:space="preserve">Cross-sectional OCTA image was averaged over a 50 </w:t>
      </w:r>
      <w:proofErr w:type="spellStart"/>
      <w:r>
        <w:rPr>
          <w:rFonts w:ascii="Book Antiqua" w:hAnsi="Book Antiqua" w:cs="Times New Roman"/>
          <w:iCs/>
          <w:sz w:val="24"/>
          <w:szCs w:val="24"/>
        </w:rPr>
        <w:t>μ</w:t>
      </w:r>
      <w:r w:rsidR="00185231" w:rsidRPr="00265D3B">
        <w:rPr>
          <w:rFonts w:ascii="Book Antiqua" w:hAnsi="Book Antiqua" w:cs="Times New Roman"/>
          <w:sz w:val="24"/>
          <w:szCs w:val="24"/>
        </w:rPr>
        <w:t>m</w:t>
      </w:r>
      <w:proofErr w:type="spellEnd"/>
      <w:r w:rsidR="00185231" w:rsidRPr="00265D3B">
        <w:rPr>
          <w:rFonts w:ascii="Book Antiqua" w:hAnsi="Book Antiqua" w:cs="Times New Roman"/>
          <w:sz w:val="24"/>
          <w:szCs w:val="24"/>
        </w:rPr>
        <w:t xml:space="preserve"> projection range in the longitudinal direction to improve contrast and reduce noise. </w:t>
      </w:r>
      <w:r w:rsidR="00067214" w:rsidRPr="00265D3B">
        <w:rPr>
          <w:rFonts w:ascii="Book Antiqua" w:hAnsi="Book Antiqua" w:cs="Times New Roman"/>
          <w:iCs/>
          <w:sz w:val="24"/>
          <w:szCs w:val="24"/>
        </w:rPr>
        <w:t>Dashed and solid lines</w:t>
      </w:r>
      <w:r w:rsidR="009B0952" w:rsidRPr="00265D3B">
        <w:rPr>
          <w:rFonts w:ascii="Book Antiqua" w:hAnsi="Book Antiqua" w:cs="Times New Roman"/>
          <w:iCs/>
          <w:sz w:val="24"/>
          <w:szCs w:val="24"/>
        </w:rPr>
        <w:t xml:space="preserve"> in E and F</w:t>
      </w:r>
      <w:r w:rsidR="00067214" w:rsidRPr="00265D3B">
        <w:rPr>
          <w:rFonts w:ascii="Book Antiqua" w:hAnsi="Book Antiqua" w:cs="Times New Roman"/>
          <w:iCs/>
          <w:sz w:val="24"/>
          <w:szCs w:val="24"/>
        </w:rPr>
        <w:t xml:space="preserve"> indicate 150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and 350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depth levels, respectively. Scale bars are 1 mm in A</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D, 500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in E</w:t>
      </w:r>
      <w:r w:rsidR="00EA02B1" w:rsidRPr="00265D3B">
        <w:rPr>
          <w:rFonts w:ascii="Book Antiqua" w:hAnsi="Book Antiqua" w:cs="Times New Roman"/>
          <w:iCs/>
          <w:sz w:val="24"/>
          <w:szCs w:val="24"/>
        </w:rPr>
        <w:t xml:space="preserve"> and F.</w:t>
      </w:r>
      <w:r w:rsidR="00067214" w:rsidRPr="00265D3B">
        <w:rPr>
          <w:rFonts w:ascii="Book Antiqua" w:hAnsi="Book Antiqua" w:cs="Times New Roman"/>
          <w:iCs/>
          <w:sz w:val="24"/>
          <w:szCs w:val="24"/>
        </w:rPr>
        <w:t xml:space="preserve"> </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A1391B">
        <w:rPr>
          <w:rFonts w:ascii="Book Antiqua" w:hAnsi="Book Antiqua" w:cs="Times New Roman"/>
          <w:iCs/>
          <w:sz w:val="24"/>
          <w:szCs w:val="24"/>
        </w:rPr>
        <w:t>OCTA</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angiography</w:t>
      </w:r>
      <w:r>
        <w:rPr>
          <w:rFonts w:ascii="Book Antiqua" w:hAnsi="Book Antiqua" w:cs="Times New Roman" w:hint="eastAsia"/>
          <w:iCs/>
          <w:sz w:val="24"/>
          <w:szCs w:val="24"/>
          <w:lang w:eastAsia="zh-CN"/>
        </w:rPr>
        <w:t>.</w:t>
      </w:r>
    </w:p>
    <w:p w14:paraId="5DED88DE" w14:textId="7ABB54BF" w:rsidR="009404E2" w:rsidRPr="003929A0" w:rsidRDefault="00B7206B" w:rsidP="003929A0">
      <w:pPr>
        <w:spacing w:after="0" w:line="360" w:lineRule="auto"/>
        <w:jc w:val="center"/>
        <w:rPr>
          <w:rFonts w:ascii="Book Antiqua" w:hAnsi="Book Antiqua" w:cs="Times New Roman"/>
          <w:iCs/>
          <w:sz w:val="24"/>
          <w:szCs w:val="24"/>
        </w:rPr>
      </w:pPr>
      <w:r w:rsidRPr="003929A0">
        <w:rPr>
          <w:rFonts w:ascii="Book Antiqua" w:hAnsi="Book Antiqua" w:cs="Times New Roman"/>
          <w:iCs/>
          <w:noProof/>
          <w:sz w:val="24"/>
          <w:szCs w:val="24"/>
          <w:lang w:eastAsia="zh-CN"/>
        </w:rPr>
        <w:lastRenderedPageBreak/>
        <w:drawing>
          <wp:inline distT="0" distB="0" distL="0" distR="0" wp14:anchorId="6F3CEBF7" wp14:editId="2F4ABA21">
            <wp:extent cx="4005072" cy="3163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072" cy="3163445"/>
                    </a:xfrm>
                    <a:prstGeom prst="rect">
                      <a:avLst/>
                    </a:prstGeom>
                    <a:noFill/>
                  </pic:spPr>
                </pic:pic>
              </a:graphicData>
            </a:graphic>
          </wp:inline>
        </w:drawing>
      </w:r>
    </w:p>
    <w:p w14:paraId="03176DC5" w14:textId="2739BA99" w:rsidR="00E22C93" w:rsidRPr="00201574" w:rsidRDefault="00201574" w:rsidP="003929A0">
      <w:pPr>
        <w:spacing w:after="0" w:line="360" w:lineRule="auto"/>
        <w:jc w:val="both"/>
        <w:rPr>
          <w:rFonts w:ascii="Book Antiqua" w:hAnsi="Book Antiqua" w:cs="Times New Roman"/>
          <w:iCs/>
          <w:sz w:val="24"/>
          <w:szCs w:val="24"/>
        </w:rPr>
      </w:pPr>
      <w:r w:rsidRPr="00201574">
        <w:rPr>
          <w:rFonts w:ascii="Book Antiqua" w:hAnsi="Book Antiqua" w:cs="Times New Roman"/>
          <w:b/>
          <w:iCs/>
          <w:sz w:val="24"/>
          <w:szCs w:val="24"/>
        </w:rPr>
        <w:t>Figure 4</w:t>
      </w:r>
      <w:r w:rsidR="009404E2" w:rsidRPr="00201574">
        <w:rPr>
          <w:rFonts w:ascii="Book Antiqua" w:hAnsi="Book Antiqua" w:cs="Times New Roman"/>
          <w:b/>
          <w:iCs/>
          <w:sz w:val="24"/>
          <w:szCs w:val="24"/>
        </w:rPr>
        <w:t xml:space="preserve"> Summary of normal and abnormal </w:t>
      </w:r>
      <w:r w:rsidR="009F2C29" w:rsidRPr="00201574">
        <w:rPr>
          <w:rFonts w:ascii="Book Antiqua" w:hAnsi="Book Antiqua" w:cs="Times New Roman"/>
          <w:b/>
          <w:iCs/>
          <w:sz w:val="24"/>
          <w:szCs w:val="24"/>
        </w:rPr>
        <w:t xml:space="preserve">microvasculature </w:t>
      </w:r>
      <w:r w:rsidR="009404E2" w:rsidRPr="00201574">
        <w:rPr>
          <w:rFonts w:ascii="Book Antiqua" w:hAnsi="Book Antiqua" w:cs="Times New Roman"/>
          <w:b/>
          <w:iCs/>
          <w:sz w:val="24"/>
          <w:szCs w:val="24"/>
        </w:rPr>
        <w:t>in the mucosal and submucosal layers of the rectum</w:t>
      </w:r>
      <w:r w:rsidR="00067214" w:rsidRPr="00201574">
        <w:rPr>
          <w:rFonts w:ascii="Book Antiqua" w:hAnsi="Book Antiqua" w:cs="Times New Roman"/>
          <w:b/>
          <w:iCs/>
          <w:sz w:val="24"/>
          <w:szCs w:val="24"/>
        </w:rPr>
        <w:t>.</w:t>
      </w:r>
      <w:r w:rsidR="009404E2" w:rsidRPr="003929A0">
        <w:rPr>
          <w:rFonts w:ascii="Book Antiqua" w:hAnsi="Book Antiqua" w:cs="Times New Roman"/>
          <w:iCs/>
          <w:sz w:val="24"/>
          <w:szCs w:val="24"/>
        </w:rPr>
        <w:t xml:space="preserve"> </w:t>
      </w:r>
      <w:r>
        <w:rPr>
          <w:rFonts w:ascii="Book Antiqua" w:hAnsi="Book Antiqua" w:cs="Times New Roman"/>
          <w:iCs/>
          <w:sz w:val="24"/>
          <w:szCs w:val="24"/>
        </w:rPr>
        <w:t>A</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Normal rectal </w:t>
      </w:r>
      <w:r w:rsidR="006B4C5E" w:rsidRPr="00201574">
        <w:rPr>
          <w:rFonts w:ascii="Book Antiqua" w:hAnsi="Book Antiqua" w:cs="Times New Roman"/>
          <w:iCs/>
          <w:sz w:val="24"/>
          <w:szCs w:val="24"/>
        </w:rPr>
        <w:t xml:space="preserve">mucosal </w:t>
      </w:r>
      <w:r w:rsidR="009404E2" w:rsidRPr="00201574">
        <w:rPr>
          <w:rFonts w:ascii="Book Antiqua" w:hAnsi="Book Antiqua" w:cs="Times New Roman"/>
          <w:iCs/>
          <w:sz w:val="24"/>
          <w:szCs w:val="24"/>
        </w:rPr>
        <w:t xml:space="preserve">microvasculature </w:t>
      </w:r>
      <w:r w:rsidR="006B4C5E" w:rsidRPr="00201574">
        <w:rPr>
          <w:rFonts w:ascii="Book Antiqua" w:hAnsi="Book Antiqua" w:cs="Times New Roman"/>
          <w:iCs/>
          <w:sz w:val="24"/>
          <w:szCs w:val="24"/>
        </w:rPr>
        <w:t>consisted</w:t>
      </w:r>
      <w:r w:rsidR="009404E2" w:rsidRPr="00201574">
        <w:rPr>
          <w:rFonts w:ascii="Book Antiqua" w:hAnsi="Book Antiqua" w:cs="Times New Roman"/>
          <w:iCs/>
          <w:sz w:val="24"/>
          <w:szCs w:val="24"/>
        </w:rPr>
        <w:t xml:space="preserve"> of a honeycomb-like microvascular pattern corresponding to </w:t>
      </w:r>
      <w:r w:rsidR="00F0005F" w:rsidRPr="00201574">
        <w:rPr>
          <w:rFonts w:ascii="Book Antiqua" w:hAnsi="Book Antiqua" w:cs="Times New Roman"/>
          <w:iCs/>
          <w:sz w:val="24"/>
          <w:szCs w:val="24"/>
        </w:rPr>
        <w:t xml:space="preserve">subsurface </w:t>
      </w:r>
      <w:r>
        <w:rPr>
          <w:rFonts w:ascii="Book Antiqua" w:hAnsi="Book Antiqua" w:cs="Times New Roman"/>
          <w:iCs/>
          <w:sz w:val="24"/>
          <w:szCs w:val="24"/>
        </w:rPr>
        <w:t>capillary network</w:t>
      </w:r>
      <w:r>
        <w:rPr>
          <w:rFonts w:ascii="Book Antiqua" w:hAnsi="Book Antiqua" w:cs="Times New Roman" w:hint="eastAsia"/>
          <w:iCs/>
          <w:sz w:val="24"/>
          <w:szCs w:val="24"/>
          <w:lang w:eastAsia="zh-CN"/>
        </w:rPr>
        <w:t>;</w:t>
      </w:r>
      <w:r w:rsidR="009404E2" w:rsidRPr="00201574">
        <w:rPr>
          <w:rFonts w:ascii="Book Antiqua" w:hAnsi="Book Antiqua" w:cs="Times New Roman"/>
          <w:iCs/>
          <w:sz w:val="24"/>
          <w:szCs w:val="24"/>
        </w:rPr>
        <w:t xml:space="preserve"> </w:t>
      </w:r>
      <w:r>
        <w:rPr>
          <w:rFonts w:ascii="Book Antiqua" w:hAnsi="Book Antiqua" w:cs="Times New Roman"/>
          <w:iCs/>
          <w:sz w:val="24"/>
          <w:szCs w:val="24"/>
        </w:rPr>
        <w:t>B</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Abnormal rectal </w:t>
      </w:r>
      <w:r w:rsidR="006B4C5E" w:rsidRPr="00201574">
        <w:rPr>
          <w:rFonts w:ascii="Book Antiqua" w:hAnsi="Book Antiqua" w:cs="Times New Roman"/>
          <w:iCs/>
          <w:sz w:val="24"/>
          <w:szCs w:val="24"/>
        </w:rPr>
        <w:t xml:space="preserve">mucosal </w:t>
      </w:r>
      <w:r w:rsidR="009404E2" w:rsidRPr="00201574">
        <w:rPr>
          <w:rFonts w:ascii="Book Antiqua" w:hAnsi="Book Antiqua" w:cs="Times New Roman"/>
          <w:iCs/>
          <w:sz w:val="24"/>
          <w:szCs w:val="24"/>
        </w:rPr>
        <w:t xml:space="preserve">microvasculature </w:t>
      </w:r>
      <w:r w:rsidR="006B4C5E" w:rsidRPr="00201574">
        <w:rPr>
          <w:rFonts w:ascii="Book Antiqua" w:hAnsi="Book Antiqua" w:cs="Times New Roman"/>
          <w:iCs/>
          <w:sz w:val="24"/>
          <w:szCs w:val="24"/>
        </w:rPr>
        <w:t>had</w:t>
      </w:r>
      <w:r w:rsidR="009404E2" w:rsidRPr="00201574">
        <w:rPr>
          <w:rFonts w:ascii="Book Antiqua" w:hAnsi="Book Antiqua" w:cs="Times New Roman"/>
          <w:iCs/>
          <w:sz w:val="24"/>
          <w:szCs w:val="24"/>
        </w:rPr>
        <w:t xml:space="preserve"> distortions to the honeycomb-like microvascular pattern, and</w:t>
      </w:r>
      <w:r w:rsidR="001C3F5A" w:rsidRPr="00201574">
        <w:rPr>
          <w:rFonts w:ascii="Book Antiqua" w:hAnsi="Book Antiqua" w:cs="Times New Roman"/>
          <w:iCs/>
          <w:sz w:val="24"/>
          <w:szCs w:val="24"/>
        </w:rPr>
        <w:t xml:space="preserve"> </w:t>
      </w:r>
      <w:r w:rsidR="006B4C5E" w:rsidRPr="00201574">
        <w:rPr>
          <w:rFonts w:ascii="Book Antiqua" w:hAnsi="Book Antiqua" w:cs="Times New Roman"/>
          <w:iCs/>
          <w:sz w:val="24"/>
          <w:szCs w:val="24"/>
        </w:rPr>
        <w:t xml:space="preserve">had </w:t>
      </w:r>
      <w:proofErr w:type="spellStart"/>
      <w:r w:rsidR="009404E2" w:rsidRPr="00201574">
        <w:rPr>
          <w:rFonts w:ascii="Book Antiqua" w:hAnsi="Book Antiqua" w:cs="Times New Roman"/>
          <w:iCs/>
          <w:sz w:val="24"/>
          <w:szCs w:val="24"/>
        </w:rPr>
        <w:t>ectatic</w:t>
      </w:r>
      <w:proofErr w:type="spellEnd"/>
      <w:r w:rsidR="009404E2" w:rsidRPr="00201574">
        <w:rPr>
          <w:rFonts w:ascii="Book Antiqua" w:hAnsi="Book Antiqua" w:cs="Times New Roman"/>
          <w:iCs/>
          <w:sz w:val="24"/>
          <w:szCs w:val="24"/>
        </w:rPr>
        <w:t xml:space="preserve"> and tortuous </w:t>
      </w:r>
      <w:r w:rsidR="00B44BCE" w:rsidRPr="00201574">
        <w:rPr>
          <w:rFonts w:ascii="Book Antiqua" w:hAnsi="Book Antiqua" w:cs="Times New Roman"/>
          <w:iCs/>
          <w:sz w:val="24"/>
          <w:szCs w:val="24"/>
        </w:rPr>
        <w:t>micro</w:t>
      </w:r>
      <w:r>
        <w:rPr>
          <w:rFonts w:ascii="Book Antiqua" w:hAnsi="Book Antiqua" w:cs="Times New Roman"/>
          <w:iCs/>
          <w:sz w:val="24"/>
          <w:szCs w:val="24"/>
        </w:rPr>
        <w:t>vasculature</w:t>
      </w:r>
      <w:r>
        <w:rPr>
          <w:rFonts w:ascii="Book Antiqua" w:hAnsi="Book Antiqua" w:cs="Times New Roman" w:hint="eastAsia"/>
          <w:iCs/>
          <w:sz w:val="24"/>
          <w:szCs w:val="24"/>
          <w:lang w:eastAsia="zh-CN"/>
        </w:rPr>
        <w:t>;</w:t>
      </w:r>
      <w:r w:rsidR="009404E2" w:rsidRPr="00201574">
        <w:rPr>
          <w:rFonts w:ascii="Book Antiqua" w:hAnsi="Book Antiqua" w:cs="Times New Roman"/>
          <w:iCs/>
          <w:sz w:val="24"/>
          <w:szCs w:val="24"/>
        </w:rPr>
        <w:t xml:space="preserve"> </w:t>
      </w:r>
      <w:r w:rsidR="00FE2609" w:rsidRPr="00201574">
        <w:rPr>
          <w:rFonts w:ascii="Book Antiqua" w:hAnsi="Book Antiqua" w:cs="Times New Roman"/>
          <w:iCs/>
          <w:sz w:val="24"/>
          <w:szCs w:val="24"/>
        </w:rPr>
        <w:t>C</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Normal rectal</w:t>
      </w:r>
      <w:r w:rsidR="006B4C5E" w:rsidRPr="00201574">
        <w:rPr>
          <w:rFonts w:ascii="Book Antiqua" w:hAnsi="Book Antiqua" w:cs="Times New Roman"/>
          <w:iCs/>
          <w:sz w:val="24"/>
          <w:szCs w:val="24"/>
        </w:rPr>
        <w:t xml:space="preserve"> submucosal</w:t>
      </w:r>
      <w:r w:rsidR="009404E2" w:rsidRPr="00201574">
        <w:rPr>
          <w:rFonts w:ascii="Book Antiqua" w:hAnsi="Book Antiqua" w:cs="Times New Roman"/>
          <w:iCs/>
          <w:sz w:val="24"/>
          <w:szCs w:val="24"/>
        </w:rPr>
        <w:t xml:space="preserve"> microvasculature </w:t>
      </w:r>
      <w:r w:rsidR="006B4C5E" w:rsidRPr="00201574">
        <w:rPr>
          <w:rFonts w:ascii="Book Antiqua" w:hAnsi="Book Antiqua" w:cs="Times New Roman"/>
          <w:iCs/>
          <w:sz w:val="24"/>
          <w:szCs w:val="24"/>
        </w:rPr>
        <w:t>consisted</w:t>
      </w:r>
      <w:r w:rsidR="009404E2" w:rsidRPr="00201574">
        <w:rPr>
          <w:rFonts w:ascii="Book Antiqua" w:hAnsi="Book Antiqua" w:cs="Times New Roman"/>
          <w:iCs/>
          <w:sz w:val="24"/>
          <w:szCs w:val="24"/>
        </w:rPr>
        <w:t xml:space="preserve"> o</w:t>
      </w:r>
      <w:r w:rsidR="00F0005F" w:rsidRPr="00201574">
        <w:rPr>
          <w:rFonts w:ascii="Book Antiqua" w:hAnsi="Book Antiqua" w:cs="Times New Roman"/>
          <w:iCs/>
          <w:sz w:val="24"/>
          <w:szCs w:val="24"/>
        </w:rPr>
        <w:t xml:space="preserve">f arterioles and venules </w:t>
      </w:r>
      <w:r w:rsidR="00E17F85" w:rsidRPr="00201574">
        <w:rPr>
          <w:rFonts w:ascii="Book Antiqua" w:hAnsi="Book Antiqua" w:cs="Times New Roman"/>
          <w:iCs/>
          <w:sz w:val="24"/>
          <w:szCs w:val="24"/>
        </w:rPr>
        <w:t>with homogeneous vessel diameters typically of</w:t>
      </w:r>
      <w:r w:rsidR="00E17F85" w:rsidRPr="00201574" w:rsidDel="00E17F85">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&lt; 200 </w:t>
      </w:r>
      <w:proofErr w:type="spellStart"/>
      <w:r>
        <w:rPr>
          <w:rFonts w:ascii="Book Antiqua" w:hAnsi="Book Antiqua" w:cs="Times New Roman"/>
          <w:iCs/>
          <w:sz w:val="24"/>
          <w:szCs w:val="24"/>
        </w:rPr>
        <w:t>μ</w:t>
      </w:r>
      <w:r w:rsidR="009404E2" w:rsidRPr="00201574">
        <w:rPr>
          <w:rFonts w:ascii="Book Antiqua" w:hAnsi="Book Antiqua" w:cs="Times New Roman"/>
          <w:iCs/>
          <w:sz w:val="24"/>
          <w:szCs w:val="24"/>
        </w:rPr>
        <w:t>m</w:t>
      </w:r>
      <w:proofErr w:type="spellEnd"/>
      <w:r w:rsidR="009404E2" w:rsidRPr="00201574">
        <w:rPr>
          <w:rFonts w:ascii="Book Antiqua" w:hAnsi="Book Antiqua" w:cs="Times New Roman"/>
          <w:iCs/>
          <w:sz w:val="24"/>
          <w:szCs w:val="24"/>
        </w:rPr>
        <w:t xml:space="preserve">, in addition to </w:t>
      </w:r>
      <w:r w:rsidR="004B25C9" w:rsidRPr="00201574">
        <w:rPr>
          <w:rFonts w:ascii="Book Antiqua" w:hAnsi="Book Antiqua" w:cs="Times New Roman"/>
          <w:iCs/>
          <w:sz w:val="24"/>
          <w:szCs w:val="24"/>
        </w:rPr>
        <w:t>shadowing from the superficial</w:t>
      </w:r>
      <w:r>
        <w:rPr>
          <w:rFonts w:ascii="Book Antiqua" w:hAnsi="Book Antiqua" w:cs="Times New Roman"/>
          <w:iCs/>
          <w:sz w:val="24"/>
          <w:szCs w:val="24"/>
        </w:rPr>
        <w:t xml:space="preserve"> mucosal microvasculature</w:t>
      </w:r>
      <w:r>
        <w:rPr>
          <w:rFonts w:ascii="Book Antiqua" w:hAnsi="Book Antiqua" w:cs="Times New Roman" w:hint="eastAsia"/>
          <w:iCs/>
          <w:sz w:val="24"/>
          <w:szCs w:val="24"/>
          <w:lang w:eastAsia="zh-CN"/>
        </w:rPr>
        <w:t>;</w:t>
      </w:r>
      <w:r w:rsidR="009404E2" w:rsidRPr="00201574">
        <w:rPr>
          <w:rFonts w:ascii="Book Antiqua" w:hAnsi="Book Antiqua" w:cs="Times New Roman"/>
          <w:iCs/>
          <w:sz w:val="24"/>
          <w:szCs w:val="24"/>
        </w:rPr>
        <w:t xml:space="preserve"> </w:t>
      </w:r>
      <w:r w:rsidR="00FE2609" w:rsidRPr="00201574">
        <w:rPr>
          <w:rFonts w:ascii="Book Antiqua" w:hAnsi="Book Antiqua" w:cs="Times New Roman"/>
          <w:iCs/>
          <w:sz w:val="24"/>
          <w:szCs w:val="24"/>
        </w:rPr>
        <w:t>D</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Abnormal rectal </w:t>
      </w:r>
      <w:r w:rsidR="006B4C5E" w:rsidRPr="00201574">
        <w:rPr>
          <w:rFonts w:ascii="Book Antiqua" w:hAnsi="Book Antiqua" w:cs="Times New Roman"/>
          <w:iCs/>
          <w:sz w:val="24"/>
          <w:szCs w:val="24"/>
        </w:rPr>
        <w:t xml:space="preserve">submucosal </w:t>
      </w:r>
      <w:r w:rsidR="009404E2" w:rsidRPr="00201574">
        <w:rPr>
          <w:rFonts w:ascii="Book Antiqua" w:hAnsi="Book Antiqua" w:cs="Times New Roman"/>
          <w:iCs/>
          <w:sz w:val="24"/>
          <w:szCs w:val="24"/>
        </w:rPr>
        <w:t xml:space="preserve">microvasculature </w:t>
      </w:r>
      <w:r w:rsidR="004B25C9" w:rsidRPr="00201574">
        <w:rPr>
          <w:rFonts w:ascii="Book Antiqua" w:hAnsi="Book Antiqua" w:cs="Times New Roman"/>
          <w:iCs/>
          <w:sz w:val="24"/>
          <w:szCs w:val="24"/>
        </w:rPr>
        <w:t>had</w:t>
      </w:r>
      <w:r w:rsidR="00E17F85" w:rsidRPr="00201574">
        <w:rPr>
          <w:rFonts w:ascii="Book Antiqua" w:hAnsi="Book Antiqua" w:cs="Times New Roman"/>
          <w:iCs/>
          <w:sz w:val="24"/>
          <w:szCs w:val="24"/>
        </w:rPr>
        <w:t xml:space="preserve"> arterioles and venules with heterogonous and unusually high vessel diameters</w:t>
      </w:r>
      <w:r w:rsidR="009404E2" w:rsidRPr="00201574">
        <w:rPr>
          <w:rFonts w:ascii="Book Antiqua" w:hAnsi="Book Antiqua" w:cs="Times New Roman"/>
          <w:iCs/>
          <w:sz w:val="24"/>
          <w:szCs w:val="24"/>
        </w:rPr>
        <w:t xml:space="preserve"> (&gt; 200 </w:t>
      </w:r>
      <w:proofErr w:type="spellStart"/>
      <w:r>
        <w:rPr>
          <w:rFonts w:ascii="Book Antiqua" w:hAnsi="Book Antiqua" w:cs="Times New Roman"/>
          <w:iCs/>
          <w:sz w:val="24"/>
          <w:szCs w:val="24"/>
        </w:rPr>
        <w:t>μ</w:t>
      </w:r>
      <w:r w:rsidR="009404E2" w:rsidRPr="00201574">
        <w:rPr>
          <w:rFonts w:ascii="Book Antiqua" w:hAnsi="Book Antiqua" w:cs="Times New Roman"/>
          <w:iCs/>
          <w:sz w:val="24"/>
          <w:szCs w:val="24"/>
        </w:rPr>
        <w:t>m</w:t>
      </w:r>
      <w:proofErr w:type="spellEnd"/>
      <w:r w:rsidR="009404E2" w:rsidRPr="00201574">
        <w:rPr>
          <w:rFonts w:ascii="Book Antiqua" w:hAnsi="Book Antiqua" w:cs="Times New Roman"/>
          <w:iCs/>
          <w:sz w:val="24"/>
          <w:szCs w:val="24"/>
        </w:rPr>
        <w:t xml:space="preserve">). </w:t>
      </w:r>
      <w:r w:rsidR="00BA3F6F" w:rsidRPr="00201574">
        <w:rPr>
          <w:rFonts w:ascii="Book Antiqua" w:hAnsi="Book Antiqua" w:cs="Times New Roman"/>
          <w:iCs/>
          <w:sz w:val="24"/>
          <w:szCs w:val="24"/>
        </w:rPr>
        <w:t>Scale bars are 1 mm.</w:t>
      </w:r>
    </w:p>
    <w:p w14:paraId="6E36DEA1" w14:textId="77777777" w:rsidR="004B25C9" w:rsidRPr="003929A0" w:rsidRDefault="004B25C9" w:rsidP="003929A0">
      <w:pPr>
        <w:spacing w:after="0" w:line="360" w:lineRule="auto"/>
        <w:rPr>
          <w:rFonts w:ascii="Book Antiqua" w:hAnsi="Book Antiqua" w:cs="Times New Roman"/>
          <w:b/>
          <w:sz w:val="24"/>
          <w:szCs w:val="24"/>
        </w:rPr>
      </w:pPr>
      <w:r w:rsidRPr="003929A0">
        <w:rPr>
          <w:rFonts w:ascii="Book Antiqua" w:hAnsi="Book Antiqua" w:cs="Times New Roman"/>
          <w:b/>
          <w:sz w:val="24"/>
          <w:szCs w:val="24"/>
        </w:rPr>
        <w:br w:type="page"/>
      </w:r>
    </w:p>
    <w:p w14:paraId="1F819512" w14:textId="14CDE2E1" w:rsidR="00104E93" w:rsidRPr="00304083" w:rsidRDefault="00304083" w:rsidP="003929A0">
      <w:pPr>
        <w:spacing w:after="0" w:line="360" w:lineRule="auto"/>
        <w:jc w:val="both"/>
        <w:rPr>
          <w:rFonts w:ascii="Book Antiqua" w:hAnsi="Book Antiqua" w:cs="Times New Roman"/>
          <w:b/>
          <w:sz w:val="24"/>
          <w:szCs w:val="24"/>
        </w:rPr>
      </w:pPr>
      <w:r w:rsidRPr="00304083">
        <w:rPr>
          <w:rFonts w:ascii="Book Antiqua" w:hAnsi="Book Antiqua" w:cs="Times New Roman"/>
          <w:b/>
          <w:sz w:val="24"/>
          <w:szCs w:val="24"/>
        </w:rPr>
        <w:lastRenderedPageBreak/>
        <w:t>Table 1</w:t>
      </w:r>
      <w:r w:rsidR="00E22C93" w:rsidRPr="00304083">
        <w:rPr>
          <w:rFonts w:ascii="Book Antiqua" w:hAnsi="Book Antiqua" w:cs="Times New Roman"/>
          <w:b/>
          <w:sz w:val="24"/>
          <w:szCs w:val="24"/>
        </w:rPr>
        <w:t xml:space="preserve"> </w:t>
      </w:r>
      <w:r w:rsidR="000632AF" w:rsidRPr="00304083">
        <w:rPr>
          <w:rFonts w:ascii="Book Antiqua" w:hAnsi="Book Antiqua" w:cs="Times New Roman"/>
          <w:b/>
          <w:sz w:val="24"/>
          <w:szCs w:val="24"/>
        </w:rPr>
        <w:t xml:space="preserve">Patient </w:t>
      </w:r>
      <w:r w:rsidR="006E1EAF" w:rsidRPr="00304083">
        <w:rPr>
          <w:rFonts w:ascii="Book Antiqua" w:hAnsi="Book Antiqua" w:cs="Times New Roman"/>
          <w:b/>
          <w:sz w:val="24"/>
          <w:szCs w:val="24"/>
        </w:rPr>
        <w:t>d</w:t>
      </w:r>
      <w:r w:rsidR="000632AF" w:rsidRPr="00304083">
        <w:rPr>
          <w:rFonts w:ascii="Book Antiqua" w:hAnsi="Book Antiqua" w:cs="Times New Roman"/>
          <w:b/>
          <w:sz w:val="24"/>
          <w:szCs w:val="24"/>
        </w:rPr>
        <w:t>emographics</w:t>
      </w:r>
      <w:r w:rsidR="006B4C5E" w:rsidRPr="00304083">
        <w:rPr>
          <w:rFonts w:ascii="Book Antiqua" w:hAnsi="Book Antiqua" w:cs="Times New Roman"/>
          <w:b/>
          <w:sz w:val="24"/>
          <w:szCs w:val="24"/>
        </w:rPr>
        <w:t xml:space="preserve"> and </w:t>
      </w:r>
      <w:r w:rsidR="006E1EAF" w:rsidRPr="00304083">
        <w:rPr>
          <w:rFonts w:ascii="Book Antiqua" w:hAnsi="Book Antiqua" w:cs="Times New Roman"/>
          <w:b/>
          <w:sz w:val="24"/>
          <w:szCs w:val="24"/>
        </w:rPr>
        <w:t>baseline clinical status</w:t>
      </w:r>
    </w:p>
    <w:tbl>
      <w:tblPr>
        <w:tblW w:w="10114" w:type="dxa"/>
        <w:tblInd w:w="93" w:type="dxa"/>
        <w:shd w:val="clear" w:color="000000" w:fill="auto"/>
        <w:tblLook w:val="04A0" w:firstRow="1" w:lastRow="0" w:firstColumn="1" w:lastColumn="0" w:noHBand="0" w:noVBand="1"/>
      </w:tblPr>
      <w:tblGrid>
        <w:gridCol w:w="351"/>
        <w:gridCol w:w="3775"/>
        <w:gridCol w:w="1559"/>
        <w:gridCol w:w="2127"/>
        <w:gridCol w:w="2302"/>
      </w:tblGrid>
      <w:tr w:rsidR="00104E93" w:rsidRPr="003929A0" w14:paraId="4B129B6D" w14:textId="77777777" w:rsidTr="00304083">
        <w:trPr>
          <w:trHeight w:val="264"/>
        </w:trPr>
        <w:tc>
          <w:tcPr>
            <w:tcW w:w="10114" w:type="dxa"/>
            <w:gridSpan w:val="5"/>
            <w:tcBorders>
              <w:top w:val="single" w:sz="4" w:space="0" w:color="000000" w:themeColor="text1"/>
              <w:bottom w:val="single" w:sz="4" w:space="0" w:color="000000" w:themeColor="text1"/>
            </w:tcBorders>
            <w:shd w:val="clear" w:color="000000" w:fill="auto"/>
            <w:noWrap/>
            <w:vAlign w:val="center"/>
            <w:hideMark/>
          </w:tcPr>
          <w:p w14:paraId="494083F1" w14:textId="12CD71F0" w:rsidR="00104E93" w:rsidRPr="00B92AD7" w:rsidRDefault="00104E93" w:rsidP="003929A0">
            <w:pPr>
              <w:spacing w:after="0" w:line="360" w:lineRule="auto"/>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Patient demographics (</w:t>
            </w:r>
            <w:r w:rsidR="00304083" w:rsidRPr="00B92AD7">
              <w:rPr>
                <w:rFonts w:ascii="Book Antiqua" w:eastAsia="Times New Roman" w:hAnsi="Book Antiqua" w:cs="Times New Roman"/>
                <w:b/>
                <w:i/>
                <w:color w:val="000000"/>
                <w:sz w:val="24"/>
                <w:szCs w:val="24"/>
              </w:rPr>
              <w:t>n</w:t>
            </w:r>
            <w:r w:rsidRPr="00B92AD7">
              <w:rPr>
                <w:rFonts w:ascii="Book Antiqua" w:eastAsia="Times New Roman" w:hAnsi="Book Antiqua" w:cs="Times New Roman"/>
                <w:b/>
                <w:color w:val="000000"/>
                <w:sz w:val="24"/>
                <w:szCs w:val="24"/>
              </w:rPr>
              <w:t xml:space="preserve"> = 10)</w:t>
            </w:r>
          </w:p>
        </w:tc>
      </w:tr>
      <w:tr w:rsidR="00104E93" w:rsidRPr="003929A0" w14:paraId="41972C8B" w14:textId="77777777" w:rsidTr="00A63B21">
        <w:trPr>
          <w:trHeight w:val="254"/>
        </w:trPr>
        <w:tc>
          <w:tcPr>
            <w:tcW w:w="351" w:type="dxa"/>
            <w:tcBorders>
              <w:top w:val="single" w:sz="4" w:space="0" w:color="000000" w:themeColor="text1"/>
            </w:tcBorders>
            <w:shd w:val="clear" w:color="000000" w:fill="auto"/>
            <w:noWrap/>
            <w:vAlign w:val="center"/>
            <w:hideMark/>
          </w:tcPr>
          <w:p w14:paraId="23E18D80" w14:textId="6D28D0FE" w:rsidR="00104E93" w:rsidRPr="00304083" w:rsidRDefault="00104E93" w:rsidP="003929A0">
            <w:pPr>
              <w:spacing w:after="0" w:line="360" w:lineRule="auto"/>
              <w:rPr>
                <w:rFonts w:ascii="Book Antiqua" w:eastAsia="DengXian" w:hAnsi="Book Antiqua" w:cs="Times New Roman"/>
                <w:color w:val="000000"/>
                <w:sz w:val="24"/>
                <w:szCs w:val="24"/>
                <w:lang w:eastAsia="zh-CN"/>
              </w:rPr>
            </w:pPr>
          </w:p>
        </w:tc>
        <w:tc>
          <w:tcPr>
            <w:tcW w:w="3775" w:type="dxa"/>
            <w:tcBorders>
              <w:top w:val="single" w:sz="4" w:space="0" w:color="000000" w:themeColor="text1"/>
            </w:tcBorders>
            <w:shd w:val="clear" w:color="000000" w:fill="auto"/>
            <w:noWrap/>
            <w:vAlign w:val="center"/>
            <w:hideMark/>
          </w:tcPr>
          <w:p w14:paraId="1EFE265E" w14:textId="43169078" w:rsidR="00104E93" w:rsidRPr="003929A0" w:rsidRDefault="00104E93"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Age, mean (range) </w:t>
            </w:r>
          </w:p>
        </w:tc>
        <w:tc>
          <w:tcPr>
            <w:tcW w:w="5988" w:type="dxa"/>
            <w:gridSpan w:val="3"/>
            <w:tcBorders>
              <w:top w:val="single" w:sz="4" w:space="0" w:color="000000" w:themeColor="text1"/>
            </w:tcBorders>
            <w:shd w:val="clear" w:color="000000" w:fill="auto"/>
            <w:noWrap/>
            <w:vAlign w:val="center"/>
            <w:hideMark/>
          </w:tcPr>
          <w:p w14:paraId="1712A6D6" w14:textId="771AC047" w:rsidR="00104E93" w:rsidRPr="003929A0" w:rsidRDefault="00104E93" w:rsidP="00304083">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73 (67</w:t>
            </w:r>
            <w:r w:rsidR="00304083">
              <w:rPr>
                <w:rFonts w:ascii="Book Antiqua" w:eastAsia="Times New Roman" w:hAnsi="Book Antiqua" w:cs="Times New Roman" w:hint="eastAsia"/>
                <w:color w:val="000000"/>
                <w:sz w:val="24"/>
                <w:szCs w:val="24"/>
                <w:lang w:eastAsia="zh-CN"/>
              </w:rPr>
              <w:t>-</w:t>
            </w:r>
            <w:r w:rsidRPr="003929A0">
              <w:rPr>
                <w:rFonts w:ascii="Book Antiqua" w:eastAsia="Times New Roman" w:hAnsi="Book Antiqua" w:cs="Times New Roman"/>
                <w:color w:val="000000"/>
                <w:sz w:val="24"/>
                <w:szCs w:val="24"/>
              </w:rPr>
              <w:t>85)</w:t>
            </w:r>
          </w:p>
        </w:tc>
      </w:tr>
      <w:tr w:rsidR="00104E93" w:rsidRPr="003929A0" w14:paraId="78C2E222" w14:textId="77777777" w:rsidTr="00A63B21">
        <w:trPr>
          <w:trHeight w:val="254"/>
        </w:trPr>
        <w:tc>
          <w:tcPr>
            <w:tcW w:w="351" w:type="dxa"/>
            <w:shd w:val="clear" w:color="000000" w:fill="auto"/>
            <w:noWrap/>
            <w:vAlign w:val="center"/>
            <w:hideMark/>
          </w:tcPr>
          <w:p w14:paraId="5F94B14D" w14:textId="0426F817" w:rsidR="00104E93" w:rsidRPr="00A63B21" w:rsidRDefault="00104E93" w:rsidP="003929A0">
            <w:pPr>
              <w:spacing w:after="0" w:line="360" w:lineRule="auto"/>
              <w:rPr>
                <w:rFonts w:ascii="Book Antiqua" w:eastAsia="DengXian" w:hAnsi="Book Antiqua" w:cs="Times New Roman"/>
                <w:color w:val="000000"/>
                <w:sz w:val="24"/>
                <w:szCs w:val="24"/>
                <w:lang w:eastAsia="zh-CN"/>
              </w:rPr>
            </w:pPr>
          </w:p>
        </w:tc>
        <w:tc>
          <w:tcPr>
            <w:tcW w:w="3775" w:type="dxa"/>
            <w:shd w:val="clear" w:color="000000" w:fill="auto"/>
            <w:noWrap/>
            <w:vAlign w:val="center"/>
            <w:hideMark/>
          </w:tcPr>
          <w:p w14:paraId="6662CAE2" w14:textId="74B6EDAE" w:rsidR="00104E93" w:rsidRPr="003929A0" w:rsidRDefault="00104E93"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Sex, male, </w:t>
            </w:r>
            <w:r w:rsidR="00304083" w:rsidRPr="003929A0">
              <w:rPr>
                <w:rFonts w:ascii="Book Antiqua" w:eastAsia="Times New Roman" w:hAnsi="Book Antiqua" w:cs="Times New Roman"/>
                <w:color w:val="000000"/>
                <w:sz w:val="24"/>
                <w:szCs w:val="24"/>
              </w:rPr>
              <w:t>N</w:t>
            </w:r>
            <w:r w:rsidRPr="003929A0">
              <w:rPr>
                <w:rFonts w:ascii="Book Antiqua" w:eastAsia="Times New Roman" w:hAnsi="Book Antiqua" w:cs="Times New Roman"/>
                <w:color w:val="000000"/>
                <w:sz w:val="24"/>
                <w:szCs w:val="24"/>
              </w:rPr>
              <w:t>o. (%)</w:t>
            </w:r>
          </w:p>
        </w:tc>
        <w:tc>
          <w:tcPr>
            <w:tcW w:w="5988" w:type="dxa"/>
            <w:gridSpan w:val="3"/>
            <w:shd w:val="clear" w:color="000000" w:fill="auto"/>
            <w:noWrap/>
            <w:vAlign w:val="center"/>
            <w:hideMark/>
          </w:tcPr>
          <w:p w14:paraId="770E403A" w14:textId="4FC0A4D8" w:rsidR="00104E93" w:rsidRPr="003929A0" w:rsidRDefault="00104E93"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10 (100)</w:t>
            </w:r>
          </w:p>
        </w:tc>
      </w:tr>
      <w:tr w:rsidR="00104E93" w:rsidRPr="003929A0" w14:paraId="38F73C67" w14:textId="77777777" w:rsidTr="00A63B21">
        <w:trPr>
          <w:trHeight w:val="254"/>
        </w:trPr>
        <w:tc>
          <w:tcPr>
            <w:tcW w:w="351" w:type="dxa"/>
            <w:shd w:val="clear" w:color="000000" w:fill="auto"/>
            <w:noWrap/>
            <w:vAlign w:val="center"/>
            <w:hideMark/>
          </w:tcPr>
          <w:p w14:paraId="676A364C" w14:textId="4D1044A9" w:rsidR="00104E93" w:rsidRPr="00A63B21" w:rsidRDefault="00104E93" w:rsidP="003929A0">
            <w:pPr>
              <w:spacing w:after="0" w:line="360" w:lineRule="auto"/>
              <w:rPr>
                <w:rFonts w:ascii="Book Antiqua" w:eastAsia="DengXian" w:hAnsi="Book Antiqua" w:cs="Times New Roman"/>
                <w:color w:val="000000"/>
                <w:sz w:val="24"/>
                <w:szCs w:val="24"/>
                <w:lang w:eastAsia="zh-CN"/>
              </w:rPr>
            </w:pPr>
          </w:p>
        </w:tc>
        <w:tc>
          <w:tcPr>
            <w:tcW w:w="3775" w:type="dxa"/>
            <w:shd w:val="clear" w:color="000000" w:fill="auto"/>
            <w:noWrap/>
            <w:vAlign w:val="center"/>
            <w:hideMark/>
          </w:tcPr>
          <w:p w14:paraId="70B1FCDD" w14:textId="4694A8E1" w:rsidR="00104E93" w:rsidRPr="003929A0" w:rsidRDefault="00104E93"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Race, white, </w:t>
            </w:r>
            <w:r w:rsidR="00304083" w:rsidRPr="003929A0">
              <w:rPr>
                <w:rFonts w:ascii="Book Antiqua" w:eastAsia="Times New Roman" w:hAnsi="Book Antiqua" w:cs="Times New Roman"/>
                <w:color w:val="000000"/>
                <w:sz w:val="24"/>
                <w:szCs w:val="24"/>
              </w:rPr>
              <w:t>N</w:t>
            </w:r>
            <w:r w:rsidRPr="003929A0">
              <w:rPr>
                <w:rFonts w:ascii="Book Antiqua" w:eastAsia="Times New Roman" w:hAnsi="Book Antiqua" w:cs="Times New Roman"/>
                <w:color w:val="000000"/>
                <w:sz w:val="24"/>
                <w:szCs w:val="24"/>
              </w:rPr>
              <w:t>o. (%)</w:t>
            </w:r>
          </w:p>
        </w:tc>
        <w:tc>
          <w:tcPr>
            <w:tcW w:w="5988" w:type="dxa"/>
            <w:gridSpan w:val="3"/>
            <w:shd w:val="clear" w:color="000000" w:fill="auto"/>
            <w:noWrap/>
            <w:vAlign w:val="center"/>
            <w:hideMark/>
          </w:tcPr>
          <w:p w14:paraId="773EA2C4" w14:textId="75634686" w:rsidR="00104E93" w:rsidRPr="003929A0" w:rsidRDefault="00104E93"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10 (100)</w:t>
            </w:r>
          </w:p>
        </w:tc>
      </w:tr>
      <w:tr w:rsidR="00104E93" w:rsidRPr="003929A0" w14:paraId="2CEDD307" w14:textId="77777777" w:rsidTr="00304083">
        <w:trPr>
          <w:trHeight w:val="254"/>
        </w:trPr>
        <w:tc>
          <w:tcPr>
            <w:tcW w:w="10114" w:type="dxa"/>
            <w:gridSpan w:val="5"/>
            <w:shd w:val="clear" w:color="000000" w:fill="auto"/>
            <w:noWrap/>
            <w:vAlign w:val="center"/>
            <w:hideMark/>
          </w:tcPr>
          <w:p w14:paraId="7FD5175A" w14:textId="26E22774" w:rsidR="00104E93" w:rsidRPr="003929A0" w:rsidRDefault="00A63B21" w:rsidP="003929A0">
            <w:pPr>
              <w:spacing w:after="0" w:line="360" w:lineRule="auto"/>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 </w:t>
            </w:r>
            <w:r w:rsidR="00104E93" w:rsidRPr="003929A0">
              <w:rPr>
                <w:rFonts w:ascii="Book Antiqua" w:eastAsia="Times New Roman" w:hAnsi="Book Antiqua" w:cs="Times New Roman"/>
                <w:color w:val="000000"/>
                <w:sz w:val="24"/>
                <w:szCs w:val="24"/>
              </w:rPr>
              <w:t>CRP Patients (</w:t>
            </w:r>
            <w:r w:rsidR="00304083" w:rsidRPr="00304083">
              <w:rPr>
                <w:rFonts w:ascii="Book Antiqua" w:eastAsia="Times New Roman" w:hAnsi="Book Antiqua" w:cs="Times New Roman"/>
                <w:i/>
                <w:color w:val="000000"/>
                <w:sz w:val="24"/>
                <w:szCs w:val="24"/>
              </w:rPr>
              <w:t>n</w:t>
            </w:r>
            <w:r w:rsidR="00104E93" w:rsidRPr="003929A0">
              <w:rPr>
                <w:rFonts w:ascii="Book Antiqua" w:eastAsia="Times New Roman" w:hAnsi="Book Antiqua" w:cs="Times New Roman"/>
                <w:color w:val="000000"/>
                <w:sz w:val="24"/>
                <w:szCs w:val="24"/>
              </w:rPr>
              <w:t xml:space="preserve"> = 8)</w:t>
            </w:r>
          </w:p>
        </w:tc>
      </w:tr>
      <w:tr w:rsidR="00304083" w:rsidRPr="003929A0" w14:paraId="1008AF38" w14:textId="77777777" w:rsidTr="00304083">
        <w:trPr>
          <w:trHeight w:val="254"/>
        </w:trPr>
        <w:tc>
          <w:tcPr>
            <w:tcW w:w="351" w:type="dxa"/>
            <w:shd w:val="clear" w:color="000000" w:fill="auto"/>
            <w:noWrap/>
            <w:vAlign w:val="center"/>
          </w:tcPr>
          <w:p w14:paraId="5D4C5AD4"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shd w:val="clear" w:color="000000" w:fill="auto"/>
            <w:vAlign w:val="center"/>
          </w:tcPr>
          <w:p w14:paraId="55455F64" w14:textId="03BEA563"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Prior treatment</w:t>
            </w:r>
          </w:p>
        </w:tc>
        <w:tc>
          <w:tcPr>
            <w:tcW w:w="1559" w:type="dxa"/>
            <w:shd w:val="clear" w:color="000000" w:fill="auto"/>
            <w:vAlign w:val="center"/>
          </w:tcPr>
          <w:p w14:paraId="61695A24" w14:textId="26F13965"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RFA-naïve, </w:t>
            </w:r>
            <w:r w:rsidR="00196E18" w:rsidRPr="00196E18">
              <w:rPr>
                <w:rFonts w:ascii="Book Antiqua" w:eastAsia="Times New Roman" w:hAnsi="Book Antiqua" w:cs="Times New Roman"/>
                <w:i/>
                <w:color w:val="000000"/>
                <w:sz w:val="24"/>
                <w:szCs w:val="24"/>
              </w:rPr>
              <w:t>n</w:t>
            </w:r>
            <w:r w:rsidRPr="003929A0">
              <w:rPr>
                <w:rFonts w:ascii="Book Antiqua" w:eastAsia="Times New Roman" w:hAnsi="Book Antiqua" w:cs="Times New Roman"/>
                <w:color w:val="000000"/>
                <w:sz w:val="24"/>
                <w:szCs w:val="24"/>
              </w:rPr>
              <w:t xml:space="preserve"> = 5</w:t>
            </w:r>
          </w:p>
        </w:tc>
        <w:tc>
          <w:tcPr>
            <w:tcW w:w="2127" w:type="dxa"/>
            <w:shd w:val="clear" w:color="000000" w:fill="auto"/>
            <w:vAlign w:val="center"/>
          </w:tcPr>
          <w:p w14:paraId="6F00D0F3" w14:textId="4A1DC362" w:rsidR="00C95B1B" w:rsidRPr="003929A0" w:rsidRDefault="000A5BD6"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Previously-treated</w:t>
            </w:r>
            <w:r w:rsidR="00C95B1B" w:rsidRPr="003929A0">
              <w:rPr>
                <w:rFonts w:ascii="Book Antiqua" w:eastAsia="Times New Roman" w:hAnsi="Book Antiqua" w:cs="Times New Roman"/>
                <w:color w:val="000000"/>
                <w:sz w:val="24"/>
                <w:szCs w:val="24"/>
              </w:rPr>
              <w:t xml:space="preserve">, </w:t>
            </w:r>
            <w:r w:rsidR="00196E18" w:rsidRPr="00196E18">
              <w:rPr>
                <w:rFonts w:ascii="Book Antiqua" w:eastAsia="Times New Roman" w:hAnsi="Book Antiqua" w:cs="Times New Roman"/>
                <w:i/>
                <w:color w:val="000000"/>
                <w:sz w:val="24"/>
                <w:szCs w:val="24"/>
              </w:rPr>
              <w:t>n</w:t>
            </w:r>
            <w:r w:rsidR="00C95B1B" w:rsidRPr="003929A0">
              <w:rPr>
                <w:rFonts w:ascii="Book Antiqua" w:eastAsia="Times New Roman" w:hAnsi="Book Antiqua" w:cs="Times New Roman"/>
                <w:color w:val="000000"/>
                <w:sz w:val="24"/>
                <w:szCs w:val="24"/>
              </w:rPr>
              <w:t xml:space="preserve"> = 3</w:t>
            </w:r>
          </w:p>
        </w:tc>
        <w:tc>
          <w:tcPr>
            <w:tcW w:w="2302" w:type="dxa"/>
            <w:shd w:val="clear" w:color="000000" w:fill="auto"/>
            <w:vAlign w:val="center"/>
          </w:tcPr>
          <w:p w14:paraId="21B3F69D" w14:textId="5B1FD37A" w:rsidR="00C95B1B" w:rsidRPr="003929A0" w:rsidRDefault="00C95B1B" w:rsidP="003929A0">
            <w:pPr>
              <w:spacing w:after="0" w:line="360" w:lineRule="auto"/>
              <w:jc w:val="center"/>
              <w:rPr>
                <w:rFonts w:ascii="Book Antiqua" w:eastAsia="Times New Roman" w:hAnsi="Book Antiqua" w:cs="Times New Roman"/>
                <w:color w:val="000000"/>
                <w:sz w:val="24"/>
                <w:szCs w:val="24"/>
              </w:rPr>
            </w:pPr>
          </w:p>
        </w:tc>
      </w:tr>
      <w:tr w:rsidR="00304083" w:rsidRPr="003929A0" w14:paraId="52B463CA" w14:textId="77777777" w:rsidTr="00304083">
        <w:trPr>
          <w:trHeight w:val="254"/>
        </w:trPr>
        <w:tc>
          <w:tcPr>
            <w:tcW w:w="351" w:type="dxa"/>
            <w:shd w:val="clear" w:color="000000" w:fill="auto"/>
            <w:noWrap/>
            <w:vAlign w:val="center"/>
          </w:tcPr>
          <w:p w14:paraId="324B0475"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shd w:val="clear" w:color="000000" w:fill="auto"/>
            <w:vAlign w:val="center"/>
          </w:tcPr>
          <w:p w14:paraId="2E658977" w14:textId="7B7EADBD"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Prior RFA sessions, mean (range)</w:t>
            </w:r>
          </w:p>
        </w:tc>
        <w:tc>
          <w:tcPr>
            <w:tcW w:w="1559" w:type="dxa"/>
            <w:shd w:val="clear" w:color="000000" w:fill="auto"/>
            <w:vAlign w:val="center"/>
          </w:tcPr>
          <w:p w14:paraId="02F6CA22" w14:textId="5D150599"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 (0)</w:t>
            </w:r>
          </w:p>
        </w:tc>
        <w:tc>
          <w:tcPr>
            <w:tcW w:w="2127" w:type="dxa"/>
            <w:shd w:val="clear" w:color="000000" w:fill="auto"/>
            <w:vAlign w:val="center"/>
          </w:tcPr>
          <w:p w14:paraId="5BA40585" w14:textId="2B834DA3"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 (1-3)</w:t>
            </w:r>
          </w:p>
        </w:tc>
        <w:tc>
          <w:tcPr>
            <w:tcW w:w="2302" w:type="dxa"/>
            <w:shd w:val="clear" w:color="000000" w:fill="auto"/>
            <w:vAlign w:val="bottom"/>
          </w:tcPr>
          <w:p w14:paraId="50B534B8" w14:textId="7036F25C" w:rsidR="00C95B1B" w:rsidRPr="00196E18" w:rsidRDefault="00304083" w:rsidP="003929A0">
            <w:pPr>
              <w:spacing w:after="0" w:line="360" w:lineRule="auto"/>
              <w:jc w:val="center"/>
              <w:rPr>
                <w:rFonts w:ascii="Book Antiqua" w:eastAsia="DengXian" w:hAnsi="Book Antiqua" w:cs="Times New Roman"/>
                <w:color w:val="000000"/>
                <w:sz w:val="24"/>
                <w:szCs w:val="24"/>
                <w:lang w:eastAsia="zh-CN"/>
              </w:rPr>
            </w:pPr>
            <w:r w:rsidRPr="00196E18">
              <w:rPr>
                <w:rFonts w:ascii="Book Antiqua" w:eastAsia="Times New Roman" w:hAnsi="Book Antiqua" w:cs="Times New Roman" w:hint="eastAsia"/>
                <w:i/>
                <w:color w:val="000000"/>
                <w:sz w:val="24"/>
                <w:szCs w:val="24"/>
                <w:lang w:eastAsia="zh-CN"/>
              </w:rPr>
              <w:t>P</w:t>
            </w:r>
            <w:r w:rsidR="00196E18">
              <w:rPr>
                <w:rFonts w:ascii="Book Antiqua" w:eastAsia="Times New Roman" w:hAnsi="Book Antiqua" w:cs="Times New Roman" w:hint="eastAsia"/>
                <w:color w:val="000000"/>
                <w:sz w:val="24"/>
                <w:szCs w:val="24"/>
                <w:lang w:eastAsia="zh-CN"/>
              </w:rPr>
              <w:t xml:space="preserve"> value</w:t>
            </w:r>
          </w:p>
        </w:tc>
      </w:tr>
      <w:tr w:rsidR="00304083" w:rsidRPr="003929A0" w14:paraId="161E2BC9" w14:textId="77777777" w:rsidTr="00304083">
        <w:trPr>
          <w:trHeight w:val="254"/>
        </w:trPr>
        <w:tc>
          <w:tcPr>
            <w:tcW w:w="351" w:type="dxa"/>
            <w:shd w:val="clear" w:color="000000" w:fill="auto"/>
            <w:noWrap/>
            <w:vAlign w:val="center"/>
          </w:tcPr>
          <w:p w14:paraId="6D653145"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shd w:val="clear" w:color="000000" w:fill="auto"/>
            <w:vAlign w:val="center"/>
          </w:tcPr>
          <w:p w14:paraId="50AB38C2" w14:textId="060066A4"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Baseline RTD score, mean </w:t>
            </w:r>
            <w:r w:rsidR="00C1159C" w:rsidRPr="003929A0">
              <w:rPr>
                <w:rFonts w:ascii="Book Antiqua" w:eastAsia="Times New Roman" w:hAnsi="Book Antiqua" w:cs="Times New Roman"/>
                <w:color w:val="000000"/>
                <w:sz w:val="24"/>
                <w:szCs w:val="24"/>
              </w:rPr>
              <w:t xml:space="preserve">± </w:t>
            </w:r>
            <w:r w:rsidR="00304083">
              <w:rPr>
                <w:rFonts w:ascii="Book Antiqua" w:eastAsia="Times New Roman" w:hAnsi="Book Antiqua" w:cs="Times New Roman"/>
                <w:color w:val="000000"/>
                <w:sz w:val="24"/>
                <w:szCs w:val="24"/>
              </w:rPr>
              <w:t>S</w:t>
            </w:r>
            <w:r w:rsidR="00304083" w:rsidRPr="003929A0">
              <w:rPr>
                <w:rFonts w:ascii="Book Antiqua" w:eastAsia="Times New Roman" w:hAnsi="Book Antiqua" w:cs="Times New Roman"/>
                <w:color w:val="000000"/>
                <w:sz w:val="24"/>
                <w:szCs w:val="24"/>
              </w:rPr>
              <w:t>D</w:t>
            </w:r>
          </w:p>
        </w:tc>
        <w:tc>
          <w:tcPr>
            <w:tcW w:w="1559" w:type="dxa"/>
            <w:shd w:val="clear" w:color="000000" w:fill="auto"/>
            <w:vAlign w:val="center"/>
          </w:tcPr>
          <w:p w14:paraId="5E200BB1" w14:textId="47F673E5"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2 </w:t>
            </w:r>
            <w:r w:rsidR="00C1159C" w:rsidRPr="003929A0">
              <w:rPr>
                <w:rFonts w:ascii="Book Antiqua" w:eastAsia="Times New Roman" w:hAnsi="Book Antiqua" w:cs="Times New Roman"/>
                <w:color w:val="000000"/>
                <w:sz w:val="24"/>
                <w:szCs w:val="24"/>
              </w:rPr>
              <w:t>± 0.7</w:t>
            </w:r>
          </w:p>
        </w:tc>
        <w:tc>
          <w:tcPr>
            <w:tcW w:w="2127" w:type="dxa"/>
            <w:shd w:val="clear" w:color="000000" w:fill="auto"/>
            <w:vAlign w:val="center"/>
          </w:tcPr>
          <w:p w14:paraId="0B228C30" w14:textId="13C9DB65"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0.3 </w:t>
            </w:r>
            <w:r w:rsidR="00C1159C" w:rsidRPr="003929A0">
              <w:rPr>
                <w:rFonts w:ascii="Book Antiqua" w:eastAsia="Times New Roman" w:hAnsi="Book Antiqua" w:cs="Times New Roman"/>
                <w:color w:val="000000"/>
                <w:sz w:val="24"/>
                <w:szCs w:val="24"/>
              </w:rPr>
              <w:t>± 0.6</w:t>
            </w:r>
          </w:p>
        </w:tc>
        <w:tc>
          <w:tcPr>
            <w:tcW w:w="2302" w:type="dxa"/>
            <w:shd w:val="clear" w:color="000000" w:fill="auto"/>
            <w:vAlign w:val="center"/>
          </w:tcPr>
          <w:p w14:paraId="0E6D673C" w14:textId="43300339"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0.007</w:t>
            </w:r>
          </w:p>
        </w:tc>
      </w:tr>
      <w:tr w:rsidR="00304083" w:rsidRPr="003929A0" w14:paraId="43CA5F33" w14:textId="77777777" w:rsidTr="00304083">
        <w:trPr>
          <w:trHeight w:val="254"/>
        </w:trPr>
        <w:tc>
          <w:tcPr>
            <w:tcW w:w="351" w:type="dxa"/>
            <w:shd w:val="clear" w:color="000000" w:fill="auto"/>
            <w:noWrap/>
            <w:vAlign w:val="center"/>
          </w:tcPr>
          <w:p w14:paraId="1C06B308"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tcBorders>
              <w:bottom w:val="single" w:sz="4" w:space="0" w:color="000000" w:themeColor="text1"/>
            </w:tcBorders>
            <w:shd w:val="clear" w:color="000000" w:fill="auto"/>
            <w:vAlign w:val="center"/>
          </w:tcPr>
          <w:p w14:paraId="480F0549" w14:textId="1D851775"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Baseline Hgb, g/dL, mean ± </w:t>
            </w:r>
            <w:r w:rsidR="00304083">
              <w:rPr>
                <w:rFonts w:ascii="Book Antiqua" w:eastAsia="Times New Roman" w:hAnsi="Book Antiqua" w:cs="Times New Roman"/>
                <w:color w:val="000000"/>
                <w:sz w:val="24"/>
                <w:szCs w:val="24"/>
              </w:rPr>
              <w:t>S</w:t>
            </w:r>
            <w:r w:rsidR="00304083" w:rsidRPr="003929A0">
              <w:rPr>
                <w:rFonts w:ascii="Book Antiqua" w:eastAsia="Times New Roman" w:hAnsi="Book Antiqua" w:cs="Times New Roman"/>
                <w:color w:val="000000"/>
                <w:sz w:val="24"/>
                <w:szCs w:val="24"/>
              </w:rPr>
              <w:t>D</w:t>
            </w:r>
          </w:p>
        </w:tc>
        <w:tc>
          <w:tcPr>
            <w:tcW w:w="1559" w:type="dxa"/>
            <w:tcBorders>
              <w:bottom w:val="single" w:sz="4" w:space="0" w:color="000000" w:themeColor="text1"/>
            </w:tcBorders>
            <w:shd w:val="clear" w:color="000000" w:fill="auto"/>
            <w:vAlign w:val="center"/>
          </w:tcPr>
          <w:p w14:paraId="034A9106" w14:textId="1FD4AAFF"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13.7 ± 1.8</w:t>
            </w:r>
          </w:p>
        </w:tc>
        <w:tc>
          <w:tcPr>
            <w:tcW w:w="2127" w:type="dxa"/>
            <w:tcBorders>
              <w:bottom w:val="single" w:sz="4" w:space="0" w:color="000000" w:themeColor="text1"/>
            </w:tcBorders>
            <w:shd w:val="clear" w:color="000000" w:fill="auto"/>
            <w:vAlign w:val="center"/>
          </w:tcPr>
          <w:p w14:paraId="7486AEB4" w14:textId="77777777"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12 ± 0.8</w:t>
            </w:r>
          </w:p>
        </w:tc>
        <w:tc>
          <w:tcPr>
            <w:tcW w:w="2302" w:type="dxa"/>
            <w:tcBorders>
              <w:bottom w:val="single" w:sz="4" w:space="0" w:color="000000" w:themeColor="text1"/>
            </w:tcBorders>
            <w:shd w:val="clear" w:color="000000" w:fill="auto"/>
            <w:vAlign w:val="center"/>
          </w:tcPr>
          <w:p w14:paraId="5EAA3BF0" w14:textId="23F880F1"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0.23</w:t>
            </w:r>
          </w:p>
        </w:tc>
      </w:tr>
    </w:tbl>
    <w:p w14:paraId="45B9D3D2" w14:textId="4808FDB9" w:rsidR="00123F77" w:rsidRPr="00196E18" w:rsidRDefault="00C95B1B" w:rsidP="00196E18">
      <w:pPr>
        <w:spacing w:after="0" w:line="360" w:lineRule="auto"/>
        <w:jc w:val="both"/>
        <w:rPr>
          <w:rFonts w:ascii="Book Antiqua" w:eastAsia="DengXian" w:hAnsi="Book Antiqua"/>
          <w:sz w:val="24"/>
          <w:szCs w:val="24"/>
          <w:lang w:val="fr-FR" w:eastAsia="zh-CN"/>
        </w:rPr>
      </w:pPr>
      <w:proofErr w:type="spellStart"/>
      <w:proofErr w:type="gramStart"/>
      <w:r w:rsidRPr="003929A0">
        <w:rPr>
          <w:rFonts w:ascii="Book Antiqua" w:hAnsi="Book Antiqua"/>
          <w:sz w:val="24"/>
          <w:szCs w:val="24"/>
          <w:lang w:val="fr-FR"/>
        </w:rPr>
        <w:t>H</w:t>
      </w:r>
      <w:r w:rsidR="00304083">
        <w:rPr>
          <w:rFonts w:ascii="Book Antiqua" w:hAnsi="Book Antiqua"/>
          <w:sz w:val="24"/>
          <w:szCs w:val="24"/>
          <w:lang w:val="fr-FR"/>
        </w:rPr>
        <w:t>gb</w:t>
      </w:r>
      <w:proofErr w:type="spellEnd"/>
      <w:r w:rsidR="00304083">
        <w:rPr>
          <w:rFonts w:ascii="Book Antiqua" w:hAnsi="Book Antiqua"/>
          <w:sz w:val="24"/>
          <w:szCs w:val="24"/>
          <w:lang w:val="fr-FR"/>
        </w:rPr>
        <w:t>:</w:t>
      </w:r>
      <w:proofErr w:type="gramEnd"/>
      <w:r w:rsidR="00304083">
        <w:rPr>
          <w:rFonts w:ascii="Book Antiqua" w:hAnsi="Book Antiqua"/>
          <w:sz w:val="24"/>
          <w:szCs w:val="24"/>
          <w:lang w:val="fr-FR"/>
        </w:rPr>
        <w:t xml:space="preserve"> </w:t>
      </w:r>
      <w:proofErr w:type="spellStart"/>
      <w:r w:rsidR="00304083">
        <w:rPr>
          <w:rFonts w:ascii="Book Antiqua" w:hAnsi="Book Antiqua"/>
          <w:sz w:val="24"/>
          <w:szCs w:val="24"/>
          <w:lang w:val="fr-FR"/>
        </w:rPr>
        <w:t>He</w:t>
      </w:r>
      <w:r w:rsidR="00196E18">
        <w:rPr>
          <w:rFonts w:ascii="Book Antiqua" w:hAnsi="Book Antiqua"/>
          <w:sz w:val="24"/>
          <w:szCs w:val="24"/>
          <w:lang w:val="fr-FR"/>
        </w:rPr>
        <w:t>moglobin</w:t>
      </w:r>
      <w:proofErr w:type="spellEnd"/>
      <w:r w:rsidR="00196E18">
        <w:rPr>
          <w:rFonts w:ascii="Book Antiqua" w:hAnsi="Book Antiqua"/>
          <w:sz w:val="24"/>
          <w:szCs w:val="24"/>
          <w:lang w:val="fr-FR"/>
        </w:rPr>
        <w:t xml:space="preserve"> concentration</w:t>
      </w:r>
      <w:r w:rsidR="00196E18">
        <w:rPr>
          <w:rFonts w:ascii="Book Antiqua" w:hAnsi="Book Antiqua" w:hint="eastAsia"/>
          <w:sz w:val="24"/>
          <w:szCs w:val="24"/>
          <w:lang w:val="fr-FR" w:eastAsia="zh-CN"/>
        </w:rPr>
        <w:t>;</w:t>
      </w:r>
      <w:r w:rsidR="00A63B21">
        <w:rPr>
          <w:rFonts w:ascii="Book Antiqua" w:hAnsi="Book Antiqua" w:hint="eastAsia"/>
          <w:sz w:val="24"/>
          <w:szCs w:val="24"/>
          <w:lang w:val="fr-FR" w:eastAsia="zh-CN"/>
        </w:rPr>
        <w:t xml:space="preserve"> </w:t>
      </w:r>
      <w:r w:rsidR="00304083">
        <w:rPr>
          <w:rFonts w:ascii="Book Antiqua" w:hAnsi="Book Antiqua"/>
          <w:sz w:val="24"/>
          <w:szCs w:val="24"/>
          <w:lang w:val="fr-FR"/>
        </w:rPr>
        <w:t>S</w:t>
      </w:r>
      <w:r w:rsidR="00304083" w:rsidRPr="003929A0">
        <w:rPr>
          <w:rFonts w:ascii="Book Antiqua" w:hAnsi="Book Antiqua"/>
          <w:sz w:val="24"/>
          <w:szCs w:val="24"/>
          <w:lang w:val="fr-FR"/>
        </w:rPr>
        <w:t>D</w:t>
      </w:r>
      <w:r w:rsidR="00196E18">
        <w:rPr>
          <w:rFonts w:ascii="Book Antiqua" w:hAnsi="Book Antiqua"/>
          <w:sz w:val="24"/>
          <w:szCs w:val="24"/>
          <w:lang w:val="fr-FR"/>
        </w:rPr>
        <w:t xml:space="preserve">: </w:t>
      </w:r>
      <w:r w:rsidR="00A63B21">
        <w:rPr>
          <w:rFonts w:ascii="Book Antiqua" w:hAnsi="Book Antiqua"/>
          <w:sz w:val="24"/>
          <w:szCs w:val="24"/>
          <w:lang w:val="fr-FR"/>
        </w:rPr>
        <w:t>S</w:t>
      </w:r>
      <w:r w:rsidR="00196E18">
        <w:rPr>
          <w:rFonts w:ascii="Book Antiqua" w:hAnsi="Book Antiqua"/>
          <w:sz w:val="24"/>
          <w:szCs w:val="24"/>
          <w:lang w:val="fr-FR"/>
        </w:rPr>
        <w:t xml:space="preserve">tandard </w:t>
      </w:r>
      <w:proofErr w:type="spellStart"/>
      <w:r w:rsidR="00196E18">
        <w:rPr>
          <w:rFonts w:ascii="Book Antiqua" w:hAnsi="Book Antiqua"/>
          <w:sz w:val="24"/>
          <w:szCs w:val="24"/>
          <w:lang w:val="fr-FR"/>
        </w:rPr>
        <w:t>deviation</w:t>
      </w:r>
      <w:proofErr w:type="spellEnd"/>
      <w:r w:rsidR="00196E18">
        <w:rPr>
          <w:rFonts w:ascii="Book Antiqua" w:hAnsi="Book Antiqua" w:hint="eastAsia"/>
          <w:sz w:val="24"/>
          <w:szCs w:val="24"/>
          <w:lang w:val="fr-FR" w:eastAsia="zh-CN"/>
        </w:rPr>
        <w:t xml:space="preserve">; CRP: </w:t>
      </w:r>
      <w:r w:rsidR="00196E18" w:rsidRPr="00196E18">
        <w:rPr>
          <w:rFonts w:ascii="Book Antiqua" w:hAnsi="Book Antiqua"/>
          <w:sz w:val="24"/>
          <w:szCs w:val="24"/>
          <w:lang w:eastAsia="zh-CN"/>
        </w:rPr>
        <w:t xml:space="preserve">Chronic radiation </w:t>
      </w:r>
      <w:proofErr w:type="spellStart"/>
      <w:r w:rsidR="00196E18" w:rsidRPr="00196E18">
        <w:rPr>
          <w:rFonts w:ascii="Book Antiqua" w:hAnsi="Book Antiqua"/>
          <w:sz w:val="24"/>
          <w:szCs w:val="24"/>
          <w:lang w:eastAsia="zh-CN"/>
        </w:rPr>
        <w:t>proctopathy</w:t>
      </w:r>
      <w:proofErr w:type="spellEnd"/>
      <w:r w:rsidR="00196E18">
        <w:rPr>
          <w:rFonts w:ascii="Book Antiqua" w:hAnsi="Book Antiqua" w:hint="eastAsia"/>
          <w:sz w:val="24"/>
          <w:szCs w:val="24"/>
          <w:lang w:val="fr-FR" w:eastAsia="zh-CN"/>
        </w:rPr>
        <w:t>; RFA</w:t>
      </w:r>
      <w:r w:rsidR="00196E18">
        <w:rPr>
          <w:rFonts w:ascii="Book Antiqua" w:eastAsia="DengXian" w:hAnsi="Book Antiqua" w:hint="eastAsia"/>
          <w:sz w:val="24"/>
          <w:szCs w:val="24"/>
          <w:lang w:val="fr-FR" w:eastAsia="zh-CN"/>
        </w:rPr>
        <w:t xml:space="preserve">: </w:t>
      </w:r>
      <w:r w:rsidR="00196E18" w:rsidRPr="00196E18">
        <w:rPr>
          <w:rFonts w:ascii="Book Antiqua" w:eastAsia="DengXian" w:hAnsi="Book Antiqua"/>
          <w:sz w:val="24"/>
          <w:szCs w:val="24"/>
          <w:lang w:eastAsia="zh-CN"/>
        </w:rPr>
        <w:t>Radiofrequency ablation</w:t>
      </w:r>
      <w:r w:rsidR="00196E18">
        <w:rPr>
          <w:rFonts w:ascii="Book Antiqua" w:eastAsia="DengXian" w:hAnsi="Book Antiqua" w:hint="eastAsia"/>
          <w:sz w:val="24"/>
          <w:szCs w:val="24"/>
          <w:lang w:eastAsia="zh-CN"/>
        </w:rPr>
        <w:t>; R</w:t>
      </w:r>
      <w:r w:rsidR="00196E18">
        <w:rPr>
          <w:rFonts w:ascii="Book Antiqua" w:eastAsia="DengXian" w:hAnsi="Book Antiqua" w:hint="eastAsia"/>
          <w:sz w:val="24"/>
          <w:szCs w:val="24"/>
          <w:lang w:val="fr-FR" w:eastAsia="zh-CN"/>
        </w:rPr>
        <w:t xml:space="preserve">TD: </w:t>
      </w:r>
      <w:r w:rsidR="00196E18" w:rsidRPr="00196E18">
        <w:rPr>
          <w:rFonts w:ascii="Book Antiqua" w:eastAsia="DengXian" w:hAnsi="Book Antiqua"/>
          <w:sz w:val="24"/>
          <w:szCs w:val="24"/>
          <w:lang w:eastAsia="zh-CN"/>
        </w:rPr>
        <w:t>Rectal telangiectasia density</w:t>
      </w:r>
      <w:r w:rsidR="00196E18">
        <w:rPr>
          <w:rFonts w:ascii="Book Antiqua" w:eastAsia="DengXian" w:hAnsi="Book Antiqua" w:hint="eastAsia"/>
          <w:sz w:val="24"/>
          <w:szCs w:val="24"/>
          <w:lang w:eastAsia="zh-CN"/>
        </w:rPr>
        <w:t>.</w:t>
      </w:r>
    </w:p>
    <w:p w14:paraId="6EBFFD21" w14:textId="6B93AFB3" w:rsidR="00304083" w:rsidRDefault="00304083">
      <w:pPr>
        <w:rPr>
          <w:rFonts w:ascii="Book Antiqua" w:hAnsi="Book Antiqua"/>
          <w:sz w:val="24"/>
          <w:szCs w:val="24"/>
          <w:lang w:val="fr-FR"/>
        </w:rPr>
      </w:pPr>
      <w:r>
        <w:rPr>
          <w:rFonts w:ascii="Book Antiqua" w:hAnsi="Book Antiqua"/>
          <w:sz w:val="24"/>
          <w:szCs w:val="24"/>
          <w:lang w:val="fr-FR"/>
        </w:rPr>
        <w:br w:type="page"/>
      </w:r>
    </w:p>
    <w:p w14:paraId="38086658" w14:textId="77637C6A" w:rsidR="00965A20" w:rsidRPr="00A63B21" w:rsidRDefault="00A63B21" w:rsidP="003929A0">
      <w:pPr>
        <w:spacing w:after="0" w:line="360" w:lineRule="auto"/>
        <w:jc w:val="both"/>
        <w:rPr>
          <w:rFonts w:ascii="Book Antiqua" w:eastAsia="DengXian" w:hAnsi="Book Antiqua" w:cs="Times New Roman"/>
          <w:b/>
          <w:sz w:val="24"/>
          <w:szCs w:val="24"/>
          <w:lang w:eastAsia="zh-CN"/>
        </w:rPr>
      </w:pPr>
      <w:r w:rsidRPr="00A63B21">
        <w:rPr>
          <w:rFonts w:ascii="Book Antiqua" w:hAnsi="Book Antiqua" w:cs="Times New Roman"/>
          <w:b/>
          <w:sz w:val="24"/>
          <w:szCs w:val="24"/>
        </w:rPr>
        <w:lastRenderedPageBreak/>
        <w:t>Table 2</w:t>
      </w:r>
      <w:r w:rsidR="00E22C93" w:rsidRPr="00A63B21">
        <w:rPr>
          <w:rFonts w:ascii="Book Antiqua" w:hAnsi="Book Antiqua" w:cs="Times New Roman"/>
          <w:b/>
          <w:sz w:val="24"/>
          <w:szCs w:val="24"/>
        </w:rPr>
        <w:t xml:space="preserve"> </w:t>
      </w:r>
      <w:r w:rsidR="00ED1B31" w:rsidRPr="00A63B21">
        <w:rPr>
          <w:rFonts w:ascii="Book Antiqua" w:hAnsi="Book Antiqua" w:cs="Times New Roman"/>
          <w:b/>
          <w:sz w:val="24"/>
          <w:szCs w:val="24"/>
        </w:rPr>
        <w:t xml:space="preserve">Endoscopic </w:t>
      </w:r>
      <w:r w:rsidRPr="00A63B21">
        <w:rPr>
          <w:rFonts w:ascii="Book Antiqua" w:eastAsia="DengXian" w:hAnsi="Book Antiqua"/>
          <w:b/>
          <w:sz w:val="24"/>
          <w:szCs w:val="24"/>
          <w:lang w:eastAsia="zh-CN"/>
        </w:rPr>
        <w:t>rectal telangiectasia density</w:t>
      </w:r>
      <w:r w:rsidR="00ED1B31" w:rsidRPr="00A63B21">
        <w:rPr>
          <w:rFonts w:ascii="Book Antiqua" w:hAnsi="Book Antiqua" w:cs="Times New Roman"/>
          <w:b/>
          <w:sz w:val="24"/>
          <w:szCs w:val="24"/>
        </w:rPr>
        <w:t xml:space="preserve"> scores and occurrence of abnormal rectal mucosal and submucosal microvasculature based on </w:t>
      </w:r>
      <w:proofErr w:type="spellStart"/>
      <w:r w:rsidR="00ED1B31" w:rsidRPr="00A63B21">
        <w:rPr>
          <w:rFonts w:ascii="Book Antiqua" w:hAnsi="Book Antiqua" w:cs="Times New Roman"/>
          <w:b/>
          <w:i/>
          <w:sz w:val="24"/>
          <w:szCs w:val="24"/>
        </w:rPr>
        <w:t>en</w:t>
      </w:r>
      <w:proofErr w:type="spellEnd"/>
      <w:r w:rsidR="00ED1B31" w:rsidRPr="00A63B21">
        <w:rPr>
          <w:rFonts w:ascii="Book Antiqua" w:hAnsi="Book Antiqua" w:cs="Times New Roman"/>
          <w:b/>
          <w:i/>
          <w:sz w:val="24"/>
          <w:szCs w:val="24"/>
        </w:rPr>
        <w:t xml:space="preserve"> face </w:t>
      </w:r>
      <w:r w:rsidRPr="00A63B21">
        <w:rPr>
          <w:rFonts w:ascii="Book Antiqua" w:hAnsi="Book Antiqua" w:cs="Times New Roman"/>
          <w:b/>
          <w:iCs/>
          <w:sz w:val="24"/>
          <w:szCs w:val="24"/>
        </w:rPr>
        <w:t>optical coherence tomography</w:t>
      </w:r>
      <w:r w:rsidRPr="00A63B21">
        <w:rPr>
          <w:rFonts w:ascii="Book Antiqua" w:hAnsi="Book Antiqua" w:cs="Times New Roman" w:hint="eastAsia"/>
          <w:b/>
          <w:iCs/>
          <w:sz w:val="24"/>
          <w:szCs w:val="24"/>
          <w:lang w:eastAsia="zh-CN"/>
        </w:rPr>
        <w:t xml:space="preserve"> </w:t>
      </w:r>
      <w:r w:rsidRPr="00A63B21">
        <w:rPr>
          <w:rFonts w:ascii="Book Antiqua" w:hAnsi="Book Antiqua" w:cs="Times New Roman"/>
          <w:b/>
          <w:iCs/>
          <w:sz w:val="24"/>
          <w:szCs w:val="24"/>
        </w:rPr>
        <w:t>angiography</w:t>
      </w:r>
      <w:r w:rsidRPr="00A63B21">
        <w:rPr>
          <w:rFonts w:ascii="Book Antiqua" w:hAnsi="Book Antiqua" w:cs="Times New Roman"/>
          <w:b/>
          <w:sz w:val="24"/>
          <w:szCs w:val="24"/>
        </w:rPr>
        <w:t xml:space="preserve"> images</w:t>
      </w:r>
    </w:p>
    <w:tbl>
      <w:tblPr>
        <w:tblW w:w="9630" w:type="dxa"/>
        <w:tblLayout w:type="fixed"/>
        <w:tblLook w:val="04A0" w:firstRow="1" w:lastRow="0" w:firstColumn="1" w:lastColumn="0" w:noHBand="0" w:noVBand="1"/>
      </w:tblPr>
      <w:tblGrid>
        <w:gridCol w:w="266"/>
        <w:gridCol w:w="2164"/>
        <w:gridCol w:w="1170"/>
        <w:gridCol w:w="1470"/>
        <w:gridCol w:w="2130"/>
        <w:gridCol w:w="2430"/>
      </w:tblGrid>
      <w:tr w:rsidR="006F1B2E" w:rsidRPr="003929A0" w14:paraId="28870B7B" w14:textId="77777777" w:rsidTr="00A63B21">
        <w:trPr>
          <w:trHeight w:val="271"/>
        </w:trPr>
        <w:tc>
          <w:tcPr>
            <w:tcW w:w="2430" w:type="dxa"/>
            <w:gridSpan w:val="2"/>
            <w:vMerge w:val="restart"/>
            <w:tcBorders>
              <w:top w:val="single" w:sz="4" w:space="0" w:color="000000" w:themeColor="text1"/>
            </w:tcBorders>
            <w:shd w:val="clear" w:color="000000" w:fill="FFFFFF"/>
            <w:noWrap/>
            <w:vAlign w:val="bottom"/>
          </w:tcPr>
          <w:p w14:paraId="163B4B05" w14:textId="5B52C4C5" w:rsidR="006F1B2E" w:rsidRPr="00B92AD7" w:rsidRDefault="006F1B2E" w:rsidP="003929A0">
            <w:pPr>
              <w:spacing w:after="0" w:line="360" w:lineRule="auto"/>
              <w:rPr>
                <w:rFonts w:ascii="Book Antiqua" w:eastAsia="Times New Roman" w:hAnsi="Book Antiqua" w:cs="Times New Roman"/>
                <w:b/>
                <w:color w:val="000000"/>
                <w:sz w:val="24"/>
                <w:szCs w:val="24"/>
              </w:rPr>
            </w:pPr>
            <w:r w:rsidRPr="00B92AD7">
              <w:rPr>
                <w:rFonts w:ascii="Book Antiqua" w:hAnsi="Book Antiqua" w:cs="Times New Roman"/>
                <w:b/>
                <w:sz w:val="24"/>
                <w:szCs w:val="24"/>
              </w:rPr>
              <w:t>Category</w:t>
            </w:r>
          </w:p>
        </w:tc>
        <w:tc>
          <w:tcPr>
            <w:tcW w:w="1170" w:type="dxa"/>
            <w:vMerge w:val="restart"/>
            <w:tcBorders>
              <w:top w:val="single" w:sz="4" w:space="0" w:color="000000" w:themeColor="text1"/>
            </w:tcBorders>
            <w:shd w:val="clear" w:color="000000" w:fill="FFFFFF"/>
            <w:noWrap/>
            <w:vAlign w:val="bottom"/>
            <w:hideMark/>
          </w:tcPr>
          <w:p w14:paraId="7BB9B0CA" w14:textId="0639D83A" w:rsidR="006F1B2E" w:rsidRPr="00B92AD7" w:rsidRDefault="00120829" w:rsidP="00B92AD7">
            <w:pPr>
              <w:spacing w:after="0" w:line="360" w:lineRule="auto"/>
              <w:jc w:val="center"/>
              <w:rPr>
                <w:rFonts w:ascii="Book Antiqua" w:eastAsia="DengXian" w:hAnsi="Book Antiqua" w:cs="Times New Roman"/>
                <w:b/>
                <w:i/>
                <w:color w:val="000000"/>
                <w:sz w:val="24"/>
                <w:szCs w:val="24"/>
                <w:lang w:eastAsia="zh-CN"/>
              </w:rPr>
            </w:pPr>
            <w:r w:rsidRPr="00B92AD7">
              <w:rPr>
                <w:rFonts w:ascii="Book Antiqua" w:eastAsia="Times New Roman" w:hAnsi="Book Antiqua" w:cs="Times New Roman"/>
                <w:b/>
                <w:color w:val="000000"/>
                <w:sz w:val="24"/>
                <w:szCs w:val="24"/>
              </w:rPr>
              <w:t xml:space="preserve">Total </w:t>
            </w:r>
            <w:r w:rsidR="0052352B" w:rsidRPr="00B92AD7">
              <w:rPr>
                <w:rFonts w:ascii="Book Antiqua" w:eastAsia="Times New Roman" w:hAnsi="Book Antiqua" w:cs="Times New Roman"/>
                <w:b/>
                <w:color w:val="000000"/>
                <w:sz w:val="24"/>
                <w:szCs w:val="24"/>
              </w:rPr>
              <w:t>patients/</w:t>
            </w:r>
            <w:r w:rsidR="000A5BD6" w:rsidRPr="00B92AD7">
              <w:rPr>
                <w:rFonts w:ascii="Book Antiqua" w:eastAsia="Times New Roman" w:hAnsi="Book Antiqua" w:cs="Times New Roman"/>
                <w:b/>
                <w:color w:val="000000"/>
                <w:sz w:val="24"/>
                <w:szCs w:val="24"/>
              </w:rPr>
              <w:t>visits</w:t>
            </w:r>
          </w:p>
        </w:tc>
        <w:tc>
          <w:tcPr>
            <w:tcW w:w="1470" w:type="dxa"/>
            <w:tcBorders>
              <w:top w:val="single" w:sz="4" w:space="0" w:color="000000" w:themeColor="text1"/>
              <w:bottom w:val="single" w:sz="4" w:space="0" w:color="000000" w:themeColor="text1"/>
            </w:tcBorders>
            <w:shd w:val="clear" w:color="000000" w:fill="FFFFFF"/>
            <w:noWrap/>
            <w:vAlign w:val="bottom"/>
            <w:hideMark/>
          </w:tcPr>
          <w:p w14:paraId="1DC03B82" w14:textId="5F30EB79"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Endoscopy</w:t>
            </w:r>
          </w:p>
        </w:tc>
        <w:tc>
          <w:tcPr>
            <w:tcW w:w="4560" w:type="dxa"/>
            <w:gridSpan w:val="2"/>
            <w:tcBorders>
              <w:top w:val="single" w:sz="4" w:space="0" w:color="000000" w:themeColor="text1"/>
              <w:bottom w:val="single" w:sz="4" w:space="0" w:color="000000" w:themeColor="text1"/>
            </w:tcBorders>
            <w:shd w:val="clear" w:color="000000" w:fill="FFFFFF"/>
            <w:vAlign w:val="bottom"/>
          </w:tcPr>
          <w:p w14:paraId="09F8CAC1" w14:textId="0CC9F9AE" w:rsidR="006F1B2E" w:rsidRPr="00B92AD7" w:rsidRDefault="00ED1B31" w:rsidP="003929A0">
            <w:pPr>
              <w:spacing w:after="0" w:line="360" w:lineRule="auto"/>
              <w:jc w:val="center"/>
              <w:rPr>
                <w:rFonts w:ascii="Book Antiqua" w:eastAsia="Times New Roman" w:hAnsi="Book Antiqua" w:cs="Times New Roman"/>
                <w:b/>
                <w:color w:val="000000"/>
                <w:sz w:val="24"/>
                <w:szCs w:val="24"/>
              </w:rPr>
            </w:pPr>
            <w:proofErr w:type="spellStart"/>
            <w:r w:rsidRPr="00B92AD7">
              <w:rPr>
                <w:rFonts w:ascii="Book Antiqua" w:eastAsia="Times New Roman" w:hAnsi="Book Antiqua" w:cs="Times New Roman"/>
                <w:b/>
                <w:i/>
                <w:color w:val="000000"/>
                <w:sz w:val="24"/>
                <w:szCs w:val="24"/>
              </w:rPr>
              <w:t>En</w:t>
            </w:r>
            <w:proofErr w:type="spellEnd"/>
            <w:r w:rsidRPr="00B92AD7">
              <w:rPr>
                <w:rFonts w:ascii="Book Antiqua" w:eastAsia="Times New Roman" w:hAnsi="Book Antiqua" w:cs="Times New Roman"/>
                <w:b/>
                <w:i/>
                <w:color w:val="000000"/>
                <w:sz w:val="24"/>
                <w:szCs w:val="24"/>
              </w:rPr>
              <w:t xml:space="preserve"> face</w:t>
            </w:r>
            <w:r w:rsidR="006F1B2E" w:rsidRPr="00B92AD7">
              <w:rPr>
                <w:rFonts w:ascii="Book Antiqua" w:eastAsia="Times New Roman" w:hAnsi="Book Antiqua" w:cs="Times New Roman"/>
                <w:b/>
                <w:color w:val="000000"/>
                <w:sz w:val="24"/>
                <w:szCs w:val="24"/>
              </w:rPr>
              <w:t xml:space="preserve"> OCTA</w:t>
            </w:r>
          </w:p>
        </w:tc>
      </w:tr>
      <w:tr w:rsidR="006F1B2E" w:rsidRPr="003929A0" w14:paraId="7072F461" w14:textId="77777777" w:rsidTr="00A63B21">
        <w:trPr>
          <w:trHeight w:val="257"/>
        </w:trPr>
        <w:tc>
          <w:tcPr>
            <w:tcW w:w="2430" w:type="dxa"/>
            <w:gridSpan w:val="2"/>
            <w:vMerge/>
            <w:tcBorders>
              <w:bottom w:val="single" w:sz="4" w:space="0" w:color="000000" w:themeColor="text1"/>
            </w:tcBorders>
            <w:shd w:val="clear" w:color="000000" w:fill="FFFFFF"/>
            <w:noWrap/>
            <w:vAlign w:val="bottom"/>
            <w:hideMark/>
          </w:tcPr>
          <w:p w14:paraId="5FD03E74" w14:textId="692569A5" w:rsidR="006F1B2E" w:rsidRPr="00B92AD7" w:rsidRDefault="006F1B2E" w:rsidP="003929A0">
            <w:pPr>
              <w:spacing w:after="0" w:line="360" w:lineRule="auto"/>
              <w:rPr>
                <w:rFonts w:ascii="Book Antiqua" w:eastAsia="Times New Roman" w:hAnsi="Book Antiqua" w:cs="Times New Roman"/>
                <w:b/>
                <w:color w:val="000000"/>
                <w:sz w:val="24"/>
                <w:szCs w:val="24"/>
              </w:rPr>
            </w:pPr>
          </w:p>
        </w:tc>
        <w:tc>
          <w:tcPr>
            <w:tcW w:w="1170" w:type="dxa"/>
            <w:vMerge/>
            <w:tcBorders>
              <w:bottom w:val="single" w:sz="4" w:space="0" w:color="000000" w:themeColor="text1"/>
            </w:tcBorders>
            <w:shd w:val="clear" w:color="000000" w:fill="FFFFFF"/>
            <w:noWrap/>
            <w:vAlign w:val="bottom"/>
            <w:hideMark/>
          </w:tcPr>
          <w:p w14:paraId="52F8E100" w14:textId="387024DA"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p>
        </w:tc>
        <w:tc>
          <w:tcPr>
            <w:tcW w:w="1470" w:type="dxa"/>
            <w:tcBorders>
              <w:top w:val="single" w:sz="4" w:space="0" w:color="000000" w:themeColor="text1"/>
              <w:bottom w:val="single" w:sz="4" w:space="0" w:color="000000" w:themeColor="text1"/>
            </w:tcBorders>
            <w:shd w:val="clear" w:color="000000" w:fill="FFFFFF"/>
            <w:noWrap/>
            <w:vAlign w:val="center"/>
            <w:hideMark/>
          </w:tcPr>
          <w:p w14:paraId="758C7FDA" w14:textId="29311960"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RTD ±</w:t>
            </w:r>
            <w:r w:rsidR="00A63B21" w:rsidRPr="00B92AD7">
              <w:rPr>
                <w:rFonts w:ascii="Book Antiqua" w:eastAsia="Times New Roman" w:hAnsi="Book Antiqua" w:cs="Times New Roman"/>
                <w:b/>
                <w:color w:val="000000"/>
                <w:sz w:val="24"/>
                <w:szCs w:val="24"/>
              </w:rPr>
              <w:t xml:space="preserve"> SD</w:t>
            </w:r>
          </w:p>
          <w:p w14:paraId="30DC9651" w14:textId="41A3F29B"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p>
        </w:tc>
        <w:tc>
          <w:tcPr>
            <w:tcW w:w="2130" w:type="dxa"/>
            <w:tcBorders>
              <w:top w:val="single" w:sz="4" w:space="0" w:color="000000" w:themeColor="text1"/>
              <w:bottom w:val="single" w:sz="4" w:space="0" w:color="000000" w:themeColor="text1"/>
            </w:tcBorders>
            <w:shd w:val="clear" w:color="000000" w:fill="FFFFFF"/>
            <w:vAlign w:val="center"/>
          </w:tcPr>
          <w:p w14:paraId="197F68AF" w14:textId="3C5A0A19" w:rsidR="006F1B2E" w:rsidRPr="00B92AD7" w:rsidRDefault="00ED1B31" w:rsidP="00B92AD7">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Abnormal mucosal</w:t>
            </w:r>
            <w:r w:rsidR="006F1B2E" w:rsidRPr="00B92AD7">
              <w:rPr>
                <w:rFonts w:ascii="Book Antiqua" w:eastAsia="Times New Roman" w:hAnsi="Book Antiqua" w:cs="Times New Roman"/>
                <w:b/>
                <w:color w:val="000000"/>
                <w:sz w:val="24"/>
                <w:szCs w:val="24"/>
              </w:rPr>
              <w:t xml:space="preserve"> </w:t>
            </w:r>
            <w:r w:rsidRPr="00B92AD7">
              <w:rPr>
                <w:rFonts w:ascii="Book Antiqua" w:eastAsia="Times New Roman" w:hAnsi="Book Antiqua" w:cs="Times New Roman"/>
                <w:b/>
                <w:color w:val="000000"/>
                <w:sz w:val="24"/>
                <w:szCs w:val="24"/>
              </w:rPr>
              <w:t>microv</w:t>
            </w:r>
            <w:r w:rsidR="006F1B2E" w:rsidRPr="00B92AD7">
              <w:rPr>
                <w:rFonts w:ascii="Book Antiqua" w:eastAsia="Times New Roman" w:hAnsi="Book Antiqua" w:cs="Times New Roman"/>
                <w:b/>
                <w:color w:val="000000"/>
                <w:sz w:val="24"/>
                <w:szCs w:val="24"/>
              </w:rPr>
              <w:t xml:space="preserve">asculature, </w:t>
            </w:r>
            <w:r w:rsidR="00B92AD7" w:rsidRPr="00B92AD7">
              <w:rPr>
                <w:rFonts w:ascii="Book Antiqua" w:eastAsia="Times New Roman" w:hAnsi="Book Antiqua" w:cs="Times New Roman"/>
                <w:b/>
                <w:i/>
                <w:color w:val="000000"/>
                <w:sz w:val="24"/>
                <w:szCs w:val="24"/>
              </w:rPr>
              <w:t>n</w:t>
            </w:r>
            <w:r w:rsidR="006F1B2E" w:rsidRPr="00B92AD7">
              <w:rPr>
                <w:rFonts w:ascii="Book Antiqua" w:eastAsia="Times New Roman" w:hAnsi="Book Antiqua" w:cs="Times New Roman"/>
                <w:b/>
                <w:color w:val="000000"/>
                <w:sz w:val="24"/>
                <w:szCs w:val="24"/>
              </w:rPr>
              <w:t xml:space="preserve"> (%)</w:t>
            </w:r>
          </w:p>
        </w:tc>
        <w:tc>
          <w:tcPr>
            <w:tcW w:w="2430" w:type="dxa"/>
            <w:tcBorders>
              <w:top w:val="single" w:sz="4" w:space="0" w:color="000000" w:themeColor="text1"/>
              <w:bottom w:val="single" w:sz="4" w:space="0" w:color="000000" w:themeColor="text1"/>
            </w:tcBorders>
            <w:shd w:val="clear" w:color="000000" w:fill="FFFFFF"/>
            <w:vAlign w:val="center"/>
          </w:tcPr>
          <w:p w14:paraId="47DFD173" w14:textId="6012EE34" w:rsidR="006F1B2E" w:rsidRPr="00B92AD7" w:rsidRDefault="00ED1B31" w:rsidP="00B92AD7">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Abnormal submucosal</w:t>
            </w:r>
            <w:r w:rsidR="006F1B2E" w:rsidRPr="00B92AD7">
              <w:rPr>
                <w:rFonts w:ascii="Book Antiqua" w:eastAsia="Times New Roman" w:hAnsi="Book Antiqua" w:cs="Times New Roman"/>
                <w:b/>
                <w:color w:val="000000"/>
                <w:sz w:val="24"/>
                <w:szCs w:val="24"/>
              </w:rPr>
              <w:t xml:space="preserve"> </w:t>
            </w:r>
            <w:r w:rsidRPr="00B92AD7">
              <w:rPr>
                <w:rFonts w:ascii="Book Antiqua" w:eastAsia="Times New Roman" w:hAnsi="Book Antiqua" w:cs="Times New Roman"/>
                <w:b/>
                <w:color w:val="000000"/>
                <w:sz w:val="24"/>
                <w:szCs w:val="24"/>
              </w:rPr>
              <w:t>microvasculature</w:t>
            </w:r>
            <w:r w:rsidR="006F1B2E" w:rsidRPr="00B92AD7">
              <w:rPr>
                <w:rFonts w:ascii="Book Antiqua" w:eastAsia="Times New Roman" w:hAnsi="Book Antiqua" w:cs="Times New Roman"/>
                <w:b/>
                <w:color w:val="000000"/>
                <w:sz w:val="24"/>
                <w:szCs w:val="24"/>
              </w:rPr>
              <w:t>,</w:t>
            </w:r>
            <w:r w:rsidR="00B92AD7">
              <w:rPr>
                <w:rFonts w:ascii="Book Antiqua" w:eastAsia="DengXian" w:hAnsi="Book Antiqua" w:cs="Times New Roman" w:hint="eastAsia"/>
                <w:b/>
                <w:color w:val="000000"/>
                <w:sz w:val="24"/>
                <w:szCs w:val="24"/>
                <w:lang w:eastAsia="zh-CN"/>
              </w:rPr>
              <w:t xml:space="preserve"> </w:t>
            </w:r>
            <w:r w:rsidR="00B92AD7" w:rsidRPr="00B92AD7">
              <w:rPr>
                <w:rFonts w:ascii="Book Antiqua" w:eastAsia="Times New Roman" w:hAnsi="Book Antiqua" w:cs="Times New Roman"/>
                <w:b/>
                <w:i/>
                <w:color w:val="000000"/>
                <w:sz w:val="24"/>
                <w:szCs w:val="24"/>
              </w:rPr>
              <w:t>n</w:t>
            </w:r>
            <w:r w:rsidR="00B92AD7" w:rsidRPr="00B92AD7">
              <w:rPr>
                <w:rFonts w:ascii="Book Antiqua" w:eastAsia="Times New Roman" w:hAnsi="Book Antiqua" w:cs="Times New Roman"/>
                <w:b/>
                <w:color w:val="000000"/>
                <w:sz w:val="24"/>
                <w:szCs w:val="24"/>
              </w:rPr>
              <w:t xml:space="preserve"> (%)</w:t>
            </w:r>
          </w:p>
        </w:tc>
      </w:tr>
      <w:tr w:rsidR="00ED1B31" w:rsidRPr="003929A0" w14:paraId="7A96F770" w14:textId="77777777" w:rsidTr="00A63B21">
        <w:trPr>
          <w:trHeight w:val="257"/>
        </w:trPr>
        <w:tc>
          <w:tcPr>
            <w:tcW w:w="266" w:type="dxa"/>
            <w:tcBorders>
              <w:top w:val="single" w:sz="4" w:space="0" w:color="000000" w:themeColor="text1"/>
            </w:tcBorders>
            <w:shd w:val="clear" w:color="000000" w:fill="FFFFFF"/>
            <w:noWrap/>
            <w:vAlign w:val="bottom"/>
            <w:hideMark/>
          </w:tcPr>
          <w:p w14:paraId="051611A5" w14:textId="77777777"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2164" w:type="dxa"/>
            <w:tcBorders>
              <w:top w:val="single" w:sz="4" w:space="0" w:color="000000" w:themeColor="text1"/>
            </w:tcBorders>
            <w:shd w:val="clear" w:color="000000" w:fill="FFFFFF"/>
            <w:noWrap/>
            <w:vAlign w:val="bottom"/>
            <w:hideMark/>
          </w:tcPr>
          <w:p w14:paraId="3AAFA9B4" w14:textId="7C2E5321"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Normal</w:t>
            </w:r>
            <w:r w:rsidR="0052352B" w:rsidRPr="003929A0">
              <w:rPr>
                <w:rFonts w:ascii="Book Antiqua" w:eastAsia="Times New Roman" w:hAnsi="Book Antiqua" w:cs="Times New Roman"/>
                <w:color w:val="000000"/>
                <w:sz w:val="24"/>
                <w:szCs w:val="24"/>
              </w:rPr>
              <w:t xml:space="preserve"> patients</w:t>
            </w:r>
          </w:p>
        </w:tc>
        <w:tc>
          <w:tcPr>
            <w:tcW w:w="1170" w:type="dxa"/>
            <w:tcBorders>
              <w:top w:val="single" w:sz="4" w:space="0" w:color="000000" w:themeColor="text1"/>
            </w:tcBorders>
            <w:shd w:val="clear" w:color="000000" w:fill="FFFFFF"/>
            <w:noWrap/>
            <w:vAlign w:val="center"/>
          </w:tcPr>
          <w:p w14:paraId="000E322A" w14:textId="729ACB63"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w:t>
            </w:r>
          </w:p>
        </w:tc>
        <w:tc>
          <w:tcPr>
            <w:tcW w:w="1470" w:type="dxa"/>
            <w:tcBorders>
              <w:top w:val="single" w:sz="4" w:space="0" w:color="000000" w:themeColor="text1"/>
            </w:tcBorders>
            <w:shd w:val="clear" w:color="000000" w:fill="FFFFFF"/>
            <w:noWrap/>
            <w:vAlign w:val="center"/>
          </w:tcPr>
          <w:p w14:paraId="3BA72B95" w14:textId="69BE2B64"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Not assessed</w:t>
            </w:r>
          </w:p>
        </w:tc>
        <w:tc>
          <w:tcPr>
            <w:tcW w:w="2130" w:type="dxa"/>
            <w:tcBorders>
              <w:top w:val="single" w:sz="4" w:space="0" w:color="000000" w:themeColor="text1"/>
            </w:tcBorders>
            <w:shd w:val="clear" w:color="000000" w:fill="FFFFFF"/>
            <w:vAlign w:val="center"/>
          </w:tcPr>
          <w:p w14:paraId="173FC10F" w14:textId="487969F0"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ED1B31" w:rsidRPr="003929A0">
              <w:rPr>
                <w:rFonts w:ascii="Book Antiqua" w:eastAsia="Times New Roman" w:hAnsi="Book Antiqua" w:cs="Times New Roman"/>
                <w:color w:val="000000"/>
                <w:sz w:val="24"/>
                <w:szCs w:val="24"/>
              </w:rPr>
              <w:t>)</w:t>
            </w:r>
          </w:p>
        </w:tc>
        <w:tc>
          <w:tcPr>
            <w:tcW w:w="2430" w:type="dxa"/>
            <w:tcBorders>
              <w:top w:val="single" w:sz="4" w:space="0" w:color="000000" w:themeColor="text1"/>
            </w:tcBorders>
            <w:shd w:val="clear" w:color="000000" w:fill="FFFFFF"/>
            <w:vAlign w:val="center"/>
          </w:tcPr>
          <w:p w14:paraId="03DE19F8" w14:textId="4F467795"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(50</w:t>
            </w:r>
            <w:r w:rsidR="00ED1B31" w:rsidRPr="003929A0">
              <w:rPr>
                <w:rFonts w:ascii="Book Antiqua" w:eastAsia="Times New Roman" w:hAnsi="Book Antiqua" w:cs="Times New Roman"/>
                <w:color w:val="000000"/>
                <w:sz w:val="24"/>
                <w:szCs w:val="24"/>
              </w:rPr>
              <w:t>)</w:t>
            </w:r>
          </w:p>
        </w:tc>
      </w:tr>
      <w:tr w:rsidR="00ED1B31" w:rsidRPr="003929A0" w14:paraId="7F8E4C49" w14:textId="77777777" w:rsidTr="00A63B21">
        <w:trPr>
          <w:trHeight w:val="257"/>
        </w:trPr>
        <w:tc>
          <w:tcPr>
            <w:tcW w:w="266" w:type="dxa"/>
            <w:shd w:val="clear" w:color="000000" w:fill="FFFFFF"/>
            <w:noWrap/>
            <w:vAlign w:val="bottom"/>
          </w:tcPr>
          <w:p w14:paraId="0C9F744F" w14:textId="77777777" w:rsidR="00ED1B31" w:rsidRPr="003929A0" w:rsidRDefault="00ED1B31" w:rsidP="003929A0">
            <w:pPr>
              <w:spacing w:after="0" w:line="360" w:lineRule="auto"/>
              <w:rPr>
                <w:rFonts w:ascii="Book Antiqua" w:eastAsia="Times New Roman" w:hAnsi="Book Antiqua" w:cs="Times New Roman"/>
                <w:color w:val="000000"/>
                <w:sz w:val="24"/>
                <w:szCs w:val="24"/>
              </w:rPr>
            </w:pPr>
          </w:p>
        </w:tc>
        <w:tc>
          <w:tcPr>
            <w:tcW w:w="2164" w:type="dxa"/>
            <w:shd w:val="clear" w:color="000000" w:fill="FFFFFF"/>
            <w:noWrap/>
            <w:vAlign w:val="bottom"/>
          </w:tcPr>
          <w:p w14:paraId="5C3DAE79" w14:textId="5AAF2B8E"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RFA-naïve</w:t>
            </w:r>
            <w:r w:rsidR="000A5BD6" w:rsidRPr="003929A0">
              <w:rPr>
                <w:rFonts w:ascii="Book Antiqua" w:eastAsia="Times New Roman" w:hAnsi="Book Antiqua" w:cs="Times New Roman"/>
                <w:color w:val="000000"/>
                <w:sz w:val="24"/>
                <w:szCs w:val="24"/>
              </w:rPr>
              <w:t xml:space="preserve"> </w:t>
            </w:r>
            <w:r w:rsidR="0052352B" w:rsidRPr="003929A0">
              <w:rPr>
                <w:rFonts w:ascii="Book Antiqua" w:eastAsia="Times New Roman" w:hAnsi="Book Antiqua" w:cs="Times New Roman"/>
                <w:color w:val="000000"/>
                <w:sz w:val="24"/>
                <w:szCs w:val="24"/>
              </w:rPr>
              <w:t>patients</w:t>
            </w:r>
          </w:p>
        </w:tc>
        <w:tc>
          <w:tcPr>
            <w:tcW w:w="1170" w:type="dxa"/>
            <w:shd w:val="clear" w:color="000000" w:fill="FFFFFF"/>
            <w:noWrap/>
            <w:vAlign w:val="bottom"/>
          </w:tcPr>
          <w:p w14:paraId="455B4581" w14:textId="377993F8"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5</w:t>
            </w:r>
          </w:p>
        </w:tc>
        <w:tc>
          <w:tcPr>
            <w:tcW w:w="1470" w:type="dxa"/>
            <w:shd w:val="clear" w:color="000000" w:fill="FFFFFF"/>
            <w:noWrap/>
            <w:vAlign w:val="center"/>
          </w:tcPr>
          <w:p w14:paraId="59862EC4" w14:textId="0ECB0B97"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2.0 ± 0.7</w:t>
            </w:r>
          </w:p>
        </w:tc>
        <w:tc>
          <w:tcPr>
            <w:tcW w:w="2130" w:type="dxa"/>
            <w:shd w:val="clear" w:color="000000" w:fill="FFFFFF"/>
            <w:vAlign w:val="center"/>
          </w:tcPr>
          <w:p w14:paraId="0BBD0B4B" w14:textId="1C40955D"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3 (60</w:t>
            </w:r>
            <w:r w:rsidR="00ED1B31" w:rsidRPr="003929A0">
              <w:rPr>
                <w:rFonts w:ascii="Book Antiqua" w:eastAsia="Times New Roman" w:hAnsi="Book Antiqua" w:cs="Times New Roman"/>
                <w:color w:val="000000"/>
                <w:sz w:val="24"/>
                <w:szCs w:val="24"/>
              </w:rPr>
              <w:t>)</w:t>
            </w:r>
          </w:p>
        </w:tc>
        <w:tc>
          <w:tcPr>
            <w:tcW w:w="2430" w:type="dxa"/>
            <w:shd w:val="clear" w:color="000000" w:fill="FFFFFF"/>
            <w:vAlign w:val="center"/>
          </w:tcPr>
          <w:p w14:paraId="6E66F9E9" w14:textId="0ED0FEB4"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5 (100</w:t>
            </w:r>
            <w:r w:rsidR="00ED1B31" w:rsidRPr="003929A0">
              <w:rPr>
                <w:rFonts w:ascii="Book Antiqua" w:eastAsia="Times New Roman" w:hAnsi="Book Antiqua" w:cs="Times New Roman"/>
                <w:color w:val="000000"/>
                <w:sz w:val="24"/>
                <w:szCs w:val="24"/>
              </w:rPr>
              <w:t>)</w:t>
            </w:r>
          </w:p>
        </w:tc>
      </w:tr>
      <w:tr w:rsidR="00ED1B31" w:rsidRPr="003929A0" w14:paraId="71C3F72C" w14:textId="77777777" w:rsidTr="00A63B21">
        <w:trPr>
          <w:trHeight w:val="257"/>
        </w:trPr>
        <w:tc>
          <w:tcPr>
            <w:tcW w:w="266" w:type="dxa"/>
            <w:shd w:val="clear" w:color="000000" w:fill="FFFFFF"/>
            <w:noWrap/>
            <w:vAlign w:val="bottom"/>
            <w:hideMark/>
          </w:tcPr>
          <w:p w14:paraId="2BE4D7A4" w14:textId="77777777"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2164" w:type="dxa"/>
            <w:tcBorders>
              <w:bottom w:val="single" w:sz="4" w:space="0" w:color="000000" w:themeColor="text1"/>
            </w:tcBorders>
            <w:shd w:val="clear" w:color="000000" w:fill="FFFFFF"/>
            <w:noWrap/>
            <w:vAlign w:val="bottom"/>
            <w:hideMark/>
          </w:tcPr>
          <w:p w14:paraId="053182BA" w14:textId="229D5630"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RFA</w:t>
            </w:r>
            <w:r w:rsidR="00FB19CB" w:rsidRPr="003929A0">
              <w:rPr>
                <w:rFonts w:ascii="Book Antiqua" w:eastAsia="Times New Roman" w:hAnsi="Book Antiqua" w:cs="Times New Roman"/>
                <w:color w:val="000000"/>
                <w:sz w:val="24"/>
                <w:szCs w:val="24"/>
              </w:rPr>
              <w:t>-</w:t>
            </w:r>
            <w:r w:rsidRPr="003929A0">
              <w:rPr>
                <w:rFonts w:ascii="Book Antiqua" w:eastAsia="Times New Roman" w:hAnsi="Book Antiqua" w:cs="Times New Roman"/>
                <w:color w:val="000000"/>
                <w:sz w:val="24"/>
                <w:szCs w:val="24"/>
              </w:rPr>
              <w:t>follow-up</w:t>
            </w:r>
            <w:r w:rsidR="000A5BD6" w:rsidRPr="003929A0">
              <w:rPr>
                <w:rFonts w:ascii="Book Antiqua" w:eastAsia="Times New Roman" w:hAnsi="Book Antiqua" w:cs="Times New Roman"/>
                <w:color w:val="000000"/>
                <w:sz w:val="24"/>
                <w:szCs w:val="24"/>
              </w:rPr>
              <w:t xml:space="preserve"> visit</w:t>
            </w:r>
          </w:p>
        </w:tc>
        <w:tc>
          <w:tcPr>
            <w:tcW w:w="1170" w:type="dxa"/>
            <w:tcBorders>
              <w:bottom w:val="single" w:sz="4" w:space="0" w:color="000000" w:themeColor="text1"/>
            </w:tcBorders>
            <w:shd w:val="clear" w:color="000000" w:fill="FFFFFF"/>
            <w:noWrap/>
            <w:vAlign w:val="center"/>
          </w:tcPr>
          <w:p w14:paraId="5770CC5F" w14:textId="4E2E6670"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8</w:t>
            </w:r>
          </w:p>
        </w:tc>
        <w:tc>
          <w:tcPr>
            <w:tcW w:w="1470" w:type="dxa"/>
            <w:tcBorders>
              <w:bottom w:val="single" w:sz="4" w:space="0" w:color="000000" w:themeColor="text1"/>
            </w:tcBorders>
            <w:shd w:val="clear" w:color="000000" w:fill="FFFFFF"/>
            <w:noWrap/>
            <w:vAlign w:val="center"/>
          </w:tcPr>
          <w:p w14:paraId="1D5D3833" w14:textId="1E886BC3"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0.5 ± 0.8</w:t>
            </w:r>
          </w:p>
        </w:tc>
        <w:tc>
          <w:tcPr>
            <w:tcW w:w="2130" w:type="dxa"/>
            <w:tcBorders>
              <w:bottom w:val="single" w:sz="4" w:space="0" w:color="000000" w:themeColor="text1"/>
            </w:tcBorders>
            <w:shd w:val="clear" w:color="000000" w:fill="FFFFFF"/>
            <w:vAlign w:val="center"/>
          </w:tcPr>
          <w:p w14:paraId="1C41AE48" w14:textId="7160FC5A"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ED1B31" w:rsidRPr="003929A0">
              <w:rPr>
                <w:rFonts w:ascii="Book Antiqua" w:eastAsia="Times New Roman" w:hAnsi="Book Antiqua" w:cs="Times New Roman"/>
                <w:color w:val="000000"/>
                <w:sz w:val="24"/>
                <w:szCs w:val="24"/>
              </w:rPr>
              <w:t>)</w:t>
            </w:r>
          </w:p>
        </w:tc>
        <w:tc>
          <w:tcPr>
            <w:tcW w:w="2430" w:type="dxa"/>
            <w:tcBorders>
              <w:bottom w:val="single" w:sz="4" w:space="0" w:color="000000" w:themeColor="text1"/>
            </w:tcBorders>
            <w:shd w:val="clear" w:color="000000" w:fill="FFFFFF"/>
            <w:vAlign w:val="center"/>
          </w:tcPr>
          <w:p w14:paraId="1EC7CB03" w14:textId="037407CF"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 (13</w:t>
            </w:r>
            <w:r w:rsidR="00ED1B31" w:rsidRPr="003929A0">
              <w:rPr>
                <w:rFonts w:ascii="Book Antiqua" w:eastAsia="Times New Roman" w:hAnsi="Book Antiqua" w:cs="Times New Roman"/>
                <w:color w:val="000000"/>
                <w:sz w:val="24"/>
                <w:szCs w:val="24"/>
              </w:rPr>
              <w:t>)</w:t>
            </w:r>
          </w:p>
        </w:tc>
      </w:tr>
    </w:tbl>
    <w:p w14:paraId="27A71200" w14:textId="2016550C" w:rsidR="00ED1B31" w:rsidRDefault="00A63B21" w:rsidP="003929A0">
      <w:pPr>
        <w:spacing w:after="0" w:line="360" w:lineRule="auto"/>
        <w:jc w:val="both"/>
        <w:rPr>
          <w:rFonts w:ascii="Book Antiqua" w:eastAsia="DengXian" w:hAnsi="Book Antiqua" w:cs="Times New Roman"/>
          <w:b/>
          <w:sz w:val="24"/>
          <w:szCs w:val="24"/>
          <w:lang w:eastAsia="zh-CN"/>
        </w:rPr>
      </w:pPr>
      <w:proofErr w:type="gramStart"/>
      <w:r>
        <w:rPr>
          <w:rFonts w:ascii="Book Antiqua" w:hAnsi="Book Antiqua"/>
          <w:sz w:val="24"/>
          <w:szCs w:val="24"/>
          <w:lang w:val="fr-FR"/>
        </w:rPr>
        <w:t>S</w:t>
      </w:r>
      <w:r w:rsidRPr="003929A0">
        <w:rPr>
          <w:rFonts w:ascii="Book Antiqua" w:hAnsi="Book Antiqua"/>
          <w:sz w:val="24"/>
          <w:szCs w:val="24"/>
          <w:lang w:val="fr-FR"/>
        </w:rPr>
        <w:t>D</w:t>
      </w:r>
      <w:r>
        <w:rPr>
          <w:rFonts w:ascii="Book Antiqua" w:hAnsi="Book Antiqua"/>
          <w:sz w:val="24"/>
          <w:szCs w:val="24"/>
          <w:lang w:val="fr-FR"/>
        </w:rPr>
        <w:t>:</w:t>
      </w:r>
      <w:proofErr w:type="gramEnd"/>
      <w:r>
        <w:rPr>
          <w:rFonts w:ascii="Book Antiqua" w:hAnsi="Book Antiqua"/>
          <w:sz w:val="24"/>
          <w:szCs w:val="24"/>
          <w:lang w:val="fr-FR"/>
        </w:rPr>
        <w:t xml:space="preserve"> Standard </w:t>
      </w:r>
      <w:proofErr w:type="spellStart"/>
      <w:r>
        <w:rPr>
          <w:rFonts w:ascii="Book Antiqua" w:hAnsi="Book Antiqua"/>
          <w:sz w:val="24"/>
          <w:szCs w:val="24"/>
          <w:lang w:val="fr-FR"/>
        </w:rPr>
        <w:t>deviation</w:t>
      </w:r>
      <w:proofErr w:type="spellEnd"/>
      <w:r>
        <w:rPr>
          <w:rFonts w:ascii="Book Antiqua" w:hAnsi="Book Antiqua" w:hint="eastAsia"/>
          <w:sz w:val="24"/>
          <w:szCs w:val="24"/>
          <w:lang w:val="fr-FR" w:eastAsia="zh-CN"/>
        </w:rPr>
        <w:t>; RFA</w:t>
      </w:r>
      <w:r>
        <w:rPr>
          <w:rFonts w:ascii="Book Antiqua" w:eastAsia="DengXian" w:hAnsi="Book Antiqua" w:hint="eastAsia"/>
          <w:sz w:val="24"/>
          <w:szCs w:val="24"/>
          <w:lang w:val="fr-FR" w:eastAsia="zh-CN"/>
        </w:rPr>
        <w:t xml:space="preserve">: </w:t>
      </w:r>
      <w:r w:rsidRPr="00196E18">
        <w:rPr>
          <w:rFonts w:ascii="Book Antiqua" w:eastAsia="DengXian" w:hAnsi="Book Antiqua"/>
          <w:sz w:val="24"/>
          <w:szCs w:val="24"/>
          <w:lang w:eastAsia="zh-CN"/>
        </w:rPr>
        <w:t>Radiofrequency ablation</w:t>
      </w:r>
      <w:r>
        <w:rPr>
          <w:rFonts w:ascii="Book Antiqua" w:eastAsia="DengXian" w:hAnsi="Book Antiqua" w:hint="eastAsia"/>
          <w:sz w:val="24"/>
          <w:szCs w:val="24"/>
          <w:lang w:eastAsia="zh-CN"/>
        </w:rPr>
        <w:t>; R</w:t>
      </w:r>
      <w:r>
        <w:rPr>
          <w:rFonts w:ascii="Book Antiqua" w:eastAsia="DengXian" w:hAnsi="Book Antiqua" w:hint="eastAsia"/>
          <w:sz w:val="24"/>
          <w:szCs w:val="24"/>
          <w:lang w:val="fr-FR" w:eastAsia="zh-CN"/>
        </w:rPr>
        <w:t xml:space="preserve">TD: </w:t>
      </w:r>
      <w:r w:rsidRPr="00196E18">
        <w:rPr>
          <w:rFonts w:ascii="Book Antiqua" w:eastAsia="DengXian" w:hAnsi="Book Antiqua"/>
          <w:sz w:val="24"/>
          <w:szCs w:val="24"/>
          <w:lang w:eastAsia="zh-CN"/>
        </w:rPr>
        <w:t>Rectal telangiectasia density</w:t>
      </w:r>
      <w:r>
        <w:rPr>
          <w:rFonts w:ascii="Book Antiqua" w:eastAsia="DengXian" w:hAnsi="Book Antiqua" w:hint="eastAsia"/>
          <w:sz w:val="24"/>
          <w:szCs w:val="24"/>
          <w:lang w:eastAsia="zh-CN"/>
        </w:rPr>
        <w:t xml:space="preserve">; </w:t>
      </w:r>
      <w:r w:rsidRPr="003929A0">
        <w:rPr>
          <w:rFonts w:ascii="Book Antiqua" w:eastAsia="Times New Roman" w:hAnsi="Book Antiqua" w:cs="Times New Roman"/>
          <w:color w:val="000000"/>
          <w:sz w:val="24"/>
          <w:szCs w:val="24"/>
        </w:rPr>
        <w:t>OCTA</w:t>
      </w:r>
      <w:r>
        <w:rPr>
          <w:rFonts w:ascii="Book Antiqua" w:eastAsia="Times New Roman" w:hAnsi="Book Antiqua" w:cs="Times New Roman" w:hint="eastAsia"/>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Optical coherence tomography</w:t>
      </w:r>
      <w:r w:rsidRPr="00A63B21">
        <w:rPr>
          <w:rFonts w:ascii="Book Antiqua" w:eastAsia="Times New Roman" w:hAnsi="Book Antiqua" w:cs="Times New Roman" w:hint="eastAsia"/>
          <w:iCs/>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angiography</w:t>
      </w:r>
      <w:r>
        <w:rPr>
          <w:rFonts w:ascii="Book Antiqua" w:eastAsia="Times New Roman" w:hAnsi="Book Antiqua" w:cs="Times New Roman" w:hint="eastAsia"/>
          <w:color w:val="000000"/>
          <w:sz w:val="24"/>
          <w:szCs w:val="24"/>
          <w:lang w:eastAsia="zh-CN"/>
        </w:rPr>
        <w:t>.</w:t>
      </w:r>
    </w:p>
    <w:p w14:paraId="3EA8D755" w14:textId="6E59B636" w:rsidR="00A63B21" w:rsidRDefault="00A63B21">
      <w:pPr>
        <w:rPr>
          <w:rFonts w:ascii="Book Antiqua" w:eastAsia="DengXian" w:hAnsi="Book Antiqua" w:cs="Times New Roman"/>
          <w:b/>
          <w:sz w:val="24"/>
          <w:szCs w:val="24"/>
          <w:lang w:eastAsia="zh-CN"/>
        </w:rPr>
      </w:pPr>
      <w:r>
        <w:rPr>
          <w:rFonts w:ascii="Book Antiqua" w:eastAsia="DengXian" w:hAnsi="Book Antiqua" w:cs="Times New Roman"/>
          <w:b/>
          <w:sz w:val="24"/>
          <w:szCs w:val="24"/>
          <w:lang w:eastAsia="zh-CN"/>
        </w:rPr>
        <w:br w:type="page"/>
      </w:r>
    </w:p>
    <w:p w14:paraId="15D897B9" w14:textId="2FE6EA49" w:rsidR="00ED1B31" w:rsidRPr="00A63B21" w:rsidRDefault="00A63B21" w:rsidP="003929A0">
      <w:pPr>
        <w:spacing w:after="0" w:line="360" w:lineRule="auto"/>
        <w:jc w:val="both"/>
        <w:rPr>
          <w:rFonts w:ascii="Book Antiqua" w:hAnsi="Book Antiqua" w:cs="Times New Roman"/>
          <w:b/>
          <w:sz w:val="24"/>
          <w:szCs w:val="24"/>
        </w:rPr>
      </w:pPr>
      <w:r w:rsidRPr="00A63B21">
        <w:rPr>
          <w:rFonts w:ascii="Book Antiqua" w:hAnsi="Book Antiqua" w:cs="Times New Roman"/>
          <w:b/>
          <w:sz w:val="24"/>
          <w:szCs w:val="24"/>
        </w:rPr>
        <w:lastRenderedPageBreak/>
        <w:t>Table 3</w:t>
      </w:r>
      <w:r w:rsidR="00ED1B31" w:rsidRPr="00A63B21">
        <w:rPr>
          <w:rFonts w:ascii="Book Antiqua" w:hAnsi="Book Antiqua" w:cs="Times New Roman"/>
          <w:b/>
          <w:sz w:val="24"/>
          <w:szCs w:val="24"/>
        </w:rPr>
        <w:t xml:space="preserve"> </w:t>
      </w:r>
      <w:r w:rsidR="000632AF" w:rsidRPr="00A63B21">
        <w:rPr>
          <w:rFonts w:ascii="Book Antiqua" w:hAnsi="Book Antiqua" w:cs="Times New Roman"/>
          <w:b/>
          <w:sz w:val="24"/>
          <w:szCs w:val="24"/>
        </w:rPr>
        <w:t>O</w:t>
      </w:r>
      <w:r w:rsidR="00ED1B31" w:rsidRPr="00A63B21">
        <w:rPr>
          <w:rFonts w:ascii="Book Antiqua" w:hAnsi="Book Antiqua" w:cs="Times New Roman"/>
          <w:b/>
          <w:sz w:val="24"/>
          <w:szCs w:val="24"/>
        </w:rPr>
        <w:t>ccurrence of abnormal rectal mucosal and submucosal microvasculature</w:t>
      </w:r>
      <w:r w:rsidR="000632AF" w:rsidRPr="00A63B21">
        <w:rPr>
          <w:rFonts w:ascii="Book Antiqua" w:hAnsi="Book Antiqua" w:cs="Times New Roman"/>
          <w:b/>
          <w:sz w:val="24"/>
          <w:szCs w:val="24"/>
        </w:rPr>
        <w:t xml:space="preserve"> </w:t>
      </w:r>
      <w:r w:rsidR="004B25C9" w:rsidRPr="00A63B21">
        <w:rPr>
          <w:rFonts w:ascii="Book Antiqua" w:hAnsi="Book Antiqua" w:cs="Times New Roman"/>
          <w:b/>
          <w:sz w:val="24"/>
          <w:szCs w:val="24"/>
        </w:rPr>
        <w:t>in</w:t>
      </w:r>
      <w:r w:rsidR="000632AF" w:rsidRPr="00A63B21">
        <w:rPr>
          <w:rFonts w:ascii="Book Antiqua" w:hAnsi="Book Antiqua" w:cs="Times New Roman"/>
          <w:b/>
          <w:sz w:val="24"/>
          <w:szCs w:val="24"/>
        </w:rPr>
        <w:t xml:space="preserve"> </w:t>
      </w:r>
      <w:r w:rsidRPr="00A63B21">
        <w:rPr>
          <w:rFonts w:ascii="Book Antiqua" w:hAnsi="Book Antiqua"/>
          <w:b/>
          <w:sz w:val="24"/>
          <w:szCs w:val="24"/>
          <w:lang w:eastAsia="zh-CN"/>
        </w:rPr>
        <w:t xml:space="preserve">chronic radiation </w:t>
      </w:r>
      <w:proofErr w:type="spellStart"/>
      <w:r w:rsidRPr="00A63B21">
        <w:rPr>
          <w:rFonts w:ascii="Book Antiqua" w:hAnsi="Book Antiqua"/>
          <w:b/>
          <w:sz w:val="24"/>
          <w:szCs w:val="24"/>
          <w:lang w:eastAsia="zh-CN"/>
        </w:rPr>
        <w:t>proctopathy</w:t>
      </w:r>
      <w:proofErr w:type="spellEnd"/>
      <w:r w:rsidR="000632AF" w:rsidRPr="00A63B21">
        <w:rPr>
          <w:rFonts w:ascii="Book Antiqua" w:hAnsi="Book Antiqua" w:cs="Times New Roman"/>
          <w:b/>
          <w:sz w:val="24"/>
          <w:szCs w:val="24"/>
        </w:rPr>
        <w:t xml:space="preserve"> patients based on </w:t>
      </w:r>
      <w:proofErr w:type="spellStart"/>
      <w:r w:rsidR="000632AF" w:rsidRPr="00A63B21">
        <w:rPr>
          <w:rFonts w:ascii="Book Antiqua" w:hAnsi="Book Antiqua" w:cs="Times New Roman"/>
          <w:b/>
          <w:i/>
          <w:sz w:val="24"/>
          <w:szCs w:val="24"/>
        </w:rPr>
        <w:t>en</w:t>
      </w:r>
      <w:proofErr w:type="spellEnd"/>
      <w:r w:rsidR="000632AF" w:rsidRPr="00A63B21">
        <w:rPr>
          <w:rFonts w:ascii="Book Antiqua" w:hAnsi="Book Antiqua" w:cs="Times New Roman"/>
          <w:b/>
          <w:i/>
          <w:sz w:val="24"/>
          <w:szCs w:val="24"/>
        </w:rPr>
        <w:t xml:space="preserve"> face </w:t>
      </w:r>
      <w:r w:rsidRPr="00A63B21">
        <w:rPr>
          <w:rFonts w:ascii="Book Antiqua" w:eastAsia="Times New Roman" w:hAnsi="Book Antiqua" w:cs="Times New Roman"/>
          <w:b/>
          <w:iCs/>
          <w:color w:val="000000"/>
          <w:sz w:val="24"/>
          <w:szCs w:val="24"/>
          <w:lang w:eastAsia="zh-CN"/>
        </w:rPr>
        <w:t>optical coherence tomography</w:t>
      </w:r>
      <w:r w:rsidRPr="00A63B21">
        <w:rPr>
          <w:rFonts w:ascii="Book Antiqua" w:eastAsia="Times New Roman" w:hAnsi="Book Antiqua" w:cs="Times New Roman" w:hint="eastAsia"/>
          <w:b/>
          <w:iCs/>
          <w:color w:val="000000"/>
          <w:sz w:val="24"/>
          <w:szCs w:val="24"/>
          <w:lang w:eastAsia="zh-CN"/>
        </w:rPr>
        <w:t xml:space="preserve"> </w:t>
      </w:r>
      <w:r w:rsidRPr="00A63B21">
        <w:rPr>
          <w:rFonts w:ascii="Book Antiqua" w:eastAsia="Times New Roman" w:hAnsi="Book Antiqua" w:cs="Times New Roman"/>
          <w:b/>
          <w:iCs/>
          <w:color w:val="000000"/>
          <w:sz w:val="24"/>
          <w:szCs w:val="24"/>
          <w:lang w:eastAsia="zh-CN"/>
        </w:rPr>
        <w:t>angiography</w:t>
      </w:r>
      <w:r w:rsidR="000632AF" w:rsidRPr="00A63B21">
        <w:rPr>
          <w:rFonts w:ascii="Book Antiqua" w:hAnsi="Book Antiqua" w:cs="Times New Roman"/>
          <w:b/>
          <w:sz w:val="24"/>
          <w:szCs w:val="24"/>
        </w:rPr>
        <w:t xml:space="preserve"> images, stratified </w:t>
      </w:r>
      <w:r w:rsidR="004B25C9" w:rsidRPr="00A63B21">
        <w:rPr>
          <w:rFonts w:ascii="Book Antiqua" w:hAnsi="Book Antiqua" w:cs="Times New Roman"/>
          <w:b/>
          <w:sz w:val="24"/>
          <w:szCs w:val="24"/>
        </w:rPr>
        <w:t>by</w:t>
      </w:r>
      <w:r w:rsidR="000632AF" w:rsidRPr="00A63B21">
        <w:rPr>
          <w:rFonts w:ascii="Book Antiqua" w:hAnsi="Book Antiqua" w:cs="Times New Roman"/>
          <w:b/>
          <w:sz w:val="24"/>
          <w:szCs w:val="24"/>
        </w:rPr>
        <w:t xml:space="preserve"> endoscopic </w:t>
      </w:r>
      <w:r w:rsidRPr="00A63B21">
        <w:rPr>
          <w:rFonts w:ascii="Book Antiqua" w:eastAsia="DengXian" w:hAnsi="Book Antiqua"/>
          <w:b/>
          <w:sz w:val="24"/>
          <w:szCs w:val="24"/>
          <w:lang w:eastAsia="zh-CN"/>
        </w:rPr>
        <w:t>rectal telangiectasia density</w:t>
      </w:r>
      <w:r w:rsidR="000632AF" w:rsidRPr="00A63B21">
        <w:rPr>
          <w:rFonts w:ascii="Book Antiqua" w:hAnsi="Book Antiqua" w:cs="Times New Roman"/>
          <w:b/>
          <w:sz w:val="24"/>
          <w:szCs w:val="24"/>
        </w:rPr>
        <w:t xml:space="preserve"> score</w:t>
      </w:r>
      <w:r w:rsidR="00ED1B31" w:rsidRPr="00A63B21">
        <w:rPr>
          <w:rFonts w:ascii="Book Antiqua" w:hAnsi="Book Antiqua" w:cs="Times New Roman"/>
          <w:b/>
          <w:sz w:val="24"/>
          <w:szCs w:val="24"/>
        </w:rPr>
        <w:t xml:space="preserve"> </w:t>
      </w:r>
    </w:p>
    <w:tbl>
      <w:tblPr>
        <w:tblW w:w="8943" w:type="dxa"/>
        <w:jc w:val="center"/>
        <w:tblLayout w:type="fixed"/>
        <w:tblLook w:val="04A0" w:firstRow="1" w:lastRow="0" w:firstColumn="1" w:lastColumn="0" w:noHBand="0" w:noVBand="1"/>
      </w:tblPr>
      <w:tblGrid>
        <w:gridCol w:w="290"/>
        <w:gridCol w:w="1868"/>
        <w:gridCol w:w="1178"/>
        <w:gridCol w:w="2549"/>
        <w:gridCol w:w="3058"/>
      </w:tblGrid>
      <w:tr w:rsidR="008E4C7D" w:rsidRPr="003929A0" w14:paraId="770A4566" w14:textId="77777777" w:rsidTr="00E72F4B">
        <w:trPr>
          <w:trHeight w:val="270"/>
          <w:jc w:val="center"/>
        </w:trPr>
        <w:tc>
          <w:tcPr>
            <w:tcW w:w="2158" w:type="dxa"/>
            <w:gridSpan w:val="2"/>
            <w:vMerge w:val="restart"/>
            <w:tcBorders>
              <w:top w:val="single" w:sz="4" w:space="0" w:color="000000" w:themeColor="text1"/>
            </w:tcBorders>
            <w:shd w:val="clear" w:color="000000" w:fill="FFFFFF"/>
            <w:noWrap/>
            <w:vAlign w:val="bottom"/>
          </w:tcPr>
          <w:p w14:paraId="3CF9AF06" w14:textId="4BC390F2" w:rsidR="008E4C7D" w:rsidRPr="005E5E7F" w:rsidRDefault="004B25C9" w:rsidP="000C677F">
            <w:pPr>
              <w:spacing w:after="0" w:line="360" w:lineRule="auto"/>
              <w:jc w:val="center"/>
              <w:rPr>
                <w:rFonts w:ascii="Book Antiqua" w:eastAsia="Times New Roman" w:hAnsi="Book Antiqua" w:cs="Times New Roman"/>
                <w:b/>
                <w:color w:val="000000"/>
                <w:sz w:val="24"/>
                <w:szCs w:val="24"/>
              </w:rPr>
            </w:pPr>
            <w:r w:rsidRPr="005E5E7F">
              <w:rPr>
                <w:rFonts w:ascii="Book Antiqua" w:hAnsi="Book Antiqua" w:cs="Times New Roman"/>
                <w:b/>
                <w:sz w:val="24"/>
                <w:szCs w:val="24"/>
              </w:rPr>
              <w:t xml:space="preserve"> RTD</w:t>
            </w:r>
            <w:r w:rsidRPr="005E5E7F" w:rsidDel="004B25C9">
              <w:rPr>
                <w:rFonts w:ascii="Book Antiqua" w:hAnsi="Book Antiqua" w:cs="Times New Roman"/>
                <w:b/>
                <w:sz w:val="24"/>
                <w:szCs w:val="24"/>
              </w:rPr>
              <w:t xml:space="preserve"> </w:t>
            </w:r>
          </w:p>
        </w:tc>
        <w:tc>
          <w:tcPr>
            <w:tcW w:w="1178" w:type="dxa"/>
            <w:vMerge w:val="restart"/>
            <w:tcBorders>
              <w:top w:val="single" w:sz="4" w:space="0" w:color="000000" w:themeColor="text1"/>
            </w:tcBorders>
            <w:shd w:val="clear" w:color="000000" w:fill="FFFFFF"/>
            <w:noWrap/>
            <w:vAlign w:val="bottom"/>
            <w:hideMark/>
          </w:tcPr>
          <w:p w14:paraId="40903B13" w14:textId="46C6C72D" w:rsidR="008E4C7D" w:rsidRPr="005E5E7F" w:rsidRDefault="00120829" w:rsidP="005E5E7F">
            <w:pPr>
              <w:spacing w:after="0" w:line="360" w:lineRule="auto"/>
              <w:jc w:val="center"/>
              <w:rPr>
                <w:rFonts w:ascii="Book Antiqua" w:eastAsia="DengXian" w:hAnsi="Book Antiqua" w:cs="Times New Roman"/>
                <w:b/>
                <w:i/>
                <w:color w:val="000000"/>
                <w:sz w:val="24"/>
                <w:szCs w:val="24"/>
                <w:lang w:eastAsia="zh-CN"/>
              </w:rPr>
            </w:pPr>
            <w:r w:rsidRPr="005E5E7F">
              <w:rPr>
                <w:rFonts w:ascii="Book Antiqua" w:eastAsia="Times New Roman" w:hAnsi="Book Antiqua" w:cs="Times New Roman"/>
                <w:b/>
                <w:color w:val="000000"/>
                <w:sz w:val="24"/>
                <w:szCs w:val="24"/>
              </w:rPr>
              <w:t xml:space="preserve">Total </w:t>
            </w:r>
            <w:r w:rsidR="000A5BD6" w:rsidRPr="005E5E7F">
              <w:rPr>
                <w:rFonts w:ascii="Book Antiqua" w:eastAsia="Times New Roman" w:hAnsi="Book Antiqua" w:cs="Times New Roman"/>
                <w:b/>
                <w:color w:val="000000"/>
                <w:sz w:val="24"/>
                <w:szCs w:val="24"/>
              </w:rPr>
              <w:t>visits</w:t>
            </w:r>
          </w:p>
        </w:tc>
        <w:tc>
          <w:tcPr>
            <w:tcW w:w="5607" w:type="dxa"/>
            <w:gridSpan w:val="2"/>
            <w:tcBorders>
              <w:top w:val="single" w:sz="4" w:space="0" w:color="000000" w:themeColor="text1"/>
            </w:tcBorders>
            <w:shd w:val="clear" w:color="000000" w:fill="FFFFFF"/>
            <w:vAlign w:val="bottom"/>
          </w:tcPr>
          <w:p w14:paraId="76DF7EA4" w14:textId="77777777" w:rsidR="008E4C7D" w:rsidRPr="005E5E7F" w:rsidRDefault="008E4C7D" w:rsidP="003929A0">
            <w:pPr>
              <w:spacing w:after="0" w:line="360" w:lineRule="auto"/>
              <w:jc w:val="center"/>
              <w:rPr>
                <w:rFonts w:ascii="Book Antiqua" w:eastAsia="Times New Roman" w:hAnsi="Book Antiqua" w:cs="Times New Roman"/>
                <w:b/>
                <w:color w:val="000000"/>
                <w:sz w:val="24"/>
                <w:szCs w:val="24"/>
              </w:rPr>
            </w:pPr>
            <w:proofErr w:type="spellStart"/>
            <w:r w:rsidRPr="005E5E7F">
              <w:rPr>
                <w:rFonts w:ascii="Book Antiqua" w:eastAsia="Times New Roman" w:hAnsi="Book Antiqua" w:cs="Times New Roman"/>
                <w:b/>
                <w:i/>
                <w:color w:val="000000"/>
                <w:sz w:val="24"/>
                <w:szCs w:val="24"/>
              </w:rPr>
              <w:t>En</w:t>
            </w:r>
            <w:proofErr w:type="spellEnd"/>
            <w:r w:rsidRPr="005E5E7F">
              <w:rPr>
                <w:rFonts w:ascii="Book Antiqua" w:eastAsia="Times New Roman" w:hAnsi="Book Antiqua" w:cs="Times New Roman"/>
                <w:b/>
                <w:i/>
                <w:color w:val="000000"/>
                <w:sz w:val="24"/>
                <w:szCs w:val="24"/>
              </w:rPr>
              <w:t xml:space="preserve"> face</w:t>
            </w:r>
            <w:r w:rsidRPr="005E5E7F">
              <w:rPr>
                <w:rFonts w:ascii="Book Antiqua" w:eastAsia="Times New Roman" w:hAnsi="Book Antiqua" w:cs="Times New Roman"/>
                <w:b/>
                <w:color w:val="000000"/>
                <w:sz w:val="24"/>
                <w:szCs w:val="24"/>
              </w:rPr>
              <w:t xml:space="preserve"> OCTA</w:t>
            </w:r>
          </w:p>
        </w:tc>
      </w:tr>
      <w:tr w:rsidR="008E4C7D" w:rsidRPr="003929A0" w14:paraId="0FBBE485" w14:textId="77777777" w:rsidTr="00E72F4B">
        <w:trPr>
          <w:trHeight w:val="256"/>
          <w:jc w:val="center"/>
        </w:trPr>
        <w:tc>
          <w:tcPr>
            <w:tcW w:w="2158" w:type="dxa"/>
            <w:gridSpan w:val="2"/>
            <w:vMerge/>
            <w:tcBorders>
              <w:bottom w:val="single" w:sz="4" w:space="0" w:color="000000" w:themeColor="text1"/>
            </w:tcBorders>
            <w:shd w:val="clear" w:color="000000" w:fill="FFFFFF"/>
            <w:noWrap/>
            <w:vAlign w:val="bottom"/>
            <w:hideMark/>
          </w:tcPr>
          <w:p w14:paraId="60154294" w14:textId="77777777" w:rsidR="008E4C7D" w:rsidRPr="005E5E7F" w:rsidRDefault="008E4C7D" w:rsidP="003929A0">
            <w:pPr>
              <w:spacing w:after="0" w:line="360" w:lineRule="auto"/>
              <w:rPr>
                <w:rFonts w:ascii="Book Antiqua" w:eastAsia="Times New Roman" w:hAnsi="Book Antiqua" w:cs="Times New Roman"/>
                <w:b/>
                <w:color w:val="000000"/>
                <w:sz w:val="24"/>
                <w:szCs w:val="24"/>
              </w:rPr>
            </w:pPr>
          </w:p>
        </w:tc>
        <w:tc>
          <w:tcPr>
            <w:tcW w:w="1178" w:type="dxa"/>
            <w:vMerge/>
            <w:tcBorders>
              <w:bottom w:val="single" w:sz="4" w:space="0" w:color="000000" w:themeColor="text1"/>
            </w:tcBorders>
            <w:shd w:val="clear" w:color="000000" w:fill="FFFFFF"/>
            <w:noWrap/>
            <w:vAlign w:val="bottom"/>
            <w:hideMark/>
          </w:tcPr>
          <w:p w14:paraId="2AA81098" w14:textId="77777777" w:rsidR="008E4C7D" w:rsidRPr="005E5E7F" w:rsidRDefault="008E4C7D" w:rsidP="003929A0">
            <w:pPr>
              <w:spacing w:after="0" w:line="360" w:lineRule="auto"/>
              <w:jc w:val="center"/>
              <w:rPr>
                <w:rFonts w:ascii="Book Antiqua" w:eastAsia="Times New Roman" w:hAnsi="Book Antiqua" w:cs="Times New Roman"/>
                <w:b/>
                <w:color w:val="000000"/>
                <w:sz w:val="24"/>
                <w:szCs w:val="24"/>
              </w:rPr>
            </w:pPr>
          </w:p>
        </w:tc>
        <w:tc>
          <w:tcPr>
            <w:tcW w:w="2549" w:type="dxa"/>
            <w:tcBorders>
              <w:bottom w:val="single" w:sz="4" w:space="0" w:color="000000" w:themeColor="text1"/>
            </w:tcBorders>
            <w:shd w:val="clear" w:color="000000" w:fill="FFFFFF"/>
            <w:vAlign w:val="center"/>
          </w:tcPr>
          <w:p w14:paraId="3E518ACA" w14:textId="7AAE88E8" w:rsidR="008E4C7D" w:rsidRPr="005E5E7F" w:rsidRDefault="008E4C7D" w:rsidP="005E5E7F">
            <w:pPr>
              <w:spacing w:after="0" w:line="360" w:lineRule="auto"/>
              <w:jc w:val="center"/>
              <w:rPr>
                <w:rFonts w:ascii="Book Antiqua" w:eastAsia="DengXian" w:hAnsi="Book Antiqua" w:cs="Times New Roman"/>
                <w:b/>
                <w:color w:val="000000"/>
                <w:sz w:val="24"/>
                <w:szCs w:val="24"/>
                <w:lang w:eastAsia="zh-CN"/>
              </w:rPr>
            </w:pPr>
            <w:r w:rsidRPr="005E5E7F">
              <w:rPr>
                <w:rFonts w:ascii="Book Antiqua" w:eastAsia="Times New Roman" w:hAnsi="Book Antiqua" w:cs="Times New Roman"/>
                <w:b/>
                <w:color w:val="000000"/>
                <w:sz w:val="24"/>
                <w:szCs w:val="24"/>
              </w:rPr>
              <w:t xml:space="preserve">Abnormal mucosal microvasculature, </w:t>
            </w:r>
            <w:r w:rsidR="005E5E7F" w:rsidRPr="00B92AD7">
              <w:rPr>
                <w:rFonts w:ascii="Book Antiqua" w:eastAsia="Times New Roman" w:hAnsi="Book Antiqua" w:cs="Times New Roman"/>
                <w:b/>
                <w:i/>
                <w:color w:val="000000"/>
                <w:sz w:val="24"/>
                <w:szCs w:val="24"/>
              </w:rPr>
              <w:t>n</w:t>
            </w:r>
            <w:r w:rsidR="005E5E7F" w:rsidRPr="00B92AD7">
              <w:rPr>
                <w:rFonts w:ascii="Book Antiqua" w:eastAsia="Times New Roman" w:hAnsi="Book Antiqua" w:cs="Times New Roman"/>
                <w:b/>
                <w:color w:val="000000"/>
                <w:sz w:val="24"/>
                <w:szCs w:val="24"/>
              </w:rPr>
              <w:t xml:space="preserve"> (%)</w:t>
            </w:r>
          </w:p>
        </w:tc>
        <w:tc>
          <w:tcPr>
            <w:tcW w:w="3058" w:type="dxa"/>
            <w:tcBorders>
              <w:bottom w:val="single" w:sz="4" w:space="0" w:color="000000" w:themeColor="text1"/>
            </w:tcBorders>
            <w:shd w:val="clear" w:color="000000" w:fill="FFFFFF"/>
            <w:vAlign w:val="center"/>
          </w:tcPr>
          <w:p w14:paraId="5F851678" w14:textId="35A6BDF4" w:rsidR="008E4C7D" w:rsidRPr="005E5E7F" w:rsidRDefault="008E4C7D" w:rsidP="005E5E7F">
            <w:pPr>
              <w:spacing w:after="0" w:line="360" w:lineRule="auto"/>
              <w:jc w:val="center"/>
              <w:rPr>
                <w:rFonts w:ascii="Book Antiqua" w:eastAsia="DengXian" w:hAnsi="Book Antiqua" w:cs="Times New Roman"/>
                <w:b/>
                <w:color w:val="000000"/>
                <w:sz w:val="24"/>
                <w:szCs w:val="24"/>
                <w:lang w:eastAsia="zh-CN"/>
              </w:rPr>
            </w:pPr>
            <w:r w:rsidRPr="005E5E7F">
              <w:rPr>
                <w:rFonts w:ascii="Book Antiqua" w:eastAsia="Times New Roman" w:hAnsi="Book Antiqua" w:cs="Times New Roman"/>
                <w:b/>
                <w:color w:val="000000"/>
                <w:sz w:val="24"/>
                <w:szCs w:val="24"/>
              </w:rPr>
              <w:t xml:space="preserve">Abnormal submucosal microvasculature, </w:t>
            </w:r>
            <w:r w:rsidR="005E5E7F" w:rsidRPr="00B92AD7">
              <w:rPr>
                <w:rFonts w:ascii="Book Antiqua" w:eastAsia="Times New Roman" w:hAnsi="Book Antiqua" w:cs="Times New Roman"/>
                <w:b/>
                <w:i/>
                <w:color w:val="000000"/>
                <w:sz w:val="24"/>
                <w:szCs w:val="24"/>
              </w:rPr>
              <w:t>n</w:t>
            </w:r>
            <w:r w:rsidR="005E5E7F" w:rsidRPr="00B92AD7">
              <w:rPr>
                <w:rFonts w:ascii="Book Antiqua" w:eastAsia="Times New Roman" w:hAnsi="Book Antiqua" w:cs="Times New Roman"/>
                <w:b/>
                <w:color w:val="000000"/>
                <w:sz w:val="24"/>
                <w:szCs w:val="24"/>
              </w:rPr>
              <w:t xml:space="preserve"> (%)</w:t>
            </w:r>
          </w:p>
        </w:tc>
      </w:tr>
      <w:tr w:rsidR="008E4C7D" w:rsidRPr="003929A0" w14:paraId="731388B8" w14:textId="77777777" w:rsidTr="00E72F4B">
        <w:trPr>
          <w:trHeight w:val="256"/>
          <w:jc w:val="center"/>
        </w:trPr>
        <w:tc>
          <w:tcPr>
            <w:tcW w:w="290" w:type="dxa"/>
            <w:tcBorders>
              <w:top w:val="single" w:sz="4" w:space="0" w:color="000000" w:themeColor="text1"/>
            </w:tcBorders>
            <w:shd w:val="clear" w:color="000000" w:fill="FFFFFF"/>
            <w:noWrap/>
            <w:vAlign w:val="bottom"/>
            <w:hideMark/>
          </w:tcPr>
          <w:p w14:paraId="363A7D83"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1868" w:type="dxa"/>
            <w:tcBorders>
              <w:top w:val="single" w:sz="4" w:space="0" w:color="000000" w:themeColor="text1"/>
            </w:tcBorders>
            <w:shd w:val="clear" w:color="000000" w:fill="FFFFFF"/>
            <w:noWrap/>
            <w:vAlign w:val="bottom"/>
            <w:hideMark/>
          </w:tcPr>
          <w:p w14:paraId="7CEDD118" w14:textId="05D5A05E"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w:t>
            </w:r>
          </w:p>
        </w:tc>
        <w:tc>
          <w:tcPr>
            <w:tcW w:w="1178" w:type="dxa"/>
            <w:tcBorders>
              <w:top w:val="single" w:sz="4" w:space="0" w:color="000000" w:themeColor="text1"/>
            </w:tcBorders>
            <w:shd w:val="clear" w:color="000000" w:fill="FFFFFF"/>
            <w:noWrap/>
            <w:vAlign w:val="center"/>
          </w:tcPr>
          <w:p w14:paraId="4A7B8300" w14:textId="17B65B17"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5</w:t>
            </w:r>
          </w:p>
        </w:tc>
        <w:tc>
          <w:tcPr>
            <w:tcW w:w="2549" w:type="dxa"/>
            <w:tcBorders>
              <w:top w:val="single" w:sz="4" w:space="0" w:color="000000" w:themeColor="text1"/>
            </w:tcBorders>
            <w:shd w:val="clear" w:color="000000" w:fill="FFFFFF"/>
            <w:vAlign w:val="center"/>
          </w:tcPr>
          <w:p w14:paraId="3D09CD6F" w14:textId="55048D0C"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8E4C7D" w:rsidRPr="003929A0">
              <w:rPr>
                <w:rFonts w:ascii="Book Antiqua" w:eastAsia="Times New Roman" w:hAnsi="Book Antiqua" w:cs="Times New Roman"/>
                <w:color w:val="000000"/>
                <w:sz w:val="24"/>
                <w:szCs w:val="24"/>
              </w:rPr>
              <w:t>)</w:t>
            </w:r>
          </w:p>
        </w:tc>
        <w:tc>
          <w:tcPr>
            <w:tcW w:w="3058" w:type="dxa"/>
            <w:tcBorders>
              <w:top w:val="single" w:sz="4" w:space="0" w:color="000000" w:themeColor="text1"/>
            </w:tcBorders>
            <w:shd w:val="clear" w:color="000000" w:fill="FFFFFF"/>
            <w:vAlign w:val="center"/>
          </w:tcPr>
          <w:p w14:paraId="3C1B0174" w14:textId="603A2CA1"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(20</w:t>
            </w:r>
            <w:r w:rsidR="008E4C7D" w:rsidRPr="003929A0">
              <w:rPr>
                <w:rFonts w:ascii="Book Antiqua" w:eastAsia="Times New Roman" w:hAnsi="Book Antiqua" w:cs="Times New Roman"/>
                <w:color w:val="000000"/>
                <w:sz w:val="24"/>
                <w:szCs w:val="24"/>
              </w:rPr>
              <w:t>)</w:t>
            </w:r>
          </w:p>
        </w:tc>
      </w:tr>
      <w:tr w:rsidR="008E4C7D" w:rsidRPr="003929A0" w14:paraId="1DA4477B" w14:textId="77777777" w:rsidTr="00E72F4B">
        <w:trPr>
          <w:trHeight w:val="256"/>
          <w:jc w:val="center"/>
        </w:trPr>
        <w:tc>
          <w:tcPr>
            <w:tcW w:w="290" w:type="dxa"/>
            <w:shd w:val="clear" w:color="000000" w:fill="FFFFFF"/>
            <w:noWrap/>
            <w:vAlign w:val="bottom"/>
          </w:tcPr>
          <w:p w14:paraId="4F70E2EB"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p>
        </w:tc>
        <w:tc>
          <w:tcPr>
            <w:tcW w:w="1868" w:type="dxa"/>
            <w:shd w:val="clear" w:color="000000" w:fill="FFFFFF"/>
            <w:noWrap/>
            <w:vAlign w:val="bottom"/>
          </w:tcPr>
          <w:p w14:paraId="38BE36C0" w14:textId="18D87914"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w:t>
            </w:r>
          </w:p>
        </w:tc>
        <w:tc>
          <w:tcPr>
            <w:tcW w:w="1178" w:type="dxa"/>
            <w:shd w:val="clear" w:color="000000" w:fill="FFFFFF"/>
            <w:noWrap/>
            <w:vAlign w:val="bottom"/>
          </w:tcPr>
          <w:p w14:paraId="7447345F" w14:textId="7D097CD6"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3</w:t>
            </w:r>
          </w:p>
        </w:tc>
        <w:tc>
          <w:tcPr>
            <w:tcW w:w="2549" w:type="dxa"/>
            <w:shd w:val="clear" w:color="000000" w:fill="FFFFFF"/>
            <w:vAlign w:val="center"/>
          </w:tcPr>
          <w:p w14:paraId="251082F5" w14:textId="6BADD996"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8E4C7D" w:rsidRPr="003929A0">
              <w:rPr>
                <w:rFonts w:ascii="Book Antiqua" w:eastAsia="Times New Roman" w:hAnsi="Book Antiqua" w:cs="Times New Roman"/>
                <w:color w:val="000000"/>
                <w:sz w:val="24"/>
                <w:szCs w:val="24"/>
              </w:rPr>
              <w:t>)</w:t>
            </w:r>
          </w:p>
        </w:tc>
        <w:tc>
          <w:tcPr>
            <w:tcW w:w="3058" w:type="dxa"/>
            <w:shd w:val="clear" w:color="000000" w:fill="FFFFFF"/>
            <w:vAlign w:val="center"/>
          </w:tcPr>
          <w:p w14:paraId="057CBE7C" w14:textId="5AE80E6A"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 (66</w:t>
            </w:r>
            <w:r w:rsidR="008E4C7D" w:rsidRPr="003929A0">
              <w:rPr>
                <w:rFonts w:ascii="Book Antiqua" w:eastAsia="Times New Roman" w:hAnsi="Book Antiqua" w:cs="Times New Roman"/>
                <w:color w:val="000000"/>
                <w:sz w:val="24"/>
                <w:szCs w:val="24"/>
              </w:rPr>
              <w:t>)</w:t>
            </w:r>
          </w:p>
        </w:tc>
      </w:tr>
      <w:tr w:rsidR="008E4C7D" w:rsidRPr="003929A0" w14:paraId="25E479A1" w14:textId="77777777" w:rsidTr="00E72F4B">
        <w:trPr>
          <w:trHeight w:val="256"/>
          <w:jc w:val="center"/>
        </w:trPr>
        <w:tc>
          <w:tcPr>
            <w:tcW w:w="290" w:type="dxa"/>
            <w:shd w:val="clear" w:color="000000" w:fill="FFFFFF"/>
            <w:noWrap/>
            <w:vAlign w:val="bottom"/>
            <w:hideMark/>
          </w:tcPr>
          <w:p w14:paraId="42570882"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1868" w:type="dxa"/>
            <w:shd w:val="clear" w:color="000000" w:fill="FFFFFF"/>
            <w:noWrap/>
            <w:vAlign w:val="bottom"/>
            <w:hideMark/>
          </w:tcPr>
          <w:p w14:paraId="1FEE405D" w14:textId="5DD17E7D"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w:t>
            </w:r>
          </w:p>
        </w:tc>
        <w:tc>
          <w:tcPr>
            <w:tcW w:w="1178" w:type="dxa"/>
            <w:shd w:val="clear" w:color="000000" w:fill="FFFFFF"/>
            <w:noWrap/>
            <w:vAlign w:val="center"/>
          </w:tcPr>
          <w:p w14:paraId="12280129" w14:textId="5B90649C"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4</w:t>
            </w:r>
          </w:p>
        </w:tc>
        <w:tc>
          <w:tcPr>
            <w:tcW w:w="2549" w:type="dxa"/>
            <w:shd w:val="clear" w:color="000000" w:fill="FFFFFF"/>
            <w:vAlign w:val="center"/>
          </w:tcPr>
          <w:p w14:paraId="47AA7DDB" w14:textId="02E47EFE"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 (50</w:t>
            </w:r>
            <w:r w:rsidR="008E4C7D" w:rsidRPr="003929A0">
              <w:rPr>
                <w:rFonts w:ascii="Book Antiqua" w:eastAsia="Times New Roman" w:hAnsi="Book Antiqua" w:cs="Times New Roman"/>
                <w:color w:val="000000"/>
                <w:sz w:val="24"/>
                <w:szCs w:val="24"/>
              </w:rPr>
              <w:t>)</w:t>
            </w:r>
          </w:p>
        </w:tc>
        <w:tc>
          <w:tcPr>
            <w:tcW w:w="3058" w:type="dxa"/>
            <w:shd w:val="clear" w:color="000000" w:fill="FFFFFF"/>
            <w:vAlign w:val="center"/>
          </w:tcPr>
          <w:p w14:paraId="72AB04CF" w14:textId="1C50CB4B"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3 (75</w:t>
            </w:r>
            <w:r w:rsidR="008E4C7D" w:rsidRPr="003929A0">
              <w:rPr>
                <w:rFonts w:ascii="Book Antiqua" w:eastAsia="Times New Roman" w:hAnsi="Book Antiqua" w:cs="Times New Roman"/>
                <w:color w:val="000000"/>
                <w:sz w:val="24"/>
                <w:szCs w:val="24"/>
              </w:rPr>
              <w:t>)</w:t>
            </w:r>
          </w:p>
        </w:tc>
      </w:tr>
      <w:tr w:rsidR="008E4C7D" w:rsidRPr="003929A0" w14:paraId="3ECB234D" w14:textId="77777777" w:rsidTr="00E72F4B">
        <w:trPr>
          <w:trHeight w:val="256"/>
          <w:jc w:val="center"/>
        </w:trPr>
        <w:tc>
          <w:tcPr>
            <w:tcW w:w="290" w:type="dxa"/>
            <w:tcBorders>
              <w:bottom w:val="single" w:sz="4" w:space="0" w:color="000000" w:themeColor="text1"/>
            </w:tcBorders>
            <w:shd w:val="clear" w:color="000000" w:fill="FFFFFF"/>
            <w:noWrap/>
            <w:vAlign w:val="bottom"/>
          </w:tcPr>
          <w:p w14:paraId="0CBB0D1D"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p>
        </w:tc>
        <w:tc>
          <w:tcPr>
            <w:tcW w:w="1868" w:type="dxa"/>
            <w:tcBorders>
              <w:bottom w:val="single" w:sz="4" w:space="0" w:color="000000" w:themeColor="text1"/>
            </w:tcBorders>
            <w:shd w:val="clear" w:color="000000" w:fill="FFFFFF"/>
            <w:noWrap/>
            <w:vAlign w:val="bottom"/>
          </w:tcPr>
          <w:p w14:paraId="7EF2D8F0" w14:textId="121611F9"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3</w:t>
            </w:r>
          </w:p>
        </w:tc>
        <w:tc>
          <w:tcPr>
            <w:tcW w:w="1178" w:type="dxa"/>
            <w:tcBorders>
              <w:bottom w:val="single" w:sz="4" w:space="0" w:color="000000" w:themeColor="text1"/>
            </w:tcBorders>
            <w:shd w:val="clear" w:color="000000" w:fill="FFFFFF"/>
            <w:noWrap/>
            <w:vAlign w:val="center"/>
          </w:tcPr>
          <w:p w14:paraId="4579735C" w14:textId="4D7092DB"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w:t>
            </w:r>
          </w:p>
        </w:tc>
        <w:tc>
          <w:tcPr>
            <w:tcW w:w="2549" w:type="dxa"/>
            <w:tcBorders>
              <w:bottom w:val="single" w:sz="4" w:space="0" w:color="000000" w:themeColor="text1"/>
            </w:tcBorders>
            <w:shd w:val="clear" w:color="000000" w:fill="FFFFFF"/>
            <w:vAlign w:val="center"/>
          </w:tcPr>
          <w:p w14:paraId="5F4B7A25" w14:textId="7D724280"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(100</w:t>
            </w:r>
            <w:r w:rsidR="008E4C7D" w:rsidRPr="003929A0">
              <w:rPr>
                <w:rFonts w:ascii="Book Antiqua" w:eastAsia="Times New Roman" w:hAnsi="Book Antiqua" w:cs="Times New Roman"/>
                <w:color w:val="000000"/>
                <w:sz w:val="24"/>
                <w:szCs w:val="24"/>
              </w:rPr>
              <w:t>)</w:t>
            </w:r>
          </w:p>
        </w:tc>
        <w:tc>
          <w:tcPr>
            <w:tcW w:w="3058" w:type="dxa"/>
            <w:tcBorders>
              <w:bottom w:val="single" w:sz="4" w:space="0" w:color="000000" w:themeColor="text1"/>
            </w:tcBorders>
            <w:shd w:val="clear" w:color="000000" w:fill="FFFFFF"/>
            <w:vAlign w:val="center"/>
          </w:tcPr>
          <w:p w14:paraId="6D99C298" w14:textId="5205AB31"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(100</w:t>
            </w:r>
            <w:r w:rsidR="008E4C7D" w:rsidRPr="003929A0">
              <w:rPr>
                <w:rFonts w:ascii="Book Antiqua" w:eastAsia="Times New Roman" w:hAnsi="Book Antiqua" w:cs="Times New Roman"/>
                <w:color w:val="000000"/>
                <w:sz w:val="24"/>
                <w:szCs w:val="24"/>
              </w:rPr>
              <w:t>)</w:t>
            </w:r>
          </w:p>
        </w:tc>
      </w:tr>
    </w:tbl>
    <w:p w14:paraId="1C736D2A" w14:textId="03562E90" w:rsidR="00B05C8A" w:rsidRPr="007B6867" w:rsidRDefault="000C677F" w:rsidP="007B6867">
      <w:pPr>
        <w:spacing w:after="0" w:line="360" w:lineRule="auto"/>
        <w:jc w:val="both"/>
        <w:rPr>
          <w:rFonts w:ascii="Book Antiqua" w:eastAsia="DengXian" w:hAnsi="Book Antiqua" w:cs="Times New Roman"/>
          <w:b/>
          <w:sz w:val="24"/>
          <w:szCs w:val="24"/>
          <w:lang w:eastAsia="zh-CN"/>
        </w:rPr>
      </w:pPr>
      <w:r>
        <w:rPr>
          <w:rFonts w:ascii="Book Antiqua" w:eastAsia="DengXian" w:hAnsi="Book Antiqua" w:hint="eastAsia"/>
          <w:sz w:val="24"/>
          <w:szCs w:val="24"/>
          <w:lang w:eastAsia="zh-CN"/>
        </w:rPr>
        <w:t>R</w:t>
      </w:r>
      <w:r>
        <w:rPr>
          <w:rFonts w:ascii="Book Antiqua" w:eastAsia="DengXian" w:hAnsi="Book Antiqua" w:hint="eastAsia"/>
          <w:sz w:val="24"/>
          <w:szCs w:val="24"/>
          <w:lang w:val="fr-FR" w:eastAsia="zh-CN"/>
        </w:rPr>
        <w:t xml:space="preserve">TD: </w:t>
      </w:r>
      <w:r w:rsidRPr="00196E18">
        <w:rPr>
          <w:rFonts w:ascii="Book Antiqua" w:eastAsia="DengXian" w:hAnsi="Book Antiqua"/>
          <w:sz w:val="24"/>
          <w:szCs w:val="24"/>
          <w:lang w:eastAsia="zh-CN"/>
        </w:rPr>
        <w:t>Rectal telangiectasia density</w:t>
      </w:r>
      <w:r>
        <w:rPr>
          <w:rFonts w:ascii="Book Antiqua" w:eastAsia="DengXian" w:hAnsi="Book Antiqua" w:hint="eastAsia"/>
          <w:sz w:val="24"/>
          <w:szCs w:val="24"/>
          <w:lang w:eastAsia="zh-CN"/>
        </w:rPr>
        <w:t xml:space="preserve">; </w:t>
      </w:r>
      <w:r w:rsidRPr="003929A0">
        <w:rPr>
          <w:rFonts w:ascii="Book Antiqua" w:eastAsia="Times New Roman" w:hAnsi="Book Antiqua" w:cs="Times New Roman"/>
          <w:color w:val="000000"/>
          <w:sz w:val="24"/>
          <w:szCs w:val="24"/>
        </w:rPr>
        <w:t>OCTA</w:t>
      </w:r>
      <w:r>
        <w:rPr>
          <w:rFonts w:ascii="Book Antiqua" w:eastAsia="Times New Roman" w:hAnsi="Book Antiqua" w:cs="Times New Roman" w:hint="eastAsia"/>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Optical coherence tomography</w:t>
      </w:r>
      <w:r w:rsidRPr="00A63B21">
        <w:rPr>
          <w:rFonts w:ascii="Book Antiqua" w:eastAsia="Times New Roman" w:hAnsi="Book Antiqua" w:cs="Times New Roman" w:hint="eastAsia"/>
          <w:iCs/>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angiography</w:t>
      </w:r>
      <w:r>
        <w:rPr>
          <w:rFonts w:ascii="Book Antiqua" w:eastAsia="Times New Roman" w:hAnsi="Book Antiqua" w:cs="Times New Roman" w:hint="eastAsia"/>
          <w:color w:val="000000"/>
          <w:sz w:val="24"/>
          <w:szCs w:val="24"/>
          <w:lang w:eastAsia="zh-CN"/>
        </w:rPr>
        <w:t>.</w:t>
      </w:r>
    </w:p>
    <w:sectPr w:rsidR="00B05C8A" w:rsidRPr="007B6867">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F3D02" w14:textId="77777777" w:rsidR="00265C57" w:rsidRDefault="00265C57" w:rsidP="00C23839">
      <w:pPr>
        <w:spacing w:after="0" w:line="240" w:lineRule="auto"/>
      </w:pPr>
      <w:r>
        <w:separator/>
      </w:r>
    </w:p>
  </w:endnote>
  <w:endnote w:type="continuationSeparator" w:id="0">
    <w:p w14:paraId="37CBE96B" w14:textId="77777777" w:rsidR="00265C57" w:rsidRDefault="00265C57" w:rsidP="00C2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幼圆"/>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809507"/>
      <w:docPartObj>
        <w:docPartGallery w:val="Page Numbers (Bottom of Page)"/>
        <w:docPartUnique/>
      </w:docPartObj>
    </w:sdtPr>
    <w:sdtEndPr>
      <w:rPr>
        <w:noProof/>
      </w:rPr>
    </w:sdtEndPr>
    <w:sdtContent>
      <w:p w14:paraId="2E498BF8" w14:textId="2D45E6FE" w:rsidR="00304083" w:rsidRDefault="00304083">
        <w:pPr>
          <w:pStyle w:val="Footer"/>
          <w:jc w:val="right"/>
        </w:pPr>
        <w:r>
          <w:fldChar w:fldCharType="begin"/>
        </w:r>
        <w:r>
          <w:instrText xml:space="preserve"> PAGE   \* MERGEFORMAT </w:instrText>
        </w:r>
        <w:r>
          <w:fldChar w:fldCharType="separate"/>
        </w:r>
        <w:r w:rsidR="007B6867">
          <w:rPr>
            <w:noProof/>
          </w:rPr>
          <w:t>35</w:t>
        </w:r>
        <w:r>
          <w:rPr>
            <w:noProof/>
          </w:rPr>
          <w:fldChar w:fldCharType="end"/>
        </w:r>
      </w:p>
    </w:sdtContent>
  </w:sdt>
  <w:p w14:paraId="568A8C4E" w14:textId="77777777" w:rsidR="00304083" w:rsidRDefault="00304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C8296" w14:textId="77777777" w:rsidR="00265C57" w:rsidRDefault="00265C57" w:rsidP="00C23839">
      <w:pPr>
        <w:spacing w:after="0" w:line="240" w:lineRule="auto"/>
      </w:pPr>
      <w:r>
        <w:separator/>
      </w:r>
    </w:p>
  </w:footnote>
  <w:footnote w:type="continuationSeparator" w:id="0">
    <w:p w14:paraId="3C90AC41" w14:textId="77777777" w:rsidR="00265C57" w:rsidRDefault="00265C57" w:rsidP="00C23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64E08"/>
    <w:multiLevelType w:val="hybridMultilevel"/>
    <w:tmpl w:val="8BEC5CD2"/>
    <w:lvl w:ilvl="0" w:tplc="39CA5EF6">
      <w:start w:val="1"/>
      <w:numFmt w:val="bullet"/>
      <w:lvlText w:val="•"/>
      <w:lvlJc w:val="left"/>
      <w:pPr>
        <w:tabs>
          <w:tab w:val="num" w:pos="720"/>
        </w:tabs>
        <w:ind w:left="720" w:hanging="360"/>
      </w:pPr>
      <w:rPr>
        <w:rFonts w:ascii="Arial" w:hAnsi="Arial" w:hint="default"/>
      </w:rPr>
    </w:lvl>
    <w:lvl w:ilvl="1" w:tplc="763C58D6" w:tentative="1">
      <w:start w:val="1"/>
      <w:numFmt w:val="bullet"/>
      <w:lvlText w:val="•"/>
      <w:lvlJc w:val="left"/>
      <w:pPr>
        <w:tabs>
          <w:tab w:val="num" w:pos="1440"/>
        </w:tabs>
        <w:ind w:left="1440" w:hanging="360"/>
      </w:pPr>
      <w:rPr>
        <w:rFonts w:ascii="Arial" w:hAnsi="Arial" w:hint="default"/>
      </w:rPr>
    </w:lvl>
    <w:lvl w:ilvl="2" w:tplc="8AAC7FC8" w:tentative="1">
      <w:start w:val="1"/>
      <w:numFmt w:val="bullet"/>
      <w:lvlText w:val="•"/>
      <w:lvlJc w:val="left"/>
      <w:pPr>
        <w:tabs>
          <w:tab w:val="num" w:pos="2160"/>
        </w:tabs>
        <w:ind w:left="2160" w:hanging="360"/>
      </w:pPr>
      <w:rPr>
        <w:rFonts w:ascii="Arial" w:hAnsi="Arial" w:hint="default"/>
      </w:rPr>
    </w:lvl>
    <w:lvl w:ilvl="3" w:tplc="B8CC04E0" w:tentative="1">
      <w:start w:val="1"/>
      <w:numFmt w:val="bullet"/>
      <w:lvlText w:val="•"/>
      <w:lvlJc w:val="left"/>
      <w:pPr>
        <w:tabs>
          <w:tab w:val="num" w:pos="2880"/>
        </w:tabs>
        <w:ind w:left="2880" w:hanging="360"/>
      </w:pPr>
      <w:rPr>
        <w:rFonts w:ascii="Arial" w:hAnsi="Arial" w:hint="default"/>
      </w:rPr>
    </w:lvl>
    <w:lvl w:ilvl="4" w:tplc="5DB20D12" w:tentative="1">
      <w:start w:val="1"/>
      <w:numFmt w:val="bullet"/>
      <w:lvlText w:val="•"/>
      <w:lvlJc w:val="left"/>
      <w:pPr>
        <w:tabs>
          <w:tab w:val="num" w:pos="3600"/>
        </w:tabs>
        <w:ind w:left="3600" w:hanging="360"/>
      </w:pPr>
      <w:rPr>
        <w:rFonts w:ascii="Arial" w:hAnsi="Arial" w:hint="default"/>
      </w:rPr>
    </w:lvl>
    <w:lvl w:ilvl="5" w:tplc="CCF09C4C" w:tentative="1">
      <w:start w:val="1"/>
      <w:numFmt w:val="bullet"/>
      <w:lvlText w:val="•"/>
      <w:lvlJc w:val="left"/>
      <w:pPr>
        <w:tabs>
          <w:tab w:val="num" w:pos="4320"/>
        </w:tabs>
        <w:ind w:left="4320" w:hanging="360"/>
      </w:pPr>
      <w:rPr>
        <w:rFonts w:ascii="Arial" w:hAnsi="Arial" w:hint="default"/>
      </w:rPr>
    </w:lvl>
    <w:lvl w:ilvl="6" w:tplc="77EAE48C" w:tentative="1">
      <w:start w:val="1"/>
      <w:numFmt w:val="bullet"/>
      <w:lvlText w:val="•"/>
      <w:lvlJc w:val="left"/>
      <w:pPr>
        <w:tabs>
          <w:tab w:val="num" w:pos="5040"/>
        </w:tabs>
        <w:ind w:left="5040" w:hanging="360"/>
      </w:pPr>
      <w:rPr>
        <w:rFonts w:ascii="Arial" w:hAnsi="Arial" w:hint="default"/>
      </w:rPr>
    </w:lvl>
    <w:lvl w:ilvl="7" w:tplc="66F6772E" w:tentative="1">
      <w:start w:val="1"/>
      <w:numFmt w:val="bullet"/>
      <w:lvlText w:val="•"/>
      <w:lvlJc w:val="left"/>
      <w:pPr>
        <w:tabs>
          <w:tab w:val="num" w:pos="5760"/>
        </w:tabs>
        <w:ind w:left="5760" w:hanging="360"/>
      </w:pPr>
      <w:rPr>
        <w:rFonts w:ascii="Arial" w:hAnsi="Arial" w:hint="default"/>
      </w:rPr>
    </w:lvl>
    <w:lvl w:ilvl="8" w:tplc="898E6D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F35A16"/>
    <w:multiLevelType w:val="hybridMultilevel"/>
    <w:tmpl w:val="6DCA75B6"/>
    <w:lvl w:ilvl="0" w:tplc="4982670A">
      <w:start w:val="1"/>
      <w:numFmt w:val="bullet"/>
      <w:lvlText w:val="•"/>
      <w:lvlJc w:val="left"/>
      <w:pPr>
        <w:tabs>
          <w:tab w:val="num" w:pos="720"/>
        </w:tabs>
        <w:ind w:left="720" w:hanging="360"/>
      </w:pPr>
      <w:rPr>
        <w:rFonts w:ascii="Arial" w:hAnsi="Arial" w:hint="default"/>
      </w:rPr>
    </w:lvl>
    <w:lvl w:ilvl="1" w:tplc="4AC25796" w:tentative="1">
      <w:start w:val="1"/>
      <w:numFmt w:val="bullet"/>
      <w:lvlText w:val="•"/>
      <w:lvlJc w:val="left"/>
      <w:pPr>
        <w:tabs>
          <w:tab w:val="num" w:pos="1440"/>
        </w:tabs>
        <w:ind w:left="1440" w:hanging="360"/>
      </w:pPr>
      <w:rPr>
        <w:rFonts w:ascii="Arial" w:hAnsi="Arial" w:hint="default"/>
      </w:rPr>
    </w:lvl>
    <w:lvl w:ilvl="2" w:tplc="795A113C" w:tentative="1">
      <w:start w:val="1"/>
      <w:numFmt w:val="bullet"/>
      <w:lvlText w:val="•"/>
      <w:lvlJc w:val="left"/>
      <w:pPr>
        <w:tabs>
          <w:tab w:val="num" w:pos="2160"/>
        </w:tabs>
        <w:ind w:left="2160" w:hanging="360"/>
      </w:pPr>
      <w:rPr>
        <w:rFonts w:ascii="Arial" w:hAnsi="Arial" w:hint="default"/>
      </w:rPr>
    </w:lvl>
    <w:lvl w:ilvl="3" w:tplc="AAA61F10" w:tentative="1">
      <w:start w:val="1"/>
      <w:numFmt w:val="bullet"/>
      <w:lvlText w:val="•"/>
      <w:lvlJc w:val="left"/>
      <w:pPr>
        <w:tabs>
          <w:tab w:val="num" w:pos="2880"/>
        </w:tabs>
        <w:ind w:left="2880" w:hanging="360"/>
      </w:pPr>
      <w:rPr>
        <w:rFonts w:ascii="Arial" w:hAnsi="Arial" w:hint="default"/>
      </w:rPr>
    </w:lvl>
    <w:lvl w:ilvl="4" w:tplc="F24A85A4" w:tentative="1">
      <w:start w:val="1"/>
      <w:numFmt w:val="bullet"/>
      <w:lvlText w:val="•"/>
      <w:lvlJc w:val="left"/>
      <w:pPr>
        <w:tabs>
          <w:tab w:val="num" w:pos="3600"/>
        </w:tabs>
        <w:ind w:left="3600" w:hanging="360"/>
      </w:pPr>
      <w:rPr>
        <w:rFonts w:ascii="Arial" w:hAnsi="Arial" w:hint="default"/>
      </w:rPr>
    </w:lvl>
    <w:lvl w:ilvl="5" w:tplc="543844A4" w:tentative="1">
      <w:start w:val="1"/>
      <w:numFmt w:val="bullet"/>
      <w:lvlText w:val="•"/>
      <w:lvlJc w:val="left"/>
      <w:pPr>
        <w:tabs>
          <w:tab w:val="num" w:pos="4320"/>
        </w:tabs>
        <w:ind w:left="4320" w:hanging="360"/>
      </w:pPr>
      <w:rPr>
        <w:rFonts w:ascii="Arial" w:hAnsi="Arial" w:hint="default"/>
      </w:rPr>
    </w:lvl>
    <w:lvl w:ilvl="6" w:tplc="BAE6B064" w:tentative="1">
      <w:start w:val="1"/>
      <w:numFmt w:val="bullet"/>
      <w:lvlText w:val="•"/>
      <w:lvlJc w:val="left"/>
      <w:pPr>
        <w:tabs>
          <w:tab w:val="num" w:pos="5040"/>
        </w:tabs>
        <w:ind w:left="5040" w:hanging="360"/>
      </w:pPr>
      <w:rPr>
        <w:rFonts w:ascii="Arial" w:hAnsi="Arial" w:hint="default"/>
      </w:rPr>
    </w:lvl>
    <w:lvl w:ilvl="7" w:tplc="6994EAAA" w:tentative="1">
      <w:start w:val="1"/>
      <w:numFmt w:val="bullet"/>
      <w:lvlText w:val="•"/>
      <w:lvlJc w:val="left"/>
      <w:pPr>
        <w:tabs>
          <w:tab w:val="num" w:pos="5760"/>
        </w:tabs>
        <w:ind w:left="5760" w:hanging="360"/>
      </w:pPr>
      <w:rPr>
        <w:rFonts w:ascii="Arial" w:hAnsi="Arial" w:hint="default"/>
      </w:rPr>
    </w:lvl>
    <w:lvl w:ilvl="8" w:tplc="138E8D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243E4B"/>
    <w:multiLevelType w:val="hybridMultilevel"/>
    <w:tmpl w:val="2D021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C61C83"/>
    <w:multiLevelType w:val="hybridMultilevel"/>
    <w:tmpl w:val="FF7A9668"/>
    <w:lvl w:ilvl="0" w:tplc="C0785C72">
      <w:start w:val="1"/>
      <w:numFmt w:val="bullet"/>
      <w:lvlText w:val="•"/>
      <w:lvlJc w:val="left"/>
      <w:pPr>
        <w:tabs>
          <w:tab w:val="num" w:pos="720"/>
        </w:tabs>
        <w:ind w:left="720" w:hanging="360"/>
      </w:pPr>
      <w:rPr>
        <w:rFonts w:ascii="Arial" w:hAnsi="Arial" w:hint="default"/>
      </w:rPr>
    </w:lvl>
    <w:lvl w:ilvl="1" w:tplc="1D6E8392" w:tentative="1">
      <w:start w:val="1"/>
      <w:numFmt w:val="bullet"/>
      <w:lvlText w:val="•"/>
      <w:lvlJc w:val="left"/>
      <w:pPr>
        <w:tabs>
          <w:tab w:val="num" w:pos="1440"/>
        </w:tabs>
        <w:ind w:left="1440" w:hanging="360"/>
      </w:pPr>
      <w:rPr>
        <w:rFonts w:ascii="Arial" w:hAnsi="Arial" w:hint="default"/>
      </w:rPr>
    </w:lvl>
    <w:lvl w:ilvl="2" w:tplc="04487AF8" w:tentative="1">
      <w:start w:val="1"/>
      <w:numFmt w:val="bullet"/>
      <w:lvlText w:val="•"/>
      <w:lvlJc w:val="left"/>
      <w:pPr>
        <w:tabs>
          <w:tab w:val="num" w:pos="2160"/>
        </w:tabs>
        <w:ind w:left="2160" w:hanging="360"/>
      </w:pPr>
      <w:rPr>
        <w:rFonts w:ascii="Arial" w:hAnsi="Arial" w:hint="default"/>
      </w:rPr>
    </w:lvl>
    <w:lvl w:ilvl="3" w:tplc="09763514" w:tentative="1">
      <w:start w:val="1"/>
      <w:numFmt w:val="bullet"/>
      <w:lvlText w:val="•"/>
      <w:lvlJc w:val="left"/>
      <w:pPr>
        <w:tabs>
          <w:tab w:val="num" w:pos="2880"/>
        </w:tabs>
        <w:ind w:left="2880" w:hanging="360"/>
      </w:pPr>
      <w:rPr>
        <w:rFonts w:ascii="Arial" w:hAnsi="Arial" w:hint="default"/>
      </w:rPr>
    </w:lvl>
    <w:lvl w:ilvl="4" w:tplc="90129256" w:tentative="1">
      <w:start w:val="1"/>
      <w:numFmt w:val="bullet"/>
      <w:lvlText w:val="•"/>
      <w:lvlJc w:val="left"/>
      <w:pPr>
        <w:tabs>
          <w:tab w:val="num" w:pos="3600"/>
        </w:tabs>
        <w:ind w:left="3600" w:hanging="360"/>
      </w:pPr>
      <w:rPr>
        <w:rFonts w:ascii="Arial" w:hAnsi="Arial" w:hint="default"/>
      </w:rPr>
    </w:lvl>
    <w:lvl w:ilvl="5" w:tplc="7F0EA3DC" w:tentative="1">
      <w:start w:val="1"/>
      <w:numFmt w:val="bullet"/>
      <w:lvlText w:val="•"/>
      <w:lvlJc w:val="left"/>
      <w:pPr>
        <w:tabs>
          <w:tab w:val="num" w:pos="4320"/>
        </w:tabs>
        <w:ind w:left="4320" w:hanging="360"/>
      </w:pPr>
      <w:rPr>
        <w:rFonts w:ascii="Arial" w:hAnsi="Arial" w:hint="default"/>
      </w:rPr>
    </w:lvl>
    <w:lvl w:ilvl="6" w:tplc="AAF0486C" w:tentative="1">
      <w:start w:val="1"/>
      <w:numFmt w:val="bullet"/>
      <w:lvlText w:val="•"/>
      <w:lvlJc w:val="left"/>
      <w:pPr>
        <w:tabs>
          <w:tab w:val="num" w:pos="5040"/>
        </w:tabs>
        <w:ind w:left="5040" w:hanging="360"/>
      </w:pPr>
      <w:rPr>
        <w:rFonts w:ascii="Arial" w:hAnsi="Arial" w:hint="default"/>
      </w:rPr>
    </w:lvl>
    <w:lvl w:ilvl="7" w:tplc="A4665D10" w:tentative="1">
      <w:start w:val="1"/>
      <w:numFmt w:val="bullet"/>
      <w:lvlText w:val="•"/>
      <w:lvlJc w:val="left"/>
      <w:pPr>
        <w:tabs>
          <w:tab w:val="num" w:pos="5760"/>
        </w:tabs>
        <w:ind w:left="5760" w:hanging="360"/>
      </w:pPr>
      <w:rPr>
        <w:rFonts w:ascii="Arial" w:hAnsi="Arial" w:hint="default"/>
      </w:rPr>
    </w:lvl>
    <w:lvl w:ilvl="8" w:tplc="BFFA68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4715309"/>
    <w:multiLevelType w:val="hybridMultilevel"/>
    <w:tmpl w:val="D7AE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fr-FR" w:vendorID="2" w:dllVersion="6" w:checkStyle="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1sLQ0MDQ2MLC0MDNQ0lEKTi0uzszPAykwrwUAU0Ou2iwAAAA="/>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vz59va26vx20geezw9paazhxxtrsazfd9xd&quot;&gt;proposal_bib-recovered&lt;record-ids&gt;&lt;item&gt;670&lt;/item&gt;&lt;item&gt;3991&lt;/item&gt;&lt;item&gt;4048&lt;/item&gt;&lt;item&gt;4068&lt;/item&gt;&lt;item&gt;4069&lt;/item&gt;&lt;item&gt;4071&lt;/item&gt;&lt;item&gt;4170&lt;/item&gt;&lt;item&gt;4171&lt;/item&gt;&lt;item&gt;4172&lt;/item&gt;&lt;item&gt;4173&lt;/item&gt;&lt;item&gt;4174&lt;/item&gt;&lt;item&gt;4175&lt;/item&gt;&lt;item&gt;4176&lt;/item&gt;&lt;item&gt;4177&lt;/item&gt;&lt;item&gt;4178&lt;/item&gt;&lt;item&gt;4179&lt;/item&gt;&lt;item&gt;4180&lt;/item&gt;&lt;item&gt;4181&lt;/item&gt;&lt;item&gt;4185&lt;/item&gt;&lt;item&gt;4186&lt;/item&gt;&lt;item&gt;4188&lt;/item&gt;&lt;item&gt;4189&lt;/item&gt;&lt;item&gt;4191&lt;/item&gt;&lt;item&gt;4192&lt;/item&gt;&lt;item&gt;4193&lt;/item&gt;&lt;item&gt;4196&lt;/item&gt;&lt;item&gt;4197&lt;/item&gt;&lt;item&gt;4199&lt;/item&gt;&lt;item&gt;4200&lt;/item&gt;&lt;item&gt;4204&lt;/item&gt;&lt;item&gt;4205&lt;/item&gt;&lt;item&gt;4377&lt;/item&gt;&lt;item&gt;4378&lt;/item&gt;&lt;item&gt;4384&lt;/item&gt;&lt;item&gt;4385&lt;/item&gt;&lt;item&gt;4386&lt;/item&gt;&lt;item&gt;4459&lt;/item&gt;&lt;item&gt;4558&lt;/item&gt;&lt;item&gt;4569&lt;/item&gt;&lt;item&gt;4613&lt;/item&gt;&lt;/record-ids&gt;&lt;/item&gt;&lt;/Libraries&gt;"/>
  </w:docVars>
  <w:rsids>
    <w:rsidRoot w:val="009F1609"/>
    <w:rsid w:val="00001F24"/>
    <w:rsid w:val="0000305A"/>
    <w:rsid w:val="00003708"/>
    <w:rsid w:val="00005B0A"/>
    <w:rsid w:val="000061BF"/>
    <w:rsid w:val="000067D3"/>
    <w:rsid w:val="00006901"/>
    <w:rsid w:val="00007818"/>
    <w:rsid w:val="00007A7F"/>
    <w:rsid w:val="0001451B"/>
    <w:rsid w:val="00014A28"/>
    <w:rsid w:val="00014AC7"/>
    <w:rsid w:val="00016B92"/>
    <w:rsid w:val="000170D5"/>
    <w:rsid w:val="00017401"/>
    <w:rsid w:val="00021552"/>
    <w:rsid w:val="0002167E"/>
    <w:rsid w:val="00021DA1"/>
    <w:rsid w:val="000222B0"/>
    <w:rsid w:val="0002247F"/>
    <w:rsid w:val="00022B4D"/>
    <w:rsid w:val="00024132"/>
    <w:rsid w:val="00026712"/>
    <w:rsid w:val="000276C0"/>
    <w:rsid w:val="00027972"/>
    <w:rsid w:val="00031388"/>
    <w:rsid w:val="0003463D"/>
    <w:rsid w:val="00035709"/>
    <w:rsid w:val="00037AEC"/>
    <w:rsid w:val="00037D8B"/>
    <w:rsid w:val="000404CE"/>
    <w:rsid w:val="000428E6"/>
    <w:rsid w:val="00042E66"/>
    <w:rsid w:val="00043BB6"/>
    <w:rsid w:val="00045A14"/>
    <w:rsid w:val="00045A17"/>
    <w:rsid w:val="00045EE4"/>
    <w:rsid w:val="0004616F"/>
    <w:rsid w:val="00046843"/>
    <w:rsid w:val="000470E2"/>
    <w:rsid w:val="00047F7A"/>
    <w:rsid w:val="0005015B"/>
    <w:rsid w:val="00050ABE"/>
    <w:rsid w:val="00050D09"/>
    <w:rsid w:val="0005258E"/>
    <w:rsid w:val="00053109"/>
    <w:rsid w:val="0005485A"/>
    <w:rsid w:val="000571D8"/>
    <w:rsid w:val="0006020B"/>
    <w:rsid w:val="00060B5E"/>
    <w:rsid w:val="00061419"/>
    <w:rsid w:val="00061821"/>
    <w:rsid w:val="00061B15"/>
    <w:rsid w:val="000632AF"/>
    <w:rsid w:val="00063326"/>
    <w:rsid w:val="00063DAC"/>
    <w:rsid w:val="0006455B"/>
    <w:rsid w:val="00065A7B"/>
    <w:rsid w:val="00067214"/>
    <w:rsid w:val="000673BD"/>
    <w:rsid w:val="0007084B"/>
    <w:rsid w:val="00071E2B"/>
    <w:rsid w:val="00072327"/>
    <w:rsid w:val="000729A6"/>
    <w:rsid w:val="00072EFA"/>
    <w:rsid w:val="000741BE"/>
    <w:rsid w:val="00075EF6"/>
    <w:rsid w:val="00080459"/>
    <w:rsid w:val="00080B5D"/>
    <w:rsid w:val="00080DB6"/>
    <w:rsid w:val="00080EEA"/>
    <w:rsid w:val="00080EF5"/>
    <w:rsid w:val="0008287E"/>
    <w:rsid w:val="00086659"/>
    <w:rsid w:val="000903C7"/>
    <w:rsid w:val="00090586"/>
    <w:rsid w:val="00091267"/>
    <w:rsid w:val="00092735"/>
    <w:rsid w:val="000928DC"/>
    <w:rsid w:val="000947B4"/>
    <w:rsid w:val="00095527"/>
    <w:rsid w:val="00095916"/>
    <w:rsid w:val="00095FEC"/>
    <w:rsid w:val="00096487"/>
    <w:rsid w:val="0009699E"/>
    <w:rsid w:val="000A012B"/>
    <w:rsid w:val="000A0C16"/>
    <w:rsid w:val="000A1763"/>
    <w:rsid w:val="000A34E3"/>
    <w:rsid w:val="000A49D6"/>
    <w:rsid w:val="000A5812"/>
    <w:rsid w:val="000A5BD6"/>
    <w:rsid w:val="000A7898"/>
    <w:rsid w:val="000A799F"/>
    <w:rsid w:val="000B0BDD"/>
    <w:rsid w:val="000B3C98"/>
    <w:rsid w:val="000B52AD"/>
    <w:rsid w:val="000B5600"/>
    <w:rsid w:val="000C11D3"/>
    <w:rsid w:val="000C1954"/>
    <w:rsid w:val="000C230B"/>
    <w:rsid w:val="000C2EE0"/>
    <w:rsid w:val="000C40B3"/>
    <w:rsid w:val="000C50AA"/>
    <w:rsid w:val="000C542F"/>
    <w:rsid w:val="000C677F"/>
    <w:rsid w:val="000D02AA"/>
    <w:rsid w:val="000D151B"/>
    <w:rsid w:val="000D1D62"/>
    <w:rsid w:val="000D234E"/>
    <w:rsid w:val="000D3060"/>
    <w:rsid w:val="000D33B1"/>
    <w:rsid w:val="000D3E2D"/>
    <w:rsid w:val="000D43FD"/>
    <w:rsid w:val="000D6AF9"/>
    <w:rsid w:val="000D6C7C"/>
    <w:rsid w:val="000E1553"/>
    <w:rsid w:val="000E1B4D"/>
    <w:rsid w:val="000E31AB"/>
    <w:rsid w:val="000E34BC"/>
    <w:rsid w:val="000E355F"/>
    <w:rsid w:val="000E3A34"/>
    <w:rsid w:val="000E3CED"/>
    <w:rsid w:val="000E4419"/>
    <w:rsid w:val="000F1BAB"/>
    <w:rsid w:val="000F1C2E"/>
    <w:rsid w:val="000F2234"/>
    <w:rsid w:val="000F392D"/>
    <w:rsid w:val="000F408C"/>
    <w:rsid w:val="000F496C"/>
    <w:rsid w:val="000F55CA"/>
    <w:rsid w:val="000F57F9"/>
    <w:rsid w:val="000F789A"/>
    <w:rsid w:val="000F799F"/>
    <w:rsid w:val="00102BB4"/>
    <w:rsid w:val="00103EDA"/>
    <w:rsid w:val="0010405C"/>
    <w:rsid w:val="0010439B"/>
    <w:rsid w:val="00104C50"/>
    <w:rsid w:val="00104E93"/>
    <w:rsid w:val="00105D21"/>
    <w:rsid w:val="00105F0C"/>
    <w:rsid w:val="001072C4"/>
    <w:rsid w:val="001076B9"/>
    <w:rsid w:val="00107B54"/>
    <w:rsid w:val="0011128D"/>
    <w:rsid w:val="00111961"/>
    <w:rsid w:val="00111AB2"/>
    <w:rsid w:val="001125EF"/>
    <w:rsid w:val="00112844"/>
    <w:rsid w:val="0011397A"/>
    <w:rsid w:val="00113A41"/>
    <w:rsid w:val="00114047"/>
    <w:rsid w:val="001146F7"/>
    <w:rsid w:val="0011521C"/>
    <w:rsid w:val="0011577D"/>
    <w:rsid w:val="00116C85"/>
    <w:rsid w:val="00116F7B"/>
    <w:rsid w:val="001170D8"/>
    <w:rsid w:val="00120829"/>
    <w:rsid w:val="001215AD"/>
    <w:rsid w:val="001224EA"/>
    <w:rsid w:val="00123F77"/>
    <w:rsid w:val="00124C9E"/>
    <w:rsid w:val="001254BF"/>
    <w:rsid w:val="00126003"/>
    <w:rsid w:val="00126E60"/>
    <w:rsid w:val="00133378"/>
    <w:rsid w:val="0013362B"/>
    <w:rsid w:val="00134245"/>
    <w:rsid w:val="00134832"/>
    <w:rsid w:val="00134979"/>
    <w:rsid w:val="00135D6F"/>
    <w:rsid w:val="001377CC"/>
    <w:rsid w:val="00137E73"/>
    <w:rsid w:val="0014072A"/>
    <w:rsid w:val="00140BFC"/>
    <w:rsid w:val="001411F5"/>
    <w:rsid w:val="0014287D"/>
    <w:rsid w:val="00142ACD"/>
    <w:rsid w:val="00142CD7"/>
    <w:rsid w:val="00144377"/>
    <w:rsid w:val="00146B52"/>
    <w:rsid w:val="001472A4"/>
    <w:rsid w:val="0014760C"/>
    <w:rsid w:val="001479E1"/>
    <w:rsid w:val="00147C3F"/>
    <w:rsid w:val="00147FDD"/>
    <w:rsid w:val="00150334"/>
    <w:rsid w:val="00150714"/>
    <w:rsid w:val="00150827"/>
    <w:rsid w:val="00150DF6"/>
    <w:rsid w:val="0015160E"/>
    <w:rsid w:val="00155C73"/>
    <w:rsid w:val="00155D7A"/>
    <w:rsid w:val="0015638D"/>
    <w:rsid w:val="00156977"/>
    <w:rsid w:val="00156C41"/>
    <w:rsid w:val="00164E1C"/>
    <w:rsid w:val="0016594B"/>
    <w:rsid w:val="00165B74"/>
    <w:rsid w:val="0016627C"/>
    <w:rsid w:val="00170F50"/>
    <w:rsid w:val="0017493A"/>
    <w:rsid w:val="00174D66"/>
    <w:rsid w:val="00175062"/>
    <w:rsid w:val="001772A3"/>
    <w:rsid w:val="00180669"/>
    <w:rsid w:val="00180A6C"/>
    <w:rsid w:val="00181583"/>
    <w:rsid w:val="00181CEC"/>
    <w:rsid w:val="001821A9"/>
    <w:rsid w:val="00182AC4"/>
    <w:rsid w:val="00183170"/>
    <w:rsid w:val="00183249"/>
    <w:rsid w:val="00185231"/>
    <w:rsid w:val="00185CA8"/>
    <w:rsid w:val="0018656B"/>
    <w:rsid w:val="00186E91"/>
    <w:rsid w:val="00187618"/>
    <w:rsid w:val="001879CF"/>
    <w:rsid w:val="00191B7C"/>
    <w:rsid w:val="001922D2"/>
    <w:rsid w:val="00192E40"/>
    <w:rsid w:val="0019346C"/>
    <w:rsid w:val="00193C0B"/>
    <w:rsid w:val="001945D6"/>
    <w:rsid w:val="001954DD"/>
    <w:rsid w:val="00195EC9"/>
    <w:rsid w:val="00196E18"/>
    <w:rsid w:val="001A15FF"/>
    <w:rsid w:val="001A396D"/>
    <w:rsid w:val="001A4D61"/>
    <w:rsid w:val="001A4DC8"/>
    <w:rsid w:val="001A513A"/>
    <w:rsid w:val="001A51BA"/>
    <w:rsid w:val="001A549E"/>
    <w:rsid w:val="001A6B91"/>
    <w:rsid w:val="001A6D95"/>
    <w:rsid w:val="001A75D5"/>
    <w:rsid w:val="001B413E"/>
    <w:rsid w:val="001B466A"/>
    <w:rsid w:val="001B7244"/>
    <w:rsid w:val="001C184D"/>
    <w:rsid w:val="001C1963"/>
    <w:rsid w:val="001C36F9"/>
    <w:rsid w:val="001C3F5A"/>
    <w:rsid w:val="001C4431"/>
    <w:rsid w:val="001C4FBF"/>
    <w:rsid w:val="001C5CF3"/>
    <w:rsid w:val="001C6231"/>
    <w:rsid w:val="001C6A54"/>
    <w:rsid w:val="001C70C8"/>
    <w:rsid w:val="001C7122"/>
    <w:rsid w:val="001C7C18"/>
    <w:rsid w:val="001D0307"/>
    <w:rsid w:val="001D0DE6"/>
    <w:rsid w:val="001D3DA4"/>
    <w:rsid w:val="001D42A9"/>
    <w:rsid w:val="001D4B11"/>
    <w:rsid w:val="001D5BC8"/>
    <w:rsid w:val="001D64DD"/>
    <w:rsid w:val="001E1446"/>
    <w:rsid w:val="001E25D9"/>
    <w:rsid w:val="001E2E77"/>
    <w:rsid w:val="001E305F"/>
    <w:rsid w:val="001E33A5"/>
    <w:rsid w:val="001E50D1"/>
    <w:rsid w:val="001E7BF5"/>
    <w:rsid w:val="001F0859"/>
    <w:rsid w:val="001F1311"/>
    <w:rsid w:val="001F1782"/>
    <w:rsid w:val="001F315F"/>
    <w:rsid w:val="001F6A13"/>
    <w:rsid w:val="001F72B0"/>
    <w:rsid w:val="00201167"/>
    <w:rsid w:val="00201574"/>
    <w:rsid w:val="0020166D"/>
    <w:rsid w:val="00201969"/>
    <w:rsid w:val="002024D9"/>
    <w:rsid w:val="002030E0"/>
    <w:rsid w:val="00204339"/>
    <w:rsid w:val="002054C8"/>
    <w:rsid w:val="00205E91"/>
    <w:rsid w:val="002070BE"/>
    <w:rsid w:val="00207790"/>
    <w:rsid w:val="00207C13"/>
    <w:rsid w:val="00210D30"/>
    <w:rsid w:val="002115D7"/>
    <w:rsid w:val="002136F0"/>
    <w:rsid w:val="002142CB"/>
    <w:rsid w:val="00214C1E"/>
    <w:rsid w:val="00214D62"/>
    <w:rsid w:val="00214EC1"/>
    <w:rsid w:val="00215D8C"/>
    <w:rsid w:val="0021767D"/>
    <w:rsid w:val="00217A47"/>
    <w:rsid w:val="00220F73"/>
    <w:rsid w:val="00221A52"/>
    <w:rsid w:val="00224973"/>
    <w:rsid w:val="00225AF4"/>
    <w:rsid w:val="00225E37"/>
    <w:rsid w:val="00226AE0"/>
    <w:rsid w:val="00226D06"/>
    <w:rsid w:val="00227094"/>
    <w:rsid w:val="002271BE"/>
    <w:rsid w:val="00227E42"/>
    <w:rsid w:val="0023196B"/>
    <w:rsid w:val="002322E5"/>
    <w:rsid w:val="002325B9"/>
    <w:rsid w:val="00232AA1"/>
    <w:rsid w:val="0023612B"/>
    <w:rsid w:val="002362A5"/>
    <w:rsid w:val="002367A8"/>
    <w:rsid w:val="00236FE1"/>
    <w:rsid w:val="00237FA2"/>
    <w:rsid w:val="00237FF5"/>
    <w:rsid w:val="00240012"/>
    <w:rsid w:val="00241537"/>
    <w:rsid w:val="0024238E"/>
    <w:rsid w:val="00242488"/>
    <w:rsid w:val="0024323B"/>
    <w:rsid w:val="00243735"/>
    <w:rsid w:val="00245391"/>
    <w:rsid w:val="0024599C"/>
    <w:rsid w:val="00246946"/>
    <w:rsid w:val="0024705C"/>
    <w:rsid w:val="00250D5D"/>
    <w:rsid w:val="00253F41"/>
    <w:rsid w:val="0025411B"/>
    <w:rsid w:val="00262436"/>
    <w:rsid w:val="00262FDB"/>
    <w:rsid w:val="0026334A"/>
    <w:rsid w:val="00264688"/>
    <w:rsid w:val="0026476D"/>
    <w:rsid w:val="00264E50"/>
    <w:rsid w:val="00265C57"/>
    <w:rsid w:val="00265D3B"/>
    <w:rsid w:val="002678C4"/>
    <w:rsid w:val="00271ADF"/>
    <w:rsid w:val="00272825"/>
    <w:rsid w:val="0027467E"/>
    <w:rsid w:val="00275B69"/>
    <w:rsid w:val="0027689C"/>
    <w:rsid w:val="00277B76"/>
    <w:rsid w:val="002815D3"/>
    <w:rsid w:val="00282015"/>
    <w:rsid w:val="00282804"/>
    <w:rsid w:val="002828CC"/>
    <w:rsid w:val="00282A0D"/>
    <w:rsid w:val="00283EEF"/>
    <w:rsid w:val="002840ED"/>
    <w:rsid w:val="00285A61"/>
    <w:rsid w:val="00285D08"/>
    <w:rsid w:val="00286CF6"/>
    <w:rsid w:val="00287229"/>
    <w:rsid w:val="002900C6"/>
    <w:rsid w:val="002900C7"/>
    <w:rsid w:val="00291F6F"/>
    <w:rsid w:val="00292B82"/>
    <w:rsid w:val="0029419E"/>
    <w:rsid w:val="00294385"/>
    <w:rsid w:val="0029454B"/>
    <w:rsid w:val="002A035F"/>
    <w:rsid w:val="002A0685"/>
    <w:rsid w:val="002A0F52"/>
    <w:rsid w:val="002A18D7"/>
    <w:rsid w:val="002A3ACC"/>
    <w:rsid w:val="002A5491"/>
    <w:rsid w:val="002A632A"/>
    <w:rsid w:val="002A633D"/>
    <w:rsid w:val="002A7A99"/>
    <w:rsid w:val="002B21E4"/>
    <w:rsid w:val="002B2482"/>
    <w:rsid w:val="002B32F0"/>
    <w:rsid w:val="002B5717"/>
    <w:rsid w:val="002B65A7"/>
    <w:rsid w:val="002C0AA3"/>
    <w:rsid w:val="002C1136"/>
    <w:rsid w:val="002C3683"/>
    <w:rsid w:val="002C4C53"/>
    <w:rsid w:val="002C4D16"/>
    <w:rsid w:val="002C5296"/>
    <w:rsid w:val="002C55DF"/>
    <w:rsid w:val="002C5863"/>
    <w:rsid w:val="002C5E97"/>
    <w:rsid w:val="002C79CA"/>
    <w:rsid w:val="002C7BC2"/>
    <w:rsid w:val="002D0599"/>
    <w:rsid w:val="002D0F10"/>
    <w:rsid w:val="002D134E"/>
    <w:rsid w:val="002D2236"/>
    <w:rsid w:val="002D30D2"/>
    <w:rsid w:val="002D36E8"/>
    <w:rsid w:val="002D381E"/>
    <w:rsid w:val="002D3BDE"/>
    <w:rsid w:val="002D40D8"/>
    <w:rsid w:val="002D429F"/>
    <w:rsid w:val="002D44EB"/>
    <w:rsid w:val="002E09B0"/>
    <w:rsid w:val="002E0A2C"/>
    <w:rsid w:val="002E1DB6"/>
    <w:rsid w:val="002E27DE"/>
    <w:rsid w:val="002E2B29"/>
    <w:rsid w:val="002E4F90"/>
    <w:rsid w:val="002E5255"/>
    <w:rsid w:val="002E52CE"/>
    <w:rsid w:val="002E5B27"/>
    <w:rsid w:val="002F40E9"/>
    <w:rsid w:val="002F41D1"/>
    <w:rsid w:val="002F4FB9"/>
    <w:rsid w:val="002F5C8D"/>
    <w:rsid w:val="002F79D1"/>
    <w:rsid w:val="00300128"/>
    <w:rsid w:val="0030095D"/>
    <w:rsid w:val="00300981"/>
    <w:rsid w:val="00300BAE"/>
    <w:rsid w:val="003020AB"/>
    <w:rsid w:val="00302A0A"/>
    <w:rsid w:val="00303391"/>
    <w:rsid w:val="00303DDC"/>
    <w:rsid w:val="00304083"/>
    <w:rsid w:val="00304258"/>
    <w:rsid w:val="00304592"/>
    <w:rsid w:val="00305EBD"/>
    <w:rsid w:val="0030629A"/>
    <w:rsid w:val="00306433"/>
    <w:rsid w:val="00307048"/>
    <w:rsid w:val="00307A78"/>
    <w:rsid w:val="00307E7E"/>
    <w:rsid w:val="00310065"/>
    <w:rsid w:val="003130E8"/>
    <w:rsid w:val="0031424F"/>
    <w:rsid w:val="00314CE2"/>
    <w:rsid w:val="00316074"/>
    <w:rsid w:val="00320085"/>
    <w:rsid w:val="003200F0"/>
    <w:rsid w:val="00320682"/>
    <w:rsid w:val="00321360"/>
    <w:rsid w:val="00321ABA"/>
    <w:rsid w:val="00321F5C"/>
    <w:rsid w:val="003230EF"/>
    <w:rsid w:val="00323202"/>
    <w:rsid w:val="00325F61"/>
    <w:rsid w:val="00326F50"/>
    <w:rsid w:val="00331E87"/>
    <w:rsid w:val="003331A0"/>
    <w:rsid w:val="003332D2"/>
    <w:rsid w:val="003336F9"/>
    <w:rsid w:val="00333C76"/>
    <w:rsid w:val="00334042"/>
    <w:rsid w:val="00334478"/>
    <w:rsid w:val="00335DF3"/>
    <w:rsid w:val="00337160"/>
    <w:rsid w:val="003375B4"/>
    <w:rsid w:val="003375E5"/>
    <w:rsid w:val="0034166E"/>
    <w:rsid w:val="00341913"/>
    <w:rsid w:val="00341E1A"/>
    <w:rsid w:val="0034367F"/>
    <w:rsid w:val="00344CAE"/>
    <w:rsid w:val="0034590A"/>
    <w:rsid w:val="00346D61"/>
    <w:rsid w:val="00346E03"/>
    <w:rsid w:val="00347776"/>
    <w:rsid w:val="00347865"/>
    <w:rsid w:val="003478BF"/>
    <w:rsid w:val="00347D02"/>
    <w:rsid w:val="003500D8"/>
    <w:rsid w:val="00351F25"/>
    <w:rsid w:val="0035395B"/>
    <w:rsid w:val="003540D2"/>
    <w:rsid w:val="003558D1"/>
    <w:rsid w:val="00355B56"/>
    <w:rsid w:val="00355FC6"/>
    <w:rsid w:val="00356AFE"/>
    <w:rsid w:val="00356CED"/>
    <w:rsid w:val="00357015"/>
    <w:rsid w:val="00357A83"/>
    <w:rsid w:val="00357EBF"/>
    <w:rsid w:val="003611D3"/>
    <w:rsid w:val="003627C6"/>
    <w:rsid w:val="00363946"/>
    <w:rsid w:val="00364874"/>
    <w:rsid w:val="00365EC0"/>
    <w:rsid w:val="003660FB"/>
    <w:rsid w:val="003672BE"/>
    <w:rsid w:val="0037085A"/>
    <w:rsid w:val="00373F76"/>
    <w:rsid w:val="00374440"/>
    <w:rsid w:val="00374FF8"/>
    <w:rsid w:val="0037531C"/>
    <w:rsid w:val="00377528"/>
    <w:rsid w:val="003803F3"/>
    <w:rsid w:val="003809FD"/>
    <w:rsid w:val="00381043"/>
    <w:rsid w:val="00382C5C"/>
    <w:rsid w:val="00383BC9"/>
    <w:rsid w:val="00383EF0"/>
    <w:rsid w:val="0038521F"/>
    <w:rsid w:val="00386333"/>
    <w:rsid w:val="00386412"/>
    <w:rsid w:val="0038788E"/>
    <w:rsid w:val="00390FF6"/>
    <w:rsid w:val="00391451"/>
    <w:rsid w:val="003920BD"/>
    <w:rsid w:val="0039226C"/>
    <w:rsid w:val="003929A0"/>
    <w:rsid w:val="00392D12"/>
    <w:rsid w:val="00393470"/>
    <w:rsid w:val="003936DA"/>
    <w:rsid w:val="003946E1"/>
    <w:rsid w:val="003968F1"/>
    <w:rsid w:val="00397919"/>
    <w:rsid w:val="00397937"/>
    <w:rsid w:val="003979C4"/>
    <w:rsid w:val="00397DFD"/>
    <w:rsid w:val="003A0A47"/>
    <w:rsid w:val="003A17BD"/>
    <w:rsid w:val="003A198D"/>
    <w:rsid w:val="003A372B"/>
    <w:rsid w:val="003A3F02"/>
    <w:rsid w:val="003A4AD0"/>
    <w:rsid w:val="003A6830"/>
    <w:rsid w:val="003A778E"/>
    <w:rsid w:val="003A7D0A"/>
    <w:rsid w:val="003B439F"/>
    <w:rsid w:val="003B5367"/>
    <w:rsid w:val="003B5F82"/>
    <w:rsid w:val="003B656A"/>
    <w:rsid w:val="003B69BA"/>
    <w:rsid w:val="003B799E"/>
    <w:rsid w:val="003C0318"/>
    <w:rsid w:val="003C080B"/>
    <w:rsid w:val="003C377C"/>
    <w:rsid w:val="003C3E79"/>
    <w:rsid w:val="003C51CA"/>
    <w:rsid w:val="003C6D7E"/>
    <w:rsid w:val="003C7530"/>
    <w:rsid w:val="003C7DFA"/>
    <w:rsid w:val="003C7FAA"/>
    <w:rsid w:val="003D0425"/>
    <w:rsid w:val="003D3AFD"/>
    <w:rsid w:val="003D4B50"/>
    <w:rsid w:val="003D4C85"/>
    <w:rsid w:val="003D51C0"/>
    <w:rsid w:val="003D5D62"/>
    <w:rsid w:val="003D7C1C"/>
    <w:rsid w:val="003E00AD"/>
    <w:rsid w:val="003E05A3"/>
    <w:rsid w:val="003E2080"/>
    <w:rsid w:val="003E2858"/>
    <w:rsid w:val="003E4EDA"/>
    <w:rsid w:val="003E6F3C"/>
    <w:rsid w:val="003F0CE6"/>
    <w:rsid w:val="003F3F92"/>
    <w:rsid w:val="003F50DA"/>
    <w:rsid w:val="003F570B"/>
    <w:rsid w:val="003F58E1"/>
    <w:rsid w:val="00400557"/>
    <w:rsid w:val="00401A94"/>
    <w:rsid w:val="00402842"/>
    <w:rsid w:val="00403188"/>
    <w:rsid w:val="00403DA4"/>
    <w:rsid w:val="00404571"/>
    <w:rsid w:val="004048CC"/>
    <w:rsid w:val="0040692D"/>
    <w:rsid w:val="00406AB8"/>
    <w:rsid w:val="004107E0"/>
    <w:rsid w:val="004109E5"/>
    <w:rsid w:val="00413F68"/>
    <w:rsid w:val="004148B9"/>
    <w:rsid w:val="00415D55"/>
    <w:rsid w:val="00417F48"/>
    <w:rsid w:val="004202E1"/>
    <w:rsid w:val="004233EB"/>
    <w:rsid w:val="00423F9B"/>
    <w:rsid w:val="00425780"/>
    <w:rsid w:val="0042641C"/>
    <w:rsid w:val="00426526"/>
    <w:rsid w:val="00430885"/>
    <w:rsid w:val="00430BBF"/>
    <w:rsid w:val="004341B5"/>
    <w:rsid w:val="00434613"/>
    <w:rsid w:val="00435D11"/>
    <w:rsid w:val="00436A58"/>
    <w:rsid w:val="00437225"/>
    <w:rsid w:val="0043756E"/>
    <w:rsid w:val="004375C2"/>
    <w:rsid w:val="00437976"/>
    <w:rsid w:val="004404E8"/>
    <w:rsid w:val="00440CDC"/>
    <w:rsid w:val="00443C50"/>
    <w:rsid w:val="00443FCB"/>
    <w:rsid w:val="00445105"/>
    <w:rsid w:val="0044513F"/>
    <w:rsid w:val="004454C4"/>
    <w:rsid w:val="0044766D"/>
    <w:rsid w:val="00447B1E"/>
    <w:rsid w:val="004508C2"/>
    <w:rsid w:val="0045127C"/>
    <w:rsid w:val="0045235A"/>
    <w:rsid w:val="00453DA8"/>
    <w:rsid w:val="004555A7"/>
    <w:rsid w:val="00455B2B"/>
    <w:rsid w:val="004570FF"/>
    <w:rsid w:val="00460ACB"/>
    <w:rsid w:val="0046172A"/>
    <w:rsid w:val="00461A0B"/>
    <w:rsid w:val="004621D1"/>
    <w:rsid w:val="00464163"/>
    <w:rsid w:val="00465392"/>
    <w:rsid w:val="004674D1"/>
    <w:rsid w:val="00467912"/>
    <w:rsid w:val="00467A25"/>
    <w:rsid w:val="00467D7D"/>
    <w:rsid w:val="0047028A"/>
    <w:rsid w:val="0047151F"/>
    <w:rsid w:val="004718F7"/>
    <w:rsid w:val="00471F43"/>
    <w:rsid w:val="00472F17"/>
    <w:rsid w:val="004735FB"/>
    <w:rsid w:val="00473ECF"/>
    <w:rsid w:val="00474055"/>
    <w:rsid w:val="00476F3B"/>
    <w:rsid w:val="0048179A"/>
    <w:rsid w:val="00483B5C"/>
    <w:rsid w:val="0048626F"/>
    <w:rsid w:val="00487BC6"/>
    <w:rsid w:val="00490024"/>
    <w:rsid w:val="00490D62"/>
    <w:rsid w:val="00490D94"/>
    <w:rsid w:val="00491AFB"/>
    <w:rsid w:val="00491F26"/>
    <w:rsid w:val="00493607"/>
    <w:rsid w:val="00494210"/>
    <w:rsid w:val="0049508C"/>
    <w:rsid w:val="0049686A"/>
    <w:rsid w:val="0049718D"/>
    <w:rsid w:val="0049736D"/>
    <w:rsid w:val="004978FE"/>
    <w:rsid w:val="004A0F8B"/>
    <w:rsid w:val="004A12D3"/>
    <w:rsid w:val="004A205A"/>
    <w:rsid w:val="004A2910"/>
    <w:rsid w:val="004A4089"/>
    <w:rsid w:val="004A4CA4"/>
    <w:rsid w:val="004A791E"/>
    <w:rsid w:val="004A7F7C"/>
    <w:rsid w:val="004B0081"/>
    <w:rsid w:val="004B1B4C"/>
    <w:rsid w:val="004B1DA8"/>
    <w:rsid w:val="004B25C9"/>
    <w:rsid w:val="004B381D"/>
    <w:rsid w:val="004B382D"/>
    <w:rsid w:val="004B383B"/>
    <w:rsid w:val="004B3C94"/>
    <w:rsid w:val="004B3FC2"/>
    <w:rsid w:val="004B6194"/>
    <w:rsid w:val="004B73E9"/>
    <w:rsid w:val="004C0B90"/>
    <w:rsid w:val="004C15DB"/>
    <w:rsid w:val="004C1F1B"/>
    <w:rsid w:val="004C2820"/>
    <w:rsid w:val="004C28F7"/>
    <w:rsid w:val="004C355E"/>
    <w:rsid w:val="004C4D76"/>
    <w:rsid w:val="004C5FD7"/>
    <w:rsid w:val="004C607D"/>
    <w:rsid w:val="004D0492"/>
    <w:rsid w:val="004D0FEA"/>
    <w:rsid w:val="004D109D"/>
    <w:rsid w:val="004D1ABA"/>
    <w:rsid w:val="004D21A9"/>
    <w:rsid w:val="004D488F"/>
    <w:rsid w:val="004D4AB2"/>
    <w:rsid w:val="004E1345"/>
    <w:rsid w:val="004E14F5"/>
    <w:rsid w:val="004E1B63"/>
    <w:rsid w:val="004E242C"/>
    <w:rsid w:val="004E2673"/>
    <w:rsid w:val="004E2EFA"/>
    <w:rsid w:val="004E39D6"/>
    <w:rsid w:val="004E3CEA"/>
    <w:rsid w:val="004E4766"/>
    <w:rsid w:val="004E59B8"/>
    <w:rsid w:val="004E5BA0"/>
    <w:rsid w:val="004E6391"/>
    <w:rsid w:val="004F11F5"/>
    <w:rsid w:val="004F1969"/>
    <w:rsid w:val="004F3C56"/>
    <w:rsid w:val="004F3EFD"/>
    <w:rsid w:val="004F4D05"/>
    <w:rsid w:val="004F66AC"/>
    <w:rsid w:val="004F6D3A"/>
    <w:rsid w:val="004F70B2"/>
    <w:rsid w:val="004F74E1"/>
    <w:rsid w:val="004F7B9A"/>
    <w:rsid w:val="005001A6"/>
    <w:rsid w:val="00503E83"/>
    <w:rsid w:val="00504B4B"/>
    <w:rsid w:val="00507550"/>
    <w:rsid w:val="00507705"/>
    <w:rsid w:val="00510273"/>
    <w:rsid w:val="00510F66"/>
    <w:rsid w:val="00512C90"/>
    <w:rsid w:val="00513C80"/>
    <w:rsid w:val="00514126"/>
    <w:rsid w:val="00514FB1"/>
    <w:rsid w:val="005151F7"/>
    <w:rsid w:val="00515717"/>
    <w:rsid w:val="00516063"/>
    <w:rsid w:val="005161CE"/>
    <w:rsid w:val="0051705A"/>
    <w:rsid w:val="00517756"/>
    <w:rsid w:val="0052233C"/>
    <w:rsid w:val="00522D0E"/>
    <w:rsid w:val="0052352B"/>
    <w:rsid w:val="00523657"/>
    <w:rsid w:val="00524264"/>
    <w:rsid w:val="00524937"/>
    <w:rsid w:val="005251A1"/>
    <w:rsid w:val="00525808"/>
    <w:rsid w:val="00526268"/>
    <w:rsid w:val="005269F9"/>
    <w:rsid w:val="00526F72"/>
    <w:rsid w:val="005271A5"/>
    <w:rsid w:val="005273A6"/>
    <w:rsid w:val="00527C4A"/>
    <w:rsid w:val="00531F0B"/>
    <w:rsid w:val="00532007"/>
    <w:rsid w:val="005329C5"/>
    <w:rsid w:val="00532D90"/>
    <w:rsid w:val="005330BD"/>
    <w:rsid w:val="00534E5E"/>
    <w:rsid w:val="00536E9D"/>
    <w:rsid w:val="005373A5"/>
    <w:rsid w:val="00537E71"/>
    <w:rsid w:val="00542899"/>
    <w:rsid w:val="00542F79"/>
    <w:rsid w:val="0054588A"/>
    <w:rsid w:val="005475A2"/>
    <w:rsid w:val="005512B6"/>
    <w:rsid w:val="00551B53"/>
    <w:rsid w:val="005524B9"/>
    <w:rsid w:val="005526D4"/>
    <w:rsid w:val="00553A8B"/>
    <w:rsid w:val="00555012"/>
    <w:rsid w:val="00555CE1"/>
    <w:rsid w:val="005567AA"/>
    <w:rsid w:val="00557859"/>
    <w:rsid w:val="00557937"/>
    <w:rsid w:val="005621CF"/>
    <w:rsid w:val="0056562E"/>
    <w:rsid w:val="00566306"/>
    <w:rsid w:val="0057027E"/>
    <w:rsid w:val="0057062A"/>
    <w:rsid w:val="00570A9D"/>
    <w:rsid w:val="00572960"/>
    <w:rsid w:val="005749A4"/>
    <w:rsid w:val="00574F28"/>
    <w:rsid w:val="005753AE"/>
    <w:rsid w:val="005803DB"/>
    <w:rsid w:val="0058231C"/>
    <w:rsid w:val="0058432F"/>
    <w:rsid w:val="00584673"/>
    <w:rsid w:val="00585C5C"/>
    <w:rsid w:val="005865FD"/>
    <w:rsid w:val="005868B0"/>
    <w:rsid w:val="00586F22"/>
    <w:rsid w:val="00587694"/>
    <w:rsid w:val="005901EA"/>
    <w:rsid w:val="00591B13"/>
    <w:rsid w:val="00592860"/>
    <w:rsid w:val="00594DE1"/>
    <w:rsid w:val="00597506"/>
    <w:rsid w:val="00597E27"/>
    <w:rsid w:val="005A1E70"/>
    <w:rsid w:val="005A1FBB"/>
    <w:rsid w:val="005A3E4B"/>
    <w:rsid w:val="005A4C07"/>
    <w:rsid w:val="005A4D78"/>
    <w:rsid w:val="005A52E6"/>
    <w:rsid w:val="005A5700"/>
    <w:rsid w:val="005A5D94"/>
    <w:rsid w:val="005A5F9F"/>
    <w:rsid w:val="005A7029"/>
    <w:rsid w:val="005A74E0"/>
    <w:rsid w:val="005B0295"/>
    <w:rsid w:val="005B247C"/>
    <w:rsid w:val="005B263C"/>
    <w:rsid w:val="005B6E5F"/>
    <w:rsid w:val="005B7271"/>
    <w:rsid w:val="005B7CAC"/>
    <w:rsid w:val="005C2432"/>
    <w:rsid w:val="005C25B7"/>
    <w:rsid w:val="005C5412"/>
    <w:rsid w:val="005C6F92"/>
    <w:rsid w:val="005D13CD"/>
    <w:rsid w:val="005D3EF4"/>
    <w:rsid w:val="005D4E7E"/>
    <w:rsid w:val="005D534C"/>
    <w:rsid w:val="005D5507"/>
    <w:rsid w:val="005D5E5E"/>
    <w:rsid w:val="005D7957"/>
    <w:rsid w:val="005E14CF"/>
    <w:rsid w:val="005E3043"/>
    <w:rsid w:val="005E34E5"/>
    <w:rsid w:val="005E3542"/>
    <w:rsid w:val="005E4B79"/>
    <w:rsid w:val="005E5E7F"/>
    <w:rsid w:val="005E6C08"/>
    <w:rsid w:val="005E75B6"/>
    <w:rsid w:val="005F0404"/>
    <w:rsid w:val="005F218F"/>
    <w:rsid w:val="005F2C00"/>
    <w:rsid w:val="005F2F23"/>
    <w:rsid w:val="005F34DB"/>
    <w:rsid w:val="005F3564"/>
    <w:rsid w:val="005F45FA"/>
    <w:rsid w:val="005F5145"/>
    <w:rsid w:val="005F5329"/>
    <w:rsid w:val="005F68B5"/>
    <w:rsid w:val="005F68BF"/>
    <w:rsid w:val="005F69F4"/>
    <w:rsid w:val="005F6BA5"/>
    <w:rsid w:val="00600543"/>
    <w:rsid w:val="00600673"/>
    <w:rsid w:val="00600963"/>
    <w:rsid w:val="00600B6B"/>
    <w:rsid w:val="00600E57"/>
    <w:rsid w:val="00602F27"/>
    <w:rsid w:val="0060391E"/>
    <w:rsid w:val="006049C9"/>
    <w:rsid w:val="006056F1"/>
    <w:rsid w:val="0060574B"/>
    <w:rsid w:val="0060693B"/>
    <w:rsid w:val="006073FF"/>
    <w:rsid w:val="00607DEB"/>
    <w:rsid w:val="00610103"/>
    <w:rsid w:val="0061158D"/>
    <w:rsid w:val="00611C66"/>
    <w:rsid w:val="006125F2"/>
    <w:rsid w:val="0061319C"/>
    <w:rsid w:val="0061328A"/>
    <w:rsid w:val="00613A32"/>
    <w:rsid w:val="00617124"/>
    <w:rsid w:val="00617164"/>
    <w:rsid w:val="006177F7"/>
    <w:rsid w:val="00620A06"/>
    <w:rsid w:val="006210F1"/>
    <w:rsid w:val="00621E2F"/>
    <w:rsid w:val="0062280B"/>
    <w:rsid w:val="006234F1"/>
    <w:rsid w:val="006242DC"/>
    <w:rsid w:val="00625698"/>
    <w:rsid w:val="006260CD"/>
    <w:rsid w:val="00627E8D"/>
    <w:rsid w:val="00630D2D"/>
    <w:rsid w:val="00631BD6"/>
    <w:rsid w:val="006325E4"/>
    <w:rsid w:val="00633121"/>
    <w:rsid w:val="00633136"/>
    <w:rsid w:val="00633224"/>
    <w:rsid w:val="00635376"/>
    <w:rsid w:val="006358EA"/>
    <w:rsid w:val="00637CAC"/>
    <w:rsid w:val="00637CB5"/>
    <w:rsid w:val="006412E9"/>
    <w:rsid w:val="00641517"/>
    <w:rsid w:val="0064360A"/>
    <w:rsid w:val="006442B4"/>
    <w:rsid w:val="006442D1"/>
    <w:rsid w:val="006448AD"/>
    <w:rsid w:val="00647CFA"/>
    <w:rsid w:val="006501BC"/>
    <w:rsid w:val="00650E4F"/>
    <w:rsid w:val="00651B90"/>
    <w:rsid w:val="0065206A"/>
    <w:rsid w:val="006542EC"/>
    <w:rsid w:val="00655EA6"/>
    <w:rsid w:val="00656267"/>
    <w:rsid w:val="006566E9"/>
    <w:rsid w:val="006576F8"/>
    <w:rsid w:val="00657B90"/>
    <w:rsid w:val="006601D3"/>
    <w:rsid w:val="00662DEA"/>
    <w:rsid w:val="00663188"/>
    <w:rsid w:val="006639A8"/>
    <w:rsid w:val="00663FD0"/>
    <w:rsid w:val="00664ADC"/>
    <w:rsid w:val="006652E7"/>
    <w:rsid w:val="006678D7"/>
    <w:rsid w:val="00667AB7"/>
    <w:rsid w:val="00667E07"/>
    <w:rsid w:val="006700F4"/>
    <w:rsid w:val="00672279"/>
    <w:rsid w:val="006742C4"/>
    <w:rsid w:val="006744AB"/>
    <w:rsid w:val="00674A7F"/>
    <w:rsid w:val="00674D06"/>
    <w:rsid w:val="006755DE"/>
    <w:rsid w:val="00675E8F"/>
    <w:rsid w:val="00677CB0"/>
    <w:rsid w:val="00677D78"/>
    <w:rsid w:val="0068006E"/>
    <w:rsid w:val="006801D5"/>
    <w:rsid w:val="00681C9B"/>
    <w:rsid w:val="006830B4"/>
    <w:rsid w:val="00684A36"/>
    <w:rsid w:val="006858DF"/>
    <w:rsid w:val="00686CCF"/>
    <w:rsid w:val="006876AB"/>
    <w:rsid w:val="006902C6"/>
    <w:rsid w:val="00691AA9"/>
    <w:rsid w:val="006931CF"/>
    <w:rsid w:val="00694A28"/>
    <w:rsid w:val="006A0D5B"/>
    <w:rsid w:val="006A2049"/>
    <w:rsid w:val="006A247C"/>
    <w:rsid w:val="006A2546"/>
    <w:rsid w:val="006A364F"/>
    <w:rsid w:val="006A4ADF"/>
    <w:rsid w:val="006A5057"/>
    <w:rsid w:val="006A74F2"/>
    <w:rsid w:val="006A7864"/>
    <w:rsid w:val="006B115D"/>
    <w:rsid w:val="006B34FB"/>
    <w:rsid w:val="006B3F5B"/>
    <w:rsid w:val="006B4100"/>
    <w:rsid w:val="006B4265"/>
    <w:rsid w:val="006B4C5E"/>
    <w:rsid w:val="006B5DDA"/>
    <w:rsid w:val="006B627E"/>
    <w:rsid w:val="006B6543"/>
    <w:rsid w:val="006B6593"/>
    <w:rsid w:val="006B727D"/>
    <w:rsid w:val="006C0406"/>
    <w:rsid w:val="006C0A2A"/>
    <w:rsid w:val="006C6A09"/>
    <w:rsid w:val="006C708E"/>
    <w:rsid w:val="006D0E9B"/>
    <w:rsid w:val="006D194F"/>
    <w:rsid w:val="006D1F08"/>
    <w:rsid w:val="006D4C82"/>
    <w:rsid w:val="006D4DC7"/>
    <w:rsid w:val="006D5317"/>
    <w:rsid w:val="006D54CA"/>
    <w:rsid w:val="006D5829"/>
    <w:rsid w:val="006D5E2A"/>
    <w:rsid w:val="006D62E1"/>
    <w:rsid w:val="006D6644"/>
    <w:rsid w:val="006E0337"/>
    <w:rsid w:val="006E0AC8"/>
    <w:rsid w:val="006E0CB7"/>
    <w:rsid w:val="006E16FC"/>
    <w:rsid w:val="006E18B2"/>
    <w:rsid w:val="006E1EAF"/>
    <w:rsid w:val="006E25CB"/>
    <w:rsid w:val="006E32A4"/>
    <w:rsid w:val="006E4227"/>
    <w:rsid w:val="006E5498"/>
    <w:rsid w:val="006E684A"/>
    <w:rsid w:val="006E7201"/>
    <w:rsid w:val="006F0E90"/>
    <w:rsid w:val="006F1B2E"/>
    <w:rsid w:val="006F2DA7"/>
    <w:rsid w:val="006F3028"/>
    <w:rsid w:val="006F3742"/>
    <w:rsid w:val="006F4955"/>
    <w:rsid w:val="006F592A"/>
    <w:rsid w:val="006F662C"/>
    <w:rsid w:val="00700119"/>
    <w:rsid w:val="00701811"/>
    <w:rsid w:val="00702A36"/>
    <w:rsid w:val="00702D09"/>
    <w:rsid w:val="007079DF"/>
    <w:rsid w:val="007103A0"/>
    <w:rsid w:val="00710A43"/>
    <w:rsid w:val="00711AB4"/>
    <w:rsid w:val="0071249A"/>
    <w:rsid w:val="0071447C"/>
    <w:rsid w:val="00714F31"/>
    <w:rsid w:val="007152E0"/>
    <w:rsid w:val="00715691"/>
    <w:rsid w:val="00717F77"/>
    <w:rsid w:val="007200FB"/>
    <w:rsid w:val="007203B9"/>
    <w:rsid w:val="00722FA2"/>
    <w:rsid w:val="00723EE4"/>
    <w:rsid w:val="00724285"/>
    <w:rsid w:val="007250F5"/>
    <w:rsid w:val="007252B2"/>
    <w:rsid w:val="007262E4"/>
    <w:rsid w:val="00726355"/>
    <w:rsid w:val="00731028"/>
    <w:rsid w:val="007323E1"/>
    <w:rsid w:val="00732B36"/>
    <w:rsid w:val="00732CF2"/>
    <w:rsid w:val="00732E52"/>
    <w:rsid w:val="00734E35"/>
    <w:rsid w:val="007406AB"/>
    <w:rsid w:val="0074086B"/>
    <w:rsid w:val="00740F48"/>
    <w:rsid w:val="0074110A"/>
    <w:rsid w:val="007420E7"/>
    <w:rsid w:val="007426E2"/>
    <w:rsid w:val="007436BA"/>
    <w:rsid w:val="00751DD3"/>
    <w:rsid w:val="00752599"/>
    <w:rsid w:val="007529DB"/>
    <w:rsid w:val="00754657"/>
    <w:rsid w:val="00754788"/>
    <w:rsid w:val="0075570C"/>
    <w:rsid w:val="00755F3A"/>
    <w:rsid w:val="00756125"/>
    <w:rsid w:val="00757251"/>
    <w:rsid w:val="00760048"/>
    <w:rsid w:val="00760B0B"/>
    <w:rsid w:val="00760CA9"/>
    <w:rsid w:val="00762136"/>
    <w:rsid w:val="007623EC"/>
    <w:rsid w:val="00763160"/>
    <w:rsid w:val="00766D25"/>
    <w:rsid w:val="007674BD"/>
    <w:rsid w:val="00767CF0"/>
    <w:rsid w:val="00770BDA"/>
    <w:rsid w:val="007716A5"/>
    <w:rsid w:val="00774B90"/>
    <w:rsid w:val="00775959"/>
    <w:rsid w:val="00776BFF"/>
    <w:rsid w:val="00776CA5"/>
    <w:rsid w:val="007811B2"/>
    <w:rsid w:val="00784359"/>
    <w:rsid w:val="007861BF"/>
    <w:rsid w:val="00787AF0"/>
    <w:rsid w:val="00790B7E"/>
    <w:rsid w:val="007912EC"/>
    <w:rsid w:val="00791A7B"/>
    <w:rsid w:val="00792B10"/>
    <w:rsid w:val="00793333"/>
    <w:rsid w:val="007946D5"/>
    <w:rsid w:val="007947C5"/>
    <w:rsid w:val="00794DD7"/>
    <w:rsid w:val="007953BF"/>
    <w:rsid w:val="00795B0E"/>
    <w:rsid w:val="00796333"/>
    <w:rsid w:val="007971DC"/>
    <w:rsid w:val="007979FD"/>
    <w:rsid w:val="007A1E48"/>
    <w:rsid w:val="007A3E7E"/>
    <w:rsid w:val="007A47F7"/>
    <w:rsid w:val="007A48AB"/>
    <w:rsid w:val="007A51D7"/>
    <w:rsid w:val="007A5846"/>
    <w:rsid w:val="007A6677"/>
    <w:rsid w:val="007A7227"/>
    <w:rsid w:val="007A79E4"/>
    <w:rsid w:val="007B0EDF"/>
    <w:rsid w:val="007B1922"/>
    <w:rsid w:val="007B2256"/>
    <w:rsid w:val="007B2D40"/>
    <w:rsid w:val="007B6867"/>
    <w:rsid w:val="007B7107"/>
    <w:rsid w:val="007B7998"/>
    <w:rsid w:val="007B7F35"/>
    <w:rsid w:val="007C1E6C"/>
    <w:rsid w:val="007C2500"/>
    <w:rsid w:val="007C2E16"/>
    <w:rsid w:val="007C493C"/>
    <w:rsid w:val="007C4A5B"/>
    <w:rsid w:val="007C4B6B"/>
    <w:rsid w:val="007C6A5F"/>
    <w:rsid w:val="007C7661"/>
    <w:rsid w:val="007D00DA"/>
    <w:rsid w:val="007D1CE8"/>
    <w:rsid w:val="007D3EA8"/>
    <w:rsid w:val="007D6B2F"/>
    <w:rsid w:val="007E0D5E"/>
    <w:rsid w:val="007E2ABB"/>
    <w:rsid w:val="007E3189"/>
    <w:rsid w:val="007E3BC9"/>
    <w:rsid w:val="007E3E67"/>
    <w:rsid w:val="007E4956"/>
    <w:rsid w:val="007E57FC"/>
    <w:rsid w:val="007E69E4"/>
    <w:rsid w:val="007F0245"/>
    <w:rsid w:val="007F0BD7"/>
    <w:rsid w:val="007F117A"/>
    <w:rsid w:val="007F374B"/>
    <w:rsid w:val="007F3A49"/>
    <w:rsid w:val="007F4233"/>
    <w:rsid w:val="00800192"/>
    <w:rsid w:val="008007D5"/>
    <w:rsid w:val="00801E05"/>
    <w:rsid w:val="00802375"/>
    <w:rsid w:val="00802624"/>
    <w:rsid w:val="00803954"/>
    <w:rsid w:val="008044F7"/>
    <w:rsid w:val="00804FA0"/>
    <w:rsid w:val="00805982"/>
    <w:rsid w:val="00806446"/>
    <w:rsid w:val="00811B44"/>
    <w:rsid w:val="00814454"/>
    <w:rsid w:val="00814C13"/>
    <w:rsid w:val="0081644A"/>
    <w:rsid w:val="00817F61"/>
    <w:rsid w:val="0082033C"/>
    <w:rsid w:val="00820A84"/>
    <w:rsid w:val="00821424"/>
    <w:rsid w:val="0082183B"/>
    <w:rsid w:val="00821CD8"/>
    <w:rsid w:val="00822E19"/>
    <w:rsid w:val="00823BDC"/>
    <w:rsid w:val="00826081"/>
    <w:rsid w:val="00827181"/>
    <w:rsid w:val="00830289"/>
    <w:rsid w:val="008308A5"/>
    <w:rsid w:val="00830CCD"/>
    <w:rsid w:val="008326B9"/>
    <w:rsid w:val="00832FFB"/>
    <w:rsid w:val="0083340A"/>
    <w:rsid w:val="008337E4"/>
    <w:rsid w:val="008369D8"/>
    <w:rsid w:val="008371D1"/>
    <w:rsid w:val="008379F6"/>
    <w:rsid w:val="00837EF6"/>
    <w:rsid w:val="00840485"/>
    <w:rsid w:val="00840828"/>
    <w:rsid w:val="00842426"/>
    <w:rsid w:val="00842C28"/>
    <w:rsid w:val="00842E65"/>
    <w:rsid w:val="00845461"/>
    <w:rsid w:val="00846678"/>
    <w:rsid w:val="00850661"/>
    <w:rsid w:val="008535FA"/>
    <w:rsid w:val="00853ECF"/>
    <w:rsid w:val="00855747"/>
    <w:rsid w:val="008566C1"/>
    <w:rsid w:val="00856A5B"/>
    <w:rsid w:val="00856D31"/>
    <w:rsid w:val="00856DDE"/>
    <w:rsid w:val="00857527"/>
    <w:rsid w:val="008627A7"/>
    <w:rsid w:val="00862899"/>
    <w:rsid w:val="00862ACA"/>
    <w:rsid w:val="008641CB"/>
    <w:rsid w:val="0086676B"/>
    <w:rsid w:val="0086741B"/>
    <w:rsid w:val="0087133E"/>
    <w:rsid w:val="00871ACC"/>
    <w:rsid w:val="008720AD"/>
    <w:rsid w:val="00872781"/>
    <w:rsid w:val="00872894"/>
    <w:rsid w:val="00875501"/>
    <w:rsid w:val="00876B89"/>
    <w:rsid w:val="0087724C"/>
    <w:rsid w:val="008820B8"/>
    <w:rsid w:val="00883298"/>
    <w:rsid w:val="00885DB8"/>
    <w:rsid w:val="00887285"/>
    <w:rsid w:val="008915D7"/>
    <w:rsid w:val="008921F5"/>
    <w:rsid w:val="008955BA"/>
    <w:rsid w:val="00895D9B"/>
    <w:rsid w:val="00896E44"/>
    <w:rsid w:val="008A1B5E"/>
    <w:rsid w:val="008A6874"/>
    <w:rsid w:val="008B1594"/>
    <w:rsid w:val="008B3AE6"/>
    <w:rsid w:val="008B435D"/>
    <w:rsid w:val="008B5A53"/>
    <w:rsid w:val="008B6517"/>
    <w:rsid w:val="008B784D"/>
    <w:rsid w:val="008C0BF4"/>
    <w:rsid w:val="008C133A"/>
    <w:rsid w:val="008C15D5"/>
    <w:rsid w:val="008C2214"/>
    <w:rsid w:val="008C279E"/>
    <w:rsid w:val="008C3B8F"/>
    <w:rsid w:val="008C40F1"/>
    <w:rsid w:val="008C43C5"/>
    <w:rsid w:val="008C5088"/>
    <w:rsid w:val="008C55F3"/>
    <w:rsid w:val="008C59C6"/>
    <w:rsid w:val="008C690F"/>
    <w:rsid w:val="008C6D42"/>
    <w:rsid w:val="008C6FBB"/>
    <w:rsid w:val="008D0215"/>
    <w:rsid w:val="008D24C5"/>
    <w:rsid w:val="008D2C32"/>
    <w:rsid w:val="008D30E0"/>
    <w:rsid w:val="008D32B6"/>
    <w:rsid w:val="008D379C"/>
    <w:rsid w:val="008D38FE"/>
    <w:rsid w:val="008D3CF0"/>
    <w:rsid w:val="008D3D73"/>
    <w:rsid w:val="008D3E9C"/>
    <w:rsid w:val="008D776C"/>
    <w:rsid w:val="008E1BC1"/>
    <w:rsid w:val="008E4264"/>
    <w:rsid w:val="008E4BAF"/>
    <w:rsid w:val="008E4C7D"/>
    <w:rsid w:val="008E4D43"/>
    <w:rsid w:val="008E5209"/>
    <w:rsid w:val="008E648B"/>
    <w:rsid w:val="008E6D99"/>
    <w:rsid w:val="008E76C6"/>
    <w:rsid w:val="008E7A16"/>
    <w:rsid w:val="008F1485"/>
    <w:rsid w:val="008F35E5"/>
    <w:rsid w:val="008F4BC2"/>
    <w:rsid w:val="008F5478"/>
    <w:rsid w:val="008F591A"/>
    <w:rsid w:val="008F668C"/>
    <w:rsid w:val="008F6D7A"/>
    <w:rsid w:val="008F6FFC"/>
    <w:rsid w:val="00904D64"/>
    <w:rsid w:val="00904F71"/>
    <w:rsid w:val="00905908"/>
    <w:rsid w:val="009108C5"/>
    <w:rsid w:val="00910C9F"/>
    <w:rsid w:val="00911BE8"/>
    <w:rsid w:val="009123E4"/>
    <w:rsid w:val="0091280A"/>
    <w:rsid w:val="009135FE"/>
    <w:rsid w:val="00914F45"/>
    <w:rsid w:val="00915207"/>
    <w:rsid w:val="0091655B"/>
    <w:rsid w:val="00916B86"/>
    <w:rsid w:val="00920628"/>
    <w:rsid w:val="009206FB"/>
    <w:rsid w:val="00920D5E"/>
    <w:rsid w:val="0092175C"/>
    <w:rsid w:val="0092330D"/>
    <w:rsid w:val="0092692F"/>
    <w:rsid w:val="00927882"/>
    <w:rsid w:val="00927C0F"/>
    <w:rsid w:val="0093013A"/>
    <w:rsid w:val="00931C88"/>
    <w:rsid w:val="00931F1B"/>
    <w:rsid w:val="009321FD"/>
    <w:rsid w:val="00932844"/>
    <w:rsid w:val="00932B21"/>
    <w:rsid w:val="009331AD"/>
    <w:rsid w:val="00934433"/>
    <w:rsid w:val="0093492A"/>
    <w:rsid w:val="0093629B"/>
    <w:rsid w:val="00936AA2"/>
    <w:rsid w:val="009400A3"/>
    <w:rsid w:val="009404E2"/>
    <w:rsid w:val="00941161"/>
    <w:rsid w:val="0094150C"/>
    <w:rsid w:val="009418BB"/>
    <w:rsid w:val="00942316"/>
    <w:rsid w:val="00944973"/>
    <w:rsid w:val="009450AE"/>
    <w:rsid w:val="00945192"/>
    <w:rsid w:val="00945467"/>
    <w:rsid w:val="00945EB1"/>
    <w:rsid w:val="00946854"/>
    <w:rsid w:val="00946A0C"/>
    <w:rsid w:val="00950098"/>
    <w:rsid w:val="009503D4"/>
    <w:rsid w:val="00950C4A"/>
    <w:rsid w:val="009513E0"/>
    <w:rsid w:val="009523EE"/>
    <w:rsid w:val="00952BFF"/>
    <w:rsid w:val="00952D31"/>
    <w:rsid w:val="00952D99"/>
    <w:rsid w:val="009537B5"/>
    <w:rsid w:val="00953A47"/>
    <w:rsid w:val="00954562"/>
    <w:rsid w:val="00954A33"/>
    <w:rsid w:val="00956EF8"/>
    <w:rsid w:val="00957CB7"/>
    <w:rsid w:val="00960A4B"/>
    <w:rsid w:val="00962BB4"/>
    <w:rsid w:val="00963B4A"/>
    <w:rsid w:val="00964CC3"/>
    <w:rsid w:val="00965257"/>
    <w:rsid w:val="00965A20"/>
    <w:rsid w:val="00966030"/>
    <w:rsid w:val="00966457"/>
    <w:rsid w:val="0096737C"/>
    <w:rsid w:val="009674E0"/>
    <w:rsid w:val="009701CC"/>
    <w:rsid w:val="009701F7"/>
    <w:rsid w:val="0097026A"/>
    <w:rsid w:val="00971C8E"/>
    <w:rsid w:val="009723B3"/>
    <w:rsid w:val="00972633"/>
    <w:rsid w:val="00972CFD"/>
    <w:rsid w:val="00973DD5"/>
    <w:rsid w:val="0097402A"/>
    <w:rsid w:val="00974ACE"/>
    <w:rsid w:val="0097596D"/>
    <w:rsid w:val="00975EEE"/>
    <w:rsid w:val="009773DA"/>
    <w:rsid w:val="00980C7C"/>
    <w:rsid w:val="009810A3"/>
    <w:rsid w:val="0098408E"/>
    <w:rsid w:val="0098445C"/>
    <w:rsid w:val="00987E37"/>
    <w:rsid w:val="00990C2E"/>
    <w:rsid w:val="009922D3"/>
    <w:rsid w:val="009924EB"/>
    <w:rsid w:val="00992760"/>
    <w:rsid w:val="00994326"/>
    <w:rsid w:val="00994A55"/>
    <w:rsid w:val="00994BDC"/>
    <w:rsid w:val="00994FB4"/>
    <w:rsid w:val="00995F8E"/>
    <w:rsid w:val="00996284"/>
    <w:rsid w:val="009965D6"/>
    <w:rsid w:val="009966D9"/>
    <w:rsid w:val="00996B9E"/>
    <w:rsid w:val="0099789E"/>
    <w:rsid w:val="00997F0E"/>
    <w:rsid w:val="009A0203"/>
    <w:rsid w:val="009A0E01"/>
    <w:rsid w:val="009A16B6"/>
    <w:rsid w:val="009A1F25"/>
    <w:rsid w:val="009A336B"/>
    <w:rsid w:val="009A34C4"/>
    <w:rsid w:val="009A5CFB"/>
    <w:rsid w:val="009A5E87"/>
    <w:rsid w:val="009A6E1A"/>
    <w:rsid w:val="009A743C"/>
    <w:rsid w:val="009B026E"/>
    <w:rsid w:val="009B0952"/>
    <w:rsid w:val="009B0EAA"/>
    <w:rsid w:val="009B2A58"/>
    <w:rsid w:val="009B38DD"/>
    <w:rsid w:val="009B5B15"/>
    <w:rsid w:val="009C05EF"/>
    <w:rsid w:val="009C1C1C"/>
    <w:rsid w:val="009C2180"/>
    <w:rsid w:val="009C4703"/>
    <w:rsid w:val="009C592B"/>
    <w:rsid w:val="009C5A24"/>
    <w:rsid w:val="009C6975"/>
    <w:rsid w:val="009C6E9B"/>
    <w:rsid w:val="009C6FC2"/>
    <w:rsid w:val="009D0D62"/>
    <w:rsid w:val="009D310D"/>
    <w:rsid w:val="009D469E"/>
    <w:rsid w:val="009D480B"/>
    <w:rsid w:val="009D534A"/>
    <w:rsid w:val="009D65B7"/>
    <w:rsid w:val="009D665F"/>
    <w:rsid w:val="009D6686"/>
    <w:rsid w:val="009D73D3"/>
    <w:rsid w:val="009E1034"/>
    <w:rsid w:val="009E1085"/>
    <w:rsid w:val="009E3C53"/>
    <w:rsid w:val="009E4D12"/>
    <w:rsid w:val="009E5398"/>
    <w:rsid w:val="009E5692"/>
    <w:rsid w:val="009F1609"/>
    <w:rsid w:val="009F2C29"/>
    <w:rsid w:val="009F69DF"/>
    <w:rsid w:val="009F7098"/>
    <w:rsid w:val="009F73F8"/>
    <w:rsid w:val="00A003D5"/>
    <w:rsid w:val="00A00BF6"/>
    <w:rsid w:val="00A00BF7"/>
    <w:rsid w:val="00A00C62"/>
    <w:rsid w:val="00A035C3"/>
    <w:rsid w:val="00A03E04"/>
    <w:rsid w:val="00A06840"/>
    <w:rsid w:val="00A100A3"/>
    <w:rsid w:val="00A11265"/>
    <w:rsid w:val="00A1391B"/>
    <w:rsid w:val="00A151BC"/>
    <w:rsid w:val="00A15464"/>
    <w:rsid w:val="00A1624B"/>
    <w:rsid w:val="00A17C42"/>
    <w:rsid w:val="00A207AD"/>
    <w:rsid w:val="00A20AEC"/>
    <w:rsid w:val="00A20EEB"/>
    <w:rsid w:val="00A22BD7"/>
    <w:rsid w:val="00A23B8B"/>
    <w:rsid w:val="00A23EF7"/>
    <w:rsid w:val="00A253CF"/>
    <w:rsid w:val="00A26A0B"/>
    <w:rsid w:val="00A27892"/>
    <w:rsid w:val="00A27A45"/>
    <w:rsid w:val="00A30DB1"/>
    <w:rsid w:val="00A30E31"/>
    <w:rsid w:val="00A31090"/>
    <w:rsid w:val="00A32CFA"/>
    <w:rsid w:val="00A33A06"/>
    <w:rsid w:val="00A34714"/>
    <w:rsid w:val="00A348A8"/>
    <w:rsid w:val="00A36913"/>
    <w:rsid w:val="00A36DCD"/>
    <w:rsid w:val="00A379AD"/>
    <w:rsid w:val="00A37AB8"/>
    <w:rsid w:val="00A37E48"/>
    <w:rsid w:val="00A406ED"/>
    <w:rsid w:val="00A40AFA"/>
    <w:rsid w:val="00A44A9C"/>
    <w:rsid w:val="00A46B8C"/>
    <w:rsid w:val="00A472BB"/>
    <w:rsid w:val="00A473C7"/>
    <w:rsid w:val="00A476E7"/>
    <w:rsid w:val="00A47978"/>
    <w:rsid w:val="00A50487"/>
    <w:rsid w:val="00A51CC1"/>
    <w:rsid w:val="00A51CEB"/>
    <w:rsid w:val="00A51D3C"/>
    <w:rsid w:val="00A523C1"/>
    <w:rsid w:val="00A52FC0"/>
    <w:rsid w:val="00A54B86"/>
    <w:rsid w:val="00A5781F"/>
    <w:rsid w:val="00A57B5E"/>
    <w:rsid w:val="00A601FB"/>
    <w:rsid w:val="00A63B21"/>
    <w:rsid w:val="00A6464A"/>
    <w:rsid w:val="00A64D67"/>
    <w:rsid w:val="00A66F75"/>
    <w:rsid w:val="00A70351"/>
    <w:rsid w:val="00A7304C"/>
    <w:rsid w:val="00A73641"/>
    <w:rsid w:val="00A740F2"/>
    <w:rsid w:val="00A74867"/>
    <w:rsid w:val="00A760D7"/>
    <w:rsid w:val="00A76CC5"/>
    <w:rsid w:val="00A76FA0"/>
    <w:rsid w:val="00A77ADD"/>
    <w:rsid w:val="00A81F9C"/>
    <w:rsid w:val="00A82D5B"/>
    <w:rsid w:val="00A91F46"/>
    <w:rsid w:val="00A922A1"/>
    <w:rsid w:val="00A932C1"/>
    <w:rsid w:val="00A93320"/>
    <w:rsid w:val="00A93957"/>
    <w:rsid w:val="00A94287"/>
    <w:rsid w:val="00A9497F"/>
    <w:rsid w:val="00A94FB8"/>
    <w:rsid w:val="00A96A99"/>
    <w:rsid w:val="00A977D2"/>
    <w:rsid w:val="00AA0200"/>
    <w:rsid w:val="00AA13B2"/>
    <w:rsid w:val="00AA1B2A"/>
    <w:rsid w:val="00AA4746"/>
    <w:rsid w:val="00AA5919"/>
    <w:rsid w:val="00AA6FF0"/>
    <w:rsid w:val="00AA7C89"/>
    <w:rsid w:val="00AB1757"/>
    <w:rsid w:val="00AB1CAE"/>
    <w:rsid w:val="00AB31CE"/>
    <w:rsid w:val="00AB3994"/>
    <w:rsid w:val="00AB4019"/>
    <w:rsid w:val="00AB4605"/>
    <w:rsid w:val="00AB4B7D"/>
    <w:rsid w:val="00AB5823"/>
    <w:rsid w:val="00AB6CC1"/>
    <w:rsid w:val="00AC06EB"/>
    <w:rsid w:val="00AC1358"/>
    <w:rsid w:val="00AC1F09"/>
    <w:rsid w:val="00AC27B6"/>
    <w:rsid w:val="00AC2D9C"/>
    <w:rsid w:val="00AC4EE0"/>
    <w:rsid w:val="00AC5252"/>
    <w:rsid w:val="00AC6CB9"/>
    <w:rsid w:val="00AD199E"/>
    <w:rsid w:val="00AD3AF4"/>
    <w:rsid w:val="00AD4D37"/>
    <w:rsid w:val="00AD519D"/>
    <w:rsid w:val="00AD563E"/>
    <w:rsid w:val="00AD64C0"/>
    <w:rsid w:val="00AD73C3"/>
    <w:rsid w:val="00AE1705"/>
    <w:rsid w:val="00AE232C"/>
    <w:rsid w:val="00AE26EB"/>
    <w:rsid w:val="00AE2A7F"/>
    <w:rsid w:val="00AE33D6"/>
    <w:rsid w:val="00AE37E4"/>
    <w:rsid w:val="00AE4DC0"/>
    <w:rsid w:val="00AE727F"/>
    <w:rsid w:val="00AE7590"/>
    <w:rsid w:val="00AE7C06"/>
    <w:rsid w:val="00AF0683"/>
    <w:rsid w:val="00AF1E55"/>
    <w:rsid w:val="00AF3986"/>
    <w:rsid w:val="00AF4CBE"/>
    <w:rsid w:val="00AF783B"/>
    <w:rsid w:val="00AF7A9F"/>
    <w:rsid w:val="00AF7D63"/>
    <w:rsid w:val="00B02A2C"/>
    <w:rsid w:val="00B047FA"/>
    <w:rsid w:val="00B05773"/>
    <w:rsid w:val="00B057CD"/>
    <w:rsid w:val="00B05C8A"/>
    <w:rsid w:val="00B075D8"/>
    <w:rsid w:val="00B103A1"/>
    <w:rsid w:val="00B10CA8"/>
    <w:rsid w:val="00B10CE5"/>
    <w:rsid w:val="00B111C5"/>
    <w:rsid w:val="00B11C81"/>
    <w:rsid w:val="00B11DC0"/>
    <w:rsid w:val="00B12516"/>
    <w:rsid w:val="00B1350F"/>
    <w:rsid w:val="00B13DC6"/>
    <w:rsid w:val="00B14106"/>
    <w:rsid w:val="00B1550B"/>
    <w:rsid w:val="00B1767F"/>
    <w:rsid w:val="00B211F4"/>
    <w:rsid w:val="00B212DC"/>
    <w:rsid w:val="00B22F87"/>
    <w:rsid w:val="00B23534"/>
    <w:rsid w:val="00B24572"/>
    <w:rsid w:val="00B26496"/>
    <w:rsid w:val="00B27771"/>
    <w:rsid w:val="00B30DBD"/>
    <w:rsid w:val="00B317D8"/>
    <w:rsid w:val="00B321CA"/>
    <w:rsid w:val="00B324A2"/>
    <w:rsid w:val="00B3259B"/>
    <w:rsid w:val="00B331DE"/>
    <w:rsid w:val="00B3493E"/>
    <w:rsid w:val="00B34A6E"/>
    <w:rsid w:val="00B34C86"/>
    <w:rsid w:val="00B34CDC"/>
    <w:rsid w:val="00B36D53"/>
    <w:rsid w:val="00B37F6A"/>
    <w:rsid w:val="00B40447"/>
    <w:rsid w:val="00B40649"/>
    <w:rsid w:val="00B42904"/>
    <w:rsid w:val="00B429C7"/>
    <w:rsid w:val="00B443E1"/>
    <w:rsid w:val="00B448B5"/>
    <w:rsid w:val="00B44BCE"/>
    <w:rsid w:val="00B45489"/>
    <w:rsid w:val="00B45BDF"/>
    <w:rsid w:val="00B4771E"/>
    <w:rsid w:val="00B503E1"/>
    <w:rsid w:val="00B5149A"/>
    <w:rsid w:val="00B51825"/>
    <w:rsid w:val="00B52F23"/>
    <w:rsid w:val="00B545E9"/>
    <w:rsid w:val="00B56277"/>
    <w:rsid w:val="00B57AFA"/>
    <w:rsid w:val="00B60276"/>
    <w:rsid w:val="00B603BE"/>
    <w:rsid w:val="00B633B1"/>
    <w:rsid w:val="00B6351B"/>
    <w:rsid w:val="00B635A1"/>
    <w:rsid w:val="00B65A04"/>
    <w:rsid w:val="00B65A17"/>
    <w:rsid w:val="00B6682E"/>
    <w:rsid w:val="00B66BFB"/>
    <w:rsid w:val="00B70590"/>
    <w:rsid w:val="00B70EDB"/>
    <w:rsid w:val="00B70F1A"/>
    <w:rsid w:val="00B7206B"/>
    <w:rsid w:val="00B72563"/>
    <w:rsid w:val="00B729B6"/>
    <w:rsid w:val="00B73018"/>
    <w:rsid w:val="00B730B5"/>
    <w:rsid w:val="00B75D02"/>
    <w:rsid w:val="00B7605D"/>
    <w:rsid w:val="00B76A26"/>
    <w:rsid w:val="00B771A5"/>
    <w:rsid w:val="00B779EB"/>
    <w:rsid w:val="00B77A0E"/>
    <w:rsid w:val="00B80053"/>
    <w:rsid w:val="00B804B4"/>
    <w:rsid w:val="00B80723"/>
    <w:rsid w:val="00B81703"/>
    <w:rsid w:val="00B82E1F"/>
    <w:rsid w:val="00B84A3D"/>
    <w:rsid w:val="00B84A50"/>
    <w:rsid w:val="00B84E95"/>
    <w:rsid w:val="00B856BF"/>
    <w:rsid w:val="00B85F6B"/>
    <w:rsid w:val="00B909F8"/>
    <w:rsid w:val="00B92AD7"/>
    <w:rsid w:val="00B93356"/>
    <w:rsid w:val="00B94B83"/>
    <w:rsid w:val="00B9508A"/>
    <w:rsid w:val="00B9595F"/>
    <w:rsid w:val="00B96A22"/>
    <w:rsid w:val="00B96CEB"/>
    <w:rsid w:val="00B977A8"/>
    <w:rsid w:val="00BA0C42"/>
    <w:rsid w:val="00BA0EAB"/>
    <w:rsid w:val="00BA1037"/>
    <w:rsid w:val="00BA12BD"/>
    <w:rsid w:val="00BA2506"/>
    <w:rsid w:val="00BA3A22"/>
    <w:rsid w:val="00BA3F6F"/>
    <w:rsid w:val="00BA5333"/>
    <w:rsid w:val="00BA6A38"/>
    <w:rsid w:val="00BA78B6"/>
    <w:rsid w:val="00BA79A1"/>
    <w:rsid w:val="00BB1408"/>
    <w:rsid w:val="00BB2C58"/>
    <w:rsid w:val="00BB3547"/>
    <w:rsid w:val="00BB36A6"/>
    <w:rsid w:val="00BB3DFB"/>
    <w:rsid w:val="00BB4674"/>
    <w:rsid w:val="00BB475A"/>
    <w:rsid w:val="00BB5C30"/>
    <w:rsid w:val="00BB668C"/>
    <w:rsid w:val="00BC0129"/>
    <w:rsid w:val="00BC175E"/>
    <w:rsid w:val="00BC2325"/>
    <w:rsid w:val="00BC3C85"/>
    <w:rsid w:val="00BC442A"/>
    <w:rsid w:val="00BC621B"/>
    <w:rsid w:val="00BC75B2"/>
    <w:rsid w:val="00BD0346"/>
    <w:rsid w:val="00BD21DC"/>
    <w:rsid w:val="00BD2764"/>
    <w:rsid w:val="00BD45CB"/>
    <w:rsid w:val="00BD57F7"/>
    <w:rsid w:val="00BD5D7F"/>
    <w:rsid w:val="00BD6090"/>
    <w:rsid w:val="00BD60AF"/>
    <w:rsid w:val="00BD61D0"/>
    <w:rsid w:val="00BD639A"/>
    <w:rsid w:val="00BD6B62"/>
    <w:rsid w:val="00BD6F3A"/>
    <w:rsid w:val="00BD7CA6"/>
    <w:rsid w:val="00BE1D78"/>
    <w:rsid w:val="00BE2221"/>
    <w:rsid w:val="00BE2B54"/>
    <w:rsid w:val="00BE332C"/>
    <w:rsid w:val="00BE33DB"/>
    <w:rsid w:val="00BE35BE"/>
    <w:rsid w:val="00BE4C41"/>
    <w:rsid w:val="00BE5ED1"/>
    <w:rsid w:val="00BE5FAF"/>
    <w:rsid w:val="00BE657D"/>
    <w:rsid w:val="00BE782E"/>
    <w:rsid w:val="00BF0D25"/>
    <w:rsid w:val="00BF0E9E"/>
    <w:rsid w:val="00BF3198"/>
    <w:rsid w:val="00BF3719"/>
    <w:rsid w:val="00BF3A9E"/>
    <w:rsid w:val="00BF4185"/>
    <w:rsid w:val="00BF45FC"/>
    <w:rsid w:val="00BF4753"/>
    <w:rsid w:val="00BF4F18"/>
    <w:rsid w:val="00BF5583"/>
    <w:rsid w:val="00BF63DC"/>
    <w:rsid w:val="00BF6C79"/>
    <w:rsid w:val="00C000DD"/>
    <w:rsid w:val="00C00C4F"/>
    <w:rsid w:val="00C0294B"/>
    <w:rsid w:val="00C037AE"/>
    <w:rsid w:val="00C047DF"/>
    <w:rsid w:val="00C04C28"/>
    <w:rsid w:val="00C062B3"/>
    <w:rsid w:val="00C0634E"/>
    <w:rsid w:val="00C107B5"/>
    <w:rsid w:val="00C1159C"/>
    <w:rsid w:val="00C12107"/>
    <w:rsid w:val="00C13436"/>
    <w:rsid w:val="00C13E8A"/>
    <w:rsid w:val="00C14B37"/>
    <w:rsid w:val="00C155CC"/>
    <w:rsid w:val="00C15DF9"/>
    <w:rsid w:val="00C1619E"/>
    <w:rsid w:val="00C176EA"/>
    <w:rsid w:val="00C21209"/>
    <w:rsid w:val="00C2175A"/>
    <w:rsid w:val="00C21EAA"/>
    <w:rsid w:val="00C222A3"/>
    <w:rsid w:val="00C23839"/>
    <w:rsid w:val="00C23B2D"/>
    <w:rsid w:val="00C24317"/>
    <w:rsid w:val="00C260BA"/>
    <w:rsid w:val="00C261C6"/>
    <w:rsid w:val="00C26E31"/>
    <w:rsid w:val="00C30090"/>
    <w:rsid w:val="00C30650"/>
    <w:rsid w:val="00C31B5C"/>
    <w:rsid w:val="00C324A2"/>
    <w:rsid w:val="00C33F7F"/>
    <w:rsid w:val="00C35164"/>
    <w:rsid w:val="00C3754B"/>
    <w:rsid w:val="00C40C62"/>
    <w:rsid w:val="00C40F13"/>
    <w:rsid w:val="00C41AC6"/>
    <w:rsid w:val="00C4361F"/>
    <w:rsid w:val="00C44D9D"/>
    <w:rsid w:val="00C44E35"/>
    <w:rsid w:val="00C45B94"/>
    <w:rsid w:val="00C51877"/>
    <w:rsid w:val="00C51E69"/>
    <w:rsid w:val="00C5338D"/>
    <w:rsid w:val="00C54422"/>
    <w:rsid w:val="00C55032"/>
    <w:rsid w:val="00C55922"/>
    <w:rsid w:val="00C563B1"/>
    <w:rsid w:val="00C57A17"/>
    <w:rsid w:val="00C57F97"/>
    <w:rsid w:val="00C6114C"/>
    <w:rsid w:val="00C622B9"/>
    <w:rsid w:val="00C642BD"/>
    <w:rsid w:val="00C650E6"/>
    <w:rsid w:val="00C662FB"/>
    <w:rsid w:val="00C66688"/>
    <w:rsid w:val="00C674D6"/>
    <w:rsid w:val="00C67BC4"/>
    <w:rsid w:val="00C71996"/>
    <w:rsid w:val="00C7212C"/>
    <w:rsid w:val="00C7419C"/>
    <w:rsid w:val="00C756BF"/>
    <w:rsid w:val="00C75CE4"/>
    <w:rsid w:val="00C76B27"/>
    <w:rsid w:val="00C77071"/>
    <w:rsid w:val="00C77289"/>
    <w:rsid w:val="00C77B44"/>
    <w:rsid w:val="00C802C8"/>
    <w:rsid w:val="00C80640"/>
    <w:rsid w:val="00C81587"/>
    <w:rsid w:val="00C8301A"/>
    <w:rsid w:val="00C83F75"/>
    <w:rsid w:val="00C8567B"/>
    <w:rsid w:val="00C86B32"/>
    <w:rsid w:val="00C878FA"/>
    <w:rsid w:val="00C9101C"/>
    <w:rsid w:val="00C915F1"/>
    <w:rsid w:val="00C91F4A"/>
    <w:rsid w:val="00C9309A"/>
    <w:rsid w:val="00C934CE"/>
    <w:rsid w:val="00C94B9D"/>
    <w:rsid w:val="00C9501B"/>
    <w:rsid w:val="00C95B1B"/>
    <w:rsid w:val="00C95CFE"/>
    <w:rsid w:val="00C9737A"/>
    <w:rsid w:val="00CA059C"/>
    <w:rsid w:val="00CA087F"/>
    <w:rsid w:val="00CA0D46"/>
    <w:rsid w:val="00CA16B9"/>
    <w:rsid w:val="00CA20D8"/>
    <w:rsid w:val="00CA449C"/>
    <w:rsid w:val="00CA572D"/>
    <w:rsid w:val="00CA59DF"/>
    <w:rsid w:val="00CA75CA"/>
    <w:rsid w:val="00CA7B10"/>
    <w:rsid w:val="00CA7DBB"/>
    <w:rsid w:val="00CB0ECA"/>
    <w:rsid w:val="00CB10B2"/>
    <w:rsid w:val="00CB19B6"/>
    <w:rsid w:val="00CB1F9B"/>
    <w:rsid w:val="00CB2E37"/>
    <w:rsid w:val="00CB4EE7"/>
    <w:rsid w:val="00CB5888"/>
    <w:rsid w:val="00CC1C3A"/>
    <w:rsid w:val="00CC3115"/>
    <w:rsid w:val="00CC326D"/>
    <w:rsid w:val="00CC3C06"/>
    <w:rsid w:val="00CC45AA"/>
    <w:rsid w:val="00CC6574"/>
    <w:rsid w:val="00CC6DB6"/>
    <w:rsid w:val="00CC71AF"/>
    <w:rsid w:val="00CD0536"/>
    <w:rsid w:val="00CD2029"/>
    <w:rsid w:val="00CD4166"/>
    <w:rsid w:val="00CD4643"/>
    <w:rsid w:val="00CD470C"/>
    <w:rsid w:val="00CD6355"/>
    <w:rsid w:val="00CD755B"/>
    <w:rsid w:val="00CD7676"/>
    <w:rsid w:val="00CE0399"/>
    <w:rsid w:val="00CE0763"/>
    <w:rsid w:val="00CE26DC"/>
    <w:rsid w:val="00CE2EFD"/>
    <w:rsid w:val="00CE3023"/>
    <w:rsid w:val="00CE61EA"/>
    <w:rsid w:val="00CF05B0"/>
    <w:rsid w:val="00CF1CDF"/>
    <w:rsid w:val="00CF2470"/>
    <w:rsid w:val="00CF2C66"/>
    <w:rsid w:val="00CF5D31"/>
    <w:rsid w:val="00CF6082"/>
    <w:rsid w:val="00CF6AED"/>
    <w:rsid w:val="00CF74E7"/>
    <w:rsid w:val="00D00AFE"/>
    <w:rsid w:val="00D0140F"/>
    <w:rsid w:val="00D020B3"/>
    <w:rsid w:val="00D02109"/>
    <w:rsid w:val="00D0231E"/>
    <w:rsid w:val="00D02EAD"/>
    <w:rsid w:val="00D04C82"/>
    <w:rsid w:val="00D05437"/>
    <w:rsid w:val="00D05BCA"/>
    <w:rsid w:val="00D06E8E"/>
    <w:rsid w:val="00D0798F"/>
    <w:rsid w:val="00D10045"/>
    <w:rsid w:val="00D12D8C"/>
    <w:rsid w:val="00D138AF"/>
    <w:rsid w:val="00D1406C"/>
    <w:rsid w:val="00D1432A"/>
    <w:rsid w:val="00D15DA9"/>
    <w:rsid w:val="00D161E7"/>
    <w:rsid w:val="00D16417"/>
    <w:rsid w:val="00D16B17"/>
    <w:rsid w:val="00D1744E"/>
    <w:rsid w:val="00D17BF5"/>
    <w:rsid w:val="00D202F9"/>
    <w:rsid w:val="00D20B26"/>
    <w:rsid w:val="00D20FBB"/>
    <w:rsid w:val="00D21A6C"/>
    <w:rsid w:val="00D23885"/>
    <w:rsid w:val="00D24142"/>
    <w:rsid w:val="00D253B4"/>
    <w:rsid w:val="00D25B9A"/>
    <w:rsid w:val="00D25C96"/>
    <w:rsid w:val="00D2706A"/>
    <w:rsid w:val="00D30904"/>
    <w:rsid w:val="00D33978"/>
    <w:rsid w:val="00D3464A"/>
    <w:rsid w:val="00D3688B"/>
    <w:rsid w:val="00D4091C"/>
    <w:rsid w:val="00D423BB"/>
    <w:rsid w:val="00D436BF"/>
    <w:rsid w:val="00D45D3E"/>
    <w:rsid w:val="00D47CDB"/>
    <w:rsid w:val="00D50B01"/>
    <w:rsid w:val="00D5196F"/>
    <w:rsid w:val="00D52662"/>
    <w:rsid w:val="00D5416A"/>
    <w:rsid w:val="00D54226"/>
    <w:rsid w:val="00D54891"/>
    <w:rsid w:val="00D551D8"/>
    <w:rsid w:val="00D56316"/>
    <w:rsid w:val="00D574A3"/>
    <w:rsid w:val="00D57783"/>
    <w:rsid w:val="00D606FA"/>
    <w:rsid w:val="00D608BC"/>
    <w:rsid w:val="00D60C25"/>
    <w:rsid w:val="00D6135A"/>
    <w:rsid w:val="00D64784"/>
    <w:rsid w:val="00D64813"/>
    <w:rsid w:val="00D64C47"/>
    <w:rsid w:val="00D650C5"/>
    <w:rsid w:val="00D675BA"/>
    <w:rsid w:val="00D67DBD"/>
    <w:rsid w:val="00D7056C"/>
    <w:rsid w:val="00D709DB"/>
    <w:rsid w:val="00D731FF"/>
    <w:rsid w:val="00D73CD8"/>
    <w:rsid w:val="00D75034"/>
    <w:rsid w:val="00D76D1C"/>
    <w:rsid w:val="00D77B3B"/>
    <w:rsid w:val="00D8258C"/>
    <w:rsid w:val="00D83B9D"/>
    <w:rsid w:val="00D84B29"/>
    <w:rsid w:val="00D917E2"/>
    <w:rsid w:val="00D91EFF"/>
    <w:rsid w:val="00D94064"/>
    <w:rsid w:val="00D94402"/>
    <w:rsid w:val="00D94528"/>
    <w:rsid w:val="00D96038"/>
    <w:rsid w:val="00D961EB"/>
    <w:rsid w:val="00DA171A"/>
    <w:rsid w:val="00DA181E"/>
    <w:rsid w:val="00DA274F"/>
    <w:rsid w:val="00DA3415"/>
    <w:rsid w:val="00DA38E0"/>
    <w:rsid w:val="00DA7A12"/>
    <w:rsid w:val="00DA7D58"/>
    <w:rsid w:val="00DB13F6"/>
    <w:rsid w:val="00DB19BF"/>
    <w:rsid w:val="00DB364A"/>
    <w:rsid w:val="00DB4C50"/>
    <w:rsid w:val="00DB5C02"/>
    <w:rsid w:val="00DB61FB"/>
    <w:rsid w:val="00DB6E03"/>
    <w:rsid w:val="00DB794A"/>
    <w:rsid w:val="00DC0708"/>
    <w:rsid w:val="00DC182C"/>
    <w:rsid w:val="00DC1A28"/>
    <w:rsid w:val="00DC2204"/>
    <w:rsid w:val="00DC313D"/>
    <w:rsid w:val="00DC7D9C"/>
    <w:rsid w:val="00DD0247"/>
    <w:rsid w:val="00DD1567"/>
    <w:rsid w:val="00DD3113"/>
    <w:rsid w:val="00DD3B84"/>
    <w:rsid w:val="00DD4388"/>
    <w:rsid w:val="00DE05E9"/>
    <w:rsid w:val="00DE0695"/>
    <w:rsid w:val="00DE0D2D"/>
    <w:rsid w:val="00DE20BD"/>
    <w:rsid w:val="00DE2AC2"/>
    <w:rsid w:val="00DE4E34"/>
    <w:rsid w:val="00DE523A"/>
    <w:rsid w:val="00DE5B37"/>
    <w:rsid w:val="00DE6495"/>
    <w:rsid w:val="00DE7027"/>
    <w:rsid w:val="00DF0901"/>
    <w:rsid w:val="00DF0942"/>
    <w:rsid w:val="00DF2160"/>
    <w:rsid w:val="00DF303F"/>
    <w:rsid w:val="00DF4A51"/>
    <w:rsid w:val="00DF5645"/>
    <w:rsid w:val="00E002FA"/>
    <w:rsid w:val="00E00CD1"/>
    <w:rsid w:val="00E01AE9"/>
    <w:rsid w:val="00E02240"/>
    <w:rsid w:val="00E0360C"/>
    <w:rsid w:val="00E04D05"/>
    <w:rsid w:val="00E05EC1"/>
    <w:rsid w:val="00E06599"/>
    <w:rsid w:val="00E07036"/>
    <w:rsid w:val="00E07479"/>
    <w:rsid w:val="00E07AE8"/>
    <w:rsid w:val="00E07BE5"/>
    <w:rsid w:val="00E114FF"/>
    <w:rsid w:val="00E129B6"/>
    <w:rsid w:val="00E12BC9"/>
    <w:rsid w:val="00E12DA5"/>
    <w:rsid w:val="00E13412"/>
    <w:rsid w:val="00E1607E"/>
    <w:rsid w:val="00E16C0B"/>
    <w:rsid w:val="00E17F85"/>
    <w:rsid w:val="00E212F7"/>
    <w:rsid w:val="00E216CD"/>
    <w:rsid w:val="00E21ECA"/>
    <w:rsid w:val="00E22C93"/>
    <w:rsid w:val="00E24626"/>
    <w:rsid w:val="00E25152"/>
    <w:rsid w:val="00E254DB"/>
    <w:rsid w:val="00E31F5B"/>
    <w:rsid w:val="00E33711"/>
    <w:rsid w:val="00E35C7F"/>
    <w:rsid w:val="00E3655E"/>
    <w:rsid w:val="00E36D73"/>
    <w:rsid w:val="00E3762A"/>
    <w:rsid w:val="00E37CCD"/>
    <w:rsid w:val="00E37E50"/>
    <w:rsid w:val="00E4062D"/>
    <w:rsid w:val="00E42194"/>
    <w:rsid w:val="00E4312A"/>
    <w:rsid w:val="00E44481"/>
    <w:rsid w:val="00E4515D"/>
    <w:rsid w:val="00E473C5"/>
    <w:rsid w:val="00E47E21"/>
    <w:rsid w:val="00E50508"/>
    <w:rsid w:val="00E50773"/>
    <w:rsid w:val="00E509B4"/>
    <w:rsid w:val="00E54792"/>
    <w:rsid w:val="00E56AAE"/>
    <w:rsid w:val="00E56B02"/>
    <w:rsid w:val="00E6365B"/>
    <w:rsid w:val="00E63E39"/>
    <w:rsid w:val="00E63EAA"/>
    <w:rsid w:val="00E6401D"/>
    <w:rsid w:val="00E6415C"/>
    <w:rsid w:val="00E652BB"/>
    <w:rsid w:val="00E65B78"/>
    <w:rsid w:val="00E67B8F"/>
    <w:rsid w:val="00E70D35"/>
    <w:rsid w:val="00E72F4B"/>
    <w:rsid w:val="00E734CE"/>
    <w:rsid w:val="00E75B22"/>
    <w:rsid w:val="00E7755D"/>
    <w:rsid w:val="00E77D10"/>
    <w:rsid w:val="00E80226"/>
    <w:rsid w:val="00E80C52"/>
    <w:rsid w:val="00E8154D"/>
    <w:rsid w:val="00E81E0B"/>
    <w:rsid w:val="00E84319"/>
    <w:rsid w:val="00E852DE"/>
    <w:rsid w:val="00E855D9"/>
    <w:rsid w:val="00E85A9D"/>
    <w:rsid w:val="00E87A65"/>
    <w:rsid w:val="00E9193D"/>
    <w:rsid w:val="00E942ED"/>
    <w:rsid w:val="00E97AF9"/>
    <w:rsid w:val="00EA002E"/>
    <w:rsid w:val="00EA02B1"/>
    <w:rsid w:val="00EA1122"/>
    <w:rsid w:val="00EA4309"/>
    <w:rsid w:val="00EA4C22"/>
    <w:rsid w:val="00EA4E70"/>
    <w:rsid w:val="00EA5764"/>
    <w:rsid w:val="00EA5A4F"/>
    <w:rsid w:val="00EA74DF"/>
    <w:rsid w:val="00EA7AC3"/>
    <w:rsid w:val="00EB5301"/>
    <w:rsid w:val="00EB77BF"/>
    <w:rsid w:val="00EC0BCB"/>
    <w:rsid w:val="00EC114D"/>
    <w:rsid w:val="00EC3730"/>
    <w:rsid w:val="00EC405B"/>
    <w:rsid w:val="00EC4F0C"/>
    <w:rsid w:val="00EC56F6"/>
    <w:rsid w:val="00EC598D"/>
    <w:rsid w:val="00ED074F"/>
    <w:rsid w:val="00ED1B31"/>
    <w:rsid w:val="00ED2EE7"/>
    <w:rsid w:val="00ED3147"/>
    <w:rsid w:val="00ED4C55"/>
    <w:rsid w:val="00ED5144"/>
    <w:rsid w:val="00ED561D"/>
    <w:rsid w:val="00ED62E7"/>
    <w:rsid w:val="00ED6F30"/>
    <w:rsid w:val="00EE01DD"/>
    <w:rsid w:val="00EE1CDE"/>
    <w:rsid w:val="00EE2706"/>
    <w:rsid w:val="00EE2B99"/>
    <w:rsid w:val="00EE424E"/>
    <w:rsid w:val="00EE58E8"/>
    <w:rsid w:val="00EE6A10"/>
    <w:rsid w:val="00EE6BED"/>
    <w:rsid w:val="00EE6F26"/>
    <w:rsid w:val="00EF10D3"/>
    <w:rsid w:val="00EF353A"/>
    <w:rsid w:val="00EF4A10"/>
    <w:rsid w:val="00EF4FBF"/>
    <w:rsid w:val="00EF5978"/>
    <w:rsid w:val="00EF6E64"/>
    <w:rsid w:val="00EF7EC4"/>
    <w:rsid w:val="00F0005F"/>
    <w:rsid w:val="00F00FE2"/>
    <w:rsid w:val="00F0209E"/>
    <w:rsid w:val="00F020A6"/>
    <w:rsid w:val="00F021A0"/>
    <w:rsid w:val="00F0287B"/>
    <w:rsid w:val="00F03809"/>
    <w:rsid w:val="00F045EC"/>
    <w:rsid w:val="00F04D43"/>
    <w:rsid w:val="00F0597B"/>
    <w:rsid w:val="00F10CF1"/>
    <w:rsid w:val="00F11877"/>
    <w:rsid w:val="00F126D1"/>
    <w:rsid w:val="00F12CF4"/>
    <w:rsid w:val="00F16760"/>
    <w:rsid w:val="00F17028"/>
    <w:rsid w:val="00F17177"/>
    <w:rsid w:val="00F173A3"/>
    <w:rsid w:val="00F17BB3"/>
    <w:rsid w:val="00F20635"/>
    <w:rsid w:val="00F20823"/>
    <w:rsid w:val="00F21B06"/>
    <w:rsid w:val="00F21D41"/>
    <w:rsid w:val="00F22C41"/>
    <w:rsid w:val="00F2436E"/>
    <w:rsid w:val="00F24669"/>
    <w:rsid w:val="00F30065"/>
    <w:rsid w:val="00F34081"/>
    <w:rsid w:val="00F34363"/>
    <w:rsid w:val="00F34BD2"/>
    <w:rsid w:val="00F34F2D"/>
    <w:rsid w:val="00F3596C"/>
    <w:rsid w:val="00F35A07"/>
    <w:rsid w:val="00F35DD1"/>
    <w:rsid w:val="00F36846"/>
    <w:rsid w:val="00F37143"/>
    <w:rsid w:val="00F40AFF"/>
    <w:rsid w:val="00F419A5"/>
    <w:rsid w:val="00F41DFE"/>
    <w:rsid w:val="00F4281C"/>
    <w:rsid w:val="00F43E24"/>
    <w:rsid w:val="00F44B34"/>
    <w:rsid w:val="00F4568E"/>
    <w:rsid w:val="00F4595D"/>
    <w:rsid w:val="00F50777"/>
    <w:rsid w:val="00F50E81"/>
    <w:rsid w:val="00F513B3"/>
    <w:rsid w:val="00F51B57"/>
    <w:rsid w:val="00F539DB"/>
    <w:rsid w:val="00F53E6F"/>
    <w:rsid w:val="00F541F2"/>
    <w:rsid w:val="00F55AE2"/>
    <w:rsid w:val="00F568EB"/>
    <w:rsid w:val="00F56F4A"/>
    <w:rsid w:val="00F57654"/>
    <w:rsid w:val="00F60608"/>
    <w:rsid w:val="00F61DA9"/>
    <w:rsid w:val="00F638C9"/>
    <w:rsid w:val="00F63E98"/>
    <w:rsid w:val="00F644CA"/>
    <w:rsid w:val="00F64B75"/>
    <w:rsid w:val="00F657CB"/>
    <w:rsid w:val="00F663F1"/>
    <w:rsid w:val="00F66EBD"/>
    <w:rsid w:val="00F71022"/>
    <w:rsid w:val="00F715A8"/>
    <w:rsid w:val="00F72377"/>
    <w:rsid w:val="00F7292C"/>
    <w:rsid w:val="00F72C1E"/>
    <w:rsid w:val="00F72F5D"/>
    <w:rsid w:val="00F738BB"/>
    <w:rsid w:val="00F73E12"/>
    <w:rsid w:val="00F7466B"/>
    <w:rsid w:val="00F75413"/>
    <w:rsid w:val="00F80594"/>
    <w:rsid w:val="00F82245"/>
    <w:rsid w:val="00F82518"/>
    <w:rsid w:val="00F83E45"/>
    <w:rsid w:val="00F8406A"/>
    <w:rsid w:val="00F85551"/>
    <w:rsid w:val="00F85EB9"/>
    <w:rsid w:val="00F85FAF"/>
    <w:rsid w:val="00F86B25"/>
    <w:rsid w:val="00F90AF5"/>
    <w:rsid w:val="00F9239F"/>
    <w:rsid w:val="00F92C36"/>
    <w:rsid w:val="00F93E43"/>
    <w:rsid w:val="00F95D84"/>
    <w:rsid w:val="00F960B6"/>
    <w:rsid w:val="00F9724B"/>
    <w:rsid w:val="00FA0E99"/>
    <w:rsid w:val="00FA22D4"/>
    <w:rsid w:val="00FA2C33"/>
    <w:rsid w:val="00FA32BF"/>
    <w:rsid w:val="00FA420C"/>
    <w:rsid w:val="00FA5417"/>
    <w:rsid w:val="00FA7630"/>
    <w:rsid w:val="00FB12CF"/>
    <w:rsid w:val="00FB19CB"/>
    <w:rsid w:val="00FB2E0B"/>
    <w:rsid w:val="00FB2ED0"/>
    <w:rsid w:val="00FB3EDC"/>
    <w:rsid w:val="00FB563D"/>
    <w:rsid w:val="00FB6477"/>
    <w:rsid w:val="00FB76AB"/>
    <w:rsid w:val="00FB7FCF"/>
    <w:rsid w:val="00FC012E"/>
    <w:rsid w:val="00FC01B5"/>
    <w:rsid w:val="00FC28B1"/>
    <w:rsid w:val="00FC36CE"/>
    <w:rsid w:val="00FC5A3C"/>
    <w:rsid w:val="00FC7628"/>
    <w:rsid w:val="00FD03A3"/>
    <w:rsid w:val="00FD04E3"/>
    <w:rsid w:val="00FD2767"/>
    <w:rsid w:val="00FD280F"/>
    <w:rsid w:val="00FD3E07"/>
    <w:rsid w:val="00FD42D3"/>
    <w:rsid w:val="00FD52B1"/>
    <w:rsid w:val="00FE023C"/>
    <w:rsid w:val="00FE2609"/>
    <w:rsid w:val="00FE3EDF"/>
    <w:rsid w:val="00FE41E8"/>
    <w:rsid w:val="00FE6B60"/>
    <w:rsid w:val="00FF0EB5"/>
    <w:rsid w:val="00FF1F0A"/>
    <w:rsid w:val="00FF2DDB"/>
    <w:rsid w:val="00FF2FB4"/>
    <w:rsid w:val="00FF3B78"/>
    <w:rsid w:val="00FF3E92"/>
    <w:rsid w:val="00FF4366"/>
    <w:rsid w:val="00FF6006"/>
    <w:rsid w:val="00FF63EB"/>
    <w:rsid w:val="00FF6737"/>
    <w:rsid w:val="00FF79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EC309D"/>
  <w15:docId w15:val="{A894AEE5-99E4-4F97-968F-57D0E7CC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609"/>
    <w:rPr>
      <w:rFonts w:ascii="Tahoma" w:hAnsi="Tahoma" w:cs="Tahoma"/>
      <w:sz w:val="16"/>
      <w:szCs w:val="16"/>
    </w:rPr>
  </w:style>
  <w:style w:type="character" w:styleId="CommentReference">
    <w:name w:val="annotation reference"/>
    <w:basedOn w:val="DefaultParagraphFont"/>
    <w:uiPriority w:val="99"/>
    <w:semiHidden/>
    <w:unhideWhenUsed/>
    <w:rsid w:val="00FB76AB"/>
    <w:rPr>
      <w:sz w:val="16"/>
      <w:szCs w:val="16"/>
    </w:rPr>
  </w:style>
  <w:style w:type="paragraph" w:styleId="CommentText">
    <w:name w:val="annotation text"/>
    <w:basedOn w:val="Normal"/>
    <w:link w:val="CommentTextChar"/>
    <w:uiPriority w:val="99"/>
    <w:unhideWhenUsed/>
    <w:rsid w:val="00FB76AB"/>
    <w:pPr>
      <w:spacing w:line="240" w:lineRule="auto"/>
    </w:pPr>
    <w:rPr>
      <w:sz w:val="20"/>
      <w:szCs w:val="20"/>
    </w:rPr>
  </w:style>
  <w:style w:type="character" w:customStyle="1" w:styleId="CommentTextChar">
    <w:name w:val="Comment Text Char"/>
    <w:basedOn w:val="DefaultParagraphFont"/>
    <w:link w:val="CommentText"/>
    <w:uiPriority w:val="99"/>
    <w:rsid w:val="00FB76AB"/>
    <w:rPr>
      <w:sz w:val="20"/>
      <w:szCs w:val="20"/>
    </w:rPr>
  </w:style>
  <w:style w:type="paragraph" w:styleId="CommentSubject">
    <w:name w:val="annotation subject"/>
    <w:basedOn w:val="CommentText"/>
    <w:next w:val="CommentText"/>
    <w:link w:val="CommentSubjectChar"/>
    <w:uiPriority w:val="99"/>
    <w:semiHidden/>
    <w:unhideWhenUsed/>
    <w:rsid w:val="00FB76AB"/>
    <w:rPr>
      <w:b/>
      <w:bCs/>
    </w:rPr>
  </w:style>
  <w:style w:type="character" w:customStyle="1" w:styleId="CommentSubjectChar">
    <w:name w:val="Comment Subject Char"/>
    <w:basedOn w:val="CommentTextChar"/>
    <w:link w:val="CommentSubject"/>
    <w:uiPriority w:val="99"/>
    <w:semiHidden/>
    <w:rsid w:val="00FB76AB"/>
    <w:rPr>
      <w:b/>
      <w:bCs/>
      <w:sz w:val="20"/>
      <w:szCs w:val="20"/>
    </w:rPr>
  </w:style>
  <w:style w:type="paragraph" w:styleId="ListParagraph">
    <w:name w:val="List Paragraph"/>
    <w:basedOn w:val="Normal"/>
    <w:uiPriority w:val="34"/>
    <w:qFormat/>
    <w:rsid w:val="00945EB1"/>
    <w:pPr>
      <w:ind w:left="720"/>
      <w:contextualSpacing/>
    </w:pPr>
  </w:style>
  <w:style w:type="paragraph" w:customStyle="1" w:styleId="EndNoteBibliographyTitle">
    <w:name w:val="EndNote Bibliography Title"/>
    <w:basedOn w:val="Normal"/>
    <w:link w:val="EndNoteBibliographyTitleChar"/>
    <w:rsid w:val="0038104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81043"/>
    <w:rPr>
      <w:rFonts w:ascii="Calibri" w:hAnsi="Calibri" w:cs="Calibri"/>
      <w:noProof/>
    </w:rPr>
  </w:style>
  <w:style w:type="paragraph" w:customStyle="1" w:styleId="EndNoteBibliography">
    <w:name w:val="EndNote Bibliography"/>
    <w:basedOn w:val="Normal"/>
    <w:link w:val="EndNoteBibliographyChar"/>
    <w:rsid w:val="00381043"/>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381043"/>
    <w:rPr>
      <w:rFonts w:ascii="Calibri" w:hAnsi="Calibri" w:cs="Calibri"/>
      <w:noProof/>
    </w:rPr>
  </w:style>
  <w:style w:type="character" w:styleId="Hyperlink">
    <w:name w:val="Hyperlink"/>
    <w:basedOn w:val="DefaultParagraphFont"/>
    <w:uiPriority w:val="99"/>
    <w:unhideWhenUsed/>
    <w:rsid w:val="00381043"/>
    <w:rPr>
      <w:color w:val="0563C1" w:themeColor="hyperlink"/>
      <w:u w:val="single"/>
    </w:rPr>
  </w:style>
  <w:style w:type="paragraph" w:styleId="Revision">
    <w:name w:val="Revision"/>
    <w:hidden/>
    <w:uiPriority w:val="99"/>
    <w:semiHidden/>
    <w:rsid w:val="007E69E4"/>
    <w:pPr>
      <w:spacing w:after="0" w:line="240" w:lineRule="auto"/>
    </w:pPr>
  </w:style>
  <w:style w:type="character" w:customStyle="1" w:styleId="fontstyle01">
    <w:name w:val="fontstyle01"/>
    <w:basedOn w:val="DefaultParagraphFont"/>
    <w:rsid w:val="003B5F82"/>
    <w:rPr>
      <w:rFonts w:ascii="Book Antiqua" w:hAnsi="Book Antiqua" w:hint="default"/>
      <w:b w:val="0"/>
      <w:bCs w:val="0"/>
      <w:i w:val="0"/>
      <w:iCs w:val="0"/>
      <w:color w:val="000000"/>
      <w:sz w:val="24"/>
      <w:szCs w:val="24"/>
    </w:rPr>
  </w:style>
  <w:style w:type="paragraph" w:styleId="Header">
    <w:name w:val="header"/>
    <w:basedOn w:val="Normal"/>
    <w:link w:val="HeaderChar"/>
    <w:uiPriority w:val="99"/>
    <w:unhideWhenUsed/>
    <w:rsid w:val="00C2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839"/>
  </w:style>
  <w:style w:type="paragraph" w:styleId="Footer">
    <w:name w:val="footer"/>
    <w:basedOn w:val="Normal"/>
    <w:link w:val="FooterChar"/>
    <w:uiPriority w:val="99"/>
    <w:unhideWhenUsed/>
    <w:rsid w:val="00C2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839"/>
  </w:style>
  <w:style w:type="character" w:customStyle="1" w:styleId="UnresolvedMention1">
    <w:name w:val="Unresolved Mention1"/>
    <w:basedOn w:val="DefaultParagraphFont"/>
    <w:uiPriority w:val="99"/>
    <w:semiHidden/>
    <w:unhideWhenUsed/>
    <w:rsid w:val="005512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815">
      <w:bodyDiv w:val="1"/>
      <w:marLeft w:val="0"/>
      <w:marRight w:val="0"/>
      <w:marTop w:val="0"/>
      <w:marBottom w:val="0"/>
      <w:divBdr>
        <w:top w:val="none" w:sz="0" w:space="0" w:color="auto"/>
        <w:left w:val="none" w:sz="0" w:space="0" w:color="auto"/>
        <w:bottom w:val="none" w:sz="0" w:space="0" w:color="auto"/>
        <w:right w:val="none" w:sz="0" w:space="0" w:color="auto"/>
      </w:divBdr>
    </w:div>
    <w:div w:id="22413531">
      <w:bodyDiv w:val="1"/>
      <w:marLeft w:val="0"/>
      <w:marRight w:val="0"/>
      <w:marTop w:val="0"/>
      <w:marBottom w:val="0"/>
      <w:divBdr>
        <w:top w:val="none" w:sz="0" w:space="0" w:color="auto"/>
        <w:left w:val="none" w:sz="0" w:space="0" w:color="auto"/>
        <w:bottom w:val="none" w:sz="0" w:space="0" w:color="auto"/>
        <w:right w:val="none" w:sz="0" w:space="0" w:color="auto"/>
      </w:divBdr>
    </w:div>
    <w:div w:id="176777784">
      <w:bodyDiv w:val="1"/>
      <w:marLeft w:val="0"/>
      <w:marRight w:val="0"/>
      <w:marTop w:val="0"/>
      <w:marBottom w:val="0"/>
      <w:divBdr>
        <w:top w:val="none" w:sz="0" w:space="0" w:color="auto"/>
        <w:left w:val="none" w:sz="0" w:space="0" w:color="auto"/>
        <w:bottom w:val="none" w:sz="0" w:space="0" w:color="auto"/>
        <w:right w:val="none" w:sz="0" w:space="0" w:color="auto"/>
      </w:divBdr>
    </w:div>
    <w:div w:id="197855831">
      <w:bodyDiv w:val="1"/>
      <w:marLeft w:val="0"/>
      <w:marRight w:val="0"/>
      <w:marTop w:val="0"/>
      <w:marBottom w:val="0"/>
      <w:divBdr>
        <w:top w:val="none" w:sz="0" w:space="0" w:color="auto"/>
        <w:left w:val="none" w:sz="0" w:space="0" w:color="auto"/>
        <w:bottom w:val="none" w:sz="0" w:space="0" w:color="auto"/>
        <w:right w:val="none" w:sz="0" w:space="0" w:color="auto"/>
      </w:divBdr>
    </w:div>
    <w:div w:id="228732480">
      <w:bodyDiv w:val="1"/>
      <w:marLeft w:val="0"/>
      <w:marRight w:val="0"/>
      <w:marTop w:val="0"/>
      <w:marBottom w:val="0"/>
      <w:divBdr>
        <w:top w:val="none" w:sz="0" w:space="0" w:color="auto"/>
        <w:left w:val="none" w:sz="0" w:space="0" w:color="auto"/>
        <w:bottom w:val="none" w:sz="0" w:space="0" w:color="auto"/>
        <w:right w:val="none" w:sz="0" w:space="0" w:color="auto"/>
      </w:divBdr>
    </w:div>
    <w:div w:id="284431060">
      <w:bodyDiv w:val="1"/>
      <w:marLeft w:val="0"/>
      <w:marRight w:val="0"/>
      <w:marTop w:val="0"/>
      <w:marBottom w:val="0"/>
      <w:divBdr>
        <w:top w:val="none" w:sz="0" w:space="0" w:color="auto"/>
        <w:left w:val="none" w:sz="0" w:space="0" w:color="auto"/>
        <w:bottom w:val="none" w:sz="0" w:space="0" w:color="auto"/>
        <w:right w:val="none" w:sz="0" w:space="0" w:color="auto"/>
      </w:divBdr>
    </w:div>
    <w:div w:id="371734395">
      <w:bodyDiv w:val="1"/>
      <w:marLeft w:val="0"/>
      <w:marRight w:val="0"/>
      <w:marTop w:val="0"/>
      <w:marBottom w:val="0"/>
      <w:divBdr>
        <w:top w:val="none" w:sz="0" w:space="0" w:color="auto"/>
        <w:left w:val="none" w:sz="0" w:space="0" w:color="auto"/>
        <w:bottom w:val="none" w:sz="0" w:space="0" w:color="auto"/>
        <w:right w:val="none" w:sz="0" w:space="0" w:color="auto"/>
      </w:divBdr>
    </w:div>
    <w:div w:id="406879230">
      <w:bodyDiv w:val="1"/>
      <w:marLeft w:val="0"/>
      <w:marRight w:val="0"/>
      <w:marTop w:val="0"/>
      <w:marBottom w:val="0"/>
      <w:divBdr>
        <w:top w:val="none" w:sz="0" w:space="0" w:color="auto"/>
        <w:left w:val="none" w:sz="0" w:space="0" w:color="auto"/>
        <w:bottom w:val="none" w:sz="0" w:space="0" w:color="auto"/>
        <w:right w:val="none" w:sz="0" w:space="0" w:color="auto"/>
      </w:divBdr>
      <w:divsChild>
        <w:div w:id="1658848303">
          <w:marLeft w:val="547"/>
          <w:marRight w:val="0"/>
          <w:marTop w:val="0"/>
          <w:marBottom w:val="0"/>
          <w:divBdr>
            <w:top w:val="none" w:sz="0" w:space="0" w:color="auto"/>
            <w:left w:val="none" w:sz="0" w:space="0" w:color="auto"/>
            <w:bottom w:val="none" w:sz="0" w:space="0" w:color="auto"/>
            <w:right w:val="none" w:sz="0" w:space="0" w:color="auto"/>
          </w:divBdr>
        </w:div>
      </w:divsChild>
    </w:div>
    <w:div w:id="588543251">
      <w:bodyDiv w:val="1"/>
      <w:marLeft w:val="0"/>
      <w:marRight w:val="0"/>
      <w:marTop w:val="0"/>
      <w:marBottom w:val="0"/>
      <w:divBdr>
        <w:top w:val="none" w:sz="0" w:space="0" w:color="auto"/>
        <w:left w:val="none" w:sz="0" w:space="0" w:color="auto"/>
        <w:bottom w:val="none" w:sz="0" w:space="0" w:color="auto"/>
        <w:right w:val="none" w:sz="0" w:space="0" w:color="auto"/>
      </w:divBdr>
    </w:div>
    <w:div w:id="602228497">
      <w:bodyDiv w:val="1"/>
      <w:marLeft w:val="0"/>
      <w:marRight w:val="0"/>
      <w:marTop w:val="0"/>
      <w:marBottom w:val="0"/>
      <w:divBdr>
        <w:top w:val="none" w:sz="0" w:space="0" w:color="auto"/>
        <w:left w:val="none" w:sz="0" w:space="0" w:color="auto"/>
        <w:bottom w:val="none" w:sz="0" w:space="0" w:color="auto"/>
        <w:right w:val="none" w:sz="0" w:space="0" w:color="auto"/>
      </w:divBdr>
    </w:div>
    <w:div w:id="762804785">
      <w:bodyDiv w:val="1"/>
      <w:marLeft w:val="0"/>
      <w:marRight w:val="0"/>
      <w:marTop w:val="0"/>
      <w:marBottom w:val="0"/>
      <w:divBdr>
        <w:top w:val="none" w:sz="0" w:space="0" w:color="auto"/>
        <w:left w:val="none" w:sz="0" w:space="0" w:color="auto"/>
        <w:bottom w:val="none" w:sz="0" w:space="0" w:color="auto"/>
        <w:right w:val="none" w:sz="0" w:space="0" w:color="auto"/>
      </w:divBdr>
    </w:div>
    <w:div w:id="772435623">
      <w:bodyDiv w:val="1"/>
      <w:marLeft w:val="0"/>
      <w:marRight w:val="0"/>
      <w:marTop w:val="0"/>
      <w:marBottom w:val="0"/>
      <w:divBdr>
        <w:top w:val="none" w:sz="0" w:space="0" w:color="auto"/>
        <w:left w:val="none" w:sz="0" w:space="0" w:color="auto"/>
        <w:bottom w:val="none" w:sz="0" w:space="0" w:color="auto"/>
        <w:right w:val="none" w:sz="0" w:space="0" w:color="auto"/>
      </w:divBdr>
    </w:div>
    <w:div w:id="809635024">
      <w:bodyDiv w:val="1"/>
      <w:marLeft w:val="0"/>
      <w:marRight w:val="0"/>
      <w:marTop w:val="0"/>
      <w:marBottom w:val="0"/>
      <w:divBdr>
        <w:top w:val="none" w:sz="0" w:space="0" w:color="auto"/>
        <w:left w:val="none" w:sz="0" w:space="0" w:color="auto"/>
        <w:bottom w:val="none" w:sz="0" w:space="0" w:color="auto"/>
        <w:right w:val="none" w:sz="0" w:space="0" w:color="auto"/>
      </w:divBdr>
    </w:div>
    <w:div w:id="818424216">
      <w:bodyDiv w:val="1"/>
      <w:marLeft w:val="0"/>
      <w:marRight w:val="0"/>
      <w:marTop w:val="0"/>
      <w:marBottom w:val="0"/>
      <w:divBdr>
        <w:top w:val="none" w:sz="0" w:space="0" w:color="auto"/>
        <w:left w:val="none" w:sz="0" w:space="0" w:color="auto"/>
        <w:bottom w:val="none" w:sz="0" w:space="0" w:color="auto"/>
        <w:right w:val="none" w:sz="0" w:space="0" w:color="auto"/>
      </w:divBdr>
    </w:div>
    <w:div w:id="843015158">
      <w:bodyDiv w:val="1"/>
      <w:marLeft w:val="0"/>
      <w:marRight w:val="0"/>
      <w:marTop w:val="0"/>
      <w:marBottom w:val="0"/>
      <w:divBdr>
        <w:top w:val="none" w:sz="0" w:space="0" w:color="auto"/>
        <w:left w:val="none" w:sz="0" w:space="0" w:color="auto"/>
        <w:bottom w:val="none" w:sz="0" w:space="0" w:color="auto"/>
        <w:right w:val="none" w:sz="0" w:space="0" w:color="auto"/>
      </w:divBdr>
    </w:div>
    <w:div w:id="942349271">
      <w:bodyDiv w:val="1"/>
      <w:marLeft w:val="0"/>
      <w:marRight w:val="0"/>
      <w:marTop w:val="0"/>
      <w:marBottom w:val="0"/>
      <w:divBdr>
        <w:top w:val="none" w:sz="0" w:space="0" w:color="auto"/>
        <w:left w:val="none" w:sz="0" w:space="0" w:color="auto"/>
        <w:bottom w:val="none" w:sz="0" w:space="0" w:color="auto"/>
        <w:right w:val="none" w:sz="0" w:space="0" w:color="auto"/>
      </w:divBdr>
    </w:div>
    <w:div w:id="1002243330">
      <w:bodyDiv w:val="1"/>
      <w:marLeft w:val="0"/>
      <w:marRight w:val="0"/>
      <w:marTop w:val="0"/>
      <w:marBottom w:val="0"/>
      <w:divBdr>
        <w:top w:val="none" w:sz="0" w:space="0" w:color="auto"/>
        <w:left w:val="none" w:sz="0" w:space="0" w:color="auto"/>
        <w:bottom w:val="none" w:sz="0" w:space="0" w:color="auto"/>
        <w:right w:val="none" w:sz="0" w:space="0" w:color="auto"/>
      </w:divBdr>
    </w:div>
    <w:div w:id="1077437460">
      <w:bodyDiv w:val="1"/>
      <w:marLeft w:val="0"/>
      <w:marRight w:val="0"/>
      <w:marTop w:val="0"/>
      <w:marBottom w:val="0"/>
      <w:divBdr>
        <w:top w:val="none" w:sz="0" w:space="0" w:color="auto"/>
        <w:left w:val="none" w:sz="0" w:space="0" w:color="auto"/>
        <w:bottom w:val="none" w:sz="0" w:space="0" w:color="auto"/>
        <w:right w:val="none" w:sz="0" w:space="0" w:color="auto"/>
      </w:divBdr>
    </w:div>
    <w:div w:id="1079519618">
      <w:bodyDiv w:val="1"/>
      <w:marLeft w:val="0"/>
      <w:marRight w:val="0"/>
      <w:marTop w:val="0"/>
      <w:marBottom w:val="0"/>
      <w:divBdr>
        <w:top w:val="none" w:sz="0" w:space="0" w:color="auto"/>
        <w:left w:val="none" w:sz="0" w:space="0" w:color="auto"/>
        <w:bottom w:val="none" w:sz="0" w:space="0" w:color="auto"/>
        <w:right w:val="none" w:sz="0" w:space="0" w:color="auto"/>
      </w:divBdr>
    </w:div>
    <w:div w:id="1100298317">
      <w:bodyDiv w:val="1"/>
      <w:marLeft w:val="0"/>
      <w:marRight w:val="0"/>
      <w:marTop w:val="0"/>
      <w:marBottom w:val="0"/>
      <w:divBdr>
        <w:top w:val="none" w:sz="0" w:space="0" w:color="auto"/>
        <w:left w:val="none" w:sz="0" w:space="0" w:color="auto"/>
        <w:bottom w:val="none" w:sz="0" w:space="0" w:color="auto"/>
        <w:right w:val="none" w:sz="0" w:space="0" w:color="auto"/>
      </w:divBdr>
    </w:div>
    <w:div w:id="1275284651">
      <w:bodyDiv w:val="1"/>
      <w:marLeft w:val="0"/>
      <w:marRight w:val="0"/>
      <w:marTop w:val="0"/>
      <w:marBottom w:val="0"/>
      <w:divBdr>
        <w:top w:val="none" w:sz="0" w:space="0" w:color="auto"/>
        <w:left w:val="none" w:sz="0" w:space="0" w:color="auto"/>
        <w:bottom w:val="none" w:sz="0" w:space="0" w:color="auto"/>
        <w:right w:val="none" w:sz="0" w:space="0" w:color="auto"/>
      </w:divBdr>
    </w:div>
    <w:div w:id="1326127002">
      <w:bodyDiv w:val="1"/>
      <w:marLeft w:val="0"/>
      <w:marRight w:val="0"/>
      <w:marTop w:val="0"/>
      <w:marBottom w:val="0"/>
      <w:divBdr>
        <w:top w:val="none" w:sz="0" w:space="0" w:color="auto"/>
        <w:left w:val="none" w:sz="0" w:space="0" w:color="auto"/>
        <w:bottom w:val="none" w:sz="0" w:space="0" w:color="auto"/>
        <w:right w:val="none" w:sz="0" w:space="0" w:color="auto"/>
      </w:divBdr>
    </w:div>
    <w:div w:id="1338078931">
      <w:bodyDiv w:val="1"/>
      <w:marLeft w:val="0"/>
      <w:marRight w:val="0"/>
      <w:marTop w:val="0"/>
      <w:marBottom w:val="0"/>
      <w:divBdr>
        <w:top w:val="none" w:sz="0" w:space="0" w:color="auto"/>
        <w:left w:val="none" w:sz="0" w:space="0" w:color="auto"/>
        <w:bottom w:val="none" w:sz="0" w:space="0" w:color="auto"/>
        <w:right w:val="none" w:sz="0" w:space="0" w:color="auto"/>
      </w:divBdr>
    </w:div>
    <w:div w:id="1358576707">
      <w:bodyDiv w:val="1"/>
      <w:marLeft w:val="0"/>
      <w:marRight w:val="0"/>
      <w:marTop w:val="0"/>
      <w:marBottom w:val="0"/>
      <w:divBdr>
        <w:top w:val="none" w:sz="0" w:space="0" w:color="auto"/>
        <w:left w:val="none" w:sz="0" w:space="0" w:color="auto"/>
        <w:bottom w:val="none" w:sz="0" w:space="0" w:color="auto"/>
        <w:right w:val="none" w:sz="0" w:space="0" w:color="auto"/>
      </w:divBdr>
      <w:divsChild>
        <w:div w:id="863521456">
          <w:marLeft w:val="547"/>
          <w:marRight w:val="0"/>
          <w:marTop w:val="0"/>
          <w:marBottom w:val="0"/>
          <w:divBdr>
            <w:top w:val="none" w:sz="0" w:space="0" w:color="auto"/>
            <w:left w:val="none" w:sz="0" w:space="0" w:color="auto"/>
            <w:bottom w:val="none" w:sz="0" w:space="0" w:color="auto"/>
            <w:right w:val="none" w:sz="0" w:space="0" w:color="auto"/>
          </w:divBdr>
        </w:div>
        <w:div w:id="246038065">
          <w:marLeft w:val="547"/>
          <w:marRight w:val="0"/>
          <w:marTop w:val="0"/>
          <w:marBottom w:val="0"/>
          <w:divBdr>
            <w:top w:val="none" w:sz="0" w:space="0" w:color="auto"/>
            <w:left w:val="none" w:sz="0" w:space="0" w:color="auto"/>
            <w:bottom w:val="none" w:sz="0" w:space="0" w:color="auto"/>
            <w:right w:val="none" w:sz="0" w:space="0" w:color="auto"/>
          </w:divBdr>
        </w:div>
        <w:div w:id="1300766200">
          <w:marLeft w:val="547"/>
          <w:marRight w:val="0"/>
          <w:marTop w:val="0"/>
          <w:marBottom w:val="0"/>
          <w:divBdr>
            <w:top w:val="none" w:sz="0" w:space="0" w:color="auto"/>
            <w:left w:val="none" w:sz="0" w:space="0" w:color="auto"/>
            <w:bottom w:val="none" w:sz="0" w:space="0" w:color="auto"/>
            <w:right w:val="none" w:sz="0" w:space="0" w:color="auto"/>
          </w:divBdr>
        </w:div>
      </w:divsChild>
    </w:div>
    <w:div w:id="1396389902">
      <w:bodyDiv w:val="1"/>
      <w:marLeft w:val="0"/>
      <w:marRight w:val="0"/>
      <w:marTop w:val="0"/>
      <w:marBottom w:val="0"/>
      <w:divBdr>
        <w:top w:val="none" w:sz="0" w:space="0" w:color="auto"/>
        <w:left w:val="none" w:sz="0" w:space="0" w:color="auto"/>
        <w:bottom w:val="none" w:sz="0" w:space="0" w:color="auto"/>
        <w:right w:val="none" w:sz="0" w:space="0" w:color="auto"/>
      </w:divBdr>
    </w:div>
    <w:div w:id="1425539925">
      <w:bodyDiv w:val="1"/>
      <w:marLeft w:val="0"/>
      <w:marRight w:val="0"/>
      <w:marTop w:val="0"/>
      <w:marBottom w:val="0"/>
      <w:divBdr>
        <w:top w:val="none" w:sz="0" w:space="0" w:color="auto"/>
        <w:left w:val="none" w:sz="0" w:space="0" w:color="auto"/>
        <w:bottom w:val="none" w:sz="0" w:space="0" w:color="auto"/>
        <w:right w:val="none" w:sz="0" w:space="0" w:color="auto"/>
      </w:divBdr>
    </w:div>
    <w:div w:id="1427384815">
      <w:bodyDiv w:val="1"/>
      <w:marLeft w:val="0"/>
      <w:marRight w:val="0"/>
      <w:marTop w:val="0"/>
      <w:marBottom w:val="0"/>
      <w:divBdr>
        <w:top w:val="none" w:sz="0" w:space="0" w:color="auto"/>
        <w:left w:val="none" w:sz="0" w:space="0" w:color="auto"/>
        <w:bottom w:val="none" w:sz="0" w:space="0" w:color="auto"/>
        <w:right w:val="none" w:sz="0" w:space="0" w:color="auto"/>
      </w:divBdr>
    </w:div>
    <w:div w:id="1444417935">
      <w:bodyDiv w:val="1"/>
      <w:marLeft w:val="0"/>
      <w:marRight w:val="0"/>
      <w:marTop w:val="0"/>
      <w:marBottom w:val="0"/>
      <w:divBdr>
        <w:top w:val="none" w:sz="0" w:space="0" w:color="auto"/>
        <w:left w:val="none" w:sz="0" w:space="0" w:color="auto"/>
        <w:bottom w:val="none" w:sz="0" w:space="0" w:color="auto"/>
        <w:right w:val="none" w:sz="0" w:space="0" w:color="auto"/>
      </w:divBdr>
    </w:div>
    <w:div w:id="1444616277">
      <w:bodyDiv w:val="1"/>
      <w:marLeft w:val="0"/>
      <w:marRight w:val="0"/>
      <w:marTop w:val="0"/>
      <w:marBottom w:val="0"/>
      <w:divBdr>
        <w:top w:val="none" w:sz="0" w:space="0" w:color="auto"/>
        <w:left w:val="none" w:sz="0" w:space="0" w:color="auto"/>
        <w:bottom w:val="none" w:sz="0" w:space="0" w:color="auto"/>
        <w:right w:val="none" w:sz="0" w:space="0" w:color="auto"/>
      </w:divBdr>
    </w:div>
    <w:div w:id="1487235543">
      <w:bodyDiv w:val="1"/>
      <w:marLeft w:val="0"/>
      <w:marRight w:val="0"/>
      <w:marTop w:val="0"/>
      <w:marBottom w:val="0"/>
      <w:divBdr>
        <w:top w:val="none" w:sz="0" w:space="0" w:color="auto"/>
        <w:left w:val="none" w:sz="0" w:space="0" w:color="auto"/>
        <w:bottom w:val="none" w:sz="0" w:space="0" w:color="auto"/>
        <w:right w:val="none" w:sz="0" w:space="0" w:color="auto"/>
      </w:divBdr>
    </w:div>
    <w:div w:id="1488982483">
      <w:bodyDiv w:val="1"/>
      <w:marLeft w:val="0"/>
      <w:marRight w:val="0"/>
      <w:marTop w:val="0"/>
      <w:marBottom w:val="0"/>
      <w:divBdr>
        <w:top w:val="none" w:sz="0" w:space="0" w:color="auto"/>
        <w:left w:val="none" w:sz="0" w:space="0" w:color="auto"/>
        <w:bottom w:val="none" w:sz="0" w:space="0" w:color="auto"/>
        <w:right w:val="none" w:sz="0" w:space="0" w:color="auto"/>
      </w:divBdr>
    </w:div>
    <w:div w:id="1520968140">
      <w:bodyDiv w:val="1"/>
      <w:marLeft w:val="0"/>
      <w:marRight w:val="0"/>
      <w:marTop w:val="0"/>
      <w:marBottom w:val="0"/>
      <w:divBdr>
        <w:top w:val="none" w:sz="0" w:space="0" w:color="auto"/>
        <w:left w:val="none" w:sz="0" w:space="0" w:color="auto"/>
        <w:bottom w:val="none" w:sz="0" w:space="0" w:color="auto"/>
        <w:right w:val="none" w:sz="0" w:space="0" w:color="auto"/>
      </w:divBdr>
    </w:div>
    <w:div w:id="1533028506">
      <w:bodyDiv w:val="1"/>
      <w:marLeft w:val="0"/>
      <w:marRight w:val="0"/>
      <w:marTop w:val="0"/>
      <w:marBottom w:val="0"/>
      <w:divBdr>
        <w:top w:val="none" w:sz="0" w:space="0" w:color="auto"/>
        <w:left w:val="none" w:sz="0" w:space="0" w:color="auto"/>
        <w:bottom w:val="none" w:sz="0" w:space="0" w:color="auto"/>
        <w:right w:val="none" w:sz="0" w:space="0" w:color="auto"/>
      </w:divBdr>
    </w:div>
    <w:div w:id="1630279336">
      <w:bodyDiv w:val="1"/>
      <w:marLeft w:val="0"/>
      <w:marRight w:val="0"/>
      <w:marTop w:val="0"/>
      <w:marBottom w:val="0"/>
      <w:divBdr>
        <w:top w:val="none" w:sz="0" w:space="0" w:color="auto"/>
        <w:left w:val="none" w:sz="0" w:space="0" w:color="auto"/>
        <w:bottom w:val="none" w:sz="0" w:space="0" w:color="auto"/>
        <w:right w:val="none" w:sz="0" w:space="0" w:color="auto"/>
      </w:divBdr>
    </w:div>
    <w:div w:id="1632243003">
      <w:bodyDiv w:val="1"/>
      <w:marLeft w:val="0"/>
      <w:marRight w:val="0"/>
      <w:marTop w:val="0"/>
      <w:marBottom w:val="0"/>
      <w:divBdr>
        <w:top w:val="none" w:sz="0" w:space="0" w:color="auto"/>
        <w:left w:val="none" w:sz="0" w:space="0" w:color="auto"/>
        <w:bottom w:val="none" w:sz="0" w:space="0" w:color="auto"/>
        <w:right w:val="none" w:sz="0" w:space="0" w:color="auto"/>
      </w:divBdr>
    </w:div>
    <w:div w:id="1637487232">
      <w:bodyDiv w:val="1"/>
      <w:marLeft w:val="0"/>
      <w:marRight w:val="0"/>
      <w:marTop w:val="0"/>
      <w:marBottom w:val="0"/>
      <w:divBdr>
        <w:top w:val="none" w:sz="0" w:space="0" w:color="auto"/>
        <w:left w:val="none" w:sz="0" w:space="0" w:color="auto"/>
        <w:bottom w:val="none" w:sz="0" w:space="0" w:color="auto"/>
        <w:right w:val="none" w:sz="0" w:space="0" w:color="auto"/>
      </w:divBdr>
    </w:div>
    <w:div w:id="1697731362">
      <w:bodyDiv w:val="1"/>
      <w:marLeft w:val="0"/>
      <w:marRight w:val="0"/>
      <w:marTop w:val="0"/>
      <w:marBottom w:val="0"/>
      <w:divBdr>
        <w:top w:val="none" w:sz="0" w:space="0" w:color="auto"/>
        <w:left w:val="none" w:sz="0" w:space="0" w:color="auto"/>
        <w:bottom w:val="none" w:sz="0" w:space="0" w:color="auto"/>
        <w:right w:val="none" w:sz="0" w:space="0" w:color="auto"/>
      </w:divBdr>
    </w:div>
    <w:div w:id="1716276434">
      <w:bodyDiv w:val="1"/>
      <w:marLeft w:val="0"/>
      <w:marRight w:val="0"/>
      <w:marTop w:val="0"/>
      <w:marBottom w:val="0"/>
      <w:divBdr>
        <w:top w:val="none" w:sz="0" w:space="0" w:color="auto"/>
        <w:left w:val="none" w:sz="0" w:space="0" w:color="auto"/>
        <w:bottom w:val="none" w:sz="0" w:space="0" w:color="auto"/>
        <w:right w:val="none" w:sz="0" w:space="0" w:color="auto"/>
      </w:divBdr>
    </w:div>
    <w:div w:id="1839226370">
      <w:bodyDiv w:val="1"/>
      <w:marLeft w:val="0"/>
      <w:marRight w:val="0"/>
      <w:marTop w:val="0"/>
      <w:marBottom w:val="0"/>
      <w:divBdr>
        <w:top w:val="none" w:sz="0" w:space="0" w:color="auto"/>
        <w:left w:val="none" w:sz="0" w:space="0" w:color="auto"/>
        <w:bottom w:val="none" w:sz="0" w:space="0" w:color="auto"/>
        <w:right w:val="none" w:sz="0" w:space="0" w:color="auto"/>
      </w:divBdr>
    </w:div>
    <w:div w:id="1850100642">
      <w:bodyDiv w:val="1"/>
      <w:marLeft w:val="0"/>
      <w:marRight w:val="0"/>
      <w:marTop w:val="0"/>
      <w:marBottom w:val="0"/>
      <w:divBdr>
        <w:top w:val="none" w:sz="0" w:space="0" w:color="auto"/>
        <w:left w:val="none" w:sz="0" w:space="0" w:color="auto"/>
        <w:bottom w:val="none" w:sz="0" w:space="0" w:color="auto"/>
        <w:right w:val="none" w:sz="0" w:space="0" w:color="auto"/>
      </w:divBdr>
    </w:div>
    <w:div w:id="1858077561">
      <w:bodyDiv w:val="1"/>
      <w:marLeft w:val="0"/>
      <w:marRight w:val="0"/>
      <w:marTop w:val="0"/>
      <w:marBottom w:val="0"/>
      <w:divBdr>
        <w:top w:val="none" w:sz="0" w:space="0" w:color="auto"/>
        <w:left w:val="none" w:sz="0" w:space="0" w:color="auto"/>
        <w:bottom w:val="none" w:sz="0" w:space="0" w:color="auto"/>
        <w:right w:val="none" w:sz="0" w:space="0" w:color="auto"/>
      </w:divBdr>
      <w:divsChild>
        <w:div w:id="48191083">
          <w:marLeft w:val="547"/>
          <w:marRight w:val="0"/>
          <w:marTop w:val="0"/>
          <w:marBottom w:val="0"/>
          <w:divBdr>
            <w:top w:val="none" w:sz="0" w:space="0" w:color="auto"/>
            <w:left w:val="none" w:sz="0" w:space="0" w:color="auto"/>
            <w:bottom w:val="none" w:sz="0" w:space="0" w:color="auto"/>
            <w:right w:val="none" w:sz="0" w:space="0" w:color="auto"/>
          </w:divBdr>
        </w:div>
      </w:divsChild>
    </w:div>
    <w:div w:id="187696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65252-42D3-4157-8F29-847A11FE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14941</Words>
  <Characters>85164</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99906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Ahsen-OO</dc:creator>
  <cp:lastModifiedBy>Lian-Sheng Ma</cp:lastModifiedBy>
  <cp:revision>2</cp:revision>
  <cp:lastPrinted>2019-01-10T16:28:00Z</cp:lastPrinted>
  <dcterms:created xsi:type="dcterms:W3CDTF">2019-02-16T01:34:00Z</dcterms:created>
  <dcterms:modified xsi:type="dcterms:W3CDTF">2019-02-16T01:34:00Z</dcterms:modified>
</cp:coreProperties>
</file>