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812F" w14:textId="77777777" w:rsidR="00FF7F04" w:rsidRPr="003F07A4" w:rsidRDefault="00FF7F04" w:rsidP="00E034D5">
      <w:pPr>
        <w:spacing w:after="0" w:line="360" w:lineRule="auto"/>
        <w:jc w:val="both"/>
        <w:rPr>
          <w:rFonts w:ascii="Book Antiqua" w:hAnsi="Book Antiqua"/>
          <w:b/>
          <w:sz w:val="24"/>
          <w:szCs w:val="24"/>
        </w:rPr>
      </w:pPr>
      <w:r w:rsidRPr="003F07A4">
        <w:rPr>
          <w:rFonts w:ascii="Book Antiqua" w:hAnsi="Book Antiqua"/>
          <w:b/>
          <w:sz w:val="24"/>
          <w:szCs w:val="24"/>
        </w:rPr>
        <w:t xml:space="preserve">Name of Journal: </w:t>
      </w:r>
      <w:r w:rsidRPr="003F07A4">
        <w:rPr>
          <w:rFonts w:ascii="Book Antiqua" w:hAnsi="Book Antiqua"/>
          <w:i/>
          <w:sz w:val="24"/>
          <w:szCs w:val="24"/>
        </w:rPr>
        <w:t>World Journal of Clinical Cases</w:t>
      </w:r>
    </w:p>
    <w:p w14:paraId="3DCFA118" w14:textId="012FD99F" w:rsidR="00FF7F04" w:rsidRPr="003F07A4" w:rsidRDefault="00FF7F04" w:rsidP="00E034D5">
      <w:pPr>
        <w:spacing w:after="0" w:line="360" w:lineRule="auto"/>
        <w:jc w:val="both"/>
        <w:rPr>
          <w:rFonts w:ascii="Book Antiqua" w:hAnsi="Book Antiqua"/>
          <w:b/>
          <w:sz w:val="24"/>
          <w:szCs w:val="24"/>
          <w:lang w:eastAsia="zh-CN"/>
        </w:rPr>
      </w:pPr>
      <w:r w:rsidRPr="003F07A4">
        <w:rPr>
          <w:rFonts w:ascii="Book Antiqua" w:hAnsi="Book Antiqua"/>
          <w:b/>
          <w:sz w:val="24"/>
          <w:szCs w:val="24"/>
        </w:rPr>
        <w:t xml:space="preserve">Manuscript No: </w:t>
      </w:r>
      <w:r w:rsidRPr="003F07A4">
        <w:rPr>
          <w:rFonts w:ascii="Book Antiqua" w:hAnsi="Book Antiqua"/>
          <w:sz w:val="24"/>
          <w:szCs w:val="24"/>
          <w:lang w:eastAsia="zh-CN"/>
        </w:rPr>
        <w:t>43360</w:t>
      </w:r>
    </w:p>
    <w:p w14:paraId="6163F853" w14:textId="77777777" w:rsidR="00FF7F04" w:rsidRPr="003F07A4" w:rsidRDefault="00FF7F04" w:rsidP="00E034D5">
      <w:pPr>
        <w:spacing w:after="0" w:line="360" w:lineRule="auto"/>
        <w:jc w:val="both"/>
        <w:rPr>
          <w:rFonts w:ascii="Book Antiqua" w:hAnsi="Book Antiqua"/>
          <w:sz w:val="24"/>
          <w:szCs w:val="24"/>
        </w:rPr>
      </w:pPr>
      <w:r w:rsidRPr="003F07A4">
        <w:rPr>
          <w:rFonts w:ascii="Book Antiqua" w:hAnsi="Book Antiqua"/>
          <w:b/>
          <w:sz w:val="24"/>
          <w:szCs w:val="24"/>
        </w:rPr>
        <w:t xml:space="preserve">Manuscript Type: </w:t>
      </w:r>
      <w:r w:rsidRPr="003F07A4">
        <w:rPr>
          <w:rFonts w:ascii="Book Antiqua" w:hAnsi="Book Antiqua"/>
          <w:sz w:val="24"/>
          <w:szCs w:val="24"/>
        </w:rPr>
        <w:t>CASE REPORT</w:t>
      </w:r>
    </w:p>
    <w:p w14:paraId="533A637D" w14:textId="77777777" w:rsidR="00FF7F04" w:rsidRPr="003F07A4" w:rsidRDefault="00FF7F04" w:rsidP="00E034D5">
      <w:pPr>
        <w:spacing w:after="0" w:line="360" w:lineRule="auto"/>
        <w:jc w:val="both"/>
        <w:rPr>
          <w:rFonts w:ascii="Book Antiqua" w:hAnsi="Book Antiqua"/>
          <w:b/>
          <w:sz w:val="24"/>
          <w:szCs w:val="24"/>
          <w:lang w:eastAsia="zh-CN"/>
        </w:rPr>
      </w:pPr>
    </w:p>
    <w:p w14:paraId="1540606F" w14:textId="18A6C76A" w:rsidR="00020CB7" w:rsidRPr="003F07A4" w:rsidRDefault="00020CB7" w:rsidP="00E034D5">
      <w:pPr>
        <w:spacing w:after="0" w:line="360" w:lineRule="auto"/>
        <w:jc w:val="both"/>
        <w:rPr>
          <w:rFonts w:ascii="Book Antiqua" w:hAnsi="Book Antiqua"/>
          <w:i/>
          <w:sz w:val="24"/>
          <w:szCs w:val="24"/>
        </w:rPr>
      </w:pPr>
      <w:r w:rsidRPr="003F07A4">
        <w:rPr>
          <w:rFonts w:ascii="Book Antiqua" w:hAnsi="Book Antiqua"/>
          <w:b/>
          <w:sz w:val="24"/>
          <w:szCs w:val="24"/>
        </w:rPr>
        <w:t xml:space="preserve">Open anterior </w:t>
      </w:r>
      <w:proofErr w:type="spellStart"/>
      <w:r w:rsidRPr="003F07A4">
        <w:rPr>
          <w:rFonts w:ascii="Book Antiqua" w:hAnsi="Book Antiqua"/>
          <w:b/>
          <w:sz w:val="24"/>
          <w:szCs w:val="24"/>
        </w:rPr>
        <w:t>glenohumeral</w:t>
      </w:r>
      <w:proofErr w:type="spellEnd"/>
      <w:r w:rsidRPr="003F07A4">
        <w:rPr>
          <w:rFonts w:ascii="Book Antiqua" w:hAnsi="Book Antiqua"/>
          <w:b/>
          <w:sz w:val="24"/>
          <w:szCs w:val="24"/>
        </w:rPr>
        <w:t xml:space="preserve"> dislocation with associated supraspinatus avulsion: </w:t>
      </w:r>
      <w:r w:rsidR="00FF7F04" w:rsidRPr="003F07A4">
        <w:rPr>
          <w:rFonts w:ascii="Book Antiqua" w:hAnsi="Book Antiqua"/>
          <w:b/>
          <w:sz w:val="24"/>
          <w:szCs w:val="24"/>
        </w:rPr>
        <w:t xml:space="preserve">A </w:t>
      </w:r>
      <w:r w:rsidRPr="003F07A4">
        <w:rPr>
          <w:rFonts w:ascii="Book Antiqua" w:hAnsi="Book Antiqua"/>
          <w:b/>
          <w:sz w:val="24"/>
          <w:szCs w:val="24"/>
        </w:rPr>
        <w:t>case report</w:t>
      </w:r>
    </w:p>
    <w:p w14:paraId="61C04B9A" w14:textId="77777777" w:rsidR="00360808" w:rsidRPr="003F07A4" w:rsidRDefault="00360808" w:rsidP="00E034D5">
      <w:pPr>
        <w:spacing w:after="0" w:line="360" w:lineRule="auto"/>
        <w:jc w:val="both"/>
        <w:rPr>
          <w:rFonts w:ascii="Book Antiqua" w:hAnsi="Book Antiqua"/>
          <w:i/>
          <w:sz w:val="24"/>
          <w:szCs w:val="24"/>
          <w:lang w:eastAsia="zh-CN"/>
        </w:rPr>
      </w:pPr>
    </w:p>
    <w:p w14:paraId="7AE49B2E" w14:textId="2899048F" w:rsidR="00FF7F04" w:rsidRPr="003F07A4" w:rsidRDefault="00FF7F04" w:rsidP="00E034D5">
      <w:pPr>
        <w:spacing w:after="0" w:line="360" w:lineRule="auto"/>
        <w:jc w:val="both"/>
        <w:rPr>
          <w:rFonts w:ascii="Book Antiqua" w:hAnsi="Book Antiqua"/>
          <w:sz w:val="24"/>
          <w:szCs w:val="24"/>
          <w:lang w:eastAsia="zh-CN"/>
        </w:rPr>
      </w:pPr>
      <w:proofErr w:type="spellStart"/>
      <w:r w:rsidRPr="003F07A4">
        <w:rPr>
          <w:rFonts w:ascii="Book Antiqua" w:hAnsi="Book Antiqua"/>
          <w:sz w:val="24"/>
          <w:szCs w:val="24"/>
        </w:rPr>
        <w:t>Faur</w:t>
      </w:r>
      <w:proofErr w:type="spellEnd"/>
      <w:r w:rsidRPr="003F07A4">
        <w:rPr>
          <w:rFonts w:ascii="Book Antiqua" w:hAnsi="Book Antiqua"/>
          <w:sz w:val="24"/>
          <w:szCs w:val="24"/>
          <w:lang w:eastAsia="zh-CN"/>
        </w:rPr>
        <w:t xml:space="preserve"> CI </w:t>
      </w:r>
      <w:r w:rsidRPr="003F07A4">
        <w:rPr>
          <w:rFonts w:ascii="Book Antiqua" w:hAnsi="Book Antiqua"/>
          <w:i/>
          <w:sz w:val="24"/>
          <w:szCs w:val="24"/>
          <w:lang w:eastAsia="zh-CN"/>
        </w:rPr>
        <w:t>et al</w:t>
      </w:r>
      <w:r w:rsidRPr="003F07A4">
        <w:rPr>
          <w:rFonts w:ascii="Book Antiqua" w:hAnsi="Book Antiqua"/>
          <w:sz w:val="24"/>
          <w:szCs w:val="24"/>
          <w:lang w:eastAsia="zh-CN"/>
        </w:rPr>
        <w:t xml:space="preserve">. Open anterior </w:t>
      </w:r>
      <w:proofErr w:type="spellStart"/>
      <w:r w:rsidRPr="003F07A4">
        <w:rPr>
          <w:rFonts w:ascii="Book Antiqua" w:hAnsi="Book Antiqua"/>
          <w:sz w:val="24"/>
          <w:szCs w:val="24"/>
          <w:lang w:eastAsia="zh-CN"/>
        </w:rPr>
        <w:t>glenohumeral</w:t>
      </w:r>
      <w:proofErr w:type="spellEnd"/>
      <w:r w:rsidRPr="003F07A4">
        <w:rPr>
          <w:rFonts w:ascii="Book Antiqua" w:hAnsi="Book Antiqua"/>
          <w:sz w:val="24"/>
          <w:szCs w:val="24"/>
          <w:lang w:eastAsia="zh-CN"/>
        </w:rPr>
        <w:t xml:space="preserve"> dislocation with supraspinatus avulsion</w:t>
      </w:r>
    </w:p>
    <w:p w14:paraId="1150AD2E" w14:textId="77777777" w:rsidR="00FF7F04" w:rsidRPr="003F07A4" w:rsidRDefault="00FF7F04" w:rsidP="00E034D5">
      <w:pPr>
        <w:spacing w:after="0" w:line="360" w:lineRule="auto"/>
        <w:jc w:val="both"/>
        <w:rPr>
          <w:rFonts w:ascii="Book Antiqua" w:hAnsi="Book Antiqua"/>
          <w:sz w:val="24"/>
          <w:szCs w:val="24"/>
          <w:lang w:eastAsia="zh-CN"/>
        </w:rPr>
      </w:pPr>
    </w:p>
    <w:p w14:paraId="29214583" w14:textId="619C534B" w:rsidR="005E33D4" w:rsidRPr="003F07A4" w:rsidRDefault="005E33D4" w:rsidP="00E034D5">
      <w:pPr>
        <w:spacing w:after="0" w:line="360" w:lineRule="auto"/>
        <w:jc w:val="both"/>
        <w:rPr>
          <w:rFonts w:ascii="Book Antiqua" w:hAnsi="Book Antiqua"/>
          <w:sz w:val="24"/>
          <w:szCs w:val="24"/>
        </w:rPr>
      </w:pPr>
      <w:r w:rsidRPr="003F07A4">
        <w:rPr>
          <w:rFonts w:ascii="Book Antiqua" w:hAnsi="Book Antiqua"/>
          <w:sz w:val="24"/>
          <w:szCs w:val="24"/>
        </w:rPr>
        <w:t xml:space="preserve">Cosmin </w:t>
      </w:r>
      <w:proofErr w:type="spellStart"/>
      <w:r w:rsidR="001445B5" w:rsidRPr="003F07A4">
        <w:rPr>
          <w:rFonts w:ascii="Book Antiqua" w:hAnsi="Book Antiqua"/>
          <w:iCs/>
          <w:sz w:val="24"/>
          <w:szCs w:val="24"/>
        </w:rPr>
        <w:t>Ioan</w:t>
      </w:r>
      <w:proofErr w:type="spellEnd"/>
      <w:r w:rsidRPr="003F07A4">
        <w:rPr>
          <w:rFonts w:ascii="Book Antiqua" w:hAnsi="Book Antiqua"/>
          <w:sz w:val="24"/>
          <w:szCs w:val="24"/>
        </w:rPr>
        <w:t xml:space="preserve"> </w:t>
      </w:r>
      <w:proofErr w:type="spellStart"/>
      <w:r w:rsidRPr="003F07A4">
        <w:rPr>
          <w:rFonts w:ascii="Book Antiqua" w:hAnsi="Book Antiqua"/>
          <w:sz w:val="24"/>
          <w:szCs w:val="24"/>
        </w:rPr>
        <w:t>Faur</w:t>
      </w:r>
      <w:proofErr w:type="spellEnd"/>
      <w:r w:rsidRPr="003F07A4">
        <w:rPr>
          <w:rFonts w:ascii="Book Antiqua" w:hAnsi="Book Antiqua"/>
          <w:sz w:val="24"/>
          <w:szCs w:val="24"/>
        </w:rPr>
        <w:t xml:space="preserve">, Bogdan </w:t>
      </w:r>
      <w:proofErr w:type="spellStart"/>
      <w:r w:rsidR="00360808" w:rsidRPr="003F07A4">
        <w:rPr>
          <w:rFonts w:ascii="Book Antiqua" w:hAnsi="Book Antiqua"/>
          <w:sz w:val="24"/>
          <w:szCs w:val="24"/>
        </w:rPr>
        <w:t>Anglitoiu</w:t>
      </w:r>
      <w:proofErr w:type="spellEnd"/>
      <w:r w:rsidRPr="003F07A4">
        <w:rPr>
          <w:rFonts w:ascii="Book Antiqua" w:hAnsi="Book Antiqua"/>
          <w:sz w:val="24"/>
          <w:szCs w:val="24"/>
        </w:rPr>
        <w:t xml:space="preserve">, Ana-Maria </w:t>
      </w:r>
      <w:proofErr w:type="spellStart"/>
      <w:r w:rsidRPr="003F07A4">
        <w:rPr>
          <w:rFonts w:ascii="Book Antiqua" w:hAnsi="Book Antiqua"/>
          <w:sz w:val="24"/>
          <w:szCs w:val="24"/>
        </w:rPr>
        <w:t>Ungureanu</w:t>
      </w:r>
      <w:proofErr w:type="spellEnd"/>
    </w:p>
    <w:p w14:paraId="7C748203" w14:textId="77777777" w:rsidR="005E33D4" w:rsidRPr="003F07A4" w:rsidRDefault="005E33D4" w:rsidP="00E034D5">
      <w:pPr>
        <w:spacing w:after="0" w:line="360" w:lineRule="auto"/>
        <w:jc w:val="both"/>
        <w:rPr>
          <w:rFonts w:ascii="Book Antiqua" w:hAnsi="Book Antiqua"/>
          <w:i/>
          <w:sz w:val="24"/>
          <w:szCs w:val="24"/>
        </w:rPr>
      </w:pPr>
    </w:p>
    <w:p w14:paraId="1CAC9B9D" w14:textId="01D6D14E" w:rsidR="005E33D4" w:rsidRPr="003F07A4" w:rsidRDefault="005E33D4" w:rsidP="00E034D5">
      <w:pPr>
        <w:spacing w:after="0" w:line="360" w:lineRule="auto"/>
        <w:jc w:val="both"/>
        <w:rPr>
          <w:rFonts w:ascii="Book Antiqua" w:hAnsi="Book Antiqua"/>
          <w:sz w:val="24"/>
          <w:szCs w:val="24"/>
          <w:lang w:eastAsia="zh-CN"/>
        </w:rPr>
      </w:pPr>
      <w:r w:rsidRPr="003F07A4">
        <w:rPr>
          <w:rFonts w:ascii="Book Antiqua" w:hAnsi="Book Antiqua"/>
          <w:b/>
          <w:sz w:val="24"/>
          <w:szCs w:val="24"/>
        </w:rPr>
        <w:t xml:space="preserve">Cosmin </w:t>
      </w:r>
      <w:proofErr w:type="spellStart"/>
      <w:r w:rsidR="001445B5" w:rsidRPr="003F07A4">
        <w:rPr>
          <w:rFonts w:ascii="Book Antiqua" w:hAnsi="Book Antiqua"/>
          <w:b/>
          <w:iCs/>
          <w:sz w:val="24"/>
          <w:szCs w:val="24"/>
        </w:rPr>
        <w:t>Ioan</w:t>
      </w:r>
      <w:proofErr w:type="spellEnd"/>
      <w:r w:rsidRPr="003F07A4">
        <w:rPr>
          <w:rFonts w:ascii="Book Antiqua" w:hAnsi="Book Antiqua"/>
          <w:b/>
          <w:sz w:val="24"/>
          <w:szCs w:val="24"/>
        </w:rPr>
        <w:t xml:space="preserve"> </w:t>
      </w:r>
      <w:proofErr w:type="spellStart"/>
      <w:r w:rsidRPr="003F07A4">
        <w:rPr>
          <w:rFonts w:ascii="Book Antiqua" w:hAnsi="Book Antiqua"/>
          <w:b/>
          <w:sz w:val="24"/>
          <w:szCs w:val="24"/>
        </w:rPr>
        <w:t>Faur</w:t>
      </w:r>
      <w:proofErr w:type="spellEnd"/>
      <w:r w:rsidRPr="003F07A4">
        <w:rPr>
          <w:rFonts w:ascii="Book Antiqua" w:hAnsi="Book Antiqua"/>
          <w:b/>
          <w:sz w:val="24"/>
          <w:szCs w:val="24"/>
        </w:rPr>
        <w:t xml:space="preserve">, Bogdan </w:t>
      </w:r>
      <w:proofErr w:type="spellStart"/>
      <w:r w:rsidRPr="003F07A4">
        <w:rPr>
          <w:rFonts w:ascii="Book Antiqua" w:hAnsi="Book Antiqua"/>
          <w:b/>
          <w:sz w:val="24"/>
          <w:szCs w:val="24"/>
        </w:rPr>
        <w:t>Anglitoiu</w:t>
      </w:r>
      <w:proofErr w:type="spellEnd"/>
      <w:r w:rsidRPr="003F07A4">
        <w:rPr>
          <w:rFonts w:ascii="Book Antiqua" w:hAnsi="Book Antiqua"/>
          <w:b/>
          <w:sz w:val="24"/>
          <w:szCs w:val="24"/>
        </w:rPr>
        <w:t xml:space="preserve">, </w:t>
      </w:r>
      <w:r w:rsidRPr="003F07A4">
        <w:rPr>
          <w:rFonts w:ascii="Book Antiqua" w:hAnsi="Book Antiqua"/>
          <w:sz w:val="24"/>
          <w:szCs w:val="24"/>
        </w:rPr>
        <w:t>2</w:t>
      </w:r>
      <w:r w:rsidRPr="003F07A4">
        <w:rPr>
          <w:rFonts w:ascii="Book Antiqua" w:hAnsi="Book Antiqua"/>
          <w:sz w:val="24"/>
          <w:szCs w:val="24"/>
          <w:vertAlign w:val="superscript"/>
        </w:rPr>
        <w:t>nd</w:t>
      </w:r>
      <w:r w:rsidRPr="003F07A4">
        <w:rPr>
          <w:rFonts w:ascii="Book Antiqua" w:hAnsi="Book Antiqua"/>
          <w:sz w:val="24"/>
          <w:szCs w:val="24"/>
        </w:rPr>
        <w:t xml:space="preserve"> Department of Orthopaedics and Traumatology, </w:t>
      </w:r>
      <w:r w:rsidR="00FF7F04" w:rsidRPr="003F07A4">
        <w:rPr>
          <w:rFonts w:ascii="Book Antiqua" w:hAnsi="Book Antiqua"/>
          <w:sz w:val="24"/>
          <w:szCs w:val="24"/>
        </w:rPr>
        <w:t>University of Medicine and Pharmacy “Victor Babes”</w:t>
      </w:r>
      <w:r w:rsidR="003C601E" w:rsidRPr="003F07A4">
        <w:rPr>
          <w:rFonts w:ascii="Book Antiqua" w:hAnsi="Book Antiqua"/>
          <w:sz w:val="24"/>
          <w:szCs w:val="24"/>
          <w:lang w:eastAsia="zh-CN"/>
        </w:rPr>
        <w:t>,</w:t>
      </w:r>
      <w:r w:rsidR="00FF7F04" w:rsidRPr="003F07A4">
        <w:rPr>
          <w:rFonts w:ascii="Book Antiqua" w:hAnsi="Book Antiqua"/>
          <w:sz w:val="24"/>
          <w:szCs w:val="24"/>
        </w:rPr>
        <w:t xml:space="preserve"> </w:t>
      </w:r>
      <w:proofErr w:type="spellStart"/>
      <w:r w:rsidR="00FF7F04" w:rsidRPr="003F07A4">
        <w:rPr>
          <w:rFonts w:ascii="Book Antiqua" w:hAnsi="Book Antiqua"/>
          <w:sz w:val="24"/>
          <w:szCs w:val="24"/>
        </w:rPr>
        <w:t>Timi</w:t>
      </w:r>
      <w:r w:rsidR="00FF7F04" w:rsidRPr="003F07A4">
        <w:rPr>
          <w:rFonts w:ascii="Cambria Math" w:hAnsi="Cambria Math" w:cs="Cambria Math"/>
          <w:sz w:val="24"/>
          <w:szCs w:val="24"/>
        </w:rPr>
        <w:t>ș</w:t>
      </w:r>
      <w:proofErr w:type="spellEnd"/>
      <w:r w:rsidR="00FF7F04" w:rsidRPr="003F07A4">
        <w:rPr>
          <w:rFonts w:ascii="Book Antiqua" w:hAnsi="Book Antiqua"/>
          <w:sz w:val="24"/>
          <w:szCs w:val="24"/>
          <w:lang w:eastAsia="zh-CN"/>
        </w:rPr>
        <w:t xml:space="preserve">, </w:t>
      </w:r>
      <w:proofErr w:type="spellStart"/>
      <w:r w:rsidR="003C601E" w:rsidRPr="003F07A4">
        <w:rPr>
          <w:rFonts w:ascii="Book Antiqua" w:hAnsi="Book Antiqua"/>
          <w:sz w:val="24"/>
          <w:szCs w:val="24"/>
        </w:rPr>
        <w:t>Timi</w:t>
      </w:r>
      <w:r w:rsidR="003C601E" w:rsidRPr="003F07A4">
        <w:rPr>
          <w:rFonts w:ascii="Cambria Math" w:hAnsi="Cambria Math" w:cs="Cambria Math"/>
          <w:sz w:val="24"/>
          <w:szCs w:val="24"/>
        </w:rPr>
        <w:t>ș</w:t>
      </w:r>
      <w:r w:rsidR="003C601E" w:rsidRPr="003F07A4">
        <w:rPr>
          <w:rFonts w:ascii="Book Antiqua" w:hAnsi="Book Antiqua"/>
          <w:sz w:val="24"/>
          <w:szCs w:val="24"/>
        </w:rPr>
        <w:t>oara</w:t>
      </w:r>
      <w:proofErr w:type="spellEnd"/>
      <w:r w:rsidR="003C601E" w:rsidRPr="003F07A4">
        <w:rPr>
          <w:rFonts w:ascii="Book Antiqua" w:hAnsi="Book Antiqua"/>
          <w:sz w:val="24"/>
          <w:szCs w:val="24"/>
        </w:rPr>
        <w:t xml:space="preserve"> </w:t>
      </w:r>
      <w:r w:rsidR="00FF7F04" w:rsidRPr="003F07A4">
        <w:rPr>
          <w:rFonts w:ascii="Book Antiqua" w:hAnsi="Book Antiqua"/>
          <w:sz w:val="24"/>
          <w:szCs w:val="24"/>
        </w:rPr>
        <w:t>300736, Romania</w:t>
      </w:r>
    </w:p>
    <w:p w14:paraId="7BD39F01" w14:textId="77777777" w:rsidR="00FF7F04" w:rsidRPr="003F07A4" w:rsidRDefault="00FF7F04" w:rsidP="00E034D5">
      <w:pPr>
        <w:spacing w:after="0" w:line="360" w:lineRule="auto"/>
        <w:jc w:val="both"/>
        <w:rPr>
          <w:rFonts w:ascii="Book Antiqua" w:hAnsi="Book Antiqua"/>
          <w:sz w:val="24"/>
          <w:szCs w:val="24"/>
          <w:lang w:eastAsia="zh-CN"/>
        </w:rPr>
      </w:pPr>
    </w:p>
    <w:p w14:paraId="24DA8684" w14:textId="50649DF3" w:rsidR="00517B9E" w:rsidRPr="003F07A4" w:rsidRDefault="005E33D4" w:rsidP="00E034D5">
      <w:pPr>
        <w:spacing w:after="0" w:line="360" w:lineRule="auto"/>
        <w:jc w:val="both"/>
        <w:rPr>
          <w:rFonts w:ascii="Book Antiqua" w:hAnsi="Book Antiqua"/>
          <w:sz w:val="24"/>
          <w:szCs w:val="24"/>
          <w:lang w:eastAsia="zh-CN"/>
        </w:rPr>
      </w:pPr>
      <w:r w:rsidRPr="003F07A4">
        <w:rPr>
          <w:rFonts w:ascii="Book Antiqua" w:hAnsi="Book Antiqua"/>
          <w:b/>
          <w:sz w:val="24"/>
          <w:szCs w:val="24"/>
        </w:rPr>
        <w:t xml:space="preserve">Ana-Maria </w:t>
      </w:r>
      <w:proofErr w:type="spellStart"/>
      <w:r w:rsidRPr="003F07A4">
        <w:rPr>
          <w:rFonts w:ascii="Book Antiqua" w:hAnsi="Book Antiqua"/>
          <w:b/>
          <w:sz w:val="24"/>
          <w:szCs w:val="24"/>
        </w:rPr>
        <w:t>Ungureanu</w:t>
      </w:r>
      <w:proofErr w:type="spellEnd"/>
      <w:r w:rsidR="00517B9E" w:rsidRPr="003F07A4">
        <w:rPr>
          <w:rFonts w:ascii="Book Antiqua" w:hAnsi="Book Antiqua"/>
          <w:b/>
          <w:sz w:val="24"/>
          <w:szCs w:val="24"/>
        </w:rPr>
        <w:t xml:space="preserve">, </w:t>
      </w:r>
      <w:r w:rsidR="00517B9E" w:rsidRPr="003F07A4">
        <w:rPr>
          <w:rFonts w:ascii="Book Antiqua" w:hAnsi="Book Antiqua"/>
          <w:sz w:val="24"/>
          <w:szCs w:val="24"/>
        </w:rPr>
        <w:t xml:space="preserve">Department of Radiology and Medical Imaging, </w:t>
      </w:r>
      <w:r w:rsidR="003C601E" w:rsidRPr="003F07A4">
        <w:rPr>
          <w:rFonts w:ascii="Book Antiqua" w:hAnsi="Book Antiqua"/>
          <w:sz w:val="24"/>
          <w:szCs w:val="24"/>
        </w:rPr>
        <w:t>University of Medicine and Pharmacy “Victor Babes”</w:t>
      </w:r>
      <w:r w:rsidR="003C601E" w:rsidRPr="003F07A4">
        <w:rPr>
          <w:rFonts w:ascii="Book Antiqua" w:hAnsi="Book Antiqua"/>
          <w:sz w:val="24"/>
          <w:szCs w:val="24"/>
          <w:lang w:eastAsia="zh-CN"/>
        </w:rPr>
        <w:t xml:space="preserve">, </w:t>
      </w:r>
      <w:proofErr w:type="spellStart"/>
      <w:r w:rsidR="00517B9E" w:rsidRPr="003F07A4">
        <w:rPr>
          <w:rFonts w:ascii="Book Antiqua" w:hAnsi="Book Antiqua"/>
          <w:sz w:val="24"/>
          <w:szCs w:val="24"/>
        </w:rPr>
        <w:t>Timis</w:t>
      </w:r>
      <w:proofErr w:type="spellEnd"/>
      <w:r w:rsidR="00517B9E" w:rsidRPr="003F07A4">
        <w:rPr>
          <w:rFonts w:ascii="Book Antiqua" w:hAnsi="Book Antiqua"/>
          <w:sz w:val="24"/>
          <w:szCs w:val="24"/>
        </w:rPr>
        <w:t xml:space="preserve">, </w:t>
      </w:r>
      <w:proofErr w:type="spellStart"/>
      <w:r w:rsidR="003C601E" w:rsidRPr="003F07A4">
        <w:rPr>
          <w:rFonts w:ascii="Book Antiqua" w:hAnsi="Book Antiqua"/>
          <w:sz w:val="24"/>
          <w:szCs w:val="24"/>
        </w:rPr>
        <w:t>Timi</w:t>
      </w:r>
      <w:r w:rsidR="003C601E" w:rsidRPr="003F07A4">
        <w:rPr>
          <w:rFonts w:ascii="Cambria Math" w:hAnsi="Cambria Math" w:cs="Cambria Math"/>
          <w:sz w:val="24"/>
          <w:szCs w:val="24"/>
        </w:rPr>
        <w:t>ș</w:t>
      </w:r>
      <w:r w:rsidR="003C601E" w:rsidRPr="003F07A4">
        <w:rPr>
          <w:rFonts w:ascii="Book Antiqua" w:hAnsi="Book Antiqua"/>
          <w:sz w:val="24"/>
          <w:szCs w:val="24"/>
        </w:rPr>
        <w:t>oara</w:t>
      </w:r>
      <w:proofErr w:type="spellEnd"/>
      <w:r w:rsidR="00E61DB4" w:rsidRPr="003F07A4">
        <w:rPr>
          <w:rFonts w:ascii="Book Antiqua" w:hAnsi="Book Antiqua"/>
          <w:sz w:val="24"/>
          <w:szCs w:val="24"/>
        </w:rPr>
        <w:t xml:space="preserve"> </w:t>
      </w:r>
      <w:r w:rsidR="00FF7F04" w:rsidRPr="003F07A4">
        <w:rPr>
          <w:rFonts w:ascii="Book Antiqua" w:hAnsi="Book Antiqua"/>
          <w:sz w:val="24"/>
          <w:szCs w:val="24"/>
        </w:rPr>
        <w:t>300736, Romania</w:t>
      </w:r>
    </w:p>
    <w:p w14:paraId="3C6D20DB" w14:textId="77777777" w:rsidR="00FF7F04" w:rsidRPr="003F07A4" w:rsidRDefault="00FF7F04" w:rsidP="00E034D5">
      <w:pPr>
        <w:spacing w:after="0" w:line="360" w:lineRule="auto"/>
        <w:jc w:val="both"/>
        <w:rPr>
          <w:rFonts w:ascii="Book Antiqua" w:hAnsi="Book Antiqua"/>
          <w:sz w:val="24"/>
          <w:szCs w:val="24"/>
          <w:lang w:eastAsia="zh-CN"/>
        </w:rPr>
      </w:pPr>
    </w:p>
    <w:p w14:paraId="7B26E8C3" w14:textId="25E618A5" w:rsidR="00FF7F04" w:rsidRPr="003F07A4" w:rsidRDefault="00FF7F04" w:rsidP="00E034D5">
      <w:pPr>
        <w:spacing w:after="0" w:line="360" w:lineRule="auto"/>
        <w:jc w:val="both"/>
        <w:rPr>
          <w:rFonts w:ascii="Book Antiqua" w:hAnsi="Book Antiqua"/>
          <w:sz w:val="24"/>
          <w:szCs w:val="24"/>
          <w:lang w:eastAsia="zh-CN"/>
        </w:rPr>
      </w:pPr>
      <w:r w:rsidRPr="003F07A4">
        <w:rPr>
          <w:rFonts w:ascii="Book Antiqua" w:hAnsi="Book Antiqua"/>
          <w:b/>
          <w:sz w:val="24"/>
          <w:szCs w:val="24"/>
        </w:rPr>
        <w:t>ORCID number:</w:t>
      </w:r>
      <w:r w:rsidRPr="003F07A4">
        <w:rPr>
          <w:rFonts w:ascii="Book Antiqua" w:hAnsi="Book Antiqua"/>
          <w:b/>
          <w:sz w:val="24"/>
          <w:szCs w:val="24"/>
          <w:lang w:eastAsia="zh-CN"/>
        </w:rPr>
        <w:t xml:space="preserve"> </w:t>
      </w:r>
      <w:r w:rsidRPr="003F07A4">
        <w:rPr>
          <w:rFonts w:ascii="Book Antiqua" w:hAnsi="Book Antiqua"/>
          <w:sz w:val="24"/>
          <w:szCs w:val="24"/>
        </w:rPr>
        <w:t xml:space="preserve">Cosmin </w:t>
      </w:r>
      <w:proofErr w:type="spellStart"/>
      <w:r w:rsidR="000A5ACB" w:rsidRPr="003F07A4">
        <w:rPr>
          <w:rFonts w:ascii="Book Antiqua" w:hAnsi="Book Antiqua"/>
          <w:iCs/>
          <w:sz w:val="24"/>
          <w:szCs w:val="24"/>
        </w:rPr>
        <w:t>Ioan</w:t>
      </w:r>
      <w:proofErr w:type="spellEnd"/>
      <w:r w:rsidRPr="003F07A4">
        <w:rPr>
          <w:rFonts w:ascii="Book Antiqua" w:hAnsi="Book Antiqua"/>
          <w:sz w:val="24"/>
          <w:szCs w:val="24"/>
        </w:rPr>
        <w:t xml:space="preserve"> </w:t>
      </w:r>
      <w:proofErr w:type="spellStart"/>
      <w:r w:rsidRPr="003F07A4">
        <w:rPr>
          <w:rFonts w:ascii="Book Antiqua" w:hAnsi="Book Antiqua"/>
          <w:sz w:val="24"/>
          <w:szCs w:val="24"/>
        </w:rPr>
        <w:t>Faur</w:t>
      </w:r>
      <w:proofErr w:type="spellEnd"/>
      <w:r w:rsidRPr="003F07A4">
        <w:rPr>
          <w:rFonts w:ascii="Book Antiqua" w:hAnsi="Book Antiqua"/>
          <w:sz w:val="24"/>
          <w:szCs w:val="24"/>
          <w:lang w:eastAsia="zh-CN"/>
        </w:rPr>
        <w:t xml:space="preserve"> (0000-0001-8650-5584);</w:t>
      </w:r>
      <w:r w:rsidRPr="003F07A4">
        <w:rPr>
          <w:rFonts w:ascii="Book Antiqua" w:hAnsi="Book Antiqua"/>
          <w:sz w:val="24"/>
          <w:szCs w:val="24"/>
        </w:rPr>
        <w:t xml:space="preserve"> Bogdan </w:t>
      </w:r>
      <w:proofErr w:type="spellStart"/>
      <w:r w:rsidRPr="003F07A4">
        <w:rPr>
          <w:rFonts w:ascii="Book Antiqua" w:hAnsi="Book Antiqua"/>
          <w:sz w:val="24"/>
          <w:szCs w:val="24"/>
        </w:rPr>
        <w:t>Anglitoiu</w:t>
      </w:r>
      <w:proofErr w:type="spellEnd"/>
      <w:r w:rsidRPr="003F07A4">
        <w:rPr>
          <w:rFonts w:ascii="Book Antiqua" w:hAnsi="Book Antiqua"/>
          <w:sz w:val="24"/>
          <w:szCs w:val="24"/>
          <w:lang w:eastAsia="zh-CN"/>
        </w:rPr>
        <w:t xml:space="preserve"> (0000-0001-6547-5312); </w:t>
      </w:r>
      <w:r w:rsidRPr="003F07A4">
        <w:rPr>
          <w:rFonts w:ascii="Book Antiqua" w:hAnsi="Book Antiqua"/>
          <w:sz w:val="24"/>
          <w:szCs w:val="24"/>
        </w:rPr>
        <w:t xml:space="preserve">Ana-Maria </w:t>
      </w:r>
      <w:proofErr w:type="spellStart"/>
      <w:r w:rsidRPr="003F07A4">
        <w:rPr>
          <w:rFonts w:ascii="Book Antiqua" w:hAnsi="Book Antiqua"/>
          <w:sz w:val="24"/>
          <w:szCs w:val="24"/>
        </w:rPr>
        <w:t>Ungureanu</w:t>
      </w:r>
      <w:proofErr w:type="spellEnd"/>
      <w:r w:rsidRPr="003F07A4">
        <w:rPr>
          <w:rFonts w:ascii="Book Antiqua" w:hAnsi="Book Antiqua"/>
          <w:sz w:val="24"/>
          <w:szCs w:val="24"/>
          <w:lang w:eastAsia="zh-CN"/>
        </w:rPr>
        <w:t xml:space="preserve"> (0000-0001-6769-0681).</w:t>
      </w:r>
    </w:p>
    <w:p w14:paraId="4489ED88" w14:textId="77777777" w:rsidR="00FF7F04" w:rsidRPr="003F07A4" w:rsidRDefault="00FF7F04" w:rsidP="00E034D5">
      <w:pPr>
        <w:spacing w:after="0" w:line="360" w:lineRule="auto"/>
        <w:jc w:val="both"/>
        <w:rPr>
          <w:rFonts w:ascii="Book Antiqua" w:hAnsi="Book Antiqua"/>
          <w:sz w:val="24"/>
          <w:szCs w:val="24"/>
          <w:lang w:eastAsia="zh-CN"/>
        </w:rPr>
      </w:pPr>
    </w:p>
    <w:p w14:paraId="744AE616" w14:textId="77777777" w:rsidR="00FF7F04" w:rsidRPr="003F07A4" w:rsidRDefault="00FF7F04" w:rsidP="00E034D5">
      <w:pPr>
        <w:spacing w:after="0" w:line="360" w:lineRule="auto"/>
        <w:jc w:val="both"/>
        <w:rPr>
          <w:rFonts w:ascii="Book Antiqua" w:eastAsia="STZhongsong" w:hAnsi="Book Antiqua"/>
          <w:sz w:val="24"/>
          <w:szCs w:val="24"/>
        </w:rPr>
      </w:pPr>
      <w:r w:rsidRPr="003F07A4">
        <w:rPr>
          <w:rFonts w:ascii="Book Antiqua" w:eastAsia="SimHei" w:hAnsi="Book Antiqua"/>
          <w:b/>
          <w:sz w:val="24"/>
          <w:szCs w:val="24"/>
        </w:rPr>
        <w:t>Author contributions:</w:t>
      </w:r>
      <w:r w:rsidRPr="003F07A4">
        <w:rPr>
          <w:rFonts w:ascii="Book Antiqua" w:eastAsia="STZhongsong" w:hAnsi="Book Antiqua"/>
          <w:sz w:val="24"/>
          <w:szCs w:val="24"/>
        </w:rPr>
        <w:t xml:space="preserve"> The author contributed equally to this work.</w:t>
      </w:r>
    </w:p>
    <w:p w14:paraId="7869C13E" w14:textId="77777777" w:rsidR="00FF7F04" w:rsidRPr="003F07A4" w:rsidRDefault="00FF7F04" w:rsidP="00E034D5">
      <w:pPr>
        <w:spacing w:after="0" w:line="360" w:lineRule="auto"/>
        <w:jc w:val="both"/>
        <w:rPr>
          <w:rFonts w:ascii="Book Antiqua" w:eastAsia="STZhongsong" w:hAnsi="Book Antiqua"/>
          <w:sz w:val="24"/>
          <w:szCs w:val="24"/>
        </w:rPr>
      </w:pPr>
    </w:p>
    <w:p w14:paraId="6E673D6F" w14:textId="0C274CE8" w:rsidR="005B0D1D" w:rsidRPr="003F07A4" w:rsidRDefault="00FF7F04" w:rsidP="00E034D5">
      <w:pPr>
        <w:shd w:val="clear" w:color="auto" w:fill="FFFFFF"/>
        <w:spacing w:after="0" w:line="360" w:lineRule="auto"/>
        <w:jc w:val="both"/>
        <w:rPr>
          <w:rFonts w:ascii="Book Antiqua" w:hAnsi="Book Antiqua"/>
          <w:sz w:val="24"/>
          <w:szCs w:val="24"/>
          <w:lang w:val="en-US" w:eastAsia="zh-CN"/>
        </w:rPr>
      </w:pPr>
      <w:r w:rsidRPr="003F07A4">
        <w:rPr>
          <w:rFonts w:ascii="Book Antiqua" w:hAnsi="Book Antiqua"/>
          <w:b/>
          <w:sz w:val="24"/>
          <w:szCs w:val="24"/>
        </w:rPr>
        <w:t>Informed consent statement:</w:t>
      </w:r>
      <w:r w:rsidRPr="003F07A4">
        <w:rPr>
          <w:rFonts w:ascii="Book Antiqua" w:eastAsia="STZhongsong" w:hAnsi="Book Antiqua"/>
          <w:sz w:val="24"/>
          <w:szCs w:val="24"/>
        </w:rPr>
        <w:t xml:space="preserve"> </w:t>
      </w:r>
      <w:r w:rsidR="005B0D1D" w:rsidRPr="003F07A4">
        <w:rPr>
          <w:rFonts w:ascii="Book Antiqua" w:eastAsia="Times New Roman" w:hAnsi="Book Antiqua"/>
          <w:sz w:val="24"/>
          <w:szCs w:val="24"/>
          <w:lang w:val="en-US"/>
        </w:rPr>
        <w:t>Informed consent to publish was obtained from the patient.</w:t>
      </w:r>
    </w:p>
    <w:p w14:paraId="5ABE0A9D" w14:textId="77777777" w:rsidR="00FF7F04" w:rsidRPr="003F07A4" w:rsidRDefault="00FF7F04" w:rsidP="00E034D5">
      <w:pPr>
        <w:shd w:val="clear" w:color="auto" w:fill="FFFFFF"/>
        <w:spacing w:after="0" w:line="360" w:lineRule="auto"/>
        <w:jc w:val="both"/>
        <w:rPr>
          <w:rFonts w:ascii="Book Antiqua" w:hAnsi="Book Antiqua"/>
          <w:sz w:val="24"/>
          <w:szCs w:val="24"/>
          <w:lang w:val="en-US" w:eastAsia="zh-CN"/>
        </w:rPr>
      </w:pPr>
    </w:p>
    <w:p w14:paraId="1E7BB3AF" w14:textId="77777777" w:rsidR="00FF7F04" w:rsidRPr="003F07A4" w:rsidRDefault="00FF7F04" w:rsidP="00E034D5">
      <w:pPr>
        <w:spacing w:after="0" w:line="360" w:lineRule="auto"/>
        <w:jc w:val="both"/>
        <w:rPr>
          <w:rFonts w:ascii="Book Antiqua" w:eastAsia="STZhongsong" w:hAnsi="Book Antiqua"/>
          <w:sz w:val="24"/>
          <w:szCs w:val="24"/>
        </w:rPr>
      </w:pPr>
      <w:proofErr w:type="spellStart"/>
      <w:r w:rsidRPr="003F07A4">
        <w:rPr>
          <w:rFonts w:ascii="Book Antiqua" w:hAnsi="Book Antiqua"/>
          <w:b/>
          <w:sz w:val="24"/>
          <w:szCs w:val="24"/>
          <w:lang w:val="it-IT"/>
        </w:rPr>
        <w:t>Conflict</w:t>
      </w:r>
      <w:proofErr w:type="spellEnd"/>
      <w:r w:rsidRPr="003F07A4">
        <w:rPr>
          <w:rFonts w:ascii="Book Antiqua" w:hAnsi="Book Antiqua"/>
          <w:b/>
          <w:sz w:val="24"/>
          <w:szCs w:val="24"/>
          <w:lang w:val="it-IT"/>
        </w:rPr>
        <w:t>-of-</w:t>
      </w:r>
      <w:proofErr w:type="spellStart"/>
      <w:r w:rsidRPr="003F07A4">
        <w:rPr>
          <w:rFonts w:ascii="Book Antiqua" w:hAnsi="Book Antiqua"/>
          <w:b/>
          <w:sz w:val="24"/>
          <w:szCs w:val="24"/>
          <w:lang w:val="it-IT"/>
        </w:rPr>
        <w:t>interest</w:t>
      </w:r>
      <w:proofErr w:type="spellEnd"/>
      <w:r w:rsidRPr="003F07A4">
        <w:rPr>
          <w:rFonts w:ascii="Book Antiqua" w:hAnsi="Book Antiqua"/>
          <w:b/>
          <w:sz w:val="24"/>
          <w:szCs w:val="24"/>
          <w:lang w:val="it-IT"/>
        </w:rPr>
        <w:t xml:space="preserve"> statement</w:t>
      </w:r>
      <w:r w:rsidRPr="003F07A4">
        <w:rPr>
          <w:rFonts w:ascii="Book Antiqua" w:hAnsi="Book Antiqua"/>
          <w:b/>
          <w:sz w:val="24"/>
          <w:szCs w:val="24"/>
        </w:rPr>
        <w:t>:</w:t>
      </w:r>
      <w:r w:rsidRPr="003F07A4">
        <w:rPr>
          <w:rFonts w:ascii="Book Antiqua" w:eastAsia="STZhongsong" w:hAnsi="Book Antiqua"/>
          <w:sz w:val="24"/>
          <w:szCs w:val="24"/>
        </w:rPr>
        <w:t xml:space="preserve"> All authors declare no conflict of interest for this article.</w:t>
      </w:r>
    </w:p>
    <w:p w14:paraId="0AA91493" w14:textId="77777777" w:rsidR="00FF7F04" w:rsidRPr="003F07A4" w:rsidRDefault="00FF7F04" w:rsidP="00E034D5">
      <w:pPr>
        <w:spacing w:after="0" w:line="360" w:lineRule="auto"/>
        <w:jc w:val="both"/>
        <w:rPr>
          <w:rFonts w:ascii="Book Antiqua" w:eastAsia="STZhongsong" w:hAnsi="Book Antiqua"/>
          <w:sz w:val="24"/>
          <w:szCs w:val="24"/>
        </w:rPr>
      </w:pPr>
    </w:p>
    <w:p w14:paraId="1386F045" w14:textId="77777777" w:rsidR="00FF7F04" w:rsidRPr="003F07A4" w:rsidRDefault="00FF7F04" w:rsidP="00E034D5">
      <w:pPr>
        <w:spacing w:after="0" w:line="360" w:lineRule="auto"/>
        <w:jc w:val="both"/>
        <w:rPr>
          <w:rFonts w:ascii="Book Antiqua" w:eastAsia="STZhongsong" w:hAnsi="Book Antiqua"/>
          <w:sz w:val="24"/>
          <w:szCs w:val="24"/>
        </w:rPr>
      </w:pPr>
      <w:r w:rsidRPr="003F07A4">
        <w:rPr>
          <w:rFonts w:ascii="Book Antiqua" w:hAnsi="Book Antiqua"/>
          <w:b/>
          <w:sz w:val="24"/>
          <w:szCs w:val="24"/>
        </w:rPr>
        <w:t>CARE Checklist (2016) statement:</w:t>
      </w:r>
      <w:r w:rsidRPr="003F07A4">
        <w:rPr>
          <w:rFonts w:ascii="Book Antiqua" w:eastAsia="STZhongsong" w:hAnsi="Book Antiqua"/>
          <w:sz w:val="24"/>
          <w:szCs w:val="24"/>
        </w:rPr>
        <w:t xml:space="preserve"> The authors have read the CARE Checklist (2016), and the manuscript was prepared and revised according to the CARE Checklist (2016).</w:t>
      </w:r>
    </w:p>
    <w:p w14:paraId="3ABC48A1" w14:textId="77777777" w:rsidR="00FF7F04" w:rsidRPr="003F07A4" w:rsidRDefault="00FF7F04" w:rsidP="00E034D5">
      <w:pPr>
        <w:spacing w:after="0" w:line="360" w:lineRule="auto"/>
        <w:jc w:val="both"/>
        <w:rPr>
          <w:rFonts w:ascii="Book Antiqua" w:eastAsia="STZhongsong" w:hAnsi="Book Antiqua"/>
          <w:sz w:val="24"/>
          <w:szCs w:val="24"/>
        </w:rPr>
      </w:pPr>
    </w:p>
    <w:p w14:paraId="643B1FDA" w14:textId="77777777" w:rsidR="00FF7F04" w:rsidRPr="003F07A4" w:rsidRDefault="00FF7F04" w:rsidP="00E034D5">
      <w:pPr>
        <w:spacing w:after="0" w:line="360" w:lineRule="auto"/>
        <w:jc w:val="both"/>
        <w:rPr>
          <w:rFonts w:ascii="Book Antiqua" w:eastAsiaTheme="minorEastAsia" w:hAnsi="Book Antiqua"/>
          <w:sz w:val="24"/>
          <w:szCs w:val="24"/>
        </w:rPr>
      </w:pPr>
      <w:r w:rsidRPr="003F07A4">
        <w:rPr>
          <w:rFonts w:ascii="Book Antiqua" w:hAnsi="Book Antiqua"/>
          <w:b/>
          <w:sz w:val="24"/>
          <w:szCs w:val="24"/>
        </w:rPr>
        <w:lastRenderedPageBreak/>
        <w:t xml:space="preserve">Open-Access: </w:t>
      </w:r>
      <w:r w:rsidRPr="003F07A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3F07A4">
        <w:rPr>
          <w:rFonts w:ascii="Book Antiqua" w:hAnsi="Book Antiqua"/>
          <w:sz w:val="24"/>
          <w:szCs w:val="24"/>
        </w:rPr>
        <w:t>Non Commercial</w:t>
      </w:r>
      <w:proofErr w:type="gramEnd"/>
      <w:r w:rsidRPr="003F07A4">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Start w:id="0" w:name="_GoBack"/>
      <w:bookmarkEnd w:id="0"/>
    </w:p>
    <w:p w14:paraId="4B41E674" w14:textId="77777777" w:rsidR="00FF7F04" w:rsidRPr="003F07A4" w:rsidRDefault="00FF7F04" w:rsidP="00E034D5">
      <w:pPr>
        <w:spacing w:after="0" w:line="360" w:lineRule="auto"/>
        <w:jc w:val="both"/>
        <w:rPr>
          <w:rFonts w:ascii="Book Antiqua" w:hAnsi="Book Antiqua"/>
          <w:sz w:val="24"/>
          <w:szCs w:val="24"/>
        </w:rPr>
      </w:pPr>
    </w:p>
    <w:p w14:paraId="3A32DE70" w14:textId="77777777" w:rsidR="00FF7F04" w:rsidRPr="003F07A4" w:rsidRDefault="00FF7F04" w:rsidP="00E034D5">
      <w:pPr>
        <w:spacing w:after="0" w:line="360" w:lineRule="auto"/>
        <w:jc w:val="both"/>
        <w:rPr>
          <w:rFonts w:ascii="Book Antiqua" w:hAnsi="Book Antiqua"/>
          <w:bCs/>
          <w:iCs/>
          <w:sz w:val="24"/>
          <w:szCs w:val="24"/>
        </w:rPr>
      </w:pPr>
      <w:r w:rsidRPr="003F07A4">
        <w:rPr>
          <w:rFonts w:ascii="Book Antiqua" w:hAnsi="Book Antiqua"/>
          <w:b/>
          <w:bCs/>
          <w:iCs/>
          <w:sz w:val="24"/>
          <w:szCs w:val="24"/>
        </w:rPr>
        <w:t>Manuscript source:</w:t>
      </w:r>
      <w:r w:rsidRPr="003F07A4">
        <w:rPr>
          <w:rFonts w:ascii="Book Antiqua" w:hAnsi="Book Antiqua"/>
          <w:bCs/>
          <w:iCs/>
          <w:sz w:val="24"/>
          <w:szCs w:val="24"/>
        </w:rPr>
        <w:t xml:space="preserve"> Unsolicited manuscript</w:t>
      </w:r>
    </w:p>
    <w:p w14:paraId="4C8C308D" w14:textId="77777777" w:rsidR="00FF7F04" w:rsidRPr="003F07A4" w:rsidRDefault="00FF7F04" w:rsidP="00E034D5">
      <w:pPr>
        <w:spacing w:after="0" w:line="360" w:lineRule="auto"/>
        <w:jc w:val="both"/>
        <w:rPr>
          <w:rFonts w:ascii="Book Antiqua" w:hAnsi="Book Antiqua"/>
          <w:sz w:val="24"/>
          <w:szCs w:val="24"/>
        </w:rPr>
      </w:pPr>
    </w:p>
    <w:p w14:paraId="6939CCDB" w14:textId="49F685FC" w:rsidR="00FF7F04" w:rsidRPr="003F07A4" w:rsidRDefault="00FF7F04" w:rsidP="00E034D5">
      <w:pPr>
        <w:spacing w:after="0" w:line="360" w:lineRule="auto"/>
        <w:jc w:val="both"/>
        <w:rPr>
          <w:rFonts w:ascii="Book Antiqua" w:hAnsi="Book Antiqua"/>
          <w:iCs/>
          <w:sz w:val="24"/>
          <w:szCs w:val="24"/>
          <w:lang w:eastAsia="zh-CN"/>
        </w:rPr>
      </w:pPr>
      <w:r w:rsidRPr="003F07A4">
        <w:rPr>
          <w:rFonts w:ascii="Book Antiqua" w:hAnsi="Book Antiqua" w:cs="Arial"/>
          <w:b/>
          <w:sz w:val="24"/>
          <w:szCs w:val="24"/>
        </w:rPr>
        <w:t>Corresponding author</w:t>
      </w:r>
      <w:r w:rsidRPr="003F07A4">
        <w:rPr>
          <w:rFonts w:ascii="Book Antiqua" w:hAnsi="Book Antiqua"/>
          <w:b/>
          <w:iCs/>
          <w:sz w:val="24"/>
          <w:szCs w:val="24"/>
        </w:rPr>
        <w:t xml:space="preserve">: </w:t>
      </w:r>
      <w:r w:rsidR="00E61DB4" w:rsidRPr="002130F8">
        <w:rPr>
          <w:rFonts w:ascii="Book Antiqua" w:hAnsi="Book Antiqua"/>
          <w:b/>
          <w:iCs/>
          <w:sz w:val="24"/>
          <w:szCs w:val="24"/>
        </w:rPr>
        <w:t xml:space="preserve">Cosmin </w:t>
      </w:r>
      <w:proofErr w:type="spellStart"/>
      <w:r w:rsidR="00E61DB4" w:rsidRPr="002130F8">
        <w:rPr>
          <w:rFonts w:ascii="Book Antiqua" w:hAnsi="Book Antiqua"/>
          <w:b/>
          <w:iCs/>
          <w:sz w:val="24"/>
          <w:szCs w:val="24"/>
        </w:rPr>
        <w:t>Ioan</w:t>
      </w:r>
      <w:proofErr w:type="spellEnd"/>
      <w:r w:rsidR="00E61DB4" w:rsidRPr="002130F8">
        <w:rPr>
          <w:rFonts w:ascii="Book Antiqua" w:hAnsi="Book Antiqua"/>
          <w:b/>
          <w:iCs/>
          <w:sz w:val="24"/>
          <w:szCs w:val="24"/>
        </w:rPr>
        <w:t xml:space="preserve"> </w:t>
      </w:r>
      <w:proofErr w:type="spellStart"/>
      <w:r w:rsidR="00E61DB4" w:rsidRPr="002130F8">
        <w:rPr>
          <w:rFonts w:ascii="Book Antiqua" w:hAnsi="Book Antiqua"/>
          <w:b/>
          <w:iCs/>
          <w:sz w:val="24"/>
          <w:szCs w:val="24"/>
        </w:rPr>
        <w:t>Faur</w:t>
      </w:r>
      <w:proofErr w:type="spellEnd"/>
      <w:r w:rsidR="00E61DB4" w:rsidRPr="002130F8">
        <w:rPr>
          <w:rFonts w:ascii="Book Antiqua" w:hAnsi="Book Antiqua"/>
          <w:b/>
          <w:iCs/>
          <w:sz w:val="24"/>
          <w:szCs w:val="24"/>
        </w:rPr>
        <w:t xml:space="preserve">, MD, PhD, Assistant Professor, </w:t>
      </w:r>
      <w:r w:rsidR="00E61DB4" w:rsidRPr="003F07A4">
        <w:rPr>
          <w:rFonts w:ascii="Book Antiqua" w:hAnsi="Book Antiqua"/>
          <w:iCs/>
          <w:sz w:val="24"/>
          <w:szCs w:val="24"/>
        </w:rPr>
        <w:t xml:space="preserve">Department of </w:t>
      </w:r>
      <w:proofErr w:type="spellStart"/>
      <w:r w:rsidR="00E61DB4" w:rsidRPr="003F07A4">
        <w:rPr>
          <w:rFonts w:ascii="Book Antiqua" w:hAnsi="Book Antiqua"/>
          <w:iCs/>
          <w:sz w:val="24"/>
          <w:szCs w:val="24"/>
        </w:rPr>
        <w:t>Orthopedics</w:t>
      </w:r>
      <w:proofErr w:type="spellEnd"/>
      <w:r w:rsidR="00E61DB4" w:rsidRPr="003F07A4">
        <w:rPr>
          <w:rFonts w:ascii="Book Antiqua" w:hAnsi="Book Antiqua"/>
          <w:iCs/>
          <w:sz w:val="24"/>
          <w:szCs w:val="24"/>
        </w:rPr>
        <w:t xml:space="preserve"> and Traumatology, University of Medicine and Pharmacy "Victor Babes" Timisoara, Bd. </w:t>
      </w:r>
      <w:proofErr w:type="spellStart"/>
      <w:r w:rsidR="00E61DB4" w:rsidRPr="003F07A4">
        <w:rPr>
          <w:rFonts w:ascii="Book Antiqua" w:hAnsi="Book Antiqua"/>
          <w:iCs/>
          <w:sz w:val="24"/>
          <w:szCs w:val="24"/>
        </w:rPr>
        <w:t>Bulbuca</w:t>
      </w:r>
      <w:proofErr w:type="spellEnd"/>
      <w:r w:rsidR="00E61DB4" w:rsidRPr="003F07A4">
        <w:rPr>
          <w:rFonts w:ascii="Book Antiqua" w:hAnsi="Book Antiqua"/>
          <w:iCs/>
          <w:sz w:val="24"/>
          <w:szCs w:val="24"/>
        </w:rPr>
        <w:t xml:space="preserve"> </w:t>
      </w:r>
      <w:proofErr w:type="spellStart"/>
      <w:r w:rsidR="00E61DB4" w:rsidRPr="003F07A4">
        <w:rPr>
          <w:rFonts w:ascii="Book Antiqua" w:hAnsi="Book Antiqua"/>
          <w:iCs/>
          <w:sz w:val="24"/>
          <w:szCs w:val="24"/>
        </w:rPr>
        <w:t>Iosif</w:t>
      </w:r>
      <w:proofErr w:type="spellEnd"/>
      <w:r w:rsidR="00E61DB4" w:rsidRPr="003F07A4">
        <w:rPr>
          <w:rFonts w:ascii="Book Antiqua" w:hAnsi="Book Antiqua"/>
          <w:iCs/>
          <w:sz w:val="24"/>
          <w:szCs w:val="24"/>
        </w:rPr>
        <w:t xml:space="preserve">, No.10, </w:t>
      </w:r>
      <w:proofErr w:type="spellStart"/>
      <w:r w:rsidR="003C601E" w:rsidRPr="003F07A4">
        <w:rPr>
          <w:rFonts w:ascii="Book Antiqua" w:hAnsi="Book Antiqua"/>
          <w:iCs/>
          <w:sz w:val="24"/>
          <w:szCs w:val="24"/>
        </w:rPr>
        <w:t>Timis</w:t>
      </w:r>
      <w:proofErr w:type="spellEnd"/>
      <w:r w:rsidR="003C601E" w:rsidRPr="003F07A4">
        <w:rPr>
          <w:rFonts w:ascii="Book Antiqua" w:hAnsi="Book Antiqua"/>
          <w:iCs/>
          <w:sz w:val="24"/>
          <w:szCs w:val="24"/>
        </w:rPr>
        <w:t>,</w:t>
      </w:r>
      <w:r w:rsidR="003C601E" w:rsidRPr="003F07A4">
        <w:rPr>
          <w:rFonts w:ascii="Book Antiqua" w:hAnsi="Book Antiqua"/>
          <w:iCs/>
          <w:sz w:val="24"/>
          <w:szCs w:val="24"/>
          <w:lang w:eastAsia="zh-CN"/>
        </w:rPr>
        <w:t xml:space="preserve"> </w:t>
      </w:r>
      <w:r w:rsidR="00E61DB4" w:rsidRPr="003F07A4">
        <w:rPr>
          <w:rFonts w:ascii="Book Antiqua" w:hAnsi="Book Antiqua"/>
          <w:iCs/>
          <w:sz w:val="24"/>
          <w:szCs w:val="24"/>
        </w:rPr>
        <w:t xml:space="preserve">Timisoara 300736, Romania. </w:t>
      </w:r>
      <w:hyperlink r:id="rId8" w:history="1">
        <w:r w:rsidR="00E61DB4" w:rsidRPr="00CE22DF">
          <w:rPr>
            <w:rStyle w:val="Hyperlink"/>
            <w:rFonts w:ascii="Book Antiqua" w:hAnsi="Book Antiqua" w:cs="Times New Roman"/>
            <w:iCs/>
            <w:color w:val="auto"/>
            <w:sz w:val="24"/>
            <w:szCs w:val="24"/>
          </w:rPr>
          <w:t>faur17@gmail.com</w:t>
        </w:r>
      </w:hyperlink>
    </w:p>
    <w:p w14:paraId="69B91B97" w14:textId="6C048B6C" w:rsidR="00E61DB4" w:rsidRPr="003F07A4" w:rsidRDefault="00E61DB4" w:rsidP="00E034D5">
      <w:pPr>
        <w:spacing w:after="0" w:line="360" w:lineRule="auto"/>
        <w:jc w:val="both"/>
        <w:rPr>
          <w:rFonts w:ascii="Book Antiqua" w:hAnsi="Book Antiqua"/>
          <w:iCs/>
          <w:sz w:val="24"/>
          <w:szCs w:val="24"/>
          <w:lang w:eastAsia="zh-CN"/>
        </w:rPr>
      </w:pPr>
      <w:r w:rsidRPr="003F07A4">
        <w:rPr>
          <w:rFonts w:ascii="Book Antiqua" w:hAnsi="Book Antiqua"/>
          <w:b/>
          <w:iCs/>
          <w:sz w:val="24"/>
          <w:szCs w:val="24"/>
          <w:lang w:eastAsia="zh-CN"/>
        </w:rPr>
        <w:t>Telephone:</w:t>
      </w:r>
      <w:r w:rsidRPr="003F07A4">
        <w:rPr>
          <w:rFonts w:ascii="Book Antiqua" w:hAnsi="Book Antiqua"/>
          <w:iCs/>
          <w:sz w:val="24"/>
          <w:szCs w:val="24"/>
          <w:lang w:eastAsia="zh-CN"/>
        </w:rPr>
        <w:t xml:space="preserve"> </w:t>
      </w:r>
      <w:r w:rsidR="000E1D87" w:rsidRPr="003F07A4">
        <w:rPr>
          <w:rFonts w:ascii="Book Antiqua" w:hAnsi="Book Antiqua"/>
          <w:iCs/>
          <w:sz w:val="24"/>
          <w:szCs w:val="24"/>
          <w:lang w:eastAsia="zh-CN"/>
        </w:rPr>
        <w:t>+</w:t>
      </w:r>
      <w:r w:rsidRPr="003F07A4">
        <w:rPr>
          <w:rFonts w:ascii="Book Antiqua" w:hAnsi="Book Antiqua"/>
          <w:iCs/>
          <w:sz w:val="24"/>
          <w:szCs w:val="24"/>
          <w:lang w:eastAsia="zh-CN"/>
        </w:rPr>
        <w:t>4</w:t>
      </w:r>
      <w:r w:rsidR="000E1D87" w:rsidRPr="003F07A4">
        <w:rPr>
          <w:rFonts w:ascii="Book Antiqua" w:hAnsi="Book Antiqua"/>
          <w:iCs/>
          <w:sz w:val="24"/>
          <w:szCs w:val="24"/>
          <w:lang w:eastAsia="zh-CN"/>
        </w:rPr>
        <w:t>0-</w:t>
      </w:r>
      <w:r w:rsidRPr="003F07A4">
        <w:rPr>
          <w:rFonts w:ascii="Book Antiqua" w:hAnsi="Book Antiqua"/>
          <w:iCs/>
          <w:sz w:val="24"/>
          <w:szCs w:val="24"/>
          <w:lang w:eastAsia="zh-CN"/>
        </w:rPr>
        <w:t>72</w:t>
      </w:r>
      <w:r w:rsidR="000E1D87" w:rsidRPr="003F07A4">
        <w:rPr>
          <w:rFonts w:ascii="Book Antiqua" w:hAnsi="Book Antiqua"/>
          <w:iCs/>
          <w:sz w:val="24"/>
          <w:szCs w:val="24"/>
          <w:lang w:eastAsia="zh-CN"/>
        </w:rPr>
        <w:t>-</w:t>
      </w:r>
      <w:r w:rsidRPr="003F07A4">
        <w:rPr>
          <w:rFonts w:ascii="Book Antiqua" w:hAnsi="Book Antiqua"/>
          <w:iCs/>
          <w:sz w:val="24"/>
          <w:szCs w:val="24"/>
          <w:lang w:eastAsia="zh-CN"/>
        </w:rPr>
        <w:t>3962104</w:t>
      </w:r>
    </w:p>
    <w:p w14:paraId="450F4CBC" w14:textId="77777777" w:rsidR="00E61DB4" w:rsidRPr="003F07A4" w:rsidRDefault="00E61DB4" w:rsidP="00E034D5">
      <w:pPr>
        <w:spacing w:after="0" w:line="360" w:lineRule="auto"/>
        <w:jc w:val="both"/>
        <w:rPr>
          <w:rFonts w:ascii="Book Antiqua" w:hAnsi="Book Antiqua"/>
          <w:b/>
          <w:iCs/>
          <w:sz w:val="24"/>
          <w:szCs w:val="24"/>
          <w:lang w:eastAsia="zh-CN"/>
        </w:rPr>
      </w:pPr>
    </w:p>
    <w:p w14:paraId="329FEE0C" w14:textId="11EAEB98" w:rsidR="000E1D87" w:rsidRPr="003F07A4" w:rsidRDefault="000E1D87" w:rsidP="00E034D5">
      <w:pPr>
        <w:spacing w:after="0" w:line="360" w:lineRule="auto"/>
        <w:jc w:val="both"/>
        <w:rPr>
          <w:rFonts w:ascii="Book Antiqua" w:hAnsi="Book Antiqua"/>
          <w:sz w:val="24"/>
          <w:szCs w:val="24"/>
        </w:rPr>
      </w:pPr>
      <w:r w:rsidRPr="003F07A4">
        <w:rPr>
          <w:rFonts w:ascii="Book Antiqua" w:hAnsi="Book Antiqua"/>
          <w:b/>
          <w:sz w:val="24"/>
          <w:szCs w:val="24"/>
        </w:rPr>
        <w:t xml:space="preserve">Received: </w:t>
      </w:r>
      <w:r w:rsidRPr="003F07A4">
        <w:rPr>
          <w:rFonts w:ascii="Book Antiqua" w:hAnsi="Book Antiqua"/>
          <w:sz w:val="24"/>
          <w:szCs w:val="24"/>
        </w:rPr>
        <w:t xml:space="preserve">November </w:t>
      </w:r>
      <w:r w:rsidRPr="003F07A4">
        <w:rPr>
          <w:rFonts w:ascii="Book Antiqua" w:hAnsi="Book Antiqua"/>
          <w:sz w:val="24"/>
          <w:szCs w:val="24"/>
          <w:lang w:eastAsia="zh-CN"/>
        </w:rPr>
        <w:t>14</w:t>
      </w:r>
      <w:r w:rsidRPr="003F07A4">
        <w:rPr>
          <w:rFonts w:ascii="Book Antiqua" w:hAnsi="Book Antiqua"/>
          <w:sz w:val="24"/>
          <w:szCs w:val="24"/>
        </w:rPr>
        <w:t>, 2018</w:t>
      </w:r>
    </w:p>
    <w:p w14:paraId="3C7C0E1D" w14:textId="2D99C435" w:rsidR="000E1D87" w:rsidRPr="003F07A4" w:rsidRDefault="000E1D87" w:rsidP="00E034D5">
      <w:pPr>
        <w:spacing w:after="0" w:line="360" w:lineRule="auto"/>
        <w:jc w:val="both"/>
        <w:rPr>
          <w:rFonts w:ascii="Book Antiqua" w:hAnsi="Book Antiqua"/>
          <w:sz w:val="24"/>
          <w:szCs w:val="24"/>
        </w:rPr>
      </w:pPr>
      <w:r w:rsidRPr="003F07A4">
        <w:rPr>
          <w:rFonts w:ascii="Book Antiqua" w:hAnsi="Book Antiqua"/>
          <w:b/>
          <w:sz w:val="24"/>
          <w:szCs w:val="24"/>
        </w:rPr>
        <w:t>Peer-review started:</w:t>
      </w:r>
      <w:r w:rsidRPr="003F07A4">
        <w:rPr>
          <w:rFonts w:ascii="Book Antiqua" w:hAnsi="Book Antiqua"/>
          <w:sz w:val="24"/>
          <w:szCs w:val="24"/>
        </w:rPr>
        <w:t xml:space="preserve"> November </w:t>
      </w:r>
      <w:r w:rsidRPr="003F07A4">
        <w:rPr>
          <w:rFonts w:ascii="Book Antiqua" w:hAnsi="Book Antiqua"/>
          <w:sz w:val="24"/>
          <w:szCs w:val="24"/>
          <w:lang w:eastAsia="zh-CN"/>
        </w:rPr>
        <w:t>14</w:t>
      </w:r>
      <w:r w:rsidRPr="003F07A4">
        <w:rPr>
          <w:rFonts w:ascii="Book Antiqua" w:hAnsi="Book Antiqua"/>
          <w:sz w:val="24"/>
          <w:szCs w:val="24"/>
        </w:rPr>
        <w:t>, 2018</w:t>
      </w:r>
    </w:p>
    <w:p w14:paraId="7E363A82" w14:textId="5869546E" w:rsidR="000E1D87" w:rsidRPr="003F07A4" w:rsidRDefault="000E1D87" w:rsidP="00E034D5">
      <w:pPr>
        <w:spacing w:after="0" w:line="360" w:lineRule="auto"/>
        <w:jc w:val="both"/>
        <w:rPr>
          <w:rFonts w:ascii="Book Antiqua" w:hAnsi="Book Antiqua"/>
          <w:sz w:val="24"/>
          <w:szCs w:val="24"/>
        </w:rPr>
      </w:pPr>
      <w:r w:rsidRPr="003F07A4">
        <w:rPr>
          <w:rFonts w:ascii="Book Antiqua" w:hAnsi="Book Antiqua"/>
          <w:b/>
          <w:sz w:val="24"/>
          <w:szCs w:val="24"/>
        </w:rPr>
        <w:t>First decision:</w:t>
      </w:r>
      <w:r w:rsidRPr="003F07A4">
        <w:rPr>
          <w:rFonts w:ascii="Book Antiqua" w:hAnsi="Book Antiqua"/>
          <w:sz w:val="24"/>
          <w:szCs w:val="24"/>
        </w:rPr>
        <w:t xml:space="preserve"> </w:t>
      </w:r>
      <w:r w:rsidRPr="003F07A4">
        <w:rPr>
          <w:rFonts w:ascii="Book Antiqua" w:hAnsi="Book Antiqua"/>
          <w:sz w:val="24"/>
          <w:szCs w:val="24"/>
          <w:lang w:eastAsia="zh-CN"/>
        </w:rPr>
        <w:t>December</w:t>
      </w:r>
      <w:r w:rsidRPr="003F07A4">
        <w:rPr>
          <w:rFonts w:ascii="Book Antiqua" w:hAnsi="Book Antiqua"/>
          <w:sz w:val="24"/>
          <w:szCs w:val="24"/>
        </w:rPr>
        <w:t xml:space="preserve"> </w:t>
      </w:r>
      <w:r w:rsidRPr="003F07A4">
        <w:rPr>
          <w:rFonts w:ascii="Book Antiqua" w:hAnsi="Book Antiqua"/>
          <w:sz w:val="24"/>
          <w:szCs w:val="24"/>
          <w:lang w:eastAsia="zh-CN"/>
        </w:rPr>
        <w:t>22</w:t>
      </w:r>
      <w:r w:rsidRPr="003F07A4">
        <w:rPr>
          <w:rFonts w:ascii="Book Antiqua" w:hAnsi="Book Antiqua"/>
          <w:sz w:val="24"/>
          <w:szCs w:val="24"/>
        </w:rPr>
        <w:t>, 2019</w:t>
      </w:r>
    </w:p>
    <w:p w14:paraId="016F947A" w14:textId="77777777" w:rsidR="000E1D87" w:rsidRPr="003F07A4" w:rsidRDefault="000E1D87" w:rsidP="00E034D5">
      <w:pPr>
        <w:spacing w:after="0" w:line="360" w:lineRule="auto"/>
        <w:jc w:val="both"/>
        <w:rPr>
          <w:rFonts w:ascii="Book Antiqua" w:hAnsi="Book Antiqua"/>
          <w:sz w:val="24"/>
          <w:szCs w:val="24"/>
        </w:rPr>
      </w:pPr>
      <w:r w:rsidRPr="003F07A4">
        <w:rPr>
          <w:rFonts w:ascii="Book Antiqua" w:hAnsi="Book Antiqua"/>
          <w:b/>
          <w:sz w:val="24"/>
          <w:szCs w:val="24"/>
        </w:rPr>
        <w:t xml:space="preserve">Revised: </w:t>
      </w:r>
      <w:r w:rsidRPr="003F07A4">
        <w:rPr>
          <w:rFonts w:ascii="Book Antiqua" w:hAnsi="Book Antiqua"/>
          <w:sz w:val="24"/>
          <w:szCs w:val="24"/>
        </w:rPr>
        <w:t>February 24, 2019</w:t>
      </w:r>
    </w:p>
    <w:p w14:paraId="309FBA8D" w14:textId="54D2E2B4" w:rsidR="000E1D87" w:rsidRPr="00CE22DF" w:rsidRDefault="000E1D87" w:rsidP="00E034D5">
      <w:pPr>
        <w:spacing w:after="0" w:line="360" w:lineRule="auto"/>
        <w:jc w:val="both"/>
        <w:rPr>
          <w:rFonts w:ascii="Book Antiqua" w:hAnsi="Book Antiqua" w:hint="eastAsia"/>
          <w:b/>
          <w:sz w:val="24"/>
          <w:szCs w:val="24"/>
          <w:lang w:val="en-US" w:eastAsia="zh-CN"/>
        </w:rPr>
      </w:pPr>
      <w:r w:rsidRPr="003F07A4">
        <w:rPr>
          <w:rFonts w:ascii="Book Antiqua" w:hAnsi="Book Antiqua"/>
          <w:b/>
          <w:sz w:val="24"/>
          <w:szCs w:val="24"/>
        </w:rPr>
        <w:t xml:space="preserve">Accepted: </w:t>
      </w:r>
      <w:r w:rsidR="00CE22DF" w:rsidRPr="00CE22DF">
        <w:rPr>
          <w:rFonts w:ascii="Book Antiqua" w:hAnsi="Book Antiqua"/>
          <w:sz w:val="24"/>
          <w:szCs w:val="24"/>
          <w:lang w:val="en-US"/>
        </w:rPr>
        <w:t>March 8, 2019</w:t>
      </w:r>
    </w:p>
    <w:p w14:paraId="7AC48FD5" w14:textId="77777777" w:rsidR="000E1D87" w:rsidRPr="003F07A4" w:rsidRDefault="000E1D87" w:rsidP="00E034D5">
      <w:pPr>
        <w:spacing w:after="0" w:line="360" w:lineRule="auto"/>
        <w:jc w:val="both"/>
        <w:rPr>
          <w:rFonts w:ascii="Book Antiqua" w:hAnsi="Book Antiqua"/>
          <w:b/>
          <w:sz w:val="24"/>
          <w:szCs w:val="24"/>
        </w:rPr>
      </w:pPr>
      <w:r w:rsidRPr="003F07A4">
        <w:rPr>
          <w:rFonts w:ascii="Book Antiqua" w:hAnsi="Book Antiqua"/>
          <w:b/>
          <w:sz w:val="24"/>
          <w:szCs w:val="24"/>
        </w:rPr>
        <w:t xml:space="preserve">Article in press: </w:t>
      </w:r>
    </w:p>
    <w:p w14:paraId="61CED733" w14:textId="77777777" w:rsidR="000E1D87" w:rsidRPr="003F07A4" w:rsidRDefault="000E1D87" w:rsidP="00E034D5">
      <w:pPr>
        <w:spacing w:after="0" w:line="360" w:lineRule="auto"/>
        <w:jc w:val="both"/>
        <w:rPr>
          <w:rFonts w:ascii="Book Antiqua" w:eastAsiaTheme="minorEastAsia" w:hAnsi="Book Antiqua"/>
          <w:b/>
          <w:bCs/>
          <w:sz w:val="24"/>
          <w:szCs w:val="24"/>
        </w:rPr>
      </w:pPr>
      <w:r w:rsidRPr="003F07A4">
        <w:rPr>
          <w:rFonts w:ascii="Book Antiqua" w:hAnsi="Book Antiqua"/>
          <w:b/>
          <w:sz w:val="24"/>
          <w:szCs w:val="24"/>
        </w:rPr>
        <w:t>Published online:</w:t>
      </w:r>
      <w:r w:rsidRPr="003F07A4">
        <w:rPr>
          <w:rFonts w:ascii="Book Antiqua" w:eastAsia="Times New Roman" w:hAnsi="Book Antiqua"/>
          <w:b/>
          <w:bCs/>
          <w:sz w:val="24"/>
          <w:szCs w:val="24"/>
        </w:rPr>
        <w:t xml:space="preserve"> </w:t>
      </w:r>
    </w:p>
    <w:p w14:paraId="50FF6CEA" w14:textId="6974DD59"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sz w:val="24"/>
          <w:szCs w:val="24"/>
        </w:rPr>
        <w:br w:type="page"/>
      </w:r>
    </w:p>
    <w:p w14:paraId="7202300F"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sz w:val="24"/>
          <w:szCs w:val="24"/>
        </w:rPr>
        <w:lastRenderedPageBreak/>
        <w:t>Abstract</w:t>
      </w:r>
    </w:p>
    <w:p w14:paraId="58FAB498" w14:textId="77777777" w:rsidR="00CB1AAD"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BACKGROUND</w:t>
      </w:r>
    </w:p>
    <w:p w14:paraId="24EF22E2" w14:textId="77777777" w:rsidR="008C766B" w:rsidRPr="003F07A4" w:rsidRDefault="00B1791F" w:rsidP="00E034D5">
      <w:pPr>
        <w:spacing w:after="0" w:line="360" w:lineRule="auto"/>
        <w:jc w:val="both"/>
        <w:rPr>
          <w:rFonts w:ascii="Book Antiqua" w:hAnsi="Book Antiqua"/>
          <w:sz w:val="24"/>
          <w:szCs w:val="24"/>
        </w:rPr>
      </w:pPr>
      <w:r w:rsidRPr="003F07A4">
        <w:rPr>
          <w:rFonts w:ascii="Book Antiqua" w:hAnsi="Book Antiqua"/>
          <w:sz w:val="24"/>
          <w:szCs w:val="24"/>
        </w:rPr>
        <w:t xml:space="preserve">Open dislocation of the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is a very rare complication with only six cases described in the literature. Most cases resulted in severe complications like avascular necrosis of the humeral head or septic arthritis with poor functional results. </w:t>
      </w:r>
      <w:r w:rsidR="008C766B" w:rsidRPr="003F07A4">
        <w:rPr>
          <w:rFonts w:ascii="Book Antiqua" w:hAnsi="Book Antiqua"/>
          <w:sz w:val="24"/>
          <w:szCs w:val="24"/>
        </w:rPr>
        <w:t>The “mandatory” treatment of choice is surgery, with accurate debridement and reconstruction of the damaged soft tissues. However, the results in these cases do not approach those seen in classical dislocations.</w:t>
      </w:r>
    </w:p>
    <w:p w14:paraId="0519EEA7" w14:textId="77777777" w:rsidR="008C766B" w:rsidRPr="003F07A4" w:rsidRDefault="008C766B" w:rsidP="00E034D5">
      <w:pPr>
        <w:spacing w:after="0" w:line="360" w:lineRule="auto"/>
        <w:ind w:firstLine="720"/>
        <w:jc w:val="both"/>
        <w:rPr>
          <w:rFonts w:ascii="Book Antiqua" w:hAnsi="Book Antiqua"/>
          <w:b/>
          <w:sz w:val="24"/>
          <w:szCs w:val="24"/>
        </w:rPr>
      </w:pPr>
    </w:p>
    <w:p w14:paraId="4EE53922" w14:textId="77777777" w:rsidR="00B1791F"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CASE SUMMARY</w:t>
      </w:r>
    </w:p>
    <w:p w14:paraId="05A3186F" w14:textId="6334360C" w:rsidR="00150AE8" w:rsidRPr="003F07A4" w:rsidRDefault="00AC7DA4" w:rsidP="008E3B7B">
      <w:pPr>
        <w:spacing w:after="0" w:line="360" w:lineRule="auto"/>
        <w:jc w:val="both"/>
        <w:rPr>
          <w:rFonts w:ascii="Book Antiqua" w:hAnsi="Book Antiqua"/>
          <w:sz w:val="24"/>
          <w:szCs w:val="24"/>
          <w:lang w:eastAsia="zh-CN"/>
        </w:rPr>
      </w:pPr>
      <w:r w:rsidRPr="003F07A4">
        <w:rPr>
          <w:rFonts w:ascii="Book Antiqua" w:hAnsi="Book Antiqua"/>
          <w:sz w:val="24"/>
          <w:szCs w:val="24"/>
        </w:rPr>
        <w:t xml:space="preserve">This case report is the first description of an anterior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wi</w:t>
      </w:r>
      <w:r w:rsidR="003661BD" w:rsidRPr="003F07A4">
        <w:rPr>
          <w:rFonts w:ascii="Book Antiqua" w:hAnsi="Book Antiqua"/>
          <w:sz w:val="24"/>
          <w:szCs w:val="24"/>
        </w:rPr>
        <w:t>thout associated fractures</w:t>
      </w:r>
      <w:r w:rsidRPr="003F07A4">
        <w:rPr>
          <w:rFonts w:ascii="Book Antiqua" w:hAnsi="Book Antiqua"/>
          <w:sz w:val="24"/>
          <w:szCs w:val="24"/>
        </w:rPr>
        <w:t>,</w:t>
      </w:r>
      <w:r w:rsidR="003661BD" w:rsidRPr="003F07A4">
        <w:rPr>
          <w:rFonts w:ascii="Book Antiqua" w:hAnsi="Book Antiqua"/>
          <w:sz w:val="24"/>
          <w:szCs w:val="24"/>
        </w:rPr>
        <w:t xml:space="preserve"> but</w:t>
      </w:r>
      <w:r w:rsidRPr="003F07A4">
        <w:rPr>
          <w:rFonts w:ascii="Book Antiqua" w:hAnsi="Book Antiqua"/>
          <w:sz w:val="24"/>
          <w:szCs w:val="24"/>
        </w:rPr>
        <w:t xml:space="preserve"> with complete avulsion of the soft tissue en</w:t>
      </w:r>
      <w:r w:rsidR="003C601E" w:rsidRPr="003F07A4">
        <w:rPr>
          <w:rFonts w:ascii="Book Antiqua" w:hAnsi="Book Antiqua"/>
          <w:sz w:val="24"/>
          <w:szCs w:val="24"/>
        </w:rPr>
        <w:t xml:space="preserve">velope of the proximal </w:t>
      </w:r>
      <w:proofErr w:type="spellStart"/>
      <w:r w:rsidR="003C601E" w:rsidRPr="003F07A4">
        <w:rPr>
          <w:rFonts w:ascii="Book Antiqua" w:hAnsi="Book Antiqua"/>
          <w:sz w:val="24"/>
          <w:szCs w:val="24"/>
        </w:rPr>
        <w:t>humerus</w:t>
      </w:r>
      <w:proofErr w:type="spellEnd"/>
      <w:r w:rsidR="003C601E" w:rsidRPr="003F07A4">
        <w:rPr>
          <w:rFonts w:ascii="Book Antiqua" w:hAnsi="Book Antiqua"/>
          <w:sz w:val="24"/>
          <w:szCs w:val="24"/>
        </w:rPr>
        <w:t>.</w:t>
      </w:r>
      <w:r w:rsidR="00BD5E0F">
        <w:rPr>
          <w:rFonts w:ascii="Book Antiqua" w:hAnsi="Book Antiqua" w:hint="eastAsia"/>
          <w:sz w:val="24"/>
          <w:szCs w:val="24"/>
          <w:lang w:eastAsia="zh-CN"/>
        </w:rPr>
        <w:t xml:space="preserve"> </w:t>
      </w:r>
      <w:r w:rsidR="00150AE8" w:rsidRPr="003F07A4">
        <w:rPr>
          <w:rFonts w:ascii="Book Antiqua" w:hAnsi="Book Antiqua"/>
          <w:sz w:val="24"/>
          <w:szCs w:val="24"/>
        </w:rPr>
        <w:t xml:space="preserve">Surgical treatment consisted of copious lavage with saline solution, meticulous debridement of the nonviable soft tissues, reduction of the dislocated humeral head and reconstruction of the soft tissue envelope of the humeral head. The selected surgical approach was an inferior extension of the wound at the level of the </w:t>
      </w:r>
      <w:proofErr w:type="spellStart"/>
      <w:r w:rsidR="00150AE8" w:rsidRPr="003F07A4">
        <w:rPr>
          <w:rFonts w:ascii="Book Antiqua" w:hAnsi="Book Antiqua"/>
          <w:sz w:val="24"/>
          <w:szCs w:val="24"/>
        </w:rPr>
        <w:t>delto</w:t>
      </w:r>
      <w:proofErr w:type="spellEnd"/>
      <w:r w:rsidR="00150AE8" w:rsidRPr="003F07A4">
        <w:rPr>
          <w:rFonts w:ascii="Book Antiqua" w:hAnsi="Book Antiqua"/>
          <w:sz w:val="24"/>
          <w:szCs w:val="24"/>
        </w:rPr>
        <w:t xml:space="preserve">-pectoral groove, as the best choice to be able to perform an adequate debridement and </w:t>
      </w:r>
      <w:proofErr w:type="spellStart"/>
      <w:r w:rsidR="00150AE8" w:rsidRPr="003F07A4">
        <w:rPr>
          <w:rFonts w:ascii="Book Antiqua" w:hAnsi="Book Antiqua"/>
          <w:sz w:val="24"/>
          <w:szCs w:val="24"/>
        </w:rPr>
        <w:t>capsulo</w:t>
      </w:r>
      <w:proofErr w:type="spellEnd"/>
      <w:r w:rsidR="00150AE8" w:rsidRPr="003F07A4">
        <w:rPr>
          <w:rFonts w:ascii="Book Antiqua" w:hAnsi="Book Antiqua"/>
          <w:sz w:val="24"/>
          <w:szCs w:val="24"/>
        </w:rPr>
        <w:t>-tendinous reinsertion.</w:t>
      </w:r>
      <w:r w:rsidR="008E3B7B">
        <w:rPr>
          <w:rFonts w:ascii="Book Antiqua" w:hAnsi="Book Antiqua" w:hint="eastAsia"/>
          <w:sz w:val="24"/>
          <w:szCs w:val="24"/>
          <w:lang w:eastAsia="zh-CN"/>
        </w:rPr>
        <w:t xml:space="preserve"> </w:t>
      </w:r>
      <w:r w:rsidR="00150AE8" w:rsidRPr="003F07A4">
        <w:rPr>
          <w:rFonts w:ascii="Book Antiqua" w:hAnsi="Book Antiqua"/>
          <w:sz w:val="24"/>
          <w:szCs w:val="24"/>
        </w:rPr>
        <w:t xml:space="preserve">At 6 </w:t>
      </w:r>
      <w:proofErr w:type="spellStart"/>
      <w:r w:rsidR="00150AE8" w:rsidRPr="003F07A4">
        <w:rPr>
          <w:rFonts w:ascii="Book Antiqua" w:hAnsi="Book Antiqua"/>
          <w:sz w:val="24"/>
          <w:szCs w:val="24"/>
        </w:rPr>
        <w:t>mo</w:t>
      </w:r>
      <w:proofErr w:type="spellEnd"/>
      <w:r w:rsidR="00150AE8" w:rsidRPr="003F07A4">
        <w:rPr>
          <w:rFonts w:ascii="Book Antiqua" w:hAnsi="Book Antiqua"/>
          <w:sz w:val="24"/>
          <w:szCs w:val="24"/>
        </w:rPr>
        <w:t xml:space="preserve"> there were no clinical signs of instability of the </w:t>
      </w:r>
      <w:proofErr w:type="spellStart"/>
      <w:r w:rsidR="00150AE8" w:rsidRPr="003F07A4">
        <w:rPr>
          <w:rFonts w:ascii="Book Antiqua" w:hAnsi="Book Antiqua"/>
          <w:sz w:val="24"/>
          <w:szCs w:val="24"/>
        </w:rPr>
        <w:t>glenohumeral</w:t>
      </w:r>
      <w:proofErr w:type="spellEnd"/>
      <w:r w:rsidR="00150AE8" w:rsidRPr="003F07A4">
        <w:rPr>
          <w:rFonts w:ascii="Book Antiqua" w:hAnsi="Book Antiqua"/>
          <w:sz w:val="24"/>
          <w:szCs w:val="24"/>
        </w:rPr>
        <w:t xml:space="preserve"> joint, the functionality of the joint was restricted to 90º of anterior elevation, internal rotation to L2, with severe limitation of abduction (60º) and external rotation (0º) but without residual pain</w:t>
      </w:r>
      <w:r w:rsidR="008E3B7B">
        <w:rPr>
          <w:rFonts w:ascii="Book Antiqua" w:hAnsi="Book Antiqua"/>
          <w:sz w:val="24"/>
          <w:szCs w:val="24"/>
        </w:rPr>
        <w:t>, with an Oxford shoulder Score</w:t>
      </w:r>
      <w:r w:rsidR="00150AE8" w:rsidRPr="003F07A4">
        <w:rPr>
          <w:rFonts w:ascii="Book Antiqua" w:hAnsi="Book Antiqua"/>
          <w:sz w:val="24"/>
          <w:szCs w:val="24"/>
        </w:rPr>
        <w:t xml:space="preserve"> of 28.</w:t>
      </w:r>
    </w:p>
    <w:p w14:paraId="51EF4DCE" w14:textId="77777777" w:rsidR="00604FE7" w:rsidRPr="003F07A4" w:rsidRDefault="00604FE7" w:rsidP="00E034D5">
      <w:pPr>
        <w:spacing w:after="0" w:line="360" w:lineRule="auto"/>
        <w:ind w:firstLine="720"/>
        <w:jc w:val="both"/>
        <w:rPr>
          <w:rFonts w:ascii="Book Antiqua" w:hAnsi="Book Antiqua"/>
          <w:sz w:val="24"/>
          <w:szCs w:val="24"/>
        </w:rPr>
      </w:pPr>
    </w:p>
    <w:p w14:paraId="6488ACA7" w14:textId="72070DFC" w:rsidR="00B1791F" w:rsidRPr="003F07A4" w:rsidRDefault="003C601E" w:rsidP="00E034D5">
      <w:pPr>
        <w:spacing w:after="0" w:line="360" w:lineRule="auto"/>
        <w:jc w:val="both"/>
        <w:rPr>
          <w:rFonts w:ascii="Book Antiqua" w:hAnsi="Book Antiqua"/>
          <w:b/>
          <w:i/>
          <w:sz w:val="24"/>
          <w:szCs w:val="24"/>
          <w:lang w:eastAsia="zh-CN"/>
        </w:rPr>
      </w:pPr>
      <w:r w:rsidRPr="003F07A4">
        <w:rPr>
          <w:rFonts w:ascii="Book Antiqua" w:hAnsi="Book Antiqua"/>
          <w:b/>
          <w:i/>
          <w:sz w:val="24"/>
          <w:szCs w:val="24"/>
        </w:rPr>
        <w:t>CONCLUSION</w:t>
      </w:r>
    </w:p>
    <w:p w14:paraId="6A54742F" w14:textId="13B07CFA" w:rsidR="00B1791F" w:rsidRPr="003F07A4" w:rsidRDefault="00B1791F" w:rsidP="00E034D5">
      <w:pPr>
        <w:spacing w:after="0" w:line="360" w:lineRule="auto"/>
        <w:jc w:val="both"/>
        <w:rPr>
          <w:rFonts w:ascii="Book Antiqua" w:hAnsi="Book Antiqua"/>
          <w:sz w:val="24"/>
          <w:szCs w:val="24"/>
        </w:rPr>
      </w:pPr>
      <w:r w:rsidRPr="003F07A4">
        <w:rPr>
          <w:rFonts w:ascii="Book Antiqua" w:hAnsi="Book Antiqua"/>
          <w:sz w:val="24"/>
          <w:szCs w:val="24"/>
        </w:rPr>
        <w:t xml:space="preserve">Thorough reconstruction of the soft tissues surrounding the shoulder joint and an early rehabilitation program are key points to a good functional result. </w:t>
      </w:r>
    </w:p>
    <w:p w14:paraId="44FA1008" w14:textId="78FB9581" w:rsidR="00B1791F" w:rsidRPr="003F07A4" w:rsidRDefault="00B1791F" w:rsidP="00E034D5">
      <w:pPr>
        <w:spacing w:after="0" w:line="360" w:lineRule="auto"/>
        <w:jc w:val="both"/>
        <w:rPr>
          <w:rFonts w:ascii="Book Antiqua" w:hAnsi="Book Antiqua"/>
          <w:b/>
          <w:sz w:val="24"/>
          <w:szCs w:val="24"/>
          <w:lang w:eastAsia="zh-CN"/>
        </w:rPr>
      </w:pPr>
    </w:p>
    <w:p w14:paraId="3B719A37" w14:textId="59259494" w:rsidR="00775CA6" w:rsidRPr="003F07A4" w:rsidRDefault="003C601E" w:rsidP="00E034D5">
      <w:pPr>
        <w:spacing w:after="0" w:line="360" w:lineRule="auto"/>
        <w:jc w:val="both"/>
        <w:rPr>
          <w:rFonts w:ascii="Book Antiqua" w:hAnsi="Book Antiqua"/>
          <w:sz w:val="24"/>
          <w:szCs w:val="24"/>
          <w:lang w:eastAsia="zh-CN"/>
        </w:rPr>
      </w:pPr>
      <w:r w:rsidRPr="003F07A4">
        <w:rPr>
          <w:rFonts w:ascii="Book Antiqua" w:hAnsi="Book Antiqua"/>
          <w:b/>
          <w:bCs/>
          <w:sz w:val="24"/>
          <w:szCs w:val="24"/>
        </w:rPr>
        <w:t>Key words</w:t>
      </w:r>
      <w:r w:rsidRPr="003F07A4">
        <w:rPr>
          <w:rFonts w:ascii="Book Antiqua" w:hAnsi="Book Antiqua"/>
          <w:sz w:val="24"/>
          <w:szCs w:val="24"/>
        </w:rPr>
        <w:t>:</w:t>
      </w:r>
      <w:r w:rsidRPr="003F07A4">
        <w:rPr>
          <w:rFonts w:ascii="Book Antiqua" w:eastAsia="STZhongsong" w:hAnsi="Book Antiqua"/>
          <w:sz w:val="24"/>
          <w:szCs w:val="24"/>
        </w:rPr>
        <w:t xml:space="preserve"> </w:t>
      </w:r>
      <w:r w:rsidR="00775CA6" w:rsidRPr="003F07A4">
        <w:rPr>
          <w:rFonts w:ascii="Book Antiqua" w:hAnsi="Book Antiqua"/>
          <w:sz w:val="24"/>
          <w:szCs w:val="24"/>
        </w:rPr>
        <w:t>Open shoulder dislocation</w:t>
      </w:r>
      <w:r w:rsidR="001445B5" w:rsidRPr="003F07A4">
        <w:rPr>
          <w:rFonts w:ascii="Book Antiqua" w:hAnsi="Book Antiqua"/>
          <w:sz w:val="24"/>
          <w:szCs w:val="24"/>
          <w:lang w:eastAsia="zh-CN"/>
        </w:rPr>
        <w:t>;</w:t>
      </w:r>
      <w:r w:rsidR="00775CA6" w:rsidRPr="003F07A4">
        <w:rPr>
          <w:rFonts w:ascii="Book Antiqua" w:hAnsi="Book Antiqua"/>
          <w:sz w:val="24"/>
          <w:szCs w:val="24"/>
        </w:rPr>
        <w:t xml:space="preserve"> </w:t>
      </w:r>
      <w:r w:rsidR="001445B5" w:rsidRPr="003F07A4">
        <w:rPr>
          <w:rFonts w:ascii="Book Antiqua" w:hAnsi="Book Antiqua"/>
          <w:sz w:val="24"/>
          <w:szCs w:val="24"/>
        </w:rPr>
        <w:t xml:space="preserve">Case </w:t>
      </w:r>
      <w:r w:rsidR="00775CA6" w:rsidRPr="003F07A4">
        <w:rPr>
          <w:rFonts w:ascii="Book Antiqua" w:hAnsi="Book Antiqua"/>
          <w:sz w:val="24"/>
          <w:szCs w:val="24"/>
        </w:rPr>
        <w:t>report</w:t>
      </w:r>
      <w:r w:rsidR="001445B5" w:rsidRPr="003F07A4">
        <w:rPr>
          <w:rFonts w:ascii="Book Antiqua" w:hAnsi="Book Antiqua"/>
          <w:sz w:val="24"/>
          <w:szCs w:val="24"/>
          <w:lang w:eastAsia="zh-CN"/>
        </w:rPr>
        <w:t>;</w:t>
      </w:r>
      <w:r w:rsidR="00775CA6" w:rsidRPr="003F07A4">
        <w:rPr>
          <w:rFonts w:ascii="Book Antiqua" w:hAnsi="Book Antiqua"/>
          <w:sz w:val="24"/>
          <w:szCs w:val="24"/>
        </w:rPr>
        <w:t xml:space="preserve"> </w:t>
      </w:r>
      <w:r w:rsidR="001445B5" w:rsidRPr="003F07A4">
        <w:rPr>
          <w:rFonts w:ascii="Book Antiqua" w:hAnsi="Book Antiqua"/>
          <w:sz w:val="24"/>
          <w:szCs w:val="24"/>
        </w:rPr>
        <w:t xml:space="preserve">Functional </w:t>
      </w:r>
      <w:r w:rsidR="00775CA6" w:rsidRPr="003F07A4">
        <w:rPr>
          <w:rFonts w:ascii="Book Antiqua" w:hAnsi="Book Antiqua"/>
          <w:sz w:val="24"/>
          <w:szCs w:val="24"/>
        </w:rPr>
        <w:t>impairment</w:t>
      </w:r>
      <w:r w:rsidR="001445B5" w:rsidRPr="003F07A4">
        <w:rPr>
          <w:rFonts w:ascii="Book Antiqua" w:hAnsi="Book Antiqua"/>
          <w:sz w:val="24"/>
          <w:szCs w:val="24"/>
          <w:lang w:eastAsia="zh-CN"/>
        </w:rPr>
        <w:t>;</w:t>
      </w:r>
      <w:r w:rsidR="00775CA6" w:rsidRPr="003F07A4">
        <w:rPr>
          <w:rFonts w:ascii="Book Antiqua" w:hAnsi="Book Antiqua"/>
          <w:sz w:val="24"/>
          <w:szCs w:val="24"/>
        </w:rPr>
        <w:t xml:space="preserve"> </w:t>
      </w:r>
      <w:r w:rsidR="001445B5" w:rsidRPr="003F07A4">
        <w:rPr>
          <w:rFonts w:ascii="Book Antiqua" w:hAnsi="Book Antiqua"/>
          <w:sz w:val="24"/>
          <w:szCs w:val="24"/>
        </w:rPr>
        <w:t xml:space="preserve">Surgical </w:t>
      </w:r>
      <w:r w:rsidR="00775CA6" w:rsidRPr="003F07A4">
        <w:rPr>
          <w:rFonts w:ascii="Book Antiqua" w:hAnsi="Book Antiqua"/>
          <w:sz w:val="24"/>
          <w:szCs w:val="24"/>
        </w:rPr>
        <w:t>treatment</w:t>
      </w:r>
      <w:r w:rsidR="001445B5" w:rsidRPr="003F07A4">
        <w:rPr>
          <w:rFonts w:ascii="Book Antiqua" w:hAnsi="Book Antiqua"/>
          <w:sz w:val="24"/>
          <w:szCs w:val="24"/>
          <w:lang w:eastAsia="zh-CN"/>
        </w:rPr>
        <w:t>;</w:t>
      </w:r>
      <w:r w:rsidR="00775CA6" w:rsidRPr="003F07A4">
        <w:rPr>
          <w:rFonts w:ascii="Book Antiqua" w:hAnsi="Book Antiqua"/>
          <w:sz w:val="24"/>
          <w:szCs w:val="24"/>
        </w:rPr>
        <w:t xml:space="preserve"> </w:t>
      </w:r>
      <w:r w:rsidR="001445B5" w:rsidRPr="003F07A4">
        <w:rPr>
          <w:rFonts w:ascii="Book Antiqua" w:hAnsi="Book Antiqua"/>
          <w:sz w:val="24"/>
          <w:szCs w:val="24"/>
        </w:rPr>
        <w:t>Avascular necrosis</w:t>
      </w:r>
    </w:p>
    <w:p w14:paraId="1035FB70" w14:textId="77777777" w:rsidR="000260C5" w:rsidRPr="003F07A4" w:rsidRDefault="000260C5" w:rsidP="00E034D5">
      <w:pPr>
        <w:spacing w:after="0" w:line="360" w:lineRule="auto"/>
        <w:jc w:val="both"/>
        <w:rPr>
          <w:rFonts w:ascii="Book Antiqua" w:hAnsi="Book Antiqua"/>
          <w:b/>
          <w:sz w:val="24"/>
          <w:szCs w:val="24"/>
          <w:lang w:eastAsia="zh-CN"/>
        </w:rPr>
      </w:pPr>
    </w:p>
    <w:p w14:paraId="6366E93A" w14:textId="77777777" w:rsidR="001445B5" w:rsidRPr="003F07A4" w:rsidRDefault="001445B5" w:rsidP="002A07C9">
      <w:pPr>
        <w:spacing w:after="0" w:line="360" w:lineRule="auto"/>
        <w:ind w:right="-46"/>
        <w:jc w:val="both"/>
        <w:rPr>
          <w:rFonts w:ascii="Book Antiqua" w:hAnsi="Book Antiqua" w:cs="Arial"/>
          <w:sz w:val="24"/>
          <w:szCs w:val="24"/>
        </w:rPr>
      </w:pPr>
      <w:r w:rsidRPr="003F07A4">
        <w:rPr>
          <w:rFonts w:ascii="Book Antiqua" w:hAnsi="Book Antiqua" w:cs="Arial"/>
          <w:b/>
          <w:sz w:val="24"/>
          <w:szCs w:val="24"/>
        </w:rPr>
        <w:t>© The Author(s) 2019.</w:t>
      </w:r>
      <w:r w:rsidRPr="003F07A4">
        <w:rPr>
          <w:rFonts w:ascii="Book Antiqua" w:hAnsi="Book Antiqua" w:cs="Arial"/>
          <w:sz w:val="24"/>
          <w:szCs w:val="24"/>
        </w:rPr>
        <w:t xml:space="preserve"> Published by </w:t>
      </w:r>
      <w:proofErr w:type="spellStart"/>
      <w:r w:rsidRPr="003F07A4">
        <w:rPr>
          <w:rFonts w:ascii="Book Antiqua" w:hAnsi="Book Antiqua" w:cs="Arial"/>
          <w:sz w:val="24"/>
          <w:szCs w:val="24"/>
        </w:rPr>
        <w:t>Baishideng</w:t>
      </w:r>
      <w:proofErr w:type="spellEnd"/>
      <w:r w:rsidRPr="003F07A4">
        <w:rPr>
          <w:rFonts w:ascii="Book Antiqua" w:hAnsi="Book Antiqua" w:cs="Arial"/>
          <w:sz w:val="24"/>
          <w:szCs w:val="24"/>
        </w:rPr>
        <w:t xml:space="preserve"> Publishing Group Inc. All rights reserved.</w:t>
      </w:r>
    </w:p>
    <w:p w14:paraId="7E0E5046" w14:textId="77777777" w:rsidR="001445B5" w:rsidRPr="003F07A4" w:rsidRDefault="001445B5" w:rsidP="00E034D5">
      <w:pPr>
        <w:spacing w:after="0" w:line="360" w:lineRule="auto"/>
        <w:ind w:right="-565"/>
        <w:jc w:val="both"/>
        <w:rPr>
          <w:rFonts w:ascii="Book Antiqua" w:hAnsi="Book Antiqua" w:cs="Arial"/>
          <w:b/>
          <w:sz w:val="24"/>
          <w:szCs w:val="24"/>
        </w:rPr>
      </w:pPr>
    </w:p>
    <w:p w14:paraId="2E60E1C0" w14:textId="062A9774" w:rsidR="000260C5" w:rsidRPr="003F07A4" w:rsidRDefault="001445B5" w:rsidP="00E034D5">
      <w:pPr>
        <w:spacing w:after="0" w:line="360" w:lineRule="auto"/>
        <w:jc w:val="both"/>
        <w:rPr>
          <w:rFonts w:ascii="Book Antiqua" w:hAnsi="Book Antiqua"/>
          <w:b/>
          <w:sz w:val="24"/>
          <w:szCs w:val="24"/>
        </w:rPr>
      </w:pPr>
      <w:r w:rsidRPr="003F07A4">
        <w:rPr>
          <w:rFonts w:ascii="Book Antiqua" w:hAnsi="Book Antiqua" w:cs="Arial"/>
          <w:b/>
          <w:sz w:val="24"/>
          <w:szCs w:val="24"/>
        </w:rPr>
        <w:t xml:space="preserve">Core tip: </w:t>
      </w:r>
      <w:r w:rsidR="000260C5" w:rsidRPr="003F07A4">
        <w:rPr>
          <w:rFonts w:ascii="Book Antiqua" w:hAnsi="Book Antiqua"/>
          <w:sz w:val="24"/>
          <w:szCs w:val="24"/>
        </w:rPr>
        <w:t xml:space="preserve">Open dislocation of the </w:t>
      </w:r>
      <w:proofErr w:type="spellStart"/>
      <w:r w:rsidR="000260C5" w:rsidRPr="003F07A4">
        <w:rPr>
          <w:rFonts w:ascii="Book Antiqua" w:hAnsi="Book Antiqua"/>
          <w:sz w:val="24"/>
          <w:szCs w:val="24"/>
        </w:rPr>
        <w:t>scapulo</w:t>
      </w:r>
      <w:proofErr w:type="spellEnd"/>
      <w:r w:rsidR="000260C5" w:rsidRPr="003F07A4">
        <w:rPr>
          <w:rFonts w:ascii="Book Antiqua" w:hAnsi="Book Antiqua"/>
          <w:sz w:val="24"/>
          <w:szCs w:val="24"/>
        </w:rPr>
        <w:t>-humeral joint is a very rare finding in the emergency department and is usually the result of a high velocity trauma. The “mandatory” treatment of choice is surgery, with accurate debridement and reconstruction of the damaged soft tissues. However, the results in these cases do not approach those seen in classical dislocations.</w:t>
      </w:r>
    </w:p>
    <w:p w14:paraId="55C155C6" w14:textId="77777777" w:rsidR="002A5C41" w:rsidRPr="003F07A4" w:rsidRDefault="002A5C41" w:rsidP="00E034D5">
      <w:pPr>
        <w:spacing w:after="0" w:line="360" w:lineRule="auto"/>
        <w:ind w:firstLine="720"/>
        <w:jc w:val="both"/>
        <w:rPr>
          <w:rFonts w:ascii="Book Antiqua" w:hAnsi="Book Antiqua"/>
          <w:sz w:val="24"/>
          <w:szCs w:val="24"/>
        </w:rPr>
      </w:pPr>
    </w:p>
    <w:p w14:paraId="2DC08AC3" w14:textId="07D9FD8D" w:rsidR="001445B5" w:rsidRPr="003F07A4" w:rsidRDefault="001445B5" w:rsidP="00E034D5">
      <w:pPr>
        <w:spacing w:after="0" w:line="360" w:lineRule="auto"/>
        <w:jc w:val="both"/>
        <w:rPr>
          <w:rFonts w:ascii="Book Antiqua" w:hAnsi="Book Antiqua"/>
          <w:b/>
          <w:sz w:val="24"/>
          <w:szCs w:val="24"/>
          <w:lang w:eastAsia="zh-CN"/>
        </w:rPr>
      </w:pPr>
      <w:proofErr w:type="spellStart"/>
      <w:r w:rsidRPr="003F07A4">
        <w:rPr>
          <w:rFonts w:ascii="Book Antiqua" w:hAnsi="Book Antiqua"/>
          <w:sz w:val="24"/>
          <w:szCs w:val="24"/>
        </w:rPr>
        <w:t>Faur</w:t>
      </w:r>
      <w:proofErr w:type="spellEnd"/>
      <w:r w:rsidRPr="003F07A4">
        <w:rPr>
          <w:rFonts w:ascii="Book Antiqua" w:hAnsi="Book Antiqua"/>
          <w:sz w:val="24"/>
          <w:szCs w:val="24"/>
          <w:lang w:eastAsia="zh-CN"/>
        </w:rPr>
        <w:t xml:space="preserve"> CI</w:t>
      </w:r>
      <w:r w:rsidRPr="003F07A4">
        <w:rPr>
          <w:rFonts w:ascii="Book Antiqua" w:hAnsi="Book Antiqua"/>
          <w:sz w:val="24"/>
          <w:szCs w:val="24"/>
        </w:rPr>
        <w:t xml:space="preserve">, </w:t>
      </w:r>
      <w:proofErr w:type="spellStart"/>
      <w:r w:rsidRPr="003F07A4">
        <w:rPr>
          <w:rFonts w:ascii="Book Antiqua" w:hAnsi="Book Antiqua"/>
          <w:sz w:val="24"/>
          <w:szCs w:val="24"/>
        </w:rPr>
        <w:t>Anglitoiu</w:t>
      </w:r>
      <w:proofErr w:type="spellEnd"/>
      <w:r w:rsidRPr="003F07A4">
        <w:rPr>
          <w:rFonts w:ascii="Book Antiqua" w:hAnsi="Book Antiqua"/>
          <w:sz w:val="24"/>
          <w:szCs w:val="24"/>
          <w:lang w:eastAsia="zh-CN"/>
        </w:rPr>
        <w:t xml:space="preserve"> B</w:t>
      </w:r>
      <w:r w:rsidRPr="003F07A4">
        <w:rPr>
          <w:rFonts w:ascii="Book Antiqua" w:hAnsi="Book Antiqua"/>
          <w:sz w:val="24"/>
          <w:szCs w:val="24"/>
        </w:rPr>
        <w:t xml:space="preserve">, </w:t>
      </w:r>
      <w:proofErr w:type="spellStart"/>
      <w:r w:rsidRPr="003F07A4">
        <w:rPr>
          <w:rFonts w:ascii="Book Antiqua" w:hAnsi="Book Antiqua"/>
          <w:sz w:val="24"/>
          <w:szCs w:val="24"/>
        </w:rPr>
        <w:t>Ungureanu</w:t>
      </w:r>
      <w:proofErr w:type="spellEnd"/>
      <w:r w:rsidRPr="003F07A4">
        <w:rPr>
          <w:rFonts w:ascii="Book Antiqua" w:hAnsi="Book Antiqua"/>
          <w:sz w:val="24"/>
          <w:szCs w:val="24"/>
          <w:lang w:eastAsia="zh-CN"/>
        </w:rPr>
        <w:t xml:space="preserve"> AM. </w:t>
      </w:r>
      <w:r w:rsidRPr="003F07A4">
        <w:rPr>
          <w:rFonts w:ascii="Book Antiqua" w:hAnsi="Book Antiqua"/>
          <w:sz w:val="24"/>
          <w:szCs w:val="24"/>
        </w:rPr>
        <w:t xml:space="preserve">Open anterior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with associated supraspinatus avulsion: A case report</w:t>
      </w:r>
      <w:r w:rsidRPr="003F07A4">
        <w:rPr>
          <w:rFonts w:ascii="Book Antiqua" w:hAnsi="Book Antiqua"/>
          <w:sz w:val="24"/>
          <w:szCs w:val="24"/>
          <w:lang w:eastAsia="zh-CN"/>
        </w:rPr>
        <w:t xml:space="preserve">. </w:t>
      </w:r>
      <w:r w:rsidRPr="003F07A4">
        <w:rPr>
          <w:rFonts w:ascii="Book Antiqua" w:hAnsi="Book Antiqua"/>
          <w:i/>
          <w:iCs/>
          <w:sz w:val="24"/>
          <w:szCs w:val="24"/>
        </w:rPr>
        <w:t xml:space="preserve">World J </w:t>
      </w:r>
      <w:proofErr w:type="spellStart"/>
      <w:r w:rsidRPr="003F07A4">
        <w:rPr>
          <w:rFonts w:ascii="Book Antiqua" w:hAnsi="Book Antiqua"/>
          <w:i/>
          <w:iCs/>
          <w:sz w:val="24"/>
          <w:szCs w:val="24"/>
        </w:rPr>
        <w:t>Clin</w:t>
      </w:r>
      <w:proofErr w:type="spellEnd"/>
      <w:r w:rsidRPr="003F07A4">
        <w:rPr>
          <w:rFonts w:ascii="Book Antiqua" w:hAnsi="Book Antiqua"/>
          <w:i/>
          <w:iCs/>
          <w:sz w:val="24"/>
          <w:szCs w:val="24"/>
        </w:rPr>
        <w:t xml:space="preserve"> Cases </w:t>
      </w:r>
      <w:r w:rsidRPr="003F07A4">
        <w:rPr>
          <w:rFonts w:ascii="Book Antiqua" w:hAnsi="Book Antiqua"/>
          <w:iCs/>
          <w:sz w:val="24"/>
          <w:szCs w:val="24"/>
        </w:rPr>
        <w:t>2019; In press</w:t>
      </w:r>
    </w:p>
    <w:p w14:paraId="7504614C"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sz w:val="24"/>
          <w:szCs w:val="24"/>
        </w:rPr>
        <w:br w:type="page"/>
      </w:r>
    </w:p>
    <w:p w14:paraId="44158EAE" w14:textId="409C02EB" w:rsidR="0077464F" w:rsidRPr="003F07A4" w:rsidRDefault="00150AE8" w:rsidP="00E034D5">
      <w:pPr>
        <w:spacing w:after="0" w:line="360" w:lineRule="auto"/>
        <w:jc w:val="both"/>
        <w:rPr>
          <w:rFonts w:ascii="Book Antiqua" w:hAnsi="Book Antiqua"/>
          <w:b/>
          <w:sz w:val="24"/>
          <w:szCs w:val="24"/>
        </w:rPr>
      </w:pPr>
      <w:r w:rsidRPr="003F07A4">
        <w:rPr>
          <w:rFonts w:ascii="Book Antiqua" w:hAnsi="Book Antiqua"/>
          <w:b/>
          <w:sz w:val="24"/>
          <w:szCs w:val="24"/>
        </w:rPr>
        <w:lastRenderedPageBreak/>
        <w:t>INTRODUCTION</w:t>
      </w:r>
    </w:p>
    <w:p w14:paraId="0A0F7C9C" w14:textId="1A79AC32" w:rsidR="0077464F" w:rsidRPr="003F07A4" w:rsidRDefault="0077464F" w:rsidP="00E034D5">
      <w:pPr>
        <w:spacing w:after="0" w:line="360" w:lineRule="auto"/>
        <w:jc w:val="both"/>
        <w:rPr>
          <w:rFonts w:ascii="Book Antiqua" w:hAnsi="Book Antiqua"/>
          <w:sz w:val="24"/>
          <w:szCs w:val="24"/>
        </w:rPr>
      </w:pPr>
      <w:r w:rsidRPr="003F07A4">
        <w:rPr>
          <w:rFonts w:ascii="Book Antiqua" w:hAnsi="Book Antiqua"/>
          <w:sz w:val="24"/>
          <w:szCs w:val="24"/>
        </w:rPr>
        <w:t xml:space="preserve">Shoulder dislocation is the most </w:t>
      </w:r>
      <w:r w:rsidR="00360808" w:rsidRPr="003F07A4">
        <w:rPr>
          <w:rFonts w:ascii="Book Antiqua" w:hAnsi="Book Antiqua"/>
          <w:sz w:val="24"/>
          <w:szCs w:val="24"/>
        </w:rPr>
        <w:t>common</w:t>
      </w:r>
      <w:r w:rsidRPr="003F07A4">
        <w:rPr>
          <w:rFonts w:ascii="Book Antiqua" w:hAnsi="Book Antiqua"/>
          <w:sz w:val="24"/>
          <w:szCs w:val="24"/>
        </w:rPr>
        <w:t xml:space="preserve"> dislocat</w:t>
      </w:r>
      <w:r w:rsidR="00A628EC" w:rsidRPr="003F07A4">
        <w:rPr>
          <w:rFonts w:ascii="Book Antiqua" w:hAnsi="Book Antiqua"/>
          <w:sz w:val="24"/>
          <w:szCs w:val="24"/>
        </w:rPr>
        <w:t>ion</w:t>
      </w:r>
      <w:r w:rsidR="003661BD" w:rsidRPr="003F07A4">
        <w:rPr>
          <w:rFonts w:ascii="Book Antiqua" w:hAnsi="Book Antiqua"/>
          <w:sz w:val="24"/>
          <w:szCs w:val="24"/>
        </w:rPr>
        <w:t xml:space="preserve"> seen</w:t>
      </w:r>
      <w:r w:rsidR="00A628EC" w:rsidRPr="003F07A4">
        <w:rPr>
          <w:rFonts w:ascii="Book Antiqua" w:hAnsi="Book Antiqua"/>
          <w:sz w:val="24"/>
          <w:szCs w:val="24"/>
        </w:rPr>
        <w:t xml:space="preserve"> in the emergency department,</w:t>
      </w:r>
      <w:r w:rsidR="003661BD" w:rsidRPr="003F07A4">
        <w:rPr>
          <w:rFonts w:ascii="Book Antiqua" w:hAnsi="Book Antiqua"/>
          <w:sz w:val="24"/>
          <w:szCs w:val="24"/>
        </w:rPr>
        <w:t xml:space="preserve"> with</w:t>
      </w:r>
      <w:r w:rsidR="00A628EC" w:rsidRPr="003F07A4">
        <w:rPr>
          <w:rFonts w:ascii="Book Antiqua" w:hAnsi="Book Antiqua"/>
          <w:sz w:val="24"/>
          <w:szCs w:val="24"/>
        </w:rPr>
        <w:t xml:space="preserve"> up to 96 % of</w:t>
      </w:r>
      <w:r w:rsidR="003661BD" w:rsidRPr="003F07A4">
        <w:rPr>
          <w:rFonts w:ascii="Book Antiqua" w:hAnsi="Book Antiqua"/>
          <w:sz w:val="24"/>
          <w:szCs w:val="24"/>
        </w:rPr>
        <w:t xml:space="preserve"> </w:t>
      </w:r>
      <w:r w:rsidR="00A628EC" w:rsidRPr="003F07A4">
        <w:rPr>
          <w:rFonts w:ascii="Book Antiqua" w:hAnsi="Book Antiqua"/>
          <w:sz w:val="24"/>
          <w:szCs w:val="24"/>
        </w:rPr>
        <w:t>ca</w:t>
      </w:r>
      <w:r w:rsidR="00F23F98" w:rsidRPr="003F07A4">
        <w:rPr>
          <w:rFonts w:ascii="Book Antiqua" w:hAnsi="Book Antiqua"/>
          <w:sz w:val="24"/>
          <w:szCs w:val="24"/>
        </w:rPr>
        <w:t xml:space="preserve">ses </w:t>
      </w:r>
      <w:r w:rsidR="003661BD" w:rsidRPr="003F07A4">
        <w:rPr>
          <w:rFonts w:ascii="Book Antiqua" w:hAnsi="Book Antiqua"/>
          <w:sz w:val="24"/>
          <w:szCs w:val="24"/>
        </w:rPr>
        <w:t>having</w:t>
      </w:r>
      <w:r w:rsidR="00F23F98" w:rsidRPr="003F07A4">
        <w:rPr>
          <w:rFonts w:ascii="Book Antiqua" w:hAnsi="Book Antiqua"/>
          <w:sz w:val="24"/>
          <w:szCs w:val="24"/>
        </w:rPr>
        <w:t xml:space="preserve"> traumatic </w:t>
      </w:r>
      <w:proofErr w:type="gramStart"/>
      <w:r w:rsidR="00F23F98" w:rsidRPr="003F07A4">
        <w:rPr>
          <w:rFonts w:ascii="Book Antiqua" w:hAnsi="Book Antiqua"/>
          <w:sz w:val="24"/>
          <w:szCs w:val="24"/>
        </w:rPr>
        <w:t>origin</w:t>
      </w:r>
      <w:r w:rsidR="003661BD" w:rsidRPr="003F07A4">
        <w:rPr>
          <w:rFonts w:ascii="Book Antiqua" w:hAnsi="Book Antiqua"/>
          <w:sz w:val="24"/>
          <w:szCs w:val="24"/>
          <w:vertAlign w:val="superscript"/>
        </w:rPr>
        <w:t>[</w:t>
      </w:r>
      <w:proofErr w:type="gramEnd"/>
      <w:r w:rsidR="0085245F" w:rsidRPr="003F07A4">
        <w:rPr>
          <w:rFonts w:ascii="Book Antiqua" w:hAnsi="Book Antiqua"/>
          <w:sz w:val="24"/>
          <w:szCs w:val="24"/>
          <w:vertAlign w:val="superscript"/>
        </w:rPr>
        <w:t>1</w:t>
      </w:r>
      <w:r w:rsidR="003661BD" w:rsidRPr="003F07A4">
        <w:rPr>
          <w:rFonts w:ascii="Book Antiqua" w:hAnsi="Book Antiqua"/>
          <w:sz w:val="24"/>
          <w:szCs w:val="24"/>
          <w:vertAlign w:val="superscript"/>
        </w:rPr>
        <w:t>]</w:t>
      </w:r>
      <w:r w:rsidR="00A628EC" w:rsidRPr="003F07A4">
        <w:rPr>
          <w:rFonts w:ascii="Book Antiqua" w:hAnsi="Book Antiqua"/>
          <w:sz w:val="24"/>
          <w:szCs w:val="24"/>
        </w:rPr>
        <w:t xml:space="preserve">. The complication rate is quite high, especially in the young and active population, with recurrent dislocation </w:t>
      </w:r>
      <w:r w:rsidR="0085245F" w:rsidRPr="003F07A4">
        <w:rPr>
          <w:rFonts w:ascii="Book Antiqua" w:hAnsi="Book Antiqua"/>
          <w:sz w:val="24"/>
          <w:szCs w:val="24"/>
        </w:rPr>
        <w:t xml:space="preserve">occurring in </w:t>
      </w:r>
      <w:r w:rsidR="007C6B6E" w:rsidRPr="003F07A4">
        <w:rPr>
          <w:rFonts w:ascii="Book Antiqua" w:hAnsi="Book Antiqua"/>
          <w:sz w:val="24"/>
          <w:szCs w:val="24"/>
        </w:rPr>
        <w:t xml:space="preserve">up </w:t>
      </w:r>
      <w:r w:rsidR="00F23F98" w:rsidRPr="003F07A4">
        <w:rPr>
          <w:rFonts w:ascii="Book Antiqua" w:hAnsi="Book Antiqua"/>
          <w:sz w:val="24"/>
          <w:szCs w:val="24"/>
        </w:rPr>
        <w:t>to 45 %</w:t>
      </w:r>
      <w:r w:rsidR="00B64948" w:rsidRPr="003F07A4">
        <w:rPr>
          <w:rFonts w:ascii="Book Antiqua" w:hAnsi="Book Antiqua"/>
          <w:sz w:val="24"/>
          <w:szCs w:val="24"/>
        </w:rPr>
        <w:t xml:space="preserve"> of </w:t>
      </w:r>
      <w:proofErr w:type="gramStart"/>
      <w:r w:rsidR="00B64948" w:rsidRPr="003F07A4">
        <w:rPr>
          <w:rFonts w:ascii="Book Antiqua" w:hAnsi="Book Antiqua"/>
          <w:sz w:val="24"/>
          <w:szCs w:val="24"/>
        </w:rPr>
        <w:t>patients</w:t>
      </w:r>
      <w:r w:rsidR="0085245F" w:rsidRPr="003F07A4">
        <w:rPr>
          <w:rFonts w:ascii="Book Antiqua" w:hAnsi="Book Antiqua"/>
          <w:sz w:val="24"/>
          <w:szCs w:val="24"/>
          <w:vertAlign w:val="superscript"/>
        </w:rPr>
        <w:t>[</w:t>
      </w:r>
      <w:proofErr w:type="gramEnd"/>
      <w:r w:rsidR="0085245F" w:rsidRPr="003F07A4">
        <w:rPr>
          <w:rFonts w:ascii="Book Antiqua" w:hAnsi="Book Antiqua"/>
          <w:sz w:val="24"/>
          <w:szCs w:val="24"/>
          <w:vertAlign w:val="superscript"/>
        </w:rPr>
        <w:t>1]</w:t>
      </w:r>
      <w:r w:rsidR="007C6B6E" w:rsidRPr="003F07A4">
        <w:rPr>
          <w:rFonts w:ascii="Book Antiqua" w:hAnsi="Book Antiqua"/>
          <w:sz w:val="24"/>
          <w:szCs w:val="24"/>
        </w:rPr>
        <w:t>.</w:t>
      </w:r>
      <w:r w:rsidR="00B02C55" w:rsidRPr="003F07A4">
        <w:rPr>
          <w:rFonts w:ascii="Book Antiqua" w:hAnsi="Book Antiqua"/>
          <w:sz w:val="24"/>
          <w:szCs w:val="24"/>
        </w:rPr>
        <w:t xml:space="preserve"> </w:t>
      </w:r>
      <w:r w:rsidR="0093294F" w:rsidRPr="003F07A4">
        <w:rPr>
          <w:rFonts w:ascii="Book Antiqua" w:hAnsi="Book Antiqua"/>
          <w:sz w:val="24"/>
          <w:szCs w:val="24"/>
        </w:rPr>
        <w:t>Nevertheless,</w:t>
      </w:r>
      <w:r w:rsidR="00B02C55" w:rsidRPr="003F07A4">
        <w:rPr>
          <w:rFonts w:ascii="Book Antiqua" w:hAnsi="Book Antiqua"/>
          <w:sz w:val="24"/>
          <w:szCs w:val="24"/>
        </w:rPr>
        <w:t xml:space="preserve"> other low incidence complication</w:t>
      </w:r>
      <w:r w:rsidR="0093294F" w:rsidRPr="003F07A4">
        <w:rPr>
          <w:rFonts w:ascii="Book Antiqua" w:hAnsi="Book Antiqua"/>
          <w:sz w:val="24"/>
          <w:szCs w:val="24"/>
        </w:rPr>
        <w:t>s</w:t>
      </w:r>
      <w:r w:rsidR="00B02C55" w:rsidRPr="003F07A4">
        <w:rPr>
          <w:rFonts w:ascii="Book Antiqua" w:hAnsi="Book Antiqua"/>
          <w:sz w:val="24"/>
          <w:szCs w:val="24"/>
        </w:rPr>
        <w:t xml:space="preserve"> can occur</w:t>
      </w:r>
      <w:r w:rsidR="0085245F" w:rsidRPr="003F07A4">
        <w:rPr>
          <w:rFonts w:ascii="Book Antiqua" w:hAnsi="Book Antiqua"/>
          <w:sz w:val="24"/>
          <w:szCs w:val="24"/>
        </w:rPr>
        <w:t xml:space="preserve"> such</w:t>
      </w:r>
      <w:r w:rsidR="00B02C55" w:rsidRPr="003F07A4">
        <w:rPr>
          <w:rFonts w:ascii="Book Antiqua" w:hAnsi="Book Antiqua"/>
          <w:sz w:val="24"/>
          <w:szCs w:val="24"/>
        </w:rPr>
        <w:t xml:space="preserve"> as</w:t>
      </w:r>
      <w:r w:rsidR="008637FE" w:rsidRPr="003F07A4">
        <w:rPr>
          <w:rFonts w:ascii="Book Antiqua" w:hAnsi="Book Antiqua"/>
          <w:sz w:val="24"/>
          <w:szCs w:val="24"/>
        </w:rPr>
        <w:t xml:space="preserve"> axillary nerve palsy (with clinically </w:t>
      </w:r>
      <w:r w:rsidR="0085245F" w:rsidRPr="003F07A4">
        <w:rPr>
          <w:rFonts w:ascii="Book Antiqua" w:hAnsi="Book Antiqua"/>
          <w:sz w:val="24"/>
          <w:szCs w:val="24"/>
        </w:rPr>
        <w:t xml:space="preserve">a </w:t>
      </w:r>
      <w:r w:rsidR="00B64948" w:rsidRPr="003F07A4">
        <w:rPr>
          <w:rFonts w:ascii="Book Antiqua" w:hAnsi="Book Antiqua"/>
          <w:sz w:val="24"/>
          <w:szCs w:val="24"/>
        </w:rPr>
        <w:t>relevant incidence up to 10</w:t>
      </w:r>
      <w:proofErr w:type="gramStart"/>
      <w:r w:rsidR="008637FE" w:rsidRPr="003F07A4">
        <w:rPr>
          <w:rFonts w:ascii="Book Antiqua" w:hAnsi="Book Antiqua"/>
          <w:sz w:val="24"/>
          <w:szCs w:val="24"/>
        </w:rPr>
        <w:t>%</w:t>
      </w:r>
      <w:r w:rsidR="0085245F" w:rsidRPr="003F07A4">
        <w:rPr>
          <w:rFonts w:ascii="Book Antiqua" w:hAnsi="Book Antiqua"/>
          <w:sz w:val="24"/>
          <w:szCs w:val="24"/>
          <w:vertAlign w:val="superscript"/>
        </w:rPr>
        <w:t>[</w:t>
      </w:r>
      <w:proofErr w:type="gramEnd"/>
      <w:r w:rsidR="0085245F" w:rsidRPr="003F07A4">
        <w:rPr>
          <w:rFonts w:ascii="Book Antiqua" w:hAnsi="Book Antiqua"/>
          <w:sz w:val="24"/>
          <w:szCs w:val="24"/>
          <w:vertAlign w:val="superscript"/>
        </w:rPr>
        <w:t>2]</w:t>
      </w:r>
      <w:r w:rsidR="008637FE" w:rsidRPr="003F07A4">
        <w:rPr>
          <w:rFonts w:ascii="Book Antiqua" w:hAnsi="Book Antiqua"/>
          <w:sz w:val="24"/>
          <w:szCs w:val="24"/>
        </w:rPr>
        <w:t>)</w:t>
      </w:r>
      <w:r w:rsidR="00B02C55" w:rsidRPr="003F07A4">
        <w:rPr>
          <w:rFonts w:ascii="Book Antiqua" w:hAnsi="Book Antiqua"/>
          <w:sz w:val="24"/>
          <w:szCs w:val="24"/>
        </w:rPr>
        <w:t xml:space="preserve"> shoulder instability,</w:t>
      </w:r>
      <w:r w:rsidR="0093294F" w:rsidRPr="003F07A4">
        <w:rPr>
          <w:rFonts w:ascii="Book Antiqua" w:hAnsi="Book Antiqua"/>
          <w:sz w:val="24"/>
          <w:szCs w:val="24"/>
        </w:rPr>
        <w:t xml:space="preserve"> </w:t>
      </w:r>
      <w:r w:rsidR="008637FE" w:rsidRPr="003F07A4">
        <w:rPr>
          <w:rFonts w:ascii="Book Antiqua" w:hAnsi="Book Antiqua"/>
          <w:sz w:val="24"/>
          <w:szCs w:val="24"/>
        </w:rPr>
        <w:t>Bankart lesion,</w:t>
      </w:r>
      <w:r w:rsidR="00F23F98" w:rsidRPr="003F07A4">
        <w:rPr>
          <w:rFonts w:ascii="Book Antiqua" w:hAnsi="Book Antiqua"/>
          <w:sz w:val="24"/>
          <w:szCs w:val="24"/>
        </w:rPr>
        <w:t xml:space="preserve"> </w:t>
      </w:r>
      <w:r w:rsidR="0085245F" w:rsidRPr="003F07A4">
        <w:rPr>
          <w:rFonts w:ascii="Book Antiqua" w:hAnsi="Book Antiqua"/>
          <w:sz w:val="24"/>
          <w:szCs w:val="24"/>
        </w:rPr>
        <w:t xml:space="preserve">and </w:t>
      </w:r>
      <w:r w:rsidR="00F23F98" w:rsidRPr="003F07A4">
        <w:rPr>
          <w:rFonts w:ascii="Book Antiqua" w:hAnsi="Book Antiqua"/>
          <w:sz w:val="24"/>
          <w:szCs w:val="24"/>
        </w:rPr>
        <w:t>humeral head fracture</w:t>
      </w:r>
      <w:r w:rsidR="00B02C55" w:rsidRPr="003F07A4">
        <w:rPr>
          <w:rFonts w:ascii="Book Antiqua" w:hAnsi="Book Antiqua"/>
          <w:sz w:val="24"/>
          <w:szCs w:val="24"/>
        </w:rPr>
        <w:t xml:space="preserve">. </w:t>
      </w:r>
      <w:r w:rsidR="00F23F98" w:rsidRPr="003F07A4">
        <w:rPr>
          <w:rFonts w:ascii="Book Antiqua" w:hAnsi="Book Antiqua"/>
          <w:sz w:val="24"/>
          <w:szCs w:val="24"/>
        </w:rPr>
        <w:t xml:space="preserve">The </w:t>
      </w:r>
      <w:r w:rsidR="002E7666" w:rsidRPr="003F07A4">
        <w:rPr>
          <w:rFonts w:ascii="Book Antiqua" w:hAnsi="Book Antiqua"/>
          <w:sz w:val="24"/>
          <w:szCs w:val="24"/>
        </w:rPr>
        <w:t>“</w:t>
      </w:r>
      <w:r w:rsidR="00F23F98" w:rsidRPr="003F07A4">
        <w:rPr>
          <w:rFonts w:ascii="Book Antiqua" w:hAnsi="Book Antiqua"/>
          <w:sz w:val="24"/>
          <w:szCs w:val="24"/>
        </w:rPr>
        <w:t>mandatory</w:t>
      </w:r>
      <w:r w:rsidR="002E7666" w:rsidRPr="003F07A4">
        <w:rPr>
          <w:rFonts w:ascii="Book Antiqua" w:hAnsi="Book Antiqua"/>
          <w:sz w:val="24"/>
          <w:szCs w:val="24"/>
        </w:rPr>
        <w:t>”</w:t>
      </w:r>
      <w:r w:rsidR="00F23F98" w:rsidRPr="003F07A4">
        <w:rPr>
          <w:rFonts w:ascii="Book Antiqua" w:hAnsi="Book Antiqua"/>
          <w:sz w:val="24"/>
          <w:szCs w:val="24"/>
        </w:rPr>
        <w:t xml:space="preserve"> </w:t>
      </w:r>
      <w:r w:rsidR="0085245F" w:rsidRPr="003F07A4">
        <w:rPr>
          <w:rFonts w:ascii="Book Antiqua" w:hAnsi="Book Antiqua"/>
          <w:sz w:val="24"/>
          <w:szCs w:val="24"/>
        </w:rPr>
        <w:t>treatment of choice is surger</w:t>
      </w:r>
      <w:r w:rsidR="008637FE" w:rsidRPr="003F07A4">
        <w:rPr>
          <w:rFonts w:ascii="Book Antiqua" w:hAnsi="Book Antiqua"/>
          <w:sz w:val="24"/>
          <w:szCs w:val="24"/>
        </w:rPr>
        <w:t>y, with accurate debrid</w:t>
      </w:r>
      <w:r w:rsidR="008316EF" w:rsidRPr="003F07A4">
        <w:rPr>
          <w:rFonts w:ascii="Book Antiqua" w:hAnsi="Book Antiqua"/>
          <w:sz w:val="24"/>
          <w:szCs w:val="24"/>
        </w:rPr>
        <w:t>e</w:t>
      </w:r>
      <w:r w:rsidR="008637FE" w:rsidRPr="003F07A4">
        <w:rPr>
          <w:rFonts w:ascii="Book Antiqua" w:hAnsi="Book Antiqua"/>
          <w:sz w:val="24"/>
          <w:szCs w:val="24"/>
        </w:rPr>
        <w:t xml:space="preserve">ment and reconstruction of the damaged soft tissues. However, the results in </w:t>
      </w:r>
      <w:r w:rsidR="0084624A" w:rsidRPr="003F07A4">
        <w:rPr>
          <w:rFonts w:ascii="Book Antiqua" w:hAnsi="Book Antiqua"/>
          <w:sz w:val="24"/>
          <w:szCs w:val="24"/>
        </w:rPr>
        <w:t>these cases</w:t>
      </w:r>
      <w:r w:rsidR="008637FE" w:rsidRPr="003F07A4">
        <w:rPr>
          <w:rFonts w:ascii="Book Antiqua" w:hAnsi="Book Antiqua"/>
          <w:sz w:val="24"/>
          <w:szCs w:val="24"/>
        </w:rPr>
        <w:t xml:space="preserve"> </w:t>
      </w:r>
      <w:r w:rsidR="0085245F" w:rsidRPr="003F07A4">
        <w:rPr>
          <w:rFonts w:ascii="Book Antiqua" w:hAnsi="Book Antiqua"/>
          <w:sz w:val="24"/>
          <w:szCs w:val="24"/>
        </w:rPr>
        <w:t xml:space="preserve">do not approach those seen </w:t>
      </w:r>
      <w:r w:rsidR="008637FE" w:rsidRPr="003F07A4">
        <w:rPr>
          <w:rFonts w:ascii="Book Antiqua" w:hAnsi="Book Antiqua"/>
          <w:sz w:val="24"/>
          <w:szCs w:val="24"/>
        </w:rPr>
        <w:t>in classical dislocations.</w:t>
      </w:r>
    </w:p>
    <w:p w14:paraId="0F2C2685" w14:textId="77777777" w:rsidR="002A5C41" w:rsidRPr="003F07A4" w:rsidRDefault="002A5C41" w:rsidP="00E034D5">
      <w:pPr>
        <w:spacing w:after="0" w:line="360" w:lineRule="auto"/>
        <w:jc w:val="both"/>
        <w:rPr>
          <w:rFonts w:ascii="Book Antiqua" w:hAnsi="Book Antiqua"/>
          <w:sz w:val="24"/>
          <w:szCs w:val="24"/>
        </w:rPr>
      </w:pPr>
    </w:p>
    <w:p w14:paraId="2BCE787C"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sz w:val="24"/>
          <w:szCs w:val="24"/>
        </w:rPr>
        <w:t>CASE PRESENTATION</w:t>
      </w:r>
    </w:p>
    <w:p w14:paraId="2AF1016B" w14:textId="48CFC278" w:rsidR="00CB1AAD"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Chief complaints</w:t>
      </w:r>
    </w:p>
    <w:p w14:paraId="7AD02D93" w14:textId="55E8F43E" w:rsidR="00CB1AAD" w:rsidRPr="003F07A4" w:rsidRDefault="00B2091F"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 xml:space="preserve">A </w:t>
      </w:r>
      <w:r w:rsidR="00150AE8" w:rsidRPr="003F07A4">
        <w:rPr>
          <w:rFonts w:ascii="Book Antiqua" w:hAnsi="Book Antiqua"/>
          <w:sz w:val="24"/>
          <w:szCs w:val="24"/>
        </w:rPr>
        <w:t>64-year</w:t>
      </w:r>
      <w:r w:rsidRPr="003F07A4">
        <w:rPr>
          <w:rFonts w:ascii="Book Antiqua" w:hAnsi="Book Antiqua"/>
          <w:sz w:val="24"/>
          <w:szCs w:val="24"/>
        </w:rPr>
        <w:t xml:space="preserve"> male pedestr</w:t>
      </w:r>
      <w:r w:rsidR="00B64948" w:rsidRPr="003F07A4">
        <w:rPr>
          <w:rFonts w:ascii="Book Antiqua" w:hAnsi="Book Antiqua"/>
          <w:sz w:val="24"/>
          <w:szCs w:val="24"/>
        </w:rPr>
        <w:t>ian was hit by a motor vehicle.</w:t>
      </w:r>
    </w:p>
    <w:p w14:paraId="64EED82C" w14:textId="77777777" w:rsidR="00B64948" w:rsidRPr="003F07A4" w:rsidRDefault="00B64948" w:rsidP="00E034D5">
      <w:pPr>
        <w:spacing w:after="0" w:line="360" w:lineRule="auto"/>
        <w:jc w:val="both"/>
        <w:rPr>
          <w:rFonts w:ascii="Book Antiqua" w:hAnsi="Book Antiqua"/>
          <w:b/>
          <w:sz w:val="24"/>
          <w:szCs w:val="24"/>
          <w:lang w:eastAsia="zh-CN"/>
        </w:rPr>
      </w:pPr>
    </w:p>
    <w:p w14:paraId="5A99D73B"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i/>
          <w:sz w:val="24"/>
          <w:szCs w:val="24"/>
        </w:rPr>
        <w:t>History of present illness</w:t>
      </w:r>
    </w:p>
    <w:p w14:paraId="05EFDE60" w14:textId="77777777" w:rsidR="000B76D1" w:rsidRPr="003F07A4" w:rsidRDefault="000B76D1"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 xml:space="preserve">Following impact, he felt down on his elbow, with the right arm in extension, external rotation and adduction, so that a direct </w:t>
      </w:r>
      <w:proofErr w:type="spellStart"/>
      <w:r w:rsidRPr="003F07A4">
        <w:rPr>
          <w:rFonts w:ascii="Book Antiqua" w:hAnsi="Book Antiqua"/>
          <w:sz w:val="24"/>
          <w:szCs w:val="24"/>
        </w:rPr>
        <w:t>postero</w:t>
      </w:r>
      <w:proofErr w:type="spellEnd"/>
      <w:r w:rsidRPr="003F07A4">
        <w:rPr>
          <w:rFonts w:ascii="Book Antiqua" w:hAnsi="Book Antiqua"/>
          <w:sz w:val="24"/>
          <w:szCs w:val="24"/>
        </w:rPr>
        <w:t xml:space="preserve">-anterior and inferior-superior force was applied through the </w:t>
      </w:r>
      <w:proofErr w:type="spellStart"/>
      <w:r w:rsidRPr="003F07A4">
        <w:rPr>
          <w:rFonts w:ascii="Book Antiqua" w:hAnsi="Book Antiqua"/>
          <w:sz w:val="24"/>
          <w:szCs w:val="24"/>
        </w:rPr>
        <w:t>humerus</w:t>
      </w:r>
      <w:proofErr w:type="spellEnd"/>
      <w:r w:rsidRPr="003F07A4">
        <w:rPr>
          <w:rFonts w:ascii="Book Antiqua" w:hAnsi="Book Antiqua"/>
          <w:sz w:val="24"/>
          <w:szCs w:val="24"/>
        </w:rPr>
        <w:t xml:space="preserve"> to the humeral head.</w:t>
      </w:r>
    </w:p>
    <w:p w14:paraId="39E7EE2C" w14:textId="77777777" w:rsidR="00B64948" w:rsidRPr="003F07A4" w:rsidRDefault="00B64948" w:rsidP="00E034D5">
      <w:pPr>
        <w:spacing w:after="0" w:line="360" w:lineRule="auto"/>
        <w:jc w:val="both"/>
        <w:rPr>
          <w:rFonts w:ascii="Book Antiqua" w:hAnsi="Book Antiqua"/>
          <w:b/>
          <w:sz w:val="24"/>
          <w:szCs w:val="24"/>
          <w:lang w:eastAsia="zh-CN"/>
        </w:rPr>
      </w:pPr>
    </w:p>
    <w:p w14:paraId="4BAEF4FD"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i/>
          <w:sz w:val="24"/>
          <w:szCs w:val="24"/>
        </w:rPr>
        <w:t>History of past illness</w:t>
      </w:r>
    </w:p>
    <w:p w14:paraId="11F95924" w14:textId="250BBEB3" w:rsidR="00CB1AAD" w:rsidRPr="003F07A4" w:rsidRDefault="000B76D1"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There were no significant comorbidities at admission.</w:t>
      </w:r>
    </w:p>
    <w:p w14:paraId="11A8CDD4" w14:textId="77777777" w:rsidR="00B64948" w:rsidRPr="003F07A4" w:rsidRDefault="00B64948" w:rsidP="00E034D5">
      <w:pPr>
        <w:spacing w:after="0" w:line="360" w:lineRule="auto"/>
        <w:jc w:val="both"/>
        <w:rPr>
          <w:rFonts w:ascii="Book Antiqua" w:hAnsi="Book Antiqua"/>
          <w:sz w:val="24"/>
          <w:szCs w:val="24"/>
          <w:lang w:eastAsia="zh-CN"/>
        </w:rPr>
      </w:pPr>
    </w:p>
    <w:p w14:paraId="25DD7BA4" w14:textId="77777777"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i/>
          <w:sz w:val="24"/>
          <w:szCs w:val="24"/>
        </w:rPr>
        <w:t>Personal and family history</w:t>
      </w:r>
    </w:p>
    <w:p w14:paraId="3CDD19F2" w14:textId="57FB5198" w:rsidR="00CB1AAD" w:rsidRPr="003F07A4" w:rsidRDefault="000B76D1"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The patient was a non-smoker, without personal or family history of other diseases.</w:t>
      </w:r>
    </w:p>
    <w:p w14:paraId="13ECE834" w14:textId="77777777" w:rsidR="00B64948" w:rsidRPr="003F07A4" w:rsidRDefault="00B64948" w:rsidP="00E034D5">
      <w:pPr>
        <w:spacing w:after="0" w:line="360" w:lineRule="auto"/>
        <w:jc w:val="both"/>
        <w:rPr>
          <w:rFonts w:ascii="Book Antiqua" w:hAnsi="Book Antiqua"/>
          <w:sz w:val="24"/>
          <w:szCs w:val="24"/>
          <w:lang w:eastAsia="zh-CN"/>
        </w:rPr>
      </w:pPr>
    </w:p>
    <w:p w14:paraId="09392AD0" w14:textId="77777777" w:rsidR="00CB1AAD"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Physical examination upon admission</w:t>
      </w:r>
    </w:p>
    <w:p w14:paraId="712C357E" w14:textId="220EE45D" w:rsidR="008C766B" w:rsidRPr="003F07A4" w:rsidRDefault="008C766B"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 xml:space="preserve">On initial examination, in the emergency room, the pulse to the radial artery was present and no neurological deficit was found. Inspection of the humeral head revealed almost complete avulsion of the soft tissues which normally insert on the humeral head. The supraspinatus muscle was the only preserved soft tissue attachment on the head of the </w:t>
      </w:r>
      <w:proofErr w:type="spellStart"/>
      <w:r w:rsidRPr="003F07A4">
        <w:rPr>
          <w:rFonts w:ascii="Book Antiqua" w:hAnsi="Book Antiqua"/>
          <w:sz w:val="24"/>
          <w:szCs w:val="24"/>
        </w:rPr>
        <w:t>humerus</w:t>
      </w:r>
      <w:proofErr w:type="spellEnd"/>
      <w:r w:rsidRPr="003F07A4">
        <w:rPr>
          <w:rFonts w:ascii="Book Antiqua" w:hAnsi="Book Antiqua"/>
          <w:sz w:val="24"/>
          <w:szCs w:val="24"/>
        </w:rPr>
        <w:t xml:space="preserve">; the external rotators were torn at the level of </w:t>
      </w:r>
      <w:r w:rsidRPr="003F07A4">
        <w:rPr>
          <w:rFonts w:ascii="Book Antiqua" w:hAnsi="Book Antiqua"/>
          <w:sz w:val="24"/>
          <w:szCs w:val="24"/>
        </w:rPr>
        <w:lastRenderedPageBreak/>
        <w:t xml:space="preserve">the muscle belly near its scapular insertion. Inspection of the wound, on the anterosuperior aspect of the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revealed absence of foreign bodies with only moderate blood loss, suggestive of an inside-out mechanism of dislocation. The wound appeared quite clean. The patient underwent radiological examination in order to obtain a more accurate diagnosis </w:t>
      </w:r>
      <w:r w:rsidR="00B64948" w:rsidRPr="003F07A4">
        <w:rPr>
          <w:rFonts w:ascii="Book Antiqua" w:hAnsi="Book Antiqua"/>
          <w:sz w:val="24"/>
          <w:szCs w:val="24"/>
          <w:lang w:eastAsia="zh-CN"/>
        </w:rPr>
        <w:t>-</w:t>
      </w:r>
      <w:r w:rsidRPr="003F07A4">
        <w:rPr>
          <w:rFonts w:ascii="Book Antiqua" w:hAnsi="Book Antiqua"/>
          <w:sz w:val="24"/>
          <w:szCs w:val="24"/>
        </w:rPr>
        <w:t xml:space="preserve"> as an associated fracture could not be excluded solely by inspection.</w:t>
      </w:r>
    </w:p>
    <w:p w14:paraId="305B89EC" w14:textId="77777777" w:rsidR="00B64948" w:rsidRPr="003F07A4" w:rsidRDefault="00B64948" w:rsidP="00E034D5">
      <w:pPr>
        <w:spacing w:after="0" w:line="360" w:lineRule="auto"/>
        <w:jc w:val="both"/>
        <w:rPr>
          <w:rFonts w:ascii="Book Antiqua" w:hAnsi="Book Antiqua"/>
          <w:sz w:val="24"/>
          <w:szCs w:val="24"/>
          <w:lang w:eastAsia="zh-CN"/>
        </w:rPr>
      </w:pPr>
    </w:p>
    <w:p w14:paraId="3D7C1806" w14:textId="5E32CA36" w:rsidR="00CB1AAD"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Laboratory examinations</w:t>
      </w:r>
    </w:p>
    <w:p w14:paraId="5CB2637D" w14:textId="704D5C6C" w:rsidR="00B2091F" w:rsidRPr="003F07A4" w:rsidRDefault="00B2091F"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Laboratory results including complete blood count, electrolytes, and coagulation panels were within normal limits, with a white blood count of 6.21 K/</w:t>
      </w:r>
      <w:proofErr w:type="spellStart"/>
      <w:r w:rsidRPr="003F07A4">
        <w:rPr>
          <w:rFonts w:ascii="Book Antiqua" w:hAnsi="Book Antiqua"/>
          <w:sz w:val="24"/>
          <w:szCs w:val="24"/>
        </w:rPr>
        <w:t>μL</w:t>
      </w:r>
      <w:proofErr w:type="spellEnd"/>
      <w:r w:rsidRPr="003F07A4">
        <w:rPr>
          <w:rFonts w:ascii="Book Antiqua" w:hAnsi="Book Antiqua"/>
          <w:sz w:val="24"/>
          <w:szCs w:val="24"/>
        </w:rPr>
        <w:t>, red blood cell count of 4.8 × 10</w:t>
      </w:r>
      <w:r w:rsidRPr="003F07A4">
        <w:rPr>
          <w:rFonts w:ascii="Book Antiqua" w:hAnsi="Book Antiqua"/>
          <w:sz w:val="24"/>
          <w:szCs w:val="24"/>
          <w:vertAlign w:val="superscript"/>
        </w:rPr>
        <w:t>12</w:t>
      </w:r>
      <w:r w:rsidRPr="003F07A4">
        <w:rPr>
          <w:rFonts w:ascii="Book Antiqua" w:hAnsi="Book Antiqua"/>
          <w:sz w:val="24"/>
          <w:szCs w:val="24"/>
        </w:rPr>
        <w:t xml:space="preserve">/L, and </w:t>
      </w:r>
      <w:proofErr w:type="spellStart"/>
      <w:r w:rsidRPr="003F07A4">
        <w:rPr>
          <w:rFonts w:ascii="Book Antiqua" w:hAnsi="Book Antiqua"/>
          <w:sz w:val="24"/>
          <w:szCs w:val="24"/>
        </w:rPr>
        <w:t>hemoglobin</w:t>
      </w:r>
      <w:proofErr w:type="spellEnd"/>
      <w:r w:rsidRPr="003F07A4">
        <w:rPr>
          <w:rFonts w:ascii="Book Antiqua" w:hAnsi="Book Antiqua"/>
          <w:sz w:val="24"/>
          <w:szCs w:val="24"/>
        </w:rPr>
        <w:t xml:space="preserve"> of 1</w:t>
      </w:r>
      <w:r w:rsidR="000B76D1" w:rsidRPr="003F07A4">
        <w:rPr>
          <w:rFonts w:ascii="Book Antiqua" w:hAnsi="Book Antiqua"/>
          <w:sz w:val="24"/>
          <w:szCs w:val="24"/>
        </w:rPr>
        <w:t>45</w:t>
      </w:r>
      <w:r w:rsidRPr="003F07A4">
        <w:rPr>
          <w:rFonts w:ascii="Book Antiqua" w:hAnsi="Book Antiqua"/>
          <w:sz w:val="24"/>
          <w:szCs w:val="24"/>
        </w:rPr>
        <w:t xml:space="preserve"> G/L</w:t>
      </w:r>
      <w:r w:rsidR="000B76D1" w:rsidRPr="003F07A4">
        <w:rPr>
          <w:rFonts w:ascii="Book Antiqua" w:hAnsi="Book Antiqua"/>
          <w:sz w:val="24"/>
          <w:szCs w:val="24"/>
        </w:rPr>
        <w:t>.</w:t>
      </w:r>
    </w:p>
    <w:p w14:paraId="42C6EDD0" w14:textId="77777777" w:rsidR="00B64948" w:rsidRPr="003F07A4" w:rsidRDefault="00B64948" w:rsidP="00E034D5">
      <w:pPr>
        <w:spacing w:after="0" w:line="360" w:lineRule="auto"/>
        <w:jc w:val="both"/>
        <w:rPr>
          <w:rFonts w:ascii="Book Antiqua" w:hAnsi="Book Antiqua"/>
          <w:sz w:val="24"/>
          <w:szCs w:val="24"/>
          <w:lang w:eastAsia="zh-CN"/>
        </w:rPr>
      </w:pPr>
    </w:p>
    <w:p w14:paraId="7DEE23C1" w14:textId="77777777" w:rsidR="00CB1AAD" w:rsidRPr="003F07A4" w:rsidRDefault="00CB1AAD" w:rsidP="00E034D5">
      <w:pPr>
        <w:spacing w:after="0" w:line="360" w:lineRule="auto"/>
        <w:jc w:val="both"/>
        <w:rPr>
          <w:rFonts w:ascii="Book Antiqua" w:hAnsi="Book Antiqua"/>
          <w:b/>
          <w:i/>
          <w:sz w:val="24"/>
          <w:szCs w:val="24"/>
        </w:rPr>
      </w:pPr>
      <w:r w:rsidRPr="003F07A4">
        <w:rPr>
          <w:rFonts w:ascii="Book Antiqua" w:hAnsi="Book Antiqua"/>
          <w:b/>
          <w:i/>
          <w:sz w:val="24"/>
          <w:szCs w:val="24"/>
        </w:rPr>
        <w:t>Imaging examinations</w:t>
      </w:r>
    </w:p>
    <w:p w14:paraId="33DEA424" w14:textId="5F6B76A4" w:rsidR="008C766B" w:rsidRPr="003F07A4" w:rsidRDefault="008C766B" w:rsidP="00E034D5">
      <w:pPr>
        <w:spacing w:after="0" w:line="360" w:lineRule="auto"/>
        <w:jc w:val="both"/>
        <w:rPr>
          <w:rFonts w:ascii="Book Antiqua" w:hAnsi="Book Antiqua"/>
          <w:sz w:val="24"/>
          <w:szCs w:val="24"/>
        </w:rPr>
      </w:pPr>
      <w:r w:rsidRPr="003F07A4">
        <w:rPr>
          <w:rFonts w:ascii="Book Antiqua" w:hAnsi="Book Antiqua"/>
          <w:sz w:val="24"/>
          <w:szCs w:val="24"/>
        </w:rPr>
        <w:t xml:space="preserve">The </w:t>
      </w:r>
      <w:r w:rsidR="00A34DFC" w:rsidRPr="003F07A4">
        <w:rPr>
          <w:rFonts w:ascii="Book Antiqua" w:hAnsi="Book Antiqua"/>
          <w:sz w:val="24"/>
          <w:szCs w:val="24"/>
        </w:rPr>
        <w:t>anteroposterior position</w:t>
      </w:r>
      <w:r w:rsidRPr="003F07A4">
        <w:rPr>
          <w:rFonts w:ascii="Book Antiqua" w:hAnsi="Book Antiqua"/>
          <w:sz w:val="24"/>
          <w:szCs w:val="24"/>
        </w:rPr>
        <w:t xml:space="preserve"> radiological view of the shoulder (Fig</w:t>
      </w:r>
      <w:r w:rsidR="00B64948" w:rsidRPr="003F07A4">
        <w:rPr>
          <w:rFonts w:ascii="Book Antiqua" w:hAnsi="Book Antiqua"/>
          <w:sz w:val="24"/>
          <w:szCs w:val="24"/>
          <w:lang w:eastAsia="zh-CN"/>
        </w:rPr>
        <w:t xml:space="preserve">ure </w:t>
      </w:r>
      <w:r w:rsidR="002D5157" w:rsidRPr="003F07A4">
        <w:rPr>
          <w:rFonts w:ascii="Book Antiqua" w:hAnsi="Book Antiqua"/>
          <w:sz w:val="24"/>
          <w:szCs w:val="24"/>
          <w:lang w:eastAsia="zh-CN"/>
        </w:rPr>
        <w:t>1</w:t>
      </w:r>
      <w:r w:rsidRPr="003F07A4">
        <w:rPr>
          <w:rFonts w:ascii="Book Antiqua" w:hAnsi="Book Antiqua"/>
          <w:sz w:val="24"/>
          <w:szCs w:val="24"/>
        </w:rPr>
        <w:t xml:space="preserve">) demonstrated no fracture, and a definitive diagnosis of an open anterior dislocation of the left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was established. After the radiological examination the patient was emergently taken to the operating room for surgical treatment, approximately 90 min from the time of the initial accident. The vital signs of the patient were stable </w:t>
      </w:r>
      <w:r w:rsidR="00B64948" w:rsidRPr="003F07A4">
        <w:rPr>
          <w:rFonts w:ascii="Book Antiqua" w:hAnsi="Book Antiqua"/>
          <w:sz w:val="24"/>
          <w:szCs w:val="24"/>
          <w:lang w:eastAsia="zh-CN"/>
        </w:rPr>
        <w:t>-</w:t>
      </w:r>
      <w:r w:rsidRPr="003F07A4">
        <w:rPr>
          <w:rFonts w:ascii="Book Antiqua" w:hAnsi="Book Antiqua"/>
          <w:sz w:val="24"/>
          <w:szCs w:val="24"/>
        </w:rPr>
        <w:t xml:space="preserve"> and the only other associated trauma was a displaced bimalleolar fracture of the contralateral ankle confirmed on X-ray.</w:t>
      </w:r>
    </w:p>
    <w:p w14:paraId="4DA4309D" w14:textId="77777777" w:rsidR="00B64948" w:rsidRPr="003F07A4" w:rsidRDefault="00B64948" w:rsidP="00E034D5">
      <w:pPr>
        <w:spacing w:after="0" w:line="360" w:lineRule="auto"/>
        <w:jc w:val="both"/>
        <w:rPr>
          <w:rFonts w:ascii="Book Antiqua" w:hAnsi="Book Antiqua"/>
          <w:sz w:val="24"/>
          <w:szCs w:val="24"/>
          <w:lang w:eastAsia="zh-CN"/>
        </w:rPr>
      </w:pPr>
    </w:p>
    <w:p w14:paraId="6B8A1D27" w14:textId="06236740" w:rsidR="00B2091F" w:rsidRPr="003F07A4" w:rsidRDefault="00B2091F" w:rsidP="00E034D5">
      <w:pPr>
        <w:spacing w:after="0" w:line="360" w:lineRule="auto"/>
        <w:jc w:val="both"/>
        <w:rPr>
          <w:rFonts w:ascii="Book Antiqua" w:hAnsi="Book Antiqua"/>
          <w:b/>
          <w:sz w:val="24"/>
          <w:szCs w:val="24"/>
        </w:rPr>
      </w:pPr>
      <w:r w:rsidRPr="003F07A4">
        <w:rPr>
          <w:rFonts w:ascii="Book Antiqua" w:hAnsi="Book Antiqua"/>
          <w:b/>
          <w:sz w:val="24"/>
          <w:szCs w:val="24"/>
        </w:rPr>
        <w:t>FINAL DIAGNOSIS</w:t>
      </w:r>
    </w:p>
    <w:p w14:paraId="78D6FE88" w14:textId="547A75D9" w:rsidR="000B76D1" w:rsidRPr="003F07A4" w:rsidRDefault="000B76D1" w:rsidP="00E034D5">
      <w:pPr>
        <w:spacing w:after="0" w:line="360" w:lineRule="auto"/>
        <w:jc w:val="both"/>
        <w:rPr>
          <w:rFonts w:ascii="Book Antiqua" w:hAnsi="Book Antiqua"/>
          <w:sz w:val="24"/>
          <w:szCs w:val="24"/>
        </w:rPr>
      </w:pPr>
      <w:r w:rsidRPr="003F07A4">
        <w:rPr>
          <w:rFonts w:ascii="Book Antiqua" w:hAnsi="Book Antiqua"/>
          <w:sz w:val="24"/>
          <w:szCs w:val="24"/>
        </w:rPr>
        <w:t xml:space="preserve">After inspection of the injured extremity in the emergency room he was diagnosed with open dislocation of the right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(Fig</w:t>
      </w:r>
      <w:r w:rsidR="00B64948" w:rsidRPr="003F07A4">
        <w:rPr>
          <w:rFonts w:ascii="Book Antiqua" w:hAnsi="Book Antiqua"/>
          <w:sz w:val="24"/>
          <w:szCs w:val="24"/>
          <w:lang w:eastAsia="zh-CN"/>
        </w:rPr>
        <w:t>ure</w:t>
      </w:r>
      <w:r w:rsidRPr="003F07A4">
        <w:rPr>
          <w:rFonts w:ascii="Book Antiqua" w:hAnsi="Book Antiqua"/>
          <w:sz w:val="24"/>
          <w:szCs w:val="24"/>
        </w:rPr>
        <w:t xml:space="preserve"> </w:t>
      </w:r>
      <w:r w:rsidR="002D5157" w:rsidRPr="003F07A4">
        <w:rPr>
          <w:rFonts w:ascii="Book Antiqua" w:hAnsi="Book Antiqua"/>
          <w:sz w:val="24"/>
          <w:szCs w:val="24"/>
          <w:lang w:eastAsia="zh-CN"/>
        </w:rPr>
        <w:t>2</w:t>
      </w:r>
      <w:r w:rsidRPr="003F07A4">
        <w:rPr>
          <w:rFonts w:ascii="Book Antiqua" w:hAnsi="Book Antiqua"/>
          <w:sz w:val="24"/>
          <w:szCs w:val="24"/>
        </w:rPr>
        <w:t xml:space="preserve">). The dislocated head was visible in the anterosuperior region of the shoulder joint, exactly at the level of the </w:t>
      </w:r>
      <w:proofErr w:type="spellStart"/>
      <w:r w:rsidRPr="003F07A4">
        <w:rPr>
          <w:rFonts w:ascii="Book Antiqua" w:hAnsi="Book Antiqua"/>
          <w:sz w:val="24"/>
          <w:szCs w:val="24"/>
        </w:rPr>
        <w:t>acromio</w:t>
      </w:r>
      <w:proofErr w:type="spellEnd"/>
      <w:r w:rsidRPr="003F07A4">
        <w:rPr>
          <w:rFonts w:ascii="Book Antiqua" w:hAnsi="Book Antiqua"/>
          <w:sz w:val="24"/>
          <w:szCs w:val="24"/>
        </w:rPr>
        <w:t xml:space="preserve">-clavicular joint, with the apex of the humeral head resting 2 cm superior to the clavicle. </w:t>
      </w:r>
    </w:p>
    <w:p w14:paraId="2C8D5B01" w14:textId="77777777" w:rsidR="00B2091F" w:rsidRPr="003F07A4" w:rsidRDefault="00B2091F" w:rsidP="00E034D5">
      <w:pPr>
        <w:spacing w:after="0" w:line="360" w:lineRule="auto"/>
        <w:jc w:val="both"/>
        <w:rPr>
          <w:rFonts w:ascii="Book Antiqua" w:hAnsi="Book Antiqua"/>
          <w:sz w:val="24"/>
          <w:szCs w:val="24"/>
        </w:rPr>
      </w:pPr>
    </w:p>
    <w:p w14:paraId="45E8F653" w14:textId="34E83A19" w:rsidR="00B2091F" w:rsidRPr="003F07A4" w:rsidRDefault="00B2091F" w:rsidP="00E034D5">
      <w:pPr>
        <w:spacing w:after="0" w:line="360" w:lineRule="auto"/>
        <w:jc w:val="both"/>
        <w:rPr>
          <w:rFonts w:ascii="Book Antiqua" w:hAnsi="Book Antiqua"/>
          <w:b/>
          <w:sz w:val="24"/>
          <w:szCs w:val="24"/>
        </w:rPr>
      </w:pPr>
      <w:r w:rsidRPr="003F07A4">
        <w:rPr>
          <w:rFonts w:ascii="Book Antiqua" w:hAnsi="Book Antiqua"/>
          <w:b/>
          <w:sz w:val="24"/>
          <w:szCs w:val="24"/>
        </w:rPr>
        <w:t>TREATMENT</w:t>
      </w:r>
    </w:p>
    <w:p w14:paraId="153EBA80" w14:textId="5C082843" w:rsidR="006E74D8" w:rsidRPr="003F07A4" w:rsidRDefault="00B54755" w:rsidP="00E034D5">
      <w:pPr>
        <w:spacing w:after="0" w:line="360" w:lineRule="auto"/>
        <w:jc w:val="both"/>
        <w:rPr>
          <w:rFonts w:ascii="Book Antiqua" w:hAnsi="Book Antiqua"/>
          <w:sz w:val="24"/>
          <w:szCs w:val="24"/>
        </w:rPr>
      </w:pPr>
      <w:r w:rsidRPr="003F07A4">
        <w:rPr>
          <w:rFonts w:ascii="Book Antiqua" w:hAnsi="Book Antiqua"/>
          <w:sz w:val="24"/>
          <w:szCs w:val="24"/>
        </w:rPr>
        <w:t>Surgical</w:t>
      </w:r>
      <w:r w:rsidR="005C51DD" w:rsidRPr="003F07A4">
        <w:rPr>
          <w:rFonts w:ascii="Book Antiqua" w:hAnsi="Book Antiqua"/>
          <w:sz w:val="24"/>
          <w:szCs w:val="24"/>
        </w:rPr>
        <w:t xml:space="preserve"> treatment consisted of </w:t>
      </w:r>
      <w:r w:rsidR="00DB01BE" w:rsidRPr="003F07A4">
        <w:rPr>
          <w:rFonts w:ascii="Book Antiqua" w:hAnsi="Book Antiqua"/>
          <w:sz w:val="24"/>
          <w:szCs w:val="24"/>
        </w:rPr>
        <w:t>copious lavage with saline solution (</w:t>
      </w:r>
      <w:r w:rsidRPr="003F07A4">
        <w:rPr>
          <w:rFonts w:ascii="Book Antiqua" w:hAnsi="Book Antiqua"/>
          <w:sz w:val="24"/>
          <w:szCs w:val="24"/>
        </w:rPr>
        <w:t xml:space="preserve">approximately </w:t>
      </w:r>
      <w:r w:rsidR="00DB01BE" w:rsidRPr="003F07A4">
        <w:rPr>
          <w:rFonts w:ascii="Book Antiqua" w:hAnsi="Book Antiqua"/>
          <w:sz w:val="24"/>
          <w:szCs w:val="24"/>
        </w:rPr>
        <w:t>3000</w:t>
      </w:r>
      <w:r w:rsidR="00B64948" w:rsidRPr="003F07A4">
        <w:rPr>
          <w:rFonts w:ascii="Book Antiqua" w:hAnsi="Book Antiqua"/>
          <w:sz w:val="24"/>
          <w:szCs w:val="24"/>
          <w:lang w:eastAsia="zh-CN"/>
        </w:rPr>
        <w:t xml:space="preserve"> </w:t>
      </w:r>
      <w:r w:rsidR="00DB01BE" w:rsidRPr="003F07A4">
        <w:rPr>
          <w:rFonts w:ascii="Book Antiqua" w:hAnsi="Book Antiqua"/>
          <w:sz w:val="24"/>
          <w:szCs w:val="24"/>
        </w:rPr>
        <w:t>m</w:t>
      </w:r>
      <w:r w:rsidR="00B64948" w:rsidRPr="003F07A4">
        <w:rPr>
          <w:rFonts w:ascii="Book Antiqua" w:hAnsi="Book Antiqua"/>
          <w:sz w:val="24"/>
          <w:szCs w:val="24"/>
        </w:rPr>
        <w:t>L</w:t>
      </w:r>
      <w:r w:rsidR="00DB01BE" w:rsidRPr="003F07A4">
        <w:rPr>
          <w:rFonts w:ascii="Book Antiqua" w:hAnsi="Book Antiqua"/>
          <w:sz w:val="24"/>
          <w:szCs w:val="24"/>
        </w:rPr>
        <w:t xml:space="preserve">), </w:t>
      </w:r>
      <w:r w:rsidRPr="003F07A4">
        <w:rPr>
          <w:rFonts w:ascii="Book Antiqua" w:hAnsi="Book Antiqua"/>
          <w:sz w:val="24"/>
          <w:szCs w:val="24"/>
        </w:rPr>
        <w:t>meticulous</w:t>
      </w:r>
      <w:r w:rsidR="005C51DD" w:rsidRPr="003F07A4">
        <w:rPr>
          <w:rFonts w:ascii="Book Antiqua" w:hAnsi="Book Antiqua"/>
          <w:sz w:val="24"/>
          <w:szCs w:val="24"/>
        </w:rPr>
        <w:t xml:space="preserve"> debrid</w:t>
      </w:r>
      <w:r w:rsidR="006E74D8" w:rsidRPr="003F07A4">
        <w:rPr>
          <w:rFonts w:ascii="Book Antiqua" w:hAnsi="Book Antiqua"/>
          <w:sz w:val="24"/>
          <w:szCs w:val="24"/>
        </w:rPr>
        <w:t>e</w:t>
      </w:r>
      <w:r w:rsidR="005C51DD" w:rsidRPr="003F07A4">
        <w:rPr>
          <w:rFonts w:ascii="Book Antiqua" w:hAnsi="Book Antiqua"/>
          <w:sz w:val="24"/>
          <w:szCs w:val="24"/>
        </w:rPr>
        <w:t>ment</w:t>
      </w:r>
      <w:r w:rsidR="00403A0B" w:rsidRPr="003F07A4">
        <w:rPr>
          <w:rFonts w:ascii="Book Antiqua" w:hAnsi="Book Antiqua"/>
          <w:sz w:val="24"/>
          <w:szCs w:val="24"/>
        </w:rPr>
        <w:t xml:space="preserve"> of </w:t>
      </w:r>
      <w:r w:rsidR="006E74D8" w:rsidRPr="003F07A4">
        <w:rPr>
          <w:rFonts w:ascii="Book Antiqua" w:hAnsi="Book Antiqua"/>
          <w:sz w:val="24"/>
          <w:szCs w:val="24"/>
        </w:rPr>
        <w:t xml:space="preserve">the </w:t>
      </w:r>
      <w:r w:rsidRPr="003F07A4">
        <w:rPr>
          <w:rFonts w:ascii="Book Antiqua" w:hAnsi="Book Antiqua"/>
          <w:sz w:val="24"/>
          <w:szCs w:val="24"/>
        </w:rPr>
        <w:t>non</w:t>
      </w:r>
      <w:r w:rsidR="006E74D8" w:rsidRPr="003F07A4">
        <w:rPr>
          <w:rFonts w:ascii="Book Antiqua" w:hAnsi="Book Antiqua"/>
          <w:sz w:val="24"/>
          <w:szCs w:val="24"/>
        </w:rPr>
        <w:t xml:space="preserve">viable </w:t>
      </w:r>
      <w:r w:rsidR="00403A0B" w:rsidRPr="003F07A4">
        <w:rPr>
          <w:rFonts w:ascii="Book Antiqua" w:hAnsi="Book Antiqua"/>
          <w:sz w:val="24"/>
          <w:szCs w:val="24"/>
        </w:rPr>
        <w:t>soft tissue</w:t>
      </w:r>
      <w:r w:rsidR="006E74D8" w:rsidRPr="003F07A4">
        <w:rPr>
          <w:rFonts w:ascii="Book Antiqua" w:hAnsi="Book Antiqua"/>
          <w:sz w:val="24"/>
          <w:szCs w:val="24"/>
        </w:rPr>
        <w:t>s</w:t>
      </w:r>
      <w:r w:rsidR="00403A0B" w:rsidRPr="003F07A4">
        <w:rPr>
          <w:rFonts w:ascii="Book Antiqua" w:hAnsi="Book Antiqua"/>
          <w:sz w:val="24"/>
          <w:szCs w:val="24"/>
        </w:rPr>
        <w:t xml:space="preserve">, </w:t>
      </w:r>
      <w:r w:rsidR="00B64948" w:rsidRPr="003F07A4">
        <w:rPr>
          <w:rFonts w:ascii="Book Antiqua" w:hAnsi="Book Antiqua"/>
          <w:sz w:val="24"/>
          <w:szCs w:val="24"/>
        </w:rPr>
        <w:t>and reduction</w:t>
      </w:r>
      <w:r w:rsidR="00403A0B" w:rsidRPr="003F07A4">
        <w:rPr>
          <w:rFonts w:ascii="Book Antiqua" w:hAnsi="Book Antiqua"/>
          <w:sz w:val="24"/>
          <w:szCs w:val="24"/>
        </w:rPr>
        <w:t xml:space="preserve"> of</w:t>
      </w:r>
      <w:r w:rsidR="005C51DD" w:rsidRPr="003F07A4">
        <w:rPr>
          <w:rFonts w:ascii="Book Antiqua" w:hAnsi="Book Antiqua"/>
          <w:sz w:val="24"/>
          <w:szCs w:val="24"/>
        </w:rPr>
        <w:t xml:space="preserve"> the dislo</w:t>
      </w:r>
      <w:r w:rsidR="00403A0B" w:rsidRPr="003F07A4">
        <w:rPr>
          <w:rFonts w:ascii="Book Antiqua" w:hAnsi="Book Antiqua"/>
          <w:sz w:val="24"/>
          <w:szCs w:val="24"/>
        </w:rPr>
        <w:t xml:space="preserve">cated humeral head and </w:t>
      </w:r>
      <w:r w:rsidR="00DB01BE" w:rsidRPr="003F07A4">
        <w:rPr>
          <w:rFonts w:ascii="Book Antiqua" w:hAnsi="Book Antiqua"/>
          <w:sz w:val="24"/>
          <w:szCs w:val="24"/>
        </w:rPr>
        <w:t>reconstruction of</w:t>
      </w:r>
      <w:r w:rsidR="00403A0B" w:rsidRPr="003F07A4">
        <w:rPr>
          <w:rFonts w:ascii="Book Antiqua" w:hAnsi="Book Antiqua"/>
          <w:sz w:val="24"/>
          <w:szCs w:val="24"/>
        </w:rPr>
        <w:t xml:space="preserve"> the soft tissue</w:t>
      </w:r>
      <w:r w:rsidR="00DB01BE" w:rsidRPr="003F07A4">
        <w:rPr>
          <w:rFonts w:ascii="Book Antiqua" w:hAnsi="Book Antiqua"/>
          <w:sz w:val="24"/>
          <w:szCs w:val="24"/>
        </w:rPr>
        <w:t xml:space="preserve"> envelope of the humeral </w:t>
      </w:r>
      <w:r w:rsidR="00DB01BE" w:rsidRPr="003F07A4">
        <w:rPr>
          <w:rFonts w:ascii="Book Antiqua" w:hAnsi="Book Antiqua"/>
          <w:sz w:val="24"/>
          <w:szCs w:val="24"/>
        </w:rPr>
        <w:lastRenderedPageBreak/>
        <w:t>head</w:t>
      </w:r>
      <w:r w:rsidR="00403A0B" w:rsidRPr="003F07A4">
        <w:rPr>
          <w:rFonts w:ascii="Book Antiqua" w:hAnsi="Book Antiqua"/>
          <w:sz w:val="24"/>
          <w:szCs w:val="24"/>
        </w:rPr>
        <w:t>.</w:t>
      </w:r>
      <w:r w:rsidR="006E74D8" w:rsidRPr="003F07A4">
        <w:rPr>
          <w:rFonts w:ascii="Book Antiqua" w:hAnsi="Book Antiqua"/>
          <w:sz w:val="24"/>
          <w:szCs w:val="24"/>
        </w:rPr>
        <w:t xml:space="preserve"> </w:t>
      </w:r>
      <w:r w:rsidRPr="003F07A4">
        <w:rPr>
          <w:rFonts w:ascii="Book Antiqua" w:hAnsi="Book Antiqua"/>
          <w:sz w:val="24"/>
          <w:szCs w:val="24"/>
        </w:rPr>
        <w:t xml:space="preserve">The </w:t>
      </w:r>
      <w:r w:rsidR="00EC13D4" w:rsidRPr="003F07A4">
        <w:rPr>
          <w:rFonts w:ascii="Book Antiqua" w:hAnsi="Book Antiqua"/>
          <w:sz w:val="24"/>
          <w:szCs w:val="24"/>
        </w:rPr>
        <w:t xml:space="preserve">selected </w:t>
      </w:r>
      <w:r w:rsidRPr="003F07A4">
        <w:rPr>
          <w:rFonts w:ascii="Book Antiqua" w:hAnsi="Book Antiqua"/>
          <w:sz w:val="24"/>
          <w:szCs w:val="24"/>
        </w:rPr>
        <w:t>surgical</w:t>
      </w:r>
      <w:r w:rsidR="006E74D8" w:rsidRPr="003F07A4">
        <w:rPr>
          <w:rFonts w:ascii="Book Antiqua" w:hAnsi="Book Antiqua"/>
          <w:sz w:val="24"/>
          <w:szCs w:val="24"/>
        </w:rPr>
        <w:t xml:space="preserve"> approach </w:t>
      </w:r>
      <w:r w:rsidRPr="003F07A4">
        <w:rPr>
          <w:rFonts w:ascii="Book Antiqua" w:hAnsi="Book Antiqua"/>
          <w:sz w:val="24"/>
          <w:szCs w:val="24"/>
        </w:rPr>
        <w:t xml:space="preserve">was </w:t>
      </w:r>
      <w:r w:rsidR="006E74D8" w:rsidRPr="003F07A4">
        <w:rPr>
          <w:rFonts w:ascii="Book Antiqua" w:hAnsi="Book Antiqua"/>
          <w:sz w:val="24"/>
          <w:szCs w:val="24"/>
        </w:rPr>
        <w:t>an inferior extension of the wou</w:t>
      </w:r>
      <w:r w:rsidR="007E186E" w:rsidRPr="003F07A4">
        <w:rPr>
          <w:rFonts w:ascii="Book Antiqua" w:hAnsi="Book Antiqua"/>
          <w:sz w:val="24"/>
          <w:szCs w:val="24"/>
        </w:rPr>
        <w:t>n</w:t>
      </w:r>
      <w:r w:rsidR="006E74D8" w:rsidRPr="003F07A4">
        <w:rPr>
          <w:rFonts w:ascii="Book Antiqua" w:hAnsi="Book Antiqua"/>
          <w:sz w:val="24"/>
          <w:szCs w:val="24"/>
        </w:rPr>
        <w:t xml:space="preserve">d at the level of the </w:t>
      </w:r>
      <w:proofErr w:type="spellStart"/>
      <w:r w:rsidR="006E74D8" w:rsidRPr="003F07A4">
        <w:rPr>
          <w:rFonts w:ascii="Book Antiqua" w:hAnsi="Book Antiqua"/>
          <w:sz w:val="24"/>
          <w:szCs w:val="24"/>
        </w:rPr>
        <w:t>delto</w:t>
      </w:r>
      <w:proofErr w:type="spellEnd"/>
      <w:r w:rsidR="006E74D8" w:rsidRPr="003F07A4">
        <w:rPr>
          <w:rFonts w:ascii="Book Antiqua" w:hAnsi="Book Antiqua"/>
          <w:sz w:val="24"/>
          <w:szCs w:val="24"/>
        </w:rPr>
        <w:t>-pectoral groove</w:t>
      </w:r>
      <w:r w:rsidR="00EC13D4" w:rsidRPr="003F07A4">
        <w:rPr>
          <w:rFonts w:ascii="Book Antiqua" w:hAnsi="Book Antiqua"/>
          <w:sz w:val="24"/>
          <w:szCs w:val="24"/>
        </w:rPr>
        <w:t xml:space="preserve">, as the best choice to be able to perform an adequate debridement and </w:t>
      </w:r>
      <w:proofErr w:type="spellStart"/>
      <w:r w:rsidR="00EC13D4" w:rsidRPr="003F07A4">
        <w:rPr>
          <w:rFonts w:ascii="Book Antiqua" w:hAnsi="Book Antiqua"/>
          <w:sz w:val="24"/>
          <w:szCs w:val="24"/>
        </w:rPr>
        <w:t>capsulo</w:t>
      </w:r>
      <w:proofErr w:type="spellEnd"/>
      <w:r w:rsidR="00EC13D4" w:rsidRPr="003F07A4">
        <w:rPr>
          <w:rFonts w:ascii="Book Antiqua" w:hAnsi="Book Antiqua"/>
          <w:sz w:val="24"/>
          <w:szCs w:val="24"/>
        </w:rPr>
        <w:t>-tendinous reinsertion.</w:t>
      </w:r>
    </w:p>
    <w:p w14:paraId="0E650241" w14:textId="0D6255D5" w:rsidR="003E443A" w:rsidRPr="003F07A4" w:rsidRDefault="000260C5"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The reinsertion</w:t>
      </w:r>
      <w:r w:rsidR="00EC13D4" w:rsidRPr="003F07A4">
        <w:rPr>
          <w:rFonts w:ascii="Book Antiqua" w:hAnsi="Book Antiqua"/>
          <w:sz w:val="24"/>
          <w:szCs w:val="24"/>
        </w:rPr>
        <w:t xml:space="preserve"> of</w:t>
      </w:r>
      <w:r w:rsidR="00403A0B" w:rsidRPr="003F07A4">
        <w:rPr>
          <w:rFonts w:ascii="Book Antiqua" w:hAnsi="Book Antiqua"/>
          <w:sz w:val="24"/>
          <w:szCs w:val="24"/>
        </w:rPr>
        <w:t xml:space="preserve"> </w:t>
      </w:r>
      <w:r w:rsidR="00F93733" w:rsidRPr="003F07A4">
        <w:rPr>
          <w:rFonts w:ascii="Book Antiqua" w:hAnsi="Book Antiqua"/>
          <w:sz w:val="24"/>
          <w:szCs w:val="24"/>
        </w:rPr>
        <w:t>the</w:t>
      </w:r>
      <w:r w:rsidR="00EC13D4" w:rsidRPr="003F07A4">
        <w:rPr>
          <w:rFonts w:ascii="Book Antiqua" w:hAnsi="Book Antiqua"/>
          <w:sz w:val="24"/>
          <w:szCs w:val="24"/>
        </w:rPr>
        <w:t xml:space="preserve"> subscapularis</w:t>
      </w:r>
      <w:r w:rsidR="00F93733" w:rsidRPr="003F07A4">
        <w:rPr>
          <w:rFonts w:ascii="Book Antiqua" w:hAnsi="Book Antiqua"/>
          <w:sz w:val="24"/>
          <w:szCs w:val="24"/>
        </w:rPr>
        <w:t xml:space="preserve"> tendon at the level of the medial tubercle of the bicipital groove </w:t>
      </w:r>
      <w:r w:rsidR="00EC13D4" w:rsidRPr="003F07A4">
        <w:rPr>
          <w:rFonts w:ascii="Book Antiqua" w:hAnsi="Book Antiqua"/>
          <w:sz w:val="24"/>
          <w:szCs w:val="24"/>
        </w:rPr>
        <w:t xml:space="preserve">was performed </w:t>
      </w:r>
      <w:r w:rsidR="00B54755" w:rsidRPr="003F07A4">
        <w:rPr>
          <w:rFonts w:ascii="Book Antiqua" w:hAnsi="Book Antiqua"/>
          <w:sz w:val="24"/>
          <w:szCs w:val="24"/>
        </w:rPr>
        <w:t xml:space="preserve">by direct </w:t>
      </w:r>
      <w:proofErr w:type="spellStart"/>
      <w:r w:rsidR="00EC13D4" w:rsidRPr="003F07A4">
        <w:rPr>
          <w:rFonts w:ascii="Book Antiqua" w:hAnsi="Book Antiqua"/>
          <w:sz w:val="24"/>
          <w:szCs w:val="24"/>
        </w:rPr>
        <w:t>transosseous</w:t>
      </w:r>
      <w:proofErr w:type="spellEnd"/>
      <w:r w:rsidR="00EC13D4" w:rsidRPr="003F07A4">
        <w:rPr>
          <w:rFonts w:ascii="Book Antiqua" w:hAnsi="Book Antiqua"/>
          <w:sz w:val="24"/>
          <w:szCs w:val="24"/>
        </w:rPr>
        <w:t xml:space="preserve"> </w:t>
      </w:r>
      <w:r w:rsidR="00AA34B2" w:rsidRPr="003F07A4">
        <w:rPr>
          <w:rFonts w:ascii="Book Antiqua" w:hAnsi="Book Antiqua"/>
          <w:sz w:val="24"/>
          <w:szCs w:val="24"/>
        </w:rPr>
        <w:t>suture</w:t>
      </w:r>
      <w:r w:rsidR="00EC13D4" w:rsidRPr="003F07A4">
        <w:rPr>
          <w:rFonts w:ascii="Book Antiqua" w:hAnsi="Book Antiqua"/>
          <w:sz w:val="24"/>
          <w:szCs w:val="24"/>
        </w:rPr>
        <w:t>s</w:t>
      </w:r>
      <w:r w:rsidR="00AA34B2" w:rsidRPr="003F07A4">
        <w:rPr>
          <w:rFonts w:ascii="Book Antiqua" w:hAnsi="Book Antiqua"/>
          <w:sz w:val="24"/>
          <w:szCs w:val="24"/>
        </w:rPr>
        <w:t xml:space="preserve"> along</w:t>
      </w:r>
      <w:r w:rsidR="00F93733" w:rsidRPr="003F07A4">
        <w:rPr>
          <w:rFonts w:ascii="Book Antiqua" w:hAnsi="Book Antiqua"/>
          <w:sz w:val="24"/>
          <w:szCs w:val="24"/>
        </w:rPr>
        <w:t xml:space="preserve"> with</w:t>
      </w:r>
      <w:r w:rsidR="00403A0B" w:rsidRPr="003F07A4">
        <w:rPr>
          <w:rFonts w:ascii="Book Antiqua" w:hAnsi="Book Antiqua"/>
          <w:sz w:val="24"/>
          <w:szCs w:val="24"/>
        </w:rPr>
        <w:t xml:space="preserve"> the anterior ruptured portion of the capsule </w:t>
      </w:r>
      <w:r w:rsidR="00743E14" w:rsidRPr="003F07A4">
        <w:rPr>
          <w:rFonts w:ascii="Book Antiqua" w:hAnsi="Book Antiqua"/>
          <w:sz w:val="24"/>
          <w:szCs w:val="24"/>
        </w:rPr>
        <w:t>(with</w:t>
      </w:r>
      <w:r w:rsidR="00403A0B" w:rsidRPr="003F07A4">
        <w:rPr>
          <w:rFonts w:ascii="Book Antiqua" w:hAnsi="Book Antiqua"/>
          <w:sz w:val="24"/>
          <w:szCs w:val="24"/>
        </w:rPr>
        <w:t xml:space="preserve"> its superior, medial and inferior </w:t>
      </w:r>
      <w:proofErr w:type="spellStart"/>
      <w:r w:rsidR="00403A0B" w:rsidRPr="003F07A4">
        <w:rPr>
          <w:rFonts w:ascii="Book Antiqua" w:hAnsi="Book Antiqua"/>
          <w:sz w:val="24"/>
          <w:szCs w:val="24"/>
        </w:rPr>
        <w:t>glenohumeral</w:t>
      </w:r>
      <w:proofErr w:type="spellEnd"/>
      <w:r w:rsidR="00403A0B" w:rsidRPr="003F07A4">
        <w:rPr>
          <w:rFonts w:ascii="Book Antiqua" w:hAnsi="Book Antiqua"/>
          <w:sz w:val="24"/>
          <w:szCs w:val="24"/>
        </w:rPr>
        <w:t xml:space="preserve"> ligament</w:t>
      </w:r>
      <w:r w:rsidR="00F93733" w:rsidRPr="003F07A4">
        <w:rPr>
          <w:rFonts w:ascii="Book Antiqua" w:hAnsi="Book Antiqua"/>
          <w:sz w:val="24"/>
          <w:szCs w:val="24"/>
        </w:rPr>
        <w:t>s</w:t>
      </w:r>
      <w:r w:rsidR="00403A0B" w:rsidRPr="003F07A4">
        <w:rPr>
          <w:rFonts w:ascii="Book Antiqua" w:hAnsi="Book Antiqua"/>
          <w:sz w:val="24"/>
          <w:szCs w:val="24"/>
        </w:rPr>
        <w:t>)</w:t>
      </w:r>
      <w:r w:rsidR="00EC13D4" w:rsidRPr="003F07A4">
        <w:rPr>
          <w:rFonts w:ascii="Book Antiqua" w:hAnsi="Book Antiqua"/>
          <w:sz w:val="24"/>
          <w:szCs w:val="24"/>
        </w:rPr>
        <w:t>,</w:t>
      </w:r>
      <w:r w:rsidR="00403A0B" w:rsidRPr="003F07A4">
        <w:rPr>
          <w:rFonts w:ascii="Book Antiqua" w:hAnsi="Book Antiqua"/>
          <w:sz w:val="24"/>
          <w:szCs w:val="24"/>
        </w:rPr>
        <w:t xml:space="preserve"> </w:t>
      </w:r>
      <w:r w:rsidR="00EC13D4" w:rsidRPr="003F07A4">
        <w:rPr>
          <w:rFonts w:ascii="Book Antiqua" w:hAnsi="Book Antiqua"/>
          <w:sz w:val="24"/>
          <w:szCs w:val="24"/>
        </w:rPr>
        <w:t xml:space="preserve">followed by reattachment of the </w:t>
      </w:r>
      <w:r w:rsidR="00403A0B" w:rsidRPr="003F07A4">
        <w:rPr>
          <w:rFonts w:ascii="Book Antiqua" w:hAnsi="Book Antiqua"/>
          <w:sz w:val="24"/>
          <w:szCs w:val="24"/>
        </w:rPr>
        <w:t>pectoralis major</w:t>
      </w:r>
      <w:r w:rsidR="00EC13D4" w:rsidRPr="003F07A4">
        <w:rPr>
          <w:rFonts w:ascii="Book Antiqua" w:hAnsi="Book Antiqua"/>
          <w:sz w:val="24"/>
          <w:szCs w:val="24"/>
        </w:rPr>
        <w:t xml:space="preserve"> tendon</w:t>
      </w:r>
      <w:r w:rsidR="00F93733" w:rsidRPr="003F07A4">
        <w:rPr>
          <w:rFonts w:ascii="Book Antiqua" w:hAnsi="Book Antiqua"/>
          <w:sz w:val="24"/>
          <w:szCs w:val="24"/>
        </w:rPr>
        <w:t xml:space="preserve"> </w:t>
      </w:r>
      <w:r w:rsidR="00E14446" w:rsidRPr="003F07A4">
        <w:rPr>
          <w:rFonts w:ascii="Book Antiqua" w:hAnsi="Book Antiqua"/>
          <w:sz w:val="24"/>
          <w:szCs w:val="24"/>
        </w:rPr>
        <w:t>to</w:t>
      </w:r>
      <w:r w:rsidR="00F93733" w:rsidRPr="003F07A4">
        <w:rPr>
          <w:rFonts w:ascii="Book Antiqua" w:hAnsi="Book Antiqua"/>
          <w:sz w:val="24"/>
          <w:szCs w:val="24"/>
        </w:rPr>
        <w:t xml:space="preserve"> its anatomical position</w:t>
      </w:r>
      <w:r w:rsidR="003E443A" w:rsidRPr="003F07A4">
        <w:rPr>
          <w:rFonts w:ascii="Book Antiqua" w:hAnsi="Book Antiqua"/>
          <w:sz w:val="24"/>
          <w:szCs w:val="24"/>
        </w:rPr>
        <w:t xml:space="preserve"> (Fig</w:t>
      </w:r>
      <w:r w:rsidR="00B64948" w:rsidRPr="003F07A4">
        <w:rPr>
          <w:rFonts w:ascii="Book Antiqua" w:hAnsi="Book Antiqua"/>
          <w:sz w:val="24"/>
          <w:szCs w:val="24"/>
          <w:lang w:eastAsia="zh-CN"/>
        </w:rPr>
        <w:t>ure</w:t>
      </w:r>
      <w:r w:rsidR="003E443A" w:rsidRPr="003F07A4">
        <w:rPr>
          <w:rFonts w:ascii="Book Antiqua" w:hAnsi="Book Antiqua"/>
          <w:sz w:val="24"/>
          <w:szCs w:val="24"/>
        </w:rPr>
        <w:t xml:space="preserve"> 3)</w:t>
      </w:r>
      <w:r w:rsidR="00F93733" w:rsidRPr="003F07A4">
        <w:rPr>
          <w:rFonts w:ascii="Book Antiqua" w:hAnsi="Book Antiqua"/>
          <w:sz w:val="24"/>
          <w:szCs w:val="24"/>
        </w:rPr>
        <w:t>.</w:t>
      </w:r>
    </w:p>
    <w:p w14:paraId="5275E9FA" w14:textId="538FC243" w:rsidR="00360808" w:rsidRPr="003F07A4" w:rsidRDefault="00F93733"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The ruptured long head of biceps bra</w:t>
      </w:r>
      <w:r w:rsidR="00E14446" w:rsidRPr="003F07A4">
        <w:rPr>
          <w:rFonts w:ascii="Book Antiqua" w:hAnsi="Book Antiqua"/>
          <w:sz w:val="24"/>
          <w:szCs w:val="24"/>
        </w:rPr>
        <w:t>c</w:t>
      </w:r>
      <w:r w:rsidRPr="003F07A4">
        <w:rPr>
          <w:rFonts w:ascii="Book Antiqua" w:hAnsi="Book Antiqua"/>
          <w:sz w:val="24"/>
          <w:szCs w:val="24"/>
        </w:rPr>
        <w:t xml:space="preserve">hialis tendon was fixed in the bicipital groove through a keyhole technique. </w:t>
      </w:r>
      <w:r w:rsidR="00360808" w:rsidRPr="003F07A4">
        <w:rPr>
          <w:rFonts w:ascii="Book Antiqua" w:hAnsi="Book Antiqua"/>
          <w:sz w:val="24"/>
          <w:szCs w:val="24"/>
        </w:rPr>
        <w:t xml:space="preserve">The reinsertion of the </w:t>
      </w:r>
      <w:proofErr w:type="spellStart"/>
      <w:r w:rsidR="00360808" w:rsidRPr="003F07A4">
        <w:rPr>
          <w:rFonts w:ascii="Book Antiqua" w:hAnsi="Book Antiqua"/>
          <w:sz w:val="24"/>
          <w:szCs w:val="24"/>
        </w:rPr>
        <w:t>capsul</w:t>
      </w:r>
      <w:r w:rsidR="00EC13D4" w:rsidRPr="003F07A4">
        <w:rPr>
          <w:rFonts w:ascii="Book Antiqua" w:hAnsi="Book Antiqua"/>
          <w:sz w:val="24"/>
          <w:szCs w:val="24"/>
        </w:rPr>
        <w:t>o</w:t>
      </w:r>
      <w:proofErr w:type="spellEnd"/>
      <w:r w:rsidR="00360808" w:rsidRPr="003F07A4">
        <w:rPr>
          <w:rFonts w:ascii="Book Antiqua" w:hAnsi="Book Antiqua"/>
          <w:sz w:val="24"/>
          <w:szCs w:val="24"/>
        </w:rPr>
        <w:t>-labral structures was performed from 1 to 5 o’clock using five 2.</w:t>
      </w:r>
      <w:r w:rsidR="00EC13D4" w:rsidRPr="003F07A4">
        <w:rPr>
          <w:rFonts w:ascii="Book Antiqua" w:hAnsi="Book Antiqua"/>
          <w:sz w:val="24"/>
          <w:szCs w:val="24"/>
        </w:rPr>
        <w:t>7</w:t>
      </w:r>
      <w:r w:rsidR="00B64948" w:rsidRPr="003F07A4">
        <w:rPr>
          <w:rFonts w:ascii="Book Antiqua" w:hAnsi="Book Antiqua"/>
          <w:sz w:val="24"/>
          <w:szCs w:val="24"/>
          <w:lang w:eastAsia="zh-CN"/>
        </w:rPr>
        <w:t xml:space="preserve"> </w:t>
      </w:r>
      <w:r w:rsidR="00360808" w:rsidRPr="003F07A4">
        <w:rPr>
          <w:rFonts w:ascii="Book Antiqua" w:hAnsi="Book Antiqua"/>
          <w:sz w:val="24"/>
          <w:szCs w:val="24"/>
        </w:rPr>
        <w:t>mm metallic anchors</w:t>
      </w:r>
      <w:r w:rsidR="00EC13D4" w:rsidRPr="003F07A4">
        <w:rPr>
          <w:rFonts w:ascii="Book Antiqua" w:hAnsi="Book Antiqua"/>
          <w:sz w:val="24"/>
          <w:szCs w:val="24"/>
        </w:rPr>
        <w:t xml:space="preserve"> (Mini Corkscrew® FT suture anchor</w:t>
      </w:r>
      <w:r w:rsidR="006F31D8" w:rsidRPr="003F07A4">
        <w:rPr>
          <w:rFonts w:ascii="Book Antiqua" w:hAnsi="Book Antiqua"/>
          <w:sz w:val="24"/>
          <w:szCs w:val="24"/>
        </w:rPr>
        <w:t>, Arthrex</w:t>
      </w:r>
      <w:r w:rsidR="00EC13D4" w:rsidRPr="003F07A4">
        <w:rPr>
          <w:rFonts w:ascii="Book Antiqua" w:hAnsi="Book Antiqua"/>
          <w:sz w:val="24"/>
          <w:szCs w:val="24"/>
        </w:rPr>
        <w:t>)</w:t>
      </w:r>
      <w:r w:rsidR="0087323F" w:rsidRPr="003F07A4">
        <w:rPr>
          <w:rFonts w:ascii="Book Antiqua" w:hAnsi="Book Antiqua"/>
          <w:sz w:val="24"/>
          <w:szCs w:val="24"/>
        </w:rPr>
        <w:t xml:space="preserve"> (Fig</w:t>
      </w:r>
      <w:r w:rsidR="00B64948" w:rsidRPr="003F07A4">
        <w:rPr>
          <w:rFonts w:ascii="Book Antiqua" w:hAnsi="Book Antiqua"/>
          <w:sz w:val="24"/>
          <w:szCs w:val="24"/>
          <w:lang w:eastAsia="zh-CN"/>
        </w:rPr>
        <w:t>ure</w:t>
      </w:r>
      <w:r w:rsidR="0087323F" w:rsidRPr="003F07A4">
        <w:rPr>
          <w:rFonts w:ascii="Book Antiqua" w:hAnsi="Book Antiqua"/>
          <w:sz w:val="24"/>
          <w:szCs w:val="24"/>
        </w:rPr>
        <w:t xml:space="preserve"> 4)</w:t>
      </w:r>
      <w:r w:rsidR="00360808" w:rsidRPr="003F07A4">
        <w:rPr>
          <w:rFonts w:ascii="Book Antiqua" w:hAnsi="Book Antiqua"/>
          <w:sz w:val="24"/>
          <w:szCs w:val="24"/>
        </w:rPr>
        <w:t>.</w:t>
      </w:r>
    </w:p>
    <w:p w14:paraId="109E01F3" w14:textId="4D1C71BC" w:rsidR="00342842" w:rsidRPr="003F07A4" w:rsidRDefault="00C46CEA"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The bimalleolar fracture was surgically stabili</w:t>
      </w:r>
      <w:r w:rsidR="00E14446" w:rsidRPr="003F07A4">
        <w:rPr>
          <w:rFonts w:ascii="Book Antiqua" w:hAnsi="Book Antiqua"/>
          <w:sz w:val="24"/>
          <w:szCs w:val="24"/>
        </w:rPr>
        <w:t>z</w:t>
      </w:r>
      <w:r w:rsidRPr="003F07A4">
        <w:rPr>
          <w:rFonts w:ascii="Book Antiqua" w:hAnsi="Book Antiqua"/>
          <w:sz w:val="24"/>
          <w:szCs w:val="24"/>
        </w:rPr>
        <w:t xml:space="preserve">ed three days after the </w:t>
      </w:r>
      <w:r w:rsidR="00E14446" w:rsidRPr="003F07A4">
        <w:rPr>
          <w:rFonts w:ascii="Book Antiqua" w:hAnsi="Book Antiqua"/>
          <w:sz w:val="24"/>
          <w:szCs w:val="24"/>
        </w:rPr>
        <w:t>initial</w:t>
      </w:r>
      <w:r w:rsidRPr="003F07A4">
        <w:rPr>
          <w:rFonts w:ascii="Book Antiqua" w:hAnsi="Book Antiqua"/>
          <w:sz w:val="24"/>
          <w:szCs w:val="24"/>
        </w:rPr>
        <w:t xml:space="preserve"> surgical procedure, </w:t>
      </w:r>
      <w:r w:rsidR="00E14446" w:rsidRPr="003F07A4">
        <w:rPr>
          <w:rFonts w:ascii="Book Antiqua" w:hAnsi="Book Antiqua"/>
          <w:sz w:val="24"/>
          <w:szCs w:val="24"/>
        </w:rPr>
        <w:t>using</w:t>
      </w:r>
      <w:r w:rsidRPr="003F07A4">
        <w:rPr>
          <w:rFonts w:ascii="Book Antiqua" w:hAnsi="Book Antiqua"/>
          <w:sz w:val="24"/>
          <w:szCs w:val="24"/>
        </w:rPr>
        <w:t xml:space="preserve"> one third </w:t>
      </w:r>
      <w:proofErr w:type="spellStart"/>
      <w:r w:rsidRPr="003F07A4">
        <w:rPr>
          <w:rFonts w:ascii="Book Antiqua" w:hAnsi="Book Antiqua"/>
          <w:sz w:val="24"/>
          <w:szCs w:val="24"/>
        </w:rPr>
        <w:t>semitubular</w:t>
      </w:r>
      <w:proofErr w:type="spellEnd"/>
      <w:r w:rsidRPr="003F07A4">
        <w:rPr>
          <w:rFonts w:ascii="Book Antiqua" w:hAnsi="Book Antiqua"/>
          <w:sz w:val="24"/>
          <w:szCs w:val="24"/>
        </w:rPr>
        <w:t xml:space="preserve"> plate on the peroneus and two 3.5</w:t>
      </w:r>
      <w:r w:rsidR="00B64948" w:rsidRPr="003F07A4">
        <w:rPr>
          <w:rFonts w:ascii="Book Antiqua" w:hAnsi="Book Antiqua"/>
          <w:sz w:val="24"/>
          <w:szCs w:val="24"/>
          <w:lang w:eastAsia="zh-CN"/>
        </w:rPr>
        <w:t xml:space="preserve"> </w:t>
      </w:r>
      <w:r w:rsidRPr="003F07A4">
        <w:rPr>
          <w:rFonts w:ascii="Book Antiqua" w:hAnsi="Book Antiqua"/>
          <w:sz w:val="24"/>
          <w:szCs w:val="24"/>
        </w:rPr>
        <w:t>mm lag screws on the internal malleolus.</w:t>
      </w:r>
    </w:p>
    <w:p w14:paraId="122458C9" w14:textId="6A5245FA" w:rsidR="002A5C41" w:rsidRPr="003F07A4" w:rsidRDefault="009629CD" w:rsidP="00E034D5">
      <w:pPr>
        <w:spacing w:after="0" w:line="360" w:lineRule="auto"/>
        <w:ind w:firstLineChars="100" w:firstLine="240"/>
        <w:jc w:val="both"/>
        <w:rPr>
          <w:rFonts w:ascii="Book Antiqua" w:hAnsi="Book Antiqua"/>
          <w:sz w:val="24"/>
          <w:szCs w:val="24"/>
          <w:lang w:eastAsia="zh-CN"/>
        </w:rPr>
      </w:pPr>
      <w:r w:rsidRPr="003F07A4">
        <w:rPr>
          <w:rFonts w:ascii="Book Antiqua" w:hAnsi="Book Antiqua"/>
          <w:sz w:val="24"/>
          <w:szCs w:val="24"/>
        </w:rPr>
        <w:t>Postoperative</w:t>
      </w:r>
      <w:r w:rsidR="00E14446" w:rsidRPr="003F07A4">
        <w:rPr>
          <w:rFonts w:ascii="Book Antiqua" w:hAnsi="Book Antiqua"/>
          <w:sz w:val="24"/>
          <w:szCs w:val="24"/>
        </w:rPr>
        <w:t>ly</w:t>
      </w:r>
      <w:r w:rsidRPr="003F07A4">
        <w:rPr>
          <w:rFonts w:ascii="Book Antiqua" w:hAnsi="Book Antiqua"/>
          <w:sz w:val="24"/>
          <w:szCs w:val="24"/>
        </w:rPr>
        <w:t xml:space="preserve"> the patient was immobilized for three weeks in a shoulder orth</w:t>
      </w:r>
      <w:r w:rsidR="00AA34B2" w:rsidRPr="003F07A4">
        <w:rPr>
          <w:rFonts w:ascii="Book Antiqua" w:hAnsi="Book Antiqua"/>
          <w:sz w:val="24"/>
          <w:szCs w:val="24"/>
        </w:rPr>
        <w:t>o</w:t>
      </w:r>
      <w:r w:rsidRPr="003F07A4">
        <w:rPr>
          <w:rFonts w:ascii="Book Antiqua" w:hAnsi="Book Antiqua"/>
          <w:sz w:val="24"/>
          <w:szCs w:val="24"/>
        </w:rPr>
        <w:t xml:space="preserve">sis, </w:t>
      </w:r>
      <w:r w:rsidR="00E14446" w:rsidRPr="003F07A4">
        <w:rPr>
          <w:rFonts w:ascii="Book Antiqua" w:hAnsi="Book Antiqua"/>
          <w:sz w:val="24"/>
          <w:szCs w:val="24"/>
        </w:rPr>
        <w:t xml:space="preserve">which allowed </w:t>
      </w:r>
      <w:r w:rsidRPr="003F07A4">
        <w:rPr>
          <w:rFonts w:ascii="Book Antiqua" w:hAnsi="Book Antiqua"/>
          <w:sz w:val="24"/>
          <w:szCs w:val="24"/>
        </w:rPr>
        <w:t xml:space="preserve">small movements of the elbow joint. </w:t>
      </w:r>
      <w:r w:rsidR="00E14446" w:rsidRPr="003F07A4">
        <w:rPr>
          <w:rFonts w:ascii="Book Antiqua" w:hAnsi="Book Antiqua"/>
          <w:sz w:val="24"/>
          <w:szCs w:val="24"/>
        </w:rPr>
        <w:t>T</w:t>
      </w:r>
      <w:r w:rsidRPr="003F07A4">
        <w:rPr>
          <w:rFonts w:ascii="Book Antiqua" w:hAnsi="Book Antiqua"/>
          <w:sz w:val="24"/>
          <w:szCs w:val="24"/>
        </w:rPr>
        <w:t xml:space="preserve">he patient </w:t>
      </w:r>
      <w:r w:rsidR="00E14446" w:rsidRPr="003F07A4">
        <w:rPr>
          <w:rFonts w:ascii="Book Antiqua" w:hAnsi="Book Antiqua"/>
          <w:sz w:val="24"/>
          <w:szCs w:val="24"/>
        </w:rPr>
        <w:t xml:space="preserve">also </w:t>
      </w:r>
      <w:r w:rsidRPr="003F07A4">
        <w:rPr>
          <w:rFonts w:ascii="Book Antiqua" w:hAnsi="Book Antiqua"/>
          <w:sz w:val="24"/>
          <w:szCs w:val="24"/>
        </w:rPr>
        <w:t>received an antibiotic combination for 7 days (Gentamicin 3</w:t>
      </w:r>
      <w:r w:rsidR="00E14446" w:rsidRPr="003F07A4">
        <w:rPr>
          <w:rFonts w:ascii="Book Antiqua" w:hAnsi="Book Antiqua"/>
          <w:sz w:val="24"/>
          <w:szCs w:val="24"/>
        </w:rPr>
        <w:t xml:space="preserve"> </w:t>
      </w:r>
      <w:r w:rsidR="00B64948" w:rsidRPr="003F07A4">
        <w:rPr>
          <w:rFonts w:ascii="Book Antiqua" w:hAnsi="Book Antiqua"/>
          <w:sz w:val="24"/>
          <w:szCs w:val="24"/>
        </w:rPr>
        <w:t>×</w:t>
      </w:r>
      <w:r w:rsidR="00E14446" w:rsidRPr="003F07A4">
        <w:rPr>
          <w:rFonts w:ascii="Book Antiqua" w:hAnsi="Book Antiqua"/>
          <w:sz w:val="24"/>
          <w:szCs w:val="24"/>
        </w:rPr>
        <w:t xml:space="preserve"> </w:t>
      </w:r>
      <w:r w:rsidRPr="003F07A4">
        <w:rPr>
          <w:rFonts w:ascii="Book Antiqua" w:hAnsi="Book Antiqua"/>
          <w:sz w:val="24"/>
          <w:szCs w:val="24"/>
        </w:rPr>
        <w:t xml:space="preserve">80mg; </w:t>
      </w:r>
      <w:proofErr w:type="spellStart"/>
      <w:r w:rsidRPr="003F07A4">
        <w:rPr>
          <w:rFonts w:ascii="Book Antiqua" w:hAnsi="Book Antiqua"/>
          <w:sz w:val="24"/>
          <w:szCs w:val="24"/>
        </w:rPr>
        <w:t>Cetriaxonum</w:t>
      </w:r>
      <w:proofErr w:type="spellEnd"/>
      <w:r w:rsidRPr="003F07A4">
        <w:rPr>
          <w:rFonts w:ascii="Book Antiqua" w:hAnsi="Book Antiqua"/>
          <w:sz w:val="24"/>
          <w:szCs w:val="24"/>
        </w:rPr>
        <w:t xml:space="preserve"> 2</w:t>
      </w:r>
      <w:r w:rsidR="00E14446" w:rsidRPr="003F07A4">
        <w:rPr>
          <w:rFonts w:ascii="Book Antiqua" w:hAnsi="Book Antiqua"/>
          <w:sz w:val="24"/>
          <w:szCs w:val="24"/>
        </w:rPr>
        <w:t xml:space="preserve"> </w:t>
      </w:r>
      <w:r w:rsidR="00B64948" w:rsidRPr="003F07A4">
        <w:rPr>
          <w:rFonts w:ascii="Book Antiqua" w:hAnsi="Book Antiqua"/>
          <w:sz w:val="24"/>
          <w:szCs w:val="24"/>
        </w:rPr>
        <w:t>×</w:t>
      </w:r>
      <w:r w:rsidR="00E14446" w:rsidRPr="003F07A4">
        <w:rPr>
          <w:rFonts w:ascii="Book Antiqua" w:hAnsi="Book Antiqua"/>
          <w:sz w:val="24"/>
          <w:szCs w:val="24"/>
        </w:rPr>
        <w:t xml:space="preserve"> </w:t>
      </w:r>
      <w:r w:rsidRPr="003F07A4">
        <w:rPr>
          <w:rFonts w:ascii="Book Antiqua" w:hAnsi="Book Antiqua"/>
          <w:sz w:val="24"/>
          <w:szCs w:val="24"/>
        </w:rPr>
        <w:t>1g/d</w:t>
      </w:r>
      <w:r w:rsidR="00B64948" w:rsidRPr="003F07A4">
        <w:rPr>
          <w:rFonts w:ascii="Book Antiqua" w:hAnsi="Book Antiqua"/>
          <w:sz w:val="24"/>
          <w:szCs w:val="24"/>
        </w:rPr>
        <w:t>).</w:t>
      </w:r>
    </w:p>
    <w:p w14:paraId="176EE087" w14:textId="77777777" w:rsidR="00CB1AAD" w:rsidRPr="003F07A4" w:rsidRDefault="00CB1AAD" w:rsidP="00E034D5">
      <w:pPr>
        <w:spacing w:after="0" w:line="360" w:lineRule="auto"/>
        <w:jc w:val="both"/>
        <w:rPr>
          <w:rFonts w:ascii="Book Antiqua" w:hAnsi="Book Antiqua"/>
          <w:sz w:val="24"/>
          <w:szCs w:val="24"/>
          <w:lang w:eastAsia="zh-CN"/>
        </w:rPr>
      </w:pPr>
    </w:p>
    <w:p w14:paraId="3BEFE972" w14:textId="3E5A30BB" w:rsidR="00CB1AAD" w:rsidRPr="003F07A4" w:rsidRDefault="00CB1AAD" w:rsidP="00E034D5">
      <w:pPr>
        <w:spacing w:after="0" w:line="360" w:lineRule="auto"/>
        <w:jc w:val="both"/>
        <w:rPr>
          <w:rFonts w:ascii="Book Antiqua" w:hAnsi="Book Antiqua"/>
          <w:b/>
          <w:sz w:val="24"/>
          <w:szCs w:val="24"/>
        </w:rPr>
      </w:pPr>
      <w:r w:rsidRPr="003F07A4">
        <w:rPr>
          <w:rFonts w:ascii="Book Antiqua" w:hAnsi="Book Antiqua"/>
          <w:b/>
          <w:sz w:val="24"/>
          <w:szCs w:val="24"/>
        </w:rPr>
        <w:t xml:space="preserve">OUTCOME AND FOLLOW-UP  </w:t>
      </w:r>
    </w:p>
    <w:p w14:paraId="64D5EB2B" w14:textId="35F62BAD" w:rsidR="003D1AB2" w:rsidRPr="003F07A4" w:rsidRDefault="003D1AB2"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The local evolution was favourable with complete healing and removal of the skin sutures after 14 d</w:t>
      </w:r>
      <w:r w:rsidR="00B64948" w:rsidRPr="003F07A4">
        <w:rPr>
          <w:rFonts w:ascii="Book Antiqua" w:hAnsi="Book Antiqua"/>
          <w:sz w:val="24"/>
          <w:szCs w:val="24"/>
        </w:rPr>
        <w:t>.</w:t>
      </w:r>
    </w:p>
    <w:p w14:paraId="7DABBCBD" w14:textId="25B93315" w:rsidR="003D1AB2" w:rsidRPr="003F07A4" w:rsidRDefault="003D1AB2" w:rsidP="00E034D5">
      <w:pPr>
        <w:spacing w:after="0" w:line="360" w:lineRule="auto"/>
        <w:ind w:firstLineChars="100" w:firstLine="240"/>
        <w:jc w:val="both"/>
        <w:rPr>
          <w:rFonts w:ascii="Book Antiqua" w:hAnsi="Book Antiqua"/>
          <w:sz w:val="24"/>
          <w:szCs w:val="24"/>
          <w:lang w:eastAsia="zh-CN"/>
        </w:rPr>
      </w:pPr>
      <w:r w:rsidRPr="003F07A4">
        <w:rPr>
          <w:rFonts w:ascii="Book Antiqua" w:hAnsi="Book Antiqua"/>
          <w:sz w:val="24"/>
          <w:szCs w:val="24"/>
        </w:rPr>
        <w:t xml:space="preserve">After two weeks the patient started an aggressive program of rehabilitation consisting of passive ROM exercises, avoiding abduction and external rotation in order to protect the inserted soft tissues. After six weeks active full ROM of the shoulder joint was allowed including passive and active abduction and external rotation. Muscle strength exercises were permitted after 10 </w:t>
      </w:r>
      <w:proofErr w:type="spellStart"/>
      <w:r w:rsidRPr="003F07A4">
        <w:rPr>
          <w:rFonts w:ascii="Book Antiqua" w:hAnsi="Book Antiqua"/>
          <w:sz w:val="24"/>
          <w:szCs w:val="24"/>
        </w:rPr>
        <w:t>w</w:t>
      </w:r>
      <w:r w:rsidR="00B64948" w:rsidRPr="003F07A4">
        <w:rPr>
          <w:rFonts w:ascii="Book Antiqua" w:hAnsi="Book Antiqua"/>
          <w:sz w:val="24"/>
          <w:szCs w:val="24"/>
        </w:rPr>
        <w:t>k</w:t>
      </w:r>
      <w:proofErr w:type="spellEnd"/>
      <w:r w:rsidRPr="003F07A4">
        <w:rPr>
          <w:rFonts w:ascii="Book Antiqua" w:hAnsi="Book Antiqua"/>
          <w:sz w:val="24"/>
          <w:szCs w:val="24"/>
        </w:rPr>
        <w:t xml:space="preserve"> postoperatively. At 6 </w:t>
      </w:r>
      <w:proofErr w:type="spellStart"/>
      <w:r w:rsidRPr="003F07A4">
        <w:rPr>
          <w:rFonts w:ascii="Book Antiqua" w:hAnsi="Book Antiqua"/>
          <w:sz w:val="24"/>
          <w:szCs w:val="24"/>
        </w:rPr>
        <w:t>mo</w:t>
      </w:r>
      <w:proofErr w:type="spellEnd"/>
      <w:r w:rsidRPr="003F07A4">
        <w:rPr>
          <w:rFonts w:ascii="Book Antiqua" w:hAnsi="Book Antiqua"/>
          <w:sz w:val="24"/>
          <w:szCs w:val="24"/>
        </w:rPr>
        <w:t xml:space="preserve"> there were no clinical or radiological signs of infection with a good centration of the humeral head in the glenoid cavity and no signs of avascular necrosis. Although there were no clinical signs of instability of the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the functionality of the joint was restricted to 90º of anterior elevation, internal rotation to L2, with </w:t>
      </w:r>
      <w:r w:rsidRPr="003F07A4">
        <w:rPr>
          <w:rFonts w:ascii="Book Antiqua" w:hAnsi="Book Antiqua"/>
          <w:sz w:val="24"/>
          <w:szCs w:val="24"/>
        </w:rPr>
        <w:lastRenderedPageBreak/>
        <w:t>severe limitation of abduction (60º) and external rotation (0º) but without residual pain, with an Oxford shoulde</w:t>
      </w:r>
      <w:r w:rsidR="00B64948" w:rsidRPr="003F07A4">
        <w:rPr>
          <w:rFonts w:ascii="Book Antiqua" w:hAnsi="Book Antiqua"/>
          <w:sz w:val="24"/>
          <w:szCs w:val="24"/>
        </w:rPr>
        <w:t xml:space="preserve">r Score of 28 at 6 </w:t>
      </w:r>
      <w:proofErr w:type="gramStart"/>
      <w:r w:rsidR="00B64948" w:rsidRPr="003F07A4">
        <w:rPr>
          <w:rFonts w:ascii="Book Antiqua" w:hAnsi="Book Antiqua"/>
          <w:sz w:val="24"/>
          <w:szCs w:val="24"/>
        </w:rPr>
        <w:t>months</w:t>
      </w:r>
      <w:r w:rsidRPr="003F07A4">
        <w:rPr>
          <w:rFonts w:ascii="Book Antiqua" w:hAnsi="Book Antiqua"/>
          <w:sz w:val="24"/>
          <w:szCs w:val="24"/>
          <w:vertAlign w:val="superscript"/>
        </w:rPr>
        <w:t>[</w:t>
      </w:r>
      <w:proofErr w:type="gramEnd"/>
      <w:r w:rsidRPr="003F07A4">
        <w:rPr>
          <w:rFonts w:ascii="Book Antiqua" w:hAnsi="Book Antiqua"/>
          <w:sz w:val="24"/>
          <w:szCs w:val="24"/>
          <w:vertAlign w:val="superscript"/>
        </w:rPr>
        <w:t>3,4]</w:t>
      </w:r>
      <w:r w:rsidRPr="003F07A4">
        <w:rPr>
          <w:rFonts w:ascii="Book Antiqua" w:hAnsi="Book Antiqua"/>
          <w:sz w:val="24"/>
          <w:szCs w:val="24"/>
        </w:rPr>
        <w:t>.</w:t>
      </w:r>
    </w:p>
    <w:p w14:paraId="69580FDD" w14:textId="77777777" w:rsidR="00CB1AAD" w:rsidRPr="003F07A4" w:rsidRDefault="00CB1AAD" w:rsidP="00E034D5">
      <w:pPr>
        <w:spacing w:after="0" w:line="360" w:lineRule="auto"/>
        <w:jc w:val="both"/>
        <w:rPr>
          <w:rFonts w:ascii="Book Antiqua" w:hAnsi="Book Antiqua"/>
          <w:sz w:val="24"/>
          <w:szCs w:val="24"/>
          <w:lang w:eastAsia="zh-CN"/>
        </w:rPr>
      </w:pPr>
    </w:p>
    <w:p w14:paraId="72658725" w14:textId="77777777" w:rsidR="005C51DD" w:rsidRPr="003F07A4" w:rsidRDefault="00B2091F" w:rsidP="00E034D5">
      <w:pPr>
        <w:spacing w:after="0" w:line="360" w:lineRule="auto"/>
        <w:jc w:val="both"/>
        <w:rPr>
          <w:rFonts w:ascii="Book Antiqua" w:hAnsi="Book Antiqua"/>
          <w:b/>
          <w:sz w:val="24"/>
          <w:szCs w:val="24"/>
        </w:rPr>
      </w:pPr>
      <w:r w:rsidRPr="003F07A4">
        <w:rPr>
          <w:rFonts w:ascii="Book Antiqua" w:hAnsi="Book Antiqua"/>
          <w:b/>
          <w:sz w:val="24"/>
          <w:szCs w:val="24"/>
        </w:rPr>
        <w:t>DISCUSSION</w:t>
      </w:r>
    </w:p>
    <w:p w14:paraId="3BFE8BEE" w14:textId="5ABC0CD7" w:rsidR="001608D0" w:rsidRPr="003F07A4" w:rsidRDefault="00E27A33" w:rsidP="00E034D5">
      <w:pPr>
        <w:spacing w:after="0" w:line="360" w:lineRule="auto"/>
        <w:jc w:val="both"/>
        <w:rPr>
          <w:rFonts w:ascii="Book Antiqua" w:hAnsi="Book Antiqua"/>
          <w:sz w:val="24"/>
          <w:szCs w:val="24"/>
        </w:rPr>
      </w:pPr>
      <w:r w:rsidRPr="003F07A4">
        <w:rPr>
          <w:rFonts w:ascii="Book Antiqua" w:hAnsi="Book Antiqua"/>
          <w:sz w:val="24"/>
          <w:szCs w:val="24"/>
        </w:rPr>
        <w:t>O</w:t>
      </w:r>
      <w:r w:rsidR="001608D0" w:rsidRPr="003F07A4">
        <w:rPr>
          <w:rFonts w:ascii="Book Antiqua" w:hAnsi="Book Antiqua"/>
          <w:sz w:val="24"/>
          <w:szCs w:val="24"/>
        </w:rPr>
        <w:t xml:space="preserve">pen dislocation of the </w:t>
      </w:r>
      <w:proofErr w:type="spellStart"/>
      <w:r w:rsidR="001608D0" w:rsidRPr="003F07A4">
        <w:rPr>
          <w:rFonts w:ascii="Book Antiqua" w:hAnsi="Book Antiqua"/>
          <w:sz w:val="24"/>
          <w:szCs w:val="24"/>
        </w:rPr>
        <w:t>glenohumeral</w:t>
      </w:r>
      <w:proofErr w:type="spellEnd"/>
      <w:r w:rsidR="001608D0" w:rsidRPr="003F07A4">
        <w:rPr>
          <w:rFonts w:ascii="Book Antiqua" w:hAnsi="Book Antiqua"/>
          <w:sz w:val="24"/>
          <w:szCs w:val="24"/>
        </w:rPr>
        <w:t xml:space="preserve"> joint is a very rare</w:t>
      </w:r>
      <w:r w:rsidRPr="003F07A4">
        <w:rPr>
          <w:rFonts w:ascii="Book Antiqua" w:hAnsi="Book Antiqua"/>
          <w:sz w:val="24"/>
          <w:szCs w:val="24"/>
        </w:rPr>
        <w:t>,</w:t>
      </w:r>
      <w:r w:rsidR="001608D0" w:rsidRPr="003F07A4">
        <w:rPr>
          <w:rFonts w:ascii="Book Antiqua" w:hAnsi="Book Antiqua"/>
          <w:sz w:val="24"/>
          <w:szCs w:val="24"/>
        </w:rPr>
        <w:t xml:space="preserve"> but extremely </w:t>
      </w:r>
      <w:r w:rsidR="00F40268" w:rsidRPr="003F07A4">
        <w:rPr>
          <w:rFonts w:ascii="Book Antiqua" w:hAnsi="Book Antiqua"/>
          <w:sz w:val="24"/>
          <w:szCs w:val="24"/>
        </w:rPr>
        <w:t>debilitating</w:t>
      </w:r>
      <w:r w:rsidRPr="003F07A4">
        <w:rPr>
          <w:rFonts w:ascii="Book Antiqua" w:hAnsi="Book Antiqua"/>
          <w:sz w:val="24"/>
          <w:szCs w:val="24"/>
        </w:rPr>
        <w:t xml:space="preserve"> injury, due to</w:t>
      </w:r>
      <w:r w:rsidR="001608D0" w:rsidRPr="003F07A4">
        <w:rPr>
          <w:rFonts w:ascii="Book Antiqua" w:hAnsi="Book Antiqua"/>
          <w:sz w:val="24"/>
          <w:szCs w:val="24"/>
        </w:rPr>
        <w:t xml:space="preserve"> involvement of the periarticular soft t</w:t>
      </w:r>
      <w:r w:rsidR="00F40268" w:rsidRPr="003F07A4">
        <w:rPr>
          <w:rFonts w:ascii="Book Antiqua" w:hAnsi="Book Antiqua"/>
          <w:sz w:val="24"/>
          <w:szCs w:val="24"/>
        </w:rPr>
        <w:t>i</w:t>
      </w:r>
      <w:r w:rsidR="001608D0" w:rsidRPr="003F07A4">
        <w:rPr>
          <w:rFonts w:ascii="Book Antiqua" w:hAnsi="Book Antiqua"/>
          <w:sz w:val="24"/>
          <w:szCs w:val="24"/>
        </w:rPr>
        <w:t xml:space="preserve">ssue envelope. </w:t>
      </w:r>
      <w:r w:rsidR="00265999" w:rsidRPr="003F07A4">
        <w:rPr>
          <w:rFonts w:ascii="Book Antiqua" w:hAnsi="Book Antiqua"/>
          <w:sz w:val="24"/>
          <w:szCs w:val="24"/>
        </w:rPr>
        <w:t>In review of the literature</w:t>
      </w:r>
      <w:r w:rsidRPr="003F07A4">
        <w:rPr>
          <w:rFonts w:ascii="Book Antiqua" w:hAnsi="Book Antiqua"/>
          <w:sz w:val="24"/>
          <w:szCs w:val="24"/>
        </w:rPr>
        <w:t>,</w:t>
      </w:r>
      <w:r w:rsidR="00265999" w:rsidRPr="003F07A4">
        <w:rPr>
          <w:rFonts w:ascii="Book Antiqua" w:hAnsi="Book Antiqua"/>
          <w:sz w:val="24"/>
          <w:szCs w:val="24"/>
        </w:rPr>
        <w:t xml:space="preserve"> we found only six cases of patients with open dislocations of the </w:t>
      </w:r>
      <w:r w:rsidR="00AA122E" w:rsidRPr="003F07A4">
        <w:rPr>
          <w:rFonts w:ascii="Book Antiqua" w:hAnsi="Book Antiqua"/>
          <w:sz w:val="24"/>
          <w:szCs w:val="24"/>
        </w:rPr>
        <w:t>shoulder</w:t>
      </w:r>
      <w:r w:rsidR="00265999" w:rsidRPr="003F07A4">
        <w:rPr>
          <w:rFonts w:ascii="Book Antiqua" w:hAnsi="Book Antiqua"/>
          <w:sz w:val="24"/>
          <w:szCs w:val="24"/>
        </w:rPr>
        <w:t>.</w:t>
      </w:r>
    </w:p>
    <w:p w14:paraId="2F4AFC1C" w14:textId="31483B76" w:rsidR="002A5C41" w:rsidRPr="003F07A4" w:rsidRDefault="00265999" w:rsidP="00E034D5">
      <w:pPr>
        <w:spacing w:after="0" w:line="360" w:lineRule="auto"/>
        <w:ind w:firstLineChars="100" w:firstLine="240"/>
        <w:jc w:val="both"/>
        <w:rPr>
          <w:rFonts w:ascii="Book Antiqua" w:hAnsi="Book Antiqua"/>
          <w:sz w:val="24"/>
          <w:szCs w:val="24"/>
          <w:lang w:eastAsia="zh-CN"/>
        </w:rPr>
      </w:pPr>
      <w:r w:rsidRPr="003F07A4">
        <w:rPr>
          <w:rFonts w:ascii="Book Antiqua" w:hAnsi="Book Antiqua"/>
          <w:sz w:val="24"/>
          <w:szCs w:val="24"/>
        </w:rPr>
        <w:t xml:space="preserve">Most open dislocations </w:t>
      </w:r>
      <w:r w:rsidR="00E27A33" w:rsidRPr="003F07A4">
        <w:rPr>
          <w:rFonts w:ascii="Book Antiqua" w:hAnsi="Book Antiqua"/>
          <w:sz w:val="24"/>
          <w:szCs w:val="24"/>
        </w:rPr>
        <w:t>occur</w:t>
      </w:r>
      <w:r w:rsidRPr="003F07A4">
        <w:rPr>
          <w:rFonts w:ascii="Book Antiqua" w:hAnsi="Book Antiqua"/>
          <w:sz w:val="24"/>
          <w:szCs w:val="24"/>
        </w:rPr>
        <w:t xml:space="preserve"> inferiorly (</w:t>
      </w:r>
      <w:proofErr w:type="spellStart"/>
      <w:r w:rsidRPr="003F07A4">
        <w:rPr>
          <w:rFonts w:ascii="Book Antiqua" w:hAnsi="Book Antiqua"/>
          <w:sz w:val="24"/>
          <w:szCs w:val="24"/>
        </w:rPr>
        <w:t>luxatio</w:t>
      </w:r>
      <w:proofErr w:type="spellEnd"/>
      <w:r w:rsidRPr="003F07A4">
        <w:rPr>
          <w:rFonts w:ascii="Book Antiqua" w:hAnsi="Book Antiqua"/>
          <w:sz w:val="24"/>
          <w:szCs w:val="24"/>
        </w:rPr>
        <w:t xml:space="preserve"> </w:t>
      </w:r>
      <w:proofErr w:type="spellStart"/>
      <w:r w:rsidRPr="003F07A4">
        <w:rPr>
          <w:rFonts w:ascii="Book Antiqua" w:hAnsi="Book Antiqua"/>
          <w:sz w:val="24"/>
          <w:szCs w:val="24"/>
        </w:rPr>
        <w:t>erecta</w:t>
      </w:r>
      <w:proofErr w:type="spellEnd"/>
      <w:r w:rsidRPr="003F07A4">
        <w:rPr>
          <w:rFonts w:ascii="Book Antiqua" w:hAnsi="Book Antiqua"/>
          <w:sz w:val="24"/>
          <w:szCs w:val="24"/>
        </w:rPr>
        <w:t>)</w:t>
      </w:r>
      <w:r w:rsidR="001472BA" w:rsidRPr="003F07A4">
        <w:rPr>
          <w:rFonts w:ascii="Book Antiqua" w:hAnsi="Book Antiqua"/>
          <w:sz w:val="24"/>
          <w:szCs w:val="24"/>
        </w:rPr>
        <w:t>. In 2011 Garrigues</w:t>
      </w:r>
      <w:r w:rsidR="00E27A33" w:rsidRPr="003F07A4">
        <w:rPr>
          <w:rFonts w:ascii="Book Antiqua" w:hAnsi="Book Antiqua"/>
          <w:sz w:val="24"/>
          <w:szCs w:val="24"/>
        </w:rPr>
        <w:t xml:space="preserve"> </w:t>
      </w:r>
      <w:r w:rsidR="00E27A33" w:rsidRPr="003F07A4">
        <w:rPr>
          <w:rFonts w:ascii="Book Antiqua" w:hAnsi="Book Antiqua"/>
          <w:i/>
          <w:sz w:val="24"/>
          <w:szCs w:val="24"/>
        </w:rPr>
        <w:t xml:space="preserve">et </w:t>
      </w:r>
      <w:proofErr w:type="gramStart"/>
      <w:r w:rsidR="00E27A33" w:rsidRPr="003F07A4">
        <w:rPr>
          <w:rFonts w:ascii="Book Antiqua" w:hAnsi="Book Antiqua"/>
          <w:i/>
          <w:sz w:val="24"/>
          <w:szCs w:val="24"/>
        </w:rPr>
        <w:t>al</w:t>
      </w:r>
      <w:r w:rsidR="00A1397E"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rPr>
        <w:t>5]</w:t>
      </w:r>
      <w:r w:rsidRPr="003F07A4">
        <w:rPr>
          <w:rFonts w:ascii="Book Antiqua" w:hAnsi="Book Antiqua"/>
          <w:sz w:val="24"/>
          <w:szCs w:val="24"/>
        </w:rPr>
        <w:t xml:space="preserve"> reported an inferior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following a work-related injury. </w:t>
      </w:r>
      <w:r w:rsidR="00E27A33" w:rsidRPr="003F07A4">
        <w:rPr>
          <w:rFonts w:ascii="Book Antiqua" w:hAnsi="Book Antiqua"/>
          <w:sz w:val="24"/>
          <w:szCs w:val="24"/>
        </w:rPr>
        <w:t>This was only</w:t>
      </w:r>
      <w:r w:rsidRPr="003F07A4">
        <w:rPr>
          <w:rFonts w:ascii="Book Antiqua" w:hAnsi="Book Antiqua"/>
          <w:sz w:val="24"/>
          <w:szCs w:val="24"/>
        </w:rPr>
        <w:t xml:space="preserve"> the fourth case </w:t>
      </w:r>
      <w:r w:rsidR="001472BA" w:rsidRPr="003F07A4">
        <w:rPr>
          <w:rFonts w:ascii="Book Antiqua" w:hAnsi="Book Antiqua"/>
          <w:sz w:val="24"/>
          <w:szCs w:val="24"/>
        </w:rPr>
        <w:t xml:space="preserve">reported in the literature since 1800 and all </w:t>
      </w:r>
      <w:r w:rsidR="00E27A33" w:rsidRPr="003F07A4">
        <w:rPr>
          <w:rFonts w:ascii="Book Antiqua" w:hAnsi="Book Antiqua"/>
          <w:sz w:val="24"/>
          <w:szCs w:val="24"/>
        </w:rPr>
        <w:t>resulted in significantly reduced function,</w:t>
      </w:r>
      <w:r w:rsidR="001472BA" w:rsidRPr="003F07A4">
        <w:rPr>
          <w:rFonts w:ascii="Book Antiqua" w:hAnsi="Book Antiqua"/>
          <w:sz w:val="24"/>
          <w:szCs w:val="24"/>
        </w:rPr>
        <w:t xml:space="preserve"> infection and avascular necrosis of the humeral head.</w:t>
      </w:r>
    </w:p>
    <w:p w14:paraId="6AB67F0F" w14:textId="1E6E2F3D" w:rsidR="00C46CEA" w:rsidRPr="003F07A4" w:rsidRDefault="00C46CEA"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 xml:space="preserve">Another case of inferior open </w:t>
      </w:r>
      <w:proofErr w:type="spellStart"/>
      <w:r w:rsidRPr="003F07A4">
        <w:rPr>
          <w:rFonts w:ascii="Book Antiqua" w:hAnsi="Book Antiqua"/>
          <w:i/>
          <w:sz w:val="24"/>
          <w:szCs w:val="24"/>
        </w:rPr>
        <w:t>luxatio</w:t>
      </w:r>
      <w:proofErr w:type="spellEnd"/>
      <w:r w:rsidRPr="003F07A4">
        <w:rPr>
          <w:rFonts w:ascii="Book Antiqua" w:hAnsi="Book Antiqua"/>
          <w:i/>
          <w:sz w:val="24"/>
          <w:szCs w:val="24"/>
        </w:rPr>
        <w:t xml:space="preserve"> </w:t>
      </w:r>
      <w:proofErr w:type="spellStart"/>
      <w:r w:rsidRPr="003F07A4">
        <w:rPr>
          <w:rFonts w:ascii="Book Antiqua" w:hAnsi="Book Antiqua"/>
          <w:i/>
          <w:sz w:val="24"/>
          <w:szCs w:val="24"/>
        </w:rPr>
        <w:t>erecta</w:t>
      </w:r>
      <w:proofErr w:type="spellEnd"/>
      <w:r w:rsidRPr="003F07A4">
        <w:rPr>
          <w:rFonts w:ascii="Book Antiqua" w:hAnsi="Book Antiqua"/>
          <w:sz w:val="24"/>
          <w:szCs w:val="24"/>
        </w:rPr>
        <w:t xml:space="preserve"> was reported in 1996 by Davison and </w:t>
      </w:r>
      <w:proofErr w:type="spellStart"/>
      <w:proofErr w:type="gramStart"/>
      <w:r w:rsidRPr="003F07A4">
        <w:rPr>
          <w:rFonts w:ascii="Book Antiqua" w:hAnsi="Book Antiqua"/>
          <w:sz w:val="24"/>
          <w:szCs w:val="24"/>
        </w:rPr>
        <w:t>Orwin</w:t>
      </w:r>
      <w:proofErr w:type="spellEnd"/>
      <w:r w:rsidR="00E27A33"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1</w:t>
      </w:r>
      <w:r w:rsidR="00E27A33" w:rsidRPr="003F07A4">
        <w:rPr>
          <w:rFonts w:ascii="Book Antiqua" w:hAnsi="Book Antiqua"/>
          <w:sz w:val="24"/>
          <w:szCs w:val="24"/>
          <w:vertAlign w:val="superscript"/>
        </w:rPr>
        <w:t>]</w:t>
      </w:r>
      <w:r w:rsidR="00AA122E" w:rsidRPr="003F07A4">
        <w:rPr>
          <w:rFonts w:ascii="Book Antiqua" w:hAnsi="Book Antiqua"/>
          <w:sz w:val="24"/>
          <w:szCs w:val="24"/>
        </w:rPr>
        <w:t xml:space="preserve"> </w:t>
      </w:r>
      <w:r w:rsidR="002A5C41" w:rsidRPr="003F07A4">
        <w:rPr>
          <w:rFonts w:ascii="Book Antiqua" w:hAnsi="Book Antiqua"/>
          <w:sz w:val="24"/>
          <w:szCs w:val="24"/>
        </w:rPr>
        <w:t>after a farm equipment accident. The humeral head penetrated the skin inferior to the pectoralis major muscle</w:t>
      </w:r>
      <w:r w:rsidR="00E27A33" w:rsidRPr="003F07A4">
        <w:rPr>
          <w:rFonts w:ascii="Book Antiqua" w:hAnsi="Book Antiqua"/>
          <w:sz w:val="24"/>
          <w:szCs w:val="24"/>
        </w:rPr>
        <w:t xml:space="preserve"> with</w:t>
      </w:r>
      <w:r w:rsidR="002A5C41" w:rsidRPr="003F07A4">
        <w:rPr>
          <w:rFonts w:ascii="Book Antiqua" w:hAnsi="Book Antiqua"/>
          <w:sz w:val="24"/>
          <w:szCs w:val="24"/>
        </w:rPr>
        <w:t xml:space="preserve"> avulsion of the greater tuberosity</w:t>
      </w:r>
      <w:r w:rsidR="00E27A33" w:rsidRPr="003F07A4">
        <w:rPr>
          <w:rFonts w:ascii="Book Antiqua" w:hAnsi="Book Antiqua"/>
          <w:sz w:val="24"/>
          <w:szCs w:val="24"/>
        </w:rPr>
        <w:t xml:space="preserve"> and</w:t>
      </w:r>
      <w:r w:rsidR="002A5C41" w:rsidRPr="003F07A4">
        <w:rPr>
          <w:rFonts w:ascii="Book Antiqua" w:hAnsi="Book Antiqua"/>
          <w:sz w:val="24"/>
          <w:szCs w:val="24"/>
        </w:rPr>
        <w:t xml:space="preserve"> tear</w:t>
      </w:r>
      <w:r w:rsidR="00E27A33" w:rsidRPr="003F07A4">
        <w:rPr>
          <w:rFonts w:ascii="Book Antiqua" w:hAnsi="Book Antiqua"/>
          <w:sz w:val="24"/>
          <w:szCs w:val="24"/>
        </w:rPr>
        <w:t>ing</w:t>
      </w:r>
      <w:r w:rsidR="002A5C41" w:rsidRPr="003F07A4">
        <w:rPr>
          <w:rFonts w:ascii="Book Antiqua" w:hAnsi="Book Antiqua"/>
          <w:sz w:val="24"/>
          <w:szCs w:val="24"/>
        </w:rPr>
        <w:t xml:space="preserve"> of the subscapularis tendon near its insertion into the lesser tuberosity. At 18 </w:t>
      </w:r>
      <w:proofErr w:type="spellStart"/>
      <w:r w:rsidR="002A5C41" w:rsidRPr="003F07A4">
        <w:rPr>
          <w:rFonts w:ascii="Book Antiqua" w:hAnsi="Book Antiqua"/>
          <w:sz w:val="24"/>
          <w:szCs w:val="24"/>
        </w:rPr>
        <w:t>mo</w:t>
      </w:r>
      <w:proofErr w:type="spellEnd"/>
      <w:r w:rsidR="002A5C41" w:rsidRPr="003F07A4">
        <w:rPr>
          <w:rFonts w:ascii="Book Antiqua" w:hAnsi="Book Antiqua"/>
          <w:sz w:val="24"/>
          <w:szCs w:val="24"/>
        </w:rPr>
        <w:t xml:space="preserve"> follow up</w:t>
      </w:r>
      <w:r w:rsidR="00A1786B" w:rsidRPr="003F07A4">
        <w:rPr>
          <w:rFonts w:ascii="Book Antiqua" w:hAnsi="Book Antiqua"/>
          <w:sz w:val="24"/>
          <w:szCs w:val="24"/>
        </w:rPr>
        <w:t xml:space="preserve"> despite rehabilitation attempts there was restriction of ROM without avascular necrosis of the humeral head.</w:t>
      </w:r>
    </w:p>
    <w:p w14:paraId="763547D3" w14:textId="572BC53D" w:rsidR="00A1786B" w:rsidRPr="003F07A4" w:rsidRDefault="00A1786B"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A</w:t>
      </w:r>
      <w:r w:rsidR="00E27A33" w:rsidRPr="003F07A4">
        <w:rPr>
          <w:rFonts w:ascii="Book Antiqua" w:hAnsi="Book Antiqua"/>
          <w:sz w:val="24"/>
          <w:szCs w:val="24"/>
        </w:rPr>
        <w:t xml:space="preserve"> less common type</w:t>
      </w:r>
      <w:r w:rsidRPr="003F07A4">
        <w:rPr>
          <w:rFonts w:ascii="Book Antiqua" w:hAnsi="Book Antiqua"/>
          <w:sz w:val="24"/>
          <w:szCs w:val="24"/>
        </w:rPr>
        <w:t xml:space="preserve"> of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w:t>
      </w:r>
      <w:r w:rsidR="001301B6" w:rsidRPr="003F07A4">
        <w:rPr>
          <w:rFonts w:ascii="Book Antiqua" w:hAnsi="Book Antiqua"/>
          <w:sz w:val="24"/>
          <w:szCs w:val="24"/>
        </w:rPr>
        <w:t xml:space="preserve"> is the</w:t>
      </w:r>
      <w:r w:rsidRPr="003F07A4">
        <w:rPr>
          <w:rFonts w:ascii="Book Antiqua" w:hAnsi="Book Antiqua"/>
          <w:sz w:val="24"/>
          <w:szCs w:val="24"/>
        </w:rPr>
        <w:t xml:space="preserve"> </w:t>
      </w:r>
      <w:r w:rsidR="00E27A33" w:rsidRPr="003F07A4">
        <w:rPr>
          <w:rFonts w:ascii="Book Antiqua" w:hAnsi="Book Antiqua"/>
          <w:sz w:val="24"/>
          <w:szCs w:val="24"/>
        </w:rPr>
        <w:t>posterior</w:t>
      </w:r>
      <w:r w:rsidR="001301B6" w:rsidRPr="003F07A4">
        <w:rPr>
          <w:rFonts w:ascii="Book Antiqua" w:hAnsi="Book Antiqua"/>
          <w:sz w:val="24"/>
          <w:szCs w:val="24"/>
        </w:rPr>
        <w:t xml:space="preserve"> variety</w:t>
      </w:r>
      <w:r w:rsidR="00E27A33" w:rsidRPr="003F07A4">
        <w:rPr>
          <w:rFonts w:ascii="Book Antiqua" w:hAnsi="Book Antiqua"/>
          <w:sz w:val="24"/>
          <w:szCs w:val="24"/>
        </w:rPr>
        <w:t xml:space="preserve"> (2</w:t>
      </w:r>
      <w:r w:rsidR="00A1397E" w:rsidRPr="003F07A4">
        <w:rPr>
          <w:rFonts w:ascii="Book Antiqua" w:hAnsi="Book Antiqua"/>
          <w:sz w:val="24"/>
          <w:szCs w:val="24"/>
          <w:lang w:eastAsia="zh-CN"/>
        </w:rPr>
        <w:t>%-</w:t>
      </w:r>
      <w:r w:rsidR="00A1397E" w:rsidRPr="003F07A4">
        <w:rPr>
          <w:rFonts w:ascii="Book Antiqua" w:hAnsi="Book Antiqua"/>
          <w:sz w:val="24"/>
          <w:szCs w:val="24"/>
        </w:rPr>
        <w:t>4</w:t>
      </w:r>
      <w:proofErr w:type="gramStart"/>
      <w:r w:rsidR="00A1397E" w:rsidRPr="003F07A4">
        <w:rPr>
          <w:rFonts w:ascii="Book Antiqua" w:hAnsi="Book Antiqua"/>
          <w:sz w:val="24"/>
          <w:szCs w:val="24"/>
        </w:rPr>
        <w:t>%)</w:t>
      </w:r>
      <w:r w:rsidR="00E27A33"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6</w:t>
      </w:r>
      <w:r w:rsidR="00E27A33" w:rsidRPr="003F07A4">
        <w:rPr>
          <w:rFonts w:ascii="Book Antiqua" w:hAnsi="Book Antiqua"/>
          <w:sz w:val="24"/>
          <w:szCs w:val="24"/>
          <w:vertAlign w:val="superscript"/>
        </w:rPr>
        <w:t>]</w:t>
      </w:r>
      <w:r w:rsidR="00E27A33" w:rsidRPr="003F07A4">
        <w:rPr>
          <w:rFonts w:ascii="Book Antiqua" w:hAnsi="Book Antiqua"/>
          <w:sz w:val="24"/>
          <w:szCs w:val="24"/>
        </w:rPr>
        <w:t>.</w:t>
      </w:r>
      <w:r w:rsidRPr="003F07A4">
        <w:rPr>
          <w:rFonts w:ascii="Book Antiqua" w:hAnsi="Book Antiqua"/>
          <w:sz w:val="24"/>
          <w:szCs w:val="24"/>
        </w:rPr>
        <w:t xml:space="preserve"> </w:t>
      </w:r>
      <w:r w:rsidR="0030433E" w:rsidRPr="003F07A4">
        <w:rPr>
          <w:rFonts w:ascii="Book Antiqua" w:hAnsi="Book Antiqua"/>
          <w:sz w:val="24"/>
          <w:szCs w:val="24"/>
        </w:rPr>
        <w:t>T</w:t>
      </w:r>
      <w:r w:rsidR="00BC7CFF" w:rsidRPr="003F07A4">
        <w:rPr>
          <w:rFonts w:ascii="Book Antiqua" w:hAnsi="Book Antiqua"/>
          <w:sz w:val="24"/>
          <w:szCs w:val="24"/>
        </w:rPr>
        <w:t>wo cases</w:t>
      </w:r>
      <w:r w:rsidR="0030433E" w:rsidRPr="003F07A4">
        <w:rPr>
          <w:rFonts w:ascii="Book Antiqua" w:hAnsi="Book Antiqua"/>
          <w:sz w:val="24"/>
          <w:szCs w:val="24"/>
        </w:rPr>
        <w:t xml:space="preserve"> of this</w:t>
      </w:r>
      <w:r w:rsidR="00BC7CFF" w:rsidRPr="003F07A4">
        <w:rPr>
          <w:rFonts w:ascii="Book Antiqua" w:hAnsi="Book Antiqua"/>
          <w:sz w:val="24"/>
          <w:szCs w:val="24"/>
        </w:rPr>
        <w:t xml:space="preserve"> type of humeral head dislocation</w:t>
      </w:r>
      <w:r w:rsidR="0030433E" w:rsidRPr="003F07A4">
        <w:rPr>
          <w:rFonts w:ascii="Book Antiqua" w:hAnsi="Book Antiqua"/>
          <w:sz w:val="24"/>
          <w:szCs w:val="24"/>
        </w:rPr>
        <w:t xml:space="preserve"> were</w:t>
      </w:r>
      <w:r w:rsidR="00AA122E" w:rsidRPr="003F07A4">
        <w:rPr>
          <w:rFonts w:ascii="Book Antiqua" w:hAnsi="Book Antiqua"/>
          <w:sz w:val="24"/>
          <w:szCs w:val="24"/>
        </w:rPr>
        <w:t xml:space="preserve"> reported by </w:t>
      </w:r>
      <w:proofErr w:type="gramStart"/>
      <w:r w:rsidR="00AA122E" w:rsidRPr="003F07A4">
        <w:rPr>
          <w:rFonts w:ascii="Book Antiqua" w:hAnsi="Book Antiqua"/>
          <w:sz w:val="24"/>
          <w:szCs w:val="24"/>
        </w:rPr>
        <w:t>Moeller</w:t>
      </w:r>
      <w:r w:rsidR="0030433E"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7</w:t>
      </w:r>
      <w:r w:rsidR="0030433E" w:rsidRPr="003F07A4">
        <w:rPr>
          <w:rFonts w:ascii="Book Antiqua" w:hAnsi="Book Antiqua"/>
          <w:sz w:val="24"/>
          <w:szCs w:val="24"/>
          <w:vertAlign w:val="superscript"/>
        </w:rPr>
        <w:t>]</w:t>
      </w:r>
      <w:r w:rsidR="00AA122E" w:rsidRPr="003F07A4">
        <w:rPr>
          <w:rFonts w:ascii="Book Antiqua" w:hAnsi="Book Antiqua"/>
          <w:sz w:val="24"/>
          <w:szCs w:val="24"/>
        </w:rPr>
        <w:t xml:space="preserve"> </w:t>
      </w:r>
      <w:r w:rsidRPr="003F07A4">
        <w:rPr>
          <w:rFonts w:ascii="Book Antiqua" w:hAnsi="Book Antiqua"/>
          <w:sz w:val="24"/>
          <w:szCs w:val="24"/>
        </w:rPr>
        <w:t>in 1975</w:t>
      </w:r>
      <w:r w:rsidR="00BC7CFF" w:rsidRPr="003F07A4">
        <w:rPr>
          <w:rFonts w:ascii="Book Antiqua" w:hAnsi="Book Antiqua"/>
          <w:sz w:val="24"/>
          <w:szCs w:val="24"/>
        </w:rPr>
        <w:t xml:space="preserve"> and by </w:t>
      </w:r>
      <w:proofErr w:type="spellStart"/>
      <w:r w:rsidR="00BC7CFF" w:rsidRPr="003F07A4">
        <w:rPr>
          <w:rFonts w:ascii="Book Antiqua" w:eastAsia="Times New Roman" w:hAnsi="Book Antiqua"/>
          <w:iCs/>
          <w:sz w:val="24"/>
          <w:szCs w:val="24"/>
          <w:lang w:val="ro-RO" w:eastAsia="zh-CN"/>
        </w:rPr>
        <w:t>Maroney</w:t>
      </w:r>
      <w:proofErr w:type="spellEnd"/>
      <w:r w:rsidR="00BC7CFF" w:rsidRPr="003F07A4">
        <w:rPr>
          <w:rFonts w:ascii="Book Antiqua" w:eastAsia="Times New Roman" w:hAnsi="Book Antiqua"/>
          <w:iCs/>
          <w:sz w:val="24"/>
          <w:szCs w:val="24"/>
          <w:lang w:val="ro-RO" w:eastAsia="zh-CN"/>
        </w:rPr>
        <w:t xml:space="preserve"> </w:t>
      </w:r>
      <w:proofErr w:type="spellStart"/>
      <w:r w:rsidR="00BC7CFF" w:rsidRPr="003F07A4">
        <w:rPr>
          <w:rFonts w:ascii="Book Antiqua" w:eastAsia="Times New Roman" w:hAnsi="Book Antiqua"/>
          <w:iCs/>
          <w:sz w:val="24"/>
          <w:szCs w:val="24"/>
          <w:lang w:val="ro-RO" w:eastAsia="zh-CN"/>
        </w:rPr>
        <w:t>and</w:t>
      </w:r>
      <w:proofErr w:type="spellEnd"/>
      <w:r w:rsidR="00BC7CFF" w:rsidRPr="003F07A4">
        <w:rPr>
          <w:rFonts w:ascii="Book Antiqua" w:eastAsia="Times New Roman" w:hAnsi="Book Antiqua"/>
          <w:iCs/>
          <w:sz w:val="24"/>
          <w:szCs w:val="24"/>
          <w:lang w:val="ro-RO" w:eastAsia="zh-CN"/>
        </w:rPr>
        <w:t xml:space="preserve"> </w:t>
      </w:r>
      <w:proofErr w:type="spellStart"/>
      <w:r w:rsidR="00BC7CFF" w:rsidRPr="003F07A4">
        <w:rPr>
          <w:rFonts w:ascii="Book Antiqua" w:eastAsia="Times New Roman" w:hAnsi="Book Antiqua"/>
          <w:iCs/>
          <w:sz w:val="24"/>
          <w:szCs w:val="24"/>
          <w:lang w:val="ro-RO" w:eastAsia="zh-CN"/>
        </w:rPr>
        <w:t>Devinney</w:t>
      </w:r>
      <w:proofErr w:type="spellEnd"/>
      <w:r w:rsidR="0030433E" w:rsidRPr="003F07A4">
        <w:rPr>
          <w:rFonts w:ascii="Book Antiqua" w:eastAsia="Times New Roman" w:hAnsi="Book Antiqua"/>
          <w:iCs/>
          <w:sz w:val="24"/>
          <w:szCs w:val="24"/>
          <w:vertAlign w:val="superscript"/>
          <w:lang w:val="ro-RO" w:eastAsia="zh-CN"/>
        </w:rPr>
        <w:t>[</w:t>
      </w:r>
      <w:r w:rsidR="00A1397E" w:rsidRPr="003F07A4">
        <w:rPr>
          <w:rFonts w:ascii="Book Antiqua" w:hAnsi="Book Antiqua"/>
          <w:iCs/>
          <w:sz w:val="24"/>
          <w:szCs w:val="24"/>
          <w:vertAlign w:val="superscript"/>
          <w:lang w:val="ro-RO" w:eastAsia="zh-CN"/>
        </w:rPr>
        <w:t>8</w:t>
      </w:r>
      <w:r w:rsidR="0030433E" w:rsidRPr="003F07A4">
        <w:rPr>
          <w:rFonts w:ascii="Book Antiqua" w:eastAsia="Times New Roman" w:hAnsi="Book Antiqua"/>
          <w:iCs/>
          <w:sz w:val="24"/>
          <w:szCs w:val="24"/>
          <w:vertAlign w:val="superscript"/>
          <w:lang w:val="ro-RO" w:eastAsia="zh-CN"/>
        </w:rPr>
        <w:t>]</w:t>
      </w:r>
      <w:r w:rsidR="00AA122E" w:rsidRPr="003F07A4">
        <w:rPr>
          <w:rFonts w:ascii="Book Antiqua" w:hAnsi="Book Antiqua"/>
          <w:sz w:val="24"/>
          <w:szCs w:val="24"/>
          <w:vertAlign w:val="superscript"/>
        </w:rPr>
        <w:t xml:space="preserve"> </w:t>
      </w:r>
      <w:r w:rsidR="00BC7CFF" w:rsidRPr="003F07A4">
        <w:rPr>
          <w:rFonts w:ascii="Book Antiqua" w:eastAsia="Times New Roman" w:hAnsi="Book Antiqua"/>
          <w:iCs/>
          <w:sz w:val="24"/>
          <w:szCs w:val="24"/>
          <w:lang w:val="ro-RO" w:eastAsia="zh-CN"/>
        </w:rPr>
        <w:t>in 2011</w:t>
      </w:r>
      <w:r w:rsidRPr="003F07A4">
        <w:rPr>
          <w:rFonts w:ascii="Book Antiqua" w:hAnsi="Book Antiqua"/>
          <w:sz w:val="24"/>
          <w:szCs w:val="24"/>
        </w:rPr>
        <w:t>.</w:t>
      </w:r>
      <w:r w:rsidR="00BC7CFF" w:rsidRPr="003F07A4">
        <w:rPr>
          <w:rFonts w:ascii="Book Antiqua" w:hAnsi="Book Antiqua"/>
          <w:sz w:val="24"/>
          <w:szCs w:val="24"/>
        </w:rPr>
        <w:t xml:space="preserve"> Both patients </w:t>
      </w:r>
      <w:r w:rsidR="0030433E" w:rsidRPr="003F07A4">
        <w:rPr>
          <w:rFonts w:ascii="Book Antiqua" w:hAnsi="Book Antiqua"/>
          <w:sz w:val="24"/>
          <w:szCs w:val="24"/>
        </w:rPr>
        <w:t>were involved in motor vehicle accidents and suffered</w:t>
      </w:r>
      <w:r w:rsidR="00BC7CFF" w:rsidRPr="003F07A4">
        <w:rPr>
          <w:rFonts w:ascii="Book Antiqua" w:hAnsi="Book Antiqua"/>
          <w:sz w:val="24"/>
          <w:szCs w:val="24"/>
        </w:rPr>
        <w:t xml:space="preserve"> complete </w:t>
      </w:r>
      <w:proofErr w:type="spellStart"/>
      <w:r w:rsidR="00BC7CFF" w:rsidRPr="003F07A4">
        <w:rPr>
          <w:rFonts w:ascii="Book Antiqua" w:hAnsi="Book Antiqua"/>
          <w:sz w:val="24"/>
          <w:szCs w:val="24"/>
        </w:rPr>
        <w:t>skeletonization</w:t>
      </w:r>
      <w:proofErr w:type="spellEnd"/>
      <w:r w:rsidR="00BC7CFF" w:rsidRPr="003F07A4">
        <w:rPr>
          <w:rFonts w:ascii="Book Antiqua" w:hAnsi="Book Antiqua"/>
          <w:sz w:val="24"/>
          <w:szCs w:val="24"/>
        </w:rPr>
        <w:t xml:space="preserve"> of the proximal </w:t>
      </w:r>
      <w:proofErr w:type="spellStart"/>
      <w:r w:rsidR="00BC7CFF" w:rsidRPr="003F07A4">
        <w:rPr>
          <w:rFonts w:ascii="Book Antiqua" w:hAnsi="Book Antiqua"/>
          <w:sz w:val="24"/>
          <w:szCs w:val="24"/>
        </w:rPr>
        <w:t>humerus</w:t>
      </w:r>
      <w:proofErr w:type="spellEnd"/>
      <w:r w:rsidR="00BC7CFF" w:rsidRPr="003F07A4">
        <w:rPr>
          <w:rFonts w:ascii="Book Antiqua" w:hAnsi="Book Antiqua"/>
          <w:sz w:val="24"/>
          <w:szCs w:val="24"/>
        </w:rPr>
        <w:t xml:space="preserve"> without any associated fractures of the upper limb. Moeller’s patient was </w:t>
      </w:r>
      <w:r w:rsidR="00E54C09" w:rsidRPr="003F07A4">
        <w:rPr>
          <w:rFonts w:ascii="Book Antiqua" w:hAnsi="Book Antiqua"/>
          <w:sz w:val="24"/>
          <w:szCs w:val="24"/>
        </w:rPr>
        <w:t>treated by</w:t>
      </w:r>
      <w:r w:rsidR="00BC7CFF" w:rsidRPr="003F07A4">
        <w:rPr>
          <w:rFonts w:ascii="Book Antiqua" w:hAnsi="Book Antiqua"/>
          <w:sz w:val="24"/>
          <w:szCs w:val="24"/>
        </w:rPr>
        <w:t xml:space="preserve"> immediate irrigation</w:t>
      </w:r>
      <w:r w:rsidR="0030433E" w:rsidRPr="003F07A4">
        <w:rPr>
          <w:rFonts w:ascii="Book Antiqua" w:hAnsi="Book Antiqua"/>
          <w:sz w:val="24"/>
          <w:szCs w:val="24"/>
        </w:rPr>
        <w:t>,</w:t>
      </w:r>
      <w:r w:rsidR="00BC7CFF" w:rsidRPr="003F07A4">
        <w:rPr>
          <w:rFonts w:ascii="Book Antiqua" w:hAnsi="Book Antiqua"/>
          <w:sz w:val="24"/>
          <w:szCs w:val="24"/>
        </w:rPr>
        <w:t xml:space="preserve"> debridement, open reduction and reconstruction of the avulsed tendons followed by </w:t>
      </w:r>
      <w:r w:rsidR="0030433E" w:rsidRPr="003F07A4">
        <w:rPr>
          <w:rFonts w:ascii="Book Antiqua" w:hAnsi="Book Antiqua"/>
          <w:sz w:val="24"/>
          <w:szCs w:val="24"/>
        </w:rPr>
        <w:t xml:space="preserve">2 </w:t>
      </w:r>
      <w:proofErr w:type="spellStart"/>
      <w:r w:rsidR="0030433E" w:rsidRPr="003F07A4">
        <w:rPr>
          <w:rFonts w:ascii="Book Antiqua" w:hAnsi="Book Antiqua"/>
          <w:sz w:val="24"/>
          <w:szCs w:val="24"/>
        </w:rPr>
        <w:t>mo</w:t>
      </w:r>
      <w:proofErr w:type="spellEnd"/>
      <w:r w:rsidR="00BC7CFF" w:rsidRPr="003F07A4">
        <w:rPr>
          <w:rFonts w:ascii="Book Antiqua" w:hAnsi="Book Antiqua"/>
          <w:sz w:val="24"/>
          <w:szCs w:val="24"/>
        </w:rPr>
        <w:t xml:space="preserve"> of immobili</w:t>
      </w:r>
      <w:r w:rsidR="0030433E" w:rsidRPr="003F07A4">
        <w:rPr>
          <w:rFonts w:ascii="Book Antiqua" w:hAnsi="Book Antiqua"/>
          <w:sz w:val="24"/>
          <w:szCs w:val="24"/>
        </w:rPr>
        <w:t>z</w:t>
      </w:r>
      <w:r w:rsidR="00BC7CFF" w:rsidRPr="003F07A4">
        <w:rPr>
          <w:rFonts w:ascii="Book Antiqua" w:hAnsi="Book Antiqua"/>
          <w:sz w:val="24"/>
          <w:szCs w:val="24"/>
        </w:rPr>
        <w:t>ation. The wound was complicated by a transient infection that required repeated irrigation and debridement. The functional results were unsatisfactory with only 70º of abduction, probably the result of damage to the suprascapular and axillary nerves</w:t>
      </w:r>
      <w:r w:rsidR="00AB625B" w:rsidRPr="003F07A4">
        <w:rPr>
          <w:rFonts w:ascii="Book Antiqua" w:hAnsi="Book Antiqua"/>
          <w:sz w:val="24"/>
          <w:szCs w:val="24"/>
        </w:rPr>
        <w:t xml:space="preserve">, with residual pain secondary to avascular </w:t>
      </w:r>
      <w:proofErr w:type="gramStart"/>
      <w:r w:rsidR="00AB625B" w:rsidRPr="003F07A4">
        <w:rPr>
          <w:rFonts w:ascii="Book Antiqua" w:hAnsi="Book Antiqua"/>
          <w:sz w:val="24"/>
          <w:szCs w:val="24"/>
        </w:rPr>
        <w:t>necrosis</w:t>
      </w:r>
      <w:r w:rsidR="0030433E"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7</w:t>
      </w:r>
      <w:r w:rsidR="0030433E" w:rsidRPr="003F07A4">
        <w:rPr>
          <w:rFonts w:ascii="Book Antiqua" w:hAnsi="Book Antiqua"/>
          <w:sz w:val="24"/>
          <w:szCs w:val="24"/>
          <w:vertAlign w:val="superscript"/>
        </w:rPr>
        <w:t>]</w:t>
      </w:r>
      <w:r w:rsidR="00AB625B" w:rsidRPr="003F07A4">
        <w:rPr>
          <w:rFonts w:ascii="Book Antiqua" w:hAnsi="Book Antiqua"/>
          <w:sz w:val="24"/>
          <w:szCs w:val="24"/>
        </w:rPr>
        <w:t>.</w:t>
      </w:r>
      <w:r w:rsidR="00BC7CFF" w:rsidRPr="003F07A4">
        <w:rPr>
          <w:rFonts w:ascii="Book Antiqua" w:hAnsi="Book Antiqua"/>
          <w:sz w:val="24"/>
          <w:szCs w:val="24"/>
        </w:rPr>
        <w:t xml:space="preserve"> </w:t>
      </w:r>
      <w:r w:rsidR="00AB625B" w:rsidRPr="003F07A4">
        <w:rPr>
          <w:rFonts w:ascii="Book Antiqua" w:hAnsi="Book Antiqua"/>
          <w:sz w:val="24"/>
          <w:szCs w:val="24"/>
        </w:rPr>
        <w:t>The second case (</w:t>
      </w:r>
      <w:proofErr w:type="spellStart"/>
      <w:r w:rsidR="00AB625B" w:rsidRPr="003F07A4">
        <w:rPr>
          <w:rFonts w:ascii="Book Antiqua" w:eastAsia="Times New Roman" w:hAnsi="Book Antiqua"/>
          <w:iCs/>
          <w:sz w:val="24"/>
          <w:szCs w:val="24"/>
          <w:lang w:val="ro-RO" w:eastAsia="zh-CN"/>
        </w:rPr>
        <w:t>Maroney</w:t>
      </w:r>
      <w:proofErr w:type="spellEnd"/>
      <w:r w:rsidR="00AB625B" w:rsidRPr="003F07A4">
        <w:rPr>
          <w:rFonts w:ascii="Book Antiqua" w:eastAsia="Times New Roman" w:hAnsi="Book Antiqua"/>
          <w:iCs/>
          <w:sz w:val="24"/>
          <w:szCs w:val="24"/>
          <w:lang w:val="ro-RO" w:eastAsia="zh-CN"/>
        </w:rPr>
        <w:t xml:space="preserve"> </w:t>
      </w:r>
      <w:proofErr w:type="spellStart"/>
      <w:r w:rsidR="00AB625B" w:rsidRPr="003F07A4">
        <w:rPr>
          <w:rFonts w:ascii="Book Antiqua" w:eastAsia="Times New Roman" w:hAnsi="Book Antiqua"/>
          <w:iCs/>
          <w:sz w:val="24"/>
          <w:szCs w:val="24"/>
          <w:lang w:val="ro-RO" w:eastAsia="zh-CN"/>
        </w:rPr>
        <w:t>and</w:t>
      </w:r>
      <w:proofErr w:type="spellEnd"/>
      <w:r w:rsidR="00AB625B" w:rsidRPr="003F07A4">
        <w:rPr>
          <w:rFonts w:ascii="Book Antiqua" w:eastAsia="Times New Roman" w:hAnsi="Book Antiqua"/>
          <w:iCs/>
          <w:sz w:val="24"/>
          <w:szCs w:val="24"/>
          <w:lang w:val="ro-RO" w:eastAsia="zh-CN"/>
        </w:rPr>
        <w:t xml:space="preserve"> </w:t>
      </w:r>
      <w:proofErr w:type="spellStart"/>
      <w:r w:rsidR="00AB625B" w:rsidRPr="003F07A4">
        <w:rPr>
          <w:rFonts w:ascii="Book Antiqua" w:eastAsia="Times New Roman" w:hAnsi="Book Antiqua"/>
          <w:iCs/>
          <w:sz w:val="24"/>
          <w:szCs w:val="24"/>
          <w:lang w:val="ro-RO" w:eastAsia="zh-CN"/>
        </w:rPr>
        <w:t>Devinney</w:t>
      </w:r>
      <w:proofErr w:type="spellEnd"/>
      <w:r w:rsidR="00AB625B" w:rsidRPr="003F07A4">
        <w:rPr>
          <w:rFonts w:ascii="Book Antiqua" w:hAnsi="Book Antiqua"/>
          <w:sz w:val="24"/>
          <w:szCs w:val="24"/>
        </w:rPr>
        <w:t xml:space="preserve">) was </w:t>
      </w:r>
      <w:r w:rsidR="00AA122E" w:rsidRPr="003F07A4">
        <w:rPr>
          <w:rFonts w:ascii="Book Antiqua" w:hAnsi="Book Antiqua"/>
          <w:sz w:val="24"/>
          <w:szCs w:val="24"/>
        </w:rPr>
        <w:t xml:space="preserve">treated </w:t>
      </w:r>
      <w:r w:rsidR="0030433E" w:rsidRPr="003F07A4">
        <w:rPr>
          <w:rFonts w:ascii="Book Antiqua" w:hAnsi="Book Antiqua"/>
          <w:sz w:val="24"/>
          <w:szCs w:val="24"/>
        </w:rPr>
        <w:t>using</w:t>
      </w:r>
      <w:r w:rsidR="00AB625B" w:rsidRPr="003F07A4">
        <w:rPr>
          <w:rFonts w:ascii="Book Antiqua" w:hAnsi="Book Antiqua"/>
          <w:sz w:val="24"/>
          <w:szCs w:val="24"/>
        </w:rPr>
        <w:t xml:space="preserve"> a staged procedure. </w:t>
      </w:r>
      <w:r w:rsidR="0030433E" w:rsidRPr="003F07A4">
        <w:rPr>
          <w:rFonts w:ascii="Book Antiqua" w:hAnsi="Book Antiqua"/>
          <w:sz w:val="24"/>
          <w:szCs w:val="24"/>
        </w:rPr>
        <w:t>A</w:t>
      </w:r>
      <w:r w:rsidR="00E54C09" w:rsidRPr="003F07A4">
        <w:rPr>
          <w:rFonts w:ascii="Book Antiqua" w:hAnsi="Book Antiqua"/>
          <w:sz w:val="24"/>
          <w:szCs w:val="24"/>
        </w:rPr>
        <w:t xml:space="preserve">ggressive irrigation and debridement </w:t>
      </w:r>
      <w:r w:rsidR="001301B6" w:rsidRPr="003F07A4">
        <w:rPr>
          <w:rFonts w:ascii="Book Antiqua" w:hAnsi="Book Antiqua"/>
          <w:sz w:val="24"/>
          <w:szCs w:val="24"/>
        </w:rPr>
        <w:t>were</w:t>
      </w:r>
      <w:r w:rsidR="0030433E" w:rsidRPr="003F07A4">
        <w:rPr>
          <w:rFonts w:ascii="Book Antiqua" w:hAnsi="Book Antiqua"/>
          <w:sz w:val="24"/>
          <w:szCs w:val="24"/>
        </w:rPr>
        <w:t xml:space="preserve"> first performed in the emergency room </w:t>
      </w:r>
      <w:r w:rsidR="00E54C09" w:rsidRPr="003F07A4">
        <w:rPr>
          <w:rFonts w:ascii="Book Antiqua" w:hAnsi="Book Antiqua"/>
          <w:sz w:val="24"/>
          <w:szCs w:val="24"/>
        </w:rPr>
        <w:t>with closure of the initial wound followed by a second procedure</w:t>
      </w:r>
      <w:r w:rsidR="0030433E" w:rsidRPr="003F07A4">
        <w:rPr>
          <w:rFonts w:ascii="Book Antiqua" w:hAnsi="Book Antiqua"/>
          <w:sz w:val="24"/>
          <w:szCs w:val="24"/>
        </w:rPr>
        <w:t xml:space="preserve"> two days later involving</w:t>
      </w:r>
      <w:r w:rsidR="00E54C09" w:rsidRPr="003F07A4">
        <w:rPr>
          <w:rFonts w:ascii="Book Antiqua" w:hAnsi="Book Antiqua"/>
          <w:sz w:val="24"/>
          <w:szCs w:val="24"/>
        </w:rPr>
        <w:t xml:space="preserve"> reconstruction of the soft tissue envelope</w:t>
      </w:r>
      <w:r w:rsidR="0030433E" w:rsidRPr="003F07A4">
        <w:rPr>
          <w:rFonts w:ascii="Book Antiqua" w:hAnsi="Book Antiqua"/>
          <w:sz w:val="24"/>
          <w:szCs w:val="24"/>
        </w:rPr>
        <w:t xml:space="preserve"> via an anterior approach using</w:t>
      </w:r>
      <w:r w:rsidR="00E54C09" w:rsidRPr="003F07A4">
        <w:rPr>
          <w:rFonts w:ascii="Book Antiqua" w:hAnsi="Book Antiqua"/>
          <w:sz w:val="24"/>
          <w:szCs w:val="24"/>
        </w:rPr>
        <w:t xml:space="preserve"> bone anchors. </w:t>
      </w:r>
      <w:r w:rsidR="00326484" w:rsidRPr="003F07A4">
        <w:rPr>
          <w:rFonts w:ascii="Book Antiqua" w:hAnsi="Book Antiqua"/>
          <w:sz w:val="24"/>
          <w:szCs w:val="24"/>
        </w:rPr>
        <w:t xml:space="preserve">The surgical treatment was followed by a </w:t>
      </w:r>
      <w:r w:rsidR="00B13CF0" w:rsidRPr="003F07A4">
        <w:rPr>
          <w:rFonts w:ascii="Book Antiqua" w:hAnsi="Book Antiqua"/>
          <w:sz w:val="24"/>
          <w:szCs w:val="24"/>
        </w:rPr>
        <w:t>three-week</w:t>
      </w:r>
      <w:r w:rsidR="00326484" w:rsidRPr="003F07A4">
        <w:rPr>
          <w:rFonts w:ascii="Book Antiqua" w:hAnsi="Book Antiqua"/>
          <w:sz w:val="24"/>
          <w:szCs w:val="24"/>
        </w:rPr>
        <w:t xml:space="preserve"> </w:t>
      </w:r>
      <w:r w:rsidR="00326484" w:rsidRPr="003F07A4">
        <w:rPr>
          <w:rFonts w:ascii="Book Antiqua" w:hAnsi="Book Antiqua"/>
          <w:sz w:val="24"/>
          <w:szCs w:val="24"/>
        </w:rPr>
        <w:lastRenderedPageBreak/>
        <w:t>immobili</w:t>
      </w:r>
      <w:r w:rsidR="0030433E" w:rsidRPr="003F07A4">
        <w:rPr>
          <w:rFonts w:ascii="Book Antiqua" w:hAnsi="Book Antiqua"/>
          <w:sz w:val="24"/>
          <w:szCs w:val="24"/>
        </w:rPr>
        <w:t>z</w:t>
      </w:r>
      <w:r w:rsidR="00326484" w:rsidRPr="003F07A4">
        <w:rPr>
          <w:rFonts w:ascii="Book Antiqua" w:hAnsi="Book Antiqua"/>
          <w:sz w:val="24"/>
          <w:szCs w:val="24"/>
        </w:rPr>
        <w:t xml:space="preserve">ation period </w:t>
      </w:r>
      <w:r w:rsidR="0030433E" w:rsidRPr="003F07A4">
        <w:rPr>
          <w:rFonts w:ascii="Book Antiqua" w:hAnsi="Book Antiqua"/>
          <w:sz w:val="24"/>
          <w:szCs w:val="24"/>
        </w:rPr>
        <w:t xml:space="preserve">followed by a </w:t>
      </w:r>
      <w:r w:rsidR="00326484" w:rsidRPr="003F07A4">
        <w:rPr>
          <w:rFonts w:ascii="Book Antiqua" w:hAnsi="Book Antiqua"/>
          <w:sz w:val="24"/>
          <w:szCs w:val="24"/>
        </w:rPr>
        <w:t xml:space="preserve">rehabilitation program. The </w:t>
      </w:r>
      <w:r w:rsidR="0030433E" w:rsidRPr="003F07A4">
        <w:rPr>
          <w:rFonts w:ascii="Book Antiqua" w:hAnsi="Book Antiqua"/>
          <w:sz w:val="24"/>
          <w:szCs w:val="24"/>
        </w:rPr>
        <w:t xml:space="preserve">best </w:t>
      </w:r>
      <w:r w:rsidR="00326484" w:rsidRPr="003F07A4">
        <w:rPr>
          <w:rFonts w:ascii="Book Antiqua" w:hAnsi="Book Antiqua"/>
          <w:sz w:val="24"/>
          <w:szCs w:val="24"/>
        </w:rPr>
        <w:t xml:space="preserve">functional result was </w:t>
      </w:r>
      <w:r w:rsidR="0030433E" w:rsidRPr="003F07A4">
        <w:rPr>
          <w:rFonts w:ascii="Book Antiqua" w:hAnsi="Book Antiqua"/>
          <w:sz w:val="24"/>
          <w:szCs w:val="24"/>
        </w:rPr>
        <w:t>obtained with</w:t>
      </w:r>
      <w:r w:rsidR="00326484" w:rsidRPr="003F07A4">
        <w:rPr>
          <w:rFonts w:ascii="Book Antiqua" w:hAnsi="Book Antiqua"/>
          <w:sz w:val="24"/>
          <w:szCs w:val="24"/>
        </w:rPr>
        <w:t xml:space="preserve"> this </w:t>
      </w:r>
      <w:r w:rsidR="0030433E" w:rsidRPr="003F07A4">
        <w:rPr>
          <w:rFonts w:ascii="Book Antiqua" w:hAnsi="Book Antiqua"/>
          <w:sz w:val="24"/>
          <w:szCs w:val="24"/>
        </w:rPr>
        <w:t xml:space="preserve">particular patient whose residual ROM at the </w:t>
      </w:r>
      <w:proofErr w:type="spellStart"/>
      <w:r w:rsidR="0030433E" w:rsidRPr="003F07A4">
        <w:rPr>
          <w:rFonts w:ascii="Book Antiqua" w:hAnsi="Book Antiqua"/>
          <w:sz w:val="24"/>
          <w:szCs w:val="24"/>
        </w:rPr>
        <w:t>glenohumeral</w:t>
      </w:r>
      <w:proofErr w:type="spellEnd"/>
      <w:r w:rsidR="0030433E" w:rsidRPr="003F07A4">
        <w:rPr>
          <w:rFonts w:ascii="Book Antiqua" w:hAnsi="Book Antiqua"/>
          <w:sz w:val="24"/>
          <w:szCs w:val="24"/>
        </w:rPr>
        <w:t xml:space="preserve"> joint was restricted to</w:t>
      </w:r>
      <w:r w:rsidR="00A1397E" w:rsidRPr="003F07A4">
        <w:rPr>
          <w:rFonts w:ascii="Book Antiqua" w:hAnsi="Book Antiqua"/>
          <w:sz w:val="24"/>
          <w:szCs w:val="24"/>
        </w:rPr>
        <w:t xml:space="preserve"> 120º of forward elevation, 90</w:t>
      </w:r>
      <w:r w:rsidR="00326484" w:rsidRPr="003F07A4">
        <w:rPr>
          <w:rFonts w:ascii="Book Antiqua" w:hAnsi="Book Antiqua"/>
          <w:sz w:val="24"/>
          <w:szCs w:val="24"/>
        </w:rPr>
        <w:t xml:space="preserve">º of abduction and internal rotation to L4 without any signs of avascular </w:t>
      </w:r>
      <w:proofErr w:type="gramStart"/>
      <w:r w:rsidR="00326484" w:rsidRPr="003F07A4">
        <w:rPr>
          <w:rFonts w:ascii="Book Antiqua" w:hAnsi="Book Antiqua"/>
          <w:sz w:val="24"/>
          <w:szCs w:val="24"/>
        </w:rPr>
        <w:t>necrosis</w:t>
      </w:r>
      <w:r w:rsidR="00075839"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8</w:t>
      </w:r>
      <w:r w:rsidR="00075839" w:rsidRPr="003F07A4">
        <w:rPr>
          <w:rFonts w:ascii="Book Antiqua" w:hAnsi="Book Antiqua"/>
          <w:sz w:val="24"/>
          <w:szCs w:val="24"/>
          <w:vertAlign w:val="superscript"/>
        </w:rPr>
        <w:t>]</w:t>
      </w:r>
      <w:r w:rsidR="00326484" w:rsidRPr="003F07A4">
        <w:rPr>
          <w:rFonts w:ascii="Book Antiqua" w:hAnsi="Book Antiqua"/>
          <w:sz w:val="24"/>
          <w:szCs w:val="24"/>
        </w:rPr>
        <w:t>.</w:t>
      </w:r>
    </w:p>
    <w:p w14:paraId="751160A3" w14:textId="74CBAACE" w:rsidR="00326484" w:rsidRPr="003F07A4" w:rsidRDefault="00326484"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 xml:space="preserve">The last variety of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is the anterior or anterosuperior </w:t>
      </w:r>
      <w:r w:rsidR="00075839" w:rsidRPr="003F07A4">
        <w:rPr>
          <w:rFonts w:ascii="Book Antiqua" w:hAnsi="Book Antiqua"/>
          <w:sz w:val="24"/>
          <w:szCs w:val="24"/>
        </w:rPr>
        <w:t>type</w:t>
      </w:r>
      <w:r w:rsidRPr="003F07A4">
        <w:rPr>
          <w:rFonts w:ascii="Book Antiqua" w:hAnsi="Book Antiqua"/>
          <w:sz w:val="24"/>
          <w:szCs w:val="24"/>
        </w:rPr>
        <w:t>. Lucas</w:t>
      </w:r>
      <w:r w:rsidR="00A1397E" w:rsidRPr="003F07A4">
        <w:rPr>
          <w:rFonts w:ascii="Book Antiqua" w:hAnsi="Book Antiqua"/>
          <w:sz w:val="24"/>
          <w:szCs w:val="24"/>
        </w:rPr>
        <w:t xml:space="preserve"> and </w:t>
      </w:r>
      <w:proofErr w:type="gramStart"/>
      <w:r w:rsidR="00A1397E" w:rsidRPr="003F07A4">
        <w:rPr>
          <w:rFonts w:ascii="Book Antiqua" w:hAnsi="Book Antiqua"/>
          <w:sz w:val="24"/>
          <w:szCs w:val="24"/>
        </w:rPr>
        <w:t>Peterson</w:t>
      </w:r>
      <w:r w:rsidR="00075839" w:rsidRPr="003F07A4">
        <w:rPr>
          <w:rFonts w:ascii="Book Antiqua" w:hAnsi="Book Antiqua"/>
          <w:sz w:val="24"/>
          <w:szCs w:val="24"/>
          <w:vertAlign w:val="superscript"/>
        </w:rPr>
        <w:t>[</w:t>
      </w:r>
      <w:proofErr w:type="gramEnd"/>
      <w:r w:rsidR="00A1397E" w:rsidRPr="003F07A4">
        <w:rPr>
          <w:rFonts w:ascii="Book Antiqua" w:hAnsi="Book Antiqua"/>
          <w:sz w:val="24"/>
          <w:szCs w:val="24"/>
          <w:vertAlign w:val="superscript"/>
          <w:lang w:eastAsia="zh-CN"/>
        </w:rPr>
        <w:t>9</w:t>
      </w:r>
      <w:r w:rsidR="00075839" w:rsidRPr="003F07A4">
        <w:rPr>
          <w:rFonts w:ascii="Book Antiqua" w:hAnsi="Book Antiqua"/>
          <w:sz w:val="24"/>
          <w:szCs w:val="24"/>
          <w:vertAlign w:val="superscript"/>
        </w:rPr>
        <w:t>]</w:t>
      </w:r>
      <w:r w:rsidRPr="003F07A4">
        <w:rPr>
          <w:rFonts w:ascii="Book Antiqua" w:hAnsi="Book Antiqua"/>
          <w:sz w:val="24"/>
          <w:szCs w:val="24"/>
        </w:rPr>
        <w:t xml:space="preserve"> in 1977 reported an anterior open shoulder dislocation without any </w:t>
      </w:r>
      <w:r w:rsidR="00075839" w:rsidRPr="003F07A4">
        <w:rPr>
          <w:rFonts w:ascii="Book Antiqua" w:hAnsi="Book Antiqua"/>
          <w:sz w:val="24"/>
          <w:szCs w:val="24"/>
        </w:rPr>
        <w:t>mention</w:t>
      </w:r>
      <w:r w:rsidRPr="003F07A4">
        <w:rPr>
          <w:rFonts w:ascii="Book Antiqua" w:hAnsi="Book Antiqua"/>
          <w:sz w:val="24"/>
          <w:szCs w:val="24"/>
        </w:rPr>
        <w:t xml:space="preserve"> of soft tissues injuries. The functional results </w:t>
      </w:r>
      <w:r w:rsidR="00075839" w:rsidRPr="003F07A4">
        <w:rPr>
          <w:rFonts w:ascii="Book Antiqua" w:hAnsi="Book Antiqua"/>
          <w:sz w:val="24"/>
          <w:szCs w:val="24"/>
        </w:rPr>
        <w:t>were</w:t>
      </w:r>
      <w:r w:rsidRPr="003F07A4">
        <w:rPr>
          <w:rFonts w:ascii="Book Antiqua" w:hAnsi="Book Antiqua"/>
          <w:sz w:val="24"/>
          <w:szCs w:val="24"/>
        </w:rPr>
        <w:t xml:space="preserve"> poor with loss of ROM of the shoulder </w:t>
      </w:r>
      <w:r w:rsidR="00075839" w:rsidRPr="003F07A4">
        <w:rPr>
          <w:rFonts w:ascii="Book Antiqua" w:hAnsi="Book Antiqua"/>
          <w:sz w:val="24"/>
          <w:szCs w:val="24"/>
        </w:rPr>
        <w:t xml:space="preserve">joint </w:t>
      </w:r>
      <w:r w:rsidRPr="003F07A4">
        <w:rPr>
          <w:rFonts w:ascii="Book Antiqua" w:hAnsi="Book Antiqua"/>
          <w:sz w:val="24"/>
          <w:szCs w:val="24"/>
        </w:rPr>
        <w:t>and avascular necrosis of the humeral head.</w:t>
      </w:r>
    </w:p>
    <w:p w14:paraId="36B53823" w14:textId="60A8AF3A" w:rsidR="002D5FE0" w:rsidRPr="003F07A4" w:rsidRDefault="00075839"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A</w:t>
      </w:r>
      <w:r w:rsidR="002D5FE0" w:rsidRPr="003F07A4">
        <w:rPr>
          <w:rFonts w:ascii="Book Antiqua" w:hAnsi="Book Antiqua"/>
          <w:sz w:val="24"/>
          <w:szCs w:val="24"/>
        </w:rPr>
        <w:t xml:space="preserve"> second case of anterior open </w:t>
      </w:r>
      <w:proofErr w:type="spellStart"/>
      <w:r w:rsidR="002D5FE0" w:rsidRPr="003F07A4">
        <w:rPr>
          <w:rFonts w:ascii="Book Antiqua" w:hAnsi="Book Antiqua"/>
          <w:sz w:val="24"/>
          <w:szCs w:val="24"/>
        </w:rPr>
        <w:t>glenohumeral</w:t>
      </w:r>
      <w:proofErr w:type="spellEnd"/>
      <w:r w:rsidR="002D5FE0" w:rsidRPr="003F07A4">
        <w:rPr>
          <w:rFonts w:ascii="Book Antiqua" w:hAnsi="Book Antiqua"/>
          <w:sz w:val="24"/>
          <w:szCs w:val="24"/>
        </w:rPr>
        <w:t xml:space="preserve"> dislocation was reported by Gregory and </w:t>
      </w:r>
      <w:proofErr w:type="gramStart"/>
      <w:r w:rsidR="002D5FE0" w:rsidRPr="003F07A4">
        <w:rPr>
          <w:rFonts w:ascii="Book Antiqua" w:hAnsi="Book Antiqua"/>
          <w:sz w:val="24"/>
          <w:szCs w:val="24"/>
        </w:rPr>
        <w:t>Lord</w:t>
      </w:r>
      <w:r w:rsidRPr="003F07A4">
        <w:rPr>
          <w:rFonts w:ascii="Book Antiqua" w:hAnsi="Book Antiqua"/>
          <w:sz w:val="24"/>
          <w:szCs w:val="24"/>
          <w:vertAlign w:val="superscript"/>
        </w:rPr>
        <w:t>[</w:t>
      </w:r>
      <w:proofErr w:type="gramEnd"/>
      <w:r w:rsidR="00282D39" w:rsidRPr="003F07A4">
        <w:rPr>
          <w:rFonts w:ascii="Book Antiqua" w:hAnsi="Book Antiqua"/>
          <w:sz w:val="24"/>
          <w:szCs w:val="24"/>
          <w:vertAlign w:val="superscript"/>
        </w:rPr>
        <w:t>1</w:t>
      </w:r>
      <w:r w:rsidR="00A1397E" w:rsidRPr="003F07A4">
        <w:rPr>
          <w:rFonts w:ascii="Book Antiqua" w:hAnsi="Book Antiqua"/>
          <w:sz w:val="24"/>
          <w:szCs w:val="24"/>
          <w:vertAlign w:val="superscript"/>
          <w:lang w:eastAsia="zh-CN"/>
        </w:rPr>
        <w:t>0</w:t>
      </w:r>
      <w:r w:rsidRPr="003F07A4">
        <w:rPr>
          <w:rFonts w:ascii="Book Antiqua" w:hAnsi="Book Antiqua"/>
          <w:sz w:val="24"/>
          <w:szCs w:val="24"/>
          <w:vertAlign w:val="superscript"/>
        </w:rPr>
        <w:t>]</w:t>
      </w:r>
      <w:r w:rsidR="002D5FE0" w:rsidRPr="003F07A4">
        <w:rPr>
          <w:rFonts w:ascii="Book Antiqua" w:hAnsi="Book Antiqua"/>
          <w:sz w:val="24"/>
          <w:szCs w:val="24"/>
        </w:rPr>
        <w:t xml:space="preserve"> in 1996. </w:t>
      </w:r>
      <w:r w:rsidRPr="003F07A4">
        <w:rPr>
          <w:rFonts w:ascii="Book Antiqua" w:hAnsi="Book Antiqua"/>
          <w:sz w:val="24"/>
          <w:szCs w:val="24"/>
        </w:rPr>
        <w:t>A</w:t>
      </w:r>
      <w:r w:rsidR="002D5FE0" w:rsidRPr="003F07A4">
        <w:rPr>
          <w:rFonts w:ascii="Book Antiqua" w:hAnsi="Book Antiqua"/>
          <w:sz w:val="24"/>
          <w:szCs w:val="24"/>
        </w:rPr>
        <w:t xml:space="preserve"> </w:t>
      </w:r>
      <w:r w:rsidR="00B13CF0" w:rsidRPr="003F07A4">
        <w:rPr>
          <w:rFonts w:ascii="Book Antiqua" w:hAnsi="Book Antiqua"/>
          <w:sz w:val="24"/>
          <w:szCs w:val="24"/>
        </w:rPr>
        <w:t>15-year-old</w:t>
      </w:r>
      <w:r w:rsidR="002D5FE0" w:rsidRPr="003F07A4">
        <w:rPr>
          <w:rFonts w:ascii="Book Antiqua" w:hAnsi="Book Antiqua"/>
          <w:sz w:val="24"/>
          <w:szCs w:val="24"/>
        </w:rPr>
        <w:t xml:space="preserve"> patient had a fair functional result but </w:t>
      </w:r>
      <w:r w:rsidRPr="003F07A4">
        <w:rPr>
          <w:rFonts w:ascii="Book Antiqua" w:hAnsi="Book Antiqua"/>
          <w:sz w:val="24"/>
          <w:szCs w:val="24"/>
        </w:rPr>
        <w:t>unfortunately developed</w:t>
      </w:r>
      <w:r w:rsidR="002D5FE0" w:rsidRPr="003F07A4">
        <w:rPr>
          <w:rFonts w:ascii="Book Antiqua" w:hAnsi="Book Antiqua"/>
          <w:sz w:val="24"/>
          <w:szCs w:val="24"/>
        </w:rPr>
        <w:t xml:space="preserve"> avascular necrosis at radiological follow</w:t>
      </w:r>
      <w:r w:rsidRPr="003F07A4">
        <w:rPr>
          <w:rFonts w:ascii="Book Antiqua" w:hAnsi="Book Antiqua"/>
          <w:sz w:val="24"/>
          <w:szCs w:val="24"/>
        </w:rPr>
        <w:t>-</w:t>
      </w:r>
      <w:r w:rsidR="002D5FE0" w:rsidRPr="003F07A4">
        <w:rPr>
          <w:rFonts w:ascii="Book Antiqua" w:hAnsi="Book Antiqua"/>
          <w:sz w:val="24"/>
          <w:szCs w:val="24"/>
        </w:rPr>
        <w:t>up.</w:t>
      </w:r>
    </w:p>
    <w:p w14:paraId="61377858" w14:textId="5A78273A" w:rsidR="002D5FE0" w:rsidRPr="003F07A4" w:rsidRDefault="00AA122E" w:rsidP="00E034D5">
      <w:pPr>
        <w:spacing w:after="0" w:line="360" w:lineRule="auto"/>
        <w:ind w:firstLineChars="100" w:firstLine="240"/>
        <w:jc w:val="both"/>
        <w:rPr>
          <w:rFonts w:ascii="Book Antiqua" w:hAnsi="Book Antiqua"/>
          <w:sz w:val="24"/>
          <w:szCs w:val="24"/>
          <w:lang w:eastAsia="zh-CN"/>
        </w:rPr>
      </w:pPr>
      <w:r w:rsidRPr="003F07A4">
        <w:rPr>
          <w:rFonts w:ascii="Book Antiqua" w:hAnsi="Book Antiqua"/>
          <w:sz w:val="24"/>
          <w:szCs w:val="24"/>
        </w:rPr>
        <w:t>Our</w:t>
      </w:r>
      <w:r w:rsidR="00691F1E" w:rsidRPr="003F07A4">
        <w:rPr>
          <w:rFonts w:ascii="Book Antiqua" w:hAnsi="Book Antiqua"/>
          <w:sz w:val="24"/>
          <w:szCs w:val="24"/>
        </w:rPr>
        <w:t xml:space="preserve"> case report is the first description of an </w:t>
      </w:r>
      <w:r w:rsidR="00315418" w:rsidRPr="003F07A4">
        <w:rPr>
          <w:rFonts w:ascii="Book Antiqua" w:hAnsi="Book Antiqua"/>
          <w:sz w:val="24"/>
          <w:szCs w:val="24"/>
        </w:rPr>
        <w:t xml:space="preserve">anterior open </w:t>
      </w:r>
      <w:proofErr w:type="spellStart"/>
      <w:r w:rsidR="00315418" w:rsidRPr="003F07A4">
        <w:rPr>
          <w:rFonts w:ascii="Book Antiqua" w:hAnsi="Book Antiqua"/>
          <w:sz w:val="24"/>
          <w:szCs w:val="24"/>
        </w:rPr>
        <w:t>glenohumeral</w:t>
      </w:r>
      <w:proofErr w:type="spellEnd"/>
      <w:r w:rsidR="00315418" w:rsidRPr="003F07A4">
        <w:rPr>
          <w:rFonts w:ascii="Book Antiqua" w:hAnsi="Book Antiqua"/>
          <w:sz w:val="24"/>
          <w:szCs w:val="24"/>
        </w:rPr>
        <w:t xml:space="preserve"> dislocation </w:t>
      </w:r>
      <w:r w:rsidR="00075839" w:rsidRPr="003F07A4">
        <w:rPr>
          <w:rFonts w:ascii="Book Antiqua" w:hAnsi="Book Antiqua"/>
          <w:sz w:val="24"/>
          <w:szCs w:val="24"/>
        </w:rPr>
        <w:t xml:space="preserve">with complete avulsion of the soft tissue envelope of the proximal </w:t>
      </w:r>
      <w:proofErr w:type="spellStart"/>
      <w:r w:rsidR="00075839" w:rsidRPr="003F07A4">
        <w:rPr>
          <w:rFonts w:ascii="Book Antiqua" w:hAnsi="Book Antiqua"/>
          <w:sz w:val="24"/>
          <w:szCs w:val="24"/>
        </w:rPr>
        <w:t>humerus</w:t>
      </w:r>
      <w:proofErr w:type="spellEnd"/>
      <w:r w:rsidR="00075839" w:rsidRPr="003F07A4">
        <w:rPr>
          <w:rFonts w:ascii="Book Antiqua" w:hAnsi="Book Antiqua"/>
          <w:sz w:val="24"/>
          <w:szCs w:val="24"/>
        </w:rPr>
        <w:t xml:space="preserve"> </w:t>
      </w:r>
      <w:r w:rsidR="00315418" w:rsidRPr="003F07A4">
        <w:rPr>
          <w:rFonts w:ascii="Book Antiqua" w:hAnsi="Book Antiqua"/>
          <w:sz w:val="24"/>
          <w:szCs w:val="24"/>
        </w:rPr>
        <w:t>without associated fractures of the shoulder bon</w:t>
      </w:r>
      <w:r w:rsidR="00075839" w:rsidRPr="003F07A4">
        <w:rPr>
          <w:rFonts w:ascii="Book Antiqua" w:hAnsi="Book Antiqua"/>
          <w:sz w:val="24"/>
          <w:szCs w:val="24"/>
        </w:rPr>
        <w:t>es</w:t>
      </w:r>
      <w:r w:rsidR="00F00312" w:rsidRPr="003F07A4">
        <w:rPr>
          <w:rFonts w:ascii="Book Antiqua" w:hAnsi="Book Antiqua"/>
          <w:sz w:val="24"/>
          <w:szCs w:val="24"/>
        </w:rPr>
        <w:t xml:space="preserve">. Another </w:t>
      </w:r>
      <w:r w:rsidR="00075839" w:rsidRPr="003F07A4">
        <w:rPr>
          <w:rFonts w:ascii="Book Antiqua" w:hAnsi="Book Antiqua"/>
          <w:sz w:val="24"/>
          <w:szCs w:val="24"/>
        </w:rPr>
        <w:t>peculiarity unique to t</w:t>
      </w:r>
      <w:r w:rsidR="00F00312" w:rsidRPr="003F07A4">
        <w:rPr>
          <w:rFonts w:ascii="Book Antiqua" w:hAnsi="Book Antiqua"/>
          <w:sz w:val="24"/>
          <w:szCs w:val="24"/>
        </w:rPr>
        <w:t xml:space="preserve">his case </w:t>
      </w:r>
      <w:r w:rsidR="00075839" w:rsidRPr="003F07A4">
        <w:rPr>
          <w:rFonts w:ascii="Book Antiqua" w:hAnsi="Book Antiqua"/>
          <w:sz w:val="24"/>
          <w:szCs w:val="24"/>
        </w:rPr>
        <w:t>was</w:t>
      </w:r>
      <w:r w:rsidR="00F00312" w:rsidRPr="003F07A4">
        <w:rPr>
          <w:rFonts w:ascii="Book Antiqua" w:hAnsi="Book Antiqua"/>
          <w:sz w:val="24"/>
          <w:szCs w:val="24"/>
        </w:rPr>
        <w:t xml:space="preserve"> the preservation of the humeral insertion of the supraspinatus muscle with avul</w:t>
      </w:r>
      <w:r w:rsidR="00A1397E" w:rsidRPr="003F07A4">
        <w:rPr>
          <w:rFonts w:ascii="Book Antiqua" w:hAnsi="Book Antiqua"/>
          <w:sz w:val="24"/>
          <w:szCs w:val="24"/>
        </w:rPr>
        <w:t>sion of the scapular insertion.</w:t>
      </w:r>
    </w:p>
    <w:p w14:paraId="2810BBCF" w14:textId="77777777" w:rsidR="00F00312" w:rsidRPr="003F07A4" w:rsidRDefault="00F00312"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 xml:space="preserve">In order to produce an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there are two conditions </w:t>
      </w:r>
      <w:r w:rsidR="00075839" w:rsidRPr="003F07A4">
        <w:rPr>
          <w:rFonts w:ascii="Book Antiqua" w:hAnsi="Book Antiqua"/>
          <w:sz w:val="24"/>
          <w:szCs w:val="24"/>
        </w:rPr>
        <w:t>which must met.</w:t>
      </w:r>
      <w:r w:rsidRPr="003F07A4">
        <w:rPr>
          <w:rFonts w:ascii="Book Antiqua" w:hAnsi="Book Antiqua"/>
          <w:sz w:val="24"/>
          <w:szCs w:val="24"/>
        </w:rPr>
        <w:t xml:space="preserve"> </w:t>
      </w:r>
      <w:r w:rsidR="00075839" w:rsidRPr="003F07A4">
        <w:rPr>
          <w:rFonts w:ascii="Book Antiqua" w:hAnsi="Book Antiqua"/>
          <w:sz w:val="24"/>
          <w:szCs w:val="24"/>
        </w:rPr>
        <w:t>T</w:t>
      </w:r>
      <w:r w:rsidRPr="003F07A4">
        <w:rPr>
          <w:rFonts w:ascii="Book Antiqua" w:hAnsi="Book Antiqua"/>
          <w:sz w:val="24"/>
          <w:szCs w:val="24"/>
        </w:rPr>
        <w:t>he</w:t>
      </w:r>
      <w:r w:rsidR="00075839" w:rsidRPr="003F07A4">
        <w:rPr>
          <w:rFonts w:ascii="Book Antiqua" w:hAnsi="Book Antiqua"/>
          <w:sz w:val="24"/>
          <w:szCs w:val="24"/>
        </w:rPr>
        <w:t xml:space="preserve">se include </w:t>
      </w:r>
      <w:r w:rsidR="008A07FC" w:rsidRPr="003F07A4">
        <w:rPr>
          <w:rFonts w:ascii="Book Antiqua" w:hAnsi="Book Antiqua"/>
          <w:sz w:val="24"/>
          <w:szCs w:val="24"/>
        </w:rPr>
        <w:t>the</w:t>
      </w:r>
      <w:r w:rsidRPr="003F07A4">
        <w:rPr>
          <w:rFonts w:ascii="Book Antiqua" w:hAnsi="Book Antiqua"/>
          <w:sz w:val="24"/>
          <w:szCs w:val="24"/>
        </w:rPr>
        <w:t xml:space="preserve"> position of the joint and </w:t>
      </w:r>
      <w:r w:rsidR="008A07FC" w:rsidRPr="003F07A4">
        <w:rPr>
          <w:rFonts w:ascii="Book Antiqua" w:hAnsi="Book Antiqua"/>
          <w:sz w:val="24"/>
          <w:szCs w:val="24"/>
        </w:rPr>
        <w:t xml:space="preserve">a </w:t>
      </w:r>
      <w:r w:rsidRPr="003F07A4">
        <w:rPr>
          <w:rFonts w:ascii="Book Antiqua" w:hAnsi="Book Antiqua"/>
          <w:sz w:val="24"/>
          <w:szCs w:val="24"/>
        </w:rPr>
        <w:t xml:space="preserve">direct or indirect force transmitted to the joint </w:t>
      </w:r>
      <w:r w:rsidR="008A07FC" w:rsidRPr="003F07A4">
        <w:rPr>
          <w:rFonts w:ascii="Book Antiqua" w:hAnsi="Book Antiqua"/>
          <w:sz w:val="24"/>
          <w:szCs w:val="24"/>
        </w:rPr>
        <w:t xml:space="preserve">that is severe enough to </w:t>
      </w:r>
      <w:r w:rsidRPr="003F07A4">
        <w:rPr>
          <w:rFonts w:ascii="Book Antiqua" w:hAnsi="Book Antiqua"/>
          <w:sz w:val="24"/>
          <w:szCs w:val="24"/>
        </w:rPr>
        <w:t>tear the soft tissues surrounding the shoulder. In our case</w:t>
      </w:r>
      <w:r w:rsidR="008A07FC" w:rsidRPr="003F07A4">
        <w:rPr>
          <w:rFonts w:ascii="Book Antiqua" w:hAnsi="Book Antiqua"/>
          <w:sz w:val="24"/>
          <w:szCs w:val="24"/>
        </w:rPr>
        <w:t>,</w:t>
      </w:r>
      <w:r w:rsidRPr="003F07A4">
        <w:rPr>
          <w:rFonts w:ascii="Book Antiqua" w:hAnsi="Book Antiqua"/>
          <w:sz w:val="24"/>
          <w:szCs w:val="24"/>
        </w:rPr>
        <w:t xml:space="preserve"> the </w:t>
      </w:r>
      <w:r w:rsidR="008A07FC" w:rsidRPr="003F07A4">
        <w:rPr>
          <w:rFonts w:ascii="Book Antiqua" w:hAnsi="Book Antiqua"/>
          <w:sz w:val="24"/>
          <w:szCs w:val="24"/>
        </w:rPr>
        <w:t>right</w:t>
      </w:r>
      <w:r w:rsidRPr="003F07A4">
        <w:rPr>
          <w:rFonts w:ascii="Book Antiqua" w:hAnsi="Book Antiqua"/>
          <w:sz w:val="24"/>
          <w:szCs w:val="24"/>
        </w:rPr>
        <w:t xml:space="preserve"> arm at the moment of </w:t>
      </w:r>
      <w:r w:rsidR="008A07FC" w:rsidRPr="003F07A4">
        <w:rPr>
          <w:rFonts w:ascii="Book Antiqua" w:hAnsi="Book Antiqua"/>
          <w:sz w:val="24"/>
          <w:szCs w:val="24"/>
        </w:rPr>
        <w:t>impact</w:t>
      </w:r>
      <w:r w:rsidRPr="003F07A4">
        <w:rPr>
          <w:rFonts w:ascii="Book Antiqua" w:hAnsi="Book Antiqua"/>
          <w:sz w:val="24"/>
          <w:szCs w:val="24"/>
        </w:rPr>
        <w:t xml:space="preserve"> with the ground was in extension, external rotation </w:t>
      </w:r>
      <w:r w:rsidR="008727D5" w:rsidRPr="003F07A4">
        <w:rPr>
          <w:rFonts w:ascii="Book Antiqua" w:hAnsi="Book Antiqua"/>
          <w:sz w:val="24"/>
          <w:szCs w:val="24"/>
        </w:rPr>
        <w:t xml:space="preserve">and adduction, which directed the humeral head </w:t>
      </w:r>
      <w:r w:rsidR="008A07FC" w:rsidRPr="003F07A4">
        <w:rPr>
          <w:rFonts w:ascii="Book Antiqua" w:hAnsi="Book Antiqua"/>
          <w:sz w:val="24"/>
          <w:szCs w:val="24"/>
        </w:rPr>
        <w:t xml:space="preserve">to a space, </w:t>
      </w:r>
      <w:r w:rsidR="008727D5" w:rsidRPr="003F07A4">
        <w:rPr>
          <w:rFonts w:ascii="Book Antiqua" w:hAnsi="Book Antiqua"/>
          <w:sz w:val="24"/>
          <w:szCs w:val="24"/>
        </w:rPr>
        <w:t>just below the acromion</w:t>
      </w:r>
      <w:r w:rsidR="008A07FC" w:rsidRPr="003F07A4">
        <w:rPr>
          <w:rFonts w:ascii="Book Antiqua" w:hAnsi="Book Antiqua"/>
          <w:sz w:val="24"/>
          <w:szCs w:val="24"/>
        </w:rPr>
        <w:t xml:space="preserve">, where there was no other </w:t>
      </w:r>
      <w:r w:rsidR="008727D5" w:rsidRPr="003F07A4">
        <w:rPr>
          <w:rFonts w:ascii="Book Antiqua" w:hAnsi="Book Antiqua"/>
          <w:sz w:val="24"/>
          <w:szCs w:val="24"/>
        </w:rPr>
        <w:t xml:space="preserve">bony protection. </w:t>
      </w:r>
      <w:r w:rsidR="008A07FC" w:rsidRPr="003F07A4">
        <w:rPr>
          <w:rFonts w:ascii="Book Antiqua" w:hAnsi="Book Antiqua"/>
          <w:sz w:val="24"/>
          <w:szCs w:val="24"/>
        </w:rPr>
        <w:t>This lack of bony protection is likely responsible for anterior dislocation of humeral head without any associated fractures.</w:t>
      </w:r>
    </w:p>
    <w:p w14:paraId="2501C6FF" w14:textId="4E85C1D3" w:rsidR="00F00312" w:rsidRPr="003F07A4" w:rsidRDefault="00F00312" w:rsidP="00E034D5">
      <w:pPr>
        <w:spacing w:after="0" w:line="360" w:lineRule="auto"/>
        <w:ind w:firstLineChars="100" w:firstLine="240"/>
        <w:jc w:val="both"/>
        <w:rPr>
          <w:rFonts w:ascii="Book Antiqua" w:hAnsi="Book Antiqua"/>
          <w:sz w:val="24"/>
          <w:szCs w:val="24"/>
        </w:rPr>
      </w:pPr>
      <w:r w:rsidRPr="003F07A4">
        <w:rPr>
          <w:rFonts w:ascii="Book Antiqua" w:hAnsi="Book Antiqua"/>
          <w:sz w:val="24"/>
          <w:szCs w:val="24"/>
        </w:rPr>
        <w:t xml:space="preserve">The </w:t>
      </w:r>
      <w:r w:rsidR="00DD0D43" w:rsidRPr="003F07A4">
        <w:rPr>
          <w:rFonts w:ascii="Book Antiqua" w:hAnsi="Book Antiqua"/>
          <w:sz w:val="24"/>
          <w:szCs w:val="24"/>
        </w:rPr>
        <w:t>preservation of the</w:t>
      </w:r>
      <w:r w:rsidRPr="003F07A4">
        <w:rPr>
          <w:rFonts w:ascii="Book Antiqua" w:hAnsi="Book Antiqua"/>
          <w:sz w:val="24"/>
          <w:szCs w:val="24"/>
        </w:rPr>
        <w:t xml:space="preserve"> cartilage of the humeral head at the moment of injury, </w:t>
      </w:r>
      <w:r w:rsidR="007A64DE" w:rsidRPr="003F07A4">
        <w:rPr>
          <w:rFonts w:ascii="Book Antiqua" w:hAnsi="Book Antiqua"/>
          <w:sz w:val="24"/>
          <w:szCs w:val="24"/>
        </w:rPr>
        <w:t>despite</w:t>
      </w:r>
      <w:r w:rsidRPr="003F07A4">
        <w:rPr>
          <w:rFonts w:ascii="Book Antiqua" w:hAnsi="Book Antiqua"/>
          <w:sz w:val="24"/>
          <w:szCs w:val="24"/>
        </w:rPr>
        <w:t xml:space="preserve"> the devastating effect on the soft tissues</w:t>
      </w:r>
      <w:r w:rsidR="007A64DE" w:rsidRPr="003F07A4">
        <w:rPr>
          <w:rFonts w:ascii="Book Antiqua" w:hAnsi="Book Antiqua"/>
          <w:sz w:val="24"/>
          <w:szCs w:val="24"/>
        </w:rPr>
        <w:t xml:space="preserve"> of the shoulder joint</w:t>
      </w:r>
      <w:r w:rsidRPr="003F07A4">
        <w:rPr>
          <w:rFonts w:ascii="Book Antiqua" w:hAnsi="Book Antiqua"/>
          <w:sz w:val="24"/>
          <w:szCs w:val="24"/>
        </w:rPr>
        <w:t>, confirms the low osseous stability of the shoulder joint</w:t>
      </w:r>
      <w:r w:rsidR="008727D5" w:rsidRPr="003F07A4">
        <w:rPr>
          <w:rFonts w:ascii="Book Antiqua" w:hAnsi="Book Antiqua"/>
          <w:sz w:val="24"/>
          <w:szCs w:val="24"/>
        </w:rPr>
        <w:t xml:space="preserve"> </w:t>
      </w:r>
      <w:r w:rsidR="00501B20" w:rsidRPr="003F07A4">
        <w:rPr>
          <w:rFonts w:ascii="Book Antiqua" w:hAnsi="Book Antiqua"/>
          <w:sz w:val="24"/>
          <w:szCs w:val="24"/>
        </w:rPr>
        <w:t>and the</w:t>
      </w:r>
      <w:r w:rsidR="007A64DE" w:rsidRPr="003F07A4">
        <w:rPr>
          <w:rFonts w:ascii="Book Antiqua" w:hAnsi="Book Antiqua"/>
          <w:sz w:val="24"/>
          <w:szCs w:val="24"/>
        </w:rPr>
        <w:t xml:space="preserve"> lack of bony obstacles to</w:t>
      </w:r>
      <w:r w:rsidR="008727D5" w:rsidRPr="003F07A4">
        <w:rPr>
          <w:rFonts w:ascii="Book Antiqua" w:hAnsi="Book Antiqua"/>
          <w:sz w:val="24"/>
          <w:szCs w:val="24"/>
        </w:rPr>
        <w:t xml:space="preserve"> the humeral head during its </w:t>
      </w:r>
      <w:r w:rsidR="007A64DE" w:rsidRPr="003F07A4">
        <w:rPr>
          <w:rFonts w:ascii="Book Antiqua" w:hAnsi="Book Antiqua"/>
          <w:sz w:val="24"/>
          <w:szCs w:val="24"/>
        </w:rPr>
        <w:t>dislocation from the joint at the moment of impact</w:t>
      </w:r>
      <w:r w:rsidR="008727D5" w:rsidRPr="003F07A4">
        <w:rPr>
          <w:rFonts w:ascii="Book Antiqua" w:hAnsi="Book Antiqua"/>
          <w:sz w:val="24"/>
          <w:szCs w:val="24"/>
        </w:rPr>
        <w:t>.</w:t>
      </w:r>
    </w:p>
    <w:p w14:paraId="503BF376" w14:textId="77777777" w:rsidR="00B13CF0" w:rsidRPr="003F07A4" w:rsidRDefault="00B13CF0" w:rsidP="00E034D5">
      <w:pPr>
        <w:spacing w:after="0" w:line="360" w:lineRule="auto"/>
        <w:ind w:firstLine="720"/>
        <w:jc w:val="both"/>
        <w:rPr>
          <w:rFonts w:ascii="Book Antiqua" w:hAnsi="Book Antiqua"/>
          <w:b/>
          <w:sz w:val="24"/>
          <w:szCs w:val="24"/>
        </w:rPr>
      </w:pPr>
    </w:p>
    <w:p w14:paraId="26F7D301" w14:textId="3C58A164" w:rsidR="00B13CF0" w:rsidRPr="003F07A4" w:rsidRDefault="00A1397E" w:rsidP="00E034D5">
      <w:pPr>
        <w:spacing w:after="0" w:line="360" w:lineRule="auto"/>
        <w:jc w:val="both"/>
        <w:rPr>
          <w:rFonts w:ascii="Book Antiqua" w:hAnsi="Book Antiqua"/>
          <w:b/>
          <w:sz w:val="24"/>
          <w:szCs w:val="24"/>
          <w:lang w:eastAsia="zh-CN"/>
        </w:rPr>
      </w:pPr>
      <w:r w:rsidRPr="003F07A4">
        <w:rPr>
          <w:rFonts w:ascii="Book Antiqua" w:hAnsi="Book Antiqua"/>
          <w:b/>
          <w:sz w:val="24"/>
          <w:szCs w:val="24"/>
        </w:rPr>
        <w:t>CONCLUSION</w:t>
      </w:r>
    </w:p>
    <w:p w14:paraId="0C669EBD" w14:textId="7C6988C0" w:rsidR="008727D5" w:rsidRPr="003F07A4" w:rsidRDefault="007A64DE" w:rsidP="00E034D5">
      <w:pPr>
        <w:spacing w:after="0" w:line="360" w:lineRule="auto"/>
        <w:jc w:val="both"/>
        <w:rPr>
          <w:rFonts w:ascii="Book Antiqua" w:hAnsi="Book Antiqua"/>
          <w:sz w:val="24"/>
          <w:szCs w:val="24"/>
        </w:rPr>
      </w:pPr>
      <w:r w:rsidRPr="003F07A4">
        <w:rPr>
          <w:rFonts w:ascii="Book Antiqua" w:hAnsi="Book Antiqua"/>
          <w:sz w:val="24"/>
          <w:szCs w:val="24"/>
        </w:rPr>
        <w:t xml:space="preserve">In conclusion </w:t>
      </w:r>
      <w:r w:rsidR="008727D5" w:rsidRPr="003F07A4">
        <w:rPr>
          <w:rFonts w:ascii="Book Antiqua" w:hAnsi="Book Antiqua"/>
          <w:sz w:val="24"/>
          <w:szCs w:val="24"/>
        </w:rPr>
        <w:t xml:space="preserve">this </w:t>
      </w:r>
      <w:r w:rsidRPr="003F07A4">
        <w:rPr>
          <w:rFonts w:ascii="Book Antiqua" w:hAnsi="Book Antiqua"/>
          <w:sz w:val="24"/>
          <w:szCs w:val="24"/>
        </w:rPr>
        <w:t>type</w:t>
      </w:r>
      <w:r w:rsidR="008727D5" w:rsidRPr="003F07A4">
        <w:rPr>
          <w:rFonts w:ascii="Book Antiqua" w:hAnsi="Book Antiqua"/>
          <w:sz w:val="24"/>
          <w:szCs w:val="24"/>
        </w:rPr>
        <w:t xml:space="preserve"> of injur</w:t>
      </w:r>
      <w:r w:rsidRPr="003F07A4">
        <w:rPr>
          <w:rFonts w:ascii="Book Antiqua" w:hAnsi="Book Antiqua"/>
          <w:sz w:val="24"/>
          <w:szCs w:val="24"/>
        </w:rPr>
        <w:t>y</w:t>
      </w:r>
      <w:r w:rsidR="008727D5" w:rsidRPr="003F07A4">
        <w:rPr>
          <w:rFonts w:ascii="Book Antiqua" w:hAnsi="Book Antiqua"/>
          <w:sz w:val="24"/>
          <w:szCs w:val="24"/>
        </w:rPr>
        <w:t xml:space="preserve"> </w:t>
      </w:r>
      <w:r w:rsidRPr="003F07A4">
        <w:rPr>
          <w:rFonts w:ascii="Book Antiqua" w:hAnsi="Book Antiqua"/>
          <w:sz w:val="24"/>
          <w:szCs w:val="24"/>
        </w:rPr>
        <w:t>occurs during high</w:t>
      </w:r>
      <w:r w:rsidR="008727D5" w:rsidRPr="003F07A4">
        <w:rPr>
          <w:rFonts w:ascii="Book Antiqua" w:hAnsi="Book Antiqua"/>
          <w:sz w:val="24"/>
          <w:szCs w:val="24"/>
        </w:rPr>
        <w:t xml:space="preserve"> velocity accidents</w:t>
      </w:r>
      <w:r w:rsidRPr="003F07A4">
        <w:rPr>
          <w:rFonts w:ascii="Book Antiqua" w:hAnsi="Book Antiqua"/>
          <w:sz w:val="24"/>
          <w:szCs w:val="24"/>
        </w:rPr>
        <w:t xml:space="preserve"> and is</w:t>
      </w:r>
      <w:r w:rsidR="008727D5" w:rsidRPr="003F07A4">
        <w:rPr>
          <w:rFonts w:ascii="Book Antiqua" w:hAnsi="Book Antiqua"/>
          <w:sz w:val="24"/>
          <w:szCs w:val="24"/>
        </w:rPr>
        <w:t xml:space="preserve"> almost always associated</w:t>
      </w:r>
      <w:r w:rsidRPr="003F07A4">
        <w:rPr>
          <w:rFonts w:ascii="Book Antiqua" w:hAnsi="Book Antiqua"/>
          <w:sz w:val="24"/>
          <w:szCs w:val="24"/>
        </w:rPr>
        <w:t xml:space="preserve"> with other</w:t>
      </w:r>
      <w:r w:rsidR="008727D5" w:rsidRPr="003F07A4">
        <w:rPr>
          <w:rFonts w:ascii="Book Antiqua" w:hAnsi="Book Antiqua"/>
          <w:sz w:val="24"/>
          <w:szCs w:val="24"/>
        </w:rPr>
        <w:t xml:space="preserve"> injuries. </w:t>
      </w:r>
      <w:r w:rsidRPr="003F07A4">
        <w:rPr>
          <w:rFonts w:ascii="Book Antiqua" w:hAnsi="Book Antiqua"/>
          <w:sz w:val="24"/>
          <w:szCs w:val="24"/>
        </w:rPr>
        <w:t>The most frequent c</w:t>
      </w:r>
      <w:r w:rsidR="008727D5" w:rsidRPr="003F07A4">
        <w:rPr>
          <w:rFonts w:ascii="Book Antiqua" w:hAnsi="Book Antiqua"/>
          <w:sz w:val="24"/>
          <w:szCs w:val="24"/>
        </w:rPr>
        <w:t>omplication</w:t>
      </w:r>
      <w:r w:rsidRPr="003F07A4">
        <w:rPr>
          <w:rFonts w:ascii="Book Antiqua" w:hAnsi="Book Antiqua"/>
          <w:sz w:val="24"/>
          <w:szCs w:val="24"/>
        </w:rPr>
        <w:t xml:space="preserve"> involves </w:t>
      </w:r>
      <w:r w:rsidRPr="003F07A4">
        <w:rPr>
          <w:rFonts w:ascii="Book Antiqua" w:hAnsi="Book Antiqua"/>
          <w:sz w:val="24"/>
          <w:szCs w:val="24"/>
        </w:rPr>
        <w:lastRenderedPageBreak/>
        <w:t>av</w:t>
      </w:r>
      <w:r w:rsidR="008727D5" w:rsidRPr="003F07A4">
        <w:rPr>
          <w:rFonts w:ascii="Book Antiqua" w:hAnsi="Book Antiqua"/>
          <w:sz w:val="24"/>
          <w:szCs w:val="24"/>
        </w:rPr>
        <w:t xml:space="preserve">ascular necrosis of the humeral head </w:t>
      </w:r>
      <w:r w:rsidRPr="003F07A4">
        <w:rPr>
          <w:rFonts w:ascii="Book Antiqua" w:hAnsi="Book Antiqua"/>
          <w:sz w:val="24"/>
          <w:szCs w:val="24"/>
        </w:rPr>
        <w:t>which occurs in</w:t>
      </w:r>
      <w:r w:rsidR="008727D5" w:rsidRPr="003F07A4">
        <w:rPr>
          <w:rFonts w:ascii="Book Antiqua" w:hAnsi="Book Antiqua"/>
          <w:sz w:val="24"/>
          <w:szCs w:val="24"/>
        </w:rPr>
        <w:t xml:space="preserve"> over 60% of cases reported in the literature. Despite </w:t>
      </w:r>
      <w:r w:rsidRPr="003F07A4">
        <w:rPr>
          <w:rFonts w:ascii="Book Antiqua" w:hAnsi="Book Antiqua"/>
          <w:sz w:val="24"/>
          <w:szCs w:val="24"/>
        </w:rPr>
        <w:t>a</w:t>
      </w:r>
      <w:r w:rsidR="008727D5" w:rsidRPr="003F07A4">
        <w:rPr>
          <w:rFonts w:ascii="Book Antiqua" w:hAnsi="Book Antiqua"/>
          <w:sz w:val="24"/>
          <w:szCs w:val="24"/>
        </w:rPr>
        <w:t>ggressive rehabilitation following reconstruction of the soft tissues</w:t>
      </w:r>
      <w:r w:rsidRPr="003F07A4">
        <w:rPr>
          <w:rFonts w:ascii="Book Antiqua" w:hAnsi="Book Antiqua"/>
          <w:sz w:val="24"/>
          <w:szCs w:val="24"/>
        </w:rPr>
        <w:t xml:space="preserve"> of the shoulder joint</w:t>
      </w:r>
      <w:r w:rsidR="00B11E09" w:rsidRPr="003F07A4">
        <w:rPr>
          <w:rFonts w:ascii="Book Antiqua" w:hAnsi="Book Antiqua"/>
          <w:sz w:val="24"/>
          <w:szCs w:val="24"/>
        </w:rPr>
        <w:t>,</w:t>
      </w:r>
      <w:r w:rsidR="008727D5" w:rsidRPr="003F07A4">
        <w:rPr>
          <w:rFonts w:ascii="Book Antiqua" w:hAnsi="Book Antiqua"/>
          <w:sz w:val="24"/>
          <w:szCs w:val="24"/>
        </w:rPr>
        <w:t xml:space="preserve"> the functional results are almost always unsatisfactory with severe </w:t>
      </w:r>
      <w:r w:rsidR="00B11E09" w:rsidRPr="003F07A4">
        <w:rPr>
          <w:rFonts w:ascii="Book Antiqua" w:hAnsi="Book Antiqua"/>
          <w:sz w:val="24"/>
          <w:szCs w:val="24"/>
        </w:rPr>
        <w:t xml:space="preserve">functional impairment of the </w:t>
      </w:r>
      <w:proofErr w:type="spellStart"/>
      <w:r w:rsidR="00B11E09" w:rsidRPr="003F07A4">
        <w:rPr>
          <w:rFonts w:ascii="Book Antiqua" w:hAnsi="Book Antiqua"/>
          <w:sz w:val="24"/>
          <w:szCs w:val="24"/>
        </w:rPr>
        <w:t>glenohumeral</w:t>
      </w:r>
      <w:proofErr w:type="spellEnd"/>
      <w:r w:rsidR="00B11E09" w:rsidRPr="003F07A4">
        <w:rPr>
          <w:rFonts w:ascii="Book Antiqua" w:hAnsi="Book Antiqua"/>
          <w:sz w:val="24"/>
          <w:szCs w:val="24"/>
        </w:rPr>
        <w:t xml:space="preserve"> joint. </w:t>
      </w:r>
    </w:p>
    <w:p w14:paraId="57E4762D" w14:textId="77777777" w:rsidR="00792E02" w:rsidRPr="003F07A4" w:rsidRDefault="00142944" w:rsidP="00E034D5">
      <w:pPr>
        <w:spacing w:after="0" w:line="360" w:lineRule="auto"/>
        <w:jc w:val="both"/>
        <w:rPr>
          <w:rFonts w:ascii="Book Antiqua" w:hAnsi="Book Antiqua"/>
          <w:sz w:val="24"/>
          <w:szCs w:val="24"/>
        </w:rPr>
      </w:pPr>
      <w:r w:rsidRPr="003F07A4">
        <w:rPr>
          <w:rFonts w:ascii="Book Antiqua" w:hAnsi="Book Antiqua"/>
          <w:sz w:val="24"/>
          <w:szCs w:val="24"/>
        </w:rPr>
        <w:tab/>
      </w:r>
    </w:p>
    <w:p w14:paraId="72967B0E" w14:textId="08E5DE74" w:rsidR="005C51DD" w:rsidRPr="003F07A4" w:rsidRDefault="003D1AB2" w:rsidP="00E034D5">
      <w:pPr>
        <w:spacing w:after="0" w:line="360" w:lineRule="auto"/>
        <w:jc w:val="both"/>
        <w:rPr>
          <w:rFonts w:ascii="Book Antiqua" w:hAnsi="Book Antiqua"/>
          <w:sz w:val="24"/>
          <w:szCs w:val="24"/>
          <w:lang w:eastAsia="zh-CN"/>
        </w:rPr>
      </w:pPr>
      <w:r w:rsidRPr="003F07A4">
        <w:rPr>
          <w:rFonts w:ascii="Book Antiqua" w:hAnsi="Book Antiqua"/>
          <w:b/>
          <w:sz w:val="24"/>
          <w:szCs w:val="24"/>
        </w:rPr>
        <w:t>REFERENCES</w:t>
      </w:r>
    </w:p>
    <w:p w14:paraId="1BEFE4A5"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1 </w:t>
      </w:r>
      <w:r w:rsidRPr="003F07A4">
        <w:rPr>
          <w:rFonts w:ascii="Book Antiqua" w:hAnsi="Book Antiqua"/>
          <w:b/>
          <w:sz w:val="24"/>
          <w:szCs w:val="24"/>
        </w:rPr>
        <w:t>Davison BL</w:t>
      </w:r>
      <w:r w:rsidRPr="003F07A4">
        <w:rPr>
          <w:rFonts w:ascii="Book Antiqua" w:hAnsi="Book Antiqua"/>
          <w:sz w:val="24"/>
          <w:szCs w:val="24"/>
        </w:rPr>
        <w:t xml:space="preserve">, </w:t>
      </w:r>
      <w:proofErr w:type="spellStart"/>
      <w:r w:rsidRPr="003F07A4">
        <w:rPr>
          <w:rFonts w:ascii="Book Antiqua" w:hAnsi="Book Antiqua"/>
          <w:sz w:val="24"/>
          <w:szCs w:val="24"/>
        </w:rPr>
        <w:t>Orwin</w:t>
      </w:r>
      <w:proofErr w:type="spellEnd"/>
      <w:r w:rsidRPr="003F07A4">
        <w:rPr>
          <w:rFonts w:ascii="Book Antiqua" w:hAnsi="Book Antiqua"/>
          <w:sz w:val="24"/>
          <w:szCs w:val="24"/>
        </w:rPr>
        <w:t xml:space="preserve"> JF. Open inferior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w:t>
      </w:r>
      <w:r w:rsidRPr="003F07A4">
        <w:rPr>
          <w:rFonts w:ascii="Book Antiqua" w:hAnsi="Book Antiqua"/>
          <w:i/>
          <w:sz w:val="24"/>
          <w:szCs w:val="24"/>
        </w:rPr>
        <w:t xml:space="preserve">J </w:t>
      </w:r>
      <w:proofErr w:type="spellStart"/>
      <w:r w:rsidRPr="003F07A4">
        <w:rPr>
          <w:rFonts w:ascii="Book Antiqua" w:hAnsi="Book Antiqua"/>
          <w:i/>
          <w:sz w:val="24"/>
          <w:szCs w:val="24"/>
        </w:rPr>
        <w:t>Orthop</w:t>
      </w:r>
      <w:proofErr w:type="spellEnd"/>
      <w:r w:rsidRPr="003F07A4">
        <w:rPr>
          <w:rFonts w:ascii="Book Antiqua" w:hAnsi="Book Antiqua"/>
          <w:i/>
          <w:sz w:val="24"/>
          <w:szCs w:val="24"/>
        </w:rPr>
        <w:t xml:space="preserve"> Trauma</w:t>
      </w:r>
      <w:r w:rsidRPr="003F07A4">
        <w:rPr>
          <w:rFonts w:ascii="Book Antiqua" w:hAnsi="Book Antiqua"/>
          <w:sz w:val="24"/>
          <w:szCs w:val="24"/>
        </w:rPr>
        <w:t xml:space="preserve"> 1996; </w:t>
      </w:r>
      <w:r w:rsidRPr="003F07A4">
        <w:rPr>
          <w:rFonts w:ascii="Book Antiqua" w:hAnsi="Book Antiqua"/>
          <w:b/>
          <w:sz w:val="24"/>
          <w:szCs w:val="24"/>
        </w:rPr>
        <w:t>10</w:t>
      </w:r>
      <w:r w:rsidRPr="003F07A4">
        <w:rPr>
          <w:rFonts w:ascii="Book Antiqua" w:hAnsi="Book Antiqua"/>
          <w:sz w:val="24"/>
          <w:szCs w:val="24"/>
        </w:rPr>
        <w:t>: 504-506 [PMID: 8892152 DOI: 10.1097/00005131-199610000-00010]</w:t>
      </w:r>
    </w:p>
    <w:p w14:paraId="5D2354D2" w14:textId="18E82C3F" w:rsidR="00A1397E" w:rsidRPr="003F07A4" w:rsidRDefault="00E034D5" w:rsidP="00E034D5">
      <w:pPr>
        <w:spacing w:after="0" w:line="360" w:lineRule="auto"/>
        <w:jc w:val="both"/>
        <w:rPr>
          <w:rFonts w:ascii="Book Antiqua" w:hAnsi="Book Antiqua"/>
          <w:sz w:val="24"/>
          <w:szCs w:val="24"/>
        </w:rPr>
      </w:pPr>
      <w:r w:rsidRPr="00003DCD">
        <w:rPr>
          <w:rFonts w:ascii="Book Antiqua" w:hAnsi="Book Antiqua"/>
          <w:sz w:val="24"/>
          <w:szCs w:val="24"/>
        </w:rPr>
        <w:t>2</w:t>
      </w:r>
      <w:r w:rsidR="00A1397E" w:rsidRPr="00003DCD">
        <w:rPr>
          <w:rFonts w:ascii="Book Antiqua" w:hAnsi="Book Antiqua"/>
          <w:sz w:val="24"/>
          <w:szCs w:val="24"/>
        </w:rPr>
        <w:t xml:space="preserve"> </w:t>
      </w:r>
      <w:proofErr w:type="spellStart"/>
      <w:r w:rsidR="00A1397E" w:rsidRPr="00003DCD">
        <w:rPr>
          <w:rFonts w:ascii="Book Antiqua" w:hAnsi="Book Antiqua"/>
          <w:b/>
          <w:sz w:val="24"/>
          <w:szCs w:val="24"/>
        </w:rPr>
        <w:t>Middledorff</w:t>
      </w:r>
      <w:proofErr w:type="spellEnd"/>
      <w:r w:rsidR="00A1397E" w:rsidRPr="00003DCD">
        <w:rPr>
          <w:rFonts w:ascii="Book Antiqua" w:hAnsi="Book Antiqua"/>
          <w:b/>
          <w:sz w:val="24"/>
          <w:szCs w:val="24"/>
        </w:rPr>
        <w:t xml:space="preserve"> MI</w:t>
      </w:r>
      <w:r w:rsidR="00A1397E" w:rsidRPr="00003DCD">
        <w:rPr>
          <w:rFonts w:ascii="Book Antiqua" w:hAnsi="Book Antiqua"/>
          <w:sz w:val="24"/>
          <w:szCs w:val="24"/>
        </w:rPr>
        <w:t xml:space="preserve">. De novo </w:t>
      </w:r>
      <w:proofErr w:type="spellStart"/>
      <w:r w:rsidR="00A1397E" w:rsidRPr="00003DCD">
        <w:rPr>
          <w:rFonts w:ascii="Book Antiqua" w:hAnsi="Book Antiqua"/>
          <w:sz w:val="24"/>
          <w:szCs w:val="24"/>
        </w:rPr>
        <w:t>hu</w:t>
      </w:r>
      <w:r w:rsidRPr="00003DCD">
        <w:rPr>
          <w:rFonts w:ascii="Book Antiqua" w:hAnsi="Book Antiqua"/>
          <w:sz w:val="24"/>
          <w:szCs w:val="24"/>
        </w:rPr>
        <w:t>meri</w:t>
      </w:r>
      <w:proofErr w:type="spellEnd"/>
      <w:r w:rsidRPr="00003DCD">
        <w:rPr>
          <w:rFonts w:ascii="Book Antiqua" w:hAnsi="Book Antiqua"/>
          <w:sz w:val="24"/>
          <w:szCs w:val="24"/>
        </w:rPr>
        <w:t xml:space="preserve"> </w:t>
      </w:r>
      <w:proofErr w:type="spellStart"/>
      <w:r w:rsidRPr="00003DCD">
        <w:rPr>
          <w:rFonts w:ascii="Book Antiqua" w:hAnsi="Book Antiqua"/>
          <w:sz w:val="24"/>
          <w:szCs w:val="24"/>
        </w:rPr>
        <w:t>luxatimis</w:t>
      </w:r>
      <w:proofErr w:type="spellEnd"/>
      <w:r w:rsidRPr="00003DCD">
        <w:rPr>
          <w:rFonts w:ascii="Book Antiqua" w:hAnsi="Book Antiqua"/>
          <w:sz w:val="24"/>
          <w:szCs w:val="24"/>
        </w:rPr>
        <w:t xml:space="preserve"> specie. </w:t>
      </w:r>
      <w:proofErr w:type="spellStart"/>
      <w:r w:rsidRPr="00003DCD">
        <w:rPr>
          <w:rFonts w:ascii="Book Antiqua" w:hAnsi="Book Antiqua"/>
          <w:i/>
          <w:sz w:val="24"/>
          <w:szCs w:val="24"/>
        </w:rPr>
        <w:t>Clin</w:t>
      </w:r>
      <w:proofErr w:type="spellEnd"/>
      <w:r w:rsidRPr="00003DCD">
        <w:rPr>
          <w:rFonts w:ascii="Book Antiqua" w:hAnsi="Book Antiqua"/>
          <w:i/>
          <w:sz w:val="24"/>
          <w:szCs w:val="24"/>
        </w:rPr>
        <w:t xml:space="preserve"> </w:t>
      </w:r>
      <w:proofErr w:type="spellStart"/>
      <w:r w:rsidRPr="00003DCD">
        <w:rPr>
          <w:rFonts w:ascii="Book Antiqua" w:hAnsi="Book Antiqua"/>
          <w:i/>
          <w:sz w:val="24"/>
          <w:szCs w:val="24"/>
        </w:rPr>
        <w:t>Eur</w:t>
      </w:r>
      <w:proofErr w:type="spellEnd"/>
      <w:r w:rsidR="00A1397E" w:rsidRPr="00003DCD">
        <w:rPr>
          <w:rFonts w:ascii="Book Antiqua" w:hAnsi="Book Antiqua"/>
          <w:sz w:val="24"/>
          <w:szCs w:val="24"/>
        </w:rPr>
        <w:t xml:space="preserve"> 1859;</w:t>
      </w:r>
      <w:r w:rsidRPr="00003DCD">
        <w:rPr>
          <w:rFonts w:ascii="Book Antiqua" w:hAnsi="Book Antiqua"/>
          <w:sz w:val="24"/>
          <w:szCs w:val="24"/>
          <w:lang w:eastAsia="zh-CN"/>
        </w:rPr>
        <w:t xml:space="preserve"> </w:t>
      </w:r>
      <w:r w:rsidR="00A1397E" w:rsidRPr="00003DCD">
        <w:rPr>
          <w:rFonts w:ascii="Book Antiqua" w:hAnsi="Book Antiqua"/>
          <w:b/>
          <w:sz w:val="24"/>
          <w:szCs w:val="24"/>
        </w:rPr>
        <w:t>2</w:t>
      </w:r>
      <w:r w:rsidR="00A1397E" w:rsidRPr="00003DCD">
        <w:rPr>
          <w:rFonts w:ascii="Book Antiqua" w:hAnsi="Book Antiqua"/>
          <w:sz w:val="24"/>
          <w:szCs w:val="24"/>
        </w:rPr>
        <w:t>:</w:t>
      </w:r>
      <w:r w:rsidRPr="00003DCD">
        <w:rPr>
          <w:rFonts w:ascii="Book Antiqua" w:hAnsi="Book Antiqua"/>
          <w:sz w:val="24"/>
          <w:szCs w:val="24"/>
          <w:lang w:eastAsia="zh-CN"/>
        </w:rPr>
        <w:t xml:space="preserve"> </w:t>
      </w:r>
      <w:r w:rsidR="00A1397E" w:rsidRPr="00003DCD">
        <w:rPr>
          <w:rFonts w:ascii="Book Antiqua" w:hAnsi="Book Antiqua"/>
          <w:sz w:val="24"/>
          <w:szCs w:val="24"/>
        </w:rPr>
        <w:t>12</w:t>
      </w:r>
    </w:p>
    <w:p w14:paraId="2F79F60D"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3 </w:t>
      </w:r>
      <w:proofErr w:type="spellStart"/>
      <w:r w:rsidRPr="003F07A4">
        <w:rPr>
          <w:rFonts w:ascii="Book Antiqua" w:hAnsi="Book Antiqua"/>
          <w:b/>
          <w:sz w:val="24"/>
          <w:szCs w:val="24"/>
        </w:rPr>
        <w:t>Haragus</w:t>
      </w:r>
      <w:proofErr w:type="spellEnd"/>
      <w:r w:rsidRPr="003F07A4">
        <w:rPr>
          <w:rFonts w:ascii="Book Antiqua" w:hAnsi="Book Antiqua"/>
          <w:b/>
          <w:sz w:val="24"/>
          <w:szCs w:val="24"/>
        </w:rPr>
        <w:t xml:space="preserve"> H</w:t>
      </w:r>
      <w:r w:rsidRPr="003F07A4">
        <w:rPr>
          <w:rFonts w:ascii="Book Antiqua" w:hAnsi="Book Antiqua"/>
          <w:sz w:val="24"/>
          <w:szCs w:val="24"/>
        </w:rPr>
        <w:t xml:space="preserve">, </w:t>
      </w:r>
      <w:proofErr w:type="spellStart"/>
      <w:r w:rsidRPr="003F07A4">
        <w:rPr>
          <w:rFonts w:ascii="Book Antiqua" w:hAnsi="Book Antiqua"/>
          <w:sz w:val="24"/>
          <w:szCs w:val="24"/>
        </w:rPr>
        <w:t>Prejbeanu</w:t>
      </w:r>
      <w:proofErr w:type="spellEnd"/>
      <w:r w:rsidRPr="003F07A4">
        <w:rPr>
          <w:rFonts w:ascii="Book Antiqua" w:hAnsi="Book Antiqua"/>
          <w:sz w:val="24"/>
          <w:szCs w:val="24"/>
        </w:rPr>
        <w:t xml:space="preserve"> R, </w:t>
      </w:r>
      <w:proofErr w:type="spellStart"/>
      <w:r w:rsidRPr="003F07A4">
        <w:rPr>
          <w:rFonts w:ascii="Book Antiqua" w:hAnsi="Book Antiqua"/>
          <w:sz w:val="24"/>
          <w:szCs w:val="24"/>
        </w:rPr>
        <w:t>Patrascu</w:t>
      </w:r>
      <w:proofErr w:type="spellEnd"/>
      <w:r w:rsidRPr="003F07A4">
        <w:rPr>
          <w:rFonts w:ascii="Book Antiqua" w:hAnsi="Book Antiqua"/>
          <w:sz w:val="24"/>
          <w:szCs w:val="24"/>
        </w:rPr>
        <w:t xml:space="preserve"> J, </w:t>
      </w:r>
      <w:proofErr w:type="spellStart"/>
      <w:r w:rsidRPr="003F07A4">
        <w:rPr>
          <w:rFonts w:ascii="Book Antiqua" w:hAnsi="Book Antiqua"/>
          <w:sz w:val="24"/>
          <w:szCs w:val="24"/>
        </w:rPr>
        <w:t>Faur</w:t>
      </w:r>
      <w:proofErr w:type="spellEnd"/>
      <w:r w:rsidRPr="003F07A4">
        <w:rPr>
          <w:rFonts w:ascii="Book Antiqua" w:hAnsi="Book Antiqua"/>
          <w:sz w:val="24"/>
          <w:szCs w:val="24"/>
        </w:rPr>
        <w:t xml:space="preserve"> C, Roman M, Melinte R, </w:t>
      </w:r>
      <w:proofErr w:type="spellStart"/>
      <w:r w:rsidRPr="003F07A4">
        <w:rPr>
          <w:rFonts w:ascii="Book Antiqua" w:hAnsi="Book Antiqua"/>
          <w:sz w:val="24"/>
          <w:szCs w:val="24"/>
        </w:rPr>
        <w:t>Timar</w:t>
      </w:r>
      <w:proofErr w:type="spellEnd"/>
      <w:r w:rsidRPr="003F07A4">
        <w:rPr>
          <w:rFonts w:ascii="Book Antiqua" w:hAnsi="Book Antiqua"/>
          <w:sz w:val="24"/>
          <w:szCs w:val="24"/>
        </w:rPr>
        <w:t xml:space="preserve"> B, </w:t>
      </w:r>
      <w:proofErr w:type="spellStart"/>
      <w:r w:rsidRPr="003F07A4">
        <w:rPr>
          <w:rFonts w:ascii="Book Antiqua" w:hAnsi="Book Antiqua"/>
          <w:sz w:val="24"/>
          <w:szCs w:val="24"/>
        </w:rPr>
        <w:t>Codorean</w:t>
      </w:r>
      <w:proofErr w:type="spellEnd"/>
      <w:r w:rsidRPr="003F07A4">
        <w:rPr>
          <w:rFonts w:ascii="Book Antiqua" w:hAnsi="Book Antiqua"/>
          <w:sz w:val="24"/>
          <w:szCs w:val="24"/>
        </w:rPr>
        <w:t xml:space="preserve"> I, Stetson W, </w:t>
      </w:r>
      <w:proofErr w:type="spellStart"/>
      <w:r w:rsidRPr="003F07A4">
        <w:rPr>
          <w:rFonts w:ascii="Book Antiqua" w:hAnsi="Book Antiqua"/>
          <w:sz w:val="24"/>
          <w:szCs w:val="24"/>
        </w:rPr>
        <w:t>Marra</w:t>
      </w:r>
      <w:proofErr w:type="spellEnd"/>
      <w:r w:rsidRPr="003F07A4">
        <w:rPr>
          <w:rFonts w:ascii="Book Antiqua" w:hAnsi="Book Antiqua"/>
          <w:sz w:val="24"/>
          <w:szCs w:val="24"/>
        </w:rPr>
        <w:t xml:space="preserve"> G. Cross-cultural adaptation and validation of the Romanian Oxford Shoulder Score. </w:t>
      </w:r>
      <w:r w:rsidRPr="003F07A4">
        <w:rPr>
          <w:rFonts w:ascii="Book Antiqua" w:hAnsi="Book Antiqua"/>
          <w:i/>
          <w:sz w:val="24"/>
          <w:szCs w:val="24"/>
        </w:rPr>
        <w:t>Medicine (Baltimore)</w:t>
      </w:r>
      <w:r w:rsidRPr="003F07A4">
        <w:rPr>
          <w:rFonts w:ascii="Book Antiqua" w:hAnsi="Book Antiqua"/>
          <w:sz w:val="24"/>
          <w:szCs w:val="24"/>
        </w:rPr>
        <w:t xml:space="preserve"> 2018; </w:t>
      </w:r>
      <w:r w:rsidRPr="003F07A4">
        <w:rPr>
          <w:rFonts w:ascii="Book Antiqua" w:hAnsi="Book Antiqua"/>
          <w:b/>
          <w:sz w:val="24"/>
          <w:szCs w:val="24"/>
        </w:rPr>
        <w:t>97</w:t>
      </w:r>
      <w:r w:rsidRPr="003F07A4">
        <w:rPr>
          <w:rFonts w:ascii="Book Antiqua" w:hAnsi="Book Antiqua"/>
          <w:sz w:val="24"/>
          <w:szCs w:val="24"/>
        </w:rPr>
        <w:t>: e10926 [PMID: 29879033 DOI: 10.1097/MD.0000000000010926]</w:t>
      </w:r>
    </w:p>
    <w:p w14:paraId="74E10A90"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4 </w:t>
      </w:r>
      <w:r w:rsidRPr="003F07A4">
        <w:rPr>
          <w:rFonts w:ascii="Book Antiqua" w:hAnsi="Book Antiqua"/>
          <w:b/>
          <w:sz w:val="24"/>
          <w:szCs w:val="24"/>
        </w:rPr>
        <w:t>Dawson J</w:t>
      </w:r>
      <w:r w:rsidRPr="003F07A4">
        <w:rPr>
          <w:rFonts w:ascii="Book Antiqua" w:hAnsi="Book Antiqua"/>
          <w:sz w:val="24"/>
          <w:szCs w:val="24"/>
        </w:rPr>
        <w:t xml:space="preserve">, Rogers K, Fitzpatrick R, </w:t>
      </w:r>
      <w:proofErr w:type="spellStart"/>
      <w:r w:rsidRPr="003F07A4">
        <w:rPr>
          <w:rFonts w:ascii="Book Antiqua" w:hAnsi="Book Antiqua"/>
          <w:sz w:val="24"/>
          <w:szCs w:val="24"/>
        </w:rPr>
        <w:t>Carr</w:t>
      </w:r>
      <w:proofErr w:type="spellEnd"/>
      <w:r w:rsidRPr="003F07A4">
        <w:rPr>
          <w:rFonts w:ascii="Book Antiqua" w:hAnsi="Book Antiqua"/>
          <w:sz w:val="24"/>
          <w:szCs w:val="24"/>
        </w:rPr>
        <w:t xml:space="preserve"> A. The Oxford shoulder score revisited. </w:t>
      </w:r>
      <w:r w:rsidRPr="003F07A4">
        <w:rPr>
          <w:rFonts w:ascii="Book Antiqua" w:hAnsi="Book Antiqua"/>
          <w:i/>
          <w:sz w:val="24"/>
          <w:szCs w:val="24"/>
        </w:rPr>
        <w:t xml:space="preserve">Arch </w:t>
      </w:r>
      <w:proofErr w:type="spellStart"/>
      <w:r w:rsidRPr="003F07A4">
        <w:rPr>
          <w:rFonts w:ascii="Book Antiqua" w:hAnsi="Book Antiqua"/>
          <w:i/>
          <w:sz w:val="24"/>
          <w:szCs w:val="24"/>
        </w:rPr>
        <w:t>Orthop</w:t>
      </w:r>
      <w:proofErr w:type="spellEnd"/>
      <w:r w:rsidRPr="003F07A4">
        <w:rPr>
          <w:rFonts w:ascii="Book Antiqua" w:hAnsi="Book Antiqua"/>
          <w:i/>
          <w:sz w:val="24"/>
          <w:szCs w:val="24"/>
        </w:rPr>
        <w:t xml:space="preserve"> Trauma </w:t>
      </w:r>
      <w:proofErr w:type="spellStart"/>
      <w:r w:rsidRPr="003F07A4">
        <w:rPr>
          <w:rFonts w:ascii="Book Antiqua" w:hAnsi="Book Antiqua"/>
          <w:i/>
          <w:sz w:val="24"/>
          <w:szCs w:val="24"/>
        </w:rPr>
        <w:t>Surg</w:t>
      </w:r>
      <w:proofErr w:type="spellEnd"/>
      <w:r w:rsidRPr="003F07A4">
        <w:rPr>
          <w:rFonts w:ascii="Book Antiqua" w:hAnsi="Book Antiqua"/>
          <w:sz w:val="24"/>
          <w:szCs w:val="24"/>
        </w:rPr>
        <w:t xml:space="preserve"> 2009; </w:t>
      </w:r>
      <w:r w:rsidRPr="003F07A4">
        <w:rPr>
          <w:rFonts w:ascii="Book Antiqua" w:hAnsi="Book Antiqua"/>
          <w:b/>
          <w:sz w:val="24"/>
          <w:szCs w:val="24"/>
        </w:rPr>
        <w:t>129</w:t>
      </w:r>
      <w:r w:rsidRPr="003F07A4">
        <w:rPr>
          <w:rFonts w:ascii="Book Antiqua" w:hAnsi="Book Antiqua"/>
          <w:sz w:val="24"/>
          <w:szCs w:val="24"/>
        </w:rPr>
        <w:t>: 119-123 [PMID: 18183410 DOI: 10.1007/s00402-007-0549-7]</w:t>
      </w:r>
    </w:p>
    <w:p w14:paraId="785F3F34"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5 </w:t>
      </w:r>
      <w:r w:rsidRPr="003F07A4">
        <w:rPr>
          <w:rFonts w:ascii="Book Antiqua" w:hAnsi="Book Antiqua"/>
          <w:b/>
          <w:sz w:val="24"/>
          <w:szCs w:val="24"/>
        </w:rPr>
        <w:t>Garrigues GE</w:t>
      </w:r>
      <w:r w:rsidRPr="003F07A4">
        <w:rPr>
          <w:rFonts w:ascii="Book Antiqua" w:hAnsi="Book Antiqua"/>
          <w:sz w:val="24"/>
          <w:szCs w:val="24"/>
        </w:rPr>
        <w:t xml:space="preserve">, </w:t>
      </w:r>
      <w:proofErr w:type="spellStart"/>
      <w:r w:rsidRPr="003F07A4">
        <w:rPr>
          <w:rFonts w:ascii="Book Antiqua" w:hAnsi="Book Antiqua"/>
          <w:sz w:val="24"/>
          <w:szCs w:val="24"/>
        </w:rPr>
        <w:t>Nagda</w:t>
      </w:r>
      <w:proofErr w:type="spellEnd"/>
      <w:r w:rsidRPr="003F07A4">
        <w:rPr>
          <w:rFonts w:ascii="Book Antiqua" w:hAnsi="Book Antiqua"/>
          <w:sz w:val="24"/>
          <w:szCs w:val="24"/>
        </w:rPr>
        <w:t xml:space="preserve"> SH, Yu J. Open </w:t>
      </w:r>
      <w:proofErr w:type="spellStart"/>
      <w:r w:rsidRPr="003F07A4">
        <w:rPr>
          <w:rFonts w:ascii="Book Antiqua" w:hAnsi="Book Antiqua"/>
          <w:sz w:val="24"/>
          <w:szCs w:val="24"/>
        </w:rPr>
        <w:t>luxatio</w:t>
      </w:r>
      <w:proofErr w:type="spellEnd"/>
      <w:r w:rsidRPr="003F07A4">
        <w:rPr>
          <w:rFonts w:ascii="Book Antiqua" w:hAnsi="Book Antiqua"/>
          <w:sz w:val="24"/>
          <w:szCs w:val="24"/>
        </w:rPr>
        <w:t xml:space="preserve"> </w:t>
      </w:r>
      <w:proofErr w:type="spellStart"/>
      <w:r w:rsidRPr="003F07A4">
        <w:rPr>
          <w:rFonts w:ascii="Book Antiqua" w:hAnsi="Book Antiqua"/>
          <w:sz w:val="24"/>
          <w:szCs w:val="24"/>
        </w:rPr>
        <w:t>erecta</w:t>
      </w:r>
      <w:proofErr w:type="spellEnd"/>
      <w:r w:rsidRPr="003F07A4">
        <w:rPr>
          <w:rFonts w:ascii="Book Antiqua" w:hAnsi="Book Antiqua"/>
          <w:sz w:val="24"/>
          <w:szCs w:val="24"/>
        </w:rPr>
        <w:t xml:space="preserve">: a case report and literature review. </w:t>
      </w:r>
      <w:r w:rsidRPr="003F07A4">
        <w:rPr>
          <w:rFonts w:ascii="Book Antiqua" w:hAnsi="Book Antiqua"/>
          <w:i/>
          <w:sz w:val="24"/>
          <w:szCs w:val="24"/>
        </w:rPr>
        <w:t xml:space="preserve">J </w:t>
      </w:r>
      <w:proofErr w:type="spellStart"/>
      <w:r w:rsidRPr="003F07A4">
        <w:rPr>
          <w:rFonts w:ascii="Book Antiqua" w:hAnsi="Book Antiqua"/>
          <w:i/>
          <w:sz w:val="24"/>
          <w:szCs w:val="24"/>
        </w:rPr>
        <w:t>Orthop</w:t>
      </w:r>
      <w:proofErr w:type="spellEnd"/>
      <w:r w:rsidRPr="003F07A4">
        <w:rPr>
          <w:rFonts w:ascii="Book Antiqua" w:hAnsi="Book Antiqua"/>
          <w:i/>
          <w:sz w:val="24"/>
          <w:szCs w:val="24"/>
        </w:rPr>
        <w:t xml:space="preserve"> Trauma</w:t>
      </w:r>
      <w:r w:rsidRPr="003F07A4">
        <w:rPr>
          <w:rFonts w:ascii="Book Antiqua" w:hAnsi="Book Antiqua"/>
          <w:sz w:val="24"/>
          <w:szCs w:val="24"/>
        </w:rPr>
        <w:t xml:space="preserve"> 2011; </w:t>
      </w:r>
      <w:r w:rsidRPr="003F07A4">
        <w:rPr>
          <w:rFonts w:ascii="Book Antiqua" w:hAnsi="Book Antiqua"/>
          <w:b/>
          <w:sz w:val="24"/>
          <w:szCs w:val="24"/>
        </w:rPr>
        <w:t>25</w:t>
      </w:r>
      <w:r w:rsidRPr="003F07A4">
        <w:rPr>
          <w:rFonts w:ascii="Book Antiqua" w:hAnsi="Book Antiqua"/>
          <w:sz w:val="24"/>
          <w:szCs w:val="24"/>
        </w:rPr>
        <w:t>: e34-e37 [PMID: 21399462 DOI: 10.1097/BOT.0b013e3181dc2523]</w:t>
      </w:r>
    </w:p>
    <w:p w14:paraId="7908A8B2"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6 </w:t>
      </w:r>
      <w:proofErr w:type="spellStart"/>
      <w:r w:rsidRPr="003F07A4">
        <w:rPr>
          <w:rFonts w:ascii="Book Antiqua" w:hAnsi="Book Antiqua"/>
          <w:b/>
          <w:sz w:val="24"/>
          <w:szCs w:val="24"/>
        </w:rPr>
        <w:t>Sasashige</w:t>
      </w:r>
      <w:proofErr w:type="spellEnd"/>
      <w:r w:rsidRPr="003F07A4">
        <w:rPr>
          <w:rFonts w:ascii="Book Antiqua" w:hAnsi="Book Antiqua"/>
          <w:b/>
          <w:sz w:val="24"/>
          <w:szCs w:val="24"/>
        </w:rPr>
        <w:t xml:space="preserve"> Y</w:t>
      </w:r>
      <w:r w:rsidRPr="003F07A4">
        <w:rPr>
          <w:rFonts w:ascii="Book Antiqua" w:hAnsi="Book Antiqua"/>
          <w:sz w:val="24"/>
          <w:szCs w:val="24"/>
        </w:rPr>
        <w:t xml:space="preserve">, </w:t>
      </w:r>
      <w:proofErr w:type="spellStart"/>
      <w:r w:rsidRPr="003F07A4">
        <w:rPr>
          <w:rFonts w:ascii="Book Antiqua" w:hAnsi="Book Antiqua"/>
          <w:sz w:val="24"/>
          <w:szCs w:val="24"/>
        </w:rPr>
        <w:t>Kurata</w:t>
      </w:r>
      <w:proofErr w:type="spellEnd"/>
      <w:r w:rsidRPr="003F07A4">
        <w:rPr>
          <w:rFonts w:ascii="Book Antiqua" w:hAnsi="Book Antiqua"/>
          <w:sz w:val="24"/>
          <w:szCs w:val="24"/>
        </w:rPr>
        <w:t xml:space="preserve"> T, Masuda Y, </w:t>
      </w:r>
      <w:proofErr w:type="spellStart"/>
      <w:r w:rsidRPr="003F07A4">
        <w:rPr>
          <w:rFonts w:ascii="Book Antiqua" w:hAnsi="Book Antiqua"/>
          <w:sz w:val="24"/>
          <w:szCs w:val="24"/>
        </w:rPr>
        <w:t>Shimono</w:t>
      </w:r>
      <w:proofErr w:type="spellEnd"/>
      <w:r w:rsidRPr="003F07A4">
        <w:rPr>
          <w:rFonts w:ascii="Book Antiqua" w:hAnsi="Book Antiqua"/>
          <w:sz w:val="24"/>
          <w:szCs w:val="24"/>
        </w:rPr>
        <w:t xml:space="preserve"> K, Nagata Y. Dislocation of the shoulder joint with ipsilateral humeral shaft fracture: two case reports. </w:t>
      </w:r>
      <w:r w:rsidRPr="003F07A4">
        <w:rPr>
          <w:rFonts w:ascii="Book Antiqua" w:hAnsi="Book Antiqua"/>
          <w:i/>
          <w:sz w:val="24"/>
          <w:szCs w:val="24"/>
        </w:rPr>
        <w:t xml:space="preserve">Arch </w:t>
      </w:r>
      <w:proofErr w:type="spellStart"/>
      <w:r w:rsidRPr="003F07A4">
        <w:rPr>
          <w:rFonts w:ascii="Book Antiqua" w:hAnsi="Book Antiqua"/>
          <w:i/>
          <w:sz w:val="24"/>
          <w:szCs w:val="24"/>
        </w:rPr>
        <w:t>Orthop</w:t>
      </w:r>
      <w:proofErr w:type="spellEnd"/>
      <w:r w:rsidRPr="003F07A4">
        <w:rPr>
          <w:rFonts w:ascii="Book Antiqua" w:hAnsi="Book Antiqua"/>
          <w:i/>
          <w:sz w:val="24"/>
          <w:szCs w:val="24"/>
        </w:rPr>
        <w:t xml:space="preserve"> Trauma </w:t>
      </w:r>
      <w:proofErr w:type="spellStart"/>
      <w:r w:rsidRPr="003F07A4">
        <w:rPr>
          <w:rFonts w:ascii="Book Antiqua" w:hAnsi="Book Antiqua"/>
          <w:i/>
          <w:sz w:val="24"/>
          <w:szCs w:val="24"/>
        </w:rPr>
        <w:t>Surg</w:t>
      </w:r>
      <w:proofErr w:type="spellEnd"/>
      <w:r w:rsidRPr="003F07A4">
        <w:rPr>
          <w:rFonts w:ascii="Book Antiqua" w:hAnsi="Book Antiqua"/>
          <w:sz w:val="24"/>
          <w:szCs w:val="24"/>
        </w:rPr>
        <w:t xml:space="preserve"> 2006; </w:t>
      </w:r>
      <w:r w:rsidRPr="003F07A4">
        <w:rPr>
          <w:rFonts w:ascii="Book Antiqua" w:hAnsi="Book Antiqua"/>
          <w:b/>
          <w:sz w:val="24"/>
          <w:szCs w:val="24"/>
        </w:rPr>
        <w:t>126</w:t>
      </w:r>
      <w:r w:rsidRPr="003F07A4">
        <w:rPr>
          <w:rFonts w:ascii="Book Antiqua" w:hAnsi="Book Antiqua"/>
          <w:sz w:val="24"/>
          <w:szCs w:val="24"/>
        </w:rPr>
        <w:t>: 562-567 [PMID: 16835780 DOI: 10.1007/s00402-005-0090-5]</w:t>
      </w:r>
    </w:p>
    <w:p w14:paraId="5C3CA9C7"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7 </w:t>
      </w:r>
      <w:r w:rsidRPr="003F07A4">
        <w:rPr>
          <w:rFonts w:ascii="Book Antiqua" w:hAnsi="Book Antiqua"/>
          <w:b/>
          <w:sz w:val="24"/>
          <w:szCs w:val="24"/>
        </w:rPr>
        <w:t>Moeller JC</w:t>
      </w:r>
      <w:r w:rsidRPr="003F07A4">
        <w:rPr>
          <w:rFonts w:ascii="Book Antiqua" w:hAnsi="Book Antiqua"/>
          <w:sz w:val="24"/>
          <w:szCs w:val="24"/>
        </w:rPr>
        <w:t xml:space="preserve">. Compound posterior dislocation of the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joint. Case report. </w:t>
      </w:r>
      <w:r w:rsidRPr="003F07A4">
        <w:rPr>
          <w:rFonts w:ascii="Book Antiqua" w:hAnsi="Book Antiqua"/>
          <w:i/>
          <w:sz w:val="24"/>
          <w:szCs w:val="24"/>
        </w:rPr>
        <w:t xml:space="preserve">J Bone Joint </w:t>
      </w:r>
      <w:proofErr w:type="spellStart"/>
      <w:r w:rsidRPr="003F07A4">
        <w:rPr>
          <w:rFonts w:ascii="Book Antiqua" w:hAnsi="Book Antiqua"/>
          <w:i/>
          <w:sz w:val="24"/>
          <w:szCs w:val="24"/>
        </w:rPr>
        <w:t>Surg</w:t>
      </w:r>
      <w:proofErr w:type="spellEnd"/>
      <w:r w:rsidRPr="003F07A4">
        <w:rPr>
          <w:rFonts w:ascii="Book Antiqua" w:hAnsi="Book Antiqua"/>
          <w:i/>
          <w:sz w:val="24"/>
          <w:szCs w:val="24"/>
        </w:rPr>
        <w:t xml:space="preserve"> Am</w:t>
      </w:r>
      <w:r w:rsidRPr="003F07A4">
        <w:rPr>
          <w:rFonts w:ascii="Book Antiqua" w:hAnsi="Book Antiqua"/>
          <w:sz w:val="24"/>
          <w:szCs w:val="24"/>
        </w:rPr>
        <w:t xml:space="preserve"> 1975; </w:t>
      </w:r>
      <w:r w:rsidRPr="003F07A4">
        <w:rPr>
          <w:rFonts w:ascii="Book Antiqua" w:hAnsi="Book Antiqua"/>
          <w:b/>
          <w:sz w:val="24"/>
          <w:szCs w:val="24"/>
        </w:rPr>
        <w:t>57</w:t>
      </w:r>
      <w:r w:rsidRPr="003F07A4">
        <w:rPr>
          <w:rFonts w:ascii="Book Antiqua" w:hAnsi="Book Antiqua"/>
          <w:sz w:val="24"/>
          <w:szCs w:val="24"/>
        </w:rPr>
        <w:t>: 1006-1007 [PMID: 1184630 DOI: 10.2106/00004623-197557070-00029]</w:t>
      </w:r>
    </w:p>
    <w:p w14:paraId="1E4A0D8A"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8 </w:t>
      </w:r>
      <w:r w:rsidRPr="003F07A4">
        <w:rPr>
          <w:rFonts w:ascii="Book Antiqua" w:hAnsi="Book Antiqua"/>
          <w:b/>
          <w:sz w:val="24"/>
          <w:szCs w:val="24"/>
        </w:rPr>
        <w:t>Maroney SS</w:t>
      </w:r>
      <w:r w:rsidRPr="003F07A4">
        <w:rPr>
          <w:rFonts w:ascii="Book Antiqua" w:hAnsi="Book Antiqua"/>
          <w:sz w:val="24"/>
          <w:szCs w:val="24"/>
        </w:rPr>
        <w:t xml:space="preserve">, </w:t>
      </w:r>
      <w:proofErr w:type="spellStart"/>
      <w:r w:rsidRPr="003F07A4">
        <w:rPr>
          <w:rFonts w:ascii="Book Antiqua" w:hAnsi="Book Antiqua"/>
          <w:sz w:val="24"/>
          <w:szCs w:val="24"/>
        </w:rPr>
        <w:t>Devinney</w:t>
      </w:r>
      <w:proofErr w:type="spellEnd"/>
      <w:r w:rsidRPr="003F07A4">
        <w:rPr>
          <w:rFonts w:ascii="Book Antiqua" w:hAnsi="Book Antiqua"/>
          <w:sz w:val="24"/>
          <w:szCs w:val="24"/>
        </w:rPr>
        <w:t xml:space="preserve"> DS.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 </w:t>
      </w:r>
      <w:proofErr w:type="spellStart"/>
      <w:r w:rsidRPr="003F07A4">
        <w:rPr>
          <w:rFonts w:ascii="Book Antiqua" w:hAnsi="Book Antiqua"/>
          <w:sz w:val="24"/>
          <w:szCs w:val="24"/>
        </w:rPr>
        <w:t>skeletonization</w:t>
      </w:r>
      <w:proofErr w:type="spellEnd"/>
      <w:r w:rsidRPr="003F07A4">
        <w:rPr>
          <w:rFonts w:ascii="Book Antiqua" w:hAnsi="Book Antiqua"/>
          <w:sz w:val="24"/>
          <w:szCs w:val="24"/>
        </w:rPr>
        <w:t xml:space="preserve"> of the proximal </w:t>
      </w:r>
      <w:proofErr w:type="spellStart"/>
      <w:r w:rsidRPr="003F07A4">
        <w:rPr>
          <w:rFonts w:ascii="Book Antiqua" w:hAnsi="Book Antiqua"/>
          <w:sz w:val="24"/>
          <w:szCs w:val="24"/>
        </w:rPr>
        <w:t>humerus</w:t>
      </w:r>
      <w:proofErr w:type="spellEnd"/>
      <w:r w:rsidRPr="003F07A4">
        <w:rPr>
          <w:rFonts w:ascii="Book Antiqua" w:hAnsi="Book Antiqua"/>
          <w:sz w:val="24"/>
          <w:szCs w:val="24"/>
        </w:rPr>
        <w:t xml:space="preserve"> without associated fracture. </w:t>
      </w:r>
      <w:proofErr w:type="spellStart"/>
      <w:r w:rsidRPr="003F07A4">
        <w:rPr>
          <w:rFonts w:ascii="Book Antiqua" w:hAnsi="Book Antiqua"/>
          <w:i/>
          <w:sz w:val="24"/>
          <w:szCs w:val="24"/>
        </w:rPr>
        <w:t>Orthopedics</w:t>
      </w:r>
      <w:proofErr w:type="spellEnd"/>
      <w:r w:rsidRPr="003F07A4">
        <w:rPr>
          <w:rFonts w:ascii="Book Antiqua" w:hAnsi="Book Antiqua"/>
          <w:sz w:val="24"/>
          <w:szCs w:val="24"/>
        </w:rPr>
        <w:t xml:space="preserve"> 2011; </w:t>
      </w:r>
      <w:r w:rsidRPr="003F07A4">
        <w:rPr>
          <w:rFonts w:ascii="Book Antiqua" w:hAnsi="Book Antiqua"/>
          <w:b/>
          <w:sz w:val="24"/>
          <w:szCs w:val="24"/>
        </w:rPr>
        <w:t>34</w:t>
      </w:r>
      <w:r w:rsidRPr="003F07A4">
        <w:rPr>
          <w:rFonts w:ascii="Book Antiqua" w:hAnsi="Book Antiqua"/>
          <w:sz w:val="24"/>
          <w:szCs w:val="24"/>
        </w:rPr>
        <w:t>: e776-e780 [PMID: 22049963 DOI: 10.3928/01477447-20110922-28]</w:t>
      </w:r>
    </w:p>
    <w:p w14:paraId="19F61D3C" w14:textId="77777777" w:rsidR="00A1397E" w:rsidRPr="003F07A4" w:rsidRDefault="00A1397E" w:rsidP="00E034D5">
      <w:pPr>
        <w:spacing w:after="0" w:line="360" w:lineRule="auto"/>
        <w:jc w:val="both"/>
        <w:rPr>
          <w:rFonts w:ascii="Book Antiqua" w:hAnsi="Book Antiqua"/>
          <w:sz w:val="24"/>
          <w:szCs w:val="24"/>
        </w:rPr>
      </w:pPr>
      <w:r w:rsidRPr="003F07A4">
        <w:rPr>
          <w:rFonts w:ascii="Book Antiqua" w:hAnsi="Book Antiqua"/>
          <w:sz w:val="24"/>
          <w:szCs w:val="24"/>
        </w:rPr>
        <w:t xml:space="preserve">9 </w:t>
      </w:r>
      <w:r w:rsidRPr="003F07A4">
        <w:rPr>
          <w:rFonts w:ascii="Book Antiqua" w:hAnsi="Book Antiqua"/>
          <w:b/>
          <w:sz w:val="24"/>
          <w:szCs w:val="24"/>
        </w:rPr>
        <w:t>Lucas GL</w:t>
      </w:r>
      <w:r w:rsidRPr="003F07A4">
        <w:rPr>
          <w:rFonts w:ascii="Book Antiqua" w:hAnsi="Book Antiqua"/>
          <w:sz w:val="24"/>
          <w:szCs w:val="24"/>
        </w:rPr>
        <w:t xml:space="preserve">, Peterson MD. Open anterior dislocation of the shoulder. </w:t>
      </w:r>
      <w:r w:rsidRPr="003F07A4">
        <w:rPr>
          <w:rFonts w:ascii="Book Antiqua" w:hAnsi="Book Antiqua"/>
          <w:i/>
          <w:sz w:val="24"/>
          <w:szCs w:val="24"/>
        </w:rPr>
        <w:t>J Trauma</w:t>
      </w:r>
      <w:r w:rsidRPr="003F07A4">
        <w:rPr>
          <w:rFonts w:ascii="Book Antiqua" w:hAnsi="Book Antiqua"/>
          <w:sz w:val="24"/>
          <w:szCs w:val="24"/>
        </w:rPr>
        <w:t xml:space="preserve"> 1977; </w:t>
      </w:r>
      <w:r w:rsidRPr="003F07A4">
        <w:rPr>
          <w:rFonts w:ascii="Book Antiqua" w:hAnsi="Book Antiqua"/>
          <w:b/>
          <w:sz w:val="24"/>
          <w:szCs w:val="24"/>
        </w:rPr>
        <w:t>17</w:t>
      </w:r>
      <w:r w:rsidRPr="003F07A4">
        <w:rPr>
          <w:rFonts w:ascii="Book Antiqua" w:hAnsi="Book Antiqua"/>
          <w:sz w:val="24"/>
          <w:szCs w:val="24"/>
        </w:rPr>
        <w:t>: 883-884 [PMID: 915966 DOI: 10.1097/00005373-197711000-00012]</w:t>
      </w:r>
    </w:p>
    <w:p w14:paraId="11CC3FD2" w14:textId="77777777" w:rsidR="00A1397E" w:rsidRPr="003F07A4" w:rsidRDefault="00A1397E" w:rsidP="00E034D5">
      <w:pPr>
        <w:spacing w:after="0" w:line="360" w:lineRule="auto"/>
        <w:jc w:val="both"/>
        <w:rPr>
          <w:rFonts w:ascii="Book Antiqua" w:hAnsi="Book Antiqua"/>
          <w:sz w:val="24"/>
          <w:szCs w:val="24"/>
          <w:lang w:eastAsia="zh-CN"/>
        </w:rPr>
      </w:pPr>
      <w:r w:rsidRPr="003F07A4">
        <w:rPr>
          <w:rFonts w:ascii="Book Antiqua" w:hAnsi="Book Antiqua"/>
          <w:sz w:val="24"/>
          <w:szCs w:val="24"/>
        </w:rPr>
        <w:t xml:space="preserve">10 </w:t>
      </w:r>
      <w:r w:rsidRPr="003F07A4">
        <w:rPr>
          <w:rFonts w:ascii="Book Antiqua" w:hAnsi="Book Antiqua"/>
          <w:b/>
          <w:sz w:val="24"/>
          <w:szCs w:val="24"/>
        </w:rPr>
        <w:t>Gregory PR Jr</w:t>
      </w:r>
      <w:r w:rsidRPr="003F07A4">
        <w:rPr>
          <w:rFonts w:ascii="Book Antiqua" w:hAnsi="Book Antiqua"/>
          <w:sz w:val="24"/>
          <w:szCs w:val="24"/>
        </w:rPr>
        <w:t xml:space="preserve">, Lord M. Open anterior dislocation of the shoulder. </w:t>
      </w:r>
      <w:r w:rsidRPr="003F07A4">
        <w:rPr>
          <w:rFonts w:ascii="Book Antiqua" w:hAnsi="Book Antiqua"/>
          <w:i/>
          <w:sz w:val="24"/>
          <w:szCs w:val="24"/>
        </w:rPr>
        <w:t xml:space="preserve">J </w:t>
      </w:r>
      <w:proofErr w:type="spellStart"/>
      <w:r w:rsidRPr="003F07A4">
        <w:rPr>
          <w:rFonts w:ascii="Book Antiqua" w:hAnsi="Book Antiqua"/>
          <w:i/>
          <w:sz w:val="24"/>
          <w:szCs w:val="24"/>
        </w:rPr>
        <w:t>Orthop</w:t>
      </w:r>
      <w:proofErr w:type="spellEnd"/>
      <w:r w:rsidRPr="003F07A4">
        <w:rPr>
          <w:rFonts w:ascii="Book Antiqua" w:hAnsi="Book Antiqua"/>
          <w:i/>
          <w:sz w:val="24"/>
          <w:szCs w:val="24"/>
        </w:rPr>
        <w:t xml:space="preserve"> Trauma</w:t>
      </w:r>
      <w:r w:rsidRPr="003F07A4">
        <w:rPr>
          <w:rFonts w:ascii="Book Antiqua" w:hAnsi="Book Antiqua"/>
          <w:sz w:val="24"/>
          <w:szCs w:val="24"/>
        </w:rPr>
        <w:t xml:space="preserve"> 1996; </w:t>
      </w:r>
      <w:r w:rsidRPr="003F07A4">
        <w:rPr>
          <w:rFonts w:ascii="Book Antiqua" w:hAnsi="Book Antiqua"/>
          <w:b/>
          <w:sz w:val="24"/>
          <w:szCs w:val="24"/>
        </w:rPr>
        <w:t>10</w:t>
      </w:r>
      <w:r w:rsidRPr="003F07A4">
        <w:rPr>
          <w:rFonts w:ascii="Book Antiqua" w:hAnsi="Book Antiqua"/>
          <w:sz w:val="24"/>
          <w:szCs w:val="24"/>
        </w:rPr>
        <w:t>: 128-130 [PMID: 8932673]</w:t>
      </w:r>
    </w:p>
    <w:p w14:paraId="1DF63100" w14:textId="77777777" w:rsidR="00E034D5" w:rsidRPr="003F07A4" w:rsidRDefault="00E034D5" w:rsidP="00E034D5">
      <w:pPr>
        <w:spacing w:after="0" w:line="360" w:lineRule="auto"/>
        <w:jc w:val="both"/>
        <w:rPr>
          <w:rFonts w:ascii="Book Antiqua" w:hAnsi="Book Antiqua"/>
          <w:sz w:val="24"/>
          <w:szCs w:val="24"/>
          <w:lang w:eastAsia="zh-CN"/>
        </w:rPr>
      </w:pPr>
    </w:p>
    <w:p w14:paraId="3B83061E" w14:textId="33ADD466" w:rsidR="00E034D5" w:rsidRPr="003F07A4" w:rsidRDefault="00E034D5" w:rsidP="00E034D5">
      <w:pPr>
        <w:pStyle w:val="ListParagraph"/>
        <w:suppressAutoHyphens/>
        <w:spacing w:line="360" w:lineRule="auto"/>
        <w:ind w:left="360" w:right="230" w:firstLine="482"/>
        <w:rPr>
          <w:rFonts w:ascii="Book Antiqua" w:hAnsi="Book Antiqua" w:cs="Mangal"/>
          <w:b/>
          <w:bCs/>
          <w:sz w:val="24"/>
          <w:lang w:val="it-IT" w:bidi="hi-IN"/>
        </w:rPr>
      </w:pPr>
      <w:r w:rsidRPr="003F07A4">
        <w:rPr>
          <w:rFonts w:ascii="Book Antiqua" w:eastAsia="Lucida Sans Unicode" w:hAnsi="Book Antiqua" w:cs="Arial"/>
          <w:b/>
          <w:noProof/>
          <w:sz w:val="24"/>
          <w:lang w:val="it-IT" w:eastAsia="hi-IN" w:bidi="hi-IN"/>
        </w:rPr>
        <w:t>P-Reviewer</w:t>
      </w:r>
      <w:r w:rsidRPr="003F07A4">
        <w:rPr>
          <w:rFonts w:ascii="Book Antiqua" w:hAnsi="Book Antiqua" w:cs="Arial"/>
          <w:b/>
          <w:noProof/>
          <w:sz w:val="24"/>
          <w:lang w:val="it-IT" w:bidi="hi-IN"/>
        </w:rPr>
        <w:t>:</w:t>
      </w:r>
      <w:r w:rsidRPr="003F07A4">
        <w:rPr>
          <w:rFonts w:ascii="Book Antiqua" w:hAnsi="Book Antiqua"/>
          <w:sz w:val="24"/>
        </w:rPr>
        <w:t xml:space="preserve"> </w:t>
      </w:r>
      <w:proofErr w:type="spellStart"/>
      <w:r w:rsidRPr="003F07A4">
        <w:rPr>
          <w:rFonts w:ascii="Book Antiqua" w:hAnsi="Book Antiqua"/>
          <w:sz w:val="24"/>
        </w:rPr>
        <w:t>Noussios</w:t>
      </w:r>
      <w:proofErr w:type="spellEnd"/>
      <w:r w:rsidRPr="003F07A4">
        <w:rPr>
          <w:rFonts w:ascii="Book Antiqua" w:hAnsi="Book Antiqua"/>
          <w:sz w:val="24"/>
          <w:lang w:eastAsia="zh-CN"/>
        </w:rPr>
        <w:t xml:space="preserve"> GI, Anand A</w:t>
      </w:r>
      <w:r w:rsidRPr="003F07A4">
        <w:rPr>
          <w:rFonts w:ascii="Book Antiqua" w:hAnsi="Book Antiqua" w:cs="Mangal"/>
          <w:bCs/>
          <w:sz w:val="24"/>
          <w:lang w:val="it-IT" w:bidi="hi-IN"/>
        </w:rPr>
        <w:t xml:space="preserve"> </w:t>
      </w:r>
      <w:r w:rsidRPr="003F07A4">
        <w:rPr>
          <w:rFonts w:ascii="Book Antiqua" w:eastAsia="Lucida Sans Unicode" w:hAnsi="Book Antiqua" w:cs="Mangal"/>
          <w:b/>
          <w:bCs/>
          <w:sz w:val="24"/>
          <w:lang w:val="it-IT" w:eastAsia="hi-IN" w:bidi="hi-IN"/>
        </w:rPr>
        <w:t>S-Editor</w:t>
      </w:r>
      <w:r w:rsidRPr="003F07A4">
        <w:rPr>
          <w:rFonts w:ascii="Book Antiqua" w:hAnsi="Book Antiqua" w:cs="Mangal"/>
          <w:b/>
          <w:bCs/>
          <w:sz w:val="24"/>
          <w:lang w:val="it-IT" w:bidi="hi-IN"/>
        </w:rPr>
        <w:t>:</w:t>
      </w:r>
      <w:r w:rsidRPr="003F07A4">
        <w:rPr>
          <w:rFonts w:ascii="Book Antiqua" w:eastAsia="Lucida Sans Unicode" w:hAnsi="Book Antiqua" w:cs="Mangal"/>
          <w:bCs/>
          <w:sz w:val="24"/>
          <w:lang w:val="it-IT" w:eastAsia="hi-IN" w:bidi="hi-IN"/>
        </w:rPr>
        <w:t xml:space="preserve"> </w:t>
      </w:r>
      <w:proofErr w:type="spellStart"/>
      <w:r w:rsidRPr="003F07A4">
        <w:rPr>
          <w:rFonts w:ascii="Book Antiqua" w:hAnsi="Book Antiqua" w:cs="Mangal"/>
          <w:bCs/>
          <w:sz w:val="24"/>
          <w:lang w:val="it-IT" w:bidi="hi-IN"/>
        </w:rPr>
        <w:t>Dou</w:t>
      </w:r>
      <w:proofErr w:type="spellEnd"/>
      <w:r w:rsidRPr="003F07A4">
        <w:rPr>
          <w:rFonts w:ascii="Book Antiqua" w:hAnsi="Book Antiqua" w:cs="Mangal"/>
          <w:bCs/>
          <w:sz w:val="24"/>
          <w:lang w:val="it-IT" w:bidi="hi-IN"/>
        </w:rPr>
        <w:t xml:space="preserve"> Y</w:t>
      </w:r>
      <w:r w:rsidRPr="003F07A4">
        <w:rPr>
          <w:rFonts w:ascii="Book Antiqua" w:eastAsia="Lucida Sans Unicode" w:hAnsi="Book Antiqua" w:cs="Mangal"/>
          <w:b/>
          <w:bCs/>
          <w:sz w:val="24"/>
          <w:lang w:val="it-IT" w:eastAsia="hi-IN" w:bidi="hi-IN"/>
        </w:rPr>
        <w:t xml:space="preserve"> L-Editor</w:t>
      </w:r>
      <w:r w:rsidRPr="003F07A4">
        <w:rPr>
          <w:rFonts w:ascii="Book Antiqua" w:hAnsi="Book Antiqua" w:cs="Mangal"/>
          <w:b/>
          <w:bCs/>
          <w:sz w:val="24"/>
          <w:lang w:val="it-IT" w:bidi="hi-IN"/>
        </w:rPr>
        <w:t>:</w:t>
      </w:r>
      <w:r w:rsidRPr="003F07A4">
        <w:rPr>
          <w:rFonts w:ascii="Book Antiqua" w:eastAsia="Lucida Sans Unicode" w:hAnsi="Book Antiqua" w:cs="Mangal"/>
          <w:b/>
          <w:bCs/>
          <w:sz w:val="24"/>
          <w:lang w:val="it-IT" w:eastAsia="hi-IN" w:bidi="hi-IN"/>
        </w:rPr>
        <w:t xml:space="preserve"> E-Editor</w:t>
      </w:r>
      <w:r w:rsidRPr="003F07A4">
        <w:rPr>
          <w:rFonts w:ascii="Book Antiqua" w:hAnsi="Book Antiqua" w:cs="Mangal"/>
          <w:b/>
          <w:bCs/>
          <w:sz w:val="24"/>
          <w:lang w:val="it-IT" w:bidi="hi-IN"/>
        </w:rPr>
        <w:t>:</w:t>
      </w:r>
    </w:p>
    <w:p w14:paraId="2C8E7E59" w14:textId="77777777" w:rsidR="00E034D5" w:rsidRPr="003F07A4" w:rsidRDefault="00E034D5" w:rsidP="00E034D5">
      <w:pPr>
        <w:pStyle w:val="ListParagraph"/>
        <w:suppressAutoHyphens/>
        <w:spacing w:line="360" w:lineRule="auto"/>
        <w:ind w:left="360" w:right="120" w:firstLine="482"/>
        <w:rPr>
          <w:rFonts w:ascii="Book Antiqua" w:hAnsi="Book Antiqua" w:cs="Mangal"/>
          <w:b/>
          <w:bCs/>
          <w:sz w:val="24"/>
          <w:lang w:val="it-IT" w:bidi="hi-IN"/>
        </w:rPr>
      </w:pPr>
    </w:p>
    <w:p w14:paraId="7191E0D0" w14:textId="77777777" w:rsidR="00E034D5" w:rsidRPr="003F07A4" w:rsidRDefault="00E034D5" w:rsidP="00E034D5">
      <w:pPr>
        <w:shd w:val="clear" w:color="auto" w:fill="FFFFFF"/>
        <w:spacing w:after="0" w:line="360" w:lineRule="auto"/>
        <w:jc w:val="both"/>
        <w:rPr>
          <w:rFonts w:ascii="Book Antiqua" w:hAnsi="Book Antiqua" w:cs="Helvetica"/>
          <w:b/>
          <w:sz w:val="24"/>
          <w:szCs w:val="24"/>
        </w:rPr>
      </w:pPr>
      <w:r w:rsidRPr="003F07A4">
        <w:rPr>
          <w:rFonts w:ascii="Book Antiqua" w:hAnsi="Book Antiqua" w:cs="Helvetica"/>
          <w:b/>
          <w:sz w:val="24"/>
          <w:szCs w:val="24"/>
        </w:rPr>
        <w:t xml:space="preserve">Specialty type: </w:t>
      </w:r>
      <w:r w:rsidRPr="003F07A4">
        <w:rPr>
          <w:rFonts w:ascii="Book Antiqua" w:hAnsi="Book Antiqua" w:cs="SimSun"/>
          <w:sz w:val="24"/>
          <w:szCs w:val="24"/>
        </w:rPr>
        <w:t>Medicine, Research and Experimental</w:t>
      </w:r>
    </w:p>
    <w:p w14:paraId="046A8C85" w14:textId="1681D649" w:rsidR="00E034D5" w:rsidRPr="003F07A4" w:rsidRDefault="00E034D5" w:rsidP="00E034D5">
      <w:pPr>
        <w:shd w:val="clear" w:color="auto" w:fill="FFFFFF"/>
        <w:spacing w:after="0" w:line="360" w:lineRule="auto"/>
        <w:jc w:val="both"/>
        <w:rPr>
          <w:rFonts w:ascii="Book Antiqua" w:hAnsi="Book Antiqua" w:cs="Helvetica"/>
          <w:b/>
          <w:sz w:val="24"/>
          <w:szCs w:val="24"/>
        </w:rPr>
      </w:pPr>
      <w:r w:rsidRPr="003F07A4">
        <w:rPr>
          <w:rFonts w:ascii="Book Antiqua" w:hAnsi="Book Antiqua" w:cs="Helvetica"/>
          <w:b/>
          <w:sz w:val="24"/>
          <w:szCs w:val="24"/>
        </w:rPr>
        <w:t xml:space="preserve">Country of origin: </w:t>
      </w:r>
      <w:r w:rsidR="0009775D" w:rsidRPr="003F07A4">
        <w:rPr>
          <w:rFonts w:ascii="Book Antiqua" w:hAnsi="Book Antiqua" w:cs="Helvetica"/>
          <w:sz w:val="24"/>
          <w:szCs w:val="24"/>
        </w:rPr>
        <w:t>Romania</w:t>
      </w:r>
    </w:p>
    <w:p w14:paraId="069D6EA9" w14:textId="77777777" w:rsidR="00E034D5" w:rsidRPr="003F07A4" w:rsidRDefault="00E034D5" w:rsidP="00E034D5">
      <w:pPr>
        <w:shd w:val="clear" w:color="auto" w:fill="FFFFFF"/>
        <w:spacing w:after="0" w:line="360" w:lineRule="auto"/>
        <w:jc w:val="both"/>
        <w:rPr>
          <w:rFonts w:ascii="Book Antiqua" w:hAnsi="Book Antiqua" w:cs="Helvetica"/>
          <w:b/>
          <w:sz w:val="24"/>
          <w:szCs w:val="24"/>
        </w:rPr>
      </w:pPr>
      <w:r w:rsidRPr="003F07A4">
        <w:rPr>
          <w:rFonts w:ascii="Book Antiqua" w:hAnsi="Book Antiqua" w:cs="Helvetica"/>
          <w:b/>
          <w:sz w:val="24"/>
          <w:szCs w:val="24"/>
        </w:rPr>
        <w:t>Peer-review report classification</w:t>
      </w:r>
    </w:p>
    <w:p w14:paraId="60AB008A" w14:textId="77777777" w:rsidR="00E034D5" w:rsidRPr="003F07A4" w:rsidRDefault="00E034D5" w:rsidP="00E034D5">
      <w:pPr>
        <w:shd w:val="clear" w:color="auto" w:fill="FFFFFF"/>
        <w:spacing w:after="0" w:line="360" w:lineRule="auto"/>
        <w:jc w:val="both"/>
        <w:rPr>
          <w:rFonts w:ascii="Book Antiqua" w:hAnsi="Book Antiqua" w:cs="Helvetica"/>
          <w:sz w:val="24"/>
          <w:szCs w:val="24"/>
        </w:rPr>
      </w:pPr>
      <w:r w:rsidRPr="003F07A4">
        <w:rPr>
          <w:rFonts w:ascii="Book Antiqua" w:hAnsi="Book Antiqua" w:cs="Helvetica"/>
          <w:sz w:val="24"/>
          <w:szCs w:val="24"/>
        </w:rPr>
        <w:t>Grade A (Excellent): 0</w:t>
      </w:r>
    </w:p>
    <w:p w14:paraId="1B40A259" w14:textId="345C48EB" w:rsidR="00E034D5" w:rsidRPr="003F07A4" w:rsidRDefault="00E034D5" w:rsidP="00E034D5">
      <w:pPr>
        <w:shd w:val="clear" w:color="auto" w:fill="FFFFFF"/>
        <w:spacing w:after="0" w:line="360" w:lineRule="auto"/>
        <w:jc w:val="both"/>
        <w:rPr>
          <w:rFonts w:ascii="Book Antiqua" w:hAnsi="Book Antiqua" w:cs="Helvetica"/>
          <w:sz w:val="24"/>
          <w:szCs w:val="24"/>
          <w:lang w:eastAsia="zh-CN"/>
        </w:rPr>
      </w:pPr>
      <w:r w:rsidRPr="003F07A4">
        <w:rPr>
          <w:rFonts w:ascii="Book Antiqua" w:hAnsi="Book Antiqua" w:cs="Helvetica"/>
          <w:sz w:val="24"/>
          <w:szCs w:val="24"/>
        </w:rPr>
        <w:t xml:space="preserve">Grade B (Very good): </w:t>
      </w:r>
      <w:r w:rsidRPr="003F07A4">
        <w:rPr>
          <w:rFonts w:ascii="Book Antiqua" w:hAnsi="Book Antiqua" w:cs="Helvetica"/>
          <w:sz w:val="24"/>
          <w:szCs w:val="24"/>
          <w:lang w:eastAsia="zh-CN"/>
        </w:rPr>
        <w:t>0</w:t>
      </w:r>
    </w:p>
    <w:p w14:paraId="19A0FF9C" w14:textId="77777777" w:rsidR="00E034D5" w:rsidRPr="003F07A4" w:rsidRDefault="00E034D5" w:rsidP="00E034D5">
      <w:pPr>
        <w:shd w:val="clear" w:color="auto" w:fill="FFFFFF"/>
        <w:spacing w:after="0" w:line="360" w:lineRule="auto"/>
        <w:jc w:val="both"/>
        <w:rPr>
          <w:rFonts w:ascii="Book Antiqua" w:hAnsi="Book Antiqua" w:cs="Helvetica"/>
          <w:sz w:val="24"/>
          <w:szCs w:val="24"/>
        </w:rPr>
      </w:pPr>
      <w:r w:rsidRPr="003F07A4">
        <w:rPr>
          <w:rFonts w:ascii="Book Antiqua" w:hAnsi="Book Antiqua" w:cs="Helvetica"/>
          <w:sz w:val="24"/>
          <w:szCs w:val="24"/>
        </w:rPr>
        <w:t>Grade C (Good): C, C</w:t>
      </w:r>
    </w:p>
    <w:p w14:paraId="507ABDE4" w14:textId="77777777" w:rsidR="00E034D5" w:rsidRPr="003F07A4" w:rsidRDefault="00E034D5" w:rsidP="00E034D5">
      <w:pPr>
        <w:shd w:val="clear" w:color="auto" w:fill="FFFFFF"/>
        <w:spacing w:after="0" w:line="360" w:lineRule="auto"/>
        <w:jc w:val="both"/>
        <w:rPr>
          <w:rFonts w:ascii="Book Antiqua" w:hAnsi="Book Antiqua" w:cs="Helvetica"/>
          <w:sz w:val="24"/>
          <w:szCs w:val="24"/>
        </w:rPr>
      </w:pPr>
      <w:r w:rsidRPr="003F07A4">
        <w:rPr>
          <w:rFonts w:ascii="Book Antiqua" w:hAnsi="Book Antiqua" w:cs="Helvetica"/>
          <w:sz w:val="24"/>
          <w:szCs w:val="24"/>
        </w:rPr>
        <w:t>Grade D (Fair): 0</w:t>
      </w:r>
    </w:p>
    <w:p w14:paraId="0FD3B2D7" w14:textId="77777777" w:rsidR="00E034D5" w:rsidRPr="003F07A4" w:rsidRDefault="00E034D5" w:rsidP="00E034D5">
      <w:pPr>
        <w:shd w:val="clear" w:color="auto" w:fill="FFFFFF"/>
        <w:spacing w:after="0" w:line="360" w:lineRule="auto"/>
        <w:jc w:val="both"/>
        <w:rPr>
          <w:rFonts w:ascii="Book Antiqua" w:hAnsi="Book Antiqua" w:cs="Helvetica"/>
          <w:sz w:val="24"/>
          <w:szCs w:val="24"/>
        </w:rPr>
      </w:pPr>
      <w:r w:rsidRPr="003F07A4">
        <w:rPr>
          <w:rFonts w:ascii="Book Antiqua" w:hAnsi="Book Antiqua" w:cs="Helvetica"/>
          <w:sz w:val="24"/>
          <w:szCs w:val="24"/>
        </w:rPr>
        <w:t>Grade E (Poor): 0</w:t>
      </w:r>
    </w:p>
    <w:p w14:paraId="7B3AE937" w14:textId="77777777" w:rsidR="00E034D5" w:rsidRPr="003F07A4" w:rsidRDefault="00E034D5" w:rsidP="00E034D5">
      <w:pPr>
        <w:spacing w:after="0" w:line="360" w:lineRule="auto"/>
        <w:jc w:val="both"/>
        <w:rPr>
          <w:rFonts w:ascii="Book Antiqua" w:hAnsi="Book Antiqua"/>
          <w:b/>
          <w:bCs/>
          <w:sz w:val="24"/>
          <w:szCs w:val="24"/>
        </w:rPr>
      </w:pPr>
      <w:r w:rsidRPr="003F07A4">
        <w:rPr>
          <w:rFonts w:ascii="Book Antiqua" w:hAnsi="Book Antiqua"/>
          <w:sz w:val="24"/>
          <w:szCs w:val="24"/>
        </w:rPr>
        <w:br w:type="page"/>
      </w:r>
    </w:p>
    <w:p w14:paraId="7ACFB5C8" w14:textId="77777777" w:rsidR="002D5157" w:rsidRPr="003F07A4" w:rsidRDefault="002D5157" w:rsidP="002D5157">
      <w:pPr>
        <w:rPr>
          <w:rFonts w:ascii="Book Antiqua" w:hAnsi="Book Antiqua"/>
          <w:lang w:eastAsia="zh-CN"/>
        </w:rPr>
      </w:pPr>
      <w:r w:rsidRPr="003F07A4">
        <w:rPr>
          <w:rFonts w:ascii="Book Antiqua" w:hAnsi="Book Antiqua"/>
          <w:noProof/>
          <w:lang w:val="en-US" w:eastAsia="zh-CN"/>
        </w:rPr>
        <w:lastRenderedPageBreak/>
        <w:drawing>
          <wp:inline distT="0" distB="0" distL="0" distR="0" wp14:anchorId="50F6BB9D" wp14:editId="24885AD1">
            <wp:extent cx="2136371" cy="2876204"/>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extLst>
                        <a:ext uri="{28A0092B-C50C-407E-A947-70E740481C1C}">
                          <a14:useLocalDpi xmlns:a14="http://schemas.microsoft.com/office/drawing/2010/main" val="0"/>
                        </a:ext>
                      </a:extLst>
                    </a:blip>
                    <a:stretch>
                      <a:fillRect/>
                    </a:stretch>
                  </pic:blipFill>
                  <pic:spPr>
                    <a:xfrm>
                      <a:off x="0" y="0"/>
                      <a:ext cx="2136371" cy="2876204"/>
                    </a:xfrm>
                    <a:prstGeom prst="rect">
                      <a:avLst/>
                    </a:prstGeom>
                  </pic:spPr>
                </pic:pic>
              </a:graphicData>
            </a:graphic>
          </wp:inline>
        </w:drawing>
      </w:r>
    </w:p>
    <w:p w14:paraId="0D7DA75B" w14:textId="77777777" w:rsidR="002D5157" w:rsidRPr="003F07A4" w:rsidRDefault="002D5157" w:rsidP="002D5157">
      <w:pPr>
        <w:spacing w:after="0" w:line="360" w:lineRule="auto"/>
        <w:jc w:val="both"/>
        <w:rPr>
          <w:rFonts w:ascii="Book Antiqua" w:hAnsi="Book Antiqua"/>
          <w:b/>
          <w:sz w:val="24"/>
          <w:szCs w:val="24"/>
        </w:rPr>
      </w:pPr>
      <w:r w:rsidRPr="003F07A4">
        <w:rPr>
          <w:rFonts w:ascii="Book Antiqua" w:hAnsi="Book Antiqua"/>
          <w:b/>
          <w:bCs/>
          <w:sz w:val="24"/>
          <w:szCs w:val="24"/>
        </w:rPr>
        <w:t xml:space="preserve">Figure </w:t>
      </w:r>
      <w:r w:rsidRPr="003F07A4">
        <w:rPr>
          <w:rFonts w:ascii="Book Antiqua" w:hAnsi="Book Antiqua"/>
          <w:b/>
          <w:bCs/>
          <w:sz w:val="24"/>
          <w:szCs w:val="24"/>
          <w:lang w:eastAsia="zh-CN"/>
        </w:rPr>
        <w:t>1</w:t>
      </w:r>
      <w:r w:rsidRPr="003F07A4">
        <w:rPr>
          <w:rFonts w:ascii="Book Antiqua" w:hAnsi="Book Antiqua"/>
          <w:bCs/>
          <w:sz w:val="24"/>
          <w:szCs w:val="24"/>
        </w:rPr>
        <w:t xml:space="preserve"> </w:t>
      </w:r>
      <w:r w:rsidRPr="003F07A4">
        <w:rPr>
          <w:rFonts w:ascii="Book Antiqua" w:hAnsi="Book Antiqua"/>
          <w:b/>
          <w:sz w:val="24"/>
          <w:szCs w:val="24"/>
        </w:rPr>
        <w:t xml:space="preserve">Open anterosuperior </w:t>
      </w:r>
      <w:proofErr w:type="spellStart"/>
      <w:r w:rsidRPr="003F07A4">
        <w:rPr>
          <w:rFonts w:ascii="Book Antiqua" w:hAnsi="Book Antiqua"/>
          <w:b/>
          <w:sz w:val="24"/>
          <w:szCs w:val="24"/>
        </w:rPr>
        <w:t>glenohumeral</w:t>
      </w:r>
      <w:proofErr w:type="spellEnd"/>
      <w:r w:rsidRPr="003F07A4">
        <w:rPr>
          <w:rFonts w:ascii="Book Antiqua" w:hAnsi="Book Antiqua"/>
          <w:b/>
          <w:sz w:val="24"/>
          <w:szCs w:val="24"/>
        </w:rPr>
        <w:t xml:space="preserve"> dislocation, anteroposterior position radiological view.</w:t>
      </w:r>
    </w:p>
    <w:p w14:paraId="2889FE8A" w14:textId="77777777" w:rsidR="002D5157" w:rsidRPr="003F07A4" w:rsidRDefault="002D5157" w:rsidP="002D5157">
      <w:pPr>
        <w:spacing w:after="0" w:line="240" w:lineRule="auto"/>
        <w:rPr>
          <w:rFonts w:ascii="Book Antiqua" w:hAnsi="Book Antiqua"/>
          <w:b/>
          <w:bCs/>
        </w:rPr>
      </w:pPr>
      <w:r w:rsidRPr="003F07A4">
        <w:rPr>
          <w:rFonts w:ascii="Book Antiqua" w:hAnsi="Book Antiqua"/>
          <w:b/>
          <w:bCs/>
        </w:rPr>
        <w:br w:type="page"/>
      </w:r>
    </w:p>
    <w:p w14:paraId="7D116F7C" w14:textId="20EED346" w:rsidR="003C7D9E" w:rsidRPr="003C7D9E" w:rsidRDefault="00A34DFC" w:rsidP="003C7D9E">
      <w:pPr>
        <w:pStyle w:val="Caption"/>
        <w:spacing w:after="0" w:line="360" w:lineRule="auto"/>
        <w:jc w:val="both"/>
        <w:rPr>
          <w:rFonts w:ascii="Book Antiqua" w:hAnsi="Book Antiqua"/>
          <w:sz w:val="24"/>
          <w:szCs w:val="24"/>
          <w:lang w:eastAsia="zh-CN"/>
        </w:rPr>
      </w:pPr>
      <w:r w:rsidRPr="003F07A4">
        <w:rPr>
          <w:rFonts w:ascii="Book Antiqua" w:hAnsi="Book Antiqua"/>
          <w:noProof/>
          <w:sz w:val="24"/>
          <w:szCs w:val="24"/>
          <w:lang w:val="en-US" w:eastAsia="zh-CN"/>
        </w:rPr>
        <w:lastRenderedPageBreak/>
        <w:drawing>
          <wp:inline distT="0" distB="0" distL="0" distR="0" wp14:anchorId="46F5EE29" wp14:editId="1314249E">
            <wp:extent cx="5731510" cy="225996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2259965"/>
                    </a:xfrm>
                    <a:prstGeom prst="rect">
                      <a:avLst/>
                    </a:prstGeom>
                  </pic:spPr>
                </pic:pic>
              </a:graphicData>
            </a:graphic>
          </wp:inline>
        </w:drawing>
      </w:r>
    </w:p>
    <w:p w14:paraId="052BD536" w14:textId="0E326BE9" w:rsidR="003C7D9E" w:rsidRDefault="003C7D9E" w:rsidP="00E034D5">
      <w:pPr>
        <w:pStyle w:val="Caption"/>
        <w:spacing w:after="0" w:line="360" w:lineRule="auto"/>
        <w:jc w:val="both"/>
        <w:rPr>
          <w:rFonts w:ascii="Book Antiqua" w:hAnsi="Book Antiqua"/>
          <w:sz w:val="24"/>
          <w:szCs w:val="24"/>
          <w:lang w:eastAsia="zh-CN"/>
        </w:rPr>
      </w:pPr>
      <w:r>
        <w:rPr>
          <w:rFonts w:ascii="Book Antiqua" w:hAnsi="Book Antiqua" w:hint="eastAsia"/>
          <w:sz w:val="24"/>
          <w:szCs w:val="24"/>
          <w:lang w:eastAsia="zh-CN"/>
        </w:rPr>
        <w:t>A                                                                        B</w:t>
      </w:r>
    </w:p>
    <w:p w14:paraId="5FD875F7" w14:textId="77777777" w:rsidR="003C7D9E" w:rsidRDefault="003C7D9E" w:rsidP="00E034D5">
      <w:pPr>
        <w:pStyle w:val="Caption"/>
        <w:spacing w:after="0" w:line="360" w:lineRule="auto"/>
        <w:jc w:val="both"/>
        <w:rPr>
          <w:rFonts w:ascii="Book Antiqua" w:hAnsi="Book Antiqua"/>
          <w:sz w:val="24"/>
          <w:szCs w:val="24"/>
          <w:lang w:eastAsia="zh-CN"/>
        </w:rPr>
      </w:pPr>
    </w:p>
    <w:p w14:paraId="31949DD8" w14:textId="7D9F359B" w:rsidR="005640BB" w:rsidRPr="003F07A4" w:rsidRDefault="005640BB" w:rsidP="00E034D5">
      <w:pPr>
        <w:pStyle w:val="Caption"/>
        <w:spacing w:after="0" w:line="360" w:lineRule="auto"/>
        <w:jc w:val="both"/>
        <w:rPr>
          <w:rFonts w:ascii="Book Antiqua" w:hAnsi="Book Antiqua"/>
          <w:b w:val="0"/>
          <w:sz w:val="24"/>
          <w:szCs w:val="24"/>
          <w:lang w:eastAsia="zh-CN"/>
        </w:rPr>
      </w:pPr>
      <w:r w:rsidRPr="003F07A4">
        <w:rPr>
          <w:rFonts w:ascii="Book Antiqua" w:hAnsi="Book Antiqua"/>
          <w:sz w:val="24"/>
          <w:szCs w:val="24"/>
        </w:rPr>
        <w:t xml:space="preserve">Figure </w:t>
      </w:r>
      <w:r w:rsidR="002D5157" w:rsidRPr="003F07A4">
        <w:rPr>
          <w:rFonts w:ascii="Book Antiqua" w:hAnsi="Book Antiqua"/>
          <w:sz w:val="24"/>
          <w:szCs w:val="24"/>
          <w:lang w:eastAsia="zh-CN"/>
        </w:rPr>
        <w:t>2</w:t>
      </w:r>
      <w:r w:rsidRPr="003F07A4">
        <w:rPr>
          <w:rFonts w:ascii="Book Antiqua" w:hAnsi="Book Antiqua"/>
          <w:sz w:val="24"/>
          <w:szCs w:val="24"/>
        </w:rPr>
        <w:t xml:space="preserve"> </w:t>
      </w:r>
      <w:r w:rsidR="000B76D1" w:rsidRPr="003F07A4">
        <w:rPr>
          <w:rFonts w:ascii="Book Antiqua" w:hAnsi="Book Antiqua"/>
          <w:sz w:val="24"/>
          <w:szCs w:val="24"/>
        </w:rPr>
        <w:t>A 32-year-old</w:t>
      </w:r>
      <w:r w:rsidRPr="003F07A4">
        <w:rPr>
          <w:rFonts w:ascii="Book Antiqua" w:hAnsi="Book Antiqua"/>
          <w:sz w:val="24"/>
          <w:szCs w:val="24"/>
        </w:rPr>
        <w:t xml:space="preserve"> male, pedestrian was hit by a vehicle – and sustained an open </w:t>
      </w:r>
      <w:proofErr w:type="spellStart"/>
      <w:r w:rsidRPr="003F07A4">
        <w:rPr>
          <w:rFonts w:ascii="Book Antiqua" w:hAnsi="Book Antiqua"/>
          <w:sz w:val="24"/>
          <w:szCs w:val="24"/>
        </w:rPr>
        <w:t>glenohumeral</w:t>
      </w:r>
      <w:proofErr w:type="spellEnd"/>
      <w:r w:rsidRPr="003F07A4">
        <w:rPr>
          <w:rFonts w:ascii="Book Antiqua" w:hAnsi="Book Antiqua"/>
          <w:sz w:val="24"/>
          <w:szCs w:val="24"/>
        </w:rPr>
        <w:t xml:space="preserve"> dislocation</w:t>
      </w:r>
      <w:r w:rsidR="000B76D1" w:rsidRPr="003F07A4">
        <w:rPr>
          <w:rFonts w:ascii="Book Antiqua" w:hAnsi="Book Antiqua"/>
          <w:sz w:val="24"/>
          <w:szCs w:val="24"/>
        </w:rPr>
        <w:t xml:space="preserve">. </w:t>
      </w:r>
      <w:r w:rsidR="000B76D1" w:rsidRPr="003F07A4">
        <w:rPr>
          <w:rFonts w:ascii="Book Antiqua" w:hAnsi="Book Antiqua"/>
          <w:b w:val="0"/>
          <w:sz w:val="24"/>
          <w:szCs w:val="24"/>
        </w:rPr>
        <w:t>A,</w:t>
      </w:r>
      <w:r w:rsidR="00A34DFC" w:rsidRPr="003F07A4">
        <w:rPr>
          <w:rFonts w:ascii="Book Antiqua" w:hAnsi="Book Antiqua"/>
          <w:b w:val="0"/>
          <w:sz w:val="24"/>
          <w:szCs w:val="24"/>
          <w:lang w:eastAsia="zh-CN"/>
        </w:rPr>
        <w:t xml:space="preserve"> </w:t>
      </w:r>
      <w:r w:rsidR="000B76D1" w:rsidRPr="003F07A4">
        <w:rPr>
          <w:rFonts w:ascii="Book Antiqua" w:hAnsi="Book Antiqua"/>
          <w:b w:val="0"/>
          <w:sz w:val="24"/>
          <w:szCs w:val="24"/>
        </w:rPr>
        <w:t>B</w:t>
      </w:r>
      <w:r w:rsidR="00A34DFC" w:rsidRPr="003F07A4">
        <w:rPr>
          <w:rFonts w:ascii="Book Antiqua" w:hAnsi="Book Antiqua"/>
          <w:b w:val="0"/>
          <w:sz w:val="24"/>
          <w:szCs w:val="24"/>
          <w:lang w:eastAsia="zh-CN"/>
        </w:rPr>
        <w:t xml:space="preserve">: </w:t>
      </w:r>
      <w:r w:rsidR="00A34DFC" w:rsidRPr="003F07A4">
        <w:rPr>
          <w:rFonts w:ascii="Book Antiqua" w:hAnsi="Book Antiqua"/>
          <w:b w:val="0"/>
          <w:sz w:val="24"/>
          <w:szCs w:val="24"/>
        </w:rPr>
        <w:t xml:space="preserve">Inspection </w:t>
      </w:r>
      <w:r w:rsidRPr="003F07A4">
        <w:rPr>
          <w:rFonts w:ascii="Book Antiqua" w:hAnsi="Book Antiqua"/>
          <w:b w:val="0"/>
          <w:sz w:val="24"/>
          <w:szCs w:val="24"/>
        </w:rPr>
        <w:t>in the emergency room department.</w:t>
      </w:r>
    </w:p>
    <w:p w14:paraId="6A4D0ED9" w14:textId="293F878E" w:rsidR="00A34DFC" w:rsidRPr="003F07A4" w:rsidRDefault="00A34DFC">
      <w:pPr>
        <w:spacing w:after="0" w:line="240" w:lineRule="auto"/>
        <w:rPr>
          <w:rFonts w:ascii="Book Antiqua" w:hAnsi="Book Antiqua"/>
          <w:lang w:eastAsia="zh-CN"/>
        </w:rPr>
      </w:pPr>
      <w:r w:rsidRPr="003F07A4">
        <w:rPr>
          <w:rFonts w:ascii="Book Antiqua" w:hAnsi="Book Antiqua"/>
          <w:lang w:eastAsia="zh-CN"/>
        </w:rPr>
        <w:br w:type="page"/>
      </w:r>
    </w:p>
    <w:p w14:paraId="04FA2336" w14:textId="371C99FD" w:rsidR="00A34DFC" w:rsidRPr="003F07A4" w:rsidRDefault="00A34DFC" w:rsidP="00A34DFC">
      <w:pPr>
        <w:rPr>
          <w:rFonts w:ascii="Book Antiqua" w:hAnsi="Book Antiqua"/>
          <w:b/>
          <w:bCs/>
          <w:lang w:eastAsia="zh-CN"/>
        </w:rPr>
      </w:pPr>
      <w:r w:rsidRPr="003F07A4">
        <w:rPr>
          <w:rFonts w:ascii="Book Antiqua" w:hAnsi="Book Antiqua"/>
          <w:b/>
          <w:bCs/>
          <w:noProof/>
          <w:lang w:val="en-US" w:eastAsia="zh-CN"/>
        </w:rPr>
        <w:lastRenderedPageBreak/>
        <w:drawing>
          <wp:inline distT="0" distB="0" distL="0" distR="0" wp14:anchorId="5F4C55FA" wp14:editId="0D5EADAC">
            <wp:extent cx="3046615" cy="22860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extLst>
                        <a:ext uri="{28A0092B-C50C-407E-A947-70E740481C1C}">
                          <a14:useLocalDpi xmlns:a14="http://schemas.microsoft.com/office/drawing/2010/main" val="0"/>
                        </a:ext>
                      </a:extLst>
                    </a:blip>
                    <a:stretch>
                      <a:fillRect/>
                    </a:stretch>
                  </pic:blipFill>
                  <pic:spPr>
                    <a:xfrm>
                      <a:off x="0" y="0"/>
                      <a:ext cx="3046615" cy="2286000"/>
                    </a:xfrm>
                    <a:prstGeom prst="rect">
                      <a:avLst/>
                    </a:prstGeom>
                  </pic:spPr>
                </pic:pic>
              </a:graphicData>
            </a:graphic>
          </wp:inline>
        </w:drawing>
      </w:r>
    </w:p>
    <w:p w14:paraId="35723B9C" w14:textId="66657DE6" w:rsidR="003D1AB2" w:rsidRPr="003F07A4" w:rsidRDefault="003D1AB2" w:rsidP="00A34DFC">
      <w:pPr>
        <w:spacing w:line="360" w:lineRule="auto"/>
        <w:jc w:val="both"/>
        <w:rPr>
          <w:rFonts w:ascii="Book Antiqua" w:hAnsi="Book Antiqua"/>
          <w:sz w:val="24"/>
        </w:rPr>
      </w:pPr>
      <w:r w:rsidRPr="003F07A4">
        <w:rPr>
          <w:rFonts w:ascii="Book Antiqua" w:hAnsi="Book Antiqua"/>
          <w:b/>
          <w:bCs/>
          <w:sz w:val="24"/>
        </w:rPr>
        <w:t xml:space="preserve">Figure 3 </w:t>
      </w:r>
      <w:r w:rsidRPr="003F07A4">
        <w:rPr>
          <w:rFonts w:ascii="Book Antiqua" w:hAnsi="Book Antiqua"/>
          <w:b/>
          <w:sz w:val="24"/>
        </w:rPr>
        <w:t xml:space="preserve">Open dislocation of the humeral head, intraoperative aspect. </w:t>
      </w:r>
      <w:r w:rsidRPr="003F07A4">
        <w:rPr>
          <w:rFonts w:ascii="Book Antiqua" w:hAnsi="Book Antiqua"/>
          <w:sz w:val="24"/>
        </w:rPr>
        <w:t>The avulsed supraspinatus muscle at the level of the muscle belly on the lateral side of the humeral head can be observed.</w:t>
      </w:r>
    </w:p>
    <w:p w14:paraId="281EE2CC" w14:textId="77777777" w:rsidR="00A34DFC" w:rsidRPr="003F07A4" w:rsidRDefault="00A34DFC">
      <w:pPr>
        <w:spacing w:after="0" w:line="240" w:lineRule="auto"/>
        <w:rPr>
          <w:rFonts w:ascii="Book Antiqua" w:hAnsi="Book Antiqua"/>
          <w:b/>
          <w:bCs/>
          <w:sz w:val="24"/>
          <w:szCs w:val="24"/>
        </w:rPr>
      </w:pPr>
      <w:r w:rsidRPr="003F07A4">
        <w:rPr>
          <w:rFonts w:ascii="Book Antiqua" w:hAnsi="Book Antiqua"/>
          <w:sz w:val="24"/>
          <w:szCs w:val="24"/>
        </w:rPr>
        <w:br w:type="page"/>
      </w:r>
    </w:p>
    <w:p w14:paraId="43EF7337" w14:textId="0152B701" w:rsidR="00A34DFC" w:rsidRPr="003F07A4" w:rsidRDefault="00A34DFC" w:rsidP="00E034D5">
      <w:pPr>
        <w:pStyle w:val="Caption"/>
        <w:spacing w:after="0" w:line="360" w:lineRule="auto"/>
        <w:jc w:val="both"/>
        <w:rPr>
          <w:rFonts w:ascii="Book Antiqua" w:hAnsi="Book Antiqua"/>
          <w:sz w:val="24"/>
          <w:szCs w:val="24"/>
          <w:lang w:eastAsia="zh-CN"/>
        </w:rPr>
      </w:pPr>
      <w:r w:rsidRPr="003F07A4">
        <w:rPr>
          <w:rFonts w:ascii="Book Antiqua" w:hAnsi="Book Antiqua"/>
          <w:noProof/>
          <w:sz w:val="24"/>
          <w:szCs w:val="24"/>
          <w:lang w:val="en-US" w:eastAsia="zh-CN"/>
        </w:rPr>
        <w:lastRenderedPageBreak/>
        <w:drawing>
          <wp:inline distT="0" distB="0" distL="0" distR="0" wp14:anchorId="5D435EA7" wp14:editId="7C931CD5">
            <wp:extent cx="1987067" cy="202032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2">
                      <a:extLst>
                        <a:ext uri="{28A0092B-C50C-407E-A947-70E740481C1C}">
                          <a14:useLocalDpi xmlns:a14="http://schemas.microsoft.com/office/drawing/2010/main" val="0"/>
                        </a:ext>
                      </a:extLst>
                    </a:blip>
                    <a:stretch>
                      <a:fillRect/>
                    </a:stretch>
                  </pic:blipFill>
                  <pic:spPr>
                    <a:xfrm>
                      <a:off x="0" y="0"/>
                      <a:ext cx="1987067" cy="2020323"/>
                    </a:xfrm>
                    <a:prstGeom prst="rect">
                      <a:avLst/>
                    </a:prstGeom>
                  </pic:spPr>
                </pic:pic>
              </a:graphicData>
            </a:graphic>
          </wp:inline>
        </w:drawing>
      </w:r>
    </w:p>
    <w:p w14:paraId="0C044BB0" w14:textId="45776917" w:rsidR="003D1AB2" w:rsidRPr="003F07A4" w:rsidRDefault="003D1AB2" w:rsidP="00E034D5">
      <w:pPr>
        <w:pStyle w:val="Caption"/>
        <w:spacing w:after="0" w:line="360" w:lineRule="auto"/>
        <w:jc w:val="both"/>
        <w:rPr>
          <w:rFonts w:ascii="Book Antiqua" w:hAnsi="Book Antiqua"/>
          <w:noProof/>
          <w:sz w:val="24"/>
          <w:szCs w:val="24"/>
        </w:rPr>
      </w:pPr>
      <w:r w:rsidRPr="003F07A4">
        <w:rPr>
          <w:rFonts w:ascii="Book Antiqua" w:hAnsi="Book Antiqua"/>
          <w:sz w:val="24"/>
          <w:szCs w:val="24"/>
        </w:rPr>
        <w:t xml:space="preserve">Figure 4 Postoperative </w:t>
      </w:r>
      <w:r w:rsidR="00A34DFC" w:rsidRPr="003F07A4">
        <w:rPr>
          <w:rFonts w:ascii="Book Antiqua" w:hAnsi="Book Antiqua"/>
          <w:sz w:val="24"/>
          <w:szCs w:val="24"/>
        </w:rPr>
        <w:t>anteroposterior position</w:t>
      </w:r>
      <w:r w:rsidRPr="003F07A4">
        <w:rPr>
          <w:rFonts w:ascii="Book Antiqua" w:hAnsi="Book Antiqua"/>
          <w:sz w:val="24"/>
          <w:szCs w:val="24"/>
        </w:rPr>
        <w:t xml:space="preserve"> radiologic view.</w:t>
      </w:r>
    </w:p>
    <w:sectPr w:rsidR="003D1AB2" w:rsidRPr="003F07A4" w:rsidSect="009E33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272E" w14:textId="77777777" w:rsidR="00A03924" w:rsidRDefault="00A03924" w:rsidP="005F7132">
      <w:pPr>
        <w:spacing w:after="0" w:line="240" w:lineRule="auto"/>
      </w:pPr>
      <w:r>
        <w:separator/>
      </w:r>
    </w:p>
  </w:endnote>
  <w:endnote w:type="continuationSeparator" w:id="0">
    <w:p w14:paraId="21B76A34" w14:textId="77777777" w:rsidR="00A03924" w:rsidRDefault="00A03924" w:rsidP="005F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907782"/>
      <w:docPartObj>
        <w:docPartGallery w:val="Page Numbers (Bottom of Page)"/>
        <w:docPartUnique/>
      </w:docPartObj>
    </w:sdtPr>
    <w:sdtEndPr>
      <w:rPr>
        <w:noProof/>
      </w:rPr>
    </w:sdtEndPr>
    <w:sdtContent>
      <w:p w14:paraId="565DA9DE" w14:textId="77777777" w:rsidR="005F7132" w:rsidRDefault="005F7132">
        <w:pPr>
          <w:pStyle w:val="Footer"/>
          <w:jc w:val="right"/>
        </w:pPr>
        <w:r>
          <w:fldChar w:fldCharType="begin"/>
        </w:r>
        <w:r>
          <w:instrText xml:space="preserve"> PAGE   \* MERGEFORMAT </w:instrText>
        </w:r>
        <w:r>
          <w:fldChar w:fldCharType="separate"/>
        </w:r>
        <w:r w:rsidR="003C7D9E">
          <w:rPr>
            <w:noProof/>
          </w:rPr>
          <w:t>15</w:t>
        </w:r>
        <w:r>
          <w:rPr>
            <w:noProof/>
          </w:rPr>
          <w:fldChar w:fldCharType="end"/>
        </w:r>
      </w:p>
    </w:sdtContent>
  </w:sdt>
  <w:p w14:paraId="624A90D3" w14:textId="77777777" w:rsidR="005F7132" w:rsidRDefault="005F7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8E74E" w14:textId="77777777" w:rsidR="00A03924" w:rsidRDefault="00A03924" w:rsidP="005F7132">
      <w:pPr>
        <w:spacing w:after="0" w:line="240" w:lineRule="auto"/>
      </w:pPr>
      <w:r>
        <w:separator/>
      </w:r>
    </w:p>
  </w:footnote>
  <w:footnote w:type="continuationSeparator" w:id="0">
    <w:p w14:paraId="7B2897DB" w14:textId="77777777" w:rsidR="00A03924" w:rsidRDefault="00A03924" w:rsidP="005F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6BFF"/>
    <w:multiLevelType w:val="hybridMultilevel"/>
    <w:tmpl w:val="F00E0BD4"/>
    <w:lvl w:ilvl="0" w:tplc="3F1473F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2F2328E"/>
    <w:multiLevelType w:val="hybridMultilevel"/>
    <w:tmpl w:val="44FC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63764"/>
    <w:multiLevelType w:val="hybridMultilevel"/>
    <w:tmpl w:val="B36C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35F74"/>
    <w:multiLevelType w:val="multilevel"/>
    <w:tmpl w:val="9DB4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0752B"/>
    <w:multiLevelType w:val="hybridMultilevel"/>
    <w:tmpl w:val="04C4544C"/>
    <w:lvl w:ilvl="0" w:tplc="C9B489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08"/>
    <w:rsid w:val="00003DCD"/>
    <w:rsid w:val="00020CB7"/>
    <w:rsid w:val="00020EC3"/>
    <w:rsid w:val="000260C5"/>
    <w:rsid w:val="00075839"/>
    <w:rsid w:val="000768F0"/>
    <w:rsid w:val="0009775D"/>
    <w:rsid w:val="000A5ACB"/>
    <w:rsid w:val="000B74BF"/>
    <w:rsid w:val="000B76D1"/>
    <w:rsid w:val="000E15F7"/>
    <w:rsid w:val="000E1D87"/>
    <w:rsid w:val="001062AB"/>
    <w:rsid w:val="001301B6"/>
    <w:rsid w:val="001407E4"/>
    <w:rsid w:val="00142944"/>
    <w:rsid w:val="001445B5"/>
    <w:rsid w:val="001472BA"/>
    <w:rsid w:val="00150AE8"/>
    <w:rsid w:val="001608D0"/>
    <w:rsid w:val="001816CA"/>
    <w:rsid w:val="001B2760"/>
    <w:rsid w:val="001E69C2"/>
    <w:rsid w:val="001F4F49"/>
    <w:rsid w:val="00200B71"/>
    <w:rsid w:val="00205696"/>
    <w:rsid w:val="002130F8"/>
    <w:rsid w:val="00213B80"/>
    <w:rsid w:val="00231ED2"/>
    <w:rsid w:val="002469FF"/>
    <w:rsid w:val="00265999"/>
    <w:rsid w:val="00282D39"/>
    <w:rsid w:val="002A07C9"/>
    <w:rsid w:val="002A5C41"/>
    <w:rsid w:val="002D5157"/>
    <w:rsid w:val="002D5FE0"/>
    <w:rsid w:val="002D6EB2"/>
    <w:rsid w:val="002E7666"/>
    <w:rsid w:val="0030433E"/>
    <w:rsid w:val="00305D4F"/>
    <w:rsid w:val="00315418"/>
    <w:rsid w:val="00322F16"/>
    <w:rsid w:val="00326484"/>
    <w:rsid w:val="00342842"/>
    <w:rsid w:val="00343708"/>
    <w:rsid w:val="00360808"/>
    <w:rsid w:val="003661BD"/>
    <w:rsid w:val="003C601E"/>
    <w:rsid w:val="003C7D9E"/>
    <w:rsid w:val="003D1AB2"/>
    <w:rsid w:val="003E443A"/>
    <w:rsid w:val="003F07A4"/>
    <w:rsid w:val="003F5179"/>
    <w:rsid w:val="003F5DBF"/>
    <w:rsid w:val="00403A0B"/>
    <w:rsid w:val="00464418"/>
    <w:rsid w:val="004A4E08"/>
    <w:rsid w:val="004B3174"/>
    <w:rsid w:val="004E7189"/>
    <w:rsid w:val="00501B20"/>
    <w:rsid w:val="00516F8F"/>
    <w:rsid w:val="00517B9E"/>
    <w:rsid w:val="00531168"/>
    <w:rsid w:val="0056363B"/>
    <w:rsid w:val="005640BB"/>
    <w:rsid w:val="0057169D"/>
    <w:rsid w:val="005A76D4"/>
    <w:rsid w:val="005B0D1D"/>
    <w:rsid w:val="005C51DD"/>
    <w:rsid w:val="005E33D4"/>
    <w:rsid w:val="005F3653"/>
    <w:rsid w:val="005F7132"/>
    <w:rsid w:val="00601933"/>
    <w:rsid w:val="00604FE7"/>
    <w:rsid w:val="00620691"/>
    <w:rsid w:val="006341B5"/>
    <w:rsid w:val="00636495"/>
    <w:rsid w:val="00691F1E"/>
    <w:rsid w:val="00696DAA"/>
    <w:rsid w:val="006A2F11"/>
    <w:rsid w:val="006E19AD"/>
    <w:rsid w:val="006E74D8"/>
    <w:rsid w:val="006F2368"/>
    <w:rsid w:val="006F31D8"/>
    <w:rsid w:val="00706BD1"/>
    <w:rsid w:val="00716B64"/>
    <w:rsid w:val="00727BC7"/>
    <w:rsid w:val="00735B74"/>
    <w:rsid w:val="0073749E"/>
    <w:rsid w:val="00743E14"/>
    <w:rsid w:val="00750576"/>
    <w:rsid w:val="00773BC8"/>
    <w:rsid w:val="0077464F"/>
    <w:rsid w:val="007749B5"/>
    <w:rsid w:val="00775CA6"/>
    <w:rsid w:val="00792E02"/>
    <w:rsid w:val="007A13CD"/>
    <w:rsid w:val="007A64DE"/>
    <w:rsid w:val="007B02D7"/>
    <w:rsid w:val="007C6B6E"/>
    <w:rsid w:val="007E186E"/>
    <w:rsid w:val="008316EF"/>
    <w:rsid w:val="00843CBB"/>
    <w:rsid w:val="0084624A"/>
    <w:rsid w:val="0085245F"/>
    <w:rsid w:val="008637FE"/>
    <w:rsid w:val="008727D5"/>
    <w:rsid w:val="0087323F"/>
    <w:rsid w:val="00885CD9"/>
    <w:rsid w:val="008A07FC"/>
    <w:rsid w:val="008C766B"/>
    <w:rsid w:val="008D3224"/>
    <w:rsid w:val="008E3B7B"/>
    <w:rsid w:val="0091113C"/>
    <w:rsid w:val="0093294F"/>
    <w:rsid w:val="00953AA6"/>
    <w:rsid w:val="009629CD"/>
    <w:rsid w:val="00967C8A"/>
    <w:rsid w:val="009B3540"/>
    <w:rsid w:val="009B4979"/>
    <w:rsid w:val="009E33AD"/>
    <w:rsid w:val="009E3F4C"/>
    <w:rsid w:val="00A03924"/>
    <w:rsid w:val="00A1397E"/>
    <w:rsid w:val="00A1786B"/>
    <w:rsid w:val="00A30C02"/>
    <w:rsid w:val="00A34DFC"/>
    <w:rsid w:val="00A628EC"/>
    <w:rsid w:val="00A64AD6"/>
    <w:rsid w:val="00A74BC7"/>
    <w:rsid w:val="00A956FB"/>
    <w:rsid w:val="00AA122E"/>
    <w:rsid w:val="00AA34B2"/>
    <w:rsid w:val="00AB625B"/>
    <w:rsid w:val="00AC7DA4"/>
    <w:rsid w:val="00AE45D6"/>
    <w:rsid w:val="00B02C55"/>
    <w:rsid w:val="00B11E09"/>
    <w:rsid w:val="00B13CF0"/>
    <w:rsid w:val="00B1791F"/>
    <w:rsid w:val="00B2091F"/>
    <w:rsid w:val="00B47E98"/>
    <w:rsid w:val="00B54755"/>
    <w:rsid w:val="00B64948"/>
    <w:rsid w:val="00B94AD5"/>
    <w:rsid w:val="00B97BE7"/>
    <w:rsid w:val="00BA46DC"/>
    <w:rsid w:val="00BB640E"/>
    <w:rsid w:val="00BC7CFF"/>
    <w:rsid w:val="00BD5E0F"/>
    <w:rsid w:val="00C41B81"/>
    <w:rsid w:val="00C46CEA"/>
    <w:rsid w:val="00C609DC"/>
    <w:rsid w:val="00C73E6B"/>
    <w:rsid w:val="00CA1B32"/>
    <w:rsid w:val="00CA7E8F"/>
    <w:rsid w:val="00CB1AAD"/>
    <w:rsid w:val="00CE22DF"/>
    <w:rsid w:val="00CE3020"/>
    <w:rsid w:val="00CF43A9"/>
    <w:rsid w:val="00D0378C"/>
    <w:rsid w:val="00D17FBA"/>
    <w:rsid w:val="00D4569D"/>
    <w:rsid w:val="00D51C33"/>
    <w:rsid w:val="00D741ED"/>
    <w:rsid w:val="00DA728D"/>
    <w:rsid w:val="00DB01BE"/>
    <w:rsid w:val="00DD0BFF"/>
    <w:rsid w:val="00DD0D43"/>
    <w:rsid w:val="00DF7BE7"/>
    <w:rsid w:val="00E034D5"/>
    <w:rsid w:val="00E14446"/>
    <w:rsid w:val="00E27A33"/>
    <w:rsid w:val="00E54C09"/>
    <w:rsid w:val="00E61DB4"/>
    <w:rsid w:val="00E67EC5"/>
    <w:rsid w:val="00E826C4"/>
    <w:rsid w:val="00EC13D4"/>
    <w:rsid w:val="00ED0658"/>
    <w:rsid w:val="00F00312"/>
    <w:rsid w:val="00F23F98"/>
    <w:rsid w:val="00F40268"/>
    <w:rsid w:val="00F543F7"/>
    <w:rsid w:val="00F7401E"/>
    <w:rsid w:val="00F93733"/>
    <w:rsid w:val="00FF7F0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C756"/>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ro-RO"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A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7A64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2B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BB640E"/>
    <w:pPr>
      <w:spacing w:before="100" w:beforeAutospacing="1" w:after="100" w:afterAutospacing="1" w:line="240" w:lineRule="auto"/>
      <w:outlineLvl w:val="2"/>
    </w:pPr>
    <w:rPr>
      <w:rFonts w:ascii="Times New Roman" w:eastAsia="Times New Roman" w:hAnsi="Times New Roman"/>
      <w:b/>
      <w:bCs/>
      <w:sz w:val="27"/>
      <w:szCs w:val="27"/>
      <w:lang w:val="ro-RO" w:eastAsia="zh-CN"/>
    </w:rPr>
  </w:style>
  <w:style w:type="paragraph" w:styleId="Heading4">
    <w:name w:val="heading 4"/>
    <w:basedOn w:val="Normal"/>
    <w:next w:val="Normal"/>
    <w:link w:val="Heading4Char"/>
    <w:uiPriority w:val="9"/>
    <w:semiHidden/>
    <w:unhideWhenUsed/>
    <w:qFormat/>
    <w:rsid w:val="00716B6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00B71"/>
    <w:rPr>
      <w:b/>
      <w:bCs/>
      <w:sz w:val="20"/>
      <w:szCs w:val="20"/>
    </w:rPr>
  </w:style>
  <w:style w:type="character" w:customStyle="1" w:styleId="Heading3Char">
    <w:name w:val="Heading 3 Char"/>
    <w:basedOn w:val="DefaultParagraphFont"/>
    <w:link w:val="Heading3"/>
    <w:uiPriority w:val="9"/>
    <w:rsid w:val="00BB640E"/>
    <w:rPr>
      <w:rFonts w:ascii="Times New Roman" w:eastAsia="Times New Roman" w:hAnsi="Times New Roman"/>
      <w:b/>
      <w:bCs/>
      <w:sz w:val="27"/>
      <w:szCs w:val="27"/>
    </w:rPr>
  </w:style>
  <w:style w:type="character" w:styleId="Hyperlink">
    <w:name w:val="Hyperlink"/>
    <w:basedOn w:val="DefaultParagraphFont"/>
    <w:uiPriority w:val="99"/>
    <w:unhideWhenUsed/>
    <w:rsid w:val="00BB640E"/>
    <w:rPr>
      <w:rFonts w:ascii="Arial" w:hAnsi="Arial" w:cs="Arial" w:hint="default"/>
      <w:strike w:val="0"/>
      <w:dstrike w:val="0"/>
      <w:color w:val="1D4872"/>
      <w:u w:val="none"/>
      <w:effect w:val="none"/>
    </w:rPr>
  </w:style>
  <w:style w:type="character" w:customStyle="1" w:styleId="Heading2Char">
    <w:name w:val="Heading 2 Char"/>
    <w:basedOn w:val="DefaultParagraphFont"/>
    <w:link w:val="Heading2"/>
    <w:uiPriority w:val="9"/>
    <w:rsid w:val="001472BA"/>
    <w:rPr>
      <w:rFonts w:ascii="Cambria" w:eastAsia="SimSun" w:hAnsi="Cambria" w:cs="Times New Roman"/>
      <w:b/>
      <w:bCs/>
      <w:i/>
      <w:iCs/>
      <w:sz w:val="28"/>
      <w:szCs w:val="28"/>
      <w:lang w:val="en-GB" w:eastAsia="en-US"/>
    </w:rPr>
  </w:style>
  <w:style w:type="paragraph" w:styleId="NormalWeb">
    <w:name w:val="Normal (Web)"/>
    <w:basedOn w:val="Normal"/>
    <w:uiPriority w:val="99"/>
    <w:semiHidden/>
    <w:unhideWhenUsed/>
    <w:rsid w:val="001472BA"/>
    <w:pPr>
      <w:spacing w:before="100" w:beforeAutospacing="1" w:after="100" w:afterAutospacing="1" w:line="240" w:lineRule="auto"/>
    </w:pPr>
    <w:rPr>
      <w:rFonts w:ascii="Times New Roman" w:eastAsia="Times New Roman" w:hAnsi="Times New Roman"/>
      <w:sz w:val="24"/>
      <w:szCs w:val="24"/>
      <w:lang w:val="ro-RO" w:eastAsia="zh-CN"/>
    </w:rPr>
  </w:style>
  <w:style w:type="character" w:customStyle="1" w:styleId="apple-converted-space">
    <w:name w:val="apple-converted-space"/>
    <w:basedOn w:val="DefaultParagraphFont"/>
    <w:rsid w:val="00C46CEA"/>
  </w:style>
  <w:style w:type="character" w:customStyle="1" w:styleId="author">
    <w:name w:val="author"/>
    <w:basedOn w:val="DefaultParagraphFont"/>
    <w:rsid w:val="007A64DE"/>
  </w:style>
  <w:style w:type="character" w:customStyle="1" w:styleId="Heading1Char">
    <w:name w:val="Heading 1 Char"/>
    <w:basedOn w:val="DefaultParagraphFont"/>
    <w:link w:val="Heading1"/>
    <w:uiPriority w:val="9"/>
    <w:rsid w:val="007A64DE"/>
    <w:rPr>
      <w:rFonts w:asciiTheme="majorHAnsi" w:eastAsiaTheme="majorEastAsia" w:hAnsiTheme="majorHAnsi" w:cstheme="majorBidi"/>
      <w:b/>
      <w:bCs/>
      <w:color w:val="365F91" w:themeColor="accent1" w:themeShade="BF"/>
      <w:sz w:val="28"/>
      <w:szCs w:val="28"/>
      <w:lang w:val="en-GB" w:eastAsia="en-US"/>
    </w:rPr>
  </w:style>
  <w:style w:type="character" w:customStyle="1" w:styleId="container">
    <w:name w:val="container"/>
    <w:basedOn w:val="DefaultParagraphFont"/>
    <w:rsid w:val="00CF43A9"/>
  </w:style>
  <w:style w:type="character" w:customStyle="1" w:styleId="year">
    <w:name w:val="year"/>
    <w:basedOn w:val="DefaultParagraphFont"/>
    <w:rsid w:val="00CF43A9"/>
  </w:style>
  <w:style w:type="character" w:customStyle="1" w:styleId="info">
    <w:name w:val="info"/>
    <w:basedOn w:val="DefaultParagraphFont"/>
    <w:rsid w:val="00CF43A9"/>
  </w:style>
  <w:style w:type="character" w:customStyle="1" w:styleId="volume">
    <w:name w:val="volume"/>
    <w:basedOn w:val="DefaultParagraphFont"/>
    <w:rsid w:val="00CF43A9"/>
  </w:style>
  <w:style w:type="character" w:customStyle="1" w:styleId="issue">
    <w:name w:val="issue"/>
    <w:basedOn w:val="DefaultParagraphFont"/>
    <w:rsid w:val="00CF43A9"/>
  </w:style>
  <w:style w:type="character" w:customStyle="1" w:styleId="pages">
    <w:name w:val="pages"/>
    <w:basedOn w:val="DefaultParagraphFont"/>
    <w:rsid w:val="00CF43A9"/>
  </w:style>
  <w:style w:type="paragraph" w:styleId="ListParagraph">
    <w:name w:val="List Paragraph"/>
    <w:basedOn w:val="Normal"/>
    <w:uiPriority w:val="34"/>
    <w:qFormat/>
    <w:rsid w:val="00716B64"/>
    <w:pPr>
      <w:ind w:left="720"/>
      <w:contextualSpacing/>
    </w:pPr>
  </w:style>
  <w:style w:type="character" w:customStyle="1" w:styleId="Heading4Char">
    <w:name w:val="Heading 4 Char"/>
    <w:basedOn w:val="DefaultParagraphFont"/>
    <w:link w:val="Heading4"/>
    <w:uiPriority w:val="9"/>
    <w:semiHidden/>
    <w:rsid w:val="00716B64"/>
    <w:rPr>
      <w:rFonts w:asciiTheme="majorHAnsi" w:eastAsiaTheme="majorEastAsia" w:hAnsiTheme="majorHAnsi" w:cstheme="majorBidi"/>
      <w:i/>
      <w:iCs/>
      <w:color w:val="365F91" w:themeColor="accent1" w:themeShade="BF"/>
      <w:sz w:val="22"/>
      <w:szCs w:val="22"/>
      <w:lang w:val="en-GB" w:eastAsia="en-US"/>
    </w:rPr>
  </w:style>
  <w:style w:type="paragraph" w:styleId="Header">
    <w:name w:val="header"/>
    <w:basedOn w:val="Normal"/>
    <w:link w:val="HeaderChar"/>
    <w:uiPriority w:val="99"/>
    <w:unhideWhenUsed/>
    <w:rsid w:val="005F7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2"/>
    <w:rPr>
      <w:sz w:val="22"/>
      <w:szCs w:val="22"/>
      <w:lang w:val="en-GB" w:eastAsia="en-US"/>
    </w:rPr>
  </w:style>
  <w:style w:type="paragraph" w:styleId="Footer">
    <w:name w:val="footer"/>
    <w:basedOn w:val="Normal"/>
    <w:link w:val="FooterChar"/>
    <w:uiPriority w:val="99"/>
    <w:unhideWhenUsed/>
    <w:rsid w:val="005F7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2"/>
    <w:rPr>
      <w:sz w:val="22"/>
      <w:szCs w:val="22"/>
      <w:lang w:val="en-GB" w:eastAsia="en-US"/>
    </w:rPr>
  </w:style>
  <w:style w:type="character" w:styleId="CommentReference">
    <w:name w:val="annotation reference"/>
    <w:basedOn w:val="DefaultParagraphFont"/>
    <w:uiPriority w:val="99"/>
    <w:semiHidden/>
    <w:unhideWhenUsed/>
    <w:rsid w:val="00CB1AAD"/>
    <w:rPr>
      <w:sz w:val="21"/>
      <w:szCs w:val="21"/>
    </w:rPr>
  </w:style>
  <w:style w:type="paragraph" w:styleId="CommentText">
    <w:name w:val="annotation text"/>
    <w:basedOn w:val="Normal"/>
    <w:link w:val="CommentTextChar"/>
    <w:uiPriority w:val="99"/>
    <w:unhideWhenUsed/>
    <w:qFormat/>
    <w:rsid w:val="00CB1AAD"/>
    <w:pPr>
      <w:widowControl w:val="0"/>
      <w:spacing w:after="0" w:line="240" w:lineRule="auto"/>
    </w:pPr>
    <w:rPr>
      <w:rFonts w:asciiTheme="minorHAnsi" w:eastAsiaTheme="minorEastAsia" w:hAnsiTheme="minorHAnsi" w:cstheme="minorBidi"/>
      <w:kern w:val="2"/>
      <w:sz w:val="21"/>
      <w:lang w:val="en-US" w:eastAsia="zh-CN"/>
    </w:rPr>
  </w:style>
  <w:style w:type="character" w:customStyle="1" w:styleId="CommentTextChar">
    <w:name w:val="Comment Text Char"/>
    <w:basedOn w:val="DefaultParagraphFont"/>
    <w:link w:val="CommentText"/>
    <w:uiPriority w:val="99"/>
    <w:qFormat/>
    <w:rsid w:val="00CB1AAD"/>
    <w:rPr>
      <w:rFonts w:asciiTheme="minorHAnsi" w:eastAsiaTheme="minorEastAsia" w:hAnsiTheme="minorHAnsi" w:cstheme="minorBidi"/>
      <w:kern w:val="2"/>
      <w:sz w:val="21"/>
      <w:szCs w:val="22"/>
      <w:lang w:val="en-US" w:eastAsia="zh-CN"/>
    </w:rPr>
  </w:style>
  <w:style w:type="paragraph" w:styleId="BalloonText">
    <w:name w:val="Balloon Text"/>
    <w:basedOn w:val="Normal"/>
    <w:link w:val="BalloonTextChar"/>
    <w:uiPriority w:val="99"/>
    <w:semiHidden/>
    <w:unhideWhenUsed/>
    <w:rsid w:val="00CB1AA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1AAD"/>
    <w:rPr>
      <w:sz w:val="18"/>
      <w:szCs w:val="18"/>
      <w:lang w:val="en-GB" w:eastAsia="en-US"/>
    </w:rPr>
  </w:style>
  <w:style w:type="paragraph" w:styleId="CommentSubject">
    <w:name w:val="annotation subject"/>
    <w:basedOn w:val="CommentText"/>
    <w:next w:val="CommentText"/>
    <w:link w:val="CommentSubjectChar"/>
    <w:uiPriority w:val="99"/>
    <w:semiHidden/>
    <w:unhideWhenUsed/>
    <w:rsid w:val="00CB1AAD"/>
    <w:pPr>
      <w:widowControl/>
      <w:spacing w:after="200" w:line="276" w:lineRule="auto"/>
    </w:pPr>
    <w:rPr>
      <w:rFonts w:ascii="Calibri" w:eastAsia="SimSun" w:hAnsi="Calibri" w:cs="Times New Roman"/>
      <w:b/>
      <w:bCs/>
      <w:kern w:val="0"/>
      <w:sz w:val="22"/>
      <w:lang w:val="en-GB" w:eastAsia="en-US"/>
    </w:rPr>
  </w:style>
  <w:style w:type="character" w:customStyle="1" w:styleId="CommentSubjectChar">
    <w:name w:val="Comment Subject Char"/>
    <w:basedOn w:val="CommentTextChar"/>
    <w:link w:val="CommentSubject"/>
    <w:uiPriority w:val="99"/>
    <w:semiHidden/>
    <w:rsid w:val="00CB1AAD"/>
    <w:rPr>
      <w:rFonts w:asciiTheme="minorHAnsi" w:eastAsiaTheme="minorEastAsia" w:hAnsiTheme="minorHAnsi" w:cstheme="minorBidi"/>
      <w:b/>
      <w:bCs/>
      <w:kern w:val="2"/>
      <w:sz w:val="22"/>
      <w:szCs w:val="22"/>
      <w:lang w:val="en-GB" w:eastAsia="en-US"/>
    </w:rPr>
  </w:style>
  <w:style w:type="paragraph" w:customStyle="1" w:styleId="Title1">
    <w:name w:val="Title1"/>
    <w:basedOn w:val="Normal"/>
    <w:rsid w:val="00CB1AAD"/>
    <w:pPr>
      <w:suppressAutoHyphens/>
      <w:spacing w:before="280" w:after="280" w:line="240" w:lineRule="auto"/>
    </w:pPr>
    <w:rPr>
      <w:rFonts w:ascii="Times New Roman" w:hAnsi="Times New Roman"/>
      <w:sz w:val="24"/>
      <w:szCs w:val="24"/>
      <w:lang w:val="el-GR" w:eastAsia="ar-SA"/>
    </w:rPr>
  </w:style>
  <w:style w:type="character" w:customStyle="1" w:styleId="highlight">
    <w:name w:val="highlight"/>
    <w:basedOn w:val="DefaultParagraphFont"/>
    <w:rsid w:val="00B2091F"/>
  </w:style>
  <w:style w:type="character" w:customStyle="1" w:styleId="doilabel">
    <w:name w:val="doi__label"/>
    <w:basedOn w:val="DefaultParagraphFont"/>
    <w:rsid w:val="007B02D7"/>
  </w:style>
  <w:style w:type="character" w:styleId="FollowedHyperlink">
    <w:name w:val="FollowedHyperlink"/>
    <w:basedOn w:val="DefaultParagraphFont"/>
    <w:uiPriority w:val="99"/>
    <w:semiHidden/>
    <w:unhideWhenUsed/>
    <w:rsid w:val="007B02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5555">
      <w:bodyDiv w:val="1"/>
      <w:marLeft w:val="0"/>
      <w:marRight w:val="0"/>
      <w:marTop w:val="0"/>
      <w:marBottom w:val="0"/>
      <w:divBdr>
        <w:top w:val="none" w:sz="0" w:space="0" w:color="auto"/>
        <w:left w:val="none" w:sz="0" w:space="0" w:color="auto"/>
        <w:bottom w:val="none" w:sz="0" w:space="0" w:color="auto"/>
        <w:right w:val="none" w:sz="0" w:space="0" w:color="auto"/>
      </w:divBdr>
      <w:divsChild>
        <w:div w:id="285166524">
          <w:marLeft w:val="0"/>
          <w:marRight w:val="0"/>
          <w:marTop w:val="0"/>
          <w:marBottom w:val="0"/>
          <w:divBdr>
            <w:top w:val="single" w:sz="2" w:space="0" w:color="E778E0"/>
            <w:left w:val="single" w:sz="2" w:space="0" w:color="E778E0"/>
            <w:bottom w:val="single" w:sz="2" w:space="0" w:color="E778E0"/>
            <w:right w:val="single" w:sz="2" w:space="0" w:color="E778E0"/>
          </w:divBdr>
          <w:divsChild>
            <w:div w:id="2110542060">
              <w:marLeft w:val="0"/>
              <w:marRight w:val="0"/>
              <w:marTop w:val="0"/>
              <w:marBottom w:val="0"/>
              <w:divBdr>
                <w:top w:val="none" w:sz="0" w:space="0" w:color="auto"/>
                <w:left w:val="none" w:sz="0" w:space="0" w:color="auto"/>
                <w:bottom w:val="none" w:sz="0" w:space="0" w:color="auto"/>
                <w:right w:val="none" w:sz="0" w:space="0" w:color="auto"/>
              </w:divBdr>
              <w:divsChild>
                <w:div w:id="196967759">
                  <w:marLeft w:val="0"/>
                  <w:marRight w:val="0"/>
                  <w:marTop w:val="0"/>
                  <w:marBottom w:val="150"/>
                  <w:divBdr>
                    <w:top w:val="none" w:sz="0" w:space="0" w:color="auto"/>
                    <w:left w:val="none" w:sz="0" w:space="0" w:color="auto"/>
                    <w:bottom w:val="none" w:sz="0" w:space="0" w:color="auto"/>
                    <w:right w:val="none" w:sz="0" w:space="0" w:color="auto"/>
                  </w:divBdr>
                  <w:divsChild>
                    <w:div w:id="506948903">
                      <w:marLeft w:val="0"/>
                      <w:marRight w:val="0"/>
                      <w:marTop w:val="0"/>
                      <w:marBottom w:val="0"/>
                      <w:divBdr>
                        <w:top w:val="none" w:sz="0" w:space="0" w:color="auto"/>
                        <w:left w:val="none" w:sz="0" w:space="0" w:color="auto"/>
                        <w:bottom w:val="none" w:sz="0" w:space="0" w:color="auto"/>
                        <w:right w:val="none" w:sz="0" w:space="0" w:color="auto"/>
                      </w:divBdr>
                      <w:divsChild>
                        <w:div w:id="1271084070">
                          <w:marLeft w:val="0"/>
                          <w:marRight w:val="0"/>
                          <w:marTop w:val="0"/>
                          <w:marBottom w:val="0"/>
                          <w:divBdr>
                            <w:top w:val="none" w:sz="0" w:space="0" w:color="auto"/>
                            <w:left w:val="none" w:sz="0" w:space="0" w:color="auto"/>
                            <w:bottom w:val="none" w:sz="0" w:space="0" w:color="auto"/>
                            <w:right w:val="none" w:sz="0" w:space="0" w:color="auto"/>
                          </w:divBdr>
                          <w:divsChild>
                            <w:div w:id="19645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173864">
      <w:bodyDiv w:val="1"/>
      <w:marLeft w:val="0"/>
      <w:marRight w:val="0"/>
      <w:marTop w:val="0"/>
      <w:marBottom w:val="0"/>
      <w:divBdr>
        <w:top w:val="none" w:sz="0" w:space="0" w:color="auto"/>
        <w:left w:val="none" w:sz="0" w:space="0" w:color="auto"/>
        <w:bottom w:val="none" w:sz="0" w:space="0" w:color="auto"/>
        <w:right w:val="none" w:sz="0" w:space="0" w:color="auto"/>
      </w:divBdr>
    </w:div>
    <w:div w:id="366217417">
      <w:bodyDiv w:val="1"/>
      <w:marLeft w:val="0"/>
      <w:marRight w:val="0"/>
      <w:marTop w:val="0"/>
      <w:marBottom w:val="0"/>
      <w:divBdr>
        <w:top w:val="none" w:sz="0" w:space="0" w:color="auto"/>
        <w:left w:val="none" w:sz="0" w:space="0" w:color="auto"/>
        <w:bottom w:val="none" w:sz="0" w:space="0" w:color="auto"/>
        <w:right w:val="none" w:sz="0" w:space="0" w:color="auto"/>
      </w:divBdr>
    </w:div>
    <w:div w:id="413550087">
      <w:bodyDiv w:val="1"/>
      <w:marLeft w:val="0"/>
      <w:marRight w:val="0"/>
      <w:marTop w:val="0"/>
      <w:marBottom w:val="0"/>
      <w:divBdr>
        <w:top w:val="none" w:sz="0" w:space="0" w:color="auto"/>
        <w:left w:val="none" w:sz="0" w:space="0" w:color="auto"/>
        <w:bottom w:val="none" w:sz="0" w:space="0" w:color="auto"/>
        <w:right w:val="none" w:sz="0" w:space="0" w:color="auto"/>
      </w:divBdr>
    </w:div>
    <w:div w:id="512500929">
      <w:bodyDiv w:val="1"/>
      <w:marLeft w:val="0"/>
      <w:marRight w:val="0"/>
      <w:marTop w:val="0"/>
      <w:marBottom w:val="0"/>
      <w:divBdr>
        <w:top w:val="none" w:sz="0" w:space="0" w:color="auto"/>
        <w:left w:val="none" w:sz="0" w:space="0" w:color="auto"/>
        <w:bottom w:val="none" w:sz="0" w:space="0" w:color="auto"/>
        <w:right w:val="none" w:sz="0" w:space="0" w:color="auto"/>
      </w:divBdr>
      <w:divsChild>
        <w:div w:id="472602217">
          <w:marLeft w:val="-150"/>
          <w:marRight w:val="0"/>
          <w:marTop w:val="0"/>
          <w:marBottom w:val="225"/>
          <w:divBdr>
            <w:top w:val="dashed" w:sz="6" w:space="4" w:color="666666"/>
            <w:left w:val="none" w:sz="0" w:space="0" w:color="auto"/>
            <w:bottom w:val="dashed" w:sz="6" w:space="8" w:color="666666"/>
            <w:right w:val="none" w:sz="0" w:space="0" w:color="auto"/>
          </w:divBdr>
          <w:divsChild>
            <w:div w:id="659312207">
              <w:marLeft w:val="0"/>
              <w:marRight w:val="0"/>
              <w:marTop w:val="0"/>
              <w:marBottom w:val="0"/>
              <w:divBdr>
                <w:top w:val="none" w:sz="0" w:space="0" w:color="auto"/>
                <w:left w:val="none" w:sz="0" w:space="0" w:color="auto"/>
                <w:bottom w:val="none" w:sz="0" w:space="0" w:color="auto"/>
                <w:right w:val="none" w:sz="0" w:space="0" w:color="auto"/>
              </w:divBdr>
            </w:div>
            <w:div w:id="1405491823">
              <w:marLeft w:val="0"/>
              <w:marRight w:val="0"/>
              <w:marTop w:val="0"/>
              <w:marBottom w:val="0"/>
              <w:divBdr>
                <w:top w:val="none" w:sz="0" w:space="0" w:color="auto"/>
                <w:left w:val="none" w:sz="0" w:space="0" w:color="auto"/>
                <w:bottom w:val="none" w:sz="0" w:space="0" w:color="auto"/>
                <w:right w:val="none" w:sz="0" w:space="0" w:color="auto"/>
              </w:divBdr>
            </w:div>
            <w:div w:id="19605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5547">
      <w:bodyDiv w:val="1"/>
      <w:marLeft w:val="0"/>
      <w:marRight w:val="0"/>
      <w:marTop w:val="0"/>
      <w:marBottom w:val="0"/>
      <w:divBdr>
        <w:top w:val="none" w:sz="0" w:space="0" w:color="auto"/>
        <w:left w:val="none" w:sz="0" w:space="0" w:color="auto"/>
        <w:bottom w:val="none" w:sz="0" w:space="0" w:color="auto"/>
        <w:right w:val="none" w:sz="0" w:space="0" w:color="auto"/>
      </w:divBdr>
    </w:div>
    <w:div w:id="843789473">
      <w:bodyDiv w:val="1"/>
      <w:marLeft w:val="0"/>
      <w:marRight w:val="0"/>
      <w:marTop w:val="0"/>
      <w:marBottom w:val="0"/>
      <w:divBdr>
        <w:top w:val="none" w:sz="0" w:space="0" w:color="auto"/>
        <w:left w:val="none" w:sz="0" w:space="0" w:color="auto"/>
        <w:bottom w:val="none" w:sz="0" w:space="0" w:color="auto"/>
        <w:right w:val="none" w:sz="0" w:space="0" w:color="auto"/>
      </w:divBdr>
    </w:div>
    <w:div w:id="873008577">
      <w:bodyDiv w:val="1"/>
      <w:marLeft w:val="0"/>
      <w:marRight w:val="0"/>
      <w:marTop w:val="0"/>
      <w:marBottom w:val="0"/>
      <w:divBdr>
        <w:top w:val="none" w:sz="0" w:space="0" w:color="auto"/>
        <w:left w:val="none" w:sz="0" w:space="0" w:color="auto"/>
        <w:bottom w:val="none" w:sz="0" w:space="0" w:color="auto"/>
        <w:right w:val="none" w:sz="0" w:space="0" w:color="auto"/>
      </w:divBdr>
    </w:div>
    <w:div w:id="1012731225">
      <w:bodyDiv w:val="1"/>
      <w:marLeft w:val="0"/>
      <w:marRight w:val="0"/>
      <w:marTop w:val="0"/>
      <w:marBottom w:val="0"/>
      <w:divBdr>
        <w:top w:val="none" w:sz="0" w:space="0" w:color="auto"/>
        <w:left w:val="none" w:sz="0" w:space="0" w:color="auto"/>
        <w:bottom w:val="none" w:sz="0" w:space="0" w:color="auto"/>
        <w:right w:val="none" w:sz="0" w:space="0" w:color="auto"/>
      </w:divBdr>
      <w:divsChild>
        <w:div w:id="1673950027">
          <w:marLeft w:val="0"/>
          <w:marRight w:val="0"/>
          <w:marTop w:val="0"/>
          <w:marBottom w:val="0"/>
          <w:divBdr>
            <w:top w:val="single" w:sz="2" w:space="0" w:color="E778E0"/>
            <w:left w:val="single" w:sz="2" w:space="0" w:color="E778E0"/>
            <w:bottom w:val="single" w:sz="2" w:space="0" w:color="E778E0"/>
            <w:right w:val="single" w:sz="2" w:space="0" w:color="E778E0"/>
          </w:divBdr>
          <w:divsChild>
            <w:div w:id="772897169">
              <w:marLeft w:val="0"/>
              <w:marRight w:val="0"/>
              <w:marTop w:val="0"/>
              <w:marBottom w:val="0"/>
              <w:divBdr>
                <w:top w:val="none" w:sz="0" w:space="0" w:color="auto"/>
                <w:left w:val="none" w:sz="0" w:space="0" w:color="auto"/>
                <w:bottom w:val="none" w:sz="0" w:space="0" w:color="auto"/>
                <w:right w:val="none" w:sz="0" w:space="0" w:color="auto"/>
              </w:divBdr>
              <w:divsChild>
                <w:div w:id="1419474146">
                  <w:marLeft w:val="0"/>
                  <w:marRight w:val="0"/>
                  <w:marTop w:val="0"/>
                  <w:marBottom w:val="150"/>
                  <w:divBdr>
                    <w:top w:val="none" w:sz="0" w:space="0" w:color="auto"/>
                    <w:left w:val="none" w:sz="0" w:space="0" w:color="auto"/>
                    <w:bottom w:val="none" w:sz="0" w:space="0" w:color="auto"/>
                    <w:right w:val="none" w:sz="0" w:space="0" w:color="auto"/>
                  </w:divBdr>
                  <w:divsChild>
                    <w:div w:id="78530660">
                      <w:marLeft w:val="0"/>
                      <w:marRight w:val="0"/>
                      <w:marTop w:val="0"/>
                      <w:marBottom w:val="75"/>
                      <w:divBdr>
                        <w:top w:val="none" w:sz="0" w:space="0" w:color="auto"/>
                        <w:left w:val="none" w:sz="0" w:space="0" w:color="auto"/>
                        <w:bottom w:val="none" w:sz="0" w:space="0" w:color="auto"/>
                        <w:right w:val="none" w:sz="0" w:space="0" w:color="auto"/>
                      </w:divBdr>
                    </w:div>
                    <w:div w:id="1005325616">
                      <w:marLeft w:val="0"/>
                      <w:marRight w:val="0"/>
                      <w:marTop w:val="0"/>
                      <w:marBottom w:val="60"/>
                      <w:divBdr>
                        <w:top w:val="none" w:sz="0" w:space="0" w:color="auto"/>
                        <w:left w:val="none" w:sz="0" w:space="0" w:color="auto"/>
                        <w:bottom w:val="none" w:sz="0" w:space="0" w:color="auto"/>
                        <w:right w:val="none" w:sz="0" w:space="0" w:color="auto"/>
                      </w:divBdr>
                    </w:div>
                    <w:div w:id="1046880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7100102">
      <w:bodyDiv w:val="1"/>
      <w:marLeft w:val="0"/>
      <w:marRight w:val="0"/>
      <w:marTop w:val="0"/>
      <w:marBottom w:val="0"/>
      <w:divBdr>
        <w:top w:val="none" w:sz="0" w:space="0" w:color="auto"/>
        <w:left w:val="none" w:sz="0" w:space="0" w:color="auto"/>
        <w:bottom w:val="none" w:sz="0" w:space="0" w:color="auto"/>
        <w:right w:val="none" w:sz="0" w:space="0" w:color="auto"/>
      </w:divBdr>
    </w:div>
    <w:div w:id="1206412270">
      <w:bodyDiv w:val="1"/>
      <w:marLeft w:val="0"/>
      <w:marRight w:val="0"/>
      <w:marTop w:val="0"/>
      <w:marBottom w:val="0"/>
      <w:divBdr>
        <w:top w:val="none" w:sz="0" w:space="0" w:color="auto"/>
        <w:left w:val="none" w:sz="0" w:space="0" w:color="auto"/>
        <w:bottom w:val="none" w:sz="0" w:space="0" w:color="auto"/>
        <w:right w:val="none" w:sz="0" w:space="0" w:color="auto"/>
      </w:divBdr>
    </w:div>
    <w:div w:id="1343387774">
      <w:bodyDiv w:val="1"/>
      <w:marLeft w:val="0"/>
      <w:marRight w:val="0"/>
      <w:marTop w:val="0"/>
      <w:marBottom w:val="0"/>
      <w:divBdr>
        <w:top w:val="none" w:sz="0" w:space="0" w:color="auto"/>
        <w:left w:val="none" w:sz="0" w:space="0" w:color="auto"/>
        <w:bottom w:val="none" w:sz="0" w:space="0" w:color="auto"/>
        <w:right w:val="none" w:sz="0" w:space="0" w:color="auto"/>
      </w:divBdr>
      <w:divsChild>
        <w:div w:id="163058554">
          <w:marLeft w:val="0"/>
          <w:marRight w:val="0"/>
          <w:marTop w:val="0"/>
          <w:marBottom w:val="150"/>
          <w:divBdr>
            <w:top w:val="none" w:sz="0" w:space="0" w:color="auto"/>
            <w:left w:val="none" w:sz="0" w:space="0" w:color="auto"/>
            <w:bottom w:val="none" w:sz="0" w:space="0" w:color="auto"/>
            <w:right w:val="none" w:sz="0" w:space="0" w:color="auto"/>
          </w:divBdr>
        </w:div>
        <w:div w:id="1037504585">
          <w:marLeft w:val="0"/>
          <w:marRight w:val="0"/>
          <w:marTop w:val="0"/>
          <w:marBottom w:val="150"/>
          <w:divBdr>
            <w:top w:val="none" w:sz="0" w:space="0" w:color="auto"/>
            <w:left w:val="none" w:sz="0" w:space="0" w:color="auto"/>
            <w:bottom w:val="none" w:sz="0" w:space="0" w:color="auto"/>
            <w:right w:val="none" w:sz="0" w:space="0" w:color="auto"/>
          </w:divBdr>
        </w:div>
      </w:divsChild>
    </w:div>
    <w:div w:id="1356037256">
      <w:bodyDiv w:val="1"/>
      <w:marLeft w:val="0"/>
      <w:marRight w:val="0"/>
      <w:marTop w:val="0"/>
      <w:marBottom w:val="0"/>
      <w:divBdr>
        <w:top w:val="none" w:sz="0" w:space="0" w:color="auto"/>
        <w:left w:val="none" w:sz="0" w:space="0" w:color="auto"/>
        <w:bottom w:val="none" w:sz="0" w:space="0" w:color="auto"/>
        <w:right w:val="none" w:sz="0" w:space="0" w:color="auto"/>
      </w:divBdr>
    </w:div>
    <w:div w:id="1382973222">
      <w:bodyDiv w:val="1"/>
      <w:marLeft w:val="0"/>
      <w:marRight w:val="0"/>
      <w:marTop w:val="0"/>
      <w:marBottom w:val="0"/>
      <w:divBdr>
        <w:top w:val="none" w:sz="0" w:space="0" w:color="auto"/>
        <w:left w:val="none" w:sz="0" w:space="0" w:color="auto"/>
        <w:bottom w:val="none" w:sz="0" w:space="0" w:color="auto"/>
        <w:right w:val="none" w:sz="0" w:space="0" w:color="auto"/>
      </w:divBdr>
    </w:div>
    <w:div w:id="1551913660">
      <w:bodyDiv w:val="1"/>
      <w:marLeft w:val="0"/>
      <w:marRight w:val="0"/>
      <w:marTop w:val="0"/>
      <w:marBottom w:val="0"/>
      <w:divBdr>
        <w:top w:val="none" w:sz="0" w:space="0" w:color="auto"/>
        <w:left w:val="none" w:sz="0" w:space="0" w:color="auto"/>
        <w:bottom w:val="none" w:sz="0" w:space="0" w:color="auto"/>
        <w:right w:val="none" w:sz="0" w:space="0" w:color="auto"/>
      </w:divBdr>
    </w:div>
    <w:div w:id="1559432656">
      <w:bodyDiv w:val="1"/>
      <w:marLeft w:val="0"/>
      <w:marRight w:val="0"/>
      <w:marTop w:val="0"/>
      <w:marBottom w:val="0"/>
      <w:divBdr>
        <w:top w:val="none" w:sz="0" w:space="0" w:color="auto"/>
        <w:left w:val="none" w:sz="0" w:space="0" w:color="auto"/>
        <w:bottom w:val="none" w:sz="0" w:space="0" w:color="auto"/>
        <w:right w:val="none" w:sz="0" w:space="0" w:color="auto"/>
      </w:divBdr>
    </w:div>
    <w:div w:id="1650786933">
      <w:bodyDiv w:val="1"/>
      <w:marLeft w:val="0"/>
      <w:marRight w:val="0"/>
      <w:marTop w:val="0"/>
      <w:marBottom w:val="0"/>
      <w:divBdr>
        <w:top w:val="none" w:sz="0" w:space="0" w:color="auto"/>
        <w:left w:val="none" w:sz="0" w:space="0" w:color="auto"/>
        <w:bottom w:val="none" w:sz="0" w:space="0" w:color="auto"/>
        <w:right w:val="none" w:sz="0" w:space="0" w:color="auto"/>
      </w:divBdr>
    </w:div>
    <w:div w:id="1672948560">
      <w:bodyDiv w:val="1"/>
      <w:marLeft w:val="0"/>
      <w:marRight w:val="0"/>
      <w:marTop w:val="0"/>
      <w:marBottom w:val="0"/>
      <w:divBdr>
        <w:top w:val="none" w:sz="0" w:space="0" w:color="auto"/>
        <w:left w:val="none" w:sz="0" w:space="0" w:color="auto"/>
        <w:bottom w:val="none" w:sz="0" w:space="0" w:color="auto"/>
        <w:right w:val="none" w:sz="0" w:space="0" w:color="auto"/>
      </w:divBdr>
      <w:divsChild>
        <w:div w:id="183062086">
          <w:marLeft w:val="0"/>
          <w:marRight w:val="0"/>
          <w:marTop w:val="120"/>
          <w:marBottom w:val="360"/>
          <w:divBdr>
            <w:top w:val="none" w:sz="0" w:space="0" w:color="auto"/>
            <w:left w:val="none" w:sz="0" w:space="0" w:color="auto"/>
            <w:bottom w:val="none" w:sz="0" w:space="0" w:color="auto"/>
            <w:right w:val="none" w:sz="0" w:space="0" w:color="auto"/>
          </w:divBdr>
          <w:divsChild>
            <w:div w:id="1958483296">
              <w:marLeft w:val="0"/>
              <w:marRight w:val="0"/>
              <w:marTop w:val="0"/>
              <w:marBottom w:val="0"/>
              <w:divBdr>
                <w:top w:val="none" w:sz="0" w:space="0" w:color="auto"/>
                <w:left w:val="none" w:sz="0" w:space="0" w:color="auto"/>
                <w:bottom w:val="none" w:sz="0" w:space="0" w:color="auto"/>
                <w:right w:val="none" w:sz="0" w:space="0" w:color="auto"/>
              </w:divBdr>
            </w:div>
            <w:div w:id="51835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433">
      <w:bodyDiv w:val="1"/>
      <w:marLeft w:val="0"/>
      <w:marRight w:val="0"/>
      <w:marTop w:val="0"/>
      <w:marBottom w:val="0"/>
      <w:divBdr>
        <w:top w:val="none" w:sz="0" w:space="0" w:color="auto"/>
        <w:left w:val="none" w:sz="0" w:space="0" w:color="auto"/>
        <w:bottom w:val="none" w:sz="0" w:space="0" w:color="auto"/>
        <w:right w:val="none" w:sz="0" w:space="0" w:color="auto"/>
      </w:divBdr>
      <w:divsChild>
        <w:div w:id="837157540">
          <w:marLeft w:val="0"/>
          <w:marRight w:val="0"/>
          <w:marTop w:val="0"/>
          <w:marBottom w:val="150"/>
          <w:divBdr>
            <w:top w:val="none" w:sz="0" w:space="0" w:color="auto"/>
            <w:left w:val="none" w:sz="0" w:space="0" w:color="auto"/>
            <w:bottom w:val="none" w:sz="0" w:space="0" w:color="auto"/>
            <w:right w:val="none" w:sz="0" w:space="0" w:color="auto"/>
          </w:divBdr>
        </w:div>
      </w:divsChild>
    </w:div>
    <w:div w:id="1783382508">
      <w:bodyDiv w:val="1"/>
      <w:marLeft w:val="0"/>
      <w:marRight w:val="0"/>
      <w:marTop w:val="0"/>
      <w:marBottom w:val="0"/>
      <w:divBdr>
        <w:top w:val="none" w:sz="0" w:space="0" w:color="auto"/>
        <w:left w:val="none" w:sz="0" w:space="0" w:color="auto"/>
        <w:bottom w:val="none" w:sz="0" w:space="0" w:color="auto"/>
        <w:right w:val="none" w:sz="0" w:space="0" w:color="auto"/>
      </w:divBdr>
      <w:divsChild>
        <w:div w:id="1966504207">
          <w:marLeft w:val="-150"/>
          <w:marRight w:val="0"/>
          <w:marTop w:val="0"/>
          <w:marBottom w:val="225"/>
          <w:divBdr>
            <w:top w:val="dashed" w:sz="6" w:space="4" w:color="666666"/>
            <w:left w:val="none" w:sz="0" w:space="0" w:color="auto"/>
            <w:bottom w:val="dashed" w:sz="6" w:space="8" w:color="666666"/>
            <w:right w:val="none" w:sz="0" w:space="0" w:color="auto"/>
          </w:divBdr>
          <w:divsChild>
            <w:div w:id="969867931">
              <w:marLeft w:val="0"/>
              <w:marRight w:val="0"/>
              <w:marTop w:val="0"/>
              <w:marBottom w:val="0"/>
              <w:divBdr>
                <w:top w:val="none" w:sz="0" w:space="0" w:color="auto"/>
                <w:left w:val="none" w:sz="0" w:space="0" w:color="auto"/>
                <w:bottom w:val="none" w:sz="0" w:space="0" w:color="auto"/>
                <w:right w:val="none" w:sz="0" w:space="0" w:color="auto"/>
              </w:divBdr>
            </w:div>
            <w:div w:id="1912734678">
              <w:marLeft w:val="0"/>
              <w:marRight w:val="0"/>
              <w:marTop w:val="0"/>
              <w:marBottom w:val="0"/>
              <w:divBdr>
                <w:top w:val="none" w:sz="0" w:space="0" w:color="auto"/>
                <w:left w:val="none" w:sz="0" w:space="0" w:color="auto"/>
                <w:bottom w:val="none" w:sz="0" w:space="0" w:color="auto"/>
                <w:right w:val="none" w:sz="0" w:space="0" w:color="auto"/>
              </w:divBdr>
            </w:div>
            <w:div w:id="20616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22284">
      <w:bodyDiv w:val="1"/>
      <w:marLeft w:val="0"/>
      <w:marRight w:val="0"/>
      <w:marTop w:val="0"/>
      <w:marBottom w:val="0"/>
      <w:divBdr>
        <w:top w:val="none" w:sz="0" w:space="0" w:color="auto"/>
        <w:left w:val="none" w:sz="0" w:space="0" w:color="auto"/>
        <w:bottom w:val="none" w:sz="0" w:space="0" w:color="auto"/>
        <w:right w:val="none" w:sz="0" w:space="0" w:color="auto"/>
      </w:divBdr>
    </w:div>
    <w:div w:id="1880316200">
      <w:bodyDiv w:val="1"/>
      <w:marLeft w:val="0"/>
      <w:marRight w:val="0"/>
      <w:marTop w:val="0"/>
      <w:marBottom w:val="0"/>
      <w:divBdr>
        <w:top w:val="none" w:sz="0" w:space="0" w:color="auto"/>
        <w:left w:val="none" w:sz="0" w:space="0" w:color="auto"/>
        <w:bottom w:val="none" w:sz="0" w:space="0" w:color="auto"/>
        <w:right w:val="none" w:sz="0" w:space="0" w:color="auto"/>
      </w:divBdr>
    </w:div>
    <w:div w:id="1998262088">
      <w:bodyDiv w:val="1"/>
      <w:marLeft w:val="0"/>
      <w:marRight w:val="0"/>
      <w:marTop w:val="0"/>
      <w:marBottom w:val="0"/>
      <w:divBdr>
        <w:top w:val="none" w:sz="0" w:space="0" w:color="auto"/>
        <w:left w:val="none" w:sz="0" w:space="0" w:color="auto"/>
        <w:bottom w:val="none" w:sz="0" w:space="0" w:color="auto"/>
        <w:right w:val="none" w:sz="0" w:space="0" w:color="auto"/>
      </w:divBdr>
    </w:div>
    <w:div w:id="20229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r17@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5D9C-4E39-5445-B037-FB95C8F0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2656</Words>
  <Characters>15570</Characters>
  <Application>Microsoft Office Word</Application>
  <DocSecurity>0</DocSecurity>
  <Lines>346</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dc:creator>
  <cp:lastModifiedBy>Li Ma</cp:lastModifiedBy>
  <cp:revision>3</cp:revision>
  <dcterms:created xsi:type="dcterms:W3CDTF">2019-03-09T01:34:00Z</dcterms:created>
  <dcterms:modified xsi:type="dcterms:W3CDTF">2019-03-09T01:42:00Z</dcterms:modified>
</cp:coreProperties>
</file>