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9D" w:rsidRPr="00441B10" w:rsidRDefault="00441B10" w:rsidP="00441B1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B10">
        <w:rPr>
          <w:rFonts w:ascii="Times New Roman" w:hAnsi="Times New Roman" w:cs="Times New Roman"/>
          <w:b/>
          <w:sz w:val="24"/>
          <w:szCs w:val="24"/>
        </w:rPr>
        <w:tab/>
      </w:r>
      <w:r w:rsidRPr="00441B10">
        <w:rPr>
          <w:rFonts w:ascii="Times New Roman" w:hAnsi="Times New Roman" w:cs="Times New Roman"/>
          <w:b/>
          <w:sz w:val="24"/>
          <w:szCs w:val="24"/>
        </w:rPr>
        <w:tab/>
      </w:r>
      <w:r w:rsidRPr="00441B10">
        <w:rPr>
          <w:rFonts w:ascii="Times New Roman" w:hAnsi="Times New Roman" w:cs="Times New Roman"/>
          <w:b/>
          <w:sz w:val="24"/>
          <w:szCs w:val="24"/>
        </w:rPr>
        <w:tab/>
      </w:r>
      <w:r w:rsidRPr="00441B10">
        <w:rPr>
          <w:rFonts w:ascii="Times New Roman" w:hAnsi="Times New Roman" w:cs="Times New Roman"/>
          <w:b/>
          <w:sz w:val="24"/>
          <w:szCs w:val="24"/>
        </w:rPr>
        <w:tab/>
      </w:r>
      <w:r w:rsidRPr="00441B10">
        <w:rPr>
          <w:rFonts w:ascii="Times New Roman" w:hAnsi="Times New Roman" w:cs="Times New Roman"/>
          <w:b/>
          <w:sz w:val="24"/>
          <w:szCs w:val="24"/>
        </w:rPr>
        <w:tab/>
      </w:r>
      <w:r w:rsidR="00054F60">
        <w:rPr>
          <w:rFonts w:ascii="Times New Roman" w:hAnsi="Times New Roman" w:cs="Times New Roman"/>
          <w:b/>
          <w:sz w:val="24"/>
          <w:szCs w:val="24"/>
          <w:u w:val="single"/>
        </w:rPr>
        <w:t>Biostatistician Review</w:t>
      </w:r>
    </w:p>
    <w:p w:rsidR="00441B10" w:rsidRPr="00441B10" w:rsidRDefault="00441B10" w:rsidP="00441B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1B10" w:rsidRDefault="00441B10" w:rsidP="00441B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41B10" w:rsidRDefault="00441B10" w:rsidP="00441B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B10">
        <w:rPr>
          <w:rFonts w:ascii="Times New Roman" w:hAnsi="Times New Roman" w:cs="Times New Roman"/>
          <w:sz w:val="24"/>
          <w:szCs w:val="24"/>
        </w:rPr>
        <w:t>Not Applicable</w:t>
      </w:r>
    </w:p>
    <w:p w:rsidR="00441B10" w:rsidRDefault="00441B10" w:rsidP="00441B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41B10" w:rsidRPr="00441B10" w:rsidRDefault="00441B10" w:rsidP="00441B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B10">
        <w:rPr>
          <w:rFonts w:ascii="Times New Roman" w:hAnsi="Times New Roman" w:cs="Times New Roman"/>
          <w:sz w:val="24"/>
          <w:szCs w:val="24"/>
        </w:rPr>
        <w:t>Invited “Topic Highlight”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ID#00058416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From: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 esps@wjgnet.com [mailto:esps@wjgnet.com] 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Sent: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 January-08-13 9:06 PM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To: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 geoff.nguyen@utoronto.ca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Subject: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 Acceptance of invitation to contribute manuscripts to the World Journal of Gastroenterology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Dear Dr. Nguyen,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very much for accepting our invitation to contribute high-quality manuscripts to the World Journal of Gastroenterology. The columns in which your submitted manuscript can be published are as follows: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Review, entitled: Presence of phthalates in gastrointestinal medications: Is there a hidden danger?</w:t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Topic Highlight, entitled: Quality of care in inflammatory bowel disease (overview, research methodology; quality of care initiatives in adults and pediatrics; research methodology – how to measure quality of care; quality of care indicators; specialty care in inflammatory bowel disease; future directions, etc.)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The format requirements for manuscripts submitted to World Journal of Gastroenterology can be found at </w:t>
      </w:r>
      <w:hyperlink r:id="rId5" w:tgtFrame="_blank" w:history="1">
        <w:r w:rsidRPr="00441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http://www.wjgnet.com/esps/NavigationInfo.aspx?id=15</w:t>
        </w:r>
      </w:hyperlink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restriction on number of words, figures, tables and references. Your paper will be published free of charge after peer review.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Please submit your manuscript online via the Express Submission and Peer-review System</w:t>
      </w:r>
      <w:proofErr w:type="gramStart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hyperlink r:id="rId6" w:tgtFrame="_blank" w:history="1">
        <w:r w:rsidRPr="00441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http://www.wjgnet.com/esps/NavigationInfo.aspx?id=13</w:t>
        </w:r>
      </w:hyperlink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choose the column in the above list and indicate your ID (00058416) in the cover letter. 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The closing date for submission is 2013-06-28.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Please find attached the Registration Form for Invited Manuscripts from the 2013 World Journal of Gastroenterology Editorial Board Members.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Best regards,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Lian-Sheng Ma, President and Company Editor-in-Chief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Baishideng Publishing Group Co., Limited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Room 1701, 17/F, Henan Building,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No. 90 Jaffe Road, Wanchai,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Hong Kong, China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+852-5804-2046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Fax: +852-3115-8812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E-mail: </w:t>
      </w:r>
      <w:hyperlink r:id="rId7" w:tgtFrame="_blank" w:history="1">
        <w:r w:rsidRPr="00441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l.s.ma@wjgnet.com</w:t>
        </w:r>
      </w:hyperlink>
    </w:p>
    <w:p w:rsidR="00441B10" w:rsidRPr="00441B10" w:rsidRDefault="00054F6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="00441B10" w:rsidRPr="00441B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http://www.wjgnet.com</w:t>
        </w:r>
      </w:hyperlink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BPG PRODUCTION CENTER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Beijing Baishideng </w:t>
      </w:r>
      <w:proofErr w:type="spellStart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BioMed</w:t>
      </w:r>
      <w:proofErr w:type="spellEnd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Scientific Co., Limited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Room 903, Building D, Ocean International Center,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No. 62 </w:t>
      </w:r>
      <w:proofErr w:type="spellStart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Dongsihuan</w:t>
      </w:r>
      <w:proofErr w:type="spellEnd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Zhonglu</w:t>
      </w:r>
      <w:proofErr w:type="spellEnd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Chaoyang</w:t>
      </w:r>
      <w:proofErr w:type="spellEnd"/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District,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Beijing 100025, China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+86-10-8538-1892 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Fax: +86-10-8538-1893</w:t>
      </w:r>
    </w:p>
    <w:p w:rsid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BPG REPRESENTATIVE OFFICE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USA Office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8226 Regency Drive,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Pleasanton, CA 94588, United States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Telephone: +1-925-223-8242</w:t>
      </w:r>
    </w:p>
    <w:p w:rsidR="00441B10" w:rsidRPr="00441B10" w:rsidRDefault="00441B10" w:rsidP="00441B10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B10">
        <w:rPr>
          <w:rFonts w:ascii="Times New Roman" w:eastAsia="Times New Roman" w:hAnsi="Times New Roman" w:cs="Times New Roman"/>
          <w:color w:val="000000"/>
          <w:sz w:val="24"/>
          <w:szCs w:val="24"/>
        </w:rPr>
        <w:t>Fax: +1-925-223-8243</w:t>
      </w:r>
    </w:p>
    <w:p w:rsidR="00441B10" w:rsidRPr="00441B10" w:rsidRDefault="00441B10" w:rsidP="00441B1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441B10" w:rsidRPr="0044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10"/>
    <w:rsid w:val="00054F60"/>
    <w:rsid w:val="00441B10"/>
    <w:rsid w:val="00FA6103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1B10"/>
  </w:style>
  <w:style w:type="paragraph" w:styleId="NormalWeb">
    <w:name w:val="Normal (Web)"/>
    <w:basedOn w:val="Normal"/>
    <w:uiPriority w:val="99"/>
    <w:semiHidden/>
    <w:unhideWhenUsed/>
    <w:rsid w:val="00441B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1B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1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1B10"/>
  </w:style>
  <w:style w:type="paragraph" w:styleId="NormalWeb">
    <w:name w:val="Normal (Web)"/>
    <w:basedOn w:val="Normal"/>
    <w:uiPriority w:val="99"/>
    <w:semiHidden/>
    <w:unhideWhenUsed/>
    <w:rsid w:val="00441B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1B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1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cyowa2k3.sw.ca/exchweb/bin/redir.asp?URL=http://www.wjg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s.ma@wjg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cyowa2k3.sw.ca/exchweb/bin/redir.asp?URL=http://www.wjgnet.com/esps/NavigationInfo.aspx?id=13" TargetMode="External"/><Relationship Id="rId5" Type="http://schemas.openxmlformats.org/officeDocument/2006/relationships/hyperlink" Target="https://legacyowa2k3.sw.ca/exchweb/bin/redir.asp?URL=http://www.wjgnet.com/esps/NavigationInfo.aspx?id=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2013-06-27T01:22:00Z</dcterms:created>
  <dcterms:modified xsi:type="dcterms:W3CDTF">2013-06-27T01:22:00Z</dcterms:modified>
</cp:coreProperties>
</file>