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6C" w:rsidRPr="006C24B4" w:rsidRDefault="00A41B82" w:rsidP="000E3814">
      <w:pPr>
        <w:spacing w:after="0" w:line="360" w:lineRule="auto"/>
        <w:jc w:val="both"/>
        <w:rPr>
          <w:rFonts w:ascii="Book Antiqua" w:hAnsi="Book Antiqua" w:cs="Tahoma"/>
          <w:b/>
          <w:color w:val="000000" w:themeColor="text1"/>
          <w:sz w:val="24"/>
          <w:szCs w:val="24"/>
          <w:lang w:val="en-US"/>
        </w:rPr>
      </w:pPr>
      <w:r w:rsidRPr="006C24B4">
        <w:rPr>
          <w:rFonts w:ascii="Book Antiqua" w:hAnsi="Book Antiqua" w:cs="Tahoma"/>
          <w:b/>
          <w:color w:val="000000" w:themeColor="text1"/>
          <w:sz w:val="24"/>
          <w:szCs w:val="24"/>
          <w:lang w:val="en-US"/>
        </w:rPr>
        <w:t xml:space="preserve">Name of journal: </w:t>
      </w:r>
      <w:r w:rsidR="00A7436C" w:rsidRPr="006C24B4">
        <w:rPr>
          <w:rFonts w:ascii="Book Antiqua" w:hAnsi="Book Antiqua" w:cs="Tahoma"/>
          <w:b/>
          <w:color w:val="000000" w:themeColor="text1"/>
          <w:sz w:val="24"/>
          <w:szCs w:val="24"/>
          <w:lang w:val="en-US"/>
        </w:rPr>
        <w:t>World Journal of Radiology</w:t>
      </w:r>
    </w:p>
    <w:p w:rsidR="00A41B82" w:rsidRPr="006C24B4" w:rsidRDefault="00A41B82" w:rsidP="000E3814">
      <w:pPr>
        <w:spacing w:after="0" w:line="360" w:lineRule="auto"/>
        <w:jc w:val="both"/>
        <w:rPr>
          <w:rFonts w:ascii="Book Antiqua" w:hAnsi="Book Antiqua" w:cs="Tahoma"/>
          <w:b/>
          <w:color w:val="000000" w:themeColor="text1"/>
          <w:sz w:val="24"/>
          <w:szCs w:val="24"/>
          <w:lang w:val="en-US"/>
        </w:rPr>
      </w:pPr>
      <w:r w:rsidRPr="006C24B4">
        <w:rPr>
          <w:rFonts w:ascii="Book Antiqua" w:hAnsi="Book Antiqua" w:cs="Tahoma"/>
          <w:b/>
          <w:color w:val="000000" w:themeColor="text1"/>
          <w:sz w:val="24"/>
          <w:szCs w:val="24"/>
          <w:lang w:val="en-US"/>
        </w:rPr>
        <w:t>ESPS Manuscript NO:</w:t>
      </w:r>
      <w:r w:rsidRPr="006C24B4">
        <w:rPr>
          <w:rFonts w:ascii="Book Antiqua" w:hAnsi="Book Antiqua" w:cs="Tahoma"/>
          <w:b/>
          <w:color w:val="000000" w:themeColor="text1"/>
          <w:sz w:val="24"/>
          <w:szCs w:val="24"/>
          <w:lang w:val="en-US" w:eastAsia="zh-CN"/>
        </w:rPr>
        <w:t xml:space="preserve"> 4402</w:t>
      </w:r>
    </w:p>
    <w:p w:rsidR="00A41B82" w:rsidRPr="006C24B4" w:rsidRDefault="00A41B82" w:rsidP="000E3814">
      <w:pPr>
        <w:spacing w:after="0" w:line="360" w:lineRule="auto"/>
        <w:jc w:val="both"/>
        <w:rPr>
          <w:rFonts w:ascii="Book Antiqua" w:hAnsi="Book Antiqua" w:cs="Tahoma"/>
          <w:b/>
          <w:color w:val="000000" w:themeColor="text1"/>
          <w:sz w:val="24"/>
          <w:szCs w:val="24"/>
          <w:lang w:val="en-US" w:eastAsia="zh-CN"/>
        </w:rPr>
      </w:pPr>
      <w:proofErr w:type="spellStart"/>
      <w:r w:rsidRPr="006C24B4">
        <w:rPr>
          <w:rFonts w:ascii="Book Antiqua" w:hAnsi="Book Antiqua" w:cs="Arial"/>
          <w:b/>
          <w:bCs/>
          <w:color w:val="000000" w:themeColor="text1"/>
          <w:sz w:val="24"/>
          <w:szCs w:val="24"/>
          <w:lang w:val="en-US" w:eastAsia="zh-CN"/>
        </w:rPr>
        <w:t>Cloumn</w:t>
      </w:r>
      <w:r w:rsidR="006645B3" w:rsidRPr="006C24B4">
        <w:rPr>
          <w:rFonts w:ascii="Book Antiqua" w:hAnsi="Book Antiqua" w:cs="Arial"/>
          <w:b/>
          <w:bCs/>
          <w:color w:val="000000" w:themeColor="text1"/>
          <w:sz w:val="24"/>
          <w:szCs w:val="24"/>
          <w:lang w:val="en-US" w:eastAsia="zh-CN"/>
        </w:rPr>
        <w:t>s</w:t>
      </w:r>
      <w:proofErr w:type="spellEnd"/>
      <w:r w:rsidRPr="006C24B4">
        <w:rPr>
          <w:rFonts w:ascii="Book Antiqua" w:hAnsi="Book Antiqua" w:cs="Tahoma"/>
          <w:b/>
          <w:color w:val="000000" w:themeColor="text1"/>
          <w:sz w:val="24"/>
          <w:szCs w:val="24"/>
          <w:lang w:val="en-US"/>
        </w:rPr>
        <w:t>:</w:t>
      </w:r>
      <w:r w:rsidRPr="006C24B4">
        <w:rPr>
          <w:rFonts w:ascii="Book Antiqua" w:hAnsi="Book Antiqua" w:cs="Tahoma"/>
          <w:b/>
          <w:color w:val="000000" w:themeColor="text1"/>
          <w:sz w:val="24"/>
          <w:szCs w:val="24"/>
          <w:lang w:val="en-US" w:eastAsia="zh-CN"/>
        </w:rPr>
        <w:t xml:space="preserve"> REVIEW</w:t>
      </w:r>
    </w:p>
    <w:p w:rsidR="00A41B82" w:rsidRPr="006C24B4" w:rsidRDefault="00A41B82" w:rsidP="000E3814">
      <w:pPr>
        <w:spacing w:after="0" w:line="360" w:lineRule="auto"/>
        <w:jc w:val="both"/>
        <w:rPr>
          <w:rFonts w:ascii="Book Antiqua" w:hAnsi="Book Antiqua" w:cs="Tahoma"/>
          <w:b/>
          <w:color w:val="000000" w:themeColor="text1"/>
          <w:sz w:val="24"/>
          <w:szCs w:val="24"/>
          <w:lang w:val="en-US" w:eastAsia="zh-CN"/>
        </w:rPr>
      </w:pPr>
    </w:p>
    <w:p w:rsidR="006D16C3" w:rsidRPr="006C24B4" w:rsidRDefault="00E34FC1" w:rsidP="000E3814">
      <w:pPr>
        <w:spacing w:after="0" w:line="360" w:lineRule="auto"/>
        <w:jc w:val="both"/>
        <w:rPr>
          <w:rFonts w:ascii="Book Antiqua" w:hAnsi="Book Antiqua"/>
          <w:b/>
          <w:color w:val="000000" w:themeColor="text1"/>
          <w:sz w:val="24"/>
          <w:szCs w:val="24"/>
          <w:lang w:val="en-US"/>
        </w:rPr>
      </w:pPr>
      <w:proofErr w:type="spellStart"/>
      <w:r w:rsidRPr="006C24B4">
        <w:rPr>
          <w:rFonts w:ascii="Book Antiqua" w:hAnsi="Book Antiqua"/>
          <w:b/>
          <w:color w:val="000000" w:themeColor="text1"/>
          <w:sz w:val="24"/>
          <w:szCs w:val="24"/>
          <w:lang w:val="en-US"/>
        </w:rPr>
        <w:t>Sonographic</w:t>
      </w:r>
      <w:proofErr w:type="spellEnd"/>
      <w:r w:rsidRPr="006C24B4">
        <w:rPr>
          <w:rFonts w:ascii="Book Antiqua" w:hAnsi="Book Antiqua"/>
          <w:b/>
          <w:color w:val="000000" w:themeColor="text1"/>
          <w:sz w:val="24"/>
          <w:szCs w:val="24"/>
          <w:lang w:val="en-US"/>
        </w:rPr>
        <w:t xml:space="preserve"> </w:t>
      </w:r>
      <w:r w:rsidR="00A41B82" w:rsidRPr="006C24B4">
        <w:rPr>
          <w:rFonts w:ascii="Book Antiqua" w:hAnsi="Book Antiqua"/>
          <w:b/>
          <w:color w:val="000000" w:themeColor="text1"/>
          <w:sz w:val="24"/>
          <w:szCs w:val="24"/>
          <w:lang w:val="en-US" w:eastAsia="zh-CN"/>
        </w:rPr>
        <w:t>m</w:t>
      </w:r>
      <w:r w:rsidRPr="006C24B4">
        <w:rPr>
          <w:rFonts w:ascii="Book Antiqua" w:hAnsi="Book Antiqua"/>
          <w:b/>
          <w:color w:val="000000" w:themeColor="text1"/>
          <w:sz w:val="24"/>
          <w:szCs w:val="24"/>
          <w:lang w:val="en-US"/>
        </w:rPr>
        <w:t xml:space="preserve">arkers </w:t>
      </w:r>
      <w:r w:rsidR="00486FDD" w:rsidRPr="006C24B4">
        <w:rPr>
          <w:rFonts w:ascii="Book Antiqua" w:hAnsi="Book Antiqua"/>
          <w:b/>
          <w:color w:val="000000" w:themeColor="text1"/>
          <w:sz w:val="24"/>
          <w:szCs w:val="24"/>
          <w:lang w:val="en-US" w:eastAsia="zh-CN"/>
        </w:rPr>
        <w:t>f</w:t>
      </w:r>
      <w:r w:rsidRPr="006C24B4">
        <w:rPr>
          <w:rFonts w:ascii="Book Antiqua" w:hAnsi="Book Antiqua"/>
          <w:b/>
          <w:color w:val="000000" w:themeColor="text1"/>
          <w:sz w:val="24"/>
          <w:szCs w:val="24"/>
          <w:lang w:val="en-US"/>
        </w:rPr>
        <w:t xml:space="preserve">or </w:t>
      </w:r>
      <w:r w:rsidR="00486FDD" w:rsidRPr="006C24B4">
        <w:rPr>
          <w:rFonts w:ascii="Book Antiqua" w:hAnsi="Book Antiqua"/>
          <w:b/>
          <w:color w:val="000000" w:themeColor="text1"/>
          <w:sz w:val="24"/>
          <w:szCs w:val="24"/>
          <w:lang w:val="en-US" w:eastAsia="zh-CN"/>
        </w:rPr>
        <w:t>e</w:t>
      </w:r>
      <w:r w:rsidRPr="006C24B4">
        <w:rPr>
          <w:rFonts w:ascii="Book Antiqua" w:hAnsi="Book Antiqua"/>
          <w:b/>
          <w:color w:val="000000" w:themeColor="text1"/>
          <w:sz w:val="24"/>
          <w:szCs w:val="24"/>
          <w:lang w:val="en-US"/>
        </w:rPr>
        <w:t xml:space="preserve">arly </w:t>
      </w:r>
      <w:r w:rsidR="00486FDD" w:rsidRPr="006C24B4">
        <w:rPr>
          <w:rFonts w:ascii="Book Antiqua" w:hAnsi="Book Antiqua"/>
          <w:b/>
          <w:color w:val="000000" w:themeColor="text1"/>
          <w:sz w:val="24"/>
          <w:szCs w:val="24"/>
          <w:lang w:val="en-US" w:eastAsia="zh-CN"/>
        </w:rPr>
        <w:t>d</w:t>
      </w:r>
      <w:r w:rsidRPr="006C24B4">
        <w:rPr>
          <w:rFonts w:ascii="Book Antiqua" w:hAnsi="Book Antiqua"/>
          <w:b/>
          <w:color w:val="000000" w:themeColor="text1"/>
          <w:sz w:val="24"/>
          <w:szCs w:val="24"/>
          <w:lang w:val="en-US"/>
        </w:rPr>
        <w:t xml:space="preserve">iagnosis </w:t>
      </w:r>
      <w:r w:rsidR="00486FDD" w:rsidRPr="006C24B4">
        <w:rPr>
          <w:rFonts w:ascii="Book Antiqua" w:hAnsi="Book Antiqua" w:cs="Plantin-Semibold"/>
          <w:b/>
          <w:bCs/>
          <w:color w:val="000000" w:themeColor="text1"/>
          <w:sz w:val="24"/>
          <w:szCs w:val="24"/>
          <w:lang w:val="en-US"/>
        </w:rPr>
        <w:t>o</w:t>
      </w:r>
      <w:r w:rsidRPr="006C24B4">
        <w:rPr>
          <w:rFonts w:ascii="Book Antiqua" w:hAnsi="Book Antiqua"/>
          <w:b/>
          <w:color w:val="000000" w:themeColor="text1"/>
          <w:sz w:val="24"/>
          <w:szCs w:val="24"/>
          <w:lang w:val="en-US"/>
        </w:rPr>
        <w:t xml:space="preserve">f </w:t>
      </w:r>
      <w:r w:rsidR="00486FDD" w:rsidRPr="006C24B4">
        <w:rPr>
          <w:rFonts w:ascii="Book Antiqua" w:hAnsi="Book Antiqua"/>
          <w:b/>
          <w:color w:val="000000" w:themeColor="text1"/>
          <w:sz w:val="24"/>
          <w:szCs w:val="24"/>
          <w:lang w:val="en-US" w:eastAsia="zh-CN"/>
        </w:rPr>
        <w:t>f</w:t>
      </w:r>
      <w:r w:rsidRPr="006C24B4">
        <w:rPr>
          <w:rFonts w:ascii="Book Antiqua" w:hAnsi="Book Antiqua"/>
          <w:b/>
          <w:color w:val="000000" w:themeColor="text1"/>
          <w:sz w:val="24"/>
          <w:szCs w:val="24"/>
          <w:lang w:val="en-US"/>
        </w:rPr>
        <w:t xml:space="preserve">etal </w:t>
      </w:r>
      <w:r w:rsidR="00486FDD" w:rsidRPr="006C24B4">
        <w:rPr>
          <w:rFonts w:ascii="Book Antiqua" w:hAnsi="Book Antiqua" w:cs="Arial"/>
          <w:b/>
          <w:bCs/>
          <w:color w:val="000000" w:themeColor="text1"/>
          <w:sz w:val="24"/>
          <w:szCs w:val="24"/>
          <w:lang w:val="en-US" w:eastAsia="zh-CN"/>
        </w:rPr>
        <w:t>m</w:t>
      </w:r>
      <w:r w:rsidRPr="006C24B4">
        <w:rPr>
          <w:rFonts w:ascii="Book Antiqua" w:hAnsi="Book Antiqua"/>
          <w:b/>
          <w:color w:val="000000" w:themeColor="text1"/>
          <w:sz w:val="24"/>
          <w:szCs w:val="24"/>
          <w:lang w:val="en-US"/>
        </w:rPr>
        <w:t>alformations</w:t>
      </w:r>
    </w:p>
    <w:p w:rsidR="003D7643" w:rsidRPr="006C24B4" w:rsidRDefault="003D7643" w:rsidP="000E3814">
      <w:pPr>
        <w:autoSpaceDE w:val="0"/>
        <w:autoSpaceDN w:val="0"/>
        <w:adjustRightInd w:val="0"/>
        <w:spacing w:after="0" w:line="360" w:lineRule="auto"/>
        <w:jc w:val="both"/>
        <w:rPr>
          <w:rFonts w:ascii="Book Antiqua" w:hAnsi="Book Antiqua" w:cs="Plantin-Semibold"/>
          <w:bCs/>
          <w:color w:val="000000" w:themeColor="text1"/>
          <w:sz w:val="24"/>
          <w:szCs w:val="24"/>
          <w:lang w:eastAsia="zh-CN"/>
        </w:rPr>
      </w:pPr>
    </w:p>
    <w:p w:rsidR="00497692" w:rsidRPr="006C24B4" w:rsidRDefault="003D7643" w:rsidP="000E3814">
      <w:pPr>
        <w:autoSpaceDE w:val="0"/>
        <w:autoSpaceDN w:val="0"/>
        <w:adjustRightInd w:val="0"/>
        <w:spacing w:after="0" w:line="360" w:lineRule="auto"/>
        <w:jc w:val="both"/>
        <w:rPr>
          <w:rFonts w:ascii="Book Antiqua" w:hAnsi="Book Antiqua" w:cs="Plantin-Semibold"/>
          <w:bCs/>
          <w:color w:val="000000" w:themeColor="text1"/>
          <w:sz w:val="24"/>
          <w:szCs w:val="24"/>
          <w:lang w:eastAsia="zh-CN"/>
        </w:rPr>
      </w:pPr>
      <w:r w:rsidRPr="006C24B4">
        <w:rPr>
          <w:rFonts w:ascii="Book Antiqua" w:hAnsi="Book Antiqua" w:cs="Plantin-Semibold"/>
          <w:b/>
          <w:bCs/>
          <w:color w:val="000000" w:themeColor="text1"/>
          <w:sz w:val="24"/>
          <w:szCs w:val="24"/>
        </w:rPr>
        <w:t>Renna</w:t>
      </w:r>
      <w:r w:rsidRPr="006C24B4">
        <w:rPr>
          <w:rFonts w:ascii="Book Antiqua" w:hAnsi="Book Antiqua" w:cs="Plantin-Semibold"/>
          <w:b/>
          <w:bCs/>
          <w:color w:val="000000" w:themeColor="text1"/>
          <w:sz w:val="24"/>
          <w:szCs w:val="24"/>
          <w:lang w:eastAsia="zh-CN"/>
        </w:rPr>
        <w:t xml:space="preserve"> MD </w:t>
      </w:r>
      <w:r w:rsidRPr="006C24B4">
        <w:rPr>
          <w:rFonts w:ascii="Book Antiqua" w:hAnsi="Book Antiqua" w:cs="Plantin-Semibold"/>
          <w:b/>
          <w:bCs/>
          <w:i/>
          <w:color w:val="000000" w:themeColor="text1"/>
          <w:sz w:val="24"/>
          <w:szCs w:val="24"/>
          <w:lang w:eastAsia="zh-CN"/>
        </w:rPr>
        <w:t>et al.</w:t>
      </w:r>
      <w:r w:rsidR="00497692" w:rsidRPr="006C24B4">
        <w:rPr>
          <w:rFonts w:ascii="Book Antiqua" w:hAnsi="Book Antiqua" w:cs="Plantin-Semibold"/>
          <w:b/>
          <w:bCs/>
          <w:color w:val="000000" w:themeColor="text1"/>
          <w:sz w:val="24"/>
          <w:szCs w:val="24"/>
          <w:lang w:val="en-US"/>
        </w:rPr>
        <w:t xml:space="preserve"> </w:t>
      </w:r>
      <w:r w:rsidR="00497692" w:rsidRPr="006C24B4">
        <w:rPr>
          <w:rFonts w:ascii="Book Antiqua" w:hAnsi="Book Antiqua" w:cs="Plantin-Semibold"/>
          <w:bCs/>
          <w:color w:val="000000" w:themeColor="text1"/>
          <w:sz w:val="24"/>
          <w:szCs w:val="24"/>
          <w:lang w:val="en-US"/>
        </w:rPr>
        <w:t>U</w:t>
      </w:r>
      <w:r w:rsidR="008B3822">
        <w:rPr>
          <w:rFonts w:ascii="Book Antiqua" w:hAnsi="Book Antiqua" w:cs="Plantin-Semibold"/>
          <w:bCs/>
          <w:color w:val="000000" w:themeColor="text1"/>
          <w:sz w:val="24"/>
          <w:szCs w:val="24"/>
          <w:lang w:val="en-US"/>
        </w:rPr>
        <w:t>ltrasound in prenatal diagnosis</w:t>
      </w:r>
    </w:p>
    <w:p w:rsidR="004B0F9D" w:rsidRPr="006C24B4" w:rsidRDefault="004B0F9D" w:rsidP="000E3814">
      <w:pPr>
        <w:autoSpaceDE w:val="0"/>
        <w:autoSpaceDN w:val="0"/>
        <w:adjustRightInd w:val="0"/>
        <w:spacing w:after="0" w:line="360" w:lineRule="auto"/>
        <w:jc w:val="both"/>
        <w:rPr>
          <w:rFonts w:ascii="Book Antiqua" w:hAnsi="Book Antiqua" w:cs="Plantin-Semibold"/>
          <w:bCs/>
          <w:color w:val="000000" w:themeColor="text1"/>
          <w:sz w:val="24"/>
          <w:szCs w:val="24"/>
          <w:lang w:val="en-US"/>
        </w:rPr>
      </w:pPr>
    </w:p>
    <w:p w:rsidR="004B0F9D" w:rsidRPr="006C24B4" w:rsidRDefault="004B0F9D" w:rsidP="000E3814">
      <w:pPr>
        <w:autoSpaceDE w:val="0"/>
        <w:autoSpaceDN w:val="0"/>
        <w:adjustRightInd w:val="0"/>
        <w:spacing w:after="0" w:line="360" w:lineRule="auto"/>
        <w:jc w:val="both"/>
        <w:rPr>
          <w:rFonts w:ascii="Book Antiqua" w:hAnsi="Book Antiqua" w:cs="Plantin-Semibold"/>
          <w:bCs/>
          <w:color w:val="000000" w:themeColor="text1"/>
          <w:sz w:val="24"/>
          <w:szCs w:val="24"/>
          <w:lang w:eastAsia="zh-CN"/>
        </w:rPr>
      </w:pPr>
      <w:r w:rsidRPr="006C24B4">
        <w:rPr>
          <w:rFonts w:ascii="Book Antiqua" w:hAnsi="Book Antiqua" w:cs="Plantin-Semibold"/>
          <w:bCs/>
          <w:color w:val="000000" w:themeColor="text1"/>
          <w:sz w:val="24"/>
          <w:szCs w:val="24"/>
        </w:rPr>
        <w:t>Maria Daniela Renna, Paola Pisani, Francesco</w:t>
      </w:r>
      <w:r w:rsidR="00FF3D58" w:rsidRPr="006C24B4">
        <w:rPr>
          <w:rFonts w:ascii="Book Antiqua" w:hAnsi="Book Antiqua" w:cs="Plantin-Semibold"/>
          <w:bCs/>
          <w:color w:val="000000" w:themeColor="text1"/>
          <w:sz w:val="24"/>
          <w:szCs w:val="24"/>
        </w:rPr>
        <w:t xml:space="preserve"> Conversano, </w:t>
      </w:r>
      <w:r w:rsidR="002327A0" w:rsidRPr="006C24B4">
        <w:rPr>
          <w:rFonts w:ascii="Book Antiqua" w:hAnsi="Book Antiqua" w:cs="Plantin-Semibold"/>
          <w:bCs/>
          <w:color w:val="000000" w:themeColor="text1"/>
          <w:sz w:val="24"/>
          <w:szCs w:val="24"/>
        </w:rPr>
        <w:t xml:space="preserve">Emanuele Perrone, </w:t>
      </w:r>
      <w:r w:rsidR="00FF3D58" w:rsidRPr="006C24B4">
        <w:rPr>
          <w:rFonts w:ascii="Book Antiqua" w:hAnsi="Book Antiqua" w:cs="Plantin-Semibold"/>
          <w:bCs/>
          <w:color w:val="000000" w:themeColor="text1"/>
          <w:sz w:val="24"/>
          <w:szCs w:val="24"/>
        </w:rPr>
        <w:t xml:space="preserve">Ernesto Casciaro, </w:t>
      </w:r>
      <w:r w:rsidR="002327A0" w:rsidRPr="006C24B4">
        <w:rPr>
          <w:rFonts w:ascii="Book Antiqua" w:hAnsi="Book Antiqua" w:cs="Plantin-Semibold"/>
          <w:bCs/>
          <w:color w:val="000000" w:themeColor="text1"/>
          <w:sz w:val="24"/>
          <w:szCs w:val="24"/>
        </w:rPr>
        <w:t xml:space="preserve">Gian Carlo Di Renzo, </w:t>
      </w:r>
      <w:r w:rsidR="005913F3" w:rsidRPr="006C24B4">
        <w:rPr>
          <w:rFonts w:ascii="Book Antiqua" w:hAnsi="Book Antiqua" w:cs="Plantin-Semibold"/>
          <w:bCs/>
          <w:color w:val="000000" w:themeColor="text1"/>
          <w:sz w:val="24"/>
          <w:szCs w:val="24"/>
        </w:rPr>
        <w:t xml:space="preserve">Marco Di Paola, </w:t>
      </w:r>
      <w:r w:rsidR="002327A0" w:rsidRPr="006C24B4">
        <w:rPr>
          <w:rFonts w:ascii="Book Antiqua" w:hAnsi="Book Antiqua" w:cs="Plantin-Semibold"/>
          <w:bCs/>
          <w:color w:val="000000" w:themeColor="text1"/>
          <w:sz w:val="24"/>
          <w:szCs w:val="24"/>
        </w:rPr>
        <w:t xml:space="preserve">Antonio Perrone, </w:t>
      </w:r>
      <w:r w:rsidR="008B3822">
        <w:rPr>
          <w:rFonts w:ascii="Book Antiqua" w:hAnsi="Book Antiqua" w:cs="Plantin-Semibold"/>
          <w:bCs/>
          <w:color w:val="000000" w:themeColor="text1"/>
          <w:sz w:val="24"/>
          <w:szCs w:val="24"/>
        </w:rPr>
        <w:t>Sergio Casciaro</w:t>
      </w:r>
    </w:p>
    <w:p w:rsidR="004B0F9D" w:rsidRPr="006C24B4" w:rsidRDefault="004B0F9D" w:rsidP="000E3814">
      <w:pPr>
        <w:autoSpaceDE w:val="0"/>
        <w:autoSpaceDN w:val="0"/>
        <w:adjustRightInd w:val="0"/>
        <w:spacing w:after="0" w:line="360" w:lineRule="auto"/>
        <w:jc w:val="both"/>
        <w:rPr>
          <w:rFonts w:ascii="Book Antiqua" w:hAnsi="Book Antiqua" w:cs="Plantin-Semibold"/>
          <w:bCs/>
          <w:color w:val="000000" w:themeColor="text1"/>
          <w:sz w:val="24"/>
          <w:szCs w:val="24"/>
        </w:rPr>
      </w:pPr>
    </w:p>
    <w:p w:rsidR="004B0F9D" w:rsidRPr="006C24B4" w:rsidRDefault="003437E8" w:rsidP="000E3814">
      <w:pPr>
        <w:autoSpaceDE w:val="0"/>
        <w:autoSpaceDN w:val="0"/>
        <w:adjustRightInd w:val="0"/>
        <w:spacing w:after="0" w:line="360" w:lineRule="auto"/>
        <w:jc w:val="both"/>
        <w:rPr>
          <w:rFonts w:ascii="Book Antiqua" w:hAnsi="Book Antiqua" w:cs="Plantin-Semibold"/>
          <w:bCs/>
          <w:color w:val="000000" w:themeColor="text1"/>
          <w:sz w:val="24"/>
          <w:szCs w:val="24"/>
          <w:lang w:eastAsia="zh-CN"/>
        </w:rPr>
      </w:pPr>
      <w:r w:rsidRPr="006C24B4">
        <w:rPr>
          <w:rFonts w:ascii="Book Antiqua" w:hAnsi="Book Antiqua" w:cs="Plantin-Semibold"/>
          <w:b/>
          <w:bCs/>
          <w:color w:val="000000" w:themeColor="text1"/>
          <w:sz w:val="24"/>
          <w:szCs w:val="24"/>
        </w:rPr>
        <w:t xml:space="preserve">Maria Daniela Renna, Paola Pisani, Francesco Conversano, Ernesto Casciaro, </w:t>
      </w:r>
      <w:r w:rsidR="005913F3" w:rsidRPr="006C24B4">
        <w:rPr>
          <w:rFonts w:ascii="Book Antiqua" w:hAnsi="Book Antiqua" w:cs="Plantin-Semibold"/>
          <w:b/>
          <w:bCs/>
          <w:color w:val="000000" w:themeColor="text1"/>
          <w:sz w:val="24"/>
          <w:szCs w:val="24"/>
        </w:rPr>
        <w:t xml:space="preserve">Marco Di Paola, </w:t>
      </w:r>
      <w:r w:rsidRPr="006C24B4">
        <w:rPr>
          <w:rFonts w:ascii="Book Antiqua" w:hAnsi="Book Antiqua" w:cs="Plantin-Semibold"/>
          <w:b/>
          <w:bCs/>
          <w:color w:val="000000" w:themeColor="text1"/>
          <w:sz w:val="24"/>
          <w:szCs w:val="24"/>
        </w:rPr>
        <w:t>Sergio Casciaro,</w:t>
      </w:r>
      <w:r w:rsidRPr="006C24B4">
        <w:rPr>
          <w:rFonts w:ascii="Book Antiqua" w:hAnsi="Book Antiqua" w:cs="Plantin-Semibold"/>
          <w:bCs/>
          <w:color w:val="000000" w:themeColor="text1"/>
          <w:sz w:val="24"/>
          <w:szCs w:val="24"/>
        </w:rPr>
        <w:t xml:space="preserve"> </w:t>
      </w:r>
      <w:r w:rsidR="004B0F9D" w:rsidRPr="006C24B4">
        <w:rPr>
          <w:rFonts w:ascii="Book Antiqua" w:hAnsi="Book Antiqua" w:cs="Plantin-Semibold"/>
          <w:bCs/>
          <w:color w:val="000000" w:themeColor="text1"/>
          <w:sz w:val="24"/>
          <w:szCs w:val="24"/>
        </w:rPr>
        <w:t xml:space="preserve">National Council of Research, Institute of Clinical Physiology, </w:t>
      </w:r>
      <w:r w:rsidR="004D2D31" w:rsidRPr="006C24B4">
        <w:rPr>
          <w:rFonts w:ascii="Book Antiqua" w:hAnsi="Book Antiqua" w:cs="Plantin-Semibold"/>
          <w:bCs/>
          <w:color w:val="000000" w:themeColor="text1"/>
          <w:sz w:val="24"/>
          <w:szCs w:val="24"/>
        </w:rPr>
        <w:t xml:space="preserve">c/o Campus Universitario Ecotekne, 73100 </w:t>
      </w:r>
      <w:r w:rsidR="00DD7455" w:rsidRPr="006C24B4">
        <w:rPr>
          <w:rFonts w:ascii="Book Antiqua" w:hAnsi="Book Antiqua" w:cs="Plantin-Semibold"/>
          <w:bCs/>
          <w:color w:val="000000" w:themeColor="text1"/>
          <w:sz w:val="24"/>
          <w:szCs w:val="24"/>
        </w:rPr>
        <w:t>Lecce, Italy</w:t>
      </w:r>
    </w:p>
    <w:p w:rsidR="003437E8" w:rsidRPr="006C24B4" w:rsidRDefault="003437E8" w:rsidP="000E3814">
      <w:pPr>
        <w:autoSpaceDE w:val="0"/>
        <w:autoSpaceDN w:val="0"/>
        <w:adjustRightInd w:val="0"/>
        <w:spacing w:after="0" w:line="360" w:lineRule="auto"/>
        <w:jc w:val="both"/>
        <w:rPr>
          <w:rFonts w:ascii="Book Antiqua" w:hAnsi="Book Antiqua" w:cs="Plantin-Semibold"/>
          <w:bCs/>
          <w:color w:val="000000" w:themeColor="text1"/>
          <w:sz w:val="24"/>
          <w:szCs w:val="24"/>
        </w:rPr>
      </w:pPr>
    </w:p>
    <w:p w:rsidR="003437E8" w:rsidRPr="006C24B4" w:rsidRDefault="003437E8" w:rsidP="000E3814">
      <w:pPr>
        <w:autoSpaceDE w:val="0"/>
        <w:autoSpaceDN w:val="0"/>
        <w:adjustRightInd w:val="0"/>
        <w:spacing w:after="0" w:line="360" w:lineRule="auto"/>
        <w:jc w:val="both"/>
        <w:rPr>
          <w:rFonts w:ascii="Book Antiqua" w:hAnsi="Book Antiqua" w:cs="Plantin-Semibold"/>
          <w:bCs/>
          <w:color w:val="000000" w:themeColor="text1"/>
          <w:sz w:val="24"/>
          <w:szCs w:val="24"/>
          <w:lang w:eastAsia="zh-CN"/>
        </w:rPr>
      </w:pPr>
      <w:r w:rsidRPr="006C24B4">
        <w:rPr>
          <w:rFonts w:ascii="Book Antiqua" w:hAnsi="Book Antiqua" w:cs="Plantin-Semibold"/>
          <w:b/>
          <w:bCs/>
          <w:color w:val="000000" w:themeColor="text1"/>
          <w:sz w:val="24"/>
          <w:szCs w:val="24"/>
        </w:rPr>
        <w:t>Emanuele Perrone, Gian Carlo Di Renzo,</w:t>
      </w:r>
      <w:r w:rsidRPr="006C24B4">
        <w:rPr>
          <w:rFonts w:ascii="Book Antiqua" w:hAnsi="Book Antiqua" w:cs="Plantin-Semibold"/>
          <w:bCs/>
          <w:color w:val="000000" w:themeColor="text1"/>
          <w:sz w:val="24"/>
          <w:szCs w:val="24"/>
        </w:rPr>
        <w:t xml:space="preserve"> Department of Obstetrics and Gynecology, University of Perugia, Santa Maria della Misericordia University Hospital, San Sisto - 06132 Perugia, Italy</w:t>
      </w:r>
    </w:p>
    <w:p w:rsidR="003437E8" w:rsidRPr="006C24B4" w:rsidRDefault="003437E8" w:rsidP="000E3814">
      <w:pPr>
        <w:autoSpaceDE w:val="0"/>
        <w:autoSpaceDN w:val="0"/>
        <w:adjustRightInd w:val="0"/>
        <w:spacing w:after="0" w:line="360" w:lineRule="auto"/>
        <w:jc w:val="both"/>
        <w:rPr>
          <w:rFonts w:ascii="Book Antiqua" w:hAnsi="Book Antiqua" w:cs="Plantin-Semibold"/>
          <w:bCs/>
          <w:color w:val="000000" w:themeColor="text1"/>
          <w:sz w:val="24"/>
          <w:szCs w:val="24"/>
          <w:lang w:eastAsia="zh-CN"/>
        </w:rPr>
      </w:pPr>
    </w:p>
    <w:p w:rsidR="00792A26" w:rsidRPr="006C24B4" w:rsidRDefault="003437E8" w:rsidP="000E3814">
      <w:pPr>
        <w:autoSpaceDE w:val="0"/>
        <w:autoSpaceDN w:val="0"/>
        <w:adjustRightInd w:val="0"/>
        <w:spacing w:after="0" w:line="360" w:lineRule="auto"/>
        <w:jc w:val="both"/>
        <w:rPr>
          <w:rFonts w:ascii="Book Antiqua" w:hAnsi="Book Antiqua" w:cs="Plantin-Semibold"/>
          <w:bCs/>
          <w:color w:val="000000" w:themeColor="text1"/>
          <w:sz w:val="24"/>
          <w:szCs w:val="24"/>
          <w:lang w:val="en-US" w:eastAsia="zh-CN"/>
        </w:rPr>
      </w:pPr>
      <w:r w:rsidRPr="006C24B4">
        <w:rPr>
          <w:rFonts w:ascii="Book Antiqua" w:hAnsi="Book Antiqua" w:cs="Plantin-Semibold"/>
          <w:b/>
          <w:bCs/>
          <w:color w:val="000000" w:themeColor="text1"/>
          <w:sz w:val="24"/>
          <w:szCs w:val="24"/>
          <w:lang w:val="en-US"/>
        </w:rPr>
        <w:t xml:space="preserve">Antonio </w:t>
      </w:r>
      <w:proofErr w:type="spellStart"/>
      <w:r w:rsidRPr="006C24B4">
        <w:rPr>
          <w:rFonts w:ascii="Book Antiqua" w:hAnsi="Book Antiqua" w:cs="Plantin-Semibold"/>
          <w:b/>
          <w:bCs/>
          <w:color w:val="000000" w:themeColor="text1"/>
          <w:sz w:val="24"/>
          <w:szCs w:val="24"/>
          <w:lang w:val="en-US"/>
        </w:rPr>
        <w:t>Perrone</w:t>
      </w:r>
      <w:proofErr w:type="spellEnd"/>
      <w:r w:rsidRPr="006C24B4">
        <w:rPr>
          <w:rFonts w:ascii="Book Antiqua" w:hAnsi="Book Antiqua" w:cs="Plantin-Semibold"/>
          <w:b/>
          <w:bCs/>
          <w:color w:val="000000" w:themeColor="text1"/>
          <w:sz w:val="24"/>
          <w:szCs w:val="24"/>
          <w:lang w:val="en-US"/>
        </w:rPr>
        <w:t>,</w:t>
      </w:r>
      <w:r w:rsidRPr="006C24B4">
        <w:rPr>
          <w:rFonts w:ascii="Book Antiqua" w:hAnsi="Book Antiqua" w:cs="Plantin-Semibold"/>
          <w:bCs/>
          <w:color w:val="000000" w:themeColor="text1"/>
          <w:sz w:val="24"/>
          <w:szCs w:val="24"/>
          <w:lang w:val="en-US"/>
        </w:rPr>
        <w:t xml:space="preserve"> Obstetrics and Gynecology De</w:t>
      </w:r>
      <w:r w:rsidR="003D7643" w:rsidRPr="006C24B4">
        <w:rPr>
          <w:rFonts w:ascii="Book Antiqua" w:hAnsi="Book Antiqua" w:cs="Plantin-Semibold"/>
          <w:bCs/>
          <w:color w:val="000000" w:themeColor="text1"/>
          <w:sz w:val="24"/>
          <w:szCs w:val="24"/>
          <w:lang w:val="en-US"/>
        </w:rPr>
        <w:t xml:space="preserve">partment, “Vito </w:t>
      </w:r>
      <w:proofErr w:type="spellStart"/>
      <w:r w:rsidR="003D7643" w:rsidRPr="006C24B4">
        <w:rPr>
          <w:rFonts w:ascii="Book Antiqua" w:hAnsi="Book Antiqua" w:cs="Plantin-Semibold"/>
          <w:bCs/>
          <w:color w:val="000000" w:themeColor="text1"/>
          <w:sz w:val="24"/>
          <w:szCs w:val="24"/>
          <w:lang w:val="en-US"/>
        </w:rPr>
        <w:t>Fazzi</w:t>
      </w:r>
      <w:proofErr w:type="spellEnd"/>
      <w:r w:rsidR="003D7643" w:rsidRPr="006C24B4">
        <w:rPr>
          <w:rFonts w:ascii="Book Antiqua" w:hAnsi="Book Antiqua" w:cs="Plantin-Semibold"/>
          <w:bCs/>
          <w:color w:val="000000" w:themeColor="text1"/>
          <w:sz w:val="24"/>
          <w:szCs w:val="24"/>
          <w:lang w:val="en-US"/>
        </w:rPr>
        <w:t xml:space="preserve">” Hospital, </w:t>
      </w:r>
      <w:r w:rsidRPr="006C24B4">
        <w:rPr>
          <w:rFonts w:ascii="Book Antiqua" w:hAnsi="Book Antiqua" w:cs="Plantin-Semibold"/>
          <w:bCs/>
          <w:color w:val="000000" w:themeColor="text1"/>
          <w:sz w:val="24"/>
          <w:szCs w:val="24"/>
          <w:lang w:val="en-US"/>
        </w:rPr>
        <w:t xml:space="preserve">Piazza </w:t>
      </w:r>
      <w:proofErr w:type="spellStart"/>
      <w:r w:rsidRPr="006C24B4">
        <w:rPr>
          <w:rFonts w:ascii="Book Antiqua" w:hAnsi="Book Antiqua" w:cs="Plantin-Semibold"/>
          <w:bCs/>
          <w:color w:val="000000" w:themeColor="text1"/>
          <w:sz w:val="24"/>
          <w:szCs w:val="24"/>
          <w:lang w:val="en-US"/>
        </w:rPr>
        <w:t>Filippo</w:t>
      </w:r>
      <w:proofErr w:type="spellEnd"/>
      <w:r w:rsidRPr="006C24B4">
        <w:rPr>
          <w:rFonts w:ascii="Book Antiqua" w:hAnsi="Book Antiqua" w:cs="Plantin-Semibold"/>
          <w:bCs/>
          <w:color w:val="000000" w:themeColor="text1"/>
          <w:sz w:val="24"/>
          <w:szCs w:val="24"/>
          <w:lang w:val="en-US"/>
        </w:rPr>
        <w:t xml:space="preserve"> </w:t>
      </w:r>
      <w:proofErr w:type="spellStart"/>
      <w:r w:rsidRPr="006C24B4">
        <w:rPr>
          <w:rFonts w:ascii="Book Antiqua" w:hAnsi="Book Antiqua" w:cs="Plantin-Semibold"/>
          <w:bCs/>
          <w:color w:val="000000" w:themeColor="text1"/>
          <w:sz w:val="24"/>
          <w:szCs w:val="24"/>
          <w:lang w:val="en-US"/>
        </w:rPr>
        <w:t>Muratore</w:t>
      </w:r>
      <w:proofErr w:type="spellEnd"/>
      <w:r w:rsidRPr="006C24B4">
        <w:rPr>
          <w:rFonts w:ascii="Book Antiqua" w:hAnsi="Book Antiqua" w:cs="Plantin-Semibold"/>
          <w:bCs/>
          <w:color w:val="000000" w:themeColor="text1"/>
          <w:sz w:val="24"/>
          <w:szCs w:val="24"/>
          <w:lang w:val="en-US"/>
        </w:rPr>
        <w:t>, 1- 73100 Lecce, Italy</w:t>
      </w:r>
    </w:p>
    <w:p w:rsidR="003437E8" w:rsidRPr="006C24B4" w:rsidRDefault="003437E8" w:rsidP="000E3814">
      <w:pPr>
        <w:autoSpaceDE w:val="0"/>
        <w:autoSpaceDN w:val="0"/>
        <w:adjustRightInd w:val="0"/>
        <w:spacing w:after="0" w:line="360" w:lineRule="auto"/>
        <w:jc w:val="both"/>
        <w:rPr>
          <w:rFonts w:ascii="Book Antiqua" w:hAnsi="Book Antiqua" w:cs="Plantin-Semibold"/>
          <w:b/>
          <w:bCs/>
          <w:color w:val="000000" w:themeColor="text1"/>
          <w:sz w:val="24"/>
          <w:szCs w:val="24"/>
          <w:lang w:val="en-US" w:eastAsia="zh-CN"/>
        </w:rPr>
      </w:pPr>
    </w:p>
    <w:p w:rsidR="00034EAE" w:rsidRPr="006C24B4" w:rsidRDefault="00792A26" w:rsidP="000E3814">
      <w:pPr>
        <w:autoSpaceDE w:val="0"/>
        <w:autoSpaceDN w:val="0"/>
        <w:adjustRightInd w:val="0"/>
        <w:spacing w:after="0" w:line="360" w:lineRule="auto"/>
        <w:jc w:val="both"/>
        <w:rPr>
          <w:rFonts w:ascii="Book Antiqua" w:hAnsi="Book Antiqua" w:cs="Plantin-Semibold"/>
          <w:b/>
          <w:bCs/>
          <w:color w:val="000000" w:themeColor="text1"/>
          <w:sz w:val="24"/>
          <w:szCs w:val="24"/>
          <w:lang w:val="en-US"/>
        </w:rPr>
      </w:pPr>
      <w:r w:rsidRPr="006C24B4">
        <w:rPr>
          <w:rFonts w:ascii="Book Antiqua" w:hAnsi="Book Antiqua" w:cs="Plantin-Semibold"/>
          <w:b/>
          <w:bCs/>
          <w:color w:val="000000" w:themeColor="text1"/>
          <w:sz w:val="24"/>
          <w:szCs w:val="24"/>
          <w:lang w:val="en-US"/>
        </w:rPr>
        <w:t>Aut</w:t>
      </w:r>
      <w:r w:rsidR="00AD00AD" w:rsidRPr="006C24B4">
        <w:rPr>
          <w:rFonts w:ascii="Book Antiqua" w:hAnsi="Book Antiqua" w:cs="Plantin-Semibold"/>
          <w:b/>
          <w:bCs/>
          <w:color w:val="000000" w:themeColor="text1"/>
          <w:sz w:val="24"/>
          <w:szCs w:val="24"/>
          <w:lang w:val="en-US"/>
        </w:rPr>
        <w:t>h</w:t>
      </w:r>
      <w:r w:rsidRPr="006C24B4">
        <w:rPr>
          <w:rFonts w:ascii="Book Antiqua" w:hAnsi="Book Antiqua" w:cs="Plantin-Semibold"/>
          <w:b/>
          <w:bCs/>
          <w:color w:val="000000" w:themeColor="text1"/>
          <w:sz w:val="24"/>
          <w:szCs w:val="24"/>
          <w:lang w:val="en-US"/>
        </w:rPr>
        <w:t>or</w:t>
      </w:r>
      <w:r w:rsidR="00124AC1" w:rsidRPr="006C24B4">
        <w:rPr>
          <w:rFonts w:ascii="Book Antiqua" w:hAnsi="Book Antiqua" w:cs="Plantin-Semibold"/>
          <w:b/>
          <w:bCs/>
          <w:color w:val="000000" w:themeColor="text1"/>
          <w:sz w:val="24"/>
          <w:szCs w:val="24"/>
          <w:lang w:val="en-US"/>
        </w:rPr>
        <w:t xml:space="preserve"> contributions</w:t>
      </w:r>
      <w:r w:rsidR="00BA2BC6" w:rsidRPr="006C24B4">
        <w:rPr>
          <w:rFonts w:ascii="Book Antiqua" w:hAnsi="Book Antiqua" w:cs="Plantin-Semibold"/>
          <w:b/>
          <w:bCs/>
          <w:color w:val="000000" w:themeColor="text1"/>
          <w:sz w:val="24"/>
          <w:szCs w:val="24"/>
          <w:lang w:val="en-US" w:eastAsia="zh-CN"/>
        </w:rPr>
        <w:t xml:space="preserve">: </w:t>
      </w:r>
      <w:r w:rsidR="00AD00AD" w:rsidRPr="006C24B4">
        <w:rPr>
          <w:rFonts w:ascii="Book Antiqua" w:hAnsi="Book Antiqua" w:cs="Plantin-Semibold"/>
          <w:bCs/>
          <w:color w:val="000000" w:themeColor="text1"/>
          <w:sz w:val="24"/>
          <w:szCs w:val="24"/>
          <w:lang w:val="en-US"/>
        </w:rPr>
        <w:t>All the authors were involved in designing the study and writing the manuscript.</w:t>
      </w:r>
    </w:p>
    <w:p w:rsidR="00792A26" w:rsidRPr="006C24B4" w:rsidRDefault="00792A26" w:rsidP="000E3814">
      <w:pPr>
        <w:autoSpaceDE w:val="0"/>
        <w:autoSpaceDN w:val="0"/>
        <w:adjustRightInd w:val="0"/>
        <w:spacing w:after="0" w:line="360" w:lineRule="auto"/>
        <w:jc w:val="both"/>
        <w:rPr>
          <w:rFonts w:ascii="Book Antiqua" w:hAnsi="Book Antiqua" w:cs="Plantin-Semibold"/>
          <w:bCs/>
          <w:color w:val="000000" w:themeColor="text1"/>
          <w:sz w:val="24"/>
          <w:szCs w:val="24"/>
          <w:lang w:val="en-US" w:eastAsia="zh-CN"/>
        </w:rPr>
      </w:pPr>
    </w:p>
    <w:p w:rsidR="004955C4" w:rsidRPr="006C24B4" w:rsidRDefault="00BA2BC6" w:rsidP="004955C4">
      <w:pPr>
        <w:spacing w:after="0" w:line="360" w:lineRule="auto"/>
        <w:jc w:val="both"/>
        <w:rPr>
          <w:rFonts w:ascii="Book Antiqua" w:hAnsi="Book Antiqua"/>
          <w:b/>
          <w:color w:val="000000" w:themeColor="text1"/>
          <w:sz w:val="24"/>
          <w:szCs w:val="24"/>
          <w:lang w:val="en-US"/>
        </w:rPr>
      </w:pPr>
      <w:r w:rsidRPr="006C24B4">
        <w:rPr>
          <w:rFonts w:ascii="Book Antiqua" w:hAnsi="Book Antiqua"/>
          <w:b/>
          <w:color w:val="000000" w:themeColor="text1"/>
          <w:sz w:val="24"/>
          <w:szCs w:val="24"/>
          <w:lang w:val="en-US"/>
        </w:rPr>
        <w:t>Supported by</w:t>
      </w:r>
      <w:r w:rsidR="0098286B" w:rsidRPr="006C24B4">
        <w:rPr>
          <w:rFonts w:ascii="Book Antiqua" w:hAnsi="Book Antiqua"/>
          <w:b/>
          <w:color w:val="000000" w:themeColor="text1"/>
          <w:sz w:val="24"/>
          <w:szCs w:val="24"/>
          <w:lang w:val="en-US" w:eastAsia="zh-CN"/>
        </w:rPr>
        <w:t xml:space="preserve"> </w:t>
      </w:r>
      <w:r w:rsidR="004955C4" w:rsidRPr="006C24B4">
        <w:rPr>
          <w:rFonts w:ascii="Book Antiqua" w:hAnsi="Book Antiqua"/>
          <w:color w:val="000000" w:themeColor="text1"/>
          <w:sz w:val="24"/>
          <w:szCs w:val="24"/>
          <w:lang w:val="en-US" w:eastAsia="zh-CN"/>
        </w:rPr>
        <w:t>FESR P.O. Apulia Region 2007-2013 – Action 1.2.4 (grant number 3Q5AX31) and the National Council of Research Project AMOLAB</w:t>
      </w:r>
    </w:p>
    <w:p w:rsidR="00BA2BC6" w:rsidRPr="006C24B4" w:rsidRDefault="00BA2BC6" w:rsidP="000E3814">
      <w:pPr>
        <w:autoSpaceDE w:val="0"/>
        <w:autoSpaceDN w:val="0"/>
        <w:adjustRightInd w:val="0"/>
        <w:spacing w:after="0" w:line="360" w:lineRule="auto"/>
        <w:jc w:val="both"/>
        <w:rPr>
          <w:rFonts w:ascii="Book Antiqua" w:hAnsi="Book Antiqua" w:cs="Plantin-Semibold"/>
          <w:bCs/>
          <w:color w:val="000000" w:themeColor="text1"/>
          <w:sz w:val="24"/>
          <w:szCs w:val="24"/>
          <w:lang w:val="en-US" w:eastAsia="zh-CN"/>
        </w:rPr>
      </w:pPr>
    </w:p>
    <w:p w:rsidR="00FF3D58" w:rsidRPr="006C24B4" w:rsidRDefault="00FF3D58" w:rsidP="000E3814">
      <w:pPr>
        <w:autoSpaceDE w:val="0"/>
        <w:autoSpaceDN w:val="0"/>
        <w:adjustRightInd w:val="0"/>
        <w:spacing w:after="0" w:line="360" w:lineRule="auto"/>
        <w:jc w:val="both"/>
        <w:rPr>
          <w:rFonts w:ascii="Book Antiqua" w:hAnsi="Book Antiqua" w:cs="Plantin-Semibold"/>
          <w:bCs/>
          <w:color w:val="000000" w:themeColor="text1"/>
          <w:sz w:val="24"/>
          <w:szCs w:val="24"/>
          <w:lang w:val="en-US" w:eastAsia="zh-CN"/>
        </w:rPr>
      </w:pPr>
      <w:r w:rsidRPr="006C24B4">
        <w:rPr>
          <w:rFonts w:ascii="Book Antiqua" w:hAnsi="Book Antiqua" w:cs="Book Antiqua"/>
          <w:b/>
          <w:bCs/>
          <w:color w:val="000000" w:themeColor="text1"/>
          <w:sz w:val="24"/>
          <w:szCs w:val="24"/>
          <w:lang w:val="en-US"/>
        </w:rPr>
        <w:t xml:space="preserve"> </w:t>
      </w:r>
      <w:r w:rsidRPr="006C24B4">
        <w:rPr>
          <w:rFonts w:ascii="Book Antiqua" w:hAnsi="Book Antiqua" w:cs="Plantin-Semibold"/>
          <w:b/>
          <w:bCs/>
          <w:color w:val="000000" w:themeColor="text1"/>
          <w:sz w:val="24"/>
          <w:szCs w:val="24"/>
          <w:lang w:val="en-US"/>
        </w:rPr>
        <w:t>Correspondence to:</w:t>
      </w:r>
      <w:r w:rsidRPr="006C24B4">
        <w:rPr>
          <w:rFonts w:ascii="Book Antiqua" w:hAnsi="Book Antiqua" w:cs="Plantin-Semibold"/>
          <w:bCs/>
          <w:color w:val="000000" w:themeColor="text1"/>
          <w:sz w:val="24"/>
          <w:szCs w:val="24"/>
          <w:lang w:val="en-US"/>
        </w:rPr>
        <w:t xml:space="preserve"> </w:t>
      </w:r>
      <w:r w:rsidRPr="006C24B4">
        <w:rPr>
          <w:rFonts w:ascii="Book Antiqua" w:hAnsi="Book Antiqua" w:cs="Plantin-Semibold"/>
          <w:b/>
          <w:bCs/>
          <w:color w:val="000000" w:themeColor="text1"/>
          <w:sz w:val="24"/>
          <w:szCs w:val="24"/>
          <w:lang w:val="en-US"/>
        </w:rPr>
        <w:t xml:space="preserve">Sergio </w:t>
      </w:r>
      <w:proofErr w:type="spellStart"/>
      <w:r w:rsidRPr="006C24B4">
        <w:rPr>
          <w:rFonts w:ascii="Book Antiqua" w:hAnsi="Book Antiqua" w:cs="Plantin-Semibold"/>
          <w:b/>
          <w:bCs/>
          <w:color w:val="000000" w:themeColor="text1"/>
          <w:sz w:val="24"/>
          <w:szCs w:val="24"/>
          <w:lang w:val="en-US"/>
        </w:rPr>
        <w:t>Casciaro</w:t>
      </w:r>
      <w:proofErr w:type="spellEnd"/>
      <w:r w:rsidRPr="006C24B4">
        <w:rPr>
          <w:rFonts w:ascii="Book Antiqua" w:hAnsi="Book Antiqua" w:cs="Plantin-Semibold"/>
          <w:b/>
          <w:bCs/>
          <w:color w:val="000000" w:themeColor="text1"/>
          <w:sz w:val="24"/>
          <w:szCs w:val="24"/>
          <w:lang w:val="en-US"/>
        </w:rPr>
        <w:t>,</w:t>
      </w:r>
      <w:r w:rsidRPr="006C24B4">
        <w:rPr>
          <w:rFonts w:ascii="Book Antiqua" w:hAnsi="Book Antiqua" w:cs="Plantin-Semibold"/>
          <w:bCs/>
          <w:color w:val="000000" w:themeColor="text1"/>
          <w:sz w:val="24"/>
          <w:szCs w:val="24"/>
          <w:lang w:val="en-US"/>
        </w:rPr>
        <w:t xml:space="preserve"> </w:t>
      </w:r>
      <w:r w:rsidR="00716F4C" w:rsidRPr="006C24B4">
        <w:rPr>
          <w:rFonts w:ascii="Book Antiqua" w:hAnsi="Book Antiqua" w:cs="Plantin-Semibold"/>
          <w:b/>
          <w:bCs/>
          <w:color w:val="000000" w:themeColor="text1"/>
          <w:sz w:val="24"/>
          <w:szCs w:val="24"/>
          <w:lang w:val="en-US"/>
        </w:rPr>
        <w:t>PhD</w:t>
      </w:r>
      <w:r w:rsidR="0098286B" w:rsidRPr="006C24B4">
        <w:rPr>
          <w:rFonts w:ascii="Book Antiqua" w:hAnsi="Book Antiqua" w:cs="Plantin-Semibold"/>
          <w:b/>
          <w:bCs/>
          <w:color w:val="000000" w:themeColor="text1"/>
          <w:sz w:val="24"/>
          <w:szCs w:val="24"/>
          <w:lang w:val="en-US" w:eastAsia="zh-CN"/>
        </w:rPr>
        <w:t>,</w:t>
      </w:r>
      <w:r w:rsidR="00716F4C" w:rsidRPr="006C24B4">
        <w:rPr>
          <w:rFonts w:ascii="Book Antiqua" w:hAnsi="Book Antiqua" w:cs="Plantin-Semibold"/>
          <w:b/>
          <w:bCs/>
          <w:color w:val="000000" w:themeColor="text1"/>
          <w:sz w:val="24"/>
          <w:szCs w:val="24"/>
          <w:lang w:val="en-US"/>
        </w:rPr>
        <w:t xml:space="preserve"> </w:t>
      </w:r>
      <w:proofErr w:type="spellStart"/>
      <w:r w:rsidR="00716F4C" w:rsidRPr="006C24B4">
        <w:rPr>
          <w:rFonts w:ascii="Book Antiqua" w:hAnsi="Book Antiqua" w:cs="Plantin-Semibold"/>
          <w:b/>
          <w:bCs/>
          <w:color w:val="000000" w:themeColor="text1"/>
          <w:sz w:val="24"/>
          <w:szCs w:val="24"/>
          <w:lang w:val="en-US"/>
        </w:rPr>
        <w:t>Eng</w:t>
      </w:r>
      <w:proofErr w:type="spellEnd"/>
      <w:r w:rsidR="00BA2BC6" w:rsidRPr="006C24B4">
        <w:rPr>
          <w:rFonts w:ascii="Book Antiqua" w:hAnsi="Book Antiqua" w:cs="Plantin-Semibold"/>
          <w:b/>
          <w:bCs/>
          <w:color w:val="000000" w:themeColor="text1"/>
          <w:sz w:val="24"/>
          <w:szCs w:val="24"/>
          <w:lang w:val="en-US" w:eastAsia="zh-CN"/>
        </w:rPr>
        <w:t xml:space="preserve">, </w:t>
      </w:r>
      <w:r w:rsidR="00662A6F" w:rsidRPr="006C24B4">
        <w:rPr>
          <w:rFonts w:ascii="Book Antiqua" w:hAnsi="Book Antiqua" w:cs="Plantin-Semibold"/>
          <w:bCs/>
          <w:color w:val="000000" w:themeColor="text1"/>
          <w:sz w:val="24"/>
          <w:szCs w:val="24"/>
          <w:lang w:val="en-US"/>
        </w:rPr>
        <w:t>National Council of Research (</w:t>
      </w:r>
      <w:r w:rsidR="004B0F9D" w:rsidRPr="006C24B4">
        <w:rPr>
          <w:rFonts w:ascii="Book Antiqua" w:hAnsi="Book Antiqua" w:cs="Plantin-Semibold"/>
          <w:bCs/>
          <w:color w:val="000000" w:themeColor="text1"/>
          <w:sz w:val="24"/>
          <w:szCs w:val="24"/>
          <w:lang w:val="en-US"/>
        </w:rPr>
        <w:t>IFC</w:t>
      </w:r>
      <w:r w:rsidR="00662A6F" w:rsidRPr="006C24B4">
        <w:rPr>
          <w:rFonts w:ascii="Book Antiqua" w:hAnsi="Book Antiqua" w:cs="Plantin-Semibold"/>
          <w:bCs/>
          <w:color w:val="000000" w:themeColor="text1"/>
          <w:sz w:val="24"/>
          <w:szCs w:val="24"/>
          <w:lang w:val="en-US"/>
        </w:rPr>
        <w:t>-CNR),</w:t>
      </w:r>
      <w:r w:rsidR="00BA2BC6" w:rsidRPr="006C24B4">
        <w:rPr>
          <w:rFonts w:ascii="Book Antiqua" w:hAnsi="Book Antiqua" w:cs="Plantin-Semibold"/>
          <w:bCs/>
          <w:color w:val="000000" w:themeColor="text1"/>
          <w:sz w:val="24"/>
          <w:szCs w:val="24"/>
          <w:lang w:val="en-US" w:eastAsia="zh-CN"/>
        </w:rPr>
        <w:t xml:space="preserve"> </w:t>
      </w:r>
      <w:r w:rsidR="0098286B" w:rsidRPr="006C24B4">
        <w:rPr>
          <w:rFonts w:ascii="Book Antiqua" w:hAnsi="Book Antiqua" w:cs="Plantin-Semibold"/>
          <w:bCs/>
          <w:color w:val="000000" w:themeColor="text1"/>
          <w:sz w:val="24"/>
          <w:szCs w:val="24"/>
          <w:lang w:val="en-US"/>
        </w:rPr>
        <w:t>Institute of Clinical Physiology,</w:t>
      </w:r>
      <w:r w:rsidR="0098286B" w:rsidRPr="006C24B4">
        <w:rPr>
          <w:rFonts w:ascii="Book Antiqua" w:hAnsi="Book Antiqua" w:cs="Plantin-Semibold"/>
          <w:bCs/>
          <w:color w:val="000000" w:themeColor="text1"/>
          <w:sz w:val="24"/>
          <w:szCs w:val="24"/>
          <w:lang w:val="en-US" w:eastAsia="zh-CN"/>
        </w:rPr>
        <w:t xml:space="preserve"> </w:t>
      </w:r>
      <w:r w:rsidR="004B0F9D" w:rsidRPr="006C24B4">
        <w:rPr>
          <w:rFonts w:ascii="Book Antiqua" w:hAnsi="Book Antiqua" w:cs="Plantin-Semibold"/>
          <w:bCs/>
          <w:color w:val="000000" w:themeColor="text1"/>
          <w:sz w:val="24"/>
          <w:szCs w:val="24"/>
          <w:lang w:val="en-US"/>
        </w:rPr>
        <w:t xml:space="preserve">c/o Campus </w:t>
      </w:r>
      <w:proofErr w:type="spellStart"/>
      <w:r w:rsidR="004B0F9D" w:rsidRPr="006C24B4">
        <w:rPr>
          <w:rFonts w:ascii="Book Antiqua" w:hAnsi="Book Antiqua" w:cs="Plantin-Semibold"/>
          <w:bCs/>
          <w:color w:val="000000" w:themeColor="text1"/>
          <w:sz w:val="24"/>
          <w:szCs w:val="24"/>
          <w:lang w:val="en-US"/>
        </w:rPr>
        <w:t>Universitario</w:t>
      </w:r>
      <w:proofErr w:type="spellEnd"/>
      <w:r w:rsidR="004B0F9D" w:rsidRPr="006C24B4">
        <w:rPr>
          <w:rFonts w:ascii="Book Antiqua" w:hAnsi="Book Antiqua" w:cs="Plantin-Semibold"/>
          <w:bCs/>
          <w:color w:val="000000" w:themeColor="text1"/>
          <w:sz w:val="24"/>
          <w:szCs w:val="24"/>
          <w:lang w:val="en-US"/>
        </w:rPr>
        <w:t xml:space="preserve"> </w:t>
      </w:r>
      <w:proofErr w:type="spellStart"/>
      <w:r w:rsidR="004B0F9D" w:rsidRPr="006C24B4">
        <w:rPr>
          <w:rFonts w:ascii="Book Antiqua" w:hAnsi="Book Antiqua" w:cs="Plantin-Semibold"/>
          <w:bCs/>
          <w:color w:val="000000" w:themeColor="text1"/>
          <w:sz w:val="24"/>
          <w:szCs w:val="24"/>
          <w:lang w:val="en-US"/>
        </w:rPr>
        <w:t>Ecotekne</w:t>
      </w:r>
      <w:proofErr w:type="spellEnd"/>
      <w:r w:rsidR="004B0F9D" w:rsidRPr="006C24B4">
        <w:rPr>
          <w:rFonts w:ascii="Book Antiqua" w:hAnsi="Book Antiqua" w:cs="Plantin-Semibold"/>
          <w:bCs/>
          <w:color w:val="000000" w:themeColor="text1"/>
          <w:sz w:val="24"/>
          <w:szCs w:val="24"/>
          <w:lang w:val="en-US"/>
        </w:rPr>
        <w:t xml:space="preserve">, via per </w:t>
      </w:r>
      <w:proofErr w:type="spellStart"/>
      <w:r w:rsidR="004B0F9D" w:rsidRPr="006C24B4">
        <w:rPr>
          <w:rFonts w:ascii="Book Antiqua" w:hAnsi="Book Antiqua" w:cs="Plantin-Semibold"/>
          <w:bCs/>
          <w:color w:val="000000" w:themeColor="text1"/>
          <w:sz w:val="24"/>
          <w:szCs w:val="24"/>
          <w:lang w:val="en-US"/>
        </w:rPr>
        <w:t>Monteroni</w:t>
      </w:r>
      <w:proofErr w:type="spellEnd"/>
      <w:r w:rsidR="004B0F9D" w:rsidRPr="006C24B4">
        <w:rPr>
          <w:rFonts w:ascii="Book Antiqua" w:hAnsi="Book Antiqua" w:cs="Plantin-Semibold"/>
          <w:bCs/>
          <w:color w:val="000000" w:themeColor="text1"/>
          <w:sz w:val="24"/>
          <w:szCs w:val="24"/>
          <w:lang w:val="en-US"/>
        </w:rPr>
        <w:t>, 73100 Lecce, Italy.</w:t>
      </w:r>
      <w:r w:rsidR="00BA2BC6" w:rsidRPr="006C24B4">
        <w:rPr>
          <w:rFonts w:ascii="Book Antiqua" w:hAnsi="Book Antiqua" w:cs="Plantin-Semibold"/>
          <w:bCs/>
          <w:color w:val="000000" w:themeColor="text1"/>
          <w:sz w:val="24"/>
          <w:szCs w:val="24"/>
          <w:lang w:val="en-US" w:eastAsia="zh-CN"/>
        </w:rPr>
        <w:t xml:space="preserve"> </w:t>
      </w:r>
      <w:r w:rsidR="00BA2BC6" w:rsidRPr="00784D22">
        <w:rPr>
          <w:rFonts w:ascii="Book Antiqua" w:hAnsi="Book Antiqua" w:cs="Plantin-Semibold"/>
          <w:bCs/>
          <w:sz w:val="24"/>
          <w:szCs w:val="24"/>
          <w:lang w:val="en-US"/>
        </w:rPr>
        <w:t>sergio.casciaro@cnr.it</w:t>
      </w:r>
    </w:p>
    <w:p w:rsidR="00BA2BC6" w:rsidRPr="006C24B4" w:rsidRDefault="00BA2BC6" w:rsidP="000E3814">
      <w:pPr>
        <w:autoSpaceDE w:val="0"/>
        <w:autoSpaceDN w:val="0"/>
        <w:adjustRightInd w:val="0"/>
        <w:spacing w:after="0" w:line="360" w:lineRule="auto"/>
        <w:jc w:val="both"/>
        <w:rPr>
          <w:rFonts w:ascii="Book Antiqua" w:hAnsi="Book Antiqua" w:cs="Plantin-Semibold"/>
          <w:bCs/>
          <w:color w:val="000000" w:themeColor="text1"/>
          <w:sz w:val="24"/>
          <w:szCs w:val="24"/>
          <w:lang w:val="en-US" w:eastAsia="zh-CN"/>
        </w:rPr>
      </w:pPr>
    </w:p>
    <w:p w:rsidR="004B0F9D" w:rsidRPr="006C24B4" w:rsidRDefault="00BA2BC6" w:rsidP="000E3814">
      <w:pPr>
        <w:autoSpaceDE w:val="0"/>
        <w:autoSpaceDN w:val="0"/>
        <w:adjustRightInd w:val="0"/>
        <w:spacing w:after="0" w:line="360" w:lineRule="auto"/>
        <w:jc w:val="both"/>
        <w:rPr>
          <w:rFonts w:ascii="Book Antiqua" w:hAnsi="Book Antiqua" w:cs="Plantin-Semibold"/>
          <w:bCs/>
          <w:color w:val="000000" w:themeColor="text1"/>
          <w:sz w:val="24"/>
          <w:szCs w:val="24"/>
          <w:lang w:val="en-US" w:eastAsia="zh-CN"/>
        </w:rPr>
      </w:pPr>
      <w:r w:rsidRPr="006C24B4">
        <w:rPr>
          <w:rFonts w:ascii="Book Antiqua" w:hAnsi="Book Antiqua"/>
          <w:b/>
          <w:color w:val="000000" w:themeColor="text1"/>
          <w:sz w:val="24"/>
          <w:szCs w:val="24"/>
          <w:lang w:val="en-US"/>
        </w:rPr>
        <w:lastRenderedPageBreak/>
        <w:t>Telephone:</w:t>
      </w:r>
      <w:r w:rsidRPr="006C24B4">
        <w:rPr>
          <w:rFonts w:ascii="Book Antiqua" w:hAnsi="Book Antiqua"/>
          <w:color w:val="000000" w:themeColor="text1"/>
          <w:sz w:val="24"/>
          <w:szCs w:val="24"/>
          <w:lang w:val="en-US" w:eastAsia="zh-CN"/>
        </w:rPr>
        <w:t xml:space="preserve"> </w:t>
      </w:r>
      <w:r w:rsidR="004B0F9D" w:rsidRPr="006C24B4">
        <w:rPr>
          <w:rFonts w:ascii="Book Antiqua" w:hAnsi="Book Antiqua" w:cs="Plantin-Semibold"/>
          <w:bCs/>
          <w:color w:val="000000" w:themeColor="text1"/>
          <w:sz w:val="24"/>
          <w:szCs w:val="24"/>
          <w:lang w:val="en-US"/>
        </w:rPr>
        <w:t>+</w:t>
      </w:r>
      <w:r w:rsidR="00380DFB">
        <w:rPr>
          <w:rFonts w:ascii="Book Antiqua" w:hAnsi="Book Antiqua" w:cs="Plantin-Semibold"/>
          <w:bCs/>
          <w:color w:val="000000" w:themeColor="text1"/>
          <w:sz w:val="24"/>
          <w:szCs w:val="24"/>
          <w:lang w:val="en-US"/>
        </w:rPr>
        <w:t>39</w:t>
      </w:r>
      <w:r w:rsidR="00380DFB">
        <w:rPr>
          <w:rFonts w:ascii="Book Antiqua" w:hAnsi="Book Antiqua" w:cs="Plantin-Semibold" w:hint="eastAsia"/>
          <w:bCs/>
          <w:color w:val="000000" w:themeColor="text1"/>
          <w:sz w:val="24"/>
          <w:szCs w:val="24"/>
          <w:lang w:val="en-US" w:eastAsia="zh-CN"/>
        </w:rPr>
        <w:t>-</w:t>
      </w:r>
      <w:r w:rsidR="00380DFB">
        <w:rPr>
          <w:rFonts w:ascii="Book Antiqua" w:hAnsi="Book Antiqua" w:cs="Plantin-Semibold"/>
          <w:bCs/>
          <w:color w:val="000000" w:themeColor="text1"/>
          <w:sz w:val="24"/>
          <w:szCs w:val="24"/>
          <w:lang w:val="en-US"/>
        </w:rPr>
        <w:t>08</w:t>
      </w:r>
      <w:r w:rsidR="00A63B4F">
        <w:rPr>
          <w:rFonts w:ascii="Book Antiqua" w:hAnsi="Book Antiqua" w:cs="Plantin-Semibold" w:hint="eastAsia"/>
          <w:bCs/>
          <w:color w:val="000000" w:themeColor="text1"/>
          <w:sz w:val="24"/>
          <w:szCs w:val="24"/>
          <w:lang w:val="en-US" w:eastAsia="zh-CN"/>
        </w:rPr>
        <w:t>-</w:t>
      </w:r>
      <w:r w:rsidR="00380DFB">
        <w:rPr>
          <w:rFonts w:ascii="Book Antiqua" w:hAnsi="Book Antiqua" w:cs="Plantin-Semibold"/>
          <w:bCs/>
          <w:color w:val="000000" w:themeColor="text1"/>
          <w:sz w:val="24"/>
          <w:szCs w:val="24"/>
          <w:lang w:val="en-US"/>
        </w:rPr>
        <w:t>32</w:t>
      </w:r>
      <w:r w:rsidRPr="006C24B4">
        <w:rPr>
          <w:rFonts w:ascii="Book Antiqua" w:hAnsi="Book Antiqua" w:cs="Plantin-Semibold"/>
          <w:bCs/>
          <w:color w:val="000000" w:themeColor="text1"/>
          <w:sz w:val="24"/>
          <w:szCs w:val="24"/>
          <w:lang w:val="en-US"/>
        </w:rPr>
        <w:t>422310</w:t>
      </w:r>
      <w:r w:rsidRPr="006C24B4">
        <w:rPr>
          <w:rFonts w:ascii="Book Antiqua" w:hAnsi="Book Antiqua" w:cs="Plantin-Semibold"/>
          <w:bCs/>
          <w:color w:val="000000" w:themeColor="text1"/>
          <w:sz w:val="24"/>
          <w:szCs w:val="24"/>
          <w:lang w:val="en-US" w:eastAsia="zh-CN"/>
        </w:rPr>
        <w:t xml:space="preserve">  </w:t>
      </w:r>
      <w:r w:rsidR="004B0F9D" w:rsidRPr="006C24B4">
        <w:rPr>
          <w:rFonts w:ascii="Book Antiqua" w:hAnsi="Book Antiqua" w:cs="Plantin-Semibold"/>
          <w:bCs/>
          <w:color w:val="000000" w:themeColor="text1"/>
          <w:sz w:val="24"/>
          <w:szCs w:val="24"/>
          <w:lang w:val="en-US"/>
        </w:rPr>
        <w:t xml:space="preserve"> </w:t>
      </w:r>
      <w:r w:rsidR="008B3822">
        <w:rPr>
          <w:rFonts w:ascii="Book Antiqua" w:hAnsi="Book Antiqua" w:cs="Plantin-Semibold" w:hint="eastAsia"/>
          <w:b/>
          <w:bCs/>
          <w:color w:val="000000" w:themeColor="text1"/>
          <w:sz w:val="24"/>
          <w:szCs w:val="24"/>
          <w:lang w:val="en-US" w:eastAsia="zh-CN"/>
        </w:rPr>
        <w:t>F</w:t>
      </w:r>
      <w:r w:rsidR="004B0F9D" w:rsidRPr="006C24B4">
        <w:rPr>
          <w:rFonts w:ascii="Book Antiqua" w:hAnsi="Book Antiqua" w:cs="Plantin-Semibold"/>
          <w:b/>
          <w:bCs/>
          <w:color w:val="000000" w:themeColor="text1"/>
          <w:sz w:val="24"/>
          <w:szCs w:val="24"/>
          <w:lang w:val="en-US"/>
        </w:rPr>
        <w:t>ax:</w:t>
      </w:r>
      <w:r w:rsidR="00380DFB">
        <w:rPr>
          <w:rFonts w:ascii="Book Antiqua" w:hAnsi="Book Antiqua" w:cs="Plantin-Semibold"/>
          <w:bCs/>
          <w:color w:val="000000" w:themeColor="text1"/>
          <w:sz w:val="24"/>
          <w:szCs w:val="24"/>
          <w:lang w:val="en-US"/>
        </w:rPr>
        <w:t xml:space="preserve"> +39</w:t>
      </w:r>
      <w:r w:rsidR="00380DFB">
        <w:rPr>
          <w:rFonts w:ascii="Book Antiqua" w:hAnsi="Book Antiqua" w:cs="Plantin-Semibold" w:hint="eastAsia"/>
          <w:bCs/>
          <w:color w:val="000000" w:themeColor="text1"/>
          <w:sz w:val="24"/>
          <w:szCs w:val="24"/>
          <w:lang w:val="en-US" w:eastAsia="zh-CN"/>
        </w:rPr>
        <w:t>-</w:t>
      </w:r>
      <w:r w:rsidR="00380DFB">
        <w:rPr>
          <w:rFonts w:ascii="Book Antiqua" w:hAnsi="Book Antiqua" w:cs="Plantin-Semibold"/>
          <w:bCs/>
          <w:color w:val="000000" w:themeColor="text1"/>
          <w:sz w:val="24"/>
          <w:szCs w:val="24"/>
          <w:lang w:val="en-US"/>
        </w:rPr>
        <w:t>08</w:t>
      </w:r>
      <w:r w:rsidR="00A63B4F">
        <w:rPr>
          <w:rFonts w:ascii="Book Antiqua" w:hAnsi="Book Antiqua" w:cs="Plantin-Semibold" w:hint="eastAsia"/>
          <w:bCs/>
          <w:color w:val="000000" w:themeColor="text1"/>
          <w:sz w:val="24"/>
          <w:szCs w:val="24"/>
          <w:lang w:val="en-US" w:eastAsia="zh-CN"/>
        </w:rPr>
        <w:t>-</w:t>
      </w:r>
      <w:r w:rsidR="00380DFB">
        <w:rPr>
          <w:rFonts w:ascii="Book Antiqua" w:hAnsi="Book Antiqua" w:cs="Plantin-Semibold"/>
          <w:bCs/>
          <w:color w:val="000000" w:themeColor="text1"/>
          <w:sz w:val="24"/>
          <w:szCs w:val="24"/>
          <w:lang w:val="en-US"/>
        </w:rPr>
        <w:t>32</w:t>
      </w:r>
      <w:r w:rsidR="00380DFB">
        <w:rPr>
          <w:rFonts w:ascii="Book Antiqua" w:hAnsi="Book Antiqua" w:cs="Plantin-Semibold" w:hint="eastAsia"/>
          <w:bCs/>
          <w:color w:val="000000" w:themeColor="text1"/>
          <w:sz w:val="24"/>
          <w:szCs w:val="24"/>
          <w:lang w:val="en-US" w:eastAsia="zh-CN"/>
        </w:rPr>
        <w:t>0</w:t>
      </w:r>
      <w:r w:rsidR="00380DFB">
        <w:rPr>
          <w:rFonts w:ascii="Book Antiqua" w:hAnsi="Book Antiqua" w:cs="Plantin-Semibold"/>
          <w:bCs/>
          <w:color w:val="000000" w:themeColor="text1"/>
          <w:sz w:val="24"/>
          <w:szCs w:val="24"/>
          <w:lang w:val="en-US"/>
        </w:rPr>
        <w:t>422341</w:t>
      </w:r>
    </w:p>
    <w:p w:rsidR="00BA2BC6" w:rsidRPr="006C24B4" w:rsidRDefault="00BA2BC6" w:rsidP="000E3814">
      <w:pPr>
        <w:spacing w:after="0" w:line="360" w:lineRule="auto"/>
        <w:jc w:val="both"/>
        <w:rPr>
          <w:rFonts w:ascii="Book Antiqua" w:hAnsi="Book Antiqua"/>
          <w:b/>
          <w:color w:val="000000" w:themeColor="text1"/>
          <w:sz w:val="24"/>
          <w:szCs w:val="24"/>
          <w:lang w:val="en-US" w:eastAsia="zh-CN"/>
        </w:rPr>
      </w:pPr>
      <w:bookmarkStart w:id="0" w:name="OLE_LINK14"/>
      <w:r w:rsidRPr="006C24B4">
        <w:rPr>
          <w:rFonts w:ascii="Book Antiqua" w:hAnsi="Book Antiqua"/>
          <w:b/>
          <w:color w:val="000000" w:themeColor="text1"/>
          <w:sz w:val="24"/>
          <w:szCs w:val="24"/>
          <w:lang w:val="en-US"/>
        </w:rPr>
        <w:t xml:space="preserve">Received: </w:t>
      </w:r>
      <w:r w:rsidR="00CD066D" w:rsidRPr="006C24B4">
        <w:rPr>
          <w:rFonts w:ascii="Book Antiqua" w:hAnsi="Book Antiqua"/>
          <w:color w:val="000000" w:themeColor="text1"/>
          <w:sz w:val="24"/>
          <w:szCs w:val="24"/>
          <w:lang w:val="en-US" w:eastAsia="zh-CN"/>
        </w:rPr>
        <w:t>June 28,</w:t>
      </w:r>
      <w:r w:rsidR="009F3C88">
        <w:rPr>
          <w:rFonts w:ascii="Book Antiqua" w:hAnsi="Book Antiqua" w:hint="eastAsia"/>
          <w:color w:val="000000" w:themeColor="text1"/>
          <w:sz w:val="24"/>
          <w:szCs w:val="24"/>
          <w:lang w:val="en-US" w:eastAsia="zh-CN"/>
        </w:rPr>
        <w:t xml:space="preserve"> </w:t>
      </w:r>
      <w:r w:rsidR="00CD066D" w:rsidRPr="006C24B4">
        <w:rPr>
          <w:rFonts w:ascii="Book Antiqua" w:hAnsi="Book Antiqua"/>
          <w:color w:val="000000" w:themeColor="text1"/>
          <w:sz w:val="24"/>
          <w:szCs w:val="24"/>
          <w:lang w:val="en-US" w:eastAsia="zh-CN"/>
        </w:rPr>
        <w:t xml:space="preserve">2013 </w:t>
      </w:r>
      <w:r w:rsidRPr="006C24B4">
        <w:rPr>
          <w:rFonts w:ascii="Book Antiqua" w:hAnsi="Book Antiqua"/>
          <w:b/>
          <w:color w:val="000000" w:themeColor="text1"/>
          <w:sz w:val="24"/>
          <w:szCs w:val="24"/>
          <w:lang w:val="en-US"/>
        </w:rPr>
        <w:t xml:space="preserve">  Revised:  </w:t>
      </w:r>
      <w:r w:rsidR="00CD066D" w:rsidRPr="006C24B4">
        <w:rPr>
          <w:rFonts w:ascii="Book Antiqua" w:hAnsi="Book Antiqua"/>
          <w:color w:val="000000" w:themeColor="text1"/>
          <w:sz w:val="24"/>
          <w:szCs w:val="24"/>
          <w:lang w:val="en-US" w:eastAsia="zh-CN"/>
        </w:rPr>
        <w:t>September 10, 2013</w:t>
      </w:r>
    </w:p>
    <w:p w:rsidR="00FD70CA" w:rsidRPr="00F56E23" w:rsidRDefault="00BA2BC6" w:rsidP="00FD70CA">
      <w:pPr>
        <w:rPr>
          <w:rFonts w:ascii="Book Antiqua" w:hAnsi="Book Antiqua"/>
          <w:sz w:val="24"/>
          <w:szCs w:val="24"/>
        </w:rPr>
      </w:pPr>
      <w:r w:rsidRPr="006C24B4">
        <w:rPr>
          <w:rFonts w:ascii="Book Antiqua" w:hAnsi="Book Antiqua"/>
          <w:b/>
          <w:color w:val="000000" w:themeColor="text1"/>
          <w:sz w:val="24"/>
          <w:szCs w:val="24"/>
          <w:lang w:val="en-US"/>
        </w:rPr>
        <w:t xml:space="preserve">Accepted:  </w:t>
      </w:r>
      <w:r w:rsidR="00FD70CA" w:rsidRPr="00F56E23">
        <w:rPr>
          <w:rFonts w:ascii="Book Antiqua" w:hAnsi="Book Antiqua"/>
          <w:sz w:val="24"/>
          <w:szCs w:val="24"/>
        </w:rPr>
        <w:t>September 18, 2013</w:t>
      </w:r>
    </w:p>
    <w:p w:rsidR="00BA2BC6" w:rsidRPr="006C24B4" w:rsidRDefault="00BA2BC6" w:rsidP="000E3814">
      <w:pPr>
        <w:spacing w:after="0" w:line="360" w:lineRule="auto"/>
        <w:jc w:val="both"/>
        <w:rPr>
          <w:rFonts w:ascii="Book Antiqua" w:hAnsi="Book Antiqua"/>
          <w:b/>
          <w:color w:val="000000" w:themeColor="text1"/>
          <w:sz w:val="24"/>
          <w:szCs w:val="24"/>
          <w:lang w:val="en-US"/>
        </w:rPr>
      </w:pPr>
      <w:bookmarkStart w:id="1" w:name="_GoBack"/>
      <w:bookmarkEnd w:id="1"/>
    </w:p>
    <w:p w:rsidR="00BA2BC6" w:rsidRPr="006C24B4" w:rsidRDefault="00BA2BC6" w:rsidP="000E3814">
      <w:pPr>
        <w:spacing w:after="0" w:line="360" w:lineRule="auto"/>
        <w:jc w:val="both"/>
        <w:rPr>
          <w:rFonts w:ascii="Book Antiqua" w:hAnsi="Book Antiqua" w:cs="宋体"/>
          <w:bCs/>
          <w:color w:val="000000" w:themeColor="text1"/>
          <w:sz w:val="24"/>
          <w:szCs w:val="24"/>
          <w:lang w:val="en-US"/>
        </w:rPr>
      </w:pPr>
      <w:r w:rsidRPr="006C24B4">
        <w:rPr>
          <w:rFonts w:ascii="Book Antiqua" w:hAnsi="Book Antiqua"/>
          <w:b/>
          <w:color w:val="000000" w:themeColor="text1"/>
          <w:sz w:val="24"/>
          <w:szCs w:val="24"/>
          <w:lang w:val="en-US"/>
        </w:rPr>
        <w:t>Published online:</w:t>
      </w:r>
    </w:p>
    <w:bookmarkEnd w:id="0"/>
    <w:p w:rsidR="004B0F9D" w:rsidRPr="006C24B4" w:rsidRDefault="004B0F9D" w:rsidP="000E3814">
      <w:pPr>
        <w:autoSpaceDE w:val="0"/>
        <w:autoSpaceDN w:val="0"/>
        <w:adjustRightInd w:val="0"/>
        <w:spacing w:after="0" w:line="360" w:lineRule="auto"/>
        <w:jc w:val="both"/>
        <w:rPr>
          <w:rFonts w:ascii="Book Antiqua" w:hAnsi="Book Antiqua" w:cs="Plantin-Semibold"/>
          <w:bCs/>
          <w:color w:val="000000" w:themeColor="text1"/>
          <w:sz w:val="24"/>
          <w:szCs w:val="24"/>
          <w:lang w:val="en-US"/>
        </w:rPr>
      </w:pPr>
    </w:p>
    <w:p w:rsidR="005E027C" w:rsidRPr="006C24B4" w:rsidRDefault="005E027C" w:rsidP="000E3814">
      <w:pPr>
        <w:spacing w:after="0" w:line="360" w:lineRule="auto"/>
        <w:jc w:val="both"/>
        <w:rPr>
          <w:rFonts w:ascii="Book Antiqua" w:hAnsi="Book Antiqua"/>
          <w:bCs/>
          <w:color w:val="000000" w:themeColor="text1"/>
          <w:sz w:val="24"/>
          <w:szCs w:val="24"/>
          <w:lang w:val="en-US" w:eastAsia="zh-CN"/>
        </w:rPr>
      </w:pPr>
      <w:r w:rsidRPr="006C24B4">
        <w:rPr>
          <w:rFonts w:ascii="Book Antiqua" w:hAnsi="Book Antiqua"/>
          <w:b/>
          <w:color w:val="000000" w:themeColor="text1"/>
          <w:sz w:val="24"/>
          <w:szCs w:val="24"/>
          <w:lang w:val="en-US"/>
        </w:rPr>
        <w:t>Abstract</w:t>
      </w:r>
      <w:r w:rsidRPr="006C24B4">
        <w:rPr>
          <w:rFonts w:ascii="Book Antiqua" w:hAnsi="Book Antiqua"/>
          <w:bCs/>
          <w:color w:val="000000" w:themeColor="text1"/>
          <w:sz w:val="24"/>
          <w:szCs w:val="24"/>
          <w:lang w:val="en-US"/>
        </w:rPr>
        <w:t xml:space="preserve"> </w:t>
      </w:r>
    </w:p>
    <w:p w:rsidR="00634C6B" w:rsidRPr="006C24B4" w:rsidRDefault="00AF0437" w:rsidP="000E3814">
      <w:pPr>
        <w:spacing w:after="0" w:line="360" w:lineRule="auto"/>
        <w:jc w:val="both"/>
        <w:rPr>
          <w:rFonts w:ascii="Book Antiqua" w:hAnsi="Book Antiqua"/>
          <w:color w:val="000000" w:themeColor="text1"/>
          <w:sz w:val="24"/>
          <w:szCs w:val="24"/>
          <w:lang w:val="en-US" w:eastAsia="zh-CN"/>
        </w:rPr>
      </w:pPr>
      <w:r w:rsidRPr="006C24B4">
        <w:rPr>
          <w:rFonts w:ascii="Book Antiqua" w:hAnsi="Book Antiqua"/>
          <w:bCs/>
          <w:color w:val="000000" w:themeColor="text1"/>
          <w:sz w:val="24"/>
          <w:szCs w:val="24"/>
          <w:lang w:val="en-US"/>
        </w:rPr>
        <w:t>Fe</w:t>
      </w:r>
      <w:r w:rsidR="00D47342" w:rsidRPr="006C24B4">
        <w:rPr>
          <w:rFonts w:ascii="Book Antiqua" w:hAnsi="Book Antiqua"/>
          <w:bCs/>
          <w:color w:val="000000" w:themeColor="text1"/>
          <w:sz w:val="24"/>
          <w:szCs w:val="24"/>
          <w:lang w:val="en-US"/>
        </w:rPr>
        <w:t xml:space="preserve">tal malformations </w:t>
      </w:r>
      <w:r w:rsidRPr="006C24B4">
        <w:rPr>
          <w:rFonts w:ascii="Book Antiqua" w:hAnsi="Book Antiqua"/>
          <w:bCs/>
          <w:color w:val="000000" w:themeColor="text1"/>
          <w:sz w:val="24"/>
          <w:szCs w:val="24"/>
          <w:lang w:val="en-US"/>
        </w:rPr>
        <w:t>are very frequent</w:t>
      </w:r>
      <w:r w:rsidR="00EB1361" w:rsidRPr="006C24B4">
        <w:rPr>
          <w:rFonts w:ascii="Book Antiqua" w:hAnsi="Book Antiqua"/>
          <w:bCs/>
          <w:color w:val="000000" w:themeColor="text1"/>
          <w:sz w:val="24"/>
          <w:szCs w:val="24"/>
          <w:lang w:val="en-US"/>
        </w:rPr>
        <w:t xml:space="preserve"> in industrialized countries. Although </w:t>
      </w:r>
      <w:r w:rsidR="00D47342" w:rsidRPr="006C24B4">
        <w:rPr>
          <w:rFonts w:ascii="Book Antiqua" w:hAnsi="Book Antiqua"/>
          <w:bCs/>
          <w:color w:val="000000" w:themeColor="text1"/>
          <w:sz w:val="24"/>
          <w:szCs w:val="24"/>
          <w:lang w:val="en-US"/>
        </w:rPr>
        <w:t>advanced maternal age may affect pregnancy outcome adversely, 80</w:t>
      </w:r>
      <w:r w:rsidR="00CD066D" w:rsidRPr="006C24B4">
        <w:rPr>
          <w:rFonts w:ascii="Book Antiqua" w:hAnsi="Book Antiqua"/>
          <w:bCs/>
          <w:color w:val="000000" w:themeColor="text1"/>
          <w:sz w:val="24"/>
          <w:szCs w:val="24"/>
          <w:lang w:val="en-US"/>
        </w:rPr>
        <w:t>%</w:t>
      </w:r>
      <w:r w:rsidR="00D47342" w:rsidRPr="006C24B4">
        <w:rPr>
          <w:rFonts w:ascii="Book Antiqua" w:hAnsi="Book Antiqua"/>
          <w:bCs/>
          <w:color w:val="000000" w:themeColor="text1"/>
          <w:sz w:val="24"/>
          <w:szCs w:val="24"/>
          <w:lang w:val="en-US"/>
        </w:rPr>
        <w:t xml:space="preserve">-90% of fetal malformations occur in </w:t>
      </w:r>
      <w:r w:rsidR="00EB1361" w:rsidRPr="006C24B4">
        <w:rPr>
          <w:rFonts w:ascii="Book Antiqua" w:hAnsi="Book Antiqua"/>
          <w:bCs/>
          <w:color w:val="000000" w:themeColor="text1"/>
          <w:sz w:val="24"/>
          <w:szCs w:val="24"/>
          <w:lang w:val="en-US"/>
        </w:rPr>
        <w:t>absen</w:t>
      </w:r>
      <w:r w:rsidR="00D47342" w:rsidRPr="006C24B4">
        <w:rPr>
          <w:rFonts w:ascii="Book Antiqua" w:hAnsi="Book Antiqua"/>
          <w:bCs/>
          <w:color w:val="000000" w:themeColor="text1"/>
          <w:sz w:val="24"/>
          <w:szCs w:val="24"/>
          <w:lang w:val="en-US"/>
        </w:rPr>
        <w:t>ce of specific risk factor</w:t>
      </w:r>
      <w:r w:rsidR="00EB1361" w:rsidRPr="006C24B4">
        <w:rPr>
          <w:rFonts w:ascii="Book Antiqua" w:hAnsi="Book Antiqua"/>
          <w:bCs/>
          <w:color w:val="000000" w:themeColor="text1"/>
          <w:sz w:val="24"/>
          <w:szCs w:val="24"/>
          <w:lang w:val="en-US"/>
        </w:rPr>
        <w:t xml:space="preserve"> for parents. </w:t>
      </w:r>
      <w:r w:rsidR="00D47342" w:rsidRPr="006C24B4">
        <w:rPr>
          <w:rFonts w:ascii="Book Antiqua" w:hAnsi="Book Antiqua"/>
          <w:color w:val="000000" w:themeColor="text1"/>
          <w:sz w:val="24"/>
          <w:szCs w:val="24"/>
          <w:lang w:val="en-US"/>
        </w:rPr>
        <w:t xml:space="preserve">The only effective approach for prenatal screening is currently represented by </w:t>
      </w:r>
      <w:r w:rsidR="00EB7C07" w:rsidRPr="006C24B4">
        <w:rPr>
          <w:rFonts w:ascii="Book Antiqua" w:hAnsi="Book Antiqua"/>
          <w:color w:val="000000" w:themeColor="text1"/>
          <w:sz w:val="24"/>
          <w:szCs w:val="24"/>
          <w:lang w:val="en-US"/>
        </w:rPr>
        <w:t xml:space="preserve">ultrasound scan. However, ultrasound </w:t>
      </w:r>
      <w:r w:rsidR="00FB3679" w:rsidRPr="006C24B4">
        <w:rPr>
          <w:rFonts w:ascii="Book Antiqua" w:hAnsi="Book Antiqua"/>
          <w:color w:val="000000" w:themeColor="text1"/>
          <w:sz w:val="24"/>
          <w:szCs w:val="24"/>
          <w:lang w:val="en-US"/>
        </w:rPr>
        <w:t>methods</w:t>
      </w:r>
      <w:r w:rsidR="00EB7C07" w:rsidRPr="006C24B4">
        <w:rPr>
          <w:rFonts w:ascii="Book Antiqua" w:hAnsi="Book Antiqua"/>
          <w:color w:val="000000" w:themeColor="text1"/>
          <w:sz w:val="24"/>
          <w:szCs w:val="24"/>
          <w:lang w:val="en-US"/>
        </w:rPr>
        <w:t xml:space="preserve"> prese</w:t>
      </w:r>
      <w:r w:rsidR="00D82C9A" w:rsidRPr="006C24B4">
        <w:rPr>
          <w:rFonts w:ascii="Book Antiqua" w:hAnsi="Book Antiqua"/>
          <w:color w:val="000000" w:themeColor="text1"/>
          <w:sz w:val="24"/>
          <w:szCs w:val="24"/>
          <w:lang w:val="en-US"/>
        </w:rPr>
        <w:t>n</w:t>
      </w:r>
      <w:r w:rsidR="00EB7C07" w:rsidRPr="006C24B4">
        <w:rPr>
          <w:rFonts w:ascii="Book Antiqua" w:hAnsi="Book Antiqua"/>
          <w:color w:val="000000" w:themeColor="text1"/>
          <w:sz w:val="24"/>
          <w:szCs w:val="24"/>
          <w:lang w:val="en-US"/>
        </w:rPr>
        <w:t>t two important limitations: the substantial absence of quantitative parameters and the dependence from the sonographer experience.</w:t>
      </w:r>
      <w:r w:rsidR="00D47342" w:rsidRPr="006C24B4">
        <w:rPr>
          <w:rFonts w:ascii="Book Antiqua" w:hAnsi="Book Antiqua"/>
          <w:color w:val="000000" w:themeColor="text1"/>
          <w:sz w:val="24"/>
          <w:szCs w:val="24"/>
          <w:lang w:val="en-US"/>
        </w:rPr>
        <w:t xml:space="preserve"> </w:t>
      </w:r>
      <w:r w:rsidR="00EB7C07" w:rsidRPr="006C24B4">
        <w:rPr>
          <w:rFonts w:ascii="Book Antiqua" w:hAnsi="Book Antiqua"/>
          <w:color w:val="000000" w:themeColor="text1"/>
          <w:sz w:val="24"/>
          <w:szCs w:val="24"/>
          <w:lang w:val="en-US"/>
        </w:rPr>
        <w:t>In</w:t>
      </w:r>
      <w:r w:rsidR="00D82C9A" w:rsidRPr="006C24B4">
        <w:rPr>
          <w:rFonts w:ascii="Book Antiqua" w:hAnsi="Book Antiqua"/>
          <w:color w:val="000000" w:themeColor="text1"/>
          <w:sz w:val="24"/>
          <w:szCs w:val="24"/>
          <w:lang w:val="en-US"/>
        </w:rPr>
        <w:t xml:space="preserve"> recent years, tog</w:t>
      </w:r>
      <w:r w:rsidR="00EB7C07" w:rsidRPr="006C24B4">
        <w:rPr>
          <w:rFonts w:ascii="Book Antiqua" w:hAnsi="Book Antiqua"/>
          <w:color w:val="000000" w:themeColor="text1"/>
          <w:sz w:val="24"/>
          <w:szCs w:val="24"/>
          <w:lang w:val="en-US"/>
        </w:rPr>
        <w:t>et</w:t>
      </w:r>
      <w:r w:rsidR="00D82C9A" w:rsidRPr="006C24B4">
        <w:rPr>
          <w:rFonts w:ascii="Book Antiqua" w:hAnsi="Book Antiqua"/>
          <w:color w:val="000000" w:themeColor="text1"/>
          <w:sz w:val="24"/>
          <w:szCs w:val="24"/>
          <w:lang w:val="en-US"/>
        </w:rPr>
        <w:t>h</w:t>
      </w:r>
      <w:r w:rsidR="00EB7C07" w:rsidRPr="006C24B4">
        <w:rPr>
          <w:rFonts w:ascii="Book Antiqua" w:hAnsi="Book Antiqua"/>
          <w:color w:val="000000" w:themeColor="text1"/>
          <w:sz w:val="24"/>
          <w:szCs w:val="24"/>
          <w:lang w:val="en-US"/>
        </w:rPr>
        <w:t xml:space="preserve">er with the improvement in transducer technology, </w:t>
      </w:r>
      <w:r w:rsidR="000D6941" w:rsidRPr="006C24B4">
        <w:rPr>
          <w:rFonts w:ascii="Book Antiqua" w:hAnsi="Book Antiqua"/>
          <w:color w:val="000000" w:themeColor="text1"/>
          <w:sz w:val="24"/>
          <w:szCs w:val="24"/>
          <w:lang w:val="en-US"/>
        </w:rPr>
        <w:t>q</w:t>
      </w:r>
      <w:r w:rsidR="00D82C9A" w:rsidRPr="006C24B4">
        <w:rPr>
          <w:rFonts w:ascii="Book Antiqua" w:hAnsi="Book Antiqua"/>
          <w:color w:val="000000" w:themeColor="text1"/>
          <w:sz w:val="24"/>
          <w:szCs w:val="24"/>
          <w:lang w:val="en-US"/>
        </w:rPr>
        <w:t xml:space="preserve">uantitative and objective </w:t>
      </w:r>
      <w:proofErr w:type="spellStart"/>
      <w:r w:rsidR="00D82C9A" w:rsidRPr="006C24B4">
        <w:rPr>
          <w:rFonts w:ascii="Book Antiqua" w:hAnsi="Book Antiqua"/>
          <w:color w:val="000000" w:themeColor="text1"/>
          <w:sz w:val="24"/>
          <w:szCs w:val="24"/>
          <w:lang w:val="en-US"/>
        </w:rPr>
        <w:t>sonographic</w:t>
      </w:r>
      <w:proofErr w:type="spellEnd"/>
      <w:r w:rsidR="00D82C9A" w:rsidRPr="006C24B4">
        <w:rPr>
          <w:rFonts w:ascii="Book Antiqua" w:hAnsi="Book Antiqua"/>
          <w:color w:val="000000" w:themeColor="text1"/>
          <w:sz w:val="24"/>
          <w:szCs w:val="24"/>
          <w:lang w:val="en-US"/>
        </w:rPr>
        <w:t xml:space="preserve"> markers highly predictive of fetal malformations</w:t>
      </w:r>
      <w:r w:rsidR="000D6941" w:rsidRPr="006C24B4">
        <w:rPr>
          <w:rFonts w:ascii="Book Antiqua" w:hAnsi="Book Antiqua"/>
          <w:color w:val="000000" w:themeColor="text1"/>
          <w:sz w:val="24"/>
          <w:szCs w:val="24"/>
          <w:lang w:val="en-US"/>
        </w:rPr>
        <w:t xml:space="preserve"> have been developed.</w:t>
      </w:r>
      <w:r w:rsidR="00AB2A9D" w:rsidRPr="006C24B4">
        <w:rPr>
          <w:rFonts w:ascii="Book Antiqua" w:hAnsi="Book Antiqua"/>
          <w:color w:val="000000" w:themeColor="text1"/>
          <w:sz w:val="24"/>
          <w:szCs w:val="24"/>
          <w:lang w:val="en-US"/>
        </w:rPr>
        <w:t xml:space="preserve"> These marker</w:t>
      </w:r>
      <w:r w:rsidR="003C0265" w:rsidRPr="006C24B4">
        <w:rPr>
          <w:rFonts w:ascii="Book Antiqua" w:hAnsi="Book Antiqua"/>
          <w:color w:val="000000" w:themeColor="text1"/>
          <w:sz w:val="24"/>
          <w:szCs w:val="24"/>
          <w:lang w:val="en-US"/>
        </w:rPr>
        <w:t>s</w:t>
      </w:r>
      <w:r w:rsidR="00AB2A9D" w:rsidRPr="006C24B4">
        <w:rPr>
          <w:rFonts w:ascii="Book Antiqua" w:hAnsi="Book Antiqua"/>
          <w:color w:val="000000" w:themeColor="text1"/>
          <w:sz w:val="24"/>
          <w:szCs w:val="24"/>
          <w:lang w:val="en-US"/>
        </w:rPr>
        <w:t xml:space="preserve"> can be detected early in the gestation (at 11-14 </w:t>
      </w:r>
      <w:proofErr w:type="spellStart"/>
      <w:r w:rsidR="00AB2A9D" w:rsidRPr="006C24B4">
        <w:rPr>
          <w:rFonts w:ascii="Book Antiqua" w:hAnsi="Book Antiqua"/>
          <w:color w:val="000000" w:themeColor="text1"/>
          <w:sz w:val="24"/>
          <w:szCs w:val="24"/>
          <w:lang w:val="en-US"/>
        </w:rPr>
        <w:t>wk</w:t>
      </w:r>
      <w:proofErr w:type="spellEnd"/>
      <w:r w:rsidR="00AB2A9D" w:rsidRPr="006C24B4">
        <w:rPr>
          <w:rFonts w:ascii="Book Antiqua" w:hAnsi="Book Antiqua"/>
          <w:color w:val="000000" w:themeColor="text1"/>
          <w:sz w:val="24"/>
          <w:szCs w:val="24"/>
          <w:lang w:val="en-US"/>
        </w:rPr>
        <w:t xml:space="preserve">) and, generally, are not pathologic </w:t>
      </w:r>
      <w:proofErr w:type="spellStart"/>
      <w:r w:rsidR="00AB2A9D" w:rsidRPr="006C24B4">
        <w:rPr>
          <w:rFonts w:ascii="Book Antiqua" w:hAnsi="Book Antiqua"/>
          <w:color w:val="000000" w:themeColor="text1"/>
          <w:sz w:val="24"/>
          <w:szCs w:val="24"/>
          <w:lang w:val="en-US"/>
        </w:rPr>
        <w:t>theirself</w:t>
      </w:r>
      <w:proofErr w:type="spellEnd"/>
      <w:r w:rsidR="00AB2A9D" w:rsidRPr="006C24B4">
        <w:rPr>
          <w:rFonts w:ascii="Book Antiqua" w:hAnsi="Book Antiqua"/>
          <w:color w:val="000000" w:themeColor="text1"/>
          <w:sz w:val="24"/>
          <w:szCs w:val="24"/>
          <w:lang w:val="en-US"/>
        </w:rPr>
        <w:t>, but have an increased incidence in abnormal fetuses.</w:t>
      </w:r>
      <w:r w:rsidR="00793DB5" w:rsidRPr="006C24B4">
        <w:rPr>
          <w:rFonts w:ascii="Book Antiqua" w:hAnsi="Book Antiqua"/>
          <w:color w:val="000000" w:themeColor="text1"/>
          <w:sz w:val="24"/>
          <w:szCs w:val="24"/>
          <w:lang w:val="en-US"/>
        </w:rPr>
        <w:t xml:space="preserve"> </w:t>
      </w:r>
      <w:r w:rsidR="00634C6B" w:rsidRPr="006C24B4">
        <w:rPr>
          <w:rFonts w:ascii="Book Antiqua" w:hAnsi="Book Antiqua"/>
          <w:color w:val="000000" w:themeColor="text1"/>
          <w:sz w:val="24"/>
          <w:szCs w:val="24"/>
          <w:lang w:val="en-US"/>
        </w:rPr>
        <w:t xml:space="preserve">Thus, prenatal ultrasonography during the second trimester </w:t>
      </w:r>
      <w:r w:rsidR="00FB3679" w:rsidRPr="006C24B4">
        <w:rPr>
          <w:rFonts w:ascii="Book Antiqua" w:hAnsi="Book Antiqua"/>
          <w:color w:val="000000" w:themeColor="text1"/>
          <w:sz w:val="24"/>
          <w:szCs w:val="24"/>
          <w:lang w:val="en-US"/>
        </w:rPr>
        <w:t xml:space="preserve">of gestation </w:t>
      </w:r>
      <w:r w:rsidR="00634C6B" w:rsidRPr="006C24B4">
        <w:rPr>
          <w:rFonts w:ascii="Book Antiqua" w:hAnsi="Book Antiqua"/>
          <w:color w:val="000000" w:themeColor="text1"/>
          <w:sz w:val="24"/>
          <w:szCs w:val="24"/>
          <w:lang w:val="en-US"/>
        </w:rPr>
        <w:t xml:space="preserve">provides a “genetic sonogram”, </w:t>
      </w:r>
      <w:r w:rsidR="00FB3679" w:rsidRPr="006C24B4">
        <w:rPr>
          <w:rFonts w:ascii="Book Antiqua" w:hAnsi="Book Antiqua"/>
          <w:color w:val="000000" w:themeColor="text1"/>
          <w:sz w:val="24"/>
          <w:szCs w:val="24"/>
          <w:lang w:val="en-US"/>
        </w:rPr>
        <w:t>including for instance</w:t>
      </w:r>
      <w:r w:rsidR="00634C6B" w:rsidRPr="006C24B4">
        <w:rPr>
          <w:rFonts w:ascii="Book Antiqua" w:hAnsi="Book Antiqua"/>
          <w:color w:val="000000" w:themeColor="text1"/>
          <w:sz w:val="24"/>
          <w:szCs w:val="24"/>
          <w:lang w:val="en-US"/>
        </w:rPr>
        <w:t xml:space="preserve"> nuchal </w:t>
      </w:r>
      <w:r w:rsidR="00FB3679" w:rsidRPr="006C24B4">
        <w:rPr>
          <w:rFonts w:ascii="Book Antiqua" w:hAnsi="Book Antiqua"/>
          <w:color w:val="000000" w:themeColor="text1"/>
          <w:sz w:val="24"/>
          <w:szCs w:val="24"/>
          <w:lang w:val="en-US"/>
        </w:rPr>
        <w:t>translucency</w:t>
      </w:r>
      <w:r w:rsidR="00634C6B" w:rsidRPr="006C24B4">
        <w:rPr>
          <w:rFonts w:ascii="Book Antiqua" w:hAnsi="Book Antiqua"/>
          <w:color w:val="000000" w:themeColor="text1"/>
          <w:sz w:val="24"/>
          <w:szCs w:val="24"/>
          <w:lang w:val="en-US"/>
        </w:rPr>
        <w:t xml:space="preserve">, </w:t>
      </w:r>
      <w:r w:rsidR="004462F3" w:rsidRPr="006C24B4">
        <w:rPr>
          <w:rFonts w:ascii="Book Antiqua" w:hAnsi="Book Antiqua"/>
          <w:color w:val="000000" w:themeColor="text1"/>
          <w:sz w:val="24"/>
          <w:szCs w:val="24"/>
          <w:lang w:val="en-US"/>
        </w:rPr>
        <w:t>short humeral leng</w:t>
      </w:r>
      <w:r w:rsidR="006057AE" w:rsidRPr="006C24B4">
        <w:rPr>
          <w:rFonts w:ascii="Book Antiqua" w:hAnsi="Book Antiqua"/>
          <w:color w:val="000000" w:themeColor="text1"/>
          <w:sz w:val="24"/>
          <w:szCs w:val="24"/>
          <w:lang w:val="en-US"/>
        </w:rPr>
        <w:t>t</w:t>
      </w:r>
      <w:r w:rsidR="004462F3" w:rsidRPr="006C24B4">
        <w:rPr>
          <w:rFonts w:ascii="Book Antiqua" w:hAnsi="Book Antiqua"/>
          <w:color w:val="000000" w:themeColor="text1"/>
          <w:sz w:val="24"/>
          <w:szCs w:val="24"/>
          <w:lang w:val="en-US"/>
        </w:rPr>
        <w:t>h</w:t>
      </w:r>
      <w:r w:rsidR="00634C6B" w:rsidRPr="006C24B4">
        <w:rPr>
          <w:rFonts w:ascii="Book Antiqua" w:hAnsi="Book Antiqua"/>
          <w:color w:val="000000" w:themeColor="text1"/>
          <w:sz w:val="24"/>
          <w:szCs w:val="24"/>
          <w:lang w:val="en-US"/>
        </w:rPr>
        <w:t xml:space="preserve">, echogenic bowel, echogenic </w:t>
      </w:r>
      <w:proofErr w:type="spellStart"/>
      <w:r w:rsidR="00634C6B" w:rsidRPr="006C24B4">
        <w:rPr>
          <w:rFonts w:ascii="Book Antiqua" w:hAnsi="Book Antiqua"/>
          <w:color w:val="000000" w:themeColor="text1"/>
          <w:sz w:val="24"/>
          <w:szCs w:val="24"/>
          <w:lang w:val="en-US"/>
        </w:rPr>
        <w:t>intracardiac</w:t>
      </w:r>
      <w:proofErr w:type="spellEnd"/>
      <w:r w:rsidR="00634C6B" w:rsidRPr="006C24B4">
        <w:rPr>
          <w:rFonts w:ascii="Book Antiqua" w:hAnsi="Book Antiqua"/>
          <w:color w:val="000000" w:themeColor="text1"/>
          <w:sz w:val="24"/>
          <w:szCs w:val="24"/>
          <w:lang w:val="en-US"/>
        </w:rPr>
        <w:t xml:space="preserve"> focus, choroid plexus </w:t>
      </w:r>
      <w:proofErr w:type="gramStart"/>
      <w:r w:rsidR="00634C6B" w:rsidRPr="006C24B4">
        <w:rPr>
          <w:rFonts w:ascii="Book Antiqua" w:hAnsi="Book Antiqua"/>
          <w:color w:val="000000" w:themeColor="text1"/>
          <w:sz w:val="24"/>
          <w:szCs w:val="24"/>
          <w:lang w:val="en-US"/>
        </w:rPr>
        <w:t>cyst, that</w:t>
      </w:r>
      <w:proofErr w:type="gramEnd"/>
      <w:r w:rsidR="00634C6B" w:rsidRPr="006C24B4">
        <w:rPr>
          <w:rFonts w:ascii="Book Antiqua" w:hAnsi="Book Antiqua"/>
          <w:color w:val="000000" w:themeColor="text1"/>
          <w:sz w:val="24"/>
          <w:szCs w:val="24"/>
          <w:lang w:val="en-US"/>
        </w:rPr>
        <w:t xml:space="preserve"> is used to identify morphologic features of fetal Down syndrome</w:t>
      </w:r>
      <w:r w:rsidR="004462F3" w:rsidRPr="006C24B4">
        <w:rPr>
          <w:rFonts w:ascii="Book Antiqua" w:hAnsi="Book Antiqua"/>
          <w:color w:val="000000" w:themeColor="text1"/>
          <w:sz w:val="24"/>
          <w:szCs w:val="24"/>
          <w:lang w:val="en-US"/>
        </w:rPr>
        <w:t xml:space="preserve"> with a potential sensitivity of more of 90%</w:t>
      </w:r>
      <w:r w:rsidR="004462F3" w:rsidRPr="006C24B4">
        <w:rPr>
          <w:rFonts w:ascii="Book Antiqua" w:hAnsi="Book Antiqua"/>
          <w:bCs/>
          <w:color w:val="000000" w:themeColor="text1"/>
          <w:sz w:val="24"/>
          <w:szCs w:val="24"/>
          <w:lang w:val="en-US"/>
        </w:rPr>
        <w:t xml:space="preserve">. Other specific </w:t>
      </w:r>
      <w:r w:rsidR="00004639" w:rsidRPr="006C24B4">
        <w:rPr>
          <w:rFonts w:ascii="Book Antiqua" w:hAnsi="Book Antiqua"/>
          <w:bCs/>
          <w:color w:val="000000" w:themeColor="text1"/>
          <w:sz w:val="24"/>
          <w:szCs w:val="24"/>
          <w:lang w:val="en-US"/>
        </w:rPr>
        <w:t xml:space="preserve">and sensitive </w:t>
      </w:r>
      <w:r w:rsidR="004462F3" w:rsidRPr="006C24B4">
        <w:rPr>
          <w:rFonts w:ascii="Book Antiqua" w:hAnsi="Book Antiqua"/>
          <w:bCs/>
          <w:color w:val="000000" w:themeColor="text1"/>
          <w:sz w:val="24"/>
          <w:szCs w:val="24"/>
          <w:lang w:val="en-US"/>
        </w:rPr>
        <w:t xml:space="preserve">markers can be seen in the </w:t>
      </w:r>
      <w:r w:rsidR="00004639" w:rsidRPr="006C24B4">
        <w:rPr>
          <w:rFonts w:ascii="Book Antiqua" w:hAnsi="Book Antiqua"/>
          <w:bCs/>
          <w:color w:val="000000" w:themeColor="text1"/>
          <w:sz w:val="24"/>
          <w:szCs w:val="24"/>
          <w:lang w:val="en-US"/>
        </w:rPr>
        <w:t>case of cardiac defects and skeletal anomalies.</w:t>
      </w:r>
      <w:r w:rsidR="00936168" w:rsidRPr="006C24B4">
        <w:rPr>
          <w:rFonts w:ascii="Book Antiqua" w:hAnsi="Book Antiqua"/>
          <w:bCs/>
          <w:color w:val="000000" w:themeColor="text1"/>
          <w:sz w:val="24"/>
          <w:szCs w:val="24"/>
          <w:lang w:val="en-US"/>
        </w:rPr>
        <w:t xml:space="preserve"> In the future, </w:t>
      </w:r>
      <w:proofErr w:type="spellStart"/>
      <w:r w:rsidR="00936168" w:rsidRPr="006C24B4">
        <w:rPr>
          <w:rFonts w:ascii="Book Antiqua" w:hAnsi="Book Antiqua"/>
          <w:bCs/>
          <w:color w:val="000000" w:themeColor="text1"/>
          <w:sz w:val="24"/>
          <w:szCs w:val="24"/>
          <w:lang w:val="en-US"/>
        </w:rPr>
        <w:t>sonographic</w:t>
      </w:r>
      <w:proofErr w:type="spellEnd"/>
      <w:r w:rsidR="00936168" w:rsidRPr="006C24B4">
        <w:rPr>
          <w:rFonts w:ascii="Book Antiqua" w:hAnsi="Book Antiqua"/>
          <w:bCs/>
          <w:color w:val="000000" w:themeColor="text1"/>
          <w:sz w:val="24"/>
          <w:szCs w:val="24"/>
          <w:lang w:val="en-US"/>
        </w:rPr>
        <w:t xml:space="preserve"> markers could ever more limit the use of invasive and dangerous</w:t>
      </w:r>
      <w:r w:rsidR="00B030D6" w:rsidRPr="006C24B4">
        <w:rPr>
          <w:rFonts w:ascii="Book Antiqua" w:hAnsi="Book Antiqua"/>
          <w:bCs/>
          <w:color w:val="000000" w:themeColor="text1"/>
          <w:sz w:val="24"/>
          <w:szCs w:val="24"/>
          <w:lang w:val="en-US"/>
        </w:rPr>
        <w:t xml:space="preserve"> </w:t>
      </w:r>
      <w:r w:rsidR="00936168" w:rsidRPr="006C24B4">
        <w:rPr>
          <w:rFonts w:ascii="Book Antiqua" w:hAnsi="Book Antiqua"/>
          <w:bCs/>
          <w:color w:val="000000" w:themeColor="text1"/>
          <w:sz w:val="24"/>
          <w:szCs w:val="24"/>
          <w:lang w:val="en-US"/>
        </w:rPr>
        <w:t xml:space="preserve">techniques </w:t>
      </w:r>
      <w:r w:rsidR="00B030D6" w:rsidRPr="006C24B4">
        <w:rPr>
          <w:rFonts w:ascii="Book Antiqua" w:hAnsi="Book Antiqua"/>
          <w:bCs/>
          <w:color w:val="000000" w:themeColor="text1"/>
          <w:sz w:val="24"/>
          <w:szCs w:val="24"/>
          <w:lang w:val="en-US"/>
        </w:rPr>
        <w:t xml:space="preserve">of prenatal diagnosis </w:t>
      </w:r>
      <w:r w:rsidR="00936168" w:rsidRPr="006C24B4">
        <w:rPr>
          <w:rFonts w:ascii="Book Antiqua" w:hAnsi="Book Antiqua"/>
          <w:bCs/>
          <w:color w:val="000000" w:themeColor="text1"/>
          <w:sz w:val="24"/>
          <w:szCs w:val="24"/>
          <w:lang w:val="en-US"/>
        </w:rPr>
        <w:t xml:space="preserve">(amniocentesis, </w:t>
      </w:r>
      <w:r w:rsidR="00936168" w:rsidRPr="006C24B4">
        <w:rPr>
          <w:rFonts w:ascii="Book Antiqua" w:hAnsi="Book Antiqua"/>
          <w:bCs/>
          <w:i/>
          <w:color w:val="000000" w:themeColor="text1"/>
          <w:sz w:val="24"/>
          <w:szCs w:val="24"/>
          <w:lang w:val="en-US"/>
        </w:rPr>
        <w:t>etc</w:t>
      </w:r>
      <w:r w:rsidR="00DA297A" w:rsidRPr="006C24B4">
        <w:rPr>
          <w:rFonts w:ascii="Book Antiqua" w:hAnsi="Book Antiqua"/>
          <w:bCs/>
          <w:i/>
          <w:color w:val="000000" w:themeColor="text1"/>
          <w:sz w:val="24"/>
          <w:szCs w:val="24"/>
          <w:lang w:val="en-US" w:eastAsia="zh-CN"/>
        </w:rPr>
        <w:t>.</w:t>
      </w:r>
      <w:r w:rsidR="00936168" w:rsidRPr="006C24B4">
        <w:rPr>
          <w:rFonts w:ascii="Book Antiqua" w:hAnsi="Book Antiqua"/>
          <w:bCs/>
          <w:color w:val="000000" w:themeColor="text1"/>
          <w:sz w:val="24"/>
          <w:szCs w:val="24"/>
          <w:lang w:val="en-US"/>
        </w:rPr>
        <w:t>).</w:t>
      </w:r>
      <w:r w:rsidR="000E1946" w:rsidRPr="006C24B4">
        <w:rPr>
          <w:rFonts w:ascii="Book Antiqua" w:hAnsi="Book Antiqua"/>
          <w:bCs/>
          <w:color w:val="000000" w:themeColor="text1"/>
          <w:sz w:val="24"/>
          <w:szCs w:val="24"/>
          <w:lang w:val="en-US" w:eastAsia="zh-CN"/>
        </w:rPr>
        <w:t xml:space="preserve"> </w:t>
      </w:r>
    </w:p>
    <w:p w:rsidR="000E1946" w:rsidRPr="006C24B4" w:rsidRDefault="000E1946" w:rsidP="000E3814">
      <w:pPr>
        <w:spacing w:after="0" w:line="360" w:lineRule="auto"/>
        <w:jc w:val="both"/>
        <w:rPr>
          <w:rFonts w:ascii="Book Antiqua" w:hAnsi="Book Antiqua" w:cs="Plantin-Bold"/>
          <w:b/>
          <w:bCs/>
          <w:color w:val="000000" w:themeColor="text1"/>
          <w:sz w:val="24"/>
          <w:szCs w:val="24"/>
          <w:lang w:val="en-US" w:eastAsia="zh-CN"/>
        </w:rPr>
      </w:pPr>
    </w:p>
    <w:p w:rsidR="000E1946" w:rsidRPr="006C24B4" w:rsidRDefault="000E1946" w:rsidP="000E1946">
      <w:pPr>
        <w:spacing w:line="360" w:lineRule="auto"/>
        <w:rPr>
          <w:rFonts w:ascii="Book Antiqua" w:hAnsi="Book Antiqua"/>
          <w:color w:val="000000" w:themeColor="text1"/>
          <w:sz w:val="24"/>
          <w:szCs w:val="24"/>
        </w:rPr>
      </w:pPr>
      <w:r w:rsidRPr="006C24B4">
        <w:rPr>
          <w:rFonts w:ascii="Book Antiqua" w:hAnsi="Book Antiqua"/>
          <w:color w:val="000000" w:themeColor="text1"/>
          <w:sz w:val="24"/>
          <w:szCs w:val="24"/>
        </w:rPr>
        <w:t>© 2013 Baishideng. All rights reserved.</w:t>
      </w:r>
    </w:p>
    <w:p w:rsidR="000E1946" w:rsidRPr="006C24B4" w:rsidRDefault="000E1946" w:rsidP="000E3814">
      <w:pPr>
        <w:spacing w:after="0" w:line="360" w:lineRule="auto"/>
        <w:jc w:val="both"/>
        <w:rPr>
          <w:rFonts w:ascii="Book Antiqua" w:hAnsi="Book Antiqua" w:cs="Plantin-Bold"/>
          <w:b/>
          <w:bCs/>
          <w:color w:val="000000" w:themeColor="text1"/>
          <w:sz w:val="24"/>
          <w:szCs w:val="24"/>
          <w:lang w:val="en-US" w:eastAsia="zh-CN"/>
        </w:rPr>
      </w:pPr>
    </w:p>
    <w:p w:rsidR="00FA5185" w:rsidRPr="006C24B4" w:rsidRDefault="00FA5185" w:rsidP="000E3814">
      <w:pPr>
        <w:autoSpaceDE w:val="0"/>
        <w:autoSpaceDN w:val="0"/>
        <w:adjustRightInd w:val="0"/>
        <w:spacing w:after="0" w:line="360" w:lineRule="auto"/>
        <w:jc w:val="both"/>
        <w:rPr>
          <w:rFonts w:ascii="Book Antiqua" w:hAnsi="Book Antiqua" w:cs="Plantin-Light"/>
          <w:color w:val="000000" w:themeColor="text1"/>
          <w:sz w:val="24"/>
          <w:szCs w:val="24"/>
          <w:lang w:val="en-US" w:eastAsia="zh-CN"/>
        </w:rPr>
      </w:pPr>
      <w:r w:rsidRPr="006C24B4">
        <w:rPr>
          <w:rFonts w:ascii="Book Antiqua" w:hAnsi="Book Antiqua" w:cs="Plantin-Semibold"/>
          <w:b/>
          <w:bCs/>
          <w:color w:val="000000" w:themeColor="text1"/>
          <w:sz w:val="24"/>
          <w:szCs w:val="24"/>
          <w:lang w:val="en-US"/>
        </w:rPr>
        <w:t xml:space="preserve">Key words: </w:t>
      </w:r>
      <w:r w:rsidRPr="006C24B4">
        <w:rPr>
          <w:rFonts w:ascii="Book Antiqua" w:hAnsi="Book Antiqua" w:cs="Plantin-Light"/>
          <w:caps/>
          <w:color w:val="000000" w:themeColor="text1"/>
          <w:sz w:val="24"/>
          <w:szCs w:val="24"/>
          <w:lang w:val="en-US"/>
        </w:rPr>
        <w:t>p</w:t>
      </w:r>
      <w:r w:rsidRPr="006C24B4">
        <w:rPr>
          <w:rFonts w:ascii="Book Antiqua" w:hAnsi="Book Antiqua" w:cs="Plantin-Light"/>
          <w:color w:val="000000" w:themeColor="text1"/>
          <w:sz w:val="24"/>
          <w:szCs w:val="24"/>
          <w:lang w:val="en-US"/>
        </w:rPr>
        <w:t>renatal diagnosis</w:t>
      </w:r>
      <w:r w:rsidR="00B55613" w:rsidRPr="006C24B4">
        <w:rPr>
          <w:rFonts w:ascii="Book Antiqua" w:hAnsi="Book Antiqua" w:cs="Plantin-Light"/>
          <w:color w:val="000000" w:themeColor="text1"/>
          <w:sz w:val="24"/>
          <w:szCs w:val="24"/>
          <w:lang w:val="en-US" w:eastAsia="zh-CN"/>
        </w:rPr>
        <w:t>;</w:t>
      </w:r>
      <w:r w:rsidRPr="006C24B4">
        <w:rPr>
          <w:rFonts w:ascii="Book Antiqua" w:hAnsi="Book Antiqua" w:cs="Plantin-Light"/>
          <w:color w:val="000000" w:themeColor="text1"/>
          <w:sz w:val="24"/>
          <w:szCs w:val="24"/>
          <w:lang w:val="en-US"/>
        </w:rPr>
        <w:t xml:space="preserve"> </w:t>
      </w:r>
      <w:proofErr w:type="gramStart"/>
      <w:r w:rsidRPr="006C24B4">
        <w:rPr>
          <w:rFonts w:ascii="Book Antiqua" w:hAnsi="Book Antiqua" w:cs="Plantin-Light"/>
          <w:caps/>
          <w:color w:val="000000" w:themeColor="text1"/>
          <w:sz w:val="24"/>
          <w:szCs w:val="24"/>
          <w:lang w:val="en-US"/>
        </w:rPr>
        <w:t>p</w:t>
      </w:r>
      <w:r w:rsidRPr="006C24B4">
        <w:rPr>
          <w:rFonts w:ascii="Book Antiqua" w:hAnsi="Book Antiqua" w:cs="Plantin-Light"/>
          <w:color w:val="000000" w:themeColor="text1"/>
          <w:sz w:val="24"/>
          <w:szCs w:val="24"/>
          <w:lang w:val="en-US"/>
        </w:rPr>
        <w:t>renatal</w:t>
      </w:r>
      <w:proofErr w:type="gramEnd"/>
      <w:r w:rsidRPr="006C24B4">
        <w:rPr>
          <w:rFonts w:ascii="Book Antiqua" w:hAnsi="Book Antiqua" w:cs="Plantin-Light"/>
          <w:color w:val="000000" w:themeColor="text1"/>
          <w:sz w:val="24"/>
          <w:szCs w:val="24"/>
          <w:lang w:val="en-US"/>
        </w:rPr>
        <w:t xml:space="preserve"> </w:t>
      </w:r>
      <w:proofErr w:type="spellStart"/>
      <w:r w:rsidRPr="006C24B4">
        <w:rPr>
          <w:rFonts w:ascii="Book Antiqua" w:hAnsi="Book Antiqua" w:cs="Plantin-Light"/>
          <w:color w:val="000000" w:themeColor="text1"/>
          <w:sz w:val="24"/>
          <w:szCs w:val="24"/>
          <w:lang w:val="en-US"/>
        </w:rPr>
        <w:t>sonography</w:t>
      </w:r>
      <w:proofErr w:type="spellEnd"/>
      <w:r w:rsidR="00B55613" w:rsidRPr="006C24B4">
        <w:rPr>
          <w:rFonts w:ascii="Book Antiqua" w:hAnsi="Book Antiqua" w:cs="Plantin-Light"/>
          <w:color w:val="000000" w:themeColor="text1"/>
          <w:sz w:val="24"/>
          <w:szCs w:val="24"/>
          <w:lang w:val="en-US" w:eastAsia="zh-CN"/>
        </w:rPr>
        <w:t>;</w:t>
      </w:r>
      <w:r w:rsidRPr="006C24B4">
        <w:rPr>
          <w:rFonts w:ascii="Book Antiqua" w:hAnsi="Book Antiqua" w:cs="Plantin-Light"/>
          <w:color w:val="000000" w:themeColor="text1"/>
          <w:sz w:val="24"/>
          <w:szCs w:val="24"/>
          <w:lang w:val="en-US"/>
        </w:rPr>
        <w:t xml:space="preserve"> </w:t>
      </w:r>
      <w:r w:rsidRPr="006C24B4">
        <w:rPr>
          <w:rFonts w:ascii="Book Antiqua" w:hAnsi="Book Antiqua" w:cs="Plantin-Light"/>
          <w:caps/>
          <w:color w:val="000000" w:themeColor="text1"/>
          <w:sz w:val="24"/>
          <w:szCs w:val="24"/>
          <w:lang w:val="en-US"/>
        </w:rPr>
        <w:t>c</w:t>
      </w:r>
      <w:r w:rsidRPr="006C24B4">
        <w:rPr>
          <w:rFonts w:ascii="Book Antiqua" w:hAnsi="Book Antiqua" w:cs="Plantin-Light"/>
          <w:color w:val="000000" w:themeColor="text1"/>
          <w:sz w:val="24"/>
          <w:szCs w:val="24"/>
          <w:lang w:val="en-US"/>
        </w:rPr>
        <w:t>hromosome abnormalities</w:t>
      </w:r>
      <w:r w:rsidR="00B55613" w:rsidRPr="006C24B4">
        <w:rPr>
          <w:rFonts w:ascii="Book Antiqua" w:hAnsi="Book Antiqua" w:cs="Plantin-Light"/>
          <w:color w:val="000000" w:themeColor="text1"/>
          <w:sz w:val="24"/>
          <w:szCs w:val="24"/>
          <w:lang w:val="en-US" w:eastAsia="zh-CN"/>
        </w:rPr>
        <w:t>;</w:t>
      </w:r>
      <w:r w:rsidRPr="006C24B4">
        <w:rPr>
          <w:rFonts w:ascii="Book Antiqua" w:hAnsi="Book Antiqua" w:cs="Plantin-Light"/>
          <w:color w:val="000000" w:themeColor="text1"/>
          <w:sz w:val="24"/>
          <w:szCs w:val="24"/>
          <w:lang w:val="en-US"/>
        </w:rPr>
        <w:t xml:space="preserve"> </w:t>
      </w:r>
      <w:r w:rsidRPr="006C24B4">
        <w:rPr>
          <w:rFonts w:ascii="Book Antiqua" w:hAnsi="Book Antiqua" w:cs="Plantin-Light"/>
          <w:caps/>
          <w:color w:val="000000" w:themeColor="text1"/>
          <w:sz w:val="24"/>
          <w:szCs w:val="24"/>
          <w:lang w:val="en-US"/>
        </w:rPr>
        <w:t>n</w:t>
      </w:r>
      <w:r w:rsidRPr="006C24B4">
        <w:rPr>
          <w:rFonts w:ascii="Book Antiqua" w:hAnsi="Book Antiqua" w:cs="Plantin-Light"/>
          <w:color w:val="000000" w:themeColor="text1"/>
          <w:sz w:val="24"/>
          <w:szCs w:val="24"/>
          <w:lang w:val="en-US"/>
        </w:rPr>
        <w:t>uchal translucency</w:t>
      </w:r>
      <w:r w:rsidR="00B55613" w:rsidRPr="006C24B4">
        <w:rPr>
          <w:rFonts w:ascii="Book Antiqua" w:hAnsi="Book Antiqua" w:cs="Plantin-Light"/>
          <w:color w:val="000000" w:themeColor="text1"/>
          <w:sz w:val="24"/>
          <w:szCs w:val="24"/>
          <w:lang w:val="en-US" w:eastAsia="zh-CN"/>
        </w:rPr>
        <w:t>;</w:t>
      </w:r>
      <w:r w:rsidRPr="006C24B4">
        <w:rPr>
          <w:rFonts w:ascii="Book Antiqua" w:hAnsi="Book Antiqua" w:cs="Plantin-Light"/>
          <w:color w:val="000000" w:themeColor="text1"/>
          <w:sz w:val="24"/>
          <w:szCs w:val="24"/>
          <w:lang w:val="en-US"/>
        </w:rPr>
        <w:t xml:space="preserve"> </w:t>
      </w:r>
      <w:r w:rsidRPr="006C24B4">
        <w:rPr>
          <w:rFonts w:ascii="Book Antiqua" w:hAnsi="Book Antiqua" w:cs="Plantin-Light"/>
          <w:bCs/>
          <w:caps/>
          <w:color w:val="000000" w:themeColor="text1"/>
          <w:sz w:val="24"/>
          <w:szCs w:val="24"/>
          <w:lang w:val="en-US"/>
        </w:rPr>
        <w:t>f</w:t>
      </w:r>
      <w:r w:rsidRPr="006C24B4">
        <w:rPr>
          <w:rFonts w:ascii="Book Antiqua" w:hAnsi="Book Antiqua" w:cs="Plantin-Light"/>
          <w:bCs/>
          <w:color w:val="000000" w:themeColor="text1"/>
          <w:sz w:val="24"/>
          <w:szCs w:val="24"/>
          <w:lang w:val="en-US"/>
        </w:rPr>
        <w:t>etal echocardiography</w:t>
      </w:r>
      <w:r w:rsidR="00B55613" w:rsidRPr="006C24B4">
        <w:rPr>
          <w:rFonts w:ascii="Book Antiqua" w:hAnsi="Book Antiqua" w:cs="Plantin-Light"/>
          <w:bCs/>
          <w:color w:val="000000" w:themeColor="text1"/>
          <w:sz w:val="24"/>
          <w:szCs w:val="24"/>
          <w:lang w:val="en-US" w:eastAsia="zh-CN"/>
        </w:rPr>
        <w:t>;</w:t>
      </w:r>
      <w:r w:rsidRPr="006C24B4">
        <w:rPr>
          <w:rFonts w:ascii="Book Antiqua" w:hAnsi="Book Antiqua" w:cs="Plantin-Light"/>
          <w:bCs/>
          <w:color w:val="000000" w:themeColor="text1"/>
          <w:sz w:val="24"/>
          <w:szCs w:val="24"/>
          <w:lang w:val="en-US"/>
        </w:rPr>
        <w:t xml:space="preserve"> </w:t>
      </w:r>
      <w:r w:rsidRPr="006C24B4">
        <w:rPr>
          <w:rFonts w:ascii="Book Antiqua" w:hAnsi="Book Antiqua" w:cs="Plantin-Light"/>
          <w:bCs/>
          <w:caps/>
          <w:color w:val="000000" w:themeColor="text1"/>
          <w:sz w:val="24"/>
          <w:szCs w:val="24"/>
          <w:lang w:val="en-US"/>
        </w:rPr>
        <w:t>s</w:t>
      </w:r>
      <w:r w:rsidRPr="006C24B4">
        <w:rPr>
          <w:rFonts w:ascii="Book Antiqua" w:hAnsi="Book Antiqua" w:cs="Plantin-Light"/>
          <w:bCs/>
          <w:color w:val="000000" w:themeColor="text1"/>
          <w:sz w:val="24"/>
          <w:szCs w:val="24"/>
          <w:lang w:val="en-US"/>
        </w:rPr>
        <w:t>keletal dysplasia</w:t>
      </w:r>
    </w:p>
    <w:p w:rsidR="00FA5185" w:rsidRPr="006C24B4" w:rsidRDefault="00FA5185" w:rsidP="000E3814">
      <w:pPr>
        <w:spacing w:after="0" w:line="360" w:lineRule="auto"/>
        <w:jc w:val="both"/>
        <w:rPr>
          <w:rFonts w:ascii="Book Antiqua" w:hAnsi="Book Antiqua" w:cs="Plantin-Bold"/>
          <w:b/>
          <w:bCs/>
          <w:color w:val="000000" w:themeColor="text1"/>
          <w:sz w:val="24"/>
          <w:szCs w:val="24"/>
          <w:lang w:val="en-US"/>
        </w:rPr>
      </w:pPr>
    </w:p>
    <w:p w:rsidR="00C54FC7" w:rsidRPr="006C24B4" w:rsidRDefault="00B55613" w:rsidP="000E3814">
      <w:pPr>
        <w:spacing w:after="0" w:line="360" w:lineRule="auto"/>
        <w:jc w:val="both"/>
        <w:rPr>
          <w:rFonts w:ascii="Book Antiqua" w:hAnsi="Book Antiqua"/>
          <w:color w:val="000000" w:themeColor="text1"/>
          <w:sz w:val="24"/>
          <w:szCs w:val="24"/>
          <w:lang w:val="en-US"/>
        </w:rPr>
      </w:pPr>
      <w:bookmarkStart w:id="2" w:name="OLE_LINK5"/>
      <w:bookmarkStart w:id="3" w:name="OLE_LINK6"/>
      <w:r w:rsidRPr="006C24B4">
        <w:rPr>
          <w:rFonts w:ascii="Book Antiqua" w:hAnsi="Book Antiqua"/>
          <w:b/>
          <w:color w:val="000000" w:themeColor="text1"/>
          <w:sz w:val="24"/>
          <w:szCs w:val="24"/>
          <w:lang w:val="en-US"/>
        </w:rPr>
        <w:lastRenderedPageBreak/>
        <w:t>Core tip:</w:t>
      </w:r>
      <w:bookmarkEnd w:id="2"/>
      <w:bookmarkEnd w:id="3"/>
      <w:r w:rsidRPr="006C24B4">
        <w:rPr>
          <w:rFonts w:ascii="Book Antiqua" w:hAnsi="Book Antiqua"/>
          <w:b/>
          <w:color w:val="000000" w:themeColor="text1"/>
          <w:sz w:val="24"/>
          <w:szCs w:val="24"/>
          <w:lang w:val="en-US" w:eastAsia="zh-CN"/>
        </w:rPr>
        <w:t xml:space="preserve"> </w:t>
      </w:r>
      <w:bookmarkStart w:id="4" w:name="OLE_LINK2"/>
      <w:bookmarkStart w:id="5" w:name="OLE_LINK3"/>
      <w:r w:rsidR="00C54FC7" w:rsidRPr="006C24B4">
        <w:rPr>
          <w:rFonts w:ascii="Book Antiqua" w:hAnsi="Book Antiqua"/>
          <w:color w:val="000000" w:themeColor="text1"/>
          <w:sz w:val="24"/>
          <w:szCs w:val="24"/>
          <w:lang w:val="en-US"/>
        </w:rPr>
        <w:t xml:space="preserve">The aim of this paper is to review </w:t>
      </w:r>
      <w:proofErr w:type="spellStart"/>
      <w:r w:rsidR="00C54FC7" w:rsidRPr="006C24B4">
        <w:rPr>
          <w:rFonts w:ascii="Book Antiqua" w:hAnsi="Book Antiqua"/>
          <w:color w:val="000000" w:themeColor="text1"/>
          <w:sz w:val="24"/>
          <w:szCs w:val="24"/>
          <w:lang w:val="en-US"/>
        </w:rPr>
        <w:t>sonographic</w:t>
      </w:r>
      <w:proofErr w:type="spellEnd"/>
      <w:r w:rsidR="00C54FC7" w:rsidRPr="006C24B4">
        <w:rPr>
          <w:rFonts w:ascii="Book Antiqua" w:hAnsi="Book Antiqua"/>
          <w:color w:val="000000" w:themeColor="text1"/>
          <w:sz w:val="24"/>
          <w:szCs w:val="24"/>
          <w:lang w:val="en-US"/>
        </w:rPr>
        <w:t xml:space="preserve"> markers associated with the most frequent fetal abnormalities </w:t>
      </w:r>
      <w:r w:rsidR="00712916" w:rsidRPr="006C24B4">
        <w:rPr>
          <w:rFonts w:ascii="Book Antiqua" w:hAnsi="Book Antiqua"/>
          <w:color w:val="000000" w:themeColor="text1"/>
          <w:sz w:val="24"/>
          <w:szCs w:val="24"/>
          <w:lang w:val="en-US"/>
        </w:rPr>
        <w:t xml:space="preserve">(chromosomal anomalies, cardiac defects, </w:t>
      </w:r>
      <w:r w:rsidR="00712916" w:rsidRPr="006C24B4">
        <w:rPr>
          <w:rFonts w:ascii="Book Antiqua" w:hAnsi="Book Antiqua" w:cs="Plantin-Light"/>
          <w:bCs/>
          <w:color w:val="000000" w:themeColor="text1"/>
          <w:sz w:val="24"/>
          <w:szCs w:val="24"/>
          <w:lang w:val="en-US"/>
        </w:rPr>
        <w:t>skeletal dysplasia</w:t>
      </w:r>
      <w:r w:rsidR="00712916" w:rsidRPr="006C24B4">
        <w:rPr>
          <w:rFonts w:ascii="Book Antiqua" w:hAnsi="Book Antiqua"/>
          <w:color w:val="000000" w:themeColor="text1"/>
          <w:sz w:val="24"/>
          <w:szCs w:val="24"/>
          <w:lang w:val="en-US"/>
        </w:rPr>
        <w:t xml:space="preserve">) </w:t>
      </w:r>
      <w:r w:rsidR="00C54FC7" w:rsidRPr="006C24B4">
        <w:rPr>
          <w:rFonts w:ascii="Book Antiqua" w:hAnsi="Book Antiqua"/>
          <w:color w:val="000000" w:themeColor="text1"/>
          <w:sz w:val="24"/>
          <w:szCs w:val="24"/>
          <w:lang w:val="en-US"/>
        </w:rPr>
        <w:t xml:space="preserve">and their sensitivity in prenatal diagnosis. </w:t>
      </w:r>
      <w:r w:rsidR="00712916" w:rsidRPr="006C24B4">
        <w:rPr>
          <w:rFonts w:ascii="Book Antiqua" w:hAnsi="Book Antiqua"/>
          <w:bCs/>
          <w:color w:val="000000" w:themeColor="text1"/>
          <w:sz w:val="24"/>
          <w:szCs w:val="24"/>
          <w:lang w:val="en-US"/>
        </w:rPr>
        <w:t>Fetal malformations are very frequent in industrialized countries and t</w:t>
      </w:r>
      <w:r w:rsidR="00712916" w:rsidRPr="006C24B4">
        <w:rPr>
          <w:rFonts w:ascii="Book Antiqua" w:hAnsi="Book Antiqua"/>
          <w:color w:val="000000" w:themeColor="text1"/>
          <w:sz w:val="24"/>
          <w:szCs w:val="24"/>
          <w:lang w:val="en-US"/>
        </w:rPr>
        <w:t xml:space="preserve">he only effective approach for prenatal screening is currently represented by ultrasound scan. </w:t>
      </w:r>
      <w:r w:rsidR="00C54FC7" w:rsidRPr="006C24B4">
        <w:rPr>
          <w:rFonts w:ascii="Book Antiqua" w:hAnsi="Book Antiqua"/>
          <w:bCs/>
          <w:color w:val="000000" w:themeColor="text1"/>
          <w:sz w:val="24"/>
          <w:szCs w:val="24"/>
          <w:lang w:val="en-US"/>
        </w:rPr>
        <w:t>E</w:t>
      </w:r>
      <w:r w:rsidR="00C54FC7" w:rsidRPr="006C24B4">
        <w:rPr>
          <w:rFonts w:ascii="Book Antiqua" w:hAnsi="Book Antiqua"/>
          <w:color w:val="000000" w:themeColor="text1"/>
          <w:sz w:val="24"/>
          <w:szCs w:val="24"/>
          <w:lang w:val="en-US"/>
        </w:rPr>
        <w:t>arly detection of abnormalities can optimize pregnancy management and childbirth timing, give the possibility of performing simpler procedures for termination of pregnancy in those patients in whom findings are abnormal and plan therapeutic treatment of objectively selected diseased fetuses.</w:t>
      </w:r>
    </w:p>
    <w:bookmarkEnd w:id="4"/>
    <w:bookmarkEnd w:id="5"/>
    <w:p w:rsidR="00DE44C1" w:rsidRPr="006C24B4" w:rsidRDefault="00DE44C1" w:rsidP="000E3814">
      <w:pPr>
        <w:spacing w:after="0" w:line="360" w:lineRule="auto"/>
        <w:jc w:val="both"/>
        <w:rPr>
          <w:rFonts w:ascii="Book Antiqua" w:hAnsi="Book Antiqua" w:cs="Plantin-Bold"/>
          <w:b/>
          <w:bCs/>
          <w:color w:val="000000" w:themeColor="text1"/>
          <w:sz w:val="24"/>
          <w:szCs w:val="24"/>
          <w:lang w:val="en-US" w:eastAsia="zh-CN"/>
        </w:rPr>
      </w:pPr>
    </w:p>
    <w:p w:rsidR="00F3671C" w:rsidRPr="0068799C" w:rsidRDefault="00F3671C" w:rsidP="0068799C">
      <w:pPr>
        <w:spacing w:after="0" w:line="360" w:lineRule="auto"/>
        <w:jc w:val="both"/>
        <w:rPr>
          <w:rFonts w:ascii="Book Antiqua" w:hAnsi="Book Antiqua"/>
          <w:color w:val="000000" w:themeColor="text1"/>
          <w:sz w:val="24"/>
          <w:szCs w:val="24"/>
          <w:lang w:val="en-US" w:eastAsia="zh-CN"/>
        </w:rPr>
      </w:pPr>
      <w:r w:rsidRPr="006C24B4">
        <w:rPr>
          <w:rFonts w:ascii="Book Antiqua" w:hAnsi="Book Antiqua" w:cs="Plantin-Semibold"/>
          <w:bCs/>
          <w:color w:val="000000" w:themeColor="text1"/>
          <w:sz w:val="24"/>
          <w:szCs w:val="24"/>
        </w:rPr>
        <w:t>Renna MD, Pisani</w:t>
      </w:r>
      <w:r w:rsidRPr="006C24B4">
        <w:rPr>
          <w:rFonts w:ascii="Book Antiqua" w:hAnsi="Book Antiqua" w:cs="Plantin-Semibold"/>
          <w:bCs/>
          <w:color w:val="000000" w:themeColor="text1"/>
          <w:sz w:val="24"/>
          <w:szCs w:val="24"/>
          <w:lang w:eastAsia="zh-CN"/>
        </w:rPr>
        <w:t xml:space="preserve"> </w:t>
      </w:r>
      <w:r w:rsidRPr="006C24B4">
        <w:rPr>
          <w:rFonts w:ascii="Book Antiqua" w:hAnsi="Book Antiqua" w:cs="Plantin-Semibold"/>
          <w:bCs/>
          <w:color w:val="000000" w:themeColor="text1"/>
          <w:sz w:val="24"/>
          <w:szCs w:val="24"/>
        </w:rPr>
        <w:t>P, Conversano F, Perrone</w:t>
      </w:r>
      <w:r w:rsidRPr="006C24B4">
        <w:rPr>
          <w:rFonts w:ascii="Book Antiqua" w:hAnsi="Book Antiqua" w:cs="Plantin-Semibold"/>
          <w:bCs/>
          <w:color w:val="000000" w:themeColor="text1"/>
          <w:sz w:val="24"/>
          <w:szCs w:val="24"/>
          <w:lang w:eastAsia="zh-CN"/>
        </w:rPr>
        <w:t xml:space="preserve"> </w:t>
      </w:r>
      <w:r w:rsidRPr="006C24B4">
        <w:rPr>
          <w:rFonts w:ascii="Book Antiqua" w:hAnsi="Book Antiqua" w:cs="Plantin-Semibold"/>
          <w:bCs/>
          <w:color w:val="000000" w:themeColor="text1"/>
          <w:sz w:val="24"/>
          <w:szCs w:val="24"/>
        </w:rPr>
        <w:t>E, Casciaro E, Di Renzo GC, Di Paola M, Perrone A, Casciaro S.</w:t>
      </w:r>
      <w:r w:rsidRPr="006C24B4">
        <w:rPr>
          <w:rFonts w:ascii="Book Antiqua" w:hAnsi="Book Antiqua" w:cs="Plantin-Semibold"/>
          <w:bCs/>
          <w:color w:val="000000" w:themeColor="text1"/>
          <w:sz w:val="24"/>
          <w:szCs w:val="24"/>
          <w:lang w:eastAsia="zh-CN"/>
        </w:rPr>
        <w:t xml:space="preserve"> </w:t>
      </w:r>
      <w:proofErr w:type="spellStart"/>
      <w:proofErr w:type="gramStart"/>
      <w:r w:rsidRPr="006C24B4">
        <w:rPr>
          <w:rFonts w:ascii="Book Antiqua" w:hAnsi="Book Antiqua"/>
          <w:color w:val="000000" w:themeColor="text1"/>
          <w:sz w:val="24"/>
          <w:szCs w:val="24"/>
          <w:lang w:val="en-US"/>
        </w:rPr>
        <w:t>Sonographic</w:t>
      </w:r>
      <w:proofErr w:type="spellEnd"/>
      <w:r w:rsidRPr="006C24B4">
        <w:rPr>
          <w:rFonts w:ascii="Book Antiqua" w:hAnsi="Book Antiqua"/>
          <w:color w:val="000000" w:themeColor="text1"/>
          <w:sz w:val="24"/>
          <w:szCs w:val="24"/>
          <w:lang w:val="en-US"/>
        </w:rPr>
        <w:t xml:space="preserve"> </w:t>
      </w:r>
      <w:r w:rsidRPr="006C24B4">
        <w:rPr>
          <w:rFonts w:ascii="Book Antiqua" w:hAnsi="Book Antiqua"/>
          <w:color w:val="000000" w:themeColor="text1"/>
          <w:sz w:val="24"/>
          <w:szCs w:val="24"/>
          <w:lang w:val="en-US" w:eastAsia="zh-CN"/>
        </w:rPr>
        <w:t>m</w:t>
      </w:r>
      <w:r w:rsidRPr="006C24B4">
        <w:rPr>
          <w:rFonts w:ascii="Book Antiqua" w:hAnsi="Book Antiqua"/>
          <w:color w:val="000000" w:themeColor="text1"/>
          <w:sz w:val="24"/>
          <w:szCs w:val="24"/>
          <w:lang w:val="en-US"/>
        </w:rPr>
        <w:t xml:space="preserve">arkers </w:t>
      </w:r>
      <w:r w:rsidRPr="006C24B4">
        <w:rPr>
          <w:rFonts w:ascii="Book Antiqua" w:hAnsi="Book Antiqua"/>
          <w:color w:val="000000" w:themeColor="text1"/>
          <w:sz w:val="24"/>
          <w:szCs w:val="24"/>
          <w:lang w:val="en-US" w:eastAsia="zh-CN"/>
        </w:rPr>
        <w:t>f</w:t>
      </w:r>
      <w:r w:rsidRPr="006C24B4">
        <w:rPr>
          <w:rFonts w:ascii="Book Antiqua" w:hAnsi="Book Antiqua"/>
          <w:color w:val="000000" w:themeColor="text1"/>
          <w:sz w:val="24"/>
          <w:szCs w:val="24"/>
          <w:lang w:val="en-US"/>
        </w:rPr>
        <w:t xml:space="preserve">or </w:t>
      </w:r>
      <w:r w:rsidRPr="006C24B4">
        <w:rPr>
          <w:rFonts w:ascii="Book Antiqua" w:hAnsi="Book Antiqua"/>
          <w:color w:val="000000" w:themeColor="text1"/>
          <w:sz w:val="24"/>
          <w:szCs w:val="24"/>
          <w:lang w:val="en-US" w:eastAsia="zh-CN"/>
        </w:rPr>
        <w:t>e</w:t>
      </w:r>
      <w:r w:rsidRPr="006C24B4">
        <w:rPr>
          <w:rFonts w:ascii="Book Antiqua" w:hAnsi="Book Antiqua"/>
          <w:color w:val="000000" w:themeColor="text1"/>
          <w:sz w:val="24"/>
          <w:szCs w:val="24"/>
          <w:lang w:val="en-US"/>
        </w:rPr>
        <w:t xml:space="preserve">arly </w:t>
      </w:r>
      <w:r w:rsidRPr="006C24B4">
        <w:rPr>
          <w:rFonts w:ascii="Book Antiqua" w:hAnsi="Book Antiqua"/>
          <w:color w:val="000000" w:themeColor="text1"/>
          <w:sz w:val="24"/>
          <w:szCs w:val="24"/>
          <w:lang w:val="en-US" w:eastAsia="zh-CN"/>
        </w:rPr>
        <w:t>d</w:t>
      </w:r>
      <w:r w:rsidRPr="006C24B4">
        <w:rPr>
          <w:rFonts w:ascii="Book Antiqua" w:hAnsi="Book Antiqua"/>
          <w:color w:val="000000" w:themeColor="text1"/>
          <w:sz w:val="24"/>
          <w:szCs w:val="24"/>
          <w:lang w:val="en-US"/>
        </w:rPr>
        <w:t xml:space="preserve">iagnosis </w:t>
      </w:r>
      <w:r w:rsidRPr="006C24B4">
        <w:rPr>
          <w:rFonts w:ascii="Book Antiqua" w:hAnsi="Book Antiqua" w:cs="Plantin-Semibold"/>
          <w:bCs/>
          <w:color w:val="000000" w:themeColor="text1"/>
          <w:sz w:val="24"/>
          <w:szCs w:val="24"/>
          <w:lang w:val="en-US"/>
        </w:rPr>
        <w:t>o</w:t>
      </w:r>
      <w:r w:rsidRPr="006C24B4">
        <w:rPr>
          <w:rFonts w:ascii="Book Antiqua" w:hAnsi="Book Antiqua"/>
          <w:color w:val="000000" w:themeColor="text1"/>
          <w:sz w:val="24"/>
          <w:szCs w:val="24"/>
          <w:lang w:val="en-US"/>
        </w:rPr>
        <w:t xml:space="preserve">f </w:t>
      </w:r>
      <w:r w:rsidRPr="006C24B4">
        <w:rPr>
          <w:rFonts w:ascii="Book Antiqua" w:hAnsi="Book Antiqua"/>
          <w:color w:val="000000" w:themeColor="text1"/>
          <w:sz w:val="24"/>
          <w:szCs w:val="24"/>
          <w:lang w:val="en-US" w:eastAsia="zh-CN"/>
        </w:rPr>
        <w:t>f</w:t>
      </w:r>
      <w:r w:rsidRPr="006C24B4">
        <w:rPr>
          <w:rFonts w:ascii="Book Antiqua" w:hAnsi="Book Antiqua"/>
          <w:color w:val="000000" w:themeColor="text1"/>
          <w:sz w:val="24"/>
          <w:szCs w:val="24"/>
          <w:lang w:val="en-US"/>
        </w:rPr>
        <w:t xml:space="preserve">etal </w:t>
      </w:r>
      <w:r w:rsidRPr="006C24B4">
        <w:rPr>
          <w:rFonts w:ascii="Book Antiqua" w:hAnsi="Book Antiqua" w:cs="Arial"/>
          <w:bCs/>
          <w:color w:val="000000" w:themeColor="text1"/>
          <w:sz w:val="24"/>
          <w:szCs w:val="24"/>
          <w:lang w:val="en-US" w:eastAsia="zh-CN"/>
        </w:rPr>
        <w:t>m</w:t>
      </w:r>
      <w:r w:rsidRPr="006C24B4">
        <w:rPr>
          <w:rFonts w:ascii="Book Antiqua" w:hAnsi="Book Antiqua"/>
          <w:color w:val="000000" w:themeColor="text1"/>
          <w:sz w:val="24"/>
          <w:szCs w:val="24"/>
          <w:lang w:val="en-US"/>
        </w:rPr>
        <w:t>alformations</w:t>
      </w:r>
      <w:r w:rsidRPr="006C24B4">
        <w:rPr>
          <w:rFonts w:ascii="Book Antiqua" w:hAnsi="Book Antiqua"/>
          <w:color w:val="000000" w:themeColor="text1"/>
          <w:sz w:val="24"/>
          <w:szCs w:val="24"/>
          <w:lang w:val="en-US" w:eastAsia="zh-CN"/>
        </w:rPr>
        <w:t>.</w:t>
      </w:r>
      <w:proofErr w:type="gramEnd"/>
      <w:r w:rsidRPr="006C24B4">
        <w:rPr>
          <w:rFonts w:ascii="Book Antiqua" w:hAnsi="Book Antiqua"/>
          <w:color w:val="000000" w:themeColor="text1"/>
          <w:sz w:val="24"/>
          <w:szCs w:val="24"/>
          <w:lang w:val="en-US" w:eastAsia="zh-CN"/>
        </w:rPr>
        <w:t xml:space="preserve"> </w:t>
      </w:r>
      <w:r w:rsidRPr="006C24B4">
        <w:rPr>
          <w:rFonts w:ascii="Book Antiqua" w:hAnsi="Book Antiqua"/>
          <w:i/>
          <w:color w:val="000000" w:themeColor="text1"/>
          <w:sz w:val="24"/>
          <w:szCs w:val="24"/>
        </w:rPr>
        <w:t xml:space="preserve">World J </w:t>
      </w:r>
      <w:r w:rsidRPr="006C24B4">
        <w:rPr>
          <w:rFonts w:ascii="Book Antiqua" w:hAnsi="Book Antiqua"/>
          <w:i/>
          <w:color w:val="000000" w:themeColor="text1"/>
          <w:sz w:val="24"/>
          <w:szCs w:val="24"/>
          <w:lang w:eastAsia="zh-CN"/>
        </w:rPr>
        <w:t>Radiol</w:t>
      </w:r>
      <w:r w:rsidRPr="006C24B4">
        <w:rPr>
          <w:rFonts w:ascii="Book Antiqua" w:hAnsi="Book Antiqua"/>
          <w:i/>
          <w:color w:val="000000" w:themeColor="text1"/>
          <w:sz w:val="24"/>
          <w:szCs w:val="24"/>
        </w:rPr>
        <w:t xml:space="preserve"> </w:t>
      </w:r>
      <w:r w:rsidRPr="006C24B4">
        <w:rPr>
          <w:rFonts w:ascii="Book Antiqua" w:hAnsi="Book Antiqua"/>
          <w:color w:val="000000" w:themeColor="text1"/>
          <w:sz w:val="24"/>
          <w:szCs w:val="24"/>
        </w:rPr>
        <w:t xml:space="preserve">2013; </w:t>
      </w:r>
    </w:p>
    <w:p w:rsidR="00F3671C" w:rsidRPr="006C24B4" w:rsidRDefault="00F3671C" w:rsidP="00F3671C">
      <w:pPr>
        <w:spacing w:line="360" w:lineRule="auto"/>
        <w:rPr>
          <w:rFonts w:ascii="Book Antiqua" w:hAnsi="Book Antiqua"/>
          <w:color w:val="000000" w:themeColor="text1"/>
          <w:sz w:val="24"/>
          <w:szCs w:val="24"/>
          <w:lang w:eastAsia="zh-CN"/>
        </w:rPr>
      </w:pPr>
      <w:bookmarkStart w:id="6" w:name="OLE_LINK26"/>
      <w:bookmarkStart w:id="7" w:name="OLE_LINK27"/>
      <w:r w:rsidRPr="006C24B4">
        <w:rPr>
          <w:rFonts w:ascii="Book Antiqua" w:hAnsi="Book Antiqua"/>
          <w:b/>
          <w:color w:val="000000" w:themeColor="text1"/>
          <w:sz w:val="24"/>
          <w:szCs w:val="24"/>
        </w:rPr>
        <w:t>Available from:</w:t>
      </w:r>
      <w:r w:rsidRPr="006C24B4">
        <w:rPr>
          <w:rFonts w:ascii="Book Antiqua" w:hAnsi="Book Antiqua"/>
          <w:color w:val="000000" w:themeColor="text1"/>
          <w:sz w:val="24"/>
          <w:szCs w:val="24"/>
        </w:rPr>
        <w:t xml:space="preserve"> URL: http://www.wjgnet.com/1949-8470/</w:t>
      </w:r>
      <w:r w:rsidRPr="006C24B4">
        <w:rPr>
          <w:rFonts w:ascii="Book Antiqua" w:hAnsi="Book Antiqua"/>
          <w:color w:val="000000" w:themeColor="text1"/>
          <w:sz w:val="24"/>
          <w:szCs w:val="24"/>
          <w:lang w:eastAsia="zh-CN"/>
        </w:rPr>
        <w:t xml:space="preserve"> </w:t>
      </w:r>
    </w:p>
    <w:p w:rsidR="00F3671C" w:rsidRPr="006C24B4" w:rsidRDefault="00F3671C" w:rsidP="00F3671C">
      <w:pPr>
        <w:spacing w:line="360" w:lineRule="auto"/>
        <w:rPr>
          <w:rStyle w:val="toc-cit-date"/>
          <w:rFonts w:ascii="Book Antiqua" w:hAnsi="Book Antiqua"/>
          <w:color w:val="000000" w:themeColor="text1"/>
          <w:sz w:val="24"/>
          <w:szCs w:val="24"/>
          <w:lang w:eastAsia="zh-CN"/>
        </w:rPr>
      </w:pPr>
      <w:r w:rsidRPr="006C24B4">
        <w:rPr>
          <w:rFonts w:ascii="Book Antiqua" w:hAnsi="Book Antiqua"/>
          <w:b/>
          <w:color w:val="000000" w:themeColor="text1"/>
          <w:sz w:val="24"/>
          <w:szCs w:val="24"/>
        </w:rPr>
        <w:t xml:space="preserve">DOI: </w:t>
      </w:r>
      <w:r w:rsidRPr="006C24B4">
        <w:rPr>
          <w:rFonts w:ascii="Book Antiqua" w:hAnsi="Book Antiqua"/>
          <w:color w:val="000000" w:themeColor="text1"/>
          <w:sz w:val="24"/>
          <w:szCs w:val="24"/>
        </w:rPr>
        <w:t>http://dx.doi.org/</w:t>
      </w:r>
      <w:bookmarkEnd w:id="6"/>
      <w:bookmarkEnd w:id="7"/>
      <w:r w:rsidRPr="006C24B4">
        <w:rPr>
          <w:rFonts w:ascii="Book Antiqua" w:hAnsi="Book Antiqua"/>
          <w:color w:val="000000" w:themeColor="text1"/>
          <w:sz w:val="24"/>
          <w:szCs w:val="24"/>
        </w:rPr>
        <w:t xml:space="preserve"> </w:t>
      </w:r>
      <w:r w:rsidRPr="006C24B4">
        <w:rPr>
          <w:rStyle w:val="toc-cit-date"/>
          <w:rFonts w:ascii="Book Antiqua" w:hAnsi="Book Antiqua"/>
          <w:color w:val="000000" w:themeColor="text1"/>
          <w:sz w:val="24"/>
          <w:szCs w:val="24"/>
        </w:rPr>
        <w:t>10.4329/wjr.</w:t>
      </w:r>
    </w:p>
    <w:p w:rsidR="00B953B3" w:rsidRPr="006C24B4" w:rsidRDefault="00B953B3" w:rsidP="00F3671C">
      <w:pPr>
        <w:spacing w:line="360" w:lineRule="auto"/>
        <w:rPr>
          <w:rFonts w:ascii="Book Antiqua" w:hAnsi="Book Antiqua"/>
          <w:b/>
          <w:caps/>
          <w:color w:val="000000" w:themeColor="text1"/>
          <w:sz w:val="24"/>
          <w:szCs w:val="24"/>
          <w:lang w:val="en-US" w:eastAsia="zh-CN"/>
        </w:rPr>
      </w:pPr>
    </w:p>
    <w:p w:rsidR="00E34FC1" w:rsidRPr="006C24B4" w:rsidRDefault="00E34FC1" w:rsidP="00F3671C">
      <w:pPr>
        <w:spacing w:line="360" w:lineRule="auto"/>
        <w:rPr>
          <w:rFonts w:ascii="Book Antiqua" w:hAnsi="Book Antiqua"/>
          <w:b/>
          <w:caps/>
          <w:color w:val="000000" w:themeColor="text1"/>
          <w:sz w:val="24"/>
          <w:szCs w:val="24"/>
          <w:lang w:val="en-US"/>
        </w:rPr>
      </w:pPr>
      <w:r w:rsidRPr="006C24B4">
        <w:rPr>
          <w:rFonts w:ascii="Book Antiqua" w:hAnsi="Book Antiqua"/>
          <w:b/>
          <w:caps/>
          <w:color w:val="000000" w:themeColor="text1"/>
          <w:sz w:val="24"/>
          <w:szCs w:val="24"/>
          <w:lang w:val="en-US"/>
        </w:rPr>
        <w:t>Introduction</w:t>
      </w:r>
    </w:p>
    <w:p w:rsidR="009525C0" w:rsidRPr="006C24B4" w:rsidRDefault="00AE2620" w:rsidP="000E3814">
      <w:pPr>
        <w:spacing w:after="0" w:line="360" w:lineRule="auto"/>
        <w:jc w:val="both"/>
        <w:rPr>
          <w:rFonts w:ascii="Book Antiqua" w:hAnsi="Book Antiqua"/>
          <w:bCs/>
          <w:color w:val="000000" w:themeColor="text1"/>
          <w:sz w:val="24"/>
          <w:szCs w:val="24"/>
          <w:lang w:val="en-US"/>
        </w:rPr>
      </w:pPr>
      <w:r w:rsidRPr="006C24B4">
        <w:rPr>
          <w:rFonts w:ascii="Book Antiqua" w:hAnsi="Book Antiqua"/>
          <w:bCs/>
          <w:color w:val="000000" w:themeColor="text1"/>
          <w:sz w:val="24"/>
          <w:szCs w:val="24"/>
          <w:lang w:val="en-US"/>
        </w:rPr>
        <w:t xml:space="preserve">Congenital malformations of </w:t>
      </w:r>
      <w:r w:rsidR="00C77B4A" w:rsidRPr="006C24B4">
        <w:rPr>
          <w:rFonts w:ascii="Book Antiqua" w:hAnsi="Book Antiqua"/>
          <w:bCs/>
          <w:color w:val="000000" w:themeColor="text1"/>
          <w:sz w:val="24"/>
          <w:szCs w:val="24"/>
          <w:lang w:val="en-US"/>
        </w:rPr>
        <w:t>different type and severity</w:t>
      </w:r>
      <w:r w:rsidRPr="006C24B4">
        <w:rPr>
          <w:rFonts w:ascii="Book Antiqua" w:hAnsi="Book Antiqua"/>
          <w:bCs/>
          <w:color w:val="000000" w:themeColor="text1"/>
          <w:sz w:val="24"/>
          <w:szCs w:val="24"/>
          <w:lang w:val="en-US"/>
        </w:rPr>
        <w:t xml:space="preserve"> occur in 2</w:t>
      </w:r>
      <w:r w:rsidR="003A12B1" w:rsidRPr="006C24B4">
        <w:rPr>
          <w:rFonts w:ascii="Book Antiqua" w:hAnsi="Book Antiqua"/>
          <w:bCs/>
          <w:color w:val="000000" w:themeColor="text1"/>
          <w:sz w:val="24"/>
          <w:szCs w:val="24"/>
          <w:lang w:val="en-US"/>
        </w:rPr>
        <w:t>%</w:t>
      </w:r>
      <w:r w:rsidRPr="006C24B4">
        <w:rPr>
          <w:rFonts w:ascii="Book Antiqua" w:hAnsi="Book Antiqua"/>
          <w:bCs/>
          <w:color w:val="000000" w:themeColor="text1"/>
          <w:sz w:val="24"/>
          <w:szCs w:val="24"/>
          <w:lang w:val="en-US"/>
        </w:rPr>
        <w:t>-3% of fetuses in industrialized countries, leading to perinatal death in 25</w:t>
      </w:r>
      <w:r w:rsidR="003A12B1" w:rsidRPr="006C24B4">
        <w:rPr>
          <w:rFonts w:ascii="Book Antiqua" w:hAnsi="Book Antiqua"/>
          <w:bCs/>
          <w:color w:val="000000" w:themeColor="text1"/>
          <w:sz w:val="24"/>
          <w:szCs w:val="24"/>
          <w:lang w:val="en-US"/>
        </w:rPr>
        <w:t>%</w:t>
      </w:r>
      <w:r w:rsidRPr="006C24B4">
        <w:rPr>
          <w:rFonts w:ascii="Book Antiqua" w:hAnsi="Book Antiqua"/>
          <w:bCs/>
          <w:color w:val="000000" w:themeColor="text1"/>
          <w:sz w:val="24"/>
          <w:szCs w:val="24"/>
          <w:lang w:val="en-US"/>
        </w:rPr>
        <w:t>-30% of cases, and these percentages are increasing mainly because of the marked increment of pregnancies in women older than 40 years. However, although advanced maternal age may affect pregnancy outcome adversely, with increased miscarriages, ectopic pregnancies, twinning, fetal and chromosomal abnormalities, low birth weight and prematurity, 80</w:t>
      </w:r>
      <w:r w:rsidR="00EB4E76" w:rsidRPr="006C24B4">
        <w:rPr>
          <w:rFonts w:ascii="Book Antiqua" w:hAnsi="Book Antiqua"/>
          <w:bCs/>
          <w:color w:val="000000" w:themeColor="text1"/>
          <w:sz w:val="24"/>
          <w:szCs w:val="24"/>
          <w:lang w:val="en-US"/>
        </w:rPr>
        <w:t>%</w:t>
      </w:r>
      <w:r w:rsidRPr="006C24B4">
        <w:rPr>
          <w:rFonts w:ascii="Book Antiqua" w:hAnsi="Book Antiqua"/>
          <w:bCs/>
          <w:color w:val="000000" w:themeColor="text1"/>
          <w:sz w:val="24"/>
          <w:szCs w:val="24"/>
          <w:lang w:val="en-US"/>
        </w:rPr>
        <w:t>-90% of fetal malformations occur in presence of parents that did not show any specific risk factor.</w:t>
      </w:r>
      <w:r w:rsidRPr="006C24B4">
        <w:rPr>
          <w:rFonts w:ascii="Book Antiqua" w:hAnsi="Book Antiqua"/>
          <w:color w:val="000000" w:themeColor="text1"/>
          <w:sz w:val="24"/>
          <w:szCs w:val="24"/>
          <w:lang w:val="en-US"/>
        </w:rPr>
        <w:t xml:space="preserve"> </w:t>
      </w:r>
      <w:r w:rsidR="00C77B4A" w:rsidRPr="006C24B4">
        <w:rPr>
          <w:rFonts w:ascii="Book Antiqua" w:hAnsi="Book Antiqua"/>
          <w:bCs/>
          <w:color w:val="000000" w:themeColor="text1"/>
          <w:sz w:val="24"/>
          <w:szCs w:val="24"/>
          <w:lang w:val="en-US"/>
        </w:rPr>
        <w:t>A further cause of legal litigations start</w:t>
      </w:r>
      <w:r w:rsidR="006057AE" w:rsidRPr="006C24B4">
        <w:rPr>
          <w:rFonts w:ascii="Book Antiqua" w:hAnsi="Book Antiqua"/>
          <w:bCs/>
          <w:color w:val="000000" w:themeColor="text1"/>
          <w:sz w:val="24"/>
          <w:szCs w:val="24"/>
          <w:lang w:val="en-US"/>
        </w:rPr>
        <w:t>ing in the delivery room is</w:t>
      </w:r>
      <w:r w:rsidR="00C77B4A" w:rsidRPr="006C24B4">
        <w:rPr>
          <w:rFonts w:ascii="Book Antiqua" w:hAnsi="Book Antiqua"/>
          <w:bCs/>
          <w:color w:val="000000" w:themeColor="text1"/>
          <w:sz w:val="24"/>
          <w:szCs w:val="24"/>
          <w:lang w:val="en-US"/>
        </w:rPr>
        <w:t xml:space="preserve"> represented by the unexpected birth of a disabled child: in such cases parents often denounce the </w:t>
      </w:r>
      <w:proofErr w:type="spellStart"/>
      <w:r w:rsidR="00C77B4A" w:rsidRPr="006C24B4">
        <w:rPr>
          <w:rFonts w:ascii="Book Antiqua" w:hAnsi="Book Antiqua"/>
          <w:bCs/>
          <w:color w:val="000000" w:themeColor="text1"/>
          <w:sz w:val="24"/>
          <w:szCs w:val="24"/>
          <w:lang w:val="en-US"/>
        </w:rPr>
        <w:t>gynaecologist</w:t>
      </w:r>
      <w:proofErr w:type="spellEnd"/>
      <w:r w:rsidR="00C77B4A" w:rsidRPr="006C24B4">
        <w:rPr>
          <w:rFonts w:ascii="Book Antiqua" w:hAnsi="Book Antiqua"/>
          <w:bCs/>
          <w:color w:val="000000" w:themeColor="text1"/>
          <w:sz w:val="24"/>
          <w:szCs w:val="24"/>
          <w:lang w:val="en-US"/>
        </w:rPr>
        <w:t xml:space="preserve"> that did not provide a prenatal malformation diagnosis, but it is clear that </w:t>
      </w:r>
      <w:r w:rsidR="00C77B4A" w:rsidRPr="006C24B4">
        <w:rPr>
          <w:rFonts w:ascii="Book Antiqua" w:hAnsi="Book Antiqua"/>
          <w:color w:val="000000" w:themeColor="text1"/>
          <w:sz w:val="24"/>
          <w:szCs w:val="24"/>
          <w:lang w:val="en-US"/>
        </w:rPr>
        <w:t xml:space="preserve">ultrasound (US) </w:t>
      </w:r>
      <w:r w:rsidR="00C77B4A" w:rsidRPr="006C24B4">
        <w:rPr>
          <w:rFonts w:ascii="Book Antiqua" w:hAnsi="Book Antiqua"/>
          <w:bCs/>
          <w:color w:val="000000" w:themeColor="text1"/>
          <w:sz w:val="24"/>
          <w:szCs w:val="24"/>
          <w:lang w:val="en-US"/>
        </w:rPr>
        <w:t xml:space="preserve">potential in the field of obstetrics and gynecology is still far from being fully exploited. </w:t>
      </w:r>
      <w:r w:rsidRPr="006C24B4">
        <w:rPr>
          <w:rFonts w:ascii="Book Antiqua" w:hAnsi="Book Antiqua"/>
          <w:color w:val="000000" w:themeColor="text1"/>
          <w:sz w:val="24"/>
          <w:szCs w:val="24"/>
          <w:lang w:val="en-US"/>
        </w:rPr>
        <w:t xml:space="preserve">The only effective approach for prenatal screening is currently represented by prenatal </w:t>
      </w:r>
      <w:r w:rsidR="00C77B4A" w:rsidRPr="006C24B4">
        <w:rPr>
          <w:rFonts w:ascii="Book Antiqua" w:hAnsi="Book Antiqua"/>
          <w:bCs/>
          <w:color w:val="000000" w:themeColor="text1"/>
          <w:sz w:val="24"/>
          <w:szCs w:val="24"/>
          <w:lang w:val="en-US"/>
        </w:rPr>
        <w:t>US</w:t>
      </w:r>
      <w:r w:rsidR="00C77B4A" w:rsidRPr="006C24B4">
        <w:rPr>
          <w:rFonts w:ascii="Book Antiqua" w:hAnsi="Book Antiqua"/>
          <w:color w:val="000000" w:themeColor="text1"/>
          <w:sz w:val="24"/>
          <w:szCs w:val="24"/>
          <w:lang w:val="en-US"/>
        </w:rPr>
        <w:t xml:space="preserve"> </w:t>
      </w:r>
      <w:proofErr w:type="gramStart"/>
      <w:r w:rsidRPr="006C24B4">
        <w:rPr>
          <w:rFonts w:ascii="Book Antiqua" w:hAnsi="Book Antiqua"/>
          <w:color w:val="000000" w:themeColor="text1"/>
          <w:sz w:val="24"/>
          <w:szCs w:val="24"/>
          <w:lang w:val="en-US"/>
        </w:rPr>
        <w:t>examinations</w:t>
      </w:r>
      <w:r w:rsidR="003725BE" w:rsidRPr="006C24B4">
        <w:rPr>
          <w:rFonts w:ascii="Book Antiqua" w:hAnsi="Book Antiqua"/>
          <w:color w:val="000000" w:themeColor="text1"/>
          <w:sz w:val="24"/>
          <w:szCs w:val="24"/>
          <w:vertAlign w:val="superscript"/>
          <w:lang w:val="en-US"/>
        </w:rPr>
        <w:t>[</w:t>
      </w:r>
      <w:proofErr w:type="gramEnd"/>
      <w:r w:rsidR="003725BE" w:rsidRPr="006C24B4">
        <w:rPr>
          <w:rFonts w:ascii="Book Antiqua" w:hAnsi="Book Antiqua"/>
          <w:color w:val="000000" w:themeColor="text1"/>
          <w:sz w:val="24"/>
          <w:szCs w:val="24"/>
          <w:vertAlign w:val="superscript"/>
          <w:lang w:val="en-US"/>
        </w:rPr>
        <w:t>1]</w:t>
      </w:r>
      <w:r w:rsidRPr="006C24B4">
        <w:rPr>
          <w:rFonts w:ascii="Book Antiqua" w:hAnsi="Book Antiqua"/>
          <w:color w:val="000000" w:themeColor="text1"/>
          <w:sz w:val="24"/>
          <w:szCs w:val="24"/>
          <w:lang w:val="en-US"/>
        </w:rPr>
        <w:t>,</w:t>
      </w:r>
      <w:r w:rsidR="00EE49E0" w:rsidRPr="006C24B4">
        <w:rPr>
          <w:rFonts w:ascii="Book Antiqua" w:hAnsi="Book Antiqua"/>
          <w:color w:val="000000" w:themeColor="text1"/>
          <w:sz w:val="24"/>
          <w:szCs w:val="24"/>
          <w:lang w:val="en-US"/>
        </w:rPr>
        <w:t xml:space="preserve"> </w:t>
      </w:r>
      <w:r w:rsidR="00642946" w:rsidRPr="006C24B4">
        <w:rPr>
          <w:rFonts w:ascii="Book Antiqua" w:hAnsi="Book Antiqua"/>
          <w:color w:val="000000" w:themeColor="text1"/>
          <w:sz w:val="24"/>
          <w:szCs w:val="24"/>
          <w:lang w:val="en-US"/>
        </w:rPr>
        <w:t>be</w:t>
      </w:r>
      <w:r w:rsidRPr="006C24B4">
        <w:rPr>
          <w:rFonts w:ascii="Book Antiqua" w:hAnsi="Book Antiqua"/>
          <w:color w:val="000000" w:themeColor="text1"/>
          <w:sz w:val="24"/>
          <w:szCs w:val="24"/>
          <w:lang w:val="en-US"/>
        </w:rPr>
        <w:t xml:space="preserve">ing the only possible way to reduce both child </w:t>
      </w:r>
      <w:r w:rsidRPr="006C24B4">
        <w:rPr>
          <w:rFonts w:ascii="Book Antiqua" w:hAnsi="Book Antiqua"/>
          <w:bCs/>
          <w:color w:val="000000" w:themeColor="text1"/>
          <w:sz w:val="24"/>
          <w:szCs w:val="24"/>
          <w:lang w:val="en-US"/>
        </w:rPr>
        <w:t>disability and perinatal mortality through early malformation diagnosis.</w:t>
      </w:r>
      <w:r w:rsidR="009525C0" w:rsidRPr="006C24B4">
        <w:rPr>
          <w:rFonts w:ascii="Book Antiqua" w:hAnsi="Book Antiqua"/>
          <w:bCs/>
          <w:color w:val="000000" w:themeColor="text1"/>
          <w:sz w:val="24"/>
          <w:szCs w:val="24"/>
          <w:lang w:val="en-US"/>
        </w:rPr>
        <w:t xml:space="preserve"> </w:t>
      </w:r>
      <w:r w:rsidR="00A34827" w:rsidRPr="006C24B4">
        <w:rPr>
          <w:rFonts w:ascii="Book Antiqua" w:hAnsi="Book Antiqua"/>
          <w:bCs/>
          <w:color w:val="000000" w:themeColor="text1"/>
          <w:sz w:val="24"/>
          <w:szCs w:val="24"/>
          <w:lang w:val="en-US"/>
        </w:rPr>
        <w:t xml:space="preserve">US techniques definitely </w:t>
      </w:r>
      <w:r w:rsidR="00A34827" w:rsidRPr="006C24B4">
        <w:rPr>
          <w:rFonts w:ascii="Book Antiqua" w:hAnsi="Book Antiqua"/>
          <w:bCs/>
          <w:color w:val="000000" w:themeColor="text1"/>
          <w:sz w:val="24"/>
          <w:szCs w:val="24"/>
          <w:lang w:val="en-US"/>
        </w:rPr>
        <w:lastRenderedPageBreak/>
        <w:t>have the potential to provide accurate early diagnosis of fetal malformations, but their employment is significantly hindered by two main limitations: the substantial absence of fully objective approaches and the very low number of available quantitative parameters.</w:t>
      </w:r>
      <w:r w:rsidR="00957D5E" w:rsidRPr="006C24B4">
        <w:rPr>
          <w:rFonts w:ascii="Book Antiqua" w:hAnsi="Book Antiqua"/>
          <w:bCs/>
          <w:color w:val="000000" w:themeColor="text1"/>
          <w:sz w:val="24"/>
          <w:szCs w:val="24"/>
          <w:lang w:val="en-US"/>
        </w:rPr>
        <w:t xml:space="preserve"> I</w:t>
      </w:r>
      <w:r w:rsidR="001A3354" w:rsidRPr="006C24B4">
        <w:rPr>
          <w:rFonts w:ascii="Book Antiqua" w:hAnsi="Book Antiqua"/>
          <w:bCs/>
          <w:color w:val="000000" w:themeColor="text1"/>
          <w:sz w:val="24"/>
          <w:szCs w:val="24"/>
          <w:lang w:val="en-US"/>
        </w:rPr>
        <w:t>t is also clear that pregnancy management need</w:t>
      </w:r>
      <w:r w:rsidR="00957D5E" w:rsidRPr="006C24B4">
        <w:rPr>
          <w:rFonts w:ascii="Book Antiqua" w:hAnsi="Book Antiqua"/>
          <w:bCs/>
          <w:color w:val="000000" w:themeColor="text1"/>
          <w:sz w:val="24"/>
          <w:szCs w:val="24"/>
          <w:lang w:val="en-US"/>
        </w:rPr>
        <w:t>s</w:t>
      </w:r>
      <w:r w:rsidR="001A3354" w:rsidRPr="006C24B4">
        <w:rPr>
          <w:rFonts w:ascii="Book Antiqua" w:hAnsi="Book Antiqua"/>
          <w:bCs/>
          <w:color w:val="000000" w:themeColor="text1"/>
          <w:sz w:val="24"/>
          <w:szCs w:val="24"/>
          <w:lang w:val="en-US"/>
        </w:rPr>
        <w:t xml:space="preserve"> new approaches and new guidelines to rely on, exploiting objective indications through suitable methods and technologies for standardized quantitative monitoring and appropriate medical decision </w:t>
      </w:r>
      <w:proofErr w:type="gramStart"/>
      <w:r w:rsidR="001A3354" w:rsidRPr="006C24B4">
        <w:rPr>
          <w:rFonts w:ascii="Book Antiqua" w:hAnsi="Book Antiqua"/>
          <w:bCs/>
          <w:color w:val="000000" w:themeColor="text1"/>
          <w:sz w:val="24"/>
          <w:szCs w:val="24"/>
          <w:lang w:val="en-US"/>
        </w:rPr>
        <w:t>taking</w:t>
      </w:r>
      <w:r w:rsidR="00D169EE" w:rsidRPr="006C24B4">
        <w:rPr>
          <w:rFonts w:ascii="Book Antiqua" w:hAnsi="Book Antiqua"/>
          <w:bCs/>
          <w:color w:val="000000" w:themeColor="text1"/>
          <w:sz w:val="24"/>
          <w:szCs w:val="24"/>
          <w:vertAlign w:val="superscript"/>
          <w:lang w:val="en-US"/>
        </w:rPr>
        <w:t>[</w:t>
      </w:r>
      <w:proofErr w:type="gramEnd"/>
      <w:r w:rsidR="00D169EE" w:rsidRPr="006C24B4">
        <w:rPr>
          <w:rFonts w:ascii="Book Antiqua" w:hAnsi="Book Antiqua"/>
          <w:bCs/>
          <w:color w:val="000000" w:themeColor="text1"/>
          <w:sz w:val="24"/>
          <w:szCs w:val="24"/>
          <w:vertAlign w:val="superscript"/>
          <w:lang w:val="en-US"/>
        </w:rPr>
        <w:t>2]</w:t>
      </w:r>
      <w:r w:rsidR="001A3354" w:rsidRPr="006C24B4">
        <w:rPr>
          <w:rFonts w:ascii="Book Antiqua" w:hAnsi="Book Antiqua"/>
          <w:bCs/>
          <w:color w:val="000000" w:themeColor="text1"/>
          <w:sz w:val="24"/>
          <w:szCs w:val="24"/>
          <w:lang w:val="en-US"/>
        </w:rPr>
        <w:t xml:space="preserve">. </w:t>
      </w:r>
      <w:r w:rsidR="00D434E9" w:rsidRPr="006C24B4">
        <w:rPr>
          <w:rFonts w:ascii="Book Antiqua" w:hAnsi="Book Antiqua"/>
          <w:bCs/>
          <w:color w:val="000000" w:themeColor="text1"/>
          <w:sz w:val="24"/>
          <w:szCs w:val="24"/>
          <w:lang w:val="en-US"/>
        </w:rPr>
        <w:t xml:space="preserve">Quantitative monitoring of pregnancy is improving by the use of </w:t>
      </w:r>
      <w:proofErr w:type="spellStart"/>
      <w:r w:rsidR="00D434E9" w:rsidRPr="006C24B4">
        <w:rPr>
          <w:rFonts w:ascii="Book Antiqua" w:hAnsi="Book Antiqua"/>
          <w:bCs/>
          <w:color w:val="000000" w:themeColor="text1"/>
          <w:sz w:val="24"/>
          <w:szCs w:val="24"/>
          <w:lang w:val="en-US"/>
        </w:rPr>
        <w:t>sonographic</w:t>
      </w:r>
      <w:proofErr w:type="spellEnd"/>
      <w:r w:rsidR="00D434E9" w:rsidRPr="006C24B4">
        <w:rPr>
          <w:rFonts w:ascii="Book Antiqua" w:hAnsi="Book Antiqua"/>
          <w:bCs/>
          <w:color w:val="000000" w:themeColor="text1"/>
          <w:sz w:val="24"/>
          <w:szCs w:val="24"/>
          <w:lang w:val="en-US"/>
        </w:rPr>
        <w:t xml:space="preserve"> markers that are objective and predictive of specific fetal malformations becoming a powerful tool of prenatal diagnosis.</w:t>
      </w:r>
    </w:p>
    <w:p w:rsidR="00AE2620" w:rsidRPr="006C24B4" w:rsidRDefault="009525C0" w:rsidP="00EB4E76">
      <w:pPr>
        <w:spacing w:after="0" w:line="360" w:lineRule="auto"/>
        <w:ind w:firstLineChars="200" w:firstLine="480"/>
        <w:jc w:val="both"/>
        <w:rPr>
          <w:rFonts w:ascii="Book Antiqua" w:hAnsi="Book Antiqua"/>
          <w:color w:val="000000" w:themeColor="text1"/>
          <w:sz w:val="24"/>
          <w:szCs w:val="24"/>
          <w:lang w:val="en-US"/>
        </w:rPr>
      </w:pPr>
      <w:r w:rsidRPr="006C24B4">
        <w:rPr>
          <w:rFonts w:ascii="Book Antiqua" w:hAnsi="Book Antiqua"/>
          <w:bCs/>
          <w:color w:val="000000" w:themeColor="text1"/>
          <w:sz w:val="24"/>
          <w:szCs w:val="24"/>
          <w:lang w:val="en-US"/>
        </w:rPr>
        <w:t>E</w:t>
      </w:r>
      <w:r w:rsidR="00AE2620" w:rsidRPr="006C24B4">
        <w:rPr>
          <w:rFonts w:ascii="Book Antiqua" w:hAnsi="Book Antiqua"/>
          <w:color w:val="000000" w:themeColor="text1"/>
          <w:sz w:val="24"/>
          <w:szCs w:val="24"/>
          <w:lang w:val="en-US"/>
        </w:rPr>
        <w:t>arly detection of abnormalities can optimize pregnancy management and childbirth timing, in case timely addressing the pregnant woman to specialized facilities for specific disease treatment.</w:t>
      </w:r>
    </w:p>
    <w:p w:rsidR="00D4713F" w:rsidRPr="006C24B4" w:rsidRDefault="00D4713F" w:rsidP="000E3814">
      <w:pPr>
        <w:spacing w:after="0" w:line="360" w:lineRule="auto"/>
        <w:jc w:val="both"/>
        <w:rPr>
          <w:rFonts w:ascii="Book Antiqua" w:hAnsi="Book Antiqua"/>
          <w:b/>
          <w:color w:val="000000" w:themeColor="text1"/>
          <w:sz w:val="24"/>
          <w:szCs w:val="24"/>
          <w:lang w:val="en-US" w:eastAsia="zh-CN"/>
        </w:rPr>
      </w:pPr>
    </w:p>
    <w:p w:rsidR="001A3354" w:rsidRPr="006C24B4" w:rsidRDefault="00891254" w:rsidP="000E3814">
      <w:pPr>
        <w:spacing w:after="0" w:line="360" w:lineRule="auto"/>
        <w:jc w:val="both"/>
        <w:rPr>
          <w:rFonts w:ascii="Book Antiqua" w:hAnsi="Book Antiqua"/>
          <w:b/>
          <w:i/>
          <w:color w:val="000000" w:themeColor="text1"/>
          <w:sz w:val="24"/>
          <w:szCs w:val="24"/>
          <w:lang w:val="en-US"/>
        </w:rPr>
      </w:pPr>
      <w:r w:rsidRPr="006C24B4">
        <w:rPr>
          <w:rFonts w:ascii="Book Antiqua" w:hAnsi="Book Antiqua"/>
          <w:b/>
          <w:i/>
          <w:color w:val="000000" w:themeColor="text1"/>
          <w:sz w:val="24"/>
          <w:szCs w:val="24"/>
          <w:lang w:val="en-US"/>
        </w:rPr>
        <w:t>The state of</w:t>
      </w:r>
      <w:r w:rsidR="001A3354" w:rsidRPr="006C24B4">
        <w:rPr>
          <w:rFonts w:ascii="Book Antiqua" w:hAnsi="Book Antiqua"/>
          <w:b/>
          <w:i/>
          <w:color w:val="000000" w:themeColor="text1"/>
          <w:sz w:val="24"/>
          <w:szCs w:val="24"/>
          <w:lang w:val="en-US"/>
        </w:rPr>
        <w:t xml:space="preserve"> art</w:t>
      </w:r>
    </w:p>
    <w:p w:rsidR="00DA1256" w:rsidRPr="006C24B4" w:rsidRDefault="00E8208C" w:rsidP="000E3814">
      <w:pPr>
        <w:spacing w:after="0"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US monitoring of pregnancy consists of at least three scans, one for each trimester of gestation. The most important US examination for the study of fetal anatomy is the second trimester scan</w:t>
      </w:r>
      <w:r w:rsidR="003725BE" w:rsidRPr="006C24B4">
        <w:rPr>
          <w:rFonts w:ascii="Book Antiqua" w:hAnsi="Book Antiqua"/>
          <w:color w:val="000000" w:themeColor="text1"/>
          <w:sz w:val="24"/>
          <w:szCs w:val="24"/>
          <w:vertAlign w:val="superscript"/>
          <w:lang w:val="en-US"/>
        </w:rPr>
        <w:t>[</w:t>
      </w:r>
      <w:r w:rsidR="00D169EE" w:rsidRPr="006C24B4">
        <w:rPr>
          <w:rFonts w:ascii="Book Antiqua" w:hAnsi="Book Antiqua"/>
          <w:color w:val="000000" w:themeColor="text1"/>
          <w:sz w:val="24"/>
          <w:szCs w:val="24"/>
          <w:vertAlign w:val="superscript"/>
          <w:lang w:val="en-US"/>
        </w:rPr>
        <w:t>3</w:t>
      </w:r>
      <w:r w:rsidR="003725BE" w:rsidRPr="006C24B4">
        <w:rPr>
          <w:rFonts w:ascii="Book Antiqua" w:hAnsi="Book Antiqua"/>
          <w:color w:val="000000" w:themeColor="text1"/>
          <w:sz w:val="24"/>
          <w:szCs w:val="24"/>
          <w:vertAlign w:val="superscript"/>
          <w:lang w:val="en-US"/>
        </w:rPr>
        <w:t>]</w:t>
      </w:r>
      <w:r w:rsidRPr="006C24B4">
        <w:rPr>
          <w:rFonts w:ascii="Book Antiqua" w:hAnsi="Book Antiqua"/>
          <w:color w:val="000000" w:themeColor="text1"/>
          <w:sz w:val="24"/>
          <w:szCs w:val="24"/>
          <w:lang w:val="en-US"/>
        </w:rPr>
        <w:t>, whose sensitivity in different malformation detection is anyway highly variable: 70</w:t>
      </w:r>
      <w:r w:rsidR="00EB4E76" w:rsidRPr="006C24B4">
        <w:rPr>
          <w:rFonts w:ascii="Book Antiqua" w:hAnsi="Book Antiqua"/>
          <w:bCs/>
          <w:color w:val="000000" w:themeColor="text1"/>
          <w:sz w:val="24"/>
          <w:szCs w:val="24"/>
          <w:lang w:val="en-US"/>
        </w:rPr>
        <w:t>%</w:t>
      </w:r>
      <w:r w:rsidRPr="006C24B4">
        <w:rPr>
          <w:rFonts w:ascii="Book Antiqua" w:hAnsi="Book Antiqua"/>
          <w:color w:val="000000" w:themeColor="text1"/>
          <w:sz w:val="24"/>
          <w:szCs w:val="24"/>
          <w:lang w:val="en-US"/>
        </w:rPr>
        <w:t>-90% for central nervous system malformations, 40</w:t>
      </w:r>
      <w:r w:rsidR="00EB4E76" w:rsidRPr="006C24B4">
        <w:rPr>
          <w:rFonts w:ascii="Book Antiqua" w:hAnsi="Book Antiqua"/>
          <w:bCs/>
          <w:color w:val="000000" w:themeColor="text1"/>
          <w:sz w:val="24"/>
          <w:szCs w:val="24"/>
          <w:lang w:val="en-US"/>
        </w:rPr>
        <w:t>%</w:t>
      </w:r>
      <w:r w:rsidR="00EB4E76" w:rsidRPr="006C24B4">
        <w:rPr>
          <w:rFonts w:ascii="Book Antiqua" w:hAnsi="Book Antiqua"/>
          <w:color w:val="000000" w:themeColor="text1"/>
          <w:sz w:val="24"/>
          <w:szCs w:val="24"/>
          <w:lang w:val="en-US"/>
        </w:rPr>
        <w:t>-50% for heart disease (</w:t>
      </w:r>
      <w:r w:rsidR="00EB4E76" w:rsidRPr="006C24B4">
        <w:rPr>
          <w:rFonts w:ascii="Book Antiqua" w:hAnsi="Book Antiqua"/>
          <w:i/>
          <w:color w:val="000000" w:themeColor="text1"/>
          <w:sz w:val="24"/>
          <w:szCs w:val="24"/>
          <w:lang w:val="en-US"/>
        </w:rPr>
        <w:t>e</w:t>
      </w:r>
      <w:r w:rsidR="00EB4E76" w:rsidRPr="006C24B4">
        <w:rPr>
          <w:rFonts w:ascii="Book Antiqua" w:hAnsi="Book Antiqua"/>
          <w:i/>
          <w:color w:val="000000" w:themeColor="text1"/>
          <w:sz w:val="24"/>
          <w:szCs w:val="24"/>
          <w:lang w:val="en-US" w:eastAsia="zh-CN"/>
        </w:rPr>
        <w:t>.</w:t>
      </w:r>
      <w:r w:rsidRPr="006C24B4">
        <w:rPr>
          <w:rFonts w:ascii="Book Antiqua" w:hAnsi="Book Antiqua"/>
          <w:i/>
          <w:color w:val="000000" w:themeColor="text1"/>
          <w:sz w:val="24"/>
          <w:szCs w:val="24"/>
          <w:lang w:val="en-US"/>
        </w:rPr>
        <w:t>g.</w:t>
      </w:r>
      <w:r w:rsidR="00EB4E76" w:rsidRPr="006C24B4">
        <w:rPr>
          <w:rFonts w:ascii="Book Antiqua" w:hAnsi="Book Antiqua"/>
          <w:i/>
          <w:color w:val="000000" w:themeColor="text1"/>
          <w:sz w:val="24"/>
          <w:szCs w:val="24"/>
          <w:lang w:val="en-US" w:eastAsia="zh-CN"/>
        </w:rPr>
        <w:t>,</w:t>
      </w:r>
      <w:r w:rsidRPr="006C24B4">
        <w:rPr>
          <w:rFonts w:ascii="Book Antiqua" w:hAnsi="Book Antiqua"/>
          <w:color w:val="000000" w:themeColor="text1"/>
          <w:sz w:val="24"/>
          <w:szCs w:val="24"/>
          <w:lang w:val="en-US"/>
        </w:rPr>
        <w:t xml:space="preserve"> aorta </w:t>
      </w:r>
      <w:proofErr w:type="spellStart"/>
      <w:r w:rsidRPr="006C24B4">
        <w:rPr>
          <w:rFonts w:ascii="Book Antiqua" w:hAnsi="Book Antiqua"/>
          <w:color w:val="000000" w:themeColor="text1"/>
          <w:sz w:val="24"/>
          <w:szCs w:val="24"/>
          <w:lang w:val="en-US"/>
        </w:rPr>
        <w:t>coarctation</w:t>
      </w:r>
      <w:proofErr w:type="spellEnd"/>
      <w:r w:rsidRPr="006C24B4">
        <w:rPr>
          <w:rFonts w:ascii="Book Antiqua" w:hAnsi="Book Antiqua"/>
          <w:color w:val="000000" w:themeColor="text1"/>
          <w:sz w:val="24"/>
          <w:szCs w:val="24"/>
          <w:lang w:val="en-US"/>
        </w:rPr>
        <w:t>), 25</w:t>
      </w:r>
      <w:r w:rsidR="00EB4E76" w:rsidRPr="006C24B4">
        <w:rPr>
          <w:rFonts w:ascii="Book Antiqua" w:hAnsi="Book Antiqua"/>
          <w:bCs/>
          <w:color w:val="000000" w:themeColor="text1"/>
          <w:sz w:val="24"/>
          <w:szCs w:val="24"/>
          <w:lang w:val="en-US"/>
        </w:rPr>
        <w:t>%</w:t>
      </w:r>
      <w:r w:rsidRPr="006C24B4">
        <w:rPr>
          <w:rFonts w:ascii="Book Antiqua" w:hAnsi="Book Antiqua"/>
          <w:color w:val="000000" w:themeColor="text1"/>
          <w:sz w:val="24"/>
          <w:szCs w:val="24"/>
          <w:lang w:val="en-US"/>
        </w:rPr>
        <w:t>-70% for urinary tract, 46</w:t>
      </w:r>
      <w:r w:rsidR="00EB4E76" w:rsidRPr="006C24B4">
        <w:rPr>
          <w:rFonts w:ascii="Book Antiqua" w:hAnsi="Book Antiqua"/>
          <w:bCs/>
          <w:color w:val="000000" w:themeColor="text1"/>
          <w:sz w:val="24"/>
          <w:szCs w:val="24"/>
          <w:lang w:val="en-US"/>
        </w:rPr>
        <w:t>%</w:t>
      </w:r>
      <w:r w:rsidRPr="006C24B4">
        <w:rPr>
          <w:rFonts w:ascii="Book Antiqua" w:hAnsi="Book Antiqua"/>
          <w:color w:val="000000" w:themeColor="text1"/>
          <w:sz w:val="24"/>
          <w:szCs w:val="24"/>
          <w:lang w:val="en-US"/>
        </w:rPr>
        <w:t>–100% for abdomen and gastrointestinal abnormalities (</w:t>
      </w:r>
      <w:r w:rsidRPr="006C24B4">
        <w:rPr>
          <w:rFonts w:ascii="Book Antiqua" w:hAnsi="Book Antiqua"/>
          <w:i/>
          <w:color w:val="000000" w:themeColor="text1"/>
          <w:sz w:val="24"/>
          <w:szCs w:val="24"/>
          <w:lang w:val="en-US"/>
        </w:rPr>
        <w:t>e.g.</w:t>
      </w:r>
      <w:r w:rsidR="00EB4E76" w:rsidRPr="006C24B4">
        <w:rPr>
          <w:rFonts w:ascii="Book Antiqua" w:hAnsi="Book Antiqua"/>
          <w:i/>
          <w:color w:val="000000" w:themeColor="text1"/>
          <w:sz w:val="24"/>
          <w:szCs w:val="24"/>
          <w:lang w:val="en-US" w:eastAsia="zh-CN"/>
        </w:rPr>
        <w:t>,</w:t>
      </w:r>
      <w:r w:rsidRPr="006C24B4">
        <w:rPr>
          <w:rFonts w:ascii="Book Antiqua" w:hAnsi="Book Antiqua"/>
          <w:color w:val="000000" w:themeColor="text1"/>
          <w:sz w:val="24"/>
          <w:szCs w:val="24"/>
          <w:lang w:val="en-US"/>
        </w:rPr>
        <w:t xml:space="preserve"> obstructive anomalies, </w:t>
      </w:r>
      <w:proofErr w:type="spellStart"/>
      <w:r w:rsidRPr="006C24B4">
        <w:rPr>
          <w:rFonts w:ascii="Book Antiqua" w:hAnsi="Book Antiqua"/>
          <w:color w:val="000000" w:themeColor="text1"/>
          <w:sz w:val="24"/>
          <w:szCs w:val="24"/>
          <w:lang w:val="en-US"/>
        </w:rPr>
        <w:t>omphalocele</w:t>
      </w:r>
      <w:proofErr w:type="spellEnd"/>
      <w:r w:rsidRPr="006C24B4">
        <w:rPr>
          <w:rFonts w:ascii="Book Antiqua" w:hAnsi="Book Antiqua"/>
          <w:color w:val="000000" w:themeColor="text1"/>
          <w:sz w:val="24"/>
          <w:szCs w:val="24"/>
          <w:lang w:val="en-US"/>
        </w:rPr>
        <w:t xml:space="preserve"> or </w:t>
      </w:r>
      <w:proofErr w:type="spellStart"/>
      <w:r w:rsidRPr="006C24B4">
        <w:rPr>
          <w:rFonts w:ascii="Book Antiqua" w:hAnsi="Book Antiqua"/>
          <w:color w:val="000000" w:themeColor="text1"/>
          <w:sz w:val="24"/>
          <w:szCs w:val="24"/>
          <w:lang w:val="en-US"/>
        </w:rPr>
        <w:t>gastroschisis</w:t>
      </w:r>
      <w:proofErr w:type="spellEnd"/>
      <w:r w:rsidRPr="006C24B4">
        <w:rPr>
          <w:rFonts w:ascii="Book Antiqua" w:hAnsi="Book Antiqua"/>
          <w:color w:val="000000" w:themeColor="text1"/>
          <w:sz w:val="24"/>
          <w:szCs w:val="24"/>
          <w:lang w:val="en-US"/>
        </w:rPr>
        <w:t>), 20</w:t>
      </w:r>
      <w:r w:rsidR="00EB4E76" w:rsidRPr="006C24B4">
        <w:rPr>
          <w:rFonts w:ascii="Book Antiqua" w:hAnsi="Book Antiqua"/>
          <w:bCs/>
          <w:color w:val="000000" w:themeColor="text1"/>
          <w:sz w:val="24"/>
          <w:szCs w:val="24"/>
          <w:lang w:val="en-US"/>
        </w:rPr>
        <w:t>%</w:t>
      </w:r>
      <w:r w:rsidRPr="006C24B4">
        <w:rPr>
          <w:rFonts w:ascii="Book Antiqua" w:hAnsi="Book Antiqua"/>
          <w:color w:val="000000" w:themeColor="text1"/>
          <w:sz w:val="24"/>
          <w:szCs w:val="24"/>
          <w:lang w:val="en-US"/>
        </w:rPr>
        <w:t xml:space="preserve">-50% for bone </w:t>
      </w:r>
      <w:proofErr w:type="spellStart"/>
      <w:r w:rsidRPr="006C24B4">
        <w:rPr>
          <w:rFonts w:ascii="Book Antiqua" w:hAnsi="Book Antiqua"/>
          <w:color w:val="000000" w:themeColor="text1"/>
          <w:sz w:val="24"/>
          <w:szCs w:val="24"/>
          <w:lang w:val="en-US"/>
        </w:rPr>
        <w:t>dysplasias</w:t>
      </w:r>
      <w:proofErr w:type="spellEnd"/>
      <w:r w:rsidRPr="006C24B4">
        <w:rPr>
          <w:rFonts w:ascii="Book Antiqua" w:hAnsi="Book Antiqua"/>
          <w:color w:val="000000" w:themeColor="text1"/>
          <w:sz w:val="24"/>
          <w:szCs w:val="24"/>
          <w:lang w:val="en-US"/>
        </w:rPr>
        <w:t xml:space="preserve"> (</w:t>
      </w:r>
      <w:r w:rsidRPr="006C24B4">
        <w:rPr>
          <w:rFonts w:ascii="Book Antiqua" w:hAnsi="Book Antiqua"/>
          <w:i/>
          <w:color w:val="000000" w:themeColor="text1"/>
          <w:sz w:val="24"/>
          <w:szCs w:val="24"/>
          <w:lang w:val="en-US"/>
        </w:rPr>
        <w:t>e.g.</w:t>
      </w:r>
      <w:r w:rsidR="00EB4E76" w:rsidRPr="006C24B4">
        <w:rPr>
          <w:rFonts w:ascii="Book Antiqua" w:hAnsi="Book Antiqua"/>
          <w:i/>
          <w:color w:val="000000" w:themeColor="text1"/>
          <w:sz w:val="24"/>
          <w:szCs w:val="24"/>
          <w:lang w:val="en-US" w:eastAsia="zh-CN"/>
        </w:rPr>
        <w:t>,</w:t>
      </w:r>
      <w:r w:rsidRPr="006C24B4">
        <w:rPr>
          <w:rFonts w:ascii="Book Antiqua" w:hAnsi="Book Antiqua"/>
          <w:color w:val="000000" w:themeColor="text1"/>
          <w:sz w:val="24"/>
          <w:szCs w:val="24"/>
          <w:lang w:val="en-US"/>
        </w:rPr>
        <w:t xml:space="preserve"> </w:t>
      </w:r>
      <w:proofErr w:type="spellStart"/>
      <w:r w:rsidRPr="006C24B4">
        <w:rPr>
          <w:rFonts w:ascii="Book Antiqua" w:hAnsi="Book Antiqua"/>
          <w:color w:val="000000" w:themeColor="text1"/>
          <w:sz w:val="24"/>
          <w:szCs w:val="24"/>
          <w:lang w:val="en-US"/>
        </w:rPr>
        <w:t>spina</w:t>
      </w:r>
      <w:proofErr w:type="spellEnd"/>
      <w:r w:rsidRPr="006C24B4">
        <w:rPr>
          <w:rFonts w:ascii="Book Antiqua" w:hAnsi="Book Antiqua"/>
          <w:color w:val="000000" w:themeColor="text1"/>
          <w:sz w:val="24"/>
          <w:szCs w:val="24"/>
          <w:lang w:val="en-US"/>
        </w:rPr>
        <w:t xml:space="preserve"> bifida, limb reduction defects), 7</w:t>
      </w:r>
      <w:r w:rsidR="00EB4E76" w:rsidRPr="006C24B4">
        <w:rPr>
          <w:rFonts w:ascii="Book Antiqua" w:hAnsi="Book Antiqua"/>
          <w:bCs/>
          <w:color w:val="000000" w:themeColor="text1"/>
          <w:sz w:val="24"/>
          <w:szCs w:val="24"/>
          <w:lang w:val="en-US"/>
        </w:rPr>
        <w:t>%</w:t>
      </w:r>
      <w:r w:rsidRPr="006C24B4">
        <w:rPr>
          <w:rFonts w:ascii="Book Antiqua" w:hAnsi="Book Antiqua"/>
          <w:color w:val="000000" w:themeColor="text1"/>
          <w:sz w:val="24"/>
          <w:szCs w:val="24"/>
          <w:lang w:val="en-US"/>
        </w:rPr>
        <w:t>–55% for cleft lip and palate</w:t>
      </w:r>
      <w:r w:rsidR="00546A10" w:rsidRPr="006C24B4">
        <w:rPr>
          <w:rFonts w:ascii="Book Antiqua" w:hAnsi="Book Antiqua"/>
          <w:color w:val="000000" w:themeColor="text1"/>
          <w:sz w:val="24"/>
          <w:szCs w:val="24"/>
          <w:vertAlign w:val="superscript"/>
          <w:lang w:val="en-US"/>
        </w:rPr>
        <w:t>[</w:t>
      </w:r>
      <w:r w:rsidR="00D169EE" w:rsidRPr="006C24B4">
        <w:rPr>
          <w:rFonts w:ascii="Book Antiqua" w:hAnsi="Book Antiqua"/>
          <w:color w:val="000000" w:themeColor="text1"/>
          <w:sz w:val="24"/>
          <w:szCs w:val="24"/>
          <w:vertAlign w:val="superscript"/>
          <w:lang w:val="en-US"/>
        </w:rPr>
        <w:t>4</w:t>
      </w:r>
      <w:r w:rsidR="00546A10" w:rsidRPr="006C24B4">
        <w:rPr>
          <w:rFonts w:ascii="Book Antiqua" w:hAnsi="Book Antiqua"/>
          <w:color w:val="000000" w:themeColor="text1"/>
          <w:sz w:val="24"/>
          <w:szCs w:val="24"/>
          <w:vertAlign w:val="superscript"/>
          <w:lang w:val="en-US"/>
        </w:rPr>
        <w:t>]</w:t>
      </w:r>
      <w:r w:rsidRPr="006C24B4">
        <w:rPr>
          <w:rFonts w:ascii="Book Antiqua" w:hAnsi="Book Antiqua"/>
          <w:color w:val="000000" w:themeColor="text1"/>
          <w:sz w:val="24"/>
          <w:szCs w:val="24"/>
          <w:lang w:val="en-US"/>
        </w:rPr>
        <w:t>.</w:t>
      </w:r>
      <w:r w:rsidR="00891254" w:rsidRPr="006C24B4">
        <w:rPr>
          <w:rFonts w:ascii="Book Antiqua" w:hAnsi="Book Antiqua" w:cs="Sabon-Roman"/>
          <w:color w:val="000000" w:themeColor="text1"/>
          <w:sz w:val="24"/>
          <w:szCs w:val="24"/>
          <w:lang w:val="en-US"/>
        </w:rPr>
        <w:t xml:space="preserve"> </w:t>
      </w:r>
      <w:r w:rsidRPr="006C24B4">
        <w:rPr>
          <w:rFonts w:ascii="Book Antiqua" w:hAnsi="Book Antiqua"/>
          <w:color w:val="000000" w:themeColor="text1"/>
          <w:sz w:val="24"/>
          <w:szCs w:val="24"/>
          <w:lang w:val="en-US"/>
        </w:rPr>
        <w:t xml:space="preserve">US examination in the second trimester may show markers of suspected </w:t>
      </w:r>
      <w:proofErr w:type="spellStart"/>
      <w:r w:rsidRPr="006C24B4">
        <w:rPr>
          <w:rFonts w:ascii="Book Antiqua" w:hAnsi="Book Antiqua"/>
          <w:color w:val="000000" w:themeColor="text1"/>
          <w:sz w:val="24"/>
          <w:szCs w:val="24"/>
          <w:lang w:val="en-US"/>
        </w:rPr>
        <w:t>chromosomopathies</w:t>
      </w:r>
      <w:proofErr w:type="spellEnd"/>
      <w:r w:rsidRPr="006C24B4">
        <w:rPr>
          <w:rFonts w:ascii="Book Antiqua" w:hAnsi="Book Antiqua"/>
          <w:color w:val="000000" w:themeColor="text1"/>
          <w:sz w:val="24"/>
          <w:szCs w:val="24"/>
          <w:lang w:val="en-US"/>
        </w:rPr>
        <w:t>, with a detection rate of 16</w:t>
      </w:r>
      <w:r w:rsidR="00EB4E76" w:rsidRPr="006C24B4">
        <w:rPr>
          <w:rFonts w:ascii="Book Antiqua" w:hAnsi="Book Antiqua"/>
          <w:bCs/>
          <w:color w:val="000000" w:themeColor="text1"/>
          <w:sz w:val="24"/>
          <w:szCs w:val="24"/>
          <w:lang w:val="en-US"/>
        </w:rPr>
        <w:t>%</w:t>
      </w:r>
      <w:r w:rsidRPr="006C24B4">
        <w:rPr>
          <w:rFonts w:ascii="Book Antiqua" w:hAnsi="Book Antiqua"/>
          <w:color w:val="000000" w:themeColor="text1"/>
          <w:sz w:val="24"/>
          <w:szCs w:val="24"/>
          <w:lang w:val="en-US"/>
        </w:rPr>
        <w:t>–45%</w:t>
      </w:r>
      <w:r w:rsidR="00546A10" w:rsidRPr="006C24B4">
        <w:rPr>
          <w:rFonts w:ascii="Book Antiqua" w:hAnsi="Book Antiqua"/>
          <w:color w:val="000000" w:themeColor="text1"/>
          <w:sz w:val="24"/>
          <w:szCs w:val="24"/>
          <w:vertAlign w:val="superscript"/>
          <w:lang w:val="en-US"/>
        </w:rPr>
        <w:t>[</w:t>
      </w:r>
      <w:r w:rsidR="00D169EE" w:rsidRPr="006C24B4">
        <w:rPr>
          <w:rFonts w:ascii="Book Antiqua" w:hAnsi="Book Antiqua"/>
          <w:color w:val="000000" w:themeColor="text1"/>
          <w:sz w:val="24"/>
          <w:szCs w:val="24"/>
          <w:vertAlign w:val="superscript"/>
          <w:lang w:val="en-US"/>
        </w:rPr>
        <w:t>5</w:t>
      </w:r>
      <w:r w:rsidR="00546A10" w:rsidRPr="006C24B4">
        <w:rPr>
          <w:rFonts w:ascii="Book Antiqua" w:hAnsi="Book Antiqua"/>
          <w:color w:val="000000" w:themeColor="text1"/>
          <w:sz w:val="24"/>
          <w:szCs w:val="24"/>
          <w:vertAlign w:val="superscript"/>
          <w:lang w:val="en-US"/>
        </w:rPr>
        <w:t>]</w:t>
      </w:r>
      <w:r w:rsidRPr="006C24B4">
        <w:rPr>
          <w:rFonts w:ascii="Book Antiqua" w:hAnsi="Book Antiqua"/>
          <w:color w:val="000000" w:themeColor="text1"/>
          <w:sz w:val="24"/>
          <w:szCs w:val="24"/>
          <w:lang w:val="en-US"/>
        </w:rPr>
        <w:t>, but until now its actual clinical usefulness is limited to an indication for more accurate but also more invasive</w:t>
      </w:r>
      <w:r w:rsidR="00CB4583" w:rsidRPr="006C24B4">
        <w:rPr>
          <w:rFonts w:ascii="Book Antiqua" w:hAnsi="Book Antiqua"/>
          <w:color w:val="000000" w:themeColor="text1"/>
          <w:sz w:val="24"/>
          <w:szCs w:val="24"/>
          <w:lang w:val="en-US"/>
        </w:rPr>
        <w:t xml:space="preserve"> cytogenetic</w:t>
      </w:r>
      <w:r w:rsidRPr="006C24B4">
        <w:rPr>
          <w:rFonts w:ascii="Book Antiqua" w:hAnsi="Book Antiqua"/>
          <w:color w:val="000000" w:themeColor="text1"/>
          <w:sz w:val="24"/>
          <w:szCs w:val="24"/>
          <w:lang w:val="en-US"/>
        </w:rPr>
        <w:t xml:space="preserve"> tests</w:t>
      </w:r>
      <w:r w:rsidR="007B6881" w:rsidRPr="006C24B4">
        <w:rPr>
          <w:rFonts w:ascii="Book Antiqua" w:hAnsi="Book Antiqua"/>
          <w:color w:val="000000" w:themeColor="text1"/>
          <w:sz w:val="24"/>
          <w:szCs w:val="24"/>
          <w:vertAlign w:val="superscript"/>
          <w:lang w:val="en-US"/>
        </w:rPr>
        <w:t>[</w:t>
      </w:r>
      <w:r w:rsidR="00D169EE" w:rsidRPr="006C24B4">
        <w:rPr>
          <w:rFonts w:ascii="Book Antiqua" w:hAnsi="Book Antiqua"/>
          <w:color w:val="000000" w:themeColor="text1"/>
          <w:sz w:val="24"/>
          <w:szCs w:val="24"/>
          <w:vertAlign w:val="superscript"/>
          <w:lang w:val="en-US"/>
        </w:rPr>
        <w:t>6</w:t>
      </w:r>
      <w:r w:rsidR="007B6881" w:rsidRPr="006C24B4">
        <w:rPr>
          <w:rFonts w:ascii="Book Antiqua" w:hAnsi="Book Antiqua"/>
          <w:color w:val="000000" w:themeColor="text1"/>
          <w:sz w:val="24"/>
          <w:szCs w:val="24"/>
          <w:vertAlign w:val="superscript"/>
          <w:lang w:val="en-US"/>
        </w:rPr>
        <w:t>]</w:t>
      </w:r>
      <w:r w:rsidR="00DA1256" w:rsidRPr="006C24B4">
        <w:rPr>
          <w:rFonts w:ascii="Book Antiqua" w:hAnsi="Book Antiqua"/>
          <w:color w:val="000000" w:themeColor="text1"/>
          <w:sz w:val="24"/>
          <w:szCs w:val="24"/>
          <w:lang w:val="en-US"/>
        </w:rPr>
        <w:t xml:space="preserve"> (Fig</w:t>
      </w:r>
      <w:r w:rsidR="00EB4E76" w:rsidRPr="006C24B4">
        <w:rPr>
          <w:rFonts w:ascii="Book Antiqua" w:hAnsi="Book Antiqua"/>
          <w:color w:val="000000" w:themeColor="text1"/>
          <w:sz w:val="24"/>
          <w:szCs w:val="24"/>
          <w:lang w:val="en-US" w:eastAsia="zh-CN"/>
        </w:rPr>
        <w:t xml:space="preserve">ure </w:t>
      </w:r>
      <w:r w:rsidR="00DA1256" w:rsidRPr="006C24B4">
        <w:rPr>
          <w:rFonts w:ascii="Book Antiqua" w:hAnsi="Book Antiqua"/>
          <w:color w:val="000000" w:themeColor="text1"/>
          <w:sz w:val="24"/>
          <w:szCs w:val="24"/>
          <w:lang w:val="en-US"/>
        </w:rPr>
        <w:t>1)</w:t>
      </w:r>
      <w:r w:rsidRPr="006C24B4">
        <w:rPr>
          <w:rFonts w:ascii="Book Antiqua" w:hAnsi="Book Antiqua"/>
          <w:color w:val="000000" w:themeColor="text1"/>
          <w:sz w:val="24"/>
          <w:szCs w:val="24"/>
          <w:lang w:val="en-US"/>
        </w:rPr>
        <w:t xml:space="preserve">. </w:t>
      </w:r>
      <w:r w:rsidR="005C07FB" w:rsidRPr="006C24B4">
        <w:rPr>
          <w:rFonts w:ascii="Book Antiqua" w:hAnsi="Book Antiqua"/>
          <w:color w:val="000000" w:themeColor="text1"/>
          <w:sz w:val="24"/>
          <w:szCs w:val="24"/>
          <w:lang w:val="en-US"/>
        </w:rPr>
        <w:t xml:space="preserve">However, invasive testing with a detection rate of 95%, </w:t>
      </w:r>
      <w:r w:rsidR="00980465" w:rsidRPr="006C24B4">
        <w:rPr>
          <w:rFonts w:ascii="Book Antiqua" w:hAnsi="Book Antiqua"/>
          <w:color w:val="000000" w:themeColor="text1"/>
          <w:sz w:val="24"/>
          <w:szCs w:val="24"/>
          <w:lang w:val="en-US"/>
        </w:rPr>
        <w:t>such</w:t>
      </w:r>
      <w:r w:rsidR="005C07FB" w:rsidRPr="006C24B4">
        <w:rPr>
          <w:rFonts w:ascii="Book Antiqua" w:hAnsi="Book Antiqua"/>
          <w:color w:val="000000" w:themeColor="text1"/>
          <w:sz w:val="24"/>
          <w:szCs w:val="24"/>
          <w:lang w:val="en-US"/>
        </w:rPr>
        <w:t xml:space="preserve"> as amniocentesis, chorionic villus sampling or </w:t>
      </w:r>
      <w:proofErr w:type="spellStart"/>
      <w:r w:rsidR="005C07FB" w:rsidRPr="006C24B4">
        <w:rPr>
          <w:rFonts w:ascii="Book Antiqua" w:hAnsi="Book Antiqua"/>
          <w:color w:val="000000" w:themeColor="text1"/>
          <w:sz w:val="24"/>
          <w:szCs w:val="24"/>
          <w:lang w:val="en-US"/>
        </w:rPr>
        <w:t>cordocentesis</w:t>
      </w:r>
      <w:proofErr w:type="spellEnd"/>
      <w:r w:rsidR="005C07FB" w:rsidRPr="006C24B4">
        <w:rPr>
          <w:rFonts w:ascii="Book Antiqua" w:hAnsi="Book Antiqua"/>
          <w:color w:val="000000" w:themeColor="text1"/>
          <w:sz w:val="24"/>
          <w:szCs w:val="24"/>
          <w:lang w:val="en-US"/>
        </w:rPr>
        <w:t>, is associated with a</w:t>
      </w:r>
      <w:r w:rsidR="00980465" w:rsidRPr="006C24B4">
        <w:rPr>
          <w:rFonts w:ascii="Book Antiqua" w:hAnsi="Book Antiqua"/>
          <w:color w:val="000000" w:themeColor="text1"/>
          <w:sz w:val="24"/>
          <w:szCs w:val="24"/>
          <w:lang w:val="en-US"/>
        </w:rPr>
        <w:t xml:space="preserve"> risk of miscarriage of about 1</w:t>
      </w:r>
      <w:r w:rsidR="00EB4E76" w:rsidRPr="006C24B4">
        <w:rPr>
          <w:rFonts w:ascii="Book Antiqua" w:hAnsi="Book Antiqua"/>
          <w:bCs/>
          <w:color w:val="000000" w:themeColor="text1"/>
          <w:sz w:val="24"/>
          <w:szCs w:val="24"/>
          <w:lang w:val="en-US"/>
        </w:rPr>
        <w:t>%</w:t>
      </w:r>
      <w:r w:rsidR="002753C5" w:rsidRPr="006C24B4">
        <w:rPr>
          <w:rFonts w:ascii="Book Antiqua" w:hAnsi="Book Antiqua"/>
          <w:color w:val="000000" w:themeColor="text1"/>
          <w:sz w:val="24"/>
          <w:szCs w:val="24"/>
          <w:lang w:val="en-US"/>
        </w:rPr>
        <w:t>-2%</w:t>
      </w:r>
      <w:r w:rsidR="005C07FB" w:rsidRPr="006C24B4">
        <w:rPr>
          <w:rFonts w:ascii="Book Antiqua" w:hAnsi="Book Antiqua"/>
          <w:color w:val="000000" w:themeColor="text1"/>
          <w:sz w:val="24"/>
          <w:szCs w:val="24"/>
          <w:lang w:val="en-US"/>
        </w:rPr>
        <w:t xml:space="preserve">. </w:t>
      </w:r>
      <w:r w:rsidR="00685CB7" w:rsidRPr="006C24B4">
        <w:rPr>
          <w:rFonts w:ascii="Book Antiqua" w:hAnsi="Book Antiqua"/>
          <w:color w:val="000000" w:themeColor="text1"/>
          <w:sz w:val="24"/>
          <w:szCs w:val="24"/>
          <w:lang w:val="en-US"/>
        </w:rPr>
        <w:t xml:space="preserve">Moreover, </w:t>
      </w:r>
      <w:r w:rsidR="005C07FB" w:rsidRPr="006C24B4">
        <w:rPr>
          <w:rFonts w:ascii="Book Antiqua" w:hAnsi="Book Antiqua"/>
          <w:color w:val="000000" w:themeColor="text1"/>
          <w:sz w:val="24"/>
          <w:szCs w:val="24"/>
          <w:lang w:val="en-US"/>
        </w:rPr>
        <w:t>the</w:t>
      </w:r>
      <w:r w:rsidR="00957D5E" w:rsidRPr="006C24B4">
        <w:rPr>
          <w:rFonts w:ascii="Book Antiqua" w:hAnsi="Book Antiqua"/>
          <w:color w:val="000000" w:themeColor="text1"/>
          <w:sz w:val="24"/>
          <w:szCs w:val="24"/>
          <w:lang w:val="en-US"/>
        </w:rPr>
        <w:t xml:space="preserve"> false positive rate of about </w:t>
      </w:r>
      <w:r w:rsidR="000F6D47" w:rsidRPr="006C24B4">
        <w:rPr>
          <w:rFonts w:ascii="Book Antiqua" w:hAnsi="Book Antiqua"/>
          <w:color w:val="000000" w:themeColor="text1"/>
          <w:sz w:val="24"/>
          <w:szCs w:val="24"/>
          <w:lang w:val="en-US"/>
        </w:rPr>
        <w:t>0.2</w:t>
      </w:r>
      <w:r w:rsidR="00685CB7" w:rsidRPr="006C24B4">
        <w:rPr>
          <w:rFonts w:ascii="Book Antiqua" w:hAnsi="Book Antiqua"/>
          <w:color w:val="000000" w:themeColor="text1"/>
          <w:sz w:val="24"/>
          <w:szCs w:val="24"/>
          <w:lang w:val="en-US"/>
        </w:rPr>
        <w:t xml:space="preserve">% </w:t>
      </w:r>
      <w:r w:rsidR="005C07FB" w:rsidRPr="006C24B4">
        <w:rPr>
          <w:rFonts w:ascii="Book Antiqua" w:hAnsi="Book Antiqua"/>
          <w:color w:val="000000" w:themeColor="text1"/>
          <w:sz w:val="24"/>
          <w:szCs w:val="24"/>
          <w:lang w:val="en-US"/>
        </w:rPr>
        <w:t xml:space="preserve">is </w:t>
      </w:r>
      <w:r w:rsidR="00685CB7" w:rsidRPr="006C24B4">
        <w:rPr>
          <w:rFonts w:ascii="Book Antiqua" w:hAnsi="Book Antiqua"/>
          <w:color w:val="000000" w:themeColor="text1"/>
          <w:sz w:val="24"/>
          <w:szCs w:val="24"/>
          <w:lang w:val="en-US"/>
        </w:rPr>
        <w:t xml:space="preserve">calculated only on </w:t>
      </w:r>
      <w:r w:rsidR="00913886" w:rsidRPr="006C24B4">
        <w:rPr>
          <w:rFonts w:ascii="Book Antiqua" w:hAnsi="Book Antiqua"/>
          <w:color w:val="000000" w:themeColor="text1"/>
          <w:sz w:val="24"/>
          <w:szCs w:val="24"/>
          <w:lang w:val="en-US"/>
        </w:rPr>
        <w:t xml:space="preserve">a 20% of women selected to receive DNA testing. If all </w:t>
      </w:r>
      <w:r w:rsidR="00642946" w:rsidRPr="006C24B4">
        <w:rPr>
          <w:rFonts w:ascii="Book Antiqua" w:hAnsi="Book Antiqua"/>
          <w:color w:val="000000" w:themeColor="text1"/>
          <w:sz w:val="24"/>
          <w:szCs w:val="24"/>
          <w:lang w:val="en-US"/>
        </w:rPr>
        <w:t xml:space="preserve">pregnant </w:t>
      </w:r>
      <w:r w:rsidR="00913886" w:rsidRPr="006C24B4">
        <w:rPr>
          <w:rFonts w:ascii="Book Antiqua" w:hAnsi="Book Antiqua"/>
          <w:color w:val="000000" w:themeColor="text1"/>
          <w:sz w:val="24"/>
          <w:szCs w:val="24"/>
          <w:lang w:val="en-US"/>
        </w:rPr>
        <w:t>women had DNA testing</w:t>
      </w:r>
      <w:r w:rsidR="005C07FB" w:rsidRPr="006C24B4">
        <w:rPr>
          <w:rFonts w:ascii="Book Antiqua" w:hAnsi="Book Antiqua"/>
          <w:color w:val="000000" w:themeColor="text1"/>
          <w:sz w:val="24"/>
          <w:szCs w:val="24"/>
          <w:lang w:val="en-US"/>
        </w:rPr>
        <w:t>,</w:t>
      </w:r>
      <w:r w:rsidR="00913886" w:rsidRPr="006C24B4">
        <w:rPr>
          <w:rFonts w:ascii="Book Antiqua" w:hAnsi="Book Antiqua"/>
          <w:color w:val="000000" w:themeColor="text1"/>
          <w:sz w:val="24"/>
          <w:szCs w:val="24"/>
          <w:lang w:val="en-US"/>
        </w:rPr>
        <w:t xml:space="preserve"> the </w:t>
      </w:r>
      <w:r w:rsidR="00642946" w:rsidRPr="006C24B4">
        <w:rPr>
          <w:rFonts w:ascii="Book Antiqua" w:hAnsi="Book Antiqua"/>
          <w:color w:val="000000" w:themeColor="text1"/>
          <w:sz w:val="24"/>
          <w:szCs w:val="24"/>
          <w:lang w:val="en-US"/>
        </w:rPr>
        <w:t xml:space="preserve">false-positive rate </w:t>
      </w:r>
      <w:r w:rsidR="00913886" w:rsidRPr="006C24B4">
        <w:rPr>
          <w:rFonts w:ascii="Book Antiqua" w:hAnsi="Book Antiqua"/>
          <w:color w:val="000000" w:themeColor="text1"/>
          <w:sz w:val="24"/>
          <w:szCs w:val="24"/>
          <w:lang w:val="en-US"/>
        </w:rPr>
        <w:t xml:space="preserve">would be 30 times greater. </w:t>
      </w:r>
      <w:r w:rsidR="00957D5E" w:rsidRPr="006C24B4">
        <w:rPr>
          <w:rFonts w:ascii="Book Antiqua" w:hAnsi="Book Antiqua"/>
          <w:color w:val="000000" w:themeColor="text1"/>
          <w:sz w:val="24"/>
          <w:szCs w:val="24"/>
          <w:lang w:val="en-US"/>
        </w:rPr>
        <w:t>T</w:t>
      </w:r>
      <w:r w:rsidR="00AD1C64" w:rsidRPr="006C24B4">
        <w:rPr>
          <w:rFonts w:ascii="Book Antiqua" w:hAnsi="Book Antiqua"/>
          <w:color w:val="000000" w:themeColor="text1"/>
          <w:sz w:val="24"/>
          <w:szCs w:val="24"/>
          <w:lang w:val="en-US"/>
        </w:rPr>
        <w:t>herefore</w:t>
      </w:r>
      <w:r w:rsidR="00957D5E" w:rsidRPr="006C24B4">
        <w:rPr>
          <w:rFonts w:ascii="Book Antiqua" w:hAnsi="Book Antiqua"/>
          <w:color w:val="000000" w:themeColor="text1"/>
          <w:sz w:val="24"/>
          <w:szCs w:val="24"/>
          <w:lang w:val="en-US"/>
        </w:rPr>
        <w:t>, cytogenetic</w:t>
      </w:r>
      <w:r w:rsidR="00AD1C64" w:rsidRPr="006C24B4">
        <w:rPr>
          <w:rFonts w:ascii="Book Antiqua" w:hAnsi="Book Antiqua"/>
          <w:color w:val="000000" w:themeColor="text1"/>
          <w:sz w:val="24"/>
          <w:szCs w:val="24"/>
          <w:lang w:val="en-US"/>
        </w:rPr>
        <w:t xml:space="preserve"> tests are carried out only in pregnancies considered to be at high-risk for chromosomal </w:t>
      </w:r>
      <w:proofErr w:type="gramStart"/>
      <w:r w:rsidR="00AD1C64" w:rsidRPr="006C24B4">
        <w:rPr>
          <w:rFonts w:ascii="Book Antiqua" w:hAnsi="Book Antiqua"/>
          <w:color w:val="000000" w:themeColor="text1"/>
          <w:sz w:val="24"/>
          <w:szCs w:val="24"/>
          <w:lang w:val="en-US"/>
        </w:rPr>
        <w:t>defects</w:t>
      </w:r>
      <w:r w:rsidR="006F71C9" w:rsidRPr="006C24B4">
        <w:rPr>
          <w:rFonts w:ascii="Book Antiqua" w:hAnsi="Book Antiqua"/>
          <w:color w:val="000000" w:themeColor="text1"/>
          <w:sz w:val="24"/>
          <w:szCs w:val="24"/>
          <w:vertAlign w:val="superscript"/>
          <w:lang w:val="en-US"/>
        </w:rPr>
        <w:t>[</w:t>
      </w:r>
      <w:proofErr w:type="gramEnd"/>
      <w:r w:rsidR="00D169EE" w:rsidRPr="006C24B4">
        <w:rPr>
          <w:rFonts w:ascii="Book Antiqua" w:hAnsi="Book Antiqua"/>
          <w:color w:val="000000" w:themeColor="text1"/>
          <w:sz w:val="24"/>
          <w:szCs w:val="24"/>
          <w:vertAlign w:val="superscript"/>
          <w:lang w:val="en-US"/>
        </w:rPr>
        <w:t>7</w:t>
      </w:r>
      <w:r w:rsidR="006F71C9" w:rsidRPr="006C24B4">
        <w:rPr>
          <w:rFonts w:ascii="Book Antiqua" w:hAnsi="Book Antiqua"/>
          <w:color w:val="000000" w:themeColor="text1"/>
          <w:sz w:val="24"/>
          <w:szCs w:val="24"/>
          <w:vertAlign w:val="superscript"/>
          <w:lang w:val="en-US"/>
        </w:rPr>
        <w:t>,</w:t>
      </w:r>
      <w:r w:rsidR="00D169EE" w:rsidRPr="006C24B4">
        <w:rPr>
          <w:rFonts w:ascii="Book Antiqua" w:hAnsi="Book Antiqua"/>
          <w:color w:val="000000" w:themeColor="text1"/>
          <w:sz w:val="24"/>
          <w:szCs w:val="24"/>
          <w:vertAlign w:val="superscript"/>
          <w:lang w:val="en-US"/>
        </w:rPr>
        <w:t>8</w:t>
      </w:r>
      <w:r w:rsidR="006F71C9" w:rsidRPr="006C24B4">
        <w:rPr>
          <w:rFonts w:ascii="Book Antiqua" w:hAnsi="Book Antiqua"/>
          <w:color w:val="000000" w:themeColor="text1"/>
          <w:sz w:val="24"/>
          <w:szCs w:val="24"/>
          <w:vertAlign w:val="superscript"/>
          <w:lang w:val="en-US"/>
        </w:rPr>
        <w:t>]</w:t>
      </w:r>
      <w:r w:rsidR="00AD1C64" w:rsidRPr="006C24B4">
        <w:rPr>
          <w:rFonts w:ascii="Book Antiqua" w:hAnsi="Book Antiqua"/>
          <w:color w:val="000000" w:themeColor="text1"/>
          <w:sz w:val="24"/>
          <w:szCs w:val="24"/>
          <w:lang w:val="en-US"/>
        </w:rPr>
        <w:t>.</w:t>
      </w:r>
    </w:p>
    <w:p w:rsidR="00E8208C" w:rsidRPr="006C24B4" w:rsidRDefault="00CB4583" w:rsidP="00EB4E76">
      <w:pPr>
        <w:spacing w:after="0" w:line="360" w:lineRule="auto"/>
        <w:ind w:firstLineChars="200" w:firstLine="480"/>
        <w:jc w:val="both"/>
        <w:rPr>
          <w:rFonts w:ascii="Book Antiqua" w:hAnsi="Book Antiqua"/>
          <w:color w:val="000000" w:themeColor="text1"/>
          <w:sz w:val="24"/>
          <w:szCs w:val="24"/>
          <w:lang w:val="en-US"/>
        </w:rPr>
      </w:pPr>
      <w:r w:rsidRPr="006C24B4">
        <w:rPr>
          <w:rFonts w:ascii="Book Antiqua" w:hAnsi="Book Antiqua"/>
          <w:bCs/>
          <w:color w:val="000000" w:themeColor="text1"/>
          <w:sz w:val="24"/>
          <w:szCs w:val="24"/>
          <w:lang w:val="en-US"/>
        </w:rPr>
        <w:t>The</w:t>
      </w:r>
      <w:r w:rsidR="00694F3B" w:rsidRPr="006C24B4">
        <w:rPr>
          <w:rFonts w:ascii="Book Antiqua" w:hAnsi="Book Antiqua"/>
          <w:bCs/>
          <w:color w:val="000000" w:themeColor="text1"/>
          <w:sz w:val="24"/>
          <w:szCs w:val="24"/>
          <w:lang w:val="en-US"/>
        </w:rPr>
        <w:t>n</w:t>
      </w:r>
      <w:r w:rsidRPr="006C24B4">
        <w:rPr>
          <w:rFonts w:ascii="Book Antiqua" w:hAnsi="Book Antiqua"/>
          <w:bCs/>
          <w:color w:val="000000" w:themeColor="text1"/>
          <w:sz w:val="24"/>
          <w:szCs w:val="24"/>
          <w:lang w:val="en-US"/>
        </w:rPr>
        <w:t>, o</w:t>
      </w:r>
      <w:r w:rsidR="00E8208C" w:rsidRPr="006C24B4">
        <w:rPr>
          <w:rFonts w:ascii="Book Antiqua" w:hAnsi="Book Antiqua"/>
          <w:color w:val="000000" w:themeColor="text1"/>
          <w:sz w:val="24"/>
          <w:szCs w:val="24"/>
          <w:lang w:val="en-US"/>
        </w:rPr>
        <w:t xml:space="preserve">n the one hand, the effectiveness of available US methods for prenatal malformation diagnosis is limited by a number of factors, as period of gestation, </w:t>
      </w:r>
      <w:r w:rsidR="00E8208C" w:rsidRPr="006C24B4">
        <w:rPr>
          <w:rFonts w:ascii="Book Antiqua" w:hAnsi="Book Antiqua"/>
          <w:color w:val="000000" w:themeColor="text1"/>
          <w:sz w:val="24"/>
          <w:szCs w:val="24"/>
          <w:lang w:val="en-US"/>
        </w:rPr>
        <w:lastRenderedPageBreak/>
        <w:t>variability of the fetal morphogenesis, natural history of the disease, thickness of maternal abdominal wall, possible unfavorable fetus position, but, above all, by the absence of objective parameters for most malformation types and by the strong de</w:t>
      </w:r>
      <w:r w:rsidR="00A46B16" w:rsidRPr="006C24B4">
        <w:rPr>
          <w:rFonts w:ascii="Book Antiqua" w:hAnsi="Book Antiqua"/>
          <w:color w:val="000000" w:themeColor="text1"/>
          <w:sz w:val="24"/>
          <w:szCs w:val="24"/>
          <w:lang w:val="en-US"/>
        </w:rPr>
        <w:t xml:space="preserve">pendence on operator </w:t>
      </w:r>
      <w:proofErr w:type="gramStart"/>
      <w:r w:rsidR="00A46B16" w:rsidRPr="006C24B4">
        <w:rPr>
          <w:rFonts w:ascii="Book Antiqua" w:hAnsi="Book Antiqua"/>
          <w:color w:val="000000" w:themeColor="text1"/>
          <w:sz w:val="24"/>
          <w:szCs w:val="24"/>
          <w:lang w:val="en-US"/>
        </w:rPr>
        <w:t>experience</w:t>
      </w:r>
      <w:r w:rsidR="00A46B16" w:rsidRPr="006C24B4">
        <w:rPr>
          <w:rFonts w:ascii="Book Antiqua" w:hAnsi="Book Antiqua"/>
          <w:color w:val="000000" w:themeColor="text1"/>
          <w:sz w:val="24"/>
          <w:szCs w:val="24"/>
          <w:vertAlign w:val="superscript"/>
          <w:lang w:val="en-US"/>
        </w:rPr>
        <w:t>[</w:t>
      </w:r>
      <w:proofErr w:type="gramEnd"/>
      <w:r w:rsidR="00D169EE" w:rsidRPr="006C24B4">
        <w:rPr>
          <w:rFonts w:ascii="Book Antiqua" w:hAnsi="Book Antiqua"/>
          <w:color w:val="000000" w:themeColor="text1"/>
          <w:sz w:val="24"/>
          <w:szCs w:val="24"/>
          <w:vertAlign w:val="superscript"/>
          <w:lang w:val="en-US"/>
        </w:rPr>
        <w:t>9</w:t>
      </w:r>
      <w:r w:rsidR="00A46B16" w:rsidRPr="006C24B4">
        <w:rPr>
          <w:rFonts w:ascii="Book Antiqua" w:hAnsi="Book Antiqua"/>
          <w:color w:val="000000" w:themeColor="text1"/>
          <w:sz w:val="24"/>
          <w:szCs w:val="24"/>
          <w:vertAlign w:val="superscript"/>
          <w:lang w:val="en-US"/>
        </w:rPr>
        <w:t>]</w:t>
      </w:r>
      <w:r w:rsidR="00E8208C" w:rsidRPr="006C24B4">
        <w:rPr>
          <w:rFonts w:ascii="Book Antiqua" w:hAnsi="Book Antiqua"/>
          <w:color w:val="000000" w:themeColor="text1"/>
          <w:sz w:val="24"/>
          <w:szCs w:val="24"/>
          <w:lang w:val="en-US"/>
        </w:rPr>
        <w:t>.</w:t>
      </w:r>
      <w:r w:rsidR="00891254" w:rsidRPr="006C24B4">
        <w:rPr>
          <w:rFonts w:ascii="Book Antiqua" w:hAnsi="Book Antiqua"/>
          <w:color w:val="000000" w:themeColor="text1"/>
          <w:sz w:val="24"/>
          <w:szCs w:val="24"/>
          <w:lang w:val="en-US"/>
        </w:rPr>
        <w:t xml:space="preserve"> </w:t>
      </w:r>
      <w:r w:rsidR="00E8208C" w:rsidRPr="006C24B4">
        <w:rPr>
          <w:rFonts w:ascii="Book Antiqua" w:hAnsi="Book Antiqua"/>
          <w:color w:val="000000" w:themeColor="text1"/>
          <w:sz w:val="24"/>
          <w:szCs w:val="24"/>
          <w:lang w:val="en-US"/>
        </w:rPr>
        <w:t xml:space="preserve">On the other hand, </w:t>
      </w:r>
      <w:r w:rsidR="00957D5E" w:rsidRPr="006C24B4">
        <w:rPr>
          <w:rFonts w:ascii="Book Antiqua" w:hAnsi="Book Antiqua"/>
          <w:color w:val="000000" w:themeColor="text1"/>
          <w:sz w:val="24"/>
          <w:szCs w:val="24"/>
          <w:lang w:val="en-US"/>
        </w:rPr>
        <w:t xml:space="preserve">US examinations are non-invasive and safe, and </w:t>
      </w:r>
      <w:r w:rsidR="00E8208C" w:rsidRPr="006C24B4">
        <w:rPr>
          <w:rFonts w:ascii="Book Antiqua" w:hAnsi="Book Antiqua"/>
          <w:color w:val="000000" w:themeColor="text1"/>
          <w:sz w:val="24"/>
          <w:szCs w:val="24"/>
          <w:lang w:val="en-US"/>
        </w:rPr>
        <w:t xml:space="preserve">there is a growing international interest in the development of new methods for US detection of malformations, driven also by recent improvements in transducer technology that through increased lateral resolutions and optimized </w:t>
      </w:r>
      <w:proofErr w:type="spellStart"/>
      <w:r w:rsidR="00E8208C" w:rsidRPr="006C24B4">
        <w:rPr>
          <w:rFonts w:ascii="Book Antiqua" w:hAnsi="Book Antiqua"/>
          <w:color w:val="000000" w:themeColor="text1"/>
          <w:sz w:val="24"/>
          <w:szCs w:val="24"/>
          <w:lang w:val="en-US"/>
        </w:rPr>
        <w:t>transvaginal</w:t>
      </w:r>
      <w:proofErr w:type="spellEnd"/>
      <w:r w:rsidR="00E8208C" w:rsidRPr="006C24B4">
        <w:rPr>
          <w:rFonts w:ascii="Book Antiqua" w:hAnsi="Book Antiqua"/>
          <w:color w:val="000000" w:themeColor="text1"/>
          <w:sz w:val="24"/>
          <w:szCs w:val="24"/>
          <w:lang w:val="en-US"/>
        </w:rPr>
        <w:t xml:space="preserve"> </w:t>
      </w:r>
      <w:proofErr w:type="gramStart"/>
      <w:r w:rsidR="00E8208C" w:rsidRPr="006C24B4">
        <w:rPr>
          <w:rFonts w:ascii="Book Antiqua" w:hAnsi="Book Antiqua"/>
          <w:color w:val="000000" w:themeColor="text1"/>
          <w:sz w:val="24"/>
          <w:szCs w:val="24"/>
          <w:lang w:val="en-US"/>
        </w:rPr>
        <w:t>probes</w:t>
      </w:r>
      <w:r w:rsidR="00E9077F" w:rsidRPr="006C24B4">
        <w:rPr>
          <w:rFonts w:ascii="Book Antiqua" w:hAnsi="Book Antiqua"/>
          <w:color w:val="000000" w:themeColor="text1"/>
          <w:sz w:val="24"/>
          <w:szCs w:val="24"/>
          <w:vertAlign w:val="superscript"/>
          <w:lang w:val="en-US"/>
        </w:rPr>
        <w:t>[</w:t>
      </w:r>
      <w:proofErr w:type="gramEnd"/>
      <w:r w:rsidR="00E9077F" w:rsidRPr="006C24B4">
        <w:rPr>
          <w:rFonts w:ascii="Book Antiqua" w:hAnsi="Book Antiqua"/>
          <w:color w:val="000000" w:themeColor="text1"/>
          <w:sz w:val="24"/>
          <w:szCs w:val="24"/>
          <w:vertAlign w:val="superscript"/>
          <w:lang w:val="en-US"/>
        </w:rPr>
        <w:t>2]</w:t>
      </w:r>
      <w:r w:rsidR="00E8208C" w:rsidRPr="006C24B4">
        <w:rPr>
          <w:rFonts w:ascii="Book Antiqua" w:hAnsi="Book Antiqua"/>
          <w:color w:val="000000" w:themeColor="text1"/>
          <w:sz w:val="24"/>
          <w:szCs w:val="24"/>
          <w:lang w:val="en-US"/>
        </w:rPr>
        <w:t xml:space="preserve"> has enabled examinations of first trimester fetus with unprecedented level of detail. As a consequence, since the introduction of these technologies</w:t>
      </w:r>
      <w:r w:rsidR="00891254" w:rsidRPr="006C24B4">
        <w:rPr>
          <w:rFonts w:ascii="Book Antiqua" w:hAnsi="Book Antiqua"/>
          <w:color w:val="000000" w:themeColor="text1"/>
          <w:sz w:val="24"/>
          <w:szCs w:val="24"/>
          <w:lang w:val="en-US"/>
        </w:rPr>
        <w:t xml:space="preserve"> together with quantitative </w:t>
      </w:r>
      <w:proofErr w:type="spellStart"/>
      <w:r w:rsidR="00891254" w:rsidRPr="006C24B4">
        <w:rPr>
          <w:rFonts w:ascii="Book Antiqua" w:hAnsi="Book Antiqua"/>
          <w:color w:val="000000" w:themeColor="text1"/>
          <w:sz w:val="24"/>
          <w:szCs w:val="24"/>
          <w:lang w:val="en-US"/>
        </w:rPr>
        <w:t>sonographic</w:t>
      </w:r>
      <w:proofErr w:type="spellEnd"/>
      <w:r w:rsidR="00891254" w:rsidRPr="006C24B4">
        <w:rPr>
          <w:rFonts w:ascii="Book Antiqua" w:hAnsi="Book Antiqua"/>
          <w:color w:val="000000" w:themeColor="text1"/>
          <w:sz w:val="24"/>
          <w:szCs w:val="24"/>
          <w:lang w:val="en-US"/>
        </w:rPr>
        <w:t xml:space="preserve"> markers</w:t>
      </w:r>
      <w:r w:rsidR="003E0046" w:rsidRPr="006C24B4">
        <w:rPr>
          <w:rFonts w:ascii="Book Antiqua" w:hAnsi="Book Antiqua"/>
          <w:color w:val="000000" w:themeColor="text1"/>
          <w:sz w:val="24"/>
          <w:szCs w:val="24"/>
          <w:lang w:val="en-US"/>
        </w:rPr>
        <w:t>,</w:t>
      </w:r>
      <w:r w:rsidR="00E8208C" w:rsidRPr="006C24B4">
        <w:rPr>
          <w:rFonts w:ascii="Book Antiqua" w:hAnsi="Book Antiqua"/>
          <w:color w:val="000000" w:themeColor="text1"/>
          <w:sz w:val="24"/>
          <w:szCs w:val="24"/>
          <w:lang w:val="en-US"/>
        </w:rPr>
        <w:t xml:space="preserve"> there have been advances in first trimester prenatal diagnosis of major </w:t>
      </w:r>
      <w:r w:rsidR="00AD1C64" w:rsidRPr="006C24B4">
        <w:rPr>
          <w:rFonts w:ascii="Book Antiqua" w:hAnsi="Book Antiqua"/>
          <w:color w:val="000000" w:themeColor="text1"/>
          <w:sz w:val="24"/>
          <w:szCs w:val="24"/>
          <w:lang w:val="en-US"/>
        </w:rPr>
        <w:t xml:space="preserve">fetal </w:t>
      </w:r>
      <w:r w:rsidR="00E8208C" w:rsidRPr="006C24B4">
        <w:rPr>
          <w:rFonts w:ascii="Book Antiqua" w:hAnsi="Book Antiqua"/>
          <w:color w:val="000000" w:themeColor="text1"/>
          <w:sz w:val="24"/>
          <w:szCs w:val="24"/>
          <w:lang w:val="en-US"/>
        </w:rPr>
        <w:t>anomalies</w:t>
      </w:r>
      <w:r w:rsidR="00AD1C64" w:rsidRPr="006C24B4">
        <w:rPr>
          <w:rFonts w:ascii="Book Antiqua" w:hAnsi="Book Antiqua"/>
          <w:color w:val="000000" w:themeColor="text1"/>
          <w:sz w:val="24"/>
          <w:szCs w:val="24"/>
          <w:lang w:val="en-US"/>
        </w:rPr>
        <w:t>,</w:t>
      </w:r>
      <w:r w:rsidR="00E8208C" w:rsidRPr="006C24B4">
        <w:rPr>
          <w:rFonts w:ascii="Book Antiqua" w:hAnsi="Book Antiqua"/>
          <w:color w:val="000000" w:themeColor="text1"/>
          <w:sz w:val="24"/>
          <w:szCs w:val="24"/>
          <w:lang w:val="en-US"/>
        </w:rPr>
        <w:t xml:space="preserve"> in particular concerning</w:t>
      </w:r>
      <w:r w:rsidR="00775CFD" w:rsidRPr="006C24B4">
        <w:rPr>
          <w:rFonts w:ascii="Book Antiqua" w:hAnsi="Book Antiqua"/>
          <w:color w:val="000000" w:themeColor="text1"/>
          <w:sz w:val="24"/>
          <w:szCs w:val="24"/>
          <w:lang w:val="en-US"/>
        </w:rPr>
        <w:t xml:space="preserve"> chromosomal abnormalities (80% detection rate),</w:t>
      </w:r>
      <w:r w:rsidR="00E8208C" w:rsidRPr="006C24B4">
        <w:rPr>
          <w:rFonts w:ascii="Book Antiqua" w:hAnsi="Book Antiqua"/>
          <w:color w:val="000000" w:themeColor="text1"/>
          <w:sz w:val="24"/>
          <w:szCs w:val="24"/>
          <w:lang w:val="en-US"/>
        </w:rPr>
        <w:t xml:space="preserve"> cardiac defects (57% detection rate) and skeletal anomalies (69% detection rate)</w:t>
      </w:r>
      <w:r w:rsidR="00A46B16" w:rsidRPr="006C24B4">
        <w:rPr>
          <w:rFonts w:ascii="Book Antiqua" w:hAnsi="Book Antiqua"/>
          <w:color w:val="000000" w:themeColor="text1"/>
          <w:sz w:val="24"/>
          <w:szCs w:val="24"/>
          <w:vertAlign w:val="superscript"/>
          <w:lang w:val="en-US"/>
        </w:rPr>
        <w:t>[</w:t>
      </w:r>
      <w:r w:rsidR="00D169EE" w:rsidRPr="006C24B4">
        <w:rPr>
          <w:rFonts w:ascii="Book Antiqua" w:hAnsi="Book Antiqua"/>
          <w:color w:val="000000" w:themeColor="text1"/>
          <w:sz w:val="24"/>
          <w:szCs w:val="24"/>
          <w:vertAlign w:val="superscript"/>
          <w:lang w:val="en-US"/>
        </w:rPr>
        <w:t>10</w:t>
      </w:r>
      <w:r w:rsidR="00A46B16" w:rsidRPr="006C24B4">
        <w:rPr>
          <w:rFonts w:ascii="Book Antiqua" w:hAnsi="Book Antiqua"/>
          <w:color w:val="000000" w:themeColor="text1"/>
          <w:sz w:val="24"/>
          <w:szCs w:val="24"/>
          <w:vertAlign w:val="superscript"/>
          <w:lang w:val="en-US"/>
        </w:rPr>
        <w:t>,1</w:t>
      </w:r>
      <w:r w:rsidR="00D169EE" w:rsidRPr="006C24B4">
        <w:rPr>
          <w:rFonts w:ascii="Book Antiqua" w:hAnsi="Book Antiqua"/>
          <w:color w:val="000000" w:themeColor="text1"/>
          <w:sz w:val="24"/>
          <w:szCs w:val="24"/>
          <w:vertAlign w:val="superscript"/>
          <w:lang w:val="en-US"/>
        </w:rPr>
        <w:t>1</w:t>
      </w:r>
      <w:r w:rsidR="00A46B16" w:rsidRPr="006C24B4">
        <w:rPr>
          <w:rFonts w:ascii="Book Antiqua" w:hAnsi="Book Antiqua"/>
          <w:color w:val="000000" w:themeColor="text1"/>
          <w:sz w:val="24"/>
          <w:szCs w:val="24"/>
          <w:vertAlign w:val="superscript"/>
          <w:lang w:val="en-US"/>
        </w:rPr>
        <w:t>]</w:t>
      </w:r>
      <w:r w:rsidR="00E8208C" w:rsidRPr="006C24B4">
        <w:rPr>
          <w:rFonts w:ascii="Book Antiqua" w:hAnsi="Book Antiqua"/>
          <w:color w:val="000000" w:themeColor="text1"/>
          <w:sz w:val="24"/>
          <w:szCs w:val="24"/>
          <w:lang w:val="en-US"/>
        </w:rPr>
        <w:t xml:space="preserve">. </w:t>
      </w:r>
    </w:p>
    <w:p w:rsidR="00EA20BF" w:rsidRPr="006C24B4" w:rsidRDefault="00EA20BF" w:rsidP="000E3814">
      <w:pPr>
        <w:spacing w:after="0" w:line="360" w:lineRule="auto"/>
        <w:jc w:val="both"/>
        <w:rPr>
          <w:rFonts w:ascii="Book Antiqua" w:hAnsi="Book Antiqua"/>
          <w:color w:val="000000" w:themeColor="text1"/>
          <w:sz w:val="24"/>
          <w:szCs w:val="24"/>
          <w:lang w:val="en-US"/>
        </w:rPr>
      </w:pPr>
    </w:p>
    <w:p w:rsidR="00CB0E15" w:rsidRPr="006C24B4" w:rsidRDefault="00CB0E15" w:rsidP="000E3814">
      <w:pPr>
        <w:spacing w:after="0" w:line="360" w:lineRule="auto"/>
        <w:jc w:val="both"/>
        <w:rPr>
          <w:rFonts w:ascii="Book Antiqua" w:hAnsi="Book Antiqua"/>
          <w:b/>
          <w:caps/>
          <w:color w:val="000000" w:themeColor="text1"/>
          <w:sz w:val="24"/>
          <w:szCs w:val="24"/>
          <w:lang w:val="en-US"/>
        </w:rPr>
      </w:pPr>
      <w:r w:rsidRPr="006C24B4">
        <w:rPr>
          <w:rFonts w:ascii="Book Antiqua" w:hAnsi="Book Antiqua"/>
          <w:b/>
          <w:caps/>
          <w:color w:val="000000" w:themeColor="text1"/>
          <w:sz w:val="24"/>
          <w:szCs w:val="24"/>
          <w:lang w:val="en-US"/>
        </w:rPr>
        <w:t>Chromosomal abnormalities</w:t>
      </w:r>
    </w:p>
    <w:p w:rsidR="002753C5" w:rsidRPr="006C24B4" w:rsidRDefault="00EE49E0" w:rsidP="000E3814">
      <w:pPr>
        <w:spacing w:after="0"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T</w:t>
      </w:r>
      <w:r w:rsidR="00AE2620" w:rsidRPr="006C24B4">
        <w:rPr>
          <w:rFonts w:ascii="Book Antiqua" w:hAnsi="Book Antiqua"/>
          <w:color w:val="000000" w:themeColor="text1"/>
          <w:sz w:val="24"/>
          <w:szCs w:val="24"/>
          <w:lang w:val="en-US"/>
        </w:rPr>
        <w:t xml:space="preserve">he main part of fetal malformations are related to </w:t>
      </w:r>
      <w:r w:rsidR="00180E07" w:rsidRPr="006C24B4">
        <w:rPr>
          <w:rFonts w:ascii="Book Antiqua" w:hAnsi="Book Antiqua"/>
          <w:bCs/>
          <w:color w:val="000000" w:themeColor="text1"/>
          <w:sz w:val="24"/>
          <w:szCs w:val="24"/>
          <w:lang w:val="en-US"/>
        </w:rPr>
        <w:t>chromosomal abnormalities</w:t>
      </w:r>
      <w:r w:rsidR="00A138BF" w:rsidRPr="006C24B4">
        <w:rPr>
          <w:rFonts w:ascii="Book Antiqua" w:eastAsia="Times New Roman" w:hAnsi="Book Antiqua" w:cs="Arial"/>
          <w:color w:val="000000" w:themeColor="text1"/>
          <w:sz w:val="24"/>
          <w:szCs w:val="24"/>
          <w:lang w:val="en-US" w:eastAsia="it-IT"/>
        </w:rPr>
        <w:t xml:space="preserve"> </w:t>
      </w:r>
      <w:r w:rsidR="00A138BF" w:rsidRPr="006C24B4">
        <w:rPr>
          <w:rFonts w:ascii="Book Antiqua" w:hAnsi="Book Antiqua"/>
          <w:bCs/>
          <w:color w:val="000000" w:themeColor="text1"/>
          <w:sz w:val="24"/>
          <w:szCs w:val="24"/>
          <w:lang w:val="en-US"/>
        </w:rPr>
        <w:t>that</w:t>
      </w:r>
      <w:r w:rsidR="00B73688" w:rsidRPr="006C24B4">
        <w:rPr>
          <w:rFonts w:ascii="Book Antiqua" w:hAnsi="Book Antiqua"/>
          <w:bCs/>
          <w:color w:val="000000" w:themeColor="text1"/>
          <w:sz w:val="24"/>
          <w:szCs w:val="24"/>
          <w:lang w:val="en-US"/>
        </w:rPr>
        <w:t xml:space="preserve"> occur in 0.1% to 0.5</w:t>
      </w:r>
      <w:r w:rsidR="00A138BF" w:rsidRPr="006C24B4">
        <w:rPr>
          <w:rFonts w:ascii="Book Antiqua" w:hAnsi="Book Antiqua"/>
          <w:bCs/>
          <w:color w:val="000000" w:themeColor="text1"/>
          <w:sz w:val="24"/>
          <w:szCs w:val="24"/>
          <w:lang w:val="en-US"/>
        </w:rPr>
        <w:t xml:space="preserve">% of live </w:t>
      </w:r>
      <w:proofErr w:type="gramStart"/>
      <w:r w:rsidR="00A138BF" w:rsidRPr="006C24B4">
        <w:rPr>
          <w:rFonts w:ascii="Book Antiqua" w:hAnsi="Book Antiqua"/>
          <w:bCs/>
          <w:color w:val="000000" w:themeColor="text1"/>
          <w:sz w:val="24"/>
          <w:szCs w:val="24"/>
          <w:lang w:val="en-US"/>
        </w:rPr>
        <w:t>births</w:t>
      </w:r>
      <w:r w:rsidR="00C30654" w:rsidRPr="006C24B4">
        <w:rPr>
          <w:rFonts w:ascii="Book Antiqua" w:hAnsi="Book Antiqua"/>
          <w:bCs/>
          <w:color w:val="000000" w:themeColor="text1"/>
          <w:sz w:val="24"/>
          <w:szCs w:val="24"/>
          <w:vertAlign w:val="superscript"/>
          <w:lang w:val="en-US"/>
        </w:rPr>
        <w:t>[</w:t>
      </w:r>
      <w:proofErr w:type="gramEnd"/>
      <w:r w:rsidR="00C30654" w:rsidRPr="006C24B4">
        <w:rPr>
          <w:rFonts w:ascii="Book Antiqua" w:hAnsi="Book Antiqua"/>
          <w:bCs/>
          <w:color w:val="000000" w:themeColor="text1"/>
          <w:sz w:val="24"/>
          <w:szCs w:val="24"/>
          <w:vertAlign w:val="superscript"/>
          <w:lang w:val="en-US"/>
        </w:rPr>
        <w:t>1</w:t>
      </w:r>
      <w:r w:rsidR="00D169EE" w:rsidRPr="006C24B4">
        <w:rPr>
          <w:rFonts w:ascii="Book Antiqua" w:hAnsi="Book Antiqua"/>
          <w:bCs/>
          <w:color w:val="000000" w:themeColor="text1"/>
          <w:sz w:val="24"/>
          <w:szCs w:val="24"/>
          <w:vertAlign w:val="superscript"/>
          <w:lang w:val="en-US"/>
        </w:rPr>
        <w:t>2</w:t>
      </w:r>
      <w:r w:rsidR="00C30654" w:rsidRPr="006C24B4">
        <w:rPr>
          <w:rFonts w:ascii="Book Antiqua" w:hAnsi="Book Antiqua"/>
          <w:bCs/>
          <w:color w:val="000000" w:themeColor="text1"/>
          <w:sz w:val="24"/>
          <w:szCs w:val="24"/>
          <w:vertAlign w:val="superscript"/>
          <w:lang w:val="en-US"/>
        </w:rPr>
        <w:t>,1</w:t>
      </w:r>
      <w:r w:rsidR="00D169EE" w:rsidRPr="006C24B4">
        <w:rPr>
          <w:rFonts w:ascii="Book Antiqua" w:hAnsi="Book Antiqua"/>
          <w:bCs/>
          <w:color w:val="000000" w:themeColor="text1"/>
          <w:sz w:val="24"/>
          <w:szCs w:val="24"/>
          <w:vertAlign w:val="superscript"/>
          <w:lang w:val="en-US"/>
        </w:rPr>
        <w:t>3</w:t>
      </w:r>
      <w:r w:rsidR="00C30654" w:rsidRPr="006C24B4">
        <w:rPr>
          <w:rFonts w:ascii="Book Antiqua" w:hAnsi="Book Antiqua"/>
          <w:bCs/>
          <w:color w:val="000000" w:themeColor="text1"/>
          <w:sz w:val="24"/>
          <w:szCs w:val="24"/>
          <w:vertAlign w:val="superscript"/>
          <w:lang w:val="en-US"/>
        </w:rPr>
        <w:t>]</w:t>
      </w:r>
      <w:r w:rsidR="00180E07" w:rsidRPr="006C24B4">
        <w:rPr>
          <w:rFonts w:ascii="Book Antiqua" w:hAnsi="Book Antiqua"/>
          <w:bCs/>
          <w:color w:val="000000" w:themeColor="text1"/>
          <w:sz w:val="24"/>
          <w:szCs w:val="24"/>
          <w:lang w:val="en-US"/>
        </w:rPr>
        <w:t>.</w:t>
      </w:r>
      <w:r w:rsidR="00DA758E" w:rsidRPr="006C24B4">
        <w:rPr>
          <w:rFonts w:ascii="Book Antiqua" w:hAnsi="Book Antiqua"/>
          <w:bCs/>
          <w:color w:val="000000" w:themeColor="text1"/>
          <w:sz w:val="24"/>
          <w:szCs w:val="24"/>
          <w:lang w:val="en-US"/>
        </w:rPr>
        <w:t xml:space="preserve"> </w:t>
      </w:r>
      <w:r w:rsidR="00180E07" w:rsidRPr="006C24B4">
        <w:rPr>
          <w:rFonts w:ascii="Book Antiqua" w:hAnsi="Book Antiqua"/>
          <w:bCs/>
          <w:color w:val="000000" w:themeColor="text1"/>
          <w:sz w:val="24"/>
          <w:szCs w:val="24"/>
          <w:lang w:val="en-US"/>
        </w:rPr>
        <w:t>The risk for many of the chromosomal defects increases</w:t>
      </w:r>
      <w:r w:rsidR="00272923" w:rsidRPr="006C24B4">
        <w:rPr>
          <w:rFonts w:ascii="Book Antiqua" w:hAnsi="Book Antiqua"/>
          <w:bCs/>
          <w:color w:val="000000" w:themeColor="text1"/>
          <w:sz w:val="24"/>
          <w:szCs w:val="24"/>
          <w:lang w:val="en-US"/>
        </w:rPr>
        <w:t xml:space="preserve"> </w:t>
      </w:r>
      <w:r w:rsidR="00180E07" w:rsidRPr="006C24B4">
        <w:rPr>
          <w:rFonts w:ascii="Book Antiqua" w:hAnsi="Book Antiqua"/>
          <w:bCs/>
          <w:color w:val="000000" w:themeColor="text1"/>
          <w:sz w:val="24"/>
          <w:szCs w:val="24"/>
          <w:lang w:val="en-US"/>
        </w:rPr>
        <w:t>with maternal age. Additionally, because fetuses with</w:t>
      </w:r>
      <w:r w:rsidR="00272923" w:rsidRPr="006C24B4">
        <w:rPr>
          <w:rFonts w:ascii="Book Antiqua" w:hAnsi="Book Antiqua"/>
          <w:bCs/>
          <w:color w:val="000000" w:themeColor="text1"/>
          <w:sz w:val="24"/>
          <w:szCs w:val="24"/>
          <w:lang w:val="en-US"/>
        </w:rPr>
        <w:t xml:space="preserve"> </w:t>
      </w:r>
      <w:r w:rsidR="00180E07" w:rsidRPr="006C24B4">
        <w:rPr>
          <w:rFonts w:ascii="Book Antiqua" w:hAnsi="Book Antiqua"/>
          <w:bCs/>
          <w:color w:val="000000" w:themeColor="text1"/>
          <w:sz w:val="24"/>
          <w:szCs w:val="24"/>
          <w:lang w:val="en-US"/>
        </w:rPr>
        <w:t xml:space="preserve">chromosomal defects are more likely to die </w:t>
      </w:r>
      <w:r w:rsidR="00180E07" w:rsidRPr="006C24B4">
        <w:rPr>
          <w:rFonts w:ascii="Book Antiqua" w:hAnsi="Book Antiqua"/>
          <w:bCs/>
          <w:i/>
          <w:iCs/>
          <w:color w:val="000000" w:themeColor="text1"/>
          <w:sz w:val="24"/>
          <w:szCs w:val="24"/>
          <w:lang w:val="en-US"/>
        </w:rPr>
        <w:t xml:space="preserve">in utero </w:t>
      </w:r>
      <w:r w:rsidR="00180E07" w:rsidRPr="006C24B4">
        <w:rPr>
          <w:rFonts w:ascii="Book Antiqua" w:hAnsi="Book Antiqua"/>
          <w:bCs/>
          <w:color w:val="000000" w:themeColor="text1"/>
          <w:sz w:val="24"/>
          <w:szCs w:val="24"/>
          <w:lang w:val="en-US"/>
        </w:rPr>
        <w:t>than</w:t>
      </w:r>
      <w:r w:rsidR="00272923" w:rsidRPr="006C24B4">
        <w:rPr>
          <w:rFonts w:ascii="Book Antiqua" w:hAnsi="Book Antiqua"/>
          <w:bCs/>
          <w:color w:val="000000" w:themeColor="text1"/>
          <w:sz w:val="24"/>
          <w:szCs w:val="24"/>
          <w:lang w:val="en-US"/>
        </w:rPr>
        <w:t xml:space="preserve"> </w:t>
      </w:r>
      <w:r w:rsidR="00180E07" w:rsidRPr="006C24B4">
        <w:rPr>
          <w:rFonts w:ascii="Book Antiqua" w:hAnsi="Book Antiqua"/>
          <w:bCs/>
          <w:color w:val="000000" w:themeColor="text1"/>
          <w:sz w:val="24"/>
          <w:szCs w:val="24"/>
          <w:lang w:val="en-US"/>
        </w:rPr>
        <w:t xml:space="preserve">normal fetuses, the risk decreases with </w:t>
      </w:r>
      <w:proofErr w:type="gramStart"/>
      <w:r w:rsidR="00180E07" w:rsidRPr="006C24B4">
        <w:rPr>
          <w:rFonts w:ascii="Book Antiqua" w:hAnsi="Book Antiqua"/>
          <w:bCs/>
          <w:color w:val="000000" w:themeColor="text1"/>
          <w:sz w:val="24"/>
          <w:szCs w:val="24"/>
          <w:lang w:val="en-US"/>
        </w:rPr>
        <w:t>gestation</w:t>
      </w:r>
      <w:r w:rsidR="00C30654" w:rsidRPr="006C24B4">
        <w:rPr>
          <w:rFonts w:ascii="Book Antiqua" w:hAnsi="Book Antiqua"/>
          <w:bCs/>
          <w:color w:val="000000" w:themeColor="text1"/>
          <w:sz w:val="24"/>
          <w:szCs w:val="24"/>
          <w:vertAlign w:val="superscript"/>
          <w:lang w:val="en-US"/>
        </w:rPr>
        <w:t>[</w:t>
      </w:r>
      <w:proofErr w:type="gramEnd"/>
      <w:r w:rsidR="00D169EE" w:rsidRPr="006C24B4">
        <w:rPr>
          <w:rFonts w:ascii="Book Antiqua" w:hAnsi="Book Antiqua"/>
          <w:bCs/>
          <w:color w:val="000000" w:themeColor="text1"/>
          <w:sz w:val="24"/>
          <w:szCs w:val="24"/>
          <w:vertAlign w:val="superscript"/>
          <w:lang w:val="en-US"/>
        </w:rPr>
        <w:t>7</w:t>
      </w:r>
      <w:r w:rsidR="00C30654" w:rsidRPr="006C24B4">
        <w:rPr>
          <w:rFonts w:ascii="Book Antiqua" w:hAnsi="Book Antiqua"/>
          <w:bCs/>
          <w:color w:val="000000" w:themeColor="text1"/>
          <w:sz w:val="24"/>
          <w:szCs w:val="24"/>
          <w:vertAlign w:val="superscript"/>
          <w:lang w:val="en-US"/>
        </w:rPr>
        <w:t>]</w:t>
      </w:r>
      <w:r w:rsidR="00180E07" w:rsidRPr="006C24B4">
        <w:rPr>
          <w:rFonts w:ascii="Book Antiqua" w:hAnsi="Book Antiqua"/>
          <w:bCs/>
          <w:color w:val="000000" w:themeColor="text1"/>
          <w:sz w:val="24"/>
          <w:szCs w:val="24"/>
          <w:lang w:val="en-US"/>
        </w:rPr>
        <w:t>.</w:t>
      </w:r>
      <w:r w:rsidR="00C30654" w:rsidRPr="006C24B4">
        <w:rPr>
          <w:rFonts w:ascii="Book Antiqua" w:hAnsi="Book Antiqua"/>
          <w:bCs/>
          <w:color w:val="000000" w:themeColor="text1"/>
          <w:sz w:val="24"/>
          <w:szCs w:val="24"/>
          <w:lang w:val="en-US"/>
        </w:rPr>
        <w:t xml:space="preserve"> </w:t>
      </w:r>
      <w:r w:rsidR="009D6D1E" w:rsidRPr="006C24B4">
        <w:rPr>
          <w:rFonts w:ascii="Book Antiqua" w:hAnsi="Book Antiqua"/>
          <w:bCs/>
          <w:color w:val="000000" w:themeColor="text1"/>
          <w:sz w:val="24"/>
          <w:szCs w:val="24"/>
          <w:lang w:val="en-US"/>
        </w:rPr>
        <w:t xml:space="preserve">There is a great deal of interest in the </w:t>
      </w:r>
      <w:r w:rsidR="00D51DCF" w:rsidRPr="006C24B4">
        <w:rPr>
          <w:rFonts w:ascii="Book Antiqua" w:hAnsi="Book Antiqua"/>
          <w:bCs/>
          <w:color w:val="000000" w:themeColor="text1"/>
          <w:sz w:val="24"/>
          <w:szCs w:val="24"/>
          <w:lang w:val="en-US"/>
        </w:rPr>
        <w:t>US</w:t>
      </w:r>
      <w:r w:rsidR="009D6D1E" w:rsidRPr="006C24B4">
        <w:rPr>
          <w:rFonts w:ascii="Book Antiqua" w:hAnsi="Book Antiqua"/>
          <w:bCs/>
          <w:color w:val="000000" w:themeColor="text1"/>
          <w:sz w:val="24"/>
          <w:szCs w:val="24"/>
          <w:lang w:val="en-US"/>
        </w:rPr>
        <w:t xml:space="preserve"> detection of aneuploidy and</w:t>
      </w:r>
      <w:r w:rsidR="00D75564" w:rsidRPr="006C24B4">
        <w:rPr>
          <w:rFonts w:ascii="Book Antiqua" w:hAnsi="Book Antiqua"/>
          <w:bCs/>
          <w:color w:val="000000" w:themeColor="text1"/>
          <w:sz w:val="24"/>
          <w:szCs w:val="24"/>
          <w:lang w:val="en-US"/>
        </w:rPr>
        <w:t xml:space="preserve"> </w:t>
      </w:r>
      <w:r w:rsidR="009D6D1E" w:rsidRPr="006C24B4">
        <w:rPr>
          <w:rFonts w:ascii="Book Antiqua" w:hAnsi="Book Antiqua"/>
          <w:bCs/>
          <w:color w:val="000000" w:themeColor="text1"/>
          <w:sz w:val="24"/>
          <w:szCs w:val="24"/>
          <w:lang w:val="en-US"/>
        </w:rPr>
        <w:t xml:space="preserve">second trimester </w:t>
      </w:r>
      <w:r w:rsidR="00D51DCF" w:rsidRPr="006C24B4">
        <w:rPr>
          <w:rFonts w:ascii="Book Antiqua" w:eastAsia="Times New Roman" w:hAnsi="Book Antiqua" w:cs="Arial"/>
          <w:color w:val="000000" w:themeColor="text1"/>
          <w:sz w:val="24"/>
          <w:szCs w:val="24"/>
          <w:lang w:val="en-US" w:eastAsia="it-IT"/>
        </w:rPr>
        <w:t>US</w:t>
      </w:r>
      <w:r w:rsidR="00197D86" w:rsidRPr="006C24B4">
        <w:rPr>
          <w:rFonts w:ascii="Book Antiqua" w:eastAsia="Times New Roman" w:hAnsi="Book Antiqua" w:cs="Arial"/>
          <w:color w:val="000000" w:themeColor="text1"/>
          <w:sz w:val="24"/>
          <w:szCs w:val="24"/>
          <w:lang w:val="en-US" w:eastAsia="it-IT"/>
        </w:rPr>
        <w:t xml:space="preserve"> scan </w:t>
      </w:r>
      <w:r w:rsidR="009D6D1E" w:rsidRPr="006C24B4">
        <w:rPr>
          <w:rFonts w:ascii="Book Antiqua" w:eastAsia="Times New Roman" w:hAnsi="Book Antiqua" w:cs="Arial"/>
          <w:color w:val="000000" w:themeColor="text1"/>
          <w:sz w:val="24"/>
          <w:szCs w:val="24"/>
          <w:lang w:val="en-US" w:eastAsia="it-IT"/>
        </w:rPr>
        <w:t>is able to detect</w:t>
      </w:r>
      <w:r w:rsidR="00D75564" w:rsidRPr="006C24B4">
        <w:rPr>
          <w:rFonts w:ascii="Book Antiqua" w:hAnsi="Book Antiqua"/>
          <w:bCs/>
          <w:color w:val="000000" w:themeColor="text1"/>
          <w:sz w:val="24"/>
          <w:szCs w:val="24"/>
          <w:lang w:val="en-US"/>
        </w:rPr>
        <w:t xml:space="preserve">, </w:t>
      </w:r>
      <w:r w:rsidR="00D75564" w:rsidRPr="006C24B4">
        <w:rPr>
          <w:rFonts w:ascii="Book Antiqua" w:hAnsi="Book Antiqua"/>
          <w:color w:val="000000" w:themeColor="text1"/>
          <w:sz w:val="24"/>
          <w:szCs w:val="24"/>
          <w:lang w:val="en-US"/>
        </w:rPr>
        <w:t>prior to karyotyping,</w:t>
      </w:r>
      <w:r w:rsidR="00003D89" w:rsidRPr="006C24B4">
        <w:rPr>
          <w:rFonts w:ascii="Book Antiqua" w:eastAsia="Times New Roman" w:hAnsi="Book Antiqua" w:cs="Arial"/>
          <w:color w:val="000000" w:themeColor="text1"/>
          <w:sz w:val="24"/>
          <w:szCs w:val="24"/>
          <w:lang w:val="en-US" w:eastAsia="it-IT"/>
        </w:rPr>
        <w:t xml:space="preserve"> two</w:t>
      </w:r>
      <w:r w:rsidR="00197D86" w:rsidRPr="006C24B4">
        <w:rPr>
          <w:rFonts w:ascii="Book Antiqua" w:eastAsia="Times New Roman" w:hAnsi="Book Antiqua" w:cs="Arial"/>
          <w:color w:val="000000" w:themeColor="text1"/>
          <w:sz w:val="24"/>
          <w:szCs w:val="24"/>
          <w:lang w:val="en-US" w:eastAsia="it-IT"/>
        </w:rPr>
        <w:t xml:space="preserve"> types of </w:t>
      </w:r>
      <w:proofErr w:type="spellStart"/>
      <w:r w:rsidR="00197D86" w:rsidRPr="006C24B4">
        <w:rPr>
          <w:rFonts w:ascii="Book Antiqua" w:eastAsia="Times New Roman" w:hAnsi="Book Antiqua" w:cs="Arial"/>
          <w:color w:val="000000" w:themeColor="text1"/>
          <w:sz w:val="24"/>
          <w:szCs w:val="24"/>
          <w:lang w:val="en-US" w:eastAsia="it-IT"/>
        </w:rPr>
        <w:t>sonographic</w:t>
      </w:r>
      <w:proofErr w:type="spellEnd"/>
      <w:r w:rsidR="00197D86" w:rsidRPr="006C24B4">
        <w:rPr>
          <w:rFonts w:ascii="Book Antiqua" w:eastAsia="Times New Roman" w:hAnsi="Book Antiqua" w:cs="Arial"/>
          <w:color w:val="000000" w:themeColor="text1"/>
          <w:sz w:val="24"/>
          <w:szCs w:val="24"/>
          <w:lang w:val="en-US" w:eastAsia="it-IT"/>
        </w:rPr>
        <w:t xml:space="preserve"> markers suggestive of </w:t>
      </w:r>
      <w:proofErr w:type="gramStart"/>
      <w:r w:rsidR="00197D86" w:rsidRPr="006C24B4">
        <w:rPr>
          <w:rFonts w:ascii="Book Antiqua" w:eastAsia="Times New Roman" w:hAnsi="Book Antiqua" w:cs="Arial"/>
          <w:color w:val="000000" w:themeColor="text1"/>
          <w:sz w:val="24"/>
          <w:szCs w:val="24"/>
          <w:lang w:val="en-US" w:eastAsia="it-IT"/>
        </w:rPr>
        <w:t>aneuploidy</w:t>
      </w:r>
      <w:r w:rsidR="00C30654" w:rsidRPr="006C24B4">
        <w:rPr>
          <w:rFonts w:ascii="Book Antiqua" w:hAnsi="Book Antiqua"/>
          <w:bCs/>
          <w:color w:val="000000" w:themeColor="text1"/>
          <w:sz w:val="24"/>
          <w:szCs w:val="24"/>
          <w:vertAlign w:val="superscript"/>
          <w:lang w:val="en-US"/>
        </w:rPr>
        <w:t>[</w:t>
      </w:r>
      <w:proofErr w:type="gramEnd"/>
      <w:r w:rsidR="00C30654" w:rsidRPr="006C24B4">
        <w:rPr>
          <w:rFonts w:ascii="Book Antiqua" w:hAnsi="Book Antiqua"/>
          <w:bCs/>
          <w:color w:val="000000" w:themeColor="text1"/>
          <w:sz w:val="24"/>
          <w:szCs w:val="24"/>
          <w:vertAlign w:val="superscript"/>
          <w:lang w:val="en-US"/>
        </w:rPr>
        <w:t>1</w:t>
      </w:r>
      <w:r w:rsidR="00D169EE" w:rsidRPr="006C24B4">
        <w:rPr>
          <w:rFonts w:ascii="Book Antiqua" w:hAnsi="Book Antiqua"/>
          <w:bCs/>
          <w:color w:val="000000" w:themeColor="text1"/>
          <w:sz w:val="24"/>
          <w:szCs w:val="24"/>
          <w:vertAlign w:val="superscript"/>
          <w:lang w:val="en-US"/>
        </w:rPr>
        <w:t>2</w:t>
      </w:r>
      <w:r w:rsidR="00C30654" w:rsidRPr="006C24B4">
        <w:rPr>
          <w:rFonts w:ascii="Book Antiqua" w:hAnsi="Book Antiqua"/>
          <w:bCs/>
          <w:color w:val="000000" w:themeColor="text1"/>
          <w:sz w:val="24"/>
          <w:szCs w:val="24"/>
          <w:vertAlign w:val="superscript"/>
          <w:lang w:val="en-US"/>
        </w:rPr>
        <w:t>]</w:t>
      </w:r>
      <w:r w:rsidR="009D6D1E" w:rsidRPr="006C24B4">
        <w:rPr>
          <w:rFonts w:ascii="Book Antiqua" w:eastAsia="Times New Roman" w:hAnsi="Book Antiqua" w:cs="Arial"/>
          <w:color w:val="000000" w:themeColor="text1"/>
          <w:sz w:val="24"/>
          <w:szCs w:val="24"/>
          <w:lang w:val="en-US" w:eastAsia="it-IT"/>
        </w:rPr>
        <w:t xml:space="preserve">. </w:t>
      </w:r>
      <w:r w:rsidR="00A61925" w:rsidRPr="006C24B4">
        <w:rPr>
          <w:rFonts w:ascii="Book Antiqua" w:hAnsi="Book Antiqua"/>
          <w:color w:val="000000" w:themeColor="text1"/>
          <w:sz w:val="24"/>
          <w:szCs w:val="24"/>
          <w:lang w:val="en-US"/>
        </w:rPr>
        <w:t xml:space="preserve">The first </w:t>
      </w:r>
      <w:r w:rsidR="002753C5" w:rsidRPr="006C24B4">
        <w:rPr>
          <w:rFonts w:ascii="Book Antiqua" w:hAnsi="Book Antiqua"/>
          <w:color w:val="000000" w:themeColor="text1"/>
          <w:sz w:val="24"/>
          <w:szCs w:val="24"/>
          <w:lang w:val="en-US"/>
        </w:rPr>
        <w:t xml:space="preserve">group </w:t>
      </w:r>
      <w:r w:rsidR="00A61925" w:rsidRPr="006C24B4">
        <w:rPr>
          <w:rFonts w:ascii="Book Antiqua" w:hAnsi="Book Antiqua"/>
          <w:color w:val="000000" w:themeColor="text1"/>
          <w:sz w:val="24"/>
          <w:szCs w:val="24"/>
          <w:lang w:val="en-US"/>
        </w:rPr>
        <w:t>includes those</w:t>
      </w:r>
      <w:r w:rsidR="002753C5" w:rsidRPr="006C24B4">
        <w:rPr>
          <w:rFonts w:ascii="Book Antiqua" w:hAnsi="Book Antiqua"/>
          <w:color w:val="000000" w:themeColor="text1"/>
          <w:sz w:val="24"/>
          <w:szCs w:val="24"/>
          <w:lang w:val="en-US"/>
        </w:rPr>
        <w:t xml:space="preserve"> that have a high rate of association with fetal chromosome abnormalities whether in isolation or present with multiple other </w:t>
      </w:r>
      <w:proofErr w:type="spellStart"/>
      <w:r w:rsidR="00A61925" w:rsidRPr="006C24B4">
        <w:rPr>
          <w:rFonts w:ascii="Book Antiqua" w:hAnsi="Book Antiqua"/>
          <w:color w:val="000000" w:themeColor="text1"/>
          <w:sz w:val="24"/>
          <w:szCs w:val="24"/>
          <w:lang w:val="en-US"/>
        </w:rPr>
        <w:t>sonographic</w:t>
      </w:r>
      <w:proofErr w:type="spellEnd"/>
      <w:r w:rsidR="00A61925" w:rsidRPr="006C24B4">
        <w:rPr>
          <w:rFonts w:ascii="Book Antiqua" w:hAnsi="Book Antiqua"/>
          <w:color w:val="000000" w:themeColor="text1"/>
          <w:sz w:val="24"/>
          <w:szCs w:val="24"/>
          <w:lang w:val="en-US"/>
        </w:rPr>
        <w:t xml:space="preserve"> anomalies; and the second includes </w:t>
      </w:r>
      <w:r w:rsidR="002753C5" w:rsidRPr="006C24B4">
        <w:rPr>
          <w:rFonts w:ascii="Book Antiqua" w:hAnsi="Book Antiqua"/>
          <w:color w:val="000000" w:themeColor="text1"/>
          <w:sz w:val="24"/>
          <w:szCs w:val="24"/>
          <w:lang w:val="en-US"/>
        </w:rPr>
        <w:t xml:space="preserve">those that are much more likely to have associated chromosome abnormalities when seen in combination with other markers than in </w:t>
      </w:r>
      <w:proofErr w:type="gramStart"/>
      <w:r w:rsidR="002753C5" w:rsidRPr="006C24B4">
        <w:rPr>
          <w:rFonts w:ascii="Book Antiqua" w:hAnsi="Book Antiqua"/>
          <w:color w:val="000000" w:themeColor="text1"/>
          <w:sz w:val="24"/>
          <w:szCs w:val="24"/>
          <w:lang w:val="en-US"/>
        </w:rPr>
        <w:t>isolation</w:t>
      </w:r>
      <w:r w:rsidR="006B100F" w:rsidRPr="006C24B4">
        <w:rPr>
          <w:rFonts w:ascii="Book Antiqua" w:hAnsi="Book Antiqua"/>
          <w:color w:val="000000" w:themeColor="text1"/>
          <w:sz w:val="24"/>
          <w:szCs w:val="24"/>
          <w:vertAlign w:val="superscript"/>
          <w:lang w:val="en-US"/>
        </w:rPr>
        <w:t>[</w:t>
      </w:r>
      <w:proofErr w:type="gramEnd"/>
      <w:r w:rsidR="006B100F" w:rsidRPr="006C24B4">
        <w:rPr>
          <w:rFonts w:ascii="Book Antiqua" w:hAnsi="Book Antiqua"/>
          <w:color w:val="000000" w:themeColor="text1"/>
          <w:sz w:val="24"/>
          <w:szCs w:val="24"/>
          <w:vertAlign w:val="superscript"/>
          <w:lang w:val="en-US"/>
        </w:rPr>
        <w:t>1</w:t>
      </w:r>
      <w:r w:rsidR="00D169EE" w:rsidRPr="006C24B4">
        <w:rPr>
          <w:rFonts w:ascii="Book Antiqua" w:hAnsi="Book Antiqua"/>
          <w:color w:val="000000" w:themeColor="text1"/>
          <w:sz w:val="24"/>
          <w:szCs w:val="24"/>
          <w:vertAlign w:val="superscript"/>
          <w:lang w:val="en-US"/>
        </w:rPr>
        <w:t>4</w:t>
      </w:r>
      <w:r w:rsidR="006B100F" w:rsidRPr="006C24B4">
        <w:rPr>
          <w:rFonts w:ascii="Book Antiqua" w:hAnsi="Book Antiqua"/>
          <w:color w:val="000000" w:themeColor="text1"/>
          <w:sz w:val="24"/>
          <w:szCs w:val="24"/>
          <w:vertAlign w:val="superscript"/>
          <w:lang w:val="en-US"/>
        </w:rPr>
        <w:t>]</w:t>
      </w:r>
      <w:r w:rsidR="002753C5" w:rsidRPr="006C24B4">
        <w:rPr>
          <w:rFonts w:ascii="Book Antiqua" w:hAnsi="Book Antiqua"/>
          <w:color w:val="000000" w:themeColor="text1"/>
          <w:sz w:val="24"/>
          <w:szCs w:val="24"/>
          <w:lang w:val="en-US"/>
        </w:rPr>
        <w:t>.</w:t>
      </w:r>
    </w:p>
    <w:p w:rsidR="00324F06" w:rsidRPr="006C24B4" w:rsidRDefault="005A2C58" w:rsidP="00EB4E76">
      <w:pPr>
        <w:spacing w:after="0" w:line="360" w:lineRule="auto"/>
        <w:ind w:firstLineChars="200" w:firstLine="480"/>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 xml:space="preserve">Examples of data for the latter group are </w:t>
      </w:r>
      <w:proofErr w:type="spellStart"/>
      <w:r w:rsidRPr="006C24B4">
        <w:rPr>
          <w:rFonts w:ascii="Book Antiqua" w:hAnsi="Book Antiqua"/>
          <w:color w:val="000000" w:themeColor="text1"/>
          <w:sz w:val="24"/>
          <w:szCs w:val="24"/>
          <w:lang w:val="en-US"/>
        </w:rPr>
        <w:t>ventriculomegaly</w:t>
      </w:r>
      <w:proofErr w:type="spellEnd"/>
      <w:r w:rsidRPr="006C24B4">
        <w:rPr>
          <w:rFonts w:ascii="Book Antiqua" w:hAnsi="Book Antiqua"/>
          <w:color w:val="000000" w:themeColor="text1"/>
          <w:sz w:val="24"/>
          <w:szCs w:val="24"/>
          <w:lang w:val="en-US"/>
        </w:rPr>
        <w:t>, 2</w:t>
      </w:r>
      <w:r w:rsidR="00EB4E76"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 xml:space="preserve"> (isolated) </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17% (combined with other anomalies); </w:t>
      </w:r>
      <w:proofErr w:type="spellStart"/>
      <w:r w:rsidRPr="006C24B4">
        <w:rPr>
          <w:rFonts w:ascii="Book Antiqua" w:hAnsi="Book Antiqua"/>
          <w:color w:val="000000" w:themeColor="text1"/>
          <w:sz w:val="24"/>
          <w:szCs w:val="24"/>
          <w:lang w:val="en-US"/>
        </w:rPr>
        <w:t>holoprosencephaly</w:t>
      </w:r>
      <w:proofErr w:type="spellEnd"/>
      <w:r w:rsidRPr="006C24B4">
        <w:rPr>
          <w:rFonts w:ascii="Book Antiqua" w:hAnsi="Book Antiqua"/>
          <w:color w:val="000000" w:themeColor="text1"/>
          <w:sz w:val="24"/>
          <w:szCs w:val="24"/>
          <w:lang w:val="en-US"/>
        </w:rPr>
        <w:t>, 4</w:t>
      </w:r>
      <w:r w:rsidR="00EB4E76"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 xml:space="preserve"> </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39%; choroid plexus cyst, 1</w:t>
      </w:r>
      <w:r w:rsidR="00EB4E76"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 xml:space="preserve"> </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48%; posterior fossa cyst, 0</w:t>
      </w:r>
      <w:r w:rsidR="00EB4E76"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 xml:space="preserve"> </w:t>
      </w:r>
      <w:proofErr w:type="spellStart"/>
      <w:r w:rsidR="00EB4E76"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52%; facial </w:t>
      </w:r>
      <w:proofErr w:type="spellStart"/>
      <w:r w:rsidRPr="006C24B4">
        <w:rPr>
          <w:rFonts w:ascii="Book Antiqua" w:hAnsi="Book Antiqua"/>
          <w:color w:val="000000" w:themeColor="text1"/>
          <w:sz w:val="24"/>
          <w:szCs w:val="24"/>
          <w:lang w:val="en-US"/>
        </w:rPr>
        <w:t>clefting</w:t>
      </w:r>
      <w:proofErr w:type="spellEnd"/>
      <w:r w:rsidRPr="006C24B4">
        <w:rPr>
          <w:rFonts w:ascii="Book Antiqua" w:hAnsi="Book Antiqua"/>
          <w:color w:val="000000" w:themeColor="text1"/>
          <w:sz w:val="24"/>
          <w:szCs w:val="24"/>
          <w:lang w:val="en-US"/>
        </w:rPr>
        <w:t>, 0</w:t>
      </w:r>
      <w:r w:rsidR="00EB4E76"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 xml:space="preserve"> </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51%; </w:t>
      </w:r>
      <w:proofErr w:type="spellStart"/>
      <w:r w:rsidRPr="006C24B4">
        <w:rPr>
          <w:rFonts w:ascii="Book Antiqua" w:hAnsi="Book Antiqua"/>
          <w:color w:val="000000" w:themeColor="text1"/>
          <w:sz w:val="24"/>
          <w:szCs w:val="24"/>
          <w:lang w:val="en-US"/>
        </w:rPr>
        <w:t>micrognathia</w:t>
      </w:r>
      <w:proofErr w:type="spellEnd"/>
      <w:r w:rsidRPr="006C24B4">
        <w:rPr>
          <w:rFonts w:ascii="Book Antiqua" w:hAnsi="Book Antiqua"/>
          <w:color w:val="000000" w:themeColor="text1"/>
          <w:sz w:val="24"/>
          <w:szCs w:val="24"/>
          <w:lang w:val="en-US"/>
        </w:rPr>
        <w:t xml:space="preserve">, unknown percentage </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62%; diaphragmatic hernia, 2</w:t>
      </w:r>
      <w:r w:rsidR="00EB4E76"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 xml:space="preserve"> </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49%;</w:t>
      </w:r>
      <w:r w:rsidR="000E1BE1" w:rsidRPr="006C24B4">
        <w:rPr>
          <w:rFonts w:ascii="Book Antiqua" w:hAnsi="Book Antiqua"/>
          <w:color w:val="000000" w:themeColor="text1"/>
          <w:sz w:val="24"/>
          <w:szCs w:val="24"/>
          <w:lang w:val="en-US"/>
        </w:rPr>
        <w:t xml:space="preserve"> </w:t>
      </w:r>
      <w:r w:rsidRPr="006C24B4">
        <w:rPr>
          <w:rFonts w:ascii="Book Antiqua" w:hAnsi="Book Antiqua"/>
          <w:color w:val="000000" w:themeColor="text1"/>
          <w:sz w:val="24"/>
          <w:szCs w:val="24"/>
          <w:lang w:val="en-US"/>
        </w:rPr>
        <w:t>echogenic bowel, 7</w:t>
      </w:r>
      <w:r w:rsidR="00EB4E76"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 xml:space="preserve"> </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42%; renal abnormalities, 3</w:t>
      </w:r>
      <w:r w:rsidR="00EB4E76"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 xml:space="preserve"> </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i/>
          <w:color w:val="000000" w:themeColor="text1"/>
          <w:sz w:val="24"/>
          <w:szCs w:val="24"/>
          <w:lang w:val="en-US"/>
        </w:rPr>
        <w:t xml:space="preserve"> </w:t>
      </w:r>
      <w:r w:rsidRPr="006C24B4">
        <w:rPr>
          <w:rFonts w:ascii="Book Antiqua" w:hAnsi="Book Antiqua"/>
          <w:color w:val="000000" w:themeColor="text1"/>
          <w:sz w:val="24"/>
          <w:szCs w:val="24"/>
          <w:lang w:val="en-US"/>
        </w:rPr>
        <w:t xml:space="preserve">24%; and </w:t>
      </w:r>
      <w:proofErr w:type="spellStart"/>
      <w:r w:rsidRPr="006C24B4">
        <w:rPr>
          <w:rFonts w:ascii="Book Antiqua" w:hAnsi="Book Antiqua"/>
          <w:color w:val="000000" w:themeColor="text1"/>
          <w:sz w:val="24"/>
          <w:szCs w:val="24"/>
          <w:lang w:val="en-US"/>
        </w:rPr>
        <w:t>exomphalos</w:t>
      </w:r>
      <w:proofErr w:type="spellEnd"/>
      <w:r w:rsidRPr="006C24B4">
        <w:rPr>
          <w:rFonts w:ascii="Book Antiqua" w:hAnsi="Book Antiqua"/>
          <w:color w:val="000000" w:themeColor="text1"/>
          <w:sz w:val="24"/>
          <w:szCs w:val="24"/>
          <w:lang w:val="en-US"/>
        </w:rPr>
        <w:t>, 8</w:t>
      </w:r>
      <w:r w:rsidR="00EB4E76"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 xml:space="preserve"> </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46%.</w:t>
      </w:r>
      <w:r w:rsidR="00324F06" w:rsidRPr="006C24B4">
        <w:rPr>
          <w:rFonts w:ascii="Book Antiqua" w:hAnsi="Book Antiqua" w:cs="Plantin-Light"/>
          <w:color w:val="000000" w:themeColor="text1"/>
          <w:sz w:val="24"/>
          <w:szCs w:val="24"/>
          <w:lang w:val="en-US"/>
        </w:rPr>
        <w:t xml:space="preserve"> </w:t>
      </w:r>
      <w:r w:rsidRPr="006C24B4">
        <w:rPr>
          <w:rFonts w:ascii="Book Antiqua" w:hAnsi="Book Antiqua"/>
          <w:color w:val="000000" w:themeColor="text1"/>
          <w:sz w:val="24"/>
          <w:szCs w:val="24"/>
          <w:lang w:val="en-US"/>
        </w:rPr>
        <w:t xml:space="preserve">Examples of the former group are cystic </w:t>
      </w:r>
      <w:proofErr w:type="spellStart"/>
      <w:r w:rsidRPr="006C24B4">
        <w:rPr>
          <w:rFonts w:ascii="Book Antiqua" w:hAnsi="Book Antiqua"/>
          <w:color w:val="000000" w:themeColor="text1"/>
          <w:sz w:val="24"/>
          <w:szCs w:val="24"/>
          <w:lang w:val="en-US"/>
        </w:rPr>
        <w:t>hygroma</w:t>
      </w:r>
      <w:proofErr w:type="spellEnd"/>
      <w:r w:rsidRPr="006C24B4">
        <w:rPr>
          <w:rFonts w:ascii="Book Antiqua" w:hAnsi="Book Antiqua"/>
          <w:color w:val="000000" w:themeColor="text1"/>
          <w:sz w:val="24"/>
          <w:szCs w:val="24"/>
          <w:lang w:val="en-US"/>
        </w:rPr>
        <w:t>, 52</w:t>
      </w:r>
      <w:r w:rsidR="00EB4E76"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 xml:space="preserve"> </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71%; nuchal</w:t>
      </w:r>
      <w:r w:rsidR="00324F06" w:rsidRPr="006C24B4">
        <w:rPr>
          <w:rFonts w:ascii="Book Antiqua" w:hAnsi="Book Antiqua"/>
          <w:color w:val="000000" w:themeColor="text1"/>
          <w:sz w:val="24"/>
          <w:szCs w:val="24"/>
          <w:lang w:val="en-US"/>
        </w:rPr>
        <w:t xml:space="preserve"> </w:t>
      </w:r>
      <w:r w:rsidRPr="006C24B4">
        <w:rPr>
          <w:rFonts w:ascii="Book Antiqua" w:hAnsi="Book Antiqua"/>
          <w:color w:val="000000" w:themeColor="text1"/>
          <w:sz w:val="24"/>
          <w:szCs w:val="24"/>
          <w:lang w:val="en-US"/>
        </w:rPr>
        <w:t>edema, 19</w:t>
      </w:r>
      <w:r w:rsidR="00EB4E76"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 xml:space="preserve"> </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45%; duodenal atresia, 38</w:t>
      </w:r>
      <w:r w:rsidR="00EB4E76"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 xml:space="preserve"> </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64%; and in a less pronounced way for cardiac defects, 16 </w:t>
      </w:r>
      <w:r w:rsidR="00EB4E76" w:rsidRPr="006C24B4">
        <w:rPr>
          <w:rFonts w:ascii="Book Antiqua" w:hAnsi="Book Antiqua"/>
          <w:color w:val="000000" w:themeColor="text1"/>
          <w:sz w:val="24"/>
          <w:szCs w:val="24"/>
          <w:lang w:val="en-US"/>
        </w:rPr>
        <w:t>%</w:t>
      </w:r>
      <w:proofErr w:type="spellStart"/>
      <w:r w:rsidRPr="006C24B4">
        <w:rPr>
          <w:rFonts w:ascii="Book Antiqua" w:hAnsi="Book Antiqua"/>
          <w:i/>
          <w:color w:val="000000" w:themeColor="text1"/>
          <w:sz w:val="24"/>
          <w:szCs w:val="24"/>
          <w:lang w:val="en-US"/>
        </w:rPr>
        <w:t>vs</w:t>
      </w:r>
      <w:proofErr w:type="spellEnd"/>
      <w:r w:rsidRPr="006C24B4">
        <w:rPr>
          <w:rFonts w:ascii="Book Antiqua" w:hAnsi="Book Antiqua"/>
          <w:color w:val="000000" w:themeColor="text1"/>
          <w:sz w:val="24"/>
          <w:szCs w:val="24"/>
          <w:lang w:val="en-US"/>
        </w:rPr>
        <w:t xml:space="preserve"> 66</w:t>
      </w:r>
      <w:proofErr w:type="gramStart"/>
      <w:r w:rsidRPr="006C24B4">
        <w:rPr>
          <w:rFonts w:ascii="Book Antiqua" w:hAnsi="Book Antiqua"/>
          <w:color w:val="000000" w:themeColor="text1"/>
          <w:sz w:val="24"/>
          <w:szCs w:val="24"/>
          <w:lang w:val="en-US"/>
        </w:rPr>
        <w:t>%</w:t>
      </w:r>
      <w:r w:rsidR="00CA3CCC" w:rsidRPr="006C24B4">
        <w:rPr>
          <w:rFonts w:ascii="Book Antiqua" w:hAnsi="Book Antiqua"/>
          <w:color w:val="000000" w:themeColor="text1"/>
          <w:sz w:val="24"/>
          <w:szCs w:val="24"/>
          <w:vertAlign w:val="superscript"/>
          <w:lang w:val="en-US"/>
        </w:rPr>
        <w:t>[</w:t>
      </w:r>
      <w:proofErr w:type="gramEnd"/>
      <w:r w:rsidR="00CA3CCC" w:rsidRPr="006C24B4">
        <w:rPr>
          <w:rFonts w:ascii="Book Antiqua" w:hAnsi="Book Antiqua"/>
          <w:color w:val="000000" w:themeColor="text1"/>
          <w:sz w:val="24"/>
          <w:szCs w:val="24"/>
          <w:vertAlign w:val="superscript"/>
          <w:lang w:val="en-US"/>
        </w:rPr>
        <w:t>1</w:t>
      </w:r>
      <w:r w:rsidR="00D169EE" w:rsidRPr="006C24B4">
        <w:rPr>
          <w:rFonts w:ascii="Book Antiqua" w:hAnsi="Book Antiqua"/>
          <w:color w:val="000000" w:themeColor="text1"/>
          <w:sz w:val="24"/>
          <w:szCs w:val="24"/>
          <w:vertAlign w:val="superscript"/>
          <w:lang w:val="en-US"/>
        </w:rPr>
        <w:t>5</w:t>
      </w:r>
      <w:r w:rsidR="00CA3CCC" w:rsidRPr="006C24B4">
        <w:rPr>
          <w:rFonts w:ascii="Book Antiqua" w:hAnsi="Book Antiqua"/>
          <w:color w:val="000000" w:themeColor="text1"/>
          <w:sz w:val="24"/>
          <w:szCs w:val="24"/>
          <w:vertAlign w:val="superscript"/>
          <w:lang w:val="en-US"/>
        </w:rPr>
        <w:t>]</w:t>
      </w:r>
      <w:r w:rsidRPr="006C24B4">
        <w:rPr>
          <w:rFonts w:ascii="Book Antiqua" w:hAnsi="Book Antiqua"/>
          <w:color w:val="000000" w:themeColor="text1"/>
          <w:sz w:val="24"/>
          <w:szCs w:val="24"/>
          <w:lang w:val="en-US"/>
        </w:rPr>
        <w:t>.</w:t>
      </w:r>
    </w:p>
    <w:p w:rsidR="005A2C58" w:rsidRPr="006C24B4" w:rsidRDefault="00775CFD" w:rsidP="00021977">
      <w:pPr>
        <w:spacing w:after="0" w:line="360" w:lineRule="auto"/>
        <w:ind w:firstLineChars="100" w:firstLine="240"/>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lastRenderedPageBreak/>
        <w:t>M</w:t>
      </w:r>
      <w:r w:rsidR="005A2C58" w:rsidRPr="006C24B4">
        <w:rPr>
          <w:rFonts w:ascii="Book Antiqua" w:hAnsi="Book Antiqua"/>
          <w:color w:val="000000" w:themeColor="text1"/>
          <w:sz w:val="24"/>
          <w:szCs w:val="24"/>
          <w:lang w:val="en-US"/>
        </w:rPr>
        <w:t>ultiple anomaly associations</w:t>
      </w:r>
      <w:r w:rsidR="00324F06" w:rsidRPr="006C24B4">
        <w:rPr>
          <w:rFonts w:ascii="Book Antiqua" w:hAnsi="Book Antiqua"/>
          <w:color w:val="000000" w:themeColor="text1"/>
          <w:sz w:val="24"/>
          <w:szCs w:val="24"/>
          <w:lang w:val="en-US"/>
        </w:rPr>
        <w:t>, in particular</w:t>
      </w:r>
      <w:r w:rsidR="005A2C58" w:rsidRPr="006C24B4">
        <w:rPr>
          <w:rFonts w:ascii="Book Antiqua" w:hAnsi="Book Antiqua"/>
          <w:color w:val="000000" w:themeColor="text1"/>
          <w:sz w:val="24"/>
          <w:szCs w:val="24"/>
          <w:lang w:val="en-US"/>
        </w:rPr>
        <w:t xml:space="preserve"> </w:t>
      </w:r>
      <w:r w:rsidR="00324F06" w:rsidRPr="006C24B4">
        <w:rPr>
          <w:rFonts w:ascii="Book Antiqua" w:hAnsi="Book Antiqua"/>
          <w:color w:val="000000" w:themeColor="text1"/>
          <w:sz w:val="24"/>
          <w:szCs w:val="24"/>
          <w:lang w:val="en-US"/>
        </w:rPr>
        <w:t xml:space="preserve">cardiovascular anomalies together with other markers are a more powerful indicator of </w:t>
      </w:r>
      <w:proofErr w:type="gramStart"/>
      <w:r w:rsidR="00324F06" w:rsidRPr="006C24B4">
        <w:rPr>
          <w:rFonts w:ascii="Book Antiqua" w:hAnsi="Book Antiqua"/>
          <w:color w:val="000000" w:themeColor="text1"/>
          <w:sz w:val="24"/>
          <w:szCs w:val="24"/>
          <w:lang w:val="en-US"/>
        </w:rPr>
        <w:t>aneuploidy</w:t>
      </w:r>
      <w:r w:rsidR="00CA3CCC" w:rsidRPr="006C24B4">
        <w:rPr>
          <w:rFonts w:ascii="Book Antiqua" w:hAnsi="Book Antiqua"/>
          <w:color w:val="000000" w:themeColor="text1"/>
          <w:sz w:val="24"/>
          <w:szCs w:val="24"/>
          <w:vertAlign w:val="superscript"/>
          <w:lang w:val="en-US"/>
        </w:rPr>
        <w:t>[</w:t>
      </w:r>
      <w:proofErr w:type="gramEnd"/>
      <w:r w:rsidR="00CA3CCC" w:rsidRPr="006C24B4">
        <w:rPr>
          <w:rFonts w:ascii="Book Antiqua" w:hAnsi="Book Antiqua"/>
          <w:color w:val="000000" w:themeColor="text1"/>
          <w:sz w:val="24"/>
          <w:szCs w:val="24"/>
          <w:vertAlign w:val="superscript"/>
          <w:lang w:val="en-US"/>
        </w:rPr>
        <w:t>1</w:t>
      </w:r>
      <w:r w:rsidR="00D169EE" w:rsidRPr="006C24B4">
        <w:rPr>
          <w:rFonts w:ascii="Book Antiqua" w:hAnsi="Book Antiqua"/>
          <w:color w:val="000000" w:themeColor="text1"/>
          <w:sz w:val="24"/>
          <w:szCs w:val="24"/>
          <w:vertAlign w:val="superscript"/>
          <w:lang w:val="en-US"/>
        </w:rPr>
        <w:t>4</w:t>
      </w:r>
      <w:r w:rsidR="00CA3CCC" w:rsidRPr="006C24B4">
        <w:rPr>
          <w:rFonts w:ascii="Book Antiqua" w:hAnsi="Book Antiqua"/>
          <w:color w:val="000000" w:themeColor="text1"/>
          <w:sz w:val="24"/>
          <w:szCs w:val="24"/>
          <w:vertAlign w:val="superscript"/>
          <w:lang w:val="en-US"/>
        </w:rPr>
        <w:t>]</w:t>
      </w:r>
      <w:r w:rsidR="00CA3CCC" w:rsidRPr="006C24B4">
        <w:rPr>
          <w:rFonts w:ascii="Book Antiqua" w:hAnsi="Book Antiqua"/>
          <w:color w:val="000000" w:themeColor="text1"/>
          <w:sz w:val="24"/>
          <w:szCs w:val="24"/>
          <w:lang w:val="en-US"/>
        </w:rPr>
        <w:t>.</w:t>
      </w:r>
      <w:r w:rsidR="00324F06" w:rsidRPr="006C24B4">
        <w:rPr>
          <w:rFonts w:ascii="Book Antiqua" w:hAnsi="Book Antiqua"/>
          <w:color w:val="000000" w:themeColor="text1"/>
          <w:sz w:val="24"/>
          <w:szCs w:val="24"/>
          <w:lang w:val="en-US"/>
        </w:rPr>
        <w:t xml:space="preserve"> </w:t>
      </w:r>
      <w:proofErr w:type="spellStart"/>
      <w:r w:rsidR="005A2C58" w:rsidRPr="006C24B4">
        <w:rPr>
          <w:rFonts w:ascii="Book Antiqua" w:hAnsi="Book Antiqua"/>
          <w:color w:val="000000" w:themeColor="text1"/>
          <w:sz w:val="24"/>
          <w:szCs w:val="24"/>
          <w:lang w:val="en-US"/>
        </w:rPr>
        <w:t>Sonographically</w:t>
      </w:r>
      <w:proofErr w:type="spellEnd"/>
      <w:r w:rsidR="005A2C58" w:rsidRPr="006C24B4">
        <w:rPr>
          <w:rFonts w:ascii="Book Antiqua" w:hAnsi="Book Antiqua"/>
          <w:color w:val="000000" w:themeColor="text1"/>
          <w:sz w:val="24"/>
          <w:szCs w:val="24"/>
          <w:lang w:val="en-US"/>
        </w:rPr>
        <w:t xml:space="preserve"> detectable aneuploidies include Down syndrome (trisomy 21), trisomy 13 and 18, Turner syndrome (</w:t>
      </w:r>
      <w:proofErr w:type="spellStart"/>
      <w:r w:rsidR="005A2C58" w:rsidRPr="006C24B4">
        <w:rPr>
          <w:rFonts w:ascii="Book Antiqua" w:hAnsi="Book Antiqua"/>
          <w:color w:val="000000" w:themeColor="text1"/>
          <w:sz w:val="24"/>
          <w:szCs w:val="24"/>
          <w:lang w:val="en-US"/>
        </w:rPr>
        <w:t>monosomy</w:t>
      </w:r>
      <w:proofErr w:type="spellEnd"/>
      <w:r w:rsidR="005A2C58" w:rsidRPr="006C24B4">
        <w:rPr>
          <w:rFonts w:ascii="Book Antiqua" w:hAnsi="Book Antiqua"/>
          <w:color w:val="000000" w:themeColor="text1"/>
          <w:sz w:val="24"/>
          <w:szCs w:val="24"/>
          <w:lang w:val="en-US"/>
        </w:rPr>
        <w:t xml:space="preserve"> X), and </w:t>
      </w:r>
      <w:proofErr w:type="spellStart"/>
      <w:r w:rsidR="005A2C58" w:rsidRPr="006C24B4">
        <w:rPr>
          <w:rFonts w:ascii="Book Antiqua" w:hAnsi="Book Antiqua"/>
          <w:color w:val="000000" w:themeColor="text1"/>
          <w:sz w:val="24"/>
          <w:szCs w:val="24"/>
          <w:lang w:val="en-US"/>
        </w:rPr>
        <w:t>triploidy</w:t>
      </w:r>
      <w:proofErr w:type="spellEnd"/>
      <w:r w:rsidR="005A2C58" w:rsidRPr="006C24B4">
        <w:rPr>
          <w:rFonts w:ascii="Book Antiqua" w:hAnsi="Book Antiqua"/>
          <w:color w:val="000000" w:themeColor="text1"/>
          <w:sz w:val="24"/>
          <w:szCs w:val="24"/>
          <w:lang w:val="en-US"/>
        </w:rPr>
        <w:t>.</w:t>
      </w:r>
    </w:p>
    <w:p w:rsidR="00AD1C64" w:rsidRPr="006C24B4" w:rsidRDefault="00AD1C64" w:rsidP="000E3814">
      <w:pPr>
        <w:spacing w:after="0" w:line="360" w:lineRule="auto"/>
        <w:jc w:val="both"/>
        <w:rPr>
          <w:rFonts w:ascii="Book Antiqua" w:hAnsi="Book Antiqua"/>
          <w:color w:val="000000" w:themeColor="text1"/>
          <w:sz w:val="24"/>
          <w:szCs w:val="24"/>
          <w:lang w:val="en-US"/>
        </w:rPr>
      </w:pPr>
    </w:p>
    <w:p w:rsidR="00673761" w:rsidRPr="006C24B4" w:rsidRDefault="00BA2E53" w:rsidP="000E3814">
      <w:pPr>
        <w:spacing w:after="0" w:line="360" w:lineRule="auto"/>
        <w:jc w:val="both"/>
        <w:rPr>
          <w:rFonts w:ascii="Book Antiqua" w:hAnsi="Book Antiqua"/>
          <w:b/>
          <w:i/>
          <w:color w:val="000000" w:themeColor="text1"/>
          <w:sz w:val="24"/>
          <w:szCs w:val="24"/>
          <w:lang w:val="en-US"/>
        </w:rPr>
      </w:pPr>
      <w:proofErr w:type="spellStart"/>
      <w:r w:rsidRPr="006C24B4">
        <w:rPr>
          <w:rFonts w:ascii="Book Antiqua" w:hAnsi="Book Antiqua"/>
          <w:b/>
          <w:i/>
          <w:color w:val="000000" w:themeColor="text1"/>
          <w:sz w:val="24"/>
          <w:szCs w:val="24"/>
          <w:lang w:val="en-US"/>
        </w:rPr>
        <w:t>Sonographic</w:t>
      </w:r>
      <w:proofErr w:type="spellEnd"/>
      <w:r w:rsidRPr="006C24B4">
        <w:rPr>
          <w:rFonts w:ascii="Book Antiqua" w:hAnsi="Book Antiqua"/>
          <w:b/>
          <w:i/>
          <w:color w:val="000000" w:themeColor="text1"/>
          <w:sz w:val="24"/>
          <w:szCs w:val="24"/>
          <w:lang w:val="en-US"/>
        </w:rPr>
        <w:t xml:space="preserve"> markers of</w:t>
      </w:r>
      <w:r w:rsidR="00272923" w:rsidRPr="006C24B4">
        <w:rPr>
          <w:rFonts w:ascii="Book Antiqua" w:hAnsi="Book Antiqua"/>
          <w:b/>
          <w:i/>
          <w:color w:val="000000" w:themeColor="text1"/>
          <w:sz w:val="24"/>
          <w:szCs w:val="24"/>
          <w:lang w:val="en-US"/>
        </w:rPr>
        <w:t xml:space="preserve"> Down syndrome</w:t>
      </w:r>
    </w:p>
    <w:p w:rsidR="00F71940" w:rsidRPr="006C24B4" w:rsidRDefault="005A2C58" w:rsidP="000E3814">
      <w:pPr>
        <w:spacing w:after="0" w:line="360" w:lineRule="auto"/>
        <w:jc w:val="both"/>
        <w:rPr>
          <w:rFonts w:ascii="Book Antiqua" w:hAnsi="Book Antiqua"/>
          <w:color w:val="000000" w:themeColor="text1"/>
          <w:sz w:val="24"/>
          <w:szCs w:val="24"/>
          <w:u w:val="single"/>
          <w:lang w:val="en-US"/>
        </w:rPr>
      </w:pPr>
      <w:r w:rsidRPr="006C24B4">
        <w:rPr>
          <w:rFonts w:ascii="Book Antiqua" w:hAnsi="Book Antiqua"/>
          <w:bCs/>
          <w:color w:val="000000" w:themeColor="text1"/>
          <w:sz w:val="24"/>
          <w:szCs w:val="24"/>
          <w:lang w:val="en-US"/>
        </w:rPr>
        <w:t>T</w:t>
      </w:r>
      <w:r w:rsidRPr="006C24B4">
        <w:rPr>
          <w:rFonts w:ascii="Book Antiqua" w:hAnsi="Book Antiqua"/>
          <w:color w:val="000000" w:themeColor="text1"/>
          <w:sz w:val="24"/>
          <w:szCs w:val="24"/>
          <w:lang w:val="en-US"/>
        </w:rPr>
        <w:t xml:space="preserve">he most common clinically significant aneuploidy among live-born infants is Down syndrome with </w:t>
      </w:r>
      <w:r w:rsidR="00E35F60" w:rsidRPr="006C24B4">
        <w:rPr>
          <w:rFonts w:ascii="Book Antiqua" w:hAnsi="Book Antiqua"/>
          <w:color w:val="000000" w:themeColor="text1"/>
          <w:sz w:val="24"/>
          <w:szCs w:val="24"/>
          <w:lang w:val="en-US"/>
        </w:rPr>
        <w:t xml:space="preserve">an estimated prevalence of 1.21 in 1000 live </w:t>
      </w:r>
      <w:proofErr w:type="gramStart"/>
      <w:r w:rsidR="00E35F60" w:rsidRPr="006C24B4">
        <w:rPr>
          <w:rFonts w:ascii="Book Antiqua" w:hAnsi="Book Antiqua"/>
          <w:color w:val="000000" w:themeColor="text1"/>
          <w:sz w:val="24"/>
          <w:szCs w:val="24"/>
          <w:lang w:val="en-US"/>
        </w:rPr>
        <w:t>births</w:t>
      </w:r>
      <w:r w:rsidR="0064058A" w:rsidRPr="006C24B4">
        <w:rPr>
          <w:rFonts w:ascii="Book Antiqua" w:hAnsi="Book Antiqua"/>
          <w:color w:val="000000" w:themeColor="text1"/>
          <w:sz w:val="24"/>
          <w:szCs w:val="24"/>
          <w:vertAlign w:val="superscript"/>
          <w:lang w:val="en-US"/>
        </w:rPr>
        <w:t>[</w:t>
      </w:r>
      <w:proofErr w:type="gramEnd"/>
      <w:r w:rsidR="0064058A" w:rsidRPr="006C24B4">
        <w:rPr>
          <w:rFonts w:ascii="Book Antiqua" w:hAnsi="Book Antiqua"/>
          <w:color w:val="000000" w:themeColor="text1"/>
          <w:sz w:val="24"/>
          <w:szCs w:val="24"/>
          <w:vertAlign w:val="superscript"/>
          <w:lang w:val="en-US"/>
        </w:rPr>
        <w:t>16]</w:t>
      </w:r>
      <w:r w:rsidR="0064058A" w:rsidRPr="006C24B4">
        <w:rPr>
          <w:rFonts w:ascii="Book Antiqua" w:hAnsi="Book Antiqua"/>
          <w:color w:val="000000" w:themeColor="text1"/>
          <w:sz w:val="24"/>
          <w:szCs w:val="24"/>
          <w:lang w:val="en-US"/>
        </w:rPr>
        <w:t>.</w:t>
      </w:r>
      <w:r w:rsidR="00420E03" w:rsidRPr="006C24B4">
        <w:rPr>
          <w:rFonts w:ascii="Book Antiqua" w:hAnsi="Book Antiqua" w:cs="Sabon-Roman"/>
          <w:color w:val="000000" w:themeColor="text1"/>
          <w:sz w:val="24"/>
          <w:szCs w:val="24"/>
          <w:lang w:val="en-US"/>
        </w:rPr>
        <w:t xml:space="preserve"> Trisomy 21 is associated with a tendency for </w:t>
      </w:r>
      <w:proofErr w:type="spellStart"/>
      <w:r w:rsidR="00420E03" w:rsidRPr="006C24B4">
        <w:rPr>
          <w:rFonts w:ascii="Book Antiqua" w:hAnsi="Book Antiqua" w:cs="Sabon-Roman"/>
          <w:color w:val="000000" w:themeColor="text1"/>
          <w:sz w:val="24"/>
          <w:szCs w:val="24"/>
          <w:lang w:val="en-US"/>
        </w:rPr>
        <w:t>brachycephaly</w:t>
      </w:r>
      <w:proofErr w:type="spellEnd"/>
      <w:r w:rsidR="00420E03" w:rsidRPr="006C24B4">
        <w:rPr>
          <w:rFonts w:ascii="Book Antiqua" w:hAnsi="Book Antiqua" w:cs="Sabon-Roman"/>
          <w:color w:val="000000" w:themeColor="text1"/>
          <w:sz w:val="24"/>
          <w:szCs w:val="24"/>
          <w:lang w:val="en-US"/>
        </w:rPr>
        <w:t xml:space="preserve">, mild </w:t>
      </w:r>
      <w:proofErr w:type="spellStart"/>
      <w:r w:rsidR="00420E03" w:rsidRPr="006C24B4">
        <w:rPr>
          <w:rFonts w:ascii="Book Antiqua" w:hAnsi="Book Antiqua" w:cs="Sabon-Roman"/>
          <w:color w:val="000000" w:themeColor="text1"/>
          <w:sz w:val="24"/>
          <w:szCs w:val="24"/>
          <w:lang w:val="en-US"/>
        </w:rPr>
        <w:t>ventriculomegaly</w:t>
      </w:r>
      <w:proofErr w:type="spellEnd"/>
      <w:r w:rsidR="00420E03" w:rsidRPr="006C24B4">
        <w:rPr>
          <w:rFonts w:ascii="Book Antiqua" w:hAnsi="Book Antiqua" w:cs="Sabon-Roman"/>
          <w:color w:val="000000" w:themeColor="text1"/>
          <w:sz w:val="24"/>
          <w:szCs w:val="24"/>
          <w:lang w:val="en-US"/>
        </w:rPr>
        <w:t xml:space="preserve">, nasal hypoplasia, cardiac defects (mainly </w:t>
      </w:r>
      <w:proofErr w:type="spellStart"/>
      <w:r w:rsidR="00420E03" w:rsidRPr="006C24B4">
        <w:rPr>
          <w:rFonts w:ascii="Book Antiqua" w:hAnsi="Book Antiqua" w:cs="Sabon-Roman"/>
          <w:color w:val="000000" w:themeColor="text1"/>
          <w:sz w:val="24"/>
          <w:szCs w:val="24"/>
          <w:lang w:val="en-US"/>
        </w:rPr>
        <w:t>atrioventricular</w:t>
      </w:r>
      <w:proofErr w:type="spellEnd"/>
      <w:r w:rsidR="00420E03" w:rsidRPr="006C24B4">
        <w:rPr>
          <w:rFonts w:ascii="Book Antiqua" w:hAnsi="Book Antiqua" w:cs="Sabon-Roman"/>
          <w:color w:val="000000" w:themeColor="text1"/>
          <w:sz w:val="24"/>
          <w:szCs w:val="24"/>
          <w:lang w:val="en-US"/>
        </w:rPr>
        <w:t xml:space="preserve"> </w:t>
      </w:r>
      <w:proofErr w:type="spellStart"/>
      <w:r w:rsidR="00420E03" w:rsidRPr="006C24B4">
        <w:rPr>
          <w:rFonts w:ascii="Book Antiqua" w:hAnsi="Book Antiqua" w:cs="Sabon-Roman"/>
          <w:color w:val="000000" w:themeColor="text1"/>
          <w:sz w:val="24"/>
          <w:szCs w:val="24"/>
          <w:lang w:val="en-US"/>
        </w:rPr>
        <w:t>septal</w:t>
      </w:r>
      <w:proofErr w:type="spellEnd"/>
      <w:r w:rsidR="00420E03" w:rsidRPr="006C24B4">
        <w:rPr>
          <w:rFonts w:ascii="Book Antiqua" w:hAnsi="Book Antiqua" w:cs="Sabon-Roman"/>
          <w:color w:val="000000" w:themeColor="text1"/>
          <w:sz w:val="24"/>
          <w:szCs w:val="24"/>
          <w:lang w:val="en-US"/>
        </w:rPr>
        <w:t xml:space="preserve"> defects), duodenal atresia and echogenic bowel, mild </w:t>
      </w:r>
      <w:proofErr w:type="spellStart"/>
      <w:r w:rsidR="00420E03" w:rsidRPr="006C24B4">
        <w:rPr>
          <w:rFonts w:ascii="Book Antiqua" w:hAnsi="Book Antiqua" w:cs="Sabon-Roman"/>
          <w:color w:val="000000" w:themeColor="text1"/>
          <w:sz w:val="24"/>
          <w:szCs w:val="24"/>
          <w:lang w:val="en-US"/>
        </w:rPr>
        <w:t>hydronephrosis</w:t>
      </w:r>
      <w:proofErr w:type="spellEnd"/>
      <w:r w:rsidR="00420E03" w:rsidRPr="006C24B4">
        <w:rPr>
          <w:rFonts w:ascii="Book Antiqua" w:hAnsi="Book Antiqua" w:cs="Sabon-Roman"/>
          <w:color w:val="000000" w:themeColor="text1"/>
          <w:sz w:val="24"/>
          <w:szCs w:val="24"/>
          <w:lang w:val="en-US"/>
        </w:rPr>
        <w:t xml:space="preserve">, shortening of the femur and more so of the </w:t>
      </w:r>
      <w:proofErr w:type="spellStart"/>
      <w:r w:rsidR="00420E03" w:rsidRPr="006C24B4">
        <w:rPr>
          <w:rFonts w:ascii="Book Antiqua" w:hAnsi="Book Antiqua" w:cs="Sabon-Roman"/>
          <w:color w:val="000000" w:themeColor="text1"/>
          <w:sz w:val="24"/>
          <w:szCs w:val="24"/>
          <w:lang w:val="en-US"/>
        </w:rPr>
        <w:t>humerus</w:t>
      </w:r>
      <w:proofErr w:type="spellEnd"/>
      <w:r w:rsidR="00420E03" w:rsidRPr="006C24B4">
        <w:rPr>
          <w:rFonts w:ascii="Book Antiqua" w:hAnsi="Book Antiqua" w:cs="Sabon-Roman"/>
          <w:color w:val="000000" w:themeColor="text1"/>
          <w:sz w:val="24"/>
          <w:szCs w:val="24"/>
          <w:lang w:val="en-US"/>
        </w:rPr>
        <w:t xml:space="preserve">, sandal gap and </w:t>
      </w:r>
      <w:proofErr w:type="spellStart"/>
      <w:r w:rsidR="00420E03" w:rsidRPr="006C24B4">
        <w:rPr>
          <w:rFonts w:ascii="Book Antiqua" w:hAnsi="Book Antiqua" w:cs="Sabon-Roman"/>
          <w:color w:val="000000" w:themeColor="text1"/>
          <w:sz w:val="24"/>
          <w:szCs w:val="24"/>
          <w:lang w:val="en-US"/>
        </w:rPr>
        <w:t>clinodactyly</w:t>
      </w:r>
      <w:proofErr w:type="spellEnd"/>
      <w:r w:rsidR="00420E03" w:rsidRPr="006C24B4">
        <w:rPr>
          <w:rFonts w:ascii="Book Antiqua" w:hAnsi="Book Antiqua" w:cs="Sabon-Roman"/>
          <w:color w:val="000000" w:themeColor="text1"/>
          <w:sz w:val="24"/>
          <w:szCs w:val="24"/>
          <w:lang w:val="en-US"/>
        </w:rPr>
        <w:t xml:space="preserve"> or mid-phalanx hypoplasia of the fifth finger</w:t>
      </w:r>
      <w:r w:rsidR="006518A1" w:rsidRPr="006C24B4">
        <w:rPr>
          <w:rFonts w:ascii="Book Antiqua" w:hAnsi="Book Antiqua" w:cs="Sabon-Roman"/>
          <w:color w:val="000000" w:themeColor="text1"/>
          <w:sz w:val="24"/>
          <w:szCs w:val="24"/>
          <w:vertAlign w:val="superscript"/>
          <w:lang w:val="en-US"/>
        </w:rPr>
        <w:t>[7]</w:t>
      </w:r>
      <w:r w:rsidR="00420E03" w:rsidRPr="006C24B4">
        <w:rPr>
          <w:rFonts w:ascii="Book Antiqua" w:hAnsi="Book Antiqua" w:cs="Sabon-Roman"/>
          <w:color w:val="000000" w:themeColor="text1"/>
          <w:sz w:val="24"/>
          <w:szCs w:val="24"/>
          <w:lang w:val="en-US"/>
        </w:rPr>
        <w:t>.</w:t>
      </w:r>
      <w:r w:rsidR="006518A1" w:rsidRPr="006C24B4">
        <w:rPr>
          <w:rFonts w:ascii="Book Antiqua" w:hAnsi="Book Antiqua"/>
          <w:bCs/>
          <w:color w:val="000000" w:themeColor="text1"/>
          <w:sz w:val="24"/>
          <w:szCs w:val="24"/>
          <w:lang w:val="en-US"/>
        </w:rPr>
        <w:t xml:space="preserve"> </w:t>
      </w:r>
      <w:r w:rsidR="00BA2E53" w:rsidRPr="006C24B4">
        <w:rPr>
          <w:rFonts w:ascii="Book Antiqua" w:hAnsi="Book Antiqua"/>
          <w:color w:val="000000" w:themeColor="text1"/>
          <w:sz w:val="24"/>
          <w:szCs w:val="24"/>
          <w:lang w:val="en-US"/>
        </w:rPr>
        <w:t>T</w:t>
      </w:r>
      <w:r w:rsidR="00D953A8" w:rsidRPr="006C24B4">
        <w:rPr>
          <w:rFonts w:ascii="Book Antiqua" w:hAnsi="Book Antiqua"/>
          <w:color w:val="000000" w:themeColor="text1"/>
          <w:sz w:val="24"/>
          <w:szCs w:val="24"/>
          <w:lang w:val="en-US"/>
        </w:rPr>
        <w:t>here are different screening methods to identify this</w:t>
      </w:r>
      <w:r w:rsidR="00BA4ED8" w:rsidRPr="006C24B4">
        <w:rPr>
          <w:rFonts w:ascii="Book Antiqua" w:hAnsi="Book Antiqua"/>
          <w:color w:val="000000" w:themeColor="text1"/>
          <w:sz w:val="24"/>
          <w:szCs w:val="24"/>
          <w:lang w:val="en-US"/>
        </w:rPr>
        <w:t xml:space="preserve"> </w:t>
      </w:r>
      <w:r w:rsidR="00D953A8" w:rsidRPr="006C24B4">
        <w:rPr>
          <w:rFonts w:ascii="Book Antiqua" w:hAnsi="Book Antiqua"/>
          <w:color w:val="000000" w:themeColor="text1"/>
          <w:sz w:val="24"/>
          <w:szCs w:val="24"/>
          <w:lang w:val="en-US"/>
        </w:rPr>
        <w:t>‘‘high risk group’’: advanced maternal age, maternal serum</w:t>
      </w:r>
      <w:r w:rsidR="00BA4ED8" w:rsidRPr="006C24B4">
        <w:rPr>
          <w:rFonts w:ascii="Book Antiqua" w:hAnsi="Book Antiqua"/>
          <w:color w:val="000000" w:themeColor="text1"/>
          <w:sz w:val="24"/>
          <w:szCs w:val="24"/>
          <w:lang w:val="en-US"/>
        </w:rPr>
        <w:t xml:space="preserve"> </w:t>
      </w:r>
      <w:r w:rsidR="00D953A8" w:rsidRPr="006C24B4">
        <w:rPr>
          <w:rFonts w:ascii="Book Antiqua" w:hAnsi="Book Antiqua"/>
          <w:color w:val="000000" w:themeColor="text1"/>
          <w:sz w:val="24"/>
          <w:szCs w:val="24"/>
          <w:lang w:val="en-US"/>
        </w:rPr>
        <w:t>biochemical screening in the first and second trimester, and</w:t>
      </w:r>
      <w:r w:rsidR="00BA4ED8" w:rsidRPr="006C24B4">
        <w:rPr>
          <w:rFonts w:ascii="Book Antiqua" w:hAnsi="Book Antiqua"/>
          <w:color w:val="000000" w:themeColor="text1"/>
          <w:sz w:val="24"/>
          <w:szCs w:val="24"/>
          <w:lang w:val="en-US"/>
        </w:rPr>
        <w:t xml:space="preserve"> </w:t>
      </w:r>
      <w:r w:rsidR="00D51DCF" w:rsidRPr="006C24B4">
        <w:rPr>
          <w:rFonts w:ascii="Book Antiqua" w:eastAsia="Times New Roman" w:hAnsi="Book Antiqua" w:cs="Arial"/>
          <w:color w:val="000000" w:themeColor="text1"/>
          <w:sz w:val="24"/>
          <w:szCs w:val="24"/>
          <w:lang w:val="en-US" w:eastAsia="it-IT"/>
        </w:rPr>
        <w:t>US</w:t>
      </w:r>
      <w:r w:rsidR="00D953A8" w:rsidRPr="006C24B4">
        <w:rPr>
          <w:rFonts w:ascii="Book Antiqua" w:hAnsi="Book Antiqua"/>
          <w:color w:val="000000" w:themeColor="text1"/>
          <w:sz w:val="24"/>
          <w:szCs w:val="24"/>
          <w:lang w:val="en-US"/>
        </w:rPr>
        <w:t xml:space="preserve"> screening in the first and second </w:t>
      </w:r>
      <w:proofErr w:type="gramStart"/>
      <w:r w:rsidR="00D953A8" w:rsidRPr="006C24B4">
        <w:rPr>
          <w:rFonts w:ascii="Book Antiqua" w:hAnsi="Book Antiqua"/>
          <w:color w:val="000000" w:themeColor="text1"/>
          <w:sz w:val="24"/>
          <w:szCs w:val="24"/>
          <w:lang w:val="en-US"/>
        </w:rPr>
        <w:t>trimester</w:t>
      </w:r>
      <w:r w:rsidR="0064058A" w:rsidRPr="006C24B4">
        <w:rPr>
          <w:rFonts w:ascii="Book Antiqua" w:hAnsi="Book Antiqua"/>
          <w:color w:val="000000" w:themeColor="text1"/>
          <w:sz w:val="24"/>
          <w:szCs w:val="24"/>
          <w:vertAlign w:val="superscript"/>
          <w:lang w:val="en-US"/>
        </w:rPr>
        <w:t>[</w:t>
      </w:r>
      <w:proofErr w:type="gramEnd"/>
      <w:r w:rsidR="0064058A" w:rsidRPr="006C24B4">
        <w:rPr>
          <w:rFonts w:ascii="Book Antiqua" w:hAnsi="Book Antiqua"/>
          <w:color w:val="000000" w:themeColor="text1"/>
          <w:sz w:val="24"/>
          <w:szCs w:val="24"/>
          <w:vertAlign w:val="superscript"/>
          <w:lang w:val="en-US"/>
        </w:rPr>
        <w:t>17]</w:t>
      </w:r>
      <w:r w:rsidR="0064058A" w:rsidRPr="006C24B4">
        <w:rPr>
          <w:rFonts w:ascii="Book Antiqua" w:hAnsi="Book Antiqua"/>
          <w:color w:val="000000" w:themeColor="text1"/>
          <w:sz w:val="24"/>
          <w:szCs w:val="24"/>
          <w:lang w:val="en-US"/>
        </w:rPr>
        <w:t>.</w:t>
      </w:r>
      <w:r w:rsidR="00E35F60" w:rsidRPr="006C24B4">
        <w:rPr>
          <w:rFonts w:ascii="Book Antiqua" w:hAnsi="Book Antiqua"/>
          <w:color w:val="000000" w:themeColor="text1"/>
          <w:sz w:val="24"/>
          <w:szCs w:val="24"/>
          <w:lang w:val="en-US"/>
        </w:rPr>
        <w:t xml:space="preserve"> </w:t>
      </w:r>
      <w:r w:rsidR="00634C6B" w:rsidRPr="006C24B4">
        <w:rPr>
          <w:rFonts w:ascii="Book Antiqua" w:hAnsi="Book Antiqua"/>
          <w:color w:val="000000" w:themeColor="text1"/>
          <w:sz w:val="24"/>
          <w:szCs w:val="24"/>
          <w:lang w:val="en-US"/>
        </w:rPr>
        <w:t>US</w:t>
      </w:r>
      <w:r w:rsidR="00E35F60" w:rsidRPr="006C24B4">
        <w:rPr>
          <w:rFonts w:ascii="Book Antiqua" w:hAnsi="Book Antiqua"/>
          <w:color w:val="000000" w:themeColor="text1"/>
          <w:sz w:val="24"/>
          <w:szCs w:val="24"/>
          <w:lang w:val="en-US"/>
        </w:rPr>
        <w:t xml:space="preserve"> screening has </w:t>
      </w:r>
      <w:r w:rsidR="000F0B24" w:rsidRPr="006C24B4">
        <w:rPr>
          <w:rFonts w:ascii="Book Antiqua" w:hAnsi="Book Antiqua"/>
          <w:color w:val="000000" w:themeColor="text1"/>
          <w:sz w:val="24"/>
          <w:szCs w:val="24"/>
          <w:lang w:val="en-US"/>
        </w:rPr>
        <w:t>recent</w:t>
      </w:r>
      <w:r w:rsidR="00E35F60" w:rsidRPr="006C24B4">
        <w:rPr>
          <w:rFonts w:ascii="Book Antiqua" w:hAnsi="Book Antiqua"/>
          <w:color w:val="000000" w:themeColor="text1"/>
          <w:sz w:val="24"/>
          <w:szCs w:val="24"/>
          <w:lang w:val="en-US"/>
        </w:rPr>
        <w:t>ly been shown to decrease the prevalence of fetal Down syndrome in the second trimester to less than 85%</w:t>
      </w:r>
      <w:r w:rsidR="000F0B24" w:rsidRPr="006C24B4">
        <w:rPr>
          <w:rFonts w:ascii="Book Antiqua" w:hAnsi="Book Antiqua"/>
          <w:color w:val="000000" w:themeColor="text1"/>
          <w:sz w:val="24"/>
          <w:szCs w:val="24"/>
          <w:lang w:val="en-US"/>
        </w:rPr>
        <w:t xml:space="preserve"> by early identification</w:t>
      </w:r>
      <w:r w:rsidR="00E35F60" w:rsidRPr="006C24B4">
        <w:rPr>
          <w:rFonts w:ascii="Book Antiqua" w:hAnsi="Book Antiqua"/>
          <w:color w:val="000000" w:themeColor="text1"/>
          <w:sz w:val="24"/>
          <w:szCs w:val="24"/>
          <w:lang w:val="en-US"/>
        </w:rPr>
        <w:t xml:space="preserve"> of affected </w:t>
      </w:r>
      <w:proofErr w:type="gramStart"/>
      <w:r w:rsidR="00E35F60" w:rsidRPr="006C24B4">
        <w:rPr>
          <w:rFonts w:ascii="Book Antiqua" w:hAnsi="Book Antiqua"/>
          <w:color w:val="000000" w:themeColor="text1"/>
          <w:sz w:val="24"/>
          <w:szCs w:val="24"/>
          <w:lang w:val="en-US"/>
        </w:rPr>
        <w:t>fetus</w:t>
      </w:r>
      <w:r w:rsidR="00A47D5A" w:rsidRPr="006C24B4">
        <w:rPr>
          <w:rFonts w:ascii="Book Antiqua" w:hAnsi="Book Antiqua"/>
          <w:color w:val="000000" w:themeColor="text1"/>
          <w:sz w:val="24"/>
          <w:szCs w:val="24"/>
          <w:lang w:val="en-US"/>
        </w:rPr>
        <w:t>es</w:t>
      </w:r>
      <w:r w:rsidR="003F1EAF" w:rsidRPr="006C24B4">
        <w:rPr>
          <w:rFonts w:ascii="Book Antiqua" w:hAnsi="Book Antiqua"/>
          <w:color w:val="000000" w:themeColor="text1"/>
          <w:sz w:val="24"/>
          <w:szCs w:val="24"/>
          <w:vertAlign w:val="superscript"/>
          <w:lang w:val="en-US"/>
        </w:rPr>
        <w:t>[</w:t>
      </w:r>
      <w:proofErr w:type="gramEnd"/>
      <w:r w:rsidR="003F1EAF" w:rsidRPr="006C24B4">
        <w:rPr>
          <w:rFonts w:ascii="Book Antiqua" w:hAnsi="Book Antiqua"/>
          <w:color w:val="000000" w:themeColor="text1"/>
          <w:sz w:val="24"/>
          <w:szCs w:val="24"/>
          <w:vertAlign w:val="superscript"/>
          <w:lang w:val="en-US"/>
        </w:rPr>
        <w:t>18]</w:t>
      </w:r>
      <w:r w:rsidR="00E35F60" w:rsidRPr="006C24B4">
        <w:rPr>
          <w:rFonts w:ascii="Book Antiqua" w:hAnsi="Book Antiqua"/>
          <w:color w:val="000000" w:themeColor="text1"/>
          <w:sz w:val="24"/>
          <w:szCs w:val="24"/>
          <w:lang w:val="en-US"/>
        </w:rPr>
        <w:t xml:space="preserve">. </w:t>
      </w:r>
      <w:proofErr w:type="spellStart"/>
      <w:r w:rsidR="00F71940" w:rsidRPr="006C24B4">
        <w:rPr>
          <w:rFonts w:ascii="Book Antiqua" w:hAnsi="Book Antiqua"/>
          <w:color w:val="000000" w:themeColor="text1"/>
          <w:sz w:val="24"/>
          <w:szCs w:val="24"/>
          <w:lang w:val="en-US"/>
        </w:rPr>
        <w:t>Sonographic</w:t>
      </w:r>
      <w:proofErr w:type="spellEnd"/>
      <w:r w:rsidR="00F71940" w:rsidRPr="006C24B4">
        <w:rPr>
          <w:rFonts w:ascii="Book Antiqua" w:hAnsi="Book Antiqua"/>
          <w:color w:val="000000" w:themeColor="text1"/>
          <w:sz w:val="24"/>
          <w:szCs w:val="24"/>
          <w:lang w:val="en-US"/>
        </w:rPr>
        <w:t xml:space="preserve"> findings in fetuses with Down syndrome </w:t>
      </w:r>
      <w:r w:rsidR="00535959" w:rsidRPr="006C24B4">
        <w:rPr>
          <w:rFonts w:ascii="Book Antiqua" w:hAnsi="Book Antiqua"/>
          <w:color w:val="000000" w:themeColor="text1"/>
          <w:sz w:val="24"/>
          <w:szCs w:val="24"/>
          <w:lang w:val="en-US" w:eastAsia="it-IT"/>
        </w:rPr>
        <w:t xml:space="preserve">or another detectable aneuploidy </w:t>
      </w:r>
      <w:r w:rsidR="00F71940" w:rsidRPr="006C24B4">
        <w:rPr>
          <w:rFonts w:ascii="Book Antiqua" w:hAnsi="Book Antiqua"/>
          <w:color w:val="000000" w:themeColor="text1"/>
          <w:sz w:val="24"/>
          <w:szCs w:val="24"/>
          <w:lang w:val="en-US"/>
        </w:rPr>
        <w:t xml:space="preserve">include both structural abnormalities and nonstructural abnormalities or “markers.” These markers are </w:t>
      </w:r>
      <w:r w:rsidR="00353594" w:rsidRPr="006C24B4">
        <w:rPr>
          <w:rFonts w:ascii="Book Antiqua" w:hAnsi="Book Antiqua"/>
          <w:color w:val="000000" w:themeColor="text1"/>
          <w:sz w:val="24"/>
          <w:szCs w:val="24"/>
          <w:lang w:val="en-US" w:eastAsia="it-IT"/>
        </w:rPr>
        <w:t xml:space="preserve">not pathologic themselves, but have an increased incidence in infants with chromosomal abnormalities, </w:t>
      </w:r>
      <w:r w:rsidR="00F71940" w:rsidRPr="006C24B4">
        <w:rPr>
          <w:rFonts w:ascii="Book Antiqua" w:hAnsi="Book Antiqua"/>
          <w:color w:val="000000" w:themeColor="text1"/>
          <w:sz w:val="24"/>
          <w:szCs w:val="24"/>
          <w:lang w:val="en-US"/>
        </w:rPr>
        <w:t xml:space="preserve">and can be readily detected during the second-trimester </w:t>
      </w:r>
      <w:r w:rsidR="00D51DCF" w:rsidRPr="006C24B4">
        <w:rPr>
          <w:rFonts w:ascii="Book Antiqua" w:hAnsi="Book Antiqua"/>
          <w:color w:val="000000" w:themeColor="text1"/>
          <w:sz w:val="24"/>
          <w:szCs w:val="24"/>
          <w:lang w:val="en-US"/>
        </w:rPr>
        <w:t>US scan</w:t>
      </w:r>
      <w:r w:rsidR="00353594" w:rsidRPr="006C24B4">
        <w:rPr>
          <w:rFonts w:ascii="Book Antiqua" w:hAnsi="Book Antiqua"/>
          <w:color w:val="000000" w:themeColor="text1"/>
          <w:sz w:val="24"/>
          <w:szCs w:val="24"/>
          <w:lang w:val="en-US"/>
        </w:rPr>
        <w:t>,</w:t>
      </w:r>
      <w:r w:rsidR="00353594" w:rsidRPr="006C24B4">
        <w:rPr>
          <w:rFonts w:ascii="Book Antiqua" w:hAnsi="Book Antiqua"/>
          <w:color w:val="000000" w:themeColor="text1"/>
          <w:sz w:val="24"/>
          <w:szCs w:val="24"/>
          <w:lang w:val="en-US" w:eastAsia="it-IT"/>
        </w:rPr>
        <w:t xml:space="preserve"> although they</w:t>
      </w:r>
      <w:r w:rsidR="00353594" w:rsidRPr="006C24B4">
        <w:rPr>
          <w:rFonts w:ascii="Book Antiqua" w:hAnsi="Book Antiqua"/>
          <w:color w:val="000000" w:themeColor="text1"/>
          <w:sz w:val="24"/>
          <w:szCs w:val="24"/>
          <w:lang w:val="en-US"/>
        </w:rPr>
        <w:t xml:space="preserve"> are nonspecific and often transient. </w:t>
      </w:r>
    </w:p>
    <w:p w:rsidR="000B498C" w:rsidRPr="006C24B4" w:rsidRDefault="00C779F5" w:rsidP="00021977">
      <w:pPr>
        <w:autoSpaceDE w:val="0"/>
        <w:autoSpaceDN w:val="0"/>
        <w:adjustRightInd w:val="0"/>
        <w:spacing w:after="0" w:line="360" w:lineRule="auto"/>
        <w:ind w:firstLineChars="200" w:firstLine="480"/>
        <w:jc w:val="both"/>
        <w:rPr>
          <w:rFonts w:ascii="Book Antiqua" w:hAnsi="Book Antiqua" w:cs="Sabon-Roman"/>
          <w:color w:val="000000" w:themeColor="text1"/>
          <w:sz w:val="24"/>
          <w:szCs w:val="24"/>
          <w:lang w:val="en-US"/>
        </w:rPr>
      </w:pPr>
      <w:r w:rsidRPr="006C24B4">
        <w:rPr>
          <w:rFonts w:ascii="Book Antiqua" w:hAnsi="Book Antiqua" w:cs="Sabon-Roman"/>
          <w:color w:val="000000" w:themeColor="text1"/>
          <w:sz w:val="24"/>
          <w:szCs w:val="24"/>
          <w:lang w:val="en-US"/>
        </w:rPr>
        <w:t xml:space="preserve">The </w:t>
      </w:r>
      <w:r w:rsidR="00853DFA" w:rsidRPr="006C24B4">
        <w:rPr>
          <w:rFonts w:ascii="Book Antiqua" w:hAnsi="Book Antiqua" w:cs="Sabon-Roman"/>
          <w:color w:val="000000" w:themeColor="text1"/>
          <w:sz w:val="24"/>
          <w:szCs w:val="24"/>
          <w:lang w:val="en-US"/>
        </w:rPr>
        <w:t>first repo</w:t>
      </w:r>
      <w:r w:rsidRPr="006C24B4">
        <w:rPr>
          <w:rFonts w:ascii="Book Antiqua" w:hAnsi="Book Antiqua" w:cs="Sabon-Roman"/>
          <w:color w:val="000000" w:themeColor="text1"/>
          <w:sz w:val="24"/>
          <w:szCs w:val="24"/>
          <w:lang w:val="en-US"/>
        </w:rPr>
        <w:t xml:space="preserve">rted </w:t>
      </w:r>
      <w:r w:rsidR="00853DFA" w:rsidRPr="006C24B4">
        <w:rPr>
          <w:rFonts w:ascii="Book Antiqua" w:hAnsi="Book Antiqua" w:cs="Sabon-Roman"/>
          <w:color w:val="000000" w:themeColor="text1"/>
          <w:sz w:val="24"/>
          <w:szCs w:val="24"/>
          <w:lang w:val="en-US"/>
        </w:rPr>
        <w:t>marker associated</w:t>
      </w:r>
      <w:r w:rsidRPr="006C24B4">
        <w:rPr>
          <w:rFonts w:ascii="Book Antiqua" w:hAnsi="Book Antiqua" w:cs="Sabon-Roman"/>
          <w:color w:val="000000" w:themeColor="text1"/>
          <w:sz w:val="24"/>
          <w:szCs w:val="24"/>
          <w:lang w:val="en-US"/>
        </w:rPr>
        <w:t xml:space="preserve"> </w:t>
      </w:r>
      <w:r w:rsidR="00853DFA" w:rsidRPr="006C24B4">
        <w:rPr>
          <w:rFonts w:ascii="Book Antiqua" w:hAnsi="Book Antiqua" w:cs="Sabon-Roman"/>
          <w:color w:val="000000" w:themeColor="text1"/>
          <w:sz w:val="24"/>
          <w:szCs w:val="24"/>
          <w:lang w:val="en-US"/>
        </w:rPr>
        <w:t>with Down syndrome was the</w:t>
      </w:r>
      <w:r w:rsidRPr="006C24B4">
        <w:rPr>
          <w:rFonts w:ascii="Book Antiqua" w:hAnsi="Book Antiqua" w:cs="Sabon-Roman"/>
          <w:color w:val="000000" w:themeColor="text1"/>
          <w:sz w:val="24"/>
          <w:szCs w:val="24"/>
          <w:lang w:val="en-US"/>
        </w:rPr>
        <w:t xml:space="preserve"> thickening of the </w:t>
      </w:r>
      <w:r w:rsidR="00853DFA" w:rsidRPr="006C24B4">
        <w:rPr>
          <w:rFonts w:ascii="Book Antiqua" w:hAnsi="Book Antiqua" w:cs="Sabon-Roman"/>
          <w:color w:val="000000" w:themeColor="text1"/>
          <w:sz w:val="24"/>
          <w:szCs w:val="24"/>
          <w:lang w:val="en-US"/>
        </w:rPr>
        <w:t>neck area (nuchal fold)</w:t>
      </w:r>
      <w:r w:rsidR="00302700" w:rsidRPr="006C24B4">
        <w:rPr>
          <w:rFonts w:ascii="Book Antiqua" w:hAnsi="Book Antiqua"/>
          <w:color w:val="000000" w:themeColor="text1"/>
          <w:sz w:val="24"/>
          <w:szCs w:val="24"/>
          <w:vertAlign w:val="superscript"/>
          <w:lang w:val="en-US"/>
        </w:rPr>
        <w:t>[19]</w:t>
      </w:r>
      <w:r w:rsidR="00843C6B" w:rsidRPr="006C24B4">
        <w:rPr>
          <w:rFonts w:ascii="Book Antiqua" w:hAnsi="Book Antiqua" w:cs="Sabon-Roman"/>
          <w:color w:val="000000" w:themeColor="text1"/>
          <w:sz w:val="24"/>
          <w:szCs w:val="24"/>
          <w:lang w:val="en-US"/>
        </w:rPr>
        <w:t xml:space="preserve">: </w:t>
      </w:r>
      <w:r w:rsidRPr="006C24B4">
        <w:rPr>
          <w:rFonts w:ascii="Book Antiqua" w:hAnsi="Book Antiqua" w:cs="Sabon-Roman"/>
          <w:color w:val="000000" w:themeColor="text1"/>
          <w:sz w:val="24"/>
          <w:szCs w:val="24"/>
          <w:lang w:val="en-US"/>
        </w:rPr>
        <w:t>40</w:t>
      </w:r>
      <w:r w:rsidR="00021977" w:rsidRPr="006C24B4">
        <w:rPr>
          <w:rFonts w:ascii="Book Antiqua" w:hAnsi="Book Antiqua" w:cs="Sabon-Roman"/>
          <w:color w:val="000000" w:themeColor="text1"/>
          <w:sz w:val="24"/>
          <w:szCs w:val="24"/>
          <w:lang w:val="en-US"/>
        </w:rPr>
        <w:t>%</w:t>
      </w:r>
      <w:r w:rsidRPr="006C24B4">
        <w:rPr>
          <w:rFonts w:ascii="Book Antiqua" w:hAnsi="Book Antiqua" w:cs="Sabon-Roman"/>
          <w:color w:val="000000" w:themeColor="text1"/>
          <w:sz w:val="24"/>
          <w:szCs w:val="24"/>
          <w:lang w:val="en-US"/>
        </w:rPr>
        <w:t xml:space="preserve">–50% of </w:t>
      </w:r>
      <w:r w:rsidR="007208BE" w:rsidRPr="006C24B4">
        <w:rPr>
          <w:rFonts w:ascii="Book Antiqua" w:hAnsi="Book Antiqua" w:cs="Sabon-Roman"/>
          <w:color w:val="000000" w:themeColor="text1"/>
          <w:sz w:val="24"/>
          <w:szCs w:val="24"/>
          <w:lang w:val="en-US"/>
        </w:rPr>
        <w:t xml:space="preserve">affected fetuses </w:t>
      </w:r>
      <w:r w:rsidRPr="006C24B4">
        <w:rPr>
          <w:rFonts w:ascii="Book Antiqua" w:hAnsi="Book Antiqua" w:cs="Sabon-Roman"/>
          <w:color w:val="000000" w:themeColor="text1"/>
          <w:sz w:val="24"/>
          <w:szCs w:val="24"/>
          <w:lang w:val="en-US"/>
        </w:rPr>
        <w:t>have</w:t>
      </w:r>
      <w:r w:rsidR="007208BE" w:rsidRPr="006C24B4">
        <w:rPr>
          <w:rFonts w:ascii="Book Antiqua" w:hAnsi="Book Antiqua" w:cs="Sabon-Roman"/>
          <w:color w:val="000000" w:themeColor="text1"/>
          <w:sz w:val="24"/>
          <w:szCs w:val="24"/>
          <w:lang w:val="en-US"/>
        </w:rPr>
        <w:t>, in</w:t>
      </w:r>
      <w:r w:rsidRPr="006C24B4">
        <w:rPr>
          <w:rFonts w:ascii="Book Antiqua" w:hAnsi="Book Antiqua" w:cs="Sabon-Roman"/>
          <w:color w:val="000000" w:themeColor="text1"/>
          <w:sz w:val="24"/>
          <w:szCs w:val="24"/>
          <w:lang w:val="en-US"/>
        </w:rPr>
        <w:t xml:space="preserve"> </w:t>
      </w:r>
      <w:r w:rsidR="007208BE" w:rsidRPr="006C24B4">
        <w:rPr>
          <w:rFonts w:ascii="Book Antiqua" w:hAnsi="Book Antiqua" w:cs="Sabon-Roman"/>
          <w:color w:val="000000" w:themeColor="text1"/>
          <w:sz w:val="24"/>
          <w:szCs w:val="24"/>
          <w:lang w:val="en-US"/>
        </w:rPr>
        <w:t xml:space="preserve">second-trimester, </w:t>
      </w:r>
      <w:r w:rsidRPr="006C24B4">
        <w:rPr>
          <w:rFonts w:ascii="Book Antiqua" w:hAnsi="Book Antiqua" w:cs="Sabon-Roman"/>
          <w:color w:val="000000" w:themeColor="text1"/>
          <w:sz w:val="24"/>
          <w:szCs w:val="24"/>
          <w:lang w:val="en-US"/>
        </w:rPr>
        <w:t>a thickened nuchal</w:t>
      </w:r>
      <w:r w:rsidR="007208BE" w:rsidRPr="006C24B4">
        <w:rPr>
          <w:rFonts w:ascii="Book Antiqua" w:hAnsi="Book Antiqua" w:cs="Sabon-Roman"/>
          <w:color w:val="000000" w:themeColor="text1"/>
          <w:sz w:val="24"/>
          <w:szCs w:val="24"/>
          <w:lang w:val="en-US"/>
        </w:rPr>
        <w:t xml:space="preserve"> </w:t>
      </w:r>
      <w:r w:rsidRPr="006C24B4">
        <w:rPr>
          <w:rFonts w:ascii="Book Antiqua" w:hAnsi="Book Antiqua" w:cs="Sabon-Roman"/>
          <w:color w:val="000000" w:themeColor="text1"/>
          <w:sz w:val="24"/>
          <w:szCs w:val="24"/>
          <w:lang w:val="en-US"/>
        </w:rPr>
        <w:t>fold measuring ≥</w:t>
      </w:r>
      <w:r w:rsidR="00021977" w:rsidRPr="006C24B4">
        <w:rPr>
          <w:rFonts w:ascii="Book Antiqua" w:hAnsi="Book Antiqua" w:cs="Sabon-Roman"/>
          <w:color w:val="000000" w:themeColor="text1"/>
          <w:sz w:val="24"/>
          <w:szCs w:val="24"/>
          <w:lang w:val="en-US" w:eastAsia="zh-CN"/>
        </w:rPr>
        <w:t xml:space="preserve"> </w:t>
      </w:r>
      <w:r w:rsidRPr="006C24B4">
        <w:rPr>
          <w:rFonts w:ascii="Book Antiqua" w:hAnsi="Book Antiqua" w:cs="Sabon-Roman"/>
          <w:color w:val="000000" w:themeColor="text1"/>
          <w:sz w:val="24"/>
          <w:szCs w:val="24"/>
          <w:lang w:val="en-US"/>
        </w:rPr>
        <w:t>6 mm, with a false-positive rate of</w:t>
      </w:r>
      <w:r w:rsidR="007208BE" w:rsidRPr="006C24B4">
        <w:rPr>
          <w:rFonts w:ascii="Book Antiqua" w:hAnsi="Book Antiqua" w:cs="Sabon-Roman"/>
          <w:color w:val="000000" w:themeColor="text1"/>
          <w:sz w:val="24"/>
          <w:szCs w:val="24"/>
          <w:lang w:val="en-US"/>
        </w:rPr>
        <w:t xml:space="preserve"> 0.1%</w:t>
      </w:r>
      <w:r w:rsidR="00302700" w:rsidRPr="006C24B4">
        <w:rPr>
          <w:rFonts w:ascii="Book Antiqua" w:hAnsi="Book Antiqua"/>
          <w:color w:val="000000" w:themeColor="text1"/>
          <w:sz w:val="24"/>
          <w:szCs w:val="24"/>
          <w:vertAlign w:val="superscript"/>
          <w:lang w:val="en-US"/>
        </w:rPr>
        <w:t>[20,21]</w:t>
      </w:r>
      <w:r w:rsidRPr="006C24B4">
        <w:rPr>
          <w:rFonts w:ascii="Book Antiqua" w:hAnsi="Book Antiqua" w:cs="Sabon-Roman"/>
          <w:color w:val="000000" w:themeColor="text1"/>
          <w:sz w:val="24"/>
          <w:szCs w:val="24"/>
          <w:lang w:val="en-US"/>
        </w:rPr>
        <w:t xml:space="preserve">. </w:t>
      </w:r>
      <w:proofErr w:type="spellStart"/>
      <w:r w:rsidR="00BD41ED" w:rsidRPr="006C24B4">
        <w:rPr>
          <w:rFonts w:ascii="Book Antiqua" w:hAnsi="Book Antiqua" w:cs="Sabon-Roman"/>
          <w:color w:val="000000" w:themeColor="text1"/>
          <w:sz w:val="24"/>
          <w:szCs w:val="24"/>
          <w:lang w:val="en-US"/>
        </w:rPr>
        <w:t>Nicolaides</w:t>
      </w:r>
      <w:proofErr w:type="spellEnd"/>
      <w:r w:rsidR="00BD41ED" w:rsidRPr="006C24B4">
        <w:rPr>
          <w:rFonts w:ascii="Book Antiqua" w:hAnsi="Book Antiqua" w:cs="Sabon-Roman"/>
          <w:color w:val="000000" w:themeColor="text1"/>
          <w:sz w:val="24"/>
          <w:szCs w:val="24"/>
          <w:lang w:val="en-US"/>
        </w:rPr>
        <w:t>, subsequently, d</w:t>
      </w:r>
      <w:r w:rsidR="00BD41ED" w:rsidRPr="006C24B4">
        <w:rPr>
          <w:rFonts w:ascii="Book Antiqua" w:hAnsi="Book Antiqua" w:cs="Times-Roman"/>
          <w:color w:val="000000" w:themeColor="text1"/>
          <w:sz w:val="24"/>
          <w:szCs w:val="24"/>
          <w:lang w:val="en-US"/>
        </w:rPr>
        <w:t>eveloped the measurement of the fetal nuchal soft tissues for use in the first-trimester, calling it the nuchal translucency</w:t>
      </w:r>
      <w:r w:rsidR="00753FE7" w:rsidRPr="006C24B4">
        <w:rPr>
          <w:rFonts w:ascii="Book Antiqua" w:hAnsi="Book Antiqua" w:cs="Times-Roman"/>
          <w:color w:val="000000" w:themeColor="text1"/>
          <w:sz w:val="24"/>
          <w:szCs w:val="24"/>
          <w:lang w:val="en-US"/>
        </w:rPr>
        <w:t xml:space="preserve"> (NT)</w:t>
      </w:r>
      <w:r w:rsidR="00BD41ED" w:rsidRPr="006C24B4">
        <w:rPr>
          <w:rFonts w:ascii="Book Antiqua" w:hAnsi="Book Antiqua" w:cs="Times-Roman"/>
          <w:color w:val="000000" w:themeColor="text1"/>
          <w:sz w:val="24"/>
          <w:szCs w:val="24"/>
          <w:lang w:val="en-US"/>
        </w:rPr>
        <w:t xml:space="preserve"> and measuring it in the longitudinal midline plane of the fetus, using a very standardized technique</w:t>
      </w:r>
      <w:r w:rsidR="00E1167F" w:rsidRPr="006C24B4">
        <w:rPr>
          <w:rFonts w:ascii="Book Antiqua" w:hAnsi="Book Antiqua" w:cs="Times-Roman"/>
          <w:color w:val="000000" w:themeColor="text1"/>
          <w:sz w:val="24"/>
          <w:szCs w:val="24"/>
          <w:lang w:val="en-US"/>
        </w:rPr>
        <w:t xml:space="preserve"> (Fig</w:t>
      </w:r>
      <w:r w:rsidR="00021977" w:rsidRPr="006C24B4">
        <w:rPr>
          <w:rFonts w:ascii="Book Antiqua" w:hAnsi="Book Antiqua" w:cs="Times-Roman"/>
          <w:color w:val="000000" w:themeColor="text1"/>
          <w:sz w:val="24"/>
          <w:szCs w:val="24"/>
          <w:lang w:val="en-US" w:eastAsia="zh-CN"/>
        </w:rPr>
        <w:t xml:space="preserve">ure </w:t>
      </w:r>
      <w:r w:rsidR="00E1167F" w:rsidRPr="006C24B4">
        <w:rPr>
          <w:rFonts w:ascii="Book Antiqua" w:hAnsi="Book Antiqua" w:cs="Times-Roman"/>
          <w:color w:val="000000" w:themeColor="text1"/>
          <w:sz w:val="24"/>
          <w:szCs w:val="24"/>
          <w:lang w:val="en-US"/>
        </w:rPr>
        <w:t>2B)</w:t>
      </w:r>
      <w:r w:rsidR="00BD41ED" w:rsidRPr="006C24B4">
        <w:rPr>
          <w:rFonts w:ascii="Book Antiqua" w:hAnsi="Book Antiqua" w:cs="Times-Roman"/>
          <w:color w:val="000000" w:themeColor="text1"/>
          <w:sz w:val="24"/>
          <w:szCs w:val="24"/>
          <w:lang w:val="en-US"/>
        </w:rPr>
        <w:t>.</w:t>
      </w:r>
      <w:r w:rsidR="00753FE7" w:rsidRPr="006C24B4">
        <w:rPr>
          <w:rFonts w:ascii="Book Antiqua" w:hAnsi="Book Antiqua" w:cs="Times-Roman"/>
          <w:color w:val="000000" w:themeColor="text1"/>
          <w:sz w:val="24"/>
          <w:szCs w:val="24"/>
          <w:lang w:val="en-US"/>
        </w:rPr>
        <w:t xml:space="preserve"> </w:t>
      </w:r>
      <w:r w:rsidR="00BD41ED" w:rsidRPr="006C24B4">
        <w:rPr>
          <w:rFonts w:ascii="Book Antiqua" w:hAnsi="Book Antiqua" w:cs="Sabon-Roman"/>
          <w:color w:val="000000" w:themeColor="text1"/>
          <w:sz w:val="24"/>
          <w:szCs w:val="24"/>
          <w:lang w:val="en-US"/>
        </w:rPr>
        <w:t xml:space="preserve">NT is defined as the transient subcutaneous collection of fluid behind the fetal neck seen </w:t>
      </w:r>
      <w:proofErr w:type="spellStart"/>
      <w:r w:rsidR="00BD41ED" w:rsidRPr="006C24B4">
        <w:rPr>
          <w:rFonts w:ascii="Book Antiqua" w:hAnsi="Book Antiqua" w:cs="Sabon-Roman"/>
          <w:color w:val="000000" w:themeColor="text1"/>
          <w:sz w:val="24"/>
          <w:szCs w:val="24"/>
          <w:lang w:val="en-US"/>
        </w:rPr>
        <w:t>ultrasonographically</w:t>
      </w:r>
      <w:proofErr w:type="spellEnd"/>
      <w:r w:rsidR="00BD41ED" w:rsidRPr="006C24B4">
        <w:rPr>
          <w:rFonts w:ascii="Book Antiqua" w:hAnsi="Book Antiqua" w:cs="Sabon-Roman"/>
          <w:color w:val="000000" w:themeColor="text1"/>
          <w:sz w:val="24"/>
          <w:szCs w:val="24"/>
          <w:lang w:val="en-US"/>
        </w:rPr>
        <w:t xml:space="preserve"> at 11-14 </w:t>
      </w:r>
      <w:proofErr w:type="spellStart"/>
      <w:r w:rsidR="00BD41ED" w:rsidRPr="006C24B4">
        <w:rPr>
          <w:rFonts w:ascii="Book Antiqua" w:hAnsi="Book Antiqua" w:cs="Sabon-Roman"/>
          <w:color w:val="000000" w:themeColor="text1"/>
          <w:sz w:val="24"/>
          <w:szCs w:val="24"/>
          <w:lang w:val="en-US"/>
        </w:rPr>
        <w:t>wk</w:t>
      </w:r>
      <w:proofErr w:type="spellEnd"/>
      <w:r w:rsidR="00BD41ED" w:rsidRPr="006C24B4">
        <w:rPr>
          <w:rFonts w:ascii="Book Antiqua" w:hAnsi="Book Antiqua" w:cs="Sabon-Roman"/>
          <w:color w:val="000000" w:themeColor="text1"/>
          <w:sz w:val="24"/>
          <w:szCs w:val="24"/>
          <w:lang w:val="en-US"/>
        </w:rPr>
        <w:t xml:space="preserve"> </w:t>
      </w:r>
      <w:r w:rsidR="00753FE7" w:rsidRPr="006C24B4">
        <w:rPr>
          <w:rFonts w:ascii="Book Antiqua" w:hAnsi="Book Antiqua" w:cs="Sabon-Roman"/>
          <w:color w:val="000000" w:themeColor="text1"/>
          <w:sz w:val="24"/>
          <w:szCs w:val="24"/>
          <w:lang w:val="en-US"/>
        </w:rPr>
        <w:t>and</w:t>
      </w:r>
      <w:r w:rsidR="00BD41ED" w:rsidRPr="006C24B4">
        <w:rPr>
          <w:rFonts w:ascii="Book Antiqua" w:hAnsi="Book Antiqua" w:cs="Sabon-Roman"/>
          <w:color w:val="000000" w:themeColor="text1"/>
          <w:sz w:val="24"/>
          <w:szCs w:val="24"/>
          <w:lang w:val="en-US"/>
        </w:rPr>
        <w:t xml:space="preserve"> became a highly specific marker of Down </w:t>
      </w:r>
      <w:r w:rsidR="0039196A" w:rsidRPr="006C24B4">
        <w:rPr>
          <w:rFonts w:ascii="Book Antiqua" w:hAnsi="Book Antiqua" w:cs="Sabon-Roman"/>
          <w:color w:val="000000" w:themeColor="text1"/>
          <w:sz w:val="24"/>
          <w:szCs w:val="24"/>
          <w:lang w:val="en-US"/>
        </w:rPr>
        <w:t xml:space="preserve">syndrome. </w:t>
      </w:r>
      <w:r w:rsidR="00F27F36" w:rsidRPr="006C24B4">
        <w:rPr>
          <w:rFonts w:ascii="Book Antiqua" w:hAnsi="Book Antiqua" w:cs="Sabon-Roman"/>
          <w:color w:val="000000" w:themeColor="text1"/>
          <w:sz w:val="24"/>
          <w:szCs w:val="24"/>
          <w:lang w:val="en-US"/>
        </w:rPr>
        <w:t xml:space="preserve">After the introduction of screening by NT, 83% of trisomy 21 pregnancies were identified in the first </w:t>
      </w:r>
      <w:proofErr w:type="gramStart"/>
      <w:r w:rsidR="00F27F36" w:rsidRPr="006C24B4">
        <w:rPr>
          <w:rFonts w:ascii="Book Antiqua" w:hAnsi="Book Antiqua" w:cs="Sabon-Roman"/>
          <w:color w:val="000000" w:themeColor="text1"/>
          <w:sz w:val="24"/>
          <w:szCs w:val="24"/>
          <w:lang w:val="en-US"/>
        </w:rPr>
        <w:t>trimester</w:t>
      </w:r>
      <w:r w:rsidR="00AF3F35" w:rsidRPr="006C24B4">
        <w:rPr>
          <w:rFonts w:ascii="Book Antiqua" w:hAnsi="Book Antiqua" w:cs="Sabon-Roman"/>
          <w:color w:val="000000" w:themeColor="text1"/>
          <w:sz w:val="24"/>
          <w:szCs w:val="24"/>
          <w:vertAlign w:val="superscript"/>
          <w:lang w:val="en-US"/>
        </w:rPr>
        <w:t>[</w:t>
      </w:r>
      <w:proofErr w:type="gramEnd"/>
      <w:r w:rsidR="00AF3F35" w:rsidRPr="006C24B4">
        <w:rPr>
          <w:rFonts w:ascii="Book Antiqua" w:hAnsi="Book Antiqua" w:cs="Sabon-Roman"/>
          <w:color w:val="000000" w:themeColor="text1"/>
          <w:sz w:val="24"/>
          <w:szCs w:val="24"/>
          <w:vertAlign w:val="superscript"/>
          <w:lang w:val="en-US"/>
        </w:rPr>
        <w:t>22]</w:t>
      </w:r>
      <w:r w:rsidR="00414548" w:rsidRPr="006C24B4">
        <w:rPr>
          <w:rFonts w:ascii="Book Antiqua" w:hAnsi="Book Antiqua" w:cs="Sabon-Roman"/>
          <w:color w:val="000000" w:themeColor="text1"/>
          <w:sz w:val="24"/>
          <w:szCs w:val="24"/>
          <w:lang w:val="en-US"/>
        </w:rPr>
        <w:t>.</w:t>
      </w:r>
      <w:r w:rsidR="0093131D" w:rsidRPr="006C24B4">
        <w:rPr>
          <w:rFonts w:ascii="Book Antiqua" w:hAnsi="Book Antiqua" w:cs="Sabon-Roman"/>
          <w:color w:val="000000" w:themeColor="text1"/>
          <w:sz w:val="24"/>
          <w:szCs w:val="24"/>
          <w:lang w:val="en-US"/>
        </w:rPr>
        <w:t xml:space="preserve"> </w:t>
      </w:r>
      <w:r w:rsidR="0000742A" w:rsidRPr="006C24B4">
        <w:rPr>
          <w:rFonts w:ascii="Book Antiqua" w:hAnsi="Book Antiqua" w:cs="Sabon-Roman"/>
          <w:color w:val="000000" w:themeColor="text1"/>
          <w:sz w:val="24"/>
          <w:szCs w:val="24"/>
          <w:lang w:val="en-US"/>
        </w:rPr>
        <w:t xml:space="preserve">Later, it was demonstrated that </w:t>
      </w:r>
      <w:r w:rsidR="0093131D" w:rsidRPr="006C24B4">
        <w:rPr>
          <w:rFonts w:ascii="Book Antiqua" w:hAnsi="Book Antiqua" w:cs="Sabon-Roman"/>
          <w:color w:val="000000" w:themeColor="text1"/>
          <w:sz w:val="24"/>
          <w:szCs w:val="24"/>
          <w:lang w:val="en-US"/>
        </w:rPr>
        <w:t xml:space="preserve">screening by a combination of </w:t>
      </w:r>
      <w:r w:rsidR="0093131D" w:rsidRPr="006C24B4">
        <w:rPr>
          <w:rFonts w:ascii="Book Antiqua" w:hAnsi="Book Antiqua" w:cs="Sabon-Roman"/>
          <w:color w:val="000000" w:themeColor="text1"/>
          <w:sz w:val="24"/>
          <w:szCs w:val="24"/>
          <w:lang w:val="en-US"/>
        </w:rPr>
        <w:lastRenderedPageBreak/>
        <w:t>maternal</w:t>
      </w:r>
      <w:r w:rsidR="0000742A" w:rsidRPr="006C24B4">
        <w:rPr>
          <w:rFonts w:ascii="Book Antiqua" w:hAnsi="Book Antiqua" w:cs="Sabon-Roman"/>
          <w:color w:val="000000" w:themeColor="text1"/>
          <w:sz w:val="24"/>
          <w:szCs w:val="24"/>
          <w:lang w:val="en-US"/>
        </w:rPr>
        <w:t xml:space="preserve"> </w:t>
      </w:r>
      <w:r w:rsidR="0093131D" w:rsidRPr="006C24B4">
        <w:rPr>
          <w:rFonts w:ascii="Book Antiqua" w:hAnsi="Book Antiqua" w:cs="Sabon-Roman"/>
          <w:color w:val="000000" w:themeColor="text1"/>
          <w:sz w:val="24"/>
          <w:szCs w:val="24"/>
          <w:lang w:val="en-US"/>
        </w:rPr>
        <w:t xml:space="preserve">age, fetal NT </w:t>
      </w:r>
      <w:r w:rsidR="0000742A" w:rsidRPr="006C24B4">
        <w:rPr>
          <w:rFonts w:ascii="Book Antiqua" w:hAnsi="Book Antiqua" w:cs="Sabon-Roman"/>
          <w:color w:val="000000" w:themeColor="text1"/>
          <w:sz w:val="24"/>
          <w:szCs w:val="24"/>
          <w:lang w:val="en-US"/>
        </w:rPr>
        <w:t xml:space="preserve">and </w:t>
      </w:r>
      <w:r w:rsidR="0066780C" w:rsidRPr="006C24B4">
        <w:rPr>
          <w:rFonts w:ascii="Book Antiqua" w:hAnsi="Book Antiqua" w:cs="Sabon-Roman"/>
          <w:color w:val="000000" w:themeColor="text1"/>
          <w:sz w:val="24"/>
          <w:szCs w:val="24"/>
          <w:lang w:val="en-US"/>
        </w:rPr>
        <w:t>bi</w:t>
      </w:r>
      <w:r w:rsidR="00980465" w:rsidRPr="006C24B4">
        <w:rPr>
          <w:rFonts w:ascii="Book Antiqua" w:hAnsi="Book Antiqua" w:cs="Sabon-Roman"/>
          <w:color w:val="000000" w:themeColor="text1"/>
          <w:sz w:val="24"/>
          <w:szCs w:val="24"/>
          <w:lang w:val="en-US"/>
        </w:rPr>
        <w:t>-</w:t>
      </w:r>
      <w:r w:rsidR="0066780C" w:rsidRPr="006C24B4">
        <w:rPr>
          <w:rFonts w:ascii="Book Antiqua" w:hAnsi="Book Antiqua" w:cs="Sabon-Roman"/>
          <w:color w:val="000000" w:themeColor="text1"/>
          <w:sz w:val="24"/>
          <w:szCs w:val="24"/>
          <w:lang w:val="en-US"/>
        </w:rPr>
        <w:t xml:space="preserve">test </w:t>
      </w:r>
      <w:bookmarkStart w:id="8" w:name="OLE_LINK22"/>
      <w:bookmarkStart w:id="9" w:name="OLE_LINK23"/>
      <w:r w:rsidR="00796EDA">
        <w:rPr>
          <w:rFonts w:ascii="Book Antiqua" w:hAnsi="Book Antiqua" w:cs="Sabon-Roman" w:hint="eastAsia"/>
          <w:color w:val="000000" w:themeColor="text1"/>
          <w:sz w:val="24"/>
          <w:szCs w:val="24"/>
          <w:lang w:val="en-US" w:eastAsia="zh-CN"/>
        </w:rPr>
        <w:t>[</w:t>
      </w:r>
      <w:r w:rsidR="00DA2744" w:rsidRPr="006C24B4">
        <w:rPr>
          <w:rFonts w:ascii="Book Antiqua" w:hAnsi="Book Antiqua" w:cs="Sabon-Roman"/>
          <w:color w:val="000000" w:themeColor="text1"/>
          <w:sz w:val="24"/>
          <w:szCs w:val="24"/>
          <w:lang w:val="en-US"/>
        </w:rPr>
        <w:t xml:space="preserve">pregnancy-associated plasma protein </w:t>
      </w:r>
      <w:bookmarkEnd w:id="8"/>
      <w:bookmarkEnd w:id="9"/>
      <w:r w:rsidR="00DA2744" w:rsidRPr="006C24B4">
        <w:rPr>
          <w:rFonts w:ascii="Book Antiqua" w:hAnsi="Book Antiqua" w:cs="Sabon-Roman"/>
          <w:color w:val="000000" w:themeColor="text1"/>
          <w:sz w:val="24"/>
          <w:szCs w:val="24"/>
          <w:lang w:val="en-US"/>
        </w:rPr>
        <w:t>(</w:t>
      </w:r>
      <w:r w:rsidR="0000742A" w:rsidRPr="006C24B4">
        <w:rPr>
          <w:rFonts w:ascii="Book Antiqua" w:hAnsi="Book Antiqua" w:cs="Sabon-Roman"/>
          <w:color w:val="000000" w:themeColor="text1"/>
          <w:sz w:val="24"/>
          <w:szCs w:val="24"/>
          <w:lang w:val="en-US"/>
        </w:rPr>
        <w:t>PAPP-A</w:t>
      </w:r>
      <w:r w:rsidR="00DA2744" w:rsidRPr="006C24B4">
        <w:rPr>
          <w:rFonts w:ascii="Book Antiqua" w:hAnsi="Book Antiqua" w:cs="Sabon-Roman"/>
          <w:color w:val="000000" w:themeColor="text1"/>
          <w:sz w:val="24"/>
          <w:szCs w:val="24"/>
          <w:lang w:val="en-US"/>
        </w:rPr>
        <w:t>)</w:t>
      </w:r>
      <w:r w:rsidR="0000742A" w:rsidRPr="006C24B4">
        <w:rPr>
          <w:rFonts w:ascii="Book Antiqua" w:hAnsi="Book Antiqua" w:cs="Sabon-Roman"/>
          <w:color w:val="000000" w:themeColor="text1"/>
          <w:sz w:val="24"/>
          <w:szCs w:val="24"/>
          <w:lang w:val="en-US"/>
        </w:rPr>
        <w:t xml:space="preserve"> with second-trimester free </w:t>
      </w:r>
      <w:r w:rsidR="00391758" w:rsidRPr="006C24B4">
        <w:rPr>
          <w:rFonts w:ascii="Book Antiqua" w:hAnsi="Book Antiqua" w:cs="Sabon-Roman"/>
          <w:color w:val="000000" w:themeColor="text1"/>
          <w:sz w:val="24"/>
          <w:szCs w:val="24"/>
          <w:lang w:val="en-US"/>
        </w:rPr>
        <w:t>chorionic gonadotropin (</w:t>
      </w:r>
      <w:r w:rsidR="0000742A" w:rsidRPr="006C24B4">
        <w:rPr>
          <w:rFonts w:ascii="Book Antiqua" w:hAnsi="Book Antiqua" w:cs="Sabon-Roman"/>
          <w:color w:val="000000" w:themeColor="text1"/>
          <w:sz w:val="24"/>
          <w:szCs w:val="24"/>
        </w:rPr>
        <w:t>β</w:t>
      </w:r>
      <w:r w:rsidR="0000742A" w:rsidRPr="006C24B4">
        <w:rPr>
          <w:rFonts w:ascii="Book Antiqua" w:hAnsi="Book Antiqua" w:cs="Sabon-Roman"/>
          <w:color w:val="000000" w:themeColor="text1"/>
          <w:sz w:val="24"/>
          <w:szCs w:val="24"/>
          <w:lang w:val="en-US"/>
        </w:rPr>
        <w:t>-</w:t>
      </w:r>
      <w:proofErr w:type="spellStart"/>
      <w:r w:rsidR="0000742A" w:rsidRPr="006C24B4">
        <w:rPr>
          <w:rFonts w:ascii="Book Antiqua" w:hAnsi="Book Antiqua" w:cs="Sabon-Roman"/>
          <w:color w:val="000000" w:themeColor="text1"/>
          <w:sz w:val="24"/>
          <w:szCs w:val="24"/>
          <w:lang w:val="en-US"/>
        </w:rPr>
        <w:t>hCG</w:t>
      </w:r>
      <w:proofErr w:type="spellEnd"/>
      <w:r w:rsidR="00796EDA" w:rsidRPr="006C24B4">
        <w:rPr>
          <w:rFonts w:ascii="Book Antiqua" w:hAnsi="Book Antiqua" w:cs="Sabon-Roman"/>
          <w:color w:val="000000" w:themeColor="text1"/>
          <w:sz w:val="24"/>
          <w:szCs w:val="24"/>
          <w:lang w:val="en-US"/>
        </w:rPr>
        <w:t>)</w:t>
      </w:r>
      <w:r w:rsidR="00796EDA">
        <w:rPr>
          <w:rFonts w:ascii="Book Antiqua" w:hAnsi="Book Antiqua" w:cs="Sabon-Roman" w:hint="eastAsia"/>
          <w:color w:val="000000" w:themeColor="text1"/>
          <w:sz w:val="24"/>
          <w:szCs w:val="24"/>
          <w:lang w:val="en-US" w:eastAsia="zh-CN"/>
        </w:rPr>
        <w:t>]</w:t>
      </w:r>
      <w:r w:rsidR="00796EDA" w:rsidRPr="006C24B4">
        <w:rPr>
          <w:rFonts w:ascii="Book Antiqua" w:hAnsi="Book Antiqua" w:cs="Sabon-Roman"/>
          <w:color w:val="000000" w:themeColor="text1"/>
          <w:sz w:val="24"/>
          <w:szCs w:val="24"/>
          <w:lang w:val="en-US"/>
        </w:rPr>
        <w:t xml:space="preserve"> </w:t>
      </w:r>
      <w:r w:rsidR="00980465" w:rsidRPr="006C24B4">
        <w:rPr>
          <w:rFonts w:ascii="Book Antiqua" w:hAnsi="Book Antiqua" w:cs="Sabon-Roman"/>
          <w:color w:val="000000" w:themeColor="text1"/>
          <w:sz w:val="24"/>
          <w:szCs w:val="24"/>
          <w:lang w:val="en-US"/>
        </w:rPr>
        <w:t xml:space="preserve">or tri-test </w:t>
      </w:r>
      <w:r w:rsidR="00796EDA">
        <w:rPr>
          <w:rFonts w:ascii="Book Antiqua" w:hAnsi="Book Antiqua" w:cs="Sabon-Roman" w:hint="eastAsia"/>
          <w:color w:val="000000" w:themeColor="text1"/>
          <w:sz w:val="24"/>
          <w:szCs w:val="24"/>
          <w:lang w:val="en-US" w:eastAsia="zh-CN"/>
        </w:rPr>
        <w:t>[</w:t>
      </w:r>
      <w:r w:rsidR="0066780C" w:rsidRPr="006C24B4">
        <w:rPr>
          <w:rFonts w:ascii="Book Antiqua" w:hAnsi="Book Antiqua" w:cs="Sabon-Roman"/>
          <w:color w:val="000000" w:themeColor="text1"/>
          <w:sz w:val="24"/>
          <w:szCs w:val="24"/>
          <w:lang w:val="en-US"/>
        </w:rPr>
        <w:t>alpha-</w:t>
      </w:r>
      <w:proofErr w:type="spellStart"/>
      <w:r w:rsidR="0066780C" w:rsidRPr="006C24B4">
        <w:rPr>
          <w:rFonts w:ascii="Book Antiqua" w:hAnsi="Book Antiqua" w:cs="Sabon-Roman"/>
          <w:color w:val="000000" w:themeColor="text1"/>
          <w:sz w:val="24"/>
          <w:szCs w:val="24"/>
          <w:lang w:val="en-US"/>
        </w:rPr>
        <w:t>fetoproteina</w:t>
      </w:r>
      <w:proofErr w:type="spellEnd"/>
      <w:r w:rsidR="00391758" w:rsidRPr="006C24B4">
        <w:rPr>
          <w:rFonts w:ascii="Book Antiqua" w:hAnsi="Book Antiqua" w:cs="Sabon-Roman"/>
          <w:color w:val="000000" w:themeColor="text1"/>
          <w:sz w:val="24"/>
          <w:szCs w:val="24"/>
          <w:lang w:val="en-US"/>
        </w:rPr>
        <w:t xml:space="preserve"> (AFP)</w:t>
      </w:r>
      <w:r w:rsidR="0066780C" w:rsidRPr="006C24B4">
        <w:rPr>
          <w:rFonts w:ascii="Book Antiqua" w:hAnsi="Book Antiqua" w:cs="Sabon-Roman"/>
          <w:color w:val="000000" w:themeColor="text1"/>
          <w:sz w:val="24"/>
          <w:szCs w:val="24"/>
          <w:lang w:val="en-US"/>
        </w:rPr>
        <w:t xml:space="preserve">, </w:t>
      </w:r>
      <w:proofErr w:type="spellStart"/>
      <w:r w:rsidR="0066780C" w:rsidRPr="006C24B4">
        <w:rPr>
          <w:rFonts w:ascii="Book Antiqua" w:hAnsi="Book Antiqua" w:cs="Sabon-Roman"/>
          <w:color w:val="000000" w:themeColor="text1"/>
          <w:sz w:val="24"/>
          <w:szCs w:val="24"/>
          <w:lang w:val="en-US"/>
        </w:rPr>
        <w:t>estriol</w:t>
      </w:r>
      <w:proofErr w:type="spellEnd"/>
      <w:r w:rsidR="0066780C" w:rsidRPr="006C24B4">
        <w:rPr>
          <w:rFonts w:ascii="Book Antiqua" w:hAnsi="Book Antiqua" w:cs="Sabon-Roman"/>
          <w:color w:val="000000" w:themeColor="text1"/>
          <w:sz w:val="24"/>
          <w:szCs w:val="24"/>
          <w:lang w:val="en-US"/>
        </w:rPr>
        <w:t xml:space="preserve"> and free </w:t>
      </w:r>
      <w:r w:rsidR="0066780C" w:rsidRPr="006C24B4">
        <w:rPr>
          <w:rFonts w:ascii="Book Antiqua" w:hAnsi="Book Antiqua" w:cs="Sabon-Roman"/>
          <w:color w:val="000000" w:themeColor="text1"/>
          <w:sz w:val="24"/>
          <w:szCs w:val="24"/>
        </w:rPr>
        <w:t>β</w:t>
      </w:r>
      <w:r w:rsidR="0066780C" w:rsidRPr="006C24B4">
        <w:rPr>
          <w:rFonts w:ascii="Book Antiqua" w:hAnsi="Book Antiqua" w:cs="Sabon-Roman"/>
          <w:color w:val="000000" w:themeColor="text1"/>
          <w:sz w:val="24"/>
          <w:szCs w:val="24"/>
          <w:lang w:val="en-US"/>
        </w:rPr>
        <w:t>-</w:t>
      </w:r>
      <w:proofErr w:type="spellStart"/>
      <w:r w:rsidR="0066780C" w:rsidRPr="006C24B4">
        <w:rPr>
          <w:rFonts w:ascii="Book Antiqua" w:hAnsi="Book Antiqua" w:cs="Sabon-Roman"/>
          <w:color w:val="000000" w:themeColor="text1"/>
          <w:sz w:val="24"/>
          <w:szCs w:val="24"/>
          <w:lang w:val="en-US"/>
        </w:rPr>
        <w:t>hCG</w:t>
      </w:r>
      <w:proofErr w:type="spellEnd"/>
      <w:r w:rsidR="00796EDA">
        <w:rPr>
          <w:rFonts w:ascii="Book Antiqua" w:hAnsi="Book Antiqua" w:cs="Sabon-Roman" w:hint="eastAsia"/>
          <w:color w:val="000000" w:themeColor="text1"/>
          <w:sz w:val="24"/>
          <w:szCs w:val="24"/>
          <w:lang w:val="en-US" w:eastAsia="zh-CN"/>
        </w:rPr>
        <w:t>]</w:t>
      </w:r>
      <w:r w:rsidR="00796EDA" w:rsidRPr="006C24B4">
        <w:rPr>
          <w:rFonts w:ascii="Book Antiqua" w:hAnsi="Book Antiqua" w:cs="Sabon-Roman"/>
          <w:color w:val="000000" w:themeColor="text1"/>
          <w:sz w:val="24"/>
          <w:szCs w:val="24"/>
          <w:lang w:val="en-US"/>
        </w:rPr>
        <w:t xml:space="preserve">, </w:t>
      </w:r>
      <w:r w:rsidR="001C1339" w:rsidRPr="006C24B4">
        <w:rPr>
          <w:rFonts w:ascii="Book Antiqua" w:hAnsi="Book Antiqua" w:cs="Sabon-Roman"/>
          <w:color w:val="000000" w:themeColor="text1"/>
          <w:sz w:val="24"/>
          <w:szCs w:val="24"/>
          <w:lang w:val="en-US"/>
        </w:rPr>
        <w:t>ha</w:t>
      </w:r>
      <w:r w:rsidR="0000742A" w:rsidRPr="006C24B4">
        <w:rPr>
          <w:rFonts w:ascii="Book Antiqua" w:hAnsi="Book Antiqua" w:cs="Sabon-Roman"/>
          <w:color w:val="000000" w:themeColor="text1"/>
          <w:sz w:val="24"/>
          <w:szCs w:val="24"/>
          <w:lang w:val="en-US"/>
        </w:rPr>
        <w:t xml:space="preserve">s a potential sensitivity of 94% for a 5% false-positive </w:t>
      </w:r>
      <w:proofErr w:type="gramStart"/>
      <w:r w:rsidR="0000742A" w:rsidRPr="006C24B4">
        <w:rPr>
          <w:rFonts w:ascii="Book Antiqua" w:hAnsi="Book Antiqua" w:cs="Sabon-Roman"/>
          <w:color w:val="000000" w:themeColor="text1"/>
          <w:sz w:val="24"/>
          <w:szCs w:val="24"/>
          <w:lang w:val="en-US"/>
        </w:rPr>
        <w:t>rate</w:t>
      </w:r>
      <w:r w:rsidR="00AF3F35" w:rsidRPr="006C24B4">
        <w:rPr>
          <w:rFonts w:ascii="Book Antiqua" w:hAnsi="Book Antiqua" w:cs="Sabon-Roman"/>
          <w:color w:val="000000" w:themeColor="text1"/>
          <w:sz w:val="24"/>
          <w:szCs w:val="24"/>
          <w:vertAlign w:val="superscript"/>
          <w:lang w:val="en-US"/>
        </w:rPr>
        <w:t>[</w:t>
      </w:r>
      <w:proofErr w:type="gramEnd"/>
      <w:r w:rsidR="00AF3F35" w:rsidRPr="006C24B4">
        <w:rPr>
          <w:rFonts w:ascii="Book Antiqua" w:hAnsi="Book Antiqua" w:cs="Sabon-Roman"/>
          <w:color w:val="000000" w:themeColor="text1"/>
          <w:sz w:val="24"/>
          <w:szCs w:val="24"/>
          <w:vertAlign w:val="superscript"/>
          <w:lang w:val="en-US"/>
        </w:rPr>
        <w:t>23]</w:t>
      </w:r>
      <w:r w:rsidR="0000742A" w:rsidRPr="006C24B4">
        <w:rPr>
          <w:rFonts w:ascii="Book Antiqua" w:hAnsi="Book Antiqua" w:cs="Sabon-Roman"/>
          <w:color w:val="000000" w:themeColor="text1"/>
          <w:sz w:val="24"/>
          <w:szCs w:val="24"/>
          <w:lang w:val="en-US"/>
        </w:rPr>
        <w:t>.</w:t>
      </w:r>
    </w:p>
    <w:p w:rsidR="00101778" w:rsidRPr="006C24B4" w:rsidRDefault="00420E03" w:rsidP="00021977">
      <w:pPr>
        <w:autoSpaceDE w:val="0"/>
        <w:autoSpaceDN w:val="0"/>
        <w:adjustRightInd w:val="0"/>
        <w:spacing w:after="0" w:line="360" w:lineRule="auto"/>
        <w:ind w:firstLineChars="200" w:firstLine="480"/>
        <w:jc w:val="both"/>
        <w:rPr>
          <w:rFonts w:ascii="Book Antiqua" w:hAnsi="Book Antiqua"/>
          <w:color w:val="000000" w:themeColor="text1"/>
          <w:sz w:val="24"/>
          <w:szCs w:val="24"/>
          <w:lang w:val="en-US" w:eastAsia="zh-CN"/>
        </w:rPr>
      </w:pPr>
      <w:r w:rsidRPr="006C24B4">
        <w:rPr>
          <w:rFonts w:ascii="Book Antiqua" w:hAnsi="Book Antiqua" w:cs="Sabon-Roman"/>
          <w:color w:val="000000" w:themeColor="text1"/>
          <w:sz w:val="24"/>
          <w:szCs w:val="24"/>
          <w:lang w:val="en-US"/>
        </w:rPr>
        <w:t xml:space="preserve">In addition to nuchal thickening, </w:t>
      </w:r>
      <w:proofErr w:type="spellStart"/>
      <w:r w:rsidRPr="006C24B4">
        <w:rPr>
          <w:rFonts w:ascii="Book Antiqua" w:hAnsi="Book Antiqua" w:cs="Sabon-Roman"/>
          <w:color w:val="000000" w:themeColor="text1"/>
          <w:sz w:val="24"/>
          <w:szCs w:val="24"/>
          <w:lang w:val="en-US"/>
        </w:rPr>
        <w:t>sonographic</w:t>
      </w:r>
      <w:proofErr w:type="spellEnd"/>
      <w:r w:rsidRPr="006C24B4">
        <w:rPr>
          <w:rFonts w:ascii="Book Antiqua" w:hAnsi="Book Antiqua" w:cs="Sabon-Roman"/>
          <w:color w:val="000000" w:themeColor="text1"/>
          <w:sz w:val="24"/>
          <w:szCs w:val="24"/>
          <w:lang w:val="en-US"/>
        </w:rPr>
        <w:t xml:space="preserve"> findings that are generally accepted as potential markers of trisomy 21 during the second trimester include shortened femur or </w:t>
      </w:r>
      <w:proofErr w:type="spellStart"/>
      <w:r w:rsidRPr="006C24B4">
        <w:rPr>
          <w:rFonts w:ascii="Book Antiqua" w:hAnsi="Book Antiqua" w:cs="Sabon-Roman"/>
          <w:color w:val="000000" w:themeColor="text1"/>
          <w:sz w:val="24"/>
          <w:szCs w:val="24"/>
          <w:lang w:val="en-US"/>
        </w:rPr>
        <w:t>humerus</w:t>
      </w:r>
      <w:proofErr w:type="spellEnd"/>
      <w:r w:rsidR="00125FE4" w:rsidRPr="006C24B4">
        <w:rPr>
          <w:rFonts w:ascii="Book Antiqua" w:hAnsi="Book Antiqua" w:cs="Sabon-Roman"/>
          <w:color w:val="000000" w:themeColor="text1"/>
          <w:sz w:val="24"/>
          <w:szCs w:val="24"/>
          <w:lang w:val="en-US"/>
        </w:rPr>
        <w:t xml:space="preserve">, </w:t>
      </w:r>
      <w:r w:rsidRPr="006C24B4">
        <w:rPr>
          <w:rFonts w:ascii="Book Antiqua" w:hAnsi="Book Antiqua" w:cs="Sabon-Roman"/>
          <w:color w:val="000000" w:themeColor="text1"/>
          <w:sz w:val="24"/>
          <w:szCs w:val="24"/>
          <w:lang w:val="en-US"/>
        </w:rPr>
        <w:t xml:space="preserve">renal </w:t>
      </w:r>
      <w:proofErr w:type="spellStart"/>
      <w:r w:rsidRPr="006C24B4">
        <w:rPr>
          <w:rFonts w:ascii="Book Antiqua" w:hAnsi="Book Antiqua" w:cs="Sabon-Roman"/>
          <w:color w:val="000000" w:themeColor="text1"/>
          <w:sz w:val="24"/>
          <w:szCs w:val="24"/>
          <w:lang w:val="en-US"/>
        </w:rPr>
        <w:t>pyelectasis</w:t>
      </w:r>
      <w:proofErr w:type="spellEnd"/>
      <w:r w:rsidR="007D7BCC" w:rsidRPr="006C24B4">
        <w:rPr>
          <w:rFonts w:ascii="Book Antiqua" w:hAnsi="Book Antiqua" w:cs="Sabon-Roman"/>
          <w:color w:val="000000" w:themeColor="text1"/>
          <w:sz w:val="24"/>
          <w:szCs w:val="24"/>
          <w:lang w:val="en-US"/>
        </w:rPr>
        <w:t xml:space="preserve">, </w:t>
      </w:r>
      <w:proofErr w:type="spellStart"/>
      <w:r w:rsidR="007D7BCC" w:rsidRPr="006C24B4">
        <w:rPr>
          <w:rFonts w:ascii="Book Antiqua" w:hAnsi="Book Antiqua" w:cs="Sabon-Roman"/>
          <w:color w:val="000000" w:themeColor="text1"/>
          <w:sz w:val="24"/>
          <w:szCs w:val="24"/>
          <w:lang w:val="en-US"/>
        </w:rPr>
        <w:t>hyperechoic</w:t>
      </w:r>
      <w:proofErr w:type="spellEnd"/>
      <w:r w:rsidR="007D7BCC" w:rsidRPr="006C24B4">
        <w:rPr>
          <w:rFonts w:ascii="Book Antiqua" w:hAnsi="Book Antiqua" w:cs="Sabon-Roman"/>
          <w:color w:val="000000" w:themeColor="text1"/>
          <w:sz w:val="24"/>
          <w:szCs w:val="24"/>
          <w:lang w:val="en-US"/>
        </w:rPr>
        <w:t xml:space="preserve"> bowel</w:t>
      </w:r>
      <w:r w:rsidR="00125FE4" w:rsidRPr="006C24B4">
        <w:rPr>
          <w:rFonts w:ascii="Book Antiqua" w:hAnsi="Book Antiqua" w:cs="Sabon-Roman"/>
          <w:color w:val="000000" w:themeColor="text1"/>
          <w:sz w:val="24"/>
          <w:szCs w:val="24"/>
          <w:lang w:val="en-US"/>
        </w:rPr>
        <w:t xml:space="preserve">, </w:t>
      </w:r>
      <w:r w:rsidR="007D7BCC" w:rsidRPr="006C24B4">
        <w:rPr>
          <w:rFonts w:ascii="Book Antiqua" w:hAnsi="Book Antiqua" w:cs="Sabon-Roman"/>
          <w:color w:val="000000" w:themeColor="text1"/>
          <w:sz w:val="24"/>
          <w:szCs w:val="24"/>
          <w:lang w:val="en-US"/>
        </w:rPr>
        <w:t xml:space="preserve">echogenic </w:t>
      </w:r>
      <w:proofErr w:type="spellStart"/>
      <w:r w:rsidR="007D7BCC" w:rsidRPr="006C24B4">
        <w:rPr>
          <w:rFonts w:ascii="Book Antiqua" w:hAnsi="Book Antiqua" w:cs="Sabon-Roman"/>
          <w:color w:val="000000" w:themeColor="text1"/>
          <w:sz w:val="24"/>
          <w:szCs w:val="24"/>
          <w:lang w:val="en-US"/>
        </w:rPr>
        <w:t>intracardiac</w:t>
      </w:r>
      <w:proofErr w:type="spellEnd"/>
      <w:r w:rsidR="007D7BCC" w:rsidRPr="006C24B4">
        <w:rPr>
          <w:rFonts w:ascii="Book Antiqua" w:hAnsi="Book Antiqua" w:cs="Sabon-Roman"/>
          <w:color w:val="000000" w:themeColor="text1"/>
          <w:sz w:val="24"/>
          <w:szCs w:val="24"/>
          <w:lang w:val="en-US"/>
        </w:rPr>
        <w:t xml:space="preserve"> foc</w:t>
      </w:r>
      <w:r w:rsidR="006C42E2" w:rsidRPr="006C24B4">
        <w:rPr>
          <w:rFonts w:ascii="Book Antiqua" w:hAnsi="Book Antiqua" w:cs="Sabon-Roman"/>
          <w:color w:val="000000" w:themeColor="text1"/>
          <w:sz w:val="24"/>
          <w:szCs w:val="24"/>
          <w:lang w:val="en-US"/>
        </w:rPr>
        <w:t>us</w:t>
      </w:r>
      <w:r w:rsidR="007D7BCC" w:rsidRPr="006C24B4">
        <w:rPr>
          <w:rFonts w:ascii="Book Antiqua" w:hAnsi="Book Antiqua" w:cs="Sabon-Roman"/>
          <w:color w:val="000000" w:themeColor="text1"/>
          <w:sz w:val="24"/>
          <w:szCs w:val="24"/>
          <w:lang w:val="en-US"/>
        </w:rPr>
        <w:t>,</w:t>
      </w:r>
      <w:r w:rsidR="00125FE4" w:rsidRPr="006C24B4">
        <w:rPr>
          <w:rFonts w:ascii="Book Antiqua" w:hAnsi="Book Antiqua" w:cs="Sabon-Roman"/>
          <w:color w:val="000000" w:themeColor="text1"/>
          <w:sz w:val="24"/>
          <w:szCs w:val="24"/>
          <w:lang w:val="en-US"/>
        </w:rPr>
        <w:t xml:space="preserve"> </w:t>
      </w:r>
      <w:r w:rsidR="007D7BCC" w:rsidRPr="006C24B4">
        <w:rPr>
          <w:rFonts w:ascii="Book Antiqua" w:hAnsi="Book Antiqua" w:cs="Sabon-Roman"/>
          <w:color w:val="000000" w:themeColor="text1"/>
          <w:sz w:val="24"/>
          <w:szCs w:val="24"/>
          <w:lang w:val="en-US"/>
        </w:rPr>
        <w:t>and, recently, nasal bone ossification</w:t>
      </w:r>
      <w:r w:rsidR="00AF3F35" w:rsidRPr="006C24B4">
        <w:rPr>
          <w:rFonts w:ascii="Book Antiqua" w:hAnsi="Book Antiqua" w:cs="Sabon-Roman"/>
          <w:color w:val="000000" w:themeColor="text1"/>
          <w:sz w:val="24"/>
          <w:szCs w:val="24"/>
          <w:vertAlign w:val="superscript"/>
          <w:lang w:val="en-US"/>
        </w:rPr>
        <w:t>[24]</w:t>
      </w:r>
      <w:r w:rsidRPr="006C24B4">
        <w:rPr>
          <w:rFonts w:ascii="Book Antiqua" w:hAnsi="Book Antiqua" w:cs="Sabon-Roman"/>
          <w:color w:val="000000" w:themeColor="text1"/>
          <w:sz w:val="24"/>
          <w:szCs w:val="24"/>
          <w:lang w:val="en-US"/>
        </w:rPr>
        <w:t xml:space="preserve">. </w:t>
      </w:r>
      <w:r w:rsidR="00643841" w:rsidRPr="006C24B4">
        <w:rPr>
          <w:rFonts w:ascii="Book Antiqua" w:hAnsi="Book Antiqua"/>
          <w:color w:val="000000" w:themeColor="text1"/>
          <w:sz w:val="24"/>
          <w:szCs w:val="24"/>
          <w:lang w:val="en-US"/>
        </w:rPr>
        <w:t>The effectiveness of these markers will be detailed below</w:t>
      </w:r>
      <w:r w:rsidR="00751860" w:rsidRPr="006C24B4">
        <w:rPr>
          <w:rFonts w:ascii="Book Antiqua" w:hAnsi="Book Antiqua"/>
          <w:color w:val="000000" w:themeColor="text1"/>
          <w:sz w:val="24"/>
          <w:szCs w:val="24"/>
          <w:lang w:val="en-US"/>
        </w:rPr>
        <w:t xml:space="preserve"> (</w:t>
      </w:r>
      <w:r w:rsidR="00751860" w:rsidRPr="00DF25AF">
        <w:rPr>
          <w:rFonts w:ascii="Book Antiqua" w:hAnsi="Book Antiqua"/>
          <w:color w:val="000000" w:themeColor="text1"/>
          <w:sz w:val="24"/>
          <w:szCs w:val="24"/>
          <w:lang w:val="en-US"/>
        </w:rPr>
        <w:t>Tab</w:t>
      </w:r>
      <w:r w:rsidR="00021977" w:rsidRPr="00DF25AF">
        <w:rPr>
          <w:rFonts w:ascii="Book Antiqua" w:hAnsi="Book Antiqua"/>
          <w:color w:val="000000" w:themeColor="text1"/>
          <w:sz w:val="24"/>
          <w:szCs w:val="24"/>
          <w:lang w:val="en-US" w:eastAsia="zh-CN"/>
        </w:rPr>
        <w:t>le</w:t>
      </w:r>
      <w:r w:rsidR="00021977" w:rsidRPr="00DF25AF">
        <w:rPr>
          <w:rFonts w:ascii="Book Antiqua" w:hAnsi="Book Antiqua"/>
          <w:color w:val="000000" w:themeColor="text1"/>
          <w:sz w:val="24"/>
          <w:szCs w:val="24"/>
          <w:highlight w:val="red"/>
          <w:lang w:val="en-US" w:eastAsia="zh-CN"/>
        </w:rPr>
        <w:t xml:space="preserve"> </w:t>
      </w:r>
      <w:r w:rsidR="00DF25AF">
        <w:rPr>
          <w:rFonts w:ascii="Book Antiqua" w:hAnsi="Book Antiqua" w:hint="eastAsia"/>
          <w:color w:val="000000" w:themeColor="text1"/>
          <w:sz w:val="24"/>
          <w:szCs w:val="24"/>
          <w:lang w:val="en-US" w:eastAsia="zh-CN"/>
        </w:rPr>
        <w:t>1</w:t>
      </w:r>
      <w:r w:rsidR="00101778" w:rsidRPr="006C24B4">
        <w:rPr>
          <w:rFonts w:ascii="Book Antiqua" w:hAnsi="Book Antiqua"/>
          <w:color w:val="000000" w:themeColor="text1"/>
          <w:sz w:val="24"/>
          <w:szCs w:val="24"/>
          <w:lang w:val="en-US"/>
        </w:rPr>
        <w:t>)</w:t>
      </w:r>
      <w:r w:rsidR="00643841" w:rsidRPr="006C24B4">
        <w:rPr>
          <w:rFonts w:ascii="Book Antiqua" w:hAnsi="Book Antiqua"/>
          <w:color w:val="000000" w:themeColor="text1"/>
          <w:sz w:val="24"/>
          <w:szCs w:val="24"/>
          <w:lang w:val="en-US"/>
        </w:rPr>
        <w:t>.</w:t>
      </w:r>
    </w:p>
    <w:p w:rsidR="000B498C" w:rsidRPr="006C24B4" w:rsidRDefault="00D7602D" w:rsidP="00021977">
      <w:pPr>
        <w:autoSpaceDE w:val="0"/>
        <w:autoSpaceDN w:val="0"/>
        <w:adjustRightInd w:val="0"/>
        <w:spacing w:after="0" w:line="360" w:lineRule="auto"/>
        <w:ind w:firstLineChars="200" w:firstLine="480"/>
        <w:jc w:val="both"/>
        <w:rPr>
          <w:rFonts w:ascii="Book Antiqua" w:hAnsi="Book Antiqua"/>
          <w:bCs/>
          <w:color w:val="000000" w:themeColor="text1"/>
          <w:sz w:val="24"/>
          <w:szCs w:val="24"/>
          <w:lang w:val="en-US"/>
        </w:rPr>
      </w:pPr>
      <w:r w:rsidRPr="006C24B4">
        <w:rPr>
          <w:rFonts w:ascii="Book Antiqua" w:hAnsi="Book Antiqua"/>
          <w:color w:val="000000" w:themeColor="text1"/>
          <w:sz w:val="24"/>
          <w:szCs w:val="24"/>
          <w:lang w:val="en-US"/>
        </w:rPr>
        <w:t>U</w:t>
      </w:r>
      <w:r w:rsidR="00A00805" w:rsidRPr="006C24B4">
        <w:rPr>
          <w:rFonts w:ascii="Book Antiqua" w:hAnsi="Book Antiqua"/>
          <w:color w:val="000000" w:themeColor="text1"/>
          <w:sz w:val="24"/>
          <w:szCs w:val="24"/>
          <w:lang w:val="en-US"/>
        </w:rPr>
        <w:t xml:space="preserve">ltrasound studies have shown that fetuses </w:t>
      </w:r>
      <w:r w:rsidRPr="006C24B4">
        <w:rPr>
          <w:rFonts w:ascii="Book Antiqua" w:hAnsi="Book Antiqua"/>
          <w:color w:val="000000" w:themeColor="text1"/>
          <w:sz w:val="24"/>
          <w:szCs w:val="24"/>
          <w:lang w:val="en-US"/>
        </w:rPr>
        <w:t xml:space="preserve">with Down syndrome </w:t>
      </w:r>
      <w:r w:rsidR="00A00805" w:rsidRPr="006C24B4">
        <w:rPr>
          <w:rFonts w:ascii="Book Antiqua" w:hAnsi="Book Antiqua"/>
          <w:color w:val="000000" w:themeColor="text1"/>
          <w:sz w:val="24"/>
          <w:szCs w:val="24"/>
          <w:lang w:val="en-US"/>
        </w:rPr>
        <w:t xml:space="preserve">have a shorter femur and even shorter </w:t>
      </w:r>
      <w:proofErr w:type="spellStart"/>
      <w:r w:rsidR="00A00805" w:rsidRPr="006C24B4">
        <w:rPr>
          <w:rFonts w:ascii="Book Antiqua" w:hAnsi="Book Antiqua"/>
          <w:color w:val="000000" w:themeColor="text1"/>
          <w:sz w:val="24"/>
          <w:szCs w:val="24"/>
          <w:lang w:val="en-US"/>
        </w:rPr>
        <w:t>humerus</w:t>
      </w:r>
      <w:proofErr w:type="spellEnd"/>
      <w:r w:rsidR="00A00805" w:rsidRPr="006C24B4">
        <w:rPr>
          <w:rFonts w:ascii="Book Antiqua" w:hAnsi="Book Antiqua"/>
          <w:color w:val="000000" w:themeColor="text1"/>
          <w:sz w:val="24"/>
          <w:szCs w:val="24"/>
          <w:lang w:val="en-US"/>
        </w:rPr>
        <w:t xml:space="preserve"> when compared with normal </w:t>
      </w:r>
      <w:proofErr w:type="gramStart"/>
      <w:r w:rsidRPr="006C24B4">
        <w:rPr>
          <w:rFonts w:ascii="Book Antiqua" w:hAnsi="Book Antiqua"/>
          <w:color w:val="000000" w:themeColor="text1"/>
          <w:sz w:val="24"/>
          <w:szCs w:val="24"/>
          <w:lang w:val="en-US"/>
        </w:rPr>
        <w:t>fetuses</w:t>
      </w:r>
      <w:r w:rsidR="00AF3F35" w:rsidRPr="006C24B4">
        <w:rPr>
          <w:rFonts w:ascii="Book Antiqua" w:hAnsi="Book Antiqua" w:cs="Sabon-Roman"/>
          <w:color w:val="000000" w:themeColor="text1"/>
          <w:sz w:val="24"/>
          <w:szCs w:val="24"/>
          <w:vertAlign w:val="superscript"/>
          <w:lang w:val="en-US"/>
        </w:rPr>
        <w:t>[</w:t>
      </w:r>
      <w:proofErr w:type="gramEnd"/>
      <w:r w:rsidR="00AF3F35" w:rsidRPr="006C24B4">
        <w:rPr>
          <w:rFonts w:ascii="Book Antiqua" w:hAnsi="Book Antiqua" w:cs="Sabon-Roman"/>
          <w:color w:val="000000" w:themeColor="text1"/>
          <w:sz w:val="24"/>
          <w:szCs w:val="24"/>
          <w:vertAlign w:val="superscript"/>
          <w:lang w:val="en-US"/>
        </w:rPr>
        <w:t>18]</w:t>
      </w:r>
      <w:r w:rsidR="00A00805" w:rsidRPr="006C24B4">
        <w:rPr>
          <w:rFonts w:ascii="Book Antiqua" w:hAnsi="Book Antiqua"/>
          <w:color w:val="000000" w:themeColor="text1"/>
          <w:sz w:val="24"/>
          <w:szCs w:val="24"/>
          <w:lang w:val="en-US"/>
        </w:rPr>
        <w:t xml:space="preserve">. The sensitivity for detecting </w:t>
      </w:r>
      <w:r w:rsidR="00836CBB" w:rsidRPr="006C24B4">
        <w:rPr>
          <w:rFonts w:ascii="Book Antiqua" w:hAnsi="Book Antiqua"/>
          <w:color w:val="000000" w:themeColor="text1"/>
          <w:sz w:val="24"/>
          <w:szCs w:val="24"/>
          <w:lang w:val="en-US"/>
        </w:rPr>
        <w:t>trisomy 21</w:t>
      </w:r>
      <w:r w:rsidR="00A00805" w:rsidRPr="006C24B4">
        <w:rPr>
          <w:rFonts w:ascii="Book Antiqua" w:hAnsi="Book Antiqua"/>
          <w:color w:val="000000" w:themeColor="text1"/>
          <w:sz w:val="24"/>
          <w:szCs w:val="24"/>
          <w:lang w:val="en-US"/>
        </w:rPr>
        <w:t xml:space="preserve"> using the femoral length is 40</w:t>
      </w:r>
      <w:r w:rsidR="00021977" w:rsidRPr="006C24B4">
        <w:rPr>
          <w:rFonts w:ascii="Book Antiqua" w:hAnsi="Book Antiqua"/>
          <w:color w:val="000000" w:themeColor="text1"/>
          <w:sz w:val="24"/>
          <w:szCs w:val="24"/>
          <w:lang w:val="en-US"/>
        </w:rPr>
        <w:t>%</w:t>
      </w:r>
      <w:r w:rsidR="00A00805" w:rsidRPr="006C24B4">
        <w:rPr>
          <w:rFonts w:ascii="Book Antiqua" w:hAnsi="Book Antiqua"/>
          <w:color w:val="000000" w:themeColor="text1"/>
          <w:sz w:val="24"/>
          <w:szCs w:val="24"/>
          <w:lang w:val="en-US"/>
        </w:rPr>
        <w:t>–50%, with a false-positive rate of up to 7</w:t>
      </w:r>
      <w:proofErr w:type="gramStart"/>
      <w:r w:rsidR="00A00805" w:rsidRPr="006C24B4">
        <w:rPr>
          <w:rFonts w:ascii="Book Antiqua" w:hAnsi="Book Antiqua"/>
          <w:color w:val="000000" w:themeColor="text1"/>
          <w:sz w:val="24"/>
          <w:szCs w:val="24"/>
          <w:lang w:val="en-US"/>
        </w:rPr>
        <w:t>%</w:t>
      </w:r>
      <w:r w:rsidR="00CF613D" w:rsidRPr="006C24B4">
        <w:rPr>
          <w:rFonts w:ascii="Book Antiqua" w:hAnsi="Book Antiqua"/>
          <w:color w:val="000000" w:themeColor="text1"/>
          <w:sz w:val="24"/>
          <w:szCs w:val="24"/>
          <w:vertAlign w:val="superscript"/>
          <w:lang w:val="en-US"/>
        </w:rPr>
        <w:t>[</w:t>
      </w:r>
      <w:proofErr w:type="gramEnd"/>
      <w:r w:rsidR="00CF613D" w:rsidRPr="006C24B4">
        <w:rPr>
          <w:rFonts w:ascii="Book Antiqua" w:hAnsi="Book Antiqua"/>
          <w:color w:val="000000" w:themeColor="text1"/>
          <w:sz w:val="24"/>
          <w:szCs w:val="24"/>
          <w:vertAlign w:val="superscript"/>
          <w:lang w:val="en-US"/>
        </w:rPr>
        <w:t>2</w:t>
      </w:r>
      <w:r w:rsidR="00D715DE" w:rsidRPr="006C24B4">
        <w:rPr>
          <w:rFonts w:ascii="Book Antiqua" w:hAnsi="Book Antiqua"/>
          <w:color w:val="000000" w:themeColor="text1"/>
          <w:sz w:val="24"/>
          <w:szCs w:val="24"/>
          <w:vertAlign w:val="superscript"/>
          <w:lang w:val="en-US"/>
        </w:rPr>
        <w:t>5</w:t>
      </w:r>
      <w:r w:rsidR="00CF613D" w:rsidRPr="006C24B4">
        <w:rPr>
          <w:rFonts w:ascii="Book Antiqua" w:hAnsi="Book Antiqua"/>
          <w:color w:val="000000" w:themeColor="text1"/>
          <w:sz w:val="24"/>
          <w:szCs w:val="24"/>
          <w:vertAlign w:val="superscript"/>
          <w:lang w:val="en-US"/>
        </w:rPr>
        <w:t>,2</w:t>
      </w:r>
      <w:r w:rsidR="00D715DE" w:rsidRPr="006C24B4">
        <w:rPr>
          <w:rFonts w:ascii="Book Antiqua" w:hAnsi="Book Antiqua"/>
          <w:color w:val="000000" w:themeColor="text1"/>
          <w:sz w:val="24"/>
          <w:szCs w:val="24"/>
          <w:vertAlign w:val="superscript"/>
          <w:lang w:val="en-US"/>
        </w:rPr>
        <w:t>6</w:t>
      </w:r>
      <w:r w:rsidR="00CF613D" w:rsidRPr="006C24B4">
        <w:rPr>
          <w:rFonts w:ascii="Book Antiqua" w:hAnsi="Book Antiqua"/>
          <w:color w:val="000000" w:themeColor="text1"/>
          <w:sz w:val="24"/>
          <w:szCs w:val="24"/>
          <w:vertAlign w:val="superscript"/>
          <w:lang w:val="en-US"/>
        </w:rPr>
        <w:t>]</w:t>
      </w:r>
      <w:r w:rsidR="00A00805" w:rsidRPr="006C24B4">
        <w:rPr>
          <w:rFonts w:ascii="Book Antiqua" w:hAnsi="Book Antiqua"/>
          <w:color w:val="000000" w:themeColor="text1"/>
          <w:sz w:val="24"/>
          <w:szCs w:val="24"/>
          <w:lang w:val="en-US"/>
        </w:rPr>
        <w:t>. The humeral length is considered a slightly more efficient marker, with a sensitivity of 50</w:t>
      </w:r>
      <w:r w:rsidR="00021977" w:rsidRPr="006C24B4">
        <w:rPr>
          <w:rFonts w:ascii="Book Antiqua" w:hAnsi="Book Antiqua"/>
          <w:color w:val="000000" w:themeColor="text1"/>
          <w:sz w:val="24"/>
          <w:szCs w:val="24"/>
          <w:lang w:val="en-US"/>
        </w:rPr>
        <w:t>%</w:t>
      </w:r>
      <w:r w:rsidR="00A00805" w:rsidRPr="006C24B4">
        <w:rPr>
          <w:rFonts w:ascii="Book Antiqua" w:hAnsi="Book Antiqua"/>
          <w:color w:val="000000" w:themeColor="text1"/>
          <w:sz w:val="24"/>
          <w:szCs w:val="24"/>
          <w:lang w:val="en-US"/>
        </w:rPr>
        <w:t>–54% and a false-positive rate of 5</w:t>
      </w:r>
      <w:r w:rsidR="00021977" w:rsidRPr="006C24B4">
        <w:rPr>
          <w:rFonts w:ascii="Book Antiqua" w:hAnsi="Book Antiqua"/>
          <w:color w:val="000000" w:themeColor="text1"/>
          <w:sz w:val="24"/>
          <w:szCs w:val="24"/>
          <w:lang w:val="en-US"/>
        </w:rPr>
        <w:t>%</w:t>
      </w:r>
      <w:r w:rsidR="00A00805" w:rsidRPr="006C24B4">
        <w:rPr>
          <w:rFonts w:ascii="Book Antiqua" w:hAnsi="Book Antiqua"/>
          <w:color w:val="000000" w:themeColor="text1"/>
          <w:sz w:val="24"/>
          <w:szCs w:val="24"/>
          <w:lang w:val="en-US"/>
        </w:rPr>
        <w:t>–6</w:t>
      </w:r>
      <w:proofErr w:type="gramStart"/>
      <w:r w:rsidR="00A00805" w:rsidRPr="006C24B4">
        <w:rPr>
          <w:rFonts w:ascii="Book Antiqua" w:hAnsi="Book Antiqua"/>
          <w:color w:val="000000" w:themeColor="text1"/>
          <w:sz w:val="24"/>
          <w:szCs w:val="24"/>
          <w:lang w:val="en-US"/>
        </w:rPr>
        <w:t>%</w:t>
      </w:r>
      <w:r w:rsidR="00453C9F" w:rsidRPr="006C24B4">
        <w:rPr>
          <w:rFonts w:ascii="Book Antiqua" w:hAnsi="Book Antiqua"/>
          <w:color w:val="000000" w:themeColor="text1"/>
          <w:sz w:val="24"/>
          <w:szCs w:val="24"/>
          <w:vertAlign w:val="superscript"/>
          <w:lang w:val="en-US"/>
        </w:rPr>
        <w:t>[</w:t>
      </w:r>
      <w:proofErr w:type="gramEnd"/>
      <w:r w:rsidR="00453C9F" w:rsidRPr="006C24B4">
        <w:rPr>
          <w:rFonts w:ascii="Book Antiqua" w:hAnsi="Book Antiqua"/>
          <w:color w:val="000000" w:themeColor="text1"/>
          <w:sz w:val="24"/>
          <w:szCs w:val="24"/>
          <w:vertAlign w:val="superscript"/>
          <w:lang w:val="en-US"/>
        </w:rPr>
        <w:t>27</w:t>
      </w:r>
      <w:r w:rsidR="00021977" w:rsidRPr="006C24B4">
        <w:rPr>
          <w:rFonts w:ascii="Book Antiqua" w:hAnsi="Book Antiqua"/>
          <w:color w:val="000000" w:themeColor="text1"/>
          <w:sz w:val="24"/>
          <w:szCs w:val="24"/>
          <w:vertAlign w:val="superscript"/>
          <w:lang w:val="en-US" w:eastAsia="zh-CN"/>
        </w:rPr>
        <w:t>-</w:t>
      </w:r>
      <w:r w:rsidR="00453C9F" w:rsidRPr="006C24B4">
        <w:rPr>
          <w:rFonts w:ascii="Book Antiqua" w:hAnsi="Book Antiqua"/>
          <w:color w:val="000000" w:themeColor="text1"/>
          <w:sz w:val="24"/>
          <w:szCs w:val="24"/>
          <w:vertAlign w:val="superscript"/>
          <w:lang w:val="en-US"/>
        </w:rPr>
        <w:t>29]</w:t>
      </w:r>
      <w:r w:rsidR="00A00805" w:rsidRPr="006C24B4">
        <w:rPr>
          <w:rFonts w:ascii="Book Antiqua" w:hAnsi="Book Antiqua"/>
          <w:color w:val="000000" w:themeColor="text1"/>
          <w:sz w:val="24"/>
          <w:szCs w:val="24"/>
          <w:lang w:val="en-US"/>
        </w:rPr>
        <w:t xml:space="preserve">. </w:t>
      </w:r>
      <w:r w:rsidR="00836CBB" w:rsidRPr="006C24B4">
        <w:rPr>
          <w:rFonts w:ascii="Book Antiqua" w:hAnsi="Book Antiqua"/>
          <w:color w:val="000000" w:themeColor="text1"/>
          <w:sz w:val="24"/>
          <w:szCs w:val="24"/>
          <w:lang w:val="en-US"/>
        </w:rPr>
        <w:t xml:space="preserve">Combination </w:t>
      </w:r>
      <w:r w:rsidR="00A00805" w:rsidRPr="006C24B4">
        <w:rPr>
          <w:rFonts w:ascii="Book Antiqua" w:hAnsi="Book Antiqua"/>
          <w:color w:val="000000" w:themeColor="text1"/>
          <w:sz w:val="24"/>
          <w:szCs w:val="24"/>
          <w:lang w:val="en-US"/>
        </w:rPr>
        <w:t>of humeral length and nuchal fold increase</w:t>
      </w:r>
      <w:r w:rsidR="00836CBB" w:rsidRPr="006C24B4">
        <w:rPr>
          <w:rFonts w:ascii="Book Antiqua" w:hAnsi="Book Antiqua"/>
          <w:color w:val="000000" w:themeColor="text1"/>
          <w:sz w:val="24"/>
          <w:szCs w:val="24"/>
          <w:lang w:val="en-US"/>
        </w:rPr>
        <w:t xml:space="preserve">s </w:t>
      </w:r>
      <w:r w:rsidR="00A00805" w:rsidRPr="006C24B4">
        <w:rPr>
          <w:rFonts w:ascii="Book Antiqua" w:hAnsi="Book Antiqua"/>
          <w:color w:val="000000" w:themeColor="text1"/>
          <w:sz w:val="24"/>
          <w:szCs w:val="24"/>
          <w:lang w:val="en-US"/>
        </w:rPr>
        <w:t xml:space="preserve">the sensitivity to 75%, without substantially changing the false-positive rate based on humeral length </w:t>
      </w:r>
      <w:proofErr w:type="gramStart"/>
      <w:r w:rsidR="00A00805" w:rsidRPr="006C24B4">
        <w:rPr>
          <w:rFonts w:ascii="Book Antiqua" w:hAnsi="Book Antiqua"/>
          <w:color w:val="000000" w:themeColor="text1"/>
          <w:sz w:val="24"/>
          <w:szCs w:val="24"/>
          <w:lang w:val="en-US"/>
        </w:rPr>
        <w:t>alone</w:t>
      </w:r>
      <w:r w:rsidR="00502764" w:rsidRPr="006C24B4">
        <w:rPr>
          <w:rFonts w:ascii="Book Antiqua" w:hAnsi="Book Antiqua"/>
          <w:color w:val="000000" w:themeColor="text1"/>
          <w:sz w:val="24"/>
          <w:szCs w:val="24"/>
          <w:vertAlign w:val="superscript"/>
          <w:lang w:val="en-US"/>
        </w:rPr>
        <w:t>[</w:t>
      </w:r>
      <w:proofErr w:type="gramEnd"/>
      <w:r w:rsidR="00502764" w:rsidRPr="006C24B4">
        <w:rPr>
          <w:rFonts w:ascii="Book Antiqua" w:hAnsi="Book Antiqua"/>
          <w:color w:val="000000" w:themeColor="text1"/>
          <w:sz w:val="24"/>
          <w:szCs w:val="24"/>
          <w:vertAlign w:val="superscript"/>
          <w:lang w:val="en-US"/>
        </w:rPr>
        <w:t>18,30]</w:t>
      </w:r>
      <w:r w:rsidR="00A00805" w:rsidRPr="006C24B4">
        <w:rPr>
          <w:rFonts w:ascii="Book Antiqua" w:hAnsi="Book Antiqua"/>
          <w:color w:val="000000" w:themeColor="text1"/>
          <w:sz w:val="24"/>
          <w:szCs w:val="24"/>
          <w:lang w:val="en-US"/>
        </w:rPr>
        <w:t>.</w:t>
      </w:r>
    </w:p>
    <w:p w:rsidR="00A00805" w:rsidRPr="006C24B4" w:rsidRDefault="00966696" w:rsidP="00021977">
      <w:pPr>
        <w:autoSpaceDE w:val="0"/>
        <w:autoSpaceDN w:val="0"/>
        <w:adjustRightInd w:val="0"/>
        <w:spacing w:after="0" w:line="360" w:lineRule="auto"/>
        <w:ind w:firstLineChars="200" w:firstLine="480"/>
        <w:jc w:val="both"/>
        <w:rPr>
          <w:rFonts w:ascii="Book Antiqua" w:hAnsi="Book Antiqua"/>
          <w:color w:val="000000" w:themeColor="text1"/>
          <w:sz w:val="24"/>
          <w:szCs w:val="24"/>
          <w:lang w:val="en-US"/>
        </w:rPr>
      </w:pPr>
      <w:proofErr w:type="spellStart"/>
      <w:r w:rsidRPr="006C24B4">
        <w:rPr>
          <w:rFonts w:ascii="Book Antiqua" w:hAnsi="Book Antiqua"/>
          <w:color w:val="000000" w:themeColor="text1"/>
          <w:sz w:val="24"/>
          <w:szCs w:val="24"/>
          <w:lang w:val="en-US"/>
        </w:rPr>
        <w:t>Pyelectasis</w:t>
      </w:r>
      <w:proofErr w:type="spellEnd"/>
      <w:r w:rsidRPr="006C24B4">
        <w:rPr>
          <w:rFonts w:ascii="Book Antiqua" w:hAnsi="Book Antiqua"/>
          <w:color w:val="000000" w:themeColor="text1"/>
          <w:sz w:val="24"/>
          <w:szCs w:val="24"/>
          <w:lang w:val="en-US"/>
        </w:rPr>
        <w:t>, defined as a diameter of the renal pelvis measuring ≥</w:t>
      </w:r>
      <w:r w:rsidR="00021977" w:rsidRPr="006C24B4">
        <w:rPr>
          <w:rFonts w:ascii="Book Antiqua" w:hAnsi="Book Antiqua"/>
          <w:color w:val="000000" w:themeColor="text1"/>
          <w:sz w:val="24"/>
          <w:szCs w:val="24"/>
          <w:lang w:val="en-US" w:eastAsia="zh-CN"/>
        </w:rPr>
        <w:t xml:space="preserve"> </w:t>
      </w:r>
      <w:r w:rsidRPr="006C24B4">
        <w:rPr>
          <w:rFonts w:ascii="Book Antiqua" w:hAnsi="Book Antiqua"/>
          <w:color w:val="000000" w:themeColor="text1"/>
          <w:sz w:val="24"/>
          <w:szCs w:val="24"/>
          <w:lang w:val="en-US"/>
        </w:rPr>
        <w:t xml:space="preserve">4 mm, is </w:t>
      </w:r>
      <w:proofErr w:type="gramStart"/>
      <w:r w:rsidRPr="006C24B4">
        <w:rPr>
          <w:rFonts w:ascii="Book Antiqua" w:hAnsi="Book Antiqua"/>
          <w:color w:val="000000" w:themeColor="text1"/>
          <w:sz w:val="24"/>
          <w:szCs w:val="24"/>
          <w:lang w:val="en-US"/>
        </w:rPr>
        <w:t>another  second</w:t>
      </w:r>
      <w:proofErr w:type="gramEnd"/>
      <w:r w:rsidRPr="006C24B4">
        <w:rPr>
          <w:rFonts w:ascii="Book Antiqua" w:hAnsi="Book Antiqua"/>
          <w:color w:val="000000" w:themeColor="text1"/>
          <w:sz w:val="24"/>
          <w:szCs w:val="24"/>
          <w:lang w:val="en-US"/>
        </w:rPr>
        <w:t xml:space="preserve">-trimester marker, in fact renal dilatation has a higher incidence among fetuses with Down syndrome. </w:t>
      </w:r>
      <w:r w:rsidR="00A34FF6" w:rsidRPr="006C24B4">
        <w:rPr>
          <w:rFonts w:ascii="Book Antiqua" w:hAnsi="Book Antiqua"/>
          <w:color w:val="000000" w:themeColor="text1"/>
          <w:sz w:val="24"/>
          <w:szCs w:val="24"/>
          <w:lang w:val="en-US"/>
        </w:rPr>
        <w:t xml:space="preserve">However, </w:t>
      </w:r>
      <w:proofErr w:type="spellStart"/>
      <w:r w:rsidR="00A34FF6" w:rsidRPr="006C24B4">
        <w:rPr>
          <w:rFonts w:ascii="Book Antiqua" w:hAnsi="Book Antiqua"/>
          <w:color w:val="000000" w:themeColor="text1"/>
          <w:sz w:val="24"/>
          <w:szCs w:val="24"/>
          <w:lang w:val="en-US"/>
        </w:rPr>
        <w:t>pyelectasis</w:t>
      </w:r>
      <w:proofErr w:type="spellEnd"/>
      <w:r w:rsidR="00A34FF6" w:rsidRPr="006C24B4">
        <w:rPr>
          <w:rFonts w:ascii="Book Antiqua" w:hAnsi="Book Antiqua"/>
          <w:color w:val="000000" w:themeColor="text1"/>
          <w:sz w:val="24"/>
          <w:szCs w:val="24"/>
          <w:lang w:val="en-US"/>
        </w:rPr>
        <w:t xml:space="preserve"> remains a minor marker because t</w:t>
      </w:r>
      <w:r w:rsidRPr="006C24B4">
        <w:rPr>
          <w:rFonts w:ascii="Book Antiqua" w:hAnsi="Book Antiqua"/>
          <w:color w:val="000000" w:themeColor="text1"/>
          <w:sz w:val="24"/>
          <w:szCs w:val="24"/>
          <w:lang w:val="en-US"/>
        </w:rPr>
        <w:t xml:space="preserve">he sensitivity </w:t>
      </w:r>
      <w:r w:rsidR="00A34FF6" w:rsidRPr="006C24B4">
        <w:rPr>
          <w:rFonts w:ascii="Book Antiqua" w:hAnsi="Book Antiqua"/>
          <w:color w:val="000000" w:themeColor="text1"/>
          <w:sz w:val="24"/>
          <w:szCs w:val="24"/>
          <w:lang w:val="en-US"/>
        </w:rPr>
        <w:t xml:space="preserve">is </w:t>
      </w:r>
      <w:r w:rsidRPr="006C24B4">
        <w:rPr>
          <w:rFonts w:ascii="Book Antiqua" w:hAnsi="Book Antiqua"/>
          <w:color w:val="000000" w:themeColor="text1"/>
          <w:sz w:val="24"/>
          <w:szCs w:val="24"/>
          <w:lang w:val="en-US"/>
        </w:rPr>
        <w:t>17</w:t>
      </w:r>
      <w:r w:rsidR="00021977" w:rsidRPr="006C24B4">
        <w:rPr>
          <w:rFonts w:ascii="Book Antiqua" w:hAnsi="Book Antiqua"/>
          <w:color w:val="000000" w:themeColor="text1"/>
          <w:sz w:val="24"/>
          <w:szCs w:val="24"/>
          <w:lang w:val="en-US"/>
        </w:rPr>
        <w:t>%</w:t>
      </w:r>
      <w:r w:rsidRPr="006C24B4">
        <w:rPr>
          <w:rFonts w:ascii="Book Antiqua" w:hAnsi="Book Antiqua"/>
          <w:color w:val="000000" w:themeColor="text1"/>
          <w:sz w:val="24"/>
          <w:szCs w:val="24"/>
          <w:lang w:val="en-US"/>
        </w:rPr>
        <w:t>–25%, with</w:t>
      </w:r>
      <w:r w:rsidR="00A34FF6" w:rsidRPr="006C24B4">
        <w:rPr>
          <w:rFonts w:ascii="Book Antiqua" w:hAnsi="Book Antiqua"/>
          <w:color w:val="000000" w:themeColor="text1"/>
          <w:sz w:val="24"/>
          <w:szCs w:val="24"/>
          <w:lang w:val="en-US"/>
        </w:rPr>
        <w:t xml:space="preserve"> a false-positive rate of 2</w:t>
      </w:r>
      <w:r w:rsidR="00021977" w:rsidRPr="006C24B4">
        <w:rPr>
          <w:rFonts w:ascii="Book Antiqua" w:hAnsi="Book Antiqua"/>
          <w:color w:val="000000" w:themeColor="text1"/>
          <w:sz w:val="24"/>
          <w:szCs w:val="24"/>
          <w:lang w:val="en-US"/>
        </w:rPr>
        <w:t>%</w:t>
      </w:r>
      <w:r w:rsidR="00A34FF6" w:rsidRPr="006C24B4">
        <w:rPr>
          <w:rFonts w:ascii="Book Antiqua" w:hAnsi="Book Antiqua"/>
          <w:color w:val="000000" w:themeColor="text1"/>
          <w:sz w:val="24"/>
          <w:szCs w:val="24"/>
          <w:lang w:val="en-US"/>
        </w:rPr>
        <w:t>–3</w:t>
      </w:r>
      <w:proofErr w:type="gramStart"/>
      <w:r w:rsidR="00A34FF6" w:rsidRPr="006C24B4">
        <w:rPr>
          <w:rFonts w:ascii="Book Antiqua" w:hAnsi="Book Antiqua"/>
          <w:color w:val="000000" w:themeColor="text1"/>
          <w:sz w:val="24"/>
          <w:szCs w:val="24"/>
          <w:lang w:val="en-US"/>
        </w:rPr>
        <w:t>%</w:t>
      </w:r>
      <w:r w:rsidR="00160090" w:rsidRPr="006C24B4">
        <w:rPr>
          <w:rFonts w:ascii="Book Antiqua" w:hAnsi="Book Antiqua"/>
          <w:color w:val="000000" w:themeColor="text1"/>
          <w:sz w:val="24"/>
          <w:szCs w:val="24"/>
          <w:vertAlign w:val="superscript"/>
          <w:lang w:val="en-US"/>
        </w:rPr>
        <w:t>[</w:t>
      </w:r>
      <w:proofErr w:type="gramEnd"/>
      <w:r w:rsidR="00160090" w:rsidRPr="006C24B4">
        <w:rPr>
          <w:rFonts w:ascii="Book Antiqua" w:hAnsi="Book Antiqua"/>
          <w:color w:val="000000" w:themeColor="text1"/>
          <w:sz w:val="24"/>
          <w:szCs w:val="24"/>
          <w:vertAlign w:val="superscript"/>
          <w:lang w:val="en-US"/>
        </w:rPr>
        <w:t>31,32]</w:t>
      </w:r>
      <w:r w:rsidRPr="006C24B4">
        <w:rPr>
          <w:rFonts w:ascii="Book Antiqua" w:hAnsi="Book Antiqua"/>
          <w:color w:val="000000" w:themeColor="text1"/>
          <w:sz w:val="24"/>
          <w:szCs w:val="24"/>
          <w:lang w:val="en-US"/>
        </w:rPr>
        <w:t>.</w:t>
      </w:r>
    </w:p>
    <w:p w:rsidR="00643841" w:rsidRPr="006C24B4" w:rsidRDefault="002F0BFE" w:rsidP="00021977">
      <w:pPr>
        <w:spacing w:after="0" w:line="360" w:lineRule="auto"/>
        <w:ind w:firstLineChars="200" w:firstLine="480"/>
        <w:jc w:val="both"/>
        <w:rPr>
          <w:rFonts w:ascii="Book Antiqua" w:hAnsi="Book Antiqua"/>
          <w:bCs/>
          <w:color w:val="000000" w:themeColor="text1"/>
          <w:sz w:val="24"/>
          <w:szCs w:val="24"/>
          <w:lang w:val="en-US"/>
        </w:rPr>
      </w:pPr>
      <w:r w:rsidRPr="006C24B4">
        <w:rPr>
          <w:rFonts w:ascii="Book Antiqua" w:hAnsi="Book Antiqua"/>
          <w:color w:val="000000" w:themeColor="text1"/>
          <w:sz w:val="24"/>
          <w:szCs w:val="24"/>
          <w:lang w:val="en-US"/>
        </w:rPr>
        <w:t xml:space="preserve">The sensitivity of </w:t>
      </w:r>
      <w:proofErr w:type="spellStart"/>
      <w:r w:rsidRPr="006C24B4">
        <w:rPr>
          <w:rFonts w:ascii="Book Antiqua" w:hAnsi="Book Antiqua"/>
          <w:color w:val="000000" w:themeColor="text1"/>
          <w:sz w:val="24"/>
          <w:szCs w:val="24"/>
          <w:lang w:val="en-US"/>
        </w:rPr>
        <w:t>hyperechoic</w:t>
      </w:r>
      <w:proofErr w:type="spellEnd"/>
      <w:r w:rsidRPr="006C24B4">
        <w:rPr>
          <w:rFonts w:ascii="Book Antiqua" w:hAnsi="Book Antiqua"/>
          <w:color w:val="000000" w:themeColor="text1"/>
          <w:sz w:val="24"/>
          <w:szCs w:val="24"/>
          <w:lang w:val="en-US"/>
        </w:rPr>
        <w:t xml:space="preserve"> bowel in Down</w:t>
      </w:r>
      <w:r w:rsidR="0060149A" w:rsidRPr="006C24B4">
        <w:rPr>
          <w:rFonts w:ascii="Book Antiqua" w:hAnsi="Book Antiqua"/>
          <w:color w:val="000000" w:themeColor="text1"/>
          <w:sz w:val="24"/>
          <w:szCs w:val="24"/>
          <w:lang w:val="en-US"/>
        </w:rPr>
        <w:t xml:space="preserve"> </w:t>
      </w:r>
      <w:r w:rsidRPr="006C24B4">
        <w:rPr>
          <w:rFonts w:ascii="Book Antiqua" w:hAnsi="Book Antiqua"/>
          <w:color w:val="000000" w:themeColor="text1"/>
          <w:sz w:val="24"/>
          <w:szCs w:val="24"/>
          <w:lang w:val="en-US"/>
        </w:rPr>
        <w:t>sy</w:t>
      </w:r>
      <w:r w:rsidR="0060149A" w:rsidRPr="006C24B4">
        <w:rPr>
          <w:rFonts w:ascii="Book Antiqua" w:hAnsi="Book Antiqua"/>
          <w:color w:val="000000" w:themeColor="text1"/>
          <w:sz w:val="24"/>
          <w:szCs w:val="24"/>
          <w:lang w:val="en-US"/>
        </w:rPr>
        <w:t xml:space="preserve">ndrome ranges from 3.3% to 27% in dependence of the sonographer and of the frequency of the US </w:t>
      </w:r>
      <w:proofErr w:type="gramStart"/>
      <w:r w:rsidR="0060149A" w:rsidRPr="006C24B4">
        <w:rPr>
          <w:rFonts w:ascii="Book Antiqua" w:hAnsi="Book Antiqua"/>
          <w:color w:val="000000" w:themeColor="text1"/>
          <w:sz w:val="24"/>
          <w:szCs w:val="24"/>
          <w:lang w:val="en-US"/>
        </w:rPr>
        <w:t>transducer</w:t>
      </w:r>
      <w:r w:rsidR="00E64093" w:rsidRPr="006C24B4">
        <w:rPr>
          <w:rFonts w:ascii="Book Antiqua" w:hAnsi="Book Antiqua"/>
          <w:color w:val="000000" w:themeColor="text1"/>
          <w:sz w:val="24"/>
          <w:szCs w:val="24"/>
          <w:vertAlign w:val="superscript"/>
          <w:lang w:val="en-US"/>
        </w:rPr>
        <w:t>[</w:t>
      </w:r>
      <w:proofErr w:type="gramEnd"/>
      <w:r w:rsidR="00E64093" w:rsidRPr="006C24B4">
        <w:rPr>
          <w:rFonts w:ascii="Book Antiqua" w:hAnsi="Book Antiqua"/>
          <w:color w:val="000000" w:themeColor="text1"/>
          <w:sz w:val="24"/>
          <w:szCs w:val="24"/>
          <w:vertAlign w:val="superscript"/>
          <w:lang w:val="en-US"/>
        </w:rPr>
        <w:t>33,34</w:t>
      </w:r>
      <w:r w:rsidR="00AC4507" w:rsidRPr="006C24B4">
        <w:rPr>
          <w:rFonts w:ascii="Book Antiqua" w:hAnsi="Book Antiqua"/>
          <w:color w:val="000000" w:themeColor="text1"/>
          <w:sz w:val="24"/>
          <w:szCs w:val="24"/>
          <w:vertAlign w:val="superscript"/>
          <w:lang w:val="en-US"/>
        </w:rPr>
        <w:t>,35</w:t>
      </w:r>
      <w:r w:rsidR="00335A4F" w:rsidRPr="006C24B4">
        <w:rPr>
          <w:rFonts w:ascii="Book Antiqua" w:hAnsi="Book Antiqua"/>
          <w:color w:val="000000" w:themeColor="text1"/>
          <w:sz w:val="24"/>
          <w:szCs w:val="24"/>
          <w:vertAlign w:val="superscript"/>
          <w:lang w:val="en-US"/>
        </w:rPr>
        <w:t>,36</w:t>
      </w:r>
      <w:r w:rsidR="00E64093" w:rsidRPr="006C24B4">
        <w:rPr>
          <w:rFonts w:ascii="Book Antiqua" w:hAnsi="Book Antiqua"/>
          <w:color w:val="000000" w:themeColor="text1"/>
          <w:sz w:val="24"/>
          <w:szCs w:val="24"/>
          <w:vertAlign w:val="superscript"/>
          <w:lang w:val="en-US"/>
        </w:rPr>
        <w:t>]</w:t>
      </w:r>
      <w:r w:rsidR="0060149A" w:rsidRPr="006C24B4">
        <w:rPr>
          <w:rFonts w:ascii="Book Antiqua" w:hAnsi="Book Antiqua"/>
          <w:color w:val="000000" w:themeColor="text1"/>
          <w:sz w:val="24"/>
          <w:szCs w:val="24"/>
          <w:lang w:val="en-US"/>
        </w:rPr>
        <w:t xml:space="preserve">. </w:t>
      </w:r>
      <w:r w:rsidR="00801622" w:rsidRPr="006C24B4">
        <w:rPr>
          <w:rFonts w:ascii="Book Antiqua" w:hAnsi="Book Antiqua" w:cs="Times-Roman"/>
          <w:color w:val="000000" w:themeColor="text1"/>
          <w:sz w:val="24"/>
          <w:szCs w:val="24"/>
          <w:lang w:val="en-US"/>
        </w:rPr>
        <w:t>I</w:t>
      </w:r>
      <w:r w:rsidR="00801622" w:rsidRPr="006C24B4">
        <w:rPr>
          <w:rFonts w:ascii="Book Antiqua" w:hAnsi="Book Antiqua"/>
          <w:color w:val="000000" w:themeColor="text1"/>
          <w:sz w:val="24"/>
          <w:szCs w:val="24"/>
          <w:lang w:val="en-US"/>
        </w:rPr>
        <w:t>ts false-positive rate is less than 1</w:t>
      </w:r>
      <w:proofErr w:type="gramStart"/>
      <w:r w:rsidR="00801622" w:rsidRPr="006C24B4">
        <w:rPr>
          <w:rFonts w:ascii="Book Antiqua" w:hAnsi="Book Antiqua"/>
          <w:color w:val="000000" w:themeColor="text1"/>
          <w:sz w:val="24"/>
          <w:szCs w:val="24"/>
          <w:lang w:val="en-US"/>
        </w:rPr>
        <w:t>%</w:t>
      </w:r>
      <w:r w:rsidR="00335A4F" w:rsidRPr="006C24B4">
        <w:rPr>
          <w:rFonts w:ascii="Book Antiqua" w:hAnsi="Book Antiqua"/>
          <w:color w:val="000000" w:themeColor="text1"/>
          <w:sz w:val="24"/>
          <w:szCs w:val="24"/>
          <w:vertAlign w:val="superscript"/>
          <w:lang w:val="en-US"/>
        </w:rPr>
        <w:t>[</w:t>
      </w:r>
      <w:proofErr w:type="gramEnd"/>
      <w:r w:rsidR="00335A4F" w:rsidRPr="006C24B4">
        <w:rPr>
          <w:rFonts w:ascii="Book Antiqua" w:hAnsi="Book Antiqua"/>
          <w:color w:val="000000" w:themeColor="text1"/>
          <w:sz w:val="24"/>
          <w:szCs w:val="24"/>
          <w:vertAlign w:val="superscript"/>
          <w:lang w:val="en-US"/>
        </w:rPr>
        <w:t>33,</w:t>
      </w:r>
      <w:r w:rsidR="003A7169" w:rsidRPr="006C24B4">
        <w:rPr>
          <w:rFonts w:ascii="Book Antiqua" w:hAnsi="Book Antiqua"/>
          <w:color w:val="000000" w:themeColor="text1"/>
          <w:sz w:val="24"/>
          <w:szCs w:val="24"/>
          <w:vertAlign w:val="superscript"/>
          <w:lang w:val="en-US"/>
        </w:rPr>
        <w:t>37</w:t>
      </w:r>
      <w:r w:rsidR="00335A4F" w:rsidRPr="006C24B4">
        <w:rPr>
          <w:rFonts w:ascii="Book Antiqua" w:hAnsi="Book Antiqua"/>
          <w:color w:val="000000" w:themeColor="text1"/>
          <w:sz w:val="24"/>
          <w:szCs w:val="24"/>
          <w:vertAlign w:val="superscript"/>
          <w:lang w:val="en-US"/>
        </w:rPr>
        <w:t>]</w:t>
      </w:r>
      <w:r w:rsidR="003A7169" w:rsidRPr="006C24B4">
        <w:rPr>
          <w:rFonts w:ascii="Book Antiqua" w:hAnsi="Book Antiqua"/>
          <w:color w:val="000000" w:themeColor="text1"/>
          <w:sz w:val="24"/>
          <w:szCs w:val="24"/>
          <w:lang w:val="en-US"/>
        </w:rPr>
        <w:t>.</w:t>
      </w:r>
      <w:r w:rsidR="007F32EC" w:rsidRPr="006C24B4">
        <w:rPr>
          <w:rFonts w:ascii="Book Antiqua" w:hAnsi="Book Antiqua"/>
          <w:color w:val="000000" w:themeColor="text1"/>
          <w:sz w:val="24"/>
          <w:szCs w:val="24"/>
          <w:lang w:val="en-US"/>
        </w:rPr>
        <w:t xml:space="preserve"> </w:t>
      </w:r>
      <w:proofErr w:type="spellStart"/>
      <w:r w:rsidR="00125FE4" w:rsidRPr="006C24B4">
        <w:rPr>
          <w:rFonts w:ascii="Book Antiqua" w:hAnsi="Book Antiqua"/>
          <w:color w:val="000000" w:themeColor="text1"/>
          <w:sz w:val="24"/>
          <w:szCs w:val="24"/>
          <w:lang w:val="en-US"/>
        </w:rPr>
        <w:t>Hyperechoic</w:t>
      </w:r>
      <w:proofErr w:type="spellEnd"/>
      <w:r w:rsidR="00125FE4" w:rsidRPr="006C24B4">
        <w:rPr>
          <w:rFonts w:ascii="Book Antiqua" w:hAnsi="Book Antiqua"/>
          <w:color w:val="000000" w:themeColor="text1"/>
          <w:sz w:val="24"/>
          <w:szCs w:val="24"/>
          <w:lang w:val="en-US"/>
        </w:rPr>
        <w:t xml:space="preserve"> bowel also conveys an increased risk of</w:t>
      </w:r>
      <w:r w:rsidRPr="006C24B4">
        <w:rPr>
          <w:rFonts w:ascii="Book Antiqua" w:hAnsi="Book Antiqua"/>
          <w:color w:val="000000" w:themeColor="text1"/>
          <w:sz w:val="24"/>
          <w:szCs w:val="24"/>
          <w:lang w:val="en-US"/>
        </w:rPr>
        <w:t xml:space="preserve"> </w:t>
      </w:r>
      <w:r w:rsidR="00125FE4" w:rsidRPr="006C24B4">
        <w:rPr>
          <w:rFonts w:ascii="Book Antiqua" w:hAnsi="Book Antiqua"/>
          <w:color w:val="000000" w:themeColor="text1"/>
          <w:sz w:val="24"/>
          <w:szCs w:val="24"/>
          <w:lang w:val="en-US"/>
        </w:rPr>
        <w:t>cystic fibrosis, cytomegalovirus, and severe early growth</w:t>
      </w:r>
      <w:r w:rsidRPr="006C24B4">
        <w:rPr>
          <w:rFonts w:ascii="Book Antiqua" w:hAnsi="Book Antiqua"/>
          <w:color w:val="000000" w:themeColor="text1"/>
          <w:sz w:val="24"/>
          <w:szCs w:val="24"/>
          <w:lang w:val="en-US"/>
        </w:rPr>
        <w:t xml:space="preserve"> </w:t>
      </w:r>
      <w:proofErr w:type="gramStart"/>
      <w:r w:rsidR="00125FE4" w:rsidRPr="006C24B4">
        <w:rPr>
          <w:rFonts w:ascii="Book Antiqua" w:hAnsi="Book Antiqua"/>
          <w:color w:val="000000" w:themeColor="text1"/>
          <w:sz w:val="24"/>
          <w:szCs w:val="24"/>
          <w:lang w:val="en-US"/>
        </w:rPr>
        <w:t>issues</w:t>
      </w:r>
      <w:r w:rsidR="00AC4507" w:rsidRPr="006C24B4">
        <w:rPr>
          <w:rFonts w:ascii="Book Antiqua" w:hAnsi="Book Antiqua"/>
          <w:color w:val="000000" w:themeColor="text1"/>
          <w:sz w:val="24"/>
          <w:szCs w:val="24"/>
          <w:vertAlign w:val="superscript"/>
          <w:lang w:val="en-US"/>
        </w:rPr>
        <w:t>[</w:t>
      </w:r>
      <w:proofErr w:type="gramEnd"/>
      <w:r w:rsidR="00AC4507" w:rsidRPr="006C24B4">
        <w:rPr>
          <w:rFonts w:ascii="Book Antiqua" w:hAnsi="Book Antiqua"/>
          <w:color w:val="000000" w:themeColor="text1"/>
          <w:sz w:val="24"/>
          <w:szCs w:val="24"/>
          <w:vertAlign w:val="superscript"/>
          <w:lang w:val="en-US"/>
        </w:rPr>
        <w:t>18]</w:t>
      </w:r>
      <w:r w:rsidR="00125FE4" w:rsidRPr="006C24B4">
        <w:rPr>
          <w:rFonts w:ascii="Book Antiqua" w:hAnsi="Book Antiqua"/>
          <w:color w:val="000000" w:themeColor="text1"/>
          <w:sz w:val="24"/>
          <w:szCs w:val="24"/>
          <w:lang w:val="en-US"/>
        </w:rPr>
        <w:t>.</w:t>
      </w:r>
    </w:p>
    <w:p w:rsidR="00AF4E14" w:rsidRPr="006C24B4" w:rsidRDefault="00AF4E14" w:rsidP="00021977">
      <w:pPr>
        <w:spacing w:after="0" w:line="360" w:lineRule="auto"/>
        <w:ind w:firstLineChars="200" w:firstLine="480"/>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 xml:space="preserve">The echogenic </w:t>
      </w:r>
      <w:proofErr w:type="spellStart"/>
      <w:r w:rsidRPr="006C24B4">
        <w:rPr>
          <w:rFonts w:ascii="Book Antiqua" w:hAnsi="Book Antiqua"/>
          <w:color w:val="000000" w:themeColor="text1"/>
          <w:sz w:val="24"/>
          <w:szCs w:val="24"/>
          <w:lang w:val="en-US"/>
        </w:rPr>
        <w:t>intracardiac</w:t>
      </w:r>
      <w:proofErr w:type="spellEnd"/>
      <w:r w:rsidRPr="006C24B4">
        <w:rPr>
          <w:rFonts w:ascii="Book Antiqua" w:hAnsi="Book Antiqua"/>
          <w:color w:val="000000" w:themeColor="text1"/>
          <w:sz w:val="24"/>
          <w:szCs w:val="24"/>
          <w:lang w:val="en-US"/>
        </w:rPr>
        <w:t xml:space="preserve"> focus</w:t>
      </w:r>
      <w:r w:rsidR="00D302EE" w:rsidRPr="006C24B4">
        <w:rPr>
          <w:rFonts w:ascii="Book Antiqua" w:hAnsi="Book Antiqua"/>
          <w:color w:val="000000" w:themeColor="text1"/>
          <w:sz w:val="24"/>
          <w:szCs w:val="24"/>
          <w:lang w:val="en-US"/>
        </w:rPr>
        <w:t xml:space="preserve"> is</w:t>
      </w:r>
      <w:r w:rsidRPr="006C24B4">
        <w:rPr>
          <w:rFonts w:ascii="Book Antiqua" w:hAnsi="Book Antiqua"/>
          <w:color w:val="000000" w:themeColor="text1"/>
          <w:sz w:val="24"/>
          <w:szCs w:val="24"/>
          <w:lang w:val="en-US"/>
        </w:rPr>
        <w:t xml:space="preserve"> the least efficient marker among those that we use for detecting Down syndrome. </w:t>
      </w:r>
      <w:r w:rsidR="00D302EE" w:rsidRPr="006C24B4">
        <w:rPr>
          <w:rFonts w:ascii="Book Antiqua" w:hAnsi="Book Antiqua"/>
          <w:color w:val="000000" w:themeColor="text1"/>
          <w:sz w:val="24"/>
          <w:szCs w:val="24"/>
          <w:lang w:val="en-US"/>
        </w:rPr>
        <w:t>It occurs i</w:t>
      </w:r>
      <w:r w:rsidRPr="006C24B4">
        <w:rPr>
          <w:rFonts w:ascii="Book Antiqua" w:hAnsi="Book Antiqua"/>
          <w:color w:val="000000" w:themeColor="text1"/>
          <w:sz w:val="24"/>
          <w:szCs w:val="24"/>
          <w:lang w:val="en-US"/>
        </w:rPr>
        <w:t>n 16% of fetuses with Down</w:t>
      </w:r>
      <w:r w:rsidR="00D302EE" w:rsidRPr="006C24B4">
        <w:rPr>
          <w:rFonts w:ascii="Book Antiqua" w:hAnsi="Book Antiqua"/>
          <w:color w:val="000000" w:themeColor="text1"/>
          <w:sz w:val="24"/>
          <w:szCs w:val="24"/>
          <w:lang w:val="en-US"/>
        </w:rPr>
        <w:t xml:space="preserve"> </w:t>
      </w:r>
      <w:r w:rsidRPr="006C24B4">
        <w:rPr>
          <w:rFonts w:ascii="Book Antiqua" w:hAnsi="Book Antiqua"/>
          <w:color w:val="000000" w:themeColor="text1"/>
          <w:sz w:val="24"/>
          <w:szCs w:val="24"/>
          <w:lang w:val="en-US"/>
        </w:rPr>
        <w:t>syndrome, 29% of those with trisomy 13, and 2% of</w:t>
      </w:r>
      <w:r w:rsidR="00D302EE" w:rsidRPr="006C24B4">
        <w:rPr>
          <w:rFonts w:ascii="Book Antiqua" w:hAnsi="Book Antiqua"/>
          <w:color w:val="000000" w:themeColor="text1"/>
          <w:sz w:val="24"/>
          <w:szCs w:val="24"/>
          <w:lang w:val="en-US"/>
        </w:rPr>
        <w:t xml:space="preserve"> </w:t>
      </w:r>
      <w:r w:rsidRPr="006C24B4">
        <w:rPr>
          <w:rFonts w:ascii="Book Antiqua" w:hAnsi="Book Antiqua"/>
          <w:color w:val="000000" w:themeColor="text1"/>
          <w:sz w:val="24"/>
          <w:szCs w:val="24"/>
          <w:lang w:val="en-US"/>
        </w:rPr>
        <w:t xml:space="preserve">normal </w:t>
      </w:r>
      <w:proofErr w:type="gramStart"/>
      <w:r w:rsidRPr="006C24B4">
        <w:rPr>
          <w:rFonts w:ascii="Book Antiqua" w:hAnsi="Book Antiqua"/>
          <w:color w:val="000000" w:themeColor="text1"/>
          <w:sz w:val="24"/>
          <w:szCs w:val="24"/>
          <w:lang w:val="en-US"/>
        </w:rPr>
        <w:t>fetuses</w:t>
      </w:r>
      <w:r w:rsidR="000B6C07" w:rsidRPr="006C24B4">
        <w:rPr>
          <w:rFonts w:ascii="Book Antiqua" w:hAnsi="Book Antiqua"/>
          <w:color w:val="000000" w:themeColor="text1"/>
          <w:sz w:val="24"/>
          <w:szCs w:val="24"/>
          <w:vertAlign w:val="superscript"/>
          <w:lang w:val="en-US"/>
        </w:rPr>
        <w:t>[</w:t>
      </w:r>
      <w:proofErr w:type="gramEnd"/>
      <w:r w:rsidR="000B6C07" w:rsidRPr="006C24B4">
        <w:rPr>
          <w:rFonts w:ascii="Book Antiqua" w:hAnsi="Book Antiqua"/>
          <w:color w:val="000000" w:themeColor="text1"/>
          <w:sz w:val="24"/>
          <w:szCs w:val="24"/>
          <w:vertAlign w:val="superscript"/>
          <w:lang w:val="en-US"/>
        </w:rPr>
        <w:t>38]</w:t>
      </w:r>
      <w:r w:rsidR="00E45550" w:rsidRPr="006C24B4">
        <w:rPr>
          <w:rFonts w:ascii="Book Antiqua" w:hAnsi="Book Antiqua"/>
          <w:color w:val="000000" w:themeColor="text1"/>
          <w:sz w:val="24"/>
          <w:szCs w:val="24"/>
          <w:lang w:val="en-US"/>
        </w:rPr>
        <w:t xml:space="preserve">. </w:t>
      </w:r>
      <w:r w:rsidR="006D502C" w:rsidRPr="006C24B4">
        <w:rPr>
          <w:rFonts w:ascii="Book Antiqua" w:hAnsi="Book Antiqua"/>
          <w:color w:val="000000" w:themeColor="text1"/>
          <w:sz w:val="24"/>
          <w:szCs w:val="24"/>
          <w:lang w:val="en-US"/>
        </w:rPr>
        <w:t>A recent s</w:t>
      </w:r>
      <w:r w:rsidR="00067184" w:rsidRPr="006C24B4">
        <w:rPr>
          <w:rFonts w:ascii="Book Antiqua" w:hAnsi="Book Antiqua"/>
          <w:color w:val="000000" w:themeColor="text1"/>
          <w:sz w:val="24"/>
          <w:szCs w:val="24"/>
          <w:lang w:val="en-US"/>
        </w:rPr>
        <w:t>t</w:t>
      </w:r>
      <w:r w:rsidR="006D502C" w:rsidRPr="006C24B4">
        <w:rPr>
          <w:rFonts w:ascii="Book Antiqua" w:hAnsi="Book Antiqua"/>
          <w:color w:val="000000" w:themeColor="text1"/>
          <w:sz w:val="24"/>
          <w:szCs w:val="24"/>
          <w:lang w:val="en-US"/>
        </w:rPr>
        <w:t xml:space="preserve">udy also confirms that the finding of an isolated echogenic </w:t>
      </w:r>
      <w:proofErr w:type="spellStart"/>
      <w:r w:rsidR="006D502C" w:rsidRPr="006C24B4">
        <w:rPr>
          <w:rFonts w:ascii="Book Antiqua" w:hAnsi="Book Antiqua"/>
          <w:color w:val="000000" w:themeColor="text1"/>
          <w:sz w:val="24"/>
          <w:szCs w:val="24"/>
          <w:lang w:val="en-US"/>
        </w:rPr>
        <w:t>intracardiac</w:t>
      </w:r>
      <w:proofErr w:type="spellEnd"/>
      <w:r w:rsidR="006D502C" w:rsidRPr="006C24B4">
        <w:rPr>
          <w:rFonts w:ascii="Book Antiqua" w:hAnsi="Book Antiqua"/>
          <w:color w:val="000000" w:themeColor="text1"/>
          <w:sz w:val="24"/>
          <w:szCs w:val="24"/>
          <w:lang w:val="en-US"/>
        </w:rPr>
        <w:t xml:space="preserve"> focus on prenatal </w:t>
      </w:r>
      <w:proofErr w:type="spellStart"/>
      <w:r w:rsidR="006D502C" w:rsidRPr="006C24B4">
        <w:rPr>
          <w:rFonts w:ascii="Book Antiqua" w:hAnsi="Book Antiqua"/>
          <w:color w:val="000000" w:themeColor="text1"/>
          <w:sz w:val="24"/>
          <w:szCs w:val="24"/>
          <w:lang w:val="en-US"/>
        </w:rPr>
        <w:t>sonography</w:t>
      </w:r>
      <w:proofErr w:type="spellEnd"/>
      <w:r w:rsidR="006D502C" w:rsidRPr="006C24B4">
        <w:rPr>
          <w:rFonts w:ascii="Book Antiqua" w:hAnsi="Book Antiqua"/>
          <w:color w:val="000000" w:themeColor="text1"/>
          <w:sz w:val="24"/>
          <w:szCs w:val="24"/>
          <w:lang w:val="en-US"/>
        </w:rPr>
        <w:t xml:space="preserve"> does not significantly increase</w:t>
      </w:r>
      <w:r w:rsidR="00067184" w:rsidRPr="006C24B4">
        <w:rPr>
          <w:rFonts w:ascii="Book Antiqua" w:hAnsi="Book Antiqua"/>
          <w:color w:val="000000" w:themeColor="text1"/>
          <w:sz w:val="24"/>
          <w:szCs w:val="24"/>
          <w:lang w:val="en-US"/>
        </w:rPr>
        <w:t xml:space="preserve"> the risk for fetal trisomy </w:t>
      </w:r>
      <w:r w:rsidR="006D502C" w:rsidRPr="006C24B4">
        <w:rPr>
          <w:rFonts w:ascii="Book Antiqua" w:hAnsi="Book Antiqua"/>
          <w:color w:val="000000" w:themeColor="text1"/>
          <w:sz w:val="24"/>
          <w:szCs w:val="24"/>
          <w:lang w:val="en-US"/>
        </w:rPr>
        <w:t>21</w:t>
      </w:r>
      <w:r w:rsidR="00E45550" w:rsidRPr="006C24B4">
        <w:rPr>
          <w:rFonts w:ascii="Book Antiqua" w:hAnsi="Book Antiqua"/>
          <w:color w:val="000000" w:themeColor="text1"/>
          <w:sz w:val="24"/>
          <w:szCs w:val="24"/>
          <w:vertAlign w:val="superscript"/>
          <w:lang w:val="en-US"/>
        </w:rPr>
        <w:t>[3</w:t>
      </w:r>
      <w:r w:rsidR="00571CD9" w:rsidRPr="006C24B4">
        <w:rPr>
          <w:rFonts w:ascii="Book Antiqua" w:hAnsi="Book Antiqua"/>
          <w:color w:val="000000" w:themeColor="text1"/>
          <w:sz w:val="24"/>
          <w:szCs w:val="24"/>
          <w:vertAlign w:val="superscript"/>
          <w:lang w:val="en-US"/>
        </w:rPr>
        <w:t>9</w:t>
      </w:r>
      <w:r w:rsidR="00E45550" w:rsidRPr="006C24B4">
        <w:rPr>
          <w:rFonts w:ascii="Book Antiqua" w:hAnsi="Book Antiqua"/>
          <w:color w:val="000000" w:themeColor="text1"/>
          <w:sz w:val="24"/>
          <w:szCs w:val="24"/>
          <w:vertAlign w:val="superscript"/>
          <w:lang w:val="en-US"/>
        </w:rPr>
        <w:t>]</w:t>
      </w:r>
      <w:r w:rsidR="006D502C" w:rsidRPr="006C24B4">
        <w:rPr>
          <w:rFonts w:ascii="Book Antiqua" w:hAnsi="Book Antiqua"/>
          <w:color w:val="000000" w:themeColor="text1"/>
          <w:sz w:val="24"/>
          <w:szCs w:val="24"/>
          <w:lang w:val="en-US"/>
        </w:rPr>
        <w:t>. T</w:t>
      </w:r>
      <w:r w:rsidRPr="006C24B4">
        <w:rPr>
          <w:rFonts w:ascii="Book Antiqua" w:hAnsi="Book Antiqua"/>
          <w:color w:val="000000" w:themeColor="text1"/>
          <w:sz w:val="24"/>
          <w:szCs w:val="24"/>
          <w:lang w:val="en-US"/>
        </w:rPr>
        <w:t xml:space="preserve">he false-positive rate </w:t>
      </w:r>
      <w:r w:rsidR="00D302EE" w:rsidRPr="006C24B4">
        <w:rPr>
          <w:rFonts w:ascii="Book Antiqua" w:hAnsi="Book Antiqua"/>
          <w:color w:val="000000" w:themeColor="text1"/>
          <w:sz w:val="24"/>
          <w:szCs w:val="24"/>
          <w:lang w:val="en-US"/>
        </w:rPr>
        <w:t>i</w:t>
      </w:r>
      <w:r w:rsidRPr="006C24B4">
        <w:rPr>
          <w:rFonts w:ascii="Book Antiqua" w:hAnsi="Book Antiqua"/>
          <w:color w:val="000000" w:themeColor="text1"/>
          <w:sz w:val="24"/>
          <w:szCs w:val="24"/>
          <w:lang w:val="en-US"/>
        </w:rPr>
        <w:t>s 17</w:t>
      </w:r>
      <w:proofErr w:type="gramStart"/>
      <w:r w:rsidRPr="006C24B4">
        <w:rPr>
          <w:rFonts w:ascii="Book Antiqua" w:hAnsi="Book Antiqua"/>
          <w:color w:val="000000" w:themeColor="text1"/>
          <w:sz w:val="24"/>
          <w:szCs w:val="24"/>
          <w:lang w:val="en-US"/>
        </w:rPr>
        <w:t>%</w:t>
      </w:r>
      <w:r w:rsidR="00F11329" w:rsidRPr="006C24B4">
        <w:rPr>
          <w:rFonts w:ascii="Book Antiqua" w:hAnsi="Book Antiqua"/>
          <w:color w:val="000000" w:themeColor="text1"/>
          <w:sz w:val="24"/>
          <w:szCs w:val="24"/>
          <w:vertAlign w:val="superscript"/>
          <w:lang w:val="en-US"/>
        </w:rPr>
        <w:t>[</w:t>
      </w:r>
      <w:proofErr w:type="gramEnd"/>
      <w:r w:rsidR="00F11329" w:rsidRPr="006C24B4">
        <w:rPr>
          <w:rFonts w:ascii="Book Antiqua" w:hAnsi="Book Antiqua"/>
          <w:color w:val="000000" w:themeColor="text1"/>
          <w:sz w:val="24"/>
          <w:szCs w:val="24"/>
          <w:vertAlign w:val="superscript"/>
          <w:lang w:val="en-US"/>
        </w:rPr>
        <w:t>40]</w:t>
      </w:r>
      <w:r w:rsidR="00D302EE" w:rsidRPr="006C24B4">
        <w:rPr>
          <w:rFonts w:ascii="Book Antiqua" w:hAnsi="Book Antiqua"/>
          <w:color w:val="000000" w:themeColor="text1"/>
          <w:sz w:val="24"/>
          <w:szCs w:val="24"/>
          <w:lang w:val="en-US"/>
        </w:rPr>
        <w:t>.</w:t>
      </w:r>
    </w:p>
    <w:p w:rsidR="00342198" w:rsidRPr="006C24B4" w:rsidRDefault="00C460E3" w:rsidP="00021977">
      <w:pPr>
        <w:autoSpaceDE w:val="0"/>
        <w:autoSpaceDN w:val="0"/>
        <w:adjustRightInd w:val="0"/>
        <w:spacing w:after="0" w:line="360" w:lineRule="auto"/>
        <w:ind w:firstLineChars="200" w:firstLine="480"/>
        <w:jc w:val="both"/>
        <w:rPr>
          <w:rFonts w:ascii="Book Antiqua" w:hAnsi="Book Antiqua"/>
          <w:color w:val="000000" w:themeColor="text1"/>
          <w:sz w:val="24"/>
          <w:szCs w:val="24"/>
          <w:lang w:val="en-US" w:eastAsia="zh-CN"/>
        </w:rPr>
      </w:pPr>
      <w:r w:rsidRPr="006C24B4">
        <w:rPr>
          <w:rFonts w:ascii="Book Antiqua" w:hAnsi="Book Antiqua"/>
          <w:color w:val="000000" w:themeColor="text1"/>
          <w:sz w:val="24"/>
          <w:szCs w:val="24"/>
          <w:lang w:val="en-US"/>
        </w:rPr>
        <w:t>I</w:t>
      </w:r>
      <w:r w:rsidR="00AE2620" w:rsidRPr="006C24B4">
        <w:rPr>
          <w:rFonts w:ascii="Book Antiqua" w:hAnsi="Book Antiqua"/>
          <w:color w:val="000000" w:themeColor="text1"/>
          <w:sz w:val="24"/>
          <w:szCs w:val="24"/>
          <w:lang w:val="en-US"/>
        </w:rPr>
        <w:t>n literature</w:t>
      </w:r>
      <w:r w:rsidR="005866FC" w:rsidRPr="006C24B4">
        <w:rPr>
          <w:rFonts w:ascii="Book Antiqua" w:hAnsi="Book Antiqua"/>
          <w:color w:val="000000" w:themeColor="text1"/>
          <w:sz w:val="24"/>
          <w:szCs w:val="24"/>
          <w:lang w:val="en-US"/>
        </w:rPr>
        <w:t>,</w:t>
      </w:r>
      <w:r w:rsidR="00AE2620" w:rsidRPr="006C24B4">
        <w:rPr>
          <w:rFonts w:ascii="Book Antiqua" w:hAnsi="Book Antiqua"/>
          <w:color w:val="000000" w:themeColor="text1"/>
          <w:sz w:val="24"/>
          <w:szCs w:val="24"/>
          <w:lang w:val="en-US"/>
        </w:rPr>
        <w:t xml:space="preserve"> there are important examples of soft markers that have been successfully incorporated into fetal abnormality screening. </w:t>
      </w:r>
      <w:r w:rsidR="006E2B91" w:rsidRPr="006C24B4">
        <w:rPr>
          <w:rFonts w:ascii="Book Antiqua" w:hAnsi="Book Antiqua"/>
          <w:color w:val="000000" w:themeColor="text1"/>
          <w:sz w:val="24"/>
          <w:szCs w:val="24"/>
          <w:lang w:val="en-US"/>
        </w:rPr>
        <w:t xml:space="preserve">It’s the case of the nasal bone that is the newest and most </w:t>
      </w:r>
      <w:r w:rsidR="00FF3F61" w:rsidRPr="006C24B4">
        <w:rPr>
          <w:rFonts w:ascii="Book Antiqua" w:hAnsi="Book Antiqua"/>
          <w:color w:val="000000" w:themeColor="text1"/>
          <w:sz w:val="24"/>
          <w:szCs w:val="24"/>
          <w:lang w:val="en-US"/>
        </w:rPr>
        <w:t>powerful</w:t>
      </w:r>
      <w:r w:rsidR="000B498C" w:rsidRPr="006C24B4">
        <w:rPr>
          <w:rFonts w:ascii="Book Antiqua" w:hAnsi="Book Antiqua"/>
          <w:color w:val="000000" w:themeColor="text1"/>
          <w:sz w:val="24"/>
          <w:szCs w:val="24"/>
          <w:lang w:val="en-US"/>
        </w:rPr>
        <w:t xml:space="preserve"> marker</w:t>
      </w:r>
      <w:r w:rsidR="0039222A" w:rsidRPr="006C24B4">
        <w:rPr>
          <w:rFonts w:ascii="Book Antiqua" w:hAnsi="Book Antiqua"/>
          <w:color w:val="000000" w:themeColor="text1"/>
          <w:sz w:val="24"/>
          <w:szCs w:val="24"/>
          <w:lang w:val="en-US"/>
        </w:rPr>
        <w:t xml:space="preserve"> (</w:t>
      </w:r>
      <w:r w:rsidR="00021977" w:rsidRPr="006C24B4">
        <w:rPr>
          <w:rFonts w:ascii="Book Antiqua" w:hAnsi="Book Antiqua"/>
          <w:color w:val="000000" w:themeColor="text1"/>
          <w:sz w:val="24"/>
          <w:szCs w:val="24"/>
          <w:lang w:val="en-US"/>
        </w:rPr>
        <w:t>Figure</w:t>
      </w:r>
      <w:r w:rsidR="00021977" w:rsidRPr="006C24B4">
        <w:rPr>
          <w:rFonts w:ascii="Book Antiqua" w:hAnsi="Book Antiqua"/>
          <w:color w:val="000000" w:themeColor="text1"/>
          <w:sz w:val="24"/>
          <w:szCs w:val="24"/>
          <w:lang w:val="en-US" w:eastAsia="zh-CN"/>
        </w:rPr>
        <w:t xml:space="preserve"> </w:t>
      </w:r>
      <w:r w:rsidR="0039222A" w:rsidRPr="006C24B4">
        <w:rPr>
          <w:rFonts w:ascii="Book Antiqua" w:hAnsi="Book Antiqua"/>
          <w:color w:val="000000" w:themeColor="text1"/>
          <w:sz w:val="24"/>
          <w:szCs w:val="24"/>
          <w:lang w:val="en-US"/>
        </w:rPr>
        <w:t>2A)</w:t>
      </w:r>
      <w:r w:rsidR="00FF3F61" w:rsidRPr="006C24B4">
        <w:rPr>
          <w:rFonts w:ascii="Book Antiqua" w:hAnsi="Book Antiqua"/>
          <w:color w:val="000000" w:themeColor="text1"/>
          <w:sz w:val="24"/>
          <w:szCs w:val="24"/>
          <w:lang w:val="en-US"/>
        </w:rPr>
        <w:t xml:space="preserve">. </w:t>
      </w:r>
      <w:r w:rsidR="00AE2620" w:rsidRPr="006C24B4">
        <w:rPr>
          <w:rFonts w:ascii="Book Antiqua" w:hAnsi="Book Antiqua"/>
          <w:color w:val="000000" w:themeColor="text1"/>
          <w:sz w:val="24"/>
          <w:szCs w:val="24"/>
          <w:lang w:val="en-US"/>
        </w:rPr>
        <w:t xml:space="preserve">The absence of nasal bone in fetus at the </w:t>
      </w:r>
      <w:r w:rsidR="00AE2620" w:rsidRPr="006C24B4">
        <w:rPr>
          <w:rFonts w:ascii="Book Antiqua" w:hAnsi="Book Antiqua"/>
          <w:color w:val="000000" w:themeColor="text1"/>
          <w:sz w:val="24"/>
          <w:szCs w:val="24"/>
          <w:lang w:val="en-US"/>
        </w:rPr>
        <w:lastRenderedPageBreak/>
        <w:t xml:space="preserve">11-14 </w:t>
      </w:r>
      <w:proofErr w:type="spellStart"/>
      <w:r w:rsidR="00AE2620" w:rsidRPr="006C24B4">
        <w:rPr>
          <w:rFonts w:ascii="Book Antiqua" w:hAnsi="Book Antiqua"/>
          <w:color w:val="000000" w:themeColor="text1"/>
          <w:sz w:val="24"/>
          <w:szCs w:val="24"/>
          <w:lang w:val="en-US"/>
        </w:rPr>
        <w:t>wk</w:t>
      </w:r>
      <w:proofErr w:type="spellEnd"/>
      <w:r w:rsidR="00AE2620" w:rsidRPr="006C24B4">
        <w:rPr>
          <w:rFonts w:ascii="Book Antiqua" w:hAnsi="Book Antiqua"/>
          <w:color w:val="000000" w:themeColor="text1"/>
          <w:sz w:val="24"/>
          <w:szCs w:val="24"/>
          <w:lang w:val="en-US"/>
        </w:rPr>
        <w:t xml:space="preserve"> scan is related to Down syndrome</w:t>
      </w:r>
      <w:r w:rsidR="00601998" w:rsidRPr="006C24B4">
        <w:rPr>
          <w:rFonts w:ascii="Book Antiqua" w:hAnsi="Book Antiqua"/>
          <w:color w:val="000000" w:themeColor="text1"/>
          <w:sz w:val="24"/>
          <w:szCs w:val="24"/>
          <w:lang w:val="en-US"/>
        </w:rPr>
        <w:t xml:space="preserve"> (</w:t>
      </w:r>
      <w:r w:rsidR="00021977" w:rsidRPr="006C24B4">
        <w:rPr>
          <w:rFonts w:ascii="Book Antiqua" w:hAnsi="Book Antiqua"/>
          <w:color w:val="000000" w:themeColor="text1"/>
          <w:sz w:val="24"/>
          <w:szCs w:val="24"/>
          <w:lang w:val="en-US"/>
        </w:rPr>
        <w:t>Figure</w:t>
      </w:r>
      <w:r w:rsidR="00021977" w:rsidRPr="006C24B4">
        <w:rPr>
          <w:rFonts w:ascii="Book Antiqua" w:hAnsi="Book Antiqua"/>
          <w:color w:val="000000" w:themeColor="text1"/>
          <w:sz w:val="24"/>
          <w:szCs w:val="24"/>
          <w:lang w:val="en-US" w:eastAsia="zh-CN"/>
        </w:rPr>
        <w:t xml:space="preserve"> </w:t>
      </w:r>
      <w:r w:rsidR="00601998" w:rsidRPr="006C24B4">
        <w:rPr>
          <w:rFonts w:ascii="Book Antiqua" w:hAnsi="Book Antiqua"/>
          <w:color w:val="000000" w:themeColor="text1"/>
          <w:sz w:val="24"/>
          <w:szCs w:val="24"/>
          <w:lang w:val="en-US"/>
        </w:rPr>
        <w:t>2B)</w:t>
      </w:r>
      <w:r w:rsidR="00AE2620" w:rsidRPr="006C24B4">
        <w:rPr>
          <w:rFonts w:ascii="Book Antiqua" w:hAnsi="Book Antiqua"/>
          <w:color w:val="000000" w:themeColor="text1"/>
          <w:sz w:val="24"/>
          <w:szCs w:val="24"/>
          <w:lang w:val="en-US"/>
        </w:rPr>
        <w:t xml:space="preserve">; this marker, initially, was found in 73% of trisomy 21 fetuses and in only 0.5% of chromosomally normal </w:t>
      </w:r>
      <w:proofErr w:type="gramStart"/>
      <w:r w:rsidR="00AE2620" w:rsidRPr="006C24B4">
        <w:rPr>
          <w:rFonts w:ascii="Book Antiqua" w:hAnsi="Book Antiqua"/>
          <w:color w:val="000000" w:themeColor="text1"/>
          <w:sz w:val="24"/>
          <w:szCs w:val="24"/>
          <w:lang w:val="en-US"/>
        </w:rPr>
        <w:t>fetuses</w:t>
      </w:r>
      <w:r w:rsidR="00A00C64" w:rsidRPr="006C24B4">
        <w:rPr>
          <w:rFonts w:ascii="Book Antiqua" w:hAnsi="Book Antiqua"/>
          <w:color w:val="000000" w:themeColor="text1"/>
          <w:sz w:val="24"/>
          <w:szCs w:val="24"/>
          <w:vertAlign w:val="superscript"/>
          <w:lang w:val="en-US"/>
        </w:rPr>
        <w:t>[</w:t>
      </w:r>
      <w:proofErr w:type="gramEnd"/>
      <w:r w:rsidR="00A00C64" w:rsidRPr="006C24B4">
        <w:rPr>
          <w:rFonts w:ascii="Book Antiqua" w:hAnsi="Book Antiqua"/>
          <w:color w:val="000000" w:themeColor="text1"/>
          <w:sz w:val="24"/>
          <w:szCs w:val="24"/>
          <w:vertAlign w:val="superscript"/>
          <w:lang w:val="en-US"/>
        </w:rPr>
        <w:t>41]</w:t>
      </w:r>
      <w:r w:rsidR="00AE2620" w:rsidRPr="006C24B4">
        <w:rPr>
          <w:rFonts w:ascii="Book Antiqua" w:hAnsi="Book Antiqua"/>
          <w:color w:val="000000" w:themeColor="text1"/>
          <w:sz w:val="24"/>
          <w:szCs w:val="24"/>
          <w:lang w:val="en-US"/>
        </w:rPr>
        <w:t xml:space="preserve"> and, subsequently, it was estimated that the combination of maternal age, nuchal translucency, maternal serum biochemical screening</w:t>
      </w:r>
      <w:r w:rsidR="001D3AB2" w:rsidRPr="006C24B4">
        <w:rPr>
          <w:rFonts w:ascii="Book Antiqua" w:hAnsi="Book Antiqua"/>
          <w:color w:val="000000" w:themeColor="text1"/>
          <w:sz w:val="24"/>
          <w:szCs w:val="24"/>
          <w:lang w:val="en-US"/>
        </w:rPr>
        <w:t xml:space="preserve"> (by bi-test or tri-test)</w:t>
      </w:r>
      <w:r w:rsidR="00AE2620" w:rsidRPr="006C24B4">
        <w:rPr>
          <w:rFonts w:ascii="Book Antiqua" w:hAnsi="Book Antiqua"/>
          <w:color w:val="000000" w:themeColor="text1"/>
          <w:sz w:val="24"/>
          <w:szCs w:val="24"/>
          <w:lang w:val="en-US"/>
        </w:rPr>
        <w:t xml:space="preserve"> and examination of nasal bone could increase the detection rate to 97%</w:t>
      </w:r>
      <w:r w:rsidR="00A00C64" w:rsidRPr="006C24B4">
        <w:rPr>
          <w:rFonts w:ascii="Book Antiqua" w:hAnsi="Book Antiqua"/>
          <w:color w:val="000000" w:themeColor="text1"/>
          <w:sz w:val="24"/>
          <w:szCs w:val="24"/>
          <w:vertAlign w:val="superscript"/>
          <w:lang w:val="en-US"/>
        </w:rPr>
        <w:t>[42]</w:t>
      </w:r>
      <w:r w:rsidR="00AE2620" w:rsidRPr="006C24B4">
        <w:rPr>
          <w:rFonts w:ascii="Book Antiqua" w:hAnsi="Book Antiqua"/>
          <w:color w:val="000000" w:themeColor="text1"/>
          <w:sz w:val="24"/>
          <w:szCs w:val="24"/>
          <w:lang w:val="en-US"/>
        </w:rPr>
        <w:t xml:space="preserve">. After the completion of further confirmation studies, </w:t>
      </w:r>
      <w:r w:rsidR="006E2B91" w:rsidRPr="006C24B4">
        <w:rPr>
          <w:rFonts w:ascii="Book Antiqua" w:hAnsi="Book Antiqua"/>
          <w:color w:val="000000" w:themeColor="text1"/>
          <w:sz w:val="24"/>
          <w:szCs w:val="24"/>
          <w:lang w:val="en-US"/>
        </w:rPr>
        <w:t xml:space="preserve">it is generally accepted </w:t>
      </w:r>
      <w:r w:rsidR="00AE2620" w:rsidRPr="006C24B4">
        <w:rPr>
          <w:rFonts w:ascii="Book Antiqua" w:hAnsi="Book Antiqua"/>
          <w:color w:val="000000" w:themeColor="text1"/>
          <w:sz w:val="24"/>
          <w:szCs w:val="24"/>
          <w:lang w:val="en-US"/>
        </w:rPr>
        <w:t xml:space="preserve">that fetal nasal bone is a very good </w:t>
      </w:r>
      <w:proofErr w:type="spellStart"/>
      <w:r w:rsidR="00AE2620" w:rsidRPr="006C24B4">
        <w:rPr>
          <w:rFonts w:ascii="Book Antiqua" w:hAnsi="Book Antiqua"/>
          <w:color w:val="000000" w:themeColor="text1"/>
          <w:sz w:val="24"/>
          <w:szCs w:val="24"/>
          <w:lang w:val="en-US"/>
        </w:rPr>
        <w:t>sonographic</w:t>
      </w:r>
      <w:proofErr w:type="spellEnd"/>
      <w:r w:rsidR="00AE2620" w:rsidRPr="006C24B4">
        <w:rPr>
          <w:rFonts w:ascii="Book Antiqua" w:hAnsi="Book Antiqua"/>
          <w:color w:val="000000" w:themeColor="text1"/>
          <w:sz w:val="24"/>
          <w:szCs w:val="24"/>
          <w:lang w:val="en-US"/>
        </w:rPr>
        <w:t xml:space="preserve"> marker, even if there are racial differen</w:t>
      </w:r>
      <w:r w:rsidR="00496F2A" w:rsidRPr="006C24B4">
        <w:rPr>
          <w:rFonts w:ascii="Book Antiqua" w:hAnsi="Book Antiqua"/>
          <w:color w:val="000000" w:themeColor="text1"/>
          <w:sz w:val="24"/>
          <w:szCs w:val="24"/>
          <w:lang w:val="en-US"/>
        </w:rPr>
        <w:t xml:space="preserve">ces in the length of this </w:t>
      </w:r>
      <w:proofErr w:type="gramStart"/>
      <w:r w:rsidR="00496F2A" w:rsidRPr="006C24B4">
        <w:rPr>
          <w:rFonts w:ascii="Book Antiqua" w:hAnsi="Book Antiqua"/>
          <w:color w:val="000000" w:themeColor="text1"/>
          <w:sz w:val="24"/>
          <w:szCs w:val="24"/>
          <w:lang w:val="en-US"/>
        </w:rPr>
        <w:t>bone</w:t>
      </w:r>
      <w:r w:rsidR="00496F2A" w:rsidRPr="006C24B4">
        <w:rPr>
          <w:rFonts w:ascii="Book Antiqua" w:hAnsi="Book Antiqua"/>
          <w:color w:val="000000" w:themeColor="text1"/>
          <w:sz w:val="24"/>
          <w:szCs w:val="24"/>
          <w:vertAlign w:val="superscript"/>
          <w:lang w:val="en-US"/>
        </w:rPr>
        <w:t>[</w:t>
      </w:r>
      <w:proofErr w:type="gramEnd"/>
      <w:r w:rsidR="00496F2A" w:rsidRPr="006C24B4">
        <w:rPr>
          <w:rFonts w:ascii="Book Antiqua" w:hAnsi="Book Antiqua"/>
          <w:color w:val="000000" w:themeColor="text1"/>
          <w:sz w:val="24"/>
          <w:szCs w:val="24"/>
          <w:vertAlign w:val="superscript"/>
          <w:lang w:val="en-US"/>
        </w:rPr>
        <w:t>43,44]</w:t>
      </w:r>
      <w:r w:rsidR="00AE2620" w:rsidRPr="006C24B4">
        <w:rPr>
          <w:rFonts w:ascii="Book Antiqua" w:hAnsi="Book Antiqua"/>
          <w:color w:val="000000" w:themeColor="text1"/>
          <w:sz w:val="24"/>
          <w:szCs w:val="24"/>
          <w:lang w:val="en-US"/>
        </w:rPr>
        <w:t>.</w:t>
      </w:r>
    </w:p>
    <w:p w:rsidR="006030D3" w:rsidRPr="006C24B4" w:rsidRDefault="00C460E3" w:rsidP="00021977">
      <w:pPr>
        <w:autoSpaceDE w:val="0"/>
        <w:autoSpaceDN w:val="0"/>
        <w:adjustRightInd w:val="0"/>
        <w:spacing w:after="0" w:line="360" w:lineRule="auto"/>
        <w:ind w:firstLineChars="200" w:firstLine="480"/>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Furthermore, there are minor markers</w:t>
      </w:r>
      <w:r w:rsidR="005866FC" w:rsidRPr="006C24B4">
        <w:rPr>
          <w:rFonts w:ascii="Book Antiqua" w:hAnsi="Book Antiqua"/>
          <w:color w:val="000000" w:themeColor="text1"/>
          <w:sz w:val="24"/>
          <w:szCs w:val="24"/>
          <w:lang w:val="en-US"/>
        </w:rPr>
        <w:t xml:space="preserve"> of Down syndrome less used to screen the general population. These include iliac angle, specific cardiac features, choroid plexus cysts</w:t>
      </w:r>
      <w:r w:rsidR="00C04CB7" w:rsidRPr="006C24B4">
        <w:rPr>
          <w:rFonts w:ascii="Book Antiqua" w:hAnsi="Book Antiqua"/>
          <w:color w:val="000000" w:themeColor="text1"/>
          <w:sz w:val="24"/>
          <w:szCs w:val="24"/>
          <w:lang w:val="en-US"/>
        </w:rPr>
        <w:t xml:space="preserve"> and others.</w:t>
      </w:r>
      <w:r w:rsidR="000B498C" w:rsidRPr="006C24B4">
        <w:rPr>
          <w:rFonts w:ascii="Book Antiqua" w:hAnsi="Book Antiqua"/>
          <w:color w:val="000000" w:themeColor="text1"/>
          <w:sz w:val="24"/>
          <w:szCs w:val="24"/>
          <w:lang w:val="en-US"/>
        </w:rPr>
        <w:t xml:space="preserve"> </w:t>
      </w:r>
      <w:r w:rsidR="005866FC" w:rsidRPr="006C24B4">
        <w:rPr>
          <w:rFonts w:ascii="Book Antiqua" w:hAnsi="Book Antiqua"/>
          <w:color w:val="000000" w:themeColor="text1"/>
          <w:sz w:val="24"/>
          <w:szCs w:val="24"/>
          <w:lang w:val="en-US"/>
        </w:rPr>
        <w:t xml:space="preserve">The mean iliac wing angle </w:t>
      </w:r>
      <w:r w:rsidR="00E62B59" w:rsidRPr="006C24B4">
        <w:rPr>
          <w:rFonts w:ascii="Book Antiqua" w:hAnsi="Book Antiqua"/>
          <w:color w:val="000000" w:themeColor="text1"/>
          <w:sz w:val="24"/>
          <w:szCs w:val="24"/>
          <w:lang w:val="en-US"/>
        </w:rPr>
        <w:t xml:space="preserve">is a useful marker in prenatal screening </w:t>
      </w:r>
      <w:r w:rsidR="005866FC" w:rsidRPr="006C24B4">
        <w:rPr>
          <w:rFonts w:ascii="Book Antiqua" w:hAnsi="Book Antiqua"/>
          <w:color w:val="000000" w:themeColor="text1"/>
          <w:sz w:val="24"/>
          <w:szCs w:val="24"/>
          <w:lang w:val="en-US"/>
        </w:rPr>
        <w:t>in the fetuses with trisomy 21</w:t>
      </w:r>
      <w:r w:rsidR="00E62B59" w:rsidRPr="006C24B4">
        <w:rPr>
          <w:rFonts w:ascii="Book Antiqua" w:hAnsi="Book Antiqua"/>
          <w:color w:val="000000" w:themeColor="text1"/>
          <w:sz w:val="24"/>
          <w:szCs w:val="24"/>
          <w:lang w:val="en-US"/>
        </w:rPr>
        <w:t>. A recent study demonstrates that in affected fetuses it is</w:t>
      </w:r>
      <w:r w:rsidR="005866FC" w:rsidRPr="006C24B4">
        <w:rPr>
          <w:rFonts w:ascii="Book Antiqua" w:hAnsi="Book Antiqua"/>
          <w:color w:val="000000" w:themeColor="text1"/>
          <w:sz w:val="24"/>
          <w:szCs w:val="24"/>
          <w:lang w:val="en-US"/>
        </w:rPr>
        <w:t xml:space="preserve"> 90.32°, significantly higher than those seen in fetuses with normal karyotype</w:t>
      </w:r>
      <w:r w:rsidR="00E62B59" w:rsidRPr="006C24B4">
        <w:rPr>
          <w:rFonts w:ascii="Book Antiqua" w:hAnsi="Book Antiqua"/>
          <w:color w:val="000000" w:themeColor="text1"/>
          <w:sz w:val="24"/>
          <w:szCs w:val="24"/>
          <w:lang w:val="en-US"/>
        </w:rPr>
        <w:t xml:space="preserve"> in which </w:t>
      </w:r>
      <w:r w:rsidR="00C04CB7" w:rsidRPr="006C24B4">
        <w:rPr>
          <w:rFonts w:ascii="Book Antiqua" w:hAnsi="Book Antiqua"/>
          <w:color w:val="000000" w:themeColor="text1"/>
          <w:sz w:val="24"/>
          <w:szCs w:val="24"/>
          <w:lang w:val="en-US"/>
        </w:rPr>
        <w:t>the mean iliac wing angle was 63.72</w:t>
      </w:r>
      <w:proofErr w:type="gramStart"/>
      <w:r w:rsidR="00C04CB7" w:rsidRPr="006C24B4">
        <w:rPr>
          <w:rFonts w:ascii="Book Antiqua" w:hAnsi="Book Antiqua"/>
          <w:color w:val="000000" w:themeColor="text1"/>
          <w:sz w:val="24"/>
          <w:szCs w:val="24"/>
          <w:lang w:val="en-US"/>
        </w:rPr>
        <w:t>°</w:t>
      </w:r>
      <w:r w:rsidR="00275A3C" w:rsidRPr="006C24B4">
        <w:rPr>
          <w:rFonts w:ascii="Book Antiqua" w:hAnsi="Book Antiqua"/>
          <w:color w:val="000000" w:themeColor="text1"/>
          <w:sz w:val="24"/>
          <w:szCs w:val="24"/>
          <w:vertAlign w:val="superscript"/>
          <w:lang w:val="en-US"/>
        </w:rPr>
        <w:t>[</w:t>
      </w:r>
      <w:proofErr w:type="gramEnd"/>
      <w:r w:rsidR="00275A3C" w:rsidRPr="006C24B4">
        <w:rPr>
          <w:rFonts w:ascii="Book Antiqua" w:hAnsi="Book Antiqua"/>
          <w:color w:val="000000" w:themeColor="text1"/>
          <w:sz w:val="24"/>
          <w:szCs w:val="24"/>
          <w:vertAlign w:val="superscript"/>
          <w:lang w:val="en-US"/>
        </w:rPr>
        <w:t>45]</w:t>
      </w:r>
      <w:r w:rsidR="00C04CB7" w:rsidRPr="006C24B4">
        <w:rPr>
          <w:rFonts w:ascii="Book Antiqua" w:hAnsi="Book Antiqua"/>
          <w:color w:val="000000" w:themeColor="text1"/>
          <w:sz w:val="24"/>
          <w:szCs w:val="24"/>
          <w:lang w:val="en-US"/>
        </w:rPr>
        <w:t>.</w:t>
      </w:r>
      <w:r w:rsidR="007A4118" w:rsidRPr="006C24B4">
        <w:rPr>
          <w:rFonts w:ascii="Book Antiqua" w:hAnsi="Book Antiqua"/>
          <w:color w:val="000000" w:themeColor="text1"/>
          <w:sz w:val="24"/>
          <w:szCs w:val="24"/>
          <w:lang w:val="en-US"/>
        </w:rPr>
        <w:t xml:space="preserve"> The specific cardiac features associated with an increased risk of Down syndrome are primarily ventricular disproportion and the presence of </w:t>
      </w:r>
      <w:proofErr w:type="spellStart"/>
      <w:r w:rsidR="007A4118" w:rsidRPr="006C24B4">
        <w:rPr>
          <w:rFonts w:ascii="Book Antiqua" w:hAnsi="Book Antiqua"/>
          <w:color w:val="000000" w:themeColor="text1"/>
          <w:sz w:val="24"/>
          <w:szCs w:val="24"/>
          <w:lang w:val="en-US"/>
        </w:rPr>
        <w:t>septal</w:t>
      </w:r>
      <w:proofErr w:type="spellEnd"/>
      <w:r w:rsidR="007A4118" w:rsidRPr="006C24B4">
        <w:rPr>
          <w:rFonts w:ascii="Book Antiqua" w:hAnsi="Book Antiqua"/>
          <w:color w:val="000000" w:themeColor="text1"/>
          <w:sz w:val="24"/>
          <w:szCs w:val="24"/>
          <w:lang w:val="en-US"/>
        </w:rPr>
        <w:t xml:space="preserve"> </w:t>
      </w:r>
      <w:proofErr w:type="gramStart"/>
      <w:r w:rsidR="007A4118" w:rsidRPr="006C24B4">
        <w:rPr>
          <w:rFonts w:ascii="Book Antiqua" w:hAnsi="Book Antiqua"/>
          <w:color w:val="000000" w:themeColor="text1"/>
          <w:sz w:val="24"/>
          <w:szCs w:val="24"/>
          <w:lang w:val="en-US"/>
        </w:rPr>
        <w:t>defects</w:t>
      </w:r>
      <w:r w:rsidR="00275A3C" w:rsidRPr="006C24B4">
        <w:rPr>
          <w:rFonts w:ascii="Book Antiqua" w:hAnsi="Book Antiqua"/>
          <w:color w:val="000000" w:themeColor="text1"/>
          <w:sz w:val="24"/>
          <w:szCs w:val="24"/>
          <w:vertAlign w:val="superscript"/>
          <w:lang w:val="en-US"/>
        </w:rPr>
        <w:t>[</w:t>
      </w:r>
      <w:proofErr w:type="gramEnd"/>
      <w:r w:rsidR="00275A3C" w:rsidRPr="006C24B4">
        <w:rPr>
          <w:rFonts w:ascii="Book Antiqua" w:hAnsi="Book Antiqua"/>
          <w:color w:val="000000" w:themeColor="text1"/>
          <w:sz w:val="24"/>
          <w:szCs w:val="24"/>
          <w:vertAlign w:val="superscript"/>
          <w:lang w:val="en-US"/>
        </w:rPr>
        <w:t>18]</w:t>
      </w:r>
      <w:r w:rsidR="007A4118" w:rsidRPr="006C24B4">
        <w:rPr>
          <w:rFonts w:ascii="Book Antiqua" w:hAnsi="Book Antiqua"/>
          <w:color w:val="000000" w:themeColor="text1"/>
          <w:sz w:val="24"/>
          <w:szCs w:val="24"/>
          <w:lang w:val="en-US"/>
        </w:rPr>
        <w:t xml:space="preserve">. </w:t>
      </w:r>
      <w:r w:rsidR="006D7F1E" w:rsidRPr="006C24B4">
        <w:rPr>
          <w:rFonts w:ascii="Book Antiqua" w:hAnsi="Book Antiqua"/>
          <w:color w:val="000000" w:themeColor="text1"/>
          <w:sz w:val="24"/>
          <w:szCs w:val="24"/>
          <w:lang w:val="en-US"/>
        </w:rPr>
        <w:t>In addition, t</w:t>
      </w:r>
      <w:r w:rsidR="0079278C" w:rsidRPr="006C24B4">
        <w:rPr>
          <w:rFonts w:ascii="Book Antiqua" w:hAnsi="Book Antiqua"/>
          <w:color w:val="000000" w:themeColor="text1"/>
          <w:sz w:val="24"/>
          <w:szCs w:val="24"/>
          <w:lang w:val="en-US"/>
        </w:rPr>
        <w:t xml:space="preserve">he phenomenon of tricuspid regurgitation is highly associated and its prevalence increases with the </w:t>
      </w:r>
      <w:proofErr w:type="gramStart"/>
      <w:r w:rsidR="0079278C" w:rsidRPr="006C24B4">
        <w:rPr>
          <w:rFonts w:ascii="Book Antiqua" w:hAnsi="Book Antiqua"/>
          <w:color w:val="000000" w:themeColor="text1"/>
          <w:sz w:val="24"/>
          <w:szCs w:val="24"/>
          <w:lang w:val="en-US"/>
        </w:rPr>
        <w:t>NT</w:t>
      </w:r>
      <w:r w:rsidR="00FA0F3D" w:rsidRPr="006C24B4">
        <w:rPr>
          <w:rFonts w:ascii="Book Antiqua" w:hAnsi="Book Antiqua"/>
          <w:color w:val="000000" w:themeColor="text1"/>
          <w:sz w:val="24"/>
          <w:szCs w:val="24"/>
          <w:vertAlign w:val="superscript"/>
          <w:lang w:val="en-US"/>
        </w:rPr>
        <w:t>[</w:t>
      </w:r>
      <w:proofErr w:type="gramEnd"/>
      <w:r w:rsidR="00FA0F3D" w:rsidRPr="006C24B4">
        <w:rPr>
          <w:rFonts w:ascii="Book Antiqua" w:hAnsi="Book Antiqua"/>
          <w:color w:val="000000" w:themeColor="text1"/>
          <w:sz w:val="24"/>
          <w:szCs w:val="24"/>
          <w:vertAlign w:val="superscript"/>
          <w:lang w:val="en-US"/>
        </w:rPr>
        <w:t>46]</w:t>
      </w:r>
      <w:r w:rsidR="00FA0F3D" w:rsidRPr="006C24B4">
        <w:rPr>
          <w:rFonts w:ascii="Book Antiqua" w:hAnsi="Book Antiqua"/>
          <w:color w:val="000000" w:themeColor="text1"/>
          <w:sz w:val="24"/>
          <w:szCs w:val="24"/>
          <w:lang w:val="en-US"/>
        </w:rPr>
        <w:t>.</w:t>
      </w:r>
      <w:r w:rsidR="0079278C" w:rsidRPr="006C24B4">
        <w:rPr>
          <w:rFonts w:ascii="Book Antiqua" w:hAnsi="Book Antiqua"/>
          <w:color w:val="000000" w:themeColor="text1"/>
          <w:sz w:val="24"/>
          <w:szCs w:val="24"/>
          <w:lang w:val="en-US"/>
        </w:rPr>
        <w:t xml:space="preserve"> </w:t>
      </w:r>
      <w:r w:rsidR="00AB5EF9" w:rsidRPr="006C24B4">
        <w:rPr>
          <w:rFonts w:ascii="Book Antiqua" w:hAnsi="Book Antiqua"/>
          <w:color w:val="000000" w:themeColor="text1"/>
          <w:sz w:val="24"/>
          <w:szCs w:val="24"/>
          <w:lang w:val="en-US"/>
        </w:rPr>
        <w:t xml:space="preserve">Other </w:t>
      </w:r>
      <w:r w:rsidR="00AB5EF9" w:rsidRPr="006C24B4">
        <w:rPr>
          <w:rFonts w:ascii="Book Antiqua" w:hAnsi="Book Antiqua"/>
          <w:iCs/>
          <w:color w:val="000000" w:themeColor="text1"/>
          <w:sz w:val="24"/>
          <w:szCs w:val="24"/>
          <w:lang w:val="en-US"/>
        </w:rPr>
        <w:t xml:space="preserve">findings suggest that </w:t>
      </w:r>
      <w:r w:rsidR="00C76DAD" w:rsidRPr="006C24B4">
        <w:rPr>
          <w:rFonts w:ascii="Book Antiqua" w:hAnsi="Book Antiqua"/>
          <w:iCs/>
          <w:color w:val="000000" w:themeColor="text1"/>
          <w:sz w:val="24"/>
          <w:szCs w:val="24"/>
          <w:lang w:val="en-US"/>
        </w:rPr>
        <w:t>the</w:t>
      </w:r>
      <w:r w:rsidR="00AB5EF9" w:rsidRPr="006C24B4">
        <w:rPr>
          <w:rFonts w:ascii="Book Antiqua" w:hAnsi="Book Antiqua"/>
          <w:iCs/>
          <w:color w:val="000000" w:themeColor="text1"/>
          <w:sz w:val="24"/>
          <w:szCs w:val="24"/>
          <w:lang w:val="en-US"/>
        </w:rPr>
        <w:t xml:space="preserve"> mitral </w:t>
      </w:r>
      <w:r w:rsidR="00281752" w:rsidRPr="006C24B4">
        <w:rPr>
          <w:rFonts w:ascii="Book Antiqua" w:hAnsi="Book Antiqua"/>
          <w:iCs/>
          <w:color w:val="000000" w:themeColor="text1"/>
          <w:sz w:val="24"/>
          <w:szCs w:val="24"/>
          <w:lang w:val="en-US"/>
        </w:rPr>
        <w:t xml:space="preserve">valve–tricuspid valve distance </w:t>
      </w:r>
      <w:r w:rsidR="00C76DAD" w:rsidRPr="006C24B4">
        <w:rPr>
          <w:rFonts w:ascii="Book Antiqua" w:hAnsi="Book Antiqua"/>
          <w:iCs/>
          <w:color w:val="000000" w:themeColor="text1"/>
          <w:sz w:val="24"/>
          <w:szCs w:val="24"/>
          <w:lang w:val="en-US"/>
        </w:rPr>
        <w:t xml:space="preserve">could prove useful as an additional marker </w:t>
      </w:r>
      <w:r w:rsidR="00597C71" w:rsidRPr="006C24B4">
        <w:rPr>
          <w:rFonts w:ascii="Book Antiqua" w:hAnsi="Book Antiqua"/>
          <w:iCs/>
          <w:color w:val="000000" w:themeColor="text1"/>
          <w:sz w:val="24"/>
          <w:szCs w:val="24"/>
          <w:lang w:val="en-US"/>
        </w:rPr>
        <w:t>at the time of the second trimester sonogram.</w:t>
      </w:r>
      <w:r w:rsidR="00281752" w:rsidRPr="006C24B4">
        <w:rPr>
          <w:rFonts w:ascii="Book Antiqua" w:hAnsi="Book Antiqua"/>
          <w:iCs/>
          <w:color w:val="000000" w:themeColor="text1"/>
          <w:sz w:val="24"/>
          <w:szCs w:val="24"/>
          <w:lang w:val="en-US"/>
        </w:rPr>
        <w:t xml:space="preserve"> It</w:t>
      </w:r>
      <w:r w:rsidR="00C76DAD" w:rsidRPr="006C24B4">
        <w:rPr>
          <w:rFonts w:ascii="Book Antiqua" w:hAnsi="Book Antiqua"/>
          <w:iCs/>
          <w:color w:val="000000" w:themeColor="text1"/>
          <w:sz w:val="24"/>
          <w:szCs w:val="24"/>
          <w:lang w:val="en-US"/>
        </w:rPr>
        <w:t xml:space="preserve"> increases with gestational age and is lower in fetuses with trisomy 21</w:t>
      </w:r>
      <w:r w:rsidR="00383344" w:rsidRPr="006C24B4">
        <w:rPr>
          <w:rFonts w:ascii="Book Antiqua" w:hAnsi="Book Antiqua"/>
          <w:color w:val="000000" w:themeColor="text1"/>
          <w:sz w:val="24"/>
          <w:szCs w:val="24"/>
          <w:vertAlign w:val="superscript"/>
          <w:lang w:val="en-US"/>
        </w:rPr>
        <w:t>[47]</w:t>
      </w:r>
      <w:r w:rsidR="00C76DAD" w:rsidRPr="006C24B4">
        <w:rPr>
          <w:rFonts w:ascii="Book Antiqua" w:hAnsi="Book Antiqua"/>
          <w:iCs/>
          <w:color w:val="000000" w:themeColor="text1"/>
          <w:sz w:val="24"/>
          <w:szCs w:val="24"/>
          <w:lang w:val="en-US"/>
        </w:rPr>
        <w:t>.</w:t>
      </w:r>
      <w:r w:rsidR="0074468D" w:rsidRPr="006C24B4">
        <w:rPr>
          <w:rFonts w:ascii="Book Antiqua" w:hAnsi="Book Antiqua"/>
          <w:i/>
          <w:iCs/>
          <w:color w:val="000000" w:themeColor="text1"/>
          <w:sz w:val="24"/>
          <w:szCs w:val="24"/>
          <w:lang w:val="en-US"/>
        </w:rPr>
        <w:t xml:space="preserve"> </w:t>
      </w:r>
      <w:r w:rsidR="0074468D" w:rsidRPr="006C24B4">
        <w:rPr>
          <w:rFonts w:ascii="Book Antiqua" w:hAnsi="Book Antiqua"/>
          <w:iCs/>
          <w:color w:val="000000" w:themeColor="text1"/>
          <w:sz w:val="24"/>
          <w:szCs w:val="24"/>
          <w:lang w:val="en-US"/>
        </w:rPr>
        <w:t xml:space="preserve">Fetal aberrant right </w:t>
      </w:r>
      <w:proofErr w:type="spellStart"/>
      <w:r w:rsidR="0074468D" w:rsidRPr="006C24B4">
        <w:rPr>
          <w:rFonts w:ascii="Book Antiqua" w:hAnsi="Book Antiqua"/>
          <w:iCs/>
          <w:color w:val="000000" w:themeColor="text1"/>
          <w:sz w:val="24"/>
          <w:szCs w:val="24"/>
          <w:lang w:val="en-US"/>
        </w:rPr>
        <w:t>subclavian</w:t>
      </w:r>
      <w:proofErr w:type="spellEnd"/>
      <w:r w:rsidR="0074468D" w:rsidRPr="006C24B4">
        <w:rPr>
          <w:rFonts w:ascii="Book Antiqua" w:hAnsi="Book Antiqua"/>
          <w:iCs/>
          <w:color w:val="000000" w:themeColor="text1"/>
          <w:sz w:val="24"/>
          <w:szCs w:val="24"/>
          <w:lang w:val="en-US"/>
        </w:rPr>
        <w:t xml:space="preserve"> artery is another potential marker, because</w:t>
      </w:r>
      <w:r w:rsidR="003C34D3" w:rsidRPr="006C24B4">
        <w:rPr>
          <w:rFonts w:ascii="Book Antiqua" w:hAnsi="Book Antiqua"/>
          <w:iCs/>
          <w:color w:val="000000" w:themeColor="text1"/>
          <w:sz w:val="24"/>
          <w:szCs w:val="24"/>
          <w:lang w:val="en-US"/>
        </w:rPr>
        <w:t>, in a small group,</w:t>
      </w:r>
      <w:r w:rsidR="0074468D" w:rsidRPr="006C24B4">
        <w:rPr>
          <w:rFonts w:ascii="Book Antiqua" w:hAnsi="Book Antiqua"/>
          <w:iCs/>
          <w:color w:val="000000" w:themeColor="text1"/>
          <w:sz w:val="24"/>
          <w:szCs w:val="24"/>
          <w:lang w:val="en-US"/>
        </w:rPr>
        <w:t xml:space="preserve"> its</w:t>
      </w:r>
      <w:r w:rsidR="0074468D" w:rsidRPr="006C24B4">
        <w:rPr>
          <w:rFonts w:ascii="Book Antiqua" w:hAnsi="Book Antiqua"/>
          <w:color w:val="000000" w:themeColor="text1"/>
          <w:sz w:val="24"/>
          <w:szCs w:val="24"/>
          <w:lang w:val="en-US"/>
        </w:rPr>
        <w:t xml:space="preserve"> prevalence in fetuses with Down syndrome is 37.5% </w:t>
      </w:r>
      <w:proofErr w:type="spellStart"/>
      <w:r w:rsidR="0074468D" w:rsidRPr="006C24B4">
        <w:rPr>
          <w:rFonts w:ascii="Book Antiqua" w:hAnsi="Book Antiqua"/>
          <w:i/>
          <w:color w:val="000000" w:themeColor="text1"/>
          <w:sz w:val="24"/>
          <w:szCs w:val="24"/>
          <w:lang w:val="en-US"/>
        </w:rPr>
        <w:t>vs</w:t>
      </w:r>
      <w:proofErr w:type="spellEnd"/>
      <w:r w:rsidR="0074468D" w:rsidRPr="006C24B4">
        <w:rPr>
          <w:rFonts w:ascii="Book Antiqua" w:hAnsi="Book Antiqua"/>
          <w:i/>
          <w:color w:val="000000" w:themeColor="text1"/>
          <w:sz w:val="24"/>
          <w:szCs w:val="24"/>
          <w:lang w:val="en-US"/>
        </w:rPr>
        <w:t xml:space="preserve"> </w:t>
      </w:r>
      <w:r w:rsidR="0074468D" w:rsidRPr="006C24B4">
        <w:rPr>
          <w:rFonts w:ascii="Book Antiqua" w:hAnsi="Book Antiqua"/>
          <w:color w:val="000000" w:themeColor="text1"/>
          <w:sz w:val="24"/>
          <w:szCs w:val="24"/>
          <w:lang w:val="en-US"/>
        </w:rPr>
        <w:t xml:space="preserve">1.4% in low-risk </w:t>
      </w:r>
      <w:proofErr w:type="gramStart"/>
      <w:r w:rsidR="0074468D" w:rsidRPr="006C24B4">
        <w:rPr>
          <w:rFonts w:ascii="Book Antiqua" w:hAnsi="Book Antiqua"/>
          <w:color w:val="000000" w:themeColor="text1"/>
          <w:sz w:val="24"/>
          <w:szCs w:val="24"/>
          <w:lang w:val="en-US"/>
        </w:rPr>
        <w:t>population</w:t>
      </w:r>
      <w:r w:rsidR="00010403" w:rsidRPr="006C24B4">
        <w:rPr>
          <w:rFonts w:ascii="Book Antiqua" w:hAnsi="Book Antiqua"/>
          <w:color w:val="000000" w:themeColor="text1"/>
          <w:sz w:val="24"/>
          <w:szCs w:val="24"/>
          <w:vertAlign w:val="superscript"/>
          <w:lang w:val="en-US"/>
        </w:rPr>
        <w:t>[</w:t>
      </w:r>
      <w:proofErr w:type="gramEnd"/>
      <w:r w:rsidR="00010403" w:rsidRPr="006C24B4">
        <w:rPr>
          <w:rFonts w:ascii="Book Antiqua" w:hAnsi="Book Antiqua"/>
          <w:color w:val="000000" w:themeColor="text1"/>
          <w:sz w:val="24"/>
          <w:szCs w:val="24"/>
          <w:vertAlign w:val="superscript"/>
          <w:lang w:val="en-US"/>
        </w:rPr>
        <w:t>48]</w:t>
      </w:r>
      <w:r w:rsidR="003C34D3" w:rsidRPr="006C24B4">
        <w:rPr>
          <w:rFonts w:ascii="Book Antiqua" w:hAnsi="Book Antiqua"/>
          <w:color w:val="000000" w:themeColor="text1"/>
          <w:sz w:val="24"/>
          <w:szCs w:val="24"/>
          <w:lang w:val="en-US"/>
        </w:rPr>
        <w:t xml:space="preserve">. </w:t>
      </w:r>
      <w:r w:rsidR="00423BC5" w:rsidRPr="006C24B4">
        <w:rPr>
          <w:rFonts w:ascii="Book Antiqua" w:hAnsi="Book Antiqua"/>
          <w:color w:val="000000" w:themeColor="text1"/>
          <w:sz w:val="24"/>
          <w:szCs w:val="24"/>
          <w:lang w:val="en-US"/>
        </w:rPr>
        <w:t xml:space="preserve">Choroid plexus cysts were suggested as a possible minor marker, but </w:t>
      </w:r>
      <w:r w:rsidR="0051450B" w:rsidRPr="006C24B4">
        <w:rPr>
          <w:rFonts w:ascii="Book Antiqua" w:hAnsi="Book Antiqua"/>
          <w:color w:val="000000" w:themeColor="text1"/>
          <w:sz w:val="24"/>
          <w:szCs w:val="24"/>
          <w:lang w:val="en-US"/>
        </w:rPr>
        <w:t xml:space="preserve">it has been </w:t>
      </w:r>
      <w:r w:rsidR="00423BC5" w:rsidRPr="006C24B4">
        <w:rPr>
          <w:rFonts w:ascii="Book Antiqua" w:hAnsi="Book Antiqua"/>
          <w:color w:val="000000" w:themeColor="text1"/>
          <w:sz w:val="24"/>
          <w:szCs w:val="24"/>
          <w:lang w:val="en-US"/>
        </w:rPr>
        <w:t>demonstrated that the risk of Down syndrome is</w:t>
      </w:r>
      <w:r w:rsidR="0051450B" w:rsidRPr="006C24B4">
        <w:rPr>
          <w:rFonts w:ascii="Book Antiqua" w:hAnsi="Book Antiqua"/>
          <w:color w:val="000000" w:themeColor="text1"/>
          <w:sz w:val="24"/>
          <w:szCs w:val="24"/>
          <w:lang w:val="en-US"/>
        </w:rPr>
        <w:t xml:space="preserve"> </w:t>
      </w:r>
      <w:r w:rsidR="00423BC5" w:rsidRPr="006C24B4">
        <w:rPr>
          <w:rFonts w:ascii="Book Antiqua" w:hAnsi="Book Antiqua"/>
          <w:color w:val="000000" w:themeColor="text1"/>
          <w:sz w:val="24"/>
          <w:szCs w:val="24"/>
          <w:lang w:val="en-US"/>
        </w:rPr>
        <w:t>not raised in the</w:t>
      </w:r>
      <w:r w:rsidR="0051450B" w:rsidRPr="006C24B4">
        <w:rPr>
          <w:rFonts w:ascii="Book Antiqua" w:hAnsi="Book Antiqua"/>
          <w:color w:val="000000" w:themeColor="text1"/>
          <w:sz w:val="24"/>
          <w:szCs w:val="24"/>
          <w:lang w:val="en-US"/>
        </w:rPr>
        <w:t>ir</w:t>
      </w:r>
      <w:r w:rsidR="00423BC5" w:rsidRPr="006C24B4">
        <w:rPr>
          <w:rFonts w:ascii="Book Antiqua" w:hAnsi="Book Antiqua"/>
          <w:color w:val="000000" w:themeColor="text1"/>
          <w:sz w:val="24"/>
          <w:szCs w:val="24"/>
          <w:lang w:val="en-US"/>
        </w:rPr>
        <w:t xml:space="preserve"> </w:t>
      </w:r>
      <w:proofErr w:type="gramStart"/>
      <w:r w:rsidR="00423BC5" w:rsidRPr="006C24B4">
        <w:rPr>
          <w:rFonts w:ascii="Book Antiqua" w:hAnsi="Book Antiqua"/>
          <w:color w:val="000000" w:themeColor="text1"/>
          <w:sz w:val="24"/>
          <w:szCs w:val="24"/>
          <w:lang w:val="en-US"/>
        </w:rPr>
        <w:t>presence</w:t>
      </w:r>
      <w:r w:rsidR="00C55C70" w:rsidRPr="006C24B4">
        <w:rPr>
          <w:rFonts w:ascii="Book Antiqua" w:hAnsi="Book Antiqua"/>
          <w:color w:val="000000" w:themeColor="text1"/>
          <w:sz w:val="24"/>
          <w:szCs w:val="24"/>
          <w:vertAlign w:val="superscript"/>
          <w:lang w:val="en-US"/>
        </w:rPr>
        <w:t>[</w:t>
      </w:r>
      <w:proofErr w:type="gramEnd"/>
      <w:r w:rsidR="00C55C70" w:rsidRPr="006C24B4">
        <w:rPr>
          <w:rFonts w:ascii="Book Antiqua" w:hAnsi="Book Antiqua"/>
          <w:color w:val="000000" w:themeColor="text1"/>
          <w:sz w:val="24"/>
          <w:szCs w:val="24"/>
          <w:vertAlign w:val="superscript"/>
          <w:lang w:val="en-US"/>
        </w:rPr>
        <w:t>49,50]</w:t>
      </w:r>
      <w:r w:rsidR="00423BC5" w:rsidRPr="006C24B4">
        <w:rPr>
          <w:rFonts w:ascii="Book Antiqua" w:hAnsi="Book Antiqua"/>
          <w:color w:val="000000" w:themeColor="text1"/>
          <w:sz w:val="24"/>
          <w:szCs w:val="24"/>
          <w:lang w:val="en-US"/>
        </w:rPr>
        <w:t>.</w:t>
      </w:r>
      <w:r w:rsidR="0051450B" w:rsidRPr="006C24B4">
        <w:rPr>
          <w:rFonts w:ascii="Book Antiqua" w:hAnsi="Book Antiqua"/>
          <w:color w:val="000000" w:themeColor="text1"/>
          <w:sz w:val="24"/>
          <w:szCs w:val="24"/>
          <w:lang w:val="en-US"/>
        </w:rPr>
        <w:t xml:space="preserve"> Anyway, </w:t>
      </w:r>
      <w:r w:rsidR="001439AD" w:rsidRPr="006C24B4">
        <w:rPr>
          <w:rFonts w:ascii="Book Antiqua" w:hAnsi="Book Antiqua"/>
          <w:color w:val="000000" w:themeColor="text1"/>
          <w:sz w:val="24"/>
          <w:szCs w:val="24"/>
          <w:lang w:val="en-US"/>
        </w:rPr>
        <w:t>c</w:t>
      </w:r>
      <w:r w:rsidR="0051450B" w:rsidRPr="006C24B4">
        <w:rPr>
          <w:rFonts w:ascii="Book Antiqua" w:hAnsi="Book Antiqua"/>
          <w:color w:val="000000" w:themeColor="text1"/>
          <w:sz w:val="24"/>
          <w:szCs w:val="24"/>
          <w:lang w:val="en-US"/>
        </w:rPr>
        <w:t>horoid plexus cysts are a well-known marker for trisomy 18.</w:t>
      </w:r>
      <w:r w:rsidR="007F68B9" w:rsidRPr="006C24B4">
        <w:rPr>
          <w:rFonts w:ascii="Book Antiqua" w:hAnsi="Book Antiqua"/>
          <w:color w:val="000000" w:themeColor="text1"/>
          <w:sz w:val="24"/>
          <w:szCs w:val="24"/>
          <w:lang w:val="en-US"/>
        </w:rPr>
        <w:t xml:space="preserve"> </w:t>
      </w:r>
      <w:r w:rsidR="00F63691" w:rsidRPr="006C24B4">
        <w:rPr>
          <w:rFonts w:ascii="Book Antiqua" w:hAnsi="Book Antiqua"/>
          <w:color w:val="000000" w:themeColor="text1"/>
          <w:sz w:val="24"/>
          <w:szCs w:val="24"/>
          <w:lang w:val="en-US"/>
        </w:rPr>
        <w:t xml:space="preserve">Finally, ear length at 11-14 </w:t>
      </w:r>
      <w:proofErr w:type="spellStart"/>
      <w:r w:rsidR="00F63691" w:rsidRPr="006C24B4">
        <w:rPr>
          <w:rFonts w:ascii="Book Antiqua" w:hAnsi="Book Antiqua"/>
          <w:color w:val="000000" w:themeColor="text1"/>
          <w:sz w:val="24"/>
          <w:szCs w:val="24"/>
          <w:lang w:val="en-US"/>
        </w:rPr>
        <w:t>w</w:t>
      </w:r>
      <w:r w:rsidR="00021977" w:rsidRPr="006C24B4">
        <w:rPr>
          <w:rFonts w:ascii="Book Antiqua" w:hAnsi="Book Antiqua"/>
          <w:color w:val="000000" w:themeColor="text1"/>
          <w:sz w:val="24"/>
          <w:szCs w:val="24"/>
          <w:lang w:val="en-US"/>
        </w:rPr>
        <w:t>k</w:t>
      </w:r>
      <w:proofErr w:type="spellEnd"/>
      <w:r w:rsidR="00F63691" w:rsidRPr="006C24B4">
        <w:rPr>
          <w:rFonts w:ascii="Book Antiqua" w:hAnsi="Book Antiqua"/>
          <w:color w:val="000000" w:themeColor="text1"/>
          <w:sz w:val="24"/>
          <w:szCs w:val="24"/>
          <w:lang w:val="en-US"/>
        </w:rPr>
        <w:t xml:space="preserve"> of gestation has been evaluated in screening for chromosomal defects</w:t>
      </w:r>
      <w:r w:rsidR="007F68B9" w:rsidRPr="006C24B4">
        <w:rPr>
          <w:rFonts w:ascii="Book Antiqua" w:hAnsi="Book Antiqua"/>
          <w:color w:val="000000" w:themeColor="text1"/>
          <w:sz w:val="24"/>
          <w:szCs w:val="24"/>
          <w:lang w:val="en-US"/>
        </w:rPr>
        <w:t>,</w:t>
      </w:r>
      <w:r w:rsidR="00100C76" w:rsidRPr="006C24B4">
        <w:rPr>
          <w:rFonts w:ascii="Book Antiqua" w:hAnsi="Book Antiqua"/>
          <w:color w:val="000000" w:themeColor="text1"/>
          <w:sz w:val="24"/>
          <w:szCs w:val="24"/>
          <w:lang w:val="en-US"/>
        </w:rPr>
        <w:t xml:space="preserve"> </w:t>
      </w:r>
      <w:r w:rsidR="00100C76" w:rsidRPr="006C24B4">
        <w:rPr>
          <w:rFonts w:ascii="Book Antiqua" w:hAnsi="Book Antiqua"/>
          <w:iCs/>
          <w:color w:val="000000" w:themeColor="text1"/>
          <w:sz w:val="24"/>
          <w:szCs w:val="24"/>
          <w:lang w:val="en-US"/>
        </w:rPr>
        <w:t>but the degree of deviation from normal is too small for this measurement to be useful as a marker for trisomy 21</w:t>
      </w:r>
      <w:r w:rsidR="002A25FB" w:rsidRPr="006C24B4">
        <w:rPr>
          <w:rFonts w:ascii="Book Antiqua" w:hAnsi="Book Antiqua"/>
          <w:color w:val="000000" w:themeColor="text1"/>
          <w:sz w:val="24"/>
          <w:szCs w:val="24"/>
          <w:vertAlign w:val="superscript"/>
          <w:lang w:val="en-US"/>
        </w:rPr>
        <w:t>[51]</w:t>
      </w:r>
      <w:r w:rsidR="00100C76" w:rsidRPr="006C24B4">
        <w:rPr>
          <w:rFonts w:ascii="Book Antiqua" w:hAnsi="Book Antiqua"/>
          <w:iCs/>
          <w:color w:val="000000" w:themeColor="text1"/>
          <w:sz w:val="24"/>
          <w:szCs w:val="24"/>
          <w:lang w:val="en-US"/>
        </w:rPr>
        <w:t>.</w:t>
      </w:r>
    </w:p>
    <w:p w:rsidR="003C34D3" w:rsidRPr="006C24B4" w:rsidRDefault="003C34D3" w:rsidP="000E3814">
      <w:pPr>
        <w:spacing w:after="0" w:line="360" w:lineRule="auto"/>
        <w:jc w:val="both"/>
        <w:rPr>
          <w:rFonts w:ascii="Book Antiqua" w:hAnsi="Book Antiqua"/>
          <w:color w:val="000000" w:themeColor="text1"/>
          <w:sz w:val="24"/>
          <w:szCs w:val="24"/>
          <w:lang w:val="en-US"/>
        </w:rPr>
      </w:pPr>
    </w:p>
    <w:p w:rsidR="008B6F6E" w:rsidRPr="006C24B4" w:rsidRDefault="008B6F6E" w:rsidP="000E3814">
      <w:pPr>
        <w:spacing w:after="0" w:line="360" w:lineRule="auto"/>
        <w:jc w:val="both"/>
        <w:rPr>
          <w:rFonts w:ascii="Book Antiqua" w:hAnsi="Book Antiqua"/>
          <w:b/>
          <w:i/>
          <w:color w:val="000000" w:themeColor="text1"/>
          <w:sz w:val="24"/>
          <w:szCs w:val="24"/>
          <w:lang w:val="en-US"/>
        </w:rPr>
      </w:pPr>
      <w:r w:rsidRPr="006C24B4">
        <w:rPr>
          <w:rFonts w:ascii="Book Antiqua" w:hAnsi="Book Antiqua"/>
          <w:b/>
          <w:i/>
          <w:color w:val="000000" w:themeColor="text1"/>
          <w:sz w:val="24"/>
          <w:szCs w:val="24"/>
          <w:lang w:val="en-US"/>
        </w:rPr>
        <w:t>Other aneuploidies</w:t>
      </w:r>
    </w:p>
    <w:p w:rsidR="00DA6F57" w:rsidRPr="006C24B4" w:rsidRDefault="00A8295D" w:rsidP="000E3814">
      <w:pPr>
        <w:autoSpaceDE w:val="0"/>
        <w:autoSpaceDN w:val="0"/>
        <w:adjustRightInd w:val="0"/>
        <w:spacing w:after="0" w:line="360" w:lineRule="auto"/>
        <w:jc w:val="both"/>
        <w:rPr>
          <w:rFonts w:ascii="Book Antiqua" w:hAnsi="Book Antiqua" w:cs="AdvTT86d47313"/>
          <w:color w:val="000000" w:themeColor="text1"/>
          <w:sz w:val="24"/>
          <w:szCs w:val="24"/>
          <w:lang w:val="en-US"/>
        </w:rPr>
      </w:pPr>
      <w:r w:rsidRPr="006C24B4">
        <w:rPr>
          <w:rFonts w:ascii="Book Antiqua" w:hAnsi="Book Antiqua" w:cs="Sabon-Roman"/>
          <w:color w:val="000000" w:themeColor="text1"/>
          <w:sz w:val="24"/>
          <w:szCs w:val="24"/>
          <w:lang w:val="en-US"/>
        </w:rPr>
        <w:t>T</w:t>
      </w:r>
      <w:r w:rsidRPr="006C24B4">
        <w:rPr>
          <w:rFonts w:ascii="Book Antiqua" w:hAnsi="Book Antiqua"/>
          <w:color w:val="000000" w:themeColor="text1"/>
          <w:sz w:val="24"/>
          <w:szCs w:val="24"/>
          <w:lang w:val="en-US"/>
        </w:rPr>
        <w:t>risomy 18 is t</w:t>
      </w:r>
      <w:r w:rsidRPr="006C24B4">
        <w:rPr>
          <w:rFonts w:ascii="Book Antiqua" w:hAnsi="Book Antiqua" w:cs="Sabon-Roman"/>
          <w:color w:val="000000" w:themeColor="text1"/>
          <w:sz w:val="24"/>
          <w:szCs w:val="24"/>
          <w:lang w:val="en-US"/>
        </w:rPr>
        <w:t>he second most common autosomal trisomy syndro</w:t>
      </w:r>
      <w:r w:rsidR="0046789B" w:rsidRPr="006C24B4">
        <w:rPr>
          <w:rFonts w:ascii="Book Antiqua" w:hAnsi="Book Antiqua" w:cs="Sabon-Roman"/>
          <w:color w:val="000000" w:themeColor="text1"/>
          <w:sz w:val="24"/>
          <w:szCs w:val="24"/>
          <w:lang w:val="en-US"/>
        </w:rPr>
        <w:t xml:space="preserve">me after trisomy 21. The </w:t>
      </w:r>
      <w:r w:rsidR="003317DB" w:rsidRPr="006C24B4">
        <w:rPr>
          <w:rFonts w:ascii="Book Antiqua" w:hAnsi="Book Antiqua" w:cs="Sabon-Roman"/>
          <w:color w:val="000000" w:themeColor="text1"/>
          <w:sz w:val="24"/>
          <w:szCs w:val="24"/>
          <w:lang w:val="en-US"/>
        </w:rPr>
        <w:t xml:space="preserve">estimated </w:t>
      </w:r>
      <w:r w:rsidRPr="006C24B4">
        <w:rPr>
          <w:rFonts w:ascii="Book Antiqua" w:hAnsi="Book Antiqua" w:cs="Sabon-Roman"/>
          <w:color w:val="000000" w:themeColor="text1"/>
          <w:sz w:val="24"/>
          <w:szCs w:val="24"/>
          <w:lang w:val="en-US"/>
        </w:rPr>
        <w:t xml:space="preserve">prevalence is </w:t>
      </w:r>
      <w:r w:rsidR="003317DB" w:rsidRPr="006C24B4">
        <w:rPr>
          <w:rFonts w:ascii="Book Antiqua" w:hAnsi="Book Antiqua" w:cs="Sabon-Roman"/>
          <w:color w:val="000000" w:themeColor="text1"/>
          <w:sz w:val="24"/>
          <w:szCs w:val="24"/>
          <w:lang w:val="en-US"/>
        </w:rPr>
        <w:t>of</w:t>
      </w:r>
      <w:r w:rsidR="00B06505" w:rsidRPr="006C24B4">
        <w:rPr>
          <w:rFonts w:ascii="Book Antiqua" w:hAnsi="Book Antiqua" w:cs="Sabon-Roman"/>
          <w:color w:val="000000" w:themeColor="text1"/>
          <w:sz w:val="24"/>
          <w:szCs w:val="24"/>
          <w:lang w:val="en-US"/>
        </w:rPr>
        <w:t xml:space="preserve"> 1 in 6</w:t>
      </w:r>
      <w:r w:rsidRPr="006C24B4">
        <w:rPr>
          <w:rFonts w:ascii="Book Antiqua" w:hAnsi="Book Antiqua" w:cs="Sabon-Roman"/>
          <w:color w:val="000000" w:themeColor="text1"/>
          <w:sz w:val="24"/>
          <w:szCs w:val="24"/>
          <w:lang w:val="en-US"/>
        </w:rPr>
        <w:t>000-8000</w:t>
      </w:r>
      <w:r w:rsidR="003317DB" w:rsidRPr="006C24B4">
        <w:rPr>
          <w:rFonts w:ascii="Book Antiqua" w:hAnsi="Book Antiqua" w:cs="Sabon-Roman"/>
          <w:color w:val="000000" w:themeColor="text1"/>
          <w:sz w:val="24"/>
          <w:szCs w:val="24"/>
          <w:lang w:val="en-US"/>
        </w:rPr>
        <w:t xml:space="preserve"> live births</w:t>
      </w:r>
      <w:r w:rsidRPr="006C24B4">
        <w:rPr>
          <w:rFonts w:ascii="Book Antiqua" w:hAnsi="Book Antiqua" w:cs="Sabon-Roman"/>
          <w:color w:val="000000" w:themeColor="text1"/>
          <w:sz w:val="24"/>
          <w:szCs w:val="24"/>
          <w:lang w:val="en-US"/>
        </w:rPr>
        <w:t xml:space="preserve">, but the </w:t>
      </w:r>
      <w:r w:rsidR="003317DB" w:rsidRPr="006C24B4">
        <w:rPr>
          <w:rFonts w:ascii="Book Antiqua" w:hAnsi="Book Antiqua" w:cs="Sabon-Roman"/>
          <w:color w:val="000000" w:themeColor="text1"/>
          <w:sz w:val="24"/>
          <w:szCs w:val="24"/>
          <w:lang w:val="en-US"/>
        </w:rPr>
        <w:t xml:space="preserve">overall prevalence is higher (1 in </w:t>
      </w:r>
      <w:r w:rsidRPr="006C24B4">
        <w:rPr>
          <w:rFonts w:ascii="Book Antiqua" w:hAnsi="Book Antiqua" w:cs="Sabon-Roman"/>
          <w:color w:val="000000" w:themeColor="text1"/>
          <w:sz w:val="24"/>
          <w:szCs w:val="24"/>
          <w:lang w:val="en-US"/>
        </w:rPr>
        <w:t>2500</w:t>
      </w:r>
      <w:r w:rsidR="003317DB" w:rsidRPr="006C24B4">
        <w:rPr>
          <w:rFonts w:ascii="Book Antiqua" w:hAnsi="Book Antiqua" w:cs="Sabon-Roman"/>
          <w:color w:val="000000" w:themeColor="text1"/>
          <w:sz w:val="24"/>
          <w:szCs w:val="24"/>
          <w:lang w:val="en-US"/>
        </w:rPr>
        <w:t>-</w:t>
      </w:r>
      <w:r w:rsidRPr="006C24B4">
        <w:rPr>
          <w:rFonts w:ascii="Book Antiqua" w:hAnsi="Book Antiqua" w:cs="Sabon-Roman"/>
          <w:color w:val="000000" w:themeColor="text1"/>
          <w:sz w:val="24"/>
          <w:szCs w:val="24"/>
          <w:lang w:val="en-US"/>
        </w:rPr>
        <w:t>2600) due to the high frequency of fetal loss and</w:t>
      </w:r>
      <w:r w:rsidR="003317DB" w:rsidRPr="006C24B4">
        <w:rPr>
          <w:rFonts w:ascii="Book Antiqua" w:hAnsi="Book Antiqua" w:cs="Sabon-Roman"/>
          <w:color w:val="000000" w:themeColor="text1"/>
          <w:sz w:val="24"/>
          <w:szCs w:val="24"/>
          <w:lang w:val="en-US"/>
        </w:rPr>
        <w:t xml:space="preserve"> </w:t>
      </w:r>
      <w:r w:rsidRPr="006C24B4">
        <w:rPr>
          <w:rFonts w:ascii="Book Antiqua" w:hAnsi="Book Antiqua" w:cs="Sabon-Roman"/>
          <w:color w:val="000000" w:themeColor="text1"/>
          <w:sz w:val="24"/>
          <w:szCs w:val="24"/>
          <w:lang w:val="en-US"/>
        </w:rPr>
        <w:t xml:space="preserve">pregnancy termination after prenatal diagnosis. Currently most cases of trisomy 18 are prenatally diagnosed, based on </w:t>
      </w:r>
      <w:r w:rsidRPr="006C24B4">
        <w:rPr>
          <w:rFonts w:ascii="Book Antiqua" w:hAnsi="Book Antiqua" w:cs="Sabon-Roman"/>
          <w:color w:val="000000" w:themeColor="text1"/>
          <w:sz w:val="24"/>
          <w:szCs w:val="24"/>
          <w:lang w:val="en-US"/>
        </w:rPr>
        <w:lastRenderedPageBreak/>
        <w:t xml:space="preserve">screening by maternal age, maternal serum marker screening, or detection of </w:t>
      </w:r>
      <w:proofErr w:type="spellStart"/>
      <w:r w:rsidRPr="006C24B4">
        <w:rPr>
          <w:rFonts w:ascii="Book Antiqua" w:hAnsi="Book Antiqua" w:cs="Sabon-Roman"/>
          <w:color w:val="000000" w:themeColor="text1"/>
          <w:sz w:val="24"/>
          <w:szCs w:val="24"/>
          <w:lang w:val="en-US"/>
        </w:rPr>
        <w:t>sonographic</w:t>
      </w:r>
      <w:proofErr w:type="spellEnd"/>
      <w:r w:rsidRPr="006C24B4">
        <w:rPr>
          <w:rFonts w:ascii="Book Antiqua" w:hAnsi="Book Antiqua" w:cs="Sabon-Roman"/>
          <w:color w:val="000000" w:themeColor="text1"/>
          <w:sz w:val="24"/>
          <w:szCs w:val="24"/>
          <w:lang w:val="en-US"/>
        </w:rPr>
        <w:t xml:space="preserve"> abnormalities. </w:t>
      </w:r>
      <w:r w:rsidR="003317DB" w:rsidRPr="006C24B4">
        <w:rPr>
          <w:rFonts w:ascii="Book Antiqua" w:hAnsi="Book Antiqua" w:cs="Sabon-Roman"/>
          <w:color w:val="000000" w:themeColor="text1"/>
          <w:sz w:val="24"/>
          <w:szCs w:val="24"/>
          <w:lang w:val="en-US"/>
        </w:rPr>
        <w:t xml:space="preserve">The prenatal </w:t>
      </w:r>
      <w:proofErr w:type="spellStart"/>
      <w:r w:rsidR="003317DB" w:rsidRPr="006C24B4">
        <w:rPr>
          <w:rFonts w:ascii="Book Antiqua" w:hAnsi="Book Antiqua" w:cs="Sabon-Roman"/>
          <w:color w:val="000000" w:themeColor="text1"/>
          <w:sz w:val="24"/>
          <w:szCs w:val="24"/>
          <w:lang w:val="en-US"/>
        </w:rPr>
        <w:t>sonographic</w:t>
      </w:r>
      <w:proofErr w:type="spellEnd"/>
      <w:r w:rsidR="00184740" w:rsidRPr="006C24B4">
        <w:rPr>
          <w:rFonts w:ascii="Book Antiqua" w:hAnsi="Book Antiqua" w:cs="Sabon-Roman"/>
          <w:color w:val="000000" w:themeColor="text1"/>
          <w:sz w:val="24"/>
          <w:szCs w:val="24"/>
          <w:lang w:val="en-US"/>
        </w:rPr>
        <w:t xml:space="preserve"> </w:t>
      </w:r>
      <w:r w:rsidR="003317DB" w:rsidRPr="006C24B4">
        <w:rPr>
          <w:rFonts w:ascii="Book Antiqua" w:hAnsi="Book Antiqua" w:cs="Sabon-Roman"/>
          <w:color w:val="000000" w:themeColor="text1"/>
          <w:sz w:val="24"/>
          <w:szCs w:val="24"/>
          <w:lang w:val="en-US"/>
        </w:rPr>
        <w:t>pattern of trisomy 18 is characterized by growth</w:t>
      </w:r>
      <w:r w:rsidR="001439AD" w:rsidRPr="006C24B4">
        <w:rPr>
          <w:rFonts w:ascii="Book Antiqua" w:hAnsi="Book Antiqua" w:cs="Sabon-Roman"/>
          <w:color w:val="000000" w:themeColor="text1"/>
          <w:sz w:val="24"/>
          <w:szCs w:val="24"/>
          <w:lang w:val="en-US"/>
        </w:rPr>
        <w:t xml:space="preserve"> </w:t>
      </w:r>
      <w:r w:rsidR="003317DB" w:rsidRPr="006C24B4">
        <w:rPr>
          <w:rFonts w:ascii="Book Antiqua" w:hAnsi="Book Antiqua" w:cs="Sabon-Roman"/>
          <w:color w:val="000000" w:themeColor="text1"/>
          <w:sz w:val="24"/>
          <w:szCs w:val="24"/>
          <w:lang w:val="en-US"/>
        </w:rPr>
        <w:t xml:space="preserve">retardation, </w:t>
      </w:r>
      <w:proofErr w:type="spellStart"/>
      <w:r w:rsidR="003317DB" w:rsidRPr="006C24B4">
        <w:rPr>
          <w:rFonts w:ascii="Book Antiqua" w:hAnsi="Book Antiqua" w:cs="Sabon-Roman"/>
          <w:color w:val="000000" w:themeColor="text1"/>
          <w:sz w:val="24"/>
          <w:szCs w:val="24"/>
          <w:lang w:val="en-US"/>
        </w:rPr>
        <w:t>polyhydramnios</w:t>
      </w:r>
      <w:proofErr w:type="spellEnd"/>
      <w:r w:rsidR="003317DB" w:rsidRPr="006C24B4">
        <w:rPr>
          <w:rFonts w:ascii="Book Antiqua" w:hAnsi="Book Antiqua" w:cs="Sabon-Roman"/>
          <w:color w:val="000000" w:themeColor="text1"/>
          <w:sz w:val="24"/>
          <w:szCs w:val="24"/>
          <w:lang w:val="en-US"/>
        </w:rPr>
        <w:t>, “strawberry-shaped” cranium, choroid</w:t>
      </w:r>
      <w:r w:rsidR="00184740" w:rsidRPr="006C24B4">
        <w:rPr>
          <w:rFonts w:ascii="Book Antiqua" w:hAnsi="Book Antiqua" w:cs="Sabon-Roman"/>
          <w:color w:val="000000" w:themeColor="text1"/>
          <w:sz w:val="24"/>
          <w:szCs w:val="24"/>
          <w:lang w:val="en-US"/>
        </w:rPr>
        <w:t xml:space="preserve"> </w:t>
      </w:r>
      <w:r w:rsidR="003317DB" w:rsidRPr="006C24B4">
        <w:rPr>
          <w:rFonts w:ascii="Book Antiqua" w:hAnsi="Book Antiqua" w:cs="Sabon-Roman"/>
          <w:color w:val="000000" w:themeColor="text1"/>
          <w:sz w:val="24"/>
          <w:szCs w:val="24"/>
          <w:lang w:val="en-US"/>
        </w:rPr>
        <w:t>plexus cyst</w:t>
      </w:r>
      <w:r w:rsidR="00184740" w:rsidRPr="006C24B4">
        <w:rPr>
          <w:rFonts w:ascii="Book Antiqua" w:hAnsi="Book Antiqua" w:cs="Sabon-Roman"/>
          <w:color w:val="000000" w:themeColor="text1"/>
          <w:sz w:val="24"/>
          <w:szCs w:val="24"/>
          <w:lang w:val="en-US"/>
        </w:rPr>
        <w:t xml:space="preserve">, absent corpus callosum, enlarged cisterna magna, facial cleft, </w:t>
      </w:r>
      <w:proofErr w:type="spellStart"/>
      <w:r w:rsidR="00184740" w:rsidRPr="006C24B4">
        <w:rPr>
          <w:rFonts w:ascii="Book Antiqua" w:hAnsi="Book Antiqua" w:cs="Sabon-Roman"/>
          <w:color w:val="000000" w:themeColor="text1"/>
          <w:sz w:val="24"/>
          <w:szCs w:val="24"/>
          <w:lang w:val="en-US"/>
        </w:rPr>
        <w:t>micrognathia</w:t>
      </w:r>
      <w:proofErr w:type="spellEnd"/>
      <w:r w:rsidR="00184740" w:rsidRPr="006C24B4">
        <w:rPr>
          <w:rFonts w:ascii="Book Antiqua" w:hAnsi="Book Antiqua" w:cs="Sabon-Roman"/>
          <w:color w:val="000000" w:themeColor="text1"/>
          <w:sz w:val="24"/>
          <w:szCs w:val="24"/>
          <w:lang w:val="en-US"/>
        </w:rPr>
        <w:t>, nuchal edema, heart defects, diaphragmatic hernia, esophageal atresia, overlapping of hands fingers</w:t>
      </w:r>
      <w:r w:rsidR="003317DB" w:rsidRPr="006C24B4">
        <w:rPr>
          <w:rFonts w:ascii="Book Antiqua" w:hAnsi="Book Antiqua" w:cs="Sabon-Roman"/>
          <w:color w:val="000000" w:themeColor="text1"/>
          <w:sz w:val="24"/>
          <w:szCs w:val="24"/>
          <w:lang w:val="en-US"/>
        </w:rPr>
        <w:t>, congenital</w:t>
      </w:r>
      <w:r w:rsidR="00184740" w:rsidRPr="006C24B4">
        <w:rPr>
          <w:rFonts w:ascii="Book Antiqua" w:hAnsi="Book Antiqua" w:cs="Sabon-Roman"/>
          <w:color w:val="000000" w:themeColor="text1"/>
          <w:sz w:val="24"/>
          <w:szCs w:val="24"/>
          <w:lang w:val="en-US"/>
        </w:rPr>
        <w:t xml:space="preserve"> </w:t>
      </w:r>
      <w:r w:rsidR="003317DB" w:rsidRPr="006C24B4">
        <w:rPr>
          <w:rFonts w:ascii="Book Antiqua" w:hAnsi="Book Antiqua" w:cs="Sabon-Roman"/>
          <w:color w:val="000000" w:themeColor="text1"/>
          <w:sz w:val="24"/>
          <w:szCs w:val="24"/>
          <w:lang w:val="en-US"/>
        </w:rPr>
        <w:t xml:space="preserve">heart defects, </w:t>
      </w:r>
      <w:proofErr w:type="spellStart"/>
      <w:r w:rsidR="003317DB" w:rsidRPr="006C24B4">
        <w:rPr>
          <w:rFonts w:ascii="Book Antiqua" w:hAnsi="Book Antiqua" w:cs="Sabon-Roman"/>
          <w:color w:val="000000" w:themeColor="text1"/>
          <w:sz w:val="24"/>
          <w:szCs w:val="24"/>
          <w:lang w:val="en-US"/>
        </w:rPr>
        <w:t>omphalocele</w:t>
      </w:r>
      <w:proofErr w:type="spellEnd"/>
      <w:r w:rsidR="003317DB" w:rsidRPr="006C24B4">
        <w:rPr>
          <w:rFonts w:ascii="Book Antiqua" w:hAnsi="Book Antiqua" w:cs="Sabon-Roman"/>
          <w:color w:val="000000" w:themeColor="text1"/>
          <w:sz w:val="24"/>
          <w:szCs w:val="24"/>
          <w:lang w:val="en-US"/>
        </w:rPr>
        <w:t>,</w:t>
      </w:r>
      <w:r w:rsidR="00184740" w:rsidRPr="006C24B4">
        <w:rPr>
          <w:rFonts w:ascii="Book Antiqua" w:hAnsi="Book Antiqua" w:cs="Sabon-Roman"/>
          <w:color w:val="000000" w:themeColor="text1"/>
          <w:sz w:val="24"/>
          <w:szCs w:val="24"/>
          <w:lang w:val="en-US"/>
        </w:rPr>
        <w:t xml:space="preserve"> renal defects, echogenic bowel</w:t>
      </w:r>
      <w:r w:rsidR="003317DB" w:rsidRPr="006C24B4">
        <w:rPr>
          <w:rFonts w:ascii="Book Antiqua" w:hAnsi="Book Antiqua" w:cs="Sabon-Roman"/>
          <w:color w:val="000000" w:themeColor="text1"/>
          <w:sz w:val="24"/>
          <w:szCs w:val="24"/>
          <w:lang w:val="en-US"/>
        </w:rPr>
        <w:t xml:space="preserve"> and single umbilical artery</w:t>
      </w:r>
      <w:r w:rsidR="003317DB" w:rsidRPr="006C24B4">
        <w:rPr>
          <w:rFonts w:ascii="Book Antiqua" w:hAnsi="Book Antiqua" w:cs="Sabon-Roman"/>
          <w:color w:val="000000" w:themeColor="text1"/>
          <w:sz w:val="24"/>
          <w:szCs w:val="24"/>
          <w:vertAlign w:val="superscript"/>
          <w:lang w:val="en-US"/>
        </w:rPr>
        <w:t>[</w:t>
      </w:r>
      <w:r w:rsidR="001D3C3E" w:rsidRPr="006C24B4">
        <w:rPr>
          <w:rFonts w:ascii="Book Antiqua" w:hAnsi="Book Antiqua" w:cs="Sabon-Roman"/>
          <w:color w:val="000000" w:themeColor="text1"/>
          <w:sz w:val="24"/>
          <w:szCs w:val="24"/>
          <w:vertAlign w:val="superscript"/>
          <w:lang w:val="en-US"/>
        </w:rPr>
        <w:t>52</w:t>
      </w:r>
      <w:r w:rsidR="00D12B9F" w:rsidRPr="006C24B4">
        <w:rPr>
          <w:rFonts w:ascii="Book Antiqua" w:hAnsi="Book Antiqua" w:cs="Sabon-Roman"/>
          <w:color w:val="000000" w:themeColor="text1"/>
          <w:sz w:val="24"/>
          <w:szCs w:val="24"/>
          <w:vertAlign w:val="superscript"/>
          <w:lang w:val="en-US" w:eastAsia="zh-CN"/>
        </w:rPr>
        <w:t>-</w:t>
      </w:r>
      <w:r w:rsidR="001D3C3E" w:rsidRPr="006C24B4">
        <w:rPr>
          <w:rFonts w:ascii="Book Antiqua" w:hAnsi="Book Antiqua" w:cs="Sabon-Roman"/>
          <w:color w:val="000000" w:themeColor="text1"/>
          <w:sz w:val="24"/>
          <w:szCs w:val="24"/>
          <w:vertAlign w:val="superscript"/>
          <w:lang w:val="en-US"/>
        </w:rPr>
        <w:t>55</w:t>
      </w:r>
      <w:r w:rsidR="003317DB" w:rsidRPr="006C24B4">
        <w:rPr>
          <w:rFonts w:ascii="Book Antiqua" w:hAnsi="Book Antiqua" w:cs="Sabon-Roman"/>
          <w:color w:val="000000" w:themeColor="text1"/>
          <w:sz w:val="24"/>
          <w:szCs w:val="24"/>
          <w:vertAlign w:val="superscript"/>
          <w:lang w:val="en-US"/>
        </w:rPr>
        <w:t>]</w:t>
      </w:r>
      <w:r w:rsidR="003317DB" w:rsidRPr="006C24B4">
        <w:rPr>
          <w:rFonts w:ascii="Book Antiqua" w:hAnsi="Book Antiqua" w:cs="Sabon-Roman"/>
          <w:color w:val="000000" w:themeColor="text1"/>
          <w:sz w:val="24"/>
          <w:szCs w:val="24"/>
          <w:lang w:val="en-US"/>
        </w:rPr>
        <w:t>.</w:t>
      </w:r>
      <w:r w:rsidR="00184740" w:rsidRPr="006C24B4">
        <w:rPr>
          <w:rFonts w:ascii="Book Antiqua" w:hAnsi="Book Antiqua" w:cs="Sabon-Roman"/>
          <w:color w:val="000000" w:themeColor="text1"/>
          <w:sz w:val="24"/>
          <w:szCs w:val="24"/>
          <w:lang w:val="en-US"/>
        </w:rPr>
        <w:t xml:space="preserve"> </w:t>
      </w:r>
      <w:r w:rsidR="003317DB" w:rsidRPr="006C24B4">
        <w:rPr>
          <w:rFonts w:ascii="Book Antiqua" w:hAnsi="Book Antiqua" w:cs="Sabon-Roman"/>
          <w:color w:val="000000" w:themeColor="text1"/>
          <w:sz w:val="24"/>
          <w:szCs w:val="24"/>
          <w:lang w:val="en-US"/>
        </w:rPr>
        <w:t>The prevalence of growth retardation and</w:t>
      </w:r>
      <w:r w:rsidR="00184740" w:rsidRPr="006C24B4">
        <w:rPr>
          <w:rFonts w:ascii="Book Antiqua" w:hAnsi="Book Antiqua" w:cs="Sabon-Roman"/>
          <w:color w:val="000000" w:themeColor="text1"/>
          <w:sz w:val="24"/>
          <w:szCs w:val="24"/>
          <w:lang w:val="en-US"/>
        </w:rPr>
        <w:t xml:space="preserve"> </w:t>
      </w:r>
      <w:proofErr w:type="spellStart"/>
      <w:r w:rsidR="003317DB" w:rsidRPr="006C24B4">
        <w:rPr>
          <w:rFonts w:ascii="Book Antiqua" w:hAnsi="Book Antiqua" w:cs="Sabon-Roman"/>
          <w:color w:val="000000" w:themeColor="text1"/>
          <w:sz w:val="24"/>
          <w:szCs w:val="24"/>
          <w:lang w:val="en-US"/>
        </w:rPr>
        <w:t>polyhydramnios</w:t>
      </w:r>
      <w:proofErr w:type="spellEnd"/>
      <w:r w:rsidR="003317DB" w:rsidRPr="006C24B4">
        <w:rPr>
          <w:rFonts w:ascii="Book Antiqua" w:hAnsi="Book Antiqua" w:cs="Sabon-Roman"/>
          <w:color w:val="000000" w:themeColor="text1"/>
          <w:sz w:val="24"/>
          <w:szCs w:val="24"/>
          <w:lang w:val="en-US"/>
        </w:rPr>
        <w:t xml:space="preserve"> increases with gestational age: 28% and</w:t>
      </w:r>
      <w:r w:rsidR="00184740" w:rsidRPr="006C24B4">
        <w:rPr>
          <w:rFonts w:ascii="Book Antiqua" w:hAnsi="Book Antiqua" w:cs="Sabon-Roman"/>
          <w:color w:val="000000" w:themeColor="text1"/>
          <w:sz w:val="24"/>
          <w:szCs w:val="24"/>
          <w:lang w:val="en-US"/>
        </w:rPr>
        <w:t xml:space="preserve"> </w:t>
      </w:r>
      <w:r w:rsidR="003317DB" w:rsidRPr="006C24B4">
        <w:rPr>
          <w:rFonts w:ascii="Book Antiqua" w:hAnsi="Book Antiqua" w:cs="Sabon-Roman"/>
          <w:color w:val="000000" w:themeColor="text1"/>
          <w:sz w:val="24"/>
          <w:szCs w:val="24"/>
          <w:lang w:val="en-US"/>
        </w:rPr>
        <w:t>29% in the second trimester and 87% and 62% in the</w:t>
      </w:r>
      <w:r w:rsidR="00184740" w:rsidRPr="006C24B4">
        <w:rPr>
          <w:rFonts w:ascii="Book Antiqua" w:hAnsi="Book Antiqua" w:cs="Sabon-Roman"/>
          <w:color w:val="000000" w:themeColor="text1"/>
          <w:sz w:val="24"/>
          <w:szCs w:val="24"/>
          <w:lang w:val="en-US"/>
        </w:rPr>
        <w:t xml:space="preserve"> </w:t>
      </w:r>
      <w:r w:rsidR="003317DB" w:rsidRPr="006C24B4">
        <w:rPr>
          <w:rFonts w:ascii="Book Antiqua" w:hAnsi="Book Antiqua" w:cs="Sabon-Roman"/>
          <w:color w:val="000000" w:themeColor="text1"/>
          <w:sz w:val="24"/>
          <w:szCs w:val="24"/>
          <w:lang w:val="en-US"/>
        </w:rPr>
        <w:t xml:space="preserve">third trimester, </w:t>
      </w:r>
      <w:proofErr w:type="gramStart"/>
      <w:r w:rsidR="003317DB" w:rsidRPr="006C24B4">
        <w:rPr>
          <w:rFonts w:ascii="Book Antiqua" w:hAnsi="Book Antiqua" w:cs="Sabon-Roman"/>
          <w:color w:val="000000" w:themeColor="text1"/>
          <w:sz w:val="24"/>
          <w:szCs w:val="24"/>
          <w:lang w:val="en-US"/>
        </w:rPr>
        <w:t>respectively</w:t>
      </w:r>
      <w:r w:rsidR="001D3C3E" w:rsidRPr="006C24B4">
        <w:rPr>
          <w:rFonts w:ascii="Book Antiqua" w:hAnsi="Book Antiqua" w:cs="Sabon-Roman"/>
          <w:color w:val="000000" w:themeColor="text1"/>
          <w:sz w:val="24"/>
          <w:szCs w:val="24"/>
          <w:vertAlign w:val="superscript"/>
          <w:lang w:val="en-US"/>
        </w:rPr>
        <w:t>[</w:t>
      </w:r>
      <w:proofErr w:type="gramEnd"/>
      <w:r w:rsidR="001D3C3E" w:rsidRPr="006C24B4">
        <w:rPr>
          <w:rFonts w:ascii="Book Antiqua" w:hAnsi="Book Antiqua" w:cs="Sabon-Roman"/>
          <w:color w:val="000000" w:themeColor="text1"/>
          <w:sz w:val="24"/>
          <w:szCs w:val="24"/>
          <w:vertAlign w:val="superscript"/>
          <w:lang w:val="en-US"/>
        </w:rPr>
        <w:t>56]</w:t>
      </w:r>
      <w:r w:rsidR="003317DB" w:rsidRPr="006C24B4">
        <w:rPr>
          <w:rFonts w:ascii="Book Antiqua" w:hAnsi="Book Antiqua" w:cs="Sabon-Roman"/>
          <w:color w:val="000000" w:themeColor="text1"/>
          <w:sz w:val="24"/>
          <w:szCs w:val="24"/>
          <w:lang w:val="en-US"/>
        </w:rPr>
        <w:t xml:space="preserve">. </w:t>
      </w:r>
      <w:r w:rsidR="00184740" w:rsidRPr="006C24B4">
        <w:rPr>
          <w:rFonts w:ascii="Book Antiqua" w:hAnsi="Book Antiqua" w:cs="Sabon-Roman"/>
          <w:color w:val="000000" w:themeColor="text1"/>
          <w:sz w:val="24"/>
          <w:szCs w:val="24"/>
          <w:lang w:val="en-US"/>
        </w:rPr>
        <w:t>In particular, choroid plexus cyst is detected in about 50% of trisomy 18 fet</w:t>
      </w:r>
      <w:r w:rsidR="00D81939" w:rsidRPr="006C24B4">
        <w:rPr>
          <w:rFonts w:ascii="Book Antiqua" w:hAnsi="Book Antiqua" w:cs="Sabon-Roman"/>
          <w:color w:val="000000" w:themeColor="text1"/>
          <w:sz w:val="24"/>
          <w:szCs w:val="24"/>
          <w:lang w:val="en-US"/>
        </w:rPr>
        <w:t>uses</w:t>
      </w:r>
      <w:r w:rsidR="00184740" w:rsidRPr="006C24B4">
        <w:rPr>
          <w:rFonts w:ascii="Book Antiqua" w:hAnsi="Book Antiqua" w:cs="Sabon-Roman"/>
          <w:color w:val="000000" w:themeColor="text1"/>
          <w:sz w:val="24"/>
          <w:szCs w:val="24"/>
          <w:lang w:val="en-US"/>
        </w:rPr>
        <w:t>, while hands abnormalities</w:t>
      </w:r>
      <w:r w:rsidR="006A35BA" w:rsidRPr="006C24B4">
        <w:rPr>
          <w:rFonts w:ascii="Book Antiqua" w:hAnsi="Book Antiqua" w:cs="Sabon-Roman"/>
          <w:color w:val="000000" w:themeColor="text1"/>
          <w:sz w:val="24"/>
          <w:szCs w:val="24"/>
          <w:lang w:val="en-US"/>
        </w:rPr>
        <w:t xml:space="preserve">, </w:t>
      </w:r>
      <w:proofErr w:type="spellStart"/>
      <w:r w:rsidR="006A35BA" w:rsidRPr="006C24B4">
        <w:rPr>
          <w:rFonts w:ascii="Book Antiqua" w:hAnsi="Book Antiqua" w:cs="Sabon-Roman"/>
          <w:color w:val="000000" w:themeColor="text1"/>
          <w:sz w:val="24"/>
          <w:szCs w:val="24"/>
          <w:lang w:val="en-US"/>
        </w:rPr>
        <w:t>exomphalos</w:t>
      </w:r>
      <w:proofErr w:type="spellEnd"/>
      <w:r w:rsidR="00184740" w:rsidRPr="006C24B4">
        <w:rPr>
          <w:rFonts w:ascii="Book Antiqua" w:hAnsi="Book Antiqua" w:cs="Sabon-Roman"/>
          <w:color w:val="000000" w:themeColor="text1"/>
          <w:sz w:val="24"/>
          <w:szCs w:val="24"/>
          <w:lang w:val="en-US"/>
        </w:rPr>
        <w:t xml:space="preserve"> and single umbilical artery</w:t>
      </w:r>
      <w:r w:rsidR="006A35BA" w:rsidRPr="006C24B4">
        <w:rPr>
          <w:rFonts w:ascii="Book Antiqua" w:hAnsi="Book Antiqua" w:cs="Sabon-Roman"/>
          <w:color w:val="000000" w:themeColor="text1"/>
          <w:sz w:val="24"/>
          <w:szCs w:val="24"/>
          <w:lang w:val="en-US"/>
        </w:rPr>
        <w:t xml:space="preserve"> have been found in more</w:t>
      </w:r>
      <w:r w:rsidR="003317DB" w:rsidRPr="006C24B4">
        <w:rPr>
          <w:rFonts w:ascii="Book Antiqua" w:hAnsi="Book Antiqua" w:cs="Sabon-Roman"/>
          <w:color w:val="000000" w:themeColor="text1"/>
          <w:sz w:val="24"/>
          <w:szCs w:val="24"/>
          <w:lang w:val="en-US"/>
        </w:rPr>
        <w:t xml:space="preserve"> than 30% of</w:t>
      </w:r>
      <w:r w:rsidR="00184740" w:rsidRPr="006C24B4">
        <w:rPr>
          <w:rFonts w:ascii="Book Antiqua" w:hAnsi="Book Antiqua" w:cs="Sabon-Roman"/>
          <w:color w:val="000000" w:themeColor="text1"/>
          <w:sz w:val="24"/>
          <w:szCs w:val="24"/>
          <w:lang w:val="en-US"/>
        </w:rPr>
        <w:t xml:space="preserve"> </w:t>
      </w:r>
      <w:r w:rsidR="006A35BA" w:rsidRPr="006C24B4">
        <w:rPr>
          <w:rFonts w:ascii="Book Antiqua" w:hAnsi="Book Antiqua" w:cs="Sabon-Roman"/>
          <w:color w:val="000000" w:themeColor="text1"/>
          <w:sz w:val="24"/>
          <w:szCs w:val="24"/>
          <w:lang w:val="en-US"/>
        </w:rPr>
        <w:t xml:space="preserve">affected </w:t>
      </w:r>
      <w:proofErr w:type="gramStart"/>
      <w:r w:rsidR="003317DB" w:rsidRPr="006C24B4">
        <w:rPr>
          <w:rFonts w:ascii="Book Antiqua" w:hAnsi="Book Antiqua" w:cs="Sabon-Roman"/>
          <w:color w:val="000000" w:themeColor="text1"/>
          <w:sz w:val="24"/>
          <w:szCs w:val="24"/>
          <w:lang w:val="en-US"/>
        </w:rPr>
        <w:t>fetuses</w:t>
      </w:r>
      <w:r w:rsidR="00D81939" w:rsidRPr="006C24B4">
        <w:rPr>
          <w:rFonts w:ascii="Book Antiqua" w:hAnsi="Book Antiqua" w:cs="Sabon-Roman"/>
          <w:color w:val="000000" w:themeColor="text1"/>
          <w:sz w:val="24"/>
          <w:szCs w:val="24"/>
          <w:vertAlign w:val="superscript"/>
          <w:lang w:val="en-US"/>
        </w:rPr>
        <w:t>[</w:t>
      </w:r>
      <w:proofErr w:type="gramEnd"/>
      <w:r w:rsidR="00D81939" w:rsidRPr="006C24B4">
        <w:rPr>
          <w:rFonts w:ascii="Book Antiqua" w:hAnsi="Book Antiqua" w:cs="Sabon-Roman"/>
          <w:color w:val="000000" w:themeColor="text1"/>
          <w:sz w:val="24"/>
          <w:szCs w:val="24"/>
          <w:vertAlign w:val="superscript"/>
          <w:lang w:val="en-US"/>
        </w:rPr>
        <w:t>55,56]</w:t>
      </w:r>
      <w:r w:rsidR="00D81939" w:rsidRPr="006C24B4">
        <w:rPr>
          <w:rFonts w:ascii="Book Antiqua" w:hAnsi="Book Antiqua" w:cs="Sabon-Roman"/>
          <w:color w:val="000000" w:themeColor="text1"/>
          <w:sz w:val="24"/>
          <w:szCs w:val="24"/>
          <w:lang w:val="en-US"/>
        </w:rPr>
        <w:t xml:space="preserve">. </w:t>
      </w:r>
      <w:r w:rsidR="00134E57" w:rsidRPr="006C24B4">
        <w:rPr>
          <w:rFonts w:ascii="Book Antiqua" w:hAnsi="Book Antiqua" w:cs="Sabon-Roman"/>
          <w:color w:val="000000" w:themeColor="text1"/>
          <w:sz w:val="24"/>
          <w:szCs w:val="24"/>
          <w:lang w:val="en-US"/>
        </w:rPr>
        <w:t>The</w:t>
      </w:r>
      <w:r w:rsidR="00450EDA" w:rsidRPr="006C24B4">
        <w:rPr>
          <w:rFonts w:ascii="Book Antiqua" w:hAnsi="Book Antiqua" w:cs="Sabon-Roman"/>
          <w:color w:val="000000" w:themeColor="text1"/>
          <w:sz w:val="24"/>
          <w:szCs w:val="24"/>
          <w:lang w:val="en-US"/>
        </w:rPr>
        <w:t xml:space="preserve"> most common soft </w:t>
      </w:r>
      <w:proofErr w:type="spellStart"/>
      <w:r w:rsidR="00450EDA" w:rsidRPr="006C24B4">
        <w:rPr>
          <w:rFonts w:ascii="Book Antiqua" w:hAnsi="Book Antiqua" w:cs="Sabon-Roman"/>
          <w:color w:val="000000" w:themeColor="text1"/>
          <w:sz w:val="24"/>
          <w:szCs w:val="24"/>
          <w:lang w:val="en-US"/>
        </w:rPr>
        <w:t>sonographic</w:t>
      </w:r>
      <w:proofErr w:type="spellEnd"/>
      <w:r w:rsidR="00450EDA" w:rsidRPr="006C24B4">
        <w:rPr>
          <w:rFonts w:ascii="Book Antiqua" w:hAnsi="Book Antiqua" w:cs="Sabon-Roman"/>
          <w:color w:val="000000" w:themeColor="text1"/>
          <w:sz w:val="24"/>
          <w:szCs w:val="24"/>
          <w:lang w:val="en-US"/>
        </w:rPr>
        <w:t xml:space="preserve"> markers detected in the early second trimester are</w:t>
      </w:r>
      <w:r w:rsidR="00134E57" w:rsidRPr="006C24B4">
        <w:rPr>
          <w:rFonts w:ascii="Book Antiqua" w:hAnsi="Book Antiqua" w:cs="Sabon-Roman"/>
          <w:color w:val="000000" w:themeColor="text1"/>
          <w:sz w:val="24"/>
          <w:szCs w:val="24"/>
          <w:lang w:val="en-US"/>
        </w:rPr>
        <w:t>, as in Down syndrome,</w:t>
      </w:r>
      <w:r w:rsidR="00450EDA" w:rsidRPr="006C24B4">
        <w:rPr>
          <w:rFonts w:ascii="Book Antiqua" w:hAnsi="Book Antiqua" w:cs="Sabon-Roman"/>
          <w:color w:val="000000" w:themeColor="text1"/>
          <w:sz w:val="24"/>
          <w:szCs w:val="24"/>
          <w:lang w:val="en-US"/>
        </w:rPr>
        <w:t xml:space="preserve"> the increased nuchal translucency thickness and the absence or hypoplasia of the nasal bone</w:t>
      </w:r>
      <w:r w:rsidR="001D7884" w:rsidRPr="006C24B4">
        <w:rPr>
          <w:rFonts w:ascii="Book Antiqua" w:hAnsi="Book Antiqua" w:cs="Sabon-Roman"/>
          <w:color w:val="000000" w:themeColor="text1"/>
          <w:sz w:val="24"/>
          <w:szCs w:val="24"/>
          <w:vertAlign w:val="superscript"/>
          <w:lang w:val="en-US"/>
        </w:rPr>
        <w:t>[57,58]</w:t>
      </w:r>
      <w:r w:rsidR="00450EDA" w:rsidRPr="006C24B4">
        <w:rPr>
          <w:rFonts w:ascii="Book Antiqua" w:hAnsi="Book Antiqua" w:cs="Sabon-Roman"/>
          <w:color w:val="000000" w:themeColor="text1"/>
          <w:sz w:val="24"/>
          <w:szCs w:val="24"/>
          <w:lang w:val="en-US"/>
        </w:rPr>
        <w:t>; the screening by assessment of nuchal fold and nasal bone identifies 66.7% of cases with trisomy 18 (and 13)</w:t>
      </w:r>
      <w:r w:rsidR="001D7884" w:rsidRPr="006C24B4">
        <w:rPr>
          <w:rFonts w:ascii="Book Antiqua" w:hAnsi="Book Antiqua" w:cs="Sabon-Roman"/>
          <w:color w:val="000000" w:themeColor="text1"/>
          <w:sz w:val="24"/>
          <w:szCs w:val="24"/>
          <w:vertAlign w:val="superscript"/>
          <w:lang w:val="en-US"/>
        </w:rPr>
        <w:t>[58]</w:t>
      </w:r>
      <w:r w:rsidR="00450EDA" w:rsidRPr="006C24B4">
        <w:rPr>
          <w:rFonts w:ascii="Book Antiqua" w:hAnsi="Book Antiqua" w:cs="Sabon-Roman"/>
          <w:color w:val="000000" w:themeColor="text1"/>
          <w:sz w:val="24"/>
          <w:szCs w:val="24"/>
          <w:lang w:val="en-US"/>
        </w:rPr>
        <w:t>.</w:t>
      </w:r>
      <w:r w:rsidR="008E0BA9" w:rsidRPr="006C24B4">
        <w:rPr>
          <w:rFonts w:ascii="Book Antiqua" w:hAnsi="Book Antiqua"/>
          <w:bCs/>
          <w:color w:val="000000" w:themeColor="text1"/>
          <w:sz w:val="24"/>
          <w:szCs w:val="24"/>
          <w:lang w:val="en-US"/>
        </w:rPr>
        <w:t xml:space="preserve"> </w:t>
      </w:r>
      <w:proofErr w:type="spellStart"/>
      <w:r w:rsidR="00F04011" w:rsidRPr="006C24B4">
        <w:rPr>
          <w:rFonts w:ascii="Book Antiqua" w:hAnsi="Book Antiqua" w:cs="AdvTT86d47313"/>
          <w:color w:val="000000" w:themeColor="text1"/>
          <w:sz w:val="24"/>
          <w:szCs w:val="24"/>
          <w:lang w:val="en-US"/>
        </w:rPr>
        <w:t>Combinig</w:t>
      </w:r>
      <w:proofErr w:type="spellEnd"/>
      <w:r w:rsidR="00F04011" w:rsidRPr="006C24B4">
        <w:rPr>
          <w:rFonts w:ascii="Book Antiqua" w:hAnsi="Book Antiqua" w:cs="AdvTT86d47313"/>
          <w:color w:val="000000" w:themeColor="text1"/>
          <w:sz w:val="24"/>
          <w:szCs w:val="24"/>
          <w:lang w:val="en-US"/>
        </w:rPr>
        <w:t xml:space="preserve"> nuchal translucency with </w:t>
      </w:r>
      <w:r w:rsidR="008E0BA9" w:rsidRPr="006C24B4">
        <w:rPr>
          <w:rFonts w:ascii="Book Antiqua" w:hAnsi="Book Antiqua" w:cs="AdvTT86d47313"/>
          <w:color w:val="000000" w:themeColor="text1"/>
          <w:sz w:val="24"/>
          <w:szCs w:val="24"/>
          <w:lang w:val="en-US"/>
        </w:rPr>
        <w:t xml:space="preserve">bi-test or tri-test </w:t>
      </w:r>
      <w:r w:rsidR="00114D2B" w:rsidRPr="006C24B4">
        <w:rPr>
          <w:rFonts w:ascii="Book Antiqua" w:hAnsi="Book Antiqua" w:cs="AdvTT86d47313"/>
          <w:color w:val="000000" w:themeColor="text1"/>
          <w:sz w:val="24"/>
          <w:szCs w:val="24"/>
          <w:lang w:val="en-US"/>
        </w:rPr>
        <w:t>sensitivity</w:t>
      </w:r>
      <w:r w:rsidR="00DA6F57" w:rsidRPr="006C24B4">
        <w:rPr>
          <w:rFonts w:ascii="Book Antiqua" w:hAnsi="Book Antiqua" w:cs="AdvTT86d47313"/>
          <w:color w:val="000000" w:themeColor="text1"/>
          <w:sz w:val="24"/>
          <w:szCs w:val="24"/>
          <w:lang w:val="en-US"/>
        </w:rPr>
        <w:t xml:space="preserve"> </w:t>
      </w:r>
      <w:r w:rsidR="00134E57" w:rsidRPr="006C24B4">
        <w:rPr>
          <w:rFonts w:ascii="Book Antiqua" w:hAnsi="Book Antiqua" w:cs="AdvTT86d47313"/>
          <w:color w:val="000000" w:themeColor="text1"/>
          <w:sz w:val="24"/>
          <w:szCs w:val="24"/>
          <w:lang w:val="en-US"/>
        </w:rPr>
        <w:t>is at least 78</w:t>
      </w:r>
      <w:proofErr w:type="gramStart"/>
      <w:r w:rsidR="00134E57" w:rsidRPr="006C24B4">
        <w:rPr>
          <w:rFonts w:ascii="Book Antiqua" w:hAnsi="Book Antiqua" w:cs="AdvTT86d47313"/>
          <w:color w:val="000000" w:themeColor="text1"/>
          <w:sz w:val="24"/>
          <w:szCs w:val="24"/>
          <w:lang w:val="en-US"/>
        </w:rPr>
        <w:t>%</w:t>
      </w:r>
      <w:r w:rsidR="00114D2B" w:rsidRPr="006C24B4">
        <w:rPr>
          <w:rFonts w:ascii="Book Antiqua" w:hAnsi="Book Antiqua" w:cs="Sabon-Roman"/>
          <w:color w:val="000000" w:themeColor="text1"/>
          <w:sz w:val="24"/>
          <w:szCs w:val="24"/>
          <w:vertAlign w:val="superscript"/>
          <w:lang w:val="en-US"/>
        </w:rPr>
        <w:t>[</w:t>
      </w:r>
      <w:proofErr w:type="gramEnd"/>
      <w:r w:rsidR="00114D2B" w:rsidRPr="006C24B4">
        <w:rPr>
          <w:rFonts w:ascii="Book Antiqua" w:hAnsi="Book Antiqua" w:cs="Sabon-Roman"/>
          <w:color w:val="000000" w:themeColor="text1"/>
          <w:sz w:val="24"/>
          <w:szCs w:val="24"/>
          <w:vertAlign w:val="superscript"/>
          <w:lang w:val="en-US"/>
        </w:rPr>
        <w:t>59,60]</w:t>
      </w:r>
      <w:r w:rsidR="00114D2B" w:rsidRPr="006C24B4">
        <w:rPr>
          <w:rFonts w:ascii="Book Antiqua" w:hAnsi="Book Antiqua" w:cs="AdvTT86d47313"/>
          <w:color w:val="000000" w:themeColor="text1"/>
          <w:sz w:val="24"/>
          <w:szCs w:val="24"/>
          <w:lang w:val="en-US"/>
        </w:rPr>
        <w:t xml:space="preserve">. </w:t>
      </w:r>
      <w:r w:rsidR="008D7160" w:rsidRPr="006C24B4">
        <w:rPr>
          <w:rFonts w:ascii="Book Antiqua" w:hAnsi="Book Antiqua" w:cs="AdvTT86d47313"/>
          <w:color w:val="000000" w:themeColor="text1"/>
          <w:sz w:val="24"/>
          <w:szCs w:val="24"/>
          <w:lang w:val="en-US"/>
        </w:rPr>
        <w:t>A</w:t>
      </w:r>
      <w:r w:rsidR="00134E57" w:rsidRPr="006C24B4">
        <w:rPr>
          <w:rFonts w:ascii="Book Antiqua" w:hAnsi="Book Antiqua" w:cs="AdvTT86d47313"/>
          <w:color w:val="000000" w:themeColor="text1"/>
          <w:sz w:val="24"/>
          <w:szCs w:val="24"/>
          <w:lang w:val="en-US"/>
        </w:rPr>
        <w:t>n</w:t>
      </w:r>
      <w:r w:rsidR="008D7160" w:rsidRPr="006C24B4">
        <w:rPr>
          <w:rFonts w:ascii="Book Antiqua" w:hAnsi="Book Antiqua" w:cs="AdvTT86d47313"/>
          <w:color w:val="000000" w:themeColor="text1"/>
          <w:sz w:val="24"/>
          <w:szCs w:val="24"/>
          <w:lang w:val="en-US"/>
        </w:rPr>
        <w:t>yway, o</w:t>
      </w:r>
      <w:r w:rsidR="00DA6F57" w:rsidRPr="006C24B4">
        <w:rPr>
          <w:rFonts w:ascii="Book Antiqua" w:hAnsi="Book Antiqua" w:cs="AdvTT86d47313"/>
          <w:color w:val="000000" w:themeColor="text1"/>
          <w:sz w:val="24"/>
          <w:szCs w:val="24"/>
          <w:lang w:val="en-US"/>
        </w:rPr>
        <w:t xml:space="preserve">ne or more </w:t>
      </w:r>
      <w:proofErr w:type="spellStart"/>
      <w:r w:rsidR="00DA6F57" w:rsidRPr="006C24B4">
        <w:rPr>
          <w:rFonts w:ascii="Book Antiqua" w:hAnsi="Book Antiqua" w:cs="AdvTT86d47313"/>
          <w:color w:val="000000" w:themeColor="text1"/>
          <w:sz w:val="24"/>
          <w:szCs w:val="24"/>
          <w:lang w:val="en-US"/>
        </w:rPr>
        <w:t>sonographic</w:t>
      </w:r>
      <w:proofErr w:type="spellEnd"/>
      <w:r w:rsidR="00DA6F57" w:rsidRPr="006C24B4">
        <w:rPr>
          <w:rFonts w:ascii="Book Antiqua" w:hAnsi="Book Antiqua" w:cs="AdvTT86d47313"/>
          <w:color w:val="000000" w:themeColor="text1"/>
          <w:sz w:val="24"/>
          <w:szCs w:val="24"/>
          <w:lang w:val="en-US"/>
        </w:rPr>
        <w:t xml:space="preserve"> anomalies are</w:t>
      </w:r>
      <w:r w:rsidR="00134E57" w:rsidRPr="006C24B4">
        <w:rPr>
          <w:rFonts w:ascii="Book Antiqua" w:hAnsi="Book Antiqua" w:cs="AdvTT86d47313"/>
          <w:color w:val="000000" w:themeColor="text1"/>
          <w:sz w:val="24"/>
          <w:szCs w:val="24"/>
          <w:lang w:val="en-US"/>
        </w:rPr>
        <w:t xml:space="preserve"> </w:t>
      </w:r>
      <w:r w:rsidR="00DA6F57" w:rsidRPr="006C24B4">
        <w:rPr>
          <w:rFonts w:ascii="Book Antiqua" w:hAnsi="Book Antiqua" w:cs="AdvTT86d47313"/>
          <w:color w:val="000000" w:themeColor="text1"/>
          <w:sz w:val="24"/>
          <w:szCs w:val="24"/>
          <w:lang w:val="en-US"/>
        </w:rPr>
        <w:t>detected in over 90% of fetuses; two or more abnormalities</w:t>
      </w:r>
      <w:r w:rsidR="00134E57" w:rsidRPr="006C24B4">
        <w:rPr>
          <w:rFonts w:ascii="Book Antiqua" w:hAnsi="Book Antiqua" w:cs="AdvTT86d47313"/>
          <w:color w:val="000000" w:themeColor="text1"/>
          <w:sz w:val="24"/>
          <w:szCs w:val="24"/>
          <w:lang w:val="en-US"/>
        </w:rPr>
        <w:t xml:space="preserve"> </w:t>
      </w:r>
      <w:r w:rsidR="00DA6F57" w:rsidRPr="006C24B4">
        <w:rPr>
          <w:rFonts w:ascii="Book Antiqua" w:hAnsi="Book Antiqua" w:cs="AdvTT86d47313"/>
          <w:color w:val="000000" w:themeColor="text1"/>
          <w:sz w:val="24"/>
          <w:szCs w:val="24"/>
          <w:lang w:val="en-US"/>
        </w:rPr>
        <w:t xml:space="preserve">are present in 55% of </w:t>
      </w:r>
      <w:proofErr w:type="gramStart"/>
      <w:r w:rsidR="00DA6F57" w:rsidRPr="006C24B4">
        <w:rPr>
          <w:rFonts w:ascii="Book Antiqua" w:hAnsi="Book Antiqua" w:cs="AdvTT86d47313"/>
          <w:color w:val="000000" w:themeColor="text1"/>
          <w:sz w:val="24"/>
          <w:szCs w:val="24"/>
          <w:lang w:val="en-US"/>
        </w:rPr>
        <w:t>cases</w:t>
      </w:r>
      <w:r w:rsidR="00EA217D" w:rsidRPr="006C24B4">
        <w:rPr>
          <w:rFonts w:ascii="Book Antiqua" w:hAnsi="Book Antiqua" w:cs="AdvTT86d47313"/>
          <w:color w:val="000000" w:themeColor="text1"/>
          <w:sz w:val="24"/>
          <w:szCs w:val="24"/>
          <w:vertAlign w:val="superscript"/>
          <w:lang w:val="en-US"/>
        </w:rPr>
        <w:t>[</w:t>
      </w:r>
      <w:proofErr w:type="gramEnd"/>
      <w:r w:rsidR="00EA217D" w:rsidRPr="006C24B4">
        <w:rPr>
          <w:rFonts w:ascii="Book Antiqua" w:hAnsi="Book Antiqua" w:cs="AdvTT86d47313"/>
          <w:color w:val="000000" w:themeColor="text1"/>
          <w:sz w:val="24"/>
          <w:szCs w:val="24"/>
          <w:vertAlign w:val="superscript"/>
          <w:lang w:val="en-US"/>
        </w:rPr>
        <w:t>61]</w:t>
      </w:r>
      <w:r w:rsidR="00DA6F57" w:rsidRPr="006C24B4">
        <w:rPr>
          <w:rFonts w:ascii="Book Antiqua" w:hAnsi="Book Antiqua" w:cs="AdvTT86d47313"/>
          <w:color w:val="000000" w:themeColor="text1"/>
          <w:sz w:val="24"/>
          <w:szCs w:val="24"/>
          <w:lang w:val="en-US"/>
        </w:rPr>
        <w:t>.</w:t>
      </w:r>
    </w:p>
    <w:p w:rsidR="001118B5" w:rsidRPr="006C24B4" w:rsidRDefault="002C36A1" w:rsidP="00D12B9F">
      <w:pPr>
        <w:autoSpaceDE w:val="0"/>
        <w:autoSpaceDN w:val="0"/>
        <w:adjustRightInd w:val="0"/>
        <w:spacing w:after="0" w:line="360" w:lineRule="auto"/>
        <w:ind w:firstLineChars="200" w:firstLine="480"/>
        <w:jc w:val="both"/>
        <w:rPr>
          <w:rFonts w:ascii="Book Antiqua" w:hAnsi="Book Antiqua" w:cs="Sabon-Roman"/>
          <w:bCs/>
          <w:color w:val="000000" w:themeColor="text1"/>
          <w:sz w:val="24"/>
          <w:szCs w:val="24"/>
          <w:lang w:val="en-US"/>
        </w:rPr>
      </w:pPr>
      <w:r w:rsidRPr="006C24B4">
        <w:rPr>
          <w:rFonts w:ascii="Book Antiqua" w:hAnsi="Book Antiqua" w:cs="Sabon-Roman"/>
          <w:color w:val="000000" w:themeColor="text1"/>
          <w:sz w:val="24"/>
          <w:szCs w:val="24"/>
          <w:lang w:val="en-US"/>
        </w:rPr>
        <w:t>In trisomy 13, common defects</w:t>
      </w:r>
      <w:r w:rsidR="001118B5" w:rsidRPr="006C24B4">
        <w:rPr>
          <w:rFonts w:ascii="Book Antiqua" w:hAnsi="Book Antiqua" w:cs="Sabon-Roman"/>
          <w:color w:val="000000" w:themeColor="text1"/>
          <w:sz w:val="24"/>
          <w:szCs w:val="24"/>
          <w:lang w:val="en-US"/>
        </w:rPr>
        <w:t xml:space="preserve"> </w:t>
      </w:r>
      <w:r w:rsidRPr="006C24B4">
        <w:rPr>
          <w:rFonts w:ascii="Book Antiqua" w:hAnsi="Book Antiqua" w:cs="Sabon-Roman"/>
          <w:color w:val="000000" w:themeColor="text1"/>
          <w:sz w:val="24"/>
          <w:szCs w:val="24"/>
          <w:lang w:val="en-US"/>
        </w:rPr>
        <w:t xml:space="preserve">include </w:t>
      </w:r>
      <w:proofErr w:type="spellStart"/>
      <w:r w:rsidRPr="006C24B4">
        <w:rPr>
          <w:rFonts w:ascii="Book Antiqua" w:hAnsi="Book Antiqua" w:cs="Sabon-Roman"/>
          <w:color w:val="000000" w:themeColor="text1"/>
          <w:sz w:val="24"/>
          <w:szCs w:val="24"/>
          <w:lang w:val="en-US"/>
        </w:rPr>
        <w:t>holoprosencephaly</w:t>
      </w:r>
      <w:proofErr w:type="spellEnd"/>
      <w:r w:rsidRPr="006C24B4">
        <w:rPr>
          <w:rFonts w:ascii="Book Antiqua" w:hAnsi="Book Antiqua" w:cs="Sabon-Roman"/>
          <w:color w:val="000000" w:themeColor="text1"/>
          <w:sz w:val="24"/>
          <w:szCs w:val="24"/>
          <w:lang w:val="en-US"/>
        </w:rPr>
        <w:t xml:space="preserve"> and associated facial abnormalities,</w:t>
      </w:r>
      <w:r w:rsidR="001118B5" w:rsidRPr="006C24B4">
        <w:rPr>
          <w:rFonts w:ascii="Book Antiqua" w:hAnsi="Book Antiqua" w:cs="Sabon-Roman"/>
          <w:color w:val="000000" w:themeColor="text1"/>
          <w:sz w:val="24"/>
          <w:szCs w:val="24"/>
          <w:lang w:val="en-US"/>
        </w:rPr>
        <w:t xml:space="preserve"> </w:t>
      </w:r>
      <w:r w:rsidRPr="006C24B4">
        <w:rPr>
          <w:rFonts w:ascii="Book Antiqua" w:hAnsi="Book Antiqua" w:cs="Sabon-Roman"/>
          <w:color w:val="000000" w:themeColor="text1"/>
          <w:sz w:val="24"/>
          <w:szCs w:val="24"/>
          <w:lang w:val="en-US"/>
        </w:rPr>
        <w:t>microcephaly, cardiac and renal abnormalities</w:t>
      </w:r>
      <w:r w:rsidR="001118B5" w:rsidRPr="006C24B4">
        <w:rPr>
          <w:rFonts w:ascii="Book Antiqua" w:hAnsi="Book Antiqua" w:cs="Sabon-Roman"/>
          <w:color w:val="000000" w:themeColor="text1"/>
          <w:sz w:val="24"/>
          <w:szCs w:val="24"/>
          <w:lang w:val="en-US"/>
        </w:rPr>
        <w:t xml:space="preserve"> </w:t>
      </w:r>
      <w:r w:rsidRPr="006C24B4">
        <w:rPr>
          <w:rFonts w:ascii="Book Antiqua" w:hAnsi="Book Antiqua" w:cs="Sabon-Roman"/>
          <w:color w:val="000000" w:themeColor="text1"/>
          <w:sz w:val="24"/>
          <w:szCs w:val="24"/>
          <w:lang w:val="en-US"/>
        </w:rPr>
        <w:t xml:space="preserve">with often enlarged and echogenic kidneys, </w:t>
      </w:r>
      <w:proofErr w:type="spellStart"/>
      <w:r w:rsidRPr="006C24B4">
        <w:rPr>
          <w:rFonts w:ascii="Book Antiqua" w:hAnsi="Book Antiqua" w:cs="Sabon-Roman"/>
          <w:color w:val="000000" w:themeColor="text1"/>
          <w:sz w:val="24"/>
          <w:szCs w:val="24"/>
          <w:lang w:val="en-US"/>
        </w:rPr>
        <w:t>exomphalos</w:t>
      </w:r>
      <w:proofErr w:type="spellEnd"/>
      <w:r w:rsidR="001118B5" w:rsidRPr="006C24B4">
        <w:rPr>
          <w:rFonts w:ascii="Book Antiqua" w:hAnsi="Book Antiqua" w:cs="Sabon-Roman"/>
          <w:color w:val="000000" w:themeColor="text1"/>
          <w:sz w:val="24"/>
          <w:szCs w:val="24"/>
          <w:lang w:val="en-US"/>
        </w:rPr>
        <w:t xml:space="preserve"> </w:t>
      </w:r>
      <w:r w:rsidRPr="006C24B4">
        <w:rPr>
          <w:rFonts w:ascii="Book Antiqua" w:hAnsi="Book Antiqua" w:cs="Sabon-Roman"/>
          <w:color w:val="000000" w:themeColor="text1"/>
          <w:sz w:val="24"/>
          <w:szCs w:val="24"/>
          <w:lang w:val="en-US"/>
        </w:rPr>
        <w:t>and postaxial</w:t>
      </w:r>
      <w:r w:rsidR="001118B5" w:rsidRPr="006C24B4">
        <w:rPr>
          <w:rFonts w:ascii="Book Antiqua" w:hAnsi="Book Antiqua" w:cs="Sabon-Roman"/>
          <w:color w:val="000000" w:themeColor="text1"/>
          <w:sz w:val="24"/>
          <w:szCs w:val="24"/>
          <w:lang w:val="en-US"/>
        </w:rPr>
        <w:t xml:space="preserve"> </w:t>
      </w:r>
      <w:proofErr w:type="spellStart"/>
      <w:proofErr w:type="gramStart"/>
      <w:r w:rsidR="001118B5" w:rsidRPr="006C24B4">
        <w:rPr>
          <w:rFonts w:ascii="Book Antiqua" w:hAnsi="Book Antiqua" w:cs="Sabon-Roman"/>
          <w:color w:val="000000" w:themeColor="text1"/>
          <w:sz w:val="24"/>
          <w:szCs w:val="24"/>
          <w:lang w:val="en-US"/>
        </w:rPr>
        <w:t>polydactyly</w:t>
      </w:r>
      <w:proofErr w:type="spellEnd"/>
      <w:r w:rsidR="00800EC0" w:rsidRPr="006C24B4">
        <w:rPr>
          <w:rFonts w:ascii="Book Antiqua" w:hAnsi="Book Antiqua" w:cs="AdvTT86d47313"/>
          <w:color w:val="000000" w:themeColor="text1"/>
          <w:sz w:val="24"/>
          <w:szCs w:val="24"/>
          <w:vertAlign w:val="superscript"/>
          <w:lang w:val="en-US"/>
        </w:rPr>
        <w:t>[</w:t>
      </w:r>
      <w:proofErr w:type="gramEnd"/>
      <w:r w:rsidR="00800EC0" w:rsidRPr="006C24B4">
        <w:rPr>
          <w:rFonts w:ascii="Book Antiqua" w:hAnsi="Book Antiqua" w:cs="AdvTT86d47313"/>
          <w:color w:val="000000" w:themeColor="text1"/>
          <w:sz w:val="24"/>
          <w:szCs w:val="24"/>
          <w:vertAlign w:val="superscript"/>
          <w:lang w:val="en-US"/>
        </w:rPr>
        <w:t>7]</w:t>
      </w:r>
      <w:r w:rsidR="001118B5" w:rsidRPr="006C24B4">
        <w:rPr>
          <w:rFonts w:ascii="Book Antiqua" w:hAnsi="Book Antiqua" w:cs="Sabon-Roman"/>
          <w:color w:val="000000" w:themeColor="text1"/>
          <w:sz w:val="24"/>
          <w:szCs w:val="24"/>
          <w:lang w:val="en-US"/>
        </w:rPr>
        <w:t>.</w:t>
      </w:r>
      <w:r w:rsidR="00800EC0" w:rsidRPr="006C24B4">
        <w:rPr>
          <w:rFonts w:ascii="Book Antiqua" w:hAnsi="Book Antiqua" w:cs="Sabon-Roman"/>
          <w:color w:val="000000" w:themeColor="text1"/>
          <w:sz w:val="24"/>
          <w:szCs w:val="24"/>
          <w:lang w:val="en-US"/>
        </w:rPr>
        <w:t xml:space="preserve"> </w:t>
      </w:r>
      <w:r w:rsidR="000150ED" w:rsidRPr="006C24B4">
        <w:rPr>
          <w:rFonts w:ascii="Book Antiqua" w:hAnsi="Book Antiqua" w:cs="Sabon-Roman"/>
          <w:bCs/>
          <w:color w:val="000000" w:themeColor="text1"/>
          <w:sz w:val="24"/>
          <w:szCs w:val="24"/>
          <w:lang w:val="en-US"/>
        </w:rPr>
        <w:t xml:space="preserve">In particular, among </w:t>
      </w:r>
      <w:r w:rsidR="000150ED" w:rsidRPr="006C24B4">
        <w:rPr>
          <w:rFonts w:ascii="Book Antiqua" w:hAnsi="Book Antiqua" w:cs="Sabon-Roman"/>
          <w:color w:val="000000" w:themeColor="text1"/>
          <w:sz w:val="24"/>
          <w:szCs w:val="24"/>
          <w:lang w:val="en-US"/>
        </w:rPr>
        <w:t xml:space="preserve">craniofacial malformations detected by prenatal </w:t>
      </w:r>
      <w:proofErr w:type="spellStart"/>
      <w:r w:rsidR="000150ED" w:rsidRPr="006C24B4">
        <w:rPr>
          <w:rFonts w:ascii="Book Antiqua" w:hAnsi="Book Antiqua" w:cs="Sabon-Roman"/>
          <w:color w:val="000000" w:themeColor="text1"/>
          <w:sz w:val="24"/>
          <w:szCs w:val="24"/>
          <w:lang w:val="en-US"/>
        </w:rPr>
        <w:t>sonography</w:t>
      </w:r>
      <w:proofErr w:type="spellEnd"/>
      <w:r w:rsidR="000150ED" w:rsidRPr="006C24B4">
        <w:rPr>
          <w:rFonts w:ascii="Book Antiqua" w:hAnsi="Book Antiqua" w:cs="Sabon-Roman"/>
          <w:color w:val="000000" w:themeColor="text1"/>
          <w:sz w:val="24"/>
          <w:szCs w:val="24"/>
          <w:lang w:val="en-US"/>
        </w:rPr>
        <w:t xml:space="preserve">, </w:t>
      </w:r>
      <w:r w:rsidR="00CE6238" w:rsidRPr="006C24B4">
        <w:rPr>
          <w:rFonts w:ascii="Book Antiqua" w:hAnsi="Book Antiqua" w:cs="Sabon-Roman"/>
          <w:color w:val="000000" w:themeColor="text1"/>
          <w:sz w:val="24"/>
          <w:szCs w:val="24"/>
          <w:lang w:val="en-US"/>
        </w:rPr>
        <w:t>cleft deformities are found in 65.2% and ocular and orbital abnormalities were found in 28</w:t>
      </w:r>
      <w:proofErr w:type="gramStart"/>
      <w:r w:rsidR="00CE6238" w:rsidRPr="006C24B4">
        <w:rPr>
          <w:rFonts w:ascii="Book Antiqua" w:hAnsi="Book Antiqua" w:cs="Sabon-Roman"/>
          <w:color w:val="000000" w:themeColor="text1"/>
          <w:sz w:val="24"/>
          <w:szCs w:val="24"/>
          <w:lang w:val="en-US"/>
        </w:rPr>
        <w:t>%</w:t>
      </w:r>
      <w:r w:rsidR="007F0529" w:rsidRPr="006C24B4">
        <w:rPr>
          <w:rFonts w:ascii="Book Antiqua" w:hAnsi="Book Antiqua" w:cs="AdvTT86d47313"/>
          <w:color w:val="000000" w:themeColor="text1"/>
          <w:sz w:val="24"/>
          <w:szCs w:val="24"/>
          <w:vertAlign w:val="superscript"/>
          <w:lang w:val="en-US"/>
        </w:rPr>
        <w:t>[</w:t>
      </w:r>
      <w:proofErr w:type="gramEnd"/>
      <w:r w:rsidR="007F0529" w:rsidRPr="006C24B4">
        <w:rPr>
          <w:rFonts w:ascii="Book Antiqua" w:hAnsi="Book Antiqua" w:cs="AdvTT86d47313"/>
          <w:color w:val="000000" w:themeColor="text1"/>
          <w:sz w:val="24"/>
          <w:szCs w:val="24"/>
          <w:vertAlign w:val="superscript"/>
          <w:lang w:val="en-US"/>
        </w:rPr>
        <w:t>62]</w:t>
      </w:r>
      <w:r w:rsidR="00CE6238" w:rsidRPr="006C24B4">
        <w:rPr>
          <w:rFonts w:ascii="Book Antiqua" w:hAnsi="Book Antiqua" w:cs="Sabon-Roman"/>
          <w:color w:val="000000" w:themeColor="text1"/>
          <w:sz w:val="24"/>
          <w:szCs w:val="24"/>
          <w:lang w:val="en-US"/>
        </w:rPr>
        <w:t>.</w:t>
      </w:r>
      <w:r w:rsidR="00782D73" w:rsidRPr="006C24B4">
        <w:rPr>
          <w:rFonts w:ascii="Book Antiqua" w:hAnsi="Book Antiqua" w:cs="Sabon-Roman"/>
          <w:color w:val="000000" w:themeColor="text1"/>
          <w:sz w:val="24"/>
          <w:szCs w:val="24"/>
          <w:lang w:val="en-US"/>
        </w:rPr>
        <w:t xml:space="preserve"> </w:t>
      </w:r>
      <w:r w:rsidR="001118B5" w:rsidRPr="006C24B4">
        <w:rPr>
          <w:rFonts w:ascii="Book Antiqua" w:hAnsi="Book Antiqua" w:cs="Sabon-Roman"/>
          <w:color w:val="000000" w:themeColor="text1"/>
          <w:sz w:val="24"/>
          <w:szCs w:val="24"/>
          <w:lang w:val="en-US"/>
        </w:rPr>
        <w:t xml:space="preserve">Fetal tachycardia is observed in about two-thirds of cases and early-onset intrauterine growth restriction in about 30% of </w:t>
      </w:r>
      <w:proofErr w:type="gramStart"/>
      <w:r w:rsidR="001118B5" w:rsidRPr="006C24B4">
        <w:rPr>
          <w:rFonts w:ascii="Book Antiqua" w:hAnsi="Book Antiqua" w:cs="Sabon-Roman"/>
          <w:color w:val="000000" w:themeColor="text1"/>
          <w:sz w:val="24"/>
          <w:szCs w:val="24"/>
          <w:lang w:val="en-US"/>
        </w:rPr>
        <w:t>cases</w:t>
      </w:r>
      <w:r w:rsidR="001E3A1F" w:rsidRPr="006C24B4">
        <w:rPr>
          <w:rFonts w:ascii="Book Antiqua" w:hAnsi="Book Antiqua" w:cs="AdvTT86d47313"/>
          <w:color w:val="000000" w:themeColor="text1"/>
          <w:sz w:val="24"/>
          <w:szCs w:val="24"/>
          <w:vertAlign w:val="superscript"/>
          <w:lang w:val="en-US"/>
        </w:rPr>
        <w:t>[</w:t>
      </w:r>
      <w:proofErr w:type="gramEnd"/>
      <w:r w:rsidR="001E3A1F" w:rsidRPr="006C24B4">
        <w:rPr>
          <w:rFonts w:ascii="Book Antiqua" w:hAnsi="Book Antiqua" w:cs="AdvTT86d47313"/>
          <w:color w:val="000000" w:themeColor="text1"/>
          <w:sz w:val="24"/>
          <w:szCs w:val="24"/>
          <w:vertAlign w:val="superscript"/>
          <w:lang w:val="en-US"/>
        </w:rPr>
        <w:t>63]</w:t>
      </w:r>
      <w:r w:rsidR="001118B5" w:rsidRPr="006C24B4">
        <w:rPr>
          <w:rFonts w:ascii="Book Antiqua" w:hAnsi="Book Antiqua" w:cs="Sabon-Roman"/>
          <w:color w:val="000000" w:themeColor="text1"/>
          <w:sz w:val="24"/>
          <w:szCs w:val="24"/>
          <w:lang w:val="en-US"/>
        </w:rPr>
        <w:t xml:space="preserve">. </w:t>
      </w:r>
      <w:r w:rsidR="00F2728E" w:rsidRPr="006C24B4">
        <w:rPr>
          <w:rFonts w:ascii="Book Antiqua" w:hAnsi="Book Antiqua" w:cs="Sabon-Roman"/>
          <w:color w:val="000000" w:themeColor="text1"/>
          <w:sz w:val="24"/>
          <w:szCs w:val="24"/>
          <w:lang w:val="en-US"/>
        </w:rPr>
        <w:t xml:space="preserve">In trisomy 13, as well as in trisomy 18, maternal serum free </w:t>
      </w:r>
      <w:r w:rsidR="00F2728E" w:rsidRPr="006C24B4">
        <w:rPr>
          <w:rFonts w:ascii="Book Antiqua" w:hAnsi="Book Antiqua" w:cs="Sabon-Roman"/>
          <w:color w:val="000000" w:themeColor="text1"/>
          <w:sz w:val="24"/>
          <w:szCs w:val="24"/>
        </w:rPr>
        <w:t>β</w:t>
      </w:r>
      <w:r w:rsidR="00F2728E" w:rsidRPr="006C24B4">
        <w:rPr>
          <w:rFonts w:ascii="Book Antiqua" w:hAnsi="Book Antiqua" w:cs="Sabon-Roman"/>
          <w:color w:val="000000" w:themeColor="text1"/>
          <w:sz w:val="24"/>
          <w:szCs w:val="24"/>
          <w:lang w:val="en-US"/>
        </w:rPr>
        <w:t>-</w:t>
      </w:r>
      <w:proofErr w:type="spellStart"/>
      <w:r w:rsidR="00F2728E" w:rsidRPr="006C24B4">
        <w:rPr>
          <w:rFonts w:ascii="Book Antiqua" w:hAnsi="Book Antiqua" w:cs="Sabon-Roman"/>
          <w:color w:val="000000" w:themeColor="text1"/>
          <w:sz w:val="24"/>
          <w:szCs w:val="24"/>
          <w:lang w:val="en-US"/>
        </w:rPr>
        <w:t>hCG</w:t>
      </w:r>
      <w:proofErr w:type="spellEnd"/>
      <w:r w:rsidR="00F2728E" w:rsidRPr="006C24B4">
        <w:rPr>
          <w:rFonts w:ascii="Book Antiqua" w:hAnsi="Book Antiqua" w:cs="Sabon-Roman"/>
          <w:color w:val="000000" w:themeColor="text1"/>
          <w:sz w:val="24"/>
          <w:szCs w:val="24"/>
          <w:lang w:val="en-US"/>
        </w:rPr>
        <w:t xml:space="preserve"> and PAPP-A are </w:t>
      </w:r>
      <w:proofErr w:type="gramStart"/>
      <w:r w:rsidR="00F2728E" w:rsidRPr="006C24B4">
        <w:rPr>
          <w:rFonts w:ascii="Book Antiqua" w:hAnsi="Book Antiqua" w:cs="Sabon-Roman"/>
          <w:color w:val="000000" w:themeColor="text1"/>
          <w:sz w:val="24"/>
          <w:szCs w:val="24"/>
          <w:lang w:val="en-US"/>
        </w:rPr>
        <w:t>decreased</w:t>
      </w:r>
      <w:r w:rsidR="001F02A1" w:rsidRPr="006C24B4">
        <w:rPr>
          <w:rFonts w:ascii="Book Antiqua" w:hAnsi="Book Antiqua" w:cs="AdvTT86d47313"/>
          <w:color w:val="000000" w:themeColor="text1"/>
          <w:sz w:val="24"/>
          <w:szCs w:val="24"/>
          <w:vertAlign w:val="superscript"/>
          <w:lang w:val="en-US"/>
        </w:rPr>
        <w:t>[</w:t>
      </w:r>
      <w:proofErr w:type="gramEnd"/>
      <w:r w:rsidR="001F02A1" w:rsidRPr="006C24B4">
        <w:rPr>
          <w:rFonts w:ascii="Book Antiqua" w:hAnsi="Book Antiqua" w:cs="AdvTT86d47313"/>
          <w:color w:val="000000" w:themeColor="text1"/>
          <w:sz w:val="24"/>
          <w:szCs w:val="24"/>
          <w:vertAlign w:val="superscript"/>
          <w:lang w:val="en-US"/>
        </w:rPr>
        <w:t>7,63,64]</w:t>
      </w:r>
      <w:r w:rsidR="001F02A1" w:rsidRPr="006C24B4">
        <w:rPr>
          <w:rFonts w:ascii="Book Antiqua" w:hAnsi="Book Antiqua" w:cs="Sabon-Roman"/>
          <w:color w:val="000000" w:themeColor="text1"/>
          <w:sz w:val="24"/>
          <w:szCs w:val="24"/>
          <w:lang w:val="en-US"/>
        </w:rPr>
        <w:t>.</w:t>
      </w:r>
    </w:p>
    <w:p w:rsidR="003B74D1" w:rsidRPr="006C24B4" w:rsidRDefault="00661684" w:rsidP="00D12B9F">
      <w:pPr>
        <w:autoSpaceDE w:val="0"/>
        <w:autoSpaceDN w:val="0"/>
        <w:adjustRightInd w:val="0"/>
        <w:spacing w:after="0" w:line="360" w:lineRule="auto"/>
        <w:ind w:firstLineChars="200" w:firstLine="480"/>
        <w:jc w:val="both"/>
        <w:rPr>
          <w:rFonts w:ascii="Book Antiqua" w:hAnsi="Book Antiqua" w:cs="NewBaskerville-Roman"/>
          <w:color w:val="000000" w:themeColor="text1"/>
          <w:sz w:val="24"/>
          <w:szCs w:val="24"/>
          <w:lang w:val="en-US"/>
        </w:rPr>
      </w:pPr>
      <w:r w:rsidRPr="006C24B4">
        <w:rPr>
          <w:rFonts w:ascii="Book Antiqua" w:hAnsi="Book Antiqua" w:cs="NewBaskerville-Roman"/>
          <w:color w:val="000000" w:themeColor="text1"/>
          <w:sz w:val="24"/>
          <w:szCs w:val="24"/>
          <w:lang w:val="en-US"/>
        </w:rPr>
        <w:t>Turner syndrome, usually due to loss of the paternal X chromosome</w:t>
      </w:r>
      <w:r w:rsidR="00403E2B" w:rsidRPr="006C24B4">
        <w:rPr>
          <w:rFonts w:ascii="Book Antiqua" w:hAnsi="Book Antiqua" w:cs="NewBaskerville-Roman"/>
          <w:color w:val="000000" w:themeColor="text1"/>
          <w:sz w:val="24"/>
          <w:szCs w:val="24"/>
          <w:lang w:val="en-US"/>
        </w:rPr>
        <w:t>,</w:t>
      </w:r>
      <w:r w:rsidRPr="006C24B4">
        <w:rPr>
          <w:rFonts w:ascii="Book Antiqua" w:hAnsi="Book Antiqua" w:cs="NewBaskerville-Roman"/>
          <w:color w:val="000000" w:themeColor="text1"/>
          <w:sz w:val="24"/>
          <w:szCs w:val="24"/>
          <w:lang w:val="en-US"/>
        </w:rPr>
        <w:t xml:space="preserve"> </w:t>
      </w:r>
      <w:r w:rsidR="003B74D1" w:rsidRPr="006C24B4">
        <w:rPr>
          <w:rFonts w:ascii="Book Antiqua" w:hAnsi="Book Antiqua" w:cs="NewBaskerville-Roman"/>
          <w:color w:val="000000" w:themeColor="text1"/>
          <w:sz w:val="24"/>
          <w:szCs w:val="24"/>
          <w:lang w:val="en-US"/>
        </w:rPr>
        <w:t xml:space="preserve">is the most common </w:t>
      </w:r>
      <w:proofErr w:type="spellStart"/>
      <w:r w:rsidR="003B74D1" w:rsidRPr="006C24B4">
        <w:rPr>
          <w:rFonts w:ascii="Book Antiqua" w:hAnsi="Book Antiqua" w:cs="NewBaskerville-Roman"/>
          <w:color w:val="000000" w:themeColor="text1"/>
          <w:sz w:val="24"/>
          <w:szCs w:val="24"/>
          <w:lang w:val="en-US"/>
        </w:rPr>
        <w:t>monosom</w:t>
      </w:r>
      <w:r w:rsidR="00DA0ECC" w:rsidRPr="006C24B4">
        <w:rPr>
          <w:rFonts w:ascii="Book Antiqua" w:hAnsi="Book Antiqua" w:cs="NewBaskerville-Roman"/>
          <w:color w:val="000000" w:themeColor="text1"/>
          <w:sz w:val="24"/>
          <w:szCs w:val="24"/>
          <w:lang w:val="en-US"/>
        </w:rPr>
        <w:t>y</w:t>
      </w:r>
      <w:proofErr w:type="spellEnd"/>
      <w:r w:rsidRPr="006C24B4">
        <w:rPr>
          <w:rFonts w:ascii="Book Antiqua" w:hAnsi="Book Antiqua" w:cs="NewBaskerville-Roman"/>
          <w:color w:val="000000" w:themeColor="text1"/>
          <w:sz w:val="24"/>
          <w:szCs w:val="24"/>
          <w:lang w:val="en-US"/>
        </w:rPr>
        <w:t xml:space="preserve"> (45,</w:t>
      </w:r>
      <w:r w:rsidR="00D12B9F" w:rsidRPr="006C24B4">
        <w:rPr>
          <w:rFonts w:ascii="Book Antiqua" w:hAnsi="Book Antiqua" w:cs="NewBaskerville-Roman"/>
          <w:color w:val="000000" w:themeColor="text1"/>
          <w:sz w:val="24"/>
          <w:szCs w:val="24"/>
          <w:lang w:val="en-US" w:eastAsia="zh-CN"/>
        </w:rPr>
        <w:t xml:space="preserve"> </w:t>
      </w:r>
      <w:r w:rsidRPr="006C24B4">
        <w:rPr>
          <w:rFonts w:ascii="Book Antiqua" w:hAnsi="Book Antiqua" w:cs="NewBaskerville-Roman"/>
          <w:color w:val="000000" w:themeColor="text1"/>
          <w:sz w:val="24"/>
          <w:szCs w:val="24"/>
          <w:lang w:val="en-US"/>
        </w:rPr>
        <w:t>X)</w:t>
      </w:r>
      <w:r w:rsidR="003B74D1" w:rsidRPr="006C24B4">
        <w:rPr>
          <w:rFonts w:ascii="Book Antiqua" w:hAnsi="Book Antiqua" w:cs="NewBaskerville-Roman"/>
          <w:color w:val="000000" w:themeColor="text1"/>
          <w:sz w:val="24"/>
          <w:szCs w:val="24"/>
          <w:lang w:val="en-US"/>
        </w:rPr>
        <w:t xml:space="preserve"> in the fetus</w:t>
      </w:r>
      <w:r w:rsidR="003E5250" w:rsidRPr="006C24B4">
        <w:rPr>
          <w:rFonts w:ascii="Book Antiqua" w:hAnsi="Book Antiqua" w:cs="NewBaskerville-Roman"/>
          <w:color w:val="000000" w:themeColor="text1"/>
          <w:sz w:val="24"/>
          <w:szCs w:val="24"/>
          <w:lang w:val="en-US"/>
        </w:rPr>
        <w:t xml:space="preserve"> with a</w:t>
      </w:r>
      <w:r w:rsidR="003B74D1" w:rsidRPr="006C24B4">
        <w:rPr>
          <w:rFonts w:ascii="Book Antiqua" w:hAnsi="Book Antiqua" w:cs="NewBaskerville-Roman"/>
          <w:color w:val="000000" w:themeColor="text1"/>
          <w:sz w:val="24"/>
          <w:szCs w:val="24"/>
          <w:lang w:val="en-US"/>
        </w:rPr>
        <w:t xml:space="preserve"> prevalence </w:t>
      </w:r>
      <w:r w:rsidR="003E5250" w:rsidRPr="006C24B4">
        <w:rPr>
          <w:rFonts w:ascii="Book Antiqua" w:hAnsi="Book Antiqua" w:cs="NewBaskerville-Roman"/>
          <w:color w:val="000000" w:themeColor="text1"/>
          <w:sz w:val="24"/>
          <w:szCs w:val="24"/>
          <w:lang w:val="en-US"/>
        </w:rPr>
        <w:t xml:space="preserve">of </w:t>
      </w:r>
      <w:r w:rsidR="00D12B9F" w:rsidRPr="006C24B4">
        <w:rPr>
          <w:rFonts w:ascii="Book Antiqua" w:hAnsi="Book Antiqua" w:cs="NewBaskerville-Roman"/>
          <w:color w:val="000000" w:themeColor="text1"/>
          <w:sz w:val="24"/>
          <w:szCs w:val="24"/>
          <w:lang w:val="en-US"/>
        </w:rPr>
        <w:t xml:space="preserve"> 25-</w:t>
      </w:r>
      <w:r w:rsidR="001439AD" w:rsidRPr="006C24B4">
        <w:rPr>
          <w:rFonts w:ascii="Book Antiqua" w:hAnsi="Book Antiqua" w:cs="NewBaskerville-Roman"/>
          <w:color w:val="000000" w:themeColor="text1"/>
          <w:sz w:val="24"/>
          <w:szCs w:val="24"/>
          <w:lang w:val="en-US"/>
        </w:rPr>
        <w:t>55 cases per 100</w:t>
      </w:r>
      <w:r w:rsidR="003B74D1" w:rsidRPr="006C24B4">
        <w:rPr>
          <w:rFonts w:ascii="Book Antiqua" w:hAnsi="Book Antiqua" w:cs="NewBaskerville-Roman"/>
          <w:color w:val="000000" w:themeColor="text1"/>
          <w:sz w:val="24"/>
          <w:szCs w:val="24"/>
          <w:lang w:val="en-US"/>
        </w:rPr>
        <w:t>000 females</w:t>
      </w:r>
      <w:r w:rsidR="00403E2B" w:rsidRPr="006C24B4">
        <w:rPr>
          <w:rFonts w:ascii="Book Antiqua" w:hAnsi="Book Antiqua" w:cs="NewBaskerville-Roman"/>
          <w:color w:val="000000" w:themeColor="text1"/>
          <w:sz w:val="24"/>
          <w:szCs w:val="24"/>
          <w:lang w:val="en-US"/>
        </w:rPr>
        <w:t xml:space="preserve"> and, </w:t>
      </w:r>
      <w:r w:rsidR="00403E2B" w:rsidRPr="006C24B4">
        <w:rPr>
          <w:rFonts w:ascii="Book Antiqua" w:hAnsi="Book Antiqua" w:cs="Sabon-Roman"/>
          <w:color w:val="000000" w:themeColor="text1"/>
          <w:sz w:val="24"/>
          <w:szCs w:val="24"/>
          <w:lang w:val="en-US"/>
        </w:rPr>
        <w:t xml:space="preserve">unlike that of </w:t>
      </w:r>
      <w:proofErr w:type="spellStart"/>
      <w:r w:rsidR="00403E2B" w:rsidRPr="006C24B4">
        <w:rPr>
          <w:rFonts w:ascii="Book Antiqua" w:hAnsi="Book Antiqua" w:cs="Sabon-Roman"/>
          <w:color w:val="000000" w:themeColor="text1"/>
          <w:sz w:val="24"/>
          <w:szCs w:val="24"/>
          <w:lang w:val="en-US"/>
        </w:rPr>
        <w:t>trisomies</w:t>
      </w:r>
      <w:proofErr w:type="spellEnd"/>
      <w:r w:rsidR="00403E2B" w:rsidRPr="006C24B4">
        <w:rPr>
          <w:rFonts w:ascii="Book Antiqua" w:hAnsi="Book Antiqua" w:cs="Sabon-Roman"/>
          <w:color w:val="000000" w:themeColor="text1"/>
          <w:sz w:val="24"/>
          <w:szCs w:val="24"/>
          <w:lang w:val="en-US"/>
        </w:rPr>
        <w:t>, is unrelated to maternal age</w:t>
      </w:r>
      <w:r w:rsidR="00C807D3" w:rsidRPr="006C24B4">
        <w:rPr>
          <w:rFonts w:ascii="Book Antiqua" w:hAnsi="Book Antiqua" w:cs="AdvTT86d47313"/>
          <w:color w:val="000000" w:themeColor="text1"/>
          <w:sz w:val="24"/>
          <w:szCs w:val="24"/>
          <w:vertAlign w:val="superscript"/>
          <w:lang w:val="en-US"/>
        </w:rPr>
        <w:t>[66]</w:t>
      </w:r>
      <w:r w:rsidR="003B74D1" w:rsidRPr="006C24B4">
        <w:rPr>
          <w:rFonts w:ascii="Book Antiqua" w:hAnsi="Book Antiqua" w:cs="NewBaskerville-Roman"/>
          <w:color w:val="000000" w:themeColor="text1"/>
          <w:sz w:val="24"/>
          <w:szCs w:val="24"/>
          <w:lang w:val="en-US"/>
        </w:rPr>
        <w:t xml:space="preserve">. </w:t>
      </w:r>
      <w:r w:rsidR="00926523" w:rsidRPr="006C24B4">
        <w:rPr>
          <w:rFonts w:ascii="Book Antiqua" w:hAnsi="Book Antiqua" w:cs="NewBaskerville-Roman"/>
          <w:color w:val="000000" w:themeColor="text1"/>
          <w:sz w:val="24"/>
          <w:szCs w:val="24"/>
          <w:lang w:val="en-US"/>
        </w:rPr>
        <w:t>C</w:t>
      </w:r>
      <w:r w:rsidR="003B74D1" w:rsidRPr="006C24B4">
        <w:rPr>
          <w:rFonts w:ascii="Book Antiqua" w:hAnsi="Book Antiqua" w:cs="NewBaskerville-Roman"/>
          <w:color w:val="000000" w:themeColor="text1"/>
          <w:sz w:val="24"/>
          <w:szCs w:val="24"/>
          <w:lang w:val="en-US"/>
        </w:rPr>
        <w:t xml:space="preserve">haracteristic </w:t>
      </w:r>
      <w:proofErr w:type="spellStart"/>
      <w:r w:rsidR="003B74D1" w:rsidRPr="006C24B4">
        <w:rPr>
          <w:rFonts w:ascii="Book Antiqua" w:hAnsi="Book Antiqua" w:cs="NewBaskerville-Roman"/>
          <w:color w:val="000000" w:themeColor="text1"/>
          <w:sz w:val="24"/>
          <w:szCs w:val="24"/>
          <w:lang w:val="en-US"/>
        </w:rPr>
        <w:t>sonographic</w:t>
      </w:r>
      <w:proofErr w:type="spellEnd"/>
      <w:r w:rsidR="003B74D1" w:rsidRPr="006C24B4">
        <w:rPr>
          <w:rFonts w:ascii="Book Antiqua" w:hAnsi="Book Antiqua" w:cs="NewBaskerville-Roman"/>
          <w:color w:val="000000" w:themeColor="text1"/>
          <w:sz w:val="24"/>
          <w:szCs w:val="24"/>
          <w:lang w:val="en-US"/>
        </w:rPr>
        <w:t xml:space="preserve"> markers are highly predictive in early pregnancy</w:t>
      </w:r>
      <w:r w:rsidR="00CA47EA" w:rsidRPr="006C24B4">
        <w:rPr>
          <w:rFonts w:ascii="Book Antiqua" w:hAnsi="Book Antiqua" w:cs="NewBaskerville-Roman"/>
          <w:color w:val="000000" w:themeColor="text1"/>
          <w:sz w:val="24"/>
          <w:szCs w:val="24"/>
          <w:lang w:val="en-US"/>
        </w:rPr>
        <w:t xml:space="preserve">: </w:t>
      </w:r>
      <w:r w:rsidR="003B74D1" w:rsidRPr="006C24B4">
        <w:rPr>
          <w:rFonts w:ascii="Book Antiqua" w:hAnsi="Book Antiqua" w:cs="NewBaskerville-Roman"/>
          <w:color w:val="000000" w:themeColor="text1"/>
          <w:sz w:val="24"/>
          <w:szCs w:val="24"/>
          <w:lang w:val="en-US"/>
        </w:rPr>
        <w:t xml:space="preserve">huge </w:t>
      </w:r>
      <w:proofErr w:type="spellStart"/>
      <w:r w:rsidR="003B74D1" w:rsidRPr="006C24B4">
        <w:rPr>
          <w:rFonts w:ascii="Book Antiqua" w:hAnsi="Book Antiqua" w:cs="NewBaskerville-Roman"/>
          <w:color w:val="000000" w:themeColor="text1"/>
          <w:sz w:val="24"/>
          <w:szCs w:val="24"/>
          <w:lang w:val="en-US"/>
        </w:rPr>
        <w:t>septated</w:t>
      </w:r>
      <w:proofErr w:type="spellEnd"/>
      <w:r w:rsidR="003E5250" w:rsidRPr="006C24B4">
        <w:rPr>
          <w:rFonts w:ascii="Book Antiqua" w:hAnsi="Book Antiqua" w:cs="NewBaskerville-Roman"/>
          <w:color w:val="000000" w:themeColor="text1"/>
          <w:sz w:val="24"/>
          <w:szCs w:val="24"/>
          <w:lang w:val="en-US"/>
        </w:rPr>
        <w:t xml:space="preserve"> </w:t>
      </w:r>
      <w:r w:rsidR="00926523" w:rsidRPr="006C24B4">
        <w:rPr>
          <w:rFonts w:ascii="Book Antiqua" w:hAnsi="Book Antiqua" w:cs="NewBaskerville-Roman"/>
          <w:color w:val="000000" w:themeColor="text1"/>
          <w:sz w:val="24"/>
          <w:szCs w:val="24"/>
          <w:lang w:val="en-US"/>
        </w:rPr>
        <w:t xml:space="preserve">cystic </w:t>
      </w:r>
      <w:proofErr w:type="spellStart"/>
      <w:r w:rsidR="00926523" w:rsidRPr="006C24B4">
        <w:rPr>
          <w:rFonts w:ascii="Book Antiqua" w:hAnsi="Book Antiqua" w:cs="NewBaskerville-Roman"/>
          <w:color w:val="000000" w:themeColor="text1"/>
          <w:sz w:val="24"/>
          <w:szCs w:val="24"/>
          <w:lang w:val="en-US"/>
        </w:rPr>
        <w:t>hygroma</w:t>
      </w:r>
      <w:proofErr w:type="spellEnd"/>
      <w:r w:rsidR="00926523" w:rsidRPr="006C24B4">
        <w:rPr>
          <w:rFonts w:ascii="Book Antiqua" w:hAnsi="Book Antiqua" w:cs="NewBaskerville-Roman"/>
          <w:color w:val="000000" w:themeColor="text1"/>
          <w:sz w:val="24"/>
          <w:szCs w:val="24"/>
          <w:lang w:val="en-US"/>
        </w:rPr>
        <w:t xml:space="preserve">, </w:t>
      </w:r>
      <w:proofErr w:type="spellStart"/>
      <w:r w:rsidR="00926523" w:rsidRPr="006C24B4">
        <w:rPr>
          <w:rFonts w:ascii="Book Antiqua" w:hAnsi="Book Antiqua" w:cs="NewBaskerville-Roman"/>
          <w:color w:val="000000" w:themeColor="text1"/>
          <w:sz w:val="24"/>
          <w:szCs w:val="24"/>
          <w:lang w:val="en-US"/>
        </w:rPr>
        <w:t>hydrops</w:t>
      </w:r>
      <w:proofErr w:type="spellEnd"/>
      <w:r w:rsidR="00926523" w:rsidRPr="006C24B4">
        <w:rPr>
          <w:rFonts w:ascii="Book Antiqua" w:hAnsi="Book Antiqua" w:cs="NewBaskerville-Roman"/>
          <w:color w:val="000000" w:themeColor="text1"/>
          <w:sz w:val="24"/>
          <w:szCs w:val="24"/>
          <w:lang w:val="en-US"/>
        </w:rPr>
        <w:t>,</w:t>
      </w:r>
      <w:r w:rsidR="003B74D1" w:rsidRPr="006C24B4">
        <w:rPr>
          <w:rFonts w:ascii="Book Antiqua" w:hAnsi="Book Antiqua" w:cs="NewBaskerville-Roman"/>
          <w:color w:val="000000" w:themeColor="text1"/>
          <w:sz w:val="24"/>
          <w:szCs w:val="24"/>
          <w:lang w:val="en-US"/>
        </w:rPr>
        <w:t xml:space="preserve"> subcutaneous edema</w:t>
      </w:r>
      <w:r w:rsidR="009C45A7" w:rsidRPr="006C24B4">
        <w:rPr>
          <w:rFonts w:ascii="Book Antiqua" w:hAnsi="Book Antiqua" w:cs="NewBaskerville-Roman"/>
          <w:color w:val="000000" w:themeColor="text1"/>
          <w:sz w:val="24"/>
          <w:szCs w:val="24"/>
          <w:lang w:val="en-US"/>
        </w:rPr>
        <w:t>, narrowed aortic arch, renal anomalies</w:t>
      </w:r>
      <w:r w:rsidR="003B74D1" w:rsidRPr="006C24B4">
        <w:rPr>
          <w:rFonts w:ascii="Book Antiqua" w:hAnsi="Book Antiqua" w:cs="NewBaskerville-Roman"/>
          <w:color w:val="000000" w:themeColor="text1"/>
          <w:sz w:val="24"/>
          <w:szCs w:val="24"/>
          <w:lang w:val="en-US"/>
        </w:rPr>
        <w:t xml:space="preserve"> </w:t>
      </w:r>
      <w:r w:rsidR="00926523" w:rsidRPr="006C24B4">
        <w:rPr>
          <w:rFonts w:ascii="Book Antiqua" w:hAnsi="Book Antiqua" w:cs="NewBaskerville-Roman"/>
          <w:color w:val="000000" w:themeColor="text1"/>
          <w:sz w:val="24"/>
          <w:szCs w:val="24"/>
          <w:lang w:val="en-US"/>
        </w:rPr>
        <w:t xml:space="preserve">and </w:t>
      </w:r>
      <w:r w:rsidR="003B74D1" w:rsidRPr="006C24B4">
        <w:rPr>
          <w:rFonts w:ascii="Book Antiqua" w:hAnsi="Book Antiqua" w:cs="NewBaskerville-Roman"/>
          <w:color w:val="000000" w:themeColor="text1"/>
          <w:sz w:val="24"/>
          <w:szCs w:val="24"/>
          <w:lang w:val="en-US"/>
        </w:rPr>
        <w:t xml:space="preserve">short femur </w:t>
      </w:r>
      <w:r w:rsidR="009C45A7" w:rsidRPr="006C24B4">
        <w:rPr>
          <w:rFonts w:ascii="Book Antiqua" w:hAnsi="Book Antiqua" w:cs="NewBaskerville-Roman"/>
          <w:color w:val="000000" w:themeColor="text1"/>
          <w:sz w:val="24"/>
          <w:szCs w:val="24"/>
          <w:lang w:val="en-US"/>
        </w:rPr>
        <w:t>are</w:t>
      </w:r>
      <w:r w:rsidR="003B74D1" w:rsidRPr="006C24B4">
        <w:rPr>
          <w:rFonts w:ascii="Book Antiqua" w:hAnsi="Book Antiqua" w:cs="NewBaskerville-Roman"/>
          <w:color w:val="000000" w:themeColor="text1"/>
          <w:sz w:val="24"/>
          <w:szCs w:val="24"/>
          <w:lang w:val="en-US"/>
        </w:rPr>
        <w:t xml:space="preserve"> detected in</w:t>
      </w:r>
      <w:r w:rsidR="00227613" w:rsidRPr="006C24B4">
        <w:rPr>
          <w:rFonts w:ascii="Book Antiqua" w:hAnsi="Book Antiqua" w:cs="NewBaskerville-Roman"/>
          <w:color w:val="000000" w:themeColor="text1"/>
          <w:sz w:val="24"/>
          <w:szCs w:val="24"/>
          <w:lang w:val="en-US"/>
        </w:rPr>
        <w:t xml:space="preserve"> </w:t>
      </w:r>
      <w:r w:rsidR="00DA0ECC" w:rsidRPr="006C24B4">
        <w:rPr>
          <w:rFonts w:ascii="Book Antiqua" w:hAnsi="Book Antiqua" w:cs="NewBaskerville-Roman"/>
          <w:color w:val="000000" w:themeColor="text1"/>
          <w:sz w:val="24"/>
          <w:szCs w:val="24"/>
          <w:lang w:val="en-US"/>
        </w:rPr>
        <w:t>about 90</w:t>
      </w:r>
      <w:r w:rsidR="00227613" w:rsidRPr="006C24B4">
        <w:rPr>
          <w:rFonts w:ascii="Book Antiqua" w:hAnsi="Book Antiqua" w:cs="NewBaskerville-Roman"/>
          <w:color w:val="000000" w:themeColor="text1"/>
          <w:sz w:val="24"/>
          <w:szCs w:val="24"/>
          <w:lang w:val="en-US"/>
        </w:rPr>
        <w:t>% of affected</w:t>
      </w:r>
      <w:r w:rsidR="003B74D1" w:rsidRPr="006C24B4">
        <w:rPr>
          <w:rFonts w:ascii="Book Antiqua" w:hAnsi="Book Antiqua" w:cs="NewBaskerville-Roman"/>
          <w:color w:val="000000" w:themeColor="text1"/>
          <w:sz w:val="24"/>
          <w:szCs w:val="24"/>
          <w:lang w:val="en-US"/>
        </w:rPr>
        <w:t xml:space="preserve"> fetuses. </w:t>
      </w:r>
      <w:r w:rsidR="00DA0ECC" w:rsidRPr="006C24B4">
        <w:rPr>
          <w:rFonts w:ascii="Book Antiqua" w:hAnsi="Book Antiqua" w:cs="NewBaskerville-Roman"/>
          <w:color w:val="000000" w:themeColor="text1"/>
          <w:sz w:val="24"/>
          <w:szCs w:val="24"/>
          <w:lang w:val="en-US"/>
        </w:rPr>
        <w:t xml:space="preserve"> </w:t>
      </w:r>
      <w:r w:rsidR="00926523" w:rsidRPr="006C24B4">
        <w:rPr>
          <w:rFonts w:ascii="Book Antiqua" w:hAnsi="Book Antiqua" w:cs="NewBaskerville-Roman"/>
          <w:color w:val="000000" w:themeColor="text1"/>
          <w:sz w:val="24"/>
          <w:szCs w:val="24"/>
          <w:lang w:val="en-US"/>
        </w:rPr>
        <w:t xml:space="preserve">Some studies have reported that fetuses with Turner syndrome </w:t>
      </w:r>
      <w:r w:rsidR="00DA0ECC" w:rsidRPr="006C24B4">
        <w:rPr>
          <w:rFonts w:ascii="Book Antiqua" w:hAnsi="Book Antiqua" w:cs="NewBaskerville-Roman"/>
          <w:color w:val="000000" w:themeColor="text1"/>
          <w:sz w:val="24"/>
          <w:szCs w:val="24"/>
          <w:lang w:val="en-US"/>
        </w:rPr>
        <w:t>have</w:t>
      </w:r>
      <w:r w:rsidR="00926523" w:rsidRPr="006C24B4">
        <w:rPr>
          <w:rFonts w:ascii="Book Antiqua" w:hAnsi="Book Antiqua" w:cs="NewBaskerville-Roman"/>
          <w:color w:val="000000" w:themeColor="text1"/>
          <w:sz w:val="24"/>
          <w:szCs w:val="24"/>
          <w:lang w:val="en-US"/>
        </w:rPr>
        <w:t xml:space="preserve"> cystic much larger than in trisomy 18 or</w:t>
      </w:r>
      <w:r w:rsidR="00DA0ECC" w:rsidRPr="006C24B4">
        <w:rPr>
          <w:rFonts w:ascii="Book Antiqua" w:hAnsi="Book Antiqua" w:cs="NewBaskerville-Roman"/>
          <w:color w:val="000000" w:themeColor="text1"/>
          <w:sz w:val="24"/>
          <w:szCs w:val="24"/>
          <w:lang w:val="en-US"/>
        </w:rPr>
        <w:t xml:space="preserve"> trisomy 21</w:t>
      </w:r>
      <w:r w:rsidR="00C807D3" w:rsidRPr="006C24B4">
        <w:rPr>
          <w:rFonts w:ascii="Book Antiqua" w:hAnsi="Book Antiqua" w:cs="AdvTT86d47313"/>
          <w:color w:val="000000" w:themeColor="text1"/>
          <w:sz w:val="24"/>
          <w:szCs w:val="24"/>
          <w:vertAlign w:val="superscript"/>
          <w:lang w:val="en-US"/>
        </w:rPr>
        <w:t>[67]</w:t>
      </w:r>
      <w:r w:rsidR="00DA0ECC" w:rsidRPr="006C24B4">
        <w:rPr>
          <w:rFonts w:ascii="Book Antiqua" w:hAnsi="Book Antiqua" w:cs="NewBaskerville-Roman"/>
          <w:color w:val="000000" w:themeColor="text1"/>
          <w:sz w:val="24"/>
          <w:szCs w:val="24"/>
          <w:lang w:val="en-US"/>
        </w:rPr>
        <w:t>.</w:t>
      </w:r>
      <w:r w:rsidR="00926523" w:rsidRPr="006C24B4">
        <w:rPr>
          <w:rFonts w:ascii="Book Antiqua" w:hAnsi="Book Antiqua" w:cs="NewBaskerville-Roman"/>
          <w:color w:val="000000" w:themeColor="text1"/>
          <w:sz w:val="24"/>
          <w:szCs w:val="24"/>
          <w:lang w:val="en-US"/>
        </w:rPr>
        <w:t xml:space="preserve"> </w:t>
      </w:r>
      <w:r w:rsidR="00926523" w:rsidRPr="006C24B4">
        <w:rPr>
          <w:rFonts w:ascii="Book Antiqua" w:hAnsi="Book Antiqua" w:cs="NewBaskerville-Roman"/>
          <w:color w:val="000000" w:themeColor="text1"/>
          <w:sz w:val="24"/>
          <w:szCs w:val="24"/>
          <w:lang w:val="en-US"/>
        </w:rPr>
        <w:lastRenderedPageBreak/>
        <w:t xml:space="preserve">The classic webbed neck in Turner syndrome is probably the end result of the huge fetal cystic </w:t>
      </w:r>
      <w:proofErr w:type="spellStart"/>
      <w:r w:rsidR="00926523" w:rsidRPr="006C24B4">
        <w:rPr>
          <w:rFonts w:ascii="Book Antiqua" w:hAnsi="Book Antiqua" w:cs="NewBaskerville-Roman"/>
          <w:color w:val="000000" w:themeColor="text1"/>
          <w:sz w:val="24"/>
          <w:szCs w:val="24"/>
          <w:lang w:val="en-US"/>
        </w:rPr>
        <w:t>hygroma</w:t>
      </w:r>
      <w:proofErr w:type="spellEnd"/>
      <w:r w:rsidR="00DA0ECC" w:rsidRPr="006C24B4">
        <w:rPr>
          <w:rFonts w:ascii="Book Antiqua" w:hAnsi="Book Antiqua" w:cs="NewBaskerville-Roman"/>
          <w:color w:val="000000" w:themeColor="text1"/>
          <w:sz w:val="24"/>
          <w:szCs w:val="24"/>
          <w:lang w:val="en-US"/>
        </w:rPr>
        <w:t xml:space="preserve">. </w:t>
      </w:r>
      <w:proofErr w:type="spellStart"/>
      <w:r w:rsidR="00DA0ECC" w:rsidRPr="006C24B4">
        <w:rPr>
          <w:rFonts w:ascii="Book Antiqua" w:hAnsi="Book Antiqua" w:cs="NewBaskerville-Roman"/>
          <w:color w:val="000000" w:themeColor="text1"/>
          <w:sz w:val="24"/>
          <w:szCs w:val="24"/>
          <w:lang w:val="en-US"/>
        </w:rPr>
        <w:t>Coarctation</w:t>
      </w:r>
      <w:proofErr w:type="spellEnd"/>
      <w:r w:rsidR="00DA0ECC" w:rsidRPr="006C24B4">
        <w:rPr>
          <w:rFonts w:ascii="Book Antiqua" w:hAnsi="Book Antiqua" w:cs="NewBaskerville-Roman"/>
          <w:color w:val="000000" w:themeColor="text1"/>
          <w:sz w:val="24"/>
          <w:szCs w:val="24"/>
          <w:lang w:val="en-US"/>
        </w:rPr>
        <w:t xml:space="preserve"> of the aorta is observed in approximately 20% of the affected fetuses</w:t>
      </w:r>
      <w:r w:rsidR="009C45A7" w:rsidRPr="006C24B4">
        <w:rPr>
          <w:rFonts w:ascii="Book Antiqua" w:hAnsi="Book Antiqua" w:cs="NewBaskerville-Roman"/>
          <w:color w:val="000000" w:themeColor="text1"/>
          <w:sz w:val="24"/>
          <w:szCs w:val="24"/>
          <w:lang w:val="en-US"/>
        </w:rPr>
        <w:t xml:space="preserve"> at 14 to 16 weeks of </w:t>
      </w:r>
      <w:proofErr w:type="gramStart"/>
      <w:r w:rsidR="009C45A7" w:rsidRPr="006C24B4">
        <w:rPr>
          <w:rFonts w:ascii="Book Antiqua" w:hAnsi="Book Antiqua" w:cs="NewBaskerville-Roman"/>
          <w:color w:val="000000" w:themeColor="text1"/>
          <w:sz w:val="24"/>
          <w:szCs w:val="24"/>
          <w:lang w:val="en-US"/>
        </w:rPr>
        <w:t>gestation</w:t>
      </w:r>
      <w:r w:rsidR="00F96359" w:rsidRPr="006C24B4">
        <w:rPr>
          <w:rFonts w:ascii="Book Antiqua" w:hAnsi="Book Antiqua" w:cs="AdvTT86d47313"/>
          <w:color w:val="000000" w:themeColor="text1"/>
          <w:sz w:val="24"/>
          <w:szCs w:val="24"/>
          <w:vertAlign w:val="superscript"/>
          <w:lang w:val="en-US"/>
        </w:rPr>
        <w:t>[</w:t>
      </w:r>
      <w:proofErr w:type="gramEnd"/>
      <w:r w:rsidR="00F96359" w:rsidRPr="006C24B4">
        <w:rPr>
          <w:rFonts w:ascii="Book Antiqua" w:hAnsi="Book Antiqua" w:cs="AdvTT86d47313"/>
          <w:color w:val="000000" w:themeColor="text1"/>
          <w:sz w:val="24"/>
          <w:szCs w:val="24"/>
          <w:vertAlign w:val="superscript"/>
          <w:lang w:val="en-US"/>
        </w:rPr>
        <w:t>68]</w:t>
      </w:r>
      <w:r w:rsidR="00B36CCE" w:rsidRPr="006C24B4">
        <w:rPr>
          <w:rFonts w:ascii="Book Antiqua" w:hAnsi="Book Antiqua" w:cs="NewBaskerville-Roman"/>
          <w:color w:val="000000" w:themeColor="text1"/>
          <w:sz w:val="24"/>
          <w:szCs w:val="24"/>
          <w:lang w:val="en-US"/>
        </w:rPr>
        <w:t>,</w:t>
      </w:r>
      <w:r w:rsidR="00DA0ECC" w:rsidRPr="006C24B4">
        <w:rPr>
          <w:rFonts w:ascii="Book Antiqua" w:hAnsi="Book Antiqua" w:cs="NewBaskerville-Roman"/>
          <w:color w:val="000000" w:themeColor="text1"/>
          <w:sz w:val="24"/>
          <w:szCs w:val="24"/>
          <w:lang w:val="en-US"/>
        </w:rPr>
        <w:t xml:space="preserve"> </w:t>
      </w:r>
      <w:r w:rsidR="00B36CCE" w:rsidRPr="006C24B4">
        <w:rPr>
          <w:rFonts w:ascii="Book Antiqua" w:hAnsi="Book Antiqua" w:cs="Sabon-Roman"/>
          <w:color w:val="000000" w:themeColor="text1"/>
          <w:sz w:val="24"/>
          <w:szCs w:val="24"/>
          <w:lang w:val="en-US"/>
        </w:rPr>
        <w:t xml:space="preserve">and </w:t>
      </w:r>
      <w:r w:rsidR="00B36CCE" w:rsidRPr="006C24B4">
        <w:rPr>
          <w:rFonts w:ascii="Book Antiqua" w:hAnsi="Book Antiqua" w:cs="NewBaskerville-Bold"/>
          <w:bCs/>
          <w:color w:val="000000" w:themeColor="text1"/>
          <w:sz w:val="24"/>
          <w:szCs w:val="24"/>
          <w:lang w:val="en-US"/>
        </w:rPr>
        <w:t>tachycardia observed in about 50% of cases.</w:t>
      </w:r>
    </w:p>
    <w:p w:rsidR="0003441F" w:rsidRPr="006C24B4" w:rsidRDefault="0003441F" w:rsidP="00D12B9F">
      <w:pPr>
        <w:autoSpaceDE w:val="0"/>
        <w:autoSpaceDN w:val="0"/>
        <w:adjustRightInd w:val="0"/>
        <w:spacing w:after="0" w:line="360" w:lineRule="auto"/>
        <w:ind w:firstLineChars="200" w:firstLine="480"/>
        <w:jc w:val="both"/>
        <w:rPr>
          <w:rFonts w:ascii="Book Antiqua" w:hAnsi="Book Antiqua" w:cs="Sabon-Roman"/>
          <w:bCs/>
          <w:color w:val="000000" w:themeColor="text1"/>
          <w:sz w:val="24"/>
          <w:szCs w:val="24"/>
          <w:lang w:val="en-US"/>
        </w:rPr>
      </w:pPr>
      <w:r w:rsidRPr="006C24B4">
        <w:rPr>
          <w:rFonts w:ascii="Book Antiqua" w:hAnsi="Book Antiqua" w:cs="Sabon-Roman"/>
          <w:color w:val="000000" w:themeColor="text1"/>
          <w:sz w:val="24"/>
          <w:szCs w:val="24"/>
          <w:lang w:val="en-US"/>
        </w:rPr>
        <w:t xml:space="preserve">Polyploidy is extremely rare and lethal and affects about 2% of recognized conceptions. In particular, </w:t>
      </w:r>
      <w:proofErr w:type="spellStart"/>
      <w:r w:rsidRPr="006C24B4">
        <w:rPr>
          <w:rFonts w:ascii="Book Antiqua" w:hAnsi="Book Antiqua" w:cs="Sabon-Roman"/>
          <w:color w:val="000000" w:themeColor="text1"/>
          <w:sz w:val="24"/>
          <w:szCs w:val="24"/>
          <w:lang w:val="en-US"/>
        </w:rPr>
        <w:t>triploidy</w:t>
      </w:r>
      <w:proofErr w:type="spellEnd"/>
      <w:r w:rsidRPr="006C24B4">
        <w:rPr>
          <w:rFonts w:ascii="Book Antiqua" w:hAnsi="Book Antiqua" w:cs="Sabon-Roman"/>
          <w:color w:val="000000" w:themeColor="text1"/>
          <w:sz w:val="24"/>
          <w:szCs w:val="24"/>
          <w:lang w:val="en-US"/>
        </w:rPr>
        <w:t xml:space="preserve"> is associated with molar placenta if </w:t>
      </w:r>
      <w:r w:rsidR="002C36A1" w:rsidRPr="006C24B4">
        <w:rPr>
          <w:rFonts w:ascii="Book Antiqua" w:hAnsi="Book Antiqua" w:cs="Sabon-Roman"/>
          <w:color w:val="000000" w:themeColor="text1"/>
          <w:sz w:val="24"/>
          <w:szCs w:val="24"/>
          <w:lang w:val="en-US"/>
        </w:rPr>
        <w:t>the extra set</w:t>
      </w:r>
      <w:r w:rsidRPr="006C24B4">
        <w:rPr>
          <w:rFonts w:ascii="Book Antiqua" w:hAnsi="Book Antiqua" w:cs="Sabon-Roman"/>
          <w:color w:val="000000" w:themeColor="text1"/>
          <w:sz w:val="24"/>
          <w:szCs w:val="24"/>
          <w:lang w:val="en-US"/>
        </w:rPr>
        <w:t xml:space="preserve"> </w:t>
      </w:r>
      <w:r w:rsidR="002C36A1" w:rsidRPr="006C24B4">
        <w:rPr>
          <w:rFonts w:ascii="Book Antiqua" w:hAnsi="Book Antiqua" w:cs="Sabon-Roman"/>
          <w:color w:val="000000" w:themeColor="text1"/>
          <w:sz w:val="24"/>
          <w:szCs w:val="24"/>
          <w:lang w:val="en-US"/>
        </w:rPr>
        <w:t>of ch</w:t>
      </w:r>
      <w:r w:rsidRPr="006C24B4">
        <w:rPr>
          <w:rFonts w:ascii="Book Antiqua" w:hAnsi="Book Antiqua" w:cs="Sabon-Roman"/>
          <w:color w:val="000000" w:themeColor="text1"/>
          <w:sz w:val="24"/>
          <w:szCs w:val="24"/>
          <w:lang w:val="en-US"/>
        </w:rPr>
        <w:t xml:space="preserve">romosomes is paternally derived. While, in case of double maternal chromosome contribution, </w:t>
      </w:r>
      <w:r w:rsidR="002C36A1" w:rsidRPr="006C24B4">
        <w:rPr>
          <w:rFonts w:ascii="Book Antiqua" w:hAnsi="Book Antiqua" w:cs="Sabon-Roman"/>
          <w:color w:val="000000" w:themeColor="text1"/>
          <w:sz w:val="24"/>
          <w:szCs w:val="24"/>
          <w:lang w:val="en-US"/>
        </w:rPr>
        <w:t>the fetus demonstrates severe asymmetrical growth</w:t>
      </w:r>
      <w:r w:rsidR="002C01D5" w:rsidRPr="006C24B4">
        <w:rPr>
          <w:rFonts w:ascii="Book Antiqua" w:hAnsi="Book Antiqua" w:cs="Sabon-Roman"/>
          <w:color w:val="000000" w:themeColor="text1"/>
          <w:sz w:val="24"/>
          <w:szCs w:val="24"/>
          <w:lang w:val="en-US"/>
        </w:rPr>
        <w:t xml:space="preserve"> </w:t>
      </w:r>
      <w:r w:rsidR="002C36A1" w:rsidRPr="006C24B4">
        <w:rPr>
          <w:rFonts w:ascii="Book Antiqua" w:hAnsi="Book Antiqua" w:cs="Sabon-Roman"/>
          <w:color w:val="000000" w:themeColor="text1"/>
          <w:sz w:val="24"/>
          <w:szCs w:val="24"/>
          <w:lang w:val="en-US"/>
        </w:rPr>
        <w:t xml:space="preserve">restriction. </w:t>
      </w:r>
      <w:proofErr w:type="spellStart"/>
      <w:r w:rsidR="002C01D5" w:rsidRPr="006C24B4">
        <w:rPr>
          <w:rFonts w:ascii="Book Antiqua" w:hAnsi="Book Antiqua" w:cs="Sabon-Roman"/>
          <w:color w:val="000000" w:themeColor="text1"/>
          <w:sz w:val="24"/>
          <w:szCs w:val="24"/>
          <w:lang w:val="en-US"/>
        </w:rPr>
        <w:t>V</w:t>
      </w:r>
      <w:r w:rsidR="002C36A1" w:rsidRPr="006C24B4">
        <w:rPr>
          <w:rFonts w:ascii="Book Antiqua" w:hAnsi="Book Antiqua" w:cs="Sabon-Roman"/>
          <w:color w:val="000000" w:themeColor="text1"/>
          <w:sz w:val="24"/>
          <w:szCs w:val="24"/>
          <w:lang w:val="en-US"/>
        </w:rPr>
        <w:t>entriculomegaly</w:t>
      </w:r>
      <w:proofErr w:type="spellEnd"/>
      <w:r w:rsidR="002C36A1" w:rsidRPr="006C24B4">
        <w:rPr>
          <w:rFonts w:ascii="Book Antiqua" w:hAnsi="Book Antiqua" w:cs="Sabon-Roman"/>
          <w:color w:val="000000" w:themeColor="text1"/>
          <w:sz w:val="24"/>
          <w:szCs w:val="24"/>
          <w:lang w:val="en-US"/>
        </w:rPr>
        <w:t>,</w:t>
      </w:r>
      <w:r w:rsidR="002C01D5" w:rsidRPr="006C24B4">
        <w:rPr>
          <w:rFonts w:ascii="Book Antiqua" w:hAnsi="Book Antiqua" w:cs="Sabon-Roman"/>
          <w:color w:val="000000" w:themeColor="text1"/>
          <w:sz w:val="24"/>
          <w:szCs w:val="24"/>
          <w:lang w:val="en-US"/>
        </w:rPr>
        <w:t xml:space="preserve"> </w:t>
      </w:r>
      <w:proofErr w:type="spellStart"/>
      <w:r w:rsidR="002C36A1" w:rsidRPr="006C24B4">
        <w:rPr>
          <w:rFonts w:ascii="Book Antiqua" w:hAnsi="Book Antiqua" w:cs="Sabon-Roman"/>
          <w:color w:val="000000" w:themeColor="text1"/>
          <w:sz w:val="24"/>
          <w:szCs w:val="24"/>
          <w:lang w:val="en-US"/>
        </w:rPr>
        <w:t>micrognathia</w:t>
      </w:r>
      <w:proofErr w:type="spellEnd"/>
      <w:r w:rsidR="002C36A1" w:rsidRPr="006C24B4">
        <w:rPr>
          <w:rFonts w:ascii="Book Antiqua" w:hAnsi="Book Antiqua" w:cs="Sabon-Roman"/>
          <w:color w:val="000000" w:themeColor="text1"/>
          <w:sz w:val="24"/>
          <w:szCs w:val="24"/>
          <w:lang w:val="en-US"/>
        </w:rPr>
        <w:t xml:space="preserve">, cardiac abnormalities, </w:t>
      </w:r>
      <w:proofErr w:type="spellStart"/>
      <w:r w:rsidR="002C36A1" w:rsidRPr="006C24B4">
        <w:rPr>
          <w:rFonts w:ascii="Book Antiqua" w:hAnsi="Book Antiqua" w:cs="Sabon-Roman"/>
          <w:color w:val="000000" w:themeColor="text1"/>
          <w:sz w:val="24"/>
          <w:szCs w:val="24"/>
          <w:lang w:val="en-US"/>
        </w:rPr>
        <w:t>myelomeningocele</w:t>
      </w:r>
      <w:proofErr w:type="spellEnd"/>
      <w:r w:rsidR="002C36A1" w:rsidRPr="006C24B4">
        <w:rPr>
          <w:rFonts w:ascii="Book Antiqua" w:hAnsi="Book Antiqua" w:cs="Sabon-Roman"/>
          <w:color w:val="000000" w:themeColor="text1"/>
          <w:sz w:val="24"/>
          <w:szCs w:val="24"/>
          <w:lang w:val="en-US"/>
        </w:rPr>
        <w:t>,</w:t>
      </w:r>
      <w:r w:rsidR="002C01D5" w:rsidRPr="006C24B4">
        <w:rPr>
          <w:rFonts w:ascii="Book Antiqua" w:hAnsi="Book Antiqua" w:cs="Sabon-Roman"/>
          <w:color w:val="000000" w:themeColor="text1"/>
          <w:sz w:val="24"/>
          <w:szCs w:val="24"/>
          <w:lang w:val="en-US"/>
        </w:rPr>
        <w:t xml:space="preserve"> </w:t>
      </w:r>
      <w:proofErr w:type="spellStart"/>
      <w:r w:rsidR="002C36A1" w:rsidRPr="006C24B4">
        <w:rPr>
          <w:rFonts w:ascii="Book Antiqua" w:hAnsi="Book Antiqua" w:cs="Sabon-Roman"/>
          <w:color w:val="000000" w:themeColor="text1"/>
          <w:sz w:val="24"/>
          <w:szCs w:val="24"/>
          <w:lang w:val="en-US"/>
        </w:rPr>
        <w:t>syndactyly</w:t>
      </w:r>
      <w:proofErr w:type="spellEnd"/>
      <w:r w:rsidR="002C01D5" w:rsidRPr="006C24B4">
        <w:rPr>
          <w:rFonts w:ascii="Book Antiqua" w:hAnsi="Book Antiqua" w:cs="Sabon-Roman"/>
          <w:color w:val="000000" w:themeColor="text1"/>
          <w:sz w:val="24"/>
          <w:szCs w:val="24"/>
          <w:lang w:val="en-US"/>
        </w:rPr>
        <w:t xml:space="preserve"> are also </w:t>
      </w:r>
      <w:proofErr w:type="gramStart"/>
      <w:r w:rsidR="002C01D5" w:rsidRPr="006C24B4">
        <w:rPr>
          <w:rFonts w:ascii="Book Antiqua" w:hAnsi="Book Antiqua" w:cs="Sabon-Roman"/>
          <w:color w:val="000000" w:themeColor="text1"/>
          <w:sz w:val="24"/>
          <w:szCs w:val="24"/>
          <w:lang w:val="en-US"/>
        </w:rPr>
        <w:t>common</w:t>
      </w:r>
      <w:r w:rsidR="001F02A1" w:rsidRPr="006C24B4">
        <w:rPr>
          <w:rFonts w:ascii="Book Antiqua" w:hAnsi="Book Antiqua" w:cs="AdvTT86d47313"/>
          <w:color w:val="000000" w:themeColor="text1"/>
          <w:sz w:val="24"/>
          <w:szCs w:val="24"/>
          <w:vertAlign w:val="superscript"/>
          <w:lang w:val="en-US"/>
        </w:rPr>
        <w:t>[</w:t>
      </w:r>
      <w:proofErr w:type="gramEnd"/>
      <w:r w:rsidR="001F02A1" w:rsidRPr="006C24B4">
        <w:rPr>
          <w:rFonts w:ascii="Book Antiqua" w:hAnsi="Book Antiqua" w:cs="AdvTT86d47313"/>
          <w:color w:val="000000" w:themeColor="text1"/>
          <w:sz w:val="24"/>
          <w:szCs w:val="24"/>
          <w:vertAlign w:val="superscript"/>
          <w:lang w:val="en-US"/>
        </w:rPr>
        <w:t>7]</w:t>
      </w:r>
      <w:r w:rsidR="001F02A1" w:rsidRPr="006C24B4">
        <w:rPr>
          <w:rFonts w:ascii="Book Antiqua" w:hAnsi="Book Antiqua" w:cs="Sabon-Roman"/>
          <w:color w:val="000000" w:themeColor="text1"/>
          <w:sz w:val="24"/>
          <w:szCs w:val="24"/>
          <w:lang w:val="en-US"/>
        </w:rPr>
        <w:t>.</w:t>
      </w:r>
    </w:p>
    <w:p w:rsidR="00D12B9F" w:rsidRPr="006C24B4" w:rsidRDefault="00D12B9F" w:rsidP="000E3814">
      <w:pPr>
        <w:spacing w:after="0" w:line="360" w:lineRule="auto"/>
        <w:jc w:val="both"/>
        <w:rPr>
          <w:rFonts w:ascii="Book Antiqua" w:hAnsi="Book Antiqua"/>
          <w:b/>
          <w:color w:val="000000" w:themeColor="text1"/>
          <w:sz w:val="24"/>
          <w:szCs w:val="24"/>
          <w:lang w:val="en-US" w:eastAsia="zh-CN"/>
        </w:rPr>
      </w:pPr>
    </w:p>
    <w:p w:rsidR="00D8194E" w:rsidRPr="006C24B4" w:rsidRDefault="00D8194E" w:rsidP="000E3814">
      <w:pPr>
        <w:spacing w:after="0" w:line="360" w:lineRule="auto"/>
        <w:jc w:val="both"/>
        <w:rPr>
          <w:rFonts w:ascii="Book Antiqua" w:hAnsi="Book Antiqua"/>
          <w:b/>
          <w:color w:val="000000" w:themeColor="text1"/>
          <w:sz w:val="24"/>
          <w:szCs w:val="24"/>
          <w:lang w:val="en-US"/>
        </w:rPr>
      </w:pPr>
      <w:r w:rsidRPr="006C24B4">
        <w:rPr>
          <w:rFonts w:ascii="Book Antiqua" w:hAnsi="Book Antiqua"/>
          <w:b/>
          <w:color w:val="000000" w:themeColor="text1"/>
          <w:sz w:val="24"/>
          <w:szCs w:val="24"/>
          <w:lang w:val="en-US"/>
        </w:rPr>
        <w:t>CONGENITAL HEART DISEASES</w:t>
      </w:r>
    </w:p>
    <w:p w:rsidR="008A45CB" w:rsidRPr="006C24B4" w:rsidRDefault="00D8194E" w:rsidP="000E3814">
      <w:pPr>
        <w:autoSpaceDE w:val="0"/>
        <w:autoSpaceDN w:val="0"/>
        <w:adjustRightInd w:val="0"/>
        <w:spacing w:after="0" w:line="360" w:lineRule="auto"/>
        <w:jc w:val="both"/>
        <w:rPr>
          <w:rFonts w:ascii="Book Antiqua" w:hAnsi="Book Antiqua"/>
          <w:color w:val="000000" w:themeColor="text1"/>
          <w:sz w:val="24"/>
          <w:szCs w:val="24"/>
          <w:lang w:val="en-US"/>
        </w:rPr>
      </w:pPr>
      <w:r w:rsidRPr="006C24B4">
        <w:rPr>
          <w:rFonts w:ascii="Book Antiqua" w:hAnsi="Book Antiqua" w:cs="RotisSansSerifStd-Light"/>
          <w:color w:val="000000" w:themeColor="text1"/>
          <w:sz w:val="24"/>
          <w:szCs w:val="24"/>
          <w:lang w:val="en-US"/>
        </w:rPr>
        <w:t>Congenital heart disease (CHD) is one of the most common congenital</w:t>
      </w:r>
      <w:r w:rsidR="008A45CB" w:rsidRPr="006C24B4">
        <w:rPr>
          <w:rFonts w:ascii="Book Antiqua" w:hAnsi="Book Antiqua" w:cs="RotisSansSerifStd-Light"/>
          <w:color w:val="000000" w:themeColor="text1"/>
          <w:sz w:val="24"/>
          <w:szCs w:val="24"/>
          <w:lang w:val="en-US"/>
        </w:rPr>
        <w:t xml:space="preserve"> </w:t>
      </w:r>
      <w:r w:rsidRPr="006C24B4">
        <w:rPr>
          <w:rFonts w:ascii="Book Antiqua" w:hAnsi="Book Antiqua" w:cs="RotisSansSerifStd-Light"/>
          <w:color w:val="000000" w:themeColor="text1"/>
          <w:sz w:val="24"/>
          <w:szCs w:val="24"/>
          <w:lang w:val="en-US"/>
        </w:rPr>
        <w:t>anomalies</w:t>
      </w:r>
      <w:r w:rsidR="008A45CB" w:rsidRPr="006C24B4">
        <w:rPr>
          <w:rFonts w:ascii="Book Antiqua" w:hAnsi="Book Antiqua" w:cs="RotisSansSerifStd-Light"/>
          <w:color w:val="000000" w:themeColor="text1"/>
          <w:sz w:val="24"/>
          <w:szCs w:val="24"/>
          <w:lang w:val="en-US"/>
        </w:rPr>
        <w:t xml:space="preserve"> and </w:t>
      </w:r>
      <w:r w:rsidR="002227FE" w:rsidRPr="006C24B4">
        <w:rPr>
          <w:rFonts w:ascii="Book Antiqua" w:hAnsi="Book Antiqua" w:cs="RotisSansSerifStd-Light"/>
          <w:color w:val="000000" w:themeColor="text1"/>
          <w:sz w:val="24"/>
          <w:szCs w:val="24"/>
          <w:lang w:val="en-US"/>
        </w:rPr>
        <w:t xml:space="preserve">incidence in different studies varies from about 0.4% to 5% live </w:t>
      </w:r>
      <w:proofErr w:type="gramStart"/>
      <w:r w:rsidR="002227FE" w:rsidRPr="006C24B4">
        <w:rPr>
          <w:rFonts w:ascii="Book Antiqua" w:hAnsi="Book Antiqua" w:cs="RotisSansSerifStd-Light"/>
          <w:color w:val="000000" w:themeColor="text1"/>
          <w:sz w:val="24"/>
          <w:szCs w:val="24"/>
          <w:lang w:val="en-US"/>
        </w:rPr>
        <w:t>births</w:t>
      </w:r>
      <w:r w:rsidR="00AC2B75" w:rsidRPr="006C24B4">
        <w:rPr>
          <w:rFonts w:ascii="Book Antiqua" w:hAnsi="Book Antiqua" w:cs="AdvTT86d47313"/>
          <w:color w:val="000000" w:themeColor="text1"/>
          <w:sz w:val="24"/>
          <w:szCs w:val="24"/>
          <w:vertAlign w:val="superscript"/>
          <w:lang w:val="en-US"/>
        </w:rPr>
        <w:t>[</w:t>
      </w:r>
      <w:proofErr w:type="gramEnd"/>
      <w:r w:rsidR="00AC2B75" w:rsidRPr="006C24B4">
        <w:rPr>
          <w:rFonts w:ascii="Book Antiqua" w:hAnsi="Book Antiqua" w:cs="AdvTT86d47313"/>
          <w:color w:val="000000" w:themeColor="text1"/>
          <w:sz w:val="24"/>
          <w:szCs w:val="24"/>
          <w:vertAlign w:val="superscript"/>
          <w:lang w:val="en-US"/>
        </w:rPr>
        <w:t>69]</w:t>
      </w:r>
      <w:r w:rsidR="002227FE" w:rsidRPr="006C24B4">
        <w:rPr>
          <w:rFonts w:ascii="Book Antiqua" w:hAnsi="Book Antiqua"/>
          <w:color w:val="000000" w:themeColor="text1"/>
          <w:sz w:val="24"/>
          <w:szCs w:val="24"/>
          <w:lang w:val="en-US"/>
        </w:rPr>
        <w:t>,</w:t>
      </w:r>
      <w:r w:rsidR="002227FE" w:rsidRPr="006C24B4">
        <w:rPr>
          <w:rFonts w:ascii="Book Antiqua" w:hAnsi="Book Antiqua" w:cs="RotisSansSerifStd-Light"/>
          <w:color w:val="000000" w:themeColor="text1"/>
          <w:sz w:val="24"/>
          <w:szCs w:val="24"/>
          <w:lang w:val="en-US"/>
        </w:rPr>
        <w:t xml:space="preserve"> while </w:t>
      </w:r>
      <w:r w:rsidR="008A45CB" w:rsidRPr="006C24B4">
        <w:rPr>
          <w:rFonts w:ascii="Book Antiqua" w:hAnsi="Book Antiqua" w:cs="RotisSansSerifStd-Light"/>
          <w:color w:val="000000" w:themeColor="text1"/>
          <w:sz w:val="24"/>
          <w:szCs w:val="24"/>
          <w:lang w:val="en-US"/>
        </w:rPr>
        <w:t xml:space="preserve">the </w:t>
      </w:r>
      <w:r w:rsidR="008A45CB" w:rsidRPr="006C24B4">
        <w:rPr>
          <w:rFonts w:ascii="Book Antiqua" w:hAnsi="Book Antiqua" w:cs="Georgia"/>
          <w:color w:val="000000" w:themeColor="text1"/>
          <w:sz w:val="24"/>
          <w:szCs w:val="24"/>
          <w:lang w:val="en-US"/>
        </w:rPr>
        <w:t>prevalence rate in the general population is 0.8%–1%</w:t>
      </w:r>
      <w:r w:rsidR="00FB6528" w:rsidRPr="006C24B4">
        <w:rPr>
          <w:rFonts w:ascii="Book Antiqua" w:hAnsi="Book Antiqua" w:cs="AdvTT86d47313"/>
          <w:color w:val="000000" w:themeColor="text1"/>
          <w:sz w:val="24"/>
          <w:szCs w:val="24"/>
          <w:vertAlign w:val="superscript"/>
          <w:lang w:val="en-US"/>
        </w:rPr>
        <w:t>[70]</w:t>
      </w:r>
      <w:r w:rsidR="008A45CB" w:rsidRPr="006C24B4">
        <w:rPr>
          <w:rFonts w:ascii="Book Antiqua" w:hAnsi="Book Antiqua" w:cs="Georgia"/>
          <w:color w:val="000000" w:themeColor="text1"/>
          <w:sz w:val="24"/>
          <w:szCs w:val="24"/>
          <w:lang w:val="en-US"/>
        </w:rPr>
        <w:t>.</w:t>
      </w:r>
      <w:r w:rsidR="00A92AED" w:rsidRPr="006C24B4">
        <w:rPr>
          <w:rFonts w:ascii="Book Antiqua" w:hAnsi="Book Antiqua" w:cs="AdvP41153C"/>
          <w:color w:val="000000" w:themeColor="text1"/>
          <w:sz w:val="24"/>
          <w:szCs w:val="24"/>
          <w:lang w:val="en-US"/>
        </w:rPr>
        <w:t xml:space="preserve"> </w:t>
      </w:r>
      <w:r w:rsidR="00A92AED" w:rsidRPr="006C24B4">
        <w:rPr>
          <w:rFonts w:ascii="Book Antiqua" w:hAnsi="Book Antiqua" w:cs="RotisSansSerifStd"/>
          <w:color w:val="000000" w:themeColor="text1"/>
          <w:sz w:val="24"/>
          <w:szCs w:val="24"/>
          <w:lang w:val="en-US"/>
        </w:rPr>
        <w:t>A</w:t>
      </w:r>
      <w:r w:rsidRPr="006C24B4">
        <w:rPr>
          <w:rFonts w:ascii="Book Antiqua" w:hAnsi="Book Antiqua" w:cs="RotisSansSerifStd-Light"/>
          <w:color w:val="000000" w:themeColor="text1"/>
          <w:sz w:val="24"/>
          <w:szCs w:val="24"/>
          <w:lang w:val="en-US"/>
        </w:rPr>
        <w:t>pproximately half of infant deaths are due to</w:t>
      </w:r>
      <w:r w:rsidR="008A45CB" w:rsidRPr="006C24B4">
        <w:rPr>
          <w:rFonts w:ascii="Book Antiqua" w:hAnsi="Book Antiqua" w:cs="RotisSansSerifStd-Light"/>
          <w:color w:val="000000" w:themeColor="text1"/>
          <w:sz w:val="24"/>
          <w:szCs w:val="24"/>
          <w:lang w:val="en-US"/>
        </w:rPr>
        <w:t xml:space="preserve"> </w:t>
      </w:r>
      <w:r w:rsidRPr="006C24B4">
        <w:rPr>
          <w:rFonts w:ascii="Book Antiqua" w:hAnsi="Book Antiqua" w:cs="RotisSansSerifStd-Light"/>
          <w:color w:val="000000" w:themeColor="text1"/>
          <w:sz w:val="24"/>
          <w:szCs w:val="24"/>
          <w:lang w:val="en-US"/>
        </w:rPr>
        <w:t>CHD</w:t>
      </w:r>
      <w:r w:rsidR="00A92AED" w:rsidRPr="006C24B4">
        <w:rPr>
          <w:rFonts w:ascii="Book Antiqua" w:hAnsi="Book Antiqua" w:cs="RotisSansSerifStd-Light"/>
          <w:color w:val="000000" w:themeColor="text1"/>
          <w:sz w:val="24"/>
          <w:szCs w:val="24"/>
          <w:lang w:val="en-US"/>
        </w:rPr>
        <w:t xml:space="preserve"> and 3.0-4.4 per 1000 live births require intervention during the first year of </w:t>
      </w:r>
      <w:proofErr w:type="gramStart"/>
      <w:r w:rsidR="00A92AED" w:rsidRPr="006C24B4">
        <w:rPr>
          <w:rFonts w:ascii="Book Antiqua" w:hAnsi="Book Antiqua" w:cs="RotisSansSerifStd-Light"/>
          <w:color w:val="000000" w:themeColor="text1"/>
          <w:sz w:val="24"/>
          <w:szCs w:val="24"/>
          <w:lang w:val="en-US"/>
        </w:rPr>
        <w:t>life</w:t>
      </w:r>
      <w:r w:rsidR="00FB6528" w:rsidRPr="006C24B4">
        <w:rPr>
          <w:rFonts w:ascii="Book Antiqua" w:hAnsi="Book Antiqua" w:cs="AdvTT86d47313"/>
          <w:color w:val="000000" w:themeColor="text1"/>
          <w:sz w:val="24"/>
          <w:szCs w:val="24"/>
          <w:vertAlign w:val="superscript"/>
          <w:lang w:val="en-US"/>
        </w:rPr>
        <w:t>[</w:t>
      </w:r>
      <w:proofErr w:type="gramEnd"/>
      <w:r w:rsidR="00FB6528" w:rsidRPr="006C24B4">
        <w:rPr>
          <w:rFonts w:ascii="Book Antiqua" w:hAnsi="Book Antiqua" w:cs="AdvTT86d47313"/>
          <w:color w:val="000000" w:themeColor="text1"/>
          <w:sz w:val="24"/>
          <w:szCs w:val="24"/>
          <w:vertAlign w:val="superscript"/>
          <w:lang w:val="en-US"/>
        </w:rPr>
        <w:t>71]</w:t>
      </w:r>
      <w:r w:rsidR="00AE37BF" w:rsidRPr="006C24B4">
        <w:rPr>
          <w:rFonts w:ascii="Book Antiqua" w:hAnsi="Book Antiqua" w:cs="RotisSansSerifStd-Light"/>
          <w:color w:val="000000" w:themeColor="text1"/>
          <w:sz w:val="24"/>
          <w:szCs w:val="24"/>
          <w:lang w:val="en-US"/>
        </w:rPr>
        <w:t>.</w:t>
      </w:r>
      <w:r w:rsidR="001A22EB" w:rsidRPr="006C24B4">
        <w:rPr>
          <w:rFonts w:ascii="Book Antiqua" w:hAnsi="Book Antiqua" w:cs="RotisSansSerifStd"/>
          <w:color w:val="000000" w:themeColor="text1"/>
          <w:sz w:val="24"/>
          <w:szCs w:val="24"/>
          <w:lang w:val="en-US"/>
        </w:rPr>
        <w:t xml:space="preserve"> </w:t>
      </w:r>
      <w:r w:rsidR="008A45CB" w:rsidRPr="006C24B4">
        <w:rPr>
          <w:rFonts w:ascii="Book Antiqua" w:hAnsi="Book Antiqua" w:cs="Georgia"/>
          <w:color w:val="000000" w:themeColor="text1"/>
          <w:sz w:val="24"/>
          <w:szCs w:val="24"/>
          <w:lang w:val="en-US"/>
        </w:rPr>
        <w:t xml:space="preserve">Most fetal CHDs occur in patients without any risk factors. </w:t>
      </w:r>
      <w:r w:rsidR="006201E3" w:rsidRPr="006C24B4">
        <w:rPr>
          <w:rFonts w:ascii="Book Antiqua" w:hAnsi="Book Antiqua" w:cs="Georgia"/>
          <w:color w:val="000000" w:themeColor="text1"/>
          <w:sz w:val="24"/>
          <w:szCs w:val="24"/>
          <w:lang w:val="en-US"/>
        </w:rPr>
        <w:t xml:space="preserve">Because of this, </w:t>
      </w:r>
      <w:r w:rsidR="00D51DCF" w:rsidRPr="006C24B4">
        <w:rPr>
          <w:rFonts w:ascii="Book Antiqua" w:hAnsi="Book Antiqua" w:cs="Georgia"/>
          <w:color w:val="000000" w:themeColor="text1"/>
          <w:sz w:val="24"/>
          <w:szCs w:val="24"/>
          <w:lang w:val="en-US"/>
        </w:rPr>
        <w:t>prenatal US</w:t>
      </w:r>
      <w:r w:rsidR="006201E3" w:rsidRPr="006C24B4">
        <w:rPr>
          <w:rFonts w:ascii="Book Antiqua" w:hAnsi="Book Antiqua" w:cs="Georgia"/>
          <w:color w:val="000000" w:themeColor="text1"/>
          <w:sz w:val="24"/>
          <w:szCs w:val="24"/>
          <w:lang w:val="en-US"/>
        </w:rPr>
        <w:t xml:space="preserve"> screening of CHD is justified in the general low-risk population. </w:t>
      </w:r>
      <w:r w:rsidR="00E340B6" w:rsidRPr="006C24B4">
        <w:rPr>
          <w:rFonts w:ascii="Book Antiqua" w:hAnsi="Book Antiqua" w:cs="RotisSansSerifStd"/>
          <w:color w:val="000000" w:themeColor="text1"/>
          <w:sz w:val="24"/>
          <w:szCs w:val="24"/>
          <w:lang w:val="en-US"/>
        </w:rPr>
        <w:t>Fetal echocardiography (</w:t>
      </w:r>
      <w:proofErr w:type="spellStart"/>
      <w:r w:rsidR="00E340B6" w:rsidRPr="006C24B4">
        <w:rPr>
          <w:rFonts w:ascii="Book Antiqua" w:hAnsi="Book Antiqua" w:cs="RotisSansSerifStd"/>
          <w:color w:val="000000" w:themeColor="text1"/>
          <w:sz w:val="24"/>
          <w:szCs w:val="24"/>
          <w:lang w:val="en-US"/>
        </w:rPr>
        <w:t>echoCG</w:t>
      </w:r>
      <w:proofErr w:type="spellEnd"/>
      <w:r w:rsidR="00E340B6" w:rsidRPr="006C24B4">
        <w:rPr>
          <w:rFonts w:ascii="Book Antiqua" w:hAnsi="Book Antiqua" w:cs="RotisSansSerifStd"/>
          <w:color w:val="000000" w:themeColor="text1"/>
          <w:sz w:val="24"/>
          <w:szCs w:val="24"/>
          <w:lang w:val="en-US"/>
        </w:rPr>
        <w:t xml:space="preserve">) is considered an accurate diagnostic tool </w:t>
      </w:r>
      <w:r w:rsidR="00103D1F" w:rsidRPr="006C24B4">
        <w:rPr>
          <w:rFonts w:ascii="Book Antiqua" w:hAnsi="Book Antiqua" w:cs="RotisSansSerifStd"/>
          <w:color w:val="000000" w:themeColor="text1"/>
          <w:sz w:val="24"/>
          <w:szCs w:val="24"/>
          <w:lang w:val="en-US"/>
        </w:rPr>
        <w:t xml:space="preserve">well </w:t>
      </w:r>
      <w:r w:rsidR="00E340B6" w:rsidRPr="006C24B4">
        <w:rPr>
          <w:rFonts w:ascii="Book Antiqua" w:hAnsi="Book Antiqua" w:cs="RotisSansSerifStd"/>
          <w:color w:val="000000" w:themeColor="text1"/>
          <w:sz w:val="24"/>
          <w:szCs w:val="24"/>
          <w:lang w:val="en-US"/>
        </w:rPr>
        <w:t xml:space="preserve">reflecting postnatal outcomes. </w:t>
      </w:r>
      <w:r w:rsidR="00AA4AFB" w:rsidRPr="006C24B4">
        <w:rPr>
          <w:rFonts w:ascii="Book Antiqua" w:hAnsi="Book Antiqua" w:cs="RotisSansSerifStd"/>
          <w:color w:val="000000" w:themeColor="text1"/>
          <w:sz w:val="24"/>
          <w:szCs w:val="24"/>
          <w:lang w:val="en-US"/>
        </w:rPr>
        <w:t xml:space="preserve">Fetal </w:t>
      </w:r>
      <w:proofErr w:type="spellStart"/>
      <w:r w:rsidR="00AA4AFB" w:rsidRPr="006C24B4">
        <w:rPr>
          <w:rFonts w:ascii="Book Antiqua" w:hAnsi="Book Antiqua" w:cs="RotisSansSerifStd"/>
          <w:color w:val="000000" w:themeColor="text1"/>
          <w:sz w:val="24"/>
          <w:szCs w:val="24"/>
          <w:lang w:val="en-US"/>
        </w:rPr>
        <w:t>echoCG</w:t>
      </w:r>
      <w:proofErr w:type="spellEnd"/>
      <w:r w:rsidR="00AA4AFB" w:rsidRPr="006C24B4">
        <w:rPr>
          <w:rFonts w:ascii="Book Antiqua" w:hAnsi="Book Antiqua" w:cs="RotisSansSerifStd"/>
          <w:color w:val="000000" w:themeColor="text1"/>
          <w:sz w:val="24"/>
          <w:szCs w:val="24"/>
          <w:lang w:val="en-US"/>
        </w:rPr>
        <w:t xml:space="preserve"> is now widely used in pediatric cardiology and perinatology and even for fetal cardiac intervention</w:t>
      </w:r>
      <w:r w:rsidR="00E340B6" w:rsidRPr="006C24B4">
        <w:rPr>
          <w:rFonts w:ascii="Book Antiqua" w:hAnsi="Book Antiqua" w:cs="RotisSansSerifStd"/>
          <w:color w:val="000000" w:themeColor="text1"/>
          <w:sz w:val="24"/>
          <w:szCs w:val="24"/>
          <w:lang w:val="en-US"/>
        </w:rPr>
        <w:t xml:space="preserve"> improv</w:t>
      </w:r>
      <w:r w:rsidR="00AA4AFB" w:rsidRPr="006C24B4">
        <w:rPr>
          <w:rFonts w:ascii="Book Antiqua" w:hAnsi="Book Antiqua" w:cs="RotisSansSerifStd"/>
          <w:color w:val="000000" w:themeColor="text1"/>
          <w:sz w:val="24"/>
          <w:szCs w:val="24"/>
          <w:lang w:val="en-US"/>
        </w:rPr>
        <w:t>ing</w:t>
      </w:r>
      <w:r w:rsidR="00E340B6" w:rsidRPr="006C24B4">
        <w:rPr>
          <w:rFonts w:ascii="Book Antiqua" w:hAnsi="Book Antiqua" w:cs="RotisSansSerifStd"/>
          <w:color w:val="000000" w:themeColor="text1"/>
          <w:sz w:val="24"/>
          <w:szCs w:val="24"/>
          <w:lang w:val="en-US"/>
        </w:rPr>
        <w:t xml:space="preserve"> the preoperative</w:t>
      </w:r>
      <w:r w:rsidR="00AA4AFB" w:rsidRPr="006C24B4">
        <w:rPr>
          <w:rFonts w:ascii="Book Antiqua" w:hAnsi="Book Antiqua" w:cs="RotisSansSerifStd"/>
          <w:color w:val="000000" w:themeColor="text1"/>
          <w:sz w:val="24"/>
          <w:szCs w:val="24"/>
          <w:lang w:val="en-US"/>
        </w:rPr>
        <w:t xml:space="preserve"> </w:t>
      </w:r>
      <w:r w:rsidR="00E340B6" w:rsidRPr="006C24B4">
        <w:rPr>
          <w:rFonts w:ascii="Book Antiqua" w:hAnsi="Book Antiqua" w:cs="RotisSansSerifStd"/>
          <w:color w:val="000000" w:themeColor="text1"/>
          <w:sz w:val="24"/>
          <w:szCs w:val="24"/>
          <w:lang w:val="en-US"/>
        </w:rPr>
        <w:t>condition, morbidity,</w:t>
      </w:r>
      <w:r w:rsidR="00AA4AFB" w:rsidRPr="006C24B4">
        <w:rPr>
          <w:rFonts w:ascii="Book Antiqua" w:hAnsi="Book Antiqua" w:cs="RotisSansSerifStd"/>
          <w:color w:val="000000" w:themeColor="text1"/>
          <w:sz w:val="24"/>
          <w:szCs w:val="24"/>
          <w:lang w:val="en-US"/>
        </w:rPr>
        <w:t xml:space="preserve"> </w:t>
      </w:r>
      <w:r w:rsidR="00E340B6" w:rsidRPr="006C24B4">
        <w:rPr>
          <w:rFonts w:ascii="Book Antiqua" w:hAnsi="Book Antiqua" w:cs="RotisSansSerifStd"/>
          <w:color w:val="000000" w:themeColor="text1"/>
          <w:sz w:val="24"/>
          <w:szCs w:val="24"/>
          <w:lang w:val="en-US"/>
        </w:rPr>
        <w:t>and mortality of patients with</w:t>
      </w:r>
      <w:r w:rsidR="00AA4AFB" w:rsidRPr="006C24B4">
        <w:rPr>
          <w:rFonts w:ascii="Book Antiqua" w:hAnsi="Book Antiqua" w:cs="RotisSansSerifStd"/>
          <w:color w:val="000000" w:themeColor="text1"/>
          <w:sz w:val="24"/>
          <w:szCs w:val="24"/>
          <w:lang w:val="en-US"/>
        </w:rPr>
        <w:t xml:space="preserve"> </w:t>
      </w:r>
      <w:proofErr w:type="gramStart"/>
      <w:r w:rsidR="00E340B6" w:rsidRPr="006C24B4">
        <w:rPr>
          <w:rFonts w:ascii="Book Antiqua" w:hAnsi="Book Antiqua" w:cs="RotisSansSerifStd"/>
          <w:color w:val="000000" w:themeColor="text1"/>
          <w:sz w:val="24"/>
          <w:szCs w:val="24"/>
          <w:lang w:val="en-US"/>
        </w:rPr>
        <w:t>CHD</w:t>
      </w:r>
      <w:r w:rsidR="00EF1C7A" w:rsidRPr="006C24B4">
        <w:rPr>
          <w:rFonts w:ascii="Book Antiqua" w:hAnsi="Book Antiqua" w:cs="AdvTT86d47313"/>
          <w:color w:val="000000" w:themeColor="text1"/>
          <w:sz w:val="24"/>
          <w:szCs w:val="24"/>
          <w:vertAlign w:val="superscript"/>
          <w:lang w:val="en-US"/>
        </w:rPr>
        <w:t>[</w:t>
      </w:r>
      <w:proofErr w:type="gramEnd"/>
      <w:r w:rsidR="00EF1C7A" w:rsidRPr="006C24B4">
        <w:rPr>
          <w:rFonts w:ascii="Book Antiqua" w:hAnsi="Book Antiqua" w:cs="AdvTT86d47313"/>
          <w:color w:val="000000" w:themeColor="text1"/>
          <w:sz w:val="24"/>
          <w:szCs w:val="24"/>
          <w:vertAlign w:val="superscript"/>
          <w:lang w:val="en-US"/>
        </w:rPr>
        <w:t>72]</w:t>
      </w:r>
      <w:r w:rsidR="00E340B6" w:rsidRPr="006C24B4">
        <w:rPr>
          <w:rFonts w:ascii="Book Antiqua" w:hAnsi="Book Antiqua" w:cs="RotisSansSerifStd"/>
          <w:color w:val="000000" w:themeColor="text1"/>
          <w:sz w:val="24"/>
          <w:szCs w:val="24"/>
          <w:lang w:val="en-US"/>
        </w:rPr>
        <w:t>.</w:t>
      </w:r>
    </w:p>
    <w:p w:rsidR="00943914" w:rsidRPr="006C24B4" w:rsidRDefault="00D31B43" w:rsidP="00D12B9F">
      <w:pPr>
        <w:autoSpaceDE w:val="0"/>
        <w:autoSpaceDN w:val="0"/>
        <w:adjustRightInd w:val="0"/>
        <w:spacing w:after="0" w:line="360" w:lineRule="auto"/>
        <w:ind w:firstLineChars="200" w:firstLine="480"/>
        <w:jc w:val="both"/>
        <w:rPr>
          <w:rFonts w:ascii="Book Antiqua" w:hAnsi="Book Antiqua" w:cs="RotisSansSerifStd"/>
          <w:color w:val="000000" w:themeColor="text1"/>
          <w:sz w:val="24"/>
          <w:szCs w:val="24"/>
          <w:lang w:val="en-US" w:eastAsia="zh-CN"/>
        </w:rPr>
      </w:pPr>
      <w:r w:rsidRPr="006C24B4">
        <w:rPr>
          <w:rFonts w:ascii="Book Antiqua" w:hAnsi="Book Antiqua" w:cs="RotisSansSerifStd"/>
          <w:color w:val="000000" w:themeColor="text1"/>
          <w:sz w:val="24"/>
          <w:szCs w:val="24"/>
          <w:lang w:val="en-US"/>
        </w:rPr>
        <w:t xml:space="preserve">The fetal heart is the organ that presents the most problems in </w:t>
      </w:r>
      <w:proofErr w:type="gramStart"/>
      <w:r w:rsidRPr="006C24B4">
        <w:rPr>
          <w:rFonts w:ascii="Book Antiqua" w:hAnsi="Book Antiqua" w:cs="RotisSansSerifStd"/>
          <w:color w:val="000000" w:themeColor="text1"/>
          <w:sz w:val="24"/>
          <w:szCs w:val="24"/>
          <w:lang w:val="en-US"/>
        </w:rPr>
        <w:t>diagnosis</w:t>
      </w:r>
      <w:r w:rsidR="00CE3923" w:rsidRPr="006C24B4">
        <w:rPr>
          <w:rFonts w:ascii="Book Antiqua" w:hAnsi="Book Antiqua" w:cs="AdvTT86d47313"/>
          <w:color w:val="000000" w:themeColor="text1"/>
          <w:sz w:val="24"/>
          <w:szCs w:val="24"/>
          <w:vertAlign w:val="superscript"/>
          <w:lang w:val="en-US"/>
        </w:rPr>
        <w:t>[</w:t>
      </w:r>
      <w:proofErr w:type="gramEnd"/>
      <w:r w:rsidR="00CE3923" w:rsidRPr="006C24B4">
        <w:rPr>
          <w:rFonts w:ascii="Book Antiqua" w:hAnsi="Book Antiqua" w:cs="AdvTT86d47313"/>
          <w:color w:val="000000" w:themeColor="text1"/>
          <w:sz w:val="24"/>
          <w:szCs w:val="24"/>
          <w:vertAlign w:val="superscript"/>
          <w:lang w:val="en-US"/>
        </w:rPr>
        <w:t>73]</w:t>
      </w:r>
      <w:r w:rsidRPr="006C24B4">
        <w:rPr>
          <w:rFonts w:ascii="Book Antiqua" w:hAnsi="Book Antiqua" w:cs="RotisSansSerifStd"/>
          <w:color w:val="000000" w:themeColor="text1"/>
          <w:sz w:val="24"/>
          <w:szCs w:val="24"/>
          <w:lang w:val="en-US"/>
        </w:rPr>
        <w:t>.</w:t>
      </w:r>
      <w:r w:rsidR="00CD1589" w:rsidRPr="006C24B4">
        <w:rPr>
          <w:rFonts w:ascii="Book Antiqua" w:hAnsi="Book Antiqua" w:cs="RotisSansSerifStd"/>
          <w:color w:val="000000" w:themeColor="text1"/>
          <w:sz w:val="24"/>
          <w:szCs w:val="24"/>
          <w:lang w:val="en-US"/>
        </w:rPr>
        <w:t xml:space="preserve"> This is undoubtedly reflected in the low detection rate of cardiac abnormalities as compared to those of most other organ systems in the </w:t>
      </w:r>
      <w:proofErr w:type="gramStart"/>
      <w:r w:rsidR="00CD1589" w:rsidRPr="006C24B4">
        <w:rPr>
          <w:rFonts w:ascii="Book Antiqua" w:hAnsi="Book Antiqua" w:cs="RotisSansSerifStd"/>
          <w:color w:val="000000" w:themeColor="text1"/>
          <w:sz w:val="24"/>
          <w:szCs w:val="24"/>
          <w:lang w:val="en-US"/>
        </w:rPr>
        <w:t>fetus</w:t>
      </w:r>
      <w:r w:rsidR="00502558" w:rsidRPr="006C24B4">
        <w:rPr>
          <w:rFonts w:ascii="Book Antiqua" w:hAnsi="Book Antiqua" w:cs="AdvTT86d47313"/>
          <w:color w:val="000000" w:themeColor="text1"/>
          <w:sz w:val="24"/>
          <w:szCs w:val="24"/>
          <w:vertAlign w:val="superscript"/>
          <w:lang w:val="en-US"/>
        </w:rPr>
        <w:t>[</w:t>
      </w:r>
      <w:proofErr w:type="gramEnd"/>
      <w:r w:rsidR="00502558" w:rsidRPr="006C24B4">
        <w:rPr>
          <w:rFonts w:ascii="Book Antiqua" w:hAnsi="Book Antiqua" w:cs="AdvTT86d47313"/>
          <w:color w:val="000000" w:themeColor="text1"/>
          <w:sz w:val="24"/>
          <w:szCs w:val="24"/>
          <w:vertAlign w:val="superscript"/>
          <w:lang w:val="en-US"/>
        </w:rPr>
        <w:t>74]</w:t>
      </w:r>
      <w:r w:rsidR="00CD1589" w:rsidRPr="006C24B4">
        <w:rPr>
          <w:rFonts w:ascii="Book Antiqua" w:hAnsi="Book Antiqua" w:cs="RotisSansSerifStd"/>
          <w:color w:val="000000" w:themeColor="text1"/>
          <w:sz w:val="24"/>
          <w:szCs w:val="24"/>
          <w:lang w:val="en-US"/>
        </w:rPr>
        <w:t xml:space="preserve">. </w:t>
      </w:r>
      <w:r w:rsidR="008932DF" w:rsidRPr="006C24B4">
        <w:rPr>
          <w:rFonts w:ascii="Book Antiqua" w:hAnsi="Book Antiqua" w:cs="RotisSansSerifStd"/>
          <w:color w:val="000000" w:themeColor="text1"/>
          <w:sz w:val="24"/>
          <w:szCs w:val="24"/>
          <w:lang w:val="en-US"/>
        </w:rPr>
        <w:t xml:space="preserve">It is still a challenge, even for the most experienced </w:t>
      </w:r>
      <w:proofErr w:type="spellStart"/>
      <w:r w:rsidR="008932DF" w:rsidRPr="006C24B4">
        <w:rPr>
          <w:rFonts w:ascii="Book Antiqua" w:hAnsi="Book Antiqua" w:cs="RotisSansSerifStd"/>
          <w:color w:val="000000" w:themeColor="text1"/>
          <w:sz w:val="24"/>
          <w:szCs w:val="24"/>
          <w:lang w:val="en-US"/>
        </w:rPr>
        <w:t>ultrasonographer</w:t>
      </w:r>
      <w:proofErr w:type="spellEnd"/>
      <w:r w:rsidR="008932DF" w:rsidRPr="006C24B4">
        <w:rPr>
          <w:rFonts w:ascii="Book Antiqua" w:hAnsi="Book Antiqua" w:cs="RotisSansSerifStd"/>
          <w:color w:val="000000" w:themeColor="text1"/>
          <w:sz w:val="24"/>
          <w:szCs w:val="24"/>
          <w:lang w:val="en-US"/>
        </w:rPr>
        <w:t xml:space="preserve">, to </w:t>
      </w:r>
      <w:proofErr w:type="spellStart"/>
      <w:r w:rsidR="008932DF" w:rsidRPr="006C24B4">
        <w:rPr>
          <w:rFonts w:ascii="Book Antiqua" w:hAnsi="Book Antiqua" w:cs="RotisSansSerifStd"/>
          <w:color w:val="000000" w:themeColor="text1"/>
          <w:sz w:val="24"/>
          <w:szCs w:val="24"/>
          <w:lang w:val="en-US"/>
        </w:rPr>
        <w:t>visualise</w:t>
      </w:r>
      <w:proofErr w:type="spellEnd"/>
      <w:r w:rsidR="008932DF" w:rsidRPr="006C24B4">
        <w:rPr>
          <w:rFonts w:ascii="Book Antiqua" w:hAnsi="Book Antiqua" w:cs="RotisSansSerifStd"/>
          <w:color w:val="000000" w:themeColor="text1"/>
          <w:sz w:val="24"/>
          <w:szCs w:val="24"/>
          <w:lang w:val="en-US"/>
        </w:rPr>
        <w:t xml:space="preserve"> the different cardiac structures at early stage in gestation. All the changes producing the venous connections, the atrial and ventricular chambers, the arterial roots, and the </w:t>
      </w:r>
      <w:proofErr w:type="spellStart"/>
      <w:r w:rsidR="008932DF" w:rsidRPr="006C24B4">
        <w:rPr>
          <w:rFonts w:ascii="Book Antiqua" w:hAnsi="Book Antiqua" w:cs="RotisSansSerifStd"/>
          <w:color w:val="000000" w:themeColor="text1"/>
          <w:sz w:val="24"/>
          <w:szCs w:val="24"/>
          <w:lang w:val="en-US"/>
        </w:rPr>
        <w:t>intrapericardial</w:t>
      </w:r>
      <w:proofErr w:type="spellEnd"/>
      <w:r w:rsidR="008932DF" w:rsidRPr="006C24B4">
        <w:rPr>
          <w:rFonts w:ascii="Book Antiqua" w:hAnsi="Book Antiqua" w:cs="RotisSansSerifStd"/>
          <w:color w:val="000000" w:themeColor="text1"/>
          <w:sz w:val="24"/>
          <w:szCs w:val="24"/>
          <w:lang w:val="en-US"/>
        </w:rPr>
        <w:t xml:space="preserve"> arterial trunks, have been completed by 8 </w:t>
      </w:r>
      <w:proofErr w:type="spellStart"/>
      <w:r w:rsidR="008932DF" w:rsidRPr="006C24B4">
        <w:rPr>
          <w:rFonts w:ascii="Book Antiqua" w:hAnsi="Book Antiqua" w:cs="RotisSansSerifStd"/>
          <w:color w:val="000000" w:themeColor="text1"/>
          <w:sz w:val="24"/>
          <w:szCs w:val="24"/>
          <w:lang w:val="en-US"/>
        </w:rPr>
        <w:t>wk</w:t>
      </w:r>
      <w:proofErr w:type="spellEnd"/>
      <w:r w:rsidR="008932DF" w:rsidRPr="006C24B4">
        <w:rPr>
          <w:rFonts w:ascii="Book Antiqua" w:hAnsi="Book Antiqua" w:cs="RotisSansSerifStd"/>
          <w:color w:val="000000" w:themeColor="text1"/>
          <w:sz w:val="24"/>
          <w:szCs w:val="24"/>
          <w:lang w:val="en-US"/>
        </w:rPr>
        <w:t xml:space="preserve"> of gestation when the total length of the heart is no more than 8 mm, and the distance between different structures </w:t>
      </w:r>
      <w:r w:rsidR="00AE37BF" w:rsidRPr="006C24B4">
        <w:rPr>
          <w:rFonts w:ascii="Book Antiqua" w:hAnsi="Book Antiqua" w:cs="RotisSansSerifStd"/>
          <w:color w:val="000000" w:themeColor="text1"/>
          <w:sz w:val="24"/>
          <w:szCs w:val="24"/>
          <w:lang w:val="en-US"/>
        </w:rPr>
        <w:t>is</w:t>
      </w:r>
      <w:r w:rsidR="008932DF" w:rsidRPr="006C24B4">
        <w:rPr>
          <w:rFonts w:ascii="Book Antiqua" w:hAnsi="Book Antiqua" w:cs="RotisSansSerifStd"/>
          <w:color w:val="000000" w:themeColor="text1"/>
          <w:sz w:val="24"/>
          <w:szCs w:val="24"/>
          <w:lang w:val="en-US"/>
        </w:rPr>
        <w:t xml:space="preserve"> of the order of millimeters</w:t>
      </w:r>
      <w:r w:rsidR="008F4ABF" w:rsidRPr="006C24B4">
        <w:rPr>
          <w:rFonts w:ascii="Book Antiqua" w:hAnsi="Book Antiqua" w:cs="RotisSansSerifStd"/>
          <w:color w:val="000000" w:themeColor="text1"/>
          <w:sz w:val="24"/>
          <w:szCs w:val="24"/>
          <w:lang w:val="en-US"/>
        </w:rPr>
        <w:t>.</w:t>
      </w:r>
      <w:r w:rsidR="008932DF" w:rsidRPr="006C24B4">
        <w:rPr>
          <w:rFonts w:ascii="Book Antiqua" w:hAnsi="Book Antiqua" w:cs="RotisSansSerifStd"/>
          <w:color w:val="000000" w:themeColor="text1"/>
          <w:sz w:val="24"/>
          <w:szCs w:val="24"/>
          <w:lang w:val="en-US"/>
        </w:rPr>
        <w:t xml:space="preserve"> </w:t>
      </w:r>
      <w:r w:rsidR="00D12B9F" w:rsidRPr="006C24B4">
        <w:rPr>
          <w:rFonts w:ascii="Book Antiqua" w:hAnsi="Book Antiqua" w:cs="RotisSansSerifStd"/>
          <w:color w:val="000000" w:themeColor="text1"/>
          <w:sz w:val="24"/>
          <w:szCs w:val="24"/>
          <w:lang w:val="en-US"/>
        </w:rPr>
        <w:t xml:space="preserve">At 12 </w:t>
      </w:r>
      <w:proofErr w:type="spellStart"/>
      <w:r w:rsidR="00D12B9F" w:rsidRPr="006C24B4">
        <w:rPr>
          <w:rFonts w:ascii="Book Antiqua" w:hAnsi="Book Antiqua" w:cs="RotisSansSerifStd"/>
          <w:color w:val="000000" w:themeColor="text1"/>
          <w:sz w:val="24"/>
          <w:szCs w:val="24"/>
          <w:lang w:val="en-US"/>
        </w:rPr>
        <w:t>wk</w:t>
      </w:r>
      <w:proofErr w:type="spellEnd"/>
      <w:r w:rsidR="008F4ABF" w:rsidRPr="006C24B4">
        <w:rPr>
          <w:rFonts w:ascii="Book Antiqua" w:hAnsi="Book Antiqua" w:cs="RotisSansSerifStd"/>
          <w:color w:val="000000" w:themeColor="text1"/>
          <w:sz w:val="24"/>
          <w:szCs w:val="24"/>
          <w:lang w:val="en-US"/>
        </w:rPr>
        <w:t xml:space="preserve"> of gestation, the fetal heart is positioned within the chest normally and, fortunately, between the 12</w:t>
      </w:r>
      <w:r w:rsidR="008F4ABF" w:rsidRPr="006C24B4">
        <w:rPr>
          <w:rFonts w:ascii="Book Antiqua" w:hAnsi="Book Antiqua" w:cs="RotisSansSerifStd"/>
          <w:color w:val="000000" w:themeColor="text1"/>
          <w:sz w:val="24"/>
          <w:szCs w:val="24"/>
          <w:vertAlign w:val="superscript"/>
          <w:lang w:val="en-US"/>
        </w:rPr>
        <w:t>th</w:t>
      </w:r>
      <w:r w:rsidR="008F4ABF" w:rsidRPr="006C24B4">
        <w:rPr>
          <w:rFonts w:ascii="Book Antiqua" w:hAnsi="Book Antiqua" w:cs="RotisSansSerifStd"/>
          <w:color w:val="000000" w:themeColor="text1"/>
          <w:sz w:val="24"/>
          <w:szCs w:val="24"/>
          <w:lang w:val="en-US"/>
        </w:rPr>
        <w:t xml:space="preserve"> and 17</w:t>
      </w:r>
      <w:r w:rsidR="008F4ABF" w:rsidRPr="006C24B4">
        <w:rPr>
          <w:rFonts w:ascii="Book Antiqua" w:hAnsi="Book Antiqua" w:cs="RotisSansSerifStd"/>
          <w:color w:val="000000" w:themeColor="text1"/>
          <w:sz w:val="24"/>
          <w:szCs w:val="24"/>
          <w:vertAlign w:val="superscript"/>
          <w:lang w:val="en-US"/>
        </w:rPr>
        <w:t>th</w:t>
      </w:r>
      <w:r w:rsidR="008F4ABF" w:rsidRPr="006C24B4">
        <w:rPr>
          <w:rFonts w:ascii="Book Antiqua" w:hAnsi="Book Antiqua" w:cs="RotisSansSerifStd"/>
          <w:color w:val="000000" w:themeColor="text1"/>
          <w:sz w:val="24"/>
          <w:szCs w:val="24"/>
          <w:lang w:val="en-US"/>
        </w:rPr>
        <w:t xml:space="preserve"> </w:t>
      </w:r>
      <w:proofErr w:type="spellStart"/>
      <w:r w:rsidR="008F4ABF" w:rsidRPr="006C24B4">
        <w:rPr>
          <w:rFonts w:ascii="Book Antiqua" w:hAnsi="Book Antiqua" w:cs="RotisSansSerifStd"/>
          <w:color w:val="000000" w:themeColor="text1"/>
          <w:sz w:val="24"/>
          <w:szCs w:val="24"/>
          <w:lang w:val="en-US"/>
        </w:rPr>
        <w:t>wk</w:t>
      </w:r>
      <w:proofErr w:type="spellEnd"/>
      <w:r w:rsidR="008F4ABF" w:rsidRPr="006C24B4">
        <w:rPr>
          <w:rFonts w:ascii="Book Antiqua" w:hAnsi="Book Antiqua" w:cs="RotisSansSerifStd"/>
          <w:color w:val="000000" w:themeColor="text1"/>
          <w:sz w:val="24"/>
          <w:szCs w:val="24"/>
          <w:lang w:val="en-US"/>
        </w:rPr>
        <w:t>, the heart doubles in size, and triples in size by the 21</w:t>
      </w:r>
      <w:r w:rsidR="008F4ABF" w:rsidRPr="006C24B4">
        <w:rPr>
          <w:rFonts w:ascii="Book Antiqua" w:hAnsi="Book Antiqua" w:cs="RotisSansSerifStd"/>
          <w:color w:val="000000" w:themeColor="text1"/>
          <w:sz w:val="24"/>
          <w:szCs w:val="24"/>
          <w:vertAlign w:val="superscript"/>
          <w:lang w:val="en-US"/>
        </w:rPr>
        <w:t>st</w:t>
      </w:r>
      <w:r w:rsidR="008F4ABF" w:rsidRPr="006C24B4">
        <w:rPr>
          <w:rFonts w:ascii="Book Antiqua" w:hAnsi="Book Antiqua" w:cs="RotisSansSerifStd"/>
          <w:color w:val="000000" w:themeColor="text1"/>
          <w:sz w:val="24"/>
          <w:szCs w:val="24"/>
          <w:lang w:val="en-US"/>
        </w:rPr>
        <w:t xml:space="preserve"> </w:t>
      </w:r>
      <w:proofErr w:type="spellStart"/>
      <w:proofErr w:type="gramStart"/>
      <w:r w:rsidR="008F4ABF" w:rsidRPr="006C24B4">
        <w:rPr>
          <w:rFonts w:ascii="Book Antiqua" w:hAnsi="Book Antiqua" w:cs="RotisSansSerifStd"/>
          <w:color w:val="000000" w:themeColor="text1"/>
          <w:sz w:val="24"/>
          <w:szCs w:val="24"/>
          <w:lang w:val="en-US"/>
        </w:rPr>
        <w:t>wk</w:t>
      </w:r>
      <w:proofErr w:type="spellEnd"/>
      <w:r w:rsidR="00397CCA" w:rsidRPr="006C24B4">
        <w:rPr>
          <w:rFonts w:ascii="Book Antiqua" w:hAnsi="Book Antiqua" w:cs="AdvTT86d47313"/>
          <w:color w:val="000000" w:themeColor="text1"/>
          <w:sz w:val="24"/>
          <w:szCs w:val="24"/>
          <w:vertAlign w:val="superscript"/>
          <w:lang w:val="en-US"/>
        </w:rPr>
        <w:t>[</w:t>
      </w:r>
      <w:proofErr w:type="gramEnd"/>
      <w:r w:rsidR="00397CCA" w:rsidRPr="006C24B4">
        <w:rPr>
          <w:rFonts w:ascii="Book Antiqua" w:hAnsi="Book Antiqua" w:cs="AdvTT86d47313"/>
          <w:color w:val="000000" w:themeColor="text1"/>
          <w:sz w:val="24"/>
          <w:szCs w:val="24"/>
          <w:vertAlign w:val="superscript"/>
          <w:lang w:val="en-US"/>
        </w:rPr>
        <w:t>75]</w:t>
      </w:r>
      <w:r w:rsidR="008F4ABF" w:rsidRPr="006C24B4">
        <w:rPr>
          <w:rFonts w:ascii="Book Antiqua" w:hAnsi="Book Antiqua" w:cs="RotisSansSerifStd"/>
          <w:color w:val="000000" w:themeColor="text1"/>
          <w:sz w:val="24"/>
          <w:szCs w:val="24"/>
          <w:lang w:val="en-US"/>
        </w:rPr>
        <w:t>.</w:t>
      </w:r>
      <w:r w:rsidR="00300A15" w:rsidRPr="006C24B4">
        <w:rPr>
          <w:rFonts w:ascii="Book Antiqua" w:hAnsi="Book Antiqua" w:cs="RotisSansSerifStd"/>
          <w:color w:val="000000" w:themeColor="text1"/>
          <w:sz w:val="24"/>
          <w:szCs w:val="24"/>
          <w:lang w:val="en-US"/>
        </w:rPr>
        <w:t xml:space="preserve"> </w:t>
      </w:r>
      <w:r w:rsidR="008F4ABF" w:rsidRPr="006C24B4">
        <w:rPr>
          <w:rFonts w:ascii="Book Antiqua" w:hAnsi="Book Antiqua" w:cs="RotisSansSerifStd"/>
          <w:color w:val="000000" w:themeColor="text1"/>
          <w:sz w:val="24"/>
          <w:szCs w:val="24"/>
          <w:lang w:val="en-US"/>
        </w:rPr>
        <w:t>At this time</w:t>
      </w:r>
      <w:r w:rsidR="008932DF" w:rsidRPr="006C24B4">
        <w:rPr>
          <w:rFonts w:ascii="Book Antiqua" w:hAnsi="Book Antiqua" w:cs="RotisSansSerifStd"/>
          <w:color w:val="000000" w:themeColor="text1"/>
          <w:sz w:val="24"/>
          <w:szCs w:val="24"/>
          <w:lang w:val="en-US"/>
        </w:rPr>
        <w:t xml:space="preserve"> </w:t>
      </w:r>
      <w:r w:rsidR="008F4ABF" w:rsidRPr="006C24B4">
        <w:rPr>
          <w:rFonts w:ascii="Book Antiqua" w:hAnsi="Book Antiqua" w:cs="RotisSansSerifStd"/>
          <w:color w:val="000000" w:themeColor="text1"/>
          <w:sz w:val="24"/>
          <w:szCs w:val="24"/>
          <w:lang w:val="en-US"/>
        </w:rPr>
        <w:t xml:space="preserve">cardiac structures can be </w:t>
      </w:r>
      <w:proofErr w:type="spellStart"/>
      <w:r w:rsidR="008932DF" w:rsidRPr="006C24B4">
        <w:rPr>
          <w:rFonts w:ascii="Book Antiqua" w:hAnsi="Book Antiqua" w:cs="RotisSansSerifStd"/>
          <w:color w:val="000000" w:themeColor="text1"/>
          <w:sz w:val="24"/>
          <w:szCs w:val="24"/>
          <w:lang w:val="en-US"/>
        </w:rPr>
        <w:t>visualise</w:t>
      </w:r>
      <w:r w:rsidR="008F4ABF" w:rsidRPr="006C24B4">
        <w:rPr>
          <w:rFonts w:ascii="Book Antiqua" w:hAnsi="Book Antiqua" w:cs="RotisSansSerifStd"/>
          <w:color w:val="000000" w:themeColor="text1"/>
          <w:sz w:val="24"/>
          <w:szCs w:val="24"/>
          <w:lang w:val="en-US"/>
        </w:rPr>
        <w:t>d</w:t>
      </w:r>
      <w:proofErr w:type="spellEnd"/>
      <w:r w:rsidR="008932DF" w:rsidRPr="006C24B4">
        <w:rPr>
          <w:rFonts w:ascii="Book Antiqua" w:hAnsi="Book Antiqua" w:cs="RotisSansSerifStd"/>
          <w:color w:val="000000" w:themeColor="text1"/>
          <w:sz w:val="24"/>
          <w:szCs w:val="24"/>
          <w:lang w:val="en-US"/>
        </w:rPr>
        <w:t xml:space="preserve"> and</w:t>
      </w:r>
      <w:r w:rsidR="008F4ABF" w:rsidRPr="006C24B4">
        <w:rPr>
          <w:rFonts w:ascii="Book Antiqua" w:hAnsi="Book Antiqua" w:cs="RotisSansSerifStd"/>
          <w:color w:val="000000" w:themeColor="text1"/>
          <w:sz w:val="24"/>
          <w:szCs w:val="24"/>
          <w:lang w:val="en-US"/>
        </w:rPr>
        <w:t xml:space="preserve"> identified</w:t>
      </w:r>
      <w:r w:rsidR="00E95C3A" w:rsidRPr="006C24B4">
        <w:rPr>
          <w:rFonts w:ascii="Book Antiqua" w:hAnsi="Book Antiqua" w:cs="RotisSansSerifStd"/>
          <w:color w:val="000000" w:themeColor="text1"/>
          <w:sz w:val="24"/>
          <w:szCs w:val="24"/>
          <w:lang w:val="en-US"/>
        </w:rPr>
        <w:t xml:space="preserve"> (</w:t>
      </w:r>
      <w:r w:rsidR="00021977" w:rsidRPr="006C24B4">
        <w:rPr>
          <w:rFonts w:ascii="Book Antiqua" w:hAnsi="Book Antiqua" w:cs="RotisSansSerifStd"/>
          <w:color w:val="000000" w:themeColor="text1"/>
          <w:sz w:val="24"/>
          <w:szCs w:val="24"/>
          <w:lang w:val="en-US"/>
        </w:rPr>
        <w:t>Figure</w:t>
      </w:r>
      <w:r w:rsidR="00D12B9F" w:rsidRPr="006C24B4">
        <w:rPr>
          <w:rFonts w:ascii="Book Antiqua" w:hAnsi="Book Antiqua" w:cs="RotisSansSerifStd"/>
          <w:color w:val="000000" w:themeColor="text1"/>
          <w:sz w:val="24"/>
          <w:szCs w:val="24"/>
          <w:lang w:val="en-US" w:eastAsia="zh-CN"/>
        </w:rPr>
        <w:t xml:space="preserve"> </w:t>
      </w:r>
      <w:r w:rsidR="00E95C3A" w:rsidRPr="006C24B4">
        <w:rPr>
          <w:rFonts w:ascii="Book Antiqua" w:hAnsi="Book Antiqua" w:cs="RotisSansSerifStd"/>
          <w:color w:val="000000" w:themeColor="text1"/>
          <w:sz w:val="24"/>
          <w:szCs w:val="24"/>
          <w:lang w:val="en-US"/>
        </w:rPr>
        <w:t>3)</w:t>
      </w:r>
      <w:r w:rsidR="00943914" w:rsidRPr="006C24B4">
        <w:rPr>
          <w:rFonts w:ascii="Book Antiqua" w:hAnsi="Book Antiqua" w:cs="RotisSansSerifStd"/>
          <w:color w:val="000000" w:themeColor="text1"/>
          <w:sz w:val="24"/>
          <w:szCs w:val="24"/>
          <w:lang w:val="en-US"/>
        </w:rPr>
        <w:t>.</w:t>
      </w:r>
    </w:p>
    <w:p w:rsidR="00265ACC" w:rsidRPr="006C24B4" w:rsidRDefault="00265ACC" w:rsidP="00D12B9F">
      <w:pPr>
        <w:autoSpaceDE w:val="0"/>
        <w:autoSpaceDN w:val="0"/>
        <w:adjustRightInd w:val="0"/>
        <w:spacing w:after="0" w:line="360" w:lineRule="auto"/>
        <w:ind w:firstLineChars="200" w:firstLine="480"/>
        <w:jc w:val="both"/>
        <w:rPr>
          <w:rFonts w:ascii="Book Antiqua" w:hAnsi="Book Antiqua" w:cs="RotisSansSerifStd"/>
          <w:color w:val="000000" w:themeColor="text1"/>
          <w:sz w:val="24"/>
          <w:szCs w:val="24"/>
          <w:lang w:val="en-US"/>
        </w:rPr>
      </w:pPr>
      <w:r w:rsidRPr="006C24B4">
        <w:rPr>
          <w:rFonts w:ascii="Book Antiqua" w:hAnsi="Book Antiqua" w:cs="RotisSansSerifStd"/>
          <w:color w:val="000000" w:themeColor="text1"/>
          <w:sz w:val="24"/>
          <w:szCs w:val="24"/>
          <w:lang w:val="en-US"/>
        </w:rPr>
        <w:lastRenderedPageBreak/>
        <w:t>T</w:t>
      </w:r>
      <w:r w:rsidR="009A4974" w:rsidRPr="006C24B4">
        <w:rPr>
          <w:rFonts w:ascii="Book Antiqua" w:hAnsi="Book Antiqua" w:cs="RotisSansSerifStd"/>
          <w:color w:val="000000" w:themeColor="text1"/>
          <w:sz w:val="24"/>
          <w:szCs w:val="24"/>
          <w:lang w:val="en-US"/>
        </w:rPr>
        <w:t>he application of an extended</w:t>
      </w:r>
      <w:r w:rsidRPr="006C24B4">
        <w:rPr>
          <w:rFonts w:ascii="Book Antiqua" w:hAnsi="Book Antiqua" w:cs="RotisSansSerifStd"/>
          <w:color w:val="000000" w:themeColor="text1"/>
          <w:sz w:val="24"/>
          <w:szCs w:val="24"/>
          <w:lang w:val="en-US"/>
        </w:rPr>
        <w:t xml:space="preserve"> </w:t>
      </w:r>
      <w:r w:rsidR="009A4974" w:rsidRPr="006C24B4">
        <w:rPr>
          <w:rFonts w:ascii="Book Antiqua" w:hAnsi="Book Antiqua" w:cs="RotisSansSerifStd"/>
          <w:color w:val="000000" w:themeColor="text1"/>
          <w:sz w:val="24"/>
          <w:szCs w:val="24"/>
          <w:lang w:val="en-US"/>
        </w:rPr>
        <w:t>basic US cardiac examination improves the detection of CHD, in particular the</w:t>
      </w:r>
      <w:r w:rsidR="008932DF" w:rsidRPr="006C24B4">
        <w:rPr>
          <w:rFonts w:ascii="Book Antiqua" w:hAnsi="Book Antiqua" w:cs="RotisSansSerifStd"/>
          <w:color w:val="000000" w:themeColor="text1"/>
          <w:sz w:val="24"/>
          <w:szCs w:val="24"/>
          <w:lang w:val="en-US"/>
        </w:rPr>
        <w:t xml:space="preserve"> </w:t>
      </w:r>
      <w:proofErr w:type="spellStart"/>
      <w:r w:rsidR="009A4974" w:rsidRPr="006C24B4">
        <w:rPr>
          <w:rFonts w:ascii="Book Antiqua" w:hAnsi="Book Antiqua" w:cs="RotisSansSerifStd"/>
          <w:color w:val="000000" w:themeColor="text1"/>
          <w:sz w:val="24"/>
          <w:szCs w:val="24"/>
          <w:lang w:val="en-US"/>
        </w:rPr>
        <w:t>conotruncal</w:t>
      </w:r>
      <w:proofErr w:type="spellEnd"/>
      <w:r w:rsidR="009A4974" w:rsidRPr="006C24B4">
        <w:rPr>
          <w:rFonts w:ascii="Book Antiqua" w:hAnsi="Book Antiqua" w:cs="RotisSansSerifStd"/>
          <w:color w:val="000000" w:themeColor="text1"/>
          <w:sz w:val="24"/>
          <w:szCs w:val="24"/>
          <w:lang w:val="en-US"/>
        </w:rPr>
        <w:t xml:space="preserve"> anomalies. The stepwise method suggested for fetal heart US </w:t>
      </w:r>
      <w:proofErr w:type="gramStart"/>
      <w:r w:rsidR="009A4974" w:rsidRPr="006C24B4">
        <w:rPr>
          <w:rFonts w:ascii="Book Antiqua" w:hAnsi="Book Antiqua" w:cs="RotisSansSerifStd"/>
          <w:color w:val="000000" w:themeColor="text1"/>
          <w:sz w:val="24"/>
          <w:szCs w:val="24"/>
          <w:lang w:val="en-US"/>
        </w:rPr>
        <w:t>screening</w:t>
      </w:r>
      <w:r w:rsidRPr="006C24B4">
        <w:rPr>
          <w:rFonts w:ascii="Book Antiqua" w:hAnsi="Book Antiqua" w:cs="RotisSansSerifStd"/>
          <w:color w:val="000000" w:themeColor="text1"/>
          <w:sz w:val="24"/>
          <w:szCs w:val="24"/>
          <w:lang w:val="en-US"/>
        </w:rPr>
        <w:t xml:space="preserve"> </w:t>
      </w:r>
      <w:r w:rsidR="0075236C" w:rsidRPr="006C24B4">
        <w:rPr>
          <w:rFonts w:ascii="Book Antiqua" w:hAnsi="Book Antiqua" w:cs="Sabon-Roman"/>
          <w:color w:val="000000" w:themeColor="text1"/>
          <w:sz w:val="24"/>
          <w:szCs w:val="24"/>
          <w:lang w:val="en-US"/>
        </w:rPr>
        <w:t xml:space="preserve"> </w:t>
      </w:r>
      <w:r w:rsidR="009A4974" w:rsidRPr="006C24B4">
        <w:rPr>
          <w:rFonts w:ascii="Book Antiqua" w:hAnsi="Book Antiqua" w:cs="RotisSansSerifStd"/>
          <w:color w:val="000000" w:themeColor="text1"/>
          <w:sz w:val="24"/>
          <w:szCs w:val="24"/>
          <w:lang w:val="en-US"/>
        </w:rPr>
        <w:t>during</w:t>
      </w:r>
      <w:proofErr w:type="gramEnd"/>
      <w:r w:rsidR="009A4974" w:rsidRPr="006C24B4">
        <w:rPr>
          <w:rFonts w:ascii="Book Antiqua" w:hAnsi="Book Antiqua" w:cs="RotisSansSerifStd"/>
          <w:color w:val="000000" w:themeColor="text1"/>
          <w:sz w:val="24"/>
          <w:szCs w:val="24"/>
          <w:lang w:val="en-US"/>
        </w:rPr>
        <w:t xml:space="preserve"> the mid–second trimester sonogram is based on 4 routine axial views of heart and</w:t>
      </w:r>
      <w:r w:rsidR="008932DF" w:rsidRPr="006C24B4">
        <w:rPr>
          <w:rFonts w:ascii="Book Antiqua" w:hAnsi="Book Antiqua" w:cs="RotisSansSerifStd"/>
          <w:color w:val="000000" w:themeColor="text1"/>
          <w:sz w:val="24"/>
          <w:szCs w:val="24"/>
          <w:lang w:val="en-US"/>
        </w:rPr>
        <w:t xml:space="preserve"> </w:t>
      </w:r>
      <w:r w:rsidR="009A4974" w:rsidRPr="006C24B4">
        <w:rPr>
          <w:rFonts w:ascii="Book Antiqua" w:hAnsi="Book Antiqua" w:cs="RotisSansSerifStd"/>
          <w:color w:val="000000" w:themeColor="text1"/>
          <w:sz w:val="24"/>
          <w:szCs w:val="24"/>
          <w:lang w:val="en-US"/>
        </w:rPr>
        <w:t>great vessels: (1) a transverse view of the superior abdomen</w:t>
      </w:r>
      <w:r w:rsidR="00970E58" w:rsidRPr="006C24B4">
        <w:rPr>
          <w:rFonts w:ascii="Book Antiqua" w:hAnsi="Book Antiqua" w:cs="RotisSansSerifStd"/>
          <w:color w:val="000000" w:themeColor="text1"/>
          <w:sz w:val="24"/>
          <w:szCs w:val="24"/>
          <w:lang w:val="en-US"/>
        </w:rPr>
        <w:t xml:space="preserve"> (</w:t>
      </w:r>
      <w:r w:rsidR="00021977" w:rsidRPr="006C24B4">
        <w:rPr>
          <w:rFonts w:ascii="Book Antiqua" w:hAnsi="Book Antiqua" w:cs="RotisSansSerifStd"/>
          <w:color w:val="000000" w:themeColor="text1"/>
          <w:sz w:val="24"/>
          <w:szCs w:val="24"/>
          <w:lang w:val="en-US"/>
        </w:rPr>
        <w:t>Figure</w:t>
      </w:r>
      <w:r w:rsidR="00D12B9F" w:rsidRPr="006C24B4">
        <w:rPr>
          <w:rFonts w:ascii="Book Antiqua" w:hAnsi="Book Antiqua" w:cs="RotisSansSerifStd"/>
          <w:color w:val="000000" w:themeColor="text1"/>
          <w:sz w:val="24"/>
          <w:szCs w:val="24"/>
          <w:lang w:val="en-US" w:eastAsia="zh-CN"/>
        </w:rPr>
        <w:t xml:space="preserve"> </w:t>
      </w:r>
      <w:r w:rsidR="00970E58" w:rsidRPr="006C24B4">
        <w:rPr>
          <w:rFonts w:ascii="Book Antiqua" w:hAnsi="Book Antiqua" w:cs="RotisSansSerifStd"/>
          <w:color w:val="000000" w:themeColor="text1"/>
          <w:sz w:val="24"/>
          <w:szCs w:val="24"/>
          <w:lang w:val="en-US"/>
        </w:rPr>
        <w:t>4A)</w:t>
      </w:r>
      <w:r w:rsidR="00D12B9F" w:rsidRPr="006C24B4">
        <w:rPr>
          <w:rFonts w:ascii="Book Antiqua" w:hAnsi="Book Antiqua" w:cs="RotisSansSerifStd"/>
          <w:color w:val="000000" w:themeColor="text1"/>
          <w:sz w:val="24"/>
          <w:szCs w:val="24"/>
          <w:lang w:val="en-US" w:eastAsia="zh-CN"/>
        </w:rPr>
        <w:t>;</w:t>
      </w:r>
      <w:r w:rsidR="009A4974" w:rsidRPr="006C24B4">
        <w:rPr>
          <w:rFonts w:ascii="Book Antiqua" w:hAnsi="Book Antiqua" w:cs="RotisSansSerifStd"/>
          <w:color w:val="000000" w:themeColor="text1"/>
          <w:sz w:val="24"/>
          <w:szCs w:val="24"/>
          <w:lang w:val="en-US"/>
        </w:rPr>
        <w:t xml:space="preserve"> (2) a 4-chamber view</w:t>
      </w:r>
      <w:r w:rsidR="00970E58" w:rsidRPr="006C24B4">
        <w:rPr>
          <w:rFonts w:ascii="Book Antiqua" w:hAnsi="Book Antiqua" w:cs="RotisSansSerifStd"/>
          <w:color w:val="000000" w:themeColor="text1"/>
          <w:sz w:val="24"/>
          <w:szCs w:val="24"/>
          <w:lang w:val="en-US"/>
        </w:rPr>
        <w:t xml:space="preserve"> (</w:t>
      </w:r>
      <w:r w:rsidR="00021977" w:rsidRPr="006C24B4">
        <w:rPr>
          <w:rFonts w:ascii="Book Antiqua" w:hAnsi="Book Antiqua" w:cs="RotisSansSerifStd"/>
          <w:color w:val="000000" w:themeColor="text1"/>
          <w:sz w:val="24"/>
          <w:szCs w:val="24"/>
          <w:lang w:val="en-US"/>
        </w:rPr>
        <w:t>Figure</w:t>
      </w:r>
      <w:r w:rsidR="00D12B9F" w:rsidRPr="006C24B4">
        <w:rPr>
          <w:rFonts w:ascii="Book Antiqua" w:hAnsi="Book Antiqua" w:cs="RotisSansSerifStd"/>
          <w:color w:val="000000" w:themeColor="text1"/>
          <w:sz w:val="24"/>
          <w:szCs w:val="24"/>
          <w:lang w:val="en-US" w:eastAsia="zh-CN"/>
        </w:rPr>
        <w:t xml:space="preserve"> </w:t>
      </w:r>
      <w:r w:rsidR="00970E58" w:rsidRPr="006C24B4">
        <w:rPr>
          <w:rFonts w:ascii="Book Antiqua" w:hAnsi="Book Antiqua" w:cs="RotisSansSerifStd"/>
          <w:color w:val="000000" w:themeColor="text1"/>
          <w:sz w:val="24"/>
          <w:szCs w:val="24"/>
          <w:lang w:val="en-US"/>
        </w:rPr>
        <w:t>4B)</w:t>
      </w:r>
      <w:r w:rsidR="00D12B9F" w:rsidRPr="006C24B4">
        <w:rPr>
          <w:rFonts w:ascii="Book Antiqua" w:hAnsi="Book Antiqua" w:cs="RotisSansSerifStd"/>
          <w:color w:val="000000" w:themeColor="text1"/>
          <w:sz w:val="24"/>
          <w:szCs w:val="24"/>
          <w:lang w:val="en-US" w:eastAsia="zh-CN"/>
        </w:rPr>
        <w:t>;</w:t>
      </w:r>
      <w:r w:rsidR="009A4974" w:rsidRPr="006C24B4">
        <w:rPr>
          <w:rFonts w:ascii="Book Antiqua" w:hAnsi="Book Antiqua" w:cs="RotisSansSerifStd"/>
          <w:color w:val="000000" w:themeColor="text1"/>
          <w:sz w:val="24"/>
          <w:szCs w:val="24"/>
          <w:lang w:val="en-US"/>
        </w:rPr>
        <w:t xml:space="preserve"> (3)</w:t>
      </w:r>
      <w:r w:rsidR="008932DF" w:rsidRPr="006C24B4">
        <w:rPr>
          <w:rFonts w:ascii="Book Antiqua" w:hAnsi="Book Antiqua" w:cs="RotisSansSerifStd"/>
          <w:color w:val="000000" w:themeColor="text1"/>
          <w:sz w:val="24"/>
          <w:szCs w:val="24"/>
          <w:lang w:val="en-US"/>
        </w:rPr>
        <w:t xml:space="preserve"> </w:t>
      </w:r>
      <w:r w:rsidR="009A4974" w:rsidRPr="006C24B4">
        <w:rPr>
          <w:rFonts w:ascii="Book Antiqua" w:hAnsi="Book Antiqua" w:cs="RotisSansSerifStd"/>
          <w:color w:val="000000" w:themeColor="text1"/>
          <w:sz w:val="24"/>
          <w:szCs w:val="24"/>
          <w:lang w:val="en-US"/>
        </w:rPr>
        <w:t>a 3-vessel view</w:t>
      </w:r>
      <w:r w:rsidR="009375CF" w:rsidRPr="006C24B4">
        <w:rPr>
          <w:rFonts w:ascii="Book Antiqua" w:hAnsi="Book Antiqua" w:cs="RotisSansSerifStd"/>
          <w:color w:val="000000" w:themeColor="text1"/>
          <w:sz w:val="24"/>
          <w:szCs w:val="24"/>
          <w:lang w:val="en-US"/>
        </w:rPr>
        <w:t xml:space="preserve"> (</w:t>
      </w:r>
      <w:r w:rsidR="00021977" w:rsidRPr="006C24B4">
        <w:rPr>
          <w:rFonts w:ascii="Book Antiqua" w:hAnsi="Book Antiqua" w:cs="RotisSansSerifStd"/>
          <w:color w:val="000000" w:themeColor="text1"/>
          <w:sz w:val="24"/>
          <w:szCs w:val="24"/>
          <w:lang w:val="en-US"/>
        </w:rPr>
        <w:t>Figure</w:t>
      </w:r>
      <w:r w:rsidR="00D12B9F" w:rsidRPr="006C24B4">
        <w:rPr>
          <w:rFonts w:ascii="Book Antiqua" w:hAnsi="Book Antiqua" w:cs="RotisSansSerifStd"/>
          <w:color w:val="000000" w:themeColor="text1"/>
          <w:sz w:val="24"/>
          <w:szCs w:val="24"/>
          <w:lang w:val="en-US" w:eastAsia="zh-CN"/>
        </w:rPr>
        <w:t xml:space="preserve"> </w:t>
      </w:r>
      <w:r w:rsidR="009375CF" w:rsidRPr="006C24B4">
        <w:rPr>
          <w:rFonts w:ascii="Book Antiqua" w:hAnsi="Book Antiqua" w:cs="RotisSansSerifStd"/>
          <w:color w:val="000000" w:themeColor="text1"/>
          <w:sz w:val="24"/>
          <w:szCs w:val="24"/>
          <w:lang w:val="en-US"/>
        </w:rPr>
        <w:t>4C)</w:t>
      </w:r>
      <w:r w:rsidR="00D12B9F" w:rsidRPr="006C24B4">
        <w:rPr>
          <w:rFonts w:ascii="Book Antiqua" w:hAnsi="Book Antiqua" w:cs="RotisSansSerifStd"/>
          <w:color w:val="000000" w:themeColor="text1"/>
          <w:sz w:val="24"/>
          <w:szCs w:val="24"/>
          <w:lang w:val="en-US" w:eastAsia="zh-CN"/>
        </w:rPr>
        <w:t>;</w:t>
      </w:r>
      <w:r w:rsidR="009A4974" w:rsidRPr="006C24B4">
        <w:rPr>
          <w:rFonts w:ascii="Book Antiqua" w:hAnsi="Book Antiqua" w:cs="RotisSansSerifStd"/>
          <w:color w:val="000000" w:themeColor="text1"/>
          <w:sz w:val="24"/>
          <w:szCs w:val="24"/>
          <w:lang w:val="en-US"/>
        </w:rPr>
        <w:t xml:space="preserve"> and (4) a transverse view of the aortic arch</w:t>
      </w:r>
      <w:r w:rsidR="009375CF" w:rsidRPr="006C24B4">
        <w:rPr>
          <w:rFonts w:ascii="Book Antiqua" w:hAnsi="Book Antiqua" w:cs="RotisSansSerifStd"/>
          <w:color w:val="000000" w:themeColor="text1"/>
          <w:sz w:val="24"/>
          <w:szCs w:val="24"/>
          <w:lang w:val="en-US"/>
        </w:rPr>
        <w:t xml:space="preserve"> (</w:t>
      </w:r>
      <w:r w:rsidR="00021977" w:rsidRPr="006C24B4">
        <w:rPr>
          <w:rFonts w:ascii="Book Antiqua" w:hAnsi="Book Antiqua" w:cs="RotisSansSerifStd"/>
          <w:color w:val="000000" w:themeColor="text1"/>
          <w:sz w:val="24"/>
          <w:szCs w:val="24"/>
          <w:lang w:val="en-US"/>
        </w:rPr>
        <w:t>Figure</w:t>
      </w:r>
      <w:r w:rsidR="00D12B9F" w:rsidRPr="006C24B4">
        <w:rPr>
          <w:rFonts w:ascii="Book Antiqua" w:hAnsi="Book Antiqua" w:cs="RotisSansSerifStd"/>
          <w:color w:val="000000" w:themeColor="text1"/>
          <w:sz w:val="24"/>
          <w:szCs w:val="24"/>
          <w:lang w:val="en-US" w:eastAsia="zh-CN"/>
        </w:rPr>
        <w:t xml:space="preserve"> </w:t>
      </w:r>
      <w:r w:rsidR="009375CF" w:rsidRPr="006C24B4">
        <w:rPr>
          <w:rFonts w:ascii="Book Antiqua" w:hAnsi="Book Antiqua" w:cs="RotisSansSerifStd"/>
          <w:color w:val="000000" w:themeColor="text1"/>
          <w:sz w:val="24"/>
          <w:szCs w:val="24"/>
          <w:lang w:val="en-US"/>
        </w:rPr>
        <w:t>4D)</w:t>
      </w:r>
      <w:r w:rsidR="00E95C3A" w:rsidRPr="006C24B4">
        <w:rPr>
          <w:rFonts w:ascii="Book Antiqua" w:hAnsi="Book Antiqua" w:cs="AdvTT86d47313"/>
          <w:color w:val="000000" w:themeColor="text1"/>
          <w:sz w:val="24"/>
          <w:szCs w:val="24"/>
          <w:vertAlign w:val="superscript"/>
          <w:lang w:val="en-US"/>
        </w:rPr>
        <w:t>[70]</w:t>
      </w:r>
      <w:r w:rsidR="009A4974" w:rsidRPr="006C24B4">
        <w:rPr>
          <w:rFonts w:ascii="Book Antiqua" w:hAnsi="Book Antiqua" w:cs="RotisSansSerifStd"/>
          <w:color w:val="000000" w:themeColor="text1"/>
          <w:sz w:val="24"/>
          <w:szCs w:val="24"/>
          <w:lang w:val="en-US"/>
        </w:rPr>
        <w:t>.</w:t>
      </w:r>
    </w:p>
    <w:p w:rsidR="00D12B9F" w:rsidRPr="006C24B4" w:rsidRDefault="00D12B9F" w:rsidP="000E3814">
      <w:pPr>
        <w:autoSpaceDE w:val="0"/>
        <w:autoSpaceDN w:val="0"/>
        <w:adjustRightInd w:val="0"/>
        <w:spacing w:after="0" w:line="360" w:lineRule="auto"/>
        <w:jc w:val="both"/>
        <w:rPr>
          <w:rFonts w:ascii="Book Antiqua" w:hAnsi="Book Antiqua" w:cs="RotisSansSerifStd"/>
          <w:i/>
          <w:color w:val="000000" w:themeColor="text1"/>
          <w:sz w:val="24"/>
          <w:szCs w:val="24"/>
          <w:lang w:val="en-US" w:eastAsia="zh-CN"/>
        </w:rPr>
      </w:pPr>
    </w:p>
    <w:p w:rsidR="00EB4526" w:rsidRPr="006C24B4" w:rsidRDefault="00EB4526" w:rsidP="000E3814">
      <w:pPr>
        <w:autoSpaceDE w:val="0"/>
        <w:autoSpaceDN w:val="0"/>
        <w:adjustRightInd w:val="0"/>
        <w:spacing w:after="0" w:line="360" w:lineRule="auto"/>
        <w:jc w:val="both"/>
        <w:rPr>
          <w:rFonts w:ascii="Book Antiqua" w:hAnsi="Book Antiqua" w:cs="Plantin-Bold"/>
          <w:b/>
          <w:bCs/>
          <w:i/>
          <w:color w:val="000000" w:themeColor="text1"/>
          <w:sz w:val="24"/>
          <w:szCs w:val="24"/>
          <w:lang w:val="en-US"/>
        </w:rPr>
      </w:pPr>
      <w:r w:rsidRPr="006C24B4">
        <w:rPr>
          <w:rFonts w:ascii="Book Antiqua" w:hAnsi="Book Antiqua" w:cs="Plantin-Bold"/>
          <w:b/>
          <w:bCs/>
          <w:i/>
          <w:color w:val="000000" w:themeColor="text1"/>
          <w:sz w:val="24"/>
          <w:szCs w:val="24"/>
          <w:lang w:val="en-US"/>
        </w:rPr>
        <w:t>Abnormalities of the right heart</w:t>
      </w:r>
    </w:p>
    <w:p w:rsidR="00255927" w:rsidRPr="006C24B4" w:rsidRDefault="00EB4526" w:rsidP="000E3814">
      <w:pPr>
        <w:autoSpaceDE w:val="0"/>
        <w:autoSpaceDN w:val="0"/>
        <w:adjustRightInd w:val="0"/>
        <w:spacing w:after="0" w:line="360" w:lineRule="auto"/>
        <w:jc w:val="both"/>
        <w:rPr>
          <w:rFonts w:ascii="Book Antiqua" w:hAnsi="Book Antiqua" w:cs="Plantin-Bold"/>
          <w:bCs/>
          <w:color w:val="000000" w:themeColor="text1"/>
          <w:sz w:val="24"/>
          <w:szCs w:val="24"/>
          <w:lang w:val="en-US"/>
        </w:rPr>
      </w:pPr>
      <w:r w:rsidRPr="006C24B4">
        <w:rPr>
          <w:rFonts w:ascii="Book Antiqua" w:hAnsi="Book Antiqua" w:cs="Plantin-Bold"/>
          <w:bCs/>
          <w:color w:val="000000" w:themeColor="text1"/>
          <w:sz w:val="24"/>
          <w:szCs w:val="24"/>
          <w:lang w:val="en-US"/>
        </w:rPr>
        <w:t>Anatomically, the right</w:t>
      </w:r>
      <w:r w:rsidR="00D6346A" w:rsidRPr="006C24B4">
        <w:rPr>
          <w:rFonts w:ascii="Book Antiqua" w:hAnsi="Book Antiqua" w:cs="Plantin-Bold"/>
          <w:bCs/>
          <w:color w:val="000000" w:themeColor="text1"/>
          <w:sz w:val="24"/>
          <w:szCs w:val="24"/>
          <w:lang w:val="en-US"/>
        </w:rPr>
        <w:t xml:space="preserve"> </w:t>
      </w:r>
      <w:r w:rsidRPr="006C24B4">
        <w:rPr>
          <w:rFonts w:ascii="Book Antiqua" w:hAnsi="Book Antiqua" w:cs="Plantin-Bold"/>
          <w:bCs/>
          <w:color w:val="000000" w:themeColor="text1"/>
          <w:sz w:val="24"/>
          <w:szCs w:val="24"/>
          <w:lang w:val="en-US"/>
        </w:rPr>
        <w:t>atrium possesses all its morphologic characteristics from</w:t>
      </w:r>
      <w:r w:rsidR="00D6346A" w:rsidRPr="006C24B4">
        <w:rPr>
          <w:rFonts w:ascii="Book Antiqua" w:hAnsi="Book Antiqua" w:cs="Plantin-Bold"/>
          <w:bCs/>
          <w:color w:val="000000" w:themeColor="text1"/>
          <w:sz w:val="24"/>
          <w:szCs w:val="24"/>
          <w:lang w:val="en-US"/>
        </w:rPr>
        <w:t xml:space="preserve"> </w:t>
      </w:r>
      <w:r w:rsidRPr="006C24B4">
        <w:rPr>
          <w:rFonts w:ascii="Book Antiqua" w:hAnsi="Book Antiqua" w:cs="Plantin-Bold"/>
          <w:bCs/>
          <w:color w:val="000000" w:themeColor="text1"/>
          <w:sz w:val="24"/>
          <w:szCs w:val="24"/>
          <w:lang w:val="en-US"/>
        </w:rPr>
        <w:t xml:space="preserve">at least 10 </w:t>
      </w:r>
      <w:proofErr w:type="spellStart"/>
      <w:r w:rsidRPr="006C24B4">
        <w:rPr>
          <w:rFonts w:ascii="Book Antiqua" w:hAnsi="Book Antiqua" w:cs="Plantin-Bold"/>
          <w:bCs/>
          <w:color w:val="000000" w:themeColor="text1"/>
          <w:sz w:val="24"/>
          <w:szCs w:val="24"/>
          <w:lang w:val="en-US"/>
        </w:rPr>
        <w:t>w</w:t>
      </w:r>
      <w:r w:rsidR="00D12B9F" w:rsidRPr="006C24B4">
        <w:rPr>
          <w:rFonts w:ascii="Book Antiqua" w:hAnsi="Book Antiqua" w:cs="Plantin-Bold"/>
          <w:bCs/>
          <w:color w:val="000000" w:themeColor="text1"/>
          <w:sz w:val="24"/>
          <w:szCs w:val="24"/>
          <w:lang w:val="en-US"/>
        </w:rPr>
        <w:t>k</w:t>
      </w:r>
      <w:proofErr w:type="spellEnd"/>
      <w:r w:rsidRPr="006C24B4">
        <w:rPr>
          <w:rFonts w:ascii="Book Antiqua" w:hAnsi="Book Antiqua" w:cs="Plantin-Bold"/>
          <w:bCs/>
          <w:color w:val="000000" w:themeColor="text1"/>
          <w:sz w:val="24"/>
          <w:szCs w:val="24"/>
          <w:lang w:val="en-US"/>
        </w:rPr>
        <w:t>’ gestation</w:t>
      </w:r>
      <w:r w:rsidR="00D6346A" w:rsidRPr="006C24B4">
        <w:rPr>
          <w:rFonts w:ascii="Book Antiqua" w:hAnsi="Book Antiqua" w:cs="Plantin-Bold"/>
          <w:bCs/>
          <w:color w:val="000000" w:themeColor="text1"/>
          <w:sz w:val="24"/>
          <w:szCs w:val="24"/>
          <w:lang w:val="en-US"/>
        </w:rPr>
        <w:t xml:space="preserve"> and </w:t>
      </w:r>
      <w:r w:rsidRPr="006C24B4">
        <w:rPr>
          <w:rFonts w:ascii="Book Antiqua" w:hAnsi="Book Antiqua" w:cs="Plantin-Bold"/>
          <w:bCs/>
          <w:color w:val="000000" w:themeColor="text1"/>
          <w:sz w:val="24"/>
          <w:szCs w:val="24"/>
          <w:lang w:val="en-US"/>
        </w:rPr>
        <w:t>is usually a triangular structure, whereas the</w:t>
      </w:r>
      <w:r w:rsidR="00D6346A" w:rsidRPr="006C24B4">
        <w:rPr>
          <w:rFonts w:ascii="Book Antiqua" w:hAnsi="Book Antiqua" w:cs="Plantin-Bold"/>
          <w:bCs/>
          <w:color w:val="000000" w:themeColor="text1"/>
          <w:sz w:val="24"/>
          <w:szCs w:val="24"/>
          <w:lang w:val="en-US"/>
        </w:rPr>
        <w:t xml:space="preserve"> </w:t>
      </w:r>
      <w:r w:rsidRPr="006C24B4">
        <w:rPr>
          <w:rFonts w:ascii="Book Antiqua" w:hAnsi="Book Antiqua" w:cs="Plantin-Bold"/>
          <w:bCs/>
          <w:color w:val="000000" w:themeColor="text1"/>
          <w:sz w:val="24"/>
          <w:szCs w:val="24"/>
          <w:lang w:val="en-US"/>
        </w:rPr>
        <w:t>left atrium is more tubular and meandering.</w:t>
      </w:r>
    </w:p>
    <w:p w:rsidR="005B513A" w:rsidRPr="006C24B4" w:rsidRDefault="005B513A" w:rsidP="00D12B9F">
      <w:pPr>
        <w:autoSpaceDE w:val="0"/>
        <w:autoSpaceDN w:val="0"/>
        <w:adjustRightInd w:val="0"/>
        <w:spacing w:after="0" w:line="360" w:lineRule="auto"/>
        <w:ind w:firstLineChars="200" w:firstLine="480"/>
        <w:jc w:val="both"/>
        <w:rPr>
          <w:rFonts w:ascii="Book Antiqua" w:hAnsi="Book Antiqua" w:cs="Plantin-Bold"/>
          <w:bCs/>
          <w:color w:val="000000" w:themeColor="text1"/>
          <w:sz w:val="24"/>
          <w:szCs w:val="24"/>
          <w:lang w:val="en-US"/>
        </w:rPr>
      </w:pPr>
      <w:r w:rsidRPr="006C24B4">
        <w:rPr>
          <w:rFonts w:ascii="Book Antiqua" w:hAnsi="Book Antiqua" w:cs="Plantin-Bold"/>
          <w:bCs/>
          <w:color w:val="000000" w:themeColor="text1"/>
          <w:sz w:val="24"/>
          <w:szCs w:val="24"/>
          <w:lang w:val="en-US"/>
        </w:rPr>
        <w:t>In the structurally normal heart</w:t>
      </w:r>
      <w:r w:rsidR="00FA7834" w:rsidRPr="006C24B4">
        <w:rPr>
          <w:rFonts w:ascii="Book Antiqua" w:hAnsi="Book Antiqua" w:cs="Plantin-Bold"/>
          <w:bCs/>
          <w:color w:val="000000" w:themeColor="text1"/>
          <w:sz w:val="24"/>
          <w:szCs w:val="24"/>
          <w:lang w:val="en-US"/>
        </w:rPr>
        <w:t xml:space="preserve"> (</w:t>
      </w:r>
      <w:r w:rsidR="00021977" w:rsidRPr="006C24B4">
        <w:rPr>
          <w:rFonts w:ascii="Book Antiqua" w:hAnsi="Book Antiqua" w:cs="Plantin-Bold"/>
          <w:bCs/>
          <w:color w:val="000000" w:themeColor="text1"/>
          <w:sz w:val="24"/>
          <w:szCs w:val="24"/>
          <w:lang w:val="en-US"/>
        </w:rPr>
        <w:t>Figure</w:t>
      </w:r>
      <w:r w:rsidR="00D12B9F" w:rsidRPr="006C24B4">
        <w:rPr>
          <w:rFonts w:ascii="Book Antiqua" w:hAnsi="Book Antiqua" w:cs="Plantin-Bold"/>
          <w:bCs/>
          <w:color w:val="000000" w:themeColor="text1"/>
          <w:sz w:val="24"/>
          <w:szCs w:val="24"/>
          <w:lang w:val="en-US" w:eastAsia="zh-CN"/>
        </w:rPr>
        <w:t xml:space="preserve"> </w:t>
      </w:r>
      <w:r w:rsidR="00FA7834" w:rsidRPr="006C24B4">
        <w:rPr>
          <w:rFonts w:ascii="Book Antiqua" w:hAnsi="Book Antiqua" w:cs="Plantin-Bold"/>
          <w:bCs/>
          <w:color w:val="000000" w:themeColor="text1"/>
          <w:sz w:val="24"/>
          <w:szCs w:val="24"/>
          <w:lang w:val="en-US"/>
        </w:rPr>
        <w:t>3)</w:t>
      </w:r>
      <w:r w:rsidRPr="006C24B4">
        <w:rPr>
          <w:rFonts w:ascii="Book Antiqua" w:hAnsi="Book Antiqua" w:cs="Plantin-Bold"/>
          <w:bCs/>
          <w:color w:val="000000" w:themeColor="text1"/>
          <w:sz w:val="24"/>
          <w:szCs w:val="24"/>
          <w:lang w:val="en-US"/>
        </w:rPr>
        <w:t xml:space="preserve">, the right atrium accepts the superior and inferior </w:t>
      </w:r>
      <w:proofErr w:type="spellStart"/>
      <w:r w:rsidRPr="006C24B4">
        <w:rPr>
          <w:rFonts w:ascii="Book Antiqua" w:hAnsi="Book Antiqua" w:cs="Plantin-Bold"/>
          <w:bCs/>
          <w:color w:val="000000" w:themeColor="text1"/>
          <w:sz w:val="24"/>
          <w:szCs w:val="24"/>
          <w:lang w:val="en-US"/>
        </w:rPr>
        <w:t>caval</w:t>
      </w:r>
      <w:proofErr w:type="spellEnd"/>
      <w:r w:rsidRPr="006C24B4">
        <w:rPr>
          <w:rFonts w:ascii="Book Antiqua" w:hAnsi="Book Antiqua" w:cs="Plantin-Bold"/>
          <w:bCs/>
          <w:color w:val="000000" w:themeColor="text1"/>
          <w:sz w:val="24"/>
          <w:szCs w:val="24"/>
          <w:lang w:val="en-US"/>
        </w:rPr>
        <w:t xml:space="preserve"> veins at its cranial and caudal ends. The third systemic venous to enter the right atrium is the coronary </w:t>
      </w:r>
      <w:proofErr w:type="gramStart"/>
      <w:r w:rsidRPr="006C24B4">
        <w:rPr>
          <w:rFonts w:ascii="Book Antiqua" w:hAnsi="Book Antiqua" w:cs="Plantin-Bold"/>
          <w:bCs/>
          <w:color w:val="000000" w:themeColor="text1"/>
          <w:sz w:val="24"/>
          <w:szCs w:val="24"/>
          <w:lang w:val="en-US"/>
        </w:rPr>
        <w:t>sinus</w:t>
      </w:r>
      <w:r w:rsidR="00FA7834" w:rsidRPr="006C24B4">
        <w:rPr>
          <w:rFonts w:ascii="Book Antiqua" w:hAnsi="Book Antiqua" w:cs="AdvTT86d47313"/>
          <w:color w:val="000000" w:themeColor="text1"/>
          <w:sz w:val="24"/>
          <w:szCs w:val="24"/>
          <w:vertAlign w:val="superscript"/>
          <w:lang w:val="en-US"/>
        </w:rPr>
        <w:t>[</w:t>
      </w:r>
      <w:proofErr w:type="gramEnd"/>
      <w:r w:rsidR="00FA7834" w:rsidRPr="006C24B4">
        <w:rPr>
          <w:rFonts w:ascii="Book Antiqua" w:hAnsi="Book Antiqua" w:cs="AdvTT86d47313"/>
          <w:color w:val="000000" w:themeColor="text1"/>
          <w:sz w:val="24"/>
          <w:szCs w:val="24"/>
          <w:vertAlign w:val="superscript"/>
          <w:lang w:val="en-US"/>
        </w:rPr>
        <w:t>74]</w:t>
      </w:r>
      <w:r w:rsidRPr="006C24B4">
        <w:rPr>
          <w:rFonts w:ascii="Book Antiqua" w:hAnsi="Book Antiqua" w:cs="Plantin-Bold"/>
          <w:bCs/>
          <w:color w:val="000000" w:themeColor="text1"/>
          <w:sz w:val="24"/>
          <w:szCs w:val="24"/>
          <w:lang w:val="en-US"/>
        </w:rPr>
        <w:t xml:space="preserve">. Generally, abnormalities of the coronary sinus are rare, but there can be fenestrations within its walls creating a second </w:t>
      </w:r>
      <w:proofErr w:type="spellStart"/>
      <w:r w:rsidRPr="006C24B4">
        <w:rPr>
          <w:rFonts w:ascii="Book Antiqua" w:hAnsi="Book Antiqua" w:cs="Plantin-Bold"/>
          <w:bCs/>
          <w:color w:val="000000" w:themeColor="text1"/>
          <w:sz w:val="24"/>
          <w:szCs w:val="24"/>
          <w:lang w:val="en-US"/>
        </w:rPr>
        <w:t>interatrial</w:t>
      </w:r>
      <w:proofErr w:type="spellEnd"/>
      <w:r w:rsidRPr="006C24B4">
        <w:rPr>
          <w:rFonts w:ascii="Book Antiqua" w:hAnsi="Book Antiqua" w:cs="Plantin-Bold"/>
          <w:bCs/>
          <w:color w:val="000000" w:themeColor="text1"/>
          <w:sz w:val="24"/>
          <w:szCs w:val="24"/>
          <w:lang w:val="en-US"/>
        </w:rPr>
        <w:t xml:space="preserve"> communication, or else dilation when it drains anomalously the pulmonary venous </w:t>
      </w:r>
      <w:proofErr w:type="gramStart"/>
      <w:r w:rsidRPr="006C24B4">
        <w:rPr>
          <w:rFonts w:ascii="Book Antiqua" w:hAnsi="Book Antiqua" w:cs="Plantin-Bold"/>
          <w:bCs/>
          <w:color w:val="000000" w:themeColor="text1"/>
          <w:sz w:val="24"/>
          <w:szCs w:val="24"/>
          <w:lang w:val="en-US"/>
        </w:rPr>
        <w:t>return</w:t>
      </w:r>
      <w:r w:rsidR="007E1B3C" w:rsidRPr="006C24B4">
        <w:rPr>
          <w:rFonts w:ascii="Book Antiqua" w:hAnsi="Book Antiqua" w:cs="AdvTT86d47313"/>
          <w:color w:val="000000" w:themeColor="text1"/>
          <w:sz w:val="24"/>
          <w:szCs w:val="24"/>
          <w:vertAlign w:val="superscript"/>
          <w:lang w:val="en-US"/>
        </w:rPr>
        <w:t>[</w:t>
      </w:r>
      <w:proofErr w:type="gramEnd"/>
      <w:r w:rsidR="007E1B3C" w:rsidRPr="006C24B4">
        <w:rPr>
          <w:rFonts w:ascii="Book Antiqua" w:hAnsi="Book Antiqua" w:cs="AdvTT86d47313"/>
          <w:color w:val="000000" w:themeColor="text1"/>
          <w:sz w:val="24"/>
          <w:szCs w:val="24"/>
          <w:vertAlign w:val="superscript"/>
          <w:lang w:val="en-US"/>
        </w:rPr>
        <w:t>76]</w:t>
      </w:r>
      <w:r w:rsidRPr="006C24B4">
        <w:rPr>
          <w:rFonts w:ascii="Book Antiqua" w:hAnsi="Book Antiqua" w:cs="Plantin-Bold"/>
          <w:bCs/>
          <w:color w:val="000000" w:themeColor="text1"/>
          <w:sz w:val="24"/>
          <w:szCs w:val="24"/>
          <w:lang w:val="en-US"/>
        </w:rPr>
        <w:t>. The most frequent anomaly, however, is the dilation of the coronary sinus</w:t>
      </w:r>
      <w:r w:rsidR="00943914" w:rsidRPr="006C24B4">
        <w:rPr>
          <w:rFonts w:ascii="Book Antiqua" w:hAnsi="Book Antiqua" w:cs="Plantin-Bold"/>
          <w:bCs/>
          <w:color w:val="000000" w:themeColor="text1"/>
          <w:sz w:val="24"/>
          <w:szCs w:val="24"/>
          <w:lang w:val="en-US"/>
        </w:rPr>
        <w:t xml:space="preserve"> (</w:t>
      </w:r>
      <w:r w:rsidR="00021977" w:rsidRPr="006C24B4">
        <w:rPr>
          <w:rFonts w:ascii="Book Antiqua" w:hAnsi="Book Antiqua" w:cs="Plantin-Bold"/>
          <w:bCs/>
          <w:color w:val="000000" w:themeColor="text1"/>
          <w:sz w:val="24"/>
          <w:szCs w:val="24"/>
          <w:lang w:val="en-US"/>
        </w:rPr>
        <w:t>Figure</w:t>
      </w:r>
      <w:r w:rsidR="00851710">
        <w:rPr>
          <w:rFonts w:ascii="Book Antiqua" w:hAnsi="Book Antiqua" w:cs="Plantin-Bold" w:hint="eastAsia"/>
          <w:bCs/>
          <w:color w:val="000000" w:themeColor="text1"/>
          <w:sz w:val="24"/>
          <w:szCs w:val="24"/>
          <w:lang w:val="en-US" w:eastAsia="zh-CN"/>
        </w:rPr>
        <w:t xml:space="preserve"> </w:t>
      </w:r>
      <w:r w:rsidR="00943914" w:rsidRPr="006C24B4">
        <w:rPr>
          <w:rFonts w:ascii="Book Antiqua" w:hAnsi="Book Antiqua" w:cs="Plantin-Bold"/>
          <w:bCs/>
          <w:color w:val="000000" w:themeColor="text1"/>
          <w:sz w:val="24"/>
          <w:szCs w:val="24"/>
          <w:lang w:val="en-US"/>
        </w:rPr>
        <w:t>5</w:t>
      </w:r>
      <w:r w:rsidR="005208D2" w:rsidRPr="006C24B4">
        <w:rPr>
          <w:rFonts w:ascii="Book Antiqua" w:hAnsi="Book Antiqua" w:cs="Plantin-Bold"/>
          <w:bCs/>
          <w:color w:val="000000" w:themeColor="text1"/>
          <w:sz w:val="24"/>
          <w:szCs w:val="24"/>
          <w:lang w:val="en-US"/>
        </w:rPr>
        <w:t>B)</w:t>
      </w:r>
      <w:r w:rsidRPr="006C24B4">
        <w:rPr>
          <w:rFonts w:ascii="Book Antiqua" w:hAnsi="Book Antiqua" w:cs="Plantin-Bold"/>
          <w:bCs/>
          <w:color w:val="000000" w:themeColor="text1"/>
          <w:sz w:val="24"/>
          <w:szCs w:val="24"/>
          <w:lang w:val="en-US"/>
        </w:rPr>
        <w:t xml:space="preserve"> in the setting of persistence of the left superior </w:t>
      </w:r>
      <w:proofErr w:type="spellStart"/>
      <w:r w:rsidRPr="006C24B4">
        <w:rPr>
          <w:rFonts w:ascii="Book Antiqua" w:hAnsi="Book Antiqua" w:cs="Plantin-Bold"/>
          <w:bCs/>
          <w:color w:val="000000" w:themeColor="text1"/>
          <w:sz w:val="24"/>
          <w:szCs w:val="24"/>
          <w:lang w:val="en-US"/>
        </w:rPr>
        <w:t>caval</w:t>
      </w:r>
      <w:proofErr w:type="spellEnd"/>
      <w:r w:rsidRPr="006C24B4">
        <w:rPr>
          <w:rFonts w:ascii="Book Antiqua" w:hAnsi="Book Antiqua" w:cs="Plantin-Bold"/>
          <w:bCs/>
          <w:color w:val="000000" w:themeColor="text1"/>
          <w:sz w:val="24"/>
          <w:szCs w:val="24"/>
          <w:lang w:val="en-US"/>
        </w:rPr>
        <w:t xml:space="preserve"> vein. Actually, this anomaly is present in up to one-thirtieth of the normal population, but is many times more common when the heart is malformed </w:t>
      </w:r>
      <w:r w:rsidR="00EE578B" w:rsidRPr="006C24B4">
        <w:rPr>
          <w:rFonts w:ascii="Book Antiqua" w:hAnsi="Book Antiqua" w:cs="AdvTT86d47313"/>
          <w:color w:val="000000" w:themeColor="text1"/>
          <w:sz w:val="24"/>
          <w:szCs w:val="24"/>
          <w:vertAlign w:val="superscript"/>
          <w:lang w:val="en-US"/>
        </w:rPr>
        <w:t>[77]</w:t>
      </w:r>
      <w:r w:rsidRPr="006C24B4">
        <w:rPr>
          <w:rFonts w:ascii="Book Antiqua" w:hAnsi="Book Antiqua" w:cs="Plantin-Bold"/>
          <w:bCs/>
          <w:color w:val="000000" w:themeColor="text1"/>
          <w:sz w:val="24"/>
          <w:szCs w:val="24"/>
          <w:lang w:val="en-US"/>
        </w:rPr>
        <w:t xml:space="preserve">. </w:t>
      </w:r>
    </w:p>
    <w:p w:rsidR="00246C50" w:rsidRPr="006C24B4" w:rsidRDefault="00AD7C26" w:rsidP="00D12B9F">
      <w:pPr>
        <w:autoSpaceDE w:val="0"/>
        <w:autoSpaceDN w:val="0"/>
        <w:adjustRightInd w:val="0"/>
        <w:spacing w:after="0" w:line="360" w:lineRule="auto"/>
        <w:ind w:firstLineChars="200" w:firstLine="480"/>
        <w:jc w:val="both"/>
        <w:rPr>
          <w:rFonts w:ascii="Book Antiqua" w:hAnsi="Book Antiqua" w:cs="Plantin-Bold"/>
          <w:bCs/>
          <w:color w:val="000000" w:themeColor="text1"/>
          <w:sz w:val="24"/>
          <w:szCs w:val="24"/>
          <w:lang w:val="en-US"/>
        </w:rPr>
      </w:pPr>
      <w:r w:rsidRPr="006C24B4">
        <w:rPr>
          <w:rFonts w:ascii="Book Antiqua" w:hAnsi="Book Antiqua" w:cs="RotisSansSerifStd"/>
          <w:color w:val="000000" w:themeColor="text1"/>
          <w:sz w:val="24"/>
          <w:szCs w:val="24"/>
          <w:lang w:val="en-US"/>
        </w:rPr>
        <w:t xml:space="preserve">The right ventricle is usually easily identified on </w:t>
      </w:r>
      <w:r w:rsidR="00D51DCF" w:rsidRPr="006C24B4">
        <w:rPr>
          <w:rFonts w:ascii="Book Antiqua" w:hAnsi="Book Antiqua" w:cs="RotisSansSerifStd"/>
          <w:color w:val="000000" w:themeColor="text1"/>
          <w:sz w:val="24"/>
          <w:szCs w:val="24"/>
          <w:lang w:val="en-US"/>
        </w:rPr>
        <w:t>US</w:t>
      </w:r>
      <w:r w:rsidRPr="006C24B4">
        <w:rPr>
          <w:rFonts w:ascii="Book Antiqua" w:hAnsi="Book Antiqua" w:cs="RotisSansSerifStd"/>
          <w:color w:val="000000" w:themeColor="text1"/>
          <w:sz w:val="24"/>
          <w:szCs w:val="24"/>
          <w:lang w:val="en-US"/>
        </w:rPr>
        <w:t xml:space="preserve"> by the coarse </w:t>
      </w:r>
      <w:proofErr w:type="spellStart"/>
      <w:r w:rsidRPr="006C24B4">
        <w:rPr>
          <w:rFonts w:ascii="Book Antiqua" w:hAnsi="Book Antiqua" w:cs="RotisSansSerifStd"/>
          <w:color w:val="000000" w:themeColor="text1"/>
          <w:sz w:val="24"/>
          <w:szCs w:val="24"/>
          <w:lang w:val="en-US"/>
        </w:rPr>
        <w:t>trabeculations</w:t>
      </w:r>
      <w:proofErr w:type="spellEnd"/>
      <w:r w:rsidRPr="006C24B4">
        <w:rPr>
          <w:rFonts w:ascii="Book Antiqua" w:hAnsi="Book Antiqua" w:cs="RotisSansSerifStd"/>
          <w:color w:val="000000" w:themeColor="text1"/>
          <w:sz w:val="24"/>
          <w:szCs w:val="24"/>
          <w:lang w:val="en-US"/>
        </w:rPr>
        <w:t xml:space="preserve"> found within its apex. One </w:t>
      </w:r>
      <w:proofErr w:type="spellStart"/>
      <w:r w:rsidRPr="006C24B4">
        <w:rPr>
          <w:rFonts w:ascii="Book Antiqua" w:hAnsi="Book Antiqua" w:cs="RotisSansSerifStd"/>
          <w:color w:val="000000" w:themeColor="text1"/>
          <w:sz w:val="24"/>
          <w:szCs w:val="24"/>
          <w:lang w:val="en-US"/>
        </w:rPr>
        <w:t>trabeculation</w:t>
      </w:r>
      <w:proofErr w:type="spellEnd"/>
      <w:r w:rsidRPr="006C24B4">
        <w:rPr>
          <w:rFonts w:ascii="Book Antiqua" w:hAnsi="Book Antiqua" w:cs="RotisSansSerifStd"/>
          <w:color w:val="000000" w:themeColor="text1"/>
          <w:sz w:val="24"/>
          <w:szCs w:val="24"/>
          <w:lang w:val="en-US"/>
        </w:rPr>
        <w:t xml:space="preserve"> is usually particularly prominent, but it is the multiple prominent muscle bundles present within the apex of the right ventricle that give it a ‘filled-in’ appearance on </w:t>
      </w:r>
      <w:r w:rsidR="00D51DCF" w:rsidRPr="006C24B4">
        <w:rPr>
          <w:rFonts w:ascii="Book Antiqua" w:hAnsi="Book Antiqua" w:cs="RotisSansSerifStd"/>
          <w:color w:val="000000" w:themeColor="text1"/>
          <w:sz w:val="24"/>
          <w:szCs w:val="24"/>
          <w:lang w:val="en-US"/>
        </w:rPr>
        <w:t>US</w:t>
      </w:r>
      <w:r w:rsidRPr="006C24B4">
        <w:rPr>
          <w:rFonts w:ascii="Book Antiqua" w:hAnsi="Book Antiqua" w:cs="RotisSansSerifStd"/>
          <w:color w:val="000000" w:themeColor="text1"/>
          <w:sz w:val="24"/>
          <w:szCs w:val="24"/>
          <w:lang w:val="en-US"/>
        </w:rPr>
        <w:t xml:space="preserve">. In almost all structurally abnormal hearts, the </w:t>
      </w:r>
      <w:proofErr w:type="spellStart"/>
      <w:r w:rsidRPr="006C24B4">
        <w:rPr>
          <w:rFonts w:ascii="Book Antiqua" w:hAnsi="Book Antiqua" w:cs="RotisSansSerifStd"/>
          <w:color w:val="000000" w:themeColor="text1"/>
          <w:sz w:val="24"/>
          <w:szCs w:val="24"/>
          <w:lang w:val="en-US"/>
        </w:rPr>
        <w:t>trabeculated</w:t>
      </w:r>
      <w:proofErr w:type="spellEnd"/>
      <w:r w:rsidRPr="006C24B4">
        <w:rPr>
          <w:rFonts w:ascii="Book Antiqua" w:hAnsi="Book Antiqua" w:cs="RotisSansSerifStd"/>
          <w:color w:val="000000" w:themeColor="text1"/>
          <w:sz w:val="24"/>
          <w:szCs w:val="24"/>
          <w:lang w:val="en-US"/>
        </w:rPr>
        <w:t xml:space="preserve"> portion of the right ventricle is also </w:t>
      </w:r>
      <w:proofErr w:type="gramStart"/>
      <w:r w:rsidRPr="006C24B4">
        <w:rPr>
          <w:rFonts w:ascii="Book Antiqua" w:hAnsi="Book Antiqua" w:cs="RotisSansSerifStd"/>
          <w:color w:val="000000" w:themeColor="text1"/>
          <w:sz w:val="24"/>
          <w:szCs w:val="24"/>
          <w:lang w:val="en-US"/>
        </w:rPr>
        <w:t>present</w:t>
      </w:r>
      <w:r w:rsidR="006E04A9" w:rsidRPr="006C24B4">
        <w:rPr>
          <w:rFonts w:ascii="Book Antiqua" w:hAnsi="Book Antiqua" w:cs="AdvTT86d47313"/>
          <w:color w:val="000000" w:themeColor="text1"/>
          <w:sz w:val="24"/>
          <w:szCs w:val="24"/>
          <w:vertAlign w:val="superscript"/>
          <w:lang w:val="en-US"/>
        </w:rPr>
        <w:t>[</w:t>
      </w:r>
      <w:proofErr w:type="gramEnd"/>
      <w:r w:rsidR="006E04A9" w:rsidRPr="006C24B4">
        <w:rPr>
          <w:rFonts w:ascii="Book Antiqua" w:hAnsi="Book Antiqua" w:cs="AdvTT86d47313"/>
          <w:color w:val="000000" w:themeColor="text1"/>
          <w:sz w:val="24"/>
          <w:szCs w:val="24"/>
          <w:vertAlign w:val="superscript"/>
          <w:lang w:val="en-US"/>
        </w:rPr>
        <w:t>78]</w:t>
      </w:r>
      <w:r w:rsidRPr="006C24B4">
        <w:rPr>
          <w:rFonts w:ascii="Book Antiqua" w:hAnsi="Book Antiqua" w:cs="RotisSansSerifStd"/>
          <w:color w:val="000000" w:themeColor="text1"/>
          <w:sz w:val="24"/>
          <w:szCs w:val="24"/>
          <w:lang w:val="en-US"/>
        </w:rPr>
        <w:t>. In some forms of cardiac disease, such as pulmonary atresia</w:t>
      </w:r>
      <w:r w:rsidR="00943914" w:rsidRPr="006C24B4">
        <w:rPr>
          <w:rFonts w:ascii="Book Antiqua" w:hAnsi="Book Antiqua" w:cs="RotisSansSerifStd"/>
          <w:color w:val="000000" w:themeColor="text1"/>
          <w:sz w:val="24"/>
          <w:szCs w:val="24"/>
          <w:lang w:val="en-US"/>
        </w:rPr>
        <w:t xml:space="preserve"> (</w:t>
      </w:r>
      <w:r w:rsidR="00021977" w:rsidRPr="006C24B4">
        <w:rPr>
          <w:rFonts w:ascii="Book Antiqua" w:hAnsi="Book Antiqua" w:cs="RotisSansSerifStd"/>
          <w:color w:val="000000" w:themeColor="text1"/>
          <w:sz w:val="24"/>
          <w:szCs w:val="24"/>
          <w:lang w:val="en-US"/>
        </w:rPr>
        <w:t>Figure</w:t>
      </w:r>
      <w:r w:rsidR="00D12B9F" w:rsidRPr="006C24B4">
        <w:rPr>
          <w:rFonts w:ascii="Book Antiqua" w:hAnsi="Book Antiqua" w:cs="RotisSansSerifStd"/>
          <w:color w:val="000000" w:themeColor="text1"/>
          <w:sz w:val="24"/>
          <w:szCs w:val="24"/>
          <w:lang w:val="en-US" w:eastAsia="zh-CN"/>
        </w:rPr>
        <w:t xml:space="preserve"> </w:t>
      </w:r>
      <w:r w:rsidR="00943914" w:rsidRPr="006C24B4">
        <w:rPr>
          <w:rFonts w:ascii="Book Antiqua" w:hAnsi="Book Antiqua" w:cs="RotisSansSerifStd"/>
          <w:color w:val="000000" w:themeColor="text1"/>
          <w:sz w:val="24"/>
          <w:szCs w:val="24"/>
          <w:lang w:val="en-US"/>
        </w:rPr>
        <w:t>5</w:t>
      </w:r>
      <w:r w:rsidR="00484CF8" w:rsidRPr="006C24B4">
        <w:rPr>
          <w:rFonts w:ascii="Book Antiqua" w:hAnsi="Book Antiqua" w:cs="RotisSansSerifStd"/>
          <w:color w:val="000000" w:themeColor="text1"/>
          <w:sz w:val="24"/>
          <w:szCs w:val="24"/>
          <w:lang w:val="en-US"/>
        </w:rPr>
        <w:t>C)</w:t>
      </w:r>
      <w:r w:rsidRPr="006C24B4">
        <w:rPr>
          <w:rFonts w:ascii="Book Antiqua" w:hAnsi="Book Antiqua" w:cs="RotisSansSerifStd"/>
          <w:color w:val="000000" w:themeColor="text1"/>
          <w:sz w:val="24"/>
          <w:szCs w:val="24"/>
          <w:lang w:val="en-US"/>
        </w:rPr>
        <w:t xml:space="preserve"> or stenosis with intact ventricular septum, the apical muscle bundles become even more prominent during fetal life, eventually obliterating completely the apical portion of the right ventricle. In others, such as tricuspid atresia or double inlet left ventricle, they are </w:t>
      </w:r>
      <w:proofErr w:type="spellStart"/>
      <w:r w:rsidRPr="006C24B4">
        <w:rPr>
          <w:rFonts w:ascii="Book Antiqua" w:hAnsi="Book Antiqua" w:cs="RotisSansSerifStd"/>
          <w:color w:val="000000" w:themeColor="text1"/>
          <w:sz w:val="24"/>
          <w:szCs w:val="24"/>
          <w:lang w:val="en-US"/>
        </w:rPr>
        <w:t>hypoplastic</w:t>
      </w:r>
      <w:proofErr w:type="spellEnd"/>
      <w:r w:rsidRPr="006C24B4">
        <w:rPr>
          <w:rFonts w:ascii="Book Antiqua" w:hAnsi="Book Antiqua" w:cs="RotisSansSerifStd"/>
          <w:color w:val="000000" w:themeColor="text1"/>
          <w:sz w:val="24"/>
          <w:szCs w:val="24"/>
          <w:lang w:val="en-US"/>
        </w:rPr>
        <w:t xml:space="preserve"> as well as the all right </w:t>
      </w:r>
      <w:proofErr w:type="gramStart"/>
      <w:r w:rsidRPr="006C24B4">
        <w:rPr>
          <w:rFonts w:ascii="Book Antiqua" w:hAnsi="Book Antiqua" w:cs="RotisSansSerifStd"/>
          <w:color w:val="000000" w:themeColor="text1"/>
          <w:sz w:val="24"/>
          <w:szCs w:val="24"/>
          <w:lang w:val="en-US"/>
        </w:rPr>
        <w:t>ventricle</w:t>
      </w:r>
      <w:r w:rsidR="00AC2797" w:rsidRPr="006C24B4">
        <w:rPr>
          <w:rFonts w:ascii="Book Antiqua" w:hAnsi="Book Antiqua" w:cs="AdvTT86d47313"/>
          <w:color w:val="000000" w:themeColor="text1"/>
          <w:sz w:val="24"/>
          <w:szCs w:val="24"/>
          <w:vertAlign w:val="superscript"/>
          <w:lang w:val="en-US"/>
        </w:rPr>
        <w:t>[</w:t>
      </w:r>
      <w:proofErr w:type="gramEnd"/>
      <w:r w:rsidR="00AC2797" w:rsidRPr="006C24B4">
        <w:rPr>
          <w:rFonts w:ascii="Book Antiqua" w:hAnsi="Book Antiqua" w:cs="AdvTT86d47313"/>
          <w:color w:val="000000" w:themeColor="text1"/>
          <w:sz w:val="24"/>
          <w:szCs w:val="24"/>
          <w:vertAlign w:val="superscript"/>
          <w:lang w:val="en-US"/>
        </w:rPr>
        <w:t>74]</w:t>
      </w:r>
      <w:r w:rsidRPr="006C24B4">
        <w:rPr>
          <w:rFonts w:ascii="Book Antiqua" w:hAnsi="Book Antiqua" w:cs="RotisSansSerifStd"/>
          <w:color w:val="000000" w:themeColor="text1"/>
          <w:sz w:val="24"/>
          <w:szCs w:val="24"/>
          <w:lang w:val="en-US"/>
        </w:rPr>
        <w:t>.</w:t>
      </w:r>
      <w:r w:rsidR="00566421" w:rsidRPr="006C24B4">
        <w:rPr>
          <w:rFonts w:ascii="Book Antiqua" w:hAnsi="Book Antiqua" w:cs="RotisSansSerifStd"/>
          <w:color w:val="000000" w:themeColor="text1"/>
          <w:sz w:val="24"/>
          <w:szCs w:val="24"/>
          <w:lang w:val="en-US"/>
        </w:rPr>
        <w:t xml:space="preserve"> </w:t>
      </w:r>
      <w:r w:rsidR="005B513A" w:rsidRPr="006C24B4">
        <w:rPr>
          <w:rFonts w:ascii="Book Antiqua" w:hAnsi="Book Antiqua" w:cs="Plantin-Bold"/>
          <w:bCs/>
          <w:color w:val="000000" w:themeColor="text1"/>
          <w:sz w:val="24"/>
          <w:szCs w:val="24"/>
          <w:lang w:val="en-US"/>
        </w:rPr>
        <w:t>The tricuspid valve</w:t>
      </w:r>
      <w:r w:rsidR="005B5B52" w:rsidRPr="006C24B4">
        <w:rPr>
          <w:rFonts w:ascii="Book Antiqua" w:hAnsi="Book Antiqua" w:cs="Plantin-Bold"/>
          <w:bCs/>
          <w:color w:val="000000" w:themeColor="text1"/>
          <w:sz w:val="24"/>
          <w:szCs w:val="24"/>
          <w:lang w:val="en-US"/>
        </w:rPr>
        <w:t xml:space="preserve"> </w:t>
      </w:r>
      <w:r w:rsidR="005B513A" w:rsidRPr="006C24B4">
        <w:rPr>
          <w:rFonts w:ascii="Book Antiqua" w:hAnsi="Book Antiqua" w:cs="Plantin-Bold"/>
          <w:bCs/>
          <w:color w:val="000000" w:themeColor="text1"/>
          <w:sz w:val="24"/>
          <w:szCs w:val="24"/>
          <w:lang w:val="en-US"/>
        </w:rPr>
        <w:t xml:space="preserve">is very </w:t>
      </w:r>
      <w:r w:rsidR="005B5B52" w:rsidRPr="006C24B4">
        <w:rPr>
          <w:rFonts w:ascii="Book Antiqua" w:hAnsi="Book Antiqua" w:cs="Plantin-Bold"/>
          <w:bCs/>
          <w:color w:val="000000" w:themeColor="text1"/>
          <w:sz w:val="24"/>
          <w:szCs w:val="24"/>
          <w:lang w:val="en-US"/>
        </w:rPr>
        <w:t>important in recogni</w:t>
      </w:r>
      <w:r w:rsidR="00BF49B2" w:rsidRPr="006C24B4">
        <w:rPr>
          <w:rFonts w:ascii="Book Antiqua" w:hAnsi="Book Antiqua" w:cs="Plantin-Bold"/>
          <w:bCs/>
          <w:color w:val="000000" w:themeColor="text1"/>
          <w:sz w:val="24"/>
          <w:szCs w:val="24"/>
          <w:lang w:val="en-US"/>
        </w:rPr>
        <w:t>z</w:t>
      </w:r>
      <w:r w:rsidR="005B5B52" w:rsidRPr="006C24B4">
        <w:rPr>
          <w:rFonts w:ascii="Book Antiqua" w:hAnsi="Book Antiqua" w:cs="Plantin-Bold"/>
          <w:bCs/>
          <w:color w:val="000000" w:themeColor="text1"/>
          <w:sz w:val="24"/>
          <w:szCs w:val="24"/>
          <w:lang w:val="en-US"/>
        </w:rPr>
        <w:t xml:space="preserve">ing the right </w:t>
      </w:r>
      <w:r w:rsidR="005B513A" w:rsidRPr="006C24B4">
        <w:rPr>
          <w:rFonts w:ascii="Book Antiqua" w:hAnsi="Book Antiqua" w:cs="Plantin-Bold"/>
          <w:bCs/>
          <w:color w:val="000000" w:themeColor="text1"/>
          <w:sz w:val="24"/>
          <w:szCs w:val="24"/>
          <w:lang w:val="en-US"/>
        </w:rPr>
        <w:t>ventricle</w:t>
      </w:r>
      <w:r w:rsidR="005B5B52" w:rsidRPr="006C24B4">
        <w:rPr>
          <w:rFonts w:ascii="Book Antiqua" w:hAnsi="Book Antiqua" w:cs="Plantin-Bold"/>
          <w:bCs/>
          <w:color w:val="000000" w:themeColor="text1"/>
          <w:sz w:val="24"/>
          <w:szCs w:val="24"/>
          <w:lang w:val="en-US"/>
        </w:rPr>
        <w:t xml:space="preserve">. </w:t>
      </w:r>
      <w:r w:rsidR="005B513A" w:rsidRPr="006C24B4">
        <w:rPr>
          <w:rFonts w:ascii="Book Antiqua" w:hAnsi="Book Antiqua" w:cs="Plantin-Bold"/>
          <w:bCs/>
          <w:color w:val="000000" w:themeColor="text1"/>
          <w:sz w:val="24"/>
          <w:szCs w:val="24"/>
          <w:lang w:val="en-US"/>
        </w:rPr>
        <w:t xml:space="preserve">In this </w:t>
      </w:r>
      <w:r w:rsidR="005B5B52" w:rsidRPr="006C24B4">
        <w:rPr>
          <w:rFonts w:ascii="Book Antiqua" w:hAnsi="Book Antiqua" w:cs="Plantin-Bold"/>
          <w:bCs/>
          <w:color w:val="000000" w:themeColor="text1"/>
          <w:sz w:val="24"/>
          <w:szCs w:val="24"/>
          <w:lang w:val="en-US"/>
        </w:rPr>
        <w:t>side of the heart, the tricuspid</w:t>
      </w:r>
      <w:r w:rsidR="005B513A" w:rsidRPr="006C24B4">
        <w:rPr>
          <w:rFonts w:ascii="Book Antiqua" w:hAnsi="Book Antiqua" w:cs="Plantin-Bold"/>
          <w:bCs/>
          <w:color w:val="000000" w:themeColor="text1"/>
          <w:sz w:val="24"/>
          <w:szCs w:val="24"/>
          <w:lang w:val="en-US"/>
        </w:rPr>
        <w:t xml:space="preserve"> </w:t>
      </w:r>
      <w:r w:rsidR="005B5B52" w:rsidRPr="006C24B4">
        <w:rPr>
          <w:rFonts w:ascii="Book Antiqua" w:hAnsi="Book Antiqua" w:cs="Plantin-Bold"/>
          <w:bCs/>
          <w:color w:val="000000" w:themeColor="text1"/>
          <w:sz w:val="24"/>
          <w:szCs w:val="24"/>
          <w:lang w:val="en-US"/>
        </w:rPr>
        <w:t xml:space="preserve">valve closes in trifoliate fashion, although </w:t>
      </w:r>
      <w:r w:rsidR="005B513A" w:rsidRPr="006C24B4">
        <w:rPr>
          <w:rFonts w:ascii="Book Antiqua" w:hAnsi="Book Antiqua" w:cs="Plantin-Bold"/>
          <w:bCs/>
          <w:color w:val="000000" w:themeColor="text1"/>
          <w:sz w:val="24"/>
          <w:szCs w:val="24"/>
          <w:lang w:val="en-US"/>
        </w:rPr>
        <w:t>a</w:t>
      </w:r>
      <w:r w:rsidR="005B5B52" w:rsidRPr="006C24B4">
        <w:rPr>
          <w:rFonts w:ascii="Book Antiqua" w:hAnsi="Book Antiqua" w:cs="Plantin-Bold"/>
          <w:bCs/>
          <w:color w:val="000000" w:themeColor="text1"/>
          <w:sz w:val="24"/>
          <w:szCs w:val="24"/>
          <w:lang w:val="en-US"/>
        </w:rPr>
        <w:t xml:space="preserve"> discrete </w:t>
      </w:r>
      <w:proofErr w:type="spellStart"/>
      <w:r w:rsidR="005B5B52" w:rsidRPr="006C24B4">
        <w:rPr>
          <w:rFonts w:ascii="Book Antiqua" w:hAnsi="Book Antiqua" w:cs="Plantin-Bold"/>
          <w:bCs/>
          <w:color w:val="000000" w:themeColor="text1"/>
          <w:sz w:val="24"/>
          <w:szCs w:val="24"/>
          <w:lang w:val="en-US"/>
        </w:rPr>
        <w:t>septal</w:t>
      </w:r>
      <w:proofErr w:type="spellEnd"/>
      <w:r w:rsidR="005B5B52" w:rsidRPr="006C24B4">
        <w:rPr>
          <w:rFonts w:ascii="Book Antiqua" w:hAnsi="Book Antiqua" w:cs="Plantin-Bold"/>
          <w:bCs/>
          <w:color w:val="000000" w:themeColor="text1"/>
          <w:sz w:val="24"/>
          <w:szCs w:val="24"/>
          <w:lang w:val="en-US"/>
        </w:rPr>
        <w:t xml:space="preserve"> leaflet is not seen</w:t>
      </w:r>
      <w:r w:rsidR="005B513A" w:rsidRPr="006C24B4">
        <w:rPr>
          <w:rFonts w:ascii="Book Antiqua" w:hAnsi="Book Antiqua" w:cs="Plantin-Bold"/>
          <w:bCs/>
          <w:color w:val="000000" w:themeColor="text1"/>
          <w:sz w:val="24"/>
          <w:szCs w:val="24"/>
          <w:lang w:val="en-US"/>
        </w:rPr>
        <w:t xml:space="preserve"> </w:t>
      </w:r>
      <w:r w:rsidR="005B5B52" w:rsidRPr="006C24B4">
        <w:rPr>
          <w:rFonts w:ascii="Book Antiqua" w:hAnsi="Book Antiqua" w:cs="Plantin-Bold"/>
          <w:bCs/>
          <w:color w:val="000000" w:themeColor="text1"/>
          <w:sz w:val="24"/>
          <w:szCs w:val="24"/>
          <w:lang w:val="en-US"/>
        </w:rPr>
        <w:t xml:space="preserve">prior to 12 </w:t>
      </w:r>
      <w:proofErr w:type="spellStart"/>
      <w:r w:rsidR="005B5B52" w:rsidRPr="006C24B4">
        <w:rPr>
          <w:rFonts w:ascii="Book Antiqua" w:hAnsi="Book Antiqua" w:cs="Plantin-Bold"/>
          <w:bCs/>
          <w:color w:val="000000" w:themeColor="text1"/>
          <w:sz w:val="24"/>
          <w:szCs w:val="24"/>
          <w:lang w:val="en-US"/>
        </w:rPr>
        <w:t>w</w:t>
      </w:r>
      <w:r w:rsidR="00D12B9F" w:rsidRPr="006C24B4">
        <w:rPr>
          <w:rFonts w:ascii="Book Antiqua" w:hAnsi="Book Antiqua" w:cs="Plantin-Bold"/>
          <w:bCs/>
          <w:color w:val="000000" w:themeColor="text1"/>
          <w:sz w:val="24"/>
          <w:szCs w:val="24"/>
          <w:lang w:val="en-US"/>
        </w:rPr>
        <w:t>k</w:t>
      </w:r>
      <w:proofErr w:type="spellEnd"/>
      <w:r w:rsidR="005B5B52" w:rsidRPr="006C24B4">
        <w:rPr>
          <w:rFonts w:ascii="Book Antiqua" w:hAnsi="Book Antiqua" w:cs="Plantin-Bold"/>
          <w:bCs/>
          <w:color w:val="000000" w:themeColor="text1"/>
          <w:sz w:val="24"/>
          <w:szCs w:val="24"/>
          <w:lang w:val="en-US"/>
        </w:rPr>
        <w:t xml:space="preserve">’ gestation. When formed, the </w:t>
      </w:r>
      <w:proofErr w:type="spellStart"/>
      <w:r w:rsidR="005B5B52" w:rsidRPr="006C24B4">
        <w:rPr>
          <w:rFonts w:ascii="Book Antiqua" w:hAnsi="Book Antiqua" w:cs="Plantin-Bold"/>
          <w:bCs/>
          <w:color w:val="000000" w:themeColor="text1"/>
          <w:sz w:val="24"/>
          <w:szCs w:val="24"/>
          <w:lang w:val="en-US"/>
        </w:rPr>
        <w:t>septal</w:t>
      </w:r>
      <w:proofErr w:type="spellEnd"/>
      <w:r w:rsidR="005B5B52" w:rsidRPr="006C24B4">
        <w:rPr>
          <w:rFonts w:ascii="Book Antiqua" w:hAnsi="Book Antiqua" w:cs="Plantin-Bold"/>
          <w:bCs/>
          <w:color w:val="000000" w:themeColor="text1"/>
          <w:sz w:val="24"/>
          <w:szCs w:val="24"/>
          <w:lang w:val="en-US"/>
        </w:rPr>
        <w:t xml:space="preserve"> leaflet has multiple</w:t>
      </w:r>
      <w:r w:rsidR="00B52AAB" w:rsidRPr="006C24B4">
        <w:rPr>
          <w:rFonts w:ascii="Book Antiqua" w:hAnsi="Book Antiqua" w:cs="Plantin-Bold"/>
          <w:bCs/>
          <w:color w:val="000000" w:themeColor="text1"/>
          <w:sz w:val="24"/>
          <w:szCs w:val="24"/>
          <w:lang w:val="en-US"/>
        </w:rPr>
        <w:t xml:space="preserve"> </w:t>
      </w:r>
      <w:proofErr w:type="spellStart"/>
      <w:r w:rsidR="005B5B52" w:rsidRPr="006C24B4">
        <w:rPr>
          <w:rFonts w:ascii="Book Antiqua" w:hAnsi="Book Antiqua" w:cs="Plantin-Bold"/>
          <w:bCs/>
          <w:color w:val="000000" w:themeColor="text1"/>
          <w:sz w:val="24"/>
          <w:szCs w:val="24"/>
          <w:lang w:val="en-US"/>
        </w:rPr>
        <w:lastRenderedPageBreak/>
        <w:t>cordal</w:t>
      </w:r>
      <w:proofErr w:type="spellEnd"/>
      <w:r w:rsidR="005B5B52" w:rsidRPr="006C24B4">
        <w:rPr>
          <w:rFonts w:ascii="Book Antiqua" w:hAnsi="Book Antiqua" w:cs="Plantin-Bold"/>
          <w:bCs/>
          <w:color w:val="000000" w:themeColor="text1"/>
          <w:sz w:val="24"/>
          <w:szCs w:val="24"/>
          <w:lang w:val="en-US"/>
        </w:rPr>
        <w:t xml:space="preserve"> and muscular attachments to the right side of the</w:t>
      </w:r>
      <w:r w:rsidR="00B52AAB" w:rsidRPr="006C24B4">
        <w:rPr>
          <w:rFonts w:ascii="Book Antiqua" w:hAnsi="Book Antiqua" w:cs="Plantin-Bold"/>
          <w:bCs/>
          <w:color w:val="000000" w:themeColor="text1"/>
          <w:sz w:val="24"/>
          <w:szCs w:val="24"/>
          <w:lang w:val="en-US"/>
        </w:rPr>
        <w:t xml:space="preserve"> </w:t>
      </w:r>
      <w:r w:rsidR="005B5B52" w:rsidRPr="006C24B4">
        <w:rPr>
          <w:rFonts w:ascii="Book Antiqua" w:hAnsi="Book Antiqua" w:cs="Plantin-Bold"/>
          <w:bCs/>
          <w:color w:val="000000" w:themeColor="text1"/>
          <w:sz w:val="24"/>
          <w:szCs w:val="24"/>
          <w:lang w:val="en-US"/>
        </w:rPr>
        <w:t xml:space="preserve">ventricular septum. On </w:t>
      </w:r>
      <w:r w:rsidR="00D51DCF" w:rsidRPr="006C24B4">
        <w:rPr>
          <w:rFonts w:ascii="Book Antiqua" w:eastAsia="Times New Roman" w:hAnsi="Book Antiqua" w:cs="Arial"/>
          <w:color w:val="000000" w:themeColor="text1"/>
          <w:sz w:val="24"/>
          <w:szCs w:val="24"/>
          <w:lang w:val="en-US" w:eastAsia="it-IT"/>
        </w:rPr>
        <w:t>US</w:t>
      </w:r>
      <w:r w:rsidR="005B5B52" w:rsidRPr="006C24B4">
        <w:rPr>
          <w:rFonts w:ascii="Book Antiqua" w:hAnsi="Book Antiqua" w:cs="Plantin-Bold"/>
          <w:bCs/>
          <w:color w:val="000000" w:themeColor="text1"/>
          <w:sz w:val="24"/>
          <w:szCs w:val="24"/>
          <w:lang w:val="en-US"/>
        </w:rPr>
        <w:t xml:space="preserve">, </w:t>
      </w:r>
      <w:r w:rsidR="00A24AFF" w:rsidRPr="006C24B4">
        <w:rPr>
          <w:rFonts w:ascii="Book Antiqua" w:hAnsi="Book Antiqua" w:cs="Plantin-Bold"/>
          <w:bCs/>
          <w:color w:val="000000" w:themeColor="text1"/>
          <w:sz w:val="24"/>
          <w:szCs w:val="24"/>
          <w:lang w:val="en-US"/>
        </w:rPr>
        <w:t xml:space="preserve">the </w:t>
      </w:r>
      <w:proofErr w:type="spellStart"/>
      <w:r w:rsidR="00A24AFF" w:rsidRPr="006C24B4">
        <w:rPr>
          <w:rFonts w:ascii="Book Antiqua" w:hAnsi="Book Antiqua" w:cs="Plantin-Bold"/>
          <w:bCs/>
          <w:color w:val="000000" w:themeColor="text1"/>
          <w:sz w:val="24"/>
          <w:szCs w:val="24"/>
          <w:lang w:val="en-US"/>
        </w:rPr>
        <w:t>septal</w:t>
      </w:r>
      <w:proofErr w:type="spellEnd"/>
      <w:r w:rsidR="00A24AFF" w:rsidRPr="006C24B4">
        <w:rPr>
          <w:rFonts w:ascii="Book Antiqua" w:hAnsi="Book Antiqua" w:cs="Plantin-Bold"/>
          <w:bCs/>
          <w:color w:val="000000" w:themeColor="text1"/>
          <w:sz w:val="24"/>
          <w:szCs w:val="24"/>
          <w:lang w:val="en-US"/>
        </w:rPr>
        <w:t xml:space="preserve"> leaflet </w:t>
      </w:r>
      <w:r w:rsidR="005B5B52" w:rsidRPr="006C24B4">
        <w:rPr>
          <w:rFonts w:ascii="Book Antiqua" w:hAnsi="Book Antiqua" w:cs="Plantin-Bold"/>
          <w:bCs/>
          <w:color w:val="000000" w:themeColor="text1"/>
          <w:sz w:val="24"/>
          <w:szCs w:val="24"/>
          <w:lang w:val="en-US"/>
        </w:rPr>
        <w:t>appear</w:t>
      </w:r>
      <w:r w:rsidR="00A24AFF" w:rsidRPr="006C24B4">
        <w:rPr>
          <w:rFonts w:ascii="Book Antiqua" w:hAnsi="Book Antiqua" w:cs="Plantin-Bold"/>
          <w:bCs/>
          <w:color w:val="000000" w:themeColor="text1"/>
          <w:sz w:val="24"/>
          <w:szCs w:val="24"/>
          <w:lang w:val="en-US"/>
        </w:rPr>
        <w:t>s</w:t>
      </w:r>
      <w:r w:rsidR="005B5B52" w:rsidRPr="006C24B4">
        <w:rPr>
          <w:rFonts w:ascii="Book Antiqua" w:hAnsi="Book Antiqua" w:cs="Plantin-Bold"/>
          <w:bCs/>
          <w:color w:val="000000" w:themeColor="text1"/>
          <w:sz w:val="24"/>
          <w:szCs w:val="24"/>
          <w:lang w:val="en-US"/>
        </w:rPr>
        <w:t xml:space="preserve"> to be hinged from the right side of</w:t>
      </w:r>
      <w:r w:rsidR="00A24AFF" w:rsidRPr="006C24B4">
        <w:rPr>
          <w:rFonts w:ascii="Book Antiqua" w:hAnsi="Book Antiqua" w:cs="Plantin-Bold"/>
          <w:bCs/>
          <w:color w:val="000000" w:themeColor="text1"/>
          <w:sz w:val="24"/>
          <w:szCs w:val="24"/>
          <w:lang w:val="en-US"/>
        </w:rPr>
        <w:t xml:space="preserve"> </w:t>
      </w:r>
      <w:r w:rsidR="005B5B52" w:rsidRPr="006C24B4">
        <w:rPr>
          <w:rFonts w:ascii="Book Antiqua" w:hAnsi="Book Antiqua" w:cs="Plantin-Bold"/>
          <w:bCs/>
          <w:color w:val="000000" w:themeColor="text1"/>
          <w:sz w:val="24"/>
          <w:szCs w:val="24"/>
          <w:lang w:val="en-US"/>
        </w:rPr>
        <w:t>the ventricular septum, more towards the ventricular</w:t>
      </w:r>
      <w:r w:rsidR="00A24AFF" w:rsidRPr="006C24B4">
        <w:rPr>
          <w:rFonts w:ascii="Book Antiqua" w:hAnsi="Book Antiqua" w:cs="Plantin-Bold"/>
          <w:bCs/>
          <w:color w:val="000000" w:themeColor="text1"/>
          <w:sz w:val="24"/>
          <w:szCs w:val="24"/>
          <w:lang w:val="en-US"/>
        </w:rPr>
        <w:t xml:space="preserve"> </w:t>
      </w:r>
      <w:r w:rsidR="005B5B52" w:rsidRPr="006C24B4">
        <w:rPr>
          <w:rFonts w:ascii="Book Antiqua" w:hAnsi="Book Antiqua" w:cs="Plantin-Bold"/>
          <w:bCs/>
          <w:color w:val="000000" w:themeColor="text1"/>
          <w:sz w:val="24"/>
          <w:szCs w:val="24"/>
          <w:lang w:val="en-US"/>
        </w:rPr>
        <w:t xml:space="preserve">apex than the mitral valve. </w:t>
      </w:r>
      <w:r w:rsidR="00A24AFF" w:rsidRPr="006C24B4">
        <w:rPr>
          <w:rFonts w:ascii="Book Antiqua" w:hAnsi="Book Antiqua" w:cs="Plantin-Bold"/>
          <w:bCs/>
          <w:color w:val="000000" w:themeColor="text1"/>
          <w:sz w:val="24"/>
          <w:szCs w:val="24"/>
          <w:lang w:val="en-US"/>
        </w:rPr>
        <w:t xml:space="preserve">The </w:t>
      </w:r>
      <w:r w:rsidR="005B5B52" w:rsidRPr="006C24B4">
        <w:rPr>
          <w:rFonts w:ascii="Book Antiqua" w:hAnsi="Book Antiqua" w:cs="Plantin-Bold"/>
          <w:bCs/>
          <w:color w:val="000000" w:themeColor="text1"/>
          <w:sz w:val="24"/>
          <w:szCs w:val="24"/>
          <w:lang w:val="en-US"/>
        </w:rPr>
        <w:t>displacement of the tricuspid valve,</w:t>
      </w:r>
      <w:r w:rsidR="00A24AFF" w:rsidRPr="006C24B4">
        <w:rPr>
          <w:rFonts w:ascii="Book Antiqua" w:hAnsi="Book Antiqua" w:cs="Plantin-Bold"/>
          <w:bCs/>
          <w:color w:val="000000" w:themeColor="text1"/>
          <w:sz w:val="24"/>
          <w:szCs w:val="24"/>
          <w:lang w:val="en-US"/>
        </w:rPr>
        <w:t xml:space="preserve"> </w:t>
      </w:r>
      <w:r w:rsidR="005B5B52" w:rsidRPr="006C24B4">
        <w:rPr>
          <w:rFonts w:ascii="Book Antiqua" w:hAnsi="Book Antiqua" w:cs="Plantin-Bold"/>
          <w:bCs/>
          <w:color w:val="000000" w:themeColor="text1"/>
          <w:sz w:val="24"/>
          <w:szCs w:val="24"/>
          <w:lang w:val="en-US"/>
        </w:rPr>
        <w:t>seen in a four-chamber section, is largely caused by</w:t>
      </w:r>
      <w:r w:rsidR="00A24AFF" w:rsidRPr="006C24B4">
        <w:rPr>
          <w:rFonts w:ascii="Book Antiqua" w:hAnsi="Book Antiqua" w:cs="Plantin-Bold"/>
          <w:bCs/>
          <w:color w:val="000000" w:themeColor="text1"/>
          <w:sz w:val="24"/>
          <w:szCs w:val="24"/>
          <w:lang w:val="en-US"/>
        </w:rPr>
        <w:t xml:space="preserve"> </w:t>
      </w:r>
      <w:r w:rsidR="005B5B52" w:rsidRPr="006C24B4">
        <w:rPr>
          <w:rFonts w:ascii="Book Antiqua" w:hAnsi="Book Antiqua" w:cs="Plantin-Bold"/>
          <w:bCs/>
          <w:color w:val="000000" w:themeColor="text1"/>
          <w:sz w:val="24"/>
          <w:szCs w:val="24"/>
          <w:lang w:val="en-US"/>
        </w:rPr>
        <w:t>draping of the right atrium over the right side of the</w:t>
      </w:r>
      <w:r w:rsidR="00A24AFF" w:rsidRPr="006C24B4">
        <w:rPr>
          <w:rFonts w:ascii="Book Antiqua" w:hAnsi="Book Antiqua" w:cs="Plantin-Bold"/>
          <w:bCs/>
          <w:color w:val="000000" w:themeColor="text1"/>
          <w:sz w:val="24"/>
          <w:szCs w:val="24"/>
          <w:lang w:val="en-US"/>
        </w:rPr>
        <w:t xml:space="preserve"> </w:t>
      </w:r>
      <w:r w:rsidR="005B5B52" w:rsidRPr="006C24B4">
        <w:rPr>
          <w:rFonts w:ascii="Book Antiqua" w:hAnsi="Book Antiqua" w:cs="Plantin-Bold"/>
          <w:bCs/>
          <w:color w:val="000000" w:themeColor="text1"/>
          <w:sz w:val="24"/>
          <w:szCs w:val="24"/>
          <w:lang w:val="en-US"/>
        </w:rPr>
        <w:t xml:space="preserve">ventricular septum, as a result of the </w:t>
      </w:r>
      <w:proofErr w:type="spellStart"/>
      <w:r w:rsidR="005B5B52" w:rsidRPr="006C24B4">
        <w:rPr>
          <w:rFonts w:ascii="Book Antiqua" w:hAnsi="Book Antiqua" w:cs="Plantin-Bold"/>
          <w:bCs/>
          <w:color w:val="000000" w:themeColor="text1"/>
          <w:sz w:val="24"/>
          <w:szCs w:val="24"/>
          <w:lang w:val="en-US"/>
        </w:rPr>
        <w:t>atrioventricular</w:t>
      </w:r>
      <w:proofErr w:type="spellEnd"/>
      <w:r w:rsidR="005B5B52" w:rsidRPr="006C24B4">
        <w:rPr>
          <w:rFonts w:ascii="Book Antiqua" w:hAnsi="Book Antiqua" w:cs="Plantin-Bold"/>
          <w:bCs/>
          <w:color w:val="000000" w:themeColor="text1"/>
          <w:sz w:val="24"/>
          <w:szCs w:val="24"/>
          <w:lang w:val="en-US"/>
        </w:rPr>
        <w:t xml:space="preserve"> canal</w:t>
      </w:r>
      <w:r w:rsidR="00E66299" w:rsidRPr="006C24B4">
        <w:rPr>
          <w:rFonts w:ascii="Book Antiqua" w:hAnsi="Book Antiqua" w:cs="Plantin-Bold"/>
          <w:bCs/>
          <w:color w:val="000000" w:themeColor="text1"/>
          <w:sz w:val="24"/>
          <w:szCs w:val="24"/>
          <w:lang w:val="en-US"/>
        </w:rPr>
        <w:t xml:space="preserve"> closure</w:t>
      </w:r>
      <w:r w:rsidR="005B5B52" w:rsidRPr="006C24B4">
        <w:rPr>
          <w:rFonts w:ascii="Book Antiqua" w:hAnsi="Book Antiqua" w:cs="Plantin-Bold"/>
          <w:bCs/>
          <w:color w:val="000000" w:themeColor="text1"/>
          <w:sz w:val="24"/>
          <w:szCs w:val="24"/>
          <w:lang w:val="en-US"/>
        </w:rPr>
        <w:t>, and the creation of</w:t>
      </w:r>
      <w:r w:rsidR="00A24AFF" w:rsidRPr="006C24B4">
        <w:rPr>
          <w:rFonts w:ascii="Book Antiqua" w:hAnsi="Book Antiqua" w:cs="Plantin-Bold"/>
          <w:bCs/>
          <w:color w:val="000000" w:themeColor="text1"/>
          <w:sz w:val="24"/>
          <w:szCs w:val="24"/>
          <w:lang w:val="en-US"/>
        </w:rPr>
        <w:t xml:space="preserve"> </w:t>
      </w:r>
      <w:r w:rsidR="005B5B52" w:rsidRPr="006C24B4">
        <w:rPr>
          <w:rFonts w:ascii="Book Antiqua" w:hAnsi="Book Antiqua" w:cs="Plantin-Bold"/>
          <w:bCs/>
          <w:color w:val="000000" w:themeColor="text1"/>
          <w:sz w:val="24"/>
          <w:szCs w:val="24"/>
          <w:lang w:val="en-US"/>
        </w:rPr>
        <w:t>discrete right and left inlets to the heart</w:t>
      </w:r>
      <w:r w:rsidR="00512EE6" w:rsidRPr="006C24B4">
        <w:rPr>
          <w:rFonts w:ascii="Book Antiqua" w:hAnsi="Book Antiqua" w:cs="AdvTT86d47313"/>
          <w:color w:val="000000" w:themeColor="text1"/>
          <w:sz w:val="24"/>
          <w:szCs w:val="24"/>
          <w:vertAlign w:val="superscript"/>
          <w:lang w:val="en-US"/>
        </w:rPr>
        <w:t>[79]</w:t>
      </w:r>
      <w:r w:rsidR="005B5B52" w:rsidRPr="006C24B4">
        <w:rPr>
          <w:rFonts w:ascii="Book Antiqua" w:hAnsi="Book Antiqua" w:cs="Plantin-Bold"/>
          <w:bCs/>
          <w:color w:val="000000" w:themeColor="text1"/>
          <w:sz w:val="24"/>
          <w:szCs w:val="24"/>
          <w:lang w:val="en-US"/>
        </w:rPr>
        <w:t xml:space="preserve">. Consequently, in fetuses with </w:t>
      </w:r>
      <w:proofErr w:type="spellStart"/>
      <w:r w:rsidR="005B5B52" w:rsidRPr="006C24B4">
        <w:rPr>
          <w:rFonts w:ascii="Book Antiqua" w:hAnsi="Book Antiqua" w:cs="Plantin-Bold"/>
          <w:bCs/>
          <w:color w:val="000000" w:themeColor="text1"/>
          <w:sz w:val="24"/>
          <w:szCs w:val="24"/>
          <w:lang w:val="en-US"/>
        </w:rPr>
        <w:t>atrioventricular</w:t>
      </w:r>
      <w:proofErr w:type="spellEnd"/>
      <w:r w:rsidR="00A24AFF" w:rsidRPr="006C24B4">
        <w:rPr>
          <w:rFonts w:ascii="Book Antiqua" w:hAnsi="Book Antiqua" w:cs="Plantin-Bold"/>
          <w:bCs/>
          <w:color w:val="000000" w:themeColor="text1"/>
          <w:sz w:val="24"/>
          <w:szCs w:val="24"/>
          <w:lang w:val="en-US"/>
        </w:rPr>
        <w:t xml:space="preserve"> </w:t>
      </w:r>
      <w:proofErr w:type="spellStart"/>
      <w:r w:rsidR="005B5B52" w:rsidRPr="006C24B4">
        <w:rPr>
          <w:rFonts w:ascii="Book Antiqua" w:hAnsi="Book Antiqua" w:cs="Plantin-Bold"/>
          <w:bCs/>
          <w:color w:val="000000" w:themeColor="text1"/>
          <w:sz w:val="24"/>
          <w:szCs w:val="24"/>
          <w:lang w:val="en-US"/>
        </w:rPr>
        <w:t>septal</w:t>
      </w:r>
      <w:proofErr w:type="spellEnd"/>
      <w:r w:rsidR="005B5B52" w:rsidRPr="006C24B4">
        <w:rPr>
          <w:rFonts w:ascii="Book Antiqua" w:hAnsi="Book Antiqua" w:cs="Plantin-Bold"/>
          <w:bCs/>
          <w:color w:val="000000" w:themeColor="text1"/>
          <w:sz w:val="24"/>
          <w:szCs w:val="24"/>
          <w:lang w:val="en-US"/>
        </w:rPr>
        <w:t xml:space="preserve"> (or canal) defects</w:t>
      </w:r>
      <w:r w:rsidR="00512EE6" w:rsidRPr="006C24B4">
        <w:rPr>
          <w:rFonts w:ascii="Book Antiqua" w:hAnsi="Book Antiqua" w:cs="Plantin-Bold"/>
          <w:bCs/>
          <w:color w:val="000000" w:themeColor="text1"/>
          <w:sz w:val="24"/>
          <w:szCs w:val="24"/>
          <w:lang w:val="en-US"/>
        </w:rPr>
        <w:t xml:space="preserve"> (</w:t>
      </w:r>
      <w:r w:rsidR="00021977" w:rsidRPr="006C24B4">
        <w:rPr>
          <w:rFonts w:ascii="Book Antiqua" w:hAnsi="Book Antiqua" w:cs="Plantin-Bold"/>
          <w:bCs/>
          <w:color w:val="000000" w:themeColor="text1"/>
          <w:sz w:val="24"/>
          <w:szCs w:val="24"/>
          <w:lang w:val="en-US"/>
        </w:rPr>
        <w:t>Figure</w:t>
      </w:r>
      <w:r w:rsidR="00D12B9F" w:rsidRPr="006C24B4">
        <w:rPr>
          <w:rFonts w:ascii="Book Antiqua" w:hAnsi="Book Antiqua" w:cs="Plantin-Bold"/>
          <w:bCs/>
          <w:color w:val="000000" w:themeColor="text1"/>
          <w:sz w:val="24"/>
          <w:szCs w:val="24"/>
          <w:lang w:val="en-US" w:eastAsia="zh-CN"/>
        </w:rPr>
        <w:t xml:space="preserve"> </w:t>
      </w:r>
      <w:r w:rsidR="00943914" w:rsidRPr="006C24B4">
        <w:rPr>
          <w:rFonts w:ascii="Book Antiqua" w:hAnsi="Book Antiqua" w:cs="Plantin-Bold"/>
          <w:bCs/>
          <w:color w:val="000000" w:themeColor="text1"/>
          <w:sz w:val="24"/>
          <w:szCs w:val="24"/>
          <w:lang w:val="en-US"/>
        </w:rPr>
        <w:t>5</w:t>
      </w:r>
      <w:r w:rsidR="00512EE6" w:rsidRPr="006C24B4">
        <w:rPr>
          <w:rFonts w:ascii="Book Antiqua" w:hAnsi="Book Antiqua" w:cs="Plantin-Bold"/>
          <w:bCs/>
          <w:color w:val="000000" w:themeColor="text1"/>
          <w:sz w:val="24"/>
          <w:szCs w:val="24"/>
          <w:lang w:val="en-US"/>
        </w:rPr>
        <w:t>D)</w:t>
      </w:r>
      <w:r w:rsidR="005B5B52" w:rsidRPr="006C24B4">
        <w:rPr>
          <w:rFonts w:ascii="Book Antiqua" w:hAnsi="Book Antiqua" w:cs="Plantin-Bold"/>
          <w:bCs/>
          <w:color w:val="000000" w:themeColor="text1"/>
          <w:sz w:val="24"/>
          <w:szCs w:val="24"/>
          <w:lang w:val="en-US"/>
        </w:rPr>
        <w:t>,</w:t>
      </w:r>
      <w:r w:rsidR="00E66299" w:rsidRPr="006C24B4">
        <w:rPr>
          <w:rFonts w:ascii="Book Antiqua" w:hAnsi="Book Antiqua" w:cs="Plantin-Bold"/>
          <w:bCs/>
          <w:color w:val="000000" w:themeColor="text1"/>
          <w:sz w:val="24"/>
          <w:szCs w:val="24"/>
          <w:lang w:val="en-US"/>
        </w:rPr>
        <w:t xml:space="preserve"> this draping cannot occur</w:t>
      </w:r>
      <w:r w:rsidR="005B5B52" w:rsidRPr="006C24B4">
        <w:rPr>
          <w:rFonts w:ascii="Book Antiqua" w:hAnsi="Book Antiqua" w:cs="Plantin-Bold"/>
          <w:bCs/>
          <w:color w:val="000000" w:themeColor="text1"/>
          <w:sz w:val="24"/>
          <w:szCs w:val="24"/>
          <w:lang w:val="en-US"/>
        </w:rPr>
        <w:t xml:space="preserve"> </w:t>
      </w:r>
      <w:r w:rsidR="00E66299" w:rsidRPr="006C24B4">
        <w:rPr>
          <w:rFonts w:ascii="Book Antiqua" w:hAnsi="Book Antiqua" w:cs="Plantin-Bold"/>
          <w:bCs/>
          <w:color w:val="000000" w:themeColor="text1"/>
          <w:sz w:val="24"/>
          <w:szCs w:val="24"/>
          <w:lang w:val="en-US"/>
        </w:rPr>
        <w:t xml:space="preserve">since </w:t>
      </w:r>
      <w:r w:rsidR="005B5B52" w:rsidRPr="006C24B4">
        <w:rPr>
          <w:rFonts w:ascii="Book Antiqua" w:hAnsi="Book Antiqua" w:cs="Plantin-Bold"/>
          <w:bCs/>
          <w:color w:val="000000" w:themeColor="text1"/>
          <w:sz w:val="24"/>
          <w:szCs w:val="24"/>
          <w:lang w:val="en-US"/>
        </w:rPr>
        <w:t>there is no offsetting of the</w:t>
      </w:r>
      <w:r w:rsidR="00A24AFF" w:rsidRPr="006C24B4">
        <w:rPr>
          <w:rFonts w:ascii="Book Antiqua" w:hAnsi="Book Antiqua" w:cs="Plantin-Bold"/>
          <w:bCs/>
          <w:color w:val="000000" w:themeColor="text1"/>
          <w:sz w:val="24"/>
          <w:szCs w:val="24"/>
          <w:lang w:val="en-US"/>
        </w:rPr>
        <w:t xml:space="preserve"> </w:t>
      </w:r>
      <w:proofErr w:type="spellStart"/>
      <w:r w:rsidR="005B5B52" w:rsidRPr="006C24B4">
        <w:rPr>
          <w:rFonts w:ascii="Book Antiqua" w:hAnsi="Book Antiqua" w:cs="Plantin-Bold"/>
          <w:bCs/>
          <w:color w:val="000000" w:themeColor="text1"/>
          <w:sz w:val="24"/>
          <w:szCs w:val="24"/>
          <w:lang w:val="en-US"/>
        </w:rPr>
        <w:t>atrioventricular</w:t>
      </w:r>
      <w:proofErr w:type="spellEnd"/>
      <w:r w:rsidR="005B5B52" w:rsidRPr="006C24B4">
        <w:rPr>
          <w:rFonts w:ascii="Book Antiqua" w:hAnsi="Book Antiqua" w:cs="Plantin-Bold"/>
          <w:bCs/>
          <w:color w:val="000000" w:themeColor="text1"/>
          <w:sz w:val="24"/>
          <w:szCs w:val="24"/>
          <w:lang w:val="en-US"/>
        </w:rPr>
        <w:t xml:space="preserve"> valves at the </w:t>
      </w:r>
      <w:proofErr w:type="spellStart"/>
      <w:r w:rsidR="005B5B52" w:rsidRPr="006C24B4">
        <w:rPr>
          <w:rFonts w:ascii="Book Antiqua" w:hAnsi="Book Antiqua" w:cs="Plantin-Bold"/>
          <w:bCs/>
          <w:color w:val="000000" w:themeColor="text1"/>
          <w:sz w:val="24"/>
          <w:szCs w:val="24"/>
          <w:lang w:val="en-US"/>
        </w:rPr>
        <w:t>centre</w:t>
      </w:r>
      <w:proofErr w:type="spellEnd"/>
      <w:r w:rsidR="005B5B52" w:rsidRPr="006C24B4">
        <w:rPr>
          <w:rFonts w:ascii="Book Antiqua" w:hAnsi="Book Antiqua" w:cs="Plantin-Bold"/>
          <w:bCs/>
          <w:color w:val="000000" w:themeColor="text1"/>
          <w:sz w:val="24"/>
          <w:szCs w:val="24"/>
          <w:lang w:val="en-US"/>
        </w:rPr>
        <w:t xml:space="preserve"> of the four-chamber</w:t>
      </w:r>
      <w:r w:rsidR="00A24AFF" w:rsidRPr="006C24B4">
        <w:rPr>
          <w:rFonts w:ascii="Book Antiqua" w:hAnsi="Book Antiqua" w:cs="Plantin-Bold"/>
          <w:bCs/>
          <w:color w:val="000000" w:themeColor="text1"/>
          <w:sz w:val="24"/>
          <w:szCs w:val="24"/>
          <w:lang w:val="en-US"/>
        </w:rPr>
        <w:t xml:space="preserve"> </w:t>
      </w:r>
      <w:r w:rsidR="00E66299" w:rsidRPr="006C24B4">
        <w:rPr>
          <w:rFonts w:ascii="Book Antiqua" w:hAnsi="Book Antiqua" w:cs="Plantin-Bold"/>
          <w:bCs/>
          <w:color w:val="000000" w:themeColor="text1"/>
          <w:sz w:val="24"/>
          <w:szCs w:val="24"/>
          <w:lang w:val="en-US"/>
        </w:rPr>
        <w:t>view</w:t>
      </w:r>
      <w:r w:rsidR="005B5B52" w:rsidRPr="006C24B4">
        <w:rPr>
          <w:rFonts w:ascii="Book Antiqua" w:hAnsi="Book Antiqua" w:cs="Plantin-Bold"/>
          <w:bCs/>
          <w:color w:val="000000" w:themeColor="text1"/>
          <w:sz w:val="24"/>
          <w:szCs w:val="24"/>
          <w:lang w:val="en-US"/>
        </w:rPr>
        <w:t xml:space="preserve">. Similarly, in fetuses with a large ventricular </w:t>
      </w:r>
      <w:proofErr w:type="spellStart"/>
      <w:r w:rsidR="005B5B52" w:rsidRPr="006C24B4">
        <w:rPr>
          <w:rFonts w:ascii="Book Antiqua" w:hAnsi="Book Antiqua" w:cs="Plantin-Bold"/>
          <w:bCs/>
          <w:color w:val="000000" w:themeColor="text1"/>
          <w:sz w:val="24"/>
          <w:szCs w:val="24"/>
          <w:lang w:val="en-US"/>
        </w:rPr>
        <w:t>septal</w:t>
      </w:r>
      <w:proofErr w:type="spellEnd"/>
      <w:r w:rsidR="00A24AFF" w:rsidRPr="006C24B4">
        <w:rPr>
          <w:rFonts w:ascii="Book Antiqua" w:hAnsi="Book Antiqua" w:cs="Plantin-Bold"/>
          <w:bCs/>
          <w:color w:val="000000" w:themeColor="text1"/>
          <w:sz w:val="24"/>
          <w:szCs w:val="24"/>
          <w:lang w:val="en-US"/>
        </w:rPr>
        <w:t xml:space="preserve"> </w:t>
      </w:r>
      <w:r w:rsidR="005B5B52" w:rsidRPr="006C24B4">
        <w:rPr>
          <w:rFonts w:ascii="Book Antiqua" w:hAnsi="Book Antiqua" w:cs="Plantin-Bold"/>
          <w:bCs/>
          <w:color w:val="000000" w:themeColor="text1"/>
          <w:sz w:val="24"/>
          <w:szCs w:val="24"/>
          <w:lang w:val="en-US"/>
        </w:rPr>
        <w:t>defect, asymmetry of the</w:t>
      </w:r>
      <w:r w:rsidR="00A24AFF" w:rsidRPr="006C24B4">
        <w:rPr>
          <w:rFonts w:ascii="Book Antiqua" w:hAnsi="Book Antiqua" w:cs="Plantin-Bold"/>
          <w:bCs/>
          <w:color w:val="000000" w:themeColor="text1"/>
          <w:sz w:val="24"/>
          <w:szCs w:val="24"/>
          <w:lang w:val="en-US"/>
        </w:rPr>
        <w:t xml:space="preserve"> </w:t>
      </w:r>
      <w:proofErr w:type="spellStart"/>
      <w:r w:rsidR="005B5B52" w:rsidRPr="006C24B4">
        <w:rPr>
          <w:rFonts w:ascii="Book Antiqua" w:hAnsi="Book Antiqua" w:cs="Plantin-Bold"/>
          <w:bCs/>
          <w:color w:val="000000" w:themeColor="text1"/>
          <w:sz w:val="24"/>
          <w:szCs w:val="24"/>
          <w:lang w:val="en-US"/>
        </w:rPr>
        <w:t>atrioventricular</w:t>
      </w:r>
      <w:proofErr w:type="spellEnd"/>
      <w:r w:rsidR="005B5B52" w:rsidRPr="006C24B4">
        <w:rPr>
          <w:rFonts w:ascii="Book Antiqua" w:hAnsi="Book Antiqua" w:cs="Plantin-Bold"/>
          <w:bCs/>
          <w:color w:val="000000" w:themeColor="text1"/>
          <w:sz w:val="24"/>
          <w:szCs w:val="24"/>
          <w:lang w:val="en-US"/>
        </w:rPr>
        <w:t xml:space="preserve"> valves is also lost, principally because</w:t>
      </w:r>
      <w:r w:rsidR="00A24AFF" w:rsidRPr="006C24B4">
        <w:rPr>
          <w:rFonts w:ascii="Book Antiqua" w:hAnsi="Book Antiqua" w:cs="Plantin-Bold"/>
          <w:bCs/>
          <w:color w:val="000000" w:themeColor="text1"/>
          <w:sz w:val="24"/>
          <w:szCs w:val="24"/>
          <w:lang w:val="en-US"/>
        </w:rPr>
        <w:t xml:space="preserve"> there is no septum over which the tricuspid valve can be draped.</w:t>
      </w:r>
      <w:r w:rsidR="00C70C13" w:rsidRPr="006C24B4">
        <w:rPr>
          <w:rFonts w:ascii="Book Antiqua" w:hAnsi="Book Antiqua" w:cs="Plantin-Bold"/>
          <w:bCs/>
          <w:color w:val="000000" w:themeColor="text1"/>
          <w:sz w:val="24"/>
          <w:szCs w:val="24"/>
          <w:lang w:val="en-US"/>
        </w:rPr>
        <w:t xml:space="preserve"> </w:t>
      </w:r>
      <w:r w:rsidR="00C20D4D" w:rsidRPr="006C24B4">
        <w:rPr>
          <w:rFonts w:ascii="Book Antiqua" w:hAnsi="Book Antiqua" w:cs="RotisSansSerifStd"/>
          <w:color w:val="000000" w:themeColor="text1"/>
          <w:sz w:val="24"/>
          <w:szCs w:val="24"/>
          <w:lang w:val="en-US"/>
        </w:rPr>
        <w:t>The</w:t>
      </w:r>
      <w:r w:rsidR="00E075C3" w:rsidRPr="006C24B4">
        <w:rPr>
          <w:rFonts w:ascii="Book Antiqua" w:hAnsi="Book Antiqua" w:cs="RotisSansSerifStd"/>
          <w:color w:val="000000" w:themeColor="text1"/>
          <w:sz w:val="24"/>
          <w:szCs w:val="24"/>
          <w:lang w:val="en-US"/>
        </w:rPr>
        <w:t xml:space="preserve"> </w:t>
      </w:r>
      <w:proofErr w:type="spellStart"/>
      <w:r w:rsidR="00E075C3" w:rsidRPr="006C24B4">
        <w:rPr>
          <w:rFonts w:ascii="Book Antiqua" w:hAnsi="Book Antiqua" w:cs="RotisSansSerifStd"/>
          <w:color w:val="000000" w:themeColor="text1"/>
          <w:sz w:val="24"/>
          <w:szCs w:val="24"/>
          <w:lang w:val="en-US"/>
        </w:rPr>
        <w:t>Ebstein’s</w:t>
      </w:r>
      <w:proofErr w:type="spellEnd"/>
      <w:r w:rsidR="00E075C3" w:rsidRPr="006C24B4">
        <w:rPr>
          <w:rFonts w:ascii="Book Antiqua" w:hAnsi="Book Antiqua" w:cs="RotisSansSerifStd"/>
          <w:color w:val="000000" w:themeColor="text1"/>
          <w:sz w:val="24"/>
          <w:szCs w:val="24"/>
          <w:lang w:val="en-US"/>
        </w:rPr>
        <w:t xml:space="preserve"> </w:t>
      </w:r>
      <w:r w:rsidR="00C20D4D" w:rsidRPr="006C24B4">
        <w:rPr>
          <w:rFonts w:ascii="Book Antiqua" w:hAnsi="Book Antiqua" w:cs="RotisSansSerifStd"/>
          <w:color w:val="000000" w:themeColor="text1"/>
          <w:sz w:val="24"/>
          <w:szCs w:val="24"/>
          <w:lang w:val="en-US"/>
        </w:rPr>
        <w:t>defect</w:t>
      </w:r>
      <w:r w:rsidR="00E075C3" w:rsidRPr="006C24B4">
        <w:rPr>
          <w:rFonts w:ascii="Book Antiqua" w:hAnsi="Book Antiqua" w:cs="RotisSansSerifStd"/>
          <w:color w:val="000000" w:themeColor="text1"/>
          <w:sz w:val="24"/>
          <w:szCs w:val="24"/>
          <w:lang w:val="en-US"/>
        </w:rPr>
        <w:t xml:space="preserve"> is </w:t>
      </w:r>
      <w:r w:rsidR="00C20D4D" w:rsidRPr="006C24B4">
        <w:rPr>
          <w:rFonts w:ascii="Book Antiqua" w:hAnsi="Book Antiqua" w:cs="RotisSansSerifStd"/>
          <w:color w:val="000000" w:themeColor="text1"/>
          <w:sz w:val="24"/>
          <w:szCs w:val="24"/>
          <w:lang w:val="en-US"/>
        </w:rPr>
        <w:t xml:space="preserve">characterized by an apically displaced </w:t>
      </w:r>
      <w:proofErr w:type="spellStart"/>
      <w:r w:rsidR="00C20D4D" w:rsidRPr="006C24B4">
        <w:rPr>
          <w:rFonts w:ascii="Book Antiqua" w:hAnsi="Book Antiqua" w:cs="RotisSansSerifStd"/>
          <w:color w:val="000000" w:themeColor="text1"/>
          <w:sz w:val="24"/>
          <w:szCs w:val="24"/>
          <w:lang w:val="en-US"/>
        </w:rPr>
        <w:t>septal</w:t>
      </w:r>
      <w:proofErr w:type="spellEnd"/>
      <w:r w:rsidR="00C20D4D" w:rsidRPr="006C24B4">
        <w:rPr>
          <w:rFonts w:ascii="Book Antiqua" w:hAnsi="Book Antiqua" w:cs="RotisSansSerifStd"/>
          <w:color w:val="000000" w:themeColor="text1"/>
          <w:sz w:val="24"/>
          <w:szCs w:val="24"/>
          <w:lang w:val="en-US"/>
        </w:rPr>
        <w:t xml:space="preserve"> insertion of the tricuspid valve leaflet with an </w:t>
      </w:r>
      <w:proofErr w:type="spellStart"/>
      <w:r w:rsidR="00C20D4D" w:rsidRPr="006C24B4">
        <w:rPr>
          <w:rFonts w:ascii="Book Antiqua" w:hAnsi="Book Antiqua" w:cs="RotisSansSerifStd"/>
          <w:color w:val="000000" w:themeColor="text1"/>
          <w:sz w:val="24"/>
          <w:szCs w:val="24"/>
          <w:lang w:val="en-US"/>
        </w:rPr>
        <w:t>atrialized</w:t>
      </w:r>
      <w:proofErr w:type="spellEnd"/>
      <w:r w:rsidR="00C20D4D" w:rsidRPr="006C24B4">
        <w:rPr>
          <w:rFonts w:ascii="Book Antiqua" w:hAnsi="Book Antiqua" w:cs="RotisSansSerifStd"/>
          <w:color w:val="000000" w:themeColor="text1"/>
          <w:sz w:val="24"/>
          <w:szCs w:val="24"/>
          <w:lang w:val="en-US"/>
        </w:rPr>
        <w:t xml:space="preserve"> portion of the right ventricle</w:t>
      </w:r>
      <w:r w:rsidR="00E075C3" w:rsidRPr="006C24B4">
        <w:rPr>
          <w:rFonts w:ascii="Book Antiqua" w:hAnsi="Book Antiqua" w:cs="RotisSansSerifStd"/>
          <w:color w:val="000000" w:themeColor="text1"/>
          <w:sz w:val="24"/>
          <w:szCs w:val="24"/>
          <w:lang w:val="en-US"/>
        </w:rPr>
        <w:t xml:space="preserve">. Closely related to this, is the tricuspid </w:t>
      </w:r>
      <w:proofErr w:type="spellStart"/>
      <w:r w:rsidR="00E075C3" w:rsidRPr="006C24B4">
        <w:rPr>
          <w:rFonts w:ascii="Book Antiqua" w:hAnsi="Book Antiqua" w:cs="RotisSansSerifStd"/>
          <w:color w:val="000000" w:themeColor="text1"/>
          <w:sz w:val="24"/>
          <w:szCs w:val="24"/>
          <w:lang w:val="en-US"/>
        </w:rPr>
        <w:t>valvar</w:t>
      </w:r>
      <w:proofErr w:type="spellEnd"/>
      <w:r w:rsidR="00E075C3" w:rsidRPr="006C24B4">
        <w:rPr>
          <w:rFonts w:ascii="Book Antiqua" w:hAnsi="Book Antiqua" w:cs="RotisSansSerifStd"/>
          <w:color w:val="000000" w:themeColor="text1"/>
          <w:sz w:val="24"/>
          <w:szCs w:val="24"/>
          <w:lang w:val="en-US"/>
        </w:rPr>
        <w:t xml:space="preserve"> dysplasia. In this situation, the delamination of the leaflets of the tricuspid valve is normal, but there is a marked dysplasia of their leaflets and cords. Moreover, in some fetuse</w:t>
      </w:r>
      <w:r w:rsidR="001328C6" w:rsidRPr="006C24B4">
        <w:rPr>
          <w:rFonts w:ascii="Book Antiqua" w:hAnsi="Book Antiqua" w:cs="RotisSansSerifStd"/>
          <w:color w:val="000000" w:themeColor="text1"/>
          <w:sz w:val="24"/>
          <w:szCs w:val="24"/>
          <w:lang w:val="en-US"/>
        </w:rPr>
        <w:t>s</w:t>
      </w:r>
      <w:r w:rsidR="00E075C3" w:rsidRPr="006C24B4">
        <w:rPr>
          <w:rFonts w:ascii="Book Antiqua" w:hAnsi="Book Antiqua" w:cs="RotisSansSerifStd"/>
          <w:color w:val="000000" w:themeColor="text1"/>
          <w:sz w:val="24"/>
          <w:szCs w:val="24"/>
          <w:lang w:val="en-US"/>
        </w:rPr>
        <w:t>, the connection between the right atrium</w:t>
      </w:r>
      <w:r w:rsidR="00523E82" w:rsidRPr="006C24B4">
        <w:rPr>
          <w:rFonts w:ascii="Book Antiqua" w:hAnsi="Book Antiqua" w:cs="RotisSansSerifStd"/>
          <w:color w:val="000000" w:themeColor="text1"/>
          <w:sz w:val="24"/>
          <w:szCs w:val="24"/>
          <w:lang w:val="en-US"/>
        </w:rPr>
        <w:t xml:space="preserve"> </w:t>
      </w:r>
      <w:r w:rsidR="00E075C3" w:rsidRPr="006C24B4">
        <w:rPr>
          <w:rFonts w:ascii="Book Antiqua" w:hAnsi="Book Antiqua" w:cs="RotisSansSerifStd"/>
          <w:color w:val="000000" w:themeColor="text1"/>
          <w:sz w:val="24"/>
          <w:szCs w:val="24"/>
          <w:lang w:val="en-US"/>
        </w:rPr>
        <w:t xml:space="preserve">and ventricle </w:t>
      </w:r>
      <w:r w:rsidR="00523E82" w:rsidRPr="006C24B4">
        <w:rPr>
          <w:rFonts w:ascii="Book Antiqua" w:hAnsi="Book Antiqua" w:cs="RotisSansSerifStd"/>
          <w:color w:val="000000" w:themeColor="text1"/>
          <w:sz w:val="24"/>
          <w:szCs w:val="24"/>
          <w:lang w:val="en-US"/>
        </w:rPr>
        <w:t>is</w:t>
      </w:r>
      <w:r w:rsidR="00E075C3" w:rsidRPr="006C24B4">
        <w:rPr>
          <w:rFonts w:ascii="Book Antiqua" w:hAnsi="Book Antiqua" w:cs="RotisSansSerifStd"/>
          <w:color w:val="000000" w:themeColor="text1"/>
          <w:sz w:val="24"/>
          <w:szCs w:val="24"/>
          <w:lang w:val="en-US"/>
        </w:rPr>
        <w:t xml:space="preserve"> </w:t>
      </w:r>
      <w:r w:rsidR="00523E82" w:rsidRPr="006C24B4">
        <w:rPr>
          <w:rFonts w:ascii="Book Antiqua" w:hAnsi="Book Antiqua" w:cs="RotisSansSerifStd"/>
          <w:color w:val="000000" w:themeColor="text1"/>
          <w:sz w:val="24"/>
          <w:szCs w:val="24"/>
          <w:lang w:val="en-US"/>
        </w:rPr>
        <w:t xml:space="preserve">entirely </w:t>
      </w:r>
      <w:r w:rsidR="00E075C3" w:rsidRPr="006C24B4">
        <w:rPr>
          <w:rFonts w:ascii="Book Antiqua" w:hAnsi="Book Antiqua" w:cs="RotisSansSerifStd"/>
          <w:color w:val="000000" w:themeColor="text1"/>
          <w:sz w:val="24"/>
          <w:szCs w:val="24"/>
          <w:lang w:val="en-US"/>
        </w:rPr>
        <w:t>lacking, creating classical</w:t>
      </w:r>
      <w:r w:rsidR="00523E82" w:rsidRPr="006C24B4">
        <w:rPr>
          <w:rFonts w:ascii="Book Antiqua" w:hAnsi="Book Antiqua" w:cs="RotisSansSerifStd"/>
          <w:color w:val="000000" w:themeColor="text1"/>
          <w:sz w:val="24"/>
          <w:szCs w:val="24"/>
          <w:lang w:val="en-US"/>
        </w:rPr>
        <w:t xml:space="preserve"> </w:t>
      </w:r>
      <w:r w:rsidR="00E075C3" w:rsidRPr="006C24B4">
        <w:rPr>
          <w:rFonts w:ascii="Book Antiqua" w:hAnsi="Book Antiqua" w:cs="RotisSansSerifStd"/>
          <w:color w:val="000000" w:themeColor="text1"/>
          <w:sz w:val="24"/>
          <w:szCs w:val="24"/>
          <w:lang w:val="en-US"/>
        </w:rPr>
        <w:t>tricuspid atresia. In others, a right-sided</w:t>
      </w:r>
      <w:r w:rsidR="00523E82" w:rsidRPr="006C24B4">
        <w:rPr>
          <w:rFonts w:ascii="Book Antiqua" w:hAnsi="Book Antiqua" w:cs="RotisSansSerifStd"/>
          <w:color w:val="000000" w:themeColor="text1"/>
          <w:sz w:val="24"/>
          <w:szCs w:val="24"/>
          <w:lang w:val="en-US"/>
        </w:rPr>
        <w:t xml:space="preserve"> </w:t>
      </w:r>
      <w:proofErr w:type="spellStart"/>
      <w:r w:rsidR="00E075C3" w:rsidRPr="006C24B4">
        <w:rPr>
          <w:rFonts w:ascii="Book Antiqua" w:hAnsi="Book Antiqua" w:cs="RotisSansSerifStd"/>
          <w:color w:val="000000" w:themeColor="text1"/>
          <w:sz w:val="24"/>
          <w:szCs w:val="24"/>
          <w:lang w:val="en-US"/>
        </w:rPr>
        <w:t>atrioventricular</w:t>
      </w:r>
      <w:proofErr w:type="spellEnd"/>
      <w:r w:rsidR="00E075C3" w:rsidRPr="006C24B4">
        <w:rPr>
          <w:rFonts w:ascii="Book Antiqua" w:hAnsi="Book Antiqua" w:cs="RotisSansSerifStd"/>
          <w:color w:val="000000" w:themeColor="text1"/>
          <w:sz w:val="24"/>
          <w:szCs w:val="24"/>
          <w:lang w:val="en-US"/>
        </w:rPr>
        <w:t xml:space="preserve"> valve may be formed, but </w:t>
      </w:r>
      <w:proofErr w:type="spellStart"/>
      <w:r w:rsidR="00E075C3" w:rsidRPr="006C24B4">
        <w:rPr>
          <w:rFonts w:ascii="Book Antiqua" w:hAnsi="Book Antiqua" w:cs="RotisSansSerifStd"/>
          <w:color w:val="000000" w:themeColor="text1"/>
          <w:sz w:val="24"/>
          <w:szCs w:val="24"/>
          <w:lang w:val="en-US"/>
        </w:rPr>
        <w:t>malalignment</w:t>
      </w:r>
      <w:proofErr w:type="spellEnd"/>
      <w:r w:rsidR="00523E82" w:rsidRPr="006C24B4">
        <w:rPr>
          <w:rFonts w:ascii="Book Antiqua" w:hAnsi="Book Antiqua" w:cs="RotisSansSerifStd"/>
          <w:color w:val="000000" w:themeColor="text1"/>
          <w:sz w:val="24"/>
          <w:szCs w:val="24"/>
          <w:lang w:val="en-US"/>
        </w:rPr>
        <w:t xml:space="preserve"> </w:t>
      </w:r>
      <w:r w:rsidR="00E075C3" w:rsidRPr="006C24B4">
        <w:rPr>
          <w:rFonts w:ascii="Book Antiqua" w:hAnsi="Book Antiqua" w:cs="RotisSansSerifStd"/>
          <w:color w:val="000000" w:themeColor="text1"/>
          <w:sz w:val="24"/>
          <w:szCs w:val="24"/>
          <w:lang w:val="en-US"/>
        </w:rPr>
        <w:t xml:space="preserve">of the ventricular and atrial </w:t>
      </w:r>
      <w:proofErr w:type="spellStart"/>
      <w:r w:rsidR="00E075C3" w:rsidRPr="006C24B4">
        <w:rPr>
          <w:rFonts w:ascii="Book Antiqua" w:hAnsi="Book Antiqua" w:cs="RotisSansSerifStd"/>
          <w:color w:val="000000" w:themeColor="text1"/>
          <w:sz w:val="24"/>
          <w:szCs w:val="24"/>
          <w:lang w:val="en-US"/>
        </w:rPr>
        <w:t>septums</w:t>
      </w:r>
      <w:proofErr w:type="spellEnd"/>
      <w:r w:rsidR="00E075C3" w:rsidRPr="006C24B4">
        <w:rPr>
          <w:rFonts w:ascii="Book Antiqua" w:hAnsi="Book Antiqua" w:cs="RotisSansSerifStd"/>
          <w:color w:val="000000" w:themeColor="text1"/>
          <w:sz w:val="24"/>
          <w:szCs w:val="24"/>
          <w:lang w:val="en-US"/>
        </w:rPr>
        <w:t xml:space="preserve"> leads to double inlet</w:t>
      </w:r>
      <w:r w:rsidR="00523E82" w:rsidRPr="006C24B4">
        <w:rPr>
          <w:rFonts w:ascii="Book Antiqua" w:hAnsi="Book Antiqua" w:cs="RotisSansSerifStd"/>
          <w:color w:val="000000" w:themeColor="text1"/>
          <w:sz w:val="24"/>
          <w:szCs w:val="24"/>
          <w:lang w:val="en-US"/>
        </w:rPr>
        <w:t xml:space="preserve"> </w:t>
      </w:r>
      <w:r w:rsidR="00E075C3" w:rsidRPr="006C24B4">
        <w:rPr>
          <w:rFonts w:ascii="Book Antiqua" w:hAnsi="Book Antiqua" w:cs="RotisSansSerifStd"/>
          <w:color w:val="000000" w:themeColor="text1"/>
          <w:sz w:val="24"/>
          <w:szCs w:val="24"/>
          <w:lang w:val="en-US"/>
        </w:rPr>
        <w:t xml:space="preserve">left ventricle or straddling tricuspid </w:t>
      </w:r>
      <w:proofErr w:type="gramStart"/>
      <w:r w:rsidR="00E075C3" w:rsidRPr="006C24B4">
        <w:rPr>
          <w:rFonts w:ascii="Book Antiqua" w:hAnsi="Book Antiqua" w:cs="RotisSansSerifStd"/>
          <w:color w:val="000000" w:themeColor="text1"/>
          <w:sz w:val="24"/>
          <w:szCs w:val="24"/>
          <w:lang w:val="en-US"/>
        </w:rPr>
        <w:t>valve</w:t>
      </w:r>
      <w:r w:rsidR="00020B22" w:rsidRPr="006C24B4">
        <w:rPr>
          <w:rFonts w:ascii="Book Antiqua" w:hAnsi="Book Antiqua" w:cs="AdvTT86d47313"/>
          <w:color w:val="000000" w:themeColor="text1"/>
          <w:sz w:val="24"/>
          <w:szCs w:val="24"/>
          <w:vertAlign w:val="superscript"/>
          <w:lang w:val="en-US"/>
        </w:rPr>
        <w:t>[</w:t>
      </w:r>
      <w:proofErr w:type="gramEnd"/>
      <w:r w:rsidR="00020B22" w:rsidRPr="006C24B4">
        <w:rPr>
          <w:rFonts w:ascii="Book Antiqua" w:hAnsi="Book Antiqua" w:cs="AdvTT86d47313"/>
          <w:color w:val="000000" w:themeColor="text1"/>
          <w:sz w:val="24"/>
          <w:szCs w:val="24"/>
          <w:vertAlign w:val="superscript"/>
          <w:lang w:val="en-US"/>
        </w:rPr>
        <w:t>74]</w:t>
      </w:r>
      <w:r w:rsidR="00E075C3" w:rsidRPr="006C24B4">
        <w:rPr>
          <w:rFonts w:ascii="Book Antiqua" w:hAnsi="Book Antiqua" w:cs="RotisSansSerifStd"/>
          <w:color w:val="000000" w:themeColor="text1"/>
          <w:sz w:val="24"/>
          <w:szCs w:val="24"/>
          <w:lang w:val="en-US"/>
        </w:rPr>
        <w:t>.</w:t>
      </w:r>
    </w:p>
    <w:p w:rsidR="001328C6" w:rsidRPr="006C24B4" w:rsidRDefault="001328C6" w:rsidP="000E3814">
      <w:pPr>
        <w:autoSpaceDE w:val="0"/>
        <w:autoSpaceDN w:val="0"/>
        <w:adjustRightInd w:val="0"/>
        <w:spacing w:after="0" w:line="360" w:lineRule="auto"/>
        <w:jc w:val="both"/>
        <w:rPr>
          <w:rFonts w:ascii="Book Antiqua" w:hAnsi="Book Antiqua" w:cs="Plantin-Bold"/>
          <w:b/>
          <w:bCs/>
          <w:color w:val="000000" w:themeColor="text1"/>
          <w:sz w:val="24"/>
          <w:szCs w:val="24"/>
          <w:lang w:val="en-US"/>
        </w:rPr>
      </w:pPr>
    </w:p>
    <w:p w:rsidR="00246C50" w:rsidRPr="006C24B4" w:rsidRDefault="001328C6" w:rsidP="000E3814">
      <w:pPr>
        <w:autoSpaceDE w:val="0"/>
        <w:autoSpaceDN w:val="0"/>
        <w:adjustRightInd w:val="0"/>
        <w:spacing w:after="0" w:line="360" w:lineRule="auto"/>
        <w:jc w:val="both"/>
        <w:rPr>
          <w:rFonts w:ascii="Book Antiqua" w:hAnsi="Book Antiqua" w:cs="Plantin-Bold"/>
          <w:b/>
          <w:bCs/>
          <w:i/>
          <w:color w:val="000000" w:themeColor="text1"/>
          <w:sz w:val="24"/>
          <w:szCs w:val="24"/>
          <w:lang w:val="en-US"/>
        </w:rPr>
      </w:pPr>
      <w:r w:rsidRPr="006C24B4">
        <w:rPr>
          <w:rFonts w:ascii="Book Antiqua" w:hAnsi="Book Antiqua" w:cs="Plantin-Bold"/>
          <w:b/>
          <w:bCs/>
          <w:i/>
          <w:color w:val="000000" w:themeColor="text1"/>
          <w:sz w:val="24"/>
          <w:szCs w:val="24"/>
          <w:lang w:val="en-US"/>
        </w:rPr>
        <w:t>Abnormalities of the left heart</w:t>
      </w:r>
    </w:p>
    <w:p w:rsidR="007203FE" w:rsidRPr="006C24B4" w:rsidRDefault="00E867F2" w:rsidP="000E3814">
      <w:pPr>
        <w:autoSpaceDE w:val="0"/>
        <w:autoSpaceDN w:val="0"/>
        <w:adjustRightInd w:val="0"/>
        <w:spacing w:after="0" w:line="360" w:lineRule="auto"/>
        <w:jc w:val="both"/>
        <w:rPr>
          <w:rFonts w:ascii="Book Antiqua" w:hAnsi="Book Antiqua" w:cs="RotisSansSerifStd"/>
          <w:color w:val="000000" w:themeColor="text1"/>
          <w:sz w:val="24"/>
          <w:szCs w:val="24"/>
          <w:lang w:val="en-US"/>
        </w:rPr>
      </w:pPr>
      <w:r w:rsidRPr="006C24B4">
        <w:rPr>
          <w:rFonts w:ascii="Book Antiqua" w:hAnsi="Book Antiqua" w:cs="RotisSansSerifStd"/>
          <w:color w:val="000000" w:themeColor="text1"/>
          <w:sz w:val="24"/>
          <w:szCs w:val="24"/>
          <w:lang w:val="en-US"/>
        </w:rPr>
        <w:t xml:space="preserve">The left ventricle </w:t>
      </w:r>
      <w:r w:rsidR="001328C6" w:rsidRPr="006C24B4">
        <w:rPr>
          <w:rFonts w:ascii="Book Antiqua" w:hAnsi="Book Antiqua" w:cs="RotisSansSerifStd"/>
          <w:color w:val="000000" w:themeColor="text1"/>
          <w:sz w:val="24"/>
          <w:szCs w:val="24"/>
          <w:lang w:val="en-US"/>
        </w:rPr>
        <w:t>is characterized by</w:t>
      </w:r>
      <w:r w:rsidRPr="006C24B4">
        <w:rPr>
          <w:rFonts w:ascii="Book Antiqua" w:hAnsi="Book Antiqua" w:cs="RotisSansSerifStd"/>
          <w:color w:val="000000" w:themeColor="text1"/>
          <w:sz w:val="24"/>
          <w:szCs w:val="24"/>
          <w:lang w:val="en-US"/>
        </w:rPr>
        <w:t xml:space="preserve"> fine </w:t>
      </w:r>
      <w:proofErr w:type="spellStart"/>
      <w:r w:rsidRPr="006C24B4">
        <w:rPr>
          <w:rFonts w:ascii="Book Antiqua" w:hAnsi="Book Antiqua" w:cs="RotisSansSerifStd"/>
          <w:color w:val="000000" w:themeColor="text1"/>
          <w:sz w:val="24"/>
          <w:szCs w:val="24"/>
          <w:lang w:val="en-US"/>
        </w:rPr>
        <w:t>trabeculations</w:t>
      </w:r>
      <w:proofErr w:type="spellEnd"/>
      <w:r w:rsidRPr="006C24B4">
        <w:rPr>
          <w:rFonts w:ascii="Book Antiqua" w:hAnsi="Book Antiqua" w:cs="RotisSansSerifStd"/>
          <w:color w:val="000000" w:themeColor="text1"/>
          <w:sz w:val="24"/>
          <w:szCs w:val="24"/>
          <w:lang w:val="en-US"/>
        </w:rPr>
        <w:t>,</w:t>
      </w:r>
      <w:r w:rsidR="001328C6"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and the leaflets of the mitral and aortic valves are</w:t>
      </w:r>
      <w:r w:rsidR="001328C6"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in fibrous continuity in</w:t>
      </w:r>
      <w:r w:rsidR="001328C6" w:rsidRPr="006C24B4">
        <w:rPr>
          <w:rFonts w:ascii="Book Antiqua" w:hAnsi="Book Antiqua" w:cs="RotisSansSerifStd"/>
          <w:color w:val="000000" w:themeColor="text1"/>
          <w:sz w:val="24"/>
          <w:szCs w:val="24"/>
          <w:lang w:val="en-US"/>
        </w:rPr>
        <w:t xml:space="preserve"> the roof of the left ventricle. </w:t>
      </w:r>
      <w:r w:rsidRPr="006C24B4">
        <w:rPr>
          <w:rFonts w:ascii="Book Antiqua" w:hAnsi="Book Antiqua" w:cs="RotisSansSerifStd"/>
          <w:color w:val="000000" w:themeColor="text1"/>
          <w:sz w:val="24"/>
          <w:szCs w:val="24"/>
          <w:lang w:val="en-US"/>
        </w:rPr>
        <w:t>The</w:t>
      </w:r>
      <w:r w:rsidR="001328C6" w:rsidRPr="006C24B4">
        <w:rPr>
          <w:rFonts w:ascii="Book Antiqua" w:hAnsi="Book Antiqua" w:cs="RotisSansSerifStd"/>
          <w:color w:val="000000" w:themeColor="text1"/>
          <w:sz w:val="24"/>
          <w:szCs w:val="24"/>
          <w:lang w:val="en-US"/>
        </w:rPr>
        <w:t xml:space="preserve"> </w:t>
      </w:r>
      <w:r w:rsidR="0094660A" w:rsidRPr="006C24B4">
        <w:rPr>
          <w:rFonts w:ascii="Book Antiqua" w:hAnsi="Book Antiqua" w:cs="RotisSansSerifStd"/>
          <w:color w:val="000000" w:themeColor="text1"/>
          <w:sz w:val="24"/>
          <w:szCs w:val="24"/>
          <w:lang w:val="en-US"/>
        </w:rPr>
        <w:t xml:space="preserve">three or four </w:t>
      </w:r>
      <w:r w:rsidRPr="006C24B4">
        <w:rPr>
          <w:rFonts w:ascii="Book Antiqua" w:hAnsi="Book Antiqua" w:cs="RotisSansSerifStd"/>
          <w:color w:val="000000" w:themeColor="text1"/>
          <w:sz w:val="24"/>
          <w:szCs w:val="24"/>
          <w:lang w:val="en-US"/>
        </w:rPr>
        <w:t>pulmonary veins</w:t>
      </w:r>
      <w:r w:rsidR="0094660A"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enter at the</w:t>
      </w:r>
      <w:r w:rsidR="001328C6" w:rsidRPr="006C24B4">
        <w:rPr>
          <w:rFonts w:ascii="Book Antiqua" w:hAnsi="Book Antiqua" w:cs="RotisSansSerifStd"/>
          <w:color w:val="000000" w:themeColor="text1"/>
          <w:sz w:val="24"/>
          <w:szCs w:val="24"/>
          <w:lang w:val="en-US"/>
        </w:rPr>
        <w:t xml:space="preserve"> </w:t>
      </w:r>
      <w:r w:rsidR="0094660A" w:rsidRPr="006C24B4">
        <w:rPr>
          <w:rFonts w:ascii="Book Antiqua" w:hAnsi="Book Antiqua" w:cs="RotisSansSerifStd"/>
          <w:color w:val="000000" w:themeColor="text1"/>
          <w:sz w:val="24"/>
          <w:szCs w:val="24"/>
          <w:lang w:val="en-US"/>
        </w:rPr>
        <w:t>l</w:t>
      </w:r>
      <w:r w:rsidRPr="006C24B4">
        <w:rPr>
          <w:rFonts w:ascii="Book Antiqua" w:hAnsi="Book Antiqua" w:cs="RotisSansSerifStd"/>
          <w:color w:val="000000" w:themeColor="text1"/>
          <w:sz w:val="24"/>
          <w:szCs w:val="24"/>
          <w:lang w:val="en-US"/>
        </w:rPr>
        <w:t>eft</w:t>
      </w:r>
      <w:r w:rsidR="0094660A"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 xml:space="preserve">atrium in the form of a cross, </w:t>
      </w:r>
      <w:r w:rsidR="0094660A" w:rsidRPr="006C24B4">
        <w:rPr>
          <w:rFonts w:ascii="Book Antiqua" w:hAnsi="Book Antiqua" w:cs="RotisSansSerifStd"/>
          <w:color w:val="000000" w:themeColor="text1"/>
          <w:sz w:val="24"/>
          <w:szCs w:val="24"/>
          <w:lang w:val="en-US"/>
        </w:rPr>
        <w:t>and</w:t>
      </w:r>
      <w:r w:rsidRPr="006C24B4">
        <w:rPr>
          <w:rFonts w:ascii="Book Antiqua" w:hAnsi="Book Antiqua" w:cs="RotisSansSerifStd"/>
          <w:color w:val="000000" w:themeColor="text1"/>
          <w:sz w:val="24"/>
          <w:szCs w:val="24"/>
          <w:lang w:val="en-US"/>
        </w:rPr>
        <w:t xml:space="preserve"> the</w:t>
      </w:r>
      <w:r w:rsidR="0094660A"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 xml:space="preserve">lower </w:t>
      </w:r>
      <w:r w:rsidR="0094660A" w:rsidRPr="006C24B4">
        <w:rPr>
          <w:rFonts w:ascii="Book Antiqua" w:hAnsi="Book Antiqua" w:cs="RotisSansSerifStd"/>
          <w:color w:val="000000" w:themeColor="text1"/>
          <w:sz w:val="24"/>
          <w:szCs w:val="24"/>
          <w:lang w:val="en-US"/>
        </w:rPr>
        <w:t>ones can</w:t>
      </w:r>
      <w:r w:rsidRPr="006C24B4">
        <w:rPr>
          <w:rFonts w:ascii="Book Antiqua" w:hAnsi="Book Antiqua" w:cs="RotisSansSerifStd"/>
          <w:color w:val="000000" w:themeColor="text1"/>
          <w:sz w:val="24"/>
          <w:szCs w:val="24"/>
          <w:lang w:val="en-US"/>
        </w:rPr>
        <w:t xml:space="preserve"> be seen in a standard</w:t>
      </w:r>
      <w:r w:rsidR="0094660A"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four-chamber section of the heart</w:t>
      </w:r>
      <w:r w:rsidR="00943914" w:rsidRPr="006C24B4">
        <w:rPr>
          <w:rFonts w:ascii="Book Antiqua" w:hAnsi="Book Antiqua" w:cs="RotisSansSerifStd"/>
          <w:color w:val="000000" w:themeColor="text1"/>
          <w:sz w:val="24"/>
          <w:szCs w:val="24"/>
          <w:lang w:val="en-US"/>
        </w:rPr>
        <w:t xml:space="preserve"> (</w:t>
      </w:r>
      <w:r w:rsidR="00021977" w:rsidRPr="006C24B4">
        <w:rPr>
          <w:rFonts w:ascii="Book Antiqua" w:hAnsi="Book Antiqua" w:cs="RotisSansSerifStd"/>
          <w:color w:val="000000" w:themeColor="text1"/>
          <w:sz w:val="24"/>
          <w:szCs w:val="24"/>
          <w:lang w:val="en-US"/>
        </w:rPr>
        <w:t>Figure</w:t>
      </w:r>
      <w:r w:rsidR="00D12B9F" w:rsidRPr="006C24B4">
        <w:rPr>
          <w:rFonts w:ascii="Book Antiqua" w:hAnsi="Book Antiqua" w:cs="RotisSansSerifStd"/>
          <w:color w:val="000000" w:themeColor="text1"/>
          <w:sz w:val="24"/>
          <w:szCs w:val="24"/>
          <w:lang w:val="en-US" w:eastAsia="zh-CN"/>
        </w:rPr>
        <w:t xml:space="preserve"> </w:t>
      </w:r>
      <w:r w:rsidR="00943914" w:rsidRPr="006C24B4">
        <w:rPr>
          <w:rFonts w:ascii="Book Antiqua" w:hAnsi="Book Antiqua" w:cs="RotisSansSerifStd"/>
          <w:color w:val="000000" w:themeColor="text1"/>
          <w:sz w:val="24"/>
          <w:szCs w:val="24"/>
          <w:lang w:val="en-US"/>
        </w:rPr>
        <w:t>5</w:t>
      </w:r>
      <w:r w:rsidR="005D6C99" w:rsidRPr="006C24B4">
        <w:rPr>
          <w:rFonts w:ascii="Book Antiqua" w:hAnsi="Book Antiqua" w:cs="RotisSansSerifStd"/>
          <w:color w:val="000000" w:themeColor="text1"/>
          <w:sz w:val="24"/>
          <w:szCs w:val="24"/>
          <w:lang w:val="en-US"/>
        </w:rPr>
        <w:t>A)</w:t>
      </w:r>
      <w:r w:rsidRPr="006C24B4">
        <w:rPr>
          <w:rFonts w:ascii="Book Antiqua" w:hAnsi="Book Antiqua" w:cs="RotisSansSerifStd"/>
          <w:color w:val="000000" w:themeColor="text1"/>
          <w:sz w:val="24"/>
          <w:szCs w:val="24"/>
          <w:lang w:val="en-US"/>
        </w:rPr>
        <w:t>.</w:t>
      </w:r>
      <w:r w:rsidR="0094660A"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 xml:space="preserve">A narrow junction of the pulmonary veins, or a wide separation between the pulmonary venous confluence and the left atrium, can indicate anomalous pulmonary venous connection. Usually, such anomalous veins drain either </w:t>
      </w:r>
      <w:r w:rsidRPr="00473BDC">
        <w:rPr>
          <w:rFonts w:ascii="Book Antiqua" w:hAnsi="Book Antiqua" w:cs="RotisSansSerifStd"/>
          <w:i/>
          <w:color w:val="000000" w:themeColor="text1"/>
          <w:sz w:val="24"/>
          <w:szCs w:val="24"/>
          <w:lang w:val="en-US"/>
        </w:rPr>
        <w:t>via</w:t>
      </w:r>
      <w:r w:rsidRPr="006C24B4">
        <w:rPr>
          <w:rFonts w:ascii="Book Antiqua" w:hAnsi="Book Antiqua" w:cs="RotisSansSerifStd"/>
          <w:color w:val="000000" w:themeColor="text1"/>
          <w:sz w:val="24"/>
          <w:szCs w:val="24"/>
          <w:lang w:val="en-US"/>
        </w:rPr>
        <w:t xml:space="preserve"> an ascending channel to the superior </w:t>
      </w:r>
      <w:proofErr w:type="spellStart"/>
      <w:r w:rsidRPr="006C24B4">
        <w:rPr>
          <w:rFonts w:ascii="Book Antiqua" w:hAnsi="Book Antiqua" w:cs="RotisSansSerifStd"/>
          <w:color w:val="000000" w:themeColor="text1"/>
          <w:sz w:val="24"/>
          <w:szCs w:val="24"/>
          <w:lang w:val="en-US"/>
        </w:rPr>
        <w:t>caval</w:t>
      </w:r>
      <w:proofErr w:type="spellEnd"/>
      <w:r w:rsidRPr="006C24B4">
        <w:rPr>
          <w:rFonts w:ascii="Book Antiqua" w:hAnsi="Book Antiqua" w:cs="RotisSansSerifStd"/>
          <w:color w:val="000000" w:themeColor="text1"/>
          <w:sz w:val="24"/>
          <w:szCs w:val="24"/>
          <w:lang w:val="en-US"/>
        </w:rPr>
        <w:t xml:space="preserve"> vein, or through a descending channel to the hepatic portal venous system. They can also drain directly to the heart </w:t>
      </w:r>
      <w:r w:rsidRPr="00473BDC">
        <w:rPr>
          <w:rFonts w:ascii="Book Antiqua" w:hAnsi="Book Antiqua" w:cs="RotisSansSerifStd"/>
          <w:i/>
          <w:color w:val="000000" w:themeColor="text1"/>
          <w:sz w:val="24"/>
          <w:szCs w:val="24"/>
          <w:lang w:val="en-US"/>
        </w:rPr>
        <w:t>via</w:t>
      </w:r>
      <w:r w:rsidRPr="006C24B4">
        <w:rPr>
          <w:rFonts w:ascii="Book Antiqua" w:hAnsi="Book Antiqua" w:cs="RotisSansSerifStd"/>
          <w:color w:val="000000" w:themeColor="text1"/>
          <w:sz w:val="24"/>
          <w:szCs w:val="24"/>
          <w:lang w:val="en-US"/>
        </w:rPr>
        <w:t xml:space="preserve"> a dilated coronary sinus.</w:t>
      </w:r>
      <w:r w:rsidR="008A4DEB"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 xml:space="preserve">In </w:t>
      </w:r>
      <w:r w:rsidR="00470796" w:rsidRPr="006C24B4">
        <w:rPr>
          <w:rFonts w:ascii="Book Antiqua" w:hAnsi="Book Antiqua" w:cs="RotisSansSerifStd"/>
          <w:color w:val="000000" w:themeColor="text1"/>
          <w:sz w:val="24"/>
          <w:szCs w:val="24"/>
          <w:lang w:val="en-US"/>
        </w:rPr>
        <w:t>ultrasonic four-chamber sections</w:t>
      </w:r>
      <w:r w:rsidRPr="006C24B4">
        <w:rPr>
          <w:rFonts w:ascii="Book Antiqua" w:hAnsi="Book Antiqua" w:cs="RotisSansSerifStd"/>
          <w:color w:val="000000" w:themeColor="text1"/>
          <w:sz w:val="24"/>
          <w:szCs w:val="24"/>
          <w:lang w:val="en-US"/>
        </w:rPr>
        <w:t>, the two unequal leaflets</w:t>
      </w:r>
      <w:r w:rsidR="00615812" w:rsidRPr="006C24B4">
        <w:rPr>
          <w:rFonts w:ascii="Book Antiqua" w:hAnsi="Book Antiqua" w:cs="RotisSansSerifStd"/>
          <w:color w:val="000000" w:themeColor="text1"/>
          <w:sz w:val="24"/>
          <w:szCs w:val="24"/>
          <w:lang w:val="en-US"/>
        </w:rPr>
        <w:t xml:space="preserve"> forming the mitral valve</w:t>
      </w:r>
      <w:r w:rsidRPr="006C24B4">
        <w:rPr>
          <w:rFonts w:ascii="Book Antiqua" w:hAnsi="Book Antiqua" w:cs="RotisSansSerifStd"/>
          <w:color w:val="000000" w:themeColor="text1"/>
          <w:sz w:val="24"/>
          <w:szCs w:val="24"/>
          <w:lang w:val="en-US"/>
        </w:rPr>
        <w:t xml:space="preserve"> </w:t>
      </w:r>
      <w:r w:rsidR="00615812" w:rsidRPr="006C24B4">
        <w:rPr>
          <w:rFonts w:ascii="Book Antiqua" w:hAnsi="Book Antiqua" w:cs="RotisSansSerifStd"/>
          <w:color w:val="000000" w:themeColor="text1"/>
          <w:sz w:val="24"/>
          <w:szCs w:val="24"/>
          <w:lang w:val="en-US"/>
        </w:rPr>
        <w:t>are also seen. In the structurally normal heart</w:t>
      </w:r>
      <w:r w:rsidR="00E05FCE" w:rsidRPr="006C24B4">
        <w:rPr>
          <w:rFonts w:ascii="Book Antiqua" w:hAnsi="Book Antiqua" w:cs="RotisSansSerifStd"/>
          <w:color w:val="000000" w:themeColor="text1"/>
          <w:sz w:val="24"/>
          <w:szCs w:val="24"/>
          <w:lang w:val="en-US"/>
        </w:rPr>
        <w:t xml:space="preserve">, </w:t>
      </w:r>
      <w:r w:rsidR="00E05FCE" w:rsidRPr="006C24B4">
        <w:rPr>
          <w:rFonts w:ascii="Book Antiqua" w:hAnsi="Book Antiqua" w:cs="RotisSansSerifStd"/>
          <w:iCs/>
          <w:color w:val="000000" w:themeColor="text1"/>
          <w:sz w:val="24"/>
          <w:szCs w:val="24"/>
          <w:lang w:val="en-US"/>
        </w:rPr>
        <w:t>arterial leaflet</w:t>
      </w:r>
      <w:r w:rsidR="00E05FCE" w:rsidRPr="006C24B4">
        <w:rPr>
          <w:rFonts w:ascii="Book Antiqua" w:hAnsi="Book Antiqua" w:cs="RotisSansSerifStd"/>
          <w:color w:val="000000" w:themeColor="text1"/>
          <w:sz w:val="24"/>
          <w:szCs w:val="24"/>
          <w:lang w:val="en-US"/>
        </w:rPr>
        <w:t xml:space="preserve"> is long and with apron-shaped structure and the second leaflet is </w:t>
      </w:r>
      <w:r w:rsidR="00E05FCE" w:rsidRPr="006C24B4">
        <w:rPr>
          <w:rFonts w:ascii="Book Antiqua" w:hAnsi="Book Antiqua" w:cs="RotisSansSerifStd"/>
          <w:color w:val="000000" w:themeColor="text1"/>
          <w:sz w:val="24"/>
          <w:szCs w:val="24"/>
          <w:lang w:val="en-US"/>
        </w:rPr>
        <w:lastRenderedPageBreak/>
        <w:t>shallower than the first one, but appreciably longer</w:t>
      </w:r>
      <w:r w:rsidR="004D2226" w:rsidRPr="006C24B4">
        <w:rPr>
          <w:rFonts w:ascii="Book Antiqua" w:hAnsi="Book Antiqua" w:cs="RotisSansSerifStd"/>
          <w:color w:val="000000" w:themeColor="text1"/>
          <w:sz w:val="24"/>
          <w:szCs w:val="24"/>
          <w:lang w:val="en-US"/>
        </w:rPr>
        <w:t xml:space="preserve">. Both the leaflets are supported by the same paired papillary muscle groups </w:t>
      </w:r>
      <w:r w:rsidR="00341635" w:rsidRPr="006C24B4">
        <w:rPr>
          <w:rFonts w:ascii="Book Antiqua" w:hAnsi="Book Antiqua" w:cs="RotisSansSerifStd"/>
          <w:color w:val="000000" w:themeColor="text1"/>
          <w:sz w:val="24"/>
          <w:szCs w:val="24"/>
          <w:lang w:val="en-US"/>
        </w:rPr>
        <w:t>leaving</w:t>
      </w:r>
      <w:r w:rsidR="004D2226" w:rsidRPr="006C24B4">
        <w:rPr>
          <w:rFonts w:ascii="Book Antiqua" w:hAnsi="Book Antiqua" w:cs="RotisSansSerifStd"/>
          <w:color w:val="000000" w:themeColor="text1"/>
          <w:sz w:val="24"/>
          <w:szCs w:val="24"/>
          <w:lang w:val="en-US"/>
        </w:rPr>
        <w:t xml:space="preserve"> the left side of the ventricular septum smooth, in</w:t>
      </w:r>
      <w:r w:rsidR="00341635" w:rsidRPr="006C24B4">
        <w:rPr>
          <w:rFonts w:ascii="Book Antiqua" w:hAnsi="Book Antiqua" w:cs="RotisSansSerifStd"/>
          <w:color w:val="000000" w:themeColor="text1"/>
          <w:sz w:val="24"/>
          <w:szCs w:val="24"/>
          <w:lang w:val="en-US"/>
        </w:rPr>
        <w:t xml:space="preserve"> </w:t>
      </w:r>
      <w:r w:rsidR="004D2226" w:rsidRPr="006C24B4">
        <w:rPr>
          <w:rFonts w:ascii="Book Antiqua" w:hAnsi="Book Antiqua" w:cs="RotisSansSerifStd"/>
          <w:color w:val="000000" w:themeColor="text1"/>
          <w:sz w:val="24"/>
          <w:szCs w:val="24"/>
          <w:lang w:val="en-US"/>
        </w:rPr>
        <w:t>contrast</w:t>
      </w:r>
      <w:r w:rsidR="00341635" w:rsidRPr="006C24B4">
        <w:rPr>
          <w:rFonts w:ascii="Book Antiqua" w:hAnsi="Book Antiqua" w:cs="RotisSansSerifStd"/>
          <w:color w:val="000000" w:themeColor="text1"/>
          <w:sz w:val="24"/>
          <w:szCs w:val="24"/>
          <w:lang w:val="en-US"/>
        </w:rPr>
        <w:t xml:space="preserve"> to its right-sided counterpart.</w:t>
      </w:r>
      <w:r w:rsidR="008A4DEB" w:rsidRPr="006C24B4">
        <w:rPr>
          <w:rFonts w:ascii="Book Antiqua" w:hAnsi="Book Antiqua" w:cs="RotisSansSerifStd"/>
          <w:color w:val="000000" w:themeColor="text1"/>
          <w:sz w:val="24"/>
          <w:szCs w:val="24"/>
          <w:lang w:val="en-US"/>
        </w:rPr>
        <w:t xml:space="preserve"> </w:t>
      </w:r>
      <w:r w:rsidR="00537BF5" w:rsidRPr="006C24B4">
        <w:rPr>
          <w:rFonts w:ascii="Book Antiqua" w:hAnsi="Book Antiqua" w:cs="RotisSansSerifStd"/>
          <w:color w:val="000000" w:themeColor="text1"/>
          <w:sz w:val="24"/>
          <w:szCs w:val="24"/>
          <w:lang w:val="en-US"/>
        </w:rPr>
        <w:t>Abnormalities of the mitral valve are very similar</w:t>
      </w:r>
      <w:r w:rsidR="00341635" w:rsidRPr="006C24B4">
        <w:rPr>
          <w:rFonts w:ascii="Book Antiqua" w:hAnsi="Book Antiqua" w:cs="RotisSansSerifStd"/>
          <w:color w:val="000000" w:themeColor="text1"/>
          <w:sz w:val="24"/>
          <w:szCs w:val="24"/>
          <w:lang w:val="en-US"/>
        </w:rPr>
        <w:t xml:space="preserve"> </w:t>
      </w:r>
      <w:r w:rsidR="00537BF5" w:rsidRPr="006C24B4">
        <w:rPr>
          <w:rFonts w:ascii="Book Antiqua" w:hAnsi="Book Antiqua" w:cs="RotisSansSerifStd"/>
          <w:color w:val="000000" w:themeColor="text1"/>
          <w:sz w:val="24"/>
          <w:szCs w:val="24"/>
          <w:lang w:val="en-US"/>
        </w:rPr>
        <w:t xml:space="preserve">to those in the right heart. </w:t>
      </w:r>
      <w:r w:rsidR="001328C6" w:rsidRPr="006C24B4">
        <w:rPr>
          <w:rFonts w:ascii="Book Antiqua" w:hAnsi="Book Antiqua" w:cs="RotisSansSerifStd"/>
          <w:color w:val="000000" w:themeColor="text1"/>
          <w:sz w:val="24"/>
          <w:szCs w:val="24"/>
          <w:lang w:val="en-US"/>
        </w:rPr>
        <w:t>In mitral atresia t</w:t>
      </w:r>
      <w:r w:rsidR="00537BF5" w:rsidRPr="006C24B4">
        <w:rPr>
          <w:rFonts w:ascii="Book Antiqua" w:hAnsi="Book Antiqua" w:cs="RotisSansSerifStd"/>
          <w:color w:val="000000" w:themeColor="text1"/>
          <w:sz w:val="24"/>
          <w:szCs w:val="24"/>
          <w:lang w:val="en-US"/>
        </w:rPr>
        <w:t>here</w:t>
      </w:r>
      <w:r w:rsidR="001328C6" w:rsidRPr="006C24B4">
        <w:rPr>
          <w:rFonts w:ascii="Book Antiqua" w:hAnsi="Book Antiqua" w:cs="RotisSansSerifStd"/>
          <w:color w:val="000000" w:themeColor="text1"/>
          <w:sz w:val="24"/>
          <w:szCs w:val="24"/>
          <w:lang w:val="en-US"/>
        </w:rPr>
        <w:t xml:space="preserve"> is the </w:t>
      </w:r>
      <w:r w:rsidR="00537BF5" w:rsidRPr="006C24B4">
        <w:rPr>
          <w:rFonts w:ascii="Book Antiqua" w:hAnsi="Book Antiqua" w:cs="RotisSansSerifStd"/>
          <w:color w:val="000000" w:themeColor="text1"/>
          <w:sz w:val="24"/>
          <w:szCs w:val="24"/>
          <w:lang w:val="en-US"/>
        </w:rPr>
        <w:t>complete atresia of the connection between</w:t>
      </w:r>
      <w:r w:rsidR="001328C6" w:rsidRPr="006C24B4">
        <w:rPr>
          <w:rFonts w:ascii="Book Antiqua" w:hAnsi="Book Antiqua" w:cs="RotisSansSerifStd"/>
          <w:color w:val="000000" w:themeColor="text1"/>
          <w:sz w:val="24"/>
          <w:szCs w:val="24"/>
          <w:lang w:val="en-US"/>
        </w:rPr>
        <w:t xml:space="preserve"> the left atrium and ventricle</w:t>
      </w:r>
      <w:r w:rsidR="007D4DD2" w:rsidRPr="006C24B4">
        <w:rPr>
          <w:rFonts w:ascii="Book Antiqua" w:hAnsi="Book Antiqua" w:cs="RotisSansSerifStd"/>
          <w:color w:val="000000" w:themeColor="text1"/>
          <w:sz w:val="24"/>
          <w:szCs w:val="24"/>
          <w:lang w:val="en-US"/>
        </w:rPr>
        <w:t>,</w:t>
      </w:r>
      <w:r w:rsidR="00537BF5" w:rsidRPr="006C24B4">
        <w:rPr>
          <w:rFonts w:ascii="Book Antiqua" w:hAnsi="Book Antiqua" w:cs="RotisSansSerifStd"/>
          <w:color w:val="000000" w:themeColor="text1"/>
          <w:sz w:val="24"/>
          <w:szCs w:val="24"/>
          <w:lang w:val="en-US"/>
        </w:rPr>
        <w:t xml:space="preserve"> </w:t>
      </w:r>
      <w:r w:rsidR="00341635" w:rsidRPr="006C24B4">
        <w:rPr>
          <w:rFonts w:ascii="Book Antiqua" w:hAnsi="Book Antiqua" w:cs="RotisSansSerifStd"/>
          <w:color w:val="000000" w:themeColor="text1"/>
          <w:sz w:val="24"/>
          <w:szCs w:val="24"/>
          <w:lang w:val="en-US"/>
        </w:rPr>
        <w:t xml:space="preserve">or </w:t>
      </w:r>
      <w:r w:rsidR="007D4DD2" w:rsidRPr="006C24B4">
        <w:rPr>
          <w:rFonts w:ascii="Book Antiqua" w:hAnsi="Book Antiqua" w:cs="RotisSansSerifStd"/>
          <w:color w:val="000000" w:themeColor="text1"/>
          <w:sz w:val="24"/>
          <w:szCs w:val="24"/>
          <w:lang w:val="en-US"/>
        </w:rPr>
        <w:t xml:space="preserve">a </w:t>
      </w:r>
      <w:proofErr w:type="spellStart"/>
      <w:r w:rsidR="00341635" w:rsidRPr="006C24B4">
        <w:rPr>
          <w:rFonts w:ascii="Book Antiqua" w:hAnsi="Book Antiqua" w:cs="RotisSansSerifStd"/>
          <w:color w:val="000000" w:themeColor="text1"/>
          <w:sz w:val="24"/>
          <w:szCs w:val="24"/>
          <w:lang w:val="en-US"/>
        </w:rPr>
        <w:t>malalignment</w:t>
      </w:r>
      <w:proofErr w:type="spellEnd"/>
      <w:r w:rsidR="00341635" w:rsidRPr="006C24B4">
        <w:rPr>
          <w:rFonts w:ascii="Book Antiqua" w:hAnsi="Book Antiqua" w:cs="RotisSansSerifStd"/>
          <w:color w:val="000000" w:themeColor="text1"/>
          <w:sz w:val="24"/>
          <w:szCs w:val="24"/>
          <w:lang w:val="en-US"/>
        </w:rPr>
        <w:t xml:space="preserve"> of </w:t>
      </w:r>
      <w:r w:rsidR="007D4DD2" w:rsidRPr="006C24B4">
        <w:rPr>
          <w:rFonts w:ascii="Book Antiqua" w:hAnsi="Book Antiqua" w:cs="RotisSansSerifStd"/>
          <w:color w:val="000000" w:themeColor="text1"/>
          <w:sz w:val="24"/>
          <w:szCs w:val="24"/>
          <w:lang w:val="en-US"/>
        </w:rPr>
        <w:t>its</w:t>
      </w:r>
      <w:r w:rsidR="00341635" w:rsidRPr="006C24B4">
        <w:rPr>
          <w:rFonts w:ascii="Book Antiqua" w:hAnsi="Book Antiqua" w:cs="RotisSansSerifStd"/>
          <w:color w:val="000000" w:themeColor="text1"/>
          <w:sz w:val="24"/>
          <w:szCs w:val="24"/>
          <w:lang w:val="en-US"/>
        </w:rPr>
        <w:t xml:space="preserve"> orifice </w:t>
      </w:r>
      <w:r w:rsidR="00537BF5" w:rsidRPr="006C24B4">
        <w:rPr>
          <w:rFonts w:ascii="Book Antiqua" w:hAnsi="Book Antiqua" w:cs="RotisSansSerifStd"/>
          <w:color w:val="000000" w:themeColor="text1"/>
          <w:sz w:val="24"/>
          <w:szCs w:val="24"/>
          <w:lang w:val="en-US"/>
        </w:rPr>
        <w:t>leading to double inlet</w:t>
      </w:r>
      <w:r w:rsidR="001328C6" w:rsidRPr="006C24B4">
        <w:rPr>
          <w:rFonts w:ascii="Book Antiqua" w:hAnsi="Book Antiqua" w:cs="RotisSansSerifStd"/>
          <w:color w:val="000000" w:themeColor="text1"/>
          <w:sz w:val="24"/>
          <w:szCs w:val="24"/>
          <w:lang w:val="en-US"/>
        </w:rPr>
        <w:t xml:space="preserve"> </w:t>
      </w:r>
      <w:r w:rsidR="00537BF5" w:rsidRPr="006C24B4">
        <w:rPr>
          <w:rFonts w:ascii="Book Antiqua" w:hAnsi="Book Antiqua" w:cs="RotisSansSerifStd"/>
          <w:color w:val="000000" w:themeColor="text1"/>
          <w:sz w:val="24"/>
          <w:szCs w:val="24"/>
          <w:lang w:val="en-US"/>
        </w:rPr>
        <w:t xml:space="preserve">right </w:t>
      </w:r>
      <w:proofErr w:type="gramStart"/>
      <w:r w:rsidR="00537BF5" w:rsidRPr="006C24B4">
        <w:rPr>
          <w:rFonts w:ascii="Book Antiqua" w:hAnsi="Book Antiqua" w:cs="RotisSansSerifStd"/>
          <w:color w:val="000000" w:themeColor="text1"/>
          <w:sz w:val="24"/>
          <w:szCs w:val="24"/>
          <w:lang w:val="en-US"/>
        </w:rPr>
        <w:t>ventri</w:t>
      </w:r>
      <w:r w:rsidR="007D4DD2" w:rsidRPr="006C24B4">
        <w:rPr>
          <w:rFonts w:ascii="Book Antiqua" w:hAnsi="Book Antiqua" w:cs="RotisSansSerifStd"/>
          <w:color w:val="000000" w:themeColor="text1"/>
          <w:sz w:val="24"/>
          <w:szCs w:val="24"/>
          <w:lang w:val="en-US"/>
        </w:rPr>
        <w:t>cle</w:t>
      </w:r>
      <w:r w:rsidR="005D6C99" w:rsidRPr="006C24B4">
        <w:rPr>
          <w:rFonts w:ascii="Book Antiqua" w:hAnsi="Book Antiqua" w:cs="AdvTT86d47313"/>
          <w:color w:val="000000" w:themeColor="text1"/>
          <w:sz w:val="24"/>
          <w:szCs w:val="24"/>
          <w:vertAlign w:val="superscript"/>
          <w:lang w:val="en-US"/>
        </w:rPr>
        <w:t>[</w:t>
      </w:r>
      <w:proofErr w:type="gramEnd"/>
      <w:r w:rsidR="005D6C99" w:rsidRPr="006C24B4">
        <w:rPr>
          <w:rFonts w:ascii="Book Antiqua" w:hAnsi="Book Antiqua" w:cs="AdvTT86d47313"/>
          <w:color w:val="000000" w:themeColor="text1"/>
          <w:sz w:val="24"/>
          <w:szCs w:val="24"/>
          <w:vertAlign w:val="superscript"/>
          <w:lang w:val="en-US"/>
        </w:rPr>
        <w:t>74]</w:t>
      </w:r>
      <w:r w:rsidR="007D4DD2" w:rsidRPr="006C24B4">
        <w:rPr>
          <w:rFonts w:ascii="Book Antiqua" w:hAnsi="Book Antiqua" w:cs="RotisSansSerifStd"/>
          <w:color w:val="000000" w:themeColor="text1"/>
          <w:sz w:val="24"/>
          <w:szCs w:val="24"/>
          <w:lang w:val="en-US"/>
        </w:rPr>
        <w:t>.</w:t>
      </w:r>
      <w:r w:rsidR="00BE1DE9" w:rsidRPr="006C24B4">
        <w:rPr>
          <w:rFonts w:ascii="Book Antiqua" w:hAnsi="Book Antiqua" w:cs="RotisSansSerifStd"/>
          <w:color w:val="000000" w:themeColor="text1"/>
          <w:sz w:val="24"/>
          <w:szCs w:val="24"/>
          <w:lang w:val="en-US"/>
        </w:rPr>
        <w:t xml:space="preserve"> In some malformations </w:t>
      </w:r>
      <w:r w:rsidR="000406C3" w:rsidRPr="006C24B4">
        <w:rPr>
          <w:rFonts w:ascii="Book Antiqua" w:hAnsi="Book Antiqua" w:cs="RotisSansSerifStd"/>
          <w:color w:val="000000" w:themeColor="text1"/>
          <w:sz w:val="24"/>
          <w:szCs w:val="24"/>
          <w:lang w:val="en-US"/>
        </w:rPr>
        <w:t xml:space="preserve">a complex and abnormal connection of the cardiac segments can be seen. </w:t>
      </w:r>
      <w:r w:rsidR="00537BF5" w:rsidRPr="006C24B4">
        <w:rPr>
          <w:rFonts w:ascii="Book Antiqua" w:hAnsi="Book Antiqua" w:cs="RotisSansSerifStd"/>
          <w:color w:val="000000" w:themeColor="text1"/>
          <w:sz w:val="24"/>
          <w:szCs w:val="24"/>
          <w:lang w:val="en-US"/>
        </w:rPr>
        <w:t>Isolated</w:t>
      </w:r>
      <w:r w:rsidR="000406C3" w:rsidRPr="006C24B4">
        <w:rPr>
          <w:rFonts w:ascii="Book Antiqua" w:hAnsi="Book Antiqua" w:cs="RotisSansSerifStd"/>
          <w:color w:val="000000" w:themeColor="text1"/>
          <w:sz w:val="24"/>
          <w:szCs w:val="24"/>
          <w:lang w:val="en-US"/>
        </w:rPr>
        <w:t xml:space="preserve"> </w:t>
      </w:r>
      <w:r w:rsidR="00537BF5" w:rsidRPr="006C24B4">
        <w:rPr>
          <w:rFonts w:ascii="Book Antiqua" w:hAnsi="Book Antiqua" w:cs="RotisSansSerifStd"/>
          <w:color w:val="000000" w:themeColor="text1"/>
          <w:sz w:val="24"/>
          <w:szCs w:val="24"/>
          <w:lang w:val="en-US"/>
        </w:rPr>
        <w:t xml:space="preserve">dysplasia of the mitral </w:t>
      </w:r>
      <w:proofErr w:type="spellStart"/>
      <w:r w:rsidR="00537BF5" w:rsidRPr="006C24B4">
        <w:rPr>
          <w:rFonts w:ascii="Book Antiqua" w:hAnsi="Book Antiqua" w:cs="RotisSansSerifStd"/>
          <w:color w:val="000000" w:themeColor="text1"/>
          <w:sz w:val="24"/>
          <w:szCs w:val="24"/>
          <w:lang w:val="en-US"/>
        </w:rPr>
        <w:t>valvar</w:t>
      </w:r>
      <w:proofErr w:type="spellEnd"/>
      <w:r w:rsidR="00537BF5" w:rsidRPr="006C24B4">
        <w:rPr>
          <w:rFonts w:ascii="Book Antiqua" w:hAnsi="Book Antiqua" w:cs="RotisSansSerifStd"/>
          <w:color w:val="000000" w:themeColor="text1"/>
          <w:sz w:val="24"/>
          <w:szCs w:val="24"/>
          <w:lang w:val="en-US"/>
        </w:rPr>
        <w:t xml:space="preserve"> leaflets is rare, and</w:t>
      </w:r>
      <w:r w:rsidR="000406C3" w:rsidRPr="006C24B4">
        <w:rPr>
          <w:rFonts w:ascii="Book Antiqua" w:hAnsi="Book Antiqua" w:cs="RotisSansSerifStd"/>
          <w:color w:val="000000" w:themeColor="text1"/>
          <w:sz w:val="24"/>
          <w:szCs w:val="24"/>
          <w:lang w:val="en-US"/>
        </w:rPr>
        <w:t xml:space="preserve"> </w:t>
      </w:r>
      <w:r w:rsidR="00537BF5" w:rsidRPr="006C24B4">
        <w:rPr>
          <w:rFonts w:ascii="Book Antiqua" w:hAnsi="Book Antiqua" w:cs="RotisSansSerifStd"/>
          <w:color w:val="000000" w:themeColor="text1"/>
          <w:sz w:val="24"/>
          <w:szCs w:val="24"/>
          <w:lang w:val="en-US"/>
        </w:rPr>
        <w:t xml:space="preserve">is usually encountered in the setting of aortic </w:t>
      </w:r>
      <w:proofErr w:type="spellStart"/>
      <w:r w:rsidR="00537BF5" w:rsidRPr="006C24B4">
        <w:rPr>
          <w:rFonts w:ascii="Book Antiqua" w:hAnsi="Book Antiqua" w:cs="RotisSansSerifStd"/>
          <w:color w:val="000000" w:themeColor="text1"/>
          <w:sz w:val="24"/>
          <w:szCs w:val="24"/>
          <w:lang w:val="en-US"/>
        </w:rPr>
        <w:t>valvar</w:t>
      </w:r>
      <w:proofErr w:type="spellEnd"/>
      <w:r w:rsidR="000406C3" w:rsidRPr="006C24B4">
        <w:rPr>
          <w:rFonts w:ascii="Book Antiqua" w:hAnsi="Book Antiqua" w:cs="RotisSansSerifStd"/>
          <w:color w:val="000000" w:themeColor="text1"/>
          <w:sz w:val="24"/>
          <w:szCs w:val="24"/>
          <w:lang w:val="en-US"/>
        </w:rPr>
        <w:t xml:space="preserve"> </w:t>
      </w:r>
      <w:r w:rsidR="00537BF5" w:rsidRPr="006C24B4">
        <w:rPr>
          <w:rFonts w:ascii="Book Antiqua" w:hAnsi="Book Antiqua" w:cs="RotisSansSerifStd"/>
          <w:color w:val="000000" w:themeColor="text1"/>
          <w:sz w:val="24"/>
          <w:szCs w:val="24"/>
          <w:lang w:val="en-US"/>
        </w:rPr>
        <w:t xml:space="preserve">stenosis or </w:t>
      </w:r>
      <w:proofErr w:type="gramStart"/>
      <w:r w:rsidR="00537BF5" w:rsidRPr="006C24B4">
        <w:rPr>
          <w:rFonts w:ascii="Book Antiqua" w:hAnsi="Book Antiqua" w:cs="RotisSansSerifStd"/>
          <w:color w:val="000000" w:themeColor="text1"/>
          <w:sz w:val="24"/>
          <w:szCs w:val="24"/>
          <w:lang w:val="en-US"/>
        </w:rPr>
        <w:t>atresia</w:t>
      </w:r>
      <w:r w:rsidR="00C74EA5" w:rsidRPr="006C24B4">
        <w:rPr>
          <w:rFonts w:ascii="Book Antiqua" w:hAnsi="Book Antiqua" w:cs="AdvTT86d47313"/>
          <w:color w:val="000000" w:themeColor="text1"/>
          <w:sz w:val="24"/>
          <w:szCs w:val="24"/>
          <w:vertAlign w:val="superscript"/>
          <w:lang w:val="en-US"/>
        </w:rPr>
        <w:t>[</w:t>
      </w:r>
      <w:proofErr w:type="gramEnd"/>
      <w:r w:rsidR="00C74EA5" w:rsidRPr="006C24B4">
        <w:rPr>
          <w:rFonts w:ascii="Book Antiqua" w:hAnsi="Book Antiqua" w:cs="AdvTT86d47313"/>
          <w:color w:val="000000" w:themeColor="text1"/>
          <w:sz w:val="24"/>
          <w:szCs w:val="24"/>
          <w:vertAlign w:val="superscript"/>
          <w:lang w:val="en-US"/>
        </w:rPr>
        <w:t>80]</w:t>
      </w:r>
      <w:r w:rsidR="00537BF5" w:rsidRPr="006C24B4">
        <w:rPr>
          <w:rFonts w:ascii="Book Antiqua" w:hAnsi="Book Antiqua" w:cs="RotisSansSerifStd"/>
          <w:color w:val="000000" w:themeColor="text1"/>
          <w:sz w:val="24"/>
          <w:szCs w:val="24"/>
          <w:lang w:val="en-US"/>
        </w:rPr>
        <w:t>.</w:t>
      </w:r>
    </w:p>
    <w:p w:rsidR="000406C3" w:rsidRPr="006C24B4" w:rsidRDefault="000406C3" w:rsidP="00D12B9F">
      <w:pPr>
        <w:autoSpaceDE w:val="0"/>
        <w:autoSpaceDN w:val="0"/>
        <w:adjustRightInd w:val="0"/>
        <w:spacing w:after="0" w:line="360" w:lineRule="auto"/>
        <w:ind w:firstLineChars="200" w:firstLine="480"/>
        <w:jc w:val="both"/>
        <w:rPr>
          <w:rFonts w:ascii="Book Antiqua" w:hAnsi="Book Antiqua" w:cs="RotisSansSerifStd"/>
          <w:color w:val="000000" w:themeColor="text1"/>
          <w:sz w:val="24"/>
          <w:szCs w:val="24"/>
          <w:lang w:val="en-US"/>
        </w:rPr>
      </w:pPr>
      <w:r w:rsidRPr="006C24B4">
        <w:rPr>
          <w:rFonts w:ascii="Book Antiqua" w:hAnsi="Book Antiqua" w:cs="RotisSansSerifStd"/>
          <w:color w:val="000000" w:themeColor="text1"/>
          <w:sz w:val="24"/>
          <w:szCs w:val="24"/>
          <w:lang w:val="en-US"/>
        </w:rPr>
        <w:t>Major abnormalities of the left</w:t>
      </w:r>
      <w:r w:rsidR="003D0EEF"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ventricle usually involve the spectrum of left heart</w:t>
      </w:r>
      <w:r w:rsidR="003D0EEF"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hypoplasia.</w:t>
      </w:r>
      <w:r w:rsidR="003623A0" w:rsidRPr="006C24B4">
        <w:rPr>
          <w:rFonts w:ascii="Book Antiqua" w:hAnsi="Book Antiqua" w:cs="RotisSansSerifStd"/>
          <w:color w:val="000000" w:themeColor="text1"/>
          <w:sz w:val="24"/>
          <w:szCs w:val="24"/>
          <w:lang w:val="en-US"/>
        </w:rPr>
        <w:t xml:space="preserve"> On the one hand, the left ventricle is </w:t>
      </w:r>
      <w:proofErr w:type="spellStart"/>
      <w:r w:rsidR="003623A0" w:rsidRPr="006C24B4">
        <w:rPr>
          <w:rFonts w:ascii="Book Antiqua" w:hAnsi="Book Antiqua" w:cs="RotisSansSerifStd"/>
          <w:color w:val="000000" w:themeColor="text1"/>
          <w:sz w:val="24"/>
          <w:szCs w:val="24"/>
          <w:lang w:val="en-US"/>
        </w:rPr>
        <w:t>slitlike</w:t>
      </w:r>
      <w:proofErr w:type="spellEnd"/>
      <w:r w:rsidR="003623A0" w:rsidRPr="006C24B4">
        <w:rPr>
          <w:rFonts w:ascii="Book Antiqua" w:hAnsi="Book Antiqua" w:cs="RotisSansSerifStd"/>
          <w:color w:val="000000" w:themeColor="text1"/>
          <w:sz w:val="24"/>
          <w:szCs w:val="24"/>
          <w:lang w:val="en-US"/>
        </w:rPr>
        <w:t xml:space="preserve">, with both the mitral and aortic valves being </w:t>
      </w:r>
      <w:proofErr w:type="spellStart"/>
      <w:r w:rsidR="003623A0" w:rsidRPr="006C24B4">
        <w:rPr>
          <w:rFonts w:ascii="Book Antiqua" w:hAnsi="Book Antiqua" w:cs="RotisSansSerifStd"/>
          <w:color w:val="000000" w:themeColor="text1"/>
          <w:sz w:val="24"/>
          <w:szCs w:val="24"/>
          <w:lang w:val="en-US"/>
        </w:rPr>
        <w:t>atretic</w:t>
      </w:r>
      <w:proofErr w:type="spellEnd"/>
      <w:r w:rsidR="003623A0" w:rsidRPr="006C24B4">
        <w:rPr>
          <w:rFonts w:ascii="Book Antiqua" w:hAnsi="Book Antiqua" w:cs="RotisSansSerifStd"/>
          <w:color w:val="000000" w:themeColor="text1"/>
          <w:sz w:val="24"/>
          <w:szCs w:val="24"/>
          <w:lang w:val="en-US"/>
        </w:rPr>
        <w:t xml:space="preserve">. On the other hand there </w:t>
      </w:r>
      <w:r w:rsidR="00885021" w:rsidRPr="006C24B4">
        <w:rPr>
          <w:rFonts w:ascii="Book Antiqua" w:hAnsi="Book Antiqua" w:cs="RotisSansSerifStd"/>
          <w:color w:val="000000" w:themeColor="text1"/>
          <w:sz w:val="24"/>
          <w:szCs w:val="24"/>
          <w:lang w:val="en-US"/>
        </w:rPr>
        <w:t>are</w:t>
      </w:r>
      <w:r w:rsidR="003623A0" w:rsidRPr="006C24B4">
        <w:rPr>
          <w:rFonts w:ascii="Book Antiqua" w:hAnsi="Book Antiqua" w:cs="RotisSansSerifStd"/>
          <w:color w:val="000000" w:themeColor="text1"/>
          <w:sz w:val="24"/>
          <w:szCs w:val="24"/>
          <w:lang w:val="en-US"/>
        </w:rPr>
        <w:t xml:space="preserve"> patency of the mitral valve, ao</w:t>
      </w:r>
      <w:r w:rsidR="00885021" w:rsidRPr="006C24B4">
        <w:rPr>
          <w:rFonts w:ascii="Book Antiqua" w:hAnsi="Book Antiqua" w:cs="RotisSansSerifStd"/>
          <w:color w:val="000000" w:themeColor="text1"/>
          <w:sz w:val="24"/>
          <w:szCs w:val="24"/>
          <w:lang w:val="en-US"/>
        </w:rPr>
        <w:t xml:space="preserve">rtic </w:t>
      </w:r>
      <w:proofErr w:type="spellStart"/>
      <w:r w:rsidR="00885021" w:rsidRPr="006C24B4">
        <w:rPr>
          <w:rFonts w:ascii="Book Antiqua" w:hAnsi="Book Antiqua" w:cs="RotisSansSerifStd"/>
          <w:color w:val="000000" w:themeColor="text1"/>
          <w:sz w:val="24"/>
          <w:szCs w:val="24"/>
          <w:lang w:val="en-US"/>
        </w:rPr>
        <w:t>valvar</w:t>
      </w:r>
      <w:proofErr w:type="spellEnd"/>
      <w:r w:rsidR="00885021" w:rsidRPr="006C24B4">
        <w:rPr>
          <w:rFonts w:ascii="Book Antiqua" w:hAnsi="Book Antiqua" w:cs="RotisSansSerifStd"/>
          <w:color w:val="000000" w:themeColor="text1"/>
          <w:sz w:val="24"/>
          <w:szCs w:val="24"/>
          <w:lang w:val="en-US"/>
        </w:rPr>
        <w:t xml:space="preserve"> stenosis or atresia </w:t>
      </w:r>
      <w:r w:rsidR="003623A0" w:rsidRPr="006C24B4">
        <w:rPr>
          <w:rFonts w:ascii="Book Antiqua" w:hAnsi="Book Antiqua" w:cs="RotisSansSerifStd"/>
          <w:color w:val="000000" w:themeColor="text1"/>
          <w:sz w:val="24"/>
          <w:szCs w:val="24"/>
          <w:lang w:val="en-US"/>
        </w:rPr>
        <w:t xml:space="preserve">and </w:t>
      </w:r>
      <w:r w:rsidR="00885021" w:rsidRPr="006C24B4">
        <w:rPr>
          <w:rFonts w:ascii="Book Antiqua" w:hAnsi="Book Antiqua" w:cs="RotisSansSerifStd"/>
          <w:color w:val="000000" w:themeColor="text1"/>
          <w:sz w:val="24"/>
          <w:szCs w:val="24"/>
          <w:lang w:val="en-US"/>
        </w:rPr>
        <w:t xml:space="preserve">a thick-walled and calcific </w:t>
      </w:r>
      <w:r w:rsidR="003623A0" w:rsidRPr="006C24B4">
        <w:rPr>
          <w:rFonts w:ascii="Book Antiqua" w:hAnsi="Book Antiqua" w:cs="RotisSansSerifStd"/>
          <w:color w:val="000000" w:themeColor="text1"/>
          <w:sz w:val="24"/>
          <w:szCs w:val="24"/>
          <w:lang w:val="en-US"/>
        </w:rPr>
        <w:t>left</w:t>
      </w:r>
      <w:r w:rsidR="00885021" w:rsidRPr="006C24B4">
        <w:rPr>
          <w:rFonts w:ascii="Book Antiqua" w:hAnsi="Book Antiqua" w:cs="RotisSansSerifStd"/>
          <w:color w:val="000000" w:themeColor="text1"/>
          <w:sz w:val="24"/>
          <w:szCs w:val="24"/>
          <w:lang w:val="en-US"/>
        </w:rPr>
        <w:t xml:space="preserve"> ventricle</w:t>
      </w:r>
      <w:r w:rsidR="003623A0" w:rsidRPr="006C24B4">
        <w:rPr>
          <w:rFonts w:ascii="Book Antiqua" w:hAnsi="Book Antiqua" w:cs="RotisSansSerifStd"/>
          <w:color w:val="000000" w:themeColor="text1"/>
          <w:sz w:val="24"/>
          <w:szCs w:val="24"/>
          <w:lang w:val="en-US"/>
        </w:rPr>
        <w:t>.</w:t>
      </w:r>
      <w:r w:rsidR="00885021" w:rsidRPr="006C24B4">
        <w:rPr>
          <w:rFonts w:ascii="Book Antiqua" w:hAnsi="Book Antiqua" w:cs="RotisSansSerifStd"/>
          <w:color w:val="000000" w:themeColor="text1"/>
          <w:sz w:val="24"/>
          <w:szCs w:val="24"/>
          <w:lang w:val="en-US"/>
        </w:rPr>
        <w:t xml:space="preserve"> However, the first </w:t>
      </w:r>
      <w:r w:rsidR="00EE40F8" w:rsidRPr="006C24B4">
        <w:rPr>
          <w:rFonts w:ascii="Book Antiqua" w:hAnsi="Book Antiqua" w:cs="RotisSansSerifStd"/>
          <w:color w:val="000000" w:themeColor="text1"/>
          <w:sz w:val="24"/>
          <w:szCs w:val="24"/>
          <w:lang w:val="en-US"/>
        </w:rPr>
        <w:t>marker</w:t>
      </w:r>
      <w:r w:rsidR="008A4DEB" w:rsidRPr="006C24B4">
        <w:rPr>
          <w:rFonts w:ascii="Book Antiqua" w:hAnsi="Book Antiqua" w:cs="RotisSansSerifStd"/>
          <w:color w:val="000000" w:themeColor="text1"/>
          <w:sz w:val="24"/>
          <w:szCs w:val="24"/>
          <w:lang w:val="en-US"/>
        </w:rPr>
        <w:t xml:space="preserve"> </w:t>
      </w:r>
      <w:r w:rsidR="00EE40F8" w:rsidRPr="006C24B4">
        <w:rPr>
          <w:rFonts w:ascii="Book Antiqua" w:hAnsi="Book Antiqua" w:cs="RotisSansSerifStd"/>
          <w:color w:val="000000" w:themeColor="text1"/>
          <w:sz w:val="24"/>
          <w:szCs w:val="24"/>
          <w:lang w:val="en-US"/>
        </w:rPr>
        <w:t>of</w:t>
      </w:r>
      <w:r w:rsidR="00885021" w:rsidRPr="006C24B4">
        <w:rPr>
          <w:rFonts w:ascii="Book Antiqua" w:hAnsi="Book Antiqua" w:cs="RotisSansSerifStd"/>
          <w:color w:val="000000" w:themeColor="text1"/>
          <w:sz w:val="24"/>
          <w:szCs w:val="24"/>
          <w:lang w:val="en-US"/>
        </w:rPr>
        <w:t xml:space="preserve"> abnormalit</w:t>
      </w:r>
      <w:r w:rsidR="00EE40F8" w:rsidRPr="006C24B4">
        <w:rPr>
          <w:rFonts w:ascii="Book Antiqua" w:hAnsi="Book Antiqua" w:cs="RotisSansSerifStd"/>
          <w:color w:val="000000" w:themeColor="text1"/>
          <w:sz w:val="24"/>
          <w:szCs w:val="24"/>
          <w:lang w:val="en-US"/>
        </w:rPr>
        <w:t xml:space="preserve">ies involving arterial malformations such as discordant </w:t>
      </w:r>
      <w:proofErr w:type="spellStart"/>
      <w:r w:rsidR="00EE40F8" w:rsidRPr="006C24B4">
        <w:rPr>
          <w:rFonts w:ascii="Book Antiqua" w:hAnsi="Book Antiqua" w:cs="RotisSansSerifStd"/>
          <w:color w:val="000000" w:themeColor="text1"/>
          <w:sz w:val="24"/>
          <w:szCs w:val="24"/>
          <w:lang w:val="en-US"/>
        </w:rPr>
        <w:t>ventriculo</w:t>
      </w:r>
      <w:proofErr w:type="spellEnd"/>
      <w:r w:rsidR="00EE40F8" w:rsidRPr="006C24B4">
        <w:rPr>
          <w:rFonts w:ascii="Book Antiqua" w:hAnsi="Book Antiqua" w:cs="RotisSansSerifStd"/>
          <w:color w:val="000000" w:themeColor="text1"/>
          <w:sz w:val="24"/>
          <w:szCs w:val="24"/>
          <w:lang w:val="en-US"/>
        </w:rPr>
        <w:t>-arterial connections (’transposition’) or double outlet right ventricle</w:t>
      </w:r>
      <w:r w:rsidR="00EE40F8" w:rsidRPr="006C24B4">
        <w:rPr>
          <w:rFonts w:ascii="Book Antiqua" w:hAnsi="Book Antiqua" w:cs="Times-Roman"/>
          <w:color w:val="000000" w:themeColor="text1"/>
          <w:sz w:val="24"/>
          <w:szCs w:val="24"/>
          <w:lang w:val="en-US"/>
        </w:rPr>
        <w:t xml:space="preserve"> </w:t>
      </w:r>
      <w:r w:rsidR="00EE40F8" w:rsidRPr="006C24B4">
        <w:rPr>
          <w:rFonts w:ascii="Book Antiqua" w:hAnsi="Book Antiqua" w:cs="RotisSansSerifStd"/>
          <w:color w:val="000000" w:themeColor="text1"/>
          <w:sz w:val="24"/>
          <w:szCs w:val="24"/>
          <w:lang w:val="en-US"/>
        </w:rPr>
        <w:t xml:space="preserve">is often the lack of crossover of the arterial </w:t>
      </w:r>
      <w:proofErr w:type="gramStart"/>
      <w:r w:rsidR="00EE40F8" w:rsidRPr="006C24B4">
        <w:rPr>
          <w:rFonts w:ascii="Book Antiqua" w:hAnsi="Book Antiqua" w:cs="RotisSansSerifStd"/>
          <w:color w:val="000000" w:themeColor="text1"/>
          <w:sz w:val="24"/>
          <w:szCs w:val="24"/>
          <w:lang w:val="en-US"/>
        </w:rPr>
        <w:t>valves</w:t>
      </w:r>
      <w:r w:rsidR="00290827" w:rsidRPr="006C24B4">
        <w:rPr>
          <w:rFonts w:ascii="Book Antiqua" w:hAnsi="Book Antiqua" w:cs="AdvTT86d47313"/>
          <w:color w:val="000000" w:themeColor="text1"/>
          <w:sz w:val="24"/>
          <w:szCs w:val="24"/>
          <w:vertAlign w:val="superscript"/>
          <w:lang w:val="en-US"/>
        </w:rPr>
        <w:t>[</w:t>
      </w:r>
      <w:proofErr w:type="gramEnd"/>
      <w:r w:rsidR="00290827" w:rsidRPr="006C24B4">
        <w:rPr>
          <w:rFonts w:ascii="Book Antiqua" w:hAnsi="Book Antiqua" w:cs="AdvTT86d47313"/>
          <w:color w:val="000000" w:themeColor="text1"/>
          <w:sz w:val="24"/>
          <w:szCs w:val="24"/>
          <w:vertAlign w:val="superscript"/>
          <w:lang w:val="en-US"/>
        </w:rPr>
        <w:t>74]</w:t>
      </w:r>
      <w:r w:rsidR="00EE40F8" w:rsidRPr="006C24B4">
        <w:rPr>
          <w:rFonts w:ascii="Book Antiqua" w:hAnsi="Book Antiqua" w:cs="RotisSansSerifStd"/>
          <w:color w:val="000000" w:themeColor="text1"/>
          <w:sz w:val="24"/>
          <w:szCs w:val="24"/>
          <w:lang w:val="en-US"/>
        </w:rPr>
        <w:t>.</w:t>
      </w:r>
      <w:r w:rsidR="004467D4" w:rsidRPr="006C24B4">
        <w:rPr>
          <w:rFonts w:ascii="Book Antiqua" w:hAnsi="Book Antiqua" w:cs="RotisSansSerifStd"/>
          <w:color w:val="000000" w:themeColor="text1"/>
          <w:sz w:val="24"/>
          <w:szCs w:val="24"/>
          <w:lang w:val="en-US"/>
        </w:rPr>
        <w:t xml:space="preserve"> Finally, in assessment of left ventricle it is important to distinguish between real and false outflow in the region of the membranous septum.</w:t>
      </w:r>
      <w:r w:rsidR="000147A5" w:rsidRPr="006C24B4">
        <w:rPr>
          <w:rFonts w:ascii="Book Antiqua" w:hAnsi="Book Antiqua" w:cs="RotisSansSerifStd"/>
          <w:color w:val="000000" w:themeColor="text1"/>
          <w:sz w:val="24"/>
          <w:szCs w:val="24"/>
          <w:lang w:val="en-US"/>
        </w:rPr>
        <w:t xml:space="preserve"> In fact, the ventricular septum is abnormal in many malformations of the outflow tract, including tetralogy of </w:t>
      </w:r>
      <w:proofErr w:type="spellStart"/>
      <w:r w:rsidR="000147A5" w:rsidRPr="006C24B4">
        <w:rPr>
          <w:rFonts w:ascii="Book Antiqua" w:hAnsi="Book Antiqua" w:cs="RotisSansSerifStd"/>
          <w:color w:val="000000" w:themeColor="text1"/>
          <w:sz w:val="24"/>
          <w:szCs w:val="24"/>
          <w:lang w:val="en-US"/>
        </w:rPr>
        <w:t>Fallot</w:t>
      </w:r>
      <w:proofErr w:type="spellEnd"/>
      <w:r w:rsidR="000147A5" w:rsidRPr="006C24B4">
        <w:rPr>
          <w:rFonts w:ascii="Book Antiqua" w:hAnsi="Book Antiqua" w:cs="RotisSansSerifStd"/>
          <w:color w:val="000000" w:themeColor="text1"/>
          <w:sz w:val="24"/>
          <w:szCs w:val="24"/>
          <w:lang w:val="en-US"/>
        </w:rPr>
        <w:t xml:space="preserve">, most forms of double outlet, common arterial trunk, and the type of </w:t>
      </w:r>
      <w:proofErr w:type="spellStart"/>
      <w:r w:rsidR="000147A5" w:rsidRPr="006C24B4">
        <w:rPr>
          <w:rFonts w:ascii="Book Antiqua" w:hAnsi="Book Antiqua" w:cs="RotisSansSerifStd"/>
          <w:color w:val="000000" w:themeColor="text1"/>
          <w:sz w:val="24"/>
          <w:szCs w:val="24"/>
          <w:lang w:val="en-US"/>
        </w:rPr>
        <w:t>perimembranous</w:t>
      </w:r>
      <w:proofErr w:type="spellEnd"/>
      <w:r w:rsidR="000147A5" w:rsidRPr="006C24B4">
        <w:rPr>
          <w:rFonts w:ascii="Book Antiqua" w:hAnsi="Book Antiqua" w:cs="RotisSansSerifStd"/>
          <w:color w:val="000000" w:themeColor="text1"/>
          <w:sz w:val="24"/>
          <w:szCs w:val="24"/>
          <w:lang w:val="en-US"/>
        </w:rPr>
        <w:t xml:space="preserve"> ventricular defect seen in many chromosomal </w:t>
      </w:r>
      <w:proofErr w:type="gramStart"/>
      <w:r w:rsidR="000147A5" w:rsidRPr="006C24B4">
        <w:rPr>
          <w:rFonts w:ascii="Book Antiqua" w:hAnsi="Book Antiqua" w:cs="RotisSansSerifStd"/>
          <w:color w:val="000000" w:themeColor="text1"/>
          <w:sz w:val="24"/>
          <w:szCs w:val="24"/>
          <w:lang w:val="en-US"/>
        </w:rPr>
        <w:t>abnormalities</w:t>
      </w:r>
      <w:r w:rsidR="00290827" w:rsidRPr="006C24B4">
        <w:rPr>
          <w:rFonts w:ascii="Book Antiqua" w:hAnsi="Book Antiqua" w:cs="AdvTT86d47313"/>
          <w:color w:val="000000" w:themeColor="text1"/>
          <w:sz w:val="24"/>
          <w:szCs w:val="24"/>
          <w:vertAlign w:val="superscript"/>
          <w:lang w:val="en-US"/>
        </w:rPr>
        <w:t>[</w:t>
      </w:r>
      <w:proofErr w:type="gramEnd"/>
      <w:r w:rsidR="00290827" w:rsidRPr="006C24B4">
        <w:rPr>
          <w:rFonts w:ascii="Book Antiqua" w:hAnsi="Book Antiqua" w:cs="AdvTT86d47313"/>
          <w:color w:val="000000" w:themeColor="text1"/>
          <w:sz w:val="24"/>
          <w:szCs w:val="24"/>
          <w:vertAlign w:val="superscript"/>
          <w:lang w:val="en-US"/>
        </w:rPr>
        <w:t>81]</w:t>
      </w:r>
      <w:r w:rsidR="000147A5" w:rsidRPr="006C24B4">
        <w:rPr>
          <w:rFonts w:ascii="Book Antiqua" w:hAnsi="Book Antiqua" w:cs="RotisSansSerifStd"/>
          <w:color w:val="000000" w:themeColor="text1"/>
          <w:sz w:val="24"/>
          <w:szCs w:val="24"/>
          <w:lang w:val="en-US"/>
        </w:rPr>
        <w:t xml:space="preserve">. Unfortunately, this region is filled by thin, fibrous tissue, and is therefore prone to loss of signal when imaged in some orientations by </w:t>
      </w:r>
      <w:proofErr w:type="gramStart"/>
      <w:r w:rsidR="00D51DCF" w:rsidRPr="006C24B4">
        <w:rPr>
          <w:rFonts w:ascii="Book Antiqua" w:hAnsi="Book Antiqua" w:cs="RotisSansSerifStd"/>
          <w:color w:val="000000" w:themeColor="text1"/>
          <w:sz w:val="24"/>
          <w:szCs w:val="24"/>
          <w:lang w:val="en-US"/>
        </w:rPr>
        <w:t>US</w:t>
      </w:r>
      <w:r w:rsidR="00290827" w:rsidRPr="006C24B4">
        <w:rPr>
          <w:rFonts w:ascii="Book Antiqua" w:hAnsi="Book Antiqua" w:cs="AdvTT86d47313"/>
          <w:color w:val="000000" w:themeColor="text1"/>
          <w:sz w:val="24"/>
          <w:szCs w:val="24"/>
          <w:vertAlign w:val="superscript"/>
          <w:lang w:val="en-US"/>
        </w:rPr>
        <w:t>[</w:t>
      </w:r>
      <w:proofErr w:type="gramEnd"/>
      <w:r w:rsidR="00290827" w:rsidRPr="006C24B4">
        <w:rPr>
          <w:rFonts w:ascii="Book Antiqua" w:hAnsi="Book Antiqua" w:cs="AdvTT86d47313"/>
          <w:color w:val="000000" w:themeColor="text1"/>
          <w:sz w:val="24"/>
          <w:szCs w:val="24"/>
          <w:vertAlign w:val="superscript"/>
          <w:lang w:val="en-US"/>
        </w:rPr>
        <w:t>74]</w:t>
      </w:r>
      <w:r w:rsidR="000147A5" w:rsidRPr="006C24B4">
        <w:rPr>
          <w:rFonts w:ascii="Book Antiqua" w:hAnsi="Book Antiqua" w:cs="RotisSansSerifStd"/>
          <w:color w:val="000000" w:themeColor="text1"/>
          <w:sz w:val="24"/>
          <w:szCs w:val="24"/>
          <w:lang w:val="en-US"/>
        </w:rPr>
        <w:t>.</w:t>
      </w:r>
    </w:p>
    <w:p w:rsidR="00EE40F8" w:rsidRPr="006C24B4" w:rsidRDefault="00EE40F8" w:rsidP="000E3814">
      <w:pPr>
        <w:autoSpaceDE w:val="0"/>
        <w:autoSpaceDN w:val="0"/>
        <w:adjustRightInd w:val="0"/>
        <w:spacing w:after="0" w:line="360" w:lineRule="auto"/>
        <w:jc w:val="both"/>
        <w:rPr>
          <w:rFonts w:ascii="Book Antiqua" w:hAnsi="Book Antiqua" w:cs="RotisSansSerifStd"/>
          <w:color w:val="000000" w:themeColor="text1"/>
          <w:sz w:val="24"/>
          <w:szCs w:val="24"/>
          <w:lang w:val="en-US"/>
        </w:rPr>
      </w:pPr>
    </w:p>
    <w:p w:rsidR="0027573B" w:rsidRPr="006C24B4" w:rsidRDefault="0027573B" w:rsidP="000E3814">
      <w:pPr>
        <w:autoSpaceDE w:val="0"/>
        <w:autoSpaceDN w:val="0"/>
        <w:adjustRightInd w:val="0"/>
        <w:spacing w:after="0" w:line="360" w:lineRule="auto"/>
        <w:jc w:val="both"/>
        <w:rPr>
          <w:rFonts w:ascii="Book Antiqua" w:hAnsi="Book Antiqua" w:cs="RotisSansSerifStd"/>
          <w:i/>
          <w:color w:val="000000" w:themeColor="text1"/>
          <w:sz w:val="24"/>
          <w:szCs w:val="24"/>
          <w:lang w:val="en-US"/>
        </w:rPr>
      </w:pPr>
      <w:r w:rsidRPr="006C24B4">
        <w:rPr>
          <w:rFonts w:ascii="Book Antiqua" w:hAnsi="Book Antiqua" w:cs="Plantin-Bold"/>
          <w:b/>
          <w:bCs/>
          <w:i/>
          <w:color w:val="000000" w:themeColor="text1"/>
          <w:sz w:val="24"/>
          <w:szCs w:val="24"/>
          <w:lang w:val="en-US"/>
        </w:rPr>
        <w:t xml:space="preserve">Abnormalities of the </w:t>
      </w:r>
      <w:r w:rsidR="006E425E" w:rsidRPr="006C24B4">
        <w:rPr>
          <w:rFonts w:ascii="Book Antiqua" w:hAnsi="Book Antiqua" w:cs="Plantin-Bold"/>
          <w:b/>
          <w:bCs/>
          <w:i/>
          <w:color w:val="000000" w:themeColor="text1"/>
          <w:sz w:val="24"/>
          <w:szCs w:val="24"/>
          <w:lang w:val="en-US"/>
        </w:rPr>
        <w:t>great arteries</w:t>
      </w:r>
    </w:p>
    <w:p w:rsidR="0027573B" w:rsidRPr="006C24B4" w:rsidRDefault="006E425E" w:rsidP="000E3814">
      <w:pPr>
        <w:autoSpaceDE w:val="0"/>
        <w:autoSpaceDN w:val="0"/>
        <w:adjustRightInd w:val="0"/>
        <w:spacing w:after="0" w:line="360" w:lineRule="auto"/>
        <w:jc w:val="both"/>
        <w:rPr>
          <w:rFonts w:ascii="Book Antiqua" w:hAnsi="Book Antiqua" w:cs="RotisSansSerifStd"/>
          <w:color w:val="000000" w:themeColor="text1"/>
          <w:sz w:val="24"/>
          <w:szCs w:val="24"/>
          <w:lang w:val="en-US"/>
        </w:rPr>
      </w:pPr>
      <w:r w:rsidRPr="006C24B4">
        <w:rPr>
          <w:rFonts w:ascii="Book Antiqua" w:hAnsi="Book Antiqua" w:cs="RotisSansSerifStd"/>
          <w:color w:val="000000" w:themeColor="text1"/>
          <w:sz w:val="24"/>
          <w:szCs w:val="24"/>
          <w:lang w:val="en-US"/>
        </w:rPr>
        <w:t>The arrangement and branching of the distal great arteries is altered in many cardiac abnormalities.</w:t>
      </w:r>
      <w:r w:rsidR="00487540" w:rsidRPr="006C24B4">
        <w:rPr>
          <w:rFonts w:ascii="Book Antiqua" w:hAnsi="Book Antiqua" w:cs="RotisSansSerifStd"/>
          <w:color w:val="000000" w:themeColor="text1"/>
          <w:sz w:val="24"/>
          <w:szCs w:val="24"/>
          <w:lang w:val="en-US"/>
        </w:rPr>
        <w:t xml:space="preserve"> </w:t>
      </w:r>
      <w:r w:rsidR="00843965" w:rsidRPr="006C24B4">
        <w:rPr>
          <w:rFonts w:ascii="Book Antiqua" w:hAnsi="Book Antiqua" w:cs="RotisSansSerifStd"/>
          <w:color w:val="000000" w:themeColor="text1"/>
          <w:sz w:val="24"/>
          <w:szCs w:val="24"/>
          <w:lang w:val="en-US"/>
        </w:rPr>
        <w:t>Normally, b</w:t>
      </w:r>
      <w:r w:rsidR="00487540" w:rsidRPr="006C24B4">
        <w:rPr>
          <w:rFonts w:ascii="Book Antiqua" w:hAnsi="Book Antiqua" w:cs="RotisSansSerifStd"/>
          <w:color w:val="000000" w:themeColor="text1"/>
          <w:sz w:val="24"/>
          <w:szCs w:val="24"/>
          <w:lang w:val="en-US"/>
        </w:rPr>
        <w:t xml:space="preserve">y an </w:t>
      </w:r>
      <w:r w:rsidR="005338D2" w:rsidRPr="006C24B4">
        <w:rPr>
          <w:rFonts w:ascii="Book Antiqua" w:eastAsia="Times New Roman" w:hAnsi="Book Antiqua" w:cs="Arial"/>
          <w:color w:val="000000" w:themeColor="text1"/>
          <w:sz w:val="24"/>
          <w:szCs w:val="24"/>
          <w:lang w:val="en-US" w:eastAsia="it-IT"/>
        </w:rPr>
        <w:t>US</w:t>
      </w:r>
      <w:r w:rsidR="00487540" w:rsidRPr="006C24B4">
        <w:rPr>
          <w:rFonts w:ascii="Book Antiqua" w:hAnsi="Book Antiqua" w:cs="RotisSansSerifStd"/>
          <w:color w:val="000000" w:themeColor="text1"/>
          <w:sz w:val="24"/>
          <w:szCs w:val="24"/>
          <w:lang w:val="en-US"/>
        </w:rPr>
        <w:t xml:space="preserve"> oblique view of the fetal thorax, it is easy to see the aortic arch running to the left of the trachea and to the right of the arterial duct</w:t>
      </w:r>
      <w:r w:rsidR="00A37F14" w:rsidRPr="006C24B4">
        <w:rPr>
          <w:rFonts w:ascii="Book Antiqua" w:hAnsi="Book Antiqua" w:cs="RotisSansSerifStd"/>
          <w:color w:val="000000" w:themeColor="text1"/>
          <w:sz w:val="24"/>
          <w:szCs w:val="24"/>
          <w:lang w:val="en-US"/>
        </w:rPr>
        <w:t>.</w:t>
      </w:r>
      <w:r w:rsidR="00843965" w:rsidRPr="006C24B4">
        <w:rPr>
          <w:rFonts w:ascii="Book Antiqua" w:hAnsi="Book Antiqua" w:cs="RotisSansSerifStd"/>
          <w:color w:val="000000" w:themeColor="text1"/>
          <w:sz w:val="24"/>
          <w:szCs w:val="24"/>
          <w:lang w:val="en-US"/>
        </w:rPr>
        <w:t xml:space="preserve"> </w:t>
      </w:r>
      <w:r w:rsidR="00D32841" w:rsidRPr="006C24B4">
        <w:rPr>
          <w:rFonts w:ascii="Book Antiqua" w:hAnsi="Book Antiqua" w:cs="RotisSansSerifStd"/>
          <w:color w:val="000000" w:themeColor="text1"/>
          <w:sz w:val="24"/>
          <w:szCs w:val="24"/>
          <w:lang w:val="en-US"/>
        </w:rPr>
        <w:t>O</w:t>
      </w:r>
      <w:r w:rsidR="00F81D4B" w:rsidRPr="006C24B4">
        <w:rPr>
          <w:rFonts w:ascii="Book Antiqua" w:hAnsi="Book Antiqua" w:cs="RotisSansSerifStd"/>
          <w:color w:val="000000" w:themeColor="text1"/>
          <w:sz w:val="24"/>
          <w:szCs w:val="24"/>
          <w:lang w:val="en-US"/>
        </w:rPr>
        <w:t>ther inferior views show</w:t>
      </w:r>
      <w:r w:rsidR="00A37F14" w:rsidRPr="006C24B4">
        <w:rPr>
          <w:rFonts w:ascii="Book Antiqua" w:hAnsi="Book Antiqua" w:cs="RotisSansSerifStd"/>
          <w:color w:val="000000" w:themeColor="text1"/>
          <w:sz w:val="24"/>
          <w:szCs w:val="24"/>
          <w:lang w:val="en-US"/>
        </w:rPr>
        <w:t xml:space="preserve"> the branching pattern of the pulmonary trunk, as well as the linear relationship between the pulmonary trunk, aorta, and superior </w:t>
      </w:r>
      <w:proofErr w:type="spellStart"/>
      <w:r w:rsidR="00A37F14" w:rsidRPr="006C24B4">
        <w:rPr>
          <w:rFonts w:ascii="Book Antiqua" w:hAnsi="Book Antiqua" w:cs="RotisSansSerifStd"/>
          <w:color w:val="000000" w:themeColor="text1"/>
          <w:sz w:val="24"/>
          <w:szCs w:val="24"/>
          <w:lang w:val="en-US"/>
        </w:rPr>
        <w:t>caval</w:t>
      </w:r>
      <w:proofErr w:type="spellEnd"/>
      <w:r w:rsidR="00A37F14" w:rsidRPr="006C24B4">
        <w:rPr>
          <w:rFonts w:ascii="Book Antiqua" w:hAnsi="Book Antiqua" w:cs="RotisSansSerifStd"/>
          <w:color w:val="000000" w:themeColor="text1"/>
          <w:sz w:val="24"/>
          <w:szCs w:val="24"/>
          <w:lang w:val="en-US"/>
        </w:rPr>
        <w:t xml:space="preserve"> vein.</w:t>
      </w:r>
      <w:r w:rsidR="000C4328" w:rsidRPr="006C24B4">
        <w:rPr>
          <w:rFonts w:ascii="Book Antiqua" w:hAnsi="Book Antiqua" w:cs="RotisSansSerifStd"/>
          <w:color w:val="000000" w:themeColor="text1"/>
          <w:sz w:val="24"/>
          <w:szCs w:val="24"/>
          <w:lang w:val="en-US"/>
        </w:rPr>
        <w:t xml:space="preserve"> </w:t>
      </w:r>
      <w:r w:rsidR="00A37F14" w:rsidRPr="006C24B4">
        <w:rPr>
          <w:rFonts w:ascii="Book Antiqua" w:hAnsi="Book Antiqua" w:cs="RotisSansSerifStd"/>
          <w:color w:val="000000" w:themeColor="text1"/>
          <w:sz w:val="24"/>
          <w:szCs w:val="24"/>
          <w:lang w:val="en-US"/>
        </w:rPr>
        <w:t>In case of</w:t>
      </w:r>
      <w:r w:rsidRPr="006C24B4">
        <w:rPr>
          <w:rFonts w:ascii="Book Antiqua" w:hAnsi="Book Antiqua" w:cs="RotisSansSerifStd"/>
          <w:color w:val="000000" w:themeColor="text1"/>
          <w:sz w:val="24"/>
          <w:szCs w:val="24"/>
          <w:lang w:val="en-US"/>
        </w:rPr>
        <w:t xml:space="preserve"> discordant </w:t>
      </w:r>
      <w:proofErr w:type="spellStart"/>
      <w:r w:rsidR="00A37F14" w:rsidRPr="006C24B4">
        <w:rPr>
          <w:rFonts w:ascii="Book Antiqua" w:hAnsi="Book Antiqua" w:cs="RotisSansSerifStd"/>
          <w:color w:val="000000" w:themeColor="text1"/>
          <w:sz w:val="24"/>
          <w:szCs w:val="24"/>
          <w:lang w:val="en-US"/>
        </w:rPr>
        <w:t>ventriculo</w:t>
      </w:r>
      <w:proofErr w:type="spellEnd"/>
      <w:r w:rsidR="00F81D4B" w:rsidRPr="006C24B4">
        <w:rPr>
          <w:rFonts w:ascii="Book Antiqua" w:hAnsi="Book Antiqua" w:cs="RotisSansSerifStd"/>
          <w:color w:val="000000" w:themeColor="text1"/>
          <w:sz w:val="24"/>
          <w:szCs w:val="24"/>
          <w:lang w:val="en-US"/>
        </w:rPr>
        <w:t>-</w:t>
      </w:r>
      <w:r w:rsidR="00A37F14" w:rsidRPr="006C24B4">
        <w:rPr>
          <w:rFonts w:ascii="Book Antiqua" w:hAnsi="Book Antiqua" w:cs="RotisSansSerifStd"/>
          <w:color w:val="000000" w:themeColor="text1"/>
          <w:sz w:val="24"/>
          <w:szCs w:val="24"/>
          <w:lang w:val="en-US"/>
        </w:rPr>
        <w:t>arterial connections</w:t>
      </w:r>
      <w:r w:rsidR="00943914" w:rsidRPr="006C24B4">
        <w:rPr>
          <w:rFonts w:ascii="Book Antiqua" w:hAnsi="Book Antiqua" w:cs="RotisSansSerifStd"/>
          <w:color w:val="000000" w:themeColor="text1"/>
          <w:sz w:val="24"/>
          <w:szCs w:val="24"/>
          <w:lang w:val="en-US"/>
        </w:rPr>
        <w:t xml:space="preserve"> (</w:t>
      </w:r>
      <w:r w:rsidR="00021977" w:rsidRPr="006C24B4">
        <w:rPr>
          <w:rFonts w:ascii="Book Antiqua" w:hAnsi="Book Antiqua" w:cs="RotisSansSerifStd"/>
          <w:color w:val="000000" w:themeColor="text1"/>
          <w:sz w:val="24"/>
          <w:szCs w:val="24"/>
          <w:lang w:val="en-US"/>
        </w:rPr>
        <w:t>Figure</w:t>
      </w:r>
      <w:r w:rsidR="00D12B9F" w:rsidRPr="006C24B4">
        <w:rPr>
          <w:rFonts w:ascii="Book Antiqua" w:hAnsi="Book Antiqua" w:cs="RotisSansSerifStd"/>
          <w:color w:val="000000" w:themeColor="text1"/>
          <w:sz w:val="24"/>
          <w:szCs w:val="24"/>
          <w:lang w:val="en-US" w:eastAsia="zh-CN"/>
        </w:rPr>
        <w:t xml:space="preserve"> </w:t>
      </w:r>
      <w:r w:rsidR="00943914" w:rsidRPr="006C24B4">
        <w:rPr>
          <w:rFonts w:ascii="Book Antiqua" w:hAnsi="Book Antiqua" w:cs="RotisSansSerifStd"/>
          <w:color w:val="000000" w:themeColor="text1"/>
          <w:sz w:val="24"/>
          <w:szCs w:val="24"/>
          <w:lang w:val="en-US"/>
        </w:rPr>
        <w:t>5</w:t>
      </w:r>
      <w:r w:rsidR="007439DB" w:rsidRPr="006C24B4">
        <w:rPr>
          <w:rFonts w:ascii="Book Antiqua" w:hAnsi="Book Antiqua" w:cs="RotisSansSerifStd"/>
          <w:color w:val="000000" w:themeColor="text1"/>
          <w:sz w:val="24"/>
          <w:szCs w:val="24"/>
          <w:lang w:val="en-US"/>
        </w:rPr>
        <w:t>F)</w:t>
      </w:r>
      <w:r w:rsidR="00A37F14" w:rsidRPr="006C24B4">
        <w:rPr>
          <w:rFonts w:ascii="Book Antiqua" w:hAnsi="Book Antiqua" w:cs="RotisSansSerifStd"/>
          <w:color w:val="000000" w:themeColor="text1"/>
          <w:sz w:val="24"/>
          <w:szCs w:val="24"/>
          <w:lang w:val="en-US"/>
        </w:rPr>
        <w:t xml:space="preserve"> and in</w:t>
      </w:r>
      <w:r w:rsidRPr="006C24B4">
        <w:rPr>
          <w:rFonts w:ascii="Book Antiqua" w:hAnsi="Book Antiqua" w:cs="RotisSansSerifStd"/>
          <w:color w:val="000000" w:themeColor="text1"/>
          <w:sz w:val="24"/>
          <w:szCs w:val="24"/>
          <w:lang w:val="en-US"/>
        </w:rPr>
        <w:t xml:space="preserve"> some forms of</w:t>
      </w:r>
      <w:r w:rsidR="00A37F14" w:rsidRPr="006C24B4">
        <w:rPr>
          <w:rFonts w:ascii="Book Antiqua" w:hAnsi="Book Antiqua" w:cs="RotisSansSerifStd"/>
          <w:color w:val="000000" w:themeColor="text1"/>
          <w:sz w:val="24"/>
          <w:szCs w:val="24"/>
          <w:lang w:val="en-US"/>
        </w:rPr>
        <w:t xml:space="preserve"> double outlet right ventricle</w:t>
      </w:r>
      <w:r w:rsidRPr="006C24B4">
        <w:rPr>
          <w:rFonts w:ascii="Book Antiqua" w:hAnsi="Book Antiqua" w:cs="RotisSansSerifStd"/>
          <w:color w:val="000000" w:themeColor="text1"/>
          <w:sz w:val="24"/>
          <w:szCs w:val="24"/>
          <w:lang w:val="en-US"/>
        </w:rPr>
        <w:t>,</w:t>
      </w:r>
      <w:r w:rsidR="00F81D4B" w:rsidRPr="006C24B4">
        <w:rPr>
          <w:rFonts w:ascii="Book Antiqua" w:hAnsi="Book Antiqua" w:cs="RotisSansSerifStd"/>
          <w:color w:val="000000" w:themeColor="text1"/>
          <w:sz w:val="24"/>
          <w:szCs w:val="24"/>
          <w:lang w:val="en-US"/>
        </w:rPr>
        <w:t xml:space="preserve"> t</w:t>
      </w:r>
      <w:r w:rsidRPr="006C24B4">
        <w:rPr>
          <w:rFonts w:ascii="Book Antiqua" w:hAnsi="Book Antiqua" w:cs="RotisSansSerifStd"/>
          <w:color w:val="000000" w:themeColor="text1"/>
          <w:sz w:val="24"/>
          <w:szCs w:val="24"/>
          <w:lang w:val="en-US"/>
        </w:rPr>
        <w:t>he pattern</w:t>
      </w:r>
      <w:r w:rsidR="00973EC8"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of branching that allows recognition of the pulmonary</w:t>
      </w:r>
      <w:r w:rsidR="00973EC8"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 xml:space="preserve">trunk from the aorta </w:t>
      </w:r>
      <w:r w:rsidR="00A37F14" w:rsidRPr="006C24B4">
        <w:rPr>
          <w:rFonts w:ascii="Book Antiqua" w:hAnsi="Book Antiqua" w:cs="RotisSansSerifStd"/>
          <w:color w:val="000000" w:themeColor="text1"/>
          <w:sz w:val="24"/>
          <w:szCs w:val="24"/>
          <w:lang w:val="en-US"/>
        </w:rPr>
        <w:t>is</w:t>
      </w:r>
      <w:r w:rsidRPr="006C24B4">
        <w:rPr>
          <w:rFonts w:ascii="Book Antiqua" w:hAnsi="Book Antiqua" w:cs="RotisSansSerifStd"/>
          <w:color w:val="000000" w:themeColor="text1"/>
          <w:sz w:val="24"/>
          <w:szCs w:val="24"/>
          <w:lang w:val="en-US"/>
        </w:rPr>
        <w:t xml:space="preserve"> the reverse of that seen in</w:t>
      </w:r>
      <w:r w:rsidR="00973EC8"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 xml:space="preserve">the normal fetal heart. </w:t>
      </w:r>
      <w:r w:rsidR="00A37F14" w:rsidRPr="006C24B4">
        <w:rPr>
          <w:rFonts w:ascii="Book Antiqua" w:hAnsi="Book Antiqua" w:cs="RotisSansSerifStd"/>
          <w:color w:val="000000" w:themeColor="text1"/>
          <w:sz w:val="24"/>
          <w:szCs w:val="24"/>
          <w:lang w:val="en-US"/>
        </w:rPr>
        <w:t>Alterations in the size and shape of the distal arteries are seen when</w:t>
      </w:r>
      <w:r w:rsidRPr="006C24B4">
        <w:rPr>
          <w:rFonts w:ascii="Book Antiqua" w:hAnsi="Book Antiqua" w:cs="RotisSansSerifStd"/>
          <w:color w:val="000000" w:themeColor="text1"/>
          <w:sz w:val="24"/>
          <w:szCs w:val="24"/>
          <w:lang w:val="en-US"/>
        </w:rPr>
        <w:t xml:space="preserve"> there</w:t>
      </w:r>
      <w:r w:rsidR="00973EC8"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 xml:space="preserve">is an abnormal balance of aortic to </w:t>
      </w:r>
      <w:r w:rsidRPr="006C24B4">
        <w:rPr>
          <w:rFonts w:ascii="Book Antiqua" w:hAnsi="Book Antiqua" w:cs="RotisSansSerifStd"/>
          <w:color w:val="000000" w:themeColor="text1"/>
          <w:sz w:val="24"/>
          <w:szCs w:val="24"/>
          <w:lang w:val="en-US"/>
        </w:rPr>
        <w:lastRenderedPageBreak/>
        <w:t>pulmonary blood</w:t>
      </w:r>
      <w:r w:rsidR="00973EC8"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 xml:space="preserve">flow. </w:t>
      </w:r>
      <w:r w:rsidR="00F81D4B" w:rsidRPr="006C24B4">
        <w:rPr>
          <w:rFonts w:ascii="Book Antiqua" w:hAnsi="Book Antiqua" w:cs="RotisSansSerifStd"/>
          <w:color w:val="000000" w:themeColor="text1"/>
          <w:sz w:val="24"/>
          <w:szCs w:val="24"/>
          <w:lang w:val="en-US"/>
        </w:rPr>
        <w:t>T</w:t>
      </w:r>
      <w:r w:rsidRPr="006C24B4">
        <w:rPr>
          <w:rFonts w:ascii="Book Antiqua" w:hAnsi="Book Antiqua" w:cs="RotisSansSerifStd"/>
          <w:color w:val="000000" w:themeColor="text1"/>
          <w:sz w:val="24"/>
          <w:szCs w:val="24"/>
          <w:lang w:val="en-US"/>
        </w:rPr>
        <w:t xml:space="preserve">he </w:t>
      </w:r>
      <w:proofErr w:type="gramStart"/>
      <w:r w:rsidRPr="006C24B4">
        <w:rPr>
          <w:rFonts w:ascii="Book Antiqua" w:hAnsi="Book Antiqua" w:cs="RotisSansSerifStd"/>
          <w:color w:val="000000" w:themeColor="text1"/>
          <w:sz w:val="24"/>
          <w:szCs w:val="24"/>
          <w:lang w:val="en-US"/>
        </w:rPr>
        <w:t>sizes</w:t>
      </w:r>
      <w:r w:rsidR="00973EC8"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of the aortic or ductal arches reflect</w:t>
      </w:r>
      <w:r w:rsidR="00F81D4B" w:rsidRPr="006C24B4">
        <w:rPr>
          <w:rFonts w:ascii="Book Antiqua" w:hAnsi="Book Antiqua" w:cs="RotisSansSerifStd"/>
          <w:color w:val="000000" w:themeColor="text1"/>
          <w:sz w:val="24"/>
          <w:szCs w:val="24"/>
          <w:lang w:val="en-US"/>
        </w:rPr>
        <w:t>s</w:t>
      </w:r>
      <w:proofErr w:type="gramEnd"/>
      <w:r w:rsidR="00F81D4B" w:rsidRPr="006C24B4">
        <w:rPr>
          <w:rFonts w:ascii="Book Antiqua" w:hAnsi="Book Antiqua" w:cs="RotisSansSerifStd"/>
          <w:color w:val="000000" w:themeColor="text1"/>
          <w:sz w:val="24"/>
          <w:szCs w:val="24"/>
          <w:lang w:val="en-US"/>
        </w:rPr>
        <w:t xml:space="preserve"> also</w:t>
      </w:r>
      <w:r w:rsidRPr="006C24B4">
        <w:rPr>
          <w:rFonts w:ascii="Book Antiqua" w:hAnsi="Book Antiqua" w:cs="RotisSansSerifStd"/>
          <w:color w:val="000000" w:themeColor="text1"/>
          <w:sz w:val="24"/>
          <w:szCs w:val="24"/>
          <w:lang w:val="en-US"/>
        </w:rPr>
        <w:t xml:space="preserve"> the flow</w:t>
      </w:r>
      <w:r w:rsidR="00973EC8"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of blood through them.</w:t>
      </w:r>
      <w:r w:rsidR="00F81D4B" w:rsidRPr="006C24B4">
        <w:rPr>
          <w:rFonts w:ascii="Book Antiqua" w:hAnsi="Book Antiqua" w:cs="RotisSansSerifStd"/>
          <w:color w:val="000000" w:themeColor="text1"/>
          <w:sz w:val="24"/>
          <w:szCs w:val="24"/>
          <w:lang w:val="en-US"/>
        </w:rPr>
        <w:t xml:space="preserve"> For instance, i</w:t>
      </w:r>
      <w:r w:rsidRPr="006C24B4">
        <w:rPr>
          <w:rFonts w:ascii="Book Antiqua" w:hAnsi="Book Antiqua" w:cs="RotisSansSerifStd"/>
          <w:color w:val="000000" w:themeColor="text1"/>
          <w:sz w:val="24"/>
          <w:szCs w:val="24"/>
          <w:lang w:val="en-US"/>
        </w:rPr>
        <w:t xml:space="preserve">n fetuses with aortic </w:t>
      </w:r>
      <w:proofErr w:type="spellStart"/>
      <w:r w:rsidRPr="006C24B4">
        <w:rPr>
          <w:rFonts w:ascii="Book Antiqua" w:hAnsi="Book Antiqua" w:cs="RotisSansSerifStd"/>
          <w:color w:val="000000" w:themeColor="text1"/>
          <w:sz w:val="24"/>
          <w:szCs w:val="24"/>
          <w:lang w:val="en-US"/>
        </w:rPr>
        <w:t>coarctation</w:t>
      </w:r>
      <w:proofErr w:type="spellEnd"/>
      <w:r w:rsidR="00943914" w:rsidRPr="006C24B4">
        <w:rPr>
          <w:rFonts w:ascii="Book Antiqua" w:hAnsi="Book Antiqua" w:cs="RotisSansSerifStd"/>
          <w:color w:val="000000" w:themeColor="text1"/>
          <w:sz w:val="24"/>
          <w:szCs w:val="24"/>
          <w:lang w:val="en-US"/>
        </w:rPr>
        <w:t xml:space="preserve"> (</w:t>
      </w:r>
      <w:r w:rsidR="00021977" w:rsidRPr="006C24B4">
        <w:rPr>
          <w:rFonts w:ascii="Book Antiqua" w:hAnsi="Book Antiqua" w:cs="RotisSansSerifStd"/>
          <w:color w:val="000000" w:themeColor="text1"/>
          <w:sz w:val="24"/>
          <w:szCs w:val="24"/>
          <w:lang w:val="en-US"/>
        </w:rPr>
        <w:t>Figure</w:t>
      </w:r>
      <w:r w:rsidR="00D12B9F" w:rsidRPr="006C24B4">
        <w:rPr>
          <w:rFonts w:ascii="Book Antiqua" w:hAnsi="Book Antiqua" w:cs="RotisSansSerifStd"/>
          <w:color w:val="000000" w:themeColor="text1"/>
          <w:sz w:val="24"/>
          <w:szCs w:val="24"/>
          <w:lang w:val="en-US" w:eastAsia="zh-CN"/>
        </w:rPr>
        <w:t xml:space="preserve"> </w:t>
      </w:r>
      <w:r w:rsidR="00943914" w:rsidRPr="006C24B4">
        <w:rPr>
          <w:rFonts w:ascii="Book Antiqua" w:hAnsi="Book Antiqua" w:cs="RotisSansSerifStd"/>
          <w:color w:val="000000" w:themeColor="text1"/>
          <w:sz w:val="24"/>
          <w:szCs w:val="24"/>
          <w:lang w:val="en-US"/>
        </w:rPr>
        <w:t>5</w:t>
      </w:r>
      <w:r w:rsidR="007439DB" w:rsidRPr="006C24B4">
        <w:rPr>
          <w:rFonts w:ascii="Book Antiqua" w:hAnsi="Book Antiqua" w:cs="RotisSansSerifStd"/>
          <w:color w:val="000000" w:themeColor="text1"/>
          <w:sz w:val="24"/>
          <w:szCs w:val="24"/>
          <w:lang w:val="en-US"/>
        </w:rPr>
        <w:t>E)</w:t>
      </w:r>
      <w:r w:rsidRPr="006C24B4">
        <w:rPr>
          <w:rFonts w:ascii="Book Antiqua" w:hAnsi="Book Antiqua" w:cs="RotisSansSerifStd"/>
          <w:color w:val="000000" w:themeColor="text1"/>
          <w:sz w:val="24"/>
          <w:szCs w:val="24"/>
          <w:lang w:val="en-US"/>
        </w:rPr>
        <w:t>,</w:t>
      </w:r>
      <w:r w:rsidR="00973EC8"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or hypoplasia of the left heart,</w:t>
      </w:r>
      <w:r w:rsidR="00F81D4B"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the</w:t>
      </w:r>
      <w:r w:rsidR="00973EC8"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 xml:space="preserve">aortic arch </w:t>
      </w:r>
      <w:r w:rsidR="00A37F14" w:rsidRPr="006C24B4">
        <w:rPr>
          <w:rFonts w:ascii="Book Antiqua" w:hAnsi="Book Antiqua" w:cs="RotisSansSerifStd"/>
          <w:color w:val="000000" w:themeColor="text1"/>
          <w:sz w:val="24"/>
          <w:szCs w:val="24"/>
          <w:lang w:val="en-US"/>
        </w:rPr>
        <w:t>is</w:t>
      </w:r>
      <w:r w:rsidR="00F81D4B" w:rsidRPr="006C24B4">
        <w:rPr>
          <w:rFonts w:ascii="Book Antiqua" w:hAnsi="Book Antiqua" w:cs="RotisSansSerifStd"/>
          <w:color w:val="000000" w:themeColor="text1"/>
          <w:sz w:val="24"/>
          <w:szCs w:val="24"/>
          <w:lang w:val="en-US"/>
        </w:rPr>
        <w:t xml:space="preserve"> small</w:t>
      </w:r>
      <w:r w:rsidRPr="006C24B4">
        <w:rPr>
          <w:rFonts w:ascii="Book Antiqua" w:hAnsi="Book Antiqua" w:cs="RotisSansSerifStd"/>
          <w:color w:val="000000" w:themeColor="text1"/>
          <w:sz w:val="24"/>
          <w:szCs w:val="24"/>
          <w:lang w:val="en-US"/>
        </w:rPr>
        <w:t xml:space="preserve"> and enter</w:t>
      </w:r>
      <w:r w:rsidR="00A37F14" w:rsidRPr="006C24B4">
        <w:rPr>
          <w:rFonts w:ascii="Book Antiqua" w:hAnsi="Book Antiqua" w:cs="RotisSansSerifStd"/>
          <w:color w:val="000000" w:themeColor="text1"/>
          <w:sz w:val="24"/>
          <w:szCs w:val="24"/>
          <w:lang w:val="en-US"/>
        </w:rPr>
        <w:t>s</w:t>
      </w:r>
      <w:r w:rsidRPr="006C24B4">
        <w:rPr>
          <w:rFonts w:ascii="Book Antiqua" w:hAnsi="Book Antiqua" w:cs="RotisSansSerifStd"/>
          <w:color w:val="000000" w:themeColor="text1"/>
          <w:sz w:val="24"/>
          <w:szCs w:val="24"/>
          <w:lang w:val="en-US"/>
        </w:rPr>
        <w:t xml:space="preserve"> into the side</w:t>
      </w:r>
      <w:r w:rsidR="00973EC8" w:rsidRPr="006C24B4">
        <w:rPr>
          <w:rFonts w:ascii="Book Antiqua" w:hAnsi="Book Antiqua" w:cs="RotisSansSerifStd"/>
          <w:color w:val="000000" w:themeColor="text1"/>
          <w:sz w:val="24"/>
          <w:szCs w:val="24"/>
          <w:lang w:val="en-US"/>
        </w:rPr>
        <w:t xml:space="preserve"> </w:t>
      </w:r>
      <w:r w:rsidR="00A37F14" w:rsidRPr="006C24B4">
        <w:rPr>
          <w:rFonts w:ascii="Book Antiqua" w:hAnsi="Book Antiqua" w:cs="RotisSansSerifStd"/>
          <w:color w:val="000000" w:themeColor="text1"/>
          <w:sz w:val="24"/>
          <w:szCs w:val="24"/>
          <w:lang w:val="en-US"/>
        </w:rPr>
        <w:t xml:space="preserve">of a dominant ductal arch. </w:t>
      </w:r>
      <w:r w:rsidRPr="006C24B4">
        <w:rPr>
          <w:rFonts w:ascii="Book Antiqua" w:hAnsi="Book Antiqua" w:cs="RotisSansSerifStd"/>
          <w:color w:val="000000" w:themeColor="text1"/>
          <w:sz w:val="24"/>
          <w:szCs w:val="24"/>
          <w:lang w:val="en-US"/>
        </w:rPr>
        <w:t>In contrast, in</w:t>
      </w:r>
      <w:r w:rsidR="00973EC8"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fetuses with obstruction to the pulmonary outflow tract,</w:t>
      </w:r>
      <w:r w:rsidR="00973EC8"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 xml:space="preserve">the ductal arch </w:t>
      </w:r>
      <w:r w:rsidR="00A37F14" w:rsidRPr="006C24B4">
        <w:rPr>
          <w:rFonts w:ascii="Book Antiqua" w:hAnsi="Book Antiqua" w:cs="RotisSansSerifStd"/>
          <w:color w:val="000000" w:themeColor="text1"/>
          <w:sz w:val="24"/>
          <w:szCs w:val="24"/>
          <w:lang w:val="en-US"/>
        </w:rPr>
        <w:t xml:space="preserve">is </w:t>
      </w:r>
      <w:r w:rsidRPr="006C24B4">
        <w:rPr>
          <w:rFonts w:ascii="Book Antiqua" w:hAnsi="Book Antiqua" w:cs="RotisSansSerifStd"/>
          <w:color w:val="000000" w:themeColor="text1"/>
          <w:sz w:val="24"/>
          <w:szCs w:val="24"/>
          <w:lang w:val="en-US"/>
        </w:rPr>
        <w:t xml:space="preserve">usually </w:t>
      </w:r>
      <w:proofErr w:type="spellStart"/>
      <w:r w:rsidRPr="006C24B4">
        <w:rPr>
          <w:rFonts w:ascii="Book Antiqua" w:hAnsi="Book Antiqua" w:cs="RotisSansSerifStd"/>
          <w:color w:val="000000" w:themeColor="text1"/>
          <w:sz w:val="24"/>
          <w:szCs w:val="24"/>
          <w:lang w:val="en-US"/>
        </w:rPr>
        <w:t>hypoplastic</w:t>
      </w:r>
      <w:proofErr w:type="spellEnd"/>
      <w:r w:rsidRPr="006C24B4">
        <w:rPr>
          <w:rFonts w:ascii="Book Antiqua" w:hAnsi="Book Antiqua" w:cs="RotisSansSerifStd"/>
          <w:color w:val="000000" w:themeColor="text1"/>
          <w:sz w:val="24"/>
          <w:szCs w:val="24"/>
          <w:lang w:val="en-US"/>
        </w:rPr>
        <w:t xml:space="preserve"> and enter</w:t>
      </w:r>
      <w:r w:rsidR="00A37F14" w:rsidRPr="006C24B4">
        <w:rPr>
          <w:rFonts w:ascii="Book Antiqua" w:hAnsi="Book Antiqua" w:cs="RotisSansSerifStd"/>
          <w:color w:val="000000" w:themeColor="text1"/>
          <w:sz w:val="24"/>
          <w:szCs w:val="24"/>
          <w:lang w:val="en-US"/>
        </w:rPr>
        <w:t>s</w:t>
      </w:r>
      <w:r w:rsidRPr="006C24B4">
        <w:rPr>
          <w:rFonts w:ascii="Book Antiqua" w:hAnsi="Book Antiqua" w:cs="RotisSansSerifStd"/>
          <w:color w:val="000000" w:themeColor="text1"/>
          <w:sz w:val="24"/>
          <w:szCs w:val="24"/>
          <w:lang w:val="en-US"/>
        </w:rPr>
        <w:t xml:space="preserve"> into</w:t>
      </w:r>
      <w:r w:rsidR="00A37F14" w:rsidRPr="006C24B4">
        <w:rPr>
          <w:rFonts w:ascii="Book Antiqua" w:hAnsi="Book Antiqua" w:cs="RotisSansSerifStd"/>
          <w:color w:val="000000" w:themeColor="text1"/>
          <w:sz w:val="24"/>
          <w:szCs w:val="24"/>
          <w:lang w:val="en-US"/>
        </w:rPr>
        <w:t xml:space="preserve"> </w:t>
      </w:r>
      <w:r w:rsidRPr="006C24B4">
        <w:rPr>
          <w:rFonts w:ascii="Book Antiqua" w:hAnsi="Book Antiqua" w:cs="RotisSansSerifStd"/>
          <w:color w:val="000000" w:themeColor="text1"/>
          <w:sz w:val="24"/>
          <w:szCs w:val="24"/>
          <w:lang w:val="en-US"/>
        </w:rPr>
        <w:t>the underside of a dominant aortic arch</w:t>
      </w:r>
      <w:r w:rsidR="00973EC8" w:rsidRPr="006C24B4">
        <w:rPr>
          <w:rFonts w:ascii="Book Antiqua" w:hAnsi="Book Antiqua" w:cs="RotisSansSerifStd"/>
          <w:color w:val="000000" w:themeColor="text1"/>
          <w:sz w:val="24"/>
          <w:szCs w:val="24"/>
          <w:lang w:val="en-US"/>
        </w:rPr>
        <w:t>.</w:t>
      </w:r>
    </w:p>
    <w:p w:rsidR="00332E89" w:rsidRPr="006C24B4" w:rsidRDefault="00332E89" w:rsidP="000E3814">
      <w:pPr>
        <w:autoSpaceDE w:val="0"/>
        <w:autoSpaceDN w:val="0"/>
        <w:adjustRightInd w:val="0"/>
        <w:spacing w:after="0" w:line="360" w:lineRule="auto"/>
        <w:jc w:val="both"/>
        <w:rPr>
          <w:rFonts w:ascii="Book Antiqua" w:hAnsi="Book Antiqua" w:cs="Plantin-Bold"/>
          <w:b/>
          <w:bCs/>
          <w:color w:val="000000" w:themeColor="text1"/>
          <w:sz w:val="24"/>
          <w:szCs w:val="24"/>
          <w:lang w:val="en-US" w:eastAsia="zh-CN"/>
        </w:rPr>
      </w:pPr>
    </w:p>
    <w:p w:rsidR="004A6C0D" w:rsidRPr="006C24B4" w:rsidRDefault="009F1AC1" w:rsidP="000E3814">
      <w:pPr>
        <w:autoSpaceDE w:val="0"/>
        <w:autoSpaceDN w:val="0"/>
        <w:adjustRightInd w:val="0"/>
        <w:spacing w:after="0" w:line="360" w:lineRule="auto"/>
        <w:jc w:val="both"/>
        <w:rPr>
          <w:rFonts w:ascii="Book Antiqua" w:hAnsi="Book Antiqua" w:cs="RotisSansSerifStd"/>
          <w:i/>
          <w:color w:val="000000" w:themeColor="text1"/>
          <w:sz w:val="24"/>
          <w:szCs w:val="24"/>
          <w:lang w:val="en-US"/>
        </w:rPr>
      </w:pPr>
      <w:r w:rsidRPr="006C24B4">
        <w:rPr>
          <w:rFonts w:ascii="Book Antiqua" w:hAnsi="Book Antiqua" w:cs="Plantin-Bold"/>
          <w:b/>
          <w:bCs/>
          <w:i/>
          <w:color w:val="000000" w:themeColor="text1"/>
          <w:sz w:val="24"/>
          <w:szCs w:val="24"/>
          <w:lang w:val="en-US"/>
        </w:rPr>
        <w:t>Fetal echocardiography</w:t>
      </w:r>
      <w:r w:rsidR="00CC55EF" w:rsidRPr="006C24B4">
        <w:rPr>
          <w:rFonts w:ascii="Book Antiqua" w:hAnsi="Book Antiqua" w:cs="Plantin-Bold"/>
          <w:b/>
          <w:bCs/>
          <w:i/>
          <w:color w:val="000000" w:themeColor="text1"/>
          <w:sz w:val="24"/>
          <w:szCs w:val="24"/>
          <w:lang w:val="en-US"/>
        </w:rPr>
        <w:t>: markers</w:t>
      </w:r>
      <w:r w:rsidR="00332E89" w:rsidRPr="006C24B4">
        <w:rPr>
          <w:rFonts w:ascii="Book Antiqua" w:hAnsi="Book Antiqua" w:cs="Plantin-Bold"/>
          <w:b/>
          <w:bCs/>
          <w:i/>
          <w:color w:val="000000" w:themeColor="text1"/>
          <w:sz w:val="24"/>
          <w:szCs w:val="24"/>
          <w:lang w:val="en-US"/>
        </w:rPr>
        <w:t xml:space="preserve"> and </w:t>
      </w:r>
      <w:r w:rsidR="00D13726" w:rsidRPr="006C24B4">
        <w:rPr>
          <w:rFonts w:ascii="Book Antiqua" w:hAnsi="Book Antiqua" w:cs="Plantin-Bold"/>
          <w:b/>
          <w:bCs/>
          <w:i/>
          <w:color w:val="000000" w:themeColor="text1"/>
          <w:sz w:val="24"/>
          <w:szCs w:val="24"/>
          <w:lang w:val="en-US"/>
        </w:rPr>
        <w:t xml:space="preserve">diagnostic </w:t>
      </w:r>
      <w:r w:rsidR="00332E89" w:rsidRPr="006C24B4">
        <w:rPr>
          <w:rFonts w:ascii="Book Antiqua" w:hAnsi="Book Antiqua" w:cs="Plantin-Bold"/>
          <w:b/>
          <w:bCs/>
          <w:i/>
          <w:color w:val="000000" w:themeColor="text1"/>
          <w:sz w:val="24"/>
          <w:szCs w:val="24"/>
          <w:lang w:val="en-US"/>
        </w:rPr>
        <w:t>outcomes</w:t>
      </w:r>
    </w:p>
    <w:p w:rsidR="008A31C0" w:rsidRPr="006C24B4" w:rsidRDefault="008B1D38" w:rsidP="000E3814">
      <w:pPr>
        <w:autoSpaceDE w:val="0"/>
        <w:autoSpaceDN w:val="0"/>
        <w:adjustRightInd w:val="0"/>
        <w:spacing w:after="0" w:line="360" w:lineRule="auto"/>
        <w:jc w:val="both"/>
        <w:rPr>
          <w:rFonts w:ascii="Book Antiqua" w:hAnsi="Book Antiqua" w:cs="RotisSansSerifStd-Light"/>
          <w:color w:val="000000" w:themeColor="text1"/>
          <w:sz w:val="24"/>
          <w:szCs w:val="24"/>
          <w:lang w:val="en-US"/>
        </w:rPr>
      </w:pPr>
      <w:r w:rsidRPr="006C24B4">
        <w:rPr>
          <w:rFonts w:ascii="Book Antiqua" w:hAnsi="Book Antiqua" w:cs="RotisSansSerifStd-Light"/>
          <w:color w:val="000000" w:themeColor="text1"/>
          <w:sz w:val="24"/>
          <w:szCs w:val="24"/>
          <w:lang w:val="en-US"/>
        </w:rPr>
        <w:t xml:space="preserve">Fetal </w:t>
      </w:r>
      <w:proofErr w:type="spellStart"/>
      <w:r w:rsidRPr="006C24B4">
        <w:rPr>
          <w:rFonts w:ascii="Book Antiqua" w:hAnsi="Book Antiqua" w:cs="RotisSansSerifStd-Light"/>
          <w:color w:val="000000" w:themeColor="text1"/>
          <w:sz w:val="24"/>
          <w:szCs w:val="24"/>
          <w:lang w:val="en-US"/>
        </w:rPr>
        <w:t>echoCG</w:t>
      </w:r>
      <w:proofErr w:type="spellEnd"/>
      <w:r w:rsidRPr="006C24B4">
        <w:rPr>
          <w:rFonts w:ascii="Book Antiqua" w:hAnsi="Book Antiqua" w:cs="RotisSansSerifStd-Light"/>
          <w:color w:val="000000" w:themeColor="text1"/>
          <w:sz w:val="24"/>
          <w:szCs w:val="24"/>
          <w:lang w:val="en-US"/>
        </w:rPr>
        <w:t xml:space="preserve"> becomes more consistently successful at a later gestational age, and therefore early scanning does require justification.</w:t>
      </w:r>
      <w:r w:rsidR="008A31C0" w:rsidRPr="006C24B4">
        <w:rPr>
          <w:rFonts w:ascii="Book Antiqua" w:hAnsi="Book Antiqua" w:cs="RotisSansSerifStd-Light"/>
          <w:color w:val="000000" w:themeColor="text1"/>
          <w:sz w:val="24"/>
          <w:szCs w:val="24"/>
          <w:lang w:val="en-US"/>
        </w:rPr>
        <w:t xml:space="preserve"> Cardiac examination was carried out in high-risk</w:t>
      </w:r>
    </w:p>
    <w:p w:rsidR="00BC2898" w:rsidRPr="006C24B4" w:rsidRDefault="008A31C0" w:rsidP="000E3814">
      <w:pPr>
        <w:autoSpaceDE w:val="0"/>
        <w:autoSpaceDN w:val="0"/>
        <w:adjustRightInd w:val="0"/>
        <w:spacing w:after="0" w:line="360" w:lineRule="auto"/>
        <w:jc w:val="both"/>
        <w:rPr>
          <w:rFonts w:ascii="Book Antiqua" w:hAnsi="Book Antiqua" w:cs="RotisSansSerifStd-Light"/>
          <w:color w:val="000000" w:themeColor="text1"/>
          <w:sz w:val="24"/>
          <w:szCs w:val="24"/>
          <w:lang w:val="en-US" w:eastAsia="zh-CN"/>
        </w:rPr>
      </w:pPr>
      <w:proofErr w:type="gramStart"/>
      <w:r w:rsidRPr="006C24B4">
        <w:rPr>
          <w:rFonts w:ascii="Book Antiqua" w:hAnsi="Book Antiqua" w:cs="RotisSansSerifStd-Light"/>
          <w:color w:val="000000" w:themeColor="text1"/>
          <w:sz w:val="24"/>
          <w:szCs w:val="24"/>
          <w:lang w:val="en-US"/>
        </w:rPr>
        <w:t>fetuses</w:t>
      </w:r>
      <w:proofErr w:type="gramEnd"/>
      <w:r w:rsidRPr="006C24B4">
        <w:rPr>
          <w:rFonts w:ascii="Book Antiqua" w:hAnsi="Book Antiqua" w:cs="RotisSansSerifStd-Light"/>
          <w:color w:val="000000" w:themeColor="text1"/>
          <w:sz w:val="24"/>
          <w:szCs w:val="24"/>
          <w:lang w:val="en-US"/>
        </w:rPr>
        <w:t xml:space="preserve"> by a fetal cardiologist and/or gynecologist with particular experience in fetal echocardiography. Risk factors for a cardiac defect </w:t>
      </w:r>
      <w:r w:rsidR="00E77CA8" w:rsidRPr="006C24B4">
        <w:rPr>
          <w:rFonts w:ascii="Book Antiqua" w:hAnsi="Book Antiqua" w:cs="RotisSansSerifStd-Light"/>
          <w:color w:val="000000" w:themeColor="text1"/>
          <w:sz w:val="24"/>
          <w:szCs w:val="24"/>
          <w:lang w:val="en-US"/>
        </w:rPr>
        <w:t>a</w:t>
      </w:r>
      <w:r w:rsidRPr="006C24B4">
        <w:rPr>
          <w:rFonts w:ascii="Book Antiqua" w:hAnsi="Book Antiqua" w:cs="RotisSansSerifStd-Light"/>
          <w:color w:val="000000" w:themeColor="text1"/>
          <w:sz w:val="24"/>
          <w:szCs w:val="24"/>
          <w:lang w:val="en-US"/>
        </w:rPr>
        <w:t xml:space="preserve">re increased </w:t>
      </w:r>
      <w:r w:rsidR="00621BFB" w:rsidRPr="006C24B4">
        <w:rPr>
          <w:rFonts w:ascii="Book Antiqua" w:hAnsi="Book Antiqua" w:cs="RotisSansSerifStd-Light"/>
          <w:color w:val="000000" w:themeColor="text1"/>
          <w:sz w:val="24"/>
          <w:szCs w:val="24"/>
          <w:lang w:val="en-US"/>
        </w:rPr>
        <w:t>nuchal translucency</w:t>
      </w:r>
      <w:r w:rsidRPr="006C24B4">
        <w:rPr>
          <w:rFonts w:ascii="Book Antiqua" w:hAnsi="Book Antiqua" w:cs="RotisSansSerifStd-Light"/>
          <w:color w:val="000000" w:themeColor="text1"/>
          <w:sz w:val="24"/>
          <w:szCs w:val="24"/>
          <w:lang w:val="en-US"/>
        </w:rPr>
        <w:t xml:space="preserve"> (NT ≥4 mm), a first-degree relative with a significant congenital</w:t>
      </w:r>
      <w:r w:rsidR="0014682B" w:rsidRPr="006C24B4">
        <w:rPr>
          <w:rFonts w:ascii="Book Antiqua" w:hAnsi="Book Antiqua" w:cs="RotisSansSerifStd-Light"/>
          <w:color w:val="000000" w:themeColor="text1"/>
          <w:sz w:val="24"/>
          <w:szCs w:val="24"/>
          <w:lang w:val="en-US"/>
        </w:rPr>
        <w:t xml:space="preserve"> </w:t>
      </w:r>
      <w:r w:rsidRPr="006C24B4">
        <w:rPr>
          <w:rFonts w:ascii="Book Antiqua" w:hAnsi="Book Antiqua" w:cs="RotisSansSerifStd-Light"/>
          <w:color w:val="000000" w:themeColor="text1"/>
          <w:sz w:val="24"/>
          <w:szCs w:val="24"/>
          <w:lang w:val="en-US"/>
        </w:rPr>
        <w:t xml:space="preserve">heart defect </w:t>
      </w:r>
      <w:r w:rsidR="00B136B7" w:rsidRPr="006C24B4">
        <w:rPr>
          <w:rFonts w:ascii="Book Antiqua" w:hAnsi="Book Antiqua" w:cs="RotisSansSerifStd-Light"/>
          <w:color w:val="000000" w:themeColor="text1"/>
          <w:sz w:val="24"/>
          <w:szCs w:val="24"/>
          <w:lang w:val="en-US"/>
        </w:rPr>
        <w:t xml:space="preserve">(CHD) </w:t>
      </w:r>
      <w:r w:rsidRPr="006C24B4">
        <w:rPr>
          <w:rFonts w:ascii="Book Antiqua" w:hAnsi="Book Antiqua" w:cs="RotisSansSerifStd-Light"/>
          <w:color w:val="000000" w:themeColor="text1"/>
          <w:sz w:val="24"/>
          <w:szCs w:val="24"/>
          <w:lang w:val="en-US"/>
        </w:rPr>
        <w:t xml:space="preserve">and suspicion of a cardiac or </w:t>
      </w:r>
      <w:proofErr w:type="spellStart"/>
      <w:r w:rsidRPr="006C24B4">
        <w:rPr>
          <w:rFonts w:ascii="Book Antiqua" w:hAnsi="Book Antiqua" w:cs="RotisSansSerifStd-Light"/>
          <w:color w:val="000000" w:themeColor="text1"/>
          <w:sz w:val="24"/>
          <w:szCs w:val="24"/>
          <w:lang w:val="en-US"/>
        </w:rPr>
        <w:t>extracardiac</w:t>
      </w:r>
      <w:proofErr w:type="spellEnd"/>
      <w:r w:rsidR="0014682B" w:rsidRPr="006C24B4">
        <w:rPr>
          <w:rFonts w:ascii="Book Antiqua" w:hAnsi="Book Antiqua" w:cs="RotisSansSerifStd-Light"/>
          <w:color w:val="000000" w:themeColor="text1"/>
          <w:sz w:val="24"/>
          <w:szCs w:val="24"/>
          <w:lang w:val="en-US"/>
        </w:rPr>
        <w:t xml:space="preserve"> </w:t>
      </w:r>
      <w:r w:rsidRPr="006C24B4">
        <w:rPr>
          <w:rFonts w:ascii="Book Antiqua" w:hAnsi="Book Antiqua" w:cs="RotisSansSerifStd-Light"/>
          <w:color w:val="000000" w:themeColor="text1"/>
          <w:sz w:val="24"/>
          <w:szCs w:val="24"/>
          <w:lang w:val="en-US"/>
        </w:rPr>
        <w:t>abnormality on the 10–14-wk scan. Occasionally a full</w:t>
      </w:r>
      <w:r w:rsidR="0014682B" w:rsidRPr="006C24B4">
        <w:rPr>
          <w:rFonts w:ascii="Book Antiqua" w:hAnsi="Book Antiqua" w:cs="RotisSansSerifStd-Light"/>
          <w:color w:val="000000" w:themeColor="text1"/>
          <w:sz w:val="24"/>
          <w:szCs w:val="24"/>
          <w:lang w:val="en-US"/>
        </w:rPr>
        <w:t xml:space="preserve"> </w:t>
      </w:r>
      <w:r w:rsidRPr="006C24B4">
        <w:rPr>
          <w:rFonts w:ascii="Book Antiqua" w:hAnsi="Book Antiqua" w:cs="RotisSansSerifStd-Light"/>
          <w:color w:val="000000" w:themeColor="text1"/>
          <w:sz w:val="24"/>
          <w:szCs w:val="24"/>
          <w:lang w:val="en-US"/>
        </w:rPr>
        <w:t xml:space="preserve">cardiac examination </w:t>
      </w:r>
      <w:r w:rsidR="00E77CA8" w:rsidRPr="006C24B4">
        <w:rPr>
          <w:rFonts w:ascii="Book Antiqua" w:hAnsi="Book Antiqua" w:cs="RotisSansSerifStd-Light"/>
          <w:color w:val="000000" w:themeColor="text1"/>
          <w:sz w:val="24"/>
          <w:szCs w:val="24"/>
          <w:lang w:val="en-US"/>
        </w:rPr>
        <w:t>is</w:t>
      </w:r>
      <w:r w:rsidRPr="006C24B4">
        <w:rPr>
          <w:rFonts w:ascii="Book Antiqua" w:hAnsi="Book Antiqua" w:cs="RotisSansSerifStd-Light"/>
          <w:color w:val="000000" w:themeColor="text1"/>
          <w:sz w:val="24"/>
          <w:szCs w:val="24"/>
          <w:lang w:val="en-US"/>
        </w:rPr>
        <w:t xml:space="preserve"> performed at the parents’ </w:t>
      </w:r>
      <w:proofErr w:type="gramStart"/>
      <w:r w:rsidRPr="006C24B4">
        <w:rPr>
          <w:rFonts w:ascii="Book Antiqua" w:hAnsi="Book Antiqua" w:cs="RotisSansSerifStd-Light"/>
          <w:color w:val="000000" w:themeColor="text1"/>
          <w:sz w:val="24"/>
          <w:szCs w:val="24"/>
          <w:lang w:val="en-US"/>
        </w:rPr>
        <w:t>request</w:t>
      </w:r>
      <w:r w:rsidR="00A75425" w:rsidRPr="006C24B4">
        <w:rPr>
          <w:rFonts w:ascii="Book Antiqua" w:hAnsi="Book Antiqua" w:cs="RotisSansSerifStd-Light"/>
          <w:color w:val="000000" w:themeColor="text1"/>
          <w:sz w:val="24"/>
          <w:szCs w:val="24"/>
          <w:vertAlign w:val="superscript"/>
          <w:lang w:val="en-US"/>
        </w:rPr>
        <w:t>[</w:t>
      </w:r>
      <w:proofErr w:type="gramEnd"/>
      <w:r w:rsidR="00A75425" w:rsidRPr="006C24B4">
        <w:rPr>
          <w:rFonts w:ascii="Book Antiqua" w:hAnsi="Book Antiqua" w:cs="RotisSansSerifStd-Light"/>
          <w:color w:val="000000" w:themeColor="text1"/>
          <w:sz w:val="24"/>
          <w:szCs w:val="24"/>
          <w:vertAlign w:val="superscript"/>
          <w:lang w:val="en-US"/>
        </w:rPr>
        <w:t>82]</w:t>
      </w:r>
      <w:r w:rsidRPr="006C24B4">
        <w:rPr>
          <w:rFonts w:ascii="Book Antiqua" w:hAnsi="Book Antiqua" w:cs="RotisSansSerifStd-Light"/>
          <w:color w:val="000000" w:themeColor="text1"/>
          <w:sz w:val="24"/>
          <w:szCs w:val="24"/>
          <w:lang w:val="en-US"/>
        </w:rPr>
        <w:t>.</w:t>
      </w:r>
      <w:r w:rsidR="001B79D8" w:rsidRPr="006C24B4">
        <w:rPr>
          <w:rFonts w:ascii="Book Antiqua" w:hAnsi="Book Antiqua" w:cs="Times-Roman"/>
          <w:color w:val="000000" w:themeColor="text1"/>
          <w:sz w:val="24"/>
          <w:szCs w:val="24"/>
          <w:lang w:val="en-US"/>
        </w:rPr>
        <w:t xml:space="preserve"> </w:t>
      </w:r>
      <w:r w:rsidR="003E3827" w:rsidRPr="006C24B4">
        <w:rPr>
          <w:rFonts w:ascii="Book Antiqua" w:hAnsi="Book Antiqua" w:cs="RotisSansSerifStd-Light"/>
          <w:color w:val="000000" w:themeColor="text1"/>
          <w:sz w:val="24"/>
          <w:szCs w:val="24"/>
          <w:lang w:val="en-US"/>
        </w:rPr>
        <w:t xml:space="preserve">The NT measurement is only a modestly effective screening tool for all CHD when used alone, however the combination of an increased NT, tricuspid regurgitation </w:t>
      </w:r>
      <w:r w:rsidR="00BC3834" w:rsidRPr="006C24B4">
        <w:rPr>
          <w:rFonts w:ascii="Book Antiqua" w:hAnsi="Book Antiqua" w:cs="RotisSansSerifStd-Light"/>
          <w:color w:val="000000" w:themeColor="text1"/>
          <w:sz w:val="24"/>
          <w:szCs w:val="24"/>
          <w:lang w:val="en-US"/>
        </w:rPr>
        <w:t xml:space="preserve">(TR) </w:t>
      </w:r>
      <w:r w:rsidR="003E3827" w:rsidRPr="006C24B4">
        <w:rPr>
          <w:rFonts w:ascii="Book Antiqua" w:hAnsi="Book Antiqua" w:cs="RotisSansSerifStd-Light"/>
          <w:color w:val="000000" w:themeColor="text1"/>
          <w:sz w:val="24"/>
          <w:szCs w:val="24"/>
          <w:lang w:val="en-US"/>
        </w:rPr>
        <w:t xml:space="preserve">and an abnormal </w:t>
      </w:r>
      <w:proofErr w:type="spellStart"/>
      <w:r w:rsidR="003E3827" w:rsidRPr="006C24B4">
        <w:rPr>
          <w:rFonts w:ascii="Book Antiqua" w:hAnsi="Book Antiqua" w:cs="RotisSansSerifStd-Light"/>
          <w:color w:val="000000" w:themeColor="text1"/>
          <w:sz w:val="24"/>
          <w:szCs w:val="24"/>
          <w:lang w:val="en-US"/>
        </w:rPr>
        <w:t>ductus</w:t>
      </w:r>
      <w:proofErr w:type="spellEnd"/>
      <w:r w:rsidR="003E3827" w:rsidRPr="006C24B4">
        <w:rPr>
          <w:rFonts w:ascii="Book Antiqua" w:hAnsi="Book Antiqua" w:cs="RotisSansSerifStd-Light"/>
          <w:color w:val="000000" w:themeColor="text1"/>
          <w:sz w:val="24"/>
          <w:szCs w:val="24"/>
          <w:lang w:val="en-US"/>
        </w:rPr>
        <w:t xml:space="preserve"> </w:t>
      </w:r>
      <w:proofErr w:type="spellStart"/>
      <w:r w:rsidR="003E3827" w:rsidRPr="006C24B4">
        <w:rPr>
          <w:rFonts w:ascii="Book Antiqua" w:hAnsi="Book Antiqua" w:cs="RotisSansSerifStd-Light"/>
          <w:color w:val="000000" w:themeColor="text1"/>
          <w:sz w:val="24"/>
          <w:szCs w:val="24"/>
          <w:lang w:val="en-US"/>
        </w:rPr>
        <w:t>venosus</w:t>
      </w:r>
      <w:proofErr w:type="spellEnd"/>
      <w:r w:rsidR="003E3827" w:rsidRPr="006C24B4">
        <w:rPr>
          <w:rFonts w:ascii="Book Antiqua" w:hAnsi="Book Antiqua" w:cs="RotisSansSerifStd-Light"/>
          <w:color w:val="000000" w:themeColor="text1"/>
          <w:sz w:val="24"/>
          <w:szCs w:val="24"/>
          <w:lang w:val="en-US"/>
        </w:rPr>
        <w:t xml:space="preserve"> (DV) Doppler flow profi</w:t>
      </w:r>
      <w:r w:rsidR="0055201A" w:rsidRPr="006C24B4">
        <w:rPr>
          <w:rFonts w:ascii="Book Antiqua" w:hAnsi="Book Antiqua" w:cs="RotisSansSerifStd-Light"/>
          <w:color w:val="000000" w:themeColor="text1"/>
          <w:sz w:val="24"/>
          <w:szCs w:val="24"/>
          <w:lang w:val="en-US"/>
        </w:rPr>
        <w:t>le, is a strong marker for CHD.</w:t>
      </w:r>
      <w:r w:rsidR="00D13726" w:rsidRPr="006C24B4">
        <w:rPr>
          <w:rFonts w:ascii="Book Antiqua" w:hAnsi="Book Antiqua" w:cs="RotisSansSerifStd-Light"/>
          <w:color w:val="000000" w:themeColor="text1"/>
          <w:sz w:val="24"/>
          <w:szCs w:val="24"/>
          <w:lang w:val="en-US"/>
        </w:rPr>
        <w:t xml:space="preserve"> </w:t>
      </w:r>
      <w:r w:rsidR="009B4988" w:rsidRPr="006C24B4">
        <w:rPr>
          <w:rFonts w:ascii="Book Antiqua" w:hAnsi="Book Antiqua" w:cs="RotisSansSerifStd-Light"/>
          <w:color w:val="000000" w:themeColor="text1"/>
          <w:sz w:val="24"/>
          <w:szCs w:val="24"/>
          <w:lang w:val="en-US"/>
        </w:rPr>
        <w:t>Generally, an increased NT is considered a marker of fetal chromosomal aneuploidies</w:t>
      </w:r>
      <w:r w:rsidR="00FD1E1D" w:rsidRPr="006C24B4">
        <w:rPr>
          <w:rFonts w:ascii="Book Antiqua" w:hAnsi="Book Antiqua" w:cs="RotisSansSerifStd-Light"/>
          <w:color w:val="000000" w:themeColor="text1"/>
          <w:sz w:val="24"/>
          <w:szCs w:val="24"/>
          <w:lang w:val="en-US"/>
        </w:rPr>
        <w:t xml:space="preserve">, although the nuchal edema can be caused by the fluid accumulation due to a cardiac </w:t>
      </w:r>
      <w:proofErr w:type="gramStart"/>
      <w:r w:rsidR="00FD1E1D" w:rsidRPr="006C24B4">
        <w:rPr>
          <w:rFonts w:ascii="Book Antiqua" w:hAnsi="Book Antiqua" w:cs="RotisSansSerifStd-Light"/>
          <w:color w:val="000000" w:themeColor="text1"/>
          <w:sz w:val="24"/>
          <w:szCs w:val="24"/>
          <w:lang w:val="en-US"/>
        </w:rPr>
        <w:t>failure</w:t>
      </w:r>
      <w:r w:rsidR="00310A83" w:rsidRPr="006C24B4">
        <w:rPr>
          <w:rFonts w:ascii="Book Antiqua" w:hAnsi="Book Antiqua" w:cs="RotisSansSerifStd-Light"/>
          <w:color w:val="000000" w:themeColor="text1"/>
          <w:sz w:val="24"/>
          <w:szCs w:val="24"/>
          <w:vertAlign w:val="superscript"/>
          <w:lang w:val="en-US"/>
        </w:rPr>
        <w:t>[</w:t>
      </w:r>
      <w:proofErr w:type="gramEnd"/>
      <w:r w:rsidR="00310A83" w:rsidRPr="006C24B4">
        <w:rPr>
          <w:rFonts w:ascii="Book Antiqua" w:hAnsi="Book Antiqua" w:cs="RotisSansSerifStd-Light"/>
          <w:color w:val="000000" w:themeColor="text1"/>
          <w:sz w:val="24"/>
          <w:szCs w:val="24"/>
          <w:vertAlign w:val="superscript"/>
          <w:lang w:val="en-US"/>
        </w:rPr>
        <w:t>83]</w:t>
      </w:r>
      <w:r w:rsidR="00FD1E1D" w:rsidRPr="006C24B4">
        <w:rPr>
          <w:rFonts w:ascii="Book Antiqua" w:hAnsi="Book Antiqua" w:cs="RotisSansSerifStd-Light"/>
          <w:color w:val="000000" w:themeColor="text1"/>
          <w:sz w:val="24"/>
          <w:szCs w:val="24"/>
          <w:lang w:val="en-US"/>
        </w:rPr>
        <w:t xml:space="preserve">. </w:t>
      </w:r>
      <w:r w:rsidR="005C7365" w:rsidRPr="006C24B4">
        <w:rPr>
          <w:rFonts w:ascii="Book Antiqua" w:hAnsi="Book Antiqua" w:cs="RotisSansSerifStd-Light"/>
          <w:color w:val="000000" w:themeColor="text1"/>
          <w:sz w:val="24"/>
          <w:szCs w:val="24"/>
          <w:lang w:val="en-US"/>
        </w:rPr>
        <w:t xml:space="preserve">The phenomenon </w:t>
      </w:r>
      <w:r w:rsidR="00BC3834" w:rsidRPr="006C24B4">
        <w:rPr>
          <w:rFonts w:ascii="Book Antiqua" w:hAnsi="Book Antiqua" w:cs="RotisSansSerifStd-Light"/>
          <w:color w:val="000000" w:themeColor="text1"/>
          <w:sz w:val="24"/>
          <w:szCs w:val="24"/>
          <w:lang w:val="en-US"/>
        </w:rPr>
        <w:t xml:space="preserve">of TR is also associated with aneuploidy and its prevalence increases with the NT thickness and is substantially higher in fetuses with, than those without CHD. </w:t>
      </w:r>
      <w:r w:rsidR="003B7D8A" w:rsidRPr="006C24B4">
        <w:rPr>
          <w:rFonts w:ascii="Book Antiqua" w:hAnsi="Book Antiqua" w:cs="RotisSansSerifStd-Light"/>
          <w:color w:val="000000" w:themeColor="text1"/>
          <w:sz w:val="24"/>
          <w:szCs w:val="24"/>
          <w:lang w:val="en-US"/>
        </w:rPr>
        <w:t xml:space="preserve">In chromosomally normal fetuses the finding of TR at 11 to 13 + 6 </w:t>
      </w:r>
      <w:proofErr w:type="spellStart"/>
      <w:r w:rsidR="003B7D8A" w:rsidRPr="006C24B4">
        <w:rPr>
          <w:rFonts w:ascii="Book Antiqua" w:hAnsi="Book Antiqua" w:cs="RotisSansSerifStd-Light"/>
          <w:color w:val="000000" w:themeColor="text1"/>
          <w:sz w:val="24"/>
          <w:szCs w:val="24"/>
          <w:lang w:val="en-US"/>
        </w:rPr>
        <w:t>w</w:t>
      </w:r>
      <w:r w:rsidR="006C3139" w:rsidRPr="006C24B4">
        <w:rPr>
          <w:rFonts w:ascii="Book Antiqua" w:hAnsi="Book Antiqua" w:cs="RotisSansSerifStd-Light"/>
          <w:color w:val="000000" w:themeColor="text1"/>
          <w:sz w:val="24"/>
          <w:szCs w:val="24"/>
          <w:lang w:val="en-US"/>
        </w:rPr>
        <w:t>k</w:t>
      </w:r>
      <w:proofErr w:type="spellEnd"/>
      <w:r w:rsidR="003B7D8A" w:rsidRPr="006C24B4">
        <w:rPr>
          <w:rFonts w:ascii="Book Antiqua" w:hAnsi="Book Antiqua" w:cs="RotisSansSerifStd-Light"/>
          <w:color w:val="000000" w:themeColor="text1"/>
          <w:sz w:val="24"/>
          <w:szCs w:val="24"/>
          <w:lang w:val="en-US"/>
        </w:rPr>
        <w:t xml:space="preserve">’ gestation is associated with an eight-fold increase in the risk of </w:t>
      </w:r>
      <w:proofErr w:type="gramStart"/>
      <w:r w:rsidR="003B7D8A" w:rsidRPr="006C24B4">
        <w:rPr>
          <w:rFonts w:ascii="Book Antiqua" w:hAnsi="Book Antiqua" w:cs="RotisSansSerifStd-Light"/>
          <w:color w:val="000000" w:themeColor="text1"/>
          <w:sz w:val="24"/>
          <w:szCs w:val="24"/>
          <w:lang w:val="en-US"/>
        </w:rPr>
        <w:t>CHD</w:t>
      </w:r>
      <w:r w:rsidR="00310A83" w:rsidRPr="006C24B4">
        <w:rPr>
          <w:rFonts w:ascii="Book Antiqua" w:hAnsi="Book Antiqua" w:cs="RotisSansSerifStd-Light"/>
          <w:color w:val="000000" w:themeColor="text1"/>
          <w:sz w:val="24"/>
          <w:szCs w:val="24"/>
          <w:vertAlign w:val="superscript"/>
          <w:lang w:val="en-US"/>
        </w:rPr>
        <w:t>[</w:t>
      </w:r>
      <w:proofErr w:type="gramEnd"/>
      <w:r w:rsidR="00310A83" w:rsidRPr="006C24B4">
        <w:rPr>
          <w:rFonts w:ascii="Book Antiqua" w:hAnsi="Book Antiqua" w:cs="RotisSansSerifStd-Light"/>
          <w:color w:val="000000" w:themeColor="text1"/>
          <w:sz w:val="24"/>
          <w:szCs w:val="24"/>
          <w:vertAlign w:val="superscript"/>
          <w:lang w:val="en-US"/>
        </w:rPr>
        <w:t>84]</w:t>
      </w:r>
      <w:r w:rsidR="003B7D8A" w:rsidRPr="006C24B4">
        <w:rPr>
          <w:rFonts w:ascii="Book Antiqua" w:hAnsi="Book Antiqua" w:cs="RotisSansSerifStd-Light"/>
          <w:color w:val="000000" w:themeColor="text1"/>
          <w:sz w:val="24"/>
          <w:szCs w:val="24"/>
          <w:lang w:val="en-US"/>
        </w:rPr>
        <w:t xml:space="preserve">. </w:t>
      </w:r>
      <w:r w:rsidR="0070386C" w:rsidRPr="006C24B4">
        <w:rPr>
          <w:rFonts w:ascii="Book Antiqua" w:hAnsi="Book Antiqua" w:cs="RotisSansSerifStd-Light"/>
          <w:color w:val="000000" w:themeColor="text1"/>
          <w:sz w:val="24"/>
          <w:szCs w:val="24"/>
          <w:lang w:val="en-US"/>
        </w:rPr>
        <w:t xml:space="preserve">Moreover, </w:t>
      </w:r>
      <w:r w:rsidR="000468BF" w:rsidRPr="006C24B4">
        <w:rPr>
          <w:rFonts w:ascii="Book Antiqua" w:hAnsi="Book Antiqua" w:cs="RotisSansSerifStd-Light"/>
          <w:color w:val="000000" w:themeColor="text1"/>
          <w:sz w:val="24"/>
          <w:szCs w:val="24"/>
          <w:lang w:val="en-US"/>
        </w:rPr>
        <w:t>a</w:t>
      </w:r>
      <w:r w:rsidR="0070386C" w:rsidRPr="006C24B4">
        <w:rPr>
          <w:rFonts w:ascii="Book Antiqua" w:hAnsi="Book Antiqua" w:cs="RotisSansSerifStd-Light"/>
          <w:color w:val="000000" w:themeColor="text1"/>
          <w:sz w:val="24"/>
          <w:szCs w:val="24"/>
          <w:lang w:val="en-US"/>
        </w:rPr>
        <w:t>n abnormal DV Doppler</w:t>
      </w:r>
      <w:r w:rsidR="000468BF" w:rsidRPr="006C24B4">
        <w:rPr>
          <w:rFonts w:ascii="Book Antiqua" w:hAnsi="Book Antiqua" w:cs="RotisSansSerifStd-Light"/>
          <w:color w:val="000000" w:themeColor="text1"/>
          <w:sz w:val="24"/>
          <w:szCs w:val="24"/>
          <w:lang w:val="en-US"/>
        </w:rPr>
        <w:t xml:space="preserve"> </w:t>
      </w:r>
      <w:r w:rsidR="0070386C" w:rsidRPr="006C24B4">
        <w:rPr>
          <w:rFonts w:ascii="Book Antiqua" w:hAnsi="Book Antiqua" w:cs="RotisSansSerifStd-Light"/>
          <w:color w:val="000000" w:themeColor="text1"/>
          <w:sz w:val="24"/>
          <w:szCs w:val="24"/>
          <w:lang w:val="en-US"/>
        </w:rPr>
        <w:t>flow profile, where during late diastole, coincident wit</w:t>
      </w:r>
      <w:r w:rsidR="000468BF" w:rsidRPr="006C24B4">
        <w:rPr>
          <w:rFonts w:ascii="Book Antiqua" w:hAnsi="Book Antiqua" w:cs="RotisSansSerifStd-Light"/>
          <w:color w:val="000000" w:themeColor="text1"/>
          <w:sz w:val="24"/>
          <w:szCs w:val="24"/>
          <w:lang w:val="en-US"/>
        </w:rPr>
        <w:t xml:space="preserve">h </w:t>
      </w:r>
      <w:r w:rsidR="0070386C" w:rsidRPr="006C24B4">
        <w:rPr>
          <w:rFonts w:ascii="Book Antiqua" w:hAnsi="Book Antiqua" w:cs="RotisSansSerifStd-Light"/>
          <w:color w:val="000000" w:themeColor="text1"/>
          <w:sz w:val="24"/>
          <w:szCs w:val="24"/>
          <w:lang w:val="en-US"/>
        </w:rPr>
        <w:t>atrial contraction, reduced or reversed flow is seen,</w:t>
      </w:r>
      <w:r w:rsidR="000468BF" w:rsidRPr="006C24B4">
        <w:rPr>
          <w:rFonts w:ascii="Book Antiqua" w:hAnsi="Book Antiqua" w:cs="RotisSansSerifStd-Light"/>
          <w:color w:val="000000" w:themeColor="text1"/>
          <w:sz w:val="24"/>
          <w:szCs w:val="24"/>
          <w:lang w:val="en-US"/>
        </w:rPr>
        <w:t xml:space="preserve"> </w:t>
      </w:r>
      <w:r w:rsidR="0070386C" w:rsidRPr="006C24B4">
        <w:rPr>
          <w:rFonts w:ascii="Book Antiqua" w:hAnsi="Book Antiqua" w:cs="RotisSansSerifStd-Light"/>
          <w:color w:val="000000" w:themeColor="text1"/>
          <w:sz w:val="24"/>
          <w:szCs w:val="24"/>
          <w:lang w:val="en-US"/>
        </w:rPr>
        <w:t>has been interpreted as indicative of cardiac failure</w:t>
      </w:r>
      <w:r w:rsidR="000468BF" w:rsidRPr="006C24B4">
        <w:rPr>
          <w:rFonts w:ascii="Book Antiqua" w:hAnsi="Book Antiqua" w:cs="RotisSansSerifStd-Light"/>
          <w:color w:val="000000" w:themeColor="text1"/>
          <w:sz w:val="24"/>
          <w:szCs w:val="24"/>
          <w:lang w:val="en-US"/>
        </w:rPr>
        <w:t xml:space="preserve"> </w:t>
      </w:r>
      <w:r w:rsidR="0070386C" w:rsidRPr="006C24B4">
        <w:rPr>
          <w:rFonts w:ascii="Book Antiqua" w:hAnsi="Book Antiqua" w:cs="RotisSansSerifStd-Light"/>
          <w:color w:val="000000" w:themeColor="text1"/>
          <w:sz w:val="24"/>
          <w:szCs w:val="24"/>
          <w:lang w:val="en-US"/>
        </w:rPr>
        <w:t>as it was assumed to reflect increased central venous</w:t>
      </w:r>
      <w:r w:rsidR="000468BF" w:rsidRPr="006C24B4">
        <w:rPr>
          <w:rFonts w:ascii="Book Antiqua" w:hAnsi="Book Antiqua" w:cs="RotisSansSerifStd-Light"/>
          <w:color w:val="000000" w:themeColor="text1"/>
          <w:sz w:val="24"/>
          <w:szCs w:val="24"/>
          <w:lang w:val="en-US"/>
        </w:rPr>
        <w:t xml:space="preserve"> </w:t>
      </w:r>
      <w:r w:rsidR="0070386C" w:rsidRPr="006C24B4">
        <w:rPr>
          <w:rFonts w:ascii="Book Antiqua" w:hAnsi="Book Antiqua" w:cs="RotisSansSerifStd-Light"/>
          <w:color w:val="000000" w:themeColor="text1"/>
          <w:sz w:val="24"/>
          <w:szCs w:val="24"/>
          <w:lang w:val="en-US"/>
        </w:rPr>
        <w:t>pressure</w:t>
      </w:r>
      <w:r w:rsidR="007D1904" w:rsidRPr="006C24B4">
        <w:rPr>
          <w:rFonts w:ascii="Book Antiqua" w:hAnsi="Book Antiqua" w:cs="RotisSansSerifStd-Light"/>
          <w:color w:val="000000" w:themeColor="text1"/>
          <w:sz w:val="24"/>
          <w:szCs w:val="24"/>
          <w:vertAlign w:val="superscript"/>
          <w:lang w:val="en-US"/>
        </w:rPr>
        <w:t>[85]</w:t>
      </w:r>
      <w:r w:rsidR="0070386C" w:rsidRPr="006C24B4">
        <w:rPr>
          <w:rFonts w:ascii="Book Antiqua" w:hAnsi="Book Antiqua" w:cs="RotisSansSerifStd-Light"/>
          <w:color w:val="000000" w:themeColor="text1"/>
          <w:sz w:val="24"/>
          <w:szCs w:val="24"/>
          <w:lang w:val="en-US"/>
        </w:rPr>
        <w:t xml:space="preserve">. </w:t>
      </w:r>
      <w:r w:rsidR="00BC2898" w:rsidRPr="006C24B4">
        <w:rPr>
          <w:rFonts w:ascii="Book Antiqua" w:hAnsi="Book Antiqua" w:cs="RotisSansSerifStd-Light"/>
          <w:color w:val="000000" w:themeColor="text1"/>
          <w:sz w:val="24"/>
          <w:szCs w:val="24"/>
          <w:lang w:val="en-US"/>
        </w:rPr>
        <w:t xml:space="preserve">The performance of a complete fetal echocardiogram at the end of the first trimester requires expertise. With modern equipment, it is usually possible, using the abdominal approach, to define the </w:t>
      </w:r>
      <w:proofErr w:type="spellStart"/>
      <w:r w:rsidR="00BC2898" w:rsidRPr="006C24B4">
        <w:rPr>
          <w:rFonts w:ascii="Book Antiqua" w:hAnsi="Book Antiqua" w:cs="RotisSansSerifStd-Light"/>
          <w:color w:val="000000" w:themeColor="text1"/>
          <w:sz w:val="24"/>
          <w:szCs w:val="24"/>
          <w:lang w:val="en-US"/>
        </w:rPr>
        <w:t>situs</w:t>
      </w:r>
      <w:proofErr w:type="spellEnd"/>
      <w:r w:rsidR="00BC2898" w:rsidRPr="006C24B4">
        <w:rPr>
          <w:rFonts w:ascii="Book Antiqua" w:hAnsi="Book Antiqua" w:cs="RotisSansSerifStd-Light"/>
          <w:color w:val="000000" w:themeColor="text1"/>
          <w:sz w:val="24"/>
          <w:szCs w:val="24"/>
          <w:lang w:val="en-US"/>
        </w:rPr>
        <w:t xml:space="preserve"> and cardiac connections, identify the cardiac chambers and their symmetry, the crossing of the great vessels and to evaluate the flow in the chambers and the great vessels using Doppler</w:t>
      </w:r>
      <w:r w:rsidR="00D13726" w:rsidRPr="006C24B4">
        <w:rPr>
          <w:rFonts w:ascii="Book Antiqua" w:hAnsi="Book Antiqua" w:cs="RotisSansSerifStd-Light"/>
          <w:color w:val="000000" w:themeColor="text1"/>
          <w:sz w:val="24"/>
          <w:szCs w:val="24"/>
          <w:lang w:val="en-US"/>
        </w:rPr>
        <w:t xml:space="preserve"> </w:t>
      </w:r>
      <w:r w:rsidR="00BC2898" w:rsidRPr="006C24B4">
        <w:rPr>
          <w:rFonts w:ascii="Book Antiqua" w:hAnsi="Book Antiqua" w:cs="RotisSansSerifStd-Light"/>
          <w:color w:val="000000" w:themeColor="text1"/>
          <w:sz w:val="24"/>
          <w:szCs w:val="24"/>
          <w:lang w:val="en-US"/>
        </w:rPr>
        <w:t xml:space="preserve">and </w:t>
      </w:r>
      <w:proofErr w:type="spellStart"/>
      <w:r w:rsidR="00BC2898" w:rsidRPr="006C24B4">
        <w:rPr>
          <w:rFonts w:ascii="Book Antiqua" w:hAnsi="Book Antiqua" w:cs="RotisSansSerifStd-Light"/>
          <w:color w:val="000000" w:themeColor="text1"/>
          <w:sz w:val="24"/>
          <w:szCs w:val="24"/>
          <w:lang w:val="en-US"/>
        </w:rPr>
        <w:t>colour</w:t>
      </w:r>
      <w:proofErr w:type="spellEnd"/>
      <w:r w:rsidR="00BC2898" w:rsidRPr="006C24B4">
        <w:rPr>
          <w:rFonts w:ascii="Book Antiqua" w:hAnsi="Book Antiqua" w:cs="RotisSansSerifStd-Light"/>
          <w:color w:val="000000" w:themeColor="text1"/>
          <w:sz w:val="24"/>
          <w:szCs w:val="24"/>
          <w:lang w:val="en-US"/>
        </w:rPr>
        <w:t xml:space="preserve"> flow </w:t>
      </w:r>
      <w:proofErr w:type="gramStart"/>
      <w:r w:rsidR="00BC2898" w:rsidRPr="006C24B4">
        <w:rPr>
          <w:rFonts w:ascii="Book Antiqua" w:hAnsi="Book Antiqua" w:cs="RotisSansSerifStd-Light"/>
          <w:color w:val="000000" w:themeColor="text1"/>
          <w:sz w:val="24"/>
          <w:szCs w:val="24"/>
          <w:lang w:val="en-US"/>
        </w:rPr>
        <w:t>mapping</w:t>
      </w:r>
      <w:r w:rsidR="00D743DC" w:rsidRPr="006C24B4">
        <w:rPr>
          <w:rFonts w:ascii="Book Antiqua" w:hAnsi="Book Antiqua" w:cs="RotisSansSerifStd-Light"/>
          <w:color w:val="000000" w:themeColor="text1"/>
          <w:sz w:val="24"/>
          <w:szCs w:val="24"/>
          <w:vertAlign w:val="superscript"/>
          <w:lang w:val="en-US"/>
        </w:rPr>
        <w:t>[</w:t>
      </w:r>
      <w:proofErr w:type="gramEnd"/>
      <w:r w:rsidR="00D743DC" w:rsidRPr="006C24B4">
        <w:rPr>
          <w:rFonts w:ascii="Book Antiqua" w:hAnsi="Book Antiqua" w:cs="RotisSansSerifStd-Light"/>
          <w:color w:val="000000" w:themeColor="text1"/>
          <w:sz w:val="24"/>
          <w:szCs w:val="24"/>
          <w:vertAlign w:val="superscript"/>
          <w:lang w:val="en-US"/>
        </w:rPr>
        <w:t>46]</w:t>
      </w:r>
      <w:r w:rsidR="00BC2898" w:rsidRPr="006C24B4">
        <w:rPr>
          <w:rFonts w:ascii="Book Antiqua" w:hAnsi="Book Antiqua" w:cs="RotisSansSerifStd-Light"/>
          <w:color w:val="000000" w:themeColor="text1"/>
          <w:sz w:val="24"/>
          <w:szCs w:val="24"/>
          <w:lang w:val="en-US"/>
        </w:rPr>
        <w:t>.</w:t>
      </w:r>
    </w:p>
    <w:p w:rsidR="00766638" w:rsidRPr="006C24B4" w:rsidRDefault="004A6C0D" w:rsidP="006C3139">
      <w:pPr>
        <w:autoSpaceDE w:val="0"/>
        <w:autoSpaceDN w:val="0"/>
        <w:adjustRightInd w:val="0"/>
        <w:spacing w:after="0" w:line="360" w:lineRule="auto"/>
        <w:ind w:firstLineChars="200" w:firstLine="480"/>
        <w:jc w:val="both"/>
        <w:rPr>
          <w:rFonts w:ascii="Book Antiqua" w:hAnsi="Book Antiqua" w:cs="RotisSansSerifStd-Light"/>
          <w:color w:val="000000" w:themeColor="text1"/>
          <w:sz w:val="24"/>
          <w:szCs w:val="24"/>
          <w:lang w:val="en-US" w:eastAsia="zh-CN"/>
        </w:rPr>
      </w:pPr>
      <w:r w:rsidRPr="006C24B4">
        <w:rPr>
          <w:rFonts w:ascii="Book Antiqua" w:hAnsi="Book Antiqua" w:cs="RotisSansSerifStd-Light"/>
          <w:color w:val="000000" w:themeColor="text1"/>
          <w:sz w:val="24"/>
          <w:szCs w:val="24"/>
          <w:lang w:val="en-US"/>
        </w:rPr>
        <w:lastRenderedPageBreak/>
        <w:t xml:space="preserve">Fetal </w:t>
      </w:r>
      <w:proofErr w:type="spellStart"/>
      <w:r w:rsidRPr="006C24B4">
        <w:rPr>
          <w:rFonts w:ascii="Book Antiqua" w:hAnsi="Book Antiqua" w:cs="RotisSansSerifStd-Light"/>
          <w:color w:val="000000" w:themeColor="text1"/>
          <w:sz w:val="24"/>
          <w:szCs w:val="24"/>
          <w:lang w:val="en-US"/>
        </w:rPr>
        <w:t>echoCG</w:t>
      </w:r>
      <w:proofErr w:type="spellEnd"/>
      <w:r w:rsidRPr="006C24B4">
        <w:rPr>
          <w:rFonts w:ascii="Book Antiqua" w:hAnsi="Book Antiqua" w:cs="RotisSansSerifStd-Light"/>
          <w:color w:val="000000" w:themeColor="text1"/>
          <w:sz w:val="24"/>
          <w:szCs w:val="24"/>
          <w:lang w:val="en-US"/>
        </w:rPr>
        <w:t xml:space="preserve"> results </w:t>
      </w:r>
      <w:r w:rsidR="00802D09" w:rsidRPr="006C24B4">
        <w:rPr>
          <w:rFonts w:ascii="Book Antiqua" w:hAnsi="Book Antiqua" w:cs="RotisSansSerifStd-Light"/>
          <w:color w:val="000000" w:themeColor="text1"/>
          <w:sz w:val="24"/>
          <w:szCs w:val="24"/>
          <w:lang w:val="en-US"/>
        </w:rPr>
        <w:t>have been</w:t>
      </w:r>
      <w:r w:rsidRPr="006C24B4">
        <w:rPr>
          <w:rFonts w:ascii="Book Antiqua" w:hAnsi="Book Antiqua" w:cs="RotisSansSerifStd-Light"/>
          <w:color w:val="000000" w:themeColor="text1"/>
          <w:sz w:val="24"/>
          <w:szCs w:val="24"/>
          <w:lang w:val="en-US"/>
        </w:rPr>
        <w:t xml:space="preserve"> ranked in </w:t>
      </w:r>
      <w:r w:rsidR="00802D09" w:rsidRPr="006C24B4">
        <w:rPr>
          <w:rFonts w:ascii="Book Antiqua" w:hAnsi="Book Antiqua" w:cs="RotisSansSerifStd-Light"/>
          <w:color w:val="000000" w:themeColor="text1"/>
          <w:sz w:val="24"/>
          <w:szCs w:val="24"/>
          <w:lang w:val="en-US"/>
        </w:rPr>
        <w:t>5 classes:</w:t>
      </w:r>
      <w:r w:rsidR="00D8194E" w:rsidRPr="006C24B4">
        <w:rPr>
          <w:rFonts w:ascii="Book Antiqua" w:hAnsi="Book Antiqua" w:cs="RotisSansSerifStd-Light"/>
          <w:color w:val="000000" w:themeColor="text1"/>
          <w:sz w:val="24"/>
          <w:szCs w:val="24"/>
          <w:lang w:val="en-US"/>
        </w:rPr>
        <w:t xml:space="preserve"> normal, minor abnormalities,</w:t>
      </w:r>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simple cardiac anomalies, moderate cardiac anomalies, and</w:t>
      </w:r>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complex cardiac anomalies</w:t>
      </w:r>
      <w:r w:rsidR="00751860" w:rsidRPr="006C24B4">
        <w:rPr>
          <w:rFonts w:ascii="Book Antiqua" w:hAnsi="Book Antiqua" w:cs="RotisSansSerifStd-Light"/>
          <w:color w:val="000000" w:themeColor="text1"/>
          <w:sz w:val="24"/>
          <w:szCs w:val="24"/>
          <w:lang w:val="en-US"/>
        </w:rPr>
        <w:t xml:space="preserve"> (</w:t>
      </w:r>
      <w:r w:rsidR="00751860" w:rsidRPr="00DF25AF">
        <w:rPr>
          <w:rFonts w:ascii="Book Antiqua" w:hAnsi="Book Antiqua" w:cs="RotisSansSerifStd-Light"/>
          <w:color w:val="000000" w:themeColor="text1"/>
          <w:sz w:val="24"/>
          <w:szCs w:val="24"/>
          <w:lang w:val="en-US"/>
        </w:rPr>
        <w:t>Tab</w:t>
      </w:r>
      <w:r w:rsidR="006C3139" w:rsidRPr="00DF25AF">
        <w:rPr>
          <w:rFonts w:ascii="Book Antiqua" w:hAnsi="Book Antiqua" w:cs="RotisSansSerifStd-Light"/>
          <w:color w:val="000000" w:themeColor="text1"/>
          <w:sz w:val="24"/>
          <w:szCs w:val="24"/>
          <w:lang w:val="en-US" w:eastAsia="zh-CN"/>
        </w:rPr>
        <w:t xml:space="preserve">le </w:t>
      </w:r>
      <w:r w:rsidR="00DF25AF" w:rsidRPr="00DF25AF">
        <w:rPr>
          <w:rFonts w:ascii="Book Antiqua" w:hAnsi="Book Antiqua" w:cs="RotisSansSerifStd-Light" w:hint="eastAsia"/>
          <w:color w:val="000000" w:themeColor="text1"/>
          <w:sz w:val="24"/>
          <w:szCs w:val="24"/>
          <w:lang w:val="en-US" w:eastAsia="zh-CN"/>
        </w:rPr>
        <w:t>2</w:t>
      </w:r>
      <w:r w:rsidR="00766638" w:rsidRPr="00DF25AF">
        <w:rPr>
          <w:rFonts w:ascii="Book Antiqua" w:hAnsi="Book Antiqua" w:cs="RotisSansSerifStd-Light"/>
          <w:color w:val="000000" w:themeColor="text1"/>
          <w:sz w:val="24"/>
          <w:szCs w:val="24"/>
          <w:lang w:val="en-US"/>
        </w:rPr>
        <w:t>)</w:t>
      </w:r>
      <w:r w:rsidR="00D8194E" w:rsidRPr="006C24B4">
        <w:rPr>
          <w:rFonts w:ascii="Book Antiqua" w:hAnsi="Book Antiqua" w:cs="RotisSansSerifStd-Light"/>
          <w:color w:val="000000" w:themeColor="text1"/>
          <w:sz w:val="24"/>
          <w:szCs w:val="24"/>
          <w:lang w:val="en-US"/>
        </w:rPr>
        <w:t>.</w:t>
      </w:r>
      <w:r w:rsidRPr="006C24B4">
        <w:rPr>
          <w:rFonts w:ascii="Book Antiqua" w:hAnsi="Book Antiqua" w:cs="RotisSansSerifStd-Light"/>
          <w:color w:val="000000" w:themeColor="text1"/>
          <w:sz w:val="24"/>
          <w:szCs w:val="24"/>
          <w:lang w:val="en-US"/>
        </w:rPr>
        <w:t xml:space="preserve"> </w:t>
      </w:r>
      <w:r w:rsidR="00A96A58" w:rsidRPr="006C24B4">
        <w:rPr>
          <w:rFonts w:ascii="Book Antiqua" w:hAnsi="Book Antiqua" w:cs="RotisSansSerifStd-Light"/>
          <w:color w:val="000000" w:themeColor="text1"/>
          <w:sz w:val="24"/>
          <w:szCs w:val="24"/>
          <w:lang w:val="en-US"/>
        </w:rPr>
        <w:t>The criteria of thi</w:t>
      </w:r>
      <w:r w:rsidR="00D8194E" w:rsidRPr="006C24B4">
        <w:rPr>
          <w:rFonts w:ascii="Book Antiqua" w:hAnsi="Book Antiqua" w:cs="RotisSansSerifStd-Light"/>
          <w:color w:val="000000" w:themeColor="text1"/>
          <w:sz w:val="24"/>
          <w:szCs w:val="24"/>
          <w:lang w:val="en-US"/>
        </w:rPr>
        <w:t>s class</w:t>
      </w:r>
      <w:r w:rsidR="00A96A58" w:rsidRPr="006C24B4">
        <w:rPr>
          <w:rFonts w:ascii="Book Antiqua" w:hAnsi="Book Antiqua" w:cs="RotisSansSerifStd-Light"/>
          <w:color w:val="000000" w:themeColor="text1"/>
          <w:sz w:val="24"/>
          <w:szCs w:val="24"/>
          <w:lang w:val="en-US"/>
        </w:rPr>
        <w:t>ification</w:t>
      </w:r>
      <w:r w:rsidR="00D8194E" w:rsidRPr="006C24B4">
        <w:rPr>
          <w:rFonts w:ascii="Book Antiqua" w:hAnsi="Book Antiqua" w:cs="RotisSansSerifStd-Light"/>
          <w:color w:val="000000" w:themeColor="text1"/>
          <w:sz w:val="24"/>
          <w:szCs w:val="24"/>
          <w:lang w:val="en-US"/>
        </w:rPr>
        <w:t xml:space="preserve"> are as follows:</w:t>
      </w:r>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simple cardiac anomalies are defined as a</w:t>
      </w:r>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defect able to be corrected by medical treatment</w:t>
      </w:r>
      <w:r w:rsidR="00813171" w:rsidRPr="006C24B4">
        <w:rPr>
          <w:rFonts w:ascii="Book Antiqua" w:hAnsi="Book Antiqua" w:cs="RotisSansSerifStd-Light"/>
          <w:color w:val="000000" w:themeColor="text1"/>
          <w:sz w:val="24"/>
          <w:szCs w:val="24"/>
          <w:lang w:val="en-US"/>
        </w:rPr>
        <w:t xml:space="preserve"> or percutaneous cardiovascular interventions and only sometimes by surgery</w:t>
      </w:r>
      <w:r w:rsidR="00D8194E" w:rsidRPr="006C24B4">
        <w:rPr>
          <w:rFonts w:ascii="Book Antiqua" w:hAnsi="Book Antiqua" w:cs="RotisSansSerifStd-Light"/>
          <w:color w:val="000000" w:themeColor="text1"/>
          <w:sz w:val="24"/>
          <w:szCs w:val="24"/>
          <w:lang w:val="en-US"/>
        </w:rPr>
        <w:t>, such</w:t>
      </w:r>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 xml:space="preserve">as ventricular </w:t>
      </w:r>
      <w:proofErr w:type="spellStart"/>
      <w:r w:rsidR="00D8194E" w:rsidRPr="006C24B4">
        <w:rPr>
          <w:rFonts w:ascii="Book Antiqua" w:hAnsi="Book Antiqua" w:cs="RotisSansSerifStd-Light"/>
          <w:color w:val="000000" w:themeColor="text1"/>
          <w:sz w:val="24"/>
          <w:szCs w:val="24"/>
          <w:lang w:val="en-US"/>
        </w:rPr>
        <w:t>septal</w:t>
      </w:r>
      <w:proofErr w:type="spellEnd"/>
      <w:r w:rsidR="00D8194E" w:rsidRPr="006C24B4">
        <w:rPr>
          <w:rFonts w:ascii="Book Antiqua" w:hAnsi="Book Antiqua" w:cs="RotisSansSerifStd-Light"/>
          <w:color w:val="000000" w:themeColor="text1"/>
          <w:sz w:val="24"/>
          <w:szCs w:val="24"/>
          <w:lang w:val="en-US"/>
        </w:rPr>
        <w:t xml:space="preserve"> defect (VSD), atrial </w:t>
      </w:r>
      <w:proofErr w:type="spellStart"/>
      <w:r w:rsidR="00D8194E" w:rsidRPr="006C24B4">
        <w:rPr>
          <w:rFonts w:ascii="Book Antiqua" w:hAnsi="Book Antiqua" w:cs="RotisSansSerifStd-Light"/>
          <w:color w:val="000000" w:themeColor="text1"/>
          <w:sz w:val="24"/>
          <w:szCs w:val="24"/>
          <w:lang w:val="en-US"/>
        </w:rPr>
        <w:t>septal</w:t>
      </w:r>
      <w:proofErr w:type="spellEnd"/>
      <w:r w:rsidR="00D8194E" w:rsidRPr="006C24B4">
        <w:rPr>
          <w:rFonts w:ascii="Book Antiqua" w:hAnsi="Book Antiqua" w:cs="RotisSansSerifStd-Light"/>
          <w:color w:val="000000" w:themeColor="text1"/>
          <w:sz w:val="24"/>
          <w:szCs w:val="24"/>
          <w:lang w:val="en-US"/>
        </w:rPr>
        <w:t xml:space="preserve"> defect (ASD), possible</w:t>
      </w:r>
      <w:r w:rsidRPr="006C24B4">
        <w:rPr>
          <w:rFonts w:ascii="Book Antiqua" w:hAnsi="Book Antiqua" w:cs="RotisSansSerifStd-Light"/>
          <w:color w:val="000000" w:themeColor="text1"/>
          <w:sz w:val="24"/>
          <w:szCs w:val="24"/>
          <w:lang w:val="en-US"/>
        </w:rPr>
        <w:t xml:space="preserve"> </w:t>
      </w:r>
      <w:proofErr w:type="spellStart"/>
      <w:r w:rsidR="00D8194E" w:rsidRPr="006C24B4">
        <w:rPr>
          <w:rFonts w:ascii="Book Antiqua" w:hAnsi="Book Antiqua" w:cs="RotisSansSerifStd-Light"/>
          <w:color w:val="000000" w:themeColor="text1"/>
          <w:sz w:val="24"/>
          <w:szCs w:val="24"/>
          <w:lang w:val="en-US"/>
        </w:rPr>
        <w:t>coarctation</w:t>
      </w:r>
      <w:proofErr w:type="spellEnd"/>
      <w:r w:rsidR="00D8194E" w:rsidRPr="006C24B4">
        <w:rPr>
          <w:rFonts w:ascii="Book Antiqua" w:hAnsi="Book Antiqua" w:cs="RotisSansSerifStd-Light"/>
          <w:color w:val="000000" w:themeColor="text1"/>
          <w:sz w:val="24"/>
          <w:szCs w:val="24"/>
          <w:lang w:val="en-US"/>
        </w:rPr>
        <w:t xml:space="preserve"> of the aorta (possible CoA). Moderate cardiac anomalies</w:t>
      </w:r>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are defects able to be corrected surgically with a low risk for</w:t>
      </w:r>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 xml:space="preserve">reoperation, such as tetralogy of </w:t>
      </w:r>
      <w:proofErr w:type="spellStart"/>
      <w:r w:rsidR="00D8194E" w:rsidRPr="006C24B4">
        <w:rPr>
          <w:rFonts w:ascii="Book Antiqua" w:hAnsi="Book Antiqua" w:cs="RotisSansSerifStd-Light"/>
          <w:color w:val="000000" w:themeColor="text1"/>
          <w:sz w:val="24"/>
          <w:szCs w:val="24"/>
          <w:lang w:val="en-US"/>
        </w:rPr>
        <w:t>Fallot</w:t>
      </w:r>
      <w:proofErr w:type="spellEnd"/>
      <w:r w:rsidR="00D8194E" w:rsidRPr="006C24B4">
        <w:rPr>
          <w:rFonts w:ascii="Book Antiqua" w:hAnsi="Book Antiqua" w:cs="RotisSansSerifStd-Light"/>
          <w:color w:val="000000" w:themeColor="text1"/>
          <w:sz w:val="24"/>
          <w:szCs w:val="24"/>
          <w:lang w:val="en-US"/>
        </w:rPr>
        <w:t xml:space="preserve">, CoA, </w:t>
      </w:r>
      <w:proofErr w:type="spellStart"/>
      <w:r w:rsidR="00D8194E" w:rsidRPr="006C24B4">
        <w:rPr>
          <w:rFonts w:ascii="Book Antiqua" w:hAnsi="Book Antiqua" w:cs="RotisSansSerifStd-Light"/>
          <w:color w:val="000000" w:themeColor="text1"/>
          <w:sz w:val="24"/>
          <w:szCs w:val="24"/>
          <w:lang w:val="en-US"/>
        </w:rPr>
        <w:t>atrioventricular</w:t>
      </w:r>
      <w:proofErr w:type="spellEnd"/>
      <w:r w:rsidR="00744FCA" w:rsidRPr="006C24B4">
        <w:rPr>
          <w:rFonts w:ascii="Book Antiqua" w:hAnsi="Book Antiqua" w:cs="RotisSansSerifStd-Light"/>
          <w:color w:val="000000" w:themeColor="text1"/>
          <w:sz w:val="24"/>
          <w:szCs w:val="24"/>
          <w:lang w:val="en-US"/>
        </w:rPr>
        <w:t xml:space="preserve"> </w:t>
      </w:r>
      <w:proofErr w:type="spellStart"/>
      <w:r w:rsidR="00D8194E" w:rsidRPr="006C24B4">
        <w:rPr>
          <w:rFonts w:ascii="Book Antiqua" w:hAnsi="Book Antiqua" w:cs="RotisSansSerifStd-Light"/>
          <w:color w:val="000000" w:themeColor="text1"/>
          <w:sz w:val="24"/>
          <w:szCs w:val="24"/>
          <w:lang w:val="en-US"/>
        </w:rPr>
        <w:t>septal</w:t>
      </w:r>
      <w:proofErr w:type="spellEnd"/>
      <w:r w:rsidR="00D8194E" w:rsidRPr="006C24B4">
        <w:rPr>
          <w:rFonts w:ascii="Book Antiqua" w:hAnsi="Book Antiqua" w:cs="RotisSansSerifStd-Light"/>
          <w:color w:val="000000" w:themeColor="text1"/>
          <w:sz w:val="24"/>
          <w:szCs w:val="24"/>
          <w:lang w:val="en-US"/>
        </w:rPr>
        <w:t xml:space="preserve"> defect (AVSD), complete transposition of the great arteries</w:t>
      </w:r>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(TGA). Complex cardiac anomalies are defined as defects able to be</w:t>
      </w:r>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 xml:space="preserve">corrected anatomically by surgery but with a high risk for </w:t>
      </w:r>
      <w:proofErr w:type="spellStart"/>
      <w:r w:rsidR="00D8194E" w:rsidRPr="006C24B4">
        <w:rPr>
          <w:rFonts w:ascii="Book Antiqua" w:hAnsi="Book Antiqua" w:cs="RotisSansSerifStd-Light"/>
          <w:color w:val="000000" w:themeColor="text1"/>
          <w:sz w:val="24"/>
          <w:szCs w:val="24"/>
          <w:lang w:val="en-US"/>
        </w:rPr>
        <w:t>sequelae</w:t>
      </w:r>
      <w:proofErr w:type="spellEnd"/>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 xml:space="preserve">or a </w:t>
      </w:r>
      <w:proofErr w:type="spellStart"/>
      <w:r w:rsidR="00D8194E" w:rsidRPr="006C24B4">
        <w:rPr>
          <w:rFonts w:ascii="Book Antiqua" w:hAnsi="Book Antiqua" w:cs="RotisSansSerifStd-Light"/>
          <w:color w:val="000000" w:themeColor="text1"/>
          <w:sz w:val="24"/>
          <w:szCs w:val="24"/>
          <w:lang w:val="en-US"/>
        </w:rPr>
        <w:t>Fontan</w:t>
      </w:r>
      <w:proofErr w:type="spellEnd"/>
      <w:r w:rsidR="00D8194E" w:rsidRPr="006C24B4">
        <w:rPr>
          <w:rFonts w:ascii="Book Antiqua" w:hAnsi="Book Antiqua" w:cs="RotisSansSerifStd-Light"/>
          <w:color w:val="000000" w:themeColor="text1"/>
          <w:sz w:val="24"/>
          <w:szCs w:val="24"/>
          <w:lang w:val="en-US"/>
        </w:rPr>
        <w:t xml:space="preserve"> operation candidate, such as double outlet right ventricle, TGA with pulmonary stenosis (PS), critical PS, and </w:t>
      </w:r>
      <w:proofErr w:type="spellStart"/>
      <w:r w:rsidR="00D8194E" w:rsidRPr="006C24B4">
        <w:rPr>
          <w:rFonts w:ascii="Book Antiqua" w:hAnsi="Book Antiqua" w:cs="RotisSansSerifStd-Light"/>
          <w:color w:val="000000" w:themeColor="text1"/>
          <w:sz w:val="24"/>
          <w:szCs w:val="24"/>
          <w:lang w:val="en-US"/>
        </w:rPr>
        <w:t>Fontan</w:t>
      </w:r>
      <w:proofErr w:type="spellEnd"/>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 xml:space="preserve">candidates </w:t>
      </w:r>
      <w:r w:rsidR="00796EDA">
        <w:rPr>
          <w:rFonts w:ascii="Book Antiqua" w:hAnsi="Book Antiqua" w:cs="Garamond" w:hint="eastAsia"/>
          <w:color w:val="000000" w:themeColor="text1"/>
          <w:sz w:val="24"/>
          <w:szCs w:val="24"/>
          <w:lang w:val="en-US" w:eastAsia="zh-CN"/>
        </w:rPr>
        <w:t>[</w:t>
      </w:r>
      <w:r w:rsidR="00D8194E" w:rsidRPr="006C24B4">
        <w:rPr>
          <w:rFonts w:ascii="Book Antiqua" w:hAnsi="Book Antiqua" w:cs="RotisSansSerifStd-Light"/>
          <w:color w:val="000000" w:themeColor="text1"/>
          <w:sz w:val="24"/>
          <w:szCs w:val="24"/>
          <w:lang w:val="en-US"/>
        </w:rPr>
        <w:t>pulmonary atresia with intact ventricular septum (PA</w:t>
      </w:r>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 xml:space="preserve">with IVS), functional single ventricle (f-SV), </w:t>
      </w:r>
      <w:proofErr w:type="spellStart"/>
      <w:r w:rsidR="00D8194E" w:rsidRPr="006C24B4">
        <w:rPr>
          <w:rFonts w:ascii="Book Antiqua" w:hAnsi="Book Antiqua" w:cs="RotisSansSerifStd-Light"/>
          <w:color w:val="000000" w:themeColor="text1"/>
          <w:sz w:val="24"/>
          <w:szCs w:val="24"/>
          <w:lang w:val="en-US"/>
        </w:rPr>
        <w:t>hypoplastic</w:t>
      </w:r>
      <w:proofErr w:type="spellEnd"/>
      <w:r w:rsidR="00D8194E" w:rsidRPr="006C24B4">
        <w:rPr>
          <w:rFonts w:ascii="Book Antiqua" w:hAnsi="Book Antiqua" w:cs="RotisSansSerifStd-Light"/>
          <w:color w:val="000000" w:themeColor="text1"/>
          <w:sz w:val="24"/>
          <w:szCs w:val="24"/>
          <w:lang w:val="en-US"/>
        </w:rPr>
        <w:t xml:space="preserve"> left heart syndrome</w:t>
      </w:r>
      <w:r w:rsidRPr="006C24B4">
        <w:rPr>
          <w:rFonts w:ascii="Book Antiqua" w:hAnsi="Book Antiqua" w:cs="RotisSansSerifStd-Light"/>
          <w:color w:val="000000" w:themeColor="text1"/>
          <w:sz w:val="24"/>
          <w:szCs w:val="24"/>
          <w:lang w:val="en-US"/>
        </w:rPr>
        <w:t xml:space="preserve"> </w:t>
      </w:r>
      <w:r w:rsidR="00D8194E" w:rsidRPr="006C24B4">
        <w:rPr>
          <w:rFonts w:ascii="Book Antiqua" w:hAnsi="Book Antiqua" w:cs="RotisSansSerifStd-Light"/>
          <w:color w:val="000000" w:themeColor="text1"/>
          <w:sz w:val="24"/>
          <w:szCs w:val="24"/>
          <w:lang w:val="en-US"/>
        </w:rPr>
        <w:t>(HLHS</w:t>
      </w:r>
      <w:r w:rsidR="00796EDA" w:rsidRPr="006C24B4">
        <w:rPr>
          <w:rFonts w:ascii="Book Antiqua" w:hAnsi="Book Antiqua" w:cs="RotisSansSerifStd-Light"/>
          <w:color w:val="000000" w:themeColor="text1"/>
          <w:sz w:val="24"/>
          <w:szCs w:val="24"/>
          <w:lang w:val="en-US"/>
        </w:rPr>
        <w:t>)</w:t>
      </w:r>
      <w:proofErr w:type="gramStart"/>
      <w:r w:rsidR="00796EDA">
        <w:rPr>
          <w:rFonts w:ascii="Book Antiqua" w:hAnsi="Book Antiqua" w:cs="RotisSansSerifStd-Light" w:hint="eastAsia"/>
          <w:color w:val="000000" w:themeColor="text1"/>
          <w:sz w:val="24"/>
          <w:szCs w:val="24"/>
          <w:lang w:val="en-US" w:eastAsia="zh-CN"/>
        </w:rPr>
        <w:t>]</w:t>
      </w:r>
      <w:r w:rsidR="00796EDA" w:rsidRPr="006C24B4">
        <w:rPr>
          <w:rFonts w:ascii="Book Antiqua" w:hAnsi="Book Antiqua" w:cs="RotisSansSerifStd-Light"/>
          <w:color w:val="000000" w:themeColor="text1"/>
          <w:sz w:val="24"/>
          <w:szCs w:val="24"/>
          <w:vertAlign w:val="superscript"/>
          <w:lang w:val="en-US"/>
        </w:rPr>
        <w:t>[</w:t>
      </w:r>
      <w:proofErr w:type="gramEnd"/>
      <w:r w:rsidR="00157974" w:rsidRPr="006C24B4">
        <w:rPr>
          <w:rFonts w:ascii="Book Antiqua" w:hAnsi="Book Antiqua" w:cs="RotisSansSerifStd-Light"/>
          <w:color w:val="000000" w:themeColor="text1"/>
          <w:sz w:val="24"/>
          <w:szCs w:val="24"/>
          <w:vertAlign w:val="superscript"/>
          <w:lang w:val="en-US"/>
        </w:rPr>
        <w:t>72]</w:t>
      </w:r>
      <w:r w:rsidR="00D8194E" w:rsidRPr="006C24B4">
        <w:rPr>
          <w:rFonts w:ascii="Book Antiqua" w:hAnsi="Book Antiqua" w:cs="RotisSansSerifStd-Light"/>
          <w:color w:val="000000" w:themeColor="text1"/>
          <w:sz w:val="24"/>
          <w:szCs w:val="24"/>
          <w:lang w:val="en-US"/>
        </w:rPr>
        <w:t>.</w:t>
      </w:r>
    </w:p>
    <w:p w:rsidR="00F54A26" w:rsidRPr="006C24B4" w:rsidRDefault="000553E9" w:rsidP="006C3139">
      <w:pPr>
        <w:autoSpaceDE w:val="0"/>
        <w:autoSpaceDN w:val="0"/>
        <w:adjustRightInd w:val="0"/>
        <w:spacing w:after="0" w:line="360" w:lineRule="auto"/>
        <w:ind w:firstLineChars="200" w:firstLine="480"/>
        <w:jc w:val="both"/>
        <w:rPr>
          <w:rFonts w:ascii="Book Antiqua" w:hAnsi="Book Antiqua"/>
          <w:color w:val="000000" w:themeColor="text1"/>
          <w:sz w:val="24"/>
          <w:szCs w:val="24"/>
          <w:lang w:val="en-US"/>
        </w:rPr>
      </w:pPr>
      <w:r w:rsidRPr="006C24B4">
        <w:rPr>
          <w:rFonts w:ascii="Book Antiqua" w:hAnsi="Book Antiqua"/>
          <w:iCs/>
          <w:color w:val="000000" w:themeColor="text1"/>
          <w:sz w:val="24"/>
          <w:szCs w:val="24"/>
          <w:lang w:val="en-US"/>
        </w:rPr>
        <w:t>The relative frequency of different major forms of CHD differs greatly from study to study</w:t>
      </w:r>
      <w:r w:rsidR="002B1CDB" w:rsidRPr="006C24B4">
        <w:rPr>
          <w:rFonts w:ascii="Book Antiqua" w:hAnsi="Book Antiqua"/>
          <w:iCs/>
          <w:color w:val="000000" w:themeColor="text1"/>
          <w:sz w:val="24"/>
          <w:szCs w:val="24"/>
          <w:lang w:val="en-US"/>
        </w:rPr>
        <w:t xml:space="preserve"> because of many reasons.</w:t>
      </w:r>
      <w:r w:rsidR="00141F4B" w:rsidRPr="006C24B4">
        <w:rPr>
          <w:rFonts w:ascii="Book Antiqua" w:hAnsi="Book Antiqua"/>
          <w:iCs/>
          <w:color w:val="000000" w:themeColor="text1"/>
          <w:sz w:val="24"/>
          <w:szCs w:val="24"/>
          <w:lang w:val="en-US"/>
        </w:rPr>
        <w:t xml:space="preserve"> </w:t>
      </w:r>
      <w:r w:rsidR="002B1CDB" w:rsidRPr="006C24B4">
        <w:rPr>
          <w:rFonts w:ascii="Book Antiqua" w:hAnsi="Book Antiqua"/>
          <w:iCs/>
          <w:color w:val="000000" w:themeColor="text1"/>
          <w:sz w:val="24"/>
          <w:szCs w:val="24"/>
          <w:lang w:val="en-US"/>
        </w:rPr>
        <w:t>S</w:t>
      </w:r>
      <w:r w:rsidR="00141F4B" w:rsidRPr="006C24B4">
        <w:rPr>
          <w:rFonts w:ascii="Book Antiqua" w:hAnsi="Book Antiqua"/>
          <w:iCs/>
          <w:color w:val="000000" w:themeColor="text1"/>
          <w:sz w:val="24"/>
          <w:szCs w:val="24"/>
          <w:lang w:val="en-US"/>
        </w:rPr>
        <w:t xml:space="preserve">ome studies are restricted to infancy and so miss patients who present later in life; some others not detect patients with </w:t>
      </w:r>
      <w:r w:rsidR="002B1CDB" w:rsidRPr="006C24B4">
        <w:rPr>
          <w:rFonts w:ascii="Book Antiqua" w:hAnsi="Book Antiqua"/>
          <w:iCs/>
          <w:color w:val="000000" w:themeColor="text1"/>
          <w:sz w:val="24"/>
          <w:szCs w:val="24"/>
          <w:lang w:val="en-US"/>
        </w:rPr>
        <w:t xml:space="preserve">a </w:t>
      </w:r>
      <w:r w:rsidR="00141F4B" w:rsidRPr="006C24B4">
        <w:rPr>
          <w:rFonts w:ascii="Book Antiqua" w:hAnsi="Book Antiqua"/>
          <w:iCs/>
          <w:color w:val="000000" w:themeColor="text1"/>
          <w:sz w:val="24"/>
          <w:szCs w:val="24"/>
          <w:lang w:val="en-US"/>
        </w:rPr>
        <w:t xml:space="preserve">small </w:t>
      </w:r>
      <w:r w:rsidR="002B1CDB" w:rsidRPr="006C24B4">
        <w:rPr>
          <w:rFonts w:ascii="Book Antiqua" w:hAnsi="Book Antiqua"/>
          <w:iCs/>
          <w:color w:val="000000" w:themeColor="text1"/>
          <w:sz w:val="24"/>
          <w:szCs w:val="24"/>
          <w:lang w:val="en-US"/>
        </w:rPr>
        <w:t xml:space="preserve">ventricular or ASD, an abnormal patent </w:t>
      </w:r>
      <w:proofErr w:type="spellStart"/>
      <w:r w:rsidR="002B1CDB" w:rsidRPr="006C24B4">
        <w:rPr>
          <w:rFonts w:ascii="Book Antiqua" w:hAnsi="Book Antiqua"/>
          <w:iCs/>
          <w:color w:val="000000" w:themeColor="text1"/>
          <w:sz w:val="24"/>
          <w:szCs w:val="24"/>
          <w:lang w:val="en-US"/>
        </w:rPr>
        <w:t>ductus</w:t>
      </w:r>
      <w:proofErr w:type="spellEnd"/>
      <w:r w:rsidR="002B1CDB" w:rsidRPr="006C24B4">
        <w:rPr>
          <w:rFonts w:ascii="Book Antiqua" w:hAnsi="Book Antiqua"/>
          <w:iCs/>
          <w:color w:val="000000" w:themeColor="text1"/>
          <w:sz w:val="24"/>
          <w:szCs w:val="24"/>
          <w:lang w:val="en-US"/>
        </w:rPr>
        <w:t xml:space="preserve"> </w:t>
      </w:r>
      <w:proofErr w:type="spellStart"/>
      <w:r w:rsidR="002B1CDB" w:rsidRPr="006C24B4">
        <w:rPr>
          <w:rFonts w:ascii="Book Antiqua" w:hAnsi="Book Antiqua"/>
          <w:iCs/>
          <w:color w:val="000000" w:themeColor="text1"/>
          <w:sz w:val="24"/>
          <w:szCs w:val="24"/>
          <w:lang w:val="en-US"/>
        </w:rPr>
        <w:t>arteriosus</w:t>
      </w:r>
      <w:proofErr w:type="spellEnd"/>
      <w:r w:rsidR="002B1CDB" w:rsidRPr="006C24B4">
        <w:rPr>
          <w:rFonts w:ascii="Book Antiqua" w:hAnsi="Book Antiqua"/>
          <w:iCs/>
          <w:color w:val="000000" w:themeColor="text1"/>
          <w:sz w:val="24"/>
          <w:szCs w:val="24"/>
          <w:lang w:val="en-US"/>
        </w:rPr>
        <w:t xml:space="preserve"> (PDA)</w:t>
      </w:r>
      <w:r w:rsidR="00D13E0E" w:rsidRPr="006C24B4">
        <w:rPr>
          <w:rFonts w:ascii="Book Antiqua" w:hAnsi="Book Antiqua"/>
          <w:color w:val="000000" w:themeColor="text1"/>
          <w:sz w:val="24"/>
          <w:szCs w:val="24"/>
          <w:lang w:val="en-US"/>
        </w:rPr>
        <w:t xml:space="preserve"> </w:t>
      </w:r>
      <w:r w:rsidR="002B1CDB" w:rsidRPr="006C24B4">
        <w:rPr>
          <w:rFonts w:ascii="Book Antiqua" w:hAnsi="Book Antiqua"/>
          <w:iCs/>
          <w:color w:val="000000" w:themeColor="text1"/>
          <w:sz w:val="24"/>
          <w:szCs w:val="24"/>
          <w:lang w:val="en-US"/>
        </w:rPr>
        <w:t xml:space="preserve">or many with </w:t>
      </w:r>
      <w:r w:rsidR="00A752DD" w:rsidRPr="006C24B4">
        <w:rPr>
          <w:rFonts w:ascii="Book Antiqua" w:hAnsi="Book Antiqua"/>
          <w:iCs/>
          <w:color w:val="000000" w:themeColor="text1"/>
          <w:sz w:val="24"/>
          <w:szCs w:val="24"/>
          <w:lang w:val="en-US"/>
        </w:rPr>
        <w:t>CoA</w:t>
      </w:r>
      <w:r w:rsidR="002B1CDB" w:rsidRPr="006C24B4">
        <w:rPr>
          <w:rFonts w:ascii="Book Antiqua" w:hAnsi="Book Antiqua"/>
          <w:iCs/>
          <w:color w:val="000000" w:themeColor="text1"/>
          <w:sz w:val="24"/>
          <w:szCs w:val="24"/>
          <w:lang w:val="en-US"/>
        </w:rPr>
        <w:t>; moreover, the increasing use of fetal echocardiography also leads to therapeutic abortion for complex heart diseases, and can substantially reduce the incidence of specific lesions. However, i</w:t>
      </w:r>
      <w:r w:rsidR="00A53869" w:rsidRPr="006C24B4">
        <w:rPr>
          <w:rFonts w:ascii="Book Antiqua" w:hAnsi="Book Antiqua"/>
          <w:iCs/>
          <w:color w:val="000000" w:themeColor="text1"/>
          <w:sz w:val="24"/>
          <w:szCs w:val="24"/>
          <w:lang w:val="en-US"/>
        </w:rPr>
        <w:t xml:space="preserve">solated VSDs </w:t>
      </w:r>
      <w:r w:rsidR="00A53869" w:rsidRPr="006C24B4">
        <w:rPr>
          <w:rFonts w:ascii="Book Antiqua" w:hAnsi="Book Antiqua"/>
          <w:color w:val="000000" w:themeColor="text1"/>
          <w:sz w:val="24"/>
          <w:szCs w:val="24"/>
          <w:lang w:val="en-US"/>
        </w:rPr>
        <w:t>are the most common form of CHD</w:t>
      </w:r>
      <w:r w:rsidRPr="006C24B4">
        <w:rPr>
          <w:rFonts w:ascii="Book Antiqua" w:hAnsi="Book Antiqua"/>
          <w:color w:val="000000" w:themeColor="text1"/>
          <w:sz w:val="24"/>
          <w:szCs w:val="24"/>
          <w:lang w:val="en-US"/>
        </w:rPr>
        <w:t xml:space="preserve"> and the incidence of these varies</w:t>
      </w:r>
      <w:r w:rsidR="00A53869" w:rsidRPr="006C24B4">
        <w:rPr>
          <w:rFonts w:ascii="Book Antiqua" w:hAnsi="Book Antiqua"/>
          <w:color w:val="000000" w:themeColor="text1"/>
          <w:sz w:val="24"/>
          <w:szCs w:val="24"/>
          <w:lang w:val="en-US"/>
        </w:rPr>
        <w:t xml:space="preserve"> from 2% to 5</w:t>
      </w:r>
      <w:proofErr w:type="gramStart"/>
      <w:r w:rsidR="00A53869" w:rsidRPr="006C24B4">
        <w:rPr>
          <w:rFonts w:ascii="Book Antiqua" w:hAnsi="Book Antiqua"/>
          <w:color w:val="000000" w:themeColor="text1"/>
          <w:sz w:val="24"/>
          <w:szCs w:val="24"/>
          <w:lang w:val="en-US"/>
        </w:rPr>
        <w:t>%</w:t>
      </w:r>
      <w:r w:rsidR="004A1405" w:rsidRPr="006C24B4">
        <w:rPr>
          <w:rFonts w:ascii="Book Antiqua" w:hAnsi="Book Antiqua"/>
          <w:color w:val="000000" w:themeColor="text1"/>
          <w:sz w:val="24"/>
          <w:szCs w:val="24"/>
          <w:vertAlign w:val="superscript"/>
          <w:lang w:val="en-US"/>
        </w:rPr>
        <w:t>[</w:t>
      </w:r>
      <w:proofErr w:type="gramEnd"/>
      <w:r w:rsidR="004A1405" w:rsidRPr="006C24B4">
        <w:rPr>
          <w:rFonts w:ascii="Book Antiqua" w:hAnsi="Book Antiqua"/>
          <w:color w:val="000000" w:themeColor="text1"/>
          <w:sz w:val="24"/>
          <w:szCs w:val="24"/>
          <w:vertAlign w:val="superscript"/>
          <w:lang w:val="en-US"/>
        </w:rPr>
        <w:t>86,87]</w:t>
      </w:r>
      <w:r w:rsidR="00A53869" w:rsidRPr="006C24B4">
        <w:rPr>
          <w:rFonts w:ascii="Book Antiqua" w:hAnsi="Book Antiqua"/>
          <w:color w:val="000000" w:themeColor="text1"/>
          <w:sz w:val="24"/>
          <w:szCs w:val="24"/>
          <w:lang w:val="en-US"/>
        </w:rPr>
        <w:t xml:space="preserve">. About 85% to 90% of these defects close spontaneously by one year of </w:t>
      </w:r>
      <w:proofErr w:type="gramStart"/>
      <w:r w:rsidR="00A53869" w:rsidRPr="006C24B4">
        <w:rPr>
          <w:rFonts w:ascii="Book Antiqua" w:hAnsi="Book Antiqua"/>
          <w:color w:val="000000" w:themeColor="text1"/>
          <w:sz w:val="24"/>
          <w:szCs w:val="24"/>
          <w:lang w:val="en-US"/>
        </w:rPr>
        <w:t>age</w:t>
      </w:r>
      <w:r w:rsidR="00597F8C" w:rsidRPr="006C24B4">
        <w:rPr>
          <w:rFonts w:ascii="Book Antiqua" w:hAnsi="Book Antiqua"/>
          <w:color w:val="000000" w:themeColor="text1"/>
          <w:sz w:val="24"/>
          <w:szCs w:val="24"/>
          <w:vertAlign w:val="superscript"/>
          <w:lang w:val="en-US"/>
        </w:rPr>
        <w:t>[</w:t>
      </w:r>
      <w:proofErr w:type="gramEnd"/>
      <w:r w:rsidR="00597F8C" w:rsidRPr="006C24B4">
        <w:rPr>
          <w:rFonts w:ascii="Book Antiqua" w:hAnsi="Book Antiqua"/>
          <w:color w:val="000000" w:themeColor="text1"/>
          <w:sz w:val="24"/>
          <w:szCs w:val="24"/>
          <w:vertAlign w:val="superscript"/>
          <w:lang w:val="en-US"/>
        </w:rPr>
        <w:t>88,89]</w:t>
      </w:r>
      <w:r w:rsidR="00A53869" w:rsidRPr="006C24B4">
        <w:rPr>
          <w:rFonts w:ascii="Book Antiqua" w:hAnsi="Book Antiqua"/>
          <w:color w:val="000000" w:themeColor="text1"/>
          <w:sz w:val="24"/>
          <w:szCs w:val="24"/>
          <w:lang w:val="en-US"/>
        </w:rPr>
        <w:t xml:space="preserve">. </w:t>
      </w:r>
      <w:r w:rsidR="00F54A26" w:rsidRPr="006C24B4">
        <w:rPr>
          <w:rFonts w:ascii="Book Antiqua" w:hAnsi="Book Antiqua"/>
          <w:iCs/>
          <w:color w:val="000000" w:themeColor="text1"/>
          <w:sz w:val="24"/>
          <w:szCs w:val="24"/>
          <w:lang w:val="en-US"/>
        </w:rPr>
        <w:t>PDA</w:t>
      </w:r>
      <w:r w:rsidR="00F54A26" w:rsidRPr="006C24B4">
        <w:rPr>
          <w:rFonts w:ascii="Book Antiqua" w:hAnsi="Book Antiqua"/>
          <w:i/>
          <w:iCs/>
          <w:color w:val="000000" w:themeColor="text1"/>
          <w:sz w:val="24"/>
          <w:szCs w:val="24"/>
          <w:lang w:val="en-US"/>
        </w:rPr>
        <w:t xml:space="preserve"> </w:t>
      </w:r>
      <w:r w:rsidR="00F54A26" w:rsidRPr="006C24B4">
        <w:rPr>
          <w:rFonts w:ascii="Book Antiqua" w:hAnsi="Book Antiqua"/>
          <w:color w:val="000000" w:themeColor="text1"/>
          <w:sz w:val="24"/>
          <w:szCs w:val="24"/>
          <w:lang w:val="en-US"/>
        </w:rPr>
        <w:t>is another common lesion, the incidence of which varies with the age at the time of study and the gestational age of the subject. Preterm infants have an increased incidence of PDA based on abnormal physiology rather than on a structural abnormality</w:t>
      </w:r>
      <w:r w:rsidR="00D13E0E" w:rsidRPr="006C24B4">
        <w:rPr>
          <w:rFonts w:ascii="Book Antiqua" w:hAnsi="Book Antiqua"/>
          <w:color w:val="000000" w:themeColor="text1"/>
          <w:sz w:val="24"/>
          <w:szCs w:val="24"/>
          <w:lang w:val="en-US"/>
        </w:rPr>
        <w:t>.</w:t>
      </w:r>
      <w:r w:rsidR="00FF1A9C" w:rsidRPr="006C24B4">
        <w:rPr>
          <w:rFonts w:ascii="Book Antiqua" w:hAnsi="Book Antiqua"/>
          <w:color w:val="000000" w:themeColor="text1"/>
          <w:sz w:val="24"/>
          <w:szCs w:val="24"/>
          <w:lang w:val="en-US"/>
        </w:rPr>
        <w:t xml:space="preserve"> </w:t>
      </w:r>
      <w:r w:rsidR="00F54A26" w:rsidRPr="006C24B4">
        <w:rPr>
          <w:rFonts w:ascii="Book Antiqua" w:hAnsi="Book Antiqua"/>
          <w:color w:val="000000" w:themeColor="text1"/>
          <w:sz w:val="24"/>
          <w:szCs w:val="24"/>
          <w:lang w:val="en-US"/>
        </w:rPr>
        <w:t>In term infants the</w:t>
      </w:r>
      <w:r w:rsidRPr="006C24B4">
        <w:rPr>
          <w:rFonts w:ascii="Book Antiqua" w:hAnsi="Book Antiqua"/>
          <w:color w:val="000000" w:themeColor="text1"/>
          <w:sz w:val="24"/>
          <w:szCs w:val="24"/>
          <w:lang w:val="en-US"/>
        </w:rPr>
        <w:t xml:space="preserve"> </w:t>
      </w:r>
      <w:r w:rsidR="00F54A26" w:rsidRPr="006C24B4">
        <w:rPr>
          <w:rFonts w:ascii="Book Antiqua" w:hAnsi="Book Antiqua"/>
          <w:color w:val="000000" w:themeColor="text1"/>
          <w:sz w:val="24"/>
          <w:szCs w:val="24"/>
          <w:lang w:val="en-US"/>
        </w:rPr>
        <w:t xml:space="preserve">normal </w:t>
      </w:r>
      <w:proofErr w:type="spellStart"/>
      <w:r w:rsidR="00F54A26" w:rsidRPr="006C24B4">
        <w:rPr>
          <w:rFonts w:ascii="Book Antiqua" w:hAnsi="Book Antiqua"/>
          <w:color w:val="000000" w:themeColor="text1"/>
          <w:sz w:val="24"/>
          <w:szCs w:val="24"/>
          <w:lang w:val="en-US"/>
        </w:rPr>
        <w:t>ductus</w:t>
      </w:r>
      <w:proofErr w:type="spellEnd"/>
      <w:r w:rsidR="00F54A26" w:rsidRPr="006C24B4">
        <w:rPr>
          <w:rFonts w:ascii="Book Antiqua" w:hAnsi="Book Antiqua"/>
          <w:color w:val="000000" w:themeColor="text1"/>
          <w:sz w:val="24"/>
          <w:szCs w:val="24"/>
          <w:lang w:val="en-US"/>
        </w:rPr>
        <w:t xml:space="preserve"> may stay open for some time after birth. </w:t>
      </w:r>
      <w:r w:rsidR="00C272D9" w:rsidRPr="006C24B4">
        <w:rPr>
          <w:rFonts w:ascii="Book Antiqua" w:hAnsi="Book Antiqua"/>
          <w:iCs/>
          <w:color w:val="000000" w:themeColor="text1"/>
          <w:sz w:val="24"/>
          <w:szCs w:val="24"/>
          <w:lang w:val="en-US"/>
        </w:rPr>
        <w:t xml:space="preserve">Isolated partial anomalous pulmonary venous connection </w:t>
      </w:r>
      <w:r w:rsidR="00C272D9" w:rsidRPr="006C24B4">
        <w:rPr>
          <w:rFonts w:ascii="Book Antiqua" w:hAnsi="Book Antiqua"/>
          <w:color w:val="000000" w:themeColor="text1"/>
          <w:sz w:val="24"/>
          <w:szCs w:val="24"/>
          <w:lang w:val="en-US"/>
        </w:rPr>
        <w:t xml:space="preserve">is a rare lesion clinically, and it resembles an ASD in producing a right ventricular volume overload. Some studies, however, have shown an incidence of 0.6% to 0.7%. </w:t>
      </w:r>
      <w:r w:rsidR="002B1CDB" w:rsidRPr="006C24B4">
        <w:rPr>
          <w:rFonts w:ascii="Book Antiqua" w:hAnsi="Book Antiqua"/>
          <w:iCs/>
          <w:color w:val="000000" w:themeColor="text1"/>
          <w:sz w:val="24"/>
          <w:szCs w:val="24"/>
          <w:lang w:val="en-US"/>
        </w:rPr>
        <w:t>AVSDs</w:t>
      </w:r>
      <w:r w:rsidR="00C272D9" w:rsidRPr="006C24B4">
        <w:rPr>
          <w:rFonts w:ascii="Book Antiqua" w:hAnsi="Book Antiqua"/>
          <w:i/>
          <w:iCs/>
          <w:color w:val="000000" w:themeColor="text1"/>
          <w:sz w:val="24"/>
          <w:szCs w:val="24"/>
          <w:lang w:val="en-US"/>
        </w:rPr>
        <w:t xml:space="preserve"> </w:t>
      </w:r>
      <w:r w:rsidR="00C272D9" w:rsidRPr="006C24B4">
        <w:rPr>
          <w:rFonts w:ascii="Book Antiqua" w:hAnsi="Book Antiqua"/>
          <w:color w:val="000000" w:themeColor="text1"/>
          <w:sz w:val="24"/>
          <w:szCs w:val="24"/>
          <w:lang w:val="en-US"/>
        </w:rPr>
        <w:t>(</w:t>
      </w:r>
      <w:proofErr w:type="spellStart"/>
      <w:r w:rsidR="00C272D9" w:rsidRPr="006C24B4">
        <w:rPr>
          <w:rFonts w:ascii="Book Antiqua" w:hAnsi="Book Antiqua"/>
          <w:color w:val="000000" w:themeColor="text1"/>
          <w:sz w:val="24"/>
          <w:szCs w:val="24"/>
          <w:lang w:val="en-US"/>
        </w:rPr>
        <w:t>endocardial</w:t>
      </w:r>
      <w:proofErr w:type="spellEnd"/>
      <w:r w:rsidR="00C272D9" w:rsidRPr="006C24B4">
        <w:rPr>
          <w:rFonts w:ascii="Book Antiqua" w:hAnsi="Book Antiqua"/>
          <w:color w:val="000000" w:themeColor="text1"/>
          <w:sz w:val="24"/>
          <w:szCs w:val="24"/>
          <w:lang w:val="en-US"/>
        </w:rPr>
        <w:t xml:space="preserve"> cushion defects, common </w:t>
      </w:r>
      <w:proofErr w:type="spellStart"/>
      <w:r w:rsidR="00C272D9" w:rsidRPr="006C24B4">
        <w:rPr>
          <w:rFonts w:ascii="Book Antiqua" w:hAnsi="Book Antiqua"/>
          <w:color w:val="000000" w:themeColor="text1"/>
          <w:sz w:val="24"/>
          <w:szCs w:val="24"/>
          <w:lang w:val="en-US"/>
        </w:rPr>
        <w:t>atrioventricular</w:t>
      </w:r>
      <w:proofErr w:type="spellEnd"/>
      <w:r w:rsidR="00C272D9" w:rsidRPr="006C24B4">
        <w:rPr>
          <w:rFonts w:ascii="Book Antiqua" w:hAnsi="Book Antiqua"/>
          <w:color w:val="000000" w:themeColor="text1"/>
          <w:sz w:val="24"/>
          <w:szCs w:val="24"/>
          <w:lang w:val="en-US"/>
        </w:rPr>
        <w:t xml:space="preserve"> canal) have an incidence that varies with the age of the involved mothers. Trisomy 21 is much more common in mothers more than 34 years old, and AVSDs are much more frequent in </w:t>
      </w:r>
      <w:r w:rsidR="0082429D" w:rsidRPr="006C24B4">
        <w:rPr>
          <w:rFonts w:ascii="Book Antiqua" w:hAnsi="Book Antiqua"/>
          <w:color w:val="000000" w:themeColor="text1"/>
          <w:sz w:val="24"/>
          <w:szCs w:val="24"/>
          <w:lang w:val="en-US"/>
        </w:rPr>
        <w:t>fetuses</w:t>
      </w:r>
      <w:r w:rsidR="00C272D9" w:rsidRPr="006C24B4">
        <w:rPr>
          <w:rFonts w:ascii="Book Antiqua" w:hAnsi="Book Antiqua"/>
          <w:color w:val="000000" w:themeColor="text1"/>
          <w:sz w:val="24"/>
          <w:szCs w:val="24"/>
          <w:lang w:val="en-US"/>
        </w:rPr>
        <w:t xml:space="preserve"> with trisomy 21 than with normal chromosomes. </w:t>
      </w:r>
      <w:r w:rsidR="00C272D9" w:rsidRPr="006C24B4">
        <w:rPr>
          <w:rFonts w:ascii="Book Antiqua" w:hAnsi="Book Antiqua"/>
          <w:iCs/>
          <w:color w:val="000000" w:themeColor="text1"/>
          <w:sz w:val="24"/>
          <w:szCs w:val="24"/>
          <w:lang w:val="en-US"/>
        </w:rPr>
        <w:t xml:space="preserve">Bicuspid </w:t>
      </w:r>
      <w:r w:rsidR="00C272D9" w:rsidRPr="006C24B4">
        <w:rPr>
          <w:rFonts w:ascii="Book Antiqua" w:hAnsi="Book Antiqua"/>
          <w:iCs/>
          <w:color w:val="000000" w:themeColor="text1"/>
          <w:sz w:val="24"/>
          <w:szCs w:val="24"/>
          <w:lang w:val="en-US"/>
        </w:rPr>
        <w:lastRenderedPageBreak/>
        <w:t>aortic valve</w:t>
      </w:r>
      <w:r w:rsidR="0082429D" w:rsidRPr="006C24B4">
        <w:rPr>
          <w:rFonts w:ascii="Book Antiqua" w:hAnsi="Book Antiqua"/>
          <w:iCs/>
          <w:color w:val="000000" w:themeColor="text1"/>
          <w:sz w:val="24"/>
          <w:szCs w:val="24"/>
          <w:lang w:val="en-US"/>
        </w:rPr>
        <w:t>s</w:t>
      </w:r>
      <w:r w:rsidR="00C272D9" w:rsidRPr="006C24B4">
        <w:rPr>
          <w:rFonts w:ascii="Book Antiqua" w:hAnsi="Book Antiqua"/>
          <w:i/>
          <w:iCs/>
          <w:color w:val="000000" w:themeColor="text1"/>
          <w:sz w:val="24"/>
          <w:szCs w:val="24"/>
          <w:lang w:val="en-US"/>
        </w:rPr>
        <w:t xml:space="preserve"> </w:t>
      </w:r>
      <w:r w:rsidR="004B2EF9" w:rsidRPr="006C24B4">
        <w:rPr>
          <w:rFonts w:ascii="Book Antiqua" w:hAnsi="Book Antiqua"/>
          <w:iCs/>
          <w:color w:val="000000" w:themeColor="text1"/>
          <w:sz w:val="24"/>
          <w:szCs w:val="24"/>
          <w:lang w:val="en-US"/>
        </w:rPr>
        <w:t xml:space="preserve">(BAV) </w:t>
      </w:r>
      <w:r w:rsidR="00C272D9" w:rsidRPr="006C24B4">
        <w:rPr>
          <w:rFonts w:ascii="Book Antiqua" w:hAnsi="Book Antiqua"/>
          <w:color w:val="000000" w:themeColor="text1"/>
          <w:sz w:val="24"/>
          <w:szCs w:val="24"/>
          <w:lang w:val="en-US"/>
        </w:rPr>
        <w:t>are important because of their</w:t>
      </w:r>
      <w:r w:rsidRPr="006C24B4">
        <w:rPr>
          <w:rFonts w:ascii="Book Antiqua" w:hAnsi="Book Antiqua"/>
          <w:color w:val="000000" w:themeColor="text1"/>
          <w:sz w:val="24"/>
          <w:szCs w:val="24"/>
          <w:lang w:val="en-US"/>
        </w:rPr>
        <w:t xml:space="preserve"> </w:t>
      </w:r>
      <w:r w:rsidR="00C272D9" w:rsidRPr="006C24B4">
        <w:rPr>
          <w:rFonts w:ascii="Book Antiqua" w:hAnsi="Book Antiqua"/>
          <w:color w:val="000000" w:themeColor="text1"/>
          <w:sz w:val="24"/>
          <w:szCs w:val="24"/>
          <w:lang w:val="en-US"/>
        </w:rPr>
        <w:t>frequency and their late complications. Most subjects with</w:t>
      </w:r>
      <w:r w:rsidRPr="006C24B4">
        <w:rPr>
          <w:rFonts w:ascii="Book Antiqua" w:hAnsi="Book Antiqua"/>
          <w:color w:val="000000" w:themeColor="text1"/>
          <w:sz w:val="24"/>
          <w:szCs w:val="24"/>
          <w:lang w:val="en-US"/>
        </w:rPr>
        <w:t xml:space="preserve"> </w:t>
      </w:r>
      <w:r w:rsidR="00C272D9" w:rsidRPr="006C24B4">
        <w:rPr>
          <w:rFonts w:ascii="Book Antiqua" w:hAnsi="Book Antiqua"/>
          <w:color w:val="000000" w:themeColor="text1"/>
          <w:sz w:val="24"/>
          <w:szCs w:val="24"/>
          <w:lang w:val="en-US"/>
        </w:rPr>
        <w:t>BAVs develop stenosis or incompetence after 40 years of</w:t>
      </w:r>
      <w:r w:rsidRPr="006C24B4">
        <w:rPr>
          <w:rFonts w:ascii="Book Antiqua" w:hAnsi="Book Antiqua"/>
          <w:color w:val="000000" w:themeColor="text1"/>
          <w:sz w:val="24"/>
          <w:szCs w:val="24"/>
          <w:lang w:val="en-US"/>
        </w:rPr>
        <w:t xml:space="preserve"> age. There is some variation in incidence from about 0.4% to 2.25%. </w:t>
      </w:r>
      <w:r w:rsidRPr="006C24B4">
        <w:rPr>
          <w:rFonts w:ascii="Book Antiqua" w:hAnsi="Book Antiqua"/>
          <w:iCs/>
          <w:color w:val="000000" w:themeColor="text1"/>
          <w:sz w:val="24"/>
          <w:szCs w:val="24"/>
          <w:lang w:val="en-US"/>
        </w:rPr>
        <w:t>Mitral incompetence</w:t>
      </w:r>
      <w:r w:rsidRPr="006C24B4">
        <w:rPr>
          <w:rFonts w:ascii="Book Antiqua" w:hAnsi="Book Antiqua"/>
          <w:i/>
          <w:iCs/>
          <w:color w:val="000000" w:themeColor="text1"/>
          <w:sz w:val="24"/>
          <w:szCs w:val="24"/>
          <w:lang w:val="en-US"/>
        </w:rPr>
        <w:t xml:space="preserve"> </w:t>
      </w:r>
      <w:r w:rsidRPr="006C24B4">
        <w:rPr>
          <w:rFonts w:ascii="Book Antiqua" w:hAnsi="Book Antiqua"/>
          <w:color w:val="000000" w:themeColor="text1"/>
          <w:sz w:val="24"/>
          <w:szCs w:val="24"/>
          <w:lang w:val="en-US"/>
        </w:rPr>
        <w:t xml:space="preserve">as an isolated congenital lesion is rare in children, </w:t>
      </w:r>
      <w:r w:rsidR="002D5BD0" w:rsidRPr="006C24B4">
        <w:rPr>
          <w:rFonts w:ascii="Book Antiqua" w:hAnsi="Book Antiqua"/>
          <w:color w:val="000000" w:themeColor="text1"/>
          <w:sz w:val="24"/>
          <w:szCs w:val="24"/>
          <w:lang w:val="en-US"/>
        </w:rPr>
        <w:t xml:space="preserve">however mitral valve prolapse is common </w:t>
      </w:r>
      <w:r w:rsidRPr="006C24B4">
        <w:rPr>
          <w:rFonts w:ascii="Book Antiqua" w:hAnsi="Book Antiqua"/>
          <w:color w:val="000000" w:themeColor="text1"/>
          <w:sz w:val="24"/>
          <w:szCs w:val="24"/>
          <w:lang w:val="en-US"/>
        </w:rPr>
        <w:t xml:space="preserve">occurring in perhaps 4% to 5% of the </w:t>
      </w:r>
      <w:proofErr w:type="gramStart"/>
      <w:r w:rsidRPr="006C24B4">
        <w:rPr>
          <w:rFonts w:ascii="Book Antiqua" w:hAnsi="Book Antiqua"/>
          <w:color w:val="000000" w:themeColor="text1"/>
          <w:sz w:val="24"/>
          <w:szCs w:val="24"/>
          <w:lang w:val="en-US"/>
        </w:rPr>
        <w:t>population</w:t>
      </w:r>
      <w:r w:rsidR="0042246D" w:rsidRPr="006C24B4">
        <w:rPr>
          <w:rFonts w:ascii="Book Antiqua" w:hAnsi="Book Antiqua"/>
          <w:color w:val="000000" w:themeColor="text1"/>
          <w:sz w:val="24"/>
          <w:szCs w:val="24"/>
          <w:vertAlign w:val="superscript"/>
          <w:lang w:val="en-US"/>
        </w:rPr>
        <w:t>[</w:t>
      </w:r>
      <w:proofErr w:type="gramEnd"/>
      <w:r w:rsidR="0042246D" w:rsidRPr="006C24B4">
        <w:rPr>
          <w:rFonts w:ascii="Book Antiqua" w:hAnsi="Book Antiqua"/>
          <w:color w:val="000000" w:themeColor="text1"/>
          <w:sz w:val="24"/>
          <w:szCs w:val="24"/>
          <w:vertAlign w:val="superscript"/>
          <w:lang w:val="en-US"/>
        </w:rPr>
        <w:t>69,</w:t>
      </w:r>
      <w:r w:rsidR="002F1562" w:rsidRPr="006C24B4">
        <w:rPr>
          <w:rFonts w:ascii="Book Antiqua" w:hAnsi="Book Antiqua"/>
          <w:color w:val="000000" w:themeColor="text1"/>
          <w:sz w:val="24"/>
          <w:szCs w:val="24"/>
          <w:vertAlign w:val="superscript"/>
          <w:lang w:val="en-US"/>
        </w:rPr>
        <w:t>90,91</w:t>
      </w:r>
      <w:r w:rsidR="0042246D" w:rsidRPr="006C24B4">
        <w:rPr>
          <w:rFonts w:ascii="Book Antiqua" w:hAnsi="Book Antiqua"/>
          <w:color w:val="000000" w:themeColor="text1"/>
          <w:sz w:val="24"/>
          <w:szCs w:val="24"/>
          <w:vertAlign w:val="superscript"/>
          <w:lang w:val="en-US"/>
        </w:rPr>
        <w:t>]</w:t>
      </w:r>
      <w:r w:rsidRPr="006C24B4">
        <w:rPr>
          <w:rFonts w:ascii="Book Antiqua" w:hAnsi="Book Antiqua"/>
          <w:color w:val="000000" w:themeColor="text1"/>
          <w:sz w:val="24"/>
          <w:szCs w:val="24"/>
          <w:lang w:val="en-US"/>
        </w:rPr>
        <w:t>.</w:t>
      </w:r>
    </w:p>
    <w:p w:rsidR="00744FCA" w:rsidRPr="006C24B4" w:rsidRDefault="00744FCA" w:rsidP="00473BDC">
      <w:pPr>
        <w:autoSpaceDE w:val="0"/>
        <w:autoSpaceDN w:val="0"/>
        <w:adjustRightInd w:val="0"/>
        <w:spacing w:after="0" w:line="360" w:lineRule="auto"/>
        <w:ind w:firstLineChars="200" w:firstLine="480"/>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 xml:space="preserve">With the recent advances in fetal </w:t>
      </w:r>
      <w:proofErr w:type="spellStart"/>
      <w:r w:rsidRPr="006C24B4">
        <w:rPr>
          <w:rFonts w:ascii="Book Antiqua" w:hAnsi="Book Antiqua"/>
          <w:color w:val="000000" w:themeColor="text1"/>
          <w:sz w:val="24"/>
          <w:szCs w:val="24"/>
          <w:lang w:val="en-US"/>
        </w:rPr>
        <w:t>echoCG</w:t>
      </w:r>
      <w:proofErr w:type="spellEnd"/>
      <w:r w:rsidRPr="006C24B4">
        <w:rPr>
          <w:rFonts w:ascii="Book Antiqua" w:hAnsi="Book Antiqua"/>
          <w:color w:val="000000" w:themeColor="text1"/>
          <w:sz w:val="24"/>
          <w:szCs w:val="24"/>
          <w:lang w:val="en-US"/>
        </w:rPr>
        <w:t xml:space="preserve"> on both technical and educational sides, the prenatal diagnosis of rare CHD, as well as the left isomerism, is also increasing. Left isomerism is associated with paired left-sided viscera, whereas right-sided viscera may be absent. Typical findings in left isomerism are bilateral morphologic left atrial appendages, </w:t>
      </w:r>
      <w:proofErr w:type="spellStart"/>
      <w:r w:rsidRPr="006C24B4">
        <w:rPr>
          <w:rFonts w:ascii="Book Antiqua" w:hAnsi="Book Antiqua"/>
          <w:color w:val="000000" w:themeColor="text1"/>
          <w:sz w:val="24"/>
          <w:szCs w:val="24"/>
          <w:lang w:val="en-US"/>
        </w:rPr>
        <w:t>viscerocardiac</w:t>
      </w:r>
      <w:proofErr w:type="spellEnd"/>
      <w:r w:rsidRPr="006C24B4">
        <w:rPr>
          <w:rFonts w:ascii="Book Antiqua" w:hAnsi="Book Antiqua"/>
          <w:color w:val="000000" w:themeColor="text1"/>
          <w:sz w:val="24"/>
          <w:szCs w:val="24"/>
          <w:lang w:val="en-US"/>
        </w:rPr>
        <w:t xml:space="preserve"> </w:t>
      </w:r>
      <w:proofErr w:type="spellStart"/>
      <w:r w:rsidRPr="006C24B4">
        <w:rPr>
          <w:rFonts w:ascii="Book Antiqua" w:hAnsi="Book Antiqua"/>
          <w:color w:val="000000" w:themeColor="text1"/>
          <w:sz w:val="24"/>
          <w:szCs w:val="24"/>
          <w:lang w:val="en-US"/>
        </w:rPr>
        <w:t>heterotaxy</w:t>
      </w:r>
      <w:proofErr w:type="spellEnd"/>
      <w:r w:rsidRPr="006C24B4">
        <w:rPr>
          <w:rFonts w:ascii="Book Antiqua" w:hAnsi="Book Antiqua"/>
          <w:color w:val="000000" w:themeColor="text1"/>
          <w:sz w:val="24"/>
          <w:szCs w:val="24"/>
          <w:lang w:val="en-US"/>
        </w:rPr>
        <w:t xml:space="preserve">, </w:t>
      </w:r>
      <w:r w:rsidR="000C468C" w:rsidRPr="006C24B4">
        <w:rPr>
          <w:rFonts w:ascii="Book Antiqua" w:hAnsi="Book Antiqua"/>
          <w:color w:val="000000" w:themeColor="text1"/>
          <w:sz w:val="24"/>
          <w:szCs w:val="24"/>
          <w:lang w:val="en-US"/>
        </w:rPr>
        <w:t>multiple cardiac anomalies</w:t>
      </w:r>
      <w:r w:rsidRPr="006C24B4">
        <w:rPr>
          <w:rFonts w:ascii="Book Antiqua" w:hAnsi="Book Antiqua"/>
          <w:color w:val="000000" w:themeColor="text1"/>
          <w:sz w:val="24"/>
          <w:szCs w:val="24"/>
          <w:lang w:val="en-US"/>
        </w:rPr>
        <w:t xml:space="preserve">, congenital heart block, </w:t>
      </w:r>
      <w:proofErr w:type="gramStart"/>
      <w:r w:rsidRPr="006C24B4">
        <w:rPr>
          <w:rFonts w:ascii="Book Antiqua" w:hAnsi="Book Antiqua"/>
          <w:color w:val="000000" w:themeColor="text1"/>
          <w:sz w:val="24"/>
          <w:szCs w:val="24"/>
          <w:lang w:val="en-US"/>
        </w:rPr>
        <w:t>bilateral</w:t>
      </w:r>
      <w:proofErr w:type="gramEnd"/>
      <w:r w:rsidRPr="006C24B4">
        <w:rPr>
          <w:rFonts w:ascii="Book Antiqua" w:hAnsi="Book Antiqua"/>
          <w:color w:val="000000" w:themeColor="text1"/>
          <w:sz w:val="24"/>
          <w:szCs w:val="24"/>
          <w:lang w:val="en-US"/>
        </w:rPr>
        <w:t xml:space="preserve"> morphologic left lungs with </w:t>
      </w:r>
      <w:proofErr w:type="spellStart"/>
      <w:r w:rsidRPr="006C24B4">
        <w:rPr>
          <w:rFonts w:ascii="Book Antiqua" w:hAnsi="Book Antiqua"/>
          <w:color w:val="000000" w:themeColor="text1"/>
          <w:sz w:val="24"/>
          <w:szCs w:val="24"/>
          <w:lang w:val="en-US"/>
        </w:rPr>
        <w:t>hyparterial</w:t>
      </w:r>
      <w:proofErr w:type="spellEnd"/>
      <w:r w:rsidRPr="006C24B4">
        <w:rPr>
          <w:rFonts w:ascii="Book Antiqua" w:hAnsi="Book Antiqua"/>
          <w:color w:val="000000" w:themeColor="text1"/>
          <w:sz w:val="24"/>
          <w:szCs w:val="24"/>
          <w:lang w:val="en-US"/>
        </w:rPr>
        <w:t xml:space="preserve"> bronchi, </w:t>
      </w:r>
      <w:proofErr w:type="spellStart"/>
      <w:r w:rsidRPr="006C24B4">
        <w:rPr>
          <w:rFonts w:ascii="Book Antiqua" w:hAnsi="Book Antiqua"/>
          <w:color w:val="000000" w:themeColor="text1"/>
          <w:sz w:val="24"/>
          <w:szCs w:val="24"/>
          <w:lang w:val="en-US"/>
        </w:rPr>
        <w:t>polysplenia</w:t>
      </w:r>
      <w:proofErr w:type="spellEnd"/>
      <w:r w:rsidRPr="006C24B4">
        <w:rPr>
          <w:rFonts w:ascii="Book Antiqua" w:hAnsi="Book Antiqua"/>
          <w:color w:val="000000" w:themeColor="text1"/>
          <w:sz w:val="24"/>
          <w:szCs w:val="24"/>
          <w:lang w:val="en-US"/>
        </w:rPr>
        <w:t xml:space="preserve">, intestinal </w:t>
      </w:r>
      <w:proofErr w:type="spellStart"/>
      <w:r w:rsidRPr="006C24B4">
        <w:rPr>
          <w:rFonts w:ascii="Book Antiqua" w:hAnsi="Book Antiqua"/>
          <w:color w:val="000000" w:themeColor="text1"/>
          <w:sz w:val="24"/>
          <w:szCs w:val="24"/>
          <w:lang w:val="en-US"/>
        </w:rPr>
        <w:t>malrotation</w:t>
      </w:r>
      <w:proofErr w:type="spellEnd"/>
      <w:r w:rsidRPr="006C24B4">
        <w:rPr>
          <w:rFonts w:ascii="Book Antiqua" w:hAnsi="Book Antiqua"/>
          <w:color w:val="000000" w:themeColor="text1"/>
          <w:sz w:val="24"/>
          <w:szCs w:val="24"/>
          <w:lang w:val="en-US"/>
        </w:rPr>
        <w:t xml:space="preserve">, and interruption of the inferior vena cava with </w:t>
      </w:r>
      <w:proofErr w:type="spellStart"/>
      <w:r w:rsidRPr="006C24B4">
        <w:rPr>
          <w:rFonts w:ascii="Book Antiqua" w:hAnsi="Book Antiqua"/>
          <w:color w:val="000000" w:themeColor="text1"/>
          <w:sz w:val="24"/>
          <w:szCs w:val="24"/>
          <w:lang w:val="en-US"/>
        </w:rPr>
        <w:t>azygos</w:t>
      </w:r>
      <w:proofErr w:type="spellEnd"/>
      <w:r w:rsidRPr="006C24B4">
        <w:rPr>
          <w:rFonts w:ascii="Book Antiqua" w:hAnsi="Book Antiqua"/>
          <w:color w:val="000000" w:themeColor="text1"/>
          <w:sz w:val="24"/>
          <w:szCs w:val="24"/>
          <w:lang w:val="en-US"/>
        </w:rPr>
        <w:t xml:space="preserve"> continuation. </w:t>
      </w:r>
      <w:r w:rsidR="000B0C03" w:rsidRPr="006C24B4">
        <w:rPr>
          <w:rFonts w:ascii="Book Antiqua" w:hAnsi="Book Antiqua"/>
          <w:color w:val="000000" w:themeColor="text1"/>
          <w:sz w:val="24"/>
          <w:szCs w:val="24"/>
          <w:lang w:val="en-US"/>
        </w:rPr>
        <w:t xml:space="preserve">By these markers prenatal diagnosis of left isomerism is feasible and with high </w:t>
      </w:r>
      <w:proofErr w:type="gramStart"/>
      <w:r w:rsidR="000B0C03" w:rsidRPr="006C24B4">
        <w:rPr>
          <w:rFonts w:ascii="Book Antiqua" w:hAnsi="Book Antiqua"/>
          <w:color w:val="000000" w:themeColor="text1"/>
          <w:sz w:val="24"/>
          <w:szCs w:val="24"/>
          <w:lang w:val="en-US"/>
        </w:rPr>
        <w:t>accuracy</w:t>
      </w:r>
      <w:r w:rsidR="00876CF8" w:rsidRPr="006C24B4">
        <w:rPr>
          <w:rFonts w:ascii="Book Antiqua" w:hAnsi="Book Antiqua"/>
          <w:color w:val="000000" w:themeColor="text1"/>
          <w:sz w:val="24"/>
          <w:szCs w:val="24"/>
          <w:vertAlign w:val="superscript"/>
          <w:lang w:val="en-US"/>
        </w:rPr>
        <w:t>[</w:t>
      </w:r>
      <w:proofErr w:type="gramEnd"/>
      <w:r w:rsidR="00876CF8" w:rsidRPr="006C24B4">
        <w:rPr>
          <w:rFonts w:ascii="Book Antiqua" w:hAnsi="Book Antiqua"/>
          <w:color w:val="000000" w:themeColor="text1"/>
          <w:sz w:val="24"/>
          <w:szCs w:val="24"/>
          <w:vertAlign w:val="superscript"/>
          <w:lang w:val="en-US"/>
        </w:rPr>
        <w:t>92]</w:t>
      </w:r>
      <w:r w:rsidR="000B0C03" w:rsidRPr="006C24B4">
        <w:rPr>
          <w:rFonts w:ascii="Book Antiqua" w:hAnsi="Book Antiqua"/>
          <w:color w:val="000000" w:themeColor="text1"/>
          <w:sz w:val="24"/>
          <w:szCs w:val="24"/>
          <w:lang w:val="en-US"/>
        </w:rPr>
        <w:t>.</w:t>
      </w:r>
    </w:p>
    <w:p w:rsidR="004F3190" w:rsidRPr="006C24B4" w:rsidRDefault="00744FCA" w:rsidP="006C3139">
      <w:pPr>
        <w:autoSpaceDE w:val="0"/>
        <w:autoSpaceDN w:val="0"/>
        <w:adjustRightInd w:val="0"/>
        <w:spacing w:after="0" w:line="360" w:lineRule="auto"/>
        <w:ind w:firstLineChars="200" w:firstLine="480"/>
        <w:jc w:val="both"/>
        <w:rPr>
          <w:rFonts w:ascii="Book Antiqua" w:hAnsi="Book Antiqua" w:cs="RotisSansSerifStd-Light"/>
          <w:color w:val="000000" w:themeColor="text1"/>
          <w:sz w:val="24"/>
          <w:szCs w:val="24"/>
          <w:u w:val="single"/>
          <w:lang w:val="en-US"/>
        </w:rPr>
      </w:pPr>
      <w:r w:rsidRPr="006C24B4">
        <w:rPr>
          <w:rFonts w:ascii="Book Antiqua" w:hAnsi="Book Antiqua"/>
          <w:color w:val="000000" w:themeColor="text1"/>
          <w:sz w:val="24"/>
          <w:szCs w:val="24"/>
          <w:lang w:val="en-US"/>
        </w:rPr>
        <w:t>Generally, t</w:t>
      </w:r>
      <w:r w:rsidR="002B25BF" w:rsidRPr="006C24B4">
        <w:rPr>
          <w:rFonts w:ascii="Book Antiqua" w:hAnsi="Book Antiqua"/>
          <w:color w:val="000000" w:themeColor="text1"/>
          <w:sz w:val="24"/>
          <w:szCs w:val="24"/>
          <w:lang w:val="en-US"/>
        </w:rPr>
        <w:t xml:space="preserve">he diagnostic accuracy of fetal </w:t>
      </w:r>
      <w:proofErr w:type="spellStart"/>
      <w:r w:rsidR="002B25BF" w:rsidRPr="006C24B4">
        <w:rPr>
          <w:rFonts w:ascii="Book Antiqua" w:hAnsi="Book Antiqua"/>
          <w:color w:val="000000" w:themeColor="text1"/>
          <w:sz w:val="24"/>
          <w:szCs w:val="24"/>
          <w:lang w:val="en-US"/>
        </w:rPr>
        <w:t>echoCG</w:t>
      </w:r>
      <w:proofErr w:type="spellEnd"/>
      <w:r w:rsidR="002B25BF" w:rsidRPr="006C24B4">
        <w:rPr>
          <w:rFonts w:ascii="Book Antiqua" w:hAnsi="Book Antiqua"/>
          <w:color w:val="000000" w:themeColor="text1"/>
          <w:sz w:val="24"/>
          <w:szCs w:val="24"/>
          <w:lang w:val="en-US"/>
        </w:rPr>
        <w:t xml:space="preserve"> is in the range </w:t>
      </w:r>
      <w:r w:rsidR="002B25BF" w:rsidRPr="006C24B4">
        <w:rPr>
          <w:rFonts w:ascii="Book Antiqua" w:hAnsi="Book Antiqua" w:cs="RotisSansSerifStd-Light"/>
          <w:color w:val="000000" w:themeColor="text1"/>
          <w:sz w:val="24"/>
          <w:szCs w:val="24"/>
          <w:lang w:val="en-US"/>
        </w:rPr>
        <w:t>94.3</w:t>
      </w:r>
      <w:r w:rsidR="006C3139" w:rsidRPr="006C24B4">
        <w:rPr>
          <w:rFonts w:ascii="Book Antiqua" w:hAnsi="Book Antiqua" w:cs="RotisSansSerifStd-Light"/>
          <w:color w:val="000000" w:themeColor="text1"/>
          <w:sz w:val="24"/>
          <w:szCs w:val="24"/>
          <w:lang w:val="en-US"/>
        </w:rPr>
        <w:t>%</w:t>
      </w:r>
      <w:r w:rsidR="002B25BF" w:rsidRPr="006C24B4">
        <w:rPr>
          <w:rFonts w:ascii="Book Antiqua" w:hAnsi="Book Antiqua" w:cs="RotisSansSerifStd-Light"/>
          <w:color w:val="000000" w:themeColor="text1"/>
          <w:sz w:val="24"/>
          <w:szCs w:val="24"/>
          <w:lang w:val="en-US"/>
        </w:rPr>
        <w:t>-99.0</w:t>
      </w:r>
      <w:bookmarkStart w:id="10" w:name="OLE_LINK4"/>
      <w:bookmarkStart w:id="11" w:name="OLE_LINK7"/>
      <w:proofErr w:type="gramStart"/>
      <w:r w:rsidR="002B25BF" w:rsidRPr="006C24B4">
        <w:rPr>
          <w:rFonts w:ascii="Book Antiqua" w:hAnsi="Book Antiqua" w:cs="RotisSansSerifStd-Light"/>
          <w:color w:val="000000" w:themeColor="text1"/>
          <w:sz w:val="24"/>
          <w:szCs w:val="24"/>
          <w:lang w:val="en-US"/>
        </w:rPr>
        <w:t>%</w:t>
      </w:r>
      <w:bookmarkEnd w:id="10"/>
      <w:bookmarkEnd w:id="11"/>
      <w:r w:rsidR="0063168A" w:rsidRPr="006C24B4">
        <w:rPr>
          <w:rFonts w:ascii="Book Antiqua" w:hAnsi="Book Antiqua"/>
          <w:color w:val="000000" w:themeColor="text1"/>
          <w:sz w:val="24"/>
          <w:szCs w:val="24"/>
          <w:vertAlign w:val="superscript"/>
          <w:lang w:val="en-US"/>
        </w:rPr>
        <w:t>[</w:t>
      </w:r>
      <w:proofErr w:type="gramEnd"/>
      <w:r w:rsidR="0063168A" w:rsidRPr="006C24B4">
        <w:rPr>
          <w:rFonts w:ascii="Book Antiqua" w:hAnsi="Book Antiqua"/>
          <w:color w:val="000000" w:themeColor="text1"/>
          <w:sz w:val="24"/>
          <w:szCs w:val="24"/>
          <w:vertAlign w:val="superscript"/>
          <w:lang w:val="en-US"/>
        </w:rPr>
        <w:t>93</w:t>
      </w:r>
      <w:r w:rsidR="006C3139" w:rsidRPr="006C24B4">
        <w:rPr>
          <w:rFonts w:ascii="Book Antiqua" w:hAnsi="Book Antiqua"/>
          <w:color w:val="000000" w:themeColor="text1"/>
          <w:sz w:val="24"/>
          <w:szCs w:val="24"/>
          <w:vertAlign w:val="superscript"/>
          <w:lang w:val="en-US" w:eastAsia="zh-CN"/>
        </w:rPr>
        <w:t>-</w:t>
      </w:r>
      <w:r w:rsidR="0063168A" w:rsidRPr="006C24B4">
        <w:rPr>
          <w:rFonts w:ascii="Book Antiqua" w:hAnsi="Book Antiqua"/>
          <w:color w:val="000000" w:themeColor="text1"/>
          <w:sz w:val="24"/>
          <w:szCs w:val="24"/>
          <w:vertAlign w:val="superscript"/>
          <w:lang w:val="en-US"/>
        </w:rPr>
        <w:t>95]</w:t>
      </w:r>
      <w:r w:rsidR="0063168A" w:rsidRPr="006C24B4">
        <w:rPr>
          <w:rFonts w:ascii="Book Antiqua" w:hAnsi="Book Antiqua" w:cs="RotisSansSerifStd-Light"/>
          <w:color w:val="000000" w:themeColor="text1"/>
          <w:sz w:val="24"/>
          <w:szCs w:val="24"/>
          <w:lang w:val="en-US"/>
        </w:rPr>
        <w:t>.</w:t>
      </w:r>
      <w:r w:rsidR="002B25BF" w:rsidRPr="006C24B4">
        <w:rPr>
          <w:rFonts w:ascii="Book Antiqua" w:hAnsi="Book Antiqua" w:cs="RotisSansSerifStd-Light"/>
          <w:color w:val="000000" w:themeColor="text1"/>
          <w:sz w:val="24"/>
          <w:szCs w:val="24"/>
          <w:lang w:val="en-US"/>
        </w:rPr>
        <w:t xml:space="preserve"> </w:t>
      </w:r>
      <w:r w:rsidR="000749CE" w:rsidRPr="006C24B4">
        <w:rPr>
          <w:rFonts w:ascii="Book Antiqua" w:hAnsi="Book Antiqua" w:cs="RotisSansSerifStd-Light"/>
          <w:color w:val="000000" w:themeColor="text1"/>
          <w:sz w:val="24"/>
          <w:szCs w:val="24"/>
          <w:lang w:val="en-US"/>
        </w:rPr>
        <w:t xml:space="preserve">Also considering </w:t>
      </w:r>
      <w:r w:rsidR="00CB3C44" w:rsidRPr="006C24B4">
        <w:rPr>
          <w:rFonts w:ascii="Book Antiqua" w:hAnsi="Book Antiqua" w:cs="RotisSansSerifStd-Light"/>
          <w:color w:val="000000" w:themeColor="text1"/>
          <w:sz w:val="24"/>
          <w:szCs w:val="24"/>
          <w:lang w:val="en-US"/>
        </w:rPr>
        <w:t xml:space="preserve">discrepancies </w:t>
      </w:r>
      <w:r w:rsidR="00AF2E9F" w:rsidRPr="006C24B4">
        <w:rPr>
          <w:rFonts w:ascii="Book Antiqua" w:hAnsi="Book Antiqua" w:cs="RotisSansSerifStd-Light"/>
          <w:color w:val="000000" w:themeColor="text1"/>
          <w:sz w:val="24"/>
          <w:szCs w:val="24"/>
          <w:lang w:val="en-US"/>
        </w:rPr>
        <w:t xml:space="preserve">between prenatal and postnatal </w:t>
      </w:r>
      <w:proofErr w:type="spellStart"/>
      <w:r w:rsidR="00AF2E9F" w:rsidRPr="006C24B4">
        <w:rPr>
          <w:rFonts w:ascii="Book Antiqua" w:hAnsi="Book Antiqua" w:cs="RotisSansSerifStd-Light"/>
          <w:color w:val="000000" w:themeColor="text1"/>
          <w:sz w:val="24"/>
          <w:szCs w:val="24"/>
          <w:lang w:val="en-US"/>
        </w:rPr>
        <w:t>echoCG</w:t>
      </w:r>
      <w:proofErr w:type="spellEnd"/>
      <w:r w:rsidR="00AF2E9F" w:rsidRPr="006C24B4">
        <w:rPr>
          <w:rFonts w:ascii="Book Antiqua" w:hAnsi="Book Antiqua" w:cs="RotisSansSerifStd-Light"/>
          <w:color w:val="000000" w:themeColor="text1"/>
          <w:sz w:val="24"/>
          <w:szCs w:val="24"/>
          <w:lang w:val="en-US"/>
        </w:rPr>
        <w:t xml:space="preserve"> results the diagnos</w:t>
      </w:r>
      <w:r w:rsidR="00CB3C44" w:rsidRPr="006C24B4">
        <w:rPr>
          <w:rFonts w:ascii="Book Antiqua" w:hAnsi="Book Antiqua" w:cs="RotisSansSerifStd-Light"/>
          <w:color w:val="000000" w:themeColor="text1"/>
          <w:sz w:val="24"/>
          <w:szCs w:val="24"/>
          <w:lang w:val="en-US"/>
        </w:rPr>
        <w:t xml:space="preserve">tic accuracy </w:t>
      </w:r>
      <w:r w:rsidR="00AF2E9F" w:rsidRPr="006C24B4">
        <w:rPr>
          <w:rFonts w:ascii="Book Antiqua" w:hAnsi="Book Antiqua" w:cs="RotisSansSerifStd-Light"/>
          <w:color w:val="000000" w:themeColor="text1"/>
          <w:sz w:val="24"/>
          <w:szCs w:val="24"/>
          <w:lang w:val="en-US"/>
        </w:rPr>
        <w:t>is 98.6</w:t>
      </w:r>
      <w:proofErr w:type="gramStart"/>
      <w:r w:rsidR="00AF2E9F" w:rsidRPr="006C24B4">
        <w:rPr>
          <w:rFonts w:ascii="Book Antiqua" w:hAnsi="Book Antiqua" w:cs="RotisSansSerifStd-Light"/>
          <w:color w:val="000000" w:themeColor="text1"/>
          <w:sz w:val="24"/>
          <w:szCs w:val="24"/>
          <w:lang w:val="en-US"/>
        </w:rPr>
        <w:t>%</w:t>
      </w:r>
      <w:r w:rsidR="00FC0E29" w:rsidRPr="006C24B4">
        <w:rPr>
          <w:rFonts w:ascii="Book Antiqua" w:hAnsi="Book Antiqua" w:cs="RotisSansSerifStd-Light"/>
          <w:color w:val="000000" w:themeColor="text1"/>
          <w:sz w:val="24"/>
          <w:szCs w:val="24"/>
          <w:vertAlign w:val="superscript"/>
          <w:lang w:val="en-US"/>
        </w:rPr>
        <w:t>[</w:t>
      </w:r>
      <w:proofErr w:type="gramEnd"/>
      <w:r w:rsidR="00FC0E29" w:rsidRPr="006C24B4">
        <w:rPr>
          <w:rFonts w:ascii="Book Antiqua" w:hAnsi="Book Antiqua" w:cs="RotisSansSerifStd-Light"/>
          <w:color w:val="000000" w:themeColor="text1"/>
          <w:sz w:val="24"/>
          <w:szCs w:val="24"/>
          <w:vertAlign w:val="superscript"/>
          <w:lang w:val="en-US"/>
        </w:rPr>
        <w:t>72]</w:t>
      </w:r>
      <w:r w:rsidR="00AF2E9F" w:rsidRPr="006C24B4">
        <w:rPr>
          <w:rFonts w:ascii="Book Antiqua" w:hAnsi="Book Antiqua" w:cs="RotisSansSerifStd-Light"/>
          <w:color w:val="000000" w:themeColor="text1"/>
          <w:sz w:val="24"/>
          <w:szCs w:val="24"/>
          <w:lang w:val="en-US"/>
        </w:rPr>
        <w:t>.</w:t>
      </w:r>
      <w:r w:rsidR="00CB3C44" w:rsidRPr="006C24B4">
        <w:rPr>
          <w:rFonts w:ascii="Book Antiqua" w:hAnsi="Book Antiqua" w:cs="RotisSansSerifStd-Light"/>
          <w:color w:val="000000" w:themeColor="text1"/>
          <w:sz w:val="24"/>
          <w:szCs w:val="24"/>
          <w:lang w:val="en-US"/>
        </w:rPr>
        <w:t xml:space="preserve"> </w:t>
      </w:r>
      <w:r w:rsidR="001D3913" w:rsidRPr="006C24B4">
        <w:rPr>
          <w:rFonts w:ascii="Book Antiqua" w:hAnsi="Book Antiqua" w:cs="RotisSansSerifStd-Light"/>
          <w:color w:val="000000" w:themeColor="text1"/>
          <w:sz w:val="24"/>
          <w:szCs w:val="24"/>
          <w:lang w:val="en-US"/>
        </w:rPr>
        <w:t>Moreover, t</w:t>
      </w:r>
      <w:r w:rsidR="003718CB" w:rsidRPr="006C24B4">
        <w:rPr>
          <w:rFonts w:ascii="Book Antiqua" w:hAnsi="Book Antiqua" w:cs="RotisSansSerifStd-Light"/>
          <w:color w:val="000000" w:themeColor="text1"/>
          <w:sz w:val="24"/>
          <w:szCs w:val="24"/>
          <w:lang w:val="en-US"/>
        </w:rPr>
        <w:t xml:space="preserve">he diagnostic accuracy of fetal </w:t>
      </w:r>
      <w:proofErr w:type="spellStart"/>
      <w:r w:rsidR="003718CB" w:rsidRPr="006C24B4">
        <w:rPr>
          <w:rFonts w:ascii="Book Antiqua" w:hAnsi="Book Antiqua" w:cs="RotisSansSerifStd-Light"/>
          <w:color w:val="000000" w:themeColor="text1"/>
          <w:sz w:val="24"/>
          <w:szCs w:val="24"/>
          <w:lang w:val="en-US"/>
        </w:rPr>
        <w:t>echoCG</w:t>
      </w:r>
      <w:proofErr w:type="spellEnd"/>
      <w:r w:rsidR="003718CB" w:rsidRPr="006C24B4">
        <w:rPr>
          <w:rFonts w:ascii="Book Antiqua" w:hAnsi="Book Antiqua" w:cs="RotisSansSerifStd-Light"/>
          <w:color w:val="000000" w:themeColor="text1"/>
          <w:sz w:val="24"/>
          <w:szCs w:val="24"/>
          <w:lang w:val="en-US"/>
        </w:rPr>
        <w:t xml:space="preserve"> performed by a pediatric</w:t>
      </w:r>
      <w:r w:rsidR="00CB3C44" w:rsidRPr="006C24B4">
        <w:rPr>
          <w:rFonts w:ascii="Book Antiqua" w:hAnsi="Book Antiqua" w:cs="RotisSansSerifStd-Light"/>
          <w:color w:val="000000" w:themeColor="text1"/>
          <w:sz w:val="24"/>
          <w:szCs w:val="24"/>
          <w:lang w:val="en-US"/>
        </w:rPr>
        <w:t xml:space="preserve"> </w:t>
      </w:r>
      <w:r w:rsidR="003718CB" w:rsidRPr="006C24B4">
        <w:rPr>
          <w:rFonts w:ascii="Book Antiqua" w:hAnsi="Book Antiqua" w:cs="RotisSansSerifStd-Light"/>
          <w:color w:val="000000" w:themeColor="text1"/>
          <w:sz w:val="24"/>
          <w:szCs w:val="24"/>
          <w:lang w:val="en-US"/>
        </w:rPr>
        <w:t>cardiologist is much higher than the reported diagnostic accuracy</w:t>
      </w:r>
      <w:r w:rsidR="00CB3C44" w:rsidRPr="006C24B4">
        <w:rPr>
          <w:rFonts w:ascii="Book Antiqua" w:hAnsi="Book Antiqua" w:cs="RotisSansSerifStd-Light"/>
          <w:color w:val="000000" w:themeColor="text1"/>
          <w:sz w:val="24"/>
          <w:szCs w:val="24"/>
          <w:lang w:val="en-US"/>
        </w:rPr>
        <w:t xml:space="preserve"> </w:t>
      </w:r>
      <w:r w:rsidR="003718CB" w:rsidRPr="006C24B4">
        <w:rPr>
          <w:rFonts w:ascii="Book Antiqua" w:hAnsi="Book Antiqua" w:cs="RotisSansSerifStd-Light"/>
          <w:color w:val="000000" w:themeColor="text1"/>
          <w:sz w:val="24"/>
          <w:szCs w:val="24"/>
          <w:lang w:val="en-US"/>
        </w:rPr>
        <w:t xml:space="preserve">of </w:t>
      </w:r>
      <w:proofErr w:type="spellStart"/>
      <w:r w:rsidR="000749CE" w:rsidRPr="006C24B4">
        <w:rPr>
          <w:rFonts w:ascii="Book Antiqua" w:hAnsi="Book Antiqua" w:cs="RotisSansSerifStd-Light"/>
          <w:color w:val="000000" w:themeColor="text1"/>
          <w:sz w:val="24"/>
          <w:szCs w:val="24"/>
          <w:lang w:val="en-US"/>
        </w:rPr>
        <w:t>sonographic</w:t>
      </w:r>
      <w:proofErr w:type="spellEnd"/>
      <w:r w:rsidR="000749CE" w:rsidRPr="006C24B4">
        <w:rPr>
          <w:rFonts w:ascii="Book Antiqua" w:hAnsi="Book Antiqua" w:cs="RotisSansSerifStd-Light"/>
          <w:color w:val="000000" w:themeColor="text1"/>
          <w:sz w:val="24"/>
          <w:szCs w:val="24"/>
          <w:lang w:val="en-US"/>
        </w:rPr>
        <w:t xml:space="preserve"> </w:t>
      </w:r>
      <w:r w:rsidR="003718CB" w:rsidRPr="006C24B4">
        <w:rPr>
          <w:rFonts w:ascii="Book Antiqua" w:hAnsi="Book Antiqua" w:cs="RotisSansSerifStd-Light"/>
          <w:color w:val="000000" w:themeColor="text1"/>
          <w:sz w:val="24"/>
          <w:szCs w:val="24"/>
          <w:lang w:val="en-US"/>
        </w:rPr>
        <w:t>screening perform</w:t>
      </w:r>
      <w:r w:rsidR="00BF1F5B" w:rsidRPr="006C24B4">
        <w:rPr>
          <w:rFonts w:ascii="Book Antiqua" w:hAnsi="Book Antiqua" w:cs="RotisSansSerifStd-Light"/>
          <w:color w:val="000000" w:themeColor="text1"/>
          <w:sz w:val="24"/>
          <w:szCs w:val="24"/>
          <w:lang w:val="en-US"/>
        </w:rPr>
        <w:t>ed by an obstetrician (59%</w:t>
      </w:r>
      <w:proofErr w:type="gramStart"/>
      <w:r w:rsidR="00BF1F5B" w:rsidRPr="006C24B4">
        <w:rPr>
          <w:rFonts w:ascii="Book Antiqua" w:hAnsi="Book Antiqua" w:cs="RotisSansSerifStd-Light"/>
          <w:color w:val="000000" w:themeColor="text1"/>
          <w:sz w:val="24"/>
          <w:szCs w:val="24"/>
          <w:lang w:val="en-US"/>
        </w:rPr>
        <w:t>)</w:t>
      </w:r>
      <w:r w:rsidR="00562CFD" w:rsidRPr="006C24B4">
        <w:rPr>
          <w:rFonts w:ascii="Book Antiqua" w:hAnsi="Book Antiqua"/>
          <w:color w:val="000000" w:themeColor="text1"/>
          <w:sz w:val="24"/>
          <w:szCs w:val="24"/>
          <w:vertAlign w:val="superscript"/>
          <w:lang w:val="en-US"/>
        </w:rPr>
        <w:t>[</w:t>
      </w:r>
      <w:proofErr w:type="gramEnd"/>
      <w:r w:rsidR="00562CFD" w:rsidRPr="006C24B4">
        <w:rPr>
          <w:rFonts w:ascii="Book Antiqua" w:hAnsi="Book Antiqua"/>
          <w:color w:val="000000" w:themeColor="text1"/>
          <w:sz w:val="24"/>
          <w:szCs w:val="24"/>
          <w:vertAlign w:val="superscript"/>
          <w:lang w:val="en-US"/>
        </w:rPr>
        <w:t>95]</w:t>
      </w:r>
      <w:r w:rsidR="00BF1F5B" w:rsidRPr="006C24B4">
        <w:rPr>
          <w:rFonts w:ascii="Book Antiqua" w:hAnsi="Book Antiqua" w:cs="RotisSansSerifStd-Light"/>
          <w:color w:val="000000" w:themeColor="text1"/>
          <w:sz w:val="24"/>
          <w:szCs w:val="24"/>
          <w:lang w:val="en-US"/>
        </w:rPr>
        <w:t xml:space="preserve">. </w:t>
      </w:r>
      <w:r w:rsidR="00A860D3" w:rsidRPr="006C24B4">
        <w:rPr>
          <w:rFonts w:ascii="Book Antiqua" w:hAnsi="Book Antiqua" w:cs="RotisSansSerifStd-Light"/>
          <w:color w:val="000000" w:themeColor="text1"/>
          <w:sz w:val="24"/>
          <w:szCs w:val="24"/>
          <w:lang w:val="en-US"/>
        </w:rPr>
        <w:t>Anyway, p</w:t>
      </w:r>
      <w:r w:rsidR="00BC3D34" w:rsidRPr="006C24B4">
        <w:rPr>
          <w:rFonts w:ascii="Book Antiqua" w:hAnsi="Book Antiqua" w:cs="RotisSansSerifStd-Light"/>
          <w:color w:val="000000" w:themeColor="text1"/>
          <w:sz w:val="24"/>
          <w:szCs w:val="24"/>
          <w:lang w:val="en-US"/>
        </w:rPr>
        <w:t xml:space="preserve">aramount in the approach to the fetus with CHD is </w:t>
      </w:r>
      <w:r w:rsidR="00AB5CA1" w:rsidRPr="006C24B4">
        <w:rPr>
          <w:rFonts w:ascii="Book Antiqua" w:hAnsi="Book Antiqua" w:cs="RotisSansSerifStd-Light"/>
          <w:color w:val="000000" w:themeColor="text1"/>
          <w:sz w:val="24"/>
          <w:szCs w:val="24"/>
          <w:lang w:val="en-US"/>
        </w:rPr>
        <w:t>a</w:t>
      </w:r>
      <w:r w:rsidR="00BC3D34" w:rsidRPr="006C24B4">
        <w:rPr>
          <w:rFonts w:ascii="Book Antiqua" w:hAnsi="Book Antiqua" w:cs="RotisSansSerifStd-Light"/>
          <w:color w:val="000000" w:themeColor="text1"/>
          <w:sz w:val="24"/>
          <w:szCs w:val="24"/>
          <w:lang w:val="en-US"/>
        </w:rPr>
        <w:t xml:space="preserve"> </w:t>
      </w:r>
      <w:r w:rsidR="00AB5CA1" w:rsidRPr="006C24B4">
        <w:rPr>
          <w:rFonts w:ascii="Book Antiqua" w:hAnsi="Book Antiqua" w:cs="RotisSansSerifStd-Light"/>
          <w:color w:val="000000" w:themeColor="text1"/>
          <w:sz w:val="24"/>
          <w:szCs w:val="24"/>
          <w:lang w:val="en-US"/>
        </w:rPr>
        <w:t>multidisciplinary team composed by</w:t>
      </w:r>
      <w:r w:rsidR="00BC3D34" w:rsidRPr="006C24B4">
        <w:rPr>
          <w:rFonts w:ascii="Book Antiqua" w:hAnsi="Book Antiqua" w:cs="RotisSansSerifStd-Light"/>
          <w:color w:val="000000" w:themeColor="text1"/>
          <w:sz w:val="24"/>
          <w:szCs w:val="24"/>
          <w:lang w:val="en-US"/>
        </w:rPr>
        <w:t xml:space="preserve"> obstetrician, geneticist, </w:t>
      </w:r>
      <w:proofErr w:type="spellStart"/>
      <w:r w:rsidR="00BC3D34" w:rsidRPr="006C24B4">
        <w:rPr>
          <w:rFonts w:ascii="Book Antiqua" w:hAnsi="Book Antiqua" w:cs="RotisSansSerifStd-Light"/>
          <w:color w:val="000000" w:themeColor="text1"/>
          <w:sz w:val="24"/>
          <w:szCs w:val="24"/>
          <w:lang w:val="en-US"/>
        </w:rPr>
        <w:t>perinatologist</w:t>
      </w:r>
      <w:proofErr w:type="spellEnd"/>
      <w:r w:rsidR="00BC3D34" w:rsidRPr="006C24B4">
        <w:rPr>
          <w:rFonts w:ascii="Book Antiqua" w:hAnsi="Book Antiqua" w:cs="RotisSansSerifStd-Light"/>
          <w:color w:val="000000" w:themeColor="text1"/>
          <w:sz w:val="24"/>
          <w:szCs w:val="24"/>
          <w:lang w:val="en-US"/>
        </w:rPr>
        <w:t xml:space="preserve">, pediatrician, pediatric cardiologist and cardiac surgeon </w:t>
      </w:r>
      <w:r w:rsidR="00AB5CA1" w:rsidRPr="006C24B4">
        <w:rPr>
          <w:rFonts w:ascii="Book Antiqua" w:hAnsi="Book Antiqua" w:cs="RotisSansSerifStd-Light"/>
          <w:color w:val="000000" w:themeColor="text1"/>
          <w:sz w:val="24"/>
          <w:szCs w:val="24"/>
          <w:lang w:val="en-US"/>
        </w:rPr>
        <w:t>that review each case of fetal malformation, refining the diagnosis, establishing managemen</w:t>
      </w:r>
      <w:r w:rsidR="00606211" w:rsidRPr="006C24B4">
        <w:rPr>
          <w:rFonts w:ascii="Book Antiqua" w:hAnsi="Book Antiqua" w:cs="RotisSansSerifStd-Light"/>
          <w:color w:val="000000" w:themeColor="text1"/>
          <w:sz w:val="24"/>
          <w:szCs w:val="24"/>
          <w:lang w:val="en-US"/>
        </w:rPr>
        <w:t>t</w:t>
      </w:r>
      <w:r w:rsidR="00AB5CA1" w:rsidRPr="006C24B4">
        <w:rPr>
          <w:rFonts w:ascii="Book Antiqua" w:hAnsi="Book Antiqua" w:cs="RotisSansSerifStd-Light"/>
          <w:color w:val="000000" w:themeColor="text1"/>
          <w:sz w:val="24"/>
          <w:szCs w:val="24"/>
          <w:lang w:val="en-US"/>
        </w:rPr>
        <w:t xml:space="preserve"> plans and facilitating issues relating to the delivery of the patient</w:t>
      </w:r>
      <w:r w:rsidR="00991979" w:rsidRPr="006C24B4">
        <w:rPr>
          <w:rFonts w:ascii="Book Antiqua" w:hAnsi="Book Antiqua"/>
          <w:color w:val="000000" w:themeColor="text1"/>
          <w:sz w:val="24"/>
          <w:szCs w:val="24"/>
          <w:vertAlign w:val="superscript"/>
          <w:lang w:val="en-US"/>
        </w:rPr>
        <w:t>[96]</w:t>
      </w:r>
      <w:r w:rsidR="00BC3D34" w:rsidRPr="006C24B4">
        <w:rPr>
          <w:rFonts w:ascii="Book Antiqua" w:hAnsi="Book Antiqua" w:cs="RotisSansSerifStd-Light"/>
          <w:color w:val="000000" w:themeColor="text1"/>
          <w:sz w:val="24"/>
          <w:szCs w:val="24"/>
          <w:lang w:val="en-US"/>
        </w:rPr>
        <w:t>.</w:t>
      </w:r>
      <w:r w:rsidR="009901F7" w:rsidRPr="006C24B4">
        <w:rPr>
          <w:rFonts w:ascii="Book Antiqua" w:hAnsi="Book Antiqua" w:cs="RotisSansSerifStd-Light"/>
          <w:color w:val="000000" w:themeColor="text1"/>
          <w:sz w:val="24"/>
          <w:szCs w:val="24"/>
          <w:lang w:val="en-US"/>
        </w:rPr>
        <w:t xml:space="preserve"> </w:t>
      </w:r>
      <w:r w:rsidR="009901F7" w:rsidRPr="006C24B4">
        <w:rPr>
          <w:rFonts w:ascii="Book Antiqua" w:hAnsi="Book Antiqua" w:cs="RotisSansSerifStd"/>
          <w:color w:val="000000" w:themeColor="text1"/>
          <w:sz w:val="24"/>
          <w:szCs w:val="24"/>
          <w:lang w:val="en-US"/>
        </w:rPr>
        <w:t xml:space="preserve">The three main types of cardiovascular malformations in which prenatal diagnosis has been shown to be beneficial are </w:t>
      </w:r>
      <w:proofErr w:type="spellStart"/>
      <w:r w:rsidR="009901F7" w:rsidRPr="006C24B4">
        <w:rPr>
          <w:rFonts w:ascii="Book Antiqua" w:hAnsi="Book Antiqua" w:cs="RotisSansSerifStd"/>
          <w:color w:val="000000" w:themeColor="text1"/>
          <w:sz w:val="24"/>
          <w:szCs w:val="24"/>
          <w:lang w:val="en-US"/>
        </w:rPr>
        <w:t>Coarctation</w:t>
      </w:r>
      <w:proofErr w:type="spellEnd"/>
      <w:r w:rsidR="009901F7" w:rsidRPr="006C24B4">
        <w:rPr>
          <w:rFonts w:ascii="Book Antiqua" w:hAnsi="Book Antiqua" w:cs="RotisSansSerifStd"/>
          <w:color w:val="000000" w:themeColor="text1"/>
          <w:sz w:val="24"/>
          <w:szCs w:val="24"/>
          <w:lang w:val="en-US"/>
        </w:rPr>
        <w:t xml:space="preserve"> of the Aorta, </w:t>
      </w:r>
      <w:proofErr w:type="spellStart"/>
      <w:r w:rsidR="009901F7" w:rsidRPr="006C24B4">
        <w:rPr>
          <w:rFonts w:ascii="Book Antiqua" w:hAnsi="Book Antiqua" w:cs="RotisSansSerifStd"/>
          <w:color w:val="000000" w:themeColor="text1"/>
          <w:sz w:val="24"/>
          <w:szCs w:val="24"/>
          <w:lang w:val="en-US"/>
        </w:rPr>
        <w:t>Hypoplastic</w:t>
      </w:r>
      <w:proofErr w:type="spellEnd"/>
      <w:r w:rsidR="009901F7" w:rsidRPr="006C24B4">
        <w:rPr>
          <w:rFonts w:ascii="Book Antiqua" w:hAnsi="Book Antiqua" w:cs="RotisSansSerifStd"/>
          <w:color w:val="000000" w:themeColor="text1"/>
          <w:sz w:val="24"/>
          <w:szCs w:val="24"/>
          <w:lang w:val="en-US"/>
        </w:rPr>
        <w:t xml:space="preserve"> Left Ventricle, and Transposition of the Great Arteries. </w:t>
      </w:r>
    </w:p>
    <w:p w:rsidR="00AA7BFB" w:rsidRPr="006C24B4" w:rsidRDefault="00AA7BFB" w:rsidP="006C3139">
      <w:pPr>
        <w:autoSpaceDE w:val="0"/>
        <w:autoSpaceDN w:val="0"/>
        <w:adjustRightInd w:val="0"/>
        <w:spacing w:after="0" w:line="360" w:lineRule="auto"/>
        <w:ind w:firstLineChars="200" w:firstLine="480"/>
        <w:jc w:val="both"/>
        <w:rPr>
          <w:rFonts w:ascii="Book Antiqua" w:hAnsi="Book Antiqua" w:cs="RotisSansSerifStd-Light"/>
          <w:color w:val="000000" w:themeColor="text1"/>
          <w:sz w:val="24"/>
          <w:szCs w:val="24"/>
          <w:lang w:val="en-US"/>
        </w:rPr>
      </w:pPr>
      <w:r w:rsidRPr="006C24B4">
        <w:rPr>
          <w:rFonts w:ascii="Book Antiqua" w:hAnsi="Book Antiqua" w:cs="RotisSansSerifStd-Light"/>
          <w:color w:val="000000" w:themeColor="text1"/>
          <w:sz w:val="24"/>
          <w:szCs w:val="24"/>
          <w:lang w:val="en-US"/>
        </w:rPr>
        <w:t>Recently, upgrades to commercially available equipment</w:t>
      </w:r>
      <w:r w:rsidR="00A20947" w:rsidRPr="006C24B4">
        <w:rPr>
          <w:rFonts w:ascii="Book Antiqua" w:hAnsi="Book Antiqua" w:cs="RotisSansSerifStd-Light"/>
          <w:color w:val="000000" w:themeColor="text1"/>
          <w:sz w:val="24"/>
          <w:szCs w:val="24"/>
          <w:lang w:val="en-US"/>
        </w:rPr>
        <w:t xml:space="preserve"> </w:t>
      </w:r>
      <w:r w:rsidRPr="006C24B4">
        <w:rPr>
          <w:rFonts w:ascii="Book Antiqua" w:hAnsi="Book Antiqua" w:cs="RotisSansSerifStd-Light"/>
          <w:color w:val="000000" w:themeColor="text1"/>
          <w:sz w:val="24"/>
          <w:szCs w:val="24"/>
          <w:lang w:val="en-US"/>
        </w:rPr>
        <w:t xml:space="preserve">have improved image quality </w:t>
      </w:r>
      <w:r w:rsidR="00A20947" w:rsidRPr="006C24B4">
        <w:rPr>
          <w:rFonts w:ascii="Book Antiqua" w:hAnsi="Book Antiqua" w:cs="RotisSansSerifStd-Light"/>
          <w:color w:val="000000" w:themeColor="text1"/>
          <w:sz w:val="24"/>
          <w:szCs w:val="24"/>
          <w:lang w:val="en-US"/>
        </w:rPr>
        <w:t xml:space="preserve">in order to use </w:t>
      </w:r>
      <w:r w:rsidRPr="006C24B4">
        <w:rPr>
          <w:rFonts w:ascii="Book Antiqua" w:hAnsi="Book Antiqua" w:cs="RotisSansSerifStd-Light"/>
          <w:color w:val="000000" w:themeColor="text1"/>
          <w:sz w:val="24"/>
          <w:szCs w:val="24"/>
          <w:lang w:val="en-US"/>
        </w:rPr>
        <w:t>high-resolution real-time three-dimensional echocardiography</w:t>
      </w:r>
      <w:r w:rsidR="00A20947" w:rsidRPr="006C24B4">
        <w:rPr>
          <w:rFonts w:ascii="Book Antiqua" w:hAnsi="Book Antiqua" w:cs="RotisSansSerifStd-Light"/>
          <w:color w:val="000000" w:themeColor="text1"/>
          <w:sz w:val="24"/>
          <w:szCs w:val="24"/>
          <w:lang w:val="en-US"/>
        </w:rPr>
        <w:t xml:space="preserve"> in evaluation of</w:t>
      </w:r>
      <w:r w:rsidRPr="006C24B4">
        <w:rPr>
          <w:rFonts w:ascii="Book Antiqua" w:hAnsi="Book Antiqua" w:cs="RotisSansSerifStd-Light"/>
          <w:color w:val="000000" w:themeColor="text1"/>
          <w:sz w:val="24"/>
          <w:szCs w:val="24"/>
          <w:lang w:val="en-US"/>
        </w:rPr>
        <w:t xml:space="preserve"> fetal cardiac anatomy and</w:t>
      </w:r>
      <w:r w:rsidR="00A20947" w:rsidRPr="006C24B4">
        <w:rPr>
          <w:rFonts w:ascii="Book Antiqua" w:hAnsi="Book Antiqua" w:cs="RotisSansSerifStd-Light"/>
          <w:color w:val="000000" w:themeColor="text1"/>
          <w:sz w:val="24"/>
          <w:szCs w:val="24"/>
          <w:lang w:val="en-US"/>
        </w:rPr>
        <w:t xml:space="preserve"> </w:t>
      </w:r>
      <w:r w:rsidRPr="006C24B4">
        <w:rPr>
          <w:rFonts w:ascii="Book Antiqua" w:hAnsi="Book Antiqua" w:cs="RotisSansSerifStd-Light"/>
          <w:color w:val="000000" w:themeColor="text1"/>
          <w:sz w:val="24"/>
          <w:szCs w:val="24"/>
          <w:lang w:val="en-US"/>
        </w:rPr>
        <w:t>function.</w:t>
      </w:r>
      <w:r w:rsidR="00AD0E1A" w:rsidRPr="006C24B4">
        <w:rPr>
          <w:rFonts w:ascii="Book Antiqua" w:hAnsi="Book Antiqua" w:cs="RotisSansSerifStd-Light"/>
          <w:color w:val="000000" w:themeColor="text1"/>
          <w:sz w:val="24"/>
          <w:szCs w:val="24"/>
          <w:lang w:val="en-US"/>
        </w:rPr>
        <w:t xml:space="preserve"> </w:t>
      </w:r>
      <w:r w:rsidR="00A60AB7" w:rsidRPr="006C24B4">
        <w:rPr>
          <w:rFonts w:ascii="Book Antiqua" w:hAnsi="Book Antiqua" w:cs="RotisSansSerifStd-Light"/>
          <w:color w:val="000000" w:themeColor="text1"/>
          <w:sz w:val="24"/>
          <w:szCs w:val="24"/>
          <w:lang w:val="en-US"/>
        </w:rPr>
        <w:t xml:space="preserve">With conventional imaging, the accuracy and reproducibility of quantifying ventricular size and function are limited by image plane positioning errors and geometric assumptions. Three-dimensional ultrasonography </w:t>
      </w:r>
      <w:r w:rsidR="008A0B47" w:rsidRPr="006C24B4">
        <w:rPr>
          <w:rFonts w:ascii="Book Antiqua" w:hAnsi="Book Antiqua" w:cs="RotisSansSerifStd-Light"/>
          <w:color w:val="000000" w:themeColor="text1"/>
          <w:sz w:val="24"/>
          <w:szCs w:val="24"/>
          <w:lang w:val="en-US"/>
        </w:rPr>
        <w:t xml:space="preserve">(3D-US) </w:t>
      </w:r>
      <w:r w:rsidR="00A60AB7" w:rsidRPr="006C24B4">
        <w:rPr>
          <w:rFonts w:ascii="Book Antiqua" w:hAnsi="Book Antiqua" w:cs="RotisSansSerifStd-Light"/>
          <w:color w:val="000000" w:themeColor="text1"/>
          <w:sz w:val="24"/>
          <w:szCs w:val="24"/>
          <w:lang w:val="en-US"/>
        </w:rPr>
        <w:t>has been shown to provide more accurate measurements of volume and area than two-dimensional</w:t>
      </w:r>
      <w:r w:rsidR="00B270CD" w:rsidRPr="006C24B4">
        <w:rPr>
          <w:rFonts w:ascii="Book Antiqua" w:hAnsi="Book Antiqua" w:cs="RotisSansSerifStd-Light"/>
          <w:color w:val="000000" w:themeColor="text1"/>
          <w:sz w:val="24"/>
          <w:szCs w:val="24"/>
          <w:lang w:val="en-US"/>
        </w:rPr>
        <w:t xml:space="preserve"> </w:t>
      </w:r>
      <w:r w:rsidR="00A60AB7" w:rsidRPr="006C24B4">
        <w:rPr>
          <w:rFonts w:ascii="Book Antiqua" w:hAnsi="Book Antiqua" w:cs="RotisSansSerifStd-Light"/>
          <w:color w:val="000000" w:themeColor="text1"/>
          <w:sz w:val="24"/>
          <w:szCs w:val="24"/>
          <w:lang w:val="en-US"/>
        </w:rPr>
        <w:t xml:space="preserve">methods, possibly even for volumes encountered in the fetal heart. </w:t>
      </w:r>
      <w:r w:rsidR="00AD0E1A" w:rsidRPr="006C24B4">
        <w:rPr>
          <w:rFonts w:ascii="Book Antiqua" w:hAnsi="Book Antiqua" w:cs="RotisSansSerifStd-Light"/>
          <w:color w:val="000000" w:themeColor="text1"/>
          <w:sz w:val="24"/>
          <w:szCs w:val="24"/>
          <w:lang w:val="en-US"/>
        </w:rPr>
        <w:lastRenderedPageBreak/>
        <w:t>Moreover</w:t>
      </w:r>
      <w:proofErr w:type="gramStart"/>
      <w:r w:rsidR="00AD0E1A" w:rsidRPr="006C24B4">
        <w:rPr>
          <w:rFonts w:ascii="Book Antiqua" w:hAnsi="Book Antiqua" w:cs="RotisSansSerifStd-Light"/>
          <w:color w:val="000000" w:themeColor="text1"/>
          <w:sz w:val="24"/>
          <w:szCs w:val="24"/>
          <w:lang w:val="en-US"/>
        </w:rPr>
        <w:t xml:space="preserve">, </w:t>
      </w:r>
      <w:r w:rsidR="00A60AB7" w:rsidRPr="006C24B4">
        <w:rPr>
          <w:rFonts w:ascii="Book Antiqua" w:hAnsi="Book Antiqua" w:cs="RotisSansSerifStd-Light"/>
          <w:color w:val="000000" w:themeColor="text1"/>
          <w:sz w:val="24"/>
          <w:szCs w:val="24"/>
          <w:lang w:val="en-US"/>
        </w:rPr>
        <w:t xml:space="preserve"> </w:t>
      </w:r>
      <w:r w:rsidR="006D7F0E" w:rsidRPr="006C24B4">
        <w:rPr>
          <w:rFonts w:ascii="Book Antiqua" w:hAnsi="Book Antiqua" w:cs="RotisSansSerifStd-Light"/>
          <w:color w:val="000000" w:themeColor="text1"/>
          <w:sz w:val="24"/>
          <w:szCs w:val="24"/>
          <w:lang w:val="en-US"/>
        </w:rPr>
        <w:t>b</w:t>
      </w:r>
      <w:r w:rsidR="00B85E9E" w:rsidRPr="006C24B4">
        <w:rPr>
          <w:rFonts w:ascii="Book Antiqua" w:hAnsi="Book Antiqua" w:cs="RotisSansSerifStd-Light"/>
          <w:color w:val="000000" w:themeColor="text1"/>
          <w:sz w:val="24"/>
          <w:szCs w:val="24"/>
          <w:lang w:val="en-US"/>
        </w:rPr>
        <w:t>y</w:t>
      </w:r>
      <w:proofErr w:type="gramEnd"/>
      <w:r w:rsidR="00B85E9E" w:rsidRPr="006C24B4">
        <w:rPr>
          <w:rFonts w:ascii="Book Antiqua" w:hAnsi="Book Antiqua" w:cs="RotisSansSerifStd-Light"/>
          <w:color w:val="000000" w:themeColor="text1"/>
          <w:sz w:val="24"/>
          <w:szCs w:val="24"/>
          <w:lang w:val="en-US"/>
        </w:rPr>
        <w:t xml:space="preserve"> minimizing some of the time and imaging expertise demands compared to conventional fetal echocardiography, real-time </w:t>
      </w:r>
      <w:r w:rsidR="00B270CD" w:rsidRPr="006C24B4">
        <w:rPr>
          <w:rFonts w:ascii="Book Antiqua" w:hAnsi="Book Antiqua" w:cs="RotisSansSerifStd-Light"/>
          <w:color w:val="000000" w:themeColor="text1"/>
          <w:sz w:val="24"/>
          <w:szCs w:val="24"/>
          <w:lang w:val="en-US"/>
        </w:rPr>
        <w:t>3D-</w:t>
      </w:r>
      <w:r w:rsidR="00B85E9E" w:rsidRPr="006C24B4">
        <w:rPr>
          <w:rFonts w:ascii="Book Antiqua" w:hAnsi="Book Antiqua" w:cs="RotisSansSerifStd-Light"/>
          <w:color w:val="000000" w:themeColor="text1"/>
          <w:sz w:val="24"/>
          <w:szCs w:val="24"/>
          <w:lang w:val="en-US"/>
        </w:rPr>
        <w:t>imaging also may represent a more effective way for sonographers to screen for congenital heart disease in low risk pregnancies</w:t>
      </w:r>
      <w:r w:rsidR="00D85FC2" w:rsidRPr="006C24B4">
        <w:rPr>
          <w:rFonts w:ascii="Book Antiqua" w:hAnsi="Book Antiqua"/>
          <w:color w:val="000000" w:themeColor="text1"/>
          <w:sz w:val="24"/>
          <w:szCs w:val="24"/>
          <w:vertAlign w:val="superscript"/>
          <w:lang w:val="en-US"/>
        </w:rPr>
        <w:t>[9</w:t>
      </w:r>
      <w:r w:rsidR="00656000" w:rsidRPr="006C24B4">
        <w:rPr>
          <w:rFonts w:ascii="Book Antiqua" w:hAnsi="Book Antiqua"/>
          <w:color w:val="000000" w:themeColor="text1"/>
          <w:sz w:val="24"/>
          <w:szCs w:val="24"/>
          <w:vertAlign w:val="superscript"/>
          <w:lang w:val="en-US"/>
        </w:rPr>
        <w:t>7</w:t>
      </w:r>
      <w:r w:rsidR="00D85FC2" w:rsidRPr="006C24B4">
        <w:rPr>
          <w:rFonts w:ascii="Book Antiqua" w:hAnsi="Book Antiqua"/>
          <w:color w:val="000000" w:themeColor="text1"/>
          <w:sz w:val="24"/>
          <w:szCs w:val="24"/>
          <w:vertAlign w:val="superscript"/>
          <w:lang w:val="en-US"/>
        </w:rPr>
        <w:t>]</w:t>
      </w:r>
      <w:r w:rsidR="00B85E9E" w:rsidRPr="006C24B4">
        <w:rPr>
          <w:rFonts w:ascii="Book Antiqua" w:hAnsi="Book Antiqua" w:cs="RotisSansSerifStd-Light"/>
          <w:color w:val="000000" w:themeColor="text1"/>
          <w:sz w:val="24"/>
          <w:szCs w:val="24"/>
          <w:lang w:val="en-US"/>
        </w:rPr>
        <w:t>.</w:t>
      </w:r>
    </w:p>
    <w:p w:rsidR="00E74C8E" w:rsidRPr="006C24B4" w:rsidRDefault="00BC3D34" w:rsidP="006C3139">
      <w:pPr>
        <w:autoSpaceDE w:val="0"/>
        <w:autoSpaceDN w:val="0"/>
        <w:adjustRightInd w:val="0"/>
        <w:spacing w:after="0" w:line="360" w:lineRule="auto"/>
        <w:ind w:firstLineChars="200" w:firstLine="480"/>
        <w:jc w:val="both"/>
        <w:rPr>
          <w:rFonts w:ascii="Book Antiqua" w:hAnsi="Book Antiqua" w:cs="RotisSansSerifStd-Light"/>
          <w:color w:val="000000" w:themeColor="text1"/>
          <w:sz w:val="24"/>
          <w:szCs w:val="24"/>
          <w:lang w:val="en-US"/>
        </w:rPr>
      </w:pPr>
      <w:r w:rsidRPr="006C24B4">
        <w:rPr>
          <w:rFonts w:ascii="Book Antiqua" w:hAnsi="Book Antiqua" w:cs="RotisSansSerifStd-Light"/>
          <w:color w:val="000000" w:themeColor="text1"/>
          <w:sz w:val="24"/>
          <w:szCs w:val="24"/>
          <w:lang w:val="en-US"/>
        </w:rPr>
        <w:t>Early</w:t>
      </w:r>
      <w:r w:rsidR="00E74C8E" w:rsidRPr="006C24B4">
        <w:rPr>
          <w:rFonts w:ascii="Book Antiqua" w:hAnsi="Book Antiqua" w:cs="RotisSansSerifStd-Light"/>
          <w:color w:val="000000" w:themeColor="text1"/>
          <w:sz w:val="24"/>
          <w:szCs w:val="24"/>
          <w:lang w:val="en-US"/>
        </w:rPr>
        <w:t xml:space="preserve"> diagnosis</w:t>
      </w:r>
      <w:r w:rsidR="004F3190" w:rsidRPr="006C24B4">
        <w:rPr>
          <w:rFonts w:ascii="Book Antiqua" w:hAnsi="Book Antiqua" w:cs="RotisSansSerifStd-Light"/>
          <w:color w:val="000000" w:themeColor="text1"/>
          <w:sz w:val="24"/>
          <w:szCs w:val="24"/>
          <w:lang w:val="en-US"/>
        </w:rPr>
        <w:t xml:space="preserve"> </w:t>
      </w:r>
      <w:r w:rsidRPr="006C24B4">
        <w:rPr>
          <w:rFonts w:ascii="Book Antiqua" w:hAnsi="Book Antiqua" w:cs="RotisSansSerifStd-Light"/>
          <w:color w:val="000000" w:themeColor="text1"/>
          <w:sz w:val="24"/>
          <w:szCs w:val="24"/>
          <w:lang w:val="en-US"/>
        </w:rPr>
        <w:t>of CHD</w:t>
      </w:r>
      <w:r w:rsidR="00E74C8E" w:rsidRPr="006C24B4">
        <w:rPr>
          <w:rFonts w:ascii="Book Antiqua" w:hAnsi="Book Antiqua" w:cs="RotisSansSerifStd-Light"/>
          <w:color w:val="000000" w:themeColor="text1"/>
          <w:sz w:val="24"/>
          <w:szCs w:val="24"/>
          <w:lang w:val="en-US"/>
        </w:rPr>
        <w:t xml:space="preserve"> gives the parents more time to make an</w:t>
      </w:r>
      <w:r w:rsidR="004F3190" w:rsidRPr="006C24B4">
        <w:rPr>
          <w:rFonts w:ascii="Book Antiqua" w:hAnsi="Book Antiqua" w:cs="RotisSansSerifStd-Light"/>
          <w:color w:val="000000" w:themeColor="text1"/>
          <w:sz w:val="24"/>
          <w:szCs w:val="24"/>
          <w:lang w:val="en-US"/>
        </w:rPr>
        <w:t xml:space="preserve"> </w:t>
      </w:r>
      <w:r w:rsidR="00E74C8E" w:rsidRPr="006C24B4">
        <w:rPr>
          <w:rFonts w:ascii="Book Antiqua" w:hAnsi="Book Antiqua" w:cs="RotisSansSerifStd-Light"/>
          <w:color w:val="000000" w:themeColor="text1"/>
          <w:sz w:val="24"/>
          <w:szCs w:val="24"/>
          <w:lang w:val="en-US"/>
        </w:rPr>
        <w:t>informed decision regarding continuation of the pregnancy.</w:t>
      </w:r>
      <w:r w:rsidR="004F3190" w:rsidRPr="006C24B4">
        <w:rPr>
          <w:rFonts w:ascii="Book Antiqua" w:hAnsi="Book Antiqua" w:cs="RotisSansSerifStd-Light"/>
          <w:color w:val="000000" w:themeColor="text1"/>
          <w:sz w:val="24"/>
          <w:szCs w:val="24"/>
          <w:lang w:val="en-US"/>
        </w:rPr>
        <w:t xml:space="preserve"> </w:t>
      </w:r>
      <w:r w:rsidR="00E74C8E" w:rsidRPr="006C24B4">
        <w:rPr>
          <w:rFonts w:ascii="Book Antiqua" w:hAnsi="Book Antiqua" w:cs="RotisSansSerifStd-Light"/>
          <w:color w:val="000000" w:themeColor="text1"/>
          <w:sz w:val="24"/>
          <w:szCs w:val="24"/>
          <w:lang w:val="en-US"/>
        </w:rPr>
        <w:t>Should they decide to interrupt the pregnancy,</w:t>
      </w:r>
      <w:r w:rsidR="004F3190" w:rsidRPr="006C24B4">
        <w:rPr>
          <w:rFonts w:ascii="Book Antiqua" w:hAnsi="Book Antiqua" w:cs="RotisSansSerifStd-Light"/>
          <w:color w:val="000000" w:themeColor="text1"/>
          <w:sz w:val="24"/>
          <w:szCs w:val="24"/>
          <w:lang w:val="en-US"/>
        </w:rPr>
        <w:t xml:space="preserve"> </w:t>
      </w:r>
      <w:proofErr w:type="gramStart"/>
      <w:r w:rsidR="00E74C8E" w:rsidRPr="006C24B4">
        <w:rPr>
          <w:rFonts w:ascii="Book Antiqua" w:hAnsi="Book Antiqua" w:cs="RotisSansSerifStd-Light"/>
          <w:color w:val="000000" w:themeColor="text1"/>
          <w:sz w:val="24"/>
          <w:szCs w:val="24"/>
          <w:lang w:val="en-US"/>
        </w:rPr>
        <w:t>then</w:t>
      </w:r>
      <w:proofErr w:type="gramEnd"/>
      <w:r w:rsidR="00E74C8E" w:rsidRPr="006C24B4">
        <w:rPr>
          <w:rFonts w:ascii="Book Antiqua" w:hAnsi="Book Antiqua" w:cs="RotisSansSerifStd-Light"/>
          <w:color w:val="000000" w:themeColor="text1"/>
          <w:sz w:val="24"/>
          <w:szCs w:val="24"/>
          <w:lang w:val="en-US"/>
        </w:rPr>
        <w:t xml:space="preserve"> this can be performed earlier, more safely</w:t>
      </w:r>
      <w:r w:rsidR="004F3190" w:rsidRPr="006C24B4">
        <w:rPr>
          <w:rFonts w:ascii="Book Antiqua" w:hAnsi="Book Antiqua" w:cs="RotisSansSerifStd-Light"/>
          <w:color w:val="000000" w:themeColor="text1"/>
          <w:sz w:val="24"/>
          <w:szCs w:val="24"/>
          <w:lang w:val="en-US"/>
        </w:rPr>
        <w:t xml:space="preserve"> </w:t>
      </w:r>
      <w:r w:rsidR="00E74C8E" w:rsidRPr="006C24B4">
        <w:rPr>
          <w:rFonts w:ascii="Book Antiqua" w:hAnsi="Book Antiqua" w:cs="RotisSansSerifStd-Light"/>
          <w:color w:val="000000" w:themeColor="text1"/>
          <w:sz w:val="24"/>
          <w:szCs w:val="24"/>
          <w:lang w:val="en-US"/>
        </w:rPr>
        <w:t>and</w:t>
      </w:r>
      <w:r w:rsidR="004F3190" w:rsidRPr="006C24B4">
        <w:rPr>
          <w:rFonts w:ascii="Book Antiqua" w:hAnsi="Book Antiqua" w:cs="RotisSansSerifStd-Light"/>
          <w:color w:val="000000" w:themeColor="text1"/>
          <w:sz w:val="24"/>
          <w:szCs w:val="24"/>
          <w:lang w:val="en-US"/>
        </w:rPr>
        <w:t xml:space="preserve"> </w:t>
      </w:r>
      <w:r w:rsidR="00E74C8E" w:rsidRPr="006C24B4">
        <w:rPr>
          <w:rFonts w:ascii="Book Antiqua" w:hAnsi="Book Antiqua" w:cs="RotisSansSerifStd-Light"/>
          <w:color w:val="000000" w:themeColor="text1"/>
          <w:sz w:val="24"/>
          <w:szCs w:val="24"/>
          <w:lang w:val="en-US"/>
        </w:rPr>
        <w:t xml:space="preserve">with less long-term psychological </w:t>
      </w:r>
      <w:proofErr w:type="spellStart"/>
      <w:r w:rsidR="00E74C8E" w:rsidRPr="006C24B4">
        <w:rPr>
          <w:rFonts w:ascii="Book Antiqua" w:hAnsi="Book Antiqua" w:cs="RotisSansSerifStd-Light"/>
          <w:color w:val="000000" w:themeColor="text1"/>
          <w:sz w:val="24"/>
          <w:szCs w:val="24"/>
          <w:lang w:val="en-US"/>
        </w:rPr>
        <w:t>sequelae</w:t>
      </w:r>
      <w:proofErr w:type="spellEnd"/>
      <w:r w:rsidR="00E74C8E" w:rsidRPr="006C24B4">
        <w:rPr>
          <w:rFonts w:ascii="Book Antiqua" w:hAnsi="Book Antiqua" w:cs="RotisSansSerifStd-Light"/>
          <w:color w:val="000000" w:themeColor="text1"/>
          <w:sz w:val="24"/>
          <w:szCs w:val="24"/>
          <w:lang w:val="en-US"/>
        </w:rPr>
        <w:t>. If the pregnancy is continued, the timing,</w:t>
      </w:r>
      <w:r w:rsidR="004F3190" w:rsidRPr="006C24B4">
        <w:rPr>
          <w:rFonts w:ascii="Book Antiqua" w:hAnsi="Book Antiqua" w:cs="RotisSansSerifStd-Light"/>
          <w:color w:val="000000" w:themeColor="text1"/>
          <w:sz w:val="24"/>
          <w:szCs w:val="24"/>
          <w:lang w:val="en-US"/>
        </w:rPr>
        <w:t xml:space="preserve"> </w:t>
      </w:r>
      <w:r w:rsidR="00E74C8E" w:rsidRPr="006C24B4">
        <w:rPr>
          <w:rFonts w:ascii="Book Antiqua" w:hAnsi="Book Antiqua" w:cs="RotisSansSerifStd-Light"/>
          <w:color w:val="000000" w:themeColor="text1"/>
          <w:sz w:val="24"/>
          <w:szCs w:val="24"/>
          <w:lang w:val="en-US"/>
        </w:rPr>
        <w:t>location (hospital with neonatal intensive care, pediatric</w:t>
      </w:r>
      <w:r w:rsidR="004F3190" w:rsidRPr="006C24B4">
        <w:rPr>
          <w:rFonts w:ascii="Book Antiqua" w:hAnsi="Book Antiqua" w:cs="RotisSansSerifStd-Light"/>
          <w:color w:val="000000" w:themeColor="text1"/>
          <w:sz w:val="24"/>
          <w:szCs w:val="24"/>
          <w:lang w:val="en-US"/>
        </w:rPr>
        <w:t xml:space="preserve"> </w:t>
      </w:r>
      <w:r w:rsidR="00E74C8E" w:rsidRPr="006C24B4">
        <w:rPr>
          <w:rFonts w:ascii="Book Antiqua" w:hAnsi="Book Antiqua" w:cs="RotisSansSerifStd-Light"/>
          <w:color w:val="000000" w:themeColor="text1"/>
          <w:sz w:val="24"/>
          <w:szCs w:val="24"/>
          <w:lang w:val="en-US"/>
        </w:rPr>
        <w:t>cardiology and pediatric cardiac surgery facilities), mode</w:t>
      </w:r>
      <w:r w:rsidR="004F3190" w:rsidRPr="006C24B4">
        <w:rPr>
          <w:rFonts w:ascii="Book Antiqua" w:hAnsi="Book Antiqua" w:cs="RotisSansSerifStd-Light"/>
          <w:color w:val="000000" w:themeColor="text1"/>
          <w:sz w:val="24"/>
          <w:szCs w:val="24"/>
          <w:lang w:val="en-US"/>
        </w:rPr>
        <w:t xml:space="preserve"> </w:t>
      </w:r>
      <w:r w:rsidR="00E74C8E" w:rsidRPr="006C24B4">
        <w:rPr>
          <w:rFonts w:ascii="Book Antiqua" w:hAnsi="Book Antiqua" w:cs="RotisSansSerifStd-Light"/>
          <w:color w:val="000000" w:themeColor="text1"/>
          <w:sz w:val="24"/>
          <w:szCs w:val="24"/>
          <w:lang w:val="en-US"/>
        </w:rPr>
        <w:t>of delivery and direct postnatal care can be planned.</w:t>
      </w:r>
      <w:r w:rsidR="004F3190" w:rsidRPr="006C24B4">
        <w:rPr>
          <w:rFonts w:ascii="Book Antiqua" w:hAnsi="Book Antiqua" w:cs="RotisSansSerifStd-Light"/>
          <w:color w:val="000000" w:themeColor="text1"/>
          <w:sz w:val="24"/>
          <w:szCs w:val="24"/>
          <w:lang w:val="en-US"/>
        </w:rPr>
        <w:t xml:space="preserve"> </w:t>
      </w:r>
      <w:r w:rsidR="00E74C8E" w:rsidRPr="006C24B4">
        <w:rPr>
          <w:rFonts w:ascii="Book Antiqua" w:hAnsi="Book Antiqua" w:cs="RotisSansSerifStd-Light"/>
          <w:color w:val="000000" w:themeColor="text1"/>
          <w:sz w:val="24"/>
          <w:szCs w:val="24"/>
          <w:lang w:val="en-US"/>
        </w:rPr>
        <w:t>In this way the postnatal outcome of these babies can</w:t>
      </w:r>
      <w:r w:rsidR="004F3190" w:rsidRPr="006C24B4">
        <w:rPr>
          <w:rFonts w:ascii="Book Antiqua" w:hAnsi="Book Antiqua" w:cs="RotisSansSerifStd-Light"/>
          <w:color w:val="000000" w:themeColor="text1"/>
          <w:sz w:val="24"/>
          <w:szCs w:val="24"/>
          <w:lang w:val="en-US"/>
        </w:rPr>
        <w:t xml:space="preserve"> </w:t>
      </w:r>
      <w:r w:rsidR="00E74C8E" w:rsidRPr="006C24B4">
        <w:rPr>
          <w:rFonts w:ascii="Book Antiqua" w:hAnsi="Book Antiqua" w:cs="RotisSansSerifStd-Light"/>
          <w:color w:val="000000" w:themeColor="text1"/>
          <w:sz w:val="24"/>
          <w:szCs w:val="24"/>
          <w:lang w:val="en-US"/>
        </w:rPr>
        <w:t>be improved.</w:t>
      </w:r>
      <w:r w:rsidR="004F3190" w:rsidRPr="006C24B4">
        <w:rPr>
          <w:rFonts w:ascii="Book Antiqua" w:hAnsi="Book Antiqua" w:cs="RotisSansSerifStd-Light"/>
          <w:color w:val="000000" w:themeColor="text1"/>
          <w:sz w:val="24"/>
          <w:szCs w:val="24"/>
          <w:lang w:val="en-US"/>
        </w:rPr>
        <w:t xml:space="preserve"> </w:t>
      </w:r>
      <w:r w:rsidR="00E74C8E" w:rsidRPr="006C24B4">
        <w:rPr>
          <w:rFonts w:ascii="Book Antiqua" w:hAnsi="Book Antiqua" w:cs="RotisSansSerifStd-Light"/>
          <w:color w:val="000000" w:themeColor="text1"/>
          <w:sz w:val="24"/>
          <w:szCs w:val="24"/>
          <w:lang w:val="en-US"/>
        </w:rPr>
        <w:t>Where the early fetal echocardiogram shows no evidence</w:t>
      </w:r>
      <w:r w:rsidR="004F3190" w:rsidRPr="006C24B4">
        <w:rPr>
          <w:rFonts w:ascii="Book Antiqua" w:hAnsi="Book Antiqua" w:cs="RotisSansSerifStd-Light"/>
          <w:color w:val="000000" w:themeColor="text1"/>
          <w:sz w:val="24"/>
          <w:szCs w:val="24"/>
          <w:lang w:val="en-US"/>
        </w:rPr>
        <w:t xml:space="preserve"> </w:t>
      </w:r>
      <w:r w:rsidR="00E74C8E" w:rsidRPr="006C24B4">
        <w:rPr>
          <w:rFonts w:ascii="Book Antiqua" w:hAnsi="Book Antiqua" w:cs="RotisSansSerifStd-Light"/>
          <w:color w:val="000000" w:themeColor="text1"/>
          <w:sz w:val="24"/>
          <w:szCs w:val="24"/>
          <w:lang w:val="en-US"/>
        </w:rPr>
        <w:t>for a cardiac defect it allows earlier reassurance</w:t>
      </w:r>
      <w:r w:rsidR="004F3190" w:rsidRPr="006C24B4">
        <w:rPr>
          <w:rFonts w:ascii="Book Antiqua" w:hAnsi="Book Antiqua" w:cs="RotisSansSerifStd-Light"/>
          <w:color w:val="000000" w:themeColor="text1"/>
          <w:sz w:val="24"/>
          <w:szCs w:val="24"/>
          <w:lang w:val="en-US"/>
        </w:rPr>
        <w:t xml:space="preserve"> </w:t>
      </w:r>
      <w:r w:rsidR="00E74C8E" w:rsidRPr="006C24B4">
        <w:rPr>
          <w:rFonts w:ascii="Book Antiqua" w:hAnsi="Book Antiqua" w:cs="RotisSansSerifStd-Light"/>
          <w:color w:val="000000" w:themeColor="text1"/>
          <w:sz w:val="24"/>
          <w:szCs w:val="24"/>
          <w:lang w:val="en-US"/>
        </w:rPr>
        <w:t xml:space="preserve">of couples considered at high risk for </w:t>
      </w:r>
      <w:proofErr w:type="gramStart"/>
      <w:r w:rsidR="00E74C8E" w:rsidRPr="006C24B4">
        <w:rPr>
          <w:rFonts w:ascii="Book Antiqua" w:hAnsi="Book Antiqua" w:cs="RotisSansSerifStd-Light"/>
          <w:color w:val="000000" w:themeColor="text1"/>
          <w:sz w:val="24"/>
          <w:szCs w:val="24"/>
          <w:lang w:val="en-US"/>
        </w:rPr>
        <w:t>CHD</w:t>
      </w:r>
      <w:r w:rsidR="00D85FC2" w:rsidRPr="006C24B4">
        <w:rPr>
          <w:rFonts w:ascii="Book Antiqua" w:hAnsi="Book Antiqua"/>
          <w:color w:val="000000" w:themeColor="text1"/>
          <w:sz w:val="24"/>
          <w:szCs w:val="24"/>
          <w:vertAlign w:val="superscript"/>
          <w:lang w:val="en-US"/>
        </w:rPr>
        <w:t>[</w:t>
      </w:r>
      <w:proofErr w:type="gramEnd"/>
      <w:r w:rsidR="00D85FC2" w:rsidRPr="006C24B4">
        <w:rPr>
          <w:rFonts w:ascii="Book Antiqua" w:hAnsi="Book Antiqua"/>
          <w:color w:val="000000" w:themeColor="text1"/>
          <w:sz w:val="24"/>
          <w:szCs w:val="24"/>
          <w:vertAlign w:val="superscript"/>
          <w:lang w:val="en-US"/>
        </w:rPr>
        <w:t>46]</w:t>
      </w:r>
      <w:r w:rsidR="00E74C8E" w:rsidRPr="006C24B4">
        <w:rPr>
          <w:rFonts w:ascii="Book Antiqua" w:hAnsi="Book Antiqua" w:cs="RotisSansSerifStd-Light"/>
          <w:color w:val="000000" w:themeColor="text1"/>
          <w:sz w:val="24"/>
          <w:szCs w:val="24"/>
          <w:lang w:val="en-US"/>
        </w:rPr>
        <w:t>.</w:t>
      </w:r>
    </w:p>
    <w:p w:rsidR="00871D5A" w:rsidRPr="006C24B4" w:rsidRDefault="00871D5A" w:rsidP="000E3814">
      <w:pPr>
        <w:spacing w:after="0" w:line="360" w:lineRule="auto"/>
        <w:jc w:val="both"/>
        <w:rPr>
          <w:rFonts w:ascii="Book Antiqua" w:hAnsi="Book Antiqua" w:cs="RotisSansSerifStd-Light"/>
          <w:color w:val="000000" w:themeColor="text1"/>
          <w:sz w:val="24"/>
          <w:szCs w:val="24"/>
          <w:lang w:val="en-US"/>
        </w:rPr>
      </w:pPr>
    </w:p>
    <w:p w:rsidR="000C1ACC" w:rsidRPr="006C24B4" w:rsidRDefault="00CF41C7" w:rsidP="000E3814">
      <w:pPr>
        <w:spacing w:after="0" w:line="360" w:lineRule="auto"/>
        <w:jc w:val="both"/>
        <w:rPr>
          <w:rFonts w:ascii="Book Antiqua" w:hAnsi="Book Antiqua"/>
          <w:b/>
          <w:color w:val="000000" w:themeColor="text1"/>
          <w:sz w:val="24"/>
          <w:szCs w:val="24"/>
          <w:lang w:val="en-US"/>
        </w:rPr>
      </w:pPr>
      <w:r w:rsidRPr="006C24B4">
        <w:rPr>
          <w:rFonts w:ascii="Book Antiqua" w:hAnsi="Book Antiqua"/>
          <w:b/>
          <w:color w:val="000000" w:themeColor="text1"/>
          <w:sz w:val="24"/>
          <w:szCs w:val="24"/>
          <w:lang w:val="en-US"/>
        </w:rPr>
        <w:t>SKELETAL DYSPLASIAS</w:t>
      </w:r>
    </w:p>
    <w:p w:rsidR="00561025" w:rsidRPr="006C24B4" w:rsidRDefault="00CF41C7" w:rsidP="000E3814">
      <w:pPr>
        <w:autoSpaceDE w:val="0"/>
        <w:autoSpaceDN w:val="0"/>
        <w:adjustRightInd w:val="0"/>
        <w:spacing w:after="0" w:line="360" w:lineRule="auto"/>
        <w:jc w:val="both"/>
        <w:rPr>
          <w:rFonts w:ascii="Book Antiqua" w:hAnsi="Book Antiqua" w:cs="Plantin"/>
          <w:color w:val="000000" w:themeColor="text1"/>
          <w:sz w:val="24"/>
          <w:szCs w:val="24"/>
          <w:lang w:val="en-US"/>
        </w:rPr>
      </w:pPr>
      <w:r w:rsidRPr="006C24B4">
        <w:rPr>
          <w:rFonts w:ascii="Book Antiqua" w:hAnsi="Book Antiqua" w:cs="Plantin"/>
          <w:color w:val="000000" w:themeColor="text1"/>
          <w:sz w:val="24"/>
          <w:szCs w:val="24"/>
          <w:lang w:val="en-US"/>
        </w:rPr>
        <w:t xml:space="preserve">Skeletal </w:t>
      </w:r>
      <w:proofErr w:type="spellStart"/>
      <w:r w:rsidRPr="006C24B4">
        <w:rPr>
          <w:rFonts w:ascii="Book Antiqua" w:hAnsi="Book Antiqua" w:cs="Plantin"/>
          <w:color w:val="000000" w:themeColor="text1"/>
          <w:sz w:val="24"/>
          <w:szCs w:val="24"/>
          <w:lang w:val="en-US"/>
        </w:rPr>
        <w:t>dysplasias</w:t>
      </w:r>
      <w:proofErr w:type="spellEnd"/>
      <w:r w:rsidRPr="006C24B4">
        <w:rPr>
          <w:rFonts w:ascii="Book Antiqua" w:hAnsi="Book Antiqua" w:cs="Plantin"/>
          <w:color w:val="000000" w:themeColor="text1"/>
          <w:sz w:val="24"/>
          <w:szCs w:val="24"/>
          <w:lang w:val="en-US"/>
        </w:rPr>
        <w:t xml:space="preserve"> are a heterogeneous group of conditions associated</w:t>
      </w:r>
      <w:r w:rsidR="00984E55"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with </w:t>
      </w:r>
      <w:r w:rsidR="00984E55" w:rsidRPr="006C24B4">
        <w:rPr>
          <w:rFonts w:ascii="Book Antiqua" w:hAnsi="Book Antiqua" w:cs="Plantin"/>
          <w:color w:val="000000" w:themeColor="text1"/>
          <w:sz w:val="24"/>
          <w:szCs w:val="24"/>
          <w:lang w:val="en-US"/>
        </w:rPr>
        <w:t xml:space="preserve">various anomalies in shape and size of the </w:t>
      </w:r>
      <w:proofErr w:type="gramStart"/>
      <w:r w:rsidR="00984E55" w:rsidRPr="006C24B4">
        <w:rPr>
          <w:rFonts w:ascii="Book Antiqua" w:hAnsi="Book Antiqua" w:cs="Plantin"/>
          <w:color w:val="000000" w:themeColor="text1"/>
          <w:sz w:val="24"/>
          <w:szCs w:val="24"/>
          <w:lang w:val="en-US"/>
        </w:rPr>
        <w:t>skeleton</w:t>
      </w:r>
      <w:r w:rsidR="00DC47E5" w:rsidRPr="006C24B4">
        <w:rPr>
          <w:rFonts w:ascii="Book Antiqua" w:hAnsi="Book Antiqua"/>
          <w:color w:val="000000" w:themeColor="text1"/>
          <w:sz w:val="24"/>
          <w:szCs w:val="24"/>
          <w:vertAlign w:val="superscript"/>
          <w:lang w:val="en-US"/>
        </w:rPr>
        <w:t>[</w:t>
      </w:r>
      <w:proofErr w:type="gramEnd"/>
      <w:r w:rsidR="00DC47E5" w:rsidRPr="006C24B4">
        <w:rPr>
          <w:rFonts w:ascii="Book Antiqua" w:hAnsi="Book Antiqua"/>
          <w:color w:val="000000" w:themeColor="text1"/>
          <w:sz w:val="24"/>
          <w:szCs w:val="24"/>
          <w:vertAlign w:val="superscript"/>
          <w:lang w:val="en-US"/>
        </w:rPr>
        <w:t>98]</w:t>
      </w:r>
      <w:r w:rsidR="00984E55" w:rsidRPr="006C24B4">
        <w:rPr>
          <w:rFonts w:ascii="Book Antiqua" w:hAnsi="Book Antiqua" w:cs="Plantin"/>
          <w:color w:val="000000" w:themeColor="text1"/>
          <w:sz w:val="24"/>
          <w:szCs w:val="24"/>
          <w:lang w:val="en-US"/>
        </w:rPr>
        <w:t>.</w:t>
      </w:r>
      <w:r w:rsidR="00DC47E5"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These conditions are</w:t>
      </w:r>
      <w:r w:rsidR="00984E55"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caused by widespread disturbance of bone growth, beginning during</w:t>
      </w:r>
      <w:r w:rsidR="00984E55"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the early stages of fetal development and evolving throughout </w:t>
      </w:r>
      <w:proofErr w:type="gramStart"/>
      <w:r w:rsidRPr="006C24B4">
        <w:rPr>
          <w:rFonts w:ascii="Book Antiqua" w:hAnsi="Book Antiqua" w:cs="Plantin"/>
          <w:color w:val="000000" w:themeColor="text1"/>
          <w:sz w:val="24"/>
          <w:szCs w:val="24"/>
          <w:lang w:val="en-US"/>
        </w:rPr>
        <w:t>life</w:t>
      </w:r>
      <w:r w:rsidR="00181560" w:rsidRPr="006C24B4">
        <w:rPr>
          <w:rFonts w:ascii="Book Antiqua" w:hAnsi="Book Antiqua"/>
          <w:color w:val="000000" w:themeColor="text1"/>
          <w:sz w:val="24"/>
          <w:szCs w:val="24"/>
          <w:vertAlign w:val="superscript"/>
          <w:lang w:val="en-US"/>
        </w:rPr>
        <w:t>[</w:t>
      </w:r>
      <w:proofErr w:type="gramEnd"/>
      <w:r w:rsidR="00181560" w:rsidRPr="006C24B4">
        <w:rPr>
          <w:rFonts w:ascii="Book Antiqua" w:hAnsi="Book Antiqua"/>
          <w:color w:val="000000" w:themeColor="text1"/>
          <w:sz w:val="24"/>
          <w:szCs w:val="24"/>
          <w:vertAlign w:val="superscript"/>
          <w:lang w:val="en-US"/>
        </w:rPr>
        <w:t>99]</w:t>
      </w:r>
      <w:r w:rsidRPr="006C24B4">
        <w:rPr>
          <w:rFonts w:ascii="Book Antiqua" w:hAnsi="Book Antiqua" w:cs="Plantin"/>
          <w:color w:val="000000" w:themeColor="text1"/>
          <w:sz w:val="24"/>
          <w:szCs w:val="24"/>
          <w:lang w:val="en-US"/>
        </w:rPr>
        <w:t>.</w:t>
      </w:r>
      <w:r w:rsidR="00486E15" w:rsidRPr="006C24B4">
        <w:rPr>
          <w:rFonts w:ascii="Book Antiqua" w:hAnsi="Book Antiqua" w:cs="Plantin"/>
          <w:color w:val="000000" w:themeColor="text1"/>
          <w:sz w:val="24"/>
          <w:szCs w:val="24"/>
          <w:lang w:val="en-US"/>
        </w:rPr>
        <w:t xml:space="preserve"> </w:t>
      </w:r>
      <w:r w:rsidR="00486E15" w:rsidRPr="006C24B4">
        <w:rPr>
          <w:rFonts w:ascii="Book Antiqua" w:hAnsi="Book Antiqua" w:cs="Sabon-Roman"/>
          <w:color w:val="000000" w:themeColor="text1"/>
          <w:sz w:val="24"/>
          <w:szCs w:val="24"/>
          <w:lang w:val="en-US"/>
        </w:rPr>
        <w:t xml:space="preserve">The prevalence of skeletal </w:t>
      </w:r>
      <w:proofErr w:type="spellStart"/>
      <w:r w:rsidR="00486E15" w:rsidRPr="006C24B4">
        <w:rPr>
          <w:rFonts w:ascii="Book Antiqua" w:hAnsi="Book Antiqua" w:cs="Sabon-Roman"/>
          <w:color w:val="000000" w:themeColor="text1"/>
          <w:sz w:val="24"/>
          <w:szCs w:val="24"/>
          <w:lang w:val="en-US"/>
        </w:rPr>
        <w:t>dysplasias</w:t>
      </w:r>
      <w:proofErr w:type="spellEnd"/>
      <w:r w:rsidR="00486E15" w:rsidRPr="006C24B4">
        <w:rPr>
          <w:rFonts w:ascii="Book Antiqua" w:hAnsi="Book Antiqua" w:cs="Sabon-Roman"/>
          <w:color w:val="000000" w:themeColor="text1"/>
          <w:sz w:val="24"/>
          <w:szCs w:val="24"/>
          <w:lang w:val="en-US"/>
        </w:rPr>
        <w:t xml:space="preserve"> is low,</w:t>
      </w:r>
      <w:r w:rsidR="003B5010" w:rsidRPr="006C24B4">
        <w:rPr>
          <w:rFonts w:ascii="Book Antiqua" w:hAnsi="Book Antiqua" w:cs="Sabon-Roman"/>
          <w:color w:val="000000" w:themeColor="text1"/>
          <w:sz w:val="24"/>
          <w:szCs w:val="24"/>
          <w:lang w:val="en-US"/>
        </w:rPr>
        <w:t xml:space="preserve"> being approximately 3.2 in 10</w:t>
      </w:r>
      <w:r w:rsidR="00486E15" w:rsidRPr="006C24B4">
        <w:rPr>
          <w:rFonts w:ascii="Book Antiqua" w:hAnsi="Book Antiqua" w:cs="Sabon-Roman"/>
          <w:color w:val="000000" w:themeColor="text1"/>
          <w:sz w:val="24"/>
          <w:szCs w:val="24"/>
          <w:lang w:val="en-US"/>
        </w:rPr>
        <w:t>000 live births</w:t>
      </w:r>
      <w:r w:rsidR="00B479DD" w:rsidRPr="006C24B4">
        <w:rPr>
          <w:rFonts w:ascii="Book Antiqua" w:hAnsi="Book Antiqua"/>
          <w:color w:val="000000" w:themeColor="text1"/>
          <w:sz w:val="24"/>
          <w:szCs w:val="24"/>
          <w:vertAlign w:val="superscript"/>
          <w:lang w:val="en-US"/>
        </w:rPr>
        <w:t>[100]</w:t>
      </w:r>
      <w:r w:rsidR="00486E15" w:rsidRPr="006C24B4">
        <w:rPr>
          <w:rFonts w:ascii="Book Antiqua" w:hAnsi="Book Antiqua" w:cs="Sabon-Roman"/>
          <w:color w:val="000000" w:themeColor="text1"/>
          <w:sz w:val="24"/>
          <w:szCs w:val="24"/>
          <w:lang w:val="en-US"/>
        </w:rPr>
        <w:t xml:space="preserve"> </w:t>
      </w:r>
      <w:r w:rsidR="00486E15" w:rsidRPr="006C24B4">
        <w:rPr>
          <w:rFonts w:ascii="Book Antiqua" w:hAnsi="Book Antiqua" w:cs="AdvTT2acb703b"/>
          <w:color w:val="000000" w:themeColor="text1"/>
          <w:sz w:val="24"/>
          <w:szCs w:val="24"/>
          <w:lang w:val="en-US"/>
        </w:rPr>
        <w:t>and the overall</w:t>
      </w:r>
      <w:r w:rsidR="003B5010" w:rsidRPr="006C24B4">
        <w:rPr>
          <w:rFonts w:ascii="Book Antiqua" w:hAnsi="Book Antiqua" w:cs="AdvTT2acb703b"/>
          <w:color w:val="000000" w:themeColor="text1"/>
          <w:sz w:val="24"/>
          <w:szCs w:val="24"/>
          <w:lang w:val="en-US"/>
        </w:rPr>
        <w:t xml:space="preserve"> </w:t>
      </w:r>
      <w:r w:rsidR="00486E15" w:rsidRPr="006C24B4">
        <w:rPr>
          <w:rFonts w:ascii="Book Antiqua" w:hAnsi="Book Antiqua" w:cs="AdvTT2acb703b"/>
          <w:color w:val="000000" w:themeColor="text1"/>
          <w:sz w:val="24"/>
          <w:szCs w:val="24"/>
          <w:lang w:val="en-US"/>
        </w:rPr>
        <w:t xml:space="preserve">frequency of skeletal </w:t>
      </w:r>
      <w:proofErr w:type="spellStart"/>
      <w:r w:rsidR="00486E15" w:rsidRPr="006C24B4">
        <w:rPr>
          <w:rFonts w:ascii="Book Antiqua" w:hAnsi="Book Antiqua" w:cs="AdvTT2acb703b"/>
          <w:color w:val="000000" w:themeColor="text1"/>
          <w:sz w:val="24"/>
          <w:szCs w:val="24"/>
          <w:lang w:val="en-US"/>
        </w:rPr>
        <w:t>dysplasias</w:t>
      </w:r>
      <w:proofErr w:type="spellEnd"/>
      <w:r w:rsidR="00486E15" w:rsidRPr="006C24B4">
        <w:rPr>
          <w:rFonts w:ascii="Book Antiqua" w:hAnsi="Book Antiqua" w:cs="AdvTT2acb703b"/>
          <w:color w:val="000000" w:themeColor="text1"/>
          <w:sz w:val="24"/>
          <w:szCs w:val="24"/>
          <w:lang w:val="en-US"/>
        </w:rPr>
        <w:t xml:space="preserve"> among perinatal deaths is</w:t>
      </w:r>
      <w:r w:rsidR="003B5010" w:rsidRPr="006C24B4">
        <w:rPr>
          <w:rFonts w:ascii="Book Antiqua" w:hAnsi="Book Antiqua" w:cs="AdvTT2acb703b"/>
          <w:color w:val="000000" w:themeColor="text1"/>
          <w:sz w:val="24"/>
          <w:szCs w:val="24"/>
          <w:lang w:val="en-US"/>
        </w:rPr>
        <w:t xml:space="preserve"> about 9 per 1</w:t>
      </w:r>
      <w:r w:rsidR="00486E15" w:rsidRPr="006C24B4">
        <w:rPr>
          <w:rFonts w:ascii="Book Antiqua" w:hAnsi="Book Antiqua" w:cs="AdvTT2acb703b"/>
          <w:color w:val="000000" w:themeColor="text1"/>
          <w:sz w:val="24"/>
          <w:szCs w:val="24"/>
          <w:lang w:val="en-US"/>
        </w:rPr>
        <w:t>000</w:t>
      </w:r>
      <w:r w:rsidR="00B479DD" w:rsidRPr="006C24B4">
        <w:rPr>
          <w:rFonts w:ascii="Book Antiqua" w:hAnsi="Book Antiqua"/>
          <w:color w:val="000000" w:themeColor="text1"/>
          <w:sz w:val="24"/>
          <w:szCs w:val="24"/>
          <w:vertAlign w:val="superscript"/>
          <w:lang w:val="en-US"/>
        </w:rPr>
        <w:t>[98]</w:t>
      </w:r>
      <w:r w:rsidR="00494147" w:rsidRPr="006C24B4">
        <w:rPr>
          <w:rFonts w:ascii="Book Antiqua" w:hAnsi="Book Antiqua" w:cs="AdvTT2acb703b"/>
          <w:color w:val="000000" w:themeColor="text1"/>
          <w:sz w:val="24"/>
          <w:szCs w:val="24"/>
          <w:lang w:val="en-US"/>
        </w:rPr>
        <w:t>.</w:t>
      </w:r>
      <w:r w:rsidR="00DC193A" w:rsidRPr="006C24B4">
        <w:rPr>
          <w:rFonts w:ascii="Book Antiqua" w:hAnsi="Book Antiqua" w:cs="AdvTT2acb703b"/>
          <w:color w:val="000000" w:themeColor="text1"/>
          <w:sz w:val="24"/>
          <w:szCs w:val="24"/>
          <w:lang w:val="en-US"/>
        </w:rPr>
        <w:t xml:space="preserve"> </w:t>
      </w:r>
      <w:r w:rsidR="003B5010" w:rsidRPr="006C24B4">
        <w:rPr>
          <w:rFonts w:ascii="Book Antiqua" w:hAnsi="Book Antiqua" w:cs="Sabon-Roman"/>
          <w:color w:val="000000" w:themeColor="text1"/>
          <w:sz w:val="24"/>
          <w:szCs w:val="24"/>
          <w:lang w:val="en-US"/>
        </w:rPr>
        <w:t xml:space="preserve">Based on postnatal radiological classification, more than 150 different conditions have been </w:t>
      </w:r>
      <w:proofErr w:type="gramStart"/>
      <w:r w:rsidR="003B5010" w:rsidRPr="006C24B4">
        <w:rPr>
          <w:rFonts w:ascii="Book Antiqua" w:hAnsi="Book Antiqua" w:cs="Sabon-Roman"/>
          <w:color w:val="000000" w:themeColor="text1"/>
          <w:sz w:val="24"/>
          <w:szCs w:val="24"/>
          <w:lang w:val="en-US"/>
        </w:rPr>
        <w:t>described</w:t>
      </w:r>
      <w:r w:rsidR="00B479DD" w:rsidRPr="006C24B4">
        <w:rPr>
          <w:rFonts w:ascii="Book Antiqua" w:hAnsi="Book Antiqua"/>
          <w:color w:val="000000" w:themeColor="text1"/>
          <w:sz w:val="24"/>
          <w:szCs w:val="24"/>
          <w:vertAlign w:val="superscript"/>
          <w:lang w:val="en-US"/>
        </w:rPr>
        <w:t>[</w:t>
      </w:r>
      <w:proofErr w:type="gramEnd"/>
      <w:r w:rsidR="00B479DD" w:rsidRPr="006C24B4">
        <w:rPr>
          <w:rFonts w:ascii="Book Antiqua" w:hAnsi="Book Antiqua"/>
          <w:color w:val="000000" w:themeColor="text1"/>
          <w:sz w:val="24"/>
          <w:szCs w:val="24"/>
          <w:vertAlign w:val="superscript"/>
          <w:lang w:val="en-US"/>
        </w:rPr>
        <w:t>101]</w:t>
      </w:r>
      <w:r w:rsidR="00E02CC1" w:rsidRPr="006C24B4">
        <w:rPr>
          <w:rFonts w:ascii="Book Antiqua" w:hAnsi="Book Antiqua" w:cs="Sabon-Roman"/>
          <w:color w:val="000000" w:themeColor="text1"/>
          <w:sz w:val="24"/>
          <w:szCs w:val="24"/>
          <w:lang w:val="en-US"/>
        </w:rPr>
        <w:t xml:space="preserve">. </w:t>
      </w:r>
      <w:r w:rsidR="00E02CC1" w:rsidRPr="006C24B4">
        <w:rPr>
          <w:rFonts w:ascii="Book Antiqua" w:hAnsi="Book Antiqua" w:cs="Plantin"/>
          <w:color w:val="000000" w:themeColor="text1"/>
          <w:sz w:val="24"/>
          <w:szCs w:val="24"/>
          <w:lang w:val="en-US"/>
        </w:rPr>
        <w:t xml:space="preserve">Despite recent advances in imaging, fetal skeletal </w:t>
      </w:r>
      <w:proofErr w:type="spellStart"/>
      <w:r w:rsidR="00E02CC1" w:rsidRPr="006C24B4">
        <w:rPr>
          <w:rFonts w:ascii="Book Antiqua" w:hAnsi="Book Antiqua" w:cs="Plantin"/>
          <w:color w:val="000000" w:themeColor="text1"/>
          <w:sz w:val="24"/>
          <w:szCs w:val="24"/>
          <w:lang w:val="en-US"/>
        </w:rPr>
        <w:t>dysplasias</w:t>
      </w:r>
      <w:proofErr w:type="spellEnd"/>
      <w:r w:rsidR="00E02CC1" w:rsidRPr="006C24B4">
        <w:rPr>
          <w:rFonts w:ascii="Book Antiqua" w:hAnsi="Book Antiqua" w:cs="Plantin"/>
          <w:color w:val="000000" w:themeColor="text1"/>
          <w:sz w:val="24"/>
          <w:szCs w:val="24"/>
          <w:lang w:val="en-US"/>
        </w:rPr>
        <w:t xml:space="preserve"> are difficult to diagnose </w:t>
      </w:r>
      <w:r w:rsidR="00E02CC1" w:rsidRPr="006C24B4">
        <w:rPr>
          <w:rFonts w:ascii="Book Antiqua" w:hAnsi="Book Antiqua" w:cs="AdvTT2acb703b"/>
          <w:color w:val="000000" w:themeColor="text1"/>
          <w:sz w:val="24"/>
          <w:szCs w:val="24"/>
          <w:lang w:val="en-US"/>
        </w:rPr>
        <w:t>before birth (especially in the absence of a familial history)</w:t>
      </w:r>
      <w:r w:rsidR="00DC5F07" w:rsidRPr="006C24B4">
        <w:rPr>
          <w:rFonts w:ascii="Book Antiqua" w:hAnsi="Book Antiqua" w:cs="AdvTT2acb703b"/>
          <w:color w:val="000000" w:themeColor="text1"/>
          <w:sz w:val="24"/>
          <w:szCs w:val="24"/>
          <w:lang w:val="en-US"/>
        </w:rPr>
        <w:t xml:space="preserve"> </w:t>
      </w:r>
      <w:r w:rsidR="00E02CC1" w:rsidRPr="006C24B4">
        <w:rPr>
          <w:rFonts w:ascii="Book Antiqua" w:hAnsi="Book Antiqua" w:cs="Plantin"/>
          <w:color w:val="000000" w:themeColor="text1"/>
          <w:sz w:val="24"/>
          <w:szCs w:val="24"/>
          <w:lang w:val="en-US"/>
        </w:rPr>
        <w:t>due to a number of factors, including the</w:t>
      </w:r>
      <w:r w:rsidR="00DC5F07" w:rsidRPr="006C24B4">
        <w:rPr>
          <w:rFonts w:ascii="Book Antiqua" w:hAnsi="Book Antiqua" w:cs="Plantin"/>
          <w:color w:val="000000" w:themeColor="text1"/>
          <w:sz w:val="24"/>
          <w:szCs w:val="24"/>
          <w:lang w:val="en-US"/>
        </w:rPr>
        <w:t>ir</w:t>
      </w:r>
      <w:r w:rsidR="00E02CC1" w:rsidRPr="006C24B4">
        <w:rPr>
          <w:rFonts w:ascii="Book Antiqua" w:hAnsi="Book Antiqua" w:cs="Plantin"/>
          <w:color w:val="000000" w:themeColor="text1"/>
          <w:sz w:val="24"/>
          <w:szCs w:val="24"/>
          <w:lang w:val="en-US"/>
        </w:rPr>
        <w:t xml:space="preserve"> large number</w:t>
      </w:r>
      <w:r w:rsidR="00DC5F07" w:rsidRPr="006C24B4">
        <w:rPr>
          <w:rFonts w:ascii="Book Antiqua" w:hAnsi="Book Antiqua" w:cs="Plantin"/>
          <w:color w:val="000000" w:themeColor="text1"/>
          <w:sz w:val="24"/>
          <w:szCs w:val="24"/>
          <w:lang w:val="en-US"/>
        </w:rPr>
        <w:t>,</w:t>
      </w:r>
      <w:r w:rsidR="00E02CC1" w:rsidRPr="006C24B4">
        <w:rPr>
          <w:rFonts w:ascii="Book Antiqua" w:hAnsi="Book Antiqua" w:cs="Plantin"/>
          <w:color w:val="000000" w:themeColor="text1"/>
          <w:sz w:val="24"/>
          <w:szCs w:val="24"/>
          <w:lang w:val="en-US"/>
        </w:rPr>
        <w:t xml:space="preserve"> their phenotypic variability with overlapping features, lack of precise molecular diagnosis for many disorders, lack of a systematic approach, variability in the time at which findings manifest the inability of US to provide an integrated view. </w:t>
      </w:r>
      <w:r w:rsidR="00E02CC1" w:rsidRPr="006C24B4">
        <w:rPr>
          <w:rFonts w:ascii="Book Antiqua" w:hAnsi="Book Antiqua" w:cs="AdvTT2acb703b"/>
          <w:color w:val="000000" w:themeColor="text1"/>
          <w:sz w:val="24"/>
          <w:szCs w:val="24"/>
          <w:lang w:val="en-US"/>
        </w:rPr>
        <w:t>It must be emphasized that the analysis of bone anomalies requires expertise and great knowledge of postnatal features</w:t>
      </w:r>
      <w:r w:rsidR="00E70C39" w:rsidRPr="006C24B4">
        <w:rPr>
          <w:rFonts w:ascii="Book Antiqua" w:hAnsi="Book Antiqua" w:cs="Sabon-Roman"/>
          <w:color w:val="000000" w:themeColor="text1"/>
          <w:sz w:val="24"/>
          <w:szCs w:val="24"/>
          <w:lang w:val="en-US"/>
        </w:rPr>
        <w:t xml:space="preserve"> </w:t>
      </w:r>
      <w:r w:rsidR="00E02CC1" w:rsidRPr="006C24B4">
        <w:rPr>
          <w:rFonts w:ascii="Book Antiqua" w:hAnsi="Book Antiqua" w:cs="Sabon-Roman"/>
          <w:color w:val="000000" w:themeColor="text1"/>
          <w:sz w:val="24"/>
          <w:szCs w:val="24"/>
          <w:lang w:val="en-US"/>
        </w:rPr>
        <w:t xml:space="preserve">and, at present, </w:t>
      </w:r>
      <w:r w:rsidR="00E70C39" w:rsidRPr="006C24B4">
        <w:rPr>
          <w:rFonts w:ascii="Book Antiqua" w:hAnsi="Book Antiqua" w:cs="Sabon-Roman"/>
          <w:color w:val="000000" w:themeColor="text1"/>
          <w:sz w:val="24"/>
          <w:szCs w:val="24"/>
          <w:lang w:val="en-US"/>
        </w:rPr>
        <w:t>accurate prenatal diagnosis of skeletal</w:t>
      </w:r>
      <w:r w:rsidR="003B5010" w:rsidRPr="006C24B4">
        <w:rPr>
          <w:rFonts w:ascii="Book Antiqua" w:hAnsi="Book Antiqua" w:cs="Sabon-Roman"/>
          <w:color w:val="000000" w:themeColor="text1"/>
          <w:sz w:val="24"/>
          <w:szCs w:val="24"/>
          <w:lang w:val="en-US"/>
        </w:rPr>
        <w:t xml:space="preserve"> </w:t>
      </w:r>
      <w:r w:rsidR="00BF49B2" w:rsidRPr="006C24B4">
        <w:rPr>
          <w:rFonts w:ascii="Book Antiqua" w:hAnsi="Book Antiqua" w:cs="Sabon-Roman"/>
          <w:color w:val="000000" w:themeColor="text1"/>
          <w:sz w:val="24"/>
          <w:szCs w:val="24"/>
          <w:lang w:val="en-US"/>
        </w:rPr>
        <w:t>dysplasia</w:t>
      </w:r>
      <w:r w:rsidR="00E70C39" w:rsidRPr="006C24B4">
        <w:rPr>
          <w:rFonts w:ascii="Book Antiqua" w:hAnsi="Book Antiqua" w:cs="Sabon-Roman"/>
          <w:color w:val="000000" w:themeColor="text1"/>
          <w:sz w:val="24"/>
          <w:szCs w:val="24"/>
          <w:lang w:val="en-US"/>
        </w:rPr>
        <w:t xml:space="preserve"> remains a challenge, with only approximately</w:t>
      </w:r>
      <w:r w:rsidR="003B5010" w:rsidRPr="006C24B4">
        <w:rPr>
          <w:rFonts w:ascii="Book Antiqua" w:hAnsi="Book Antiqua" w:cs="Sabon-Roman"/>
          <w:color w:val="000000" w:themeColor="text1"/>
          <w:sz w:val="24"/>
          <w:szCs w:val="24"/>
          <w:lang w:val="en-US"/>
        </w:rPr>
        <w:t xml:space="preserve"> </w:t>
      </w:r>
      <w:r w:rsidR="00E70C39" w:rsidRPr="006C24B4">
        <w:rPr>
          <w:rFonts w:ascii="Book Antiqua" w:hAnsi="Book Antiqua" w:cs="Sabon-Roman"/>
          <w:color w:val="000000" w:themeColor="text1"/>
          <w:sz w:val="24"/>
          <w:szCs w:val="24"/>
          <w:lang w:val="en-US"/>
        </w:rPr>
        <w:t>65% of cases being accurately diagnosed by conventional</w:t>
      </w:r>
      <w:r w:rsidR="00E02CC1" w:rsidRPr="006C24B4">
        <w:rPr>
          <w:rFonts w:ascii="Book Antiqua" w:hAnsi="Book Antiqua" w:cs="Sabon-Roman"/>
          <w:color w:val="000000" w:themeColor="text1"/>
          <w:sz w:val="24"/>
          <w:szCs w:val="24"/>
          <w:lang w:val="en-US"/>
        </w:rPr>
        <w:t xml:space="preserve"> </w:t>
      </w:r>
      <w:r w:rsidR="00E70C39" w:rsidRPr="006C24B4">
        <w:rPr>
          <w:rFonts w:ascii="Book Antiqua" w:hAnsi="Book Antiqua" w:cs="Sabon-Roman"/>
          <w:color w:val="000000" w:themeColor="text1"/>
          <w:sz w:val="24"/>
          <w:szCs w:val="24"/>
          <w:lang w:val="en-US"/>
        </w:rPr>
        <w:t>two-dimensional ultrasound (2D-US)</w:t>
      </w:r>
      <w:r w:rsidR="00DB471F" w:rsidRPr="006C24B4">
        <w:rPr>
          <w:rFonts w:ascii="Book Antiqua" w:hAnsi="Book Antiqua"/>
          <w:color w:val="000000" w:themeColor="text1"/>
          <w:sz w:val="24"/>
          <w:szCs w:val="24"/>
          <w:vertAlign w:val="superscript"/>
          <w:lang w:val="en-US"/>
        </w:rPr>
        <w:t xml:space="preserve"> [102]</w:t>
      </w:r>
      <w:r w:rsidR="00E70C39" w:rsidRPr="006C24B4">
        <w:rPr>
          <w:rFonts w:ascii="Book Antiqua" w:hAnsi="Book Antiqua" w:cs="Sabon-Roman"/>
          <w:color w:val="000000" w:themeColor="text1"/>
          <w:sz w:val="24"/>
          <w:szCs w:val="24"/>
          <w:lang w:val="en-US"/>
        </w:rPr>
        <w:t>.</w:t>
      </w:r>
      <w:r w:rsidR="00E70C39" w:rsidRPr="006C24B4">
        <w:rPr>
          <w:rFonts w:ascii="Book Antiqua" w:hAnsi="Book Antiqua" w:cs="Plantin-Bold"/>
          <w:b/>
          <w:bCs/>
          <w:color w:val="000000" w:themeColor="text1"/>
          <w:sz w:val="24"/>
          <w:szCs w:val="24"/>
          <w:lang w:val="en-US"/>
        </w:rPr>
        <w:t xml:space="preserve"> </w:t>
      </w:r>
      <w:r w:rsidRPr="006C24B4">
        <w:rPr>
          <w:rFonts w:ascii="Book Antiqua" w:hAnsi="Book Antiqua" w:cs="Plantin"/>
          <w:color w:val="000000" w:themeColor="text1"/>
          <w:sz w:val="24"/>
          <w:szCs w:val="24"/>
          <w:lang w:val="en-US"/>
        </w:rPr>
        <w:t>US of suspected</w:t>
      </w:r>
      <w:r w:rsidR="00E02CC1"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skeletal dysplasia </w:t>
      </w:r>
      <w:r w:rsidRPr="006C24B4">
        <w:rPr>
          <w:rFonts w:ascii="Book Antiqua" w:hAnsi="Book Antiqua" w:cs="Plantin"/>
          <w:color w:val="000000" w:themeColor="text1"/>
          <w:sz w:val="24"/>
          <w:szCs w:val="24"/>
          <w:lang w:val="en-US"/>
        </w:rPr>
        <w:lastRenderedPageBreak/>
        <w:t>involves systematic imaging of the long bones, thorax,</w:t>
      </w:r>
      <w:r w:rsidR="00E02CC1"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hands and feet, skull, spine, and </w:t>
      </w:r>
      <w:proofErr w:type="gramStart"/>
      <w:r w:rsidRPr="006C24B4">
        <w:rPr>
          <w:rFonts w:ascii="Book Antiqua" w:hAnsi="Book Antiqua" w:cs="Plantin"/>
          <w:color w:val="000000" w:themeColor="text1"/>
          <w:sz w:val="24"/>
          <w:szCs w:val="24"/>
          <w:lang w:val="en-US"/>
        </w:rPr>
        <w:t>pelvis</w:t>
      </w:r>
      <w:r w:rsidR="00DB471F" w:rsidRPr="006C24B4">
        <w:rPr>
          <w:rFonts w:ascii="Book Antiqua" w:hAnsi="Book Antiqua"/>
          <w:color w:val="000000" w:themeColor="text1"/>
          <w:sz w:val="24"/>
          <w:szCs w:val="24"/>
          <w:vertAlign w:val="superscript"/>
          <w:lang w:val="en-US"/>
        </w:rPr>
        <w:t>[</w:t>
      </w:r>
      <w:proofErr w:type="gramEnd"/>
      <w:r w:rsidR="00DB471F" w:rsidRPr="006C24B4">
        <w:rPr>
          <w:rFonts w:ascii="Book Antiqua" w:hAnsi="Book Antiqua"/>
          <w:color w:val="000000" w:themeColor="text1"/>
          <w:sz w:val="24"/>
          <w:szCs w:val="24"/>
          <w:vertAlign w:val="superscript"/>
          <w:lang w:val="en-US"/>
        </w:rPr>
        <w:t>99]</w:t>
      </w:r>
      <w:r w:rsidRPr="006C24B4">
        <w:rPr>
          <w:rFonts w:ascii="Book Antiqua" w:hAnsi="Book Antiqua" w:cs="Plantin"/>
          <w:color w:val="000000" w:themeColor="text1"/>
          <w:sz w:val="24"/>
          <w:szCs w:val="24"/>
          <w:lang w:val="en-US"/>
        </w:rPr>
        <w:t>.</w:t>
      </w:r>
    </w:p>
    <w:p w:rsidR="00DC5F07" w:rsidRPr="006C24B4" w:rsidRDefault="00DC5F07" w:rsidP="000E3814">
      <w:pPr>
        <w:autoSpaceDE w:val="0"/>
        <w:autoSpaceDN w:val="0"/>
        <w:adjustRightInd w:val="0"/>
        <w:spacing w:after="0" w:line="360" w:lineRule="auto"/>
        <w:jc w:val="both"/>
        <w:rPr>
          <w:rFonts w:ascii="Book Antiqua" w:hAnsi="Book Antiqua" w:cs="Plantin-Bold"/>
          <w:b/>
          <w:bCs/>
          <w:color w:val="000000" w:themeColor="text1"/>
          <w:sz w:val="24"/>
          <w:szCs w:val="24"/>
          <w:lang w:val="en-US"/>
        </w:rPr>
      </w:pPr>
    </w:p>
    <w:p w:rsidR="00561025" w:rsidRPr="006C24B4" w:rsidRDefault="00561025" w:rsidP="000E3814">
      <w:pPr>
        <w:autoSpaceDE w:val="0"/>
        <w:autoSpaceDN w:val="0"/>
        <w:adjustRightInd w:val="0"/>
        <w:spacing w:after="0" w:line="360" w:lineRule="auto"/>
        <w:jc w:val="both"/>
        <w:rPr>
          <w:rFonts w:ascii="Book Antiqua" w:hAnsi="Book Antiqua" w:cs="Plantin-Bold"/>
          <w:b/>
          <w:bCs/>
          <w:i/>
          <w:color w:val="000000" w:themeColor="text1"/>
          <w:sz w:val="24"/>
          <w:szCs w:val="24"/>
          <w:lang w:val="en-US"/>
        </w:rPr>
      </w:pPr>
      <w:r w:rsidRPr="006C24B4">
        <w:rPr>
          <w:rFonts w:ascii="Book Antiqua" w:hAnsi="Book Antiqua" w:cs="Plantin-Bold"/>
          <w:b/>
          <w:bCs/>
          <w:i/>
          <w:color w:val="000000" w:themeColor="text1"/>
          <w:sz w:val="24"/>
          <w:szCs w:val="24"/>
          <w:lang w:val="en-US"/>
        </w:rPr>
        <w:t xml:space="preserve">Long </w:t>
      </w:r>
      <w:r w:rsidR="00946B11">
        <w:rPr>
          <w:rFonts w:ascii="Book Antiqua" w:hAnsi="Book Antiqua" w:cs="Plantin-Bold" w:hint="eastAsia"/>
          <w:b/>
          <w:bCs/>
          <w:i/>
          <w:color w:val="000000" w:themeColor="text1"/>
          <w:sz w:val="24"/>
          <w:szCs w:val="24"/>
          <w:lang w:val="en-US" w:eastAsia="zh-CN"/>
        </w:rPr>
        <w:t>b</w:t>
      </w:r>
      <w:r w:rsidR="00946B11" w:rsidRPr="006C24B4">
        <w:rPr>
          <w:rFonts w:ascii="Book Antiqua" w:hAnsi="Book Antiqua" w:cs="Plantin-Bold"/>
          <w:b/>
          <w:bCs/>
          <w:i/>
          <w:color w:val="000000" w:themeColor="text1"/>
          <w:sz w:val="24"/>
          <w:szCs w:val="24"/>
          <w:lang w:val="en-US"/>
        </w:rPr>
        <w:t>ones</w:t>
      </w:r>
    </w:p>
    <w:p w:rsidR="00561025" w:rsidRPr="006C24B4" w:rsidRDefault="00491F1A" w:rsidP="000E3814">
      <w:pPr>
        <w:autoSpaceDE w:val="0"/>
        <w:autoSpaceDN w:val="0"/>
        <w:adjustRightInd w:val="0"/>
        <w:spacing w:after="0" w:line="360" w:lineRule="auto"/>
        <w:jc w:val="both"/>
        <w:rPr>
          <w:rFonts w:ascii="Book Antiqua" w:hAnsi="Book Antiqua" w:cs="Plantin"/>
          <w:color w:val="000000" w:themeColor="text1"/>
          <w:sz w:val="24"/>
          <w:szCs w:val="24"/>
          <w:lang w:val="en-US"/>
        </w:rPr>
      </w:pPr>
      <w:r w:rsidRPr="006C24B4">
        <w:rPr>
          <w:rFonts w:ascii="Book Antiqua" w:hAnsi="Book Antiqua" w:cs="Plantin"/>
          <w:color w:val="000000" w:themeColor="text1"/>
          <w:sz w:val="24"/>
          <w:szCs w:val="24"/>
          <w:lang w:val="en-US"/>
        </w:rPr>
        <w:t xml:space="preserve">The bones should be assessed for presence, curvature, fractures and degree of </w:t>
      </w:r>
      <w:proofErr w:type="gramStart"/>
      <w:r w:rsidRPr="006C24B4">
        <w:rPr>
          <w:rFonts w:ascii="Book Antiqua" w:hAnsi="Book Antiqua" w:cs="Plantin"/>
          <w:color w:val="000000" w:themeColor="text1"/>
          <w:sz w:val="24"/>
          <w:szCs w:val="24"/>
          <w:lang w:val="en-US"/>
        </w:rPr>
        <w:t>mineralization</w:t>
      </w:r>
      <w:r w:rsidR="00426712" w:rsidRPr="006C24B4">
        <w:rPr>
          <w:rFonts w:ascii="Book Antiqua" w:hAnsi="Book Antiqua"/>
          <w:color w:val="000000" w:themeColor="text1"/>
          <w:sz w:val="24"/>
          <w:szCs w:val="24"/>
          <w:vertAlign w:val="superscript"/>
          <w:lang w:val="en-US"/>
        </w:rPr>
        <w:t>[</w:t>
      </w:r>
      <w:proofErr w:type="gramEnd"/>
      <w:r w:rsidR="00426712" w:rsidRPr="006C24B4">
        <w:rPr>
          <w:rFonts w:ascii="Book Antiqua" w:hAnsi="Book Antiqua"/>
          <w:color w:val="000000" w:themeColor="text1"/>
          <w:sz w:val="24"/>
          <w:szCs w:val="24"/>
          <w:vertAlign w:val="superscript"/>
          <w:lang w:val="en-US"/>
        </w:rPr>
        <w:t>99]</w:t>
      </w:r>
      <w:r w:rsidRPr="006C24B4">
        <w:rPr>
          <w:rFonts w:ascii="Book Antiqua" w:hAnsi="Book Antiqua" w:cs="Plantin"/>
          <w:color w:val="000000" w:themeColor="text1"/>
          <w:sz w:val="24"/>
          <w:szCs w:val="24"/>
          <w:lang w:val="en-US"/>
        </w:rPr>
        <w:t xml:space="preserve">. </w:t>
      </w:r>
      <w:r w:rsidR="00DC38EC" w:rsidRPr="006C24B4">
        <w:rPr>
          <w:rFonts w:ascii="Book Antiqua" w:hAnsi="Book Antiqua" w:cs="AdvTT2acb703b"/>
          <w:color w:val="000000" w:themeColor="text1"/>
          <w:sz w:val="24"/>
          <w:szCs w:val="24"/>
          <w:lang w:val="en-US"/>
        </w:rPr>
        <w:t>All the long bones of each limb and segment should be</w:t>
      </w:r>
      <w:r w:rsidR="00324054" w:rsidRPr="006C24B4">
        <w:rPr>
          <w:rFonts w:ascii="Book Antiqua" w:hAnsi="Book Antiqua" w:cs="AdvTT2acb703b"/>
          <w:color w:val="000000" w:themeColor="text1"/>
          <w:sz w:val="24"/>
          <w:szCs w:val="24"/>
          <w:lang w:val="en-US"/>
        </w:rPr>
        <w:t xml:space="preserve"> </w:t>
      </w:r>
      <w:r w:rsidR="00DC38EC" w:rsidRPr="006C24B4">
        <w:rPr>
          <w:rFonts w:ascii="Book Antiqua" w:hAnsi="Book Antiqua" w:cs="AdvTT2acb703b"/>
          <w:color w:val="000000" w:themeColor="text1"/>
          <w:sz w:val="24"/>
          <w:szCs w:val="24"/>
          <w:lang w:val="en-US"/>
        </w:rPr>
        <w:t>examined and measured. The shortened segments must be</w:t>
      </w:r>
      <w:r w:rsidRPr="006C24B4">
        <w:rPr>
          <w:rFonts w:ascii="Book Antiqua" w:hAnsi="Book Antiqua" w:cs="AdvTT2acb703b"/>
          <w:color w:val="000000" w:themeColor="text1"/>
          <w:sz w:val="24"/>
          <w:szCs w:val="24"/>
          <w:lang w:val="en-US"/>
        </w:rPr>
        <w:t xml:space="preserve"> </w:t>
      </w:r>
      <w:r w:rsidR="00DC38EC" w:rsidRPr="006C24B4">
        <w:rPr>
          <w:rFonts w:ascii="Book Antiqua" w:hAnsi="Book Antiqua" w:cs="AdvTT2acb703b"/>
          <w:color w:val="000000" w:themeColor="text1"/>
          <w:sz w:val="24"/>
          <w:szCs w:val="24"/>
          <w:lang w:val="en-US"/>
        </w:rPr>
        <w:t>identified (</w:t>
      </w:r>
      <w:proofErr w:type="spellStart"/>
      <w:r w:rsidR="00DC38EC" w:rsidRPr="006C24B4">
        <w:rPr>
          <w:rFonts w:ascii="Book Antiqua" w:hAnsi="Book Antiqua" w:cs="AdvTT2acb703b"/>
          <w:color w:val="000000" w:themeColor="text1"/>
          <w:sz w:val="24"/>
          <w:szCs w:val="24"/>
          <w:lang w:val="en-US"/>
        </w:rPr>
        <w:t>rhizo</w:t>
      </w:r>
      <w:proofErr w:type="spellEnd"/>
      <w:r w:rsidR="00DC38EC" w:rsidRPr="006C24B4">
        <w:rPr>
          <w:rFonts w:ascii="Book Antiqua" w:hAnsi="Book Antiqua" w:cs="AdvTT2acb703b"/>
          <w:color w:val="000000" w:themeColor="text1"/>
          <w:sz w:val="24"/>
          <w:szCs w:val="24"/>
          <w:lang w:val="en-US"/>
        </w:rPr>
        <w:t xml:space="preserve">-, </w:t>
      </w:r>
      <w:proofErr w:type="spellStart"/>
      <w:r w:rsidR="00DC38EC" w:rsidRPr="006C24B4">
        <w:rPr>
          <w:rFonts w:ascii="Book Antiqua" w:hAnsi="Book Antiqua" w:cs="AdvTT2acb703b"/>
          <w:color w:val="000000" w:themeColor="text1"/>
          <w:sz w:val="24"/>
          <w:szCs w:val="24"/>
          <w:lang w:val="en-US"/>
        </w:rPr>
        <w:t>meso</w:t>
      </w:r>
      <w:proofErr w:type="spellEnd"/>
      <w:r w:rsidR="00DC38EC" w:rsidRPr="006C24B4">
        <w:rPr>
          <w:rFonts w:ascii="Book Antiqua" w:hAnsi="Book Antiqua" w:cs="AdvTT2acb703b"/>
          <w:color w:val="000000" w:themeColor="text1"/>
          <w:sz w:val="24"/>
          <w:szCs w:val="24"/>
          <w:lang w:val="en-US"/>
        </w:rPr>
        <w:t xml:space="preserve">- or </w:t>
      </w:r>
      <w:proofErr w:type="spellStart"/>
      <w:r w:rsidR="00DC38EC" w:rsidRPr="006C24B4">
        <w:rPr>
          <w:rFonts w:ascii="Book Antiqua" w:hAnsi="Book Antiqua" w:cs="AdvTT2acb703b"/>
          <w:color w:val="000000" w:themeColor="text1"/>
          <w:sz w:val="24"/>
          <w:szCs w:val="24"/>
          <w:lang w:val="en-US"/>
        </w:rPr>
        <w:t>acromelic</w:t>
      </w:r>
      <w:proofErr w:type="spellEnd"/>
      <w:r w:rsidR="00DC38EC" w:rsidRPr="006C24B4">
        <w:rPr>
          <w:rFonts w:ascii="Book Antiqua" w:hAnsi="Book Antiqua" w:cs="AdvTT2acb703b"/>
          <w:color w:val="000000" w:themeColor="text1"/>
          <w:sz w:val="24"/>
          <w:szCs w:val="24"/>
          <w:lang w:val="en-US"/>
        </w:rPr>
        <w:t xml:space="preserve"> shortening).</w:t>
      </w:r>
      <w:r w:rsidR="00324054" w:rsidRPr="006C24B4">
        <w:rPr>
          <w:rFonts w:ascii="Book Antiqua" w:hAnsi="Book Antiqua" w:cs="AdvTT2acb703b"/>
          <w:color w:val="000000" w:themeColor="text1"/>
          <w:sz w:val="24"/>
          <w:szCs w:val="24"/>
          <w:lang w:val="en-US"/>
        </w:rPr>
        <w:t xml:space="preserve"> </w:t>
      </w:r>
      <w:r w:rsidRPr="006C24B4">
        <w:rPr>
          <w:rFonts w:ascii="Book Antiqua" w:hAnsi="Book Antiqua" w:cs="Plantin"/>
          <w:color w:val="000000" w:themeColor="text1"/>
          <w:sz w:val="24"/>
          <w:szCs w:val="24"/>
          <w:lang w:val="en-US"/>
        </w:rPr>
        <w:t>A</w:t>
      </w:r>
      <w:r w:rsidR="00561025" w:rsidRPr="006C24B4">
        <w:rPr>
          <w:rFonts w:ascii="Book Antiqua" w:hAnsi="Book Antiqua" w:cs="Plantin"/>
          <w:color w:val="000000" w:themeColor="text1"/>
          <w:sz w:val="24"/>
          <w:szCs w:val="24"/>
          <w:lang w:val="en-US"/>
        </w:rPr>
        <w:t xml:space="preserve"> femur length–abdominal circumference</w:t>
      </w:r>
      <w:r w:rsidR="00324054" w:rsidRPr="006C24B4">
        <w:rPr>
          <w:rFonts w:ascii="Book Antiqua" w:hAnsi="Book Antiqua" w:cs="Plantin"/>
          <w:color w:val="000000" w:themeColor="text1"/>
          <w:sz w:val="24"/>
          <w:szCs w:val="24"/>
          <w:lang w:val="en-US"/>
        </w:rPr>
        <w:t xml:space="preserve"> </w:t>
      </w:r>
      <w:r w:rsidR="00561025" w:rsidRPr="006C24B4">
        <w:rPr>
          <w:rFonts w:ascii="Book Antiqua" w:hAnsi="Book Antiqua" w:cs="Plantin"/>
          <w:color w:val="000000" w:themeColor="text1"/>
          <w:sz w:val="24"/>
          <w:szCs w:val="24"/>
          <w:lang w:val="en-US"/>
        </w:rPr>
        <w:t xml:space="preserve">ratio </w:t>
      </w:r>
      <w:r w:rsidRPr="006C24B4">
        <w:rPr>
          <w:rFonts w:ascii="Book Antiqua" w:hAnsi="Book Antiqua" w:cs="Plantin"/>
          <w:color w:val="000000" w:themeColor="text1"/>
          <w:sz w:val="24"/>
          <w:szCs w:val="24"/>
          <w:lang w:val="en-US"/>
        </w:rPr>
        <w:t>&lt;</w:t>
      </w:r>
      <w:r w:rsidR="00BE1461" w:rsidRPr="006C24B4">
        <w:rPr>
          <w:rFonts w:ascii="Book Antiqua" w:hAnsi="Book Antiqua" w:cs="Plantin"/>
          <w:color w:val="000000" w:themeColor="text1"/>
          <w:sz w:val="24"/>
          <w:szCs w:val="24"/>
          <w:lang w:val="en-US" w:eastAsia="zh-CN"/>
        </w:rPr>
        <w:t xml:space="preserve"> </w:t>
      </w:r>
      <w:r w:rsidRPr="006C24B4">
        <w:rPr>
          <w:rFonts w:ascii="Book Antiqua" w:hAnsi="Book Antiqua" w:cs="Plantin"/>
          <w:color w:val="000000" w:themeColor="text1"/>
          <w:sz w:val="24"/>
          <w:szCs w:val="24"/>
          <w:lang w:val="en-US"/>
        </w:rPr>
        <w:t xml:space="preserve">0.16 suggests lung hypoplasia </w:t>
      </w:r>
      <w:r w:rsidR="00561025" w:rsidRPr="006C24B4">
        <w:rPr>
          <w:rFonts w:ascii="Book Antiqua" w:hAnsi="Book Antiqua" w:cs="Plantin"/>
          <w:color w:val="000000" w:themeColor="text1"/>
          <w:sz w:val="24"/>
          <w:szCs w:val="24"/>
          <w:lang w:val="en-US"/>
        </w:rPr>
        <w:t xml:space="preserve">and </w:t>
      </w:r>
      <w:r w:rsidRPr="006C24B4">
        <w:rPr>
          <w:rFonts w:ascii="Book Antiqua" w:hAnsi="Book Antiqua" w:cs="Plantin"/>
          <w:color w:val="000000" w:themeColor="text1"/>
          <w:sz w:val="24"/>
          <w:szCs w:val="24"/>
          <w:lang w:val="en-US"/>
        </w:rPr>
        <w:t xml:space="preserve">a </w:t>
      </w:r>
      <w:r w:rsidR="00561025" w:rsidRPr="006C24B4">
        <w:rPr>
          <w:rFonts w:ascii="Book Antiqua" w:hAnsi="Book Antiqua" w:cs="Plantin"/>
          <w:color w:val="000000" w:themeColor="text1"/>
          <w:sz w:val="24"/>
          <w:szCs w:val="24"/>
          <w:lang w:val="en-US"/>
        </w:rPr>
        <w:t>femur length–foot length ratio</w:t>
      </w:r>
      <w:r w:rsidR="00324054"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&lt;</w:t>
      </w:r>
      <w:r w:rsidR="00BE1461" w:rsidRPr="006C24B4">
        <w:rPr>
          <w:rFonts w:ascii="Book Antiqua" w:hAnsi="Book Antiqua" w:cs="Plantin"/>
          <w:color w:val="000000" w:themeColor="text1"/>
          <w:sz w:val="24"/>
          <w:szCs w:val="24"/>
          <w:lang w:val="en-US" w:eastAsia="zh-CN"/>
        </w:rPr>
        <w:t xml:space="preserve"> </w:t>
      </w:r>
      <w:r w:rsidRPr="006C24B4">
        <w:rPr>
          <w:rFonts w:ascii="Book Antiqua" w:hAnsi="Book Antiqua" w:cs="Plantin"/>
          <w:color w:val="000000" w:themeColor="text1"/>
          <w:sz w:val="24"/>
          <w:szCs w:val="24"/>
          <w:lang w:val="en-US"/>
        </w:rPr>
        <w:t xml:space="preserve">1 is in </w:t>
      </w:r>
      <w:proofErr w:type="spellStart"/>
      <w:r w:rsidRPr="006C24B4">
        <w:rPr>
          <w:rFonts w:ascii="Book Antiqua" w:hAnsi="Book Antiqua" w:cs="Plantin"/>
          <w:color w:val="000000" w:themeColor="text1"/>
          <w:sz w:val="24"/>
          <w:szCs w:val="24"/>
          <w:lang w:val="en-US"/>
        </w:rPr>
        <w:t>favour</w:t>
      </w:r>
      <w:proofErr w:type="spellEnd"/>
      <w:r w:rsidR="00561025"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of </w:t>
      </w:r>
      <w:proofErr w:type="gramStart"/>
      <w:r w:rsidR="00561025" w:rsidRPr="006C24B4">
        <w:rPr>
          <w:rFonts w:ascii="Book Antiqua" w:hAnsi="Book Antiqua" w:cs="Plantin"/>
          <w:color w:val="000000" w:themeColor="text1"/>
          <w:sz w:val="24"/>
          <w:szCs w:val="24"/>
          <w:lang w:val="en-US"/>
        </w:rPr>
        <w:t>dysplasia</w:t>
      </w:r>
      <w:r w:rsidR="00E021AB" w:rsidRPr="006C24B4">
        <w:rPr>
          <w:rFonts w:ascii="Book Antiqua" w:hAnsi="Book Antiqua"/>
          <w:color w:val="000000" w:themeColor="text1"/>
          <w:sz w:val="24"/>
          <w:szCs w:val="24"/>
          <w:vertAlign w:val="superscript"/>
          <w:lang w:val="en-US"/>
        </w:rPr>
        <w:t>[</w:t>
      </w:r>
      <w:proofErr w:type="gramEnd"/>
      <w:r w:rsidR="00E021AB" w:rsidRPr="006C24B4">
        <w:rPr>
          <w:rFonts w:ascii="Book Antiqua" w:hAnsi="Book Antiqua"/>
          <w:color w:val="000000" w:themeColor="text1"/>
          <w:sz w:val="24"/>
          <w:szCs w:val="24"/>
          <w:vertAlign w:val="superscript"/>
          <w:lang w:val="en-US"/>
        </w:rPr>
        <w:t>98]</w:t>
      </w:r>
      <w:r w:rsidR="00561025" w:rsidRPr="006C24B4">
        <w:rPr>
          <w:rFonts w:ascii="Book Antiqua" w:hAnsi="Book Antiqua" w:cs="Plantin"/>
          <w:color w:val="000000" w:themeColor="text1"/>
          <w:sz w:val="24"/>
          <w:szCs w:val="24"/>
          <w:lang w:val="en-US"/>
        </w:rPr>
        <w:t>.</w:t>
      </w:r>
      <w:r w:rsidRPr="006C24B4">
        <w:rPr>
          <w:rFonts w:ascii="Book Antiqua" w:hAnsi="Book Antiqua" w:cs="Plantin"/>
          <w:color w:val="000000" w:themeColor="text1"/>
          <w:sz w:val="24"/>
          <w:szCs w:val="24"/>
          <w:lang w:val="en-US"/>
        </w:rPr>
        <w:t xml:space="preserve"> </w:t>
      </w:r>
      <w:r w:rsidR="00771B23" w:rsidRPr="006C24B4">
        <w:rPr>
          <w:rFonts w:ascii="Book Antiqua" w:hAnsi="Book Antiqua" w:cs="Plantin"/>
          <w:color w:val="000000" w:themeColor="text1"/>
          <w:sz w:val="24"/>
          <w:szCs w:val="24"/>
          <w:lang w:val="en-US"/>
        </w:rPr>
        <w:t xml:space="preserve">In </w:t>
      </w:r>
      <w:proofErr w:type="spellStart"/>
      <w:r w:rsidR="00771B23" w:rsidRPr="006C24B4">
        <w:rPr>
          <w:rFonts w:ascii="Book Antiqua" w:hAnsi="Book Antiqua" w:cs="Plantin"/>
          <w:color w:val="000000" w:themeColor="text1"/>
          <w:sz w:val="24"/>
          <w:szCs w:val="24"/>
          <w:lang w:val="en-US"/>
        </w:rPr>
        <w:t>a</w:t>
      </w:r>
      <w:r w:rsidR="008120DB" w:rsidRPr="006C24B4">
        <w:rPr>
          <w:rFonts w:ascii="Book Antiqua" w:hAnsi="Book Antiqua" w:cs="Plantin"/>
          <w:color w:val="000000" w:themeColor="text1"/>
          <w:sz w:val="24"/>
          <w:szCs w:val="24"/>
          <w:lang w:val="en-US"/>
        </w:rPr>
        <w:t>chondroplasia</w:t>
      </w:r>
      <w:proofErr w:type="spellEnd"/>
      <w:r w:rsidR="00771B23" w:rsidRPr="006C24B4">
        <w:rPr>
          <w:rFonts w:ascii="Book Antiqua" w:hAnsi="Book Antiqua" w:cs="Plantin"/>
          <w:color w:val="000000" w:themeColor="text1"/>
          <w:sz w:val="24"/>
          <w:szCs w:val="24"/>
          <w:lang w:val="en-US"/>
        </w:rPr>
        <w:t xml:space="preserve"> </w:t>
      </w:r>
      <w:r w:rsidR="008120DB" w:rsidRPr="006C24B4">
        <w:rPr>
          <w:rFonts w:ascii="Book Antiqua" w:hAnsi="Book Antiqua" w:cs="Plantin"/>
          <w:color w:val="000000" w:themeColor="text1"/>
          <w:sz w:val="24"/>
          <w:szCs w:val="24"/>
          <w:lang w:val="en-US"/>
        </w:rPr>
        <w:t>femur length become</w:t>
      </w:r>
      <w:r w:rsidR="00771B23" w:rsidRPr="006C24B4">
        <w:rPr>
          <w:rFonts w:ascii="Book Antiqua" w:hAnsi="Book Antiqua" w:cs="Plantin"/>
          <w:color w:val="000000" w:themeColor="text1"/>
          <w:sz w:val="24"/>
          <w:szCs w:val="24"/>
          <w:lang w:val="en-US"/>
        </w:rPr>
        <w:t>s</w:t>
      </w:r>
      <w:r w:rsidR="008120DB" w:rsidRPr="006C24B4">
        <w:rPr>
          <w:rFonts w:ascii="Book Antiqua" w:hAnsi="Book Antiqua" w:cs="Plantin"/>
          <w:color w:val="000000" w:themeColor="text1"/>
          <w:sz w:val="24"/>
          <w:szCs w:val="24"/>
          <w:lang w:val="en-US"/>
        </w:rPr>
        <w:t xml:space="preserve"> abnormally short only in the third trimester</w:t>
      </w:r>
      <w:r w:rsidR="00771B23" w:rsidRPr="006C24B4">
        <w:rPr>
          <w:rFonts w:ascii="Book Antiqua" w:hAnsi="Book Antiqua" w:cs="Plantin"/>
          <w:color w:val="000000" w:themeColor="text1"/>
          <w:sz w:val="24"/>
          <w:szCs w:val="24"/>
          <w:lang w:val="en-US"/>
        </w:rPr>
        <w:t xml:space="preserve">. </w:t>
      </w:r>
      <w:r w:rsidRPr="006C24B4">
        <w:rPr>
          <w:rFonts w:ascii="Book Antiqua" w:hAnsi="Book Antiqua" w:cs="AdvTT2acb703b"/>
          <w:color w:val="000000" w:themeColor="text1"/>
          <w:sz w:val="24"/>
          <w:szCs w:val="24"/>
          <w:lang w:val="en-US"/>
        </w:rPr>
        <w:t xml:space="preserve">The presence of abnormal angulation </w:t>
      </w:r>
      <w:r w:rsidR="00943914" w:rsidRPr="006C24B4">
        <w:rPr>
          <w:rFonts w:ascii="Book Antiqua" w:hAnsi="Book Antiqua" w:cs="AdvTT2acb703b"/>
          <w:color w:val="000000" w:themeColor="text1"/>
          <w:sz w:val="24"/>
          <w:szCs w:val="24"/>
          <w:lang w:val="en-US"/>
        </w:rPr>
        <w:t>(</w:t>
      </w:r>
      <w:r w:rsidR="00021977" w:rsidRPr="006C24B4">
        <w:rPr>
          <w:rFonts w:ascii="Book Antiqua" w:hAnsi="Book Antiqua" w:cs="AdvTT2acb703b"/>
          <w:color w:val="000000" w:themeColor="text1"/>
          <w:sz w:val="24"/>
          <w:szCs w:val="24"/>
          <w:lang w:val="en-US"/>
        </w:rPr>
        <w:t>Figure</w:t>
      </w:r>
      <w:r w:rsidR="00BE1461" w:rsidRPr="006C24B4">
        <w:rPr>
          <w:rFonts w:ascii="Book Antiqua" w:hAnsi="Book Antiqua" w:cs="AdvTT2acb703b"/>
          <w:color w:val="000000" w:themeColor="text1"/>
          <w:sz w:val="24"/>
          <w:szCs w:val="24"/>
          <w:lang w:val="en-US" w:eastAsia="zh-CN"/>
        </w:rPr>
        <w:t xml:space="preserve"> </w:t>
      </w:r>
      <w:r w:rsidR="00943914" w:rsidRPr="006C24B4">
        <w:rPr>
          <w:rFonts w:ascii="Book Antiqua" w:hAnsi="Book Antiqua" w:cs="AdvTT2acb703b"/>
          <w:color w:val="000000" w:themeColor="text1"/>
          <w:sz w:val="24"/>
          <w:szCs w:val="24"/>
          <w:lang w:val="en-US"/>
        </w:rPr>
        <w:t>6</w:t>
      </w:r>
      <w:r w:rsidR="00E021AB" w:rsidRPr="006C24B4">
        <w:rPr>
          <w:rFonts w:ascii="Book Antiqua" w:hAnsi="Book Antiqua" w:cs="AdvTT2acb703b"/>
          <w:color w:val="000000" w:themeColor="text1"/>
          <w:sz w:val="24"/>
          <w:szCs w:val="24"/>
          <w:lang w:val="en-US"/>
        </w:rPr>
        <w:t xml:space="preserve">A) </w:t>
      </w:r>
      <w:r w:rsidRPr="006C24B4">
        <w:rPr>
          <w:rFonts w:ascii="Book Antiqua" w:hAnsi="Book Antiqua" w:cs="AdvTT2acb703b"/>
          <w:color w:val="000000" w:themeColor="text1"/>
          <w:sz w:val="24"/>
          <w:szCs w:val="24"/>
          <w:lang w:val="en-US"/>
        </w:rPr>
        <w:t>suggests a fracture</w:t>
      </w:r>
      <w:r w:rsidR="00C95596" w:rsidRPr="006C24B4">
        <w:rPr>
          <w:rFonts w:ascii="Book Antiqua" w:hAnsi="Book Antiqua" w:cs="AdvTT2acb703b"/>
          <w:color w:val="000000" w:themeColor="text1"/>
          <w:sz w:val="24"/>
          <w:szCs w:val="24"/>
          <w:lang w:val="en-US"/>
        </w:rPr>
        <w:t xml:space="preserve"> and joint deformities or</w:t>
      </w:r>
      <w:r w:rsidRPr="006C24B4">
        <w:rPr>
          <w:rFonts w:ascii="Book Antiqua" w:hAnsi="Book Antiqua" w:cs="AdvTT2acb703b"/>
          <w:color w:val="000000" w:themeColor="text1"/>
          <w:sz w:val="24"/>
          <w:szCs w:val="24"/>
          <w:lang w:val="en-US"/>
        </w:rPr>
        <w:t xml:space="preserve"> disruption or incongruence</w:t>
      </w:r>
      <w:r w:rsidR="005E6F64" w:rsidRPr="006C24B4">
        <w:rPr>
          <w:rFonts w:ascii="Book Antiqua" w:hAnsi="Book Antiqua" w:cs="AdvTT2acb703b"/>
          <w:color w:val="000000" w:themeColor="text1"/>
          <w:sz w:val="24"/>
          <w:szCs w:val="24"/>
          <w:lang w:val="en-US"/>
        </w:rPr>
        <w:t xml:space="preserve"> are compatible with </w:t>
      </w:r>
      <w:proofErr w:type="spellStart"/>
      <w:r w:rsidR="005E6F64" w:rsidRPr="006C24B4">
        <w:rPr>
          <w:rFonts w:ascii="Book Antiqua" w:hAnsi="Book Antiqua" w:cs="AdvTT2acb703b"/>
          <w:color w:val="000000" w:themeColor="text1"/>
          <w:sz w:val="24"/>
          <w:szCs w:val="24"/>
          <w:lang w:val="en-US"/>
        </w:rPr>
        <w:t>luxations</w:t>
      </w:r>
      <w:proofErr w:type="spellEnd"/>
      <w:r w:rsidR="005E6F64" w:rsidRPr="006C24B4">
        <w:rPr>
          <w:rFonts w:ascii="Book Antiqua" w:hAnsi="Book Antiqua" w:cs="AdvTT2acb703b"/>
          <w:color w:val="000000" w:themeColor="text1"/>
          <w:sz w:val="24"/>
          <w:szCs w:val="24"/>
          <w:lang w:val="en-US"/>
        </w:rPr>
        <w:t>.</w:t>
      </w:r>
      <w:r w:rsidR="00976E33" w:rsidRPr="006C24B4">
        <w:rPr>
          <w:rFonts w:ascii="Book Antiqua" w:hAnsi="Book Antiqua" w:cs="AdvTT2acb703b"/>
          <w:color w:val="000000" w:themeColor="text1"/>
          <w:sz w:val="24"/>
          <w:szCs w:val="24"/>
          <w:lang w:val="en-US"/>
        </w:rPr>
        <w:t xml:space="preserve"> </w:t>
      </w:r>
      <w:r w:rsidR="00976E33" w:rsidRPr="006C24B4">
        <w:rPr>
          <w:rFonts w:ascii="Book Antiqua" w:hAnsi="Book Antiqua" w:cs="Sabon-Roman"/>
          <w:color w:val="000000" w:themeColor="text1"/>
          <w:sz w:val="24"/>
          <w:szCs w:val="24"/>
          <w:lang w:val="en-US"/>
        </w:rPr>
        <w:t>Anterior angulation of the tibia and the short f</w:t>
      </w:r>
      <w:r w:rsidR="006C1A99" w:rsidRPr="006C24B4">
        <w:rPr>
          <w:rFonts w:ascii="Book Antiqua" w:hAnsi="Book Antiqua" w:cs="Sabon-Roman"/>
          <w:color w:val="000000" w:themeColor="text1"/>
          <w:sz w:val="24"/>
          <w:szCs w:val="24"/>
          <w:lang w:val="en-US"/>
        </w:rPr>
        <w:t>ibula are</w:t>
      </w:r>
      <w:r w:rsidR="00976E33" w:rsidRPr="006C24B4">
        <w:rPr>
          <w:rFonts w:ascii="Book Antiqua" w:hAnsi="Book Antiqua" w:cs="Sabon-Roman"/>
          <w:color w:val="000000" w:themeColor="text1"/>
          <w:sz w:val="24"/>
          <w:szCs w:val="24"/>
          <w:lang w:val="en-US"/>
        </w:rPr>
        <w:t xml:space="preserve"> pathognomonic feature</w:t>
      </w:r>
      <w:r w:rsidR="006C1A99" w:rsidRPr="006C24B4">
        <w:rPr>
          <w:rFonts w:ascii="Book Antiqua" w:hAnsi="Book Antiqua" w:cs="Sabon-Roman"/>
          <w:color w:val="000000" w:themeColor="text1"/>
          <w:sz w:val="24"/>
          <w:szCs w:val="24"/>
          <w:lang w:val="en-US"/>
        </w:rPr>
        <w:t>s</w:t>
      </w:r>
      <w:r w:rsidR="00976E33" w:rsidRPr="006C24B4">
        <w:rPr>
          <w:rFonts w:ascii="Book Antiqua" w:hAnsi="Book Antiqua" w:cs="Sabon-Roman"/>
          <w:color w:val="000000" w:themeColor="text1"/>
          <w:sz w:val="24"/>
          <w:szCs w:val="24"/>
          <w:lang w:val="en-US"/>
        </w:rPr>
        <w:t xml:space="preserve"> of </w:t>
      </w:r>
      <w:proofErr w:type="spellStart"/>
      <w:r w:rsidR="00976E33" w:rsidRPr="006C24B4">
        <w:rPr>
          <w:rFonts w:ascii="Book Antiqua" w:hAnsi="Book Antiqua" w:cs="Sabon-Roman"/>
          <w:color w:val="000000" w:themeColor="text1"/>
          <w:sz w:val="24"/>
          <w:szCs w:val="24"/>
          <w:lang w:val="en-US"/>
        </w:rPr>
        <w:t>campomelic</w:t>
      </w:r>
      <w:proofErr w:type="spellEnd"/>
      <w:r w:rsidR="00976E33" w:rsidRPr="006C24B4">
        <w:rPr>
          <w:rFonts w:ascii="Book Antiqua" w:hAnsi="Book Antiqua" w:cs="Sabon-Roman"/>
          <w:color w:val="000000" w:themeColor="text1"/>
          <w:sz w:val="24"/>
          <w:szCs w:val="24"/>
          <w:lang w:val="en-US"/>
        </w:rPr>
        <w:t xml:space="preserve"> </w:t>
      </w:r>
      <w:proofErr w:type="gramStart"/>
      <w:r w:rsidR="00976E33" w:rsidRPr="006C24B4">
        <w:rPr>
          <w:rFonts w:ascii="Book Antiqua" w:hAnsi="Book Antiqua" w:cs="Sabon-Roman"/>
          <w:color w:val="000000" w:themeColor="text1"/>
          <w:sz w:val="24"/>
          <w:szCs w:val="24"/>
          <w:lang w:val="en-US"/>
        </w:rPr>
        <w:t>dysplasia</w:t>
      </w:r>
      <w:r w:rsidR="00E021AB" w:rsidRPr="006C24B4">
        <w:rPr>
          <w:rFonts w:ascii="Book Antiqua" w:hAnsi="Book Antiqua"/>
          <w:color w:val="000000" w:themeColor="text1"/>
          <w:sz w:val="24"/>
          <w:szCs w:val="24"/>
          <w:vertAlign w:val="superscript"/>
          <w:lang w:val="en-US"/>
        </w:rPr>
        <w:t>[</w:t>
      </w:r>
      <w:proofErr w:type="gramEnd"/>
      <w:r w:rsidR="00E021AB" w:rsidRPr="006C24B4">
        <w:rPr>
          <w:rFonts w:ascii="Book Antiqua" w:hAnsi="Book Antiqua"/>
          <w:color w:val="000000" w:themeColor="text1"/>
          <w:sz w:val="24"/>
          <w:szCs w:val="24"/>
          <w:vertAlign w:val="superscript"/>
          <w:lang w:val="en-US"/>
        </w:rPr>
        <w:t>103]</w:t>
      </w:r>
      <w:r w:rsidR="00976E33" w:rsidRPr="006C24B4">
        <w:rPr>
          <w:rFonts w:ascii="Book Antiqua" w:hAnsi="Book Antiqua" w:cs="Sabon-Roman"/>
          <w:color w:val="000000" w:themeColor="text1"/>
          <w:sz w:val="24"/>
          <w:szCs w:val="24"/>
          <w:lang w:val="en-US"/>
        </w:rPr>
        <w:t>.</w:t>
      </w:r>
      <w:r w:rsidR="00D30DA7" w:rsidRPr="006C24B4">
        <w:rPr>
          <w:rFonts w:ascii="Book Antiqua" w:hAnsi="Book Antiqua" w:cs="AdvTT2acb703b"/>
          <w:color w:val="000000" w:themeColor="text1"/>
          <w:sz w:val="24"/>
          <w:szCs w:val="24"/>
          <w:lang w:val="en-US"/>
        </w:rPr>
        <w:t xml:space="preserve"> </w:t>
      </w:r>
      <w:r w:rsidRPr="006C24B4">
        <w:rPr>
          <w:rFonts w:ascii="Book Antiqua" w:hAnsi="Book Antiqua" w:cs="AdvTT2acb703b"/>
          <w:color w:val="000000" w:themeColor="text1"/>
          <w:sz w:val="24"/>
          <w:szCs w:val="24"/>
          <w:lang w:val="en-US"/>
        </w:rPr>
        <w:t>Abnormal epiphyseal calcification should also be looked for</w:t>
      </w:r>
      <w:r w:rsidR="00B814DB" w:rsidRPr="006C24B4">
        <w:rPr>
          <w:rFonts w:ascii="Book Antiqua" w:hAnsi="Book Antiqua" w:cs="AdvTT2acb703b"/>
          <w:color w:val="000000" w:themeColor="text1"/>
          <w:sz w:val="24"/>
          <w:szCs w:val="24"/>
          <w:lang w:val="en-US"/>
        </w:rPr>
        <w:t>,</w:t>
      </w:r>
      <w:r w:rsidRPr="006C24B4">
        <w:rPr>
          <w:rFonts w:ascii="Book Antiqua" w:hAnsi="Book Antiqua" w:cs="AdvTT2acb703b"/>
          <w:color w:val="000000" w:themeColor="text1"/>
          <w:sz w:val="24"/>
          <w:szCs w:val="24"/>
          <w:lang w:val="en-US"/>
        </w:rPr>
        <w:t xml:space="preserve"> </w:t>
      </w:r>
      <w:r w:rsidR="00C95596" w:rsidRPr="006C24B4">
        <w:rPr>
          <w:rFonts w:ascii="Book Antiqua" w:hAnsi="Book Antiqua" w:cs="AdvTT2acb703b"/>
          <w:color w:val="000000" w:themeColor="text1"/>
          <w:sz w:val="24"/>
          <w:szCs w:val="24"/>
          <w:lang w:val="en-US"/>
        </w:rPr>
        <w:t>but</w:t>
      </w:r>
      <w:r w:rsidRPr="006C24B4">
        <w:rPr>
          <w:rFonts w:ascii="Book Antiqua" w:hAnsi="Book Antiqua" w:cs="AdvTT2acb703b"/>
          <w:color w:val="000000" w:themeColor="text1"/>
          <w:sz w:val="24"/>
          <w:szCs w:val="24"/>
          <w:lang w:val="en-US"/>
        </w:rPr>
        <w:t xml:space="preserve"> </w:t>
      </w:r>
      <w:r w:rsidR="00C95596" w:rsidRPr="006C24B4">
        <w:rPr>
          <w:rFonts w:ascii="Book Antiqua" w:hAnsi="Book Antiqua" w:cs="AdvTT2acb703b"/>
          <w:color w:val="000000" w:themeColor="text1"/>
          <w:sz w:val="24"/>
          <w:szCs w:val="24"/>
          <w:lang w:val="en-US"/>
        </w:rPr>
        <w:t>b</w:t>
      </w:r>
      <w:r w:rsidRPr="006C24B4">
        <w:rPr>
          <w:rFonts w:ascii="Book Antiqua" w:hAnsi="Book Antiqua" w:cs="AdvTT2acb703b"/>
          <w:color w:val="000000" w:themeColor="text1"/>
          <w:sz w:val="24"/>
          <w:szCs w:val="24"/>
          <w:lang w:val="en-US"/>
        </w:rPr>
        <w:t>one mineralization is still very difficult to</w:t>
      </w:r>
      <w:r w:rsidR="00C95596" w:rsidRPr="006C24B4">
        <w:rPr>
          <w:rFonts w:ascii="Book Antiqua" w:hAnsi="Book Antiqua" w:cs="AdvTT2acb703b"/>
          <w:color w:val="000000" w:themeColor="text1"/>
          <w:sz w:val="24"/>
          <w:szCs w:val="24"/>
          <w:lang w:val="en-US"/>
        </w:rPr>
        <w:t xml:space="preserve"> </w:t>
      </w:r>
      <w:r w:rsidRPr="006C24B4">
        <w:rPr>
          <w:rFonts w:ascii="Book Antiqua" w:hAnsi="Book Antiqua" w:cs="AdvTT2acb703b"/>
          <w:color w:val="000000" w:themeColor="text1"/>
          <w:sz w:val="24"/>
          <w:szCs w:val="24"/>
          <w:lang w:val="en-US"/>
        </w:rPr>
        <w:t xml:space="preserve">appreciate on US </w:t>
      </w:r>
      <w:proofErr w:type="gramStart"/>
      <w:r w:rsidRPr="006C24B4">
        <w:rPr>
          <w:rFonts w:ascii="Book Antiqua" w:hAnsi="Book Antiqua" w:cs="AdvTT2acb703b"/>
          <w:color w:val="000000" w:themeColor="text1"/>
          <w:sz w:val="24"/>
          <w:szCs w:val="24"/>
          <w:lang w:val="en-US"/>
        </w:rPr>
        <w:t>scans</w:t>
      </w:r>
      <w:r w:rsidR="00E021AB" w:rsidRPr="006C24B4">
        <w:rPr>
          <w:rFonts w:ascii="Book Antiqua" w:hAnsi="Book Antiqua"/>
          <w:color w:val="000000" w:themeColor="text1"/>
          <w:sz w:val="24"/>
          <w:szCs w:val="24"/>
          <w:vertAlign w:val="superscript"/>
          <w:lang w:val="en-US"/>
        </w:rPr>
        <w:t>[</w:t>
      </w:r>
      <w:proofErr w:type="gramEnd"/>
      <w:r w:rsidR="00E021AB" w:rsidRPr="006C24B4">
        <w:rPr>
          <w:rFonts w:ascii="Book Antiqua" w:hAnsi="Book Antiqua"/>
          <w:color w:val="000000" w:themeColor="text1"/>
          <w:sz w:val="24"/>
          <w:szCs w:val="24"/>
          <w:vertAlign w:val="superscript"/>
          <w:lang w:val="en-US"/>
        </w:rPr>
        <w:t>98]</w:t>
      </w:r>
      <w:r w:rsidRPr="006C24B4">
        <w:rPr>
          <w:rFonts w:ascii="Book Antiqua" w:hAnsi="Book Antiqua" w:cs="AdvTT2acb703b"/>
          <w:color w:val="000000" w:themeColor="text1"/>
          <w:sz w:val="24"/>
          <w:szCs w:val="24"/>
          <w:lang w:val="en-US"/>
        </w:rPr>
        <w:t>.</w:t>
      </w:r>
    </w:p>
    <w:p w:rsidR="00C2295A" w:rsidRPr="006C24B4" w:rsidRDefault="00C2295A" w:rsidP="000E3814">
      <w:pPr>
        <w:autoSpaceDE w:val="0"/>
        <w:autoSpaceDN w:val="0"/>
        <w:adjustRightInd w:val="0"/>
        <w:spacing w:after="0" w:line="360" w:lineRule="auto"/>
        <w:jc w:val="both"/>
        <w:rPr>
          <w:rFonts w:ascii="Book Antiqua" w:hAnsi="Book Antiqua" w:cs="Plantin-Bold"/>
          <w:b/>
          <w:bCs/>
          <w:color w:val="000000" w:themeColor="text1"/>
          <w:sz w:val="24"/>
          <w:szCs w:val="24"/>
          <w:lang w:val="en-US"/>
        </w:rPr>
      </w:pPr>
    </w:p>
    <w:p w:rsidR="00561025" w:rsidRPr="006C24B4" w:rsidRDefault="00561025" w:rsidP="000E3814">
      <w:pPr>
        <w:autoSpaceDE w:val="0"/>
        <w:autoSpaceDN w:val="0"/>
        <w:adjustRightInd w:val="0"/>
        <w:spacing w:after="0" w:line="360" w:lineRule="auto"/>
        <w:jc w:val="both"/>
        <w:rPr>
          <w:rFonts w:ascii="Book Antiqua" w:hAnsi="Book Antiqua" w:cs="Plantin-Bold"/>
          <w:b/>
          <w:bCs/>
          <w:i/>
          <w:color w:val="000000" w:themeColor="text1"/>
          <w:sz w:val="24"/>
          <w:szCs w:val="24"/>
          <w:lang w:val="en-US"/>
        </w:rPr>
      </w:pPr>
      <w:r w:rsidRPr="006C24B4">
        <w:rPr>
          <w:rFonts w:ascii="Book Antiqua" w:hAnsi="Book Antiqua" w:cs="Plantin-Bold"/>
          <w:b/>
          <w:bCs/>
          <w:i/>
          <w:color w:val="000000" w:themeColor="text1"/>
          <w:sz w:val="24"/>
          <w:szCs w:val="24"/>
          <w:lang w:val="en-US"/>
        </w:rPr>
        <w:t>Thorax</w:t>
      </w:r>
    </w:p>
    <w:p w:rsidR="00561025" w:rsidRPr="006C24B4" w:rsidRDefault="000E504A" w:rsidP="000E3814">
      <w:pPr>
        <w:autoSpaceDE w:val="0"/>
        <w:autoSpaceDN w:val="0"/>
        <w:adjustRightInd w:val="0"/>
        <w:spacing w:after="0" w:line="360" w:lineRule="auto"/>
        <w:jc w:val="both"/>
        <w:rPr>
          <w:rFonts w:ascii="Book Antiqua" w:hAnsi="Book Antiqua" w:cs="Plantin"/>
          <w:color w:val="000000" w:themeColor="text1"/>
          <w:sz w:val="24"/>
          <w:szCs w:val="24"/>
          <w:lang w:val="en-US"/>
        </w:rPr>
      </w:pPr>
      <w:r w:rsidRPr="006C24B4">
        <w:rPr>
          <w:rFonts w:ascii="Book Antiqua" w:hAnsi="Book Antiqua" w:cs="Plantin"/>
          <w:color w:val="000000" w:themeColor="text1"/>
          <w:sz w:val="24"/>
          <w:szCs w:val="24"/>
          <w:lang w:val="en-US"/>
        </w:rPr>
        <w:t>The thorax must also be measured: a</w:t>
      </w:r>
      <w:r w:rsidR="00561025" w:rsidRPr="006C24B4">
        <w:rPr>
          <w:rFonts w:ascii="Book Antiqua" w:hAnsi="Book Antiqua" w:cs="Plantin"/>
          <w:color w:val="000000" w:themeColor="text1"/>
          <w:sz w:val="24"/>
          <w:szCs w:val="24"/>
          <w:lang w:val="en-US"/>
        </w:rPr>
        <w:t xml:space="preserve"> chest circumference</w:t>
      </w:r>
      <w:r w:rsidR="008E5CB8" w:rsidRPr="006C24B4">
        <w:rPr>
          <w:rFonts w:ascii="Book Antiqua" w:hAnsi="Book Antiqua" w:cs="Plantin"/>
          <w:color w:val="000000" w:themeColor="text1"/>
          <w:sz w:val="24"/>
          <w:szCs w:val="24"/>
          <w:lang w:val="en-US"/>
        </w:rPr>
        <w:t xml:space="preserve"> </w:t>
      </w:r>
      <w:r w:rsidR="00561025" w:rsidRPr="006C24B4">
        <w:rPr>
          <w:rFonts w:ascii="Book Antiqua" w:hAnsi="Book Antiqua" w:cs="Plantin"/>
          <w:color w:val="000000" w:themeColor="text1"/>
          <w:sz w:val="24"/>
          <w:szCs w:val="24"/>
          <w:lang w:val="en-US"/>
        </w:rPr>
        <w:t>less than the 5</w:t>
      </w:r>
      <w:r w:rsidR="00561025" w:rsidRPr="00473BDC">
        <w:rPr>
          <w:rFonts w:ascii="Book Antiqua" w:hAnsi="Book Antiqua" w:cs="Plantin"/>
          <w:color w:val="000000" w:themeColor="text1"/>
          <w:sz w:val="24"/>
          <w:szCs w:val="24"/>
          <w:vertAlign w:val="superscript"/>
          <w:lang w:val="en-US"/>
        </w:rPr>
        <w:t>th</w:t>
      </w:r>
      <w:r w:rsidR="00561025" w:rsidRPr="006C24B4">
        <w:rPr>
          <w:rFonts w:ascii="Book Antiqua" w:hAnsi="Book Antiqua" w:cs="Plantin"/>
          <w:color w:val="000000" w:themeColor="text1"/>
          <w:sz w:val="24"/>
          <w:szCs w:val="24"/>
          <w:lang w:val="en-US"/>
        </w:rPr>
        <w:t xml:space="preserve"> </w:t>
      </w:r>
      <w:proofErr w:type="gramStart"/>
      <w:r w:rsidR="00561025" w:rsidRPr="006C24B4">
        <w:rPr>
          <w:rFonts w:ascii="Book Antiqua" w:hAnsi="Book Antiqua" w:cs="Plantin"/>
          <w:color w:val="000000" w:themeColor="text1"/>
          <w:sz w:val="24"/>
          <w:szCs w:val="24"/>
          <w:lang w:val="en-US"/>
        </w:rPr>
        <w:t xml:space="preserve">percentile </w:t>
      </w:r>
      <w:r w:rsidR="008E5CB8" w:rsidRPr="006C24B4">
        <w:rPr>
          <w:rFonts w:ascii="Book Antiqua" w:hAnsi="Book Antiqua" w:cs="Plantin"/>
          <w:color w:val="000000" w:themeColor="text1"/>
          <w:sz w:val="24"/>
          <w:szCs w:val="24"/>
          <w:lang w:val="en-US"/>
        </w:rPr>
        <w:t xml:space="preserve"> </w:t>
      </w:r>
      <w:r w:rsidR="00561025" w:rsidRPr="006C24B4">
        <w:rPr>
          <w:rFonts w:ascii="Book Antiqua" w:hAnsi="Book Antiqua" w:cs="Plantin"/>
          <w:color w:val="000000" w:themeColor="text1"/>
          <w:sz w:val="24"/>
          <w:szCs w:val="24"/>
          <w:lang w:val="en-US"/>
        </w:rPr>
        <w:t>has</w:t>
      </w:r>
      <w:proofErr w:type="gramEnd"/>
      <w:r w:rsidR="00561025" w:rsidRPr="006C24B4">
        <w:rPr>
          <w:rFonts w:ascii="Book Antiqua" w:hAnsi="Book Antiqua" w:cs="Plantin"/>
          <w:color w:val="000000" w:themeColor="text1"/>
          <w:sz w:val="24"/>
          <w:szCs w:val="24"/>
          <w:lang w:val="en-US"/>
        </w:rPr>
        <w:t xml:space="preserve"> been proposed as an indicator of</w:t>
      </w:r>
      <w:r w:rsidR="008E5CB8" w:rsidRPr="006C24B4">
        <w:rPr>
          <w:rFonts w:ascii="Book Antiqua" w:hAnsi="Book Antiqua" w:cs="Plantin"/>
          <w:color w:val="000000" w:themeColor="text1"/>
          <w:sz w:val="24"/>
          <w:szCs w:val="24"/>
          <w:lang w:val="en-US"/>
        </w:rPr>
        <w:t xml:space="preserve"> </w:t>
      </w:r>
      <w:r w:rsidR="00561025" w:rsidRPr="006C24B4">
        <w:rPr>
          <w:rFonts w:ascii="Book Antiqua" w:hAnsi="Book Antiqua" w:cs="Plantin"/>
          <w:color w:val="000000" w:themeColor="text1"/>
          <w:sz w:val="24"/>
          <w:szCs w:val="24"/>
          <w:lang w:val="en-US"/>
        </w:rPr>
        <w:t>pulmonary hypoplasia</w:t>
      </w:r>
      <w:r w:rsidRPr="006C24B4">
        <w:rPr>
          <w:rFonts w:ascii="Book Antiqua" w:hAnsi="Book Antiqua" w:cs="Plantin"/>
          <w:color w:val="000000" w:themeColor="text1"/>
          <w:sz w:val="24"/>
          <w:szCs w:val="24"/>
          <w:lang w:val="en-US"/>
        </w:rPr>
        <w:t xml:space="preserve"> which is the main cause of neonatal death in many lethal skeletal </w:t>
      </w:r>
      <w:proofErr w:type="spellStart"/>
      <w:r w:rsidRPr="006C24B4">
        <w:rPr>
          <w:rFonts w:ascii="Book Antiqua" w:hAnsi="Book Antiqua" w:cs="Plantin"/>
          <w:color w:val="000000" w:themeColor="text1"/>
          <w:sz w:val="24"/>
          <w:szCs w:val="24"/>
          <w:lang w:val="en-US"/>
        </w:rPr>
        <w:t>dysplasias</w:t>
      </w:r>
      <w:proofErr w:type="spellEnd"/>
      <w:r w:rsidR="007E470F" w:rsidRPr="006C24B4">
        <w:rPr>
          <w:rFonts w:ascii="Book Antiqua" w:hAnsi="Book Antiqua"/>
          <w:color w:val="000000" w:themeColor="text1"/>
          <w:sz w:val="24"/>
          <w:szCs w:val="24"/>
          <w:vertAlign w:val="superscript"/>
          <w:lang w:val="en-US"/>
        </w:rPr>
        <w:t>[104]</w:t>
      </w:r>
      <w:r w:rsidR="00561025" w:rsidRPr="006C24B4">
        <w:rPr>
          <w:rFonts w:ascii="Book Antiqua" w:hAnsi="Book Antiqua" w:cs="Plantin"/>
          <w:color w:val="000000" w:themeColor="text1"/>
          <w:sz w:val="24"/>
          <w:szCs w:val="24"/>
          <w:lang w:val="en-US"/>
        </w:rPr>
        <w:t>.</w:t>
      </w:r>
      <w:r w:rsidR="008E5CB8" w:rsidRPr="006C24B4">
        <w:rPr>
          <w:rFonts w:ascii="Book Antiqua" w:hAnsi="Book Antiqua" w:cs="Plantin"/>
          <w:color w:val="000000" w:themeColor="text1"/>
          <w:sz w:val="24"/>
          <w:szCs w:val="24"/>
          <w:lang w:val="en-US"/>
        </w:rPr>
        <w:t xml:space="preserve"> </w:t>
      </w:r>
      <w:proofErr w:type="spellStart"/>
      <w:r w:rsidR="00561025" w:rsidRPr="006C24B4">
        <w:rPr>
          <w:rFonts w:ascii="Book Antiqua" w:hAnsi="Book Antiqua" w:cs="Plantin"/>
          <w:color w:val="000000" w:themeColor="text1"/>
          <w:sz w:val="24"/>
          <w:szCs w:val="24"/>
          <w:lang w:val="en-US"/>
        </w:rPr>
        <w:t>Hy</w:t>
      </w:r>
      <w:r w:rsidRPr="006C24B4">
        <w:rPr>
          <w:rFonts w:ascii="Book Antiqua" w:hAnsi="Book Antiqua" w:cs="Plantin"/>
          <w:color w:val="000000" w:themeColor="text1"/>
          <w:sz w:val="24"/>
          <w:szCs w:val="24"/>
          <w:lang w:val="en-US"/>
        </w:rPr>
        <w:t>poplastic</w:t>
      </w:r>
      <w:proofErr w:type="spellEnd"/>
      <w:r w:rsidRPr="006C24B4">
        <w:rPr>
          <w:rFonts w:ascii="Book Antiqua" w:hAnsi="Book Antiqua" w:cs="Plantin"/>
          <w:color w:val="000000" w:themeColor="text1"/>
          <w:sz w:val="24"/>
          <w:szCs w:val="24"/>
          <w:lang w:val="en-US"/>
        </w:rPr>
        <w:t xml:space="preserve"> thorax occurs in many </w:t>
      </w:r>
      <w:r w:rsidR="00F51076" w:rsidRPr="006C24B4">
        <w:rPr>
          <w:rFonts w:ascii="Book Antiqua" w:hAnsi="Book Antiqua" w:cs="Plantin"/>
          <w:color w:val="000000" w:themeColor="text1"/>
          <w:sz w:val="24"/>
          <w:szCs w:val="24"/>
          <w:lang w:val="en-US"/>
        </w:rPr>
        <w:t>s</w:t>
      </w:r>
      <w:r w:rsidR="00561025" w:rsidRPr="006C24B4">
        <w:rPr>
          <w:rFonts w:ascii="Book Antiqua" w:hAnsi="Book Antiqua" w:cs="Plantin"/>
          <w:color w:val="000000" w:themeColor="text1"/>
          <w:sz w:val="24"/>
          <w:szCs w:val="24"/>
          <w:lang w:val="en-US"/>
        </w:rPr>
        <w:t>keletal</w:t>
      </w:r>
      <w:r w:rsidR="008E5CB8" w:rsidRPr="006C24B4">
        <w:rPr>
          <w:rFonts w:ascii="Book Antiqua" w:hAnsi="Book Antiqua" w:cs="Plantin"/>
          <w:color w:val="000000" w:themeColor="text1"/>
          <w:sz w:val="24"/>
          <w:szCs w:val="24"/>
          <w:lang w:val="en-US"/>
        </w:rPr>
        <w:t xml:space="preserve"> </w:t>
      </w:r>
      <w:proofErr w:type="spellStart"/>
      <w:r w:rsidR="00561025" w:rsidRPr="006C24B4">
        <w:rPr>
          <w:rFonts w:ascii="Book Antiqua" w:hAnsi="Book Antiqua" w:cs="Plantin"/>
          <w:color w:val="000000" w:themeColor="text1"/>
          <w:sz w:val="24"/>
          <w:szCs w:val="24"/>
          <w:lang w:val="en-US"/>
        </w:rPr>
        <w:t>dysplasias</w:t>
      </w:r>
      <w:proofErr w:type="spellEnd"/>
      <w:r w:rsidR="00561025" w:rsidRPr="006C24B4">
        <w:rPr>
          <w:rFonts w:ascii="Book Antiqua" w:hAnsi="Book Antiqua" w:cs="Plantin"/>
          <w:color w:val="000000" w:themeColor="text1"/>
          <w:sz w:val="24"/>
          <w:szCs w:val="24"/>
          <w:lang w:val="en-US"/>
        </w:rPr>
        <w:t xml:space="preserve"> such as </w:t>
      </w:r>
      <w:proofErr w:type="spellStart"/>
      <w:r w:rsidR="00561025" w:rsidRPr="006C24B4">
        <w:rPr>
          <w:rFonts w:ascii="Book Antiqua" w:hAnsi="Book Antiqua" w:cs="Plantin"/>
          <w:color w:val="000000" w:themeColor="text1"/>
          <w:sz w:val="24"/>
          <w:szCs w:val="24"/>
          <w:lang w:val="en-US"/>
        </w:rPr>
        <w:t>thanatophoric</w:t>
      </w:r>
      <w:proofErr w:type="spellEnd"/>
      <w:r w:rsidR="00561025" w:rsidRPr="006C24B4">
        <w:rPr>
          <w:rFonts w:ascii="Book Antiqua" w:hAnsi="Book Antiqua" w:cs="Plantin"/>
          <w:color w:val="000000" w:themeColor="text1"/>
          <w:sz w:val="24"/>
          <w:szCs w:val="24"/>
          <w:lang w:val="en-US"/>
        </w:rPr>
        <w:t xml:space="preserve"> dysplasia</w:t>
      </w:r>
      <w:r w:rsidR="00943914" w:rsidRPr="006C24B4">
        <w:rPr>
          <w:rFonts w:ascii="Book Antiqua" w:hAnsi="Book Antiqua" w:cs="Plantin"/>
          <w:color w:val="000000" w:themeColor="text1"/>
          <w:sz w:val="24"/>
          <w:szCs w:val="24"/>
          <w:lang w:val="en-US"/>
        </w:rPr>
        <w:t xml:space="preserve"> (</w:t>
      </w:r>
      <w:r w:rsidR="00021977" w:rsidRPr="006C24B4">
        <w:rPr>
          <w:rFonts w:ascii="Book Antiqua" w:hAnsi="Book Antiqua" w:cs="Plantin"/>
          <w:color w:val="000000" w:themeColor="text1"/>
          <w:sz w:val="24"/>
          <w:szCs w:val="24"/>
          <w:lang w:val="en-US"/>
        </w:rPr>
        <w:t>Figure</w:t>
      </w:r>
      <w:r w:rsidR="00BE1461" w:rsidRPr="006C24B4">
        <w:rPr>
          <w:rFonts w:ascii="Book Antiqua" w:hAnsi="Book Antiqua" w:cs="Plantin"/>
          <w:color w:val="000000" w:themeColor="text1"/>
          <w:sz w:val="24"/>
          <w:szCs w:val="24"/>
          <w:lang w:val="en-US" w:eastAsia="zh-CN"/>
        </w:rPr>
        <w:t xml:space="preserve"> </w:t>
      </w:r>
      <w:r w:rsidR="00943914" w:rsidRPr="006C24B4">
        <w:rPr>
          <w:rFonts w:ascii="Book Antiqua" w:hAnsi="Book Antiqua" w:cs="Plantin"/>
          <w:color w:val="000000" w:themeColor="text1"/>
          <w:sz w:val="24"/>
          <w:szCs w:val="24"/>
          <w:lang w:val="en-US"/>
        </w:rPr>
        <w:t>6</w:t>
      </w:r>
      <w:r w:rsidR="007E470F" w:rsidRPr="006C24B4">
        <w:rPr>
          <w:rFonts w:ascii="Book Antiqua" w:hAnsi="Book Antiqua" w:cs="Plantin"/>
          <w:color w:val="000000" w:themeColor="text1"/>
          <w:sz w:val="24"/>
          <w:szCs w:val="24"/>
          <w:lang w:val="en-US"/>
        </w:rPr>
        <w:t>C)</w:t>
      </w:r>
      <w:r w:rsidR="00561025" w:rsidRPr="006C24B4">
        <w:rPr>
          <w:rFonts w:ascii="Book Antiqua" w:hAnsi="Book Antiqua" w:cs="Plantin"/>
          <w:color w:val="000000" w:themeColor="text1"/>
          <w:sz w:val="24"/>
          <w:szCs w:val="24"/>
          <w:lang w:val="en-US"/>
        </w:rPr>
        <w:t>,</w:t>
      </w:r>
      <w:r w:rsidR="008E5CB8" w:rsidRPr="006C24B4">
        <w:rPr>
          <w:rFonts w:ascii="Book Antiqua" w:hAnsi="Book Antiqua" w:cs="Plantin"/>
          <w:color w:val="000000" w:themeColor="text1"/>
          <w:sz w:val="24"/>
          <w:szCs w:val="24"/>
          <w:lang w:val="en-US"/>
        </w:rPr>
        <w:t xml:space="preserve"> </w:t>
      </w:r>
      <w:proofErr w:type="spellStart"/>
      <w:r w:rsidR="00561025" w:rsidRPr="006C24B4">
        <w:rPr>
          <w:rFonts w:ascii="Book Antiqua" w:hAnsi="Book Antiqua" w:cs="Plantin"/>
          <w:color w:val="000000" w:themeColor="text1"/>
          <w:sz w:val="24"/>
          <w:szCs w:val="24"/>
          <w:lang w:val="en-US"/>
        </w:rPr>
        <w:t>achondrogenesis</w:t>
      </w:r>
      <w:proofErr w:type="spellEnd"/>
      <w:r w:rsidR="00561025" w:rsidRPr="006C24B4">
        <w:rPr>
          <w:rFonts w:ascii="Book Antiqua" w:hAnsi="Book Antiqua" w:cs="Plantin"/>
          <w:color w:val="000000" w:themeColor="text1"/>
          <w:sz w:val="24"/>
          <w:szCs w:val="24"/>
          <w:lang w:val="en-US"/>
        </w:rPr>
        <w:t xml:space="preserve">, </w:t>
      </w:r>
      <w:proofErr w:type="spellStart"/>
      <w:r w:rsidR="00561025" w:rsidRPr="006C24B4">
        <w:rPr>
          <w:rFonts w:ascii="Book Antiqua" w:hAnsi="Book Antiqua" w:cs="Plantin"/>
          <w:color w:val="000000" w:themeColor="text1"/>
          <w:sz w:val="24"/>
          <w:szCs w:val="24"/>
          <w:lang w:val="en-US"/>
        </w:rPr>
        <w:t>hypophosphotasia</w:t>
      </w:r>
      <w:proofErr w:type="spellEnd"/>
      <w:r w:rsidR="00561025" w:rsidRPr="006C24B4">
        <w:rPr>
          <w:rFonts w:ascii="Book Antiqua" w:hAnsi="Book Antiqua" w:cs="Plantin"/>
          <w:color w:val="000000" w:themeColor="text1"/>
          <w:sz w:val="24"/>
          <w:szCs w:val="24"/>
          <w:lang w:val="en-US"/>
        </w:rPr>
        <w:t xml:space="preserve">, </w:t>
      </w:r>
      <w:proofErr w:type="spellStart"/>
      <w:r w:rsidR="00561025" w:rsidRPr="006C24B4">
        <w:rPr>
          <w:rFonts w:ascii="Book Antiqua" w:hAnsi="Book Antiqua" w:cs="Plantin"/>
          <w:color w:val="000000" w:themeColor="text1"/>
          <w:sz w:val="24"/>
          <w:szCs w:val="24"/>
          <w:lang w:val="en-US"/>
        </w:rPr>
        <w:t>camptomelic</w:t>
      </w:r>
      <w:proofErr w:type="spellEnd"/>
      <w:r w:rsidR="008E5CB8" w:rsidRPr="006C24B4">
        <w:rPr>
          <w:rFonts w:ascii="Book Antiqua" w:hAnsi="Book Antiqua" w:cs="Plantin"/>
          <w:color w:val="000000" w:themeColor="text1"/>
          <w:sz w:val="24"/>
          <w:szCs w:val="24"/>
          <w:lang w:val="en-US"/>
        </w:rPr>
        <w:t xml:space="preserve"> </w:t>
      </w:r>
      <w:r w:rsidR="00561025" w:rsidRPr="006C24B4">
        <w:rPr>
          <w:rFonts w:ascii="Book Antiqua" w:hAnsi="Book Antiqua" w:cs="Plantin"/>
          <w:color w:val="000000" w:themeColor="text1"/>
          <w:sz w:val="24"/>
          <w:szCs w:val="24"/>
          <w:lang w:val="en-US"/>
        </w:rPr>
        <w:t xml:space="preserve">dysplasia, </w:t>
      </w:r>
      <w:proofErr w:type="spellStart"/>
      <w:r w:rsidR="00561025" w:rsidRPr="006C24B4">
        <w:rPr>
          <w:rFonts w:ascii="Book Antiqua" w:hAnsi="Book Antiqua" w:cs="Plantin"/>
          <w:color w:val="000000" w:themeColor="text1"/>
          <w:sz w:val="24"/>
          <w:szCs w:val="24"/>
          <w:lang w:val="en-US"/>
        </w:rPr>
        <w:t>chondroectodermal</w:t>
      </w:r>
      <w:proofErr w:type="spellEnd"/>
      <w:r w:rsidR="00561025" w:rsidRPr="006C24B4">
        <w:rPr>
          <w:rFonts w:ascii="Book Antiqua" w:hAnsi="Book Antiqua" w:cs="Plantin"/>
          <w:color w:val="000000" w:themeColor="text1"/>
          <w:sz w:val="24"/>
          <w:szCs w:val="24"/>
          <w:lang w:val="en-US"/>
        </w:rPr>
        <w:t xml:space="preserve"> dysplasia, </w:t>
      </w:r>
      <w:proofErr w:type="spellStart"/>
      <w:r w:rsidR="00561025" w:rsidRPr="006C24B4">
        <w:rPr>
          <w:rFonts w:ascii="Book Antiqua" w:hAnsi="Book Antiqua" w:cs="Plantin"/>
          <w:color w:val="000000" w:themeColor="text1"/>
          <w:sz w:val="24"/>
          <w:szCs w:val="24"/>
          <w:lang w:val="en-US"/>
        </w:rPr>
        <w:t>osteogenesis</w:t>
      </w:r>
      <w:proofErr w:type="spellEnd"/>
      <w:r w:rsidR="008E5CB8" w:rsidRPr="006C24B4">
        <w:rPr>
          <w:rFonts w:ascii="Book Antiqua" w:hAnsi="Book Antiqua" w:cs="Plantin"/>
          <w:color w:val="000000" w:themeColor="text1"/>
          <w:sz w:val="24"/>
          <w:szCs w:val="24"/>
          <w:lang w:val="en-US"/>
        </w:rPr>
        <w:t xml:space="preserve"> </w:t>
      </w:r>
      <w:proofErr w:type="spellStart"/>
      <w:r w:rsidR="00561025" w:rsidRPr="006C24B4">
        <w:rPr>
          <w:rFonts w:ascii="Book Antiqua" w:hAnsi="Book Antiqua" w:cs="Plantin"/>
          <w:color w:val="000000" w:themeColor="text1"/>
          <w:sz w:val="24"/>
          <w:szCs w:val="24"/>
          <w:lang w:val="en-US"/>
        </w:rPr>
        <w:t>imperfecta</w:t>
      </w:r>
      <w:proofErr w:type="spellEnd"/>
      <w:r w:rsidR="00561025" w:rsidRPr="006C24B4">
        <w:rPr>
          <w:rFonts w:ascii="Book Antiqua" w:hAnsi="Book Antiqua" w:cs="Plantin"/>
          <w:color w:val="000000" w:themeColor="text1"/>
          <w:sz w:val="24"/>
          <w:szCs w:val="24"/>
          <w:lang w:val="en-US"/>
        </w:rPr>
        <w:t xml:space="preserve">, and short-rib </w:t>
      </w:r>
      <w:proofErr w:type="spellStart"/>
      <w:r w:rsidR="00561025" w:rsidRPr="006C24B4">
        <w:rPr>
          <w:rFonts w:ascii="Book Antiqua" w:hAnsi="Book Antiqua" w:cs="Plantin"/>
          <w:color w:val="000000" w:themeColor="text1"/>
          <w:sz w:val="24"/>
          <w:szCs w:val="24"/>
          <w:lang w:val="en-US"/>
        </w:rPr>
        <w:t>polydactyly</w:t>
      </w:r>
      <w:proofErr w:type="spellEnd"/>
      <w:r w:rsidR="008E5CB8" w:rsidRPr="006C24B4">
        <w:rPr>
          <w:rFonts w:ascii="Book Antiqua" w:hAnsi="Book Antiqua" w:cs="Plantin"/>
          <w:color w:val="000000" w:themeColor="text1"/>
          <w:sz w:val="24"/>
          <w:szCs w:val="24"/>
          <w:lang w:val="en-US"/>
        </w:rPr>
        <w:t xml:space="preserve"> </w:t>
      </w:r>
      <w:r w:rsidR="00561025" w:rsidRPr="006C24B4">
        <w:rPr>
          <w:rFonts w:ascii="Book Antiqua" w:hAnsi="Book Antiqua" w:cs="Plantin"/>
          <w:color w:val="000000" w:themeColor="text1"/>
          <w:sz w:val="24"/>
          <w:szCs w:val="24"/>
          <w:lang w:val="en-US"/>
        </w:rPr>
        <w:t>and m</w:t>
      </w:r>
      <w:r w:rsidRPr="006C24B4">
        <w:rPr>
          <w:rFonts w:ascii="Book Antiqua" w:hAnsi="Book Antiqua" w:cs="Plantin"/>
          <w:color w:val="000000" w:themeColor="text1"/>
          <w:sz w:val="24"/>
          <w:szCs w:val="24"/>
          <w:lang w:val="en-US"/>
        </w:rPr>
        <w:t xml:space="preserve">ay lead to pulmonary </w:t>
      </w:r>
      <w:proofErr w:type="gramStart"/>
      <w:r w:rsidRPr="006C24B4">
        <w:rPr>
          <w:rFonts w:ascii="Book Antiqua" w:hAnsi="Book Antiqua" w:cs="Plantin"/>
          <w:color w:val="000000" w:themeColor="text1"/>
          <w:sz w:val="24"/>
          <w:szCs w:val="24"/>
          <w:lang w:val="en-US"/>
        </w:rPr>
        <w:t>hypoplasia</w:t>
      </w:r>
      <w:r w:rsidR="007E470F" w:rsidRPr="006C24B4">
        <w:rPr>
          <w:rFonts w:ascii="Book Antiqua" w:hAnsi="Book Antiqua"/>
          <w:color w:val="000000" w:themeColor="text1"/>
          <w:sz w:val="24"/>
          <w:szCs w:val="24"/>
          <w:vertAlign w:val="superscript"/>
          <w:lang w:val="en-US"/>
        </w:rPr>
        <w:t>[</w:t>
      </w:r>
      <w:proofErr w:type="gramEnd"/>
      <w:r w:rsidR="007E470F" w:rsidRPr="006C24B4">
        <w:rPr>
          <w:rFonts w:ascii="Book Antiqua" w:hAnsi="Book Antiqua"/>
          <w:color w:val="000000" w:themeColor="text1"/>
          <w:sz w:val="24"/>
          <w:szCs w:val="24"/>
          <w:vertAlign w:val="superscript"/>
          <w:lang w:val="en-US"/>
        </w:rPr>
        <w:t>99]</w:t>
      </w:r>
      <w:r w:rsidR="00561025" w:rsidRPr="006C24B4">
        <w:rPr>
          <w:rFonts w:ascii="Book Antiqua" w:hAnsi="Book Antiqua" w:cs="Plantin"/>
          <w:color w:val="000000" w:themeColor="text1"/>
          <w:sz w:val="24"/>
          <w:szCs w:val="24"/>
          <w:lang w:val="en-US"/>
        </w:rPr>
        <w:t>.</w:t>
      </w:r>
      <w:r w:rsidR="007E470F" w:rsidRPr="006C24B4">
        <w:rPr>
          <w:rFonts w:ascii="Book Antiqua" w:hAnsi="Book Antiqua"/>
          <w:i/>
          <w:iCs/>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The shape and size of the ribs, clavicles and scapula should be </w:t>
      </w:r>
      <w:proofErr w:type="spellStart"/>
      <w:r w:rsidRPr="006C24B4">
        <w:rPr>
          <w:rFonts w:ascii="Book Antiqua" w:hAnsi="Book Antiqua" w:cs="Plantin"/>
          <w:color w:val="000000" w:themeColor="text1"/>
          <w:sz w:val="24"/>
          <w:szCs w:val="24"/>
          <w:lang w:val="en-US"/>
        </w:rPr>
        <w:t>analysed</w:t>
      </w:r>
      <w:proofErr w:type="spellEnd"/>
      <w:r w:rsidR="00561025" w:rsidRPr="006C24B4">
        <w:rPr>
          <w:rFonts w:ascii="Book Antiqua" w:hAnsi="Book Antiqua" w:cs="Plantin"/>
          <w:color w:val="000000" w:themeColor="text1"/>
          <w:sz w:val="24"/>
          <w:szCs w:val="24"/>
          <w:lang w:val="en-US"/>
        </w:rPr>
        <w:t>, since absence or hypoplasia of the</w:t>
      </w:r>
      <w:r w:rsidR="008E5CB8" w:rsidRPr="006C24B4">
        <w:rPr>
          <w:rFonts w:ascii="Book Antiqua" w:hAnsi="Book Antiqua" w:cs="Plantin"/>
          <w:color w:val="000000" w:themeColor="text1"/>
          <w:sz w:val="24"/>
          <w:szCs w:val="24"/>
          <w:lang w:val="en-US"/>
        </w:rPr>
        <w:t xml:space="preserve"> </w:t>
      </w:r>
      <w:r w:rsidR="00561025" w:rsidRPr="006C24B4">
        <w:rPr>
          <w:rFonts w:ascii="Book Antiqua" w:hAnsi="Book Antiqua" w:cs="Plantin"/>
          <w:color w:val="000000" w:themeColor="text1"/>
          <w:sz w:val="24"/>
          <w:szCs w:val="24"/>
          <w:lang w:val="en-US"/>
        </w:rPr>
        <w:t xml:space="preserve">clavicles is seen in </w:t>
      </w:r>
      <w:proofErr w:type="spellStart"/>
      <w:r w:rsidR="00561025" w:rsidRPr="006C24B4">
        <w:rPr>
          <w:rFonts w:ascii="Book Antiqua" w:hAnsi="Book Antiqua" w:cs="Plantin"/>
          <w:color w:val="000000" w:themeColor="text1"/>
          <w:sz w:val="24"/>
          <w:szCs w:val="24"/>
          <w:lang w:val="en-US"/>
        </w:rPr>
        <w:t>cleidocranial</w:t>
      </w:r>
      <w:proofErr w:type="spellEnd"/>
      <w:r w:rsidR="00561025" w:rsidRPr="006C24B4">
        <w:rPr>
          <w:rFonts w:ascii="Book Antiqua" w:hAnsi="Book Antiqua" w:cs="Plantin"/>
          <w:color w:val="000000" w:themeColor="text1"/>
          <w:sz w:val="24"/>
          <w:szCs w:val="24"/>
          <w:lang w:val="en-US"/>
        </w:rPr>
        <w:t xml:space="preserve"> </w:t>
      </w:r>
      <w:proofErr w:type="gramStart"/>
      <w:r w:rsidR="00561025" w:rsidRPr="006C24B4">
        <w:rPr>
          <w:rFonts w:ascii="Book Antiqua" w:hAnsi="Book Antiqua" w:cs="Plantin"/>
          <w:color w:val="000000" w:themeColor="text1"/>
          <w:sz w:val="24"/>
          <w:szCs w:val="24"/>
          <w:lang w:val="en-US"/>
        </w:rPr>
        <w:t>dysplasia</w:t>
      </w:r>
      <w:r w:rsidR="007E470F" w:rsidRPr="006C24B4">
        <w:rPr>
          <w:rFonts w:ascii="Book Antiqua" w:hAnsi="Book Antiqua"/>
          <w:color w:val="000000" w:themeColor="text1"/>
          <w:sz w:val="24"/>
          <w:szCs w:val="24"/>
          <w:vertAlign w:val="superscript"/>
          <w:lang w:val="en-US"/>
        </w:rPr>
        <w:t>[</w:t>
      </w:r>
      <w:proofErr w:type="gramEnd"/>
      <w:r w:rsidR="007E470F" w:rsidRPr="006C24B4">
        <w:rPr>
          <w:rFonts w:ascii="Book Antiqua" w:hAnsi="Book Antiqua"/>
          <w:color w:val="000000" w:themeColor="text1"/>
          <w:sz w:val="24"/>
          <w:szCs w:val="24"/>
          <w:vertAlign w:val="superscript"/>
          <w:lang w:val="en-US"/>
        </w:rPr>
        <w:t>105]</w:t>
      </w:r>
      <w:r w:rsidR="004B1D13" w:rsidRPr="006C24B4">
        <w:rPr>
          <w:rFonts w:ascii="Book Antiqua" w:hAnsi="Book Antiqua" w:cs="Plantin"/>
          <w:color w:val="000000" w:themeColor="text1"/>
          <w:sz w:val="24"/>
          <w:szCs w:val="24"/>
          <w:lang w:val="en-US"/>
        </w:rPr>
        <w:t xml:space="preserve"> and absence</w:t>
      </w:r>
      <w:r w:rsidR="00561025" w:rsidRPr="006C24B4">
        <w:rPr>
          <w:rFonts w:ascii="Book Antiqua" w:hAnsi="Book Antiqua" w:cs="Plantin"/>
          <w:color w:val="000000" w:themeColor="text1"/>
          <w:sz w:val="24"/>
          <w:szCs w:val="24"/>
          <w:lang w:val="en-US"/>
        </w:rPr>
        <w:t xml:space="preserve"> of the scapula is a useful defining feature of</w:t>
      </w:r>
      <w:r w:rsidR="00F51076" w:rsidRPr="006C24B4">
        <w:rPr>
          <w:rFonts w:ascii="Book Antiqua" w:hAnsi="Book Antiqua" w:cs="Plantin"/>
          <w:color w:val="000000" w:themeColor="text1"/>
          <w:sz w:val="24"/>
          <w:szCs w:val="24"/>
          <w:lang w:val="en-US"/>
        </w:rPr>
        <w:t xml:space="preserve"> </w:t>
      </w:r>
      <w:proofErr w:type="spellStart"/>
      <w:r w:rsidR="00561025" w:rsidRPr="006C24B4">
        <w:rPr>
          <w:rFonts w:ascii="Book Antiqua" w:hAnsi="Book Antiqua" w:cs="Plantin"/>
          <w:color w:val="000000" w:themeColor="text1"/>
          <w:sz w:val="24"/>
          <w:szCs w:val="24"/>
          <w:lang w:val="en-US"/>
        </w:rPr>
        <w:t>camptomelic</w:t>
      </w:r>
      <w:proofErr w:type="spellEnd"/>
      <w:r w:rsidR="00561025" w:rsidRPr="006C24B4">
        <w:rPr>
          <w:rFonts w:ascii="Book Antiqua" w:hAnsi="Book Antiqua" w:cs="Plantin"/>
          <w:color w:val="000000" w:themeColor="text1"/>
          <w:sz w:val="24"/>
          <w:szCs w:val="24"/>
          <w:lang w:val="en-US"/>
        </w:rPr>
        <w:t xml:space="preserve"> dysplasia</w:t>
      </w:r>
      <w:r w:rsidR="007E470F" w:rsidRPr="006C24B4">
        <w:rPr>
          <w:rFonts w:ascii="Book Antiqua" w:hAnsi="Book Antiqua"/>
          <w:color w:val="000000" w:themeColor="text1"/>
          <w:sz w:val="24"/>
          <w:szCs w:val="24"/>
          <w:vertAlign w:val="superscript"/>
          <w:lang w:val="en-US"/>
        </w:rPr>
        <w:t>[106]</w:t>
      </w:r>
      <w:r w:rsidR="004B1D13" w:rsidRPr="006C24B4">
        <w:rPr>
          <w:rFonts w:ascii="Book Antiqua" w:hAnsi="Book Antiqua" w:cs="Plantin"/>
          <w:color w:val="000000" w:themeColor="text1"/>
          <w:sz w:val="24"/>
          <w:szCs w:val="24"/>
          <w:lang w:val="en-US"/>
        </w:rPr>
        <w:t>.</w:t>
      </w:r>
    </w:p>
    <w:p w:rsidR="00C2295A" w:rsidRPr="006C24B4" w:rsidRDefault="00C2295A" w:rsidP="000E3814">
      <w:pPr>
        <w:autoSpaceDE w:val="0"/>
        <w:autoSpaceDN w:val="0"/>
        <w:adjustRightInd w:val="0"/>
        <w:spacing w:after="0" w:line="360" w:lineRule="auto"/>
        <w:jc w:val="both"/>
        <w:rPr>
          <w:rFonts w:ascii="Book Antiqua" w:hAnsi="Book Antiqua" w:cs="Plantin-Bold"/>
          <w:b/>
          <w:bCs/>
          <w:color w:val="000000" w:themeColor="text1"/>
          <w:sz w:val="24"/>
          <w:szCs w:val="24"/>
          <w:lang w:val="en-US"/>
        </w:rPr>
      </w:pPr>
    </w:p>
    <w:p w:rsidR="007A1C16" w:rsidRPr="006C24B4" w:rsidRDefault="007A1C16" w:rsidP="000E3814">
      <w:pPr>
        <w:autoSpaceDE w:val="0"/>
        <w:autoSpaceDN w:val="0"/>
        <w:adjustRightInd w:val="0"/>
        <w:spacing w:after="0" w:line="360" w:lineRule="auto"/>
        <w:jc w:val="both"/>
        <w:rPr>
          <w:rFonts w:ascii="Book Antiqua" w:hAnsi="Book Antiqua" w:cs="Plantin-Bold"/>
          <w:b/>
          <w:bCs/>
          <w:i/>
          <w:color w:val="000000" w:themeColor="text1"/>
          <w:sz w:val="24"/>
          <w:szCs w:val="24"/>
          <w:lang w:val="en-US"/>
        </w:rPr>
      </w:pPr>
      <w:r w:rsidRPr="006C24B4">
        <w:rPr>
          <w:rFonts w:ascii="Book Antiqua" w:hAnsi="Book Antiqua" w:cs="Plantin-Bold"/>
          <w:b/>
          <w:bCs/>
          <w:i/>
          <w:color w:val="000000" w:themeColor="text1"/>
          <w:sz w:val="24"/>
          <w:szCs w:val="24"/>
          <w:lang w:val="en-US"/>
        </w:rPr>
        <w:t xml:space="preserve">Hands and </w:t>
      </w:r>
      <w:r w:rsidR="00BE1461" w:rsidRPr="006C24B4">
        <w:rPr>
          <w:rFonts w:ascii="Book Antiqua" w:hAnsi="Book Antiqua" w:cs="Plantin-Bold"/>
          <w:b/>
          <w:bCs/>
          <w:i/>
          <w:color w:val="000000" w:themeColor="text1"/>
          <w:sz w:val="24"/>
          <w:szCs w:val="24"/>
          <w:lang w:val="en-US" w:eastAsia="zh-CN"/>
        </w:rPr>
        <w:t>f</w:t>
      </w:r>
      <w:r w:rsidRPr="006C24B4">
        <w:rPr>
          <w:rFonts w:ascii="Book Antiqua" w:hAnsi="Book Antiqua" w:cs="Plantin-Bold"/>
          <w:b/>
          <w:bCs/>
          <w:i/>
          <w:color w:val="000000" w:themeColor="text1"/>
          <w:sz w:val="24"/>
          <w:szCs w:val="24"/>
          <w:lang w:val="en-US"/>
        </w:rPr>
        <w:t>eet</w:t>
      </w:r>
    </w:p>
    <w:p w:rsidR="007D4E79" w:rsidRPr="006C24B4" w:rsidRDefault="007A1C16" w:rsidP="000E3814">
      <w:pPr>
        <w:autoSpaceDE w:val="0"/>
        <w:autoSpaceDN w:val="0"/>
        <w:adjustRightInd w:val="0"/>
        <w:spacing w:after="0" w:line="360" w:lineRule="auto"/>
        <w:jc w:val="both"/>
        <w:rPr>
          <w:rFonts w:ascii="Book Antiqua" w:hAnsi="Book Antiqua"/>
          <w:iCs/>
          <w:color w:val="000000" w:themeColor="text1"/>
          <w:sz w:val="24"/>
          <w:szCs w:val="24"/>
          <w:lang w:val="en-US"/>
        </w:rPr>
      </w:pPr>
      <w:r w:rsidRPr="006C24B4">
        <w:rPr>
          <w:rFonts w:ascii="Book Antiqua" w:hAnsi="Book Antiqua" w:cs="Plantin"/>
          <w:color w:val="000000" w:themeColor="text1"/>
          <w:sz w:val="24"/>
          <w:szCs w:val="24"/>
          <w:lang w:val="en-US"/>
        </w:rPr>
        <w:t xml:space="preserve">The hands and feet should be </w:t>
      </w:r>
      <w:r w:rsidR="00762F49" w:rsidRPr="006C24B4">
        <w:rPr>
          <w:rFonts w:ascii="Book Antiqua" w:hAnsi="Book Antiqua" w:cs="Plantin"/>
          <w:color w:val="000000" w:themeColor="text1"/>
          <w:sz w:val="24"/>
          <w:szCs w:val="24"/>
          <w:lang w:val="en-US"/>
        </w:rPr>
        <w:t>carefully analyzed</w:t>
      </w:r>
      <w:r w:rsidRPr="006C24B4">
        <w:rPr>
          <w:rFonts w:ascii="Book Antiqua" w:hAnsi="Book Antiqua" w:cs="Plantin"/>
          <w:color w:val="000000" w:themeColor="text1"/>
          <w:sz w:val="24"/>
          <w:szCs w:val="24"/>
          <w:lang w:val="en-US"/>
        </w:rPr>
        <w:t xml:space="preserve"> to exclude</w:t>
      </w:r>
      <w:r w:rsidR="00762F4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the presence of</w:t>
      </w:r>
      <w:r w:rsidRPr="006C24B4">
        <w:rPr>
          <w:rFonts w:ascii="Book Antiqua" w:hAnsi="Book Antiqua" w:cs="Plantin-Italic"/>
          <w:i/>
          <w:iCs/>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pre- or postaxial </w:t>
      </w:r>
      <w:proofErr w:type="spellStart"/>
      <w:r w:rsidRPr="006C24B4">
        <w:rPr>
          <w:rFonts w:ascii="Book Antiqua" w:hAnsi="Book Antiqua" w:cs="Plantin"/>
          <w:color w:val="000000" w:themeColor="text1"/>
          <w:sz w:val="24"/>
          <w:szCs w:val="24"/>
          <w:lang w:val="en-US"/>
        </w:rPr>
        <w:t>polydactyly</w:t>
      </w:r>
      <w:proofErr w:type="spellEnd"/>
      <w:r w:rsidR="00762F4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(the presence of more than five </w:t>
      </w:r>
      <w:proofErr w:type="gramStart"/>
      <w:r w:rsidRPr="006C24B4">
        <w:rPr>
          <w:rFonts w:ascii="Book Antiqua" w:hAnsi="Book Antiqua" w:cs="Plantin"/>
          <w:color w:val="000000" w:themeColor="text1"/>
          <w:sz w:val="24"/>
          <w:szCs w:val="24"/>
          <w:lang w:val="en-US"/>
        </w:rPr>
        <w:t>digits;</w:t>
      </w:r>
      <w:proofErr w:type="gramEnd"/>
      <w:r w:rsidRPr="006C24B4">
        <w:rPr>
          <w:rFonts w:ascii="Book Antiqua" w:hAnsi="Book Antiqua" w:cs="Plantin"/>
          <w:color w:val="000000" w:themeColor="text1"/>
          <w:sz w:val="24"/>
          <w:szCs w:val="24"/>
          <w:lang w:val="en-US"/>
        </w:rPr>
        <w:t>)</w:t>
      </w:r>
      <w:r w:rsidRPr="006C24B4">
        <w:rPr>
          <w:rFonts w:ascii="Book Antiqua" w:hAnsi="Book Antiqua" w:cs="Plantin-Italic"/>
          <w:i/>
          <w:iCs/>
          <w:color w:val="000000" w:themeColor="text1"/>
          <w:sz w:val="24"/>
          <w:szCs w:val="24"/>
          <w:lang w:val="en-US"/>
        </w:rPr>
        <w:t xml:space="preserve"> </w:t>
      </w:r>
      <w:proofErr w:type="spellStart"/>
      <w:r w:rsidRPr="006C24B4">
        <w:rPr>
          <w:rFonts w:ascii="Book Antiqua" w:hAnsi="Book Antiqua" w:cs="Plantin"/>
          <w:color w:val="000000" w:themeColor="text1"/>
          <w:sz w:val="24"/>
          <w:szCs w:val="24"/>
          <w:lang w:val="en-US"/>
        </w:rPr>
        <w:t>syndactyly</w:t>
      </w:r>
      <w:proofErr w:type="spellEnd"/>
      <w:r w:rsidR="00762F4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(soft-tissue or bone fusion of adjacent digits)</w:t>
      </w:r>
      <w:r w:rsidR="00762F49" w:rsidRPr="006C24B4">
        <w:rPr>
          <w:rFonts w:ascii="Book Antiqua" w:hAnsi="Book Antiqua" w:cs="Plantin"/>
          <w:color w:val="000000" w:themeColor="text1"/>
          <w:sz w:val="24"/>
          <w:szCs w:val="24"/>
          <w:lang w:val="en-US"/>
        </w:rPr>
        <w:t>,</w:t>
      </w:r>
      <w:r w:rsidR="00762F49" w:rsidRPr="006C24B4">
        <w:rPr>
          <w:rFonts w:ascii="Book Antiqua" w:hAnsi="Book Antiqua" w:cs="Plantin-Italic"/>
          <w:i/>
          <w:iCs/>
          <w:color w:val="000000" w:themeColor="text1"/>
          <w:sz w:val="24"/>
          <w:szCs w:val="24"/>
          <w:lang w:val="en-US"/>
        </w:rPr>
        <w:t xml:space="preserve"> </w:t>
      </w:r>
      <w:proofErr w:type="spellStart"/>
      <w:r w:rsidRPr="006C24B4">
        <w:rPr>
          <w:rFonts w:ascii="Book Antiqua" w:hAnsi="Book Antiqua" w:cs="Plantin"/>
          <w:color w:val="000000" w:themeColor="text1"/>
          <w:sz w:val="24"/>
          <w:szCs w:val="24"/>
          <w:lang w:val="en-US"/>
        </w:rPr>
        <w:t>clinodactyly</w:t>
      </w:r>
      <w:proofErr w:type="spellEnd"/>
      <w:r w:rsidRPr="006C24B4">
        <w:rPr>
          <w:rFonts w:ascii="Book Antiqua" w:hAnsi="Book Antiqua" w:cs="Plantin"/>
          <w:color w:val="000000" w:themeColor="text1"/>
          <w:sz w:val="24"/>
          <w:szCs w:val="24"/>
          <w:lang w:val="en-US"/>
        </w:rPr>
        <w:t xml:space="preserve"> (deviation of a finger)</w:t>
      </w:r>
      <w:r w:rsidR="00762F49" w:rsidRPr="006C24B4">
        <w:rPr>
          <w:rFonts w:ascii="Book Antiqua" w:hAnsi="Book Antiqua" w:cs="Plantin"/>
          <w:color w:val="000000" w:themeColor="text1"/>
          <w:sz w:val="24"/>
          <w:szCs w:val="24"/>
          <w:lang w:val="en-US"/>
        </w:rPr>
        <w:t xml:space="preserve">. Foot deformities such as </w:t>
      </w:r>
      <w:proofErr w:type="spellStart"/>
      <w:r w:rsidR="00762F49" w:rsidRPr="006C24B4">
        <w:rPr>
          <w:rFonts w:ascii="Book Antiqua" w:hAnsi="Book Antiqua" w:cs="Plantin"/>
          <w:color w:val="000000" w:themeColor="text1"/>
          <w:sz w:val="24"/>
          <w:szCs w:val="24"/>
          <w:lang w:val="en-US"/>
        </w:rPr>
        <w:t>hitchhicker</w:t>
      </w:r>
      <w:proofErr w:type="spellEnd"/>
      <w:r w:rsidR="00762F49" w:rsidRPr="006C24B4">
        <w:rPr>
          <w:rFonts w:ascii="Book Antiqua" w:hAnsi="Book Antiqua" w:cs="Plantin"/>
          <w:color w:val="000000" w:themeColor="text1"/>
          <w:sz w:val="24"/>
          <w:szCs w:val="24"/>
          <w:lang w:val="en-US"/>
        </w:rPr>
        <w:t xml:space="preserve"> thumb</w:t>
      </w:r>
      <w:r w:rsidR="005737AE">
        <w:rPr>
          <w:rFonts w:ascii="Book Antiqua" w:hAnsi="Book Antiqua" w:cs="Plantin"/>
          <w:color w:val="000000" w:themeColor="text1"/>
          <w:sz w:val="24"/>
          <w:szCs w:val="24"/>
          <w:lang w:val="en-US"/>
        </w:rPr>
        <w:t>, rocker-bottom or clubbed feet</w:t>
      </w:r>
      <w:r w:rsidR="00955476" w:rsidRPr="006C24B4">
        <w:rPr>
          <w:rFonts w:ascii="Book Antiqua" w:hAnsi="Book Antiqua" w:cs="Sabon-Roman"/>
          <w:color w:val="000000" w:themeColor="text1"/>
          <w:sz w:val="24"/>
          <w:szCs w:val="24"/>
          <w:lang w:val="en-US"/>
        </w:rPr>
        <w:t xml:space="preserve"> </w:t>
      </w:r>
      <w:r w:rsidRPr="006C24B4">
        <w:rPr>
          <w:rFonts w:ascii="Book Antiqua" w:hAnsi="Book Antiqua" w:cs="Plantin"/>
          <w:color w:val="000000" w:themeColor="text1"/>
          <w:sz w:val="24"/>
          <w:szCs w:val="24"/>
          <w:lang w:val="en-US"/>
        </w:rPr>
        <w:t>should also be</w:t>
      </w:r>
      <w:r w:rsidR="00762F49" w:rsidRPr="006C24B4">
        <w:rPr>
          <w:rFonts w:ascii="Book Antiqua" w:hAnsi="Book Antiqua" w:cs="Plantin"/>
          <w:color w:val="000000" w:themeColor="text1"/>
          <w:sz w:val="24"/>
          <w:szCs w:val="24"/>
          <w:lang w:val="en-US"/>
        </w:rPr>
        <w:t xml:space="preserve"> </w:t>
      </w:r>
      <w:proofErr w:type="gramStart"/>
      <w:r w:rsidR="00762F49" w:rsidRPr="006C24B4">
        <w:rPr>
          <w:rFonts w:ascii="Book Antiqua" w:hAnsi="Book Antiqua" w:cs="Plantin"/>
          <w:color w:val="000000" w:themeColor="text1"/>
          <w:sz w:val="24"/>
          <w:szCs w:val="24"/>
          <w:lang w:val="en-US"/>
        </w:rPr>
        <w:t>evaluated</w:t>
      </w:r>
      <w:r w:rsidR="00D84041" w:rsidRPr="006C24B4">
        <w:rPr>
          <w:rFonts w:ascii="Book Antiqua" w:hAnsi="Book Antiqua"/>
          <w:color w:val="000000" w:themeColor="text1"/>
          <w:sz w:val="24"/>
          <w:szCs w:val="24"/>
          <w:vertAlign w:val="superscript"/>
          <w:lang w:val="en-US"/>
        </w:rPr>
        <w:t>[</w:t>
      </w:r>
      <w:proofErr w:type="gramEnd"/>
      <w:r w:rsidR="00D84041" w:rsidRPr="006C24B4">
        <w:rPr>
          <w:rFonts w:ascii="Book Antiqua" w:hAnsi="Book Antiqua"/>
          <w:color w:val="000000" w:themeColor="text1"/>
          <w:sz w:val="24"/>
          <w:szCs w:val="24"/>
          <w:vertAlign w:val="superscript"/>
          <w:lang w:val="en-US"/>
        </w:rPr>
        <w:t>98]</w:t>
      </w:r>
      <w:r w:rsidR="00762F49" w:rsidRPr="006C24B4">
        <w:rPr>
          <w:rFonts w:ascii="Book Antiqua" w:hAnsi="Book Antiqua" w:cs="Plantin"/>
          <w:color w:val="000000" w:themeColor="text1"/>
          <w:sz w:val="24"/>
          <w:szCs w:val="24"/>
          <w:lang w:val="en-US"/>
        </w:rPr>
        <w:t>.</w:t>
      </w:r>
      <w:r w:rsidR="00325E99" w:rsidRPr="006C24B4">
        <w:rPr>
          <w:rFonts w:ascii="Book Antiqua" w:hAnsi="Book Antiqua" w:cs="AdvTT2acb703b"/>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Clubbing </w:t>
      </w:r>
      <w:r w:rsidRPr="006C24B4">
        <w:rPr>
          <w:rFonts w:ascii="Book Antiqua" w:hAnsi="Book Antiqua" w:cs="Plantin"/>
          <w:color w:val="000000" w:themeColor="text1"/>
          <w:sz w:val="24"/>
          <w:szCs w:val="24"/>
          <w:lang w:val="en-US"/>
        </w:rPr>
        <w:lastRenderedPageBreak/>
        <w:t>of the hand is suggestive of</w:t>
      </w:r>
      <w:r w:rsidR="00325E9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the spectrum of “radial ray” anomalies, which</w:t>
      </w:r>
      <w:r w:rsidR="00325E9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include an abnormal thumb (Holt-</w:t>
      </w:r>
      <w:proofErr w:type="spellStart"/>
      <w:r w:rsidRPr="006C24B4">
        <w:rPr>
          <w:rFonts w:ascii="Book Antiqua" w:hAnsi="Book Antiqua" w:cs="Plantin"/>
          <w:color w:val="000000" w:themeColor="text1"/>
          <w:sz w:val="24"/>
          <w:szCs w:val="24"/>
          <w:lang w:val="en-US"/>
        </w:rPr>
        <w:t>Oram</w:t>
      </w:r>
      <w:proofErr w:type="spellEnd"/>
      <w:r w:rsidRPr="006C24B4">
        <w:rPr>
          <w:rFonts w:ascii="Book Antiqua" w:hAnsi="Book Antiqua" w:cs="Plantin"/>
          <w:color w:val="000000" w:themeColor="text1"/>
          <w:sz w:val="24"/>
          <w:szCs w:val="24"/>
          <w:lang w:val="en-US"/>
        </w:rPr>
        <w:t xml:space="preserve"> syndrome),</w:t>
      </w:r>
      <w:r w:rsidR="00325E9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hypoplasia and absence of the thumb,</w:t>
      </w:r>
      <w:r w:rsidR="00325E9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and sometimes, absence of the radius or of both</w:t>
      </w:r>
      <w:r w:rsidR="00325E9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the radius and the </w:t>
      </w:r>
      <w:proofErr w:type="gramStart"/>
      <w:r w:rsidRPr="006C24B4">
        <w:rPr>
          <w:rFonts w:ascii="Book Antiqua" w:hAnsi="Book Antiqua" w:cs="Plantin"/>
          <w:color w:val="000000" w:themeColor="text1"/>
          <w:sz w:val="24"/>
          <w:szCs w:val="24"/>
          <w:lang w:val="en-US"/>
        </w:rPr>
        <w:t>hand</w:t>
      </w:r>
      <w:r w:rsidR="00311548" w:rsidRPr="006C24B4">
        <w:rPr>
          <w:rFonts w:ascii="Book Antiqua" w:hAnsi="Book Antiqua"/>
          <w:color w:val="000000" w:themeColor="text1"/>
          <w:sz w:val="24"/>
          <w:szCs w:val="24"/>
          <w:vertAlign w:val="superscript"/>
          <w:lang w:val="en-US"/>
        </w:rPr>
        <w:t>[</w:t>
      </w:r>
      <w:proofErr w:type="gramEnd"/>
      <w:r w:rsidR="00311548" w:rsidRPr="006C24B4">
        <w:rPr>
          <w:rFonts w:ascii="Book Antiqua" w:hAnsi="Book Antiqua"/>
          <w:color w:val="000000" w:themeColor="text1"/>
          <w:sz w:val="24"/>
          <w:szCs w:val="24"/>
          <w:vertAlign w:val="superscript"/>
          <w:lang w:val="en-US"/>
        </w:rPr>
        <w:t>99]</w:t>
      </w:r>
      <w:r w:rsidRPr="006C24B4">
        <w:rPr>
          <w:rFonts w:ascii="Book Antiqua" w:hAnsi="Book Antiqua" w:cs="Plantin"/>
          <w:color w:val="000000" w:themeColor="text1"/>
          <w:sz w:val="24"/>
          <w:szCs w:val="24"/>
          <w:lang w:val="en-US"/>
        </w:rPr>
        <w:t>.</w:t>
      </w:r>
      <w:r w:rsidR="007D4E79" w:rsidRPr="006C24B4">
        <w:rPr>
          <w:rFonts w:ascii="Book Antiqua" w:hAnsi="Book Antiqua"/>
          <w:iCs/>
          <w:color w:val="000000" w:themeColor="text1"/>
          <w:sz w:val="24"/>
          <w:szCs w:val="24"/>
          <w:lang w:val="en-US"/>
        </w:rPr>
        <w:t xml:space="preserve"> </w:t>
      </w:r>
      <w:r w:rsidR="00362626" w:rsidRPr="006C24B4">
        <w:rPr>
          <w:rFonts w:ascii="Book Antiqua" w:hAnsi="Book Antiqua"/>
          <w:iCs/>
          <w:color w:val="000000" w:themeColor="text1"/>
          <w:sz w:val="24"/>
          <w:szCs w:val="24"/>
          <w:lang w:val="en-US"/>
        </w:rPr>
        <w:t>I</w:t>
      </w:r>
      <w:r w:rsidR="007D4E79" w:rsidRPr="006C24B4">
        <w:rPr>
          <w:rFonts w:ascii="Book Antiqua" w:hAnsi="Book Antiqua"/>
          <w:iCs/>
          <w:color w:val="000000" w:themeColor="text1"/>
          <w:sz w:val="24"/>
          <w:szCs w:val="24"/>
          <w:lang w:val="en-US"/>
        </w:rPr>
        <w:t xml:space="preserve">n diastrophic dysplasia, the fingers are short, with ulnar deviation and ‘hitchhiker’ thumbs. There are clubfeet and </w:t>
      </w:r>
      <w:proofErr w:type="spellStart"/>
      <w:r w:rsidR="007D4E79" w:rsidRPr="006C24B4">
        <w:rPr>
          <w:rFonts w:ascii="Book Antiqua" w:hAnsi="Book Antiqua"/>
          <w:iCs/>
          <w:color w:val="000000" w:themeColor="text1"/>
          <w:sz w:val="24"/>
          <w:szCs w:val="24"/>
          <w:lang w:val="en-US"/>
        </w:rPr>
        <w:t>micrognathia</w:t>
      </w:r>
      <w:proofErr w:type="spellEnd"/>
      <w:r w:rsidR="007D4E79" w:rsidRPr="006C24B4">
        <w:rPr>
          <w:rFonts w:ascii="Book Antiqua" w:hAnsi="Book Antiqua"/>
          <w:iCs/>
          <w:color w:val="000000" w:themeColor="text1"/>
          <w:sz w:val="24"/>
          <w:szCs w:val="24"/>
          <w:lang w:val="en-US"/>
        </w:rPr>
        <w:t xml:space="preserve">. In </w:t>
      </w:r>
      <w:proofErr w:type="spellStart"/>
      <w:r w:rsidR="007D4E79" w:rsidRPr="006C24B4">
        <w:rPr>
          <w:rFonts w:ascii="Book Antiqua" w:hAnsi="Book Antiqua"/>
          <w:iCs/>
          <w:color w:val="000000" w:themeColor="text1"/>
          <w:sz w:val="24"/>
          <w:szCs w:val="24"/>
          <w:lang w:val="en-US"/>
        </w:rPr>
        <w:t>achondroplasia</w:t>
      </w:r>
      <w:proofErr w:type="spellEnd"/>
      <w:r w:rsidR="007D4E79" w:rsidRPr="006C24B4">
        <w:rPr>
          <w:rFonts w:ascii="Book Antiqua" w:hAnsi="Book Antiqua"/>
          <w:iCs/>
          <w:color w:val="000000" w:themeColor="text1"/>
          <w:sz w:val="24"/>
          <w:szCs w:val="24"/>
          <w:lang w:val="en-US"/>
        </w:rPr>
        <w:t xml:space="preserve">, the phalanges are short; typical gaps between the fingers and digital deviation lead to the appearance of a </w:t>
      </w:r>
      <w:r w:rsidR="00946B11">
        <w:rPr>
          <w:rFonts w:ascii="Book Antiqua" w:hAnsi="Book Antiqua"/>
          <w:iCs/>
          <w:color w:val="000000" w:themeColor="text1"/>
          <w:sz w:val="24"/>
          <w:szCs w:val="24"/>
          <w:lang w:val="en-US" w:eastAsia="zh-CN"/>
        </w:rPr>
        <w:t>“</w:t>
      </w:r>
      <w:r w:rsidR="00473BDC">
        <w:rPr>
          <w:rFonts w:ascii="Book Antiqua" w:hAnsi="Book Antiqua"/>
          <w:iCs/>
          <w:color w:val="000000" w:themeColor="text1"/>
          <w:sz w:val="24"/>
          <w:szCs w:val="24"/>
          <w:lang w:val="en-US"/>
        </w:rPr>
        <w:t>trident</w:t>
      </w:r>
      <w:r w:rsidR="00946B11">
        <w:rPr>
          <w:rFonts w:ascii="Book Antiqua" w:hAnsi="Book Antiqua"/>
          <w:iCs/>
          <w:color w:val="000000" w:themeColor="text1"/>
          <w:sz w:val="24"/>
          <w:szCs w:val="24"/>
          <w:lang w:val="en-US" w:eastAsia="zh-CN"/>
        </w:rPr>
        <w:t>”</w:t>
      </w:r>
      <w:r w:rsidR="007D4E79" w:rsidRPr="006C24B4">
        <w:rPr>
          <w:rFonts w:ascii="Book Antiqua" w:hAnsi="Book Antiqua"/>
          <w:iCs/>
          <w:color w:val="000000" w:themeColor="text1"/>
          <w:sz w:val="24"/>
          <w:szCs w:val="24"/>
          <w:lang w:val="en-US"/>
        </w:rPr>
        <w:t xml:space="preserve"> </w:t>
      </w:r>
      <w:proofErr w:type="gramStart"/>
      <w:r w:rsidR="007D4E79" w:rsidRPr="006C24B4">
        <w:rPr>
          <w:rFonts w:ascii="Book Antiqua" w:hAnsi="Book Antiqua"/>
          <w:iCs/>
          <w:color w:val="000000" w:themeColor="text1"/>
          <w:sz w:val="24"/>
          <w:szCs w:val="24"/>
          <w:lang w:val="en-US"/>
        </w:rPr>
        <w:t>hand</w:t>
      </w:r>
      <w:r w:rsidR="00311548" w:rsidRPr="006C24B4">
        <w:rPr>
          <w:rFonts w:ascii="Book Antiqua" w:hAnsi="Book Antiqua"/>
          <w:color w:val="000000" w:themeColor="text1"/>
          <w:sz w:val="24"/>
          <w:szCs w:val="24"/>
          <w:vertAlign w:val="superscript"/>
          <w:lang w:val="en-US"/>
        </w:rPr>
        <w:t>[</w:t>
      </w:r>
      <w:proofErr w:type="gramEnd"/>
      <w:r w:rsidR="00311548" w:rsidRPr="006C24B4">
        <w:rPr>
          <w:rFonts w:ascii="Book Antiqua" w:hAnsi="Book Antiqua"/>
          <w:color w:val="000000" w:themeColor="text1"/>
          <w:sz w:val="24"/>
          <w:szCs w:val="24"/>
          <w:vertAlign w:val="superscript"/>
          <w:lang w:val="en-US"/>
        </w:rPr>
        <w:t>103]</w:t>
      </w:r>
      <w:r w:rsidR="007D4E79" w:rsidRPr="006C24B4">
        <w:rPr>
          <w:rFonts w:ascii="Book Antiqua" w:hAnsi="Book Antiqua"/>
          <w:iCs/>
          <w:color w:val="000000" w:themeColor="text1"/>
          <w:sz w:val="24"/>
          <w:szCs w:val="24"/>
          <w:lang w:val="en-US"/>
        </w:rPr>
        <w:t>.</w:t>
      </w:r>
    </w:p>
    <w:p w:rsidR="007A1C16" w:rsidRPr="006C24B4" w:rsidRDefault="007A1C16" w:rsidP="000E3814">
      <w:pPr>
        <w:autoSpaceDE w:val="0"/>
        <w:autoSpaceDN w:val="0"/>
        <w:adjustRightInd w:val="0"/>
        <w:spacing w:after="0" w:line="360" w:lineRule="auto"/>
        <w:jc w:val="both"/>
        <w:rPr>
          <w:rFonts w:ascii="Book Antiqua" w:hAnsi="Book Antiqua" w:cs="Plantin"/>
          <w:color w:val="000000" w:themeColor="text1"/>
          <w:sz w:val="24"/>
          <w:szCs w:val="24"/>
          <w:lang w:val="en-US"/>
        </w:rPr>
      </w:pPr>
    </w:p>
    <w:p w:rsidR="007A1C16" w:rsidRPr="006C24B4" w:rsidRDefault="007A1C16" w:rsidP="000E3814">
      <w:pPr>
        <w:autoSpaceDE w:val="0"/>
        <w:autoSpaceDN w:val="0"/>
        <w:adjustRightInd w:val="0"/>
        <w:spacing w:after="0" w:line="360" w:lineRule="auto"/>
        <w:jc w:val="both"/>
        <w:rPr>
          <w:rFonts w:ascii="Book Antiqua" w:hAnsi="Book Antiqua" w:cs="Plantin-Bold"/>
          <w:b/>
          <w:bCs/>
          <w:i/>
          <w:color w:val="000000" w:themeColor="text1"/>
          <w:sz w:val="24"/>
          <w:szCs w:val="24"/>
          <w:lang w:val="en-US"/>
        </w:rPr>
      </w:pPr>
      <w:r w:rsidRPr="006C24B4">
        <w:rPr>
          <w:rFonts w:ascii="Book Antiqua" w:hAnsi="Book Antiqua" w:cs="Plantin-Bold"/>
          <w:b/>
          <w:bCs/>
          <w:i/>
          <w:color w:val="000000" w:themeColor="text1"/>
          <w:sz w:val="24"/>
          <w:szCs w:val="24"/>
          <w:lang w:val="en-US"/>
        </w:rPr>
        <w:t>Skull</w:t>
      </w:r>
    </w:p>
    <w:p w:rsidR="007A1C16" w:rsidRPr="006C24B4" w:rsidRDefault="007A1C16" w:rsidP="000E3814">
      <w:pPr>
        <w:autoSpaceDE w:val="0"/>
        <w:autoSpaceDN w:val="0"/>
        <w:adjustRightInd w:val="0"/>
        <w:spacing w:after="0" w:line="360" w:lineRule="auto"/>
        <w:jc w:val="both"/>
        <w:rPr>
          <w:rFonts w:ascii="Book Antiqua" w:hAnsi="Book Antiqua" w:cs="Plantin-Bold"/>
          <w:bCs/>
          <w:color w:val="000000" w:themeColor="text1"/>
          <w:sz w:val="24"/>
          <w:szCs w:val="24"/>
          <w:lang w:val="en-US"/>
        </w:rPr>
      </w:pPr>
      <w:r w:rsidRPr="006C24B4">
        <w:rPr>
          <w:rFonts w:ascii="Book Antiqua" w:hAnsi="Book Antiqua" w:cs="Plantin"/>
          <w:color w:val="000000" w:themeColor="text1"/>
          <w:sz w:val="24"/>
          <w:szCs w:val="24"/>
          <w:lang w:val="en-US"/>
        </w:rPr>
        <w:t xml:space="preserve">Head circumference and </w:t>
      </w:r>
      <w:proofErr w:type="spellStart"/>
      <w:r w:rsidRPr="006C24B4">
        <w:rPr>
          <w:rFonts w:ascii="Book Antiqua" w:hAnsi="Book Antiqua" w:cs="Plantin"/>
          <w:color w:val="000000" w:themeColor="text1"/>
          <w:sz w:val="24"/>
          <w:szCs w:val="24"/>
          <w:lang w:val="en-US"/>
        </w:rPr>
        <w:t>biparietal</w:t>
      </w:r>
      <w:proofErr w:type="spellEnd"/>
      <w:r w:rsidRPr="006C24B4">
        <w:rPr>
          <w:rFonts w:ascii="Book Antiqua" w:hAnsi="Book Antiqua" w:cs="Plantin"/>
          <w:color w:val="000000" w:themeColor="text1"/>
          <w:sz w:val="24"/>
          <w:szCs w:val="24"/>
          <w:lang w:val="en-US"/>
        </w:rPr>
        <w:t xml:space="preserve"> diameter</w:t>
      </w:r>
      <w:r w:rsidR="00325E9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should be measured to exclude </w:t>
      </w:r>
      <w:r w:rsidR="00325E99" w:rsidRPr="006C24B4">
        <w:rPr>
          <w:rFonts w:ascii="Book Antiqua" w:hAnsi="Book Antiqua" w:cs="Plantin"/>
          <w:color w:val="000000" w:themeColor="text1"/>
          <w:sz w:val="24"/>
          <w:szCs w:val="24"/>
          <w:lang w:val="en-US"/>
        </w:rPr>
        <w:t>micro- or macrocephaly</w:t>
      </w:r>
      <w:r w:rsidRPr="006C24B4">
        <w:rPr>
          <w:rFonts w:ascii="Book Antiqua" w:hAnsi="Book Antiqua" w:cs="Plantin"/>
          <w:color w:val="000000" w:themeColor="text1"/>
          <w:sz w:val="24"/>
          <w:szCs w:val="24"/>
          <w:lang w:val="en-US"/>
        </w:rPr>
        <w:t>.</w:t>
      </w:r>
      <w:r w:rsidR="00325E9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The shape, mineralization, and degree of ossification</w:t>
      </w:r>
      <w:r w:rsidR="00325E9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o</w:t>
      </w:r>
      <w:r w:rsidR="009A2A3E" w:rsidRPr="006C24B4">
        <w:rPr>
          <w:rFonts w:ascii="Book Antiqua" w:hAnsi="Book Antiqua" w:cs="Plantin"/>
          <w:color w:val="000000" w:themeColor="text1"/>
          <w:sz w:val="24"/>
          <w:szCs w:val="24"/>
          <w:lang w:val="en-US"/>
        </w:rPr>
        <w:t xml:space="preserve">f the skull should be evaluated: </w:t>
      </w:r>
      <w:proofErr w:type="spellStart"/>
      <w:r w:rsidR="009A2A3E" w:rsidRPr="006C24B4">
        <w:rPr>
          <w:rFonts w:ascii="Book Antiqua" w:hAnsi="Book Antiqua" w:cs="Plantin"/>
          <w:color w:val="000000" w:themeColor="text1"/>
          <w:sz w:val="24"/>
          <w:szCs w:val="24"/>
          <w:lang w:val="en-US"/>
        </w:rPr>
        <w:t>osteogenesis</w:t>
      </w:r>
      <w:proofErr w:type="spellEnd"/>
      <w:r w:rsidR="009A2A3E" w:rsidRPr="006C24B4">
        <w:rPr>
          <w:rFonts w:ascii="Book Antiqua" w:hAnsi="Book Antiqua" w:cs="Plantin"/>
          <w:color w:val="000000" w:themeColor="text1"/>
          <w:sz w:val="24"/>
          <w:szCs w:val="24"/>
          <w:lang w:val="en-US"/>
        </w:rPr>
        <w:t xml:space="preserve"> </w:t>
      </w:r>
      <w:proofErr w:type="spellStart"/>
      <w:r w:rsidR="009A2A3E" w:rsidRPr="006C24B4">
        <w:rPr>
          <w:rFonts w:ascii="Book Antiqua" w:hAnsi="Book Antiqua" w:cs="Plantin"/>
          <w:color w:val="000000" w:themeColor="text1"/>
          <w:sz w:val="24"/>
          <w:szCs w:val="24"/>
          <w:lang w:val="en-US"/>
        </w:rPr>
        <w:t>imperfecta</w:t>
      </w:r>
      <w:proofErr w:type="spellEnd"/>
      <w:r w:rsidR="009A2A3E" w:rsidRPr="006C24B4">
        <w:rPr>
          <w:rFonts w:ascii="Book Antiqua" w:hAnsi="Book Antiqua" w:cs="Plantin"/>
          <w:color w:val="000000" w:themeColor="text1"/>
          <w:sz w:val="24"/>
          <w:szCs w:val="24"/>
          <w:lang w:val="en-US"/>
        </w:rPr>
        <w:t xml:space="preserve"> can be suspected in cases of cranial vault distortion upon probe pressure</w:t>
      </w:r>
      <w:r w:rsidR="00943914" w:rsidRPr="006C24B4">
        <w:rPr>
          <w:rFonts w:ascii="Book Antiqua" w:hAnsi="Book Antiqua" w:cs="Plantin"/>
          <w:color w:val="000000" w:themeColor="text1"/>
          <w:sz w:val="24"/>
          <w:szCs w:val="24"/>
          <w:lang w:val="en-US"/>
        </w:rPr>
        <w:t xml:space="preserve"> (</w:t>
      </w:r>
      <w:r w:rsidR="00021977" w:rsidRPr="006C24B4">
        <w:rPr>
          <w:rFonts w:ascii="Book Antiqua" w:hAnsi="Book Antiqua" w:cs="Plantin"/>
          <w:color w:val="000000" w:themeColor="text1"/>
          <w:sz w:val="24"/>
          <w:szCs w:val="24"/>
          <w:lang w:val="en-US"/>
        </w:rPr>
        <w:t>Figure</w:t>
      </w:r>
      <w:r w:rsidR="00BE1461" w:rsidRPr="006C24B4">
        <w:rPr>
          <w:rFonts w:ascii="Book Antiqua" w:hAnsi="Book Antiqua" w:cs="Plantin"/>
          <w:color w:val="000000" w:themeColor="text1"/>
          <w:sz w:val="24"/>
          <w:szCs w:val="24"/>
          <w:lang w:val="en-US" w:eastAsia="zh-CN"/>
        </w:rPr>
        <w:t xml:space="preserve"> </w:t>
      </w:r>
      <w:r w:rsidR="00943914" w:rsidRPr="006C24B4">
        <w:rPr>
          <w:rFonts w:ascii="Book Antiqua" w:hAnsi="Book Antiqua" w:cs="Plantin"/>
          <w:color w:val="000000" w:themeColor="text1"/>
          <w:sz w:val="24"/>
          <w:szCs w:val="24"/>
          <w:lang w:val="en-US"/>
        </w:rPr>
        <w:t>6</w:t>
      </w:r>
      <w:r w:rsidR="007E7DA0" w:rsidRPr="006C24B4">
        <w:rPr>
          <w:rFonts w:ascii="Book Antiqua" w:hAnsi="Book Antiqua" w:cs="Plantin"/>
          <w:color w:val="000000" w:themeColor="text1"/>
          <w:sz w:val="24"/>
          <w:szCs w:val="24"/>
          <w:lang w:val="en-US"/>
        </w:rPr>
        <w:t>B)</w:t>
      </w:r>
      <w:r w:rsidR="009A2A3E" w:rsidRPr="006C24B4">
        <w:rPr>
          <w:rFonts w:ascii="Book Antiqua" w:hAnsi="Book Antiqua" w:cs="Plantin"/>
          <w:color w:val="000000" w:themeColor="text1"/>
          <w:sz w:val="24"/>
          <w:szCs w:val="24"/>
          <w:lang w:val="en-US"/>
        </w:rPr>
        <w:t xml:space="preserve">. </w:t>
      </w:r>
      <w:proofErr w:type="spellStart"/>
      <w:r w:rsidRPr="006C24B4">
        <w:rPr>
          <w:rFonts w:ascii="Book Antiqua" w:hAnsi="Book Antiqua" w:cs="Plantin"/>
          <w:color w:val="000000" w:themeColor="text1"/>
          <w:sz w:val="24"/>
          <w:szCs w:val="24"/>
          <w:lang w:val="en-US"/>
        </w:rPr>
        <w:t>Interorbital</w:t>
      </w:r>
      <w:proofErr w:type="spellEnd"/>
      <w:r w:rsidR="00325E9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distance should be measured to exclude</w:t>
      </w:r>
      <w:r w:rsidR="00325E99"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hyper- or </w:t>
      </w:r>
      <w:proofErr w:type="spellStart"/>
      <w:proofErr w:type="gramStart"/>
      <w:r w:rsidRPr="006C24B4">
        <w:rPr>
          <w:rFonts w:ascii="Book Antiqua" w:hAnsi="Book Antiqua" w:cs="Plantin"/>
          <w:color w:val="000000" w:themeColor="text1"/>
          <w:sz w:val="24"/>
          <w:szCs w:val="24"/>
          <w:lang w:val="en-US"/>
        </w:rPr>
        <w:t>hypotelorism</w:t>
      </w:r>
      <w:proofErr w:type="spellEnd"/>
      <w:r w:rsidR="008E7C70" w:rsidRPr="006C24B4">
        <w:rPr>
          <w:rFonts w:ascii="Book Antiqua" w:hAnsi="Book Antiqua"/>
          <w:color w:val="000000" w:themeColor="text1"/>
          <w:sz w:val="24"/>
          <w:szCs w:val="24"/>
          <w:vertAlign w:val="superscript"/>
          <w:lang w:val="en-US"/>
        </w:rPr>
        <w:t>[</w:t>
      </w:r>
      <w:proofErr w:type="gramEnd"/>
      <w:r w:rsidR="008E7C70" w:rsidRPr="006C24B4">
        <w:rPr>
          <w:rFonts w:ascii="Book Antiqua" w:hAnsi="Book Antiqua"/>
          <w:color w:val="000000" w:themeColor="text1"/>
          <w:sz w:val="24"/>
          <w:szCs w:val="24"/>
          <w:vertAlign w:val="superscript"/>
          <w:lang w:val="en-US"/>
        </w:rPr>
        <w:t>99]</w:t>
      </w:r>
      <w:r w:rsidRPr="006C24B4">
        <w:rPr>
          <w:rFonts w:ascii="Book Antiqua" w:hAnsi="Book Antiqua" w:cs="Plantin"/>
          <w:color w:val="000000" w:themeColor="text1"/>
          <w:sz w:val="24"/>
          <w:szCs w:val="24"/>
          <w:lang w:val="en-US"/>
        </w:rPr>
        <w:t>.</w:t>
      </w:r>
      <w:r w:rsidR="00A15A36" w:rsidRPr="006C24B4">
        <w:rPr>
          <w:rFonts w:ascii="Book Antiqua" w:hAnsi="Book Antiqua"/>
          <w:i/>
          <w:iCs/>
          <w:color w:val="000000" w:themeColor="text1"/>
          <w:sz w:val="24"/>
          <w:szCs w:val="24"/>
          <w:lang w:val="en-US"/>
        </w:rPr>
        <w:t xml:space="preserve"> </w:t>
      </w:r>
      <w:r w:rsidRPr="006C24B4">
        <w:rPr>
          <w:rFonts w:ascii="Book Antiqua" w:hAnsi="Book Antiqua" w:cs="Plantin"/>
          <w:color w:val="000000" w:themeColor="text1"/>
          <w:sz w:val="24"/>
          <w:szCs w:val="24"/>
          <w:lang w:val="en-US"/>
        </w:rPr>
        <w:t>Other features such as</w:t>
      </w:r>
      <w:r w:rsidR="00325E99" w:rsidRPr="006C24B4">
        <w:rPr>
          <w:rFonts w:ascii="Book Antiqua" w:hAnsi="Book Antiqua" w:cs="Plantin"/>
          <w:color w:val="000000" w:themeColor="text1"/>
          <w:sz w:val="24"/>
          <w:szCs w:val="24"/>
          <w:lang w:val="en-US"/>
        </w:rPr>
        <w:t xml:space="preserve"> clover-leaf deformity</w:t>
      </w:r>
      <w:r w:rsidR="009A2A3E" w:rsidRPr="006C24B4">
        <w:rPr>
          <w:rFonts w:ascii="Book Antiqua" w:hAnsi="Book Antiqua" w:cs="Plantin"/>
          <w:color w:val="000000" w:themeColor="text1"/>
          <w:sz w:val="24"/>
          <w:szCs w:val="24"/>
          <w:lang w:val="en-US"/>
        </w:rPr>
        <w:t xml:space="preserve">, </w:t>
      </w:r>
      <w:proofErr w:type="spellStart"/>
      <w:r w:rsidR="00325E99" w:rsidRPr="006C24B4">
        <w:rPr>
          <w:rFonts w:ascii="Book Antiqua" w:hAnsi="Book Antiqua" w:cs="Plantin"/>
          <w:color w:val="000000" w:themeColor="text1"/>
          <w:sz w:val="24"/>
          <w:szCs w:val="24"/>
          <w:lang w:val="en-US"/>
        </w:rPr>
        <w:t>brachycephaly</w:t>
      </w:r>
      <w:proofErr w:type="spellEnd"/>
      <w:r w:rsidR="00325E99" w:rsidRPr="006C24B4">
        <w:rPr>
          <w:rFonts w:ascii="Book Antiqua" w:hAnsi="Book Antiqua" w:cs="Plantin"/>
          <w:color w:val="000000" w:themeColor="text1"/>
          <w:sz w:val="24"/>
          <w:szCs w:val="24"/>
          <w:lang w:val="en-US"/>
        </w:rPr>
        <w:t xml:space="preserve"> </w:t>
      </w:r>
      <w:r w:rsidR="009A2A3E" w:rsidRPr="006C24B4">
        <w:rPr>
          <w:rFonts w:ascii="Book Antiqua" w:hAnsi="Book Antiqua" w:cs="Plantin"/>
          <w:color w:val="000000" w:themeColor="text1"/>
          <w:sz w:val="24"/>
          <w:szCs w:val="24"/>
          <w:lang w:val="en-US"/>
        </w:rPr>
        <w:t xml:space="preserve">or </w:t>
      </w:r>
      <w:proofErr w:type="spellStart"/>
      <w:r w:rsidR="00325E99" w:rsidRPr="006C24B4">
        <w:rPr>
          <w:rFonts w:ascii="Book Antiqua" w:hAnsi="Book Antiqua" w:cs="Plantin"/>
          <w:color w:val="000000" w:themeColor="text1"/>
          <w:sz w:val="24"/>
          <w:szCs w:val="24"/>
          <w:lang w:val="en-US"/>
        </w:rPr>
        <w:t>scap</w:t>
      </w:r>
      <w:r w:rsidR="009A2A3E" w:rsidRPr="006C24B4">
        <w:rPr>
          <w:rFonts w:ascii="Book Antiqua" w:hAnsi="Book Antiqua" w:cs="Plantin"/>
          <w:color w:val="000000" w:themeColor="text1"/>
          <w:sz w:val="24"/>
          <w:szCs w:val="24"/>
          <w:lang w:val="en-US"/>
        </w:rPr>
        <w:t>h</w:t>
      </w:r>
      <w:r w:rsidR="00325E99" w:rsidRPr="006C24B4">
        <w:rPr>
          <w:rFonts w:ascii="Book Antiqua" w:hAnsi="Book Antiqua" w:cs="Plantin"/>
          <w:color w:val="000000" w:themeColor="text1"/>
          <w:sz w:val="24"/>
          <w:szCs w:val="24"/>
          <w:lang w:val="en-US"/>
        </w:rPr>
        <w:t>ocephaly</w:t>
      </w:r>
      <w:proofErr w:type="spellEnd"/>
      <w:r w:rsidR="00325E99" w:rsidRPr="006C24B4">
        <w:rPr>
          <w:rFonts w:ascii="Book Antiqua" w:hAnsi="Book Antiqua" w:cs="Plantin"/>
          <w:color w:val="000000" w:themeColor="text1"/>
          <w:sz w:val="24"/>
          <w:szCs w:val="24"/>
          <w:lang w:val="en-US"/>
        </w:rPr>
        <w:t xml:space="preserve"> </w:t>
      </w:r>
      <w:r w:rsidR="009A2A3E" w:rsidRPr="006C24B4">
        <w:rPr>
          <w:rFonts w:ascii="Book Antiqua" w:hAnsi="Book Antiqua" w:cs="Plantin"/>
          <w:color w:val="000000" w:themeColor="text1"/>
          <w:sz w:val="24"/>
          <w:szCs w:val="24"/>
          <w:lang w:val="en-US"/>
        </w:rPr>
        <w:t>should suggest</w:t>
      </w:r>
      <w:r w:rsidR="00325E99" w:rsidRPr="006C24B4">
        <w:rPr>
          <w:rFonts w:ascii="Book Antiqua" w:hAnsi="Book Antiqua" w:cs="Plantin"/>
          <w:color w:val="000000" w:themeColor="text1"/>
          <w:sz w:val="24"/>
          <w:szCs w:val="24"/>
          <w:lang w:val="en-US"/>
        </w:rPr>
        <w:t xml:space="preserve"> </w:t>
      </w:r>
      <w:proofErr w:type="spellStart"/>
      <w:r w:rsidR="00325E99" w:rsidRPr="006C24B4">
        <w:rPr>
          <w:rFonts w:ascii="Book Antiqua" w:hAnsi="Book Antiqua" w:cs="Plantin"/>
          <w:color w:val="000000" w:themeColor="text1"/>
          <w:sz w:val="24"/>
          <w:szCs w:val="24"/>
          <w:lang w:val="en-US"/>
        </w:rPr>
        <w:t>craniosynostosis</w:t>
      </w:r>
      <w:proofErr w:type="spellEnd"/>
      <w:r w:rsidR="00325E99" w:rsidRPr="006C24B4">
        <w:rPr>
          <w:rFonts w:ascii="Book Antiqua" w:hAnsi="Book Antiqua" w:cs="Plantin"/>
          <w:color w:val="000000" w:themeColor="text1"/>
          <w:sz w:val="24"/>
          <w:szCs w:val="24"/>
          <w:lang w:val="en-US"/>
        </w:rPr>
        <w:t xml:space="preserve"> </w:t>
      </w:r>
      <w:r w:rsidR="009A2A3E" w:rsidRPr="006C24B4">
        <w:rPr>
          <w:rFonts w:ascii="Book Antiqua" w:hAnsi="Book Antiqua" w:cs="Plantin"/>
          <w:color w:val="000000" w:themeColor="text1"/>
          <w:sz w:val="24"/>
          <w:szCs w:val="24"/>
          <w:lang w:val="en-US"/>
        </w:rPr>
        <w:t>(premature fusion of the sutures)</w:t>
      </w:r>
      <w:r w:rsidR="00325E99" w:rsidRPr="006C24B4">
        <w:rPr>
          <w:rFonts w:ascii="Book Antiqua" w:hAnsi="Book Antiqua" w:cs="Plantin"/>
          <w:color w:val="000000" w:themeColor="text1"/>
          <w:sz w:val="24"/>
          <w:szCs w:val="24"/>
          <w:lang w:val="en-US"/>
        </w:rPr>
        <w:t>.</w:t>
      </w:r>
      <w:r w:rsidR="00A15A36" w:rsidRPr="006C24B4">
        <w:rPr>
          <w:rFonts w:ascii="Book Antiqua" w:hAnsi="Book Antiqua" w:cs="Plantin"/>
          <w:color w:val="000000" w:themeColor="text1"/>
          <w:sz w:val="24"/>
          <w:szCs w:val="24"/>
          <w:lang w:val="en-US"/>
        </w:rPr>
        <w:t xml:space="preserve"> </w:t>
      </w:r>
      <w:r w:rsidR="001D0D00" w:rsidRPr="006C24B4">
        <w:rPr>
          <w:rFonts w:ascii="Book Antiqua" w:hAnsi="Book Antiqua" w:cs="Plantin"/>
          <w:color w:val="000000" w:themeColor="text1"/>
          <w:sz w:val="24"/>
          <w:szCs w:val="24"/>
          <w:lang w:val="en-US"/>
        </w:rPr>
        <w:t xml:space="preserve">In </w:t>
      </w:r>
      <w:proofErr w:type="spellStart"/>
      <w:r w:rsidR="001D0D00" w:rsidRPr="006C24B4">
        <w:rPr>
          <w:rFonts w:ascii="Book Antiqua" w:hAnsi="Book Antiqua" w:cs="Plantin"/>
          <w:color w:val="000000" w:themeColor="text1"/>
          <w:sz w:val="24"/>
          <w:szCs w:val="24"/>
          <w:lang w:val="en-US"/>
        </w:rPr>
        <w:t>thanatophoric</w:t>
      </w:r>
      <w:proofErr w:type="spellEnd"/>
      <w:r w:rsidR="001D0D00" w:rsidRPr="006C24B4">
        <w:rPr>
          <w:rFonts w:ascii="Book Antiqua" w:hAnsi="Book Antiqua" w:cs="Plantin"/>
          <w:color w:val="000000" w:themeColor="text1"/>
          <w:sz w:val="24"/>
          <w:szCs w:val="24"/>
          <w:lang w:val="en-US"/>
        </w:rPr>
        <w:t xml:space="preserve"> dysplasia the head circumference is large in half of cases, with the nasal bridge depressed and an abnormal </w:t>
      </w:r>
      <w:proofErr w:type="spellStart"/>
      <w:r w:rsidR="001D0D00" w:rsidRPr="006C24B4">
        <w:rPr>
          <w:rFonts w:ascii="Book Antiqua" w:hAnsi="Book Antiqua" w:cs="Plantin"/>
          <w:color w:val="000000" w:themeColor="text1"/>
          <w:sz w:val="24"/>
          <w:szCs w:val="24"/>
          <w:lang w:val="en-US"/>
        </w:rPr>
        <w:t>sonographic</w:t>
      </w:r>
      <w:proofErr w:type="spellEnd"/>
      <w:r w:rsidR="001D0D00" w:rsidRPr="006C24B4">
        <w:rPr>
          <w:rFonts w:ascii="Book Antiqua" w:hAnsi="Book Antiqua" w:cs="Plantin"/>
          <w:color w:val="000000" w:themeColor="text1"/>
          <w:sz w:val="24"/>
          <w:szCs w:val="24"/>
          <w:lang w:val="en-US"/>
        </w:rPr>
        <w:t xml:space="preserve"> translucency can be </w:t>
      </w:r>
      <w:proofErr w:type="gramStart"/>
      <w:r w:rsidR="001D0D00" w:rsidRPr="006C24B4">
        <w:rPr>
          <w:rFonts w:ascii="Book Antiqua" w:hAnsi="Book Antiqua" w:cs="Plantin"/>
          <w:color w:val="000000" w:themeColor="text1"/>
          <w:sz w:val="24"/>
          <w:szCs w:val="24"/>
          <w:lang w:val="en-US"/>
        </w:rPr>
        <w:t>detected</w:t>
      </w:r>
      <w:r w:rsidR="005376DF" w:rsidRPr="006C24B4">
        <w:rPr>
          <w:rFonts w:ascii="Book Antiqua" w:hAnsi="Book Antiqua"/>
          <w:color w:val="000000" w:themeColor="text1"/>
          <w:sz w:val="24"/>
          <w:szCs w:val="24"/>
          <w:vertAlign w:val="superscript"/>
          <w:lang w:val="en-US"/>
        </w:rPr>
        <w:t>[</w:t>
      </w:r>
      <w:proofErr w:type="gramEnd"/>
      <w:r w:rsidR="005376DF" w:rsidRPr="006C24B4">
        <w:rPr>
          <w:rFonts w:ascii="Book Antiqua" w:hAnsi="Book Antiqua"/>
          <w:color w:val="000000" w:themeColor="text1"/>
          <w:sz w:val="24"/>
          <w:szCs w:val="24"/>
          <w:vertAlign w:val="superscript"/>
          <w:lang w:val="en-US"/>
        </w:rPr>
        <w:t>103]</w:t>
      </w:r>
      <w:r w:rsidR="001D0D00" w:rsidRPr="006C24B4">
        <w:rPr>
          <w:rFonts w:ascii="Book Antiqua" w:hAnsi="Book Antiqua" w:cs="Plantin"/>
          <w:color w:val="000000" w:themeColor="text1"/>
          <w:sz w:val="24"/>
          <w:szCs w:val="24"/>
          <w:lang w:val="en-US"/>
        </w:rPr>
        <w:t>.</w:t>
      </w:r>
      <w:r w:rsidR="005376DF" w:rsidRPr="006C24B4">
        <w:rPr>
          <w:rFonts w:ascii="Book Antiqua" w:hAnsi="Book Antiqua" w:cs="Plantin"/>
          <w:color w:val="000000" w:themeColor="text1"/>
          <w:sz w:val="24"/>
          <w:szCs w:val="24"/>
          <w:lang w:val="en-US"/>
        </w:rPr>
        <w:t xml:space="preserve"> </w:t>
      </w:r>
      <w:r w:rsidR="00A15A36" w:rsidRPr="006C24B4">
        <w:rPr>
          <w:rFonts w:ascii="Book Antiqua" w:hAnsi="Book Antiqua" w:cs="Plantin"/>
          <w:color w:val="000000" w:themeColor="text1"/>
          <w:sz w:val="24"/>
          <w:szCs w:val="24"/>
          <w:lang w:val="en-US"/>
        </w:rPr>
        <w:t xml:space="preserve">Facial </w:t>
      </w:r>
      <w:proofErr w:type="spellStart"/>
      <w:r w:rsidR="00A15A36" w:rsidRPr="006C24B4">
        <w:rPr>
          <w:rFonts w:ascii="Book Antiqua" w:hAnsi="Book Antiqua" w:cs="Plantin"/>
          <w:color w:val="000000" w:themeColor="text1"/>
          <w:sz w:val="24"/>
          <w:szCs w:val="24"/>
          <w:lang w:val="en-US"/>
        </w:rPr>
        <w:t>dysmorphi</w:t>
      </w:r>
      <w:r w:rsidR="004C0286" w:rsidRPr="006C24B4">
        <w:rPr>
          <w:rFonts w:ascii="Book Antiqua" w:hAnsi="Book Antiqua" w:cs="Plantin"/>
          <w:color w:val="000000" w:themeColor="text1"/>
          <w:sz w:val="24"/>
          <w:szCs w:val="24"/>
          <w:lang w:val="en-US"/>
        </w:rPr>
        <w:t>sms</w:t>
      </w:r>
      <w:proofErr w:type="spellEnd"/>
      <w:r w:rsidR="004C0286" w:rsidRPr="006C24B4">
        <w:rPr>
          <w:rFonts w:ascii="Book Antiqua" w:hAnsi="Book Antiqua" w:cs="Plantin"/>
          <w:color w:val="000000" w:themeColor="text1"/>
          <w:sz w:val="24"/>
          <w:szCs w:val="24"/>
          <w:lang w:val="en-US"/>
        </w:rPr>
        <w:t xml:space="preserve"> may be better depicted by 3D-</w:t>
      </w:r>
      <w:proofErr w:type="gramStart"/>
      <w:r w:rsidR="00A15A36" w:rsidRPr="006C24B4">
        <w:rPr>
          <w:rFonts w:ascii="Book Antiqua" w:hAnsi="Book Antiqua" w:cs="Plantin"/>
          <w:color w:val="000000" w:themeColor="text1"/>
          <w:sz w:val="24"/>
          <w:szCs w:val="24"/>
          <w:lang w:val="en-US"/>
        </w:rPr>
        <w:t>US</w:t>
      </w:r>
      <w:r w:rsidR="00C45E0D" w:rsidRPr="006C24B4">
        <w:rPr>
          <w:rFonts w:ascii="Book Antiqua" w:hAnsi="Book Antiqua"/>
          <w:color w:val="000000" w:themeColor="text1"/>
          <w:sz w:val="24"/>
          <w:szCs w:val="24"/>
          <w:vertAlign w:val="superscript"/>
          <w:lang w:val="en-US"/>
        </w:rPr>
        <w:t>[</w:t>
      </w:r>
      <w:proofErr w:type="gramEnd"/>
      <w:r w:rsidR="00C45E0D" w:rsidRPr="006C24B4">
        <w:rPr>
          <w:rFonts w:ascii="Book Antiqua" w:hAnsi="Book Antiqua"/>
          <w:color w:val="000000" w:themeColor="text1"/>
          <w:sz w:val="24"/>
          <w:szCs w:val="24"/>
          <w:vertAlign w:val="superscript"/>
          <w:lang w:val="en-US"/>
        </w:rPr>
        <w:t>107</w:t>
      </w:r>
      <w:r w:rsidR="00BE1461" w:rsidRPr="006C24B4">
        <w:rPr>
          <w:rFonts w:ascii="Book Antiqua" w:hAnsi="Book Antiqua"/>
          <w:color w:val="000000" w:themeColor="text1"/>
          <w:sz w:val="24"/>
          <w:szCs w:val="24"/>
          <w:vertAlign w:val="superscript"/>
          <w:lang w:val="en-US" w:eastAsia="zh-CN"/>
        </w:rPr>
        <w:t>-</w:t>
      </w:r>
      <w:r w:rsidR="00C45E0D" w:rsidRPr="006C24B4">
        <w:rPr>
          <w:rFonts w:ascii="Book Antiqua" w:hAnsi="Book Antiqua"/>
          <w:color w:val="000000" w:themeColor="text1"/>
          <w:sz w:val="24"/>
          <w:szCs w:val="24"/>
          <w:vertAlign w:val="superscript"/>
          <w:lang w:val="en-US"/>
        </w:rPr>
        <w:t>109]</w:t>
      </w:r>
      <w:r w:rsidR="00A15A36" w:rsidRPr="006C24B4">
        <w:rPr>
          <w:rFonts w:ascii="Book Antiqua" w:hAnsi="Book Antiqua" w:cs="Plantin"/>
          <w:color w:val="000000" w:themeColor="text1"/>
          <w:sz w:val="24"/>
          <w:szCs w:val="24"/>
          <w:lang w:val="en-US"/>
        </w:rPr>
        <w:t>.</w:t>
      </w:r>
    </w:p>
    <w:p w:rsidR="00BB6888" w:rsidRPr="006C24B4" w:rsidRDefault="00BB6888" w:rsidP="000E3814">
      <w:pPr>
        <w:autoSpaceDE w:val="0"/>
        <w:autoSpaceDN w:val="0"/>
        <w:adjustRightInd w:val="0"/>
        <w:spacing w:after="0" w:line="360" w:lineRule="auto"/>
        <w:jc w:val="both"/>
        <w:rPr>
          <w:rFonts w:ascii="Book Antiqua" w:hAnsi="Book Antiqua" w:cs="Plantin-Bold"/>
          <w:bCs/>
          <w:color w:val="000000" w:themeColor="text1"/>
          <w:sz w:val="24"/>
          <w:szCs w:val="24"/>
          <w:lang w:val="en-US" w:eastAsia="zh-CN"/>
        </w:rPr>
      </w:pPr>
    </w:p>
    <w:p w:rsidR="007A1C16" w:rsidRPr="006C24B4" w:rsidRDefault="007A1C16" w:rsidP="000E3814">
      <w:pPr>
        <w:autoSpaceDE w:val="0"/>
        <w:autoSpaceDN w:val="0"/>
        <w:adjustRightInd w:val="0"/>
        <w:spacing w:after="0" w:line="360" w:lineRule="auto"/>
        <w:jc w:val="both"/>
        <w:rPr>
          <w:rFonts w:ascii="Book Antiqua" w:hAnsi="Book Antiqua" w:cs="Plantin-Bold"/>
          <w:b/>
          <w:bCs/>
          <w:i/>
          <w:color w:val="000000" w:themeColor="text1"/>
          <w:sz w:val="24"/>
          <w:szCs w:val="24"/>
          <w:lang w:val="en-US"/>
        </w:rPr>
      </w:pPr>
      <w:r w:rsidRPr="006C24B4">
        <w:rPr>
          <w:rFonts w:ascii="Book Antiqua" w:hAnsi="Book Antiqua" w:cs="Plantin-Bold"/>
          <w:b/>
          <w:bCs/>
          <w:i/>
          <w:color w:val="000000" w:themeColor="text1"/>
          <w:sz w:val="24"/>
          <w:szCs w:val="24"/>
          <w:lang w:val="en-US"/>
        </w:rPr>
        <w:t>Spine</w:t>
      </w:r>
    </w:p>
    <w:p w:rsidR="007A1C16" w:rsidRPr="006C24B4" w:rsidRDefault="007A1C16" w:rsidP="000E3814">
      <w:pPr>
        <w:autoSpaceDE w:val="0"/>
        <w:autoSpaceDN w:val="0"/>
        <w:adjustRightInd w:val="0"/>
        <w:spacing w:after="0" w:line="360" w:lineRule="auto"/>
        <w:jc w:val="both"/>
        <w:rPr>
          <w:rFonts w:ascii="Book Antiqua" w:hAnsi="Book Antiqua" w:cs="Plantin"/>
          <w:color w:val="000000" w:themeColor="text1"/>
          <w:sz w:val="24"/>
          <w:szCs w:val="24"/>
          <w:lang w:val="en-US"/>
        </w:rPr>
      </w:pPr>
      <w:r w:rsidRPr="006C24B4">
        <w:rPr>
          <w:rFonts w:ascii="Book Antiqua" w:hAnsi="Book Antiqua" w:cs="Plantin"/>
          <w:color w:val="000000" w:themeColor="text1"/>
          <w:sz w:val="24"/>
          <w:szCs w:val="24"/>
          <w:lang w:val="en-US"/>
        </w:rPr>
        <w:t>The spine should be carefully imaged to assess</w:t>
      </w:r>
      <w:r w:rsidR="00A15A36"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the relative total length and the presence of</w:t>
      </w:r>
    </w:p>
    <w:p w:rsidR="007A1C16" w:rsidRPr="006C24B4" w:rsidRDefault="007A1C16" w:rsidP="000E3814">
      <w:pPr>
        <w:autoSpaceDE w:val="0"/>
        <w:autoSpaceDN w:val="0"/>
        <w:adjustRightInd w:val="0"/>
        <w:spacing w:after="0" w:line="360" w:lineRule="auto"/>
        <w:jc w:val="both"/>
        <w:rPr>
          <w:rFonts w:ascii="Book Antiqua" w:hAnsi="Book Antiqua" w:cs="Plantin"/>
          <w:color w:val="000000" w:themeColor="text1"/>
          <w:sz w:val="24"/>
          <w:szCs w:val="24"/>
          <w:lang w:val="en-US"/>
        </w:rPr>
      </w:pPr>
      <w:proofErr w:type="gramStart"/>
      <w:r w:rsidRPr="006C24B4">
        <w:rPr>
          <w:rFonts w:ascii="Book Antiqua" w:hAnsi="Book Antiqua" w:cs="Plantin"/>
          <w:color w:val="000000" w:themeColor="text1"/>
          <w:sz w:val="24"/>
          <w:szCs w:val="24"/>
          <w:lang w:val="en-US"/>
        </w:rPr>
        <w:t>curvature</w:t>
      </w:r>
      <w:proofErr w:type="gramEnd"/>
      <w:r w:rsidRPr="006C24B4">
        <w:rPr>
          <w:rFonts w:ascii="Book Antiqua" w:hAnsi="Book Antiqua" w:cs="Plantin"/>
          <w:color w:val="000000" w:themeColor="text1"/>
          <w:sz w:val="24"/>
          <w:szCs w:val="24"/>
          <w:lang w:val="en-US"/>
        </w:rPr>
        <w:t xml:space="preserve"> </w:t>
      </w:r>
      <w:r w:rsidR="00DE31CC" w:rsidRPr="006C24B4">
        <w:rPr>
          <w:rFonts w:ascii="Book Antiqua" w:hAnsi="Book Antiqua" w:cs="Plantin"/>
          <w:color w:val="000000" w:themeColor="text1"/>
          <w:sz w:val="24"/>
          <w:szCs w:val="24"/>
          <w:lang w:val="en-US"/>
        </w:rPr>
        <w:t>or incomplete closure of the neural tube</w:t>
      </w:r>
      <w:r w:rsidRPr="006C24B4">
        <w:rPr>
          <w:rFonts w:ascii="Book Antiqua" w:hAnsi="Book Antiqua" w:cs="Plantin"/>
          <w:color w:val="000000" w:themeColor="text1"/>
          <w:sz w:val="24"/>
          <w:szCs w:val="24"/>
          <w:lang w:val="en-US"/>
        </w:rPr>
        <w:t>. Mineralization</w:t>
      </w:r>
      <w:r w:rsidR="00A15A36"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of vertebral bodies and neural arches should be</w:t>
      </w:r>
      <w:r w:rsidR="00A15A36"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 xml:space="preserve">evaluated. </w:t>
      </w:r>
      <w:r w:rsidR="00A15A36" w:rsidRPr="006C24B4">
        <w:rPr>
          <w:rFonts w:ascii="Book Antiqua" w:hAnsi="Book Antiqua" w:cs="Plantin"/>
          <w:color w:val="000000" w:themeColor="text1"/>
          <w:sz w:val="24"/>
          <w:szCs w:val="24"/>
          <w:lang w:val="en-US"/>
        </w:rPr>
        <w:t xml:space="preserve">Only marked </w:t>
      </w:r>
      <w:proofErr w:type="spellStart"/>
      <w:r w:rsidR="00A15A36" w:rsidRPr="006C24B4">
        <w:rPr>
          <w:rFonts w:ascii="Book Antiqua" w:hAnsi="Book Antiqua" w:cs="Plantin"/>
          <w:color w:val="000000" w:themeColor="text1"/>
          <w:sz w:val="24"/>
          <w:szCs w:val="24"/>
          <w:lang w:val="en-US"/>
        </w:rPr>
        <w:t>platyspondyly</w:t>
      </w:r>
      <w:proofErr w:type="spellEnd"/>
      <w:r w:rsidR="00A15A36" w:rsidRPr="006C24B4">
        <w:rPr>
          <w:rFonts w:ascii="Book Antiqua" w:hAnsi="Book Antiqua" w:cs="Plantin"/>
          <w:color w:val="000000" w:themeColor="text1"/>
          <w:sz w:val="24"/>
          <w:szCs w:val="24"/>
          <w:lang w:val="en-US"/>
        </w:rPr>
        <w:t xml:space="preserve"> (vertebral body height &lt; disk height</w:t>
      </w:r>
      <w:r w:rsidR="00DE31CC" w:rsidRPr="006C24B4">
        <w:rPr>
          <w:rFonts w:ascii="Book Antiqua" w:hAnsi="Book Antiqua" w:cs="Plantin"/>
          <w:color w:val="000000" w:themeColor="text1"/>
          <w:sz w:val="24"/>
          <w:szCs w:val="24"/>
          <w:lang w:val="en-US"/>
        </w:rPr>
        <w:t>)</w:t>
      </w:r>
      <w:r w:rsidRPr="006C24B4">
        <w:rPr>
          <w:rFonts w:ascii="Book Antiqua" w:hAnsi="Book Antiqua" w:cs="Plantin"/>
          <w:color w:val="000000" w:themeColor="text1"/>
          <w:sz w:val="24"/>
          <w:szCs w:val="24"/>
          <w:lang w:val="en-US"/>
        </w:rPr>
        <w:t xml:space="preserve"> which is typically seen in </w:t>
      </w:r>
      <w:proofErr w:type="spellStart"/>
      <w:r w:rsidRPr="006C24B4">
        <w:rPr>
          <w:rFonts w:ascii="Book Antiqua" w:hAnsi="Book Antiqua" w:cs="Plantin"/>
          <w:color w:val="000000" w:themeColor="text1"/>
          <w:sz w:val="24"/>
          <w:szCs w:val="24"/>
          <w:lang w:val="en-US"/>
        </w:rPr>
        <w:t>thanatophoric</w:t>
      </w:r>
      <w:proofErr w:type="spellEnd"/>
      <w:r w:rsidR="00A15A36"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dysplasia</w:t>
      </w:r>
      <w:r w:rsidR="00DE31CC" w:rsidRPr="006C24B4">
        <w:rPr>
          <w:rFonts w:ascii="Book Antiqua" w:hAnsi="Book Antiqua" w:cs="Plantin"/>
          <w:color w:val="000000" w:themeColor="text1"/>
          <w:sz w:val="24"/>
          <w:szCs w:val="24"/>
          <w:lang w:val="en-US"/>
        </w:rPr>
        <w:t>, can be diagnosed</w:t>
      </w:r>
      <w:r w:rsidRPr="006C24B4">
        <w:rPr>
          <w:rFonts w:ascii="Book Antiqua" w:hAnsi="Book Antiqua" w:cs="Plantin"/>
          <w:color w:val="000000" w:themeColor="text1"/>
          <w:sz w:val="24"/>
          <w:szCs w:val="24"/>
          <w:lang w:val="en-US"/>
        </w:rPr>
        <w:t>.</w:t>
      </w:r>
    </w:p>
    <w:p w:rsidR="009D5874" w:rsidRPr="006C24B4" w:rsidRDefault="009D5874" w:rsidP="000E3814">
      <w:pPr>
        <w:autoSpaceDE w:val="0"/>
        <w:autoSpaceDN w:val="0"/>
        <w:adjustRightInd w:val="0"/>
        <w:spacing w:after="0" w:line="360" w:lineRule="auto"/>
        <w:jc w:val="both"/>
        <w:rPr>
          <w:rFonts w:ascii="Book Antiqua" w:hAnsi="Book Antiqua" w:cs="Plantin-Bold"/>
          <w:b/>
          <w:bCs/>
          <w:color w:val="000000" w:themeColor="text1"/>
          <w:sz w:val="24"/>
          <w:szCs w:val="24"/>
          <w:lang w:val="en-US"/>
        </w:rPr>
      </w:pPr>
    </w:p>
    <w:p w:rsidR="007A1C16" w:rsidRPr="006C24B4" w:rsidRDefault="007A1C16" w:rsidP="000E3814">
      <w:pPr>
        <w:autoSpaceDE w:val="0"/>
        <w:autoSpaceDN w:val="0"/>
        <w:adjustRightInd w:val="0"/>
        <w:spacing w:after="0" w:line="360" w:lineRule="auto"/>
        <w:jc w:val="both"/>
        <w:rPr>
          <w:rFonts w:ascii="Book Antiqua" w:hAnsi="Book Antiqua" w:cs="Plantin-Bold"/>
          <w:b/>
          <w:bCs/>
          <w:i/>
          <w:color w:val="000000" w:themeColor="text1"/>
          <w:sz w:val="24"/>
          <w:szCs w:val="24"/>
          <w:lang w:val="en-US"/>
        </w:rPr>
      </w:pPr>
      <w:r w:rsidRPr="006C24B4">
        <w:rPr>
          <w:rFonts w:ascii="Book Antiqua" w:hAnsi="Book Antiqua" w:cs="Plantin-Bold"/>
          <w:b/>
          <w:bCs/>
          <w:i/>
          <w:color w:val="000000" w:themeColor="text1"/>
          <w:sz w:val="24"/>
          <w:szCs w:val="24"/>
          <w:lang w:val="en-US"/>
        </w:rPr>
        <w:t>Pelvis</w:t>
      </w:r>
    </w:p>
    <w:p w:rsidR="005B56B7" w:rsidRPr="006C24B4" w:rsidRDefault="002A1058" w:rsidP="000E3814">
      <w:pPr>
        <w:autoSpaceDE w:val="0"/>
        <w:autoSpaceDN w:val="0"/>
        <w:adjustRightInd w:val="0"/>
        <w:spacing w:after="0" w:line="360" w:lineRule="auto"/>
        <w:jc w:val="both"/>
        <w:rPr>
          <w:rFonts w:ascii="Book Antiqua" w:hAnsi="Book Antiqua"/>
          <w:color w:val="000000" w:themeColor="text1"/>
          <w:sz w:val="24"/>
          <w:szCs w:val="24"/>
          <w:lang w:val="en-US"/>
        </w:rPr>
      </w:pPr>
      <w:r w:rsidRPr="006C24B4">
        <w:rPr>
          <w:rFonts w:ascii="Book Antiqua" w:hAnsi="Book Antiqua" w:cs="Plantin"/>
          <w:color w:val="000000" w:themeColor="text1"/>
          <w:sz w:val="24"/>
          <w:szCs w:val="24"/>
          <w:lang w:val="en-US"/>
        </w:rPr>
        <w:t>In</w:t>
      </w:r>
      <w:r w:rsidR="007A1C16" w:rsidRPr="006C24B4">
        <w:rPr>
          <w:rFonts w:ascii="Book Antiqua" w:hAnsi="Book Antiqua" w:cs="Plantin"/>
          <w:color w:val="000000" w:themeColor="text1"/>
          <w:sz w:val="24"/>
          <w:szCs w:val="24"/>
          <w:lang w:val="en-US"/>
        </w:rPr>
        <w:t xml:space="preserve"> pelvis </w:t>
      </w:r>
      <w:r w:rsidRPr="006C24B4">
        <w:rPr>
          <w:rFonts w:ascii="Book Antiqua" w:hAnsi="Book Antiqua" w:cs="Plantin"/>
          <w:color w:val="000000" w:themeColor="text1"/>
          <w:sz w:val="24"/>
          <w:szCs w:val="24"/>
          <w:lang w:val="en-US"/>
        </w:rPr>
        <w:t xml:space="preserve">the presence of the three ossification points (iliac, pubic and </w:t>
      </w:r>
      <w:proofErr w:type="spellStart"/>
      <w:r w:rsidRPr="006C24B4">
        <w:rPr>
          <w:rFonts w:ascii="Book Antiqua" w:hAnsi="Book Antiqua" w:cs="Plantin"/>
          <w:color w:val="000000" w:themeColor="text1"/>
          <w:sz w:val="24"/>
          <w:szCs w:val="24"/>
          <w:lang w:val="en-US"/>
        </w:rPr>
        <w:t>ischial</w:t>
      </w:r>
      <w:proofErr w:type="spellEnd"/>
      <w:r w:rsidRPr="006C24B4">
        <w:rPr>
          <w:rFonts w:ascii="Book Antiqua" w:hAnsi="Book Antiqua" w:cs="Plantin"/>
          <w:color w:val="000000" w:themeColor="text1"/>
          <w:sz w:val="24"/>
          <w:szCs w:val="24"/>
          <w:lang w:val="en-US"/>
        </w:rPr>
        <w:t xml:space="preserve"> bones) </w:t>
      </w:r>
      <w:r w:rsidR="00C2295A" w:rsidRPr="006C24B4">
        <w:rPr>
          <w:rFonts w:ascii="Book Antiqua" w:hAnsi="Book Antiqua" w:cs="Plantin"/>
          <w:color w:val="000000" w:themeColor="text1"/>
          <w:sz w:val="24"/>
          <w:szCs w:val="24"/>
          <w:lang w:val="en-US"/>
        </w:rPr>
        <w:t xml:space="preserve">and </w:t>
      </w:r>
      <w:r w:rsidRPr="006C24B4">
        <w:rPr>
          <w:rFonts w:ascii="Book Antiqua" w:hAnsi="Book Antiqua" w:cs="Plantin"/>
          <w:color w:val="000000" w:themeColor="text1"/>
          <w:sz w:val="24"/>
          <w:szCs w:val="24"/>
          <w:lang w:val="en-US"/>
        </w:rPr>
        <w:t xml:space="preserve">the shape of the iliac bone (round, flat, lack of iliac flaring) </w:t>
      </w:r>
      <w:r w:rsidR="007A1C16" w:rsidRPr="006C24B4">
        <w:rPr>
          <w:rFonts w:ascii="Book Antiqua" w:hAnsi="Book Antiqua" w:cs="Plantin"/>
          <w:color w:val="000000" w:themeColor="text1"/>
          <w:sz w:val="24"/>
          <w:szCs w:val="24"/>
          <w:lang w:val="en-US"/>
        </w:rPr>
        <w:t>can be important in certain</w:t>
      </w:r>
      <w:r w:rsidR="005B56B7" w:rsidRPr="006C24B4">
        <w:rPr>
          <w:rFonts w:ascii="Book Antiqua" w:hAnsi="Book Antiqua" w:cs="Plantin"/>
          <w:color w:val="000000" w:themeColor="text1"/>
          <w:sz w:val="24"/>
          <w:szCs w:val="24"/>
          <w:lang w:val="en-US"/>
        </w:rPr>
        <w:t xml:space="preserve"> </w:t>
      </w:r>
      <w:proofErr w:type="spellStart"/>
      <w:r w:rsidR="007A1C16" w:rsidRPr="006C24B4">
        <w:rPr>
          <w:rFonts w:ascii="Book Antiqua" w:hAnsi="Book Antiqua" w:cs="Plantin"/>
          <w:color w:val="000000" w:themeColor="text1"/>
          <w:sz w:val="24"/>
          <w:szCs w:val="24"/>
          <w:lang w:val="en-US"/>
        </w:rPr>
        <w:t>dysplasias</w:t>
      </w:r>
      <w:proofErr w:type="spellEnd"/>
      <w:r w:rsidR="007A1C16" w:rsidRPr="006C24B4">
        <w:rPr>
          <w:rFonts w:ascii="Book Antiqua" w:hAnsi="Book Antiqua" w:cs="Plantin"/>
          <w:color w:val="000000" w:themeColor="text1"/>
          <w:sz w:val="24"/>
          <w:szCs w:val="24"/>
          <w:lang w:val="en-US"/>
        </w:rPr>
        <w:t xml:space="preserve"> and </w:t>
      </w:r>
      <w:proofErr w:type="spellStart"/>
      <w:r w:rsidR="007A1C16" w:rsidRPr="006C24B4">
        <w:rPr>
          <w:rFonts w:ascii="Book Antiqua" w:hAnsi="Book Antiqua" w:cs="Plantin"/>
          <w:color w:val="000000" w:themeColor="text1"/>
          <w:sz w:val="24"/>
          <w:szCs w:val="24"/>
          <w:lang w:val="en-US"/>
        </w:rPr>
        <w:t>dysostoses</w:t>
      </w:r>
      <w:proofErr w:type="spellEnd"/>
      <w:r w:rsidR="007A1C16" w:rsidRPr="006C24B4">
        <w:rPr>
          <w:rFonts w:ascii="Book Antiqua" w:hAnsi="Book Antiqua" w:cs="Plantin"/>
          <w:color w:val="000000" w:themeColor="text1"/>
          <w:sz w:val="24"/>
          <w:szCs w:val="24"/>
          <w:lang w:val="en-US"/>
        </w:rPr>
        <w:t xml:space="preserve">, such as </w:t>
      </w:r>
      <w:r w:rsidR="005B56B7" w:rsidRPr="006C24B4">
        <w:rPr>
          <w:rFonts w:ascii="Book Antiqua" w:hAnsi="Book Antiqua" w:cs="Plantin"/>
          <w:color w:val="000000" w:themeColor="text1"/>
          <w:sz w:val="24"/>
          <w:szCs w:val="24"/>
          <w:lang w:val="en-US"/>
        </w:rPr>
        <w:t xml:space="preserve"> l</w:t>
      </w:r>
      <w:r w:rsidR="007A1C16" w:rsidRPr="006C24B4">
        <w:rPr>
          <w:rFonts w:ascii="Book Antiqua" w:hAnsi="Book Antiqua" w:cs="Plantin"/>
          <w:color w:val="000000" w:themeColor="text1"/>
          <w:sz w:val="24"/>
          <w:szCs w:val="24"/>
          <w:lang w:val="en-US"/>
        </w:rPr>
        <w:t>imb-pelvic</w:t>
      </w:r>
      <w:r w:rsidR="005B56B7"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hypoplasia,</w:t>
      </w:r>
      <w:r w:rsidR="007A1C16" w:rsidRPr="006C24B4">
        <w:rPr>
          <w:rFonts w:ascii="Book Antiqua" w:hAnsi="Book Antiqua" w:cs="Plantin"/>
          <w:color w:val="000000" w:themeColor="text1"/>
          <w:sz w:val="24"/>
          <w:szCs w:val="24"/>
          <w:lang w:val="en-US"/>
        </w:rPr>
        <w:t xml:space="preserve"> femoral hypoplasia–unusual face</w:t>
      </w:r>
      <w:r w:rsidR="005B56B7" w:rsidRPr="006C24B4">
        <w:rPr>
          <w:rFonts w:ascii="Book Antiqua" w:hAnsi="Book Antiqua" w:cs="Plantin"/>
          <w:color w:val="000000" w:themeColor="text1"/>
          <w:sz w:val="24"/>
          <w:szCs w:val="24"/>
          <w:lang w:val="en-US"/>
        </w:rPr>
        <w:t xml:space="preserve"> </w:t>
      </w:r>
      <w:r w:rsidR="007A1C16" w:rsidRPr="006C24B4">
        <w:rPr>
          <w:rFonts w:ascii="Book Antiqua" w:hAnsi="Book Antiqua" w:cs="Plantin"/>
          <w:color w:val="000000" w:themeColor="text1"/>
          <w:sz w:val="24"/>
          <w:szCs w:val="24"/>
          <w:lang w:val="en-US"/>
        </w:rPr>
        <w:t>synd</w:t>
      </w:r>
      <w:r w:rsidRPr="006C24B4">
        <w:rPr>
          <w:rFonts w:ascii="Book Antiqua" w:hAnsi="Book Antiqua" w:cs="Plantin"/>
          <w:color w:val="000000" w:themeColor="text1"/>
          <w:sz w:val="24"/>
          <w:szCs w:val="24"/>
          <w:lang w:val="en-US"/>
        </w:rPr>
        <w:t xml:space="preserve">rome, </w:t>
      </w:r>
      <w:proofErr w:type="spellStart"/>
      <w:r w:rsidR="007A1C16" w:rsidRPr="006C24B4">
        <w:rPr>
          <w:rFonts w:ascii="Book Antiqua" w:hAnsi="Book Antiqua" w:cs="Plantin"/>
          <w:color w:val="000000" w:themeColor="text1"/>
          <w:sz w:val="24"/>
          <w:szCs w:val="24"/>
          <w:lang w:val="en-US"/>
        </w:rPr>
        <w:t>achondroplasia</w:t>
      </w:r>
      <w:proofErr w:type="spellEnd"/>
      <w:r w:rsidR="007A1C16" w:rsidRPr="006C24B4">
        <w:rPr>
          <w:rFonts w:ascii="Book Antiqua" w:hAnsi="Book Antiqua" w:cs="Plantin"/>
          <w:color w:val="000000" w:themeColor="text1"/>
          <w:sz w:val="24"/>
          <w:szCs w:val="24"/>
          <w:lang w:val="en-US"/>
        </w:rPr>
        <w:t>. Pelvic shape may</w:t>
      </w:r>
      <w:r w:rsidRPr="006C24B4">
        <w:rPr>
          <w:rFonts w:ascii="Book Antiqua" w:hAnsi="Book Antiqua" w:cs="Plantin"/>
          <w:color w:val="000000" w:themeColor="text1"/>
          <w:sz w:val="24"/>
          <w:szCs w:val="24"/>
          <w:lang w:val="en-US"/>
        </w:rPr>
        <w:t xml:space="preserve"> </w:t>
      </w:r>
      <w:r w:rsidR="007A1C16" w:rsidRPr="006C24B4">
        <w:rPr>
          <w:rFonts w:ascii="Book Antiqua" w:hAnsi="Book Antiqua" w:cs="Plantin"/>
          <w:color w:val="000000" w:themeColor="text1"/>
          <w:sz w:val="24"/>
          <w:szCs w:val="24"/>
          <w:lang w:val="en-US"/>
        </w:rPr>
        <w:t>be difficult to e</w:t>
      </w:r>
      <w:r w:rsidR="00601E53" w:rsidRPr="006C24B4">
        <w:rPr>
          <w:rFonts w:ascii="Book Antiqua" w:hAnsi="Book Antiqua" w:cs="Plantin"/>
          <w:color w:val="000000" w:themeColor="text1"/>
          <w:sz w:val="24"/>
          <w:szCs w:val="24"/>
          <w:lang w:val="en-US"/>
        </w:rPr>
        <w:t>valuate at routine US, and 3D-</w:t>
      </w:r>
      <w:r w:rsidR="007A1C16" w:rsidRPr="006C24B4">
        <w:rPr>
          <w:rFonts w:ascii="Book Antiqua" w:hAnsi="Book Antiqua" w:cs="Plantin"/>
          <w:color w:val="000000" w:themeColor="text1"/>
          <w:sz w:val="24"/>
          <w:szCs w:val="24"/>
          <w:lang w:val="en-US"/>
        </w:rPr>
        <w:t xml:space="preserve">US may be </w:t>
      </w:r>
      <w:proofErr w:type="gramStart"/>
      <w:r w:rsidR="007A1C16" w:rsidRPr="006C24B4">
        <w:rPr>
          <w:rFonts w:ascii="Book Antiqua" w:hAnsi="Book Antiqua" w:cs="Plantin"/>
          <w:color w:val="000000" w:themeColor="text1"/>
          <w:sz w:val="24"/>
          <w:szCs w:val="24"/>
          <w:lang w:val="en-US"/>
        </w:rPr>
        <w:t>necessary</w:t>
      </w:r>
      <w:r w:rsidR="008714F3" w:rsidRPr="006C24B4">
        <w:rPr>
          <w:rFonts w:ascii="Book Antiqua" w:hAnsi="Book Antiqua"/>
          <w:color w:val="000000" w:themeColor="text1"/>
          <w:sz w:val="24"/>
          <w:szCs w:val="24"/>
          <w:vertAlign w:val="superscript"/>
          <w:lang w:val="en-US"/>
        </w:rPr>
        <w:t>[</w:t>
      </w:r>
      <w:proofErr w:type="gramEnd"/>
      <w:r w:rsidR="008714F3" w:rsidRPr="006C24B4">
        <w:rPr>
          <w:rFonts w:ascii="Book Antiqua" w:hAnsi="Book Antiqua"/>
          <w:color w:val="000000" w:themeColor="text1"/>
          <w:sz w:val="24"/>
          <w:szCs w:val="24"/>
          <w:vertAlign w:val="superscript"/>
          <w:lang w:val="en-US"/>
        </w:rPr>
        <w:t>99]</w:t>
      </w:r>
      <w:r w:rsidR="007A1C16" w:rsidRPr="006C24B4">
        <w:rPr>
          <w:rFonts w:ascii="Book Antiqua" w:hAnsi="Book Antiqua" w:cs="Plantin"/>
          <w:color w:val="000000" w:themeColor="text1"/>
          <w:sz w:val="24"/>
          <w:szCs w:val="24"/>
          <w:lang w:val="en-US"/>
        </w:rPr>
        <w:t>.</w:t>
      </w:r>
    </w:p>
    <w:p w:rsidR="00F00C30" w:rsidRPr="006C24B4" w:rsidRDefault="00F00C30" w:rsidP="000E3814">
      <w:pPr>
        <w:autoSpaceDE w:val="0"/>
        <w:autoSpaceDN w:val="0"/>
        <w:adjustRightInd w:val="0"/>
        <w:spacing w:after="0" w:line="360" w:lineRule="auto"/>
        <w:jc w:val="both"/>
        <w:rPr>
          <w:rFonts w:ascii="Book Antiqua" w:hAnsi="Book Antiqua" w:cs="Plantin"/>
          <w:color w:val="000000" w:themeColor="text1"/>
          <w:sz w:val="24"/>
          <w:szCs w:val="24"/>
          <w:lang w:val="en-US"/>
        </w:rPr>
      </w:pPr>
    </w:p>
    <w:p w:rsidR="00556E27" w:rsidRPr="006C24B4" w:rsidRDefault="00556E27" w:rsidP="000E3814">
      <w:pPr>
        <w:autoSpaceDE w:val="0"/>
        <w:autoSpaceDN w:val="0"/>
        <w:adjustRightInd w:val="0"/>
        <w:spacing w:after="0" w:line="360" w:lineRule="auto"/>
        <w:jc w:val="both"/>
        <w:rPr>
          <w:rFonts w:ascii="Book Antiqua" w:hAnsi="Book Antiqua" w:cs="Plantin"/>
          <w:b/>
          <w:i/>
          <w:color w:val="000000" w:themeColor="text1"/>
          <w:sz w:val="24"/>
          <w:szCs w:val="24"/>
          <w:lang w:val="en-US"/>
        </w:rPr>
      </w:pPr>
      <w:r w:rsidRPr="006C24B4">
        <w:rPr>
          <w:rFonts w:ascii="Book Antiqua" w:hAnsi="Book Antiqua" w:cs="Plantin"/>
          <w:b/>
          <w:i/>
          <w:color w:val="000000" w:themeColor="text1"/>
          <w:sz w:val="24"/>
          <w:szCs w:val="24"/>
          <w:lang w:val="en-US"/>
        </w:rPr>
        <w:t xml:space="preserve">Technical improvement in early diagnosis of skeletal </w:t>
      </w:r>
      <w:proofErr w:type="spellStart"/>
      <w:r w:rsidRPr="006C24B4">
        <w:rPr>
          <w:rFonts w:ascii="Book Antiqua" w:hAnsi="Book Antiqua" w:cs="Plantin"/>
          <w:b/>
          <w:i/>
          <w:color w:val="000000" w:themeColor="text1"/>
          <w:sz w:val="24"/>
          <w:szCs w:val="24"/>
          <w:lang w:val="en-US"/>
        </w:rPr>
        <w:t>displasias</w:t>
      </w:r>
      <w:proofErr w:type="spellEnd"/>
    </w:p>
    <w:p w:rsidR="00766638" w:rsidRPr="006C24B4" w:rsidRDefault="001D22EB" w:rsidP="000E3814">
      <w:pPr>
        <w:autoSpaceDE w:val="0"/>
        <w:autoSpaceDN w:val="0"/>
        <w:adjustRightInd w:val="0"/>
        <w:spacing w:after="0" w:line="360" w:lineRule="auto"/>
        <w:jc w:val="both"/>
        <w:rPr>
          <w:rFonts w:ascii="Book Antiqua" w:hAnsi="Book Antiqua" w:cs="Plantin"/>
          <w:color w:val="000000" w:themeColor="text1"/>
          <w:sz w:val="24"/>
          <w:szCs w:val="24"/>
          <w:lang w:val="en-US" w:eastAsia="zh-CN"/>
        </w:rPr>
      </w:pPr>
      <w:r w:rsidRPr="006C24B4">
        <w:rPr>
          <w:rFonts w:ascii="Book Antiqua" w:hAnsi="Book Antiqua" w:cs="Plantin"/>
          <w:color w:val="000000" w:themeColor="text1"/>
          <w:sz w:val="24"/>
          <w:szCs w:val="24"/>
          <w:lang w:val="en-US"/>
        </w:rPr>
        <w:lastRenderedPageBreak/>
        <w:t xml:space="preserve">In the absence of a previous history of skeletal dysplasia, fetal morphological examination by conventional 2D-US remains the screening test of </w:t>
      </w:r>
      <w:proofErr w:type="gramStart"/>
      <w:r w:rsidRPr="006C24B4">
        <w:rPr>
          <w:rFonts w:ascii="Book Antiqua" w:hAnsi="Book Antiqua" w:cs="Plantin"/>
          <w:color w:val="000000" w:themeColor="text1"/>
          <w:sz w:val="24"/>
          <w:szCs w:val="24"/>
          <w:lang w:val="en-US"/>
        </w:rPr>
        <w:t>choice</w:t>
      </w:r>
      <w:r w:rsidR="009B4779" w:rsidRPr="006C24B4">
        <w:rPr>
          <w:rFonts w:ascii="Book Antiqua" w:hAnsi="Book Antiqua"/>
          <w:color w:val="000000" w:themeColor="text1"/>
          <w:sz w:val="24"/>
          <w:szCs w:val="24"/>
          <w:vertAlign w:val="superscript"/>
          <w:lang w:val="en-US"/>
        </w:rPr>
        <w:t>[</w:t>
      </w:r>
      <w:proofErr w:type="gramEnd"/>
      <w:r w:rsidR="009B4779" w:rsidRPr="006C24B4">
        <w:rPr>
          <w:rFonts w:ascii="Book Antiqua" w:hAnsi="Book Antiqua"/>
          <w:color w:val="000000" w:themeColor="text1"/>
          <w:sz w:val="24"/>
          <w:szCs w:val="24"/>
          <w:vertAlign w:val="superscript"/>
          <w:lang w:val="en-US"/>
        </w:rPr>
        <w:t>100]</w:t>
      </w:r>
      <w:r w:rsidRPr="006C24B4">
        <w:rPr>
          <w:rFonts w:ascii="Book Antiqua" w:hAnsi="Book Antiqua" w:cs="Plantin"/>
          <w:color w:val="000000" w:themeColor="text1"/>
          <w:sz w:val="24"/>
          <w:szCs w:val="24"/>
          <w:lang w:val="en-US"/>
        </w:rPr>
        <w:t xml:space="preserve">. As observed in different studies, most skeletal </w:t>
      </w:r>
      <w:proofErr w:type="spellStart"/>
      <w:r w:rsidRPr="006C24B4">
        <w:rPr>
          <w:rFonts w:ascii="Book Antiqua" w:hAnsi="Book Antiqua" w:cs="Plantin"/>
          <w:color w:val="000000" w:themeColor="text1"/>
          <w:sz w:val="24"/>
          <w:szCs w:val="24"/>
          <w:lang w:val="en-US"/>
        </w:rPr>
        <w:t>dysplasias</w:t>
      </w:r>
      <w:proofErr w:type="spellEnd"/>
      <w:r w:rsidRPr="006C24B4">
        <w:rPr>
          <w:rFonts w:ascii="Book Antiqua" w:hAnsi="Book Antiqua" w:cs="Plantin"/>
          <w:color w:val="000000" w:themeColor="text1"/>
          <w:sz w:val="24"/>
          <w:szCs w:val="24"/>
          <w:lang w:val="en-US"/>
        </w:rPr>
        <w:t xml:space="preserve"> are detected late in the second or third trimester of </w:t>
      </w:r>
      <w:proofErr w:type="gramStart"/>
      <w:r w:rsidRPr="006C24B4">
        <w:rPr>
          <w:rFonts w:ascii="Book Antiqua" w:hAnsi="Book Antiqua" w:cs="Plantin"/>
          <w:color w:val="000000" w:themeColor="text1"/>
          <w:sz w:val="24"/>
          <w:szCs w:val="24"/>
          <w:lang w:val="en-US"/>
        </w:rPr>
        <w:t>pregnancy</w:t>
      </w:r>
      <w:r w:rsidR="009B4779" w:rsidRPr="006C24B4">
        <w:rPr>
          <w:rFonts w:ascii="Book Antiqua" w:hAnsi="Book Antiqua"/>
          <w:color w:val="000000" w:themeColor="text1"/>
          <w:sz w:val="24"/>
          <w:szCs w:val="24"/>
          <w:vertAlign w:val="superscript"/>
          <w:lang w:val="en-US"/>
        </w:rPr>
        <w:t>[</w:t>
      </w:r>
      <w:proofErr w:type="gramEnd"/>
      <w:r w:rsidR="009B4779" w:rsidRPr="006C24B4">
        <w:rPr>
          <w:rFonts w:ascii="Book Antiqua" w:hAnsi="Book Antiqua"/>
          <w:color w:val="000000" w:themeColor="text1"/>
          <w:sz w:val="24"/>
          <w:szCs w:val="24"/>
          <w:vertAlign w:val="superscript"/>
          <w:lang w:val="en-US"/>
        </w:rPr>
        <w:t>102]</w:t>
      </w:r>
      <w:r w:rsidRPr="006C24B4">
        <w:rPr>
          <w:rFonts w:ascii="Book Antiqua" w:hAnsi="Book Antiqua" w:cs="Plantin"/>
          <w:color w:val="000000" w:themeColor="text1"/>
          <w:sz w:val="24"/>
          <w:szCs w:val="24"/>
          <w:lang w:val="en-US"/>
        </w:rPr>
        <w:t>.</w:t>
      </w:r>
      <w:r w:rsidRPr="006C24B4">
        <w:rPr>
          <w:rFonts w:ascii="Book Antiqua" w:hAnsi="Book Antiqua" w:cs="Plantin-Bold"/>
          <w:b/>
          <w:bCs/>
          <w:color w:val="000000" w:themeColor="text1"/>
          <w:sz w:val="24"/>
          <w:szCs w:val="24"/>
          <w:lang w:val="en-US"/>
        </w:rPr>
        <w:t xml:space="preserve"> </w:t>
      </w:r>
      <w:r w:rsidR="00601E53" w:rsidRPr="006C24B4">
        <w:rPr>
          <w:rFonts w:ascii="Book Antiqua" w:hAnsi="Book Antiqua" w:cs="Plantin"/>
          <w:color w:val="000000" w:themeColor="text1"/>
          <w:sz w:val="24"/>
          <w:szCs w:val="24"/>
          <w:lang w:val="en-US"/>
        </w:rPr>
        <w:t>Assessment of the fetus with 3D-</w:t>
      </w:r>
      <w:r w:rsidR="00A96D08" w:rsidRPr="006C24B4">
        <w:rPr>
          <w:rFonts w:ascii="Book Antiqua" w:hAnsi="Book Antiqua" w:cs="Plantin"/>
          <w:color w:val="000000" w:themeColor="text1"/>
          <w:sz w:val="24"/>
          <w:szCs w:val="24"/>
          <w:lang w:val="en-US"/>
        </w:rPr>
        <w:t xml:space="preserve">US has been shown to improve diagnostic accuracy, since additional phenotypic features not detectable at </w:t>
      </w:r>
      <w:r w:rsidR="00B270CD" w:rsidRPr="006C24B4">
        <w:rPr>
          <w:rFonts w:ascii="Book Antiqua" w:hAnsi="Book Antiqua" w:cs="Plantin"/>
          <w:color w:val="000000" w:themeColor="text1"/>
          <w:sz w:val="24"/>
          <w:szCs w:val="24"/>
          <w:lang w:val="en-US"/>
        </w:rPr>
        <w:t>2D-</w:t>
      </w:r>
      <w:r w:rsidR="00A96D08" w:rsidRPr="006C24B4">
        <w:rPr>
          <w:rFonts w:ascii="Book Antiqua" w:hAnsi="Book Antiqua" w:cs="Plantin"/>
          <w:color w:val="000000" w:themeColor="text1"/>
          <w:sz w:val="24"/>
          <w:szCs w:val="24"/>
          <w:lang w:val="en-US"/>
        </w:rPr>
        <w:t xml:space="preserve">US may be </w:t>
      </w:r>
      <w:proofErr w:type="gramStart"/>
      <w:r w:rsidR="00A96D08" w:rsidRPr="006C24B4">
        <w:rPr>
          <w:rFonts w:ascii="Book Antiqua" w:hAnsi="Book Antiqua" w:cs="Plantin"/>
          <w:color w:val="000000" w:themeColor="text1"/>
          <w:sz w:val="24"/>
          <w:szCs w:val="24"/>
          <w:lang w:val="en-US"/>
        </w:rPr>
        <w:t>identified</w:t>
      </w:r>
      <w:r w:rsidR="004D6FF1" w:rsidRPr="006C24B4">
        <w:rPr>
          <w:rFonts w:ascii="Book Antiqua" w:hAnsi="Book Antiqua"/>
          <w:color w:val="000000" w:themeColor="text1"/>
          <w:sz w:val="24"/>
          <w:szCs w:val="24"/>
          <w:vertAlign w:val="superscript"/>
          <w:lang w:val="en-US"/>
        </w:rPr>
        <w:t>[</w:t>
      </w:r>
      <w:proofErr w:type="gramEnd"/>
      <w:r w:rsidR="004D6FF1" w:rsidRPr="006C24B4">
        <w:rPr>
          <w:rFonts w:ascii="Book Antiqua" w:hAnsi="Book Antiqua"/>
          <w:color w:val="000000" w:themeColor="text1"/>
          <w:sz w:val="24"/>
          <w:szCs w:val="24"/>
          <w:vertAlign w:val="superscript"/>
          <w:lang w:val="en-US"/>
        </w:rPr>
        <w:t>107,108]</w:t>
      </w:r>
      <w:r w:rsidR="00766638" w:rsidRPr="006C24B4">
        <w:rPr>
          <w:rFonts w:ascii="Book Antiqua" w:hAnsi="Book Antiqua"/>
          <w:color w:val="000000" w:themeColor="text1"/>
          <w:sz w:val="24"/>
          <w:szCs w:val="24"/>
          <w:lang w:val="en-US"/>
        </w:rPr>
        <w:t xml:space="preserve"> (</w:t>
      </w:r>
      <w:r w:rsidR="00766638" w:rsidRPr="00DF25AF">
        <w:rPr>
          <w:rFonts w:ascii="Book Antiqua" w:hAnsi="Book Antiqua"/>
          <w:color w:val="000000" w:themeColor="text1"/>
          <w:sz w:val="24"/>
          <w:szCs w:val="24"/>
          <w:lang w:val="en-US"/>
        </w:rPr>
        <w:t>Tab</w:t>
      </w:r>
      <w:r w:rsidR="00BE1461" w:rsidRPr="00DF25AF">
        <w:rPr>
          <w:rFonts w:ascii="Book Antiqua" w:hAnsi="Book Antiqua"/>
          <w:color w:val="000000" w:themeColor="text1"/>
          <w:sz w:val="24"/>
          <w:szCs w:val="24"/>
          <w:lang w:val="en-US" w:eastAsia="zh-CN"/>
        </w:rPr>
        <w:t xml:space="preserve">le </w:t>
      </w:r>
      <w:r w:rsidR="00DF25AF">
        <w:rPr>
          <w:rFonts w:ascii="Book Antiqua" w:hAnsi="Book Antiqua" w:hint="eastAsia"/>
          <w:color w:val="000000" w:themeColor="text1"/>
          <w:sz w:val="24"/>
          <w:szCs w:val="24"/>
          <w:lang w:val="en-US" w:eastAsia="zh-CN"/>
        </w:rPr>
        <w:t>3</w:t>
      </w:r>
      <w:r w:rsidR="00766638" w:rsidRPr="006C24B4">
        <w:rPr>
          <w:rFonts w:ascii="Book Antiqua" w:hAnsi="Book Antiqua"/>
          <w:color w:val="000000" w:themeColor="text1"/>
          <w:sz w:val="24"/>
          <w:szCs w:val="24"/>
          <w:lang w:val="en-US"/>
        </w:rPr>
        <w:t>)</w:t>
      </w:r>
      <w:r w:rsidR="00BE1461" w:rsidRPr="006C24B4">
        <w:rPr>
          <w:rFonts w:ascii="Book Antiqua" w:hAnsi="Book Antiqua" w:cs="Plantin"/>
          <w:color w:val="000000" w:themeColor="text1"/>
          <w:sz w:val="24"/>
          <w:szCs w:val="24"/>
          <w:lang w:val="en-US"/>
        </w:rPr>
        <w:t>.</w:t>
      </w:r>
    </w:p>
    <w:p w:rsidR="005E418F" w:rsidRPr="006C24B4" w:rsidRDefault="00B270CD" w:rsidP="00BE1461">
      <w:pPr>
        <w:autoSpaceDE w:val="0"/>
        <w:autoSpaceDN w:val="0"/>
        <w:adjustRightInd w:val="0"/>
        <w:spacing w:after="0" w:line="360" w:lineRule="auto"/>
        <w:ind w:firstLineChars="200" w:firstLine="480"/>
        <w:jc w:val="both"/>
        <w:rPr>
          <w:rFonts w:ascii="Book Antiqua" w:hAnsi="Book Antiqua" w:cs="Plantin"/>
          <w:color w:val="000000" w:themeColor="text1"/>
          <w:sz w:val="24"/>
          <w:szCs w:val="24"/>
          <w:lang w:val="en-US" w:eastAsia="zh-CN"/>
        </w:rPr>
      </w:pPr>
      <w:r w:rsidRPr="006C24B4">
        <w:rPr>
          <w:rFonts w:ascii="Book Antiqua" w:hAnsi="Book Antiqua" w:cs="Plantin"/>
          <w:color w:val="000000" w:themeColor="text1"/>
          <w:sz w:val="24"/>
          <w:szCs w:val="24"/>
          <w:lang w:val="en-US"/>
        </w:rPr>
        <w:t>3D-</w:t>
      </w:r>
      <w:r w:rsidR="00637DCF" w:rsidRPr="006C24B4">
        <w:rPr>
          <w:rFonts w:ascii="Book Antiqua" w:hAnsi="Book Antiqua" w:cs="Plantin"/>
          <w:color w:val="000000" w:themeColor="text1"/>
          <w:sz w:val="24"/>
          <w:szCs w:val="24"/>
          <w:lang w:val="en-US"/>
        </w:rPr>
        <w:t xml:space="preserve">US provides a global rather planar view of the anatomy </w:t>
      </w:r>
      <w:r w:rsidR="005652FA" w:rsidRPr="006C24B4">
        <w:rPr>
          <w:rFonts w:ascii="Book Antiqua" w:hAnsi="Book Antiqua" w:cs="Plantin"/>
          <w:color w:val="000000" w:themeColor="text1"/>
          <w:sz w:val="24"/>
          <w:szCs w:val="24"/>
          <w:lang w:val="en-US"/>
        </w:rPr>
        <w:t xml:space="preserve">by means of depth perception cues, rotation, surface-rendering techniques and </w:t>
      </w:r>
      <w:proofErr w:type="spellStart"/>
      <w:r w:rsidR="005652FA" w:rsidRPr="006C24B4">
        <w:rPr>
          <w:rFonts w:ascii="Book Antiqua" w:hAnsi="Book Antiqua" w:cs="Plantin"/>
          <w:color w:val="000000" w:themeColor="text1"/>
          <w:sz w:val="24"/>
          <w:szCs w:val="24"/>
          <w:lang w:val="en-US"/>
        </w:rPr>
        <w:t>multiplanar</w:t>
      </w:r>
      <w:proofErr w:type="spellEnd"/>
      <w:r w:rsidR="005652FA" w:rsidRPr="006C24B4">
        <w:rPr>
          <w:rFonts w:ascii="Book Antiqua" w:hAnsi="Book Antiqua" w:cs="Plantin"/>
          <w:color w:val="000000" w:themeColor="text1"/>
          <w:sz w:val="24"/>
          <w:szCs w:val="24"/>
          <w:lang w:val="en-US"/>
        </w:rPr>
        <w:t xml:space="preserve"> displays. In particular, </w:t>
      </w:r>
      <w:proofErr w:type="spellStart"/>
      <w:r w:rsidR="005652FA" w:rsidRPr="006C24B4">
        <w:rPr>
          <w:rFonts w:ascii="Book Antiqua" w:hAnsi="Book Antiqua" w:cs="Plantin"/>
          <w:color w:val="000000" w:themeColor="text1"/>
          <w:sz w:val="24"/>
          <w:szCs w:val="24"/>
          <w:lang w:val="en-US"/>
        </w:rPr>
        <w:t>multiplanar</w:t>
      </w:r>
      <w:proofErr w:type="spellEnd"/>
      <w:r w:rsidR="005652FA" w:rsidRPr="006C24B4">
        <w:rPr>
          <w:rFonts w:ascii="Book Antiqua" w:hAnsi="Book Antiqua" w:cs="Plantin"/>
          <w:color w:val="000000" w:themeColor="text1"/>
          <w:sz w:val="24"/>
          <w:szCs w:val="24"/>
          <w:lang w:val="en-US"/>
        </w:rPr>
        <w:t xml:space="preserve"> viewing capability allows to identify scapular anomalies</w:t>
      </w:r>
      <w:r w:rsidR="00D761B2" w:rsidRPr="006C24B4">
        <w:rPr>
          <w:rFonts w:ascii="Book Antiqua" w:hAnsi="Book Antiqua" w:cs="Plantin"/>
          <w:color w:val="000000" w:themeColor="text1"/>
          <w:sz w:val="24"/>
          <w:szCs w:val="24"/>
          <w:lang w:val="en-US"/>
        </w:rPr>
        <w:t xml:space="preserve">, appreciate limb abnormalities, evaluate fetal facial profile and improve visualization of </w:t>
      </w:r>
      <w:proofErr w:type="gramStart"/>
      <w:r w:rsidR="00D761B2" w:rsidRPr="006C24B4">
        <w:rPr>
          <w:rFonts w:ascii="Book Antiqua" w:hAnsi="Book Antiqua" w:cs="Plantin"/>
          <w:color w:val="000000" w:themeColor="text1"/>
          <w:sz w:val="24"/>
          <w:szCs w:val="24"/>
          <w:lang w:val="en-US"/>
        </w:rPr>
        <w:t>spine</w:t>
      </w:r>
      <w:r w:rsidR="00575D1E" w:rsidRPr="006C24B4">
        <w:rPr>
          <w:rFonts w:ascii="Book Antiqua" w:hAnsi="Book Antiqua"/>
          <w:color w:val="000000" w:themeColor="text1"/>
          <w:sz w:val="24"/>
          <w:szCs w:val="24"/>
          <w:vertAlign w:val="superscript"/>
          <w:lang w:val="en-US"/>
        </w:rPr>
        <w:t>[</w:t>
      </w:r>
      <w:proofErr w:type="gramEnd"/>
      <w:r w:rsidR="00575D1E" w:rsidRPr="006C24B4">
        <w:rPr>
          <w:rFonts w:ascii="Book Antiqua" w:hAnsi="Book Antiqua"/>
          <w:color w:val="000000" w:themeColor="text1"/>
          <w:sz w:val="24"/>
          <w:szCs w:val="24"/>
          <w:vertAlign w:val="superscript"/>
          <w:lang w:val="en-US"/>
        </w:rPr>
        <w:t>107]</w:t>
      </w:r>
      <w:r w:rsidR="00D761B2" w:rsidRPr="006C24B4">
        <w:rPr>
          <w:rFonts w:ascii="Book Antiqua" w:hAnsi="Book Antiqua" w:cs="Plantin"/>
          <w:color w:val="000000" w:themeColor="text1"/>
          <w:sz w:val="24"/>
          <w:szCs w:val="24"/>
          <w:lang w:val="en-US"/>
        </w:rPr>
        <w:t>.</w:t>
      </w:r>
      <w:r w:rsidR="00575D1E" w:rsidRPr="006C24B4">
        <w:rPr>
          <w:rFonts w:ascii="Book Antiqua" w:hAnsi="Book Antiqua" w:cs="Plantin"/>
          <w:color w:val="000000" w:themeColor="text1"/>
          <w:sz w:val="24"/>
          <w:szCs w:val="24"/>
          <w:lang w:val="en-US"/>
        </w:rPr>
        <w:t xml:space="preserve"> </w:t>
      </w:r>
      <w:r w:rsidRPr="006C24B4">
        <w:rPr>
          <w:rFonts w:ascii="Book Antiqua" w:hAnsi="Book Antiqua" w:cs="Plantin"/>
          <w:color w:val="000000" w:themeColor="text1"/>
          <w:sz w:val="24"/>
          <w:szCs w:val="24"/>
          <w:lang w:val="en-US"/>
        </w:rPr>
        <w:t>3D-</w:t>
      </w:r>
      <w:r w:rsidR="009A69A5" w:rsidRPr="006C24B4">
        <w:rPr>
          <w:rFonts w:ascii="Book Antiqua" w:hAnsi="Book Antiqua" w:cs="Plantin"/>
          <w:color w:val="000000" w:themeColor="text1"/>
          <w:sz w:val="24"/>
          <w:szCs w:val="24"/>
          <w:lang w:val="en-US"/>
        </w:rPr>
        <w:t xml:space="preserve">US is superior in elucidating some of the features typical of each skeletal dysplasia. For example, </w:t>
      </w:r>
      <w:proofErr w:type="spellStart"/>
      <w:r w:rsidR="008B6B68" w:rsidRPr="006C24B4">
        <w:rPr>
          <w:rFonts w:ascii="Book Antiqua" w:hAnsi="Book Antiqua" w:cs="Plantin"/>
          <w:color w:val="000000" w:themeColor="text1"/>
          <w:sz w:val="24"/>
          <w:szCs w:val="24"/>
          <w:lang w:val="en-US"/>
        </w:rPr>
        <w:t>brach</w:t>
      </w:r>
      <w:r w:rsidR="00F36D0C" w:rsidRPr="006C24B4">
        <w:rPr>
          <w:rFonts w:ascii="Book Antiqua" w:hAnsi="Book Antiqua" w:cs="Plantin"/>
          <w:color w:val="000000" w:themeColor="text1"/>
          <w:sz w:val="24"/>
          <w:szCs w:val="24"/>
          <w:lang w:val="en-US"/>
        </w:rPr>
        <w:t>y</w:t>
      </w:r>
      <w:r w:rsidR="008B6B68" w:rsidRPr="006C24B4">
        <w:rPr>
          <w:rFonts w:ascii="Book Antiqua" w:hAnsi="Book Antiqua" w:cs="Plantin"/>
          <w:color w:val="000000" w:themeColor="text1"/>
          <w:sz w:val="24"/>
          <w:szCs w:val="24"/>
          <w:lang w:val="en-US"/>
        </w:rPr>
        <w:t>dactyly</w:t>
      </w:r>
      <w:proofErr w:type="spellEnd"/>
      <w:r w:rsidR="008B6B68" w:rsidRPr="006C24B4">
        <w:rPr>
          <w:rFonts w:ascii="Book Antiqua" w:hAnsi="Book Antiqua" w:cs="Plantin"/>
          <w:color w:val="000000" w:themeColor="text1"/>
          <w:sz w:val="24"/>
          <w:szCs w:val="24"/>
          <w:lang w:val="en-US"/>
        </w:rPr>
        <w:t xml:space="preserve">, almost </w:t>
      </w:r>
      <w:proofErr w:type="spellStart"/>
      <w:r w:rsidR="008B6B68" w:rsidRPr="006C24B4">
        <w:rPr>
          <w:rFonts w:ascii="Book Antiqua" w:hAnsi="Book Antiqua" w:cs="Plantin"/>
          <w:color w:val="000000" w:themeColor="text1"/>
          <w:sz w:val="24"/>
          <w:szCs w:val="24"/>
          <w:lang w:val="en-US"/>
        </w:rPr>
        <w:t>pathognomic</w:t>
      </w:r>
      <w:proofErr w:type="spellEnd"/>
      <w:r w:rsidR="008B6B68" w:rsidRPr="006C24B4">
        <w:rPr>
          <w:rFonts w:ascii="Book Antiqua" w:hAnsi="Book Antiqua" w:cs="Plantin"/>
          <w:color w:val="000000" w:themeColor="text1"/>
          <w:sz w:val="24"/>
          <w:szCs w:val="24"/>
          <w:lang w:val="en-US"/>
        </w:rPr>
        <w:t xml:space="preserve"> for </w:t>
      </w:r>
      <w:proofErr w:type="spellStart"/>
      <w:r w:rsidR="008B6B68" w:rsidRPr="006C24B4">
        <w:rPr>
          <w:rFonts w:ascii="Book Antiqua" w:hAnsi="Book Antiqua" w:cs="Plantin"/>
          <w:color w:val="000000" w:themeColor="text1"/>
          <w:sz w:val="24"/>
          <w:szCs w:val="24"/>
          <w:lang w:val="en-US"/>
        </w:rPr>
        <w:t>achondroplasia</w:t>
      </w:r>
      <w:proofErr w:type="spellEnd"/>
      <w:r w:rsidR="008B6B68" w:rsidRPr="006C24B4">
        <w:rPr>
          <w:rFonts w:ascii="Book Antiqua" w:hAnsi="Book Antiqua" w:cs="Plantin"/>
          <w:color w:val="000000" w:themeColor="text1"/>
          <w:sz w:val="24"/>
          <w:szCs w:val="24"/>
          <w:lang w:val="en-US"/>
        </w:rPr>
        <w:t>, is under-appreciated by 2</w:t>
      </w:r>
      <w:r w:rsidR="00751860" w:rsidRPr="006C24B4">
        <w:rPr>
          <w:rFonts w:ascii="Book Antiqua" w:hAnsi="Book Antiqua" w:cs="Plantin"/>
          <w:color w:val="000000" w:themeColor="text1"/>
          <w:sz w:val="24"/>
          <w:szCs w:val="24"/>
          <w:lang w:val="en-US"/>
        </w:rPr>
        <w:t>D-</w:t>
      </w:r>
      <w:r w:rsidR="008B6B68" w:rsidRPr="006C24B4">
        <w:rPr>
          <w:rFonts w:ascii="Book Antiqua" w:hAnsi="Book Antiqua" w:cs="Plantin"/>
          <w:color w:val="000000" w:themeColor="text1"/>
          <w:sz w:val="24"/>
          <w:szCs w:val="24"/>
          <w:lang w:val="en-US"/>
        </w:rPr>
        <w:t>US</w:t>
      </w:r>
      <w:r w:rsidRPr="006C24B4">
        <w:rPr>
          <w:rFonts w:ascii="Book Antiqua" w:hAnsi="Book Antiqua" w:cs="Plantin"/>
          <w:color w:val="000000" w:themeColor="text1"/>
          <w:sz w:val="24"/>
          <w:szCs w:val="24"/>
          <w:lang w:val="en-US"/>
        </w:rPr>
        <w:t>, while 3D-</w:t>
      </w:r>
      <w:r w:rsidR="00DD76AF" w:rsidRPr="006C24B4">
        <w:rPr>
          <w:rFonts w:ascii="Book Antiqua" w:hAnsi="Book Antiqua" w:cs="Plantin"/>
          <w:color w:val="000000" w:themeColor="text1"/>
          <w:sz w:val="24"/>
          <w:szCs w:val="24"/>
          <w:lang w:val="en-US"/>
        </w:rPr>
        <w:t xml:space="preserve">US allows precise measurements of the phalanges, palms and feet and captures the trident </w:t>
      </w:r>
      <w:proofErr w:type="spellStart"/>
      <w:r w:rsidR="00DD76AF" w:rsidRPr="006C24B4">
        <w:rPr>
          <w:rFonts w:ascii="Book Antiqua" w:hAnsi="Book Antiqua" w:cs="Plantin"/>
          <w:color w:val="000000" w:themeColor="text1"/>
          <w:sz w:val="24"/>
          <w:szCs w:val="24"/>
          <w:lang w:val="en-US"/>
        </w:rPr>
        <w:t>con</w:t>
      </w:r>
      <w:r w:rsidR="005737AE">
        <w:rPr>
          <w:rFonts w:ascii="Book Antiqua" w:hAnsi="Book Antiqua" w:cs="Plantin" w:hint="eastAsia"/>
          <w:color w:val="000000" w:themeColor="text1"/>
          <w:sz w:val="24"/>
          <w:szCs w:val="24"/>
          <w:lang w:val="en-US" w:eastAsia="zh-CN"/>
        </w:rPr>
        <w:t>f</w:t>
      </w:r>
      <w:r w:rsidR="00021977" w:rsidRPr="006C24B4">
        <w:rPr>
          <w:rFonts w:ascii="Book Antiqua" w:hAnsi="Book Antiqua" w:cs="Plantin"/>
          <w:color w:val="000000" w:themeColor="text1"/>
          <w:sz w:val="24"/>
          <w:szCs w:val="24"/>
          <w:lang w:val="en-US"/>
        </w:rPr>
        <w:t>igure</w:t>
      </w:r>
      <w:r w:rsidR="00DD76AF" w:rsidRPr="006C24B4">
        <w:rPr>
          <w:rFonts w:ascii="Book Antiqua" w:hAnsi="Book Antiqua" w:cs="Plantin"/>
          <w:color w:val="000000" w:themeColor="text1"/>
          <w:sz w:val="24"/>
          <w:szCs w:val="24"/>
          <w:lang w:val="en-US"/>
        </w:rPr>
        <w:t>uration</w:t>
      </w:r>
      <w:proofErr w:type="spellEnd"/>
      <w:r w:rsidR="00DD76AF" w:rsidRPr="006C24B4">
        <w:rPr>
          <w:rFonts w:ascii="Book Antiqua" w:hAnsi="Book Antiqua" w:cs="Plantin"/>
          <w:color w:val="000000" w:themeColor="text1"/>
          <w:sz w:val="24"/>
          <w:szCs w:val="24"/>
          <w:lang w:val="en-US"/>
        </w:rPr>
        <w:t xml:space="preserve"> of the hands</w:t>
      </w:r>
      <w:r w:rsidR="00F72F3D" w:rsidRPr="006C24B4">
        <w:rPr>
          <w:rFonts w:ascii="Book Antiqua" w:hAnsi="Book Antiqua" w:cs="Plantin"/>
          <w:color w:val="000000" w:themeColor="text1"/>
          <w:sz w:val="24"/>
          <w:szCs w:val="24"/>
          <w:lang w:val="en-US"/>
        </w:rPr>
        <w:t xml:space="preserve"> (</w:t>
      </w:r>
      <w:r w:rsidR="00021977" w:rsidRPr="006C24B4">
        <w:rPr>
          <w:rFonts w:ascii="Book Antiqua" w:hAnsi="Book Antiqua" w:cs="Plantin"/>
          <w:color w:val="000000" w:themeColor="text1"/>
          <w:sz w:val="24"/>
          <w:szCs w:val="24"/>
          <w:lang w:val="en-US"/>
        </w:rPr>
        <w:t>Figure</w:t>
      </w:r>
      <w:r w:rsidR="00BE1461" w:rsidRPr="006C24B4">
        <w:rPr>
          <w:rFonts w:ascii="Book Antiqua" w:hAnsi="Book Antiqua" w:cs="Plantin"/>
          <w:color w:val="000000" w:themeColor="text1"/>
          <w:sz w:val="24"/>
          <w:szCs w:val="24"/>
          <w:lang w:val="en-US" w:eastAsia="zh-CN"/>
        </w:rPr>
        <w:t xml:space="preserve"> </w:t>
      </w:r>
      <w:r w:rsidR="00F72F3D" w:rsidRPr="006C24B4">
        <w:rPr>
          <w:rFonts w:ascii="Book Antiqua" w:hAnsi="Book Antiqua" w:cs="Plantin"/>
          <w:color w:val="000000" w:themeColor="text1"/>
          <w:sz w:val="24"/>
          <w:szCs w:val="24"/>
          <w:lang w:val="en-US"/>
        </w:rPr>
        <w:t>7</w:t>
      </w:r>
      <w:r w:rsidR="00373EBC" w:rsidRPr="006C24B4">
        <w:rPr>
          <w:rFonts w:ascii="Book Antiqua" w:hAnsi="Book Antiqua" w:cs="Plantin"/>
          <w:color w:val="000000" w:themeColor="text1"/>
          <w:sz w:val="24"/>
          <w:szCs w:val="24"/>
          <w:lang w:val="en-US"/>
        </w:rPr>
        <w:t>B)</w:t>
      </w:r>
      <w:r w:rsidR="00DD76AF" w:rsidRPr="006C24B4">
        <w:rPr>
          <w:rFonts w:ascii="Book Antiqua" w:hAnsi="Book Antiqua" w:cs="Plantin"/>
          <w:color w:val="000000" w:themeColor="text1"/>
          <w:sz w:val="24"/>
          <w:szCs w:val="24"/>
          <w:lang w:val="en-US"/>
        </w:rPr>
        <w:t>; 3D</w:t>
      </w:r>
      <w:r w:rsidRPr="006C24B4">
        <w:rPr>
          <w:rFonts w:ascii="Book Antiqua" w:hAnsi="Book Antiqua" w:cs="Plantin"/>
          <w:color w:val="000000" w:themeColor="text1"/>
          <w:sz w:val="24"/>
          <w:szCs w:val="24"/>
          <w:lang w:val="en-US"/>
        </w:rPr>
        <w:t>-</w:t>
      </w:r>
      <w:r w:rsidR="00DD76AF" w:rsidRPr="006C24B4">
        <w:rPr>
          <w:rFonts w:ascii="Book Antiqua" w:hAnsi="Book Antiqua" w:cs="Plantin"/>
          <w:color w:val="000000" w:themeColor="text1"/>
          <w:sz w:val="24"/>
          <w:szCs w:val="24"/>
          <w:lang w:val="en-US"/>
        </w:rPr>
        <w:t>imaging has also the significant advantage of showing the relative disproportion of limb segment.</w:t>
      </w:r>
      <w:r w:rsidR="007A5076" w:rsidRPr="006C24B4">
        <w:rPr>
          <w:rFonts w:ascii="Book Antiqua" w:hAnsi="Book Antiqua" w:cs="Plantin"/>
          <w:color w:val="000000" w:themeColor="text1"/>
          <w:sz w:val="24"/>
          <w:szCs w:val="24"/>
          <w:lang w:val="en-US"/>
        </w:rPr>
        <w:t xml:space="preserve"> Moreover, surface rendering of fetal </w:t>
      </w:r>
      <w:proofErr w:type="spellStart"/>
      <w:r w:rsidR="007A5076" w:rsidRPr="006C24B4">
        <w:rPr>
          <w:rFonts w:ascii="Book Antiqua" w:hAnsi="Book Antiqua" w:cs="Plantin"/>
          <w:color w:val="000000" w:themeColor="text1"/>
          <w:sz w:val="24"/>
          <w:szCs w:val="24"/>
          <w:lang w:val="en-US"/>
        </w:rPr>
        <w:t>facies</w:t>
      </w:r>
      <w:proofErr w:type="spellEnd"/>
      <w:r w:rsidR="007A5076" w:rsidRPr="006C24B4">
        <w:rPr>
          <w:rFonts w:ascii="Book Antiqua" w:hAnsi="Book Antiqua" w:cs="Plantin"/>
          <w:color w:val="000000" w:themeColor="text1"/>
          <w:sz w:val="24"/>
          <w:szCs w:val="24"/>
          <w:lang w:val="en-US"/>
        </w:rPr>
        <w:t xml:space="preserve"> allow</w:t>
      </w:r>
      <w:r w:rsidR="00B079EF" w:rsidRPr="006C24B4">
        <w:rPr>
          <w:rFonts w:ascii="Book Antiqua" w:hAnsi="Book Antiqua" w:cs="Plantin"/>
          <w:color w:val="000000" w:themeColor="text1"/>
          <w:sz w:val="24"/>
          <w:szCs w:val="24"/>
          <w:lang w:val="en-US"/>
        </w:rPr>
        <w:t>s</w:t>
      </w:r>
      <w:r w:rsidR="007A5076" w:rsidRPr="006C24B4">
        <w:rPr>
          <w:rFonts w:ascii="Book Antiqua" w:hAnsi="Book Antiqua" w:cs="Plantin"/>
          <w:color w:val="000000" w:themeColor="text1"/>
          <w:sz w:val="24"/>
          <w:szCs w:val="24"/>
          <w:lang w:val="en-US"/>
        </w:rPr>
        <w:t xml:space="preserve"> the evaluation of the metopic prominence contour, bony structure, </w:t>
      </w:r>
      <w:proofErr w:type="gramStart"/>
      <w:r w:rsidR="007A5076" w:rsidRPr="006C24B4">
        <w:rPr>
          <w:rFonts w:ascii="Book Antiqua" w:hAnsi="Book Antiqua" w:cs="Plantin"/>
          <w:color w:val="000000" w:themeColor="text1"/>
          <w:sz w:val="24"/>
          <w:szCs w:val="24"/>
          <w:lang w:val="en-US"/>
        </w:rPr>
        <w:t>nasal</w:t>
      </w:r>
      <w:proofErr w:type="gramEnd"/>
      <w:r w:rsidR="007A5076" w:rsidRPr="006C24B4">
        <w:rPr>
          <w:rFonts w:ascii="Book Antiqua" w:hAnsi="Book Antiqua" w:cs="Plantin"/>
          <w:color w:val="000000" w:themeColor="text1"/>
          <w:sz w:val="24"/>
          <w:szCs w:val="24"/>
          <w:lang w:val="en-US"/>
        </w:rPr>
        <w:t xml:space="preserve"> contour and overall relationship of facial features. Facial </w:t>
      </w:r>
      <w:proofErr w:type="spellStart"/>
      <w:r w:rsidR="007A5076" w:rsidRPr="006C24B4">
        <w:rPr>
          <w:rFonts w:ascii="Book Antiqua" w:hAnsi="Book Antiqua" w:cs="Plantin"/>
          <w:color w:val="000000" w:themeColor="text1"/>
          <w:sz w:val="24"/>
          <w:szCs w:val="24"/>
          <w:lang w:val="en-US"/>
        </w:rPr>
        <w:t>dysmor</w:t>
      </w:r>
      <w:r w:rsidR="00B079EF" w:rsidRPr="006C24B4">
        <w:rPr>
          <w:rFonts w:ascii="Book Antiqua" w:hAnsi="Book Antiqua" w:cs="Plantin"/>
          <w:color w:val="000000" w:themeColor="text1"/>
          <w:sz w:val="24"/>
          <w:szCs w:val="24"/>
          <w:lang w:val="en-US"/>
        </w:rPr>
        <w:t>ph</w:t>
      </w:r>
      <w:r w:rsidR="007A5076" w:rsidRPr="006C24B4">
        <w:rPr>
          <w:rFonts w:ascii="Book Antiqua" w:hAnsi="Book Antiqua" w:cs="Plantin"/>
          <w:color w:val="000000" w:themeColor="text1"/>
          <w:sz w:val="24"/>
          <w:szCs w:val="24"/>
          <w:lang w:val="en-US"/>
        </w:rPr>
        <w:t>ism</w:t>
      </w:r>
      <w:r w:rsidR="00B079EF" w:rsidRPr="006C24B4">
        <w:rPr>
          <w:rFonts w:ascii="Book Antiqua" w:hAnsi="Book Antiqua" w:cs="Plantin"/>
          <w:color w:val="000000" w:themeColor="text1"/>
          <w:sz w:val="24"/>
          <w:szCs w:val="24"/>
          <w:lang w:val="en-US"/>
        </w:rPr>
        <w:t>s</w:t>
      </w:r>
      <w:proofErr w:type="spellEnd"/>
      <w:r w:rsidR="007A5076" w:rsidRPr="006C24B4">
        <w:rPr>
          <w:rFonts w:ascii="Book Antiqua" w:hAnsi="Book Antiqua" w:cs="Plantin"/>
          <w:color w:val="000000" w:themeColor="text1"/>
          <w:sz w:val="24"/>
          <w:szCs w:val="24"/>
          <w:lang w:val="en-US"/>
        </w:rPr>
        <w:t xml:space="preserve"> </w:t>
      </w:r>
      <w:r w:rsidR="00B079EF" w:rsidRPr="006C24B4">
        <w:rPr>
          <w:rFonts w:ascii="Book Antiqua" w:hAnsi="Book Antiqua" w:cs="Plantin"/>
          <w:color w:val="000000" w:themeColor="text1"/>
          <w:sz w:val="24"/>
          <w:szCs w:val="24"/>
          <w:lang w:val="en-US"/>
        </w:rPr>
        <w:t>such as frontal bossing and mid-</w:t>
      </w:r>
      <w:r w:rsidRPr="006C24B4">
        <w:rPr>
          <w:rFonts w:ascii="Book Antiqua" w:hAnsi="Book Antiqua" w:cs="Plantin"/>
          <w:color w:val="000000" w:themeColor="text1"/>
          <w:sz w:val="24"/>
          <w:szCs w:val="24"/>
          <w:lang w:val="en-US"/>
        </w:rPr>
        <w:t xml:space="preserve">face </w:t>
      </w:r>
      <w:proofErr w:type="spellStart"/>
      <w:r w:rsidRPr="006C24B4">
        <w:rPr>
          <w:rFonts w:ascii="Book Antiqua" w:hAnsi="Book Antiqua" w:cs="Plantin"/>
          <w:color w:val="000000" w:themeColor="text1"/>
          <w:sz w:val="24"/>
          <w:szCs w:val="24"/>
          <w:lang w:val="en-US"/>
        </w:rPr>
        <w:t>hypoplasya</w:t>
      </w:r>
      <w:proofErr w:type="spellEnd"/>
      <w:r w:rsidRPr="006C24B4">
        <w:rPr>
          <w:rFonts w:ascii="Book Antiqua" w:hAnsi="Book Antiqua" w:cs="Plantin"/>
          <w:color w:val="000000" w:themeColor="text1"/>
          <w:sz w:val="24"/>
          <w:szCs w:val="24"/>
          <w:lang w:val="en-US"/>
        </w:rPr>
        <w:t xml:space="preserve"> are found by 3D-</w:t>
      </w:r>
      <w:r w:rsidR="00B079EF" w:rsidRPr="006C24B4">
        <w:rPr>
          <w:rFonts w:ascii="Book Antiqua" w:hAnsi="Book Antiqua" w:cs="Plantin"/>
          <w:color w:val="000000" w:themeColor="text1"/>
          <w:sz w:val="24"/>
          <w:szCs w:val="24"/>
          <w:lang w:val="en-US"/>
        </w:rPr>
        <w:t xml:space="preserve">US in </w:t>
      </w:r>
      <w:proofErr w:type="spellStart"/>
      <w:r w:rsidR="00B079EF" w:rsidRPr="006C24B4">
        <w:rPr>
          <w:rFonts w:ascii="Book Antiqua" w:hAnsi="Book Antiqua" w:cs="Plantin"/>
          <w:color w:val="000000" w:themeColor="text1"/>
          <w:sz w:val="24"/>
          <w:szCs w:val="24"/>
          <w:lang w:val="en-US"/>
        </w:rPr>
        <w:t>achondro</w:t>
      </w:r>
      <w:r w:rsidR="00F36D0C" w:rsidRPr="006C24B4">
        <w:rPr>
          <w:rFonts w:ascii="Book Antiqua" w:hAnsi="Book Antiqua" w:cs="Plantin"/>
          <w:color w:val="000000" w:themeColor="text1"/>
          <w:sz w:val="24"/>
          <w:szCs w:val="24"/>
          <w:lang w:val="en-US"/>
        </w:rPr>
        <w:t>plasia</w:t>
      </w:r>
      <w:proofErr w:type="spellEnd"/>
      <w:r w:rsidR="00E67AE1" w:rsidRPr="006C24B4">
        <w:rPr>
          <w:rFonts w:ascii="Book Antiqua" w:hAnsi="Book Antiqua" w:cs="Plantin"/>
          <w:color w:val="000000" w:themeColor="text1"/>
          <w:sz w:val="24"/>
          <w:szCs w:val="24"/>
          <w:lang w:val="en-US"/>
        </w:rPr>
        <w:t xml:space="preserve"> </w:t>
      </w:r>
      <w:r w:rsidR="00B079EF" w:rsidRPr="006C24B4">
        <w:rPr>
          <w:rFonts w:ascii="Book Antiqua" w:hAnsi="Book Antiqua" w:cs="Plantin"/>
          <w:color w:val="000000" w:themeColor="text1"/>
          <w:sz w:val="24"/>
          <w:szCs w:val="24"/>
          <w:lang w:val="en-US"/>
        </w:rPr>
        <w:t xml:space="preserve">and </w:t>
      </w:r>
      <w:proofErr w:type="spellStart"/>
      <w:r w:rsidR="00B079EF" w:rsidRPr="006C24B4">
        <w:rPr>
          <w:rFonts w:ascii="Book Antiqua" w:hAnsi="Book Antiqua" w:cs="Plantin"/>
          <w:color w:val="000000" w:themeColor="text1"/>
          <w:sz w:val="24"/>
          <w:szCs w:val="24"/>
          <w:lang w:val="en-US"/>
        </w:rPr>
        <w:t>thanatophoric</w:t>
      </w:r>
      <w:proofErr w:type="spellEnd"/>
      <w:r w:rsidR="00B079EF" w:rsidRPr="006C24B4">
        <w:rPr>
          <w:rFonts w:ascii="Book Antiqua" w:hAnsi="Book Antiqua" w:cs="Plantin"/>
          <w:color w:val="000000" w:themeColor="text1"/>
          <w:sz w:val="24"/>
          <w:szCs w:val="24"/>
          <w:lang w:val="en-US"/>
        </w:rPr>
        <w:t xml:space="preserve"> dysplasia</w:t>
      </w:r>
      <w:r w:rsidR="00F72F3D" w:rsidRPr="006C24B4">
        <w:rPr>
          <w:rFonts w:ascii="Book Antiqua" w:hAnsi="Book Antiqua" w:cs="Plantin"/>
          <w:color w:val="000000" w:themeColor="text1"/>
          <w:sz w:val="24"/>
          <w:szCs w:val="24"/>
          <w:lang w:val="en-US"/>
        </w:rPr>
        <w:t xml:space="preserve"> (</w:t>
      </w:r>
      <w:r w:rsidR="00021977" w:rsidRPr="006C24B4">
        <w:rPr>
          <w:rFonts w:ascii="Book Antiqua" w:hAnsi="Book Antiqua" w:cs="Plantin"/>
          <w:color w:val="000000" w:themeColor="text1"/>
          <w:sz w:val="24"/>
          <w:szCs w:val="24"/>
          <w:lang w:val="en-US"/>
        </w:rPr>
        <w:t>Figure</w:t>
      </w:r>
      <w:r w:rsidR="00BE1461" w:rsidRPr="006C24B4">
        <w:rPr>
          <w:rFonts w:ascii="Book Antiqua" w:hAnsi="Book Antiqua" w:cs="Plantin"/>
          <w:color w:val="000000" w:themeColor="text1"/>
          <w:sz w:val="24"/>
          <w:szCs w:val="24"/>
          <w:lang w:val="en-US" w:eastAsia="zh-CN"/>
        </w:rPr>
        <w:t xml:space="preserve"> </w:t>
      </w:r>
      <w:r w:rsidR="00F72F3D" w:rsidRPr="006C24B4">
        <w:rPr>
          <w:rFonts w:ascii="Book Antiqua" w:hAnsi="Book Antiqua" w:cs="Plantin"/>
          <w:color w:val="000000" w:themeColor="text1"/>
          <w:sz w:val="24"/>
          <w:szCs w:val="24"/>
          <w:lang w:val="en-US"/>
        </w:rPr>
        <w:t>7</w:t>
      </w:r>
      <w:r w:rsidR="00373EBC" w:rsidRPr="006C24B4">
        <w:rPr>
          <w:rFonts w:ascii="Book Antiqua" w:hAnsi="Book Antiqua" w:cs="Plantin"/>
          <w:color w:val="000000" w:themeColor="text1"/>
          <w:sz w:val="24"/>
          <w:szCs w:val="24"/>
          <w:lang w:val="en-US"/>
        </w:rPr>
        <w:t>A)</w:t>
      </w:r>
      <w:r w:rsidR="00B079EF" w:rsidRPr="006C24B4">
        <w:rPr>
          <w:rFonts w:ascii="Book Antiqua" w:hAnsi="Book Antiqua" w:cs="Plantin"/>
          <w:color w:val="000000" w:themeColor="text1"/>
          <w:sz w:val="24"/>
          <w:szCs w:val="24"/>
          <w:lang w:val="en-US"/>
        </w:rPr>
        <w:t xml:space="preserve">. The Binder </w:t>
      </w:r>
      <w:proofErr w:type="spellStart"/>
      <w:r w:rsidR="00B079EF" w:rsidRPr="006C24B4">
        <w:rPr>
          <w:rFonts w:ascii="Book Antiqua" w:hAnsi="Book Antiqua" w:cs="Plantin"/>
          <w:color w:val="000000" w:themeColor="text1"/>
          <w:sz w:val="24"/>
          <w:szCs w:val="24"/>
          <w:lang w:val="en-US"/>
        </w:rPr>
        <w:t>facies</w:t>
      </w:r>
      <w:proofErr w:type="spellEnd"/>
      <w:r w:rsidR="00B079EF" w:rsidRPr="006C24B4">
        <w:rPr>
          <w:rFonts w:ascii="Book Antiqua" w:hAnsi="Book Antiqua" w:cs="Plantin"/>
          <w:color w:val="000000" w:themeColor="text1"/>
          <w:sz w:val="24"/>
          <w:szCs w:val="24"/>
          <w:lang w:val="en-US"/>
        </w:rPr>
        <w:t xml:space="preserve"> (depressed nasal bridge, mid-face hypoplasia, small nose with upturned </w:t>
      </w:r>
      <w:proofErr w:type="spellStart"/>
      <w:r w:rsidR="00B079EF" w:rsidRPr="006C24B4">
        <w:rPr>
          <w:rFonts w:ascii="Book Antiqua" w:hAnsi="Book Antiqua" w:cs="Plantin"/>
          <w:color w:val="000000" w:themeColor="text1"/>
          <w:sz w:val="24"/>
          <w:szCs w:val="24"/>
          <w:lang w:val="en-US"/>
        </w:rPr>
        <w:t>alae</w:t>
      </w:r>
      <w:proofErr w:type="spellEnd"/>
      <w:r w:rsidR="00B079EF" w:rsidRPr="006C24B4">
        <w:rPr>
          <w:rFonts w:ascii="Book Antiqua" w:hAnsi="Book Antiqua" w:cs="Plantin"/>
          <w:color w:val="000000" w:themeColor="text1"/>
          <w:sz w:val="24"/>
          <w:szCs w:val="24"/>
          <w:lang w:val="en-US"/>
        </w:rPr>
        <w:t xml:space="preserve">) that is part of the spectrum of </w:t>
      </w:r>
      <w:proofErr w:type="spellStart"/>
      <w:r w:rsidR="00B079EF" w:rsidRPr="006C24B4">
        <w:rPr>
          <w:rFonts w:ascii="Book Antiqua" w:hAnsi="Book Antiqua" w:cs="Plantin"/>
          <w:color w:val="000000" w:themeColor="text1"/>
          <w:sz w:val="24"/>
          <w:szCs w:val="24"/>
          <w:lang w:val="en-US"/>
        </w:rPr>
        <w:t>chondrodysplasia</w:t>
      </w:r>
      <w:proofErr w:type="spellEnd"/>
      <w:r w:rsidR="00B079EF" w:rsidRPr="006C24B4">
        <w:rPr>
          <w:rFonts w:ascii="Book Antiqua" w:hAnsi="Book Antiqua" w:cs="Plantin"/>
          <w:color w:val="000000" w:themeColor="text1"/>
          <w:sz w:val="24"/>
          <w:szCs w:val="24"/>
          <w:lang w:val="en-US"/>
        </w:rPr>
        <w:t xml:space="preserve"> </w:t>
      </w:r>
      <w:proofErr w:type="spellStart"/>
      <w:r w:rsidR="00B079EF" w:rsidRPr="006C24B4">
        <w:rPr>
          <w:rFonts w:ascii="Book Antiqua" w:hAnsi="Book Antiqua" w:cs="Plantin"/>
          <w:color w:val="000000" w:themeColor="text1"/>
          <w:sz w:val="24"/>
          <w:szCs w:val="24"/>
          <w:lang w:val="en-US"/>
        </w:rPr>
        <w:t>punctata</w:t>
      </w:r>
      <w:proofErr w:type="spellEnd"/>
      <w:r w:rsidR="00B079EF" w:rsidRPr="006C24B4">
        <w:rPr>
          <w:rFonts w:ascii="Book Antiqua" w:hAnsi="Book Antiqua" w:cs="Plantin"/>
          <w:color w:val="000000" w:themeColor="text1"/>
          <w:sz w:val="24"/>
          <w:szCs w:val="24"/>
          <w:lang w:val="en-US"/>
        </w:rPr>
        <w:t xml:space="preserve"> is also visualized. </w:t>
      </w:r>
      <w:r w:rsidR="00E415D5" w:rsidRPr="006C24B4">
        <w:rPr>
          <w:rFonts w:ascii="Book Antiqua" w:hAnsi="Book Antiqua" w:cs="Plantin"/>
          <w:color w:val="000000" w:themeColor="text1"/>
          <w:sz w:val="24"/>
          <w:szCs w:val="24"/>
          <w:lang w:val="en-US"/>
        </w:rPr>
        <w:t xml:space="preserve">The very rare case of laryngeal stippling found in some case of </w:t>
      </w:r>
      <w:proofErr w:type="spellStart"/>
      <w:r w:rsidR="00E415D5" w:rsidRPr="006C24B4">
        <w:rPr>
          <w:rFonts w:ascii="Book Antiqua" w:hAnsi="Book Antiqua" w:cs="Plantin"/>
          <w:color w:val="000000" w:themeColor="text1"/>
          <w:sz w:val="24"/>
          <w:szCs w:val="24"/>
          <w:lang w:val="en-US"/>
        </w:rPr>
        <w:t>chondrodysplasia</w:t>
      </w:r>
      <w:proofErr w:type="spellEnd"/>
      <w:r w:rsidR="00E415D5" w:rsidRPr="006C24B4">
        <w:rPr>
          <w:rFonts w:ascii="Book Antiqua" w:hAnsi="Book Antiqua" w:cs="Plantin"/>
          <w:color w:val="000000" w:themeColor="text1"/>
          <w:sz w:val="24"/>
          <w:szCs w:val="24"/>
          <w:lang w:val="en-US"/>
        </w:rPr>
        <w:t xml:space="preserve"> </w:t>
      </w:r>
      <w:proofErr w:type="spellStart"/>
      <w:r w:rsidR="00E415D5" w:rsidRPr="006C24B4">
        <w:rPr>
          <w:rFonts w:ascii="Book Antiqua" w:hAnsi="Book Antiqua" w:cs="Plantin"/>
          <w:color w:val="000000" w:themeColor="text1"/>
          <w:sz w:val="24"/>
          <w:szCs w:val="24"/>
          <w:lang w:val="en-US"/>
        </w:rPr>
        <w:t>punctata</w:t>
      </w:r>
      <w:proofErr w:type="spellEnd"/>
      <w:r w:rsidR="00E415D5" w:rsidRPr="006C24B4">
        <w:rPr>
          <w:rFonts w:ascii="Book Antiqua" w:hAnsi="Book Antiqua" w:cs="Plantin"/>
          <w:color w:val="000000" w:themeColor="text1"/>
          <w:sz w:val="24"/>
          <w:szCs w:val="24"/>
          <w:lang w:val="en-US"/>
        </w:rPr>
        <w:t xml:space="preserve"> is preferentially seen by 3D</w:t>
      </w:r>
      <w:r w:rsidRPr="006C24B4">
        <w:rPr>
          <w:rFonts w:ascii="Book Antiqua" w:hAnsi="Book Antiqua" w:cs="Plantin"/>
          <w:color w:val="000000" w:themeColor="text1"/>
          <w:sz w:val="24"/>
          <w:szCs w:val="24"/>
          <w:lang w:val="en-US"/>
        </w:rPr>
        <w:t>-</w:t>
      </w:r>
      <w:r w:rsidR="00E415D5" w:rsidRPr="006C24B4">
        <w:rPr>
          <w:rFonts w:ascii="Book Antiqua" w:hAnsi="Book Antiqua" w:cs="Plantin"/>
          <w:color w:val="000000" w:themeColor="text1"/>
          <w:sz w:val="24"/>
          <w:szCs w:val="24"/>
          <w:lang w:val="en-US"/>
        </w:rPr>
        <w:t>imaging because of the ability to rotate the image 180°</w:t>
      </w:r>
      <w:r w:rsidR="00990AFB" w:rsidRPr="006C24B4">
        <w:rPr>
          <w:rFonts w:ascii="Book Antiqua" w:hAnsi="Book Antiqua" w:cs="Plantin"/>
          <w:color w:val="000000" w:themeColor="text1"/>
          <w:sz w:val="24"/>
          <w:szCs w:val="24"/>
          <w:lang w:val="en-US"/>
        </w:rPr>
        <w:t xml:space="preserve">: </w:t>
      </w:r>
      <w:r w:rsidR="00E415D5" w:rsidRPr="006C24B4">
        <w:rPr>
          <w:rFonts w:ascii="Book Antiqua" w:hAnsi="Book Antiqua" w:cs="Plantin"/>
          <w:color w:val="000000" w:themeColor="text1"/>
          <w:sz w:val="24"/>
          <w:szCs w:val="24"/>
          <w:lang w:val="en-US"/>
        </w:rPr>
        <w:t>multiple punctuate calcifications</w:t>
      </w:r>
      <w:r w:rsidR="00990AFB" w:rsidRPr="006C24B4">
        <w:rPr>
          <w:rFonts w:ascii="Book Antiqua" w:hAnsi="Book Antiqua" w:cs="Plantin"/>
          <w:color w:val="000000" w:themeColor="text1"/>
          <w:sz w:val="24"/>
          <w:szCs w:val="24"/>
          <w:lang w:val="en-US"/>
        </w:rPr>
        <w:t xml:space="preserve"> are visualized</w:t>
      </w:r>
      <w:r w:rsidR="00E415D5" w:rsidRPr="006C24B4">
        <w:rPr>
          <w:rFonts w:ascii="Book Antiqua" w:hAnsi="Book Antiqua" w:cs="Plantin"/>
          <w:color w:val="000000" w:themeColor="text1"/>
          <w:sz w:val="24"/>
          <w:szCs w:val="24"/>
          <w:lang w:val="en-US"/>
        </w:rPr>
        <w:t xml:space="preserve"> throughout the larynx</w:t>
      </w:r>
      <w:r w:rsidR="00575D1E" w:rsidRPr="006C24B4">
        <w:rPr>
          <w:rFonts w:ascii="Book Antiqua" w:hAnsi="Book Antiqua"/>
          <w:color w:val="000000" w:themeColor="text1"/>
          <w:sz w:val="24"/>
          <w:szCs w:val="24"/>
          <w:vertAlign w:val="superscript"/>
          <w:lang w:val="en-US"/>
        </w:rPr>
        <w:t>[108]</w:t>
      </w:r>
      <w:r w:rsidR="00990AFB" w:rsidRPr="006C24B4">
        <w:rPr>
          <w:rFonts w:ascii="Book Antiqua" w:hAnsi="Book Antiqua" w:cs="Plantin"/>
          <w:color w:val="000000" w:themeColor="text1"/>
          <w:sz w:val="24"/>
          <w:szCs w:val="24"/>
          <w:lang w:val="en-US"/>
        </w:rPr>
        <w:t>.</w:t>
      </w:r>
      <w:r w:rsidR="00F320D2" w:rsidRPr="006C24B4">
        <w:rPr>
          <w:rFonts w:ascii="Book Antiqua" w:hAnsi="Book Antiqua" w:cs="Plantin"/>
          <w:color w:val="000000" w:themeColor="text1"/>
          <w:sz w:val="24"/>
          <w:szCs w:val="24"/>
          <w:lang w:val="en-US"/>
        </w:rPr>
        <w:t xml:space="preserve"> </w:t>
      </w:r>
      <w:r w:rsidR="00836B00" w:rsidRPr="006C24B4">
        <w:rPr>
          <w:rFonts w:ascii="Book Antiqua" w:hAnsi="Book Antiqua" w:cs="Plantin"/>
          <w:color w:val="000000" w:themeColor="text1"/>
          <w:sz w:val="24"/>
          <w:szCs w:val="24"/>
          <w:lang w:val="en-US"/>
        </w:rPr>
        <w:t xml:space="preserve">The great advantage of 3D-US is the lower cost and the absence of fetal irradiation. However, this examination is more dependent on the amniotic fluid volume and fetal </w:t>
      </w:r>
      <w:proofErr w:type="gramStart"/>
      <w:r w:rsidR="000C4F1D" w:rsidRPr="006C24B4">
        <w:rPr>
          <w:rFonts w:ascii="Book Antiqua" w:hAnsi="Book Antiqua" w:cs="Plantin"/>
          <w:color w:val="000000" w:themeColor="text1"/>
          <w:sz w:val="24"/>
          <w:szCs w:val="24"/>
          <w:lang w:val="en-US"/>
        </w:rPr>
        <w:t>position</w:t>
      </w:r>
      <w:r w:rsidR="00575D1E" w:rsidRPr="006C24B4">
        <w:rPr>
          <w:rFonts w:ascii="Book Antiqua" w:hAnsi="Book Antiqua"/>
          <w:color w:val="000000" w:themeColor="text1"/>
          <w:sz w:val="24"/>
          <w:szCs w:val="24"/>
          <w:vertAlign w:val="superscript"/>
          <w:lang w:val="en-US"/>
        </w:rPr>
        <w:t>[</w:t>
      </w:r>
      <w:proofErr w:type="gramEnd"/>
      <w:r w:rsidR="00575D1E" w:rsidRPr="006C24B4">
        <w:rPr>
          <w:rFonts w:ascii="Book Antiqua" w:hAnsi="Book Antiqua"/>
          <w:color w:val="000000" w:themeColor="text1"/>
          <w:sz w:val="24"/>
          <w:szCs w:val="24"/>
          <w:vertAlign w:val="superscript"/>
          <w:lang w:val="en-US"/>
        </w:rPr>
        <w:t>102]</w:t>
      </w:r>
      <w:r w:rsidR="000C4F1D" w:rsidRPr="006C24B4">
        <w:rPr>
          <w:rFonts w:ascii="Book Antiqua" w:hAnsi="Book Antiqua" w:cs="Plantin"/>
          <w:color w:val="000000" w:themeColor="text1"/>
          <w:sz w:val="24"/>
          <w:szCs w:val="24"/>
          <w:lang w:val="en-US"/>
        </w:rPr>
        <w:t>.</w:t>
      </w:r>
    </w:p>
    <w:p w:rsidR="006C1A99" w:rsidRPr="006C24B4" w:rsidRDefault="000C4F1D" w:rsidP="00BE1461">
      <w:pPr>
        <w:autoSpaceDE w:val="0"/>
        <w:autoSpaceDN w:val="0"/>
        <w:adjustRightInd w:val="0"/>
        <w:spacing w:after="0" w:line="360" w:lineRule="auto"/>
        <w:ind w:firstLineChars="200" w:firstLine="480"/>
        <w:jc w:val="both"/>
        <w:rPr>
          <w:rFonts w:ascii="Book Antiqua" w:hAnsi="Book Antiqua" w:cs="Sabon-Roman"/>
          <w:color w:val="000000" w:themeColor="text1"/>
          <w:sz w:val="24"/>
          <w:szCs w:val="24"/>
          <w:lang w:val="en-US" w:eastAsia="zh-CN"/>
        </w:rPr>
      </w:pPr>
      <w:r w:rsidRPr="006C24B4">
        <w:rPr>
          <w:rFonts w:ascii="Book Antiqua" w:hAnsi="Book Antiqua" w:cs="Plantin"/>
          <w:color w:val="000000" w:themeColor="text1"/>
          <w:sz w:val="24"/>
          <w:szCs w:val="24"/>
          <w:lang w:val="en-US"/>
        </w:rPr>
        <w:t xml:space="preserve">Sometimes </w:t>
      </w:r>
      <w:r w:rsidR="00B502C9" w:rsidRPr="006C24B4">
        <w:rPr>
          <w:rFonts w:ascii="Book Antiqua" w:hAnsi="Book Antiqua" w:cs="Plantin"/>
          <w:color w:val="000000" w:themeColor="text1"/>
          <w:sz w:val="24"/>
          <w:szCs w:val="24"/>
          <w:lang w:val="en-US"/>
        </w:rPr>
        <w:t xml:space="preserve">US and genetic data are inconclusive to diagnose or exclude a suspected skeletal </w:t>
      </w:r>
      <w:proofErr w:type="gramStart"/>
      <w:r w:rsidR="00B502C9" w:rsidRPr="006C24B4">
        <w:rPr>
          <w:rFonts w:ascii="Book Antiqua" w:hAnsi="Book Antiqua" w:cs="Plantin"/>
          <w:color w:val="000000" w:themeColor="text1"/>
          <w:sz w:val="24"/>
          <w:szCs w:val="24"/>
          <w:lang w:val="en-US"/>
        </w:rPr>
        <w:t>dysplasia</w:t>
      </w:r>
      <w:r w:rsidR="00D25EEA" w:rsidRPr="006C24B4">
        <w:rPr>
          <w:rFonts w:ascii="Book Antiqua" w:hAnsi="Book Antiqua"/>
          <w:color w:val="000000" w:themeColor="text1"/>
          <w:sz w:val="24"/>
          <w:szCs w:val="24"/>
          <w:vertAlign w:val="superscript"/>
          <w:lang w:val="en-US"/>
        </w:rPr>
        <w:t>[</w:t>
      </w:r>
      <w:proofErr w:type="gramEnd"/>
      <w:r w:rsidR="00D25EEA" w:rsidRPr="006C24B4">
        <w:rPr>
          <w:rFonts w:ascii="Book Antiqua" w:hAnsi="Book Antiqua"/>
          <w:color w:val="000000" w:themeColor="text1"/>
          <w:sz w:val="24"/>
          <w:szCs w:val="24"/>
          <w:vertAlign w:val="superscript"/>
          <w:lang w:val="en-US"/>
        </w:rPr>
        <w:t>98]</w:t>
      </w:r>
      <w:r w:rsidR="002A0E2A" w:rsidRPr="006C24B4">
        <w:rPr>
          <w:rFonts w:ascii="Book Antiqua" w:hAnsi="Book Antiqua" w:cs="Plantin"/>
          <w:color w:val="000000" w:themeColor="text1"/>
          <w:sz w:val="24"/>
          <w:szCs w:val="24"/>
          <w:lang w:val="en-US"/>
        </w:rPr>
        <w:t>,</w:t>
      </w:r>
      <w:r w:rsidR="00B502C9" w:rsidRPr="006C24B4">
        <w:rPr>
          <w:rFonts w:ascii="Book Antiqua" w:hAnsi="Book Antiqua" w:cs="Plantin"/>
          <w:color w:val="000000" w:themeColor="text1"/>
          <w:sz w:val="24"/>
          <w:szCs w:val="24"/>
          <w:lang w:val="en-US"/>
        </w:rPr>
        <w:t xml:space="preserve"> then </w:t>
      </w:r>
      <w:r w:rsidRPr="006C24B4">
        <w:rPr>
          <w:rFonts w:ascii="Book Antiqua" w:hAnsi="Book Antiqua" w:cs="Plantin"/>
          <w:color w:val="000000" w:themeColor="text1"/>
          <w:sz w:val="24"/>
          <w:szCs w:val="24"/>
          <w:lang w:val="en-US"/>
        </w:rPr>
        <w:t xml:space="preserve">radiological findings </w:t>
      </w:r>
      <w:r w:rsidR="007204A2" w:rsidRPr="006C24B4">
        <w:rPr>
          <w:rFonts w:ascii="Book Antiqua" w:hAnsi="Book Antiqua" w:cs="Plantin"/>
          <w:color w:val="000000" w:themeColor="text1"/>
          <w:sz w:val="24"/>
          <w:szCs w:val="24"/>
          <w:lang w:val="en-US"/>
        </w:rPr>
        <w:t xml:space="preserve">are required </w:t>
      </w:r>
      <w:r w:rsidR="00B502C9" w:rsidRPr="006C24B4">
        <w:rPr>
          <w:rFonts w:ascii="Book Antiqua" w:hAnsi="Book Antiqua" w:cs="Plantin"/>
          <w:color w:val="000000" w:themeColor="text1"/>
          <w:sz w:val="24"/>
          <w:szCs w:val="24"/>
          <w:lang w:val="en-US"/>
        </w:rPr>
        <w:t>in cases with possible termination of pregnancy.</w:t>
      </w:r>
      <w:r w:rsidR="00AE0FB7" w:rsidRPr="006C24B4">
        <w:rPr>
          <w:rFonts w:ascii="Book Antiqua" w:hAnsi="Book Antiqua" w:cs="Plantin"/>
          <w:color w:val="000000" w:themeColor="text1"/>
          <w:sz w:val="24"/>
          <w:szCs w:val="24"/>
          <w:lang w:val="en-US"/>
        </w:rPr>
        <w:t xml:space="preserve"> For example, </w:t>
      </w:r>
      <w:r w:rsidR="00AE0FB7" w:rsidRPr="006C24B4">
        <w:rPr>
          <w:rFonts w:ascii="Book Antiqua" w:hAnsi="Book Antiqua" w:cs="AdvTT2acb703b"/>
          <w:color w:val="000000" w:themeColor="text1"/>
          <w:sz w:val="24"/>
          <w:szCs w:val="24"/>
          <w:lang w:val="en-US"/>
        </w:rPr>
        <w:t>l</w:t>
      </w:r>
      <w:r w:rsidRPr="006C24B4">
        <w:rPr>
          <w:rFonts w:ascii="Book Antiqua" w:hAnsi="Book Antiqua" w:cs="AdvTT2acb703b"/>
          <w:color w:val="000000" w:themeColor="text1"/>
          <w:sz w:val="24"/>
          <w:szCs w:val="24"/>
          <w:lang w:val="en-US"/>
        </w:rPr>
        <w:t>ong bone deformities (curvature, fractures)</w:t>
      </w:r>
      <w:r w:rsidR="00AE0FB7" w:rsidRPr="006C24B4">
        <w:rPr>
          <w:rFonts w:ascii="Book Antiqua" w:hAnsi="Book Antiqua" w:cs="AdvTT2acb703b"/>
          <w:color w:val="000000" w:themeColor="text1"/>
          <w:sz w:val="24"/>
          <w:szCs w:val="24"/>
          <w:lang w:val="en-US"/>
        </w:rPr>
        <w:t xml:space="preserve">, </w:t>
      </w:r>
      <w:r w:rsidRPr="006C24B4">
        <w:rPr>
          <w:rFonts w:ascii="Book Antiqua" w:hAnsi="Book Antiqua" w:cs="AdvTT2acb703b"/>
          <w:color w:val="000000" w:themeColor="text1"/>
          <w:sz w:val="24"/>
          <w:szCs w:val="24"/>
          <w:lang w:val="en-US"/>
        </w:rPr>
        <w:t xml:space="preserve">cranial </w:t>
      </w:r>
      <w:r w:rsidR="00AE0FB7" w:rsidRPr="006C24B4">
        <w:rPr>
          <w:rFonts w:ascii="Book Antiqua" w:hAnsi="Book Antiqua" w:cs="AdvTT2acb703b"/>
          <w:color w:val="000000" w:themeColor="text1"/>
          <w:sz w:val="24"/>
          <w:szCs w:val="24"/>
          <w:lang w:val="en-US"/>
        </w:rPr>
        <w:t>deformities (clover leaf skull)</w:t>
      </w:r>
      <w:r w:rsidRPr="006C24B4">
        <w:rPr>
          <w:rFonts w:ascii="Book Antiqua" w:hAnsi="Book Antiqua" w:cs="AdvTT2acb703b"/>
          <w:color w:val="000000" w:themeColor="text1"/>
          <w:sz w:val="24"/>
          <w:szCs w:val="24"/>
          <w:lang w:val="en-US"/>
        </w:rPr>
        <w:t xml:space="preserve"> and spinal angulations</w:t>
      </w:r>
      <w:r w:rsidR="00AE0FB7" w:rsidRPr="006C24B4">
        <w:rPr>
          <w:rFonts w:ascii="Book Antiqua" w:hAnsi="Book Antiqua" w:cs="AdvTT2acb703b"/>
          <w:color w:val="000000" w:themeColor="text1"/>
          <w:sz w:val="24"/>
          <w:szCs w:val="24"/>
          <w:lang w:val="en-US"/>
        </w:rPr>
        <w:t xml:space="preserve"> </w:t>
      </w:r>
      <w:r w:rsidRPr="006C24B4">
        <w:rPr>
          <w:rFonts w:ascii="Book Antiqua" w:hAnsi="Book Antiqua" w:cs="AdvTT2acb703b"/>
          <w:color w:val="000000" w:themeColor="text1"/>
          <w:sz w:val="24"/>
          <w:szCs w:val="24"/>
          <w:lang w:val="en-US"/>
        </w:rPr>
        <w:t xml:space="preserve">(segmentation anomalies) are good indications for </w:t>
      </w:r>
      <w:r w:rsidR="00AE0FB7" w:rsidRPr="006C24B4">
        <w:rPr>
          <w:rFonts w:ascii="Book Antiqua" w:hAnsi="Book Antiqua" w:cs="AdvTT2acb703b"/>
          <w:color w:val="000000" w:themeColor="text1"/>
          <w:sz w:val="24"/>
          <w:szCs w:val="24"/>
          <w:lang w:val="en-US"/>
        </w:rPr>
        <w:t>prenatal three-dimensional helical computer tomography (3D-</w:t>
      </w:r>
      <w:r w:rsidR="00AE0FB7" w:rsidRPr="006C24B4">
        <w:rPr>
          <w:rFonts w:ascii="Book Antiqua" w:hAnsi="Book Antiqua" w:cs="AdvTT2acb703b"/>
          <w:color w:val="000000" w:themeColor="text1"/>
          <w:sz w:val="24"/>
          <w:szCs w:val="24"/>
          <w:lang w:val="en-US"/>
        </w:rPr>
        <w:lastRenderedPageBreak/>
        <w:t>HCT</w:t>
      </w:r>
      <w:proofErr w:type="gramStart"/>
      <w:r w:rsidR="00AE0FB7" w:rsidRPr="006C24B4">
        <w:rPr>
          <w:rFonts w:ascii="Book Antiqua" w:hAnsi="Book Antiqua" w:cs="AdvTT2acb703b"/>
          <w:color w:val="000000" w:themeColor="text1"/>
          <w:sz w:val="24"/>
          <w:szCs w:val="24"/>
          <w:lang w:val="en-US"/>
        </w:rPr>
        <w:t>)</w:t>
      </w:r>
      <w:r w:rsidR="000418EF" w:rsidRPr="006C24B4">
        <w:rPr>
          <w:rFonts w:ascii="Book Antiqua" w:hAnsi="Book Antiqua"/>
          <w:color w:val="000000" w:themeColor="text1"/>
          <w:sz w:val="24"/>
          <w:szCs w:val="24"/>
          <w:vertAlign w:val="superscript"/>
          <w:lang w:val="en-US"/>
        </w:rPr>
        <w:t>[</w:t>
      </w:r>
      <w:proofErr w:type="gramEnd"/>
      <w:r w:rsidR="000418EF" w:rsidRPr="006C24B4">
        <w:rPr>
          <w:rFonts w:ascii="Book Antiqua" w:hAnsi="Book Antiqua"/>
          <w:color w:val="000000" w:themeColor="text1"/>
          <w:sz w:val="24"/>
          <w:szCs w:val="24"/>
          <w:vertAlign w:val="superscript"/>
          <w:lang w:val="en-US"/>
        </w:rPr>
        <w:t>110]</w:t>
      </w:r>
      <w:r w:rsidR="002A0E2A" w:rsidRPr="006C24B4">
        <w:rPr>
          <w:rFonts w:ascii="Book Antiqua" w:hAnsi="Book Antiqua" w:cs="Plantin"/>
          <w:color w:val="000000" w:themeColor="text1"/>
          <w:sz w:val="24"/>
          <w:szCs w:val="24"/>
          <w:lang w:val="en-US"/>
        </w:rPr>
        <w:t>.</w:t>
      </w:r>
      <w:r w:rsidR="00575ADF" w:rsidRPr="006C24B4">
        <w:rPr>
          <w:rFonts w:ascii="Book Antiqua" w:hAnsi="Book Antiqua" w:cs="Plantin"/>
          <w:color w:val="000000" w:themeColor="text1"/>
          <w:sz w:val="24"/>
          <w:szCs w:val="24"/>
          <w:lang w:val="en-US"/>
        </w:rPr>
        <w:t xml:space="preserve"> </w:t>
      </w:r>
      <w:r w:rsidR="00E06F6D" w:rsidRPr="006C24B4">
        <w:rPr>
          <w:rFonts w:ascii="Book Antiqua" w:hAnsi="Book Antiqua" w:cs="Sabon-Roman"/>
          <w:color w:val="000000" w:themeColor="text1"/>
          <w:sz w:val="24"/>
          <w:szCs w:val="24"/>
          <w:lang w:val="en-US"/>
        </w:rPr>
        <w:t>In</w:t>
      </w:r>
      <w:r w:rsidR="00903250" w:rsidRPr="006C24B4">
        <w:rPr>
          <w:rFonts w:ascii="Book Antiqua" w:hAnsi="Book Antiqua" w:cs="Sabon-Roman"/>
          <w:color w:val="000000" w:themeColor="text1"/>
          <w:sz w:val="24"/>
          <w:szCs w:val="24"/>
          <w:lang w:val="en-US"/>
        </w:rPr>
        <w:t>deed</w:t>
      </w:r>
      <w:r w:rsidR="00E06F6D" w:rsidRPr="006C24B4">
        <w:rPr>
          <w:rFonts w:ascii="Book Antiqua" w:hAnsi="Book Antiqua" w:cs="Sabon-Roman"/>
          <w:color w:val="000000" w:themeColor="text1"/>
          <w:sz w:val="24"/>
          <w:szCs w:val="24"/>
          <w:lang w:val="en-US"/>
        </w:rPr>
        <w:t>, 3D-HCT can image the</w:t>
      </w:r>
      <w:r w:rsidR="00903250" w:rsidRPr="006C24B4">
        <w:rPr>
          <w:rFonts w:ascii="Book Antiqua" w:hAnsi="Book Antiqua" w:cs="Sabon-Roman"/>
          <w:color w:val="000000" w:themeColor="text1"/>
          <w:sz w:val="24"/>
          <w:szCs w:val="24"/>
          <w:lang w:val="en-US"/>
        </w:rPr>
        <w:t xml:space="preserve"> </w:t>
      </w:r>
      <w:r w:rsidR="00E06F6D" w:rsidRPr="006C24B4">
        <w:rPr>
          <w:rFonts w:ascii="Book Antiqua" w:hAnsi="Book Antiqua" w:cs="Sabon-Roman"/>
          <w:color w:val="000000" w:themeColor="text1"/>
          <w:sz w:val="24"/>
          <w:szCs w:val="24"/>
          <w:lang w:val="en-US"/>
        </w:rPr>
        <w:t>entire fetal skeleton, while 3D-US can image only limited</w:t>
      </w:r>
      <w:r w:rsidR="00575ADF" w:rsidRPr="006C24B4">
        <w:rPr>
          <w:rFonts w:ascii="Book Antiqua" w:hAnsi="Book Antiqua" w:cs="Sabon-Roman"/>
          <w:color w:val="000000" w:themeColor="text1"/>
          <w:sz w:val="24"/>
          <w:szCs w:val="24"/>
          <w:lang w:val="en-US"/>
        </w:rPr>
        <w:t xml:space="preserve"> </w:t>
      </w:r>
      <w:r w:rsidR="00903250" w:rsidRPr="006C24B4">
        <w:rPr>
          <w:rFonts w:ascii="Book Antiqua" w:hAnsi="Book Antiqua" w:cs="Sabon-Roman"/>
          <w:color w:val="000000" w:themeColor="text1"/>
          <w:sz w:val="24"/>
          <w:szCs w:val="24"/>
          <w:lang w:val="en-US"/>
        </w:rPr>
        <w:t xml:space="preserve">and specific fetal </w:t>
      </w:r>
      <w:proofErr w:type="gramStart"/>
      <w:r w:rsidR="00903250" w:rsidRPr="006C24B4">
        <w:rPr>
          <w:rFonts w:ascii="Book Antiqua" w:hAnsi="Book Antiqua" w:cs="Sabon-Roman"/>
          <w:color w:val="000000" w:themeColor="text1"/>
          <w:sz w:val="24"/>
          <w:szCs w:val="24"/>
          <w:lang w:val="en-US"/>
        </w:rPr>
        <w:t>parts</w:t>
      </w:r>
      <w:r w:rsidR="00D25EEA" w:rsidRPr="006C24B4">
        <w:rPr>
          <w:rFonts w:ascii="Book Antiqua" w:hAnsi="Book Antiqua"/>
          <w:color w:val="000000" w:themeColor="text1"/>
          <w:sz w:val="24"/>
          <w:szCs w:val="24"/>
          <w:vertAlign w:val="superscript"/>
          <w:lang w:val="en-US"/>
        </w:rPr>
        <w:t>[</w:t>
      </w:r>
      <w:proofErr w:type="gramEnd"/>
      <w:r w:rsidR="00D25EEA" w:rsidRPr="006C24B4">
        <w:rPr>
          <w:rFonts w:ascii="Book Antiqua" w:hAnsi="Book Antiqua"/>
          <w:color w:val="000000" w:themeColor="text1"/>
          <w:sz w:val="24"/>
          <w:szCs w:val="24"/>
          <w:vertAlign w:val="superscript"/>
          <w:lang w:val="en-US"/>
        </w:rPr>
        <w:t>102]</w:t>
      </w:r>
      <w:r w:rsidR="00F72F3D" w:rsidRPr="006C24B4">
        <w:rPr>
          <w:rFonts w:ascii="Book Antiqua" w:hAnsi="Book Antiqua"/>
          <w:color w:val="000000" w:themeColor="text1"/>
          <w:sz w:val="24"/>
          <w:szCs w:val="24"/>
          <w:lang w:val="en-US"/>
        </w:rPr>
        <w:t xml:space="preserve"> (</w:t>
      </w:r>
      <w:r w:rsidR="00021977" w:rsidRPr="006C24B4">
        <w:rPr>
          <w:rFonts w:ascii="Book Antiqua" w:hAnsi="Book Antiqua"/>
          <w:color w:val="000000" w:themeColor="text1"/>
          <w:sz w:val="24"/>
          <w:szCs w:val="24"/>
          <w:lang w:val="en-US"/>
        </w:rPr>
        <w:t>Figure</w:t>
      </w:r>
      <w:r w:rsidR="00BE1461" w:rsidRPr="006C24B4">
        <w:rPr>
          <w:rFonts w:ascii="Book Antiqua" w:hAnsi="Book Antiqua"/>
          <w:color w:val="000000" w:themeColor="text1"/>
          <w:sz w:val="24"/>
          <w:szCs w:val="24"/>
          <w:lang w:val="en-US" w:eastAsia="zh-CN"/>
        </w:rPr>
        <w:t xml:space="preserve"> </w:t>
      </w:r>
      <w:r w:rsidR="00F72F3D" w:rsidRPr="006C24B4">
        <w:rPr>
          <w:rFonts w:ascii="Book Antiqua" w:hAnsi="Book Antiqua"/>
          <w:color w:val="000000" w:themeColor="text1"/>
          <w:sz w:val="24"/>
          <w:szCs w:val="24"/>
          <w:lang w:val="en-US"/>
        </w:rPr>
        <w:t>8</w:t>
      </w:r>
      <w:r w:rsidR="006C1A99" w:rsidRPr="006C24B4">
        <w:rPr>
          <w:rFonts w:ascii="Book Antiqua" w:hAnsi="Book Antiqua"/>
          <w:color w:val="000000" w:themeColor="text1"/>
          <w:sz w:val="24"/>
          <w:szCs w:val="24"/>
          <w:lang w:val="en-US"/>
        </w:rPr>
        <w:t>)</w:t>
      </w:r>
      <w:r w:rsidR="00903250" w:rsidRPr="006C24B4">
        <w:rPr>
          <w:rFonts w:ascii="Book Antiqua" w:hAnsi="Book Antiqua" w:cs="Sabon-Roman"/>
          <w:color w:val="000000" w:themeColor="text1"/>
          <w:sz w:val="24"/>
          <w:szCs w:val="24"/>
          <w:lang w:val="en-US"/>
        </w:rPr>
        <w:t>.</w:t>
      </w:r>
    </w:p>
    <w:p w:rsidR="00DF736A" w:rsidRPr="006C24B4" w:rsidRDefault="00073B30" w:rsidP="00BE1461">
      <w:pPr>
        <w:spacing w:after="0" w:line="360" w:lineRule="auto"/>
        <w:ind w:firstLineChars="200" w:firstLine="480"/>
        <w:jc w:val="both"/>
        <w:rPr>
          <w:rFonts w:ascii="Book Antiqua" w:hAnsi="Book Antiqua"/>
          <w:color w:val="000000" w:themeColor="text1"/>
          <w:sz w:val="24"/>
          <w:szCs w:val="24"/>
          <w:lang w:val="en-US"/>
        </w:rPr>
      </w:pPr>
      <w:r w:rsidRPr="006C24B4">
        <w:rPr>
          <w:rFonts w:ascii="Book Antiqua" w:hAnsi="Book Antiqua" w:cs="Plantin-Bold"/>
          <w:bCs/>
          <w:color w:val="000000" w:themeColor="text1"/>
          <w:sz w:val="24"/>
          <w:szCs w:val="24"/>
          <w:lang w:val="en-US"/>
        </w:rPr>
        <w:t>Nevertheless</w:t>
      </w:r>
      <w:r w:rsidR="00004E1C" w:rsidRPr="006C24B4">
        <w:rPr>
          <w:rFonts w:ascii="Book Antiqua" w:hAnsi="Book Antiqua" w:cs="Plantin-Bold"/>
          <w:bCs/>
          <w:color w:val="000000" w:themeColor="text1"/>
          <w:sz w:val="24"/>
          <w:szCs w:val="24"/>
          <w:lang w:val="en-US"/>
        </w:rPr>
        <w:t>,</w:t>
      </w:r>
      <w:r w:rsidRPr="006C24B4">
        <w:rPr>
          <w:rFonts w:ascii="Book Antiqua" w:hAnsi="Book Antiqua" w:cs="Plantin-Bold"/>
          <w:bCs/>
          <w:color w:val="000000" w:themeColor="text1"/>
          <w:sz w:val="24"/>
          <w:szCs w:val="24"/>
          <w:lang w:val="en-US"/>
        </w:rPr>
        <w:t xml:space="preserve"> this technique</w:t>
      </w:r>
      <w:r w:rsidR="00004E1C" w:rsidRPr="006C24B4">
        <w:rPr>
          <w:rFonts w:ascii="Book Antiqua" w:hAnsi="Book Antiqua" w:cs="Plantin-Bold"/>
          <w:bCs/>
          <w:color w:val="000000" w:themeColor="text1"/>
          <w:sz w:val="24"/>
          <w:szCs w:val="24"/>
          <w:lang w:val="en-US"/>
        </w:rPr>
        <w:t xml:space="preserve"> </w:t>
      </w:r>
      <w:r w:rsidR="00DF736A" w:rsidRPr="006C24B4">
        <w:rPr>
          <w:rFonts w:ascii="Book Antiqua" w:hAnsi="Book Antiqua" w:cs="Plantin-Bold"/>
          <w:bCs/>
          <w:color w:val="000000" w:themeColor="text1"/>
          <w:sz w:val="24"/>
          <w:szCs w:val="24"/>
          <w:lang w:val="en-US"/>
        </w:rPr>
        <w:t xml:space="preserve">has important limitations since </w:t>
      </w:r>
      <w:r w:rsidR="00004E1C" w:rsidRPr="006C24B4">
        <w:rPr>
          <w:rFonts w:ascii="Book Antiqua" w:hAnsi="Book Antiqua" w:cs="Plantin-Bold"/>
          <w:bCs/>
          <w:color w:val="000000" w:themeColor="text1"/>
          <w:sz w:val="24"/>
          <w:szCs w:val="24"/>
          <w:lang w:val="en-US"/>
        </w:rPr>
        <w:t>requires ionizing radiation</w:t>
      </w:r>
      <w:r w:rsidR="00004E1C" w:rsidRPr="006C24B4">
        <w:rPr>
          <w:rFonts w:ascii="Book Antiqua" w:hAnsi="Book Antiqua" w:cs="AdvTT2acb703b"/>
          <w:color w:val="000000" w:themeColor="text1"/>
          <w:sz w:val="24"/>
          <w:szCs w:val="24"/>
          <w:lang w:val="en-US"/>
        </w:rPr>
        <w:t xml:space="preserve"> </w:t>
      </w:r>
      <w:r w:rsidR="00DF736A" w:rsidRPr="006C24B4">
        <w:rPr>
          <w:rFonts w:ascii="Book Antiqua" w:hAnsi="Book Antiqua" w:cs="Plantin-Bold"/>
          <w:bCs/>
          <w:color w:val="000000" w:themeColor="text1"/>
          <w:sz w:val="24"/>
          <w:szCs w:val="24"/>
          <w:lang w:val="en-US"/>
        </w:rPr>
        <w:t>and a</w:t>
      </w:r>
      <w:r w:rsidR="00004E1C" w:rsidRPr="006C24B4">
        <w:rPr>
          <w:rFonts w:ascii="Book Antiqua" w:hAnsi="Book Antiqua" w:cs="Plantin-Bold"/>
          <w:bCs/>
          <w:color w:val="000000" w:themeColor="text1"/>
          <w:sz w:val="24"/>
          <w:szCs w:val="24"/>
          <w:lang w:val="en-US"/>
        </w:rPr>
        <w:t>dditionally, the image quality is dependent on bone</w:t>
      </w:r>
      <w:r w:rsidR="00DF736A" w:rsidRPr="006C24B4">
        <w:rPr>
          <w:rFonts w:ascii="Book Antiqua" w:hAnsi="Book Antiqua" w:cs="Plantin-Bold"/>
          <w:bCs/>
          <w:color w:val="000000" w:themeColor="text1"/>
          <w:sz w:val="24"/>
          <w:szCs w:val="24"/>
          <w:lang w:val="en-US"/>
        </w:rPr>
        <w:t xml:space="preserve"> </w:t>
      </w:r>
      <w:r w:rsidR="00004E1C" w:rsidRPr="006C24B4">
        <w:rPr>
          <w:rFonts w:ascii="Book Antiqua" w:hAnsi="Book Antiqua" w:cs="Plantin-Bold"/>
          <w:bCs/>
          <w:color w:val="000000" w:themeColor="text1"/>
          <w:sz w:val="24"/>
          <w:szCs w:val="24"/>
          <w:lang w:val="en-US"/>
        </w:rPr>
        <w:t xml:space="preserve">mineralization (better after 30 </w:t>
      </w:r>
      <w:proofErr w:type="spellStart"/>
      <w:r w:rsidR="00004E1C" w:rsidRPr="006C24B4">
        <w:rPr>
          <w:rFonts w:ascii="Book Antiqua" w:hAnsi="Book Antiqua" w:cs="Plantin-Bold"/>
          <w:bCs/>
          <w:color w:val="000000" w:themeColor="text1"/>
          <w:sz w:val="24"/>
          <w:szCs w:val="24"/>
          <w:lang w:val="en-US"/>
        </w:rPr>
        <w:t>wk</w:t>
      </w:r>
      <w:proofErr w:type="spellEnd"/>
      <w:r w:rsidR="00004E1C" w:rsidRPr="006C24B4">
        <w:rPr>
          <w:rFonts w:ascii="Book Antiqua" w:hAnsi="Book Antiqua" w:cs="Plantin-Bold"/>
          <w:bCs/>
          <w:color w:val="000000" w:themeColor="text1"/>
          <w:sz w:val="24"/>
          <w:szCs w:val="24"/>
          <w:lang w:val="en-US"/>
        </w:rPr>
        <w:t>’ gestation) and fetal</w:t>
      </w:r>
      <w:r w:rsidR="00DF736A" w:rsidRPr="006C24B4">
        <w:rPr>
          <w:rFonts w:ascii="Book Antiqua" w:hAnsi="Book Antiqua" w:cs="Plantin-Bold"/>
          <w:bCs/>
          <w:color w:val="000000" w:themeColor="text1"/>
          <w:sz w:val="24"/>
          <w:szCs w:val="24"/>
          <w:lang w:val="en-US"/>
        </w:rPr>
        <w:t xml:space="preserve"> </w:t>
      </w:r>
      <w:r w:rsidR="00004E1C" w:rsidRPr="006C24B4">
        <w:rPr>
          <w:rFonts w:ascii="Book Antiqua" w:hAnsi="Book Antiqua" w:cs="Plantin-Bold"/>
          <w:bCs/>
          <w:color w:val="000000" w:themeColor="text1"/>
          <w:sz w:val="24"/>
          <w:szCs w:val="24"/>
          <w:lang w:val="en-US"/>
        </w:rPr>
        <w:t>immobility. CT is still often insufficient in the precise and complete</w:t>
      </w:r>
      <w:r w:rsidR="00DF736A" w:rsidRPr="006C24B4">
        <w:rPr>
          <w:rFonts w:ascii="Book Antiqua" w:hAnsi="Book Antiqua" w:cs="Plantin-Bold"/>
          <w:bCs/>
          <w:color w:val="000000" w:themeColor="text1"/>
          <w:sz w:val="24"/>
          <w:szCs w:val="24"/>
          <w:lang w:val="en-US"/>
        </w:rPr>
        <w:t xml:space="preserve"> </w:t>
      </w:r>
      <w:proofErr w:type="spellStart"/>
      <w:r w:rsidR="00004E1C" w:rsidRPr="006C24B4">
        <w:rPr>
          <w:rFonts w:ascii="Book Antiqua" w:hAnsi="Book Antiqua" w:cs="Plantin-Bold"/>
          <w:bCs/>
          <w:color w:val="000000" w:themeColor="text1"/>
          <w:sz w:val="24"/>
          <w:szCs w:val="24"/>
          <w:lang w:val="en-US"/>
        </w:rPr>
        <w:t>visualisation</w:t>
      </w:r>
      <w:proofErr w:type="spellEnd"/>
      <w:r w:rsidR="00004E1C" w:rsidRPr="006C24B4">
        <w:rPr>
          <w:rFonts w:ascii="Book Antiqua" w:hAnsi="Book Antiqua" w:cs="Plantin-Bold"/>
          <w:bCs/>
          <w:color w:val="000000" w:themeColor="text1"/>
          <w:sz w:val="24"/>
          <w:szCs w:val="24"/>
          <w:lang w:val="en-US"/>
        </w:rPr>
        <w:t xml:space="preserve"> of the fet</w:t>
      </w:r>
      <w:r w:rsidR="00DF736A" w:rsidRPr="006C24B4">
        <w:rPr>
          <w:rFonts w:ascii="Book Antiqua" w:hAnsi="Book Antiqua" w:cs="Plantin-Bold"/>
          <w:bCs/>
          <w:color w:val="000000" w:themeColor="text1"/>
          <w:sz w:val="24"/>
          <w:szCs w:val="24"/>
          <w:lang w:val="en-US"/>
        </w:rPr>
        <w:t>al extremities (hands and feet)</w:t>
      </w:r>
      <w:r w:rsidR="00D25EEA" w:rsidRPr="006C24B4">
        <w:rPr>
          <w:rFonts w:ascii="Book Antiqua" w:hAnsi="Book Antiqua"/>
          <w:color w:val="000000" w:themeColor="text1"/>
          <w:sz w:val="24"/>
          <w:szCs w:val="24"/>
          <w:vertAlign w:val="superscript"/>
          <w:lang w:val="en-US"/>
        </w:rPr>
        <w:t xml:space="preserve"> [98]</w:t>
      </w:r>
      <w:r w:rsidR="00DF736A" w:rsidRPr="006C24B4">
        <w:rPr>
          <w:rFonts w:ascii="Book Antiqua" w:hAnsi="Book Antiqua" w:cs="Plantin-Bold"/>
          <w:bCs/>
          <w:color w:val="000000" w:themeColor="text1"/>
          <w:sz w:val="24"/>
          <w:szCs w:val="24"/>
          <w:lang w:val="en-US"/>
        </w:rPr>
        <w:t>.</w:t>
      </w:r>
    </w:p>
    <w:p w:rsidR="00CE21C6" w:rsidRPr="006C24B4" w:rsidRDefault="00CE21C6" w:rsidP="000E3814">
      <w:pPr>
        <w:spacing w:after="0" w:line="360" w:lineRule="auto"/>
        <w:jc w:val="both"/>
        <w:rPr>
          <w:rFonts w:ascii="Book Antiqua" w:hAnsi="Book Antiqua"/>
          <w:color w:val="000000" w:themeColor="text1"/>
          <w:sz w:val="24"/>
          <w:szCs w:val="24"/>
          <w:lang w:val="en-US"/>
        </w:rPr>
      </w:pPr>
    </w:p>
    <w:p w:rsidR="003A12B1" w:rsidRPr="006C24B4" w:rsidRDefault="003A12B1" w:rsidP="000E3814">
      <w:pPr>
        <w:spacing w:after="0" w:line="360" w:lineRule="auto"/>
        <w:jc w:val="both"/>
        <w:rPr>
          <w:rFonts w:ascii="Book Antiqua" w:hAnsi="Book Antiqua"/>
          <w:b/>
          <w:color w:val="000000" w:themeColor="text1"/>
          <w:sz w:val="24"/>
          <w:szCs w:val="24"/>
          <w:lang w:val="en-US"/>
        </w:rPr>
      </w:pPr>
      <w:r w:rsidRPr="006C24B4">
        <w:rPr>
          <w:rFonts w:ascii="Book Antiqua" w:hAnsi="Book Antiqua"/>
          <w:b/>
          <w:color w:val="000000" w:themeColor="text1"/>
          <w:sz w:val="24"/>
          <w:szCs w:val="24"/>
          <w:lang w:val="en-US"/>
        </w:rPr>
        <w:t>CONCLUSION</w:t>
      </w:r>
    </w:p>
    <w:p w:rsidR="00545D7E" w:rsidRPr="006C24B4" w:rsidRDefault="009B390C" w:rsidP="000E3814">
      <w:pPr>
        <w:spacing w:after="0"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D</w:t>
      </w:r>
      <w:r w:rsidR="00DD0EA9" w:rsidRPr="006C24B4">
        <w:rPr>
          <w:rFonts w:ascii="Book Antiqua" w:hAnsi="Book Antiqua"/>
          <w:color w:val="000000" w:themeColor="text1"/>
          <w:sz w:val="24"/>
          <w:szCs w:val="24"/>
          <w:lang w:val="en-US"/>
        </w:rPr>
        <w:t xml:space="preserve">espite the advances in US technology, the diagnosis of multiple fetal structural defects and genetic syndromes currently still depends on the experience of physicians and sonographers. </w:t>
      </w:r>
      <w:r w:rsidR="00496AB0" w:rsidRPr="006C24B4">
        <w:rPr>
          <w:rFonts w:ascii="Book Antiqua" w:hAnsi="Book Antiqua"/>
          <w:color w:val="000000" w:themeColor="text1"/>
          <w:sz w:val="24"/>
          <w:szCs w:val="24"/>
          <w:lang w:val="en-US"/>
        </w:rPr>
        <w:t>N</w:t>
      </w:r>
      <w:r w:rsidR="00BE4F9C" w:rsidRPr="006C24B4">
        <w:rPr>
          <w:rFonts w:ascii="Book Antiqua" w:hAnsi="Book Antiqua"/>
          <w:color w:val="000000" w:themeColor="text1"/>
          <w:sz w:val="24"/>
          <w:szCs w:val="24"/>
          <w:lang w:val="en-US"/>
        </w:rPr>
        <w:t xml:space="preserve">ew diagnostic protocols are required to improve the accuracy of US detection of fetal abnormalities. </w:t>
      </w:r>
      <w:r w:rsidR="004D09A3" w:rsidRPr="006C24B4">
        <w:rPr>
          <w:rFonts w:ascii="Book Antiqua" w:hAnsi="Book Antiqua"/>
          <w:color w:val="000000" w:themeColor="text1"/>
          <w:sz w:val="24"/>
          <w:szCs w:val="24"/>
          <w:lang w:val="en-US"/>
        </w:rPr>
        <w:t>In particular</w:t>
      </w:r>
      <w:r w:rsidR="00BE4F9C" w:rsidRPr="006C24B4">
        <w:rPr>
          <w:rFonts w:ascii="Book Antiqua" w:hAnsi="Book Antiqua"/>
          <w:color w:val="000000" w:themeColor="text1"/>
          <w:sz w:val="24"/>
          <w:szCs w:val="24"/>
          <w:lang w:val="en-US"/>
        </w:rPr>
        <w:t xml:space="preserve">, </w:t>
      </w:r>
      <w:r w:rsidR="00DD0EA9" w:rsidRPr="006C24B4">
        <w:rPr>
          <w:rFonts w:ascii="Book Antiqua" w:hAnsi="Book Antiqua"/>
          <w:color w:val="000000" w:themeColor="text1"/>
          <w:sz w:val="24"/>
          <w:szCs w:val="24"/>
          <w:lang w:val="en-US"/>
        </w:rPr>
        <w:t xml:space="preserve">an objective method based on quantitative parameters is </w:t>
      </w:r>
      <w:r w:rsidR="00311132" w:rsidRPr="006C24B4">
        <w:rPr>
          <w:rFonts w:ascii="Book Antiqua" w:hAnsi="Book Antiqua"/>
          <w:color w:val="000000" w:themeColor="text1"/>
          <w:sz w:val="24"/>
          <w:szCs w:val="24"/>
          <w:lang w:val="en-US"/>
        </w:rPr>
        <w:t>of paramount importance</w:t>
      </w:r>
      <w:r w:rsidR="00DD0EA9" w:rsidRPr="006C24B4">
        <w:rPr>
          <w:rFonts w:ascii="Book Antiqua" w:hAnsi="Book Antiqua"/>
          <w:color w:val="000000" w:themeColor="text1"/>
          <w:sz w:val="24"/>
          <w:szCs w:val="24"/>
          <w:lang w:val="en-US"/>
        </w:rPr>
        <w:t xml:space="preserve"> to i</w:t>
      </w:r>
      <w:r w:rsidR="00BE4F9C" w:rsidRPr="006C24B4">
        <w:rPr>
          <w:rFonts w:ascii="Book Antiqua" w:hAnsi="Book Antiqua"/>
          <w:color w:val="000000" w:themeColor="text1"/>
          <w:sz w:val="24"/>
          <w:szCs w:val="24"/>
          <w:lang w:val="en-US"/>
        </w:rPr>
        <w:t>ncrease</w:t>
      </w:r>
      <w:r w:rsidR="00DD0EA9" w:rsidRPr="006C24B4">
        <w:rPr>
          <w:rFonts w:ascii="Book Antiqua" w:hAnsi="Book Antiqua"/>
          <w:color w:val="000000" w:themeColor="text1"/>
          <w:sz w:val="24"/>
          <w:szCs w:val="24"/>
          <w:lang w:val="en-US"/>
        </w:rPr>
        <w:t xml:space="preserve"> the use of US in prenatal diagnosis. </w:t>
      </w:r>
      <w:r w:rsidRPr="006C24B4">
        <w:rPr>
          <w:rFonts w:ascii="Book Antiqua" w:hAnsi="Book Antiqua"/>
          <w:color w:val="000000" w:themeColor="text1"/>
          <w:sz w:val="24"/>
          <w:szCs w:val="24"/>
          <w:lang w:val="en-US"/>
        </w:rPr>
        <w:t xml:space="preserve">In the last years, quantitative and objective </w:t>
      </w:r>
      <w:proofErr w:type="spellStart"/>
      <w:r w:rsidRPr="006C24B4">
        <w:rPr>
          <w:rFonts w:ascii="Book Antiqua" w:hAnsi="Book Antiqua"/>
          <w:color w:val="000000" w:themeColor="text1"/>
          <w:sz w:val="24"/>
          <w:szCs w:val="24"/>
          <w:lang w:val="en-US"/>
        </w:rPr>
        <w:t>sonographic</w:t>
      </w:r>
      <w:proofErr w:type="spellEnd"/>
      <w:r w:rsidRPr="006C24B4">
        <w:rPr>
          <w:rFonts w:ascii="Book Antiqua" w:hAnsi="Book Antiqua"/>
          <w:color w:val="000000" w:themeColor="text1"/>
          <w:sz w:val="24"/>
          <w:szCs w:val="24"/>
          <w:lang w:val="en-US"/>
        </w:rPr>
        <w:t xml:space="preserve"> markers highly predictive of specific fetal malformations have been studied </w:t>
      </w:r>
      <w:r w:rsidR="00306EF0" w:rsidRPr="006C24B4">
        <w:rPr>
          <w:rFonts w:ascii="Book Antiqua" w:hAnsi="Book Antiqua"/>
          <w:color w:val="000000" w:themeColor="text1"/>
          <w:sz w:val="24"/>
          <w:szCs w:val="24"/>
          <w:lang w:val="en-US"/>
        </w:rPr>
        <w:t xml:space="preserve">and adopted </w:t>
      </w:r>
      <w:r w:rsidR="006D66A3" w:rsidRPr="006C24B4">
        <w:rPr>
          <w:rFonts w:ascii="Book Antiqua" w:hAnsi="Book Antiqua"/>
          <w:color w:val="000000" w:themeColor="text1"/>
          <w:sz w:val="24"/>
          <w:szCs w:val="24"/>
          <w:lang w:val="en-US"/>
        </w:rPr>
        <w:t xml:space="preserve">in order to increase the sensitivity of </w:t>
      </w:r>
      <w:proofErr w:type="spellStart"/>
      <w:r w:rsidR="00533907" w:rsidRPr="006C24B4">
        <w:rPr>
          <w:rFonts w:ascii="Book Antiqua" w:hAnsi="Book Antiqua"/>
          <w:color w:val="000000" w:themeColor="text1"/>
          <w:sz w:val="24"/>
          <w:szCs w:val="24"/>
          <w:lang w:val="en-US"/>
        </w:rPr>
        <w:t>sonography</w:t>
      </w:r>
      <w:proofErr w:type="spellEnd"/>
      <w:r w:rsidR="006D66A3" w:rsidRPr="006C24B4">
        <w:rPr>
          <w:rFonts w:ascii="Book Antiqua" w:hAnsi="Book Antiqua"/>
          <w:color w:val="000000" w:themeColor="text1"/>
          <w:sz w:val="24"/>
          <w:szCs w:val="24"/>
          <w:lang w:val="en-US"/>
        </w:rPr>
        <w:t>. US scan represent</w:t>
      </w:r>
      <w:r w:rsidR="00533907" w:rsidRPr="006C24B4">
        <w:rPr>
          <w:rFonts w:ascii="Book Antiqua" w:hAnsi="Book Antiqua"/>
          <w:color w:val="000000" w:themeColor="text1"/>
          <w:sz w:val="24"/>
          <w:szCs w:val="24"/>
          <w:lang w:val="en-US"/>
        </w:rPr>
        <w:t>s</w:t>
      </w:r>
      <w:r w:rsidR="006D66A3" w:rsidRPr="006C24B4">
        <w:rPr>
          <w:rFonts w:ascii="Book Antiqua" w:hAnsi="Book Antiqua"/>
          <w:color w:val="000000" w:themeColor="text1"/>
          <w:sz w:val="24"/>
          <w:szCs w:val="24"/>
          <w:lang w:val="en-US"/>
        </w:rPr>
        <w:t xml:space="preserve"> the most safe and non-invasive method for prenatal diagnosis. Then, </w:t>
      </w:r>
      <w:r w:rsidR="00054443" w:rsidRPr="006C24B4">
        <w:rPr>
          <w:rFonts w:ascii="Book Antiqua" w:hAnsi="Book Antiqua"/>
          <w:color w:val="000000" w:themeColor="text1"/>
          <w:sz w:val="24"/>
          <w:szCs w:val="24"/>
          <w:lang w:val="en-US"/>
        </w:rPr>
        <w:t>innovative research</w:t>
      </w:r>
      <w:r w:rsidR="00DD0EA9" w:rsidRPr="006C24B4">
        <w:rPr>
          <w:rFonts w:ascii="Book Antiqua" w:hAnsi="Book Antiqua"/>
          <w:color w:val="000000" w:themeColor="text1"/>
          <w:sz w:val="24"/>
          <w:szCs w:val="24"/>
          <w:lang w:val="en-US"/>
        </w:rPr>
        <w:t xml:space="preserve"> approach</w:t>
      </w:r>
      <w:r w:rsidR="00054443" w:rsidRPr="006C24B4">
        <w:rPr>
          <w:rFonts w:ascii="Book Antiqua" w:hAnsi="Book Antiqua"/>
          <w:color w:val="000000" w:themeColor="text1"/>
          <w:sz w:val="24"/>
          <w:szCs w:val="24"/>
          <w:lang w:val="en-US"/>
        </w:rPr>
        <w:t>es</w:t>
      </w:r>
      <w:r w:rsidR="00DD0EA9" w:rsidRPr="006C24B4">
        <w:rPr>
          <w:rFonts w:ascii="Book Antiqua" w:hAnsi="Book Antiqua"/>
          <w:color w:val="000000" w:themeColor="text1"/>
          <w:sz w:val="24"/>
          <w:szCs w:val="24"/>
          <w:lang w:val="en-US"/>
        </w:rPr>
        <w:t xml:space="preserve"> will</w:t>
      </w:r>
      <w:r w:rsidR="00054443" w:rsidRPr="006C24B4">
        <w:rPr>
          <w:rFonts w:ascii="Book Antiqua" w:hAnsi="Book Antiqua"/>
          <w:color w:val="000000" w:themeColor="text1"/>
          <w:sz w:val="24"/>
          <w:szCs w:val="24"/>
          <w:lang w:val="en-US"/>
        </w:rPr>
        <w:t xml:space="preserve"> need to</w:t>
      </w:r>
      <w:r w:rsidR="00DD0EA9" w:rsidRPr="006C24B4">
        <w:rPr>
          <w:rFonts w:ascii="Book Antiqua" w:hAnsi="Book Antiqua"/>
          <w:color w:val="000000" w:themeColor="text1"/>
          <w:sz w:val="24"/>
          <w:szCs w:val="24"/>
          <w:lang w:val="en-US"/>
        </w:rPr>
        <w:t xml:space="preserve"> allow the quantitative exploration of several new parameters and the identification of new </w:t>
      </w:r>
      <w:proofErr w:type="spellStart"/>
      <w:r w:rsidR="006D66A3" w:rsidRPr="006C24B4">
        <w:rPr>
          <w:rFonts w:ascii="Book Antiqua" w:hAnsi="Book Antiqua"/>
          <w:color w:val="000000" w:themeColor="text1"/>
          <w:sz w:val="24"/>
          <w:szCs w:val="24"/>
          <w:lang w:val="en-US"/>
        </w:rPr>
        <w:t>sonographic</w:t>
      </w:r>
      <w:proofErr w:type="spellEnd"/>
      <w:r w:rsidR="006D66A3" w:rsidRPr="006C24B4">
        <w:rPr>
          <w:rFonts w:ascii="Book Antiqua" w:hAnsi="Book Antiqua"/>
          <w:color w:val="000000" w:themeColor="text1"/>
          <w:sz w:val="24"/>
          <w:szCs w:val="24"/>
          <w:lang w:val="en-US"/>
        </w:rPr>
        <w:t xml:space="preserve"> </w:t>
      </w:r>
      <w:r w:rsidR="00DD0EA9" w:rsidRPr="006C24B4">
        <w:rPr>
          <w:rFonts w:ascii="Book Antiqua" w:hAnsi="Book Antiqua"/>
          <w:color w:val="000000" w:themeColor="text1"/>
          <w:sz w:val="24"/>
          <w:szCs w:val="24"/>
          <w:lang w:val="en-US"/>
        </w:rPr>
        <w:t>markers for aneuploidy or other pathologies.</w:t>
      </w:r>
      <w:r w:rsidR="006D66A3" w:rsidRPr="006C24B4">
        <w:rPr>
          <w:rFonts w:ascii="Book Antiqua" w:hAnsi="Book Antiqua"/>
          <w:color w:val="000000" w:themeColor="text1"/>
          <w:sz w:val="24"/>
          <w:szCs w:val="24"/>
          <w:lang w:val="en-US"/>
        </w:rPr>
        <w:t xml:space="preserve"> In the future,</w:t>
      </w:r>
      <w:r w:rsidR="004D09A3" w:rsidRPr="006C24B4">
        <w:rPr>
          <w:rFonts w:ascii="Book Antiqua" w:hAnsi="Book Antiqua"/>
          <w:color w:val="000000" w:themeColor="text1"/>
          <w:sz w:val="24"/>
          <w:szCs w:val="24"/>
          <w:lang w:val="en-US"/>
        </w:rPr>
        <w:t xml:space="preserve"> highly innovative system</w:t>
      </w:r>
      <w:r w:rsidR="00884073" w:rsidRPr="006C24B4">
        <w:rPr>
          <w:rFonts w:ascii="Book Antiqua" w:hAnsi="Book Antiqua"/>
          <w:color w:val="000000" w:themeColor="text1"/>
          <w:sz w:val="24"/>
          <w:szCs w:val="24"/>
          <w:lang w:val="en-US"/>
        </w:rPr>
        <w:t>s</w:t>
      </w:r>
      <w:r w:rsidR="004D09A3" w:rsidRPr="006C24B4">
        <w:rPr>
          <w:rFonts w:ascii="Book Antiqua" w:hAnsi="Book Antiqua"/>
          <w:color w:val="000000" w:themeColor="text1"/>
          <w:sz w:val="24"/>
          <w:szCs w:val="24"/>
          <w:lang w:val="en-US"/>
        </w:rPr>
        <w:t xml:space="preserve"> </w:t>
      </w:r>
      <w:r w:rsidR="00194D38" w:rsidRPr="006C24B4">
        <w:rPr>
          <w:rFonts w:ascii="Book Antiqua" w:hAnsi="Book Antiqua"/>
          <w:color w:val="000000" w:themeColor="text1"/>
          <w:sz w:val="24"/>
          <w:szCs w:val="24"/>
          <w:lang w:val="en-US"/>
        </w:rPr>
        <w:t>with respect to the state of the art of US-based prenatal diagnosis</w:t>
      </w:r>
      <w:r w:rsidR="004D09A3" w:rsidRPr="006C24B4">
        <w:rPr>
          <w:rFonts w:ascii="Book Antiqua" w:hAnsi="Book Antiqua"/>
          <w:color w:val="000000" w:themeColor="text1"/>
          <w:sz w:val="24"/>
          <w:szCs w:val="24"/>
          <w:lang w:val="en-US"/>
        </w:rPr>
        <w:t xml:space="preserve"> </w:t>
      </w:r>
      <w:r w:rsidR="00194D38" w:rsidRPr="006C24B4">
        <w:rPr>
          <w:rFonts w:ascii="Book Antiqua" w:hAnsi="Book Antiqua"/>
          <w:color w:val="000000" w:themeColor="text1"/>
          <w:sz w:val="24"/>
          <w:szCs w:val="24"/>
          <w:lang w:val="en-US"/>
        </w:rPr>
        <w:t>should</w:t>
      </w:r>
      <w:r w:rsidR="00867417" w:rsidRPr="006C24B4">
        <w:rPr>
          <w:rFonts w:ascii="Book Antiqua" w:hAnsi="Book Antiqua"/>
          <w:color w:val="000000" w:themeColor="text1"/>
          <w:sz w:val="24"/>
          <w:szCs w:val="24"/>
          <w:lang w:val="en-US"/>
        </w:rPr>
        <w:t xml:space="preserve"> be able to generate appropriate combinations of multiple </w:t>
      </w:r>
      <w:proofErr w:type="spellStart"/>
      <w:r w:rsidR="00867417" w:rsidRPr="006C24B4">
        <w:rPr>
          <w:rFonts w:ascii="Book Antiqua" w:hAnsi="Book Antiqua"/>
          <w:color w:val="000000" w:themeColor="text1"/>
          <w:sz w:val="24"/>
          <w:szCs w:val="24"/>
          <w:lang w:val="en-US"/>
        </w:rPr>
        <w:t>sonographic</w:t>
      </w:r>
      <w:proofErr w:type="spellEnd"/>
      <w:r w:rsidR="00867417" w:rsidRPr="006C24B4">
        <w:rPr>
          <w:rFonts w:ascii="Book Antiqua" w:hAnsi="Book Antiqua"/>
          <w:color w:val="000000" w:themeColor="text1"/>
          <w:sz w:val="24"/>
          <w:szCs w:val="24"/>
          <w:lang w:val="en-US"/>
        </w:rPr>
        <w:t xml:space="preserve"> markers with expected significant improvements in both sensitivity and specificity of the corr</w:t>
      </w:r>
      <w:r w:rsidR="00194D38" w:rsidRPr="006C24B4">
        <w:rPr>
          <w:rFonts w:ascii="Book Antiqua" w:hAnsi="Book Antiqua"/>
          <w:color w:val="000000" w:themeColor="text1"/>
          <w:sz w:val="24"/>
          <w:szCs w:val="24"/>
          <w:lang w:val="en-US"/>
        </w:rPr>
        <w:t xml:space="preserve">esponding diagnoses. </w:t>
      </w:r>
      <w:r w:rsidR="006D66A3" w:rsidRPr="006C24B4">
        <w:rPr>
          <w:rFonts w:ascii="Book Antiqua" w:hAnsi="Book Antiqua"/>
          <w:color w:val="000000" w:themeColor="text1"/>
          <w:sz w:val="24"/>
          <w:szCs w:val="24"/>
          <w:lang w:val="en-US"/>
        </w:rPr>
        <w:t>Moreover</w:t>
      </w:r>
      <w:r w:rsidR="00194D38" w:rsidRPr="006C24B4">
        <w:rPr>
          <w:rFonts w:ascii="Book Antiqua" w:hAnsi="Book Antiqua"/>
          <w:color w:val="000000" w:themeColor="text1"/>
          <w:sz w:val="24"/>
          <w:szCs w:val="24"/>
          <w:lang w:val="en-US"/>
        </w:rPr>
        <w:t xml:space="preserve">, </w:t>
      </w:r>
      <w:r w:rsidR="00884073" w:rsidRPr="006C24B4">
        <w:rPr>
          <w:rFonts w:ascii="Book Antiqua" w:hAnsi="Book Antiqua"/>
          <w:color w:val="000000" w:themeColor="text1"/>
          <w:sz w:val="24"/>
          <w:szCs w:val="24"/>
          <w:lang w:val="en-US"/>
        </w:rPr>
        <w:t>these innovative methods</w:t>
      </w:r>
      <w:r w:rsidR="004D47A2" w:rsidRPr="006C24B4">
        <w:rPr>
          <w:rFonts w:ascii="Book Antiqua" w:hAnsi="Book Antiqua"/>
          <w:color w:val="000000" w:themeColor="text1"/>
          <w:sz w:val="24"/>
          <w:szCs w:val="24"/>
          <w:lang w:val="en-US"/>
        </w:rPr>
        <w:t xml:space="preserve"> should</w:t>
      </w:r>
      <w:r w:rsidR="00867417" w:rsidRPr="006C24B4">
        <w:rPr>
          <w:rFonts w:ascii="Book Antiqua" w:hAnsi="Book Antiqua"/>
          <w:color w:val="000000" w:themeColor="text1"/>
          <w:sz w:val="24"/>
          <w:szCs w:val="24"/>
          <w:lang w:val="en-US"/>
        </w:rPr>
        <w:t xml:space="preserve"> perform automatic comparisons among the values of the same parameter measured at different gestation ages, so automatically providing the temporal evolution of selected parameters, in order to easily check if fetal growth resembles an expected path and also if there are some “disproportions” between different anatomical regions.</w:t>
      </w:r>
      <w:r w:rsidR="00794774" w:rsidRPr="006C24B4">
        <w:rPr>
          <w:rFonts w:ascii="Book Antiqua" w:hAnsi="Book Antiqua"/>
          <w:color w:val="000000" w:themeColor="text1"/>
          <w:sz w:val="24"/>
          <w:szCs w:val="24"/>
          <w:lang w:val="en-US"/>
        </w:rPr>
        <w:t xml:space="preserve"> </w:t>
      </w:r>
      <w:r w:rsidR="00867417" w:rsidRPr="006C24B4">
        <w:rPr>
          <w:rFonts w:ascii="Book Antiqua" w:hAnsi="Book Antiqua"/>
          <w:color w:val="000000" w:themeColor="text1"/>
          <w:sz w:val="24"/>
          <w:szCs w:val="24"/>
          <w:lang w:val="en-US"/>
        </w:rPr>
        <w:t xml:space="preserve">Therefore, research </w:t>
      </w:r>
      <w:r w:rsidR="0007421D" w:rsidRPr="006C24B4">
        <w:rPr>
          <w:rFonts w:ascii="Book Antiqua" w:hAnsi="Book Antiqua"/>
          <w:color w:val="000000" w:themeColor="text1"/>
          <w:sz w:val="24"/>
          <w:szCs w:val="24"/>
          <w:lang w:val="en-US"/>
        </w:rPr>
        <w:t>in prenatal diagnosis</w:t>
      </w:r>
      <w:r w:rsidR="00867417" w:rsidRPr="006C24B4">
        <w:rPr>
          <w:rFonts w:ascii="Book Antiqua" w:hAnsi="Book Antiqua"/>
          <w:color w:val="000000" w:themeColor="text1"/>
          <w:sz w:val="24"/>
          <w:szCs w:val="24"/>
          <w:lang w:val="en-US"/>
        </w:rPr>
        <w:t xml:space="preserve"> </w:t>
      </w:r>
      <w:r w:rsidR="00D837FF" w:rsidRPr="006C24B4">
        <w:rPr>
          <w:rFonts w:ascii="Book Antiqua" w:hAnsi="Book Antiqua"/>
          <w:color w:val="000000" w:themeColor="text1"/>
          <w:sz w:val="24"/>
          <w:szCs w:val="24"/>
          <w:lang w:val="en-US"/>
        </w:rPr>
        <w:t>should</w:t>
      </w:r>
      <w:r w:rsidR="0007421D" w:rsidRPr="006C24B4">
        <w:rPr>
          <w:rFonts w:ascii="Book Antiqua" w:hAnsi="Book Antiqua"/>
          <w:color w:val="000000" w:themeColor="text1"/>
          <w:sz w:val="24"/>
          <w:szCs w:val="24"/>
          <w:lang w:val="en-US"/>
        </w:rPr>
        <w:t xml:space="preserve"> </w:t>
      </w:r>
      <w:r w:rsidR="00867417" w:rsidRPr="006C24B4">
        <w:rPr>
          <w:rFonts w:ascii="Book Antiqua" w:hAnsi="Book Antiqua"/>
          <w:color w:val="000000" w:themeColor="text1"/>
          <w:sz w:val="24"/>
          <w:szCs w:val="24"/>
          <w:lang w:val="en-US"/>
        </w:rPr>
        <w:t xml:space="preserve">introduce into clinical practice a number of new prenatal diagnostic parameters that </w:t>
      </w:r>
      <w:r w:rsidR="00D837FF" w:rsidRPr="006C24B4">
        <w:rPr>
          <w:rFonts w:ascii="Book Antiqua" w:hAnsi="Book Antiqua"/>
          <w:color w:val="000000" w:themeColor="text1"/>
          <w:sz w:val="24"/>
          <w:szCs w:val="24"/>
          <w:lang w:val="en-US"/>
        </w:rPr>
        <w:t>must</w:t>
      </w:r>
      <w:r w:rsidR="00867417" w:rsidRPr="006C24B4">
        <w:rPr>
          <w:rFonts w:ascii="Book Antiqua" w:hAnsi="Book Antiqua"/>
          <w:color w:val="000000" w:themeColor="text1"/>
          <w:sz w:val="24"/>
          <w:szCs w:val="24"/>
          <w:lang w:val="en-US"/>
        </w:rPr>
        <w:t xml:space="preserve"> be all quantitative, accurate and independent from operator experience. </w:t>
      </w:r>
      <w:r w:rsidR="006D66A3" w:rsidRPr="006C24B4">
        <w:rPr>
          <w:rFonts w:ascii="Book Antiqua" w:hAnsi="Book Antiqua"/>
          <w:color w:val="000000" w:themeColor="text1"/>
          <w:sz w:val="24"/>
          <w:szCs w:val="24"/>
          <w:lang w:val="en-US"/>
        </w:rPr>
        <w:t>Early diagnosis of fetal malformations based on t</w:t>
      </w:r>
      <w:r w:rsidR="00963D7A" w:rsidRPr="006C24B4">
        <w:rPr>
          <w:rFonts w:ascii="Book Antiqua" w:hAnsi="Book Antiqua"/>
          <w:bCs/>
          <w:color w:val="000000" w:themeColor="text1"/>
          <w:sz w:val="24"/>
          <w:szCs w:val="24"/>
          <w:lang w:val="en-US"/>
        </w:rPr>
        <w:t xml:space="preserve">hese </w:t>
      </w:r>
      <w:r w:rsidR="00E428F5" w:rsidRPr="006C24B4">
        <w:rPr>
          <w:rFonts w:ascii="Book Antiqua" w:hAnsi="Book Antiqua"/>
          <w:bCs/>
          <w:color w:val="000000" w:themeColor="text1"/>
          <w:sz w:val="24"/>
          <w:szCs w:val="24"/>
          <w:lang w:val="en-US"/>
        </w:rPr>
        <w:t>new systems</w:t>
      </w:r>
      <w:r w:rsidR="00867417" w:rsidRPr="006C24B4">
        <w:rPr>
          <w:rFonts w:ascii="Book Antiqua" w:hAnsi="Book Antiqua"/>
          <w:bCs/>
          <w:color w:val="000000" w:themeColor="text1"/>
          <w:sz w:val="24"/>
          <w:szCs w:val="24"/>
          <w:lang w:val="en-US"/>
        </w:rPr>
        <w:t xml:space="preserve"> will be also useful for parental counseling and fetal treatment planning.</w:t>
      </w:r>
      <w:r w:rsidR="00963D7A" w:rsidRPr="006C24B4">
        <w:rPr>
          <w:rFonts w:ascii="Book Antiqua" w:hAnsi="Book Antiqua"/>
          <w:color w:val="000000" w:themeColor="text1"/>
          <w:sz w:val="24"/>
          <w:szCs w:val="24"/>
          <w:lang w:val="en-US"/>
        </w:rPr>
        <w:t xml:space="preserve"> I</w:t>
      </w:r>
      <w:r w:rsidR="0007421D" w:rsidRPr="006C24B4">
        <w:rPr>
          <w:rFonts w:ascii="Book Antiqua" w:hAnsi="Book Antiqua"/>
          <w:color w:val="000000" w:themeColor="text1"/>
          <w:sz w:val="24"/>
          <w:szCs w:val="24"/>
          <w:lang w:val="en-US"/>
        </w:rPr>
        <w:t xml:space="preserve">n particular, </w:t>
      </w:r>
      <w:r w:rsidR="00867417" w:rsidRPr="006C24B4">
        <w:rPr>
          <w:rFonts w:ascii="Book Antiqua" w:hAnsi="Book Antiqua"/>
          <w:color w:val="000000" w:themeColor="text1"/>
          <w:sz w:val="24"/>
          <w:szCs w:val="24"/>
          <w:lang w:val="en-US"/>
        </w:rPr>
        <w:t>main speci</w:t>
      </w:r>
      <w:r w:rsidR="00311132" w:rsidRPr="006C24B4">
        <w:rPr>
          <w:rFonts w:ascii="Book Antiqua" w:hAnsi="Book Antiqua"/>
          <w:color w:val="000000" w:themeColor="text1"/>
          <w:sz w:val="24"/>
          <w:szCs w:val="24"/>
          <w:lang w:val="en-US"/>
        </w:rPr>
        <w:t>fic benefits will be related to</w:t>
      </w:r>
      <w:r w:rsidR="00867417" w:rsidRPr="006C24B4">
        <w:rPr>
          <w:rFonts w:ascii="Book Antiqua" w:hAnsi="Book Antiqua"/>
          <w:color w:val="000000" w:themeColor="text1"/>
          <w:sz w:val="24"/>
          <w:szCs w:val="24"/>
          <w:lang w:val="en-US"/>
        </w:rPr>
        <w:t xml:space="preserve"> optimized pregnancy management and </w:t>
      </w:r>
      <w:r w:rsidR="00867417" w:rsidRPr="006C24B4">
        <w:rPr>
          <w:rFonts w:ascii="Book Antiqua" w:hAnsi="Book Antiqua"/>
          <w:color w:val="000000" w:themeColor="text1"/>
          <w:sz w:val="24"/>
          <w:szCs w:val="24"/>
          <w:lang w:val="en-GB"/>
        </w:rPr>
        <w:t>childbirth timing</w:t>
      </w:r>
      <w:r w:rsidR="00311132" w:rsidRPr="006C24B4">
        <w:rPr>
          <w:rFonts w:ascii="Book Antiqua" w:hAnsi="Book Antiqua"/>
          <w:color w:val="000000" w:themeColor="text1"/>
          <w:sz w:val="24"/>
          <w:szCs w:val="24"/>
          <w:lang w:val="en-GB"/>
        </w:rPr>
        <w:t>,</w:t>
      </w:r>
      <w:r w:rsidR="00867417" w:rsidRPr="006C24B4">
        <w:rPr>
          <w:rFonts w:ascii="Book Antiqua" w:hAnsi="Book Antiqua"/>
          <w:color w:val="000000" w:themeColor="text1"/>
          <w:sz w:val="24"/>
          <w:szCs w:val="24"/>
          <w:lang w:val="en-US"/>
        </w:rPr>
        <w:t xml:space="preserve"> possibility of performing simpler </w:t>
      </w:r>
      <w:r w:rsidR="00867417" w:rsidRPr="006C24B4">
        <w:rPr>
          <w:rFonts w:ascii="Book Antiqua" w:hAnsi="Book Antiqua"/>
          <w:color w:val="000000" w:themeColor="text1"/>
          <w:sz w:val="24"/>
          <w:szCs w:val="24"/>
          <w:lang w:val="en-US"/>
        </w:rPr>
        <w:lastRenderedPageBreak/>
        <w:t xml:space="preserve">procedures for termination of pregnancy in those patients in whom findings are abnormal (reducing physical and psychological morbidity </w:t>
      </w:r>
      <w:r w:rsidR="00311132" w:rsidRPr="006C24B4">
        <w:rPr>
          <w:rFonts w:ascii="Book Antiqua" w:hAnsi="Book Antiqua"/>
          <w:color w:val="000000" w:themeColor="text1"/>
          <w:sz w:val="24"/>
          <w:szCs w:val="24"/>
          <w:lang w:val="en-US"/>
        </w:rPr>
        <w:t>associated with late abortions),</w:t>
      </w:r>
      <w:r w:rsidR="00867417" w:rsidRPr="006C24B4">
        <w:rPr>
          <w:rFonts w:ascii="Book Antiqua" w:hAnsi="Book Antiqua"/>
          <w:color w:val="000000" w:themeColor="text1"/>
          <w:sz w:val="24"/>
          <w:szCs w:val="24"/>
          <w:lang w:val="en-US"/>
        </w:rPr>
        <w:t xml:space="preserve"> extension of malformations identifiable already in t</w:t>
      </w:r>
      <w:r w:rsidR="00311132" w:rsidRPr="006C24B4">
        <w:rPr>
          <w:rFonts w:ascii="Book Antiqua" w:hAnsi="Book Antiqua"/>
          <w:color w:val="000000" w:themeColor="text1"/>
          <w:sz w:val="24"/>
          <w:szCs w:val="24"/>
          <w:lang w:val="en-US"/>
        </w:rPr>
        <w:t>he first trimester of pregnancy,</w:t>
      </w:r>
      <w:r w:rsidR="00867417" w:rsidRPr="006C24B4">
        <w:rPr>
          <w:rFonts w:ascii="Book Antiqua" w:hAnsi="Book Antiqua"/>
          <w:color w:val="000000" w:themeColor="text1"/>
          <w:sz w:val="24"/>
          <w:szCs w:val="24"/>
          <w:lang w:val="en-US"/>
        </w:rPr>
        <w:t xml:space="preserve"> timely therapeutic treatment of objectively selected diseased fetuses.</w:t>
      </w:r>
    </w:p>
    <w:p w:rsidR="00BE1461" w:rsidRPr="006C24B4" w:rsidRDefault="00BE1461" w:rsidP="000E3814">
      <w:pPr>
        <w:spacing w:after="0" w:line="360" w:lineRule="auto"/>
        <w:jc w:val="both"/>
        <w:rPr>
          <w:rFonts w:ascii="Book Antiqua" w:hAnsi="Book Antiqua"/>
          <w:color w:val="000000" w:themeColor="text1"/>
          <w:sz w:val="24"/>
          <w:szCs w:val="24"/>
          <w:lang w:val="en-US" w:eastAsia="zh-CN"/>
        </w:rPr>
      </w:pPr>
    </w:p>
    <w:p w:rsidR="00545D7E" w:rsidRPr="006C24B4" w:rsidRDefault="00545D7E" w:rsidP="000E3814">
      <w:pPr>
        <w:spacing w:after="0" w:line="360" w:lineRule="auto"/>
        <w:jc w:val="both"/>
        <w:rPr>
          <w:rFonts w:ascii="Book Antiqua" w:hAnsi="Book Antiqua"/>
          <w:b/>
          <w:color w:val="000000" w:themeColor="text1"/>
          <w:sz w:val="24"/>
          <w:szCs w:val="24"/>
          <w:lang w:val="en-US"/>
        </w:rPr>
      </w:pPr>
      <w:r w:rsidRPr="006C24B4">
        <w:rPr>
          <w:rFonts w:ascii="Book Antiqua" w:hAnsi="Book Antiqua"/>
          <w:b/>
          <w:color w:val="000000" w:themeColor="text1"/>
          <w:sz w:val="24"/>
          <w:szCs w:val="24"/>
          <w:lang w:val="en-US"/>
        </w:rPr>
        <w:t>REFERENCES</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1</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Kouamé</w:t>
      </w:r>
      <w:proofErr w:type="spellEnd"/>
      <w:r w:rsidR="00545D7E" w:rsidRPr="006C24B4">
        <w:rPr>
          <w:rFonts w:ascii="Book Antiqua" w:hAnsi="Book Antiqua"/>
          <w:b/>
          <w:color w:val="000000" w:themeColor="text1"/>
          <w:sz w:val="24"/>
          <w:szCs w:val="24"/>
          <w:lang w:val="en-US"/>
        </w:rPr>
        <w:t xml:space="preserve"> N,</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N'goan-Domoua</w:t>
      </w:r>
      <w:proofErr w:type="spellEnd"/>
      <w:r w:rsidR="00545D7E" w:rsidRPr="006C24B4">
        <w:rPr>
          <w:rFonts w:ascii="Book Antiqua" w:hAnsi="Book Antiqua"/>
          <w:color w:val="000000" w:themeColor="text1"/>
          <w:sz w:val="24"/>
          <w:szCs w:val="24"/>
          <w:lang w:val="en-US"/>
        </w:rPr>
        <w:t xml:space="preserve"> AM, </w:t>
      </w:r>
      <w:proofErr w:type="spellStart"/>
      <w:r w:rsidR="00545D7E" w:rsidRPr="006C24B4">
        <w:rPr>
          <w:rFonts w:ascii="Book Antiqua" w:hAnsi="Book Antiqua"/>
          <w:color w:val="000000" w:themeColor="text1"/>
          <w:sz w:val="24"/>
          <w:szCs w:val="24"/>
          <w:lang w:val="en-US"/>
        </w:rPr>
        <w:t>Nikiéma</w:t>
      </w:r>
      <w:proofErr w:type="spellEnd"/>
      <w:r w:rsidR="00545D7E" w:rsidRPr="006C24B4">
        <w:rPr>
          <w:rFonts w:ascii="Book Antiqua" w:hAnsi="Book Antiqua"/>
          <w:color w:val="000000" w:themeColor="text1"/>
          <w:sz w:val="24"/>
          <w:szCs w:val="24"/>
          <w:lang w:val="en-US"/>
        </w:rPr>
        <w:t xml:space="preserve"> Z, Konan AN, </w:t>
      </w:r>
      <w:proofErr w:type="spellStart"/>
      <w:r w:rsidR="00545D7E" w:rsidRPr="006C24B4">
        <w:rPr>
          <w:rFonts w:ascii="Book Antiqua" w:hAnsi="Book Antiqua"/>
          <w:color w:val="000000" w:themeColor="text1"/>
          <w:sz w:val="24"/>
          <w:szCs w:val="24"/>
          <w:lang w:val="en-US"/>
        </w:rPr>
        <w:t>N'guessan</w:t>
      </w:r>
      <w:proofErr w:type="spellEnd"/>
      <w:r w:rsidR="00545D7E" w:rsidRPr="006C24B4">
        <w:rPr>
          <w:rFonts w:ascii="Book Antiqua" w:hAnsi="Book Antiqua"/>
          <w:color w:val="000000" w:themeColor="text1"/>
          <w:sz w:val="24"/>
          <w:szCs w:val="24"/>
          <w:lang w:val="en-US"/>
        </w:rPr>
        <w:t xml:space="preserve"> KE, </w:t>
      </w:r>
      <w:proofErr w:type="spellStart"/>
      <w:r w:rsidR="00545D7E" w:rsidRPr="006C24B4">
        <w:rPr>
          <w:rFonts w:ascii="Book Antiqua" w:hAnsi="Book Antiqua"/>
          <w:color w:val="000000" w:themeColor="text1"/>
          <w:sz w:val="24"/>
          <w:szCs w:val="24"/>
          <w:lang w:val="en-US"/>
        </w:rPr>
        <w:t>Sétchéou</w:t>
      </w:r>
      <w:proofErr w:type="spellEnd"/>
      <w:r w:rsidR="00545D7E" w:rsidRPr="006C24B4">
        <w:rPr>
          <w:rFonts w:ascii="Book Antiqua" w:hAnsi="Book Antiqua"/>
          <w:color w:val="000000" w:themeColor="text1"/>
          <w:sz w:val="24"/>
          <w:szCs w:val="24"/>
          <w:lang w:val="en-US"/>
        </w:rPr>
        <w:t xml:space="preserve"> A, </w:t>
      </w:r>
      <w:proofErr w:type="spellStart"/>
      <w:r w:rsidR="00545D7E" w:rsidRPr="006C24B4">
        <w:rPr>
          <w:rFonts w:ascii="Book Antiqua" w:hAnsi="Book Antiqua"/>
          <w:color w:val="000000" w:themeColor="text1"/>
          <w:sz w:val="24"/>
          <w:szCs w:val="24"/>
          <w:lang w:val="en-US"/>
        </w:rPr>
        <w:t>Tra</w:t>
      </w:r>
      <w:proofErr w:type="spellEnd"/>
      <w:r w:rsidR="00545D7E" w:rsidRPr="006C24B4">
        <w:rPr>
          <w:rFonts w:ascii="Book Antiqua" w:hAnsi="Book Antiqua"/>
          <w:color w:val="000000" w:themeColor="text1"/>
          <w:sz w:val="24"/>
          <w:szCs w:val="24"/>
          <w:lang w:val="en-US"/>
        </w:rPr>
        <w:t xml:space="preserve">-Bi ZO, </w:t>
      </w:r>
      <w:proofErr w:type="spellStart"/>
      <w:r w:rsidR="00545D7E" w:rsidRPr="006C24B4">
        <w:rPr>
          <w:rFonts w:ascii="Book Antiqua" w:hAnsi="Book Antiqua"/>
          <w:color w:val="000000" w:themeColor="text1"/>
          <w:sz w:val="24"/>
          <w:szCs w:val="24"/>
          <w:lang w:val="en-US"/>
        </w:rPr>
        <w:t>N'gbesso</w:t>
      </w:r>
      <w:proofErr w:type="spellEnd"/>
      <w:r w:rsidR="00545D7E" w:rsidRPr="006C24B4">
        <w:rPr>
          <w:rFonts w:ascii="Book Antiqua" w:hAnsi="Book Antiqua"/>
          <w:color w:val="000000" w:themeColor="text1"/>
          <w:sz w:val="24"/>
          <w:szCs w:val="24"/>
          <w:lang w:val="en-US"/>
        </w:rPr>
        <w:t xml:space="preserve"> RD, </w:t>
      </w:r>
      <w:proofErr w:type="spellStart"/>
      <w:r w:rsidR="00545D7E" w:rsidRPr="006C24B4">
        <w:rPr>
          <w:rFonts w:ascii="Book Antiqua" w:hAnsi="Book Antiqua"/>
          <w:color w:val="000000" w:themeColor="text1"/>
          <w:sz w:val="24"/>
          <w:szCs w:val="24"/>
          <w:lang w:val="en-US"/>
        </w:rPr>
        <w:t>Kéita</w:t>
      </w:r>
      <w:proofErr w:type="spellEnd"/>
      <w:r w:rsidR="00545D7E" w:rsidRPr="006C24B4">
        <w:rPr>
          <w:rFonts w:ascii="Book Antiqua" w:hAnsi="Book Antiqua"/>
          <w:color w:val="000000" w:themeColor="text1"/>
          <w:sz w:val="24"/>
          <w:szCs w:val="24"/>
          <w:lang w:val="en-US"/>
        </w:rPr>
        <w:t xml:space="preserve"> AK. </w:t>
      </w:r>
      <w:proofErr w:type="spellStart"/>
      <w:r w:rsidR="00545D7E" w:rsidRPr="006C24B4">
        <w:rPr>
          <w:rFonts w:ascii="Book Antiqua" w:hAnsi="Book Antiqua"/>
          <w:color w:val="000000" w:themeColor="text1"/>
          <w:sz w:val="24"/>
          <w:szCs w:val="24"/>
          <w:lang w:val="en-US"/>
        </w:rPr>
        <w:t>Polyhydramnios</w:t>
      </w:r>
      <w:proofErr w:type="spellEnd"/>
      <w:r w:rsidR="00545D7E" w:rsidRPr="006C24B4">
        <w:rPr>
          <w:rFonts w:ascii="Book Antiqua" w:hAnsi="Book Antiqua"/>
          <w:color w:val="000000" w:themeColor="text1"/>
          <w:sz w:val="24"/>
          <w:szCs w:val="24"/>
          <w:lang w:val="en-US"/>
        </w:rPr>
        <w:t xml:space="preserve">: a warning sign in the prenatal ultrasound diagnosis of </w:t>
      </w:r>
      <w:proofErr w:type="spellStart"/>
      <w:r w:rsidR="00545D7E" w:rsidRPr="006C24B4">
        <w:rPr>
          <w:rFonts w:ascii="Book Antiqua" w:hAnsi="Book Antiqua"/>
          <w:color w:val="000000" w:themeColor="text1"/>
          <w:sz w:val="24"/>
          <w:szCs w:val="24"/>
          <w:lang w:val="en-US"/>
        </w:rPr>
        <w:t>foetal</w:t>
      </w:r>
      <w:proofErr w:type="spellEnd"/>
      <w:r w:rsidR="00545D7E" w:rsidRPr="006C24B4">
        <w:rPr>
          <w:rFonts w:ascii="Book Antiqua" w:hAnsi="Book Antiqua"/>
          <w:color w:val="000000" w:themeColor="text1"/>
          <w:sz w:val="24"/>
          <w:szCs w:val="24"/>
          <w:lang w:val="en-US"/>
        </w:rPr>
        <w:t xml:space="preserve"> malformation? </w:t>
      </w:r>
      <w:proofErr w:type="spellStart"/>
      <w:r w:rsidR="00545D7E" w:rsidRPr="006C24B4">
        <w:rPr>
          <w:rFonts w:ascii="Book Antiqua" w:hAnsi="Book Antiqua"/>
          <w:i/>
          <w:color w:val="000000" w:themeColor="text1"/>
          <w:sz w:val="24"/>
          <w:szCs w:val="24"/>
          <w:lang w:val="en-US"/>
        </w:rPr>
        <w:t>Diagn</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Interv</w:t>
      </w:r>
      <w:proofErr w:type="spellEnd"/>
      <w:r w:rsidR="00545D7E" w:rsidRPr="006C24B4">
        <w:rPr>
          <w:rFonts w:ascii="Book Antiqua" w:hAnsi="Book Antiqua"/>
          <w:i/>
          <w:color w:val="000000" w:themeColor="text1"/>
          <w:sz w:val="24"/>
          <w:szCs w:val="24"/>
          <w:lang w:val="en-US"/>
        </w:rPr>
        <w:t xml:space="preserve"> Imaging</w:t>
      </w:r>
      <w:r w:rsidR="00545D7E" w:rsidRPr="006C24B4">
        <w:rPr>
          <w:rFonts w:ascii="Book Antiqua" w:hAnsi="Book Antiqua"/>
          <w:color w:val="000000" w:themeColor="text1"/>
          <w:sz w:val="24"/>
          <w:szCs w:val="24"/>
          <w:lang w:val="en-US"/>
        </w:rPr>
        <w:t xml:space="preserve"> 2013; </w:t>
      </w:r>
      <w:r w:rsidR="00545D7E" w:rsidRPr="006C24B4">
        <w:rPr>
          <w:rFonts w:ascii="Book Antiqua" w:hAnsi="Book Antiqua"/>
          <w:b/>
          <w:color w:val="000000" w:themeColor="text1"/>
          <w:sz w:val="24"/>
          <w:szCs w:val="24"/>
          <w:lang w:val="en-US"/>
        </w:rPr>
        <w:t>94:</w:t>
      </w:r>
      <w:r w:rsidR="00545D7E" w:rsidRPr="006C24B4">
        <w:rPr>
          <w:rFonts w:ascii="Book Antiqua" w:hAnsi="Book Antiqua"/>
          <w:color w:val="000000" w:themeColor="text1"/>
          <w:sz w:val="24"/>
          <w:szCs w:val="24"/>
          <w:lang w:val="en-US"/>
        </w:rPr>
        <w:t xml:space="preserve"> 433-</w:t>
      </w:r>
      <w:r w:rsidR="00D6649B" w:rsidRPr="006C24B4">
        <w:rPr>
          <w:rFonts w:ascii="Book Antiqua" w:hAnsi="Book Antiqua"/>
          <w:color w:val="000000" w:themeColor="text1"/>
          <w:sz w:val="24"/>
          <w:szCs w:val="24"/>
          <w:lang w:val="en-US" w:eastAsia="zh-CN"/>
        </w:rPr>
        <w:t>43</w:t>
      </w:r>
      <w:r w:rsidR="00545D7E" w:rsidRPr="006C24B4">
        <w:rPr>
          <w:rFonts w:ascii="Book Antiqua" w:hAnsi="Book Antiqua"/>
          <w:color w:val="000000" w:themeColor="text1"/>
          <w:sz w:val="24"/>
          <w:szCs w:val="24"/>
          <w:lang w:val="en-US"/>
        </w:rPr>
        <w:t>7 [PMID: 23403339 DOI: 10.1016/j.diii.2013.01.002]</w:t>
      </w:r>
    </w:p>
    <w:p w:rsidR="00545D7E" w:rsidRPr="002A0841" w:rsidRDefault="00114A34" w:rsidP="00774393">
      <w:pPr>
        <w:pStyle w:val="HTML"/>
        <w:spacing w:line="360" w:lineRule="auto"/>
        <w:jc w:val="both"/>
        <w:rPr>
          <w:rFonts w:ascii="Book Antiqua" w:hAnsi="Book Antiqua"/>
          <w:color w:val="000000" w:themeColor="text1"/>
          <w:lang w:eastAsia="en-US"/>
        </w:rPr>
      </w:pPr>
      <w:r w:rsidRPr="00991021">
        <w:rPr>
          <w:rFonts w:ascii="Book Antiqua" w:eastAsiaTheme="minorEastAsia" w:hAnsi="Book Antiqua" w:cstheme="minorBidi"/>
          <w:color w:val="000000" w:themeColor="text1"/>
          <w:lang w:eastAsia="en-US"/>
        </w:rPr>
        <w:t>2</w:t>
      </w:r>
      <w:r w:rsidRPr="00774393">
        <w:rPr>
          <w:rFonts w:ascii="Book Antiqua" w:eastAsiaTheme="minorEastAsia" w:hAnsi="Book Antiqua" w:cstheme="minorBidi"/>
          <w:color w:val="000000" w:themeColor="text1"/>
          <w:lang w:eastAsia="en-US"/>
        </w:rPr>
        <w:t xml:space="preserve"> </w:t>
      </w:r>
      <w:proofErr w:type="spellStart"/>
      <w:r w:rsidR="00545D7E" w:rsidRPr="00991021">
        <w:rPr>
          <w:rFonts w:ascii="Book Antiqua" w:eastAsiaTheme="minorEastAsia" w:hAnsi="Book Antiqua" w:cstheme="minorBidi"/>
          <w:b/>
          <w:color w:val="000000" w:themeColor="text1"/>
          <w:lang w:eastAsia="en-US"/>
        </w:rPr>
        <w:t>Casciaro</w:t>
      </w:r>
      <w:proofErr w:type="spellEnd"/>
      <w:r w:rsidR="00545D7E" w:rsidRPr="00991021">
        <w:rPr>
          <w:rFonts w:ascii="Book Antiqua" w:eastAsiaTheme="minorEastAsia" w:hAnsi="Book Antiqua" w:cstheme="minorBidi"/>
          <w:b/>
          <w:color w:val="000000" w:themeColor="text1"/>
          <w:lang w:eastAsia="en-US"/>
        </w:rPr>
        <w:t xml:space="preserve"> S, </w:t>
      </w:r>
      <w:proofErr w:type="spellStart"/>
      <w:r w:rsidR="00545D7E" w:rsidRPr="00991021">
        <w:rPr>
          <w:rFonts w:ascii="Book Antiqua" w:eastAsiaTheme="minorEastAsia" w:hAnsi="Book Antiqua" w:cstheme="minorBidi"/>
          <w:color w:val="000000" w:themeColor="text1"/>
          <w:lang w:eastAsia="en-US"/>
        </w:rPr>
        <w:t>Conversano</w:t>
      </w:r>
      <w:proofErr w:type="spellEnd"/>
      <w:r w:rsidR="00545D7E" w:rsidRPr="00991021">
        <w:rPr>
          <w:rFonts w:ascii="Book Antiqua" w:eastAsiaTheme="minorEastAsia" w:hAnsi="Book Antiqua" w:cstheme="minorBidi"/>
          <w:color w:val="000000" w:themeColor="text1"/>
          <w:lang w:eastAsia="en-US"/>
        </w:rPr>
        <w:t xml:space="preserve"> F, </w:t>
      </w:r>
      <w:proofErr w:type="spellStart"/>
      <w:r w:rsidR="00545D7E" w:rsidRPr="00991021">
        <w:rPr>
          <w:rFonts w:ascii="Book Antiqua" w:eastAsiaTheme="minorEastAsia" w:hAnsi="Book Antiqua" w:cstheme="minorBidi"/>
          <w:color w:val="000000" w:themeColor="text1"/>
          <w:lang w:eastAsia="en-US"/>
        </w:rPr>
        <w:t>Casciaro</w:t>
      </w:r>
      <w:proofErr w:type="spellEnd"/>
      <w:r w:rsidR="00545D7E" w:rsidRPr="00991021">
        <w:rPr>
          <w:rFonts w:ascii="Book Antiqua" w:eastAsiaTheme="minorEastAsia" w:hAnsi="Book Antiqua" w:cstheme="minorBidi"/>
          <w:color w:val="000000" w:themeColor="text1"/>
          <w:lang w:eastAsia="en-US"/>
        </w:rPr>
        <w:t xml:space="preserve"> E, </w:t>
      </w:r>
      <w:proofErr w:type="spellStart"/>
      <w:r w:rsidR="00545D7E" w:rsidRPr="00991021">
        <w:rPr>
          <w:rFonts w:ascii="Book Antiqua" w:eastAsiaTheme="minorEastAsia" w:hAnsi="Book Antiqua" w:cstheme="minorBidi"/>
          <w:color w:val="000000" w:themeColor="text1"/>
          <w:lang w:eastAsia="en-US"/>
        </w:rPr>
        <w:t>Soloperto</w:t>
      </w:r>
      <w:proofErr w:type="spellEnd"/>
      <w:r w:rsidR="00545D7E" w:rsidRPr="00991021">
        <w:rPr>
          <w:rFonts w:ascii="Book Antiqua" w:eastAsiaTheme="minorEastAsia" w:hAnsi="Book Antiqua" w:cstheme="minorBidi"/>
          <w:color w:val="000000" w:themeColor="text1"/>
          <w:lang w:eastAsia="en-US"/>
        </w:rPr>
        <w:t xml:space="preserve"> G, </w:t>
      </w:r>
      <w:proofErr w:type="spellStart"/>
      <w:r w:rsidR="00545D7E" w:rsidRPr="00991021">
        <w:rPr>
          <w:rFonts w:ascii="Book Antiqua" w:eastAsiaTheme="minorEastAsia" w:hAnsi="Book Antiqua" w:cstheme="minorBidi"/>
          <w:color w:val="000000" w:themeColor="text1"/>
          <w:lang w:eastAsia="en-US"/>
        </w:rPr>
        <w:t>Perrone</w:t>
      </w:r>
      <w:proofErr w:type="spellEnd"/>
      <w:r w:rsidR="00545D7E" w:rsidRPr="00991021">
        <w:rPr>
          <w:rFonts w:ascii="Book Antiqua" w:eastAsiaTheme="minorEastAsia" w:hAnsi="Book Antiqua" w:cstheme="minorBidi"/>
          <w:color w:val="000000" w:themeColor="text1"/>
          <w:lang w:eastAsia="en-US"/>
        </w:rPr>
        <w:t xml:space="preserve"> E, Di Renzo GC, </w:t>
      </w:r>
      <w:proofErr w:type="spellStart"/>
      <w:r w:rsidR="00545D7E" w:rsidRPr="00991021">
        <w:rPr>
          <w:rFonts w:ascii="Book Antiqua" w:eastAsiaTheme="minorEastAsia" w:hAnsi="Book Antiqua" w:cstheme="minorBidi"/>
          <w:color w:val="000000" w:themeColor="text1"/>
          <w:lang w:eastAsia="en-US"/>
        </w:rPr>
        <w:t>Perrone</w:t>
      </w:r>
      <w:proofErr w:type="spellEnd"/>
      <w:r w:rsidR="00545D7E" w:rsidRPr="00991021">
        <w:rPr>
          <w:rFonts w:ascii="Book Antiqua" w:eastAsiaTheme="minorEastAsia" w:hAnsi="Book Antiqua" w:cstheme="minorBidi"/>
          <w:color w:val="000000" w:themeColor="text1"/>
          <w:lang w:eastAsia="en-US"/>
        </w:rPr>
        <w:t xml:space="preserve"> A. Automatic Evaluation of Progression Angle and Fetal Head Station Through </w:t>
      </w:r>
      <w:proofErr w:type="spellStart"/>
      <w:r w:rsidR="00545D7E" w:rsidRPr="00991021">
        <w:rPr>
          <w:rFonts w:ascii="Book Antiqua" w:eastAsiaTheme="minorEastAsia" w:hAnsi="Book Antiqua" w:cstheme="minorBidi"/>
          <w:color w:val="000000" w:themeColor="text1"/>
          <w:lang w:eastAsia="en-US"/>
        </w:rPr>
        <w:t>Intrapartum</w:t>
      </w:r>
      <w:proofErr w:type="spellEnd"/>
      <w:r w:rsidR="00545D7E" w:rsidRPr="00991021">
        <w:rPr>
          <w:rFonts w:ascii="Book Antiqua" w:eastAsiaTheme="minorEastAsia" w:hAnsi="Book Antiqua" w:cstheme="minorBidi"/>
          <w:color w:val="000000" w:themeColor="text1"/>
          <w:lang w:eastAsia="en-US"/>
        </w:rPr>
        <w:t xml:space="preserve"> </w:t>
      </w:r>
      <w:proofErr w:type="spellStart"/>
      <w:r w:rsidR="00545D7E" w:rsidRPr="00991021">
        <w:rPr>
          <w:rFonts w:ascii="Book Antiqua" w:eastAsiaTheme="minorEastAsia" w:hAnsi="Book Antiqua" w:cstheme="minorBidi"/>
          <w:color w:val="000000" w:themeColor="text1"/>
          <w:lang w:eastAsia="en-US"/>
        </w:rPr>
        <w:t>Echographic</w:t>
      </w:r>
      <w:proofErr w:type="spellEnd"/>
      <w:r w:rsidR="00545D7E" w:rsidRPr="00991021">
        <w:rPr>
          <w:rFonts w:ascii="Book Antiqua" w:eastAsiaTheme="minorEastAsia" w:hAnsi="Book Antiqua" w:cstheme="minorBidi"/>
          <w:color w:val="000000" w:themeColor="text1"/>
          <w:lang w:eastAsia="en-US"/>
        </w:rPr>
        <w:t xml:space="preserve"> Monitoring. </w:t>
      </w:r>
      <w:proofErr w:type="spellStart"/>
      <w:r w:rsidR="00545D7E" w:rsidRPr="00991021">
        <w:rPr>
          <w:rFonts w:ascii="Book Antiqua" w:eastAsiaTheme="minorEastAsia" w:hAnsi="Book Antiqua" w:cstheme="minorBidi"/>
          <w:i/>
          <w:color w:val="000000" w:themeColor="text1"/>
          <w:lang w:eastAsia="en-US"/>
        </w:rPr>
        <w:t>Com</w:t>
      </w:r>
      <w:r w:rsidR="006505DD" w:rsidRPr="00991021">
        <w:rPr>
          <w:rFonts w:ascii="Book Antiqua" w:eastAsiaTheme="minorEastAsia" w:hAnsi="Book Antiqua" w:cstheme="minorBidi"/>
          <w:i/>
          <w:color w:val="000000" w:themeColor="text1"/>
          <w:lang w:eastAsia="en-US"/>
        </w:rPr>
        <w:t>put</w:t>
      </w:r>
      <w:proofErr w:type="spellEnd"/>
      <w:r w:rsidR="006505DD" w:rsidRPr="00991021">
        <w:rPr>
          <w:rFonts w:ascii="Book Antiqua" w:eastAsiaTheme="minorEastAsia" w:hAnsi="Book Antiqua" w:cstheme="minorBidi"/>
          <w:i/>
          <w:color w:val="000000" w:themeColor="text1"/>
          <w:lang w:eastAsia="en-US"/>
        </w:rPr>
        <w:t xml:space="preserve"> Math Methods Med</w:t>
      </w:r>
      <w:r w:rsidR="00545D7E" w:rsidRPr="00991021">
        <w:rPr>
          <w:rFonts w:ascii="Book Antiqua" w:eastAsiaTheme="minorEastAsia" w:hAnsi="Book Antiqua" w:cstheme="minorBidi"/>
          <w:i/>
          <w:color w:val="000000" w:themeColor="text1"/>
          <w:lang w:eastAsia="en-US"/>
        </w:rPr>
        <w:t xml:space="preserve"> </w:t>
      </w:r>
      <w:r w:rsidR="00545D7E" w:rsidRPr="00991021">
        <w:rPr>
          <w:rFonts w:ascii="Book Antiqua" w:eastAsiaTheme="minorEastAsia" w:hAnsi="Book Antiqua" w:cstheme="minorBidi"/>
          <w:color w:val="000000" w:themeColor="text1"/>
          <w:lang w:eastAsia="en-US"/>
        </w:rPr>
        <w:t xml:space="preserve">2013; </w:t>
      </w:r>
      <w:proofErr w:type="gramStart"/>
      <w:r w:rsidR="00545D7E" w:rsidRPr="00991021">
        <w:rPr>
          <w:rFonts w:ascii="Book Antiqua" w:eastAsiaTheme="minorEastAsia" w:hAnsi="Book Antiqua" w:cstheme="minorBidi"/>
          <w:color w:val="000000" w:themeColor="text1"/>
          <w:lang w:eastAsia="en-US"/>
        </w:rPr>
        <w:t>In</w:t>
      </w:r>
      <w:proofErr w:type="gramEnd"/>
      <w:r w:rsidR="00545D7E" w:rsidRPr="00991021">
        <w:rPr>
          <w:rFonts w:ascii="Book Antiqua" w:eastAsiaTheme="minorEastAsia" w:hAnsi="Book Antiqua" w:cstheme="minorBidi"/>
          <w:color w:val="000000" w:themeColor="text1"/>
          <w:lang w:eastAsia="en-US"/>
        </w:rPr>
        <w:t xml:space="preserve"> press</w:t>
      </w:r>
      <w:r w:rsidR="00991021" w:rsidRPr="00774393">
        <w:rPr>
          <w:rFonts w:ascii="Book Antiqua" w:eastAsiaTheme="minorEastAsia" w:hAnsi="Book Antiqua" w:cstheme="minorBidi"/>
          <w:color w:val="000000" w:themeColor="text1"/>
          <w:lang w:eastAsia="en-US"/>
        </w:rPr>
        <w:t xml:space="preserve"> [DOI:</w:t>
      </w:r>
      <w:r w:rsidR="00774393">
        <w:rPr>
          <w:rFonts w:ascii="Book Antiqua" w:eastAsiaTheme="minorEastAsia" w:hAnsi="Book Antiqua" w:cstheme="minorBidi" w:hint="eastAsia"/>
          <w:color w:val="000000" w:themeColor="text1"/>
        </w:rPr>
        <w:t xml:space="preserve"> </w:t>
      </w:r>
      <w:hyperlink r:id="rId9" w:history="1">
        <w:r w:rsidR="00991021" w:rsidRPr="002A0841">
          <w:rPr>
            <w:rFonts w:ascii="Book Antiqua" w:hAnsi="Book Antiqua" w:cstheme="minorBidi" w:hint="eastAsia"/>
            <w:color w:val="000000" w:themeColor="text1"/>
          </w:rPr>
          <w:t>10.1155/2013/278978</w:t>
        </w:r>
      </w:hyperlink>
      <w:r w:rsidR="00991021" w:rsidRPr="002A0841">
        <w:rPr>
          <w:rFonts w:ascii="Book Antiqua" w:eastAsiaTheme="minorEastAsia" w:hAnsi="Book Antiqua" w:cstheme="minorBidi"/>
          <w:color w:val="000000" w:themeColor="text1"/>
          <w:lang w:eastAsia="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3</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Katorza</w:t>
      </w:r>
      <w:proofErr w:type="spellEnd"/>
      <w:r w:rsidR="00545D7E" w:rsidRPr="006C24B4">
        <w:rPr>
          <w:rFonts w:ascii="Book Antiqua" w:hAnsi="Book Antiqua"/>
          <w:b/>
          <w:color w:val="000000" w:themeColor="text1"/>
          <w:sz w:val="24"/>
          <w:szCs w:val="24"/>
          <w:lang w:val="en-US"/>
        </w:rPr>
        <w:t xml:space="preserve"> E,</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Achiron</w:t>
      </w:r>
      <w:proofErr w:type="spellEnd"/>
      <w:r w:rsidR="00545D7E" w:rsidRPr="006C24B4">
        <w:rPr>
          <w:rFonts w:ascii="Book Antiqua" w:hAnsi="Book Antiqua"/>
          <w:color w:val="000000" w:themeColor="text1"/>
          <w:sz w:val="24"/>
          <w:szCs w:val="24"/>
          <w:lang w:val="en-US"/>
        </w:rPr>
        <w:t xml:space="preserve"> R.</w:t>
      </w:r>
      <w:proofErr w:type="gramEnd"/>
      <w:r w:rsidR="00545D7E" w:rsidRPr="006C24B4">
        <w:rPr>
          <w:rFonts w:ascii="Book Antiqua" w:hAnsi="Book Antiqua"/>
          <w:color w:val="000000" w:themeColor="text1"/>
          <w:sz w:val="24"/>
          <w:szCs w:val="24"/>
          <w:lang w:val="en-US"/>
        </w:rPr>
        <w:t xml:space="preserve"> </w:t>
      </w:r>
      <w:proofErr w:type="gramStart"/>
      <w:r w:rsidR="00545D7E" w:rsidRPr="006C24B4">
        <w:rPr>
          <w:rFonts w:ascii="Book Antiqua" w:hAnsi="Book Antiqua"/>
          <w:color w:val="000000" w:themeColor="text1"/>
          <w:sz w:val="24"/>
          <w:szCs w:val="24"/>
          <w:lang w:val="en-US"/>
        </w:rPr>
        <w:t>Early pregnancy scanning for fetal anomalies--the new standard?</w:t>
      </w:r>
      <w:proofErr w:type="gramEnd"/>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Clin</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2012; </w:t>
      </w:r>
      <w:r w:rsidR="00545D7E" w:rsidRPr="006C24B4">
        <w:rPr>
          <w:rFonts w:ascii="Book Antiqua" w:hAnsi="Book Antiqua"/>
          <w:b/>
          <w:color w:val="000000" w:themeColor="text1"/>
          <w:sz w:val="24"/>
          <w:szCs w:val="24"/>
          <w:lang w:val="en-US"/>
        </w:rPr>
        <w:t>55:</w:t>
      </w:r>
      <w:r w:rsidR="00545D7E" w:rsidRPr="006C24B4">
        <w:rPr>
          <w:rFonts w:ascii="Book Antiqua" w:hAnsi="Book Antiqua"/>
          <w:color w:val="000000" w:themeColor="text1"/>
          <w:sz w:val="24"/>
          <w:szCs w:val="24"/>
          <w:lang w:val="en-US"/>
        </w:rPr>
        <w:t xml:space="preserve"> 199-216 [PMID: 22343239 DOI: 10.1097/GRF.0b013e3182446ae9]</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4</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Fong KW,</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Toi</w:t>
      </w:r>
      <w:proofErr w:type="spellEnd"/>
      <w:r w:rsidR="00545D7E" w:rsidRPr="006C24B4">
        <w:rPr>
          <w:rFonts w:ascii="Book Antiqua" w:hAnsi="Book Antiqua"/>
          <w:color w:val="000000" w:themeColor="text1"/>
          <w:sz w:val="24"/>
          <w:szCs w:val="24"/>
          <w:lang w:val="en-US"/>
        </w:rPr>
        <w:t xml:space="preserve"> A, Salem S, </w:t>
      </w:r>
      <w:proofErr w:type="spellStart"/>
      <w:r w:rsidR="00545D7E" w:rsidRPr="006C24B4">
        <w:rPr>
          <w:rFonts w:ascii="Book Antiqua" w:hAnsi="Book Antiqua"/>
          <w:color w:val="000000" w:themeColor="text1"/>
          <w:sz w:val="24"/>
          <w:szCs w:val="24"/>
          <w:lang w:val="en-US"/>
        </w:rPr>
        <w:t>Hornberger</w:t>
      </w:r>
      <w:proofErr w:type="spellEnd"/>
      <w:r w:rsidR="00545D7E" w:rsidRPr="006C24B4">
        <w:rPr>
          <w:rFonts w:ascii="Book Antiqua" w:hAnsi="Book Antiqua"/>
          <w:color w:val="000000" w:themeColor="text1"/>
          <w:sz w:val="24"/>
          <w:szCs w:val="24"/>
          <w:lang w:val="en-US"/>
        </w:rPr>
        <w:t xml:space="preserve"> LK, </w:t>
      </w:r>
      <w:proofErr w:type="spellStart"/>
      <w:r w:rsidR="00545D7E" w:rsidRPr="006C24B4">
        <w:rPr>
          <w:rFonts w:ascii="Book Antiqua" w:hAnsi="Book Antiqua"/>
          <w:color w:val="000000" w:themeColor="text1"/>
          <w:sz w:val="24"/>
          <w:szCs w:val="24"/>
          <w:lang w:val="en-US"/>
        </w:rPr>
        <w:t>Chitayat</w:t>
      </w:r>
      <w:proofErr w:type="spellEnd"/>
      <w:r w:rsidR="00545D7E" w:rsidRPr="006C24B4">
        <w:rPr>
          <w:rFonts w:ascii="Book Antiqua" w:hAnsi="Book Antiqua"/>
          <w:color w:val="000000" w:themeColor="text1"/>
          <w:sz w:val="24"/>
          <w:szCs w:val="24"/>
          <w:lang w:val="en-US"/>
        </w:rPr>
        <w:t xml:space="preserve"> D, Keating SJ, McAuliffe F, Johnson JA. </w:t>
      </w:r>
      <w:proofErr w:type="gramStart"/>
      <w:r w:rsidR="00545D7E" w:rsidRPr="006C24B4">
        <w:rPr>
          <w:rFonts w:ascii="Book Antiqua" w:hAnsi="Book Antiqua"/>
          <w:color w:val="000000" w:themeColor="text1"/>
          <w:sz w:val="24"/>
          <w:szCs w:val="24"/>
          <w:lang w:val="en-US"/>
        </w:rPr>
        <w:t>Detection of fetal structural abnormalities with US during early pregnancy.</w:t>
      </w:r>
      <w:proofErr w:type="gramEnd"/>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Radiographics</w:t>
      </w:r>
      <w:proofErr w:type="spellEnd"/>
      <w:r w:rsidR="00545D7E" w:rsidRPr="006C24B4">
        <w:rPr>
          <w:rFonts w:ascii="Book Antiqua" w:hAnsi="Book Antiqua"/>
          <w:color w:val="000000" w:themeColor="text1"/>
          <w:sz w:val="24"/>
          <w:szCs w:val="24"/>
          <w:lang w:val="en-US"/>
        </w:rPr>
        <w:t xml:space="preserve"> 2004; </w:t>
      </w:r>
      <w:r w:rsidR="00545D7E" w:rsidRPr="006C24B4">
        <w:rPr>
          <w:rFonts w:ascii="Book Antiqua" w:hAnsi="Book Antiqua"/>
          <w:b/>
          <w:color w:val="000000" w:themeColor="text1"/>
          <w:sz w:val="24"/>
          <w:szCs w:val="24"/>
          <w:lang w:val="en-US"/>
        </w:rPr>
        <w:t>24:</w:t>
      </w:r>
      <w:r w:rsidR="00545D7E" w:rsidRPr="006C24B4">
        <w:rPr>
          <w:rFonts w:ascii="Book Antiqua" w:hAnsi="Book Antiqua"/>
          <w:color w:val="000000" w:themeColor="text1"/>
          <w:sz w:val="24"/>
          <w:szCs w:val="24"/>
          <w:lang w:val="en-US"/>
        </w:rPr>
        <w:t xml:space="preserve"> 157-</w:t>
      </w:r>
      <w:r w:rsidR="0081530F" w:rsidRPr="006C24B4">
        <w:rPr>
          <w:rFonts w:ascii="Book Antiqua" w:hAnsi="Book Antiqua"/>
          <w:color w:val="000000" w:themeColor="text1"/>
          <w:sz w:val="24"/>
          <w:szCs w:val="24"/>
          <w:lang w:val="en-US" w:eastAsia="zh-CN"/>
        </w:rPr>
        <w:t>1</w:t>
      </w:r>
      <w:r w:rsidR="00545D7E" w:rsidRPr="006C24B4">
        <w:rPr>
          <w:rFonts w:ascii="Book Antiqua" w:hAnsi="Book Antiqua"/>
          <w:color w:val="000000" w:themeColor="text1"/>
          <w:sz w:val="24"/>
          <w:szCs w:val="24"/>
          <w:lang w:val="en-US"/>
        </w:rPr>
        <w:t>74 [PMID: 14730044</w:t>
      </w:r>
      <w:r w:rsidR="00C01872" w:rsidRPr="006C24B4">
        <w:rPr>
          <w:rFonts w:ascii="Book Antiqua" w:hAnsi="Book Antiqua"/>
          <w:color w:val="000000" w:themeColor="text1"/>
          <w:sz w:val="24"/>
          <w:szCs w:val="24"/>
          <w:lang w:val="en-US" w:eastAsia="zh-CN"/>
        </w:rPr>
        <w:t xml:space="preserve"> DOI: </w:t>
      </w:r>
      <w:r w:rsidR="00C01872" w:rsidRPr="006C24B4">
        <w:rPr>
          <w:rFonts w:ascii="Book Antiqua" w:hAnsi="Book Antiqua" w:cs="Arial"/>
          <w:color w:val="000000" w:themeColor="text1"/>
          <w:sz w:val="24"/>
          <w:szCs w:val="24"/>
        </w:rPr>
        <w:t>10.1148/rg.241035027</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5</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Stoll C,</w:t>
      </w:r>
      <w:r w:rsidR="00F93120" w:rsidRPr="006C24B4">
        <w:rPr>
          <w:rFonts w:ascii="Book Antiqua" w:hAnsi="Book Antiqua"/>
          <w:color w:val="000000" w:themeColor="text1"/>
          <w:sz w:val="24"/>
          <w:szCs w:val="24"/>
          <w:lang w:val="en-US"/>
        </w:rPr>
        <w:t xml:space="preserve"> </w:t>
      </w:r>
      <w:proofErr w:type="spellStart"/>
      <w:r w:rsidR="00F93120" w:rsidRPr="006C24B4">
        <w:rPr>
          <w:rFonts w:ascii="Book Antiqua" w:hAnsi="Book Antiqua"/>
          <w:color w:val="000000" w:themeColor="text1"/>
          <w:sz w:val="24"/>
          <w:szCs w:val="24"/>
          <w:lang w:val="en-US"/>
        </w:rPr>
        <w:t>Clementi</w:t>
      </w:r>
      <w:proofErr w:type="spellEnd"/>
      <w:r w:rsidR="00F93120" w:rsidRPr="006C24B4">
        <w:rPr>
          <w:rFonts w:ascii="Book Antiqua" w:hAnsi="Book Antiqua"/>
          <w:color w:val="000000" w:themeColor="text1"/>
          <w:sz w:val="24"/>
          <w:szCs w:val="24"/>
          <w:lang w:val="en-US"/>
        </w:rPr>
        <w:t xml:space="preserve"> M</w:t>
      </w:r>
      <w:r w:rsidR="00545D7E" w:rsidRPr="006C24B4">
        <w:rPr>
          <w:rFonts w:ascii="Book Antiqua" w:hAnsi="Book Antiqua"/>
          <w:color w:val="000000" w:themeColor="text1"/>
          <w:sz w:val="24"/>
          <w:szCs w:val="24"/>
          <w:lang w:val="en-US"/>
        </w:rPr>
        <w:t xml:space="preserve">. Prenatal diagnosis of </w:t>
      </w:r>
      <w:proofErr w:type="spellStart"/>
      <w:r w:rsidR="00545D7E" w:rsidRPr="006C24B4">
        <w:rPr>
          <w:rFonts w:ascii="Book Antiqua" w:hAnsi="Book Antiqua"/>
          <w:color w:val="000000" w:themeColor="text1"/>
          <w:sz w:val="24"/>
          <w:szCs w:val="24"/>
          <w:lang w:val="en-US"/>
        </w:rPr>
        <w:t>dysmorphic</w:t>
      </w:r>
      <w:proofErr w:type="spellEnd"/>
      <w:r w:rsidR="00545D7E" w:rsidRPr="006C24B4">
        <w:rPr>
          <w:rFonts w:ascii="Book Antiqua" w:hAnsi="Book Antiqua"/>
          <w:color w:val="000000" w:themeColor="text1"/>
          <w:sz w:val="24"/>
          <w:szCs w:val="24"/>
          <w:lang w:val="en-US"/>
        </w:rPr>
        <w:t xml:space="preserve"> syndromes by routine fetal ultrasound examination across Europe.</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2003; </w:t>
      </w:r>
      <w:r w:rsidR="00545D7E" w:rsidRPr="006C24B4">
        <w:rPr>
          <w:rFonts w:ascii="Book Antiqua" w:hAnsi="Book Antiqua"/>
          <w:b/>
          <w:color w:val="000000" w:themeColor="text1"/>
          <w:sz w:val="24"/>
          <w:szCs w:val="24"/>
          <w:lang w:val="en-US"/>
        </w:rPr>
        <w:t>21:</w:t>
      </w:r>
      <w:r w:rsidR="00545D7E" w:rsidRPr="006C24B4">
        <w:rPr>
          <w:rFonts w:ascii="Book Antiqua" w:hAnsi="Book Antiqua"/>
          <w:color w:val="000000" w:themeColor="text1"/>
          <w:sz w:val="24"/>
          <w:szCs w:val="24"/>
          <w:lang w:val="en-US"/>
        </w:rPr>
        <w:t xml:space="preserve"> 543-</w:t>
      </w:r>
      <w:r w:rsidR="00894746" w:rsidRPr="006C24B4">
        <w:rPr>
          <w:rFonts w:ascii="Book Antiqua" w:hAnsi="Book Antiqua"/>
          <w:color w:val="000000" w:themeColor="text1"/>
          <w:sz w:val="24"/>
          <w:szCs w:val="24"/>
          <w:lang w:val="en-US" w:eastAsia="zh-CN"/>
        </w:rPr>
        <w:t>5</w:t>
      </w:r>
      <w:r w:rsidR="00545D7E" w:rsidRPr="006C24B4">
        <w:rPr>
          <w:rFonts w:ascii="Book Antiqua" w:hAnsi="Book Antiqua"/>
          <w:color w:val="000000" w:themeColor="text1"/>
          <w:sz w:val="24"/>
          <w:szCs w:val="24"/>
          <w:lang w:val="en-US"/>
        </w:rPr>
        <w:t>51 [PMID: 12808670 DOI: 10.1002/uog.125]</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6</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Agathokleous</w:t>
      </w:r>
      <w:proofErr w:type="spellEnd"/>
      <w:r w:rsidR="00545D7E" w:rsidRPr="006C24B4">
        <w:rPr>
          <w:rFonts w:ascii="Book Antiqua" w:hAnsi="Book Antiqua"/>
          <w:b/>
          <w:color w:val="000000" w:themeColor="text1"/>
          <w:sz w:val="24"/>
          <w:szCs w:val="24"/>
          <w:lang w:val="en-US"/>
        </w:rPr>
        <w:t xml:space="preserve"> M,</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Chaveeva</w:t>
      </w:r>
      <w:proofErr w:type="spellEnd"/>
      <w:r w:rsidR="00545D7E" w:rsidRPr="006C24B4">
        <w:rPr>
          <w:rFonts w:ascii="Book Antiqua" w:hAnsi="Book Antiqua"/>
          <w:color w:val="000000" w:themeColor="text1"/>
          <w:sz w:val="24"/>
          <w:szCs w:val="24"/>
          <w:lang w:val="en-US"/>
        </w:rPr>
        <w:t xml:space="preserve"> P, Poon LC, </w:t>
      </w:r>
      <w:proofErr w:type="spellStart"/>
      <w:r w:rsidR="00545D7E" w:rsidRPr="006C24B4">
        <w:rPr>
          <w:rFonts w:ascii="Book Antiqua" w:hAnsi="Book Antiqua"/>
          <w:color w:val="000000" w:themeColor="text1"/>
          <w:sz w:val="24"/>
          <w:szCs w:val="24"/>
          <w:lang w:val="en-US"/>
        </w:rPr>
        <w:t>Kosinski</w:t>
      </w:r>
      <w:proofErr w:type="spellEnd"/>
      <w:r w:rsidR="00545D7E" w:rsidRPr="006C24B4">
        <w:rPr>
          <w:rFonts w:ascii="Book Antiqua" w:hAnsi="Book Antiqua"/>
          <w:color w:val="000000" w:themeColor="text1"/>
          <w:sz w:val="24"/>
          <w:szCs w:val="24"/>
          <w:lang w:val="en-US"/>
        </w:rPr>
        <w:t xml:space="preserve"> P, </w:t>
      </w:r>
      <w:proofErr w:type="spellStart"/>
      <w:r w:rsidR="00545D7E" w:rsidRPr="006C24B4">
        <w:rPr>
          <w:rFonts w:ascii="Book Antiqua" w:hAnsi="Book Antiqua"/>
          <w:color w:val="000000" w:themeColor="text1"/>
          <w:sz w:val="24"/>
          <w:szCs w:val="24"/>
          <w:lang w:val="en-US"/>
        </w:rPr>
        <w:t>Nicolaides</w:t>
      </w:r>
      <w:proofErr w:type="spellEnd"/>
      <w:r w:rsidR="00545D7E" w:rsidRPr="006C24B4">
        <w:rPr>
          <w:rFonts w:ascii="Book Antiqua" w:hAnsi="Book Antiqua"/>
          <w:color w:val="000000" w:themeColor="text1"/>
          <w:sz w:val="24"/>
          <w:szCs w:val="24"/>
          <w:lang w:val="en-US"/>
        </w:rPr>
        <w:t xml:space="preserve"> KH.</w:t>
      </w:r>
      <w:proofErr w:type="gramEnd"/>
      <w:r w:rsidR="00545D7E" w:rsidRPr="006C24B4">
        <w:rPr>
          <w:rFonts w:ascii="Book Antiqua" w:hAnsi="Book Antiqua"/>
          <w:color w:val="000000" w:themeColor="text1"/>
          <w:sz w:val="24"/>
          <w:szCs w:val="24"/>
          <w:lang w:val="en-US"/>
        </w:rPr>
        <w:t xml:space="preserve"> </w:t>
      </w:r>
      <w:proofErr w:type="gramStart"/>
      <w:r w:rsidR="00545D7E" w:rsidRPr="006C24B4">
        <w:rPr>
          <w:rFonts w:ascii="Book Antiqua" w:hAnsi="Book Antiqua"/>
          <w:color w:val="000000" w:themeColor="text1"/>
          <w:sz w:val="24"/>
          <w:szCs w:val="24"/>
          <w:lang w:val="en-US"/>
        </w:rPr>
        <w:t>Meta-analysis of second-trimester markers for trisomy 21.</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2013; </w:t>
      </w:r>
      <w:r w:rsidR="00545D7E" w:rsidRPr="006C24B4">
        <w:rPr>
          <w:rFonts w:ascii="Book Antiqua" w:hAnsi="Book Antiqua"/>
          <w:b/>
          <w:color w:val="000000" w:themeColor="text1"/>
          <w:sz w:val="24"/>
          <w:szCs w:val="24"/>
          <w:lang w:val="en-US"/>
        </w:rPr>
        <w:t>41:</w:t>
      </w:r>
      <w:r w:rsidR="00545D7E" w:rsidRPr="006C24B4">
        <w:rPr>
          <w:rFonts w:ascii="Book Antiqua" w:hAnsi="Book Antiqua"/>
          <w:color w:val="000000" w:themeColor="text1"/>
          <w:sz w:val="24"/>
          <w:szCs w:val="24"/>
          <w:lang w:val="en-US"/>
        </w:rPr>
        <w:t xml:space="preserve"> 247-</w:t>
      </w:r>
      <w:r w:rsidR="00894746" w:rsidRPr="006C24B4">
        <w:rPr>
          <w:rFonts w:ascii="Book Antiqua" w:hAnsi="Book Antiqua"/>
          <w:color w:val="000000" w:themeColor="text1"/>
          <w:sz w:val="24"/>
          <w:szCs w:val="24"/>
          <w:lang w:val="en-US" w:eastAsia="zh-CN"/>
        </w:rPr>
        <w:t>2</w:t>
      </w:r>
      <w:r w:rsidR="00545D7E" w:rsidRPr="006C24B4">
        <w:rPr>
          <w:rFonts w:ascii="Book Antiqua" w:hAnsi="Book Antiqua"/>
          <w:color w:val="000000" w:themeColor="text1"/>
          <w:sz w:val="24"/>
          <w:szCs w:val="24"/>
          <w:lang w:val="en-US"/>
        </w:rPr>
        <w:t>61 [PMID: 23208748 DOI: 10.1002/uog.12364]</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7</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Nicolaides</w:t>
      </w:r>
      <w:proofErr w:type="spellEnd"/>
      <w:r w:rsidR="00545D7E" w:rsidRPr="006C24B4">
        <w:rPr>
          <w:rFonts w:ascii="Book Antiqua" w:hAnsi="Book Antiqua"/>
          <w:b/>
          <w:color w:val="000000" w:themeColor="text1"/>
          <w:sz w:val="24"/>
          <w:szCs w:val="24"/>
          <w:lang w:val="en-US"/>
        </w:rPr>
        <w:t xml:space="preserve"> KH.</w:t>
      </w:r>
      <w:proofErr w:type="gramEnd"/>
      <w:r w:rsidR="00545D7E" w:rsidRPr="006C24B4">
        <w:rPr>
          <w:rFonts w:ascii="Book Antiqua" w:hAnsi="Book Antiqua"/>
          <w:color w:val="000000" w:themeColor="text1"/>
          <w:sz w:val="24"/>
          <w:szCs w:val="24"/>
          <w:lang w:val="en-US"/>
        </w:rPr>
        <w:t xml:space="preserve"> </w:t>
      </w:r>
      <w:proofErr w:type="gramStart"/>
      <w:r w:rsidR="00545D7E" w:rsidRPr="006C24B4">
        <w:rPr>
          <w:rFonts w:ascii="Book Antiqua" w:hAnsi="Book Antiqua"/>
          <w:color w:val="000000" w:themeColor="text1"/>
          <w:sz w:val="24"/>
          <w:szCs w:val="24"/>
          <w:lang w:val="en-US"/>
        </w:rPr>
        <w:t>Screening for chromosomal defects.</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2003; </w:t>
      </w:r>
      <w:r w:rsidR="00545D7E" w:rsidRPr="006C24B4">
        <w:rPr>
          <w:rFonts w:ascii="Book Antiqua" w:hAnsi="Book Antiqua"/>
          <w:b/>
          <w:color w:val="000000" w:themeColor="text1"/>
          <w:sz w:val="24"/>
          <w:szCs w:val="24"/>
          <w:lang w:val="en-US"/>
        </w:rPr>
        <w:t>21:</w:t>
      </w:r>
      <w:r w:rsidR="00545D7E" w:rsidRPr="006C24B4">
        <w:rPr>
          <w:rFonts w:ascii="Book Antiqua" w:hAnsi="Book Antiqua"/>
          <w:color w:val="000000" w:themeColor="text1"/>
          <w:sz w:val="24"/>
          <w:szCs w:val="24"/>
          <w:lang w:val="en-US"/>
        </w:rPr>
        <w:t xml:space="preserve"> 313-</w:t>
      </w:r>
      <w:r w:rsidR="00894746" w:rsidRPr="006C24B4">
        <w:rPr>
          <w:rFonts w:ascii="Book Antiqua" w:hAnsi="Book Antiqua"/>
          <w:color w:val="000000" w:themeColor="text1"/>
          <w:sz w:val="24"/>
          <w:szCs w:val="24"/>
          <w:lang w:val="en-US" w:eastAsia="zh-CN"/>
        </w:rPr>
        <w:t>3</w:t>
      </w:r>
      <w:r w:rsidR="00545D7E" w:rsidRPr="006C24B4">
        <w:rPr>
          <w:rFonts w:ascii="Book Antiqua" w:hAnsi="Book Antiqua"/>
          <w:color w:val="000000" w:themeColor="text1"/>
          <w:sz w:val="24"/>
          <w:szCs w:val="24"/>
          <w:lang w:val="en-US"/>
        </w:rPr>
        <w:t>21 [PMID: 12704736 DOI: 10.1002/uog.128]</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8</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Wald NJ,</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Bestwick</w:t>
      </w:r>
      <w:proofErr w:type="spellEnd"/>
      <w:r w:rsidR="00545D7E" w:rsidRPr="006C24B4">
        <w:rPr>
          <w:rFonts w:ascii="Book Antiqua" w:hAnsi="Book Antiqua"/>
          <w:color w:val="000000" w:themeColor="text1"/>
          <w:sz w:val="24"/>
          <w:szCs w:val="24"/>
          <w:lang w:val="en-US"/>
        </w:rPr>
        <w:t xml:space="preserve"> JP. </w:t>
      </w:r>
      <w:proofErr w:type="gramStart"/>
      <w:r w:rsidR="00545D7E" w:rsidRPr="006C24B4">
        <w:rPr>
          <w:rFonts w:ascii="Book Antiqua" w:hAnsi="Book Antiqua"/>
          <w:color w:val="000000" w:themeColor="text1"/>
          <w:sz w:val="24"/>
          <w:szCs w:val="24"/>
          <w:lang w:val="en-US"/>
        </w:rPr>
        <w:t>Incorporating DNA sequencing into current prenatal screening practice for Down's syndrome.</w:t>
      </w:r>
      <w:proofErr w:type="gramEnd"/>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PLoS</w:t>
      </w:r>
      <w:proofErr w:type="spellEnd"/>
      <w:r w:rsidR="00545D7E" w:rsidRPr="006C24B4">
        <w:rPr>
          <w:rFonts w:ascii="Book Antiqua" w:hAnsi="Book Antiqua"/>
          <w:i/>
          <w:color w:val="000000" w:themeColor="text1"/>
          <w:sz w:val="24"/>
          <w:szCs w:val="24"/>
          <w:lang w:val="en-US"/>
        </w:rPr>
        <w:t xml:space="preserve"> One</w:t>
      </w:r>
      <w:r w:rsidR="00545D7E" w:rsidRPr="006C24B4">
        <w:rPr>
          <w:rFonts w:ascii="Book Antiqua" w:hAnsi="Book Antiqua"/>
          <w:color w:val="000000" w:themeColor="text1"/>
          <w:sz w:val="24"/>
          <w:szCs w:val="24"/>
          <w:lang w:val="en-US"/>
        </w:rPr>
        <w:t xml:space="preserve"> 2013; </w:t>
      </w:r>
      <w:r w:rsidR="00EC3AEA" w:rsidRPr="006C24B4">
        <w:rPr>
          <w:rFonts w:ascii="Book Antiqua" w:hAnsi="Book Antiqua"/>
          <w:b/>
          <w:bCs/>
          <w:color w:val="000000" w:themeColor="text1"/>
          <w:sz w:val="24"/>
          <w:szCs w:val="24"/>
        </w:rPr>
        <w:t>8:</w:t>
      </w:r>
      <w:r w:rsidR="005852E1" w:rsidRPr="006C24B4">
        <w:rPr>
          <w:rFonts w:ascii="Book Antiqua" w:hAnsi="Book Antiqua"/>
          <w:bCs/>
          <w:color w:val="000000" w:themeColor="text1"/>
          <w:sz w:val="24"/>
          <w:szCs w:val="24"/>
          <w:lang w:eastAsia="zh-CN"/>
        </w:rPr>
        <w:t xml:space="preserve"> </w:t>
      </w:r>
      <w:r w:rsidR="00EC3AEA" w:rsidRPr="006C24B4">
        <w:rPr>
          <w:rFonts w:ascii="Book Antiqua" w:hAnsi="Book Antiqua"/>
          <w:bCs/>
          <w:color w:val="000000" w:themeColor="text1"/>
          <w:sz w:val="24"/>
          <w:szCs w:val="24"/>
        </w:rPr>
        <w:t>e58732</w:t>
      </w:r>
      <w:r w:rsidR="00545D7E" w:rsidRPr="006C24B4">
        <w:rPr>
          <w:rFonts w:ascii="Book Antiqua" w:hAnsi="Book Antiqua"/>
          <w:color w:val="000000" w:themeColor="text1"/>
          <w:sz w:val="24"/>
          <w:szCs w:val="24"/>
          <w:lang w:val="en-US"/>
        </w:rPr>
        <w:t xml:space="preserve"> [PMID: 23527014 DOI: 10.1371/journal.pone.0058732]</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lastRenderedPageBreak/>
        <w:t>9</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McBrien</w:t>
      </w:r>
      <w:proofErr w:type="spellEnd"/>
      <w:r w:rsidR="00545D7E" w:rsidRPr="006C24B4">
        <w:rPr>
          <w:rFonts w:ascii="Book Antiqua" w:hAnsi="Book Antiqua"/>
          <w:b/>
          <w:color w:val="000000" w:themeColor="text1"/>
          <w:sz w:val="24"/>
          <w:szCs w:val="24"/>
          <w:lang w:val="en-US"/>
        </w:rPr>
        <w:t xml:space="preserve"> A,</w:t>
      </w:r>
      <w:r w:rsidR="00545D7E" w:rsidRPr="006C24B4">
        <w:rPr>
          <w:rFonts w:ascii="Book Antiqua" w:hAnsi="Book Antiqua"/>
          <w:color w:val="000000" w:themeColor="text1"/>
          <w:sz w:val="24"/>
          <w:szCs w:val="24"/>
          <w:lang w:val="en-US"/>
        </w:rPr>
        <w:t xml:space="preserve"> Sands A, Craig B, Dornan J, Casey F. Impact of a regional training program in fetal echocardiography for sonographers on the antenatal detection of major congenital heart disease.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2010; </w:t>
      </w:r>
      <w:r w:rsidR="00545D7E" w:rsidRPr="006C24B4">
        <w:rPr>
          <w:rFonts w:ascii="Book Antiqua" w:hAnsi="Book Antiqua"/>
          <w:b/>
          <w:color w:val="000000" w:themeColor="text1"/>
          <w:sz w:val="24"/>
          <w:szCs w:val="24"/>
          <w:lang w:val="en-US"/>
        </w:rPr>
        <w:t>36:</w:t>
      </w:r>
      <w:r w:rsidR="00F30A04" w:rsidRPr="006C24B4">
        <w:rPr>
          <w:rFonts w:ascii="Book Antiqua" w:hAnsi="Book Antiqua"/>
          <w:b/>
          <w:color w:val="000000" w:themeColor="text1"/>
          <w:sz w:val="24"/>
          <w:szCs w:val="24"/>
          <w:lang w:val="en-US"/>
        </w:rPr>
        <w:t xml:space="preserve"> </w:t>
      </w:r>
      <w:r w:rsidR="00545D7E" w:rsidRPr="006C24B4">
        <w:rPr>
          <w:rFonts w:ascii="Book Antiqua" w:hAnsi="Book Antiqua"/>
          <w:color w:val="000000" w:themeColor="text1"/>
          <w:sz w:val="24"/>
          <w:szCs w:val="24"/>
          <w:lang w:val="en-US"/>
        </w:rPr>
        <w:t>279-</w:t>
      </w:r>
      <w:r w:rsidR="009D0FD7" w:rsidRPr="006C24B4">
        <w:rPr>
          <w:rFonts w:ascii="Book Antiqua" w:hAnsi="Book Antiqua"/>
          <w:color w:val="000000" w:themeColor="text1"/>
          <w:sz w:val="24"/>
          <w:szCs w:val="24"/>
          <w:lang w:val="en-US" w:eastAsia="zh-CN"/>
        </w:rPr>
        <w:t>2</w:t>
      </w:r>
      <w:r w:rsidR="00545D7E" w:rsidRPr="006C24B4">
        <w:rPr>
          <w:rFonts w:ascii="Book Antiqua" w:hAnsi="Book Antiqua"/>
          <w:color w:val="000000" w:themeColor="text1"/>
          <w:sz w:val="24"/>
          <w:szCs w:val="24"/>
          <w:lang w:val="en-US"/>
        </w:rPr>
        <w:t>84 [PMID: 20205153 DOI: 10.1002/uog.7616]</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10</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Grande M,</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Borrell</w:t>
      </w:r>
      <w:proofErr w:type="spellEnd"/>
      <w:r w:rsidR="00545D7E" w:rsidRPr="006C24B4">
        <w:rPr>
          <w:rFonts w:ascii="Book Antiqua" w:hAnsi="Book Antiqua"/>
          <w:color w:val="000000" w:themeColor="text1"/>
          <w:sz w:val="24"/>
          <w:szCs w:val="24"/>
          <w:lang w:val="en-US"/>
        </w:rPr>
        <w:t xml:space="preserve"> A, Garcia-Posada R, </w:t>
      </w:r>
      <w:proofErr w:type="spellStart"/>
      <w:r w:rsidR="00545D7E" w:rsidRPr="006C24B4">
        <w:rPr>
          <w:rFonts w:ascii="Book Antiqua" w:hAnsi="Book Antiqua"/>
          <w:color w:val="000000" w:themeColor="text1"/>
          <w:sz w:val="24"/>
          <w:szCs w:val="24"/>
          <w:lang w:val="en-US"/>
        </w:rPr>
        <w:t>Borobio</w:t>
      </w:r>
      <w:proofErr w:type="spellEnd"/>
      <w:r w:rsidR="00545D7E" w:rsidRPr="006C24B4">
        <w:rPr>
          <w:rFonts w:ascii="Book Antiqua" w:hAnsi="Book Antiqua"/>
          <w:color w:val="000000" w:themeColor="text1"/>
          <w:sz w:val="24"/>
          <w:szCs w:val="24"/>
          <w:lang w:val="en-US"/>
        </w:rPr>
        <w:t xml:space="preserve"> V, Muñoz M, </w:t>
      </w:r>
      <w:proofErr w:type="spellStart"/>
      <w:r w:rsidR="00545D7E" w:rsidRPr="006C24B4">
        <w:rPr>
          <w:rFonts w:ascii="Book Antiqua" w:hAnsi="Book Antiqua"/>
          <w:color w:val="000000" w:themeColor="text1"/>
          <w:sz w:val="24"/>
          <w:szCs w:val="24"/>
          <w:lang w:val="en-US"/>
        </w:rPr>
        <w:t>Creus</w:t>
      </w:r>
      <w:proofErr w:type="spellEnd"/>
      <w:r w:rsidR="00545D7E" w:rsidRPr="006C24B4">
        <w:rPr>
          <w:rFonts w:ascii="Book Antiqua" w:hAnsi="Book Antiqua"/>
          <w:color w:val="000000" w:themeColor="text1"/>
          <w:sz w:val="24"/>
          <w:szCs w:val="24"/>
          <w:lang w:val="en-US"/>
        </w:rPr>
        <w:t xml:space="preserve"> M, </w:t>
      </w:r>
      <w:proofErr w:type="spellStart"/>
      <w:r w:rsidR="00545D7E" w:rsidRPr="006C24B4">
        <w:rPr>
          <w:rFonts w:ascii="Book Antiqua" w:hAnsi="Book Antiqua"/>
          <w:color w:val="000000" w:themeColor="text1"/>
          <w:sz w:val="24"/>
          <w:szCs w:val="24"/>
          <w:lang w:val="en-US"/>
        </w:rPr>
        <w:t>Soler</w:t>
      </w:r>
      <w:proofErr w:type="spellEnd"/>
      <w:r w:rsidR="00545D7E" w:rsidRPr="006C24B4">
        <w:rPr>
          <w:rFonts w:ascii="Book Antiqua" w:hAnsi="Book Antiqua"/>
          <w:color w:val="000000" w:themeColor="text1"/>
          <w:sz w:val="24"/>
          <w:szCs w:val="24"/>
          <w:lang w:val="en-US"/>
        </w:rPr>
        <w:t xml:space="preserve"> A, Sanchez A, </w:t>
      </w:r>
      <w:proofErr w:type="spellStart"/>
      <w:r w:rsidR="00545D7E" w:rsidRPr="006C24B4">
        <w:rPr>
          <w:rFonts w:ascii="Book Antiqua" w:hAnsi="Book Antiqua"/>
          <w:color w:val="000000" w:themeColor="text1"/>
          <w:sz w:val="24"/>
          <w:szCs w:val="24"/>
          <w:lang w:val="en-US"/>
        </w:rPr>
        <w:t>Balasch</w:t>
      </w:r>
      <w:proofErr w:type="spellEnd"/>
      <w:r w:rsidR="00545D7E" w:rsidRPr="006C24B4">
        <w:rPr>
          <w:rFonts w:ascii="Book Antiqua" w:hAnsi="Book Antiqua"/>
          <w:color w:val="000000" w:themeColor="text1"/>
          <w:sz w:val="24"/>
          <w:szCs w:val="24"/>
          <w:lang w:val="en-US"/>
        </w:rPr>
        <w:t xml:space="preserve"> J. </w:t>
      </w:r>
      <w:proofErr w:type="gramStart"/>
      <w:r w:rsidR="00545D7E" w:rsidRPr="006C24B4">
        <w:rPr>
          <w:rFonts w:ascii="Book Antiqua" w:hAnsi="Book Antiqua"/>
          <w:color w:val="000000" w:themeColor="text1"/>
          <w:sz w:val="24"/>
          <w:szCs w:val="24"/>
          <w:lang w:val="en-US"/>
        </w:rPr>
        <w:t>The effect of maternal age on chromosomal anomaly rate and spectrum in recurrent miscarriage.</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Hum </w:t>
      </w:r>
      <w:proofErr w:type="spellStart"/>
      <w:r w:rsidR="00545D7E" w:rsidRPr="006C24B4">
        <w:rPr>
          <w:rFonts w:ascii="Book Antiqua" w:hAnsi="Book Antiqua"/>
          <w:i/>
          <w:color w:val="000000" w:themeColor="text1"/>
          <w:sz w:val="24"/>
          <w:szCs w:val="24"/>
          <w:lang w:val="en-US"/>
        </w:rPr>
        <w:t>Reprod</w:t>
      </w:r>
      <w:proofErr w:type="spellEnd"/>
      <w:r w:rsidR="00545D7E" w:rsidRPr="006C24B4">
        <w:rPr>
          <w:rFonts w:ascii="Book Antiqua" w:hAnsi="Book Antiqua"/>
          <w:color w:val="000000" w:themeColor="text1"/>
          <w:sz w:val="24"/>
          <w:szCs w:val="24"/>
          <w:lang w:val="en-US"/>
        </w:rPr>
        <w:t xml:space="preserve"> 2012; </w:t>
      </w:r>
      <w:r w:rsidR="00545D7E" w:rsidRPr="006C24B4">
        <w:rPr>
          <w:rFonts w:ascii="Book Antiqua" w:hAnsi="Book Antiqua"/>
          <w:b/>
          <w:color w:val="000000" w:themeColor="text1"/>
          <w:sz w:val="24"/>
          <w:szCs w:val="24"/>
          <w:lang w:val="en-US"/>
        </w:rPr>
        <w:t>27:</w:t>
      </w:r>
      <w:r w:rsidR="00545D7E" w:rsidRPr="006C24B4">
        <w:rPr>
          <w:rFonts w:ascii="Book Antiqua" w:hAnsi="Book Antiqua"/>
          <w:color w:val="000000" w:themeColor="text1"/>
          <w:sz w:val="24"/>
          <w:szCs w:val="24"/>
          <w:lang w:val="en-US"/>
        </w:rPr>
        <w:t xml:space="preserve"> 3109-</w:t>
      </w:r>
      <w:r w:rsidR="00C81D62" w:rsidRPr="006C24B4">
        <w:rPr>
          <w:rFonts w:ascii="Book Antiqua" w:hAnsi="Book Antiqua"/>
          <w:color w:val="000000" w:themeColor="text1"/>
          <w:sz w:val="24"/>
          <w:szCs w:val="24"/>
          <w:lang w:val="en-US" w:eastAsia="zh-CN"/>
        </w:rPr>
        <w:t>3</w:t>
      </w:r>
      <w:r w:rsidR="00C26E05" w:rsidRPr="006C24B4">
        <w:rPr>
          <w:rFonts w:ascii="Book Antiqua" w:hAnsi="Book Antiqua"/>
          <w:color w:val="000000" w:themeColor="text1"/>
          <w:sz w:val="24"/>
          <w:szCs w:val="24"/>
          <w:lang w:val="en-US" w:eastAsia="zh-CN"/>
        </w:rPr>
        <w:t>1</w:t>
      </w:r>
      <w:r w:rsidR="00545D7E" w:rsidRPr="006C24B4">
        <w:rPr>
          <w:rFonts w:ascii="Book Antiqua" w:hAnsi="Book Antiqua"/>
          <w:color w:val="000000" w:themeColor="text1"/>
          <w:sz w:val="24"/>
          <w:szCs w:val="24"/>
          <w:lang w:val="en-US"/>
        </w:rPr>
        <w:t>17 [PMID: 22888165 DOI: 10.1093/</w:t>
      </w:r>
      <w:proofErr w:type="spellStart"/>
      <w:r w:rsidR="00545D7E" w:rsidRPr="006C24B4">
        <w:rPr>
          <w:rFonts w:ascii="Book Antiqua" w:hAnsi="Book Antiqua"/>
          <w:color w:val="000000" w:themeColor="text1"/>
          <w:sz w:val="24"/>
          <w:szCs w:val="24"/>
          <w:lang w:val="en-US"/>
        </w:rPr>
        <w:t>humrep</w:t>
      </w:r>
      <w:proofErr w:type="spellEnd"/>
      <w:r w:rsidR="00545D7E" w:rsidRPr="006C24B4">
        <w:rPr>
          <w:rFonts w:ascii="Book Antiqua" w:hAnsi="Book Antiqua"/>
          <w:color w:val="000000" w:themeColor="text1"/>
          <w:sz w:val="24"/>
          <w:szCs w:val="24"/>
          <w:lang w:val="en-US"/>
        </w:rPr>
        <w:t>/des251]</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11</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Boyd PA,</w:t>
      </w:r>
      <w:r w:rsidR="00545D7E" w:rsidRPr="006C24B4">
        <w:rPr>
          <w:rFonts w:ascii="Book Antiqua" w:hAnsi="Book Antiqua"/>
          <w:color w:val="000000" w:themeColor="text1"/>
          <w:sz w:val="24"/>
          <w:szCs w:val="24"/>
          <w:lang w:val="en-US"/>
        </w:rPr>
        <w:t xml:space="preserve"> Rounding C, Chamberlain P, Wellesley D, </w:t>
      </w:r>
      <w:proofErr w:type="spellStart"/>
      <w:r w:rsidR="00545D7E" w:rsidRPr="006C24B4">
        <w:rPr>
          <w:rFonts w:ascii="Book Antiqua" w:hAnsi="Book Antiqua"/>
          <w:color w:val="000000" w:themeColor="text1"/>
          <w:sz w:val="24"/>
          <w:szCs w:val="24"/>
          <w:lang w:val="en-US"/>
        </w:rPr>
        <w:t>Kurinczuk</w:t>
      </w:r>
      <w:proofErr w:type="spellEnd"/>
      <w:r w:rsidR="00545D7E" w:rsidRPr="006C24B4">
        <w:rPr>
          <w:rFonts w:ascii="Book Antiqua" w:hAnsi="Book Antiqua"/>
          <w:color w:val="000000" w:themeColor="text1"/>
          <w:sz w:val="24"/>
          <w:szCs w:val="24"/>
          <w:lang w:val="en-US"/>
        </w:rPr>
        <w:t xml:space="preserve"> JJ.</w:t>
      </w:r>
      <w:proofErr w:type="gramEnd"/>
      <w:r w:rsidR="00545D7E" w:rsidRPr="006C24B4">
        <w:rPr>
          <w:rFonts w:ascii="Book Antiqua" w:hAnsi="Book Antiqua"/>
          <w:color w:val="000000" w:themeColor="text1"/>
          <w:sz w:val="24"/>
          <w:szCs w:val="24"/>
          <w:lang w:val="en-US"/>
        </w:rPr>
        <w:t xml:space="preserve"> </w:t>
      </w:r>
      <w:proofErr w:type="gramStart"/>
      <w:r w:rsidR="00545D7E" w:rsidRPr="006C24B4">
        <w:rPr>
          <w:rFonts w:ascii="Book Antiqua" w:hAnsi="Book Antiqua"/>
          <w:color w:val="000000" w:themeColor="text1"/>
          <w:sz w:val="24"/>
          <w:szCs w:val="24"/>
          <w:lang w:val="en-US"/>
        </w:rPr>
        <w:t>The evolution of prenatal screening and diagnosis and its impact on an unselected population over an 18-year period.</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BJOG</w:t>
      </w:r>
      <w:r w:rsidR="00545D7E" w:rsidRPr="006C24B4">
        <w:rPr>
          <w:rFonts w:ascii="Book Antiqua" w:hAnsi="Book Antiqua"/>
          <w:color w:val="000000" w:themeColor="text1"/>
          <w:sz w:val="24"/>
          <w:szCs w:val="24"/>
          <w:lang w:val="en-US"/>
        </w:rPr>
        <w:t xml:space="preserve"> 2012; </w:t>
      </w:r>
      <w:r w:rsidR="00545D7E" w:rsidRPr="006C24B4">
        <w:rPr>
          <w:rFonts w:ascii="Book Antiqua" w:hAnsi="Book Antiqua"/>
          <w:b/>
          <w:color w:val="000000" w:themeColor="text1"/>
          <w:sz w:val="24"/>
          <w:szCs w:val="24"/>
          <w:lang w:val="en-US"/>
        </w:rPr>
        <w:t>119:</w:t>
      </w:r>
      <w:r w:rsidR="00545D7E" w:rsidRPr="006C24B4">
        <w:rPr>
          <w:rFonts w:ascii="Book Antiqua" w:hAnsi="Book Antiqua"/>
          <w:color w:val="000000" w:themeColor="text1"/>
          <w:sz w:val="24"/>
          <w:szCs w:val="24"/>
          <w:lang w:val="en-US"/>
        </w:rPr>
        <w:t xml:space="preserve"> 1131-</w:t>
      </w:r>
      <w:r w:rsidR="00245422" w:rsidRPr="006C24B4">
        <w:rPr>
          <w:rFonts w:ascii="Book Antiqua" w:hAnsi="Book Antiqua"/>
          <w:color w:val="000000" w:themeColor="text1"/>
          <w:sz w:val="24"/>
          <w:szCs w:val="24"/>
          <w:lang w:val="en-US" w:eastAsia="zh-CN"/>
        </w:rPr>
        <w:t>11</w:t>
      </w:r>
      <w:r w:rsidR="00545D7E" w:rsidRPr="006C24B4">
        <w:rPr>
          <w:rFonts w:ascii="Book Antiqua" w:hAnsi="Book Antiqua"/>
          <w:color w:val="000000" w:themeColor="text1"/>
          <w:sz w:val="24"/>
          <w:szCs w:val="24"/>
          <w:lang w:val="en-US"/>
        </w:rPr>
        <w:t>40 [PMID: 22676508 DOI: 1</w:t>
      </w:r>
      <w:r w:rsidR="00372C0A" w:rsidRPr="006C24B4">
        <w:rPr>
          <w:rFonts w:ascii="Book Antiqua" w:hAnsi="Book Antiqua"/>
          <w:color w:val="000000" w:themeColor="text1"/>
          <w:sz w:val="24"/>
          <w:szCs w:val="24"/>
          <w:lang w:val="en-US"/>
        </w:rPr>
        <w:t>0.1111/j.1471-0528.2012.03373.x</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12</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Raniga</w:t>
      </w:r>
      <w:proofErr w:type="spellEnd"/>
      <w:r w:rsidR="00545D7E" w:rsidRPr="006C24B4">
        <w:rPr>
          <w:rFonts w:ascii="Book Antiqua" w:hAnsi="Book Antiqua"/>
          <w:b/>
          <w:color w:val="000000" w:themeColor="text1"/>
          <w:sz w:val="24"/>
          <w:szCs w:val="24"/>
          <w:lang w:val="en-US"/>
        </w:rPr>
        <w:t xml:space="preserve"> S,</w:t>
      </w:r>
      <w:r w:rsidR="00545D7E" w:rsidRPr="006C24B4">
        <w:rPr>
          <w:rFonts w:ascii="Book Antiqua" w:hAnsi="Book Antiqua"/>
          <w:color w:val="000000" w:themeColor="text1"/>
          <w:sz w:val="24"/>
          <w:szCs w:val="24"/>
          <w:lang w:val="en-US"/>
        </w:rPr>
        <w:t xml:space="preserve"> Desai PD, Parikh H. </w:t>
      </w:r>
      <w:proofErr w:type="spellStart"/>
      <w:r w:rsidR="00545D7E" w:rsidRPr="006C24B4">
        <w:rPr>
          <w:rFonts w:ascii="Book Antiqua" w:hAnsi="Book Antiqua"/>
          <w:color w:val="000000" w:themeColor="text1"/>
          <w:sz w:val="24"/>
          <w:szCs w:val="24"/>
          <w:lang w:val="en-US"/>
        </w:rPr>
        <w:t>Ultrasonographic</w:t>
      </w:r>
      <w:proofErr w:type="spellEnd"/>
      <w:r w:rsidR="00545D7E" w:rsidRPr="006C24B4">
        <w:rPr>
          <w:rFonts w:ascii="Book Antiqua" w:hAnsi="Book Antiqua"/>
          <w:color w:val="000000" w:themeColor="text1"/>
          <w:sz w:val="24"/>
          <w:szCs w:val="24"/>
          <w:lang w:val="en-US"/>
        </w:rPr>
        <w:t xml:space="preserve"> soft markers of aneuploidy in second trimester: are we lost? </w:t>
      </w:r>
      <w:proofErr w:type="spellStart"/>
      <w:r w:rsidR="00545D7E" w:rsidRPr="006C24B4">
        <w:rPr>
          <w:rFonts w:ascii="Book Antiqua" w:hAnsi="Book Antiqua"/>
          <w:i/>
          <w:color w:val="000000" w:themeColor="text1"/>
          <w:sz w:val="24"/>
          <w:szCs w:val="24"/>
          <w:lang w:val="en-US"/>
        </w:rPr>
        <w:t>MedGenMed</w:t>
      </w:r>
      <w:proofErr w:type="spellEnd"/>
      <w:r w:rsidR="00545D7E" w:rsidRPr="006C24B4">
        <w:rPr>
          <w:rFonts w:ascii="Book Antiqua" w:hAnsi="Book Antiqua"/>
          <w:color w:val="000000" w:themeColor="text1"/>
          <w:sz w:val="24"/>
          <w:szCs w:val="24"/>
          <w:lang w:val="en-US"/>
        </w:rPr>
        <w:t xml:space="preserve"> 2006; </w:t>
      </w:r>
      <w:r w:rsidR="00545D7E" w:rsidRPr="006C24B4">
        <w:rPr>
          <w:rFonts w:ascii="Book Antiqua" w:hAnsi="Book Antiqua"/>
          <w:b/>
          <w:color w:val="000000" w:themeColor="text1"/>
          <w:sz w:val="24"/>
          <w:szCs w:val="24"/>
          <w:lang w:val="en-US"/>
        </w:rPr>
        <w:t>8:</w:t>
      </w:r>
      <w:r w:rsidR="00545D7E" w:rsidRPr="006C24B4">
        <w:rPr>
          <w:rFonts w:ascii="Book Antiqua" w:hAnsi="Book Antiqua"/>
          <w:color w:val="000000" w:themeColor="text1"/>
          <w:sz w:val="24"/>
          <w:szCs w:val="24"/>
          <w:lang w:val="en-US"/>
        </w:rPr>
        <w:t xml:space="preserve"> 9 [PMID: 16915139]</w:t>
      </w:r>
    </w:p>
    <w:p w:rsidR="00545D7E" w:rsidRPr="006C24B4" w:rsidRDefault="00114A34" w:rsidP="000E3814">
      <w:pPr>
        <w:autoSpaceDE w:val="0"/>
        <w:autoSpaceDN w:val="0"/>
        <w:adjustRightInd w:val="0"/>
        <w:spacing w:after="0" w:line="360" w:lineRule="auto"/>
        <w:jc w:val="both"/>
        <w:rPr>
          <w:rFonts w:ascii="Book Antiqua" w:hAnsi="Book Antiqua" w:cs="TimesNewRomanPSMT"/>
          <w:color w:val="000000" w:themeColor="text1"/>
          <w:sz w:val="24"/>
          <w:szCs w:val="24"/>
          <w:lang w:val="en-US"/>
        </w:rPr>
      </w:pPr>
      <w:r>
        <w:rPr>
          <w:rFonts w:ascii="Book Antiqua" w:hAnsi="Book Antiqua"/>
          <w:color w:val="000000" w:themeColor="text1"/>
          <w:sz w:val="24"/>
          <w:szCs w:val="24"/>
          <w:lang w:val="en-US"/>
        </w:rPr>
        <w:t>13</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cs="TimesNewRomanPSMT"/>
          <w:b/>
          <w:color w:val="000000" w:themeColor="text1"/>
          <w:sz w:val="24"/>
          <w:szCs w:val="24"/>
          <w:lang w:val="en-US"/>
        </w:rPr>
        <w:t>Cerrillo</w:t>
      </w:r>
      <w:proofErr w:type="spellEnd"/>
      <w:r w:rsidR="00545D7E" w:rsidRPr="006C24B4">
        <w:rPr>
          <w:rFonts w:ascii="Book Antiqua" w:hAnsi="Book Antiqua" w:cs="TimesNewRomanPSMT"/>
          <w:b/>
          <w:color w:val="000000" w:themeColor="text1"/>
          <w:sz w:val="24"/>
          <w:szCs w:val="24"/>
          <w:lang w:val="en-US"/>
        </w:rPr>
        <w:t xml:space="preserve"> Hinojosa M,</w:t>
      </w:r>
      <w:r w:rsidR="00545D7E" w:rsidRPr="006C24B4">
        <w:rPr>
          <w:rFonts w:ascii="Book Antiqua" w:hAnsi="Book Antiqua" w:cs="TimesNewRomanPSMT"/>
          <w:color w:val="000000" w:themeColor="text1"/>
          <w:sz w:val="24"/>
          <w:szCs w:val="24"/>
          <w:lang w:val="en-US"/>
        </w:rPr>
        <w:t xml:space="preserve"> </w:t>
      </w:r>
      <w:proofErr w:type="spellStart"/>
      <w:r w:rsidR="00545D7E" w:rsidRPr="006C24B4">
        <w:rPr>
          <w:rFonts w:ascii="Book Antiqua" w:hAnsi="Book Antiqua" w:cs="TimesNewRomanPSMT"/>
          <w:color w:val="000000" w:themeColor="text1"/>
          <w:sz w:val="24"/>
          <w:szCs w:val="24"/>
          <w:lang w:val="en-US"/>
        </w:rPr>
        <w:t>Yerena</w:t>
      </w:r>
      <w:proofErr w:type="spellEnd"/>
      <w:r w:rsidR="00545D7E" w:rsidRPr="006C24B4">
        <w:rPr>
          <w:rFonts w:ascii="Book Antiqua" w:hAnsi="Book Antiqua" w:cs="TimesNewRomanPSMT"/>
          <w:color w:val="000000" w:themeColor="text1"/>
          <w:sz w:val="24"/>
          <w:szCs w:val="24"/>
          <w:lang w:val="en-US"/>
        </w:rPr>
        <w:t xml:space="preserve"> de Vega MC, </w:t>
      </w:r>
      <w:r w:rsidR="00B33771" w:rsidRPr="006C24B4">
        <w:rPr>
          <w:rFonts w:ascii="Book Antiqua" w:hAnsi="Book Antiqua"/>
          <w:bCs/>
          <w:color w:val="000000" w:themeColor="text1"/>
          <w:sz w:val="24"/>
          <w:szCs w:val="24"/>
        </w:rPr>
        <w:t>González</w:t>
      </w:r>
      <w:r w:rsidR="00B33771" w:rsidRPr="006C24B4">
        <w:rPr>
          <w:rFonts w:ascii="Book Antiqua" w:hAnsi="Book Antiqua"/>
          <w:b/>
          <w:bCs/>
          <w:color w:val="000000" w:themeColor="text1"/>
          <w:sz w:val="24"/>
          <w:szCs w:val="24"/>
        </w:rPr>
        <w:t xml:space="preserve"> </w:t>
      </w:r>
      <w:r w:rsidR="00B33771" w:rsidRPr="006C24B4">
        <w:rPr>
          <w:rFonts w:ascii="Book Antiqua" w:hAnsi="Book Antiqua"/>
          <w:color w:val="000000" w:themeColor="text1"/>
          <w:sz w:val="24"/>
          <w:szCs w:val="24"/>
        </w:rPr>
        <w:t>Panzzi ME, Godoy H, Galicia J,</w:t>
      </w:r>
      <w:r w:rsidR="00B33771" w:rsidRPr="006C24B4">
        <w:rPr>
          <w:rFonts w:ascii="Book Antiqua" w:hAnsi="Book Antiqua"/>
          <w:b/>
          <w:bCs/>
          <w:color w:val="000000" w:themeColor="text1"/>
          <w:sz w:val="24"/>
          <w:szCs w:val="24"/>
        </w:rPr>
        <w:t xml:space="preserve"> </w:t>
      </w:r>
      <w:r w:rsidR="00B33771" w:rsidRPr="006C24B4">
        <w:rPr>
          <w:rFonts w:ascii="Book Antiqua" w:hAnsi="Book Antiqua"/>
          <w:bCs/>
          <w:color w:val="000000" w:themeColor="text1"/>
          <w:sz w:val="24"/>
          <w:szCs w:val="24"/>
        </w:rPr>
        <w:t>Gutiérrez Nájar</w:t>
      </w:r>
      <w:r w:rsidR="00B33771" w:rsidRPr="006C24B4">
        <w:rPr>
          <w:rFonts w:ascii="Book Antiqua" w:hAnsi="Book Antiqua"/>
          <w:bCs/>
          <w:color w:val="000000" w:themeColor="text1"/>
          <w:sz w:val="24"/>
          <w:szCs w:val="24"/>
          <w:lang w:eastAsia="zh-CN"/>
        </w:rPr>
        <w:t xml:space="preserve"> A. [</w:t>
      </w:r>
      <w:r w:rsidR="00545D7E" w:rsidRPr="006C24B4">
        <w:rPr>
          <w:rFonts w:ascii="Book Antiqua" w:hAnsi="Book Antiqua" w:cs="TimesNewRomanPSMT"/>
          <w:color w:val="000000" w:themeColor="text1"/>
          <w:sz w:val="24"/>
          <w:szCs w:val="24"/>
          <w:lang w:val="en-US"/>
        </w:rPr>
        <w:t xml:space="preserve">Genetic amniocentesis in high-risk populations. </w:t>
      </w:r>
      <w:proofErr w:type="gramStart"/>
      <w:r w:rsidR="00545D7E" w:rsidRPr="006C24B4">
        <w:rPr>
          <w:rFonts w:ascii="Book Antiqua" w:hAnsi="Book Antiqua" w:cs="TimesNewRomanPSMT"/>
          <w:color w:val="000000" w:themeColor="text1"/>
          <w:sz w:val="24"/>
          <w:szCs w:val="24"/>
          <w:lang w:val="en-US"/>
        </w:rPr>
        <w:t>Experience in 3081 cases</w:t>
      </w:r>
      <w:r w:rsidR="00B33771" w:rsidRPr="006C24B4">
        <w:rPr>
          <w:rFonts w:ascii="Book Antiqua" w:hAnsi="Book Antiqua" w:cs="TimesNewRomanPSMT"/>
          <w:color w:val="000000" w:themeColor="text1"/>
          <w:sz w:val="24"/>
          <w:szCs w:val="24"/>
          <w:lang w:val="en-US" w:eastAsia="zh-CN"/>
        </w:rPr>
        <w:t>]</w:t>
      </w:r>
      <w:r w:rsidR="00545D7E" w:rsidRPr="006C24B4">
        <w:rPr>
          <w:rFonts w:ascii="Book Antiqua" w:hAnsi="Book Antiqua" w:cs="TimesNewRomanPSMT"/>
          <w:color w:val="000000" w:themeColor="text1"/>
          <w:sz w:val="24"/>
          <w:szCs w:val="24"/>
          <w:lang w:val="en-US"/>
        </w:rPr>
        <w:t>.</w:t>
      </w:r>
      <w:proofErr w:type="gramEnd"/>
      <w:r w:rsidR="00545D7E" w:rsidRPr="006C24B4">
        <w:rPr>
          <w:rFonts w:ascii="Book Antiqua" w:hAnsi="Book Antiqua" w:cs="TimesNewRomanPSMT"/>
          <w:color w:val="000000" w:themeColor="text1"/>
          <w:sz w:val="24"/>
          <w:szCs w:val="24"/>
          <w:lang w:val="en-US"/>
        </w:rPr>
        <w:t xml:space="preserve"> </w:t>
      </w:r>
      <w:proofErr w:type="spellStart"/>
      <w:r w:rsidR="00545D7E" w:rsidRPr="006C24B4">
        <w:rPr>
          <w:rFonts w:ascii="Book Antiqua" w:hAnsi="Book Antiqua" w:cs="TimesNewRomanPSMT"/>
          <w:i/>
          <w:color w:val="000000" w:themeColor="text1"/>
          <w:sz w:val="24"/>
          <w:szCs w:val="24"/>
          <w:lang w:val="en-US"/>
        </w:rPr>
        <w:t>Ginecol</w:t>
      </w:r>
      <w:proofErr w:type="spellEnd"/>
      <w:r w:rsidR="00545D7E" w:rsidRPr="006C24B4">
        <w:rPr>
          <w:rFonts w:ascii="Book Antiqua" w:hAnsi="Book Antiqua" w:cs="TimesNewRomanPSMT"/>
          <w:i/>
          <w:color w:val="000000" w:themeColor="text1"/>
          <w:sz w:val="24"/>
          <w:szCs w:val="24"/>
          <w:lang w:val="en-US"/>
        </w:rPr>
        <w:t xml:space="preserve"> </w:t>
      </w:r>
      <w:proofErr w:type="spellStart"/>
      <w:r w:rsidR="00545D7E" w:rsidRPr="006C24B4">
        <w:rPr>
          <w:rFonts w:ascii="Book Antiqua" w:hAnsi="Book Antiqua" w:cs="TimesNewRomanPSMT"/>
          <w:i/>
          <w:color w:val="000000" w:themeColor="text1"/>
          <w:sz w:val="24"/>
          <w:szCs w:val="24"/>
          <w:lang w:val="en-US"/>
        </w:rPr>
        <w:t>Obstet</w:t>
      </w:r>
      <w:proofErr w:type="spellEnd"/>
      <w:r w:rsidR="00545D7E" w:rsidRPr="006C24B4">
        <w:rPr>
          <w:rFonts w:ascii="Book Antiqua" w:hAnsi="Book Antiqua" w:cs="TimesNewRomanPSMT"/>
          <w:i/>
          <w:color w:val="000000" w:themeColor="text1"/>
          <w:sz w:val="24"/>
          <w:szCs w:val="24"/>
          <w:lang w:val="en-US"/>
        </w:rPr>
        <w:t xml:space="preserve"> </w:t>
      </w:r>
      <w:proofErr w:type="spellStart"/>
      <w:r w:rsidR="00545D7E" w:rsidRPr="006C24B4">
        <w:rPr>
          <w:rFonts w:ascii="Book Antiqua" w:hAnsi="Book Antiqua" w:cs="TimesNewRomanPSMT"/>
          <w:i/>
          <w:color w:val="000000" w:themeColor="text1"/>
          <w:sz w:val="24"/>
          <w:szCs w:val="24"/>
          <w:lang w:val="en-US"/>
        </w:rPr>
        <w:t>Mex</w:t>
      </w:r>
      <w:proofErr w:type="spellEnd"/>
      <w:r w:rsidR="00545D7E" w:rsidRPr="006C24B4">
        <w:rPr>
          <w:rFonts w:ascii="Book Antiqua" w:hAnsi="Book Antiqua" w:cs="TimesNewRomanPSMT"/>
          <w:color w:val="000000" w:themeColor="text1"/>
          <w:sz w:val="24"/>
          <w:szCs w:val="24"/>
          <w:lang w:val="en-US"/>
        </w:rPr>
        <w:t xml:space="preserve"> 2009; </w:t>
      </w:r>
      <w:r w:rsidR="00545D7E" w:rsidRPr="006C24B4">
        <w:rPr>
          <w:rFonts w:ascii="Book Antiqua" w:hAnsi="Book Antiqua" w:cs="TimesNewRomanPSMT"/>
          <w:b/>
          <w:color w:val="000000" w:themeColor="text1"/>
          <w:sz w:val="24"/>
          <w:szCs w:val="24"/>
          <w:lang w:val="en-US"/>
        </w:rPr>
        <w:t>77:</w:t>
      </w:r>
      <w:r w:rsidR="00545D7E" w:rsidRPr="006C24B4">
        <w:rPr>
          <w:rFonts w:ascii="Book Antiqua" w:hAnsi="Book Antiqua" w:cs="TimesNewRomanPSMT"/>
          <w:color w:val="000000" w:themeColor="text1"/>
          <w:sz w:val="24"/>
          <w:szCs w:val="24"/>
          <w:lang w:val="en-US"/>
        </w:rPr>
        <w:t xml:space="preserve"> 173-</w:t>
      </w:r>
      <w:r w:rsidR="00B33771" w:rsidRPr="006C24B4">
        <w:rPr>
          <w:rFonts w:ascii="Book Antiqua" w:hAnsi="Book Antiqua" w:cs="TimesNewRomanPSMT"/>
          <w:color w:val="000000" w:themeColor="text1"/>
          <w:sz w:val="24"/>
          <w:szCs w:val="24"/>
          <w:lang w:val="en-US" w:eastAsia="zh-CN"/>
        </w:rPr>
        <w:t>1</w:t>
      </w:r>
      <w:r w:rsidR="00545D7E" w:rsidRPr="006C24B4">
        <w:rPr>
          <w:rFonts w:ascii="Book Antiqua" w:hAnsi="Book Antiqua" w:cs="TimesNewRomanPSMT"/>
          <w:color w:val="000000" w:themeColor="text1"/>
          <w:sz w:val="24"/>
          <w:szCs w:val="24"/>
          <w:lang w:val="en-US"/>
        </w:rPr>
        <w:t>82 [PMID: 19496509]</w:t>
      </w:r>
    </w:p>
    <w:p w:rsidR="00545D7E" w:rsidRPr="006C24B4" w:rsidRDefault="00114A34" w:rsidP="000E3814">
      <w:pPr>
        <w:autoSpaceDE w:val="0"/>
        <w:autoSpaceDN w:val="0"/>
        <w:adjustRightInd w:val="0"/>
        <w:spacing w:after="0" w:line="360" w:lineRule="auto"/>
        <w:jc w:val="both"/>
        <w:rPr>
          <w:rFonts w:ascii="Book Antiqua" w:hAnsi="Book Antiqua" w:cs="TimesNewRomanPSMT"/>
          <w:color w:val="000000" w:themeColor="text1"/>
          <w:sz w:val="24"/>
          <w:szCs w:val="24"/>
          <w:lang w:val="en-US"/>
        </w:rPr>
      </w:pPr>
      <w:r>
        <w:rPr>
          <w:rFonts w:ascii="Book Antiqua" w:hAnsi="Book Antiqua" w:cs="TimesNewRomanPSMT"/>
          <w:color w:val="000000" w:themeColor="text1"/>
          <w:sz w:val="24"/>
          <w:szCs w:val="24"/>
          <w:lang w:val="en-US"/>
        </w:rPr>
        <w:t>14</w:t>
      </w:r>
      <w:r>
        <w:rPr>
          <w:rFonts w:ascii="Book Antiqua" w:hAnsi="Book Antiqua" w:cs="TimesNewRomanPSMT" w:hint="eastAsia"/>
          <w:color w:val="000000" w:themeColor="text1"/>
          <w:sz w:val="24"/>
          <w:szCs w:val="24"/>
          <w:lang w:val="en-US" w:eastAsia="zh-CN"/>
        </w:rPr>
        <w:t xml:space="preserve"> </w:t>
      </w:r>
      <w:r w:rsidR="00545D7E" w:rsidRPr="006C24B4">
        <w:rPr>
          <w:rFonts w:ascii="Book Antiqua" w:hAnsi="Book Antiqua" w:cs="TimesNewRomanPSMT"/>
          <w:b/>
          <w:color w:val="000000" w:themeColor="text1"/>
          <w:sz w:val="24"/>
          <w:szCs w:val="24"/>
          <w:lang w:val="en-US"/>
        </w:rPr>
        <w:t xml:space="preserve">Daniel A, </w:t>
      </w:r>
      <w:proofErr w:type="spellStart"/>
      <w:r w:rsidR="00545D7E" w:rsidRPr="006C24B4">
        <w:rPr>
          <w:rFonts w:ascii="Book Antiqua" w:hAnsi="Book Antiqua" w:cs="TimesNewRomanPSMT"/>
          <w:color w:val="000000" w:themeColor="text1"/>
          <w:sz w:val="24"/>
          <w:szCs w:val="24"/>
          <w:lang w:val="en-US"/>
        </w:rPr>
        <w:t>Athayde</w:t>
      </w:r>
      <w:proofErr w:type="spellEnd"/>
      <w:r w:rsidR="00545D7E" w:rsidRPr="006C24B4">
        <w:rPr>
          <w:rFonts w:ascii="Book Antiqua" w:hAnsi="Book Antiqua" w:cs="TimesNewRomanPSMT"/>
          <w:color w:val="000000" w:themeColor="text1"/>
          <w:sz w:val="24"/>
          <w:szCs w:val="24"/>
          <w:lang w:val="en-US"/>
        </w:rPr>
        <w:t xml:space="preserve"> N, Ogle R, George AM, Michael J, </w:t>
      </w:r>
      <w:proofErr w:type="spellStart"/>
      <w:r w:rsidR="00545D7E" w:rsidRPr="006C24B4">
        <w:rPr>
          <w:rFonts w:ascii="Book Antiqua" w:hAnsi="Book Antiqua" w:cs="TimesNewRomanPSMT"/>
          <w:color w:val="000000" w:themeColor="text1"/>
          <w:sz w:val="24"/>
          <w:szCs w:val="24"/>
          <w:lang w:val="en-US"/>
        </w:rPr>
        <w:t>Pertile</w:t>
      </w:r>
      <w:proofErr w:type="spellEnd"/>
      <w:r w:rsidR="00545D7E" w:rsidRPr="006C24B4">
        <w:rPr>
          <w:rFonts w:ascii="Book Antiqua" w:hAnsi="Book Antiqua" w:cs="TimesNewRomanPSMT"/>
          <w:color w:val="000000" w:themeColor="text1"/>
          <w:sz w:val="24"/>
          <w:szCs w:val="24"/>
          <w:lang w:val="en-US"/>
        </w:rPr>
        <w:t xml:space="preserve"> MD, Bryan J, Jammu V, </w:t>
      </w:r>
      <w:proofErr w:type="spellStart"/>
      <w:r w:rsidR="00545D7E" w:rsidRPr="006C24B4">
        <w:rPr>
          <w:rFonts w:ascii="Book Antiqua" w:hAnsi="Book Antiqua" w:cs="TimesNewRomanPSMT"/>
          <w:color w:val="000000" w:themeColor="text1"/>
          <w:sz w:val="24"/>
          <w:szCs w:val="24"/>
          <w:lang w:val="en-US"/>
        </w:rPr>
        <w:t>Trudinger</w:t>
      </w:r>
      <w:proofErr w:type="spellEnd"/>
      <w:r w:rsidR="00545D7E" w:rsidRPr="006C24B4">
        <w:rPr>
          <w:rFonts w:ascii="Book Antiqua" w:hAnsi="Book Antiqua" w:cs="TimesNewRomanPSMT"/>
          <w:color w:val="000000" w:themeColor="text1"/>
          <w:sz w:val="24"/>
          <w:szCs w:val="24"/>
          <w:lang w:val="en-US"/>
        </w:rPr>
        <w:t xml:space="preserve"> BJ. Prospective ranking of the </w:t>
      </w:r>
      <w:proofErr w:type="spellStart"/>
      <w:r w:rsidR="00545D7E" w:rsidRPr="006C24B4">
        <w:rPr>
          <w:rFonts w:ascii="Book Antiqua" w:hAnsi="Book Antiqua" w:cs="TimesNewRomanPSMT"/>
          <w:color w:val="000000" w:themeColor="text1"/>
          <w:sz w:val="24"/>
          <w:szCs w:val="24"/>
          <w:lang w:val="en-US"/>
        </w:rPr>
        <w:t>sonographic</w:t>
      </w:r>
      <w:proofErr w:type="spellEnd"/>
      <w:r w:rsidR="00545D7E" w:rsidRPr="006C24B4">
        <w:rPr>
          <w:rFonts w:ascii="Book Antiqua" w:hAnsi="Book Antiqua" w:cs="TimesNewRomanPSMT"/>
          <w:color w:val="000000" w:themeColor="text1"/>
          <w:sz w:val="24"/>
          <w:szCs w:val="24"/>
          <w:lang w:val="en-US"/>
        </w:rPr>
        <w:t xml:space="preserve"> markers for aneuploidy: data of 2143 prenatal cytogenetic diagnoses referred for abnormalities on ultrasound. </w:t>
      </w:r>
      <w:proofErr w:type="spellStart"/>
      <w:r w:rsidR="00545D7E" w:rsidRPr="006C24B4">
        <w:rPr>
          <w:rFonts w:ascii="Book Antiqua" w:hAnsi="Book Antiqua" w:cs="TimesNewRomanPSMT"/>
          <w:i/>
          <w:color w:val="000000" w:themeColor="text1"/>
          <w:sz w:val="24"/>
          <w:szCs w:val="24"/>
          <w:lang w:val="en-US"/>
        </w:rPr>
        <w:t>Aust</w:t>
      </w:r>
      <w:proofErr w:type="spellEnd"/>
      <w:r w:rsidR="00545D7E" w:rsidRPr="006C24B4">
        <w:rPr>
          <w:rFonts w:ascii="Book Antiqua" w:hAnsi="Book Antiqua" w:cs="TimesNewRomanPSMT"/>
          <w:i/>
          <w:color w:val="000000" w:themeColor="text1"/>
          <w:sz w:val="24"/>
          <w:szCs w:val="24"/>
          <w:lang w:val="en-US"/>
        </w:rPr>
        <w:t xml:space="preserve"> N Z J </w:t>
      </w:r>
      <w:proofErr w:type="spellStart"/>
      <w:r w:rsidR="00545D7E" w:rsidRPr="006C24B4">
        <w:rPr>
          <w:rFonts w:ascii="Book Antiqua" w:hAnsi="Book Antiqua" w:cs="TimesNewRomanPSMT"/>
          <w:i/>
          <w:color w:val="000000" w:themeColor="text1"/>
          <w:sz w:val="24"/>
          <w:szCs w:val="24"/>
          <w:lang w:val="en-US"/>
        </w:rPr>
        <w:t>Obstet</w:t>
      </w:r>
      <w:proofErr w:type="spellEnd"/>
      <w:r w:rsidR="00545D7E" w:rsidRPr="006C24B4">
        <w:rPr>
          <w:rFonts w:ascii="Book Antiqua" w:hAnsi="Book Antiqua" w:cs="TimesNewRomanPSMT"/>
          <w:i/>
          <w:color w:val="000000" w:themeColor="text1"/>
          <w:sz w:val="24"/>
          <w:szCs w:val="24"/>
          <w:lang w:val="en-US"/>
        </w:rPr>
        <w:t xml:space="preserve"> </w:t>
      </w:r>
      <w:proofErr w:type="spellStart"/>
      <w:r w:rsidR="00545D7E" w:rsidRPr="006C24B4">
        <w:rPr>
          <w:rFonts w:ascii="Book Antiqua" w:hAnsi="Book Antiqua" w:cs="TimesNewRomanPSMT"/>
          <w:i/>
          <w:color w:val="000000" w:themeColor="text1"/>
          <w:sz w:val="24"/>
          <w:szCs w:val="24"/>
          <w:lang w:val="en-US"/>
        </w:rPr>
        <w:t>Gynaecol</w:t>
      </w:r>
      <w:proofErr w:type="spellEnd"/>
      <w:r w:rsidR="00545D7E" w:rsidRPr="006C24B4">
        <w:rPr>
          <w:rFonts w:ascii="Book Antiqua" w:hAnsi="Book Antiqua" w:cs="TimesNewRomanPSMT"/>
          <w:color w:val="000000" w:themeColor="text1"/>
          <w:sz w:val="24"/>
          <w:szCs w:val="24"/>
          <w:lang w:val="en-US"/>
        </w:rPr>
        <w:t xml:space="preserve"> 2003; </w:t>
      </w:r>
      <w:r w:rsidR="00545D7E" w:rsidRPr="006C24B4">
        <w:rPr>
          <w:rFonts w:ascii="Book Antiqua" w:hAnsi="Book Antiqua" w:cs="TimesNewRomanPSMT"/>
          <w:b/>
          <w:color w:val="000000" w:themeColor="text1"/>
          <w:sz w:val="24"/>
          <w:szCs w:val="24"/>
          <w:lang w:val="en-US"/>
        </w:rPr>
        <w:t>43:</w:t>
      </w:r>
      <w:r w:rsidR="00F30A04" w:rsidRPr="006C24B4">
        <w:rPr>
          <w:rFonts w:ascii="Book Antiqua" w:hAnsi="Book Antiqua" w:cs="TimesNewRomanPSMT"/>
          <w:color w:val="000000" w:themeColor="text1"/>
          <w:sz w:val="24"/>
          <w:szCs w:val="24"/>
          <w:lang w:val="en-US"/>
        </w:rPr>
        <w:t xml:space="preserve"> </w:t>
      </w:r>
      <w:r w:rsidR="00545D7E" w:rsidRPr="006C24B4">
        <w:rPr>
          <w:rFonts w:ascii="Book Antiqua" w:hAnsi="Book Antiqua" w:cs="TimesNewRomanPSMT"/>
          <w:color w:val="000000" w:themeColor="text1"/>
          <w:sz w:val="24"/>
          <w:szCs w:val="24"/>
          <w:lang w:val="en-US"/>
        </w:rPr>
        <w:t>16-26 [PMID: 12755342</w:t>
      </w:r>
      <w:r w:rsidR="00C01872" w:rsidRPr="006C24B4">
        <w:rPr>
          <w:rFonts w:ascii="Book Antiqua" w:hAnsi="Book Antiqua" w:cs="TimesNewRomanPSMT"/>
          <w:color w:val="000000" w:themeColor="text1"/>
          <w:sz w:val="24"/>
          <w:szCs w:val="24"/>
          <w:lang w:val="en-US" w:eastAsia="zh-CN"/>
        </w:rPr>
        <w:t xml:space="preserve"> DOI: </w:t>
      </w:r>
      <w:r w:rsidR="00C01872" w:rsidRPr="006C24B4">
        <w:rPr>
          <w:rFonts w:ascii="Book Antiqua" w:hAnsi="Book Antiqua" w:cs="Arial"/>
          <w:color w:val="000000" w:themeColor="text1"/>
          <w:sz w:val="24"/>
          <w:szCs w:val="24"/>
        </w:rPr>
        <w:t>10.1046/j.0004-8666.2003.00025.x</w:t>
      </w:r>
      <w:r w:rsidR="00545D7E" w:rsidRPr="006C24B4">
        <w:rPr>
          <w:rFonts w:ascii="Book Antiqua" w:hAnsi="Book Antiqua" w:cs="TimesNewRomanPSMT"/>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Plantin-Light"/>
          <w:color w:val="000000" w:themeColor="text1"/>
          <w:sz w:val="24"/>
          <w:szCs w:val="24"/>
          <w:lang w:val="en-US"/>
        </w:rPr>
      </w:pPr>
      <w:r>
        <w:rPr>
          <w:rFonts w:ascii="Book Antiqua" w:eastAsia="Times New Roman" w:hAnsi="Book Antiqua" w:cs="Arial"/>
          <w:color w:val="000000" w:themeColor="text1"/>
          <w:sz w:val="24"/>
          <w:szCs w:val="24"/>
          <w:bdr w:val="none" w:sz="0" w:space="0" w:color="auto" w:frame="1"/>
          <w:lang w:val="en-US" w:eastAsia="it-IT"/>
        </w:rPr>
        <w:t>15</w:t>
      </w:r>
      <w:r>
        <w:rPr>
          <w:rFonts w:ascii="Book Antiqua" w:hAnsi="Book Antiqua" w:cs="Arial" w:hint="eastAsia"/>
          <w:color w:val="000000" w:themeColor="text1"/>
          <w:sz w:val="24"/>
          <w:szCs w:val="24"/>
          <w:bdr w:val="none" w:sz="0" w:space="0" w:color="auto" w:frame="1"/>
          <w:lang w:val="en-US" w:eastAsia="zh-CN"/>
        </w:rPr>
        <w:t xml:space="preserve"> </w:t>
      </w:r>
      <w:proofErr w:type="spellStart"/>
      <w:r w:rsidR="00545D7E" w:rsidRPr="006C24B4">
        <w:rPr>
          <w:rFonts w:ascii="Book Antiqua" w:hAnsi="Book Antiqua" w:cs="Plantin-Light"/>
          <w:b/>
          <w:color w:val="000000" w:themeColor="text1"/>
          <w:sz w:val="24"/>
          <w:szCs w:val="24"/>
          <w:lang w:val="en-US"/>
        </w:rPr>
        <w:t>Snijders</w:t>
      </w:r>
      <w:proofErr w:type="spellEnd"/>
      <w:r w:rsidR="00545D7E" w:rsidRPr="006C24B4">
        <w:rPr>
          <w:rFonts w:ascii="Book Antiqua" w:hAnsi="Book Antiqua" w:cs="Plantin-Light"/>
          <w:b/>
          <w:color w:val="000000" w:themeColor="text1"/>
          <w:sz w:val="24"/>
          <w:szCs w:val="24"/>
          <w:lang w:val="en-US"/>
        </w:rPr>
        <w:t xml:space="preserve"> RJ,</w:t>
      </w:r>
      <w:r w:rsidR="00545D7E" w:rsidRPr="006C24B4">
        <w:rPr>
          <w:rFonts w:ascii="Book Antiqua" w:hAnsi="Book Antiqua" w:cs="Plantin-Light"/>
          <w:color w:val="000000" w:themeColor="text1"/>
          <w:sz w:val="24"/>
          <w:szCs w:val="24"/>
          <w:lang w:val="en-US"/>
        </w:rPr>
        <w:t xml:space="preserve"> </w:t>
      </w:r>
      <w:proofErr w:type="spellStart"/>
      <w:r w:rsidR="00545D7E" w:rsidRPr="006C24B4">
        <w:rPr>
          <w:rFonts w:ascii="Book Antiqua" w:hAnsi="Book Antiqua" w:cs="Plantin-Light"/>
          <w:color w:val="000000" w:themeColor="text1"/>
          <w:sz w:val="24"/>
          <w:szCs w:val="24"/>
          <w:lang w:val="en-US"/>
        </w:rPr>
        <w:t>Sebire</w:t>
      </w:r>
      <w:proofErr w:type="spellEnd"/>
      <w:r w:rsidR="00545D7E" w:rsidRPr="006C24B4">
        <w:rPr>
          <w:rFonts w:ascii="Book Antiqua" w:hAnsi="Book Antiqua" w:cs="Plantin-Light"/>
          <w:color w:val="000000" w:themeColor="text1"/>
          <w:sz w:val="24"/>
          <w:szCs w:val="24"/>
          <w:lang w:val="en-US"/>
        </w:rPr>
        <w:t xml:space="preserve"> NJ, </w:t>
      </w:r>
      <w:proofErr w:type="spellStart"/>
      <w:r w:rsidR="00545D7E" w:rsidRPr="006C24B4">
        <w:rPr>
          <w:rFonts w:ascii="Book Antiqua" w:hAnsi="Book Antiqua" w:cs="Plantin-Light"/>
          <w:color w:val="000000" w:themeColor="text1"/>
          <w:sz w:val="24"/>
          <w:szCs w:val="24"/>
          <w:lang w:val="en-US"/>
        </w:rPr>
        <w:t>Nicolaides</w:t>
      </w:r>
      <w:proofErr w:type="spellEnd"/>
      <w:r w:rsidR="00545D7E" w:rsidRPr="006C24B4">
        <w:rPr>
          <w:rFonts w:ascii="Book Antiqua" w:hAnsi="Book Antiqua" w:cs="Plantin-Light"/>
          <w:color w:val="000000" w:themeColor="text1"/>
          <w:sz w:val="24"/>
          <w:szCs w:val="24"/>
          <w:lang w:val="en-US"/>
        </w:rPr>
        <w:t xml:space="preserve"> KH. </w:t>
      </w:r>
      <w:proofErr w:type="gramStart"/>
      <w:r w:rsidR="00545D7E" w:rsidRPr="006C24B4">
        <w:rPr>
          <w:rFonts w:ascii="Book Antiqua" w:hAnsi="Book Antiqua" w:cs="Plantin-Light"/>
          <w:color w:val="000000" w:themeColor="text1"/>
          <w:sz w:val="24"/>
          <w:szCs w:val="24"/>
          <w:lang w:val="en-US"/>
        </w:rPr>
        <w:t>Assessment of risks.</w:t>
      </w:r>
      <w:proofErr w:type="gramEnd"/>
      <w:r w:rsidR="00545D7E" w:rsidRPr="006C24B4">
        <w:rPr>
          <w:rFonts w:ascii="Book Antiqua" w:hAnsi="Book Antiqua" w:cs="Plantin-Light"/>
          <w:color w:val="000000" w:themeColor="text1"/>
          <w:sz w:val="24"/>
          <w:szCs w:val="24"/>
          <w:lang w:val="en-US"/>
        </w:rPr>
        <w:t xml:space="preserve"> In: </w:t>
      </w:r>
      <w:proofErr w:type="spellStart"/>
      <w:r w:rsidR="00545D7E" w:rsidRPr="006C24B4">
        <w:rPr>
          <w:rFonts w:ascii="Book Antiqua" w:hAnsi="Book Antiqua" w:cs="Plantin-Light"/>
          <w:color w:val="000000" w:themeColor="text1"/>
          <w:sz w:val="24"/>
          <w:szCs w:val="24"/>
          <w:lang w:val="en-US"/>
        </w:rPr>
        <w:t>Snijders</w:t>
      </w:r>
      <w:proofErr w:type="spellEnd"/>
      <w:r w:rsidR="00545D7E" w:rsidRPr="006C24B4">
        <w:rPr>
          <w:rFonts w:ascii="Book Antiqua" w:hAnsi="Book Antiqua" w:cs="Plantin-Light"/>
          <w:color w:val="000000" w:themeColor="text1"/>
          <w:sz w:val="24"/>
          <w:szCs w:val="24"/>
          <w:lang w:val="en-US"/>
        </w:rPr>
        <w:t xml:space="preserve"> RJM, </w:t>
      </w:r>
      <w:proofErr w:type="spellStart"/>
      <w:r w:rsidR="00545D7E" w:rsidRPr="006C24B4">
        <w:rPr>
          <w:rFonts w:ascii="Book Antiqua" w:hAnsi="Book Antiqua" w:cs="Plantin-Light"/>
          <w:color w:val="000000" w:themeColor="text1"/>
          <w:sz w:val="24"/>
          <w:szCs w:val="24"/>
          <w:lang w:val="en-US"/>
        </w:rPr>
        <w:t>Nicolaides</w:t>
      </w:r>
      <w:proofErr w:type="spellEnd"/>
      <w:r w:rsidR="00545D7E" w:rsidRPr="006C24B4">
        <w:rPr>
          <w:rFonts w:ascii="Book Antiqua" w:hAnsi="Book Antiqua" w:cs="Plantin-Light"/>
          <w:color w:val="000000" w:themeColor="text1"/>
          <w:sz w:val="24"/>
          <w:szCs w:val="24"/>
          <w:lang w:val="en-US"/>
        </w:rPr>
        <w:t xml:space="preserve"> KH. </w:t>
      </w:r>
      <w:proofErr w:type="gramStart"/>
      <w:r w:rsidR="00545D7E" w:rsidRPr="006C24B4">
        <w:rPr>
          <w:rFonts w:ascii="Book Antiqua" w:hAnsi="Book Antiqua" w:cs="Plantin-LightItalic"/>
          <w:iCs/>
          <w:color w:val="000000" w:themeColor="text1"/>
          <w:sz w:val="24"/>
          <w:szCs w:val="24"/>
          <w:lang w:val="en-US"/>
        </w:rPr>
        <w:t>Ultrasound Markers for Fetal Chromosomal Defects.</w:t>
      </w:r>
      <w:proofErr w:type="gramEnd"/>
      <w:r w:rsidR="00545D7E" w:rsidRPr="006C24B4">
        <w:rPr>
          <w:rFonts w:ascii="Book Antiqua" w:hAnsi="Book Antiqua" w:cs="Plantin-LightItalic"/>
          <w:iCs/>
          <w:color w:val="000000" w:themeColor="text1"/>
          <w:sz w:val="24"/>
          <w:szCs w:val="24"/>
          <w:lang w:val="en-US"/>
        </w:rPr>
        <w:t xml:space="preserve"> </w:t>
      </w:r>
      <w:r w:rsidR="00545D7E" w:rsidRPr="006C24B4">
        <w:rPr>
          <w:rFonts w:ascii="Book Antiqua" w:hAnsi="Book Antiqua" w:cs="Plantin-Light"/>
          <w:color w:val="000000" w:themeColor="text1"/>
          <w:sz w:val="24"/>
          <w:szCs w:val="24"/>
          <w:lang w:val="en-US"/>
        </w:rPr>
        <w:t>New York: Parthenon, 1996: 62–120</w:t>
      </w:r>
    </w:p>
    <w:p w:rsidR="00545D7E" w:rsidRPr="006C24B4" w:rsidRDefault="00114A34" w:rsidP="000E3814">
      <w:pPr>
        <w:autoSpaceDE w:val="0"/>
        <w:autoSpaceDN w:val="0"/>
        <w:adjustRightInd w:val="0"/>
        <w:spacing w:after="0" w:line="360" w:lineRule="auto"/>
        <w:jc w:val="both"/>
        <w:rPr>
          <w:rFonts w:ascii="Book Antiqua" w:eastAsia="Times New Roman" w:hAnsi="Book Antiqua" w:cs="Arial"/>
          <w:color w:val="000000" w:themeColor="text1"/>
          <w:sz w:val="24"/>
          <w:szCs w:val="24"/>
          <w:bdr w:val="none" w:sz="0" w:space="0" w:color="auto" w:frame="1"/>
          <w:lang w:val="en-US" w:eastAsia="it-IT"/>
        </w:rPr>
      </w:pPr>
      <w:proofErr w:type="gramStart"/>
      <w:r>
        <w:rPr>
          <w:rFonts w:ascii="Book Antiqua" w:eastAsia="Times New Roman" w:hAnsi="Book Antiqua" w:cs="Arial"/>
          <w:color w:val="000000" w:themeColor="text1"/>
          <w:sz w:val="24"/>
          <w:szCs w:val="24"/>
          <w:bdr w:val="none" w:sz="0" w:space="0" w:color="auto" w:frame="1"/>
          <w:lang w:val="en-US" w:eastAsia="it-IT"/>
        </w:rPr>
        <w:t>16</w:t>
      </w:r>
      <w:r>
        <w:rPr>
          <w:rFonts w:ascii="Book Antiqua" w:hAnsi="Book Antiqua" w:cs="Arial" w:hint="eastAsia"/>
          <w:color w:val="000000" w:themeColor="text1"/>
          <w:sz w:val="24"/>
          <w:szCs w:val="24"/>
          <w:bdr w:val="none" w:sz="0" w:space="0" w:color="auto" w:frame="1"/>
          <w:lang w:val="en-US" w:eastAsia="zh-CN"/>
        </w:rPr>
        <w:t xml:space="preserve"> </w:t>
      </w:r>
      <w:proofErr w:type="spellStart"/>
      <w:r w:rsidR="00B33771" w:rsidRPr="006C24B4">
        <w:rPr>
          <w:rFonts w:ascii="Book Antiqua" w:eastAsia="Times New Roman" w:hAnsi="Book Antiqua" w:cs="Arial"/>
          <w:b/>
          <w:color w:val="000000" w:themeColor="text1"/>
          <w:sz w:val="24"/>
          <w:szCs w:val="24"/>
          <w:bdr w:val="none" w:sz="0" w:space="0" w:color="auto" w:frame="1"/>
          <w:lang w:val="en-US" w:eastAsia="it-IT"/>
        </w:rPr>
        <w:t>Snijders</w:t>
      </w:r>
      <w:proofErr w:type="spellEnd"/>
      <w:r w:rsidR="00B33771" w:rsidRPr="006C24B4">
        <w:rPr>
          <w:rFonts w:ascii="Book Antiqua" w:eastAsia="Times New Roman" w:hAnsi="Book Antiqua" w:cs="Arial"/>
          <w:b/>
          <w:color w:val="000000" w:themeColor="text1"/>
          <w:sz w:val="24"/>
          <w:szCs w:val="24"/>
          <w:bdr w:val="none" w:sz="0" w:space="0" w:color="auto" w:frame="1"/>
          <w:lang w:val="en-US" w:eastAsia="it-IT"/>
        </w:rPr>
        <w:t xml:space="preserve"> RJ</w:t>
      </w:r>
      <w:r w:rsidR="00545D7E" w:rsidRPr="006C24B4">
        <w:rPr>
          <w:rFonts w:ascii="Book Antiqua" w:eastAsia="Times New Roman" w:hAnsi="Book Antiqua" w:cs="Arial"/>
          <w:b/>
          <w:color w:val="000000" w:themeColor="text1"/>
          <w:sz w:val="24"/>
          <w:szCs w:val="24"/>
          <w:bdr w:val="none" w:sz="0" w:space="0" w:color="auto" w:frame="1"/>
          <w:lang w:val="en-US" w:eastAsia="it-IT"/>
        </w:rPr>
        <w:t>,</w:t>
      </w:r>
      <w:r w:rsidR="00545D7E" w:rsidRPr="006C24B4">
        <w:rPr>
          <w:rFonts w:ascii="Book Antiqua" w:eastAsia="Times New Roman" w:hAnsi="Book Antiqua" w:cs="Arial"/>
          <w:color w:val="000000" w:themeColor="text1"/>
          <w:sz w:val="24"/>
          <w:szCs w:val="24"/>
          <w:bdr w:val="none" w:sz="0" w:space="0" w:color="auto" w:frame="1"/>
          <w:lang w:val="en-US" w:eastAsia="it-IT"/>
        </w:rPr>
        <w:t xml:space="preserve"> </w:t>
      </w:r>
      <w:proofErr w:type="spellStart"/>
      <w:r w:rsidR="00545D7E" w:rsidRPr="006C24B4">
        <w:rPr>
          <w:rFonts w:ascii="Book Antiqua" w:eastAsia="Times New Roman" w:hAnsi="Book Antiqua" w:cs="Arial"/>
          <w:color w:val="000000" w:themeColor="text1"/>
          <w:sz w:val="24"/>
          <w:szCs w:val="24"/>
          <w:bdr w:val="none" w:sz="0" w:space="0" w:color="auto" w:frame="1"/>
          <w:lang w:val="en-US" w:eastAsia="it-IT"/>
        </w:rPr>
        <w:t>Sundberg</w:t>
      </w:r>
      <w:proofErr w:type="spellEnd"/>
      <w:r w:rsidR="00545D7E" w:rsidRPr="006C24B4">
        <w:rPr>
          <w:rFonts w:ascii="Book Antiqua" w:eastAsia="Times New Roman" w:hAnsi="Book Antiqua" w:cs="Arial"/>
          <w:color w:val="000000" w:themeColor="text1"/>
          <w:sz w:val="24"/>
          <w:szCs w:val="24"/>
          <w:bdr w:val="none" w:sz="0" w:space="0" w:color="auto" w:frame="1"/>
          <w:lang w:val="en-US" w:eastAsia="it-IT"/>
        </w:rPr>
        <w:t xml:space="preserve"> K, </w:t>
      </w:r>
      <w:proofErr w:type="spellStart"/>
      <w:r w:rsidR="00545D7E" w:rsidRPr="006C24B4">
        <w:rPr>
          <w:rFonts w:ascii="Book Antiqua" w:eastAsia="Times New Roman" w:hAnsi="Book Antiqua" w:cs="Arial"/>
          <w:color w:val="000000" w:themeColor="text1"/>
          <w:sz w:val="24"/>
          <w:szCs w:val="24"/>
          <w:bdr w:val="none" w:sz="0" w:space="0" w:color="auto" w:frame="1"/>
          <w:lang w:val="en-US" w:eastAsia="it-IT"/>
        </w:rPr>
        <w:t>Holzgreve</w:t>
      </w:r>
      <w:proofErr w:type="spellEnd"/>
      <w:r w:rsidR="00545D7E" w:rsidRPr="006C24B4">
        <w:rPr>
          <w:rFonts w:ascii="Book Antiqua" w:eastAsia="Times New Roman" w:hAnsi="Book Antiqua" w:cs="Arial"/>
          <w:color w:val="000000" w:themeColor="text1"/>
          <w:sz w:val="24"/>
          <w:szCs w:val="24"/>
          <w:bdr w:val="none" w:sz="0" w:space="0" w:color="auto" w:frame="1"/>
          <w:lang w:val="en-US" w:eastAsia="it-IT"/>
        </w:rPr>
        <w:t xml:space="preserve"> W, Henry G, </w:t>
      </w:r>
      <w:proofErr w:type="spellStart"/>
      <w:r w:rsidR="00545D7E" w:rsidRPr="006C24B4">
        <w:rPr>
          <w:rFonts w:ascii="Book Antiqua" w:eastAsia="Times New Roman" w:hAnsi="Book Antiqua" w:cs="Arial"/>
          <w:color w:val="000000" w:themeColor="text1"/>
          <w:sz w:val="24"/>
          <w:szCs w:val="24"/>
          <w:bdr w:val="none" w:sz="0" w:space="0" w:color="auto" w:frame="1"/>
          <w:lang w:val="en-US" w:eastAsia="it-IT"/>
        </w:rPr>
        <w:t>Nicolaides</w:t>
      </w:r>
      <w:proofErr w:type="spellEnd"/>
      <w:r w:rsidR="00545D7E" w:rsidRPr="006C24B4">
        <w:rPr>
          <w:rFonts w:ascii="Book Antiqua" w:eastAsia="Times New Roman" w:hAnsi="Book Antiqua" w:cs="Arial"/>
          <w:color w:val="000000" w:themeColor="text1"/>
          <w:sz w:val="24"/>
          <w:szCs w:val="24"/>
          <w:bdr w:val="none" w:sz="0" w:space="0" w:color="auto" w:frame="1"/>
          <w:lang w:val="en-US" w:eastAsia="it-IT"/>
        </w:rPr>
        <w:t xml:space="preserve"> KH.</w:t>
      </w:r>
      <w:proofErr w:type="gramEnd"/>
      <w:r w:rsidR="00545D7E" w:rsidRPr="006C24B4">
        <w:rPr>
          <w:rFonts w:ascii="Book Antiqua" w:eastAsia="Times New Roman" w:hAnsi="Book Antiqua" w:cs="Arial"/>
          <w:color w:val="000000" w:themeColor="text1"/>
          <w:sz w:val="24"/>
          <w:szCs w:val="24"/>
          <w:bdr w:val="none" w:sz="0" w:space="0" w:color="auto" w:frame="1"/>
          <w:lang w:val="en-US" w:eastAsia="it-IT"/>
        </w:rPr>
        <w:t xml:space="preserve"> </w:t>
      </w:r>
      <w:proofErr w:type="gramStart"/>
      <w:r w:rsidR="00545D7E" w:rsidRPr="006C24B4">
        <w:rPr>
          <w:rFonts w:ascii="Book Antiqua" w:eastAsia="Times New Roman" w:hAnsi="Book Antiqua" w:cs="Arial"/>
          <w:color w:val="000000" w:themeColor="text1"/>
          <w:sz w:val="24"/>
          <w:szCs w:val="24"/>
          <w:bdr w:val="none" w:sz="0" w:space="0" w:color="auto" w:frame="1"/>
          <w:lang w:val="en-US" w:eastAsia="it-IT"/>
        </w:rPr>
        <w:t>Maternal age and gestation-specific risk for trisomy 21.</w:t>
      </w:r>
      <w:proofErr w:type="gramEnd"/>
      <w:r w:rsidR="00545D7E" w:rsidRPr="006C24B4">
        <w:rPr>
          <w:rFonts w:ascii="Book Antiqua" w:eastAsia="Times New Roman" w:hAnsi="Book Antiqua" w:cs="Arial"/>
          <w:color w:val="000000" w:themeColor="text1"/>
          <w:sz w:val="24"/>
          <w:szCs w:val="24"/>
          <w:bdr w:val="none" w:sz="0" w:space="0" w:color="auto" w:frame="1"/>
          <w:lang w:val="en-US" w:eastAsia="it-IT"/>
        </w:rPr>
        <w:t xml:space="preserve"> </w:t>
      </w:r>
      <w:r w:rsidR="00545D7E" w:rsidRPr="006C24B4">
        <w:rPr>
          <w:rFonts w:ascii="Book Antiqua" w:eastAsia="Times New Roman" w:hAnsi="Book Antiqua" w:cs="Arial"/>
          <w:i/>
          <w:color w:val="000000" w:themeColor="text1"/>
          <w:sz w:val="24"/>
          <w:szCs w:val="24"/>
          <w:bdr w:val="none" w:sz="0" w:space="0" w:color="auto" w:frame="1"/>
          <w:lang w:val="en-US" w:eastAsia="it-IT"/>
        </w:rPr>
        <w:t xml:space="preserve">Ultrasound </w:t>
      </w:r>
      <w:proofErr w:type="spellStart"/>
      <w:r w:rsidR="00545D7E" w:rsidRPr="006C24B4">
        <w:rPr>
          <w:rFonts w:ascii="Book Antiqua" w:eastAsia="Times New Roman" w:hAnsi="Book Antiqua" w:cs="Arial"/>
          <w:i/>
          <w:color w:val="000000" w:themeColor="text1"/>
          <w:sz w:val="24"/>
          <w:szCs w:val="24"/>
          <w:bdr w:val="none" w:sz="0" w:space="0" w:color="auto" w:frame="1"/>
          <w:lang w:val="en-US" w:eastAsia="it-IT"/>
        </w:rPr>
        <w:t>Obstet</w:t>
      </w:r>
      <w:proofErr w:type="spellEnd"/>
      <w:r w:rsidR="00545D7E" w:rsidRPr="006C24B4">
        <w:rPr>
          <w:rFonts w:ascii="Book Antiqua" w:eastAsia="Times New Roman" w:hAnsi="Book Antiqua" w:cs="Arial"/>
          <w:i/>
          <w:color w:val="000000" w:themeColor="text1"/>
          <w:sz w:val="24"/>
          <w:szCs w:val="24"/>
          <w:bdr w:val="none" w:sz="0" w:space="0" w:color="auto" w:frame="1"/>
          <w:lang w:val="en-US" w:eastAsia="it-IT"/>
        </w:rPr>
        <w:t xml:space="preserve"> </w:t>
      </w:r>
      <w:proofErr w:type="spellStart"/>
      <w:r w:rsidR="00545D7E" w:rsidRPr="006C24B4">
        <w:rPr>
          <w:rFonts w:ascii="Book Antiqua" w:eastAsia="Times New Roman" w:hAnsi="Book Antiqua" w:cs="Arial"/>
          <w:i/>
          <w:color w:val="000000" w:themeColor="text1"/>
          <w:sz w:val="24"/>
          <w:szCs w:val="24"/>
          <w:bdr w:val="none" w:sz="0" w:space="0" w:color="auto" w:frame="1"/>
          <w:lang w:val="en-US" w:eastAsia="it-IT"/>
        </w:rPr>
        <w:t>Gynecol</w:t>
      </w:r>
      <w:proofErr w:type="spellEnd"/>
      <w:r w:rsidR="00545D7E" w:rsidRPr="006C24B4">
        <w:rPr>
          <w:rFonts w:ascii="Book Antiqua" w:eastAsia="Times New Roman" w:hAnsi="Book Antiqua" w:cs="Arial"/>
          <w:color w:val="000000" w:themeColor="text1"/>
          <w:sz w:val="24"/>
          <w:szCs w:val="24"/>
          <w:bdr w:val="none" w:sz="0" w:space="0" w:color="auto" w:frame="1"/>
          <w:lang w:val="en-US" w:eastAsia="it-IT"/>
        </w:rPr>
        <w:t xml:space="preserve"> 1999; </w:t>
      </w:r>
      <w:r w:rsidR="00545D7E" w:rsidRPr="006C24B4">
        <w:rPr>
          <w:rFonts w:ascii="Book Antiqua" w:eastAsia="Times New Roman" w:hAnsi="Book Antiqua" w:cs="Arial"/>
          <w:b/>
          <w:color w:val="000000" w:themeColor="text1"/>
          <w:sz w:val="24"/>
          <w:szCs w:val="24"/>
          <w:bdr w:val="none" w:sz="0" w:space="0" w:color="auto" w:frame="1"/>
          <w:lang w:val="en-US" w:eastAsia="it-IT"/>
        </w:rPr>
        <w:t>13:</w:t>
      </w:r>
      <w:r w:rsidR="00545D7E" w:rsidRPr="006C24B4">
        <w:rPr>
          <w:rFonts w:ascii="Book Antiqua" w:eastAsia="Times New Roman" w:hAnsi="Book Antiqua" w:cs="Arial"/>
          <w:color w:val="000000" w:themeColor="text1"/>
          <w:sz w:val="24"/>
          <w:szCs w:val="24"/>
          <w:bdr w:val="none" w:sz="0" w:space="0" w:color="auto" w:frame="1"/>
          <w:lang w:val="en-US" w:eastAsia="it-IT"/>
        </w:rPr>
        <w:t xml:space="preserve"> 167–</w:t>
      </w:r>
      <w:r w:rsidR="00B33771" w:rsidRPr="006C24B4">
        <w:rPr>
          <w:rFonts w:ascii="Book Antiqua" w:hAnsi="Book Antiqua" w:cs="Arial"/>
          <w:color w:val="000000" w:themeColor="text1"/>
          <w:sz w:val="24"/>
          <w:szCs w:val="24"/>
          <w:bdr w:val="none" w:sz="0" w:space="0" w:color="auto" w:frame="1"/>
          <w:lang w:val="en-US" w:eastAsia="zh-CN"/>
        </w:rPr>
        <w:t>1</w:t>
      </w:r>
      <w:r w:rsidR="00545D7E" w:rsidRPr="006C24B4">
        <w:rPr>
          <w:rFonts w:ascii="Book Antiqua" w:eastAsia="Times New Roman" w:hAnsi="Book Antiqua" w:cs="Arial"/>
          <w:color w:val="000000" w:themeColor="text1"/>
          <w:sz w:val="24"/>
          <w:szCs w:val="24"/>
          <w:bdr w:val="none" w:sz="0" w:space="0" w:color="auto" w:frame="1"/>
          <w:lang w:val="en-US" w:eastAsia="it-IT"/>
        </w:rPr>
        <w:t>70 [PMID: 10204206</w:t>
      </w:r>
      <w:r w:rsidR="00C01872" w:rsidRPr="006C24B4">
        <w:rPr>
          <w:rFonts w:ascii="Book Antiqua" w:hAnsi="Book Antiqua" w:cs="Arial"/>
          <w:color w:val="000000" w:themeColor="text1"/>
          <w:sz w:val="24"/>
          <w:szCs w:val="24"/>
          <w:bdr w:val="none" w:sz="0" w:space="0" w:color="auto" w:frame="1"/>
          <w:lang w:val="en-US" w:eastAsia="zh-CN"/>
        </w:rPr>
        <w:t xml:space="preserve"> DOI: </w:t>
      </w:r>
      <w:r w:rsidR="00C01872" w:rsidRPr="006C24B4">
        <w:rPr>
          <w:rFonts w:ascii="Book Antiqua" w:hAnsi="Book Antiqua" w:cs="Arial"/>
          <w:color w:val="000000" w:themeColor="text1"/>
          <w:sz w:val="24"/>
          <w:szCs w:val="24"/>
        </w:rPr>
        <w:t>10.1046/j.1469-0705.1999.13030167.x</w:t>
      </w:r>
      <w:r w:rsidR="00545D7E" w:rsidRPr="006C24B4">
        <w:rPr>
          <w:rFonts w:ascii="Book Antiqua" w:eastAsia="Times New Roman" w:hAnsi="Book Antiqua" w:cs="Arial"/>
          <w:color w:val="000000" w:themeColor="text1"/>
          <w:sz w:val="24"/>
          <w:szCs w:val="24"/>
          <w:bdr w:val="none" w:sz="0" w:space="0" w:color="auto" w:frame="1"/>
          <w:lang w:val="en-US" w:eastAsia="it-IT"/>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17</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Papp C,</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Bán</w:t>
      </w:r>
      <w:proofErr w:type="spellEnd"/>
      <w:r w:rsidR="00545D7E" w:rsidRPr="006C24B4">
        <w:rPr>
          <w:rFonts w:ascii="Book Antiqua" w:hAnsi="Book Antiqua"/>
          <w:color w:val="000000" w:themeColor="text1"/>
          <w:sz w:val="24"/>
          <w:szCs w:val="24"/>
          <w:lang w:val="en-US"/>
        </w:rPr>
        <w:t xml:space="preserve"> Z, Szigeti Z, </w:t>
      </w:r>
      <w:proofErr w:type="spellStart"/>
      <w:r w:rsidR="00545D7E" w:rsidRPr="006C24B4">
        <w:rPr>
          <w:rFonts w:ascii="Book Antiqua" w:hAnsi="Book Antiqua"/>
          <w:color w:val="000000" w:themeColor="text1"/>
          <w:sz w:val="24"/>
          <w:szCs w:val="24"/>
          <w:lang w:val="en-US"/>
        </w:rPr>
        <w:t>Csaba</w:t>
      </w:r>
      <w:proofErr w:type="spellEnd"/>
      <w:r w:rsidR="00545D7E" w:rsidRPr="006C24B4">
        <w:rPr>
          <w:rFonts w:ascii="Book Antiqua" w:hAnsi="Book Antiqua"/>
          <w:color w:val="000000" w:themeColor="text1"/>
          <w:sz w:val="24"/>
          <w:szCs w:val="24"/>
          <w:lang w:val="en-US"/>
        </w:rPr>
        <w:t xml:space="preserve"> A, </w:t>
      </w:r>
      <w:proofErr w:type="spellStart"/>
      <w:r w:rsidR="00545D7E" w:rsidRPr="006C24B4">
        <w:rPr>
          <w:rFonts w:ascii="Book Antiqua" w:hAnsi="Book Antiqua"/>
          <w:color w:val="000000" w:themeColor="text1"/>
          <w:sz w:val="24"/>
          <w:szCs w:val="24"/>
          <w:lang w:val="en-US"/>
        </w:rPr>
        <w:t>Lázár</w:t>
      </w:r>
      <w:proofErr w:type="spellEnd"/>
      <w:r w:rsidR="00545D7E" w:rsidRPr="006C24B4">
        <w:rPr>
          <w:rFonts w:ascii="Book Antiqua" w:hAnsi="Book Antiqua"/>
          <w:color w:val="000000" w:themeColor="text1"/>
          <w:sz w:val="24"/>
          <w:szCs w:val="24"/>
          <w:lang w:val="en-US"/>
        </w:rPr>
        <w:t xml:space="preserve"> L, Nagy GR, Papp Z. Prenatal </w:t>
      </w:r>
      <w:proofErr w:type="spellStart"/>
      <w:r w:rsidR="00545D7E" w:rsidRPr="006C24B4">
        <w:rPr>
          <w:rFonts w:ascii="Book Antiqua" w:hAnsi="Book Antiqua"/>
          <w:color w:val="000000" w:themeColor="text1"/>
          <w:sz w:val="24"/>
          <w:szCs w:val="24"/>
          <w:lang w:val="en-US"/>
        </w:rPr>
        <w:t>sonographic</w:t>
      </w:r>
      <w:proofErr w:type="spellEnd"/>
      <w:r w:rsidR="00545D7E" w:rsidRPr="006C24B4">
        <w:rPr>
          <w:rFonts w:ascii="Book Antiqua" w:hAnsi="Book Antiqua"/>
          <w:color w:val="000000" w:themeColor="text1"/>
          <w:sz w:val="24"/>
          <w:szCs w:val="24"/>
          <w:lang w:val="en-US"/>
        </w:rPr>
        <w:t xml:space="preserve"> findings in 207 fetuses with trisomy 21. </w:t>
      </w:r>
      <w:proofErr w:type="spellStart"/>
      <w:r w:rsidR="00545D7E" w:rsidRPr="006C24B4">
        <w:rPr>
          <w:rFonts w:ascii="Book Antiqua" w:hAnsi="Book Antiqua"/>
          <w:i/>
          <w:color w:val="000000" w:themeColor="text1"/>
          <w:sz w:val="24"/>
          <w:szCs w:val="24"/>
          <w:lang w:val="en-US"/>
        </w:rPr>
        <w:t>Eur</w:t>
      </w:r>
      <w:proofErr w:type="spellEnd"/>
      <w:r w:rsidR="00545D7E" w:rsidRPr="006C24B4">
        <w:rPr>
          <w:rFonts w:ascii="Book Antiqua" w:hAnsi="Book Antiqua"/>
          <w:i/>
          <w:color w:val="000000" w:themeColor="text1"/>
          <w:sz w:val="24"/>
          <w:szCs w:val="24"/>
          <w:lang w:val="en-US"/>
        </w:rPr>
        <w:t xml:space="preserve"> J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Reprod</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Biol</w:t>
      </w:r>
      <w:proofErr w:type="spellEnd"/>
      <w:r w:rsidR="00545D7E" w:rsidRPr="006C24B4">
        <w:rPr>
          <w:rFonts w:ascii="Book Antiqua" w:hAnsi="Book Antiqua"/>
          <w:color w:val="000000" w:themeColor="text1"/>
          <w:sz w:val="24"/>
          <w:szCs w:val="24"/>
          <w:lang w:val="en-US"/>
        </w:rPr>
        <w:t xml:space="preserve"> 2007; </w:t>
      </w:r>
      <w:r w:rsidR="00545D7E" w:rsidRPr="006C24B4">
        <w:rPr>
          <w:rFonts w:ascii="Book Antiqua" w:hAnsi="Book Antiqua"/>
          <w:b/>
          <w:color w:val="000000" w:themeColor="text1"/>
          <w:sz w:val="24"/>
          <w:szCs w:val="24"/>
          <w:lang w:val="en-US"/>
        </w:rPr>
        <w:t>133:</w:t>
      </w:r>
      <w:r w:rsidR="00545D7E" w:rsidRPr="006C24B4">
        <w:rPr>
          <w:rFonts w:ascii="Book Antiqua" w:hAnsi="Book Antiqua"/>
          <w:color w:val="000000" w:themeColor="text1"/>
          <w:sz w:val="24"/>
          <w:szCs w:val="24"/>
          <w:lang w:val="en-US"/>
        </w:rPr>
        <w:t xml:space="preserve"> 186-</w:t>
      </w:r>
      <w:r w:rsidR="00B33771" w:rsidRPr="006C24B4">
        <w:rPr>
          <w:rFonts w:ascii="Book Antiqua" w:hAnsi="Book Antiqua"/>
          <w:color w:val="000000" w:themeColor="text1"/>
          <w:sz w:val="24"/>
          <w:szCs w:val="24"/>
          <w:lang w:val="en-US" w:eastAsia="zh-CN"/>
        </w:rPr>
        <w:t>1</w:t>
      </w:r>
      <w:r w:rsidR="00545D7E" w:rsidRPr="006C24B4">
        <w:rPr>
          <w:rFonts w:ascii="Book Antiqua" w:hAnsi="Book Antiqua"/>
          <w:color w:val="000000" w:themeColor="text1"/>
          <w:sz w:val="24"/>
          <w:szCs w:val="24"/>
          <w:lang w:val="en-US"/>
        </w:rPr>
        <w:t>90 [PMID: 17029755</w:t>
      </w:r>
      <w:r w:rsidR="00C01872" w:rsidRPr="006C24B4">
        <w:rPr>
          <w:rFonts w:ascii="Book Antiqua" w:hAnsi="Book Antiqua"/>
          <w:color w:val="000000" w:themeColor="text1"/>
          <w:sz w:val="24"/>
          <w:szCs w:val="24"/>
          <w:lang w:val="en-US" w:eastAsia="zh-CN"/>
        </w:rPr>
        <w:t xml:space="preserve"> DOI: </w:t>
      </w:r>
      <w:r w:rsidR="00C01872" w:rsidRPr="006C24B4">
        <w:rPr>
          <w:rFonts w:ascii="Book Antiqua" w:hAnsi="Book Antiqua" w:cs="Arial"/>
          <w:color w:val="000000" w:themeColor="text1"/>
          <w:sz w:val="24"/>
          <w:szCs w:val="24"/>
        </w:rPr>
        <w:t>10.1016/j.ejogrb.2006.07.053</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rPr>
      </w:pPr>
      <w:proofErr w:type="gramStart"/>
      <w:r>
        <w:rPr>
          <w:rFonts w:ascii="Book Antiqua" w:hAnsi="Book Antiqua"/>
          <w:color w:val="000000" w:themeColor="text1"/>
          <w:sz w:val="24"/>
          <w:szCs w:val="24"/>
          <w:lang w:val="en-US"/>
        </w:rPr>
        <w:lastRenderedPageBreak/>
        <w:t>18</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Benacerraf BR.</w:t>
      </w:r>
      <w:proofErr w:type="gramEnd"/>
      <w:r w:rsidR="00545D7E" w:rsidRPr="006C24B4">
        <w:rPr>
          <w:rFonts w:ascii="Book Antiqua" w:hAnsi="Book Antiqua"/>
          <w:color w:val="000000" w:themeColor="text1"/>
          <w:sz w:val="24"/>
          <w:szCs w:val="24"/>
          <w:lang w:val="en-US"/>
        </w:rPr>
        <w:t xml:space="preserve"> </w:t>
      </w:r>
      <w:proofErr w:type="gramStart"/>
      <w:r w:rsidR="00545D7E" w:rsidRPr="006C24B4">
        <w:rPr>
          <w:rFonts w:ascii="Book Antiqua" w:hAnsi="Book Antiqua"/>
          <w:color w:val="000000" w:themeColor="text1"/>
          <w:sz w:val="24"/>
          <w:szCs w:val="24"/>
          <w:lang w:val="en-US"/>
        </w:rPr>
        <w:t xml:space="preserve">The history of the second-trimester </w:t>
      </w:r>
      <w:proofErr w:type="spellStart"/>
      <w:r w:rsidR="00545D7E" w:rsidRPr="006C24B4">
        <w:rPr>
          <w:rFonts w:ascii="Book Antiqua" w:hAnsi="Book Antiqua"/>
          <w:color w:val="000000" w:themeColor="text1"/>
          <w:sz w:val="24"/>
          <w:szCs w:val="24"/>
          <w:lang w:val="en-US"/>
        </w:rPr>
        <w:t>sonographic</w:t>
      </w:r>
      <w:proofErr w:type="spellEnd"/>
      <w:r w:rsidR="00545D7E" w:rsidRPr="006C24B4">
        <w:rPr>
          <w:rFonts w:ascii="Book Antiqua" w:hAnsi="Book Antiqua"/>
          <w:color w:val="000000" w:themeColor="text1"/>
          <w:sz w:val="24"/>
          <w:szCs w:val="24"/>
          <w:lang w:val="en-US"/>
        </w:rPr>
        <w:t xml:space="preserve"> markers for detecting fetal Down syndrome, and their current role in obstetric practice.</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rPr>
        <w:t>Prenat Diagn</w:t>
      </w:r>
      <w:r w:rsidR="00545D7E" w:rsidRPr="006C24B4">
        <w:rPr>
          <w:rFonts w:ascii="Book Antiqua" w:hAnsi="Book Antiqua"/>
          <w:color w:val="000000" w:themeColor="text1"/>
          <w:sz w:val="24"/>
          <w:szCs w:val="24"/>
        </w:rPr>
        <w:t xml:space="preserve"> 2010; </w:t>
      </w:r>
      <w:r w:rsidR="00545D7E" w:rsidRPr="006C24B4">
        <w:rPr>
          <w:rFonts w:ascii="Book Antiqua" w:hAnsi="Book Antiqua"/>
          <w:b/>
          <w:color w:val="000000" w:themeColor="text1"/>
          <w:sz w:val="24"/>
          <w:szCs w:val="24"/>
        </w:rPr>
        <w:t>30:</w:t>
      </w:r>
      <w:r w:rsidR="00545D7E" w:rsidRPr="006C24B4">
        <w:rPr>
          <w:rFonts w:ascii="Book Antiqua" w:hAnsi="Book Antiqua"/>
          <w:color w:val="000000" w:themeColor="text1"/>
          <w:sz w:val="24"/>
          <w:szCs w:val="24"/>
        </w:rPr>
        <w:t xml:space="preserve"> 644-</w:t>
      </w:r>
      <w:r w:rsidR="00B33771" w:rsidRPr="006C24B4">
        <w:rPr>
          <w:rFonts w:ascii="Book Antiqua" w:hAnsi="Book Antiqua"/>
          <w:color w:val="000000" w:themeColor="text1"/>
          <w:sz w:val="24"/>
          <w:szCs w:val="24"/>
          <w:lang w:eastAsia="zh-CN"/>
        </w:rPr>
        <w:t>6</w:t>
      </w:r>
      <w:r w:rsidR="00545D7E" w:rsidRPr="006C24B4">
        <w:rPr>
          <w:rFonts w:ascii="Book Antiqua" w:hAnsi="Book Antiqua"/>
          <w:color w:val="000000" w:themeColor="text1"/>
          <w:sz w:val="24"/>
          <w:szCs w:val="24"/>
        </w:rPr>
        <w:t>52 [PMID:  20572106 DOI: 10.1002/pd.2531]</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rPr>
        <w:t>19</w:t>
      </w:r>
      <w:r>
        <w:rPr>
          <w:rFonts w:ascii="Book Antiqua" w:hAnsi="Book Antiqua" w:hint="eastAsia"/>
          <w:color w:val="000000" w:themeColor="text1"/>
          <w:sz w:val="24"/>
          <w:szCs w:val="24"/>
          <w:lang w:eastAsia="zh-CN"/>
        </w:rPr>
        <w:t xml:space="preserve"> </w:t>
      </w:r>
      <w:r w:rsidR="00545D7E" w:rsidRPr="006C24B4">
        <w:rPr>
          <w:rFonts w:ascii="Book Antiqua" w:hAnsi="Book Antiqua"/>
          <w:b/>
          <w:color w:val="000000" w:themeColor="text1"/>
          <w:sz w:val="24"/>
          <w:szCs w:val="24"/>
        </w:rPr>
        <w:t>Benacerraf BR,</w:t>
      </w:r>
      <w:r w:rsidR="00545D7E" w:rsidRPr="006C24B4">
        <w:rPr>
          <w:rFonts w:ascii="Book Antiqua" w:hAnsi="Book Antiqua"/>
          <w:color w:val="000000" w:themeColor="text1"/>
          <w:sz w:val="24"/>
          <w:szCs w:val="24"/>
        </w:rPr>
        <w:t xml:space="preserve"> Barss VA, Laboda LA. </w:t>
      </w:r>
      <w:proofErr w:type="gramStart"/>
      <w:r w:rsidR="00545D7E" w:rsidRPr="006C24B4">
        <w:rPr>
          <w:rFonts w:ascii="Book Antiqua" w:hAnsi="Book Antiqua"/>
          <w:color w:val="000000" w:themeColor="text1"/>
          <w:sz w:val="24"/>
          <w:szCs w:val="24"/>
          <w:lang w:val="en-US"/>
        </w:rPr>
        <w:t xml:space="preserve">A </w:t>
      </w:r>
      <w:proofErr w:type="spellStart"/>
      <w:r w:rsidR="00545D7E" w:rsidRPr="006C24B4">
        <w:rPr>
          <w:rFonts w:ascii="Book Antiqua" w:hAnsi="Book Antiqua"/>
          <w:color w:val="000000" w:themeColor="text1"/>
          <w:sz w:val="24"/>
          <w:szCs w:val="24"/>
          <w:lang w:val="en-US"/>
        </w:rPr>
        <w:t>sonographic</w:t>
      </w:r>
      <w:proofErr w:type="spellEnd"/>
      <w:r w:rsidR="00545D7E" w:rsidRPr="006C24B4">
        <w:rPr>
          <w:rFonts w:ascii="Book Antiqua" w:hAnsi="Book Antiqua"/>
          <w:color w:val="000000" w:themeColor="text1"/>
          <w:sz w:val="24"/>
          <w:szCs w:val="24"/>
          <w:lang w:val="en-US"/>
        </w:rPr>
        <w:t xml:space="preserve"> sign for the detection in the second trimester of the fetus with Down’s syndrome.</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iCs/>
          <w:color w:val="000000" w:themeColor="text1"/>
          <w:sz w:val="24"/>
          <w:szCs w:val="24"/>
          <w:lang w:val="en-US"/>
        </w:rPr>
        <w:t xml:space="preserve">Am J </w:t>
      </w:r>
      <w:proofErr w:type="spellStart"/>
      <w:r w:rsidR="00545D7E" w:rsidRPr="006C24B4">
        <w:rPr>
          <w:rFonts w:ascii="Book Antiqua" w:hAnsi="Book Antiqua"/>
          <w:i/>
          <w:iCs/>
          <w:color w:val="000000" w:themeColor="text1"/>
          <w:sz w:val="24"/>
          <w:szCs w:val="24"/>
          <w:lang w:val="en-US"/>
        </w:rPr>
        <w:t>Obstet</w:t>
      </w:r>
      <w:proofErr w:type="spellEnd"/>
      <w:r w:rsidR="00545D7E" w:rsidRPr="006C24B4">
        <w:rPr>
          <w:rFonts w:ascii="Book Antiqua" w:hAnsi="Book Antiqua"/>
          <w:i/>
          <w:iCs/>
          <w:color w:val="000000" w:themeColor="text1"/>
          <w:sz w:val="24"/>
          <w:szCs w:val="24"/>
          <w:lang w:val="en-US"/>
        </w:rPr>
        <w:t xml:space="preserve"> </w:t>
      </w:r>
      <w:proofErr w:type="spellStart"/>
      <w:r w:rsidR="00545D7E" w:rsidRPr="006C24B4">
        <w:rPr>
          <w:rFonts w:ascii="Book Antiqua" w:hAnsi="Book Antiqua"/>
          <w:i/>
          <w:iCs/>
          <w:color w:val="000000" w:themeColor="text1"/>
          <w:sz w:val="24"/>
          <w:szCs w:val="24"/>
          <w:lang w:val="en-US"/>
        </w:rPr>
        <w:t>Gynecol</w:t>
      </w:r>
      <w:proofErr w:type="spellEnd"/>
      <w:r w:rsidR="00545D7E" w:rsidRPr="006C24B4">
        <w:rPr>
          <w:rFonts w:ascii="Book Antiqua" w:hAnsi="Book Antiqua"/>
          <w:iCs/>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1985; </w:t>
      </w:r>
      <w:r w:rsidR="00545D7E" w:rsidRPr="006C24B4">
        <w:rPr>
          <w:rFonts w:ascii="Book Antiqua" w:hAnsi="Book Antiqua"/>
          <w:b/>
          <w:bCs/>
          <w:color w:val="000000" w:themeColor="text1"/>
          <w:sz w:val="24"/>
          <w:szCs w:val="24"/>
          <w:lang w:val="en-US"/>
        </w:rPr>
        <w:t>151</w:t>
      </w:r>
      <w:r w:rsidR="00545D7E" w:rsidRPr="006C24B4">
        <w:rPr>
          <w:rFonts w:ascii="Book Antiqua" w:hAnsi="Book Antiqua"/>
          <w:b/>
          <w:color w:val="000000" w:themeColor="text1"/>
          <w:sz w:val="24"/>
          <w:szCs w:val="24"/>
          <w:lang w:val="en-US"/>
        </w:rPr>
        <w:t>:</w:t>
      </w:r>
      <w:r w:rsidR="00545D7E" w:rsidRPr="006C24B4">
        <w:rPr>
          <w:rFonts w:ascii="Book Antiqua" w:hAnsi="Book Antiqua"/>
          <w:color w:val="000000" w:themeColor="text1"/>
          <w:sz w:val="24"/>
          <w:szCs w:val="24"/>
          <w:lang w:val="en-US"/>
        </w:rPr>
        <w:t xml:space="preserve"> 1078–</w:t>
      </w:r>
      <w:r w:rsidR="00B33771" w:rsidRPr="006C24B4">
        <w:rPr>
          <w:rFonts w:ascii="Book Antiqua" w:hAnsi="Book Antiqua"/>
          <w:color w:val="000000" w:themeColor="text1"/>
          <w:sz w:val="24"/>
          <w:szCs w:val="24"/>
          <w:lang w:val="en-US" w:eastAsia="zh-CN"/>
        </w:rPr>
        <w:t>10</w:t>
      </w:r>
      <w:r w:rsidR="00545D7E" w:rsidRPr="006C24B4">
        <w:rPr>
          <w:rFonts w:ascii="Book Antiqua" w:hAnsi="Book Antiqua"/>
          <w:color w:val="000000" w:themeColor="text1"/>
          <w:sz w:val="24"/>
          <w:szCs w:val="24"/>
          <w:lang w:val="en-US"/>
        </w:rPr>
        <w:t>79 [PMID: 3157321]</w:t>
      </w:r>
    </w:p>
    <w:p w:rsidR="00545D7E" w:rsidRPr="006C24B4" w:rsidRDefault="00114A34" w:rsidP="000E3814">
      <w:pPr>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lang w:val="en-US"/>
        </w:rPr>
        <w:t>20</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Benacerraf BR,</w:t>
      </w:r>
      <w:r w:rsidR="00B33771" w:rsidRPr="006C24B4">
        <w:rPr>
          <w:rFonts w:ascii="Book Antiqua" w:hAnsi="Book Antiqua"/>
          <w:color w:val="000000" w:themeColor="text1"/>
          <w:sz w:val="24"/>
          <w:szCs w:val="24"/>
          <w:lang w:val="en-US"/>
        </w:rPr>
        <w:t xml:space="preserve"> </w:t>
      </w:r>
      <w:proofErr w:type="spellStart"/>
      <w:r w:rsidR="00B33771" w:rsidRPr="006C24B4">
        <w:rPr>
          <w:rFonts w:ascii="Book Antiqua" w:hAnsi="Book Antiqua"/>
          <w:color w:val="000000" w:themeColor="text1"/>
          <w:sz w:val="24"/>
          <w:szCs w:val="24"/>
          <w:lang w:val="en-US"/>
        </w:rPr>
        <w:t>Frigoletto</w:t>
      </w:r>
      <w:proofErr w:type="spellEnd"/>
      <w:r w:rsidR="00B33771" w:rsidRPr="006C24B4">
        <w:rPr>
          <w:rFonts w:ascii="Book Antiqua" w:hAnsi="Book Antiqua"/>
          <w:color w:val="000000" w:themeColor="text1"/>
          <w:sz w:val="24"/>
          <w:szCs w:val="24"/>
          <w:lang w:val="en-US"/>
        </w:rPr>
        <w:t xml:space="preserve"> FD</w:t>
      </w:r>
      <w:r w:rsidR="00545D7E" w:rsidRPr="006C24B4">
        <w:rPr>
          <w:rFonts w:ascii="Book Antiqua" w:hAnsi="Book Antiqua"/>
          <w:color w:val="000000" w:themeColor="text1"/>
          <w:sz w:val="24"/>
          <w:szCs w:val="24"/>
          <w:lang w:val="en-US"/>
        </w:rPr>
        <w:t xml:space="preserve">. Soft tissue nuchal fold in the second trimester fetus: standards for normal measurements compared with </w:t>
      </w:r>
      <w:r w:rsidR="00DD5FCA" w:rsidRPr="006C24B4">
        <w:rPr>
          <w:rFonts w:ascii="Book Antiqua" w:hAnsi="Book Antiqua"/>
          <w:bCs/>
          <w:color w:val="000000" w:themeColor="text1"/>
          <w:sz w:val="24"/>
          <w:szCs w:val="24"/>
        </w:rPr>
        <w:t xml:space="preserve">those in </w:t>
      </w:r>
      <w:r w:rsidR="00545D7E" w:rsidRPr="006C24B4">
        <w:rPr>
          <w:rFonts w:ascii="Book Antiqua" w:hAnsi="Book Antiqua"/>
          <w:color w:val="000000" w:themeColor="text1"/>
          <w:sz w:val="24"/>
          <w:szCs w:val="24"/>
          <w:lang w:val="en-US"/>
        </w:rPr>
        <w:t xml:space="preserve">Down syndrome. </w:t>
      </w:r>
      <w:r w:rsidR="00545D7E" w:rsidRPr="006C24B4">
        <w:rPr>
          <w:rFonts w:ascii="Book Antiqua" w:hAnsi="Book Antiqua"/>
          <w:i/>
          <w:color w:val="000000" w:themeColor="text1"/>
          <w:sz w:val="24"/>
          <w:szCs w:val="24"/>
        </w:rPr>
        <w:t xml:space="preserve">Am J Obstet Gynecol </w:t>
      </w:r>
      <w:r w:rsidR="00545D7E" w:rsidRPr="006C24B4">
        <w:rPr>
          <w:rFonts w:ascii="Book Antiqua" w:hAnsi="Book Antiqua"/>
          <w:color w:val="000000" w:themeColor="text1"/>
          <w:sz w:val="24"/>
          <w:szCs w:val="24"/>
        </w:rPr>
        <w:t xml:space="preserve">1987; </w:t>
      </w:r>
      <w:r w:rsidR="00545D7E" w:rsidRPr="006C24B4">
        <w:rPr>
          <w:rFonts w:ascii="Book Antiqua" w:hAnsi="Book Antiqua"/>
          <w:b/>
          <w:color w:val="000000" w:themeColor="text1"/>
          <w:sz w:val="24"/>
          <w:szCs w:val="24"/>
        </w:rPr>
        <w:t>157:</w:t>
      </w:r>
      <w:r w:rsidR="00545D7E" w:rsidRPr="006C24B4">
        <w:rPr>
          <w:rFonts w:ascii="Book Antiqua" w:hAnsi="Book Antiqua"/>
          <w:color w:val="000000" w:themeColor="text1"/>
          <w:sz w:val="24"/>
          <w:szCs w:val="24"/>
        </w:rPr>
        <w:t xml:space="preserve"> 1146–</w:t>
      </w:r>
      <w:r w:rsidR="00DD5FCA" w:rsidRPr="006C24B4">
        <w:rPr>
          <w:rFonts w:ascii="Book Antiqua" w:hAnsi="Book Antiqua"/>
          <w:color w:val="000000" w:themeColor="text1"/>
          <w:sz w:val="24"/>
          <w:szCs w:val="24"/>
          <w:lang w:eastAsia="zh-CN"/>
        </w:rPr>
        <w:t>11</w:t>
      </w:r>
      <w:r w:rsidR="00545D7E" w:rsidRPr="006C24B4">
        <w:rPr>
          <w:rFonts w:ascii="Book Antiqua" w:hAnsi="Book Antiqua"/>
          <w:color w:val="000000" w:themeColor="text1"/>
          <w:sz w:val="24"/>
          <w:szCs w:val="24"/>
        </w:rPr>
        <w:t>49 [PMID: 2961264]</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rPr>
        <w:t>21</w:t>
      </w:r>
      <w:r>
        <w:rPr>
          <w:rFonts w:ascii="Book Antiqua" w:hAnsi="Book Antiqua" w:hint="eastAsia"/>
          <w:color w:val="000000" w:themeColor="text1"/>
          <w:sz w:val="24"/>
          <w:szCs w:val="24"/>
          <w:lang w:eastAsia="zh-CN"/>
        </w:rPr>
        <w:t xml:space="preserve"> </w:t>
      </w:r>
      <w:r w:rsidR="00545D7E" w:rsidRPr="006C24B4">
        <w:rPr>
          <w:rFonts w:ascii="Book Antiqua" w:hAnsi="Book Antiqua"/>
          <w:b/>
          <w:color w:val="000000" w:themeColor="text1"/>
          <w:sz w:val="24"/>
          <w:szCs w:val="24"/>
        </w:rPr>
        <w:t>Benacerraf BR,</w:t>
      </w:r>
      <w:r w:rsidR="00DD5FCA" w:rsidRPr="006C24B4">
        <w:rPr>
          <w:rFonts w:ascii="Book Antiqua" w:hAnsi="Book Antiqua"/>
          <w:b/>
          <w:bCs/>
          <w:color w:val="000000" w:themeColor="text1"/>
          <w:sz w:val="24"/>
          <w:szCs w:val="24"/>
        </w:rPr>
        <w:t xml:space="preserve"> </w:t>
      </w:r>
      <w:r w:rsidR="00DD5FCA" w:rsidRPr="006C24B4">
        <w:rPr>
          <w:rFonts w:ascii="Book Antiqua" w:hAnsi="Book Antiqua"/>
          <w:bCs/>
          <w:color w:val="000000" w:themeColor="text1"/>
          <w:sz w:val="24"/>
          <w:szCs w:val="24"/>
        </w:rPr>
        <w:t>Cnann A, Gelman R</w:t>
      </w:r>
      <w:r w:rsidR="00DD5FCA" w:rsidRPr="006C24B4">
        <w:rPr>
          <w:rFonts w:ascii="Book Antiqua" w:hAnsi="Book Antiqua"/>
          <w:color w:val="000000" w:themeColor="text1"/>
          <w:sz w:val="24"/>
          <w:szCs w:val="24"/>
        </w:rPr>
        <w:t>,</w:t>
      </w:r>
      <w:r w:rsidR="00545D7E" w:rsidRPr="006C24B4">
        <w:rPr>
          <w:rFonts w:ascii="Book Antiqua" w:hAnsi="Book Antiqua"/>
          <w:color w:val="000000" w:themeColor="text1"/>
          <w:sz w:val="24"/>
          <w:szCs w:val="24"/>
        </w:rPr>
        <w:t xml:space="preserve"> </w:t>
      </w:r>
      <w:r w:rsidR="00DD5FCA" w:rsidRPr="006C24B4">
        <w:rPr>
          <w:rFonts w:ascii="Book Antiqua" w:hAnsi="Book Antiqua"/>
          <w:color w:val="000000" w:themeColor="text1"/>
          <w:sz w:val="24"/>
          <w:szCs w:val="24"/>
        </w:rPr>
        <w:t>Laboda LA, Frigoletto FD</w:t>
      </w:r>
      <w:r w:rsidR="00545D7E" w:rsidRPr="006C24B4">
        <w:rPr>
          <w:rFonts w:ascii="Book Antiqua" w:hAnsi="Book Antiqua"/>
          <w:color w:val="000000" w:themeColor="text1"/>
          <w:sz w:val="24"/>
          <w:szCs w:val="24"/>
        </w:rPr>
        <w:t xml:space="preserve">. </w:t>
      </w:r>
      <w:r w:rsidR="00DD5FCA" w:rsidRPr="006C24B4">
        <w:rPr>
          <w:rFonts w:ascii="Book Antiqua" w:hAnsi="Book Antiqua"/>
          <w:bCs/>
          <w:color w:val="000000" w:themeColor="text1"/>
          <w:sz w:val="24"/>
          <w:szCs w:val="24"/>
        </w:rPr>
        <w:t xml:space="preserve">Can sonographers reliably identify anatomic features associated with Down syndrome </w:t>
      </w:r>
      <w:r w:rsidR="00DD5FCA" w:rsidRPr="006C24B4">
        <w:rPr>
          <w:rFonts w:ascii="Book Antiqua" w:hAnsi="Book Antiqua"/>
          <w:color w:val="000000" w:themeColor="text1"/>
          <w:sz w:val="24"/>
          <w:szCs w:val="24"/>
        </w:rPr>
        <w:t>in fetuses</w:t>
      </w:r>
      <w:r w:rsidR="00DD5FCA" w:rsidRPr="006C24B4">
        <w:rPr>
          <w:rFonts w:ascii="Book Antiqua" w:hAnsi="Book Antiqua"/>
          <w:bCs/>
          <w:color w:val="000000" w:themeColor="text1"/>
          <w:sz w:val="24"/>
          <w:szCs w:val="24"/>
        </w:rPr>
        <w:t>?</w:t>
      </w:r>
      <w:r w:rsidR="00DD5FCA" w:rsidRPr="006C24B4">
        <w:rPr>
          <w:rFonts w:ascii="Book Antiqua" w:hAnsi="Book Antiqua"/>
          <w:bCs/>
          <w:color w:val="000000" w:themeColor="text1"/>
          <w:sz w:val="24"/>
          <w:szCs w:val="24"/>
          <w:lang w:eastAsia="zh-CN"/>
        </w:rPr>
        <w:t xml:space="preserve"> </w:t>
      </w:r>
      <w:r w:rsidR="00545D7E" w:rsidRPr="006C24B4">
        <w:rPr>
          <w:rFonts w:ascii="Book Antiqua" w:hAnsi="Book Antiqua"/>
          <w:i/>
          <w:color w:val="000000" w:themeColor="text1"/>
          <w:sz w:val="24"/>
          <w:szCs w:val="24"/>
          <w:lang w:val="en-US"/>
        </w:rPr>
        <w:t>Radiology</w:t>
      </w:r>
      <w:r w:rsidR="00545D7E" w:rsidRPr="006C24B4">
        <w:rPr>
          <w:rFonts w:ascii="Book Antiqua" w:hAnsi="Book Antiqua"/>
          <w:color w:val="000000" w:themeColor="text1"/>
          <w:sz w:val="24"/>
          <w:szCs w:val="24"/>
          <w:lang w:val="en-US"/>
        </w:rPr>
        <w:t xml:space="preserve"> </w:t>
      </w:r>
      <w:r w:rsidR="007770D3" w:rsidRPr="006C24B4">
        <w:rPr>
          <w:rFonts w:ascii="Book Antiqua" w:hAnsi="Book Antiqua"/>
          <w:bCs/>
          <w:color w:val="000000" w:themeColor="text1"/>
          <w:sz w:val="24"/>
          <w:szCs w:val="24"/>
        </w:rPr>
        <w:t>1989</w:t>
      </w:r>
      <w:r w:rsidR="007770D3" w:rsidRPr="006C24B4">
        <w:rPr>
          <w:rFonts w:ascii="Book Antiqua" w:hAnsi="Book Antiqua"/>
          <w:color w:val="000000" w:themeColor="text1"/>
          <w:sz w:val="24"/>
          <w:szCs w:val="24"/>
        </w:rPr>
        <w:t>;</w:t>
      </w:r>
      <w:r w:rsidR="007770D3" w:rsidRPr="006C24B4">
        <w:rPr>
          <w:rFonts w:ascii="Book Antiqua" w:hAnsi="Book Antiqua"/>
          <w:color w:val="000000" w:themeColor="text1"/>
          <w:sz w:val="24"/>
          <w:szCs w:val="24"/>
          <w:lang w:eastAsia="zh-CN"/>
        </w:rPr>
        <w:t xml:space="preserve"> </w:t>
      </w:r>
      <w:r w:rsidR="007770D3" w:rsidRPr="006C24B4">
        <w:rPr>
          <w:rFonts w:ascii="Book Antiqua" w:hAnsi="Book Antiqua"/>
          <w:b/>
          <w:bCs/>
          <w:color w:val="000000" w:themeColor="text1"/>
          <w:sz w:val="24"/>
          <w:szCs w:val="24"/>
        </w:rPr>
        <w:t>173</w:t>
      </w:r>
      <w:r w:rsidR="007770D3" w:rsidRPr="006C24B4">
        <w:rPr>
          <w:rFonts w:ascii="Book Antiqua" w:hAnsi="Book Antiqua"/>
          <w:b/>
          <w:color w:val="000000" w:themeColor="text1"/>
          <w:sz w:val="24"/>
          <w:szCs w:val="24"/>
        </w:rPr>
        <w:t>:</w:t>
      </w:r>
      <w:r w:rsidR="007770D3" w:rsidRPr="006C24B4">
        <w:rPr>
          <w:rFonts w:ascii="Book Antiqua" w:hAnsi="Book Antiqua"/>
          <w:color w:val="000000" w:themeColor="text1"/>
          <w:sz w:val="24"/>
          <w:szCs w:val="24"/>
          <w:lang w:eastAsia="zh-CN"/>
        </w:rPr>
        <w:t xml:space="preserve"> </w:t>
      </w:r>
      <w:r w:rsidR="007770D3" w:rsidRPr="006C24B4">
        <w:rPr>
          <w:rFonts w:ascii="Book Antiqua" w:hAnsi="Book Antiqua"/>
          <w:bCs/>
          <w:color w:val="000000" w:themeColor="text1"/>
          <w:sz w:val="24"/>
          <w:szCs w:val="24"/>
        </w:rPr>
        <w:t xml:space="preserve">377-380 </w:t>
      </w:r>
      <w:r w:rsidR="00545D7E" w:rsidRPr="006C24B4">
        <w:rPr>
          <w:rFonts w:ascii="Book Antiqua" w:hAnsi="Book Antiqua"/>
          <w:color w:val="000000" w:themeColor="text1"/>
          <w:sz w:val="24"/>
          <w:szCs w:val="24"/>
          <w:lang w:val="en-US"/>
        </w:rPr>
        <w:t>[PMID: 2529580]</w:t>
      </w:r>
    </w:p>
    <w:p w:rsidR="00545D7E" w:rsidRPr="006C24B4" w:rsidRDefault="00114A34" w:rsidP="000E3814">
      <w:pPr>
        <w:autoSpaceDE w:val="0"/>
        <w:autoSpaceDN w:val="0"/>
        <w:adjustRightInd w:val="0"/>
        <w:spacing w:after="0" w:line="360" w:lineRule="auto"/>
        <w:jc w:val="both"/>
        <w:rPr>
          <w:rFonts w:ascii="Book Antiqua" w:hAnsi="Book Antiqua" w:cs="Sabon-Roman"/>
          <w:color w:val="000000" w:themeColor="text1"/>
          <w:sz w:val="24"/>
          <w:szCs w:val="24"/>
          <w:lang w:val="en-US"/>
        </w:rPr>
      </w:pPr>
      <w:proofErr w:type="gramStart"/>
      <w:r>
        <w:rPr>
          <w:rFonts w:ascii="Book Antiqua" w:hAnsi="Book Antiqua"/>
          <w:color w:val="000000" w:themeColor="text1"/>
          <w:sz w:val="24"/>
          <w:szCs w:val="24"/>
          <w:lang w:val="en-US"/>
        </w:rPr>
        <w:t>22</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cs="Sabon-Roman"/>
          <w:b/>
          <w:color w:val="000000" w:themeColor="text1"/>
          <w:sz w:val="24"/>
          <w:szCs w:val="24"/>
          <w:lang w:val="en-US"/>
        </w:rPr>
        <w:t>Kadir</w:t>
      </w:r>
      <w:proofErr w:type="spellEnd"/>
      <w:r w:rsidR="00545D7E" w:rsidRPr="006C24B4">
        <w:rPr>
          <w:rFonts w:ascii="Book Antiqua" w:hAnsi="Book Antiqua" w:cs="Sabon-Roman"/>
          <w:b/>
          <w:color w:val="000000" w:themeColor="text1"/>
          <w:sz w:val="24"/>
          <w:szCs w:val="24"/>
          <w:lang w:val="en-US"/>
        </w:rPr>
        <w:t xml:space="preserve"> RA,</w:t>
      </w:r>
      <w:r w:rsidR="00545D7E" w:rsidRPr="006C24B4">
        <w:rPr>
          <w:rFonts w:ascii="Book Antiqua" w:hAnsi="Book Antiqua" w:cs="Sabon-Roman"/>
          <w:color w:val="000000" w:themeColor="text1"/>
          <w:sz w:val="24"/>
          <w:szCs w:val="24"/>
          <w:lang w:val="en-US"/>
        </w:rPr>
        <w:t xml:space="preserve"> Economides DL.</w:t>
      </w:r>
      <w:proofErr w:type="gramEnd"/>
      <w:r w:rsidR="00545D7E" w:rsidRPr="006C24B4">
        <w:rPr>
          <w:rFonts w:ascii="Book Antiqua" w:hAnsi="Book Antiqua" w:cs="Sabon-Roman"/>
          <w:color w:val="000000" w:themeColor="text1"/>
          <w:sz w:val="24"/>
          <w:szCs w:val="24"/>
          <w:lang w:val="en-US"/>
        </w:rPr>
        <w:t xml:space="preserve"> </w:t>
      </w:r>
      <w:proofErr w:type="gramStart"/>
      <w:r w:rsidR="00545D7E" w:rsidRPr="006C24B4">
        <w:rPr>
          <w:rFonts w:ascii="Book Antiqua" w:hAnsi="Book Antiqua" w:cs="Sabon-Roman"/>
          <w:color w:val="000000" w:themeColor="text1"/>
          <w:sz w:val="24"/>
          <w:szCs w:val="24"/>
          <w:lang w:val="en-US"/>
        </w:rPr>
        <w:t>The effect of nuchal translucency measurement on second trimester biochemical screening for Down’s syndrome.</w:t>
      </w:r>
      <w:proofErr w:type="gramEnd"/>
      <w:r w:rsidR="00545D7E" w:rsidRPr="006C24B4">
        <w:rPr>
          <w:rFonts w:ascii="Book Antiqua" w:hAnsi="Book Antiqua" w:cs="Sabon-Roman"/>
          <w:color w:val="000000" w:themeColor="text1"/>
          <w:sz w:val="24"/>
          <w:szCs w:val="24"/>
          <w:lang w:val="en-US"/>
        </w:rPr>
        <w:t xml:space="preserve"> </w:t>
      </w:r>
      <w:r w:rsidR="00545D7E" w:rsidRPr="006C24B4">
        <w:rPr>
          <w:rFonts w:ascii="Book Antiqua" w:hAnsi="Book Antiqua" w:cs="Sabon-Italic"/>
          <w:i/>
          <w:iCs/>
          <w:color w:val="000000" w:themeColor="text1"/>
          <w:sz w:val="24"/>
          <w:szCs w:val="24"/>
          <w:lang w:val="en-US"/>
        </w:rPr>
        <w:t xml:space="preserve">Ultrasound </w:t>
      </w:r>
      <w:proofErr w:type="spellStart"/>
      <w:r w:rsidR="00545D7E" w:rsidRPr="006C24B4">
        <w:rPr>
          <w:rFonts w:ascii="Book Antiqua" w:hAnsi="Book Antiqua" w:cs="Sabon-Italic"/>
          <w:i/>
          <w:iCs/>
          <w:color w:val="000000" w:themeColor="text1"/>
          <w:sz w:val="24"/>
          <w:szCs w:val="24"/>
          <w:lang w:val="en-US"/>
        </w:rPr>
        <w:t>Obstet</w:t>
      </w:r>
      <w:proofErr w:type="spellEnd"/>
      <w:r w:rsidR="00545D7E" w:rsidRPr="006C24B4">
        <w:rPr>
          <w:rFonts w:ascii="Book Antiqua" w:hAnsi="Book Antiqua" w:cs="Sabon-Italic"/>
          <w:i/>
          <w:iCs/>
          <w:color w:val="000000" w:themeColor="text1"/>
          <w:sz w:val="24"/>
          <w:szCs w:val="24"/>
          <w:lang w:val="en-US"/>
        </w:rPr>
        <w:t xml:space="preserve"> </w:t>
      </w:r>
      <w:proofErr w:type="spellStart"/>
      <w:r w:rsidR="00545D7E" w:rsidRPr="006C24B4">
        <w:rPr>
          <w:rFonts w:ascii="Book Antiqua" w:hAnsi="Book Antiqua" w:cs="Sabon-Italic"/>
          <w:i/>
          <w:iCs/>
          <w:color w:val="000000" w:themeColor="text1"/>
          <w:sz w:val="24"/>
          <w:szCs w:val="24"/>
          <w:lang w:val="en-US"/>
        </w:rPr>
        <w:t>Gynecol</w:t>
      </w:r>
      <w:proofErr w:type="spellEnd"/>
      <w:r w:rsidR="00545D7E" w:rsidRPr="006C24B4">
        <w:rPr>
          <w:rFonts w:ascii="Book Antiqua" w:hAnsi="Book Antiqua" w:cs="Sabon-Italic"/>
          <w:i/>
          <w:iCs/>
          <w:color w:val="000000" w:themeColor="text1"/>
          <w:sz w:val="24"/>
          <w:szCs w:val="24"/>
          <w:lang w:val="en-US"/>
        </w:rPr>
        <w:t xml:space="preserve"> </w:t>
      </w:r>
      <w:r w:rsidR="00545D7E" w:rsidRPr="006C24B4">
        <w:rPr>
          <w:rFonts w:ascii="Book Antiqua" w:hAnsi="Book Antiqua" w:cs="Sabon-Roman"/>
          <w:color w:val="000000" w:themeColor="text1"/>
          <w:sz w:val="24"/>
          <w:szCs w:val="24"/>
          <w:lang w:val="en-US"/>
        </w:rPr>
        <w:t xml:space="preserve">1997; </w:t>
      </w:r>
      <w:r w:rsidR="00545D7E" w:rsidRPr="006C24B4">
        <w:rPr>
          <w:rFonts w:ascii="Book Antiqua" w:hAnsi="Book Antiqua" w:cs="Sabon-Bold"/>
          <w:b/>
          <w:bCs/>
          <w:color w:val="000000" w:themeColor="text1"/>
          <w:sz w:val="24"/>
          <w:szCs w:val="24"/>
          <w:lang w:val="en-US"/>
        </w:rPr>
        <w:t>9</w:t>
      </w:r>
      <w:r w:rsidR="00545D7E" w:rsidRPr="006C24B4">
        <w:rPr>
          <w:rFonts w:ascii="Book Antiqua" w:hAnsi="Book Antiqua" w:cs="Sabon-Roman"/>
          <w:b/>
          <w:color w:val="000000" w:themeColor="text1"/>
          <w:sz w:val="24"/>
          <w:szCs w:val="24"/>
          <w:lang w:val="en-US"/>
        </w:rPr>
        <w:t>:</w:t>
      </w:r>
      <w:r w:rsidR="00545D7E" w:rsidRPr="006C24B4">
        <w:rPr>
          <w:rFonts w:ascii="Book Antiqua" w:hAnsi="Book Antiqua" w:cs="Sabon-Roman"/>
          <w:color w:val="000000" w:themeColor="text1"/>
          <w:sz w:val="24"/>
          <w:szCs w:val="24"/>
          <w:lang w:val="en-US"/>
        </w:rPr>
        <w:t xml:space="preserve"> 244–</w:t>
      </w:r>
      <w:r w:rsidR="00596AA6" w:rsidRPr="006C24B4">
        <w:rPr>
          <w:rFonts w:ascii="Book Antiqua" w:hAnsi="Book Antiqua" w:cs="Sabon-Roman"/>
          <w:color w:val="000000" w:themeColor="text1"/>
          <w:sz w:val="24"/>
          <w:szCs w:val="24"/>
          <w:lang w:val="en-US" w:eastAsia="zh-CN"/>
        </w:rPr>
        <w:t>2</w:t>
      </w:r>
      <w:r w:rsidR="00545D7E" w:rsidRPr="006C24B4">
        <w:rPr>
          <w:rFonts w:ascii="Book Antiqua" w:hAnsi="Book Antiqua" w:cs="Sabon-Roman"/>
          <w:color w:val="000000" w:themeColor="text1"/>
          <w:sz w:val="24"/>
          <w:szCs w:val="24"/>
          <w:lang w:val="en-US"/>
        </w:rPr>
        <w:t>47 [PMID: 9168574</w:t>
      </w:r>
      <w:r w:rsidR="00C01872" w:rsidRPr="006C24B4">
        <w:rPr>
          <w:rFonts w:ascii="Book Antiqua" w:hAnsi="Book Antiqua" w:cs="Sabon-Roman"/>
          <w:color w:val="000000" w:themeColor="text1"/>
          <w:sz w:val="24"/>
          <w:szCs w:val="24"/>
          <w:lang w:val="en-US" w:eastAsia="zh-CN"/>
        </w:rPr>
        <w:t xml:space="preserve"> DOI: </w:t>
      </w:r>
      <w:r w:rsidR="00C01872" w:rsidRPr="006C24B4">
        <w:rPr>
          <w:rFonts w:ascii="Book Antiqua" w:hAnsi="Book Antiqua" w:cs="Arial"/>
          <w:color w:val="000000" w:themeColor="text1"/>
          <w:sz w:val="24"/>
          <w:szCs w:val="24"/>
        </w:rPr>
        <w:t>10.1046/j.1469-0705.1997.09040244.x</w:t>
      </w:r>
      <w:r w:rsidR="00545D7E" w:rsidRPr="006C24B4">
        <w:rPr>
          <w:rFonts w:ascii="Book Antiqua" w:hAnsi="Book Antiqua" w:cs="Sabon-Roman"/>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Sabon-Roman"/>
          <w:color w:val="000000" w:themeColor="text1"/>
          <w:sz w:val="24"/>
          <w:szCs w:val="24"/>
          <w:lang w:val="en-US"/>
        </w:rPr>
      </w:pPr>
      <w:r>
        <w:rPr>
          <w:rFonts w:ascii="Book Antiqua" w:hAnsi="Book Antiqua"/>
          <w:color w:val="000000" w:themeColor="text1"/>
          <w:sz w:val="24"/>
          <w:szCs w:val="24"/>
          <w:lang w:val="en-US"/>
        </w:rPr>
        <w:t>23</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cs="Sabon-Roman"/>
          <w:b/>
          <w:color w:val="000000" w:themeColor="text1"/>
          <w:sz w:val="24"/>
          <w:szCs w:val="24"/>
          <w:lang w:val="en-US"/>
        </w:rPr>
        <w:t>Hackshaw</w:t>
      </w:r>
      <w:proofErr w:type="spellEnd"/>
      <w:r w:rsidR="00545D7E" w:rsidRPr="006C24B4">
        <w:rPr>
          <w:rFonts w:ascii="Book Antiqua" w:hAnsi="Book Antiqua" w:cs="Sabon-Roman"/>
          <w:b/>
          <w:color w:val="000000" w:themeColor="text1"/>
          <w:sz w:val="24"/>
          <w:szCs w:val="24"/>
          <w:lang w:val="en-US"/>
        </w:rPr>
        <w:t xml:space="preserve"> AK</w:t>
      </w:r>
      <w:r w:rsidR="003B3E8E" w:rsidRPr="006C24B4">
        <w:rPr>
          <w:rFonts w:ascii="Book Antiqua" w:hAnsi="Book Antiqua" w:cs="Sabon-Roman"/>
          <w:b/>
          <w:color w:val="000000" w:themeColor="text1"/>
          <w:sz w:val="24"/>
          <w:szCs w:val="24"/>
          <w:lang w:val="en-US" w:eastAsia="zh-CN"/>
        </w:rPr>
        <w:t>,</w:t>
      </w:r>
      <w:r w:rsidR="003B3E8E" w:rsidRPr="006C24B4">
        <w:rPr>
          <w:rFonts w:ascii="Book Antiqua" w:hAnsi="Book Antiqua"/>
          <w:b/>
          <w:bCs/>
          <w:color w:val="000000" w:themeColor="text1"/>
          <w:sz w:val="24"/>
          <w:szCs w:val="24"/>
        </w:rPr>
        <w:t xml:space="preserve"> </w:t>
      </w:r>
      <w:r w:rsidR="003B3E8E" w:rsidRPr="006C24B4">
        <w:rPr>
          <w:rFonts w:ascii="Book Antiqua" w:hAnsi="Book Antiqua"/>
          <w:bCs/>
          <w:color w:val="000000" w:themeColor="text1"/>
          <w:sz w:val="24"/>
          <w:szCs w:val="24"/>
        </w:rPr>
        <w:t>Wald NJ</w:t>
      </w:r>
      <w:r w:rsidR="003B3E8E" w:rsidRPr="006C24B4">
        <w:rPr>
          <w:rFonts w:ascii="Book Antiqua" w:hAnsi="Book Antiqua"/>
          <w:color w:val="000000" w:themeColor="text1"/>
          <w:sz w:val="24"/>
          <w:szCs w:val="24"/>
        </w:rPr>
        <w:t>.</w:t>
      </w:r>
      <w:r w:rsidR="003B3E8E" w:rsidRPr="006C24B4">
        <w:rPr>
          <w:rFonts w:ascii="Book Antiqua" w:hAnsi="Book Antiqua"/>
          <w:bCs/>
          <w:color w:val="000000" w:themeColor="text1"/>
          <w:sz w:val="24"/>
          <w:szCs w:val="24"/>
        </w:rPr>
        <w:t xml:space="preserve"> Assessment of the value of reporting partial screening results in prenatal</w:t>
      </w:r>
      <w:r w:rsidR="00545D7E" w:rsidRPr="006C24B4">
        <w:rPr>
          <w:rFonts w:ascii="Book Antiqua" w:hAnsi="Book Antiqua" w:cs="Sabon-Roman"/>
          <w:color w:val="000000" w:themeColor="text1"/>
          <w:sz w:val="24"/>
          <w:szCs w:val="24"/>
          <w:lang w:val="en-US"/>
        </w:rPr>
        <w:t xml:space="preserve"> screening for Down syndrome</w:t>
      </w:r>
      <w:r w:rsidR="00C7003A" w:rsidRPr="006C24B4">
        <w:rPr>
          <w:rFonts w:ascii="Book Antiqua" w:hAnsi="Book Antiqua" w:cs="Sabon-Roman"/>
          <w:color w:val="000000" w:themeColor="text1"/>
          <w:sz w:val="24"/>
          <w:szCs w:val="24"/>
          <w:lang w:val="en-US" w:eastAsia="zh-CN"/>
        </w:rPr>
        <w:t>.</w:t>
      </w:r>
      <w:r w:rsidR="00545D7E" w:rsidRPr="006C24B4">
        <w:rPr>
          <w:rFonts w:ascii="Book Antiqua" w:hAnsi="Book Antiqua" w:cs="Sabon-Roman"/>
          <w:color w:val="000000" w:themeColor="text1"/>
          <w:sz w:val="24"/>
          <w:szCs w:val="24"/>
          <w:lang w:val="en-US"/>
        </w:rPr>
        <w:t xml:space="preserve"> </w:t>
      </w:r>
      <w:r w:rsidR="003B3E8E" w:rsidRPr="006C24B4">
        <w:rPr>
          <w:rFonts w:ascii="Book Antiqua" w:hAnsi="Book Antiqua"/>
          <w:bCs/>
          <w:i/>
          <w:color w:val="000000" w:themeColor="text1"/>
          <w:sz w:val="24"/>
          <w:szCs w:val="24"/>
        </w:rPr>
        <w:t>Prenat Diagn</w:t>
      </w:r>
      <w:r w:rsidR="003B3E8E" w:rsidRPr="006C24B4">
        <w:rPr>
          <w:rFonts w:ascii="Book Antiqua" w:hAnsi="Book Antiqua"/>
          <w:b/>
          <w:bCs/>
          <w:color w:val="000000" w:themeColor="text1"/>
          <w:sz w:val="24"/>
          <w:szCs w:val="24"/>
        </w:rPr>
        <w:t xml:space="preserve"> </w:t>
      </w:r>
      <w:r w:rsidR="003B3E8E" w:rsidRPr="006C24B4">
        <w:rPr>
          <w:rFonts w:ascii="Book Antiqua" w:hAnsi="Book Antiqua"/>
          <w:bCs/>
          <w:color w:val="000000" w:themeColor="text1"/>
          <w:sz w:val="24"/>
          <w:szCs w:val="24"/>
        </w:rPr>
        <w:t>2001</w:t>
      </w:r>
      <w:r w:rsidR="003B3E8E" w:rsidRPr="006C24B4">
        <w:rPr>
          <w:rFonts w:ascii="Book Antiqua" w:hAnsi="Book Antiqua"/>
          <w:color w:val="000000" w:themeColor="text1"/>
          <w:sz w:val="24"/>
          <w:szCs w:val="24"/>
        </w:rPr>
        <w:t>;</w:t>
      </w:r>
      <w:r w:rsidR="003B3E8E" w:rsidRPr="006C24B4">
        <w:rPr>
          <w:rFonts w:ascii="Book Antiqua" w:hAnsi="Book Antiqua"/>
          <w:color w:val="000000" w:themeColor="text1"/>
          <w:sz w:val="24"/>
          <w:szCs w:val="24"/>
          <w:lang w:eastAsia="zh-CN"/>
        </w:rPr>
        <w:t xml:space="preserve"> </w:t>
      </w:r>
      <w:r w:rsidR="003B3E8E" w:rsidRPr="006C24B4">
        <w:rPr>
          <w:rFonts w:ascii="Book Antiqua" w:hAnsi="Book Antiqua"/>
          <w:b/>
          <w:bCs/>
          <w:color w:val="000000" w:themeColor="text1"/>
          <w:sz w:val="24"/>
          <w:szCs w:val="24"/>
        </w:rPr>
        <w:t>21</w:t>
      </w:r>
      <w:r w:rsidR="003B3E8E" w:rsidRPr="006C24B4">
        <w:rPr>
          <w:rFonts w:ascii="Book Antiqua" w:hAnsi="Book Antiqua"/>
          <w:color w:val="000000" w:themeColor="text1"/>
          <w:sz w:val="24"/>
          <w:szCs w:val="24"/>
        </w:rPr>
        <w:t>:</w:t>
      </w:r>
      <w:r w:rsidR="003B3E8E" w:rsidRPr="006C24B4">
        <w:rPr>
          <w:rFonts w:ascii="Book Antiqua" w:hAnsi="Book Antiqua"/>
          <w:color w:val="000000" w:themeColor="text1"/>
          <w:sz w:val="24"/>
          <w:szCs w:val="24"/>
          <w:lang w:eastAsia="zh-CN"/>
        </w:rPr>
        <w:t xml:space="preserve"> </w:t>
      </w:r>
      <w:r w:rsidR="003B3E8E" w:rsidRPr="006C24B4">
        <w:rPr>
          <w:rFonts w:ascii="Book Antiqua" w:hAnsi="Book Antiqua"/>
          <w:bCs/>
          <w:color w:val="000000" w:themeColor="text1"/>
          <w:sz w:val="24"/>
          <w:szCs w:val="24"/>
        </w:rPr>
        <w:t>737-740</w:t>
      </w:r>
      <w:r w:rsidR="003B3E8E" w:rsidRPr="006C24B4">
        <w:rPr>
          <w:rFonts w:ascii="Book Antiqua" w:hAnsi="Book Antiqua" w:cs="Sabon-Roman"/>
          <w:color w:val="000000" w:themeColor="text1"/>
          <w:sz w:val="24"/>
          <w:szCs w:val="24"/>
          <w:lang w:val="en-US"/>
        </w:rPr>
        <w:t xml:space="preserve"> </w:t>
      </w:r>
      <w:r w:rsidR="00545D7E" w:rsidRPr="006C24B4">
        <w:rPr>
          <w:rFonts w:ascii="Book Antiqua" w:hAnsi="Book Antiqua" w:cs="Sabon-Roman"/>
          <w:color w:val="000000" w:themeColor="text1"/>
          <w:sz w:val="24"/>
          <w:szCs w:val="24"/>
          <w:lang w:val="en-US"/>
        </w:rPr>
        <w:t>[PMID: 11559909</w:t>
      </w:r>
      <w:r w:rsidR="00C01872" w:rsidRPr="006C24B4">
        <w:rPr>
          <w:rFonts w:ascii="Book Antiqua" w:hAnsi="Book Antiqua" w:cs="Sabon-Roman"/>
          <w:color w:val="000000" w:themeColor="text1"/>
          <w:sz w:val="24"/>
          <w:szCs w:val="24"/>
          <w:lang w:val="en-US" w:eastAsia="zh-CN"/>
        </w:rPr>
        <w:t xml:space="preserve"> DOI: </w:t>
      </w:r>
      <w:r w:rsidR="00C01872" w:rsidRPr="006C24B4">
        <w:rPr>
          <w:rFonts w:ascii="Book Antiqua" w:hAnsi="Book Antiqua" w:cs="Arial"/>
          <w:color w:val="000000" w:themeColor="text1"/>
          <w:sz w:val="24"/>
          <w:szCs w:val="24"/>
        </w:rPr>
        <w:t>10.1002/pd.132</w:t>
      </w:r>
      <w:r w:rsidR="00545D7E" w:rsidRPr="006C24B4">
        <w:rPr>
          <w:rFonts w:ascii="Book Antiqua" w:hAnsi="Book Antiqua" w:cs="Sabon-Roman"/>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24</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Nyberg DA,</w:t>
      </w:r>
      <w:r w:rsidR="00545D7E" w:rsidRPr="006C24B4">
        <w:rPr>
          <w:rFonts w:ascii="Book Antiqua" w:hAnsi="Book Antiqua"/>
          <w:color w:val="000000" w:themeColor="text1"/>
          <w:sz w:val="24"/>
          <w:szCs w:val="24"/>
          <w:lang w:val="en-US"/>
        </w:rPr>
        <w:t xml:space="preserve"> Souter VL, El-</w:t>
      </w:r>
      <w:proofErr w:type="spellStart"/>
      <w:r w:rsidR="00545D7E" w:rsidRPr="006C24B4">
        <w:rPr>
          <w:rFonts w:ascii="Book Antiqua" w:hAnsi="Book Antiqua"/>
          <w:color w:val="000000" w:themeColor="text1"/>
          <w:sz w:val="24"/>
          <w:szCs w:val="24"/>
          <w:lang w:val="en-US"/>
        </w:rPr>
        <w:t>Bastawissi</w:t>
      </w:r>
      <w:proofErr w:type="spellEnd"/>
      <w:r w:rsidR="00545D7E" w:rsidRPr="006C24B4">
        <w:rPr>
          <w:rFonts w:ascii="Book Antiqua" w:hAnsi="Book Antiqua"/>
          <w:color w:val="000000" w:themeColor="text1"/>
          <w:sz w:val="24"/>
          <w:szCs w:val="24"/>
          <w:lang w:val="en-US"/>
        </w:rPr>
        <w:t xml:space="preserve"> A, Young S, </w:t>
      </w:r>
      <w:proofErr w:type="spellStart"/>
      <w:r w:rsidR="00545D7E" w:rsidRPr="006C24B4">
        <w:rPr>
          <w:rFonts w:ascii="Book Antiqua" w:hAnsi="Book Antiqua"/>
          <w:color w:val="000000" w:themeColor="text1"/>
          <w:sz w:val="24"/>
          <w:szCs w:val="24"/>
          <w:lang w:val="en-US"/>
        </w:rPr>
        <w:t>Luthhardt</w:t>
      </w:r>
      <w:proofErr w:type="spellEnd"/>
      <w:r w:rsidR="00545D7E" w:rsidRPr="006C24B4">
        <w:rPr>
          <w:rFonts w:ascii="Book Antiqua" w:hAnsi="Book Antiqua"/>
          <w:color w:val="000000" w:themeColor="text1"/>
          <w:sz w:val="24"/>
          <w:szCs w:val="24"/>
          <w:lang w:val="en-US"/>
        </w:rPr>
        <w:t xml:space="preserve"> F, </w:t>
      </w:r>
      <w:proofErr w:type="spellStart"/>
      <w:r w:rsidR="00545D7E" w:rsidRPr="006C24B4">
        <w:rPr>
          <w:rFonts w:ascii="Book Antiqua" w:hAnsi="Book Antiqua"/>
          <w:color w:val="000000" w:themeColor="text1"/>
          <w:sz w:val="24"/>
          <w:szCs w:val="24"/>
          <w:lang w:val="en-US"/>
        </w:rPr>
        <w:t>Luthy</w:t>
      </w:r>
      <w:proofErr w:type="spellEnd"/>
      <w:r w:rsidR="00545D7E" w:rsidRPr="006C24B4">
        <w:rPr>
          <w:rFonts w:ascii="Book Antiqua" w:hAnsi="Book Antiqua"/>
          <w:color w:val="000000" w:themeColor="text1"/>
          <w:sz w:val="24"/>
          <w:szCs w:val="24"/>
          <w:lang w:val="en-US"/>
        </w:rPr>
        <w:t xml:space="preserve"> DA. </w:t>
      </w:r>
      <w:proofErr w:type="gramStart"/>
      <w:r w:rsidR="00545D7E" w:rsidRPr="006C24B4">
        <w:rPr>
          <w:rFonts w:ascii="Book Antiqua" w:hAnsi="Book Antiqua"/>
          <w:color w:val="000000" w:themeColor="text1"/>
          <w:sz w:val="24"/>
          <w:szCs w:val="24"/>
          <w:lang w:val="en-US"/>
        </w:rPr>
        <w:t xml:space="preserve">Isolated </w:t>
      </w:r>
      <w:proofErr w:type="spellStart"/>
      <w:r w:rsidR="00545D7E" w:rsidRPr="006C24B4">
        <w:rPr>
          <w:rFonts w:ascii="Book Antiqua" w:hAnsi="Book Antiqua"/>
          <w:color w:val="000000" w:themeColor="text1"/>
          <w:sz w:val="24"/>
          <w:szCs w:val="24"/>
          <w:lang w:val="en-US"/>
        </w:rPr>
        <w:t>sonographic</w:t>
      </w:r>
      <w:proofErr w:type="spellEnd"/>
      <w:r w:rsidR="00545D7E" w:rsidRPr="006C24B4">
        <w:rPr>
          <w:rFonts w:ascii="Book Antiqua" w:hAnsi="Book Antiqua"/>
          <w:color w:val="000000" w:themeColor="text1"/>
          <w:sz w:val="24"/>
          <w:szCs w:val="24"/>
          <w:lang w:val="en-US"/>
        </w:rPr>
        <w:t xml:space="preserve"> markers for detection of fetal Down syndrome in the second trimester of pregnancy.</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J Ultrasound Med</w:t>
      </w:r>
      <w:r w:rsidR="00545D7E" w:rsidRPr="006C24B4">
        <w:rPr>
          <w:rFonts w:ascii="Book Antiqua" w:hAnsi="Book Antiqua"/>
          <w:color w:val="000000" w:themeColor="text1"/>
          <w:sz w:val="24"/>
          <w:szCs w:val="24"/>
          <w:lang w:val="en-US"/>
        </w:rPr>
        <w:t xml:space="preserve"> 2001; </w:t>
      </w:r>
      <w:r w:rsidR="00545D7E" w:rsidRPr="006C24B4">
        <w:rPr>
          <w:rFonts w:ascii="Book Antiqua" w:hAnsi="Book Antiqua"/>
          <w:b/>
          <w:color w:val="000000" w:themeColor="text1"/>
          <w:sz w:val="24"/>
          <w:szCs w:val="24"/>
          <w:lang w:val="en-US"/>
        </w:rPr>
        <w:t>20:</w:t>
      </w:r>
      <w:r w:rsidR="00CC68D8" w:rsidRPr="006C24B4">
        <w:rPr>
          <w:rFonts w:ascii="Book Antiqua" w:hAnsi="Book Antiqua"/>
          <w:color w:val="000000" w:themeColor="text1"/>
          <w:sz w:val="24"/>
          <w:szCs w:val="24"/>
          <w:lang w:val="en-US"/>
        </w:rPr>
        <w:t xml:space="preserve"> </w:t>
      </w:r>
      <w:r w:rsidR="00545D7E" w:rsidRPr="006C24B4">
        <w:rPr>
          <w:rFonts w:ascii="Book Antiqua" w:hAnsi="Book Antiqua"/>
          <w:color w:val="000000" w:themeColor="text1"/>
          <w:sz w:val="24"/>
          <w:szCs w:val="24"/>
          <w:lang w:val="en-US"/>
        </w:rPr>
        <w:t>1053-</w:t>
      </w:r>
      <w:r w:rsidR="003B3E8E" w:rsidRPr="006C24B4">
        <w:rPr>
          <w:rFonts w:ascii="Book Antiqua" w:hAnsi="Book Antiqua"/>
          <w:color w:val="000000" w:themeColor="text1"/>
          <w:sz w:val="24"/>
          <w:szCs w:val="24"/>
          <w:lang w:val="en-US" w:eastAsia="zh-CN"/>
        </w:rPr>
        <w:t>10</w:t>
      </w:r>
      <w:r w:rsidR="00545D7E" w:rsidRPr="006C24B4">
        <w:rPr>
          <w:rFonts w:ascii="Book Antiqua" w:hAnsi="Book Antiqua"/>
          <w:color w:val="000000" w:themeColor="text1"/>
          <w:sz w:val="24"/>
          <w:szCs w:val="24"/>
          <w:lang w:val="en-US"/>
        </w:rPr>
        <w:t>63 [PMID: 11587012]</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25</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Benacerraf BR</w:t>
      </w:r>
      <w:r w:rsidR="003B3E8E" w:rsidRPr="006C24B4">
        <w:rPr>
          <w:rFonts w:ascii="Book Antiqua" w:hAnsi="Book Antiqua"/>
          <w:color w:val="000000" w:themeColor="text1"/>
          <w:sz w:val="24"/>
          <w:szCs w:val="24"/>
          <w:lang w:val="en-US"/>
        </w:rPr>
        <w:t xml:space="preserve">, </w:t>
      </w:r>
      <w:proofErr w:type="spellStart"/>
      <w:r w:rsidR="003B3E8E" w:rsidRPr="006C24B4">
        <w:rPr>
          <w:rFonts w:ascii="Book Antiqua" w:hAnsi="Book Antiqua"/>
          <w:color w:val="000000" w:themeColor="text1"/>
          <w:sz w:val="24"/>
          <w:szCs w:val="24"/>
          <w:lang w:val="en-US"/>
        </w:rPr>
        <w:t>Gelman</w:t>
      </w:r>
      <w:proofErr w:type="spellEnd"/>
      <w:r w:rsidR="003B3E8E" w:rsidRPr="006C24B4">
        <w:rPr>
          <w:rFonts w:ascii="Book Antiqua" w:hAnsi="Book Antiqua"/>
          <w:color w:val="000000" w:themeColor="text1"/>
          <w:sz w:val="24"/>
          <w:szCs w:val="24"/>
          <w:lang w:val="en-US"/>
        </w:rPr>
        <w:t xml:space="preserve"> R, </w:t>
      </w:r>
      <w:proofErr w:type="spellStart"/>
      <w:r w:rsidR="003B3E8E" w:rsidRPr="006C24B4">
        <w:rPr>
          <w:rFonts w:ascii="Book Antiqua" w:hAnsi="Book Antiqua"/>
          <w:color w:val="000000" w:themeColor="text1"/>
          <w:sz w:val="24"/>
          <w:szCs w:val="24"/>
          <w:lang w:val="en-US"/>
        </w:rPr>
        <w:t>Frigoletto</w:t>
      </w:r>
      <w:proofErr w:type="spellEnd"/>
      <w:r w:rsidR="003B3E8E" w:rsidRPr="006C24B4">
        <w:rPr>
          <w:rFonts w:ascii="Book Antiqua" w:hAnsi="Book Antiqua"/>
          <w:color w:val="000000" w:themeColor="text1"/>
          <w:sz w:val="24"/>
          <w:szCs w:val="24"/>
          <w:lang w:val="en-US"/>
        </w:rPr>
        <w:t xml:space="preserve"> FD</w:t>
      </w:r>
      <w:r w:rsidR="00545D7E" w:rsidRPr="006C24B4">
        <w:rPr>
          <w:rFonts w:ascii="Book Antiqua" w:hAnsi="Book Antiqua"/>
          <w:color w:val="000000" w:themeColor="text1"/>
          <w:sz w:val="24"/>
          <w:szCs w:val="24"/>
          <w:lang w:val="en-US"/>
        </w:rPr>
        <w:t>.</w:t>
      </w:r>
      <w:proofErr w:type="gramEnd"/>
      <w:r w:rsidR="00545D7E" w:rsidRPr="006C24B4">
        <w:rPr>
          <w:rFonts w:ascii="Book Antiqua" w:hAnsi="Book Antiqua"/>
          <w:color w:val="000000" w:themeColor="text1"/>
          <w:sz w:val="24"/>
          <w:szCs w:val="24"/>
          <w:lang w:val="en-US"/>
        </w:rPr>
        <w:t xml:space="preserve"> </w:t>
      </w:r>
      <w:proofErr w:type="spellStart"/>
      <w:proofErr w:type="gramStart"/>
      <w:r w:rsidR="00545D7E" w:rsidRPr="006C24B4">
        <w:rPr>
          <w:rFonts w:ascii="Book Antiqua" w:hAnsi="Book Antiqua"/>
          <w:color w:val="000000" w:themeColor="text1"/>
          <w:sz w:val="24"/>
          <w:szCs w:val="24"/>
          <w:lang w:val="en-US"/>
        </w:rPr>
        <w:t>Sonographic</w:t>
      </w:r>
      <w:proofErr w:type="spellEnd"/>
      <w:r w:rsidR="00545D7E" w:rsidRPr="006C24B4">
        <w:rPr>
          <w:rFonts w:ascii="Book Antiqua" w:hAnsi="Book Antiqua"/>
          <w:color w:val="000000" w:themeColor="text1"/>
          <w:sz w:val="24"/>
          <w:szCs w:val="24"/>
          <w:lang w:val="en-US"/>
        </w:rPr>
        <w:t xml:space="preserve"> identification of second-trimester fetuses with Down's syndrome.</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N </w:t>
      </w:r>
      <w:proofErr w:type="spellStart"/>
      <w:r w:rsidR="00545D7E" w:rsidRPr="006C24B4">
        <w:rPr>
          <w:rFonts w:ascii="Book Antiqua" w:hAnsi="Book Antiqua"/>
          <w:i/>
          <w:color w:val="000000" w:themeColor="text1"/>
          <w:sz w:val="24"/>
          <w:szCs w:val="24"/>
          <w:lang w:val="en-US"/>
        </w:rPr>
        <w:t>Engl</w:t>
      </w:r>
      <w:proofErr w:type="spellEnd"/>
      <w:r w:rsidR="00545D7E" w:rsidRPr="006C24B4">
        <w:rPr>
          <w:rFonts w:ascii="Book Antiqua" w:hAnsi="Book Antiqua"/>
          <w:i/>
          <w:color w:val="000000" w:themeColor="text1"/>
          <w:sz w:val="24"/>
          <w:szCs w:val="24"/>
          <w:lang w:val="en-US"/>
        </w:rPr>
        <w:t xml:space="preserve"> J Med</w:t>
      </w:r>
      <w:r w:rsidR="00545D7E" w:rsidRPr="006C24B4">
        <w:rPr>
          <w:rFonts w:ascii="Book Antiqua" w:hAnsi="Book Antiqua"/>
          <w:color w:val="000000" w:themeColor="text1"/>
          <w:sz w:val="24"/>
          <w:szCs w:val="24"/>
          <w:lang w:val="en-US"/>
        </w:rPr>
        <w:t xml:space="preserve"> 1987; </w:t>
      </w:r>
      <w:r w:rsidR="00545D7E" w:rsidRPr="006C24B4">
        <w:rPr>
          <w:rFonts w:ascii="Book Antiqua" w:hAnsi="Book Antiqua"/>
          <w:b/>
          <w:color w:val="000000" w:themeColor="text1"/>
          <w:sz w:val="24"/>
          <w:szCs w:val="24"/>
          <w:lang w:val="en-US"/>
        </w:rPr>
        <w:t>317:</w:t>
      </w:r>
      <w:r w:rsidR="00545D7E" w:rsidRPr="006C24B4">
        <w:rPr>
          <w:rFonts w:ascii="Book Antiqua" w:hAnsi="Book Antiqua"/>
          <w:color w:val="000000" w:themeColor="text1"/>
          <w:sz w:val="24"/>
          <w:szCs w:val="24"/>
          <w:lang w:val="en-US"/>
        </w:rPr>
        <w:t xml:space="preserve"> 1371-</w:t>
      </w:r>
      <w:r w:rsidR="00F93198" w:rsidRPr="006C24B4">
        <w:rPr>
          <w:rFonts w:ascii="Book Antiqua" w:hAnsi="Book Antiqua"/>
          <w:color w:val="000000" w:themeColor="text1"/>
          <w:sz w:val="24"/>
          <w:szCs w:val="24"/>
          <w:lang w:val="en-US" w:eastAsia="zh-CN"/>
        </w:rPr>
        <w:t>137</w:t>
      </w:r>
      <w:r w:rsidR="00545D7E" w:rsidRPr="006C24B4">
        <w:rPr>
          <w:rFonts w:ascii="Book Antiqua" w:hAnsi="Book Antiqua"/>
          <w:color w:val="000000" w:themeColor="text1"/>
          <w:sz w:val="24"/>
          <w:szCs w:val="24"/>
          <w:lang w:val="en-US"/>
        </w:rPr>
        <w:t>6 [PMID: 2960895</w:t>
      </w:r>
      <w:r w:rsidR="00C01872" w:rsidRPr="006C24B4">
        <w:rPr>
          <w:rFonts w:ascii="Book Antiqua" w:hAnsi="Book Antiqua"/>
          <w:color w:val="000000" w:themeColor="text1"/>
          <w:sz w:val="24"/>
          <w:szCs w:val="24"/>
          <w:lang w:val="en-US" w:eastAsia="zh-CN"/>
        </w:rPr>
        <w:t xml:space="preserve"> DOI: </w:t>
      </w:r>
      <w:r w:rsidR="00C01872" w:rsidRPr="006C24B4">
        <w:rPr>
          <w:rFonts w:ascii="Book Antiqua" w:hAnsi="Book Antiqua" w:cs="Arial"/>
          <w:color w:val="000000" w:themeColor="text1"/>
          <w:sz w:val="24"/>
          <w:szCs w:val="24"/>
        </w:rPr>
        <w:t>10.1056/NEJM198711263172203</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26</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Lockwood C,</w:t>
      </w:r>
      <w:r w:rsidR="00545D7E" w:rsidRPr="006C24B4">
        <w:rPr>
          <w:rFonts w:ascii="Book Antiqua" w:hAnsi="Book Antiqua"/>
          <w:color w:val="000000" w:themeColor="text1"/>
          <w:sz w:val="24"/>
          <w:szCs w:val="24"/>
          <w:lang w:val="en-US"/>
        </w:rPr>
        <w:t xml:space="preserve"> Benacerraf B, </w:t>
      </w:r>
      <w:proofErr w:type="spellStart"/>
      <w:r w:rsidR="00545D7E" w:rsidRPr="006C24B4">
        <w:rPr>
          <w:rFonts w:ascii="Book Antiqua" w:hAnsi="Book Antiqua"/>
          <w:color w:val="000000" w:themeColor="text1"/>
          <w:sz w:val="24"/>
          <w:szCs w:val="24"/>
          <w:lang w:val="en-US"/>
        </w:rPr>
        <w:t>Krinsky</w:t>
      </w:r>
      <w:proofErr w:type="spellEnd"/>
      <w:r w:rsidR="00545D7E" w:rsidRPr="006C24B4">
        <w:rPr>
          <w:rFonts w:ascii="Book Antiqua" w:hAnsi="Book Antiqua"/>
          <w:color w:val="000000" w:themeColor="text1"/>
          <w:sz w:val="24"/>
          <w:szCs w:val="24"/>
          <w:lang w:val="en-US"/>
        </w:rPr>
        <w:t xml:space="preserve"> A, Blakemore K, Belanger K, Mahoney M, </w:t>
      </w:r>
      <w:proofErr w:type="spellStart"/>
      <w:r w:rsidR="00545D7E" w:rsidRPr="006C24B4">
        <w:rPr>
          <w:rFonts w:ascii="Book Antiqua" w:hAnsi="Book Antiqua"/>
          <w:color w:val="000000" w:themeColor="text1"/>
          <w:sz w:val="24"/>
          <w:szCs w:val="24"/>
          <w:lang w:val="en-US"/>
        </w:rPr>
        <w:t>Hobbins</w:t>
      </w:r>
      <w:proofErr w:type="spellEnd"/>
      <w:r w:rsidR="00545D7E" w:rsidRPr="006C24B4">
        <w:rPr>
          <w:rFonts w:ascii="Book Antiqua" w:hAnsi="Book Antiqua"/>
          <w:color w:val="000000" w:themeColor="text1"/>
          <w:sz w:val="24"/>
          <w:szCs w:val="24"/>
          <w:lang w:val="en-US"/>
        </w:rPr>
        <w:t xml:space="preserve"> J. </w:t>
      </w:r>
      <w:proofErr w:type="gramStart"/>
      <w:r w:rsidR="00545D7E" w:rsidRPr="006C24B4">
        <w:rPr>
          <w:rFonts w:ascii="Book Antiqua" w:hAnsi="Book Antiqua"/>
          <w:color w:val="000000" w:themeColor="text1"/>
          <w:sz w:val="24"/>
          <w:szCs w:val="24"/>
          <w:lang w:val="en-US"/>
        </w:rPr>
        <w:t xml:space="preserve">A </w:t>
      </w:r>
      <w:proofErr w:type="spellStart"/>
      <w:r w:rsidR="00545D7E" w:rsidRPr="006C24B4">
        <w:rPr>
          <w:rFonts w:ascii="Book Antiqua" w:hAnsi="Book Antiqua"/>
          <w:color w:val="000000" w:themeColor="text1"/>
          <w:sz w:val="24"/>
          <w:szCs w:val="24"/>
          <w:lang w:val="en-US"/>
        </w:rPr>
        <w:t>sonographic</w:t>
      </w:r>
      <w:proofErr w:type="spellEnd"/>
      <w:r w:rsidR="00545D7E" w:rsidRPr="006C24B4">
        <w:rPr>
          <w:rFonts w:ascii="Book Antiqua" w:hAnsi="Book Antiqua"/>
          <w:color w:val="000000" w:themeColor="text1"/>
          <w:sz w:val="24"/>
          <w:szCs w:val="24"/>
          <w:lang w:val="en-US"/>
        </w:rPr>
        <w:t xml:space="preserve"> screening method for Down syndrome.</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Am J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1987; </w:t>
      </w:r>
      <w:r w:rsidR="00545D7E" w:rsidRPr="006C24B4">
        <w:rPr>
          <w:rFonts w:ascii="Book Antiqua" w:hAnsi="Book Antiqua"/>
          <w:b/>
          <w:color w:val="000000" w:themeColor="text1"/>
          <w:sz w:val="24"/>
          <w:szCs w:val="24"/>
          <w:lang w:val="en-US"/>
        </w:rPr>
        <w:t>157:</w:t>
      </w:r>
      <w:r w:rsidR="00545D7E" w:rsidRPr="006C24B4">
        <w:rPr>
          <w:rFonts w:ascii="Book Antiqua" w:hAnsi="Book Antiqua"/>
          <w:color w:val="000000" w:themeColor="text1"/>
          <w:sz w:val="24"/>
          <w:szCs w:val="24"/>
          <w:lang w:val="en-US"/>
        </w:rPr>
        <w:t xml:space="preserve"> 803-</w:t>
      </w:r>
      <w:r w:rsidR="00A10BDA" w:rsidRPr="006C24B4">
        <w:rPr>
          <w:rFonts w:ascii="Book Antiqua" w:hAnsi="Book Antiqua"/>
          <w:color w:val="000000" w:themeColor="text1"/>
          <w:sz w:val="24"/>
          <w:szCs w:val="24"/>
          <w:lang w:val="en-US" w:eastAsia="zh-CN"/>
        </w:rPr>
        <w:t>80</w:t>
      </w:r>
      <w:r w:rsidR="00545D7E" w:rsidRPr="006C24B4">
        <w:rPr>
          <w:rFonts w:ascii="Book Antiqua" w:hAnsi="Book Antiqua"/>
          <w:color w:val="000000" w:themeColor="text1"/>
          <w:sz w:val="24"/>
          <w:szCs w:val="24"/>
          <w:lang w:val="en-US"/>
        </w:rPr>
        <w:t>8 [PMID: 2960238]</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27</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FitzSimmons</w:t>
      </w:r>
      <w:proofErr w:type="spellEnd"/>
      <w:r w:rsidR="00545D7E" w:rsidRPr="006C24B4">
        <w:rPr>
          <w:rFonts w:ascii="Book Antiqua" w:hAnsi="Book Antiqua"/>
          <w:b/>
          <w:color w:val="000000" w:themeColor="text1"/>
          <w:sz w:val="24"/>
          <w:szCs w:val="24"/>
          <w:lang w:val="en-US"/>
        </w:rPr>
        <w:t xml:space="preserve"> J,</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Droste</w:t>
      </w:r>
      <w:proofErr w:type="spellEnd"/>
      <w:r w:rsidR="00545D7E" w:rsidRPr="006C24B4">
        <w:rPr>
          <w:rFonts w:ascii="Book Antiqua" w:hAnsi="Book Antiqua"/>
          <w:color w:val="000000" w:themeColor="text1"/>
          <w:sz w:val="24"/>
          <w:szCs w:val="24"/>
          <w:lang w:val="en-US"/>
        </w:rPr>
        <w:t xml:space="preserve"> S, Shepard TH, Pascoe-Mason J, Chinn A, Mack LA. </w:t>
      </w:r>
      <w:proofErr w:type="gramStart"/>
      <w:r w:rsidR="00545D7E" w:rsidRPr="006C24B4">
        <w:rPr>
          <w:rFonts w:ascii="Book Antiqua" w:hAnsi="Book Antiqua"/>
          <w:color w:val="000000" w:themeColor="text1"/>
          <w:sz w:val="24"/>
          <w:szCs w:val="24"/>
          <w:lang w:val="en-US"/>
        </w:rPr>
        <w:t>Long-bone growth in fetuses with Down syndrome.</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Am J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1989; </w:t>
      </w:r>
      <w:r w:rsidR="00545D7E" w:rsidRPr="006C24B4">
        <w:rPr>
          <w:rFonts w:ascii="Book Antiqua" w:hAnsi="Book Antiqua"/>
          <w:b/>
          <w:color w:val="000000" w:themeColor="text1"/>
          <w:sz w:val="24"/>
          <w:szCs w:val="24"/>
          <w:lang w:val="en-US"/>
        </w:rPr>
        <w:t>161:</w:t>
      </w:r>
      <w:r w:rsidR="00545D7E" w:rsidRPr="006C24B4">
        <w:rPr>
          <w:rFonts w:ascii="Book Antiqua" w:hAnsi="Book Antiqua"/>
          <w:color w:val="000000" w:themeColor="text1"/>
          <w:sz w:val="24"/>
          <w:szCs w:val="24"/>
          <w:lang w:val="en-US"/>
        </w:rPr>
        <w:t xml:space="preserve"> 1174-</w:t>
      </w:r>
      <w:r w:rsidR="00A10BDA" w:rsidRPr="006C24B4">
        <w:rPr>
          <w:rFonts w:ascii="Book Antiqua" w:hAnsi="Book Antiqua"/>
          <w:color w:val="000000" w:themeColor="text1"/>
          <w:sz w:val="24"/>
          <w:szCs w:val="24"/>
          <w:lang w:val="en-US" w:eastAsia="zh-CN"/>
        </w:rPr>
        <w:t>117</w:t>
      </w:r>
      <w:r w:rsidR="00545D7E" w:rsidRPr="006C24B4">
        <w:rPr>
          <w:rFonts w:ascii="Book Antiqua" w:hAnsi="Book Antiqua"/>
          <w:color w:val="000000" w:themeColor="text1"/>
          <w:sz w:val="24"/>
          <w:szCs w:val="24"/>
          <w:lang w:val="en-US"/>
        </w:rPr>
        <w:t>7 [PMID: 2531547</w:t>
      </w:r>
      <w:r w:rsidR="00C01872" w:rsidRPr="006C24B4">
        <w:rPr>
          <w:rFonts w:ascii="Book Antiqua" w:hAnsi="Book Antiqua"/>
          <w:color w:val="000000" w:themeColor="text1"/>
          <w:sz w:val="24"/>
          <w:szCs w:val="24"/>
          <w:lang w:val="en-US" w:eastAsia="zh-CN"/>
        </w:rPr>
        <w:t xml:space="preserve"> DOI: </w:t>
      </w:r>
      <w:r w:rsidR="00C01872" w:rsidRPr="006C24B4">
        <w:rPr>
          <w:rFonts w:ascii="Book Antiqua" w:hAnsi="Book Antiqua" w:cs="Arial"/>
          <w:color w:val="000000" w:themeColor="text1"/>
          <w:sz w:val="24"/>
          <w:szCs w:val="24"/>
        </w:rPr>
        <w:t>10.1097/00006250-199102000-00012</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rPr>
        <w:lastRenderedPageBreak/>
        <w:t>28</w:t>
      </w:r>
      <w:r>
        <w:rPr>
          <w:rFonts w:ascii="Book Antiqua" w:hAnsi="Book Antiqua" w:hint="eastAsia"/>
          <w:color w:val="000000" w:themeColor="text1"/>
          <w:sz w:val="24"/>
          <w:szCs w:val="24"/>
          <w:lang w:eastAsia="zh-CN"/>
        </w:rPr>
        <w:t xml:space="preserve"> </w:t>
      </w:r>
      <w:r w:rsidR="00545D7E" w:rsidRPr="006C24B4">
        <w:rPr>
          <w:rFonts w:ascii="Book Antiqua" w:hAnsi="Book Antiqua"/>
          <w:b/>
          <w:color w:val="000000" w:themeColor="text1"/>
          <w:sz w:val="24"/>
          <w:szCs w:val="24"/>
        </w:rPr>
        <w:t>Benacerraf BR</w:t>
      </w:r>
      <w:r w:rsidR="00A10BDA" w:rsidRPr="006C24B4">
        <w:rPr>
          <w:rFonts w:ascii="Book Antiqua" w:hAnsi="Book Antiqua"/>
          <w:color w:val="000000" w:themeColor="text1"/>
          <w:sz w:val="24"/>
          <w:szCs w:val="24"/>
        </w:rPr>
        <w:t>, Neuberg D, Frigoletto FD</w:t>
      </w:r>
      <w:r w:rsidR="00545D7E" w:rsidRPr="006C24B4">
        <w:rPr>
          <w:rFonts w:ascii="Book Antiqua" w:hAnsi="Book Antiqua"/>
          <w:color w:val="000000" w:themeColor="text1"/>
          <w:sz w:val="24"/>
          <w:szCs w:val="24"/>
        </w:rPr>
        <w:t xml:space="preserve">. </w:t>
      </w:r>
      <w:proofErr w:type="gramStart"/>
      <w:r w:rsidR="00545D7E" w:rsidRPr="006C24B4">
        <w:rPr>
          <w:rFonts w:ascii="Book Antiqua" w:hAnsi="Book Antiqua"/>
          <w:color w:val="000000" w:themeColor="text1"/>
          <w:sz w:val="24"/>
          <w:szCs w:val="24"/>
          <w:lang w:val="en-US"/>
        </w:rPr>
        <w:t>Humeral shortening in second-trimester fetuses with Down syndrome.</w:t>
      </w:r>
      <w:proofErr w:type="gramEnd"/>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1991; </w:t>
      </w:r>
      <w:r w:rsidR="00545D7E" w:rsidRPr="006C24B4">
        <w:rPr>
          <w:rFonts w:ascii="Book Antiqua" w:hAnsi="Book Antiqua"/>
          <w:b/>
          <w:color w:val="000000" w:themeColor="text1"/>
          <w:sz w:val="24"/>
          <w:szCs w:val="24"/>
          <w:lang w:val="en-US"/>
        </w:rPr>
        <w:t>77:</w:t>
      </w:r>
      <w:r w:rsidR="00545D7E" w:rsidRPr="006C24B4">
        <w:rPr>
          <w:rFonts w:ascii="Book Antiqua" w:hAnsi="Book Antiqua"/>
          <w:color w:val="000000" w:themeColor="text1"/>
          <w:sz w:val="24"/>
          <w:szCs w:val="24"/>
          <w:lang w:val="en-US"/>
        </w:rPr>
        <w:t xml:space="preserve"> 223-</w:t>
      </w:r>
      <w:r w:rsidR="00A10BDA" w:rsidRPr="006C24B4">
        <w:rPr>
          <w:rFonts w:ascii="Book Antiqua" w:hAnsi="Book Antiqua"/>
          <w:color w:val="000000" w:themeColor="text1"/>
          <w:sz w:val="24"/>
          <w:szCs w:val="24"/>
          <w:lang w:val="en-US" w:eastAsia="zh-CN"/>
        </w:rPr>
        <w:t>22</w:t>
      </w:r>
      <w:r w:rsidR="00545D7E" w:rsidRPr="006C24B4">
        <w:rPr>
          <w:rFonts w:ascii="Book Antiqua" w:hAnsi="Book Antiqua"/>
          <w:color w:val="000000" w:themeColor="text1"/>
          <w:sz w:val="24"/>
          <w:szCs w:val="24"/>
          <w:lang w:val="en-US"/>
        </w:rPr>
        <w:t>7 [PMID: 1824870</w:t>
      </w:r>
      <w:r w:rsidR="00C01872" w:rsidRPr="006C24B4">
        <w:rPr>
          <w:rFonts w:ascii="Book Antiqua" w:hAnsi="Book Antiqua"/>
          <w:color w:val="000000" w:themeColor="text1"/>
          <w:sz w:val="24"/>
          <w:szCs w:val="24"/>
          <w:lang w:val="en-US" w:eastAsia="zh-CN"/>
        </w:rPr>
        <w:t xml:space="preserve"> DOI: </w:t>
      </w:r>
      <w:r w:rsidR="00C01872" w:rsidRPr="006C24B4">
        <w:rPr>
          <w:rFonts w:ascii="Book Antiqua" w:hAnsi="Book Antiqua" w:cs="Arial"/>
          <w:color w:val="000000" w:themeColor="text1"/>
          <w:sz w:val="24"/>
          <w:szCs w:val="24"/>
        </w:rPr>
        <w:t>10.1097/00006250-199102000-00012</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29</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Nyberg DA,</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Luthy</w:t>
      </w:r>
      <w:proofErr w:type="spellEnd"/>
      <w:r w:rsidR="00545D7E" w:rsidRPr="006C24B4">
        <w:rPr>
          <w:rFonts w:ascii="Book Antiqua" w:hAnsi="Book Antiqua"/>
          <w:color w:val="000000" w:themeColor="text1"/>
          <w:sz w:val="24"/>
          <w:szCs w:val="24"/>
          <w:lang w:val="en-US"/>
        </w:rPr>
        <w:t xml:space="preserve"> DA, </w:t>
      </w:r>
      <w:proofErr w:type="spellStart"/>
      <w:r w:rsidR="00545D7E" w:rsidRPr="006C24B4">
        <w:rPr>
          <w:rFonts w:ascii="Book Antiqua" w:hAnsi="Book Antiqua"/>
          <w:color w:val="000000" w:themeColor="text1"/>
          <w:sz w:val="24"/>
          <w:szCs w:val="24"/>
          <w:lang w:val="en-US"/>
        </w:rPr>
        <w:t>Resta</w:t>
      </w:r>
      <w:proofErr w:type="spellEnd"/>
      <w:r w:rsidR="00545D7E" w:rsidRPr="006C24B4">
        <w:rPr>
          <w:rFonts w:ascii="Book Antiqua" w:hAnsi="Book Antiqua"/>
          <w:color w:val="000000" w:themeColor="text1"/>
          <w:sz w:val="24"/>
          <w:szCs w:val="24"/>
          <w:lang w:val="en-US"/>
        </w:rPr>
        <w:t xml:space="preserve"> RG, Nyberg BC, Williams MA.</w:t>
      </w:r>
      <w:proofErr w:type="gramEnd"/>
      <w:r w:rsidR="00545D7E" w:rsidRPr="006C24B4">
        <w:rPr>
          <w:rFonts w:ascii="Book Antiqua" w:hAnsi="Book Antiqua"/>
          <w:color w:val="000000" w:themeColor="text1"/>
          <w:sz w:val="24"/>
          <w:szCs w:val="24"/>
          <w:lang w:val="en-US"/>
        </w:rPr>
        <w:t xml:space="preserve"> Age-adjusted ultrasound risk assessment for fetal Down's syndrome during the second trimester: description of the method and analysis of 142 cases.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1998; </w:t>
      </w:r>
      <w:r w:rsidR="00545D7E" w:rsidRPr="006C24B4">
        <w:rPr>
          <w:rFonts w:ascii="Book Antiqua" w:hAnsi="Book Antiqua"/>
          <w:b/>
          <w:color w:val="000000" w:themeColor="text1"/>
          <w:sz w:val="24"/>
          <w:szCs w:val="24"/>
          <w:lang w:val="en-US"/>
        </w:rPr>
        <w:t>12:</w:t>
      </w:r>
      <w:r w:rsidR="00545D7E" w:rsidRPr="006C24B4">
        <w:rPr>
          <w:rFonts w:ascii="Book Antiqua" w:hAnsi="Book Antiqua"/>
          <w:color w:val="000000" w:themeColor="text1"/>
          <w:sz w:val="24"/>
          <w:szCs w:val="24"/>
          <w:lang w:val="en-US"/>
        </w:rPr>
        <w:t xml:space="preserve"> 8-14 [PMID: 9697277</w:t>
      </w:r>
      <w:r w:rsidR="00C01872" w:rsidRPr="006C24B4">
        <w:rPr>
          <w:rFonts w:ascii="Book Antiqua" w:hAnsi="Book Antiqua"/>
          <w:color w:val="000000" w:themeColor="text1"/>
          <w:sz w:val="24"/>
          <w:szCs w:val="24"/>
          <w:lang w:val="en-US" w:eastAsia="zh-CN"/>
        </w:rPr>
        <w:t xml:space="preserve"> DOI: </w:t>
      </w:r>
      <w:r w:rsidR="00C01872" w:rsidRPr="006C24B4">
        <w:rPr>
          <w:rFonts w:ascii="Book Antiqua" w:hAnsi="Book Antiqua" w:cs="Arial"/>
          <w:color w:val="000000" w:themeColor="text1"/>
          <w:sz w:val="24"/>
          <w:szCs w:val="24"/>
        </w:rPr>
        <w:t>10.1046/j.1469-0705.1998.12010008.x</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30</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Bahado</w:t>
      </w:r>
      <w:proofErr w:type="spellEnd"/>
      <w:r w:rsidR="00545D7E" w:rsidRPr="006C24B4">
        <w:rPr>
          <w:rFonts w:ascii="Book Antiqua" w:hAnsi="Book Antiqua"/>
          <w:b/>
          <w:color w:val="000000" w:themeColor="text1"/>
          <w:sz w:val="24"/>
          <w:szCs w:val="24"/>
          <w:lang w:val="en-US"/>
        </w:rPr>
        <w:t>-Singh RO,</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Mendilcioglu</w:t>
      </w:r>
      <w:proofErr w:type="spellEnd"/>
      <w:r w:rsidR="00545D7E" w:rsidRPr="006C24B4">
        <w:rPr>
          <w:rFonts w:ascii="Book Antiqua" w:hAnsi="Book Antiqua"/>
          <w:color w:val="000000" w:themeColor="text1"/>
          <w:sz w:val="24"/>
          <w:szCs w:val="24"/>
          <w:lang w:val="en-US"/>
        </w:rPr>
        <w:t xml:space="preserve"> I, </w:t>
      </w:r>
      <w:proofErr w:type="spellStart"/>
      <w:r w:rsidR="00545D7E" w:rsidRPr="006C24B4">
        <w:rPr>
          <w:rFonts w:ascii="Book Antiqua" w:hAnsi="Book Antiqua"/>
          <w:color w:val="000000" w:themeColor="text1"/>
          <w:sz w:val="24"/>
          <w:szCs w:val="24"/>
          <w:lang w:val="en-US"/>
        </w:rPr>
        <w:t>Copel</w:t>
      </w:r>
      <w:proofErr w:type="spellEnd"/>
      <w:r w:rsidR="00545D7E" w:rsidRPr="006C24B4">
        <w:rPr>
          <w:rFonts w:ascii="Book Antiqua" w:hAnsi="Book Antiqua"/>
          <w:color w:val="000000" w:themeColor="text1"/>
          <w:sz w:val="24"/>
          <w:szCs w:val="24"/>
          <w:lang w:val="en-US"/>
        </w:rPr>
        <w:t xml:space="preserve"> J. Ultrasound markers of fetal Down syndrome.</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JAMA</w:t>
      </w:r>
      <w:r w:rsidR="00545D7E" w:rsidRPr="006C24B4">
        <w:rPr>
          <w:rFonts w:ascii="Book Antiqua" w:hAnsi="Book Antiqua"/>
          <w:color w:val="000000" w:themeColor="text1"/>
          <w:sz w:val="24"/>
          <w:szCs w:val="24"/>
          <w:lang w:val="en-US"/>
        </w:rPr>
        <w:t xml:space="preserve"> 2001; </w:t>
      </w:r>
      <w:r w:rsidR="00545D7E" w:rsidRPr="006C24B4">
        <w:rPr>
          <w:rFonts w:ascii="Book Antiqua" w:hAnsi="Book Antiqua"/>
          <w:b/>
          <w:color w:val="000000" w:themeColor="text1"/>
          <w:sz w:val="24"/>
          <w:szCs w:val="24"/>
          <w:lang w:val="en-US"/>
        </w:rPr>
        <w:t>285:</w:t>
      </w:r>
      <w:r w:rsidR="00545D7E" w:rsidRPr="006C24B4">
        <w:rPr>
          <w:rFonts w:ascii="Book Antiqua" w:hAnsi="Book Antiqua"/>
          <w:color w:val="000000" w:themeColor="text1"/>
          <w:sz w:val="24"/>
          <w:szCs w:val="24"/>
          <w:lang w:val="en-US"/>
        </w:rPr>
        <w:t xml:space="preserve"> 2857-</w:t>
      </w:r>
      <w:r w:rsidR="00A10BDA" w:rsidRPr="006C24B4">
        <w:rPr>
          <w:rFonts w:ascii="Book Antiqua" w:hAnsi="Book Antiqua"/>
          <w:color w:val="000000" w:themeColor="text1"/>
          <w:sz w:val="24"/>
          <w:szCs w:val="24"/>
          <w:lang w:val="en-US" w:eastAsia="zh-CN"/>
        </w:rPr>
        <w:t>285</w:t>
      </w:r>
      <w:r w:rsidR="00545D7E" w:rsidRPr="006C24B4">
        <w:rPr>
          <w:rFonts w:ascii="Book Antiqua" w:hAnsi="Book Antiqua"/>
          <w:color w:val="000000" w:themeColor="text1"/>
          <w:sz w:val="24"/>
          <w:szCs w:val="24"/>
          <w:lang w:val="en-US"/>
        </w:rPr>
        <w:t>8 [PMID: 11401604]</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31</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Benacerraf BR,</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Mandell</w:t>
      </w:r>
      <w:proofErr w:type="spellEnd"/>
      <w:r w:rsidR="00545D7E" w:rsidRPr="006C24B4">
        <w:rPr>
          <w:rFonts w:ascii="Book Antiqua" w:hAnsi="Book Antiqua"/>
          <w:color w:val="000000" w:themeColor="text1"/>
          <w:sz w:val="24"/>
          <w:szCs w:val="24"/>
          <w:lang w:val="en-US"/>
        </w:rPr>
        <w:t xml:space="preserve"> J, </w:t>
      </w:r>
      <w:proofErr w:type="spellStart"/>
      <w:r w:rsidR="00545D7E" w:rsidRPr="006C24B4">
        <w:rPr>
          <w:rFonts w:ascii="Book Antiqua" w:hAnsi="Book Antiqua"/>
          <w:color w:val="000000" w:themeColor="text1"/>
          <w:sz w:val="24"/>
          <w:szCs w:val="24"/>
          <w:lang w:val="en-US"/>
        </w:rPr>
        <w:t>Estroff</w:t>
      </w:r>
      <w:proofErr w:type="spellEnd"/>
      <w:r w:rsidR="00A10BDA" w:rsidRPr="006C24B4">
        <w:rPr>
          <w:rFonts w:ascii="Book Antiqua" w:hAnsi="Book Antiqua"/>
          <w:color w:val="000000" w:themeColor="text1"/>
          <w:sz w:val="24"/>
          <w:szCs w:val="24"/>
          <w:lang w:val="en-US"/>
        </w:rPr>
        <w:t xml:space="preserve"> JA, Harlow BL, </w:t>
      </w:r>
      <w:proofErr w:type="spellStart"/>
      <w:r w:rsidR="00A10BDA" w:rsidRPr="006C24B4">
        <w:rPr>
          <w:rFonts w:ascii="Book Antiqua" w:hAnsi="Book Antiqua"/>
          <w:color w:val="000000" w:themeColor="text1"/>
          <w:sz w:val="24"/>
          <w:szCs w:val="24"/>
          <w:lang w:val="en-US"/>
        </w:rPr>
        <w:t>Frigoletto</w:t>
      </w:r>
      <w:proofErr w:type="spellEnd"/>
      <w:r w:rsidR="00A10BDA" w:rsidRPr="006C24B4">
        <w:rPr>
          <w:rFonts w:ascii="Book Antiqua" w:hAnsi="Book Antiqua"/>
          <w:color w:val="000000" w:themeColor="text1"/>
          <w:sz w:val="24"/>
          <w:szCs w:val="24"/>
          <w:lang w:val="en-US"/>
        </w:rPr>
        <w:t xml:space="preserve"> FD</w:t>
      </w:r>
      <w:r w:rsidR="00545D7E" w:rsidRPr="006C24B4">
        <w:rPr>
          <w:rFonts w:ascii="Book Antiqua" w:hAnsi="Book Antiqua"/>
          <w:color w:val="000000" w:themeColor="text1"/>
          <w:sz w:val="24"/>
          <w:szCs w:val="24"/>
          <w:lang w:val="en-US"/>
        </w:rPr>
        <w:t xml:space="preserve">. Fetal </w:t>
      </w:r>
      <w:proofErr w:type="spellStart"/>
      <w:r w:rsidR="00545D7E" w:rsidRPr="006C24B4">
        <w:rPr>
          <w:rFonts w:ascii="Book Antiqua" w:hAnsi="Book Antiqua"/>
          <w:color w:val="000000" w:themeColor="text1"/>
          <w:sz w:val="24"/>
          <w:szCs w:val="24"/>
          <w:lang w:val="en-US"/>
        </w:rPr>
        <w:t>pyelectasis</w:t>
      </w:r>
      <w:proofErr w:type="spellEnd"/>
      <w:r w:rsidR="00545D7E" w:rsidRPr="006C24B4">
        <w:rPr>
          <w:rFonts w:ascii="Book Antiqua" w:hAnsi="Book Antiqua"/>
          <w:color w:val="000000" w:themeColor="text1"/>
          <w:sz w:val="24"/>
          <w:szCs w:val="24"/>
          <w:lang w:val="en-US"/>
        </w:rPr>
        <w:t xml:space="preserve">: a possible association with Down syndrome.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1990; </w:t>
      </w:r>
      <w:r w:rsidR="00545D7E" w:rsidRPr="006C24B4">
        <w:rPr>
          <w:rFonts w:ascii="Book Antiqua" w:hAnsi="Book Antiqua"/>
          <w:b/>
          <w:color w:val="000000" w:themeColor="text1"/>
          <w:sz w:val="24"/>
          <w:szCs w:val="24"/>
          <w:lang w:val="en-US"/>
        </w:rPr>
        <w:t>76:</w:t>
      </w:r>
      <w:r w:rsidR="00545D7E" w:rsidRPr="006C24B4">
        <w:rPr>
          <w:rFonts w:ascii="Book Antiqua" w:hAnsi="Book Antiqua"/>
          <w:color w:val="000000" w:themeColor="text1"/>
          <w:sz w:val="24"/>
          <w:szCs w:val="24"/>
          <w:lang w:val="en-US"/>
        </w:rPr>
        <w:t xml:space="preserve"> 58-60 [PMID: 2141674]</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32</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Corteville</w:t>
      </w:r>
      <w:proofErr w:type="spellEnd"/>
      <w:r w:rsidR="00545D7E" w:rsidRPr="006C24B4">
        <w:rPr>
          <w:rFonts w:ascii="Book Antiqua" w:hAnsi="Book Antiqua"/>
          <w:b/>
          <w:color w:val="000000" w:themeColor="text1"/>
          <w:sz w:val="24"/>
          <w:szCs w:val="24"/>
          <w:lang w:val="en-US"/>
        </w:rPr>
        <w:t xml:space="preserve"> JE,</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Dicke</w:t>
      </w:r>
      <w:proofErr w:type="spellEnd"/>
      <w:r w:rsidR="00545D7E" w:rsidRPr="006C24B4">
        <w:rPr>
          <w:rFonts w:ascii="Book Antiqua" w:hAnsi="Book Antiqua"/>
          <w:color w:val="000000" w:themeColor="text1"/>
          <w:sz w:val="24"/>
          <w:szCs w:val="24"/>
          <w:lang w:val="en-US"/>
        </w:rPr>
        <w:t xml:space="preserve"> JM, Crane JP. Fetal </w:t>
      </w:r>
      <w:proofErr w:type="spellStart"/>
      <w:r w:rsidR="00545D7E" w:rsidRPr="006C24B4">
        <w:rPr>
          <w:rFonts w:ascii="Book Antiqua" w:hAnsi="Book Antiqua"/>
          <w:color w:val="000000" w:themeColor="text1"/>
          <w:sz w:val="24"/>
          <w:szCs w:val="24"/>
          <w:lang w:val="en-US"/>
        </w:rPr>
        <w:t>pyelectasis</w:t>
      </w:r>
      <w:proofErr w:type="spellEnd"/>
      <w:r w:rsidR="00545D7E" w:rsidRPr="006C24B4">
        <w:rPr>
          <w:rFonts w:ascii="Book Antiqua" w:hAnsi="Book Antiqua"/>
          <w:color w:val="000000" w:themeColor="text1"/>
          <w:sz w:val="24"/>
          <w:szCs w:val="24"/>
          <w:lang w:val="en-US"/>
        </w:rPr>
        <w:t xml:space="preserve"> and Down syndrome: is genetic amniocentesis warranted?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1992; </w:t>
      </w:r>
      <w:r w:rsidR="00545D7E" w:rsidRPr="006C24B4">
        <w:rPr>
          <w:rFonts w:ascii="Book Antiqua" w:hAnsi="Book Antiqua"/>
          <w:b/>
          <w:color w:val="000000" w:themeColor="text1"/>
          <w:sz w:val="24"/>
          <w:szCs w:val="24"/>
          <w:lang w:val="en-US"/>
        </w:rPr>
        <w:t>79:</w:t>
      </w:r>
      <w:r w:rsidR="00545D7E" w:rsidRPr="006C24B4">
        <w:rPr>
          <w:rFonts w:ascii="Book Antiqua" w:hAnsi="Book Antiqua"/>
          <w:color w:val="000000" w:themeColor="text1"/>
          <w:sz w:val="24"/>
          <w:szCs w:val="24"/>
          <w:lang w:val="en-US"/>
        </w:rPr>
        <w:t xml:space="preserve"> 770-</w:t>
      </w:r>
      <w:r w:rsidR="00A10BDA" w:rsidRPr="006C24B4">
        <w:rPr>
          <w:rFonts w:ascii="Book Antiqua" w:hAnsi="Book Antiqua"/>
          <w:color w:val="000000" w:themeColor="text1"/>
          <w:sz w:val="24"/>
          <w:szCs w:val="24"/>
          <w:lang w:val="en-US" w:eastAsia="zh-CN"/>
        </w:rPr>
        <w:t>77</w:t>
      </w:r>
      <w:r w:rsidR="00545D7E" w:rsidRPr="006C24B4">
        <w:rPr>
          <w:rFonts w:ascii="Book Antiqua" w:hAnsi="Book Antiqua"/>
          <w:color w:val="000000" w:themeColor="text1"/>
          <w:sz w:val="24"/>
          <w:szCs w:val="24"/>
          <w:lang w:val="en-US"/>
        </w:rPr>
        <w:t>2 [PMID: 1533023]</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33</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Nyberg DA,</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Resta</w:t>
      </w:r>
      <w:proofErr w:type="spellEnd"/>
      <w:r w:rsidR="00545D7E" w:rsidRPr="006C24B4">
        <w:rPr>
          <w:rFonts w:ascii="Book Antiqua" w:hAnsi="Book Antiqua"/>
          <w:color w:val="000000" w:themeColor="text1"/>
          <w:sz w:val="24"/>
          <w:szCs w:val="24"/>
          <w:lang w:val="en-US"/>
        </w:rPr>
        <w:t xml:space="preserve"> RG, </w:t>
      </w:r>
      <w:proofErr w:type="spellStart"/>
      <w:r w:rsidR="00545D7E" w:rsidRPr="006C24B4">
        <w:rPr>
          <w:rFonts w:ascii="Book Antiqua" w:hAnsi="Book Antiqua"/>
          <w:color w:val="000000" w:themeColor="text1"/>
          <w:sz w:val="24"/>
          <w:szCs w:val="24"/>
          <w:lang w:val="en-US"/>
        </w:rPr>
        <w:t>Luthy</w:t>
      </w:r>
      <w:proofErr w:type="spellEnd"/>
      <w:r w:rsidR="00545D7E" w:rsidRPr="006C24B4">
        <w:rPr>
          <w:rFonts w:ascii="Book Antiqua" w:hAnsi="Book Antiqua"/>
          <w:color w:val="000000" w:themeColor="text1"/>
          <w:sz w:val="24"/>
          <w:szCs w:val="24"/>
          <w:lang w:val="en-US"/>
        </w:rPr>
        <w:t xml:space="preserve"> DA, Hickok DE, </w:t>
      </w:r>
      <w:proofErr w:type="spellStart"/>
      <w:r w:rsidR="00545D7E" w:rsidRPr="006C24B4">
        <w:rPr>
          <w:rFonts w:ascii="Book Antiqua" w:hAnsi="Book Antiqua"/>
          <w:color w:val="000000" w:themeColor="text1"/>
          <w:sz w:val="24"/>
          <w:szCs w:val="24"/>
          <w:lang w:val="en-US"/>
        </w:rPr>
        <w:t>Mahony</w:t>
      </w:r>
      <w:proofErr w:type="spellEnd"/>
      <w:r w:rsidR="00545D7E" w:rsidRPr="006C24B4">
        <w:rPr>
          <w:rFonts w:ascii="Book Antiqua" w:hAnsi="Book Antiqua"/>
          <w:color w:val="000000" w:themeColor="text1"/>
          <w:sz w:val="24"/>
          <w:szCs w:val="24"/>
          <w:lang w:val="en-US"/>
        </w:rPr>
        <w:t xml:space="preserve"> BS, Hirsch JH. Prenatal </w:t>
      </w:r>
      <w:proofErr w:type="spellStart"/>
      <w:r w:rsidR="00545D7E" w:rsidRPr="006C24B4">
        <w:rPr>
          <w:rFonts w:ascii="Book Antiqua" w:hAnsi="Book Antiqua"/>
          <w:color w:val="000000" w:themeColor="text1"/>
          <w:sz w:val="24"/>
          <w:szCs w:val="24"/>
          <w:lang w:val="en-US"/>
        </w:rPr>
        <w:t>sonographic</w:t>
      </w:r>
      <w:proofErr w:type="spellEnd"/>
      <w:r w:rsidR="00545D7E" w:rsidRPr="006C24B4">
        <w:rPr>
          <w:rFonts w:ascii="Book Antiqua" w:hAnsi="Book Antiqua"/>
          <w:color w:val="000000" w:themeColor="text1"/>
          <w:sz w:val="24"/>
          <w:szCs w:val="24"/>
          <w:lang w:val="en-US"/>
        </w:rPr>
        <w:t xml:space="preserve"> findings of Down syndrome: review of 94 cases.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1990; </w:t>
      </w:r>
      <w:r w:rsidR="00545D7E" w:rsidRPr="006C24B4">
        <w:rPr>
          <w:rFonts w:ascii="Book Antiqua" w:hAnsi="Book Antiqua"/>
          <w:b/>
          <w:color w:val="000000" w:themeColor="text1"/>
          <w:sz w:val="24"/>
          <w:szCs w:val="24"/>
          <w:lang w:val="en-US"/>
        </w:rPr>
        <w:t>76:</w:t>
      </w:r>
      <w:r w:rsidR="00545D7E" w:rsidRPr="006C24B4">
        <w:rPr>
          <w:rFonts w:ascii="Book Antiqua" w:hAnsi="Book Antiqua"/>
          <w:color w:val="000000" w:themeColor="text1"/>
          <w:sz w:val="24"/>
          <w:szCs w:val="24"/>
          <w:lang w:val="en-US"/>
        </w:rPr>
        <w:t xml:space="preserve"> 370-</w:t>
      </w:r>
      <w:r w:rsidR="00A10BDA" w:rsidRPr="006C24B4">
        <w:rPr>
          <w:rFonts w:ascii="Book Antiqua" w:hAnsi="Book Antiqua"/>
          <w:color w:val="000000" w:themeColor="text1"/>
          <w:sz w:val="24"/>
          <w:szCs w:val="24"/>
          <w:lang w:val="en-US" w:eastAsia="zh-CN"/>
        </w:rPr>
        <w:t>37</w:t>
      </w:r>
      <w:r w:rsidR="00545D7E" w:rsidRPr="006C24B4">
        <w:rPr>
          <w:rFonts w:ascii="Book Antiqua" w:hAnsi="Book Antiqua"/>
          <w:color w:val="000000" w:themeColor="text1"/>
          <w:sz w:val="24"/>
          <w:szCs w:val="24"/>
          <w:lang w:val="en-US"/>
        </w:rPr>
        <w:t>7 [PMID: 2143275]</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34</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Nyberg DA,</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Resta</w:t>
      </w:r>
      <w:proofErr w:type="spellEnd"/>
      <w:r w:rsidR="00545D7E" w:rsidRPr="006C24B4">
        <w:rPr>
          <w:rFonts w:ascii="Book Antiqua" w:hAnsi="Book Antiqua"/>
          <w:color w:val="000000" w:themeColor="text1"/>
          <w:sz w:val="24"/>
          <w:szCs w:val="24"/>
          <w:lang w:val="en-US"/>
        </w:rPr>
        <w:t xml:space="preserve"> RG, </w:t>
      </w:r>
      <w:proofErr w:type="spellStart"/>
      <w:r w:rsidR="00545D7E" w:rsidRPr="006C24B4">
        <w:rPr>
          <w:rFonts w:ascii="Book Antiqua" w:hAnsi="Book Antiqua"/>
          <w:color w:val="000000" w:themeColor="text1"/>
          <w:sz w:val="24"/>
          <w:szCs w:val="24"/>
          <w:lang w:val="en-US"/>
        </w:rPr>
        <w:t>Mahony</w:t>
      </w:r>
      <w:proofErr w:type="spellEnd"/>
      <w:r w:rsidR="00545D7E" w:rsidRPr="006C24B4">
        <w:rPr>
          <w:rFonts w:ascii="Book Antiqua" w:hAnsi="Book Antiqua"/>
          <w:color w:val="000000" w:themeColor="text1"/>
          <w:sz w:val="24"/>
          <w:szCs w:val="24"/>
          <w:lang w:val="en-US"/>
        </w:rPr>
        <w:t xml:space="preserve"> BS, Dubinsky T, </w:t>
      </w:r>
      <w:proofErr w:type="spellStart"/>
      <w:r w:rsidR="00545D7E" w:rsidRPr="006C24B4">
        <w:rPr>
          <w:rFonts w:ascii="Book Antiqua" w:hAnsi="Book Antiqua"/>
          <w:color w:val="000000" w:themeColor="text1"/>
          <w:sz w:val="24"/>
          <w:szCs w:val="24"/>
          <w:lang w:val="en-US"/>
        </w:rPr>
        <w:t>Luthy</w:t>
      </w:r>
      <w:proofErr w:type="spellEnd"/>
      <w:r w:rsidR="00545D7E" w:rsidRPr="006C24B4">
        <w:rPr>
          <w:rFonts w:ascii="Book Antiqua" w:hAnsi="Book Antiqua"/>
          <w:color w:val="000000" w:themeColor="text1"/>
          <w:sz w:val="24"/>
          <w:szCs w:val="24"/>
          <w:lang w:val="en-US"/>
        </w:rPr>
        <w:t xml:space="preserve"> DA, Hickok DE, </w:t>
      </w:r>
      <w:proofErr w:type="spellStart"/>
      <w:r w:rsidR="00545D7E" w:rsidRPr="006C24B4">
        <w:rPr>
          <w:rFonts w:ascii="Book Antiqua" w:hAnsi="Book Antiqua"/>
          <w:color w:val="000000" w:themeColor="text1"/>
          <w:sz w:val="24"/>
          <w:szCs w:val="24"/>
          <w:lang w:val="en-US"/>
        </w:rPr>
        <w:t>Luthardt</w:t>
      </w:r>
      <w:proofErr w:type="spellEnd"/>
      <w:r w:rsidR="00545D7E" w:rsidRPr="006C24B4">
        <w:rPr>
          <w:rFonts w:ascii="Book Antiqua" w:hAnsi="Book Antiqua"/>
          <w:color w:val="000000" w:themeColor="text1"/>
          <w:sz w:val="24"/>
          <w:szCs w:val="24"/>
          <w:lang w:val="en-US"/>
        </w:rPr>
        <w:t xml:space="preserve"> FW. </w:t>
      </w:r>
      <w:proofErr w:type="gramStart"/>
      <w:r w:rsidR="00545D7E" w:rsidRPr="006C24B4">
        <w:rPr>
          <w:rFonts w:ascii="Book Antiqua" w:hAnsi="Book Antiqua"/>
          <w:color w:val="000000" w:themeColor="text1"/>
          <w:sz w:val="24"/>
          <w:szCs w:val="24"/>
          <w:lang w:val="en-US"/>
        </w:rPr>
        <w:t xml:space="preserve">Fetal </w:t>
      </w:r>
      <w:proofErr w:type="spellStart"/>
      <w:r w:rsidR="00545D7E" w:rsidRPr="006C24B4">
        <w:rPr>
          <w:rFonts w:ascii="Book Antiqua" w:hAnsi="Book Antiqua"/>
          <w:color w:val="000000" w:themeColor="text1"/>
          <w:sz w:val="24"/>
          <w:szCs w:val="24"/>
          <w:lang w:val="en-US"/>
        </w:rPr>
        <w:t>hyperechogenic</w:t>
      </w:r>
      <w:proofErr w:type="spellEnd"/>
      <w:r w:rsidR="00545D7E" w:rsidRPr="006C24B4">
        <w:rPr>
          <w:rFonts w:ascii="Book Antiqua" w:hAnsi="Book Antiqua"/>
          <w:color w:val="000000" w:themeColor="text1"/>
          <w:sz w:val="24"/>
          <w:szCs w:val="24"/>
          <w:lang w:val="en-US"/>
        </w:rPr>
        <w:t xml:space="preserve"> bowel and Down's syndrome.</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1993; </w:t>
      </w:r>
      <w:r w:rsidR="00545D7E" w:rsidRPr="006C24B4">
        <w:rPr>
          <w:rFonts w:ascii="Book Antiqua" w:hAnsi="Book Antiqua"/>
          <w:b/>
          <w:color w:val="000000" w:themeColor="text1"/>
          <w:sz w:val="24"/>
          <w:szCs w:val="24"/>
          <w:lang w:val="en-US"/>
        </w:rPr>
        <w:t>3:</w:t>
      </w:r>
      <w:r w:rsidR="00545D7E" w:rsidRPr="006C24B4">
        <w:rPr>
          <w:rFonts w:ascii="Book Antiqua" w:hAnsi="Book Antiqua"/>
          <w:color w:val="000000" w:themeColor="text1"/>
          <w:sz w:val="24"/>
          <w:szCs w:val="24"/>
          <w:lang w:val="en-US"/>
        </w:rPr>
        <w:t xml:space="preserve"> 330-</w:t>
      </w:r>
      <w:r w:rsidR="00A10BDA" w:rsidRPr="006C24B4">
        <w:rPr>
          <w:rFonts w:ascii="Book Antiqua" w:hAnsi="Book Antiqua"/>
          <w:color w:val="000000" w:themeColor="text1"/>
          <w:sz w:val="24"/>
          <w:szCs w:val="24"/>
          <w:lang w:val="en-US" w:eastAsia="zh-CN"/>
        </w:rPr>
        <w:t>33</w:t>
      </w:r>
      <w:r w:rsidR="00545D7E" w:rsidRPr="006C24B4">
        <w:rPr>
          <w:rFonts w:ascii="Book Antiqua" w:hAnsi="Book Antiqua"/>
          <w:color w:val="000000" w:themeColor="text1"/>
          <w:sz w:val="24"/>
          <w:szCs w:val="24"/>
          <w:lang w:val="en-US"/>
        </w:rPr>
        <w:t>3 [PMID: 12797255</w:t>
      </w:r>
      <w:r w:rsidR="00C01872" w:rsidRPr="006C24B4">
        <w:rPr>
          <w:rFonts w:ascii="Book Antiqua" w:hAnsi="Book Antiqua"/>
          <w:color w:val="000000" w:themeColor="text1"/>
          <w:sz w:val="24"/>
          <w:szCs w:val="24"/>
          <w:lang w:val="en-US" w:eastAsia="zh-CN"/>
        </w:rPr>
        <w:t xml:space="preserve"> DOI: </w:t>
      </w:r>
      <w:r w:rsidR="00C01872" w:rsidRPr="006C24B4">
        <w:rPr>
          <w:rFonts w:ascii="Book Antiqua" w:hAnsi="Book Antiqua" w:cs="Arial"/>
          <w:color w:val="000000" w:themeColor="text1"/>
          <w:sz w:val="24"/>
          <w:szCs w:val="24"/>
        </w:rPr>
        <w:t>10.1046/j.1469-0705.1993.03050330.x</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35</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Dicke</w:t>
      </w:r>
      <w:proofErr w:type="spellEnd"/>
      <w:r w:rsidR="00545D7E" w:rsidRPr="006C24B4">
        <w:rPr>
          <w:rFonts w:ascii="Book Antiqua" w:hAnsi="Book Antiqua"/>
          <w:b/>
          <w:color w:val="000000" w:themeColor="text1"/>
          <w:sz w:val="24"/>
          <w:szCs w:val="24"/>
          <w:lang w:val="en-US"/>
        </w:rPr>
        <w:t xml:space="preserve"> JM,</w:t>
      </w:r>
      <w:r w:rsidR="00545D7E" w:rsidRPr="006C24B4">
        <w:rPr>
          <w:rFonts w:ascii="Book Antiqua" w:hAnsi="Book Antiqua"/>
          <w:color w:val="000000" w:themeColor="text1"/>
          <w:sz w:val="24"/>
          <w:szCs w:val="24"/>
          <w:lang w:val="en-US"/>
        </w:rPr>
        <w:t xml:space="preserve"> Crane JP. </w:t>
      </w:r>
      <w:proofErr w:type="spellStart"/>
      <w:proofErr w:type="gramStart"/>
      <w:r w:rsidR="00545D7E" w:rsidRPr="006C24B4">
        <w:rPr>
          <w:rFonts w:ascii="Book Antiqua" w:hAnsi="Book Antiqua"/>
          <w:color w:val="000000" w:themeColor="text1"/>
          <w:sz w:val="24"/>
          <w:szCs w:val="24"/>
          <w:lang w:val="en-US"/>
        </w:rPr>
        <w:t>Sonographically</w:t>
      </w:r>
      <w:proofErr w:type="spellEnd"/>
      <w:r w:rsidR="00545D7E" w:rsidRPr="006C24B4">
        <w:rPr>
          <w:rFonts w:ascii="Book Antiqua" w:hAnsi="Book Antiqua"/>
          <w:color w:val="000000" w:themeColor="text1"/>
          <w:sz w:val="24"/>
          <w:szCs w:val="24"/>
          <w:lang w:val="en-US"/>
        </w:rPr>
        <w:t xml:space="preserve"> detected </w:t>
      </w:r>
      <w:proofErr w:type="spellStart"/>
      <w:r w:rsidR="00545D7E" w:rsidRPr="006C24B4">
        <w:rPr>
          <w:rFonts w:ascii="Book Antiqua" w:hAnsi="Book Antiqua"/>
          <w:color w:val="000000" w:themeColor="text1"/>
          <w:sz w:val="24"/>
          <w:szCs w:val="24"/>
          <w:lang w:val="en-US"/>
        </w:rPr>
        <w:t>hyperechoic</w:t>
      </w:r>
      <w:proofErr w:type="spellEnd"/>
      <w:r w:rsidR="00545D7E" w:rsidRPr="006C24B4">
        <w:rPr>
          <w:rFonts w:ascii="Book Antiqua" w:hAnsi="Book Antiqua"/>
          <w:color w:val="000000" w:themeColor="text1"/>
          <w:sz w:val="24"/>
          <w:szCs w:val="24"/>
          <w:lang w:val="en-US"/>
        </w:rPr>
        <w:t xml:space="preserve"> fetal bowel: significance and implications for pregnancy management.</w:t>
      </w:r>
      <w:proofErr w:type="gramEnd"/>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1992; </w:t>
      </w:r>
      <w:r w:rsidR="00545D7E" w:rsidRPr="006C24B4">
        <w:rPr>
          <w:rFonts w:ascii="Book Antiqua" w:hAnsi="Book Antiqua"/>
          <w:b/>
          <w:color w:val="000000" w:themeColor="text1"/>
          <w:sz w:val="24"/>
          <w:szCs w:val="24"/>
          <w:lang w:val="en-US"/>
        </w:rPr>
        <w:t>80:</w:t>
      </w:r>
      <w:r w:rsidR="00545D7E" w:rsidRPr="006C24B4">
        <w:rPr>
          <w:rFonts w:ascii="Book Antiqua" w:hAnsi="Book Antiqua"/>
          <w:color w:val="000000" w:themeColor="text1"/>
          <w:sz w:val="24"/>
          <w:szCs w:val="24"/>
          <w:lang w:val="en-US"/>
        </w:rPr>
        <w:t xml:space="preserve"> 778-</w:t>
      </w:r>
      <w:r w:rsidR="00A10BDA" w:rsidRPr="006C24B4">
        <w:rPr>
          <w:rFonts w:ascii="Book Antiqua" w:hAnsi="Book Antiqua"/>
          <w:color w:val="000000" w:themeColor="text1"/>
          <w:sz w:val="24"/>
          <w:szCs w:val="24"/>
          <w:lang w:val="en-US" w:eastAsia="zh-CN"/>
        </w:rPr>
        <w:t>7</w:t>
      </w:r>
      <w:r w:rsidR="00545D7E" w:rsidRPr="006C24B4">
        <w:rPr>
          <w:rFonts w:ascii="Book Antiqua" w:hAnsi="Book Antiqua"/>
          <w:color w:val="000000" w:themeColor="text1"/>
          <w:sz w:val="24"/>
          <w:szCs w:val="24"/>
          <w:lang w:val="en-US"/>
        </w:rPr>
        <w:t>82 [PMID: 1407915]</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36</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Sepulveda W,</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Sebire</w:t>
      </w:r>
      <w:proofErr w:type="spellEnd"/>
      <w:r w:rsidR="00545D7E" w:rsidRPr="006C24B4">
        <w:rPr>
          <w:rFonts w:ascii="Book Antiqua" w:hAnsi="Book Antiqua"/>
          <w:color w:val="000000" w:themeColor="text1"/>
          <w:sz w:val="24"/>
          <w:szCs w:val="24"/>
          <w:lang w:val="en-US"/>
        </w:rPr>
        <w:t xml:space="preserve"> NJ.</w:t>
      </w:r>
      <w:proofErr w:type="gramEnd"/>
      <w:r w:rsidR="00545D7E" w:rsidRPr="006C24B4">
        <w:rPr>
          <w:rFonts w:ascii="Book Antiqua" w:hAnsi="Book Antiqua"/>
          <w:color w:val="000000" w:themeColor="text1"/>
          <w:sz w:val="24"/>
          <w:szCs w:val="24"/>
          <w:lang w:val="en-US"/>
        </w:rPr>
        <w:t xml:space="preserve"> Fetal echogenic bowel: a complex scenario. 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2000; </w:t>
      </w:r>
      <w:r w:rsidR="00545D7E" w:rsidRPr="006C24B4">
        <w:rPr>
          <w:rFonts w:ascii="Book Antiqua" w:hAnsi="Book Antiqua"/>
          <w:b/>
          <w:color w:val="000000" w:themeColor="text1"/>
          <w:sz w:val="24"/>
          <w:szCs w:val="24"/>
          <w:lang w:val="en-US"/>
        </w:rPr>
        <w:t>16:</w:t>
      </w:r>
      <w:r w:rsidR="00545D7E" w:rsidRPr="006C24B4">
        <w:rPr>
          <w:rFonts w:ascii="Book Antiqua" w:hAnsi="Book Antiqua"/>
          <w:color w:val="000000" w:themeColor="text1"/>
          <w:sz w:val="24"/>
          <w:szCs w:val="24"/>
          <w:lang w:val="en-US"/>
        </w:rPr>
        <w:t xml:space="preserve"> 510-</w:t>
      </w:r>
      <w:r w:rsidR="00A10BDA" w:rsidRPr="006C24B4">
        <w:rPr>
          <w:rFonts w:ascii="Book Antiqua" w:hAnsi="Book Antiqua"/>
          <w:color w:val="000000" w:themeColor="text1"/>
          <w:sz w:val="24"/>
          <w:szCs w:val="24"/>
          <w:lang w:val="en-US" w:eastAsia="zh-CN"/>
        </w:rPr>
        <w:t>51</w:t>
      </w:r>
      <w:r w:rsidR="00545D7E" w:rsidRPr="006C24B4">
        <w:rPr>
          <w:rFonts w:ascii="Book Antiqua" w:hAnsi="Book Antiqua"/>
          <w:color w:val="000000" w:themeColor="text1"/>
          <w:sz w:val="24"/>
          <w:szCs w:val="24"/>
          <w:lang w:val="en-US"/>
        </w:rPr>
        <w:t>4 [PMID: 11169342</w:t>
      </w:r>
      <w:r w:rsidR="00C01872" w:rsidRPr="006C24B4">
        <w:rPr>
          <w:rFonts w:ascii="Book Antiqua" w:hAnsi="Book Antiqua"/>
          <w:color w:val="000000" w:themeColor="text1"/>
          <w:sz w:val="24"/>
          <w:szCs w:val="24"/>
          <w:lang w:val="en-US" w:eastAsia="zh-CN"/>
        </w:rPr>
        <w:t xml:space="preserve"> DOI: </w:t>
      </w:r>
      <w:r w:rsidR="00C01872" w:rsidRPr="006C24B4">
        <w:rPr>
          <w:rFonts w:ascii="Book Antiqua" w:hAnsi="Book Antiqua" w:cs="Arial"/>
          <w:color w:val="000000" w:themeColor="text1"/>
          <w:sz w:val="24"/>
          <w:szCs w:val="24"/>
        </w:rPr>
        <w:t>10.1046/j.1469-0705.2000.00322.x</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eastAsia="zh-CN"/>
        </w:rPr>
      </w:pPr>
      <w:r>
        <w:rPr>
          <w:rFonts w:ascii="Book Antiqua" w:hAnsi="Book Antiqua"/>
          <w:color w:val="000000" w:themeColor="text1"/>
          <w:sz w:val="24"/>
          <w:szCs w:val="24"/>
          <w:lang w:val="en-US"/>
        </w:rPr>
        <w:t>37</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Bromley B,</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Doubilet</w:t>
      </w:r>
      <w:proofErr w:type="spellEnd"/>
      <w:r w:rsidR="00545D7E" w:rsidRPr="006C24B4">
        <w:rPr>
          <w:rFonts w:ascii="Book Antiqua" w:hAnsi="Book Antiqua"/>
          <w:color w:val="000000" w:themeColor="text1"/>
          <w:sz w:val="24"/>
          <w:szCs w:val="24"/>
          <w:lang w:val="en-US"/>
        </w:rPr>
        <w:t xml:space="preserve"> P, </w:t>
      </w:r>
      <w:proofErr w:type="spellStart"/>
      <w:r w:rsidR="00545D7E" w:rsidRPr="006C24B4">
        <w:rPr>
          <w:rFonts w:ascii="Book Antiqua" w:hAnsi="Book Antiqua"/>
          <w:color w:val="000000" w:themeColor="text1"/>
          <w:sz w:val="24"/>
          <w:szCs w:val="24"/>
          <w:lang w:val="en-US"/>
        </w:rPr>
        <w:t>Frigoletto</w:t>
      </w:r>
      <w:proofErr w:type="spellEnd"/>
      <w:r w:rsidR="00545D7E" w:rsidRPr="006C24B4">
        <w:rPr>
          <w:rFonts w:ascii="Book Antiqua" w:hAnsi="Book Antiqua"/>
          <w:color w:val="000000" w:themeColor="text1"/>
          <w:sz w:val="24"/>
          <w:szCs w:val="24"/>
          <w:lang w:val="en-US"/>
        </w:rPr>
        <w:t xml:space="preserve"> FD </w:t>
      </w:r>
      <w:proofErr w:type="spellStart"/>
      <w:r w:rsidR="00545D7E" w:rsidRPr="006C24B4">
        <w:rPr>
          <w:rFonts w:ascii="Book Antiqua" w:hAnsi="Book Antiqua"/>
          <w:color w:val="000000" w:themeColor="text1"/>
          <w:sz w:val="24"/>
          <w:szCs w:val="24"/>
          <w:lang w:val="en-US"/>
        </w:rPr>
        <w:t>Jr</w:t>
      </w:r>
      <w:proofErr w:type="spellEnd"/>
      <w:r w:rsidR="00545D7E" w:rsidRPr="006C24B4">
        <w:rPr>
          <w:rFonts w:ascii="Book Antiqua" w:hAnsi="Book Antiqua"/>
          <w:color w:val="000000" w:themeColor="text1"/>
          <w:sz w:val="24"/>
          <w:szCs w:val="24"/>
          <w:lang w:val="en-US"/>
        </w:rPr>
        <w:t xml:space="preserve">, Krauss C, </w:t>
      </w:r>
      <w:proofErr w:type="spellStart"/>
      <w:r w:rsidR="00545D7E" w:rsidRPr="006C24B4">
        <w:rPr>
          <w:rFonts w:ascii="Book Antiqua" w:hAnsi="Book Antiqua"/>
          <w:color w:val="000000" w:themeColor="text1"/>
          <w:sz w:val="24"/>
          <w:szCs w:val="24"/>
          <w:lang w:val="en-US"/>
        </w:rPr>
        <w:t>Estroff</w:t>
      </w:r>
      <w:proofErr w:type="spellEnd"/>
      <w:r w:rsidR="00545D7E" w:rsidRPr="006C24B4">
        <w:rPr>
          <w:rFonts w:ascii="Book Antiqua" w:hAnsi="Book Antiqua"/>
          <w:color w:val="000000" w:themeColor="text1"/>
          <w:sz w:val="24"/>
          <w:szCs w:val="24"/>
          <w:lang w:val="en-US"/>
        </w:rPr>
        <w:t xml:space="preserve"> JA, Benacerraf BR. Is fetal </w:t>
      </w:r>
      <w:proofErr w:type="spellStart"/>
      <w:r w:rsidR="00545D7E" w:rsidRPr="006C24B4">
        <w:rPr>
          <w:rFonts w:ascii="Book Antiqua" w:hAnsi="Book Antiqua"/>
          <w:color w:val="000000" w:themeColor="text1"/>
          <w:sz w:val="24"/>
          <w:szCs w:val="24"/>
          <w:lang w:val="en-US"/>
        </w:rPr>
        <w:t>hyperechoic</w:t>
      </w:r>
      <w:proofErr w:type="spellEnd"/>
      <w:r w:rsidR="00545D7E" w:rsidRPr="006C24B4">
        <w:rPr>
          <w:rFonts w:ascii="Book Antiqua" w:hAnsi="Book Antiqua"/>
          <w:color w:val="000000" w:themeColor="text1"/>
          <w:sz w:val="24"/>
          <w:szCs w:val="24"/>
          <w:lang w:val="en-US"/>
        </w:rPr>
        <w:t xml:space="preserve"> bowel on second-trimester sonogram an indication for amniocentesis?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1994; </w:t>
      </w:r>
      <w:r w:rsidR="00545D7E" w:rsidRPr="006C24B4">
        <w:rPr>
          <w:rFonts w:ascii="Book Antiqua" w:hAnsi="Book Antiqua"/>
          <w:b/>
          <w:color w:val="000000" w:themeColor="text1"/>
          <w:sz w:val="24"/>
          <w:szCs w:val="24"/>
          <w:lang w:val="en-US"/>
        </w:rPr>
        <w:t>83:</w:t>
      </w:r>
      <w:r w:rsidR="00545D7E" w:rsidRPr="006C24B4">
        <w:rPr>
          <w:rFonts w:ascii="Book Antiqua" w:hAnsi="Book Antiqua"/>
          <w:color w:val="000000" w:themeColor="text1"/>
          <w:sz w:val="24"/>
          <w:szCs w:val="24"/>
          <w:lang w:val="en-US"/>
        </w:rPr>
        <w:t xml:space="preserve"> 647-</w:t>
      </w:r>
      <w:r w:rsidR="00A10BDA" w:rsidRPr="006C24B4">
        <w:rPr>
          <w:rFonts w:ascii="Book Antiqua" w:hAnsi="Book Antiqua"/>
          <w:color w:val="000000" w:themeColor="text1"/>
          <w:sz w:val="24"/>
          <w:szCs w:val="24"/>
          <w:lang w:val="en-US" w:eastAsia="zh-CN"/>
        </w:rPr>
        <w:t>6</w:t>
      </w:r>
      <w:r w:rsidR="00AA0492" w:rsidRPr="006C24B4">
        <w:rPr>
          <w:rFonts w:ascii="Book Antiqua" w:hAnsi="Book Antiqua"/>
          <w:color w:val="000000" w:themeColor="text1"/>
          <w:sz w:val="24"/>
          <w:szCs w:val="24"/>
          <w:lang w:val="en-US"/>
        </w:rPr>
        <w:t>51</w:t>
      </w:r>
      <w:r w:rsidR="002A6917" w:rsidRPr="006C24B4">
        <w:rPr>
          <w:rFonts w:ascii="Book Antiqua" w:hAnsi="Book Antiqua"/>
          <w:color w:val="000000" w:themeColor="text1"/>
          <w:sz w:val="24"/>
          <w:szCs w:val="24"/>
          <w:lang w:val="en-US" w:eastAsia="zh-CN"/>
        </w:rPr>
        <w:t xml:space="preserve"> [PMID: 8164948]</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38</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Roberts DJ,</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Genest</w:t>
      </w:r>
      <w:proofErr w:type="spellEnd"/>
      <w:r w:rsidR="00545D7E" w:rsidRPr="006C24B4">
        <w:rPr>
          <w:rFonts w:ascii="Book Antiqua" w:hAnsi="Book Antiqua"/>
          <w:color w:val="000000" w:themeColor="text1"/>
          <w:sz w:val="24"/>
          <w:szCs w:val="24"/>
          <w:lang w:val="en-US"/>
        </w:rPr>
        <w:t xml:space="preserve"> D. Cardiac histologic pathology characteristic of </w:t>
      </w:r>
      <w:proofErr w:type="spellStart"/>
      <w:r w:rsidR="00545D7E" w:rsidRPr="006C24B4">
        <w:rPr>
          <w:rFonts w:ascii="Book Antiqua" w:hAnsi="Book Antiqua"/>
          <w:color w:val="000000" w:themeColor="text1"/>
          <w:sz w:val="24"/>
          <w:szCs w:val="24"/>
          <w:lang w:val="en-US"/>
        </w:rPr>
        <w:t>trisomies</w:t>
      </w:r>
      <w:proofErr w:type="spellEnd"/>
      <w:r w:rsidR="00545D7E" w:rsidRPr="006C24B4">
        <w:rPr>
          <w:rFonts w:ascii="Book Antiqua" w:hAnsi="Book Antiqua"/>
          <w:color w:val="000000" w:themeColor="text1"/>
          <w:sz w:val="24"/>
          <w:szCs w:val="24"/>
          <w:lang w:val="en-US"/>
        </w:rPr>
        <w:t xml:space="preserve"> 13 and 21.</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Hum </w:t>
      </w:r>
      <w:proofErr w:type="spellStart"/>
      <w:r w:rsidR="00545D7E" w:rsidRPr="006C24B4">
        <w:rPr>
          <w:rFonts w:ascii="Book Antiqua" w:hAnsi="Book Antiqua"/>
          <w:i/>
          <w:color w:val="000000" w:themeColor="text1"/>
          <w:sz w:val="24"/>
          <w:szCs w:val="24"/>
          <w:lang w:val="en-US"/>
        </w:rPr>
        <w:t>Pathol</w:t>
      </w:r>
      <w:proofErr w:type="spell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1992; </w:t>
      </w:r>
      <w:r w:rsidR="00545D7E" w:rsidRPr="006C24B4">
        <w:rPr>
          <w:rFonts w:ascii="Book Antiqua" w:hAnsi="Book Antiqua"/>
          <w:b/>
          <w:color w:val="000000" w:themeColor="text1"/>
          <w:sz w:val="24"/>
          <w:szCs w:val="24"/>
          <w:lang w:val="en-US"/>
        </w:rPr>
        <w:t>23:</w:t>
      </w:r>
      <w:r w:rsidR="00545D7E" w:rsidRPr="006C24B4">
        <w:rPr>
          <w:rFonts w:ascii="Book Antiqua" w:hAnsi="Book Antiqua"/>
          <w:color w:val="000000" w:themeColor="text1"/>
          <w:sz w:val="24"/>
          <w:szCs w:val="24"/>
          <w:lang w:val="en-US"/>
        </w:rPr>
        <w:t xml:space="preserve"> 1130-</w:t>
      </w:r>
      <w:r w:rsidR="00A10BDA" w:rsidRPr="006C24B4">
        <w:rPr>
          <w:rFonts w:ascii="Book Antiqua" w:hAnsi="Book Antiqua"/>
          <w:color w:val="000000" w:themeColor="text1"/>
          <w:sz w:val="24"/>
          <w:szCs w:val="24"/>
          <w:lang w:val="en-US" w:eastAsia="zh-CN"/>
        </w:rPr>
        <w:t>11</w:t>
      </w:r>
      <w:r w:rsidR="00545D7E" w:rsidRPr="006C24B4">
        <w:rPr>
          <w:rFonts w:ascii="Book Antiqua" w:hAnsi="Book Antiqua"/>
          <w:color w:val="000000" w:themeColor="text1"/>
          <w:sz w:val="24"/>
          <w:szCs w:val="24"/>
          <w:lang w:val="en-US"/>
        </w:rPr>
        <w:t>40 [PMID: 1398642</w:t>
      </w:r>
      <w:r w:rsidR="00C01872" w:rsidRPr="006C24B4">
        <w:rPr>
          <w:rFonts w:ascii="Book Antiqua" w:hAnsi="Book Antiqua"/>
          <w:color w:val="000000" w:themeColor="text1"/>
          <w:sz w:val="24"/>
          <w:szCs w:val="24"/>
          <w:lang w:val="en-US" w:eastAsia="zh-CN"/>
        </w:rPr>
        <w:t xml:space="preserve"> DOI: 10.1016/0046-8177(92)90031-W</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39</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Shanks AL,</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Odibo</w:t>
      </w:r>
      <w:proofErr w:type="spellEnd"/>
      <w:r w:rsidR="00545D7E" w:rsidRPr="006C24B4">
        <w:rPr>
          <w:rFonts w:ascii="Book Antiqua" w:hAnsi="Book Antiqua"/>
          <w:color w:val="000000" w:themeColor="text1"/>
          <w:sz w:val="24"/>
          <w:szCs w:val="24"/>
          <w:lang w:val="en-US"/>
        </w:rPr>
        <w:t xml:space="preserve"> AO, Gray DL.</w:t>
      </w:r>
      <w:proofErr w:type="gramEnd"/>
      <w:r w:rsidR="00545D7E" w:rsidRPr="006C24B4">
        <w:rPr>
          <w:rFonts w:ascii="Book Antiqua" w:hAnsi="Book Antiqua"/>
          <w:color w:val="000000" w:themeColor="text1"/>
          <w:sz w:val="24"/>
          <w:szCs w:val="24"/>
          <w:lang w:val="en-US"/>
        </w:rPr>
        <w:t xml:space="preserve"> Echogenic </w:t>
      </w:r>
      <w:proofErr w:type="spellStart"/>
      <w:r w:rsidR="00545D7E" w:rsidRPr="006C24B4">
        <w:rPr>
          <w:rFonts w:ascii="Book Antiqua" w:hAnsi="Book Antiqua"/>
          <w:color w:val="000000" w:themeColor="text1"/>
          <w:sz w:val="24"/>
          <w:szCs w:val="24"/>
          <w:lang w:val="en-US"/>
        </w:rPr>
        <w:t>intracardiac</w:t>
      </w:r>
      <w:proofErr w:type="spellEnd"/>
      <w:r w:rsidR="00545D7E" w:rsidRPr="006C24B4">
        <w:rPr>
          <w:rFonts w:ascii="Book Antiqua" w:hAnsi="Book Antiqua"/>
          <w:color w:val="000000" w:themeColor="text1"/>
          <w:sz w:val="24"/>
          <w:szCs w:val="24"/>
          <w:lang w:val="en-US"/>
        </w:rPr>
        <w:t xml:space="preserve"> foci: associated with increased risk for fetal trisomy 21 or not? </w:t>
      </w:r>
      <w:r w:rsidR="00545D7E" w:rsidRPr="006C24B4">
        <w:rPr>
          <w:rFonts w:ascii="Book Antiqua" w:hAnsi="Book Antiqua"/>
          <w:i/>
          <w:color w:val="000000" w:themeColor="text1"/>
          <w:sz w:val="24"/>
          <w:szCs w:val="24"/>
          <w:lang w:val="en-US"/>
        </w:rPr>
        <w:t xml:space="preserve">J Ultrasound Med </w:t>
      </w:r>
      <w:r w:rsidR="00545D7E" w:rsidRPr="006C24B4">
        <w:rPr>
          <w:rFonts w:ascii="Book Antiqua" w:hAnsi="Book Antiqua"/>
          <w:color w:val="000000" w:themeColor="text1"/>
          <w:sz w:val="24"/>
          <w:szCs w:val="24"/>
          <w:lang w:val="en-US"/>
        </w:rPr>
        <w:t xml:space="preserve">2009; </w:t>
      </w:r>
      <w:r w:rsidR="00545D7E" w:rsidRPr="006C24B4">
        <w:rPr>
          <w:rFonts w:ascii="Book Antiqua" w:hAnsi="Book Antiqua"/>
          <w:b/>
          <w:color w:val="000000" w:themeColor="text1"/>
          <w:sz w:val="24"/>
          <w:szCs w:val="24"/>
          <w:lang w:val="en-US"/>
        </w:rPr>
        <w:t>28:</w:t>
      </w:r>
      <w:r w:rsidR="00545D7E" w:rsidRPr="006C24B4">
        <w:rPr>
          <w:rFonts w:ascii="Book Antiqua" w:hAnsi="Book Antiqua"/>
          <w:color w:val="000000" w:themeColor="text1"/>
          <w:sz w:val="24"/>
          <w:szCs w:val="24"/>
          <w:lang w:val="en-US"/>
        </w:rPr>
        <w:t xml:space="preserve"> 1639-</w:t>
      </w:r>
      <w:r w:rsidR="00A10BDA" w:rsidRPr="006C24B4">
        <w:rPr>
          <w:rFonts w:ascii="Book Antiqua" w:hAnsi="Book Antiqua"/>
          <w:color w:val="000000" w:themeColor="text1"/>
          <w:sz w:val="24"/>
          <w:szCs w:val="24"/>
          <w:lang w:val="en-US" w:eastAsia="zh-CN"/>
        </w:rPr>
        <w:t>16</w:t>
      </w:r>
      <w:r w:rsidR="00545D7E" w:rsidRPr="006C24B4">
        <w:rPr>
          <w:rFonts w:ascii="Book Antiqua" w:hAnsi="Book Antiqua"/>
          <w:color w:val="000000" w:themeColor="text1"/>
          <w:sz w:val="24"/>
          <w:szCs w:val="24"/>
          <w:lang w:val="en-US"/>
        </w:rPr>
        <w:t>43 [PMID: 19933476]</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40</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Winn VD,</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Sonson</w:t>
      </w:r>
      <w:proofErr w:type="spellEnd"/>
      <w:r w:rsidR="00545D7E" w:rsidRPr="006C24B4">
        <w:rPr>
          <w:rFonts w:ascii="Book Antiqua" w:hAnsi="Book Antiqua"/>
          <w:color w:val="000000" w:themeColor="text1"/>
          <w:sz w:val="24"/>
          <w:szCs w:val="24"/>
          <w:lang w:val="en-US"/>
        </w:rPr>
        <w:t xml:space="preserve"> J, Filly RA.</w:t>
      </w:r>
      <w:proofErr w:type="gramEnd"/>
      <w:r w:rsidR="00545D7E" w:rsidRPr="006C24B4">
        <w:rPr>
          <w:rFonts w:ascii="Book Antiqua" w:hAnsi="Book Antiqua"/>
          <w:color w:val="000000" w:themeColor="text1"/>
          <w:sz w:val="24"/>
          <w:szCs w:val="24"/>
          <w:lang w:val="en-US"/>
        </w:rPr>
        <w:t xml:space="preserve"> Echogenic </w:t>
      </w:r>
      <w:proofErr w:type="spellStart"/>
      <w:r w:rsidR="00545D7E" w:rsidRPr="006C24B4">
        <w:rPr>
          <w:rFonts w:ascii="Book Antiqua" w:hAnsi="Book Antiqua"/>
          <w:color w:val="000000" w:themeColor="text1"/>
          <w:sz w:val="24"/>
          <w:szCs w:val="24"/>
          <w:lang w:val="en-US"/>
        </w:rPr>
        <w:t>intracardiac</w:t>
      </w:r>
      <w:proofErr w:type="spellEnd"/>
      <w:r w:rsidR="00545D7E" w:rsidRPr="006C24B4">
        <w:rPr>
          <w:rFonts w:ascii="Book Antiqua" w:hAnsi="Book Antiqua"/>
          <w:color w:val="000000" w:themeColor="text1"/>
          <w:sz w:val="24"/>
          <w:szCs w:val="24"/>
          <w:lang w:val="en-US"/>
        </w:rPr>
        <w:t xml:space="preserve"> focus: potential for misdiagnosis. </w:t>
      </w:r>
      <w:r w:rsidR="00545D7E" w:rsidRPr="006C24B4">
        <w:rPr>
          <w:rFonts w:ascii="Book Antiqua" w:hAnsi="Book Antiqua"/>
          <w:i/>
          <w:color w:val="000000" w:themeColor="text1"/>
          <w:sz w:val="24"/>
          <w:szCs w:val="24"/>
          <w:lang w:val="en-US"/>
        </w:rPr>
        <w:t xml:space="preserve">J Ultrasound Med </w:t>
      </w:r>
      <w:r w:rsidR="00545D7E" w:rsidRPr="006C24B4">
        <w:rPr>
          <w:rFonts w:ascii="Book Antiqua" w:hAnsi="Book Antiqua"/>
          <w:color w:val="000000" w:themeColor="text1"/>
          <w:sz w:val="24"/>
          <w:szCs w:val="24"/>
          <w:lang w:val="en-US"/>
        </w:rPr>
        <w:t xml:space="preserve">2003; </w:t>
      </w:r>
      <w:r w:rsidR="00545D7E" w:rsidRPr="006C24B4">
        <w:rPr>
          <w:rFonts w:ascii="Book Antiqua" w:hAnsi="Book Antiqua"/>
          <w:b/>
          <w:color w:val="000000" w:themeColor="text1"/>
          <w:sz w:val="24"/>
          <w:szCs w:val="24"/>
          <w:lang w:val="en-US"/>
        </w:rPr>
        <w:t>22:</w:t>
      </w:r>
      <w:r w:rsidR="00545D7E" w:rsidRPr="006C24B4">
        <w:rPr>
          <w:rFonts w:ascii="Book Antiqua" w:hAnsi="Book Antiqua"/>
          <w:color w:val="000000" w:themeColor="text1"/>
          <w:sz w:val="24"/>
          <w:szCs w:val="24"/>
          <w:lang w:val="en-US"/>
        </w:rPr>
        <w:t xml:space="preserve"> 1207-14 [PMID: 1462089</w:t>
      </w:r>
      <w:r w:rsidR="00572FE7" w:rsidRPr="006C24B4">
        <w:rPr>
          <w:rFonts w:ascii="Book Antiqua" w:hAnsi="Book Antiqua"/>
          <w:color w:val="000000" w:themeColor="text1"/>
          <w:sz w:val="24"/>
          <w:szCs w:val="24"/>
          <w:lang w:val="en-US" w:eastAsia="zh-CN"/>
        </w:rPr>
        <w:t>2</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lastRenderedPageBreak/>
        <w:t>41</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Cicero S,</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Curcio</w:t>
      </w:r>
      <w:proofErr w:type="spellEnd"/>
      <w:r w:rsidR="00545D7E" w:rsidRPr="006C24B4">
        <w:rPr>
          <w:rFonts w:ascii="Book Antiqua" w:hAnsi="Book Antiqua"/>
          <w:color w:val="000000" w:themeColor="text1"/>
          <w:sz w:val="24"/>
          <w:szCs w:val="24"/>
          <w:lang w:val="en-US"/>
        </w:rPr>
        <w:t xml:space="preserve"> P, </w:t>
      </w:r>
      <w:proofErr w:type="spellStart"/>
      <w:r w:rsidR="00545D7E" w:rsidRPr="006C24B4">
        <w:rPr>
          <w:rFonts w:ascii="Book Antiqua" w:hAnsi="Book Antiqua"/>
          <w:color w:val="000000" w:themeColor="text1"/>
          <w:sz w:val="24"/>
          <w:szCs w:val="24"/>
          <w:lang w:val="en-US"/>
        </w:rPr>
        <w:t>Papageorghiou</w:t>
      </w:r>
      <w:proofErr w:type="spellEnd"/>
      <w:r w:rsidR="00545D7E" w:rsidRPr="006C24B4">
        <w:rPr>
          <w:rFonts w:ascii="Book Antiqua" w:hAnsi="Book Antiqua"/>
          <w:color w:val="000000" w:themeColor="text1"/>
          <w:sz w:val="24"/>
          <w:szCs w:val="24"/>
          <w:lang w:val="en-US"/>
        </w:rPr>
        <w:t xml:space="preserve"> A, </w:t>
      </w:r>
      <w:proofErr w:type="spellStart"/>
      <w:r w:rsidR="00545D7E" w:rsidRPr="006C24B4">
        <w:rPr>
          <w:rFonts w:ascii="Book Antiqua" w:hAnsi="Book Antiqua"/>
          <w:color w:val="000000" w:themeColor="text1"/>
          <w:sz w:val="24"/>
          <w:szCs w:val="24"/>
          <w:lang w:val="en-US"/>
        </w:rPr>
        <w:t>Sonek</w:t>
      </w:r>
      <w:proofErr w:type="spellEnd"/>
      <w:r w:rsidR="00545D7E" w:rsidRPr="006C24B4">
        <w:rPr>
          <w:rFonts w:ascii="Book Antiqua" w:hAnsi="Book Antiqua"/>
          <w:color w:val="000000" w:themeColor="text1"/>
          <w:sz w:val="24"/>
          <w:szCs w:val="24"/>
          <w:lang w:val="en-US"/>
        </w:rPr>
        <w:t xml:space="preserve"> J, </w:t>
      </w:r>
      <w:proofErr w:type="spellStart"/>
      <w:r w:rsidR="00545D7E" w:rsidRPr="006C24B4">
        <w:rPr>
          <w:rFonts w:ascii="Book Antiqua" w:hAnsi="Book Antiqua"/>
          <w:color w:val="000000" w:themeColor="text1"/>
          <w:sz w:val="24"/>
          <w:szCs w:val="24"/>
          <w:lang w:val="en-US"/>
        </w:rPr>
        <w:t>Nicolaides</w:t>
      </w:r>
      <w:proofErr w:type="spellEnd"/>
      <w:r w:rsidR="00545D7E" w:rsidRPr="006C24B4">
        <w:rPr>
          <w:rFonts w:ascii="Book Antiqua" w:hAnsi="Book Antiqua"/>
          <w:color w:val="000000" w:themeColor="text1"/>
          <w:sz w:val="24"/>
          <w:szCs w:val="24"/>
          <w:lang w:val="en-US"/>
        </w:rPr>
        <w:t xml:space="preserve"> K. Absence of nasal bone in fetuses with trisomy 21 at 11-14 weeks of gestation: an observational study. </w:t>
      </w:r>
      <w:r w:rsidR="00545D7E" w:rsidRPr="006C24B4">
        <w:rPr>
          <w:rFonts w:ascii="Book Antiqua" w:hAnsi="Book Antiqua"/>
          <w:i/>
          <w:color w:val="000000" w:themeColor="text1"/>
          <w:sz w:val="24"/>
          <w:szCs w:val="24"/>
          <w:lang w:val="en-US"/>
        </w:rPr>
        <w:t>Lancet</w:t>
      </w:r>
      <w:r w:rsidR="00545D7E" w:rsidRPr="006C24B4">
        <w:rPr>
          <w:rFonts w:ascii="Book Antiqua" w:hAnsi="Book Antiqua"/>
          <w:color w:val="000000" w:themeColor="text1"/>
          <w:sz w:val="24"/>
          <w:szCs w:val="24"/>
          <w:lang w:val="en-US"/>
        </w:rPr>
        <w:t xml:space="preserve"> 2001; </w:t>
      </w:r>
      <w:r w:rsidR="00545D7E" w:rsidRPr="006C24B4">
        <w:rPr>
          <w:rFonts w:ascii="Book Antiqua" w:hAnsi="Book Antiqua"/>
          <w:b/>
          <w:color w:val="000000" w:themeColor="text1"/>
          <w:sz w:val="24"/>
          <w:szCs w:val="24"/>
          <w:lang w:val="en-US"/>
        </w:rPr>
        <w:t>358:</w:t>
      </w:r>
      <w:r w:rsidR="00545D7E" w:rsidRPr="006C24B4">
        <w:rPr>
          <w:rFonts w:ascii="Book Antiqua" w:hAnsi="Book Antiqua"/>
          <w:color w:val="000000" w:themeColor="text1"/>
          <w:sz w:val="24"/>
          <w:szCs w:val="24"/>
          <w:lang w:val="en-US"/>
        </w:rPr>
        <w:t xml:space="preserve"> 1665-</w:t>
      </w:r>
      <w:r w:rsidR="00A10BDA" w:rsidRPr="006C24B4">
        <w:rPr>
          <w:rFonts w:ascii="Book Antiqua" w:hAnsi="Book Antiqua"/>
          <w:color w:val="000000" w:themeColor="text1"/>
          <w:sz w:val="24"/>
          <w:szCs w:val="24"/>
          <w:lang w:val="en-US" w:eastAsia="zh-CN"/>
        </w:rPr>
        <w:t>166</w:t>
      </w:r>
      <w:r w:rsidR="00545D7E" w:rsidRPr="006C24B4">
        <w:rPr>
          <w:rFonts w:ascii="Book Antiqua" w:hAnsi="Book Antiqua"/>
          <w:color w:val="000000" w:themeColor="text1"/>
          <w:sz w:val="24"/>
          <w:szCs w:val="24"/>
          <w:lang w:val="en-US"/>
        </w:rPr>
        <w:t>7 [PMID: 11728540</w:t>
      </w:r>
      <w:r w:rsidR="00C01872" w:rsidRPr="006C24B4">
        <w:rPr>
          <w:rFonts w:ascii="Book Antiqua" w:hAnsi="Book Antiqua"/>
          <w:color w:val="000000" w:themeColor="text1"/>
          <w:sz w:val="24"/>
          <w:szCs w:val="24"/>
          <w:lang w:val="en-US" w:eastAsia="zh-CN"/>
        </w:rPr>
        <w:t xml:space="preserve"> DOI: </w:t>
      </w:r>
      <w:r w:rsidR="00C01872" w:rsidRPr="006C24B4">
        <w:rPr>
          <w:rStyle w:val="a7"/>
          <w:rFonts w:ascii="Book Antiqua" w:hAnsi="Book Antiqua" w:cs="Arial"/>
          <w:color w:val="000000" w:themeColor="text1"/>
          <w:sz w:val="24"/>
          <w:szCs w:val="24"/>
          <w:u w:val="none"/>
        </w:rPr>
        <w:t>10.1016/S0140-6736(01)06709-5</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42</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Cicero S,</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Bindra</w:t>
      </w:r>
      <w:proofErr w:type="spellEnd"/>
      <w:r w:rsidR="00545D7E" w:rsidRPr="006C24B4">
        <w:rPr>
          <w:rFonts w:ascii="Book Antiqua" w:hAnsi="Book Antiqua"/>
          <w:color w:val="000000" w:themeColor="text1"/>
          <w:sz w:val="24"/>
          <w:szCs w:val="24"/>
          <w:lang w:val="en-US"/>
        </w:rPr>
        <w:t xml:space="preserve"> R, </w:t>
      </w:r>
      <w:proofErr w:type="spellStart"/>
      <w:r w:rsidR="00545D7E" w:rsidRPr="006C24B4">
        <w:rPr>
          <w:rFonts w:ascii="Book Antiqua" w:hAnsi="Book Antiqua"/>
          <w:color w:val="000000" w:themeColor="text1"/>
          <w:sz w:val="24"/>
          <w:szCs w:val="24"/>
          <w:lang w:val="en-US"/>
        </w:rPr>
        <w:t>Rembouskos</w:t>
      </w:r>
      <w:proofErr w:type="spellEnd"/>
      <w:r w:rsidR="00545D7E" w:rsidRPr="006C24B4">
        <w:rPr>
          <w:rFonts w:ascii="Book Antiqua" w:hAnsi="Book Antiqua"/>
          <w:color w:val="000000" w:themeColor="text1"/>
          <w:sz w:val="24"/>
          <w:szCs w:val="24"/>
          <w:lang w:val="en-US"/>
        </w:rPr>
        <w:t xml:space="preserve"> G, Spencer K, </w:t>
      </w:r>
      <w:proofErr w:type="spellStart"/>
      <w:r w:rsidR="00545D7E" w:rsidRPr="006C24B4">
        <w:rPr>
          <w:rFonts w:ascii="Book Antiqua" w:hAnsi="Book Antiqua"/>
          <w:color w:val="000000" w:themeColor="text1"/>
          <w:sz w:val="24"/>
          <w:szCs w:val="24"/>
          <w:lang w:val="en-US"/>
        </w:rPr>
        <w:t>Nicolaides</w:t>
      </w:r>
      <w:proofErr w:type="spellEnd"/>
      <w:r w:rsidR="00545D7E" w:rsidRPr="006C24B4">
        <w:rPr>
          <w:rFonts w:ascii="Book Antiqua" w:hAnsi="Book Antiqua"/>
          <w:color w:val="000000" w:themeColor="text1"/>
          <w:sz w:val="24"/>
          <w:szCs w:val="24"/>
          <w:lang w:val="en-US"/>
        </w:rPr>
        <w:t xml:space="preserve"> KH. Integrated ultrasound and biochemical screening for trisomy 21 using fetal nuchal translucency, absent fetal nasal bone, free beta-</w:t>
      </w:r>
      <w:proofErr w:type="spellStart"/>
      <w:r w:rsidR="00545D7E" w:rsidRPr="006C24B4">
        <w:rPr>
          <w:rFonts w:ascii="Book Antiqua" w:hAnsi="Book Antiqua"/>
          <w:color w:val="000000" w:themeColor="text1"/>
          <w:sz w:val="24"/>
          <w:szCs w:val="24"/>
          <w:lang w:val="en-US"/>
        </w:rPr>
        <w:t>hCG</w:t>
      </w:r>
      <w:proofErr w:type="spellEnd"/>
      <w:r w:rsidR="00545D7E" w:rsidRPr="006C24B4">
        <w:rPr>
          <w:rFonts w:ascii="Book Antiqua" w:hAnsi="Book Antiqua"/>
          <w:color w:val="000000" w:themeColor="text1"/>
          <w:sz w:val="24"/>
          <w:szCs w:val="24"/>
          <w:lang w:val="en-US"/>
        </w:rPr>
        <w:t xml:space="preserve"> and PAPP-A at 11 to 14 weeks. </w:t>
      </w:r>
      <w:proofErr w:type="spellStart"/>
      <w:r w:rsidR="00545D7E" w:rsidRPr="006C24B4">
        <w:rPr>
          <w:rFonts w:ascii="Book Antiqua" w:hAnsi="Book Antiqua"/>
          <w:i/>
          <w:color w:val="000000" w:themeColor="text1"/>
          <w:sz w:val="24"/>
          <w:szCs w:val="24"/>
          <w:lang w:val="en-US"/>
        </w:rPr>
        <w:t>Prenat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Diagn</w:t>
      </w:r>
      <w:proofErr w:type="spellEnd"/>
      <w:r w:rsidR="00545D7E" w:rsidRPr="006C24B4">
        <w:rPr>
          <w:rFonts w:ascii="Book Antiqua" w:hAnsi="Book Antiqua"/>
          <w:color w:val="000000" w:themeColor="text1"/>
          <w:sz w:val="24"/>
          <w:szCs w:val="24"/>
          <w:lang w:val="en-US"/>
        </w:rPr>
        <w:t xml:space="preserve"> 2003; </w:t>
      </w:r>
      <w:r w:rsidR="00545D7E" w:rsidRPr="006C24B4">
        <w:rPr>
          <w:rFonts w:ascii="Book Antiqua" w:hAnsi="Book Antiqua"/>
          <w:b/>
          <w:color w:val="000000" w:themeColor="text1"/>
          <w:sz w:val="24"/>
          <w:szCs w:val="24"/>
          <w:lang w:val="en-US"/>
        </w:rPr>
        <w:t>23:</w:t>
      </w:r>
      <w:r w:rsidR="00545D7E" w:rsidRPr="006C24B4">
        <w:rPr>
          <w:rFonts w:ascii="Book Antiqua" w:hAnsi="Book Antiqua"/>
          <w:color w:val="000000" w:themeColor="text1"/>
          <w:sz w:val="24"/>
          <w:szCs w:val="24"/>
          <w:lang w:val="en-US"/>
        </w:rPr>
        <w:t xml:space="preserve"> 306-</w:t>
      </w:r>
      <w:r w:rsidR="00A10BDA" w:rsidRPr="006C24B4">
        <w:rPr>
          <w:rFonts w:ascii="Book Antiqua" w:hAnsi="Book Antiqua"/>
          <w:color w:val="000000" w:themeColor="text1"/>
          <w:sz w:val="24"/>
          <w:szCs w:val="24"/>
          <w:lang w:val="en-US" w:eastAsia="zh-CN"/>
        </w:rPr>
        <w:t>3</w:t>
      </w:r>
      <w:r w:rsidR="00545D7E" w:rsidRPr="006C24B4">
        <w:rPr>
          <w:rFonts w:ascii="Book Antiqua" w:hAnsi="Book Antiqua"/>
          <w:color w:val="000000" w:themeColor="text1"/>
          <w:sz w:val="24"/>
          <w:szCs w:val="24"/>
          <w:lang w:val="en-US"/>
        </w:rPr>
        <w:t>10 [PMID: 12673635</w:t>
      </w:r>
      <w:r w:rsidR="00C01872" w:rsidRPr="006C24B4">
        <w:rPr>
          <w:rFonts w:ascii="Book Antiqua" w:hAnsi="Book Antiqua"/>
          <w:color w:val="000000" w:themeColor="text1"/>
          <w:sz w:val="24"/>
          <w:szCs w:val="24"/>
          <w:lang w:val="en-US" w:eastAsia="zh-CN"/>
        </w:rPr>
        <w:t xml:space="preserve"> DOI: </w:t>
      </w:r>
      <w:r w:rsidR="00C01872" w:rsidRPr="006C24B4">
        <w:rPr>
          <w:rFonts w:ascii="Book Antiqua" w:hAnsi="Book Antiqua" w:cs="Arial"/>
          <w:color w:val="000000" w:themeColor="text1"/>
          <w:sz w:val="24"/>
          <w:szCs w:val="24"/>
        </w:rPr>
        <w:t>10.1002/pd.588</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43</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Bromley B,</w:t>
      </w:r>
      <w:r w:rsidR="00545D7E" w:rsidRPr="006C24B4">
        <w:rPr>
          <w:rFonts w:ascii="Book Antiqua" w:hAnsi="Book Antiqua"/>
          <w:color w:val="000000" w:themeColor="text1"/>
          <w:sz w:val="24"/>
          <w:szCs w:val="24"/>
          <w:lang w:val="en-US"/>
        </w:rPr>
        <w:t xml:space="preserve"> Lieberman E, Shipp TD, Benacerraf BR. Fetal nose bone length: a marker for Down syndrome in the second trimester. </w:t>
      </w:r>
      <w:r w:rsidR="00545D7E" w:rsidRPr="006C24B4">
        <w:rPr>
          <w:rFonts w:ascii="Book Antiqua" w:hAnsi="Book Antiqua"/>
          <w:i/>
          <w:color w:val="000000" w:themeColor="text1"/>
          <w:sz w:val="24"/>
          <w:szCs w:val="24"/>
          <w:lang w:val="en-US"/>
        </w:rPr>
        <w:t>J Ultrasound Med</w:t>
      </w:r>
      <w:r w:rsidR="00545D7E" w:rsidRPr="006C24B4">
        <w:rPr>
          <w:rFonts w:ascii="Book Antiqua" w:hAnsi="Book Antiqua"/>
          <w:color w:val="000000" w:themeColor="text1"/>
          <w:sz w:val="24"/>
          <w:szCs w:val="24"/>
          <w:lang w:val="en-US"/>
        </w:rPr>
        <w:t xml:space="preserve"> 2002; </w:t>
      </w:r>
      <w:r w:rsidR="00545D7E" w:rsidRPr="006C24B4">
        <w:rPr>
          <w:rFonts w:ascii="Book Antiqua" w:hAnsi="Book Antiqua"/>
          <w:b/>
          <w:color w:val="000000" w:themeColor="text1"/>
          <w:sz w:val="24"/>
          <w:szCs w:val="24"/>
          <w:lang w:val="en-US"/>
        </w:rPr>
        <w:t>21:</w:t>
      </w:r>
      <w:r w:rsidR="00545D7E" w:rsidRPr="006C24B4">
        <w:rPr>
          <w:rFonts w:ascii="Book Antiqua" w:hAnsi="Book Antiqua"/>
          <w:color w:val="000000" w:themeColor="text1"/>
          <w:sz w:val="24"/>
          <w:szCs w:val="24"/>
          <w:lang w:val="en-US"/>
        </w:rPr>
        <w:t>1387-</w:t>
      </w:r>
      <w:r w:rsidR="00A10BDA" w:rsidRPr="006C24B4">
        <w:rPr>
          <w:rFonts w:ascii="Book Antiqua" w:hAnsi="Book Antiqua"/>
          <w:color w:val="000000" w:themeColor="text1"/>
          <w:sz w:val="24"/>
          <w:szCs w:val="24"/>
          <w:lang w:val="en-US" w:eastAsia="zh-CN"/>
        </w:rPr>
        <w:t>13</w:t>
      </w:r>
      <w:r w:rsidR="00545D7E" w:rsidRPr="006C24B4">
        <w:rPr>
          <w:rFonts w:ascii="Book Antiqua" w:hAnsi="Book Antiqua"/>
          <w:color w:val="000000" w:themeColor="text1"/>
          <w:sz w:val="24"/>
          <w:szCs w:val="24"/>
          <w:lang w:val="en-US"/>
        </w:rPr>
        <w:t>94 [PMID: 12494981]</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44</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Suwanrath</w:t>
      </w:r>
      <w:proofErr w:type="spellEnd"/>
      <w:r w:rsidR="00545D7E" w:rsidRPr="006C24B4">
        <w:rPr>
          <w:rFonts w:ascii="Book Antiqua" w:hAnsi="Book Antiqua"/>
          <w:b/>
          <w:color w:val="000000" w:themeColor="text1"/>
          <w:sz w:val="24"/>
          <w:szCs w:val="24"/>
          <w:lang w:val="en-US"/>
        </w:rPr>
        <w:t xml:space="preserve"> C,</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Pruksanusak</w:t>
      </w:r>
      <w:proofErr w:type="spellEnd"/>
      <w:r w:rsidR="00545D7E" w:rsidRPr="006C24B4">
        <w:rPr>
          <w:rFonts w:ascii="Book Antiqua" w:hAnsi="Book Antiqua"/>
          <w:color w:val="000000" w:themeColor="text1"/>
          <w:sz w:val="24"/>
          <w:szCs w:val="24"/>
          <w:lang w:val="en-US"/>
        </w:rPr>
        <w:t xml:space="preserve"> N, </w:t>
      </w:r>
      <w:proofErr w:type="spellStart"/>
      <w:r w:rsidR="00545D7E" w:rsidRPr="006C24B4">
        <w:rPr>
          <w:rFonts w:ascii="Book Antiqua" w:hAnsi="Book Antiqua"/>
          <w:color w:val="000000" w:themeColor="text1"/>
          <w:sz w:val="24"/>
          <w:szCs w:val="24"/>
          <w:lang w:val="en-US"/>
        </w:rPr>
        <w:t>Kor-Anantakul</w:t>
      </w:r>
      <w:proofErr w:type="spellEnd"/>
      <w:r w:rsidR="00545D7E" w:rsidRPr="006C24B4">
        <w:rPr>
          <w:rFonts w:ascii="Book Antiqua" w:hAnsi="Book Antiqua"/>
          <w:color w:val="000000" w:themeColor="text1"/>
          <w:sz w:val="24"/>
          <w:szCs w:val="24"/>
          <w:lang w:val="en-US"/>
        </w:rPr>
        <w:t xml:space="preserve"> O, </w:t>
      </w:r>
      <w:proofErr w:type="spellStart"/>
      <w:r w:rsidR="00545D7E" w:rsidRPr="006C24B4">
        <w:rPr>
          <w:rFonts w:ascii="Book Antiqua" w:hAnsi="Book Antiqua"/>
          <w:color w:val="000000" w:themeColor="text1"/>
          <w:sz w:val="24"/>
          <w:szCs w:val="24"/>
          <w:lang w:val="en-US"/>
        </w:rPr>
        <w:t>Suntharasaj</w:t>
      </w:r>
      <w:proofErr w:type="spellEnd"/>
      <w:r w:rsidR="00545D7E" w:rsidRPr="006C24B4">
        <w:rPr>
          <w:rFonts w:ascii="Book Antiqua" w:hAnsi="Book Antiqua"/>
          <w:color w:val="000000" w:themeColor="text1"/>
          <w:sz w:val="24"/>
          <w:szCs w:val="24"/>
          <w:lang w:val="en-US"/>
        </w:rPr>
        <w:t xml:space="preserve"> T, </w:t>
      </w:r>
      <w:proofErr w:type="spellStart"/>
      <w:r w:rsidR="00545D7E" w:rsidRPr="006C24B4">
        <w:rPr>
          <w:rFonts w:ascii="Book Antiqua" w:hAnsi="Book Antiqua"/>
          <w:color w:val="000000" w:themeColor="text1"/>
          <w:sz w:val="24"/>
          <w:szCs w:val="24"/>
          <w:lang w:val="en-US"/>
        </w:rPr>
        <w:t>Hanprasertpong</w:t>
      </w:r>
      <w:proofErr w:type="spellEnd"/>
      <w:r w:rsidR="00545D7E" w:rsidRPr="006C24B4">
        <w:rPr>
          <w:rFonts w:ascii="Book Antiqua" w:hAnsi="Book Antiqua"/>
          <w:color w:val="000000" w:themeColor="text1"/>
          <w:sz w:val="24"/>
          <w:szCs w:val="24"/>
          <w:lang w:val="en-US"/>
        </w:rPr>
        <w:t xml:space="preserve"> T, </w:t>
      </w:r>
      <w:proofErr w:type="spellStart"/>
      <w:r w:rsidR="00545D7E" w:rsidRPr="006C24B4">
        <w:rPr>
          <w:rFonts w:ascii="Book Antiqua" w:hAnsi="Book Antiqua"/>
          <w:color w:val="000000" w:themeColor="text1"/>
          <w:sz w:val="24"/>
          <w:szCs w:val="24"/>
          <w:lang w:val="en-US"/>
        </w:rPr>
        <w:t>Pranpanus</w:t>
      </w:r>
      <w:proofErr w:type="spellEnd"/>
      <w:r w:rsidR="00545D7E" w:rsidRPr="006C24B4">
        <w:rPr>
          <w:rFonts w:ascii="Book Antiqua" w:hAnsi="Book Antiqua"/>
          <w:color w:val="000000" w:themeColor="text1"/>
          <w:sz w:val="24"/>
          <w:szCs w:val="24"/>
          <w:lang w:val="en-US"/>
        </w:rPr>
        <w:t xml:space="preserve"> S. Reliability of fetal nasal bone length measurement at 11-14 weeks of gestation. </w:t>
      </w:r>
      <w:r w:rsidR="00545D7E" w:rsidRPr="006C24B4">
        <w:rPr>
          <w:rFonts w:ascii="Book Antiqua" w:hAnsi="Book Antiqua"/>
          <w:i/>
          <w:color w:val="000000" w:themeColor="text1"/>
          <w:sz w:val="24"/>
          <w:szCs w:val="24"/>
          <w:lang w:val="en-US"/>
        </w:rPr>
        <w:t>BMC Pregnancy Childbirth</w:t>
      </w:r>
      <w:r w:rsidR="00545D7E" w:rsidRPr="006C24B4">
        <w:rPr>
          <w:rFonts w:ascii="Book Antiqua" w:hAnsi="Book Antiqua"/>
          <w:color w:val="000000" w:themeColor="text1"/>
          <w:sz w:val="24"/>
          <w:szCs w:val="24"/>
          <w:lang w:val="en-US"/>
        </w:rPr>
        <w:t xml:space="preserve"> 2013; </w:t>
      </w:r>
      <w:r w:rsidR="00545D7E" w:rsidRPr="006C24B4">
        <w:rPr>
          <w:rFonts w:ascii="Book Antiqua" w:hAnsi="Book Antiqua"/>
          <w:b/>
          <w:color w:val="000000" w:themeColor="text1"/>
          <w:sz w:val="24"/>
          <w:szCs w:val="24"/>
          <w:lang w:val="en-US"/>
        </w:rPr>
        <w:t>13:</w:t>
      </w:r>
      <w:r w:rsidR="00A932F7" w:rsidRPr="006C24B4">
        <w:rPr>
          <w:rFonts w:ascii="Book Antiqua" w:hAnsi="Book Antiqua"/>
          <w:b/>
          <w:color w:val="000000" w:themeColor="text1"/>
          <w:sz w:val="24"/>
          <w:szCs w:val="24"/>
          <w:lang w:val="en-US"/>
        </w:rPr>
        <w:t xml:space="preserve"> </w:t>
      </w:r>
      <w:r w:rsidR="00545D7E" w:rsidRPr="006C24B4">
        <w:rPr>
          <w:rFonts w:ascii="Book Antiqua" w:hAnsi="Book Antiqua"/>
          <w:color w:val="000000" w:themeColor="text1"/>
          <w:sz w:val="24"/>
          <w:szCs w:val="24"/>
          <w:lang w:val="en-US"/>
        </w:rPr>
        <w:t>7 [PMID: 23324624 DOI: 10.1186/1471-2393-13-7]</w:t>
      </w:r>
    </w:p>
    <w:p w:rsidR="00545D7E" w:rsidRPr="006C24B4" w:rsidRDefault="00114A34" w:rsidP="000E3814">
      <w:pPr>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lang w:val="en-US"/>
        </w:rPr>
        <w:t>45</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Belics</w:t>
      </w:r>
      <w:proofErr w:type="spellEnd"/>
      <w:r w:rsidR="00545D7E" w:rsidRPr="006C24B4">
        <w:rPr>
          <w:rFonts w:ascii="Book Antiqua" w:hAnsi="Book Antiqua"/>
          <w:b/>
          <w:color w:val="000000" w:themeColor="text1"/>
          <w:sz w:val="24"/>
          <w:szCs w:val="24"/>
          <w:lang w:val="en-US"/>
        </w:rPr>
        <w:t xml:space="preserve"> Z,</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Fekete</w:t>
      </w:r>
      <w:proofErr w:type="spellEnd"/>
      <w:r w:rsidR="00545D7E" w:rsidRPr="006C24B4">
        <w:rPr>
          <w:rFonts w:ascii="Book Antiqua" w:hAnsi="Book Antiqua"/>
          <w:color w:val="000000" w:themeColor="text1"/>
          <w:sz w:val="24"/>
          <w:szCs w:val="24"/>
          <w:lang w:val="en-US"/>
        </w:rPr>
        <w:t xml:space="preserve"> T, </w:t>
      </w:r>
      <w:proofErr w:type="spellStart"/>
      <w:r w:rsidR="00545D7E" w:rsidRPr="006C24B4">
        <w:rPr>
          <w:rFonts w:ascii="Book Antiqua" w:hAnsi="Book Antiqua"/>
          <w:color w:val="000000" w:themeColor="text1"/>
          <w:sz w:val="24"/>
          <w:szCs w:val="24"/>
          <w:lang w:val="en-US"/>
        </w:rPr>
        <w:t>Beke</w:t>
      </w:r>
      <w:proofErr w:type="spellEnd"/>
      <w:r w:rsidR="00545D7E" w:rsidRPr="006C24B4">
        <w:rPr>
          <w:rFonts w:ascii="Book Antiqua" w:hAnsi="Book Antiqua"/>
          <w:color w:val="000000" w:themeColor="text1"/>
          <w:sz w:val="24"/>
          <w:szCs w:val="24"/>
          <w:lang w:val="en-US"/>
        </w:rPr>
        <w:t xml:space="preserve"> A, </w:t>
      </w:r>
      <w:proofErr w:type="spellStart"/>
      <w:r w:rsidR="00545D7E" w:rsidRPr="006C24B4">
        <w:rPr>
          <w:rFonts w:ascii="Book Antiqua" w:hAnsi="Book Antiqua"/>
          <w:color w:val="000000" w:themeColor="text1"/>
          <w:sz w:val="24"/>
          <w:szCs w:val="24"/>
          <w:lang w:val="en-US"/>
        </w:rPr>
        <w:t>Szabó</w:t>
      </w:r>
      <w:proofErr w:type="spellEnd"/>
      <w:r w:rsidR="00545D7E" w:rsidRPr="006C24B4">
        <w:rPr>
          <w:rFonts w:ascii="Book Antiqua" w:hAnsi="Book Antiqua"/>
          <w:color w:val="000000" w:themeColor="text1"/>
          <w:sz w:val="24"/>
          <w:szCs w:val="24"/>
          <w:lang w:val="en-US"/>
        </w:rPr>
        <w:t xml:space="preserve"> I. Prenatal </w:t>
      </w:r>
      <w:proofErr w:type="spellStart"/>
      <w:r w:rsidR="00545D7E" w:rsidRPr="006C24B4">
        <w:rPr>
          <w:rFonts w:ascii="Book Antiqua" w:hAnsi="Book Antiqua"/>
          <w:color w:val="000000" w:themeColor="text1"/>
          <w:sz w:val="24"/>
          <w:szCs w:val="24"/>
          <w:lang w:val="en-US"/>
        </w:rPr>
        <w:t>ultrasonographic</w:t>
      </w:r>
      <w:proofErr w:type="spellEnd"/>
      <w:r w:rsidR="00545D7E" w:rsidRPr="006C24B4">
        <w:rPr>
          <w:rFonts w:ascii="Book Antiqua" w:hAnsi="Book Antiqua"/>
          <w:color w:val="000000" w:themeColor="text1"/>
          <w:sz w:val="24"/>
          <w:szCs w:val="24"/>
          <w:lang w:val="en-US"/>
        </w:rPr>
        <w:t xml:space="preserve"> measurement of the fetal iliac angle during the first and second trimester of pregnancy. </w:t>
      </w:r>
      <w:r w:rsidR="00545D7E" w:rsidRPr="006C24B4">
        <w:rPr>
          <w:rFonts w:ascii="Book Antiqua" w:hAnsi="Book Antiqua"/>
          <w:i/>
          <w:color w:val="000000" w:themeColor="text1"/>
          <w:sz w:val="24"/>
          <w:szCs w:val="24"/>
        </w:rPr>
        <w:t>Prenat Diagn</w:t>
      </w:r>
      <w:r w:rsidR="00545D7E" w:rsidRPr="006C24B4">
        <w:rPr>
          <w:rFonts w:ascii="Book Antiqua" w:hAnsi="Book Antiqua"/>
          <w:color w:val="000000" w:themeColor="text1"/>
          <w:sz w:val="24"/>
          <w:szCs w:val="24"/>
        </w:rPr>
        <w:t xml:space="preserve"> 2011; </w:t>
      </w:r>
      <w:r w:rsidR="00545D7E" w:rsidRPr="006C24B4">
        <w:rPr>
          <w:rFonts w:ascii="Book Antiqua" w:hAnsi="Book Antiqua"/>
          <w:b/>
          <w:color w:val="000000" w:themeColor="text1"/>
          <w:sz w:val="24"/>
          <w:szCs w:val="24"/>
        </w:rPr>
        <w:t>31:</w:t>
      </w:r>
      <w:r w:rsidR="00545D7E" w:rsidRPr="006C24B4">
        <w:rPr>
          <w:rFonts w:ascii="Book Antiqua" w:hAnsi="Book Antiqua"/>
          <w:color w:val="000000" w:themeColor="text1"/>
          <w:sz w:val="24"/>
          <w:szCs w:val="24"/>
        </w:rPr>
        <w:t xml:space="preserve"> 351-</w:t>
      </w:r>
      <w:r w:rsidR="00A10BDA" w:rsidRPr="006C24B4">
        <w:rPr>
          <w:rFonts w:ascii="Book Antiqua" w:hAnsi="Book Antiqua"/>
          <w:color w:val="000000" w:themeColor="text1"/>
          <w:sz w:val="24"/>
          <w:szCs w:val="24"/>
          <w:lang w:eastAsia="zh-CN"/>
        </w:rPr>
        <w:t>35</w:t>
      </w:r>
      <w:r w:rsidR="00545D7E" w:rsidRPr="006C24B4">
        <w:rPr>
          <w:rFonts w:ascii="Book Antiqua" w:hAnsi="Book Antiqua"/>
          <w:color w:val="000000" w:themeColor="text1"/>
          <w:sz w:val="24"/>
          <w:szCs w:val="24"/>
        </w:rPr>
        <w:t>5 [PMID: 21413034 DOI: 10.1002/pd.2690]</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rPr>
        <w:t>46</w:t>
      </w:r>
      <w:r>
        <w:rPr>
          <w:rFonts w:ascii="Book Antiqua" w:hAnsi="Book Antiqua" w:hint="eastAsia"/>
          <w:color w:val="000000" w:themeColor="text1"/>
          <w:sz w:val="24"/>
          <w:szCs w:val="24"/>
          <w:lang w:eastAsia="zh-CN"/>
        </w:rPr>
        <w:t xml:space="preserve"> </w:t>
      </w:r>
      <w:r w:rsidR="00545D7E" w:rsidRPr="006C24B4">
        <w:rPr>
          <w:rFonts w:ascii="Book Antiqua" w:hAnsi="Book Antiqua"/>
          <w:b/>
          <w:color w:val="000000" w:themeColor="text1"/>
          <w:sz w:val="24"/>
          <w:szCs w:val="24"/>
        </w:rPr>
        <w:t>Clur SA,</w:t>
      </w:r>
      <w:r w:rsidR="00545D7E" w:rsidRPr="006C24B4">
        <w:rPr>
          <w:rFonts w:ascii="Book Antiqua" w:hAnsi="Book Antiqua"/>
          <w:color w:val="000000" w:themeColor="text1"/>
          <w:sz w:val="24"/>
          <w:szCs w:val="24"/>
        </w:rPr>
        <w:t xml:space="preserve"> Ottenkamp J, Bilardo CM. </w:t>
      </w:r>
      <w:r w:rsidR="00545D7E" w:rsidRPr="006C24B4">
        <w:rPr>
          <w:rFonts w:ascii="Book Antiqua" w:hAnsi="Book Antiqua"/>
          <w:color w:val="000000" w:themeColor="text1"/>
          <w:sz w:val="24"/>
          <w:szCs w:val="24"/>
          <w:lang w:val="en-US"/>
        </w:rPr>
        <w:t xml:space="preserve">The nuchal translucency and the fetal heart: a literature review. </w:t>
      </w:r>
      <w:proofErr w:type="spellStart"/>
      <w:r w:rsidR="00545D7E" w:rsidRPr="006C24B4">
        <w:rPr>
          <w:rFonts w:ascii="Book Antiqua" w:hAnsi="Book Antiqua"/>
          <w:i/>
          <w:color w:val="000000" w:themeColor="text1"/>
          <w:sz w:val="24"/>
          <w:szCs w:val="24"/>
          <w:lang w:val="en-US"/>
        </w:rPr>
        <w:t>Prenat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Diagn</w:t>
      </w:r>
      <w:proofErr w:type="spellEnd"/>
      <w:r w:rsidR="00545D7E" w:rsidRPr="006C24B4">
        <w:rPr>
          <w:rFonts w:ascii="Book Antiqua" w:hAnsi="Book Antiqua"/>
          <w:color w:val="000000" w:themeColor="text1"/>
          <w:sz w:val="24"/>
          <w:szCs w:val="24"/>
          <w:lang w:val="en-US"/>
        </w:rPr>
        <w:t xml:space="preserve"> 2009; </w:t>
      </w:r>
      <w:r w:rsidR="00545D7E" w:rsidRPr="006C24B4">
        <w:rPr>
          <w:rFonts w:ascii="Book Antiqua" w:hAnsi="Book Antiqua"/>
          <w:b/>
          <w:color w:val="000000" w:themeColor="text1"/>
          <w:sz w:val="24"/>
          <w:szCs w:val="24"/>
          <w:lang w:val="en-US"/>
        </w:rPr>
        <w:t>29:</w:t>
      </w:r>
      <w:r w:rsidR="00545D7E" w:rsidRPr="006C24B4">
        <w:rPr>
          <w:rFonts w:ascii="Book Antiqua" w:hAnsi="Book Antiqua"/>
          <w:color w:val="000000" w:themeColor="text1"/>
          <w:sz w:val="24"/>
          <w:szCs w:val="24"/>
          <w:lang w:val="en-US"/>
        </w:rPr>
        <w:t xml:space="preserve"> 739-</w:t>
      </w:r>
      <w:r w:rsidR="00A10BDA" w:rsidRPr="006C24B4">
        <w:rPr>
          <w:rFonts w:ascii="Book Antiqua" w:hAnsi="Book Antiqua"/>
          <w:color w:val="000000" w:themeColor="text1"/>
          <w:sz w:val="24"/>
          <w:szCs w:val="24"/>
          <w:lang w:val="en-US" w:eastAsia="zh-CN"/>
        </w:rPr>
        <w:t>7</w:t>
      </w:r>
      <w:r w:rsidR="00545D7E" w:rsidRPr="006C24B4">
        <w:rPr>
          <w:rFonts w:ascii="Book Antiqua" w:hAnsi="Book Antiqua"/>
          <w:color w:val="000000" w:themeColor="text1"/>
          <w:sz w:val="24"/>
          <w:szCs w:val="24"/>
          <w:lang w:val="en-US"/>
        </w:rPr>
        <w:t>48 [PMID: 19399754 DOI: 10.1002/pd.2281]</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47</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Grace D,</w:t>
      </w:r>
      <w:r w:rsidR="00545D7E" w:rsidRPr="006C24B4">
        <w:rPr>
          <w:rFonts w:ascii="Book Antiqua" w:hAnsi="Book Antiqua"/>
          <w:color w:val="000000" w:themeColor="text1"/>
          <w:sz w:val="24"/>
          <w:szCs w:val="24"/>
          <w:lang w:val="en-US"/>
        </w:rPr>
        <w:t xml:space="preserve"> Eggers P, </w:t>
      </w:r>
      <w:proofErr w:type="spellStart"/>
      <w:r w:rsidR="00545D7E" w:rsidRPr="006C24B4">
        <w:rPr>
          <w:rFonts w:ascii="Book Antiqua" w:hAnsi="Book Antiqua"/>
          <w:color w:val="000000" w:themeColor="text1"/>
          <w:sz w:val="24"/>
          <w:szCs w:val="24"/>
          <w:lang w:val="en-US"/>
        </w:rPr>
        <w:t>Glantz</w:t>
      </w:r>
      <w:proofErr w:type="spellEnd"/>
      <w:r w:rsidR="00545D7E" w:rsidRPr="006C24B4">
        <w:rPr>
          <w:rFonts w:ascii="Book Antiqua" w:hAnsi="Book Antiqua"/>
          <w:color w:val="000000" w:themeColor="text1"/>
          <w:sz w:val="24"/>
          <w:szCs w:val="24"/>
          <w:lang w:val="en-US"/>
        </w:rPr>
        <w:t xml:space="preserve"> JC, </w:t>
      </w:r>
      <w:proofErr w:type="spellStart"/>
      <w:r w:rsidR="00545D7E" w:rsidRPr="006C24B4">
        <w:rPr>
          <w:rFonts w:ascii="Book Antiqua" w:hAnsi="Book Antiqua"/>
          <w:color w:val="000000" w:themeColor="text1"/>
          <w:sz w:val="24"/>
          <w:szCs w:val="24"/>
          <w:lang w:val="en-US"/>
        </w:rPr>
        <w:t>Ozcan</w:t>
      </w:r>
      <w:proofErr w:type="spellEnd"/>
      <w:r w:rsidR="00545D7E" w:rsidRPr="006C24B4">
        <w:rPr>
          <w:rFonts w:ascii="Book Antiqua" w:hAnsi="Book Antiqua"/>
          <w:color w:val="000000" w:themeColor="text1"/>
          <w:sz w:val="24"/>
          <w:szCs w:val="24"/>
          <w:lang w:val="en-US"/>
        </w:rPr>
        <w:t xml:space="preserve"> T. Mitral valve-tricuspid valve distance as a </w:t>
      </w:r>
      <w:proofErr w:type="spellStart"/>
      <w:r w:rsidR="00545D7E" w:rsidRPr="006C24B4">
        <w:rPr>
          <w:rFonts w:ascii="Book Antiqua" w:hAnsi="Book Antiqua"/>
          <w:color w:val="000000" w:themeColor="text1"/>
          <w:sz w:val="24"/>
          <w:szCs w:val="24"/>
          <w:lang w:val="en-US"/>
        </w:rPr>
        <w:t>sonographic</w:t>
      </w:r>
      <w:proofErr w:type="spellEnd"/>
      <w:r w:rsidR="00545D7E" w:rsidRPr="006C24B4">
        <w:rPr>
          <w:rFonts w:ascii="Book Antiqua" w:hAnsi="Book Antiqua"/>
          <w:color w:val="000000" w:themeColor="text1"/>
          <w:sz w:val="24"/>
          <w:szCs w:val="24"/>
          <w:lang w:val="en-US"/>
        </w:rPr>
        <w:t xml:space="preserve"> marker of trisomy 21.</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2010; </w:t>
      </w:r>
      <w:r w:rsidR="00545D7E" w:rsidRPr="006C24B4">
        <w:rPr>
          <w:rFonts w:ascii="Book Antiqua" w:hAnsi="Book Antiqua"/>
          <w:b/>
          <w:color w:val="000000" w:themeColor="text1"/>
          <w:sz w:val="24"/>
          <w:szCs w:val="24"/>
          <w:lang w:val="en-US"/>
        </w:rPr>
        <w:t>35:</w:t>
      </w:r>
      <w:r w:rsidR="00545D7E" w:rsidRPr="006C24B4">
        <w:rPr>
          <w:rFonts w:ascii="Book Antiqua" w:hAnsi="Book Antiqua"/>
          <w:color w:val="000000" w:themeColor="text1"/>
          <w:sz w:val="24"/>
          <w:szCs w:val="24"/>
          <w:lang w:val="en-US"/>
        </w:rPr>
        <w:t xml:space="preserve"> 172-</w:t>
      </w:r>
      <w:r w:rsidR="00A10BDA" w:rsidRPr="006C24B4">
        <w:rPr>
          <w:rFonts w:ascii="Book Antiqua" w:hAnsi="Book Antiqua"/>
          <w:color w:val="000000" w:themeColor="text1"/>
          <w:sz w:val="24"/>
          <w:szCs w:val="24"/>
          <w:lang w:val="en-US" w:eastAsia="zh-CN"/>
        </w:rPr>
        <w:t>17</w:t>
      </w:r>
      <w:r w:rsidR="00545D7E" w:rsidRPr="006C24B4">
        <w:rPr>
          <w:rFonts w:ascii="Book Antiqua" w:hAnsi="Book Antiqua"/>
          <w:color w:val="000000" w:themeColor="text1"/>
          <w:sz w:val="24"/>
          <w:szCs w:val="24"/>
          <w:lang w:val="en-US"/>
        </w:rPr>
        <w:t>7 [PMID: 20069681 DOI: 10.1002/uog.7538]</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48</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Zalel</w:t>
      </w:r>
      <w:proofErr w:type="spellEnd"/>
      <w:r w:rsidR="00545D7E" w:rsidRPr="006C24B4">
        <w:rPr>
          <w:rFonts w:ascii="Book Antiqua" w:hAnsi="Book Antiqua"/>
          <w:b/>
          <w:color w:val="000000" w:themeColor="text1"/>
          <w:sz w:val="24"/>
          <w:szCs w:val="24"/>
          <w:lang w:val="en-US"/>
        </w:rPr>
        <w:t xml:space="preserve"> Y,</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Achiron</w:t>
      </w:r>
      <w:proofErr w:type="spellEnd"/>
      <w:r w:rsidR="00545D7E" w:rsidRPr="006C24B4">
        <w:rPr>
          <w:rFonts w:ascii="Book Antiqua" w:hAnsi="Book Antiqua"/>
          <w:color w:val="000000" w:themeColor="text1"/>
          <w:sz w:val="24"/>
          <w:szCs w:val="24"/>
          <w:lang w:val="en-US"/>
        </w:rPr>
        <w:t xml:space="preserve"> R, </w:t>
      </w:r>
      <w:proofErr w:type="spellStart"/>
      <w:r w:rsidR="00545D7E" w:rsidRPr="006C24B4">
        <w:rPr>
          <w:rFonts w:ascii="Book Antiqua" w:hAnsi="Book Antiqua"/>
          <w:color w:val="000000" w:themeColor="text1"/>
          <w:sz w:val="24"/>
          <w:szCs w:val="24"/>
          <w:lang w:val="en-US"/>
        </w:rPr>
        <w:t>Yagel</w:t>
      </w:r>
      <w:proofErr w:type="spellEnd"/>
      <w:r w:rsidR="00545D7E" w:rsidRPr="006C24B4">
        <w:rPr>
          <w:rFonts w:ascii="Book Antiqua" w:hAnsi="Book Antiqua"/>
          <w:color w:val="000000" w:themeColor="text1"/>
          <w:sz w:val="24"/>
          <w:szCs w:val="24"/>
          <w:lang w:val="en-US"/>
        </w:rPr>
        <w:t xml:space="preserve"> S, </w:t>
      </w:r>
      <w:proofErr w:type="spellStart"/>
      <w:r w:rsidR="00545D7E" w:rsidRPr="006C24B4">
        <w:rPr>
          <w:rFonts w:ascii="Book Antiqua" w:hAnsi="Book Antiqua"/>
          <w:color w:val="000000" w:themeColor="text1"/>
          <w:sz w:val="24"/>
          <w:szCs w:val="24"/>
          <w:lang w:val="en-US"/>
        </w:rPr>
        <w:t>Kivilevitch</w:t>
      </w:r>
      <w:proofErr w:type="spellEnd"/>
      <w:r w:rsidR="00545D7E" w:rsidRPr="006C24B4">
        <w:rPr>
          <w:rFonts w:ascii="Book Antiqua" w:hAnsi="Book Antiqua"/>
          <w:color w:val="000000" w:themeColor="text1"/>
          <w:sz w:val="24"/>
          <w:szCs w:val="24"/>
          <w:lang w:val="en-US"/>
        </w:rPr>
        <w:t xml:space="preserve"> Z. Fetal aberrant right </w:t>
      </w:r>
      <w:proofErr w:type="spellStart"/>
      <w:r w:rsidR="00545D7E" w:rsidRPr="006C24B4">
        <w:rPr>
          <w:rFonts w:ascii="Book Antiqua" w:hAnsi="Book Antiqua"/>
          <w:color w:val="000000" w:themeColor="text1"/>
          <w:sz w:val="24"/>
          <w:szCs w:val="24"/>
          <w:lang w:val="en-US"/>
        </w:rPr>
        <w:t>subclavian</w:t>
      </w:r>
      <w:proofErr w:type="spellEnd"/>
      <w:r w:rsidR="00545D7E" w:rsidRPr="006C24B4">
        <w:rPr>
          <w:rFonts w:ascii="Book Antiqua" w:hAnsi="Book Antiqua"/>
          <w:color w:val="000000" w:themeColor="text1"/>
          <w:sz w:val="24"/>
          <w:szCs w:val="24"/>
          <w:lang w:val="en-US"/>
        </w:rPr>
        <w:t xml:space="preserve"> artery in normal and Down syndrome fetuses.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2008; </w:t>
      </w:r>
      <w:r w:rsidR="00545D7E" w:rsidRPr="006C24B4">
        <w:rPr>
          <w:rFonts w:ascii="Book Antiqua" w:hAnsi="Book Antiqua"/>
          <w:b/>
          <w:color w:val="000000" w:themeColor="text1"/>
          <w:sz w:val="24"/>
          <w:szCs w:val="24"/>
          <w:lang w:val="en-US"/>
        </w:rPr>
        <w:t>31:</w:t>
      </w:r>
      <w:r w:rsidR="00545D7E" w:rsidRPr="006C24B4">
        <w:rPr>
          <w:rFonts w:ascii="Book Antiqua" w:hAnsi="Book Antiqua"/>
          <w:color w:val="000000" w:themeColor="text1"/>
          <w:sz w:val="24"/>
          <w:szCs w:val="24"/>
          <w:lang w:val="en-US"/>
        </w:rPr>
        <w:t xml:space="preserve"> 25-</w:t>
      </w:r>
      <w:r w:rsidR="00A10BDA" w:rsidRPr="006C24B4">
        <w:rPr>
          <w:rFonts w:ascii="Book Antiqua" w:hAnsi="Book Antiqua"/>
          <w:color w:val="000000" w:themeColor="text1"/>
          <w:sz w:val="24"/>
          <w:szCs w:val="24"/>
          <w:lang w:val="en-US" w:eastAsia="zh-CN"/>
        </w:rPr>
        <w:t>2</w:t>
      </w:r>
      <w:r w:rsidR="00545D7E" w:rsidRPr="006C24B4">
        <w:rPr>
          <w:rFonts w:ascii="Book Antiqua" w:hAnsi="Book Antiqua"/>
          <w:color w:val="000000" w:themeColor="text1"/>
          <w:sz w:val="24"/>
          <w:szCs w:val="24"/>
          <w:lang w:val="en-US"/>
        </w:rPr>
        <w:t>9 [PMID: 18098348]</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49</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Gupta JK,</w:t>
      </w:r>
      <w:r w:rsidR="00545D7E" w:rsidRPr="006C24B4">
        <w:rPr>
          <w:rFonts w:ascii="Book Antiqua" w:hAnsi="Book Antiqua"/>
          <w:color w:val="000000" w:themeColor="text1"/>
          <w:sz w:val="24"/>
          <w:szCs w:val="24"/>
          <w:lang w:val="en-US"/>
        </w:rPr>
        <w:t xml:space="preserve"> Cave M, </w:t>
      </w:r>
      <w:proofErr w:type="spellStart"/>
      <w:r w:rsidR="00545D7E" w:rsidRPr="006C24B4">
        <w:rPr>
          <w:rFonts w:ascii="Book Antiqua" w:hAnsi="Book Antiqua"/>
          <w:color w:val="000000" w:themeColor="text1"/>
          <w:sz w:val="24"/>
          <w:szCs w:val="24"/>
          <w:lang w:val="en-US"/>
        </w:rPr>
        <w:t>Lilford</w:t>
      </w:r>
      <w:proofErr w:type="spellEnd"/>
      <w:r w:rsidR="00545D7E" w:rsidRPr="006C24B4">
        <w:rPr>
          <w:rFonts w:ascii="Book Antiqua" w:hAnsi="Book Antiqua"/>
          <w:color w:val="000000" w:themeColor="text1"/>
          <w:sz w:val="24"/>
          <w:szCs w:val="24"/>
          <w:lang w:val="en-US"/>
        </w:rPr>
        <w:t xml:space="preserve"> RJ, Farrell TA, Irving HC, Mason G, </w:t>
      </w:r>
      <w:proofErr w:type="spellStart"/>
      <w:r w:rsidR="00545D7E" w:rsidRPr="006C24B4">
        <w:rPr>
          <w:rFonts w:ascii="Book Antiqua" w:hAnsi="Book Antiqua"/>
          <w:color w:val="000000" w:themeColor="text1"/>
          <w:sz w:val="24"/>
          <w:szCs w:val="24"/>
          <w:lang w:val="en-US"/>
        </w:rPr>
        <w:t>Hau</w:t>
      </w:r>
      <w:proofErr w:type="spellEnd"/>
      <w:r w:rsidR="00545D7E" w:rsidRPr="006C24B4">
        <w:rPr>
          <w:rFonts w:ascii="Book Antiqua" w:hAnsi="Book Antiqua"/>
          <w:color w:val="000000" w:themeColor="text1"/>
          <w:sz w:val="24"/>
          <w:szCs w:val="24"/>
          <w:lang w:val="en-US"/>
        </w:rPr>
        <w:t xml:space="preserve"> CM. Clinical significance of fetal choroid plexus cysts. </w:t>
      </w:r>
      <w:r w:rsidR="00545D7E" w:rsidRPr="006C24B4">
        <w:rPr>
          <w:rFonts w:ascii="Book Antiqua" w:hAnsi="Book Antiqua"/>
          <w:i/>
          <w:color w:val="000000" w:themeColor="text1"/>
          <w:sz w:val="24"/>
          <w:szCs w:val="24"/>
          <w:lang w:val="en-US"/>
        </w:rPr>
        <w:t>Lancet</w:t>
      </w:r>
      <w:r w:rsidR="00545D7E" w:rsidRPr="006C24B4">
        <w:rPr>
          <w:rFonts w:ascii="Book Antiqua" w:hAnsi="Book Antiqua"/>
          <w:color w:val="000000" w:themeColor="text1"/>
          <w:sz w:val="24"/>
          <w:szCs w:val="24"/>
          <w:lang w:val="en-US"/>
        </w:rPr>
        <w:t xml:space="preserve"> 1995; </w:t>
      </w:r>
      <w:r w:rsidR="00545D7E" w:rsidRPr="006C24B4">
        <w:rPr>
          <w:rFonts w:ascii="Book Antiqua" w:hAnsi="Book Antiqua"/>
          <w:b/>
          <w:color w:val="000000" w:themeColor="text1"/>
          <w:sz w:val="24"/>
          <w:szCs w:val="24"/>
          <w:lang w:val="en-US"/>
        </w:rPr>
        <w:t>346:</w:t>
      </w:r>
      <w:r w:rsidR="00545D7E" w:rsidRPr="006C24B4">
        <w:rPr>
          <w:rFonts w:ascii="Book Antiqua" w:hAnsi="Book Antiqua"/>
          <w:color w:val="000000" w:themeColor="text1"/>
          <w:sz w:val="24"/>
          <w:szCs w:val="24"/>
          <w:lang w:val="en-US"/>
        </w:rPr>
        <w:t xml:space="preserve"> 724-</w:t>
      </w:r>
      <w:r w:rsidR="00A10BDA" w:rsidRPr="006C24B4">
        <w:rPr>
          <w:rFonts w:ascii="Book Antiqua" w:hAnsi="Book Antiqua"/>
          <w:color w:val="000000" w:themeColor="text1"/>
          <w:sz w:val="24"/>
          <w:szCs w:val="24"/>
          <w:lang w:val="en-US" w:eastAsia="zh-CN"/>
        </w:rPr>
        <w:t>72</w:t>
      </w:r>
      <w:r w:rsidR="00545D7E" w:rsidRPr="006C24B4">
        <w:rPr>
          <w:rFonts w:ascii="Book Antiqua" w:hAnsi="Book Antiqua"/>
          <w:color w:val="000000" w:themeColor="text1"/>
          <w:sz w:val="24"/>
          <w:szCs w:val="24"/>
          <w:lang w:val="en-US"/>
        </w:rPr>
        <w:t>9 [PMID: 7658872]</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50</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Bromley B,</w:t>
      </w:r>
      <w:r w:rsidR="00545D7E" w:rsidRPr="006C24B4">
        <w:rPr>
          <w:rFonts w:ascii="Book Antiqua" w:hAnsi="Book Antiqua"/>
          <w:color w:val="000000" w:themeColor="text1"/>
          <w:sz w:val="24"/>
          <w:szCs w:val="24"/>
          <w:lang w:val="en-US"/>
        </w:rPr>
        <w:t xml:space="preserve"> Lieberman R, Benacerraf BR. Choroid plexus cysts: not associated with Down syndrome.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1996; </w:t>
      </w:r>
      <w:r w:rsidR="00545D7E" w:rsidRPr="006C24B4">
        <w:rPr>
          <w:rFonts w:ascii="Book Antiqua" w:hAnsi="Book Antiqua"/>
          <w:b/>
          <w:color w:val="000000" w:themeColor="text1"/>
          <w:sz w:val="24"/>
          <w:szCs w:val="24"/>
          <w:lang w:val="en-US"/>
        </w:rPr>
        <w:t>8:</w:t>
      </w:r>
      <w:r w:rsidR="00545D7E" w:rsidRPr="006C24B4">
        <w:rPr>
          <w:rFonts w:ascii="Book Antiqua" w:hAnsi="Book Antiqua"/>
          <w:color w:val="000000" w:themeColor="text1"/>
          <w:sz w:val="24"/>
          <w:szCs w:val="24"/>
          <w:lang w:val="en-US"/>
        </w:rPr>
        <w:t xml:space="preserve"> 232-</w:t>
      </w:r>
      <w:r w:rsidR="00A10BDA" w:rsidRPr="006C24B4">
        <w:rPr>
          <w:rFonts w:ascii="Book Antiqua" w:hAnsi="Book Antiqua"/>
          <w:color w:val="000000" w:themeColor="text1"/>
          <w:sz w:val="24"/>
          <w:szCs w:val="24"/>
          <w:lang w:val="en-US" w:eastAsia="zh-CN"/>
        </w:rPr>
        <w:t>23</w:t>
      </w:r>
      <w:r w:rsidR="00545D7E" w:rsidRPr="006C24B4">
        <w:rPr>
          <w:rFonts w:ascii="Book Antiqua" w:hAnsi="Book Antiqua"/>
          <w:color w:val="000000" w:themeColor="text1"/>
          <w:sz w:val="24"/>
          <w:szCs w:val="24"/>
          <w:lang w:val="en-US"/>
        </w:rPr>
        <w:t>5 [PMID: 8916374]</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51</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Sacchini</w:t>
      </w:r>
      <w:proofErr w:type="spellEnd"/>
      <w:r w:rsidR="00545D7E" w:rsidRPr="006C24B4">
        <w:rPr>
          <w:rFonts w:ascii="Book Antiqua" w:hAnsi="Book Antiqua"/>
          <w:b/>
          <w:color w:val="000000" w:themeColor="text1"/>
          <w:sz w:val="24"/>
          <w:szCs w:val="24"/>
          <w:lang w:val="en-US"/>
        </w:rPr>
        <w:t xml:space="preserve"> C,</w:t>
      </w:r>
      <w:r w:rsidR="00545D7E" w:rsidRPr="006C24B4">
        <w:rPr>
          <w:rFonts w:ascii="Book Antiqua" w:hAnsi="Book Antiqua"/>
          <w:color w:val="000000" w:themeColor="text1"/>
          <w:sz w:val="24"/>
          <w:szCs w:val="24"/>
          <w:lang w:val="en-US"/>
        </w:rPr>
        <w:t xml:space="preserve"> El-</w:t>
      </w:r>
      <w:proofErr w:type="spellStart"/>
      <w:r w:rsidR="00545D7E" w:rsidRPr="006C24B4">
        <w:rPr>
          <w:rFonts w:ascii="Book Antiqua" w:hAnsi="Book Antiqua"/>
          <w:color w:val="000000" w:themeColor="text1"/>
          <w:sz w:val="24"/>
          <w:szCs w:val="24"/>
          <w:lang w:val="en-US"/>
        </w:rPr>
        <w:t>Sheikhah</w:t>
      </w:r>
      <w:proofErr w:type="spellEnd"/>
      <w:r w:rsidR="00545D7E" w:rsidRPr="006C24B4">
        <w:rPr>
          <w:rFonts w:ascii="Book Antiqua" w:hAnsi="Book Antiqua"/>
          <w:color w:val="000000" w:themeColor="text1"/>
          <w:sz w:val="24"/>
          <w:szCs w:val="24"/>
          <w:lang w:val="en-US"/>
        </w:rPr>
        <w:t xml:space="preserve"> A, Cicero S, </w:t>
      </w:r>
      <w:proofErr w:type="spellStart"/>
      <w:r w:rsidR="00545D7E" w:rsidRPr="006C24B4">
        <w:rPr>
          <w:rFonts w:ascii="Book Antiqua" w:hAnsi="Book Antiqua"/>
          <w:color w:val="000000" w:themeColor="text1"/>
          <w:sz w:val="24"/>
          <w:szCs w:val="24"/>
          <w:lang w:val="en-US"/>
        </w:rPr>
        <w:t>Rembouskos</w:t>
      </w:r>
      <w:proofErr w:type="spellEnd"/>
      <w:r w:rsidR="00545D7E" w:rsidRPr="006C24B4">
        <w:rPr>
          <w:rFonts w:ascii="Book Antiqua" w:hAnsi="Book Antiqua"/>
          <w:color w:val="000000" w:themeColor="text1"/>
          <w:sz w:val="24"/>
          <w:szCs w:val="24"/>
          <w:lang w:val="en-US"/>
        </w:rPr>
        <w:t xml:space="preserve"> G, </w:t>
      </w:r>
      <w:proofErr w:type="spellStart"/>
      <w:r w:rsidR="00545D7E" w:rsidRPr="006C24B4">
        <w:rPr>
          <w:rFonts w:ascii="Book Antiqua" w:hAnsi="Book Antiqua"/>
          <w:color w:val="000000" w:themeColor="text1"/>
          <w:sz w:val="24"/>
          <w:szCs w:val="24"/>
          <w:lang w:val="en-US"/>
        </w:rPr>
        <w:t>Nicolaides</w:t>
      </w:r>
      <w:proofErr w:type="spellEnd"/>
      <w:r w:rsidR="00545D7E" w:rsidRPr="006C24B4">
        <w:rPr>
          <w:rFonts w:ascii="Book Antiqua" w:hAnsi="Book Antiqua"/>
          <w:color w:val="000000" w:themeColor="text1"/>
          <w:sz w:val="24"/>
          <w:szCs w:val="24"/>
          <w:lang w:val="en-US"/>
        </w:rPr>
        <w:t xml:space="preserve"> KH.</w:t>
      </w:r>
      <w:proofErr w:type="gramEnd"/>
      <w:r w:rsidR="00545D7E" w:rsidRPr="006C24B4">
        <w:rPr>
          <w:rFonts w:ascii="Book Antiqua" w:hAnsi="Book Antiqua"/>
          <w:color w:val="000000" w:themeColor="text1"/>
          <w:sz w:val="24"/>
          <w:szCs w:val="24"/>
          <w:lang w:val="en-US"/>
        </w:rPr>
        <w:t xml:space="preserve"> </w:t>
      </w:r>
      <w:proofErr w:type="gramStart"/>
      <w:r w:rsidR="00545D7E" w:rsidRPr="006C24B4">
        <w:rPr>
          <w:rFonts w:ascii="Book Antiqua" w:hAnsi="Book Antiqua"/>
          <w:color w:val="000000" w:themeColor="text1"/>
          <w:sz w:val="24"/>
          <w:szCs w:val="24"/>
          <w:lang w:val="en-US"/>
        </w:rPr>
        <w:t>Ear length in trisomy 21 fetuses at 11-14 weeks of gestation.</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2003; </w:t>
      </w:r>
      <w:r w:rsidR="00545D7E" w:rsidRPr="006C24B4">
        <w:rPr>
          <w:rFonts w:ascii="Book Antiqua" w:hAnsi="Book Antiqua"/>
          <w:b/>
          <w:color w:val="000000" w:themeColor="text1"/>
          <w:sz w:val="24"/>
          <w:szCs w:val="24"/>
          <w:lang w:val="en-US"/>
        </w:rPr>
        <w:t>22:</w:t>
      </w:r>
      <w:r w:rsidR="00545D7E" w:rsidRPr="006C24B4">
        <w:rPr>
          <w:rFonts w:ascii="Book Antiqua" w:hAnsi="Book Antiqua"/>
          <w:color w:val="000000" w:themeColor="text1"/>
          <w:sz w:val="24"/>
          <w:szCs w:val="24"/>
          <w:lang w:val="en-US"/>
        </w:rPr>
        <w:t xml:space="preserve"> 460-</w:t>
      </w:r>
      <w:r w:rsidR="00A10BDA" w:rsidRPr="006C24B4">
        <w:rPr>
          <w:rFonts w:ascii="Book Antiqua" w:hAnsi="Book Antiqua"/>
          <w:color w:val="000000" w:themeColor="text1"/>
          <w:sz w:val="24"/>
          <w:szCs w:val="24"/>
          <w:lang w:val="en-US" w:eastAsia="zh-CN"/>
        </w:rPr>
        <w:t>46</w:t>
      </w:r>
      <w:r w:rsidR="00545D7E" w:rsidRPr="006C24B4">
        <w:rPr>
          <w:rFonts w:ascii="Book Antiqua" w:hAnsi="Book Antiqua"/>
          <w:color w:val="000000" w:themeColor="text1"/>
          <w:sz w:val="24"/>
          <w:szCs w:val="24"/>
          <w:lang w:val="en-US"/>
        </w:rPr>
        <w:t>3 [PMID: 14618657]</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lastRenderedPageBreak/>
        <w:t>52</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Cereda</w:t>
      </w:r>
      <w:proofErr w:type="spellEnd"/>
      <w:r w:rsidR="00545D7E" w:rsidRPr="006C24B4">
        <w:rPr>
          <w:rFonts w:ascii="Book Antiqua" w:hAnsi="Book Antiqua"/>
          <w:b/>
          <w:color w:val="000000" w:themeColor="text1"/>
          <w:sz w:val="24"/>
          <w:szCs w:val="24"/>
          <w:lang w:val="en-US"/>
        </w:rPr>
        <w:t xml:space="preserve"> A,</w:t>
      </w:r>
      <w:r w:rsidR="00545D7E" w:rsidRPr="006C24B4">
        <w:rPr>
          <w:rFonts w:ascii="Book Antiqua" w:hAnsi="Book Antiqua"/>
          <w:color w:val="000000" w:themeColor="text1"/>
          <w:sz w:val="24"/>
          <w:szCs w:val="24"/>
          <w:lang w:val="en-US"/>
        </w:rPr>
        <w:t xml:space="preserve"> Carey JC.</w:t>
      </w:r>
      <w:proofErr w:type="gramEnd"/>
      <w:r w:rsidR="00545D7E" w:rsidRPr="006C24B4">
        <w:rPr>
          <w:rFonts w:ascii="Book Antiqua" w:hAnsi="Book Antiqua"/>
          <w:color w:val="000000" w:themeColor="text1"/>
          <w:sz w:val="24"/>
          <w:szCs w:val="24"/>
          <w:lang w:val="en-US"/>
        </w:rPr>
        <w:t xml:space="preserve"> </w:t>
      </w:r>
      <w:proofErr w:type="gramStart"/>
      <w:r w:rsidR="00545D7E" w:rsidRPr="006C24B4">
        <w:rPr>
          <w:rFonts w:ascii="Book Antiqua" w:hAnsi="Book Antiqua"/>
          <w:color w:val="000000" w:themeColor="text1"/>
          <w:sz w:val="24"/>
          <w:szCs w:val="24"/>
          <w:lang w:val="en-US"/>
        </w:rPr>
        <w:t>The trisomy 18 syndrome.</w:t>
      </w:r>
      <w:proofErr w:type="gramEnd"/>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Orphanet</w:t>
      </w:r>
      <w:proofErr w:type="spellEnd"/>
      <w:r w:rsidR="00545D7E" w:rsidRPr="006C24B4">
        <w:rPr>
          <w:rFonts w:ascii="Book Antiqua" w:hAnsi="Book Antiqua"/>
          <w:i/>
          <w:color w:val="000000" w:themeColor="text1"/>
          <w:sz w:val="24"/>
          <w:szCs w:val="24"/>
          <w:lang w:val="en-US"/>
        </w:rPr>
        <w:t xml:space="preserve"> J Rare Dis</w:t>
      </w:r>
      <w:r w:rsidR="00545D7E" w:rsidRPr="006C24B4">
        <w:rPr>
          <w:rFonts w:ascii="Book Antiqua" w:hAnsi="Book Antiqua"/>
          <w:color w:val="000000" w:themeColor="text1"/>
          <w:sz w:val="24"/>
          <w:szCs w:val="24"/>
          <w:lang w:val="en-US"/>
        </w:rPr>
        <w:t xml:space="preserve"> 2012; </w:t>
      </w:r>
      <w:r w:rsidR="00545D7E" w:rsidRPr="006C24B4">
        <w:rPr>
          <w:rFonts w:ascii="Book Antiqua" w:hAnsi="Book Antiqua"/>
          <w:b/>
          <w:color w:val="000000" w:themeColor="text1"/>
          <w:sz w:val="24"/>
          <w:szCs w:val="24"/>
          <w:lang w:val="en-US"/>
        </w:rPr>
        <w:t>7:</w:t>
      </w:r>
      <w:r w:rsidR="00170378" w:rsidRPr="006C24B4">
        <w:rPr>
          <w:rFonts w:ascii="Book Antiqua" w:hAnsi="Book Antiqua"/>
          <w:color w:val="000000" w:themeColor="text1"/>
          <w:sz w:val="24"/>
          <w:szCs w:val="24"/>
          <w:lang w:val="en-US"/>
        </w:rPr>
        <w:t xml:space="preserve"> </w:t>
      </w:r>
      <w:r w:rsidR="00545D7E" w:rsidRPr="006C24B4">
        <w:rPr>
          <w:rFonts w:ascii="Book Antiqua" w:hAnsi="Book Antiqua"/>
          <w:color w:val="000000" w:themeColor="text1"/>
          <w:sz w:val="24"/>
          <w:szCs w:val="24"/>
          <w:lang w:val="en-US"/>
        </w:rPr>
        <w:t>81 [PMID: 23088440 DOI: 10.1186/1750-1172-7-81]</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53</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Yamanaka M,</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Setoyama</w:t>
      </w:r>
      <w:proofErr w:type="spellEnd"/>
      <w:r w:rsidR="00545D7E" w:rsidRPr="006C24B4">
        <w:rPr>
          <w:rFonts w:ascii="Book Antiqua" w:hAnsi="Book Antiqua"/>
          <w:color w:val="000000" w:themeColor="text1"/>
          <w:sz w:val="24"/>
          <w:szCs w:val="24"/>
          <w:lang w:val="en-US"/>
        </w:rPr>
        <w:t xml:space="preserve"> T, Igarashi Y, Kurosawa K, </w:t>
      </w:r>
      <w:proofErr w:type="spellStart"/>
      <w:r w:rsidR="00545D7E" w:rsidRPr="006C24B4">
        <w:rPr>
          <w:rFonts w:ascii="Book Antiqua" w:hAnsi="Book Antiqua"/>
          <w:color w:val="000000" w:themeColor="text1"/>
          <w:sz w:val="24"/>
          <w:szCs w:val="24"/>
          <w:lang w:val="en-US"/>
        </w:rPr>
        <w:t>Itani</w:t>
      </w:r>
      <w:proofErr w:type="spellEnd"/>
      <w:r w:rsidR="00545D7E" w:rsidRPr="006C24B4">
        <w:rPr>
          <w:rFonts w:ascii="Book Antiqua" w:hAnsi="Book Antiqua"/>
          <w:color w:val="000000" w:themeColor="text1"/>
          <w:sz w:val="24"/>
          <w:szCs w:val="24"/>
          <w:lang w:val="en-US"/>
        </w:rPr>
        <w:t xml:space="preserve"> Y, Hashimoto S, </w:t>
      </w:r>
      <w:proofErr w:type="spellStart"/>
      <w:r w:rsidR="00545D7E" w:rsidRPr="006C24B4">
        <w:rPr>
          <w:rFonts w:ascii="Book Antiqua" w:hAnsi="Book Antiqua"/>
          <w:color w:val="000000" w:themeColor="text1"/>
          <w:sz w:val="24"/>
          <w:szCs w:val="24"/>
          <w:lang w:val="en-US"/>
        </w:rPr>
        <w:t>Saitoh</w:t>
      </w:r>
      <w:proofErr w:type="spellEnd"/>
      <w:r w:rsidR="00545D7E" w:rsidRPr="006C24B4">
        <w:rPr>
          <w:rFonts w:ascii="Book Antiqua" w:hAnsi="Book Antiqua"/>
          <w:color w:val="000000" w:themeColor="text1"/>
          <w:sz w:val="24"/>
          <w:szCs w:val="24"/>
          <w:lang w:val="en-US"/>
        </w:rPr>
        <w:t xml:space="preserve"> K, Takei M, </w:t>
      </w:r>
      <w:proofErr w:type="spellStart"/>
      <w:r w:rsidR="00545D7E" w:rsidRPr="006C24B4">
        <w:rPr>
          <w:rFonts w:ascii="Book Antiqua" w:hAnsi="Book Antiqua"/>
          <w:color w:val="000000" w:themeColor="text1"/>
          <w:sz w:val="24"/>
          <w:szCs w:val="24"/>
          <w:lang w:val="en-US"/>
        </w:rPr>
        <w:t>Hirabuki</w:t>
      </w:r>
      <w:proofErr w:type="spellEnd"/>
      <w:r w:rsidR="00545D7E" w:rsidRPr="006C24B4">
        <w:rPr>
          <w:rFonts w:ascii="Book Antiqua" w:hAnsi="Book Antiqua"/>
          <w:color w:val="000000" w:themeColor="text1"/>
          <w:sz w:val="24"/>
          <w:szCs w:val="24"/>
          <w:lang w:val="en-US"/>
        </w:rPr>
        <w:t xml:space="preserve"> T. Pregnancy outcome of fetuses with trisomy 18 identified by prenatal </w:t>
      </w:r>
      <w:proofErr w:type="spellStart"/>
      <w:r w:rsidR="00545D7E" w:rsidRPr="006C24B4">
        <w:rPr>
          <w:rFonts w:ascii="Book Antiqua" w:hAnsi="Book Antiqua"/>
          <w:color w:val="000000" w:themeColor="text1"/>
          <w:sz w:val="24"/>
          <w:szCs w:val="24"/>
          <w:lang w:val="en-US"/>
        </w:rPr>
        <w:t>sonography</w:t>
      </w:r>
      <w:proofErr w:type="spellEnd"/>
      <w:r w:rsidR="00545D7E" w:rsidRPr="006C24B4">
        <w:rPr>
          <w:rFonts w:ascii="Book Antiqua" w:hAnsi="Book Antiqua"/>
          <w:color w:val="000000" w:themeColor="text1"/>
          <w:sz w:val="24"/>
          <w:szCs w:val="24"/>
          <w:lang w:val="en-US"/>
        </w:rPr>
        <w:t xml:space="preserve"> and chromosomal analysis in a perinatal center. </w:t>
      </w:r>
      <w:r w:rsidR="00545D7E" w:rsidRPr="006C24B4">
        <w:rPr>
          <w:rFonts w:ascii="Book Antiqua" w:hAnsi="Book Antiqua"/>
          <w:i/>
          <w:color w:val="000000" w:themeColor="text1"/>
          <w:sz w:val="24"/>
          <w:szCs w:val="24"/>
          <w:lang w:val="en-US"/>
        </w:rPr>
        <w:t>Am J Med Genet</w:t>
      </w:r>
      <w:r w:rsidR="00545D7E" w:rsidRPr="006C24B4">
        <w:rPr>
          <w:rFonts w:ascii="Book Antiqua" w:hAnsi="Book Antiqua"/>
          <w:color w:val="000000" w:themeColor="text1"/>
          <w:sz w:val="24"/>
          <w:szCs w:val="24"/>
          <w:lang w:val="en-US"/>
        </w:rPr>
        <w:t xml:space="preserve"> </w:t>
      </w:r>
      <w:proofErr w:type="gramStart"/>
      <w:r w:rsidR="00545D7E" w:rsidRPr="006C24B4">
        <w:rPr>
          <w:rFonts w:ascii="Book Antiqua" w:hAnsi="Book Antiqua"/>
          <w:color w:val="000000" w:themeColor="text1"/>
          <w:sz w:val="24"/>
          <w:szCs w:val="24"/>
          <w:lang w:val="en-US"/>
        </w:rPr>
        <w:t>A</w:t>
      </w:r>
      <w:proofErr w:type="gramEnd"/>
      <w:r w:rsidR="00545D7E" w:rsidRPr="006C24B4">
        <w:rPr>
          <w:rFonts w:ascii="Book Antiqua" w:hAnsi="Book Antiqua"/>
          <w:color w:val="000000" w:themeColor="text1"/>
          <w:sz w:val="24"/>
          <w:szCs w:val="24"/>
          <w:lang w:val="en-US"/>
        </w:rPr>
        <w:t xml:space="preserve"> 2006; </w:t>
      </w:r>
      <w:r w:rsidR="00545D7E" w:rsidRPr="006C24B4">
        <w:rPr>
          <w:rFonts w:ascii="Book Antiqua" w:hAnsi="Book Antiqua"/>
          <w:b/>
          <w:color w:val="000000" w:themeColor="text1"/>
          <w:sz w:val="24"/>
          <w:szCs w:val="24"/>
          <w:lang w:val="en-US"/>
        </w:rPr>
        <w:t>140:</w:t>
      </w:r>
      <w:r w:rsidR="00545D7E" w:rsidRPr="006C24B4">
        <w:rPr>
          <w:rFonts w:ascii="Book Antiqua" w:hAnsi="Book Antiqua"/>
          <w:color w:val="000000" w:themeColor="text1"/>
          <w:sz w:val="24"/>
          <w:szCs w:val="24"/>
          <w:lang w:val="en-US"/>
        </w:rPr>
        <w:t xml:space="preserve"> 1177-</w:t>
      </w:r>
      <w:r w:rsidR="008931D7" w:rsidRPr="006C24B4">
        <w:rPr>
          <w:rFonts w:ascii="Book Antiqua" w:hAnsi="Book Antiqua"/>
          <w:color w:val="000000" w:themeColor="text1"/>
          <w:sz w:val="24"/>
          <w:szCs w:val="24"/>
          <w:lang w:val="en-US" w:eastAsia="zh-CN"/>
        </w:rPr>
        <w:t>11</w:t>
      </w:r>
      <w:r w:rsidR="00545D7E" w:rsidRPr="006C24B4">
        <w:rPr>
          <w:rFonts w:ascii="Book Antiqua" w:hAnsi="Book Antiqua"/>
          <w:color w:val="000000" w:themeColor="text1"/>
          <w:sz w:val="24"/>
          <w:szCs w:val="24"/>
          <w:lang w:val="en-US"/>
        </w:rPr>
        <w:t>82 [PMID: 16652360]</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54</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Sepulveda W,</w:t>
      </w:r>
      <w:r w:rsidR="00545D7E" w:rsidRPr="006C24B4">
        <w:rPr>
          <w:rFonts w:ascii="Book Antiqua" w:hAnsi="Book Antiqua"/>
          <w:color w:val="000000" w:themeColor="text1"/>
          <w:sz w:val="24"/>
          <w:szCs w:val="24"/>
          <w:lang w:val="en-US"/>
        </w:rPr>
        <w:t xml:space="preserve"> Wong AE, </w:t>
      </w:r>
      <w:proofErr w:type="spellStart"/>
      <w:r w:rsidR="00545D7E" w:rsidRPr="006C24B4">
        <w:rPr>
          <w:rFonts w:ascii="Book Antiqua" w:hAnsi="Book Antiqua"/>
          <w:color w:val="000000" w:themeColor="text1"/>
          <w:sz w:val="24"/>
          <w:szCs w:val="24"/>
          <w:lang w:val="en-US"/>
        </w:rPr>
        <w:t>Dezerega</w:t>
      </w:r>
      <w:proofErr w:type="spellEnd"/>
      <w:r w:rsidR="00545D7E" w:rsidRPr="006C24B4">
        <w:rPr>
          <w:rFonts w:ascii="Book Antiqua" w:hAnsi="Book Antiqua"/>
          <w:color w:val="000000" w:themeColor="text1"/>
          <w:sz w:val="24"/>
          <w:szCs w:val="24"/>
          <w:lang w:val="en-US"/>
        </w:rPr>
        <w:t xml:space="preserve"> V. First-trimester </w:t>
      </w:r>
      <w:proofErr w:type="spellStart"/>
      <w:r w:rsidR="00545D7E" w:rsidRPr="006C24B4">
        <w:rPr>
          <w:rFonts w:ascii="Book Antiqua" w:hAnsi="Book Antiqua"/>
          <w:color w:val="000000" w:themeColor="text1"/>
          <w:sz w:val="24"/>
          <w:szCs w:val="24"/>
          <w:lang w:val="en-US"/>
        </w:rPr>
        <w:t>sonographic</w:t>
      </w:r>
      <w:proofErr w:type="spellEnd"/>
      <w:r w:rsidR="00545D7E" w:rsidRPr="006C24B4">
        <w:rPr>
          <w:rFonts w:ascii="Book Antiqua" w:hAnsi="Book Antiqua"/>
          <w:color w:val="000000" w:themeColor="text1"/>
          <w:sz w:val="24"/>
          <w:szCs w:val="24"/>
          <w:lang w:val="en-US"/>
        </w:rPr>
        <w:t xml:space="preserve"> findings in trisomy 18: a r</w:t>
      </w:r>
      <w:r w:rsidR="00170378" w:rsidRPr="006C24B4">
        <w:rPr>
          <w:rFonts w:ascii="Book Antiqua" w:hAnsi="Book Antiqua"/>
          <w:color w:val="000000" w:themeColor="text1"/>
          <w:sz w:val="24"/>
          <w:szCs w:val="24"/>
          <w:lang w:val="en-US"/>
        </w:rPr>
        <w:t xml:space="preserve">eview of 53 cases. </w:t>
      </w:r>
      <w:proofErr w:type="spellStart"/>
      <w:r w:rsidR="00170378" w:rsidRPr="006C24B4">
        <w:rPr>
          <w:rFonts w:ascii="Book Antiqua" w:hAnsi="Book Antiqua"/>
          <w:i/>
          <w:color w:val="000000" w:themeColor="text1"/>
          <w:sz w:val="24"/>
          <w:szCs w:val="24"/>
          <w:lang w:val="en-US"/>
        </w:rPr>
        <w:t>Prenat</w:t>
      </w:r>
      <w:proofErr w:type="spellEnd"/>
      <w:r w:rsidR="00170378" w:rsidRPr="006C24B4">
        <w:rPr>
          <w:rFonts w:ascii="Book Antiqua" w:hAnsi="Book Antiqua"/>
          <w:i/>
          <w:color w:val="000000" w:themeColor="text1"/>
          <w:sz w:val="24"/>
          <w:szCs w:val="24"/>
          <w:lang w:val="en-US"/>
        </w:rPr>
        <w:t xml:space="preserve"> </w:t>
      </w:r>
      <w:proofErr w:type="spellStart"/>
      <w:r w:rsidR="00170378" w:rsidRPr="006C24B4">
        <w:rPr>
          <w:rFonts w:ascii="Book Antiqua" w:hAnsi="Book Antiqua"/>
          <w:i/>
          <w:color w:val="000000" w:themeColor="text1"/>
          <w:sz w:val="24"/>
          <w:szCs w:val="24"/>
          <w:lang w:val="en-US"/>
        </w:rPr>
        <w:t>Diagn</w:t>
      </w:r>
      <w:proofErr w:type="spellEnd"/>
      <w:r w:rsidR="00545D7E" w:rsidRPr="006C24B4">
        <w:rPr>
          <w:rFonts w:ascii="Book Antiqua" w:hAnsi="Book Antiqua"/>
          <w:color w:val="000000" w:themeColor="text1"/>
          <w:sz w:val="24"/>
          <w:szCs w:val="24"/>
          <w:lang w:val="en-US"/>
        </w:rPr>
        <w:t xml:space="preserve"> 2010; </w:t>
      </w:r>
      <w:r w:rsidR="00545D7E" w:rsidRPr="006C24B4">
        <w:rPr>
          <w:rFonts w:ascii="Book Antiqua" w:hAnsi="Book Antiqua"/>
          <w:b/>
          <w:color w:val="000000" w:themeColor="text1"/>
          <w:sz w:val="24"/>
          <w:szCs w:val="24"/>
          <w:lang w:val="en-US"/>
        </w:rPr>
        <w:t>30:</w:t>
      </w:r>
      <w:r w:rsidR="00545D7E" w:rsidRPr="006C24B4">
        <w:rPr>
          <w:rFonts w:ascii="Book Antiqua" w:hAnsi="Book Antiqua"/>
          <w:color w:val="000000" w:themeColor="text1"/>
          <w:sz w:val="24"/>
          <w:szCs w:val="24"/>
          <w:lang w:val="en-US"/>
        </w:rPr>
        <w:t xml:space="preserve"> 256-</w:t>
      </w:r>
      <w:r w:rsidR="008931D7" w:rsidRPr="006C24B4">
        <w:rPr>
          <w:rFonts w:ascii="Book Antiqua" w:hAnsi="Book Antiqua"/>
          <w:color w:val="000000" w:themeColor="text1"/>
          <w:sz w:val="24"/>
          <w:szCs w:val="24"/>
          <w:lang w:val="en-US" w:eastAsia="zh-CN"/>
        </w:rPr>
        <w:t>25</w:t>
      </w:r>
      <w:r w:rsidR="00545D7E" w:rsidRPr="006C24B4">
        <w:rPr>
          <w:rFonts w:ascii="Book Antiqua" w:hAnsi="Book Antiqua"/>
          <w:color w:val="000000" w:themeColor="text1"/>
          <w:sz w:val="24"/>
          <w:szCs w:val="24"/>
          <w:lang w:val="en-US"/>
        </w:rPr>
        <w:t>9 [PMID: 20112232 DOI: 10.1002/pd.2462]</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55</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Cho RC,</w:t>
      </w:r>
      <w:r w:rsidR="00545D7E" w:rsidRPr="006C24B4">
        <w:rPr>
          <w:rFonts w:ascii="Book Antiqua" w:hAnsi="Book Antiqua"/>
          <w:color w:val="000000" w:themeColor="text1"/>
          <w:sz w:val="24"/>
          <w:szCs w:val="24"/>
          <w:lang w:val="en-US"/>
        </w:rPr>
        <w:t xml:space="preserve"> Chu P, Smith-</w:t>
      </w:r>
      <w:proofErr w:type="spellStart"/>
      <w:r w:rsidR="00545D7E" w:rsidRPr="006C24B4">
        <w:rPr>
          <w:rFonts w:ascii="Book Antiqua" w:hAnsi="Book Antiqua"/>
          <w:color w:val="000000" w:themeColor="text1"/>
          <w:sz w:val="24"/>
          <w:szCs w:val="24"/>
          <w:lang w:val="en-US"/>
        </w:rPr>
        <w:t>Bindman</w:t>
      </w:r>
      <w:proofErr w:type="spellEnd"/>
      <w:r w:rsidR="00545D7E" w:rsidRPr="006C24B4">
        <w:rPr>
          <w:rFonts w:ascii="Book Antiqua" w:hAnsi="Book Antiqua"/>
          <w:color w:val="000000" w:themeColor="text1"/>
          <w:sz w:val="24"/>
          <w:szCs w:val="24"/>
          <w:lang w:val="en-US"/>
        </w:rPr>
        <w:t xml:space="preserve"> R.</w:t>
      </w:r>
      <w:proofErr w:type="gramEnd"/>
      <w:r w:rsidR="00545D7E" w:rsidRPr="006C24B4">
        <w:rPr>
          <w:rFonts w:ascii="Book Antiqua" w:hAnsi="Book Antiqua"/>
          <w:color w:val="000000" w:themeColor="text1"/>
          <w:sz w:val="24"/>
          <w:szCs w:val="24"/>
          <w:lang w:val="en-US"/>
        </w:rPr>
        <w:t xml:space="preserve"> </w:t>
      </w:r>
      <w:proofErr w:type="gramStart"/>
      <w:r w:rsidR="00545D7E" w:rsidRPr="006C24B4">
        <w:rPr>
          <w:rFonts w:ascii="Book Antiqua" w:hAnsi="Book Antiqua"/>
          <w:color w:val="000000" w:themeColor="text1"/>
          <w:sz w:val="24"/>
          <w:szCs w:val="24"/>
          <w:lang w:val="en-US"/>
        </w:rPr>
        <w:t>Second trimester prenatal ultrasound for the detection of pregnancies at increased risk of Trisomy 18 based on serum screening.</w:t>
      </w:r>
      <w:proofErr w:type="gramEnd"/>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Prenat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Diagn</w:t>
      </w:r>
      <w:proofErr w:type="spellEnd"/>
      <w:r w:rsidR="00545D7E" w:rsidRPr="006C24B4">
        <w:rPr>
          <w:rFonts w:ascii="Book Antiqua" w:hAnsi="Book Antiqua"/>
          <w:color w:val="000000" w:themeColor="text1"/>
          <w:sz w:val="24"/>
          <w:szCs w:val="24"/>
          <w:lang w:val="en-US"/>
        </w:rPr>
        <w:t xml:space="preserve"> 2009; </w:t>
      </w:r>
      <w:r w:rsidR="00545D7E" w:rsidRPr="006C24B4">
        <w:rPr>
          <w:rFonts w:ascii="Book Antiqua" w:hAnsi="Book Antiqua"/>
          <w:b/>
          <w:color w:val="000000" w:themeColor="text1"/>
          <w:sz w:val="24"/>
          <w:szCs w:val="24"/>
          <w:lang w:val="en-US"/>
        </w:rPr>
        <w:t>29:</w:t>
      </w:r>
      <w:r w:rsidR="00545D7E" w:rsidRPr="006C24B4">
        <w:rPr>
          <w:rFonts w:ascii="Book Antiqua" w:hAnsi="Book Antiqua"/>
          <w:color w:val="000000" w:themeColor="text1"/>
          <w:sz w:val="24"/>
          <w:szCs w:val="24"/>
          <w:lang w:val="en-US"/>
        </w:rPr>
        <w:t xml:space="preserve"> 129-</w:t>
      </w:r>
      <w:r w:rsidR="008931D7" w:rsidRPr="006C24B4">
        <w:rPr>
          <w:rFonts w:ascii="Book Antiqua" w:hAnsi="Book Antiqua"/>
          <w:color w:val="000000" w:themeColor="text1"/>
          <w:sz w:val="24"/>
          <w:szCs w:val="24"/>
          <w:lang w:val="en-US" w:eastAsia="zh-CN"/>
        </w:rPr>
        <w:t>1</w:t>
      </w:r>
      <w:r w:rsidR="00545D7E" w:rsidRPr="006C24B4">
        <w:rPr>
          <w:rFonts w:ascii="Book Antiqua" w:hAnsi="Book Antiqua"/>
          <w:color w:val="000000" w:themeColor="text1"/>
          <w:sz w:val="24"/>
          <w:szCs w:val="24"/>
          <w:lang w:val="en-US"/>
        </w:rPr>
        <w:t>39 [PMID: 19142904 DOI: 10.1002/pd.2166]</w:t>
      </w:r>
    </w:p>
    <w:p w:rsidR="00545D7E" w:rsidRPr="006C24B4" w:rsidRDefault="00114A34" w:rsidP="000E3814">
      <w:pPr>
        <w:spacing w:after="0" w:line="360" w:lineRule="auto"/>
        <w:jc w:val="both"/>
        <w:rPr>
          <w:rFonts w:ascii="Book Antiqua" w:hAnsi="Book Antiqua"/>
          <w:color w:val="000000" w:themeColor="text1"/>
          <w:sz w:val="24"/>
          <w:szCs w:val="24"/>
          <w:lang w:val="en-US"/>
        </w:rPr>
      </w:pPr>
      <w:proofErr w:type="gramStart"/>
      <w:r>
        <w:rPr>
          <w:rFonts w:ascii="Book Antiqua" w:hAnsi="Book Antiqua"/>
          <w:color w:val="000000" w:themeColor="text1"/>
          <w:sz w:val="24"/>
          <w:szCs w:val="24"/>
          <w:lang w:val="en-US"/>
        </w:rPr>
        <w:t>56</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Hill LM.</w:t>
      </w:r>
      <w:proofErr w:type="gramEnd"/>
      <w:r w:rsidR="00545D7E" w:rsidRPr="006C24B4">
        <w:rPr>
          <w:rFonts w:ascii="Book Antiqua" w:hAnsi="Book Antiqua"/>
          <w:color w:val="000000" w:themeColor="text1"/>
          <w:sz w:val="24"/>
          <w:szCs w:val="24"/>
          <w:lang w:val="en-US"/>
        </w:rPr>
        <w:t xml:space="preserve"> </w:t>
      </w:r>
      <w:proofErr w:type="gramStart"/>
      <w:r w:rsidR="00545D7E" w:rsidRPr="006C24B4">
        <w:rPr>
          <w:rFonts w:ascii="Book Antiqua" w:hAnsi="Book Antiqua"/>
          <w:color w:val="000000" w:themeColor="text1"/>
          <w:sz w:val="24"/>
          <w:szCs w:val="24"/>
          <w:lang w:val="en-US"/>
        </w:rPr>
        <w:t xml:space="preserve">The </w:t>
      </w:r>
      <w:proofErr w:type="spellStart"/>
      <w:r w:rsidR="00545D7E" w:rsidRPr="006C24B4">
        <w:rPr>
          <w:rFonts w:ascii="Book Antiqua" w:hAnsi="Book Antiqua"/>
          <w:color w:val="000000" w:themeColor="text1"/>
          <w:sz w:val="24"/>
          <w:szCs w:val="24"/>
          <w:lang w:val="en-US"/>
        </w:rPr>
        <w:t>sonographic</w:t>
      </w:r>
      <w:proofErr w:type="spellEnd"/>
      <w:r w:rsidR="00545D7E" w:rsidRPr="006C24B4">
        <w:rPr>
          <w:rFonts w:ascii="Book Antiqua" w:hAnsi="Book Antiqua"/>
          <w:color w:val="000000" w:themeColor="text1"/>
          <w:sz w:val="24"/>
          <w:szCs w:val="24"/>
          <w:lang w:val="en-US"/>
        </w:rPr>
        <w:t xml:space="preserve"> detection of </w:t>
      </w:r>
      <w:proofErr w:type="spellStart"/>
      <w:r w:rsidR="00545D7E" w:rsidRPr="006C24B4">
        <w:rPr>
          <w:rFonts w:ascii="Book Antiqua" w:hAnsi="Book Antiqua"/>
          <w:color w:val="000000" w:themeColor="text1"/>
          <w:sz w:val="24"/>
          <w:szCs w:val="24"/>
          <w:lang w:val="en-US"/>
        </w:rPr>
        <w:t>trisomies</w:t>
      </w:r>
      <w:proofErr w:type="spellEnd"/>
      <w:r w:rsidR="00545D7E" w:rsidRPr="006C24B4">
        <w:rPr>
          <w:rFonts w:ascii="Book Antiqua" w:hAnsi="Book Antiqua"/>
          <w:color w:val="000000" w:themeColor="text1"/>
          <w:sz w:val="24"/>
          <w:szCs w:val="24"/>
          <w:lang w:val="en-US"/>
        </w:rPr>
        <w:t xml:space="preserve"> 13, 18, and 21.</w:t>
      </w:r>
      <w:proofErr w:type="gramEnd"/>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Clin</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1996; </w:t>
      </w:r>
      <w:r w:rsidR="00545D7E" w:rsidRPr="006C24B4">
        <w:rPr>
          <w:rFonts w:ascii="Book Antiqua" w:hAnsi="Book Antiqua"/>
          <w:b/>
          <w:color w:val="000000" w:themeColor="text1"/>
          <w:sz w:val="24"/>
          <w:szCs w:val="24"/>
          <w:lang w:val="en-US"/>
        </w:rPr>
        <w:t>39:</w:t>
      </w:r>
      <w:r w:rsidR="00545D7E" w:rsidRPr="006C24B4">
        <w:rPr>
          <w:rFonts w:ascii="Book Antiqua" w:hAnsi="Book Antiqua"/>
          <w:color w:val="000000" w:themeColor="text1"/>
          <w:sz w:val="24"/>
          <w:szCs w:val="24"/>
          <w:lang w:val="en-US"/>
        </w:rPr>
        <w:t xml:space="preserve"> 831-50 [PMID: 8934034]</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57</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Sherod</w:t>
      </w:r>
      <w:proofErr w:type="spellEnd"/>
      <w:r w:rsidR="00545D7E" w:rsidRPr="006C24B4">
        <w:rPr>
          <w:rFonts w:ascii="Book Antiqua" w:hAnsi="Book Antiqua"/>
          <w:b/>
          <w:color w:val="000000" w:themeColor="text1"/>
          <w:sz w:val="24"/>
          <w:szCs w:val="24"/>
          <w:lang w:val="en-US"/>
        </w:rPr>
        <w:t xml:space="preserve"> C,</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Sebire</w:t>
      </w:r>
      <w:proofErr w:type="spellEnd"/>
      <w:r w:rsidR="00545D7E" w:rsidRPr="006C24B4">
        <w:rPr>
          <w:rFonts w:ascii="Book Antiqua" w:hAnsi="Book Antiqua"/>
          <w:color w:val="000000" w:themeColor="text1"/>
          <w:sz w:val="24"/>
          <w:szCs w:val="24"/>
          <w:lang w:val="en-US"/>
        </w:rPr>
        <w:t xml:space="preserve"> NJ, </w:t>
      </w:r>
      <w:proofErr w:type="spellStart"/>
      <w:r w:rsidR="00545D7E" w:rsidRPr="006C24B4">
        <w:rPr>
          <w:rFonts w:ascii="Book Antiqua" w:hAnsi="Book Antiqua"/>
          <w:color w:val="000000" w:themeColor="text1"/>
          <w:sz w:val="24"/>
          <w:szCs w:val="24"/>
          <w:lang w:val="en-US"/>
        </w:rPr>
        <w:t>Soares</w:t>
      </w:r>
      <w:proofErr w:type="spellEnd"/>
      <w:r w:rsidR="00545D7E" w:rsidRPr="006C24B4">
        <w:rPr>
          <w:rFonts w:ascii="Book Antiqua" w:hAnsi="Book Antiqua"/>
          <w:color w:val="000000" w:themeColor="text1"/>
          <w:sz w:val="24"/>
          <w:szCs w:val="24"/>
          <w:lang w:val="en-US"/>
        </w:rPr>
        <w:t xml:space="preserve"> W, </w:t>
      </w:r>
      <w:proofErr w:type="spellStart"/>
      <w:r w:rsidR="00545D7E" w:rsidRPr="006C24B4">
        <w:rPr>
          <w:rFonts w:ascii="Book Antiqua" w:hAnsi="Book Antiqua"/>
          <w:color w:val="000000" w:themeColor="text1"/>
          <w:sz w:val="24"/>
          <w:szCs w:val="24"/>
          <w:lang w:val="en-US"/>
        </w:rPr>
        <w:t>Snijders</w:t>
      </w:r>
      <w:proofErr w:type="spellEnd"/>
      <w:r w:rsidR="00545D7E" w:rsidRPr="006C24B4">
        <w:rPr>
          <w:rFonts w:ascii="Book Antiqua" w:hAnsi="Book Antiqua"/>
          <w:color w:val="000000" w:themeColor="text1"/>
          <w:sz w:val="24"/>
          <w:szCs w:val="24"/>
          <w:lang w:val="en-US"/>
        </w:rPr>
        <w:t xml:space="preserve"> RJ, </w:t>
      </w:r>
      <w:proofErr w:type="spellStart"/>
      <w:r w:rsidR="00545D7E" w:rsidRPr="006C24B4">
        <w:rPr>
          <w:rFonts w:ascii="Book Antiqua" w:hAnsi="Book Antiqua"/>
          <w:color w:val="000000" w:themeColor="text1"/>
          <w:sz w:val="24"/>
          <w:szCs w:val="24"/>
          <w:lang w:val="en-US"/>
        </w:rPr>
        <w:t>Nicolaides</w:t>
      </w:r>
      <w:proofErr w:type="spellEnd"/>
      <w:r w:rsidR="00545D7E" w:rsidRPr="006C24B4">
        <w:rPr>
          <w:rFonts w:ascii="Book Antiqua" w:hAnsi="Book Antiqua"/>
          <w:color w:val="000000" w:themeColor="text1"/>
          <w:sz w:val="24"/>
          <w:szCs w:val="24"/>
          <w:lang w:val="en-US"/>
        </w:rPr>
        <w:t xml:space="preserve"> KH. </w:t>
      </w:r>
      <w:proofErr w:type="gramStart"/>
      <w:r w:rsidR="00545D7E" w:rsidRPr="006C24B4">
        <w:rPr>
          <w:rFonts w:ascii="Book Antiqua" w:hAnsi="Book Antiqua"/>
          <w:color w:val="000000" w:themeColor="text1"/>
          <w:sz w:val="24"/>
          <w:szCs w:val="24"/>
          <w:lang w:val="en-US"/>
        </w:rPr>
        <w:t>Prenatal diagnosis of trisomy 18 at the 10-14-week ultrasound scan.</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1997; </w:t>
      </w:r>
      <w:r w:rsidR="00545D7E" w:rsidRPr="006C24B4">
        <w:rPr>
          <w:rFonts w:ascii="Book Antiqua" w:hAnsi="Book Antiqua"/>
          <w:b/>
          <w:color w:val="000000" w:themeColor="text1"/>
          <w:sz w:val="24"/>
          <w:szCs w:val="24"/>
          <w:lang w:val="en-US"/>
        </w:rPr>
        <w:t>10:</w:t>
      </w:r>
      <w:r w:rsidR="00545D7E" w:rsidRPr="006C24B4">
        <w:rPr>
          <w:rFonts w:ascii="Book Antiqua" w:hAnsi="Book Antiqua"/>
          <w:color w:val="000000" w:themeColor="text1"/>
          <w:sz w:val="24"/>
          <w:szCs w:val="24"/>
          <w:lang w:val="en-US"/>
        </w:rPr>
        <w:t xml:space="preserve"> 387-</w:t>
      </w:r>
      <w:r w:rsidR="008931D7" w:rsidRPr="006C24B4">
        <w:rPr>
          <w:rFonts w:ascii="Book Antiqua" w:hAnsi="Book Antiqua"/>
          <w:color w:val="000000" w:themeColor="text1"/>
          <w:sz w:val="24"/>
          <w:szCs w:val="24"/>
          <w:lang w:val="en-US" w:eastAsia="zh-CN"/>
        </w:rPr>
        <w:t>3</w:t>
      </w:r>
      <w:r w:rsidR="00545D7E" w:rsidRPr="006C24B4">
        <w:rPr>
          <w:rFonts w:ascii="Book Antiqua" w:hAnsi="Book Antiqua"/>
          <w:color w:val="000000" w:themeColor="text1"/>
          <w:sz w:val="24"/>
          <w:szCs w:val="24"/>
          <w:lang w:val="en-US"/>
        </w:rPr>
        <w:t>90 [PMID: 9476321</w:t>
      </w:r>
      <w:r w:rsidR="00D66A04" w:rsidRPr="006C24B4">
        <w:rPr>
          <w:rFonts w:ascii="Book Antiqua" w:hAnsi="Book Antiqua"/>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10.1046/j.1469-0705.1997.10060387.x</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58</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Geipel</w:t>
      </w:r>
      <w:proofErr w:type="spellEnd"/>
      <w:r w:rsidR="00545D7E" w:rsidRPr="006C24B4">
        <w:rPr>
          <w:rFonts w:ascii="Book Antiqua" w:hAnsi="Book Antiqua"/>
          <w:b/>
          <w:color w:val="000000" w:themeColor="text1"/>
          <w:sz w:val="24"/>
          <w:szCs w:val="24"/>
          <w:lang w:val="en-US"/>
        </w:rPr>
        <w:t xml:space="preserve"> A,</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Willruth</w:t>
      </w:r>
      <w:proofErr w:type="spellEnd"/>
      <w:r w:rsidR="00545D7E" w:rsidRPr="006C24B4">
        <w:rPr>
          <w:rFonts w:ascii="Book Antiqua" w:hAnsi="Book Antiqua"/>
          <w:color w:val="000000" w:themeColor="text1"/>
          <w:sz w:val="24"/>
          <w:szCs w:val="24"/>
          <w:lang w:val="en-US"/>
        </w:rPr>
        <w:t xml:space="preserve"> A, </w:t>
      </w:r>
      <w:proofErr w:type="spellStart"/>
      <w:r w:rsidR="00545D7E" w:rsidRPr="006C24B4">
        <w:rPr>
          <w:rFonts w:ascii="Book Antiqua" w:hAnsi="Book Antiqua"/>
          <w:color w:val="000000" w:themeColor="text1"/>
          <w:sz w:val="24"/>
          <w:szCs w:val="24"/>
          <w:lang w:val="en-US"/>
        </w:rPr>
        <w:t>Vieten</w:t>
      </w:r>
      <w:proofErr w:type="spellEnd"/>
      <w:r w:rsidR="00545D7E" w:rsidRPr="006C24B4">
        <w:rPr>
          <w:rFonts w:ascii="Book Antiqua" w:hAnsi="Book Antiqua"/>
          <w:color w:val="000000" w:themeColor="text1"/>
          <w:sz w:val="24"/>
          <w:szCs w:val="24"/>
          <w:lang w:val="en-US"/>
        </w:rPr>
        <w:t xml:space="preserve"> J, </w:t>
      </w:r>
      <w:proofErr w:type="spellStart"/>
      <w:r w:rsidR="00545D7E" w:rsidRPr="006C24B4">
        <w:rPr>
          <w:rFonts w:ascii="Book Antiqua" w:hAnsi="Book Antiqua"/>
          <w:color w:val="000000" w:themeColor="text1"/>
          <w:sz w:val="24"/>
          <w:szCs w:val="24"/>
          <w:lang w:val="en-US"/>
        </w:rPr>
        <w:t>Gembruch</w:t>
      </w:r>
      <w:proofErr w:type="spellEnd"/>
      <w:r w:rsidR="00545D7E" w:rsidRPr="006C24B4">
        <w:rPr>
          <w:rFonts w:ascii="Book Antiqua" w:hAnsi="Book Antiqua"/>
          <w:color w:val="000000" w:themeColor="text1"/>
          <w:sz w:val="24"/>
          <w:szCs w:val="24"/>
          <w:lang w:val="en-US"/>
        </w:rPr>
        <w:t xml:space="preserve"> U, Berg C. Nuchal fold thickness, nasal bone absence or hypoplasia, </w:t>
      </w:r>
      <w:proofErr w:type="spellStart"/>
      <w:r w:rsidR="00545D7E" w:rsidRPr="006C24B4">
        <w:rPr>
          <w:rFonts w:ascii="Book Antiqua" w:hAnsi="Book Antiqua"/>
          <w:color w:val="000000" w:themeColor="text1"/>
          <w:sz w:val="24"/>
          <w:szCs w:val="24"/>
          <w:lang w:val="en-US"/>
        </w:rPr>
        <w:t>ductus</w:t>
      </w:r>
      <w:proofErr w:type="spellEnd"/>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venosus</w:t>
      </w:r>
      <w:proofErr w:type="spellEnd"/>
      <w:r w:rsidR="00545D7E" w:rsidRPr="006C24B4">
        <w:rPr>
          <w:rFonts w:ascii="Book Antiqua" w:hAnsi="Book Antiqua"/>
          <w:color w:val="000000" w:themeColor="text1"/>
          <w:sz w:val="24"/>
          <w:szCs w:val="24"/>
          <w:lang w:val="en-US"/>
        </w:rPr>
        <w:t xml:space="preserve"> reversed flow and tricuspid valve regurgitation in screening for </w:t>
      </w:r>
      <w:proofErr w:type="spellStart"/>
      <w:r w:rsidR="00545D7E" w:rsidRPr="006C24B4">
        <w:rPr>
          <w:rFonts w:ascii="Book Antiqua" w:hAnsi="Book Antiqua"/>
          <w:color w:val="000000" w:themeColor="text1"/>
          <w:sz w:val="24"/>
          <w:szCs w:val="24"/>
          <w:lang w:val="en-US"/>
        </w:rPr>
        <w:t>trisomies</w:t>
      </w:r>
      <w:proofErr w:type="spellEnd"/>
      <w:r w:rsidR="00545D7E" w:rsidRPr="006C24B4">
        <w:rPr>
          <w:rFonts w:ascii="Book Antiqua" w:hAnsi="Book Antiqua"/>
          <w:color w:val="000000" w:themeColor="text1"/>
          <w:sz w:val="24"/>
          <w:szCs w:val="24"/>
          <w:lang w:val="en-US"/>
        </w:rPr>
        <w:t xml:space="preserve"> 21, 18 and 13 in the early second trimester.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2010; </w:t>
      </w:r>
      <w:r w:rsidR="00545D7E" w:rsidRPr="006C24B4">
        <w:rPr>
          <w:rFonts w:ascii="Book Antiqua" w:hAnsi="Book Antiqua"/>
          <w:b/>
          <w:color w:val="000000" w:themeColor="text1"/>
          <w:sz w:val="24"/>
          <w:szCs w:val="24"/>
          <w:lang w:val="en-US"/>
        </w:rPr>
        <w:t>35</w:t>
      </w:r>
      <w:r w:rsidR="00545D7E" w:rsidRPr="006C24B4">
        <w:rPr>
          <w:rFonts w:ascii="Book Antiqua" w:hAnsi="Book Antiqua"/>
          <w:color w:val="000000" w:themeColor="text1"/>
          <w:sz w:val="24"/>
          <w:szCs w:val="24"/>
          <w:lang w:val="en-US"/>
        </w:rPr>
        <w:t>: 535-</w:t>
      </w:r>
      <w:r w:rsidR="008931D7" w:rsidRPr="006C24B4">
        <w:rPr>
          <w:rFonts w:ascii="Book Antiqua" w:hAnsi="Book Antiqua"/>
          <w:color w:val="000000" w:themeColor="text1"/>
          <w:sz w:val="24"/>
          <w:szCs w:val="24"/>
          <w:lang w:val="en-US" w:eastAsia="zh-CN"/>
        </w:rPr>
        <w:t>53</w:t>
      </w:r>
      <w:r w:rsidR="00545D7E" w:rsidRPr="006C24B4">
        <w:rPr>
          <w:rFonts w:ascii="Book Antiqua" w:hAnsi="Book Antiqua"/>
          <w:color w:val="000000" w:themeColor="text1"/>
          <w:sz w:val="24"/>
          <w:szCs w:val="24"/>
          <w:lang w:val="en-US"/>
        </w:rPr>
        <w:t>9 [PMID: 20183867 DOI: 10.1002/uog.7597]</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59</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Perni</w:t>
      </w:r>
      <w:proofErr w:type="spellEnd"/>
      <w:r w:rsidR="00545D7E" w:rsidRPr="006C24B4">
        <w:rPr>
          <w:rFonts w:ascii="Book Antiqua" w:hAnsi="Book Antiqua"/>
          <w:b/>
          <w:color w:val="000000" w:themeColor="text1"/>
          <w:sz w:val="24"/>
          <w:szCs w:val="24"/>
          <w:lang w:val="en-US"/>
        </w:rPr>
        <w:t xml:space="preserve"> SC,</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Predanic</w:t>
      </w:r>
      <w:proofErr w:type="spellEnd"/>
      <w:r w:rsidR="00545D7E" w:rsidRPr="006C24B4">
        <w:rPr>
          <w:rFonts w:ascii="Book Antiqua" w:hAnsi="Book Antiqua"/>
          <w:color w:val="000000" w:themeColor="text1"/>
          <w:sz w:val="24"/>
          <w:szCs w:val="24"/>
          <w:lang w:val="en-US"/>
        </w:rPr>
        <w:t xml:space="preserve"> M, </w:t>
      </w:r>
      <w:proofErr w:type="spellStart"/>
      <w:r w:rsidR="00545D7E" w:rsidRPr="006C24B4">
        <w:rPr>
          <w:rFonts w:ascii="Book Antiqua" w:hAnsi="Book Antiqua"/>
          <w:color w:val="000000" w:themeColor="text1"/>
          <w:sz w:val="24"/>
          <w:szCs w:val="24"/>
          <w:lang w:val="en-US"/>
        </w:rPr>
        <w:t>Kalish</w:t>
      </w:r>
      <w:proofErr w:type="spellEnd"/>
      <w:r w:rsidR="00545D7E" w:rsidRPr="006C24B4">
        <w:rPr>
          <w:rFonts w:ascii="Book Antiqua" w:hAnsi="Book Antiqua"/>
          <w:color w:val="000000" w:themeColor="text1"/>
          <w:sz w:val="24"/>
          <w:szCs w:val="24"/>
          <w:lang w:val="en-US"/>
        </w:rPr>
        <w:t xml:space="preserve"> RB, </w:t>
      </w:r>
      <w:proofErr w:type="spellStart"/>
      <w:r w:rsidR="00545D7E" w:rsidRPr="006C24B4">
        <w:rPr>
          <w:rFonts w:ascii="Book Antiqua" w:hAnsi="Book Antiqua"/>
          <w:color w:val="000000" w:themeColor="text1"/>
          <w:sz w:val="24"/>
          <w:szCs w:val="24"/>
          <w:lang w:val="en-US"/>
        </w:rPr>
        <w:t>Chervenak</w:t>
      </w:r>
      <w:proofErr w:type="spellEnd"/>
      <w:r w:rsidR="00545D7E" w:rsidRPr="006C24B4">
        <w:rPr>
          <w:rFonts w:ascii="Book Antiqua" w:hAnsi="Book Antiqua"/>
          <w:color w:val="000000" w:themeColor="text1"/>
          <w:sz w:val="24"/>
          <w:szCs w:val="24"/>
          <w:lang w:val="en-US"/>
        </w:rPr>
        <w:t xml:space="preserve"> FA, </w:t>
      </w:r>
      <w:proofErr w:type="spellStart"/>
      <w:r w:rsidR="00545D7E" w:rsidRPr="006C24B4">
        <w:rPr>
          <w:rFonts w:ascii="Book Antiqua" w:hAnsi="Book Antiqua"/>
          <w:color w:val="000000" w:themeColor="text1"/>
          <w:sz w:val="24"/>
          <w:szCs w:val="24"/>
          <w:lang w:val="en-US"/>
        </w:rPr>
        <w:t>Chasen</w:t>
      </w:r>
      <w:proofErr w:type="spellEnd"/>
      <w:r w:rsidR="00545D7E" w:rsidRPr="006C24B4">
        <w:rPr>
          <w:rFonts w:ascii="Book Antiqua" w:hAnsi="Book Antiqua"/>
          <w:color w:val="000000" w:themeColor="text1"/>
          <w:sz w:val="24"/>
          <w:szCs w:val="24"/>
          <w:lang w:val="en-US"/>
        </w:rPr>
        <w:t xml:space="preserve"> ST. Clinical use of first-trimester aneuploidy screening in a United States population can replicate data from clinical trials. </w:t>
      </w:r>
      <w:r w:rsidR="00545D7E" w:rsidRPr="006C24B4">
        <w:rPr>
          <w:rFonts w:ascii="Book Antiqua" w:hAnsi="Book Antiqua"/>
          <w:i/>
          <w:color w:val="000000" w:themeColor="text1"/>
          <w:sz w:val="24"/>
          <w:szCs w:val="24"/>
          <w:lang w:val="en-US"/>
        </w:rPr>
        <w:t xml:space="preserve">Am J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2006; </w:t>
      </w:r>
      <w:r w:rsidR="00545D7E" w:rsidRPr="006C24B4">
        <w:rPr>
          <w:rFonts w:ascii="Book Antiqua" w:hAnsi="Book Antiqua"/>
          <w:b/>
          <w:color w:val="000000" w:themeColor="text1"/>
          <w:sz w:val="24"/>
          <w:szCs w:val="24"/>
          <w:lang w:val="en-US"/>
        </w:rPr>
        <w:t>194:</w:t>
      </w:r>
      <w:r w:rsidR="00545D7E" w:rsidRPr="006C24B4">
        <w:rPr>
          <w:rFonts w:ascii="Book Antiqua" w:hAnsi="Book Antiqua"/>
          <w:color w:val="000000" w:themeColor="text1"/>
          <w:sz w:val="24"/>
          <w:szCs w:val="24"/>
          <w:lang w:val="en-US"/>
        </w:rPr>
        <w:t xml:space="preserve"> 127-</w:t>
      </w:r>
      <w:r w:rsidR="008931D7" w:rsidRPr="006C24B4">
        <w:rPr>
          <w:rFonts w:ascii="Book Antiqua" w:hAnsi="Book Antiqua"/>
          <w:color w:val="000000" w:themeColor="text1"/>
          <w:sz w:val="24"/>
          <w:szCs w:val="24"/>
          <w:lang w:val="en-US" w:eastAsia="zh-CN"/>
        </w:rPr>
        <w:t>1</w:t>
      </w:r>
      <w:r w:rsidR="00545D7E" w:rsidRPr="006C24B4">
        <w:rPr>
          <w:rFonts w:ascii="Book Antiqua" w:hAnsi="Book Antiqua"/>
          <w:color w:val="000000" w:themeColor="text1"/>
          <w:sz w:val="24"/>
          <w:szCs w:val="24"/>
          <w:lang w:val="en-US"/>
        </w:rPr>
        <w:t>30 [PMID: 16389021</w:t>
      </w:r>
      <w:r w:rsidR="00D66A04" w:rsidRPr="006C24B4">
        <w:rPr>
          <w:rFonts w:ascii="Book Antiqua" w:hAnsi="Book Antiqua"/>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10.1016/j.ajog.2005.06.068</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60</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Breathnach</w:t>
      </w:r>
      <w:proofErr w:type="spellEnd"/>
      <w:r w:rsidR="00545D7E" w:rsidRPr="006C24B4">
        <w:rPr>
          <w:rFonts w:ascii="Book Antiqua" w:hAnsi="Book Antiqua"/>
          <w:b/>
          <w:color w:val="000000" w:themeColor="text1"/>
          <w:sz w:val="24"/>
          <w:szCs w:val="24"/>
          <w:lang w:val="en-US"/>
        </w:rPr>
        <w:t xml:space="preserve"> FM,</w:t>
      </w:r>
      <w:r w:rsidR="00545D7E" w:rsidRPr="006C24B4">
        <w:rPr>
          <w:rFonts w:ascii="Book Antiqua" w:hAnsi="Book Antiqua"/>
          <w:color w:val="000000" w:themeColor="text1"/>
          <w:sz w:val="24"/>
          <w:szCs w:val="24"/>
          <w:lang w:val="en-US"/>
        </w:rPr>
        <w:t xml:space="preserve"> Malone FD, Lambert-</w:t>
      </w:r>
      <w:proofErr w:type="spellStart"/>
      <w:r w:rsidR="00545D7E" w:rsidRPr="006C24B4">
        <w:rPr>
          <w:rFonts w:ascii="Book Antiqua" w:hAnsi="Book Antiqua"/>
          <w:color w:val="000000" w:themeColor="text1"/>
          <w:sz w:val="24"/>
          <w:szCs w:val="24"/>
          <w:lang w:val="en-US"/>
        </w:rPr>
        <w:t>Messerlian</w:t>
      </w:r>
      <w:proofErr w:type="spellEnd"/>
      <w:r w:rsidR="00545D7E" w:rsidRPr="006C24B4">
        <w:rPr>
          <w:rFonts w:ascii="Book Antiqua" w:hAnsi="Book Antiqua"/>
          <w:color w:val="000000" w:themeColor="text1"/>
          <w:sz w:val="24"/>
          <w:szCs w:val="24"/>
          <w:lang w:val="en-US"/>
        </w:rPr>
        <w:t xml:space="preserve"> G, </w:t>
      </w:r>
      <w:proofErr w:type="spellStart"/>
      <w:r w:rsidR="00545D7E" w:rsidRPr="006C24B4">
        <w:rPr>
          <w:rFonts w:ascii="Book Antiqua" w:hAnsi="Book Antiqua"/>
          <w:color w:val="000000" w:themeColor="text1"/>
          <w:sz w:val="24"/>
          <w:szCs w:val="24"/>
          <w:lang w:val="en-US"/>
        </w:rPr>
        <w:t>Cuckle</w:t>
      </w:r>
      <w:proofErr w:type="spellEnd"/>
      <w:r w:rsidR="00545D7E" w:rsidRPr="006C24B4">
        <w:rPr>
          <w:rFonts w:ascii="Book Antiqua" w:hAnsi="Book Antiqua"/>
          <w:color w:val="000000" w:themeColor="text1"/>
          <w:sz w:val="24"/>
          <w:szCs w:val="24"/>
          <w:lang w:val="en-US"/>
        </w:rPr>
        <w:t xml:space="preserve"> HS, Porter TF, Nyberg DA, Comstock CH, </w:t>
      </w:r>
      <w:proofErr w:type="spellStart"/>
      <w:r w:rsidR="00545D7E" w:rsidRPr="006C24B4">
        <w:rPr>
          <w:rFonts w:ascii="Book Antiqua" w:hAnsi="Book Antiqua"/>
          <w:color w:val="000000" w:themeColor="text1"/>
          <w:sz w:val="24"/>
          <w:szCs w:val="24"/>
          <w:lang w:val="en-US"/>
        </w:rPr>
        <w:t>Saade</w:t>
      </w:r>
      <w:proofErr w:type="spellEnd"/>
      <w:r w:rsidR="00545D7E" w:rsidRPr="006C24B4">
        <w:rPr>
          <w:rFonts w:ascii="Book Antiqua" w:hAnsi="Book Antiqua"/>
          <w:color w:val="000000" w:themeColor="text1"/>
          <w:sz w:val="24"/>
          <w:szCs w:val="24"/>
          <w:lang w:val="en-US"/>
        </w:rPr>
        <w:t xml:space="preserve"> GR, Berkowitz RL, </w:t>
      </w:r>
      <w:proofErr w:type="spellStart"/>
      <w:r w:rsidR="00545D7E" w:rsidRPr="006C24B4">
        <w:rPr>
          <w:rFonts w:ascii="Book Antiqua" w:hAnsi="Book Antiqua"/>
          <w:color w:val="000000" w:themeColor="text1"/>
          <w:sz w:val="24"/>
          <w:szCs w:val="24"/>
          <w:lang w:val="en-US"/>
        </w:rPr>
        <w:t>Klugman</w:t>
      </w:r>
      <w:proofErr w:type="spellEnd"/>
      <w:r w:rsidR="00545D7E" w:rsidRPr="006C24B4">
        <w:rPr>
          <w:rFonts w:ascii="Book Antiqua" w:hAnsi="Book Antiqua"/>
          <w:color w:val="000000" w:themeColor="text1"/>
          <w:sz w:val="24"/>
          <w:szCs w:val="24"/>
          <w:lang w:val="en-US"/>
        </w:rPr>
        <w:t xml:space="preserve"> S, </w:t>
      </w:r>
      <w:proofErr w:type="spellStart"/>
      <w:r w:rsidR="00545D7E" w:rsidRPr="006C24B4">
        <w:rPr>
          <w:rFonts w:ascii="Book Antiqua" w:hAnsi="Book Antiqua"/>
          <w:color w:val="000000" w:themeColor="text1"/>
          <w:sz w:val="24"/>
          <w:szCs w:val="24"/>
          <w:lang w:val="en-US"/>
        </w:rPr>
        <w:t>Dugoff</w:t>
      </w:r>
      <w:proofErr w:type="spellEnd"/>
      <w:r w:rsidR="00545D7E" w:rsidRPr="006C24B4">
        <w:rPr>
          <w:rFonts w:ascii="Book Antiqua" w:hAnsi="Book Antiqua"/>
          <w:color w:val="000000" w:themeColor="text1"/>
          <w:sz w:val="24"/>
          <w:szCs w:val="24"/>
          <w:lang w:val="en-US"/>
        </w:rPr>
        <w:t xml:space="preserve"> L, </w:t>
      </w:r>
      <w:proofErr w:type="spellStart"/>
      <w:r w:rsidR="00545D7E" w:rsidRPr="006C24B4">
        <w:rPr>
          <w:rFonts w:ascii="Book Antiqua" w:hAnsi="Book Antiqua"/>
          <w:color w:val="000000" w:themeColor="text1"/>
          <w:sz w:val="24"/>
          <w:szCs w:val="24"/>
          <w:lang w:val="en-US"/>
        </w:rPr>
        <w:t>Craigo</w:t>
      </w:r>
      <w:proofErr w:type="spellEnd"/>
      <w:r w:rsidR="00545D7E" w:rsidRPr="006C24B4">
        <w:rPr>
          <w:rFonts w:ascii="Book Antiqua" w:hAnsi="Book Antiqua"/>
          <w:color w:val="000000" w:themeColor="text1"/>
          <w:sz w:val="24"/>
          <w:szCs w:val="24"/>
          <w:lang w:val="en-US"/>
        </w:rPr>
        <w:t xml:space="preserve"> SD, Timor-</w:t>
      </w:r>
      <w:proofErr w:type="spellStart"/>
      <w:r w:rsidR="00545D7E" w:rsidRPr="006C24B4">
        <w:rPr>
          <w:rFonts w:ascii="Book Antiqua" w:hAnsi="Book Antiqua"/>
          <w:color w:val="000000" w:themeColor="text1"/>
          <w:sz w:val="24"/>
          <w:szCs w:val="24"/>
          <w:lang w:val="en-US"/>
        </w:rPr>
        <w:t>Tritsch</w:t>
      </w:r>
      <w:proofErr w:type="spellEnd"/>
      <w:r w:rsidR="00545D7E" w:rsidRPr="006C24B4">
        <w:rPr>
          <w:rFonts w:ascii="Book Antiqua" w:hAnsi="Book Antiqua"/>
          <w:color w:val="000000" w:themeColor="text1"/>
          <w:sz w:val="24"/>
          <w:szCs w:val="24"/>
          <w:lang w:val="en-US"/>
        </w:rPr>
        <w:t xml:space="preserve"> IE, Carr SR, Wolfe HM, Tripp T, Bianchi DW, </w:t>
      </w:r>
      <w:proofErr w:type="spellStart"/>
      <w:r w:rsidR="00545D7E" w:rsidRPr="006C24B4">
        <w:rPr>
          <w:rFonts w:ascii="Book Antiqua" w:hAnsi="Book Antiqua"/>
          <w:color w:val="000000" w:themeColor="text1"/>
          <w:sz w:val="24"/>
          <w:szCs w:val="24"/>
          <w:lang w:val="en-US"/>
        </w:rPr>
        <w:t>D'Alton</w:t>
      </w:r>
      <w:proofErr w:type="spellEnd"/>
      <w:r w:rsidR="00545D7E" w:rsidRPr="006C24B4">
        <w:rPr>
          <w:rFonts w:ascii="Book Antiqua" w:hAnsi="Book Antiqua"/>
          <w:color w:val="000000" w:themeColor="text1"/>
          <w:sz w:val="24"/>
          <w:szCs w:val="24"/>
          <w:lang w:val="en-US"/>
        </w:rPr>
        <w:t xml:space="preserve"> ME</w:t>
      </w:r>
      <w:r w:rsidR="008931D7" w:rsidRPr="006C24B4">
        <w:rPr>
          <w:rFonts w:ascii="Book Antiqua" w:hAnsi="Book Antiqua"/>
          <w:color w:val="000000" w:themeColor="text1"/>
          <w:sz w:val="24"/>
          <w:szCs w:val="24"/>
          <w:lang w:val="en-US" w:eastAsia="zh-CN"/>
        </w:rPr>
        <w:t>.</w:t>
      </w:r>
      <w:r w:rsidR="00545D7E" w:rsidRPr="006C24B4">
        <w:rPr>
          <w:rFonts w:ascii="Book Antiqua" w:hAnsi="Book Antiqua"/>
          <w:color w:val="000000" w:themeColor="text1"/>
          <w:sz w:val="24"/>
          <w:szCs w:val="24"/>
          <w:lang w:val="en-US"/>
        </w:rPr>
        <w:t xml:space="preserve"> First- and second-trimester screening: detection of aneuploidies other than Down syndrome.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2007; </w:t>
      </w:r>
      <w:r w:rsidR="00545D7E" w:rsidRPr="006C24B4">
        <w:rPr>
          <w:rFonts w:ascii="Book Antiqua" w:hAnsi="Book Antiqua"/>
          <w:b/>
          <w:color w:val="000000" w:themeColor="text1"/>
          <w:sz w:val="24"/>
          <w:szCs w:val="24"/>
          <w:lang w:val="en-US"/>
        </w:rPr>
        <w:t>110:</w:t>
      </w:r>
      <w:r w:rsidR="00545D7E" w:rsidRPr="006C24B4">
        <w:rPr>
          <w:rFonts w:ascii="Book Antiqua" w:hAnsi="Book Antiqua"/>
          <w:color w:val="000000" w:themeColor="text1"/>
          <w:sz w:val="24"/>
          <w:szCs w:val="24"/>
          <w:lang w:val="en-US"/>
        </w:rPr>
        <w:t xml:space="preserve"> 651-</w:t>
      </w:r>
      <w:r w:rsidR="00AA43F8" w:rsidRPr="006C24B4">
        <w:rPr>
          <w:rFonts w:ascii="Book Antiqua" w:hAnsi="Book Antiqua"/>
          <w:color w:val="000000" w:themeColor="text1"/>
          <w:sz w:val="24"/>
          <w:szCs w:val="24"/>
          <w:lang w:val="en-US" w:eastAsia="zh-CN"/>
        </w:rPr>
        <w:t>65</w:t>
      </w:r>
      <w:r w:rsidR="00545D7E" w:rsidRPr="006C24B4">
        <w:rPr>
          <w:rFonts w:ascii="Book Antiqua" w:hAnsi="Book Antiqua"/>
          <w:color w:val="000000" w:themeColor="text1"/>
          <w:sz w:val="24"/>
          <w:szCs w:val="24"/>
          <w:lang w:val="en-US"/>
        </w:rPr>
        <w:t>7 [PMID: 17766613</w:t>
      </w:r>
      <w:r w:rsidR="00D66A04" w:rsidRPr="006C24B4">
        <w:rPr>
          <w:rFonts w:ascii="Book Antiqua" w:hAnsi="Book Antiqua"/>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10.1097/01.AOG.0000278570.76392.a6</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lastRenderedPageBreak/>
        <w:t>61</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Viora</w:t>
      </w:r>
      <w:proofErr w:type="spellEnd"/>
      <w:r w:rsidR="00545D7E" w:rsidRPr="006C24B4">
        <w:rPr>
          <w:rFonts w:ascii="Book Antiqua" w:hAnsi="Book Antiqua"/>
          <w:b/>
          <w:color w:val="000000" w:themeColor="text1"/>
          <w:sz w:val="24"/>
          <w:szCs w:val="24"/>
          <w:lang w:val="en-US"/>
        </w:rPr>
        <w:t xml:space="preserve"> E,</w:t>
      </w:r>
      <w:r w:rsidR="00545D7E" w:rsidRPr="006C24B4">
        <w:rPr>
          <w:rFonts w:ascii="Book Antiqua" w:hAnsi="Book Antiqua"/>
          <w:color w:val="000000" w:themeColor="text1"/>
          <w:sz w:val="24"/>
          <w:szCs w:val="24"/>
          <w:lang w:val="en-US"/>
        </w:rPr>
        <w:t xml:space="preserve"> Zamboni C, </w:t>
      </w:r>
      <w:proofErr w:type="spellStart"/>
      <w:r w:rsidR="00545D7E" w:rsidRPr="006C24B4">
        <w:rPr>
          <w:rFonts w:ascii="Book Antiqua" w:hAnsi="Book Antiqua"/>
          <w:color w:val="000000" w:themeColor="text1"/>
          <w:sz w:val="24"/>
          <w:szCs w:val="24"/>
          <w:lang w:val="en-US"/>
        </w:rPr>
        <w:t>Mortara</w:t>
      </w:r>
      <w:proofErr w:type="spellEnd"/>
      <w:r w:rsidR="00545D7E" w:rsidRPr="006C24B4">
        <w:rPr>
          <w:rFonts w:ascii="Book Antiqua" w:hAnsi="Book Antiqua"/>
          <w:color w:val="000000" w:themeColor="text1"/>
          <w:sz w:val="24"/>
          <w:szCs w:val="24"/>
          <w:lang w:val="en-US"/>
        </w:rPr>
        <w:t xml:space="preserve"> G, </w:t>
      </w:r>
      <w:proofErr w:type="spellStart"/>
      <w:r w:rsidR="00545D7E" w:rsidRPr="006C24B4">
        <w:rPr>
          <w:rFonts w:ascii="Book Antiqua" w:hAnsi="Book Antiqua"/>
          <w:color w:val="000000" w:themeColor="text1"/>
          <w:sz w:val="24"/>
          <w:szCs w:val="24"/>
          <w:lang w:val="en-US"/>
        </w:rPr>
        <w:t>Stillavato</w:t>
      </w:r>
      <w:proofErr w:type="spellEnd"/>
      <w:r w:rsidR="00545D7E" w:rsidRPr="006C24B4">
        <w:rPr>
          <w:rFonts w:ascii="Book Antiqua" w:hAnsi="Book Antiqua"/>
          <w:color w:val="000000" w:themeColor="text1"/>
          <w:sz w:val="24"/>
          <w:szCs w:val="24"/>
          <w:lang w:val="en-US"/>
        </w:rPr>
        <w:t xml:space="preserve"> S, </w:t>
      </w:r>
      <w:proofErr w:type="spellStart"/>
      <w:r w:rsidR="00545D7E" w:rsidRPr="006C24B4">
        <w:rPr>
          <w:rFonts w:ascii="Book Antiqua" w:hAnsi="Book Antiqua"/>
          <w:color w:val="000000" w:themeColor="text1"/>
          <w:sz w:val="24"/>
          <w:szCs w:val="24"/>
          <w:lang w:val="en-US"/>
        </w:rPr>
        <w:t>Bastonero</w:t>
      </w:r>
      <w:proofErr w:type="spellEnd"/>
      <w:r w:rsidR="00545D7E" w:rsidRPr="006C24B4">
        <w:rPr>
          <w:rFonts w:ascii="Book Antiqua" w:hAnsi="Book Antiqua"/>
          <w:color w:val="000000" w:themeColor="text1"/>
          <w:sz w:val="24"/>
          <w:szCs w:val="24"/>
          <w:lang w:val="en-US"/>
        </w:rPr>
        <w:t xml:space="preserve"> S, </w:t>
      </w:r>
      <w:proofErr w:type="spellStart"/>
      <w:r w:rsidR="00545D7E" w:rsidRPr="006C24B4">
        <w:rPr>
          <w:rFonts w:ascii="Book Antiqua" w:hAnsi="Book Antiqua"/>
          <w:color w:val="000000" w:themeColor="text1"/>
          <w:sz w:val="24"/>
          <w:szCs w:val="24"/>
          <w:lang w:val="en-US"/>
        </w:rPr>
        <w:t>Errante</w:t>
      </w:r>
      <w:proofErr w:type="spellEnd"/>
      <w:r w:rsidR="00545D7E" w:rsidRPr="006C24B4">
        <w:rPr>
          <w:rFonts w:ascii="Book Antiqua" w:hAnsi="Book Antiqua"/>
          <w:color w:val="000000" w:themeColor="text1"/>
          <w:sz w:val="24"/>
          <w:szCs w:val="24"/>
          <w:lang w:val="en-US"/>
        </w:rPr>
        <w:t xml:space="preserve"> G, </w:t>
      </w:r>
      <w:proofErr w:type="spellStart"/>
      <w:r w:rsidR="00545D7E" w:rsidRPr="006C24B4">
        <w:rPr>
          <w:rFonts w:ascii="Book Antiqua" w:hAnsi="Book Antiqua"/>
          <w:color w:val="000000" w:themeColor="text1"/>
          <w:sz w:val="24"/>
          <w:szCs w:val="24"/>
          <w:lang w:val="en-US"/>
        </w:rPr>
        <w:t>Sciarrone</w:t>
      </w:r>
      <w:proofErr w:type="spellEnd"/>
      <w:r w:rsidR="00545D7E" w:rsidRPr="006C24B4">
        <w:rPr>
          <w:rFonts w:ascii="Book Antiqua" w:hAnsi="Book Antiqua"/>
          <w:color w:val="000000" w:themeColor="text1"/>
          <w:sz w:val="24"/>
          <w:szCs w:val="24"/>
          <w:lang w:val="en-US"/>
        </w:rPr>
        <w:t xml:space="preserve"> A, </w:t>
      </w:r>
      <w:proofErr w:type="spellStart"/>
      <w:r w:rsidR="00545D7E" w:rsidRPr="006C24B4">
        <w:rPr>
          <w:rFonts w:ascii="Book Antiqua" w:hAnsi="Book Antiqua"/>
          <w:color w:val="000000" w:themeColor="text1"/>
          <w:sz w:val="24"/>
          <w:szCs w:val="24"/>
          <w:lang w:val="en-US"/>
        </w:rPr>
        <w:t>Campogrande</w:t>
      </w:r>
      <w:proofErr w:type="spellEnd"/>
      <w:r w:rsidR="00545D7E" w:rsidRPr="006C24B4">
        <w:rPr>
          <w:rFonts w:ascii="Book Antiqua" w:hAnsi="Book Antiqua"/>
          <w:color w:val="000000" w:themeColor="text1"/>
          <w:sz w:val="24"/>
          <w:szCs w:val="24"/>
          <w:lang w:val="en-US"/>
        </w:rPr>
        <w:t xml:space="preserve"> M. Trisomy 18: Fetal ultrasound findings at different gestational ages. </w:t>
      </w:r>
      <w:r w:rsidR="00545D7E" w:rsidRPr="006C24B4">
        <w:rPr>
          <w:rFonts w:ascii="Book Antiqua" w:hAnsi="Book Antiqua"/>
          <w:i/>
          <w:color w:val="000000" w:themeColor="text1"/>
          <w:sz w:val="24"/>
          <w:szCs w:val="24"/>
          <w:lang w:val="en-US"/>
        </w:rPr>
        <w:t xml:space="preserve">Am J Med Genet </w:t>
      </w:r>
      <w:proofErr w:type="gramStart"/>
      <w:r w:rsidR="00545D7E" w:rsidRPr="006C24B4">
        <w:rPr>
          <w:rFonts w:ascii="Book Antiqua" w:hAnsi="Book Antiqua"/>
          <w:i/>
          <w:color w:val="000000" w:themeColor="text1"/>
          <w:sz w:val="24"/>
          <w:szCs w:val="24"/>
          <w:lang w:val="en-US"/>
        </w:rPr>
        <w:t>A</w:t>
      </w:r>
      <w:proofErr w:type="gramEnd"/>
      <w:r w:rsidR="00545D7E" w:rsidRPr="006C24B4">
        <w:rPr>
          <w:rFonts w:ascii="Book Antiqua" w:hAnsi="Book Antiqua"/>
          <w:i/>
          <w:color w:val="000000" w:themeColor="text1"/>
          <w:sz w:val="24"/>
          <w:szCs w:val="24"/>
          <w:lang w:val="en-US"/>
        </w:rPr>
        <w:t xml:space="preserve"> </w:t>
      </w:r>
      <w:r w:rsidR="00545D7E" w:rsidRPr="006C24B4">
        <w:rPr>
          <w:rFonts w:ascii="Book Antiqua" w:hAnsi="Book Antiqua"/>
          <w:color w:val="000000" w:themeColor="text1"/>
          <w:sz w:val="24"/>
          <w:szCs w:val="24"/>
          <w:lang w:val="en-US"/>
        </w:rPr>
        <w:t xml:space="preserve">2007; </w:t>
      </w:r>
      <w:r w:rsidR="00545D7E" w:rsidRPr="006C24B4">
        <w:rPr>
          <w:rFonts w:ascii="Book Antiqua" w:hAnsi="Book Antiqua"/>
          <w:b/>
          <w:color w:val="000000" w:themeColor="text1"/>
          <w:sz w:val="24"/>
          <w:szCs w:val="24"/>
          <w:lang w:val="en-US"/>
        </w:rPr>
        <w:t>143:</w:t>
      </w:r>
      <w:r w:rsidR="00545D7E" w:rsidRPr="006C24B4">
        <w:rPr>
          <w:rFonts w:ascii="Book Antiqua" w:hAnsi="Book Antiqua"/>
          <w:color w:val="000000" w:themeColor="text1"/>
          <w:sz w:val="24"/>
          <w:szCs w:val="24"/>
          <w:lang w:val="en-US"/>
        </w:rPr>
        <w:t xml:space="preserve"> 553-</w:t>
      </w:r>
      <w:r w:rsidR="001206F5" w:rsidRPr="006C24B4">
        <w:rPr>
          <w:rFonts w:ascii="Book Antiqua" w:hAnsi="Book Antiqua"/>
          <w:color w:val="000000" w:themeColor="text1"/>
          <w:sz w:val="24"/>
          <w:szCs w:val="24"/>
          <w:lang w:val="en-US" w:eastAsia="zh-CN"/>
        </w:rPr>
        <w:t>55</w:t>
      </w:r>
      <w:r w:rsidR="00545D7E" w:rsidRPr="006C24B4">
        <w:rPr>
          <w:rFonts w:ascii="Book Antiqua" w:hAnsi="Book Antiqua"/>
          <w:color w:val="000000" w:themeColor="text1"/>
          <w:sz w:val="24"/>
          <w:szCs w:val="24"/>
          <w:lang w:val="en-US"/>
        </w:rPr>
        <w:t>7 [PMID: 17318852</w:t>
      </w:r>
      <w:r w:rsidR="00D66A04" w:rsidRPr="006C24B4">
        <w:rPr>
          <w:rFonts w:ascii="Book Antiqua" w:hAnsi="Book Antiqua"/>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10.1002/ajmg.a.31615</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62</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Ettema</w:t>
      </w:r>
      <w:proofErr w:type="spellEnd"/>
      <w:r w:rsidR="00545D7E" w:rsidRPr="006C24B4">
        <w:rPr>
          <w:rFonts w:ascii="Book Antiqua" w:hAnsi="Book Antiqua"/>
          <w:b/>
          <w:color w:val="000000" w:themeColor="text1"/>
          <w:sz w:val="24"/>
          <w:szCs w:val="24"/>
          <w:lang w:val="en-US"/>
        </w:rPr>
        <w:t xml:space="preserve"> AM,</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Wenghoefer</w:t>
      </w:r>
      <w:proofErr w:type="spellEnd"/>
      <w:r w:rsidR="00545D7E" w:rsidRPr="006C24B4">
        <w:rPr>
          <w:rFonts w:ascii="Book Antiqua" w:hAnsi="Book Antiqua"/>
          <w:color w:val="000000" w:themeColor="text1"/>
          <w:sz w:val="24"/>
          <w:szCs w:val="24"/>
          <w:lang w:val="en-US"/>
        </w:rPr>
        <w:t xml:space="preserve"> M, </w:t>
      </w:r>
      <w:proofErr w:type="spellStart"/>
      <w:r w:rsidR="00545D7E" w:rsidRPr="006C24B4">
        <w:rPr>
          <w:rFonts w:ascii="Book Antiqua" w:hAnsi="Book Antiqua"/>
          <w:color w:val="000000" w:themeColor="text1"/>
          <w:sz w:val="24"/>
          <w:szCs w:val="24"/>
          <w:lang w:val="en-US"/>
        </w:rPr>
        <w:t>Hansmann</w:t>
      </w:r>
      <w:proofErr w:type="spellEnd"/>
      <w:r w:rsidR="00545D7E" w:rsidRPr="006C24B4">
        <w:rPr>
          <w:rFonts w:ascii="Book Antiqua" w:hAnsi="Book Antiqua"/>
          <w:color w:val="000000" w:themeColor="text1"/>
          <w:sz w:val="24"/>
          <w:szCs w:val="24"/>
          <w:lang w:val="en-US"/>
        </w:rPr>
        <w:t xml:space="preserve"> M, </w:t>
      </w:r>
      <w:proofErr w:type="spellStart"/>
      <w:r w:rsidR="00545D7E" w:rsidRPr="006C24B4">
        <w:rPr>
          <w:rFonts w:ascii="Book Antiqua" w:hAnsi="Book Antiqua"/>
          <w:color w:val="000000" w:themeColor="text1"/>
          <w:sz w:val="24"/>
          <w:szCs w:val="24"/>
          <w:lang w:val="en-US"/>
        </w:rPr>
        <w:t>Carels</w:t>
      </w:r>
      <w:proofErr w:type="spellEnd"/>
      <w:r w:rsidR="00545D7E" w:rsidRPr="006C24B4">
        <w:rPr>
          <w:rFonts w:ascii="Book Antiqua" w:hAnsi="Book Antiqua"/>
          <w:color w:val="000000" w:themeColor="text1"/>
          <w:sz w:val="24"/>
          <w:szCs w:val="24"/>
          <w:lang w:val="en-US"/>
        </w:rPr>
        <w:t xml:space="preserve"> CE, </w:t>
      </w:r>
      <w:proofErr w:type="spellStart"/>
      <w:r w:rsidR="00545D7E" w:rsidRPr="006C24B4">
        <w:rPr>
          <w:rFonts w:ascii="Book Antiqua" w:hAnsi="Book Antiqua"/>
          <w:color w:val="000000" w:themeColor="text1"/>
          <w:sz w:val="24"/>
          <w:szCs w:val="24"/>
          <w:lang w:val="en-US"/>
        </w:rPr>
        <w:t>Borstlap</w:t>
      </w:r>
      <w:proofErr w:type="spellEnd"/>
      <w:r w:rsidR="00545D7E" w:rsidRPr="006C24B4">
        <w:rPr>
          <w:rFonts w:ascii="Book Antiqua" w:hAnsi="Book Antiqua"/>
          <w:color w:val="000000" w:themeColor="text1"/>
          <w:sz w:val="24"/>
          <w:szCs w:val="24"/>
          <w:lang w:val="en-US"/>
        </w:rPr>
        <w:t xml:space="preserve"> WA, </w:t>
      </w:r>
      <w:proofErr w:type="spellStart"/>
      <w:r w:rsidR="00545D7E" w:rsidRPr="006C24B4">
        <w:rPr>
          <w:rFonts w:ascii="Book Antiqua" w:hAnsi="Book Antiqua"/>
          <w:color w:val="000000" w:themeColor="text1"/>
          <w:sz w:val="24"/>
          <w:szCs w:val="24"/>
          <w:lang w:val="en-US"/>
        </w:rPr>
        <w:t>Bergé</w:t>
      </w:r>
      <w:proofErr w:type="spellEnd"/>
      <w:r w:rsidR="00545D7E" w:rsidRPr="006C24B4">
        <w:rPr>
          <w:rFonts w:ascii="Book Antiqua" w:hAnsi="Book Antiqua"/>
          <w:color w:val="000000" w:themeColor="text1"/>
          <w:sz w:val="24"/>
          <w:szCs w:val="24"/>
          <w:lang w:val="en-US"/>
        </w:rPr>
        <w:t xml:space="preserve"> SJ. Prenatal diagnosis of </w:t>
      </w:r>
      <w:proofErr w:type="spellStart"/>
      <w:r w:rsidR="00545D7E" w:rsidRPr="006C24B4">
        <w:rPr>
          <w:rFonts w:ascii="Book Antiqua" w:hAnsi="Book Antiqua"/>
          <w:color w:val="000000" w:themeColor="text1"/>
          <w:sz w:val="24"/>
          <w:szCs w:val="24"/>
          <w:lang w:val="en-US"/>
        </w:rPr>
        <w:t>craniomaxillofacial</w:t>
      </w:r>
      <w:proofErr w:type="spellEnd"/>
      <w:r w:rsidR="00545D7E" w:rsidRPr="006C24B4">
        <w:rPr>
          <w:rFonts w:ascii="Book Antiqua" w:hAnsi="Book Antiqua"/>
          <w:color w:val="000000" w:themeColor="text1"/>
          <w:sz w:val="24"/>
          <w:szCs w:val="24"/>
          <w:lang w:val="en-US"/>
        </w:rPr>
        <w:t xml:space="preserve"> malformations: a characterization of phenotypes in </w:t>
      </w:r>
      <w:proofErr w:type="spellStart"/>
      <w:r w:rsidR="00545D7E" w:rsidRPr="006C24B4">
        <w:rPr>
          <w:rFonts w:ascii="Book Antiqua" w:hAnsi="Book Antiqua"/>
          <w:color w:val="000000" w:themeColor="text1"/>
          <w:sz w:val="24"/>
          <w:szCs w:val="24"/>
          <w:lang w:val="en-US"/>
        </w:rPr>
        <w:t>trisomies</w:t>
      </w:r>
      <w:proofErr w:type="spellEnd"/>
      <w:r w:rsidR="00545D7E" w:rsidRPr="006C24B4">
        <w:rPr>
          <w:rFonts w:ascii="Book Antiqua" w:hAnsi="Book Antiqua"/>
          <w:color w:val="000000" w:themeColor="text1"/>
          <w:sz w:val="24"/>
          <w:szCs w:val="24"/>
          <w:lang w:val="en-US"/>
        </w:rPr>
        <w:t xml:space="preserve"> 13, 18, and 21 by ultrasound and pathology. </w:t>
      </w:r>
      <w:r w:rsidR="00545D7E" w:rsidRPr="006C24B4">
        <w:rPr>
          <w:rFonts w:ascii="Book Antiqua" w:hAnsi="Book Antiqua"/>
          <w:i/>
          <w:color w:val="000000" w:themeColor="text1"/>
          <w:sz w:val="24"/>
          <w:szCs w:val="24"/>
          <w:lang w:val="en-US"/>
        </w:rPr>
        <w:t xml:space="preserve">Cleft Palate </w:t>
      </w:r>
      <w:proofErr w:type="spellStart"/>
      <w:r w:rsidR="00545D7E" w:rsidRPr="006C24B4">
        <w:rPr>
          <w:rFonts w:ascii="Book Antiqua" w:hAnsi="Book Antiqua"/>
          <w:i/>
          <w:color w:val="000000" w:themeColor="text1"/>
          <w:sz w:val="24"/>
          <w:szCs w:val="24"/>
          <w:lang w:val="en-US"/>
        </w:rPr>
        <w:t>Craniofac</w:t>
      </w:r>
      <w:proofErr w:type="spellEnd"/>
      <w:r w:rsidR="00545D7E" w:rsidRPr="006C24B4">
        <w:rPr>
          <w:rFonts w:ascii="Book Antiqua" w:hAnsi="Book Antiqua"/>
          <w:i/>
          <w:color w:val="000000" w:themeColor="text1"/>
          <w:sz w:val="24"/>
          <w:szCs w:val="24"/>
          <w:lang w:val="en-US"/>
        </w:rPr>
        <w:t xml:space="preserve"> J</w:t>
      </w:r>
      <w:r w:rsidR="00545D7E" w:rsidRPr="006C24B4">
        <w:rPr>
          <w:rFonts w:ascii="Book Antiqua" w:hAnsi="Book Antiqua"/>
          <w:color w:val="000000" w:themeColor="text1"/>
          <w:sz w:val="24"/>
          <w:szCs w:val="24"/>
          <w:lang w:val="en-US"/>
        </w:rPr>
        <w:t xml:space="preserve"> 2010; </w:t>
      </w:r>
      <w:r w:rsidR="00545D7E" w:rsidRPr="006C24B4">
        <w:rPr>
          <w:rFonts w:ascii="Book Antiqua" w:hAnsi="Book Antiqua"/>
          <w:b/>
          <w:color w:val="000000" w:themeColor="text1"/>
          <w:sz w:val="24"/>
          <w:szCs w:val="24"/>
          <w:lang w:val="en-US"/>
        </w:rPr>
        <w:t>47:</w:t>
      </w:r>
      <w:r w:rsidR="00545D7E" w:rsidRPr="006C24B4">
        <w:rPr>
          <w:rFonts w:ascii="Book Antiqua" w:hAnsi="Book Antiqua"/>
          <w:color w:val="000000" w:themeColor="text1"/>
          <w:sz w:val="24"/>
          <w:szCs w:val="24"/>
          <w:lang w:val="en-US"/>
        </w:rPr>
        <w:t xml:space="preserve"> 189-</w:t>
      </w:r>
      <w:r w:rsidR="001206F5" w:rsidRPr="006C24B4">
        <w:rPr>
          <w:rFonts w:ascii="Book Antiqua" w:hAnsi="Book Antiqua"/>
          <w:color w:val="000000" w:themeColor="text1"/>
          <w:sz w:val="24"/>
          <w:szCs w:val="24"/>
          <w:lang w:val="en-US" w:eastAsia="zh-CN"/>
        </w:rPr>
        <w:t>1</w:t>
      </w:r>
      <w:r w:rsidR="00545D7E" w:rsidRPr="006C24B4">
        <w:rPr>
          <w:rFonts w:ascii="Book Antiqua" w:hAnsi="Book Antiqua"/>
          <w:color w:val="000000" w:themeColor="text1"/>
          <w:sz w:val="24"/>
          <w:szCs w:val="24"/>
          <w:lang w:val="en-US"/>
        </w:rPr>
        <w:t>96 [PMID: 19860526 DOI: 10.1597/08-285]</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63</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Snijders</w:t>
      </w:r>
      <w:proofErr w:type="spellEnd"/>
      <w:r w:rsidR="00545D7E" w:rsidRPr="006C24B4">
        <w:rPr>
          <w:rFonts w:ascii="Book Antiqua" w:hAnsi="Book Antiqua"/>
          <w:b/>
          <w:color w:val="000000" w:themeColor="text1"/>
          <w:sz w:val="24"/>
          <w:szCs w:val="24"/>
          <w:lang w:val="en-US"/>
        </w:rPr>
        <w:t xml:space="preserve"> RJ,</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Sebire</w:t>
      </w:r>
      <w:proofErr w:type="spellEnd"/>
      <w:r w:rsidR="00545D7E" w:rsidRPr="006C24B4">
        <w:rPr>
          <w:rFonts w:ascii="Book Antiqua" w:hAnsi="Book Antiqua"/>
          <w:color w:val="000000" w:themeColor="text1"/>
          <w:sz w:val="24"/>
          <w:szCs w:val="24"/>
          <w:lang w:val="en-US"/>
        </w:rPr>
        <w:t xml:space="preserve"> NJ, </w:t>
      </w:r>
      <w:proofErr w:type="spellStart"/>
      <w:r w:rsidR="00545D7E" w:rsidRPr="006C24B4">
        <w:rPr>
          <w:rFonts w:ascii="Book Antiqua" w:hAnsi="Book Antiqua"/>
          <w:color w:val="000000" w:themeColor="text1"/>
          <w:sz w:val="24"/>
          <w:szCs w:val="24"/>
          <w:lang w:val="en-US"/>
        </w:rPr>
        <w:t>Nayar</w:t>
      </w:r>
      <w:proofErr w:type="spellEnd"/>
      <w:r w:rsidR="00545D7E" w:rsidRPr="006C24B4">
        <w:rPr>
          <w:rFonts w:ascii="Book Antiqua" w:hAnsi="Book Antiqua"/>
          <w:color w:val="000000" w:themeColor="text1"/>
          <w:sz w:val="24"/>
          <w:szCs w:val="24"/>
          <w:lang w:val="en-US"/>
        </w:rPr>
        <w:t xml:space="preserve"> R, </w:t>
      </w:r>
      <w:proofErr w:type="spellStart"/>
      <w:r w:rsidR="00545D7E" w:rsidRPr="006C24B4">
        <w:rPr>
          <w:rFonts w:ascii="Book Antiqua" w:hAnsi="Book Antiqua"/>
          <w:color w:val="000000" w:themeColor="text1"/>
          <w:sz w:val="24"/>
          <w:szCs w:val="24"/>
          <w:lang w:val="en-US"/>
        </w:rPr>
        <w:t>Souka</w:t>
      </w:r>
      <w:proofErr w:type="spellEnd"/>
      <w:r w:rsidR="00545D7E" w:rsidRPr="006C24B4">
        <w:rPr>
          <w:rFonts w:ascii="Book Antiqua" w:hAnsi="Book Antiqua"/>
          <w:color w:val="000000" w:themeColor="text1"/>
          <w:sz w:val="24"/>
          <w:szCs w:val="24"/>
          <w:lang w:val="en-US"/>
        </w:rPr>
        <w:t xml:space="preserve"> A, </w:t>
      </w:r>
      <w:proofErr w:type="spellStart"/>
      <w:r w:rsidR="00545D7E" w:rsidRPr="006C24B4">
        <w:rPr>
          <w:rFonts w:ascii="Book Antiqua" w:hAnsi="Book Antiqua"/>
          <w:color w:val="000000" w:themeColor="text1"/>
          <w:sz w:val="24"/>
          <w:szCs w:val="24"/>
          <w:lang w:val="en-US"/>
        </w:rPr>
        <w:t>Nicolaides</w:t>
      </w:r>
      <w:proofErr w:type="spellEnd"/>
      <w:r w:rsidR="00545D7E" w:rsidRPr="006C24B4">
        <w:rPr>
          <w:rFonts w:ascii="Book Antiqua" w:hAnsi="Book Antiqua"/>
          <w:color w:val="000000" w:themeColor="text1"/>
          <w:sz w:val="24"/>
          <w:szCs w:val="24"/>
          <w:lang w:val="en-US"/>
        </w:rPr>
        <w:t xml:space="preserve"> KH. </w:t>
      </w:r>
      <w:proofErr w:type="gramStart"/>
      <w:r w:rsidR="00545D7E" w:rsidRPr="006C24B4">
        <w:rPr>
          <w:rFonts w:ascii="Book Antiqua" w:hAnsi="Book Antiqua"/>
          <w:color w:val="000000" w:themeColor="text1"/>
          <w:sz w:val="24"/>
          <w:szCs w:val="24"/>
          <w:lang w:val="en-US"/>
        </w:rPr>
        <w:t>Increased nuchal translucency in trisomy 13 fetuses at 10-14 weeks of gestation.</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Am J Med Genet</w:t>
      </w:r>
      <w:r w:rsidR="00545D7E" w:rsidRPr="006C24B4">
        <w:rPr>
          <w:rFonts w:ascii="Book Antiqua" w:hAnsi="Book Antiqua"/>
          <w:color w:val="000000" w:themeColor="text1"/>
          <w:sz w:val="24"/>
          <w:szCs w:val="24"/>
          <w:lang w:val="en-US"/>
        </w:rPr>
        <w:t xml:space="preserve"> 1999; </w:t>
      </w:r>
      <w:r w:rsidR="00545D7E" w:rsidRPr="006C24B4">
        <w:rPr>
          <w:rFonts w:ascii="Book Antiqua" w:hAnsi="Book Antiqua"/>
          <w:b/>
          <w:color w:val="000000" w:themeColor="text1"/>
          <w:sz w:val="24"/>
          <w:szCs w:val="24"/>
          <w:lang w:val="en-US"/>
        </w:rPr>
        <w:t>86:</w:t>
      </w:r>
      <w:r w:rsidR="00545D7E" w:rsidRPr="006C24B4">
        <w:rPr>
          <w:rFonts w:ascii="Book Antiqua" w:hAnsi="Book Antiqua"/>
          <w:color w:val="000000" w:themeColor="text1"/>
          <w:sz w:val="24"/>
          <w:szCs w:val="24"/>
          <w:lang w:val="en-US"/>
        </w:rPr>
        <w:t xml:space="preserve"> 205-</w:t>
      </w:r>
      <w:r w:rsidR="001206F5" w:rsidRPr="006C24B4">
        <w:rPr>
          <w:rFonts w:ascii="Book Antiqua" w:hAnsi="Book Antiqua"/>
          <w:color w:val="000000" w:themeColor="text1"/>
          <w:sz w:val="24"/>
          <w:szCs w:val="24"/>
          <w:lang w:val="en-US" w:eastAsia="zh-CN"/>
        </w:rPr>
        <w:t>20</w:t>
      </w:r>
      <w:r w:rsidR="00545D7E" w:rsidRPr="006C24B4">
        <w:rPr>
          <w:rFonts w:ascii="Book Antiqua" w:hAnsi="Book Antiqua"/>
          <w:color w:val="000000" w:themeColor="text1"/>
          <w:sz w:val="24"/>
          <w:szCs w:val="24"/>
          <w:lang w:val="en-US"/>
        </w:rPr>
        <w:t>7 [PMID: 10482866</w:t>
      </w:r>
      <w:r w:rsidR="00D66A04" w:rsidRPr="006C24B4">
        <w:rPr>
          <w:rFonts w:ascii="Book Antiqua" w:hAnsi="Book Antiqua"/>
          <w:color w:val="000000" w:themeColor="text1"/>
          <w:sz w:val="24"/>
          <w:szCs w:val="24"/>
          <w:lang w:val="en-US" w:eastAsia="zh-CN"/>
        </w:rPr>
        <w:t xml:space="preserve"> DOI: 10.1002</w:t>
      </w:r>
      <w:proofErr w:type="gramStart"/>
      <w:r w:rsidR="00D66A04" w:rsidRPr="006C24B4">
        <w:rPr>
          <w:rFonts w:ascii="Book Antiqua" w:hAnsi="Book Antiqua"/>
          <w:color w:val="000000" w:themeColor="text1"/>
          <w:sz w:val="24"/>
          <w:szCs w:val="24"/>
          <w:lang w:val="en-US" w:eastAsia="zh-CN"/>
        </w:rPr>
        <w:t>/(</w:t>
      </w:r>
      <w:proofErr w:type="gramEnd"/>
      <w:r w:rsidR="00D66A04" w:rsidRPr="006C24B4">
        <w:rPr>
          <w:rFonts w:ascii="Book Antiqua" w:hAnsi="Book Antiqua"/>
          <w:color w:val="000000" w:themeColor="text1"/>
          <w:sz w:val="24"/>
          <w:szCs w:val="24"/>
          <w:lang w:val="en-US" w:eastAsia="zh-CN"/>
        </w:rPr>
        <w:t>SICI)1096-8628(19990917)86:3&lt;205::AID-AJMG2&gt;3.0.CO;2-N</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64</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Tul</w:t>
      </w:r>
      <w:proofErr w:type="spellEnd"/>
      <w:r w:rsidR="00545D7E" w:rsidRPr="006C24B4">
        <w:rPr>
          <w:rFonts w:ascii="Book Antiqua" w:hAnsi="Book Antiqua"/>
          <w:b/>
          <w:color w:val="000000" w:themeColor="text1"/>
          <w:sz w:val="24"/>
          <w:szCs w:val="24"/>
          <w:lang w:val="en-US"/>
        </w:rPr>
        <w:t xml:space="preserve"> N,</w:t>
      </w:r>
      <w:r w:rsidR="00545D7E" w:rsidRPr="006C24B4">
        <w:rPr>
          <w:rFonts w:ascii="Book Antiqua" w:hAnsi="Book Antiqua"/>
          <w:color w:val="000000" w:themeColor="text1"/>
          <w:sz w:val="24"/>
          <w:szCs w:val="24"/>
          <w:lang w:val="en-US"/>
        </w:rPr>
        <w:t xml:space="preserve"> Spencer K, Noble P, Chan C, </w:t>
      </w:r>
      <w:proofErr w:type="spellStart"/>
      <w:r w:rsidR="00545D7E" w:rsidRPr="006C24B4">
        <w:rPr>
          <w:rFonts w:ascii="Book Antiqua" w:hAnsi="Book Antiqua"/>
          <w:color w:val="000000" w:themeColor="text1"/>
          <w:sz w:val="24"/>
          <w:szCs w:val="24"/>
          <w:lang w:val="en-US"/>
        </w:rPr>
        <w:t>Nicolaides</w:t>
      </w:r>
      <w:proofErr w:type="spellEnd"/>
      <w:r w:rsidR="00545D7E" w:rsidRPr="006C24B4">
        <w:rPr>
          <w:rFonts w:ascii="Book Antiqua" w:hAnsi="Book Antiqua"/>
          <w:color w:val="000000" w:themeColor="text1"/>
          <w:sz w:val="24"/>
          <w:szCs w:val="24"/>
          <w:lang w:val="en-US"/>
        </w:rPr>
        <w:t xml:space="preserve"> K. Screening for trisomy 18 by fetal nuchal translucency and maternal serum free beta-</w:t>
      </w:r>
      <w:proofErr w:type="spellStart"/>
      <w:r w:rsidR="00545D7E" w:rsidRPr="006C24B4">
        <w:rPr>
          <w:rFonts w:ascii="Book Antiqua" w:hAnsi="Book Antiqua"/>
          <w:color w:val="000000" w:themeColor="text1"/>
          <w:sz w:val="24"/>
          <w:szCs w:val="24"/>
          <w:lang w:val="en-US"/>
        </w:rPr>
        <w:t>hCG</w:t>
      </w:r>
      <w:proofErr w:type="spellEnd"/>
      <w:r w:rsidR="00545D7E" w:rsidRPr="006C24B4">
        <w:rPr>
          <w:rFonts w:ascii="Book Antiqua" w:hAnsi="Book Antiqua"/>
          <w:color w:val="000000" w:themeColor="text1"/>
          <w:sz w:val="24"/>
          <w:szCs w:val="24"/>
          <w:lang w:val="en-US"/>
        </w:rPr>
        <w:t xml:space="preserve"> and PAPP-A at 10-14 weeks of gestation. </w:t>
      </w:r>
      <w:proofErr w:type="spellStart"/>
      <w:r w:rsidR="00545D7E" w:rsidRPr="006C24B4">
        <w:rPr>
          <w:rFonts w:ascii="Book Antiqua" w:hAnsi="Book Antiqua"/>
          <w:i/>
          <w:color w:val="000000" w:themeColor="text1"/>
          <w:sz w:val="24"/>
          <w:szCs w:val="24"/>
          <w:lang w:val="en-US"/>
        </w:rPr>
        <w:t>Prenat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Diagn</w:t>
      </w:r>
      <w:proofErr w:type="spellEnd"/>
      <w:r w:rsidR="00545D7E" w:rsidRPr="006C24B4">
        <w:rPr>
          <w:rFonts w:ascii="Book Antiqua" w:hAnsi="Book Antiqua"/>
          <w:color w:val="000000" w:themeColor="text1"/>
          <w:sz w:val="24"/>
          <w:szCs w:val="24"/>
          <w:lang w:val="en-US"/>
        </w:rPr>
        <w:t xml:space="preserve"> 1999; </w:t>
      </w:r>
      <w:r w:rsidR="00545D7E" w:rsidRPr="006C24B4">
        <w:rPr>
          <w:rFonts w:ascii="Book Antiqua" w:hAnsi="Book Antiqua"/>
          <w:b/>
          <w:color w:val="000000" w:themeColor="text1"/>
          <w:sz w:val="24"/>
          <w:szCs w:val="24"/>
          <w:lang w:val="en-US"/>
        </w:rPr>
        <w:t>19:</w:t>
      </w:r>
      <w:r w:rsidR="00545D7E" w:rsidRPr="006C24B4">
        <w:rPr>
          <w:rFonts w:ascii="Book Antiqua" w:hAnsi="Book Antiqua"/>
          <w:color w:val="000000" w:themeColor="text1"/>
          <w:sz w:val="24"/>
          <w:szCs w:val="24"/>
          <w:lang w:val="en-US"/>
        </w:rPr>
        <w:t xml:space="preserve"> 1035-</w:t>
      </w:r>
      <w:r w:rsidR="001206F5" w:rsidRPr="006C24B4">
        <w:rPr>
          <w:rFonts w:ascii="Book Antiqua" w:hAnsi="Book Antiqua"/>
          <w:color w:val="000000" w:themeColor="text1"/>
          <w:sz w:val="24"/>
          <w:szCs w:val="24"/>
          <w:lang w:val="en-US" w:eastAsia="zh-CN"/>
        </w:rPr>
        <w:t>10</w:t>
      </w:r>
      <w:r w:rsidR="00545D7E" w:rsidRPr="006C24B4">
        <w:rPr>
          <w:rFonts w:ascii="Book Antiqua" w:hAnsi="Book Antiqua"/>
          <w:color w:val="000000" w:themeColor="text1"/>
          <w:sz w:val="24"/>
          <w:szCs w:val="24"/>
          <w:lang w:val="en-US"/>
        </w:rPr>
        <w:t>42 [PMID: 10589055</w:t>
      </w:r>
      <w:r w:rsidR="00D66A04" w:rsidRPr="006C24B4">
        <w:rPr>
          <w:rFonts w:ascii="Book Antiqua" w:hAnsi="Book Antiqua"/>
          <w:color w:val="000000" w:themeColor="text1"/>
          <w:sz w:val="24"/>
          <w:szCs w:val="24"/>
          <w:lang w:val="en-US" w:eastAsia="zh-CN"/>
        </w:rPr>
        <w:t xml:space="preserve"> DOI: 10.1002</w:t>
      </w:r>
      <w:proofErr w:type="gramStart"/>
      <w:r w:rsidR="00D66A04" w:rsidRPr="006C24B4">
        <w:rPr>
          <w:rFonts w:ascii="Book Antiqua" w:hAnsi="Book Antiqua"/>
          <w:color w:val="000000" w:themeColor="text1"/>
          <w:sz w:val="24"/>
          <w:szCs w:val="24"/>
          <w:lang w:val="en-US" w:eastAsia="zh-CN"/>
        </w:rPr>
        <w:t>/(</w:t>
      </w:r>
      <w:proofErr w:type="gramEnd"/>
      <w:r w:rsidR="00D66A04" w:rsidRPr="006C24B4">
        <w:rPr>
          <w:rFonts w:ascii="Book Antiqua" w:hAnsi="Book Antiqua"/>
          <w:color w:val="000000" w:themeColor="text1"/>
          <w:sz w:val="24"/>
          <w:szCs w:val="24"/>
          <w:lang w:val="en-US" w:eastAsia="zh-CN"/>
        </w:rPr>
        <w:t>SICI)1097-0223(199911)19:11&lt;1035::AID-PD694&gt;3.0.CO;2-2</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65</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Spencer K,</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Ong</w:t>
      </w:r>
      <w:proofErr w:type="spellEnd"/>
      <w:r w:rsidR="00545D7E" w:rsidRPr="006C24B4">
        <w:rPr>
          <w:rFonts w:ascii="Book Antiqua" w:hAnsi="Book Antiqua"/>
          <w:color w:val="000000" w:themeColor="text1"/>
          <w:sz w:val="24"/>
          <w:szCs w:val="24"/>
          <w:lang w:val="en-US"/>
        </w:rPr>
        <w:t xml:space="preserve"> C, </w:t>
      </w:r>
      <w:proofErr w:type="spellStart"/>
      <w:r w:rsidR="00545D7E" w:rsidRPr="006C24B4">
        <w:rPr>
          <w:rFonts w:ascii="Book Antiqua" w:hAnsi="Book Antiqua"/>
          <w:color w:val="000000" w:themeColor="text1"/>
          <w:sz w:val="24"/>
          <w:szCs w:val="24"/>
          <w:lang w:val="en-US"/>
        </w:rPr>
        <w:t>Skentou</w:t>
      </w:r>
      <w:proofErr w:type="spellEnd"/>
      <w:r w:rsidR="00545D7E" w:rsidRPr="006C24B4">
        <w:rPr>
          <w:rFonts w:ascii="Book Antiqua" w:hAnsi="Book Antiqua"/>
          <w:color w:val="000000" w:themeColor="text1"/>
          <w:sz w:val="24"/>
          <w:szCs w:val="24"/>
          <w:lang w:val="en-US"/>
        </w:rPr>
        <w:t xml:space="preserve"> H, Liao AW, H </w:t>
      </w:r>
      <w:proofErr w:type="spellStart"/>
      <w:r w:rsidR="00545D7E" w:rsidRPr="006C24B4">
        <w:rPr>
          <w:rFonts w:ascii="Book Antiqua" w:hAnsi="Book Antiqua"/>
          <w:color w:val="000000" w:themeColor="text1"/>
          <w:sz w:val="24"/>
          <w:szCs w:val="24"/>
          <w:lang w:val="en-US"/>
        </w:rPr>
        <w:t>Nicolaides</w:t>
      </w:r>
      <w:proofErr w:type="spellEnd"/>
      <w:r w:rsidR="00545D7E" w:rsidRPr="006C24B4">
        <w:rPr>
          <w:rFonts w:ascii="Book Antiqua" w:hAnsi="Book Antiqua"/>
          <w:color w:val="000000" w:themeColor="text1"/>
          <w:sz w:val="24"/>
          <w:szCs w:val="24"/>
          <w:lang w:val="en-US"/>
        </w:rPr>
        <w:t xml:space="preserve"> K. Screening for trisomy 13 by fetal nuchal translucency and maternal serum free beta-</w:t>
      </w:r>
      <w:proofErr w:type="spellStart"/>
      <w:r w:rsidR="00545D7E" w:rsidRPr="006C24B4">
        <w:rPr>
          <w:rFonts w:ascii="Book Antiqua" w:hAnsi="Book Antiqua"/>
          <w:color w:val="000000" w:themeColor="text1"/>
          <w:sz w:val="24"/>
          <w:szCs w:val="24"/>
          <w:lang w:val="en-US"/>
        </w:rPr>
        <w:t>hCG</w:t>
      </w:r>
      <w:proofErr w:type="spellEnd"/>
      <w:r w:rsidR="00545D7E" w:rsidRPr="006C24B4">
        <w:rPr>
          <w:rFonts w:ascii="Book Antiqua" w:hAnsi="Book Antiqua"/>
          <w:color w:val="000000" w:themeColor="text1"/>
          <w:sz w:val="24"/>
          <w:szCs w:val="24"/>
          <w:lang w:val="en-US"/>
        </w:rPr>
        <w:t xml:space="preserve"> and PAPP-A at 10-14 weeks of gestation. </w:t>
      </w:r>
      <w:proofErr w:type="spellStart"/>
      <w:r w:rsidR="00545D7E" w:rsidRPr="006C24B4">
        <w:rPr>
          <w:rFonts w:ascii="Book Antiqua" w:hAnsi="Book Antiqua"/>
          <w:i/>
          <w:color w:val="000000" w:themeColor="text1"/>
          <w:sz w:val="24"/>
          <w:szCs w:val="24"/>
          <w:lang w:val="en-US"/>
        </w:rPr>
        <w:t>Prenat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Diagn</w:t>
      </w:r>
      <w:proofErr w:type="spellEnd"/>
      <w:r w:rsidR="00545D7E" w:rsidRPr="006C24B4">
        <w:rPr>
          <w:rFonts w:ascii="Book Antiqua" w:hAnsi="Book Antiqua"/>
          <w:color w:val="000000" w:themeColor="text1"/>
          <w:sz w:val="24"/>
          <w:szCs w:val="24"/>
          <w:lang w:val="en-US"/>
        </w:rPr>
        <w:t xml:space="preserve"> 2000; </w:t>
      </w:r>
      <w:r w:rsidR="00545D7E" w:rsidRPr="006C24B4">
        <w:rPr>
          <w:rFonts w:ascii="Book Antiqua" w:hAnsi="Book Antiqua"/>
          <w:b/>
          <w:color w:val="000000" w:themeColor="text1"/>
          <w:sz w:val="24"/>
          <w:szCs w:val="24"/>
          <w:lang w:val="en-US"/>
        </w:rPr>
        <w:t>20:</w:t>
      </w:r>
      <w:r w:rsidR="00545D7E" w:rsidRPr="006C24B4">
        <w:rPr>
          <w:rFonts w:ascii="Book Antiqua" w:hAnsi="Book Antiqua"/>
          <w:color w:val="000000" w:themeColor="text1"/>
          <w:sz w:val="24"/>
          <w:szCs w:val="24"/>
          <w:lang w:val="en-US"/>
        </w:rPr>
        <w:t xml:space="preserve"> 411-</w:t>
      </w:r>
      <w:r w:rsidR="001206F5" w:rsidRPr="006C24B4">
        <w:rPr>
          <w:rFonts w:ascii="Book Antiqua" w:hAnsi="Book Antiqua"/>
          <w:color w:val="000000" w:themeColor="text1"/>
          <w:sz w:val="24"/>
          <w:szCs w:val="24"/>
          <w:lang w:val="en-US" w:eastAsia="zh-CN"/>
        </w:rPr>
        <w:t>41</w:t>
      </w:r>
      <w:r w:rsidR="00545D7E" w:rsidRPr="006C24B4">
        <w:rPr>
          <w:rFonts w:ascii="Book Antiqua" w:hAnsi="Book Antiqua"/>
          <w:color w:val="000000" w:themeColor="text1"/>
          <w:sz w:val="24"/>
          <w:szCs w:val="24"/>
          <w:lang w:val="en-US"/>
        </w:rPr>
        <w:t>6 [PMID: 10820411</w:t>
      </w:r>
      <w:r w:rsidR="00D66A04" w:rsidRPr="006C24B4">
        <w:rPr>
          <w:rFonts w:ascii="Book Antiqua" w:hAnsi="Book Antiqua"/>
          <w:color w:val="000000" w:themeColor="text1"/>
          <w:sz w:val="24"/>
          <w:szCs w:val="24"/>
          <w:lang w:val="en-US" w:eastAsia="zh-CN"/>
        </w:rPr>
        <w:t xml:space="preserve"> DOI: 10.1002</w:t>
      </w:r>
      <w:proofErr w:type="gramStart"/>
      <w:r w:rsidR="00D66A04" w:rsidRPr="006C24B4">
        <w:rPr>
          <w:rFonts w:ascii="Book Antiqua" w:hAnsi="Book Antiqua"/>
          <w:color w:val="000000" w:themeColor="text1"/>
          <w:sz w:val="24"/>
          <w:szCs w:val="24"/>
          <w:lang w:val="en-US" w:eastAsia="zh-CN"/>
        </w:rPr>
        <w:t>/(</w:t>
      </w:r>
      <w:proofErr w:type="gramEnd"/>
      <w:r w:rsidR="00D66A04" w:rsidRPr="006C24B4">
        <w:rPr>
          <w:rFonts w:ascii="Book Antiqua" w:hAnsi="Book Antiqua"/>
          <w:color w:val="000000" w:themeColor="text1"/>
          <w:sz w:val="24"/>
          <w:szCs w:val="24"/>
          <w:lang w:val="en-US" w:eastAsia="zh-CN"/>
        </w:rPr>
        <w:t>SICI)1097-0223(200005)20:5&lt;411::AID-PD822&gt;3.0.CO;2-2</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66</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Snijders</w:t>
      </w:r>
      <w:proofErr w:type="spellEnd"/>
      <w:r w:rsidR="00545D7E" w:rsidRPr="006C24B4">
        <w:rPr>
          <w:rFonts w:ascii="Book Antiqua" w:hAnsi="Book Antiqua"/>
          <w:b/>
          <w:color w:val="000000" w:themeColor="text1"/>
          <w:sz w:val="24"/>
          <w:szCs w:val="24"/>
          <w:lang w:val="en-US"/>
        </w:rPr>
        <w:t xml:space="preserve"> RJ,</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Sebire</w:t>
      </w:r>
      <w:proofErr w:type="spellEnd"/>
      <w:r w:rsidR="00545D7E" w:rsidRPr="006C24B4">
        <w:rPr>
          <w:rFonts w:ascii="Book Antiqua" w:hAnsi="Book Antiqua"/>
          <w:color w:val="000000" w:themeColor="text1"/>
          <w:sz w:val="24"/>
          <w:szCs w:val="24"/>
          <w:lang w:val="en-US"/>
        </w:rPr>
        <w:t xml:space="preserve"> NJ, </w:t>
      </w:r>
      <w:proofErr w:type="spellStart"/>
      <w:r w:rsidR="00545D7E" w:rsidRPr="006C24B4">
        <w:rPr>
          <w:rFonts w:ascii="Book Antiqua" w:hAnsi="Book Antiqua"/>
          <w:color w:val="000000" w:themeColor="text1"/>
          <w:sz w:val="24"/>
          <w:szCs w:val="24"/>
          <w:lang w:val="en-US"/>
        </w:rPr>
        <w:t>Nicolaides</w:t>
      </w:r>
      <w:proofErr w:type="spellEnd"/>
      <w:r w:rsidR="00545D7E" w:rsidRPr="006C24B4">
        <w:rPr>
          <w:rFonts w:ascii="Book Antiqua" w:hAnsi="Book Antiqua"/>
          <w:color w:val="000000" w:themeColor="text1"/>
          <w:sz w:val="24"/>
          <w:szCs w:val="24"/>
          <w:lang w:val="en-US"/>
        </w:rPr>
        <w:t xml:space="preserve"> KH. </w:t>
      </w:r>
      <w:proofErr w:type="gramStart"/>
      <w:r w:rsidR="00545D7E" w:rsidRPr="006C24B4">
        <w:rPr>
          <w:rFonts w:ascii="Book Antiqua" w:hAnsi="Book Antiqua"/>
          <w:color w:val="000000" w:themeColor="text1"/>
          <w:sz w:val="24"/>
          <w:szCs w:val="24"/>
          <w:lang w:val="en-US"/>
        </w:rPr>
        <w:t>Maternal age and gestational age-specific risk for chromosomal defects.</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Fetal </w:t>
      </w:r>
      <w:proofErr w:type="spellStart"/>
      <w:r w:rsidR="00545D7E" w:rsidRPr="006C24B4">
        <w:rPr>
          <w:rFonts w:ascii="Book Antiqua" w:hAnsi="Book Antiqua"/>
          <w:i/>
          <w:color w:val="000000" w:themeColor="text1"/>
          <w:sz w:val="24"/>
          <w:szCs w:val="24"/>
          <w:lang w:val="en-US"/>
        </w:rPr>
        <w:t>Diagn</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Ther</w:t>
      </w:r>
      <w:proofErr w:type="spellEnd"/>
      <w:r w:rsidR="00545D7E" w:rsidRPr="006C24B4">
        <w:rPr>
          <w:rFonts w:ascii="Book Antiqua" w:hAnsi="Book Antiqua"/>
          <w:color w:val="000000" w:themeColor="text1"/>
          <w:sz w:val="24"/>
          <w:szCs w:val="24"/>
          <w:lang w:val="en-US"/>
        </w:rPr>
        <w:t xml:space="preserve"> 1995; </w:t>
      </w:r>
      <w:r w:rsidR="00545D7E" w:rsidRPr="006C24B4">
        <w:rPr>
          <w:rFonts w:ascii="Book Antiqua" w:hAnsi="Book Antiqua"/>
          <w:b/>
          <w:color w:val="000000" w:themeColor="text1"/>
          <w:sz w:val="24"/>
          <w:szCs w:val="24"/>
          <w:lang w:val="en-US"/>
        </w:rPr>
        <w:t>10:</w:t>
      </w:r>
      <w:r w:rsidR="00545D7E" w:rsidRPr="006C24B4">
        <w:rPr>
          <w:rFonts w:ascii="Book Antiqua" w:hAnsi="Book Antiqua"/>
          <w:color w:val="000000" w:themeColor="text1"/>
          <w:sz w:val="24"/>
          <w:szCs w:val="24"/>
          <w:lang w:val="en-US"/>
        </w:rPr>
        <w:t xml:space="preserve"> 356-</w:t>
      </w:r>
      <w:r w:rsidR="001206F5" w:rsidRPr="006C24B4">
        <w:rPr>
          <w:rFonts w:ascii="Book Antiqua" w:hAnsi="Book Antiqua"/>
          <w:color w:val="000000" w:themeColor="text1"/>
          <w:sz w:val="24"/>
          <w:szCs w:val="24"/>
          <w:lang w:val="en-US" w:eastAsia="zh-CN"/>
        </w:rPr>
        <w:t>3</w:t>
      </w:r>
      <w:r w:rsidR="00545D7E" w:rsidRPr="006C24B4">
        <w:rPr>
          <w:rFonts w:ascii="Book Antiqua" w:hAnsi="Book Antiqua"/>
          <w:color w:val="000000" w:themeColor="text1"/>
          <w:sz w:val="24"/>
          <w:szCs w:val="24"/>
          <w:lang w:val="en-US"/>
        </w:rPr>
        <w:t>67 [PMID: 8579773</w:t>
      </w:r>
      <w:r w:rsidR="00D66A04" w:rsidRPr="006C24B4">
        <w:rPr>
          <w:rFonts w:ascii="Book Antiqua" w:hAnsi="Book Antiqua"/>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10.1159/000264259</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67</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Nadel</w:t>
      </w:r>
      <w:proofErr w:type="spellEnd"/>
      <w:r w:rsidR="00545D7E" w:rsidRPr="006C24B4">
        <w:rPr>
          <w:rFonts w:ascii="Book Antiqua" w:hAnsi="Book Antiqua"/>
          <w:b/>
          <w:color w:val="000000" w:themeColor="text1"/>
          <w:sz w:val="24"/>
          <w:szCs w:val="24"/>
          <w:lang w:val="en-US"/>
        </w:rPr>
        <w:t xml:space="preserve"> A,</w:t>
      </w:r>
      <w:r w:rsidR="00545D7E" w:rsidRPr="006C24B4">
        <w:rPr>
          <w:rFonts w:ascii="Book Antiqua" w:hAnsi="Book Antiqua"/>
          <w:color w:val="000000" w:themeColor="text1"/>
          <w:sz w:val="24"/>
          <w:szCs w:val="24"/>
          <w:lang w:val="en-US"/>
        </w:rPr>
        <w:t xml:space="preserve"> Bromley B, Benacerraf BR. Nuchal thickening or cystic </w:t>
      </w:r>
      <w:proofErr w:type="spellStart"/>
      <w:r w:rsidR="00545D7E" w:rsidRPr="006C24B4">
        <w:rPr>
          <w:rFonts w:ascii="Book Antiqua" w:hAnsi="Book Antiqua"/>
          <w:color w:val="000000" w:themeColor="text1"/>
          <w:sz w:val="24"/>
          <w:szCs w:val="24"/>
          <w:lang w:val="en-US"/>
        </w:rPr>
        <w:t>hygromas</w:t>
      </w:r>
      <w:proofErr w:type="spellEnd"/>
      <w:r w:rsidR="00545D7E" w:rsidRPr="006C24B4">
        <w:rPr>
          <w:rFonts w:ascii="Book Antiqua" w:hAnsi="Book Antiqua"/>
          <w:color w:val="000000" w:themeColor="text1"/>
          <w:sz w:val="24"/>
          <w:szCs w:val="24"/>
          <w:lang w:val="en-US"/>
        </w:rPr>
        <w:t xml:space="preserve"> in first- and early second-trimester fetuses: prognosis and outcome.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1993; </w:t>
      </w:r>
      <w:r w:rsidR="00545D7E" w:rsidRPr="006C24B4">
        <w:rPr>
          <w:rFonts w:ascii="Book Antiqua" w:hAnsi="Book Antiqua"/>
          <w:b/>
          <w:color w:val="000000" w:themeColor="text1"/>
          <w:sz w:val="24"/>
          <w:szCs w:val="24"/>
          <w:lang w:val="en-US"/>
        </w:rPr>
        <w:t>82:</w:t>
      </w:r>
      <w:r w:rsidR="00545D7E" w:rsidRPr="006C24B4">
        <w:rPr>
          <w:rFonts w:ascii="Book Antiqua" w:hAnsi="Book Antiqua"/>
          <w:color w:val="000000" w:themeColor="text1"/>
          <w:sz w:val="24"/>
          <w:szCs w:val="24"/>
          <w:lang w:val="en-US"/>
        </w:rPr>
        <w:t xml:space="preserve"> 43-</w:t>
      </w:r>
      <w:r w:rsidR="001206F5" w:rsidRPr="006C24B4">
        <w:rPr>
          <w:rFonts w:ascii="Book Antiqua" w:hAnsi="Book Antiqua"/>
          <w:color w:val="000000" w:themeColor="text1"/>
          <w:sz w:val="24"/>
          <w:szCs w:val="24"/>
          <w:lang w:val="en-US" w:eastAsia="zh-CN"/>
        </w:rPr>
        <w:t>4</w:t>
      </w:r>
      <w:r w:rsidR="00545D7E" w:rsidRPr="006C24B4">
        <w:rPr>
          <w:rFonts w:ascii="Book Antiqua" w:hAnsi="Book Antiqua"/>
          <w:color w:val="000000" w:themeColor="text1"/>
          <w:sz w:val="24"/>
          <w:szCs w:val="24"/>
          <w:lang w:val="en-US"/>
        </w:rPr>
        <w:t>8</w:t>
      </w:r>
    </w:p>
    <w:p w:rsidR="00545D7E" w:rsidRPr="006C24B4" w:rsidRDefault="00545D7E" w:rsidP="000E3814">
      <w:pPr>
        <w:spacing w:after="0"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[PMID: 8515924]</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68</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Bronshtein</w:t>
      </w:r>
      <w:proofErr w:type="spellEnd"/>
      <w:r w:rsidR="00545D7E" w:rsidRPr="006C24B4">
        <w:rPr>
          <w:rFonts w:ascii="Book Antiqua" w:hAnsi="Book Antiqua"/>
          <w:b/>
          <w:color w:val="000000" w:themeColor="text1"/>
          <w:sz w:val="24"/>
          <w:szCs w:val="24"/>
          <w:lang w:val="en-US"/>
        </w:rPr>
        <w:t xml:space="preserve"> M,</w:t>
      </w:r>
      <w:r w:rsidR="00545D7E" w:rsidRPr="006C24B4">
        <w:rPr>
          <w:rFonts w:ascii="Book Antiqua" w:hAnsi="Book Antiqua"/>
          <w:color w:val="000000" w:themeColor="text1"/>
          <w:sz w:val="24"/>
          <w:szCs w:val="24"/>
          <w:lang w:val="en-US"/>
        </w:rPr>
        <w:t xml:space="preserve"> Zimmer EZ, Blazer S. A characteristic cluster of fetal </w:t>
      </w:r>
      <w:proofErr w:type="spellStart"/>
      <w:r w:rsidR="00545D7E" w:rsidRPr="006C24B4">
        <w:rPr>
          <w:rFonts w:ascii="Book Antiqua" w:hAnsi="Book Antiqua"/>
          <w:color w:val="000000" w:themeColor="text1"/>
          <w:sz w:val="24"/>
          <w:szCs w:val="24"/>
          <w:lang w:val="en-US"/>
        </w:rPr>
        <w:t>sonographic</w:t>
      </w:r>
      <w:proofErr w:type="spellEnd"/>
      <w:r w:rsidR="00545D7E" w:rsidRPr="006C24B4">
        <w:rPr>
          <w:rFonts w:ascii="Book Antiqua" w:hAnsi="Book Antiqua"/>
          <w:color w:val="000000" w:themeColor="text1"/>
          <w:sz w:val="24"/>
          <w:szCs w:val="24"/>
          <w:lang w:val="en-US"/>
        </w:rPr>
        <w:t xml:space="preserve"> markers </w:t>
      </w:r>
      <w:proofErr w:type="gramStart"/>
      <w:r w:rsidR="00545D7E" w:rsidRPr="006C24B4">
        <w:rPr>
          <w:rFonts w:ascii="Book Antiqua" w:hAnsi="Book Antiqua"/>
          <w:color w:val="000000" w:themeColor="text1"/>
          <w:sz w:val="24"/>
          <w:szCs w:val="24"/>
          <w:lang w:val="en-US"/>
        </w:rPr>
        <w:t>that are</w:t>
      </w:r>
      <w:proofErr w:type="gramEnd"/>
      <w:r w:rsidR="00545D7E" w:rsidRPr="006C24B4">
        <w:rPr>
          <w:rFonts w:ascii="Book Antiqua" w:hAnsi="Book Antiqua"/>
          <w:color w:val="000000" w:themeColor="text1"/>
          <w:sz w:val="24"/>
          <w:szCs w:val="24"/>
          <w:lang w:val="en-US"/>
        </w:rPr>
        <w:t xml:space="preserve"> predictive of fetal Turner syndrome in early pregnancy. </w:t>
      </w:r>
      <w:r w:rsidR="00545D7E" w:rsidRPr="006C24B4">
        <w:rPr>
          <w:rFonts w:ascii="Book Antiqua" w:hAnsi="Book Antiqua"/>
          <w:i/>
          <w:color w:val="000000" w:themeColor="text1"/>
          <w:sz w:val="24"/>
          <w:szCs w:val="24"/>
          <w:lang w:val="en-US"/>
        </w:rPr>
        <w:t xml:space="preserve">Am J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2003; </w:t>
      </w:r>
      <w:r w:rsidR="00545D7E" w:rsidRPr="006C24B4">
        <w:rPr>
          <w:rFonts w:ascii="Book Antiqua" w:hAnsi="Book Antiqua"/>
          <w:b/>
          <w:color w:val="000000" w:themeColor="text1"/>
          <w:sz w:val="24"/>
          <w:szCs w:val="24"/>
          <w:lang w:val="en-US"/>
        </w:rPr>
        <w:t>188:</w:t>
      </w:r>
      <w:r w:rsidR="00545D7E" w:rsidRPr="006C24B4">
        <w:rPr>
          <w:rFonts w:ascii="Book Antiqua" w:hAnsi="Book Antiqua"/>
          <w:color w:val="000000" w:themeColor="text1"/>
          <w:sz w:val="24"/>
          <w:szCs w:val="24"/>
          <w:lang w:val="en-US"/>
        </w:rPr>
        <w:t xml:space="preserve"> 1016-</w:t>
      </w:r>
      <w:r w:rsidR="001206F5" w:rsidRPr="006C24B4">
        <w:rPr>
          <w:rFonts w:ascii="Book Antiqua" w:hAnsi="Book Antiqua"/>
          <w:color w:val="000000" w:themeColor="text1"/>
          <w:sz w:val="24"/>
          <w:szCs w:val="24"/>
          <w:lang w:val="en-US" w:eastAsia="zh-CN"/>
        </w:rPr>
        <w:t>10</w:t>
      </w:r>
      <w:r w:rsidR="00545D7E" w:rsidRPr="006C24B4">
        <w:rPr>
          <w:rFonts w:ascii="Book Antiqua" w:hAnsi="Book Antiqua"/>
          <w:color w:val="000000" w:themeColor="text1"/>
          <w:sz w:val="24"/>
          <w:szCs w:val="24"/>
          <w:lang w:val="en-US"/>
        </w:rPr>
        <w:t>20 [PMID: 12712103</w:t>
      </w:r>
      <w:r w:rsidR="00D66A04" w:rsidRPr="006C24B4">
        <w:rPr>
          <w:rFonts w:ascii="Book Antiqua" w:hAnsi="Book Antiqua"/>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10.1067/mob.2003.230</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69</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Hoffman JI,</w:t>
      </w:r>
      <w:r w:rsidR="00545D7E" w:rsidRPr="006C24B4">
        <w:rPr>
          <w:rFonts w:ascii="Book Antiqua" w:hAnsi="Book Antiqua"/>
          <w:color w:val="000000" w:themeColor="text1"/>
          <w:sz w:val="24"/>
          <w:szCs w:val="24"/>
          <w:lang w:val="en-US"/>
        </w:rPr>
        <w:t xml:space="preserve"> Kaplan S. </w:t>
      </w:r>
      <w:proofErr w:type="gramStart"/>
      <w:r w:rsidR="00545D7E" w:rsidRPr="006C24B4">
        <w:rPr>
          <w:rFonts w:ascii="Book Antiqua" w:hAnsi="Book Antiqua"/>
          <w:color w:val="000000" w:themeColor="text1"/>
          <w:sz w:val="24"/>
          <w:szCs w:val="24"/>
          <w:lang w:val="en-US"/>
        </w:rPr>
        <w:t>The incidence of congenital heart disease.</w:t>
      </w:r>
      <w:proofErr w:type="gram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J Am </w:t>
      </w:r>
      <w:proofErr w:type="spellStart"/>
      <w:r w:rsidR="00545D7E" w:rsidRPr="006C24B4">
        <w:rPr>
          <w:rFonts w:ascii="Book Antiqua" w:hAnsi="Book Antiqua"/>
          <w:i/>
          <w:color w:val="000000" w:themeColor="text1"/>
          <w:sz w:val="24"/>
          <w:szCs w:val="24"/>
          <w:lang w:val="en-US"/>
        </w:rPr>
        <w:t>Coll</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Cardiol</w:t>
      </w:r>
      <w:proofErr w:type="spellEnd"/>
      <w:r w:rsidR="00545D7E" w:rsidRPr="006C24B4">
        <w:rPr>
          <w:rFonts w:ascii="Book Antiqua" w:hAnsi="Book Antiqua"/>
          <w:color w:val="000000" w:themeColor="text1"/>
          <w:sz w:val="24"/>
          <w:szCs w:val="24"/>
          <w:lang w:val="en-US"/>
        </w:rPr>
        <w:t xml:space="preserve"> 2002; </w:t>
      </w:r>
      <w:r w:rsidR="00545D7E" w:rsidRPr="006C24B4">
        <w:rPr>
          <w:rFonts w:ascii="Book Antiqua" w:hAnsi="Book Antiqua"/>
          <w:b/>
          <w:color w:val="000000" w:themeColor="text1"/>
          <w:sz w:val="24"/>
          <w:szCs w:val="24"/>
          <w:lang w:val="en-US"/>
        </w:rPr>
        <w:t>39:</w:t>
      </w:r>
      <w:r w:rsidR="00545D7E" w:rsidRPr="006C24B4">
        <w:rPr>
          <w:rFonts w:ascii="Book Antiqua" w:hAnsi="Book Antiqua"/>
          <w:color w:val="000000" w:themeColor="text1"/>
          <w:sz w:val="24"/>
          <w:szCs w:val="24"/>
          <w:lang w:val="en-US"/>
        </w:rPr>
        <w:t xml:space="preserve"> 1890-</w:t>
      </w:r>
      <w:r w:rsidR="001206F5" w:rsidRPr="006C24B4">
        <w:rPr>
          <w:rFonts w:ascii="Book Antiqua" w:hAnsi="Book Antiqua"/>
          <w:color w:val="000000" w:themeColor="text1"/>
          <w:sz w:val="24"/>
          <w:szCs w:val="24"/>
          <w:lang w:val="en-US" w:eastAsia="zh-CN"/>
        </w:rPr>
        <w:t>1</w:t>
      </w:r>
      <w:r w:rsidR="00545D7E" w:rsidRPr="006C24B4">
        <w:rPr>
          <w:rFonts w:ascii="Book Antiqua" w:hAnsi="Book Antiqua"/>
          <w:color w:val="000000" w:themeColor="text1"/>
          <w:sz w:val="24"/>
          <w:szCs w:val="24"/>
          <w:lang w:val="en-US"/>
        </w:rPr>
        <w:t>900 [PMID: 12084585</w:t>
      </w:r>
      <w:r w:rsidR="00D66A04" w:rsidRPr="006C24B4">
        <w:rPr>
          <w:rFonts w:ascii="Book Antiqua" w:hAnsi="Book Antiqua"/>
          <w:color w:val="000000" w:themeColor="text1"/>
          <w:sz w:val="24"/>
          <w:szCs w:val="24"/>
          <w:lang w:val="en-US" w:eastAsia="zh-CN"/>
        </w:rPr>
        <w:t xml:space="preserve"> DOI: 10.1016/S0735-1097(02)01886-7</w:t>
      </w:r>
      <w:r w:rsidR="00545D7E" w:rsidRPr="006C24B4">
        <w:rPr>
          <w:rFonts w:ascii="Book Antiqua" w:hAnsi="Book Antiqua"/>
          <w:color w:val="000000" w:themeColor="text1"/>
          <w:sz w:val="24"/>
          <w:szCs w:val="24"/>
          <w:lang w:val="en-US"/>
        </w:rPr>
        <w:t>]</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70</w:t>
      </w:r>
      <w:r>
        <w:rPr>
          <w:rFonts w:ascii="Book Antiqua" w:hAnsi="Book Antiqua" w:hint="eastAsia"/>
          <w:color w:val="000000" w:themeColor="text1"/>
          <w:sz w:val="24"/>
          <w:szCs w:val="24"/>
          <w:lang w:val="en-US" w:eastAsia="zh-CN"/>
        </w:rPr>
        <w:t xml:space="preserve"> </w:t>
      </w:r>
      <w:proofErr w:type="spellStart"/>
      <w:r w:rsidR="00545D7E" w:rsidRPr="006C24B4">
        <w:rPr>
          <w:rFonts w:ascii="Book Antiqua" w:hAnsi="Book Antiqua"/>
          <w:b/>
          <w:color w:val="000000" w:themeColor="text1"/>
          <w:sz w:val="24"/>
          <w:szCs w:val="24"/>
          <w:lang w:val="en-US"/>
        </w:rPr>
        <w:t>Lapierre</w:t>
      </w:r>
      <w:proofErr w:type="spellEnd"/>
      <w:r w:rsidR="00545D7E" w:rsidRPr="006C24B4">
        <w:rPr>
          <w:rFonts w:ascii="Book Antiqua" w:hAnsi="Book Antiqua"/>
          <w:b/>
          <w:color w:val="000000" w:themeColor="text1"/>
          <w:sz w:val="24"/>
          <w:szCs w:val="24"/>
          <w:lang w:val="en-US"/>
        </w:rPr>
        <w:t xml:space="preserve"> C,</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Rypens</w:t>
      </w:r>
      <w:proofErr w:type="spellEnd"/>
      <w:r w:rsidR="00545D7E" w:rsidRPr="006C24B4">
        <w:rPr>
          <w:rFonts w:ascii="Book Antiqua" w:hAnsi="Book Antiqua"/>
          <w:color w:val="000000" w:themeColor="text1"/>
          <w:sz w:val="24"/>
          <w:szCs w:val="24"/>
          <w:lang w:val="en-US"/>
        </w:rPr>
        <w:t xml:space="preserve"> F, </w:t>
      </w:r>
      <w:proofErr w:type="spellStart"/>
      <w:r w:rsidR="00545D7E" w:rsidRPr="006C24B4">
        <w:rPr>
          <w:rFonts w:ascii="Book Antiqua" w:hAnsi="Book Antiqua"/>
          <w:color w:val="000000" w:themeColor="text1"/>
          <w:sz w:val="24"/>
          <w:szCs w:val="24"/>
          <w:lang w:val="en-US"/>
        </w:rPr>
        <w:t>Grignon</w:t>
      </w:r>
      <w:proofErr w:type="spellEnd"/>
      <w:r w:rsidR="00545D7E" w:rsidRPr="006C24B4">
        <w:rPr>
          <w:rFonts w:ascii="Book Antiqua" w:hAnsi="Book Antiqua"/>
          <w:color w:val="000000" w:themeColor="text1"/>
          <w:sz w:val="24"/>
          <w:szCs w:val="24"/>
          <w:lang w:val="en-US"/>
        </w:rPr>
        <w:t xml:space="preserve"> A, Dubois J, </w:t>
      </w:r>
      <w:proofErr w:type="spellStart"/>
      <w:r w:rsidR="00545D7E" w:rsidRPr="006C24B4">
        <w:rPr>
          <w:rFonts w:ascii="Book Antiqua" w:hAnsi="Book Antiqua"/>
          <w:color w:val="000000" w:themeColor="text1"/>
          <w:sz w:val="24"/>
          <w:szCs w:val="24"/>
          <w:lang w:val="en-US"/>
        </w:rPr>
        <w:t>Déry</w:t>
      </w:r>
      <w:proofErr w:type="spellEnd"/>
      <w:r w:rsidR="00545D7E" w:rsidRPr="006C24B4">
        <w:rPr>
          <w:rFonts w:ascii="Book Antiqua" w:hAnsi="Book Antiqua"/>
          <w:color w:val="000000" w:themeColor="text1"/>
          <w:sz w:val="24"/>
          <w:szCs w:val="24"/>
          <w:lang w:val="en-US"/>
        </w:rPr>
        <w:t xml:space="preserve"> J, </w:t>
      </w:r>
      <w:proofErr w:type="spellStart"/>
      <w:r w:rsidR="00545D7E" w:rsidRPr="006C24B4">
        <w:rPr>
          <w:rFonts w:ascii="Book Antiqua" w:hAnsi="Book Antiqua"/>
          <w:color w:val="000000" w:themeColor="text1"/>
          <w:sz w:val="24"/>
          <w:szCs w:val="24"/>
          <w:lang w:val="en-US"/>
        </w:rPr>
        <w:t>Garel</w:t>
      </w:r>
      <w:proofErr w:type="spellEnd"/>
      <w:r w:rsidR="00545D7E" w:rsidRPr="006C24B4">
        <w:rPr>
          <w:rFonts w:ascii="Book Antiqua" w:hAnsi="Book Antiqua"/>
          <w:color w:val="000000" w:themeColor="text1"/>
          <w:sz w:val="24"/>
          <w:szCs w:val="24"/>
          <w:lang w:val="en-US"/>
        </w:rPr>
        <w:t xml:space="preserve"> L. Prenatal ultrasound screening of congenital heart disease in the general population: general concepts, </w:t>
      </w:r>
      <w:r w:rsidR="00545D7E" w:rsidRPr="006C24B4">
        <w:rPr>
          <w:rFonts w:ascii="Book Antiqua" w:hAnsi="Book Antiqua"/>
          <w:color w:val="000000" w:themeColor="text1"/>
          <w:sz w:val="24"/>
          <w:szCs w:val="24"/>
          <w:lang w:val="en-US"/>
        </w:rPr>
        <w:lastRenderedPageBreak/>
        <w:t xml:space="preserve">guidelines, differential diagnoses. </w:t>
      </w:r>
      <w:r w:rsidR="00545D7E" w:rsidRPr="006C24B4">
        <w:rPr>
          <w:rFonts w:ascii="Book Antiqua" w:hAnsi="Book Antiqua"/>
          <w:i/>
          <w:color w:val="000000" w:themeColor="text1"/>
          <w:sz w:val="24"/>
          <w:szCs w:val="24"/>
          <w:lang w:val="en-US"/>
        </w:rPr>
        <w:t>Ultrasound Q</w:t>
      </w:r>
      <w:r w:rsidR="00545D7E" w:rsidRPr="006C24B4">
        <w:rPr>
          <w:rFonts w:ascii="Book Antiqua" w:hAnsi="Book Antiqua"/>
          <w:color w:val="000000" w:themeColor="text1"/>
          <w:sz w:val="24"/>
          <w:szCs w:val="24"/>
          <w:lang w:val="en-US"/>
        </w:rPr>
        <w:t xml:space="preserve"> 2013; </w:t>
      </w:r>
      <w:r w:rsidR="00545D7E" w:rsidRPr="006C24B4">
        <w:rPr>
          <w:rFonts w:ascii="Book Antiqua" w:hAnsi="Book Antiqua"/>
          <w:b/>
          <w:color w:val="000000" w:themeColor="text1"/>
          <w:sz w:val="24"/>
          <w:szCs w:val="24"/>
          <w:lang w:val="en-US"/>
        </w:rPr>
        <w:t>29:</w:t>
      </w:r>
      <w:r w:rsidR="00545D7E" w:rsidRPr="006C24B4">
        <w:rPr>
          <w:rFonts w:ascii="Book Antiqua" w:hAnsi="Book Antiqua"/>
          <w:color w:val="000000" w:themeColor="text1"/>
          <w:sz w:val="24"/>
          <w:szCs w:val="24"/>
          <w:lang w:val="en-US"/>
        </w:rPr>
        <w:t xml:space="preserve"> 111-</w:t>
      </w:r>
      <w:r w:rsidR="001206F5" w:rsidRPr="006C24B4">
        <w:rPr>
          <w:rFonts w:ascii="Book Antiqua" w:hAnsi="Book Antiqua"/>
          <w:color w:val="000000" w:themeColor="text1"/>
          <w:sz w:val="24"/>
          <w:szCs w:val="24"/>
          <w:lang w:val="en-US" w:eastAsia="zh-CN"/>
        </w:rPr>
        <w:t>1</w:t>
      </w:r>
      <w:r w:rsidR="00545D7E" w:rsidRPr="006C24B4">
        <w:rPr>
          <w:rFonts w:ascii="Book Antiqua" w:hAnsi="Book Antiqua"/>
          <w:color w:val="000000" w:themeColor="text1"/>
          <w:sz w:val="24"/>
          <w:szCs w:val="24"/>
          <w:lang w:val="en-US"/>
        </w:rPr>
        <w:t>24 [PMID: 23644810 DOI: 10.1097/RUQ.0b013e3182915867]</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71</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Zhang Y,</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Riehle-Colarusso</w:t>
      </w:r>
      <w:proofErr w:type="spellEnd"/>
      <w:r w:rsidR="00545D7E" w:rsidRPr="006C24B4">
        <w:rPr>
          <w:rFonts w:ascii="Book Antiqua" w:hAnsi="Book Antiqua"/>
          <w:color w:val="000000" w:themeColor="text1"/>
          <w:sz w:val="24"/>
          <w:szCs w:val="24"/>
          <w:lang w:val="en-US"/>
        </w:rPr>
        <w:t xml:space="preserve"> T, Correa A, Li S, </w:t>
      </w:r>
      <w:proofErr w:type="spellStart"/>
      <w:r w:rsidR="00545D7E" w:rsidRPr="006C24B4">
        <w:rPr>
          <w:rFonts w:ascii="Book Antiqua" w:hAnsi="Book Antiqua"/>
          <w:color w:val="000000" w:themeColor="text1"/>
          <w:sz w:val="24"/>
          <w:szCs w:val="24"/>
          <w:lang w:val="en-US"/>
        </w:rPr>
        <w:t>Feng</w:t>
      </w:r>
      <w:proofErr w:type="spellEnd"/>
      <w:r w:rsidR="00545D7E" w:rsidRPr="006C24B4">
        <w:rPr>
          <w:rFonts w:ascii="Book Antiqua" w:hAnsi="Book Antiqua"/>
          <w:color w:val="000000" w:themeColor="text1"/>
          <w:sz w:val="24"/>
          <w:szCs w:val="24"/>
          <w:lang w:val="en-US"/>
        </w:rPr>
        <w:t xml:space="preserve"> X, </w:t>
      </w:r>
      <w:proofErr w:type="spellStart"/>
      <w:r w:rsidR="00545D7E" w:rsidRPr="006C24B4">
        <w:rPr>
          <w:rFonts w:ascii="Book Antiqua" w:hAnsi="Book Antiqua"/>
          <w:color w:val="000000" w:themeColor="text1"/>
          <w:sz w:val="24"/>
          <w:szCs w:val="24"/>
          <w:lang w:val="en-US"/>
        </w:rPr>
        <w:t>Gindler</w:t>
      </w:r>
      <w:proofErr w:type="spellEnd"/>
      <w:r w:rsidR="00545D7E" w:rsidRPr="006C24B4">
        <w:rPr>
          <w:rFonts w:ascii="Book Antiqua" w:hAnsi="Book Antiqua"/>
          <w:color w:val="000000" w:themeColor="text1"/>
          <w:sz w:val="24"/>
          <w:szCs w:val="24"/>
          <w:lang w:val="en-US"/>
        </w:rPr>
        <w:t xml:space="preserve"> J, Lin H, Webb C, Li W, Trines J, Berry RJ, </w:t>
      </w:r>
      <w:proofErr w:type="spellStart"/>
      <w:r w:rsidR="00545D7E" w:rsidRPr="006C24B4">
        <w:rPr>
          <w:rFonts w:ascii="Book Antiqua" w:hAnsi="Book Antiqua"/>
          <w:color w:val="000000" w:themeColor="text1"/>
          <w:sz w:val="24"/>
          <w:szCs w:val="24"/>
          <w:lang w:val="en-US"/>
        </w:rPr>
        <w:t>Yeung</w:t>
      </w:r>
      <w:proofErr w:type="spellEnd"/>
      <w:r w:rsidR="00545D7E" w:rsidRPr="006C24B4">
        <w:rPr>
          <w:rFonts w:ascii="Book Antiqua" w:hAnsi="Book Antiqua"/>
          <w:color w:val="000000" w:themeColor="text1"/>
          <w:sz w:val="24"/>
          <w:szCs w:val="24"/>
          <w:lang w:val="en-US"/>
        </w:rPr>
        <w:t xml:space="preserve"> L, </w:t>
      </w:r>
      <w:proofErr w:type="spellStart"/>
      <w:r w:rsidR="00545D7E" w:rsidRPr="006C24B4">
        <w:rPr>
          <w:rFonts w:ascii="Book Antiqua" w:hAnsi="Book Antiqua"/>
          <w:color w:val="000000" w:themeColor="text1"/>
          <w:sz w:val="24"/>
          <w:szCs w:val="24"/>
          <w:lang w:val="en-US"/>
        </w:rPr>
        <w:t>Luo</w:t>
      </w:r>
      <w:proofErr w:type="spellEnd"/>
      <w:r w:rsidR="00545D7E" w:rsidRPr="006C24B4">
        <w:rPr>
          <w:rFonts w:ascii="Book Antiqua" w:hAnsi="Book Antiqua"/>
          <w:color w:val="000000" w:themeColor="text1"/>
          <w:sz w:val="24"/>
          <w:szCs w:val="24"/>
          <w:lang w:val="en-US"/>
        </w:rPr>
        <w:t xml:space="preserve"> Y, Jiang M, Chen H, Sun X, Li Z. Observed prevalence of congenital heart defects from a surveillance study in China. </w:t>
      </w:r>
      <w:r w:rsidR="00545D7E" w:rsidRPr="006C24B4">
        <w:rPr>
          <w:rFonts w:ascii="Book Antiqua" w:hAnsi="Book Antiqua"/>
          <w:i/>
          <w:color w:val="000000" w:themeColor="text1"/>
          <w:sz w:val="24"/>
          <w:szCs w:val="24"/>
          <w:lang w:val="en-US"/>
        </w:rPr>
        <w:t>J Ultrasound Med</w:t>
      </w:r>
      <w:r w:rsidR="00545D7E" w:rsidRPr="006C24B4">
        <w:rPr>
          <w:rFonts w:ascii="Book Antiqua" w:hAnsi="Book Antiqua"/>
          <w:color w:val="000000" w:themeColor="text1"/>
          <w:sz w:val="24"/>
          <w:szCs w:val="24"/>
          <w:lang w:val="en-US"/>
        </w:rPr>
        <w:t xml:space="preserve"> 2011; </w:t>
      </w:r>
      <w:r w:rsidR="00545D7E" w:rsidRPr="006C24B4">
        <w:rPr>
          <w:rFonts w:ascii="Book Antiqua" w:hAnsi="Book Antiqua"/>
          <w:b/>
          <w:color w:val="000000" w:themeColor="text1"/>
          <w:sz w:val="24"/>
          <w:szCs w:val="24"/>
          <w:lang w:val="en-US"/>
        </w:rPr>
        <w:t>30:</w:t>
      </w:r>
      <w:r w:rsidR="00545D7E" w:rsidRPr="006C24B4">
        <w:rPr>
          <w:rFonts w:ascii="Book Antiqua" w:hAnsi="Book Antiqua"/>
          <w:color w:val="000000" w:themeColor="text1"/>
          <w:sz w:val="24"/>
          <w:szCs w:val="24"/>
          <w:lang w:val="en-US"/>
        </w:rPr>
        <w:t xml:space="preserve"> 989-</w:t>
      </w:r>
      <w:r w:rsidR="001206F5" w:rsidRPr="006C24B4">
        <w:rPr>
          <w:rFonts w:ascii="Book Antiqua" w:hAnsi="Book Antiqua"/>
          <w:color w:val="000000" w:themeColor="text1"/>
          <w:sz w:val="24"/>
          <w:szCs w:val="24"/>
          <w:lang w:val="en-US" w:eastAsia="zh-CN"/>
        </w:rPr>
        <w:t>9</w:t>
      </w:r>
      <w:r w:rsidR="00545D7E" w:rsidRPr="006C24B4">
        <w:rPr>
          <w:rFonts w:ascii="Book Antiqua" w:hAnsi="Book Antiqua"/>
          <w:color w:val="000000" w:themeColor="text1"/>
          <w:sz w:val="24"/>
          <w:szCs w:val="24"/>
          <w:lang w:val="en-US"/>
        </w:rPr>
        <w:t>95 [PMID: 21705732]</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72</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Cha S,</w:t>
      </w:r>
      <w:r w:rsidR="00545D7E" w:rsidRPr="006C24B4">
        <w:rPr>
          <w:rFonts w:ascii="Book Antiqua" w:hAnsi="Book Antiqua"/>
          <w:color w:val="000000" w:themeColor="text1"/>
          <w:sz w:val="24"/>
          <w:szCs w:val="24"/>
          <w:lang w:val="en-US"/>
        </w:rPr>
        <w:t xml:space="preserve"> Kim GB, Kwon BS, </w:t>
      </w:r>
      <w:proofErr w:type="spellStart"/>
      <w:r w:rsidR="00545D7E" w:rsidRPr="006C24B4">
        <w:rPr>
          <w:rFonts w:ascii="Book Antiqua" w:hAnsi="Book Antiqua"/>
          <w:color w:val="000000" w:themeColor="text1"/>
          <w:sz w:val="24"/>
          <w:szCs w:val="24"/>
          <w:lang w:val="en-US"/>
        </w:rPr>
        <w:t>Bae</w:t>
      </w:r>
      <w:proofErr w:type="spellEnd"/>
      <w:r w:rsidR="00545D7E" w:rsidRPr="006C24B4">
        <w:rPr>
          <w:rFonts w:ascii="Book Antiqua" w:hAnsi="Book Antiqua"/>
          <w:color w:val="000000" w:themeColor="text1"/>
          <w:sz w:val="24"/>
          <w:szCs w:val="24"/>
          <w:lang w:val="en-US"/>
        </w:rPr>
        <w:t xml:space="preserve"> EJ, Noh CI, Lim HG, Kim WH, Lee JR, Kim YJ, Choi JY. Recent trends in indications of fetal echocardiography and postnatal outcomes in fetuses diagnosed as congenital heart disease. </w:t>
      </w:r>
      <w:r w:rsidR="00545D7E" w:rsidRPr="006C24B4">
        <w:rPr>
          <w:rFonts w:ascii="Book Antiqua" w:hAnsi="Book Antiqua"/>
          <w:i/>
          <w:color w:val="000000" w:themeColor="text1"/>
          <w:sz w:val="24"/>
          <w:szCs w:val="24"/>
          <w:lang w:val="en-US"/>
        </w:rPr>
        <w:t xml:space="preserve">Korean </w:t>
      </w:r>
      <w:proofErr w:type="spellStart"/>
      <w:r w:rsidR="00545D7E" w:rsidRPr="006C24B4">
        <w:rPr>
          <w:rFonts w:ascii="Book Antiqua" w:hAnsi="Book Antiqua"/>
          <w:i/>
          <w:color w:val="000000" w:themeColor="text1"/>
          <w:sz w:val="24"/>
          <w:szCs w:val="24"/>
          <w:lang w:val="en-US"/>
        </w:rPr>
        <w:t>Circ</w:t>
      </w:r>
      <w:proofErr w:type="spellEnd"/>
      <w:r w:rsidR="00545D7E" w:rsidRPr="006C24B4">
        <w:rPr>
          <w:rFonts w:ascii="Book Antiqua" w:hAnsi="Book Antiqua"/>
          <w:i/>
          <w:color w:val="000000" w:themeColor="text1"/>
          <w:sz w:val="24"/>
          <w:szCs w:val="24"/>
          <w:lang w:val="en-US"/>
        </w:rPr>
        <w:t xml:space="preserve"> J</w:t>
      </w:r>
      <w:r w:rsidR="00545D7E" w:rsidRPr="006C24B4">
        <w:rPr>
          <w:rFonts w:ascii="Book Antiqua" w:hAnsi="Book Antiqua"/>
          <w:color w:val="000000" w:themeColor="text1"/>
          <w:sz w:val="24"/>
          <w:szCs w:val="24"/>
          <w:lang w:val="en-US"/>
        </w:rPr>
        <w:t xml:space="preserve"> 2012; 42: 839-</w:t>
      </w:r>
      <w:r w:rsidR="001206F5" w:rsidRPr="006C24B4">
        <w:rPr>
          <w:rFonts w:ascii="Book Antiqua" w:hAnsi="Book Antiqua"/>
          <w:color w:val="000000" w:themeColor="text1"/>
          <w:sz w:val="24"/>
          <w:szCs w:val="24"/>
          <w:lang w:val="en-US" w:eastAsia="zh-CN"/>
        </w:rPr>
        <w:t>8</w:t>
      </w:r>
      <w:r w:rsidR="00545D7E" w:rsidRPr="006C24B4">
        <w:rPr>
          <w:rFonts w:ascii="Book Antiqua" w:hAnsi="Book Antiqua"/>
          <w:color w:val="000000" w:themeColor="text1"/>
          <w:sz w:val="24"/>
          <w:szCs w:val="24"/>
          <w:lang w:val="en-US"/>
        </w:rPr>
        <w:t>44 [PMID: 23323122 DOI: 10.4070/kcj.2012.42.12.839]</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r>
        <w:rPr>
          <w:rFonts w:ascii="Book Antiqua" w:hAnsi="Book Antiqua" w:cs="AdvP41153C"/>
          <w:bCs/>
          <w:color w:val="000000" w:themeColor="text1"/>
          <w:sz w:val="24"/>
          <w:szCs w:val="24"/>
          <w:lang w:val="en-US"/>
        </w:rPr>
        <w:t>73</w:t>
      </w:r>
      <w:r>
        <w:rPr>
          <w:rFonts w:ascii="Book Antiqua" w:hAnsi="Book Antiqua" w:cs="AdvP41153C" w:hint="eastAsia"/>
          <w:bCs/>
          <w:color w:val="000000" w:themeColor="text1"/>
          <w:sz w:val="24"/>
          <w:szCs w:val="24"/>
          <w:lang w:val="en-US" w:eastAsia="zh-CN"/>
        </w:rPr>
        <w:t xml:space="preserve"> </w:t>
      </w:r>
      <w:proofErr w:type="spellStart"/>
      <w:r w:rsidR="00545D7E" w:rsidRPr="006C24B4">
        <w:rPr>
          <w:rFonts w:ascii="Book Antiqua" w:hAnsi="Book Antiqua" w:cs="AdvP41153C"/>
          <w:b/>
          <w:bCs/>
          <w:color w:val="000000" w:themeColor="text1"/>
          <w:sz w:val="24"/>
          <w:szCs w:val="24"/>
          <w:lang w:val="en-US"/>
        </w:rPr>
        <w:t>Grandjean</w:t>
      </w:r>
      <w:proofErr w:type="spellEnd"/>
      <w:r w:rsidR="00545D7E" w:rsidRPr="006C24B4">
        <w:rPr>
          <w:rFonts w:ascii="Book Antiqua" w:hAnsi="Book Antiqua" w:cs="AdvP41153C"/>
          <w:b/>
          <w:bCs/>
          <w:color w:val="000000" w:themeColor="text1"/>
          <w:sz w:val="24"/>
          <w:szCs w:val="24"/>
          <w:lang w:val="en-US"/>
        </w:rPr>
        <w:t xml:space="preserve"> H,</w:t>
      </w:r>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color w:val="000000" w:themeColor="text1"/>
          <w:sz w:val="24"/>
          <w:szCs w:val="24"/>
          <w:lang w:val="en-US"/>
        </w:rPr>
        <w:t>Larroque</w:t>
      </w:r>
      <w:proofErr w:type="spellEnd"/>
      <w:r w:rsidR="00545D7E" w:rsidRPr="006C24B4">
        <w:rPr>
          <w:rFonts w:ascii="Book Antiqua" w:hAnsi="Book Antiqua" w:cs="AdvP41153C"/>
          <w:bCs/>
          <w:color w:val="000000" w:themeColor="text1"/>
          <w:sz w:val="24"/>
          <w:szCs w:val="24"/>
          <w:lang w:val="en-US"/>
        </w:rPr>
        <w:t xml:space="preserve"> D, Levi S. </w:t>
      </w:r>
      <w:proofErr w:type="gramStart"/>
      <w:r w:rsidR="00545D7E" w:rsidRPr="006C24B4">
        <w:rPr>
          <w:rFonts w:ascii="Book Antiqua" w:hAnsi="Book Antiqua" w:cs="AdvP41153C"/>
          <w:bCs/>
          <w:color w:val="000000" w:themeColor="text1"/>
          <w:sz w:val="24"/>
          <w:szCs w:val="24"/>
          <w:lang w:val="en-US"/>
        </w:rPr>
        <w:t xml:space="preserve">The performance of routine </w:t>
      </w:r>
      <w:proofErr w:type="spellStart"/>
      <w:r w:rsidR="00545D7E" w:rsidRPr="006C24B4">
        <w:rPr>
          <w:rFonts w:ascii="Book Antiqua" w:hAnsi="Book Antiqua" w:cs="AdvP41153C"/>
          <w:bCs/>
          <w:color w:val="000000" w:themeColor="text1"/>
          <w:sz w:val="24"/>
          <w:szCs w:val="24"/>
          <w:lang w:val="en-US"/>
        </w:rPr>
        <w:t>ultrasonographic</w:t>
      </w:r>
      <w:proofErr w:type="spellEnd"/>
      <w:r w:rsidR="00545D7E" w:rsidRPr="006C24B4">
        <w:rPr>
          <w:rFonts w:ascii="Book Antiqua" w:hAnsi="Book Antiqua" w:cs="AdvP41153C"/>
          <w:bCs/>
          <w:color w:val="000000" w:themeColor="text1"/>
          <w:sz w:val="24"/>
          <w:szCs w:val="24"/>
          <w:lang w:val="en-US"/>
        </w:rPr>
        <w:t xml:space="preserve"> screening of pregnancies in the </w:t>
      </w:r>
      <w:proofErr w:type="spellStart"/>
      <w:r w:rsidR="00545D7E" w:rsidRPr="006C24B4">
        <w:rPr>
          <w:rFonts w:ascii="Book Antiqua" w:hAnsi="Book Antiqua" w:cs="AdvP41153C"/>
          <w:bCs/>
          <w:color w:val="000000" w:themeColor="text1"/>
          <w:sz w:val="24"/>
          <w:szCs w:val="24"/>
          <w:lang w:val="en-US"/>
        </w:rPr>
        <w:t>Eurofetus</w:t>
      </w:r>
      <w:proofErr w:type="spellEnd"/>
      <w:r w:rsidR="00545D7E" w:rsidRPr="006C24B4">
        <w:rPr>
          <w:rFonts w:ascii="Book Antiqua" w:hAnsi="Book Antiqua" w:cs="AdvP41153C"/>
          <w:bCs/>
          <w:color w:val="000000" w:themeColor="text1"/>
          <w:sz w:val="24"/>
          <w:szCs w:val="24"/>
          <w:lang w:val="en-US"/>
        </w:rPr>
        <w:t xml:space="preserve"> Study.</w:t>
      </w:r>
      <w:proofErr w:type="gramEnd"/>
      <w:r w:rsidR="00545D7E" w:rsidRPr="006C24B4">
        <w:rPr>
          <w:rFonts w:ascii="Book Antiqua" w:hAnsi="Book Antiqua" w:cs="AdvP41153C"/>
          <w:bCs/>
          <w:color w:val="000000" w:themeColor="text1"/>
          <w:sz w:val="24"/>
          <w:szCs w:val="24"/>
          <w:lang w:val="en-US"/>
        </w:rPr>
        <w:t xml:space="preserve"> </w:t>
      </w:r>
      <w:r w:rsidR="00545D7E" w:rsidRPr="006C24B4">
        <w:rPr>
          <w:rFonts w:ascii="Book Antiqua" w:hAnsi="Book Antiqua" w:cs="AdvP41153C"/>
          <w:bCs/>
          <w:i/>
          <w:color w:val="000000" w:themeColor="text1"/>
          <w:sz w:val="24"/>
          <w:szCs w:val="24"/>
          <w:lang w:val="en-US"/>
        </w:rPr>
        <w:t xml:space="preserve">Am J </w:t>
      </w:r>
      <w:proofErr w:type="spellStart"/>
      <w:r w:rsidR="00545D7E" w:rsidRPr="006C24B4">
        <w:rPr>
          <w:rFonts w:ascii="Book Antiqua" w:hAnsi="Book Antiqua" w:cs="AdvP41153C"/>
          <w:bCs/>
          <w:i/>
          <w:color w:val="000000" w:themeColor="text1"/>
          <w:sz w:val="24"/>
          <w:szCs w:val="24"/>
          <w:lang w:val="en-US"/>
        </w:rPr>
        <w:t>Obstet</w:t>
      </w:r>
      <w:proofErr w:type="spellEnd"/>
      <w:r w:rsidR="00545D7E" w:rsidRPr="006C24B4">
        <w:rPr>
          <w:rFonts w:ascii="Book Antiqua" w:hAnsi="Book Antiqua" w:cs="AdvP41153C"/>
          <w:bCs/>
          <w:i/>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Gynecol</w:t>
      </w:r>
      <w:proofErr w:type="spellEnd"/>
      <w:r w:rsidR="00545D7E" w:rsidRPr="006C24B4">
        <w:rPr>
          <w:rFonts w:ascii="Book Antiqua" w:hAnsi="Book Antiqua" w:cs="AdvP41153C"/>
          <w:bCs/>
          <w:color w:val="000000" w:themeColor="text1"/>
          <w:sz w:val="24"/>
          <w:szCs w:val="24"/>
          <w:lang w:val="en-US"/>
        </w:rPr>
        <w:t xml:space="preserve"> 1999; </w:t>
      </w:r>
      <w:r w:rsidR="00545D7E" w:rsidRPr="006C24B4">
        <w:rPr>
          <w:rFonts w:ascii="Book Antiqua" w:hAnsi="Book Antiqua" w:cs="AdvP41153C"/>
          <w:b/>
          <w:bCs/>
          <w:color w:val="000000" w:themeColor="text1"/>
          <w:sz w:val="24"/>
          <w:szCs w:val="24"/>
          <w:lang w:val="en-US"/>
        </w:rPr>
        <w:t>181:</w:t>
      </w:r>
      <w:r w:rsidR="00545D7E" w:rsidRPr="006C24B4">
        <w:rPr>
          <w:rFonts w:ascii="Book Antiqua" w:hAnsi="Book Antiqua" w:cs="AdvP41153C"/>
          <w:bCs/>
          <w:color w:val="000000" w:themeColor="text1"/>
          <w:sz w:val="24"/>
          <w:szCs w:val="24"/>
          <w:lang w:val="en-US"/>
        </w:rPr>
        <w:t xml:space="preserve"> 446-</w:t>
      </w:r>
      <w:r w:rsidR="001206F5" w:rsidRPr="006C24B4">
        <w:rPr>
          <w:rFonts w:ascii="Book Antiqua" w:hAnsi="Book Antiqua" w:cs="AdvP41153C"/>
          <w:bCs/>
          <w:color w:val="000000" w:themeColor="text1"/>
          <w:sz w:val="24"/>
          <w:szCs w:val="24"/>
          <w:lang w:val="en-US" w:eastAsia="zh-CN"/>
        </w:rPr>
        <w:t>4</w:t>
      </w:r>
      <w:r w:rsidR="00545D7E" w:rsidRPr="006C24B4">
        <w:rPr>
          <w:rFonts w:ascii="Book Antiqua" w:hAnsi="Book Antiqua" w:cs="AdvP41153C"/>
          <w:bCs/>
          <w:color w:val="000000" w:themeColor="text1"/>
          <w:sz w:val="24"/>
          <w:szCs w:val="24"/>
          <w:lang w:val="en-US"/>
        </w:rPr>
        <w:t>54 [PMID: 10454699</w:t>
      </w:r>
      <w:r w:rsidR="00D66A04" w:rsidRPr="006C24B4">
        <w:rPr>
          <w:rFonts w:ascii="Book Antiqua" w:hAnsi="Book Antiqua" w:cs="AdvP41153C"/>
          <w:bCs/>
          <w:color w:val="000000" w:themeColor="text1"/>
          <w:sz w:val="24"/>
          <w:szCs w:val="24"/>
          <w:lang w:val="en-US" w:eastAsia="zh-CN"/>
        </w:rPr>
        <w:t xml:space="preserve"> DOI: </w:t>
      </w:r>
      <w:r w:rsidR="00D66A04" w:rsidRPr="006C24B4">
        <w:rPr>
          <w:rStyle w:val="a7"/>
          <w:rFonts w:ascii="Book Antiqua" w:hAnsi="Book Antiqua" w:cs="Arial"/>
          <w:color w:val="000000" w:themeColor="text1"/>
          <w:sz w:val="24"/>
          <w:szCs w:val="24"/>
          <w:u w:val="none"/>
        </w:rPr>
        <w:t>10.1016/S0002-9378(99)70577-6</w:t>
      </w:r>
      <w:r w:rsidR="00545D7E" w:rsidRPr="006C24B4">
        <w:rPr>
          <w:rFonts w:ascii="Book Antiqua" w:hAnsi="Book Antiqua" w:cs="AdvP41153C"/>
          <w:bCs/>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proofErr w:type="gramStart"/>
      <w:r>
        <w:rPr>
          <w:rFonts w:ascii="Book Antiqua" w:hAnsi="Book Antiqua" w:cs="AdvP41153C"/>
          <w:bCs/>
          <w:color w:val="000000" w:themeColor="text1"/>
          <w:sz w:val="24"/>
          <w:szCs w:val="24"/>
          <w:lang w:val="en-US"/>
        </w:rPr>
        <w:t>74</w:t>
      </w:r>
      <w:r>
        <w:rPr>
          <w:rFonts w:ascii="Book Antiqua" w:hAnsi="Book Antiqua" w:cs="AdvP41153C" w:hint="eastAsia"/>
          <w:bCs/>
          <w:color w:val="000000" w:themeColor="text1"/>
          <w:sz w:val="24"/>
          <w:szCs w:val="24"/>
          <w:lang w:val="en-US" w:eastAsia="zh-CN"/>
        </w:rPr>
        <w:t xml:space="preserve"> </w:t>
      </w:r>
      <w:r w:rsidR="00545D7E" w:rsidRPr="006C24B4">
        <w:rPr>
          <w:rFonts w:ascii="Book Antiqua" w:hAnsi="Book Antiqua" w:cs="AdvP41153C"/>
          <w:b/>
          <w:bCs/>
          <w:color w:val="000000" w:themeColor="text1"/>
          <w:sz w:val="24"/>
          <w:szCs w:val="24"/>
          <w:lang w:val="en-US"/>
        </w:rPr>
        <w:t>Cook AC,</w:t>
      </w:r>
      <w:r w:rsidR="00545D7E" w:rsidRPr="006C24B4">
        <w:rPr>
          <w:rFonts w:ascii="Book Antiqua" w:hAnsi="Book Antiqua" w:cs="AdvP41153C"/>
          <w:bCs/>
          <w:color w:val="000000" w:themeColor="text1"/>
          <w:sz w:val="24"/>
          <w:szCs w:val="24"/>
          <w:lang w:val="en-US"/>
        </w:rPr>
        <w:t xml:space="preserve"> Yates RW, Anderson RH.</w:t>
      </w:r>
      <w:proofErr w:type="gramEnd"/>
      <w:r w:rsidR="00545D7E" w:rsidRPr="006C24B4">
        <w:rPr>
          <w:rFonts w:ascii="Book Antiqua" w:hAnsi="Book Antiqua" w:cs="AdvP41153C"/>
          <w:bCs/>
          <w:color w:val="000000" w:themeColor="text1"/>
          <w:sz w:val="24"/>
          <w:szCs w:val="24"/>
          <w:lang w:val="en-US"/>
        </w:rPr>
        <w:t xml:space="preserve"> </w:t>
      </w:r>
      <w:proofErr w:type="gramStart"/>
      <w:r w:rsidR="00545D7E" w:rsidRPr="006C24B4">
        <w:rPr>
          <w:rFonts w:ascii="Book Antiqua" w:hAnsi="Book Antiqua" w:cs="AdvP41153C"/>
          <w:bCs/>
          <w:color w:val="000000" w:themeColor="text1"/>
          <w:sz w:val="24"/>
          <w:szCs w:val="24"/>
          <w:lang w:val="en-US"/>
        </w:rPr>
        <w:t>Normal and abnormal fetal cardiac anatomy.</w:t>
      </w:r>
      <w:proofErr w:type="gramEnd"/>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Prenat</w:t>
      </w:r>
      <w:proofErr w:type="spellEnd"/>
      <w:r w:rsidR="00545D7E" w:rsidRPr="006C24B4">
        <w:rPr>
          <w:rFonts w:ascii="Book Antiqua" w:hAnsi="Book Antiqua" w:cs="AdvP41153C"/>
          <w:bCs/>
          <w:i/>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Diagn</w:t>
      </w:r>
      <w:proofErr w:type="spellEnd"/>
      <w:r w:rsidR="00545D7E" w:rsidRPr="006C24B4">
        <w:rPr>
          <w:rFonts w:ascii="Book Antiqua" w:hAnsi="Book Antiqua" w:cs="AdvP41153C"/>
          <w:bCs/>
          <w:color w:val="000000" w:themeColor="text1"/>
          <w:sz w:val="24"/>
          <w:szCs w:val="24"/>
          <w:lang w:val="en-US"/>
        </w:rPr>
        <w:t xml:space="preserve"> 2004; </w:t>
      </w:r>
      <w:r w:rsidR="00545D7E" w:rsidRPr="006C24B4">
        <w:rPr>
          <w:rFonts w:ascii="Book Antiqua" w:hAnsi="Book Antiqua" w:cs="AdvP41153C"/>
          <w:b/>
          <w:bCs/>
          <w:color w:val="000000" w:themeColor="text1"/>
          <w:sz w:val="24"/>
          <w:szCs w:val="24"/>
          <w:lang w:val="en-US"/>
        </w:rPr>
        <w:t>24:</w:t>
      </w:r>
      <w:r w:rsidR="00545D7E" w:rsidRPr="006C24B4">
        <w:rPr>
          <w:rFonts w:ascii="Book Antiqua" w:hAnsi="Book Antiqua" w:cs="AdvP41153C"/>
          <w:bCs/>
          <w:color w:val="000000" w:themeColor="text1"/>
          <w:sz w:val="24"/>
          <w:szCs w:val="24"/>
          <w:lang w:val="en-US"/>
        </w:rPr>
        <w:t xml:space="preserve"> 1032-</w:t>
      </w:r>
      <w:r w:rsidR="001206F5" w:rsidRPr="006C24B4">
        <w:rPr>
          <w:rFonts w:ascii="Book Antiqua" w:hAnsi="Book Antiqua" w:cs="AdvP41153C"/>
          <w:bCs/>
          <w:color w:val="000000" w:themeColor="text1"/>
          <w:sz w:val="24"/>
          <w:szCs w:val="24"/>
          <w:lang w:val="en-US" w:eastAsia="zh-CN"/>
        </w:rPr>
        <w:t>10</w:t>
      </w:r>
      <w:r w:rsidR="00545D7E" w:rsidRPr="006C24B4">
        <w:rPr>
          <w:rFonts w:ascii="Book Antiqua" w:hAnsi="Book Antiqua" w:cs="AdvP41153C"/>
          <w:bCs/>
          <w:color w:val="000000" w:themeColor="text1"/>
          <w:sz w:val="24"/>
          <w:szCs w:val="24"/>
          <w:lang w:val="en-US"/>
        </w:rPr>
        <w:t>48 [PMID: 15614850</w:t>
      </w:r>
      <w:r w:rsidR="00D66A04" w:rsidRPr="006C24B4">
        <w:rPr>
          <w:rFonts w:ascii="Book Antiqua" w:hAnsi="Book Antiqua" w:cs="AdvP41153C"/>
          <w:bCs/>
          <w:color w:val="000000" w:themeColor="text1"/>
          <w:sz w:val="24"/>
          <w:szCs w:val="24"/>
          <w:lang w:val="en-US" w:eastAsia="zh-CN"/>
        </w:rPr>
        <w:t xml:space="preserve"> DOI: 10.1002/pd.1061</w:t>
      </w:r>
      <w:r w:rsidR="00545D7E" w:rsidRPr="006C24B4">
        <w:rPr>
          <w:rFonts w:ascii="Book Antiqua" w:hAnsi="Book Antiqua" w:cs="AdvP41153C"/>
          <w:bCs/>
          <w:color w:val="000000" w:themeColor="text1"/>
          <w:sz w:val="24"/>
          <w:szCs w:val="24"/>
          <w:lang w:val="en-US"/>
        </w:rPr>
        <w:t>]</w:t>
      </w:r>
    </w:p>
    <w:p w:rsidR="00545D7E" w:rsidRPr="006C24B4" w:rsidRDefault="00114A34" w:rsidP="00D66A04">
      <w:pPr>
        <w:autoSpaceDE w:val="0"/>
        <w:autoSpaceDN w:val="0"/>
        <w:adjustRightInd w:val="0"/>
        <w:spacing w:after="0" w:line="360" w:lineRule="auto"/>
        <w:jc w:val="both"/>
        <w:rPr>
          <w:rFonts w:ascii="Book Antiqua" w:hAnsi="Book Antiqua" w:cs="AdvP41153C"/>
          <w:bCs/>
          <w:color w:val="000000" w:themeColor="text1"/>
          <w:sz w:val="24"/>
          <w:szCs w:val="24"/>
          <w:lang w:val="en-US" w:eastAsia="zh-CN"/>
        </w:rPr>
      </w:pPr>
      <w:proofErr w:type="gramStart"/>
      <w:r>
        <w:rPr>
          <w:rFonts w:ascii="Book Antiqua" w:hAnsi="Book Antiqua" w:cs="AdvP41153C"/>
          <w:bCs/>
          <w:color w:val="000000" w:themeColor="text1"/>
          <w:sz w:val="24"/>
          <w:szCs w:val="24"/>
          <w:lang w:val="en-US"/>
        </w:rPr>
        <w:t>75</w:t>
      </w:r>
      <w:r>
        <w:rPr>
          <w:rFonts w:ascii="Book Antiqua" w:hAnsi="Book Antiqua" w:cs="AdvP41153C" w:hint="eastAsia"/>
          <w:bCs/>
          <w:color w:val="000000" w:themeColor="text1"/>
          <w:sz w:val="24"/>
          <w:szCs w:val="24"/>
          <w:lang w:val="en-US" w:eastAsia="zh-CN"/>
        </w:rPr>
        <w:t xml:space="preserve"> </w:t>
      </w:r>
      <w:r w:rsidR="00545D7E" w:rsidRPr="006C24B4">
        <w:rPr>
          <w:rFonts w:ascii="Book Antiqua" w:hAnsi="Book Antiqua" w:cs="AdvP41153C"/>
          <w:b/>
          <w:bCs/>
          <w:color w:val="000000" w:themeColor="text1"/>
          <w:sz w:val="24"/>
          <w:szCs w:val="24"/>
          <w:lang w:val="en-US"/>
        </w:rPr>
        <w:t>Cook AC.</w:t>
      </w:r>
      <w:proofErr w:type="gramEnd"/>
      <w:r w:rsidR="00545D7E" w:rsidRPr="006C24B4">
        <w:rPr>
          <w:rFonts w:ascii="Book Antiqua" w:hAnsi="Book Antiqua" w:cs="AdvP41153C"/>
          <w:bCs/>
          <w:color w:val="000000" w:themeColor="text1"/>
          <w:sz w:val="24"/>
          <w:szCs w:val="24"/>
          <w:lang w:val="en-US"/>
        </w:rPr>
        <w:t xml:space="preserve"> </w:t>
      </w:r>
      <w:proofErr w:type="gramStart"/>
      <w:r w:rsidR="00545D7E" w:rsidRPr="006C24B4">
        <w:rPr>
          <w:rFonts w:ascii="Book Antiqua" w:hAnsi="Book Antiqua" w:cs="AdvP41153C"/>
          <w:bCs/>
          <w:color w:val="000000" w:themeColor="text1"/>
          <w:sz w:val="24"/>
          <w:szCs w:val="24"/>
          <w:lang w:val="en-US"/>
        </w:rPr>
        <w:t>The spectrum of fetal cardiac malformations.</w:t>
      </w:r>
      <w:proofErr w:type="gramEnd"/>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Cardiol</w:t>
      </w:r>
      <w:proofErr w:type="spellEnd"/>
      <w:r w:rsidR="00545D7E" w:rsidRPr="006C24B4">
        <w:rPr>
          <w:rFonts w:ascii="Book Antiqua" w:hAnsi="Book Antiqua" w:cs="AdvP41153C"/>
          <w:bCs/>
          <w:i/>
          <w:color w:val="000000" w:themeColor="text1"/>
          <w:sz w:val="24"/>
          <w:szCs w:val="24"/>
          <w:lang w:val="en-US"/>
        </w:rPr>
        <w:t xml:space="preserve"> Young</w:t>
      </w:r>
      <w:r w:rsidR="00545D7E" w:rsidRPr="006C24B4">
        <w:rPr>
          <w:rFonts w:ascii="Book Antiqua" w:hAnsi="Book Antiqua" w:cs="AdvP41153C"/>
          <w:bCs/>
          <w:color w:val="000000" w:themeColor="text1"/>
          <w:sz w:val="24"/>
          <w:szCs w:val="24"/>
          <w:lang w:val="en-US"/>
        </w:rPr>
        <w:t xml:space="preserve"> 2001; </w:t>
      </w:r>
      <w:r w:rsidR="00545D7E" w:rsidRPr="006C24B4">
        <w:rPr>
          <w:rFonts w:ascii="Book Antiqua" w:hAnsi="Book Antiqua" w:cs="AdvP41153C"/>
          <w:b/>
          <w:bCs/>
          <w:color w:val="000000" w:themeColor="text1"/>
          <w:sz w:val="24"/>
          <w:szCs w:val="24"/>
          <w:lang w:val="en-US"/>
        </w:rPr>
        <w:t>11:</w:t>
      </w:r>
      <w:r w:rsidR="00545D7E" w:rsidRPr="006C24B4">
        <w:rPr>
          <w:rFonts w:ascii="Book Antiqua" w:hAnsi="Book Antiqua" w:cs="AdvP41153C"/>
          <w:bCs/>
          <w:color w:val="000000" w:themeColor="text1"/>
          <w:sz w:val="24"/>
          <w:szCs w:val="24"/>
          <w:lang w:val="en-US"/>
        </w:rPr>
        <w:t xml:space="preserve"> 97-110 [PMID: 11233407</w:t>
      </w:r>
      <w:r w:rsidR="00D66A04" w:rsidRPr="006C24B4">
        <w:rPr>
          <w:rFonts w:ascii="Book Antiqua" w:hAnsi="Book Antiqua" w:cs="AdvP41153C"/>
          <w:bCs/>
          <w:color w:val="000000" w:themeColor="text1"/>
          <w:sz w:val="24"/>
          <w:szCs w:val="24"/>
          <w:lang w:val="en-US" w:eastAsia="zh-CN"/>
        </w:rPr>
        <w:t xml:space="preserve"> DOI: 10.1017/S1047951100012518</w:t>
      </w:r>
      <w:r w:rsidR="00545D7E" w:rsidRPr="006C24B4">
        <w:rPr>
          <w:rFonts w:ascii="Book Antiqua" w:hAnsi="Book Antiqua" w:cs="AdvP41153C"/>
          <w:bCs/>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r>
        <w:rPr>
          <w:rFonts w:ascii="Book Antiqua" w:hAnsi="Book Antiqua" w:cs="AdvP41153C"/>
          <w:bCs/>
          <w:color w:val="000000" w:themeColor="text1"/>
          <w:sz w:val="24"/>
          <w:szCs w:val="24"/>
          <w:lang w:val="en-US"/>
        </w:rPr>
        <w:t>76</w:t>
      </w:r>
      <w:r>
        <w:rPr>
          <w:rFonts w:ascii="Book Antiqua" w:hAnsi="Book Antiqua" w:cs="AdvP41153C" w:hint="eastAsia"/>
          <w:bCs/>
          <w:color w:val="000000" w:themeColor="text1"/>
          <w:sz w:val="24"/>
          <w:szCs w:val="24"/>
          <w:lang w:val="en-US" w:eastAsia="zh-CN"/>
        </w:rPr>
        <w:t xml:space="preserve"> </w:t>
      </w:r>
      <w:proofErr w:type="spellStart"/>
      <w:r w:rsidR="00545D7E" w:rsidRPr="006C24B4">
        <w:rPr>
          <w:rFonts w:ascii="Book Antiqua" w:hAnsi="Book Antiqua" w:cs="AdvP41153C"/>
          <w:b/>
          <w:bCs/>
          <w:color w:val="000000" w:themeColor="text1"/>
          <w:sz w:val="24"/>
          <w:szCs w:val="24"/>
          <w:lang w:val="en-US"/>
        </w:rPr>
        <w:t>Knauth</w:t>
      </w:r>
      <w:proofErr w:type="spellEnd"/>
      <w:r w:rsidR="00545D7E" w:rsidRPr="006C24B4">
        <w:rPr>
          <w:rFonts w:ascii="Book Antiqua" w:hAnsi="Book Antiqua" w:cs="AdvP41153C"/>
          <w:b/>
          <w:bCs/>
          <w:color w:val="000000" w:themeColor="text1"/>
          <w:sz w:val="24"/>
          <w:szCs w:val="24"/>
          <w:lang w:val="en-US"/>
        </w:rPr>
        <w:t xml:space="preserve"> A,</w:t>
      </w:r>
      <w:r w:rsidR="00545D7E" w:rsidRPr="006C24B4">
        <w:rPr>
          <w:rFonts w:ascii="Book Antiqua" w:hAnsi="Book Antiqua" w:cs="AdvP41153C"/>
          <w:bCs/>
          <w:color w:val="000000" w:themeColor="text1"/>
          <w:sz w:val="24"/>
          <w:szCs w:val="24"/>
          <w:lang w:val="en-US"/>
        </w:rPr>
        <w:t xml:space="preserve"> McCarthy KP, Webb S, Ho SY, </w:t>
      </w:r>
      <w:proofErr w:type="spellStart"/>
      <w:r w:rsidR="00545D7E" w:rsidRPr="006C24B4">
        <w:rPr>
          <w:rFonts w:ascii="Book Antiqua" w:hAnsi="Book Antiqua" w:cs="AdvP41153C"/>
          <w:bCs/>
          <w:color w:val="000000" w:themeColor="text1"/>
          <w:sz w:val="24"/>
          <w:szCs w:val="24"/>
          <w:lang w:val="en-US"/>
        </w:rPr>
        <w:t>Allwork</w:t>
      </w:r>
      <w:proofErr w:type="spellEnd"/>
      <w:r w:rsidR="00545D7E" w:rsidRPr="006C24B4">
        <w:rPr>
          <w:rFonts w:ascii="Book Antiqua" w:hAnsi="Book Antiqua" w:cs="AdvP41153C"/>
          <w:bCs/>
          <w:color w:val="000000" w:themeColor="text1"/>
          <w:sz w:val="24"/>
          <w:szCs w:val="24"/>
          <w:lang w:val="en-US"/>
        </w:rPr>
        <w:t xml:space="preserve"> SP, Cook AC, Anderson RH. </w:t>
      </w:r>
      <w:proofErr w:type="spellStart"/>
      <w:proofErr w:type="gramStart"/>
      <w:r w:rsidR="00545D7E" w:rsidRPr="006C24B4">
        <w:rPr>
          <w:rFonts w:ascii="Book Antiqua" w:hAnsi="Book Antiqua" w:cs="AdvP41153C"/>
          <w:bCs/>
          <w:color w:val="000000" w:themeColor="text1"/>
          <w:sz w:val="24"/>
          <w:szCs w:val="24"/>
          <w:lang w:val="en-US"/>
        </w:rPr>
        <w:t>Interatrial</w:t>
      </w:r>
      <w:proofErr w:type="spellEnd"/>
      <w:r w:rsidR="00545D7E" w:rsidRPr="006C24B4">
        <w:rPr>
          <w:rFonts w:ascii="Book Antiqua" w:hAnsi="Book Antiqua" w:cs="AdvP41153C"/>
          <w:bCs/>
          <w:color w:val="000000" w:themeColor="text1"/>
          <w:sz w:val="24"/>
          <w:szCs w:val="24"/>
          <w:lang w:val="en-US"/>
        </w:rPr>
        <w:t xml:space="preserve"> communication through the mouth of the coronary sinus.</w:t>
      </w:r>
      <w:proofErr w:type="gramEnd"/>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Cardiol</w:t>
      </w:r>
      <w:proofErr w:type="spellEnd"/>
      <w:r w:rsidR="00545D7E" w:rsidRPr="006C24B4">
        <w:rPr>
          <w:rFonts w:ascii="Book Antiqua" w:hAnsi="Book Antiqua" w:cs="AdvP41153C"/>
          <w:bCs/>
          <w:i/>
          <w:color w:val="000000" w:themeColor="text1"/>
          <w:sz w:val="24"/>
          <w:szCs w:val="24"/>
          <w:lang w:val="en-US"/>
        </w:rPr>
        <w:t xml:space="preserve"> Young</w:t>
      </w:r>
      <w:r w:rsidR="00545D7E" w:rsidRPr="006C24B4">
        <w:rPr>
          <w:rFonts w:ascii="Book Antiqua" w:hAnsi="Book Antiqua" w:cs="AdvP41153C"/>
          <w:bCs/>
          <w:color w:val="000000" w:themeColor="text1"/>
          <w:sz w:val="24"/>
          <w:szCs w:val="24"/>
          <w:lang w:val="en-US"/>
        </w:rPr>
        <w:t xml:space="preserve"> 2002; </w:t>
      </w:r>
      <w:r w:rsidR="00545D7E" w:rsidRPr="006C24B4">
        <w:rPr>
          <w:rFonts w:ascii="Book Antiqua" w:hAnsi="Book Antiqua" w:cs="AdvP41153C"/>
          <w:b/>
          <w:bCs/>
          <w:color w:val="000000" w:themeColor="text1"/>
          <w:sz w:val="24"/>
          <w:szCs w:val="24"/>
          <w:lang w:val="en-US"/>
        </w:rPr>
        <w:t>12:</w:t>
      </w:r>
      <w:r w:rsidR="00545D7E" w:rsidRPr="006C24B4">
        <w:rPr>
          <w:rFonts w:ascii="Book Antiqua" w:hAnsi="Book Antiqua" w:cs="AdvP41153C"/>
          <w:bCs/>
          <w:color w:val="000000" w:themeColor="text1"/>
          <w:sz w:val="24"/>
          <w:szCs w:val="24"/>
          <w:lang w:val="en-US"/>
        </w:rPr>
        <w:t xml:space="preserve"> 364-</w:t>
      </w:r>
      <w:r w:rsidR="001206F5" w:rsidRPr="006C24B4">
        <w:rPr>
          <w:rFonts w:ascii="Book Antiqua" w:hAnsi="Book Antiqua" w:cs="AdvP41153C"/>
          <w:bCs/>
          <w:color w:val="000000" w:themeColor="text1"/>
          <w:sz w:val="24"/>
          <w:szCs w:val="24"/>
          <w:lang w:val="en-US" w:eastAsia="zh-CN"/>
        </w:rPr>
        <w:t>3</w:t>
      </w:r>
      <w:r w:rsidR="00545D7E" w:rsidRPr="006C24B4">
        <w:rPr>
          <w:rFonts w:ascii="Book Antiqua" w:hAnsi="Book Antiqua" w:cs="AdvP41153C"/>
          <w:bCs/>
          <w:color w:val="000000" w:themeColor="text1"/>
          <w:sz w:val="24"/>
          <w:szCs w:val="24"/>
          <w:lang w:val="en-US"/>
        </w:rPr>
        <w:t>72 [PMID: 12206560</w:t>
      </w:r>
      <w:r w:rsidR="00D66A04" w:rsidRPr="006C24B4">
        <w:rPr>
          <w:rFonts w:ascii="Book Antiqua" w:hAnsi="Book Antiqua" w:cs="AdvP41153C"/>
          <w:bCs/>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10.1017/S104795110001297X</w:t>
      </w:r>
      <w:r w:rsidR="00545D7E" w:rsidRPr="006C24B4">
        <w:rPr>
          <w:rFonts w:ascii="Book Antiqua" w:hAnsi="Book Antiqua" w:cs="AdvP41153C"/>
          <w:bCs/>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eastAsia="zh-CN"/>
        </w:rPr>
      </w:pPr>
      <w:r>
        <w:rPr>
          <w:rFonts w:ascii="Book Antiqua" w:hAnsi="Book Antiqua" w:cs="AdvP41153C"/>
          <w:bCs/>
          <w:color w:val="000000" w:themeColor="text1"/>
          <w:sz w:val="24"/>
          <w:szCs w:val="24"/>
          <w:lang w:val="en-US"/>
        </w:rPr>
        <w:t>77</w:t>
      </w:r>
      <w:r>
        <w:rPr>
          <w:rFonts w:ascii="Book Antiqua" w:hAnsi="Book Antiqua" w:cs="AdvP41153C" w:hint="eastAsia"/>
          <w:bCs/>
          <w:color w:val="000000" w:themeColor="text1"/>
          <w:sz w:val="24"/>
          <w:szCs w:val="24"/>
          <w:lang w:val="en-US" w:eastAsia="zh-CN"/>
        </w:rPr>
        <w:t xml:space="preserve"> </w:t>
      </w:r>
      <w:proofErr w:type="gramStart"/>
      <w:r w:rsidR="00545D7E" w:rsidRPr="006C24B4">
        <w:rPr>
          <w:rFonts w:ascii="Book Antiqua" w:hAnsi="Book Antiqua" w:cs="Times-Roman"/>
          <w:b/>
          <w:color w:val="000000" w:themeColor="text1"/>
          <w:sz w:val="24"/>
          <w:szCs w:val="24"/>
          <w:lang w:val="en-US"/>
        </w:rPr>
        <w:t>Freedom</w:t>
      </w:r>
      <w:proofErr w:type="gramEnd"/>
      <w:r w:rsidR="00545D7E" w:rsidRPr="006C24B4">
        <w:rPr>
          <w:rFonts w:ascii="Book Antiqua" w:hAnsi="Book Antiqua" w:cs="Times-Roman"/>
          <w:b/>
          <w:color w:val="000000" w:themeColor="text1"/>
          <w:sz w:val="24"/>
          <w:szCs w:val="24"/>
          <w:lang w:val="en-US"/>
        </w:rPr>
        <w:t xml:space="preserve"> RM,</w:t>
      </w:r>
      <w:r w:rsidR="00545D7E" w:rsidRPr="006C24B4">
        <w:rPr>
          <w:rFonts w:ascii="Book Antiqua" w:hAnsi="Book Antiqua" w:cs="Times-Roman"/>
          <w:color w:val="000000" w:themeColor="text1"/>
          <w:sz w:val="24"/>
          <w:szCs w:val="24"/>
          <w:lang w:val="en-US"/>
        </w:rPr>
        <w:t xml:space="preserve"> Benson LN. </w:t>
      </w:r>
      <w:proofErr w:type="gramStart"/>
      <w:r w:rsidR="00545D7E" w:rsidRPr="006C24B4">
        <w:rPr>
          <w:rFonts w:ascii="Book Antiqua" w:hAnsi="Book Antiqua" w:cs="Times-Roman"/>
          <w:color w:val="000000" w:themeColor="text1"/>
          <w:sz w:val="24"/>
          <w:szCs w:val="24"/>
          <w:lang w:val="en-US"/>
        </w:rPr>
        <w:t>Anomalies of systemic venous connections, persistence of the right venous valve and silent cardiovascular causes of cyanosis.</w:t>
      </w:r>
      <w:proofErr w:type="gramEnd"/>
      <w:r w:rsidR="00545D7E" w:rsidRPr="006C24B4">
        <w:rPr>
          <w:rFonts w:ascii="Book Antiqua" w:hAnsi="Book Antiqua" w:cs="Times-Roman"/>
          <w:color w:val="000000" w:themeColor="text1"/>
          <w:sz w:val="24"/>
          <w:szCs w:val="24"/>
          <w:lang w:val="en-US"/>
        </w:rPr>
        <w:t xml:space="preserve"> </w:t>
      </w:r>
      <w:proofErr w:type="gramStart"/>
      <w:r w:rsidR="00545D7E" w:rsidRPr="006C24B4">
        <w:rPr>
          <w:rFonts w:ascii="Book Antiqua" w:hAnsi="Book Antiqua" w:cs="Times-Roman"/>
          <w:color w:val="000000" w:themeColor="text1"/>
          <w:sz w:val="24"/>
          <w:szCs w:val="24"/>
          <w:lang w:val="en-US"/>
        </w:rPr>
        <w:t xml:space="preserve">In Freedom RM, Benson LN, </w:t>
      </w:r>
      <w:proofErr w:type="spellStart"/>
      <w:r w:rsidR="00545D7E" w:rsidRPr="006C24B4">
        <w:rPr>
          <w:rFonts w:ascii="Book Antiqua" w:hAnsi="Book Antiqua" w:cs="Times-Roman"/>
          <w:color w:val="000000" w:themeColor="text1"/>
          <w:sz w:val="24"/>
          <w:szCs w:val="24"/>
          <w:lang w:val="en-US"/>
        </w:rPr>
        <w:t>Smallhorn</w:t>
      </w:r>
      <w:proofErr w:type="spellEnd"/>
      <w:r w:rsidR="00545D7E" w:rsidRPr="006C24B4">
        <w:rPr>
          <w:rFonts w:ascii="Book Antiqua" w:hAnsi="Book Antiqua" w:cs="Times-Roman"/>
          <w:color w:val="000000" w:themeColor="text1"/>
          <w:sz w:val="24"/>
          <w:szCs w:val="24"/>
          <w:lang w:val="en-US"/>
        </w:rPr>
        <w:t xml:space="preserve"> JF.</w:t>
      </w:r>
      <w:proofErr w:type="gramEnd"/>
      <w:r w:rsidR="00545D7E" w:rsidRPr="006C24B4">
        <w:rPr>
          <w:rFonts w:ascii="Book Antiqua" w:hAnsi="Book Antiqua" w:cs="Times-Roman"/>
          <w:color w:val="000000" w:themeColor="text1"/>
          <w:sz w:val="24"/>
          <w:szCs w:val="24"/>
          <w:lang w:val="en-US"/>
        </w:rPr>
        <w:t xml:space="preserve"> </w:t>
      </w:r>
      <w:proofErr w:type="gramStart"/>
      <w:r w:rsidR="00545D7E" w:rsidRPr="006C24B4">
        <w:rPr>
          <w:rFonts w:ascii="Book Antiqua" w:hAnsi="Book Antiqua" w:cs="Times-Italic"/>
          <w:iCs/>
          <w:color w:val="000000" w:themeColor="text1"/>
          <w:sz w:val="24"/>
          <w:szCs w:val="24"/>
          <w:lang w:val="en-US"/>
        </w:rPr>
        <w:t>Neonatal Heart Disease</w:t>
      </w:r>
      <w:r w:rsidR="00545D7E" w:rsidRPr="006C24B4">
        <w:rPr>
          <w:rFonts w:ascii="Book Antiqua" w:hAnsi="Book Antiqua" w:cs="Times-Roman"/>
          <w:color w:val="000000" w:themeColor="text1"/>
          <w:sz w:val="24"/>
          <w:szCs w:val="24"/>
          <w:lang w:val="en-US"/>
        </w:rPr>
        <w:t>.</w:t>
      </w:r>
      <w:proofErr w:type="gramEnd"/>
      <w:r w:rsidR="00545D7E" w:rsidRPr="006C24B4">
        <w:rPr>
          <w:rFonts w:ascii="Book Antiqua" w:hAnsi="Book Antiqua" w:cs="Times-Roman"/>
          <w:color w:val="000000" w:themeColor="text1"/>
          <w:sz w:val="24"/>
          <w:szCs w:val="24"/>
          <w:lang w:val="en-US"/>
        </w:rPr>
        <w:t xml:space="preserve"> Springer-</w:t>
      </w:r>
      <w:proofErr w:type="spellStart"/>
      <w:r w:rsidR="00545D7E" w:rsidRPr="006C24B4">
        <w:rPr>
          <w:rFonts w:ascii="Book Antiqua" w:hAnsi="Book Antiqua" w:cs="Times-Roman"/>
          <w:color w:val="000000" w:themeColor="text1"/>
          <w:sz w:val="24"/>
          <w:szCs w:val="24"/>
          <w:lang w:val="en-US"/>
        </w:rPr>
        <w:t>Verlag</w:t>
      </w:r>
      <w:proofErr w:type="spellEnd"/>
      <w:r w:rsidR="00545D7E" w:rsidRPr="006C24B4">
        <w:rPr>
          <w:rFonts w:ascii="Book Antiqua" w:hAnsi="Book Antiqua" w:cs="Times-Roman"/>
          <w:color w:val="000000" w:themeColor="text1"/>
          <w:sz w:val="24"/>
          <w:szCs w:val="24"/>
          <w:lang w:val="en-US"/>
        </w:rPr>
        <w:t>: New York, 1992: 486</w:t>
      </w:r>
      <w:r w:rsidR="00D66A04" w:rsidRPr="006C24B4">
        <w:rPr>
          <w:rFonts w:ascii="Book Antiqua" w:hAnsi="Book Antiqua" w:cs="Times-Roman"/>
          <w:color w:val="000000" w:themeColor="text1"/>
          <w:sz w:val="24"/>
          <w:szCs w:val="24"/>
          <w:lang w:val="en-US" w:eastAsia="zh-CN"/>
        </w:rPr>
        <w:t xml:space="preserve"> [DOI: 10.1007/978-1-4471-1814-5]</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proofErr w:type="gramStart"/>
      <w:r>
        <w:rPr>
          <w:rFonts w:ascii="Book Antiqua" w:hAnsi="Book Antiqua" w:cs="AdvP41153C"/>
          <w:bCs/>
          <w:color w:val="000000" w:themeColor="text1"/>
          <w:sz w:val="24"/>
          <w:szCs w:val="24"/>
          <w:lang w:val="en-US"/>
        </w:rPr>
        <w:t>78</w:t>
      </w:r>
      <w:r>
        <w:rPr>
          <w:rFonts w:ascii="Book Antiqua" w:hAnsi="Book Antiqua" w:cs="AdvP41153C" w:hint="eastAsia"/>
          <w:bCs/>
          <w:color w:val="000000" w:themeColor="text1"/>
          <w:sz w:val="24"/>
          <w:szCs w:val="24"/>
          <w:lang w:val="en-US" w:eastAsia="zh-CN"/>
        </w:rPr>
        <w:t xml:space="preserve"> </w:t>
      </w:r>
      <w:r w:rsidR="00545D7E" w:rsidRPr="006C24B4">
        <w:rPr>
          <w:rFonts w:ascii="Book Antiqua" w:hAnsi="Book Antiqua" w:cs="AdvP41153C"/>
          <w:b/>
          <w:bCs/>
          <w:color w:val="000000" w:themeColor="text1"/>
          <w:sz w:val="24"/>
          <w:szCs w:val="24"/>
          <w:lang w:val="en-US"/>
        </w:rPr>
        <w:t>Anderson RH,</w:t>
      </w:r>
      <w:r w:rsidR="00545D7E" w:rsidRPr="006C24B4">
        <w:rPr>
          <w:rFonts w:ascii="Book Antiqua" w:hAnsi="Book Antiqua" w:cs="AdvP41153C"/>
          <w:bCs/>
          <w:color w:val="000000" w:themeColor="text1"/>
          <w:sz w:val="24"/>
          <w:szCs w:val="24"/>
          <w:lang w:val="en-US"/>
        </w:rPr>
        <w:t xml:space="preserve"> Cook AC. Morphology of the functionally </w:t>
      </w:r>
      <w:proofErr w:type="spellStart"/>
      <w:r w:rsidR="00545D7E" w:rsidRPr="006C24B4">
        <w:rPr>
          <w:rFonts w:ascii="Book Antiqua" w:hAnsi="Book Antiqua" w:cs="AdvP41153C"/>
          <w:bCs/>
          <w:color w:val="000000" w:themeColor="text1"/>
          <w:sz w:val="24"/>
          <w:szCs w:val="24"/>
          <w:lang w:val="en-US"/>
        </w:rPr>
        <w:t>univentricular</w:t>
      </w:r>
      <w:proofErr w:type="spellEnd"/>
      <w:r w:rsidR="00545D7E" w:rsidRPr="006C24B4">
        <w:rPr>
          <w:rFonts w:ascii="Book Antiqua" w:hAnsi="Book Antiqua" w:cs="AdvP41153C"/>
          <w:bCs/>
          <w:color w:val="000000" w:themeColor="text1"/>
          <w:sz w:val="24"/>
          <w:szCs w:val="24"/>
          <w:lang w:val="en-US"/>
        </w:rPr>
        <w:t xml:space="preserve"> heart.</w:t>
      </w:r>
      <w:proofErr w:type="gramEnd"/>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Cardiol</w:t>
      </w:r>
      <w:proofErr w:type="spellEnd"/>
      <w:r w:rsidR="00545D7E" w:rsidRPr="006C24B4">
        <w:rPr>
          <w:rFonts w:ascii="Book Antiqua" w:hAnsi="Book Antiqua" w:cs="AdvP41153C"/>
          <w:bCs/>
          <w:i/>
          <w:color w:val="000000" w:themeColor="text1"/>
          <w:sz w:val="24"/>
          <w:szCs w:val="24"/>
          <w:lang w:val="en-US"/>
        </w:rPr>
        <w:t xml:space="preserve"> Young </w:t>
      </w:r>
      <w:r w:rsidR="00545D7E" w:rsidRPr="006C24B4">
        <w:rPr>
          <w:rFonts w:ascii="Book Antiqua" w:hAnsi="Book Antiqua" w:cs="AdvP41153C"/>
          <w:bCs/>
          <w:color w:val="000000" w:themeColor="text1"/>
          <w:sz w:val="24"/>
          <w:szCs w:val="24"/>
          <w:lang w:val="en-US"/>
        </w:rPr>
        <w:t xml:space="preserve">2004; </w:t>
      </w:r>
      <w:r w:rsidR="00545D7E" w:rsidRPr="006C24B4">
        <w:rPr>
          <w:rFonts w:ascii="Book Antiqua" w:hAnsi="Book Antiqua" w:cs="AdvP41153C"/>
          <w:b/>
          <w:bCs/>
          <w:color w:val="000000" w:themeColor="text1"/>
          <w:sz w:val="24"/>
          <w:szCs w:val="24"/>
          <w:lang w:val="en-US"/>
        </w:rPr>
        <w:t>14</w:t>
      </w:r>
      <w:r w:rsidR="001206F5" w:rsidRPr="006C24B4">
        <w:rPr>
          <w:rFonts w:ascii="Book Antiqua" w:hAnsi="Book Antiqua"/>
          <w:b/>
          <w:bCs/>
          <w:color w:val="000000" w:themeColor="text1"/>
          <w:sz w:val="24"/>
          <w:szCs w:val="24"/>
        </w:rPr>
        <w:t xml:space="preserve"> </w:t>
      </w:r>
      <w:r w:rsidR="001206F5" w:rsidRPr="006C24B4">
        <w:rPr>
          <w:rFonts w:ascii="Book Antiqua" w:hAnsi="Book Antiqua"/>
          <w:bCs/>
          <w:color w:val="000000" w:themeColor="text1"/>
          <w:sz w:val="24"/>
          <w:szCs w:val="24"/>
        </w:rPr>
        <w:t>Suppl 1</w:t>
      </w:r>
      <w:r w:rsidR="00545D7E" w:rsidRPr="006C24B4">
        <w:rPr>
          <w:rFonts w:ascii="Book Antiqua" w:hAnsi="Book Antiqua" w:cs="AdvP41153C"/>
          <w:b/>
          <w:bCs/>
          <w:color w:val="000000" w:themeColor="text1"/>
          <w:sz w:val="24"/>
          <w:szCs w:val="24"/>
          <w:lang w:val="en-US"/>
        </w:rPr>
        <w:t>:</w:t>
      </w:r>
      <w:r w:rsidR="00545D7E" w:rsidRPr="006C24B4">
        <w:rPr>
          <w:rFonts w:ascii="Book Antiqua" w:hAnsi="Book Antiqua" w:cs="AdvP41153C"/>
          <w:bCs/>
          <w:color w:val="000000" w:themeColor="text1"/>
          <w:sz w:val="24"/>
          <w:szCs w:val="24"/>
          <w:lang w:val="en-US"/>
        </w:rPr>
        <w:t xml:space="preserve"> 3-12 [PMID: 15244133</w:t>
      </w:r>
      <w:r w:rsidR="00D66A04" w:rsidRPr="006C24B4">
        <w:rPr>
          <w:rFonts w:ascii="Book Antiqua" w:hAnsi="Book Antiqua" w:cs="AdvP41153C"/>
          <w:bCs/>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10.1017/S1047951104006237</w:t>
      </w:r>
      <w:r w:rsidR="00545D7E" w:rsidRPr="006C24B4">
        <w:rPr>
          <w:rFonts w:ascii="Book Antiqua" w:hAnsi="Book Antiqua" w:cs="AdvP41153C"/>
          <w:bCs/>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proofErr w:type="gramStart"/>
      <w:r>
        <w:rPr>
          <w:rFonts w:ascii="Book Antiqua" w:hAnsi="Book Antiqua" w:cs="AdvP41153C"/>
          <w:bCs/>
          <w:color w:val="000000" w:themeColor="text1"/>
          <w:sz w:val="24"/>
          <w:szCs w:val="24"/>
          <w:lang w:val="en-US"/>
        </w:rPr>
        <w:t>79</w:t>
      </w:r>
      <w:r>
        <w:rPr>
          <w:rFonts w:ascii="Book Antiqua" w:hAnsi="Book Antiqua" w:cs="AdvP41153C" w:hint="eastAsia"/>
          <w:bCs/>
          <w:color w:val="000000" w:themeColor="text1"/>
          <w:sz w:val="24"/>
          <w:szCs w:val="24"/>
          <w:lang w:val="en-US" w:eastAsia="zh-CN"/>
        </w:rPr>
        <w:t xml:space="preserve"> </w:t>
      </w:r>
      <w:r w:rsidR="00545D7E" w:rsidRPr="006C24B4">
        <w:rPr>
          <w:rFonts w:ascii="Book Antiqua" w:hAnsi="Book Antiqua" w:cs="AdvP41153C"/>
          <w:b/>
          <w:bCs/>
          <w:color w:val="000000" w:themeColor="text1"/>
          <w:sz w:val="24"/>
          <w:szCs w:val="24"/>
          <w:lang w:val="en-US"/>
        </w:rPr>
        <w:t>Anderson RH,</w:t>
      </w:r>
      <w:r w:rsidR="00545D7E" w:rsidRPr="006C24B4">
        <w:rPr>
          <w:rFonts w:ascii="Book Antiqua" w:hAnsi="Book Antiqua" w:cs="AdvP41153C"/>
          <w:bCs/>
          <w:color w:val="000000" w:themeColor="text1"/>
          <w:sz w:val="24"/>
          <w:szCs w:val="24"/>
          <w:lang w:val="en-US"/>
        </w:rPr>
        <w:t xml:space="preserve"> Ho SY, </w:t>
      </w:r>
      <w:proofErr w:type="spellStart"/>
      <w:r w:rsidR="00545D7E" w:rsidRPr="006C24B4">
        <w:rPr>
          <w:rFonts w:ascii="Book Antiqua" w:hAnsi="Book Antiqua" w:cs="AdvP41153C"/>
          <w:bCs/>
          <w:color w:val="000000" w:themeColor="text1"/>
          <w:sz w:val="24"/>
          <w:szCs w:val="24"/>
          <w:lang w:val="en-US"/>
        </w:rPr>
        <w:t>Falcao</w:t>
      </w:r>
      <w:proofErr w:type="spellEnd"/>
      <w:r w:rsidR="00545D7E" w:rsidRPr="006C24B4">
        <w:rPr>
          <w:rFonts w:ascii="Book Antiqua" w:hAnsi="Book Antiqua" w:cs="AdvP41153C"/>
          <w:bCs/>
          <w:color w:val="000000" w:themeColor="text1"/>
          <w:sz w:val="24"/>
          <w:szCs w:val="24"/>
          <w:lang w:val="en-US"/>
        </w:rPr>
        <w:t xml:space="preserve"> S, </w:t>
      </w:r>
      <w:proofErr w:type="spellStart"/>
      <w:r w:rsidR="00545D7E" w:rsidRPr="006C24B4">
        <w:rPr>
          <w:rFonts w:ascii="Book Antiqua" w:hAnsi="Book Antiqua" w:cs="AdvP41153C"/>
          <w:bCs/>
          <w:color w:val="000000" w:themeColor="text1"/>
          <w:sz w:val="24"/>
          <w:szCs w:val="24"/>
          <w:lang w:val="en-US"/>
        </w:rPr>
        <w:t>Daliento</w:t>
      </w:r>
      <w:proofErr w:type="spellEnd"/>
      <w:r w:rsidR="00545D7E" w:rsidRPr="006C24B4">
        <w:rPr>
          <w:rFonts w:ascii="Book Antiqua" w:hAnsi="Book Antiqua" w:cs="AdvP41153C"/>
          <w:bCs/>
          <w:color w:val="000000" w:themeColor="text1"/>
          <w:sz w:val="24"/>
          <w:szCs w:val="24"/>
          <w:lang w:val="en-US"/>
        </w:rPr>
        <w:t xml:space="preserve"> L, Rigby ML.</w:t>
      </w:r>
      <w:proofErr w:type="gramEnd"/>
      <w:r w:rsidR="00545D7E" w:rsidRPr="006C24B4">
        <w:rPr>
          <w:rFonts w:ascii="Book Antiqua" w:hAnsi="Book Antiqua" w:cs="AdvP41153C"/>
          <w:bCs/>
          <w:color w:val="000000" w:themeColor="text1"/>
          <w:sz w:val="24"/>
          <w:szCs w:val="24"/>
          <w:lang w:val="en-US"/>
        </w:rPr>
        <w:t xml:space="preserve"> The diagnostic features of </w:t>
      </w:r>
      <w:proofErr w:type="spellStart"/>
      <w:r w:rsidR="00545D7E" w:rsidRPr="006C24B4">
        <w:rPr>
          <w:rFonts w:ascii="Book Antiqua" w:hAnsi="Book Antiqua" w:cs="AdvP41153C"/>
          <w:bCs/>
          <w:color w:val="000000" w:themeColor="text1"/>
          <w:sz w:val="24"/>
          <w:szCs w:val="24"/>
          <w:lang w:val="en-US"/>
        </w:rPr>
        <w:t>atrioventricular</w:t>
      </w:r>
      <w:proofErr w:type="spellEnd"/>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color w:val="000000" w:themeColor="text1"/>
          <w:sz w:val="24"/>
          <w:szCs w:val="24"/>
          <w:lang w:val="en-US"/>
        </w:rPr>
        <w:t>septal</w:t>
      </w:r>
      <w:proofErr w:type="spellEnd"/>
      <w:r w:rsidR="00545D7E" w:rsidRPr="006C24B4">
        <w:rPr>
          <w:rFonts w:ascii="Book Antiqua" w:hAnsi="Book Antiqua" w:cs="AdvP41153C"/>
          <w:bCs/>
          <w:color w:val="000000" w:themeColor="text1"/>
          <w:sz w:val="24"/>
          <w:szCs w:val="24"/>
          <w:lang w:val="en-US"/>
        </w:rPr>
        <w:t xml:space="preserve"> defect with common </w:t>
      </w:r>
      <w:proofErr w:type="spellStart"/>
      <w:r w:rsidR="00545D7E" w:rsidRPr="006C24B4">
        <w:rPr>
          <w:rFonts w:ascii="Book Antiqua" w:hAnsi="Book Antiqua" w:cs="AdvP41153C"/>
          <w:bCs/>
          <w:color w:val="000000" w:themeColor="text1"/>
          <w:sz w:val="24"/>
          <w:szCs w:val="24"/>
          <w:lang w:val="en-US"/>
        </w:rPr>
        <w:t>atrioventricular</w:t>
      </w:r>
      <w:proofErr w:type="spellEnd"/>
      <w:r w:rsidR="00545D7E" w:rsidRPr="006C24B4">
        <w:rPr>
          <w:rFonts w:ascii="Book Antiqua" w:hAnsi="Book Antiqua" w:cs="AdvP41153C"/>
          <w:bCs/>
          <w:color w:val="000000" w:themeColor="text1"/>
          <w:sz w:val="24"/>
          <w:szCs w:val="24"/>
          <w:lang w:val="en-US"/>
        </w:rPr>
        <w:t xml:space="preserve"> junction. </w:t>
      </w:r>
      <w:proofErr w:type="spellStart"/>
      <w:r w:rsidR="00545D7E" w:rsidRPr="006C24B4">
        <w:rPr>
          <w:rFonts w:ascii="Book Antiqua" w:hAnsi="Book Antiqua" w:cs="AdvP41153C"/>
          <w:bCs/>
          <w:i/>
          <w:color w:val="000000" w:themeColor="text1"/>
          <w:sz w:val="24"/>
          <w:szCs w:val="24"/>
          <w:lang w:val="en-US"/>
        </w:rPr>
        <w:t>Cardiol</w:t>
      </w:r>
      <w:proofErr w:type="spellEnd"/>
      <w:r w:rsidR="00545D7E" w:rsidRPr="006C24B4">
        <w:rPr>
          <w:rFonts w:ascii="Book Antiqua" w:hAnsi="Book Antiqua" w:cs="AdvP41153C"/>
          <w:bCs/>
          <w:i/>
          <w:color w:val="000000" w:themeColor="text1"/>
          <w:sz w:val="24"/>
          <w:szCs w:val="24"/>
          <w:lang w:val="en-US"/>
        </w:rPr>
        <w:t xml:space="preserve"> Young </w:t>
      </w:r>
      <w:r w:rsidR="00545D7E" w:rsidRPr="006C24B4">
        <w:rPr>
          <w:rFonts w:ascii="Book Antiqua" w:hAnsi="Book Antiqua" w:cs="AdvP41153C"/>
          <w:bCs/>
          <w:color w:val="000000" w:themeColor="text1"/>
          <w:sz w:val="24"/>
          <w:szCs w:val="24"/>
          <w:lang w:val="en-US"/>
        </w:rPr>
        <w:t xml:space="preserve">1998; </w:t>
      </w:r>
      <w:r w:rsidR="00545D7E" w:rsidRPr="006C24B4">
        <w:rPr>
          <w:rFonts w:ascii="Book Antiqua" w:hAnsi="Book Antiqua" w:cs="AdvP41153C"/>
          <w:b/>
          <w:bCs/>
          <w:color w:val="000000" w:themeColor="text1"/>
          <w:sz w:val="24"/>
          <w:szCs w:val="24"/>
          <w:lang w:val="en-US"/>
        </w:rPr>
        <w:t>8:</w:t>
      </w:r>
      <w:r w:rsidR="00545D7E" w:rsidRPr="006C24B4">
        <w:rPr>
          <w:rFonts w:ascii="Book Antiqua" w:hAnsi="Book Antiqua" w:cs="AdvP41153C"/>
          <w:bCs/>
          <w:color w:val="000000" w:themeColor="text1"/>
          <w:sz w:val="24"/>
          <w:szCs w:val="24"/>
          <w:lang w:val="en-US"/>
        </w:rPr>
        <w:t xml:space="preserve"> 33-49 [PMID: 9680269</w:t>
      </w:r>
      <w:r w:rsidR="00D66A04" w:rsidRPr="006C24B4">
        <w:rPr>
          <w:rFonts w:ascii="Book Antiqua" w:hAnsi="Book Antiqua" w:cs="AdvP41153C"/>
          <w:bCs/>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10.1017/S1047951100004613</w:t>
      </w:r>
      <w:r w:rsidR="00545D7E" w:rsidRPr="006C24B4">
        <w:rPr>
          <w:rFonts w:ascii="Book Antiqua" w:hAnsi="Book Antiqua" w:cs="AdvP41153C"/>
          <w:bCs/>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Times-Roman"/>
          <w:color w:val="000000" w:themeColor="text1"/>
          <w:sz w:val="24"/>
          <w:szCs w:val="24"/>
          <w:lang w:val="en-US"/>
        </w:rPr>
      </w:pPr>
      <w:proofErr w:type="gramStart"/>
      <w:r>
        <w:rPr>
          <w:rFonts w:ascii="Book Antiqua" w:hAnsi="Book Antiqua" w:cs="AdvP41153C"/>
          <w:bCs/>
          <w:color w:val="000000" w:themeColor="text1"/>
          <w:sz w:val="24"/>
          <w:szCs w:val="24"/>
          <w:lang w:val="en-US"/>
        </w:rPr>
        <w:t>80</w:t>
      </w:r>
      <w:r>
        <w:rPr>
          <w:rFonts w:ascii="Book Antiqua" w:hAnsi="Book Antiqua" w:cs="AdvP41153C" w:hint="eastAsia"/>
          <w:bCs/>
          <w:color w:val="000000" w:themeColor="text1"/>
          <w:sz w:val="24"/>
          <w:szCs w:val="24"/>
          <w:lang w:val="en-US" w:eastAsia="zh-CN"/>
        </w:rPr>
        <w:t xml:space="preserve"> </w:t>
      </w:r>
      <w:proofErr w:type="spellStart"/>
      <w:r w:rsidR="00545D7E" w:rsidRPr="006C24B4">
        <w:rPr>
          <w:rFonts w:ascii="Book Antiqua" w:hAnsi="Book Antiqua" w:cs="Times-Roman"/>
          <w:b/>
          <w:color w:val="000000" w:themeColor="text1"/>
          <w:sz w:val="24"/>
          <w:szCs w:val="24"/>
          <w:lang w:val="en-US"/>
        </w:rPr>
        <w:t>Hornberger</w:t>
      </w:r>
      <w:proofErr w:type="spellEnd"/>
      <w:r w:rsidR="00545D7E" w:rsidRPr="006C24B4">
        <w:rPr>
          <w:rFonts w:ascii="Book Antiqua" w:hAnsi="Book Antiqua" w:cs="Times-Roman"/>
          <w:b/>
          <w:color w:val="000000" w:themeColor="text1"/>
          <w:sz w:val="24"/>
          <w:szCs w:val="24"/>
          <w:lang w:val="en-US"/>
        </w:rPr>
        <w:t xml:space="preserve"> LK.</w:t>
      </w:r>
      <w:proofErr w:type="gramEnd"/>
      <w:r w:rsidR="00545D7E" w:rsidRPr="006C24B4">
        <w:rPr>
          <w:rFonts w:ascii="Book Antiqua" w:hAnsi="Book Antiqua" w:cs="Times-Roman"/>
          <w:color w:val="000000" w:themeColor="text1"/>
          <w:sz w:val="24"/>
          <w:szCs w:val="24"/>
          <w:lang w:val="en-US"/>
        </w:rPr>
        <w:t xml:space="preserve"> </w:t>
      </w:r>
      <w:proofErr w:type="gramStart"/>
      <w:r w:rsidR="00545D7E" w:rsidRPr="006C24B4">
        <w:rPr>
          <w:rFonts w:ascii="Book Antiqua" w:hAnsi="Book Antiqua" w:cs="Times-Roman"/>
          <w:color w:val="000000" w:themeColor="text1"/>
          <w:sz w:val="24"/>
          <w:szCs w:val="24"/>
          <w:lang w:val="en-US"/>
        </w:rPr>
        <w:t>Mitral valve abnormalities in the fetus.</w:t>
      </w:r>
      <w:proofErr w:type="gramEnd"/>
      <w:r w:rsidR="00545D7E" w:rsidRPr="006C24B4">
        <w:rPr>
          <w:rFonts w:ascii="Book Antiqua" w:hAnsi="Book Antiqua" w:cs="Times-Roman"/>
          <w:color w:val="000000" w:themeColor="text1"/>
          <w:sz w:val="24"/>
          <w:szCs w:val="24"/>
          <w:lang w:val="en-US"/>
        </w:rPr>
        <w:t xml:space="preserve"> In: Allan LD, </w:t>
      </w:r>
      <w:proofErr w:type="spellStart"/>
      <w:r w:rsidR="00545D7E" w:rsidRPr="006C24B4">
        <w:rPr>
          <w:rFonts w:ascii="Book Antiqua" w:hAnsi="Book Antiqua" w:cs="Times-Roman"/>
          <w:color w:val="000000" w:themeColor="text1"/>
          <w:sz w:val="24"/>
          <w:szCs w:val="24"/>
          <w:lang w:val="en-US"/>
        </w:rPr>
        <w:t>Sharland</w:t>
      </w:r>
      <w:proofErr w:type="spellEnd"/>
      <w:r w:rsidR="00545D7E" w:rsidRPr="006C24B4">
        <w:rPr>
          <w:rFonts w:ascii="Book Antiqua" w:hAnsi="Book Antiqua" w:cs="Times-Roman"/>
          <w:color w:val="000000" w:themeColor="text1"/>
          <w:sz w:val="24"/>
          <w:szCs w:val="24"/>
          <w:lang w:val="en-US"/>
        </w:rPr>
        <w:t xml:space="preserve"> G, </w:t>
      </w:r>
      <w:proofErr w:type="spellStart"/>
      <w:r w:rsidR="00545D7E" w:rsidRPr="006C24B4">
        <w:rPr>
          <w:rFonts w:ascii="Book Antiqua" w:hAnsi="Book Antiqua" w:cs="Times-Roman"/>
          <w:color w:val="000000" w:themeColor="text1"/>
          <w:sz w:val="24"/>
          <w:szCs w:val="24"/>
          <w:lang w:val="en-US"/>
        </w:rPr>
        <w:t>Hornberger</w:t>
      </w:r>
      <w:proofErr w:type="spellEnd"/>
      <w:r w:rsidR="00545D7E" w:rsidRPr="006C24B4">
        <w:rPr>
          <w:rFonts w:ascii="Book Antiqua" w:hAnsi="Book Antiqua" w:cs="Times-Roman"/>
          <w:color w:val="000000" w:themeColor="text1"/>
          <w:sz w:val="24"/>
          <w:szCs w:val="24"/>
          <w:lang w:val="en-US"/>
        </w:rPr>
        <w:t xml:space="preserve"> L. Textbook of Fetal Cardiology. Greenwich Media Publishing,</w:t>
      </w:r>
      <w:r w:rsidR="00545D7E" w:rsidRPr="006C24B4">
        <w:rPr>
          <w:rFonts w:ascii="Book Antiqua" w:hAnsi="Book Antiqua" w:cs="Times-Roman"/>
          <w:i/>
          <w:color w:val="000000" w:themeColor="text1"/>
          <w:sz w:val="24"/>
          <w:szCs w:val="24"/>
          <w:lang w:val="en-US"/>
        </w:rPr>
        <w:t xml:space="preserve"> </w:t>
      </w:r>
      <w:r w:rsidR="00545D7E" w:rsidRPr="006C24B4">
        <w:rPr>
          <w:rFonts w:ascii="Book Antiqua" w:hAnsi="Book Antiqua" w:cs="Times-Roman"/>
          <w:color w:val="000000" w:themeColor="text1"/>
          <w:sz w:val="24"/>
          <w:szCs w:val="24"/>
          <w:lang w:val="en-US"/>
        </w:rPr>
        <w:t>2000: 151–</w:t>
      </w:r>
      <w:r w:rsidR="008F28EA" w:rsidRPr="006C24B4">
        <w:rPr>
          <w:rFonts w:ascii="Book Antiqua" w:hAnsi="Book Antiqua" w:cs="Times-Roman"/>
          <w:color w:val="000000" w:themeColor="text1"/>
          <w:sz w:val="24"/>
          <w:szCs w:val="24"/>
          <w:lang w:val="en-US" w:eastAsia="zh-CN"/>
        </w:rPr>
        <w:t>15</w:t>
      </w:r>
      <w:r w:rsidR="00545D7E" w:rsidRPr="006C24B4">
        <w:rPr>
          <w:rFonts w:ascii="Book Antiqua" w:hAnsi="Book Antiqua" w:cs="Times-Roman"/>
          <w:color w:val="000000" w:themeColor="text1"/>
          <w:sz w:val="24"/>
          <w:szCs w:val="24"/>
          <w:lang w:val="en-US"/>
        </w:rPr>
        <w:t>2</w:t>
      </w:r>
    </w:p>
    <w:p w:rsidR="00545D7E" w:rsidRPr="006C24B4" w:rsidRDefault="00114A34" w:rsidP="000E3814">
      <w:pPr>
        <w:autoSpaceDE w:val="0"/>
        <w:autoSpaceDN w:val="0"/>
        <w:adjustRightInd w:val="0"/>
        <w:spacing w:after="0" w:line="360" w:lineRule="auto"/>
        <w:jc w:val="both"/>
        <w:rPr>
          <w:rFonts w:ascii="Book Antiqua" w:hAnsi="Book Antiqua" w:cs="Times-Roman"/>
          <w:color w:val="000000" w:themeColor="text1"/>
          <w:sz w:val="24"/>
          <w:szCs w:val="24"/>
          <w:lang w:val="en-US"/>
        </w:rPr>
      </w:pPr>
      <w:r>
        <w:rPr>
          <w:rFonts w:ascii="Book Antiqua" w:hAnsi="Book Antiqua" w:cs="Times-Roman"/>
          <w:color w:val="000000" w:themeColor="text1"/>
          <w:sz w:val="24"/>
          <w:szCs w:val="24"/>
          <w:lang w:val="en-US"/>
        </w:rPr>
        <w:lastRenderedPageBreak/>
        <w:t>81</w:t>
      </w:r>
      <w:r>
        <w:rPr>
          <w:rFonts w:ascii="Book Antiqua" w:hAnsi="Book Antiqua" w:cs="Times-Roman" w:hint="eastAsia"/>
          <w:color w:val="000000" w:themeColor="text1"/>
          <w:sz w:val="24"/>
          <w:szCs w:val="24"/>
          <w:lang w:val="en-US" w:eastAsia="zh-CN"/>
        </w:rPr>
        <w:t xml:space="preserve"> </w:t>
      </w:r>
      <w:r w:rsidR="00545D7E" w:rsidRPr="006C24B4">
        <w:rPr>
          <w:rFonts w:ascii="Book Antiqua" w:hAnsi="Book Antiqua" w:cs="Times-Roman"/>
          <w:b/>
          <w:color w:val="000000" w:themeColor="text1"/>
          <w:sz w:val="24"/>
          <w:szCs w:val="24"/>
          <w:lang w:val="en-US"/>
        </w:rPr>
        <w:t>Allan LD,</w:t>
      </w:r>
      <w:r w:rsidR="00545D7E" w:rsidRPr="006C24B4">
        <w:rPr>
          <w:rFonts w:ascii="Book Antiqua" w:hAnsi="Book Antiqua" w:cs="Times-Roman"/>
          <w:color w:val="000000" w:themeColor="text1"/>
          <w:sz w:val="24"/>
          <w:szCs w:val="24"/>
          <w:lang w:val="en-US"/>
        </w:rPr>
        <w:t xml:space="preserve"> </w:t>
      </w:r>
      <w:proofErr w:type="spellStart"/>
      <w:r w:rsidR="00545D7E" w:rsidRPr="006C24B4">
        <w:rPr>
          <w:rFonts w:ascii="Book Antiqua" w:hAnsi="Book Antiqua" w:cs="Times-Roman"/>
          <w:color w:val="000000" w:themeColor="text1"/>
          <w:sz w:val="24"/>
          <w:szCs w:val="24"/>
          <w:lang w:val="en-US"/>
        </w:rPr>
        <w:t>Sharland</w:t>
      </w:r>
      <w:proofErr w:type="spellEnd"/>
      <w:r w:rsidR="00545D7E" w:rsidRPr="006C24B4">
        <w:rPr>
          <w:rFonts w:ascii="Book Antiqua" w:hAnsi="Book Antiqua" w:cs="Times-Roman"/>
          <w:color w:val="000000" w:themeColor="text1"/>
          <w:sz w:val="24"/>
          <w:szCs w:val="24"/>
          <w:lang w:val="en-US"/>
        </w:rPr>
        <w:t xml:space="preserve"> GK, Milburn A, Lockhart SM, Groves AM, Anderson RH, Cook AC, </w:t>
      </w:r>
      <w:proofErr w:type="spellStart"/>
      <w:r w:rsidR="00545D7E" w:rsidRPr="006C24B4">
        <w:rPr>
          <w:rFonts w:ascii="Book Antiqua" w:hAnsi="Book Antiqua" w:cs="Times-Roman"/>
          <w:color w:val="000000" w:themeColor="text1"/>
          <w:sz w:val="24"/>
          <w:szCs w:val="24"/>
          <w:lang w:val="en-US"/>
        </w:rPr>
        <w:t>Fagg</w:t>
      </w:r>
      <w:proofErr w:type="spellEnd"/>
      <w:r w:rsidR="00545D7E" w:rsidRPr="006C24B4">
        <w:rPr>
          <w:rFonts w:ascii="Book Antiqua" w:hAnsi="Book Antiqua" w:cs="Times-Roman"/>
          <w:color w:val="000000" w:themeColor="text1"/>
          <w:sz w:val="24"/>
          <w:szCs w:val="24"/>
          <w:lang w:val="en-US"/>
        </w:rPr>
        <w:t xml:space="preserve"> NL. </w:t>
      </w:r>
      <w:proofErr w:type="gramStart"/>
      <w:r w:rsidR="00545D7E" w:rsidRPr="006C24B4">
        <w:rPr>
          <w:rFonts w:ascii="Book Antiqua" w:hAnsi="Book Antiqua" w:cs="Times-Roman"/>
          <w:color w:val="000000" w:themeColor="text1"/>
          <w:sz w:val="24"/>
          <w:szCs w:val="24"/>
          <w:lang w:val="en-US"/>
        </w:rPr>
        <w:t>Prospective diagnosis of 1,006 consecutive cases of congenital heart disease in the fetus.</w:t>
      </w:r>
      <w:proofErr w:type="gramEnd"/>
      <w:r w:rsidR="00545D7E" w:rsidRPr="006C24B4">
        <w:rPr>
          <w:rFonts w:ascii="Book Antiqua" w:hAnsi="Book Antiqua" w:cs="Times-Roman"/>
          <w:color w:val="000000" w:themeColor="text1"/>
          <w:sz w:val="24"/>
          <w:szCs w:val="24"/>
          <w:lang w:val="en-US"/>
        </w:rPr>
        <w:t xml:space="preserve"> </w:t>
      </w:r>
      <w:r w:rsidR="00545D7E" w:rsidRPr="006C24B4">
        <w:rPr>
          <w:rFonts w:ascii="Book Antiqua" w:hAnsi="Book Antiqua" w:cs="Times-Roman"/>
          <w:i/>
          <w:color w:val="000000" w:themeColor="text1"/>
          <w:sz w:val="24"/>
          <w:szCs w:val="24"/>
          <w:lang w:val="en-US"/>
        </w:rPr>
        <w:t xml:space="preserve">J Am </w:t>
      </w:r>
      <w:proofErr w:type="spellStart"/>
      <w:r w:rsidR="00545D7E" w:rsidRPr="006C24B4">
        <w:rPr>
          <w:rFonts w:ascii="Book Antiqua" w:hAnsi="Book Antiqua" w:cs="Times-Roman"/>
          <w:i/>
          <w:color w:val="000000" w:themeColor="text1"/>
          <w:sz w:val="24"/>
          <w:szCs w:val="24"/>
          <w:lang w:val="en-US"/>
        </w:rPr>
        <w:t>Coll</w:t>
      </w:r>
      <w:proofErr w:type="spellEnd"/>
      <w:r w:rsidR="00545D7E" w:rsidRPr="006C24B4">
        <w:rPr>
          <w:rFonts w:ascii="Book Antiqua" w:hAnsi="Book Antiqua" w:cs="Times-Roman"/>
          <w:i/>
          <w:color w:val="000000" w:themeColor="text1"/>
          <w:sz w:val="24"/>
          <w:szCs w:val="24"/>
          <w:lang w:val="en-US"/>
        </w:rPr>
        <w:t xml:space="preserve"> </w:t>
      </w:r>
      <w:proofErr w:type="spellStart"/>
      <w:r w:rsidR="00545D7E" w:rsidRPr="006C24B4">
        <w:rPr>
          <w:rFonts w:ascii="Book Antiqua" w:hAnsi="Book Antiqua" w:cs="Times-Roman"/>
          <w:i/>
          <w:color w:val="000000" w:themeColor="text1"/>
          <w:sz w:val="24"/>
          <w:szCs w:val="24"/>
          <w:lang w:val="en-US"/>
        </w:rPr>
        <w:t>Cardiol</w:t>
      </w:r>
      <w:proofErr w:type="spellEnd"/>
      <w:r w:rsidR="00545D7E" w:rsidRPr="006C24B4">
        <w:rPr>
          <w:rFonts w:ascii="Book Antiqua" w:hAnsi="Book Antiqua" w:cs="Times-Roman"/>
          <w:i/>
          <w:color w:val="000000" w:themeColor="text1"/>
          <w:sz w:val="24"/>
          <w:szCs w:val="24"/>
          <w:lang w:val="en-US"/>
        </w:rPr>
        <w:t xml:space="preserve"> </w:t>
      </w:r>
      <w:r w:rsidR="00545D7E" w:rsidRPr="006C24B4">
        <w:rPr>
          <w:rFonts w:ascii="Book Antiqua" w:hAnsi="Book Antiqua" w:cs="Times-Roman"/>
          <w:color w:val="000000" w:themeColor="text1"/>
          <w:sz w:val="24"/>
          <w:szCs w:val="24"/>
          <w:lang w:val="en-US"/>
        </w:rPr>
        <w:t xml:space="preserve">1994; </w:t>
      </w:r>
      <w:r w:rsidR="00545D7E" w:rsidRPr="006C24B4">
        <w:rPr>
          <w:rFonts w:ascii="Book Antiqua" w:hAnsi="Book Antiqua" w:cs="Times-Roman"/>
          <w:b/>
          <w:color w:val="000000" w:themeColor="text1"/>
          <w:sz w:val="24"/>
          <w:szCs w:val="24"/>
          <w:lang w:val="en-US"/>
        </w:rPr>
        <w:t>23:</w:t>
      </w:r>
      <w:r w:rsidR="00545D7E" w:rsidRPr="006C24B4">
        <w:rPr>
          <w:rFonts w:ascii="Book Antiqua" w:hAnsi="Book Antiqua" w:cs="Times-Roman"/>
          <w:color w:val="000000" w:themeColor="text1"/>
          <w:sz w:val="24"/>
          <w:szCs w:val="24"/>
          <w:lang w:val="en-US"/>
        </w:rPr>
        <w:t xml:space="preserve"> 1452-</w:t>
      </w:r>
      <w:r w:rsidR="001206F5" w:rsidRPr="006C24B4">
        <w:rPr>
          <w:rFonts w:ascii="Book Antiqua" w:hAnsi="Book Antiqua" w:cs="Times-Roman"/>
          <w:color w:val="000000" w:themeColor="text1"/>
          <w:sz w:val="24"/>
          <w:szCs w:val="24"/>
          <w:lang w:val="en-US" w:eastAsia="zh-CN"/>
        </w:rPr>
        <w:t>145</w:t>
      </w:r>
      <w:r w:rsidR="00545D7E" w:rsidRPr="006C24B4">
        <w:rPr>
          <w:rFonts w:ascii="Book Antiqua" w:hAnsi="Book Antiqua" w:cs="Times-Roman"/>
          <w:color w:val="000000" w:themeColor="text1"/>
          <w:sz w:val="24"/>
          <w:szCs w:val="24"/>
          <w:lang w:val="en-US"/>
        </w:rPr>
        <w:t>8 [PMID: 8176106</w:t>
      </w:r>
      <w:r w:rsidR="00D66A04" w:rsidRPr="006C24B4">
        <w:rPr>
          <w:rFonts w:ascii="Book Antiqua" w:hAnsi="Book Antiqua" w:cs="Times-Roman"/>
          <w:color w:val="000000" w:themeColor="text1"/>
          <w:sz w:val="24"/>
          <w:szCs w:val="24"/>
          <w:lang w:val="en-US" w:eastAsia="zh-CN"/>
        </w:rPr>
        <w:t xml:space="preserve"> DOI: 10.1016/0735-1097(94)90391-3</w:t>
      </w:r>
      <w:r w:rsidR="00545D7E" w:rsidRPr="006C24B4">
        <w:rPr>
          <w:rFonts w:ascii="Book Antiqua" w:hAnsi="Book Antiqua" w:cs="Times-Roman"/>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Times-Roman"/>
          <w:color w:val="000000" w:themeColor="text1"/>
          <w:sz w:val="24"/>
          <w:szCs w:val="24"/>
          <w:lang w:val="en-US"/>
        </w:rPr>
      </w:pPr>
      <w:r>
        <w:rPr>
          <w:rFonts w:ascii="Book Antiqua" w:hAnsi="Book Antiqua" w:cs="Times-Roman"/>
          <w:color w:val="000000" w:themeColor="text1"/>
          <w:sz w:val="24"/>
          <w:szCs w:val="24"/>
          <w:lang w:val="en-US"/>
        </w:rPr>
        <w:t>82</w:t>
      </w:r>
      <w:r>
        <w:rPr>
          <w:rFonts w:ascii="Book Antiqua" w:hAnsi="Book Antiqua" w:cs="Times-Roman" w:hint="eastAsia"/>
          <w:color w:val="000000" w:themeColor="text1"/>
          <w:sz w:val="24"/>
          <w:szCs w:val="24"/>
          <w:lang w:val="en-US" w:eastAsia="zh-CN"/>
        </w:rPr>
        <w:t xml:space="preserve"> </w:t>
      </w:r>
      <w:proofErr w:type="spellStart"/>
      <w:r w:rsidR="00545D7E" w:rsidRPr="006C24B4">
        <w:rPr>
          <w:rFonts w:ascii="Book Antiqua" w:hAnsi="Book Antiqua" w:cs="Times-Roman"/>
          <w:b/>
          <w:color w:val="000000" w:themeColor="text1"/>
          <w:sz w:val="24"/>
          <w:szCs w:val="24"/>
          <w:lang w:val="en-US"/>
        </w:rPr>
        <w:t>Huggon</w:t>
      </w:r>
      <w:proofErr w:type="spellEnd"/>
      <w:r w:rsidR="00545D7E" w:rsidRPr="006C24B4">
        <w:rPr>
          <w:rFonts w:ascii="Book Antiqua" w:hAnsi="Book Antiqua" w:cs="Times-Roman"/>
          <w:b/>
          <w:color w:val="000000" w:themeColor="text1"/>
          <w:sz w:val="24"/>
          <w:szCs w:val="24"/>
          <w:lang w:val="en-US"/>
        </w:rPr>
        <w:t xml:space="preserve"> IC,</w:t>
      </w:r>
      <w:r w:rsidR="00545D7E" w:rsidRPr="006C24B4">
        <w:rPr>
          <w:rFonts w:ascii="Book Antiqua" w:hAnsi="Book Antiqua" w:cs="Times-Roman"/>
          <w:color w:val="000000" w:themeColor="text1"/>
          <w:sz w:val="24"/>
          <w:szCs w:val="24"/>
          <w:lang w:val="en-US"/>
        </w:rPr>
        <w:t xml:space="preserve"> </w:t>
      </w:r>
      <w:proofErr w:type="spellStart"/>
      <w:r w:rsidR="00545D7E" w:rsidRPr="006C24B4">
        <w:rPr>
          <w:rFonts w:ascii="Book Antiqua" w:hAnsi="Book Antiqua" w:cs="Times-Roman"/>
          <w:color w:val="000000" w:themeColor="text1"/>
          <w:sz w:val="24"/>
          <w:szCs w:val="24"/>
          <w:lang w:val="en-US"/>
        </w:rPr>
        <w:t>Ghi</w:t>
      </w:r>
      <w:proofErr w:type="spellEnd"/>
      <w:r w:rsidR="00545D7E" w:rsidRPr="006C24B4">
        <w:rPr>
          <w:rFonts w:ascii="Book Antiqua" w:hAnsi="Book Antiqua" w:cs="Times-Roman"/>
          <w:color w:val="000000" w:themeColor="text1"/>
          <w:sz w:val="24"/>
          <w:szCs w:val="24"/>
          <w:lang w:val="en-US"/>
        </w:rPr>
        <w:t xml:space="preserve"> T, Cook AC, </w:t>
      </w:r>
      <w:proofErr w:type="spellStart"/>
      <w:r w:rsidR="00545D7E" w:rsidRPr="006C24B4">
        <w:rPr>
          <w:rFonts w:ascii="Book Antiqua" w:hAnsi="Book Antiqua" w:cs="Times-Roman"/>
          <w:color w:val="000000" w:themeColor="text1"/>
          <w:sz w:val="24"/>
          <w:szCs w:val="24"/>
          <w:lang w:val="en-US"/>
        </w:rPr>
        <w:t>Zosmer</w:t>
      </w:r>
      <w:proofErr w:type="spellEnd"/>
      <w:r w:rsidR="00545D7E" w:rsidRPr="006C24B4">
        <w:rPr>
          <w:rFonts w:ascii="Book Antiqua" w:hAnsi="Book Antiqua" w:cs="Times-Roman"/>
          <w:color w:val="000000" w:themeColor="text1"/>
          <w:sz w:val="24"/>
          <w:szCs w:val="24"/>
          <w:lang w:val="en-US"/>
        </w:rPr>
        <w:t xml:space="preserve"> N, Allan LD, </w:t>
      </w:r>
      <w:proofErr w:type="spellStart"/>
      <w:r w:rsidR="00545D7E" w:rsidRPr="006C24B4">
        <w:rPr>
          <w:rFonts w:ascii="Book Antiqua" w:hAnsi="Book Antiqua" w:cs="Times-Roman"/>
          <w:color w:val="000000" w:themeColor="text1"/>
          <w:sz w:val="24"/>
          <w:szCs w:val="24"/>
          <w:lang w:val="en-US"/>
        </w:rPr>
        <w:t>Nicolaides</w:t>
      </w:r>
      <w:proofErr w:type="spellEnd"/>
      <w:r w:rsidR="00545D7E" w:rsidRPr="006C24B4">
        <w:rPr>
          <w:rFonts w:ascii="Book Antiqua" w:hAnsi="Book Antiqua" w:cs="Times-Roman"/>
          <w:color w:val="000000" w:themeColor="text1"/>
          <w:sz w:val="24"/>
          <w:szCs w:val="24"/>
          <w:lang w:val="en-US"/>
        </w:rPr>
        <w:t xml:space="preserve"> KH. Fetal cardiac abnormalities identified prior to 14 weeks' gestation. </w:t>
      </w:r>
      <w:r w:rsidR="00545D7E" w:rsidRPr="006C24B4">
        <w:rPr>
          <w:rFonts w:ascii="Book Antiqua" w:hAnsi="Book Antiqua" w:cs="Times-Roman"/>
          <w:i/>
          <w:color w:val="000000" w:themeColor="text1"/>
          <w:sz w:val="24"/>
          <w:szCs w:val="24"/>
          <w:lang w:val="en-US"/>
        </w:rPr>
        <w:t xml:space="preserve">Ultrasound </w:t>
      </w:r>
      <w:proofErr w:type="spellStart"/>
      <w:r w:rsidR="00545D7E" w:rsidRPr="006C24B4">
        <w:rPr>
          <w:rFonts w:ascii="Book Antiqua" w:hAnsi="Book Antiqua" w:cs="Times-Roman"/>
          <w:i/>
          <w:color w:val="000000" w:themeColor="text1"/>
          <w:sz w:val="24"/>
          <w:szCs w:val="24"/>
          <w:lang w:val="en-US"/>
        </w:rPr>
        <w:t>Obstet</w:t>
      </w:r>
      <w:proofErr w:type="spellEnd"/>
      <w:r w:rsidR="00545D7E" w:rsidRPr="006C24B4">
        <w:rPr>
          <w:rFonts w:ascii="Book Antiqua" w:hAnsi="Book Antiqua" w:cs="Times-Roman"/>
          <w:i/>
          <w:color w:val="000000" w:themeColor="text1"/>
          <w:sz w:val="24"/>
          <w:szCs w:val="24"/>
          <w:lang w:val="en-US"/>
        </w:rPr>
        <w:t xml:space="preserve"> </w:t>
      </w:r>
      <w:proofErr w:type="spellStart"/>
      <w:r w:rsidR="00545D7E" w:rsidRPr="006C24B4">
        <w:rPr>
          <w:rFonts w:ascii="Book Antiqua" w:hAnsi="Book Antiqua" w:cs="Times-Roman"/>
          <w:i/>
          <w:color w:val="000000" w:themeColor="text1"/>
          <w:sz w:val="24"/>
          <w:szCs w:val="24"/>
          <w:lang w:val="en-US"/>
        </w:rPr>
        <w:t>Gynecol</w:t>
      </w:r>
      <w:proofErr w:type="spellEnd"/>
      <w:r w:rsidR="00545D7E" w:rsidRPr="006C24B4">
        <w:rPr>
          <w:rFonts w:ascii="Book Antiqua" w:hAnsi="Book Antiqua" w:cs="Times-Roman"/>
          <w:i/>
          <w:color w:val="000000" w:themeColor="text1"/>
          <w:sz w:val="24"/>
          <w:szCs w:val="24"/>
          <w:lang w:val="en-US"/>
        </w:rPr>
        <w:t xml:space="preserve"> </w:t>
      </w:r>
      <w:r w:rsidR="00545D7E" w:rsidRPr="006C24B4">
        <w:rPr>
          <w:rFonts w:ascii="Book Antiqua" w:hAnsi="Book Antiqua" w:cs="Times-Roman"/>
          <w:color w:val="000000" w:themeColor="text1"/>
          <w:sz w:val="24"/>
          <w:szCs w:val="24"/>
          <w:lang w:val="en-US"/>
        </w:rPr>
        <w:t xml:space="preserve">2002; </w:t>
      </w:r>
      <w:r w:rsidR="00545D7E" w:rsidRPr="006C24B4">
        <w:rPr>
          <w:rFonts w:ascii="Book Antiqua" w:hAnsi="Book Antiqua" w:cs="Times-Roman"/>
          <w:b/>
          <w:color w:val="000000" w:themeColor="text1"/>
          <w:sz w:val="24"/>
          <w:szCs w:val="24"/>
          <w:lang w:val="en-US"/>
        </w:rPr>
        <w:t>20:</w:t>
      </w:r>
      <w:r w:rsidR="00545D7E" w:rsidRPr="006C24B4">
        <w:rPr>
          <w:rFonts w:ascii="Book Antiqua" w:hAnsi="Book Antiqua" w:cs="Times-Roman"/>
          <w:color w:val="000000" w:themeColor="text1"/>
          <w:sz w:val="24"/>
          <w:szCs w:val="24"/>
          <w:lang w:val="en-US"/>
        </w:rPr>
        <w:t xml:space="preserve"> 22-</w:t>
      </w:r>
      <w:r w:rsidR="001206F5" w:rsidRPr="006C24B4">
        <w:rPr>
          <w:rFonts w:ascii="Book Antiqua" w:hAnsi="Book Antiqua" w:cs="Times-Roman"/>
          <w:color w:val="000000" w:themeColor="text1"/>
          <w:sz w:val="24"/>
          <w:szCs w:val="24"/>
          <w:lang w:val="en-US" w:eastAsia="zh-CN"/>
        </w:rPr>
        <w:t>2</w:t>
      </w:r>
      <w:r w:rsidR="00545D7E" w:rsidRPr="006C24B4">
        <w:rPr>
          <w:rFonts w:ascii="Book Antiqua" w:hAnsi="Book Antiqua" w:cs="Times-Roman"/>
          <w:color w:val="000000" w:themeColor="text1"/>
          <w:sz w:val="24"/>
          <w:szCs w:val="24"/>
          <w:lang w:val="en-US"/>
        </w:rPr>
        <w:t>9 [PMID: 12100413</w:t>
      </w:r>
      <w:r w:rsidR="00D66A04" w:rsidRPr="006C24B4">
        <w:rPr>
          <w:rFonts w:ascii="Book Antiqua" w:hAnsi="Book Antiqua" w:cs="Times-Roman"/>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10.1046/j.1469-0705.2002.00733.x</w:t>
      </w:r>
      <w:r w:rsidR="00545D7E" w:rsidRPr="006C24B4">
        <w:rPr>
          <w:rFonts w:ascii="Book Antiqua" w:hAnsi="Book Antiqua" w:cs="Times-Roman"/>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Times-Roman"/>
          <w:color w:val="000000" w:themeColor="text1"/>
          <w:sz w:val="24"/>
          <w:szCs w:val="24"/>
          <w:lang w:val="en-US"/>
        </w:rPr>
      </w:pPr>
      <w:proofErr w:type="gramStart"/>
      <w:r>
        <w:rPr>
          <w:rFonts w:ascii="Book Antiqua" w:hAnsi="Book Antiqua" w:cs="Times-Roman"/>
          <w:color w:val="000000" w:themeColor="text1"/>
          <w:sz w:val="24"/>
          <w:szCs w:val="24"/>
          <w:lang w:val="en-US"/>
        </w:rPr>
        <w:t>83</w:t>
      </w:r>
      <w:r>
        <w:rPr>
          <w:rFonts w:ascii="Book Antiqua" w:hAnsi="Book Antiqua" w:cs="Times-Roman" w:hint="eastAsia"/>
          <w:color w:val="000000" w:themeColor="text1"/>
          <w:sz w:val="24"/>
          <w:szCs w:val="24"/>
          <w:lang w:val="en-US" w:eastAsia="zh-CN"/>
        </w:rPr>
        <w:t xml:space="preserve"> </w:t>
      </w:r>
      <w:r w:rsidR="00545D7E" w:rsidRPr="006C24B4">
        <w:rPr>
          <w:rFonts w:ascii="Book Antiqua" w:hAnsi="Book Antiqua" w:cs="Times-Roman"/>
          <w:b/>
          <w:color w:val="000000" w:themeColor="text1"/>
          <w:sz w:val="24"/>
          <w:szCs w:val="24"/>
          <w:lang w:val="en-US"/>
        </w:rPr>
        <w:t>Berger A.</w:t>
      </w:r>
      <w:proofErr w:type="gramEnd"/>
      <w:r w:rsidR="00545D7E" w:rsidRPr="006C24B4">
        <w:rPr>
          <w:rFonts w:ascii="Book Antiqua" w:hAnsi="Book Antiqua" w:cs="Times-Roman"/>
          <w:color w:val="000000" w:themeColor="text1"/>
          <w:sz w:val="24"/>
          <w:szCs w:val="24"/>
          <w:lang w:val="en-US"/>
        </w:rPr>
        <w:t xml:space="preserve"> What is fetal nuchal translucency? BMJ 1999; </w:t>
      </w:r>
      <w:r w:rsidR="00545D7E" w:rsidRPr="006C24B4">
        <w:rPr>
          <w:rFonts w:ascii="Book Antiqua" w:hAnsi="Book Antiqua" w:cs="Times-Roman"/>
          <w:b/>
          <w:color w:val="000000" w:themeColor="text1"/>
          <w:sz w:val="24"/>
          <w:szCs w:val="24"/>
          <w:lang w:val="en-US"/>
        </w:rPr>
        <w:t>318:</w:t>
      </w:r>
      <w:r w:rsidR="00545D7E" w:rsidRPr="006C24B4">
        <w:rPr>
          <w:rFonts w:ascii="Book Antiqua" w:hAnsi="Book Antiqua" w:cs="Times-Roman"/>
          <w:color w:val="000000" w:themeColor="text1"/>
          <w:sz w:val="24"/>
          <w:szCs w:val="24"/>
          <w:lang w:val="en-US"/>
        </w:rPr>
        <w:t xml:space="preserve"> 85 [PMID: 9880279</w:t>
      </w:r>
      <w:r w:rsidR="00D66A04" w:rsidRPr="006C24B4">
        <w:rPr>
          <w:rFonts w:ascii="Book Antiqua" w:hAnsi="Book Antiqua" w:cs="Times-Roman"/>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10.1136/bmj.318.7176.81a</w:t>
      </w:r>
      <w:r w:rsidR="00545D7E" w:rsidRPr="006C24B4">
        <w:rPr>
          <w:rFonts w:ascii="Book Antiqua" w:hAnsi="Book Antiqua" w:cs="Times-Roman"/>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Times-Roman"/>
          <w:color w:val="000000" w:themeColor="text1"/>
          <w:sz w:val="24"/>
          <w:szCs w:val="24"/>
          <w:lang w:val="en-US"/>
        </w:rPr>
      </w:pPr>
      <w:proofErr w:type="gramStart"/>
      <w:r>
        <w:rPr>
          <w:rFonts w:ascii="Book Antiqua" w:hAnsi="Book Antiqua" w:cs="Times-Roman"/>
          <w:color w:val="000000" w:themeColor="text1"/>
          <w:sz w:val="24"/>
          <w:szCs w:val="24"/>
          <w:lang w:val="en-US"/>
        </w:rPr>
        <w:t>84</w:t>
      </w:r>
      <w:r>
        <w:rPr>
          <w:rFonts w:ascii="Book Antiqua" w:hAnsi="Book Antiqua" w:cs="Times-Roman" w:hint="eastAsia"/>
          <w:color w:val="000000" w:themeColor="text1"/>
          <w:sz w:val="24"/>
          <w:szCs w:val="24"/>
          <w:lang w:val="en-US" w:eastAsia="zh-CN"/>
        </w:rPr>
        <w:t xml:space="preserve"> </w:t>
      </w:r>
      <w:proofErr w:type="spellStart"/>
      <w:r w:rsidR="00545D7E" w:rsidRPr="006C24B4">
        <w:rPr>
          <w:rFonts w:ascii="Book Antiqua" w:hAnsi="Book Antiqua" w:cs="Times-Roman"/>
          <w:b/>
          <w:color w:val="000000" w:themeColor="text1"/>
          <w:sz w:val="24"/>
          <w:szCs w:val="24"/>
          <w:lang w:val="en-US"/>
        </w:rPr>
        <w:t>Faiola</w:t>
      </w:r>
      <w:proofErr w:type="spellEnd"/>
      <w:r w:rsidR="00545D7E" w:rsidRPr="006C24B4">
        <w:rPr>
          <w:rFonts w:ascii="Book Antiqua" w:hAnsi="Book Antiqua" w:cs="Times-Roman"/>
          <w:b/>
          <w:color w:val="000000" w:themeColor="text1"/>
          <w:sz w:val="24"/>
          <w:szCs w:val="24"/>
          <w:lang w:val="en-US"/>
        </w:rPr>
        <w:t xml:space="preserve"> S,</w:t>
      </w:r>
      <w:r w:rsidR="00545D7E" w:rsidRPr="006C24B4">
        <w:rPr>
          <w:rFonts w:ascii="Book Antiqua" w:hAnsi="Book Antiqua" w:cs="Times-Roman"/>
          <w:color w:val="000000" w:themeColor="text1"/>
          <w:sz w:val="24"/>
          <w:szCs w:val="24"/>
          <w:lang w:val="en-US"/>
        </w:rPr>
        <w:t xml:space="preserve"> </w:t>
      </w:r>
      <w:proofErr w:type="spellStart"/>
      <w:r w:rsidR="00545D7E" w:rsidRPr="006C24B4">
        <w:rPr>
          <w:rFonts w:ascii="Book Antiqua" w:hAnsi="Book Antiqua" w:cs="Times-Roman"/>
          <w:color w:val="000000" w:themeColor="text1"/>
          <w:sz w:val="24"/>
          <w:szCs w:val="24"/>
          <w:lang w:val="en-US"/>
        </w:rPr>
        <w:t>Tsoi</w:t>
      </w:r>
      <w:proofErr w:type="spellEnd"/>
      <w:r w:rsidR="00545D7E" w:rsidRPr="006C24B4">
        <w:rPr>
          <w:rFonts w:ascii="Book Antiqua" w:hAnsi="Book Antiqua" w:cs="Times-Roman"/>
          <w:color w:val="000000" w:themeColor="text1"/>
          <w:sz w:val="24"/>
          <w:szCs w:val="24"/>
          <w:lang w:val="en-US"/>
        </w:rPr>
        <w:t xml:space="preserve"> E, </w:t>
      </w:r>
      <w:proofErr w:type="spellStart"/>
      <w:r w:rsidR="00545D7E" w:rsidRPr="006C24B4">
        <w:rPr>
          <w:rFonts w:ascii="Book Antiqua" w:hAnsi="Book Antiqua" w:cs="Times-Roman"/>
          <w:color w:val="000000" w:themeColor="text1"/>
          <w:sz w:val="24"/>
          <w:szCs w:val="24"/>
          <w:lang w:val="en-US"/>
        </w:rPr>
        <w:t>Huggon</w:t>
      </w:r>
      <w:proofErr w:type="spellEnd"/>
      <w:r w:rsidR="00545D7E" w:rsidRPr="006C24B4">
        <w:rPr>
          <w:rFonts w:ascii="Book Antiqua" w:hAnsi="Book Antiqua" w:cs="Times-Roman"/>
          <w:color w:val="000000" w:themeColor="text1"/>
          <w:sz w:val="24"/>
          <w:szCs w:val="24"/>
          <w:lang w:val="en-US"/>
        </w:rPr>
        <w:t xml:space="preserve"> IC, Allan LD, </w:t>
      </w:r>
      <w:proofErr w:type="spellStart"/>
      <w:r w:rsidR="00545D7E" w:rsidRPr="006C24B4">
        <w:rPr>
          <w:rFonts w:ascii="Book Antiqua" w:hAnsi="Book Antiqua" w:cs="Times-Roman"/>
          <w:color w:val="000000" w:themeColor="text1"/>
          <w:sz w:val="24"/>
          <w:szCs w:val="24"/>
          <w:lang w:val="en-US"/>
        </w:rPr>
        <w:t>Nicolaides</w:t>
      </w:r>
      <w:proofErr w:type="spellEnd"/>
      <w:r w:rsidR="00545D7E" w:rsidRPr="006C24B4">
        <w:rPr>
          <w:rFonts w:ascii="Book Antiqua" w:hAnsi="Book Antiqua" w:cs="Times-Roman"/>
          <w:color w:val="000000" w:themeColor="text1"/>
          <w:sz w:val="24"/>
          <w:szCs w:val="24"/>
          <w:lang w:val="en-US"/>
        </w:rPr>
        <w:t xml:space="preserve"> KH.</w:t>
      </w:r>
      <w:proofErr w:type="gramEnd"/>
      <w:r w:rsidR="00545D7E" w:rsidRPr="006C24B4">
        <w:rPr>
          <w:rFonts w:ascii="Book Antiqua" w:hAnsi="Book Antiqua" w:cs="Times-Roman"/>
          <w:color w:val="000000" w:themeColor="text1"/>
          <w:sz w:val="24"/>
          <w:szCs w:val="24"/>
          <w:lang w:val="en-US"/>
        </w:rPr>
        <w:t xml:space="preserve"> </w:t>
      </w:r>
      <w:proofErr w:type="gramStart"/>
      <w:r w:rsidR="00545D7E" w:rsidRPr="006C24B4">
        <w:rPr>
          <w:rFonts w:ascii="Book Antiqua" w:hAnsi="Book Antiqua" w:cs="Times-Roman"/>
          <w:color w:val="000000" w:themeColor="text1"/>
          <w:sz w:val="24"/>
          <w:szCs w:val="24"/>
          <w:lang w:val="en-US"/>
        </w:rPr>
        <w:t>Likelihood ratio for trisomy 21 in fetuses with tricuspid regurgitation at the 11 to 13 + 6-week scan.</w:t>
      </w:r>
      <w:proofErr w:type="gramEnd"/>
      <w:r w:rsidR="00545D7E" w:rsidRPr="006C24B4">
        <w:rPr>
          <w:rFonts w:ascii="Book Antiqua" w:hAnsi="Book Antiqua" w:cs="Times-Roman"/>
          <w:color w:val="000000" w:themeColor="text1"/>
          <w:sz w:val="24"/>
          <w:szCs w:val="24"/>
          <w:lang w:val="en-US"/>
        </w:rPr>
        <w:t xml:space="preserve"> U</w:t>
      </w:r>
      <w:r w:rsidR="00545D7E" w:rsidRPr="006C24B4">
        <w:rPr>
          <w:rFonts w:ascii="Book Antiqua" w:hAnsi="Book Antiqua" w:cs="Times-Roman"/>
          <w:i/>
          <w:color w:val="000000" w:themeColor="text1"/>
          <w:sz w:val="24"/>
          <w:szCs w:val="24"/>
          <w:lang w:val="en-US"/>
        </w:rPr>
        <w:t xml:space="preserve">ltrasound </w:t>
      </w:r>
      <w:proofErr w:type="spellStart"/>
      <w:r w:rsidR="00545D7E" w:rsidRPr="006C24B4">
        <w:rPr>
          <w:rFonts w:ascii="Book Antiqua" w:hAnsi="Book Antiqua" w:cs="Times-Roman"/>
          <w:i/>
          <w:color w:val="000000" w:themeColor="text1"/>
          <w:sz w:val="24"/>
          <w:szCs w:val="24"/>
          <w:lang w:val="en-US"/>
        </w:rPr>
        <w:t>Obstet</w:t>
      </w:r>
      <w:proofErr w:type="spellEnd"/>
      <w:r w:rsidR="00545D7E" w:rsidRPr="006C24B4">
        <w:rPr>
          <w:rFonts w:ascii="Book Antiqua" w:hAnsi="Book Antiqua" w:cs="Times-Roman"/>
          <w:i/>
          <w:color w:val="000000" w:themeColor="text1"/>
          <w:sz w:val="24"/>
          <w:szCs w:val="24"/>
          <w:lang w:val="en-US"/>
        </w:rPr>
        <w:t xml:space="preserve"> </w:t>
      </w:r>
      <w:proofErr w:type="spellStart"/>
      <w:r w:rsidR="00545D7E" w:rsidRPr="006C24B4">
        <w:rPr>
          <w:rFonts w:ascii="Book Antiqua" w:hAnsi="Book Antiqua" w:cs="Times-Roman"/>
          <w:i/>
          <w:color w:val="000000" w:themeColor="text1"/>
          <w:sz w:val="24"/>
          <w:szCs w:val="24"/>
          <w:lang w:val="en-US"/>
        </w:rPr>
        <w:t>Gynecol</w:t>
      </w:r>
      <w:proofErr w:type="spellEnd"/>
      <w:r w:rsidR="00545D7E" w:rsidRPr="006C24B4">
        <w:rPr>
          <w:rFonts w:ascii="Book Antiqua" w:hAnsi="Book Antiqua" w:cs="Times-Roman"/>
          <w:color w:val="000000" w:themeColor="text1"/>
          <w:sz w:val="24"/>
          <w:szCs w:val="24"/>
          <w:lang w:val="en-US"/>
        </w:rPr>
        <w:t xml:space="preserve"> 2005; </w:t>
      </w:r>
      <w:r w:rsidR="00545D7E" w:rsidRPr="006C24B4">
        <w:rPr>
          <w:rFonts w:ascii="Book Antiqua" w:hAnsi="Book Antiqua" w:cs="Times-Roman"/>
          <w:b/>
          <w:color w:val="000000" w:themeColor="text1"/>
          <w:sz w:val="24"/>
          <w:szCs w:val="24"/>
          <w:lang w:val="en-US"/>
        </w:rPr>
        <w:t>26:</w:t>
      </w:r>
      <w:r w:rsidR="00545D7E" w:rsidRPr="006C24B4">
        <w:rPr>
          <w:rFonts w:ascii="Book Antiqua" w:hAnsi="Book Antiqua" w:cs="Times-Roman"/>
          <w:color w:val="000000" w:themeColor="text1"/>
          <w:sz w:val="24"/>
          <w:szCs w:val="24"/>
          <w:lang w:val="en-US"/>
        </w:rPr>
        <w:t xml:space="preserve"> 22-</w:t>
      </w:r>
      <w:r w:rsidR="001206F5" w:rsidRPr="006C24B4">
        <w:rPr>
          <w:rFonts w:ascii="Book Antiqua" w:hAnsi="Book Antiqua" w:cs="Times-Roman"/>
          <w:color w:val="000000" w:themeColor="text1"/>
          <w:sz w:val="24"/>
          <w:szCs w:val="24"/>
          <w:lang w:val="en-US" w:eastAsia="zh-CN"/>
        </w:rPr>
        <w:t>2</w:t>
      </w:r>
      <w:r w:rsidR="00545D7E" w:rsidRPr="006C24B4">
        <w:rPr>
          <w:rFonts w:ascii="Book Antiqua" w:hAnsi="Book Antiqua" w:cs="Times-Roman"/>
          <w:color w:val="000000" w:themeColor="text1"/>
          <w:sz w:val="24"/>
          <w:szCs w:val="24"/>
          <w:lang w:val="en-US"/>
        </w:rPr>
        <w:t>7 [PMID: 15937972</w:t>
      </w:r>
      <w:r w:rsidR="00D66A04" w:rsidRPr="006C24B4">
        <w:rPr>
          <w:rFonts w:ascii="Book Antiqua" w:hAnsi="Book Antiqua" w:cs="Times-Roman"/>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10.1002/uog.1922</w:t>
      </w:r>
      <w:r w:rsidR="00545D7E" w:rsidRPr="006C24B4">
        <w:rPr>
          <w:rFonts w:ascii="Book Antiqua" w:hAnsi="Book Antiqua" w:cs="Times-Roman"/>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Times-Roman"/>
          <w:color w:val="000000" w:themeColor="text1"/>
          <w:sz w:val="24"/>
          <w:szCs w:val="24"/>
          <w:lang w:val="en-US"/>
        </w:rPr>
      </w:pPr>
      <w:r>
        <w:rPr>
          <w:rFonts w:ascii="Book Antiqua" w:hAnsi="Book Antiqua" w:cs="Times-Roman"/>
          <w:color w:val="000000" w:themeColor="text1"/>
          <w:sz w:val="24"/>
          <w:szCs w:val="24"/>
          <w:lang w:val="en-US"/>
        </w:rPr>
        <w:t>85</w:t>
      </w:r>
      <w:r>
        <w:rPr>
          <w:rFonts w:ascii="Book Antiqua" w:hAnsi="Book Antiqua" w:cs="Times-Roman" w:hint="eastAsia"/>
          <w:color w:val="000000" w:themeColor="text1"/>
          <w:sz w:val="24"/>
          <w:szCs w:val="24"/>
          <w:lang w:val="en-US" w:eastAsia="zh-CN"/>
        </w:rPr>
        <w:t xml:space="preserve"> </w:t>
      </w:r>
      <w:proofErr w:type="spellStart"/>
      <w:r w:rsidR="00545D7E" w:rsidRPr="006C24B4">
        <w:rPr>
          <w:rFonts w:ascii="Book Antiqua" w:hAnsi="Book Antiqua" w:cs="Times-Roman"/>
          <w:b/>
          <w:color w:val="000000" w:themeColor="text1"/>
          <w:sz w:val="24"/>
          <w:szCs w:val="24"/>
          <w:lang w:val="en-US"/>
        </w:rPr>
        <w:t>Matias</w:t>
      </w:r>
      <w:proofErr w:type="spellEnd"/>
      <w:r w:rsidR="00545D7E" w:rsidRPr="006C24B4">
        <w:rPr>
          <w:rFonts w:ascii="Book Antiqua" w:hAnsi="Book Antiqua" w:cs="Times-Roman"/>
          <w:b/>
          <w:color w:val="000000" w:themeColor="text1"/>
          <w:sz w:val="24"/>
          <w:szCs w:val="24"/>
          <w:lang w:val="en-US"/>
        </w:rPr>
        <w:t xml:space="preserve"> A,</w:t>
      </w:r>
      <w:r w:rsidR="00545D7E" w:rsidRPr="006C24B4">
        <w:rPr>
          <w:rFonts w:ascii="Book Antiqua" w:hAnsi="Book Antiqua" w:cs="Times-Roman"/>
          <w:color w:val="000000" w:themeColor="text1"/>
          <w:sz w:val="24"/>
          <w:szCs w:val="24"/>
          <w:lang w:val="en-US"/>
        </w:rPr>
        <w:t xml:space="preserve"> Montenegro N, </w:t>
      </w:r>
      <w:proofErr w:type="spellStart"/>
      <w:r w:rsidR="00545D7E" w:rsidRPr="006C24B4">
        <w:rPr>
          <w:rFonts w:ascii="Book Antiqua" w:hAnsi="Book Antiqua" w:cs="Times-Roman"/>
          <w:color w:val="000000" w:themeColor="text1"/>
          <w:sz w:val="24"/>
          <w:szCs w:val="24"/>
          <w:lang w:val="en-US"/>
        </w:rPr>
        <w:t>Areias</w:t>
      </w:r>
      <w:proofErr w:type="spellEnd"/>
      <w:r w:rsidR="00545D7E" w:rsidRPr="006C24B4">
        <w:rPr>
          <w:rFonts w:ascii="Book Antiqua" w:hAnsi="Book Antiqua" w:cs="Times-Roman"/>
          <w:color w:val="000000" w:themeColor="text1"/>
          <w:sz w:val="24"/>
          <w:szCs w:val="24"/>
          <w:lang w:val="en-US"/>
        </w:rPr>
        <w:t xml:space="preserve"> JC, </w:t>
      </w:r>
      <w:proofErr w:type="spellStart"/>
      <w:r w:rsidR="00545D7E" w:rsidRPr="006C24B4">
        <w:rPr>
          <w:rFonts w:ascii="Book Antiqua" w:hAnsi="Book Antiqua" w:cs="Times-Roman"/>
          <w:color w:val="000000" w:themeColor="text1"/>
          <w:sz w:val="24"/>
          <w:szCs w:val="24"/>
          <w:lang w:val="en-US"/>
        </w:rPr>
        <w:t>Brandão</w:t>
      </w:r>
      <w:proofErr w:type="spellEnd"/>
      <w:r w:rsidR="00545D7E" w:rsidRPr="006C24B4">
        <w:rPr>
          <w:rFonts w:ascii="Book Antiqua" w:hAnsi="Book Antiqua" w:cs="Times-Roman"/>
          <w:color w:val="000000" w:themeColor="text1"/>
          <w:sz w:val="24"/>
          <w:szCs w:val="24"/>
          <w:lang w:val="en-US"/>
        </w:rPr>
        <w:t xml:space="preserve"> O. Anomalous fetal venous return associated with major </w:t>
      </w:r>
      <w:proofErr w:type="spellStart"/>
      <w:r w:rsidR="00545D7E" w:rsidRPr="006C24B4">
        <w:rPr>
          <w:rFonts w:ascii="Book Antiqua" w:hAnsi="Book Antiqua" w:cs="Times-Roman"/>
          <w:color w:val="000000" w:themeColor="text1"/>
          <w:sz w:val="24"/>
          <w:szCs w:val="24"/>
          <w:lang w:val="en-US"/>
        </w:rPr>
        <w:t>chromosomopathies</w:t>
      </w:r>
      <w:proofErr w:type="spellEnd"/>
      <w:r w:rsidR="00545D7E" w:rsidRPr="006C24B4">
        <w:rPr>
          <w:rFonts w:ascii="Book Antiqua" w:hAnsi="Book Antiqua" w:cs="Times-Roman"/>
          <w:color w:val="000000" w:themeColor="text1"/>
          <w:sz w:val="24"/>
          <w:szCs w:val="24"/>
          <w:lang w:val="en-US"/>
        </w:rPr>
        <w:t xml:space="preserve"> in the late first trimester of pregnancy. </w:t>
      </w:r>
      <w:r w:rsidR="00545D7E" w:rsidRPr="006C24B4">
        <w:rPr>
          <w:rFonts w:ascii="Book Antiqua" w:hAnsi="Book Antiqua" w:cs="Times-Roman"/>
          <w:i/>
          <w:color w:val="000000" w:themeColor="text1"/>
          <w:sz w:val="24"/>
          <w:szCs w:val="24"/>
          <w:lang w:val="en-US"/>
        </w:rPr>
        <w:t xml:space="preserve">Ultrasound </w:t>
      </w:r>
      <w:proofErr w:type="spellStart"/>
      <w:r w:rsidR="00545D7E" w:rsidRPr="006C24B4">
        <w:rPr>
          <w:rFonts w:ascii="Book Antiqua" w:hAnsi="Book Antiqua" w:cs="Times-Roman"/>
          <w:i/>
          <w:color w:val="000000" w:themeColor="text1"/>
          <w:sz w:val="24"/>
          <w:szCs w:val="24"/>
          <w:lang w:val="en-US"/>
        </w:rPr>
        <w:t>Obstet</w:t>
      </w:r>
      <w:proofErr w:type="spellEnd"/>
      <w:r w:rsidR="00545D7E" w:rsidRPr="006C24B4">
        <w:rPr>
          <w:rFonts w:ascii="Book Antiqua" w:hAnsi="Book Antiqua" w:cs="Times-Roman"/>
          <w:i/>
          <w:color w:val="000000" w:themeColor="text1"/>
          <w:sz w:val="24"/>
          <w:szCs w:val="24"/>
          <w:lang w:val="en-US"/>
        </w:rPr>
        <w:t xml:space="preserve"> </w:t>
      </w:r>
      <w:proofErr w:type="spellStart"/>
      <w:r w:rsidR="00545D7E" w:rsidRPr="006C24B4">
        <w:rPr>
          <w:rFonts w:ascii="Book Antiqua" w:hAnsi="Book Antiqua" w:cs="Times-Roman"/>
          <w:i/>
          <w:color w:val="000000" w:themeColor="text1"/>
          <w:sz w:val="24"/>
          <w:szCs w:val="24"/>
          <w:lang w:val="en-US"/>
        </w:rPr>
        <w:t>Gynecol</w:t>
      </w:r>
      <w:proofErr w:type="spellEnd"/>
      <w:r w:rsidR="00545D7E" w:rsidRPr="006C24B4">
        <w:rPr>
          <w:rFonts w:ascii="Book Antiqua" w:hAnsi="Book Antiqua" w:cs="Times-Roman"/>
          <w:color w:val="000000" w:themeColor="text1"/>
          <w:sz w:val="24"/>
          <w:szCs w:val="24"/>
          <w:lang w:val="en-US"/>
        </w:rPr>
        <w:t xml:space="preserve"> 1998; </w:t>
      </w:r>
      <w:r w:rsidR="00545D7E" w:rsidRPr="006C24B4">
        <w:rPr>
          <w:rFonts w:ascii="Book Antiqua" w:hAnsi="Book Antiqua" w:cs="Times-Roman"/>
          <w:b/>
          <w:color w:val="000000" w:themeColor="text1"/>
          <w:sz w:val="24"/>
          <w:szCs w:val="24"/>
          <w:lang w:val="en-US"/>
        </w:rPr>
        <w:t>11:</w:t>
      </w:r>
      <w:r w:rsidR="00545D7E" w:rsidRPr="006C24B4">
        <w:rPr>
          <w:rFonts w:ascii="Book Antiqua" w:hAnsi="Book Antiqua" w:cs="Times-Roman"/>
          <w:color w:val="000000" w:themeColor="text1"/>
          <w:sz w:val="24"/>
          <w:szCs w:val="24"/>
          <w:lang w:val="en-US"/>
        </w:rPr>
        <w:t xml:space="preserve"> 209-</w:t>
      </w:r>
      <w:r w:rsidR="001206F5" w:rsidRPr="006C24B4">
        <w:rPr>
          <w:rFonts w:ascii="Book Antiqua" w:hAnsi="Book Antiqua" w:cs="Times-Roman"/>
          <w:color w:val="000000" w:themeColor="text1"/>
          <w:sz w:val="24"/>
          <w:szCs w:val="24"/>
          <w:lang w:val="en-US" w:eastAsia="zh-CN"/>
        </w:rPr>
        <w:t>2</w:t>
      </w:r>
      <w:r w:rsidR="00545D7E" w:rsidRPr="006C24B4">
        <w:rPr>
          <w:rFonts w:ascii="Book Antiqua" w:hAnsi="Book Antiqua" w:cs="Times-Roman"/>
          <w:color w:val="000000" w:themeColor="text1"/>
          <w:sz w:val="24"/>
          <w:szCs w:val="24"/>
          <w:lang w:val="en-US"/>
        </w:rPr>
        <w:t>13 [PMID: 9589146</w:t>
      </w:r>
      <w:r w:rsidR="00D66A04" w:rsidRPr="006C24B4">
        <w:rPr>
          <w:rFonts w:ascii="Book Antiqua" w:hAnsi="Book Antiqua" w:cs="Times-Roman"/>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10.1046/j.1469-0705.1998.11030209.x</w:t>
      </w:r>
      <w:r w:rsidR="00545D7E" w:rsidRPr="006C24B4">
        <w:rPr>
          <w:rFonts w:ascii="Book Antiqua" w:hAnsi="Book Antiqua" w:cs="Times-Roman"/>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Times-Roman"/>
          <w:color w:val="000000" w:themeColor="text1"/>
          <w:sz w:val="24"/>
          <w:szCs w:val="24"/>
          <w:lang w:val="en-US"/>
        </w:rPr>
      </w:pPr>
      <w:proofErr w:type="gramStart"/>
      <w:r>
        <w:rPr>
          <w:rFonts w:ascii="Book Antiqua" w:hAnsi="Book Antiqua" w:cs="Times-Roman"/>
          <w:color w:val="000000" w:themeColor="text1"/>
          <w:sz w:val="24"/>
          <w:szCs w:val="24"/>
          <w:lang w:val="en-US"/>
        </w:rPr>
        <w:t>86</w:t>
      </w:r>
      <w:r>
        <w:rPr>
          <w:rFonts w:ascii="Book Antiqua" w:hAnsi="Book Antiqua" w:cs="Times-Roman" w:hint="eastAsia"/>
          <w:color w:val="000000" w:themeColor="text1"/>
          <w:sz w:val="24"/>
          <w:szCs w:val="24"/>
          <w:lang w:val="en-US" w:eastAsia="zh-CN"/>
        </w:rPr>
        <w:t xml:space="preserve"> </w:t>
      </w:r>
      <w:proofErr w:type="spellStart"/>
      <w:r w:rsidR="00545D7E" w:rsidRPr="006C24B4">
        <w:rPr>
          <w:rFonts w:ascii="Book Antiqua" w:hAnsi="Book Antiqua" w:cs="Times-Roman"/>
          <w:b/>
          <w:color w:val="000000" w:themeColor="text1"/>
          <w:sz w:val="24"/>
          <w:szCs w:val="24"/>
          <w:lang w:val="en-US"/>
        </w:rPr>
        <w:t>Roguin</w:t>
      </w:r>
      <w:proofErr w:type="spellEnd"/>
      <w:r w:rsidR="00545D7E" w:rsidRPr="006C24B4">
        <w:rPr>
          <w:rFonts w:ascii="Book Antiqua" w:hAnsi="Book Antiqua" w:cs="Times-Roman"/>
          <w:b/>
          <w:color w:val="000000" w:themeColor="text1"/>
          <w:sz w:val="24"/>
          <w:szCs w:val="24"/>
          <w:lang w:val="en-US"/>
        </w:rPr>
        <w:t xml:space="preserve"> N,</w:t>
      </w:r>
      <w:r w:rsidR="00545D7E" w:rsidRPr="006C24B4">
        <w:rPr>
          <w:rFonts w:ascii="Book Antiqua" w:hAnsi="Book Antiqua" w:cs="Times-Roman"/>
          <w:color w:val="000000" w:themeColor="text1"/>
          <w:sz w:val="24"/>
          <w:szCs w:val="24"/>
          <w:lang w:val="en-US"/>
        </w:rPr>
        <w:t xml:space="preserve"> Du ZD, Barak M, Nasser N, </w:t>
      </w:r>
      <w:proofErr w:type="spellStart"/>
      <w:r w:rsidR="00545D7E" w:rsidRPr="006C24B4">
        <w:rPr>
          <w:rFonts w:ascii="Book Antiqua" w:hAnsi="Book Antiqua" w:cs="Times-Roman"/>
          <w:color w:val="000000" w:themeColor="text1"/>
          <w:sz w:val="24"/>
          <w:szCs w:val="24"/>
          <w:lang w:val="en-US"/>
        </w:rPr>
        <w:t>Hershkowitz</w:t>
      </w:r>
      <w:proofErr w:type="spellEnd"/>
      <w:r w:rsidR="00545D7E" w:rsidRPr="006C24B4">
        <w:rPr>
          <w:rFonts w:ascii="Book Antiqua" w:hAnsi="Book Antiqua" w:cs="Times-Roman"/>
          <w:color w:val="000000" w:themeColor="text1"/>
          <w:sz w:val="24"/>
          <w:szCs w:val="24"/>
          <w:lang w:val="en-US"/>
        </w:rPr>
        <w:t xml:space="preserve"> S, </w:t>
      </w:r>
      <w:proofErr w:type="spellStart"/>
      <w:r w:rsidR="00545D7E" w:rsidRPr="006C24B4">
        <w:rPr>
          <w:rFonts w:ascii="Book Antiqua" w:hAnsi="Book Antiqua" w:cs="Times-Roman"/>
          <w:color w:val="000000" w:themeColor="text1"/>
          <w:sz w:val="24"/>
          <w:szCs w:val="24"/>
          <w:lang w:val="en-US"/>
        </w:rPr>
        <w:t>Milgram</w:t>
      </w:r>
      <w:proofErr w:type="spellEnd"/>
      <w:r w:rsidR="00545D7E" w:rsidRPr="006C24B4">
        <w:rPr>
          <w:rFonts w:ascii="Book Antiqua" w:hAnsi="Book Antiqua" w:cs="Times-Roman"/>
          <w:color w:val="000000" w:themeColor="text1"/>
          <w:sz w:val="24"/>
          <w:szCs w:val="24"/>
          <w:lang w:val="en-US"/>
        </w:rPr>
        <w:t xml:space="preserve"> E. High prevalence of muscular ventricular </w:t>
      </w:r>
      <w:proofErr w:type="spellStart"/>
      <w:r w:rsidR="00545D7E" w:rsidRPr="006C24B4">
        <w:rPr>
          <w:rFonts w:ascii="Book Antiqua" w:hAnsi="Book Antiqua" w:cs="Times-Roman"/>
          <w:color w:val="000000" w:themeColor="text1"/>
          <w:sz w:val="24"/>
          <w:szCs w:val="24"/>
          <w:lang w:val="en-US"/>
        </w:rPr>
        <w:t>septal</w:t>
      </w:r>
      <w:proofErr w:type="spellEnd"/>
      <w:r w:rsidR="00545D7E" w:rsidRPr="006C24B4">
        <w:rPr>
          <w:rFonts w:ascii="Book Antiqua" w:hAnsi="Book Antiqua" w:cs="Times-Roman"/>
          <w:color w:val="000000" w:themeColor="text1"/>
          <w:sz w:val="24"/>
          <w:szCs w:val="24"/>
          <w:lang w:val="en-US"/>
        </w:rPr>
        <w:t xml:space="preserve"> defect in neonates.</w:t>
      </w:r>
      <w:proofErr w:type="gramEnd"/>
      <w:r w:rsidR="00545D7E" w:rsidRPr="006C24B4">
        <w:rPr>
          <w:rFonts w:ascii="Book Antiqua" w:hAnsi="Book Antiqua" w:cs="Times-Roman"/>
          <w:color w:val="000000" w:themeColor="text1"/>
          <w:sz w:val="24"/>
          <w:szCs w:val="24"/>
          <w:lang w:val="en-US"/>
        </w:rPr>
        <w:t xml:space="preserve"> </w:t>
      </w:r>
      <w:r w:rsidR="00545D7E" w:rsidRPr="006C24B4">
        <w:rPr>
          <w:rFonts w:ascii="Book Antiqua" w:hAnsi="Book Antiqua" w:cs="Times-Roman"/>
          <w:i/>
          <w:color w:val="000000" w:themeColor="text1"/>
          <w:sz w:val="24"/>
          <w:szCs w:val="24"/>
          <w:lang w:val="en-US"/>
        </w:rPr>
        <w:t xml:space="preserve">J Am </w:t>
      </w:r>
      <w:proofErr w:type="spellStart"/>
      <w:r w:rsidR="00545D7E" w:rsidRPr="006C24B4">
        <w:rPr>
          <w:rFonts w:ascii="Book Antiqua" w:hAnsi="Book Antiqua" w:cs="Times-Roman"/>
          <w:i/>
          <w:color w:val="000000" w:themeColor="text1"/>
          <w:sz w:val="24"/>
          <w:szCs w:val="24"/>
          <w:lang w:val="en-US"/>
        </w:rPr>
        <w:t>Coll</w:t>
      </w:r>
      <w:proofErr w:type="spellEnd"/>
      <w:r w:rsidR="00545D7E" w:rsidRPr="006C24B4">
        <w:rPr>
          <w:rFonts w:ascii="Book Antiqua" w:hAnsi="Book Antiqua" w:cs="Times-Roman"/>
          <w:i/>
          <w:color w:val="000000" w:themeColor="text1"/>
          <w:sz w:val="24"/>
          <w:szCs w:val="24"/>
          <w:lang w:val="en-US"/>
        </w:rPr>
        <w:t xml:space="preserve"> </w:t>
      </w:r>
      <w:proofErr w:type="spellStart"/>
      <w:r w:rsidR="00545D7E" w:rsidRPr="006C24B4">
        <w:rPr>
          <w:rFonts w:ascii="Book Antiqua" w:hAnsi="Book Antiqua" w:cs="Times-Roman"/>
          <w:i/>
          <w:color w:val="000000" w:themeColor="text1"/>
          <w:sz w:val="24"/>
          <w:szCs w:val="24"/>
          <w:lang w:val="en-US"/>
        </w:rPr>
        <w:t>Cardiol</w:t>
      </w:r>
      <w:proofErr w:type="spellEnd"/>
      <w:r w:rsidR="00545D7E" w:rsidRPr="006C24B4">
        <w:rPr>
          <w:rFonts w:ascii="Book Antiqua" w:hAnsi="Book Antiqua" w:cs="Times-Roman"/>
          <w:color w:val="000000" w:themeColor="text1"/>
          <w:sz w:val="24"/>
          <w:szCs w:val="24"/>
          <w:lang w:val="en-US"/>
        </w:rPr>
        <w:t xml:space="preserve"> 1995; </w:t>
      </w:r>
      <w:r w:rsidR="00545D7E" w:rsidRPr="006C24B4">
        <w:rPr>
          <w:rFonts w:ascii="Book Antiqua" w:hAnsi="Book Antiqua" w:cs="Times-Roman"/>
          <w:b/>
          <w:color w:val="000000" w:themeColor="text1"/>
          <w:sz w:val="24"/>
          <w:szCs w:val="24"/>
          <w:lang w:val="en-US"/>
        </w:rPr>
        <w:t>26:</w:t>
      </w:r>
      <w:r w:rsidR="00545D7E" w:rsidRPr="006C24B4">
        <w:rPr>
          <w:rFonts w:ascii="Book Antiqua" w:hAnsi="Book Antiqua" w:cs="Times-Roman"/>
          <w:color w:val="000000" w:themeColor="text1"/>
          <w:sz w:val="24"/>
          <w:szCs w:val="24"/>
          <w:lang w:val="en-US"/>
        </w:rPr>
        <w:t xml:space="preserve"> 1545-</w:t>
      </w:r>
      <w:r w:rsidR="001206F5" w:rsidRPr="006C24B4">
        <w:rPr>
          <w:rFonts w:ascii="Book Antiqua" w:hAnsi="Book Antiqua" w:cs="Times-Roman"/>
          <w:color w:val="000000" w:themeColor="text1"/>
          <w:sz w:val="24"/>
          <w:szCs w:val="24"/>
          <w:lang w:val="en-US" w:eastAsia="zh-CN"/>
        </w:rPr>
        <w:t>154</w:t>
      </w:r>
      <w:r w:rsidR="00545D7E" w:rsidRPr="006C24B4">
        <w:rPr>
          <w:rFonts w:ascii="Book Antiqua" w:hAnsi="Book Antiqua" w:cs="Times-Roman"/>
          <w:color w:val="000000" w:themeColor="text1"/>
          <w:sz w:val="24"/>
          <w:szCs w:val="24"/>
          <w:lang w:val="en-US"/>
        </w:rPr>
        <w:t>8 [PMID: 7594083</w:t>
      </w:r>
      <w:r w:rsidR="00D66A04" w:rsidRPr="006C24B4">
        <w:rPr>
          <w:rFonts w:ascii="Book Antiqua" w:hAnsi="Book Antiqua" w:cs="Times-Roman"/>
          <w:color w:val="000000" w:themeColor="text1"/>
          <w:sz w:val="24"/>
          <w:szCs w:val="24"/>
          <w:lang w:val="en-US" w:eastAsia="zh-CN"/>
        </w:rPr>
        <w:t xml:space="preserve"> DOI: 10.1016/0735-1097(95)00358-4</w:t>
      </w:r>
      <w:r w:rsidR="00545D7E" w:rsidRPr="006C24B4">
        <w:rPr>
          <w:rFonts w:ascii="Book Antiqua" w:hAnsi="Book Antiqua" w:cs="Times-Roman"/>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Times-Roman"/>
          <w:color w:val="000000" w:themeColor="text1"/>
          <w:sz w:val="24"/>
          <w:szCs w:val="24"/>
          <w:lang w:val="en-US" w:eastAsia="zh-CN"/>
        </w:rPr>
      </w:pPr>
      <w:proofErr w:type="gramStart"/>
      <w:r>
        <w:rPr>
          <w:rFonts w:ascii="Book Antiqua" w:hAnsi="Book Antiqua" w:cs="Times-Roman"/>
          <w:color w:val="000000" w:themeColor="text1"/>
          <w:sz w:val="24"/>
          <w:szCs w:val="24"/>
          <w:lang w:val="en-US"/>
        </w:rPr>
        <w:t>87</w:t>
      </w:r>
      <w:r>
        <w:rPr>
          <w:rFonts w:ascii="Book Antiqua" w:hAnsi="Book Antiqua" w:cs="Times-Roman" w:hint="eastAsia"/>
          <w:color w:val="000000" w:themeColor="text1"/>
          <w:sz w:val="24"/>
          <w:szCs w:val="24"/>
          <w:lang w:val="en-US" w:eastAsia="zh-CN"/>
        </w:rPr>
        <w:t xml:space="preserve"> </w:t>
      </w:r>
      <w:r w:rsidR="00545D7E" w:rsidRPr="006C24B4">
        <w:rPr>
          <w:rFonts w:ascii="Book Antiqua" w:hAnsi="Book Antiqua" w:cs="Times-Roman"/>
          <w:b/>
          <w:color w:val="000000" w:themeColor="text1"/>
          <w:sz w:val="24"/>
          <w:szCs w:val="24"/>
          <w:lang w:val="en-US"/>
        </w:rPr>
        <w:t>Sands AJ,</w:t>
      </w:r>
      <w:r w:rsidR="00545D7E" w:rsidRPr="006C24B4">
        <w:rPr>
          <w:rFonts w:ascii="Book Antiqua" w:hAnsi="Book Antiqua" w:cs="Times-Roman"/>
          <w:color w:val="000000" w:themeColor="text1"/>
          <w:sz w:val="24"/>
          <w:szCs w:val="24"/>
          <w:lang w:val="en-US"/>
        </w:rPr>
        <w:t xml:space="preserve"> Casey FA, Craig BG, Dornan JC, Rogers J, Mulholland HC.</w:t>
      </w:r>
      <w:proofErr w:type="gramEnd"/>
      <w:r w:rsidR="00545D7E" w:rsidRPr="006C24B4">
        <w:rPr>
          <w:rFonts w:ascii="Book Antiqua" w:hAnsi="Book Antiqua" w:cs="Times-Roman"/>
          <w:color w:val="000000" w:themeColor="text1"/>
          <w:sz w:val="24"/>
          <w:szCs w:val="24"/>
          <w:lang w:val="en-US"/>
        </w:rPr>
        <w:t xml:space="preserve"> </w:t>
      </w:r>
      <w:proofErr w:type="gramStart"/>
      <w:r w:rsidR="00545D7E" w:rsidRPr="006C24B4">
        <w:rPr>
          <w:rFonts w:ascii="Book Antiqua" w:hAnsi="Book Antiqua" w:cs="Times-Roman"/>
          <w:color w:val="000000" w:themeColor="text1"/>
          <w:sz w:val="24"/>
          <w:szCs w:val="24"/>
          <w:lang w:val="en-US"/>
        </w:rPr>
        <w:t xml:space="preserve">Incidence and risk factors for ventricular </w:t>
      </w:r>
      <w:proofErr w:type="spellStart"/>
      <w:r w:rsidR="00545D7E" w:rsidRPr="006C24B4">
        <w:rPr>
          <w:rFonts w:ascii="Book Antiqua" w:hAnsi="Book Antiqua" w:cs="Times-Roman"/>
          <w:color w:val="000000" w:themeColor="text1"/>
          <w:sz w:val="24"/>
          <w:szCs w:val="24"/>
          <w:lang w:val="en-US"/>
        </w:rPr>
        <w:t>septal</w:t>
      </w:r>
      <w:proofErr w:type="spellEnd"/>
      <w:r w:rsidR="00545D7E" w:rsidRPr="006C24B4">
        <w:rPr>
          <w:rFonts w:ascii="Book Antiqua" w:hAnsi="Book Antiqua" w:cs="Times-Roman"/>
          <w:color w:val="000000" w:themeColor="text1"/>
          <w:sz w:val="24"/>
          <w:szCs w:val="24"/>
          <w:lang w:val="en-US"/>
        </w:rPr>
        <w:t xml:space="preserve"> defect in "low risk" neonates.</w:t>
      </w:r>
      <w:proofErr w:type="gramEnd"/>
      <w:r w:rsidR="00545D7E" w:rsidRPr="006C24B4">
        <w:rPr>
          <w:rFonts w:ascii="Book Antiqua" w:hAnsi="Book Antiqua" w:cs="Times-Roman"/>
          <w:color w:val="000000" w:themeColor="text1"/>
          <w:sz w:val="24"/>
          <w:szCs w:val="24"/>
          <w:lang w:val="en-US"/>
        </w:rPr>
        <w:t xml:space="preserve"> </w:t>
      </w:r>
      <w:r w:rsidR="00545D7E" w:rsidRPr="006C24B4">
        <w:rPr>
          <w:rFonts w:ascii="Book Antiqua" w:hAnsi="Book Antiqua" w:cs="Times-Roman"/>
          <w:i/>
          <w:color w:val="000000" w:themeColor="text1"/>
          <w:sz w:val="24"/>
          <w:szCs w:val="24"/>
          <w:lang w:val="en-US"/>
        </w:rPr>
        <w:t>Arch Dis Child Fetal Neonatal Ed</w:t>
      </w:r>
      <w:r w:rsidR="00545D7E" w:rsidRPr="006C24B4">
        <w:rPr>
          <w:rFonts w:ascii="Book Antiqua" w:hAnsi="Book Antiqua" w:cs="Times-Roman"/>
          <w:color w:val="000000" w:themeColor="text1"/>
          <w:sz w:val="24"/>
          <w:szCs w:val="24"/>
          <w:lang w:val="en-US"/>
        </w:rPr>
        <w:t xml:space="preserve"> 1999; </w:t>
      </w:r>
      <w:r w:rsidR="00545D7E" w:rsidRPr="006C24B4">
        <w:rPr>
          <w:rFonts w:ascii="Book Antiqua" w:hAnsi="Book Antiqua" w:cs="Times-Roman"/>
          <w:b/>
          <w:color w:val="000000" w:themeColor="text1"/>
          <w:sz w:val="24"/>
          <w:szCs w:val="24"/>
          <w:lang w:val="en-US"/>
        </w:rPr>
        <w:t>81:</w:t>
      </w:r>
      <w:r w:rsidR="00372C0A" w:rsidRPr="006C24B4">
        <w:rPr>
          <w:rFonts w:ascii="Book Antiqua" w:hAnsi="Book Antiqua" w:cs="Times-Roman"/>
          <w:color w:val="000000" w:themeColor="text1"/>
          <w:sz w:val="24"/>
          <w:szCs w:val="24"/>
          <w:lang w:val="en-US"/>
        </w:rPr>
        <w:t xml:space="preserve"> 61-</w:t>
      </w:r>
      <w:r w:rsidR="001206F5" w:rsidRPr="006C24B4">
        <w:rPr>
          <w:rFonts w:ascii="Book Antiqua" w:hAnsi="Book Antiqua" w:cs="Times-Roman"/>
          <w:color w:val="000000" w:themeColor="text1"/>
          <w:sz w:val="24"/>
          <w:szCs w:val="24"/>
          <w:lang w:val="en-US" w:eastAsia="zh-CN"/>
        </w:rPr>
        <w:t>6</w:t>
      </w:r>
      <w:r w:rsidR="00372C0A" w:rsidRPr="006C24B4">
        <w:rPr>
          <w:rFonts w:ascii="Book Antiqua" w:hAnsi="Book Antiqua" w:cs="Times-Roman"/>
          <w:color w:val="000000" w:themeColor="text1"/>
          <w:sz w:val="24"/>
          <w:szCs w:val="24"/>
          <w:lang w:val="en-US"/>
        </w:rPr>
        <w:t>3</w:t>
      </w:r>
      <w:r w:rsidR="00D66A04" w:rsidRPr="006C24B4">
        <w:rPr>
          <w:rFonts w:ascii="Book Antiqua" w:hAnsi="Book Antiqua" w:cs="Times-Roman"/>
          <w:color w:val="000000" w:themeColor="text1"/>
          <w:sz w:val="24"/>
          <w:szCs w:val="24"/>
          <w:lang w:val="en-US" w:eastAsia="zh-CN"/>
        </w:rPr>
        <w:t>[</w:t>
      </w:r>
      <w:r w:rsidR="008F28EA" w:rsidRPr="006C24B4">
        <w:rPr>
          <w:rFonts w:ascii="Book Antiqua" w:hAnsi="Book Antiqua" w:cs="Times-Roman"/>
          <w:color w:val="000000" w:themeColor="text1"/>
          <w:sz w:val="24"/>
          <w:szCs w:val="24"/>
          <w:lang w:val="en-US" w:eastAsia="zh-CN"/>
        </w:rPr>
        <w:t xml:space="preserve">PMID: 10375365 </w:t>
      </w:r>
      <w:r w:rsidR="00D66A04" w:rsidRPr="006C24B4">
        <w:rPr>
          <w:rFonts w:ascii="Book Antiqua" w:hAnsi="Book Antiqua" w:cs="Times-Roman"/>
          <w:color w:val="000000" w:themeColor="text1"/>
          <w:sz w:val="24"/>
          <w:szCs w:val="24"/>
          <w:lang w:val="en-US" w:eastAsia="zh-CN"/>
        </w:rPr>
        <w:t>DOI: 10.1136/fn.81.1.F61]</w:t>
      </w:r>
    </w:p>
    <w:p w:rsidR="00545D7E" w:rsidRPr="006C24B4" w:rsidRDefault="00114A34" w:rsidP="000E3814">
      <w:pPr>
        <w:autoSpaceDE w:val="0"/>
        <w:autoSpaceDN w:val="0"/>
        <w:adjustRightInd w:val="0"/>
        <w:spacing w:after="0" w:line="360" w:lineRule="auto"/>
        <w:jc w:val="both"/>
        <w:rPr>
          <w:rFonts w:ascii="Book Antiqua" w:hAnsi="Book Antiqua" w:cs="Times-Roman"/>
          <w:color w:val="000000" w:themeColor="text1"/>
          <w:sz w:val="24"/>
          <w:szCs w:val="24"/>
          <w:lang w:val="en-US"/>
        </w:rPr>
      </w:pPr>
      <w:r>
        <w:rPr>
          <w:rFonts w:ascii="Book Antiqua" w:hAnsi="Book Antiqua" w:cs="Times-Roman"/>
          <w:color w:val="000000" w:themeColor="text1"/>
          <w:sz w:val="24"/>
          <w:szCs w:val="24"/>
          <w:lang w:val="en-US"/>
        </w:rPr>
        <w:t>88</w:t>
      </w:r>
      <w:r>
        <w:rPr>
          <w:rFonts w:ascii="Book Antiqua" w:hAnsi="Book Antiqua" w:cs="Times-Roman" w:hint="eastAsia"/>
          <w:color w:val="000000" w:themeColor="text1"/>
          <w:sz w:val="24"/>
          <w:szCs w:val="24"/>
          <w:lang w:val="en-US" w:eastAsia="zh-CN"/>
        </w:rPr>
        <w:t xml:space="preserve"> </w:t>
      </w:r>
      <w:proofErr w:type="spellStart"/>
      <w:r w:rsidR="00545D7E" w:rsidRPr="006C24B4">
        <w:rPr>
          <w:rFonts w:ascii="Book Antiqua" w:hAnsi="Book Antiqua" w:cs="Times-Roman"/>
          <w:b/>
          <w:color w:val="000000" w:themeColor="text1"/>
          <w:sz w:val="24"/>
          <w:szCs w:val="24"/>
          <w:lang w:val="en-US"/>
        </w:rPr>
        <w:t>Hiraishi</w:t>
      </w:r>
      <w:proofErr w:type="spellEnd"/>
      <w:r w:rsidR="00545D7E" w:rsidRPr="006C24B4">
        <w:rPr>
          <w:rFonts w:ascii="Book Antiqua" w:hAnsi="Book Antiqua" w:cs="Times-Roman"/>
          <w:b/>
          <w:color w:val="000000" w:themeColor="text1"/>
          <w:sz w:val="24"/>
          <w:szCs w:val="24"/>
          <w:lang w:val="en-US"/>
        </w:rPr>
        <w:t xml:space="preserve"> S,</w:t>
      </w:r>
      <w:r w:rsidR="00545D7E" w:rsidRPr="006C24B4">
        <w:rPr>
          <w:rFonts w:ascii="Book Antiqua" w:hAnsi="Book Antiqua" w:cs="Times-Roman"/>
          <w:color w:val="000000" w:themeColor="text1"/>
          <w:sz w:val="24"/>
          <w:szCs w:val="24"/>
          <w:lang w:val="en-US"/>
        </w:rPr>
        <w:t xml:space="preserve"> </w:t>
      </w:r>
      <w:proofErr w:type="spellStart"/>
      <w:r w:rsidR="00545D7E" w:rsidRPr="006C24B4">
        <w:rPr>
          <w:rFonts w:ascii="Book Antiqua" w:hAnsi="Book Antiqua" w:cs="Times-Roman"/>
          <w:color w:val="000000" w:themeColor="text1"/>
          <w:sz w:val="24"/>
          <w:szCs w:val="24"/>
          <w:lang w:val="en-US"/>
        </w:rPr>
        <w:t>Agata</w:t>
      </w:r>
      <w:proofErr w:type="spellEnd"/>
      <w:r w:rsidR="00545D7E" w:rsidRPr="006C24B4">
        <w:rPr>
          <w:rFonts w:ascii="Book Antiqua" w:hAnsi="Book Antiqua" w:cs="Times-Roman"/>
          <w:color w:val="000000" w:themeColor="text1"/>
          <w:sz w:val="24"/>
          <w:szCs w:val="24"/>
          <w:lang w:val="en-US"/>
        </w:rPr>
        <w:t xml:space="preserve"> Y, </w:t>
      </w:r>
      <w:proofErr w:type="spellStart"/>
      <w:r w:rsidR="00545D7E" w:rsidRPr="006C24B4">
        <w:rPr>
          <w:rFonts w:ascii="Book Antiqua" w:hAnsi="Book Antiqua" w:cs="Times-Roman"/>
          <w:color w:val="000000" w:themeColor="text1"/>
          <w:sz w:val="24"/>
          <w:szCs w:val="24"/>
          <w:lang w:val="en-US"/>
        </w:rPr>
        <w:t>Nowatari</w:t>
      </w:r>
      <w:proofErr w:type="spellEnd"/>
      <w:r w:rsidR="00545D7E" w:rsidRPr="006C24B4">
        <w:rPr>
          <w:rFonts w:ascii="Book Antiqua" w:hAnsi="Book Antiqua" w:cs="Times-Roman"/>
          <w:color w:val="000000" w:themeColor="text1"/>
          <w:sz w:val="24"/>
          <w:szCs w:val="24"/>
          <w:lang w:val="en-US"/>
        </w:rPr>
        <w:t xml:space="preserve"> M, </w:t>
      </w:r>
      <w:proofErr w:type="spellStart"/>
      <w:r w:rsidR="00545D7E" w:rsidRPr="006C24B4">
        <w:rPr>
          <w:rFonts w:ascii="Book Antiqua" w:hAnsi="Book Antiqua" w:cs="Times-Roman"/>
          <w:color w:val="000000" w:themeColor="text1"/>
          <w:sz w:val="24"/>
          <w:szCs w:val="24"/>
          <w:lang w:val="en-US"/>
        </w:rPr>
        <w:t>Oguchi</w:t>
      </w:r>
      <w:proofErr w:type="spellEnd"/>
      <w:r w:rsidR="00545D7E" w:rsidRPr="006C24B4">
        <w:rPr>
          <w:rFonts w:ascii="Book Antiqua" w:hAnsi="Book Antiqua" w:cs="Times-Roman"/>
          <w:color w:val="000000" w:themeColor="text1"/>
          <w:sz w:val="24"/>
          <w:szCs w:val="24"/>
          <w:lang w:val="en-US"/>
        </w:rPr>
        <w:t xml:space="preserve"> K, Misawa H, </w:t>
      </w:r>
      <w:proofErr w:type="spellStart"/>
      <w:r w:rsidR="00545D7E" w:rsidRPr="006C24B4">
        <w:rPr>
          <w:rFonts w:ascii="Book Antiqua" w:hAnsi="Book Antiqua" w:cs="Times-Roman"/>
          <w:color w:val="000000" w:themeColor="text1"/>
          <w:sz w:val="24"/>
          <w:szCs w:val="24"/>
          <w:lang w:val="en-US"/>
        </w:rPr>
        <w:t>Hirota</w:t>
      </w:r>
      <w:proofErr w:type="spellEnd"/>
      <w:r w:rsidR="00545D7E" w:rsidRPr="006C24B4">
        <w:rPr>
          <w:rFonts w:ascii="Book Antiqua" w:hAnsi="Book Antiqua" w:cs="Times-Roman"/>
          <w:color w:val="000000" w:themeColor="text1"/>
          <w:sz w:val="24"/>
          <w:szCs w:val="24"/>
          <w:lang w:val="en-US"/>
        </w:rPr>
        <w:t xml:space="preserve"> H, </w:t>
      </w:r>
      <w:proofErr w:type="spellStart"/>
      <w:r w:rsidR="00545D7E" w:rsidRPr="006C24B4">
        <w:rPr>
          <w:rFonts w:ascii="Book Antiqua" w:hAnsi="Book Antiqua" w:cs="Times-Roman"/>
          <w:color w:val="000000" w:themeColor="text1"/>
          <w:sz w:val="24"/>
          <w:szCs w:val="24"/>
          <w:lang w:val="en-US"/>
        </w:rPr>
        <w:t>Fujino</w:t>
      </w:r>
      <w:proofErr w:type="spellEnd"/>
      <w:r w:rsidR="00545D7E" w:rsidRPr="006C24B4">
        <w:rPr>
          <w:rFonts w:ascii="Book Antiqua" w:hAnsi="Book Antiqua" w:cs="Times-Roman"/>
          <w:color w:val="000000" w:themeColor="text1"/>
          <w:sz w:val="24"/>
          <w:szCs w:val="24"/>
          <w:lang w:val="en-US"/>
        </w:rPr>
        <w:t xml:space="preserve"> N, </w:t>
      </w:r>
      <w:proofErr w:type="spellStart"/>
      <w:r w:rsidR="00545D7E" w:rsidRPr="006C24B4">
        <w:rPr>
          <w:rFonts w:ascii="Book Antiqua" w:hAnsi="Book Antiqua" w:cs="Times-Roman"/>
          <w:color w:val="000000" w:themeColor="text1"/>
          <w:sz w:val="24"/>
          <w:szCs w:val="24"/>
          <w:lang w:val="en-US"/>
        </w:rPr>
        <w:t>Horiguchi</w:t>
      </w:r>
      <w:proofErr w:type="spellEnd"/>
      <w:r w:rsidR="00545D7E" w:rsidRPr="006C24B4">
        <w:rPr>
          <w:rFonts w:ascii="Book Antiqua" w:hAnsi="Book Antiqua" w:cs="Times-Roman"/>
          <w:color w:val="000000" w:themeColor="text1"/>
          <w:sz w:val="24"/>
          <w:szCs w:val="24"/>
          <w:lang w:val="en-US"/>
        </w:rPr>
        <w:t xml:space="preserve"> Y, Yashiro K, </w:t>
      </w:r>
      <w:proofErr w:type="spellStart"/>
      <w:r w:rsidR="00545D7E" w:rsidRPr="006C24B4">
        <w:rPr>
          <w:rFonts w:ascii="Book Antiqua" w:hAnsi="Book Antiqua" w:cs="Times-Roman"/>
          <w:color w:val="000000" w:themeColor="text1"/>
          <w:sz w:val="24"/>
          <w:szCs w:val="24"/>
          <w:lang w:val="en-US"/>
        </w:rPr>
        <w:t>Nakae</w:t>
      </w:r>
      <w:proofErr w:type="spellEnd"/>
      <w:r w:rsidR="00545D7E" w:rsidRPr="006C24B4">
        <w:rPr>
          <w:rFonts w:ascii="Book Antiqua" w:hAnsi="Book Antiqua" w:cs="Times-Roman"/>
          <w:color w:val="000000" w:themeColor="text1"/>
          <w:sz w:val="24"/>
          <w:szCs w:val="24"/>
          <w:lang w:val="en-US"/>
        </w:rPr>
        <w:t xml:space="preserve"> S. Incidence and natural course of trabecular ventricular </w:t>
      </w:r>
      <w:proofErr w:type="spellStart"/>
      <w:r w:rsidR="00545D7E" w:rsidRPr="006C24B4">
        <w:rPr>
          <w:rFonts w:ascii="Book Antiqua" w:hAnsi="Book Antiqua" w:cs="Times-Roman"/>
          <w:color w:val="000000" w:themeColor="text1"/>
          <w:sz w:val="24"/>
          <w:szCs w:val="24"/>
          <w:lang w:val="en-US"/>
        </w:rPr>
        <w:t>septal</w:t>
      </w:r>
      <w:proofErr w:type="spellEnd"/>
      <w:r w:rsidR="00545D7E" w:rsidRPr="006C24B4">
        <w:rPr>
          <w:rFonts w:ascii="Book Antiqua" w:hAnsi="Book Antiqua" w:cs="Times-Roman"/>
          <w:color w:val="000000" w:themeColor="text1"/>
          <w:sz w:val="24"/>
          <w:szCs w:val="24"/>
          <w:lang w:val="en-US"/>
        </w:rPr>
        <w:t xml:space="preserve"> defect: two-dimensional echocardiography and color Doppler flow imaging study. </w:t>
      </w:r>
      <w:r w:rsidR="00545D7E" w:rsidRPr="006C24B4">
        <w:rPr>
          <w:rFonts w:ascii="Book Antiqua" w:hAnsi="Book Antiqua" w:cs="Times-Roman"/>
          <w:i/>
          <w:color w:val="000000" w:themeColor="text1"/>
          <w:sz w:val="24"/>
          <w:szCs w:val="24"/>
          <w:lang w:val="en-US"/>
        </w:rPr>
        <w:t xml:space="preserve">J </w:t>
      </w:r>
      <w:proofErr w:type="spellStart"/>
      <w:r w:rsidR="00545D7E" w:rsidRPr="006C24B4">
        <w:rPr>
          <w:rFonts w:ascii="Book Antiqua" w:hAnsi="Book Antiqua" w:cs="Times-Roman"/>
          <w:i/>
          <w:color w:val="000000" w:themeColor="text1"/>
          <w:sz w:val="24"/>
          <w:szCs w:val="24"/>
          <w:lang w:val="en-US"/>
        </w:rPr>
        <w:t>Pediatr</w:t>
      </w:r>
      <w:proofErr w:type="spellEnd"/>
      <w:r w:rsidR="00545D7E" w:rsidRPr="006C24B4">
        <w:rPr>
          <w:rFonts w:ascii="Book Antiqua" w:hAnsi="Book Antiqua" w:cs="Times-Roman"/>
          <w:color w:val="000000" w:themeColor="text1"/>
          <w:sz w:val="24"/>
          <w:szCs w:val="24"/>
          <w:lang w:val="en-US"/>
        </w:rPr>
        <w:t xml:space="preserve"> 1992; </w:t>
      </w:r>
      <w:r w:rsidR="00545D7E" w:rsidRPr="006C24B4">
        <w:rPr>
          <w:rFonts w:ascii="Book Antiqua" w:hAnsi="Book Antiqua" w:cs="Times-Roman"/>
          <w:b/>
          <w:color w:val="000000" w:themeColor="text1"/>
          <w:sz w:val="24"/>
          <w:szCs w:val="24"/>
          <w:lang w:val="en-US"/>
        </w:rPr>
        <w:t>120:</w:t>
      </w:r>
      <w:r w:rsidR="00545D7E" w:rsidRPr="006C24B4">
        <w:rPr>
          <w:rFonts w:ascii="Book Antiqua" w:hAnsi="Book Antiqua" w:cs="Times-Roman"/>
          <w:color w:val="000000" w:themeColor="text1"/>
          <w:sz w:val="24"/>
          <w:szCs w:val="24"/>
          <w:lang w:val="en-US"/>
        </w:rPr>
        <w:t xml:space="preserve"> 409-</w:t>
      </w:r>
      <w:r w:rsidR="001206F5" w:rsidRPr="006C24B4">
        <w:rPr>
          <w:rFonts w:ascii="Book Antiqua" w:hAnsi="Book Antiqua" w:cs="Times-Roman"/>
          <w:color w:val="000000" w:themeColor="text1"/>
          <w:sz w:val="24"/>
          <w:szCs w:val="24"/>
          <w:lang w:val="en-US" w:eastAsia="zh-CN"/>
        </w:rPr>
        <w:t>4</w:t>
      </w:r>
      <w:r w:rsidR="00545D7E" w:rsidRPr="006C24B4">
        <w:rPr>
          <w:rFonts w:ascii="Book Antiqua" w:hAnsi="Book Antiqua" w:cs="Times-Roman"/>
          <w:color w:val="000000" w:themeColor="text1"/>
          <w:sz w:val="24"/>
          <w:szCs w:val="24"/>
          <w:lang w:val="en-US"/>
        </w:rPr>
        <w:t>15 [PMID: 1538287</w:t>
      </w:r>
      <w:r w:rsidR="00D66A04" w:rsidRPr="006C24B4">
        <w:rPr>
          <w:rFonts w:ascii="Book Antiqua" w:hAnsi="Book Antiqua" w:cs="Times-Roman"/>
          <w:color w:val="000000" w:themeColor="text1"/>
          <w:sz w:val="24"/>
          <w:szCs w:val="24"/>
          <w:lang w:val="en-US" w:eastAsia="zh-CN"/>
        </w:rPr>
        <w:t xml:space="preserve"> DOI: 10.1016/S0022-3476(05)80906-0</w:t>
      </w:r>
      <w:r w:rsidR="00545D7E" w:rsidRPr="006C24B4">
        <w:rPr>
          <w:rFonts w:ascii="Book Antiqua" w:hAnsi="Book Antiqua" w:cs="Times-Roman"/>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proofErr w:type="gramStart"/>
      <w:r>
        <w:rPr>
          <w:rFonts w:ascii="Book Antiqua" w:hAnsi="Book Antiqua" w:cs="AdvP41153C"/>
          <w:bCs/>
          <w:color w:val="000000" w:themeColor="text1"/>
          <w:sz w:val="24"/>
          <w:szCs w:val="24"/>
          <w:lang w:val="en-US"/>
        </w:rPr>
        <w:t>89</w:t>
      </w:r>
      <w:r>
        <w:rPr>
          <w:rFonts w:ascii="Book Antiqua" w:hAnsi="Book Antiqua" w:cs="AdvP41153C" w:hint="eastAsia"/>
          <w:bCs/>
          <w:color w:val="000000" w:themeColor="text1"/>
          <w:sz w:val="24"/>
          <w:szCs w:val="24"/>
          <w:lang w:val="en-US" w:eastAsia="zh-CN"/>
        </w:rPr>
        <w:t xml:space="preserve"> </w:t>
      </w:r>
      <w:r w:rsidR="00545D7E" w:rsidRPr="006C24B4">
        <w:rPr>
          <w:rFonts w:ascii="Book Antiqua" w:hAnsi="Book Antiqua" w:cs="AdvP41153C"/>
          <w:b/>
          <w:bCs/>
          <w:color w:val="000000" w:themeColor="text1"/>
          <w:sz w:val="24"/>
          <w:szCs w:val="24"/>
          <w:lang w:val="en-US"/>
        </w:rPr>
        <w:t>Du ZD,</w:t>
      </w:r>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color w:val="000000" w:themeColor="text1"/>
          <w:sz w:val="24"/>
          <w:szCs w:val="24"/>
          <w:lang w:val="en-US"/>
        </w:rPr>
        <w:t>Roguin</w:t>
      </w:r>
      <w:proofErr w:type="spellEnd"/>
      <w:r w:rsidR="00545D7E" w:rsidRPr="006C24B4">
        <w:rPr>
          <w:rFonts w:ascii="Book Antiqua" w:hAnsi="Book Antiqua" w:cs="AdvP41153C"/>
          <w:bCs/>
          <w:color w:val="000000" w:themeColor="text1"/>
          <w:sz w:val="24"/>
          <w:szCs w:val="24"/>
          <w:lang w:val="en-US"/>
        </w:rPr>
        <w:t xml:space="preserve"> N, Wu XJ.</w:t>
      </w:r>
      <w:proofErr w:type="gramEnd"/>
      <w:r w:rsidR="00545D7E" w:rsidRPr="006C24B4">
        <w:rPr>
          <w:rFonts w:ascii="Book Antiqua" w:hAnsi="Book Antiqua" w:cs="AdvP41153C"/>
          <w:bCs/>
          <w:color w:val="000000" w:themeColor="text1"/>
          <w:sz w:val="24"/>
          <w:szCs w:val="24"/>
          <w:lang w:val="en-US"/>
        </w:rPr>
        <w:t xml:space="preserve"> </w:t>
      </w:r>
      <w:proofErr w:type="gramStart"/>
      <w:r w:rsidR="00545D7E" w:rsidRPr="006C24B4">
        <w:rPr>
          <w:rFonts w:ascii="Book Antiqua" w:hAnsi="Book Antiqua" w:cs="AdvP41153C"/>
          <w:bCs/>
          <w:color w:val="000000" w:themeColor="text1"/>
          <w:sz w:val="24"/>
          <w:szCs w:val="24"/>
          <w:lang w:val="en-US"/>
        </w:rPr>
        <w:t xml:space="preserve">Spontaneous closure of muscular ventricular </w:t>
      </w:r>
      <w:proofErr w:type="spellStart"/>
      <w:r w:rsidR="00545D7E" w:rsidRPr="006C24B4">
        <w:rPr>
          <w:rFonts w:ascii="Book Antiqua" w:hAnsi="Book Antiqua" w:cs="AdvP41153C"/>
          <w:bCs/>
          <w:color w:val="000000" w:themeColor="text1"/>
          <w:sz w:val="24"/>
          <w:szCs w:val="24"/>
          <w:lang w:val="en-US"/>
        </w:rPr>
        <w:t>septal</w:t>
      </w:r>
      <w:proofErr w:type="spellEnd"/>
      <w:r w:rsidR="00545D7E" w:rsidRPr="006C24B4">
        <w:rPr>
          <w:rFonts w:ascii="Book Antiqua" w:hAnsi="Book Antiqua" w:cs="AdvP41153C"/>
          <w:bCs/>
          <w:color w:val="000000" w:themeColor="text1"/>
          <w:sz w:val="24"/>
          <w:szCs w:val="24"/>
          <w:lang w:val="en-US"/>
        </w:rPr>
        <w:t xml:space="preserve"> defect identified by echocardiography in neonates.</w:t>
      </w:r>
      <w:proofErr w:type="gramEnd"/>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Cardiol</w:t>
      </w:r>
      <w:proofErr w:type="spellEnd"/>
      <w:r w:rsidR="00545D7E" w:rsidRPr="006C24B4">
        <w:rPr>
          <w:rFonts w:ascii="Book Antiqua" w:hAnsi="Book Antiqua" w:cs="AdvP41153C"/>
          <w:bCs/>
          <w:i/>
          <w:color w:val="000000" w:themeColor="text1"/>
          <w:sz w:val="24"/>
          <w:szCs w:val="24"/>
          <w:lang w:val="en-US"/>
        </w:rPr>
        <w:t xml:space="preserve"> Young</w:t>
      </w:r>
      <w:r w:rsidR="00545D7E" w:rsidRPr="006C24B4">
        <w:rPr>
          <w:rFonts w:ascii="Book Antiqua" w:hAnsi="Book Antiqua" w:cs="AdvP41153C"/>
          <w:bCs/>
          <w:color w:val="000000" w:themeColor="text1"/>
          <w:sz w:val="24"/>
          <w:szCs w:val="24"/>
          <w:lang w:val="en-US"/>
        </w:rPr>
        <w:t xml:space="preserve"> 1998; </w:t>
      </w:r>
      <w:r w:rsidR="00545D7E" w:rsidRPr="006C24B4">
        <w:rPr>
          <w:rFonts w:ascii="Book Antiqua" w:hAnsi="Book Antiqua" w:cs="AdvP41153C"/>
          <w:b/>
          <w:bCs/>
          <w:color w:val="000000" w:themeColor="text1"/>
          <w:sz w:val="24"/>
          <w:szCs w:val="24"/>
          <w:lang w:val="en-US"/>
        </w:rPr>
        <w:t>8:</w:t>
      </w:r>
      <w:r w:rsidR="00545D7E" w:rsidRPr="006C24B4">
        <w:rPr>
          <w:rFonts w:ascii="Book Antiqua" w:hAnsi="Book Antiqua" w:cs="AdvP41153C"/>
          <w:bCs/>
          <w:color w:val="000000" w:themeColor="text1"/>
          <w:sz w:val="24"/>
          <w:szCs w:val="24"/>
          <w:lang w:val="en-US"/>
        </w:rPr>
        <w:t xml:space="preserve"> 500-</w:t>
      </w:r>
      <w:r w:rsidR="001206F5" w:rsidRPr="006C24B4">
        <w:rPr>
          <w:rFonts w:ascii="Book Antiqua" w:hAnsi="Book Antiqua" w:cs="AdvP41153C"/>
          <w:bCs/>
          <w:color w:val="000000" w:themeColor="text1"/>
          <w:sz w:val="24"/>
          <w:szCs w:val="24"/>
          <w:lang w:val="en-US" w:eastAsia="zh-CN"/>
        </w:rPr>
        <w:t>50</w:t>
      </w:r>
      <w:r w:rsidR="00545D7E" w:rsidRPr="006C24B4">
        <w:rPr>
          <w:rFonts w:ascii="Book Antiqua" w:hAnsi="Book Antiqua" w:cs="AdvP41153C"/>
          <w:bCs/>
          <w:color w:val="000000" w:themeColor="text1"/>
          <w:sz w:val="24"/>
          <w:szCs w:val="24"/>
          <w:lang w:val="en-US"/>
        </w:rPr>
        <w:t>5 [PMID: 9855105</w:t>
      </w:r>
      <w:r w:rsidR="00D66A04" w:rsidRPr="006C24B4">
        <w:rPr>
          <w:rFonts w:ascii="Book Antiqua" w:hAnsi="Book Antiqua" w:cs="AdvP41153C"/>
          <w:bCs/>
          <w:color w:val="000000" w:themeColor="text1"/>
          <w:sz w:val="24"/>
          <w:szCs w:val="24"/>
          <w:lang w:val="en-US" w:eastAsia="zh-CN"/>
        </w:rPr>
        <w:t xml:space="preserve"> DOI: </w:t>
      </w:r>
      <w:r w:rsidR="00D66A04" w:rsidRPr="006C24B4">
        <w:rPr>
          <w:rFonts w:ascii="Book Antiqua" w:hAnsi="Book Antiqua" w:cs="Arial"/>
          <w:color w:val="000000" w:themeColor="text1"/>
          <w:sz w:val="24"/>
          <w:szCs w:val="24"/>
        </w:rPr>
        <w:t>10.1017/S1047951100007174</w:t>
      </w:r>
      <w:r w:rsidR="00545D7E" w:rsidRPr="006C24B4">
        <w:rPr>
          <w:rFonts w:ascii="Book Antiqua" w:hAnsi="Book Antiqua" w:cs="AdvP41153C"/>
          <w:bCs/>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r>
        <w:rPr>
          <w:rFonts w:ascii="Book Antiqua" w:hAnsi="Book Antiqua" w:cs="AdvP41153C"/>
          <w:bCs/>
          <w:color w:val="000000" w:themeColor="text1"/>
          <w:sz w:val="24"/>
          <w:szCs w:val="24"/>
          <w:lang w:val="en-US"/>
        </w:rPr>
        <w:t>90</w:t>
      </w:r>
      <w:r>
        <w:rPr>
          <w:rFonts w:ascii="Book Antiqua" w:hAnsi="Book Antiqua" w:cs="AdvP41153C" w:hint="eastAsia"/>
          <w:bCs/>
          <w:color w:val="000000" w:themeColor="text1"/>
          <w:sz w:val="24"/>
          <w:szCs w:val="24"/>
          <w:lang w:val="en-US" w:eastAsia="zh-CN"/>
        </w:rPr>
        <w:t xml:space="preserve"> </w:t>
      </w:r>
      <w:proofErr w:type="spellStart"/>
      <w:r w:rsidR="00545D7E" w:rsidRPr="006C24B4">
        <w:rPr>
          <w:rFonts w:ascii="Book Antiqua" w:hAnsi="Book Antiqua" w:cs="AdvP41153C"/>
          <w:b/>
          <w:bCs/>
          <w:color w:val="000000" w:themeColor="text1"/>
          <w:sz w:val="24"/>
          <w:szCs w:val="24"/>
          <w:lang w:val="en-US"/>
        </w:rPr>
        <w:t>Dhuper</w:t>
      </w:r>
      <w:proofErr w:type="spellEnd"/>
      <w:r w:rsidR="00545D7E" w:rsidRPr="006C24B4">
        <w:rPr>
          <w:rFonts w:ascii="Book Antiqua" w:hAnsi="Book Antiqua" w:cs="AdvP41153C"/>
          <w:b/>
          <w:bCs/>
          <w:color w:val="000000" w:themeColor="text1"/>
          <w:sz w:val="24"/>
          <w:szCs w:val="24"/>
          <w:lang w:val="en-US"/>
        </w:rPr>
        <w:t xml:space="preserve"> S,</w:t>
      </w:r>
      <w:r w:rsidR="00545D7E" w:rsidRPr="006C24B4">
        <w:rPr>
          <w:rFonts w:ascii="Book Antiqua" w:hAnsi="Book Antiqua" w:cs="AdvP41153C"/>
          <w:bCs/>
          <w:color w:val="000000" w:themeColor="text1"/>
          <w:sz w:val="24"/>
          <w:szCs w:val="24"/>
          <w:lang w:val="en-US"/>
        </w:rPr>
        <w:t xml:space="preserve"> Ehlers KH, </w:t>
      </w:r>
      <w:proofErr w:type="spellStart"/>
      <w:r w:rsidR="00545D7E" w:rsidRPr="006C24B4">
        <w:rPr>
          <w:rFonts w:ascii="Book Antiqua" w:hAnsi="Book Antiqua" w:cs="AdvP41153C"/>
          <w:bCs/>
          <w:color w:val="000000" w:themeColor="text1"/>
          <w:sz w:val="24"/>
          <w:szCs w:val="24"/>
          <w:lang w:val="en-US"/>
        </w:rPr>
        <w:t>Fatica</w:t>
      </w:r>
      <w:proofErr w:type="spellEnd"/>
      <w:r w:rsidR="00545D7E" w:rsidRPr="006C24B4">
        <w:rPr>
          <w:rFonts w:ascii="Book Antiqua" w:hAnsi="Book Antiqua" w:cs="AdvP41153C"/>
          <w:bCs/>
          <w:color w:val="000000" w:themeColor="text1"/>
          <w:sz w:val="24"/>
          <w:szCs w:val="24"/>
          <w:lang w:val="en-US"/>
        </w:rPr>
        <w:t xml:space="preserve"> NS, </w:t>
      </w:r>
      <w:proofErr w:type="spellStart"/>
      <w:r w:rsidR="00545D7E" w:rsidRPr="006C24B4">
        <w:rPr>
          <w:rFonts w:ascii="Book Antiqua" w:hAnsi="Book Antiqua" w:cs="AdvP41153C"/>
          <w:bCs/>
          <w:color w:val="000000" w:themeColor="text1"/>
          <w:sz w:val="24"/>
          <w:szCs w:val="24"/>
          <w:lang w:val="en-US"/>
        </w:rPr>
        <w:t>Myridakis</w:t>
      </w:r>
      <w:proofErr w:type="spellEnd"/>
      <w:r w:rsidR="00545D7E" w:rsidRPr="006C24B4">
        <w:rPr>
          <w:rFonts w:ascii="Book Antiqua" w:hAnsi="Book Antiqua" w:cs="AdvP41153C"/>
          <w:bCs/>
          <w:color w:val="000000" w:themeColor="text1"/>
          <w:sz w:val="24"/>
          <w:szCs w:val="24"/>
          <w:lang w:val="en-US"/>
        </w:rPr>
        <w:t xml:space="preserve"> DJ, Klein AA, Friedman DM, Levine DB. Incidence and risk factors for mitral valve prolapse in severe adolescent idiopathic scoliosis. </w:t>
      </w:r>
      <w:proofErr w:type="spellStart"/>
      <w:r w:rsidR="00545D7E" w:rsidRPr="006C24B4">
        <w:rPr>
          <w:rFonts w:ascii="Book Antiqua" w:hAnsi="Book Antiqua" w:cs="AdvP41153C"/>
          <w:bCs/>
          <w:i/>
          <w:color w:val="000000" w:themeColor="text1"/>
          <w:sz w:val="24"/>
          <w:szCs w:val="24"/>
          <w:lang w:val="en-US"/>
        </w:rPr>
        <w:t>Pediatr</w:t>
      </w:r>
      <w:proofErr w:type="spellEnd"/>
      <w:r w:rsidR="00545D7E" w:rsidRPr="006C24B4">
        <w:rPr>
          <w:rFonts w:ascii="Book Antiqua" w:hAnsi="Book Antiqua" w:cs="AdvP41153C"/>
          <w:bCs/>
          <w:i/>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Cardiol</w:t>
      </w:r>
      <w:proofErr w:type="spellEnd"/>
      <w:r w:rsidR="00545D7E" w:rsidRPr="006C24B4">
        <w:rPr>
          <w:rFonts w:ascii="Book Antiqua" w:hAnsi="Book Antiqua" w:cs="AdvP41153C"/>
          <w:bCs/>
          <w:color w:val="000000" w:themeColor="text1"/>
          <w:sz w:val="24"/>
          <w:szCs w:val="24"/>
          <w:lang w:val="en-US"/>
        </w:rPr>
        <w:t xml:space="preserve"> 1997; </w:t>
      </w:r>
      <w:r w:rsidR="00545D7E" w:rsidRPr="006C24B4">
        <w:rPr>
          <w:rFonts w:ascii="Book Antiqua" w:hAnsi="Book Antiqua" w:cs="AdvP41153C"/>
          <w:b/>
          <w:bCs/>
          <w:color w:val="000000" w:themeColor="text1"/>
          <w:sz w:val="24"/>
          <w:szCs w:val="24"/>
          <w:lang w:val="en-US"/>
        </w:rPr>
        <w:t>18:</w:t>
      </w:r>
      <w:r w:rsidR="00545D7E" w:rsidRPr="006C24B4">
        <w:rPr>
          <w:rFonts w:ascii="Book Antiqua" w:hAnsi="Book Antiqua" w:cs="AdvP41153C"/>
          <w:bCs/>
          <w:color w:val="000000" w:themeColor="text1"/>
          <w:sz w:val="24"/>
          <w:szCs w:val="24"/>
          <w:lang w:val="en-US"/>
        </w:rPr>
        <w:t xml:space="preserve"> 425-</w:t>
      </w:r>
      <w:r w:rsidR="001206F5" w:rsidRPr="006C24B4">
        <w:rPr>
          <w:rFonts w:ascii="Book Antiqua" w:hAnsi="Book Antiqua" w:cs="AdvP41153C"/>
          <w:bCs/>
          <w:color w:val="000000" w:themeColor="text1"/>
          <w:sz w:val="24"/>
          <w:szCs w:val="24"/>
          <w:lang w:val="en-US" w:eastAsia="zh-CN"/>
        </w:rPr>
        <w:t>42</w:t>
      </w:r>
      <w:r w:rsidR="00545D7E" w:rsidRPr="006C24B4">
        <w:rPr>
          <w:rFonts w:ascii="Book Antiqua" w:hAnsi="Book Antiqua" w:cs="AdvP41153C"/>
          <w:bCs/>
          <w:color w:val="000000" w:themeColor="text1"/>
          <w:sz w:val="24"/>
          <w:szCs w:val="24"/>
          <w:lang w:val="en-US"/>
        </w:rPr>
        <w:t>8 [PMID: 9326688</w:t>
      </w:r>
      <w:r w:rsidR="00F413DA" w:rsidRPr="006C24B4">
        <w:rPr>
          <w:rFonts w:ascii="Book Antiqua" w:hAnsi="Book Antiqua" w:cs="AdvP41153C"/>
          <w:bCs/>
          <w:color w:val="000000" w:themeColor="text1"/>
          <w:sz w:val="24"/>
          <w:szCs w:val="24"/>
          <w:lang w:val="en-US" w:eastAsia="zh-CN"/>
        </w:rPr>
        <w:t xml:space="preserve"> DOI: </w:t>
      </w:r>
      <w:r w:rsidR="00F413DA" w:rsidRPr="006C24B4">
        <w:rPr>
          <w:rFonts w:ascii="Book Antiqua" w:hAnsi="Book Antiqua" w:cs="Arial"/>
          <w:color w:val="000000" w:themeColor="text1"/>
          <w:sz w:val="24"/>
          <w:szCs w:val="24"/>
        </w:rPr>
        <w:t>10.1007/s002469900220</w:t>
      </w:r>
      <w:r w:rsidR="00545D7E" w:rsidRPr="006C24B4">
        <w:rPr>
          <w:rFonts w:ascii="Book Antiqua" w:hAnsi="Book Antiqua" w:cs="AdvP41153C"/>
          <w:bCs/>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r>
        <w:rPr>
          <w:rFonts w:ascii="Book Antiqua" w:hAnsi="Book Antiqua" w:cs="AdvP41153C"/>
          <w:bCs/>
          <w:color w:val="000000" w:themeColor="text1"/>
          <w:sz w:val="24"/>
          <w:szCs w:val="24"/>
          <w:lang w:val="en-US"/>
        </w:rPr>
        <w:lastRenderedPageBreak/>
        <w:t>91</w:t>
      </w:r>
      <w:r>
        <w:rPr>
          <w:rFonts w:ascii="Book Antiqua" w:hAnsi="Book Antiqua" w:cs="AdvP41153C" w:hint="eastAsia"/>
          <w:bCs/>
          <w:color w:val="000000" w:themeColor="text1"/>
          <w:sz w:val="24"/>
          <w:szCs w:val="24"/>
          <w:lang w:val="en-US" w:eastAsia="zh-CN"/>
        </w:rPr>
        <w:t xml:space="preserve"> </w:t>
      </w:r>
      <w:r w:rsidR="00545D7E" w:rsidRPr="006C24B4">
        <w:rPr>
          <w:rFonts w:ascii="Book Antiqua" w:hAnsi="Book Antiqua" w:cs="AdvP41153C"/>
          <w:b/>
          <w:bCs/>
          <w:color w:val="000000" w:themeColor="text1"/>
          <w:sz w:val="24"/>
          <w:szCs w:val="24"/>
          <w:lang w:val="en-US"/>
        </w:rPr>
        <w:t>Freed LA,</w:t>
      </w:r>
      <w:r w:rsidR="00545D7E" w:rsidRPr="006C24B4">
        <w:rPr>
          <w:rFonts w:ascii="Book Antiqua" w:hAnsi="Book Antiqua" w:cs="AdvP41153C"/>
          <w:bCs/>
          <w:color w:val="000000" w:themeColor="text1"/>
          <w:sz w:val="24"/>
          <w:szCs w:val="24"/>
          <w:lang w:val="en-US"/>
        </w:rPr>
        <w:t xml:space="preserve"> Levy D, Levine RA, Larson MG, Evans JC, Fuller DL, Lehman B, Benjamin EJ. </w:t>
      </w:r>
      <w:proofErr w:type="gramStart"/>
      <w:r w:rsidR="00545D7E" w:rsidRPr="006C24B4">
        <w:rPr>
          <w:rFonts w:ascii="Book Antiqua" w:hAnsi="Book Antiqua" w:cs="AdvP41153C"/>
          <w:bCs/>
          <w:color w:val="000000" w:themeColor="text1"/>
          <w:sz w:val="24"/>
          <w:szCs w:val="24"/>
          <w:lang w:val="en-US"/>
        </w:rPr>
        <w:t>Prevalence and clinical outcome of mitral-valve prolapse.</w:t>
      </w:r>
      <w:proofErr w:type="gramEnd"/>
      <w:r w:rsidR="00545D7E" w:rsidRPr="006C24B4">
        <w:rPr>
          <w:rFonts w:ascii="Book Antiqua" w:hAnsi="Book Antiqua" w:cs="AdvP41153C"/>
          <w:bCs/>
          <w:color w:val="000000" w:themeColor="text1"/>
          <w:sz w:val="24"/>
          <w:szCs w:val="24"/>
          <w:lang w:val="en-US"/>
        </w:rPr>
        <w:t xml:space="preserve"> </w:t>
      </w:r>
      <w:r w:rsidR="00545D7E" w:rsidRPr="006C24B4">
        <w:rPr>
          <w:rFonts w:ascii="Book Antiqua" w:hAnsi="Book Antiqua" w:cs="AdvP41153C"/>
          <w:bCs/>
          <w:i/>
          <w:color w:val="000000" w:themeColor="text1"/>
          <w:sz w:val="24"/>
          <w:szCs w:val="24"/>
          <w:lang w:val="en-US"/>
        </w:rPr>
        <w:t xml:space="preserve">N </w:t>
      </w:r>
      <w:proofErr w:type="spellStart"/>
      <w:r w:rsidR="00545D7E" w:rsidRPr="006C24B4">
        <w:rPr>
          <w:rFonts w:ascii="Book Antiqua" w:hAnsi="Book Antiqua" w:cs="AdvP41153C"/>
          <w:bCs/>
          <w:i/>
          <w:color w:val="000000" w:themeColor="text1"/>
          <w:sz w:val="24"/>
          <w:szCs w:val="24"/>
          <w:lang w:val="en-US"/>
        </w:rPr>
        <w:t>Engl</w:t>
      </w:r>
      <w:proofErr w:type="spellEnd"/>
      <w:r w:rsidR="00545D7E" w:rsidRPr="006C24B4">
        <w:rPr>
          <w:rFonts w:ascii="Book Antiqua" w:hAnsi="Book Antiqua" w:cs="AdvP41153C"/>
          <w:bCs/>
          <w:i/>
          <w:color w:val="000000" w:themeColor="text1"/>
          <w:sz w:val="24"/>
          <w:szCs w:val="24"/>
          <w:lang w:val="en-US"/>
        </w:rPr>
        <w:t xml:space="preserve"> J Med </w:t>
      </w:r>
      <w:r w:rsidR="00545D7E" w:rsidRPr="006C24B4">
        <w:rPr>
          <w:rFonts w:ascii="Book Antiqua" w:hAnsi="Book Antiqua" w:cs="AdvP41153C"/>
          <w:bCs/>
          <w:color w:val="000000" w:themeColor="text1"/>
          <w:sz w:val="24"/>
          <w:szCs w:val="24"/>
          <w:lang w:val="en-US"/>
        </w:rPr>
        <w:t xml:space="preserve">1999; </w:t>
      </w:r>
      <w:r w:rsidR="00545D7E" w:rsidRPr="006C24B4">
        <w:rPr>
          <w:rFonts w:ascii="Book Antiqua" w:hAnsi="Book Antiqua" w:cs="AdvP41153C"/>
          <w:b/>
          <w:bCs/>
          <w:color w:val="000000" w:themeColor="text1"/>
          <w:sz w:val="24"/>
          <w:szCs w:val="24"/>
          <w:lang w:val="en-US"/>
        </w:rPr>
        <w:t>341:</w:t>
      </w:r>
      <w:r w:rsidR="00545D7E" w:rsidRPr="006C24B4">
        <w:rPr>
          <w:rFonts w:ascii="Book Antiqua" w:hAnsi="Book Antiqua" w:cs="AdvP41153C"/>
          <w:bCs/>
          <w:color w:val="000000" w:themeColor="text1"/>
          <w:sz w:val="24"/>
          <w:szCs w:val="24"/>
          <w:lang w:val="en-US"/>
        </w:rPr>
        <w:t xml:space="preserve"> 1-7 [PMID: 10387935</w:t>
      </w:r>
      <w:r w:rsidR="00F413DA" w:rsidRPr="006C24B4">
        <w:rPr>
          <w:rFonts w:ascii="Book Antiqua" w:hAnsi="Book Antiqua" w:cs="AdvP41153C"/>
          <w:bCs/>
          <w:color w:val="000000" w:themeColor="text1"/>
          <w:sz w:val="24"/>
          <w:szCs w:val="24"/>
          <w:lang w:val="en-US" w:eastAsia="zh-CN"/>
        </w:rPr>
        <w:t xml:space="preserve"> DOI: </w:t>
      </w:r>
      <w:r w:rsidR="00F413DA" w:rsidRPr="006C24B4">
        <w:rPr>
          <w:rFonts w:ascii="Book Antiqua" w:hAnsi="Book Antiqua" w:cs="Arial"/>
          <w:color w:val="000000" w:themeColor="text1"/>
          <w:sz w:val="24"/>
          <w:szCs w:val="24"/>
        </w:rPr>
        <w:t>10.1056/NEJM199907013410101</w:t>
      </w:r>
      <w:r w:rsidR="00545D7E" w:rsidRPr="006C24B4">
        <w:rPr>
          <w:rFonts w:ascii="Book Antiqua" w:hAnsi="Book Antiqua" w:cs="AdvP41153C"/>
          <w:bCs/>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r>
        <w:rPr>
          <w:rFonts w:ascii="Book Antiqua" w:hAnsi="Book Antiqua" w:cs="AdvP41153C"/>
          <w:bCs/>
          <w:color w:val="000000" w:themeColor="text1"/>
          <w:sz w:val="24"/>
          <w:szCs w:val="24"/>
          <w:lang w:val="en-US"/>
        </w:rPr>
        <w:t>92</w:t>
      </w:r>
      <w:r>
        <w:rPr>
          <w:rFonts w:ascii="Book Antiqua" w:hAnsi="Book Antiqua" w:cs="AdvP41153C" w:hint="eastAsia"/>
          <w:bCs/>
          <w:color w:val="000000" w:themeColor="text1"/>
          <w:sz w:val="24"/>
          <w:szCs w:val="24"/>
          <w:lang w:val="en-US" w:eastAsia="zh-CN"/>
        </w:rPr>
        <w:t xml:space="preserve"> </w:t>
      </w:r>
      <w:r w:rsidR="00545D7E" w:rsidRPr="006C24B4">
        <w:rPr>
          <w:rFonts w:ascii="Book Antiqua" w:hAnsi="Book Antiqua" w:cs="AdvP41153C"/>
          <w:b/>
          <w:bCs/>
          <w:color w:val="000000" w:themeColor="text1"/>
          <w:sz w:val="24"/>
          <w:szCs w:val="24"/>
          <w:lang w:val="en-US"/>
        </w:rPr>
        <w:t>Berg C,</w:t>
      </w:r>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color w:val="000000" w:themeColor="text1"/>
          <w:sz w:val="24"/>
          <w:szCs w:val="24"/>
          <w:lang w:val="en-US"/>
        </w:rPr>
        <w:t>Geipel</w:t>
      </w:r>
      <w:proofErr w:type="spellEnd"/>
      <w:r w:rsidR="00545D7E" w:rsidRPr="006C24B4">
        <w:rPr>
          <w:rFonts w:ascii="Book Antiqua" w:hAnsi="Book Antiqua" w:cs="AdvP41153C"/>
          <w:bCs/>
          <w:color w:val="000000" w:themeColor="text1"/>
          <w:sz w:val="24"/>
          <w:szCs w:val="24"/>
          <w:lang w:val="en-US"/>
        </w:rPr>
        <w:t xml:space="preserve"> A, </w:t>
      </w:r>
      <w:proofErr w:type="spellStart"/>
      <w:r w:rsidR="00545D7E" w:rsidRPr="006C24B4">
        <w:rPr>
          <w:rFonts w:ascii="Book Antiqua" w:hAnsi="Book Antiqua" w:cs="AdvP41153C"/>
          <w:bCs/>
          <w:color w:val="000000" w:themeColor="text1"/>
          <w:sz w:val="24"/>
          <w:szCs w:val="24"/>
          <w:lang w:val="en-US"/>
        </w:rPr>
        <w:t>Kamil</w:t>
      </w:r>
      <w:proofErr w:type="spellEnd"/>
      <w:r w:rsidR="00545D7E" w:rsidRPr="006C24B4">
        <w:rPr>
          <w:rFonts w:ascii="Book Antiqua" w:hAnsi="Book Antiqua" w:cs="AdvP41153C"/>
          <w:bCs/>
          <w:color w:val="000000" w:themeColor="text1"/>
          <w:sz w:val="24"/>
          <w:szCs w:val="24"/>
          <w:lang w:val="en-US"/>
        </w:rPr>
        <w:t xml:space="preserve"> D, </w:t>
      </w:r>
      <w:proofErr w:type="spellStart"/>
      <w:r w:rsidR="00545D7E" w:rsidRPr="006C24B4">
        <w:rPr>
          <w:rFonts w:ascii="Book Antiqua" w:hAnsi="Book Antiqua" w:cs="AdvP41153C"/>
          <w:bCs/>
          <w:color w:val="000000" w:themeColor="text1"/>
          <w:sz w:val="24"/>
          <w:szCs w:val="24"/>
          <w:lang w:val="en-US"/>
        </w:rPr>
        <w:t>Knüppel</w:t>
      </w:r>
      <w:proofErr w:type="spellEnd"/>
      <w:r w:rsidR="00545D7E" w:rsidRPr="006C24B4">
        <w:rPr>
          <w:rFonts w:ascii="Book Antiqua" w:hAnsi="Book Antiqua" w:cs="AdvP41153C"/>
          <w:bCs/>
          <w:color w:val="000000" w:themeColor="text1"/>
          <w:sz w:val="24"/>
          <w:szCs w:val="24"/>
          <w:lang w:val="en-US"/>
        </w:rPr>
        <w:t xml:space="preserve"> M, Breuer J, </w:t>
      </w:r>
      <w:proofErr w:type="spellStart"/>
      <w:r w:rsidR="00545D7E" w:rsidRPr="006C24B4">
        <w:rPr>
          <w:rFonts w:ascii="Book Antiqua" w:hAnsi="Book Antiqua" w:cs="AdvP41153C"/>
          <w:bCs/>
          <w:color w:val="000000" w:themeColor="text1"/>
          <w:sz w:val="24"/>
          <w:szCs w:val="24"/>
          <w:lang w:val="en-US"/>
        </w:rPr>
        <w:t>Krapp</w:t>
      </w:r>
      <w:proofErr w:type="spellEnd"/>
      <w:r w:rsidR="00545D7E" w:rsidRPr="006C24B4">
        <w:rPr>
          <w:rFonts w:ascii="Book Antiqua" w:hAnsi="Book Antiqua" w:cs="AdvP41153C"/>
          <w:bCs/>
          <w:color w:val="000000" w:themeColor="text1"/>
          <w:sz w:val="24"/>
          <w:szCs w:val="24"/>
          <w:lang w:val="en-US"/>
        </w:rPr>
        <w:t xml:space="preserve"> M, </w:t>
      </w:r>
      <w:proofErr w:type="spellStart"/>
      <w:r w:rsidR="00545D7E" w:rsidRPr="006C24B4">
        <w:rPr>
          <w:rFonts w:ascii="Book Antiqua" w:hAnsi="Book Antiqua" w:cs="AdvP41153C"/>
          <w:bCs/>
          <w:color w:val="000000" w:themeColor="text1"/>
          <w:sz w:val="24"/>
          <w:szCs w:val="24"/>
          <w:lang w:val="en-US"/>
        </w:rPr>
        <w:t>Baschat</w:t>
      </w:r>
      <w:proofErr w:type="spellEnd"/>
      <w:r w:rsidR="00545D7E" w:rsidRPr="006C24B4">
        <w:rPr>
          <w:rFonts w:ascii="Book Antiqua" w:hAnsi="Book Antiqua" w:cs="AdvP41153C"/>
          <w:bCs/>
          <w:color w:val="000000" w:themeColor="text1"/>
          <w:sz w:val="24"/>
          <w:szCs w:val="24"/>
          <w:lang w:val="en-US"/>
        </w:rPr>
        <w:t xml:space="preserve"> A, </w:t>
      </w:r>
      <w:proofErr w:type="spellStart"/>
      <w:r w:rsidR="00545D7E" w:rsidRPr="006C24B4">
        <w:rPr>
          <w:rFonts w:ascii="Book Antiqua" w:hAnsi="Book Antiqua" w:cs="AdvP41153C"/>
          <w:bCs/>
          <w:color w:val="000000" w:themeColor="text1"/>
          <w:sz w:val="24"/>
          <w:szCs w:val="24"/>
          <w:lang w:val="en-US"/>
        </w:rPr>
        <w:t>Germer</w:t>
      </w:r>
      <w:proofErr w:type="spellEnd"/>
      <w:r w:rsidR="00545D7E" w:rsidRPr="006C24B4">
        <w:rPr>
          <w:rFonts w:ascii="Book Antiqua" w:hAnsi="Book Antiqua" w:cs="AdvP41153C"/>
          <w:bCs/>
          <w:color w:val="000000" w:themeColor="text1"/>
          <w:sz w:val="24"/>
          <w:szCs w:val="24"/>
          <w:lang w:val="en-US"/>
        </w:rPr>
        <w:t xml:space="preserve"> U, </w:t>
      </w:r>
      <w:proofErr w:type="spellStart"/>
      <w:r w:rsidR="00545D7E" w:rsidRPr="006C24B4">
        <w:rPr>
          <w:rFonts w:ascii="Book Antiqua" w:hAnsi="Book Antiqua" w:cs="AdvP41153C"/>
          <w:bCs/>
          <w:color w:val="000000" w:themeColor="text1"/>
          <w:sz w:val="24"/>
          <w:szCs w:val="24"/>
          <w:lang w:val="en-US"/>
        </w:rPr>
        <w:t>Hansmann</w:t>
      </w:r>
      <w:proofErr w:type="spellEnd"/>
      <w:r w:rsidR="00545D7E" w:rsidRPr="006C24B4">
        <w:rPr>
          <w:rFonts w:ascii="Book Antiqua" w:hAnsi="Book Antiqua" w:cs="AdvP41153C"/>
          <w:bCs/>
          <w:color w:val="000000" w:themeColor="text1"/>
          <w:sz w:val="24"/>
          <w:szCs w:val="24"/>
          <w:lang w:val="en-US"/>
        </w:rPr>
        <w:t xml:space="preserve"> M, </w:t>
      </w:r>
      <w:proofErr w:type="spellStart"/>
      <w:r w:rsidR="00545D7E" w:rsidRPr="006C24B4">
        <w:rPr>
          <w:rFonts w:ascii="Book Antiqua" w:hAnsi="Book Antiqua" w:cs="AdvP41153C"/>
          <w:bCs/>
          <w:color w:val="000000" w:themeColor="text1"/>
          <w:sz w:val="24"/>
          <w:szCs w:val="24"/>
          <w:lang w:val="en-US"/>
        </w:rPr>
        <w:t>Gembruch</w:t>
      </w:r>
      <w:proofErr w:type="spellEnd"/>
      <w:r w:rsidR="00545D7E" w:rsidRPr="006C24B4">
        <w:rPr>
          <w:rFonts w:ascii="Book Antiqua" w:hAnsi="Book Antiqua" w:cs="AdvP41153C"/>
          <w:bCs/>
          <w:color w:val="000000" w:themeColor="text1"/>
          <w:sz w:val="24"/>
          <w:szCs w:val="24"/>
          <w:lang w:val="en-US"/>
        </w:rPr>
        <w:t xml:space="preserve"> U. The syndrome of left isomerism: </w:t>
      </w:r>
      <w:proofErr w:type="spellStart"/>
      <w:r w:rsidR="00545D7E" w:rsidRPr="006C24B4">
        <w:rPr>
          <w:rFonts w:ascii="Book Antiqua" w:hAnsi="Book Antiqua" w:cs="AdvP41153C"/>
          <w:bCs/>
          <w:color w:val="000000" w:themeColor="text1"/>
          <w:sz w:val="24"/>
          <w:szCs w:val="24"/>
          <w:lang w:val="en-US"/>
        </w:rPr>
        <w:t>sonographic</w:t>
      </w:r>
      <w:proofErr w:type="spellEnd"/>
      <w:r w:rsidR="00545D7E" w:rsidRPr="006C24B4">
        <w:rPr>
          <w:rFonts w:ascii="Book Antiqua" w:hAnsi="Book Antiqua" w:cs="AdvP41153C"/>
          <w:bCs/>
          <w:color w:val="000000" w:themeColor="text1"/>
          <w:sz w:val="24"/>
          <w:szCs w:val="24"/>
          <w:lang w:val="en-US"/>
        </w:rPr>
        <w:t xml:space="preserve"> findings and outcome in prenatally diagnosed cases. </w:t>
      </w:r>
      <w:r w:rsidR="00545D7E" w:rsidRPr="006C24B4">
        <w:rPr>
          <w:rFonts w:ascii="Book Antiqua" w:hAnsi="Book Antiqua" w:cs="AdvP41153C"/>
          <w:bCs/>
          <w:i/>
          <w:color w:val="000000" w:themeColor="text1"/>
          <w:sz w:val="24"/>
          <w:szCs w:val="24"/>
          <w:lang w:val="en-US"/>
        </w:rPr>
        <w:t xml:space="preserve">J Ultrasound Med </w:t>
      </w:r>
      <w:r w:rsidR="00545D7E" w:rsidRPr="006C24B4">
        <w:rPr>
          <w:rFonts w:ascii="Book Antiqua" w:hAnsi="Book Antiqua" w:cs="AdvP41153C"/>
          <w:bCs/>
          <w:color w:val="000000" w:themeColor="text1"/>
          <w:sz w:val="24"/>
          <w:szCs w:val="24"/>
          <w:lang w:val="en-US"/>
        </w:rPr>
        <w:t xml:space="preserve">2005; </w:t>
      </w:r>
      <w:r w:rsidR="00545D7E" w:rsidRPr="006C24B4">
        <w:rPr>
          <w:rFonts w:ascii="Book Antiqua" w:hAnsi="Book Antiqua" w:cs="AdvP41153C"/>
          <w:b/>
          <w:bCs/>
          <w:color w:val="000000" w:themeColor="text1"/>
          <w:sz w:val="24"/>
          <w:szCs w:val="24"/>
          <w:lang w:val="en-US"/>
        </w:rPr>
        <w:t>24:</w:t>
      </w:r>
      <w:r w:rsidR="00545D7E" w:rsidRPr="006C24B4">
        <w:rPr>
          <w:rFonts w:ascii="Book Antiqua" w:hAnsi="Book Antiqua" w:cs="AdvP41153C"/>
          <w:bCs/>
          <w:color w:val="000000" w:themeColor="text1"/>
          <w:sz w:val="24"/>
          <w:szCs w:val="24"/>
          <w:lang w:val="en-US"/>
        </w:rPr>
        <w:t xml:space="preserve"> 921-</w:t>
      </w:r>
      <w:r w:rsidR="001206F5" w:rsidRPr="006C24B4">
        <w:rPr>
          <w:rFonts w:ascii="Book Antiqua" w:hAnsi="Book Antiqua" w:cs="AdvP41153C"/>
          <w:bCs/>
          <w:color w:val="000000" w:themeColor="text1"/>
          <w:sz w:val="24"/>
          <w:szCs w:val="24"/>
          <w:lang w:val="en-US" w:eastAsia="zh-CN"/>
        </w:rPr>
        <w:t>9</w:t>
      </w:r>
      <w:r w:rsidR="00545D7E" w:rsidRPr="006C24B4">
        <w:rPr>
          <w:rFonts w:ascii="Book Antiqua" w:hAnsi="Book Antiqua" w:cs="AdvP41153C"/>
          <w:bCs/>
          <w:color w:val="000000" w:themeColor="text1"/>
          <w:sz w:val="24"/>
          <w:szCs w:val="24"/>
          <w:lang w:val="en-US"/>
        </w:rPr>
        <w:t>31 [PMID: 15972706]</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r>
        <w:rPr>
          <w:rFonts w:ascii="Book Antiqua" w:hAnsi="Book Antiqua" w:cs="AdvP41153C"/>
          <w:bCs/>
          <w:color w:val="000000" w:themeColor="text1"/>
          <w:sz w:val="24"/>
          <w:szCs w:val="24"/>
          <w:lang w:val="en-US"/>
        </w:rPr>
        <w:t>93</w:t>
      </w:r>
      <w:r>
        <w:rPr>
          <w:rFonts w:ascii="Book Antiqua" w:hAnsi="Book Antiqua" w:cs="AdvP41153C" w:hint="eastAsia"/>
          <w:bCs/>
          <w:color w:val="000000" w:themeColor="text1"/>
          <w:sz w:val="24"/>
          <w:szCs w:val="24"/>
          <w:lang w:val="en-US" w:eastAsia="zh-CN"/>
        </w:rPr>
        <w:t xml:space="preserve"> </w:t>
      </w:r>
      <w:r w:rsidR="00545D7E" w:rsidRPr="006C24B4">
        <w:rPr>
          <w:rFonts w:ascii="Book Antiqua" w:hAnsi="Book Antiqua" w:cs="AdvP41153C"/>
          <w:b/>
          <w:bCs/>
          <w:color w:val="000000" w:themeColor="text1"/>
          <w:sz w:val="24"/>
          <w:szCs w:val="24"/>
          <w:lang w:val="en-US"/>
        </w:rPr>
        <w:t>Berkley EM,</w:t>
      </w:r>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color w:val="000000" w:themeColor="text1"/>
          <w:sz w:val="24"/>
          <w:szCs w:val="24"/>
          <w:lang w:val="en-US"/>
        </w:rPr>
        <w:t>Goens</w:t>
      </w:r>
      <w:proofErr w:type="spellEnd"/>
      <w:r w:rsidR="00545D7E" w:rsidRPr="006C24B4">
        <w:rPr>
          <w:rFonts w:ascii="Book Antiqua" w:hAnsi="Book Antiqua" w:cs="AdvP41153C"/>
          <w:bCs/>
          <w:color w:val="000000" w:themeColor="text1"/>
          <w:sz w:val="24"/>
          <w:szCs w:val="24"/>
          <w:lang w:val="en-US"/>
        </w:rPr>
        <w:t xml:space="preserve"> MB, Karr S, Rappaport V. Utility of fetal echocardiography in postnatal management of infants with prenatally diagnosed congenital heart disease. </w:t>
      </w:r>
      <w:proofErr w:type="spellStart"/>
      <w:r w:rsidR="00545D7E" w:rsidRPr="006C24B4">
        <w:rPr>
          <w:rFonts w:ascii="Book Antiqua" w:hAnsi="Book Antiqua" w:cs="AdvP41153C"/>
          <w:bCs/>
          <w:i/>
          <w:color w:val="000000" w:themeColor="text1"/>
          <w:sz w:val="24"/>
          <w:szCs w:val="24"/>
          <w:lang w:val="en-US"/>
        </w:rPr>
        <w:t>Prenat</w:t>
      </w:r>
      <w:proofErr w:type="spellEnd"/>
      <w:r w:rsidR="00545D7E" w:rsidRPr="006C24B4">
        <w:rPr>
          <w:rFonts w:ascii="Book Antiqua" w:hAnsi="Book Antiqua" w:cs="AdvP41153C"/>
          <w:bCs/>
          <w:i/>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Diagn</w:t>
      </w:r>
      <w:proofErr w:type="spellEnd"/>
      <w:r w:rsidR="00545D7E" w:rsidRPr="006C24B4">
        <w:rPr>
          <w:rFonts w:ascii="Book Antiqua" w:hAnsi="Book Antiqua" w:cs="AdvP41153C"/>
          <w:bCs/>
          <w:i/>
          <w:color w:val="000000" w:themeColor="text1"/>
          <w:sz w:val="24"/>
          <w:szCs w:val="24"/>
          <w:lang w:val="en-US"/>
        </w:rPr>
        <w:t xml:space="preserve"> </w:t>
      </w:r>
      <w:r w:rsidR="00545D7E" w:rsidRPr="006C24B4">
        <w:rPr>
          <w:rFonts w:ascii="Book Antiqua" w:hAnsi="Book Antiqua" w:cs="AdvP41153C"/>
          <w:bCs/>
          <w:color w:val="000000" w:themeColor="text1"/>
          <w:sz w:val="24"/>
          <w:szCs w:val="24"/>
          <w:lang w:val="en-US"/>
        </w:rPr>
        <w:t xml:space="preserve">2009; </w:t>
      </w:r>
      <w:r w:rsidR="00545D7E" w:rsidRPr="006C24B4">
        <w:rPr>
          <w:rFonts w:ascii="Book Antiqua" w:hAnsi="Book Antiqua" w:cs="AdvP41153C"/>
          <w:b/>
          <w:bCs/>
          <w:color w:val="000000" w:themeColor="text1"/>
          <w:sz w:val="24"/>
          <w:szCs w:val="24"/>
          <w:lang w:val="en-US"/>
        </w:rPr>
        <w:t>29:</w:t>
      </w:r>
      <w:r w:rsidR="00545D7E" w:rsidRPr="006C24B4">
        <w:rPr>
          <w:rFonts w:ascii="Book Antiqua" w:hAnsi="Book Antiqua" w:cs="AdvP41153C"/>
          <w:bCs/>
          <w:color w:val="000000" w:themeColor="text1"/>
          <w:sz w:val="24"/>
          <w:szCs w:val="24"/>
          <w:lang w:val="en-US"/>
        </w:rPr>
        <w:t xml:space="preserve"> 654-</w:t>
      </w:r>
      <w:r w:rsidR="001206F5" w:rsidRPr="006C24B4">
        <w:rPr>
          <w:rFonts w:ascii="Book Antiqua" w:hAnsi="Book Antiqua" w:cs="AdvP41153C"/>
          <w:bCs/>
          <w:color w:val="000000" w:themeColor="text1"/>
          <w:sz w:val="24"/>
          <w:szCs w:val="24"/>
          <w:lang w:val="en-US" w:eastAsia="zh-CN"/>
        </w:rPr>
        <w:t>65</w:t>
      </w:r>
      <w:r w:rsidR="00545D7E" w:rsidRPr="006C24B4">
        <w:rPr>
          <w:rFonts w:ascii="Book Antiqua" w:hAnsi="Book Antiqua" w:cs="AdvP41153C"/>
          <w:bCs/>
          <w:color w:val="000000" w:themeColor="text1"/>
          <w:sz w:val="24"/>
          <w:szCs w:val="24"/>
          <w:lang w:val="en-US"/>
        </w:rPr>
        <w:t>8 [PMID: 19340841 DOI: 10.1002/pd.2260]</w:t>
      </w:r>
    </w:p>
    <w:p w:rsidR="00545D7E" w:rsidRPr="006C24B4" w:rsidRDefault="00114A34" w:rsidP="000E3814">
      <w:pPr>
        <w:autoSpaceDE w:val="0"/>
        <w:autoSpaceDN w:val="0"/>
        <w:adjustRightInd w:val="0"/>
        <w:spacing w:after="0" w:line="360" w:lineRule="auto"/>
        <w:jc w:val="both"/>
        <w:rPr>
          <w:rFonts w:ascii="Book Antiqua" w:hAnsi="Book Antiqua" w:cs="RotisSansSerifStd-Light"/>
          <w:color w:val="000000" w:themeColor="text1"/>
          <w:sz w:val="24"/>
          <w:szCs w:val="24"/>
          <w:lang w:val="en-US"/>
        </w:rPr>
      </w:pPr>
      <w:r>
        <w:rPr>
          <w:rFonts w:ascii="Book Antiqua" w:hAnsi="Book Antiqua" w:cs="AdvP41153C"/>
          <w:bCs/>
          <w:color w:val="000000" w:themeColor="text1"/>
          <w:sz w:val="24"/>
          <w:szCs w:val="24"/>
          <w:lang w:val="en-US"/>
        </w:rPr>
        <w:t>94</w:t>
      </w:r>
      <w:r>
        <w:rPr>
          <w:rFonts w:ascii="Book Antiqua" w:hAnsi="Book Antiqua" w:cs="AdvP41153C" w:hint="eastAsia"/>
          <w:bCs/>
          <w:color w:val="000000" w:themeColor="text1"/>
          <w:sz w:val="24"/>
          <w:szCs w:val="24"/>
          <w:lang w:val="en-US" w:eastAsia="zh-CN"/>
        </w:rPr>
        <w:t xml:space="preserve"> </w:t>
      </w:r>
      <w:proofErr w:type="spellStart"/>
      <w:r w:rsidR="00545D7E" w:rsidRPr="006C24B4">
        <w:rPr>
          <w:rFonts w:ascii="Book Antiqua" w:hAnsi="Book Antiqua" w:cs="RotisSansSerifStd-Light"/>
          <w:b/>
          <w:color w:val="000000" w:themeColor="text1"/>
          <w:sz w:val="24"/>
          <w:szCs w:val="24"/>
          <w:lang w:val="en-US"/>
        </w:rPr>
        <w:t>Plesinac</w:t>
      </w:r>
      <w:proofErr w:type="spellEnd"/>
      <w:r w:rsidR="00545D7E" w:rsidRPr="006C24B4">
        <w:rPr>
          <w:rFonts w:ascii="Book Antiqua" w:hAnsi="Book Antiqua" w:cs="RotisSansSerifStd-Light"/>
          <w:b/>
          <w:color w:val="000000" w:themeColor="text1"/>
          <w:sz w:val="24"/>
          <w:szCs w:val="24"/>
          <w:lang w:val="en-US"/>
        </w:rPr>
        <w:t xml:space="preserve"> S,</w:t>
      </w:r>
      <w:r w:rsidR="00545D7E" w:rsidRPr="006C24B4">
        <w:rPr>
          <w:rFonts w:ascii="Book Antiqua" w:hAnsi="Book Antiqua" w:cs="RotisSansSerifStd-Light"/>
          <w:color w:val="000000" w:themeColor="text1"/>
          <w:sz w:val="24"/>
          <w:szCs w:val="24"/>
          <w:lang w:val="en-US"/>
        </w:rPr>
        <w:t xml:space="preserve"> </w:t>
      </w:r>
      <w:proofErr w:type="spellStart"/>
      <w:r w:rsidR="00545D7E" w:rsidRPr="006C24B4">
        <w:rPr>
          <w:rFonts w:ascii="Book Antiqua" w:hAnsi="Book Antiqua" w:cs="RotisSansSerifStd-Light"/>
          <w:color w:val="000000" w:themeColor="text1"/>
          <w:sz w:val="24"/>
          <w:szCs w:val="24"/>
          <w:lang w:val="en-US"/>
        </w:rPr>
        <w:t>Terzic</w:t>
      </w:r>
      <w:proofErr w:type="spellEnd"/>
      <w:r w:rsidR="00545D7E" w:rsidRPr="006C24B4">
        <w:rPr>
          <w:rFonts w:ascii="Book Antiqua" w:hAnsi="Book Antiqua" w:cs="RotisSansSerifStd-Light"/>
          <w:color w:val="000000" w:themeColor="text1"/>
          <w:sz w:val="24"/>
          <w:szCs w:val="24"/>
          <w:lang w:val="en-US"/>
        </w:rPr>
        <w:t xml:space="preserve"> M, </w:t>
      </w:r>
      <w:proofErr w:type="spellStart"/>
      <w:r w:rsidR="00545D7E" w:rsidRPr="006C24B4">
        <w:rPr>
          <w:rFonts w:ascii="Book Antiqua" w:hAnsi="Book Antiqua" w:cs="RotisSansSerifStd-Light"/>
          <w:color w:val="000000" w:themeColor="text1"/>
          <w:sz w:val="24"/>
          <w:szCs w:val="24"/>
          <w:lang w:val="en-US"/>
        </w:rPr>
        <w:t>Stimec</w:t>
      </w:r>
      <w:proofErr w:type="spellEnd"/>
      <w:r w:rsidR="00545D7E" w:rsidRPr="006C24B4">
        <w:rPr>
          <w:rFonts w:ascii="Book Antiqua" w:hAnsi="Book Antiqua" w:cs="RotisSansSerifStd-Light"/>
          <w:color w:val="000000" w:themeColor="text1"/>
          <w:sz w:val="24"/>
          <w:szCs w:val="24"/>
          <w:lang w:val="en-US"/>
        </w:rPr>
        <w:t xml:space="preserve"> B, </w:t>
      </w:r>
      <w:proofErr w:type="spellStart"/>
      <w:r w:rsidR="00545D7E" w:rsidRPr="006C24B4">
        <w:rPr>
          <w:rFonts w:ascii="Book Antiqua" w:hAnsi="Book Antiqua" w:cs="RotisSansSerifStd-Light"/>
          <w:color w:val="000000" w:themeColor="text1"/>
          <w:sz w:val="24"/>
          <w:szCs w:val="24"/>
          <w:lang w:val="en-US"/>
        </w:rPr>
        <w:t>Plecas</w:t>
      </w:r>
      <w:proofErr w:type="spellEnd"/>
      <w:r w:rsidR="00545D7E" w:rsidRPr="006C24B4">
        <w:rPr>
          <w:rFonts w:ascii="Book Antiqua" w:hAnsi="Book Antiqua" w:cs="RotisSansSerifStd-Light"/>
          <w:color w:val="000000" w:themeColor="text1"/>
          <w:sz w:val="24"/>
          <w:szCs w:val="24"/>
          <w:lang w:val="en-US"/>
        </w:rPr>
        <w:t xml:space="preserve"> D. Value of fetal echocardiography in diagnosis of congenital heart disease in a Serbian university hospital. </w:t>
      </w:r>
      <w:proofErr w:type="spellStart"/>
      <w:r w:rsidR="00545D7E" w:rsidRPr="006C24B4">
        <w:rPr>
          <w:rFonts w:ascii="Book Antiqua" w:hAnsi="Book Antiqua" w:cs="RotisSansSerifStd-LightItalic"/>
          <w:i/>
          <w:iCs/>
          <w:color w:val="000000" w:themeColor="text1"/>
          <w:sz w:val="24"/>
          <w:szCs w:val="24"/>
          <w:lang w:val="en-US"/>
        </w:rPr>
        <w:t>Int</w:t>
      </w:r>
      <w:proofErr w:type="spellEnd"/>
      <w:r w:rsidR="00545D7E" w:rsidRPr="006C24B4">
        <w:rPr>
          <w:rFonts w:ascii="Book Antiqua" w:hAnsi="Book Antiqua" w:cs="RotisSansSerifStd-LightItalic"/>
          <w:i/>
          <w:iCs/>
          <w:color w:val="000000" w:themeColor="text1"/>
          <w:sz w:val="24"/>
          <w:szCs w:val="24"/>
          <w:lang w:val="en-US"/>
        </w:rPr>
        <w:t xml:space="preserve"> J </w:t>
      </w:r>
      <w:proofErr w:type="spellStart"/>
      <w:r w:rsidR="00545D7E" w:rsidRPr="006C24B4">
        <w:rPr>
          <w:rFonts w:ascii="Book Antiqua" w:hAnsi="Book Antiqua" w:cs="RotisSansSerifStd-LightItalic"/>
          <w:i/>
          <w:iCs/>
          <w:color w:val="000000" w:themeColor="text1"/>
          <w:sz w:val="24"/>
          <w:szCs w:val="24"/>
          <w:lang w:val="en-US"/>
        </w:rPr>
        <w:t>Fertil</w:t>
      </w:r>
      <w:proofErr w:type="spellEnd"/>
      <w:r w:rsidR="00545D7E" w:rsidRPr="006C24B4">
        <w:rPr>
          <w:rFonts w:ascii="Book Antiqua" w:hAnsi="Book Antiqua" w:cs="RotisSansSerifStd-LightItalic"/>
          <w:i/>
          <w:iCs/>
          <w:color w:val="000000" w:themeColor="text1"/>
          <w:sz w:val="24"/>
          <w:szCs w:val="24"/>
          <w:lang w:val="en-US"/>
        </w:rPr>
        <w:t xml:space="preserve"> </w:t>
      </w:r>
      <w:proofErr w:type="spellStart"/>
      <w:r w:rsidR="00545D7E" w:rsidRPr="006C24B4">
        <w:rPr>
          <w:rFonts w:ascii="Book Antiqua" w:hAnsi="Book Antiqua" w:cs="RotisSansSerifStd-LightItalic"/>
          <w:i/>
          <w:iCs/>
          <w:color w:val="000000" w:themeColor="text1"/>
          <w:sz w:val="24"/>
          <w:szCs w:val="24"/>
          <w:lang w:val="en-US"/>
        </w:rPr>
        <w:t>Womens</w:t>
      </w:r>
      <w:proofErr w:type="spellEnd"/>
      <w:r w:rsidR="00545D7E" w:rsidRPr="006C24B4">
        <w:rPr>
          <w:rFonts w:ascii="Book Antiqua" w:hAnsi="Book Antiqua" w:cs="RotisSansSerifStd-LightItalic"/>
          <w:i/>
          <w:iCs/>
          <w:color w:val="000000" w:themeColor="text1"/>
          <w:sz w:val="24"/>
          <w:szCs w:val="24"/>
          <w:lang w:val="en-US"/>
        </w:rPr>
        <w:t xml:space="preserve"> Med </w:t>
      </w:r>
      <w:r w:rsidR="00545D7E" w:rsidRPr="006C24B4">
        <w:rPr>
          <w:rFonts w:ascii="Book Antiqua" w:hAnsi="Book Antiqua" w:cs="RotisSansSerifStd-Light"/>
          <w:color w:val="000000" w:themeColor="text1"/>
          <w:sz w:val="24"/>
          <w:szCs w:val="24"/>
          <w:lang w:val="en-US"/>
        </w:rPr>
        <w:t xml:space="preserve">2007; </w:t>
      </w:r>
      <w:r w:rsidR="00545D7E" w:rsidRPr="006C24B4">
        <w:rPr>
          <w:rFonts w:ascii="Book Antiqua" w:hAnsi="Book Antiqua" w:cs="RotisSansSerifStd-Light"/>
          <w:b/>
          <w:color w:val="000000" w:themeColor="text1"/>
          <w:sz w:val="24"/>
          <w:szCs w:val="24"/>
          <w:lang w:val="en-US"/>
        </w:rPr>
        <w:t>52:</w:t>
      </w:r>
      <w:r w:rsidR="00545D7E" w:rsidRPr="006C24B4">
        <w:rPr>
          <w:rFonts w:ascii="Book Antiqua" w:hAnsi="Book Antiqua" w:cs="RotisSansSerifStd-Light"/>
          <w:color w:val="000000" w:themeColor="text1"/>
          <w:sz w:val="24"/>
          <w:szCs w:val="24"/>
          <w:lang w:val="en-US"/>
        </w:rPr>
        <w:t xml:space="preserve"> 89-92 [PMID: 18320866]</w:t>
      </w:r>
    </w:p>
    <w:p w:rsidR="00545D7E" w:rsidRPr="006C24B4" w:rsidRDefault="00114A34" w:rsidP="000E3814">
      <w:pPr>
        <w:autoSpaceDE w:val="0"/>
        <w:autoSpaceDN w:val="0"/>
        <w:adjustRightInd w:val="0"/>
        <w:spacing w:after="0" w:line="360" w:lineRule="auto"/>
        <w:jc w:val="both"/>
        <w:rPr>
          <w:rFonts w:ascii="Book Antiqua" w:hAnsi="Book Antiqua" w:cs="RotisSansSerifStd-Light"/>
          <w:color w:val="000000" w:themeColor="text1"/>
          <w:sz w:val="24"/>
          <w:szCs w:val="24"/>
          <w:lang w:val="en-US"/>
        </w:rPr>
      </w:pPr>
      <w:r>
        <w:rPr>
          <w:rFonts w:ascii="Book Antiqua" w:hAnsi="Book Antiqua" w:cs="AdvP41153C"/>
          <w:bCs/>
          <w:color w:val="000000" w:themeColor="text1"/>
          <w:sz w:val="24"/>
          <w:szCs w:val="24"/>
          <w:lang w:val="en-US"/>
        </w:rPr>
        <w:t>95</w:t>
      </w:r>
      <w:r>
        <w:rPr>
          <w:rFonts w:ascii="Book Antiqua" w:hAnsi="Book Antiqua" w:cs="AdvP41153C" w:hint="eastAsia"/>
          <w:bCs/>
          <w:color w:val="000000" w:themeColor="text1"/>
          <w:sz w:val="24"/>
          <w:szCs w:val="24"/>
          <w:lang w:val="en-US" w:eastAsia="zh-CN"/>
        </w:rPr>
        <w:t xml:space="preserve"> </w:t>
      </w:r>
      <w:r w:rsidR="00545D7E" w:rsidRPr="006C24B4">
        <w:rPr>
          <w:rFonts w:ascii="Book Antiqua" w:hAnsi="Book Antiqua" w:cs="RotisSansSerifStd-Light"/>
          <w:b/>
          <w:color w:val="000000" w:themeColor="text1"/>
          <w:sz w:val="24"/>
          <w:szCs w:val="24"/>
          <w:lang w:val="en-US"/>
        </w:rPr>
        <w:t>Meyer-</w:t>
      </w:r>
      <w:proofErr w:type="spellStart"/>
      <w:r w:rsidR="00545D7E" w:rsidRPr="006C24B4">
        <w:rPr>
          <w:rFonts w:ascii="Book Antiqua" w:hAnsi="Book Antiqua" w:cs="RotisSansSerifStd-Light"/>
          <w:b/>
          <w:color w:val="000000" w:themeColor="text1"/>
          <w:sz w:val="24"/>
          <w:szCs w:val="24"/>
          <w:lang w:val="en-US"/>
        </w:rPr>
        <w:t>Wittkopf</w:t>
      </w:r>
      <w:proofErr w:type="spellEnd"/>
      <w:r w:rsidR="00545D7E" w:rsidRPr="006C24B4">
        <w:rPr>
          <w:rFonts w:ascii="Book Antiqua" w:hAnsi="Book Antiqua" w:cs="RotisSansSerifStd-Light"/>
          <w:b/>
          <w:color w:val="000000" w:themeColor="text1"/>
          <w:sz w:val="24"/>
          <w:szCs w:val="24"/>
          <w:lang w:val="en-US"/>
        </w:rPr>
        <w:t xml:space="preserve"> M,</w:t>
      </w:r>
      <w:r w:rsidR="00545D7E" w:rsidRPr="006C24B4">
        <w:rPr>
          <w:rFonts w:ascii="Book Antiqua" w:hAnsi="Book Antiqua" w:cs="RotisSansSerifStd-Light"/>
          <w:color w:val="000000" w:themeColor="text1"/>
          <w:sz w:val="24"/>
          <w:szCs w:val="24"/>
          <w:lang w:val="en-US"/>
        </w:rPr>
        <w:t xml:space="preserve"> Cooper S, </w:t>
      </w:r>
      <w:proofErr w:type="spellStart"/>
      <w:r w:rsidR="00545D7E" w:rsidRPr="006C24B4">
        <w:rPr>
          <w:rFonts w:ascii="Book Antiqua" w:hAnsi="Book Antiqua" w:cs="RotisSansSerifStd-Light"/>
          <w:color w:val="000000" w:themeColor="text1"/>
          <w:sz w:val="24"/>
          <w:szCs w:val="24"/>
          <w:lang w:val="en-US"/>
        </w:rPr>
        <w:t>Sholler</w:t>
      </w:r>
      <w:proofErr w:type="spellEnd"/>
      <w:r w:rsidR="00545D7E" w:rsidRPr="006C24B4">
        <w:rPr>
          <w:rFonts w:ascii="Book Antiqua" w:hAnsi="Book Antiqua" w:cs="RotisSansSerifStd-Light"/>
          <w:color w:val="000000" w:themeColor="text1"/>
          <w:sz w:val="24"/>
          <w:szCs w:val="24"/>
          <w:lang w:val="en-US"/>
        </w:rPr>
        <w:t xml:space="preserve"> G. Correlation between fetal cardiac diagnosis by obstetric and pediatric cardiologist sonographers and comparison with postnatal findings. </w:t>
      </w:r>
      <w:r w:rsidR="00545D7E" w:rsidRPr="006C24B4">
        <w:rPr>
          <w:rFonts w:ascii="Book Antiqua" w:hAnsi="Book Antiqua" w:cs="RotisSansSerifStd-LightItalic"/>
          <w:i/>
          <w:iCs/>
          <w:color w:val="000000" w:themeColor="text1"/>
          <w:sz w:val="24"/>
          <w:szCs w:val="24"/>
          <w:lang w:val="en-US"/>
        </w:rPr>
        <w:t xml:space="preserve">Ultrasound </w:t>
      </w:r>
      <w:proofErr w:type="spellStart"/>
      <w:r w:rsidR="00545D7E" w:rsidRPr="006C24B4">
        <w:rPr>
          <w:rFonts w:ascii="Book Antiqua" w:hAnsi="Book Antiqua" w:cs="RotisSansSerifStd-LightItalic"/>
          <w:i/>
          <w:iCs/>
          <w:color w:val="000000" w:themeColor="text1"/>
          <w:sz w:val="24"/>
          <w:szCs w:val="24"/>
          <w:lang w:val="en-US"/>
        </w:rPr>
        <w:t>Obstet</w:t>
      </w:r>
      <w:proofErr w:type="spellEnd"/>
      <w:r w:rsidR="00545D7E" w:rsidRPr="006C24B4">
        <w:rPr>
          <w:rFonts w:ascii="Book Antiqua" w:hAnsi="Book Antiqua" w:cs="RotisSansSerifStd-LightItalic"/>
          <w:i/>
          <w:iCs/>
          <w:color w:val="000000" w:themeColor="text1"/>
          <w:sz w:val="24"/>
          <w:szCs w:val="24"/>
          <w:lang w:val="en-US"/>
        </w:rPr>
        <w:t xml:space="preserve"> </w:t>
      </w:r>
      <w:proofErr w:type="spellStart"/>
      <w:r w:rsidR="00545D7E" w:rsidRPr="006C24B4">
        <w:rPr>
          <w:rFonts w:ascii="Book Antiqua" w:hAnsi="Book Antiqua" w:cs="RotisSansSerifStd-LightItalic"/>
          <w:i/>
          <w:iCs/>
          <w:color w:val="000000" w:themeColor="text1"/>
          <w:sz w:val="24"/>
          <w:szCs w:val="24"/>
          <w:lang w:val="en-US"/>
        </w:rPr>
        <w:t>Gynecol</w:t>
      </w:r>
      <w:proofErr w:type="spellEnd"/>
      <w:r w:rsidR="00545D7E" w:rsidRPr="006C24B4">
        <w:rPr>
          <w:rFonts w:ascii="Book Antiqua" w:hAnsi="Book Antiqua" w:cs="RotisSansSerifStd-LightItalic"/>
          <w:iCs/>
          <w:color w:val="000000" w:themeColor="text1"/>
          <w:sz w:val="24"/>
          <w:szCs w:val="24"/>
          <w:lang w:val="en-US"/>
        </w:rPr>
        <w:t xml:space="preserve"> </w:t>
      </w:r>
      <w:r w:rsidR="00545D7E" w:rsidRPr="006C24B4">
        <w:rPr>
          <w:rFonts w:ascii="Book Antiqua" w:hAnsi="Book Antiqua" w:cs="RotisSansSerifStd-Light"/>
          <w:color w:val="000000" w:themeColor="text1"/>
          <w:sz w:val="24"/>
          <w:szCs w:val="24"/>
          <w:lang w:val="en-US"/>
        </w:rPr>
        <w:t xml:space="preserve">2001; </w:t>
      </w:r>
      <w:r w:rsidR="00545D7E" w:rsidRPr="006C24B4">
        <w:rPr>
          <w:rFonts w:ascii="Book Antiqua" w:hAnsi="Book Antiqua" w:cs="RotisSansSerifStd-Light"/>
          <w:b/>
          <w:color w:val="000000" w:themeColor="text1"/>
          <w:sz w:val="24"/>
          <w:szCs w:val="24"/>
          <w:lang w:val="en-US"/>
        </w:rPr>
        <w:t>17:</w:t>
      </w:r>
      <w:r w:rsidR="00545D7E" w:rsidRPr="006C24B4">
        <w:rPr>
          <w:rFonts w:ascii="Book Antiqua" w:hAnsi="Book Antiqua" w:cs="RotisSansSerifStd-Light"/>
          <w:color w:val="000000" w:themeColor="text1"/>
          <w:sz w:val="24"/>
          <w:szCs w:val="24"/>
          <w:lang w:val="en-US"/>
        </w:rPr>
        <w:t xml:space="preserve"> 392-</w:t>
      </w:r>
      <w:r w:rsidR="001206F5" w:rsidRPr="006C24B4">
        <w:rPr>
          <w:rFonts w:ascii="Book Antiqua" w:hAnsi="Book Antiqua" w:cs="RotisSansSerifStd-Light"/>
          <w:color w:val="000000" w:themeColor="text1"/>
          <w:sz w:val="24"/>
          <w:szCs w:val="24"/>
          <w:lang w:val="en-US" w:eastAsia="zh-CN"/>
        </w:rPr>
        <w:t>39</w:t>
      </w:r>
      <w:r w:rsidR="00545D7E" w:rsidRPr="006C24B4">
        <w:rPr>
          <w:rFonts w:ascii="Book Antiqua" w:hAnsi="Book Antiqua" w:cs="RotisSansSerifStd-Light"/>
          <w:color w:val="000000" w:themeColor="text1"/>
          <w:sz w:val="24"/>
          <w:szCs w:val="24"/>
          <w:lang w:val="en-US"/>
        </w:rPr>
        <w:t>7 [PMID: 11380962</w:t>
      </w:r>
      <w:r w:rsidR="00F413DA" w:rsidRPr="006C24B4">
        <w:rPr>
          <w:rFonts w:ascii="Book Antiqua" w:hAnsi="Book Antiqua" w:cs="RotisSansSerifStd-Light"/>
          <w:color w:val="000000" w:themeColor="text1"/>
          <w:sz w:val="24"/>
          <w:szCs w:val="24"/>
          <w:lang w:val="en-US" w:eastAsia="zh-CN"/>
        </w:rPr>
        <w:t xml:space="preserve"> DOI: </w:t>
      </w:r>
      <w:r w:rsidR="00F413DA" w:rsidRPr="006C24B4">
        <w:rPr>
          <w:rFonts w:ascii="Book Antiqua" w:hAnsi="Book Antiqua" w:cs="Arial"/>
          <w:color w:val="000000" w:themeColor="text1"/>
          <w:sz w:val="24"/>
          <w:szCs w:val="24"/>
        </w:rPr>
        <w:t>10.1046/j.1469-0705.2001.00381.x</w:t>
      </w:r>
      <w:r w:rsidR="00545D7E" w:rsidRPr="006C24B4">
        <w:rPr>
          <w:rFonts w:ascii="Book Antiqua" w:hAnsi="Book Antiqua" w:cs="RotisSansSerifStd-Light"/>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proofErr w:type="gramStart"/>
      <w:r>
        <w:rPr>
          <w:rFonts w:ascii="Book Antiqua" w:hAnsi="Book Antiqua" w:cs="AdvP41153C"/>
          <w:bCs/>
          <w:color w:val="000000" w:themeColor="text1"/>
          <w:sz w:val="24"/>
          <w:szCs w:val="24"/>
          <w:lang w:val="en-US"/>
        </w:rPr>
        <w:t>96</w:t>
      </w:r>
      <w:r>
        <w:rPr>
          <w:rFonts w:ascii="Book Antiqua" w:hAnsi="Book Antiqua" w:cs="AdvP41153C" w:hint="eastAsia"/>
          <w:bCs/>
          <w:color w:val="000000" w:themeColor="text1"/>
          <w:sz w:val="24"/>
          <w:szCs w:val="24"/>
          <w:lang w:val="en-US" w:eastAsia="zh-CN"/>
        </w:rPr>
        <w:t xml:space="preserve"> </w:t>
      </w:r>
      <w:r w:rsidR="00545D7E" w:rsidRPr="006C24B4">
        <w:rPr>
          <w:rFonts w:ascii="Book Antiqua" w:hAnsi="Book Antiqua" w:cs="AdvP41153C"/>
          <w:b/>
          <w:bCs/>
          <w:color w:val="000000" w:themeColor="text1"/>
          <w:sz w:val="24"/>
          <w:szCs w:val="24"/>
          <w:lang w:val="en-US"/>
        </w:rPr>
        <w:t>Friedman AH,</w:t>
      </w:r>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color w:val="000000" w:themeColor="text1"/>
          <w:sz w:val="24"/>
          <w:szCs w:val="24"/>
          <w:lang w:val="en-US"/>
        </w:rPr>
        <w:t>Kleinman</w:t>
      </w:r>
      <w:proofErr w:type="spellEnd"/>
      <w:r w:rsidR="00545D7E" w:rsidRPr="006C24B4">
        <w:rPr>
          <w:rFonts w:ascii="Book Antiqua" w:hAnsi="Book Antiqua" w:cs="AdvP41153C"/>
          <w:bCs/>
          <w:color w:val="000000" w:themeColor="text1"/>
          <w:sz w:val="24"/>
          <w:szCs w:val="24"/>
          <w:lang w:val="en-US"/>
        </w:rPr>
        <w:t xml:space="preserve"> CS, </w:t>
      </w:r>
      <w:proofErr w:type="spellStart"/>
      <w:r w:rsidR="00545D7E" w:rsidRPr="006C24B4">
        <w:rPr>
          <w:rFonts w:ascii="Book Antiqua" w:hAnsi="Book Antiqua" w:cs="AdvP41153C"/>
          <w:bCs/>
          <w:color w:val="000000" w:themeColor="text1"/>
          <w:sz w:val="24"/>
          <w:szCs w:val="24"/>
          <w:lang w:val="en-US"/>
        </w:rPr>
        <w:t>Copel</w:t>
      </w:r>
      <w:proofErr w:type="spellEnd"/>
      <w:r w:rsidR="00545D7E" w:rsidRPr="006C24B4">
        <w:rPr>
          <w:rFonts w:ascii="Book Antiqua" w:hAnsi="Book Antiqua" w:cs="AdvP41153C"/>
          <w:bCs/>
          <w:color w:val="000000" w:themeColor="text1"/>
          <w:sz w:val="24"/>
          <w:szCs w:val="24"/>
          <w:lang w:val="en-US"/>
        </w:rPr>
        <w:t xml:space="preserve"> JA.</w:t>
      </w:r>
      <w:proofErr w:type="gramEnd"/>
      <w:r w:rsidR="00545D7E" w:rsidRPr="006C24B4">
        <w:rPr>
          <w:rFonts w:ascii="Book Antiqua" w:hAnsi="Book Antiqua" w:cs="AdvP41153C"/>
          <w:bCs/>
          <w:color w:val="000000" w:themeColor="text1"/>
          <w:sz w:val="24"/>
          <w:szCs w:val="24"/>
          <w:lang w:val="en-US"/>
        </w:rPr>
        <w:t xml:space="preserve"> Diagnosis of cardiac defects: where we've been, where we are and where we're going. </w:t>
      </w:r>
      <w:proofErr w:type="spellStart"/>
      <w:r w:rsidR="00545D7E" w:rsidRPr="006C24B4">
        <w:rPr>
          <w:rFonts w:ascii="Book Antiqua" w:hAnsi="Book Antiqua" w:cs="AdvP41153C"/>
          <w:bCs/>
          <w:i/>
          <w:color w:val="000000" w:themeColor="text1"/>
          <w:sz w:val="24"/>
          <w:szCs w:val="24"/>
          <w:lang w:val="en-US"/>
        </w:rPr>
        <w:t>Prenat</w:t>
      </w:r>
      <w:proofErr w:type="spellEnd"/>
      <w:r w:rsidR="00545D7E" w:rsidRPr="006C24B4">
        <w:rPr>
          <w:rFonts w:ascii="Book Antiqua" w:hAnsi="Book Antiqua" w:cs="AdvP41153C"/>
          <w:bCs/>
          <w:i/>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Diagn</w:t>
      </w:r>
      <w:proofErr w:type="spellEnd"/>
      <w:r w:rsidR="00545D7E" w:rsidRPr="006C24B4">
        <w:rPr>
          <w:rFonts w:ascii="Book Antiqua" w:hAnsi="Book Antiqua" w:cs="AdvP41153C"/>
          <w:bCs/>
          <w:color w:val="000000" w:themeColor="text1"/>
          <w:sz w:val="24"/>
          <w:szCs w:val="24"/>
          <w:lang w:val="en-US"/>
        </w:rPr>
        <w:t xml:space="preserve"> 2002; </w:t>
      </w:r>
      <w:r w:rsidR="00545D7E" w:rsidRPr="006C24B4">
        <w:rPr>
          <w:rFonts w:ascii="Book Antiqua" w:hAnsi="Book Antiqua" w:cs="AdvP41153C"/>
          <w:b/>
          <w:bCs/>
          <w:color w:val="000000" w:themeColor="text1"/>
          <w:sz w:val="24"/>
          <w:szCs w:val="24"/>
          <w:lang w:val="en-US"/>
        </w:rPr>
        <w:t>22:</w:t>
      </w:r>
      <w:r w:rsidR="00545D7E" w:rsidRPr="006C24B4">
        <w:rPr>
          <w:rFonts w:ascii="Book Antiqua" w:hAnsi="Book Antiqua" w:cs="AdvP41153C"/>
          <w:bCs/>
          <w:color w:val="000000" w:themeColor="text1"/>
          <w:sz w:val="24"/>
          <w:szCs w:val="24"/>
          <w:lang w:val="en-US"/>
        </w:rPr>
        <w:t xml:space="preserve"> 280-4 [PMID: 11981908 DOI: 10.1002/pd.305]</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r>
        <w:rPr>
          <w:rFonts w:ascii="Book Antiqua" w:hAnsi="Book Antiqua" w:cs="AdvP41153C"/>
          <w:bCs/>
          <w:color w:val="000000" w:themeColor="text1"/>
          <w:sz w:val="24"/>
          <w:szCs w:val="24"/>
          <w:lang w:val="en-US"/>
        </w:rPr>
        <w:t>97</w:t>
      </w:r>
      <w:r>
        <w:rPr>
          <w:rFonts w:ascii="Book Antiqua" w:hAnsi="Book Antiqua" w:cs="AdvP41153C" w:hint="eastAsia"/>
          <w:bCs/>
          <w:color w:val="000000" w:themeColor="text1"/>
          <w:sz w:val="24"/>
          <w:szCs w:val="24"/>
          <w:lang w:val="en-US" w:eastAsia="zh-CN"/>
        </w:rPr>
        <w:t xml:space="preserve"> </w:t>
      </w:r>
      <w:proofErr w:type="spellStart"/>
      <w:r w:rsidR="00545D7E" w:rsidRPr="006C24B4">
        <w:rPr>
          <w:rFonts w:ascii="Book Antiqua" w:hAnsi="Book Antiqua" w:cs="AdvP41153C"/>
          <w:b/>
          <w:bCs/>
          <w:color w:val="000000" w:themeColor="text1"/>
          <w:sz w:val="24"/>
          <w:szCs w:val="24"/>
          <w:lang w:val="en-US"/>
        </w:rPr>
        <w:t>Sklansky</w:t>
      </w:r>
      <w:proofErr w:type="spellEnd"/>
      <w:r w:rsidR="00545D7E" w:rsidRPr="006C24B4">
        <w:rPr>
          <w:rFonts w:ascii="Book Antiqua" w:hAnsi="Book Antiqua" w:cs="AdvP41153C"/>
          <w:b/>
          <w:bCs/>
          <w:color w:val="000000" w:themeColor="text1"/>
          <w:sz w:val="24"/>
          <w:szCs w:val="24"/>
          <w:lang w:val="en-US"/>
        </w:rPr>
        <w:t xml:space="preserve"> MS,</w:t>
      </w:r>
      <w:r w:rsidR="00545D7E" w:rsidRPr="006C24B4">
        <w:rPr>
          <w:rFonts w:ascii="Book Antiqua" w:hAnsi="Book Antiqua" w:cs="AdvP41153C"/>
          <w:bCs/>
          <w:color w:val="000000" w:themeColor="text1"/>
          <w:sz w:val="24"/>
          <w:szCs w:val="24"/>
          <w:lang w:val="en-US"/>
        </w:rPr>
        <w:t xml:space="preserve"> Nelson T, Strachan M, Pretorius D. Real-time three-dimensional fetal echocardiography: initial feasibility study. </w:t>
      </w:r>
      <w:r w:rsidR="00545D7E" w:rsidRPr="006C24B4">
        <w:rPr>
          <w:rFonts w:ascii="Book Antiqua" w:hAnsi="Book Antiqua" w:cs="AdvP41153C"/>
          <w:bCs/>
          <w:i/>
          <w:color w:val="000000" w:themeColor="text1"/>
          <w:sz w:val="24"/>
          <w:szCs w:val="24"/>
          <w:lang w:val="en-US"/>
        </w:rPr>
        <w:t>J Ultrasound Med</w:t>
      </w:r>
      <w:r w:rsidR="00545D7E" w:rsidRPr="006C24B4">
        <w:rPr>
          <w:rFonts w:ascii="Book Antiqua" w:hAnsi="Book Antiqua" w:cs="AdvP41153C"/>
          <w:bCs/>
          <w:color w:val="000000" w:themeColor="text1"/>
          <w:sz w:val="24"/>
          <w:szCs w:val="24"/>
          <w:lang w:val="en-US"/>
        </w:rPr>
        <w:t xml:space="preserve"> 1999; </w:t>
      </w:r>
      <w:r w:rsidR="00545D7E" w:rsidRPr="006C24B4">
        <w:rPr>
          <w:rFonts w:ascii="Book Antiqua" w:hAnsi="Book Antiqua" w:cs="AdvP41153C"/>
          <w:b/>
          <w:bCs/>
          <w:color w:val="000000" w:themeColor="text1"/>
          <w:sz w:val="24"/>
          <w:szCs w:val="24"/>
          <w:lang w:val="en-US"/>
        </w:rPr>
        <w:t>18:</w:t>
      </w:r>
      <w:r w:rsidR="00545D7E" w:rsidRPr="006C24B4">
        <w:rPr>
          <w:rFonts w:ascii="Book Antiqua" w:hAnsi="Book Antiqua" w:cs="AdvP41153C"/>
          <w:bCs/>
          <w:color w:val="000000" w:themeColor="text1"/>
          <w:sz w:val="24"/>
          <w:szCs w:val="24"/>
          <w:lang w:val="en-US"/>
        </w:rPr>
        <w:t xml:space="preserve"> 745-</w:t>
      </w:r>
      <w:r w:rsidR="001206F5" w:rsidRPr="006C24B4">
        <w:rPr>
          <w:rFonts w:ascii="Book Antiqua" w:hAnsi="Book Antiqua" w:cs="AdvP41153C"/>
          <w:bCs/>
          <w:color w:val="000000" w:themeColor="text1"/>
          <w:sz w:val="24"/>
          <w:szCs w:val="24"/>
          <w:lang w:val="en-US" w:eastAsia="zh-CN"/>
        </w:rPr>
        <w:t>7</w:t>
      </w:r>
      <w:r w:rsidR="00545D7E" w:rsidRPr="006C24B4">
        <w:rPr>
          <w:rFonts w:ascii="Book Antiqua" w:hAnsi="Book Antiqua" w:cs="AdvP41153C"/>
          <w:bCs/>
          <w:color w:val="000000" w:themeColor="text1"/>
          <w:sz w:val="24"/>
          <w:szCs w:val="24"/>
          <w:lang w:val="en-US"/>
        </w:rPr>
        <w:t>52. [PMID: 10547106]</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r>
        <w:rPr>
          <w:rFonts w:ascii="Book Antiqua" w:hAnsi="Book Antiqua" w:cs="AdvP41153C"/>
          <w:bCs/>
          <w:color w:val="000000" w:themeColor="text1"/>
          <w:sz w:val="24"/>
          <w:szCs w:val="24"/>
          <w:lang w:val="en-US"/>
        </w:rPr>
        <w:t>98</w:t>
      </w:r>
      <w:r>
        <w:rPr>
          <w:rFonts w:ascii="Book Antiqua" w:hAnsi="Book Antiqua" w:cs="AdvP41153C" w:hint="eastAsia"/>
          <w:bCs/>
          <w:color w:val="000000" w:themeColor="text1"/>
          <w:sz w:val="24"/>
          <w:szCs w:val="24"/>
          <w:lang w:val="en-US" w:eastAsia="zh-CN"/>
        </w:rPr>
        <w:t xml:space="preserve"> </w:t>
      </w:r>
      <w:proofErr w:type="spellStart"/>
      <w:r w:rsidR="00545D7E" w:rsidRPr="006C24B4">
        <w:rPr>
          <w:rFonts w:ascii="Book Antiqua" w:hAnsi="Book Antiqua" w:cs="AdvP41153C"/>
          <w:b/>
          <w:bCs/>
          <w:color w:val="000000" w:themeColor="text1"/>
          <w:sz w:val="24"/>
          <w:szCs w:val="24"/>
          <w:lang w:val="en-US"/>
        </w:rPr>
        <w:t>Cassart</w:t>
      </w:r>
      <w:proofErr w:type="spellEnd"/>
      <w:r w:rsidR="00545D7E" w:rsidRPr="006C24B4">
        <w:rPr>
          <w:rFonts w:ascii="Book Antiqua" w:hAnsi="Book Antiqua" w:cs="AdvP41153C"/>
          <w:b/>
          <w:bCs/>
          <w:color w:val="000000" w:themeColor="text1"/>
          <w:sz w:val="24"/>
          <w:szCs w:val="24"/>
          <w:lang w:val="en-US"/>
        </w:rPr>
        <w:t xml:space="preserve"> M.</w:t>
      </w:r>
      <w:r w:rsidR="00545D7E" w:rsidRPr="006C24B4">
        <w:rPr>
          <w:rFonts w:ascii="Book Antiqua" w:hAnsi="Book Antiqua" w:cs="AdvP41153C"/>
          <w:bCs/>
          <w:color w:val="000000" w:themeColor="text1"/>
          <w:sz w:val="24"/>
          <w:szCs w:val="24"/>
          <w:lang w:val="en-US"/>
        </w:rPr>
        <w:t xml:space="preserve"> Suspected fetal skeletal malformations or bone diseases: how to explore.</w:t>
      </w:r>
    </w:p>
    <w:p w:rsidR="00545D7E" w:rsidRPr="006C24B4" w:rsidRDefault="00545D7E"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proofErr w:type="spellStart"/>
      <w:r w:rsidRPr="006C24B4">
        <w:rPr>
          <w:rFonts w:ascii="Book Antiqua" w:hAnsi="Book Antiqua" w:cs="AdvP41153C"/>
          <w:bCs/>
          <w:i/>
          <w:color w:val="000000" w:themeColor="text1"/>
          <w:sz w:val="24"/>
          <w:szCs w:val="24"/>
          <w:lang w:val="en-US"/>
        </w:rPr>
        <w:t>Pediatr</w:t>
      </w:r>
      <w:proofErr w:type="spellEnd"/>
      <w:r w:rsidRPr="006C24B4">
        <w:rPr>
          <w:rFonts w:ascii="Book Antiqua" w:hAnsi="Book Antiqua" w:cs="AdvP41153C"/>
          <w:bCs/>
          <w:i/>
          <w:color w:val="000000" w:themeColor="text1"/>
          <w:sz w:val="24"/>
          <w:szCs w:val="24"/>
          <w:lang w:val="en-US"/>
        </w:rPr>
        <w:t xml:space="preserve"> </w:t>
      </w:r>
      <w:proofErr w:type="spellStart"/>
      <w:r w:rsidRPr="006C24B4">
        <w:rPr>
          <w:rFonts w:ascii="Book Antiqua" w:hAnsi="Book Antiqua" w:cs="AdvP41153C"/>
          <w:bCs/>
          <w:i/>
          <w:color w:val="000000" w:themeColor="text1"/>
          <w:sz w:val="24"/>
          <w:szCs w:val="24"/>
          <w:lang w:val="en-US"/>
        </w:rPr>
        <w:t>Radiol</w:t>
      </w:r>
      <w:proofErr w:type="spellEnd"/>
      <w:r w:rsidRPr="006C24B4">
        <w:rPr>
          <w:rFonts w:ascii="Book Antiqua" w:hAnsi="Book Antiqua" w:cs="AdvP41153C"/>
          <w:bCs/>
          <w:color w:val="000000" w:themeColor="text1"/>
          <w:sz w:val="24"/>
          <w:szCs w:val="24"/>
          <w:lang w:val="en-US"/>
        </w:rPr>
        <w:t xml:space="preserve"> 2010; </w:t>
      </w:r>
      <w:r w:rsidRPr="006C24B4">
        <w:rPr>
          <w:rFonts w:ascii="Book Antiqua" w:hAnsi="Book Antiqua" w:cs="AdvP41153C"/>
          <w:b/>
          <w:bCs/>
          <w:color w:val="000000" w:themeColor="text1"/>
          <w:sz w:val="24"/>
          <w:szCs w:val="24"/>
          <w:lang w:val="en-US"/>
        </w:rPr>
        <w:t>40:</w:t>
      </w:r>
      <w:r w:rsidRPr="006C24B4">
        <w:rPr>
          <w:rFonts w:ascii="Book Antiqua" w:hAnsi="Book Antiqua" w:cs="AdvP41153C"/>
          <w:bCs/>
          <w:color w:val="000000" w:themeColor="text1"/>
          <w:sz w:val="24"/>
          <w:szCs w:val="24"/>
          <w:lang w:val="en-US"/>
        </w:rPr>
        <w:t xml:space="preserve"> 1046-</w:t>
      </w:r>
      <w:r w:rsidR="001206F5" w:rsidRPr="006C24B4">
        <w:rPr>
          <w:rFonts w:ascii="Book Antiqua" w:hAnsi="Book Antiqua" w:cs="AdvP41153C"/>
          <w:bCs/>
          <w:color w:val="000000" w:themeColor="text1"/>
          <w:sz w:val="24"/>
          <w:szCs w:val="24"/>
          <w:lang w:val="en-US" w:eastAsia="zh-CN"/>
        </w:rPr>
        <w:t>10</w:t>
      </w:r>
      <w:r w:rsidRPr="006C24B4">
        <w:rPr>
          <w:rFonts w:ascii="Book Antiqua" w:hAnsi="Book Antiqua" w:cs="AdvP41153C"/>
          <w:bCs/>
          <w:color w:val="000000" w:themeColor="text1"/>
          <w:sz w:val="24"/>
          <w:szCs w:val="24"/>
          <w:lang w:val="en-US"/>
        </w:rPr>
        <w:t>51 [DOI: 10.1007/s00247-010-1598-6]</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r>
        <w:rPr>
          <w:rFonts w:ascii="Book Antiqua" w:hAnsi="Book Antiqua" w:cs="AdvP41153C"/>
          <w:bCs/>
          <w:color w:val="000000" w:themeColor="text1"/>
          <w:sz w:val="24"/>
          <w:szCs w:val="24"/>
          <w:lang w:val="en-US"/>
        </w:rPr>
        <w:t>99</w:t>
      </w:r>
      <w:r>
        <w:rPr>
          <w:rFonts w:ascii="Book Antiqua" w:hAnsi="Book Antiqua" w:cs="AdvP41153C" w:hint="eastAsia"/>
          <w:bCs/>
          <w:color w:val="000000" w:themeColor="text1"/>
          <w:sz w:val="24"/>
          <w:szCs w:val="24"/>
          <w:lang w:val="en-US" w:eastAsia="zh-CN"/>
        </w:rPr>
        <w:t xml:space="preserve"> </w:t>
      </w:r>
      <w:proofErr w:type="spellStart"/>
      <w:r w:rsidR="00545D7E" w:rsidRPr="006C24B4">
        <w:rPr>
          <w:rFonts w:ascii="Book Antiqua" w:hAnsi="Book Antiqua" w:cs="AdvP41153C"/>
          <w:b/>
          <w:bCs/>
          <w:color w:val="000000" w:themeColor="text1"/>
          <w:sz w:val="24"/>
          <w:szCs w:val="24"/>
          <w:lang w:val="en-US"/>
        </w:rPr>
        <w:t>Dighe</w:t>
      </w:r>
      <w:proofErr w:type="spellEnd"/>
      <w:r w:rsidR="00545D7E" w:rsidRPr="006C24B4">
        <w:rPr>
          <w:rFonts w:ascii="Book Antiqua" w:hAnsi="Book Antiqua" w:cs="AdvP41153C"/>
          <w:b/>
          <w:bCs/>
          <w:color w:val="000000" w:themeColor="text1"/>
          <w:sz w:val="24"/>
          <w:szCs w:val="24"/>
          <w:lang w:val="en-US"/>
        </w:rPr>
        <w:t xml:space="preserve"> M,</w:t>
      </w:r>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color w:val="000000" w:themeColor="text1"/>
          <w:sz w:val="24"/>
          <w:szCs w:val="24"/>
          <w:lang w:val="en-US"/>
        </w:rPr>
        <w:t>Fligner</w:t>
      </w:r>
      <w:proofErr w:type="spellEnd"/>
      <w:r w:rsidR="00545D7E" w:rsidRPr="006C24B4">
        <w:rPr>
          <w:rFonts w:ascii="Book Antiqua" w:hAnsi="Book Antiqua" w:cs="AdvP41153C"/>
          <w:bCs/>
          <w:color w:val="000000" w:themeColor="text1"/>
          <w:sz w:val="24"/>
          <w:szCs w:val="24"/>
          <w:lang w:val="en-US"/>
        </w:rPr>
        <w:t xml:space="preserve"> C, Cheng E, Warren B, Dubinsky T. Fetal skeletal dysplasia: an approach to diagnosis with illustrative cases. </w:t>
      </w:r>
      <w:proofErr w:type="spellStart"/>
      <w:r w:rsidR="00545D7E" w:rsidRPr="006C24B4">
        <w:rPr>
          <w:rFonts w:ascii="Book Antiqua" w:hAnsi="Book Antiqua" w:cs="AdvP41153C"/>
          <w:bCs/>
          <w:i/>
          <w:color w:val="000000" w:themeColor="text1"/>
          <w:sz w:val="24"/>
          <w:szCs w:val="24"/>
          <w:lang w:val="en-US"/>
        </w:rPr>
        <w:t>Radiographics</w:t>
      </w:r>
      <w:proofErr w:type="spellEnd"/>
      <w:r w:rsidR="00545D7E" w:rsidRPr="006C24B4">
        <w:rPr>
          <w:rFonts w:ascii="Book Antiqua" w:hAnsi="Book Antiqua" w:cs="AdvP41153C"/>
          <w:bCs/>
          <w:color w:val="000000" w:themeColor="text1"/>
          <w:sz w:val="24"/>
          <w:szCs w:val="24"/>
          <w:lang w:val="en-US"/>
        </w:rPr>
        <w:t xml:space="preserve"> 2008; </w:t>
      </w:r>
      <w:r w:rsidR="00545D7E" w:rsidRPr="006C24B4">
        <w:rPr>
          <w:rFonts w:ascii="Book Antiqua" w:hAnsi="Book Antiqua" w:cs="AdvP41153C"/>
          <w:b/>
          <w:bCs/>
          <w:color w:val="000000" w:themeColor="text1"/>
          <w:sz w:val="24"/>
          <w:szCs w:val="24"/>
          <w:lang w:val="en-US"/>
        </w:rPr>
        <w:t>28:</w:t>
      </w:r>
      <w:r w:rsidR="00545D7E" w:rsidRPr="006C24B4">
        <w:rPr>
          <w:rFonts w:ascii="Book Antiqua" w:hAnsi="Book Antiqua" w:cs="AdvP41153C"/>
          <w:bCs/>
          <w:color w:val="000000" w:themeColor="text1"/>
          <w:sz w:val="24"/>
          <w:szCs w:val="24"/>
          <w:lang w:val="en-US"/>
        </w:rPr>
        <w:t xml:space="preserve"> 1061-</w:t>
      </w:r>
      <w:r w:rsidR="001206F5" w:rsidRPr="006C24B4">
        <w:rPr>
          <w:rFonts w:ascii="Book Antiqua" w:hAnsi="Book Antiqua" w:cs="AdvP41153C"/>
          <w:bCs/>
          <w:color w:val="000000" w:themeColor="text1"/>
          <w:sz w:val="24"/>
          <w:szCs w:val="24"/>
          <w:lang w:val="en-US" w:eastAsia="zh-CN"/>
        </w:rPr>
        <w:t>10</w:t>
      </w:r>
      <w:r w:rsidR="00545D7E" w:rsidRPr="006C24B4">
        <w:rPr>
          <w:rFonts w:ascii="Book Antiqua" w:hAnsi="Book Antiqua" w:cs="AdvP41153C"/>
          <w:bCs/>
          <w:color w:val="000000" w:themeColor="text1"/>
          <w:sz w:val="24"/>
          <w:szCs w:val="24"/>
          <w:lang w:val="en-US"/>
        </w:rPr>
        <w:t>77 [PMID: 18635629 DOI: 10.1148/rg.284075122]</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proofErr w:type="gramStart"/>
      <w:r>
        <w:rPr>
          <w:rFonts w:ascii="Book Antiqua" w:hAnsi="Book Antiqua" w:cs="AdvP41153C"/>
          <w:bCs/>
          <w:color w:val="000000" w:themeColor="text1"/>
          <w:sz w:val="24"/>
          <w:szCs w:val="24"/>
          <w:lang w:val="en-US"/>
        </w:rPr>
        <w:t>100</w:t>
      </w:r>
      <w:r>
        <w:rPr>
          <w:rFonts w:ascii="Book Antiqua" w:hAnsi="Book Antiqua" w:cs="AdvP41153C" w:hint="eastAsia"/>
          <w:bCs/>
          <w:color w:val="000000" w:themeColor="text1"/>
          <w:sz w:val="24"/>
          <w:szCs w:val="24"/>
          <w:lang w:val="en-US" w:eastAsia="zh-CN"/>
        </w:rPr>
        <w:t xml:space="preserve"> </w:t>
      </w:r>
      <w:proofErr w:type="spellStart"/>
      <w:r w:rsidR="00545D7E" w:rsidRPr="006C24B4">
        <w:rPr>
          <w:rFonts w:ascii="Book Antiqua" w:hAnsi="Book Antiqua" w:cs="AdvP41153C"/>
          <w:b/>
          <w:bCs/>
          <w:color w:val="000000" w:themeColor="text1"/>
          <w:sz w:val="24"/>
          <w:szCs w:val="24"/>
          <w:lang w:val="en-US"/>
        </w:rPr>
        <w:t>Dugoff</w:t>
      </w:r>
      <w:proofErr w:type="spellEnd"/>
      <w:r w:rsidR="00545D7E" w:rsidRPr="006C24B4">
        <w:rPr>
          <w:rFonts w:ascii="Book Antiqua" w:hAnsi="Book Antiqua" w:cs="AdvP41153C"/>
          <w:b/>
          <w:bCs/>
          <w:color w:val="000000" w:themeColor="text1"/>
          <w:sz w:val="24"/>
          <w:szCs w:val="24"/>
          <w:lang w:val="en-US"/>
        </w:rPr>
        <w:t xml:space="preserve"> L,</w:t>
      </w:r>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color w:val="000000" w:themeColor="text1"/>
          <w:sz w:val="24"/>
          <w:szCs w:val="24"/>
          <w:lang w:val="en-US"/>
        </w:rPr>
        <w:t>Thieme</w:t>
      </w:r>
      <w:proofErr w:type="spellEnd"/>
      <w:r w:rsidR="00545D7E" w:rsidRPr="006C24B4">
        <w:rPr>
          <w:rFonts w:ascii="Book Antiqua" w:hAnsi="Book Antiqua" w:cs="AdvP41153C"/>
          <w:bCs/>
          <w:color w:val="000000" w:themeColor="text1"/>
          <w:sz w:val="24"/>
          <w:szCs w:val="24"/>
          <w:lang w:val="en-US"/>
        </w:rPr>
        <w:t xml:space="preserve"> G, </w:t>
      </w:r>
      <w:proofErr w:type="spellStart"/>
      <w:r w:rsidR="00545D7E" w:rsidRPr="006C24B4">
        <w:rPr>
          <w:rFonts w:ascii="Book Antiqua" w:hAnsi="Book Antiqua" w:cs="AdvP41153C"/>
          <w:bCs/>
          <w:color w:val="000000" w:themeColor="text1"/>
          <w:sz w:val="24"/>
          <w:szCs w:val="24"/>
          <w:lang w:val="en-US"/>
        </w:rPr>
        <w:t>Hobbins</w:t>
      </w:r>
      <w:proofErr w:type="spellEnd"/>
      <w:r w:rsidR="00545D7E" w:rsidRPr="006C24B4">
        <w:rPr>
          <w:rFonts w:ascii="Book Antiqua" w:hAnsi="Book Antiqua" w:cs="AdvP41153C"/>
          <w:bCs/>
          <w:color w:val="000000" w:themeColor="text1"/>
          <w:sz w:val="24"/>
          <w:szCs w:val="24"/>
          <w:lang w:val="en-US"/>
        </w:rPr>
        <w:t xml:space="preserve"> JC.</w:t>
      </w:r>
      <w:proofErr w:type="gramEnd"/>
      <w:r w:rsidR="00545D7E" w:rsidRPr="006C24B4">
        <w:rPr>
          <w:rFonts w:ascii="Book Antiqua" w:hAnsi="Book Antiqua" w:cs="AdvP41153C"/>
          <w:bCs/>
          <w:color w:val="000000" w:themeColor="text1"/>
          <w:sz w:val="24"/>
          <w:szCs w:val="24"/>
          <w:lang w:val="en-US"/>
        </w:rPr>
        <w:t xml:space="preserve"> </w:t>
      </w:r>
      <w:proofErr w:type="gramStart"/>
      <w:r w:rsidR="00545D7E" w:rsidRPr="006C24B4">
        <w:rPr>
          <w:rFonts w:ascii="Book Antiqua" w:hAnsi="Book Antiqua" w:cs="AdvP41153C"/>
          <w:bCs/>
          <w:color w:val="000000" w:themeColor="text1"/>
          <w:sz w:val="24"/>
          <w:szCs w:val="24"/>
          <w:lang w:val="en-US"/>
        </w:rPr>
        <w:t>Skeletal anomalies.</w:t>
      </w:r>
      <w:proofErr w:type="gramEnd"/>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Clin</w:t>
      </w:r>
      <w:proofErr w:type="spellEnd"/>
      <w:r w:rsidR="00545D7E" w:rsidRPr="006C24B4">
        <w:rPr>
          <w:rFonts w:ascii="Book Antiqua" w:hAnsi="Book Antiqua" w:cs="AdvP41153C"/>
          <w:bCs/>
          <w:i/>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Perinatol</w:t>
      </w:r>
      <w:proofErr w:type="spellEnd"/>
      <w:r w:rsidR="00545D7E" w:rsidRPr="006C24B4">
        <w:rPr>
          <w:rFonts w:ascii="Book Antiqua" w:hAnsi="Book Antiqua" w:cs="AdvP41153C"/>
          <w:bCs/>
          <w:color w:val="000000" w:themeColor="text1"/>
          <w:sz w:val="24"/>
          <w:szCs w:val="24"/>
          <w:lang w:val="en-US"/>
        </w:rPr>
        <w:t xml:space="preserve"> 2000; </w:t>
      </w:r>
      <w:r w:rsidR="00545D7E" w:rsidRPr="006C24B4">
        <w:rPr>
          <w:rFonts w:ascii="Book Antiqua" w:hAnsi="Book Antiqua" w:cs="AdvP41153C"/>
          <w:b/>
          <w:bCs/>
          <w:color w:val="000000" w:themeColor="text1"/>
          <w:sz w:val="24"/>
          <w:szCs w:val="24"/>
          <w:lang w:val="en-US"/>
        </w:rPr>
        <w:t>27:</w:t>
      </w:r>
      <w:r w:rsidR="00545D7E" w:rsidRPr="006C24B4">
        <w:rPr>
          <w:rFonts w:ascii="Book Antiqua" w:hAnsi="Book Antiqua" w:cs="AdvP41153C"/>
          <w:bCs/>
          <w:color w:val="000000" w:themeColor="text1"/>
          <w:sz w:val="24"/>
          <w:szCs w:val="24"/>
          <w:lang w:val="en-US"/>
        </w:rPr>
        <w:t xml:space="preserve"> 979-1005 [PMID: 11816496]</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r>
        <w:rPr>
          <w:rFonts w:ascii="Book Antiqua" w:hAnsi="Book Antiqua" w:cs="AdvP41153C"/>
          <w:bCs/>
          <w:color w:val="000000" w:themeColor="text1"/>
          <w:sz w:val="24"/>
          <w:szCs w:val="24"/>
          <w:lang w:val="en-US"/>
        </w:rPr>
        <w:t>101</w:t>
      </w:r>
      <w:r>
        <w:rPr>
          <w:rFonts w:ascii="Book Antiqua" w:hAnsi="Book Antiqua" w:cs="AdvP41153C" w:hint="eastAsia"/>
          <w:bCs/>
          <w:color w:val="000000" w:themeColor="text1"/>
          <w:sz w:val="24"/>
          <w:szCs w:val="24"/>
          <w:lang w:val="en-US" w:eastAsia="zh-CN"/>
        </w:rPr>
        <w:t xml:space="preserve"> </w:t>
      </w:r>
      <w:proofErr w:type="spellStart"/>
      <w:r w:rsidR="00545D7E" w:rsidRPr="006C24B4">
        <w:rPr>
          <w:rFonts w:ascii="Book Antiqua" w:hAnsi="Book Antiqua" w:cs="AdvP41153C"/>
          <w:b/>
          <w:bCs/>
          <w:color w:val="000000" w:themeColor="text1"/>
          <w:sz w:val="24"/>
          <w:szCs w:val="24"/>
          <w:lang w:val="en-US"/>
        </w:rPr>
        <w:t>Azouz</w:t>
      </w:r>
      <w:proofErr w:type="spellEnd"/>
      <w:r w:rsidR="00545D7E" w:rsidRPr="006C24B4">
        <w:rPr>
          <w:rFonts w:ascii="Book Antiqua" w:hAnsi="Book Antiqua" w:cs="AdvP41153C"/>
          <w:b/>
          <w:bCs/>
          <w:color w:val="000000" w:themeColor="text1"/>
          <w:sz w:val="24"/>
          <w:szCs w:val="24"/>
          <w:lang w:val="en-US"/>
        </w:rPr>
        <w:t xml:space="preserve"> EM,</w:t>
      </w:r>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color w:val="000000" w:themeColor="text1"/>
          <w:sz w:val="24"/>
          <w:szCs w:val="24"/>
          <w:lang w:val="en-US"/>
        </w:rPr>
        <w:t>Teebi</w:t>
      </w:r>
      <w:proofErr w:type="spellEnd"/>
      <w:r w:rsidR="00545D7E" w:rsidRPr="006C24B4">
        <w:rPr>
          <w:rFonts w:ascii="Book Antiqua" w:hAnsi="Book Antiqua" w:cs="AdvP41153C"/>
          <w:bCs/>
          <w:color w:val="000000" w:themeColor="text1"/>
          <w:sz w:val="24"/>
          <w:szCs w:val="24"/>
          <w:lang w:val="en-US"/>
        </w:rPr>
        <w:t xml:space="preserve"> AS, </w:t>
      </w:r>
      <w:proofErr w:type="spellStart"/>
      <w:r w:rsidR="00545D7E" w:rsidRPr="006C24B4">
        <w:rPr>
          <w:rFonts w:ascii="Book Antiqua" w:hAnsi="Book Antiqua" w:cs="AdvP41153C"/>
          <w:bCs/>
          <w:color w:val="000000" w:themeColor="text1"/>
          <w:sz w:val="24"/>
          <w:szCs w:val="24"/>
          <w:lang w:val="en-US"/>
        </w:rPr>
        <w:t>Eydoux</w:t>
      </w:r>
      <w:proofErr w:type="spellEnd"/>
      <w:r w:rsidR="00545D7E" w:rsidRPr="006C24B4">
        <w:rPr>
          <w:rFonts w:ascii="Book Antiqua" w:hAnsi="Book Antiqua" w:cs="AdvP41153C"/>
          <w:bCs/>
          <w:color w:val="000000" w:themeColor="text1"/>
          <w:sz w:val="24"/>
          <w:szCs w:val="24"/>
          <w:lang w:val="en-US"/>
        </w:rPr>
        <w:t xml:space="preserve"> P, Chen MF, </w:t>
      </w:r>
      <w:proofErr w:type="spellStart"/>
      <w:r w:rsidR="00545D7E" w:rsidRPr="006C24B4">
        <w:rPr>
          <w:rFonts w:ascii="Book Antiqua" w:hAnsi="Book Antiqua" w:cs="AdvP41153C"/>
          <w:bCs/>
          <w:color w:val="000000" w:themeColor="text1"/>
          <w:sz w:val="24"/>
          <w:szCs w:val="24"/>
          <w:lang w:val="en-US"/>
        </w:rPr>
        <w:t>Fassier</w:t>
      </w:r>
      <w:proofErr w:type="spellEnd"/>
      <w:r w:rsidR="00545D7E" w:rsidRPr="006C24B4">
        <w:rPr>
          <w:rFonts w:ascii="Book Antiqua" w:hAnsi="Book Antiqua" w:cs="AdvP41153C"/>
          <w:bCs/>
          <w:color w:val="000000" w:themeColor="text1"/>
          <w:sz w:val="24"/>
          <w:szCs w:val="24"/>
          <w:lang w:val="en-US"/>
        </w:rPr>
        <w:t xml:space="preserve"> F. Bone </w:t>
      </w:r>
      <w:proofErr w:type="spellStart"/>
      <w:r w:rsidR="00545D7E" w:rsidRPr="006C24B4">
        <w:rPr>
          <w:rFonts w:ascii="Book Antiqua" w:hAnsi="Book Antiqua" w:cs="AdvP41153C"/>
          <w:bCs/>
          <w:color w:val="000000" w:themeColor="text1"/>
          <w:sz w:val="24"/>
          <w:szCs w:val="24"/>
          <w:lang w:val="en-US"/>
        </w:rPr>
        <w:t>dysplasias</w:t>
      </w:r>
      <w:proofErr w:type="spellEnd"/>
      <w:r w:rsidR="00545D7E" w:rsidRPr="006C24B4">
        <w:rPr>
          <w:rFonts w:ascii="Book Antiqua" w:hAnsi="Book Antiqua" w:cs="AdvP41153C"/>
          <w:bCs/>
          <w:color w:val="000000" w:themeColor="text1"/>
          <w:sz w:val="24"/>
          <w:szCs w:val="24"/>
          <w:lang w:val="en-US"/>
        </w:rPr>
        <w:t xml:space="preserve">: an introduction. </w:t>
      </w:r>
      <w:r w:rsidR="00545D7E" w:rsidRPr="006C24B4">
        <w:rPr>
          <w:rFonts w:ascii="Book Antiqua" w:hAnsi="Book Antiqua" w:cs="AdvP41153C"/>
          <w:bCs/>
          <w:i/>
          <w:color w:val="000000" w:themeColor="text1"/>
          <w:sz w:val="24"/>
          <w:szCs w:val="24"/>
          <w:lang w:val="en-US"/>
        </w:rPr>
        <w:t xml:space="preserve">Can </w:t>
      </w:r>
      <w:proofErr w:type="spellStart"/>
      <w:r w:rsidR="00545D7E" w:rsidRPr="006C24B4">
        <w:rPr>
          <w:rFonts w:ascii="Book Antiqua" w:hAnsi="Book Antiqua" w:cs="AdvP41153C"/>
          <w:bCs/>
          <w:i/>
          <w:color w:val="000000" w:themeColor="text1"/>
          <w:sz w:val="24"/>
          <w:szCs w:val="24"/>
          <w:lang w:val="en-US"/>
        </w:rPr>
        <w:t>Assoc</w:t>
      </w:r>
      <w:proofErr w:type="spellEnd"/>
      <w:r w:rsidR="00545D7E" w:rsidRPr="006C24B4">
        <w:rPr>
          <w:rFonts w:ascii="Book Antiqua" w:hAnsi="Book Antiqua" w:cs="AdvP41153C"/>
          <w:bCs/>
          <w:i/>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Radiol</w:t>
      </w:r>
      <w:proofErr w:type="spellEnd"/>
      <w:r w:rsidR="00545D7E" w:rsidRPr="006C24B4">
        <w:rPr>
          <w:rFonts w:ascii="Book Antiqua" w:hAnsi="Book Antiqua" w:cs="AdvP41153C"/>
          <w:bCs/>
          <w:i/>
          <w:color w:val="000000" w:themeColor="text1"/>
          <w:sz w:val="24"/>
          <w:szCs w:val="24"/>
          <w:lang w:val="en-US"/>
        </w:rPr>
        <w:t xml:space="preserve"> J</w:t>
      </w:r>
      <w:r w:rsidR="00545D7E" w:rsidRPr="006C24B4">
        <w:rPr>
          <w:rFonts w:ascii="Book Antiqua" w:hAnsi="Book Antiqua" w:cs="AdvP41153C"/>
          <w:bCs/>
          <w:color w:val="000000" w:themeColor="text1"/>
          <w:sz w:val="24"/>
          <w:szCs w:val="24"/>
          <w:lang w:val="en-US"/>
        </w:rPr>
        <w:t xml:space="preserve"> 1998; </w:t>
      </w:r>
      <w:r w:rsidR="00545D7E" w:rsidRPr="006C24B4">
        <w:rPr>
          <w:rFonts w:ascii="Book Antiqua" w:hAnsi="Book Antiqua" w:cs="AdvP41153C"/>
          <w:b/>
          <w:bCs/>
          <w:color w:val="000000" w:themeColor="text1"/>
          <w:sz w:val="24"/>
          <w:szCs w:val="24"/>
          <w:lang w:val="en-US"/>
        </w:rPr>
        <w:t>49:</w:t>
      </w:r>
      <w:r w:rsidR="00545D7E" w:rsidRPr="006C24B4">
        <w:rPr>
          <w:rFonts w:ascii="Book Antiqua" w:hAnsi="Book Antiqua" w:cs="AdvP41153C"/>
          <w:bCs/>
          <w:color w:val="000000" w:themeColor="text1"/>
          <w:sz w:val="24"/>
          <w:szCs w:val="24"/>
          <w:lang w:val="en-US"/>
        </w:rPr>
        <w:t xml:space="preserve"> 105-</w:t>
      </w:r>
      <w:r w:rsidR="001206F5" w:rsidRPr="006C24B4">
        <w:rPr>
          <w:rFonts w:ascii="Book Antiqua" w:hAnsi="Book Antiqua" w:cs="AdvP41153C"/>
          <w:bCs/>
          <w:color w:val="000000" w:themeColor="text1"/>
          <w:sz w:val="24"/>
          <w:szCs w:val="24"/>
          <w:lang w:val="en-US" w:eastAsia="zh-CN"/>
        </w:rPr>
        <w:t>10</w:t>
      </w:r>
      <w:r w:rsidR="00545D7E" w:rsidRPr="006C24B4">
        <w:rPr>
          <w:rFonts w:ascii="Book Antiqua" w:hAnsi="Book Antiqua" w:cs="AdvP41153C"/>
          <w:bCs/>
          <w:color w:val="000000" w:themeColor="text1"/>
          <w:sz w:val="24"/>
          <w:szCs w:val="24"/>
          <w:lang w:val="en-US"/>
        </w:rPr>
        <w:t>9 [PMID: 9561013]</w:t>
      </w:r>
    </w:p>
    <w:p w:rsidR="00545D7E" w:rsidRPr="006C24B4" w:rsidRDefault="00114A34" w:rsidP="000E3814">
      <w:pPr>
        <w:autoSpaceDE w:val="0"/>
        <w:autoSpaceDN w:val="0"/>
        <w:adjustRightInd w:val="0"/>
        <w:spacing w:after="0" w:line="360" w:lineRule="auto"/>
        <w:jc w:val="both"/>
        <w:rPr>
          <w:rFonts w:ascii="Book Antiqua" w:hAnsi="Book Antiqua" w:cs="AdvP41153C"/>
          <w:bCs/>
          <w:color w:val="000000" w:themeColor="text1"/>
          <w:sz w:val="24"/>
          <w:szCs w:val="24"/>
          <w:lang w:val="en-US"/>
        </w:rPr>
      </w:pPr>
      <w:r>
        <w:rPr>
          <w:rFonts w:ascii="Book Antiqua" w:hAnsi="Book Antiqua" w:cs="AdvP41153C"/>
          <w:bCs/>
          <w:color w:val="000000" w:themeColor="text1"/>
          <w:sz w:val="24"/>
          <w:szCs w:val="24"/>
          <w:lang w:val="en-US"/>
        </w:rPr>
        <w:lastRenderedPageBreak/>
        <w:t>102</w:t>
      </w:r>
      <w:r>
        <w:rPr>
          <w:rFonts w:ascii="Book Antiqua" w:hAnsi="Book Antiqua" w:cs="AdvP41153C" w:hint="eastAsia"/>
          <w:bCs/>
          <w:color w:val="000000" w:themeColor="text1"/>
          <w:sz w:val="24"/>
          <w:szCs w:val="24"/>
          <w:lang w:val="en-US" w:eastAsia="zh-CN"/>
        </w:rPr>
        <w:t xml:space="preserve"> </w:t>
      </w:r>
      <w:proofErr w:type="spellStart"/>
      <w:r w:rsidR="00545D7E" w:rsidRPr="006C24B4">
        <w:rPr>
          <w:rFonts w:ascii="Book Antiqua" w:hAnsi="Book Antiqua" w:cs="AdvP41153C"/>
          <w:b/>
          <w:bCs/>
          <w:color w:val="000000" w:themeColor="text1"/>
          <w:sz w:val="24"/>
          <w:szCs w:val="24"/>
          <w:lang w:val="en-US"/>
        </w:rPr>
        <w:t>Ruano</w:t>
      </w:r>
      <w:proofErr w:type="spellEnd"/>
      <w:r w:rsidR="00545D7E" w:rsidRPr="006C24B4">
        <w:rPr>
          <w:rFonts w:ascii="Book Antiqua" w:hAnsi="Book Antiqua" w:cs="AdvP41153C"/>
          <w:b/>
          <w:bCs/>
          <w:color w:val="000000" w:themeColor="text1"/>
          <w:sz w:val="24"/>
          <w:szCs w:val="24"/>
          <w:lang w:val="en-US"/>
        </w:rPr>
        <w:t xml:space="preserve"> R,</w:t>
      </w:r>
      <w:r w:rsidR="00545D7E" w:rsidRPr="006C24B4">
        <w:rPr>
          <w:rFonts w:ascii="Book Antiqua" w:hAnsi="Book Antiqua" w:cs="AdvP41153C"/>
          <w:bCs/>
          <w:color w:val="000000" w:themeColor="text1"/>
          <w:sz w:val="24"/>
          <w:szCs w:val="24"/>
          <w:lang w:val="en-US"/>
        </w:rPr>
        <w:t xml:space="preserve"> </w:t>
      </w:r>
      <w:proofErr w:type="spellStart"/>
      <w:r w:rsidR="00545D7E" w:rsidRPr="006C24B4">
        <w:rPr>
          <w:rFonts w:ascii="Book Antiqua" w:hAnsi="Book Antiqua" w:cs="AdvP41153C"/>
          <w:bCs/>
          <w:color w:val="000000" w:themeColor="text1"/>
          <w:sz w:val="24"/>
          <w:szCs w:val="24"/>
          <w:lang w:val="en-US"/>
        </w:rPr>
        <w:t>Molho</w:t>
      </w:r>
      <w:proofErr w:type="spellEnd"/>
      <w:r w:rsidR="00545D7E" w:rsidRPr="006C24B4">
        <w:rPr>
          <w:rFonts w:ascii="Book Antiqua" w:hAnsi="Book Antiqua" w:cs="AdvP41153C"/>
          <w:bCs/>
          <w:color w:val="000000" w:themeColor="text1"/>
          <w:sz w:val="24"/>
          <w:szCs w:val="24"/>
          <w:lang w:val="en-US"/>
        </w:rPr>
        <w:t xml:space="preserve"> M, </w:t>
      </w:r>
      <w:proofErr w:type="spellStart"/>
      <w:r w:rsidR="00545D7E" w:rsidRPr="006C24B4">
        <w:rPr>
          <w:rFonts w:ascii="Book Antiqua" w:hAnsi="Book Antiqua" w:cs="AdvP41153C"/>
          <w:bCs/>
          <w:color w:val="000000" w:themeColor="text1"/>
          <w:sz w:val="24"/>
          <w:szCs w:val="24"/>
          <w:lang w:val="en-US"/>
        </w:rPr>
        <w:t>Roume</w:t>
      </w:r>
      <w:proofErr w:type="spellEnd"/>
      <w:r w:rsidR="00545D7E" w:rsidRPr="006C24B4">
        <w:rPr>
          <w:rFonts w:ascii="Book Antiqua" w:hAnsi="Book Antiqua" w:cs="AdvP41153C"/>
          <w:bCs/>
          <w:color w:val="000000" w:themeColor="text1"/>
          <w:sz w:val="24"/>
          <w:szCs w:val="24"/>
          <w:lang w:val="en-US"/>
        </w:rPr>
        <w:t xml:space="preserve"> J, Ville Y. Prenatal diagnosis of fetal skeletal </w:t>
      </w:r>
      <w:proofErr w:type="spellStart"/>
      <w:r w:rsidR="00545D7E" w:rsidRPr="006C24B4">
        <w:rPr>
          <w:rFonts w:ascii="Book Antiqua" w:hAnsi="Book Antiqua" w:cs="AdvP41153C"/>
          <w:bCs/>
          <w:color w:val="000000" w:themeColor="text1"/>
          <w:sz w:val="24"/>
          <w:szCs w:val="24"/>
          <w:lang w:val="en-US"/>
        </w:rPr>
        <w:t>dysplasias</w:t>
      </w:r>
      <w:proofErr w:type="spellEnd"/>
      <w:r w:rsidR="00545D7E" w:rsidRPr="006C24B4">
        <w:rPr>
          <w:rFonts w:ascii="Book Antiqua" w:hAnsi="Book Antiqua" w:cs="AdvP41153C"/>
          <w:bCs/>
          <w:color w:val="000000" w:themeColor="text1"/>
          <w:sz w:val="24"/>
          <w:szCs w:val="24"/>
          <w:lang w:val="en-US"/>
        </w:rPr>
        <w:t xml:space="preserve"> by combining two-dimensional and three-dimensional ultrasound and intrauterine three-dimensional helical computer tomography. </w:t>
      </w:r>
      <w:r w:rsidR="00545D7E" w:rsidRPr="006C24B4">
        <w:rPr>
          <w:rFonts w:ascii="Book Antiqua" w:hAnsi="Book Antiqua" w:cs="AdvP41153C"/>
          <w:bCs/>
          <w:i/>
          <w:color w:val="000000" w:themeColor="text1"/>
          <w:sz w:val="24"/>
          <w:szCs w:val="24"/>
          <w:lang w:val="en-US"/>
        </w:rPr>
        <w:t xml:space="preserve">Ultrasound </w:t>
      </w:r>
      <w:proofErr w:type="spellStart"/>
      <w:r w:rsidR="00545D7E" w:rsidRPr="006C24B4">
        <w:rPr>
          <w:rFonts w:ascii="Book Antiqua" w:hAnsi="Book Antiqua" w:cs="AdvP41153C"/>
          <w:bCs/>
          <w:i/>
          <w:color w:val="000000" w:themeColor="text1"/>
          <w:sz w:val="24"/>
          <w:szCs w:val="24"/>
          <w:lang w:val="en-US"/>
        </w:rPr>
        <w:t>Obstet</w:t>
      </w:r>
      <w:proofErr w:type="spellEnd"/>
      <w:r w:rsidR="00545D7E" w:rsidRPr="006C24B4">
        <w:rPr>
          <w:rFonts w:ascii="Book Antiqua" w:hAnsi="Book Antiqua" w:cs="AdvP41153C"/>
          <w:bCs/>
          <w:i/>
          <w:color w:val="000000" w:themeColor="text1"/>
          <w:sz w:val="24"/>
          <w:szCs w:val="24"/>
          <w:lang w:val="en-US"/>
        </w:rPr>
        <w:t xml:space="preserve"> </w:t>
      </w:r>
      <w:proofErr w:type="spellStart"/>
      <w:r w:rsidR="00545D7E" w:rsidRPr="006C24B4">
        <w:rPr>
          <w:rFonts w:ascii="Book Antiqua" w:hAnsi="Book Antiqua" w:cs="AdvP41153C"/>
          <w:bCs/>
          <w:i/>
          <w:color w:val="000000" w:themeColor="text1"/>
          <w:sz w:val="24"/>
          <w:szCs w:val="24"/>
          <w:lang w:val="en-US"/>
        </w:rPr>
        <w:t>Gynecol</w:t>
      </w:r>
      <w:proofErr w:type="spellEnd"/>
      <w:r w:rsidR="00545D7E" w:rsidRPr="006C24B4">
        <w:rPr>
          <w:rFonts w:ascii="Book Antiqua" w:hAnsi="Book Antiqua" w:cs="AdvP41153C"/>
          <w:bCs/>
          <w:color w:val="000000" w:themeColor="text1"/>
          <w:sz w:val="24"/>
          <w:szCs w:val="24"/>
          <w:lang w:val="en-US"/>
        </w:rPr>
        <w:t xml:space="preserve"> 2004; </w:t>
      </w:r>
      <w:r w:rsidR="00545D7E" w:rsidRPr="006C24B4">
        <w:rPr>
          <w:rFonts w:ascii="Book Antiqua" w:hAnsi="Book Antiqua" w:cs="AdvP41153C"/>
          <w:b/>
          <w:bCs/>
          <w:color w:val="000000" w:themeColor="text1"/>
          <w:sz w:val="24"/>
          <w:szCs w:val="24"/>
          <w:lang w:val="en-US"/>
        </w:rPr>
        <w:t>24:</w:t>
      </w:r>
      <w:r w:rsidR="00545D7E" w:rsidRPr="006C24B4">
        <w:rPr>
          <w:rFonts w:ascii="Book Antiqua" w:hAnsi="Book Antiqua" w:cs="AdvP41153C"/>
          <w:bCs/>
          <w:color w:val="000000" w:themeColor="text1"/>
          <w:sz w:val="24"/>
          <w:szCs w:val="24"/>
          <w:lang w:val="en-US"/>
        </w:rPr>
        <w:t xml:space="preserve"> 134-</w:t>
      </w:r>
      <w:r w:rsidR="001206F5" w:rsidRPr="006C24B4">
        <w:rPr>
          <w:rFonts w:ascii="Book Antiqua" w:hAnsi="Book Antiqua" w:cs="AdvP41153C"/>
          <w:bCs/>
          <w:color w:val="000000" w:themeColor="text1"/>
          <w:sz w:val="24"/>
          <w:szCs w:val="24"/>
          <w:lang w:val="en-US" w:eastAsia="zh-CN"/>
        </w:rPr>
        <w:t>1</w:t>
      </w:r>
      <w:r w:rsidR="00545D7E" w:rsidRPr="006C24B4">
        <w:rPr>
          <w:rFonts w:ascii="Book Antiqua" w:hAnsi="Book Antiqua" w:cs="AdvP41153C"/>
          <w:bCs/>
          <w:color w:val="000000" w:themeColor="text1"/>
          <w:sz w:val="24"/>
          <w:szCs w:val="24"/>
          <w:lang w:val="en-US"/>
        </w:rPr>
        <w:t>40 [PMID: 15287049]</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103</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Schramm T,</w:t>
      </w:r>
      <w:r w:rsidR="00545D7E" w:rsidRPr="006C24B4">
        <w:rPr>
          <w:rFonts w:ascii="Book Antiqua" w:hAnsi="Book Antiqua"/>
          <w:color w:val="000000" w:themeColor="text1"/>
          <w:sz w:val="24"/>
          <w:szCs w:val="24"/>
          <w:lang w:val="en-US"/>
        </w:rPr>
        <w:t xml:space="preserve"> </w:t>
      </w:r>
      <w:proofErr w:type="spellStart"/>
      <w:r w:rsidR="00545D7E" w:rsidRPr="006C24B4">
        <w:rPr>
          <w:rFonts w:ascii="Book Antiqua" w:hAnsi="Book Antiqua"/>
          <w:color w:val="000000" w:themeColor="text1"/>
          <w:sz w:val="24"/>
          <w:szCs w:val="24"/>
          <w:lang w:val="en-US"/>
        </w:rPr>
        <w:t>Gloning</w:t>
      </w:r>
      <w:proofErr w:type="spellEnd"/>
      <w:r w:rsidR="00545D7E" w:rsidRPr="006C24B4">
        <w:rPr>
          <w:rFonts w:ascii="Book Antiqua" w:hAnsi="Book Antiqua"/>
          <w:color w:val="000000" w:themeColor="text1"/>
          <w:sz w:val="24"/>
          <w:szCs w:val="24"/>
          <w:lang w:val="en-US"/>
        </w:rPr>
        <w:t xml:space="preserve"> KP, </w:t>
      </w:r>
      <w:proofErr w:type="spellStart"/>
      <w:r w:rsidR="00545D7E" w:rsidRPr="006C24B4">
        <w:rPr>
          <w:rFonts w:ascii="Book Antiqua" w:hAnsi="Book Antiqua"/>
          <w:color w:val="000000" w:themeColor="text1"/>
          <w:sz w:val="24"/>
          <w:szCs w:val="24"/>
          <w:lang w:val="en-US"/>
        </w:rPr>
        <w:t>Minderer</w:t>
      </w:r>
      <w:proofErr w:type="spellEnd"/>
      <w:r w:rsidR="00545D7E" w:rsidRPr="006C24B4">
        <w:rPr>
          <w:rFonts w:ascii="Book Antiqua" w:hAnsi="Book Antiqua"/>
          <w:color w:val="000000" w:themeColor="text1"/>
          <w:sz w:val="24"/>
          <w:szCs w:val="24"/>
          <w:lang w:val="en-US"/>
        </w:rPr>
        <w:t xml:space="preserve"> S, </w:t>
      </w:r>
      <w:proofErr w:type="spellStart"/>
      <w:r w:rsidR="00545D7E" w:rsidRPr="006C24B4">
        <w:rPr>
          <w:rFonts w:ascii="Book Antiqua" w:hAnsi="Book Antiqua"/>
          <w:color w:val="000000" w:themeColor="text1"/>
          <w:sz w:val="24"/>
          <w:szCs w:val="24"/>
          <w:lang w:val="en-US"/>
        </w:rPr>
        <w:t>Daumer</w:t>
      </w:r>
      <w:proofErr w:type="spellEnd"/>
      <w:r w:rsidR="00545D7E" w:rsidRPr="006C24B4">
        <w:rPr>
          <w:rFonts w:ascii="Book Antiqua" w:hAnsi="Book Antiqua"/>
          <w:color w:val="000000" w:themeColor="text1"/>
          <w:sz w:val="24"/>
          <w:szCs w:val="24"/>
          <w:lang w:val="en-US"/>
        </w:rPr>
        <w:t xml:space="preserve">-Haas C, </w:t>
      </w:r>
      <w:proofErr w:type="spellStart"/>
      <w:r w:rsidR="00545D7E" w:rsidRPr="006C24B4">
        <w:rPr>
          <w:rFonts w:ascii="Book Antiqua" w:hAnsi="Book Antiqua"/>
          <w:color w:val="000000" w:themeColor="text1"/>
          <w:sz w:val="24"/>
          <w:szCs w:val="24"/>
          <w:lang w:val="en-US"/>
        </w:rPr>
        <w:t>Hörtnagel</w:t>
      </w:r>
      <w:proofErr w:type="spellEnd"/>
      <w:r w:rsidR="00545D7E" w:rsidRPr="006C24B4">
        <w:rPr>
          <w:rFonts w:ascii="Book Antiqua" w:hAnsi="Book Antiqua"/>
          <w:color w:val="000000" w:themeColor="text1"/>
          <w:sz w:val="24"/>
          <w:szCs w:val="24"/>
          <w:lang w:val="en-US"/>
        </w:rPr>
        <w:t xml:space="preserve"> K, </w:t>
      </w:r>
      <w:proofErr w:type="spellStart"/>
      <w:r w:rsidR="00545D7E" w:rsidRPr="006C24B4">
        <w:rPr>
          <w:rFonts w:ascii="Book Antiqua" w:hAnsi="Book Antiqua"/>
          <w:color w:val="000000" w:themeColor="text1"/>
          <w:sz w:val="24"/>
          <w:szCs w:val="24"/>
          <w:lang w:val="en-US"/>
        </w:rPr>
        <w:t>Nerlich</w:t>
      </w:r>
      <w:proofErr w:type="spellEnd"/>
      <w:r w:rsidR="00545D7E" w:rsidRPr="006C24B4">
        <w:rPr>
          <w:rFonts w:ascii="Book Antiqua" w:hAnsi="Book Antiqua"/>
          <w:color w:val="000000" w:themeColor="text1"/>
          <w:sz w:val="24"/>
          <w:szCs w:val="24"/>
          <w:lang w:val="en-US"/>
        </w:rPr>
        <w:t xml:space="preserve"> A, </w:t>
      </w:r>
      <w:proofErr w:type="spellStart"/>
      <w:r w:rsidR="00545D7E" w:rsidRPr="006C24B4">
        <w:rPr>
          <w:rFonts w:ascii="Book Antiqua" w:hAnsi="Book Antiqua"/>
          <w:color w:val="000000" w:themeColor="text1"/>
          <w:sz w:val="24"/>
          <w:szCs w:val="24"/>
          <w:lang w:val="en-US"/>
        </w:rPr>
        <w:t>Tutschek</w:t>
      </w:r>
      <w:proofErr w:type="spellEnd"/>
      <w:r w:rsidR="00545D7E" w:rsidRPr="006C24B4">
        <w:rPr>
          <w:rFonts w:ascii="Book Antiqua" w:hAnsi="Book Antiqua"/>
          <w:color w:val="000000" w:themeColor="text1"/>
          <w:sz w:val="24"/>
          <w:szCs w:val="24"/>
          <w:lang w:val="en-US"/>
        </w:rPr>
        <w:t xml:space="preserve"> B. Prenatal </w:t>
      </w:r>
      <w:proofErr w:type="spellStart"/>
      <w:r w:rsidR="00545D7E" w:rsidRPr="006C24B4">
        <w:rPr>
          <w:rFonts w:ascii="Book Antiqua" w:hAnsi="Book Antiqua"/>
          <w:color w:val="000000" w:themeColor="text1"/>
          <w:sz w:val="24"/>
          <w:szCs w:val="24"/>
          <w:lang w:val="en-US"/>
        </w:rPr>
        <w:t>sonographic</w:t>
      </w:r>
      <w:proofErr w:type="spellEnd"/>
      <w:r w:rsidR="00545D7E" w:rsidRPr="006C24B4">
        <w:rPr>
          <w:rFonts w:ascii="Book Antiqua" w:hAnsi="Book Antiqua"/>
          <w:color w:val="000000" w:themeColor="text1"/>
          <w:sz w:val="24"/>
          <w:szCs w:val="24"/>
          <w:lang w:val="en-US"/>
        </w:rPr>
        <w:t xml:space="preserve"> diagnosis of skeletal </w:t>
      </w:r>
      <w:proofErr w:type="spellStart"/>
      <w:r w:rsidR="00545D7E" w:rsidRPr="006C24B4">
        <w:rPr>
          <w:rFonts w:ascii="Book Antiqua" w:hAnsi="Book Antiqua"/>
          <w:color w:val="000000" w:themeColor="text1"/>
          <w:sz w:val="24"/>
          <w:szCs w:val="24"/>
          <w:lang w:val="en-US"/>
        </w:rPr>
        <w:t>dysplasias</w:t>
      </w:r>
      <w:proofErr w:type="spellEnd"/>
      <w:r w:rsidR="00545D7E" w:rsidRPr="006C24B4">
        <w:rPr>
          <w:rFonts w:ascii="Book Antiqua" w:hAnsi="Book Antiqua"/>
          <w:color w:val="000000" w:themeColor="text1"/>
          <w:sz w:val="24"/>
          <w:szCs w:val="24"/>
          <w:lang w:val="en-US"/>
        </w:rPr>
        <w:t xml:space="preserve">. </w:t>
      </w:r>
      <w:r w:rsidR="00545D7E" w:rsidRPr="006C24B4">
        <w:rPr>
          <w:rFonts w:ascii="Book Antiqua" w:hAnsi="Book Antiqua"/>
          <w:i/>
          <w:color w:val="000000" w:themeColor="text1"/>
          <w:sz w:val="24"/>
          <w:szCs w:val="24"/>
          <w:lang w:val="en-US"/>
        </w:rPr>
        <w:t xml:space="preserve">Ultrasound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i/>
          <w:color w:val="000000" w:themeColor="text1"/>
          <w:sz w:val="24"/>
          <w:szCs w:val="24"/>
          <w:lang w:val="en-US"/>
        </w:rPr>
        <w:t xml:space="preserve"> 2</w:t>
      </w:r>
      <w:r w:rsidR="00545D7E" w:rsidRPr="006C24B4">
        <w:rPr>
          <w:rFonts w:ascii="Book Antiqua" w:hAnsi="Book Antiqua"/>
          <w:color w:val="000000" w:themeColor="text1"/>
          <w:sz w:val="24"/>
          <w:szCs w:val="24"/>
          <w:lang w:val="en-US"/>
        </w:rPr>
        <w:t xml:space="preserve">009; </w:t>
      </w:r>
      <w:r w:rsidR="00545D7E" w:rsidRPr="006C24B4">
        <w:rPr>
          <w:rFonts w:ascii="Book Antiqua" w:hAnsi="Book Antiqua"/>
          <w:b/>
          <w:color w:val="000000" w:themeColor="text1"/>
          <w:sz w:val="24"/>
          <w:szCs w:val="24"/>
          <w:lang w:val="en-US"/>
        </w:rPr>
        <w:t>34:</w:t>
      </w:r>
      <w:r w:rsidR="00545D7E" w:rsidRPr="006C24B4">
        <w:rPr>
          <w:rFonts w:ascii="Book Antiqua" w:hAnsi="Book Antiqua"/>
          <w:color w:val="000000" w:themeColor="text1"/>
          <w:sz w:val="24"/>
          <w:szCs w:val="24"/>
          <w:lang w:val="en-US"/>
        </w:rPr>
        <w:t xml:space="preserve"> 160-</w:t>
      </w:r>
      <w:r w:rsidR="001206F5" w:rsidRPr="006C24B4">
        <w:rPr>
          <w:rFonts w:ascii="Book Antiqua" w:hAnsi="Book Antiqua"/>
          <w:color w:val="000000" w:themeColor="text1"/>
          <w:sz w:val="24"/>
          <w:szCs w:val="24"/>
          <w:lang w:val="en-US" w:eastAsia="zh-CN"/>
        </w:rPr>
        <w:t>1</w:t>
      </w:r>
      <w:r w:rsidR="00545D7E" w:rsidRPr="006C24B4">
        <w:rPr>
          <w:rFonts w:ascii="Book Antiqua" w:hAnsi="Book Antiqua"/>
          <w:color w:val="000000" w:themeColor="text1"/>
          <w:sz w:val="24"/>
          <w:szCs w:val="24"/>
          <w:lang w:val="en-US"/>
        </w:rPr>
        <w:t>70 [PMID: 19548204 DOI: 10.1002/uog.6359]</w:t>
      </w:r>
    </w:p>
    <w:p w:rsidR="00545D7E" w:rsidRPr="006C24B4" w:rsidRDefault="00114A34" w:rsidP="000E3814">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104</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b/>
          <w:color w:val="000000" w:themeColor="text1"/>
          <w:sz w:val="24"/>
          <w:szCs w:val="24"/>
          <w:lang w:val="en-US"/>
        </w:rPr>
        <w:t>Nimrod C,</w:t>
      </w:r>
      <w:r w:rsidR="00545D7E" w:rsidRPr="006C24B4">
        <w:rPr>
          <w:rFonts w:ascii="Book Antiqua" w:hAnsi="Book Antiqua"/>
          <w:color w:val="000000" w:themeColor="text1"/>
          <w:sz w:val="24"/>
          <w:szCs w:val="24"/>
          <w:lang w:val="en-US"/>
        </w:rPr>
        <w:t xml:space="preserve"> Davies D, </w:t>
      </w:r>
      <w:proofErr w:type="spellStart"/>
      <w:r w:rsidR="00545D7E" w:rsidRPr="006C24B4">
        <w:rPr>
          <w:rFonts w:ascii="Book Antiqua" w:hAnsi="Book Antiqua"/>
          <w:color w:val="000000" w:themeColor="text1"/>
          <w:sz w:val="24"/>
          <w:szCs w:val="24"/>
          <w:lang w:val="en-US"/>
        </w:rPr>
        <w:t>Iwanicki</w:t>
      </w:r>
      <w:proofErr w:type="spellEnd"/>
      <w:r w:rsidR="00545D7E" w:rsidRPr="006C24B4">
        <w:rPr>
          <w:rFonts w:ascii="Book Antiqua" w:hAnsi="Book Antiqua"/>
          <w:color w:val="000000" w:themeColor="text1"/>
          <w:sz w:val="24"/>
          <w:szCs w:val="24"/>
          <w:lang w:val="en-US"/>
        </w:rPr>
        <w:t xml:space="preserve"> S, Harder J, </w:t>
      </w:r>
      <w:proofErr w:type="spellStart"/>
      <w:r w:rsidR="00545D7E" w:rsidRPr="006C24B4">
        <w:rPr>
          <w:rFonts w:ascii="Book Antiqua" w:hAnsi="Book Antiqua"/>
          <w:color w:val="000000" w:themeColor="text1"/>
          <w:sz w:val="24"/>
          <w:szCs w:val="24"/>
          <w:lang w:val="en-US"/>
        </w:rPr>
        <w:t>Persaud</w:t>
      </w:r>
      <w:proofErr w:type="spellEnd"/>
      <w:r w:rsidR="00545D7E" w:rsidRPr="006C24B4">
        <w:rPr>
          <w:rFonts w:ascii="Book Antiqua" w:hAnsi="Book Antiqua"/>
          <w:color w:val="000000" w:themeColor="text1"/>
          <w:sz w:val="24"/>
          <w:szCs w:val="24"/>
          <w:lang w:val="en-US"/>
        </w:rPr>
        <w:t xml:space="preserve"> D, Nicholson S. Ultrasound prediction of pulmonary hypoplasia. </w:t>
      </w:r>
      <w:proofErr w:type="spellStart"/>
      <w:r w:rsidR="00545D7E" w:rsidRPr="006C24B4">
        <w:rPr>
          <w:rFonts w:ascii="Book Antiqua" w:hAnsi="Book Antiqua"/>
          <w:i/>
          <w:color w:val="000000" w:themeColor="text1"/>
          <w:sz w:val="24"/>
          <w:szCs w:val="24"/>
          <w:lang w:val="en-US"/>
        </w:rPr>
        <w:t>Obstet</w:t>
      </w:r>
      <w:proofErr w:type="spellEnd"/>
      <w:r w:rsidR="00545D7E" w:rsidRPr="006C24B4">
        <w:rPr>
          <w:rFonts w:ascii="Book Antiqua" w:hAnsi="Book Antiqua"/>
          <w:i/>
          <w:color w:val="000000" w:themeColor="text1"/>
          <w:sz w:val="24"/>
          <w:szCs w:val="24"/>
          <w:lang w:val="en-US"/>
        </w:rPr>
        <w:t xml:space="preserve"> </w:t>
      </w:r>
      <w:proofErr w:type="spellStart"/>
      <w:r w:rsidR="00545D7E" w:rsidRPr="006C24B4">
        <w:rPr>
          <w:rFonts w:ascii="Book Antiqua" w:hAnsi="Book Antiqua"/>
          <w:i/>
          <w:color w:val="000000" w:themeColor="text1"/>
          <w:sz w:val="24"/>
          <w:szCs w:val="24"/>
          <w:lang w:val="en-US"/>
        </w:rPr>
        <w:t>Gynecol</w:t>
      </w:r>
      <w:proofErr w:type="spellEnd"/>
      <w:r w:rsidR="00545D7E" w:rsidRPr="006C24B4">
        <w:rPr>
          <w:rFonts w:ascii="Book Antiqua" w:hAnsi="Book Antiqua"/>
          <w:color w:val="000000" w:themeColor="text1"/>
          <w:sz w:val="24"/>
          <w:szCs w:val="24"/>
          <w:lang w:val="en-US"/>
        </w:rPr>
        <w:t xml:space="preserve"> 1986; </w:t>
      </w:r>
      <w:r w:rsidR="00545D7E" w:rsidRPr="006C24B4">
        <w:rPr>
          <w:rFonts w:ascii="Book Antiqua" w:hAnsi="Book Antiqua"/>
          <w:b/>
          <w:color w:val="000000" w:themeColor="text1"/>
          <w:sz w:val="24"/>
          <w:szCs w:val="24"/>
          <w:lang w:val="en-US"/>
        </w:rPr>
        <w:t>68:</w:t>
      </w:r>
      <w:r w:rsidR="00545D7E" w:rsidRPr="006C24B4">
        <w:rPr>
          <w:rFonts w:ascii="Book Antiqua" w:hAnsi="Book Antiqua"/>
          <w:color w:val="000000" w:themeColor="text1"/>
          <w:sz w:val="24"/>
          <w:szCs w:val="24"/>
          <w:lang w:val="en-US"/>
        </w:rPr>
        <w:t xml:space="preserve"> 495-8 [PMID: 3528954]</w:t>
      </w:r>
    </w:p>
    <w:p w:rsidR="00545D7E" w:rsidRPr="006C24B4" w:rsidRDefault="00114A34" w:rsidP="000E3814">
      <w:pPr>
        <w:autoSpaceDE w:val="0"/>
        <w:autoSpaceDN w:val="0"/>
        <w:adjustRightInd w:val="0"/>
        <w:spacing w:after="0" w:line="360" w:lineRule="auto"/>
        <w:jc w:val="both"/>
        <w:rPr>
          <w:rFonts w:ascii="Book Antiqua" w:hAnsi="Book Antiqua" w:cs="Plantin"/>
          <w:color w:val="000000" w:themeColor="text1"/>
          <w:sz w:val="24"/>
          <w:szCs w:val="24"/>
          <w:lang w:val="en-US"/>
        </w:rPr>
      </w:pPr>
      <w:proofErr w:type="gramStart"/>
      <w:r>
        <w:rPr>
          <w:rFonts w:ascii="Book Antiqua" w:hAnsi="Book Antiqua"/>
          <w:color w:val="000000" w:themeColor="text1"/>
          <w:sz w:val="24"/>
          <w:szCs w:val="24"/>
          <w:lang w:val="en-US"/>
        </w:rPr>
        <w:t>105</w:t>
      </w:r>
      <w:r>
        <w:rPr>
          <w:rFonts w:ascii="Book Antiqua" w:hAnsi="Book Antiqua" w:hint="eastAsia"/>
          <w:color w:val="000000" w:themeColor="text1"/>
          <w:sz w:val="24"/>
          <w:szCs w:val="24"/>
          <w:lang w:val="en-US" w:eastAsia="zh-CN"/>
        </w:rPr>
        <w:t xml:space="preserve"> </w:t>
      </w:r>
      <w:r w:rsidR="00545D7E" w:rsidRPr="006C24B4">
        <w:rPr>
          <w:rFonts w:ascii="Book Antiqua" w:hAnsi="Book Antiqua" w:cs="Plantin"/>
          <w:b/>
          <w:color w:val="000000" w:themeColor="text1"/>
          <w:sz w:val="24"/>
          <w:szCs w:val="24"/>
          <w:lang w:val="en-US"/>
        </w:rPr>
        <w:t>Jones KL.</w:t>
      </w:r>
      <w:proofErr w:type="gramEnd"/>
      <w:r w:rsidR="00545D7E" w:rsidRPr="006C24B4">
        <w:rPr>
          <w:rFonts w:ascii="Book Antiqua" w:hAnsi="Book Antiqua" w:cs="Plantin"/>
          <w:color w:val="000000" w:themeColor="text1"/>
          <w:sz w:val="24"/>
          <w:szCs w:val="24"/>
          <w:lang w:val="en-US"/>
        </w:rPr>
        <w:t xml:space="preserve"> </w:t>
      </w:r>
      <w:proofErr w:type="spellStart"/>
      <w:proofErr w:type="gramStart"/>
      <w:r w:rsidR="00545D7E" w:rsidRPr="006C24B4">
        <w:rPr>
          <w:rFonts w:ascii="Book Antiqua" w:hAnsi="Book Antiqua" w:cs="Plantin"/>
          <w:color w:val="000000" w:themeColor="text1"/>
          <w:sz w:val="24"/>
          <w:szCs w:val="24"/>
          <w:lang w:val="en-US"/>
        </w:rPr>
        <w:t>Cleidocranial</w:t>
      </w:r>
      <w:proofErr w:type="spellEnd"/>
      <w:r w:rsidR="00545D7E" w:rsidRPr="006C24B4">
        <w:rPr>
          <w:rFonts w:ascii="Book Antiqua" w:hAnsi="Book Antiqua" w:cs="Plantin"/>
          <w:color w:val="000000" w:themeColor="text1"/>
          <w:sz w:val="24"/>
          <w:szCs w:val="24"/>
          <w:lang w:val="en-US"/>
        </w:rPr>
        <w:t xml:space="preserve"> </w:t>
      </w:r>
      <w:proofErr w:type="spellStart"/>
      <w:r w:rsidR="00545D7E" w:rsidRPr="006C24B4">
        <w:rPr>
          <w:rFonts w:ascii="Book Antiqua" w:hAnsi="Book Antiqua" w:cs="Plantin"/>
          <w:color w:val="000000" w:themeColor="text1"/>
          <w:sz w:val="24"/>
          <w:szCs w:val="24"/>
          <w:lang w:val="en-US"/>
        </w:rPr>
        <w:t>dysostosis</w:t>
      </w:r>
      <w:proofErr w:type="spellEnd"/>
      <w:r w:rsidR="00545D7E" w:rsidRPr="006C24B4">
        <w:rPr>
          <w:rFonts w:ascii="Book Antiqua" w:hAnsi="Book Antiqua" w:cs="Plantin"/>
          <w:color w:val="000000" w:themeColor="text1"/>
          <w:sz w:val="24"/>
          <w:szCs w:val="24"/>
          <w:lang w:val="en-US"/>
        </w:rPr>
        <w:t>.</w:t>
      </w:r>
      <w:proofErr w:type="gramEnd"/>
      <w:r w:rsidR="00545D7E" w:rsidRPr="006C24B4">
        <w:rPr>
          <w:rFonts w:ascii="Book Antiqua" w:hAnsi="Book Antiqua" w:cs="Plantin"/>
          <w:color w:val="000000" w:themeColor="text1"/>
          <w:sz w:val="24"/>
          <w:szCs w:val="24"/>
          <w:lang w:val="en-US"/>
        </w:rPr>
        <w:t xml:space="preserve"> In: Smith’s recognizable patterns of human malformation. 6th ed. Philadelphia, Pa: Saunders, 2006: 462–</w:t>
      </w:r>
      <w:r w:rsidR="001206F5" w:rsidRPr="006C24B4">
        <w:rPr>
          <w:rFonts w:ascii="Book Antiqua" w:hAnsi="Book Antiqua" w:cs="Plantin"/>
          <w:color w:val="000000" w:themeColor="text1"/>
          <w:sz w:val="24"/>
          <w:szCs w:val="24"/>
          <w:lang w:val="en-US" w:eastAsia="zh-CN"/>
        </w:rPr>
        <w:t>4</w:t>
      </w:r>
      <w:r w:rsidR="00545D7E" w:rsidRPr="006C24B4">
        <w:rPr>
          <w:rFonts w:ascii="Book Antiqua" w:hAnsi="Book Antiqua" w:cs="Plantin"/>
          <w:color w:val="000000" w:themeColor="text1"/>
          <w:sz w:val="24"/>
          <w:szCs w:val="24"/>
          <w:lang w:val="en-US"/>
        </w:rPr>
        <w:t>65</w:t>
      </w:r>
    </w:p>
    <w:p w:rsidR="00545D7E" w:rsidRPr="006C24B4" w:rsidRDefault="00114A34" w:rsidP="000E3814">
      <w:pPr>
        <w:autoSpaceDE w:val="0"/>
        <w:autoSpaceDN w:val="0"/>
        <w:adjustRightInd w:val="0"/>
        <w:spacing w:after="0" w:line="360" w:lineRule="auto"/>
        <w:jc w:val="both"/>
        <w:rPr>
          <w:rFonts w:ascii="Book Antiqua" w:hAnsi="Book Antiqua" w:cs="Plantin"/>
          <w:color w:val="000000" w:themeColor="text1"/>
          <w:sz w:val="24"/>
          <w:szCs w:val="24"/>
          <w:lang w:val="en-US"/>
        </w:rPr>
      </w:pPr>
      <w:proofErr w:type="gramStart"/>
      <w:r>
        <w:rPr>
          <w:rFonts w:ascii="Book Antiqua" w:hAnsi="Book Antiqua" w:cs="Plantin"/>
          <w:color w:val="000000" w:themeColor="text1"/>
          <w:sz w:val="24"/>
          <w:szCs w:val="24"/>
          <w:lang w:val="en-US"/>
        </w:rPr>
        <w:t>106</w:t>
      </w:r>
      <w:r>
        <w:rPr>
          <w:rFonts w:ascii="Book Antiqua" w:hAnsi="Book Antiqua" w:cs="Plantin" w:hint="eastAsia"/>
          <w:color w:val="000000" w:themeColor="text1"/>
          <w:sz w:val="24"/>
          <w:szCs w:val="24"/>
          <w:lang w:val="en-US" w:eastAsia="zh-CN"/>
        </w:rPr>
        <w:t xml:space="preserve"> </w:t>
      </w:r>
      <w:proofErr w:type="spellStart"/>
      <w:r w:rsidR="00545D7E" w:rsidRPr="006C24B4">
        <w:rPr>
          <w:rFonts w:ascii="Book Antiqua" w:hAnsi="Book Antiqua" w:cs="Plantin"/>
          <w:b/>
          <w:color w:val="000000" w:themeColor="text1"/>
          <w:sz w:val="24"/>
          <w:szCs w:val="24"/>
          <w:lang w:val="en-US"/>
        </w:rPr>
        <w:t>Mortier</w:t>
      </w:r>
      <w:proofErr w:type="spellEnd"/>
      <w:r w:rsidR="00545D7E" w:rsidRPr="006C24B4">
        <w:rPr>
          <w:rFonts w:ascii="Book Antiqua" w:hAnsi="Book Antiqua" w:cs="Plantin"/>
          <w:b/>
          <w:color w:val="000000" w:themeColor="text1"/>
          <w:sz w:val="24"/>
          <w:szCs w:val="24"/>
          <w:lang w:val="en-US"/>
        </w:rPr>
        <w:t xml:space="preserve"> GR,</w:t>
      </w:r>
      <w:r w:rsidR="00545D7E" w:rsidRPr="006C24B4">
        <w:rPr>
          <w:rFonts w:ascii="Book Antiqua" w:hAnsi="Book Antiqua" w:cs="Plantin"/>
          <w:color w:val="000000" w:themeColor="text1"/>
          <w:sz w:val="24"/>
          <w:szCs w:val="24"/>
          <w:lang w:val="en-US"/>
        </w:rPr>
        <w:t xml:space="preserve"> </w:t>
      </w:r>
      <w:proofErr w:type="spellStart"/>
      <w:r w:rsidR="00545D7E" w:rsidRPr="006C24B4">
        <w:rPr>
          <w:rFonts w:ascii="Book Antiqua" w:hAnsi="Book Antiqua" w:cs="Plantin"/>
          <w:color w:val="000000" w:themeColor="text1"/>
          <w:sz w:val="24"/>
          <w:szCs w:val="24"/>
          <w:lang w:val="en-US"/>
        </w:rPr>
        <w:t>Rimoin</w:t>
      </w:r>
      <w:proofErr w:type="spellEnd"/>
      <w:r w:rsidR="00545D7E" w:rsidRPr="006C24B4">
        <w:rPr>
          <w:rFonts w:ascii="Book Antiqua" w:hAnsi="Book Antiqua" w:cs="Plantin"/>
          <w:color w:val="000000" w:themeColor="text1"/>
          <w:sz w:val="24"/>
          <w:szCs w:val="24"/>
          <w:lang w:val="en-US"/>
        </w:rPr>
        <w:t xml:space="preserve"> DL, </w:t>
      </w:r>
      <w:proofErr w:type="spellStart"/>
      <w:r w:rsidR="00545D7E" w:rsidRPr="006C24B4">
        <w:rPr>
          <w:rFonts w:ascii="Book Antiqua" w:hAnsi="Book Antiqua" w:cs="Plantin"/>
          <w:color w:val="000000" w:themeColor="text1"/>
          <w:sz w:val="24"/>
          <w:szCs w:val="24"/>
          <w:lang w:val="en-US"/>
        </w:rPr>
        <w:t>Lachman</w:t>
      </w:r>
      <w:proofErr w:type="spellEnd"/>
      <w:r w:rsidR="00545D7E" w:rsidRPr="006C24B4">
        <w:rPr>
          <w:rFonts w:ascii="Book Antiqua" w:hAnsi="Book Antiqua" w:cs="Plantin"/>
          <w:color w:val="000000" w:themeColor="text1"/>
          <w:sz w:val="24"/>
          <w:szCs w:val="24"/>
          <w:lang w:val="en-US"/>
        </w:rPr>
        <w:t xml:space="preserve"> RS.</w:t>
      </w:r>
      <w:proofErr w:type="gramEnd"/>
      <w:r w:rsidR="00545D7E" w:rsidRPr="006C24B4">
        <w:rPr>
          <w:rFonts w:ascii="Book Antiqua" w:hAnsi="Book Antiqua" w:cs="Plantin"/>
          <w:color w:val="000000" w:themeColor="text1"/>
          <w:sz w:val="24"/>
          <w:szCs w:val="24"/>
          <w:lang w:val="en-US"/>
        </w:rPr>
        <w:t xml:space="preserve"> </w:t>
      </w:r>
      <w:proofErr w:type="gramStart"/>
      <w:r w:rsidR="00545D7E" w:rsidRPr="006C24B4">
        <w:rPr>
          <w:rFonts w:ascii="Book Antiqua" w:hAnsi="Book Antiqua" w:cs="Plantin"/>
          <w:color w:val="000000" w:themeColor="text1"/>
          <w:sz w:val="24"/>
          <w:szCs w:val="24"/>
          <w:lang w:val="en-US"/>
        </w:rPr>
        <w:t xml:space="preserve">The scapula as a window to the diagnosis of skeletal </w:t>
      </w:r>
      <w:proofErr w:type="spellStart"/>
      <w:r w:rsidR="00545D7E" w:rsidRPr="006C24B4">
        <w:rPr>
          <w:rFonts w:ascii="Book Antiqua" w:hAnsi="Book Antiqua" w:cs="Plantin"/>
          <w:color w:val="000000" w:themeColor="text1"/>
          <w:sz w:val="24"/>
          <w:szCs w:val="24"/>
          <w:lang w:val="en-US"/>
        </w:rPr>
        <w:t>dysplasias</w:t>
      </w:r>
      <w:proofErr w:type="spellEnd"/>
      <w:r w:rsidR="00545D7E" w:rsidRPr="006C24B4">
        <w:rPr>
          <w:rFonts w:ascii="Book Antiqua" w:hAnsi="Book Antiqua" w:cs="Plantin"/>
          <w:color w:val="000000" w:themeColor="text1"/>
          <w:sz w:val="24"/>
          <w:szCs w:val="24"/>
          <w:lang w:val="en-US"/>
        </w:rPr>
        <w:t>.</w:t>
      </w:r>
      <w:proofErr w:type="gramEnd"/>
      <w:r w:rsidR="00545D7E" w:rsidRPr="006C24B4">
        <w:rPr>
          <w:rFonts w:ascii="Book Antiqua" w:hAnsi="Book Antiqua" w:cs="Plantin"/>
          <w:color w:val="000000" w:themeColor="text1"/>
          <w:sz w:val="24"/>
          <w:szCs w:val="24"/>
          <w:lang w:val="en-US"/>
        </w:rPr>
        <w:t xml:space="preserve"> </w:t>
      </w:r>
      <w:proofErr w:type="spellStart"/>
      <w:proofErr w:type="gramStart"/>
      <w:r w:rsidR="00545D7E" w:rsidRPr="006C24B4">
        <w:rPr>
          <w:rFonts w:ascii="Book Antiqua" w:hAnsi="Book Antiqua" w:cs="Plantin"/>
          <w:i/>
          <w:color w:val="000000" w:themeColor="text1"/>
          <w:sz w:val="24"/>
          <w:szCs w:val="24"/>
          <w:lang w:val="en-US"/>
        </w:rPr>
        <w:t>Pediatr</w:t>
      </w:r>
      <w:proofErr w:type="spellEnd"/>
      <w:r w:rsidR="00545D7E" w:rsidRPr="006C24B4">
        <w:rPr>
          <w:rFonts w:ascii="Book Antiqua" w:hAnsi="Book Antiqua" w:cs="Plantin"/>
          <w:i/>
          <w:color w:val="000000" w:themeColor="text1"/>
          <w:sz w:val="24"/>
          <w:szCs w:val="24"/>
          <w:lang w:val="en-US"/>
        </w:rPr>
        <w:t xml:space="preserve"> </w:t>
      </w:r>
      <w:proofErr w:type="spellStart"/>
      <w:r w:rsidR="00545D7E" w:rsidRPr="006C24B4">
        <w:rPr>
          <w:rFonts w:ascii="Book Antiqua" w:hAnsi="Book Antiqua" w:cs="Plantin"/>
          <w:i/>
          <w:color w:val="000000" w:themeColor="text1"/>
          <w:sz w:val="24"/>
          <w:szCs w:val="24"/>
          <w:lang w:val="en-US"/>
        </w:rPr>
        <w:t>Radiol</w:t>
      </w:r>
      <w:proofErr w:type="spellEnd"/>
      <w:r w:rsidR="00545D7E" w:rsidRPr="006C24B4">
        <w:rPr>
          <w:rFonts w:ascii="Book Antiqua" w:hAnsi="Book Antiqua" w:cs="Plantin"/>
          <w:color w:val="000000" w:themeColor="text1"/>
          <w:sz w:val="24"/>
          <w:szCs w:val="24"/>
          <w:lang w:val="en-US"/>
        </w:rPr>
        <w:t xml:space="preserve"> 1997; </w:t>
      </w:r>
      <w:r w:rsidR="00545D7E" w:rsidRPr="006C24B4">
        <w:rPr>
          <w:rFonts w:ascii="Book Antiqua" w:hAnsi="Book Antiqua" w:cs="Plantin"/>
          <w:b/>
          <w:color w:val="000000" w:themeColor="text1"/>
          <w:sz w:val="24"/>
          <w:szCs w:val="24"/>
          <w:lang w:val="en-US"/>
        </w:rPr>
        <w:t>27:</w:t>
      </w:r>
      <w:r w:rsidR="00545D7E" w:rsidRPr="006C24B4">
        <w:rPr>
          <w:rFonts w:ascii="Book Antiqua" w:hAnsi="Book Antiqua" w:cs="Plantin"/>
          <w:color w:val="000000" w:themeColor="text1"/>
          <w:sz w:val="24"/>
          <w:szCs w:val="24"/>
          <w:lang w:val="en-US"/>
        </w:rPr>
        <w:t xml:space="preserve"> 447-</w:t>
      </w:r>
      <w:r w:rsidR="001206F5" w:rsidRPr="006C24B4">
        <w:rPr>
          <w:rFonts w:ascii="Book Antiqua" w:hAnsi="Book Antiqua" w:cs="Plantin"/>
          <w:color w:val="000000" w:themeColor="text1"/>
          <w:sz w:val="24"/>
          <w:szCs w:val="24"/>
          <w:lang w:val="en-US" w:eastAsia="zh-CN"/>
        </w:rPr>
        <w:t>4</w:t>
      </w:r>
      <w:r w:rsidR="00545D7E" w:rsidRPr="006C24B4">
        <w:rPr>
          <w:rFonts w:ascii="Book Antiqua" w:hAnsi="Book Antiqua" w:cs="Plantin"/>
          <w:color w:val="000000" w:themeColor="text1"/>
          <w:sz w:val="24"/>
          <w:szCs w:val="24"/>
          <w:lang w:val="en-US"/>
        </w:rPr>
        <w:t>51.</w:t>
      </w:r>
      <w:proofErr w:type="gramEnd"/>
      <w:r w:rsidR="00545D7E" w:rsidRPr="006C24B4">
        <w:rPr>
          <w:rFonts w:ascii="Book Antiqua" w:hAnsi="Book Antiqua" w:cs="Plantin"/>
          <w:color w:val="000000" w:themeColor="text1"/>
          <w:sz w:val="24"/>
          <w:szCs w:val="24"/>
          <w:lang w:val="en-US"/>
        </w:rPr>
        <w:t xml:space="preserve"> [PMID: 9133361</w:t>
      </w:r>
      <w:r w:rsidR="00F413DA" w:rsidRPr="006C24B4">
        <w:rPr>
          <w:rFonts w:ascii="Book Antiqua" w:hAnsi="Book Antiqua" w:cs="Plantin"/>
          <w:color w:val="000000" w:themeColor="text1"/>
          <w:sz w:val="24"/>
          <w:szCs w:val="24"/>
          <w:lang w:val="en-US" w:eastAsia="zh-CN"/>
        </w:rPr>
        <w:t xml:space="preserve"> DOI: </w:t>
      </w:r>
      <w:r w:rsidR="00F413DA" w:rsidRPr="006C24B4">
        <w:rPr>
          <w:rFonts w:ascii="Book Antiqua" w:hAnsi="Book Antiqua" w:cs="Arial"/>
          <w:color w:val="000000" w:themeColor="text1"/>
          <w:sz w:val="24"/>
          <w:szCs w:val="24"/>
        </w:rPr>
        <w:t>10.1007/s002470050166</w:t>
      </w:r>
      <w:r w:rsidR="00545D7E" w:rsidRPr="006C24B4">
        <w:rPr>
          <w:rFonts w:ascii="Book Antiqua" w:hAnsi="Book Antiqua" w:cs="Plantin"/>
          <w:color w:val="000000" w:themeColor="text1"/>
          <w:sz w:val="24"/>
          <w:szCs w:val="24"/>
          <w:lang w:val="en-US"/>
        </w:rPr>
        <w:t>]</w:t>
      </w:r>
    </w:p>
    <w:p w:rsidR="00545D7E" w:rsidRPr="006C24B4" w:rsidRDefault="00114A34" w:rsidP="000E3814">
      <w:pPr>
        <w:autoSpaceDE w:val="0"/>
        <w:autoSpaceDN w:val="0"/>
        <w:adjustRightInd w:val="0"/>
        <w:spacing w:after="0" w:line="360" w:lineRule="auto"/>
        <w:jc w:val="both"/>
        <w:rPr>
          <w:rFonts w:ascii="Book Antiqua" w:hAnsi="Book Antiqua" w:cs="Plantin"/>
          <w:color w:val="000000" w:themeColor="text1"/>
          <w:sz w:val="24"/>
          <w:szCs w:val="24"/>
          <w:lang w:val="en-US"/>
        </w:rPr>
      </w:pPr>
      <w:r>
        <w:rPr>
          <w:rFonts w:ascii="Book Antiqua" w:hAnsi="Book Antiqua" w:cs="Plantin"/>
          <w:color w:val="000000" w:themeColor="text1"/>
          <w:sz w:val="24"/>
          <w:szCs w:val="24"/>
          <w:lang w:val="en-US"/>
        </w:rPr>
        <w:t>107</w:t>
      </w:r>
      <w:r>
        <w:rPr>
          <w:rFonts w:ascii="Book Antiqua" w:hAnsi="Book Antiqua" w:cs="Plantin" w:hint="eastAsia"/>
          <w:color w:val="000000" w:themeColor="text1"/>
          <w:sz w:val="24"/>
          <w:szCs w:val="24"/>
          <w:lang w:val="en-US" w:eastAsia="zh-CN"/>
        </w:rPr>
        <w:t xml:space="preserve"> </w:t>
      </w:r>
      <w:proofErr w:type="spellStart"/>
      <w:r w:rsidR="00545D7E" w:rsidRPr="006C24B4">
        <w:rPr>
          <w:rFonts w:ascii="Book Antiqua" w:hAnsi="Book Antiqua" w:cs="Plantin"/>
          <w:b/>
          <w:color w:val="000000" w:themeColor="text1"/>
          <w:sz w:val="24"/>
          <w:szCs w:val="24"/>
          <w:lang w:val="en-US"/>
        </w:rPr>
        <w:t>Garjian</w:t>
      </w:r>
      <w:proofErr w:type="spellEnd"/>
      <w:r w:rsidR="00545D7E" w:rsidRPr="006C24B4">
        <w:rPr>
          <w:rFonts w:ascii="Book Antiqua" w:hAnsi="Book Antiqua" w:cs="Plantin"/>
          <w:b/>
          <w:color w:val="000000" w:themeColor="text1"/>
          <w:sz w:val="24"/>
          <w:szCs w:val="24"/>
          <w:lang w:val="en-US"/>
        </w:rPr>
        <w:t xml:space="preserve"> KV,</w:t>
      </w:r>
      <w:r w:rsidR="00545D7E" w:rsidRPr="006C24B4">
        <w:rPr>
          <w:rFonts w:ascii="Book Antiqua" w:hAnsi="Book Antiqua" w:cs="Plantin"/>
          <w:color w:val="000000" w:themeColor="text1"/>
          <w:sz w:val="24"/>
          <w:szCs w:val="24"/>
          <w:lang w:val="en-US"/>
        </w:rPr>
        <w:t xml:space="preserve"> Pretorius DH, </w:t>
      </w:r>
      <w:proofErr w:type="spellStart"/>
      <w:r w:rsidR="00545D7E" w:rsidRPr="006C24B4">
        <w:rPr>
          <w:rFonts w:ascii="Book Antiqua" w:hAnsi="Book Antiqua" w:cs="Plantin"/>
          <w:color w:val="000000" w:themeColor="text1"/>
          <w:sz w:val="24"/>
          <w:szCs w:val="24"/>
          <w:lang w:val="en-US"/>
        </w:rPr>
        <w:t>Budorick</w:t>
      </w:r>
      <w:proofErr w:type="spellEnd"/>
      <w:r w:rsidR="00545D7E" w:rsidRPr="006C24B4">
        <w:rPr>
          <w:rFonts w:ascii="Book Antiqua" w:hAnsi="Book Antiqua" w:cs="Plantin"/>
          <w:color w:val="000000" w:themeColor="text1"/>
          <w:sz w:val="24"/>
          <w:szCs w:val="24"/>
          <w:lang w:val="en-US"/>
        </w:rPr>
        <w:t xml:space="preserve"> NE, Cantrell CJ, Johnson DD, Nelson TR. Fetal skeletal dysplasia: three-dimensional US--initial experience. </w:t>
      </w:r>
      <w:r w:rsidR="00545D7E" w:rsidRPr="006C24B4">
        <w:rPr>
          <w:rFonts w:ascii="Book Antiqua" w:hAnsi="Book Antiqua" w:cs="Plantin"/>
          <w:i/>
          <w:color w:val="000000" w:themeColor="text1"/>
          <w:sz w:val="24"/>
          <w:szCs w:val="24"/>
          <w:lang w:val="en-US"/>
        </w:rPr>
        <w:t>Radiology</w:t>
      </w:r>
      <w:r w:rsidR="00545D7E" w:rsidRPr="006C24B4">
        <w:rPr>
          <w:rFonts w:ascii="Book Antiqua" w:hAnsi="Book Antiqua" w:cs="Plantin"/>
          <w:color w:val="000000" w:themeColor="text1"/>
          <w:sz w:val="24"/>
          <w:szCs w:val="24"/>
          <w:lang w:val="en-US"/>
        </w:rPr>
        <w:t xml:space="preserve"> 2000; </w:t>
      </w:r>
      <w:r w:rsidR="00545D7E" w:rsidRPr="006C24B4">
        <w:rPr>
          <w:rFonts w:ascii="Book Antiqua" w:hAnsi="Book Antiqua" w:cs="Plantin"/>
          <w:b/>
          <w:color w:val="000000" w:themeColor="text1"/>
          <w:sz w:val="24"/>
          <w:szCs w:val="24"/>
          <w:lang w:val="en-US"/>
        </w:rPr>
        <w:t>214:</w:t>
      </w:r>
      <w:r w:rsidR="00112740" w:rsidRPr="006C24B4">
        <w:rPr>
          <w:rFonts w:ascii="Book Antiqua" w:hAnsi="Book Antiqua" w:cs="Plantin"/>
          <w:color w:val="000000" w:themeColor="text1"/>
          <w:sz w:val="24"/>
          <w:szCs w:val="24"/>
          <w:lang w:val="en-US"/>
        </w:rPr>
        <w:t xml:space="preserve"> 717-</w:t>
      </w:r>
      <w:r w:rsidR="001206F5" w:rsidRPr="006C24B4">
        <w:rPr>
          <w:rFonts w:ascii="Book Antiqua" w:hAnsi="Book Antiqua" w:cs="Plantin"/>
          <w:color w:val="000000" w:themeColor="text1"/>
          <w:sz w:val="24"/>
          <w:szCs w:val="24"/>
          <w:lang w:val="en-US" w:eastAsia="zh-CN"/>
        </w:rPr>
        <w:t>7</w:t>
      </w:r>
      <w:r w:rsidR="00112740" w:rsidRPr="006C24B4">
        <w:rPr>
          <w:rFonts w:ascii="Book Antiqua" w:hAnsi="Book Antiqua" w:cs="Plantin"/>
          <w:color w:val="000000" w:themeColor="text1"/>
          <w:sz w:val="24"/>
          <w:szCs w:val="24"/>
          <w:lang w:val="en-US"/>
        </w:rPr>
        <w:t>23</w:t>
      </w:r>
    </w:p>
    <w:p w:rsidR="00545D7E" w:rsidRPr="006C24B4" w:rsidRDefault="00114A34" w:rsidP="000E3814">
      <w:pPr>
        <w:autoSpaceDE w:val="0"/>
        <w:autoSpaceDN w:val="0"/>
        <w:adjustRightInd w:val="0"/>
        <w:spacing w:after="0" w:line="360" w:lineRule="auto"/>
        <w:jc w:val="both"/>
        <w:rPr>
          <w:rFonts w:ascii="Book Antiqua" w:hAnsi="Book Antiqua" w:cs="AdvTT2acb703b"/>
          <w:color w:val="000000" w:themeColor="text1"/>
          <w:sz w:val="24"/>
          <w:szCs w:val="24"/>
          <w:lang w:val="en-US"/>
        </w:rPr>
      </w:pPr>
      <w:r>
        <w:rPr>
          <w:rFonts w:ascii="Book Antiqua" w:hAnsi="Book Antiqua" w:cs="Plantin"/>
          <w:color w:val="000000" w:themeColor="text1"/>
          <w:sz w:val="24"/>
          <w:szCs w:val="24"/>
          <w:lang w:val="en-US"/>
        </w:rPr>
        <w:t>108</w:t>
      </w:r>
      <w:r>
        <w:rPr>
          <w:rFonts w:ascii="Book Antiqua" w:hAnsi="Book Antiqua" w:cs="Plantin" w:hint="eastAsia"/>
          <w:color w:val="000000" w:themeColor="text1"/>
          <w:sz w:val="24"/>
          <w:szCs w:val="24"/>
          <w:lang w:val="en-US" w:eastAsia="zh-CN"/>
        </w:rPr>
        <w:t xml:space="preserve"> </w:t>
      </w:r>
      <w:r w:rsidR="00545D7E" w:rsidRPr="006C24B4">
        <w:rPr>
          <w:rFonts w:ascii="Book Antiqua" w:hAnsi="Book Antiqua" w:cs="Plantin"/>
          <w:b/>
          <w:color w:val="000000" w:themeColor="text1"/>
          <w:sz w:val="24"/>
          <w:szCs w:val="24"/>
          <w:lang w:val="en-US"/>
        </w:rPr>
        <w:t>Krakow D,</w:t>
      </w:r>
      <w:r w:rsidR="00545D7E" w:rsidRPr="006C24B4">
        <w:rPr>
          <w:rFonts w:ascii="Book Antiqua" w:hAnsi="Book Antiqua" w:cs="Plantin"/>
          <w:color w:val="000000" w:themeColor="text1"/>
          <w:sz w:val="24"/>
          <w:szCs w:val="24"/>
          <w:lang w:val="en-US"/>
        </w:rPr>
        <w:t xml:space="preserve"> Williams J, </w:t>
      </w:r>
      <w:proofErr w:type="spellStart"/>
      <w:r w:rsidR="00545D7E" w:rsidRPr="006C24B4">
        <w:rPr>
          <w:rFonts w:ascii="Book Antiqua" w:hAnsi="Book Antiqua" w:cs="Plantin"/>
          <w:color w:val="000000" w:themeColor="text1"/>
          <w:sz w:val="24"/>
          <w:szCs w:val="24"/>
          <w:lang w:val="en-US"/>
        </w:rPr>
        <w:t>Poehl</w:t>
      </w:r>
      <w:proofErr w:type="spellEnd"/>
      <w:r w:rsidR="00545D7E" w:rsidRPr="006C24B4">
        <w:rPr>
          <w:rFonts w:ascii="Book Antiqua" w:hAnsi="Book Antiqua" w:cs="Plantin"/>
          <w:color w:val="000000" w:themeColor="text1"/>
          <w:sz w:val="24"/>
          <w:szCs w:val="24"/>
          <w:lang w:val="en-US"/>
        </w:rPr>
        <w:t xml:space="preserve"> M, </w:t>
      </w:r>
      <w:proofErr w:type="spellStart"/>
      <w:r w:rsidR="00545D7E" w:rsidRPr="006C24B4">
        <w:rPr>
          <w:rFonts w:ascii="Book Antiqua" w:hAnsi="Book Antiqua" w:cs="Plantin"/>
          <w:color w:val="000000" w:themeColor="text1"/>
          <w:sz w:val="24"/>
          <w:szCs w:val="24"/>
          <w:lang w:val="en-US"/>
        </w:rPr>
        <w:t>Rimoin</w:t>
      </w:r>
      <w:proofErr w:type="spellEnd"/>
      <w:r w:rsidR="00545D7E" w:rsidRPr="006C24B4">
        <w:rPr>
          <w:rFonts w:ascii="Book Antiqua" w:hAnsi="Book Antiqua" w:cs="Plantin"/>
          <w:color w:val="000000" w:themeColor="text1"/>
          <w:sz w:val="24"/>
          <w:szCs w:val="24"/>
          <w:lang w:val="en-US"/>
        </w:rPr>
        <w:t xml:space="preserve"> DL, Platt LD. Use of three-dimensional ultrasound imaging in the diagnosis of prenatal-onset skeletal </w:t>
      </w:r>
      <w:proofErr w:type="spellStart"/>
      <w:r w:rsidR="00545D7E" w:rsidRPr="006C24B4">
        <w:rPr>
          <w:rFonts w:ascii="Book Antiqua" w:hAnsi="Book Antiqua" w:cs="Plantin"/>
          <w:color w:val="000000" w:themeColor="text1"/>
          <w:sz w:val="24"/>
          <w:szCs w:val="24"/>
          <w:lang w:val="en-US"/>
        </w:rPr>
        <w:t>dysplasias</w:t>
      </w:r>
      <w:proofErr w:type="spellEnd"/>
      <w:r w:rsidR="00545D7E" w:rsidRPr="006C24B4">
        <w:rPr>
          <w:rFonts w:ascii="Book Antiqua" w:hAnsi="Book Antiqua" w:cs="Plantin"/>
          <w:color w:val="000000" w:themeColor="text1"/>
          <w:sz w:val="24"/>
          <w:szCs w:val="24"/>
          <w:lang w:val="en-US"/>
        </w:rPr>
        <w:t xml:space="preserve">. </w:t>
      </w:r>
      <w:r w:rsidR="00545D7E" w:rsidRPr="006C24B4">
        <w:rPr>
          <w:rFonts w:ascii="Book Antiqua" w:hAnsi="Book Antiqua" w:cs="Plantin"/>
          <w:i/>
          <w:color w:val="000000" w:themeColor="text1"/>
          <w:sz w:val="24"/>
          <w:szCs w:val="24"/>
          <w:lang w:val="en-US"/>
        </w:rPr>
        <w:t xml:space="preserve">Ultrasound </w:t>
      </w:r>
      <w:proofErr w:type="spellStart"/>
      <w:r w:rsidR="00545D7E" w:rsidRPr="006C24B4">
        <w:rPr>
          <w:rFonts w:ascii="Book Antiqua" w:hAnsi="Book Antiqua" w:cs="Plantin"/>
          <w:i/>
          <w:color w:val="000000" w:themeColor="text1"/>
          <w:sz w:val="24"/>
          <w:szCs w:val="24"/>
          <w:lang w:val="en-US"/>
        </w:rPr>
        <w:t>Obstet</w:t>
      </w:r>
      <w:proofErr w:type="spellEnd"/>
      <w:r w:rsidR="00545D7E" w:rsidRPr="006C24B4">
        <w:rPr>
          <w:rFonts w:ascii="Book Antiqua" w:hAnsi="Book Antiqua" w:cs="Plantin"/>
          <w:i/>
          <w:color w:val="000000" w:themeColor="text1"/>
          <w:sz w:val="24"/>
          <w:szCs w:val="24"/>
          <w:lang w:val="en-US"/>
        </w:rPr>
        <w:t xml:space="preserve"> </w:t>
      </w:r>
      <w:proofErr w:type="spellStart"/>
      <w:r w:rsidR="00545D7E" w:rsidRPr="006C24B4">
        <w:rPr>
          <w:rFonts w:ascii="Book Antiqua" w:hAnsi="Book Antiqua" w:cs="Plantin"/>
          <w:i/>
          <w:color w:val="000000" w:themeColor="text1"/>
          <w:sz w:val="24"/>
          <w:szCs w:val="24"/>
          <w:lang w:val="en-US"/>
        </w:rPr>
        <w:t>Gynecol</w:t>
      </w:r>
      <w:proofErr w:type="spellEnd"/>
      <w:r w:rsidR="00545D7E" w:rsidRPr="006C24B4">
        <w:rPr>
          <w:rFonts w:ascii="Book Antiqua" w:hAnsi="Book Antiqua" w:cs="Plantin"/>
          <w:color w:val="000000" w:themeColor="text1"/>
          <w:sz w:val="24"/>
          <w:szCs w:val="24"/>
          <w:lang w:val="en-US"/>
        </w:rPr>
        <w:t xml:space="preserve"> 2003; </w:t>
      </w:r>
      <w:r w:rsidR="00545D7E" w:rsidRPr="006C24B4">
        <w:rPr>
          <w:rFonts w:ascii="Book Antiqua" w:hAnsi="Book Antiqua" w:cs="Plantin"/>
          <w:b/>
          <w:color w:val="000000" w:themeColor="text1"/>
          <w:sz w:val="24"/>
          <w:szCs w:val="24"/>
          <w:lang w:val="en-US"/>
        </w:rPr>
        <w:t>21:</w:t>
      </w:r>
      <w:r w:rsidR="00545D7E" w:rsidRPr="006C24B4">
        <w:rPr>
          <w:rFonts w:ascii="Book Antiqua" w:hAnsi="Book Antiqua" w:cs="Plantin"/>
          <w:color w:val="000000" w:themeColor="text1"/>
          <w:sz w:val="24"/>
          <w:szCs w:val="24"/>
          <w:lang w:val="en-US"/>
        </w:rPr>
        <w:t xml:space="preserve"> 467-</w:t>
      </w:r>
      <w:r w:rsidR="001206F5" w:rsidRPr="006C24B4">
        <w:rPr>
          <w:rFonts w:ascii="Book Antiqua" w:hAnsi="Book Antiqua" w:cs="Plantin"/>
          <w:color w:val="000000" w:themeColor="text1"/>
          <w:sz w:val="24"/>
          <w:szCs w:val="24"/>
          <w:lang w:val="en-US" w:eastAsia="zh-CN"/>
        </w:rPr>
        <w:t>4</w:t>
      </w:r>
      <w:r w:rsidR="00545D7E" w:rsidRPr="006C24B4">
        <w:rPr>
          <w:rFonts w:ascii="Book Antiqua" w:hAnsi="Book Antiqua" w:cs="Plantin"/>
          <w:color w:val="000000" w:themeColor="text1"/>
          <w:sz w:val="24"/>
          <w:szCs w:val="24"/>
          <w:lang w:val="en-US"/>
        </w:rPr>
        <w:t xml:space="preserve">72 </w:t>
      </w:r>
      <w:r w:rsidR="00545D7E" w:rsidRPr="006C24B4">
        <w:rPr>
          <w:rFonts w:ascii="Book Antiqua" w:hAnsi="Book Antiqua" w:cs="AdvTT2acb703b"/>
          <w:color w:val="000000" w:themeColor="text1"/>
          <w:sz w:val="24"/>
          <w:szCs w:val="24"/>
          <w:lang w:val="en-US"/>
        </w:rPr>
        <w:t>[PMID: 12768559 DOI: 10.1002/uog.111]</w:t>
      </w:r>
    </w:p>
    <w:p w:rsidR="00545D7E" w:rsidRPr="006C24B4" w:rsidRDefault="00114A34" w:rsidP="000E3814">
      <w:pPr>
        <w:autoSpaceDE w:val="0"/>
        <w:autoSpaceDN w:val="0"/>
        <w:adjustRightInd w:val="0"/>
        <w:spacing w:after="0" w:line="360" w:lineRule="auto"/>
        <w:jc w:val="both"/>
        <w:rPr>
          <w:rFonts w:ascii="Book Antiqua" w:hAnsi="Book Antiqua" w:cs="AdvTT2acb703b"/>
          <w:color w:val="000000" w:themeColor="text1"/>
          <w:sz w:val="24"/>
          <w:szCs w:val="24"/>
          <w:lang w:val="en-US"/>
        </w:rPr>
      </w:pPr>
      <w:r>
        <w:rPr>
          <w:rFonts w:ascii="Book Antiqua" w:hAnsi="Book Antiqua" w:cs="AdvTT2acb703b"/>
          <w:color w:val="000000" w:themeColor="text1"/>
          <w:sz w:val="24"/>
          <w:szCs w:val="24"/>
          <w:lang w:val="en-US"/>
        </w:rPr>
        <w:t>109</w:t>
      </w:r>
      <w:r>
        <w:rPr>
          <w:rFonts w:ascii="Book Antiqua" w:hAnsi="Book Antiqua" w:cs="AdvTT2acb703b" w:hint="eastAsia"/>
          <w:color w:val="000000" w:themeColor="text1"/>
          <w:sz w:val="24"/>
          <w:szCs w:val="24"/>
          <w:lang w:val="en-US" w:eastAsia="zh-CN"/>
        </w:rPr>
        <w:t xml:space="preserve"> </w:t>
      </w:r>
      <w:proofErr w:type="spellStart"/>
      <w:r w:rsidR="00545D7E" w:rsidRPr="006C24B4">
        <w:rPr>
          <w:rFonts w:ascii="Book Antiqua" w:hAnsi="Book Antiqua" w:cs="AdvTT2acb703b"/>
          <w:b/>
          <w:color w:val="000000" w:themeColor="text1"/>
          <w:sz w:val="24"/>
          <w:szCs w:val="24"/>
          <w:lang w:val="en-US"/>
        </w:rPr>
        <w:t>Roelfsema</w:t>
      </w:r>
      <w:proofErr w:type="spellEnd"/>
      <w:r w:rsidR="00545D7E" w:rsidRPr="006C24B4">
        <w:rPr>
          <w:rFonts w:ascii="Book Antiqua" w:hAnsi="Book Antiqua" w:cs="AdvTT2acb703b"/>
          <w:b/>
          <w:color w:val="000000" w:themeColor="text1"/>
          <w:sz w:val="24"/>
          <w:szCs w:val="24"/>
          <w:lang w:val="en-US"/>
        </w:rPr>
        <w:t xml:space="preserve"> NM,</w:t>
      </w:r>
      <w:r w:rsidR="00545D7E" w:rsidRPr="006C24B4">
        <w:rPr>
          <w:rFonts w:ascii="Book Antiqua" w:hAnsi="Book Antiqua" w:cs="AdvTT2acb703b"/>
          <w:color w:val="000000" w:themeColor="text1"/>
          <w:sz w:val="24"/>
          <w:szCs w:val="24"/>
          <w:lang w:val="en-US"/>
        </w:rPr>
        <w:t xml:space="preserve"> Hop WC, van </w:t>
      </w:r>
      <w:proofErr w:type="spellStart"/>
      <w:r w:rsidR="00545D7E" w:rsidRPr="006C24B4">
        <w:rPr>
          <w:rFonts w:ascii="Book Antiqua" w:hAnsi="Book Antiqua" w:cs="AdvTT2acb703b"/>
          <w:color w:val="000000" w:themeColor="text1"/>
          <w:sz w:val="24"/>
          <w:szCs w:val="24"/>
          <w:lang w:val="en-US"/>
        </w:rPr>
        <w:t>Adrichem</w:t>
      </w:r>
      <w:proofErr w:type="spellEnd"/>
      <w:r w:rsidR="00545D7E" w:rsidRPr="006C24B4">
        <w:rPr>
          <w:rFonts w:ascii="Book Antiqua" w:hAnsi="Book Antiqua" w:cs="AdvTT2acb703b"/>
          <w:color w:val="000000" w:themeColor="text1"/>
          <w:sz w:val="24"/>
          <w:szCs w:val="24"/>
          <w:lang w:val="en-US"/>
        </w:rPr>
        <w:t xml:space="preserve"> LN, </w:t>
      </w:r>
      <w:proofErr w:type="spellStart"/>
      <w:r w:rsidR="00545D7E" w:rsidRPr="006C24B4">
        <w:rPr>
          <w:rFonts w:ascii="Book Antiqua" w:hAnsi="Book Antiqua" w:cs="AdvTT2acb703b"/>
          <w:color w:val="000000" w:themeColor="text1"/>
          <w:sz w:val="24"/>
          <w:szCs w:val="24"/>
          <w:lang w:val="en-US"/>
        </w:rPr>
        <w:t>Wladimiroff</w:t>
      </w:r>
      <w:proofErr w:type="spellEnd"/>
      <w:r w:rsidR="00545D7E" w:rsidRPr="006C24B4">
        <w:rPr>
          <w:rFonts w:ascii="Book Antiqua" w:hAnsi="Book Antiqua" w:cs="AdvTT2acb703b"/>
          <w:color w:val="000000" w:themeColor="text1"/>
          <w:sz w:val="24"/>
          <w:szCs w:val="24"/>
          <w:lang w:val="en-US"/>
        </w:rPr>
        <w:t xml:space="preserve"> JW. Craniofacial variability index determined by three-dimensional ultrasound in isolated vs. </w:t>
      </w:r>
      <w:proofErr w:type="spellStart"/>
      <w:r w:rsidR="00545D7E" w:rsidRPr="006C24B4">
        <w:rPr>
          <w:rFonts w:ascii="Book Antiqua" w:hAnsi="Book Antiqua" w:cs="AdvTT2acb703b"/>
          <w:color w:val="000000" w:themeColor="text1"/>
          <w:sz w:val="24"/>
          <w:szCs w:val="24"/>
          <w:lang w:val="en-US"/>
        </w:rPr>
        <w:t>syndromal</w:t>
      </w:r>
      <w:proofErr w:type="spellEnd"/>
      <w:r w:rsidR="00545D7E" w:rsidRPr="006C24B4">
        <w:rPr>
          <w:rFonts w:ascii="Book Antiqua" w:hAnsi="Book Antiqua" w:cs="AdvTT2acb703b"/>
          <w:color w:val="000000" w:themeColor="text1"/>
          <w:sz w:val="24"/>
          <w:szCs w:val="24"/>
          <w:lang w:val="en-US"/>
        </w:rPr>
        <w:t xml:space="preserve"> fetal cleft lip/palate. </w:t>
      </w:r>
      <w:r w:rsidR="00545D7E" w:rsidRPr="006C24B4">
        <w:rPr>
          <w:rFonts w:ascii="Book Antiqua" w:hAnsi="Book Antiqua" w:cs="AdvTT2acb703b"/>
          <w:i/>
          <w:color w:val="000000" w:themeColor="text1"/>
          <w:sz w:val="24"/>
          <w:szCs w:val="24"/>
          <w:lang w:val="en-US"/>
        </w:rPr>
        <w:t xml:space="preserve">Ultrasound </w:t>
      </w:r>
      <w:proofErr w:type="spellStart"/>
      <w:r w:rsidR="00545D7E" w:rsidRPr="006C24B4">
        <w:rPr>
          <w:rFonts w:ascii="Book Antiqua" w:hAnsi="Book Antiqua" w:cs="AdvTT2acb703b"/>
          <w:i/>
          <w:color w:val="000000" w:themeColor="text1"/>
          <w:sz w:val="24"/>
          <w:szCs w:val="24"/>
          <w:lang w:val="en-US"/>
        </w:rPr>
        <w:t>Obstet</w:t>
      </w:r>
      <w:proofErr w:type="spellEnd"/>
      <w:r w:rsidR="00545D7E" w:rsidRPr="006C24B4">
        <w:rPr>
          <w:rFonts w:ascii="Book Antiqua" w:hAnsi="Book Antiqua" w:cs="AdvTT2acb703b"/>
          <w:i/>
          <w:color w:val="000000" w:themeColor="text1"/>
          <w:sz w:val="24"/>
          <w:szCs w:val="24"/>
          <w:lang w:val="en-US"/>
        </w:rPr>
        <w:t xml:space="preserve"> </w:t>
      </w:r>
      <w:proofErr w:type="spellStart"/>
      <w:r w:rsidR="00545D7E" w:rsidRPr="006C24B4">
        <w:rPr>
          <w:rFonts w:ascii="Book Antiqua" w:hAnsi="Book Antiqua" w:cs="AdvTT2acb703b"/>
          <w:i/>
          <w:color w:val="000000" w:themeColor="text1"/>
          <w:sz w:val="24"/>
          <w:szCs w:val="24"/>
          <w:lang w:val="en-US"/>
        </w:rPr>
        <w:t>Gynecol</w:t>
      </w:r>
      <w:proofErr w:type="spellEnd"/>
      <w:r w:rsidR="00545D7E" w:rsidRPr="006C24B4">
        <w:rPr>
          <w:rFonts w:ascii="Book Antiqua" w:hAnsi="Book Antiqua" w:cs="AdvTT2acb703b"/>
          <w:i/>
          <w:color w:val="000000" w:themeColor="text1"/>
          <w:sz w:val="24"/>
          <w:szCs w:val="24"/>
          <w:lang w:val="en-US"/>
        </w:rPr>
        <w:t xml:space="preserve"> </w:t>
      </w:r>
      <w:r w:rsidR="00545D7E" w:rsidRPr="006C24B4">
        <w:rPr>
          <w:rFonts w:ascii="Book Antiqua" w:hAnsi="Book Antiqua" w:cs="AdvTT2acb703b"/>
          <w:color w:val="000000" w:themeColor="text1"/>
          <w:sz w:val="24"/>
          <w:szCs w:val="24"/>
          <w:lang w:val="en-US"/>
        </w:rPr>
        <w:t xml:space="preserve">2007; </w:t>
      </w:r>
      <w:r w:rsidR="00545D7E" w:rsidRPr="006C24B4">
        <w:rPr>
          <w:rFonts w:ascii="Book Antiqua" w:hAnsi="Book Antiqua" w:cs="AdvTT2acb703b"/>
          <w:b/>
          <w:color w:val="000000" w:themeColor="text1"/>
          <w:sz w:val="24"/>
          <w:szCs w:val="24"/>
          <w:lang w:val="en-US"/>
        </w:rPr>
        <w:t>29:</w:t>
      </w:r>
      <w:r w:rsidR="00545D7E" w:rsidRPr="006C24B4">
        <w:rPr>
          <w:rFonts w:ascii="Book Antiqua" w:hAnsi="Book Antiqua" w:cs="AdvTT2acb703b"/>
          <w:color w:val="000000" w:themeColor="text1"/>
          <w:sz w:val="24"/>
          <w:szCs w:val="24"/>
          <w:lang w:val="en-US"/>
        </w:rPr>
        <w:t xml:space="preserve"> 265-</w:t>
      </w:r>
      <w:r w:rsidR="001206F5" w:rsidRPr="006C24B4">
        <w:rPr>
          <w:rFonts w:ascii="Book Antiqua" w:hAnsi="Book Antiqua" w:cs="AdvTT2acb703b"/>
          <w:color w:val="000000" w:themeColor="text1"/>
          <w:sz w:val="24"/>
          <w:szCs w:val="24"/>
          <w:lang w:val="en-US" w:eastAsia="zh-CN"/>
        </w:rPr>
        <w:t>2</w:t>
      </w:r>
      <w:r w:rsidR="00545D7E" w:rsidRPr="006C24B4">
        <w:rPr>
          <w:rFonts w:ascii="Book Antiqua" w:hAnsi="Book Antiqua" w:cs="AdvTT2acb703b"/>
          <w:color w:val="000000" w:themeColor="text1"/>
          <w:sz w:val="24"/>
          <w:szCs w:val="24"/>
          <w:lang w:val="en-US"/>
        </w:rPr>
        <w:t>70 [PMID: 17318943 DOI: 10.1002/uog.3921]</w:t>
      </w:r>
    </w:p>
    <w:p w:rsidR="00545D7E" w:rsidRPr="006C24B4" w:rsidRDefault="00545D7E" w:rsidP="000E3814">
      <w:pPr>
        <w:autoSpaceDE w:val="0"/>
        <w:autoSpaceDN w:val="0"/>
        <w:adjustRightInd w:val="0"/>
        <w:spacing w:after="0" w:line="360" w:lineRule="auto"/>
        <w:jc w:val="both"/>
        <w:rPr>
          <w:rFonts w:ascii="Book Antiqua" w:hAnsi="Book Antiqua" w:cs="AdvTT2acb703b"/>
          <w:color w:val="000000" w:themeColor="text1"/>
          <w:sz w:val="24"/>
          <w:szCs w:val="24"/>
          <w:lang w:val="en-US"/>
        </w:rPr>
      </w:pPr>
      <w:r w:rsidRPr="006C24B4">
        <w:rPr>
          <w:rFonts w:ascii="Book Antiqua" w:hAnsi="Book Antiqua" w:cs="AdvTT2acb703b"/>
          <w:color w:val="000000" w:themeColor="text1"/>
          <w:sz w:val="24"/>
          <w:szCs w:val="24"/>
          <w:lang w:val="en-US"/>
        </w:rPr>
        <w:t>110</w:t>
      </w:r>
      <w:r w:rsidRPr="006C24B4">
        <w:rPr>
          <w:rFonts w:ascii="Book Antiqua" w:hAnsi="Book Antiqua"/>
          <w:color w:val="000000" w:themeColor="text1"/>
          <w:sz w:val="24"/>
          <w:szCs w:val="24"/>
          <w:lang w:val="en-US"/>
        </w:rPr>
        <w:t xml:space="preserve"> </w:t>
      </w:r>
      <w:proofErr w:type="spellStart"/>
      <w:r w:rsidRPr="006C24B4">
        <w:rPr>
          <w:rFonts w:ascii="Book Antiqua" w:hAnsi="Book Antiqua" w:cs="AdvTT2acb703b"/>
          <w:b/>
          <w:color w:val="000000" w:themeColor="text1"/>
          <w:sz w:val="24"/>
          <w:szCs w:val="24"/>
          <w:lang w:val="en-US"/>
        </w:rPr>
        <w:t>Tsutsumi</w:t>
      </w:r>
      <w:proofErr w:type="spellEnd"/>
      <w:r w:rsidRPr="006C24B4">
        <w:rPr>
          <w:rFonts w:ascii="Book Antiqua" w:hAnsi="Book Antiqua" w:cs="AdvTT2acb703b"/>
          <w:b/>
          <w:color w:val="000000" w:themeColor="text1"/>
          <w:sz w:val="24"/>
          <w:szCs w:val="24"/>
          <w:lang w:val="en-US"/>
        </w:rPr>
        <w:t xml:space="preserve"> S,</w:t>
      </w:r>
      <w:r w:rsidRPr="006C24B4">
        <w:rPr>
          <w:rFonts w:ascii="Book Antiqua" w:hAnsi="Book Antiqua" w:cs="AdvTT2acb703b"/>
          <w:color w:val="000000" w:themeColor="text1"/>
          <w:sz w:val="24"/>
          <w:szCs w:val="24"/>
          <w:lang w:val="en-US"/>
        </w:rPr>
        <w:t xml:space="preserve"> </w:t>
      </w:r>
      <w:proofErr w:type="spellStart"/>
      <w:r w:rsidRPr="006C24B4">
        <w:rPr>
          <w:rFonts w:ascii="Book Antiqua" w:hAnsi="Book Antiqua" w:cs="AdvTT2acb703b"/>
          <w:color w:val="000000" w:themeColor="text1"/>
          <w:sz w:val="24"/>
          <w:szCs w:val="24"/>
          <w:lang w:val="en-US"/>
        </w:rPr>
        <w:t>Sawai</w:t>
      </w:r>
      <w:proofErr w:type="spellEnd"/>
      <w:r w:rsidRPr="006C24B4">
        <w:rPr>
          <w:rFonts w:ascii="Book Antiqua" w:hAnsi="Book Antiqua" w:cs="AdvTT2acb703b"/>
          <w:color w:val="000000" w:themeColor="text1"/>
          <w:sz w:val="24"/>
          <w:szCs w:val="24"/>
          <w:lang w:val="en-US"/>
        </w:rPr>
        <w:t xml:space="preserve"> H, Nishimura G, </w:t>
      </w:r>
      <w:proofErr w:type="spellStart"/>
      <w:r w:rsidRPr="006C24B4">
        <w:rPr>
          <w:rFonts w:ascii="Book Antiqua" w:hAnsi="Book Antiqua" w:cs="AdvTT2acb703b"/>
          <w:color w:val="000000" w:themeColor="text1"/>
          <w:sz w:val="24"/>
          <w:szCs w:val="24"/>
          <w:lang w:val="en-US"/>
        </w:rPr>
        <w:t>Hayasaka</w:t>
      </w:r>
      <w:proofErr w:type="spellEnd"/>
      <w:r w:rsidRPr="006C24B4">
        <w:rPr>
          <w:rFonts w:ascii="Book Antiqua" w:hAnsi="Book Antiqua" w:cs="AdvTT2acb703b"/>
          <w:color w:val="000000" w:themeColor="text1"/>
          <w:sz w:val="24"/>
          <w:szCs w:val="24"/>
          <w:lang w:val="en-US"/>
        </w:rPr>
        <w:t xml:space="preserve"> K, </w:t>
      </w:r>
      <w:proofErr w:type="spellStart"/>
      <w:r w:rsidRPr="006C24B4">
        <w:rPr>
          <w:rFonts w:ascii="Book Antiqua" w:hAnsi="Book Antiqua" w:cs="AdvTT2acb703b"/>
          <w:color w:val="000000" w:themeColor="text1"/>
          <w:sz w:val="24"/>
          <w:szCs w:val="24"/>
          <w:lang w:val="en-US"/>
        </w:rPr>
        <w:t>Kurachi</w:t>
      </w:r>
      <w:proofErr w:type="spellEnd"/>
      <w:r w:rsidRPr="006C24B4">
        <w:rPr>
          <w:rFonts w:ascii="Book Antiqua" w:hAnsi="Book Antiqua" w:cs="AdvTT2acb703b"/>
          <w:color w:val="000000" w:themeColor="text1"/>
          <w:sz w:val="24"/>
          <w:szCs w:val="24"/>
          <w:lang w:val="en-US"/>
        </w:rPr>
        <w:t xml:space="preserve"> H. Prenatal diagnosis of </w:t>
      </w:r>
      <w:proofErr w:type="spellStart"/>
      <w:r w:rsidRPr="006C24B4">
        <w:rPr>
          <w:rFonts w:ascii="Book Antiqua" w:hAnsi="Book Antiqua" w:cs="AdvTT2acb703b"/>
          <w:color w:val="000000" w:themeColor="text1"/>
          <w:sz w:val="24"/>
          <w:szCs w:val="24"/>
          <w:lang w:val="en-US"/>
        </w:rPr>
        <w:t>thanatophoric</w:t>
      </w:r>
      <w:proofErr w:type="spellEnd"/>
      <w:r w:rsidRPr="006C24B4">
        <w:rPr>
          <w:rFonts w:ascii="Book Antiqua" w:hAnsi="Book Antiqua" w:cs="AdvTT2acb703b"/>
          <w:color w:val="000000" w:themeColor="text1"/>
          <w:sz w:val="24"/>
          <w:szCs w:val="24"/>
          <w:lang w:val="en-US"/>
        </w:rPr>
        <w:t xml:space="preserve"> dysplasia by 3-D helical computed tomography and genetic analysis. </w:t>
      </w:r>
      <w:r w:rsidRPr="006C24B4">
        <w:rPr>
          <w:rFonts w:ascii="Book Antiqua" w:hAnsi="Book Antiqua" w:cs="AdvTT2acb703b"/>
          <w:i/>
          <w:color w:val="000000" w:themeColor="text1"/>
          <w:sz w:val="24"/>
          <w:szCs w:val="24"/>
          <w:lang w:val="en-US"/>
        </w:rPr>
        <w:t xml:space="preserve">Fetal </w:t>
      </w:r>
      <w:proofErr w:type="spellStart"/>
      <w:r w:rsidRPr="006C24B4">
        <w:rPr>
          <w:rFonts w:ascii="Book Antiqua" w:hAnsi="Book Antiqua" w:cs="AdvTT2acb703b"/>
          <w:i/>
          <w:color w:val="000000" w:themeColor="text1"/>
          <w:sz w:val="24"/>
          <w:szCs w:val="24"/>
          <w:lang w:val="en-US"/>
        </w:rPr>
        <w:t>Diagn</w:t>
      </w:r>
      <w:proofErr w:type="spellEnd"/>
      <w:r w:rsidRPr="006C24B4">
        <w:rPr>
          <w:rFonts w:ascii="Book Antiqua" w:hAnsi="Book Antiqua" w:cs="AdvTT2acb703b"/>
          <w:i/>
          <w:color w:val="000000" w:themeColor="text1"/>
          <w:sz w:val="24"/>
          <w:szCs w:val="24"/>
          <w:lang w:val="en-US"/>
        </w:rPr>
        <w:t xml:space="preserve"> </w:t>
      </w:r>
      <w:proofErr w:type="spellStart"/>
      <w:r w:rsidRPr="006C24B4">
        <w:rPr>
          <w:rFonts w:ascii="Book Antiqua" w:hAnsi="Book Antiqua" w:cs="AdvTT2acb703b"/>
          <w:i/>
          <w:color w:val="000000" w:themeColor="text1"/>
          <w:sz w:val="24"/>
          <w:szCs w:val="24"/>
          <w:lang w:val="en-US"/>
        </w:rPr>
        <w:t>Ther</w:t>
      </w:r>
      <w:proofErr w:type="spellEnd"/>
      <w:r w:rsidRPr="006C24B4">
        <w:rPr>
          <w:rFonts w:ascii="Book Antiqua" w:hAnsi="Book Antiqua" w:cs="AdvTT2acb703b"/>
          <w:i/>
          <w:color w:val="000000" w:themeColor="text1"/>
          <w:sz w:val="24"/>
          <w:szCs w:val="24"/>
          <w:lang w:val="en-US"/>
        </w:rPr>
        <w:t xml:space="preserve"> </w:t>
      </w:r>
      <w:r w:rsidRPr="006C24B4">
        <w:rPr>
          <w:rFonts w:ascii="Book Antiqua" w:hAnsi="Book Antiqua" w:cs="AdvTT2acb703b"/>
          <w:color w:val="000000" w:themeColor="text1"/>
          <w:sz w:val="24"/>
          <w:szCs w:val="24"/>
          <w:lang w:val="en-US"/>
        </w:rPr>
        <w:t xml:space="preserve">2008; </w:t>
      </w:r>
      <w:r w:rsidRPr="006C24B4">
        <w:rPr>
          <w:rFonts w:ascii="Book Antiqua" w:hAnsi="Book Antiqua" w:cs="AdvTT2acb703b"/>
          <w:b/>
          <w:color w:val="000000" w:themeColor="text1"/>
          <w:sz w:val="24"/>
          <w:szCs w:val="24"/>
          <w:lang w:val="en-US"/>
        </w:rPr>
        <w:t>24:</w:t>
      </w:r>
      <w:r w:rsidRPr="006C24B4">
        <w:rPr>
          <w:rFonts w:ascii="Book Antiqua" w:hAnsi="Book Antiqua" w:cs="AdvTT2acb703b"/>
          <w:color w:val="000000" w:themeColor="text1"/>
          <w:sz w:val="24"/>
          <w:szCs w:val="24"/>
          <w:lang w:val="en-US"/>
        </w:rPr>
        <w:t xml:space="preserve"> 420-</w:t>
      </w:r>
      <w:r w:rsidR="001206F5" w:rsidRPr="006C24B4">
        <w:rPr>
          <w:rFonts w:ascii="Book Antiqua" w:hAnsi="Book Antiqua" w:cs="AdvTT2acb703b"/>
          <w:color w:val="000000" w:themeColor="text1"/>
          <w:sz w:val="24"/>
          <w:szCs w:val="24"/>
          <w:lang w:val="en-US" w:eastAsia="zh-CN"/>
        </w:rPr>
        <w:t>42</w:t>
      </w:r>
      <w:r w:rsidRPr="006C24B4">
        <w:rPr>
          <w:rFonts w:ascii="Book Antiqua" w:hAnsi="Book Antiqua" w:cs="AdvTT2acb703b"/>
          <w:color w:val="000000" w:themeColor="text1"/>
          <w:sz w:val="24"/>
          <w:szCs w:val="24"/>
          <w:lang w:val="en-US"/>
        </w:rPr>
        <w:t>4 [PMID: 18987480 DOI: 10.1159/000170092]</w:t>
      </w:r>
    </w:p>
    <w:p w:rsidR="00372C0A" w:rsidRPr="006C24B4" w:rsidRDefault="007055E1" w:rsidP="007055E1">
      <w:pPr>
        <w:autoSpaceDE w:val="0"/>
        <w:autoSpaceDN w:val="0"/>
        <w:adjustRightInd w:val="0"/>
        <w:spacing w:after="0" w:line="360" w:lineRule="auto"/>
        <w:jc w:val="both"/>
        <w:rPr>
          <w:rFonts w:ascii="Book Antiqua" w:hAnsi="Book Antiqua" w:cs="AdvTT2acb703b"/>
          <w:color w:val="000000" w:themeColor="text1"/>
          <w:sz w:val="24"/>
          <w:szCs w:val="24"/>
          <w:lang w:val="en-US" w:eastAsia="zh-CN"/>
        </w:rPr>
      </w:pPr>
      <w:proofErr w:type="gramStart"/>
      <w:r w:rsidRPr="006C24B4">
        <w:rPr>
          <w:rFonts w:ascii="Book Antiqua" w:hAnsi="Book Antiqua" w:cs="AdvTT2acb703b"/>
          <w:color w:val="000000" w:themeColor="text1"/>
          <w:sz w:val="24"/>
          <w:szCs w:val="24"/>
          <w:lang w:val="en-US"/>
        </w:rPr>
        <w:t>111</w:t>
      </w:r>
      <w:r w:rsidR="00F25385" w:rsidRPr="006C24B4">
        <w:rPr>
          <w:rFonts w:ascii="Book Antiqua" w:hAnsi="Book Antiqua" w:cs="AdvTT2acb703b"/>
          <w:color w:val="000000" w:themeColor="text1"/>
          <w:sz w:val="24"/>
          <w:szCs w:val="24"/>
          <w:lang w:val="en-US"/>
        </w:rPr>
        <w:t xml:space="preserve"> Vividown.org.</w:t>
      </w:r>
      <w:proofErr w:type="gramEnd"/>
      <w:r w:rsidR="00F25385" w:rsidRPr="006C24B4">
        <w:rPr>
          <w:rFonts w:ascii="Book Antiqua" w:hAnsi="Book Antiqua" w:cs="AdvTT2acb703b"/>
          <w:color w:val="000000" w:themeColor="text1"/>
          <w:sz w:val="24"/>
          <w:szCs w:val="24"/>
          <w:lang w:val="en-US"/>
        </w:rPr>
        <w:t xml:space="preserve"> Available </w:t>
      </w:r>
      <w:r w:rsidR="00372C0A" w:rsidRPr="006C24B4">
        <w:rPr>
          <w:rFonts w:ascii="Book Antiqua" w:hAnsi="Book Antiqua" w:cs="AdvTT2acb703b"/>
          <w:color w:val="000000" w:themeColor="text1"/>
          <w:sz w:val="24"/>
          <w:szCs w:val="24"/>
          <w:lang w:val="en-US" w:eastAsia="zh-CN"/>
        </w:rPr>
        <w:t xml:space="preserve">from: URL: </w:t>
      </w:r>
      <w:r w:rsidR="00372C0A" w:rsidRPr="006C24B4">
        <w:rPr>
          <w:rFonts w:ascii="Book Antiqua" w:hAnsi="Book Antiqua" w:cs="AdvTT2acb703b"/>
          <w:color w:val="000000" w:themeColor="text1"/>
          <w:sz w:val="24"/>
          <w:szCs w:val="24"/>
          <w:lang w:val="en-US"/>
        </w:rPr>
        <w:t>http://www.medicinamaternofetale.it/medicina</w:t>
      </w:r>
    </w:p>
    <w:p w:rsidR="007055E1" w:rsidRPr="006C24B4" w:rsidRDefault="00372C0A" w:rsidP="007055E1">
      <w:pPr>
        <w:autoSpaceDE w:val="0"/>
        <w:autoSpaceDN w:val="0"/>
        <w:adjustRightInd w:val="0"/>
        <w:spacing w:after="0" w:line="360" w:lineRule="auto"/>
        <w:jc w:val="both"/>
        <w:rPr>
          <w:rFonts w:ascii="Book Antiqua" w:hAnsi="Book Antiqua" w:cs="AdvTT2acb703b"/>
          <w:color w:val="000000" w:themeColor="text1"/>
          <w:sz w:val="24"/>
          <w:szCs w:val="24"/>
          <w:lang w:val="en-US" w:eastAsia="zh-CN"/>
        </w:rPr>
      </w:pPr>
      <w:r w:rsidRPr="006C24B4">
        <w:rPr>
          <w:rFonts w:ascii="Book Antiqua" w:hAnsi="Book Antiqua" w:cs="AdvTT2acb703b"/>
          <w:color w:val="000000" w:themeColor="text1"/>
          <w:sz w:val="24"/>
          <w:szCs w:val="24"/>
          <w:lang w:val="en-US"/>
        </w:rPr>
        <w:t>-</w:t>
      </w:r>
      <w:r w:rsidR="007055E1" w:rsidRPr="006C24B4">
        <w:rPr>
          <w:rFonts w:ascii="Book Antiqua" w:hAnsi="Book Antiqua" w:cs="AdvTT2acb703b"/>
          <w:color w:val="000000" w:themeColor="text1"/>
          <w:sz w:val="24"/>
          <w:szCs w:val="24"/>
          <w:lang w:val="en-US"/>
        </w:rPr>
        <w:t xml:space="preserve">fetale/screening-per-la-sindrome-di-down/amniocentesi-villocentesi </w:t>
      </w:r>
    </w:p>
    <w:p w:rsidR="00372C0A" w:rsidRPr="006C24B4" w:rsidRDefault="00F25385" w:rsidP="00EE526D">
      <w:pPr>
        <w:autoSpaceDE w:val="0"/>
        <w:autoSpaceDN w:val="0"/>
        <w:adjustRightInd w:val="0"/>
        <w:spacing w:after="0" w:line="360" w:lineRule="auto"/>
        <w:jc w:val="both"/>
        <w:rPr>
          <w:rFonts w:ascii="Book Antiqua" w:hAnsi="Book Antiqua" w:cs="AdvTT2acb703b"/>
          <w:color w:val="000000" w:themeColor="text1"/>
          <w:sz w:val="24"/>
          <w:szCs w:val="24"/>
          <w:lang w:val="en-US" w:eastAsia="zh-CN"/>
        </w:rPr>
      </w:pPr>
      <w:proofErr w:type="gramStart"/>
      <w:r w:rsidRPr="006C24B4">
        <w:rPr>
          <w:rFonts w:ascii="Book Antiqua" w:hAnsi="Book Antiqua" w:cs="AdvTT2acb703b"/>
          <w:color w:val="000000" w:themeColor="text1"/>
          <w:sz w:val="24"/>
          <w:szCs w:val="24"/>
          <w:lang w:val="en-US"/>
        </w:rPr>
        <w:t>112 Medicinamaternofetale.org.</w:t>
      </w:r>
      <w:proofErr w:type="gramEnd"/>
      <w:r w:rsidRPr="006C24B4">
        <w:rPr>
          <w:rFonts w:ascii="Book Antiqua" w:hAnsi="Book Antiqua" w:cs="AdvTT2acb703b"/>
          <w:color w:val="000000" w:themeColor="text1"/>
          <w:sz w:val="24"/>
          <w:szCs w:val="24"/>
          <w:lang w:val="en-US"/>
        </w:rPr>
        <w:t xml:space="preserve"> Available </w:t>
      </w:r>
      <w:r w:rsidR="00372C0A" w:rsidRPr="006C24B4">
        <w:rPr>
          <w:rFonts w:ascii="Book Antiqua" w:hAnsi="Book Antiqua" w:cs="AdvTT2acb703b"/>
          <w:color w:val="000000" w:themeColor="text1"/>
          <w:sz w:val="24"/>
          <w:szCs w:val="24"/>
          <w:lang w:val="en-US" w:eastAsia="zh-CN"/>
        </w:rPr>
        <w:t>from: URL:</w:t>
      </w:r>
      <w:r w:rsidRPr="006C24B4">
        <w:rPr>
          <w:rFonts w:ascii="Book Antiqua" w:hAnsi="Book Antiqua" w:cs="AdvTT2acb703b"/>
          <w:color w:val="000000" w:themeColor="text1"/>
          <w:sz w:val="24"/>
          <w:szCs w:val="24"/>
          <w:lang w:val="en-US"/>
        </w:rPr>
        <w:t xml:space="preserve"> </w:t>
      </w:r>
      <w:r w:rsidR="00372C0A" w:rsidRPr="006C24B4">
        <w:rPr>
          <w:rFonts w:ascii="Book Antiqua" w:hAnsi="Book Antiqua" w:cs="AdvTT2acb703b"/>
          <w:color w:val="000000" w:themeColor="text1"/>
          <w:sz w:val="24"/>
          <w:szCs w:val="24"/>
          <w:lang w:val="en-US"/>
        </w:rPr>
        <w:t>http://www.vividown.org/sindro</w:t>
      </w:r>
      <w:r w:rsidR="00372C0A" w:rsidRPr="006C24B4">
        <w:rPr>
          <w:rFonts w:ascii="Book Antiqua" w:hAnsi="Book Antiqua" w:cs="AdvTT2acb703b"/>
          <w:color w:val="000000" w:themeColor="text1"/>
          <w:sz w:val="24"/>
          <w:szCs w:val="24"/>
          <w:lang w:val="en-US" w:eastAsia="zh-CN"/>
        </w:rPr>
        <w:t>-</w:t>
      </w:r>
    </w:p>
    <w:p w:rsidR="00EE526D" w:rsidRPr="006C24B4" w:rsidRDefault="00372C0A" w:rsidP="00EE526D">
      <w:pPr>
        <w:autoSpaceDE w:val="0"/>
        <w:autoSpaceDN w:val="0"/>
        <w:adjustRightInd w:val="0"/>
        <w:spacing w:after="0" w:line="360" w:lineRule="auto"/>
        <w:jc w:val="both"/>
        <w:rPr>
          <w:rFonts w:ascii="Book Antiqua" w:hAnsi="Book Antiqua" w:cs="AdvTT2acb703b"/>
          <w:color w:val="000000" w:themeColor="text1"/>
          <w:sz w:val="24"/>
          <w:szCs w:val="24"/>
          <w:lang w:val="en-US" w:eastAsia="zh-CN"/>
        </w:rPr>
      </w:pPr>
      <w:proofErr w:type="gramStart"/>
      <w:r w:rsidRPr="006C24B4">
        <w:rPr>
          <w:rFonts w:ascii="Book Antiqua" w:hAnsi="Book Antiqua" w:cs="AdvTT2acb703b"/>
          <w:color w:val="000000" w:themeColor="text1"/>
          <w:sz w:val="24"/>
          <w:szCs w:val="24"/>
          <w:lang w:val="en-US"/>
        </w:rPr>
        <w:t>me-di-down</w:t>
      </w:r>
      <w:proofErr w:type="gramEnd"/>
      <w:r w:rsidRPr="006C24B4">
        <w:rPr>
          <w:rFonts w:ascii="Book Antiqua" w:hAnsi="Book Antiqua" w:cs="AdvTT2acb703b"/>
          <w:color w:val="000000" w:themeColor="text1"/>
          <w:sz w:val="24"/>
          <w:szCs w:val="24"/>
          <w:lang w:val="en-US"/>
        </w:rPr>
        <w:t>/</w:t>
      </w:r>
    </w:p>
    <w:p w:rsidR="00372C0A" w:rsidRPr="006C24B4" w:rsidRDefault="00804D1A" w:rsidP="00804D1A">
      <w:pPr>
        <w:spacing w:after="0" w:line="360" w:lineRule="auto"/>
        <w:jc w:val="both"/>
        <w:rPr>
          <w:rFonts w:ascii="Book Antiqua" w:hAnsi="Book Antiqua" w:cs="AdvTT2acb703b"/>
          <w:color w:val="000000" w:themeColor="text1"/>
          <w:sz w:val="24"/>
          <w:szCs w:val="24"/>
          <w:lang w:val="en-US" w:eastAsia="zh-CN"/>
        </w:rPr>
      </w:pPr>
      <w:proofErr w:type="gramStart"/>
      <w:r w:rsidRPr="006C24B4">
        <w:rPr>
          <w:rFonts w:ascii="Book Antiqua" w:hAnsi="Book Antiqua" w:cs="AdvTT2acb703b"/>
          <w:color w:val="000000" w:themeColor="text1"/>
          <w:sz w:val="24"/>
          <w:szCs w:val="24"/>
          <w:lang w:val="en-US"/>
        </w:rPr>
        <w:t>113 It.wikipedia.org.</w:t>
      </w:r>
      <w:proofErr w:type="gramEnd"/>
      <w:r w:rsidRPr="006C24B4">
        <w:rPr>
          <w:rFonts w:ascii="Book Antiqua" w:hAnsi="Book Antiqua" w:cs="AdvTT2acb703b"/>
          <w:color w:val="000000" w:themeColor="text1"/>
          <w:sz w:val="24"/>
          <w:szCs w:val="24"/>
          <w:lang w:val="en-US"/>
        </w:rPr>
        <w:t xml:space="preserve"> Available </w:t>
      </w:r>
      <w:r w:rsidR="00372C0A" w:rsidRPr="006C24B4">
        <w:rPr>
          <w:rFonts w:ascii="Book Antiqua" w:hAnsi="Book Antiqua" w:cs="AdvTT2acb703b"/>
          <w:color w:val="000000" w:themeColor="text1"/>
          <w:sz w:val="24"/>
          <w:szCs w:val="24"/>
          <w:lang w:val="en-US" w:eastAsia="zh-CN"/>
        </w:rPr>
        <w:t>from: URL:</w:t>
      </w:r>
      <w:r w:rsidR="00372C0A" w:rsidRPr="006C24B4">
        <w:rPr>
          <w:rFonts w:ascii="Book Antiqua" w:hAnsi="Book Antiqua" w:cs="AdvTT2acb703b"/>
          <w:color w:val="000000" w:themeColor="text1"/>
          <w:sz w:val="24"/>
          <w:szCs w:val="24"/>
          <w:lang w:val="en-US"/>
        </w:rPr>
        <w:t xml:space="preserve"> http://it.wikipedia.org/wiki/Translucenza_</w:t>
      </w:r>
    </w:p>
    <w:p w:rsidR="00372C0A" w:rsidRPr="006C24B4" w:rsidRDefault="00804D1A" w:rsidP="00372C0A">
      <w:pPr>
        <w:spacing w:after="0" w:line="360" w:lineRule="auto"/>
        <w:jc w:val="both"/>
        <w:rPr>
          <w:rFonts w:ascii="Book Antiqua" w:hAnsi="Book Antiqua"/>
          <w:color w:val="000000" w:themeColor="text1"/>
          <w:sz w:val="24"/>
          <w:szCs w:val="24"/>
          <w:lang w:val="en-US" w:eastAsia="zh-CN"/>
        </w:rPr>
      </w:pPr>
      <w:proofErr w:type="spellStart"/>
      <w:proofErr w:type="gramStart"/>
      <w:r w:rsidRPr="006C24B4">
        <w:rPr>
          <w:rFonts w:ascii="Book Antiqua" w:hAnsi="Book Antiqua" w:cs="AdvTT2acb703b"/>
          <w:color w:val="000000" w:themeColor="text1"/>
          <w:sz w:val="24"/>
          <w:szCs w:val="24"/>
          <w:lang w:val="en-US"/>
        </w:rPr>
        <w:t>nucale</w:t>
      </w:r>
      <w:proofErr w:type="spellEnd"/>
      <w:proofErr w:type="gramEnd"/>
      <w:r w:rsidRPr="006C24B4">
        <w:rPr>
          <w:rFonts w:ascii="Book Antiqua" w:hAnsi="Book Antiqua" w:cs="AdvTT2acb703b"/>
          <w:color w:val="000000" w:themeColor="text1"/>
          <w:sz w:val="24"/>
          <w:szCs w:val="24"/>
          <w:lang w:val="en-US"/>
        </w:rPr>
        <w:t xml:space="preserve">. </w:t>
      </w:r>
      <w:r w:rsidR="00A42237" w:rsidRPr="006C24B4">
        <w:rPr>
          <w:rFonts w:ascii="Book Antiqua" w:hAnsi="Book Antiqua"/>
          <w:color w:val="000000" w:themeColor="text1"/>
          <w:sz w:val="24"/>
          <w:szCs w:val="24"/>
          <w:lang w:val="en-US"/>
        </w:rPr>
        <w:t>Creative Commons</w:t>
      </w:r>
    </w:p>
    <w:p w:rsidR="00372C0A" w:rsidRPr="006C24B4" w:rsidRDefault="00A42237" w:rsidP="00372C0A">
      <w:pPr>
        <w:spacing w:after="0" w:line="360" w:lineRule="auto"/>
        <w:jc w:val="both"/>
        <w:rPr>
          <w:rFonts w:ascii="Book Antiqua" w:hAnsi="Book Antiqua"/>
          <w:color w:val="000000" w:themeColor="text1"/>
          <w:sz w:val="24"/>
          <w:szCs w:val="24"/>
          <w:lang w:val="en-US" w:eastAsia="zh-CN"/>
        </w:rPr>
      </w:pPr>
      <w:proofErr w:type="gramStart"/>
      <w:r w:rsidRPr="006C24B4">
        <w:rPr>
          <w:rFonts w:ascii="Book Antiqua" w:hAnsi="Book Antiqua"/>
          <w:color w:val="000000" w:themeColor="text1"/>
          <w:sz w:val="24"/>
          <w:szCs w:val="24"/>
          <w:lang w:val="en-US"/>
        </w:rPr>
        <w:lastRenderedPageBreak/>
        <w:t>114 NeonatologyForParents.org.</w:t>
      </w:r>
      <w:proofErr w:type="gramEnd"/>
      <w:r w:rsidR="00372C0A" w:rsidRPr="006C24B4">
        <w:rPr>
          <w:rFonts w:ascii="Book Antiqua" w:hAnsi="Book Antiqua" w:cs="AdvTT2acb703b"/>
          <w:color w:val="000000" w:themeColor="text1"/>
          <w:sz w:val="24"/>
          <w:szCs w:val="24"/>
          <w:lang w:val="en-US" w:eastAsia="zh-CN"/>
        </w:rPr>
        <w:t xml:space="preserve"> </w:t>
      </w:r>
      <w:r w:rsidRPr="006C24B4">
        <w:rPr>
          <w:rFonts w:ascii="Book Antiqua" w:hAnsi="Book Antiqua"/>
          <w:color w:val="000000" w:themeColor="text1"/>
          <w:sz w:val="24"/>
          <w:szCs w:val="24"/>
          <w:lang w:val="en-US"/>
        </w:rPr>
        <w:t xml:space="preserve">Available </w:t>
      </w:r>
      <w:r w:rsidR="00372C0A" w:rsidRPr="006C24B4">
        <w:rPr>
          <w:rFonts w:ascii="Book Antiqua" w:hAnsi="Book Antiqua" w:cs="AdvTT2acb703b"/>
          <w:color w:val="000000" w:themeColor="text1"/>
          <w:sz w:val="24"/>
          <w:szCs w:val="24"/>
          <w:lang w:val="en-US" w:eastAsia="zh-CN"/>
        </w:rPr>
        <w:t>from: URL:</w:t>
      </w:r>
      <w:r w:rsidRPr="006C24B4">
        <w:rPr>
          <w:rFonts w:ascii="Book Antiqua" w:hAnsi="Book Antiqua"/>
          <w:color w:val="000000" w:themeColor="text1"/>
          <w:sz w:val="24"/>
          <w:szCs w:val="24"/>
          <w:lang w:val="en-US"/>
        </w:rPr>
        <w:t xml:space="preserve"> </w:t>
      </w:r>
      <w:r w:rsidR="00372C0A" w:rsidRPr="006C24B4">
        <w:rPr>
          <w:rFonts w:ascii="Book Antiqua" w:hAnsi="Book Antiqua"/>
          <w:color w:val="000000" w:themeColor="text1"/>
          <w:sz w:val="24"/>
          <w:szCs w:val="24"/>
          <w:lang w:val="en-US"/>
        </w:rPr>
        <w:t>http://neonatologyforparents.org/</w:t>
      </w:r>
    </w:p>
    <w:p w:rsidR="00A42237" w:rsidRPr="006C24B4" w:rsidRDefault="00A42237" w:rsidP="00372C0A">
      <w:pPr>
        <w:spacing w:after="0" w:line="360" w:lineRule="auto"/>
        <w:jc w:val="both"/>
        <w:rPr>
          <w:rFonts w:ascii="Book Antiqua" w:hAnsi="Book Antiqua" w:cs="AdvTT2acb703b"/>
          <w:color w:val="000000" w:themeColor="text1"/>
          <w:sz w:val="24"/>
          <w:szCs w:val="24"/>
          <w:lang w:val="en-US" w:eastAsia="zh-CN"/>
        </w:rPr>
      </w:pPr>
      <w:r w:rsidRPr="006C24B4">
        <w:rPr>
          <w:rFonts w:ascii="Book Antiqua" w:hAnsi="Book Antiqua"/>
          <w:color w:val="000000" w:themeColor="text1"/>
          <w:sz w:val="24"/>
          <w:szCs w:val="24"/>
          <w:lang w:val="en-US"/>
        </w:rPr>
        <w:t>parents/</w:t>
      </w:r>
      <w:proofErr w:type="spellStart"/>
      <w:r w:rsidRPr="006C24B4">
        <w:rPr>
          <w:rFonts w:ascii="Book Antiqua" w:hAnsi="Book Antiqua"/>
          <w:color w:val="000000" w:themeColor="text1"/>
          <w:sz w:val="24"/>
          <w:szCs w:val="24"/>
          <w:lang w:val="en-US"/>
        </w:rPr>
        <w:t>italian</w:t>
      </w:r>
      <w:proofErr w:type="spellEnd"/>
      <w:r w:rsidRPr="006C24B4">
        <w:rPr>
          <w:rFonts w:ascii="Book Antiqua" w:hAnsi="Book Antiqua"/>
          <w:color w:val="000000" w:themeColor="text1"/>
          <w:sz w:val="24"/>
          <w:szCs w:val="24"/>
          <w:lang w:val="en-US"/>
        </w:rPr>
        <w:t>/page5/page5.html</w:t>
      </w:r>
    </w:p>
    <w:p w:rsidR="007055E1" w:rsidRPr="006C24B4" w:rsidRDefault="006D4EF8" w:rsidP="00076B33">
      <w:pPr>
        <w:tabs>
          <w:tab w:val="num" w:pos="720"/>
        </w:tabs>
        <w:spacing w:after="0" w:line="360" w:lineRule="auto"/>
        <w:jc w:val="both"/>
        <w:rPr>
          <w:rFonts w:ascii="Book Antiqua" w:hAnsi="Book Antiqua" w:cs="AdvTT2acb703b"/>
          <w:color w:val="000000" w:themeColor="text1"/>
          <w:sz w:val="24"/>
          <w:szCs w:val="24"/>
          <w:lang w:val="en-US"/>
        </w:rPr>
      </w:pPr>
      <w:r w:rsidRPr="006C24B4">
        <w:rPr>
          <w:rFonts w:ascii="Book Antiqua" w:hAnsi="Book Antiqua"/>
          <w:bCs/>
          <w:color w:val="000000" w:themeColor="text1"/>
          <w:sz w:val="24"/>
          <w:szCs w:val="24"/>
          <w:lang w:val="en-US" w:eastAsia="zh-CN"/>
        </w:rPr>
        <w:t xml:space="preserve">115 </w:t>
      </w:r>
      <w:r w:rsidR="00572FE7" w:rsidRPr="006C24B4">
        <w:rPr>
          <w:rFonts w:ascii="Book Antiqua" w:hAnsi="Book Antiqua"/>
          <w:b/>
          <w:bCs/>
          <w:color w:val="000000" w:themeColor="text1"/>
          <w:sz w:val="24"/>
          <w:szCs w:val="24"/>
          <w:lang w:val="en-US" w:eastAsia="zh-CN"/>
        </w:rPr>
        <w:t>The International Society of Ultrasound in Obstetrics and Gynecology.</w:t>
      </w:r>
      <w:r w:rsidR="000456B0" w:rsidRPr="006C24B4">
        <w:rPr>
          <w:rFonts w:ascii="Book Antiqua" w:hAnsi="Book Antiqua"/>
          <w:bCs/>
          <w:color w:val="000000" w:themeColor="text1"/>
          <w:sz w:val="24"/>
          <w:szCs w:val="24"/>
          <w:lang w:val="en-US" w:eastAsia="zh-CN"/>
        </w:rPr>
        <w:t xml:space="preserve"> </w:t>
      </w:r>
      <w:r w:rsidRPr="006C24B4">
        <w:rPr>
          <w:rFonts w:ascii="Book Antiqua" w:hAnsi="Book Antiqua"/>
          <w:bCs/>
          <w:color w:val="000000" w:themeColor="text1"/>
          <w:sz w:val="24"/>
          <w:szCs w:val="24"/>
          <w:lang w:val="en-US" w:eastAsia="zh-CN"/>
        </w:rPr>
        <w:t xml:space="preserve">ISUOG Practice Guidelines (updated): </w:t>
      </w:r>
      <w:proofErr w:type="spellStart"/>
      <w:r w:rsidRPr="006C24B4">
        <w:rPr>
          <w:rFonts w:ascii="Book Antiqua" w:hAnsi="Book Antiqua"/>
          <w:bCs/>
          <w:color w:val="000000" w:themeColor="text1"/>
          <w:sz w:val="24"/>
          <w:szCs w:val="24"/>
          <w:lang w:val="en-US" w:eastAsia="zh-CN"/>
        </w:rPr>
        <w:t>sonographic</w:t>
      </w:r>
      <w:proofErr w:type="spellEnd"/>
      <w:r w:rsidRPr="006C24B4">
        <w:rPr>
          <w:rFonts w:ascii="Book Antiqua" w:hAnsi="Book Antiqua"/>
          <w:bCs/>
          <w:color w:val="000000" w:themeColor="text1"/>
          <w:sz w:val="24"/>
          <w:szCs w:val="24"/>
          <w:lang w:val="en-US" w:eastAsia="zh-CN"/>
        </w:rPr>
        <w:t xml:space="preserve"> screening examination of the fetal heart. </w:t>
      </w:r>
      <w:r w:rsidRPr="006C24B4">
        <w:rPr>
          <w:rFonts w:ascii="Book Antiqua" w:hAnsi="Book Antiqua" w:cs="AdvTT2acb703b"/>
          <w:i/>
          <w:color w:val="000000" w:themeColor="text1"/>
          <w:sz w:val="24"/>
          <w:szCs w:val="24"/>
          <w:lang w:val="en-US"/>
        </w:rPr>
        <w:t xml:space="preserve">Ultrasound </w:t>
      </w:r>
      <w:proofErr w:type="spellStart"/>
      <w:r w:rsidRPr="006C24B4">
        <w:rPr>
          <w:rFonts w:ascii="Book Antiqua" w:hAnsi="Book Antiqua" w:cs="AdvTT2acb703b"/>
          <w:i/>
          <w:color w:val="000000" w:themeColor="text1"/>
          <w:sz w:val="24"/>
          <w:szCs w:val="24"/>
          <w:lang w:val="en-US"/>
        </w:rPr>
        <w:t>Obstet</w:t>
      </w:r>
      <w:proofErr w:type="spellEnd"/>
      <w:r w:rsidRPr="006C24B4">
        <w:rPr>
          <w:rFonts w:ascii="Book Antiqua" w:hAnsi="Book Antiqua" w:cs="AdvTT2acb703b"/>
          <w:i/>
          <w:color w:val="000000" w:themeColor="text1"/>
          <w:sz w:val="24"/>
          <w:szCs w:val="24"/>
          <w:lang w:val="en-US"/>
        </w:rPr>
        <w:t xml:space="preserve"> </w:t>
      </w:r>
      <w:proofErr w:type="spellStart"/>
      <w:r w:rsidRPr="006C24B4">
        <w:rPr>
          <w:rFonts w:ascii="Book Antiqua" w:hAnsi="Book Antiqua" w:cs="AdvTT2acb703b"/>
          <w:i/>
          <w:color w:val="000000" w:themeColor="text1"/>
          <w:sz w:val="24"/>
          <w:szCs w:val="24"/>
          <w:lang w:val="en-US"/>
        </w:rPr>
        <w:t>Gynecol</w:t>
      </w:r>
      <w:proofErr w:type="spellEnd"/>
      <w:r w:rsidRPr="006C24B4">
        <w:rPr>
          <w:rFonts w:ascii="Book Antiqua" w:hAnsi="Book Antiqua" w:cs="AdvTT2acb703b"/>
          <w:i/>
          <w:color w:val="000000" w:themeColor="text1"/>
          <w:sz w:val="24"/>
          <w:szCs w:val="24"/>
          <w:lang w:val="en-US"/>
        </w:rPr>
        <w:t xml:space="preserve"> </w:t>
      </w:r>
      <w:r w:rsidRPr="006C24B4">
        <w:rPr>
          <w:rFonts w:ascii="Book Antiqua" w:hAnsi="Book Antiqua"/>
          <w:color w:val="000000" w:themeColor="text1"/>
          <w:sz w:val="24"/>
          <w:szCs w:val="24"/>
          <w:lang w:val="en-US" w:eastAsia="zh-CN"/>
        </w:rPr>
        <w:t xml:space="preserve">2013; </w:t>
      </w:r>
      <w:r w:rsidRPr="006C24B4">
        <w:rPr>
          <w:rFonts w:ascii="Book Antiqua" w:hAnsi="Book Antiqua"/>
          <w:b/>
          <w:color w:val="000000" w:themeColor="text1"/>
          <w:sz w:val="24"/>
          <w:szCs w:val="24"/>
          <w:lang w:val="en-US" w:eastAsia="zh-CN"/>
        </w:rPr>
        <w:t>41:</w:t>
      </w:r>
      <w:r w:rsidRPr="006C24B4">
        <w:rPr>
          <w:rFonts w:ascii="Book Antiqua" w:hAnsi="Book Antiqua"/>
          <w:color w:val="000000" w:themeColor="text1"/>
          <w:sz w:val="24"/>
          <w:szCs w:val="24"/>
          <w:lang w:val="en-US" w:eastAsia="zh-CN"/>
        </w:rPr>
        <w:t xml:space="preserve"> 348-</w:t>
      </w:r>
      <w:r w:rsidR="001206F5" w:rsidRPr="006C24B4">
        <w:rPr>
          <w:rFonts w:ascii="Book Antiqua" w:hAnsi="Book Antiqua"/>
          <w:color w:val="000000" w:themeColor="text1"/>
          <w:sz w:val="24"/>
          <w:szCs w:val="24"/>
          <w:lang w:val="en-US" w:eastAsia="zh-CN"/>
        </w:rPr>
        <w:t>3</w:t>
      </w:r>
      <w:r w:rsidRPr="006C24B4">
        <w:rPr>
          <w:rFonts w:ascii="Book Antiqua" w:hAnsi="Book Antiqua"/>
          <w:color w:val="000000" w:themeColor="text1"/>
          <w:sz w:val="24"/>
          <w:szCs w:val="24"/>
          <w:lang w:val="en-US" w:eastAsia="zh-CN"/>
        </w:rPr>
        <w:t>59 [PMID</w:t>
      </w:r>
      <w:proofErr w:type="gramStart"/>
      <w:r w:rsidRPr="006C24B4">
        <w:rPr>
          <w:rFonts w:ascii="Book Antiqua" w:hAnsi="Book Antiqua"/>
          <w:color w:val="000000" w:themeColor="text1"/>
          <w:sz w:val="24"/>
          <w:szCs w:val="24"/>
          <w:lang w:val="en-US" w:eastAsia="zh-CN"/>
        </w:rPr>
        <w:t>:23460196</w:t>
      </w:r>
      <w:proofErr w:type="gramEnd"/>
      <w:r w:rsidRPr="006C24B4">
        <w:rPr>
          <w:rFonts w:ascii="Book Antiqua" w:hAnsi="Book Antiqua"/>
          <w:color w:val="000000" w:themeColor="text1"/>
          <w:sz w:val="24"/>
          <w:szCs w:val="24"/>
          <w:lang w:val="en-US" w:eastAsia="zh-CN"/>
        </w:rPr>
        <w:t xml:space="preserve"> DOI: 10.1002/uog.12403]</w:t>
      </w:r>
    </w:p>
    <w:p w:rsidR="00545D7E" w:rsidRPr="006C24B4" w:rsidRDefault="00545D7E" w:rsidP="000E3814">
      <w:pPr>
        <w:spacing w:after="0" w:line="360" w:lineRule="auto"/>
        <w:jc w:val="both"/>
        <w:rPr>
          <w:rFonts w:ascii="Book Antiqua" w:hAnsi="Book Antiqua"/>
          <w:color w:val="000000" w:themeColor="text1"/>
          <w:sz w:val="24"/>
          <w:szCs w:val="24"/>
          <w:lang w:val="en-US"/>
        </w:rPr>
      </w:pPr>
    </w:p>
    <w:p w:rsidR="005C7A71" w:rsidRPr="006C24B4" w:rsidRDefault="005C7A71" w:rsidP="006C24B4">
      <w:pPr>
        <w:wordWrap w:val="0"/>
        <w:ind w:left="482" w:hangingChars="200" w:hanging="482"/>
        <w:jc w:val="right"/>
        <w:rPr>
          <w:rFonts w:ascii="Book Antiqua" w:hAnsi="Book Antiqua"/>
          <w:color w:val="000000" w:themeColor="text1"/>
          <w:sz w:val="24"/>
          <w:szCs w:val="24"/>
          <w:lang w:val="en-US"/>
        </w:rPr>
      </w:pPr>
      <w:r w:rsidRPr="006C24B4">
        <w:rPr>
          <w:rFonts w:ascii="Book Antiqua" w:hAnsi="Book Antiqua"/>
          <w:b/>
          <w:color w:val="000000" w:themeColor="text1"/>
          <w:sz w:val="24"/>
          <w:szCs w:val="24"/>
          <w:lang w:val="en-US"/>
        </w:rPr>
        <w:t xml:space="preserve">P-Reviewer </w:t>
      </w:r>
      <w:r w:rsidR="001F39FE" w:rsidRPr="001F39FE">
        <w:rPr>
          <w:rFonts w:ascii="Book Antiqua" w:hAnsi="Book Antiqua"/>
          <w:color w:val="000000"/>
          <w:sz w:val="24"/>
          <w:szCs w:val="24"/>
        </w:rPr>
        <w:t>Kavit AD</w:t>
      </w:r>
      <w:r w:rsidRPr="006C24B4">
        <w:rPr>
          <w:rFonts w:ascii="Book Antiqua" w:hAnsi="Book Antiqua"/>
          <w:b/>
          <w:color w:val="000000" w:themeColor="text1"/>
          <w:sz w:val="24"/>
          <w:szCs w:val="24"/>
          <w:lang w:val="en-US"/>
        </w:rPr>
        <w:t xml:space="preserve"> S-Editor</w:t>
      </w:r>
      <w:r w:rsidRPr="006C24B4">
        <w:rPr>
          <w:rFonts w:ascii="Book Antiqua" w:hAnsi="Book Antiqua"/>
          <w:color w:val="000000" w:themeColor="text1"/>
          <w:sz w:val="24"/>
          <w:szCs w:val="24"/>
          <w:lang w:val="en-US"/>
        </w:rPr>
        <w:t xml:space="preserve"> </w:t>
      </w:r>
      <w:r w:rsidR="001F39FE">
        <w:rPr>
          <w:rFonts w:ascii="Book Antiqua" w:hAnsi="Book Antiqua" w:hint="eastAsia"/>
          <w:color w:val="000000" w:themeColor="text1"/>
          <w:sz w:val="24"/>
          <w:szCs w:val="24"/>
          <w:lang w:val="en-US" w:eastAsia="zh-CN"/>
        </w:rPr>
        <w:t xml:space="preserve">Ma YJ </w:t>
      </w:r>
      <w:r w:rsidRPr="006C24B4">
        <w:rPr>
          <w:rFonts w:ascii="Book Antiqua" w:hAnsi="Book Antiqua"/>
          <w:b/>
          <w:color w:val="000000" w:themeColor="text1"/>
          <w:sz w:val="24"/>
          <w:szCs w:val="24"/>
          <w:lang w:val="en-US"/>
        </w:rPr>
        <w:t>L-Editor</w:t>
      </w:r>
      <w:r w:rsidRPr="006C24B4">
        <w:rPr>
          <w:rFonts w:ascii="Book Antiqua" w:hAnsi="Book Antiqua"/>
          <w:color w:val="000000" w:themeColor="text1"/>
          <w:sz w:val="24"/>
          <w:szCs w:val="24"/>
          <w:lang w:val="en-US"/>
        </w:rPr>
        <w:t xml:space="preserve">   </w:t>
      </w:r>
      <w:r w:rsidRPr="006C24B4">
        <w:rPr>
          <w:rFonts w:ascii="Book Antiqua" w:hAnsi="Book Antiqua"/>
          <w:b/>
          <w:color w:val="000000" w:themeColor="text1"/>
          <w:sz w:val="24"/>
          <w:szCs w:val="24"/>
          <w:lang w:val="en-US"/>
        </w:rPr>
        <w:t>E-Editor</w:t>
      </w:r>
    </w:p>
    <w:p w:rsidR="00257AAD" w:rsidRPr="006C24B4" w:rsidRDefault="00257AAD" w:rsidP="000E3814">
      <w:pPr>
        <w:spacing w:after="0" w:line="360" w:lineRule="auto"/>
        <w:jc w:val="both"/>
        <w:rPr>
          <w:rFonts w:ascii="Book Antiqua" w:hAnsi="Book Antiqua" w:cs="Arial"/>
          <w:b/>
          <w:color w:val="000000" w:themeColor="text1"/>
          <w:sz w:val="24"/>
          <w:szCs w:val="24"/>
          <w:shd w:val="clear" w:color="auto" w:fill="F9F9F9"/>
          <w:lang w:val="en-US"/>
        </w:rPr>
      </w:pPr>
    </w:p>
    <w:p w:rsidR="00257AAD" w:rsidRPr="006C24B4" w:rsidRDefault="00257AAD" w:rsidP="000E3814">
      <w:pPr>
        <w:spacing w:after="0" w:line="360" w:lineRule="auto"/>
        <w:jc w:val="both"/>
        <w:rPr>
          <w:rFonts w:ascii="Book Antiqua" w:hAnsi="Book Antiqua" w:cs="Arial"/>
          <w:b/>
          <w:color w:val="000000" w:themeColor="text1"/>
          <w:sz w:val="24"/>
          <w:szCs w:val="24"/>
          <w:shd w:val="clear" w:color="auto" w:fill="F9F9F9"/>
          <w:lang w:val="en-US"/>
        </w:rPr>
      </w:pPr>
    </w:p>
    <w:p w:rsidR="00257AAD" w:rsidRPr="006C24B4" w:rsidRDefault="00257AAD" w:rsidP="000E3814">
      <w:pPr>
        <w:spacing w:after="0" w:line="360" w:lineRule="auto"/>
        <w:jc w:val="both"/>
        <w:rPr>
          <w:rFonts w:ascii="Book Antiqua" w:hAnsi="Book Antiqua" w:cs="Arial"/>
          <w:b/>
          <w:color w:val="000000" w:themeColor="text1"/>
          <w:sz w:val="24"/>
          <w:szCs w:val="24"/>
          <w:shd w:val="clear" w:color="auto" w:fill="F9F9F9"/>
          <w:lang w:val="en-US"/>
        </w:rPr>
      </w:pPr>
    </w:p>
    <w:p w:rsidR="00257AAD" w:rsidRPr="006C24B4" w:rsidRDefault="00257AAD" w:rsidP="000E3814">
      <w:pPr>
        <w:spacing w:after="0" w:line="360" w:lineRule="auto"/>
        <w:jc w:val="both"/>
        <w:rPr>
          <w:rFonts w:ascii="Book Antiqua" w:hAnsi="Book Antiqua" w:cs="Arial"/>
          <w:b/>
          <w:color w:val="000000" w:themeColor="text1"/>
          <w:sz w:val="24"/>
          <w:szCs w:val="24"/>
          <w:shd w:val="clear" w:color="auto" w:fill="F9F9F9"/>
          <w:lang w:val="en-US"/>
        </w:rPr>
      </w:pPr>
    </w:p>
    <w:p w:rsidR="00257AAD" w:rsidRPr="006C24B4" w:rsidRDefault="00257AAD" w:rsidP="000E3814">
      <w:pPr>
        <w:spacing w:after="0" w:line="360" w:lineRule="auto"/>
        <w:jc w:val="both"/>
        <w:rPr>
          <w:rFonts w:ascii="Book Antiqua" w:hAnsi="Book Antiqua" w:cs="Arial"/>
          <w:b/>
          <w:color w:val="000000" w:themeColor="text1"/>
          <w:sz w:val="24"/>
          <w:szCs w:val="24"/>
          <w:shd w:val="clear" w:color="auto" w:fill="F9F9F9"/>
          <w:lang w:val="en-US"/>
        </w:rPr>
      </w:pPr>
    </w:p>
    <w:p w:rsidR="001B6498" w:rsidRPr="006C24B4" w:rsidRDefault="001B6498" w:rsidP="000E3814">
      <w:pPr>
        <w:spacing w:after="0" w:line="360" w:lineRule="auto"/>
        <w:jc w:val="both"/>
        <w:rPr>
          <w:rFonts w:ascii="Book Antiqua" w:hAnsi="Book Antiqua"/>
          <w:color w:val="000000" w:themeColor="text1"/>
          <w:sz w:val="24"/>
          <w:szCs w:val="24"/>
          <w:lang w:val="en-US"/>
        </w:rPr>
      </w:pPr>
    </w:p>
    <w:p w:rsidR="00111E54" w:rsidRPr="006C24B4" w:rsidRDefault="00111E54" w:rsidP="000E3814">
      <w:pPr>
        <w:spacing w:after="0" w:line="360" w:lineRule="auto"/>
        <w:jc w:val="both"/>
        <w:rPr>
          <w:rFonts w:ascii="Book Antiqua" w:hAnsi="Book Antiqua"/>
          <w:color w:val="000000" w:themeColor="text1"/>
          <w:sz w:val="24"/>
          <w:szCs w:val="24"/>
          <w:lang w:val="en-US"/>
        </w:rPr>
      </w:pPr>
    </w:p>
    <w:p w:rsidR="00511C79" w:rsidRDefault="00511C79" w:rsidP="000E3814">
      <w:pPr>
        <w:spacing w:after="0" w:line="360" w:lineRule="auto"/>
        <w:jc w:val="both"/>
        <w:rPr>
          <w:rFonts w:ascii="Book Antiqua" w:hAnsi="Book Antiqua"/>
          <w:b/>
          <w:color w:val="000000" w:themeColor="text1"/>
          <w:sz w:val="24"/>
          <w:szCs w:val="24"/>
          <w:lang w:val="en-US"/>
        </w:rPr>
      </w:pPr>
      <w:r>
        <w:rPr>
          <w:rFonts w:ascii="Book Antiqua" w:hAnsi="Book Antiqua"/>
          <w:b/>
          <w:color w:val="000000" w:themeColor="text1"/>
          <w:sz w:val="24"/>
          <w:szCs w:val="24"/>
          <w:lang w:val="en-US"/>
        </w:rPr>
        <w:br w:type="page"/>
      </w:r>
    </w:p>
    <w:p w:rsidR="00870E93" w:rsidRPr="00FF512F" w:rsidRDefault="00870E93" w:rsidP="000E3814">
      <w:pPr>
        <w:spacing w:after="0" w:line="360" w:lineRule="auto"/>
        <w:jc w:val="both"/>
        <w:rPr>
          <w:rFonts w:ascii="Book Antiqua" w:hAnsi="Book Antiqua"/>
          <w:color w:val="000000" w:themeColor="text1"/>
          <w:sz w:val="24"/>
          <w:szCs w:val="24"/>
          <w:lang w:val="en-US" w:eastAsia="zh-CN"/>
        </w:rPr>
      </w:pPr>
      <w:r w:rsidRPr="006C24B4">
        <w:rPr>
          <w:rFonts w:ascii="Book Antiqua" w:hAnsi="Book Antiqua"/>
          <w:b/>
          <w:color w:val="000000" w:themeColor="text1"/>
          <w:sz w:val="24"/>
          <w:szCs w:val="24"/>
          <w:lang w:val="en-US"/>
        </w:rPr>
        <w:lastRenderedPageBreak/>
        <w:t xml:space="preserve">Table </w:t>
      </w:r>
      <w:r w:rsidR="00DF25AF">
        <w:rPr>
          <w:rFonts w:ascii="Book Antiqua" w:hAnsi="Book Antiqua" w:hint="eastAsia"/>
          <w:b/>
          <w:color w:val="000000" w:themeColor="text1"/>
          <w:sz w:val="24"/>
          <w:szCs w:val="24"/>
          <w:lang w:val="en-US" w:eastAsia="zh-CN"/>
        </w:rPr>
        <w:t>1</w:t>
      </w:r>
      <w:r w:rsidRPr="006C24B4">
        <w:rPr>
          <w:rFonts w:ascii="Book Antiqua" w:hAnsi="Book Antiqua"/>
          <w:color w:val="000000" w:themeColor="text1"/>
          <w:sz w:val="24"/>
          <w:szCs w:val="24"/>
          <w:lang w:val="en-US"/>
        </w:rPr>
        <w:t xml:space="preserve"> </w:t>
      </w:r>
      <w:r w:rsidRPr="006C24B4">
        <w:rPr>
          <w:rFonts w:ascii="Book Antiqua" w:hAnsi="Book Antiqua"/>
          <w:b/>
          <w:color w:val="000000" w:themeColor="text1"/>
          <w:sz w:val="24"/>
          <w:szCs w:val="24"/>
          <w:lang w:val="en-US"/>
        </w:rPr>
        <w:t xml:space="preserve">Sensitivity of </w:t>
      </w:r>
      <w:proofErr w:type="spellStart"/>
      <w:r w:rsidRPr="006C24B4">
        <w:rPr>
          <w:rFonts w:ascii="Book Antiqua" w:hAnsi="Book Antiqua"/>
          <w:b/>
          <w:color w:val="000000" w:themeColor="text1"/>
          <w:sz w:val="24"/>
          <w:szCs w:val="24"/>
          <w:lang w:val="en-US"/>
        </w:rPr>
        <w:t>sonographic</w:t>
      </w:r>
      <w:proofErr w:type="spellEnd"/>
      <w:r w:rsidRPr="006C24B4">
        <w:rPr>
          <w:rFonts w:ascii="Book Antiqua" w:hAnsi="Book Antiqua"/>
          <w:b/>
          <w:color w:val="000000" w:themeColor="text1"/>
          <w:sz w:val="24"/>
          <w:szCs w:val="24"/>
          <w:lang w:val="en-US"/>
        </w:rPr>
        <w:t xml:space="preserve"> markers of aneuploidies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1177"/>
      </w:tblGrid>
      <w:tr w:rsidR="0065626B" w:rsidRPr="006C24B4" w:rsidTr="00DA1226">
        <w:trPr>
          <w:trHeight w:val="582"/>
        </w:trPr>
        <w:tc>
          <w:tcPr>
            <w:tcW w:w="4361" w:type="dxa"/>
            <w:tcBorders>
              <w:top w:val="single" w:sz="4" w:space="0" w:color="auto"/>
              <w:bottom w:val="single" w:sz="4" w:space="0" w:color="auto"/>
            </w:tcBorders>
            <w:vAlign w:val="bottom"/>
          </w:tcPr>
          <w:p w:rsidR="00870E93" w:rsidRPr="006C24B4" w:rsidRDefault="00870E93" w:rsidP="00DA1226">
            <w:pPr>
              <w:spacing w:line="360" w:lineRule="auto"/>
              <w:rPr>
                <w:rFonts w:ascii="Book Antiqua" w:hAnsi="Book Antiqua"/>
                <w:b/>
                <w:color w:val="000000" w:themeColor="text1"/>
                <w:sz w:val="24"/>
                <w:szCs w:val="24"/>
                <w:lang w:val="en-US"/>
              </w:rPr>
            </w:pPr>
            <w:r w:rsidRPr="006C24B4">
              <w:rPr>
                <w:rFonts w:ascii="Book Antiqua" w:hAnsi="Book Antiqua"/>
                <w:b/>
                <w:color w:val="000000" w:themeColor="text1"/>
                <w:sz w:val="24"/>
                <w:szCs w:val="24"/>
                <w:lang w:val="en-US"/>
              </w:rPr>
              <w:t>Markers of aneuploidy</w:t>
            </w:r>
          </w:p>
        </w:tc>
        <w:tc>
          <w:tcPr>
            <w:tcW w:w="1276" w:type="dxa"/>
            <w:tcBorders>
              <w:top w:val="single" w:sz="4" w:space="0" w:color="auto"/>
              <w:bottom w:val="single" w:sz="4" w:space="0" w:color="auto"/>
            </w:tcBorders>
            <w:vAlign w:val="bottom"/>
          </w:tcPr>
          <w:p w:rsidR="00870E93" w:rsidRPr="006C24B4" w:rsidRDefault="00870E93" w:rsidP="00DA1226">
            <w:pPr>
              <w:spacing w:line="360" w:lineRule="auto"/>
              <w:rPr>
                <w:rFonts w:ascii="Book Antiqua" w:hAnsi="Book Antiqua"/>
                <w:b/>
                <w:color w:val="000000" w:themeColor="text1"/>
                <w:sz w:val="24"/>
                <w:szCs w:val="24"/>
                <w:lang w:val="en-US"/>
              </w:rPr>
            </w:pPr>
            <w:r w:rsidRPr="006C24B4">
              <w:rPr>
                <w:rFonts w:ascii="Book Antiqua" w:hAnsi="Book Antiqua"/>
                <w:b/>
                <w:color w:val="000000" w:themeColor="text1"/>
                <w:sz w:val="24"/>
                <w:szCs w:val="24"/>
                <w:lang w:val="en-US"/>
              </w:rPr>
              <w:t>DR (%)</w:t>
            </w:r>
          </w:p>
        </w:tc>
        <w:tc>
          <w:tcPr>
            <w:tcW w:w="1177" w:type="dxa"/>
            <w:tcBorders>
              <w:top w:val="single" w:sz="4" w:space="0" w:color="auto"/>
              <w:bottom w:val="single" w:sz="4" w:space="0" w:color="auto"/>
            </w:tcBorders>
            <w:vAlign w:val="bottom"/>
          </w:tcPr>
          <w:p w:rsidR="00870E93" w:rsidRPr="006C24B4" w:rsidRDefault="00870E93" w:rsidP="00DA1226">
            <w:pPr>
              <w:spacing w:line="360" w:lineRule="auto"/>
              <w:jc w:val="center"/>
              <w:rPr>
                <w:rFonts w:ascii="Book Antiqua" w:hAnsi="Book Antiqua"/>
                <w:b/>
                <w:color w:val="000000" w:themeColor="text1"/>
                <w:sz w:val="24"/>
                <w:szCs w:val="24"/>
                <w:lang w:val="en-US"/>
              </w:rPr>
            </w:pPr>
            <w:r w:rsidRPr="006C24B4">
              <w:rPr>
                <w:rFonts w:ascii="Book Antiqua" w:hAnsi="Book Antiqua"/>
                <w:b/>
                <w:color w:val="000000" w:themeColor="text1"/>
                <w:sz w:val="24"/>
                <w:szCs w:val="24"/>
                <w:lang w:val="en-US"/>
              </w:rPr>
              <w:t>FPR (%)</w:t>
            </w:r>
          </w:p>
        </w:tc>
      </w:tr>
      <w:tr w:rsidR="0065626B" w:rsidRPr="006C24B4" w:rsidTr="00DA1226">
        <w:trPr>
          <w:trHeight w:val="299"/>
        </w:trPr>
        <w:tc>
          <w:tcPr>
            <w:tcW w:w="4361" w:type="dxa"/>
            <w:tcBorders>
              <w:top w:val="single" w:sz="4" w:space="0" w:color="auto"/>
            </w:tcBorders>
          </w:tcPr>
          <w:p w:rsidR="00870E93" w:rsidRPr="006C24B4" w:rsidRDefault="00FF512F" w:rsidP="000E3814">
            <w:pPr>
              <w:spacing w:line="360" w:lineRule="auto"/>
              <w:jc w:val="both"/>
              <w:rPr>
                <w:rFonts w:ascii="Book Antiqua" w:hAnsi="Book Antiqua"/>
                <w:color w:val="000000" w:themeColor="text1"/>
                <w:sz w:val="24"/>
                <w:szCs w:val="24"/>
                <w:lang w:val="en-US" w:eastAsia="zh-CN"/>
              </w:rPr>
            </w:pPr>
            <w:r>
              <w:rPr>
                <w:rFonts w:ascii="Book Antiqua" w:hAnsi="Book Antiqua"/>
                <w:color w:val="000000" w:themeColor="text1"/>
                <w:sz w:val="24"/>
                <w:szCs w:val="24"/>
                <w:lang w:val="en-US"/>
              </w:rPr>
              <w:t>NT</w:t>
            </w:r>
          </w:p>
        </w:tc>
        <w:tc>
          <w:tcPr>
            <w:tcW w:w="1276" w:type="dxa"/>
            <w:tcBorders>
              <w:top w:val="single" w:sz="4" w:space="0" w:color="auto"/>
            </w:tcBorders>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83</w:t>
            </w:r>
          </w:p>
        </w:tc>
        <w:tc>
          <w:tcPr>
            <w:tcW w:w="1177" w:type="dxa"/>
            <w:tcBorders>
              <w:top w:val="single" w:sz="4" w:space="0" w:color="auto"/>
            </w:tcBorders>
          </w:tcPr>
          <w:p w:rsidR="00870E93" w:rsidRPr="006C24B4" w:rsidRDefault="00870E93" w:rsidP="000E3814">
            <w:pPr>
              <w:spacing w:line="360" w:lineRule="auto"/>
              <w:jc w:val="both"/>
              <w:rPr>
                <w:rFonts w:ascii="Book Antiqua" w:hAnsi="Book Antiqua"/>
                <w:color w:val="000000" w:themeColor="text1"/>
                <w:sz w:val="24"/>
                <w:szCs w:val="24"/>
                <w:lang w:val="en-US"/>
              </w:rPr>
            </w:pPr>
          </w:p>
        </w:tc>
      </w:tr>
      <w:tr w:rsidR="0065626B" w:rsidRPr="006C24B4" w:rsidTr="00DA1226">
        <w:trPr>
          <w:trHeight w:val="299"/>
        </w:trPr>
        <w:tc>
          <w:tcPr>
            <w:tcW w:w="4361"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NT+ PAPP-A + β</w:t>
            </w:r>
            <w:proofErr w:type="spellStart"/>
            <w:r w:rsidRPr="006C24B4">
              <w:rPr>
                <w:rFonts w:ascii="Book Antiqua" w:hAnsi="Book Antiqua"/>
                <w:color w:val="000000" w:themeColor="text1"/>
                <w:sz w:val="24"/>
                <w:szCs w:val="24"/>
                <w:lang w:val="en-US"/>
              </w:rPr>
              <w:t>hCG</w:t>
            </w:r>
            <w:proofErr w:type="spellEnd"/>
            <w:r w:rsidRPr="006C24B4">
              <w:rPr>
                <w:rFonts w:ascii="Book Antiqua" w:hAnsi="Book Antiqua"/>
                <w:color w:val="000000" w:themeColor="text1"/>
                <w:sz w:val="24"/>
                <w:szCs w:val="24"/>
                <w:lang w:val="en-US"/>
              </w:rPr>
              <w:t xml:space="preserve"> + AFP + </w:t>
            </w:r>
            <w:proofErr w:type="spellStart"/>
            <w:r w:rsidRPr="006C24B4">
              <w:rPr>
                <w:rFonts w:ascii="Book Antiqua" w:hAnsi="Book Antiqua"/>
                <w:color w:val="000000" w:themeColor="text1"/>
                <w:sz w:val="24"/>
                <w:szCs w:val="24"/>
                <w:lang w:val="en-US"/>
              </w:rPr>
              <w:t>estriol</w:t>
            </w:r>
            <w:proofErr w:type="spellEnd"/>
          </w:p>
        </w:tc>
        <w:tc>
          <w:tcPr>
            <w:tcW w:w="1276"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94</w:t>
            </w:r>
          </w:p>
        </w:tc>
        <w:tc>
          <w:tcPr>
            <w:tcW w:w="1177"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5</w:t>
            </w:r>
          </w:p>
        </w:tc>
      </w:tr>
      <w:tr w:rsidR="0065626B" w:rsidRPr="006C24B4" w:rsidTr="00DA1226">
        <w:trPr>
          <w:trHeight w:val="299"/>
        </w:trPr>
        <w:tc>
          <w:tcPr>
            <w:tcW w:w="4361"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Femoral length</w:t>
            </w:r>
          </w:p>
        </w:tc>
        <w:tc>
          <w:tcPr>
            <w:tcW w:w="1276"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40-50</w:t>
            </w:r>
          </w:p>
        </w:tc>
        <w:tc>
          <w:tcPr>
            <w:tcW w:w="1177"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7</w:t>
            </w:r>
          </w:p>
        </w:tc>
      </w:tr>
      <w:tr w:rsidR="0065626B" w:rsidRPr="006C24B4" w:rsidTr="00DA1226">
        <w:trPr>
          <w:trHeight w:val="284"/>
        </w:trPr>
        <w:tc>
          <w:tcPr>
            <w:tcW w:w="4361"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Humeral length</w:t>
            </w:r>
          </w:p>
        </w:tc>
        <w:tc>
          <w:tcPr>
            <w:tcW w:w="1276"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50-54</w:t>
            </w:r>
          </w:p>
        </w:tc>
        <w:tc>
          <w:tcPr>
            <w:tcW w:w="1177"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5-6</w:t>
            </w:r>
          </w:p>
        </w:tc>
      </w:tr>
      <w:tr w:rsidR="0065626B" w:rsidRPr="006C24B4" w:rsidTr="00DA1226">
        <w:trPr>
          <w:trHeight w:val="299"/>
        </w:trPr>
        <w:tc>
          <w:tcPr>
            <w:tcW w:w="4361"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Humeral length + NT</w:t>
            </w:r>
          </w:p>
        </w:tc>
        <w:tc>
          <w:tcPr>
            <w:tcW w:w="1276"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75</w:t>
            </w:r>
          </w:p>
        </w:tc>
        <w:tc>
          <w:tcPr>
            <w:tcW w:w="1177" w:type="dxa"/>
          </w:tcPr>
          <w:p w:rsidR="00870E93" w:rsidRPr="006C24B4" w:rsidRDefault="00870E93" w:rsidP="000E3814">
            <w:pPr>
              <w:spacing w:line="360" w:lineRule="auto"/>
              <w:jc w:val="both"/>
              <w:rPr>
                <w:rFonts w:ascii="Book Antiqua" w:hAnsi="Book Antiqua"/>
                <w:color w:val="000000" w:themeColor="text1"/>
                <w:sz w:val="24"/>
                <w:szCs w:val="24"/>
                <w:lang w:val="en-US"/>
              </w:rPr>
            </w:pPr>
          </w:p>
        </w:tc>
      </w:tr>
      <w:tr w:rsidR="0065626B" w:rsidRPr="006C24B4" w:rsidTr="00DA1226">
        <w:trPr>
          <w:trHeight w:val="299"/>
        </w:trPr>
        <w:tc>
          <w:tcPr>
            <w:tcW w:w="4361" w:type="dxa"/>
          </w:tcPr>
          <w:p w:rsidR="00870E93" w:rsidRPr="006C24B4" w:rsidRDefault="00870E93" w:rsidP="000E3814">
            <w:pPr>
              <w:spacing w:line="360" w:lineRule="auto"/>
              <w:jc w:val="both"/>
              <w:rPr>
                <w:rFonts w:ascii="Book Antiqua" w:hAnsi="Book Antiqua"/>
                <w:color w:val="000000" w:themeColor="text1"/>
                <w:sz w:val="24"/>
                <w:szCs w:val="24"/>
                <w:lang w:val="en-US"/>
              </w:rPr>
            </w:pPr>
            <w:proofErr w:type="spellStart"/>
            <w:r w:rsidRPr="006C24B4">
              <w:rPr>
                <w:rFonts w:ascii="Book Antiqua" w:hAnsi="Book Antiqua"/>
                <w:color w:val="000000" w:themeColor="text1"/>
                <w:sz w:val="24"/>
                <w:szCs w:val="24"/>
                <w:lang w:val="en-US"/>
              </w:rPr>
              <w:t>Pyelectasis</w:t>
            </w:r>
            <w:proofErr w:type="spellEnd"/>
          </w:p>
        </w:tc>
        <w:tc>
          <w:tcPr>
            <w:tcW w:w="1276"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17-25</w:t>
            </w:r>
          </w:p>
        </w:tc>
        <w:tc>
          <w:tcPr>
            <w:tcW w:w="1177"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2-3</w:t>
            </w:r>
          </w:p>
        </w:tc>
      </w:tr>
      <w:tr w:rsidR="0065626B" w:rsidRPr="006C24B4" w:rsidTr="00DA1226">
        <w:trPr>
          <w:trHeight w:val="299"/>
        </w:trPr>
        <w:tc>
          <w:tcPr>
            <w:tcW w:w="4361" w:type="dxa"/>
          </w:tcPr>
          <w:p w:rsidR="00870E93" w:rsidRPr="006C24B4" w:rsidRDefault="00870E93" w:rsidP="000E3814">
            <w:pPr>
              <w:spacing w:line="360" w:lineRule="auto"/>
              <w:jc w:val="both"/>
              <w:rPr>
                <w:rFonts w:ascii="Book Antiqua" w:hAnsi="Book Antiqua"/>
                <w:color w:val="000000" w:themeColor="text1"/>
                <w:sz w:val="24"/>
                <w:szCs w:val="24"/>
                <w:lang w:val="en-US"/>
              </w:rPr>
            </w:pPr>
            <w:proofErr w:type="spellStart"/>
            <w:r w:rsidRPr="006C24B4">
              <w:rPr>
                <w:rFonts w:ascii="Book Antiqua" w:hAnsi="Book Antiqua"/>
                <w:color w:val="000000" w:themeColor="text1"/>
                <w:sz w:val="24"/>
                <w:szCs w:val="24"/>
                <w:lang w:val="en-US"/>
              </w:rPr>
              <w:t>Hyperchoic</w:t>
            </w:r>
            <w:proofErr w:type="spellEnd"/>
            <w:r w:rsidRPr="006C24B4">
              <w:rPr>
                <w:rFonts w:ascii="Book Antiqua" w:hAnsi="Book Antiqua"/>
                <w:color w:val="000000" w:themeColor="text1"/>
                <w:sz w:val="24"/>
                <w:szCs w:val="24"/>
                <w:lang w:val="en-US"/>
              </w:rPr>
              <w:t xml:space="preserve"> bowel</w:t>
            </w:r>
          </w:p>
        </w:tc>
        <w:tc>
          <w:tcPr>
            <w:tcW w:w="1276"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3.3-27</w:t>
            </w:r>
          </w:p>
        </w:tc>
        <w:tc>
          <w:tcPr>
            <w:tcW w:w="1177"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1</w:t>
            </w:r>
          </w:p>
        </w:tc>
      </w:tr>
      <w:tr w:rsidR="0065626B" w:rsidRPr="006C24B4" w:rsidTr="00DA1226">
        <w:trPr>
          <w:trHeight w:val="299"/>
        </w:trPr>
        <w:tc>
          <w:tcPr>
            <w:tcW w:w="4361"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Absence of nasal bone</w:t>
            </w:r>
          </w:p>
        </w:tc>
        <w:tc>
          <w:tcPr>
            <w:tcW w:w="1276"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73</w:t>
            </w:r>
          </w:p>
        </w:tc>
        <w:tc>
          <w:tcPr>
            <w:tcW w:w="1177"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0.5</w:t>
            </w:r>
          </w:p>
        </w:tc>
      </w:tr>
      <w:tr w:rsidR="0065626B" w:rsidRPr="006C24B4" w:rsidTr="00DA1226">
        <w:trPr>
          <w:trHeight w:val="299"/>
        </w:trPr>
        <w:tc>
          <w:tcPr>
            <w:tcW w:w="4361"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Nasal bone + NT + PAPP-A + β</w:t>
            </w:r>
            <w:proofErr w:type="spellStart"/>
            <w:r w:rsidRPr="006C24B4">
              <w:rPr>
                <w:rFonts w:ascii="Book Antiqua" w:hAnsi="Book Antiqua"/>
                <w:color w:val="000000" w:themeColor="text1"/>
                <w:sz w:val="24"/>
                <w:szCs w:val="24"/>
                <w:lang w:val="en-US"/>
              </w:rPr>
              <w:t>hCG</w:t>
            </w:r>
            <w:proofErr w:type="spellEnd"/>
            <w:r w:rsidRPr="006C24B4">
              <w:rPr>
                <w:rFonts w:ascii="Book Antiqua" w:hAnsi="Book Antiqua"/>
                <w:color w:val="000000" w:themeColor="text1"/>
                <w:sz w:val="24"/>
                <w:szCs w:val="24"/>
                <w:lang w:val="en-US"/>
              </w:rPr>
              <w:t xml:space="preserve"> + AFP + </w:t>
            </w:r>
            <w:proofErr w:type="spellStart"/>
            <w:r w:rsidRPr="006C24B4">
              <w:rPr>
                <w:rFonts w:ascii="Book Antiqua" w:hAnsi="Book Antiqua"/>
                <w:color w:val="000000" w:themeColor="text1"/>
                <w:sz w:val="24"/>
                <w:szCs w:val="24"/>
                <w:lang w:val="en-US"/>
              </w:rPr>
              <w:t>estriol</w:t>
            </w:r>
            <w:proofErr w:type="spellEnd"/>
            <w:r w:rsidRPr="006C24B4">
              <w:rPr>
                <w:rFonts w:ascii="Book Antiqua" w:hAnsi="Book Antiqua"/>
                <w:color w:val="000000" w:themeColor="text1"/>
                <w:sz w:val="24"/>
                <w:szCs w:val="24"/>
                <w:lang w:val="en-US"/>
              </w:rPr>
              <w:t>+ maternal age</w:t>
            </w:r>
          </w:p>
        </w:tc>
        <w:tc>
          <w:tcPr>
            <w:tcW w:w="1276"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97</w:t>
            </w:r>
          </w:p>
        </w:tc>
        <w:tc>
          <w:tcPr>
            <w:tcW w:w="1177" w:type="dxa"/>
          </w:tcPr>
          <w:p w:rsidR="00870E93" w:rsidRPr="006C24B4" w:rsidRDefault="00870E93" w:rsidP="000E3814">
            <w:pPr>
              <w:spacing w:line="360" w:lineRule="auto"/>
              <w:jc w:val="both"/>
              <w:rPr>
                <w:rFonts w:ascii="Book Antiqua" w:hAnsi="Book Antiqua"/>
                <w:color w:val="000000" w:themeColor="text1"/>
                <w:sz w:val="24"/>
                <w:szCs w:val="24"/>
                <w:lang w:val="en-US"/>
              </w:rPr>
            </w:pPr>
          </w:p>
        </w:tc>
      </w:tr>
      <w:tr w:rsidR="0065626B" w:rsidRPr="006C24B4" w:rsidTr="00DA1226">
        <w:trPr>
          <w:trHeight w:val="299"/>
        </w:trPr>
        <w:tc>
          <w:tcPr>
            <w:tcW w:w="4361"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 xml:space="preserve">Aberrant right </w:t>
            </w:r>
            <w:proofErr w:type="spellStart"/>
            <w:r w:rsidRPr="006C24B4">
              <w:rPr>
                <w:rFonts w:ascii="Book Antiqua" w:hAnsi="Book Antiqua"/>
                <w:color w:val="000000" w:themeColor="text1"/>
                <w:sz w:val="24"/>
                <w:szCs w:val="24"/>
                <w:lang w:val="en-US"/>
              </w:rPr>
              <w:t>subclavian</w:t>
            </w:r>
            <w:proofErr w:type="spellEnd"/>
            <w:r w:rsidRPr="006C24B4">
              <w:rPr>
                <w:rFonts w:ascii="Book Antiqua" w:hAnsi="Book Antiqua"/>
                <w:color w:val="000000" w:themeColor="text1"/>
                <w:sz w:val="24"/>
                <w:szCs w:val="24"/>
                <w:lang w:val="en-US"/>
              </w:rPr>
              <w:t xml:space="preserve"> artery</w:t>
            </w:r>
          </w:p>
        </w:tc>
        <w:tc>
          <w:tcPr>
            <w:tcW w:w="1276"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37.5</w:t>
            </w:r>
          </w:p>
        </w:tc>
        <w:tc>
          <w:tcPr>
            <w:tcW w:w="1177" w:type="dxa"/>
          </w:tcPr>
          <w:p w:rsidR="00870E93" w:rsidRPr="006C24B4" w:rsidRDefault="00870E93"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1.4</w:t>
            </w:r>
          </w:p>
        </w:tc>
      </w:tr>
    </w:tbl>
    <w:p w:rsidR="00FF512F" w:rsidRPr="006C24B4" w:rsidRDefault="0065626B" w:rsidP="000E3814">
      <w:pPr>
        <w:spacing w:after="0" w:line="360" w:lineRule="auto"/>
        <w:jc w:val="both"/>
        <w:rPr>
          <w:rFonts w:ascii="Book Antiqua" w:hAnsi="Book Antiqua"/>
          <w:color w:val="000000" w:themeColor="text1"/>
          <w:sz w:val="24"/>
          <w:szCs w:val="24"/>
          <w:lang w:val="en-US" w:eastAsia="zh-CN"/>
        </w:rPr>
      </w:pPr>
      <w:r w:rsidRPr="006C24B4">
        <w:rPr>
          <w:rFonts w:ascii="Book Antiqua" w:hAnsi="Book Antiqua"/>
          <w:color w:val="000000" w:themeColor="text1"/>
          <w:sz w:val="24"/>
          <w:szCs w:val="24"/>
          <w:lang w:val="en-US"/>
        </w:rPr>
        <w:t>DR</w:t>
      </w:r>
      <w:r>
        <w:rPr>
          <w:rFonts w:ascii="Book Antiqua" w:hAnsi="Book Antiqua" w:hint="eastAsia"/>
          <w:color w:val="000000" w:themeColor="text1"/>
          <w:sz w:val="24"/>
          <w:szCs w:val="24"/>
          <w:lang w:val="en-US" w:eastAsia="zh-CN"/>
        </w:rPr>
        <w:t xml:space="preserve">: </w:t>
      </w:r>
      <w:r w:rsidRPr="006C24B4">
        <w:rPr>
          <w:rFonts w:ascii="Book Antiqua" w:hAnsi="Book Antiqua"/>
          <w:color w:val="000000" w:themeColor="text1"/>
          <w:sz w:val="24"/>
          <w:szCs w:val="24"/>
          <w:lang w:val="en-US"/>
        </w:rPr>
        <w:t>Detection rate</w:t>
      </w:r>
      <w:r>
        <w:rPr>
          <w:rFonts w:ascii="Book Antiqua" w:hAnsi="Book Antiqua" w:hint="eastAsia"/>
          <w:color w:val="000000" w:themeColor="text1"/>
          <w:sz w:val="24"/>
          <w:szCs w:val="24"/>
          <w:lang w:val="en-US" w:eastAsia="zh-CN"/>
        </w:rPr>
        <w:t xml:space="preserve">; </w:t>
      </w:r>
      <w:r>
        <w:rPr>
          <w:rFonts w:ascii="Book Antiqua" w:hAnsi="Book Antiqua"/>
          <w:color w:val="000000" w:themeColor="text1"/>
          <w:sz w:val="24"/>
          <w:szCs w:val="24"/>
          <w:lang w:val="en-US"/>
        </w:rPr>
        <w:t>FPR</w:t>
      </w:r>
      <w:r>
        <w:rPr>
          <w:rFonts w:ascii="Book Antiqua" w:hAnsi="Book Antiqua" w:hint="eastAsia"/>
          <w:color w:val="000000" w:themeColor="text1"/>
          <w:sz w:val="24"/>
          <w:szCs w:val="24"/>
          <w:lang w:val="en-US" w:eastAsia="zh-CN"/>
        </w:rPr>
        <w:t>:</w:t>
      </w:r>
      <w:r>
        <w:rPr>
          <w:rFonts w:ascii="Book Antiqua" w:hAnsi="Book Antiqua"/>
          <w:color w:val="000000" w:themeColor="text1"/>
          <w:sz w:val="24"/>
          <w:szCs w:val="24"/>
          <w:lang w:val="en-US"/>
        </w:rPr>
        <w:t xml:space="preserve"> </w:t>
      </w:r>
      <w:r w:rsidRPr="0065626B">
        <w:rPr>
          <w:rFonts w:ascii="Book Antiqua" w:hAnsi="Book Antiqua"/>
          <w:caps/>
          <w:color w:val="000000" w:themeColor="text1"/>
          <w:sz w:val="24"/>
          <w:szCs w:val="24"/>
          <w:lang w:val="en-US"/>
        </w:rPr>
        <w:t>f</w:t>
      </w:r>
      <w:r>
        <w:rPr>
          <w:rFonts w:ascii="Book Antiqua" w:hAnsi="Book Antiqua"/>
          <w:color w:val="000000" w:themeColor="text1"/>
          <w:sz w:val="24"/>
          <w:szCs w:val="24"/>
          <w:lang w:val="en-US"/>
        </w:rPr>
        <w:t>alse-positive rate</w:t>
      </w:r>
      <w:r w:rsidR="009A59B1">
        <w:rPr>
          <w:rFonts w:ascii="Book Antiqua" w:hAnsi="Book Antiqua" w:hint="eastAsia"/>
          <w:color w:val="000000" w:themeColor="text1"/>
          <w:sz w:val="24"/>
          <w:szCs w:val="24"/>
          <w:lang w:val="en-US" w:eastAsia="zh-CN"/>
        </w:rPr>
        <w:t>;</w:t>
      </w:r>
      <w:r>
        <w:rPr>
          <w:rFonts w:ascii="Book Antiqua" w:hAnsi="Book Antiqua"/>
          <w:color w:val="000000" w:themeColor="text1"/>
          <w:sz w:val="24"/>
          <w:szCs w:val="24"/>
          <w:lang w:val="en-US"/>
        </w:rPr>
        <w:t xml:space="preserve"> </w:t>
      </w:r>
      <w:r w:rsidR="00FF512F" w:rsidRPr="006C24B4">
        <w:rPr>
          <w:rFonts w:ascii="Book Antiqua" w:hAnsi="Book Antiqua"/>
          <w:color w:val="000000" w:themeColor="text1"/>
          <w:sz w:val="24"/>
          <w:szCs w:val="24"/>
          <w:lang w:val="en-US"/>
        </w:rPr>
        <w:t>NT</w:t>
      </w:r>
      <w:r w:rsidR="00FF512F">
        <w:rPr>
          <w:rFonts w:ascii="Book Antiqua" w:hAnsi="Book Antiqua" w:hint="eastAsia"/>
          <w:color w:val="000000" w:themeColor="text1"/>
          <w:sz w:val="24"/>
          <w:szCs w:val="24"/>
          <w:lang w:val="en-US" w:eastAsia="zh-CN"/>
        </w:rPr>
        <w:t xml:space="preserve">: </w:t>
      </w:r>
      <w:r w:rsidR="00FF512F" w:rsidRPr="006C24B4">
        <w:rPr>
          <w:rFonts w:ascii="Book Antiqua" w:hAnsi="Book Antiqua"/>
          <w:color w:val="000000" w:themeColor="text1"/>
          <w:sz w:val="24"/>
          <w:szCs w:val="24"/>
          <w:lang w:val="en-US"/>
        </w:rPr>
        <w:t>Nuchal translucency</w:t>
      </w:r>
      <w:r w:rsidR="00FF512F">
        <w:rPr>
          <w:rFonts w:ascii="Book Antiqua" w:hAnsi="Book Antiqua" w:hint="eastAsia"/>
          <w:color w:val="000000" w:themeColor="text1"/>
          <w:sz w:val="24"/>
          <w:szCs w:val="24"/>
          <w:lang w:val="en-US" w:eastAsia="zh-CN"/>
        </w:rPr>
        <w:t xml:space="preserve">; </w:t>
      </w:r>
      <w:r w:rsidR="00D31813" w:rsidRPr="006C24B4">
        <w:rPr>
          <w:rFonts w:ascii="Book Antiqua" w:hAnsi="Book Antiqua" w:cs="Sabon-Roman"/>
          <w:color w:val="000000" w:themeColor="text1"/>
          <w:sz w:val="24"/>
          <w:szCs w:val="24"/>
          <w:lang w:val="en-US"/>
        </w:rPr>
        <w:t>PAPP-A</w:t>
      </w:r>
      <w:r w:rsidR="00D31813">
        <w:rPr>
          <w:rFonts w:ascii="Book Antiqua" w:hAnsi="Book Antiqua" w:cs="Sabon-Roman" w:hint="eastAsia"/>
          <w:color w:val="000000" w:themeColor="text1"/>
          <w:sz w:val="24"/>
          <w:szCs w:val="24"/>
          <w:lang w:val="en-US" w:eastAsia="zh-CN"/>
        </w:rPr>
        <w:t xml:space="preserve">: </w:t>
      </w:r>
      <w:r w:rsidR="00D31813" w:rsidRPr="00D31813">
        <w:rPr>
          <w:rFonts w:ascii="Book Antiqua" w:hAnsi="Book Antiqua" w:cs="Sabon-Roman"/>
          <w:caps/>
          <w:color w:val="000000" w:themeColor="text1"/>
          <w:sz w:val="24"/>
          <w:szCs w:val="24"/>
          <w:lang w:val="en-US"/>
        </w:rPr>
        <w:t>p</w:t>
      </w:r>
      <w:r w:rsidR="00D31813" w:rsidRPr="006C24B4">
        <w:rPr>
          <w:rFonts w:ascii="Book Antiqua" w:hAnsi="Book Antiqua" w:cs="Sabon-Roman"/>
          <w:color w:val="000000" w:themeColor="text1"/>
          <w:sz w:val="24"/>
          <w:szCs w:val="24"/>
          <w:lang w:val="en-US"/>
        </w:rPr>
        <w:t>regnancy-associated plasma protein</w:t>
      </w:r>
      <w:r w:rsidR="00D31813">
        <w:rPr>
          <w:rFonts w:ascii="Book Antiqua" w:hAnsi="Book Antiqua" w:cs="Sabon-Roman" w:hint="eastAsia"/>
          <w:color w:val="000000" w:themeColor="text1"/>
          <w:sz w:val="24"/>
          <w:szCs w:val="24"/>
          <w:lang w:val="en-US" w:eastAsia="zh-CN"/>
        </w:rPr>
        <w:t xml:space="preserve">; </w:t>
      </w:r>
      <w:r w:rsidR="00D31813" w:rsidRPr="006C24B4">
        <w:rPr>
          <w:rFonts w:ascii="Book Antiqua" w:hAnsi="Book Antiqua"/>
          <w:color w:val="000000" w:themeColor="text1"/>
          <w:sz w:val="24"/>
          <w:szCs w:val="24"/>
          <w:lang w:val="en-US"/>
        </w:rPr>
        <w:t>β</w:t>
      </w:r>
      <w:proofErr w:type="spellStart"/>
      <w:r w:rsidR="00D31813" w:rsidRPr="006C24B4">
        <w:rPr>
          <w:rFonts w:ascii="Book Antiqua" w:hAnsi="Book Antiqua"/>
          <w:color w:val="000000" w:themeColor="text1"/>
          <w:sz w:val="24"/>
          <w:szCs w:val="24"/>
          <w:lang w:val="en-US"/>
        </w:rPr>
        <w:t>hCG</w:t>
      </w:r>
      <w:proofErr w:type="spellEnd"/>
      <w:r w:rsidR="00D31813">
        <w:rPr>
          <w:rFonts w:ascii="Book Antiqua" w:hAnsi="Book Antiqua" w:hint="eastAsia"/>
          <w:color w:val="000000" w:themeColor="text1"/>
          <w:sz w:val="24"/>
          <w:szCs w:val="24"/>
          <w:lang w:val="en-US" w:eastAsia="zh-CN"/>
        </w:rPr>
        <w:t xml:space="preserve">: </w:t>
      </w:r>
      <w:r w:rsidR="00D31813" w:rsidRPr="00D31813">
        <w:rPr>
          <w:rFonts w:ascii="Book Antiqua" w:hAnsi="Book Antiqua" w:cs="Sabon-Roman"/>
          <w:caps/>
          <w:color w:val="000000" w:themeColor="text1"/>
          <w:sz w:val="24"/>
          <w:szCs w:val="24"/>
          <w:lang w:val="en-US"/>
        </w:rPr>
        <w:t>c</w:t>
      </w:r>
      <w:r w:rsidR="00D31813" w:rsidRPr="006C24B4">
        <w:rPr>
          <w:rFonts w:ascii="Book Antiqua" w:hAnsi="Book Antiqua" w:cs="Sabon-Roman"/>
          <w:color w:val="000000" w:themeColor="text1"/>
          <w:sz w:val="24"/>
          <w:szCs w:val="24"/>
          <w:lang w:val="en-US"/>
        </w:rPr>
        <w:t>horionic gonadotropin</w:t>
      </w:r>
      <w:r w:rsidR="00D31813">
        <w:rPr>
          <w:rFonts w:ascii="Book Antiqua" w:hAnsi="Book Antiqua" w:cs="Sabon-Roman" w:hint="eastAsia"/>
          <w:color w:val="000000" w:themeColor="text1"/>
          <w:sz w:val="24"/>
          <w:szCs w:val="24"/>
          <w:lang w:val="en-US" w:eastAsia="zh-CN"/>
        </w:rPr>
        <w:t xml:space="preserve">; </w:t>
      </w:r>
      <w:r w:rsidR="00D31813" w:rsidRPr="006C24B4">
        <w:rPr>
          <w:rFonts w:ascii="Book Antiqua" w:hAnsi="Book Antiqua"/>
          <w:color w:val="000000" w:themeColor="text1"/>
          <w:sz w:val="24"/>
          <w:szCs w:val="24"/>
          <w:lang w:val="en-US"/>
        </w:rPr>
        <w:t>AFP</w:t>
      </w:r>
      <w:r w:rsidR="00D31813">
        <w:rPr>
          <w:rFonts w:ascii="Book Antiqua" w:hAnsi="Book Antiqua" w:hint="eastAsia"/>
          <w:color w:val="000000" w:themeColor="text1"/>
          <w:sz w:val="24"/>
          <w:szCs w:val="24"/>
          <w:lang w:val="en-US" w:eastAsia="zh-CN"/>
        </w:rPr>
        <w:t xml:space="preserve">: </w:t>
      </w:r>
      <w:r w:rsidR="00D31813" w:rsidRPr="00D31813">
        <w:rPr>
          <w:rFonts w:ascii="Book Antiqua" w:hAnsi="Book Antiqua" w:cs="Sabon-Roman"/>
          <w:caps/>
          <w:color w:val="000000" w:themeColor="text1"/>
          <w:sz w:val="24"/>
          <w:szCs w:val="24"/>
          <w:lang w:val="en-US"/>
        </w:rPr>
        <w:t>a</w:t>
      </w:r>
      <w:r w:rsidR="00D31813" w:rsidRPr="006C24B4">
        <w:rPr>
          <w:rFonts w:ascii="Book Antiqua" w:hAnsi="Book Antiqua" w:cs="Sabon-Roman"/>
          <w:color w:val="000000" w:themeColor="text1"/>
          <w:sz w:val="24"/>
          <w:szCs w:val="24"/>
          <w:lang w:val="en-US"/>
        </w:rPr>
        <w:t>lpha-</w:t>
      </w:r>
      <w:proofErr w:type="spellStart"/>
      <w:r w:rsidR="00D31813" w:rsidRPr="006C24B4">
        <w:rPr>
          <w:rFonts w:ascii="Book Antiqua" w:hAnsi="Book Antiqua" w:cs="Sabon-Roman"/>
          <w:color w:val="000000" w:themeColor="text1"/>
          <w:sz w:val="24"/>
          <w:szCs w:val="24"/>
          <w:lang w:val="en-US"/>
        </w:rPr>
        <w:t>fetoproteina</w:t>
      </w:r>
      <w:proofErr w:type="spellEnd"/>
      <w:r w:rsidR="00D31813">
        <w:rPr>
          <w:rFonts w:ascii="Book Antiqua" w:hAnsi="Book Antiqua" w:cs="Sabon-Roman" w:hint="eastAsia"/>
          <w:color w:val="000000" w:themeColor="text1"/>
          <w:sz w:val="24"/>
          <w:szCs w:val="24"/>
          <w:lang w:val="en-US" w:eastAsia="zh-CN"/>
        </w:rPr>
        <w:t>.</w:t>
      </w:r>
    </w:p>
    <w:p w:rsidR="00870E93" w:rsidRPr="006C24B4" w:rsidRDefault="00870E93" w:rsidP="000E3814">
      <w:pPr>
        <w:spacing w:after="0" w:line="360" w:lineRule="auto"/>
        <w:jc w:val="both"/>
        <w:rPr>
          <w:rFonts w:ascii="Book Antiqua" w:hAnsi="Book Antiqua"/>
          <w:color w:val="000000" w:themeColor="text1"/>
          <w:sz w:val="24"/>
          <w:szCs w:val="24"/>
          <w:lang w:val="en-US" w:eastAsia="zh-CN"/>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870E93" w:rsidRPr="006C24B4" w:rsidRDefault="00870E93" w:rsidP="000E3814">
      <w:pPr>
        <w:spacing w:after="0" w:line="360" w:lineRule="auto"/>
        <w:jc w:val="both"/>
        <w:rPr>
          <w:rFonts w:ascii="Book Antiqua" w:hAnsi="Book Antiqua"/>
          <w:color w:val="000000" w:themeColor="text1"/>
          <w:sz w:val="24"/>
          <w:szCs w:val="24"/>
          <w:lang w:val="en-US"/>
        </w:rPr>
      </w:pPr>
    </w:p>
    <w:p w:rsidR="00111E54" w:rsidRPr="006C24B4" w:rsidRDefault="00111E54" w:rsidP="000E3814">
      <w:pPr>
        <w:spacing w:after="0" w:line="360" w:lineRule="auto"/>
        <w:jc w:val="both"/>
        <w:rPr>
          <w:rFonts w:ascii="Book Antiqua" w:hAnsi="Book Antiqua"/>
          <w:color w:val="000000" w:themeColor="text1"/>
          <w:sz w:val="24"/>
          <w:szCs w:val="24"/>
          <w:lang w:val="en-US"/>
        </w:rPr>
      </w:pPr>
    </w:p>
    <w:p w:rsidR="00870E93" w:rsidRPr="00D31813" w:rsidRDefault="004C6FF9" w:rsidP="000E3814">
      <w:pPr>
        <w:spacing w:after="0" w:line="360" w:lineRule="auto"/>
        <w:jc w:val="both"/>
        <w:rPr>
          <w:rFonts w:ascii="Book Antiqua" w:hAnsi="Book Antiqua"/>
          <w:b/>
          <w:color w:val="000000" w:themeColor="text1"/>
          <w:sz w:val="24"/>
          <w:szCs w:val="24"/>
          <w:lang w:val="en-US" w:eastAsia="zh-CN"/>
        </w:rPr>
      </w:pPr>
      <w:r w:rsidRPr="006C24B4">
        <w:rPr>
          <w:rFonts w:ascii="Book Antiqua" w:hAnsi="Book Antiqua"/>
          <w:b/>
          <w:color w:val="000000" w:themeColor="text1"/>
          <w:sz w:val="24"/>
          <w:szCs w:val="24"/>
          <w:lang w:val="en-US"/>
        </w:rPr>
        <w:lastRenderedPageBreak/>
        <w:t xml:space="preserve">Table </w:t>
      </w:r>
      <w:r w:rsidR="00DF25AF">
        <w:rPr>
          <w:rFonts w:ascii="Book Antiqua" w:hAnsi="Book Antiqua" w:hint="eastAsia"/>
          <w:b/>
          <w:color w:val="000000" w:themeColor="text1"/>
          <w:sz w:val="24"/>
          <w:szCs w:val="24"/>
          <w:lang w:val="en-US" w:eastAsia="zh-CN"/>
        </w:rPr>
        <w:t>2</w:t>
      </w:r>
      <w:r w:rsidRPr="006C24B4">
        <w:rPr>
          <w:rFonts w:ascii="Book Antiqua" w:hAnsi="Book Antiqua"/>
          <w:b/>
          <w:color w:val="000000" w:themeColor="text1"/>
          <w:sz w:val="24"/>
          <w:szCs w:val="24"/>
          <w:lang w:val="en-US"/>
        </w:rPr>
        <w:t xml:space="preserve"> Cla</w:t>
      </w:r>
      <w:r w:rsidR="00D31813">
        <w:rPr>
          <w:rFonts w:ascii="Book Antiqua" w:hAnsi="Book Antiqua"/>
          <w:b/>
          <w:color w:val="000000" w:themeColor="text1"/>
          <w:sz w:val="24"/>
          <w:szCs w:val="24"/>
          <w:lang w:val="en-US"/>
        </w:rPr>
        <w:t>sses of fetal cardiac anomalies</w:t>
      </w:r>
    </w:p>
    <w:tbl>
      <w:tblPr>
        <w:tblStyle w:val="Grigliachiara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4C6FF9" w:rsidRPr="006C24B4" w:rsidTr="00774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left w:val="none" w:sz="0" w:space="0" w:color="auto"/>
              <w:bottom w:val="single" w:sz="8" w:space="0" w:color="000000" w:themeColor="text1"/>
              <w:right w:val="none" w:sz="0" w:space="0" w:color="auto"/>
            </w:tcBorders>
            <w:shd w:val="clear" w:color="auto" w:fill="auto"/>
          </w:tcPr>
          <w:p w:rsidR="004C6FF9" w:rsidRPr="006C24B4" w:rsidRDefault="004C6FF9"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Complex CHD</w:t>
            </w:r>
          </w:p>
        </w:tc>
        <w:tc>
          <w:tcPr>
            <w:tcW w:w="3259" w:type="dxa"/>
            <w:tcBorders>
              <w:left w:val="none" w:sz="0" w:space="0" w:color="auto"/>
              <w:bottom w:val="single" w:sz="8" w:space="0" w:color="000000" w:themeColor="text1"/>
              <w:right w:val="none" w:sz="0" w:space="0" w:color="auto"/>
            </w:tcBorders>
            <w:shd w:val="clear" w:color="auto" w:fill="auto"/>
          </w:tcPr>
          <w:p w:rsidR="004C6FF9" w:rsidRPr="006C24B4" w:rsidRDefault="004C6FF9" w:rsidP="000E38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Moderate CHD</w:t>
            </w:r>
          </w:p>
        </w:tc>
        <w:tc>
          <w:tcPr>
            <w:tcW w:w="3260" w:type="dxa"/>
            <w:tcBorders>
              <w:left w:val="none" w:sz="0" w:space="0" w:color="auto"/>
              <w:bottom w:val="single" w:sz="8" w:space="0" w:color="000000" w:themeColor="text1"/>
              <w:right w:val="none" w:sz="0" w:space="0" w:color="auto"/>
            </w:tcBorders>
            <w:shd w:val="clear" w:color="auto" w:fill="auto"/>
          </w:tcPr>
          <w:p w:rsidR="004C6FF9" w:rsidRPr="006C24B4" w:rsidRDefault="004C6FF9" w:rsidP="000E38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Simple CHD</w:t>
            </w:r>
          </w:p>
        </w:tc>
      </w:tr>
      <w:tr w:rsidR="004C6FF9" w:rsidRPr="006C24B4" w:rsidTr="00774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Transposition of the great arteries</w:t>
            </w:r>
          </w:p>
        </w:tc>
        <w:tc>
          <w:tcPr>
            <w:tcW w:w="3259" w:type="dxa"/>
            <w:tcBorders>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Mild or moderate AS or aortic incompetence</w:t>
            </w:r>
          </w:p>
        </w:tc>
        <w:tc>
          <w:tcPr>
            <w:tcW w:w="3260" w:type="dxa"/>
            <w:tcBorders>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Small VSD</w:t>
            </w:r>
          </w:p>
        </w:tc>
      </w:tr>
      <w:tr w:rsidR="004C6FF9" w:rsidRPr="006C24B4" w:rsidTr="007743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 xml:space="preserve">Tetralogy of </w:t>
            </w:r>
            <w:proofErr w:type="spellStart"/>
            <w:r w:rsidRPr="006C24B4">
              <w:rPr>
                <w:rFonts w:ascii="Book Antiqua" w:hAnsi="Book Antiqua"/>
                <w:b w:val="0"/>
                <w:color w:val="000000" w:themeColor="text1"/>
                <w:sz w:val="24"/>
                <w:szCs w:val="24"/>
                <w:lang w:val="en-US"/>
              </w:rPr>
              <w:t>Fallot</w:t>
            </w:r>
            <w:proofErr w:type="spellEnd"/>
            <w:r w:rsidRPr="006C24B4">
              <w:rPr>
                <w:rFonts w:ascii="Book Antiqua" w:hAnsi="Book Antiqua"/>
                <w:b w:val="0"/>
                <w:color w:val="000000" w:themeColor="text1"/>
                <w:sz w:val="24"/>
                <w:szCs w:val="24"/>
                <w:lang w:val="en-US"/>
              </w:rPr>
              <w:t>,</w:t>
            </w:r>
          </w:p>
          <w:p w:rsidR="004C6FF9" w:rsidRPr="006C24B4" w:rsidRDefault="004C6FF9" w:rsidP="000E3814">
            <w:pPr>
              <w:spacing w:line="360" w:lineRule="auto"/>
              <w:jc w:val="both"/>
              <w:rPr>
                <w:rFonts w:ascii="Book Antiqua" w:hAnsi="Book Antiqua"/>
                <w:b w:val="0"/>
                <w:color w:val="000000" w:themeColor="text1"/>
                <w:sz w:val="24"/>
                <w:szCs w:val="24"/>
                <w:lang w:val="en-US"/>
              </w:rPr>
            </w:pPr>
            <w:proofErr w:type="spellStart"/>
            <w:r w:rsidRPr="006C24B4">
              <w:rPr>
                <w:rFonts w:ascii="Book Antiqua" w:hAnsi="Book Antiqua"/>
                <w:b w:val="0"/>
                <w:color w:val="000000" w:themeColor="text1"/>
                <w:sz w:val="24"/>
                <w:szCs w:val="24"/>
                <w:lang w:val="en-US"/>
              </w:rPr>
              <w:t>Hypoplastic</w:t>
            </w:r>
            <w:proofErr w:type="spellEnd"/>
            <w:r w:rsidRPr="006C24B4">
              <w:rPr>
                <w:rFonts w:ascii="Book Antiqua" w:hAnsi="Book Antiqua"/>
                <w:b w:val="0"/>
                <w:color w:val="000000" w:themeColor="text1"/>
                <w:sz w:val="24"/>
                <w:szCs w:val="24"/>
                <w:lang w:val="en-US"/>
              </w:rPr>
              <w:t xml:space="preserve"> right heart</w:t>
            </w:r>
          </w:p>
        </w:tc>
        <w:tc>
          <w:tcPr>
            <w:tcW w:w="3259"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Moderate PS or incompetence</w:t>
            </w:r>
          </w:p>
        </w:tc>
        <w:tc>
          <w:tcPr>
            <w:tcW w:w="3260"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Small PDA</w:t>
            </w:r>
          </w:p>
        </w:tc>
      </w:tr>
      <w:tr w:rsidR="004C6FF9" w:rsidRPr="006C24B4" w:rsidTr="00774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SV, DORV,</w:t>
            </w:r>
          </w:p>
          <w:p w:rsidR="004C6FF9" w:rsidRPr="006C24B4" w:rsidRDefault="004C6FF9" w:rsidP="000E3814">
            <w:pPr>
              <w:spacing w:line="360" w:lineRule="auto"/>
              <w:jc w:val="both"/>
              <w:rPr>
                <w:rFonts w:ascii="Book Antiqua" w:hAnsi="Book Antiqua"/>
                <w:b w:val="0"/>
                <w:color w:val="000000" w:themeColor="text1"/>
                <w:sz w:val="24"/>
                <w:szCs w:val="24"/>
                <w:lang w:val="en-US"/>
              </w:rPr>
            </w:pPr>
            <w:proofErr w:type="spellStart"/>
            <w:r w:rsidRPr="006C24B4">
              <w:rPr>
                <w:rFonts w:ascii="Book Antiqua" w:hAnsi="Book Antiqua"/>
                <w:b w:val="0"/>
                <w:color w:val="000000" w:themeColor="text1"/>
                <w:sz w:val="24"/>
                <w:szCs w:val="24"/>
                <w:lang w:val="en-US"/>
              </w:rPr>
              <w:t>Truncus</w:t>
            </w:r>
            <w:proofErr w:type="spellEnd"/>
            <w:r w:rsidRPr="006C24B4">
              <w:rPr>
                <w:rFonts w:ascii="Book Antiqua" w:hAnsi="Book Antiqua"/>
                <w:b w:val="0"/>
                <w:color w:val="000000" w:themeColor="text1"/>
                <w:sz w:val="24"/>
                <w:szCs w:val="24"/>
                <w:lang w:val="en-US"/>
              </w:rPr>
              <w:t xml:space="preserve"> </w:t>
            </w:r>
            <w:proofErr w:type="spellStart"/>
            <w:r w:rsidRPr="006C24B4">
              <w:rPr>
                <w:rFonts w:ascii="Book Antiqua" w:hAnsi="Book Antiqua"/>
                <w:b w:val="0"/>
                <w:color w:val="000000" w:themeColor="text1"/>
                <w:sz w:val="24"/>
                <w:szCs w:val="24"/>
                <w:lang w:val="en-US"/>
              </w:rPr>
              <w:t>arteriosus</w:t>
            </w:r>
            <w:proofErr w:type="spellEnd"/>
          </w:p>
        </w:tc>
        <w:tc>
          <w:tcPr>
            <w:tcW w:w="3259"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 xml:space="preserve">Noncritical </w:t>
            </w:r>
            <w:proofErr w:type="spellStart"/>
            <w:r w:rsidRPr="006C24B4">
              <w:rPr>
                <w:rFonts w:ascii="Book Antiqua" w:hAnsi="Book Antiqua"/>
                <w:color w:val="000000" w:themeColor="text1"/>
                <w:sz w:val="24"/>
                <w:szCs w:val="24"/>
                <w:lang w:val="en-US"/>
              </w:rPr>
              <w:t>Coarc</w:t>
            </w:r>
            <w:proofErr w:type="spellEnd"/>
          </w:p>
        </w:tc>
        <w:tc>
          <w:tcPr>
            <w:tcW w:w="3260"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Mild PS</w:t>
            </w:r>
          </w:p>
        </w:tc>
      </w:tr>
      <w:tr w:rsidR="004C6FF9" w:rsidRPr="006C24B4" w:rsidTr="007743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Total anomalous pulmonary venous connection</w:t>
            </w:r>
          </w:p>
        </w:tc>
        <w:tc>
          <w:tcPr>
            <w:tcW w:w="3259"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Large ASD</w:t>
            </w:r>
          </w:p>
        </w:tc>
        <w:tc>
          <w:tcPr>
            <w:tcW w:w="3260"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BAV without AS or aortic incompetence</w:t>
            </w:r>
          </w:p>
        </w:tc>
      </w:tr>
      <w:tr w:rsidR="004C6FF9" w:rsidRPr="006C24B4" w:rsidTr="00774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AVSD, Large VSD,</w:t>
            </w:r>
          </w:p>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Large PDA</w:t>
            </w:r>
          </w:p>
        </w:tc>
        <w:tc>
          <w:tcPr>
            <w:tcW w:w="3259"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Complex forms of VSD</w:t>
            </w:r>
          </w:p>
        </w:tc>
        <w:tc>
          <w:tcPr>
            <w:tcW w:w="3260"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Small or spontaneously closed ASD</w:t>
            </w:r>
          </w:p>
        </w:tc>
      </w:tr>
      <w:tr w:rsidR="004C6FF9" w:rsidRPr="006C24B4" w:rsidTr="007743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 xml:space="preserve">Critical or sever PS, Critical or severe AS, Critical </w:t>
            </w:r>
            <w:proofErr w:type="spellStart"/>
            <w:r w:rsidRPr="006C24B4">
              <w:rPr>
                <w:rFonts w:ascii="Book Antiqua" w:hAnsi="Book Antiqua"/>
                <w:b w:val="0"/>
                <w:color w:val="000000" w:themeColor="text1"/>
                <w:sz w:val="24"/>
                <w:szCs w:val="24"/>
                <w:lang w:val="en-US"/>
              </w:rPr>
              <w:t>Coarc</w:t>
            </w:r>
            <w:proofErr w:type="spellEnd"/>
          </w:p>
        </w:tc>
        <w:tc>
          <w:tcPr>
            <w:tcW w:w="3259"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 w:val="24"/>
                <w:szCs w:val="24"/>
                <w:lang w:val="en-US"/>
              </w:rPr>
            </w:pPr>
          </w:p>
        </w:tc>
        <w:tc>
          <w:tcPr>
            <w:tcW w:w="3260" w:type="dxa"/>
            <w:tcBorders>
              <w:top w:val="none" w:sz="0" w:space="0" w:color="auto"/>
              <w:left w:val="none" w:sz="0" w:space="0" w:color="auto"/>
              <w:bottom w:val="none" w:sz="0" w:space="0" w:color="auto"/>
              <w:right w:val="none" w:sz="0" w:space="0" w:color="auto"/>
            </w:tcBorders>
            <w:shd w:val="clear" w:color="auto" w:fill="auto"/>
          </w:tcPr>
          <w:p w:rsidR="004C6FF9" w:rsidRPr="006C24B4" w:rsidRDefault="004C6FF9" w:rsidP="000E381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 w:val="24"/>
                <w:szCs w:val="24"/>
                <w:lang w:val="en-US"/>
              </w:rPr>
            </w:pPr>
          </w:p>
        </w:tc>
      </w:tr>
    </w:tbl>
    <w:p w:rsidR="00D31813" w:rsidRPr="006C24B4" w:rsidRDefault="00D31813" w:rsidP="00D31813">
      <w:pPr>
        <w:jc w:val="both"/>
        <w:rPr>
          <w:rFonts w:ascii="Book Antiqua" w:hAnsi="Book Antiqua"/>
          <w:b/>
          <w:color w:val="000000" w:themeColor="text1"/>
          <w:sz w:val="24"/>
          <w:szCs w:val="24"/>
          <w:lang w:val="en-US" w:eastAsia="zh-CN"/>
        </w:rPr>
      </w:pPr>
      <w:r>
        <w:rPr>
          <w:rFonts w:ascii="Book Antiqua" w:hAnsi="Book Antiqua" w:hint="eastAsia"/>
          <w:color w:val="000000" w:themeColor="text1"/>
          <w:sz w:val="24"/>
          <w:szCs w:val="24"/>
          <w:lang w:val="en-US" w:eastAsia="zh-CN"/>
        </w:rPr>
        <w:t xml:space="preserve">CHD: </w:t>
      </w:r>
      <w:r w:rsidRPr="00D31813">
        <w:rPr>
          <w:rFonts w:ascii="Book Antiqua" w:hAnsi="Book Antiqua" w:cs="RotisSansSerifStd-Light"/>
          <w:caps/>
          <w:color w:val="000000" w:themeColor="text1"/>
          <w:sz w:val="24"/>
          <w:szCs w:val="24"/>
          <w:lang w:val="en-US"/>
        </w:rPr>
        <w:t>c</w:t>
      </w:r>
      <w:r w:rsidRPr="006C24B4">
        <w:rPr>
          <w:rFonts w:ascii="Book Antiqua" w:hAnsi="Book Antiqua" w:cs="RotisSansSerifStd-Light"/>
          <w:color w:val="000000" w:themeColor="text1"/>
          <w:sz w:val="24"/>
          <w:szCs w:val="24"/>
          <w:lang w:val="en-US"/>
        </w:rPr>
        <w:t>ongenital heart disease</w:t>
      </w:r>
      <w:r>
        <w:rPr>
          <w:rFonts w:ascii="Book Antiqua" w:hAnsi="Book Antiqua" w:cs="RotisSansSerifStd-Light" w:hint="eastAsia"/>
          <w:color w:val="000000" w:themeColor="text1"/>
          <w:sz w:val="24"/>
          <w:szCs w:val="24"/>
          <w:lang w:val="en-US" w:eastAsia="zh-CN"/>
        </w:rPr>
        <w:t xml:space="preserve">; </w:t>
      </w:r>
      <w:r w:rsidRPr="006C24B4">
        <w:rPr>
          <w:rFonts w:ascii="Book Antiqua" w:hAnsi="Book Antiqua"/>
          <w:color w:val="000000" w:themeColor="text1"/>
          <w:sz w:val="24"/>
          <w:szCs w:val="24"/>
          <w:lang w:val="en-US"/>
        </w:rPr>
        <w:t>AS</w:t>
      </w:r>
      <w:r>
        <w:rPr>
          <w:rFonts w:ascii="Book Antiqua" w:hAnsi="Book Antiqua" w:hint="eastAsia"/>
          <w:color w:val="000000" w:themeColor="text1"/>
          <w:sz w:val="24"/>
          <w:szCs w:val="24"/>
          <w:lang w:val="en-US" w:eastAsia="zh-CN"/>
        </w:rPr>
        <w:t xml:space="preserve">: </w:t>
      </w:r>
      <w:r w:rsidRPr="00D31813">
        <w:rPr>
          <w:rFonts w:ascii="Book Antiqua" w:hAnsi="Book Antiqua"/>
          <w:caps/>
          <w:color w:val="000000" w:themeColor="text1"/>
          <w:sz w:val="24"/>
          <w:szCs w:val="24"/>
          <w:lang w:val="en-US"/>
        </w:rPr>
        <w:t>a</w:t>
      </w:r>
      <w:r w:rsidRPr="006C24B4">
        <w:rPr>
          <w:rFonts w:ascii="Book Antiqua" w:hAnsi="Book Antiqua"/>
          <w:color w:val="000000" w:themeColor="text1"/>
          <w:sz w:val="24"/>
          <w:szCs w:val="24"/>
          <w:lang w:val="en-US"/>
        </w:rPr>
        <w:t>ortic stenosis</w:t>
      </w:r>
      <w:r>
        <w:rPr>
          <w:rFonts w:ascii="Book Antiqua" w:hAnsi="Book Antiqua" w:hint="eastAsia"/>
          <w:color w:val="000000" w:themeColor="text1"/>
          <w:sz w:val="24"/>
          <w:szCs w:val="24"/>
          <w:lang w:val="en-US" w:eastAsia="zh-CN"/>
        </w:rPr>
        <w:t xml:space="preserve">; </w:t>
      </w:r>
      <w:r w:rsidRPr="006C24B4">
        <w:rPr>
          <w:rFonts w:ascii="Book Antiqua" w:hAnsi="Book Antiqua"/>
          <w:color w:val="000000" w:themeColor="text1"/>
          <w:sz w:val="24"/>
          <w:szCs w:val="24"/>
          <w:lang w:val="en-US"/>
        </w:rPr>
        <w:t>VSD</w:t>
      </w:r>
      <w:r>
        <w:rPr>
          <w:rFonts w:ascii="Book Antiqua" w:hAnsi="Book Antiqua" w:hint="eastAsia"/>
          <w:color w:val="000000" w:themeColor="text1"/>
          <w:sz w:val="24"/>
          <w:szCs w:val="24"/>
          <w:lang w:val="en-US" w:eastAsia="zh-CN"/>
        </w:rPr>
        <w:t xml:space="preserve">: </w:t>
      </w:r>
      <w:r w:rsidRPr="00D31813">
        <w:rPr>
          <w:rFonts w:ascii="Book Antiqua" w:hAnsi="Book Antiqua" w:cs="RotisSansSerifStd-Light"/>
          <w:caps/>
          <w:color w:val="000000" w:themeColor="text1"/>
          <w:sz w:val="24"/>
          <w:szCs w:val="24"/>
          <w:lang w:val="en-US"/>
        </w:rPr>
        <w:t>v</w:t>
      </w:r>
      <w:r w:rsidRPr="006C24B4">
        <w:rPr>
          <w:rFonts w:ascii="Book Antiqua" w:hAnsi="Book Antiqua" w:cs="RotisSansSerifStd-Light"/>
          <w:color w:val="000000" w:themeColor="text1"/>
          <w:sz w:val="24"/>
          <w:szCs w:val="24"/>
          <w:lang w:val="en-US"/>
        </w:rPr>
        <w:t xml:space="preserve">entricular </w:t>
      </w:r>
      <w:proofErr w:type="spellStart"/>
      <w:r w:rsidRPr="006C24B4">
        <w:rPr>
          <w:rFonts w:ascii="Book Antiqua" w:hAnsi="Book Antiqua" w:cs="RotisSansSerifStd-Light"/>
          <w:color w:val="000000" w:themeColor="text1"/>
          <w:sz w:val="24"/>
          <w:szCs w:val="24"/>
          <w:lang w:val="en-US"/>
        </w:rPr>
        <w:t>septal</w:t>
      </w:r>
      <w:proofErr w:type="spellEnd"/>
      <w:r w:rsidRPr="006C24B4">
        <w:rPr>
          <w:rFonts w:ascii="Book Antiqua" w:hAnsi="Book Antiqua" w:cs="RotisSansSerifStd-Light"/>
          <w:color w:val="000000" w:themeColor="text1"/>
          <w:sz w:val="24"/>
          <w:szCs w:val="24"/>
          <w:lang w:val="en-US"/>
        </w:rPr>
        <w:t xml:space="preserve"> defect</w:t>
      </w:r>
      <w:r>
        <w:rPr>
          <w:rFonts w:ascii="Book Antiqua" w:hAnsi="Book Antiqua" w:cs="RotisSansSerifStd-Light" w:hint="eastAsia"/>
          <w:color w:val="000000" w:themeColor="text1"/>
          <w:sz w:val="24"/>
          <w:szCs w:val="24"/>
          <w:lang w:val="en-US" w:eastAsia="zh-CN"/>
        </w:rPr>
        <w:t xml:space="preserve">; </w:t>
      </w:r>
      <w:r w:rsidRPr="006C24B4">
        <w:rPr>
          <w:rFonts w:ascii="Book Antiqua" w:hAnsi="Book Antiqua"/>
          <w:color w:val="000000" w:themeColor="text1"/>
          <w:sz w:val="24"/>
          <w:szCs w:val="24"/>
          <w:lang w:val="en-US"/>
        </w:rPr>
        <w:t>PS</w:t>
      </w:r>
      <w:r>
        <w:rPr>
          <w:rFonts w:ascii="Book Antiqua" w:hAnsi="Book Antiqua" w:hint="eastAsia"/>
          <w:color w:val="000000" w:themeColor="text1"/>
          <w:sz w:val="24"/>
          <w:szCs w:val="24"/>
          <w:lang w:val="en-US" w:eastAsia="zh-CN"/>
        </w:rPr>
        <w:t xml:space="preserve">: </w:t>
      </w:r>
      <w:r w:rsidRPr="00D31813">
        <w:rPr>
          <w:rFonts w:ascii="Book Antiqua" w:hAnsi="Book Antiqua" w:cs="RotisSansSerifStd-Light"/>
          <w:caps/>
          <w:color w:val="000000" w:themeColor="text1"/>
          <w:sz w:val="24"/>
          <w:szCs w:val="24"/>
          <w:lang w:val="en-US"/>
        </w:rPr>
        <w:t>p</w:t>
      </w:r>
      <w:r w:rsidRPr="006C24B4">
        <w:rPr>
          <w:rFonts w:ascii="Book Antiqua" w:hAnsi="Book Antiqua" w:cs="RotisSansSerifStd-Light"/>
          <w:color w:val="000000" w:themeColor="text1"/>
          <w:sz w:val="24"/>
          <w:szCs w:val="24"/>
          <w:lang w:val="en-US"/>
        </w:rPr>
        <w:t>ulmonary stenosis</w:t>
      </w:r>
      <w:r>
        <w:rPr>
          <w:rFonts w:ascii="Book Antiqua" w:hAnsi="Book Antiqua" w:cs="RotisSansSerifStd-Light" w:hint="eastAsia"/>
          <w:color w:val="000000" w:themeColor="text1"/>
          <w:sz w:val="24"/>
          <w:szCs w:val="24"/>
          <w:lang w:val="en-US" w:eastAsia="zh-CN"/>
        </w:rPr>
        <w:t xml:space="preserve">; </w:t>
      </w:r>
      <w:r w:rsidRPr="006C24B4">
        <w:rPr>
          <w:rFonts w:ascii="Book Antiqua" w:hAnsi="Book Antiqua"/>
          <w:color w:val="000000" w:themeColor="text1"/>
          <w:sz w:val="24"/>
          <w:szCs w:val="24"/>
          <w:lang w:val="en-US"/>
        </w:rPr>
        <w:t>PDA</w:t>
      </w:r>
      <w:r>
        <w:rPr>
          <w:rFonts w:ascii="Book Antiqua" w:hAnsi="Book Antiqua" w:hint="eastAsia"/>
          <w:color w:val="000000" w:themeColor="text1"/>
          <w:sz w:val="24"/>
          <w:szCs w:val="24"/>
          <w:lang w:val="en-US" w:eastAsia="zh-CN"/>
        </w:rPr>
        <w:t xml:space="preserve">: </w:t>
      </w:r>
      <w:r w:rsidRPr="00D31813">
        <w:rPr>
          <w:rFonts w:ascii="Book Antiqua" w:hAnsi="Book Antiqua"/>
          <w:iCs/>
          <w:caps/>
          <w:color w:val="000000" w:themeColor="text1"/>
          <w:sz w:val="24"/>
          <w:szCs w:val="24"/>
          <w:lang w:val="en-US"/>
        </w:rPr>
        <w:t>p</w:t>
      </w:r>
      <w:r w:rsidRPr="006C24B4">
        <w:rPr>
          <w:rFonts w:ascii="Book Antiqua" w:hAnsi="Book Antiqua"/>
          <w:iCs/>
          <w:color w:val="000000" w:themeColor="text1"/>
          <w:sz w:val="24"/>
          <w:szCs w:val="24"/>
          <w:lang w:val="en-US"/>
        </w:rPr>
        <w:t xml:space="preserve">atent </w:t>
      </w:r>
      <w:proofErr w:type="spellStart"/>
      <w:r w:rsidRPr="006C24B4">
        <w:rPr>
          <w:rFonts w:ascii="Book Antiqua" w:hAnsi="Book Antiqua"/>
          <w:iCs/>
          <w:color w:val="000000" w:themeColor="text1"/>
          <w:sz w:val="24"/>
          <w:szCs w:val="24"/>
          <w:lang w:val="en-US"/>
        </w:rPr>
        <w:t>ductus</w:t>
      </w:r>
      <w:proofErr w:type="spellEnd"/>
      <w:r w:rsidRPr="006C24B4">
        <w:rPr>
          <w:rFonts w:ascii="Book Antiqua" w:hAnsi="Book Antiqua"/>
          <w:iCs/>
          <w:color w:val="000000" w:themeColor="text1"/>
          <w:sz w:val="24"/>
          <w:szCs w:val="24"/>
          <w:lang w:val="en-US"/>
        </w:rPr>
        <w:t xml:space="preserve"> </w:t>
      </w:r>
      <w:proofErr w:type="spellStart"/>
      <w:r w:rsidRPr="006C24B4">
        <w:rPr>
          <w:rFonts w:ascii="Book Antiqua" w:hAnsi="Book Antiqua"/>
          <w:iCs/>
          <w:color w:val="000000" w:themeColor="text1"/>
          <w:sz w:val="24"/>
          <w:szCs w:val="24"/>
          <w:lang w:val="en-US"/>
        </w:rPr>
        <w:t>arteriosus</w:t>
      </w:r>
      <w:proofErr w:type="spellEnd"/>
      <w:r>
        <w:rPr>
          <w:rFonts w:ascii="Book Antiqua" w:hAnsi="Book Antiqua" w:hint="eastAsia"/>
          <w:iCs/>
          <w:color w:val="000000" w:themeColor="text1"/>
          <w:sz w:val="24"/>
          <w:szCs w:val="24"/>
          <w:lang w:val="en-US" w:eastAsia="zh-CN"/>
        </w:rPr>
        <w:t>;</w:t>
      </w:r>
      <w:r w:rsidRPr="00D31813">
        <w:rPr>
          <w:rFonts w:ascii="Book Antiqua" w:hAnsi="Book Antiqua" w:hint="eastAsia"/>
          <w:iCs/>
          <w:color w:val="000000" w:themeColor="text1"/>
          <w:sz w:val="24"/>
          <w:szCs w:val="24"/>
          <w:lang w:val="en-US" w:eastAsia="zh-CN"/>
        </w:rPr>
        <w:t xml:space="preserve"> </w:t>
      </w:r>
      <w:r w:rsidRPr="00D31813">
        <w:rPr>
          <w:rFonts w:ascii="Book Antiqua" w:hAnsi="Book Antiqua"/>
          <w:color w:val="000000" w:themeColor="text1"/>
          <w:sz w:val="24"/>
          <w:szCs w:val="24"/>
          <w:lang w:val="en-US"/>
        </w:rPr>
        <w:t>SV</w:t>
      </w:r>
      <w:r>
        <w:rPr>
          <w:rFonts w:ascii="Book Antiqua" w:hAnsi="Book Antiqua" w:hint="eastAsia"/>
          <w:b/>
          <w:color w:val="000000" w:themeColor="text1"/>
          <w:sz w:val="24"/>
          <w:szCs w:val="24"/>
          <w:lang w:val="en-US" w:eastAsia="zh-CN"/>
        </w:rPr>
        <w:t xml:space="preserve">: </w:t>
      </w:r>
      <w:r w:rsidRPr="00D31813">
        <w:rPr>
          <w:rFonts w:ascii="Book Antiqua" w:hAnsi="Book Antiqua"/>
          <w:caps/>
          <w:color w:val="000000" w:themeColor="text1"/>
          <w:sz w:val="24"/>
          <w:szCs w:val="24"/>
          <w:lang w:val="en-US"/>
        </w:rPr>
        <w:t>s</w:t>
      </w:r>
      <w:r w:rsidRPr="006C24B4">
        <w:rPr>
          <w:rFonts w:ascii="Book Antiqua" w:hAnsi="Book Antiqua"/>
          <w:color w:val="000000" w:themeColor="text1"/>
          <w:sz w:val="24"/>
          <w:szCs w:val="24"/>
          <w:lang w:val="en-US"/>
        </w:rPr>
        <w:t>ingle ventricle</w:t>
      </w:r>
      <w:r>
        <w:rPr>
          <w:rFonts w:ascii="Book Antiqua" w:hAnsi="Book Antiqua" w:hint="eastAsia"/>
          <w:color w:val="000000" w:themeColor="text1"/>
          <w:sz w:val="24"/>
          <w:szCs w:val="24"/>
          <w:lang w:val="en-US" w:eastAsia="zh-CN"/>
        </w:rPr>
        <w:t>;</w:t>
      </w:r>
      <w:r w:rsidRPr="00D31813">
        <w:rPr>
          <w:rFonts w:ascii="Book Antiqua" w:hAnsi="Book Antiqua" w:hint="eastAsia"/>
          <w:color w:val="000000" w:themeColor="text1"/>
          <w:sz w:val="24"/>
          <w:szCs w:val="24"/>
          <w:lang w:val="en-US" w:eastAsia="zh-CN"/>
        </w:rPr>
        <w:t xml:space="preserve"> </w:t>
      </w:r>
      <w:r w:rsidRPr="00D31813">
        <w:rPr>
          <w:rFonts w:ascii="Book Antiqua" w:hAnsi="Book Antiqua"/>
          <w:color w:val="000000" w:themeColor="text1"/>
          <w:sz w:val="24"/>
          <w:szCs w:val="24"/>
          <w:lang w:val="en-US"/>
        </w:rPr>
        <w:t>DORV</w:t>
      </w:r>
      <w:r>
        <w:rPr>
          <w:rFonts w:ascii="Book Antiqua" w:hAnsi="Book Antiqua" w:hint="eastAsia"/>
          <w:color w:val="000000" w:themeColor="text1"/>
          <w:sz w:val="24"/>
          <w:szCs w:val="24"/>
          <w:lang w:val="en-US" w:eastAsia="zh-CN"/>
        </w:rPr>
        <w:t xml:space="preserve">: </w:t>
      </w:r>
      <w:r w:rsidRPr="00D31813">
        <w:rPr>
          <w:rFonts w:ascii="Book Antiqua" w:hAnsi="Book Antiqua" w:cs="RotisSansSerifStd-Light"/>
          <w:caps/>
          <w:color w:val="000000" w:themeColor="text1"/>
          <w:sz w:val="24"/>
          <w:szCs w:val="24"/>
          <w:lang w:val="en-US"/>
        </w:rPr>
        <w:t>d</w:t>
      </w:r>
      <w:r w:rsidRPr="006C24B4">
        <w:rPr>
          <w:rFonts w:ascii="Book Antiqua" w:hAnsi="Book Antiqua" w:cs="RotisSansSerifStd-Light"/>
          <w:color w:val="000000" w:themeColor="text1"/>
          <w:sz w:val="24"/>
          <w:szCs w:val="24"/>
          <w:lang w:val="en-US"/>
        </w:rPr>
        <w:t>ouble outlet right ventricle</w:t>
      </w:r>
      <w:r>
        <w:rPr>
          <w:rFonts w:ascii="Book Antiqua" w:hAnsi="Book Antiqua" w:cs="RotisSansSerifStd-Light" w:hint="eastAsia"/>
          <w:color w:val="000000" w:themeColor="text1"/>
          <w:sz w:val="24"/>
          <w:szCs w:val="24"/>
          <w:lang w:val="en-US" w:eastAsia="zh-CN"/>
        </w:rPr>
        <w:t xml:space="preserve">; </w:t>
      </w:r>
      <w:r w:rsidRPr="006C24B4">
        <w:rPr>
          <w:rFonts w:ascii="Book Antiqua" w:hAnsi="Book Antiqua"/>
          <w:color w:val="000000" w:themeColor="text1"/>
          <w:sz w:val="24"/>
          <w:szCs w:val="24"/>
          <w:lang w:val="en-US"/>
        </w:rPr>
        <w:t>ASD</w:t>
      </w:r>
      <w:r>
        <w:rPr>
          <w:rFonts w:ascii="Book Antiqua" w:hAnsi="Book Antiqua" w:hint="eastAsia"/>
          <w:color w:val="000000" w:themeColor="text1"/>
          <w:sz w:val="24"/>
          <w:szCs w:val="24"/>
          <w:lang w:val="en-US" w:eastAsia="zh-CN"/>
        </w:rPr>
        <w:t xml:space="preserve">: </w:t>
      </w:r>
      <w:r w:rsidRPr="00D31813">
        <w:rPr>
          <w:rFonts w:ascii="Book Antiqua" w:hAnsi="Book Antiqua" w:cs="RotisSansSerifStd-Light"/>
          <w:caps/>
          <w:color w:val="000000" w:themeColor="text1"/>
          <w:sz w:val="24"/>
          <w:szCs w:val="24"/>
          <w:lang w:val="en-US"/>
        </w:rPr>
        <w:t>a</w:t>
      </w:r>
      <w:r w:rsidRPr="006C24B4">
        <w:rPr>
          <w:rFonts w:ascii="Book Antiqua" w:hAnsi="Book Antiqua" w:cs="RotisSansSerifStd-Light"/>
          <w:color w:val="000000" w:themeColor="text1"/>
          <w:sz w:val="24"/>
          <w:szCs w:val="24"/>
          <w:lang w:val="en-US"/>
        </w:rPr>
        <w:t xml:space="preserve">trial </w:t>
      </w:r>
      <w:proofErr w:type="spellStart"/>
      <w:r w:rsidRPr="006C24B4">
        <w:rPr>
          <w:rFonts w:ascii="Book Antiqua" w:hAnsi="Book Antiqua" w:cs="RotisSansSerifStd-Light"/>
          <w:color w:val="000000" w:themeColor="text1"/>
          <w:sz w:val="24"/>
          <w:szCs w:val="24"/>
          <w:lang w:val="en-US"/>
        </w:rPr>
        <w:t>septal</w:t>
      </w:r>
      <w:proofErr w:type="spellEnd"/>
      <w:r w:rsidRPr="006C24B4">
        <w:rPr>
          <w:rFonts w:ascii="Book Antiqua" w:hAnsi="Book Antiqua" w:cs="RotisSansSerifStd-Light"/>
          <w:color w:val="000000" w:themeColor="text1"/>
          <w:sz w:val="24"/>
          <w:szCs w:val="24"/>
          <w:lang w:val="en-US"/>
        </w:rPr>
        <w:t xml:space="preserve"> defect</w:t>
      </w:r>
      <w:r>
        <w:rPr>
          <w:rFonts w:ascii="Book Antiqua" w:hAnsi="Book Antiqua" w:cs="RotisSansSerifStd-Light" w:hint="eastAsia"/>
          <w:color w:val="000000" w:themeColor="text1"/>
          <w:sz w:val="24"/>
          <w:szCs w:val="24"/>
          <w:lang w:val="en-US" w:eastAsia="zh-CN"/>
        </w:rPr>
        <w:t xml:space="preserve">; </w:t>
      </w:r>
      <w:r w:rsidRPr="006C24B4">
        <w:rPr>
          <w:rFonts w:ascii="Book Antiqua" w:hAnsi="Book Antiqua"/>
          <w:color w:val="000000" w:themeColor="text1"/>
          <w:sz w:val="24"/>
          <w:szCs w:val="24"/>
          <w:lang w:val="en-US"/>
        </w:rPr>
        <w:t>BAV</w:t>
      </w:r>
      <w:r>
        <w:rPr>
          <w:rFonts w:ascii="Book Antiqua" w:hAnsi="Book Antiqua" w:hint="eastAsia"/>
          <w:color w:val="000000" w:themeColor="text1"/>
          <w:sz w:val="24"/>
          <w:szCs w:val="24"/>
          <w:lang w:val="en-US" w:eastAsia="zh-CN"/>
        </w:rPr>
        <w:t xml:space="preserve">: </w:t>
      </w:r>
      <w:r w:rsidRPr="00D31813">
        <w:rPr>
          <w:rFonts w:ascii="Book Antiqua" w:hAnsi="Book Antiqua"/>
          <w:iCs/>
          <w:caps/>
          <w:color w:val="000000" w:themeColor="text1"/>
          <w:sz w:val="24"/>
          <w:szCs w:val="24"/>
          <w:lang w:val="en-US"/>
        </w:rPr>
        <w:t>b</w:t>
      </w:r>
      <w:r w:rsidRPr="006C24B4">
        <w:rPr>
          <w:rFonts w:ascii="Book Antiqua" w:hAnsi="Book Antiqua"/>
          <w:iCs/>
          <w:color w:val="000000" w:themeColor="text1"/>
          <w:sz w:val="24"/>
          <w:szCs w:val="24"/>
          <w:lang w:val="en-US"/>
        </w:rPr>
        <w:t>icuspid aortic valves</w:t>
      </w:r>
      <w:r>
        <w:rPr>
          <w:rFonts w:ascii="Book Antiqua" w:hAnsi="Book Antiqua" w:hint="eastAsia"/>
          <w:iCs/>
          <w:color w:val="000000" w:themeColor="text1"/>
          <w:sz w:val="24"/>
          <w:szCs w:val="24"/>
          <w:lang w:val="en-US" w:eastAsia="zh-CN"/>
        </w:rPr>
        <w:t xml:space="preserve">; </w:t>
      </w:r>
      <w:r w:rsidRPr="00D31813">
        <w:rPr>
          <w:rFonts w:ascii="Book Antiqua" w:hAnsi="Book Antiqua"/>
          <w:color w:val="000000" w:themeColor="text1"/>
          <w:sz w:val="24"/>
          <w:szCs w:val="24"/>
          <w:lang w:val="en-US"/>
        </w:rPr>
        <w:t>AVSD</w:t>
      </w:r>
      <w:r w:rsidRPr="00D31813">
        <w:rPr>
          <w:rFonts w:ascii="Book Antiqua" w:hAnsi="Book Antiqua" w:hint="eastAsia"/>
          <w:color w:val="000000" w:themeColor="text1"/>
          <w:sz w:val="24"/>
          <w:szCs w:val="24"/>
          <w:lang w:val="en-US" w:eastAsia="zh-CN"/>
        </w:rPr>
        <w:t>:</w:t>
      </w:r>
      <w:r>
        <w:rPr>
          <w:rFonts w:ascii="Book Antiqua" w:hAnsi="Book Antiqua" w:hint="eastAsia"/>
          <w:color w:val="000000" w:themeColor="text1"/>
          <w:sz w:val="24"/>
          <w:szCs w:val="24"/>
          <w:lang w:val="en-US" w:eastAsia="zh-CN"/>
        </w:rPr>
        <w:t xml:space="preserve"> </w:t>
      </w:r>
      <w:proofErr w:type="spellStart"/>
      <w:r w:rsidRPr="00D31813">
        <w:rPr>
          <w:rFonts w:ascii="Book Antiqua" w:hAnsi="Book Antiqua" w:cs="RotisSansSerifStd-Light"/>
          <w:caps/>
          <w:color w:val="000000" w:themeColor="text1"/>
          <w:sz w:val="24"/>
          <w:szCs w:val="24"/>
          <w:lang w:val="en-US"/>
        </w:rPr>
        <w:t>a</w:t>
      </w:r>
      <w:r w:rsidRPr="006C24B4">
        <w:rPr>
          <w:rFonts w:ascii="Book Antiqua" w:hAnsi="Book Antiqua" w:cs="RotisSansSerifStd-Light"/>
          <w:color w:val="000000" w:themeColor="text1"/>
          <w:sz w:val="24"/>
          <w:szCs w:val="24"/>
          <w:lang w:val="en-US"/>
        </w:rPr>
        <w:t>trioventricular</w:t>
      </w:r>
      <w:proofErr w:type="spellEnd"/>
      <w:r w:rsidRPr="006C24B4">
        <w:rPr>
          <w:rFonts w:ascii="Book Antiqua" w:hAnsi="Book Antiqua" w:cs="RotisSansSerifStd-Light"/>
          <w:color w:val="000000" w:themeColor="text1"/>
          <w:sz w:val="24"/>
          <w:szCs w:val="24"/>
          <w:lang w:val="en-US"/>
        </w:rPr>
        <w:t xml:space="preserve"> </w:t>
      </w:r>
      <w:proofErr w:type="spellStart"/>
      <w:r w:rsidRPr="006C24B4">
        <w:rPr>
          <w:rFonts w:ascii="Book Antiqua" w:hAnsi="Book Antiqua" w:cs="RotisSansSerifStd-Light"/>
          <w:color w:val="000000" w:themeColor="text1"/>
          <w:sz w:val="24"/>
          <w:szCs w:val="24"/>
          <w:lang w:val="en-US"/>
        </w:rPr>
        <w:t>septal</w:t>
      </w:r>
      <w:proofErr w:type="spellEnd"/>
      <w:r w:rsidRPr="006C24B4">
        <w:rPr>
          <w:rFonts w:ascii="Book Antiqua" w:hAnsi="Book Antiqua" w:cs="RotisSansSerifStd-Light"/>
          <w:color w:val="000000" w:themeColor="text1"/>
          <w:sz w:val="24"/>
          <w:szCs w:val="24"/>
          <w:lang w:val="en-US"/>
        </w:rPr>
        <w:t xml:space="preserve"> defect</w:t>
      </w:r>
      <w:r>
        <w:rPr>
          <w:rFonts w:ascii="Book Antiqua" w:hAnsi="Book Antiqua" w:cs="RotisSansSerifStd-Light" w:hint="eastAsia"/>
          <w:color w:val="000000" w:themeColor="text1"/>
          <w:sz w:val="24"/>
          <w:szCs w:val="24"/>
          <w:lang w:val="en-US" w:eastAsia="zh-CN"/>
        </w:rPr>
        <w:t>.</w:t>
      </w:r>
    </w:p>
    <w:p w:rsidR="00D31813" w:rsidRPr="00D31813" w:rsidRDefault="00D31813" w:rsidP="00D31813">
      <w:pPr>
        <w:jc w:val="both"/>
        <w:rPr>
          <w:rFonts w:ascii="Book Antiqua" w:hAnsi="Book Antiqua"/>
          <w:b/>
          <w:color w:val="000000" w:themeColor="text1"/>
          <w:sz w:val="24"/>
          <w:szCs w:val="24"/>
          <w:lang w:val="en-US" w:eastAsia="zh-CN"/>
        </w:rPr>
      </w:pPr>
    </w:p>
    <w:p w:rsidR="00D31813" w:rsidRPr="00D31813" w:rsidRDefault="00D31813" w:rsidP="00D31813">
      <w:pPr>
        <w:jc w:val="both"/>
        <w:rPr>
          <w:rFonts w:ascii="Book Antiqua" w:hAnsi="Book Antiqua"/>
          <w:b/>
          <w:color w:val="000000" w:themeColor="text1"/>
          <w:sz w:val="24"/>
          <w:szCs w:val="24"/>
          <w:lang w:val="en-US" w:eastAsia="zh-CN"/>
        </w:rPr>
      </w:pPr>
    </w:p>
    <w:p w:rsidR="00D31813" w:rsidRPr="00D31813" w:rsidRDefault="00D31813" w:rsidP="00D31813">
      <w:pPr>
        <w:jc w:val="both"/>
        <w:rPr>
          <w:rFonts w:ascii="Book Antiqua" w:hAnsi="Book Antiqua"/>
          <w:b/>
          <w:color w:val="000000" w:themeColor="text1"/>
          <w:sz w:val="24"/>
          <w:szCs w:val="24"/>
          <w:lang w:val="en-US" w:eastAsia="zh-CN"/>
        </w:rPr>
      </w:pPr>
    </w:p>
    <w:p w:rsidR="00D31813" w:rsidRPr="00D31813" w:rsidRDefault="00D31813" w:rsidP="00D31813">
      <w:pPr>
        <w:jc w:val="both"/>
        <w:rPr>
          <w:rFonts w:ascii="Book Antiqua" w:hAnsi="Book Antiqua"/>
          <w:color w:val="000000" w:themeColor="text1"/>
          <w:sz w:val="24"/>
          <w:szCs w:val="24"/>
          <w:lang w:val="en-US" w:eastAsia="zh-CN"/>
        </w:rPr>
      </w:pPr>
    </w:p>
    <w:p w:rsidR="00D31813" w:rsidRPr="00D31813" w:rsidRDefault="00D31813" w:rsidP="00D31813">
      <w:pPr>
        <w:jc w:val="both"/>
        <w:rPr>
          <w:rFonts w:ascii="Book Antiqua" w:hAnsi="Book Antiqua"/>
          <w:b/>
          <w:color w:val="000000" w:themeColor="text1"/>
          <w:sz w:val="24"/>
          <w:szCs w:val="24"/>
          <w:lang w:val="en-US" w:eastAsia="zh-CN"/>
        </w:rPr>
      </w:pPr>
    </w:p>
    <w:p w:rsidR="00D31813" w:rsidRPr="00D31813" w:rsidRDefault="00D31813" w:rsidP="00D31813">
      <w:pPr>
        <w:jc w:val="both"/>
        <w:rPr>
          <w:rFonts w:ascii="Book Antiqua" w:hAnsi="Book Antiqua"/>
          <w:color w:val="000000" w:themeColor="text1"/>
          <w:sz w:val="24"/>
          <w:szCs w:val="24"/>
          <w:lang w:val="en-US" w:eastAsia="zh-CN"/>
        </w:rPr>
      </w:pPr>
    </w:p>
    <w:p w:rsidR="00D31813" w:rsidRPr="00D31813" w:rsidRDefault="00D31813" w:rsidP="00D31813">
      <w:pPr>
        <w:jc w:val="both"/>
        <w:rPr>
          <w:rFonts w:ascii="Book Antiqua" w:hAnsi="Book Antiqua"/>
          <w:b/>
          <w:color w:val="000000" w:themeColor="text1"/>
          <w:sz w:val="24"/>
          <w:szCs w:val="24"/>
          <w:lang w:val="en-US" w:eastAsia="zh-CN"/>
        </w:rPr>
      </w:pPr>
    </w:p>
    <w:p w:rsidR="004C6FF9" w:rsidRPr="006C24B4" w:rsidRDefault="004C6FF9" w:rsidP="000E3814">
      <w:pPr>
        <w:spacing w:after="0" w:line="360" w:lineRule="auto"/>
        <w:jc w:val="both"/>
        <w:rPr>
          <w:rFonts w:ascii="Book Antiqua" w:hAnsi="Book Antiqua"/>
          <w:color w:val="000000" w:themeColor="text1"/>
          <w:sz w:val="24"/>
          <w:szCs w:val="24"/>
          <w:lang w:val="en-US" w:eastAsia="zh-CN"/>
        </w:rPr>
      </w:pPr>
    </w:p>
    <w:p w:rsidR="004C6FF9" w:rsidRPr="006C24B4" w:rsidRDefault="004C6FF9" w:rsidP="000E3814">
      <w:pPr>
        <w:spacing w:after="0" w:line="360" w:lineRule="auto"/>
        <w:jc w:val="both"/>
        <w:rPr>
          <w:rFonts w:ascii="Book Antiqua" w:hAnsi="Book Antiqua"/>
          <w:color w:val="000000" w:themeColor="text1"/>
          <w:sz w:val="24"/>
          <w:szCs w:val="24"/>
          <w:lang w:val="en-US"/>
        </w:rPr>
      </w:pPr>
    </w:p>
    <w:p w:rsidR="004C6FF9" w:rsidRPr="006C24B4" w:rsidRDefault="004C6FF9" w:rsidP="000E3814">
      <w:pPr>
        <w:spacing w:after="0" w:line="360" w:lineRule="auto"/>
        <w:jc w:val="both"/>
        <w:rPr>
          <w:rFonts w:ascii="Book Antiqua" w:hAnsi="Book Antiqua"/>
          <w:color w:val="000000" w:themeColor="text1"/>
          <w:sz w:val="24"/>
          <w:szCs w:val="24"/>
          <w:lang w:val="en-US"/>
        </w:rPr>
      </w:pPr>
    </w:p>
    <w:p w:rsidR="004C6FF9" w:rsidRPr="006C24B4" w:rsidRDefault="004C6FF9" w:rsidP="000E3814">
      <w:pPr>
        <w:spacing w:after="0" w:line="360" w:lineRule="auto"/>
        <w:jc w:val="both"/>
        <w:rPr>
          <w:rFonts w:ascii="Book Antiqua" w:hAnsi="Book Antiqua"/>
          <w:color w:val="000000" w:themeColor="text1"/>
          <w:sz w:val="24"/>
          <w:szCs w:val="24"/>
          <w:lang w:val="en-US"/>
        </w:rPr>
      </w:pPr>
    </w:p>
    <w:p w:rsidR="00111E54" w:rsidRPr="006C24B4" w:rsidRDefault="00111E54" w:rsidP="000E3814">
      <w:pPr>
        <w:spacing w:after="0" w:line="360" w:lineRule="auto"/>
        <w:jc w:val="both"/>
        <w:rPr>
          <w:rFonts w:ascii="Book Antiqua" w:hAnsi="Book Antiqua"/>
          <w:b/>
          <w:color w:val="000000" w:themeColor="text1"/>
          <w:sz w:val="24"/>
          <w:szCs w:val="24"/>
          <w:lang w:val="en-US" w:eastAsia="zh-CN"/>
        </w:rPr>
      </w:pPr>
    </w:p>
    <w:p w:rsidR="004C6FF9" w:rsidRPr="00580FD2" w:rsidRDefault="004C6FF9" w:rsidP="000E3814">
      <w:pPr>
        <w:spacing w:after="0" w:line="360" w:lineRule="auto"/>
        <w:jc w:val="both"/>
        <w:rPr>
          <w:rFonts w:ascii="Book Antiqua" w:hAnsi="Book Antiqua"/>
          <w:color w:val="000000" w:themeColor="text1"/>
          <w:sz w:val="24"/>
          <w:szCs w:val="24"/>
          <w:lang w:val="en-US" w:eastAsia="zh-CN"/>
        </w:rPr>
      </w:pPr>
      <w:r w:rsidRPr="006C24B4">
        <w:rPr>
          <w:rFonts w:ascii="Book Antiqua" w:hAnsi="Book Antiqua"/>
          <w:b/>
          <w:color w:val="000000" w:themeColor="text1"/>
          <w:sz w:val="24"/>
          <w:szCs w:val="24"/>
          <w:lang w:val="en-US"/>
        </w:rPr>
        <w:lastRenderedPageBreak/>
        <w:t xml:space="preserve">Table </w:t>
      </w:r>
      <w:r w:rsidR="00DF25AF">
        <w:rPr>
          <w:rFonts w:ascii="Book Antiqua" w:hAnsi="Book Antiqua" w:hint="eastAsia"/>
          <w:b/>
          <w:color w:val="000000" w:themeColor="text1"/>
          <w:sz w:val="24"/>
          <w:szCs w:val="24"/>
          <w:lang w:val="en-US" w:eastAsia="zh-CN"/>
        </w:rPr>
        <w:t>3</w:t>
      </w:r>
      <w:r w:rsidRPr="006C24B4">
        <w:rPr>
          <w:rFonts w:ascii="Book Antiqua" w:hAnsi="Book Antiqua"/>
          <w:b/>
          <w:color w:val="000000" w:themeColor="text1"/>
          <w:sz w:val="24"/>
          <w:szCs w:val="24"/>
          <w:lang w:val="en-US"/>
        </w:rPr>
        <w:t xml:space="preserve"> </w:t>
      </w:r>
      <w:r w:rsidRPr="00905340">
        <w:rPr>
          <w:rFonts w:ascii="Book Antiqua" w:hAnsi="Book Antiqua"/>
          <w:b/>
          <w:color w:val="000000" w:themeColor="text1"/>
          <w:sz w:val="24"/>
          <w:szCs w:val="24"/>
          <w:lang w:val="en-US"/>
        </w:rPr>
        <w:t xml:space="preserve">Comparison between </w:t>
      </w:r>
      <w:r w:rsidR="00905340" w:rsidRPr="00905340">
        <w:rPr>
          <w:rFonts w:ascii="Book Antiqua" w:hAnsi="Book Antiqua" w:cs="Sabon-Roman"/>
          <w:b/>
          <w:color w:val="000000" w:themeColor="text1"/>
          <w:sz w:val="24"/>
          <w:szCs w:val="24"/>
          <w:lang w:val="en-US"/>
        </w:rPr>
        <w:t>t</w:t>
      </w:r>
      <w:r w:rsidR="00905340" w:rsidRPr="00905340">
        <w:rPr>
          <w:rFonts w:ascii="Book Antiqua" w:hAnsi="Book Antiqua" w:cs="Sabon-Roman" w:hint="eastAsia"/>
          <w:b/>
          <w:color w:val="000000" w:themeColor="text1"/>
          <w:sz w:val="24"/>
          <w:szCs w:val="24"/>
          <w:lang w:val="en-US" w:eastAsia="zh-CN"/>
        </w:rPr>
        <w:t>wo</w:t>
      </w:r>
      <w:r w:rsidR="00905340" w:rsidRPr="00905340">
        <w:rPr>
          <w:rFonts w:ascii="Book Antiqua" w:hAnsi="Book Antiqua" w:cs="Sabon-Roman"/>
          <w:b/>
          <w:color w:val="000000" w:themeColor="text1"/>
          <w:sz w:val="24"/>
          <w:szCs w:val="24"/>
          <w:lang w:val="en-US"/>
        </w:rPr>
        <w:t>-dimensional ultrasound</w:t>
      </w:r>
      <w:r w:rsidRPr="00905340">
        <w:rPr>
          <w:rFonts w:ascii="Book Antiqua" w:hAnsi="Book Antiqua"/>
          <w:b/>
          <w:color w:val="000000" w:themeColor="text1"/>
          <w:sz w:val="24"/>
          <w:szCs w:val="24"/>
          <w:lang w:val="en-US"/>
        </w:rPr>
        <w:t xml:space="preserve"> and </w:t>
      </w:r>
      <w:r w:rsidR="00905340" w:rsidRPr="00905340">
        <w:rPr>
          <w:rFonts w:ascii="Book Antiqua" w:hAnsi="Book Antiqua" w:cs="Sabon-Roman"/>
          <w:b/>
          <w:color w:val="000000" w:themeColor="text1"/>
          <w:sz w:val="24"/>
          <w:szCs w:val="24"/>
          <w:lang w:val="en-US"/>
        </w:rPr>
        <w:t>three-dimensional ultrasound</w:t>
      </w:r>
      <w:r w:rsidRPr="00905340">
        <w:rPr>
          <w:rFonts w:ascii="Book Antiqua" w:hAnsi="Book Antiqua"/>
          <w:b/>
          <w:color w:val="000000" w:themeColor="text1"/>
          <w:sz w:val="24"/>
          <w:szCs w:val="24"/>
          <w:lang w:val="en-US"/>
        </w:rPr>
        <w:t xml:space="preserve"> detection power of skeletal dysplasia markers </w:t>
      </w:r>
    </w:p>
    <w:tbl>
      <w:tblPr>
        <w:tblStyle w:val="10"/>
        <w:tblW w:w="0" w:type="auto"/>
        <w:tblLook w:val="04A0" w:firstRow="1" w:lastRow="0" w:firstColumn="1" w:lastColumn="0" w:noHBand="0" w:noVBand="1"/>
      </w:tblPr>
      <w:tblGrid>
        <w:gridCol w:w="4786"/>
        <w:gridCol w:w="1985"/>
        <w:gridCol w:w="1984"/>
      </w:tblGrid>
      <w:tr w:rsidR="00580FD2" w:rsidRPr="006C24B4" w:rsidTr="002A0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color w:val="000000" w:themeColor="text1"/>
                <w:sz w:val="24"/>
                <w:szCs w:val="24"/>
                <w:lang w:val="en-US"/>
              </w:rPr>
            </w:pPr>
          </w:p>
        </w:tc>
        <w:tc>
          <w:tcPr>
            <w:tcW w:w="3969" w:type="dxa"/>
            <w:gridSpan w:val="2"/>
            <w:shd w:val="clear" w:color="auto" w:fill="auto"/>
          </w:tcPr>
          <w:p w:rsidR="004C6FF9" w:rsidRPr="006C24B4" w:rsidRDefault="004C6FF9" w:rsidP="000E38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Power of detection</w:t>
            </w:r>
          </w:p>
        </w:tc>
      </w:tr>
      <w:tr w:rsidR="00580FD2" w:rsidRPr="006C24B4" w:rsidTr="002A0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Markers of skeletal dysplasia</w:t>
            </w:r>
          </w:p>
        </w:tc>
        <w:tc>
          <w:tcPr>
            <w:tcW w:w="1985"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sz w:val="24"/>
                <w:szCs w:val="24"/>
                <w:lang w:val="en-US"/>
              </w:rPr>
            </w:pPr>
            <w:r w:rsidRPr="006C24B4">
              <w:rPr>
                <w:rFonts w:ascii="Book Antiqua" w:hAnsi="Book Antiqua"/>
                <w:b/>
                <w:color w:val="000000" w:themeColor="text1"/>
                <w:sz w:val="24"/>
                <w:szCs w:val="24"/>
                <w:lang w:val="en-US"/>
              </w:rPr>
              <w:t>2D-US</w:t>
            </w:r>
          </w:p>
        </w:tc>
        <w:tc>
          <w:tcPr>
            <w:tcW w:w="1984"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sz w:val="24"/>
                <w:szCs w:val="24"/>
                <w:lang w:val="en-US"/>
              </w:rPr>
            </w:pPr>
            <w:r w:rsidRPr="006C24B4">
              <w:rPr>
                <w:rFonts w:ascii="Book Antiqua" w:hAnsi="Book Antiqua"/>
                <w:b/>
                <w:color w:val="000000" w:themeColor="text1"/>
                <w:sz w:val="24"/>
                <w:szCs w:val="24"/>
                <w:lang w:val="en-US"/>
              </w:rPr>
              <w:t>3D-US</w:t>
            </w:r>
          </w:p>
        </w:tc>
      </w:tr>
      <w:tr w:rsidR="00580FD2" w:rsidRPr="006C24B4" w:rsidTr="002A0841">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Shortening of long bones</w:t>
            </w:r>
          </w:p>
        </w:tc>
        <w:tc>
          <w:tcPr>
            <w:tcW w:w="1985" w:type="dxa"/>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r w:rsidR="00580FD2" w:rsidRPr="006C24B4" w:rsidTr="002A0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Increased thickness of femoral metaphysis</w:t>
            </w:r>
          </w:p>
        </w:tc>
        <w:tc>
          <w:tcPr>
            <w:tcW w:w="1985"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r w:rsidR="00580FD2" w:rsidRPr="006C24B4" w:rsidTr="002A0841">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Bone fracture</w:t>
            </w:r>
          </w:p>
        </w:tc>
        <w:tc>
          <w:tcPr>
            <w:tcW w:w="1985" w:type="dxa"/>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r w:rsidR="00580FD2" w:rsidRPr="006C24B4" w:rsidTr="002A0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Bowing of long bones</w:t>
            </w:r>
          </w:p>
        </w:tc>
        <w:tc>
          <w:tcPr>
            <w:tcW w:w="1985"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r w:rsidR="00580FD2" w:rsidRPr="006C24B4" w:rsidTr="002A0841">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Decreased mineralization</w:t>
            </w:r>
          </w:p>
        </w:tc>
        <w:tc>
          <w:tcPr>
            <w:tcW w:w="1985" w:type="dxa"/>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r w:rsidR="00580FD2" w:rsidRPr="006C24B4" w:rsidTr="002A0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Phalangeal hypoplasia</w:t>
            </w:r>
          </w:p>
        </w:tc>
        <w:tc>
          <w:tcPr>
            <w:tcW w:w="1985"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r w:rsidR="00580FD2" w:rsidRPr="006C24B4" w:rsidTr="002A0841">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Point-calcified epiphysis</w:t>
            </w:r>
          </w:p>
        </w:tc>
        <w:tc>
          <w:tcPr>
            <w:tcW w:w="1985" w:type="dxa"/>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r w:rsidR="00580FD2" w:rsidRPr="006C24B4" w:rsidTr="002A0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Macrocephaly</w:t>
            </w:r>
          </w:p>
        </w:tc>
        <w:tc>
          <w:tcPr>
            <w:tcW w:w="1985"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r w:rsidR="00580FD2" w:rsidRPr="006C24B4" w:rsidTr="002A0841">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Frontal bossing</w:t>
            </w:r>
          </w:p>
        </w:tc>
        <w:tc>
          <w:tcPr>
            <w:tcW w:w="1985" w:type="dxa"/>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r w:rsidR="00580FD2" w:rsidRPr="006C24B4" w:rsidTr="002A0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 xml:space="preserve">Facial </w:t>
            </w:r>
            <w:proofErr w:type="spellStart"/>
            <w:r w:rsidRPr="006C24B4">
              <w:rPr>
                <w:rFonts w:ascii="Book Antiqua" w:hAnsi="Book Antiqua"/>
                <w:b w:val="0"/>
                <w:color w:val="000000" w:themeColor="text1"/>
                <w:sz w:val="24"/>
                <w:szCs w:val="24"/>
                <w:lang w:val="en-US"/>
              </w:rPr>
              <w:t>dysmorphism</w:t>
            </w:r>
            <w:proofErr w:type="spellEnd"/>
          </w:p>
        </w:tc>
        <w:tc>
          <w:tcPr>
            <w:tcW w:w="1985"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r w:rsidR="00580FD2" w:rsidRPr="006C24B4" w:rsidTr="002A0841">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Narrow thorax</w:t>
            </w:r>
          </w:p>
        </w:tc>
        <w:tc>
          <w:tcPr>
            <w:tcW w:w="1985" w:type="dxa"/>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r w:rsidR="00580FD2" w:rsidRPr="006C24B4" w:rsidTr="002A0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Increased intervertebral space</w:t>
            </w:r>
          </w:p>
        </w:tc>
        <w:tc>
          <w:tcPr>
            <w:tcW w:w="1985"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shd w:val="clear" w:color="auto" w:fill="auto"/>
          </w:tcPr>
          <w:p w:rsidR="004C6FF9" w:rsidRPr="006C24B4" w:rsidRDefault="004C6FF9" w:rsidP="000E38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r w:rsidR="00580FD2" w:rsidRPr="006C24B4" w:rsidTr="002A0841">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000000" w:themeColor="text1"/>
            </w:tcBorders>
            <w:shd w:val="clear" w:color="auto" w:fill="auto"/>
          </w:tcPr>
          <w:p w:rsidR="004C6FF9" w:rsidRPr="006C24B4" w:rsidRDefault="004C6FF9" w:rsidP="000E3814">
            <w:pPr>
              <w:spacing w:line="360" w:lineRule="auto"/>
              <w:jc w:val="both"/>
              <w:rPr>
                <w:rFonts w:ascii="Book Antiqua" w:hAnsi="Book Antiqua"/>
                <w:b w:val="0"/>
                <w:color w:val="000000" w:themeColor="text1"/>
                <w:sz w:val="24"/>
                <w:szCs w:val="24"/>
                <w:lang w:val="en-US"/>
              </w:rPr>
            </w:pPr>
            <w:r w:rsidRPr="006C24B4">
              <w:rPr>
                <w:rFonts w:ascii="Book Antiqua" w:hAnsi="Book Antiqua"/>
                <w:b w:val="0"/>
                <w:color w:val="000000" w:themeColor="text1"/>
                <w:sz w:val="24"/>
                <w:szCs w:val="24"/>
                <w:lang w:val="en-US"/>
              </w:rPr>
              <w:t>Deformation of the fetal pelvis</w:t>
            </w:r>
          </w:p>
        </w:tc>
        <w:tc>
          <w:tcPr>
            <w:tcW w:w="1985" w:type="dxa"/>
            <w:tcBorders>
              <w:bottom w:val="single" w:sz="8" w:space="0" w:color="000000" w:themeColor="text1"/>
            </w:tcBorders>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c>
          <w:tcPr>
            <w:tcW w:w="1984" w:type="dxa"/>
            <w:tcBorders>
              <w:bottom w:val="single" w:sz="8" w:space="0" w:color="000000" w:themeColor="text1"/>
            </w:tcBorders>
            <w:shd w:val="clear" w:color="auto" w:fill="auto"/>
          </w:tcPr>
          <w:p w:rsidR="004C6FF9" w:rsidRPr="006C24B4" w:rsidRDefault="004C6FF9" w:rsidP="000E38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6C24B4">
              <w:rPr>
                <w:rFonts w:ascii="Book Antiqua" w:hAnsi="Book Antiqua"/>
                <w:color w:val="000000" w:themeColor="text1"/>
                <w:sz w:val="24"/>
                <w:szCs w:val="24"/>
                <w:lang w:val="en-US"/>
              </w:rPr>
              <w:t>++</w:t>
            </w:r>
          </w:p>
        </w:tc>
      </w:tr>
    </w:tbl>
    <w:p w:rsidR="004C6FF9" w:rsidRPr="006C24B4" w:rsidRDefault="00580FD2" w:rsidP="000E3814">
      <w:pPr>
        <w:spacing w:after="0" w:line="360" w:lineRule="auto"/>
        <w:jc w:val="both"/>
        <w:rPr>
          <w:rFonts w:ascii="Book Antiqua" w:hAnsi="Book Antiqua"/>
          <w:color w:val="000000" w:themeColor="text1"/>
          <w:sz w:val="24"/>
          <w:szCs w:val="24"/>
          <w:lang w:val="en-US" w:eastAsia="zh-CN"/>
        </w:rPr>
      </w:pPr>
      <w:r w:rsidRPr="006C24B4">
        <w:rPr>
          <w:rFonts w:ascii="Book Antiqua" w:hAnsi="Book Antiqua"/>
          <w:color w:val="000000" w:themeColor="text1"/>
          <w:sz w:val="24"/>
          <w:szCs w:val="24"/>
          <w:lang w:val="en-US"/>
        </w:rPr>
        <w:t>+++</w:t>
      </w:r>
      <w:r>
        <w:rPr>
          <w:rFonts w:ascii="Book Antiqua" w:hAnsi="Book Antiqua" w:hint="eastAsia"/>
          <w:color w:val="000000" w:themeColor="text1"/>
          <w:sz w:val="24"/>
          <w:szCs w:val="24"/>
          <w:lang w:val="en-US" w:eastAsia="zh-CN"/>
        </w:rPr>
        <w:t xml:space="preserve">: </w:t>
      </w:r>
      <w:proofErr w:type="spellStart"/>
      <w:r w:rsidRPr="00580FD2">
        <w:rPr>
          <w:rFonts w:ascii="Book Antiqua" w:hAnsi="Book Antiqua"/>
          <w:caps/>
          <w:color w:val="000000" w:themeColor="text1"/>
          <w:sz w:val="24"/>
          <w:szCs w:val="24"/>
          <w:lang w:val="en-US"/>
        </w:rPr>
        <w:t>h</w:t>
      </w:r>
      <w:r w:rsidRPr="006C24B4">
        <w:rPr>
          <w:rFonts w:ascii="Book Antiqua" w:hAnsi="Book Antiqua"/>
          <w:color w:val="000000" w:themeColor="text1"/>
          <w:sz w:val="24"/>
          <w:szCs w:val="24"/>
          <w:lang w:val="en-US"/>
        </w:rPr>
        <w:t>ight</w:t>
      </w:r>
      <w:proofErr w:type="spellEnd"/>
      <w:r>
        <w:rPr>
          <w:rFonts w:ascii="Book Antiqua" w:hAnsi="Book Antiqua" w:hint="eastAsia"/>
          <w:color w:val="000000" w:themeColor="text1"/>
          <w:sz w:val="24"/>
          <w:szCs w:val="24"/>
          <w:lang w:val="en-US" w:eastAsia="zh-CN"/>
        </w:rPr>
        <w:t xml:space="preserve">; </w:t>
      </w:r>
      <w:r w:rsidRPr="006C24B4">
        <w:rPr>
          <w:rFonts w:ascii="Book Antiqua" w:hAnsi="Book Antiqua"/>
          <w:color w:val="000000" w:themeColor="text1"/>
          <w:sz w:val="24"/>
          <w:szCs w:val="24"/>
          <w:lang w:val="en-US"/>
        </w:rPr>
        <w:t>++</w:t>
      </w:r>
      <w:r>
        <w:rPr>
          <w:rFonts w:ascii="Book Antiqua" w:hAnsi="Book Antiqua" w:hint="eastAsia"/>
          <w:color w:val="000000" w:themeColor="text1"/>
          <w:sz w:val="24"/>
          <w:szCs w:val="24"/>
          <w:lang w:val="en-US" w:eastAsia="zh-CN"/>
        </w:rPr>
        <w:t xml:space="preserve">: </w:t>
      </w:r>
      <w:r w:rsidRPr="00580FD2">
        <w:rPr>
          <w:rFonts w:ascii="Book Antiqua" w:hAnsi="Book Antiqua"/>
          <w:caps/>
          <w:color w:val="000000" w:themeColor="text1"/>
          <w:sz w:val="24"/>
          <w:szCs w:val="24"/>
          <w:lang w:val="en-US"/>
        </w:rPr>
        <w:t>m</w:t>
      </w:r>
      <w:r w:rsidRPr="006C24B4">
        <w:rPr>
          <w:rFonts w:ascii="Book Antiqua" w:hAnsi="Book Antiqua"/>
          <w:color w:val="000000" w:themeColor="text1"/>
          <w:sz w:val="24"/>
          <w:szCs w:val="24"/>
          <w:lang w:val="en-US"/>
        </w:rPr>
        <w:t>edium</w:t>
      </w:r>
      <w:r>
        <w:rPr>
          <w:rFonts w:ascii="Book Antiqua" w:hAnsi="Book Antiqua" w:hint="eastAsia"/>
          <w:color w:val="000000" w:themeColor="text1"/>
          <w:sz w:val="24"/>
          <w:szCs w:val="24"/>
          <w:lang w:val="en-US" w:eastAsia="zh-CN"/>
        </w:rPr>
        <w:t xml:space="preserve">; </w:t>
      </w:r>
      <w:r w:rsidRPr="006C24B4">
        <w:rPr>
          <w:rFonts w:ascii="Book Antiqua" w:hAnsi="Book Antiqua"/>
          <w:color w:val="000000" w:themeColor="text1"/>
          <w:sz w:val="24"/>
          <w:szCs w:val="24"/>
          <w:lang w:val="en-US"/>
        </w:rPr>
        <w:t>+</w:t>
      </w:r>
      <w:r>
        <w:rPr>
          <w:rFonts w:ascii="Book Antiqua" w:hAnsi="Book Antiqua" w:hint="eastAsia"/>
          <w:color w:val="000000" w:themeColor="text1"/>
          <w:sz w:val="24"/>
          <w:szCs w:val="24"/>
          <w:lang w:val="en-US" w:eastAsia="zh-CN"/>
        </w:rPr>
        <w:t xml:space="preserve">: </w:t>
      </w:r>
      <w:r w:rsidRPr="00580FD2">
        <w:rPr>
          <w:rFonts w:ascii="Book Antiqua" w:hAnsi="Book Antiqua"/>
          <w:caps/>
          <w:color w:val="000000" w:themeColor="text1"/>
          <w:sz w:val="24"/>
          <w:szCs w:val="24"/>
          <w:lang w:val="en-US"/>
        </w:rPr>
        <w:t>l</w:t>
      </w:r>
      <w:r w:rsidRPr="006C24B4">
        <w:rPr>
          <w:rFonts w:ascii="Book Antiqua" w:hAnsi="Book Antiqua"/>
          <w:color w:val="000000" w:themeColor="text1"/>
          <w:sz w:val="24"/>
          <w:szCs w:val="24"/>
          <w:lang w:val="en-US"/>
        </w:rPr>
        <w:t>ow</w:t>
      </w:r>
      <w:r>
        <w:rPr>
          <w:rFonts w:ascii="Book Antiqua" w:hAnsi="Book Antiqua" w:hint="eastAsia"/>
          <w:color w:val="000000" w:themeColor="text1"/>
          <w:sz w:val="24"/>
          <w:szCs w:val="24"/>
          <w:lang w:val="en-US" w:eastAsia="zh-CN"/>
        </w:rPr>
        <w:t xml:space="preserve">; </w:t>
      </w:r>
      <w:r w:rsidRPr="006C24B4">
        <w:rPr>
          <w:rFonts w:ascii="Book Antiqua" w:hAnsi="Book Antiqua"/>
          <w:color w:val="000000" w:themeColor="text1"/>
          <w:sz w:val="24"/>
          <w:szCs w:val="24"/>
          <w:lang w:val="en-US"/>
        </w:rPr>
        <w:t>-</w:t>
      </w:r>
      <w:r>
        <w:rPr>
          <w:rFonts w:ascii="Book Antiqua" w:hAnsi="Book Antiqua" w:hint="eastAsia"/>
          <w:color w:val="000000" w:themeColor="text1"/>
          <w:sz w:val="24"/>
          <w:szCs w:val="24"/>
          <w:lang w:val="en-US" w:eastAsia="zh-CN"/>
        </w:rPr>
        <w:t xml:space="preserve">: </w:t>
      </w:r>
      <w:r w:rsidRPr="00580FD2">
        <w:rPr>
          <w:rFonts w:ascii="Book Antiqua" w:hAnsi="Book Antiqua" w:hint="eastAsia"/>
          <w:caps/>
          <w:color w:val="000000" w:themeColor="text1"/>
          <w:sz w:val="24"/>
          <w:szCs w:val="24"/>
          <w:lang w:val="en-US" w:eastAsia="zh-CN"/>
        </w:rPr>
        <w:t>v</w:t>
      </w:r>
      <w:r w:rsidRPr="006C24B4">
        <w:rPr>
          <w:rFonts w:ascii="Book Antiqua" w:hAnsi="Book Antiqua"/>
          <w:color w:val="000000" w:themeColor="text1"/>
          <w:sz w:val="24"/>
          <w:szCs w:val="24"/>
          <w:lang w:val="en-US"/>
        </w:rPr>
        <w:t>ery low</w:t>
      </w:r>
      <w:r w:rsidR="00905340">
        <w:rPr>
          <w:rFonts w:ascii="Book Antiqua" w:hAnsi="Book Antiqua" w:hint="eastAsia"/>
          <w:color w:val="000000" w:themeColor="text1"/>
          <w:sz w:val="24"/>
          <w:szCs w:val="24"/>
          <w:lang w:val="en-US" w:eastAsia="zh-CN"/>
        </w:rPr>
        <w:t>.</w:t>
      </w:r>
    </w:p>
    <w:p w:rsidR="00111E54" w:rsidRPr="006C24B4" w:rsidRDefault="00111E54" w:rsidP="000E3814">
      <w:pPr>
        <w:spacing w:after="0" w:line="360" w:lineRule="auto"/>
        <w:jc w:val="both"/>
        <w:rPr>
          <w:rFonts w:ascii="Book Antiqua" w:hAnsi="Book Antiqua"/>
          <w:color w:val="000000" w:themeColor="text1"/>
          <w:sz w:val="24"/>
          <w:szCs w:val="24"/>
          <w:lang w:val="en-US"/>
        </w:rPr>
      </w:pPr>
    </w:p>
    <w:p w:rsidR="00111E54" w:rsidRPr="006C24B4" w:rsidRDefault="00111E54" w:rsidP="000E3814">
      <w:pPr>
        <w:spacing w:after="0" w:line="360" w:lineRule="auto"/>
        <w:jc w:val="both"/>
        <w:rPr>
          <w:rFonts w:ascii="Book Antiqua" w:hAnsi="Book Antiqua"/>
          <w:color w:val="000000" w:themeColor="text1"/>
          <w:sz w:val="24"/>
          <w:szCs w:val="24"/>
          <w:lang w:val="en-US"/>
        </w:rPr>
      </w:pPr>
    </w:p>
    <w:p w:rsidR="00111E54" w:rsidRPr="006C24B4" w:rsidRDefault="00111E54" w:rsidP="00111E54">
      <w:pPr>
        <w:spacing w:after="0" w:line="360" w:lineRule="auto"/>
        <w:jc w:val="both"/>
        <w:rPr>
          <w:rFonts w:ascii="Book Antiqua" w:hAnsi="Book Antiqua" w:cs="Arial"/>
          <w:b/>
          <w:color w:val="000000" w:themeColor="text1"/>
          <w:sz w:val="24"/>
          <w:szCs w:val="24"/>
          <w:shd w:val="clear" w:color="auto" w:fill="F9F9F9"/>
          <w:lang w:val="en-US"/>
        </w:rPr>
      </w:pPr>
    </w:p>
    <w:p w:rsidR="00111E54" w:rsidRPr="006C24B4" w:rsidRDefault="00111E54" w:rsidP="00111E54">
      <w:pPr>
        <w:spacing w:after="0" w:line="360" w:lineRule="auto"/>
        <w:jc w:val="both"/>
        <w:rPr>
          <w:rFonts w:ascii="Book Antiqua" w:hAnsi="Book Antiqua" w:cs="Arial"/>
          <w:b/>
          <w:color w:val="000000" w:themeColor="text1"/>
          <w:sz w:val="24"/>
          <w:szCs w:val="24"/>
          <w:shd w:val="clear" w:color="auto" w:fill="F9F9F9"/>
          <w:lang w:val="en-US"/>
        </w:rPr>
      </w:pPr>
    </w:p>
    <w:p w:rsidR="00111E54" w:rsidRPr="006C24B4" w:rsidRDefault="00111E54" w:rsidP="00111E54">
      <w:pPr>
        <w:spacing w:after="0" w:line="360" w:lineRule="auto"/>
        <w:jc w:val="both"/>
        <w:rPr>
          <w:rFonts w:ascii="Book Antiqua" w:hAnsi="Book Antiqua" w:cs="Arial"/>
          <w:b/>
          <w:color w:val="000000" w:themeColor="text1"/>
          <w:sz w:val="24"/>
          <w:szCs w:val="24"/>
          <w:shd w:val="clear" w:color="auto" w:fill="F9F9F9"/>
          <w:lang w:val="en-US"/>
        </w:rPr>
      </w:pPr>
    </w:p>
    <w:p w:rsidR="00111E54" w:rsidRPr="006C24B4" w:rsidRDefault="00111E54" w:rsidP="00111E54">
      <w:pPr>
        <w:spacing w:after="0" w:line="360" w:lineRule="auto"/>
        <w:jc w:val="both"/>
        <w:rPr>
          <w:rFonts w:ascii="Book Antiqua" w:hAnsi="Book Antiqua" w:cs="Arial"/>
          <w:b/>
          <w:color w:val="000000" w:themeColor="text1"/>
          <w:sz w:val="24"/>
          <w:szCs w:val="24"/>
          <w:shd w:val="clear" w:color="auto" w:fill="F9F9F9"/>
          <w:lang w:val="en-US"/>
        </w:rPr>
      </w:pPr>
    </w:p>
    <w:p w:rsidR="00111E54" w:rsidRPr="006C24B4" w:rsidRDefault="00111E54" w:rsidP="00111E54">
      <w:pPr>
        <w:spacing w:after="0" w:line="360" w:lineRule="auto"/>
        <w:jc w:val="both"/>
        <w:rPr>
          <w:rFonts w:ascii="Book Antiqua" w:hAnsi="Book Antiqua" w:cs="Arial"/>
          <w:b/>
          <w:color w:val="000000" w:themeColor="text1"/>
          <w:sz w:val="24"/>
          <w:szCs w:val="24"/>
          <w:shd w:val="clear" w:color="auto" w:fill="F9F9F9"/>
          <w:lang w:val="en-US"/>
        </w:rPr>
      </w:pPr>
    </w:p>
    <w:p w:rsidR="00111E54" w:rsidRPr="006C24B4" w:rsidRDefault="00111E54" w:rsidP="00111E54">
      <w:pPr>
        <w:spacing w:after="0" w:line="360" w:lineRule="auto"/>
        <w:jc w:val="both"/>
        <w:rPr>
          <w:rFonts w:ascii="Book Antiqua" w:hAnsi="Book Antiqua" w:cs="Arial"/>
          <w:b/>
          <w:color w:val="000000" w:themeColor="text1"/>
          <w:sz w:val="24"/>
          <w:szCs w:val="24"/>
          <w:shd w:val="clear" w:color="auto" w:fill="F9F9F9"/>
          <w:lang w:val="en-US"/>
        </w:rPr>
      </w:pPr>
    </w:p>
    <w:p w:rsidR="00111E54" w:rsidRPr="006C24B4" w:rsidRDefault="00111E54" w:rsidP="00111E54">
      <w:pPr>
        <w:spacing w:after="0" w:line="360" w:lineRule="auto"/>
        <w:jc w:val="both"/>
        <w:rPr>
          <w:rFonts w:ascii="Book Antiqua" w:hAnsi="Book Antiqua" w:cs="Arial"/>
          <w:b/>
          <w:color w:val="000000" w:themeColor="text1"/>
          <w:sz w:val="24"/>
          <w:szCs w:val="24"/>
          <w:shd w:val="clear" w:color="auto" w:fill="F9F9F9"/>
          <w:lang w:val="en-US"/>
        </w:rPr>
      </w:pPr>
    </w:p>
    <w:p w:rsidR="00111E54" w:rsidRDefault="00111E54" w:rsidP="00111E54">
      <w:pPr>
        <w:spacing w:after="0" w:line="360" w:lineRule="auto"/>
        <w:jc w:val="both"/>
        <w:rPr>
          <w:rFonts w:ascii="Book Antiqua" w:hAnsi="Book Antiqua" w:cs="Arial"/>
          <w:b/>
          <w:color w:val="000000" w:themeColor="text1"/>
          <w:sz w:val="24"/>
          <w:szCs w:val="24"/>
          <w:shd w:val="clear" w:color="auto" w:fill="F9F9F9"/>
          <w:lang w:val="en-US" w:eastAsia="zh-CN"/>
        </w:rPr>
      </w:pPr>
    </w:p>
    <w:p w:rsidR="00905340" w:rsidRDefault="00905340" w:rsidP="00111E54">
      <w:pPr>
        <w:spacing w:after="0" w:line="360" w:lineRule="auto"/>
        <w:jc w:val="both"/>
        <w:rPr>
          <w:rFonts w:ascii="Book Antiqua" w:hAnsi="Book Antiqua" w:cs="Arial"/>
          <w:b/>
          <w:color w:val="000000" w:themeColor="text1"/>
          <w:sz w:val="24"/>
          <w:szCs w:val="24"/>
          <w:shd w:val="clear" w:color="auto" w:fill="F9F9F9"/>
          <w:lang w:val="en-US" w:eastAsia="zh-CN"/>
        </w:rPr>
      </w:pPr>
    </w:p>
    <w:p w:rsidR="00905340" w:rsidRDefault="00905340" w:rsidP="00111E54">
      <w:pPr>
        <w:spacing w:after="0" w:line="360" w:lineRule="auto"/>
        <w:jc w:val="both"/>
        <w:rPr>
          <w:rFonts w:ascii="Book Antiqua" w:hAnsi="Book Antiqua" w:cs="Arial"/>
          <w:b/>
          <w:color w:val="000000" w:themeColor="text1"/>
          <w:sz w:val="24"/>
          <w:szCs w:val="24"/>
          <w:shd w:val="clear" w:color="auto" w:fill="F9F9F9"/>
          <w:lang w:val="en-US" w:eastAsia="zh-CN"/>
        </w:rPr>
      </w:pPr>
    </w:p>
    <w:p w:rsidR="00905340" w:rsidRDefault="00905340" w:rsidP="00111E54">
      <w:pPr>
        <w:spacing w:after="0" w:line="360" w:lineRule="auto"/>
        <w:jc w:val="both"/>
        <w:rPr>
          <w:rFonts w:ascii="Book Antiqua" w:hAnsi="Book Antiqua" w:cs="Arial"/>
          <w:b/>
          <w:color w:val="000000" w:themeColor="text1"/>
          <w:sz w:val="24"/>
          <w:szCs w:val="24"/>
          <w:shd w:val="clear" w:color="auto" w:fill="F9F9F9"/>
          <w:lang w:val="en-US" w:eastAsia="zh-CN"/>
        </w:rPr>
      </w:pPr>
    </w:p>
    <w:p w:rsidR="00905340" w:rsidRPr="006C24B4" w:rsidRDefault="00905340" w:rsidP="00111E54">
      <w:pPr>
        <w:spacing w:after="0" w:line="360" w:lineRule="auto"/>
        <w:jc w:val="both"/>
        <w:rPr>
          <w:rFonts w:ascii="Book Antiqua" w:hAnsi="Book Antiqua" w:cs="Arial"/>
          <w:b/>
          <w:color w:val="000000" w:themeColor="text1"/>
          <w:sz w:val="24"/>
          <w:szCs w:val="24"/>
          <w:shd w:val="clear" w:color="auto" w:fill="F9F9F9"/>
          <w:lang w:val="en-US" w:eastAsia="zh-CN"/>
        </w:rPr>
      </w:pPr>
    </w:p>
    <w:p w:rsidR="00111E54" w:rsidRPr="006C24B4" w:rsidRDefault="00021977" w:rsidP="00111E54">
      <w:pPr>
        <w:spacing w:after="0" w:line="360" w:lineRule="auto"/>
        <w:jc w:val="both"/>
        <w:rPr>
          <w:rFonts w:ascii="Book Antiqua" w:hAnsi="Book Antiqua"/>
          <w:color w:val="000000" w:themeColor="text1"/>
          <w:sz w:val="24"/>
          <w:szCs w:val="24"/>
          <w:lang w:val="en-US" w:eastAsia="zh-CN"/>
        </w:rPr>
      </w:pPr>
      <w:r w:rsidRPr="00353DCD">
        <w:rPr>
          <w:rFonts w:ascii="Book Antiqua" w:hAnsi="Book Antiqua" w:cs="Arial"/>
          <w:b/>
          <w:color w:val="000000" w:themeColor="text1"/>
          <w:sz w:val="24"/>
          <w:szCs w:val="24"/>
          <w:lang w:val="en-US"/>
        </w:rPr>
        <w:lastRenderedPageBreak/>
        <w:t>Figure</w:t>
      </w:r>
      <w:r w:rsidR="00111E54" w:rsidRPr="00353DCD">
        <w:rPr>
          <w:rFonts w:ascii="Book Antiqua" w:hAnsi="Book Antiqua" w:cs="Arial"/>
          <w:b/>
          <w:color w:val="000000" w:themeColor="text1"/>
          <w:sz w:val="24"/>
          <w:szCs w:val="24"/>
          <w:lang w:val="en-US"/>
        </w:rPr>
        <w:t xml:space="preserve"> 1 Prenatal</w:t>
      </w:r>
      <w:r w:rsidR="00111E54" w:rsidRPr="00353DCD">
        <w:rPr>
          <w:rFonts w:ascii="Book Antiqua" w:hAnsi="Book Antiqua" w:cs="Arial"/>
          <w:color w:val="000000" w:themeColor="text1"/>
          <w:sz w:val="24"/>
          <w:szCs w:val="24"/>
          <w:lang w:val="en-US"/>
        </w:rPr>
        <w:t xml:space="preserve"> </w:t>
      </w:r>
      <w:r w:rsidR="00111E54" w:rsidRPr="00353DCD">
        <w:rPr>
          <w:rFonts w:ascii="Book Antiqua" w:hAnsi="Book Antiqua" w:cs="Arial"/>
          <w:b/>
          <w:color w:val="000000" w:themeColor="text1"/>
          <w:sz w:val="24"/>
          <w:szCs w:val="24"/>
          <w:lang w:val="en-US"/>
        </w:rPr>
        <w:t>cytogenetic tests</w:t>
      </w:r>
      <w:r w:rsidR="00111E54" w:rsidRPr="00353DCD">
        <w:rPr>
          <w:rFonts w:ascii="Book Antiqua" w:hAnsi="Book Antiqua" w:cs="Arial"/>
          <w:b/>
          <w:color w:val="000000" w:themeColor="text1"/>
          <w:sz w:val="24"/>
          <w:szCs w:val="24"/>
          <w:lang w:val="en-US" w:eastAsia="zh-CN"/>
        </w:rPr>
        <w:t>.</w:t>
      </w:r>
      <w:r w:rsidR="00111E54" w:rsidRPr="00353DCD">
        <w:rPr>
          <w:rFonts w:ascii="Book Antiqua" w:hAnsi="Book Antiqua" w:cs="Arial"/>
          <w:b/>
          <w:color w:val="000000" w:themeColor="text1"/>
          <w:sz w:val="24"/>
          <w:szCs w:val="24"/>
          <w:lang w:val="en-US"/>
        </w:rPr>
        <w:t xml:space="preserve"> </w:t>
      </w:r>
      <w:r w:rsidR="00111E54" w:rsidRPr="00353DCD">
        <w:rPr>
          <w:rFonts w:ascii="Book Antiqua" w:hAnsi="Book Antiqua" w:cs="Arial"/>
          <w:color w:val="000000" w:themeColor="text1"/>
          <w:sz w:val="24"/>
          <w:szCs w:val="24"/>
          <w:lang w:val="en-US"/>
        </w:rPr>
        <w:t>A</w:t>
      </w:r>
      <w:r w:rsidR="00111E54" w:rsidRPr="00353DCD">
        <w:rPr>
          <w:rFonts w:ascii="Book Antiqua" w:hAnsi="Book Antiqua" w:cs="Arial"/>
          <w:color w:val="000000" w:themeColor="text1"/>
          <w:sz w:val="24"/>
          <w:szCs w:val="24"/>
          <w:lang w:val="en-US" w:eastAsia="zh-CN"/>
        </w:rPr>
        <w:t>:</w:t>
      </w:r>
      <w:r w:rsidR="00111E54" w:rsidRPr="00353DCD">
        <w:rPr>
          <w:rFonts w:ascii="Book Antiqua" w:hAnsi="Book Antiqua" w:cs="Arial"/>
          <w:color w:val="000000" w:themeColor="text1"/>
          <w:sz w:val="24"/>
          <w:szCs w:val="24"/>
          <w:lang w:val="en-US"/>
        </w:rPr>
        <w:t xml:space="preserve"> Amniocentesis:</w:t>
      </w:r>
      <w:r w:rsidR="00111E54" w:rsidRPr="00353DCD">
        <w:rPr>
          <w:rFonts w:ascii="Book Antiqua" w:hAnsi="Book Antiqua" w:cs="Arial"/>
          <w:b/>
          <w:color w:val="000000" w:themeColor="text1"/>
          <w:sz w:val="24"/>
          <w:szCs w:val="24"/>
          <w:lang w:val="en-US"/>
        </w:rPr>
        <w:t xml:space="preserve"> </w:t>
      </w:r>
      <w:r w:rsidR="00111E54" w:rsidRPr="00353DCD">
        <w:rPr>
          <w:rFonts w:ascii="Book Antiqua" w:hAnsi="Book Antiqua" w:cs="Arial"/>
          <w:color w:val="000000" w:themeColor="text1"/>
          <w:sz w:val="24"/>
          <w:szCs w:val="24"/>
          <w:lang w:val="en-US"/>
        </w:rPr>
        <w:t>a small amount of amniotic fluid surrounding the baby during pregnancy is removed by a long needle for testing</w:t>
      </w:r>
      <w:r w:rsidR="00111E54" w:rsidRPr="00353DCD">
        <w:rPr>
          <w:rFonts w:ascii="Book Antiqua" w:hAnsi="Book Antiqua" w:cs="Arial"/>
          <w:color w:val="000000" w:themeColor="text1"/>
          <w:sz w:val="24"/>
          <w:szCs w:val="24"/>
          <w:lang w:val="en-US" w:eastAsia="zh-CN"/>
        </w:rPr>
        <w:t>;</w:t>
      </w:r>
      <w:r w:rsidR="00111E54" w:rsidRPr="00353DCD">
        <w:rPr>
          <w:rFonts w:ascii="Book Antiqua" w:hAnsi="Book Antiqua" w:cs="Arial"/>
          <w:color w:val="000000" w:themeColor="text1"/>
          <w:sz w:val="24"/>
          <w:szCs w:val="24"/>
          <w:lang w:val="en-US"/>
        </w:rPr>
        <w:t xml:space="preserve"> B</w:t>
      </w:r>
      <w:r w:rsidR="00111E54" w:rsidRPr="00353DCD">
        <w:rPr>
          <w:rFonts w:ascii="Book Antiqua" w:hAnsi="Book Antiqua" w:cs="Arial"/>
          <w:color w:val="000000" w:themeColor="text1"/>
          <w:sz w:val="24"/>
          <w:szCs w:val="24"/>
          <w:lang w:val="en-US" w:eastAsia="zh-CN"/>
        </w:rPr>
        <w:t>:</w:t>
      </w:r>
      <w:r w:rsidR="00111E54" w:rsidRPr="00353DCD">
        <w:rPr>
          <w:rFonts w:ascii="Book Antiqua" w:hAnsi="Book Antiqua" w:cs="Arial"/>
          <w:color w:val="000000" w:themeColor="text1"/>
          <w:sz w:val="24"/>
          <w:szCs w:val="24"/>
          <w:lang w:val="en-US"/>
        </w:rPr>
        <w:t xml:space="preserve"> Karyotype: the presence of an extra chromosome 21 is shown (diagnosis of Down syndrome). Adapted from </w:t>
      </w:r>
      <w:proofErr w:type="gramStart"/>
      <w:r w:rsidR="00111E54" w:rsidRPr="00353DCD">
        <w:rPr>
          <w:rFonts w:ascii="Book Antiqua" w:hAnsi="Book Antiqua" w:cs="Arial"/>
          <w:color w:val="000000" w:themeColor="text1"/>
          <w:sz w:val="24"/>
          <w:szCs w:val="24"/>
          <w:lang w:val="en-US"/>
        </w:rPr>
        <w:t>Medicinamaternofetale.it</w:t>
      </w:r>
      <w:r w:rsidR="00111E54" w:rsidRPr="00353DCD">
        <w:rPr>
          <w:rFonts w:ascii="Book Antiqua" w:hAnsi="Book Antiqua" w:cs="Arial"/>
          <w:color w:val="000000" w:themeColor="text1"/>
          <w:sz w:val="24"/>
          <w:szCs w:val="24"/>
          <w:vertAlign w:val="superscript"/>
          <w:lang w:val="en-US"/>
        </w:rPr>
        <w:t>[</w:t>
      </w:r>
      <w:proofErr w:type="gramEnd"/>
      <w:r w:rsidR="00111E54" w:rsidRPr="00353DCD">
        <w:rPr>
          <w:rFonts w:ascii="Book Antiqua" w:hAnsi="Book Antiqua" w:cs="Arial"/>
          <w:color w:val="000000" w:themeColor="text1"/>
          <w:sz w:val="24"/>
          <w:szCs w:val="24"/>
          <w:vertAlign w:val="superscript"/>
          <w:lang w:val="en-US"/>
        </w:rPr>
        <w:t>111]</w:t>
      </w:r>
      <w:r w:rsidR="00111E54" w:rsidRPr="00353DCD">
        <w:rPr>
          <w:rFonts w:ascii="Book Antiqua" w:hAnsi="Book Antiqua" w:cs="Arial"/>
          <w:color w:val="000000" w:themeColor="text1"/>
          <w:sz w:val="24"/>
          <w:szCs w:val="24"/>
          <w:lang w:val="en-US"/>
        </w:rPr>
        <w:t xml:space="preserve"> and Vividown.org</w:t>
      </w:r>
      <w:r w:rsidR="00111E54" w:rsidRPr="00353DCD">
        <w:rPr>
          <w:rFonts w:ascii="Book Antiqua" w:hAnsi="Book Antiqua" w:cs="Arial"/>
          <w:color w:val="000000" w:themeColor="text1"/>
          <w:sz w:val="24"/>
          <w:szCs w:val="24"/>
          <w:vertAlign w:val="superscript"/>
          <w:lang w:val="en-US"/>
        </w:rPr>
        <w:t>[112]</w:t>
      </w:r>
      <w:r w:rsidR="00111E54" w:rsidRPr="00353DCD">
        <w:rPr>
          <w:rFonts w:ascii="Book Antiqua" w:hAnsi="Book Antiqua" w:cs="Arial"/>
          <w:i/>
          <w:color w:val="000000" w:themeColor="text1"/>
          <w:sz w:val="24"/>
          <w:szCs w:val="24"/>
          <w:lang w:val="en-US"/>
        </w:rPr>
        <w:t>.</w:t>
      </w:r>
    </w:p>
    <w:p w:rsidR="00111E54" w:rsidRPr="006C24B4" w:rsidRDefault="00111E54" w:rsidP="00111E54">
      <w:pPr>
        <w:spacing w:after="0" w:line="360" w:lineRule="auto"/>
        <w:jc w:val="both"/>
        <w:rPr>
          <w:rFonts w:ascii="Book Antiqua" w:hAnsi="Book Antiqua"/>
          <w:color w:val="000000" w:themeColor="text1"/>
          <w:sz w:val="24"/>
          <w:szCs w:val="24"/>
          <w:lang w:val="en-US" w:eastAsia="zh-CN"/>
        </w:rPr>
      </w:pPr>
    </w:p>
    <w:p w:rsidR="00111E54" w:rsidRPr="006C24B4" w:rsidRDefault="00021977" w:rsidP="00111E54">
      <w:pPr>
        <w:spacing w:after="0" w:line="360" w:lineRule="auto"/>
        <w:jc w:val="both"/>
        <w:rPr>
          <w:rFonts w:ascii="Book Antiqua" w:hAnsi="Book Antiqua" w:cs="Arial"/>
          <w:b/>
          <w:color w:val="000000" w:themeColor="text1"/>
          <w:sz w:val="24"/>
          <w:szCs w:val="24"/>
          <w:shd w:val="clear" w:color="auto" w:fill="F9F9F9"/>
          <w:lang w:val="en-US" w:eastAsia="zh-CN"/>
        </w:rPr>
      </w:pPr>
      <w:r w:rsidRPr="00353DCD">
        <w:rPr>
          <w:rFonts w:ascii="Book Antiqua" w:hAnsi="Book Antiqua" w:cs="Arial"/>
          <w:b/>
          <w:color w:val="000000" w:themeColor="text1"/>
          <w:sz w:val="24"/>
          <w:szCs w:val="24"/>
          <w:lang w:val="en-US"/>
        </w:rPr>
        <w:t>Figure</w:t>
      </w:r>
      <w:r w:rsidR="00111E54" w:rsidRPr="00353DCD">
        <w:rPr>
          <w:rFonts w:ascii="Book Antiqua" w:hAnsi="Book Antiqua" w:cs="Arial"/>
          <w:b/>
          <w:color w:val="000000" w:themeColor="text1"/>
          <w:sz w:val="24"/>
          <w:szCs w:val="24"/>
          <w:lang w:val="en-US"/>
        </w:rPr>
        <w:t xml:space="preserve"> 2</w:t>
      </w:r>
      <w:r w:rsidR="00111E54" w:rsidRPr="00353DCD">
        <w:rPr>
          <w:rFonts w:ascii="Book Antiqua" w:hAnsi="Book Antiqua" w:cs="Arial"/>
          <w:color w:val="000000" w:themeColor="text1"/>
          <w:sz w:val="24"/>
          <w:szCs w:val="24"/>
          <w:lang w:val="en-US"/>
        </w:rPr>
        <w:t xml:space="preserve"> </w:t>
      </w:r>
      <w:r w:rsidR="00111E54" w:rsidRPr="00353DCD">
        <w:rPr>
          <w:rFonts w:ascii="Book Antiqua" w:hAnsi="Book Antiqua" w:cs="Arial"/>
          <w:b/>
          <w:color w:val="000000" w:themeColor="text1"/>
          <w:sz w:val="24"/>
          <w:szCs w:val="24"/>
          <w:lang w:val="en-US"/>
        </w:rPr>
        <w:t>Markers of chromosomal defects.</w:t>
      </w:r>
      <w:r w:rsidR="00111E54" w:rsidRPr="00353DCD">
        <w:rPr>
          <w:rFonts w:ascii="Book Antiqua" w:hAnsi="Book Antiqua" w:cs="Arial"/>
          <w:color w:val="000000" w:themeColor="text1"/>
          <w:sz w:val="24"/>
          <w:szCs w:val="24"/>
          <w:lang w:val="en-US"/>
        </w:rPr>
        <w:t xml:space="preserve"> A</w:t>
      </w:r>
      <w:r w:rsidR="00353DCD" w:rsidRPr="00353DCD">
        <w:rPr>
          <w:rFonts w:ascii="Book Antiqua" w:hAnsi="Book Antiqua" w:cs="Arial" w:hint="eastAsia"/>
          <w:color w:val="000000" w:themeColor="text1"/>
          <w:sz w:val="24"/>
          <w:szCs w:val="24"/>
          <w:lang w:val="en-US" w:eastAsia="zh-CN"/>
        </w:rPr>
        <w:t>:</w:t>
      </w:r>
      <w:r w:rsidR="00111E54" w:rsidRPr="00353DCD">
        <w:rPr>
          <w:rFonts w:ascii="Book Antiqua" w:hAnsi="Book Antiqua" w:cs="Arial"/>
          <w:color w:val="000000" w:themeColor="text1"/>
          <w:sz w:val="24"/>
          <w:szCs w:val="24"/>
          <w:lang w:val="en-US"/>
        </w:rPr>
        <w:t xml:space="preserve"> Normal fetus:</w:t>
      </w:r>
      <w:r w:rsidR="00111E54" w:rsidRPr="00353DCD">
        <w:rPr>
          <w:rFonts w:ascii="Book Antiqua" w:hAnsi="Book Antiqua"/>
          <w:color w:val="000000" w:themeColor="text1"/>
          <w:sz w:val="24"/>
          <w:szCs w:val="24"/>
          <w:lang w:val="en-US"/>
        </w:rPr>
        <w:t xml:space="preserve"> measurements of</w:t>
      </w:r>
      <w:r w:rsidR="00111E54" w:rsidRPr="00353DCD">
        <w:rPr>
          <w:rFonts w:ascii="Book Antiqua" w:hAnsi="Book Antiqua" w:cs="Arial"/>
          <w:color w:val="000000" w:themeColor="text1"/>
          <w:sz w:val="24"/>
          <w:szCs w:val="24"/>
          <w:lang w:val="en-US"/>
        </w:rPr>
        <w:t xml:space="preserve"> nuchal translucency </w:t>
      </w:r>
      <w:r w:rsidR="00111E54" w:rsidRPr="00DE7F1C">
        <w:rPr>
          <w:rFonts w:ascii="Book Antiqua" w:hAnsi="Book Antiqua" w:cs="Arial"/>
          <w:color w:val="000000" w:themeColor="text1"/>
          <w:sz w:val="24"/>
          <w:szCs w:val="24"/>
          <w:lang w:val="en-US"/>
        </w:rPr>
        <w:t>(NT, red circle)</w:t>
      </w:r>
      <w:r w:rsidR="00111E54" w:rsidRPr="00353DCD">
        <w:rPr>
          <w:rFonts w:ascii="Book Antiqua" w:hAnsi="Book Antiqua" w:cs="Arial"/>
          <w:color w:val="000000" w:themeColor="text1"/>
          <w:sz w:val="24"/>
          <w:szCs w:val="24"/>
          <w:lang w:val="en-US"/>
        </w:rPr>
        <w:t xml:space="preserve">, facial angle </w:t>
      </w:r>
      <w:r w:rsidR="00111E54" w:rsidRPr="00DE7F1C">
        <w:rPr>
          <w:rFonts w:ascii="Book Antiqua" w:hAnsi="Book Antiqua" w:cs="Arial"/>
          <w:color w:val="000000" w:themeColor="text1"/>
          <w:sz w:val="24"/>
          <w:szCs w:val="24"/>
          <w:lang w:val="en-US"/>
        </w:rPr>
        <w:t>(red dashed line)</w:t>
      </w:r>
      <w:r w:rsidR="00111E54" w:rsidRPr="00353DCD">
        <w:rPr>
          <w:rFonts w:ascii="Book Antiqua" w:hAnsi="Book Antiqua" w:cs="Arial"/>
          <w:color w:val="000000" w:themeColor="text1"/>
          <w:sz w:val="24"/>
          <w:szCs w:val="24"/>
          <w:lang w:val="en-US"/>
        </w:rPr>
        <w:t xml:space="preserve"> and nasal bone length </w:t>
      </w:r>
      <w:r w:rsidR="00111E54" w:rsidRPr="00DE7F1C">
        <w:rPr>
          <w:rFonts w:ascii="Book Antiqua" w:hAnsi="Book Antiqua" w:cs="Arial"/>
          <w:color w:val="000000" w:themeColor="text1"/>
          <w:sz w:val="24"/>
          <w:szCs w:val="24"/>
          <w:lang w:val="en-US"/>
        </w:rPr>
        <w:t>(NBL, red square)</w:t>
      </w:r>
      <w:r w:rsidR="00DE7F1C">
        <w:rPr>
          <w:rFonts w:ascii="Book Antiqua" w:hAnsi="Book Antiqua" w:cs="Arial"/>
          <w:color w:val="000000" w:themeColor="text1"/>
          <w:sz w:val="24"/>
          <w:szCs w:val="24"/>
          <w:lang w:val="en-US"/>
        </w:rPr>
        <w:t xml:space="preserve"> at 13 </w:t>
      </w:r>
      <w:proofErr w:type="spellStart"/>
      <w:r w:rsidR="00DE7F1C">
        <w:rPr>
          <w:rFonts w:ascii="Book Antiqua" w:hAnsi="Book Antiqua" w:cs="Arial"/>
          <w:color w:val="000000" w:themeColor="text1"/>
          <w:sz w:val="24"/>
          <w:szCs w:val="24"/>
          <w:lang w:val="en-US"/>
        </w:rPr>
        <w:t>wk</w:t>
      </w:r>
      <w:proofErr w:type="spellEnd"/>
      <w:r w:rsidR="00111E54" w:rsidRPr="00353DCD">
        <w:rPr>
          <w:rFonts w:ascii="Book Antiqua" w:hAnsi="Book Antiqua" w:cs="Arial"/>
          <w:color w:val="000000" w:themeColor="text1"/>
          <w:sz w:val="24"/>
          <w:szCs w:val="24"/>
          <w:lang w:val="en-US"/>
        </w:rPr>
        <w:t xml:space="preserve"> of pregnancy</w:t>
      </w:r>
      <w:r w:rsidR="00353DCD" w:rsidRPr="00353DCD">
        <w:rPr>
          <w:rFonts w:ascii="Book Antiqua" w:hAnsi="Book Antiqua" w:cs="Arial" w:hint="eastAsia"/>
          <w:color w:val="000000" w:themeColor="text1"/>
          <w:sz w:val="24"/>
          <w:szCs w:val="24"/>
          <w:lang w:val="en-US" w:eastAsia="zh-CN"/>
        </w:rPr>
        <w:t>;</w:t>
      </w:r>
      <w:r w:rsidR="00353DCD" w:rsidRPr="00353DCD">
        <w:rPr>
          <w:rFonts w:ascii="Book Antiqua" w:hAnsi="Book Antiqua" w:cs="Arial"/>
          <w:color w:val="000000" w:themeColor="text1"/>
          <w:sz w:val="24"/>
          <w:szCs w:val="24"/>
          <w:lang w:val="en-US"/>
        </w:rPr>
        <w:t xml:space="preserve"> B</w:t>
      </w:r>
      <w:r w:rsidR="00353DCD" w:rsidRPr="00353DCD">
        <w:rPr>
          <w:rFonts w:ascii="Book Antiqua" w:hAnsi="Book Antiqua" w:cs="Arial" w:hint="eastAsia"/>
          <w:color w:val="000000" w:themeColor="text1"/>
          <w:sz w:val="24"/>
          <w:szCs w:val="24"/>
          <w:lang w:val="en-US" w:eastAsia="zh-CN"/>
        </w:rPr>
        <w:t>:</w:t>
      </w:r>
      <w:r w:rsidR="00111E54" w:rsidRPr="00353DCD">
        <w:rPr>
          <w:rFonts w:ascii="Book Antiqua" w:hAnsi="Book Antiqua" w:cs="Arial"/>
          <w:color w:val="000000" w:themeColor="text1"/>
          <w:sz w:val="24"/>
          <w:szCs w:val="24"/>
          <w:lang w:val="en-US"/>
        </w:rPr>
        <w:t xml:space="preserve"> </w:t>
      </w:r>
      <w:r w:rsidR="00111E54" w:rsidRPr="00353DCD">
        <w:rPr>
          <w:rFonts w:ascii="Book Antiqua" w:hAnsi="Book Antiqua"/>
          <w:color w:val="000000" w:themeColor="text1"/>
          <w:sz w:val="24"/>
          <w:szCs w:val="24"/>
          <w:lang w:val="en-US"/>
        </w:rPr>
        <w:t xml:space="preserve">Fetus with Down syndrome: increased nuchal translucency </w:t>
      </w:r>
      <w:r w:rsidR="00111E54" w:rsidRPr="00DE7F1C">
        <w:rPr>
          <w:rFonts w:ascii="Book Antiqua" w:hAnsi="Book Antiqua" w:cs="Arial"/>
          <w:color w:val="000000" w:themeColor="text1"/>
          <w:sz w:val="24"/>
          <w:szCs w:val="24"/>
          <w:lang w:val="en-US"/>
        </w:rPr>
        <w:t>(NT, red circle)</w:t>
      </w:r>
      <w:r w:rsidR="00111E54" w:rsidRPr="00353DCD">
        <w:rPr>
          <w:rFonts w:ascii="Book Antiqua" w:hAnsi="Book Antiqua"/>
          <w:color w:val="000000" w:themeColor="text1"/>
          <w:sz w:val="24"/>
          <w:szCs w:val="24"/>
          <w:lang w:val="en-US"/>
        </w:rPr>
        <w:t>, and absent nasal bone (</w:t>
      </w:r>
      <w:r w:rsidR="00111E54" w:rsidRPr="00DE7F1C">
        <w:rPr>
          <w:rFonts w:ascii="Book Antiqua" w:hAnsi="Book Antiqua" w:cs="Arial"/>
          <w:color w:val="000000" w:themeColor="text1"/>
          <w:sz w:val="24"/>
          <w:szCs w:val="24"/>
          <w:lang w:val="en-US"/>
        </w:rPr>
        <w:t>red square where nasal bone was expected)</w:t>
      </w:r>
      <w:r w:rsidR="00111E54" w:rsidRPr="00353DCD">
        <w:rPr>
          <w:rFonts w:ascii="Book Antiqua" w:hAnsi="Book Antiqua" w:cs="Arial"/>
          <w:color w:val="000000" w:themeColor="text1"/>
          <w:sz w:val="24"/>
          <w:szCs w:val="24"/>
          <w:lang w:val="en-US"/>
        </w:rPr>
        <w:t xml:space="preserve"> </w:t>
      </w:r>
      <w:r w:rsidR="00111E54" w:rsidRPr="00353DCD">
        <w:rPr>
          <w:rFonts w:ascii="Book Antiqua" w:hAnsi="Book Antiqua"/>
          <w:color w:val="000000" w:themeColor="text1"/>
          <w:sz w:val="24"/>
          <w:szCs w:val="24"/>
          <w:lang w:val="en-US"/>
        </w:rPr>
        <w:t xml:space="preserve">at 11 </w:t>
      </w:r>
      <w:proofErr w:type="spellStart"/>
      <w:r w:rsidR="00111E54" w:rsidRPr="00353DCD">
        <w:rPr>
          <w:rFonts w:ascii="Book Antiqua" w:hAnsi="Book Antiqua"/>
          <w:color w:val="000000" w:themeColor="text1"/>
          <w:sz w:val="24"/>
          <w:szCs w:val="24"/>
          <w:lang w:val="en-US"/>
        </w:rPr>
        <w:t>wk</w:t>
      </w:r>
      <w:proofErr w:type="spellEnd"/>
      <w:r w:rsidR="00111E54" w:rsidRPr="00353DCD">
        <w:rPr>
          <w:rFonts w:ascii="Book Antiqua" w:hAnsi="Book Antiqua"/>
          <w:color w:val="000000" w:themeColor="text1"/>
          <w:sz w:val="24"/>
          <w:szCs w:val="24"/>
          <w:lang w:val="en-US"/>
        </w:rPr>
        <w:t xml:space="preserve"> of pregnancy. </w:t>
      </w:r>
      <w:r w:rsidR="00111E54" w:rsidRPr="00353DCD">
        <w:rPr>
          <w:rFonts w:ascii="Book Antiqua" w:hAnsi="Book Antiqua" w:cs="Arial"/>
          <w:color w:val="000000" w:themeColor="text1"/>
          <w:sz w:val="24"/>
          <w:szCs w:val="24"/>
          <w:lang w:val="en-US"/>
        </w:rPr>
        <w:t xml:space="preserve">The image has been certified by the </w:t>
      </w:r>
      <w:proofErr w:type="gramStart"/>
      <w:r w:rsidR="00111E54" w:rsidRPr="00353DCD">
        <w:rPr>
          <w:rFonts w:ascii="Book Antiqua" w:hAnsi="Book Antiqua" w:cs="Arial"/>
          <w:color w:val="000000" w:themeColor="text1"/>
          <w:sz w:val="24"/>
          <w:szCs w:val="24"/>
          <w:lang w:val="en-US"/>
        </w:rPr>
        <w:t>Fetal</w:t>
      </w:r>
      <w:proofErr w:type="gramEnd"/>
      <w:r w:rsidR="00111E54" w:rsidRPr="00353DCD">
        <w:rPr>
          <w:rFonts w:ascii="Book Antiqua" w:hAnsi="Book Antiqua" w:cs="Arial"/>
          <w:color w:val="000000" w:themeColor="text1"/>
          <w:sz w:val="24"/>
          <w:szCs w:val="24"/>
          <w:lang w:val="en-US"/>
        </w:rPr>
        <w:t xml:space="preserve"> medicine Foundation. </w:t>
      </w:r>
      <w:proofErr w:type="gramStart"/>
      <w:r w:rsidR="00111E54" w:rsidRPr="00353DCD">
        <w:rPr>
          <w:rFonts w:ascii="Book Antiqua" w:hAnsi="Book Antiqua"/>
          <w:color w:val="000000" w:themeColor="text1"/>
          <w:sz w:val="24"/>
          <w:szCs w:val="24"/>
          <w:lang w:val="en-US"/>
        </w:rPr>
        <w:t xml:space="preserve">Photos taken by Wolfgang </w:t>
      </w:r>
      <w:proofErr w:type="spellStart"/>
      <w:r w:rsidR="00111E54" w:rsidRPr="00353DCD">
        <w:rPr>
          <w:rFonts w:ascii="Book Antiqua" w:hAnsi="Book Antiqua"/>
          <w:color w:val="000000" w:themeColor="text1"/>
          <w:sz w:val="24"/>
          <w:szCs w:val="24"/>
          <w:lang w:val="en-US"/>
        </w:rPr>
        <w:t>Moroder</w:t>
      </w:r>
      <w:proofErr w:type="spellEnd"/>
      <w:r w:rsidR="00111E54" w:rsidRPr="00353DCD">
        <w:rPr>
          <w:rFonts w:ascii="Book Antiqua" w:hAnsi="Book Antiqua"/>
          <w:color w:val="000000" w:themeColor="text1"/>
          <w:sz w:val="24"/>
          <w:szCs w:val="24"/>
          <w:lang w:val="en-US"/>
        </w:rPr>
        <w:t>.</w:t>
      </w:r>
      <w:proofErr w:type="gramEnd"/>
      <w:r w:rsidR="00111E54" w:rsidRPr="00353DCD">
        <w:rPr>
          <w:rFonts w:ascii="Book Antiqua" w:hAnsi="Book Antiqua"/>
          <w:color w:val="000000" w:themeColor="text1"/>
          <w:sz w:val="24"/>
          <w:szCs w:val="24"/>
          <w:lang w:val="en-US"/>
        </w:rPr>
        <w:t xml:space="preserve"> </w:t>
      </w:r>
      <w:proofErr w:type="gramStart"/>
      <w:r w:rsidR="00111E54" w:rsidRPr="00353DCD">
        <w:rPr>
          <w:rFonts w:ascii="Book Antiqua" w:hAnsi="Book Antiqua"/>
          <w:color w:val="000000" w:themeColor="text1"/>
          <w:sz w:val="24"/>
          <w:szCs w:val="24"/>
          <w:lang w:val="en-US"/>
        </w:rPr>
        <w:t>Creative Commons.</w:t>
      </w:r>
      <w:proofErr w:type="gramEnd"/>
      <w:r w:rsidR="00111E54" w:rsidRPr="00353DCD">
        <w:rPr>
          <w:rFonts w:ascii="Book Antiqua" w:hAnsi="Book Antiqua" w:cs="Arial"/>
          <w:color w:val="000000" w:themeColor="text1"/>
          <w:sz w:val="24"/>
          <w:szCs w:val="24"/>
          <w:vertAlign w:val="superscript"/>
          <w:lang w:val="en-US"/>
        </w:rPr>
        <w:t xml:space="preserve"> </w:t>
      </w:r>
      <w:r w:rsidR="00111E54" w:rsidRPr="00353DCD">
        <w:rPr>
          <w:rFonts w:ascii="Book Antiqua" w:hAnsi="Book Antiqua" w:cs="Arial"/>
          <w:color w:val="000000" w:themeColor="text1"/>
          <w:sz w:val="24"/>
          <w:szCs w:val="24"/>
          <w:lang w:val="en-US"/>
        </w:rPr>
        <w:t xml:space="preserve">Adapted from </w:t>
      </w:r>
      <w:proofErr w:type="gramStart"/>
      <w:r w:rsidR="00111E54" w:rsidRPr="00353DCD">
        <w:rPr>
          <w:rFonts w:ascii="Book Antiqua" w:hAnsi="Book Antiqua" w:cs="AdvTT2acb703b"/>
          <w:color w:val="000000" w:themeColor="text1"/>
          <w:sz w:val="24"/>
          <w:szCs w:val="24"/>
          <w:lang w:val="en-US"/>
        </w:rPr>
        <w:t>It.wikipedia.org</w:t>
      </w:r>
      <w:r w:rsidR="00111E54" w:rsidRPr="00353DCD">
        <w:rPr>
          <w:rFonts w:ascii="Book Antiqua" w:hAnsi="Book Antiqua" w:cs="Arial"/>
          <w:color w:val="000000" w:themeColor="text1"/>
          <w:sz w:val="24"/>
          <w:szCs w:val="24"/>
          <w:vertAlign w:val="superscript"/>
          <w:lang w:val="en-US"/>
        </w:rPr>
        <w:t>[</w:t>
      </w:r>
      <w:proofErr w:type="gramEnd"/>
      <w:r w:rsidR="00111E54" w:rsidRPr="00353DCD">
        <w:rPr>
          <w:rFonts w:ascii="Book Antiqua" w:hAnsi="Book Antiqua" w:cs="Arial"/>
          <w:color w:val="000000" w:themeColor="text1"/>
          <w:sz w:val="24"/>
          <w:szCs w:val="24"/>
          <w:vertAlign w:val="superscript"/>
          <w:lang w:val="en-US"/>
        </w:rPr>
        <w:t>113]</w:t>
      </w:r>
      <w:r w:rsidR="00111E54" w:rsidRPr="00353DCD">
        <w:rPr>
          <w:rFonts w:ascii="Book Antiqua" w:hAnsi="Book Antiqua" w:cs="AdvTT2acb703b"/>
          <w:color w:val="000000" w:themeColor="text1"/>
          <w:sz w:val="24"/>
          <w:szCs w:val="24"/>
          <w:lang w:val="en-US"/>
        </w:rPr>
        <w:t>.</w:t>
      </w:r>
    </w:p>
    <w:p w:rsidR="00111E54" w:rsidRPr="006C24B4" w:rsidRDefault="00111E54" w:rsidP="00111E54">
      <w:pPr>
        <w:spacing w:after="0" w:line="360" w:lineRule="auto"/>
        <w:jc w:val="both"/>
        <w:rPr>
          <w:rFonts w:ascii="Book Antiqua" w:hAnsi="Book Antiqua" w:cs="Arial"/>
          <w:b/>
          <w:color w:val="000000" w:themeColor="text1"/>
          <w:sz w:val="24"/>
          <w:szCs w:val="24"/>
          <w:shd w:val="clear" w:color="auto" w:fill="F9F9F9"/>
          <w:lang w:val="en-US"/>
        </w:rPr>
      </w:pPr>
    </w:p>
    <w:p w:rsidR="00774393" w:rsidRDefault="00021977" w:rsidP="00111E54">
      <w:pPr>
        <w:spacing w:after="0" w:line="360" w:lineRule="auto"/>
        <w:jc w:val="both"/>
        <w:rPr>
          <w:rFonts w:ascii="Book Antiqua" w:hAnsi="Book Antiqua" w:cs="Arial"/>
          <w:color w:val="000000" w:themeColor="text1"/>
          <w:sz w:val="24"/>
          <w:szCs w:val="24"/>
          <w:lang w:val="en-US" w:eastAsia="zh-CN"/>
        </w:rPr>
      </w:pPr>
      <w:r w:rsidRPr="00D95354">
        <w:rPr>
          <w:rFonts w:ascii="Book Antiqua" w:hAnsi="Book Antiqua" w:cs="Arial"/>
          <w:b/>
          <w:color w:val="000000" w:themeColor="text1"/>
          <w:sz w:val="24"/>
          <w:szCs w:val="24"/>
          <w:lang w:val="en-US"/>
        </w:rPr>
        <w:t>Figure</w:t>
      </w:r>
      <w:r w:rsidR="00D95354" w:rsidRPr="00D95354">
        <w:rPr>
          <w:rFonts w:ascii="Book Antiqua" w:hAnsi="Book Antiqua" w:cs="Arial" w:hint="eastAsia"/>
          <w:b/>
          <w:color w:val="000000" w:themeColor="text1"/>
          <w:sz w:val="24"/>
          <w:szCs w:val="24"/>
          <w:lang w:val="en-US" w:eastAsia="zh-CN"/>
        </w:rPr>
        <w:t xml:space="preserve"> </w:t>
      </w:r>
      <w:r w:rsidR="00111E54" w:rsidRPr="00D95354">
        <w:rPr>
          <w:rFonts w:ascii="Book Antiqua" w:hAnsi="Book Antiqua" w:cs="Arial"/>
          <w:b/>
          <w:color w:val="000000" w:themeColor="text1"/>
          <w:sz w:val="24"/>
          <w:szCs w:val="24"/>
          <w:lang w:val="en-US"/>
        </w:rPr>
        <w:t xml:space="preserve">3 Fetal normal </w:t>
      </w:r>
      <w:proofErr w:type="gramStart"/>
      <w:r w:rsidR="00111E54" w:rsidRPr="00D95354">
        <w:rPr>
          <w:rFonts w:ascii="Book Antiqua" w:hAnsi="Book Antiqua" w:cs="Arial"/>
          <w:b/>
          <w:color w:val="000000" w:themeColor="text1"/>
          <w:sz w:val="24"/>
          <w:szCs w:val="24"/>
          <w:lang w:val="en-US"/>
        </w:rPr>
        <w:t>heart</w:t>
      </w:r>
      <w:proofErr w:type="gramEnd"/>
      <w:r w:rsidR="00D95354">
        <w:rPr>
          <w:rFonts w:ascii="Book Antiqua" w:hAnsi="Book Antiqua" w:cs="Arial" w:hint="eastAsia"/>
          <w:b/>
          <w:color w:val="000000" w:themeColor="text1"/>
          <w:sz w:val="24"/>
          <w:szCs w:val="24"/>
          <w:lang w:val="en-US" w:eastAsia="zh-CN"/>
        </w:rPr>
        <w:t>.</w:t>
      </w:r>
      <w:r w:rsidR="00111E54" w:rsidRPr="00D95354">
        <w:rPr>
          <w:rFonts w:ascii="Book Antiqua" w:hAnsi="Book Antiqua" w:cs="Arial"/>
          <w:b/>
          <w:color w:val="000000" w:themeColor="text1"/>
          <w:sz w:val="24"/>
          <w:szCs w:val="24"/>
          <w:lang w:val="en-US"/>
        </w:rPr>
        <w:t xml:space="preserve"> </w:t>
      </w:r>
      <w:r w:rsidR="00111E54" w:rsidRPr="00D95354">
        <w:rPr>
          <w:rFonts w:ascii="Book Antiqua" w:hAnsi="Book Antiqua" w:cs="Arial"/>
          <w:color w:val="000000" w:themeColor="text1"/>
          <w:sz w:val="24"/>
          <w:szCs w:val="24"/>
          <w:lang w:val="en-US"/>
        </w:rPr>
        <w:t>Schematic representation</w:t>
      </w:r>
      <w:r w:rsidR="00111E54" w:rsidRPr="00D95354">
        <w:rPr>
          <w:rFonts w:ascii="Book Antiqua" w:hAnsi="Book Antiqua" w:cs="Arial"/>
          <w:b/>
          <w:color w:val="000000" w:themeColor="text1"/>
          <w:sz w:val="24"/>
          <w:szCs w:val="24"/>
          <w:lang w:val="en-US"/>
        </w:rPr>
        <w:t xml:space="preserve"> </w:t>
      </w:r>
      <w:r w:rsidR="00111E54" w:rsidRPr="00D95354">
        <w:rPr>
          <w:rFonts w:ascii="Book Antiqua" w:hAnsi="Book Antiqua" w:cs="Arial"/>
          <w:color w:val="000000" w:themeColor="text1"/>
          <w:sz w:val="24"/>
          <w:szCs w:val="24"/>
          <w:lang w:val="en-US"/>
        </w:rPr>
        <w:t xml:space="preserve">of the blood circulation in fetus: the blood that comes into the right side of the fetal heart (blue part) is pumped into the pulmonary trunk (PA) and flows through the </w:t>
      </w:r>
      <w:proofErr w:type="spellStart"/>
      <w:r w:rsidR="00111E54" w:rsidRPr="00D95354">
        <w:rPr>
          <w:rFonts w:ascii="Book Antiqua" w:hAnsi="Book Antiqua"/>
          <w:iCs/>
          <w:color w:val="000000" w:themeColor="text1"/>
          <w:sz w:val="24"/>
          <w:szCs w:val="24"/>
          <w:lang w:val="en-US"/>
        </w:rPr>
        <w:t>ductus</w:t>
      </w:r>
      <w:proofErr w:type="spellEnd"/>
      <w:r w:rsidR="00111E54" w:rsidRPr="00D95354">
        <w:rPr>
          <w:rFonts w:ascii="Book Antiqua" w:hAnsi="Book Antiqua"/>
          <w:iCs/>
          <w:color w:val="000000" w:themeColor="text1"/>
          <w:sz w:val="24"/>
          <w:szCs w:val="24"/>
          <w:lang w:val="en-US"/>
        </w:rPr>
        <w:t xml:space="preserve"> </w:t>
      </w:r>
      <w:proofErr w:type="spellStart"/>
      <w:r w:rsidR="00111E54" w:rsidRPr="00D95354">
        <w:rPr>
          <w:rFonts w:ascii="Book Antiqua" w:hAnsi="Book Antiqua"/>
          <w:iCs/>
          <w:color w:val="000000" w:themeColor="text1"/>
          <w:sz w:val="24"/>
          <w:szCs w:val="24"/>
          <w:lang w:val="en-US"/>
        </w:rPr>
        <w:t>arteriosus</w:t>
      </w:r>
      <w:proofErr w:type="spellEnd"/>
      <w:r w:rsidR="00111E54" w:rsidRPr="00D95354">
        <w:rPr>
          <w:rFonts w:ascii="Book Antiqua" w:hAnsi="Book Antiqua"/>
          <w:iCs/>
          <w:color w:val="000000" w:themeColor="text1"/>
          <w:sz w:val="24"/>
          <w:szCs w:val="24"/>
          <w:lang w:val="en-US"/>
        </w:rPr>
        <w:t xml:space="preserve"> (</w:t>
      </w:r>
      <w:r w:rsidR="00111E54" w:rsidRPr="00D95354">
        <w:rPr>
          <w:rFonts w:ascii="Book Antiqua" w:hAnsi="Book Antiqua" w:cs="Arial"/>
          <w:color w:val="000000" w:themeColor="text1"/>
          <w:sz w:val="24"/>
          <w:szCs w:val="24"/>
          <w:lang w:val="en-US"/>
        </w:rPr>
        <w:t>circled in yellow</w:t>
      </w:r>
      <w:r w:rsidR="00111E54" w:rsidRPr="00D95354">
        <w:rPr>
          <w:rFonts w:ascii="Book Antiqua" w:hAnsi="Book Antiqua"/>
          <w:iCs/>
          <w:color w:val="000000" w:themeColor="text1"/>
          <w:sz w:val="24"/>
          <w:szCs w:val="24"/>
          <w:lang w:val="en-US"/>
        </w:rPr>
        <w:t xml:space="preserve">) </w:t>
      </w:r>
      <w:r w:rsidR="00111E54" w:rsidRPr="00D95354">
        <w:rPr>
          <w:rFonts w:ascii="Book Antiqua" w:hAnsi="Book Antiqua" w:cs="Arial"/>
          <w:color w:val="000000" w:themeColor="text1"/>
          <w:sz w:val="24"/>
          <w:szCs w:val="24"/>
          <w:lang w:val="en-US"/>
        </w:rPr>
        <w:t xml:space="preserve">directly out into the aorta (AO). The </w:t>
      </w:r>
      <w:proofErr w:type="spellStart"/>
      <w:r w:rsidR="00111E54" w:rsidRPr="00D95354">
        <w:rPr>
          <w:rFonts w:ascii="Book Antiqua" w:hAnsi="Book Antiqua" w:cs="Arial"/>
          <w:color w:val="000000" w:themeColor="text1"/>
          <w:sz w:val="24"/>
          <w:szCs w:val="24"/>
          <w:lang w:val="en-US"/>
        </w:rPr>
        <w:t>d</w:t>
      </w:r>
      <w:r w:rsidR="00111E54" w:rsidRPr="00D95354">
        <w:rPr>
          <w:rFonts w:ascii="Book Antiqua" w:hAnsi="Book Antiqua"/>
          <w:iCs/>
          <w:color w:val="000000" w:themeColor="text1"/>
          <w:sz w:val="24"/>
          <w:szCs w:val="24"/>
          <w:lang w:val="en-US"/>
        </w:rPr>
        <w:t>uctus</w:t>
      </w:r>
      <w:proofErr w:type="spellEnd"/>
      <w:r w:rsidR="00111E54" w:rsidRPr="00D95354">
        <w:rPr>
          <w:rFonts w:ascii="Book Antiqua" w:hAnsi="Book Antiqua"/>
          <w:iCs/>
          <w:color w:val="000000" w:themeColor="text1"/>
          <w:sz w:val="24"/>
          <w:szCs w:val="24"/>
          <w:lang w:val="en-US"/>
        </w:rPr>
        <w:t xml:space="preserve"> </w:t>
      </w:r>
      <w:proofErr w:type="spellStart"/>
      <w:r w:rsidR="00111E54" w:rsidRPr="00D95354">
        <w:rPr>
          <w:rFonts w:ascii="Book Antiqua" w:hAnsi="Book Antiqua"/>
          <w:iCs/>
          <w:color w:val="000000" w:themeColor="text1"/>
          <w:sz w:val="24"/>
          <w:szCs w:val="24"/>
          <w:lang w:val="en-US"/>
        </w:rPr>
        <w:t>arteriosus</w:t>
      </w:r>
      <w:proofErr w:type="spellEnd"/>
      <w:r w:rsidR="00111E54" w:rsidRPr="00D95354">
        <w:rPr>
          <w:rFonts w:ascii="Book Antiqua" w:hAnsi="Book Antiqua" w:cs="Arial"/>
          <w:color w:val="000000" w:themeColor="text1"/>
          <w:sz w:val="24"/>
          <w:szCs w:val="24"/>
          <w:lang w:val="en-US"/>
        </w:rPr>
        <w:t xml:space="preserve"> is an extra blood vessel of the fetal heart that creates a bypass for the blood oxygenated not by the lungs, but through the placenta. Adapted from </w:t>
      </w:r>
      <w:proofErr w:type="gramStart"/>
      <w:r w:rsidR="00111E54" w:rsidRPr="00D95354">
        <w:rPr>
          <w:rFonts w:ascii="Book Antiqua" w:hAnsi="Book Antiqua" w:cs="Arial"/>
          <w:color w:val="000000" w:themeColor="text1"/>
          <w:sz w:val="24"/>
          <w:szCs w:val="24"/>
          <w:lang w:val="en-US"/>
        </w:rPr>
        <w:t>NeonatologyForParents.org</w:t>
      </w:r>
      <w:r w:rsidR="00111E54" w:rsidRPr="00D95354">
        <w:rPr>
          <w:rFonts w:ascii="Book Antiqua" w:hAnsi="Book Antiqua" w:cs="Arial"/>
          <w:color w:val="000000" w:themeColor="text1"/>
          <w:sz w:val="24"/>
          <w:szCs w:val="24"/>
          <w:vertAlign w:val="superscript"/>
          <w:lang w:val="en-US"/>
        </w:rPr>
        <w:t>[</w:t>
      </w:r>
      <w:proofErr w:type="gramEnd"/>
      <w:r w:rsidR="00111E54" w:rsidRPr="00D95354">
        <w:rPr>
          <w:rFonts w:ascii="Book Antiqua" w:hAnsi="Book Antiqua" w:cs="Arial"/>
          <w:color w:val="000000" w:themeColor="text1"/>
          <w:sz w:val="24"/>
          <w:szCs w:val="24"/>
          <w:vertAlign w:val="superscript"/>
          <w:lang w:val="en-US"/>
        </w:rPr>
        <w:t>114]</w:t>
      </w:r>
      <w:r w:rsidR="00111E54" w:rsidRPr="00D95354">
        <w:rPr>
          <w:rFonts w:ascii="Book Antiqua" w:hAnsi="Book Antiqua" w:cs="Arial"/>
          <w:color w:val="000000" w:themeColor="text1"/>
          <w:sz w:val="24"/>
          <w:szCs w:val="24"/>
          <w:lang w:val="en-US"/>
        </w:rPr>
        <w:t>.</w:t>
      </w:r>
    </w:p>
    <w:p w:rsidR="00111E54" w:rsidRPr="006C24B4" w:rsidRDefault="00774393" w:rsidP="00111E54">
      <w:pPr>
        <w:spacing w:after="0" w:line="360" w:lineRule="auto"/>
        <w:jc w:val="both"/>
        <w:rPr>
          <w:rFonts w:ascii="Book Antiqua" w:hAnsi="Book Antiqua" w:cs="Arial"/>
          <w:b/>
          <w:color w:val="000000" w:themeColor="text1"/>
          <w:sz w:val="24"/>
          <w:szCs w:val="24"/>
          <w:shd w:val="clear" w:color="auto" w:fill="F9F9F9"/>
          <w:lang w:val="en-US"/>
        </w:rPr>
      </w:pPr>
      <w:r w:rsidRPr="006C24B4">
        <w:rPr>
          <w:rFonts w:ascii="Book Antiqua" w:hAnsi="Book Antiqua" w:cs="Arial"/>
          <w:b/>
          <w:color w:val="000000" w:themeColor="text1"/>
          <w:sz w:val="24"/>
          <w:szCs w:val="24"/>
          <w:shd w:val="clear" w:color="auto" w:fill="F9F9F9"/>
          <w:lang w:val="en-US"/>
        </w:rPr>
        <w:t xml:space="preserve"> </w:t>
      </w:r>
    </w:p>
    <w:p w:rsidR="00111E54" w:rsidRPr="006C24B4" w:rsidRDefault="00021977" w:rsidP="00111E54">
      <w:pPr>
        <w:spacing w:after="0" w:line="360" w:lineRule="auto"/>
        <w:jc w:val="both"/>
        <w:rPr>
          <w:rFonts w:ascii="Book Antiqua" w:hAnsi="Book Antiqua"/>
          <w:bCs/>
          <w:color w:val="000000" w:themeColor="text1"/>
          <w:sz w:val="24"/>
          <w:szCs w:val="24"/>
          <w:lang w:val="en-US" w:eastAsia="zh-CN"/>
        </w:rPr>
      </w:pPr>
      <w:proofErr w:type="gramStart"/>
      <w:r w:rsidRPr="00D95354">
        <w:rPr>
          <w:rFonts w:ascii="Book Antiqua" w:hAnsi="Book Antiqua" w:cs="Arial"/>
          <w:b/>
          <w:color w:val="000000" w:themeColor="text1"/>
          <w:sz w:val="24"/>
          <w:szCs w:val="24"/>
          <w:lang w:val="en-US"/>
        </w:rPr>
        <w:t>Fig</w:t>
      </w:r>
      <w:r w:rsidR="00111E54" w:rsidRPr="00D95354">
        <w:rPr>
          <w:rFonts w:ascii="Book Antiqua" w:hAnsi="Book Antiqua" w:cs="Arial"/>
          <w:b/>
          <w:color w:val="000000" w:themeColor="text1"/>
          <w:sz w:val="24"/>
          <w:szCs w:val="24"/>
          <w:lang w:val="en-US"/>
        </w:rPr>
        <w:t>ure 4 Four routine axial views of heart and great vessels</w:t>
      </w:r>
      <w:r w:rsidR="00D95354">
        <w:rPr>
          <w:rFonts w:ascii="Book Antiqua" w:hAnsi="Book Antiqua" w:cs="Arial" w:hint="eastAsia"/>
          <w:b/>
          <w:color w:val="000000" w:themeColor="text1"/>
          <w:sz w:val="24"/>
          <w:szCs w:val="24"/>
          <w:lang w:val="en-US" w:eastAsia="zh-CN"/>
        </w:rPr>
        <w:t>.</w:t>
      </w:r>
      <w:proofErr w:type="gramEnd"/>
      <w:r w:rsidR="00111E54" w:rsidRPr="00D95354">
        <w:rPr>
          <w:rFonts w:ascii="Book Antiqua" w:hAnsi="Book Antiqua" w:cs="Arial"/>
          <w:b/>
          <w:color w:val="000000" w:themeColor="text1"/>
          <w:sz w:val="24"/>
          <w:szCs w:val="24"/>
          <w:lang w:val="en-US"/>
        </w:rPr>
        <w:t xml:space="preserve"> </w:t>
      </w:r>
      <w:r w:rsidR="00111E54" w:rsidRPr="00D95354">
        <w:rPr>
          <w:rFonts w:ascii="Book Antiqua" w:hAnsi="Book Antiqua" w:cs="RotisSansSerifStd"/>
          <w:color w:val="000000" w:themeColor="text1"/>
          <w:sz w:val="24"/>
          <w:szCs w:val="24"/>
          <w:lang w:val="en-US"/>
        </w:rPr>
        <w:t>A</w:t>
      </w:r>
      <w:r w:rsidR="00D95354">
        <w:rPr>
          <w:rFonts w:ascii="Book Antiqua" w:hAnsi="Book Antiqua" w:cs="RotisSansSerifStd" w:hint="eastAsia"/>
          <w:color w:val="000000" w:themeColor="text1"/>
          <w:sz w:val="24"/>
          <w:szCs w:val="24"/>
          <w:lang w:val="en-US" w:eastAsia="zh-CN"/>
        </w:rPr>
        <w:t>:</w:t>
      </w:r>
      <w:r w:rsidR="00111E54" w:rsidRPr="00D95354">
        <w:rPr>
          <w:rFonts w:ascii="Book Antiqua" w:hAnsi="Book Antiqua" w:cs="RotisSansSerifStd"/>
          <w:color w:val="000000" w:themeColor="text1"/>
          <w:sz w:val="24"/>
          <w:szCs w:val="24"/>
          <w:lang w:val="en-US"/>
        </w:rPr>
        <w:t xml:space="preserve"> Transverse view of the superior abdomen:</w:t>
      </w:r>
      <w:r w:rsidR="00111E54" w:rsidRPr="00D95354">
        <w:rPr>
          <w:rFonts w:ascii="Book Antiqua" w:hAnsi="Book Antiqua" w:cs="Sabon-Roman"/>
          <w:color w:val="000000" w:themeColor="text1"/>
          <w:sz w:val="24"/>
          <w:szCs w:val="24"/>
          <w:lang w:val="en-US"/>
        </w:rPr>
        <w:t xml:space="preserve"> </w:t>
      </w:r>
      <w:r w:rsidR="00111E54" w:rsidRPr="00D95354">
        <w:rPr>
          <w:rFonts w:ascii="Book Antiqua" w:hAnsi="Book Antiqua" w:cs="RotisSansSerifStd"/>
          <w:color w:val="000000" w:themeColor="text1"/>
          <w:sz w:val="24"/>
          <w:szCs w:val="24"/>
          <w:lang w:val="en-US"/>
        </w:rPr>
        <w:t>the stomach on the fetal left side; the descending aorta (D. AO) to the left side and inferior vena cava (IVC) to right side of the spine, respectively</w:t>
      </w:r>
      <w:r w:rsidR="00D95354">
        <w:rPr>
          <w:rFonts w:ascii="Book Antiqua" w:hAnsi="Book Antiqua" w:cs="RotisSansSerifStd" w:hint="eastAsia"/>
          <w:color w:val="000000" w:themeColor="text1"/>
          <w:sz w:val="24"/>
          <w:szCs w:val="24"/>
          <w:lang w:val="en-US" w:eastAsia="zh-CN"/>
        </w:rPr>
        <w:t>;</w:t>
      </w:r>
      <w:r w:rsidR="00111E54" w:rsidRPr="00D95354">
        <w:rPr>
          <w:rFonts w:ascii="Book Antiqua" w:hAnsi="Book Antiqua" w:cs="RotisSansSerifStd"/>
          <w:color w:val="000000" w:themeColor="text1"/>
          <w:sz w:val="24"/>
          <w:szCs w:val="24"/>
          <w:lang w:val="en-US"/>
        </w:rPr>
        <w:t xml:space="preserve"> </w:t>
      </w:r>
      <w:r w:rsidR="00D95354">
        <w:rPr>
          <w:rFonts w:ascii="Book Antiqua" w:hAnsi="Book Antiqua" w:cs="RotisSansSerifStd"/>
          <w:color w:val="000000" w:themeColor="text1"/>
          <w:sz w:val="24"/>
          <w:szCs w:val="24"/>
          <w:lang w:val="en-US"/>
        </w:rPr>
        <w:t>B</w:t>
      </w:r>
      <w:r w:rsidR="00D95354">
        <w:rPr>
          <w:rFonts w:ascii="Book Antiqua" w:hAnsi="Book Antiqua" w:cs="RotisSansSerifStd" w:hint="eastAsia"/>
          <w:color w:val="000000" w:themeColor="text1"/>
          <w:sz w:val="24"/>
          <w:szCs w:val="24"/>
          <w:lang w:val="en-US" w:eastAsia="zh-CN"/>
        </w:rPr>
        <w:t>:</w:t>
      </w:r>
      <w:r w:rsidR="00111E54" w:rsidRPr="00D95354">
        <w:rPr>
          <w:rFonts w:ascii="Book Antiqua" w:hAnsi="Book Antiqua" w:cs="RotisSansSerifStd"/>
          <w:color w:val="000000" w:themeColor="text1"/>
          <w:sz w:val="24"/>
          <w:szCs w:val="24"/>
          <w:lang w:val="en-US"/>
        </w:rPr>
        <w:t xml:space="preserve"> Four-chamber view: in a normal fetal heart, approximately equal size of the right and left chambers, intact ventricular septum and normal offset of the two </w:t>
      </w:r>
      <w:proofErr w:type="spellStart"/>
      <w:r w:rsidR="00111E54" w:rsidRPr="00D95354">
        <w:rPr>
          <w:rFonts w:ascii="Book Antiqua" w:hAnsi="Book Antiqua" w:cs="RotisSansSerifStd"/>
          <w:color w:val="000000" w:themeColor="text1"/>
          <w:sz w:val="24"/>
          <w:szCs w:val="24"/>
          <w:lang w:val="en-US"/>
        </w:rPr>
        <w:t>atrioventricular</w:t>
      </w:r>
      <w:proofErr w:type="spellEnd"/>
      <w:r w:rsidR="00111E54" w:rsidRPr="00D95354">
        <w:rPr>
          <w:rFonts w:ascii="Book Antiqua" w:hAnsi="Book Antiqua" w:cs="RotisSansSerifStd"/>
          <w:color w:val="000000" w:themeColor="text1"/>
          <w:sz w:val="24"/>
          <w:szCs w:val="24"/>
          <w:lang w:val="en-US"/>
        </w:rPr>
        <w:t xml:space="preserve"> valve</w:t>
      </w:r>
      <w:r w:rsidR="00D95354">
        <w:rPr>
          <w:rFonts w:ascii="Book Antiqua" w:hAnsi="Book Antiqua" w:cs="RotisSansSerifStd" w:hint="eastAsia"/>
          <w:color w:val="000000" w:themeColor="text1"/>
          <w:sz w:val="24"/>
          <w:szCs w:val="24"/>
          <w:lang w:val="en-US" w:eastAsia="zh-CN"/>
        </w:rPr>
        <w:t>;</w:t>
      </w:r>
      <w:r w:rsidR="00D95354">
        <w:rPr>
          <w:rFonts w:ascii="Book Antiqua" w:hAnsi="Book Antiqua" w:cs="RotisSansSerifStd"/>
          <w:color w:val="000000" w:themeColor="text1"/>
          <w:sz w:val="24"/>
          <w:szCs w:val="24"/>
          <w:lang w:val="en-US"/>
        </w:rPr>
        <w:t xml:space="preserve"> C</w:t>
      </w:r>
      <w:r w:rsidR="00D95354">
        <w:rPr>
          <w:rFonts w:ascii="Book Antiqua" w:hAnsi="Book Antiqua" w:cs="RotisSansSerifStd" w:hint="eastAsia"/>
          <w:color w:val="000000" w:themeColor="text1"/>
          <w:sz w:val="24"/>
          <w:szCs w:val="24"/>
          <w:lang w:val="en-US" w:eastAsia="zh-CN"/>
        </w:rPr>
        <w:t xml:space="preserve">: </w:t>
      </w:r>
      <w:r w:rsidR="00111E54" w:rsidRPr="00D95354">
        <w:rPr>
          <w:rFonts w:ascii="Book Antiqua" w:hAnsi="Book Antiqua" w:cs="RotisSansSerifStd"/>
          <w:color w:val="000000" w:themeColor="text1"/>
          <w:sz w:val="24"/>
          <w:szCs w:val="24"/>
          <w:lang w:val="en-US"/>
        </w:rPr>
        <w:t xml:space="preserve"> Three-vessel view:</w:t>
      </w:r>
      <w:r w:rsidR="00111E54" w:rsidRPr="00D95354">
        <w:rPr>
          <w:rFonts w:ascii="Book Antiqua" w:hAnsi="Book Antiqua" w:cs="Sabon-Roman"/>
          <w:color w:val="000000" w:themeColor="text1"/>
          <w:sz w:val="24"/>
          <w:szCs w:val="24"/>
          <w:lang w:val="en-US"/>
        </w:rPr>
        <w:t xml:space="preserve"> </w:t>
      </w:r>
      <w:r w:rsidR="00111E54" w:rsidRPr="00D95354">
        <w:rPr>
          <w:rFonts w:ascii="Book Antiqua" w:hAnsi="Book Antiqua" w:cs="RotisSansSerifStd"/>
          <w:color w:val="000000" w:themeColor="text1"/>
          <w:sz w:val="24"/>
          <w:szCs w:val="24"/>
          <w:lang w:val="en-US"/>
        </w:rPr>
        <w:t xml:space="preserve">pulmonary artery (PA), aorta (AO) and superior vena cava (SVC) in the </w:t>
      </w:r>
      <w:r w:rsidR="00D95354">
        <w:rPr>
          <w:rFonts w:ascii="Book Antiqua" w:hAnsi="Book Antiqua" w:cs="RotisSansSerifStd"/>
          <w:color w:val="000000" w:themeColor="text1"/>
          <w:sz w:val="24"/>
          <w:szCs w:val="24"/>
          <w:lang w:val="en-US"/>
        </w:rPr>
        <w:t>correct position and alignment;</w:t>
      </w:r>
      <w:r w:rsidR="00111E54" w:rsidRPr="00D95354">
        <w:rPr>
          <w:rFonts w:ascii="Book Antiqua" w:hAnsi="Book Antiqua" w:cs="RotisSansSerifStd"/>
          <w:color w:val="000000" w:themeColor="text1"/>
          <w:sz w:val="24"/>
          <w:szCs w:val="24"/>
          <w:lang w:val="en-US"/>
        </w:rPr>
        <w:t xml:space="preserve"> PA, to the left, is the largest of the three and the most anterior, whereas the SVC is the smallest and most posterior. (D.AO: descending aorta)</w:t>
      </w:r>
      <w:r w:rsidR="00D95354">
        <w:rPr>
          <w:rFonts w:ascii="Book Antiqua" w:hAnsi="Book Antiqua" w:cs="RotisSansSerifStd" w:hint="eastAsia"/>
          <w:color w:val="000000" w:themeColor="text1"/>
          <w:sz w:val="24"/>
          <w:szCs w:val="24"/>
          <w:lang w:val="en-US" w:eastAsia="zh-CN"/>
        </w:rPr>
        <w:t>;</w:t>
      </w:r>
      <w:r w:rsidR="00111E54" w:rsidRPr="00D95354">
        <w:rPr>
          <w:rFonts w:ascii="Book Antiqua" w:hAnsi="Book Antiqua" w:cs="RotisSansSerifStd"/>
          <w:color w:val="000000" w:themeColor="text1"/>
          <w:sz w:val="24"/>
          <w:szCs w:val="24"/>
          <w:lang w:val="en-US"/>
        </w:rPr>
        <w:t xml:space="preserve"> D</w:t>
      </w:r>
      <w:r w:rsidR="00D95354">
        <w:rPr>
          <w:rFonts w:ascii="Book Antiqua" w:hAnsi="Book Antiqua" w:cs="RotisSansSerifStd" w:hint="eastAsia"/>
          <w:color w:val="000000" w:themeColor="text1"/>
          <w:sz w:val="24"/>
          <w:szCs w:val="24"/>
          <w:lang w:val="en-US" w:eastAsia="zh-CN"/>
        </w:rPr>
        <w:t xml:space="preserve">: </w:t>
      </w:r>
      <w:r w:rsidR="00111E54" w:rsidRPr="00D95354">
        <w:rPr>
          <w:rFonts w:ascii="Book Antiqua" w:hAnsi="Book Antiqua" w:cs="RotisSansSerifStd"/>
          <w:color w:val="000000" w:themeColor="text1"/>
          <w:sz w:val="24"/>
          <w:szCs w:val="24"/>
          <w:lang w:val="en-US"/>
        </w:rPr>
        <w:t xml:space="preserve">Transverse view of the aortic arch: in the normal heart, both the </w:t>
      </w:r>
      <w:r w:rsidR="00D95354" w:rsidRPr="00D95354">
        <w:rPr>
          <w:rFonts w:ascii="Book Antiqua" w:hAnsi="Book Antiqua" w:cs="RotisSansSerifStd"/>
          <w:color w:val="000000" w:themeColor="text1"/>
          <w:sz w:val="24"/>
          <w:szCs w:val="24"/>
          <w:lang w:val="en-US"/>
        </w:rPr>
        <w:t xml:space="preserve">AO </w:t>
      </w:r>
      <w:r w:rsidR="00D95354">
        <w:rPr>
          <w:rFonts w:ascii="Book Antiqua" w:hAnsi="Book Antiqua" w:cs="RotisSansSerifStd"/>
          <w:color w:val="000000" w:themeColor="text1"/>
          <w:sz w:val="24"/>
          <w:szCs w:val="24"/>
          <w:lang w:val="en-US"/>
        </w:rPr>
        <w:t>arch</w:t>
      </w:r>
      <w:r w:rsidR="00111E54" w:rsidRPr="00D95354">
        <w:rPr>
          <w:rFonts w:ascii="Book Antiqua" w:hAnsi="Book Antiqua" w:cs="RotisSansSerifStd"/>
          <w:color w:val="000000" w:themeColor="text1"/>
          <w:sz w:val="24"/>
          <w:szCs w:val="24"/>
          <w:lang w:val="en-US"/>
        </w:rPr>
        <w:t xml:space="preserve"> and the ductal arch (DA) are located to the left of the trachea, in a ‘V’-shaped </w:t>
      </w:r>
      <w:proofErr w:type="spellStart"/>
      <w:r w:rsidR="00111E54" w:rsidRPr="00D95354">
        <w:rPr>
          <w:rFonts w:ascii="Book Antiqua" w:hAnsi="Book Antiqua" w:cs="RotisSansSerifStd"/>
          <w:color w:val="000000" w:themeColor="text1"/>
          <w:sz w:val="24"/>
          <w:szCs w:val="24"/>
          <w:lang w:val="en-US"/>
        </w:rPr>
        <w:t>con</w:t>
      </w:r>
      <w:r w:rsidR="00AC3AC4">
        <w:rPr>
          <w:rFonts w:ascii="Book Antiqua" w:hAnsi="Book Antiqua" w:cs="RotisSansSerifStd" w:hint="eastAsia"/>
          <w:color w:val="000000" w:themeColor="text1"/>
          <w:sz w:val="24"/>
          <w:szCs w:val="24"/>
          <w:lang w:val="en-US" w:eastAsia="zh-CN"/>
        </w:rPr>
        <w:t>f</w:t>
      </w:r>
      <w:r w:rsidRPr="00D95354">
        <w:rPr>
          <w:rFonts w:ascii="Book Antiqua" w:hAnsi="Book Antiqua" w:cs="RotisSansSerifStd"/>
          <w:color w:val="000000" w:themeColor="text1"/>
          <w:sz w:val="24"/>
          <w:szCs w:val="24"/>
          <w:lang w:val="en-US"/>
        </w:rPr>
        <w:t>igure</w:t>
      </w:r>
      <w:r w:rsidR="00111E54" w:rsidRPr="00D95354">
        <w:rPr>
          <w:rFonts w:ascii="Book Antiqua" w:hAnsi="Book Antiqua" w:cs="RotisSansSerifStd"/>
          <w:color w:val="000000" w:themeColor="text1"/>
          <w:sz w:val="24"/>
          <w:szCs w:val="24"/>
          <w:lang w:val="en-US"/>
        </w:rPr>
        <w:t>uration</w:t>
      </w:r>
      <w:proofErr w:type="spellEnd"/>
      <w:r w:rsidR="00111E54" w:rsidRPr="00D95354">
        <w:rPr>
          <w:rFonts w:ascii="Book Antiqua" w:hAnsi="Book Antiqua" w:cs="RotisSansSerifStd"/>
          <w:color w:val="000000" w:themeColor="text1"/>
          <w:sz w:val="24"/>
          <w:szCs w:val="24"/>
          <w:lang w:val="en-US"/>
        </w:rPr>
        <w:t>. (</w:t>
      </w:r>
      <w:r w:rsidR="00111E54" w:rsidRPr="00D95354">
        <w:rPr>
          <w:rFonts w:ascii="Book Antiqua" w:hAnsi="Book Antiqua" w:cs="Arial"/>
          <w:color w:val="000000" w:themeColor="text1"/>
          <w:sz w:val="24"/>
          <w:szCs w:val="24"/>
          <w:lang w:val="en-US"/>
        </w:rPr>
        <w:t xml:space="preserve">Adapted from </w:t>
      </w:r>
      <w:proofErr w:type="spellStart"/>
      <w:r w:rsidR="00111E54" w:rsidRPr="00D95354">
        <w:rPr>
          <w:rFonts w:ascii="Book Antiqua" w:hAnsi="Book Antiqua"/>
          <w:bCs/>
          <w:color w:val="000000" w:themeColor="text1"/>
          <w:sz w:val="24"/>
          <w:szCs w:val="24"/>
          <w:lang w:val="en-US" w:eastAsia="zh-CN"/>
        </w:rPr>
        <w:t>Carvalho</w:t>
      </w:r>
      <w:proofErr w:type="spellEnd"/>
      <w:r w:rsidR="00111E54" w:rsidRPr="00D95354">
        <w:rPr>
          <w:rFonts w:ascii="Book Antiqua" w:hAnsi="Book Antiqua"/>
          <w:bCs/>
          <w:color w:val="000000" w:themeColor="text1"/>
          <w:sz w:val="24"/>
          <w:szCs w:val="24"/>
          <w:lang w:val="en-US" w:eastAsia="zh-CN"/>
        </w:rPr>
        <w:t xml:space="preserve"> </w:t>
      </w:r>
      <w:r w:rsidR="00111E54" w:rsidRPr="00D95354">
        <w:rPr>
          <w:rFonts w:ascii="Book Antiqua" w:hAnsi="Book Antiqua" w:cs="Arial"/>
          <w:i/>
          <w:color w:val="000000" w:themeColor="text1"/>
          <w:sz w:val="24"/>
          <w:szCs w:val="24"/>
          <w:lang w:val="en-US"/>
        </w:rPr>
        <w:t xml:space="preserve">et </w:t>
      </w:r>
      <w:proofErr w:type="gramStart"/>
      <w:r w:rsidR="00111E54" w:rsidRPr="00D95354">
        <w:rPr>
          <w:rFonts w:ascii="Book Antiqua" w:hAnsi="Book Antiqua" w:cs="Arial"/>
          <w:i/>
          <w:color w:val="000000" w:themeColor="text1"/>
          <w:sz w:val="24"/>
          <w:szCs w:val="24"/>
          <w:lang w:val="en-US"/>
        </w:rPr>
        <w:t>al</w:t>
      </w:r>
      <w:r w:rsidR="00111E54" w:rsidRPr="00D95354">
        <w:rPr>
          <w:rFonts w:ascii="Book Antiqua" w:hAnsi="Book Antiqua" w:cs="Arial"/>
          <w:color w:val="000000" w:themeColor="text1"/>
          <w:sz w:val="24"/>
          <w:szCs w:val="24"/>
          <w:vertAlign w:val="superscript"/>
          <w:lang w:val="en-US"/>
        </w:rPr>
        <w:t>[</w:t>
      </w:r>
      <w:proofErr w:type="gramEnd"/>
      <w:r w:rsidR="00111E54" w:rsidRPr="00D95354">
        <w:rPr>
          <w:rFonts w:ascii="Book Antiqua" w:hAnsi="Book Antiqua" w:cs="Arial"/>
          <w:color w:val="000000" w:themeColor="text1"/>
          <w:sz w:val="24"/>
          <w:szCs w:val="24"/>
          <w:vertAlign w:val="superscript"/>
          <w:lang w:val="en-US"/>
        </w:rPr>
        <w:t>115]</w:t>
      </w:r>
      <w:r w:rsidR="00111E54" w:rsidRPr="00D95354">
        <w:rPr>
          <w:rFonts w:ascii="Book Antiqua" w:hAnsi="Book Antiqua" w:cs="Arial"/>
          <w:i/>
          <w:color w:val="000000" w:themeColor="text1"/>
          <w:sz w:val="24"/>
          <w:szCs w:val="24"/>
          <w:lang w:val="en-US"/>
        </w:rPr>
        <w:t>.</w:t>
      </w:r>
      <w:r w:rsidR="00111E54" w:rsidRPr="006C24B4">
        <w:rPr>
          <w:rFonts w:ascii="Book Antiqua" w:hAnsi="Book Antiqua"/>
          <w:bCs/>
          <w:color w:val="000000" w:themeColor="text1"/>
          <w:sz w:val="24"/>
          <w:szCs w:val="24"/>
          <w:lang w:val="en-US" w:eastAsia="zh-CN"/>
        </w:rPr>
        <w:t>)</w:t>
      </w:r>
      <w:r w:rsidR="00C46C49" w:rsidRPr="000070EC">
        <w:rPr>
          <w:rFonts w:ascii="Book Antiqua" w:hAnsi="Book Antiqua" w:cs="Arial"/>
          <w:color w:val="000000" w:themeColor="text1"/>
          <w:sz w:val="24"/>
          <w:szCs w:val="24"/>
          <w:lang w:val="en-US"/>
        </w:rPr>
        <w:t xml:space="preserve"> RV: right ventricle;</w:t>
      </w:r>
      <w:r w:rsidR="00C46C49">
        <w:rPr>
          <w:rFonts w:ascii="Book Antiqua" w:hAnsi="Book Antiqua" w:cs="Arial" w:hint="eastAsia"/>
          <w:color w:val="000000" w:themeColor="text1"/>
          <w:sz w:val="24"/>
          <w:szCs w:val="24"/>
          <w:lang w:val="en-US" w:eastAsia="zh-CN"/>
        </w:rPr>
        <w:t xml:space="preserve"> </w:t>
      </w:r>
      <w:r w:rsidR="00C46C49" w:rsidRPr="000070EC">
        <w:rPr>
          <w:rFonts w:ascii="Book Antiqua" w:hAnsi="Book Antiqua" w:cs="Arial"/>
          <w:color w:val="000000" w:themeColor="text1"/>
          <w:sz w:val="24"/>
          <w:szCs w:val="24"/>
          <w:lang w:val="en-US"/>
        </w:rPr>
        <w:t>LV: left ventricle;</w:t>
      </w:r>
      <w:r w:rsidR="00C46C49">
        <w:rPr>
          <w:rFonts w:ascii="Book Antiqua" w:hAnsi="Book Antiqua" w:cs="Arial" w:hint="eastAsia"/>
          <w:color w:val="000000" w:themeColor="text1"/>
          <w:sz w:val="24"/>
          <w:szCs w:val="24"/>
          <w:lang w:val="en-US" w:eastAsia="zh-CN"/>
        </w:rPr>
        <w:t xml:space="preserve"> </w:t>
      </w:r>
      <w:r w:rsidR="00C46C49" w:rsidRPr="000070EC">
        <w:rPr>
          <w:rFonts w:ascii="Book Antiqua" w:hAnsi="Book Antiqua" w:cs="Arial"/>
          <w:color w:val="000000" w:themeColor="text1"/>
          <w:sz w:val="24"/>
          <w:szCs w:val="24"/>
          <w:lang w:val="en-US"/>
        </w:rPr>
        <w:t>LA: left atrium;</w:t>
      </w:r>
      <w:r w:rsidR="00C46C49">
        <w:rPr>
          <w:rFonts w:ascii="Book Antiqua" w:hAnsi="Book Antiqua" w:cs="Arial" w:hint="eastAsia"/>
          <w:color w:val="000000" w:themeColor="text1"/>
          <w:sz w:val="24"/>
          <w:szCs w:val="24"/>
          <w:lang w:val="en-US" w:eastAsia="zh-CN"/>
        </w:rPr>
        <w:t xml:space="preserve"> </w:t>
      </w:r>
      <w:r w:rsidR="00C46C49" w:rsidRPr="000070EC">
        <w:rPr>
          <w:rFonts w:ascii="Book Antiqua" w:hAnsi="Book Antiqua" w:cs="Arial"/>
          <w:color w:val="000000" w:themeColor="text1"/>
          <w:sz w:val="24"/>
          <w:szCs w:val="24"/>
          <w:lang w:val="en-US"/>
        </w:rPr>
        <w:t>RA: right atrium;</w:t>
      </w:r>
      <w:r w:rsidR="00C46C49">
        <w:rPr>
          <w:rFonts w:ascii="Book Antiqua" w:hAnsi="Book Antiqua" w:cs="Arial" w:hint="eastAsia"/>
          <w:color w:val="000000" w:themeColor="text1"/>
          <w:sz w:val="24"/>
          <w:szCs w:val="24"/>
          <w:lang w:val="en-US" w:eastAsia="zh-CN"/>
        </w:rPr>
        <w:t xml:space="preserve"> </w:t>
      </w:r>
      <w:r w:rsidR="00C46C49" w:rsidRPr="006C24B4">
        <w:rPr>
          <w:rFonts w:ascii="Book Antiqua" w:hAnsi="Book Antiqua"/>
          <w:color w:val="000000" w:themeColor="text1"/>
          <w:sz w:val="24"/>
          <w:szCs w:val="24"/>
          <w:lang w:val="en-US"/>
        </w:rPr>
        <w:t>AS</w:t>
      </w:r>
      <w:r w:rsidR="00C46C49">
        <w:rPr>
          <w:rFonts w:ascii="Book Antiqua" w:hAnsi="Book Antiqua" w:hint="eastAsia"/>
          <w:color w:val="000000" w:themeColor="text1"/>
          <w:sz w:val="24"/>
          <w:szCs w:val="24"/>
          <w:lang w:val="en-US" w:eastAsia="zh-CN"/>
        </w:rPr>
        <w:t xml:space="preserve">: </w:t>
      </w:r>
      <w:r w:rsidR="00C46C49" w:rsidRPr="00D31813">
        <w:rPr>
          <w:rFonts w:ascii="Book Antiqua" w:hAnsi="Book Antiqua"/>
          <w:caps/>
          <w:color w:val="000000" w:themeColor="text1"/>
          <w:sz w:val="24"/>
          <w:szCs w:val="24"/>
          <w:lang w:val="en-US"/>
        </w:rPr>
        <w:t>a</w:t>
      </w:r>
      <w:r w:rsidR="00C46C49" w:rsidRPr="006C24B4">
        <w:rPr>
          <w:rFonts w:ascii="Book Antiqua" w:hAnsi="Book Antiqua"/>
          <w:color w:val="000000" w:themeColor="text1"/>
          <w:sz w:val="24"/>
          <w:szCs w:val="24"/>
          <w:lang w:val="en-US"/>
        </w:rPr>
        <w:t>ortic stenosis</w:t>
      </w:r>
      <w:r w:rsidR="00C46C49">
        <w:rPr>
          <w:rFonts w:ascii="Book Antiqua" w:hAnsi="Book Antiqua" w:hint="eastAsia"/>
          <w:color w:val="000000" w:themeColor="text1"/>
          <w:sz w:val="24"/>
          <w:szCs w:val="24"/>
          <w:lang w:val="en-US" w:eastAsia="zh-CN"/>
        </w:rPr>
        <w:t>.</w:t>
      </w:r>
    </w:p>
    <w:p w:rsidR="00111E54" w:rsidRPr="006C24B4" w:rsidRDefault="00111E54" w:rsidP="00111E54">
      <w:pPr>
        <w:spacing w:after="0" w:line="360" w:lineRule="auto"/>
        <w:jc w:val="both"/>
        <w:rPr>
          <w:rFonts w:ascii="Book Antiqua" w:hAnsi="Book Antiqua" w:cs="RotisSansSerifStd"/>
          <w:color w:val="000000" w:themeColor="text1"/>
          <w:sz w:val="24"/>
          <w:szCs w:val="24"/>
          <w:lang w:val="en-US"/>
        </w:rPr>
      </w:pPr>
    </w:p>
    <w:p w:rsidR="00111E54" w:rsidRPr="006C24B4" w:rsidRDefault="00021977" w:rsidP="00111E54">
      <w:pPr>
        <w:spacing w:after="0" w:line="360" w:lineRule="auto"/>
        <w:jc w:val="both"/>
        <w:rPr>
          <w:rFonts w:ascii="Book Antiqua" w:hAnsi="Book Antiqua" w:cs="Arial"/>
          <w:b/>
          <w:color w:val="000000" w:themeColor="text1"/>
          <w:sz w:val="24"/>
          <w:szCs w:val="24"/>
          <w:shd w:val="clear" w:color="auto" w:fill="F9F9F9"/>
          <w:lang w:val="en-US" w:eastAsia="zh-CN"/>
        </w:rPr>
      </w:pPr>
      <w:bookmarkStart w:id="12" w:name="OLE_LINK1"/>
      <w:bookmarkStart w:id="13" w:name="OLE_LINK8"/>
      <w:proofErr w:type="spellStart"/>
      <w:r w:rsidRPr="000070EC">
        <w:rPr>
          <w:rFonts w:ascii="Book Antiqua" w:hAnsi="Book Antiqua" w:cs="Arial"/>
          <w:b/>
          <w:color w:val="000000" w:themeColor="text1"/>
          <w:sz w:val="24"/>
          <w:szCs w:val="24"/>
          <w:lang w:val="en-US"/>
        </w:rPr>
        <w:t>Figure</w:t>
      </w:r>
      <w:r w:rsidR="00111E54" w:rsidRPr="000070EC">
        <w:rPr>
          <w:rFonts w:ascii="Book Antiqua" w:hAnsi="Book Antiqua" w:cs="Arial"/>
          <w:b/>
          <w:color w:val="000000" w:themeColor="text1"/>
          <w:sz w:val="24"/>
          <w:szCs w:val="24"/>
          <w:lang w:val="en-US"/>
        </w:rPr>
        <w:t>ure</w:t>
      </w:r>
      <w:proofErr w:type="spellEnd"/>
      <w:r w:rsidR="00111E54" w:rsidRPr="000070EC">
        <w:rPr>
          <w:rFonts w:ascii="Book Antiqua" w:hAnsi="Book Antiqua" w:cs="Arial"/>
          <w:b/>
          <w:color w:val="000000" w:themeColor="text1"/>
          <w:sz w:val="24"/>
          <w:szCs w:val="24"/>
          <w:lang w:val="en-US"/>
        </w:rPr>
        <w:t xml:space="preserve"> 5 Markers of congenital heart disease</w:t>
      </w:r>
      <w:r w:rsidR="000070EC" w:rsidRPr="000070EC">
        <w:rPr>
          <w:rFonts w:ascii="Book Antiqua" w:hAnsi="Book Antiqua" w:cs="Arial" w:hint="eastAsia"/>
          <w:b/>
          <w:color w:val="000000" w:themeColor="text1"/>
          <w:sz w:val="24"/>
          <w:szCs w:val="24"/>
          <w:lang w:val="en-US" w:eastAsia="zh-CN"/>
        </w:rPr>
        <w:t>.</w:t>
      </w:r>
      <w:r w:rsidR="00111E54" w:rsidRPr="000070EC">
        <w:rPr>
          <w:rFonts w:ascii="Book Antiqua" w:hAnsi="Book Antiqua" w:cs="Arial"/>
          <w:b/>
          <w:color w:val="000000" w:themeColor="text1"/>
          <w:sz w:val="24"/>
          <w:szCs w:val="24"/>
          <w:lang w:val="en-US"/>
        </w:rPr>
        <w:t xml:space="preserve"> </w:t>
      </w:r>
      <w:r w:rsidR="00111E54" w:rsidRPr="000070EC">
        <w:rPr>
          <w:rFonts w:ascii="Book Antiqua" w:hAnsi="Book Antiqua" w:cs="Arial"/>
          <w:color w:val="000000" w:themeColor="text1"/>
          <w:sz w:val="24"/>
          <w:szCs w:val="24"/>
          <w:lang w:val="en-US"/>
        </w:rPr>
        <w:t>A</w:t>
      </w:r>
      <w:r w:rsidR="000070EC" w:rsidRPr="000070EC">
        <w:rPr>
          <w:rFonts w:ascii="Book Antiqua" w:hAnsi="Book Antiqua" w:cs="Arial" w:hint="eastAsia"/>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Four-chamber echo view </w:t>
      </w:r>
      <w:r w:rsidR="000070EC" w:rsidRPr="000070EC">
        <w:rPr>
          <w:rFonts w:ascii="Book Antiqua" w:hAnsi="Book Antiqua" w:cs="Arial"/>
          <w:color w:val="000000" w:themeColor="text1"/>
          <w:sz w:val="24"/>
          <w:szCs w:val="24"/>
          <w:lang w:val="en-US"/>
        </w:rPr>
        <w:t>in a normal mid-trimester fetus</w:t>
      </w:r>
      <w:r w:rsidR="000070EC" w:rsidRPr="000070EC">
        <w:rPr>
          <w:rFonts w:ascii="Book Antiqua" w:hAnsi="Book Antiqua" w:cs="Arial" w:hint="eastAsia"/>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B</w:t>
      </w:r>
      <w:r w:rsidR="000070EC" w:rsidRPr="000070EC">
        <w:rPr>
          <w:rFonts w:ascii="Book Antiqua" w:hAnsi="Book Antiqua" w:cs="Arial" w:hint="eastAsia"/>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Enlarged coronary sinus seen as a circular structure (arrow) within the left atrium adjacent to the mitral valve</w:t>
      </w:r>
      <w:r w:rsidR="000070EC" w:rsidRPr="000070EC">
        <w:rPr>
          <w:rFonts w:ascii="Book Antiqua" w:hAnsi="Book Antiqua" w:cs="Arial" w:hint="eastAsia"/>
          <w:color w:val="000000" w:themeColor="text1"/>
          <w:sz w:val="24"/>
          <w:szCs w:val="24"/>
          <w:lang w:val="en-US" w:eastAsia="zh-CN"/>
        </w:rPr>
        <w:t>;</w:t>
      </w:r>
      <w:r w:rsidR="000070EC" w:rsidRPr="000070EC">
        <w:rPr>
          <w:rFonts w:ascii="Book Antiqua" w:hAnsi="Book Antiqua" w:cs="Arial"/>
          <w:color w:val="000000" w:themeColor="text1"/>
          <w:sz w:val="24"/>
          <w:szCs w:val="24"/>
          <w:lang w:val="en-US"/>
        </w:rPr>
        <w:t xml:space="preserve"> </w:t>
      </w:r>
      <w:r w:rsidR="00111E54" w:rsidRPr="000070EC">
        <w:rPr>
          <w:rFonts w:ascii="Book Antiqua" w:hAnsi="Book Antiqua" w:cs="Arial"/>
          <w:color w:val="000000" w:themeColor="text1"/>
          <w:sz w:val="24"/>
          <w:szCs w:val="24"/>
          <w:lang w:val="en-US"/>
        </w:rPr>
        <w:t>C</w:t>
      </w:r>
      <w:r w:rsidR="000070EC" w:rsidRPr="000070EC">
        <w:rPr>
          <w:rFonts w:ascii="Book Antiqua" w:hAnsi="Book Antiqua" w:cs="Arial" w:hint="eastAsia"/>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Pulmonary atresia with intact ventricular septum: apical muscle bundles are prominent in the apical portion of the right ventricle with </w:t>
      </w:r>
      <w:proofErr w:type="spellStart"/>
      <w:r w:rsidR="00111E54" w:rsidRPr="000070EC">
        <w:rPr>
          <w:rFonts w:ascii="Book Antiqua" w:hAnsi="Book Antiqua" w:cs="Arial"/>
          <w:color w:val="000000" w:themeColor="text1"/>
          <w:sz w:val="24"/>
          <w:szCs w:val="24"/>
          <w:lang w:val="en-US"/>
        </w:rPr>
        <w:t>trabeculations</w:t>
      </w:r>
      <w:proofErr w:type="spellEnd"/>
      <w:r w:rsidR="00111E54" w:rsidRPr="000070EC">
        <w:rPr>
          <w:rFonts w:ascii="Book Antiqua" w:hAnsi="Book Antiqua" w:cs="Arial"/>
          <w:color w:val="000000" w:themeColor="text1"/>
          <w:sz w:val="24"/>
          <w:szCs w:val="24"/>
          <w:lang w:val="en-US"/>
        </w:rPr>
        <w:t xml:space="preserve"> coarser than usual.</w:t>
      </w:r>
      <w:r w:rsidR="000070EC" w:rsidRPr="000070EC">
        <w:rPr>
          <w:rFonts w:ascii="Book Antiqua" w:hAnsi="Book Antiqua" w:cs="Arial" w:hint="eastAsia"/>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D</w:t>
      </w:r>
      <w:r w:rsidR="000070EC" w:rsidRPr="000070EC">
        <w:rPr>
          <w:rFonts w:ascii="Book Antiqua" w:hAnsi="Book Antiqua" w:cs="Arial" w:hint="eastAsia"/>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w:t>
      </w:r>
      <w:proofErr w:type="spellStart"/>
      <w:r w:rsidR="00111E54" w:rsidRPr="000070EC">
        <w:rPr>
          <w:rFonts w:ascii="Book Antiqua" w:hAnsi="Book Antiqua" w:cs="Arial"/>
          <w:color w:val="000000" w:themeColor="text1"/>
          <w:sz w:val="24"/>
          <w:szCs w:val="24"/>
          <w:lang w:val="en-US"/>
        </w:rPr>
        <w:t>Atrioventricular</w:t>
      </w:r>
      <w:proofErr w:type="spellEnd"/>
      <w:r w:rsidR="00111E54" w:rsidRPr="000070EC">
        <w:rPr>
          <w:rFonts w:ascii="Book Antiqua" w:hAnsi="Book Antiqua" w:cs="Arial"/>
          <w:color w:val="000000" w:themeColor="text1"/>
          <w:sz w:val="24"/>
          <w:szCs w:val="24"/>
          <w:lang w:val="en-US"/>
        </w:rPr>
        <w:t xml:space="preserve"> </w:t>
      </w:r>
      <w:proofErr w:type="spellStart"/>
      <w:r w:rsidR="00111E54" w:rsidRPr="000070EC">
        <w:rPr>
          <w:rFonts w:ascii="Book Antiqua" w:hAnsi="Book Antiqua" w:cs="Arial"/>
          <w:color w:val="000000" w:themeColor="text1"/>
          <w:sz w:val="24"/>
          <w:szCs w:val="24"/>
          <w:lang w:val="en-US"/>
        </w:rPr>
        <w:t>septal</w:t>
      </w:r>
      <w:proofErr w:type="spellEnd"/>
      <w:r w:rsidR="00111E54" w:rsidRPr="000070EC">
        <w:rPr>
          <w:rFonts w:ascii="Book Antiqua" w:hAnsi="Book Antiqua" w:cs="Arial"/>
          <w:color w:val="000000" w:themeColor="text1"/>
          <w:sz w:val="24"/>
          <w:szCs w:val="24"/>
          <w:lang w:val="en-US"/>
        </w:rPr>
        <w:t xml:space="preserve"> defect with a common junction leading to loss of off-setting of the </w:t>
      </w:r>
      <w:proofErr w:type="spellStart"/>
      <w:r w:rsidR="00111E54" w:rsidRPr="000070EC">
        <w:rPr>
          <w:rFonts w:ascii="Book Antiqua" w:hAnsi="Book Antiqua" w:cs="Arial"/>
          <w:color w:val="000000" w:themeColor="text1"/>
          <w:sz w:val="24"/>
          <w:szCs w:val="24"/>
          <w:lang w:val="en-US"/>
        </w:rPr>
        <w:t>atrioventricular</w:t>
      </w:r>
      <w:proofErr w:type="spellEnd"/>
      <w:r w:rsidR="00111E54" w:rsidRPr="000070EC">
        <w:rPr>
          <w:rFonts w:ascii="Book Antiqua" w:hAnsi="Book Antiqua" w:cs="Arial"/>
          <w:color w:val="000000" w:themeColor="text1"/>
          <w:sz w:val="24"/>
          <w:szCs w:val="24"/>
          <w:lang w:val="en-US"/>
        </w:rPr>
        <w:t xml:space="preserve"> valves (arrows)</w:t>
      </w:r>
      <w:r w:rsidR="000070EC" w:rsidRPr="000070EC">
        <w:rPr>
          <w:rFonts w:ascii="Book Antiqua" w:hAnsi="Book Antiqua" w:cs="Arial" w:hint="eastAsia"/>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E</w:t>
      </w:r>
      <w:r w:rsidR="000070EC" w:rsidRPr="000070EC">
        <w:rPr>
          <w:rFonts w:ascii="Book Antiqua" w:hAnsi="Book Antiqua" w:cs="Arial" w:hint="eastAsia"/>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Severe aortic stenosis with patent mitral valve: the left ventricle becomes bulb-shaped (arrow)</w:t>
      </w:r>
      <w:r w:rsidR="000070EC" w:rsidRPr="000070EC">
        <w:rPr>
          <w:rFonts w:ascii="Book Antiqua" w:hAnsi="Book Antiqua" w:cs="Arial" w:hint="eastAsia"/>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w:t>
      </w:r>
      <w:r w:rsidR="000070EC" w:rsidRPr="000070EC">
        <w:rPr>
          <w:rFonts w:ascii="Book Antiqua" w:hAnsi="Book Antiqua" w:cs="Arial"/>
          <w:color w:val="000000" w:themeColor="text1"/>
          <w:sz w:val="24"/>
          <w:szCs w:val="24"/>
          <w:lang w:val="en-US"/>
        </w:rPr>
        <w:t>F</w:t>
      </w:r>
      <w:r w:rsidR="000070EC" w:rsidRPr="000070EC">
        <w:rPr>
          <w:rFonts w:ascii="Book Antiqua" w:hAnsi="Book Antiqua" w:cs="Arial" w:hint="eastAsia"/>
          <w:color w:val="000000" w:themeColor="text1"/>
          <w:sz w:val="24"/>
          <w:szCs w:val="24"/>
          <w:lang w:val="en-US" w:eastAsia="zh-CN"/>
        </w:rPr>
        <w:t xml:space="preserve">: </w:t>
      </w:r>
      <w:r w:rsidR="00111E54" w:rsidRPr="000070EC">
        <w:rPr>
          <w:rFonts w:ascii="Book Antiqua" w:hAnsi="Book Antiqua" w:cs="Arial"/>
          <w:color w:val="000000" w:themeColor="text1"/>
          <w:sz w:val="24"/>
          <w:szCs w:val="24"/>
          <w:lang w:val="en-US"/>
        </w:rPr>
        <w:t xml:space="preserve"> Transposition of the great arteries (discordant </w:t>
      </w:r>
      <w:proofErr w:type="spellStart"/>
      <w:r w:rsidR="00111E54" w:rsidRPr="000070EC">
        <w:rPr>
          <w:rFonts w:ascii="Book Antiqua" w:hAnsi="Book Antiqua" w:cs="Arial"/>
          <w:color w:val="000000" w:themeColor="text1"/>
          <w:sz w:val="24"/>
          <w:szCs w:val="24"/>
          <w:lang w:val="en-US"/>
        </w:rPr>
        <w:t>ventriculo</w:t>
      </w:r>
      <w:proofErr w:type="spellEnd"/>
      <w:r w:rsidR="00111E54" w:rsidRPr="000070EC">
        <w:rPr>
          <w:rFonts w:ascii="Book Antiqua" w:hAnsi="Book Antiqua" w:cs="Arial"/>
          <w:color w:val="000000" w:themeColor="text1"/>
          <w:sz w:val="24"/>
          <w:szCs w:val="24"/>
          <w:lang w:val="en-US"/>
        </w:rPr>
        <w:t xml:space="preserve">-arterial connections): the arteries are parallel to one another with the aorta arising from the right ventricle and positioned to the right of the pulmonary trunk. LA: left atrium; RA: right atrium; RV: right ventricle; LV: left ventricle; AO and AOA: Aorta; PA: Pulmonary trunk. Adapted from Cook </w:t>
      </w:r>
      <w:r w:rsidR="00111E54" w:rsidRPr="000070EC">
        <w:rPr>
          <w:rFonts w:ascii="Book Antiqua" w:hAnsi="Book Antiqua" w:cs="Arial"/>
          <w:i/>
          <w:color w:val="000000" w:themeColor="text1"/>
          <w:sz w:val="24"/>
          <w:szCs w:val="24"/>
          <w:lang w:val="en-US"/>
        </w:rPr>
        <w:t xml:space="preserve">et </w:t>
      </w:r>
      <w:proofErr w:type="gramStart"/>
      <w:r w:rsidR="00111E54" w:rsidRPr="000070EC">
        <w:rPr>
          <w:rFonts w:ascii="Book Antiqua" w:hAnsi="Book Antiqua" w:cs="Arial"/>
          <w:i/>
          <w:color w:val="000000" w:themeColor="text1"/>
          <w:sz w:val="24"/>
          <w:szCs w:val="24"/>
          <w:lang w:val="en-US"/>
        </w:rPr>
        <w:t>al</w:t>
      </w:r>
      <w:r w:rsidR="00111E54" w:rsidRPr="000070EC">
        <w:rPr>
          <w:rFonts w:ascii="Book Antiqua" w:hAnsi="Book Antiqua" w:cs="Arial"/>
          <w:color w:val="000000" w:themeColor="text1"/>
          <w:sz w:val="24"/>
          <w:szCs w:val="24"/>
          <w:vertAlign w:val="superscript"/>
          <w:lang w:val="en-US"/>
        </w:rPr>
        <w:t>[</w:t>
      </w:r>
      <w:proofErr w:type="gramEnd"/>
      <w:r w:rsidR="00111E54" w:rsidRPr="000070EC">
        <w:rPr>
          <w:rFonts w:ascii="Book Antiqua" w:hAnsi="Book Antiqua" w:cs="Arial"/>
          <w:color w:val="000000" w:themeColor="text1"/>
          <w:sz w:val="24"/>
          <w:szCs w:val="24"/>
          <w:vertAlign w:val="superscript"/>
          <w:lang w:val="en-US"/>
        </w:rPr>
        <w:t>74]</w:t>
      </w:r>
      <w:r w:rsidR="00111E54" w:rsidRPr="000070EC">
        <w:rPr>
          <w:rFonts w:ascii="Book Antiqua" w:hAnsi="Book Antiqua" w:cs="Arial"/>
          <w:color w:val="000000" w:themeColor="text1"/>
          <w:sz w:val="24"/>
          <w:szCs w:val="24"/>
          <w:lang w:val="en-US"/>
        </w:rPr>
        <w:t>.</w:t>
      </w:r>
    </w:p>
    <w:p w:rsidR="00111E54" w:rsidRPr="006C24B4" w:rsidRDefault="00111E54" w:rsidP="00111E54">
      <w:pPr>
        <w:spacing w:after="0" w:line="360" w:lineRule="auto"/>
        <w:jc w:val="both"/>
        <w:rPr>
          <w:rFonts w:ascii="Book Antiqua" w:hAnsi="Book Antiqua"/>
          <w:color w:val="000000" w:themeColor="text1"/>
          <w:sz w:val="24"/>
          <w:szCs w:val="24"/>
          <w:lang w:val="en-US"/>
        </w:rPr>
      </w:pPr>
    </w:p>
    <w:p w:rsidR="00111E54" w:rsidRPr="006C24B4" w:rsidRDefault="00021977" w:rsidP="00111E54">
      <w:pPr>
        <w:spacing w:after="0" w:line="360" w:lineRule="auto"/>
        <w:jc w:val="both"/>
        <w:rPr>
          <w:rFonts w:ascii="Book Antiqua" w:hAnsi="Book Antiqua" w:cs="Arial"/>
          <w:color w:val="000000" w:themeColor="text1"/>
          <w:sz w:val="24"/>
          <w:szCs w:val="24"/>
          <w:shd w:val="clear" w:color="auto" w:fill="F9F9F9"/>
          <w:lang w:val="en-US" w:eastAsia="zh-CN"/>
        </w:rPr>
      </w:pPr>
      <w:proofErr w:type="spellStart"/>
      <w:r w:rsidRPr="000070EC">
        <w:rPr>
          <w:rFonts w:ascii="Book Antiqua" w:hAnsi="Book Antiqua" w:cs="Arial"/>
          <w:b/>
          <w:color w:val="000000" w:themeColor="text1"/>
          <w:sz w:val="24"/>
          <w:szCs w:val="24"/>
          <w:lang w:val="en-US"/>
        </w:rPr>
        <w:t>Figure</w:t>
      </w:r>
      <w:r w:rsidR="00111E54" w:rsidRPr="000070EC">
        <w:rPr>
          <w:rFonts w:ascii="Book Antiqua" w:hAnsi="Book Antiqua" w:cs="Arial"/>
          <w:b/>
          <w:color w:val="000000" w:themeColor="text1"/>
          <w:sz w:val="24"/>
          <w:szCs w:val="24"/>
          <w:lang w:val="en-US"/>
        </w:rPr>
        <w:t>ure</w:t>
      </w:r>
      <w:proofErr w:type="spellEnd"/>
      <w:r w:rsidR="00111E54" w:rsidRPr="000070EC">
        <w:rPr>
          <w:rFonts w:ascii="Book Antiqua" w:hAnsi="Book Antiqua" w:cs="Arial"/>
          <w:b/>
          <w:color w:val="000000" w:themeColor="text1"/>
          <w:sz w:val="24"/>
          <w:szCs w:val="24"/>
          <w:lang w:val="en-US"/>
        </w:rPr>
        <w:t xml:space="preserve"> 6 Marker of skeletal </w:t>
      </w:r>
      <w:proofErr w:type="spellStart"/>
      <w:r w:rsidR="00111E54" w:rsidRPr="000070EC">
        <w:rPr>
          <w:rFonts w:ascii="Book Antiqua" w:hAnsi="Book Antiqua" w:cs="Arial"/>
          <w:b/>
          <w:color w:val="000000" w:themeColor="text1"/>
          <w:sz w:val="24"/>
          <w:szCs w:val="24"/>
          <w:lang w:val="en-US"/>
        </w:rPr>
        <w:t>dysplasya</w:t>
      </w:r>
      <w:proofErr w:type="spellEnd"/>
      <w:r w:rsidR="00111E54" w:rsidRPr="000070EC">
        <w:rPr>
          <w:rFonts w:ascii="Book Antiqua" w:hAnsi="Book Antiqua" w:cs="Arial"/>
          <w:b/>
          <w:color w:val="000000" w:themeColor="text1"/>
          <w:sz w:val="24"/>
          <w:szCs w:val="24"/>
          <w:lang w:val="en-US"/>
        </w:rPr>
        <w:t xml:space="preserve"> by </w:t>
      </w:r>
      <w:r w:rsidR="000070EC" w:rsidRPr="00905340">
        <w:rPr>
          <w:rFonts w:ascii="Book Antiqua" w:hAnsi="Book Antiqua" w:cs="Sabon-Roman"/>
          <w:b/>
          <w:color w:val="000000" w:themeColor="text1"/>
          <w:sz w:val="24"/>
          <w:szCs w:val="24"/>
          <w:lang w:val="en-US"/>
        </w:rPr>
        <w:t>t</w:t>
      </w:r>
      <w:r w:rsidR="000070EC" w:rsidRPr="00905340">
        <w:rPr>
          <w:rFonts w:ascii="Book Antiqua" w:hAnsi="Book Antiqua" w:cs="Sabon-Roman" w:hint="eastAsia"/>
          <w:b/>
          <w:color w:val="000000" w:themeColor="text1"/>
          <w:sz w:val="24"/>
          <w:szCs w:val="24"/>
          <w:lang w:val="en-US" w:eastAsia="zh-CN"/>
        </w:rPr>
        <w:t>wo</w:t>
      </w:r>
      <w:r w:rsidR="000070EC" w:rsidRPr="00905340">
        <w:rPr>
          <w:rFonts w:ascii="Book Antiqua" w:hAnsi="Book Antiqua" w:cs="Sabon-Roman"/>
          <w:b/>
          <w:color w:val="000000" w:themeColor="text1"/>
          <w:sz w:val="24"/>
          <w:szCs w:val="24"/>
          <w:lang w:val="en-US"/>
        </w:rPr>
        <w:t>-dimensional ultrasound</w:t>
      </w:r>
      <w:r w:rsidR="000070EC">
        <w:rPr>
          <w:rFonts w:ascii="Book Antiqua" w:hAnsi="Book Antiqua" w:cs="Sabon-Roman" w:hint="eastAsia"/>
          <w:b/>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A</w:t>
      </w:r>
      <w:r w:rsidR="000070EC">
        <w:rPr>
          <w:rFonts w:ascii="Book Antiqua" w:hAnsi="Book Antiqua" w:cs="Arial" w:hint="eastAsia"/>
          <w:color w:val="000000" w:themeColor="text1"/>
          <w:sz w:val="24"/>
          <w:szCs w:val="24"/>
          <w:lang w:val="en-US" w:eastAsia="zh-CN"/>
        </w:rPr>
        <w:t xml:space="preserve">: </w:t>
      </w:r>
      <w:r w:rsidR="00111E54" w:rsidRPr="000070EC">
        <w:rPr>
          <w:rFonts w:ascii="Book Antiqua" w:hAnsi="Book Antiqua" w:cs="Arial"/>
          <w:color w:val="000000" w:themeColor="text1"/>
          <w:sz w:val="24"/>
          <w:szCs w:val="24"/>
          <w:lang w:val="en-US"/>
        </w:rPr>
        <w:t>Abnormal angulated femur</w:t>
      </w:r>
      <w:r w:rsidR="000070EC">
        <w:rPr>
          <w:rFonts w:ascii="Book Antiqua" w:hAnsi="Book Antiqua" w:cs="Arial" w:hint="eastAsia"/>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B</w:t>
      </w:r>
      <w:r w:rsidR="000070EC">
        <w:rPr>
          <w:rFonts w:ascii="Book Antiqua" w:hAnsi="Book Antiqua" w:cs="Arial" w:hint="eastAsia"/>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w:t>
      </w:r>
      <w:proofErr w:type="spellStart"/>
      <w:r w:rsidR="00111E54" w:rsidRPr="000070EC">
        <w:rPr>
          <w:rFonts w:ascii="Book Antiqua" w:hAnsi="Book Antiqua" w:cs="Arial"/>
          <w:color w:val="000000" w:themeColor="text1"/>
          <w:sz w:val="24"/>
          <w:szCs w:val="24"/>
          <w:lang w:val="en-US"/>
        </w:rPr>
        <w:t>Osteogenesis</w:t>
      </w:r>
      <w:proofErr w:type="spellEnd"/>
      <w:r w:rsidR="00111E54" w:rsidRPr="000070EC">
        <w:rPr>
          <w:rFonts w:ascii="Book Antiqua" w:hAnsi="Book Antiqua" w:cs="Arial"/>
          <w:color w:val="000000" w:themeColor="text1"/>
          <w:sz w:val="24"/>
          <w:szCs w:val="24"/>
          <w:lang w:val="en-US"/>
        </w:rPr>
        <w:t xml:space="preserve"> </w:t>
      </w:r>
      <w:proofErr w:type="spellStart"/>
      <w:r w:rsidR="00111E54" w:rsidRPr="000070EC">
        <w:rPr>
          <w:rFonts w:ascii="Book Antiqua" w:hAnsi="Book Antiqua" w:cs="Arial"/>
          <w:color w:val="000000" w:themeColor="text1"/>
          <w:sz w:val="24"/>
          <w:szCs w:val="24"/>
          <w:lang w:val="en-US"/>
        </w:rPr>
        <w:t>imperfecta</w:t>
      </w:r>
      <w:proofErr w:type="spellEnd"/>
      <w:r w:rsidR="00111E54" w:rsidRPr="000070EC">
        <w:rPr>
          <w:rFonts w:ascii="Book Antiqua" w:hAnsi="Book Antiqua" w:cs="Arial"/>
          <w:color w:val="000000" w:themeColor="text1"/>
          <w:sz w:val="24"/>
          <w:szCs w:val="24"/>
          <w:lang w:val="en-US"/>
        </w:rPr>
        <w:t xml:space="preserve">: cranial vault distortion upon probe </w:t>
      </w:r>
      <w:r w:rsidR="000070EC">
        <w:rPr>
          <w:rFonts w:ascii="Book Antiqua" w:hAnsi="Book Antiqua" w:cs="Arial"/>
          <w:color w:val="000000" w:themeColor="text1"/>
          <w:sz w:val="24"/>
          <w:szCs w:val="24"/>
          <w:lang w:val="en-US"/>
        </w:rPr>
        <w:t xml:space="preserve">pressure. (Adapted from </w:t>
      </w:r>
      <w:proofErr w:type="spellStart"/>
      <w:proofErr w:type="gramStart"/>
      <w:r w:rsidR="000070EC">
        <w:rPr>
          <w:rFonts w:ascii="Book Antiqua" w:hAnsi="Book Antiqua" w:cs="Arial"/>
          <w:color w:val="000000" w:themeColor="text1"/>
          <w:sz w:val="24"/>
          <w:szCs w:val="24"/>
          <w:lang w:val="en-US"/>
        </w:rPr>
        <w:t>Cassart</w:t>
      </w:r>
      <w:proofErr w:type="spellEnd"/>
      <w:r w:rsidR="00111E54" w:rsidRPr="000070EC">
        <w:rPr>
          <w:rFonts w:ascii="Book Antiqua" w:hAnsi="Book Antiqua" w:cs="Arial"/>
          <w:color w:val="000000" w:themeColor="text1"/>
          <w:sz w:val="24"/>
          <w:szCs w:val="24"/>
          <w:vertAlign w:val="superscript"/>
          <w:lang w:val="en-US"/>
        </w:rPr>
        <w:t>[</w:t>
      </w:r>
      <w:proofErr w:type="gramEnd"/>
      <w:r w:rsidR="00111E54" w:rsidRPr="000070EC">
        <w:rPr>
          <w:rFonts w:ascii="Book Antiqua" w:hAnsi="Book Antiqua" w:cs="Arial"/>
          <w:color w:val="000000" w:themeColor="text1"/>
          <w:sz w:val="24"/>
          <w:szCs w:val="24"/>
          <w:vertAlign w:val="superscript"/>
          <w:lang w:val="en-US"/>
        </w:rPr>
        <w:t>98]</w:t>
      </w:r>
      <w:r w:rsidR="00111E54" w:rsidRPr="000070EC">
        <w:rPr>
          <w:rFonts w:ascii="Book Antiqua" w:hAnsi="Book Antiqua" w:cs="Arial"/>
          <w:color w:val="000000" w:themeColor="text1"/>
          <w:sz w:val="24"/>
          <w:szCs w:val="24"/>
          <w:lang w:val="en-US"/>
        </w:rPr>
        <w:t>)</w:t>
      </w:r>
      <w:r w:rsidR="000070EC">
        <w:rPr>
          <w:rFonts w:ascii="Book Antiqua" w:hAnsi="Book Antiqua" w:cs="Arial" w:hint="eastAsia"/>
          <w:color w:val="000000" w:themeColor="text1"/>
          <w:sz w:val="24"/>
          <w:szCs w:val="24"/>
          <w:lang w:val="en-US" w:eastAsia="zh-CN"/>
        </w:rPr>
        <w:t>;</w:t>
      </w:r>
      <w:r w:rsidR="0046796D">
        <w:rPr>
          <w:rFonts w:ascii="Book Antiqua" w:hAnsi="Book Antiqua" w:cs="Arial"/>
          <w:color w:val="000000" w:themeColor="text1"/>
          <w:sz w:val="24"/>
          <w:szCs w:val="24"/>
          <w:lang w:val="en-US"/>
        </w:rPr>
        <w:t xml:space="preserve"> C</w:t>
      </w:r>
      <w:r w:rsidR="0046796D">
        <w:rPr>
          <w:rFonts w:ascii="Book Antiqua" w:hAnsi="Book Antiqua" w:cs="Arial" w:hint="eastAsia"/>
          <w:color w:val="000000" w:themeColor="text1"/>
          <w:sz w:val="24"/>
          <w:szCs w:val="24"/>
          <w:lang w:val="en-US" w:eastAsia="zh-CN"/>
        </w:rPr>
        <w:t>:</w:t>
      </w:r>
      <w:r w:rsidR="00111E54" w:rsidRPr="000070EC">
        <w:rPr>
          <w:rFonts w:ascii="Book Antiqua" w:hAnsi="Book Antiqua" w:cs="Arial"/>
          <w:color w:val="000000" w:themeColor="text1"/>
          <w:sz w:val="24"/>
          <w:szCs w:val="24"/>
          <w:lang w:val="en-US"/>
        </w:rPr>
        <w:t xml:space="preserve"> Features of </w:t>
      </w:r>
      <w:proofErr w:type="spellStart"/>
      <w:r w:rsidR="00111E54" w:rsidRPr="000070EC">
        <w:rPr>
          <w:rFonts w:ascii="Book Antiqua" w:hAnsi="Book Antiqua" w:cs="Arial"/>
          <w:color w:val="000000" w:themeColor="text1"/>
          <w:sz w:val="24"/>
          <w:szCs w:val="24"/>
          <w:lang w:val="en-US"/>
        </w:rPr>
        <w:t>thanatophoric</w:t>
      </w:r>
      <w:proofErr w:type="spellEnd"/>
      <w:r w:rsidR="00111E54" w:rsidRPr="000070EC">
        <w:rPr>
          <w:rFonts w:ascii="Book Antiqua" w:hAnsi="Book Antiqua" w:cs="Arial"/>
          <w:color w:val="000000" w:themeColor="text1"/>
          <w:sz w:val="24"/>
          <w:szCs w:val="24"/>
          <w:lang w:val="en-US"/>
        </w:rPr>
        <w:t xml:space="preserve"> dysplasia: depressed nasal bridge (arrowhead), prominent forehead (double arrows), and undersized thorax (single arrow) compared with the abdomen. Adapted from </w:t>
      </w:r>
      <w:proofErr w:type="spellStart"/>
      <w:r w:rsidR="00111E54" w:rsidRPr="000070EC">
        <w:rPr>
          <w:rFonts w:ascii="Book Antiqua" w:hAnsi="Book Antiqua" w:cs="Arial"/>
          <w:color w:val="000000" w:themeColor="text1"/>
          <w:sz w:val="24"/>
          <w:szCs w:val="24"/>
          <w:lang w:val="en-US"/>
        </w:rPr>
        <w:t>Dighe</w:t>
      </w:r>
      <w:proofErr w:type="spellEnd"/>
      <w:r w:rsidR="00111E54" w:rsidRPr="000070EC">
        <w:rPr>
          <w:rFonts w:ascii="Book Antiqua" w:hAnsi="Book Antiqua" w:cs="Arial"/>
          <w:color w:val="000000" w:themeColor="text1"/>
          <w:sz w:val="24"/>
          <w:szCs w:val="24"/>
          <w:lang w:val="en-US"/>
        </w:rPr>
        <w:t xml:space="preserve"> </w:t>
      </w:r>
      <w:r w:rsidR="00111E54" w:rsidRPr="000070EC">
        <w:rPr>
          <w:rFonts w:ascii="Book Antiqua" w:hAnsi="Book Antiqua" w:cs="Arial"/>
          <w:i/>
          <w:color w:val="000000" w:themeColor="text1"/>
          <w:sz w:val="24"/>
          <w:szCs w:val="24"/>
          <w:lang w:val="en-US"/>
        </w:rPr>
        <w:t xml:space="preserve">et </w:t>
      </w:r>
      <w:proofErr w:type="gramStart"/>
      <w:r w:rsidR="00111E54" w:rsidRPr="000070EC">
        <w:rPr>
          <w:rFonts w:ascii="Book Antiqua" w:hAnsi="Book Antiqua" w:cs="Arial"/>
          <w:i/>
          <w:color w:val="000000" w:themeColor="text1"/>
          <w:sz w:val="24"/>
          <w:szCs w:val="24"/>
          <w:lang w:val="en-US"/>
        </w:rPr>
        <w:t>al</w:t>
      </w:r>
      <w:r w:rsidR="00111E54" w:rsidRPr="000070EC">
        <w:rPr>
          <w:rFonts w:ascii="Book Antiqua" w:hAnsi="Book Antiqua" w:cs="Arial"/>
          <w:color w:val="000000" w:themeColor="text1"/>
          <w:sz w:val="24"/>
          <w:szCs w:val="24"/>
          <w:vertAlign w:val="superscript"/>
          <w:lang w:val="en-US"/>
        </w:rPr>
        <w:t>[</w:t>
      </w:r>
      <w:proofErr w:type="gramEnd"/>
      <w:r w:rsidR="00111E54" w:rsidRPr="000070EC">
        <w:rPr>
          <w:rFonts w:ascii="Book Antiqua" w:hAnsi="Book Antiqua" w:cs="Arial"/>
          <w:color w:val="000000" w:themeColor="text1"/>
          <w:sz w:val="24"/>
          <w:szCs w:val="24"/>
          <w:vertAlign w:val="superscript"/>
          <w:lang w:val="en-US"/>
        </w:rPr>
        <w:t>99]</w:t>
      </w:r>
      <w:r w:rsidR="00111E54" w:rsidRPr="000070EC">
        <w:rPr>
          <w:rFonts w:ascii="Book Antiqua" w:hAnsi="Book Antiqua" w:cs="Arial"/>
          <w:i/>
          <w:color w:val="000000" w:themeColor="text1"/>
          <w:sz w:val="24"/>
          <w:szCs w:val="24"/>
          <w:lang w:val="en-US"/>
        </w:rPr>
        <w:t>.</w:t>
      </w:r>
    </w:p>
    <w:p w:rsidR="00111E54" w:rsidRPr="006C24B4" w:rsidRDefault="00111E54" w:rsidP="00111E54">
      <w:pPr>
        <w:spacing w:after="0" w:line="360" w:lineRule="auto"/>
        <w:jc w:val="both"/>
        <w:rPr>
          <w:rFonts w:ascii="Book Antiqua" w:hAnsi="Book Antiqua"/>
          <w:color w:val="000000" w:themeColor="text1"/>
          <w:sz w:val="24"/>
          <w:szCs w:val="24"/>
          <w:lang w:val="en-US"/>
        </w:rPr>
      </w:pPr>
    </w:p>
    <w:p w:rsidR="00111E54" w:rsidRPr="006C24B4" w:rsidRDefault="00021977" w:rsidP="00111E54">
      <w:pPr>
        <w:spacing w:after="0" w:line="360" w:lineRule="auto"/>
        <w:jc w:val="both"/>
        <w:rPr>
          <w:rFonts w:ascii="Book Antiqua" w:hAnsi="Book Antiqua" w:cs="Arial"/>
          <w:color w:val="000000" w:themeColor="text1"/>
          <w:sz w:val="24"/>
          <w:szCs w:val="24"/>
          <w:shd w:val="clear" w:color="auto" w:fill="F9F9F9"/>
          <w:lang w:val="en-US" w:eastAsia="zh-CN"/>
        </w:rPr>
      </w:pPr>
      <w:proofErr w:type="spellStart"/>
      <w:proofErr w:type="gramStart"/>
      <w:r w:rsidRPr="0046796D">
        <w:rPr>
          <w:rFonts w:ascii="Book Antiqua" w:hAnsi="Book Antiqua" w:cs="Arial"/>
          <w:b/>
          <w:color w:val="000000" w:themeColor="text1"/>
          <w:sz w:val="24"/>
          <w:szCs w:val="24"/>
          <w:lang w:val="en-US"/>
        </w:rPr>
        <w:t>Figure</w:t>
      </w:r>
      <w:r w:rsidR="00111E54" w:rsidRPr="0046796D">
        <w:rPr>
          <w:rFonts w:ascii="Book Antiqua" w:hAnsi="Book Antiqua" w:cs="Arial"/>
          <w:b/>
          <w:color w:val="000000" w:themeColor="text1"/>
          <w:sz w:val="24"/>
          <w:szCs w:val="24"/>
          <w:lang w:val="en-US"/>
        </w:rPr>
        <w:t>ure</w:t>
      </w:r>
      <w:proofErr w:type="spellEnd"/>
      <w:r w:rsidR="00111E54" w:rsidRPr="0046796D">
        <w:rPr>
          <w:rFonts w:ascii="Book Antiqua" w:hAnsi="Book Antiqua" w:cs="Arial"/>
          <w:b/>
          <w:color w:val="000000" w:themeColor="text1"/>
          <w:sz w:val="24"/>
          <w:szCs w:val="24"/>
          <w:lang w:val="en-US"/>
        </w:rPr>
        <w:t xml:space="preserve"> 7 Skeletal anomalies detected by </w:t>
      </w:r>
      <w:r w:rsidR="0046796D">
        <w:rPr>
          <w:rFonts w:ascii="Book Antiqua" w:hAnsi="Book Antiqua" w:cs="RotisSansSerifStd-Light" w:hint="eastAsia"/>
          <w:b/>
          <w:color w:val="000000" w:themeColor="text1"/>
          <w:sz w:val="24"/>
          <w:szCs w:val="24"/>
          <w:lang w:val="en-US" w:eastAsia="zh-CN"/>
        </w:rPr>
        <w:t>t</w:t>
      </w:r>
      <w:r w:rsidR="0046796D" w:rsidRPr="0046796D">
        <w:rPr>
          <w:rFonts w:ascii="Book Antiqua" w:hAnsi="Book Antiqua" w:cs="RotisSansSerifStd-Light"/>
          <w:b/>
          <w:color w:val="000000" w:themeColor="text1"/>
          <w:sz w:val="24"/>
          <w:szCs w:val="24"/>
          <w:lang w:val="en-US"/>
        </w:rPr>
        <w:t>hree-dimensional ultrasonography</w:t>
      </w:r>
      <w:r w:rsidR="0046796D">
        <w:rPr>
          <w:rFonts w:ascii="Book Antiqua" w:hAnsi="Book Antiqua" w:cs="RotisSansSerifStd-Light" w:hint="eastAsia"/>
          <w:b/>
          <w:color w:val="000000" w:themeColor="text1"/>
          <w:sz w:val="24"/>
          <w:szCs w:val="24"/>
          <w:lang w:val="en-US" w:eastAsia="zh-CN"/>
        </w:rPr>
        <w:t>.</w:t>
      </w:r>
      <w:proofErr w:type="gramEnd"/>
      <w:r w:rsidR="00111E54" w:rsidRPr="0046796D">
        <w:rPr>
          <w:rFonts w:ascii="Book Antiqua" w:hAnsi="Book Antiqua" w:cs="Arial"/>
          <w:color w:val="000000" w:themeColor="text1"/>
          <w:sz w:val="24"/>
          <w:szCs w:val="24"/>
          <w:lang w:val="en-US"/>
        </w:rPr>
        <w:t xml:space="preserve"> A</w:t>
      </w:r>
      <w:r w:rsidR="0046796D">
        <w:rPr>
          <w:rFonts w:ascii="Book Antiqua" w:hAnsi="Book Antiqua" w:cs="Arial" w:hint="eastAsia"/>
          <w:color w:val="000000" w:themeColor="text1"/>
          <w:sz w:val="24"/>
          <w:szCs w:val="24"/>
          <w:lang w:val="en-US" w:eastAsia="zh-CN"/>
        </w:rPr>
        <w:t xml:space="preserve">: </w:t>
      </w:r>
      <w:r w:rsidR="00111E54" w:rsidRPr="0046796D">
        <w:rPr>
          <w:rFonts w:ascii="Book Antiqua" w:hAnsi="Book Antiqua" w:cs="Arial"/>
          <w:color w:val="000000" w:themeColor="text1"/>
          <w:sz w:val="24"/>
          <w:szCs w:val="24"/>
          <w:lang w:val="en-US"/>
        </w:rPr>
        <w:t xml:space="preserve"> Facial </w:t>
      </w:r>
      <w:proofErr w:type="spellStart"/>
      <w:r w:rsidR="00111E54" w:rsidRPr="0046796D">
        <w:rPr>
          <w:rFonts w:ascii="Book Antiqua" w:hAnsi="Book Antiqua" w:cs="Arial"/>
          <w:color w:val="000000" w:themeColor="text1"/>
          <w:sz w:val="24"/>
          <w:szCs w:val="24"/>
          <w:lang w:val="en-US"/>
        </w:rPr>
        <w:t>dysmorphisms</w:t>
      </w:r>
      <w:proofErr w:type="spellEnd"/>
      <w:r w:rsidR="00111E54" w:rsidRPr="0046796D">
        <w:rPr>
          <w:rFonts w:ascii="Book Antiqua" w:hAnsi="Book Antiqua" w:cs="Arial"/>
          <w:color w:val="000000" w:themeColor="text1"/>
          <w:sz w:val="24"/>
          <w:szCs w:val="24"/>
          <w:lang w:val="en-US"/>
        </w:rPr>
        <w:t xml:space="preserve">: frontal bossing (double arrows) and flattened mid-face (single arrow), disproportionate limb segments and </w:t>
      </w:r>
      <w:proofErr w:type="spellStart"/>
      <w:r w:rsidR="00111E54" w:rsidRPr="0046796D">
        <w:rPr>
          <w:rFonts w:ascii="Book Antiqua" w:hAnsi="Book Antiqua" w:cs="Arial"/>
          <w:color w:val="000000" w:themeColor="text1"/>
          <w:sz w:val="24"/>
          <w:szCs w:val="24"/>
          <w:lang w:val="en-US"/>
        </w:rPr>
        <w:t>brachydactyly</w:t>
      </w:r>
      <w:proofErr w:type="spellEnd"/>
      <w:r w:rsidR="00111E54" w:rsidRPr="0046796D">
        <w:rPr>
          <w:rFonts w:ascii="Book Antiqua" w:hAnsi="Book Antiqua" w:cs="Arial"/>
          <w:color w:val="000000" w:themeColor="text1"/>
          <w:sz w:val="24"/>
          <w:szCs w:val="24"/>
          <w:lang w:val="en-US"/>
        </w:rPr>
        <w:t xml:space="preserve"> (dotted arrow) typical of </w:t>
      </w:r>
      <w:proofErr w:type="spellStart"/>
      <w:r w:rsidR="00111E54" w:rsidRPr="0046796D">
        <w:rPr>
          <w:rFonts w:ascii="Book Antiqua" w:hAnsi="Book Antiqua" w:cs="Arial"/>
          <w:color w:val="000000" w:themeColor="text1"/>
          <w:sz w:val="24"/>
          <w:szCs w:val="24"/>
          <w:lang w:val="en-US"/>
        </w:rPr>
        <w:t>achondroplasia</w:t>
      </w:r>
      <w:proofErr w:type="spellEnd"/>
      <w:r w:rsidR="0046796D">
        <w:rPr>
          <w:rFonts w:ascii="Book Antiqua" w:hAnsi="Book Antiqua" w:cs="Arial" w:hint="eastAsia"/>
          <w:color w:val="000000" w:themeColor="text1"/>
          <w:sz w:val="24"/>
          <w:szCs w:val="24"/>
          <w:lang w:val="en-US" w:eastAsia="zh-CN"/>
        </w:rPr>
        <w:t>;</w:t>
      </w:r>
      <w:r w:rsidR="00111E54" w:rsidRPr="0046796D">
        <w:rPr>
          <w:rFonts w:ascii="Book Antiqua" w:hAnsi="Book Antiqua" w:cs="Arial"/>
          <w:color w:val="000000" w:themeColor="text1"/>
          <w:sz w:val="24"/>
          <w:szCs w:val="24"/>
          <w:lang w:val="en-US"/>
        </w:rPr>
        <w:t xml:space="preserve"> B</w:t>
      </w:r>
      <w:r w:rsidR="0046796D">
        <w:rPr>
          <w:rFonts w:ascii="Book Antiqua" w:hAnsi="Book Antiqua" w:cs="Arial" w:hint="eastAsia"/>
          <w:color w:val="000000" w:themeColor="text1"/>
          <w:sz w:val="24"/>
          <w:szCs w:val="24"/>
          <w:lang w:val="en-US" w:eastAsia="zh-CN"/>
        </w:rPr>
        <w:t>:</w:t>
      </w:r>
      <w:r w:rsidR="00111E54" w:rsidRPr="0046796D">
        <w:rPr>
          <w:rFonts w:ascii="Book Antiqua" w:hAnsi="Book Antiqua" w:cs="Arial"/>
          <w:color w:val="000000" w:themeColor="text1"/>
          <w:sz w:val="24"/>
          <w:szCs w:val="24"/>
          <w:lang w:val="en-US"/>
        </w:rPr>
        <w:t xml:space="preserve"> Trident </w:t>
      </w:r>
      <w:proofErr w:type="spellStart"/>
      <w:r w:rsidR="00111E54" w:rsidRPr="0046796D">
        <w:rPr>
          <w:rFonts w:ascii="Book Antiqua" w:hAnsi="Book Antiqua" w:cs="Arial"/>
          <w:color w:val="000000" w:themeColor="text1"/>
          <w:sz w:val="24"/>
          <w:szCs w:val="24"/>
          <w:lang w:val="en-US"/>
        </w:rPr>
        <w:t>con</w:t>
      </w:r>
      <w:r w:rsidRPr="0046796D">
        <w:rPr>
          <w:rFonts w:ascii="Book Antiqua" w:hAnsi="Book Antiqua" w:cs="Arial"/>
          <w:color w:val="000000" w:themeColor="text1"/>
          <w:sz w:val="24"/>
          <w:szCs w:val="24"/>
          <w:lang w:val="en-US"/>
        </w:rPr>
        <w:t>Figure</w:t>
      </w:r>
      <w:r w:rsidR="00111E54" w:rsidRPr="0046796D">
        <w:rPr>
          <w:rFonts w:ascii="Book Antiqua" w:hAnsi="Book Antiqua" w:cs="Arial"/>
          <w:color w:val="000000" w:themeColor="text1"/>
          <w:sz w:val="24"/>
          <w:szCs w:val="24"/>
          <w:lang w:val="en-US"/>
        </w:rPr>
        <w:t>uration</w:t>
      </w:r>
      <w:proofErr w:type="spellEnd"/>
      <w:r w:rsidR="00111E54" w:rsidRPr="0046796D">
        <w:rPr>
          <w:rFonts w:ascii="Book Antiqua" w:hAnsi="Book Antiqua" w:cs="Arial"/>
          <w:color w:val="000000" w:themeColor="text1"/>
          <w:sz w:val="24"/>
          <w:szCs w:val="24"/>
          <w:lang w:val="en-US"/>
        </w:rPr>
        <w:t xml:space="preserve"> of the digits and </w:t>
      </w:r>
      <w:proofErr w:type="spellStart"/>
      <w:r w:rsidR="00111E54" w:rsidRPr="0046796D">
        <w:rPr>
          <w:rFonts w:ascii="Book Antiqua" w:hAnsi="Book Antiqua" w:cs="Arial"/>
          <w:color w:val="000000" w:themeColor="text1"/>
          <w:sz w:val="24"/>
          <w:szCs w:val="24"/>
          <w:lang w:val="en-US"/>
        </w:rPr>
        <w:t>brachydactyly</w:t>
      </w:r>
      <w:proofErr w:type="spellEnd"/>
      <w:r w:rsidR="00111E54" w:rsidRPr="0046796D">
        <w:rPr>
          <w:rFonts w:ascii="Book Antiqua" w:hAnsi="Book Antiqua" w:cs="Arial"/>
          <w:color w:val="000000" w:themeColor="text1"/>
          <w:sz w:val="24"/>
          <w:szCs w:val="24"/>
          <w:lang w:val="en-US"/>
        </w:rPr>
        <w:t xml:space="preserve"> suggestive of </w:t>
      </w:r>
      <w:proofErr w:type="spellStart"/>
      <w:r w:rsidR="00111E54" w:rsidRPr="0046796D">
        <w:rPr>
          <w:rFonts w:ascii="Book Antiqua" w:hAnsi="Book Antiqua" w:cs="Arial"/>
          <w:color w:val="000000" w:themeColor="text1"/>
          <w:sz w:val="24"/>
          <w:szCs w:val="24"/>
          <w:lang w:val="en-US"/>
        </w:rPr>
        <w:t>achondroplasia</w:t>
      </w:r>
      <w:proofErr w:type="spellEnd"/>
      <w:r w:rsidR="00111E54" w:rsidRPr="0046796D">
        <w:rPr>
          <w:rFonts w:ascii="Book Antiqua" w:hAnsi="Book Antiqua" w:cs="Arial"/>
          <w:color w:val="000000" w:themeColor="text1"/>
          <w:sz w:val="24"/>
          <w:szCs w:val="24"/>
          <w:lang w:val="en-US"/>
        </w:rPr>
        <w:t xml:space="preserve">. Adapted from Krakow </w:t>
      </w:r>
      <w:r w:rsidR="00111E54" w:rsidRPr="0046796D">
        <w:rPr>
          <w:rFonts w:ascii="Book Antiqua" w:hAnsi="Book Antiqua" w:cs="Arial"/>
          <w:i/>
          <w:color w:val="000000" w:themeColor="text1"/>
          <w:sz w:val="24"/>
          <w:szCs w:val="24"/>
          <w:lang w:val="en-US"/>
        </w:rPr>
        <w:t xml:space="preserve">et </w:t>
      </w:r>
      <w:proofErr w:type="gramStart"/>
      <w:r w:rsidR="00111E54" w:rsidRPr="0046796D">
        <w:rPr>
          <w:rFonts w:ascii="Book Antiqua" w:hAnsi="Book Antiqua" w:cs="Arial"/>
          <w:i/>
          <w:color w:val="000000" w:themeColor="text1"/>
          <w:sz w:val="24"/>
          <w:szCs w:val="24"/>
          <w:lang w:val="en-US"/>
        </w:rPr>
        <w:t>al</w:t>
      </w:r>
      <w:r w:rsidR="00111E54" w:rsidRPr="0046796D">
        <w:rPr>
          <w:rFonts w:ascii="Book Antiqua" w:hAnsi="Book Antiqua" w:cs="Arial"/>
          <w:color w:val="000000" w:themeColor="text1"/>
          <w:sz w:val="24"/>
          <w:szCs w:val="24"/>
          <w:vertAlign w:val="superscript"/>
          <w:lang w:val="en-US"/>
        </w:rPr>
        <w:t>[</w:t>
      </w:r>
      <w:proofErr w:type="gramEnd"/>
      <w:r w:rsidR="00111E54" w:rsidRPr="0046796D">
        <w:rPr>
          <w:rFonts w:ascii="Book Antiqua" w:hAnsi="Book Antiqua" w:cs="Arial"/>
          <w:color w:val="000000" w:themeColor="text1"/>
          <w:sz w:val="24"/>
          <w:szCs w:val="24"/>
          <w:vertAlign w:val="superscript"/>
          <w:lang w:val="en-US"/>
        </w:rPr>
        <w:t>108]</w:t>
      </w:r>
      <w:r w:rsidR="00111E54" w:rsidRPr="0046796D">
        <w:rPr>
          <w:rFonts w:ascii="Book Antiqua" w:hAnsi="Book Antiqua" w:cs="Arial"/>
          <w:i/>
          <w:color w:val="000000" w:themeColor="text1"/>
          <w:sz w:val="24"/>
          <w:szCs w:val="24"/>
          <w:lang w:val="en-US"/>
        </w:rPr>
        <w:t>.</w:t>
      </w:r>
    </w:p>
    <w:p w:rsidR="00111E54" w:rsidRPr="006C24B4" w:rsidRDefault="00111E54" w:rsidP="00111E54">
      <w:pPr>
        <w:spacing w:after="0" w:line="360" w:lineRule="auto"/>
        <w:jc w:val="both"/>
        <w:rPr>
          <w:rFonts w:ascii="Book Antiqua" w:hAnsi="Book Antiqua"/>
          <w:color w:val="000000" w:themeColor="text1"/>
          <w:sz w:val="24"/>
          <w:szCs w:val="24"/>
          <w:lang w:val="en-US"/>
        </w:rPr>
      </w:pPr>
    </w:p>
    <w:p w:rsidR="00111E54" w:rsidRPr="006C24B4" w:rsidRDefault="00021977" w:rsidP="00111E54">
      <w:pPr>
        <w:spacing w:after="0" w:line="360" w:lineRule="auto"/>
        <w:jc w:val="both"/>
        <w:rPr>
          <w:rFonts w:ascii="Book Antiqua" w:hAnsi="Book Antiqua" w:cs="Arial"/>
          <w:color w:val="000000" w:themeColor="text1"/>
          <w:sz w:val="24"/>
          <w:szCs w:val="24"/>
          <w:shd w:val="clear" w:color="auto" w:fill="F9F9F9"/>
          <w:lang w:val="en-US" w:eastAsia="zh-CN"/>
        </w:rPr>
      </w:pPr>
      <w:proofErr w:type="spellStart"/>
      <w:proofErr w:type="gramStart"/>
      <w:r w:rsidRPr="0046796D">
        <w:rPr>
          <w:rFonts w:ascii="Book Antiqua" w:hAnsi="Book Antiqua" w:cs="Arial"/>
          <w:b/>
          <w:color w:val="000000" w:themeColor="text1"/>
          <w:sz w:val="24"/>
          <w:szCs w:val="24"/>
          <w:lang w:val="en-US"/>
        </w:rPr>
        <w:t>Figure</w:t>
      </w:r>
      <w:r w:rsidR="00111E54" w:rsidRPr="0046796D">
        <w:rPr>
          <w:rFonts w:ascii="Book Antiqua" w:hAnsi="Book Antiqua" w:cs="Arial"/>
          <w:b/>
          <w:color w:val="000000" w:themeColor="text1"/>
          <w:sz w:val="24"/>
          <w:szCs w:val="24"/>
          <w:lang w:val="en-US"/>
        </w:rPr>
        <w:t>ure</w:t>
      </w:r>
      <w:proofErr w:type="spellEnd"/>
      <w:r w:rsidR="00111E54" w:rsidRPr="0046796D">
        <w:rPr>
          <w:rFonts w:ascii="Book Antiqua" w:hAnsi="Book Antiqua" w:cs="Arial"/>
          <w:b/>
          <w:color w:val="000000" w:themeColor="text1"/>
          <w:sz w:val="24"/>
          <w:szCs w:val="24"/>
          <w:lang w:val="en-US"/>
        </w:rPr>
        <w:t xml:space="preserve"> 8 Prenatal diagnosis by </w:t>
      </w:r>
      <w:r w:rsidR="0046796D" w:rsidRPr="0046796D">
        <w:rPr>
          <w:rFonts w:ascii="Book Antiqua" w:hAnsi="Book Antiqua" w:cs="AdvTT2acb703b"/>
          <w:b/>
          <w:color w:val="000000" w:themeColor="text1"/>
          <w:sz w:val="24"/>
          <w:szCs w:val="24"/>
          <w:lang w:val="en-US"/>
        </w:rPr>
        <w:t>three-dimensional helical computer tomography</w:t>
      </w:r>
      <w:r w:rsidR="0046796D">
        <w:rPr>
          <w:rFonts w:ascii="Book Antiqua" w:hAnsi="Book Antiqua" w:cs="AdvTT2acb703b" w:hint="eastAsia"/>
          <w:b/>
          <w:color w:val="000000" w:themeColor="text1"/>
          <w:sz w:val="24"/>
          <w:szCs w:val="24"/>
          <w:lang w:val="en-US" w:eastAsia="zh-CN"/>
        </w:rPr>
        <w:t>.</w:t>
      </w:r>
      <w:proofErr w:type="gramEnd"/>
      <w:r w:rsidR="0046796D" w:rsidRPr="0046796D">
        <w:rPr>
          <w:rFonts w:ascii="Book Antiqua" w:hAnsi="Book Antiqua" w:cs="Arial"/>
          <w:color w:val="000000" w:themeColor="text1"/>
          <w:sz w:val="24"/>
          <w:szCs w:val="24"/>
          <w:lang w:val="en-US"/>
        </w:rPr>
        <w:t xml:space="preserve"> </w:t>
      </w:r>
      <w:r w:rsidR="00111E54" w:rsidRPr="0046796D">
        <w:rPr>
          <w:rFonts w:ascii="Book Antiqua" w:hAnsi="Book Antiqua" w:cs="Arial"/>
          <w:color w:val="000000" w:themeColor="text1"/>
          <w:sz w:val="24"/>
          <w:szCs w:val="24"/>
          <w:lang w:val="en-US"/>
        </w:rPr>
        <w:t>A</w:t>
      </w:r>
      <w:r w:rsidR="0046796D">
        <w:rPr>
          <w:rFonts w:ascii="Book Antiqua" w:hAnsi="Book Antiqua" w:cs="Arial" w:hint="eastAsia"/>
          <w:color w:val="000000" w:themeColor="text1"/>
          <w:sz w:val="24"/>
          <w:szCs w:val="24"/>
          <w:lang w:val="en-US" w:eastAsia="zh-CN"/>
        </w:rPr>
        <w:t xml:space="preserve">: </w:t>
      </w:r>
      <w:r w:rsidR="00111E54" w:rsidRPr="0046796D">
        <w:rPr>
          <w:rFonts w:ascii="Book Antiqua" w:hAnsi="Book Antiqua" w:cs="Arial"/>
          <w:color w:val="000000" w:themeColor="text1"/>
          <w:sz w:val="24"/>
          <w:szCs w:val="24"/>
          <w:lang w:val="en-US"/>
        </w:rPr>
        <w:t xml:space="preserve"> </w:t>
      </w:r>
      <w:proofErr w:type="spellStart"/>
      <w:r w:rsidR="00111E54" w:rsidRPr="0046796D">
        <w:rPr>
          <w:rFonts w:ascii="Book Antiqua" w:hAnsi="Book Antiqua" w:cs="Arial"/>
          <w:color w:val="000000" w:themeColor="text1"/>
          <w:sz w:val="24"/>
          <w:szCs w:val="24"/>
          <w:lang w:val="en-US"/>
        </w:rPr>
        <w:t>Achondroplasia</w:t>
      </w:r>
      <w:proofErr w:type="spellEnd"/>
      <w:r w:rsidR="00111E54" w:rsidRPr="0046796D">
        <w:rPr>
          <w:rFonts w:ascii="Book Antiqua" w:hAnsi="Book Antiqua" w:cs="Arial"/>
          <w:color w:val="000000" w:themeColor="text1"/>
          <w:sz w:val="24"/>
          <w:szCs w:val="24"/>
          <w:lang w:val="en-US"/>
        </w:rPr>
        <w:t xml:space="preserve"> (sagittal view): macrocephaly (double arrows), short ribs (dotted arrow) and increased thickness of the femoral metaphysis (single arrow)</w:t>
      </w:r>
      <w:r w:rsidR="0046796D">
        <w:rPr>
          <w:rFonts w:ascii="Book Antiqua" w:hAnsi="Book Antiqua" w:cs="Arial" w:hint="eastAsia"/>
          <w:color w:val="000000" w:themeColor="text1"/>
          <w:sz w:val="24"/>
          <w:szCs w:val="24"/>
          <w:lang w:val="en-US" w:eastAsia="zh-CN"/>
        </w:rPr>
        <w:t>;</w:t>
      </w:r>
      <w:r w:rsidR="00111E54" w:rsidRPr="0046796D">
        <w:rPr>
          <w:rFonts w:ascii="Book Antiqua" w:hAnsi="Book Antiqua" w:cs="Arial"/>
          <w:color w:val="000000" w:themeColor="text1"/>
          <w:sz w:val="24"/>
          <w:szCs w:val="24"/>
          <w:lang w:val="en-US"/>
        </w:rPr>
        <w:t xml:space="preserve"> B</w:t>
      </w:r>
      <w:r w:rsidR="0046796D">
        <w:rPr>
          <w:rFonts w:ascii="Book Antiqua" w:hAnsi="Book Antiqua" w:cs="Arial" w:hint="eastAsia"/>
          <w:color w:val="000000" w:themeColor="text1"/>
          <w:sz w:val="24"/>
          <w:szCs w:val="24"/>
          <w:lang w:val="en-US" w:eastAsia="zh-CN"/>
        </w:rPr>
        <w:t>:</w:t>
      </w:r>
      <w:r w:rsidR="00111E54" w:rsidRPr="0046796D">
        <w:rPr>
          <w:rFonts w:ascii="Book Antiqua" w:hAnsi="Book Antiqua" w:cs="Arial"/>
          <w:color w:val="000000" w:themeColor="text1"/>
          <w:sz w:val="24"/>
          <w:szCs w:val="24"/>
          <w:lang w:val="en-US"/>
        </w:rPr>
        <w:t xml:space="preserve"> </w:t>
      </w:r>
      <w:proofErr w:type="spellStart"/>
      <w:r w:rsidR="00111E54" w:rsidRPr="0046796D">
        <w:rPr>
          <w:rFonts w:ascii="Book Antiqua" w:hAnsi="Book Antiqua" w:cs="Arial"/>
          <w:color w:val="000000" w:themeColor="text1"/>
          <w:sz w:val="24"/>
          <w:szCs w:val="24"/>
          <w:lang w:val="en-US"/>
        </w:rPr>
        <w:t>Osteogenesis</w:t>
      </w:r>
      <w:proofErr w:type="spellEnd"/>
      <w:r w:rsidR="00111E54" w:rsidRPr="0046796D">
        <w:rPr>
          <w:rFonts w:ascii="Book Antiqua" w:hAnsi="Book Antiqua" w:cs="Arial"/>
          <w:color w:val="000000" w:themeColor="text1"/>
          <w:sz w:val="24"/>
          <w:szCs w:val="24"/>
          <w:lang w:val="en-US"/>
        </w:rPr>
        <w:t xml:space="preserve"> </w:t>
      </w:r>
      <w:proofErr w:type="spellStart"/>
      <w:r w:rsidR="00111E54" w:rsidRPr="0046796D">
        <w:rPr>
          <w:rFonts w:ascii="Book Antiqua" w:hAnsi="Book Antiqua" w:cs="Arial"/>
          <w:color w:val="000000" w:themeColor="text1"/>
          <w:sz w:val="24"/>
          <w:szCs w:val="24"/>
          <w:lang w:val="en-US"/>
        </w:rPr>
        <w:t>imperfecta</w:t>
      </w:r>
      <w:proofErr w:type="spellEnd"/>
      <w:r w:rsidR="00111E54" w:rsidRPr="0046796D">
        <w:rPr>
          <w:rFonts w:ascii="Book Antiqua" w:hAnsi="Book Antiqua" w:cs="Arial"/>
          <w:color w:val="000000" w:themeColor="text1"/>
          <w:sz w:val="24"/>
          <w:szCs w:val="24"/>
          <w:lang w:val="en-US"/>
        </w:rPr>
        <w:t xml:space="preserve"> (posterior view): fractures of ribs and femur (arrows)</w:t>
      </w:r>
      <w:r w:rsidR="0046796D">
        <w:rPr>
          <w:rFonts w:ascii="Book Antiqua" w:hAnsi="Book Antiqua" w:cs="Arial" w:hint="eastAsia"/>
          <w:color w:val="000000" w:themeColor="text1"/>
          <w:sz w:val="24"/>
          <w:szCs w:val="24"/>
          <w:lang w:val="en-US" w:eastAsia="zh-CN"/>
        </w:rPr>
        <w:t>;</w:t>
      </w:r>
      <w:r w:rsidR="00111E54" w:rsidRPr="0046796D">
        <w:rPr>
          <w:rFonts w:ascii="Book Antiqua" w:hAnsi="Book Antiqua" w:cs="Arial"/>
          <w:color w:val="000000" w:themeColor="text1"/>
          <w:sz w:val="24"/>
          <w:szCs w:val="24"/>
          <w:lang w:val="en-US"/>
        </w:rPr>
        <w:t xml:space="preserve"> C</w:t>
      </w:r>
      <w:r w:rsidR="0046796D">
        <w:rPr>
          <w:rFonts w:ascii="Book Antiqua" w:hAnsi="Book Antiqua" w:cs="Arial" w:hint="eastAsia"/>
          <w:color w:val="000000" w:themeColor="text1"/>
          <w:sz w:val="24"/>
          <w:szCs w:val="24"/>
          <w:lang w:val="en-US" w:eastAsia="zh-CN"/>
        </w:rPr>
        <w:t>:</w:t>
      </w:r>
      <w:r w:rsidR="00111E54" w:rsidRPr="0046796D">
        <w:rPr>
          <w:rFonts w:ascii="Book Antiqua" w:hAnsi="Book Antiqua" w:cs="Arial"/>
          <w:color w:val="000000" w:themeColor="text1"/>
          <w:sz w:val="24"/>
          <w:szCs w:val="24"/>
          <w:lang w:val="en-US"/>
        </w:rPr>
        <w:t xml:space="preserve"> </w:t>
      </w:r>
      <w:proofErr w:type="spellStart"/>
      <w:r w:rsidR="00111E54" w:rsidRPr="0046796D">
        <w:rPr>
          <w:rFonts w:ascii="Book Antiqua" w:hAnsi="Book Antiqua" w:cs="Arial"/>
          <w:color w:val="000000" w:themeColor="text1"/>
          <w:sz w:val="24"/>
          <w:szCs w:val="24"/>
          <w:lang w:val="en-US"/>
        </w:rPr>
        <w:t>Chondrodysplasia</w:t>
      </w:r>
      <w:proofErr w:type="spellEnd"/>
      <w:r w:rsidR="00111E54" w:rsidRPr="0046796D">
        <w:rPr>
          <w:rFonts w:ascii="Book Antiqua" w:hAnsi="Book Antiqua" w:cs="Arial"/>
          <w:color w:val="000000" w:themeColor="text1"/>
          <w:sz w:val="24"/>
          <w:szCs w:val="24"/>
          <w:lang w:val="en-US"/>
        </w:rPr>
        <w:t xml:space="preserve"> </w:t>
      </w:r>
      <w:proofErr w:type="spellStart"/>
      <w:r w:rsidR="00111E54" w:rsidRPr="0046796D">
        <w:rPr>
          <w:rFonts w:ascii="Book Antiqua" w:hAnsi="Book Antiqua" w:cs="Arial"/>
          <w:color w:val="000000" w:themeColor="text1"/>
          <w:sz w:val="24"/>
          <w:szCs w:val="24"/>
          <w:lang w:val="en-US"/>
        </w:rPr>
        <w:t>punctata</w:t>
      </w:r>
      <w:proofErr w:type="spellEnd"/>
      <w:r w:rsidR="00111E54" w:rsidRPr="0046796D">
        <w:rPr>
          <w:rFonts w:ascii="Book Antiqua" w:hAnsi="Book Antiqua" w:cs="Arial"/>
          <w:color w:val="000000" w:themeColor="text1"/>
          <w:sz w:val="24"/>
          <w:szCs w:val="24"/>
          <w:lang w:val="en-US"/>
        </w:rPr>
        <w:t xml:space="preserve"> (frontal view): epiphyseal calcifications of long bones (arrows). Adapted from </w:t>
      </w:r>
      <w:proofErr w:type="spellStart"/>
      <w:r w:rsidR="00111E54" w:rsidRPr="0046796D">
        <w:rPr>
          <w:rFonts w:ascii="Book Antiqua" w:hAnsi="Book Antiqua" w:cs="Arial"/>
          <w:color w:val="000000" w:themeColor="text1"/>
          <w:sz w:val="24"/>
          <w:szCs w:val="24"/>
          <w:lang w:val="en-US"/>
        </w:rPr>
        <w:t>Ruano</w:t>
      </w:r>
      <w:proofErr w:type="spellEnd"/>
      <w:r w:rsidR="00111E54" w:rsidRPr="0046796D">
        <w:rPr>
          <w:rFonts w:ascii="Book Antiqua" w:hAnsi="Book Antiqua" w:cs="Arial"/>
          <w:color w:val="000000" w:themeColor="text1"/>
          <w:sz w:val="24"/>
          <w:szCs w:val="24"/>
          <w:lang w:val="en-US"/>
        </w:rPr>
        <w:t xml:space="preserve"> </w:t>
      </w:r>
      <w:r w:rsidR="00111E54" w:rsidRPr="0046796D">
        <w:rPr>
          <w:rFonts w:ascii="Book Antiqua" w:hAnsi="Book Antiqua" w:cs="Arial"/>
          <w:i/>
          <w:color w:val="000000" w:themeColor="text1"/>
          <w:sz w:val="24"/>
          <w:szCs w:val="24"/>
          <w:lang w:val="en-US"/>
        </w:rPr>
        <w:t xml:space="preserve">et </w:t>
      </w:r>
      <w:proofErr w:type="gramStart"/>
      <w:r w:rsidR="00111E54" w:rsidRPr="0046796D">
        <w:rPr>
          <w:rFonts w:ascii="Book Antiqua" w:hAnsi="Book Antiqua" w:cs="Arial"/>
          <w:i/>
          <w:color w:val="000000" w:themeColor="text1"/>
          <w:sz w:val="24"/>
          <w:szCs w:val="24"/>
          <w:lang w:val="en-US"/>
        </w:rPr>
        <w:t>al</w:t>
      </w:r>
      <w:r w:rsidR="00111E54" w:rsidRPr="0046796D">
        <w:rPr>
          <w:rFonts w:ascii="Book Antiqua" w:hAnsi="Book Antiqua" w:cs="Arial"/>
          <w:color w:val="000000" w:themeColor="text1"/>
          <w:sz w:val="24"/>
          <w:szCs w:val="24"/>
          <w:vertAlign w:val="superscript"/>
          <w:lang w:val="en-US"/>
        </w:rPr>
        <w:t>[</w:t>
      </w:r>
      <w:proofErr w:type="gramEnd"/>
      <w:r w:rsidR="00111E54" w:rsidRPr="0046796D">
        <w:rPr>
          <w:rFonts w:ascii="Book Antiqua" w:hAnsi="Book Antiqua" w:cs="Arial"/>
          <w:color w:val="000000" w:themeColor="text1"/>
          <w:sz w:val="24"/>
          <w:szCs w:val="24"/>
          <w:vertAlign w:val="superscript"/>
          <w:lang w:val="en-US"/>
        </w:rPr>
        <w:t>102]</w:t>
      </w:r>
      <w:r w:rsidR="00111E54" w:rsidRPr="0046796D">
        <w:rPr>
          <w:rFonts w:ascii="Book Antiqua" w:hAnsi="Book Antiqua" w:cs="Arial"/>
          <w:i/>
          <w:color w:val="000000" w:themeColor="text1"/>
          <w:sz w:val="24"/>
          <w:szCs w:val="24"/>
          <w:lang w:val="en-US"/>
        </w:rPr>
        <w:t>.</w:t>
      </w:r>
      <w:bookmarkEnd w:id="12"/>
      <w:bookmarkEnd w:id="13"/>
    </w:p>
    <w:p w:rsidR="00BB20EE" w:rsidRPr="006C24B4" w:rsidRDefault="00BB20EE" w:rsidP="00BB20EE">
      <w:pPr>
        <w:spacing w:after="0" w:line="360" w:lineRule="auto"/>
        <w:jc w:val="both"/>
        <w:rPr>
          <w:rFonts w:ascii="Book Antiqua" w:hAnsi="Book Antiqua"/>
          <w:b/>
          <w:color w:val="000000" w:themeColor="text1"/>
          <w:sz w:val="24"/>
          <w:szCs w:val="24"/>
          <w:lang w:val="en-US" w:eastAsia="zh-CN"/>
        </w:rPr>
      </w:pPr>
    </w:p>
    <w:sectPr w:rsidR="00BB20EE" w:rsidRPr="006C24B4" w:rsidSect="006D16C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E5" w:rsidRDefault="000B5BE5" w:rsidP="00867417">
      <w:pPr>
        <w:spacing w:after="0" w:line="240" w:lineRule="auto"/>
      </w:pPr>
      <w:r>
        <w:separator/>
      </w:r>
    </w:p>
  </w:endnote>
  <w:endnote w:type="continuationSeparator" w:id="0">
    <w:p w:rsidR="000B5BE5" w:rsidRDefault="000B5BE5" w:rsidP="0086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lantin-Semibold">
    <w:panose1 w:val="00000000000000000000"/>
    <w:charset w:val="00"/>
    <w:family w:val="roman"/>
    <w:notTrueType/>
    <w:pitch w:val="default"/>
    <w:sig w:usb0="00000003" w:usb1="00000000" w:usb2="00000000" w:usb3="00000000" w:csb0="00000001" w:csb1="00000000"/>
  </w:font>
  <w:font w:name="Plantin-Bold">
    <w:altName w:val="Times New Roman"/>
    <w:panose1 w:val="00000000000000000000"/>
    <w:charset w:val="00"/>
    <w:family w:val="roman"/>
    <w:notTrueType/>
    <w:pitch w:val="default"/>
    <w:sig w:usb0="00000003" w:usb1="00000000" w:usb2="00000000" w:usb3="00000000" w:csb0="00000001" w:csb1="00000000"/>
  </w:font>
  <w:font w:name="Plantin-Light">
    <w:altName w:val="Times New Roman"/>
    <w:panose1 w:val="00000000000000000000"/>
    <w:charset w:val="00"/>
    <w:family w:val="roman"/>
    <w:notTrueType/>
    <w:pitch w:val="default"/>
    <w:sig w:usb0="00000003" w:usb1="00000000" w:usb2="00000000" w:usb3="00000000" w:csb0="00000001" w:csb1="00000000"/>
  </w:font>
  <w:font w:name="Sabon-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RotisSansSerifStd-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P41153C">
    <w:altName w:val="Times New Roman"/>
    <w:panose1 w:val="00000000000000000000"/>
    <w:charset w:val="00"/>
    <w:family w:val="roman"/>
    <w:notTrueType/>
    <w:pitch w:val="default"/>
    <w:sig w:usb0="00000003" w:usb1="00000000" w:usb2="00000000" w:usb3="00000000" w:csb0="00000001" w:csb1="00000000"/>
  </w:font>
  <w:font w:name="RotisSansSerif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lantin">
    <w:altName w:val="Times New Roman"/>
    <w:panose1 w:val="00000000000000000000"/>
    <w:charset w:val="00"/>
    <w:family w:val="roman"/>
    <w:notTrueType/>
    <w:pitch w:val="default"/>
    <w:sig w:usb0="00000003" w:usb1="00000000" w:usb2="00000000" w:usb3="00000000" w:csb0="00000001" w:csb1="00000000"/>
  </w:font>
  <w:font w:name="AdvTT2acb703b">
    <w:altName w:val="Times New Roman"/>
    <w:panose1 w:val="00000000000000000000"/>
    <w:charset w:val="00"/>
    <w:family w:val="roman"/>
    <w:notTrueType/>
    <w:pitch w:val="default"/>
    <w:sig w:usb0="00000003" w:usb1="00000000" w:usb2="00000000" w:usb3="00000000" w:csb0="00000001" w:csb1="00000000"/>
  </w:font>
  <w:font w:name="Plantin-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Plantin-LightItalic">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RotisSansSerifStd-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266"/>
      <w:docPartObj>
        <w:docPartGallery w:val="Page Numbers (Bottom of Page)"/>
        <w:docPartUnique/>
      </w:docPartObj>
    </w:sdtPr>
    <w:sdtEndPr/>
    <w:sdtContent>
      <w:p w:rsidR="00991021" w:rsidRDefault="00991021">
        <w:pPr>
          <w:pStyle w:val="a6"/>
          <w:jc w:val="right"/>
        </w:pPr>
        <w:r>
          <w:fldChar w:fldCharType="begin"/>
        </w:r>
        <w:r>
          <w:instrText xml:space="preserve"> PAGE   \* MERGEFORMAT </w:instrText>
        </w:r>
        <w:r>
          <w:fldChar w:fldCharType="separate"/>
        </w:r>
        <w:r w:rsidR="00FD70CA">
          <w:rPr>
            <w:noProof/>
          </w:rPr>
          <w:t>38</w:t>
        </w:r>
        <w:r>
          <w:rPr>
            <w:noProof/>
          </w:rPr>
          <w:fldChar w:fldCharType="end"/>
        </w:r>
      </w:p>
    </w:sdtContent>
  </w:sdt>
  <w:p w:rsidR="00991021" w:rsidRDefault="009910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E5" w:rsidRDefault="000B5BE5" w:rsidP="00867417">
      <w:pPr>
        <w:spacing w:after="0" w:line="240" w:lineRule="auto"/>
      </w:pPr>
      <w:r>
        <w:separator/>
      </w:r>
    </w:p>
  </w:footnote>
  <w:footnote w:type="continuationSeparator" w:id="0">
    <w:p w:rsidR="000B5BE5" w:rsidRDefault="000B5BE5" w:rsidP="00867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DC7"/>
    <w:multiLevelType w:val="hybridMultilevel"/>
    <w:tmpl w:val="EA2C3A3C"/>
    <w:lvl w:ilvl="0" w:tplc="18E8D8FC">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510053"/>
    <w:multiLevelType w:val="hybridMultilevel"/>
    <w:tmpl w:val="A8A41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B069DE"/>
    <w:multiLevelType w:val="hybridMultilevel"/>
    <w:tmpl w:val="19DA1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C84307"/>
    <w:multiLevelType w:val="hybridMultilevel"/>
    <w:tmpl w:val="C4C42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B93EB9"/>
    <w:multiLevelType w:val="multilevel"/>
    <w:tmpl w:val="1E82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C1"/>
    <w:rsid w:val="000018D2"/>
    <w:rsid w:val="00003C0D"/>
    <w:rsid w:val="00003D89"/>
    <w:rsid w:val="00004639"/>
    <w:rsid w:val="00004E1C"/>
    <w:rsid w:val="000070EC"/>
    <w:rsid w:val="0000742A"/>
    <w:rsid w:val="00010403"/>
    <w:rsid w:val="000147A5"/>
    <w:rsid w:val="000150ED"/>
    <w:rsid w:val="0001510C"/>
    <w:rsid w:val="000168A8"/>
    <w:rsid w:val="00020B22"/>
    <w:rsid w:val="00021977"/>
    <w:rsid w:val="00023D7B"/>
    <w:rsid w:val="00027D02"/>
    <w:rsid w:val="000309C6"/>
    <w:rsid w:val="00033DB3"/>
    <w:rsid w:val="0003441F"/>
    <w:rsid w:val="00034EAE"/>
    <w:rsid w:val="000406C3"/>
    <w:rsid w:val="00041008"/>
    <w:rsid w:val="0004122A"/>
    <w:rsid w:val="000418EF"/>
    <w:rsid w:val="00044CF4"/>
    <w:rsid w:val="000456B0"/>
    <w:rsid w:val="00045BDB"/>
    <w:rsid w:val="000468BF"/>
    <w:rsid w:val="000470C2"/>
    <w:rsid w:val="00050F0B"/>
    <w:rsid w:val="00054443"/>
    <w:rsid w:val="000553E9"/>
    <w:rsid w:val="00067184"/>
    <w:rsid w:val="000677D7"/>
    <w:rsid w:val="00067C6D"/>
    <w:rsid w:val="0007085B"/>
    <w:rsid w:val="00072414"/>
    <w:rsid w:val="000727A3"/>
    <w:rsid w:val="00072C5B"/>
    <w:rsid w:val="00073B30"/>
    <w:rsid w:val="0007421D"/>
    <w:rsid w:val="000749CE"/>
    <w:rsid w:val="00075CA0"/>
    <w:rsid w:val="00076B33"/>
    <w:rsid w:val="000827BC"/>
    <w:rsid w:val="000854CB"/>
    <w:rsid w:val="000A0F36"/>
    <w:rsid w:val="000A40F6"/>
    <w:rsid w:val="000A57A8"/>
    <w:rsid w:val="000B0C03"/>
    <w:rsid w:val="000B47F0"/>
    <w:rsid w:val="000B498C"/>
    <w:rsid w:val="000B5387"/>
    <w:rsid w:val="000B5BE5"/>
    <w:rsid w:val="000B6C07"/>
    <w:rsid w:val="000C1ACC"/>
    <w:rsid w:val="000C3A55"/>
    <w:rsid w:val="000C4328"/>
    <w:rsid w:val="000C468C"/>
    <w:rsid w:val="000C4F1D"/>
    <w:rsid w:val="000D0A75"/>
    <w:rsid w:val="000D1B69"/>
    <w:rsid w:val="000D342E"/>
    <w:rsid w:val="000D494F"/>
    <w:rsid w:val="000D4CA2"/>
    <w:rsid w:val="000D5470"/>
    <w:rsid w:val="000D6941"/>
    <w:rsid w:val="000E1946"/>
    <w:rsid w:val="000E1BE1"/>
    <w:rsid w:val="000E368E"/>
    <w:rsid w:val="000E3814"/>
    <w:rsid w:val="000E504A"/>
    <w:rsid w:val="000E61C0"/>
    <w:rsid w:val="000F0B24"/>
    <w:rsid w:val="000F1DDB"/>
    <w:rsid w:val="000F3641"/>
    <w:rsid w:val="000F37FD"/>
    <w:rsid w:val="000F6D47"/>
    <w:rsid w:val="001004ED"/>
    <w:rsid w:val="00100C76"/>
    <w:rsid w:val="00100EE6"/>
    <w:rsid w:val="001013E9"/>
    <w:rsid w:val="00101778"/>
    <w:rsid w:val="00103D1F"/>
    <w:rsid w:val="00106C53"/>
    <w:rsid w:val="001118B5"/>
    <w:rsid w:val="00111E54"/>
    <w:rsid w:val="00112740"/>
    <w:rsid w:val="001139EF"/>
    <w:rsid w:val="00114A34"/>
    <w:rsid w:val="00114D2B"/>
    <w:rsid w:val="0011645C"/>
    <w:rsid w:val="001206F5"/>
    <w:rsid w:val="001216C0"/>
    <w:rsid w:val="00121DD2"/>
    <w:rsid w:val="0012321D"/>
    <w:rsid w:val="00124AC1"/>
    <w:rsid w:val="00125338"/>
    <w:rsid w:val="00125D6C"/>
    <w:rsid w:val="00125FE4"/>
    <w:rsid w:val="00127807"/>
    <w:rsid w:val="00130B8E"/>
    <w:rsid w:val="001315E5"/>
    <w:rsid w:val="0013163E"/>
    <w:rsid w:val="00132498"/>
    <w:rsid w:val="001328C6"/>
    <w:rsid w:val="0013329F"/>
    <w:rsid w:val="0013360B"/>
    <w:rsid w:val="00134AAE"/>
    <w:rsid w:val="00134C33"/>
    <w:rsid w:val="00134E57"/>
    <w:rsid w:val="0013635C"/>
    <w:rsid w:val="001404C8"/>
    <w:rsid w:val="00141F4B"/>
    <w:rsid w:val="001420FA"/>
    <w:rsid w:val="001439AD"/>
    <w:rsid w:val="001459B3"/>
    <w:rsid w:val="0014682B"/>
    <w:rsid w:val="0015437B"/>
    <w:rsid w:val="00155203"/>
    <w:rsid w:val="0015528F"/>
    <w:rsid w:val="00157974"/>
    <w:rsid w:val="00160090"/>
    <w:rsid w:val="00162779"/>
    <w:rsid w:val="00164C8B"/>
    <w:rsid w:val="00166EB8"/>
    <w:rsid w:val="001675A0"/>
    <w:rsid w:val="0016773A"/>
    <w:rsid w:val="00170378"/>
    <w:rsid w:val="001734F5"/>
    <w:rsid w:val="00174579"/>
    <w:rsid w:val="00176165"/>
    <w:rsid w:val="00180E07"/>
    <w:rsid w:val="00180F1B"/>
    <w:rsid w:val="00181560"/>
    <w:rsid w:val="001828DC"/>
    <w:rsid w:val="00184740"/>
    <w:rsid w:val="00184F80"/>
    <w:rsid w:val="00187765"/>
    <w:rsid w:val="001926EA"/>
    <w:rsid w:val="001942F0"/>
    <w:rsid w:val="00194D38"/>
    <w:rsid w:val="001957FE"/>
    <w:rsid w:val="00197639"/>
    <w:rsid w:val="00197836"/>
    <w:rsid w:val="00197D86"/>
    <w:rsid w:val="001A0C9A"/>
    <w:rsid w:val="001A0F8A"/>
    <w:rsid w:val="001A18A8"/>
    <w:rsid w:val="001A20F7"/>
    <w:rsid w:val="001A22EB"/>
    <w:rsid w:val="001A2D94"/>
    <w:rsid w:val="001A3354"/>
    <w:rsid w:val="001A45C0"/>
    <w:rsid w:val="001B5D8F"/>
    <w:rsid w:val="001B6498"/>
    <w:rsid w:val="001B6E91"/>
    <w:rsid w:val="001B79D8"/>
    <w:rsid w:val="001C0ABE"/>
    <w:rsid w:val="001C1339"/>
    <w:rsid w:val="001C78D5"/>
    <w:rsid w:val="001D0D00"/>
    <w:rsid w:val="001D0EBB"/>
    <w:rsid w:val="001D22EB"/>
    <w:rsid w:val="001D3913"/>
    <w:rsid w:val="001D3AB2"/>
    <w:rsid w:val="001D3C33"/>
    <w:rsid w:val="001D3C3E"/>
    <w:rsid w:val="001D7884"/>
    <w:rsid w:val="001E12D9"/>
    <w:rsid w:val="001E3A1F"/>
    <w:rsid w:val="001E3D58"/>
    <w:rsid w:val="001E57BE"/>
    <w:rsid w:val="001F02A1"/>
    <w:rsid w:val="001F39FE"/>
    <w:rsid w:val="001F6DCF"/>
    <w:rsid w:val="0020039C"/>
    <w:rsid w:val="00204452"/>
    <w:rsid w:val="002054D7"/>
    <w:rsid w:val="002075D5"/>
    <w:rsid w:val="00207DF3"/>
    <w:rsid w:val="00207EAC"/>
    <w:rsid w:val="0021482B"/>
    <w:rsid w:val="002227FE"/>
    <w:rsid w:val="00227613"/>
    <w:rsid w:val="00230D01"/>
    <w:rsid w:val="002327A0"/>
    <w:rsid w:val="00233D08"/>
    <w:rsid w:val="00237615"/>
    <w:rsid w:val="002401B5"/>
    <w:rsid w:val="002442AF"/>
    <w:rsid w:val="00245422"/>
    <w:rsid w:val="00246C50"/>
    <w:rsid w:val="00255927"/>
    <w:rsid w:val="0025609D"/>
    <w:rsid w:val="00257AAD"/>
    <w:rsid w:val="00261904"/>
    <w:rsid w:val="00263C0E"/>
    <w:rsid w:val="002646DC"/>
    <w:rsid w:val="00265ACC"/>
    <w:rsid w:val="002666DB"/>
    <w:rsid w:val="00266FE2"/>
    <w:rsid w:val="00267B0A"/>
    <w:rsid w:val="00267E5A"/>
    <w:rsid w:val="00271A8F"/>
    <w:rsid w:val="00271BC4"/>
    <w:rsid w:val="00272923"/>
    <w:rsid w:val="002753C5"/>
    <w:rsid w:val="0027573B"/>
    <w:rsid w:val="00275A3C"/>
    <w:rsid w:val="00276DFD"/>
    <w:rsid w:val="0027708C"/>
    <w:rsid w:val="00280A97"/>
    <w:rsid w:val="00281752"/>
    <w:rsid w:val="00283A69"/>
    <w:rsid w:val="00283CE0"/>
    <w:rsid w:val="00285368"/>
    <w:rsid w:val="0028678A"/>
    <w:rsid w:val="00290790"/>
    <w:rsid w:val="00290827"/>
    <w:rsid w:val="0029124E"/>
    <w:rsid w:val="00294D82"/>
    <w:rsid w:val="00296255"/>
    <w:rsid w:val="002A0841"/>
    <w:rsid w:val="002A0E2A"/>
    <w:rsid w:val="002A1058"/>
    <w:rsid w:val="002A1967"/>
    <w:rsid w:val="002A25FB"/>
    <w:rsid w:val="002A34E4"/>
    <w:rsid w:val="002A49C3"/>
    <w:rsid w:val="002A6917"/>
    <w:rsid w:val="002A741B"/>
    <w:rsid w:val="002B1065"/>
    <w:rsid w:val="002B1A2E"/>
    <w:rsid w:val="002B1CDB"/>
    <w:rsid w:val="002B25BF"/>
    <w:rsid w:val="002B7386"/>
    <w:rsid w:val="002C01D5"/>
    <w:rsid w:val="002C0A60"/>
    <w:rsid w:val="002C2C20"/>
    <w:rsid w:val="002C3228"/>
    <w:rsid w:val="002C36A1"/>
    <w:rsid w:val="002C3F42"/>
    <w:rsid w:val="002D0B5A"/>
    <w:rsid w:val="002D570C"/>
    <w:rsid w:val="002D5BD0"/>
    <w:rsid w:val="002D786E"/>
    <w:rsid w:val="002E478C"/>
    <w:rsid w:val="002E7300"/>
    <w:rsid w:val="002F0BFE"/>
    <w:rsid w:val="002F1562"/>
    <w:rsid w:val="002F1E87"/>
    <w:rsid w:val="002F32B2"/>
    <w:rsid w:val="002F36BD"/>
    <w:rsid w:val="002F4355"/>
    <w:rsid w:val="002F46A0"/>
    <w:rsid w:val="002F491D"/>
    <w:rsid w:val="00300A15"/>
    <w:rsid w:val="00302700"/>
    <w:rsid w:val="00306EF0"/>
    <w:rsid w:val="00307131"/>
    <w:rsid w:val="00310A83"/>
    <w:rsid w:val="00311132"/>
    <w:rsid w:val="00311548"/>
    <w:rsid w:val="00312992"/>
    <w:rsid w:val="00317FE1"/>
    <w:rsid w:val="00321ABA"/>
    <w:rsid w:val="003231C2"/>
    <w:rsid w:val="00324054"/>
    <w:rsid w:val="00324F06"/>
    <w:rsid w:val="00325E99"/>
    <w:rsid w:val="003270C7"/>
    <w:rsid w:val="0032773B"/>
    <w:rsid w:val="00331125"/>
    <w:rsid w:val="003317DB"/>
    <w:rsid w:val="00332E89"/>
    <w:rsid w:val="0033475F"/>
    <w:rsid w:val="00335A4F"/>
    <w:rsid w:val="00341635"/>
    <w:rsid w:val="00342198"/>
    <w:rsid w:val="003437E8"/>
    <w:rsid w:val="00345158"/>
    <w:rsid w:val="00345178"/>
    <w:rsid w:val="003518A5"/>
    <w:rsid w:val="0035254A"/>
    <w:rsid w:val="00352E64"/>
    <w:rsid w:val="00353594"/>
    <w:rsid w:val="00353DCD"/>
    <w:rsid w:val="00356EC8"/>
    <w:rsid w:val="00357618"/>
    <w:rsid w:val="003623A0"/>
    <w:rsid w:val="00362626"/>
    <w:rsid w:val="003704F9"/>
    <w:rsid w:val="00371133"/>
    <w:rsid w:val="003718CB"/>
    <w:rsid w:val="003725BE"/>
    <w:rsid w:val="00372C0A"/>
    <w:rsid w:val="00373EBC"/>
    <w:rsid w:val="00376F5F"/>
    <w:rsid w:val="00380123"/>
    <w:rsid w:val="00380DFB"/>
    <w:rsid w:val="00383344"/>
    <w:rsid w:val="00383B91"/>
    <w:rsid w:val="00391758"/>
    <w:rsid w:val="0039196A"/>
    <w:rsid w:val="0039197B"/>
    <w:rsid w:val="0039222A"/>
    <w:rsid w:val="00397CCA"/>
    <w:rsid w:val="003A12B1"/>
    <w:rsid w:val="003A1D32"/>
    <w:rsid w:val="003A6DC8"/>
    <w:rsid w:val="003A7169"/>
    <w:rsid w:val="003B14B7"/>
    <w:rsid w:val="003B3712"/>
    <w:rsid w:val="003B3E8E"/>
    <w:rsid w:val="003B3E91"/>
    <w:rsid w:val="003B5010"/>
    <w:rsid w:val="003B74D1"/>
    <w:rsid w:val="003B7D8A"/>
    <w:rsid w:val="003C0265"/>
    <w:rsid w:val="003C2C4D"/>
    <w:rsid w:val="003C34D3"/>
    <w:rsid w:val="003C372A"/>
    <w:rsid w:val="003C40AE"/>
    <w:rsid w:val="003C46B4"/>
    <w:rsid w:val="003C5EE3"/>
    <w:rsid w:val="003D0EEF"/>
    <w:rsid w:val="003D233B"/>
    <w:rsid w:val="003D6B51"/>
    <w:rsid w:val="003D7643"/>
    <w:rsid w:val="003E0046"/>
    <w:rsid w:val="003E14FA"/>
    <w:rsid w:val="003E3827"/>
    <w:rsid w:val="003E3A4C"/>
    <w:rsid w:val="003E4837"/>
    <w:rsid w:val="003E4CD7"/>
    <w:rsid w:val="003E5250"/>
    <w:rsid w:val="003E660D"/>
    <w:rsid w:val="003E7BBC"/>
    <w:rsid w:val="003F1EAF"/>
    <w:rsid w:val="00403E2B"/>
    <w:rsid w:val="00406D07"/>
    <w:rsid w:val="00410327"/>
    <w:rsid w:val="00411709"/>
    <w:rsid w:val="00414548"/>
    <w:rsid w:val="00415B9F"/>
    <w:rsid w:val="00416F2F"/>
    <w:rsid w:val="00420E03"/>
    <w:rsid w:val="0042246D"/>
    <w:rsid w:val="00423BC5"/>
    <w:rsid w:val="00426712"/>
    <w:rsid w:val="00431884"/>
    <w:rsid w:val="00432E93"/>
    <w:rsid w:val="0043331A"/>
    <w:rsid w:val="00434B84"/>
    <w:rsid w:val="00436812"/>
    <w:rsid w:val="00441C98"/>
    <w:rsid w:val="004462F3"/>
    <w:rsid w:val="004467D4"/>
    <w:rsid w:val="00446CEF"/>
    <w:rsid w:val="004504A7"/>
    <w:rsid w:val="00450EDA"/>
    <w:rsid w:val="00452B67"/>
    <w:rsid w:val="00453C9F"/>
    <w:rsid w:val="00455439"/>
    <w:rsid w:val="004563F2"/>
    <w:rsid w:val="00460D24"/>
    <w:rsid w:val="004612E0"/>
    <w:rsid w:val="004619CD"/>
    <w:rsid w:val="004636AF"/>
    <w:rsid w:val="00465344"/>
    <w:rsid w:val="00466F2C"/>
    <w:rsid w:val="0046789B"/>
    <w:rsid w:val="0046796D"/>
    <w:rsid w:val="00470796"/>
    <w:rsid w:val="0047356B"/>
    <w:rsid w:val="00473BDC"/>
    <w:rsid w:val="0047657A"/>
    <w:rsid w:val="004831CF"/>
    <w:rsid w:val="00484CF8"/>
    <w:rsid w:val="00486E15"/>
    <w:rsid w:val="00486FDD"/>
    <w:rsid w:val="00487540"/>
    <w:rsid w:val="0048776B"/>
    <w:rsid w:val="00491F1A"/>
    <w:rsid w:val="00492EB8"/>
    <w:rsid w:val="004939F6"/>
    <w:rsid w:val="00493F20"/>
    <w:rsid w:val="004940D5"/>
    <w:rsid w:val="00494147"/>
    <w:rsid w:val="004941EB"/>
    <w:rsid w:val="004955C4"/>
    <w:rsid w:val="00496AB0"/>
    <w:rsid w:val="00496F2A"/>
    <w:rsid w:val="00497692"/>
    <w:rsid w:val="004A1405"/>
    <w:rsid w:val="004A6C0D"/>
    <w:rsid w:val="004A7820"/>
    <w:rsid w:val="004B0F9D"/>
    <w:rsid w:val="004B1D13"/>
    <w:rsid w:val="004B2EF9"/>
    <w:rsid w:val="004B3E57"/>
    <w:rsid w:val="004B4D4A"/>
    <w:rsid w:val="004B5515"/>
    <w:rsid w:val="004B5B6D"/>
    <w:rsid w:val="004B5C18"/>
    <w:rsid w:val="004B7F86"/>
    <w:rsid w:val="004C0286"/>
    <w:rsid w:val="004C29EC"/>
    <w:rsid w:val="004C3FCC"/>
    <w:rsid w:val="004C6FF9"/>
    <w:rsid w:val="004D0543"/>
    <w:rsid w:val="004D09A3"/>
    <w:rsid w:val="004D2226"/>
    <w:rsid w:val="004D2D31"/>
    <w:rsid w:val="004D47A2"/>
    <w:rsid w:val="004D6FF1"/>
    <w:rsid w:val="004E0546"/>
    <w:rsid w:val="004E2209"/>
    <w:rsid w:val="004E2C17"/>
    <w:rsid w:val="004E3226"/>
    <w:rsid w:val="004E4123"/>
    <w:rsid w:val="004E7F66"/>
    <w:rsid w:val="004F14B4"/>
    <w:rsid w:val="004F3190"/>
    <w:rsid w:val="004F3AA1"/>
    <w:rsid w:val="004F44B9"/>
    <w:rsid w:val="004F635B"/>
    <w:rsid w:val="00500D99"/>
    <w:rsid w:val="00501862"/>
    <w:rsid w:val="00502558"/>
    <w:rsid w:val="00502764"/>
    <w:rsid w:val="0050494E"/>
    <w:rsid w:val="00505329"/>
    <w:rsid w:val="00507501"/>
    <w:rsid w:val="00507799"/>
    <w:rsid w:val="00511C79"/>
    <w:rsid w:val="00512EE6"/>
    <w:rsid w:val="00513AB8"/>
    <w:rsid w:val="0051450B"/>
    <w:rsid w:val="005147F6"/>
    <w:rsid w:val="00516324"/>
    <w:rsid w:val="005170DD"/>
    <w:rsid w:val="005208D2"/>
    <w:rsid w:val="00520AB4"/>
    <w:rsid w:val="00522C67"/>
    <w:rsid w:val="00523E82"/>
    <w:rsid w:val="00527EBA"/>
    <w:rsid w:val="005307FC"/>
    <w:rsid w:val="005338D2"/>
    <w:rsid w:val="00533907"/>
    <w:rsid w:val="005343EC"/>
    <w:rsid w:val="00535959"/>
    <w:rsid w:val="005376DF"/>
    <w:rsid w:val="00537BF5"/>
    <w:rsid w:val="00542631"/>
    <w:rsid w:val="00545D7E"/>
    <w:rsid w:val="00546A10"/>
    <w:rsid w:val="0055201A"/>
    <w:rsid w:val="0055222B"/>
    <w:rsid w:val="005540A1"/>
    <w:rsid w:val="005560BD"/>
    <w:rsid w:val="00556E27"/>
    <w:rsid w:val="00561025"/>
    <w:rsid w:val="00562CFD"/>
    <w:rsid w:val="005652FA"/>
    <w:rsid w:val="00566421"/>
    <w:rsid w:val="00571CD9"/>
    <w:rsid w:val="00572E73"/>
    <w:rsid w:val="00572FE7"/>
    <w:rsid w:val="0057337A"/>
    <w:rsid w:val="005737AE"/>
    <w:rsid w:val="00575ADF"/>
    <w:rsid w:val="00575B5F"/>
    <w:rsid w:val="00575D1E"/>
    <w:rsid w:val="005772DE"/>
    <w:rsid w:val="0058022F"/>
    <w:rsid w:val="00580FD2"/>
    <w:rsid w:val="005852E1"/>
    <w:rsid w:val="0058555D"/>
    <w:rsid w:val="005866FC"/>
    <w:rsid w:val="005913F3"/>
    <w:rsid w:val="00593999"/>
    <w:rsid w:val="00593B3B"/>
    <w:rsid w:val="005966D3"/>
    <w:rsid w:val="00596AA6"/>
    <w:rsid w:val="00597C71"/>
    <w:rsid w:val="00597F8C"/>
    <w:rsid w:val="005A2C58"/>
    <w:rsid w:val="005A33DC"/>
    <w:rsid w:val="005A3F90"/>
    <w:rsid w:val="005B0EF3"/>
    <w:rsid w:val="005B1DC0"/>
    <w:rsid w:val="005B513A"/>
    <w:rsid w:val="005B56B7"/>
    <w:rsid w:val="005B5B52"/>
    <w:rsid w:val="005C07FB"/>
    <w:rsid w:val="005C265C"/>
    <w:rsid w:val="005C30CC"/>
    <w:rsid w:val="005C4CD6"/>
    <w:rsid w:val="005C7365"/>
    <w:rsid w:val="005C7391"/>
    <w:rsid w:val="005C7A71"/>
    <w:rsid w:val="005D21EC"/>
    <w:rsid w:val="005D6926"/>
    <w:rsid w:val="005D6C99"/>
    <w:rsid w:val="005D79F4"/>
    <w:rsid w:val="005E006C"/>
    <w:rsid w:val="005E027C"/>
    <w:rsid w:val="005E085D"/>
    <w:rsid w:val="005E2A46"/>
    <w:rsid w:val="005E3707"/>
    <w:rsid w:val="005E418F"/>
    <w:rsid w:val="005E6F64"/>
    <w:rsid w:val="005F3F97"/>
    <w:rsid w:val="005F7C3C"/>
    <w:rsid w:val="0060149A"/>
    <w:rsid w:val="00601998"/>
    <w:rsid w:val="00601E53"/>
    <w:rsid w:val="0060250B"/>
    <w:rsid w:val="006030D3"/>
    <w:rsid w:val="00604D36"/>
    <w:rsid w:val="006057AE"/>
    <w:rsid w:val="00606211"/>
    <w:rsid w:val="0060633F"/>
    <w:rsid w:val="0061367E"/>
    <w:rsid w:val="00615812"/>
    <w:rsid w:val="00615A3D"/>
    <w:rsid w:val="00617FF2"/>
    <w:rsid w:val="006201E3"/>
    <w:rsid w:val="00621052"/>
    <w:rsid w:val="00621A8D"/>
    <w:rsid w:val="00621BFB"/>
    <w:rsid w:val="00621F39"/>
    <w:rsid w:val="00626BE7"/>
    <w:rsid w:val="006302AE"/>
    <w:rsid w:val="0063168A"/>
    <w:rsid w:val="0063416F"/>
    <w:rsid w:val="00634507"/>
    <w:rsid w:val="00634C6B"/>
    <w:rsid w:val="00637DCF"/>
    <w:rsid w:val="006404DE"/>
    <w:rsid w:val="0064058A"/>
    <w:rsid w:val="00640D7A"/>
    <w:rsid w:val="00642946"/>
    <w:rsid w:val="00643841"/>
    <w:rsid w:val="006458F4"/>
    <w:rsid w:val="00647B28"/>
    <w:rsid w:val="006505DD"/>
    <w:rsid w:val="006518A1"/>
    <w:rsid w:val="00651DBB"/>
    <w:rsid w:val="00653E21"/>
    <w:rsid w:val="00654E45"/>
    <w:rsid w:val="00656000"/>
    <w:rsid w:val="0065626B"/>
    <w:rsid w:val="00660710"/>
    <w:rsid w:val="00660F8F"/>
    <w:rsid w:val="00661684"/>
    <w:rsid w:val="006619E8"/>
    <w:rsid w:val="00661EC1"/>
    <w:rsid w:val="006621F4"/>
    <w:rsid w:val="00662A6F"/>
    <w:rsid w:val="006645B3"/>
    <w:rsid w:val="00665EA9"/>
    <w:rsid w:val="0066719B"/>
    <w:rsid w:val="0066780C"/>
    <w:rsid w:val="00667E8E"/>
    <w:rsid w:val="00673761"/>
    <w:rsid w:val="0067519D"/>
    <w:rsid w:val="00680DC2"/>
    <w:rsid w:val="00685CB7"/>
    <w:rsid w:val="006870C7"/>
    <w:rsid w:val="0068799C"/>
    <w:rsid w:val="00687C0C"/>
    <w:rsid w:val="00694F3B"/>
    <w:rsid w:val="006A01AE"/>
    <w:rsid w:val="006A1390"/>
    <w:rsid w:val="006A35BA"/>
    <w:rsid w:val="006A3817"/>
    <w:rsid w:val="006A3E4B"/>
    <w:rsid w:val="006A5DCE"/>
    <w:rsid w:val="006B100F"/>
    <w:rsid w:val="006B460C"/>
    <w:rsid w:val="006B4FA3"/>
    <w:rsid w:val="006C1319"/>
    <w:rsid w:val="006C1A99"/>
    <w:rsid w:val="006C22C4"/>
    <w:rsid w:val="006C24B4"/>
    <w:rsid w:val="006C3139"/>
    <w:rsid w:val="006C42E2"/>
    <w:rsid w:val="006C5986"/>
    <w:rsid w:val="006C7AF4"/>
    <w:rsid w:val="006D16C3"/>
    <w:rsid w:val="006D4EF8"/>
    <w:rsid w:val="006D4F16"/>
    <w:rsid w:val="006D502C"/>
    <w:rsid w:val="006D66A3"/>
    <w:rsid w:val="006D7F0E"/>
    <w:rsid w:val="006D7F1E"/>
    <w:rsid w:val="006E04A9"/>
    <w:rsid w:val="006E1D79"/>
    <w:rsid w:val="006E2B91"/>
    <w:rsid w:val="006E425E"/>
    <w:rsid w:val="006E523F"/>
    <w:rsid w:val="006E70BB"/>
    <w:rsid w:val="006E737F"/>
    <w:rsid w:val="006F71C9"/>
    <w:rsid w:val="007034E8"/>
    <w:rsid w:val="007037D7"/>
    <w:rsid w:val="0070386C"/>
    <w:rsid w:val="00705227"/>
    <w:rsid w:val="007055E1"/>
    <w:rsid w:val="00711CCB"/>
    <w:rsid w:val="00712916"/>
    <w:rsid w:val="00712B57"/>
    <w:rsid w:val="00714358"/>
    <w:rsid w:val="00716F4C"/>
    <w:rsid w:val="007203FE"/>
    <w:rsid w:val="007204A2"/>
    <w:rsid w:val="007208BE"/>
    <w:rsid w:val="0072479F"/>
    <w:rsid w:val="00725A5E"/>
    <w:rsid w:val="007272B8"/>
    <w:rsid w:val="00727D8B"/>
    <w:rsid w:val="007304C9"/>
    <w:rsid w:val="007361B6"/>
    <w:rsid w:val="007439DB"/>
    <w:rsid w:val="0074468D"/>
    <w:rsid w:val="00744BFE"/>
    <w:rsid w:val="00744FCA"/>
    <w:rsid w:val="00746051"/>
    <w:rsid w:val="00750E0A"/>
    <w:rsid w:val="00751860"/>
    <w:rsid w:val="0075236C"/>
    <w:rsid w:val="00753FE7"/>
    <w:rsid w:val="007601D0"/>
    <w:rsid w:val="00762F49"/>
    <w:rsid w:val="00763400"/>
    <w:rsid w:val="00763815"/>
    <w:rsid w:val="00766638"/>
    <w:rsid w:val="00767118"/>
    <w:rsid w:val="00771722"/>
    <w:rsid w:val="00771B23"/>
    <w:rsid w:val="00771E6E"/>
    <w:rsid w:val="00773D9D"/>
    <w:rsid w:val="00773F48"/>
    <w:rsid w:val="00774393"/>
    <w:rsid w:val="00775CFD"/>
    <w:rsid w:val="00776FD7"/>
    <w:rsid w:val="007770D3"/>
    <w:rsid w:val="007825E0"/>
    <w:rsid w:val="00782D73"/>
    <w:rsid w:val="00784817"/>
    <w:rsid w:val="00784D22"/>
    <w:rsid w:val="00790469"/>
    <w:rsid w:val="0079278C"/>
    <w:rsid w:val="00792A26"/>
    <w:rsid w:val="00793DB5"/>
    <w:rsid w:val="00794774"/>
    <w:rsid w:val="00794C7C"/>
    <w:rsid w:val="00796EDA"/>
    <w:rsid w:val="007A1C16"/>
    <w:rsid w:val="007A4118"/>
    <w:rsid w:val="007A4B5E"/>
    <w:rsid w:val="007A5076"/>
    <w:rsid w:val="007B6881"/>
    <w:rsid w:val="007B6A03"/>
    <w:rsid w:val="007C220C"/>
    <w:rsid w:val="007C2381"/>
    <w:rsid w:val="007C2C54"/>
    <w:rsid w:val="007C42E6"/>
    <w:rsid w:val="007D1904"/>
    <w:rsid w:val="007D2C2F"/>
    <w:rsid w:val="007D4080"/>
    <w:rsid w:val="007D4DD2"/>
    <w:rsid w:val="007D4E79"/>
    <w:rsid w:val="007D5480"/>
    <w:rsid w:val="007D6471"/>
    <w:rsid w:val="007D7BCC"/>
    <w:rsid w:val="007E1B3C"/>
    <w:rsid w:val="007E470F"/>
    <w:rsid w:val="007E7DA0"/>
    <w:rsid w:val="007F0529"/>
    <w:rsid w:val="007F3199"/>
    <w:rsid w:val="007F32EC"/>
    <w:rsid w:val="007F535D"/>
    <w:rsid w:val="007F6527"/>
    <w:rsid w:val="007F68B9"/>
    <w:rsid w:val="007F7255"/>
    <w:rsid w:val="00800B17"/>
    <w:rsid w:val="00800EC0"/>
    <w:rsid w:val="00801622"/>
    <w:rsid w:val="00802D09"/>
    <w:rsid w:val="00804D1A"/>
    <w:rsid w:val="0081081F"/>
    <w:rsid w:val="008120DB"/>
    <w:rsid w:val="00813171"/>
    <w:rsid w:val="0081530F"/>
    <w:rsid w:val="008167D3"/>
    <w:rsid w:val="00817A5C"/>
    <w:rsid w:val="0082168A"/>
    <w:rsid w:val="0082429D"/>
    <w:rsid w:val="00825AA3"/>
    <w:rsid w:val="00826CE7"/>
    <w:rsid w:val="00832537"/>
    <w:rsid w:val="008352DB"/>
    <w:rsid w:val="00835857"/>
    <w:rsid w:val="00836B00"/>
    <w:rsid w:val="00836CBB"/>
    <w:rsid w:val="00836E95"/>
    <w:rsid w:val="00837299"/>
    <w:rsid w:val="00841878"/>
    <w:rsid w:val="00842C81"/>
    <w:rsid w:val="00843965"/>
    <w:rsid w:val="00843C6B"/>
    <w:rsid w:val="00843F4C"/>
    <w:rsid w:val="00846453"/>
    <w:rsid w:val="00850BDF"/>
    <w:rsid w:val="00851710"/>
    <w:rsid w:val="00853DFA"/>
    <w:rsid w:val="0085592D"/>
    <w:rsid w:val="0085617D"/>
    <w:rsid w:val="00856A53"/>
    <w:rsid w:val="008608BC"/>
    <w:rsid w:val="008625C9"/>
    <w:rsid w:val="00866FAD"/>
    <w:rsid w:val="00867417"/>
    <w:rsid w:val="00867ABB"/>
    <w:rsid w:val="00870E93"/>
    <w:rsid w:val="008714F3"/>
    <w:rsid w:val="00871D5A"/>
    <w:rsid w:val="008737FB"/>
    <w:rsid w:val="0087627D"/>
    <w:rsid w:val="00876366"/>
    <w:rsid w:val="00876CF8"/>
    <w:rsid w:val="00877291"/>
    <w:rsid w:val="00884073"/>
    <w:rsid w:val="00885021"/>
    <w:rsid w:val="00891254"/>
    <w:rsid w:val="008931D7"/>
    <w:rsid w:val="008932DF"/>
    <w:rsid w:val="00894746"/>
    <w:rsid w:val="008979EB"/>
    <w:rsid w:val="008A0560"/>
    <w:rsid w:val="008A0625"/>
    <w:rsid w:val="008A0B47"/>
    <w:rsid w:val="008A1624"/>
    <w:rsid w:val="008A31C0"/>
    <w:rsid w:val="008A45CB"/>
    <w:rsid w:val="008A4DEB"/>
    <w:rsid w:val="008B1D38"/>
    <w:rsid w:val="008B251C"/>
    <w:rsid w:val="008B2F13"/>
    <w:rsid w:val="008B3822"/>
    <w:rsid w:val="008B3F17"/>
    <w:rsid w:val="008B6045"/>
    <w:rsid w:val="008B6B68"/>
    <w:rsid w:val="008B6F6E"/>
    <w:rsid w:val="008C6CE6"/>
    <w:rsid w:val="008D1E4F"/>
    <w:rsid w:val="008D5A8A"/>
    <w:rsid w:val="008D7160"/>
    <w:rsid w:val="008E0BA9"/>
    <w:rsid w:val="008E4B0E"/>
    <w:rsid w:val="008E5CB8"/>
    <w:rsid w:val="008E6380"/>
    <w:rsid w:val="008E7C70"/>
    <w:rsid w:val="008F1229"/>
    <w:rsid w:val="008F28EA"/>
    <w:rsid w:val="008F2F3E"/>
    <w:rsid w:val="008F4ABF"/>
    <w:rsid w:val="008F744A"/>
    <w:rsid w:val="00903250"/>
    <w:rsid w:val="00905340"/>
    <w:rsid w:val="00905408"/>
    <w:rsid w:val="00905A14"/>
    <w:rsid w:val="00913886"/>
    <w:rsid w:val="009170DE"/>
    <w:rsid w:val="00922AB5"/>
    <w:rsid w:val="00925620"/>
    <w:rsid w:val="00926523"/>
    <w:rsid w:val="0093131D"/>
    <w:rsid w:val="0093591C"/>
    <w:rsid w:val="00936086"/>
    <w:rsid w:val="00936168"/>
    <w:rsid w:val="009366F5"/>
    <w:rsid w:val="009375CF"/>
    <w:rsid w:val="00940781"/>
    <w:rsid w:val="00942D78"/>
    <w:rsid w:val="00943914"/>
    <w:rsid w:val="0094660A"/>
    <w:rsid w:val="00946A57"/>
    <w:rsid w:val="00946B11"/>
    <w:rsid w:val="009525C0"/>
    <w:rsid w:val="00955476"/>
    <w:rsid w:val="00957D5E"/>
    <w:rsid w:val="00963D7A"/>
    <w:rsid w:val="00966696"/>
    <w:rsid w:val="009676B9"/>
    <w:rsid w:val="00970E58"/>
    <w:rsid w:val="0097299A"/>
    <w:rsid w:val="009729F4"/>
    <w:rsid w:val="00973EC8"/>
    <w:rsid w:val="00976E33"/>
    <w:rsid w:val="009773C1"/>
    <w:rsid w:val="00980465"/>
    <w:rsid w:val="0098286B"/>
    <w:rsid w:val="00984E55"/>
    <w:rsid w:val="00986B8B"/>
    <w:rsid w:val="009901F7"/>
    <w:rsid w:val="0099071B"/>
    <w:rsid w:val="00990A61"/>
    <w:rsid w:val="00990AFB"/>
    <w:rsid w:val="00991021"/>
    <w:rsid w:val="00991979"/>
    <w:rsid w:val="009939C7"/>
    <w:rsid w:val="00993F47"/>
    <w:rsid w:val="00995EF6"/>
    <w:rsid w:val="009A2A3E"/>
    <w:rsid w:val="009A4974"/>
    <w:rsid w:val="009A5943"/>
    <w:rsid w:val="009A5987"/>
    <w:rsid w:val="009A59B1"/>
    <w:rsid w:val="009A69A5"/>
    <w:rsid w:val="009A7F2C"/>
    <w:rsid w:val="009B06F5"/>
    <w:rsid w:val="009B390C"/>
    <w:rsid w:val="009B4779"/>
    <w:rsid w:val="009B4988"/>
    <w:rsid w:val="009B5253"/>
    <w:rsid w:val="009C3FEA"/>
    <w:rsid w:val="009C45A7"/>
    <w:rsid w:val="009C555C"/>
    <w:rsid w:val="009C6901"/>
    <w:rsid w:val="009C6AEC"/>
    <w:rsid w:val="009C7CE2"/>
    <w:rsid w:val="009D0FD7"/>
    <w:rsid w:val="009D14B7"/>
    <w:rsid w:val="009D41E4"/>
    <w:rsid w:val="009D5874"/>
    <w:rsid w:val="009D6D1E"/>
    <w:rsid w:val="009D7170"/>
    <w:rsid w:val="009D7C58"/>
    <w:rsid w:val="009F1AC1"/>
    <w:rsid w:val="009F3C88"/>
    <w:rsid w:val="00A00310"/>
    <w:rsid w:val="00A00805"/>
    <w:rsid w:val="00A00C64"/>
    <w:rsid w:val="00A00F8B"/>
    <w:rsid w:val="00A06C03"/>
    <w:rsid w:val="00A106A9"/>
    <w:rsid w:val="00A10BDA"/>
    <w:rsid w:val="00A1160C"/>
    <w:rsid w:val="00A138BF"/>
    <w:rsid w:val="00A1567E"/>
    <w:rsid w:val="00A15A36"/>
    <w:rsid w:val="00A1624A"/>
    <w:rsid w:val="00A20636"/>
    <w:rsid w:val="00A20947"/>
    <w:rsid w:val="00A24AFF"/>
    <w:rsid w:val="00A267E7"/>
    <w:rsid w:val="00A279EC"/>
    <w:rsid w:val="00A27AE0"/>
    <w:rsid w:val="00A30E7D"/>
    <w:rsid w:val="00A321EE"/>
    <w:rsid w:val="00A331B2"/>
    <w:rsid w:val="00A34487"/>
    <w:rsid w:val="00A34827"/>
    <w:rsid w:val="00A34FF6"/>
    <w:rsid w:val="00A35F3B"/>
    <w:rsid w:val="00A37214"/>
    <w:rsid w:val="00A37F14"/>
    <w:rsid w:val="00A41B82"/>
    <w:rsid w:val="00A42237"/>
    <w:rsid w:val="00A4475E"/>
    <w:rsid w:val="00A44A30"/>
    <w:rsid w:val="00A4517B"/>
    <w:rsid w:val="00A469BA"/>
    <w:rsid w:val="00A46B16"/>
    <w:rsid w:val="00A47D5A"/>
    <w:rsid w:val="00A52955"/>
    <w:rsid w:val="00A53869"/>
    <w:rsid w:val="00A54AC8"/>
    <w:rsid w:val="00A60AB7"/>
    <w:rsid w:val="00A61925"/>
    <w:rsid w:val="00A63B4F"/>
    <w:rsid w:val="00A664B8"/>
    <w:rsid w:val="00A6658E"/>
    <w:rsid w:val="00A71887"/>
    <w:rsid w:val="00A73527"/>
    <w:rsid w:val="00A73A2D"/>
    <w:rsid w:val="00A7436C"/>
    <w:rsid w:val="00A752DD"/>
    <w:rsid w:val="00A75425"/>
    <w:rsid w:val="00A8037E"/>
    <w:rsid w:val="00A809C8"/>
    <w:rsid w:val="00A80B1F"/>
    <w:rsid w:val="00A81DE7"/>
    <w:rsid w:val="00A82043"/>
    <w:rsid w:val="00A8295D"/>
    <w:rsid w:val="00A83534"/>
    <w:rsid w:val="00A860D3"/>
    <w:rsid w:val="00A87556"/>
    <w:rsid w:val="00A90A98"/>
    <w:rsid w:val="00A92AED"/>
    <w:rsid w:val="00A932F7"/>
    <w:rsid w:val="00A93EC2"/>
    <w:rsid w:val="00A96A58"/>
    <w:rsid w:val="00A96D08"/>
    <w:rsid w:val="00AA0492"/>
    <w:rsid w:val="00AA43F7"/>
    <w:rsid w:val="00AA43F8"/>
    <w:rsid w:val="00AA4631"/>
    <w:rsid w:val="00AA4AFB"/>
    <w:rsid w:val="00AA6C13"/>
    <w:rsid w:val="00AA7BFB"/>
    <w:rsid w:val="00AA7F12"/>
    <w:rsid w:val="00AB2A9D"/>
    <w:rsid w:val="00AB5CA1"/>
    <w:rsid w:val="00AB5EF9"/>
    <w:rsid w:val="00AC2797"/>
    <w:rsid w:val="00AC2B75"/>
    <w:rsid w:val="00AC3AC4"/>
    <w:rsid w:val="00AC4507"/>
    <w:rsid w:val="00AC7B36"/>
    <w:rsid w:val="00AD00AD"/>
    <w:rsid w:val="00AD0E1A"/>
    <w:rsid w:val="00AD0FC7"/>
    <w:rsid w:val="00AD1C64"/>
    <w:rsid w:val="00AD4649"/>
    <w:rsid w:val="00AD6854"/>
    <w:rsid w:val="00AD7C26"/>
    <w:rsid w:val="00AE0CB5"/>
    <w:rsid w:val="00AE0FB7"/>
    <w:rsid w:val="00AE2620"/>
    <w:rsid w:val="00AE32EB"/>
    <w:rsid w:val="00AE37BF"/>
    <w:rsid w:val="00AE6AB1"/>
    <w:rsid w:val="00AE6F72"/>
    <w:rsid w:val="00AF0437"/>
    <w:rsid w:val="00AF0A80"/>
    <w:rsid w:val="00AF0BF6"/>
    <w:rsid w:val="00AF2C36"/>
    <w:rsid w:val="00AF2E9F"/>
    <w:rsid w:val="00AF3F35"/>
    <w:rsid w:val="00AF4E14"/>
    <w:rsid w:val="00AF6128"/>
    <w:rsid w:val="00B02D5A"/>
    <w:rsid w:val="00B030D6"/>
    <w:rsid w:val="00B03C89"/>
    <w:rsid w:val="00B060EE"/>
    <w:rsid w:val="00B06505"/>
    <w:rsid w:val="00B079EF"/>
    <w:rsid w:val="00B1133B"/>
    <w:rsid w:val="00B11980"/>
    <w:rsid w:val="00B136B7"/>
    <w:rsid w:val="00B14008"/>
    <w:rsid w:val="00B21224"/>
    <w:rsid w:val="00B23973"/>
    <w:rsid w:val="00B270CD"/>
    <w:rsid w:val="00B2765F"/>
    <w:rsid w:val="00B33771"/>
    <w:rsid w:val="00B353EE"/>
    <w:rsid w:val="00B36B85"/>
    <w:rsid w:val="00B36CCE"/>
    <w:rsid w:val="00B45F0D"/>
    <w:rsid w:val="00B45F21"/>
    <w:rsid w:val="00B466AC"/>
    <w:rsid w:val="00B46B41"/>
    <w:rsid w:val="00B479DD"/>
    <w:rsid w:val="00B502C9"/>
    <w:rsid w:val="00B52AAB"/>
    <w:rsid w:val="00B54672"/>
    <w:rsid w:val="00B55613"/>
    <w:rsid w:val="00B701FA"/>
    <w:rsid w:val="00B73688"/>
    <w:rsid w:val="00B73DC7"/>
    <w:rsid w:val="00B742D0"/>
    <w:rsid w:val="00B814DB"/>
    <w:rsid w:val="00B83004"/>
    <w:rsid w:val="00B85E9E"/>
    <w:rsid w:val="00B87416"/>
    <w:rsid w:val="00B93261"/>
    <w:rsid w:val="00B953B3"/>
    <w:rsid w:val="00BA0F44"/>
    <w:rsid w:val="00BA14FA"/>
    <w:rsid w:val="00BA2BC6"/>
    <w:rsid w:val="00BA2E53"/>
    <w:rsid w:val="00BA4ED8"/>
    <w:rsid w:val="00BB0248"/>
    <w:rsid w:val="00BB20EE"/>
    <w:rsid w:val="00BB5773"/>
    <w:rsid w:val="00BB6888"/>
    <w:rsid w:val="00BB6960"/>
    <w:rsid w:val="00BC2898"/>
    <w:rsid w:val="00BC3834"/>
    <w:rsid w:val="00BC39BA"/>
    <w:rsid w:val="00BC3D34"/>
    <w:rsid w:val="00BC6B85"/>
    <w:rsid w:val="00BD1BEC"/>
    <w:rsid w:val="00BD2971"/>
    <w:rsid w:val="00BD327A"/>
    <w:rsid w:val="00BD41ED"/>
    <w:rsid w:val="00BD7B1D"/>
    <w:rsid w:val="00BE1461"/>
    <w:rsid w:val="00BE1DE9"/>
    <w:rsid w:val="00BE2A87"/>
    <w:rsid w:val="00BE4F9C"/>
    <w:rsid w:val="00BE585D"/>
    <w:rsid w:val="00BE744D"/>
    <w:rsid w:val="00BF1F5B"/>
    <w:rsid w:val="00BF2AF4"/>
    <w:rsid w:val="00BF4342"/>
    <w:rsid w:val="00BF49B2"/>
    <w:rsid w:val="00BF6AF8"/>
    <w:rsid w:val="00C01872"/>
    <w:rsid w:val="00C04CB7"/>
    <w:rsid w:val="00C04D05"/>
    <w:rsid w:val="00C107B4"/>
    <w:rsid w:val="00C1094D"/>
    <w:rsid w:val="00C10DAD"/>
    <w:rsid w:val="00C1122C"/>
    <w:rsid w:val="00C11BB5"/>
    <w:rsid w:val="00C1744D"/>
    <w:rsid w:val="00C20D4D"/>
    <w:rsid w:val="00C2295A"/>
    <w:rsid w:val="00C23DF7"/>
    <w:rsid w:val="00C26E05"/>
    <w:rsid w:val="00C272D9"/>
    <w:rsid w:val="00C273F7"/>
    <w:rsid w:val="00C30654"/>
    <w:rsid w:val="00C3384C"/>
    <w:rsid w:val="00C3640C"/>
    <w:rsid w:val="00C416B1"/>
    <w:rsid w:val="00C429B0"/>
    <w:rsid w:val="00C43137"/>
    <w:rsid w:val="00C44A89"/>
    <w:rsid w:val="00C451CA"/>
    <w:rsid w:val="00C45479"/>
    <w:rsid w:val="00C45E0D"/>
    <w:rsid w:val="00C460E3"/>
    <w:rsid w:val="00C46800"/>
    <w:rsid w:val="00C46C49"/>
    <w:rsid w:val="00C533C0"/>
    <w:rsid w:val="00C54FC7"/>
    <w:rsid w:val="00C55166"/>
    <w:rsid w:val="00C55C70"/>
    <w:rsid w:val="00C64A59"/>
    <w:rsid w:val="00C6765F"/>
    <w:rsid w:val="00C7003A"/>
    <w:rsid w:val="00C70C13"/>
    <w:rsid w:val="00C74EA5"/>
    <w:rsid w:val="00C76DAD"/>
    <w:rsid w:val="00C76F6E"/>
    <w:rsid w:val="00C779F5"/>
    <w:rsid w:val="00C77B4A"/>
    <w:rsid w:val="00C807D3"/>
    <w:rsid w:val="00C81D62"/>
    <w:rsid w:val="00C83DCB"/>
    <w:rsid w:val="00C92258"/>
    <w:rsid w:val="00C92712"/>
    <w:rsid w:val="00C951DC"/>
    <w:rsid w:val="00C95596"/>
    <w:rsid w:val="00C978D1"/>
    <w:rsid w:val="00CA3CCC"/>
    <w:rsid w:val="00CA41C1"/>
    <w:rsid w:val="00CA47EA"/>
    <w:rsid w:val="00CB0851"/>
    <w:rsid w:val="00CB0E15"/>
    <w:rsid w:val="00CB199C"/>
    <w:rsid w:val="00CB3C44"/>
    <w:rsid w:val="00CB4583"/>
    <w:rsid w:val="00CC1D21"/>
    <w:rsid w:val="00CC4F58"/>
    <w:rsid w:val="00CC55EF"/>
    <w:rsid w:val="00CC68D8"/>
    <w:rsid w:val="00CC6F11"/>
    <w:rsid w:val="00CD066D"/>
    <w:rsid w:val="00CD0B85"/>
    <w:rsid w:val="00CD1589"/>
    <w:rsid w:val="00CD650E"/>
    <w:rsid w:val="00CE21C6"/>
    <w:rsid w:val="00CE3923"/>
    <w:rsid w:val="00CE6238"/>
    <w:rsid w:val="00CE6EDB"/>
    <w:rsid w:val="00CF10E5"/>
    <w:rsid w:val="00CF197A"/>
    <w:rsid w:val="00CF2496"/>
    <w:rsid w:val="00CF41C7"/>
    <w:rsid w:val="00CF613D"/>
    <w:rsid w:val="00D007FC"/>
    <w:rsid w:val="00D04075"/>
    <w:rsid w:val="00D12B9F"/>
    <w:rsid w:val="00D13726"/>
    <w:rsid w:val="00D13E0E"/>
    <w:rsid w:val="00D14EBB"/>
    <w:rsid w:val="00D169EE"/>
    <w:rsid w:val="00D20F32"/>
    <w:rsid w:val="00D245D8"/>
    <w:rsid w:val="00D25EEA"/>
    <w:rsid w:val="00D273CA"/>
    <w:rsid w:val="00D27A86"/>
    <w:rsid w:val="00D302EE"/>
    <w:rsid w:val="00D30B1F"/>
    <w:rsid w:val="00D30DA7"/>
    <w:rsid w:val="00D31228"/>
    <w:rsid w:val="00D3122E"/>
    <w:rsid w:val="00D31813"/>
    <w:rsid w:val="00D31B43"/>
    <w:rsid w:val="00D31D32"/>
    <w:rsid w:val="00D32841"/>
    <w:rsid w:val="00D41EB7"/>
    <w:rsid w:val="00D42B42"/>
    <w:rsid w:val="00D434E9"/>
    <w:rsid w:val="00D4713F"/>
    <w:rsid w:val="00D47342"/>
    <w:rsid w:val="00D51DCF"/>
    <w:rsid w:val="00D51EA9"/>
    <w:rsid w:val="00D52F66"/>
    <w:rsid w:val="00D56A87"/>
    <w:rsid w:val="00D5767B"/>
    <w:rsid w:val="00D61A6E"/>
    <w:rsid w:val="00D6346A"/>
    <w:rsid w:val="00D63478"/>
    <w:rsid w:val="00D662EC"/>
    <w:rsid w:val="00D6649B"/>
    <w:rsid w:val="00D66A04"/>
    <w:rsid w:val="00D70CD6"/>
    <w:rsid w:val="00D70F43"/>
    <w:rsid w:val="00D7128D"/>
    <w:rsid w:val="00D715DE"/>
    <w:rsid w:val="00D718B0"/>
    <w:rsid w:val="00D743DC"/>
    <w:rsid w:val="00D75564"/>
    <w:rsid w:val="00D7602D"/>
    <w:rsid w:val="00D761B2"/>
    <w:rsid w:val="00D7764E"/>
    <w:rsid w:val="00D81245"/>
    <w:rsid w:val="00D81939"/>
    <w:rsid w:val="00D8194E"/>
    <w:rsid w:val="00D82C9A"/>
    <w:rsid w:val="00D837FF"/>
    <w:rsid w:val="00D83FDF"/>
    <w:rsid w:val="00D84041"/>
    <w:rsid w:val="00D85FC2"/>
    <w:rsid w:val="00D92CD5"/>
    <w:rsid w:val="00D940C7"/>
    <w:rsid w:val="00D9487A"/>
    <w:rsid w:val="00D95354"/>
    <w:rsid w:val="00D953A8"/>
    <w:rsid w:val="00DA03AD"/>
    <w:rsid w:val="00DA0ECC"/>
    <w:rsid w:val="00DA1226"/>
    <w:rsid w:val="00DA1256"/>
    <w:rsid w:val="00DA1558"/>
    <w:rsid w:val="00DA2744"/>
    <w:rsid w:val="00DA297A"/>
    <w:rsid w:val="00DA6B1A"/>
    <w:rsid w:val="00DA6C87"/>
    <w:rsid w:val="00DA6F57"/>
    <w:rsid w:val="00DA758E"/>
    <w:rsid w:val="00DB00BF"/>
    <w:rsid w:val="00DB19C9"/>
    <w:rsid w:val="00DB1BEB"/>
    <w:rsid w:val="00DB2C7C"/>
    <w:rsid w:val="00DB471F"/>
    <w:rsid w:val="00DB5886"/>
    <w:rsid w:val="00DB685D"/>
    <w:rsid w:val="00DB6A41"/>
    <w:rsid w:val="00DC193A"/>
    <w:rsid w:val="00DC24D5"/>
    <w:rsid w:val="00DC38EC"/>
    <w:rsid w:val="00DC47E5"/>
    <w:rsid w:val="00DC5F07"/>
    <w:rsid w:val="00DD0EA9"/>
    <w:rsid w:val="00DD2B2C"/>
    <w:rsid w:val="00DD3243"/>
    <w:rsid w:val="00DD5FCA"/>
    <w:rsid w:val="00DD627F"/>
    <w:rsid w:val="00DD7455"/>
    <w:rsid w:val="00DD76AF"/>
    <w:rsid w:val="00DE24EB"/>
    <w:rsid w:val="00DE31CC"/>
    <w:rsid w:val="00DE44C1"/>
    <w:rsid w:val="00DE6AC3"/>
    <w:rsid w:val="00DE7F1C"/>
    <w:rsid w:val="00DF0E1D"/>
    <w:rsid w:val="00DF25AF"/>
    <w:rsid w:val="00DF54F6"/>
    <w:rsid w:val="00DF70E4"/>
    <w:rsid w:val="00DF736A"/>
    <w:rsid w:val="00DF77A9"/>
    <w:rsid w:val="00E00A5D"/>
    <w:rsid w:val="00E021AB"/>
    <w:rsid w:val="00E02267"/>
    <w:rsid w:val="00E02CC1"/>
    <w:rsid w:val="00E05FCE"/>
    <w:rsid w:val="00E06F6D"/>
    <w:rsid w:val="00E075C3"/>
    <w:rsid w:val="00E07D4F"/>
    <w:rsid w:val="00E1014F"/>
    <w:rsid w:val="00E1167F"/>
    <w:rsid w:val="00E11706"/>
    <w:rsid w:val="00E120A4"/>
    <w:rsid w:val="00E13ECF"/>
    <w:rsid w:val="00E17182"/>
    <w:rsid w:val="00E227DF"/>
    <w:rsid w:val="00E340B6"/>
    <w:rsid w:val="00E34FC1"/>
    <w:rsid w:val="00E35F60"/>
    <w:rsid w:val="00E415D5"/>
    <w:rsid w:val="00E428F5"/>
    <w:rsid w:val="00E430ED"/>
    <w:rsid w:val="00E4427C"/>
    <w:rsid w:val="00E45550"/>
    <w:rsid w:val="00E5777C"/>
    <w:rsid w:val="00E62B59"/>
    <w:rsid w:val="00E64093"/>
    <w:rsid w:val="00E6587A"/>
    <w:rsid w:val="00E65E36"/>
    <w:rsid w:val="00E66299"/>
    <w:rsid w:val="00E66842"/>
    <w:rsid w:val="00E67AE1"/>
    <w:rsid w:val="00E67EC6"/>
    <w:rsid w:val="00E70384"/>
    <w:rsid w:val="00E70C39"/>
    <w:rsid w:val="00E74C8E"/>
    <w:rsid w:val="00E75624"/>
    <w:rsid w:val="00E75831"/>
    <w:rsid w:val="00E758C7"/>
    <w:rsid w:val="00E75A9A"/>
    <w:rsid w:val="00E77CA8"/>
    <w:rsid w:val="00E80C56"/>
    <w:rsid w:val="00E8208C"/>
    <w:rsid w:val="00E833B8"/>
    <w:rsid w:val="00E85A31"/>
    <w:rsid w:val="00E85C28"/>
    <w:rsid w:val="00E867F2"/>
    <w:rsid w:val="00E86BDF"/>
    <w:rsid w:val="00E9077F"/>
    <w:rsid w:val="00E92BCE"/>
    <w:rsid w:val="00E93343"/>
    <w:rsid w:val="00E95C3A"/>
    <w:rsid w:val="00EA0B09"/>
    <w:rsid w:val="00EA20BF"/>
    <w:rsid w:val="00EA217D"/>
    <w:rsid w:val="00EA6217"/>
    <w:rsid w:val="00EA623F"/>
    <w:rsid w:val="00EB1361"/>
    <w:rsid w:val="00EB1DD8"/>
    <w:rsid w:val="00EB3321"/>
    <w:rsid w:val="00EB4526"/>
    <w:rsid w:val="00EB4E76"/>
    <w:rsid w:val="00EB73B4"/>
    <w:rsid w:val="00EB7C07"/>
    <w:rsid w:val="00EC3AEA"/>
    <w:rsid w:val="00EC5D81"/>
    <w:rsid w:val="00ED5127"/>
    <w:rsid w:val="00ED65E7"/>
    <w:rsid w:val="00ED6B3D"/>
    <w:rsid w:val="00EE10A5"/>
    <w:rsid w:val="00EE212B"/>
    <w:rsid w:val="00EE40F8"/>
    <w:rsid w:val="00EE49E0"/>
    <w:rsid w:val="00EE526D"/>
    <w:rsid w:val="00EE578B"/>
    <w:rsid w:val="00EE622E"/>
    <w:rsid w:val="00EF1C7A"/>
    <w:rsid w:val="00EF336F"/>
    <w:rsid w:val="00F00C30"/>
    <w:rsid w:val="00F00D51"/>
    <w:rsid w:val="00F04011"/>
    <w:rsid w:val="00F0553C"/>
    <w:rsid w:val="00F0702A"/>
    <w:rsid w:val="00F11329"/>
    <w:rsid w:val="00F20B0F"/>
    <w:rsid w:val="00F2267A"/>
    <w:rsid w:val="00F24180"/>
    <w:rsid w:val="00F25385"/>
    <w:rsid w:val="00F26D82"/>
    <w:rsid w:val="00F2728E"/>
    <w:rsid w:val="00F27F36"/>
    <w:rsid w:val="00F30A04"/>
    <w:rsid w:val="00F30A18"/>
    <w:rsid w:val="00F3136D"/>
    <w:rsid w:val="00F31C40"/>
    <w:rsid w:val="00F320D2"/>
    <w:rsid w:val="00F3671C"/>
    <w:rsid w:val="00F36D0C"/>
    <w:rsid w:val="00F36EA0"/>
    <w:rsid w:val="00F404D9"/>
    <w:rsid w:val="00F413DA"/>
    <w:rsid w:val="00F44AF7"/>
    <w:rsid w:val="00F51076"/>
    <w:rsid w:val="00F52F40"/>
    <w:rsid w:val="00F54A26"/>
    <w:rsid w:val="00F5544F"/>
    <w:rsid w:val="00F5611D"/>
    <w:rsid w:val="00F6212B"/>
    <w:rsid w:val="00F63691"/>
    <w:rsid w:val="00F63DEA"/>
    <w:rsid w:val="00F65C6C"/>
    <w:rsid w:val="00F6786C"/>
    <w:rsid w:val="00F71940"/>
    <w:rsid w:val="00F72BC3"/>
    <w:rsid w:val="00F72E35"/>
    <w:rsid w:val="00F72F3D"/>
    <w:rsid w:val="00F74EAB"/>
    <w:rsid w:val="00F75F12"/>
    <w:rsid w:val="00F81D4B"/>
    <w:rsid w:val="00F82C3F"/>
    <w:rsid w:val="00F83937"/>
    <w:rsid w:val="00F84714"/>
    <w:rsid w:val="00F93120"/>
    <w:rsid w:val="00F93198"/>
    <w:rsid w:val="00F93565"/>
    <w:rsid w:val="00F962E6"/>
    <w:rsid w:val="00F96359"/>
    <w:rsid w:val="00F96414"/>
    <w:rsid w:val="00FA0AA5"/>
    <w:rsid w:val="00FA0F3D"/>
    <w:rsid w:val="00FA4449"/>
    <w:rsid w:val="00FA4B44"/>
    <w:rsid w:val="00FA5185"/>
    <w:rsid w:val="00FA57CA"/>
    <w:rsid w:val="00FA7834"/>
    <w:rsid w:val="00FA7CE3"/>
    <w:rsid w:val="00FB3679"/>
    <w:rsid w:val="00FB480C"/>
    <w:rsid w:val="00FB6528"/>
    <w:rsid w:val="00FC0E29"/>
    <w:rsid w:val="00FC6A0B"/>
    <w:rsid w:val="00FC7AB7"/>
    <w:rsid w:val="00FD130D"/>
    <w:rsid w:val="00FD1E1D"/>
    <w:rsid w:val="00FD6471"/>
    <w:rsid w:val="00FD70CA"/>
    <w:rsid w:val="00FD70EB"/>
    <w:rsid w:val="00FE178F"/>
    <w:rsid w:val="00FE4A49"/>
    <w:rsid w:val="00FE4CDE"/>
    <w:rsid w:val="00FE634C"/>
    <w:rsid w:val="00FF1240"/>
    <w:rsid w:val="00FF1A9C"/>
    <w:rsid w:val="00FF3168"/>
    <w:rsid w:val="00FF3D58"/>
    <w:rsid w:val="00FF3F61"/>
    <w:rsid w:val="00FF4064"/>
    <w:rsid w:val="00FF512F"/>
    <w:rsid w:val="00FF57C7"/>
    <w:rsid w:val="00FF74DA"/>
    <w:rsid w:val="00FF778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C3"/>
  </w:style>
  <w:style w:type="paragraph" w:styleId="1">
    <w:name w:val="heading 1"/>
    <w:basedOn w:val="a"/>
    <w:link w:val="1Char"/>
    <w:uiPriority w:val="9"/>
    <w:qFormat/>
    <w:rsid w:val="00A321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2">
    <w:name w:val="heading 2"/>
    <w:basedOn w:val="a"/>
    <w:next w:val="a"/>
    <w:link w:val="2Char"/>
    <w:uiPriority w:val="9"/>
    <w:semiHidden/>
    <w:unhideWhenUsed/>
    <w:qFormat/>
    <w:rsid w:val="007638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A321E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4">
    <w:name w:val="heading 4"/>
    <w:basedOn w:val="a"/>
    <w:next w:val="a"/>
    <w:link w:val="4Char"/>
    <w:uiPriority w:val="9"/>
    <w:semiHidden/>
    <w:unhideWhenUsed/>
    <w:qFormat/>
    <w:rsid w:val="00F63D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7CE3"/>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FA7CE3"/>
    <w:rPr>
      <w:rFonts w:ascii="Tahoma" w:hAnsi="Tahoma" w:cs="Tahoma"/>
      <w:sz w:val="16"/>
      <w:szCs w:val="16"/>
    </w:rPr>
  </w:style>
  <w:style w:type="paragraph" w:styleId="a4">
    <w:name w:val="List Paragraph"/>
    <w:basedOn w:val="a"/>
    <w:uiPriority w:val="34"/>
    <w:qFormat/>
    <w:rsid w:val="00FA4449"/>
    <w:pPr>
      <w:ind w:left="720"/>
      <w:contextualSpacing/>
    </w:pPr>
  </w:style>
  <w:style w:type="paragraph" w:styleId="a5">
    <w:name w:val="header"/>
    <w:basedOn w:val="a"/>
    <w:link w:val="Char0"/>
    <w:uiPriority w:val="99"/>
    <w:unhideWhenUsed/>
    <w:rsid w:val="00867417"/>
    <w:pPr>
      <w:tabs>
        <w:tab w:val="center" w:pos="4819"/>
        <w:tab w:val="right" w:pos="9638"/>
      </w:tabs>
      <w:spacing w:after="0" w:line="240" w:lineRule="auto"/>
    </w:pPr>
  </w:style>
  <w:style w:type="character" w:customStyle="1" w:styleId="Char0">
    <w:name w:val="页眉 Char"/>
    <w:basedOn w:val="a0"/>
    <w:link w:val="a5"/>
    <w:uiPriority w:val="99"/>
    <w:rsid w:val="00867417"/>
  </w:style>
  <w:style w:type="paragraph" w:styleId="a6">
    <w:name w:val="footer"/>
    <w:basedOn w:val="a"/>
    <w:link w:val="Char1"/>
    <w:uiPriority w:val="99"/>
    <w:unhideWhenUsed/>
    <w:rsid w:val="00867417"/>
    <w:pPr>
      <w:tabs>
        <w:tab w:val="center" w:pos="4819"/>
        <w:tab w:val="right" w:pos="9638"/>
      </w:tabs>
      <w:spacing w:after="0" w:line="240" w:lineRule="auto"/>
    </w:pPr>
  </w:style>
  <w:style w:type="character" w:customStyle="1" w:styleId="Char1">
    <w:name w:val="页脚 Char"/>
    <w:basedOn w:val="a0"/>
    <w:link w:val="a6"/>
    <w:uiPriority w:val="99"/>
    <w:rsid w:val="00867417"/>
  </w:style>
  <w:style w:type="character" w:customStyle="1" w:styleId="1Char">
    <w:name w:val="标题 1 Char"/>
    <w:basedOn w:val="a0"/>
    <w:link w:val="1"/>
    <w:uiPriority w:val="9"/>
    <w:rsid w:val="00A321EE"/>
    <w:rPr>
      <w:rFonts w:ascii="Times New Roman" w:eastAsia="Times New Roman" w:hAnsi="Times New Roman" w:cs="Times New Roman"/>
      <w:b/>
      <w:bCs/>
      <w:kern w:val="36"/>
      <w:sz w:val="48"/>
      <w:szCs w:val="48"/>
      <w:lang w:eastAsia="it-IT"/>
    </w:rPr>
  </w:style>
  <w:style w:type="character" w:customStyle="1" w:styleId="3Char">
    <w:name w:val="标题 3 Char"/>
    <w:basedOn w:val="a0"/>
    <w:link w:val="3"/>
    <w:uiPriority w:val="9"/>
    <w:rsid w:val="00A321EE"/>
    <w:rPr>
      <w:rFonts w:ascii="Times New Roman" w:eastAsia="Times New Roman" w:hAnsi="Times New Roman" w:cs="Times New Roman"/>
      <w:b/>
      <w:bCs/>
      <w:sz w:val="27"/>
      <w:szCs w:val="27"/>
      <w:lang w:eastAsia="it-IT"/>
    </w:rPr>
  </w:style>
  <w:style w:type="character" w:styleId="a7">
    <w:name w:val="Hyperlink"/>
    <w:basedOn w:val="a0"/>
    <w:uiPriority w:val="99"/>
    <w:unhideWhenUsed/>
    <w:rsid w:val="00A321EE"/>
    <w:rPr>
      <w:color w:val="0000FF"/>
      <w:u w:val="single"/>
    </w:rPr>
  </w:style>
  <w:style w:type="character" w:customStyle="1" w:styleId="apple-converted-space">
    <w:name w:val="apple-converted-space"/>
    <w:basedOn w:val="a0"/>
    <w:rsid w:val="00A321EE"/>
  </w:style>
  <w:style w:type="paragraph" w:styleId="a8">
    <w:name w:val="Normal (Web)"/>
    <w:basedOn w:val="a"/>
    <w:uiPriority w:val="99"/>
    <w:semiHidden/>
    <w:unhideWhenUsed/>
    <w:rsid w:val="00A321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rsid w:val="00A321EE"/>
  </w:style>
  <w:style w:type="character" w:customStyle="1" w:styleId="4Char">
    <w:name w:val="标题 4 Char"/>
    <w:basedOn w:val="a0"/>
    <w:link w:val="4"/>
    <w:uiPriority w:val="9"/>
    <w:semiHidden/>
    <w:rsid w:val="00F63DEA"/>
    <w:rPr>
      <w:rFonts w:asciiTheme="majorHAnsi" w:eastAsiaTheme="majorEastAsia" w:hAnsiTheme="majorHAnsi" w:cstheme="majorBidi"/>
      <w:b/>
      <w:bCs/>
      <w:i/>
      <w:iCs/>
      <w:color w:val="4F81BD" w:themeColor="accent1"/>
    </w:rPr>
  </w:style>
  <w:style w:type="character" w:customStyle="1" w:styleId="statusicon">
    <w:name w:val="status_icon"/>
    <w:basedOn w:val="a0"/>
    <w:rsid w:val="00F63DEA"/>
  </w:style>
  <w:style w:type="character" w:customStyle="1" w:styleId="citation-abbreviation">
    <w:name w:val="citation-abbreviation"/>
    <w:basedOn w:val="a0"/>
    <w:rsid w:val="0011645C"/>
  </w:style>
  <w:style w:type="character" w:customStyle="1" w:styleId="citation-publication-date">
    <w:name w:val="citation-publication-date"/>
    <w:basedOn w:val="a0"/>
    <w:rsid w:val="0011645C"/>
  </w:style>
  <w:style w:type="character" w:customStyle="1" w:styleId="citation-volume">
    <w:name w:val="citation-volume"/>
    <w:basedOn w:val="a0"/>
    <w:rsid w:val="0011645C"/>
  </w:style>
  <w:style w:type="character" w:customStyle="1" w:styleId="citation-issue">
    <w:name w:val="citation-issue"/>
    <w:basedOn w:val="a0"/>
    <w:rsid w:val="0011645C"/>
  </w:style>
  <w:style w:type="character" w:customStyle="1" w:styleId="citation-flpages">
    <w:name w:val="citation-flpages"/>
    <w:basedOn w:val="a0"/>
    <w:rsid w:val="0011645C"/>
  </w:style>
  <w:style w:type="character" w:customStyle="1" w:styleId="2Char">
    <w:name w:val="标题 2 Char"/>
    <w:basedOn w:val="a0"/>
    <w:link w:val="2"/>
    <w:uiPriority w:val="9"/>
    <w:semiHidden/>
    <w:rsid w:val="00763815"/>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763815"/>
    <w:rPr>
      <w:b/>
      <w:bCs/>
    </w:rPr>
  </w:style>
  <w:style w:type="table" w:styleId="aa">
    <w:name w:val="Table Grid"/>
    <w:basedOn w:val="a1"/>
    <w:uiPriority w:val="59"/>
    <w:rsid w:val="00870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chiara1">
    <w:name w:val="Griglia chiara1"/>
    <w:basedOn w:val="a1"/>
    <w:uiPriority w:val="62"/>
    <w:rsid w:val="004C6FF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0">
    <w:name w:val="浅色底纹1"/>
    <w:basedOn w:val="a1"/>
    <w:uiPriority w:val="60"/>
    <w:rsid w:val="004C6F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annotation reference"/>
    <w:basedOn w:val="a0"/>
    <w:uiPriority w:val="99"/>
    <w:semiHidden/>
    <w:unhideWhenUsed/>
    <w:rsid w:val="00BA2BC6"/>
    <w:rPr>
      <w:sz w:val="21"/>
      <w:szCs w:val="21"/>
    </w:rPr>
  </w:style>
  <w:style w:type="paragraph" w:styleId="ac">
    <w:name w:val="annotation text"/>
    <w:basedOn w:val="a"/>
    <w:link w:val="Char2"/>
    <w:uiPriority w:val="99"/>
    <w:semiHidden/>
    <w:unhideWhenUsed/>
    <w:rsid w:val="00BA2BC6"/>
  </w:style>
  <w:style w:type="character" w:customStyle="1" w:styleId="Char2">
    <w:name w:val="批注文字 Char"/>
    <w:basedOn w:val="a0"/>
    <w:link w:val="ac"/>
    <w:uiPriority w:val="99"/>
    <w:semiHidden/>
    <w:rsid w:val="00BA2BC6"/>
  </w:style>
  <w:style w:type="paragraph" w:styleId="ad">
    <w:name w:val="annotation subject"/>
    <w:basedOn w:val="ac"/>
    <w:next w:val="ac"/>
    <w:link w:val="Char3"/>
    <w:uiPriority w:val="99"/>
    <w:semiHidden/>
    <w:unhideWhenUsed/>
    <w:rsid w:val="00BA2BC6"/>
    <w:rPr>
      <w:b/>
      <w:bCs/>
    </w:rPr>
  </w:style>
  <w:style w:type="character" w:customStyle="1" w:styleId="Char3">
    <w:name w:val="批注主题 Char"/>
    <w:basedOn w:val="Char2"/>
    <w:link w:val="ad"/>
    <w:uiPriority w:val="99"/>
    <w:semiHidden/>
    <w:rsid w:val="00BA2BC6"/>
    <w:rPr>
      <w:b/>
      <w:bCs/>
    </w:rPr>
  </w:style>
  <w:style w:type="character" w:styleId="ae">
    <w:name w:val="FollowedHyperlink"/>
    <w:basedOn w:val="a0"/>
    <w:uiPriority w:val="99"/>
    <w:semiHidden/>
    <w:unhideWhenUsed/>
    <w:rsid w:val="007055E1"/>
    <w:rPr>
      <w:color w:val="800080" w:themeColor="followedHyperlink"/>
      <w:u w:val="single"/>
    </w:rPr>
  </w:style>
  <w:style w:type="character" w:customStyle="1" w:styleId="toc-cit-date">
    <w:name w:val="toc-cit-date"/>
    <w:basedOn w:val="a0"/>
    <w:rsid w:val="00F3671C"/>
  </w:style>
  <w:style w:type="paragraph" w:styleId="HTML">
    <w:name w:val="HTML Preformatted"/>
    <w:basedOn w:val="a"/>
    <w:link w:val="HTMLChar"/>
    <w:uiPriority w:val="99"/>
    <w:unhideWhenUsed/>
    <w:rsid w:val="0099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eastAsia="zh-CN"/>
    </w:rPr>
  </w:style>
  <w:style w:type="character" w:customStyle="1" w:styleId="HTMLChar">
    <w:name w:val="HTML 预设格式 Char"/>
    <w:basedOn w:val="a0"/>
    <w:link w:val="HTML"/>
    <w:uiPriority w:val="99"/>
    <w:rsid w:val="00991021"/>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C3"/>
  </w:style>
  <w:style w:type="paragraph" w:styleId="1">
    <w:name w:val="heading 1"/>
    <w:basedOn w:val="a"/>
    <w:link w:val="1Char"/>
    <w:uiPriority w:val="9"/>
    <w:qFormat/>
    <w:rsid w:val="00A321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2">
    <w:name w:val="heading 2"/>
    <w:basedOn w:val="a"/>
    <w:next w:val="a"/>
    <w:link w:val="2Char"/>
    <w:uiPriority w:val="9"/>
    <w:semiHidden/>
    <w:unhideWhenUsed/>
    <w:qFormat/>
    <w:rsid w:val="007638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A321E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4">
    <w:name w:val="heading 4"/>
    <w:basedOn w:val="a"/>
    <w:next w:val="a"/>
    <w:link w:val="4Char"/>
    <w:uiPriority w:val="9"/>
    <w:semiHidden/>
    <w:unhideWhenUsed/>
    <w:qFormat/>
    <w:rsid w:val="00F63D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7CE3"/>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FA7CE3"/>
    <w:rPr>
      <w:rFonts w:ascii="Tahoma" w:hAnsi="Tahoma" w:cs="Tahoma"/>
      <w:sz w:val="16"/>
      <w:szCs w:val="16"/>
    </w:rPr>
  </w:style>
  <w:style w:type="paragraph" w:styleId="a4">
    <w:name w:val="List Paragraph"/>
    <w:basedOn w:val="a"/>
    <w:uiPriority w:val="34"/>
    <w:qFormat/>
    <w:rsid w:val="00FA4449"/>
    <w:pPr>
      <w:ind w:left="720"/>
      <w:contextualSpacing/>
    </w:pPr>
  </w:style>
  <w:style w:type="paragraph" w:styleId="a5">
    <w:name w:val="header"/>
    <w:basedOn w:val="a"/>
    <w:link w:val="Char0"/>
    <w:uiPriority w:val="99"/>
    <w:unhideWhenUsed/>
    <w:rsid w:val="00867417"/>
    <w:pPr>
      <w:tabs>
        <w:tab w:val="center" w:pos="4819"/>
        <w:tab w:val="right" w:pos="9638"/>
      </w:tabs>
      <w:spacing w:after="0" w:line="240" w:lineRule="auto"/>
    </w:pPr>
  </w:style>
  <w:style w:type="character" w:customStyle="1" w:styleId="Char0">
    <w:name w:val="页眉 Char"/>
    <w:basedOn w:val="a0"/>
    <w:link w:val="a5"/>
    <w:uiPriority w:val="99"/>
    <w:rsid w:val="00867417"/>
  </w:style>
  <w:style w:type="paragraph" w:styleId="a6">
    <w:name w:val="footer"/>
    <w:basedOn w:val="a"/>
    <w:link w:val="Char1"/>
    <w:uiPriority w:val="99"/>
    <w:unhideWhenUsed/>
    <w:rsid w:val="00867417"/>
    <w:pPr>
      <w:tabs>
        <w:tab w:val="center" w:pos="4819"/>
        <w:tab w:val="right" w:pos="9638"/>
      </w:tabs>
      <w:spacing w:after="0" w:line="240" w:lineRule="auto"/>
    </w:pPr>
  </w:style>
  <w:style w:type="character" w:customStyle="1" w:styleId="Char1">
    <w:name w:val="页脚 Char"/>
    <w:basedOn w:val="a0"/>
    <w:link w:val="a6"/>
    <w:uiPriority w:val="99"/>
    <w:rsid w:val="00867417"/>
  </w:style>
  <w:style w:type="character" w:customStyle="1" w:styleId="1Char">
    <w:name w:val="标题 1 Char"/>
    <w:basedOn w:val="a0"/>
    <w:link w:val="1"/>
    <w:uiPriority w:val="9"/>
    <w:rsid w:val="00A321EE"/>
    <w:rPr>
      <w:rFonts w:ascii="Times New Roman" w:eastAsia="Times New Roman" w:hAnsi="Times New Roman" w:cs="Times New Roman"/>
      <w:b/>
      <w:bCs/>
      <w:kern w:val="36"/>
      <w:sz w:val="48"/>
      <w:szCs w:val="48"/>
      <w:lang w:eastAsia="it-IT"/>
    </w:rPr>
  </w:style>
  <w:style w:type="character" w:customStyle="1" w:styleId="3Char">
    <w:name w:val="标题 3 Char"/>
    <w:basedOn w:val="a0"/>
    <w:link w:val="3"/>
    <w:uiPriority w:val="9"/>
    <w:rsid w:val="00A321EE"/>
    <w:rPr>
      <w:rFonts w:ascii="Times New Roman" w:eastAsia="Times New Roman" w:hAnsi="Times New Roman" w:cs="Times New Roman"/>
      <w:b/>
      <w:bCs/>
      <w:sz w:val="27"/>
      <w:szCs w:val="27"/>
      <w:lang w:eastAsia="it-IT"/>
    </w:rPr>
  </w:style>
  <w:style w:type="character" w:styleId="a7">
    <w:name w:val="Hyperlink"/>
    <w:basedOn w:val="a0"/>
    <w:uiPriority w:val="99"/>
    <w:unhideWhenUsed/>
    <w:rsid w:val="00A321EE"/>
    <w:rPr>
      <w:color w:val="0000FF"/>
      <w:u w:val="single"/>
    </w:rPr>
  </w:style>
  <w:style w:type="character" w:customStyle="1" w:styleId="apple-converted-space">
    <w:name w:val="apple-converted-space"/>
    <w:basedOn w:val="a0"/>
    <w:rsid w:val="00A321EE"/>
  </w:style>
  <w:style w:type="paragraph" w:styleId="a8">
    <w:name w:val="Normal (Web)"/>
    <w:basedOn w:val="a"/>
    <w:uiPriority w:val="99"/>
    <w:semiHidden/>
    <w:unhideWhenUsed/>
    <w:rsid w:val="00A321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rsid w:val="00A321EE"/>
  </w:style>
  <w:style w:type="character" w:customStyle="1" w:styleId="4Char">
    <w:name w:val="标题 4 Char"/>
    <w:basedOn w:val="a0"/>
    <w:link w:val="4"/>
    <w:uiPriority w:val="9"/>
    <w:semiHidden/>
    <w:rsid w:val="00F63DEA"/>
    <w:rPr>
      <w:rFonts w:asciiTheme="majorHAnsi" w:eastAsiaTheme="majorEastAsia" w:hAnsiTheme="majorHAnsi" w:cstheme="majorBidi"/>
      <w:b/>
      <w:bCs/>
      <w:i/>
      <w:iCs/>
      <w:color w:val="4F81BD" w:themeColor="accent1"/>
    </w:rPr>
  </w:style>
  <w:style w:type="character" w:customStyle="1" w:styleId="statusicon">
    <w:name w:val="status_icon"/>
    <w:basedOn w:val="a0"/>
    <w:rsid w:val="00F63DEA"/>
  </w:style>
  <w:style w:type="character" w:customStyle="1" w:styleId="citation-abbreviation">
    <w:name w:val="citation-abbreviation"/>
    <w:basedOn w:val="a0"/>
    <w:rsid w:val="0011645C"/>
  </w:style>
  <w:style w:type="character" w:customStyle="1" w:styleId="citation-publication-date">
    <w:name w:val="citation-publication-date"/>
    <w:basedOn w:val="a0"/>
    <w:rsid w:val="0011645C"/>
  </w:style>
  <w:style w:type="character" w:customStyle="1" w:styleId="citation-volume">
    <w:name w:val="citation-volume"/>
    <w:basedOn w:val="a0"/>
    <w:rsid w:val="0011645C"/>
  </w:style>
  <w:style w:type="character" w:customStyle="1" w:styleId="citation-issue">
    <w:name w:val="citation-issue"/>
    <w:basedOn w:val="a0"/>
    <w:rsid w:val="0011645C"/>
  </w:style>
  <w:style w:type="character" w:customStyle="1" w:styleId="citation-flpages">
    <w:name w:val="citation-flpages"/>
    <w:basedOn w:val="a0"/>
    <w:rsid w:val="0011645C"/>
  </w:style>
  <w:style w:type="character" w:customStyle="1" w:styleId="2Char">
    <w:name w:val="标题 2 Char"/>
    <w:basedOn w:val="a0"/>
    <w:link w:val="2"/>
    <w:uiPriority w:val="9"/>
    <w:semiHidden/>
    <w:rsid w:val="00763815"/>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763815"/>
    <w:rPr>
      <w:b/>
      <w:bCs/>
    </w:rPr>
  </w:style>
  <w:style w:type="table" w:styleId="aa">
    <w:name w:val="Table Grid"/>
    <w:basedOn w:val="a1"/>
    <w:uiPriority w:val="59"/>
    <w:rsid w:val="00870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chiara1">
    <w:name w:val="Griglia chiara1"/>
    <w:basedOn w:val="a1"/>
    <w:uiPriority w:val="62"/>
    <w:rsid w:val="004C6FF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0">
    <w:name w:val="浅色底纹1"/>
    <w:basedOn w:val="a1"/>
    <w:uiPriority w:val="60"/>
    <w:rsid w:val="004C6F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annotation reference"/>
    <w:basedOn w:val="a0"/>
    <w:uiPriority w:val="99"/>
    <w:semiHidden/>
    <w:unhideWhenUsed/>
    <w:rsid w:val="00BA2BC6"/>
    <w:rPr>
      <w:sz w:val="21"/>
      <w:szCs w:val="21"/>
    </w:rPr>
  </w:style>
  <w:style w:type="paragraph" w:styleId="ac">
    <w:name w:val="annotation text"/>
    <w:basedOn w:val="a"/>
    <w:link w:val="Char2"/>
    <w:uiPriority w:val="99"/>
    <w:semiHidden/>
    <w:unhideWhenUsed/>
    <w:rsid w:val="00BA2BC6"/>
  </w:style>
  <w:style w:type="character" w:customStyle="1" w:styleId="Char2">
    <w:name w:val="批注文字 Char"/>
    <w:basedOn w:val="a0"/>
    <w:link w:val="ac"/>
    <w:uiPriority w:val="99"/>
    <w:semiHidden/>
    <w:rsid w:val="00BA2BC6"/>
  </w:style>
  <w:style w:type="paragraph" w:styleId="ad">
    <w:name w:val="annotation subject"/>
    <w:basedOn w:val="ac"/>
    <w:next w:val="ac"/>
    <w:link w:val="Char3"/>
    <w:uiPriority w:val="99"/>
    <w:semiHidden/>
    <w:unhideWhenUsed/>
    <w:rsid w:val="00BA2BC6"/>
    <w:rPr>
      <w:b/>
      <w:bCs/>
    </w:rPr>
  </w:style>
  <w:style w:type="character" w:customStyle="1" w:styleId="Char3">
    <w:name w:val="批注主题 Char"/>
    <w:basedOn w:val="Char2"/>
    <w:link w:val="ad"/>
    <w:uiPriority w:val="99"/>
    <w:semiHidden/>
    <w:rsid w:val="00BA2BC6"/>
    <w:rPr>
      <w:b/>
      <w:bCs/>
    </w:rPr>
  </w:style>
  <w:style w:type="character" w:styleId="ae">
    <w:name w:val="FollowedHyperlink"/>
    <w:basedOn w:val="a0"/>
    <w:uiPriority w:val="99"/>
    <w:semiHidden/>
    <w:unhideWhenUsed/>
    <w:rsid w:val="007055E1"/>
    <w:rPr>
      <w:color w:val="800080" w:themeColor="followedHyperlink"/>
      <w:u w:val="single"/>
    </w:rPr>
  </w:style>
  <w:style w:type="character" w:customStyle="1" w:styleId="toc-cit-date">
    <w:name w:val="toc-cit-date"/>
    <w:basedOn w:val="a0"/>
    <w:rsid w:val="00F3671C"/>
  </w:style>
  <w:style w:type="paragraph" w:styleId="HTML">
    <w:name w:val="HTML Preformatted"/>
    <w:basedOn w:val="a"/>
    <w:link w:val="HTMLChar"/>
    <w:uiPriority w:val="99"/>
    <w:unhideWhenUsed/>
    <w:rsid w:val="0099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eastAsia="zh-CN"/>
    </w:rPr>
  </w:style>
  <w:style w:type="character" w:customStyle="1" w:styleId="HTMLChar">
    <w:name w:val="HTML 预设格式 Char"/>
    <w:basedOn w:val="a0"/>
    <w:link w:val="HTML"/>
    <w:uiPriority w:val="99"/>
    <w:rsid w:val="00991021"/>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5774">
      <w:bodyDiv w:val="1"/>
      <w:marLeft w:val="0"/>
      <w:marRight w:val="0"/>
      <w:marTop w:val="0"/>
      <w:marBottom w:val="0"/>
      <w:divBdr>
        <w:top w:val="none" w:sz="0" w:space="0" w:color="auto"/>
        <w:left w:val="none" w:sz="0" w:space="0" w:color="auto"/>
        <w:bottom w:val="none" w:sz="0" w:space="0" w:color="auto"/>
        <w:right w:val="none" w:sz="0" w:space="0" w:color="auto"/>
      </w:divBdr>
      <w:divsChild>
        <w:div w:id="1570118134">
          <w:marLeft w:val="0"/>
          <w:marRight w:val="1"/>
          <w:marTop w:val="0"/>
          <w:marBottom w:val="0"/>
          <w:divBdr>
            <w:top w:val="none" w:sz="0" w:space="0" w:color="auto"/>
            <w:left w:val="none" w:sz="0" w:space="0" w:color="auto"/>
            <w:bottom w:val="none" w:sz="0" w:space="0" w:color="auto"/>
            <w:right w:val="none" w:sz="0" w:space="0" w:color="auto"/>
          </w:divBdr>
          <w:divsChild>
            <w:div w:id="1942637489">
              <w:marLeft w:val="0"/>
              <w:marRight w:val="0"/>
              <w:marTop w:val="0"/>
              <w:marBottom w:val="0"/>
              <w:divBdr>
                <w:top w:val="none" w:sz="0" w:space="0" w:color="auto"/>
                <w:left w:val="none" w:sz="0" w:space="0" w:color="auto"/>
                <w:bottom w:val="none" w:sz="0" w:space="0" w:color="auto"/>
                <w:right w:val="none" w:sz="0" w:space="0" w:color="auto"/>
              </w:divBdr>
              <w:divsChild>
                <w:div w:id="1335720054">
                  <w:marLeft w:val="0"/>
                  <w:marRight w:val="1"/>
                  <w:marTop w:val="0"/>
                  <w:marBottom w:val="0"/>
                  <w:divBdr>
                    <w:top w:val="none" w:sz="0" w:space="0" w:color="auto"/>
                    <w:left w:val="none" w:sz="0" w:space="0" w:color="auto"/>
                    <w:bottom w:val="none" w:sz="0" w:space="0" w:color="auto"/>
                    <w:right w:val="none" w:sz="0" w:space="0" w:color="auto"/>
                  </w:divBdr>
                  <w:divsChild>
                    <w:div w:id="616179673">
                      <w:marLeft w:val="0"/>
                      <w:marRight w:val="0"/>
                      <w:marTop w:val="0"/>
                      <w:marBottom w:val="0"/>
                      <w:divBdr>
                        <w:top w:val="none" w:sz="0" w:space="0" w:color="auto"/>
                        <w:left w:val="none" w:sz="0" w:space="0" w:color="auto"/>
                        <w:bottom w:val="none" w:sz="0" w:space="0" w:color="auto"/>
                        <w:right w:val="none" w:sz="0" w:space="0" w:color="auto"/>
                      </w:divBdr>
                      <w:divsChild>
                        <w:div w:id="1243176957">
                          <w:marLeft w:val="0"/>
                          <w:marRight w:val="0"/>
                          <w:marTop w:val="0"/>
                          <w:marBottom w:val="0"/>
                          <w:divBdr>
                            <w:top w:val="none" w:sz="0" w:space="0" w:color="auto"/>
                            <w:left w:val="none" w:sz="0" w:space="0" w:color="auto"/>
                            <w:bottom w:val="none" w:sz="0" w:space="0" w:color="auto"/>
                            <w:right w:val="none" w:sz="0" w:space="0" w:color="auto"/>
                          </w:divBdr>
                          <w:divsChild>
                            <w:div w:id="951741853">
                              <w:marLeft w:val="0"/>
                              <w:marRight w:val="0"/>
                              <w:marTop w:val="120"/>
                              <w:marBottom w:val="360"/>
                              <w:divBdr>
                                <w:top w:val="none" w:sz="0" w:space="0" w:color="auto"/>
                                <w:left w:val="none" w:sz="0" w:space="0" w:color="auto"/>
                                <w:bottom w:val="none" w:sz="0" w:space="0" w:color="auto"/>
                                <w:right w:val="none" w:sz="0" w:space="0" w:color="auto"/>
                              </w:divBdr>
                              <w:divsChild>
                                <w:div w:id="12527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63189">
      <w:bodyDiv w:val="1"/>
      <w:marLeft w:val="0"/>
      <w:marRight w:val="0"/>
      <w:marTop w:val="0"/>
      <w:marBottom w:val="0"/>
      <w:divBdr>
        <w:top w:val="none" w:sz="0" w:space="0" w:color="auto"/>
        <w:left w:val="none" w:sz="0" w:space="0" w:color="auto"/>
        <w:bottom w:val="none" w:sz="0" w:space="0" w:color="auto"/>
        <w:right w:val="none" w:sz="0" w:space="0" w:color="auto"/>
      </w:divBdr>
      <w:divsChild>
        <w:div w:id="78329786">
          <w:marLeft w:val="0"/>
          <w:marRight w:val="0"/>
          <w:marTop w:val="288"/>
          <w:marBottom w:val="100"/>
          <w:divBdr>
            <w:top w:val="none" w:sz="0" w:space="0" w:color="auto"/>
            <w:left w:val="none" w:sz="0" w:space="0" w:color="auto"/>
            <w:bottom w:val="none" w:sz="0" w:space="0" w:color="auto"/>
            <w:right w:val="none" w:sz="0" w:space="0" w:color="auto"/>
          </w:divBdr>
          <w:divsChild>
            <w:div w:id="1217013236">
              <w:marLeft w:val="0"/>
              <w:marRight w:val="0"/>
              <w:marTop w:val="0"/>
              <w:marBottom w:val="0"/>
              <w:divBdr>
                <w:top w:val="none" w:sz="0" w:space="0" w:color="auto"/>
                <w:left w:val="none" w:sz="0" w:space="0" w:color="auto"/>
                <w:bottom w:val="none" w:sz="0" w:space="0" w:color="auto"/>
                <w:right w:val="none" w:sz="0" w:space="0" w:color="auto"/>
              </w:divBdr>
            </w:div>
          </w:divsChild>
        </w:div>
        <w:div w:id="979310344">
          <w:marLeft w:val="0"/>
          <w:marRight w:val="0"/>
          <w:marTop w:val="288"/>
          <w:marBottom w:val="100"/>
          <w:divBdr>
            <w:top w:val="none" w:sz="0" w:space="0" w:color="auto"/>
            <w:left w:val="none" w:sz="0" w:space="0" w:color="auto"/>
            <w:bottom w:val="none" w:sz="0" w:space="0" w:color="auto"/>
            <w:right w:val="none" w:sz="0" w:space="0" w:color="auto"/>
          </w:divBdr>
          <w:divsChild>
            <w:div w:id="17958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79876">
      <w:bodyDiv w:val="1"/>
      <w:marLeft w:val="0"/>
      <w:marRight w:val="0"/>
      <w:marTop w:val="0"/>
      <w:marBottom w:val="0"/>
      <w:divBdr>
        <w:top w:val="none" w:sz="0" w:space="0" w:color="auto"/>
        <w:left w:val="none" w:sz="0" w:space="0" w:color="auto"/>
        <w:bottom w:val="none" w:sz="0" w:space="0" w:color="auto"/>
        <w:right w:val="none" w:sz="0" w:space="0" w:color="auto"/>
      </w:divBdr>
    </w:div>
    <w:div w:id="329406392">
      <w:bodyDiv w:val="1"/>
      <w:marLeft w:val="0"/>
      <w:marRight w:val="0"/>
      <w:marTop w:val="0"/>
      <w:marBottom w:val="0"/>
      <w:divBdr>
        <w:top w:val="none" w:sz="0" w:space="0" w:color="auto"/>
        <w:left w:val="none" w:sz="0" w:space="0" w:color="auto"/>
        <w:bottom w:val="none" w:sz="0" w:space="0" w:color="auto"/>
        <w:right w:val="none" w:sz="0" w:space="0" w:color="auto"/>
      </w:divBdr>
      <w:divsChild>
        <w:div w:id="1628851472">
          <w:marLeft w:val="0"/>
          <w:marRight w:val="0"/>
          <w:marTop w:val="288"/>
          <w:marBottom w:val="100"/>
          <w:divBdr>
            <w:top w:val="none" w:sz="0" w:space="0" w:color="auto"/>
            <w:left w:val="none" w:sz="0" w:space="0" w:color="auto"/>
            <w:bottom w:val="none" w:sz="0" w:space="0" w:color="auto"/>
            <w:right w:val="none" w:sz="0" w:space="0" w:color="auto"/>
          </w:divBdr>
          <w:divsChild>
            <w:div w:id="570429951">
              <w:marLeft w:val="0"/>
              <w:marRight w:val="0"/>
              <w:marTop w:val="0"/>
              <w:marBottom w:val="0"/>
              <w:divBdr>
                <w:top w:val="none" w:sz="0" w:space="0" w:color="auto"/>
                <w:left w:val="none" w:sz="0" w:space="0" w:color="auto"/>
                <w:bottom w:val="none" w:sz="0" w:space="0" w:color="auto"/>
                <w:right w:val="none" w:sz="0" w:space="0" w:color="auto"/>
              </w:divBdr>
            </w:div>
          </w:divsChild>
        </w:div>
        <w:div w:id="1407725388">
          <w:marLeft w:val="0"/>
          <w:marRight w:val="0"/>
          <w:marTop w:val="288"/>
          <w:marBottom w:val="100"/>
          <w:divBdr>
            <w:top w:val="none" w:sz="0" w:space="0" w:color="auto"/>
            <w:left w:val="none" w:sz="0" w:space="0" w:color="auto"/>
            <w:bottom w:val="none" w:sz="0" w:space="0" w:color="auto"/>
            <w:right w:val="none" w:sz="0" w:space="0" w:color="auto"/>
          </w:divBdr>
          <w:divsChild>
            <w:div w:id="18738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3603">
      <w:bodyDiv w:val="1"/>
      <w:marLeft w:val="0"/>
      <w:marRight w:val="0"/>
      <w:marTop w:val="0"/>
      <w:marBottom w:val="0"/>
      <w:divBdr>
        <w:top w:val="none" w:sz="0" w:space="0" w:color="auto"/>
        <w:left w:val="none" w:sz="0" w:space="0" w:color="auto"/>
        <w:bottom w:val="none" w:sz="0" w:space="0" w:color="auto"/>
        <w:right w:val="none" w:sz="0" w:space="0" w:color="auto"/>
      </w:divBdr>
      <w:divsChild>
        <w:div w:id="1420374464">
          <w:marLeft w:val="0"/>
          <w:marRight w:val="0"/>
          <w:marTop w:val="288"/>
          <w:marBottom w:val="100"/>
          <w:divBdr>
            <w:top w:val="none" w:sz="0" w:space="0" w:color="auto"/>
            <w:left w:val="none" w:sz="0" w:space="0" w:color="auto"/>
            <w:bottom w:val="none" w:sz="0" w:space="0" w:color="auto"/>
            <w:right w:val="none" w:sz="0" w:space="0" w:color="auto"/>
          </w:divBdr>
          <w:divsChild>
            <w:div w:id="8045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673">
      <w:bodyDiv w:val="1"/>
      <w:marLeft w:val="0"/>
      <w:marRight w:val="0"/>
      <w:marTop w:val="0"/>
      <w:marBottom w:val="0"/>
      <w:divBdr>
        <w:top w:val="none" w:sz="0" w:space="0" w:color="auto"/>
        <w:left w:val="none" w:sz="0" w:space="0" w:color="auto"/>
        <w:bottom w:val="none" w:sz="0" w:space="0" w:color="auto"/>
        <w:right w:val="none" w:sz="0" w:space="0" w:color="auto"/>
      </w:divBdr>
      <w:divsChild>
        <w:div w:id="1126779658">
          <w:marLeft w:val="0"/>
          <w:marRight w:val="0"/>
          <w:marTop w:val="34"/>
          <w:marBottom w:val="34"/>
          <w:divBdr>
            <w:top w:val="none" w:sz="0" w:space="0" w:color="auto"/>
            <w:left w:val="none" w:sz="0" w:space="0" w:color="auto"/>
            <w:bottom w:val="none" w:sz="0" w:space="0" w:color="auto"/>
            <w:right w:val="none" w:sz="0" w:space="0" w:color="auto"/>
          </w:divBdr>
        </w:div>
        <w:div w:id="1337030749">
          <w:marLeft w:val="0"/>
          <w:marRight w:val="0"/>
          <w:marTop w:val="0"/>
          <w:marBottom w:val="0"/>
          <w:divBdr>
            <w:top w:val="none" w:sz="0" w:space="0" w:color="auto"/>
            <w:left w:val="none" w:sz="0" w:space="0" w:color="auto"/>
            <w:bottom w:val="none" w:sz="0" w:space="0" w:color="auto"/>
            <w:right w:val="none" w:sz="0" w:space="0" w:color="auto"/>
          </w:divBdr>
        </w:div>
      </w:divsChild>
    </w:div>
    <w:div w:id="950092158">
      <w:bodyDiv w:val="1"/>
      <w:marLeft w:val="0"/>
      <w:marRight w:val="0"/>
      <w:marTop w:val="0"/>
      <w:marBottom w:val="0"/>
      <w:divBdr>
        <w:top w:val="none" w:sz="0" w:space="0" w:color="auto"/>
        <w:left w:val="none" w:sz="0" w:space="0" w:color="auto"/>
        <w:bottom w:val="none" w:sz="0" w:space="0" w:color="auto"/>
        <w:right w:val="none" w:sz="0" w:space="0" w:color="auto"/>
      </w:divBdr>
    </w:div>
    <w:div w:id="1243490721">
      <w:bodyDiv w:val="1"/>
      <w:marLeft w:val="0"/>
      <w:marRight w:val="0"/>
      <w:marTop w:val="0"/>
      <w:marBottom w:val="0"/>
      <w:divBdr>
        <w:top w:val="none" w:sz="0" w:space="0" w:color="auto"/>
        <w:left w:val="none" w:sz="0" w:space="0" w:color="auto"/>
        <w:bottom w:val="none" w:sz="0" w:space="0" w:color="auto"/>
        <w:right w:val="none" w:sz="0" w:space="0" w:color="auto"/>
      </w:divBdr>
    </w:div>
    <w:div w:id="1257985592">
      <w:bodyDiv w:val="1"/>
      <w:marLeft w:val="0"/>
      <w:marRight w:val="0"/>
      <w:marTop w:val="0"/>
      <w:marBottom w:val="0"/>
      <w:divBdr>
        <w:top w:val="none" w:sz="0" w:space="0" w:color="auto"/>
        <w:left w:val="none" w:sz="0" w:space="0" w:color="auto"/>
        <w:bottom w:val="none" w:sz="0" w:space="0" w:color="auto"/>
        <w:right w:val="none" w:sz="0" w:space="0" w:color="auto"/>
      </w:divBdr>
      <w:divsChild>
        <w:div w:id="2048017533">
          <w:marLeft w:val="0"/>
          <w:marRight w:val="0"/>
          <w:marTop w:val="34"/>
          <w:marBottom w:val="34"/>
          <w:divBdr>
            <w:top w:val="none" w:sz="0" w:space="0" w:color="auto"/>
            <w:left w:val="none" w:sz="0" w:space="0" w:color="auto"/>
            <w:bottom w:val="none" w:sz="0" w:space="0" w:color="auto"/>
            <w:right w:val="none" w:sz="0" w:space="0" w:color="auto"/>
          </w:divBdr>
        </w:div>
        <w:div w:id="405616522">
          <w:marLeft w:val="0"/>
          <w:marRight w:val="0"/>
          <w:marTop w:val="0"/>
          <w:marBottom w:val="0"/>
          <w:divBdr>
            <w:top w:val="none" w:sz="0" w:space="0" w:color="auto"/>
            <w:left w:val="none" w:sz="0" w:space="0" w:color="auto"/>
            <w:bottom w:val="none" w:sz="0" w:space="0" w:color="auto"/>
            <w:right w:val="none" w:sz="0" w:space="0" w:color="auto"/>
          </w:divBdr>
        </w:div>
      </w:divsChild>
    </w:div>
    <w:div w:id="1462454637">
      <w:bodyDiv w:val="1"/>
      <w:marLeft w:val="0"/>
      <w:marRight w:val="0"/>
      <w:marTop w:val="0"/>
      <w:marBottom w:val="0"/>
      <w:divBdr>
        <w:top w:val="none" w:sz="0" w:space="0" w:color="auto"/>
        <w:left w:val="none" w:sz="0" w:space="0" w:color="auto"/>
        <w:bottom w:val="none" w:sz="0" w:space="0" w:color="auto"/>
        <w:right w:val="none" w:sz="0" w:space="0" w:color="auto"/>
      </w:divBdr>
    </w:div>
    <w:div w:id="1544755394">
      <w:bodyDiv w:val="1"/>
      <w:marLeft w:val="0"/>
      <w:marRight w:val="0"/>
      <w:marTop w:val="0"/>
      <w:marBottom w:val="0"/>
      <w:divBdr>
        <w:top w:val="none" w:sz="0" w:space="0" w:color="auto"/>
        <w:left w:val="none" w:sz="0" w:space="0" w:color="auto"/>
        <w:bottom w:val="none" w:sz="0" w:space="0" w:color="auto"/>
        <w:right w:val="none" w:sz="0" w:space="0" w:color="auto"/>
      </w:divBdr>
      <w:divsChild>
        <w:div w:id="581915910">
          <w:marLeft w:val="0"/>
          <w:marRight w:val="0"/>
          <w:marTop w:val="288"/>
          <w:marBottom w:val="100"/>
          <w:divBdr>
            <w:top w:val="none" w:sz="0" w:space="0" w:color="auto"/>
            <w:left w:val="none" w:sz="0" w:space="0" w:color="auto"/>
            <w:bottom w:val="none" w:sz="0" w:space="0" w:color="auto"/>
            <w:right w:val="none" w:sz="0" w:space="0" w:color="auto"/>
          </w:divBdr>
          <w:divsChild>
            <w:div w:id="21451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81354">
      <w:bodyDiv w:val="1"/>
      <w:marLeft w:val="0"/>
      <w:marRight w:val="0"/>
      <w:marTop w:val="0"/>
      <w:marBottom w:val="0"/>
      <w:divBdr>
        <w:top w:val="none" w:sz="0" w:space="0" w:color="auto"/>
        <w:left w:val="none" w:sz="0" w:space="0" w:color="auto"/>
        <w:bottom w:val="none" w:sz="0" w:space="0" w:color="auto"/>
        <w:right w:val="none" w:sz="0" w:space="0" w:color="auto"/>
      </w:divBdr>
    </w:div>
    <w:div w:id="1603108374">
      <w:bodyDiv w:val="1"/>
      <w:marLeft w:val="0"/>
      <w:marRight w:val="0"/>
      <w:marTop w:val="0"/>
      <w:marBottom w:val="0"/>
      <w:divBdr>
        <w:top w:val="none" w:sz="0" w:space="0" w:color="auto"/>
        <w:left w:val="none" w:sz="0" w:space="0" w:color="auto"/>
        <w:bottom w:val="none" w:sz="0" w:space="0" w:color="auto"/>
        <w:right w:val="none" w:sz="0" w:space="0" w:color="auto"/>
      </w:divBdr>
    </w:div>
    <w:div w:id="1627659660">
      <w:bodyDiv w:val="1"/>
      <w:marLeft w:val="0"/>
      <w:marRight w:val="0"/>
      <w:marTop w:val="0"/>
      <w:marBottom w:val="0"/>
      <w:divBdr>
        <w:top w:val="none" w:sz="0" w:space="0" w:color="auto"/>
        <w:left w:val="none" w:sz="0" w:space="0" w:color="auto"/>
        <w:bottom w:val="none" w:sz="0" w:space="0" w:color="auto"/>
        <w:right w:val="none" w:sz="0" w:space="0" w:color="auto"/>
      </w:divBdr>
    </w:div>
    <w:div w:id="1787388150">
      <w:bodyDiv w:val="1"/>
      <w:marLeft w:val="0"/>
      <w:marRight w:val="0"/>
      <w:marTop w:val="0"/>
      <w:marBottom w:val="0"/>
      <w:divBdr>
        <w:top w:val="none" w:sz="0" w:space="0" w:color="auto"/>
        <w:left w:val="none" w:sz="0" w:space="0" w:color="auto"/>
        <w:bottom w:val="none" w:sz="0" w:space="0" w:color="auto"/>
        <w:right w:val="none" w:sz="0" w:space="0" w:color="auto"/>
      </w:divBdr>
    </w:div>
    <w:div w:id="1957634017">
      <w:bodyDiv w:val="1"/>
      <w:marLeft w:val="0"/>
      <w:marRight w:val="0"/>
      <w:marTop w:val="0"/>
      <w:marBottom w:val="0"/>
      <w:divBdr>
        <w:top w:val="none" w:sz="0" w:space="0" w:color="auto"/>
        <w:left w:val="none" w:sz="0" w:space="0" w:color="auto"/>
        <w:bottom w:val="none" w:sz="0" w:space="0" w:color="auto"/>
        <w:right w:val="none" w:sz="0" w:space="0" w:color="auto"/>
      </w:divBdr>
    </w:div>
    <w:div w:id="2079594358">
      <w:bodyDiv w:val="1"/>
      <w:marLeft w:val="0"/>
      <w:marRight w:val="0"/>
      <w:marTop w:val="0"/>
      <w:marBottom w:val="0"/>
      <w:divBdr>
        <w:top w:val="none" w:sz="0" w:space="0" w:color="auto"/>
        <w:left w:val="none" w:sz="0" w:space="0" w:color="auto"/>
        <w:bottom w:val="none" w:sz="0" w:space="0" w:color="auto"/>
        <w:right w:val="none" w:sz="0" w:space="0" w:color="auto"/>
      </w:divBdr>
    </w:div>
    <w:div w:id="2100716578">
      <w:bodyDiv w:val="1"/>
      <w:marLeft w:val="0"/>
      <w:marRight w:val="0"/>
      <w:marTop w:val="0"/>
      <w:marBottom w:val="0"/>
      <w:divBdr>
        <w:top w:val="none" w:sz="0" w:space="0" w:color="auto"/>
        <w:left w:val="none" w:sz="0" w:space="0" w:color="auto"/>
        <w:bottom w:val="none" w:sz="0" w:space="0" w:color="auto"/>
        <w:right w:val="none" w:sz="0" w:space="0" w:color="auto"/>
      </w:divBdr>
      <w:divsChild>
        <w:div w:id="2064328603">
          <w:marLeft w:val="0"/>
          <w:marRight w:val="0"/>
          <w:marTop w:val="288"/>
          <w:marBottom w:val="100"/>
          <w:divBdr>
            <w:top w:val="none" w:sz="0" w:space="0" w:color="auto"/>
            <w:left w:val="none" w:sz="0" w:space="0" w:color="auto"/>
            <w:bottom w:val="none" w:sz="0" w:space="0" w:color="auto"/>
            <w:right w:val="none" w:sz="0" w:space="0" w:color="auto"/>
          </w:divBdr>
          <w:divsChild>
            <w:div w:id="1145315120">
              <w:marLeft w:val="0"/>
              <w:marRight w:val="0"/>
              <w:marTop w:val="0"/>
              <w:marBottom w:val="0"/>
              <w:divBdr>
                <w:top w:val="none" w:sz="0" w:space="0" w:color="auto"/>
                <w:left w:val="none" w:sz="0" w:space="0" w:color="auto"/>
                <w:bottom w:val="none" w:sz="0" w:space="0" w:color="auto"/>
                <w:right w:val="none" w:sz="0" w:space="0" w:color="auto"/>
              </w:divBdr>
            </w:div>
          </w:divsChild>
        </w:div>
        <w:div w:id="1269701824">
          <w:marLeft w:val="0"/>
          <w:marRight w:val="0"/>
          <w:marTop w:val="288"/>
          <w:marBottom w:val="100"/>
          <w:divBdr>
            <w:top w:val="none" w:sz="0" w:space="0" w:color="auto"/>
            <w:left w:val="none" w:sz="0" w:space="0" w:color="auto"/>
            <w:bottom w:val="none" w:sz="0" w:space="0" w:color="auto"/>
            <w:right w:val="none" w:sz="0" w:space="0" w:color="auto"/>
          </w:divBdr>
          <w:divsChild>
            <w:div w:id="18946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6667">
      <w:bodyDiv w:val="1"/>
      <w:marLeft w:val="0"/>
      <w:marRight w:val="0"/>
      <w:marTop w:val="0"/>
      <w:marBottom w:val="0"/>
      <w:divBdr>
        <w:top w:val="none" w:sz="0" w:space="0" w:color="auto"/>
        <w:left w:val="none" w:sz="0" w:space="0" w:color="auto"/>
        <w:bottom w:val="none" w:sz="0" w:space="0" w:color="auto"/>
        <w:right w:val="none" w:sz="0" w:space="0" w:color="auto"/>
      </w:divBdr>
    </w:div>
    <w:div w:id="21377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1155/2013/27897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235F4-8E33-431F-847B-74CC63DF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12371</Words>
  <Characters>70520</Characters>
  <Application>Microsoft Office Word</Application>
  <DocSecurity>0</DocSecurity>
  <Lines>587</Lines>
  <Paragraphs>165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LS Ma</cp:lastModifiedBy>
  <cp:revision>2</cp:revision>
  <cp:lastPrinted>2013-09-06T11:01:00Z</cp:lastPrinted>
  <dcterms:created xsi:type="dcterms:W3CDTF">2013-09-17T20:07:00Z</dcterms:created>
  <dcterms:modified xsi:type="dcterms:W3CDTF">2013-09-17T20:07:00Z</dcterms:modified>
</cp:coreProperties>
</file>