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666B5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Name of Journal: </w:t>
      </w:r>
      <w:r w:rsidRPr="00DE0C50">
        <w:rPr>
          <w:rFonts w:ascii="Book Antiqua" w:eastAsia="Book Antiqua" w:hAnsi="Book Antiqua" w:cs="Book Antiqua"/>
          <w:b/>
          <w:i/>
          <w:szCs w:val="24"/>
        </w:rPr>
        <w:t>World Journal of Gastroenterology</w:t>
      </w:r>
    </w:p>
    <w:p w14:paraId="4E4F29D6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Manuscript NO: 45055</w:t>
      </w:r>
    </w:p>
    <w:p w14:paraId="4E04D454" w14:textId="5062933A" w:rsidR="00B5586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Manuscript Type: </w:t>
      </w:r>
      <w:r w:rsidR="00DE0C50">
        <w:rPr>
          <w:rFonts w:ascii="Book Antiqua" w:eastAsia="Book Antiqua" w:hAnsi="Book Antiqua" w:cs="Book Antiqua"/>
          <w:b/>
          <w:szCs w:val="24"/>
        </w:rPr>
        <w:t>ORIGINAL ARTICLE</w:t>
      </w:r>
    </w:p>
    <w:p w14:paraId="55A922AD" w14:textId="77777777" w:rsidR="00DE0C50" w:rsidRDefault="00DE0C50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szCs w:val="24"/>
        </w:rPr>
      </w:pPr>
    </w:p>
    <w:p w14:paraId="3A133ACE" w14:textId="02DA8B5B" w:rsidR="00DE0C50" w:rsidRPr="00DE0C50" w:rsidRDefault="0000730B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Basic Study</w:t>
      </w:r>
    </w:p>
    <w:p w14:paraId="2A526F56" w14:textId="51C03474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szCs w:val="24"/>
        </w:rPr>
      </w:pPr>
      <w:bookmarkStart w:id="0" w:name="OLE_LINK157"/>
      <w:bookmarkStart w:id="1" w:name="OLE_LINK158"/>
      <w:r w:rsidRPr="00DE0C50">
        <w:rPr>
          <w:rFonts w:ascii="Book Antiqua" w:eastAsia="Book Antiqua" w:hAnsi="Book Antiqua" w:cs="Book Antiqua"/>
          <w:b/>
          <w:szCs w:val="24"/>
        </w:rPr>
        <w:t xml:space="preserve">MicroRNA-596 acts as a tumor suppressor in gastric cancer and is </w:t>
      </w:r>
      <w:proofErr w:type="spellStart"/>
      <w:r w:rsidRPr="00DE0C50">
        <w:rPr>
          <w:rFonts w:ascii="Book Antiqua" w:eastAsia="Book Antiqua" w:hAnsi="Book Antiqua" w:cs="Book Antiqua"/>
          <w:b/>
          <w:szCs w:val="24"/>
        </w:rPr>
        <w:t>upregulated</w:t>
      </w:r>
      <w:proofErr w:type="spellEnd"/>
      <w:r w:rsidRPr="00DE0C50">
        <w:rPr>
          <w:rFonts w:ascii="Book Antiqua" w:eastAsia="Book Antiqua" w:hAnsi="Book Antiqua" w:cs="Book Antiqua"/>
          <w:b/>
          <w:szCs w:val="24"/>
        </w:rPr>
        <w:t xml:space="preserve"> by </w:t>
      </w:r>
      <w:proofErr w:type="spellStart"/>
      <w:r w:rsidRPr="00DE0C50">
        <w:rPr>
          <w:rFonts w:ascii="Book Antiqua" w:eastAsia="Book Antiqua" w:hAnsi="Book Antiqua" w:cs="Book Antiqua"/>
          <w:b/>
          <w:szCs w:val="24"/>
        </w:rPr>
        <w:t>promotor</w:t>
      </w:r>
      <w:proofErr w:type="spellEnd"/>
      <w:r w:rsidRPr="00DE0C50">
        <w:rPr>
          <w:rFonts w:ascii="Book Antiqua" w:eastAsia="Book Antiqua" w:hAnsi="Book Antiqua" w:cs="Book Antiqua"/>
          <w:b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b/>
          <w:szCs w:val="24"/>
        </w:rPr>
        <w:t>demethylation</w:t>
      </w:r>
      <w:bookmarkEnd w:id="0"/>
      <w:bookmarkEnd w:id="1"/>
      <w:proofErr w:type="spellEnd"/>
    </w:p>
    <w:p w14:paraId="1520C62D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szCs w:val="24"/>
        </w:rPr>
      </w:pPr>
    </w:p>
    <w:p w14:paraId="37860165" w14:textId="1765A747" w:rsidR="00B5586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Zhang Z </w:t>
      </w:r>
      <w:r w:rsidRPr="00DE0C50">
        <w:rPr>
          <w:rFonts w:ascii="Book Antiqua" w:eastAsia="Book Antiqua" w:hAnsi="Book Antiqua" w:cs="Book Antiqua"/>
          <w:i/>
          <w:szCs w:val="24"/>
        </w:rPr>
        <w:t>et al</w:t>
      </w:r>
      <w:r w:rsidR="0000730B">
        <w:rPr>
          <w:rFonts w:ascii="Book Antiqua" w:eastAsia="Book Antiqua" w:hAnsi="Book Antiqua" w:cs="Book Antiqua"/>
          <w:szCs w:val="24"/>
        </w:rPr>
        <w:t xml:space="preserve">. </w:t>
      </w:r>
      <w:r w:rsidRPr="00DE0C50">
        <w:rPr>
          <w:rFonts w:ascii="Book Antiqua" w:eastAsia="Book Antiqua" w:hAnsi="Book Antiqua" w:cs="Book Antiqua"/>
          <w:szCs w:val="24"/>
        </w:rPr>
        <w:t xml:space="preserve">Role of </w:t>
      </w:r>
      <w:r w:rsidR="00667170"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zCs w:val="24"/>
        </w:rPr>
        <w:t xml:space="preserve"> in </w:t>
      </w:r>
      <w:r w:rsidR="00311B21">
        <w:rPr>
          <w:rFonts w:ascii="Book Antiqua" w:eastAsia="Book Antiqua" w:hAnsi="Book Antiqua" w:cs="Book Antiqua"/>
          <w:szCs w:val="24"/>
        </w:rPr>
        <w:t>GC</w:t>
      </w:r>
    </w:p>
    <w:p w14:paraId="31E5AE02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2AF060A6" w14:textId="0DA2FC66" w:rsidR="00B5586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>Zhen Zhang</w:t>
      </w:r>
      <w:r w:rsidR="0000730B">
        <w:rPr>
          <w:rFonts w:ascii="Book Antiqua" w:eastAsia="Book Antiqua" w:hAnsi="Book Antiqua" w:cs="Book Antiqua"/>
          <w:szCs w:val="24"/>
        </w:rPr>
        <w:t xml:space="preserve">, </w:t>
      </w:r>
      <w:r w:rsidRPr="00DE0C50">
        <w:rPr>
          <w:rFonts w:ascii="Book Antiqua" w:eastAsia="Book Antiqua" w:hAnsi="Book Antiqua" w:cs="Book Antiqua"/>
          <w:szCs w:val="24"/>
        </w:rPr>
        <w:t>Dong-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Qiu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Dai</w:t>
      </w:r>
    </w:p>
    <w:p w14:paraId="40B988E8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62B89BCA" w14:textId="77777777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Zhen</w:t>
      </w:r>
      <w:r w:rsidRPr="00DE0C50">
        <w:rPr>
          <w:rFonts w:ascii="Book Antiqua" w:eastAsia="Book Antiqua" w:hAnsi="Book Antiqua" w:cs="Book Antiqua"/>
          <w:b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szCs w:val="24"/>
        </w:rPr>
        <w:t>Zhang,</w:t>
      </w:r>
      <w:r w:rsidRPr="00DE0C50">
        <w:rPr>
          <w:rFonts w:ascii="Book Antiqua" w:eastAsia="Book Antiqua" w:hAnsi="Book Antiqua" w:cs="Book Antiqua"/>
          <w:b/>
          <w:spacing w:val="6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szCs w:val="24"/>
        </w:rPr>
        <w:t>Dong-</w:t>
      </w:r>
      <w:proofErr w:type="spellStart"/>
      <w:r w:rsidRPr="00DE0C50">
        <w:rPr>
          <w:rFonts w:ascii="Book Antiqua" w:eastAsia="Book Antiqua" w:hAnsi="Book Antiqua" w:cs="Book Antiqua"/>
          <w:b/>
          <w:szCs w:val="24"/>
        </w:rPr>
        <w:t>Qiu</w:t>
      </w:r>
      <w:proofErr w:type="spellEnd"/>
      <w:r w:rsidRPr="00DE0C50">
        <w:rPr>
          <w:rFonts w:ascii="Book Antiqua" w:eastAsia="Book Antiqua" w:hAnsi="Book Antiqua" w:cs="Book Antiqua"/>
          <w:b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szCs w:val="24"/>
        </w:rPr>
        <w:t>Dai,</w:t>
      </w:r>
      <w:r w:rsidRPr="00DE0C50">
        <w:rPr>
          <w:rFonts w:ascii="Book Antiqua" w:eastAsia="Book Antiqua" w:hAnsi="Book Antiqua" w:cs="Book Antiqua"/>
          <w:b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Department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Gastroenterological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Surgery, </w:t>
      </w:r>
      <w:proofErr w:type="gramStart"/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proofErr w:type="gramEnd"/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 Fourth Affi</w:t>
      </w:r>
      <w:r w:rsidRPr="00DE0C50">
        <w:rPr>
          <w:rFonts w:ascii="Book Antiqua" w:eastAsia="Book Antiqua" w:hAnsi="Book Antiqua" w:cs="Book Antiqua"/>
          <w:szCs w:val="24"/>
        </w:rPr>
        <w:t>liated Hospital of China Medical University, Shenyang 110032, Liaoning Province, China</w:t>
      </w:r>
    </w:p>
    <w:p w14:paraId="28C5FA6F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573AFE85" w14:textId="050CB746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pacing w:val="-1"/>
          <w:szCs w:val="24"/>
        </w:rPr>
        <w:t>ORCID</w:t>
      </w:r>
      <w:r w:rsidRPr="00DE0C50">
        <w:rPr>
          <w:rFonts w:ascii="Book Antiqua" w:eastAsia="Book Antiqua" w:hAnsi="Book Antiqua" w:cs="Book Antiqua"/>
          <w:b/>
          <w:spacing w:val="18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spacing w:val="-1"/>
          <w:szCs w:val="24"/>
        </w:rPr>
        <w:t>number:</w:t>
      </w:r>
      <w:r w:rsidRPr="00DE0C50">
        <w:rPr>
          <w:rFonts w:ascii="Book Antiqua" w:eastAsia="Book Antiqua" w:hAnsi="Book Antiqua" w:cs="Book Antiqua"/>
          <w:b/>
          <w:spacing w:val="18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Z</w:t>
      </w:r>
      <w:r w:rsidRPr="00DE0C50">
        <w:rPr>
          <w:rFonts w:ascii="Book Antiqua" w:eastAsia="Book Antiqua" w:hAnsi="Book Antiqua" w:cs="Book Antiqua"/>
          <w:szCs w:val="24"/>
        </w:rPr>
        <w:t>hen</w:t>
      </w:r>
      <w:r w:rsidRPr="00DE0C50">
        <w:rPr>
          <w:rFonts w:ascii="Book Antiqua" w:eastAsia="Book Antiqua" w:hAnsi="Book Antiqua" w:cs="Book Antiqua"/>
          <w:spacing w:val="18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Zhang</w:t>
      </w:r>
      <w:r w:rsidRPr="00DE0C50">
        <w:rPr>
          <w:rFonts w:ascii="Book Antiqua" w:eastAsia="Book Antiqua" w:hAnsi="Book Antiqua" w:cs="Book Antiqua"/>
          <w:spacing w:val="18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(0000-0001-6586-4625);</w:t>
      </w:r>
      <w:r w:rsidRPr="00DE0C50">
        <w:rPr>
          <w:rFonts w:ascii="Book Antiqua" w:eastAsia="Book Antiqua" w:hAnsi="Book Antiqua" w:cs="Book Antiqua"/>
          <w:spacing w:val="18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Dong-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Qiu</w:t>
      </w:r>
      <w:proofErr w:type="spellEnd"/>
      <w:r w:rsidRPr="00DE0C50">
        <w:rPr>
          <w:rFonts w:ascii="Book Antiqua" w:eastAsia="Book Antiqua" w:hAnsi="Book Antiqua" w:cs="Book Antiqua"/>
          <w:spacing w:val="18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Dai</w:t>
      </w:r>
      <w:r w:rsidR="0000730B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(0000-0002-1154-3276).</w:t>
      </w:r>
    </w:p>
    <w:p w14:paraId="53DFB293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0D430AC9" w14:textId="7D3AE9B1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Author contributions: </w:t>
      </w:r>
      <w:r w:rsidRPr="00DE0C50">
        <w:rPr>
          <w:rFonts w:ascii="Book Antiqua" w:eastAsia="Book Antiqua" w:hAnsi="Book Antiqua" w:cs="Book Antiqua"/>
          <w:szCs w:val="24"/>
        </w:rPr>
        <w:t>Dai DQ designed this study; Zhang Z performed the experiments and analyzed the data; Dai DQ and Zhang Z drafted the article</w:t>
      </w:r>
      <w:r w:rsidR="00F91B27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made critical revisions related to the intellectual content of the manuscript, and approved the final version of the article to be published.</w:t>
      </w:r>
    </w:p>
    <w:p w14:paraId="47D28971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60018C05" w14:textId="1704DF06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proofErr w:type="gramStart"/>
      <w:r w:rsidRPr="00DE0C50">
        <w:rPr>
          <w:rFonts w:ascii="Book Antiqua" w:eastAsia="Book Antiqua" w:hAnsi="Book Antiqua" w:cs="Book Antiqua"/>
          <w:b/>
          <w:szCs w:val="24"/>
        </w:rPr>
        <w:t xml:space="preserve">Supported by </w:t>
      </w:r>
      <w:r w:rsidRPr="00DE0C50">
        <w:rPr>
          <w:rFonts w:ascii="Book Antiqua" w:eastAsia="Book Antiqua" w:hAnsi="Book Antiqua" w:cs="Book Antiqua"/>
          <w:szCs w:val="24"/>
        </w:rPr>
        <w:t>National Natural Science Foundation of China,</w:t>
      </w:r>
      <w:r w:rsidR="0000730B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No. 30572162; and Natural Science Foundation of Liaoning Province, No. 201602817</w:t>
      </w:r>
      <w:r w:rsidR="0000730B">
        <w:rPr>
          <w:rFonts w:ascii="Book Antiqua" w:eastAsia="Book Antiqua" w:hAnsi="Book Antiqua" w:cs="Book Antiqua"/>
          <w:szCs w:val="24"/>
        </w:rPr>
        <w:t>.</w:t>
      </w:r>
      <w:proofErr w:type="gramEnd"/>
    </w:p>
    <w:p w14:paraId="6D98B92D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36659533" w14:textId="58242C8D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Institutional review board statement: </w:t>
      </w:r>
      <w:r w:rsidRPr="00DE0C50">
        <w:rPr>
          <w:rFonts w:ascii="Book Antiqua" w:eastAsia="Book Antiqua" w:hAnsi="Book Antiqua" w:cs="Book Antiqua"/>
          <w:szCs w:val="24"/>
        </w:rPr>
        <w:t xml:space="preserve">All gastric cancer specimens from the patients were taken after informed consent and ethical permission </w:t>
      </w:r>
      <w:r w:rsidR="00F91B27" w:rsidRPr="00DE0C50">
        <w:rPr>
          <w:rFonts w:ascii="Book Antiqua" w:eastAsia="Book Antiqua" w:hAnsi="Book Antiqua" w:cs="Book Antiqua"/>
          <w:szCs w:val="24"/>
        </w:rPr>
        <w:t>w</w:t>
      </w:r>
      <w:r w:rsidR="00F91B27">
        <w:rPr>
          <w:rFonts w:ascii="Book Antiqua" w:eastAsia="Book Antiqua" w:hAnsi="Book Antiqua" w:cs="Book Antiqua"/>
          <w:szCs w:val="24"/>
        </w:rPr>
        <w:t xml:space="preserve">ere </w:t>
      </w:r>
      <w:r w:rsidRPr="00DE0C50">
        <w:rPr>
          <w:rFonts w:ascii="Book Antiqua" w:eastAsia="Book Antiqua" w:hAnsi="Book Antiqua" w:cs="Book Antiqua"/>
          <w:szCs w:val="24"/>
        </w:rPr>
        <w:t>obtained for participation in the study.</w:t>
      </w:r>
    </w:p>
    <w:p w14:paraId="30EC9D68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7219A941" w14:textId="77777777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Conflict-of-interest statement: </w:t>
      </w:r>
      <w:r w:rsidRPr="00DE0C50">
        <w:rPr>
          <w:rFonts w:ascii="Book Antiqua" w:eastAsia="Book Antiqua" w:hAnsi="Book Antiqua" w:cs="Book Antiqua"/>
          <w:szCs w:val="24"/>
        </w:rPr>
        <w:t>The authors declare that there is no conflict of interest related to this study.</w:t>
      </w:r>
    </w:p>
    <w:p w14:paraId="005F696A" w14:textId="77777777" w:rsidR="0000730B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5D7F19BF" w14:textId="77777777" w:rsidR="00B5586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Data sharing statement: </w:t>
      </w:r>
      <w:r w:rsidRPr="00DE0C50">
        <w:rPr>
          <w:rFonts w:ascii="Book Antiqua" w:eastAsia="Book Antiqua" w:hAnsi="Book Antiqua" w:cs="Book Antiqua"/>
          <w:szCs w:val="24"/>
        </w:rPr>
        <w:t>No additional data are available.</w:t>
      </w:r>
    </w:p>
    <w:p w14:paraId="675BB7AF" w14:textId="77777777" w:rsidR="0000730B" w:rsidRDefault="0000730B" w:rsidP="0000730B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4B1957D6" w14:textId="77777777" w:rsidR="0000730B" w:rsidRDefault="0000730B" w:rsidP="0000730B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2" w:name="OLE_LINK25"/>
      <w:bookmarkStart w:id="3" w:name="OLE_LINK26"/>
      <w:bookmarkStart w:id="4" w:name="OLE_LINK375"/>
      <w:bookmarkStart w:id="5" w:name="OLE_LINK32"/>
      <w:bookmarkStart w:id="6" w:name="OLE_LINK381"/>
      <w:bookmarkStart w:id="7" w:name="OLE_LINK413"/>
      <w:r w:rsidRPr="00A37D48">
        <w:rPr>
          <w:rFonts w:ascii="Book Antiqua" w:hAnsi="Book Antiqua"/>
          <w:b/>
        </w:rPr>
        <w:t xml:space="preserve">Open-Access: </w:t>
      </w:r>
      <w:r w:rsidRPr="00A37D48">
        <w:rPr>
          <w:rFonts w:ascii="Book Antiqua" w:hAnsi="Book Antiqua"/>
        </w:rPr>
        <w:t xml:space="preserve">This is an </w:t>
      </w:r>
      <w:r w:rsidRPr="00A37D48">
        <w:rPr>
          <w:rFonts w:ascii="Book Antiqua" w:hAnsi="Book Antiqua" w:cs="宋体"/>
        </w:rPr>
        <w:t xml:space="preserve">open-access article that was </w:t>
      </w:r>
      <w:r w:rsidRPr="00A37D48">
        <w:rPr>
          <w:rFonts w:ascii="Book Antiqua" w:hAnsi="Book Antiqua"/>
        </w:rPr>
        <w:t xml:space="preserve">selected by an in-house editor and fully peer-reviewed by external reviewers. It is </w:t>
      </w:r>
      <w:r w:rsidRPr="00A37D48">
        <w:rPr>
          <w:rFonts w:ascii="Book Antiqua" w:hAnsi="Book Antiqua" w:cs="宋体"/>
        </w:rPr>
        <w:t xml:space="preserve">distributed in accordance with </w:t>
      </w:r>
      <w:r w:rsidRPr="00A37D48">
        <w:rPr>
          <w:rFonts w:ascii="Book Antiqua" w:hAnsi="Book Antiqua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AD7276">
          <w:rPr>
            <w:rStyle w:val="a3"/>
            <w:rFonts w:ascii="Book Antiqua" w:hAnsi="Book Antiqua"/>
          </w:rPr>
          <w:t>http://creativecommons.org/licenses/by-nc/4.0/</w:t>
        </w:r>
      </w:hyperlink>
    </w:p>
    <w:p w14:paraId="264B9964" w14:textId="77777777" w:rsidR="0000730B" w:rsidRDefault="0000730B" w:rsidP="0000730B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137AEBDA" w14:textId="3D485357" w:rsidR="0000730B" w:rsidRDefault="0000730B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hAnsi="Book Antiqua"/>
          <w:bCs/>
          <w:color w:val="auto"/>
          <w:szCs w:val="24"/>
        </w:rPr>
      </w:pPr>
      <w:bookmarkStart w:id="8" w:name="OLE_LINK11"/>
      <w:r w:rsidRPr="004F57C6">
        <w:rPr>
          <w:rFonts w:ascii="Book Antiqua" w:hAnsi="Book Antiqua"/>
          <w:b/>
          <w:bCs/>
          <w:color w:val="auto"/>
          <w:szCs w:val="24"/>
          <w:highlight w:val="white"/>
        </w:rPr>
        <w:t>Manuscript source:</w:t>
      </w:r>
      <w:r w:rsidRPr="004F57C6">
        <w:rPr>
          <w:rFonts w:ascii="Book Antiqua" w:hAnsi="Book Antiqua" w:hint="eastAsia"/>
          <w:b/>
          <w:bCs/>
          <w:color w:val="auto"/>
          <w:szCs w:val="24"/>
          <w:highlight w:val="white"/>
        </w:rPr>
        <w:t xml:space="preserve"> </w:t>
      </w:r>
      <w:r w:rsidRPr="004F57C6">
        <w:rPr>
          <w:rFonts w:ascii="Book Antiqua" w:hAnsi="Book Antiqua"/>
          <w:bCs/>
          <w:color w:val="auto"/>
          <w:szCs w:val="24"/>
          <w:highlight w:val="white"/>
        </w:rPr>
        <w:t>Unsolicited manuscript</w:t>
      </w:r>
      <w:bookmarkEnd w:id="2"/>
      <w:bookmarkEnd w:id="3"/>
      <w:bookmarkEnd w:id="4"/>
      <w:bookmarkEnd w:id="5"/>
      <w:bookmarkEnd w:id="6"/>
      <w:bookmarkEnd w:id="7"/>
      <w:bookmarkEnd w:id="8"/>
    </w:p>
    <w:p w14:paraId="69D09049" w14:textId="77777777" w:rsidR="0000730B" w:rsidRPr="00DE0C50" w:rsidRDefault="0000730B" w:rsidP="0000730B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26B29230" w14:textId="468B8A78" w:rsidR="00B55860" w:rsidRPr="00DE0C50" w:rsidRDefault="0000730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b/>
          <w:szCs w:val="24"/>
        </w:rPr>
        <w:t>Corresponding author</w:t>
      </w:r>
      <w:r w:rsidR="0091558E" w:rsidRPr="00DE0C50">
        <w:rPr>
          <w:rFonts w:ascii="Book Antiqua" w:eastAsia="Book Antiqua" w:hAnsi="Book Antiqua" w:cs="Book Antiqua"/>
          <w:b/>
          <w:szCs w:val="24"/>
        </w:rPr>
        <w:t>: Dong-</w:t>
      </w:r>
      <w:proofErr w:type="spellStart"/>
      <w:r w:rsidR="0091558E" w:rsidRPr="00DE0C50">
        <w:rPr>
          <w:rFonts w:ascii="Book Antiqua" w:eastAsia="Book Antiqua" w:hAnsi="Book Antiqua" w:cs="Book Antiqua"/>
          <w:b/>
          <w:szCs w:val="24"/>
        </w:rPr>
        <w:t>Qiu</w:t>
      </w:r>
      <w:proofErr w:type="spellEnd"/>
      <w:r w:rsidR="0091558E" w:rsidRPr="00DE0C50">
        <w:rPr>
          <w:rFonts w:ascii="Book Antiqua" w:eastAsia="Book Antiqua" w:hAnsi="Book Antiqua" w:cs="Book Antiqua"/>
          <w:b/>
          <w:szCs w:val="24"/>
        </w:rPr>
        <w:t xml:space="preserve"> Dai, PhD, Chief Doctor,</w:t>
      </w:r>
      <w:r>
        <w:rPr>
          <w:rFonts w:ascii="Book Antiqua" w:eastAsia="Book Antiqua" w:hAnsi="Book Antiqua" w:cs="Book Antiqua"/>
          <w:b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b/>
          <w:szCs w:val="24"/>
        </w:rPr>
        <w:t xml:space="preserve">Professor, Surgical </w:t>
      </w:r>
      <w:r w:rsidR="0091558E" w:rsidRPr="00DE0C50">
        <w:rPr>
          <w:rFonts w:ascii="Book Antiqua" w:eastAsia="Book Antiqua" w:hAnsi="Book Antiqua" w:cs="Book Antiqua"/>
          <w:b/>
          <w:spacing w:val="-1"/>
          <w:szCs w:val="24"/>
        </w:rPr>
        <w:t>On</w:t>
      </w:r>
      <w:r w:rsidR="0091558E" w:rsidRPr="00DE0C50">
        <w:rPr>
          <w:rFonts w:ascii="Book Antiqua" w:eastAsia="Book Antiqua" w:hAnsi="Book Antiqua" w:cs="Book Antiqua"/>
          <w:b/>
          <w:szCs w:val="24"/>
        </w:rPr>
        <w:t xml:space="preserve">cologist,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Department of Gastroenterological Surgery, the Fourth Affiliated Hospital of China Medical University, 4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Chongshan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Road, Shenyang 110032, </w:t>
      </w:r>
      <w:bookmarkStart w:id="9" w:name="OLE_LINK174"/>
      <w:r w:rsidR="0091558E" w:rsidRPr="00DE0C50">
        <w:rPr>
          <w:rFonts w:ascii="Book Antiqua" w:eastAsia="Book Antiqua" w:hAnsi="Book Antiqua" w:cs="Book Antiqua"/>
          <w:szCs w:val="24"/>
        </w:rPr>
        <w:t>Liaoning Province</w:t>
      </w:r>
      <w:bookmarkEnd w:id="9"/>
      <w:r w:rsidR="0091558E" w:rsidRPr="00DE0C50">
        <w:rPr>
          <w:rFonts w:ascii="Book Antiqua" w:eastAsia="Book Antiqua" w:hAnsi="Book Antiqua" w:cs="Book Antiqua"/>
          <w:szCs w:val="24"/>
        </w:rPr>
        <w:t>, China. daidq63@163.com</w:t>
      </w:r>
    </w:p>
    <w:p w14:paraId="2B9EFAE7" w14:textId="77777777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Telephone: </w:t>
      </w:r>
      <w:r w:rsidRPr="00DE0C50">
        <w:rPr>
          <w:rFonts w:ascii="Book Antiqua" w:eastAsia="Book Antiqua" w:hAnsi="Book Antiqua" w:cs="Book Antiqua"/>
          <w:szCs w:val="24"/>
        </w:rPr>
        <w:t>+86-24-62043110</w:t>
      </w:r>
    </w:p>
    <w:p w14:paraId="724BF7F4" w14:textId="77777777" w:rsidR="0000730B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Fax: </w:t>
      </w:r>
      <w:r w:rsidRPr="00DE0C50">
        <w:rPr>
          <w:rFonts w:ascii="Book Antiqua" w:eastAsia="Book Antiqua" w:hAnsi="Book Antiqua" w:cs="Book Antiqua"/>
          <w:szCs w:val="24"/>
        </w:rPr>
        <w:t>+86-24-62043110</w:t>
      </w:r>
    </w:p>
    <w:p w14:paraId="0D0C43FE" w14:textId="4ECADFA4" w:rsidR="00B55860" w:rsidRPr="00DE0C50" w:rsidRDefault="00B55860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2A99131C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Received: </w:t>
      </w:r>
      <w:r w:rsidRPr="00DE0C50">
        <w:rPr>
          <w:rFonts w:ascii="Book Antiqua" w:eastAsia="Book Antiqua" w:hAnsi="Book Antiqua" w:cs="Book Antiqua"/>
          <w:szCs w:val="24"/>
        </w:rPr>
        <w:t>December 11, 2018</w:t>
      </w:r>
    </w:p>
    <w:p w14:paraId="4D7ED69D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Peer-review started: </w:t>
      </w:r>
      <w:r w:rsidRPr="00DE0C50">
        <w:rPr>
          <w:rFonts w:ascii="Book Antiqua" w:eastAsia="Book Antiqua" w:hAnsi="Book Antiqua" w:cs="Book Antiqua"/>
          <w:szCs w:val="24"/>
        </w:rPr>
        <w:t>December 11, 2018</w:t>
      </w:r>
    </w:p>
    <w:p w14:paraId="15FC1CC7" w14:textId="73257A88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First decision: </w:t>
      </w:r>
      <w:r w:rsidR="0000730B">
        <w:rPr>
          <w:rFonts w:ascii="Book Antiqua" w:eastAsia="Book Antiqua" w:hAnsi="Book Antiqua" w:cs="Book Antiqua"/>
          <w:szCs w:val="24"/>
        </w:rPr>
        <w:t>December 28</w:t>
      </w:r>
      <w:r w:rsidRPr="00DE0C50">
        <w:rPr>
          <w:rFonts w:ascii="Book Antiqua" w:eastAsia="Book Antiqua" w:hAnsi="Book Antiqua" w:cs="Book Antiqua"/>
          <w:szCs w:val="24"/>
        </w:rPr>
        <w:t>, 2018</w:t>
      </w:r>
    </w:p>
    <w:p w14:paraId="03E8CCAC" w14:textId="04CD11FA" w:rsidR="00B55860" w:rsidRPr="0000730B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Revised:</w:t>
      </w:r>
      <w:r w:rsidR="0000730B">
        <w:rPr>
          <w:rFonts w:ascii="Book Antiqua" w:eastAsia="Book Antiqua" w:hAnsi="Book Antiqua" w:cs="Book Antiqua"/>
          <w:b/>
          <w:szCs w:val="24"/>
        </w:rPr>
        <w:t xml:space="preserve"> </w:t>
      </w:r>
      <w:r w:rsidR="0000730B">
        <w:rPr>
          <w:rFonts w:ascii="Book Antiqua" w:eastAsia="Book Antiqua" w:hAnsi="Book Antiqua" w:cs="Book Antiqua"/>
          <w:szCs w:val="24"/>
        </w:rPr>
        <w:t>January 27, 2019</w:t>
      </w:r>
    </w:p>
    <w:p w14:paraId="150095D0" w14:textId="4C9CA369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Accepted:</w:t>
      </w:r>
      <w:r w:rsidR="00D024FA" w:rsidRPr="00D024FA">
        <w:t xml:space="preserve"> </w:t>
      </w:r>
      <w:r w:rsidR="00D024FA" w:rsidRPr="00D024FA">
        <w:rPr>
          <w:rFonts w:ascii="Book Antiqua" w:eastAsia="Book Antiqua" w:hAnsi="Book Antiqua" w:cs="Book Antiqua"/>
          <w:szCs w:val="24"/>
        </w:rPr>
        <w:t>January 28, 2019</w:t>
      </w:r>
    </w:p>
    <w:p w14:paraId="5280104C" w14:textId="36B11F50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Article in press:</w:t>
      </w:r>
      <w:r w:rsidR="003175E9" w:rsidRPr="00D024FA">
        <w:t xml:space="preserve"> </w:t>
      </w:r>
      <w:r w:rsidR="003175E9" w:rsidRPr="00D024FA">
        <w:rPr>
          <w:rFonts w:ascii="Book Antiqua" w:eastAsia="Book Antiqua" w:hAnsi="Book Antiqua" w:cs="Book Antiqua"/>
          <w:szCs w:val="24"/>
        </w:rPr>
        <w:t>January 28, 2019</w:t>
      </w:r>
    </w:p>
    <w:p w14:paraId="15FE153E" w14:textId="6ED0AB7D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Published online:</w:t>
      </w:r>
      <w:r w:rsidR="003175E9" w:rsidRPr="00D024FA">
        <w:t xml:space="preserve"> </w:t>
      </w:r>
      <w:r w:rsidR="003175E9">
        <w:rPr>
          <w:rFonts w:ascii="Book Antiqua" w:hAnsi="Book Antiqua" w:cs="Book Antiqua" w:hint="eastAsia"/>
          <w:szCs w:val="24"/>
        </w:rPr>
        <w:t>March 14</w:t>
      </w:r>
      <w:r w:rsidR="003175E9" w:rsidRPr="00D024FA">
        <w:rPr>
          <w:rFonts w:ascii="Book Antiqua" w:eastAsia="Book Antiqua" w:hAnsi="Book Antiqua" w:cs="Book Antiqua"/>
          <w:szCs w:val="24"/>
        </w:rPr>
        <w:t>, 2019</w:t>
      </w:r>
    </w:p>
    <w:p w14:paraId="68A307D5" w14:textId="77777777" w:rsidR="00F91B27" w:rsidRDefault="00F91B27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</w:p>
    <w:p w14:paraId="51706AE4" w14:textId="77777777" w:rsidR="00F91B27" w:rsidRDefault="00F91B27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</w:p>
    <w:p w14:paraId="4F81B900" w14:textId="4A375233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Abstract</w:t>
      </w:r>
    </w:p>
    <w:p w14:paraId="0346BB7A" w14:textId="77777777" w:rsidR="00311B21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pacing w:val="179"/>
          <w:szCs w:val="24"/>
        </w:rPr>
      </w:pPr>
      <w:r w:rsidRPr="00DE0C50">
        <w:rPr>
          <w:rFonts w:ascii="Book Antiqua" w:eastAsia="Book Antiqua" w:hAnsi="Book Antiqua" w:cs="Book Antiqua"/>
          <w:b/>
          <w:i/>
          <w:spacing w:val="-1"/>
          <w:szCs w:val="24"/>
        </w:rPr>
        <w:t>BACKGROUND</w:t>
      </w:r>
    </w:p>
    <w:p w14:paraId="0F6EEBF0" w14:textId="40749C80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In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present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study,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="00311B21">
        <w:rPr>
          <w:rFonts w:ascii="Book Antiqua" w:eastAsia="Book Antiqua" w:hAnsi="Book Antiqua" w:cs="Book Antiqua"/>
          <w:szCs w:val="24"/>
        </w:rPr>
        <w:t>w</w:t>
      </w:r>
      <w:r w:rsidRPr="00DE0C50">
        <w:rPr>
          <w:rFonts w:ascii="Book Antiqua" w:eastAsia="Book Antiqua" w:hAnsi="Book Antiqua" w:cs="Book Antiqua"/>
          <w:szCs w:val="24"/>
        </w:rPr>
        <w:t>e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investigated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suppressive </w:t>
      </w:r>
      <w:r w:rsidRPr="00DE0C50">
        <w:rPr>
          <w:rFonts w:ascii="Book Antiqua" w:eastAsia="Book Antiqua" w:hAnsi="Book Antiqua" w:cs="Book Antiqua"/>
          <w:spacing w:val="-1"/>
          <w:szCs w:val="24"/>
        </w:rPr>
        <w:t>role</w:t>
      </w:r>
      <w:r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of</w:t>
      </w:r>
      <w:r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bookmarkStart w:id="10" w:name="OLE_LINK159"/>
      <w:r w:rsidRPr="00DE0C50">
        <w:rPr>
          <w:rFonts w:ascii="Book Antiqua" w:eastAsia="Book Antiqua" w:hAnsi="Book Antiqua" w:cs="Book Antiqua"/>
          <w:spacing w:val="-1"/>
          <w:szCs w:val="24"/>
        </w:rPr>
        <w:t>microRNA-596</w:t>
      </w:r>
      <w:r w:rsidR="00667170">
        <w:rPr>
          <w:rFonts w:ascii="Book Antiqua" w:eastAsia="Book Antiqua" w:hAnsi="Book Antiqua" w:cs="Book Antiqua"/>
          <w:spacing w:val="-1"/>
          <w:szCs w:val="24"/>
        </w:rPr>
        <w:t xml:space="preserve"> (</w:t>
      </w:r>
      <w:r w:rsidR="00667170" w:rsidRPr="00DE0C50">
        <w:rPr>
          <w:rFonts w:ascii="Book Antiqua" w:eastAsia="Book Antiqua" w:hAnsi="Book Antiqua" w:cs="Book Antiqua"/>
          <w:szCs w:val="24"/>
        </w:rPr>
        <w:t>miR-596</w:t>
      </w:r>
      <w:r w:rsidR="00667170">
        <w:rPr>
          <w:rFonts w:ascii="Book Antiqua" w:eastAsia="Book Antiqua" w:hAnsi="Book Antiqua" w:cs="Book Antiqua"/>
          <w:spacing w:val="-1"/>
          <w:szCs w:val="24"/>
        </w:rPr>
        <w:t>)</w:t>
      </w:r>
      <w:bookmarkEnd w:id="10"/>
      <w:r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gastric</w:t>
      </w:r>
      <w:r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cancer</w:t>
      </w:r>
      <w:r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(GC).</w:t>
      </w:r>
      <w:r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Moreover,</w:t>
      </w:r>
      <w:r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downregulation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of</w:t>
      </w:r>
      <w:r w:rsidRPr="00DE0C50">
        <w:rPr>
          <w:rFonts w:ascii="Book Antiqua" w:eastAsia="Book Antiqua" w:hAnsi="Book Antiqua" w:cs="Book Antiqua"/>
          <w:spacing w:val="7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7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in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lines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associated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increase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bookmarkStart w:id="11" w:name="OLE_LINK155"/>
      <w:bookmarkStart w:id="12" w:name="OLE_LINK156"/>
      <w:r w:rsidRPr="00DE0C50">
        <w:rPr>
          <w:rFonts w:ascii="Book Antiqua" w:eastAsia="Book Antiqua" w:hAnsi="Book Antiqua" w:cs="Book Antiqua"/>
          <w:szCs w:val="24"/>
        </w:rPr>
        <w:t>miR-596</w:t>
      </w:r>
      <w:bookmarkEnd w:id="11"/>
      <w:bookmarkEnd w:id="12"/>
      <w:r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promoter</w:t>
      </w:r>
      <w:r w:rsidRPr="00DE0C50">
        <w:rPr>
          <w:rFonts w:ascii="Book Antiqua" w:eastAsia="Book Antiqua" w:hAnsi="Book Antiqua" w:cs="Book Antiqua"/>
          <w:spacing w:val="1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methyl</w:t>
      </w:r>
      <w:r w:rsidRPr="00DE0C50">
        <w:rPr>
          <w:rFonts w:ascii="Book Antiqua" w:eastAsia="Book Antiqua" w:hAnsi="Book Antiqua" w:cs="Book Antiqua"/>
          <w:szCs w:val="24"/>
        </w:rPr>
        <w:t>ation.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also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established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controls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the expression of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1 (PRDX1), which has never been reported before,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39092B95" wp14:editId="2FD9BA3D">
                <wp:simplePos x="0" y="0"/>
                <wp:positionH relativeFrom="page">
                  <wp:posOffset>1124585</wp:posOffset>
                </wp:positionH>
                <wp:positionV relativeFrom="page">
                  <wp:posOffset>8080375</wp:posOffset>
                </wp:positionV>
                <wp:extent cx="5309870" cy="274320"/>
                <wp:effectExtent l="0" t="0" r="0" b="0"/>
                <wp:wrapNone/>
                <wp:docPr id="1033" name="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FD9C753" id="1033" o:spid="_x0000_s1026" style="position:absolute;margin-left:88.55pt;margin-top:636.25pt;width:418.1pt;height:21.6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" behindDoc="1" locked="0" layoutInCell="1" allowOverlap="1" wp14:anchorId="4ECA7819" wp14:editId="486E2AED">
                <wp:simplePos x="0" y="0"/>
                <wp:positionH relativeFrom="page">
                  <wp:posOffset>1124585</wp:posOffset>
                </wp:positionH>
                <wp:positionV relativeFrom="page">
                  <wp:posOffset>8354695</wp:posOffset>
                </wp:positionV>
                <wp:extent cx="5309870" cy="277495"/>
                <wp:effectExtent l="0" t="0" r="0" b="0"/>
                <wp:wrapNone/>
                <wp:docPr id="1034" name="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F6869A0" id="1034" o:spid="_x0000_s1026" style="position:absolute;margin-left:88.55pt;margin-top:657.85pt;width:418.1pt;height:21.8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8" behindDoc="1" locked="0" layoutInCell="1" allowOverlap="1" wp14:anchorId="4571A9C1" wp14:editId="348A1AEB">
                <wp:simplePos x="0" y="0"/>
                <wp:positionH relativeFrom="page">
                  <wp:posOffset>1124585</wp:posOffset>
                </wp:positionH>
                <wp:positionV relativeFrom="page">
                  <wp:posOffset>8632190</wp:posOffset>
                </wp:positionV>
                <wp:extent cx="5309870" cy="274320"/>
                <wp:effectExtent l="0" t="0" r="0" b="0"/>
                <wp:wrapNone/>
                <wp:docPr id="1035" name="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7B559BE" id="1035" o:spid="_x0000_s1026" style="position:absolute;margin-left:88.55pt;margin-top:679.7pt;width:418.1pt;height:21.6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9" behindDoc="1" locked="0" layoutInCell="1" allowOverlap="1" wp14:anchorId="31377FFD" wp14:editId="3935E5DA">
                <wp:simplePos x="0" y="0"/>
                <wp:positionH relativeFrom="page">
                  <wp:posOffset>1124585</wp:posOffset>
                </wp:positionH>
                <wp:positionV relativeFrom="page">
                  <wp:posOffset>8906510</wp:posOffset>
                </wp:positionV>
                <wp:extent cx="5309870" cy="277495"/>
                <wp:effectExtent l="0" t="0" r="0" b="0"/>
                <wp:wrapNone/>
                <wp:docPr id="1036" name="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0444C2C" id="1036" o:spid="_x0000_s1026" style="position:absolute;margin-left:88.55pt;margin-top:701.3pt;width:418.1pt;height:21.8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" stroked="f">
                <v:fill opacity="0"/>
                <w10:wrap anchorx="page" anchory="page"/>
              </v:rect>
            </w:pict>
          </mc:Fallback>
        </mc:AlternateContent>
      </w:r>
      <w:r w:rsidR="00311B21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suggesting that this interaction could play an important role in GC progression.</w:t>
      </w:r>
    </w:p>
    <w:p w14:paraId="31CF17A0" w14:textId="77777777" w:rsidR="00667170" w:rsidRPr="00DE0C50" w:rsidRDefault="00667170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2D5E0CF6" w14:textId="2D4F3CE2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AIM</w:t>
      </w:r>
    </w:p>
    <w:p w14:paraId="1ED3D9E4" w14:textId="77777777" w:rsidR="0066717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proofErr w:type="gramStart"/>
      <w:r w:rsidRPr="00DE0C50">
        <w:rPr>
          <w:rFonts w:ascii="Book Antiqua" w:eastAsia="Book Antiqua" w:hAnsi="Book Antiqua" w:cs="Book Antiqua"/>
          <w:szCs w:val="24"/>
        </w:rPr>
        <w:t xml:space="preserve">To study the potential role and possible regulatory mechanism of </w:t>
      </w:r>
      <w:r w:rsidR="0066717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zCs w:val="24"/>
        </w:rPr>
        <w:t xml:space="preserve"> in </w:t>
      </w:r>
      <w:r w:rsidR="0066717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zCs w:val="24"/>
        </w:rPr>
        <w:t>.</w:t>
      </w:r>
      <w:proofErr w:type="gramEnd"/>
    </w:p>
    <w:p w14:paraId="0C240ABE" w14:textId="53DF63B8" w:rsidR="00B55860" w:rsidRPr="00DE0C50" w:rsidRDefault="00B55860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5DBCD88A" w14:textId="1BBEB7CF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METHODS</w:t>
      </w:r>
    </w:p>
    <w:p w14:paraId="19A33F46" w14:textId="407C36A5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The expression levels of miR-596 and </w:t>
      </w:r>
      <w:r w:rsidR="000301C6">
        <w:rPr>
          <w:rFonts w:ascii="Book Antiqua" w:eastAsia="Book Antiqua" w:hAnsi="Book Antiqua" w:cs="Book Antiqua"/>
          <w:szCs w:val="24"/>
        </w:rPr>
        <w:t>PRDX1</w:t>
      </w:r>
      <w:r w:rsidRPr="00DE0C50">
        <w:rPr>
          <w:rFonts w:ascii="Book Antiqua" w:eastAsia="Book Antiqua" w:hAnsi="Book Antiqua" w:cs="Book Antiqua"/>
          <w:szCs w:val="24"/>
        </w:rPr>
        <w:t xml:space="preserve"> in gastric cancer tissues and cell lines were detected by quantitative real-time PCR 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qRT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-PCR).</w:t>
      </w:r>
      <w:r w:rsidRPr="00DE0C50">
        <w:rPr>
          <w:rFonts w:ascii="Book Antiqua" w:eastAsia="Book Antiqua" w:hAnsi="Book Antiqua" w:cs="Book Antiqua"/>
          <w:spacing w:val="-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Western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blot</w:t>
      </w:r>
      <w:r w:rsidRPr="00DE0C50">
        <w:rPr>
          <w:rFonts w:ascii="Book Antiqua" w:eastAsia="Book Antiqua" w:hAnsi="Book Antiqua" w:cs="Book Antiqua"/>
          <w:spacing w:val="-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luciferase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reporter</w:t>
      </w:r>
      <w:r w:rsidRPr="00DE0C50">
        <w:rPr>
          <w:rFonts w:ascii="Book Antiqua" w:eastAsia="Book Antiqua" w:hAnsi="Book Antiqua" w:cs="Book Antiqua"/>
          <w:spacing w:val="1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assay</w:t>
      </w:r>
      <w:r w:rsidRPr="00DE0C50">
        <w:rPr>
          <w:rFonts w:ascii="Book Antiqua" w:eastAsia="Book Antiqua" w:hAnsi="Book Antiqua" w:cs="Book Antiqua"/>
          <w:spacing w:val="1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used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to</w:t>
      </w:r>
      <w:r w:rsidRPr="00DE0C50">
        <w:rPr>
          <w:rFonts w:ascii="Book Antiqua" w:eastAsia="Book Antiqua" w:hAnsi="Book Antiqua" w:cs="Book Antiqua"/>
          <w:spacing w:val="1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detect the effect of miR-596 on PRDX1 expression. Then, the proliferation, metastasis</w:t>
      </w:r>
      <w:r w:rsidR="00F91B27">
        <w:rPr>
          <w:rFonts w:ascii="Book Antiqua" w:eastAsia="Book Antiqua" w:hAnsi="Book Antiqua" w:cs="Book Antiqua"/>
          <w:szCs w:val="24"/>
        </w:rPr>
        <w:t>,</w: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and</w:t>
      </w:r>
      <w:r w:rsidRPr="00DE0C50">
        <w:rPr>
          <w:rFonts w:ascii="Book Antiqua" w:eastAsia="Book Antiqua" w:hAnsi="Book Antiqua" w:cs="Book Antiqua"/>
          <w:spacing w:val="3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invasion</w:t>
      </w:r>
      <w:r w:rsidRPr="00DE0C50">
        <w:rPr>
          <w:rFonts w:ascii="Book Antiqua" w:eastAsia="Book Antiqua" w:hAnsi="Book Antiqua" w:cs="Book Antiqua"/>
          <w:spacing w:val="3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lines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transfected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 mimic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analyzed</w:t>
      </w:r>
      <w:r w:rsidR="00F91B27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respectively</w:t>
      </w:r>
      <w:r w:rsidR="00F91B27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by Cell Counting Kit-8 proliferation assay, wound </w:t>
      </w:r>
      <w:r w:rsidRPr="00DE0C50">
        <w:rPr>
          <w:rFonts w:ascii="Book Antiqua" w:eastAsia="Book Antiqua" w:hAnsi="Book Antiqua" w:cs="Book Antiqua"/>
          <w:spacing w:val="-1"/>
          <w:szCs w:val="24"/>
        </w:rPr>
        <w:t>healing assay</w:t>
      </w:r>
      <w:r w:rsidR="00F91B27">
        <w:rPr>
          <w:rFonts w:ascii="Book Antiqua" w:eastAsia="Book Antiqua" w:hAnsi="Book Antiqua" w:cs="Book Antiqua"/>
          <w:spacing w:val="-1"/>
          <w:szCs w:val="24"/>
        </w:rPr>
        <w:t>,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 and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transwell</w:t>
      </w:r>
      <w:proofErr w:type="spellEnd"/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 invasion assay. Meanwhile,</w:t>
      </w:r>
      <w:r w:rsidR="000301C6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the </w:t>
      </w:r>
      <w:r w:rsidRPr="00DE0C50">
        <w:rPr>
          <w:rFonts w:ascii="Book Antiqua" w:eastAsia="Book Antiqua" w:hAnsi="Book Antiqua" w:cs="Book Antiqua"/>
          <w:szCs w:val="24"/>
        </w:rPr>
        <w:t xml:space="preserve">methylation status of the promoter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CpG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islands of miR-596</w:t>
      </w:r>
      <w:r w:rsidR="00F91B27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in GC cell lines </w:t>
      </w:r>
      <w:r w:rsidR="00F91B27" w:rsidRPr="00DE0C50">
        <w:rPr>
          <w:rFonts w:ascii="Book Antiqua" w:eastAsia="Book Antiqua" w:hAnsi="Book Antiqua" w:cs="Book Antiqua"/>
          <w:szCs w:val="24"/>
        </w:rPr>
        <w:t>w</w:t>
      </w:r>
      <w:r w:rsidR="00F91B27">
        <w:rPr>
          <w:rFonts w:ascii="Book Antiqua" w:eastAsia="Book Antiqua" w:hAnsi="Book Antiqua" w:cs="Book Antiqua"/>
          <w:szCs w:val="24"/>
        </w:rPr>
        <w:t>as</w:t>
      </w:r>
      <w:r w:rsidR="00F91B27"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detected by methylation-specific PCR (MSP).</w:t>
      </w:r>
    </w:p>
    <w:p w14:paraId="362238A5" w14:textId="77777777" w:rsidR="000301C6" w:rsidRPr="00DE0C50" w:rsidRDefault="000301C6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26BF20A5" w14:textId="686BFD7D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RESULTS</w:t>
      </w:r>
    </w:p>
    <w:p w14:paraId="7CB249A9" w14:textId="0A3AEB72" w:rsidR="000301C6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Expression of miR-596 was decreased and PRDX1 was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upregulated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in GC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tissues and cel</w:t>
      </w:r>
      <w:r w:rsidR="000301C6">
        <w:rPr>
          <w:rFonts w:ascii="Book Antiqua" w:eastAsia="Book Antiqua" w:hAnsi="Book Antiqua" w:cs="Book Antiqua"/>
          <w:szCs w:val="24"/>
        </w:rPr>
        <w:t xml:space="preserve">l lines. </w:t>
      </w:r>
      <w:r w:rsidR="00F91B27">
        <w:rPr>
          <w:rFonts w:ascii="Book Antiqua" w:eastAsia="Book Antiqua" w:hAnsi="Book Antiqua" w:cs="Book Antiqua"/>
          <w:szCs w:val="24"/>
        </w:rPr>
        <w:t>O</w:t>
      </w:r>
      <w:r w:rsidRPr="00DE0C50">
        <w:rPr>
          <w:rFonts w:ascii="Book Antiqua" w:eastAsia="Book Antiqua" w:hAnsi="Book Antiqua" w:cs="Book Antiqua"/>
          <w:szCs w:val="24"/>
        </w:rPr>
        <w:t xml:space="preserve">verexpression of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4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decreased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expression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PRDX1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4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luciferase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reporter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assays</w: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detected</w:t>
      </w:r>
      <w:r w:rsidRPr="00DE0C50">
        <w:rPr>
          <w:rFonts w:ascii="Book Antiqua" w:eastAsia="Book Antiqua" w:hAnsi="Book Antiqua" w:cs="Book Antiqua"/>
          <w:spacing w:val="4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4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di</w:t>
      </w:r>
      <w:r w:rsidRPr="00DE0C50">
        <w:rPr>
          <w:rFonts w:ascii="Book Antiqua" w:eastAsia="Book Antiqua" w:hAnsi="Book Antiqua" w:cs="Book Antiqua"/>
          <w:szCs w:val="24"/>
        </w:rPr>
        <w:t>rect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binding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lastRenderedPageBreak/>
        <w:t>miR-596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to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3'</w:t>
      </w:r>
      <w:r w:rsidR="00F91B27">
        <w:rPr>
          <w:rFonts w:ascii="Book Antiqua" w:eastAsia="Book Antiqua" w:hAnsi="Book Antiqua" w:cs="Book Antiqua"/>
          <w:szCs w:val="24"/>
        </w:rPr>
        <w:t>-untranslated region (</w:t>
      </w:r>
      <w:r w:rsidRPr="00DE0C50">
        <w:rPr>
          <w:rFonts w:ascii="Book Antiqua" w:eastAsia="Book Antiqua" w:hAnsi="Book Antiqua" w:cs="Book Antiqua"/>
          <w:szCs w:val="24"/>
        </w:rPr>
        <w:t>UTR</w:t>
      </w:r>
      <w:r w:rsidR="00F91B27">
        <w:rPr>
          <w:rFonts w:ascii="Book Antiqua" w:eastAsia="Book Antiqua" w:hAnsi="Book Antiqua" w:cs="Book Antiqua"/>
          <w:szCs w:val="24"/>
        </w:rPr>
        <w:t>)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PRDX1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transcripts.</w: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Furthermore, we found that overexpression of miR-596 remarkably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suppressed</w:t>
      </w:r>
      <w:r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prolife</w:t>
      </w:r>
      <w:r w:rsidRPr="00DE0C50">
        <w:rPr>
          <w:rFonts w:ascii="Book Antiqua" w:eastAsia="Book Antiqua" w:hAnsi="Book Antiqua" w:cs="Book Antiqua"/>
          <w:szCs w:val="24"/>
        </w:rPr>
        <w:t>ration,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migration</w:t>
      </w:r>
      <w:r w:rsidR="00F91B27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invasion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cells.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further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3" behindDoc="1" locked="0" layoutInCell="1" allowOverlap="1" wp14:anchorId="77E564BB" wp14:editId="365663CD">
                <wp:simplePos x="0" y="0"/>
                <wp:positionH relativeFrom="page">
                  <wp:posOffset>1124585</wp:posOffset>
                </wp:positionH>
                <wp:positionV relativeFrom="page">
                  <wp:posOffset>6702425</wp:posOffset>
                </wp:positionV>
                <wp:extent cx="5309870" cy="274320"/>
                <wp:effectExtent l="0" t="0" r="0" b="0"/>
                <wp:wrapNone/>
                <wp:docPr id="1050" name="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5EC13F4" id="1050" o:spid="_x0000_s1026" style="position:absolute;margin-left:88.55pt;margin-top:527.75pt;width:418.1pt;height:21.6pt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analyzed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miR-59</w:t>
      </w:r>
      <w:r w:rsidRPr="00DE0C50">
        <w:rPr>
          <w:rFonts w:ascii="Book Antiqua" w:eastAsia="Book Antiqua" w:hAnsi="Book Antiqua" w:cs="Book Antiqua"/>
          <w:szCs w:val="24"/>
        </w:rPr>
        <w:t>6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promoter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methylation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by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="000301C6">
        <w:rPr>
          <w:rFonts w:ascii="Book Antiqua" w:eastAsia="Book Antiqua" w:hAnsi="Book Antiqua" w:cs="Book Antiqua"/>
          <w:szCs w:val="24"/>
        </w:rPr>
        <w:t xml:space="preserve">MSP 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and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qRT</w:t>
      </w:r>
      <w:proofErr w:type="spellEnd"/>
      <w:r w:rsidRPr="00DE0C50">
        <w:rPr>
          <w:rFonts w:ascii="Book Antiqua" w:eastAsia="Book Antiqua" w:hAnsi="Book Antiqua" w:cs="Book Antiqua"/>
          <w:spacing w:val="-1"/>
          <w:szCs w:val="24"/>
        </w:rPr>
        <w:t>-PCR, and found t</w:t>
      </w:r>
      <w:r w:rsidRPr="00DE0C50">
        <w:rPr>
          <w:rFonts w:ascii="Book Antiqua" w:eastAsia="Book Antiqua" w:hAnsi="Book Antiqua" w:cs="Book Antiqua"/>
          <w:szCs w:val="24"/>
        </w:rPr>
        <w:t xml:space="preserve">he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downregulation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of miR-596 was associated with promoter methylation status in GC cell lines. Moreover, DNA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demethylation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and reactivation of miR-596 after treatment with </w:t>
      </w:r>
      <w:r w:rsidR="000E24C8" w:rsidRPr="00A40C43">
        <w:rPr>
          <w:rFonts w:ascii="Book Antiqua" w:eastAsia="Book Antiqua" w:hAnsi="Book Antiqua" w:cs="Book Antiqua"/>
          <w:szCs w:val="24"/>
        </w:rPr>
        <w:t>5-Aza-2’-deoxycytidine</w:t>
      </w:r>
      <w:r w:rsidRPr="00DE0C50">
        <w:rPr>
          <w:rFonts w:ascii="Book Antiqua" w:eastAsia="Book Antiqua" w:hAnsi="Book Antiqua" w:cs="Book Antiqua"/>
          <w:szCs w:val="24"/>
        </w:rPr>
        <w:t xml:space="preserve"> inhibited the proliferative ability of GC cells.</w:t>
      </w:r>
    </w:p>
    <w:p w14:paraId="127DF0A0" w14:textId="0FDE8CC2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7" behindDoc="1" locked="0" layoutInCell="1" allowOverlap="1" wp14:anchorId="743C825B" wp14:editId="61DAE906">
                <wp:simplePos x="0" y="0"/>
                <wp:positionH relativeFrom="page">
                  <wp:posOffset>2904490</wp:posOffset>
                </wp:positionH>
                <wp:positionV relativeFrom="page">
                  <wp:posOffset>7528560</wp:posOffset>
                </wp:positionV>
                <wp:extent cx="3511550" cy="182880"/>
                <wp:effectExtent l="0" t="0" r="0" b="0"/>
                <wp:wrapNone/>
                <wp:docPr id="1054" name="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BBDE50B" id="1054" o:spid="_x0000_s1026" style="position:absolute;margin-left:228.7pt;margin-top:592.8pt;width:276.5pt;height:14.4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33" behindDoc="1" locked="0" layoutInCell="1" allowOverlap="1" wp14:anchorId="60BA7A6C" wp14:editId="67CAAE50">
                <wp:simplePos x="0" y="0"/>
                <wp:positionH relativeFrom="page">
                  <wp:posOffset>1124585</wp:posOffset>
                </wp:positionH>
                <wp:positionV relativeFrom="page">
                  <wp:posOffset>8354695</wp:posOffset>
                </wp:positionV>
                <wp:extent cx="5309870" cy="277495"/>
                <wp:effectExtent l="0" t="0" r="0" b="0"/>
                <wp:wrapNone/>
                <wp:docPr id="1060" name="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F4226C8" id="1060" o:spid="_x0000_s1026" style="position:absolute;margin-left:88.55pt;margin-top:657.85pt;width:418.1pt;height:21.85pt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34" behindDoc="1" locked="0" layoutInCell="1" allowOverlap="1" wp14:anchorId="69D7E947" wp14:editId="1B1D3405">
                <wp:simplePos x="0" y="0"/>
                <wp:positionH relativeFrom="page">
                  <wp:posOffset>1143000</wp:posOffset>
                </wp:positionH>
                <wp:positionV relativeFrom="page">
                  <wp:posOffset>8354695</wp:posOffset>
                </wp:positionV>
                <wp:extent cx="2109470" cy="182880"/>
                <wp:effectExtent l="0" t="0" r="0" b="0"/>
                <wp:wrapNone/>
                <wp:docPr id="1061" name="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EF1708D" id="1061" o:spid="_x0000_s1026" style="position:absolute;margin-left:90pt;margin-top:657.85pt;width:166.1pt;height:14.4pt;z-index:-5033164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</w:p>
    <w:p w14:paraId="0484E7F2" w14:textId="5261AC42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CONCLUSION</w:t>
      </w:r>
    </w:p>
    <w:p w14:paraId="6A0BB5E3" w14:textId="60CE589B" w:rsidR="000301C6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MiR-596 has a tumor suppressive ro</w:t>
      </w:r>
      <w:r w:rsidRPr="00DE0C50">
        <w:rPr>
          <w:rFonts w:ascii="Book Antiqua" w:eastAsia="Book Antiqua" w:hAnsi="Book Antiqua" w:cs="Book Antiqua"/>
          <w:szCs w:val="24"/>
        </w:rPr>
        <w:t xml:space="preserve">le in GC and is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downregulated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partly due to promoter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. Furthermore, PRDX1 is one of the putative target genes of miR-596.</w:t>
      </w:r>
    </w:p>
    <w:p w14:paraId="664F1DB1" w14:textId="77777777" w:rsidR="000301C6" w:rsidRDefault="000301C6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439C51B3" w14:textId="42C589C2" w:rsidR="00B5586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Key</w:t>
      </w:r>
      <w:r w:rsidR="00A606DB">
        <w:rPr>
          <w:rFonts w:ascii="Book Antiqua" w:eastAsia="Book Antiqua" w:hAnsi="Book Antiqua" w:cs="Book Antiqua"/>
          <w:b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szCs w:val="24"/>
        </w:rPr>
        <w:t xml:space="preserve">words: </w:t>
      </w:r>
      <w:r w:rsidRPr="00DE0C50">
        <w:rPr>
          <w:rFonts w:ascii="Book Antiqua" w:eastAsia="Book Antiqua" w:hAnsi="Book Antiqua" w:cs="Book Antiqua"/>
          <w:szCs w:val="24"/>
        </w:rPr>
        <w:t>Gastric cancer</w:t>
      </w:r>
      <w:r w:rsidR="000301C6">
        <w:rPr>
          <w:rFonts w:ascii="Book Antiqua" w:eastAsia="Book Antiqua" w:hAnsi="Book Antiqua" w:cs="Book Antiqua"/>
          <w:szCs w:val="24"/>
        </w:rPr>
        <w:t>; M</w:t>
      </w:r>
      <w:r w:rsidRPr="00DE0C50">
        <w:rPr>
          <w:rFonts w:ascii="Book Antiqua" w:eastAsia="Book Antiqua" w:hAnsi="Book Antiqua" w:cs="Book Antiqua"/>
          <w:szCs w:val="24"/>
        </w:rPr>
        <w:t>icroRNA-596</w:t>
      </w:r>
      <w:r w:rsidR="000301C6">
        <w:rPr>
          <w:rFonts w:ascii="Book Antiqua" w:eastAsia="Book Antiqua" w:hAnsi="Book Antiqua" w:cs="Book Antiqua"/>
          <w:szCs w:val="24"/>
        </w:rPr>
        <w:t>; M</w:t>
      </w:r>
      <w:r w:rsidRPr="00DE0C50">
        <w:rPr>
          <w:rFonts w:ascii="Book Antiqua" w:eastAsia="Book Antiqua" w:hAnsi="Book Antiqua" w:cs="Book Antiqua"/>
          <w:szCs w:val="24"/>
        </w:rPr>
        <w:t>ethylation</w:t>
      </w:r>
      <w:r w:rsidR="000301C6">
        <w:rPr>
          <w:rFonts w:ascii="Book Antiqua" w:eastAsia="Book Antiqua" w:hAnsi="Book Antiqua" w:cs="Book Antiqua"/>
          <w:szCs w:val="24"/>
        </w:rPr>
        <w:t xml:space="preserve">;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1</w:t>
      </w:r>
    </w:p>
    <w:p w14:paraId="538AF556" w14:textId="77777777" w:rsidR="000301C6" w:rsidRDefault="000301C6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szCs w:val="24"/>
        </w:rPr>
      </w:pPr>
    </w:p>
    <w:p w14:paraId="5EF71BAA" w14:textId="77777777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proofErr w:type="gramStart"/>
      <w:r w:rsidRPr="00DE0C50">
        <w:rPr>
          <w:rFonts w:ascii="Book Antiqua" w:eastAsia="Book Antiqua" w:hAnsi="Book Antiqua" w:cs="Book Antiqua"/>
          <w:b/>
          <w:szCs w:val="24"/>
        </w:rPr>
        <w:t>© The Author(s) 2019.</w:t>
      </w:r>
      <w:proofErr w:type="gramEnd"/>
      <w:r w:rsidRPr="00DE0C50">
        <w:rPr>
          <w:rFonts w:ascii="Book Antiqua" w:eastAsia="Book Antiqua" w:hAnsi="Book Antiqua" w:cs="Book Antiqua"/>
          <w:b/>
          <w:szCs w:val="24"/>
        </w:rPr>
        <w:t xml:space="preserve"> </w:t>
      </w:r>
      <w:proofErr w:type="gramStart"/>
      <w:r w:rsidRPr="00DE0C50">
        <w:rPr>
          <w:rFonts w:ascii="Book Antiqua" w:eastAsia="Book Antiqua" w:hAnsi="Book Antiqua" w:cs="Book Antiqua"/>
          <w:szCs w:val="24"/>
        </w:rPr>
        <w:t xml:space="preserve">Published by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Baishideng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Publishing Group Inc.</w:t>
      </w:r>
      <w:proofErr w:type="gramEnd"/>
      <w:r w:rsidRPr="00DE0C50">
        <w:rPr>
          <w:rFonts w:ascii="Book Antiqua" w:eastAsia="Book Antiqua" w:hAnsi="Book Antiqua" w:cs="Book Antiqua"/>
          <w:szCs w:val="24"/>
        </w:rPr>
        <w:t xml:space="preserve"> All rights reserved.</w:t>
      </w:r>
    </w:p>
    <w:p w14:paraId="4D5029AD" w14:textId="77777777" w:rsidR="000301C6" w:rsidRPr="00DE0C50" w:rsidRDefault="000301C6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7B983548" w14:textId="78AF80E7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 xml:space="preserve">Core tip: </w:t>
      </w:r>
      <w:r w:rsidR="000301C6">
        <w:rPr>
          <w:rFonts w:ascii="Book Antiqua" w:eastAsia="Book Antiqua" w:hAnsi="Book Antiqua" w:cs="Book Antiqua"/>
          <w:szCs w:val="24"/>
        </w:rPr>
        <w:t>In the present study, w</w:t>
      </w:r>
      <w:r w:rsidRPr="00DE0C50">
        <w:rPr>
          <w:rFonts w:ascii="Book Antiqua" w:eastAsia="Book Antiqua" w:hAnsi="Book Antiqua" w:cs="Book Antiqua"/>
          <w:szCs w:val="24"/>
        </w:rPr>
        <w:t>e</w:t>
      </w:r>
      <w:r w:rsidR="00F91B27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investigated a suppressive role of microRNA-596 </w:t>
      </w:r>
      <w:r w:rsidR="000301C6">
        <w:rPr>
          <w:rFonts w:ascii="Book Antiqua" w:eastAsia="Book Antiqua" w:hAnsi="Book Antiqua" w:cs="Book Antiqua"/>
          <w:szCs w:val="24"/>
        </w:rPr>
        <w:t>(</w:t>
      </w:r>
      <w:r w:rsidR="000301C6" w:rsidRPr="00DE0C50">
        <w:rPr>
          <w:rFonts w:ascii="Book Antiqua" w:eastAsia="Book Antiqua" w:hAnsi="Book Antiqua" w:cs="Book Antiqua"/>
          <w:szCs w:val="24"/>
        </w:rPr>
        <w:t>miR-596</w:t>
      </w:r>
      <w:r w:rsidR="000301C6">
        <w:rPr>
          <w:rFonts w:ascii="Book Antiqua" w:eastAsia="Book Antiqua" w:hAnsi="Book Antiqua" w:cs="Book Antiqua"/>
          <w:szCs w:val="24"/>
        </w:rPr>
        <w:t xml:space="preserve">) </w:t>
      </w:r>
      <w:r w:rsidRPr="00DE0C50">
        <w:rPr>
          <w:rFonts w:ascii="Book Antiqua" w:eastAsia="Book Antiqua" w:hAnsi="Book Antiqua" w:cs="Book Antiqua"/>
          <w:szCs w:val="24"/>
        </w:rPr>
        <w:t xml:space="preserve">in gastric cancer (GC). </w:t>
      </w:r>
      <w:r w:rsidR="00F91B27">
        <w:rPr>
          <w:rFonts w:ascii="Book Antiqua" w:eastAsia="Book Antiqua" w:hAnsi="Book Antiqua" w:cs="Book Antiqua"/>
          <w:szCs w:val="24"/>
        </w:rPr>
        <w:t>M</w:t>
      </w:r>
      <w:r w:rsidRPr="00DE0C50">
        <w:rPr>
          <w:rFonts w:ascii="Book Antiqua" w:eastAsia="Book Antiqua" w:hAnsi="Book Antiqua" w:cs="Book Antiqua"/>
          <w:szCs w:val="24"/>
        </w:rPr>
        <w:t xml:space="preserve">iR-596 </w:t>
      </w:r>
      <w:r w:rsidR="00F91B27">
        <w:rPr>
          <w:rFonts w:ascii="Book Antiqua" w:eastAsia="Book Antiqua" w:hAnsi="Book Antiqua" w:cs="Book Antiqua"/>
          <w:szCs w:val="24"/>
        </w:rPr>
        <w:t xml:space="preserve">was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downregulated</w:t>
      </w:r>
      <w:proofErr w:type="spellEnd"/>
      <w:r w:rsidRPr="00DE0C50">
        <w:rPr>
          <w:rFonts w:ascii="Book Antiqua" w:eastAsia="Book Antiqua" w:hAnsi="Book Antiqua" w:cs="Book Antiqua"/>
          <w:spacing w:val="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in</w:t>
      </w:r>
      <w:r w:rsidRPr="00DE0C50">
        <w:rPr>
          <w:rFonts w:ascii="Book Antiqua" w:eastAsia="Book Antiqua" w:hAnsi="Book Antiqua" w:cs="Book Antiqua"/>
          <w:spacing w:val="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huma</w:t>
      </w:r>
      <w:r w:rsidRPr="00DE0C50">
        <w:rPr>
          <w:rFonts w:ascii="Book Antiqua" w:eastAsia="Book Antiqua" w:hAnsi="Book Antiqua" w:cs="Book Antiqua"/>
          <w:szCs w:val="24"/>
        </w:rPr>
        <w:t>n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specimens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lines,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overexpression</w:t>
      </w:r>
      <w:r w:rsidRPr="00DE0C50">
        <w:rPr>
          <w:rFonts w:ascii="Book Antiqua" w:eastAsia="Book Antiqua" w:hAnsi="Book Antiqua" w:cs="Book Antiqua"/>
          <w:spacing w:val="1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of</w:t>
      </w:r>
      <w:r w:rsidRPr="00DE0C50">
        <w:rPr>
          <w:rFonts w:ascii="Book Antiqua" w:eastAsia="Book Antiqua" w:hAnsi="Book Antiqua" w:cs="Book Antiqua"/>
          <w:spacing w:val="1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1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significantly</w:t>
      </w:r>
      <w:r w:rsidRPr="00DE0C50">
        <w:rPr>
          <w:rFonts w:ascii="Book Antiqua" w:eastAsia="Book Antiqua" w:hAnsi="Book Antiqua" w:cs="Book Antiqua"/>
          <w:spacing w:val="133"/>
          <w:szCs w:val="24"/>
        </w:rPr>
        <w:t xml:space="preserve"> </w:t>
      </w:r>
      <w:r w:rsidR="00F91B27" w:rsidRPr="00DE0C50">
        <w:rPr>
          <w:rFonts w:ascii="Book Antiqua" w:eastAsia="Book Antiqua" w:hAnsi="Book Antiqua" w:cs="Book Antiqua"/>
          <w:szCs w:val="24"/>
        </w:rPr>
        <w:t>reduce</w:t>
      </w:r>
      <w:r w:rsidR="00F91B27">
        <w:rPr>
          <w:rFonts w:ascii="Book Antiqua" w:eastAsia="Book Antiqua" w:hAnsi="Book Antiqua" w:cs="Book Antiqua"/>
          <w:szCs w:val="24"/>
        </w:rPr>
        <w:t>d</w:t>
      </w:r>
      <w:r w:rsidR="00F91B27" w:rsidRPr="00DE0C50">
        <w:rPr>
          <w:rFonts w:ascii="Book Antiqua" w:eastAsia="Book Antiqua" w:hAnsi="Book Antiqua" w:cs="Book Antiqua"/>
          <w:spacing w:val="1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1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1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proliferation.</w: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="00F91B27">
        <w:rPr>
          <w:rFonts w:ascii="Book Antiqua" w:eastAsia="Book Antiqua" w:hAnsi="Book Antiqua" w:cs="Book Antiqua"/>
          <w:szCs w:val="24"/>
        </w:rPr>
        <w:t>D</w:t>
      </w:r>
      <w:r w:rsidRPr="00DE0C50">
        <w:rPr>
          <w:rFonts w:ascii="Book Antiqua" w:eastAsia="Book Antiqua" w:hAnsi="Book Antiqua" w:cs="Book Antiqua"/>
          <w:szCs w:val="24"/>
        </w:rPr>
        <w:t>ownregulation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of miR-596 in GC cell lines was associated with an increase of miR-596 promoter methylation. We also established that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miR-596 controls</w:t>
      </w:r>
      <w:r w:rsidRPr="00DE0C50">
        <w:rPr>
          <w:rFonts w:ascii="Book Antiqua" w:eastAsia="Book Antiqua" w:hAnsi="Book Antiqua" w:cs="Book Antiqua"/>
          <w:szCs w:val="24"/>
        </w:rPr>
        <w:t xml:space="preserve"> the expression of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1, which has never </w:t>
      </w:r>
      <w:r w:rsidRPr="00DE0C50">
        <w:rPr>
          <w:rFonts w:ascii="Book Antiqua" w:eastAsia="Book Antiqua" w:hAnsi="Book Antiqua" w:cs="Book Antiqua"/>
          <w:spacing w:val="-1"/>
          <w:szCs w:val="24"/>
        </w:rPr>
        <w:t>been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reported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bef</w:t>
      </w:r>
      <w:r w:rsidRPr="00DE0C50">
        <w:rPr>
          <w:rFonts w:ascii="Book Antiqua" w:eastAsia="Book Antiqua" w:hAnsi="Book Antiqua" w:cs="Book Antiqua"/>
          <w:szCs w:val="24"/>
        </w:rPr>
        <w:t>ore,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suggesting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this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interaction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could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play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important</w: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role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in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GC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progre</w:t>
      </w:r>
      <w:r w:rsidRPr="00DE0C50">
        <w:rPr>
          <w:rFonts w:ascii="Book Antiqua" w:eastAsia="Book Antiqua" w:hAnsi="Book Antiqua" w:cs="Book Antiqua"/>
          <w:szCs w:val="24"/>
        </w:rPr>
        <w:t>ssion.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Overall,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this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study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has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impact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understanding</w:t>
      </w:r>
      <w:r w:rsidR="000301C6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the role of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miRNAs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in cancer progression</w:t>
      </w:r>
      <w:r w:rsidR="000301C6">
        <w:rPr>
          <w:rFonts w:ascii="Book Antiqua" w:eastAsia="Book Antiqua" w:hAnsi="Book Antiqua" w:cs="Book Antiqua"/>
          <w:szCs w:val="24"/>
        </w:rPr>
        <w:t>.</w:t>
      </w:r>
    </w:p>
    <w:p w14:paraId="74D51A2F" w14:textId="77777777" w:rsidR="000301C6" w:rsidRPr="00DE0C50" w:rsidRDefault="000301C6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5180F75E" w14:textId="4DAE908D" w:rsidR="003175E9" w:rsidRDefault="003175E9" w:rsidP="003175E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 w:hint="eastAsia"/>
        </w:rPr>
      </w:pPr>
      <w:r w:rsidRPr="003175E9">
        <w:rPr>
          <w:rFonts w:ascii="Book Antiqua" w:hAnsi="Book Antiqua" w:cs="Book Antiqua" w:hint="eastAsia"/>
          <w:b/>
          <w:spacing w:val="-1"/>
        </w:rPr>
        <w:t>Citation:</w:t>
      </w:r>
      <w:r>
        <w:rPr>
          <w:rFonts w:ascii="Book Antiqua" w:hAnsi="Book Antiqua" w:cs="Book Antiqua" w:hint="eastAsia"/>
          <w:spacing w:val="-1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</w:rPr>
        <w:t>Zhang</w:t>
      </w:r>
      <w:r>
        <w:rPr>
          <w:rFonts w:ascii="Book Antiqua" w:eastAsia="Book Antiqua" w:hAnsi="Book Antiqua" w:cs="Book Antiqua"/>
          <w:spacing w:val="-1"/>
        </w:rPr>
        <w:t xml:space="preserve"> Z, </w:t>
      </w:r>
      <w:r w:rsidRPr="00DE0C50">
        <w:rPr>
          <w:rFonts w:ascii="Book Antiqua" w:eastAsia="Book Antiqua" w:hAnsi="Book Antiqua" w:cs="Book Antiqua"/>
        </w:rPr>
        <w:t>Dai</w:t>
      </w:r>
      <w:r>
        <w:rPr>
          <w:rFonts w:ascii="Book Antiqua" w:eastAsia="Book Antiqua" w:hAnsi="Book Antiqua" w:cs="Book Antiqua"/>
        </w:rPr>
        <w:t xml:space="preserve"> DQ. </w:t>
      </w:r>
      <w:r w:rsidRPr="00DE0C50">
        <w:rPr>
          <w:rFonts w:ascii="Book Antiqua" w:eastAsia="Book Antiqua" w:hAnsi="Book Antiqua" w:cs="Book Antiqua"/>
        </w:rPr>
        <w:t>MicroRNA-596</w:t>
      </w:r>
      <w:r w:rsidRPr="00DE0C50">
        <w:rPr>
          <w:rFonts w:ascii="Book Antiqua" w:eastAsia="Book Antiqua" w:hAnsi="Book Antiqua" w:cs="Book Antiqua"/>
          <w:spacing w:val="15"/>
        </w:rPr>
        <w:t xml:space="preserve"> </w:t>
      </w:r>
      <w:r w:rsidRPr="00DE0C50">
        <w:rPr>
          <w:rFonts w:ascii="Book Antiqua" w:eastAsia="Book Antiqua" w:hAnsi="Book Antiqua" w:cs="Book Antiqua"/>
        </w:rPr>
        <w:t>acts</w:t>
      </w:r>
      <w:r w:rsidRPr="00DE0C50">
        <w:rPr>
          <w:rFonts w:ascii="Book Antiqua" w:eastAsia="Book Antiqua" w:hAnsi="Book Antiqua" w:cs="Book Antiqua"/>
          <w:spacing w:val="15"/>
        </w:rPr>
        <w:t xml:space="preserve"> </w:t>
      </w:r>
      <w:r w:rsidRPr="00DE0C50">
        <w:rPr>
          <w:rFonts w:ascii="Book Antiqua" w:eastAsia="Book Antiqua" w:hAnsi="Book Antiqua" w:cs="Book Antiqua"/>
        </w:rPr>
        <w:t>as</w:t>
      </w:r>
      <w:r w:rsidRPr="00DE0C50">
        <w:rPr>
          <w:rFonts w:ascii="Book Antiqua" w:eastAsia="Book Antiqua" w:hAnsi="Book Antiqua" w:cs="Book Antiqua"/>
          <w:spacing w:val="15"/>
        </w:rPr>
        <w:t xml:space="preserve"> </w:t>
      </w:r>
      <w:r w:rsidRPr="00DE0C50">
        <w:rPr>
          <w:rFonts w:ascii="Book Antiqua" w:eastAsia="Book Antiqua" w:hAnsi="Book Antiqua" w:cs="Book Antiqua"/>
        </w:rPr>
        <w:t>a</w:t>
      </w:r>
      <w:r w:rsidRPr="00DE0C50">
        <w:rPr>
          <w:rFonts w:ascii="Book Antiqua" w:eastAsia="Book Antiqua" w:hAnsi="Book Antiqua" w:cs="Book Antiqua"/>
          <w:spacing w:val="15"/>
        </w:rPr>
        <w:t xml:space="preserve"> </w:t>
      </w:r>
      <w:r w:rsidRPr="00DE0C50">
        <w:rPr>
          <w:rFonts w:ascii="Book Antiqua" w:eastAsia="Book Antiqua" w:hAnsi="Book Antiqua" w:cs="Book Antiqua"/>
        </w:rPr>
        <w:t>tumor</w:t>
      </w:r>
      <w:r w:rsidRPr="00DE0C50">
        <w:rPr>
          <w:rFonts w:ascii="Book Antiqua" w:eastAsia="Book Antiqua" w:hAnsi="Book Antiqua" w:cs="Book Antiqua"/>
          <w:spacing w:val="15"/>
        </w:rPr>
        <w:t xml:space="preserve"> </w:t>
      </w:r>
      <w:r w:rsidRPr="00DE0C50">
        <w:rPr>
          <w:rFonts w:ascii="Book Antiqua" w:eastAsia="Book Antiqua" w:hAnsi="Book Antiqua" w:cs="Book Antiqua"/>
        </w:rPr>
        <w:t>suppressor</w:t>
      </w:r>
      <w:r w:rsidRPr="00DE0C50">
        <w:rPr>
          <w:rFonts w:ascii="Book Antiqua" w:eastAsia="Book Antiqua" w:hAnsi="Book Antiqua" w:cs="Book Antiqua"/>
          <w:spacing w:val="15"/>
        </w:rPr>
        <w:t xml:space="preserve"> </w:t>
      </w:r>
      <w:r w:rsidRPr="00DE0C50">
        <w:rPr>
          <w:rFonts w:ascii="Book Antiqua" w:eastAsia="Book Antiqua" w:hAnsi="Book Antiqua" w:cs="Book Antiqua"/>
        </w:rPr>
        <w:t>in</w:t>
      </w:r>
      <w:r>
        <w:rPr>
          <w:rFonts w:ascii="Book Antiqua" w:eastAsia="Book Antiqua" w:hAnsi="Book Antiqua" w:cs="Book Antiqua"/>
        </w:rPr>
        <w:t xml:space="preserve"> </w:t>
      </w:r>
      <w:r w:rsidRPr="00DE0C50">
        <w:rPr>
          <w:rFonts w:ascii="Book Antiqua" w:eastAsia="Book Antiqua" w:hAnsi="Book Antiqua" w:cs="Book Antiqua"/>
        </w:rPr>
        <w:lastRenderedPageBreak/>
        <w:t xml:space="preserve">gastric cancer and is </w:t>
      </w:r>
      <w:proofErr w:type="spellStart"/>
      <w:r w:rsidRPr="00DE0C50">
        <w:rPr>
          <w:rFonts w:ascii="Book Antiqua" w:eastAsia="Book Antiqua" w:hAnsi="Book Antiqua" w:cs="Book Antiqua"/>
        </w:rPr>
        <w:t>upregulated</w:t>
      </w:r>
      <w:proofErr w:type="spellEnd"/>
      <w:r w:rsidRPr="00DE0C50">
        <w:rPr>
          <w:rFonts w:ascii="Book Antiqua" w:eastAsia="Book Antiqua" w:hAnsi="Book Antiqua" w:cs="Book Antiqua"/>
        </w:rPr>
        <w:t xml:space="preserve"> by </w:t>
      </w:r>
      <w:proofErr w:type="spellStart"/>
      <w:r w:rsidRPr="00DE0C50">
        <w:rPr>
          <w:rFonts w:ascii="Book Antiqua" w:eastAsia="Book Antiqua" w:hAnsi="Book Antiqua" w:cs="Book Antiqua"/>
        </w:rPr>
        <w:t>promotor</w:t>
      </w:r>
      <w:proofErr w:type="spellEnd"/>
      <w:r w:rsidRPr="00DE0C50">
        <w:rPr>
          <w:rFonts w:ascii="Book Antiqua" w:eastAsia="Book Antiqua" w:hAnsi="Book Antiqua" w:cs="Book Antiqua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</w:rPr>
        <w:t>demethylation</w:t>
      </w:r>
      <w:proofErr w:type="spellEnd"/>
      <w:r w:rsidRPr="00DE0C50">
        <w:rPr>
          <w:rFonts w:ascii="Book Antiqua" w:eastAsia="Book Antiqua" w:hAnsi="Book Antiqua" w:cs="Book Antiqua"/>
        </w:rPr>
        <w:t xml:space="preserve">. </w:t>
      </w:r>
      <w:r w:rsidRPr="00DD44CD">
        <w:rPr>
          <w:rFonts w:ascii="Book Antiqua" w:eastAsia="Book Antiqua" w:hAnsi="Book Antiqua" w:cs="Book Antiqua"/>
          <w:i/>
        </w:rPr>
        <w:t xml:space="preserve">World J </w:t>
      </w:r>
      <w:proofErr w:type="spellStart"/>
      <w:r w:rsidRPr="00DD44CD">
        <w:rPr>
          <w:rFonts w:ascii="Book Antiqua" w:eastAsia="Book Antiqua" w:hAnsi="Book Antiqua" w:cs="Book Antiqua"/>
          <w:i/>
        </w:rPr>
        <w:t>Gastroenterol</w:t>
      </w:r>
      <w:proofErr w:type="spellEnd"/>
      <w:r w:rsidRPr="00DD44CD">
        <w:rPr>
          <w:rFonts w:ascii="Book Antiqua" w:eastAsia="Book Antiqua" w:hAnsi="Book Antiqua" w:cs="Book Antiqua"/>
          <w:i/>
        </w:rPr>
        <w:t xml:space="preserve"> </w:t>
      </w:r>
      <w:r w:rsidRPr="00DD44CD">
        <w:rPr>
          <w:rFonts w:ascii="Book Antiqua" w:eastAsia="Book Antiqua" w:hAnsi="Book Antiqua" w:cs="Book Antiqua"/>
        </w:rPr>
        <w:t>2019; 25(1</w:t>
      </w:r>
      <w:r w:rsidRPr="00953312">
        <w:rPr>
          <w:rFonts w:ascii="Book Antiqua" w:hAnsi="Book Antiqua" w:cs="Book Antiqua" w:hint="eastAsia"/>
        </w:rPr>
        <w:t>0</w:t>
      </w:r>
      <w:r w:rsidRPr="00DD44CD">
        <w:rPr>
          <w:rFonts w:ascii="Book Antiqua" w:eastAsia="Book Antiqua" w:hAnsi="Book Antiqua" w:cs="Book Antiqua"/>
        </w:rPr>
        <w:t xml:space="preserve">): </w:t>
      </w:r>
      <w:r>
        <w:rPr>
          <w:rFonts w:ascii="Book Antiqua" w:hAnsi="Book Antiqua" w:cs="Book Antiqua" w:hint="eastAsia"/>
        </w:rPr>
        <w:t>1224</w:t>
      </w:r>
      <w:r w:rsidRPr="00DD44CD">
        <w:rPr>
          <w:rFonts w:ascii="Book Antiqua" w:eastAsia="Book Antiqua" w:hAnsi="Book Antiqua" w:cs="Book Antiqua"/>
        </w:rPr>
        <w:t>-</w:t>
      </w:r>
      <w:r>
        <w:rPr>
          <w:rFonts w:ascii="Book Antiqua" w:hAnsi="Book Antiqua" w:cs="Book Antiqua" w:hint="eastAsia"/>
        </w:rPr>
        <w:t>1237</w:t>
      </w:r>
      <w:r w:rsidRPr="00DD44CD">
        <w:rPr>
          <w:rFonts w:ascii="Book Antiqua" w:eastAsia="Book Antiqua" w:hAnsi="Book Antiqua" w:cs="Book Antiqua"/>
        </w:rPr>
        <w:t xml:space="preserve">  </w:t>
      </w:r>
    </w:p>
    <w:p w14:paraId="740F1B2E" w14:textId="77777777" w:rsidR="003175E9" w:rsidRDefault="003175E9" w:rsidP="003175E9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Book Antiqua" w:hint="eastAsia"/>
        </w:rPr>
      </w:pPr>
      <w:r w:rsidRPr="003175E9">
        <w:rPr>
          <w:rFonts w:ascii="Book Antiqua" w:eastAsia="Book Antiqua" w:hAnsi="Book Antiqua" w:cs="Book Antiqua"/>
          <w:b/>
        </w:rPr>
        <w:t>URL:</w:t>
      </w:r>
      <w:r w:rsidRPr="00DD44CD">
        <w:rPr>
          <w:rFonts w:ascii="Book Antiqua" w:eastAsia="Book Antiqua" w:hAnsi="Book Antiqua" w:cs="Book Antiqua"/>
        </w:rPr>
        <w:t xml:space="preserve"> https://www.wjgnet.com/1007-9327/full/v25/i1</w:t>
      </w:r>
      <w:r w:rsidRPr="00DD44CD">
        <w:rPr>
          <w:rFonts w:ascii="Book Antiqua" w:hAnsi="Book Antiqua" w:cs="Book Antiqua" w:hint="eastAsia"/>
        </w:rPr>
        <w:t>0</w:t>
      </w:r>
      <w:r w:rsidRPr="00DD44CD">
        <w:rPr>
          <w:rFonts w:ascii="Book Antiqua" w:eastAsia="Book Antiqua" w:hAnsi="Book Antiqua" w:cs="Book Antiqua"/>
        </w:rPr>
        <w:t>/</w:t>
      </w:r>
      <w:r w:rsidRPr="009B3BFB">
        <w:rPr>
          <w:rFonts w:ascii="Book Antiqua" w:eastAsia="宋体" w:hAnsi="Book Antiqua" w:cs="Book Antiqua" w:hint="eastAsia"/>
        </w:rPr>
        <w:t>1224</w:t>
      </w:r>
      <w:r w:rsidRPr="00DD44CD">
        <w:rPr>
          <w:rFonts w:ascii="Book Antiqua" w:eastAsia="Book Antiqua" w:hAnsi="Book Antiqua" w:cs="Book Antiqua"/>
        </w:rPr>
        <w:t xml:space="preserve">.htm  </w:t>
      </w:r>
    </w:p>
    <w:p w14:paraId="15B4BB45" w14:textId="02929D70" w:rsidR="003175E9" w:rsidRPr="00DD44CD" w:rsidRDefault="003175E9" w:rsidP="003175E9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</w:rPr>
      </w:pPr>
      <w:r w:rsidRPr="003175E9">
        <w:rPr>
          <w:rFonts w:ascii="Book Antiqua" w:eastAsia="Book Antiqua" w:hAnsi="Book Antiqua" w:cs="Book Antiqua"/>
          <w:b/>
        </w:rPr>
        <w:t>DOI:</w:t>
      </w:r>
      <w:r w:rsidRPr="00DD44CD">
        <w:rPr>
          <w:rFonts w:ascii="Book Antiqua" w:eastAsia="Book Antiqua" w:hAnsi="Book Antiqua" w:cs="Book Antiqua"/>
        </w:rPr>
        <w:t xml:space="preserve"> https://dx.doi.org/10.3748/wjg.v25.i1</w:t>
      </w:r>
      <w:r w:rsidRPr="00DD44CD">
        <w:rPr>
          <w:rFonts w:ascii="Book Antiqua" w:hAnsi="Book Antiqua" w:cs="Book Antiqua" w:hint="eastAsia"/>
        </w:rPr>
        <w:t>0</w:t>
      </w:r>
      <w:r w:rsidRPr="00DD44CD">
        <w:rPr>
          <w:rFonts w:ascii="Book Antiqua" w:eastAsia="Book Antiqua" w:hAnsi="Book Antiqua" w:cs="Book Antiqua"/>
        </w:rPr>
        <w:t>.</w:t>
      </w:r>
      <w:r w:rsidRPr="009B3BFB">
        <w:rPr>
          <w:rFonts w:ascii="Book Antiqua" w:eastAsia="宋体" w:hAnsi="Book Antiqua" w:cs="Book Antiqua" w:hint="eastAsia"/>
        </w:rPr>
        <w:t>1224</w:t>
      </w:r>
    </w:p>
    <w:p w14:paraId="564FCFBF" w14:textId="77777777" w:rsidR="003175E9" w:rsidRPr="003175E9" w:rsidRDefault="003175E9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hAnsi="Book Antiqua" w:cs="Book Antiqua" w:hint="eastAsia"/>
          <w:b/>
          <w:szCs w:val="24"/>
        </w:rPr>
      </w:pPr>
    </w:p>
    <w:p w14:paraId="4E2BC40F" w14:textId="0DF0976A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INTRODUCTION</w:t>
      </w:r>
    </w:p>
    <w:p w14:paraId="52DA81CD" w14:textId="36B45DBD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Gastric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cancer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(GC)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is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one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most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common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digestive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malignancies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="00A606DB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remains the second most common cause of cancer-related mortality </w:t>
      </w:r>
      <w:proofErr w:type="gramStart"/>
      <w:r w:rsidRPr="00DE0C50">
        <w:rPr>
          <w:rFonts w:ascii="Book Antiqua" w:eastAsia="Book Antiqua" w:hAnsi="Book Antiqua" w:cs="Book Antiqua"/>
          <w:spacing w:val="-1"/>
          <w:szCs w:val="24"/>
        </w:rPr>
        <w:t>worldwide</w:t>
      </w:r>
      <w:r w:rsidRPr="00A606DB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[</w:t>
      </w:r>
      <w:proofErr w:type="gramEnd"/>
      <w:r w:rsidRPr="00A606DB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1]</w:t>
      </w:r>
      <w:r w:rsidRPr="00DE0C50">
        <w:rPr>
          <w:rFonts w:ascii="Book Antiqua" w:eastAsia="Book Antiqua" w:hAnsi="Book Antiqua" w:cs="Book Antiqua"/>
          <w:spacing w:val="-1"/>
          <w:szCs w:val="24"/>
        </w:rPr>
        <w:t>.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</w:t>
      </w:r>
      <w:r w:rsidRPr="00DE0C50">
        <w:rPr>
          <w:rFonts w:ascii="Book Antiqua" w:eastAsia="Book Antiqua" w:hAnsi="Book Antiqua" w:cs="Book Antiqua"/>
          <w:szCs w:val="24"/>
        </w:rPr>
        <w:t>urrently,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most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patients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are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diagnosed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advanced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stage,</w:t>
      </w:r>
      <w:r w:rsidR="00A606DB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leading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to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low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cure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rate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low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5-year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survival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rate.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Therefore,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it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is</w:t>
      </w:r>
      <w:r w:rsidR="00A606DB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necessary to further study the molecular mechanism of GC and identify more effective biomarkers for the diagnosis and treatment of GC. A greater understanding of these factors will play an important role in early diagnosis and treatment of GC and improvement of prognosis.</w:t>
      </w:r>
    </w:p>
    <w:p w14:paraId="13F53E7F" w14:textId="59B63510" w:rsidR="00B55860" w:rsidRPr="00DE0C50" w:rsidRDefault="00A606D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spacing w:val="-1"/>
          <w:szCs w:val="24"/>
        </w:rPr>
        <w:t xml:space="preserve"> 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MicroRNAs</w:t>
      </w:r>
      <w:r w:rsidR="0091558E"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(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miRNAs</w:t>
      </w:r>
      <w:proofErr w:type="spellEnd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)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are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class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endogenous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non-coding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RNA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with</w:t>
      </w:r>
      <w:r w:rsidR="0091558E"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length</w:t>
      </w:r>
      <w:r w:rsidR="0091558E"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approxima</w:t>
      </w:r>
      <w:r w:rsidR="0091558E" w:rsidRPr="00DE0C50">
        <w:rPr>
          <w:rFonts w:ascii="Book Antiqua" w:eastAsia="Book Antiqua" w:hAnsi="Book Antiqua" w:cs="Book Antiqua"/>
          <w:szCs w:val="24"/>
        </w:rPr>
        <w:t>tely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23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nucleotides,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which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bind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complementary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43" behindDoc="1" locked="0" layoutInCell="1" allowOverlap="1" wp14:anchorId="144D2773" wp14:editId="6EEF312E">
                <wp:simplePos x="0" y="0"/>
                <wp:positionH relativeFrom="page">
                  <wp:posOffset>1124585</wp:posOffset>
                </wp:positionH>
                <wp:positionV relativeFrom="page">
                  <wp:posOffset>9457690</wp:posOffset>
                </wp:positionV>
                <wp:extent cx="5309870" cy="274320"/>
                <wp:effectExtent l="0" t="0" r="0" b="0"/>
                <wp:wrapNone/>
                <wp:docPr id="1070" name="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69FD495" id="1070" o:spid="_x0000_s1026" style="position:absolute;margin-left:88.55pt;margin-top:744.7pt;width:418.1pt;height:21.6pt;z-index:-503316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44" behindDoc="1" locked="0" layoutInCell="1" allowOverlap="1" wp14:anchorId="693E99B6" wp14:editId="219BB974">
                <wp:simplePos x="0" y="0"/>
                <wp:positionH relativeFrom="page">
                  <wp:posOffset>5355590</wp:posOffset>
                </wp:positionH>
                <wp:positionV relativeFrom="page">
                  <wp:posOffset>9457690</wp:posOffset>
                </wp:positionV>
                <wp:extent cx="1060450" cy="182880"/>
                <wp:effectExtent l="0" t="0" r="0" b="0"/>
                <wp:wrapNone/>
                <wp:docPr id="1071" name="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C473A1D" id="1071" o:spid="_x0000_s1026" style="position:absolute;margin-left:421.7pt;margin-top:744.7pt;width:83.5pt;height:14.4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sequences in the 3'-untranslated regions </w:t>
      </w:r>
      <w:r w:rsidR="00192218">
        <w:rPr>
          <w:rFonts w:ascii="Book Antiqua" w:eastAsia="Book Antiqua" w:hAnsi="Book Antiqua" w:cs="Book Antiqua"/>
          <w:szCs w:val="24"/>
        </w:rPr>
        <w:t xml:space="preserve">(UTRs)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of specific mRNAs, resulting in degradation of target mRNAs or inhibition of their translation into functional </w:t>
      </w:r>
      <w:proofErr w:type="gram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proteins</w:t>
      </w:r>
      <w:r w:rsidR="0091558E" w:rsidRPr="00A606DB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[</w:t>
      </w:r>
      <w:proofErr w:type="gramEnd"/>
      <w:r w:rsidR="0091558E" w:rsidRPr="00A606DB">
        <w:rPr>
          <w:rFonts w:ascii="Book Antiqua" w:eastAsia="Book Antiqua" w:hAnsi="Book Antiqua" w:cs="Book Antiqua"/>
          <w:spacing w:val="4"/>
          <w:position w:val="6"/>
          <w:szCs w:val="24"/>
          <w:vertAlign w:val="superscript"/>
        </w:rPr>
        <w:t>2</w:t>
      </w:r>
      <w:r w:rsidR="0091558E" w:rsidRPr="00A606DB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6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Accu</w:t>
      </w:r>
      <w:r w:rsidR="0091558E" w:rsidRPr="00DE0C50">
        <w:rPr>
          <w:rFonts w:ascii="Book Antiqua" w:eastAsia="Book Antiqua" w:hAnsi="Book Antiqua" w:cs="Book Antiqua"/>
          <w:szCs w:val="24"/>
        </w:rPr>
        <w:t>mulating</w:t>
      </w:r>
      <w:r w:rsidR="0091558E" w:rsidRPr="00DE0C50">
        <w:rPr>
          <w:rFonts w:ascii="Book Antiqua" w:eastAsia="Book Antiqua" w:hAnsi="Book Antiqua" w:cs="Book Antiqua"/>
          <w:spacing w:val="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studies</w:t>
      </w:r>
      <w:r w:rsidR="0091558E" w:rsidRPr="00DE0C50">
        <w:rPr>
          <w:rFonts w:ascii="Book Antiqua" w:eastAsia="Book Antiqua" w:hAnsi="Book Antiqua" w:cs="Book Antiqua"/>
          <w:spacing w:val="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have</w:t>
      </w:r>
      <w:r w:rsidR="0091558E" w:rsidRPr="00DE0C50">
        <w:rPr>
          <w:rFonts w:ascii="Book Antiqua" w:eastAsia="Book Antiqua" w:hAnsi="Book Antiqua" w:cs="Book Antiqua"/>
          <w:spacing w:val="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indicated</w:t>
      </w:r>
      <w:r w:rsidR="0091558E" w:rsidRPr="00DE0C50">
        <w:rPr>
          <w:rFonts w:ascii="Book Antiqua" w:eastAsia="Book Antiqua" w:hAnsi="Book Antiqua" w:cs="Book Antiqua"/>
          <w:spacing w:val="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that</w:t>
      </w:r>
      <w:r w:rsidR="0091558E" w:rsidRPr="00DE0C50">
        <w:rPr>
          <w:rFonts w:ascii="Book Antiqua" w:eastAsia="Book Antiqua" w:hAnsi="Book Antiqua" w:cs="Book Antiqua"/>
          <w:spacing w:val="61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miRNAs</w:t>
      </w:r>
      <w:proofErr w:type="spellEnd"/>
      <w:r w:rsidR="0091558E" w:rsidRPr="00DE0C50">
        <w:rPr>
          <w:rFonts w:ascii="Book Antiqua" w:eastAsia="Book Antiqua" w:hAnsi="Book Antiqua" w:cs="Book Antiqua"/>
          <w:spacing w:val="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have</w:t>
      </w:r>
      <w:r w:rsidR="0091558E" w:rsidRPr="00DE0C50">
        <w:rPr>
          <w:rFonts w:ascii="Book Antiqua" w:eastAsia="Book Antiqua" w:hAnsi="Book Antiqua" w:cs="Book Antiqua"/>
          <w:spacing w:val="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been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associated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with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alm</w:t>
      </w:r>
      <w:r w:rsidR="0091558E" w:rsidRPr="00DE0C50">
        <w:rPr>
          <w:rFonts w:ascii="Book Antiqua" w:eastAsia="Book Antiqua" w:hAnsi="Book Antiqua" w:cs="Book Antiqua"/>
          <w:szCs w:val="24"/>
        </w:rPr>
        <w:t>ost</w:t>
      </w:r>
      <w:r w:rsidR="0091558E" w:rsidRPr="00DE0C50">
        <w:rPr>
          <w:rFonts w:ascii="Book Antiqua" w:eastAsia="Book Antiqua" w:hAnsi="Book Antiqua" w:cs="Book Antiqua"/>
          <w:spacing w:val="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all</w:t>
      </w:r>
      <w:r w:rsidR="0091558E" w:rsidRPr="00DE0C50">
        <w:rPr>
          <w:rFonts w:ascii="Book Antiqua" w:eastAsia="Book Antiqua" w:hAnsi="Book Antiqua" w:cs="Book Antiqua"/>
          <w:spacing w:val="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known</w:t>
      </w:r>
      <w:r w:rsidR="0091558E" w:rsidRPr="00DE0C50">
        <w:rPr>
          <w:rFonts w:ascii="Book Antiqua" w:eastAsia="Book Antiqua" w:hAnsi="Book Antiqua" w:cs="Book Antiqua"/>
          <w:spacing w:val="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physiological</w:t>
      </w:r>
      <w:r w:rsidR="0091558E" w:rsidRPr="00DE0C50">
        <w:rPr>
          <w:rFonts w:ascii="Book Antiqua" w:eastAsia="Book Antiqua" w:hAnsi="Book Antiqua" w:cs="Book Antiqua"/>
          <w:spacing w:val="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pathological</w:t>
      </w:r>
      <w:r w:rsidR="0091558E" w:rsidRPr="00DE0C50">
        <w:rPr>
          <w:rFonts w:ascii="Book Antiqua" w:eastAsia="Book Antiqua" w:hAnsi="Book Antiqua" w:cs="Book Antiqua"/>
          <w:spacing w:val="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processes,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including</w:t>
      </w:r>
      <w:r w:rsidR="0091558E"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F17F35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F17F35">
        <w:rPr>
          <w:rFonts w:ascii="Book Antiqua" w:eastAsia="Book Antiqua" w:hAnsi="Book Antiqua" w:cs="Book Antiqua"/>
          <w:position w:val="6"/>
          <w:szCs w:val="24"/>
          <w:vertAlign w:val="superscript"/>
        </w:rPr>
        <w:t>3,4]</w:t>
      </w:r>
      <w:r w:rsidR="00F17F35">
        <w:rPr>
          <w:rFonts w:ascii="Book Antiqua" w:eastAsia="Book Antiqua" w:hAnsi="Book Antiqua" w:cs="Book Antiqua"/>
          <w:spacing w:val="14"/>
          <w:szCs w:val="24"/>
        </w:rPr>
        <w:t>.</w:t>
      </w:r>
      <w:r w:rsidR="00F17F35">
        <w:rPr>
          <w:rFonts w:ascii="Book Antiqua" w:eastAsia="Book Antiqua" w:hAnsi="Book Antiqua" w:cs="Book Antiqua"/>
          <w:position w:val="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addition,</w:t>
      </w:r>
      <w:r w:rsidR="0091558E" w:rsidRPr="00DE0C50">
        <w:rPr>
          <w:rFonts w:ascii="Book Antiqua" w:eastAsia="Book Antiqua" w:hAnsi="Book Antiqua" w:cs="Book Antiqua"/>
          <w:spacing w:val="-7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it</w:t>
      </w:r>
      <w:r w:rsidR="0091558E" w:rsidRPr="00DE0C50">
        <w:rPr>
          <w:rFonts w:ascii="Book Antiqua" w:eastAsia="Book Antiqua" w:hAnsi="Book Antiqua" w:cs="Book Antiqua"/>
          <w:spacing w:val="1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is</w:t>
      </w:r>
      <w:r w:rsidR="0091558E"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suggested</w:t>
      </w:r>
      <w:r w:rsidR="0091558E"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recent</w:t>
      </w:r>
      <w:r w:rsidR="0091558E" w:rsidRPr="00DE0C50">
        <w:rPr>
          <w:rFonts w:ascii="Book Antiqua" w:eastAsia="Book Antiqua" w:hAnsi="Book Antiqua" w:cs="Book Antiqua"/>
          <w:spacing w:val="1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studies</w:t>
      </w:r>
      <w:r w:rsidR="0091558E"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that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epigenetic</w:t>
      </w:r>
      <w:r w:rsidR="0091558E" w:rsidRPr="00DE0C50">
        <w:rPr>
          <w:rFonts w:ascii="Book Antiqua" w:eastAsia="Book Antiqua" w:hAnsi="Book Antiqua" w:cs="Book Antiqua"/>
          <w:spacing w:val="12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mo</w:t>
      </w:r>
      <w:r w:rsidR="0091558E" w:rsidRPr="00DE0C50">
        <w:rPr>
          <w:rFonts w:ascii="Book Antiqua" w:eastAsia="Book Antiqua" w:hAnsi="Book Antiqua" w:cs="Book Antiqua"/>
          <w:szCs w:val="24"/>
        </w:rPr>
        <w:t>dification,</w:t>
      </w:r>
      <w:r w:rsidR="0091558E" w:rsidRPr="00DE0C50">
        <w:rPr>
          <w:rFonts w:ascii="Book Antiqua" w:eastAsia="Book Antiqua" w:hAnsi="Book Antiqua" w:cs="Book Antiqua"/>
          <w:spacing w:val="1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especially</w:t>
      </w:r>
      <w:r w:rsidR="0091558E" w:rsidRPr="00DE0C50">
        <w:rPr>
          <w:rFonts w:ascii="Book Antiqua" w:eastAsia="Book Antiqua" w:hAnsi="Book Antiqua" w:cs="Book Antiqua"/>
          <w:spacing w:val="1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DNA</w:t>
      </w:r>
      <w:r w:rsidR="0091558E" w:rsidRPr="00DE0C50">
        <w:rPr>
          <w:rFonts w:ascii="Book Antiqua" w:eastAsia="Book Antiqua" w:hAnsi="Book Antiqua" w:cs="Book Antiqua"/>
          <w:spacing w:val="1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methylation,</w:t>
      </w:r>
      <w:r w:rsidR="0091558E" w:rsidRPr="00DE0C50">
        <w:rPr>
          <w:rFonts w:ascii="Book Antiqua" w:eastAsia="Book Antiqua" w:hAnsi="Book Antiqua" w:cs="Book Antiqua"/>
          <w:spacing w:val="1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is</w:t>
      </w:r>
      <w:r w:rsidR="0091558E" w:rsidRPr="00DE0C50">
        <w:rPr>
          <w:rFonts w:ascii="Book Antiqua" w:eastAsia="Book Antiqua" w:hAnsi="Book Antiqua" w:cs="Book Antiqua"/>
          <w:spacing w:val="1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one</w:t>
      </w:r>
      <w:r w:rsidR="0091558E" w:rsidRPr="00DE0C50">
        <w:rPr>
          <w:rFonts w:ascii="Book Antiqua" w:eastAsia="Book Antiqua" w:hAnsi="Book Antiqua" w:cs="Book Antiqua"/>
          <w:spacing w:val="1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1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many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mechanisms</w:t>
      </w:r>
      <w:r w:rsidR="0091558E" w:rsidRPr="00DE0C50">
        <w:rPr>
          <w:rFonts w:ascii="Book Antiqua" w:eastAsia="Book Antiqua" w:hAnsi="Book Antiqua" w:cs="Book Antiqua"/>
          <w:spacing w:val="2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20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miRNA</w:t>
      </w:r>
      <w:proofErr w:type="spellEnd"/>
      <w:r w:rsidR="0091558E"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suppression</w:t>
      </w:r>
      <w:r w:rsidR="0091558E"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human</w:t>
      </w:r>
      <w:r w:rsidR="0091558E"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5,6]</w:t>
      </w:r>
      <w:r w:rsidR="0091558E" w:rsidRPr="00DE0C50">
        <w:rPr>
          <w:rFonts w:ascii="Book Antiqua" w:eastAsia="Book Antiqua" w:hAnsi="Book Antiqua" w:cs="Book Antiqua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>
        <w:rPr>
          <w:rFonts w:ascii="Book Antiqua" w:eastAsia="Book Antiqua" w:hAnsi="Book Antiqua" w:cs="Book Antiqua"/>
          <w:spacing w:val="-1"/>
          <w:szCs w:val="24"/>
        </w:rPr>
        <w:t>M</w:t>
      </w:r>
      <w:r w:rsidRPr="00DE0C50">
        <w:rPr>
          <w:rFonts w:ascii="Book Antiqua" w:eastAsia="Book Antiqua" w:hAnsi="Book Antiqua" w:cs="Book Antiqua"/>
          <w:spacing w:val="-1"/>
          <w:szCs w:val="24"/>
        </w:rPr>
        <w:t>icroRNA-596</w:t>
      </w:r>
      <w:r>
        <w:rPr>
          <w:rFonts w:ascii="Book Antiqua" w:eastAsia="Book Antiqua" w:hAnsi="Book Antiqua" w:cs="Book Antiqua"/>
          <w:spacing w:val="-1"/>
          <w:szCs w:val="24"/>
        </w:rPr>
        <w:t xml:space="preserve"> (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>
        <w:rPr>
          <w:rFonts w:ascii="Book Antiqua" w:eastAsia="Book Antiqua" w:hAnsi="Book Antiqua" w:cs="Book Antiqua"/>
          <w:spacing w:val="-1"/>
          <w:szCs w:val="24"/>
        </w:rPr>
        <w:t>)</w:t>
      </w:r>
      <w:r w:rsidR="0091558E"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is</w:t>
      </w:r>
      <w:r w:rsidR="0091558E"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located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on</w:t>
      </w:r>
      <w:r w:rsidR="0091558E"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human</w:t>
      </w:r>
      <w:r w:rsidR="0091558E"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chromosom</w:t>
      </w:r>
      <w:r w:rsidR="0091558E" w:rsidRPr="00DE0C50">
        <w:rPr>
          <w:rFonts w:ascii="Book Antiqua" w:eastAsia="Book Antiqua" w:hAnsi="Book Antiqua" w:cs="Book Antiqua"/>
          <w:szCs w:val="24"/>
        </w:rPr>
        <w:t>e</w:t>
      </w:r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8p23.3</w:t>
      </w:r>
      <w:r w:rsidR="00192218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is</w:t>
      </w:r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</w:t>
      </w:r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intergenic</w:t>
      </w:r>
      <w:proofErr w:type="spellEnd"/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miRNA</w:t>
      </w:r>
      <w:proofErr w:type="spellEnd"/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gene.</w:t>
      </w:r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recent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55" behindDoc="1" locked="0" layoutInCell="1" allowOverlap="1" wp14:anchorId="44908136" wp14:editId="76B9D2F3">
                <wp:simplePos x="0" y="0"/>
                <wp:positionH relativeFrom="page">
                  <wp:posOffset>1124585</wp:posOffset>
                </wp:positionH>
                <wp:positionV relativeFrom="page">
                  <wp:posOffset>2843530</wp:posOffset>
                </wp:positionV>
                <wp:extent cx="5309870" cy="274320"/>
                <wp:effectExtent l="0" t="0" r="0" b="0"/>
                <wp:wrapNone/>
                <wp:docPr id="1082" name="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B30BB8B" id="1082" o:spid="_x0000_s1026" style="position:absolute;margin-left:88.55pt;margin-top:223.9pt;width:418.1pt;height:21.6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years, studies have found that miR-596 is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downregulated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in a variety of cancers, such as oral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91558E" w:rsidRPr="00A606DB">
        <w:rPr>
          <w:rFonts w:ascii="Book Antiqua" w:eastAsia="Book Antiqua" w:hAnsi="Book Antiqua" w:cs="Book Antiqua"/>
          <w:spacing w:val="15"/>
          <w:position w:val="6"/>
          <w:szCs w:val="24"/>
          <w:vertAlign w:val="superscript"/>
        </w:rPr>
        <w:t>[</w:t>
      </w:r>
      <w:proofErr w:type="gramEnd"/>
      <w:r w:rsidR="0091558E" w:rsidRPr="00A606DB">
        <w:rPr>
          <w:rFonts w:ascii="Book Antiqua" w:eastAsia="Book Antiqua" w:hAnsi="Book Antiqua" w:cs="Book Antiqua"/>
          <w:spacing w:val="13"/>
          <w:position w:val="6"/>
          <w:szCs w:val="24"/>
          <w:vertAlign w:val="superscript"/>
        </w:rPr>
        <w:t>7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szCs w:val="24"/>
        </w:rPr>
        <w:t>, endometrial cancer</w:t>
      </w:r>
      <w:r w:rsidR="0091558E" w:rsidRPr="00A606DB">
        <w:rPr>
          <w:rFonts w:ascii="Book Antiqua" w:eastAsia="Book Antiqua" w:hAnsi="Book Antiqua" w:cs="Book Antiqua"/>
          <w:spacing w:val="13"/>
          <w:position w:val="6"/>
          <w:szCs w:val="24"/>
          <w:vertAlign w:val="superscript"/>
        </w:rPr>
        <w:t>[</w:t>
      </w:r>
      <w:r w:rsidR="0091558E" w:rsidRPr="00A606DB">
        <w:rPr>
          <w:rFonts w:ascii="Book Antiqua" w:eastAsia="Book Antiqua" w:hAnsi="Book Antiqua" w:cs="Book Antiqua"/>
          <w:spacing w:val="14"/>
          <w:position w:val="6"/>
          <w:szCs w:val="24"/>
          <w:vertAlign w:val="superscript"/>
        </w:rPr>
        <w:t>8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szCs w:val="24"/>
        </w:rPr>
        <w:t>,</w:t>
      </w:r>
      <w:r w:rsidR="0091558E" w:rsidRPr="00DE0C50">
        <w:rPr>
          <w:rFonts w:ascii="Book Antiqua" w:eastAsia="Book Antiqua" w:hAnsi="Book Antiqua" w:cs="Book Antiqua"/>
          <w:spacing w:val="-7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melanoma</w:t>
      </w:r>
      <w:r w:rsidR="0091558E" w:rsidRPr="00A606DB">
        <w:rPr>
          <w:rFonts w:ascii="Book Antiqua" w:eastAsia="Book Antiqua" w:hAnsi="Book Antiqua" w:cs="Book Antiqua"/>
          <w:spacing w:val="12"/>
          <w:position w:val="6"/>
          <w:szCs w:val="24"/>
          <w:vertAlign w:val="superscript"/>
        </w:rPr>
        <w:t>[</w:t>
      </w:r>
      <w:r w:rsidR="0091558E" w:rsidRPr="00A606DB">
        <w:rPr>
          <w:rFonts w:ascii="Book Antiqua" w:eastAsia="Book Antiqua" w:hAnsi="Book Antiqua" w:cs="Book Antiqua"/>
          <w:spacing w:val="16"/>
          <w:position w:val="6"/>
          <w:szCs w:val="24"/>
          <w:vertAlign w:val="superscript"/>
        </w:rPr>
        <w:t>9</w:t>
      </w:r>
      <w:r w:rsidR="00192218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192218" w:rsidRPr="000F713B">
        <w:rPr>
          <w:rFonts w:ascii="Book Antiqua" w:eastAsia="Book Antiqua" w:hAnsi="Book Antiqua" w:cs="Book Antiqua"/>
          <w:spacing w:val="20"/>
          <w:position w:val="6"/>
          <w:szCs w:val="24"/>
        </w:rPr>
        <w:t xml:space="preserve">, </w:t>
      </w:r>
      <w:r w:rsidR="0091558E" w:rsidRPr="00DE0C50">
        <w:rPr>
          <w:rFonts w:ascii="Book Antiqua" w:eastAsia="Book Antiqua" w:hAnsi="Book Antiqua" w:cs="Book Antiqua"/>
          <w:szCs w:val="24"/>
        </w:rPr>
        <w:t>and bladder</w:t>
      </w:r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r w:rsidR="0091558E" w:rsidRPr="00A606DB">
        <w:rPr>
          <w:rFonts w:ascii="Book Antiqua" w:eastAsia="Book Antiqua" w:hAnsi="Book Antiqua" w:cs="Book Antiqua"/>
          <w:spacing w:val="-82"/>
          <w:position w:val="6"/>
          <w:szCs w:val="24"/>
          <w:vertAlign w:val="superscript"/>
        </w:rPr>
        <w:t xml:space="preserve"> 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10</w:t>
      </w:r>
      <w:r w:rsidR="0091558E" w:rsidRPr="00A606DB">
        <w:rPr>
          <w:rFonts w:ascii="Book Antiqua" w:eastAsia="Book Antiqua" w:hAnsi="Book Antiqua" w:cs="Book Antiqua"/>
          <w:spacing w:val="-81"/>
          <w:position w:val="6"/>
          <w:szCs w:val="24"/>
          <w:vertAlign w:val="superscript"/>
        </w:rPr>
        <w:t xml:space="preserve"> 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,</w:t>
      </w:r>
      <w:r w:rsidR="0091558E" w:rsidRPr="00A606DB">
        <w:rPr>
          <w:rFonts w:ascii="Book Antiqua" w:eastAsia="Book Antiqua" w:hAnsi="Book Antiqua" w:cs="Book Antiqua"/>
          <w:spacing w:val="-83"/>
          <w:position w:val="6"/>
          <w:szCs w:val="24"/>
          <w:vertAlign w:val="superscript"/>
        </w:rPr>
        <w:t xml:space="preserve"> 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11</w:t>
      </w:r>
      <w:r w:rsidR="0091558E" w:rsidRPr="00A606DB">
        <w:rPr>
          <w:rFonts w:ascii="Book Antiqua" w:eastAsia="Book Antiqua" w:hAnsi="Book Antiqua" w:cs="Book Antiqua"/>
          <w:spacing w:val="-80"/>
          <w:position w:val="6"/>
          <w:szCs w:val="24"/>
          <w:vertAlign w:val="superscript"/>
        </w:rPr>
        <w:t xml:space="preserve"> 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-6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Additionally,</w:t>
      </w:r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miR-596</w:t>
      </w:r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was</w:t>
      </w:r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previously</w:t>
      </w:r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found</w:t>
      </w:r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be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silenced</w:t>
      </w:r>
      <w:r w:rsidR="0091558E" w:rsidRPr="00DE0C50">
        <w:rPr>
          <w:rFonts w:ascii="Book Antiqua" w:eastAsia="Book Antiqua" w:hAnsi="Book Antiqua" w:cs="Book Antiqua"/>
          <w:spacing w:val="16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by</w:t>
      </w:r>
      <w:r w:rsidR="0091558E" w:rsidRPr="00DE0C50">
        <w:rPr>
          <w:rFonts w:ascii="Book Antiqua" w:eastAsia="Book Antiqua" w:hAnsi="Book Antiqua" w:cs="Book Antiqua"/>
          <w:spacing w:val="16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pro</w:t>
      </w:r>
      <w:r w:rsidR="0091558E" w:rsidRPr="00DE0C50">
        <w:rPr>
          <w:rFonts w:ascii="Book Antiqua" w:eastAsia="Book Antiqua" w:hAnsi="Book Antiqua" w:cs="Book Antiqua"/>
          <w:szCs w:val="24"/>
        </w:rPr>
        <w:t>moter</w:t>
      </w:r>
      <w:r w:rsidR="0091558E" w:rsidRPr="00DE0C50">
        <w:rPr>
          <w:rFonts w:ascii="Book Antiqua" w:eastAsia="Book Antiqua" w:hAnsi="Book Antiqua" w:cs="Book Antiqua"/>
          <w:spacing w:val="161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CpG</w:t>
      </w:r>
      <w:proofErr w:type="spellEnd"/>
      <w:r w:rsidR="0091558E" w:rsidRPr="00DE0C50">
        <w:rPr>
          <w:rFonts w:ascii="Book Antiqua" w:eastAsia="Book Antiqua" w:hAnsi="Book Antiqua" w:cs="Book Antiqua"/>
          <w:spacing w:val="1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island</w:t>
      </w:r>
      <w:r w:rsidR="0091558E" w:rsidRPr="00DE0C50">
        <w:rPr>
          <w:rFonts w:ascii="Book Antiqua" w:eastAsia="Book Antiqua" w:hAnsi="Book Antiqua" w:cs="Book Antiqua"/>
          <w:spacing w:val="161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in</w:t>
      </w:r>
      <w:r w:rsidR="0091558E" w:rsidRPr="00DE0C50">
        <w:rPr>
          <w:rFonts w:ascii="Book Antiqua" w:eastAsia="Book Antiqua" w:hAnsi="Book Antiqua" w:cs="Book Antiqua"/>
          <w:spacing w:val="16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hepatocellular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56" behindDoc="1" locked="0" layoutInCell="1" allowOverlap="1" wp14:anchorId="51DEB3E1" wp14:editId="67A7A576">
                <wp:simplePos x="0" y="0"/>
                <wp:positionH relativeFrom="page">
                  <wp:posOffset>1124585</wp:posOffset>
                </wp:positionH>
                <wp:positionV relativeFrom="page">
                  <wp:posOffset>3117850</wp:posOffset>
                </wp:positionV>
                <wp:extent cx="5309870" cy="277495"/>
                <wp:effectExtent l="0" t="0" r="0" b="0"/>
                <wp:wrapNone/>
                <wp:docPr id="1083" name="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EBC0A22" id="1083" o:spid="_x0000_s1026" style="position:absolute;margin-left:88.55pt;margin-top:245.5pt;width:418.1pt;height:21.85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58" behindDoc="1" locked="0" layoutInCell="1" allowOverlap="1" wp14:anchorId="34E8B95E" wp14:editId="42B6C33E">
                <wp:simplePos x="0" y="0"/>
                <wp:positionH relativeFrom="page">
                  <wp:posOffset>1124585</wp:posOffset>
                </wp:positionH>
                <wp:positionV relativeFrom="page">
                  <wp:posOffset>3669665</wp:posOffset>
                </wp:positionV>
                <wp:extent cx="5309870" cy="277495"/>
                <wp:effectExtent l="0" t="0" r="0" b="0"/>
                <wp:wrapNone/>
                <wp:docPr id="1085" name="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8578F43" id="1085" o:spid="_x0000_s1026" style="position:absolute;margin-left:88.55pt;margin-top:288.95pt;width:418.1pt;height:21.85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59" behindDoc="1" locked="0" layoutInCell="1" allowOverlap="1" wp14:anchorId="54DDD9ED" wp14:editId="5DFE4944">
                <wp:simplePos x="0" y="0"/>
                <wp:positionH relativeFrom="page">
                  <wp:posOffset>1124585</wp:posOffset>
                </wp:positionH>
                <wp:positionV relativeFrom="page">
                  <wp:posOffset>3947160</wp:posOffset>
                </wp:positionV>
                <wp:extent cx="5309870" cy="274320"/>
                <wp:effectExtent l="0" t="0" r="0" b="0"/>
                <wp:wrapNone/>
                <wp:docPr id="1086" name="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6DDA060" id="1086" o:spid="_x0000_s1026" style="position:absolute;margin-left:88.55pt;margin-top:310.8pt;width:418.1pt;height:21.6pt;z-index:-503316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proofErr w:type="gram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carcinoma</w:t>
      </w:r>
      <w:r w:rsidR="0091558E" w:rsidRPr="00A606DB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[</w:t>
      </w:r>
      <w:proofErr w:type="gramEnd"/>
      <w:r w:rsidR="0091558E" w:rsidRPr="00A606DB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12,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13]</w:t>
      </w:r>
      <w:r w:rsidR="0091558E" w:rsidRPr="00DE0C50">
        <w:rPr>
          <w:rFonts w:ascii="Book Antiqua" w:eastAsia="Book Antiqua" w:hAnsi="Book Antiqua" w:cs="Book Antiqua"/>
          <w:szCs w:val="24"/>
        </w:rPr>
        <w:t>,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endometrial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[14</w:t>
      </w:r>
      <w:r w:rsidR="00192218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192218">
        <w:rPr>
          <w:rFonts w:ascii="Book Antiqua" w:eastAsia="Book Antiqua" w:hAnsi="Book Antiqua" w:cs="Book Antiqua"/>
          <w:spacing w:val="53"/>
          <w:position w:val="6"/>
          <w:szCs w:val="24"/>
        </w:rPr>
        <w:t xml:space="preserve">,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oral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91558E"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[7]</w:t>
      </w:r>
      <w:r w:rsidR="0091558E" w:rsidRPr="00DE0C50">
        <w:rPr>
          <w:rFonts w:ascii="Book Antiqua" w:eastAsia="Book Antiqua" w:hAnsi="Book Antiqua" w:cs="Book Antiqua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GC, Song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A606DB">
        <w:rPr>
          <w:rFonts w:ascii="Book Antiqua" w:eastAsia="Book Antiqua" w:hAnsi="Book Antiqua" w:cs="Book Antiqua"/>
          <w:i/>
          <w:szCs w:val="24"/>
        </w:rPr>
        <w:t>et</w:t>
      </w:r>
      <w:r w:rsidR="0091558E" w:rsidRPr="00A606DB">
        <w:rPr>
          <w:rFonts w:ascii="Book Antiqua" w:eastAsia="Book Antiqua" w:hAnsi="Book Antiqua" w:cs="Book Antiqua"/>
          <w:i/>
          <w:spacing w:val="33"/>
          <w:szCs w:val="24"/>
        </w:rPr>
        <w:t xml:space="preserve"> </w:t>
      </w:r>
      <w:proofErr w:type="gramStart"/>
      <w:r w:rsidR="0091558E" w:rsidRPr="00A606DB">
        <w:rPr>
          <w:rFonts w:ascii="Book Antiqua" w:eastAsia="Book Antiqua" w:hAnsi="Book Antiqua" w:cs="Book Antiqua"/>
          <w:i/>
          <w:szCs w:val="24"/>
        </w:rPr>
        <w:lastRenderedPageBreak/>
        <w:t>al</w:t>
      </w:r>
      <w:r w:rsidRPr="00A606DB">
        <w:rPr>
          <w:rFonts w:ascii="Book Antiqua" w:eastAsia="Book Antiqua" w:hAnsi="Book Antiqua" w:cs="Book Antiqua"/>
          <w:spacing w:val="10"/>
          <w:position w:val="6"/>
          <w:szCs w:val="24"/>
          <w:vertAlign w:val="superscript"/>
        </w:rPr>
        <w:t>[</w:t>
      </w:r>
      <w:proofErr w:type="gramEnd"/>
      <w:r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1</w:t>
      </w:r>
      <w:r w:rsidRPr="00A606DB">
        <w:rPr>
          <w:rFonts w:ascii="Book Antiqua" w:eastAsia="Book Antiqua" w:hAnsi="Book Antiqua" w:cs="Book Antiqua"/>
          <w:spacing w:val="10"/>
          <w:position w:val="6"/>
          <w:szCs w:val="24"/>
          <w:vertAlign w:val="superscript"/>
        </w:rPr>
        <w:t>5</w:t>
      </w:r>
      <w:r w:rsidRPr="00A606DB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60" behindDoc="1" locked="0" layoutInCell="1" allowOverlap="1" wp14:anchorId="7F4D8C51" wp14:editId="5D0CFEBA">
                <wp:simplePos x="0" y="0"/>
                <wp:positionH relativeFrom="page">
                  <wp:posOffset>1124585</wp:posOffset>
                </wp:positionH>
                <wp:positionV relativeFrom="page">
                  <wp:posOffset>4221480</wp:posOffset>
                </wp:positionV>
                <wp:extent cx="5309870" cy="274320"/>
                <wp:effectExtent l="0" t="0" r="0" b="0"/>
                <wp:wrapNone/>
                <wp:docPr id="1087" name="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B5DB343" id="1087" o:spid="_x0000_s1026" style="position:absolute;margin-left:88.55pt;margin-top:332.4pt;width:418.1pt;height:21.6pt;z-index:-503316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reported that miR-596 </w:t>
      </w:r>
      <w:r w:rsidR="00192218">
        <w:rPr>
          <w:rFonts w:ascii="Book Antiqua" w:eastAsia="Book Antiqua" w:hAnsi="Book Antiqua" w:cs="Book Antiqua"/>
          <w:szCs w:val="24"/>
        </w:rPr>
        <w:t>had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low expression and</w:t>
      </w:r>
      <w:r w:rsidR="00192218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6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could target CLDN4 to inhibit the invasion of GC cells. However, whether the expression of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 xml:space="preserve">miR-596 </w:t>
      </w:r>
      <w:r w:rsidR="00192218">
        <w:rPr>
          <w:rFonts w:ascii="Book Antiqua" w:eastAsia="Book Antiqua" w:hAnsi="Book Antiqua" w:cs="Book Antiqua"/>
          <w:spacing w:val="-1"/>
          <w:szCs w:val="24"/>
        </w:rPr>
        <w:t>i</w:t>
      </w:r>
      <w:r w:rsidR="00192218" w:rsidRPr="00DE0C50">
        <w:rPr>
          <w:rFonts w:ascii="Book Antiqua" w:eastAsia="Book Antiqua" w:hAnsi="Book Antiqua" w:cs="Book Antiqua"/>
          <w:spacing w:val="-1"/>
          <w:szCs w:val="24"/>
        </w:rPr>
        <w:t xml:space="preserve">s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as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sociated with promoter methylation alteration in GC </w:t>
      </w:r>
      <w:r w:rsidR="00192218" w:rsidRPr="00DE0C50">
        <w:rPr>
          <w:rFonts w:ascii="Book Antiqua" w:eastAsia="Book Antiqua" w:hAnsi="Book Antiqua" w:cs="Book Antiqua"/>
          <w:szCs w:val="24"/>
        </w:rPr>
        <w:t>remain</w:t>
      </w:r>
      <w:r w:rsidR="00192218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B263CFD" wp14:editId="44FE9A8A">
                <wp:simplePos x="0" y="0"/>
                <wp:positionH relativeFrom="page">
                  <wp:posOffset>1124585</wp:posOffset>
                </wp:positionH>
                <wp:positionV relativeFrom="page">
                  <wp:posOffset>4495800</wp:posOffset>
                </wp:positionV>
                <wp:extent cx="5309870" cy="277495"/>
                <wp:effectExtent l="0" t="0" r="0" b="0"/>
                <wp:wrapNone/>
                <wp:docPr id="10" name="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EA6F67" id="1088" o:spid="_x0000_s1026" style="position:absolute;left:0;text-align:left;margin-left:88.55pt;margin-top:354pt;width:418.1pt;height:21.8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192218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67B77CC" wp14:editId="79AFBAE0">
                <wp:simplePos x="0" y="0"/>
                <wp:positionH relativeFrom="page">
                  <wp:posOffset>1124585</wp:posOffset>
                </wp:positionH>
                <wp:positionV relativeFrom="page">
                  <wp:posOffset>4773295</wp:posOffset>
                </wp:positionV>
                <wp:extent cx="5309870" cy="274320"/>
                <wp:effectExtent l="0" t="0" r="0" b="0"/>
                <wp:wrapNone/>
                <wp:docPr id="11" name="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3D991C" id="1089" o:spid="_x0000_s1026" style="position:absolute;left:0;text-align:left;margin-left:88.55pt;margin-top:375.85pt;width:418.1pt;height:21.6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192218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5A1279F" wp14:editId="7279EF87">
                <wp:simplePos x="0" y="0"/>
                <wp:positionH relativeFrom="page">
                  <wp:posOffset>1124585</wp:posOffset>
                </wp:positionH>
                <wp:positionV relativeFrom="page">
                  <wp:posOffset>5047615</wp:posOffset>
                </wp:positionV>
                <wp:extent cx="5309870" cy="277495"/>
                <wp:effectExtent l="0" t="0" r="0" b="0"/>
                <wp:wrapNone/>
                <wp:docPr id="12" name="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D88CA6B" id="1090" o:spid="_x0000_s1026" style="position:absolute;left:0;text-align:left;margin-left:88.55pt;margin-top:397.45pt;width:418.1pt;height:21.8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192218">
        <w:rPr>
          <w:rFonts w:ascii="Book Antiqua" w:eastAsia="Book Antiqua" w:hAnsi="Book Antiqua" w:cs="Book Antiqua"/>
          <w:szCs w:val="24"/>
        </w:rPr>
        <w:t xml:space="preserve">s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unclear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whether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o</w:t>
      </w:r>
      <w:r w:rsidR="0091558E" w:rsidRPr="00DE0C50">
        <w:rPr>
          <w:rFonts w:ascii="Book Antiqua" w:eastAsia="Book Antiqua" w:hAnsi="Book Antiqua" w:cs="Book Antiqua"/>
          <w:szCs w:val="24"/>
        </w:rPr>
        <w:t>ther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targets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miR-596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exist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GC</w:t>
      </w:r>
      <w:r w:rsidR="00192218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remains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be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64" behindDoc="1" locked="0" layoutInCell="1" allowOverlap="1" wp14:anchorId="0EBC79B2" wp14:editId="6F95481A">
                <wp:simplePos x="0" y="0"/>
                <wp:positionH relativeFrom="page">
                  <wp:posOffset>1124585</wp:posOffset>
                </wp:positionH>
                <wp:positionV relativeFrom="page">
                  <wp:posOffset>5325110</wp:posOffset>
                </wp:positionV>
                <wp:extent cx="5309870" cy="274320"/>
                <wp:effectExtent l="0" t="0" r="0" b="0"/>
                <wp:wrapNone/>
                <wp:docPr id="1091" name="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6D1025A" id="1091" o:spid="_x0000_s1026" style="position:absolute;margin-left:88.55pt;margin-top:419.3pt;width:418.1pt;height:21.6pt;z-index:-503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studied.</w:t>
      </w:r>
    </w:p>
    <w:p w14:paraId="4CA84932" w14:textId="6655C0A1" w:rsidR="0091558E" w:rsidRDefault="00F17F35" w:rsidP="00F17F35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szCs w:val="24"/>
        </w:rPr>
        <w:t xml:space="preserve"> 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In this study, we confirmed that the expression of miR-596 was markedly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downregulated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in GC tissues and cell lines.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Upregulation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of miR-596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suppressed</w:t>
      </w:r>
      <w:r w:rsidR="0091558E" w:rsidRPr="00DE0C50">
        <w:rPr>
          <w:rFonts w:ascii="Book Antiqua" w:eastAsia="Book Antiqua" w:hAnsi="Book Antiqua" w:cs="Book Antiqua"/>
          <w:spacing w:val="10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="0091558E" w:rsidRPr="00DE0C50">
        <w:rPr>
          <w:rFonts w:ascii="Book Antiqua" w:eastAsia="Book Antiqua" w:hAnsi="Book Antiqua" w:cs="Book Antiqua"/>
          <w:spacing w:val="10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proliferation,</w:t>
      </w:r>
      <w:r w:rsidR="0091558E" w:rsidRPr="00DE0C50">
        <w:rPr>
          <w:rFonts w:ascii="Book Antiqua" w:eastAsia="Book Antiqua" w:hAnsi="Book Antiqua" w:cs="Book Antiqua"/>
          <w:spacing w:val="10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migration</w:t>
      </w:r>
      <w:r w:rsidR="00192218">
        <w:rPr>
          <w:rFonts w:ascii="Book Antiqua" w:eastAsia="Book Antiqua" w:hAnsi="Book Antiqua" w:cs="Book Antiqua"/>
          <w:szCs w:val="24"/>
        </w:rPr>
        <w:t>,</w:t>
      </w:r>
      <w:r w:rsidR="0091558E" w:rsidRPr="00DE0C50">
        <w:rPr>
          <w:rFonts w:ascii="Book Antiqua" w:eastAsia="Book Antiqua" w:hAnsi="Book Antiqua" w:cs="Book Antiqua"/>
          <w:spacing w:val="10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10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invasion</w:t>
      </w:r>
      <w:r w:rsidR="0091558E" w:rsidRPr="00DE0C50">
        <w:rPr>
          <w:rFonts w:ascii="Book Antiqua" w:eastAsia="Book Antiqua" w:hAnsi="Book Antiqua" w:cs="Book Antiqua"/>
          <w:spacing w:val="10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10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GC</w:t>
      </w:r>
      <w:r w:rsidR="0091558E" w:rsidRPr="00DE0C50">
        <w:rPr>
          <w:rFonts w:ascii="Book Antiqua" w:eastAsia="Book Antiqua" w:hAnsi="Book Antiqua" w:cs="Book Antiqua"/>
          <w:spacing w:val="10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cells.</w:t>
      </w:r>
      <w:r w:rsidR="0091558E" w:rsidRPr="00DE0C50">
        <w:rPr>
          <w:rFonts w:ascii="Book Antiqua" w:eastAsia="Book Antiqua" w:hAnsi="Book Antiqua" w:cs="Book Antiqua"/>
          <w:spacing w:val="10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The</w:t>
      </w:r>
      <w:r w:rsidR="0091558E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decreased</w:t>
      </w:r>
      <w:r w:rsidR="0091558E" w:rsidRPr="00DE0C50">
        <w:rPr>
          <w:rFonts w:ascii="Book Antiqua" w:eastAsia="Book Antiqua" w:hAnsi="Book Antiqua" w:cs="Book Antiqua"/>
          <w:spacing w:val="13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exp</w:t>
      </w:r>
      <w:r w:rsidR="0091558E" w:rsidRPr="00DE0C50">
        <w:rPr>
          <w:rFonts w:ascii="Book Antiqua" w:eastAsia="Book Antiqua" w:hAnsi="Book Antiqua" w:cs="Book Antiqua"/>
          <w:szCs w:val="24"/>
        </w:rPr>
        <w:t>ression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 miR-596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was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associated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with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promoter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DNA</w:t>
      </w:r>
      <w:r w:rsidR="0091558E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methylation</w:t>
      </w:r>
      <w:r w:rsidR="0091558E" w:rsidRPr="00DE0C50">
        <w:rPr>
          <w:rFonts w:ascii="Book Antiqua" w:eastAsia="Book Antiqua" w:hAnsi="Book Antiqua" w:cs="Book Antiqua"/>
          <w:spacing w:val="-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 GC.</w:t>
      </w:r>
      <w:r w:rsidR="0091558E" w:rsidRPr="00DE0C50">
        <w:rPr>
          <w:rFonts w:ascii="Book Antiqua" w:eastAsia="Book Antiqua" w:hAnsi="Book Antiqua" w:cs="Book Antiqua"/>
          <w:spacing w:val="-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Moreover, it was indicated that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1</w:t>
      </w:r>
      <w:r w:rsidR="0091558E">
        <w:rPr>
          <w:rFonts w:ascii="Book Antiqua" w:eastAsia="Book Antiqua" w:hAnsi="Book Antiqua" w:cs="Book Antiqua"/>
          <w:szCs w:val="24"/>
        </w:rPr>
        <w:t xml:space="preserve"> (</w:t>
      </w:r>
      <w:r w:rsidR="0091558E" w:rsidRPr="00DE0C50">
        <w:rPr>
          <w:rFonts w:ascii="Book Antiqua" w:eastAsia="Book Antiqua" w:hAnsi="Book Antiqua" w:cs="Book Antiqua"/>
          <w:szCs w:val="24"/>
        </w:rPr>
        <w:t>PRDX1</w:t>
      </w:r>
      <w:r w:rsidR="0091558E">
        <w:rPr>
          <w:rFonts w:ascii="Book Antiqua" w:eastAsia="Book Antiqua" w:hAnsi="Book Antiqua" w:cs="Book Antiqua"/>
          <w:szCs w:val="24"/>
        </w:rPr>
        <w:t>)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</w:t>
      </w:r>
      <w:r w:rsidR="000F713B">
        <w:rPr>
          <w:rFonts w:ascii="Book Antiqua" w:eastAsia="Book Antiqua" w:hAnsi="Book Antiqua" w:cs="Book Antiqua"/>
          <w:szCs w:val="24"/>
        </w:rPr>
        <w:t>i</w:t>
      </w:r>
      <w:r w:rsidR="0091558E" w:rsidRPr="00DE0C50">
        <w:rPr>
          <w:rFonts w:ascii="Book Antiqua" w:eastAsia="Book Antiqua" w:hAnsi="Book Antiqua" w:cs="Book Antiqua"/>
          <w:szCs w:val="24"/>
        </w:rPr>
        <w:t>s one of the putative target</w:t>
      </w:r>
      <w:r w:rsidR="00192218">
        <w:rPr>
          <w:rFonts w:ascii="Book Antiqua" w:eastAsia="Book Antiqua" w:hAnsi="Book Antiqua" w:cs="Book Antiqua"/>
          <w:szCs w:val="24"/>
        </w:rPr>
        <w:t>s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of miR-596 in GC. All these results suggest that there is a critical role for miR-596 in the pathogenesis of GC and it</w:t>
      </w:r>
      <w:r w:rsidR="0091558E" w:rsidRPr="00DE0C50">
        <w:rPr>
          <w:rFonts w:ascii="Book Antiqua" w:eastAsia="Book Antiqua" w:hAnsi="Book Antiqua" w:cs="Book Antiqua"/>
          <w:spacing w:val="-5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may serve as a potential therapeutic target for patients with this disease.</w:t>
      </w:r>
    </w:p>
    <w:p w14:paraId="0C5409AB" w14:textId="6F0CDD73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ind w:firstLine="220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66" behindDoc="1" locked="0" layoutInCell="1" allowOverlap="1" wp14:anchorId="4D698205" wp14:editId="63ADEB08">
                <wp:simplePos x="0" y="0"/>
                <wp:positionH relativeFrom="page">
                  <wp:posOffset>3611880</wp:posOffset>
                </wp:positionH>
                <wp:positionV relativeFrom="page">
                  <wp:posOffset>7254240</wp:posOffset>
                </wp:positionV>
                <wp:extent cx="2804160" cy="182880"/>
                <wp:effectExtent l="0" t="0" r="0" b="0"/>
                <wp:wrapNone/>
                <wp:docPr id="1093" name="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D09B7E3" id="1093" o:spid="_x0000_s1026" style="position:absolute;margin-left:284.4pt;margin-top:571.2pt;width:220.8pt;height:14.4pt;z-index:-5033164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67" behindDoc="1" locked="0" layoutInCell="1" allowOverlap="1" wp14:anchorId="221E7D5B" wp14:editId="06BBD1AC">
                <wp:simplePos x="0" y="0"/>
                <wp:positionH relativeFrom="page">
                  <wp:posOffset>1143000</wp:posOffset>
                </wp:positionH>
                <wp:positionV relativeFrom="page">
                  <wp:posOffset>7528560</wp:posOffset>
                </wp:positionV>
                <wp:extent cx="1130935" cy="182880"/>
                <wp:effectExtent l="0" t="0" r="0" b="0"/>
                <wp:wrapNone/>
                <wp:docPr id="1094" name="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93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21698C2" id="1094" o:spid="_x0000_s1026" style="position:absolute;margin-left:90pt;margin-top:592.8pt;width:89.05pt;height:14.4pt;z-index:-503316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68" behindDoc="1" locked="0" layoutInCell="1" allowOverlap="1" wp14:anchorId="6E675D24" wp14:editId="0E6D2DFC">
                <wp:simplePos x="0" y="0"/>
                <wp:positionH relativeFrom="page">
                  <wp:posOffset>5288280</wp:posOffset>
                </wp:positionH>
                <wp:positionV relativeFrom="page">
                  <wp:posOffset>7528560</wp:posOffset>
                </wp:positionV>
                <wp:extent cx="1127760" cy="182880"/>
                <wp:effectExtent l="0" t="0" r="0" b="0"/>
                <wp:wrapNone/>
                <wp:docPr id="1095" name="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2F8A8C2" id="1095" o:spid="_x0000_s1026" style="position:absolute;margin-left:416.4pt;margin-top:592.8pt;width:88.8pt;height:14.4pt;z-index:-503316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69" behindDoc="1" locked="0" layoutInCell="1" allowOverlap="1" wp14:anchorId="0D89D26C" wp14:editId="7B5A43B6">
                <wp:simplePos x="0" y="0"/>
                <wp:positionH relativeFrom="page">
                  <wp:posOffset>1143000</wp:posOffset>
                </wp:positionH>
                <wp:positionV relativeFrom="page">
                  <wp:posOffset>7802880</wp:posOffset>
                </wp:positionV>
                <wp:extent cx="3803650" cy="182880"/>
                <wp:effectExtent l="0" t="0" r="0" b="0"/>
                <wp:wrapNone/>
                <wp:docPr id="1096" name="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5692DFE" id="1096" o:spid="_x0000_s1026" style="position:absolute;margin-left:90pt;margin-top:614.4pt;width:299.5pt;height:14.4pt;z-index:-503316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</w:p>
    <w:p w14:paraId="0F03AEA1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MATERIALS AND METHODS</w:t>
      </w:r>
    </w:p>
    <w:p w14:paraId="1B4F113C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Human tissue samples</w:t>
      </w:r>
    </w:p>
    <w:p w14:paraId="1E2F6D25" w14:textId="20BCB77F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A total of 55 paired surgically resected G</w:t>
      </w:r>
      <w:r w:rsidRPr="00DE0C50">
        <w:rPr>
          <w:rFonts w:ascii="Book Antiqua" w:eastAsia="Book Antiqua" w:hAnsi="Book Antiqua" w:cs="Book Antiqua"/>
          <w:szCs w:val="24"/>
        </w:rPr>
        <w:t xml:space="preserve">C tissues and adjacent normal gastric tissues, which were diagnosed by an independent pathologist, were collected </w:t>
      </w:r>
      <w:r w:rsidRPr="00DE0C50">
        <w:rPr>
          <w:rFonts w:ascii="Book Antiqua" w:eastAsia="Book Antiqua" w:hAnsi="Book Antiqua" w:cs="Book Antiqua"/>
          <w:spacing w:val="-1"/>
          <w:szCs w:val="24"/>
        </w:rPr>
        <w:t>from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Fourth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</w:t>
      </w:r>
      <w:r w:rsidRPr="00DE0C50">
        <w:rPr>
          <w:rFonts w:ascii="Book Antiqua" w:eastAsia="Book Antiqua" w:hAnsi="Book Antiqua" w:cs="Book Antiqua"/>
          <w:szCs w:val="24"/>
        </w:rPr>
        <w:t>ffiliated</w:t>
      </w:r>
      <w:r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Hospital</w:t>
      </w:r>
      <w:r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China</w:t>
      </w:r>
      <w:r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Medical</w:t>
      </w:r>
      <w:r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University,</w:t>
      </w:r>
      <w:r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between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2014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and 2015. The specimens were pr</w:t>
      </w:r>
      <w:r w:rsidRPr="00DE0C50">
        <w:rPr>
          <w:rFonts w:ascii="Book Antiqua" w:eastAsia="Book Antiqua" w:hAnsi="Book Antiqua" w:cs="Book Antiqua"/>
          <w:szCs w:val="24"/>
        </w:rPr>
        <w:t xml:space="preserve">omptly collected following surgery and all were pathologically confirmed. None of the patients enrolled in this study had previously received preoperative chemotherapy or radiotherapy.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Informed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consent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wa</w:t>
      </w:r>
      <w:r w:rsidRPr="00DE0C50">
        <w:rPr>
          <w:rFonts w:ascii="Book Antiqua" w:eastAsia="Book Antiqua" w:hAnsi="Book Antiqua" w:cs="Book Antiqua"/>
          <w:szCs w:val="24"/>
        </w:rPr>
        <w:t>s</w:t>
      </w:r>
      <w:r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obtained</w:t>
      </w:r>
      <w:r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from</w:t>
      </w:r>
      <w:r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all</w:t>
      </w:r>
      <w:r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patients.</w:t>
      </w:r>
      <w:r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Medical</w:t>
      </w:r>
      <w:r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Association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Ethics</w:t>
      </w:r>
      <w:r w:rsidRPr="00DE0C50">
        <w:rPr>
          <w:rFonts w:ascii="Book Antiqua" w:eastAsia="Book Antiqua" w:hAnsi="Book Antiqua" w:cs="Book Antiqua"/>
          <w:spacing w:val="11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Committee</w:t>
      </w:r>
      <w:r w:rsidRPr="00DE0C50">
        <w:rPr>
          <w:rFonts w:ascii="Book Antiqua" w:eastAsia="Book Antiqua" w:hAnsi="Book Antiqua" w:cs="Book Antiqua"/>
          <w:spacing w:val="11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of</w:t>
      </w:r>
      <w:r w:rsidRPr="00DE0C50">
        <w:rPr>
          <w:rFonts w:ascii="Book Antiqua" w:eastAsia="Book Antiqua" w:hAnsi="Book Antiqua" w:cs="Book Antiqua"/>
          <w:spacing w:val="11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Fourth</w:t>
      </w:r>
      <w:r w:rsidRPr="00DE0C50">
        <w:rPr>
          <w:rFonts w:ascii="Book Antiqua" w:eastAsia="Book Antiqua" w:hAnsi="Book Antiqua" w:cs="Book Antiqua"/>
          <w:spacing w:val="1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Affiliated</w:t>
      </w:r>
      <w:r w:rsidRPr="00DE0C50">
        <w:rPr>
          <w:rFonts w:ascii="Book Antiqua" w:eastAsia="Book Antiqua" w:hAnsi="Book Antiqua" w:cs="Book Antiqua"/>
          <w:spacing w:val="1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Hospital</w:t>
      </w:r>
      <w:r w:rsidRPr="00DE0C50">
        <w:rPr>
          <w:rFonts w:ascii="Book Antiqua" w:eastAsia="Book Antiqua" w:hAnsi="Book Antiqua" w:cs="Book Antiqua"/>
          <w:spacing w:val="1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1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China</w:t>
      </w:r>
      <w:r w:rsidRPr="00DE0C50">
        <w:rPr>
          <w:rFonts w:ascii="Book Antiqua" w:eastAsia="Book Antiqua" w:hAnsi="Book Antiqua" w:cs="Book Antiqua"/>
          <w:spacing w:val="1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Medical</w:t>
      </w:r>
      <w:r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University approved all aspects of the present study in accordance with the Helsinki Declaration.</w:t>
      </w:r>
    </w:p>
    <w:p w14:paraId="3155E861" w14:textId="77777777" w:rsidR="0091558E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1C7AEC9A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Gastric cells and culture</w:t>
      </w:r>
    </w:p>
    <w:p w14:paraId="3BF1321A" w14:textId="02CBD60E" w:rsidR="00E5132B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>One</w:t>
      </w:r>
      <w:r w:rsidRPr="00DE0C50">
        <w:rPr>
          <w:rFonts w:ascii="Book Antiqua" w:eastAsia="Book Antiqua" w:hAnsi="Book Antiqua" w:cs="Book Antiqua"/>
          <w:spacing w:val="3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immortalized normal gastric cell line (GES-1) and four human GC cell lines (AGS, SGC-7901, MKN-45</w:t>
      </w:r>
      <w:r w:rsidR="00BE0707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and MGC803) were obtained from the </w:t>
      </w:r>
      <w:r w:rsidRPr="00DE0C50">
        <w:rPr>
          <w:rFonts w:ascii="Book Antiqua" w:eastAsia="Book Antiqua" w:hAnsi="Book Antiqua" w:cs="Book Antiqua"/>
          <w:szCs w:val="24"/>
        </w:rPr>
        <w:lastRenderedPageBreak/>
        <w:t xml:space="preserve">Institute of Biochemistry and Cell Biology, Chinese Academy of Sciences (Shanghai, China). These cells were cultured </w:t>
      </w:r>
      <w:r w:rsidR="00BE0707">
        <w:rPr>
          <w:rFonts w:ascii="Book Antiqua" w:eastAsia="Book Antiqua" w:hAnsi="Book Antiqua" w:cs="Book Antiqua"/>
          <w:szCs w:val="24"/>
        </w:rPr>
        <w:t>in</w:t>
      </w:r>
      <w:r w:rsidR="00BE0707"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RPMI 1640 mediu</w:t>
      </w:r>
      <w:r>
        <w:rPr>
          <w:rFonts w:ascii="Book Antiqua" w:eastAsia="Book Antiqua" w:hAnsi="Book Antiqua" w:cs="Book Antiqua"/>
          <w:szCs w:val="24"/>
        </w:rPr>
        <w:t>m (Invitrogen, Carlsbad, CA, United States</w:t>
      </w:r>
      <w:r w:rsidRPr="00DE0C50">
        <w:rPr>
          <w:rFonts w:ascii="Book Antiqua" w:eastAsia="Book Antiqua" w:hAnsi="Book Antiqua" w:cs="Book Antiqua"/>
          <w:szCs w:val="24"/>
        </w:rPr>
        <w:t>) containing 10% fetal bovine serum (Invitrogen) in a humidified atmosphere of 5% CO</w:t>
      </w:r>
      <w:r w:rsidRPr="00A40C43">
        <w:rPr>
          <w:rFonts w:ascii="Book Antiqua" w:eastAsia="Book Antiqua" w:hAnsi="Book Antiqua" w:cs="Book Antiqua"/>
          <w:position w:val="-2"/>
          <w:szCs w:val="24"/>
          <w:vertAlign w:val="subscript"/>
        </w:rPr>
        <w:t>2</w:t>
      </w:r>
      <w:r w:rsidRPr="00DE0C50">
        <w:rPr>
          <w:rFonts w:ascii="Book Antiqua" w:eastAsia="Book Antiqua" w:hAnsi="Book Antiqua" w:cs="Book Antiqua"/>
          <w:spacing w:val="20"/>
          <w:position w:val="-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at 37 </w:t>
      </w:r>
      <w:r w:rsidR="00E5132B">
        <w:rPr>
          <w:rFonts w:ascii="MS Mincho" w:eastAsia="MS Mincho" w:hAnsi="MS Mincho" w:cs="MS Mincho"/>
          <w:szCs w:val="24"/>
        </w:rPr>
        <w:t>℃</w:t>
      </w:r>
      <w:r w:rsidRPr="00DE0C50">
        <w:rPr>
          <w:rFonts w:ascii="Book Antiqua" w:eastAsia="Book Antiqua" w:hAnsi="Book Antiqua" w:cs="Book Antiqua"/>
          <w:szCs w:val="24"/>
        </w:rPr>
        <w:t>.</w:t>
      </w:r>
    </w:p>
    <w:p w14:paraId="32D3805A" w14:textId="2F1BD534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0" behindDoc="1" locked="0" layoutInCell="1" allowOverlap="1" wp14:anchorId="50E48C16" wp14:editId="6ADF0247">
                <wp:simplePos x="0" y="0"/>
                <wp:positionH relativeFrom="page">
                  <wp:posOffset>4992370</wp:posOffset>
                </wp:positionH>
                <wp:positionV relativeFrom="page">
                  <wp:posOffset>4773295</wp:posOffset>
                </wp:positionV>
                <wp:extent cx="167640" cy="182880"/>
                <wp:effectExtent l="0" t="0" r="0" b="0"/>
                <wp:wrapNone/>
                <wp:docPr id="1097" name="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479CD27" id="1097" o:spid="_x0000_s1026" style="position:absolute;margin-left:393.1pt;margin-top:375.85pt;width:13.2pt;height:14.4pt;z-index:-503316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</w:p>
    <w:p w14:paraId="76EFBD35" w14:textId="540166A1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 xml:space="preserve">RNA isolation and quantitative real-time </w:t>
      </w:r>
      <w:r w:rsidR="00E5132B">
        <w:rPr>
          <w:rFonts w:ascii="Book Antiqua" w:eastAsia="Book Antiqua" w:hAnsi="Book Antiqua" w:cs="Book Antiqua"/>
          <w:b/>
          <w:i/>
          <w:szCs w:val="24"/>
        </w:rPr>
        <w:t>PCR</w:t>
      </w:r>
      <w:r w:rsidR="00DE3108">
        <w:rPr>
          <w:rFonts w:ascii="Book Antiqua" w:eastAsia="Book Antiqua" w:hAnsi="Book Antiqua" w:cs="Book Antiqua"/>
          <w:b/>
          <w:i/>
          <w:szCs w:val="24"/>
        </w:rPr>
        <w:t xml:space="preserve"> </w:t>
      </w:r>
      <w:r w:rsidR="00DE3108" w:rsidRPr="00DE3108">
        <w:rPr>
          <w:rFonts w:ascii="Book Antiqua" w:eastAsia="Book Antiqua" w:hAnsi="Book Antiqua" w:cs="Book Antiqua"/>
          <w:b/>
          <w:i/>
          <w:szCs w:val="24"/>
        </w:rPr>
        <w:t>(</w:t>
      </w:r>
      <w:proofErr w:type="spellStart"/>
      <w:r w:rsidR="00DE3108" w:rsidRPr="00DE3108">
        <w:rPr>
          <w:rFonts w:ascii="Book Antiqua" w:eastAsia="Book Antiqua" w:hAnsi="Book Antiqua" w:cs="Book Antiqua"/>
          <w:b/>
          <w:i/>
          <w:szCs w:val="24"/>
        </w:rPr>
        <w:t>qRT</w:t>
      </w:r>
      <w:proofErr w:type="spellEnd"/>
      <w:r w:rsidR="00DE3108" w:rsidRPr="00DE3108">
        <w:rPr>
          <w:rFonts w:ascii="Book Antiqua" w:eastAsia="Book Antiqua" w:hAnsi="Book Antiqua" w:cs="Book Antiqua"/>
          <w:b/>
          <w:i/>
          <w:szCs w:val="24"/>
        </w:rPr>
        <w:t>-PCR)</w:t>
      </w:r>
    </w:p>
    <w:p w14:paraId="2E7DC7EF" w14:textId="2A9AF134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Total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RNA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was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extracte</w:t>
      </w:r>
      <w:r w:rsidRPr="00DE0C50">
        <w:rPr>
          <w:rFonts w:ascii="Book Antiqua" w:eastAsia="Book Antiqua" w:hAnsi="Book Antiqua" w:cs="Book Antiqua"/>
          <w:szCs w:val="24"/>
        </w:rPr>
        <w:t>d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from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tissues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or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cultured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using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Trizol</w:t>
      </w:r>
      <w:proofErr w:type="spellEnd"/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reagent</w:t>
      </w:r>
      <w:r w:rsidR="00BE0707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(Invitrogen).</w:t>
      </w:r>
      <w:r w:rsidRPr="00DE0C50">
        <w:rPr>
          <w:rFonts w:ascii="Book Antiqua" w:eastAsia="Book Antiqua" w:hAnsi="Book Antiqua" w:cs="Book Antiqua"/>
          <w:spacing w:val="1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Accordi</w:t>
      </w:r>
      <w:r w:rsidRPr="00DE0C50">
        <w:rPr>
          <w:rFonts w:ascii="Book Antiqua" w:eastAsia="Book Antiqua" w:hAnsi="Book Antiqua" w:cs="Book Antiqua"/>
          <w:szCs w:val="24"/>
        </w:rPr>
        <w:t>ng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to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protocol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proofErr w:type="gramStart"/>
      <w:r w:rsidRPr="00DE0C50">
        <w:rPr>
          <w:rFonts w:ascii="Book Antiqua" w:eastAsia="Book Antiqua" w:hAnsi="Book Antiqua" w:cs="Book Antiqua"/>
          <w:szCs w:val="24"/>
        </w:rPr>
        <w:t>Poly(</w:t>
      </w:r>
      <w:proofErr w:type="gramEnd"/>
      <w:r w:rsidRPr="00DE0C50">
        <w:rPr>
          <w:rFonts w:ascii="Book Antiqua" w:eastAsia="Book Antiqua" w:hAnsi="Book Antiqua" w:cs="Book Antiqua"/>
          <w:szCs w:val="24"/>
        </w:rPr>
        <w:t>A)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Tailing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Kit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Tiangen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,</w:t>
      </w:r>
      <w:r w:rsidR="00BE0707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Beijing,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China),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="00BE0707">
        <w:rPr>
          <w:rFonts w:ascii="Book Antiqua" w:eastAsia="Book Antiqua" w:hAnsi="Book Antiqua" w:cs="Book Antiqua"/>
          <w:spacing w:val="-1"/>
          <w:szCs w:val="24"/>
        </w:rPr>
        <w:t>p</w:t>
      </w:r>
      <w:r w:rsidR="00BE0707" w:rsidRPr="00DE0C50">
        <w:rPr>
          <w:rFonts w:ascii="Book Antiqua" w:eastAsia="Book Antiqua" w:hAnsi="Book Antiqua" w:cs="Book Antiqua"/>
          <w:spacing w:val="-1"/>
          <w:szCs w:val="24"/>
        </w:rPr>
        <w:t>ol</w:t>
      </w:r>
      <w:r w:rsidR="00BE0707" w:rsidRPr="00DE0C50">
        <w:rPr>
          <w:rFonts w:ascii="Book Antiqua" w:eastAsia="Book Antiqua" w:hAnsi="Book Antiqua" w:cs="Book Antiqua"/>
          <w:szCs w:val="24"/>
        </w:rPr>
        <w:t>y</w:t>
      </w:r>
      <w:r w:rsidR="00BE0707">
        <w:rPr>
          <w:rFonts w:ascii="Book Antiqua" w:eastAsia="Book Antiqua" w:hAnsi="Book Antiqua" w:cs="Book Antiqua"/>
          <w:szCs w:val="24"/>
        </w:rPr>
        <w:t>(</w:t>
      </w:r>
      <w:r w:rsidRPr="00DE0C50">
        <w:rPr>
          <w:rFonts w:ascii="Book Antiqua" w:eastAsia="Book Antiqua" w:hAnsi="Book Antiqua" w:cs="Book Antiqua"/>
          <w:szCs w:val="24"/>
        </w:rPr>
        <w:t>A</w:t>
      </w:r>
      <w:r w:rsidR="00BE0707">
        <w:rPr>
          <w:rFonts w:ascii="Book Antiqua" w:eastAsia="Book Antiqua" w:hAnsi="Book Antiqua" w:cs="Book Antiqua"/>
          <w:szCs w:val="24"/>
        </w:rPr>
        <w:t>)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tails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added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to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miRNA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.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PrimeScriptTM</w:t>
      </w:r>
      <w:proofErr w:type="spellEnd"/>
      <w:r w:rsidR="00BE0707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RT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reagent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Kit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wi</w:t>
      </w:r>
      <w:r w:rsidRPr="00DE0C50">
        <w:rPr>
          <w:rFonts w:ascii="Book Antiqua" w:eastAsia="Book Antiqua" w:hAnsi="Book Antiqua" w:cs="Book Antiqua"/>
          <w:szCs w:val="24"/>
        </w:rPr>
        <w:t>th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gDNA</w:t>
      </w:r>
      <w:proofErr w:type="spellEnd"/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Eraser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(Takara,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Dalian,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China)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gene-specific</w:t>
      </w:r>
      <w:r w:rsidR="00BE0707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primers or random primers were used to generate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cDNA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. Real-time PCR was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performed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in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Lig</w:t>
      </w:r>
      <w:r w:rsidRPr="00DE0C50">
        <w:rPr>
          <w:rFonts w:ascii="Book Antiqua" w:eastAsia="Book Antiqua" w:hAnsi="Book Antiqua" w:cs="Book Antiqua"/>
          <w:szCs w:val="24"/>
        </w:rPr>
        <w:t>ht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Cycler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480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II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Real-Time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PCR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system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(Roche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Diagnostics,</w:t>
      </w:r>
      <w:r w:rsidR="00BE0707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Basel,</w:t>
      </w:r>
      <w:r w:rsidRPr="00DE0C50">
        <w:rPr>
          <w:rFonts w:ascii="Book Antiqua" w:eastAsia="Book Antiqua" w:hAnsi="Book Antiqua" w:cs="Book Antiqua"/>
          <w:spacing w:val="2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Switzerland)</w:t>
      </w:r>
      <w:r w:rsidRPr="00DE0C50">
        <w:rPr>
          <w:rFonts w:ascii="Book Antiqua" w:eastAsia="Book Antiqua" w:hAnsi="Book Antiqua" w:cs="Book Antiqua"/>
          <w:spacing w:val="2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using</w:t>
      </w:r>
      <w:r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SYBR®</w:t>
      </w:r>
      <w:r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Green</w:t>
      </w:r>
      <w:r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(Takara).</w:t>
      </w:r>
      <w:r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Glyceraldehyde</w:t>
      </w:r>
      <w:r w:rsidRPr="00DE0C50">
        <w:rPr>
          <w:rFonts w:ascii="Book Antiqua" w:eastAsia="Book Antiqua" w:hAnsi="Book Antiqua" w:cs="Book Antiqua"/>
          <w:spacing w:val="2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phosphate</w:t>
      </w:r>
      <w:r w:rsidR="00BE0707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dehydrogenase (GAPDH) and U6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snRNA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were employed as endogenous controls for mRNA and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miRNA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, respectively. The comparative Ct method was used to calculate the relative expression of RNA. Primer sequences are displayed in Table 1.</w:t>
      </w:r>
    </w:p>
    <w:p w14:paraId="47147EA9" w14:textId="77777777" w:rsidR="00E5132B" w:rsidRPr="00DE0C50" w:rsidRDefault="00E5132B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2A6BDFDC" w14:textId="15242D50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 xml:space="preserve">Western </w:t>
      </w:r>
      <w:r w:rsidR="00BE0707" w:rsidRPr="00DE0C50">
        <w:rPr>
          <w:rFonts w:ascii="Book Antiqua" w:eastAsia="Book Antiqua" w:hAnsi="Book Antiqua" w:cs="Book Antiqua"/>
          <w:b/>
          <w:i/>
          <w:szCs w:val="24"/>
        </w:rPr>
        <w:t>blot</w:t>
      </w:r>
      <w:r w:rsidR="00BE0707">
        <w:rPr>
          <w:rFonts w:ascii="Book Antiqua" w:eastAsia="Book Antiqua" w:hAnsi="Book Antiqua" w:cs="Book Antiqua"/>
          <w:b/>
          <w:i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i/>
          <w:szCs w:val="24"/>
        </w:rPr>
        <w:t>analysis</w:t>
      </w:r>
    </w:p>
    <w:p w14:paraId="63A6CA56" w14:textId="27EB0C3D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Transfected</w:t>
      </w:r>
      <w:r w:rsidRPr="00DE0C50">
        <w:rPr>
          <w:rFonts w:ascii="Book Antiqua" w:eastAsia="Book Antiqua" w:hAnsi="Book Antiqua" w:cs="Book Antiqua"/>
          <w:spacing w:val="4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4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lysed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lysis</w:t>
      </w:r>
      <w:proofErr w:type="spellEnd"/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buffer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Beyotime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Shanghai,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China)</w:t>
      </w:r>
      <w:r w:rsidR="000A561C" w:rsidRPr="00DE0C50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containing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1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m</w:t>
      </w:r>
      <w:r w:rsidR="000A561C">
        <w:rPr>
          <w:rFonts w:ascii="Book Antiqua" w:eastAsia="Book Antiqua" w:hAnsi="Book Antiqua" w:cs="Book Antiqua"/>
          <w:szCs w:val="24"/>
        </w:rPr>
        <w:t>mol</w:t>
      </w:r>
      <w:proofErr w:type="spellEnd"/>
      <w:r w:rsidR="000A561C">
        <w:rPr>
          <w:rFonts w:ascii="Book Antiqua" w:eastAsia="Book Antiqua" w:hAnsi="Book Antiqua" w:cs="Book Antiqua"/>
          <w:szCs w:val="24"/>
        </w:rPr>
        <w:t>/L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PMSF.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protein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concentrations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measured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using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="000A561C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bicinchoninic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-acid (BCA) protein assay kit 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Beyotime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). Equal amounts (30 </w:t>
      </w:r>
      <w:proofErr w:type="spellStart"/>
      <w:r w:rsidR="000A561C">
        <w:rPr>
          <w:rFonts w:ascii="Book Antiqua" w:eastAsia="Book Antiqua" w:hAnsi="Book Antiqua" w:cs="Book Antiqua"/>
          <w:szCs w:val="24"/>
        </w:rPr>
        <w:t>μ</w:t>
      </w:r>
      <w:r w:rsidRPr="00DE0C50">
        <w:rPr>
          <w:rFonts w:ascii="Book Antiqua" w:eastAsia="Book Antiqua" w:hAnsi="Book Antiqua" w:cs="Book Antiqua"/>
          <w:szCs w:val="24"/>
        </w:rPr>
        <w:t>g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) of protein were separated </w:t>
      </w:r>
      <w:r w:rsidR="00BE0707">
        <w:rPr>
          <w:rFonts w:ascii="Book Antiqua" w:eastAsia="Book Antiqua" w:hAnsi="Book Antiqua" w:cs="Book Antiqua"/>
          <w:szCs w:val="24"/>
        </w:rPr>
        <w:t>by</w:t>
      </w:r>
      <w:r w:rsidR="00BE0707"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15% SDS-PAGE and electro-transferred to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PVDF</w:t>
      </w:r>
      <w:r w:rsidRPr="00DE0C50">
        <w:rPr>
          <w:rFonts w:ascii="Book Antiqua" w:eastAsia="Book Antiqua" w:hAnsi="Book Antiqua" w:cs="Book Antiqua"/>
          <w:spacing w:val="8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membranes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(Millipore)</w:t>
      </w:r>
      <w:r w:rsidR="00BE0707">
        <w:rPr>
          <w:rFonts w:ascii="Book Antiqua" w:eastAsia="Book Antiqua" w:hAnsi="Book Antiqua" w:cs="Book Antiqua"/>
          <w:szCs w:val="24"/>
        </w:rPr>
        <w:t>, which were then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incubated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primary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antibodies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against</w:t>
      </w:r>
      <w:r w:rsidR="000A561C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PRDX1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(1:500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dil</w:t>
      </w:r>
      <w:r w:rsidRPr="00DE0C50">
        <w:rPr>
          <w:rFonts w:ascii="Book Antiqua" w:eastAsia="Book Antiqua" w:hAnsi="Book Antiqua" w:cs="Book Antiqua"/>
          <w:szCs w:val="24"/>
        </w:rPr>
        <w:t>ution;</w:t>
      </w:r>
      <w:r w:rsidRPr="00DE0C50">
        <w:rPr>
          <w:rFonts w:ascii="Book Antiqua" w:eastAsia="Book Antiqua" w:hAnsi="Book Antiqua" w:cs="Book Antiqua"/>
          <w:spacing w:val="79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Proteintech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pacing w:val="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Wuhan,</w:t>
      </w:r>
      <w:r w:rsidRPr="00DE0C50">
        <w:rPr>
          <w:rFonts w:ascii="Book Antiqua" w:eastAsia="Book Antiqua" w:hAnsi="Book Antiqua" w:cs="Book Antiqua"/>
          <w:spacing w:val="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China)</w:t>
      </w:r>
      <w:r w:rsidRPr="00DE0C50">
        <w:rPr>
          <w:rFonts w:ascii="Book Antiqua" w:eastAsia="Book Antiqua" w:hAnsi="Book Antiqua" w:cs="Book Antiqua"/>
          <w:spacing w:val="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β-actin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="000A561C">
        <w:rPr>
          <w:rFonts w:ascii="Book Antiqua" w:eastAsia="宋体" w:hAnsi="Book Antiqua" w:cs="宋体"/>
          <w:spacing w:val="9"/>
          <w:szCs w:val="24"/>
        </w:rPr>
        <w:t>(</w:t>
      </w:r>
      <w:r w:rsidRPr="00DE0C50">
        <w:rPr>
          <w:rFonts w:ascii="Book Antiqua" w:eastAsia="Book Antiqua" w:hAnsi="Book Antiqua" w:cs="Book Antiqua"/>
          <w:szCs w:val="24"/>
        </w:rPr>
        <w:t>1:1000</w:t>
      </w:r>
      <w:r w:rsidR="000A561C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dilution</w:t>
      </w:r>
      <w:r w:rsidR="000A561C">
        <w:rPr>
          <w:rFonts w:ascii="Book Antiqua" w:eastAsia="Book Antiqua" w:hAnsi="Book Antiqua" w:cs="Book Antiqua"/>
          <w:spacing w:val="-1"/>
          <w:szCs w:val="24"/>
        </w:rPr>
        <w:t xml:space="preserve">;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Prote</w:t>
      </w:r>
      <w:r w:rsidRPr="00DE0C50">
        <w:rPr>
          <w:rFonts w:ascii="Book Antiqua" w:eastAsia="Book Antiqua" w:hAnsi="Book Antiqua" w:cs="Book Antiqua"/>
          <w:szCs w:val="24"/>
        </w:rPr>
        <w:t>intech</w:t>
      </w:r>
      <w:proofErr w:type="spellEnd"/>
      <w:r w:rsidR="000A561C">
        <w:rPr>
          <w:rFonts w:ascii="Book Antiqua" w:eastAsia="Book Antiqua" w:hAnsi="Book Antiqua" w:cs="Book Antiqua"/>
          <w:spacing w:val="9"/>
          <w:szCs w:val="24"/>
        </w:rPr>
        <w:t xml:space="preserve">) </w:t>
      </w:r>
      <w:r w:rsidRPr="00DE0C50">
        <w:rPr>
          <w:rFonts w:ascii="Book Antiqua" w:eastAsia="Book Antiqua" w:hAnsi="Book Antiqua" w:cs="Book Antiqua"/>
          <w:szCs w:val="24"/>
        </w:rPr>
        <w:t>overnight</w:t>
      </w:r>
      <w:r w:rsidR="000A561C">
        <w:rPr>
          <w:rFonts w:ascii="Book Antiqua" w:eastAsia="Book Antiqua" w:hAnsi="Book Antiqua" w:cs="Book Antiqua"/>
          <w:spacing w:val="19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</w:t>
      </w:r>
      <w:r w:rsidR="000A561C">
        <w:rPr>
          <w:rFonts w:ascii="Book Antiqua" w:eastAsia="Book Antiqua" w:hAnsi="Book Antiqua" w:cs="Book Antiqua"/>
          <w:spacing w:val="19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4</w:t>
      </w:r>
      <w:r w:rsidR="000A561C">
        <w:rPr>
          <w:rFonts w:ascii="Book Antiqua" w:eastAsia="Book Antiqua" w:hAnsi="Book Antiqua" w:cs="Book Antiqua"/>
          <w:spacing w:val="199"/>
          <w:szCs w:val="24"/>
        </w:rPr>
        <w:t xml:space="preserve"> </w:t>
      </w:r>
      <w:r w:rsidR="00E5132B">
        <w:rPr>
          <w:rFonts w:ascii="MS Mincho" w:eastAsia="MS Mincho" w:hAnsi="MS Mincho" w:cs="MS Mincho"/>
          <w:szCs w:val="24"/>
        </w:rPr>
        <w:t>℃</w:t>
      </w:r>
      <w:r w:rsidR="000A561C">
        <w:rPr>
          <w:rFonts w:ascii="Book Antiqua" w:eastAsia="Book Antiqua" w:hAnsi="Book Antiqua" w:cs="Book Antiqua"/>
          <w:szCs w:val="24"/>
        </w:rPr>
        <w:t xml:space="preserve">. </w:t>
      </w:r>
      <w:r w:rsidRPr="00DE0C50">
        <w:rPr>
          <w:rFonts w:ascii="Book Antiqua" w:eastAsia="Book Antiqua" w:hAnsi="Book Antiqua" w:cs="Book Antiqua"/>
          <w:szCs w:val="24"/>
        </w:rPr>
        <w:t>After</w:t>
      </w:r>
      <w:r w:rsidR="000A561C">
        <w:rPr>
          <w:rFonts w:ascii="Book Antiqua" w:eastAsia="Book Antiqua" w:hAnsi="Book Antiqua" w:cs="Book Antiqua"/>
          <w:spacing w:val="19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incubation</w:t>
      </w:r>
      <w:r w:rsidRPr="00DE0C50">
        <w:rPr>
          <w:rFonts w:ascii="Book Antiqua" w:eastAsia="Book Antiqua" w:hAnsi="Book Antiqua" w:cs="Book Antiqua"/>
          <w:spacing w:val="19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1" behindDoc="1" locked="0" layoutInCell="1" allowOverlap="1" wp14:anchorId="08675947" wp14:editId="7FD8B974">
                <wp:simplePos x="0" y="0"/>
                <wp:positionH relativeFrom="page">
                  <wp:posOffset>4337050</wp:posOffset>
                </wp:positionH>
                <wp:positionV relativeFrom="page">
                  <wp:posOffset>2316480</wp:posOffset>
                </wp:positionV>
                <wp:extent cx="2078990" cy="198120"/>
                <wp:effectExtent l="0" t="0" r="0" b="0"/>
                <wp:wrapNone/>
                <wp:docPr id="1098" name="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90" cy="198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065E1E9" id="1098" o:spid="_x0000_s1026" style="position:absolute;margin-left:341.5pt;margin-top:182.4pt;width:163.7pt;height:15.6pt;z-index:-503316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0A561C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peroxidase-conju</w:t>
      </w:r>
      <w:r w:rsidRPr="00DE0C50">
        <w:rPr>
          <w:rFonts w:ascii="Book Antiqua" w:eastAsia="Book Antiqua" w:hAnsi="Book Antiqua" w:cs="Book Antiqua"/>
          <w:szCs w:val="24"/>
        </w:rPr>
        <w:t>gated</w:t>
      </w:r>
      <w:r w:rsidRPr="00DE0C50">
        <w:rPr>
          <w:rFonts w:ascii="Book Antiqua" w:eastAsia="Book Antiqua" w:hAnsi="Book Antiqua" w:cs="Book Antiqua"/>
          <w:spacing w:val="185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affinipure</w:t>
      </w:r>
      <w:proofErr w:type="spellEnd"/>
      <w:r w:rsidRPr="00DE0C50">
        <w:rPr>
          <w:rFonts w:ascii="Book Antiqua" w:eastAsia="Book Antiqua" w:hAnsi="Book Antiqua" w:cs="Book Antiqua"/>
          <w:spacing w:val="18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goat</w:t>
      </w:r>
      <w:r w:rsidRPr="00DE0C50">
        <w:rPr>
          <w:rFonts w:ascii="Book Antiqua" w:eastAsia="Book Antiqua" w:hAnsi="Book Antiqua" w:cs="Book Antiqua"/>
          <w:spacing w:val="18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anti-rabbit</w:t>
      </w:r>
      <w:r w:rsidRPr="00DE0C50">
        <w:rPr>
          <w:rFonts w:ascii="Book Antiqua" w:eastAsia="Book Antiqua" w:hAnsi="Book Antiqua" w:cs="Book Antiqua"/>
          <w:spacing w:val="185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IgG</w:t>
      </w:r>
      <w:proofErr w:type="spellEnd"/>
      <w:r w:rsidRPr="00DE0C50">
        <w:rPr>
          <w:rFonts w:ascii="Book Antiqua" w:eastAsia="Book Antiqua" w:hAnsi="Book Antiqua" w:cs="Book Antiqua"/>
          <w:spacing w:val="18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or</w:t>
      </w:r>
      <w:r w:rsidRPr="00DE0C50">
        <w:rPr>
          <w:rFonts w:ascii="Book Antiqua" w:eastAsia="Book Antiqua" w:hAnsi="Book Antiqua" w:cs="Book Antiqua"/>
          <w:spacing w:val="18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peroxidase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2" behindDoc="1" locked="0" layoutInCell="1" allowOverlap="1" wp14:anchorId="384F8DFA" wp14:editId="5F068CF4">
                <wp:simplePos x="0" y="0"/>
                <wp:positionH relativeFrom="page">
                  <wp:posOffset>1143000</wp:posOffset>
                </wp:positionH>
                <wp:positionV relativeFrom="page">
                  <wp:posOffset>2609215</wp:posOffset>
                </wp:positionV>
                <wp:extent cx="5273040" cy="182880"/>
                <wp:effectExtent l="0" t="0" r="0" b="0"/>
                <wp:wrapNone/>
                <wp:docPr id="1099" name="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D1F7F3B" id="1099" o:spid="_x0000_s1026" style="position:absolute;margin-left:90pt;margin-top:205.45pt;width:415.2pt;height:14.4pt;z-index:-503316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spacing w:val="-1"/>
          <w:szCs w:val="24"/>
        </w:rPr>
        <w:t>-conjugated</w:t>
      </w:r>
      <w:r w:rsidRPr="00DE0C50">
        <w:rPr>
          <w:rFonts w:ascii="Book Antiqua" w:eastAsia="Book Antiqua" w:hAnsi="Book Antiqua" w:cs="Book Antiqua"/>
          <w:spacing w:val="92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affi</w:t>
      </w:r>
      <w:r w:rsidRPr="00DE0C50">
        <w:rPr>
          <w:rFonts w:ascii="Book Antiqua" w:eastAsia="Book Antiqua" w:hAnsi="Book Antiqua" w:cs="Book Antiqua"/>
          <w:szCs w:val="24"/>
        </w:rPr>
        <w:t>nipure</w:t>
      </w:r>
      <w:proofErr w:type="spellEnd"/>
      <w:r w:rsidRPr="00DE0C50">
        <w:rPr>
          <w:rFonts w:ascii="Book Antiqua" w:eastAsia="Book Antiqua" w:hAnsi="Book Antiqua" w:cs="Book Antiqua"/>
          <w:spacing w:val="9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goat</w:t>
      </w:r>
      <w:r w:rsidRPr="00DE0C50">
        <w:rPr>
          <w:rFonts w:ascii="Book Antiqua" w:eastAsia="Book Antiqua" w:hAnsi="Book Antiqua" w:cs="Book Antiqua"/>
          <w:spacing w:val="9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anti-mouse</w:t>
      </w:r>
      <w:r w:rsidRPr="00DE0C50">
        <w:rPr>
          <w:rFonts w:ascii="Book Antiqua" w:eastAsia="Book Antiqua" w:hAnsi="Book Antiqua" w:cs="Book Antiqua"/>
          <w:spacing w:val="93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IgG</w:t>
      </w:r>
      <w:proofErr w:type="spellEnd"/>
      <w:r w:rsidRPr="00DE0C50">
        <w:rPr>
          <w:rFonts w:ascii="Book Antiqua" w:eastAsia="Book Antiqua" w:hAnsi="Book Antiqua" w:cs="Book Antiqua"/>
          <w:spacing w:val="9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Beyotime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),</w:t>
      </w:r>
      <w:r w:rsidRPr="00DE0C50">
        <w:rPr>
          <w:rFonts w:ascii="Book Antiqua" w:eastAsia="Book Antiqua" w:hAnsi="Book Antiqua" w:cs="Book Antiqua"/>
          <w:spacing w:val="9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9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bands</w:t>
      </w:r>
      <w:r w:rsidRPr="00DE0C50">
        <w:rPr>
          <w:rFonts w:ascii="Book Antiqua" w:eastAsia="Book Antiqua" w:hAnsi="Book Antiqua" w:cs="Book Antiqua"/>
          <w:spacing w:val="9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3" behindDoc="1" locked="0" layoutInCell="1" allowOverlap="1" wp14:anchorId="195A6461" wp14:editId="3BC99AC1">
                <wp:simplePos x="0" y="0"/>
                <wp:positionH relativeFrom="page">
                  <wp:posOffset>1143000</wp:posOffset>
                </wp:positionH>
                <wp:positionV relativeFrom="page">
                  <wp:posOffset>2886710</wp:posOffset>
                </wp:positionV>
                <wp:extent cx="3255010" cy="182880"/>
                <wp:effectExtent l="0" t="0" r="0" b="0"/>
                <wp:wrapNone/>
                <wp:docPr id="1100" name="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01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BFA7800" id="1100" o:spid="_x0000_s1026" style="position:absolute;margin-left:90pt;margin-top:227.3pt;width:256.3pt;height:14.4pt;z-index:-5033164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4" behindDoc="1" locked="0" layoutInCell="1" allowOverlap="1" wp14:anchorId="4042BCD3" wp14:editId="5B52B4E8">
                <wp:simplePos x="0" y="0"/>
                <wp:positionH relativeFrom="page">
                  <wp:posOffset>5155565</wp:posOffset>
                </wp:positionH>
                <wp:positionV relativeFrom="page">
                  <wp:posOffset>2886710</wp:posOffset>
                </wp:positionV>
                <wp:extent cx="0" cy="182880"/>
                <wp:effectExtent l="0" t="0" r="0" b="0"/>
                <wp:wrapNone/>
                <wp:docPr id="1101" name="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937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3E496947" id="1101" o:spid="_x0000_s1026" style="position:absolute;z-index:-5033164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05.95pt,227.3pt" to="405.95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" filled="t" strokecolor="white" strokeweight="3.1pt">
                <v:fill opacity="0"/>
                <v:stroke endcap="round"/>
                <w10:wrap anchorx="page" anchory="page"/>
              </v:line>
            </w:pict>
          </mc:Fallback>
        </mc:AlternateContent>
      </w:r>
      <w:r w:rsidR="000A561C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visualized</w:t>
      </w:r>
      <w:r w:rsidRPr="00DE0C50">
        <w:rPr>
          <w:rFonts w:ascii="Book Antiqua" w:eastAsia="Book Antiqua" w:hAnsi="Book Antiqua" w:cs="Book Antiqua"/>
          <w:spacing w:val="22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using</w:t>
      </w:r>
      <w:r w:rsidRPr="00DE0C50">
        <w:rPr>
          <w:rFonts w:ascii="Book Antiqua" w:eastAsia="Book Antiqua" w:hAnsi="Book Antiqua" w:cs="Book Antiqua"/>
          <w:spacing w:val="22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</w:t>
      </w:r>
      <w:r w:rsidRPr="00DE0C50">
        <w:rPr>
          <w:rFonts w:ascii="Book Antiqua" w:eastAsia="Book Antiqua" w:hAnsi="Book Antiqua" w:cs="Book Antiqua"/>
          <w:szCs w:val="24"/>
        </w:rPr>
        <w:t>n</w:t>
      </w:r>
      <w:r w:rsidRPr="00DE0C50">
        <w:rPr>
          <w:rFonts w:ascii="Book Antiqua" w:eastAsia="Book Antiqua" w:hAnsi="Book Antiqua" w:cs="Book Antiqua"/>
          <w:spacing w:val="222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electrochemiluminescence</w:t>
      </w:r>
      <w:proofErr w:type="spellEnd"/>
      <w:r w:rsidRPr="00DE0C50">
        <w:rPr>
          <w:rFonts w:ascii="Book Antiqua" w:eastAsia="Book Antiqua" w:hAnsi="Book Antiqua" w:cs="Book Antiqua"/>
          <w:spacing w:val="22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(ECL)</w:t>
      </w:r>
      <w:r w:rsidRPr="00DE0C50">
        <w:rPr>
          <w:rFonts w:ascii="Book Antiqua" w:eastAsia="Book Antiqua" w:hAnsi="Book Antiqua" w:cs="Book Antiqua"/>
          <w:spacing w:val="22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detection</w:t>
      </w:r>
      <w:r w:rsidRPr="00DE0C50">
        <w:rPr>
          <w:rFonts w:ascii="Book Antiqua" w:eastAsia="Book Antiqua" w:hAnsi="Book Antiqua" w:cs="Book Antiqua"/>
          <w:spacing w:val="22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kit</w:t>
      </w:r>
      <w:r w:rsidR="000A561C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Ther</w:t>
      </w:r>
      <w:r w:rsidR="000A561C">
        <w:rPr>
          <w:rFonts w:ascii="Book Antiqua" w:eastAsia="Book Antiqua" w:hAnsi="Book Antiqua" w:cs="Book Antiqua"/>
          <w:szCs w:val="24"/>
        </w:rPr>
        <w:t>moBiotech</w:t>
      </w:r>
      <w:proofErr w:type="spellEnd"/>
      <w:r w:rsidR="000A561C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="000A561C">
        <w:rPr>
          <w:rFonts w:ascii="Book Antiqua" w:eastAsia="Book Antiqua" w:hAnsi="Book Antiqua" w:cs="Book Antiqua"/>
          <w:szCs w:val="24"/>
        </w:rPr>
        <w:t>Inc</w:t>
      </w:r>
      <w:proofErr w:type="spellEnd"/>
      <w:r w:rsidR="000A561C">
        <w:rPr>
          <w:rFonts w:ascii="Book Antiqua" w:eastAsia="Book Antiqua" w:hAnsi="Book Antiqua" w:cs="Book Antiqua"/>
          <w:szCs w:val="24"/>
        </w:rPr>
        <w:t>, Rockford, IL, United States</w:t>
      </w:r>
      <w:r w:rsidRPr="00DE0C50">
        <w:rPr>
          <w:rFonts w:ascii="Book Antiqua" w:eastAsia="Book Antiqua" w:hAnsi="Book Antiqua" w:cs="Book Antiqua"/>
          <w:szCs w:val="24"/>
        </w:rPr>
        <w:t xml:space="preserve">). Protein bands were scanned and quantified </w:t>
      </w:r>
      <w:r w:rsidRPr="00DE0C50">
        <w:rPr>
          <w:rFonts w:ascii="Book Antiqua" w:eastAsia="Book Antiqua" w:hAnsi="Book Antiqua" w:cs="Book Antiqua"/>
          <w:szCs w:val="24"/>
        </w:rPr>
        <w:lastRenderedPageBreak/>
        <w:t xml:space="preserve">using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densitometric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software (Bio-Rad, California, </w:t>
      </w:r>
      <w:r w:rsidR="000A561C">
        <w:rPr>
          <w:rFonts w:ascii="Book Antiqua" w:eastAsia="Book Antiqua" w:hAnsi="Book Antiqua" w:cs="Book Antiqua"/>
          <w:szCs w:val="24"/>
        </w:rPr>
        <w:t>United States</w:t>
      </w:r>
      <w:r w:rsidRPr="00DE0C50">
        <w:rPr>
          <w:rFonts w:ascii="Book Antiqua" w:eastAsia="Book Antiqua" w:hAnsi="Book Antiqua" w:cs="Book Antiqua"/>
          <w:szCs w:val="24"/>
        </w:rPr>
        <w:t>).</w:t>
      </w:r>
    </w:p>
    <w:p w14:paraId="6539F9CC" w14:textId="77777777" w:rsidR="000A561C" w:rsidRPr="00DE0C50" w:rsidRDefault="000A561C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10AD3EDB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Transfection</w:t>
      </w:r>
    </w:p>
    <w:p w14:paraId="7A8B14FB" w14:textId="1CEEC785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Transfections</w:t>
      </w:r>
      <w:r w:rsidRPr="00DE0C50">
        <w:rPr>
          <w:rFonts w:ascii="Book Antiqua" w:eastAsia="Book Antiqua" w:hAnsi="Book Antiqua" w:cs="Book Antiqua"/>
          <w:spacing w:val="17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1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performed</w:t>
      </w:r>
      <w:r w:rsidRPr="00DE0C50">
        <w:rPr>
          <w:rFonts w:ascii="Book Antiqua" w:eastAsia="Book Antiqua" w:hAnsi="Book Antiqua" w:cs="Book Antiqua"/>
          <w:spacing w:val="1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using</w:t>
      </w:r>
      <w:r w:rsidRPr="00DE0C50">
        <w:rPr>
          <w:rFonts w:ascii="Book Antiqua" w:eastAsia="Book Antiqua" w:hAnsi="Book Antiqua" w:cs="Book Antiqua"/>
          <w:spacing w:val="17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Lipofectamine3000</w:t>
      </w:r>
      <w:r w:rsidRPr="00DE0C50">
        <w:rPr>
          <w:rFonts w:ascii="Book Antiqua" w:eastAsia="Book Antiqua" w:hAnsi="Book Antiqua" w:cs="Book Antiqua"/>
          <w:spacing w:val="1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Reagent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(Invitrogen)</w:t>
      </w:r>
      <w:r w:rsidRPr="00DE0C50">
        <w:rPr>
          <w:rFonts w:ascii="Book Antiqua" w:eastAsia="Book Antiqua" w:hAnsi="Book Antiqua" w:cs="Book Antiqua"/>
          <w:spacing w:val="1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accord</w:t>
      </w:r>
      <w:r w:rsidRPr="00DE0C50">
        <w:rPr>
          <w:rFonts w:ascii="Book Antiqua" w:eastAsia="Book Antiqua" w:hAnsi="Book Antiqua" w:cs="Book Antiqua"/>
          <w:szCs w:val="24"/>
        </w:rPr>
        <w:t>ing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to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manufacturer’s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protocol.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Final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concentrations</w:t>
      </w:r>
      <w:r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50</w:t>
      </w:r>
      <w:r w:rsidRPr="00DE0C50">
        <w:rPr>
          <w:rFonts w:ascii="Book Antiqua" w:eastAsia="Book Antiqua" w:hAnsi="Book Antiqua" w:cs="Book Antiqua"/>
          <w:spacing w:val="2"/>
          <w:szCs w:val="24"/>
        </w:rPr>
        <w:t xml:space="preserve"> </w:t>
      </w:r>
      <w:proofErr w:type="spellStart"/>
      <w:r w:rsidR="00A40C43">
        <w:rPr>
          <w:rFonts w:ascii="Book Antiqua" w:eastAsia="Book Antiqua" w:hAnsi="Book Antiqua" w:cs="Book Antiqua"/>
          <w:spacing w:val="-2"/>
          <w:szCs w:val="24"/>
        </w:rPr>
        <w:t>nmol</w:t>
      </w:r>
      <w:proofErr w:type="spellEnd"/>
      <w:r w:rsidR="00A40C43">
        <w:rPr>
          <w:rFonts w:ascii="Book Antiqua" w:eastAsia="Book Antiqua" w:hAnsi="Book Antiqua" w:cs="Book Antiqua"/>
          <w:spacing w:val="-2"/>
          <w:szCs w:val="24"/>
        </w:rPr>
        <w:t>/L</w:t>
      </w:r>
      <w:r w:rsidRPr="00DE0C50">
        <w:rPr>
          <w:rFonts w:ascii="Book Antiqua" w:eastAsia="Book Antiqua" w:hAnsi="Book Antiqua" w:cs="Book Antiqua"/>
          <w:spacing w:val="-2"/>
          <w:szCs w:val="24"/>
        </w:rPr>
        <w:t xml:space="preserve"> of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 miR-596 mimic (5'-AAGCCUGCCCGGCUCCUCGGG-3’)/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miR</w:t>
      </w:r>
      <w:proofErr w:type="spellEnd"/>
      <w:r w:rsidRPr="00DE0C50">
        <w:rPr>
          <w:rFonts w:ascii="Book Antiqua" w:eastAsia="Book Antiqua" w:hAnsi="Book Antiqua" w:cs="Book Antiqua"/>
          <w:spacing w:val="-1"/>
          <w:szCs w:val="24"/>
        </w:rPr>
        <w:t>-NC</w:t>
      </w:r>
      <w:r w:rsidRPr="00DE0C50">
        <w:rPr>
          <w:rFonts w:ascii="Book Antiqua" w:eastAsia="Book Antiqua" w:hAnsi="Book Antiqua" w:cs="Book Antiqua"/>
          <w:szCs w:val="24"/>
        </w:rPr>
        <w:t xml:space="preserve"> (5'-UUGUACUA CACAAAAGUACUG-3</w:t>
      </w:r>
      <w:r w:rsidRPr="00DE0C50">
        <w:rPr>
          <w:rFonts w:ascii="Book Antiqua" w:eastAsia="Book Antiqua" w:hAnsi="Book Antiqua" w:cs="Book Antiqua"/>
          <w:spacing w:val="-68"/>
          <w:szCs w:val="24"/>
        </w:rPr>
        <w:t>’</w:t>
      </w:r>
      <w:r w:rsidR="000F713B">
        <w:rPr>
          <w:rFonts w:ascii="Book Antiqua" w:eastAsia="Book Antiqua" w:hAnsi="Book Antiqua" w:cs="Book Antiqua"/>
          <w:szCs w:val="24"/>
        </w:rPr>
        <w:t xml:space="preserve">) </w:t>
      </w:r>
      <w:r w:rsidRPr="00DE0C50">
        <w:rPr>
          <w:rFonts w:ascii="Book Antiqua" w:eastAsia="Book Antiqua" w:hAnsi="Book Antiqua" w:cs="Book Antiqua"/>
          <w:szCs w:val="24"/>
        </w:rPr>
        <w:t xml:space="preserve">and 0.75 </w:t>
      </w:r>
      <w:proofErr w:type="spellStart"/>
      <w:r w:rsidR="000A561C">
        <w:rPr>
          <w:rFonts w:ascii="Book Antiqua" w:eastAsia="Book Antiqua" w:hAnsi="Book Antiqua" w:cs="Book Antiqua"/>
          <w:szCs w:val="24"/>
        </w:rPr>
        <w:t>μ</w:t>
      </w:r>
      <w:r w:rsidR="00A40C43">
        <w:rPr>
          <w:rFonts w:ascii="Book Antiqua" w:eastAsia="Book Antiqua" w:hAnsi="Book Antiqua" w:cs="Book Antiqua"/>
          <w:szCs w:val="24"/>
        </w:rPr>
        <w:t>g</w:t>
      </w:r>
      <w:proofErr w:type="spellEnd"/>
      <w:r w:rsidR="00A40C43">
        <w:rPr>
          <w:rFonts w:ascii="Book Antiqua" w:eastAsia="Book Antiqua" w:hAnsi="Book Antiqua" w:cs="Book Antiqua"/>
          <w:szCs w:val="24"/>
        </w:rPr>
        <w:t>/mL</w:t>
      </w:r>
      <w:r w:rsidRPr="00DE0C50">
        <w:rPr>
          <w:rFonts w:ascii="Book Antiqua" w:eastAsia="Book Antiqua" w:hAnsi="Book Antiqua" w:cs="Book Antiqua"/>
          <w:szCs w:val="24"/>
        </w:rPr>
        <w:t xml:space="preserve"> plasmids were used for each transfecti</w:t>
      </w:r>
      <w:r w:rsidR="00A40C43">
        <w:rPr>
          <w:rFonts w:ascii="Book Antiqua" w:eastAsia="Book Antiqua" w:hAnsi="Book Antiqua" w:cs="Book Antiqua"/>
          <w:szCs w:val="24"/>
        </w:rPr>
        <w:t>on in a six-well plate with 2 mL</w:t>
      </w:r>
      <w:r w:rsidRPr="00DE0C50">
        <w:rPr>
          <w:rFonts w:ascii="Book Antiqua" w:eastAsia="Book Antiqua" w:hAnsi="Book Antiqua" w:cs="Book Antiqua"/>
          <w:szCs w:val="24"/>
        </w:rPr>
        <w:t xml:space="preserve"> culture medium. Total RNA and protein were collected 48 h after transfection.</w:t>
      </w:r>
    </w:p>
    <w:p w14:paraId="1E19A49A" w14:textId="77777777" w:rsidR="00A40C43" w:rsidRPr="00DE0C50" w:rsidRDefault="00A40C43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44B0D64C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Luciferase reporter assay</w:t>
      </w:r>
    </w:p>
    <w:p w14:paraId="06B78165" w14:textId="09F76E55" w:rsidR="00A40C43" w:rsidRDefault="00A40C43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szCs w:val="24"/>
        </w:rPr>
        <w:t>M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iR-596 mimic or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miR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>-NC,</w:t>
      </w:r>
      <w:r w:rsidR="0091558E" w:rsidRPr="00DE0C50">
        <w:rPr>
          <w:rFonts w:ascii="Book Antiqua" w:eastAsia="Book Antiqua" w:hAnsi="Book Antiqua" w:cs="Book Antiqua"/>
          <w:spacing w:val="-13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reporter construct</w:t>
      </w:r>
      <w:r w:rsidR="00BE0707">
        <w:rPr>
          <w:rFonts w:ascii="Book Antiqua" w:eastAsia="Book Antiqua" w:hAnsi="Book Antiqua" w:cs="Book Antiqua"/>
          <w:szCs w:val="24"/>
        </w:rPr>
        <w:t>,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or control vector</w:t>
      </w:r>
      <w:r w:rsidR="0091558E" w:rsidRPr="00DE0C50">
        <w:rPr>
          <w:rFonts w:ascii="Book Antiqua" w:eastAsia="Book Antiqua" w:hAnsi="Book Antiqua" w:cs="Book Antiqua"/>
          <w:spacing w:val="-13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</w:t>
      </w:r>
      <w:r w:rsidR="000F713B">
        <w:rPr>
          <w:rFonts w:ascii="Book Antiqua" w:eastAsia="Book Antiqua" w:hAnsi="Book Antiqua" w:cs="Book Antiqua"/>
          <w:szCs w:val="24"/>
        </w:rPr>
        <w:t>as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cotransfected</w:t>
      </w:r>
      <w:proofErr w:type="spellEnd"/>
      <w:r w:rsidR="0091558E" w:rsidRPr="00DE0C50">
        <w:rPr>
          <w:rFonts w:ascii="Book Antiqua" w:eastAsia="Book Antiqua" w:hAnsi="Book Antiqua" w:cs="Book Antiqua"/>
          <w:spacing w:val="7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into</w:t>
      </w:r>
      <w:r w:rsidR="0091558E" w:rsidRPr="00DE0C50">
        <w:rPr>
          <w:rFonts w:ascii="Book Antiqua" w:eastAsia="Book Antiqua" w:hAnsi="Book Antiqua" w:cs="Book Antiqua"/>
          <w:spacing w:val="7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</w:t>
      </w:r>
      <w:r w:rsidR="0091558E" w:rsidRPr="00DE0C50">
        <w:rPr>
          <w:rFonts w:ascii="Book Antiqua" w:eastAsia="Book Antiqua" w:hAnsi="Book Antiqua" w:cs="Book Antiqua"/>
          <w:szCs w:val="24"/>
        </w:rPr>
        <w:t>GC-803</w:t>
      </w:r>
      <w:r w:rsidR="0091558E"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cells</w:t>
      </w:r>
      <w:r w:rsidR="0091558E"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for</w:t>
      </w:r>
      <w:r w:rsidR="0091558E"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48 h. Dual</w:t>
      </w:r>
      <w:r w:rsidR="0091558E"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luciferase</w:t>
      </w:r>
      <w:r w:rsidR="0091558E"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Reporter</w:t>
      </w:r>
      <w:r w:rsidR="0091558E"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Gene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5" behindDoc="1" locked="0" layoutInCell="1" allowOverlap="1" wp14:anchorId="0EF30259" wp14:editId="1BADD08C">
                <wp:simplePos x="0" y="0"/>
                <wp:positionH relativeFrom="page">
                  <wp:posOffset>3325495</wp:posOffset>
                </wp:positionH>
                <wp:positionV relativeFrom="page">
                  <wp:posOffset>6742430</wp:posOffset>
                </wp:positionV>
                <wp:extent cx="0" cy="182880"/>
                <wp:effectExtent l="0" t="0" r="0" b="0"/>
                <wp:wrapNone/>
                <wp:docPr id="1102" name="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683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1948F7F2" id="1102" o:spid="_x0000_s1026" style="position:absolute;z-index:-503316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61.85pt,530.9pt" to="261.85pt,5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" filled="t" strokecolor="white" strokeweight="2.9pt">
                <v:fill opacity="0"/>
                <v:stroke endcap="round"/>
                <w10:wrap anchorx="page" anchory="page"/>
              </v:line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>M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Assay</w:t>
      </w:r>
      <w:proofErr w:type="spellEnd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 xml:space="preserve"> Kit (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Tian</w:t>
      </w:r>
      <w:r w:rsidR="0091558E" w:rsidRPr="00DE0C50">
        <w:rPr>
          <w:rFonts w:ascii="Book Antiqua" w:eastAsia="Book Antiqua" w:hAnsi="Book Antiqua" w:cs="Book Antiqua"/>
          <w:szCs w:val="24"/>
        </w:rPr>
        <w:t>gen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>, Beijing, China) was used to detect luciferase activity. Each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6" behindDoc="1" locked="0" layoutInCell="1" allowOverlap="1" wp14:anchorId="762657E2" wp14:editId="38066ED1">
                <wp:simplePos x="0" y="0"/>
                <wp:positionH relativeFrom="page">
                  <wp:posOffset>6073140</wp:posOffset>
                </wp:positionH>
                <wp:positionV relativeFrom="page">
                  <wp:posOffset>7293610</wp:posOffset>
                </wp:positionV>
                <wp:extent cx="0" cy="182880"/>
                <wp:effectExtent l="0" t="0" r="0" b="0"/>
                <wp:wrapNone/>
                <wp:docPr id="1103" name="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937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1BFD9302" id="1103" o:spid="_x0000_s1026" style="position:absolute;z-index:-503316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478.2pt,574.3pt" to="478.2pt,5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" filled="t" strokecolor="white" strokeweight="3.1pt">
                <v:fill opacity="0"/>
                <v:stroke endcap="round"/>
                <w10:wrap anchorx="page" anchory="page"/>
              </v:line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BE0707">
        <w:rPr>
          <w:rFonts w:ascii="Book Antiqua" w:eastAsia="Book Antiqua" w:hAnsi="Book Antiqua" w:cs="Book Antiqua"/>
          <w:szCs w:val="24"/>
        </w:rPr>
        <w:t>test</w:t>
      </w:r>
      <w:r w:rsidR="00BE0707" w:rsidRPr="00DE0C5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was repeated three times.</w:t>
      </w:r>
    </w:p>
    <w:p w14:paraId="4C78066A" w14:textId="48EBA83A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7" behindDoc="1" locked="0" layoutInCell="1" allowOverlap="1" wp14:anchorId="69D60930" wp14:editId="532B584B">
                <wp:simplePos x="0" y="0"/>
                <wp:positionH relativeFrom="page">
                  <wp:posOffset>1951990</wp:posOffset>
                </wp:positionH>
                <wp:positionV relativeFrom="page">
                  <wp:posOffset>7571105</wp:posOffset>
                </wp:positionV>
                <wp:extent cx="0" cy="182880"/>
                <wp:effectExtent l="0" t="0" r="0" b="0"/>
                <wp:wrapNone/>
                <wp:docPr id="1104" name="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937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525AB472" id="1104" o:spid="_x0000_s1026" style="position:absolute;z-index:-5033164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3.7pt,596.15pt" to="153.7pt,6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" filled="t" strokecolor="white" strokeweight="3.1pt">
                <v:fill opacity="0"/>
                <v:stroke endcap="round"/>
                <w10:wrap anchorx="page" anchory="page"/>
              </v:line>
            </w:pict>
          </mc:Fallback>
        </mc:AlternateContent>
      </w:r>
    </w:p>
    <w:p w14:paraId="339AF31D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Cell Counting Kit-8 proliferation assay</w:t>
      </w:r>
    </w:p>
    <w:p w14:paraId="1DA3FC87" w14:textId="12B29BC0" w:rsidR="00A40C43" w:rsidRDefault="00BE0707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spacing w:val="-1"/>
          <w:szCs w:val="24"/>
        </w:rPr>
        <w:t>C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ell</w:t>
      </w:r>
      <w:r w:rsidR="0091558E" w:rsidRPr="00DE0C50">
        <w:rPr>
          <w:rFonts w:ascii="Book Antiqua" w:eastAsia="Book Antiqua" w:hAnsi="Book Antiqua" w:cs="Book Antiqua"/>
          <w:spacing w:val="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proliferat</w:t>
      </w:r>
      <w:r w:rsidR="0091558E" w:rsidRPr="00DE0C50">
        <w:rPr>
          <w:rFonts w:ascii="Book Antiqua" w:eastAsia="Book Antiqua" w:hAnsi="Book Antiqua" w:cs="Book Antiqua"/>
          <w:szCs w:val="24"/>
        </w:rPr>
        <w:t>ion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was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determined</w:t>
      </w:r>
      <w:r w:rsidR="00A40C43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with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the</w:t>
      </w:r>
      <w:r w:rsidR="00A40C43">
        <w:rPr>
          <w:rFonts w:ascii="Book Antiqua" w:eastAsia="Book Antiqua" w:hAnsi="Book Antiqua" w:cs="Book Antiqua"/>
          <w:spacing w:val="39"/>
          <w:szCs w:val="24"/>
        </w:rPr>
        <w:t xml:space="preserve"> Cell Counting Kit-8 (</w:t>
      </w:r>
      <w:r w:rsidR="0091558E" w:rsidRPr="00DE0C50">
        <w:rPr>
          <w:rFonts w:ascii="Book Antiqua" w:eastAsia="Book Antiqua" w:hAnsi="Book Antiqua" w:cs="Book Antiqua"/>
          <w:szCs w:val="24"/>
        </w:rPr>
        <w:t>CCK-8</w:t>
      </w:r>
      <w:r w:rsidR="00A40C43">
        <w:rPr>
          <w:rFonts w:ascii="Book Antiqua" w:eastAsia="Book Antiqua" w:hAnsi="Book Antiqua" w:cs="Book Antiqua"/>
          <w:szCs w:val="24"/>
        </w:rPr>
        <w:t>)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kit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(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Dojindo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>,</w:t>
      </w:r>
      <w:r w:rsidR="0091558E"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Japan);</w:t>
      </w:r>
      <w:r w:rsidR="00A40C43">
        <w:rPr>
          <w:rFonts w:ascii="Book Antiqua" w:eastAsia="Book Antiqua" w:hAnsi="Book Antiqua" w:cs="Book Antiqua"/>
          <w:szCs w:val="24"/>
        </w:rPr>
        <w:t xml:space="preserve"> 3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000 cells were seeded into 96-well plates for 24 h and then treated with NC,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miR</w:t>
      </w:r>
      <w:proofErr w:type="spellEnd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-NC</w:t>
      </w:r>
      <w:r>
        <w:rPr>
          <w:rFonts w:ascii="Book Antiqua" w:eastAsia="Book Antiqua" w:hAnsi="Book Antiqua" w:cs="Book Antiqua"/>
          <w:spacing w:val="-1"/>
          <w:szCs w:val="24"/>
        </w:rPr>
        <w:t>,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or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miR-59</w:t>
      </w:r>
      <w:r w:rsidR="0091558E" w:rsidRPr="00DE0C50">
        <w:rPr>
          <w:rFonts w:ascii="Book Antiqua" w:eastAsia="Book Antiqua" w:hAnsi="Book Antiqua" w:cs="Book Antiqua"/>
          <w:szCs w:val="24"/>
        </w:rPr>
        <w:t>6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mimic.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After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0,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24,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48,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72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5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treatment, 100</w:t>
      </w:r>
      <w:r w:rsidR="0091558E" w:rsidRPr="00DE0C50">
        <w:rPr>
          <w:rFonts w:ascii="Book Antiqua" w:eastAsia="Book Antiqua" w:hAnsi="Book Antiqua" w:cs="Book Antiqua"/>
          <w:spacing w:val="-12"/>
          <w:szCs w:val="24"/>
        </w:rPr>
        <w:t xml:space="preserve"> </w:t>
      </w:r>
      <w:proofErr w:type="spellStart"/>
      <w:r w:rsidR="000A561C">
        <w:rPr>
          <w:rFonts w:ascii="Book Antiqua" w:eastAsia="Book Antiqua" w:hAnsi="Book Antiqua" w:cs="Book Antiqua"/>
          <w:spacing w:val="6"/>
          <w:szCs w:val="24"/>
        </w:rPr>
        <w:t>μ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79" behindDoc="1" locked="0" layoutInCell="1" allowOverlap="1" wp14:anchorId="2C27CAAF" wp14:editId="0D976E39">
                <wp:simplePos x="0" y="0"/>
                <wp:positionH relativeFrom="page">
                  <wp:posOffset>1143000</wp:posOffset>
                </wp:positionH>
                <wp:positionV relativeFrom="page">
                  <wp:posOffset>8671560</wp:posOffset>
                </wp:positionV>
                <wp:extent cx="5273040" cy="182880"/>
                <wp:effectExtent l="0" t="0" r="0" b="0"/>
                <wp:wrapNone/>
                <wp:docPr id="1106" name="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AD09DA7" id="1106" o:spid="_x0000_s1026" style="position:absolute;margin-left:90pt;margin-top:682.8pt;width:415.2pt;height:14.4pt;z-index:-5033164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80" behindDoc="1" locked="0" layoutInCell="1" allowOverlap="1" wp14:anchorId="056C4199" wp14:editId="251D4999">
                <wp:simplePos x="0" y="0"/>
                <wp:positionH relativeFrom="page">
                  <wp:posOffset>1143000</wp:posOffset>
                </wp:positionH>
                <wp:positionV relativeFrom="page">
                  <wp:posOffset>8945880</wp:posOffset>
                </wp:positionV>
                <wp:extent cx="5273040" cy="189230"/>
                <wp:effectExtent l="0" t="0" r="0" b="0"/>
                <wp:wrapNone/>
                <wp:docPr id="1107" name="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9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0E0E520" id="1107" o:spid="_x0000_s1026" style="position:absolute;margin-left:90pt;margin-top:704.4pt;width:415.2pt;height:14.9pt;z-index:-50331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A40C43">
        <w:rPr>
          <w:rFonts w:ascii="Book Antiqua" w:eastAsia="Book Antiqua" w:hAnsi="Book Antiqua" w:cs="Book Antiqua"/>
          <w:szCs w:val="24"/>
        </w:rPr>
        <w:t>L</w:t>
      </w:r>
      <w:proofErr w:type="spellEnd"/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cultural</w:t>
      </w:r>
      <w:r w:rsidR="0091558E"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supernata</w:t>
      </w:r>
      <w:r w:rsidR="0091558E" w:rsidRPr="00DE0C50">
        <w:rPr>
          <w:rFonts w:ascii="Book Antiqua" w:eastAsia="Book Antiqua" w:hAnsi="Book Antiqua" w:cs="Book Antiqua"/>
          <w:szCs w:val="24"/>
        </w:rPr>
        <w:t>nt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was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collected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another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96-well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plate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then</w:t>
      </w:r>
      <w:r w:rsidR="0091558E" w:rsidRPr="00DE0C50">
        <w:rPr>
          <w:rFonts w:ascii="Book Antiqua" w:eastAsia="Book Antiqua" w:hAnsi="Book Antiqua" w:cs="Book Antiqua"/>
          <w:spacing w:val="5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10</w:t>
      </w:r>
      <w:r w:rsidR="0091558E" w:rsidRPr="00DE0C50">
        <w:rPr>
          <w:rFonts w:ascii="Book Antiqua" w:eastAsia="Book Antiqua" w:hAnsi="Book Antiqua" w:cs="Book Antiqua"/>
          <w:spacing w:val="-12"/>
          <w:szCs w:val="24"/>
        </w:rPr>
        <w:t xml:space="preserve"> </w:t>
      </w:r>
      <w:proofErr w:type="spellStart"/>
      <w:r w:rsidR="000A561C">
        <w:rPr>
          <w:rFonts w:ascii="Book Antiqua" w:eastAsia="Book Antiqua" w:hAnsi="Book Antiqua" w:cs="Book Antiqua"/>
          <w:spacing w:val="6"/>
          <w:szCs w:val="24"/>
        </w:rPr>
        <w:t>μ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81" behindDoc="1" locked="0" layoutInCell="1" allowOverlap="1" wp14:anchorId="6F9D4334" wp14:editId="7F280CCF">
                <wp:simplePos x="0" y="0"/>
                <wp:positionH relativeFrom="page">
                  <wp:posOffset>1143000</wp:posOffset>
                </wp:positionH>
                <wp:positionV relativeFrom="page">
                  <wp:posOffset>9226550</wp:posOffset>
                </wp:positionV>
                <wp:extent cx="5273040" cy="189230"/>
                <wp:effectExtent l="0" t="0" r="0" b="0"/>
                <wp:wrapNone/>
                <wp:docPr id="1108" name="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92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450100C" id="1108" o:spid="_x0000_s1026" style="position:absolute;margin-left:90pt;margin-top:726.5pt;width:415.2pt;height:14.9pt;z-index:-5033163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A40C43">
        <w:rPr>
          <w:rFonts w:ascii="Book Antiqua" w:eastAsia="Book Antiqua" w:hAnsi="Book Antiqua" w:cs="Book Antiqua"/>
          <w:szCs w:val="24"/>
        </w:rPr>
        <w:t>L</w:t>
      </w:r>
      <w:proofErr w:type="spellEnd"/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CCK-8 solution w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as added for incubation at 37 </w:t>
      </w:r>
      <w:r w:rsidR="00E5132B">
        <w:rPr>
          <w:rFonts w:ascii="MS Mincho" w:eastAsia="MS Mincho" w:hAnsi="MS Mincho" w:cs="MS Mincho"/>
          <w:szCs w:val="24"/>
        </w:rPr>
        <w:t>℃</w:t>
      </w:r>
      <w:r w:rsidR="00A40C43">
        <w:rPr>
          <w:rFonts w:ascii="Book Antiqua" w:eastAsia="Book Antiqua" w:hAnsi="Book Antiqua" w:cs="Book Antiqua"/>
          <w:szCs w:val="24"/>
        </w:rPr>
        <w:t xml:space="preserve"> for 4 </w:t>
      </w:r>
      <w:r w:rsidR="0091558E" w:rsidRPr="00DE0C50">
        <w:rPr>
          <w:rFonts w:ascii="Book Antiqua" w:eastAsia="Book Antiqua" w:hAnsi="Book Antiqua" w:cs="Book Antiqua"/>
          <w:szCs w:val="24"/>
        </w:rPr>
        <w:t>h. The absorbance was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measured at 450</w:t>
      </w:r>
      <w:r w:rsidR="0091558E" w:rsidRPr="00DE0C50">
        <w:rPr>
          <w:rFonts w:ascii="Book Antiqua" w:eastAsia="Book Antiqua" w:hAnsi="Book Antiqua" w:cs="Book Antiqua"/>
          <w:spacing w:val="-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nm wavelength using spectrophotometry (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BioTek</w:t>
      </w:r>
      <w:proofErr w:type="spellEnd"/>
      <w:r w:rsidR="00A40C43">
        <w:rPr>
          <w:rFonts w:ascii="Book Antiqua" w:eastAsia="Book Antiqua" w:hAnsi="Book Antiqua" w:cs="Book Antiqua"/>
          <w:szCs w:val="24"/>
        </w:rPr>
        <w:t>, United States</w:t>
      </w:r>
      <w:r w:rsidR="0091558E" w:rsidRPr="00DE0C50">
        <w:rPr>
          <w:rFonts w:ascii="Book Antiqua" w:eastAsia="Book Antiqua" w:hAnsi="Book Antiqua" w:cs="Book Antiqua"/>
          <w:szCs w:val="24"/>
        </w:rPr>
        <w:t>).</w:t>
      </w:r>
    </w:p>
    <w:p w14:paraId="601AD973" w14:textId="16BA164A" w:rsidR="00B55860" w:rsidRPr="00DE0C50" w:rsidRDefault="00B55860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01150D16" w14:textId="690DC53A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Wound</w:t>
      </w:r>
      <w:r w:rsidR="00BE0707">
        <w:rPr>
          <w:rFonts w:ascii="Book Antiqua" w:eastAsia="Book Antiqua" w:hAnsi="Book Antiqua" w:cs="Book Antiqua"/>
          <w:b/>
          <w:i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i/>
          <w:szCs w:val="24"/>
        </w:rPr>
        <w:t>healing assay</w:t>
      </w:r>
    </w:p>
    <w:p w14:paraId="4E82D86A" w14:textId="50542FEA" w:rsidR="00A40C43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Cells were seeded in six</w:t>
      </w:r>
      <w:r w:rsidRPr="00DE0C50">
        <w:rPr>
          <w:rFonts w:ascii="Book Antiqua" w:eastAsia="Book Antiqua" w:hAnsi="Book Antiqua" w:cs="Book Antiqua"/>
          <w:szCs w:val="24"/>
        </w:rPr>
        <w:t xml:space="preserve">-well plates and treated with NC,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-NC</w:t>
      </w:r>
      <w:r w:rsidR="00BE0707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or miR-596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mimic.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Linear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scratch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wounds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created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on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monolayers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sterile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200</w:t>
      </w:r>
      <w:r w:rsidRPr="00DE0C50">
        <w:rPr>
          <w:rFonts w:ascii="Book Antiqua" w:eastAsia="Book Antiqua" w:hAnsi="Book Antiqua" w:cs="Book Antiqua"/>
          <w:spacing w:val="128"/>
          <w:szCs w:val="24"/>
        </w:rPr>
        <w:t xml:space="preserve"> </w:t>
      </w:r>
      <w:proofErr w:type="spellStart"/>
      <w:r w:rsidR="000A561C">
        <w:rPr>
          <w:rFonts w:ascii="Book Antiqua" w:eastAsia="Book Antiqua" w:hAnsi="Book Antiqua" w:cs="Book Antiqua"/>
          <w:spacing w:val="6"/>
          <w:szCs w:val="24"/>
        </w:rPr>
        <w:t>μ</w:t>
      </w:r>
      <w:r w:rsidR="00A40C43">
        <w:rPr>
          <w:rFonts w:ascii="Book Antiqua" w:eastAsia="Book Antiqua" w:hAnsi="Book Antiqua" w:cs="Book Antiqua"/>
          <w:szCs w:val="24"/>
        </w:rPr>
        <w:t>L</w:t>
      </w:r>
      <w:proofErr w:type="spellEnd"/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pipette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tip,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scratched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areas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photographed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</w:t>
      </w:r>
      <w:r w:rsidRPr="00DE0C50">
        <w:rPr>
          <w:rFonts w:ascii="Book Antiqua" w:eastAsia="Book Antiqua" w:hAnsi="Book Antiqua" w:cs="Book Antiqua"/>
          <w:spacing w:val="8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×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100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proofErr w:type="gramStart"/>
      <w:r w:rsidRPr="00DE0C50">
        <w:rPr>
          <w:rFonts w:ascii="Book Antiqua" w:eastAsia="Book Antiqua" w:hAnsi="Book Antiqua" w:cs="Book Antiqua"/>
          <w:szCs w:val="24"/>
        </w:rPr>
        <w:t>magnification</w:t>
      </w:r>
      <w:proofErr w:type="gramEnd"/>
      <w:r w:rsidRPr="00DE0C50">
        <w:rPr>
          <w:rFonts w:ascii="Book Antiqua" w:eastAsia="Book Antiqua" w:hAnsi="Book Antiqua" w:cs="Book Antiqua"/>
          <w:szCs w:val="24"/>
        </w:rPr>
        <w:t xml:space="preserve"> using a Leica DMI3000B </w:t>
      </w:r>
      <w:r w:rsidRPr="00DE0C50">
        <w:rPr>
          <w:rFonts w:ascii="Book Antiqua" w:eastAsia="Book Antiqua" w:hAnsi="Book Antiqua" w:cs="Book Antiqua"/>
          <w:szCs w:val="24"/>
        </w:rPr>
        <w:lastRenderedPageBreak/>
        <w:t>computer-assisted micro</w:t>
      </w:r>
      <w:r w:rsidR="00A40C43">
        <w:rPr>
          <w:rFonts w:ascii="Book Antiqua" w:eastAsia="Book Antiqua" w:hAnsi="Book Antiqua" w:cs="Book Antiqua"/>
          <w:szCs w:val="24"/>
        </w:rPr>
        <w:t xml:space="preserve">scope (Leica, Buffalo Grove, </w:t>
      </w:r>
      <w:bookmarkStart w:id="13" w:name="OLE_LINK160"/>
      <w:bookmarkStart w:id="14" w:name="OLE_LINK161"/>
      <w:r w:rsidR="00A40C43">
        <w:rPr>
          <w:rFonts w:ascii="Book Antiqua" w:eastAsia="Book Antiqua" w:hAnsi="Book Antiqua" w:cs="Book Antiqua"/>
          <w:szCs w:val="24"/>
        </w:rPr>
        <w:t>United States</w:t>
      </w:r>
      <w:bookmarkEnd w:id="13"/>
      <w:bookmarkEnd w:id="14"/>
      <w:r w:rsidRPr="00DE0C50">
        <w:rPr>
          <w:rFonts w:ascii="Book Antiqua" w:eastAsia="Book Antiqua" w:hAnsi="Book Antiqua" w:cs="Book Antiqua"/>
          <w:szCs w:val="24"/>
        </w:rPr>
        <w:t xml:space="preserve">). Images were captured at 0, 24, 48, and 72 h after the scratch was made. Images were analyzed using Image-Pro Plus v6.0 image analysis software (Media Cybernetics, Rockville, MD, </w:t>
      </w:r>
      <w:r w:rsidR="00A40C43">
        <w:rPr>
          <w:rFonts w:ascii="Book Antiqua" w:eastAsia="Book Antiqua" w:hAnsi="Book Antiqua" w:cs="Book Antiqua"/>
          <w:szCs w:val="24"/>
        </w:rPr>
        <w:t>United States</w:t>
      </w:r>
      <w:r w:rsidRPr="00DE0C50">
        <w:rPr>
          <w:rFonts w:ascii="Book Antiqua" w:eastAsia="Book Antiqua" w:hAnsi="Book Antiqua" w:cs="Book Antiqua"/>
          <w:szCs w:val="24"/>
        </w:rPr>
        <w:t>).</w:t>
      </w:r>
    </w:p>
    <w:p w14:paraId="683B6975" w14:textId="0CB52D62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85" behindDoc="1" locked="0" layoutInCell="1" allowOverlap="1" wp14:anchorId="0CD78E47" wp14:editId="4479F403">
                <wp:simplePos x="0" y="0"/>
                <wp:positionH relativeFrom="page">
                  <wp:posOffset>2152015</wp:posOffset>
                </wp:positionH>
                <wp:positionV relativeFrom="page">
                  <wp:posOffset>3130550</wp:posOffset>
                </wp:positionV>
                <wp:extent cx="377825" cy="182880"/>
                <wp:effectExtent l="0" t="0" r="0" b="0"/>
                <wp:wrapNone/>
                <wp:docPr id="1112" name="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2D57D15" id="1112" o:spid="_x0000_s1026" style="position:absolute;margin-left:169.45pt;margin-top:246.5pt;width:29.75pt;height:14.4pt;z-index:-5033163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</w:p>
    <w:p w14:paraId="4A49A58A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In vitro invasion assay</w:t>
      </w:r>
    </w:p>
    <w:p w14:paraId="77E0C469" w14:textId="656E3AFB" w:rsidR="00A40C43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proofErr w:type="spellStart"/>
      <w:r w:rsidRPr="00DE0C50">
        <w:rPr>
          <w:rFonts w:ascii="Book Antiqua" w:eastAsia="Book Antiqua" w:hAnsi="Book Antiqua" w:cs="Book Antiqua"/>
          <w:szCs w:val="24"/>
        </w:rPr>
        <w:t>Transwell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plates (BD, Biosciences, </w:t>
      </w:r>
      <w:proofErr w:type="gramStart"/>
      <w:r w:rsidR="00A40C43">
        <w:rPr>
          <w:rFonts w:ascii="Book Antiqua" w:eastAsia="Book Antiqua" w:hAnsi="Book Antiqua" w:cs="Book Antiqua"/>
          <w:szCs w:val="24"/>
        </w:rPr>
        <w:t>United</w:t>
      </w:r>
      <w:proofErr w:type="gramEnd"/>
      <w:r w:rsidR="00A40C43">
        <w:rPr>
          <w:rFonts w:ascii="Book Antiqua" w:eastAsia="Book Antiqua" w:hAnsi="Book Antiqua" w:cs="Book Antiqua"/>
          <w:szCs w:val="24"/>
        </w:rPr>
        <w:t xml:space="preserve"> States</w:t>
      </w:r>
      <w:r w:rsidRPr="00DE0C50">
        <w:rPr>
          <w:rFonts w:ascii="Book Antiqua" w:eastAsia="Book Antiqua" w:hAnsi="Book Antiqua" w:cs="Book Antiqua"/>
          <w:szCs w:val="24"/>
        </w:rPr>
        <w:t xml:space="preserve">) were used for GC cell invasion assay.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bottom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ch</w:t>
      </w:r>
      <w:r w:rsidRPr="00DE0C50">
        <w:rPr>
          <w:rFonts w:ascii="Book Antiqua" w:eastAsia="Book Antiqua" w:hAnsi="Book Antiqua" w:cs="Book Antiqua"/>
          <w:szCs w:val="24"/>
        </w:rPr>
        <w:t>amber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contained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complete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="00BE0707" w:rsidRPr="00DE0C50">
        <w:rPr>
          <w:rFonts w:ascii="Book Antiqua" w:eastAsia="Book Antiqua" w:hAnsi="Book Antiqua" w:cs="Book Antiqua"/>
          <w:szCs w:val="24"/>
        </w:rPr>
        <w:t>medi</w:t>
      </w:r>
      <w:r w:rsidR="00BE0707">
        <w:rPr>
          <w:rFonts w:ascii="Book Antiqua" w:eastAsia="Book Antiqua" w:hAnsi="Book Antiqua" w:cs="Book Antiqua"/>
          <w:szCs w:val="24"/>
        </w:rPr>
        <w:t>um</w:t>
      </w:r>
      <w:r w:rsidR="00BE0707"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upper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chamber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has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serum-free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="00BE0707" w:rsidRPr="00DE0C50">
        <w:rPr>
          <w:rFonts w:ascii="Book Antiqua" w:eastAsia="Book Antiqua" w:hAnsi="Book Antiqua" w:cs="Book Antiqua"/>
          <w:szCs w:val="24"/>
        </w:rPr>
        <w:t>medi</w:t>
      </w:r>
      <w:r w:rsidR="00BE0707">
        <w:rPr>
          <w:rFonts w:ascii="Book Antiqua" w:eastAsia="Book Antiqua" w:hAnsi="Book Antiqua" w:cs="Book Antiqua"/>
          <w:szCs w:val="24"/>
        </w:rPr>
        <w:t>um</w:t>
      </w:r>
      <w:r w:rsidRPr="00DE0C50">
        <w:rPr>
          <w:rFonts w:ascii="Book Antiqua" w:eastAsia="Book Antiqua" w:hAnsi="Book Antiqua" w:cs="Book Antiqua"/>
          <w:szCs w:val="24"/>
        </w:rPr>
        <w:t>.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Matrigel</w:t>
      </w:r>
      <w:proofErr w:type="spellEnd"/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(BD)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added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to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RPMI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1640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medium</w:t>
      </w:r>
      <w:r w:rsidRPr="00DE0C50">
        <w:rPr>
          <w:rFonts w:ascii="Book Antiqua" w:eastAsia="Book Antiqua" w:hAnsi="Book Antiqua" w:cs="Book Antiqua"/>
          <w:spacing w:val="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detecting invading cells. After transfection </w:t>
      </w:r>
      <w:r w:rsidR="00BE0707">
        <w:rPr>
          <w:rFonts w:ascii="Book Antiqua" w:eastAsia="Book Antiqua" w:hAnsi="Book Antiqua" w:cs="Book Antiqua"/>
          <w:spacing w:val="-1"/>
          <w:szCs w:val="24"/>
        </w:rPr>
        <w:t>with</w:t>
      </w:r>
      <w:r w:rsidR="00BE0707" w:rsidRPr="00DE0C50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NC,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miR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-NC</w:t>
      </w:r>
      <w:r w:rsidR="00BE0707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or miR-596 mimic, GC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appropriately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seeded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into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culture.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After</w:t>
      </w:r>
      <w:r w:rsidR="00A40C43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incubation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90" behindDoc="1" locked="0" layoutInCell="1" allowOverlap="1" wp14:anchorId="208AC9E6" wp14:editId="0770397A">
                <wp:simplePos x="0" y="0"/>
                <wp:positionH relativeFrom="page">
                  <wp:posOffset>1143000</wp:posOffset>
                </wp:positionH>
                <wp:positionV relativeFrom="page">
                  <wp:posOffset>5334000</wp:posOffset>
                </wp:positionV>
                <wp:extent cx="5312410" cy="182880"/>
                <wp:effectExtent l="0" t="0" r="0" b="0"/>
                <wp:wrapNone/>
                <wp:docPr id="1117" name="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241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E4D79A0" id="1117" o:spid="_x0000_s1026" style="position:absolute;margin-left:90pt;margin-top:420pt;width:418.3pt;height:14.4pt;z-index:-503316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91" behindDoc="1" locked="0" layoutInCell="1" allowOverlap="1" wp14:anchorId="7759A448" wp14:editId="45004961">
                <wp:simplePos x="0" y="0"/>
                <wp:positionH relativeFrom="page">
                  <wp:posOffset>1143000</wp:posOffset>
                </wp:positionH>
                <wp:positionV relativeFrom="page">
                  <wp:posOffset>5611495</wp:posOffset>
                </wp:positionV>
                <wp:extent cx="5273040" cy="182880"/>
                <wp:effectExtent l="0" t="0" r="0" b="0"/>
                <wp:wrapNone/>
                <wp:docPr id="1118" name="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19F9679" id="1118" o:spid="_x0000_s1026" style="position:absolute;margin-left:90pt;margin-top:441.85pt;width:415.2pt;height:14.4pt;z-index:-503316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37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="00E5132B">
        <w:rPr>
          <w:rFonts w:ascii="MS Mincho" w:eastAsia="MS Mincho" w:hAnsi="MS Mincho" w:cs="MS Mincho"/>
          <w:szCs w:val="24"/>
        </w:rPr>
        <w:t>℃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24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h,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invaded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fixed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stained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using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Giemsa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. The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92" behindDoc="1" locked="0" layoutInCell="1" allowOverlap="1" wp14:anchorId="370BE561" wp14:editId="5E6B9D97">
                <wp:simplePos x="0" y="0"/>
                <wp:positionH relativeFrom="page">
                  <wp:posOffset>1143000</wp:posOffset>
                </wp:positionH>
                <wp:positionV relativeFrom="page">
                  <wp:posOffset>5885815</wp:posOffset>
                </wp:positionV>
                <wp:extent cx="5273040" cy="182880"/>
                <wp:effectExtent l="0" t="0" r="0" b="0"/>
                <wp:wrapNone/>
                <wp:docPr id="1119" name="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622DF2D" id="1119" o:spid="_x0000_s1026" style="position:absolute;margin-left:90pt;margin-top:463.45pt;width:415.2pt;height:14.4pt;z-index:-503316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images of cells were photographed with a microscope (Leica)</w:t>
      </w:r>
      <w:r w:rsidRPr="00DE0C50">
        <w:rPr>
          <w:rFonts w:ascii="Book Antiqua" w:eastAsia="Book Antiqua" w:hAnsi="Book Antiqua" w:cs="Book Antiqua"/>
          <w:spacing w:val="-11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 ×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100 magnification and the cell number counted in three random fields of view. The results </w:t>
      </w:r>
      <w:r w:rsidR="00BE0707">
        <w:rPr>
          <w:rFonts w:ascii="Book Antiqua" w:eastAsia="Book Antiqua" w:hAnsi="Book Antiqua" w:cs="Book Antiqua"/>
          <w:szCs w:val="24"/>
        </w:rPr>
        <w:t>are</w:t>
      </w:r>
      <w:r w:rsidR="00BE0707"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presented as a column graph with statistics.</w:t>
      </w:r>
    </w:p>
    <w:p w14:paraId="719E34C4" w14:textId="5291D18E" w:rsidR="00B55860" w:rsidRPr="00DE0C50" w:rsidRDefault="00B55860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5D5B3E16" w14:textId="2DFD64D5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DNA extraction and</w:t>
      </w:r>
      <w:bookmarkStart w:id="15" w:name="OLE_LINK163"/>
      <w:bookmarkStart w:id="16" w:name="OLE_LINK164"/>
      <w:r w:rsidRPr="00DE0C50">
        <w:rPr>
          <w:rFonts w:ascii="Book Antiqua" w:eastAsia="Book Antiqua" w:hAnsi="Book Antiqua" w:cs="Book Antiqua"/>
          <w:b/>
          <w:i/>
          <w:szCs w:val="24"/>
        </w:rPr>
        <w:t xml:space="preserve"> methylation-specific PCR</w:t>
      </w:r>
      <w:bookmarkEnd w:id="15"/>
      <w:bookmarkEnd w:id="16"/>
      <w:r w:rsidRPr="00DE0C50">
        <w:rPr>
          <w:rFonts w:ascii="Book Antiqua" w:eastAsia="Book Antiqua" w:hAnsi="Book Antiqua" w:cs="Book Antiqua"/>
          <w:b/>
          <w:i/>
          <w:noProof/>
          <w:szCs w:val="24"/>
        </w:rPr>
        <mc:AlternateContent>
          <mc:Choice Requires="wps">
            <w:drawing>
              <wp:anchor distT="0" distB="0" distL="0" distR="0" simplePos="0" relativeHeight="96" behindDoc="1" locked="0" layoutInCell="1" allowOverlap="1" wp14:anchorId="4988988F" wp14:editId="18517C92">
                <wp:simplePos x="0" y="0"/>
                <wp:positionH relativeFrom="page">
                  <wp:posOffset>1143000</wp:posOffset>
                </wp:positionH>
                <wp:positionV relativeFrom="page">
                  <wp:posOffset>7263130</wp:posOffset>
                </wp:positionV>
                <wp:extent cx="3639185" cy="182880"/>
                <wp:effectExtent l="0" t="0" r="0" b="0"/>
                <wp:wrapNone/>
                <wp:docPr id="1123" name="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18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F6DF547" id="1123" o:spid="_x0000_s1026" style="position:absolute;margin-left:90pt;margin-top:571.9pt;width:286.55pt;height:14.4pt;z-index:-5033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DE3108">
        <w:rPr>
          <w:rFonts w:ascii="Book Antiqua" w:eastAsia="Book Antiqua" w:hAnsi="Book Antiqua" w:cs="Book Antiqua"/>
          <w:b/>
          <w:i/>
          <w:szCs w:val="24"/>
        </w:rPr>
        <w:t xml:space="preserve"> </w:t>
      </w:r>
      <w:r w:rsidR="00DE3108" w:rsidRPr="00DE3108">
        <w:rPr>
          <w:rFonts w:ascii="Book Antiqua" w:eastAsia="Book Antiqua" w:hAnsi="Book Antiqua" w:cs="Book Antiqua"/>
          <w:b/>
          <w:i/>
          <w:szCs w:val="24"/>
        </w:rPr>
        <w:t>(MSP)</w:t>
      </w:r>
    </w:p>
    <w:p w14:paraId="29942A98" w14:textId="38EBEE08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>Genomic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DNA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extracted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from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cultured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="00BE0707">
        <w:rPr>
          <w:rFonts w:ascii="Book Antiqua" w:eastAsia="Book Antiqua" w:hAnsi="Book Antiqua" w:cs="Book Antiqua"/>
          <w:szCs w:val="24"/>
        </w:rPr>
        <w:t>s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by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SDS/proteinase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K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97" behindDoc="1" locked="0" layoutInCell="1" allowOverlap="1" wp14:anchorId="09249F9F" wp14:editId="5D0C3B2D">
                <wp:simplePos x="0" y="0"/>
                <wp:positionH relativeFrom="page">
                  <wp:posOffset>1143000</wp:posOffset>
                </wp:positionH>
                <wp:positionV relativeFrom="page">
                  <wp:posOffset>7540625</wp:posOffset>
                </wp:positionV>
                <wp:extent cx="5273040" cy="182880"/>
                <wp:effectExtent l="0" t="0" r="0" b="0"/>
                <wp:wrapNone/>
                <wp:docPr id="1124" name="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C035DDF" id="1124" o:spid="_x0000_s1026" style="position:absolute;margin-left:90pt;margin-top:593.75pt;width:415.2pt;height:14.4pt;z-index:-5033163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treatment,</w:t>
      </w:r>
      <w:r w:rsidRPr="00DE0C50">
        <w:rPr>
          <w:rFonts w:ascii="Book Antiqua" w:eastAsia="Book Antiqua" w:hAnsi="Book Antiqua" w:cs="Book Antiqua"/>
          <w:spacing w:val="22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followed</w:t>
      </w:r>
      <w:r w:rsidRPr="00DE0C50">
        <w:rPr>
          <w:rFonts w:ascii="Book Antiqua" w:eastAsia="Book Antiqua" w:hAnsi="Book Antiqua" w:cs="Book Antiqua"/>
          <w:spacing w:val="22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by</w:t>
      </w:r>
      <w:r w:rsidRPr="00DE0C50">
        <w:rPr>
          <w:rFonts w:ascii="Book Antiqua" w:eastAsia="Book Antiqua" w:hAnsi="Book Antiqua" w:cs="Book Antiqua"/>
          <w:spacing w:val="22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phenol–chloroform</w:t>
      </w:r>
      <w:r w:rsidRPr="00DE0C50">
        <w:rPr>
          <w:rFonts w:ascii="Book Antiqua" w:eastAsia="Book Antiqua" w:hAnsi="Book Antiqua" w:cs="Book Antiqua"/>
          <w:spacing w:val="22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extraction</w:t>
      </w:r>
      <w:r w:rsidRPr="00DE0C50">
        <w:rPr>
          <w:rFonts w:ascii="Book Antiqua" w:eastAsia="Book Antiqua" w:hAnsi="Book Antiqua" w:cs="Book Antiqua"/>
          <w:spacing w:val="22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22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ethanol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precipitation. The bisulfite treatment was performed using the kit EZ DNA Methylation-</w:t>
      </w:r>
      <w:r w:rsidR="00A40C43">
        <w:rPr>
          <w:rFonts w:ascii="Book Antiqua" w:eastAsia="Book Antiqua" w:hAnsi="Book Antiqua" w:cs="Book Antiqua"/>
          <w:szCs w:val="24"/>
        </w:rPr>
        <w:t>Gold Kit (</w:t>
      </w:r>
      <w:proofErr w:type="spellStart"/>
      <w:r w:rsidR="00A40C43">
        <w:rPr>
          <w:rFonts w:ascii="Book Antiqua" w:eastAsia="Book Antiqua" w:hAnsi="Book Antiqua" w:cs="Book Antiqua"/>
          <w:szCs w:val="24"/>
        </w:rPr>
        <w:t>Zymo</w:t>
      </w:r>
      <w:proofErr w:type="spellEnd"/>
      <w:r w:rsidR="00A40C43">
        <w:rPr>
          <w:rFonts w:ascii="Book Antiqua" w:eastAsia="Book Antiqua" w:hAnsi="Book Antiqua" w:cs="Book Antiqua"/>
          <w:szCs w:val="24"/>
        </w:rPr>
        <w:t xml:space="preserve"> Research, CA, United States</w:t>
      </w:r>
      <w:r w:rsidRPr="00DE0C50">
        <w:rPr>
          <w:rFonts w:ascii="Book Antiqua" w:eastAsia="Book Antiqua" w:hAnsi="Book Antiqua" w:cs="Book Antiqua"/>
          <w:szCs w:val="24"/>
        </w:rPr>
        <w:t xml:space="preserve">) according to the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manufacturer’s</w:t>
      </w:r>
      <w:r w:rsidRPr="00DE0C50">
        <w:rPr>
          <w:rFonts w:ascii="Book Antiqua" w:eastAsia="Book Antiqua" w:hAnsi="Book Antiqua" w:cs="Book Antiqua"/>
          <w:spacing w:val="1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</w:t>
      </w:r>
      <w:r w:rsidRPr="00DE0C50">
        <w:rPr>
          <w:rFonts w:ascii="Book Antiqua" w:eastAsia="Book Antiqua" w:hAnsi="Book Antiqua" w:cs="Book Antiqua"/>
          <w:szCs w:val="24"/>
        </w:rPr>
        <w:t>rotocol.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methylated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primer</w:t>
      </w:r>
      <w:r w:rsidR="00BE0707">
        <w:rPr>
          <w:rFonts w:ascii="Book Antiqua" w:eastAsia="Book Antiqua" w:hAnsi="Book Antiqua" w:cs="Book Antiqua"/>
          <w:szCs w:val="24"/>
        </w:rPr>
        <w:t>s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="00BE0707" w:rsidRPr="00DE0C50">
        <w:rPr>
          <w:rFonts w:ascii="Book Antiqua" w:eastAsia="Book Antiqua" w:hAnsi="Book Antiqua" w:cs="Book Antiqua"/>
          <w:szCs w:val="24"/>
        </w:rPr>
        <w:t>w</w:t>
      </w:r>
      <w:r w:rsidR="00BE0707">
        <w:rPr>
          <w:rFonts w:ascii="Book Antiqua" w:eastAsia="Book Antiqua" w:hAnsi="Book Antiqua" w:cs="Book Antiqua"/>
          <w:szCs w:val="24"/>
        </w:rPr>
        <w:t>ere</w:t>
      </w:r>
      <w:r w:rsidR="00BE0707"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5’-GAG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GTT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CGG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GAT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GTA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TCG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TT-3’</w:t>
      </w:r>
      <w:r w:rsidR="00BE0707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</w:t>
      </w:r>
      <w:r w:rsidR="00BE0707">
        <w:rPr>
          <w:rFonts w:ascii="Book Antiqua" w:eastAsia="Book Antiqua" w:hAnsi="Book Antiqua" w:cs="Book Antiqua"/>
          <w:szCs w:val="24"/>
        </w:rPr>
        <w:t>forward</w:t>
      </w:r>
      <w:r w:rsidR="00BE0707" w:rsidRPr="00DE0C50">
        <w:rPr>
          <w:rFonts w:ascii="Book Antiqua" w:eastAsia="Book Antiqua" w:hAnsi="Book Antiqua" w:cs="Book Antiqua"/>
          <w:szCs w:val="24"/>
        </w:rPr>
        <w:t>)</w:t>
      </w:r>
      <w:r w:rsidR="00BE0707">
        <w:rPr>
          <w:rFonts w:ascii="Book Antiqua" w:eastAsia="Book Antiqua" w:hAnsi="Book Antiqua" w:cs="Book Antiqua"/>
          <w:szCs w:val="24"/>
        </w:rPr>
        <w:t xml:space="preserve"> and</w:t>
      </w:r>
      <w:r w:rsidR="00BE0707"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5’-TAA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CTT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CCG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CAA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TAA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CCG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TAT-3’</w:t>
      </w:r>
      <w:r w:rsidR="00BE0707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</w:t>
      </w:r>
      <w:r w:rsidR="00BE0707">
        <w:rPr>
          <w:rFonts w:ascii="Book Antiqua" w:eastAsia="Book Antiqua" w:hAnsi="Book Antiqua" w:cs="Book Antiqua"/>
          <w:szCs w:val="24"/>
        </w:rPr>
        <w:t>reverse</w:t>
      </w:r>
      <w:r w:rsidRPr="00DE0C50">
        <w:rPr>
          <w:rFonts w:ascii="Book Antiqua" w:eastAsia="Book Antiqua" w:hAnsi="Book Antiqua" w:cs="Book Antiqua"/>
          <w:szCs w:val="24"/>
        </w:rPr>
        <w:t>),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which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="00DE3108">
        <w:rPr>
          <w:rFonts w:ascii="Book Antiqua" w:eastAsia="Book Antiqua" w:hAnsi="Book Antiqua" w:cs="Book Antiqua"/>
          <w:szCs w:val="24"/>
        </w:rPr>
        <w:t>result in</w:t>
      </w:r>
      <w:r w:rsidR="00DE3108"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193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bp</w:t>
      </w:r>
      <w:proofErr w:type="spellEnd"/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band;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unmethylated</w:t>
      </w:r>
      <w:proofErr w:type="spellEnd"/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primer</w:t>
      </w:r>
      <w:r w:rsidR="00DE3108">
        <w:rPr>
          <w:rFonts w:ascii="Book Antiqua" w:eastAsia="Book Antiqua" w:hAnsi="Book Antiqua" w:cs="Book Antiqua"/>
          <w:szCs w:val="24"/>
        </w:rPr>
        <w:t>s</w:t>
      </w:r>
      <w:r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="00DE3108" w:rsidRPr="00DE0C50">
        <w:rPr>
          <w:rFonts w:ascii="Book Antiqua" w:eastAsia="Book Antiqua" w:hAnsi="Book Antiqua" w:cs="Book Antiqua"/>
          <w:szCs w:val="24"/>
        </w:rPr>
        <w:t>w</w:t>
      </w:r>
      <w:r w:rsidR="00DE3108">
        <w:rPr>
          <w:rFonts w:ascii="Book Antiqua" w:eastAsia="Book Antiqua" w:hAnsi="Book Antiqua" w:cs="Book Antiqua"/>
          <w:szCs w:val="24"/>
        </w:rPr>
        <w:t>ere</w:t>
      </w:r>
      <w:r w:rsidR="00DE3108" w:rsidRPr="00DE0C50">
        <w:rPr>
          <w:rFonts w:ascii="Book Antiqua" w:eastAsia="Book Antiqua" w:hAnsi="Book Antiqua" w:cs="Book Antiqua"/>
          <w:spacing w:val="8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5’-GTG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GAG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GTT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TGG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GAT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GTA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TTG-3’(</w:t>
      </w:r>
      <w:r w:rsidR="00DE3108">
        <w:rPr>
          <w:rFonts w:ascii="Book Antiqua" w:eastAsia="Book Antiqua" w:hAnsi="Book Antiqua" w:cs="Book Antiqua"/>
          <w:szCs w:val="24"/>
        </w:rPr>
        <w:t>forward</w:t>
      </w:r>
      <w:r w:rsidR="00DE3108" w:rsidRPr="00DE0C50">
        <w:rPr>
          <w:rFonts w:ascii="Book Antiqua" w:eastAsia="Book Antiqua" w:hAnsi="Book Antiqua" w:cs="Book Antiqua"/>
          <w:szCs w:val="24"/>
        </w:rPr>
        <w:t>)</w:t>
      </w:r>
      <w:r w:rsidR="00DE3108">
        <w:rPr>
          <w:rFonts w:ascii="Book Antiqua" w:eastAsia="Book Antiqua" w:hAnsi="Book Antiqua" w:cs="Book Antiqua"/>
          <w:szCs w:val="24"/>
        </w:rPr>
        <w:t xml:space="preserve"> and</w:t>
      </w:r>
      <w:r w:rsidR="00DE3108">
        <w:rPr>
          <w:rFonts w:ascii="Book Antiqua" w:eastAsia="Book Antiqua" w:hAnsi="Book Antiqua" w:cs="Book Antiqua"/>
          <w:spacing w:val="41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5’-CTC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TTA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ACT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TCC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ACA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ATA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ACC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ATA-3’</w:t>
      </w:r>
      <w:r w:rsidR="00A40C43" w:rsidRPr="00DE0C50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</w:t>
      </w:r>
      <w:r w:rsidR="00DE3108">
        <w:rPr>
          <w:rFonts w:ascii="Book Antiqua" w:eastAsia="Book Antiqua" w:hAnsi="Book Antiqua" w:cs="Book Antiqua"/>
          <w:spacing w:val="-1"/>
          <w:szCs w:val="24"/>
        </w:rPr>
        <w:t>reverse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), which </w:t>
      </w:r>
      <w:r w:rsidR="00DE3108">
        <w:rPr>
          <w:rFonts w:ascii="Book Antiqua" w:eastAsia="Book Antiqua" w:hAnsi="Book Antiqua" w:cs="Book Antiqua"/>
          <w:szCs w:val="24"/>
        </w:rPr>
        <w:t>result in</w:t>
      </w:r>
      <w:r w:rsidR="00DE3108" w:rsidRPr="00DE0C50" w:rsidDel="00DE3108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a 200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bp</w:t>
      </w:r>
      <w:proofErr w:type="spellEnd"/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 band. The</w:t>
      </w:r>
      <w:r w:rsidRPr="00DE0C50">
        <w:rPr>
          <w:rFonts w:ascii="Book Antiqua" w:eastAsia="Book Antiqua" w:hAnsi="Book Antiqua" w:cs="Book Antiqua"/>
          <w:szCs w:val="24"/>
        </w:rPr>
        <w:t xml:space="preserve"> PCR reaction conditions were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as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follows: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9</w:t>
      </w:r>
      <w:r w:rsidRPr="00DE0C50">
        <w:rPr>
          <w:rFonts w:ascii="Book Antiqua" w:eastAsia="Book Antiqua" w:hAnsi="Book Antiqua" w:cs="Book Antiqua"/>
          <w:szCs w:val="24"/>
        </w:rPr>
        <w:t>4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="00E5132B">
        <w:rPr>
          <w:rFonts w:ascii="MS Mincho" w:eastAsia="MS Mincho" w:hAnsi="MS Mincho" w:cs="MS Mincho"/>
          <w:szCs w:val="24"/>
        </w:rPr>
        <w:t>℃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min,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40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cycles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94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="00E5132B">
        <w:rPr>
          <w:rFonts w:ascii="MS Mincho" w:eastAsia="MS Mincho" w:hAnsi="MS Mincho" w:cs="MS Mincho"/>
          <w:szCs w:val="24"/>
        </w:rPr>
        <w:t>℃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30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s,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56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="00E5132B">
        <w:rPr>
          <w:rFonts w:ascii="MS Mincho" w:eastAsia="MS Mincho" w:hAnsi="MS Mincho" w:cs="MS Mincho"/>
          <w:szCs w:val="24"/>
        </w:rPr>
        <w:t>℃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30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s,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="00DE3108">
        <w:rPr>
          <w:rFonts w:ascii="Book Antiqua" w:eastAsia="Book Antiqua" w:hAnsi="Book Antiqua" w:cs="Book Antiqua"/>
          <w:spacing w:val="8"/>
          <w:szCs w:val="24"/>
        </w:rPr>
        <w:t xml:space="preserve">and </w:t>
      </w:r>
      <w:r w:rsidRPr="00DE0C50">
        <w:rPr>
          <w:rFonts w:ascii="Book Antiqua" w:eastAsia="Book Antiqua" w:hAnsi="Book Antiqua" w:cs="Book Antiqua"/>
          <w:szCs w:val="24"/>
        </w:rPr>
        <w:t>72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="00E5132B">
        <w:rPr>
          <w:rFonts w:ascii="MS Mincho" w:eastAsia="MS Mincho" w:hAnsi="MS Mincho" w:cs="MS Mincho"/>
          <w:szCs w:val="24"/>
        </w:rPr>
        <w:t>℃</w:t>
      </w:r>
      <w:r w:rsidRPr="00DE0C50">
        <w:rPr>
          <w:rFonts w:ascii="Book Antiqua" w:eastAsia="Book Antiqua" w:hAnsi="Book Antiqua" w:cs="Book Antiqua"/>
          <w:spacing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45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s,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72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="00E5132B">
        <w:rPr>
          <w:rFonts w:ascii="MS Mincho" w:eastAsia="MS Mincho" w:hAnsi="MS Mincho" w:cs="MS Mincho"/>
          <w:spacing w:val="-1"/>
          <w:szCs w:val="24"/>
        </w:rPr>
        <w:t>℃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for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1</w:t>
      </w:r>
      <w:r w:rsidRPr="00DE0C50">
        <w:rPr>
          <w:rFonts w:ascii="Book Antiqua" w:eastAsia="Book Antiqua" w:hAnsi="Book Antiqua" w:cs="Book Antiqua"/>
          <w:szCs w:val="24"/>
        </w:rPr>
        <w:t>0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min.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Agarose</w:t>
      </w:r>
      <w:proofErr w:type="spellEnd"/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gel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electrophoresis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proofErr w:type="spellStart"/>
      <w:r w:rsidR="00CD24C9" w:rsidRPr="00CD24C9">
        <w:rPr>
          <w:rFonts w:ascii="Book Antiqua" w:eastAsia="Book Antiqua" w:hAnsi="Book Antiqua" w:cs="Book Antiqua"/>
          <w:szCs w:val="24"/>
        </w:rPr>
        <w:t>ethidium</w:t>
      </w:r>
      <w:proofErr w:type="spellEnd"/>
      <w:r w:rsidR="00CD24C9" w:rsidRPr="00CD24C9">
        <w:rPr>
          <w:rFonts w:ascii="Book Antiqua" w:eastAsia="Book Antiqua" w:hAnsi="Book Antiqua" w:cs="Book Antiqua"/>
          <w:szCs w:val="24"/>
        </w:rPr>
        <w:t xml:space="preserve"> bromide </w:t>
      </w:r>
      <w:r w:rsidRPr="00DE0C50">
        <w:rPr>
          <w:rFonts w:ascii="Book Antiqua" w:eastAsia="Book Antiqua" w:hAnsi="Book Antiqua" w:cs="Book Antiqua"/>
          <w:szCs w:val="24"/>
        </w:rPr>
        <w:t>staining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were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then performed. Data from the gels were collected with a laser density </w:t>
      </w:r>
      <w:r w:rsidRPr="00DE0C50">
        <w:rPr>
          <w:rFonts w:ascii="Book Antiqua" w:eastAsia="Book Antiqua" w:hAnsi="Book Antiqua" w:cs="Book Antiqua"/>
          <w:spacing w:val="-1"/>
          <w:szCs w:val="24"/>
        </w:rPr>
        <w:lastRenderedPageBreak/>
        <w:t>scanner</w:t>
      </w:r>
      <w:r w:rsidRPr="00DE0C50">
        <w:rPr>
          <w:rFonts w:ascii="Book Antiqua" w:eastAsia="Book Antiqua" w:hAnsi="Book Antiqua" w:cs="Book Antiqua"/>
          <w:spacing w:val="15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(Pharmacia</w:t>
      </w:r>
      <w:r w:rsidRPr="00DE0C50">
        <w:rPr>
          <w:rFonts w:ascii="Book Antiqua" w:eastAsia="Book Antiqua" w:hAnsi="Book Antiqua" w:cs="Book Antiqua"/>
          <w:spacing w:val="16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LKB</w:t>
      </w:r>
      <w:r w:rsidRPr="00DE0C50">
        <w:rPr>
          <w:rFonts w:ascii="Book Antiqua" w:eastAsia="Book Antiqua" w:hAnsi="Book Antiqua" w:cs="Book Antiqua"/>
          <w:spacing w:val="159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Ultroscan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)</w:t>
      </w:r>
      <w:r w:rsidRPr="00DE0C50">
        <w:rPr>
          <w:rFonts w:ascii="Book Antiqua" w:eastAsia="Book Antiqua" w:hAnsi="Book Antiqua" w:cs="Book Antiqua"/>
          <w:spacing w:val="16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5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subsequently</w:t>
      </w:r>
      <w:r w:rsidRPr="00DE0C50">
        <w:rPr>
          <w:rFonts w:ascii="Book Antiqua" w:eastAsia="Book Antiqua" w:hAnsi="Book Antiqua" w:cs="Book Antiqua"/>
          <w:spacing w:val="16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analyzed.</w:t>
      </w:r>
      <w:r w:rsidRPr="00DE0C50">
        <w:rPr>
          <w:rFonts w:ascii="Book Antiqua" w:eastAsia="Book Antiqua" w:hAnsi="Book Antiqua" w:cs="Book Antiqua"/>
          <w:spacing w:val="16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All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experiments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repea</w:t>
      </w:r>
      <w:r w:rsidRPr="00DE0C50">
        <w:rPr>
          <w:rFonts w:ascii="Book Antiqua" w:eastAsia="Book Antiqua" w:hAnsi="Book Antiqua" w:cs="Book Antiqua"/>
          <w:szCs w:val="24"/>
        </w:rPr>
        <w:t>ted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three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times,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mean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value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used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statistical analysis.</w:t>
      </w:r>
    </w:p>
    <w:p w14:paraId="2989F496" w14:textId="77777777" w:rsidR="00A40C43" w:rsidRPr="00DE0C50" w:rsidRDefault="00A40C43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3432E42F" w14:textId="07DC89BE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bookmarkStart w:id="17" w:name="OLE_LINK165"/>
      <w:r w:rsidRPr="00DE0C50">
        <w:rPr>
          <w:rFonts w:ascii="Book Antiqua" w:eastAsia="Book Antiqua" w:hAnsi="Book Antiqua" w:cs="Book Antiqua"/>
          <w:b/>
          <w:i/>
          <w:szCs w:val="24"/>
        </w:rPr>
        <w:t>5-Aza-2’-deoxycytidine</w:t>
      </w:r>
      <w:bookmarkEnd w:id="17"/>
      <w:r w:rsidRPr="00DE0C50">
        <w:rPr>
          <w:rFonts w:ascii="Book Antiqua" w:eastAsia="Book Antiqua" w:hAnsi="Book Antiqua" w:cs="Book Antiqua"/>
          <w:b/>
          <w:i/>
          <w:szCs w:val="24"/>
        </w:rPr>
        <w:t xml:space="preserve"> </w:t>
      </w:r>
      <w:r w:rsidR="00DE3108" w:rsidRPr="00DE3108">
        <w:rPr>
          <w:rFonts w:ascii="Book Antiqua" w:eastAsia="Book Antiqua" w:hAnsi="Book Antiqua" w:cs="Book Antiqua"/>
          <w:b/>
          <w:i/>
          <w:szCs w:val="24"/>
        </w:rPr>
        <w:t>(5-Aza-dC)</w:t>
      </w:r>
      <w:r w:rsidR="00DE3108">
        <w:rPr>
          <w:rFonts w:ascii="Book Antiqua" w:eastAsia="Book Antiqua" w:hAnsi="Book Antiqua" w:cs="Book Antiqua"/>
          <w:b/>
          <w:i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b/>
          <w:i/>
          <w:szCs w:val="24"/>
        </w:rPr>
        <w:t>treatment</w:t>
      </w:r>
    </w:p>
    <w:p w14:paraId="276515F0" w14:textId="5CCED388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>GC cells were seeded at 5 × 10</w:t>
      </w:r>
      <w:r w:rsidRPr="00DE0C50">
        <w:rPr>
          <w:rFonts w:ascii="Book Antiqua" w:eastAsia="Book Antiqua" w:hAnsi="Book Antiqua" w:cs="Book Antiqua"/>
          <w:szCs w:val="24"/>
          <w:vertAlign w:val="superscript"/>
        </w:rPr>
        <w:t>5</w:t>
      </w:r>
      <w:r w:rsidRPr="00DE0C50">
        <w:rPr>
          <w:rFonts w:ascii="Book Antiqua" w:eastAsia="Book Antiqua" w:hAnsi="Book Antiqua" w:cs="Book Antiqua"/>
          <w:spacing w:val="20"/>
          <w:position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cells per well in six-well culture plates and cultured </w:t>
      </w:r>
      <w:r w:rsidR="00DE3108">
        <w:rPr>
          <w:rFonts w:ascii="Book Antiqua" w:eastAsia="Book Antiqua" w:hAnsi="Book Antiqua" w:cs="Book Antiqua"/>
          <w:szCs w:val="24"/>
        </w:rPr>
        <w:t>in</w:t>
      </w:r>
      <w:r w:rsidR="00DE3108"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RPMI 1640 medium (Invitrogen) containing 10% fetal bovine serum in a humidified atmosphere of 5% CO</w:t>
      </w:r>
      <w:bookmarkStart w:id="18" w:name="OLE_LINK162"/>
      <w:r w:rsidRPr="00A40C43">
        <w:rPr>
          <w:rFonts w:ascii="Book Antiqua" w:eastAsia="Book Antiqua" w:hAnsi="Book Antiqua" w:cs="Book Antiqua"/>
          <w:position w:val="-2"/>
          <w:szCs w:val="24"/>
          <w:vertAlign w:val="subscript"/>
        </w:rPr>
        <w:t>2</w:t>
      </w:r>
      <w:r w:rsidRPr="00A40C43">
        <w:rPr>
          <w:rFonts w:ascii="Book Antiqua" w:eastAsia="Book Antiqua" w:hAnsi="Book Antiqua" w:cs="Book Antiqua"/>
          <w:spacing w:val="20"/>
          <w:position w:val="-2"/>
          <w:szCs w:val="24"/>
          <w:vertAlign w:val="subscript"/>
        </w:rPr>
        <w:t xml:space="preserve"> </w:t>
      </w:r>
      <w:bookmarkEnd w:id="18"/>
      <w:r w:rsidRPr="00DE0C50">
        <w:rPr>
          <w:rFonts w:ascii="Book Antiqua" w:eastAsia="Book Antiqua" w:hAnsi="Book Antiqua" w:cs="Book Antiqua"/>
          <w:szCs w:val="24"/>
        </w:rPr>
        <w:t xml:space="preserve">at 37 </w:t>
      </w:r>
      <w:r w:rsidR="00E5132B">
        <w:rPr>
          <w:rFonts w:ascii="MS Mincho" w:eastAsia="MS Mincho" w:hAnsi="MS Mincho" w:cs="MS Mincho"/>
          <w:szCs w:val="24"/>
        </w:rPr>
        <w:t>℃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for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24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h.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1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</w:t>
      </w:r>
      <w:r w:rsidRPr="00DE0C50">
        <w:rPr>
          <w:rFonts w:ascii="Book Antiqua" w:eastAsia="Book Antiqua" w:hAnsi="Book Antiqua" w:cs="Book Antiqua"/>
          <w:szCs w:val="24"/>
        </w:rPr>
        <w:t>ere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incubated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culture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="00DE3108" w:rsidRPr="00DE0C50">
        <w:rPr>
          <w:rFonts w:ascii="Book Antiqua" w:eastAsia="Book Antiqua" w:hAnsi="Book Antiqua" w:cs="Book Antiqua"/>
          <w:szCs w:val="24"/>
        </w:rPr>
        <w:t>medi</w:t>
      </w:r>
      <w:r w:rsidR="00DE3108">
        <w:rPr>
          <w:rFonts w:ascii="Book Antiqua" w:eastAsia="Book Antiqua" w:hAnsi="Book Antiqua" w:cs="Book Antiqua"/>
          <w:szCs w:val="24"/>
        </w:rPr>
        <w:t>um</w:t>
      </w:r>
      <w:r w:rsidR="00DE3108"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0,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2.5,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5</w:t>
      </w:r>
      <w:r w:rsidR="00DE3108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or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10</w:t>
      </w:r>
      <w:r w:rsidRPr="00DE0C50">
        <w:rPr>
          <w:rFonts w:ascii="Book Antiqua" w:eastAsia="Book Antiqua" w:hAnsi="Book Antiqua" w:cs="Book Antiqua"/>
          <w:spacing w:val="17"/>
          <w:szCs w:val="24"/>
        </w:rPr>
        <w:t xml:space="preserve"> </w:t>
      </w:r>
      <w:proofErr w:type="spellStart"/>
      <w:r w:rsidR="000A561C">
        <w:rPr>
          <w:rFonts w:ascii="Book Antiqua" w:eastAsia="Book Antiqua" w:hAnsi="Book Antiqua" w:cs="Book Antiqua"/>
          <w:szCs w:val="24"/>
        </w:rPr>
        <w:t>μ</w:t>
      </w:r>
      <w:r w:rsidR="00A40C43">
        <w:rPr>
          <w:rFonts w:ascii="Book Antiqua" w:eastAsia="Book Antiqua" w:hAnsi="Book Antiqua" w:cs="Book Antiqua"/>
          <w:szCs w:val="24"/>
        </w:rPr>
        <w:t>mol</w:t>
      </w:r>
      <w:proofErr w:type="spellEnd"/>
      <w:r w:rsidR="00A40C43">
        <w:rPr>
          <w:rFonts w:ascii="Book Antiqua" w:eastAsia="Book Antiqua" w:hAnsi="Book Antiqua" w:cs="Book Antiqua"/>
          <w:szCs w:val="24"/>
        </w:rPr>
        <w:t>/L</w:t>
      </w:r>
      <w:r w:rsidRPr="00DE0C50">
        <w:rPr>
          <w:rFonts w:ascii="Book Antiqua" w:eastAsia="Book Antiqua" w:hAnsi="Book Antiqua" w:cs="Book Antiqua"/>
          <w:spacing w:val="1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="00E63842">
        <w:rPr>
          <w:rFonts w:ascii="Book Antiqua" w:eastAsia="Book Antiqua" w:hAnsi="Book Antiqua" w:cs="Book Antiqua"/>
          <w:spacing w:val="-1"/>
          <w:szCs w:val="24"/>
        </w:rPr>
        <w:t>5-Aza-dC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(Sigma,</w:t>
      </w:r>
      <w:r w:rsidRPr="00DE0C50">
        <w:rPr>
          <w:rFonts w:ascii="Book Antiqua" w:eastAsia="Book Antiqua" w:hAnsi="Book Antiqua" w:cs="Book Antiqua"/>
          <w:spacing w:val="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Shangha</w:t>
      </w:r>
      <w:r w:rsidRPr="00DE0C50">
        <w:rPr>
          <w:rFonts w:ascii="Book Antiqua" w:eastAsia="Book Antiqua" w:hAnsi="Book Antiqua" w:cs="Book Antiqua"/>
          <w:szCs w:val="24"/>
        </w:rPr>
        <w:t>i,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China)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3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d,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daily</w:t>
      </w:r>
      <w:r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="00DE3108" w:rsidRPr="00DE0C50">
        <w:rPr>
          <w:rFonts w:ascii="Book Antiqua" w:eastAsia="Book Antiqua" w:hAnsi="Book Antiqua" w:cs="Book Antiqua"/>
          <w:szCs w:val="24"/>
        </w:rPr>
        <w:t>medi</w:t>
      </w:r>
      <w:r w:rsidR="00DE3108">
        <w:rPr>
          <w:rFonts w:ascii="Book Antiqua" w:eastAsia="Book Antiqua" w:hAnsi="Book Antiqua" w:cs="Book Antiqua"/>
          <w:szCs w:val="24"/>
        </w:rPr>
        <w:t>um</w:t>
      </w:r>
      <w:r w:rsidR="00DE3108" w:rsidRPr="00DE0C50">
        <w:rPr>
          <w:rFonts w:ascii="Book Antiqua" w:eastAsia="Book Antiqua" w:hAnsi="Book Antiqua" w:cs="Book Antiqua"/>
          <w:spacing w:val="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replacement.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After that, total RNA and DNA were isolated from these treated cells for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qRT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-PCR and</w:t>
      </w:r>
      <w:r w:rsidR="00DE310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MSP analysis, respectively.</w:t>
      </w:r>
    </w:p>
    <w:p w14:paraId="102A8320" w14:textId="77777777" w:rsidR="00A40C43" w:rsidRPr="00DE0C50" w:rsidRDefault="00A40C43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6C07557A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Cell viability assay</w:t>
      </w:r>
    </w:p>
    <w:p w14:paraId="2749B76A" w14:textId="120CEAD9" w:rsidR="00A40C43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pacing w:val="-1"/>
          <w:szCs w:val="24"/>
        </w:rPr>
        <w:t>GC</w:t>
      </w:r>
      <w:r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were</w:t>
      </w:r>
      <w:r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see</w:t>
      </w:r>
      <w:r w:rsidRPr="00DE0C50">
        <w:rPr>
          <w:rFonts w:ascii="Book Antiqua" w:eastAsia="Book Antiqua" w:hAnsi="Book Antiqua" w:cs="Book Antiqua"/>
          <w:szCs w:val="24"/>
        </w:rPr>
        <w:t>ded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on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96-well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plates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treated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different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concentrations of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Pr="00DE0C50">
        <w:rPr>
          <w:rFonts w:ascii="Book Antiqua" w:eastAsia="Book Antiqua" w:hAnsi="Book Antiqua" w:cs="Book Antiqua"/>
          <w:szCs w:val="24"/>
        </w:rPr>
        <w:t xml:space="preserve"> in triplicate.</w:t>
      </w:r>
      <w:r w:rsidRPr="00DE0C50">
        <w:rPr>
          <w:rFonts w:ascii="Book Antiqua" w:eastAsia="Book Antiqua" w:hAnsi="Book Antiqua" w:cs="Book Antiqua"/>
          <w:spacing w:val="-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After 24, 48,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72, or 144 h </w:t>
      </w:r>
      <w:r w:rsidR="00DE3108">
        <w:rPr>
          <w:rFonts w:ascii="Book Antiqua" w:eastAsia="Book Antiqua" w:hAnsi="Book Antiqua" w:cs="Book Antiqua"/>
          <w:szCs w:val="24"/>
        </w:rPr>
        <w:t xml:space="preserve">of </w:t>
      </w:r>
      <w:r w:rsidRPr="00DE0C50">
        <w:rPr>
          <w:rFonts w:ascii="Book Antiqua" w:eastAsia="Book Antiqua" w:hAnsi="Book Antiqua" w:cs="Book Antiqua"/>
          <w:szCs w:val="24"/>
        </w:rPr>
        <w:t>incubation, cells were washed using PBS and cu</w:t>
      </w:r>
      <w:r w:rsidR="00A40C43">
        <w:rPr>
          <w:rFonts w:ascii="Book Antiqua" w:eastAsia="Book Antiqua" w:hAnsi="Book Antiqua" w:cs="Book Antiqua"/>
          <w:szCs w:val="24"/>
        </w:rPr>
        <w:t>ltured in 100 mL RPMI 1640, including 10 mL</w:t>
      </w:r>
      <w:r w:rsidRPr="00DE0C50">
        <w:rPr>
          <w:rFonts w:ascii="Book Antiqua" w:eastAsia="Book Antiqua" w:hAnsi="Book Antiqua" w:cs="Book Antiqua"/>
          <w:szCs w:val="24"/>
        </w:rPr>
        <w:t xml:space="preserve"> CCK-8 solution for another 4 h. The absorbance at 450</w:t>
      </w:r>
      <w:r w:rsidRPr="00DE0C50">
        <w:rPr>
          <w:rFonts w:ascii="Book Antiqua" w:eastAsia="Book Antiqua" w:hAnsi="Book Antiqua" w:cs="Book Antiqua"/>
          <w:spacing w:val="-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nm was measured using spectrophotometry 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BioTek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).</w:t>
      </w:r>
    </w:p>
    <w:p w14:paraId="3E49A71A" w14:textId="7539F973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05" behindDoc="1" locked="0" layoutInCell="1" allowOverlap="1" wp14:anchorId="21B80533" wp14:editId="2BAC4BB2">
                <wp:simplePos x="0" y="0"/>
                <wp:positionH relativeFrom="page">
                  <wp:posOffset>1143000</wp:posOffset>
                </wp:positionH>
                <wp:positionV relativeFrom="page">
                  <wp:posOffset>6150610</wp:posOffset>
                </wp:positionV>
                <wp:extent cx="5273040" cy="182880"/>
                <wp:effectExtent l="0" t="0" r="0" b="0"/>
                <wp:wrapNone/>
                <wp:docPr id="1132" name="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38CB48D" id="1132" o:spid="_x0000_s1026" style="position:absolute;margin-left:90pt;margin-top:484.3pt;width:415.2pt;height:14.4pt;z-index:-5033163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07" behindDoc="1" locked="0" layoutInCell="1" allowOverlap="1" wp14:anchorId="7F6ADE7F" wp14:editId="4C23B626">
                <wp:simplePos x="0" y="0"/>
                <wp:positionH relativeFrom="page">
                  <wp:posOffset>1143000</wp:posOffset>
                </wp:positionH>
                <wp:positionV relativeFrom="page">
                  <wp:posOffset>6702425</wp:posOffset>
                </wp:positionV>
                <wp:extent cx="5273040" cy="186055"/>
                <wp:effectExtent l="0" t="0" r="0" b="0"/>
                <wp:wrapNone/>
                <wp:docPr id="1134" name="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60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88FCBF" id="1134" o:spid="_x0000_s1026" style="position:absolute;left:0;text-align:left;margin-left:90pt;margin-top:527.75pt;width:415.2pt;height:14.65pt;z-index:-5033163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08" behindDoc="1" locked="0" layoutInCell="1" allowOverlap="1" wp14:anchorId="4A7BA8C3" wp14:editId="0506209A">
                <wp:simplePos x="0" y="0"/>
                <wp:positionH relativeFrom="page">
                  <wp:posOffset>1143000</wp:posOffset>
                </wp:positionH>
                <wp:positionV relativeFrom="page">
                  <wp:posOffset>6983095</wp:posOffset>
                </wp:positionV>
                <wp:extent cx="2350135" cy="182880"/>
                <wp:effectExtent l="0" t="0" r="0" b="0"/>
                <wp:wrapNone/>
                <wp:docPr id="1135" name="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13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C67FA53" id="1135" o:spid="_x0000_s1026" style="position:absolute;margin-left:90pt;margin-top:549.85pt;width:185.05pt;height:14.4pt;z-index:-5033163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</w:p>
    <w:p w14:paraId="2A9C706E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Statistical analysis</w:t>
      </w:r>
    </w:p>
    <w:p w14:paraId="4E91F996" w14:textId="61127580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All statistical analyses were performed with SPSS 17.0 software package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(SPSS, Chic</w:t>
      </w:r>
      <w:r w:rsidR="00A40C43">
        <w:rPr>
          <w:rFonts w:ascii="Book Antiqua" w:eastAsia="Book Antiqua" w:hAnsi="Book Antiqua" w:cs="Book Antiqua"/>
          <w:spacing w:val="-1"/>
          <w:szCs w:val="24"/>
        </w:rPr>
        <w:t>ago, IL, United States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). Data are expressed as </w:t>
      </w:r>
      <w:r w:rsidR="00DE3108">
        <w:rPr>
          <w:rFonts w:ascii="Book Antiqua" w:eastAsia="Book Antiqua" w:hAnsi="Book Antiqua" w:cs="Book Antiqua"/>
          <w:spacing w:val="-1"/>
          <w:szCs w:val="24"/>
        </w:rPr>
        <w:t xml:space="preserve">the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mean</w:t>
      </w:r>
      <w:r w:rsidRPr="00DE0C50">
        <w:rPr>
          <w:rFonts w:ascii="Book Antiqua" w:eastAsia="Book Antiqua" w:hAnsi="Book Antiqua" w:cs="Book Antiqua"/>
          <w:szCs w:val="24"/>
        </w:rPr>
        <w:t xml:space="preserve"> ± SD. </w:t>
      </w:r>
      <w:r w:rsidRPr="00A40C43">
        <w:rPr>
          <w:rFonts w:ascii="Book Antiqua" w:eastAsia="Book Antiqua" w:hAnsi="Book Antiqua" w:cs="Book Antiqua"/>
          <w:i/>
          <w:szCs w:val="24"/>
        </w:rPr>
        <w:t>χ</w:t>
      </w:r>
      <w:r w:rsidRPr="00A40C43">
        <w:rPr>
          <w:rFonts w:ascii="Book Antiqua" w:eastAsia="Book Antiqua" w:hAnsi="Book Antiqua" w:cs="Book Antiqua"/>
          <w:i/>
          <w:szCs w:val="24"/>
          <w:vertAlign w:val="superscript"/>
        </w:rPr>
        <w:t>2</w:t>
      </w:r>
      <w:r w:rsidRPr="00A40C43">
        <w:rPr>
          <w:rFonts w:ascii="Book Antiqua" w:eastAsia="Book Antiqua" w:hAnsi="Book Antiqua" w:cs="Book Antiqua"/>
          <w:i/>
          <w:spacing w:val="20"/>
          <w:position w:val="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test, Student’s </w:t>
      </w:r>
      <w:r w:rsidRPr="00A40C43">
        <w:rPr>
          <w:rFonts w:ascii="Book Antiqua" w:eastAsia="Book Antiqua" w:hAnsi="Book Antiqua" w:cs="Book Antiqua"/>
          <w:i/>
          <w:szCs w:val="24"/>
        </w:rPr>
        <w:t xml:space="preserve">t </w:t>
      </w:r>
      <w:r w:rsidRPr="00DE0C50">
        <w:rPr>
          <w:rFonts w:ascii="Book Antiqua" w:eastAsia="Book Antiqua" w:hAnsi="Book Antiqua" w:cs="Book Antiqua"/>
          <w:szCs w:val="24"/>
        </w:rPr>
        <w:t xml:space="preserve">test, and one-way ANOVA analysis were used </w:t>
      </w:r>
      <w:r w:rsidR="00DE3108">
        <w:rPr>
          <w:rFonts w:ascii="Book Antiqua" w:eastAsia="Book Antiqua" w:hAnsi="Book Antiqua" w:cs="Book Antiqua"/>
          <w:szCs w:val="24"/>
        </w:rPr>
        <w:t xml:space="preserve">for comparisons. </w:t>
      </w:r>
      <w:r w:rsidR="00DE3108" w:rsidRPr="00A40C43">
        <w:rPr>
          <w:rFonts w:ascii="Book Antiqua" w:eastAsia="Book Antiqua" w:hAnsi="Book Antiqua" w:cs="Book Antiqua"/>
          <w:i/>
          <w:szCs w:val="24"/>
        </w:rPr>
        <w:t>P</w:t>
      </w:r>
      <w:r w:rsidR="00DE3108">
        <w:rPr>
          <w:rFonts w:ascii="Book Antiqua" w:eastAsia="Book Antiqua" w:hAnsi="Book Antiqua" w:cs="Book Antiqua"/>
          <w:szCs w:val="24"/>
        </w:rPr>
        <w:t>-</w:t>
      </w:r>
      <w:r w:rsidR="00A40C43">
        <w:rPr>
          <w:rFonts w:ascii="Book Antiqua" w:eastAsia="Book Antiqua" w:hAnsi="Book Antiqua" w:cs="Book Antiqua"/>
          <w:szCs w:val="24"/>
        </w:rPr>
        <w:t xml:space="preserve">values </w:t>
      </w:r>
      <w:r w:rsidRPr="00DE0C50">
        <w:rPr>
          <w:rFonts w:ascii="Book Antiqua" w:eastAsia="Book Antiqua" w:hAnsi="Book Antiqua" w:cs="Book Antiqua"/>
          <w:szCs w:val="24"/>
        </w:rPr>
        <w:t>&lt;</w:t>
      </w:r>
      <w:r w:rsidR="00A40C43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0.05</w:t>
      </w:r>
      <w:r w:rsidR="00DE3108">
        <w:rPr>
          <w:rFonts w:ascii="Book Antiqua" w:eastAsia="Book Antiqua" w:hAnsi="Book Antiqua" w:cs="Book Antiqua"/>
          <w:szCs w:val="24"/>
        </w:rPr>
        <w:t xml:space="preserve"> were</w:t>
      </w:r>
      <w:r w:rsidRPr="00DE0C50">
        <w:rPr>
          <w:rFonts w:ascii="Book Antiqua" w:eastAsia="Book Antiqua" w:hAnsi="Book Antiqua" w:cs="Book Antiqua"/>
          <w:szCs w:val="24"/>
        </w:rPr>
        <w:t xml:space="preserve"> considered statistically significant.</w:t>
      </w:r>
    </w:p>
    <w:p w14:paraId="1C1D8A56" w14:textId="77777777" w:rsidR="00A40C43" w:rsidRPr="00DE0C50" w:rsidRDefault="00A40C43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616BD1E9" w14:textId="77777777" w:rsidR="00A40C43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RESULTS</w:t>
      </w:r>
    </w:p>
    <w:p w14:paraId="72E107A6" w14:textId="49BC1B1C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 xml:space="preserve">MiR-596 </w:t>
      </w:r>
      <w:r w:rsidR="00FB5F7D">
        <w:rPr>
          <w:rFonts w:ascii="Book Antiqua" w:eastAsia="Book Antiqua" w:hAnsi="Book Antiqua" w:cs="Book Antiqua"/>
          <w:b/>
          <w:i/>
          <w:szCs w:val="24"/>
        </w:rPr>
        <w:t>i</w:t>
      </w:r>
      <w:r w:rsidR="00FB5F7D" w:rsidRPr="00DE0C50">
        <w:rPr>
          <w:rFonts w:ascii="Book Antiqua" w:eastAsia="Book Antiqua" w:hAnsi="Book Antiqua" w:cs="Book Antiqua"/>
          <w:b/>
          <w:i/>
          <w:szCs w:val="24"/>
        </w:rPr>
        <w:t xml:space="preserve">s </w:t>
      </w:r>
      <w:proofErr w:type="spellStart"/>
      <w:r w:rsidRPr="00DE0C50">
        <w:rPr>
          <w:rFonts w:ascii="Book Antiqua" w:eastAsia="Book Antiqua" w:hAnsi="Book Antiqua" w:cs="Book Antiqua"/>
          <w:b/>
          <w:i/>
          <w:szCs w:val="24"/>
        </w:rPr>
        <w:t>downregulated</w:t>
      </w:r>
      <w:proofErr w:type="spellEnd"/>
      <w:r w:rsidRPr="00DE0C50">
        <w:rPr>
          <w:rFonts w:ascii="Book Antiqua" w:eastAsia="Book Antiqua" w:hAnsi="Book Antiqua" w:cs="Book Antiqua"/>
          <w:b/>
          <w:i/>
          <w:szCs w:val="24"/>
        </w:rPr>
        <w:t xml:space="preserve"> and PRDX1</w:t>
      </w:r>
      <w:r w:rsidR="000F713B">
        <w:rPr>
          <w:rFonts w:ascii="Book Antiqua" w:eastAsia="Book Antiqua" w:hAnsi="Book Antiqua" w:cs="Book Antiqua"/>
          <w:b/>
          <w:i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b/>
          <w:i/>
          <w:szCs w:val="24"/>
        </w:rPr>
        <w:t>upregulated</w:t>
      </w:r>
      <w:proofErr w:type="spellEnd"/>
      <w:r w:rsidRPr="00DE0C50">
        <w:rPr>
          <w:rFonts w:ascii="Book Antiqua" w:eastAsia="Book Antiqua" w:hAnsi="Book Antiqua" w:cs="Book Antiqua"/>
          <w:b/>
          <w:i/>
          <w:szCs w:val="24"/>
        </w:rPr>
        <w:t xml:space="preserve"> in GC tissues and cell lines</w:t>
      </w:r>
    </w:p>
    <w:p w14:paraId="6784E8D2" w14:textId="67F742F2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In the present study, the levels of miR-596 expression in 55 pairs of GC </w:t>
      </w:r>
      <w:r w:rsidR="006D4428">
        <w:rPr>
          <w:rFonts w:ascii="Book Antiqua" w:eastAsia="Book Antiqua" w:hAnsi="Book Antiqua" w:cs="Book Antiqua"/>
          <w:szCs w:val="24"/>
        </w:rPr>
        <w:t xml:space="preserve">and </w:t>
      </w:r>
      <w:r w:rsidR="006D4428" w:rsidRPr="00DE0C50">
        <w:rPr>
          <w:rFonts w:ascii="Book Antiqua" w:eastAsia="Book Antiqua" w:hAnsi="Book Antiqua" w:cs="Book Antiqua"/>
          <w:szCs w:val="24"/>
        </w:rPr>
        <w:t>normal</w:t>
      </w:r>
      <w:r w:rsidR="006D4428" w:rsidRPr="00DE0C50">
        <w:rPr>
          <w:rFonts w:ascii="Book Antiqua" w:eastAsia="Book Antiqua" w:hAnsi="Book Antiqua" w:cs="Book Antiqua"/>
          <w:spacing w:val="153"/>
          <w:szCs w:val="24"/>
        </w:rPr>
        <w:t xml:space="preserve"> </w:t>
      </w:r>
      <w:r w:rsidR="006D4428" w:rsidRPr="00DE0C50">
        <w:rPr>
          <w:rFonts w:ascii="Book Antiqua" w:eastAsia="Book Antiqua" w:hAnsi="Book Antiqua" w:cs="Book Antiqua"/>
          <w:szCs w:val="24"/>
        </w:rPr>
        <w:t xml:space="preserve">control </w:t>
      </w:r>
      <w:r w:rsidRPr="00DE0C50">
        <w:rPr>
          <w:rFonts w:ascii="Book Antiqua" w:eastAsia="Book Antiqua" w:hAnsi="Book Antiqua" w:cs="Book Antiqua"/>
          <w:szCs w:val="24"/>
        </w:rPr>
        <w:t>tissues</w:t>
      </w:r>
      <w:r w:rsidR="00221E11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and cell lines were initially assessed using </w:t>
      </w:r>
      <w:bookmarkStart w:id="19" w:name="OLE_LINK166"/>
      <w:bookmarkStart w:id="20" w:name="OLE_LINK167"/>
      <w:proofErr w:type="spellStart"/>
      <w:r w:rsidR="00221E11" w:rsidRPr="00DE0C50">
        <w:rPr>
          <w:rFonts w:ascii="Book Antiqua" w:eastAsia="Book Antiqua" w:hAnsi="Book Antiqua" w:cs="Book Antiqua"/>
          <w:szCs w:val="24"/>
        </w:rPr>
        <w:lastRenderedPageBreak/>
        <w:t>q</w:t>
      </w:r>
      <w:r w:rsidRPr="00DE0C50">
        <w:rPr>
          <w:rFonts w:ascii="Book Antiqua" w:eastAsia="Book Antiqua" w:hAnsi="Book Antiqua" w:cs="Book Antiqua"/>
          <w:szCs w:val="24"/>
        </w:rPr>
        <w:t>RT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-PCR</w:t>
      </w:r>
      <w:bookmarkEnd w:id="19"/>
      <w:bookmarkEnd w:id="20"/>
      <w:r w:rsidRPr="00DE0C50">
        <w:rPr>
          <w:rFonts w:ascii="Book Antiqua" w:eastAsia="Book Antiqua" w:hAnsi="Book Antiqua" w:cs="Book Antiqua"/>
          <w:szCs w:val="24"/>
        </w:rPr>
        <w:t xml:space="preserve">. The results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demonstrated</w:t>
      </w:r>
      <w:r w:rsidRPr="00DE0C50">
        <w:rPr>
          <w:rFonts w:ascii="Book Antiqua" w:eastAsia="Book Antiqua" w:hAnsi="Book Antiqua" w:cs="Book Antiqua"/>
          <w:spacing w:val="4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tha</w:t>
      </w:r>
      <w:r w:rsidRPr="00DE0C50">
        <w:rPr>
          <w:rFonts w:ascii="Book Antiqua" w:eastAsia="Book Antiqua" w:hAnsi="Book Antiqua" w:cs="Book Antiqua"/>
          <w:szCs w:val="24"/>
        </w:rPr>
        <w:t>t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significantly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downregulated</w:t>
      </w:r>
      <w:proofErr w:type="spellEnd"/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5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tissues</w:t>
      </w:r>
      <w:r w:rsidR="00221E11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compared</w:t>
      </w:r>
      <w:r w:rsidRPr="00DE0C50">
        <w:rPr>
          <w:rFonts w:ascii="Book Antiqua" w:eastAsia="Book Antiqua" w:hAnsi="Book Antiqua" w:cs="Book Antiqua"/>
          <w:spacing w:val="1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1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pair</w:t>
      </w:r>
      <w:r w:rsidRPr="00DE0C50">
        <w:rPr>
          <w:rFonts w:ascii="Book Antiqua" w:eastAsia="Book Antiqua" w:hAnsi="Book Antiqua" w:cs="Book Antiqua"/>
          <w:szCs w:val="24"/>
        </w:rPr>
        <w:t>ed</w:t>
      </w:r>
      <w:r w:rsidR="00D0297C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control</w:t>
      </w:r>
      <w:r w:rsidRPr="00DE0C50">
        <w:rPr>
          <w:rFonts w:ascii="Book Antiqua" w:eastAsia="Book Antiqua" w:hAnsi="Book Antiqua" w:cs="Book Antiqua"/>
          <w:spacing w:val="1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tissues</w:t>
      </w:r>
      <w:r w:rsidRPr="00DE0C50">
        <w:rPr>
          <w:rFonts w:ascii="Book Antiqua" w:eastAsia="Book Antiqua" w:hAnsi="Book Antiqua" w:cs="Book Antiqua"/>
          <w:spacing w:val="153"/>
          <w:szCs w:val="24"/>
        </w:rPr>
        <w:t xml:space="preserve"> </w:t>
      </w:r>
      <w:r w:rsidR="00221E11">
        <w:rPr>
          <w:rFonts w:ascii="Book Antiqua" w:eastAsia="Book Antiqua" w:hAnsi="Book Antiqua" w:cs="Book Antiqua"/>
          <w:szCs w:val="24"/>
        </w:rPr>
        <w:t xml:space="preserve">(Figure </w:t>
      </w:r>
      <w:r w:rsidRPr="00DE0C50">
        <w:rPr>
          <w:rFonts w:ascii="Book Antiqua" w:eastAsia="Book Antiqua" w:hAnsi="Book Antiqua" w:cs="Book Antiqua"/>
          <w:szCs w:val="24"/>
        </w:rPr>
        <w:t>1A).</w:t>
      </w:r>
      <w:r w:rsidRPr="00DE0C50">
        <w:rPr>
          <w:rFonts w:ascii="Book Antiqua" w:eastAsia="Book Antiqua" w:hAnsi="Book Antiqua" w:cs="Book Antiqua"/>
          <w:spacing w:val="15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Furthermore,</w:t>
      </w:r>
      <w:r w:rsidR="00221E11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endogenous</w:t>
      </w:r>
      <w:r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expre</w:t>
      </w:r>
      <w:r w:rsidRPr="00DE0C50">
        <w:rPr>
          <w:rFonts w:ascii="Book Antiqua" w:eastAsia="Book Antiqua" w:hAnsi="Book Antiqua" w:cs="Book Antiqua"/>
          <w:szCs w:val="24"/>
        </w:rPr>
        <w:t>ssion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investigated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different</w:t>
      </w:r>
      <w:r w:rsidRPr="00DE0C50">
        <w:rPr>
          <w:rFonts w:ascii="Book Antiqua" w:eastAsia="Book Antiqua" w:hAnsi="Book Antiqua" w:cs="Book Antiqua"/>
          <w:spacing w:val="3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gastric</w:t>
      </w:r>
      <w:r w:rsidRPr="00DE0C50">
        <w:rPr>
          <w:rFonts w:ascii="Book Antiqua" w:eastAsia="Book Antiqua" w:hAnsi="Book Antiqua" w:cs="Book Antiqua"/>
          <w:spacing w:val="3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="00221E11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lines,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including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AGS,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SGC-7901,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MKN-45,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GES-1. It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="006D4428">
        <w:rPr>
          <w:rFonts w:ascii="Book Antiqua" w:eastAsia="Book Antiqua" w:hAnsi="Book Antiqua" w:cs="Book Antiqua"/>
          <w:szCs w:val="24"/>
        </w:rPr>
        <w:t>was</w:t>
      </w:r>
      <w:r w:rsidR="006D4428"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shown</w:t>
      </w:r>
      <w:r w:rsidR="00221E11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 the GC cell lines (AGS, SGC-7901, MKN-45</w:t>
      </w:r>
      <w:r w:rsidR="006D4428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and MGC-803) exhibited </w:t>
      </w:r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relatively </w:t>
      </w:r>
      <w:r w:rsidRPr="00DE0C50">
        <w:rPr>
          <w:rFonts w:ascii="Book Antiqua" w:eastAsia="Book Antiqua" w:hAnsi="Book Antiqua" w:cs="Book Antiqua"/>
          <w:szCs w:val="24"/>
        </w:rPr>
        <w:t xml:space="preserve">low miR-596 expression levels compared to </w:t>
      </w:r>
      <w:r w:rsidR="006D4428">
        <w:rPr>
          <w:rFonts w:ascii="Book Antiqua" w:eastAsia="Book Antiqua" w:hAnsi="Book Antiqua" w:cs="Book Antiqua"/>
          <w:szCs w:val="24"/>
        </w:rPr>
        <w:t xml:space="preserve">the </w:t>
      </w:r>
      <w:r w:rsidRPr="00DE0C50">
        <w:rPr>
          <w:rFonts w:ascii="Book Antiqua" w:eastAsia="Book Antiqua" w:hAnsi="Book Antiqua" w:cs="Book Antiqua"/>
          <w:szCs w:val="24"/>
        </w:rPr>
        <w:t>norma</w:t>
      </w:r>
      <w:r w:rsidR="00221E11">
        <w:rPr>
          <w:rFonts w:ascii="Book Antiqua" w:eastAsia="Book Antiqua" w:hAnsi="Book Antiqua" w:cs="Book Antiqua"/>
          <w:szCs w:val="24"/>
        </w:rPr>
        <w:t xml:space="preserve">l gastric cell line GES-1 (Figure </w:t>
      </w:r>
      <w:r w:rsidRPr="00DE0C50">
        <w:rPr>
          <w:rFonts w:ascii="Book Antiqua" w:eastAsia="Book Antiqua" w:hAnsi="Book Antiqua" w:cs="Book Antiqua"/>
          <w:szCs w:val="24"/>
        </w:rPr>
        <w:t xml:space="preserve">1B). In addition, PRDX1 expression was analyzed in 55 paired GC </w:t>
      </w:r>
      <w:r w:rsidR="006D4428">
        <w:rPr>
          <w:rFonts w:ascii="Book Antiqua" w:eastAsia="Book Antiqua" w:hAnsi="Book Antiqua" w:cs="Book Antiqua"/>
          <w:szCs w:val="24"/>
        </w:rPr>
        <w:t xml:space="preserve">and </w:t>
      </w:r>
      <w:r w:rsidR="006D4428" w:rsidRPr="00DE0C50">
        <w:rPr>
          <w:rFonts w:ascii="Book Antiqua" w:eastAsia="Book Antiqua" w:hAnsi="Book Antiqua" w:cs="Book Antiqua"/>
          <w:szCs w:val="24"/>
        </w:rPr>
        <w:t xml:space="preserve">control </w:t>
      </w:r>
      <w:r w:rsidRPr="00DE0C50">
        <w:rPr>
          <w:rFonts w:ascii="Book Antiqua" w:eastAsia="Book Antiqua" w:hAnsi="Book Antiqua" w:cs="Book Antiqua"/>
          <w:szCs w:val="24"/>
        </w:rPr>
        <w:t>ti</w:t>
      </w:r>
      <w:r w:rsidR="00221E11">
        <w:rPr>
          <w:rFonts w:ascii="Book Antiqua" w:eastAsia="Book Antiqua" w:hAnsi="Book Antiqua" w:cs="Book Antiqua"/>
          <w:szCs w:val="24"/>
        </w:rPr>
        <w:t xml:space="preserve">ssues and cell lines by </w:t>
      </w:r>
      <w:proofErr w:type="spellStart"/>
      <w:r w:rsidR="00221E11">
        <w:rPr>
          <w:rFonts w:ascii="Book Antiqua" w:eastAsia="Book Antiqua" w:hAnsi="Book Antiqua" w:cs="Book Antiqua"/>
          <w:szCs w:val="24"/>
        </w:rPr>
        <w:t>qRT</w:t>
      </w:r>
      <w:proofErr w:type="spellEnd"/>
      <w:r w:rsidR="00221E11">
        <w:rPr>
          <w:rFonts w:ascii="Book Antiqua" w:eastAsia="Book Antiqua" w:hAnsi="Book Antiqua" w:cs="Book Antiqua"/>
          <w:szCs w:val="24"/>
        </w:rPr>
        <w:t>-PCR</w:t>
      </w:r>
      <w:r w:rsidRPr="00DE0C50">
        <w:rPr>
          <w:rFonts w:ascii="Book Antiqua" w:eastAsia="Book Antiqua" w:hAnsi="Book Antiqua" w:cs="Book Antiqua"/>
          <w:szCs w:val="24"/>
        </w:rPr>
        <w:t xml:space="preserve">. The results indicated that PRDX1 expression was significantly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upregulated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in GC tissues and cell lines when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compared to corr</w:t>
      </w:r>
      <w:r w:rsidRPr="00DE0C50">
        <w:rPr>
          <w:rFonts w:ascii="Book Antiqua" w:eastAsia="Book Antiqua" w:hAnsi="Book Antiqua" w:cs="Book Antiqua"/>
          <w:szCs w:val="24"/>
        </w:rPr>
        <w:t xml:space="preserve">esponding non-tumorous tissue and </w:t>
      </w:r>
      <w:r w:rsidR="006D4428">
        <w:rPr>
          <w:rFonts w:ascii="Book Antiqua" w:eastAsia="Book Antiqua" w:hAnsi="Book Antiqua" w:cs="Book Antiqua"/>
          <w:szCs w:val="24"/>
        </w:rPr>
        <w:t xml:space="preserve">the </w:t>
      </w:r>
      <w:r w:rsidRPr="00DE0C50">
        <w:rPr>
          <w:rFonts w:ascii="Book Antiqua" w:eastAsia="Book Antiqua" w:hAnsi="Book Antiqua" w:cs="Book Antiqua"/>
          <w:szCs w:val="24"/>
        </w:rPr>
        <w:t>norm</w:t>
      </w:r>
      <w:r w:rsidR="00221E11">
        <w:rPr>
          <w:rFonts w:ascii="Book Antiqua" w:eastAsia="Book Antiqua" w:hAnsi="Book Antiqua" w:cs="Book Antiqua"/>
          <w:szCs w:val="24"/>
        </w:rPr>
        <w:t>al gastric cell line GES-1</w:t>
      </w:r>
      <w:r w:rsidR="006D4428">
        <w:rPr>
          <w:rFonts w:ascii="Book Antiqua" w:eastAsia="Book Antiqua" w:hAnsi="Book Antiqua" w:cs="Book Antiqua"/>
          <w:szCs w:val="24"/>
        </w:rPr>
        <w:t xml:space="preserve"> </w:t>
      </w:r>
      <w:r w:rsidR="00221E11">
        <w:rPr>
          <w:rFonts w:ascii="Book Antiqua" w:eastAsia="Book Antiqua" w:hAnsi="Book Antiqua" w:cs="Book Antiqua"/>
          <w:szCs w:val="24"/>
        </w:rPr>
        <w:t xml:space="preserve">(Figure 1C and </w:t>
      </w:r>
      <w:r w:rsidRPr="00DE0C50">
        <w:rPr>
          <w:rFonts w:ascii="Book Antiqua" w:eastAsia="Book Antiqua" w:hAnsi="Book Antiqua" w:cs="Book Antiqua"/>
          <w:szCs w:val="24"/>
        </w:rPr>
        <w:t>D). Moreover, Pearson's correlation analysis revealed that the expression of miR-596 was inversely correlated with</w:t>
      </w:r>
      <w:r w:rsidRPr="00DE0C50">
        <w:rPr>
          <w:rFonts w:ascii="Book Antiqua" w:eastAsia="Book Antiqua" w:hAnsi="Book Antiqua" w:cs="Book Antiqua"/>
          <w:spacing w:val="-53"/>
          <w:szCs w:val="24"/>
        </w:rPr>
        <w:t xml:space="preserve"> </w:t>
      </w:r>
      <w:r w:rsidR="00221E11">
        <w:rPr>
          <w:rFonts w:ascii="Book Antiqua" w:eastAsia="Book Antiqua" w:hAnsi="Book Antiqua" w:cs="Book Antiqua"/>
          <w:szCs w:val="24"/>
        </w:rPr>
        <w:t xml:space="preserve">PRDX1 in GC tissues (Figure </w:t>
      </w:r>
      <w:r w:rsidRPr="00DE0C50">
        <w:rPr>
          <w:rFonts w:ascii="Book Antiqua" w:eastAsia="Book Antiqua" w:hAnsi="Book Antiqua" w:cs="Book Antiqua"/>
          <w:szCs w:val="24"/>
        </w:rPr>
        <w:t>1E). Then</w:t>
      </w:r>
      <w:r w:rsidR="006D4428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we further examined the relationship between miR-596 expression and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clinicopathological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factors in 55</w:t>
      </w:r>
      <w:r w:rsidR="006D442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GC tissues by Pearson's </w:t>
      </w:r>
      <w:r w:rsidR="00221E11" w:rsidRPr="00A40C43">
        <w:rPr>
          <w:rFonts w:ascii="Book Antiqua" w:eastAsia="Book Antiqua" w:hAnsi="Book Antiqua" w:cs="Book Antiqua"/>
          <w:i/>
          <w:szCs w:val="24"/>
        </w:rPr>
        <w:t>χ</w:t>
      </w:r>
      <w:r w:rsidR="00221E11" w:rsidRPr="00A40C43">
        <w:rPr>
          <w:rFonts w:ascii="Book Antiqua" w:eastAsia="Book Antiqua" w:hAnsi="Book Antiqua" w:cs="Book Antiqua"/>
          <w:i/>
          <w:szCs w:val="24"/>
          <w:vertAlign w:val="superscript"/>
        </w:rPr>
        <w:t>2</w:t>
      </w:r>
      <w:r w:rsidRPr="00DE0C50">
        <w:rPr>
          <w:rFonts w:ascii="Book Antiqua" w:eastAsia="Book Antiqua" w:hAnsi="Book Antiqua" w:cs="Book Antiqua"/>
          <w:szCs w:val="24"/>
        </w:rPr>
        <w:t xml:space="preserve"> test. </w:t>
      </w:r>
      <w:r w:rsidR="000F713B">
        <w:rPr>
          <w:rFonts w:ascii="Book Antiqua" w:eastAsia="Book Antiqua" w:hAnsi="Book Antiqua" w:cs="Book Antiqua"/>
          <w:szCs w:val="24"/>
        </w:rPr>
        <w:t>M</w:t>
      </w:r>
      <w:r w:rsidRPr="00DE0C50">
        <w:rPr>
          <w:rFonts w:ascii="Book Antiqua" w:eastAsia="Book Antiqua" w:hAnsi="Book Antiqua" w:cs="Book Antiqua"/>
          <w:szCs w:val="24"/>
        </w:rPr>
        <w:t xml:space="preserve">iR-596 expression was significantly related to tumor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differentiation grade and TN</w:t>
      </w:r>
      <w:r w:rsidRPr="00DE0C50">
        <w:rPr>
          <w:rFonts w:ascii="Book Antiqua" w:eastAsia="Book Antiqua" w:hAnsi="Book Antiqua" w:cs="Book Antiqua"/>
          <w:szCs w:val="24"/>
        </w:rPr>
        <w:t xml:space="preserve">M stage, but not with age, sex, tumor size, tumor site,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Borrmann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type</w:t>
      </w:r>
      <w:r w:rsidR="006D4428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or lymph node metastasis</w:t>
      </w:r>
      <w:r w:rsidR="006D442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(Table 2).</w:t>
      </w:r>
    </w:p>
    <w:p w14:paraId="51450CE4" w14:textId="77777777" w:rsidR="00221E11" w:rsidRPr="00DE0C50" w:rsidRDefault="00221E11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70E4B2ED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 w:rsidRPr="00DE0C50">
        <w:rPr>
          <w:rFonts w:ascii="Book Antiqua" w:eastAsia="Book Antiqua" w:hAnsi="Book Antiqua" w:cs="Book Antiqua"/>
          <w:b/>
          <w:i/>
          <w:szCs w:val="24"/>
        </w:rPr>
        <w:t>PRDX1 as a putative target of miR-596</w:t>
      </w:r>
    </w:p>
    <w:p w14:paraId="41B97D00" w14:textId="38EEA840" w:rsidR="00B5586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Using three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bioinformatic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databases (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TargetScan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miRWalk</w:t>
      </w:r>
      <w:proofErr w:type="spellEnd"/>
      <w:r w:rsidR="006D4428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and </w:t>
      </w:r>
      <w:proofErr w:type="spellStart"/>
      <w:proofErr w:type="gramStart"/>
      <w:r w:rsidRPr="00DE0C50">
        <w:rPr>
          <w:rFonts w:ascii="Book Antiqua" w:eastAsia="Book Antiqua" w:hAnsi="Book Antiqua" w:cs="Book Antiqua"/>
          <w:szCs w:val="24"/>
        </w:rPr>
        <w:t>miRanda</w:t>
      </w:r>
      <w:proofErr w:type="spellEnd"/>
      <w:proofErr w:type="gramEnd"/>
      <w:r w:rsidRPr="00DE0C50">
        <w:rPr>
          <w:rFonts w:ascii="Book Antiqua" w:eastAsia="Book Antiqua" w:hAnsi="Book Antiqua" w:cs="Book Antiqua"/>
          <w:szCs w:val="24"/>
        </w:rPr>
        <w:t xml:space="preserve">), </w:t>
      </w:r>
      <w:r w:rsidRPr="00DE0C50">
        <w:rPr>
          <w:rFonts w:ascii="Book Antiqua" w:eastAsia="Book Antiqua" w:hAnsi="Book Antiqua" w:cs="Book Antiqua"/>
          <w:spacing w:val="1"/>
          <w:szCs w:val="24"/>
        </w:rPr>
        <w:t>PRD</w:t>
      </w:r>
      <w:r w:rsidRPr="00DE0C50">
        <w:rPr>
          <w:rFonts w:ascii="Book Antiqua" w:eastAsia="Book Antiqua" w:hAnsi="Book Antiqua" w:cs="Book Antiqua"/>
          <w:szCs w:val="24"/>
        </w:rPr>
        <w:t xml:space="preserve">X1 was selected as a predicted target gene of miR-596 (Figure 2A).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PRDX1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expression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was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analyzed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GC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lines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GES</w:t>
      </w:r>
      <w:r w:rsidRPr="00DE0C50">
        <w:rPr>
          <w:rFonts w:ascii="Book Antiqua" w:eastAsia="Calibri" w:hAnsi="Book Antiqua" w:cs="Calibri"/>
          <w:szCs w:val="24"/>
        </w:rPr>
        <w:t>-</w:t>
      </w:r>
      <w:r w:rsidRPr="00DE0C50">
        <w:rPr>
          <w:rFonts w:ascii="Book Antiqua" w:eastAsia="Book Antiqua" w:hAnsi="Book Antiqua" w:cs="Book Antiqua"/>
          <w:szCs w:val="24"/>
        </w:rPr>
        <w:t>1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by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="006D4428">
        <w:rPr>
          <w:rFonts w:ascii="Book Antiqua" w:eastAsia="Book Antiqua" w:hAnsi="Book Antiqua" w:cs="Book Antiqua"/>
          <w:spacing w:val="-1"/>
          <w:szCs w:val="24"/>
        </w:rPr>
        <w:t>W</w:t>
      </w:r>
      <w:r w:rsidR="006D4428" w:rsidRPr="00DE0C50">
        <w:rPr>
          <w:rFonts w:ascii="Book Antiqua" w:eastAsia="Book Antiqua" w:hAnsi="Book Antiqua" w:cs="Book Antiqua"/>
          <w:spacing w:val="-1"/>
          <w:szCs w:val="24"/>
        </w:rPr>
        <w:t>estern</w:t>
      </w:r>
      <w:r w:rsidR="006D4428"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blot.</w:t>
      </w:r>
      <w:r w:rsidRPr="00DE0C50">
        <w:rPr>
          <w:rFonts w:ascii="Book Antiqua" w:eastAsia="Book Antiqua" w:hAnsi="Book Antiqua" w:cs="Book Antiqua"/>
          <w:spacing w:val="3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</w:t>
      </w:r>
      <w:r w:rsidRPr="00DE0C50">
        <w:rPr>
          <w:rFonts w:ascii="Book Antiqua" w:eastAsia="Book Antiqua" w:hAnsi="Book Antiqua" w:cs="Book Antiqua"/>
          <w:szCs w:val="24"/>
        </w:rPr>
        <w:t>he</w:t>
      </w:r>
      <w:r w:rsidRPr="00DE0C50">
        <w:rPr>
          <w:rFonts w:ascii="Book Antiqua" w:eastAsia="Book Antiqua" w:hAnsi="Book Antiqua" w:cs="Book Antiqua"/>
          <w:spacing w:val="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results</w:t>
      </w:r>
      <w:r w:rsidRPr="00DE0C50">
        <w:rPr>
          <w:rFonts w:ascii="Book Antiqua" w:eastAsia="Book Antiqua" w:hAnsi="Book Antiqua" w:cs="Book Antiqua"/>
          <w:spacing w:val="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indicated</w:t>
      </w:r>
      <w:r w:rsidRPr="00DE0C50">
        <w:rPr>
          <w:rFonts w:ascii="Book Antiqua" w:eastAsia="Book Antiqua" w:hAnsi="Book Antiqua" w:cs="Book Antiqua"/>
          <w:spacing w:val="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</w:t>
      </w:r>
      <w:r w:rsidRPr="00DE0C50">
        <w:rPr>
          <w:rFonts w:ascii="Book Antiqua" w:eastAsia="Book Antiqua" w:hAnsi="Book Antiqua" w:cs="Book Antiqua"/>
          <w:spacing w:val="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PRDX1</w:t>
      </w:r>
      <w:r w:rsidRPr="00DE0C50">
        <w:rPr>
          <w:rFonts w:ascii="Book Antiqua" w:eastAsia="Book Antiqua" w:hAnsi="Book Antiqua" w:cs="Book Antiqua"/>
          <w:spacing w:val="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expression</w:t>
      </w:r>
      <w:r w:rsidRPr="00DE0C50">
        <w:rPr>
          <w:rFonts w:ascii="Book Antiqua" w:eastAsia="Book Antiqua" w:hAnsi="Book Antiqua" w:cs="Book Antiqua"/>
          <w:spacing w:val="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Pr="00DE0C50">
        <w:rPr>
          <w:rFonts w:ascii="Book Antiqua" w:eastAsia="Book Antiqua" w:hAnsi="Book Antiqua" w:cs="Book Antiqua"/>
          <w:spacing w:val="3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significantly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upregulated</w:t>
      </w:r>
      <w:proofErr w:type="spellEnd"/>
      <w:r w:rsidRPr="00DE0C50">
        <w:rPr>
          <w:rFonts w:ascii="Book Antiqua" w:eastAsia="Book Antiqua" w:hAnsi="Book Antiqua" w:cs="Book Antiqua"/>
          <w:spacing w:val="-1"/>
          <w:szCs w:val="24"/>
        </w:rPr>
        <w:t xml:space="preserve"> in GC c</w:t>
      </w:r>
      <w:r w:rsidRPr="00DE0C50">
        <w:rPr>
          <w:rFonts w:ascii="Book Antiqua" w:eastAsia="Book Antiqua" w:hAnsi="Book Antiqua" w:cs="Book Antiqua"/>
          <w:szCs w:val="24"/>
        </w:rPr>
        <w:t xml:space="preserve">ell lines when compared to </w:t>
      </w:r>
      <w:r w:rsidR="006D4428">
        <w:rPr>
          <w:rFonts w:ascii="Book Antiqua" w:eastAsia="Book Antiqua" w:hAnsi="Book Antiqua" w:cs="Book Antiqua"/>
          <w:szCs w:val="24"/>
        </w:rPr>
        <w:t xml:space="preserve">the </w:t>
      </w:r>
      <w:r w:rsidRPr="00DE0C50">
        <w:rPr>
          <w:rFonts w:ascii="Book Antiqua" w:eastAsia="Book Antiqua" w:hAnsi="Book Antiqua" w:cs="Book Antiqua"/>
          <w:szCs w:val="24"/>
        </w:rPr>
        <w:t>normal gastric cell lines GES-1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(Figure 2B). To further validate this prediction,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-NC or miR-596 mimic </w:t>
      </w:r>
      <w:r w:rsidR="006D4428" w:rsidRPr="00DE0C50">
        <w:rPr>
          <w:rFonts w:ascii="Book Antiqua" w:eastAsia="Book Antiqua" w:hAnsi="Book Antiqua" w:cs="Book Antiqua"/>
          <w:spacing w:val="-1"/>
          <w:szCs w:val="24"/>
        </w:rPr>
        <w:t>w</w:t>
      </w:r>
      <w:r w:rsidR="006D4428">
        <w:rPr>
          <w:rFonts w:ascii="Book Antiqua" w:eastAsia="Book Antiqua" w:hAnsi="Book Antiqua" w:cs="Book Antiqua"/>
          <w:spacing w:val="-1"/>
          <w:szCs w:val="24"/>
        </w:rPr>
        <w:t>as</w:t>
      </w:r>
      <w:r w:rsidR="006D4428" w:rsidRPr="00DE0C50">
        <w:rPr>
          <w:rFonts w:ascii="Book Antiqua" w:eastAsia="Book Antiqua" w:hAnsi="Book Antiqua" w:cs="Book Antiqua"/>
          <w:spacing w:val="1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co-transfected</w:t>
      </w:r>
      <w:r w:rsidRPr="00DE0C50">
        <w:rPr>
          <w:rFonts w:ascii="Book Antiqua" w:eastAsia="Book Antiqua" w:hAnsi="Book Antiqua" w:cs="Book Antiqua"/>
          <w:spacing w:val="1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into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MKN-45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lines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cultured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for</w:t>
      </w:r>
      <w:r w:rsidRPr="00DE0C50">
        <w:rPr>
          <w:rFonts w:ascii="Book Antiqua" w:eastAsia="Book Antiqua" w:hAnsi="Book Antiqua" w:cs="Book Antiqua"/>
          <w:spacing w:val="1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48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h.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pacing w:val="-1"/>
          <w:szCs w:val="24"/>
        </w:rPr>
        <w:t>qRT</w:t>
      </w:r>
      <w:proofErr w:type="spellEnd"/>
      <w:r w:rsidRPr="00DE0C50">
        <w:rPr>
          <w:rFonts w:ascii="Book Antiqua" w:eastAsia="Book Antiqua" w:hAnsi="Book Antiqua" w:cs="Book Antiqua"/>
          <w:spacing w:val="-1"/>
          <w:szCs w:val="24"/>
        </w:rPr>
        <w:t>-PCR</w:t>
      </w:r>
      <w:r w:rsidRPr="00DE0C50">
        <w:rPr>
          <w:rFonts w:ascii="Book Antiqua" w:eastAsia="Book Antiqua" w:hAnsi="Book Antiqua" w:cs="Book Antiqua"/>
          <w:spacing w:val="7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and</w:t>
      </w:r>
      <w:r w:rsidRPr="00DE0C50">
        <w:rPr>
          <w:rFonts w:ascii="Book Antiqua" w:eastAsia="Book Antiqua" w:hAnsi="Book Antiqua" w:cs="Book Antiqua"/>
          <w:spacing w:val="77"/>
          <w:szCs w:val="24"/>
        </w:rPr>
        <w:t xml:space="preserve"> </w:t>
      </w:r>
      <w:r w:rsidR="006D4428">
        <w:rPr>
          <w:rFonts w:ascii="Book Antiqua" w:eastAsia="Book Antiqua" w:hAnsi="Book Antiqua" w:cs="Book Antiqua"/>
          <w:spacing w:val="-1"/>
          <w:szCs w:val="24"/>
        </w:rPr>
        <w:t>W</w:t>
      </w:r>
      <w:r w:rsidR="006D4428" w:rsidRPr="00DE0C50">
        <w:rPr>
          <w:rFonts w:ascii="Book Antiqua" w:eastAsia="Book Antiqua" w:hAnsi="Book Antiqua" w:cs="Book Antiqua"/>
          <w:spacing w:val="-1"/>
          <w:szCs w:val="24"/>
        </w:rPr>
        <w:t>estern</w:t>
      </w:r>
      <w:r w:rsidR="006D4428" w:rsidRPr="00DE0C50">
        <w:rPr>
          <w:rFonts w:ascii="Book Antiqua" w:eastAsia="Book Antiqua" w:hAnsi="Book Antiqua" w:cs="Book Antiqua"/>
          <w:spacing w:val="7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blot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analysis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approved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overexpression</w:t>
      </w:r>
      <w:r w:rsidRPr="00DE0C50">
        <w:rPr>
          <w:rFonts w:ascii="Book Antiqua" w:eastAsia="Book Antiqua" w:hAnsi="Book Antiqua" w:cs="Book Antiqua"/>
          <w:spacing w:val="7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(Figure</w:t>
      </w:r>
      <w:r w:rsidRPr="00DE0C50">
        <w:rPr>
          <w:rFonts w:ascii="Book Antiqua" w:eastAsia="Book Antiqua" w:hAnsi="Book Antiqua" w:cs="Book Antiqua"/>
          <w:spacing w:val="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2C)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significantly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inhibited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PRDX1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expression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at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3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mRNA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protein</w:t>
      </w:r>
      <w:r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lev</w:t>
      </w:r>
      <w:r w:rsidRPr="00DE0C50">
        <w:rPr>
          <w:rFonts w:ascii="Book Antiqua" w:eastAsia="Book Antiqua" w:hAnsi="Book Antiqua" w:cs="Book Antiqua"/>
          <w:szCs w:val="24"/>
        </w:rPr>
        <w:t>el</w:t>
      </w:r>
      <w:r w:rsidR="006D4428">
        <w:rPr>
          <w:rFonts w:ascii="Book Antiqua" w:eastAsia="Book Antiqua" w:hAnsi="Book Antiqua" w:cs="Book Antiqua"/>
          <w:szCs w:val="24"/>
        </w:rPr>
        <w:t>s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lastRenderedPageBreak/>
        <w:t>MKN-45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lines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(Figure</w:t>
      </w:r>
      <w:r w:rsidRPr="00DE0C50">
        <w:rPr>
          <w:rFonts w:ascii="Book Antiqua" w:eastAsia="Book Antiqua" w:hAnsi="Book Antiqua" w:cs="Book Antiqua"/>
          <w:spacing w:val="13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2D).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Fu</w:t>
      </w:r>
      <w:r w:rsidR="006D4428">
        <w:rPr>
          <w:rFonts w:ascii="Book Antiqua" w:eastAsia="Book Antiqua" w:hAnsi="Book Antiqua" w:cs="Book Antiqua"/>
          <w:szCs w:val="24"/>
        </w:rPr>
        <w:t>r</w:t>
      </w:r>
      <w:r w:rsidRPr="00DE0C50">
        <w:rPr>
          <w:rFonts w:ascii="Book Antiqua" w:eastAsia="Book Antiqua" w:hAnsi="Book Antiqua" w:cs="Book Antiqua"/>
          <w:szCs w:val="24"/>
        </w:rPr>
        <w:t>thermore,</w:t>
      </w:r>
      <w:r w:rsidRPr="00DE0C50">
        <w:rPr>
          <w:rFonts w:ascii="Book Antiqua" w:eastAsia="Book Antiqua" w:hAnsi="Book Antiqua" w:cs="Book Antiqua"/>
          <w:spacing w:val="-1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the luciferase activity of the PRDX1_WT vector was significantly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suppressed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by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4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miR</w:t>
      </w:r>
      <w:r w:rsidRPr="00DE0C50">
        <w:rPr>
          <w:rFonts w:ascii="Book Antiqua" w:eastAsia="Book Antiqua" w:hAnsi="Book Antiqua" w:cs="Book Antiqua"/>
          <w:szCs w:val="24"/>
        </w:rPr>
        <w:t>-596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mimic,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but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mimic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could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not</w:t>
      </w:r>
      <w:r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affect the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luciferase</w:t>
      </w:r>
      <w:r w:rsidRPr="00DE0C50">
        <w:rPr>
          <w:rFonts w:ascii="Book Antiqua" w:eastAsia="Book Antiqua" w:hAnsi="Book Antiqua" w:cs="Book Antiqua"/>
          <w:spacing w:val="4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activit</w:t>
      </w:r>
      <w:r w:rsidRPr="00DE0C50">
        <w:rPr>
          <w:rFonts w:ascii="Book Antiqua" w:eastAsia="Book Antiqua" w:hAnsi="Book Antiqua" w:cs="Book Antiqua"/>
          <w:szCs w:val="24"/>
        </w:rPr>
        <w:t>y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PRDX1_MUT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vector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or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-NC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(Figure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2E).</w:t>
      </w:r>
      <w:r w:rsidRPr="00DE0C50">
        <w:rPr>
          <w:rFonts w:ascii="Book Antiqua" w:eastAsia="Book Antiqua" w:hAnsi="Book Antiqua" w:cs="Book Antiqua"/>
          <w:spacing w:val="4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These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results </w:t>
      </w:r>
      <w:r w:rsidR="006D4428">
        <w:rPr>
          <w:rFonts w:ascii="Book Antiqua" w:eastAsia="Book Antiqua" w:hAnsi="Book Antiqua" w:cs="Book Antiqua"/>
          <w:szCs w:val="24"/>
        </w:rPr>
        <w:t>suggested</w:t>
      </w:r>
      <w:r w:rsidR="006D4428"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 miR-596 may bind directly to PRDX1 and inhibit its expression.</w:t>
      </w:r>
    </w:p>
    <w:p w14:paraId="21DFA8E7" w14:textId="77777777" w:rsidR="00E63842" w:rsidRPr="00D0297C" w:rsidRDefault="00E63842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</w:p>
    <w:p w14:paraId="03FD3DF9" w14:textId="36B980E2" w:rsidR="00B55860" w:rsidRPr="00DE0C50" w:rsidRDefault="00E63842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i/>
          <w:szCs w:val="24"/>
        </w:rPr>
      </w:pPr>
      <w:r>
        <w:rPr>
          <w:rFonts w:ascii="Book Antiqua" w:eastAsia="Book Antiqua" w:hAnsi="Book Antiqua" w:cs="Book Antiqua"/>
          <w:b/>
          <w:i/>
          <w:szCs w:val="24"/>
        </w:rPr>
        <w:t>M</w:t>
      </w:r>
      <w:r w:rsidR="0091558E" w:rsidRPr="00DE0C50">
        <w:rPr>
          <w:rFonts w:ascii="Book Antiqua" w:eastAsia="Book Antiqua" w:hAnsi="Book Antiqua" w:cs="Book Antiqua"/>
          <w:b/>
          <w:i/>
          <w:szCs w:val="24"/>
        </w:rPr>
        <w:t xml:space="preserve">iR-596 </w:t>
      </w:r>
      <w:r w:rsidR="006D4428" w:rsidRPr="00DE0C50">
        <w:rPr>
          <w:rFonts w:ascii="Book Antiqua" w:eastAsia="Book Antiqua" w:hAnsi="Book Antiqua" w:cs="Book Antiqua"/>
          <w:b/>
          <w:i/>
          <w:szCs w:val="24"/>
        </w:rPr>
        <w:t>suppresse</w:t>
      </w:r>
      <w:r w:rsidR="006D4428">
        <w:rPr>
          <w:rFonts w:ascii="Book Antiqua" w:eastAsia="Book Antiqua" w:hAnsi="Book Antiqua" w:cs="Book Antiqua"/>
          <w:b/>
          <w:i/>
          <w:szCs w:val="24"/>
        </w:rPr>
        <w:t>s</w:t>
      </w:r>
      <w:r w:rsidR="006D4428" w:rsidRPr="00DE0C50">
        <w:rPr>
          <w:rFonts w:ascii="Book Antiqua" w:eastAsia="Book Antiqua" w:hAnsi="Book Antiqua" w:cs="Book Antiqua"/>
          <w:b/>
          <w:i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b/>
          <w:i/>
          <w:szCs w:val="24"/>
        </w:rPr>
        <w:t>GC cell proliferation</w:t>
      </w:r>
      <w:r w:rsidR="0091558E" w:rsidRPr="00DE0C50">
        <w:rPr>
          <w:rFonts w:ascii="Book Antiqua" w:eastAsia="Book Antiqua" w:hAnsi="Book Antiqua" w:cs="Book Antiqua"/>
          <w:b/>
          <w:i/>
          <w:noProof/>
          <w:szCs w:val="24"/>
        </w:rPr>
        <mc:AlternateContent>
          <mc:Choice Requires="wps">
            <w:drawing>
              <wp:anchor distT="0" distB="0" distL="0" distR="0" simplePos="0" relativeHeight="109" behindDoc="1" locked="0" layoutInCell="1" allowOverlap="1" wp14:anchorId="571D6CAA" wp14:editId="1EDEA2DB">
                <wp:simplePos x="0" y="0"/>
                <wp:positionH relativeFrom="page">
                  <wp:posOffset>3959225</wp:posOffset>
                </wp:positionH>
                <wp:positionV relativeFrom="page">
                  <wp:posOffset>2843530</wp:posOffset>
                </wp:positionV>
                <wp:extent cx="0" cy="182880"/>
                <wp:effectExtent l="0" t="0" r="0" b="0"/>
                <wp:wrapNone/>
                <wp:docPr id="1136" name="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683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17E051FA" id="1136" o:spid="_x0000_s1026" style="position:absolute;z-index:-5033163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1.75pt,223.9pt" to="311.75pt,2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" filled="t" strokecolor="white" strokeweight="2.9pt">
                <v:fill opacity="0"/>
                <v:stroke endcap="round"/>
                <w10:wrap anchorx="page" anchory="page"/>
              </v:line>
            </w:pict>
          </mc:Fallback>
        </mc:AlternateContent>
      </w:r>
    </w:p>
    <w:p w14:paraId="3FB8BC0A" w14:textId="7B2482CB" w:rsidR="00E63842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To investigate the </w:t>
      </w:r>
      <w:r w:rsidR="006D4428">
        <w:rPr>
          <w:rFonts w:ascii="Book Antiqua" w:eastAsia="Book Antiqua" w:hAnsi="Book Antiqua" w:cs="Book Antiqua"/>
          <w:szCs w:val="24"/>
        </w:rPr>
        <w:t>role</w:t>
      </w:r>
      <w:r w:rsidR="006D4428" w:rsidRPr="00DE0C50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 miR-596 in GC cell proliferation, we utilized ectopic expression of miR-596 and measured cell growth of two GC cell lines MKN-45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using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CCK-8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method.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results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revealed </w:t>
      </w:r>
      <w:proofErr w:type="gramStart"/>
      <w:r w:rsidRPr="00DE0C50">
        <w:rPr>
          <w:rFonts w:ascii="Book Antiqua" w:eastAsia="Book Antiqua" w:hAnsi="Book Antiqua" w:cs="Book Antiqua"/>
          <w:szCs w:val="24"/>
        </w:rPr>
        <w:t>that</w:t>
      </w:r>
      <w:r w:rsidR="006D442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6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proofErr w:type="gramEnd"/>
      <w:r w:rsidRPr="00DE0C50">
        <w:rPr>
          <w:rFonts w:ascii="Book Antiqua" w:eastAsia="Book Antiqua" w:hAnsi="Book Antiqua" w:cs="Book Antiqua"/>
          <w:szCs w:val="24"/>
        </w:rPr>
        <w:t xml:space="preserve"> proliferation was clearly suppressed in MKN-45 (Figure 3A) and MGC-803 (Figure 3B) cells after manipulation of miR-596 mimic at 48 and 72 h, but no significant difference was observed at 24 h.</w:t>
      </w:r>
    </w:p>
    <w:p w14:paraId="253F2C2F" w14:textId="73B39BB4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11" behindDoc="1" locked="0" layoutInCell="1" allowOverlap="1" wp14:anchorId="276D15B4" wp14:editId="4C693509">
                <wp:simplePos x="0" y="0"/>
                <wp:positionH relativeFrom="page">
                  <wp:posOffset>1143000</wp:posOffset>
                </wp:positionH>
                <wp:positionV relativeFrom="page">
                  <wp:posOffset>3395345</wp:posOffset>
                </wp:positionV>
                <wp:extent cx="5273040" cy="182880"/>
                <wp:effectExtent l="0" t="0" r="0" b="0"/>
                <wp:wrapNone/>
                <wp:docPr id="1138" name="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C823B2" id="1138" o:spid="_x0000_s1026" style="position:absolute;left:0;text-align:left;margin-left:90pt;margin-top:267.35pt;width:415.2pt;height:14.4pt;z-index:-5033163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12" behindDoc="1" locked="0" layoutInCell="1" allowOverlap="1" wp14:anchorId="04826C9C" wp14:editId="1A8D45E3">
                <wp:simplePos x="0" y="0"/>
                <wp:positionH relativeFrom="page">
                  <wp:posOffset>1143000</wp:posOffset>
                </wp:positionH>
                <wp:positionV relativeFrom="page">
                  <wp:posOffset>3669665</wp:posOffset>
                </wp:positionV>
                <wp:extent cx="5273040" cy="182880"/>
                <wp:effectExtent l="0" t="0" r="0" b="0"/>
                <wp:wrapNone/>
                <wp:docPr id="1139" name="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806AA80" id="1139" o:spid="_x0000_s1026" style="position:absolute;margin-left:90pt;margin-top:288.95pt;width:415.2pt;height:14.4pt;z-index:-50331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13" behindDoc="1" locked="0" layoutInCell="1" allowOverlap="1" wp14:anchorId="38BEC532" wp14:editId="099FDDB1">
                <wp:simplePos x="0" y="0"/>
                <wp:positionH relativeFrom="page">
                  <wp:posOffset>1143000</wp:posOffset>
                </wp:positionH>
                <wp:positionV relativeFrom="page">
                  <wp:posOffset>3947160</wp:posOffset>
                </wp:positionV>
                <wp:extent cx="4178935" cy="182880"/>
                <wp:effectExtent l="0" t="0" r="0" b="0"/>
                <wp:wrapNone/>
                <wp:docPr id="1140" name="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93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31BDC6D" id="1140" o:spid="_x0000_s1026" style="position:absolute;margin-left:90pt;margin-top:310.8pt;width:329.05pt;height:14.4pt;z-index:-5033163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14" behindDoc="1" locked="0" layoutInCell="1" allowOverlap="1" wp14:anchorId="55089090" wp14:editId="449EC62B">
                <wp:simplePos x="0" y="0"/>
                <wp:positionH relativeFrom="page">
                  <wp:posOffset>6080760</wp:posOffset>
                </wp:positionH>
                <wp:positionV relativeFrom="page">
                  <wp:posOffset>3947160</wp:posOffset>
                </wp:positionV>
                <wp:extent cx="335280" cy="182880"/>
                <wp:effectExtent l="0" t="0" r="0" b="0"/>
                <wp:wrapNone/>
                <wp:docPr id="1141" name="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D01921E" id="1141" o:spid="_x0000_s1026" style="position:absolute;margin-left:478.8pt;margin-top:310.8pt;width:26.4pt;height:14.4pt;z-index:-5033163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15" behindDoc="1" locked="0" layoutInCell="1" allowOverlap="1" wp14:anchorId="1A254201" wp14:editId="2261E6CC">
                <wp:simplePos x="0" y="0"/>
                <wp:positionH relativeFrom="page">
                  <wp:posOffset>1143000</wp:posOffset>
                </wp:positionH>
                <wp:positionV relativeFrom="page">
                  <wp:posOffset>4221480</wp:posOffset>
                </wp:positionV>
                <wp:extent cx="743585" cy="182880"/>
                <wp:effectExtent l="0" t="0" r="0" b="0"/>
                <wp:wrapNone/>
                <wp:docPr id="1142" name="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6A28C7F" id="1142" o:spid="_x0000_s1026" style="position:absolute;margin-left:90pt;margin-top:332.4pt;width:58.55pt;height:14.4pt;z-index:-5033163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16" behindDoc="1" locked="0" layoutInCell="1" allowOverlap="1" wp14:anchorId="20DFF00F" wp14:editId="4A094205">
                <wp:simplePos x="0" y="0"/>
                <wp:positionH relativeFrom="page">
                  <wp:posOffset>2587625</wp:posOffset>
                </wp:positionH>
                <wp:positionV relativeFrom="page">
                  <wp:posOffset>4221480</wp:posOffset>
                </wp:positionV>
                <wp:extent cx="3828415" cy="182880"/>
                <wp:effectExtent l="0" t="0" r="0" b="0"/>
                <wp:wrapNone/>
                <wp:docPr id="1143" name="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841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59AF6A0" id="1143" o:spid="_x0000_s1026" style="position:absolute;margin-left:203.75pt;margin-top:332.4pt;width:301.45pt;height:14.4pt;z-index:-5033163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17" behindDoc="1" locked="0" layoutInCell="1" allowOverlap="1" wp14:anchorId="60369A19" wp14:editId="29C29A95">
                <wp:simplePos x="0" y="0"/>
                <wp:positionH relativeFrom="page">
                  <wp:posOffset>1143000</wp:posOffset>
                </wp:positionH>
                <wp:positionV relativeFrom="page">
                  <wp:posOffset>4495800</wp:posOffset>
                </wp:positionV>
                <wp:extent cx="3535680" cy="182880"/>
                <wp:effectExtent l="0" t="0" r="0" b="0"/>
                <wp:wrapNone/>
                <wp:docPr id="1144" name="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A2FB94B" id="1144" o:spid="_x0000_s1026" style="position:absolute;margin-left:90pt;margin-top:354pt;width:278.4pt;height:14.4pt;z-index:-5033163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" stroked="f">
                <v:fill opacity="0"/>
                <w10:wrap anchorx="page" anchory="page"/>
              </v:rect>
            </w:pict>
          </mc:Fallback>
        </mc:AlternateContent>
      </w:r>
    </w:p>
    <w:p w14:paraId="038EDFCB" w14:textId="26166931" w:rsidR="00B55860" w:rsidRPr="00DE0C50" w:rsidRDefault="00E63842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i/>
          <w:szCs w:val="24"/>
        </w:rPr>
      </w:pPr>
      <w:r>
        <w:rPr>
          <w:rFonts w:ascii="Book Antiqua" w:eastAsia="Book Antiqua" w:hAnsi="Book Antiqua" w:cs="Book Antiqua"/>
          <w:b/>
          <w:i/>
          <w:szCs w:val="24"/>
        </w:rPr>
        <w:t>M</w:t>
      </w:r>
      <w:r w:rsidR="0091558E" w:rsidRPr="00DE0C50">
        <w:rPr>
          <w:rFonts w:ascii="Book Antiqua" w:eastAsia="Book Antiqua" w:hAnsi="Book Antiqua" w:cs="Book Antiqua"/>
          <w:b/>
          <w:i/>
          <w:szCs w:val="24"/>
        </w:rPr>
        <w:t>iR-596 inhibits GC cell migration and invasion</w:t>
      </w:r>
    </w:p>
    <w:p w14:paraId="01418FEE" w14:textId="7237D9C8" w:rsidR="00E63842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To further evaluate the role of miR-596 </w:t>
      </w:r>
      <w:r w:rsidR="006D4428">
        <w:rPr>
          <w:rFonts w:ascii="Book Antiqua" w:eastAsia="Book Antiqua" w:hAnsi="Book Antiqua" w:cs="Book Antiqua"/>
          <w:szCs w:val="24"/>
        </w:rPr>
        <w:t>i</w:t>
      </w:r>
      <w:r w:rsidR="006D4428" w:rsidRPr="00DE0C50">
        <w:rPr>
          <w:rFonts w:ascii="Book Antiqua" w:eastAsia="Book Antiqua" w:hAnsi="Book Antiqua" w:cs="Book Antiqua"/>
          <w:szCs w:val="24"/>
        </w:rPr>
        <w:t xml:space="preserve">n </w:t>
      </w:r>
      <w:r w:rsidRPr="00DE0C50">
        <w:rPr>
          <w:rFonts w:ascii="Book Antiqua" w:eastAsia="Book Antiqua" w:hAnsi="Book Antiqua" w:cs="Book Antiqua"/>
          <w:szCs w:val="24"/>
        </w:rPr>
        <w:t xml:space="preserve">the progression and metastasis of </w:t>
      </w:r>
      <w:r w:rsidRPr="00DE0C50">
        <w:rPr>
          <w:rFonts w:ascii="Book Antiqua" w:eastAsia="Book Antiqua" w:hAnsi="Book Antiqua" w:cs="Book Antiqua"/>
          <w:spacing w:val="-1"/>
          <w:szCs w:val="24"/>
        </w:rPr>
        <w:t>GC,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we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performe</w:t>
      </w:r>
      <w:r w:rsidRPr="00DE0C50">
        <w:rPr>
          <w:rFonts w:ascii="Book Antiqua" w:eastAsia="Book Antiqua" w:hAnsi="Book Antiqua" w:cs="Book Antiqua"/>
          <w:szCs w:val="24"/>
        </w:rPr>
        <w:t>d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wound</w:t>
      </w:r>
      <w:r w:rsidR="006D4428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healing</w:t>
      </w:r>
      <w:r w:rsidRPr="00DE0C50">
        <w:rPr>
          <w:rFonts w:ascii="Book Antiqua" w:eastAsia="Book Antiqua" w:hAnsi="Book Antiqua" w:cs="Book Antiqua"/>
          <w:spacing w:val="1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Transwell</w:t>
      </w:r>
      <w:proofErr w:type="spellEnd"/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invasion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assays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1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MKN-45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and</w:t>
      </w:r>
      <w:r w:rsidRPr="00DE0C50">
        <w:rPr>
          <w:rFonts w:ascii="Book Antiqua" w:eastAsia="Book Antiqua" w:hAnsi="Book Antiqua" w:cs="Book Antiqua"/>
          <w:spacing w:val="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MGC-803</w:t>
      </w:r>
      <w:r w:rsidRPr="00DE0C50">
        <w:rPr>
          <w:rFonts w:ascii="Book Antiqua" w:eastAsia="Book Antiqua" w:hAnsi="Book Antiqua" w:cs="Book Antiqua"/>
          <w:spacing w:val="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4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tran</w:t>
      </w:r>
      <w:r w:rsidRPr="00DE0C50">
        <w:rPr>
          <w:rFonts w:ascii="Book Antiqua" w:eastAsia="Book Antiqua" w:hAnsi="Book Antiqua" w:cs="Book Antiqua"/>
          <w:szCs w:val="24"/>
        </w:rPr>
        <w:t>sfected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-NC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or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mimic.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="006D4428">
        <w:rPr>
          <w:rFonts w:ascii="Book Antiqua" w:eastAsia="Book Antiqua" w:hAnsi="Book Antiqua" w:cs="Book Antiqua"/>
          <w:szCs w:val="24"/>
        </w:rPr>
        <w:t>T</w:t>
      </w:r>
      <w:r w:rsidRPr="00DE0C50">
        <w:rPr>
          <w:rFonts w:ascii="Book Antiqua" w:eastAsia="Book Antiqua" w:hAnsi="Book Antiqua" w:cs="Book Antiqua"/>
          <w:szCs w:val="24"/>
        </w:rPr>
        <w:t xml:space="preserve">ransfection with miR-596 mimic significantly suppressed cell </w:t>
      </w:r>
      <w:r w:rsidR="00E63842">
        <w:rPr>
          <w:rFonts w:ascii="Book Antiqua" w:eastAsia="Book Antiqua" w:hAnsi="Book Antiqua" w:cs="Book Antiqua"/>
          <w:szCs w:val="24"/>
        </w:rPr>
        <w:t xml:space="preserve">migration (Figure 4A and </w:t>
      </w:r>
      <w:r w:rsidRPr="00DE0C50">
        <w:rPr>
          <w:rFonts w:ascii="Book Antiqua" w:eastAsia="Book Antiqua" w:hAnsi="Book Antiqua" w:cs="Book Antiqua"/>
          <w:szCs w:val="24"/>
        </w:rPr>
        <w:t xml:space="preserve">B) and invasion (Figure 4C) in the MKN-45 and MGC-803 cells compared to the NC and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>-NC groups.</w:t>
      </w:r>
    </w:p>
    <w:p w14:paraId="2F13BD21" w14:textId="179E9964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23" behindDoc="1" locked="0" layoutInCell="1" allowOverlap="1" wp14:anchorId="41354EC5" wp14:editId="3A6F4541">
                <wp:simplePos x="0" y="0"/>
                <wp:positionH relativeFrom="page">
                  <wp:posOffset>1143000</wp:posOffset>
                </wp:positionH>
                <wp:positionV relativeFrom="page">
                  <wp:posOffset>6424930</wp:posOffset>
                </wp:positionV>
                <wp:extent cx="814070" cy="182880"/>
                <wp:effectExtent l="0" t="0" r="0" b="0"/>
                <wp:wrapNone/>
                <wp:docPr id="1150" name="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7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F7785B" id="1150" o:spid="_x0000_s1026" style="position:absolute;left:0;text-align:left;margin-left:90pt;margin-top:505.9pt;width:64.1pt;height:14.4pt;z-index:-5033163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24" behindDoc="1" locked="0" layoutInCell="1" allowOverlap="1" wp14:anchorId="02788F0E" wp14:editId="6614AB1B">
                <wp:simplePos x="0" y="0"/>
                <wp:positionH relativeFrom="page">
                  <wp:posOffset>4039870</wp:posOffset>
                </wp:positionH>
                <wp:positionV relativeFrom="page">
                  <wp:posOffset>6424930</wp:posOffset>
                </wp:positionV>
                <wp:extent cx="0" cy="182880"/>
                <wp:effectExtent l="0" t="0" r="0" b="0"/>
                <wp:wrapNone/>
                <wp:docPr id="1151" name="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207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5113B2E3" id="1151" o:spid="_x0000_s1026" style="position:absolute;z-index:-5033163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8.1pt,505.9pt" to="318.1pt,5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" filled="t" strokecolor="white" strokeweight="4.1pt">
                <v:fill opacity="0"/>
                <v:stroke endcap="round"/>
                <w10:wrap anchorx="page" anchory="page"/>
              </v:line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25" behindDoc="1" locked="0" layoutInCell="1" allowOverlap="1" wp14:anchorId="41F50C4B" wp14:editId="70E56FC9">
                <wp:simplePos x="0" y="0"/>
                <wp:positionH relativeFrom="page">
                  <wp:posOffset>4837430</wp:posOffset>
                </wp:positionH>
                <wp:positionV relativeFrom="page">
                  <wp:posOffset>6424930</wp:posOffset>
                </wp:positionV>
                <wp:extent cx="1578610" cy="182880"/>
                <wp:effectExtent l="0" t="0" r="0" b="0"/>
                <wp:wrapNone/>
                <wp:docPr id="1152" name="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861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F77574B" id="1152" o:spid="_x0000_s1026" style="position:absolute;margin-left:380.9pt;margin-top:505.9pt;width:124.3pt;height:14.4pt;z-index:-5033163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26" behindDoc="1" locked="0" layoutInCell="1" allowOverlap="1" wp14:anchorId="2CFE6A5B" wp14:editId="3742F41C">
                <wp:simplePos x="0" y="0"/>
                <wp:positionH relativeFrom="page">
                  <wp:posOffset>1143000</wp:posOffset>
                </wp:positionH>
                <wp:positionV relativeFrom="page">
                  <wp:posOffset>6702425</wp:posOffset>
                </wp:positionV>
                <wp:extent cx="3843655" cy="182880"/>
                <wp:effectExtent l="0" t="0" r="0" b="0"/>
                <wp:wrapNone/>
                <wp:docPr id="1153" name="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365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16EBD19" id="1153" o:spid="_x0000_s1026" style="position:absolute;margin-left:90pt;margin-top:527.75pt;width:302.65pt;height:14.4pt;z-index:-5033163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</w:p>
    <w:p w14:paraId="234B7534" w14:textId="7CC86F97" w:rsidR="00B55860" w:rsidRPr="00DE0C50" w:rsidRDefault="00E63842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i/>
          <w:szCs w:val="24"/>
        </w:rPr>
      </w:pPr>
      <w:r>
        <w:rPr>
          <w:rFonts w:ascii="Book Antiqua" w:eastAsia="Book Antiqua" w:hAnsi="Book Antiqua" w:cs="Book Antiqua"/>
          <w:b/>
          <w:i/>
          <w:szCs w:val="24"/>
        </w:rPr>
        <w:t>M</w:t>
      </w:r>
      <w:r w:rsidR="0091558E" w:rsidRPr="00DE0C50">
        <w:rPr>
          <w:rFonts w:ascii="Book Antiqua" w:eastAsia="Book Antiqua" w:hAnsi="Book Antiqua" w:cs="Book Antiqua"/>
          <w:b/>
          <w:i/>
          <w:szCs w:val="24"/>
        </w:rPr>
        <w:t>iR-596 is regulated by epigenetic mechanisms in GC</w:t>
      </w:r>
    </w:p>
    <w:p w14:paraId="0657D12C" w14:textId="714F8127" w:rsidR="00E63842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First, to detect whether low expression of miR-596 is related to DNA methylation, we detected the DNA methylation status of miR-596 promoter region in GC cell lines. Data from our MSP analysis displayed that </w:t>
      </w:r>
      <w:r w:rsidR="006D4428">
        <w:rPr>
          <w:rFonts w:ascii="Book Antiqua" w:eastAsia="Book Antiqua" w:hAnsi="Book Antiqua" w:cs="Book Antiqua"/>
          <w:szCs w:val="24"/>
        </w:rPr>
        <w:t xml:space="preserve">there </w:t>
      </w:r>
      <w:r w:rsidRPr="00DE0C50">
        <w:rPr>
          <w:rFonts w:ascii="Book Antiqua" w:eastAsia="Book Antiqua" w:hAnsi="Book Antiqua" w:cs="Book Antiqua"/>
          <w:szCs w:val="24"/>
        </w:rPr>
        <w:t xml:space="preserve">was a significant negative correlation between miR-596 promoter methylation and expression levels in GC cell lines (Figure 5A). Meanwhile, we treated the </w:t>
      </w:r>
      <w:r w:rsidRPr="00DE0C50">
        <w:rPr>
          <w:rFonts w:ascii="Book Antiqua" w:eastAsia="Book Antiqua" w:hAnsi="Book Antiqua" w:cs="Book Antiqua"/>
          <w:spacing w:val="-1"/>
          <w:szCs w:val="24"/>
        </w:rPr>
        <w:t>miR-596-</w:t>
      </w:r>
      <w:r w:rsidR="006D4428" w:rsidRPr="00DE0C50">
        <w:rPr>
          <w:rFonts w:ascii="Book Antiqua" w:eastAsia="Book Antiqua" w:hAnsi="Book Antiqua" w:cs="Book Antiqua"/>
          <w:spacing w:val="-1"/>
          <w:szCs w:val="24"/>
        </w:rPr>
        <w:t>silenc</w:t>
      </w:r>
      <w:r w:rsidR="006D4428">
        <w:rPr>
          <w:rFonts w:ascii="Book Antiqua" w:eastAsia="Book Antiqua" w:hAnsi="Book Antiqua" w:cs="Book Antiqua"/>
          <w:spacing w:val="-1"/>
          <w:szCs w:val="24"/>
        </w:rPr>
        <w:t>ed</w:t>
      </w:r>
      <w:r w:rsidR="006D4428"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ce</w:t>
      </w:r>
      <w:r w:rsidRPr="00DE0C50">
        <w:rPr>
          <w:rFonts w:ascii="Book Antiqua" w:eastAsia="Book Antiqua" w:hAnsi="Book Antiqua" w:cs="Book Antiqua"/>
          <w:szCs w:val="24"/>
        </w:rPr>
        <w:t>ll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lines,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MKN-45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MGC-803,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28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demethylating</w:t>
      </w:r>
      <w:proofErr w:type="spellEnd"/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30" behindDoc="1" locked="0" layoutInCell="1" allowOverlap="1" wp14:anchorId="1F46CB59" wp14:editId="121AA14B">
                <wp:simplePos x="0" y="0"/>
                <wp:positionH relativeFrom="page">
                  <wp:posOffset>1143000</wp:posOffset>
                </wp:positionH>
                <wp:positionV relativeFrom="page">
                  <wp:posOffset>8354695</wp:posOffset>
                </wp:positionV>
                <wp:extent cx="5273040" cy="182880"/>
                <wp:effectExtent l="0" t="0" r="0" b="0"/>
                <wp:wrapNone/>
                <wp:docPr id="1157" name="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11B3D61" id="1157" o:spid="_x0000_s1026" style="position:absolute;left:0;text-align:left;margin-left:90pt;margin-top:657.85pt;width:415.2pt;height:14.4pt;z-index:-5033163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32" behindDoc="1" locked="0" layoutInCell="1" allowOverlap="1" wp14:anchorId="68765EA5" wp14:editId="39D95BEE">
                <wp:simplePos x="0" y="0"/>
                <wp:positionH relativeFrom="page">
                  <wp:posOffset>1143000</wp:posOffset>
                </wp:positionH>
                <wp:positionV relativeFrom="page">
                  <wp:posOffset>8906510</wp:posOffset>
                </wp:positionV>
                <wp:extent cx="5273040" cy="182880"/>
                <wp:effectExtent l="0" t="0" r="0" b="0"/>
                <wp:wrapNone/>
                <wp:docPr id="1159" name="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047BD48" id="1159" o:spid="_x0000_s1026" style="position:absolute;margin-left:90pt;margin-top:701.3pt;width:415.2pt;height:14.4pt;z-index:-5033163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agent</w:t>
      </w:r>
      <w:r w:rsidR="006D4428">
        <w:rPr>
          <w:rFonts w:ascii="Book Antiqua" w:eastAsia="Book Antiqua" w:hAnsi="Book Antiqua" w:cs="Book Antiqua"/>
          <w:spacing w:val="-1"/>
          <w:szCs w:val="24"/>
        </w:rPr>
        <w:t xml:space="preserve"> </w:t>
      </w:r>
      <w:r w:rsidR="00E63842">
        <w:rPr>
          <w:rFonts w:ascii="Book Antiqua" w:eastAsia="Book Antiqua" w:hAnsi="Book Antiqua" w:cs="Book Antiqua"/>
          <w:spacing w:val="-1"/>
          <w:szCs w:val="24"/>
        </w:rPr>
        <w:t>5-Aza-dC</w:t>
      </w:r>
      <w:r w:rsidRPr="00DE0C50">
        <w:rPr>
          <w:rFonts w:ascii="Book Antiqua" w:eastAsia="Book Antiqua" w:hAnsi="Book Antiqua" w:cs="Book Antiqua"/>
          <w:spacing w:val="-1"/>
          <w:szCs w:val="24"/>
        </w:rPr>
        <w:t>,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to</w:t>
      </w:r>
      <w:r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confirm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whether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lastRenderedPageBreak/>
        <w:t>miR-596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expression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could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be</w:t>
      </w:r>
      <w:r w:rsidRPr="00DE0C50">
        <w:rPr>
          <w:rFonts w:ascii="Book Antiqua" w:eastAsia="Book Antiqua" w:hAnsi="Book Antiqua" w:cs="Book Antiqua"/>
          <w:spacing w:val="27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restarted.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We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observed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that</w:t>
      </w:r>
      <w:r w:rsidRPr="00DE0C50">
        <w:rPr>
          <w:rFonts w:ascii="Book Antiqua" w:eastAsia="Book Antiqua" w:hAnsi="Book Antiqua" w:cs="Book Antiqua"/>
          <w:spacing w:val="5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</w:t>
      </w:r>
      <w:r w:rsidRPr="00DE0C50">
        <w:rPr>
          <w:rFonts w:ascii="Book Antiqua" w:eastAsia="Book Antiqua" w:hAnsi="Book Antiqua" w:cs="Book Antiqua"/>
          <w:szCs w:val="24"/>
        </w:rPr>
        <w:t>e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methylation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status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miR-596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promoter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region</w:t>
      </w:r>
      <w:r w:rsidRPr="00DE0C50">
        <w:rPr>
          <w:rFonts w:ascii="Book Antiqua" w:eastAsia="Book Antiqua" w:hAnsi="Book Antiqua" w:cs="Book Antiqua"/>
          <w:spacing w:val="52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was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significantly</w:t>
      </w:r>
      <w:r w:rsidRPr="00DE0C50">
        <w:rPr>
          <w:rFonts w:ascii="Book Antiqua" w:eastAsia="Book Antiqua" w:hAnsi="Book Antiqua" w:cs="Book Antiqua"/>
          <w:spacing w:val="4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decre</w:t>
      </w:r>
      <w:r w:rsidRPr="00DE0C50">
        <w:rPr>
          <w:rFonts w:ascii="Book Antiqua" w:eastAsia="Book Antiqua" w:hAnsi="Book Antiqua" w:cs="Book Antiqua"/>
          <w:szCs w:val="24"/>
        </w:rPr>
        <w:t>ased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MKN-45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after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treatment</w:t>
      </w:r>
      <w:r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35" behindDoc="1" locked="0" layoutInCell="1" allowOverlap="1" wp14:anchorId="168D97AB" wp14:editId="51003E08">
                <wp:simplePos x="0" y="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5273040" cy="182880"/>
                <wp:effectExtent l="0" t="0" r="0" b="0"/>
                <wp:wrapNone/>
                <wp:docPr id="1162" name="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7F02CD1" id="1162" o:spid="_x0000_s1026" style="position:absolute;margin-left:90pt;margin-top:1in;width:415.2pt;height:14.4pt;z-index:-5033163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="00E63842">
        <w:rPr>
          <w:rFonts w:ascii="Book Antiqua" w:eastAsia="Book Antiqua" w:hAnsi="Book Antiqua" w:cs="Book Antiqua"/>
          <w:spacing w:val="-1"/>
          <w:szCs w:val="24"/>
        </w:rPr>
        <w:t>5-Aza-dC</w:t>
      </w:r>
      <w:r w:rsidRPr="00DE0C50">
        <w:rPr>
          <w:rFonts w:ascii="Book Antiqua" w:eastAsia="Book Antiqua" w:hAnsi="Book Antiqua" w:cs="Book Antiqua"/>
          <w:spacing w:val="-1"/>
          <w:szCs w:val="24"/>
        </w:rPr>
        <w:t>, the expression of miR-596 was obviously increased, and the highest</w:t>
      </w:r>
      <w:r w:rsidRPr="00DE0C50">
        <w:rPr>
          <w:rFonts w:ascii="Book Antiqua" w:eastAsia="Book Antiqua" w:hAnsi="Book Antiqua" w:cs="Book Antiqua"/>
          <w:szCs w:val="24"/>
        </w:rPr>
        <w:t xml:space="preserve"> expression occurred at a concentration </w:t>
      </w:r>
      <w:proofErr w:type="gramStart"/>
      <w:r w:rsidRPr="00DE0C50">
        <w:rPr>
          <w:rFonts w:ascii="Book Antiqua" w:eastAsia="Book Antiqua" w:hAnsi="Book Antiqua" w:cs="Book Antiqua"/>
          <w:szCs w:val="24"/>
        </w:rPr>
        <w:t xml:space="preserve">of 5 </w:t>
      </w:r>
      <w:proofErr w:type="spellStart"/>
      <w:r w:rsidR="000A561C">
        <w:rPr>
          <w:rFonts w:ascii="Book Antiqua" w:eastAsia="Book Antiqua" w:hAnsi="Book Antiqua" w:cs="Book Antiqua"/>
          <w:szCs w:val="24"/>
        </w:rPr>
        <w:t>μ</w:t>
      </w:r>
      <w:r w:rsidR="00E63842">
        <w:rPr>
          <w:rFonts w:ascii="Book Antiqua" w:eastAsia="Book Antiqua" w:hAnsi="Book Antiqua" w:cs="Book Antiqua"/>
          <w:szCs w:val="24"/>
        </w:rPr>
        <w:t>mol</w:t>
      </w:r>
      <w:proofErr w:type="spellEnd"/>
      <w:r w:rsidR="00E63842">
        <w:rPr>
          <w:rFonts w:ascii="Book Antiqua" w:eastAsia="Book Antiqua" w:hAnsi="Book Antiqua" w:cs="Book Antiqua"/>
          <w:szCs w:val="24"/>
        </w:rPr>
        <w:t>/L</w:t>
      </w:r>
      <w:r w:rsidRPr="00DE0C50">
        <w:rPr>
          <w:rFonts w:ascii="Book Antiqua" w:eastAsia="Book Antiqua" w:hAnsi="Book Antiqua" w:cs="Book Antiqua"/>
          <w:szCs w:val="24"/>
        </w:rPr>
        <w:t xml:space="preserve"> (Figure 5B)</w:t>
      </w:r>
      <w:proofErr w:type="gramEnd"/>
      <w:r w:rsidRPr="00DE0C50">
        <w:rPr>
          <w:rFonts w:ascii="Book Antiqua" w:eastAsia="Book Antiqua" w:hAnsi="Book Antiqua" w:cs="Book Antiqua"/>
          <w:szCs w:val="24"/>
        </w:rPr>
        <w:t xml:space="preserve">. Moreover, it was found that the expression of PRDX1 mRNA was slightly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upregulated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in MKN-45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cells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after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treatment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Pr="00DE0C50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but</w:t>
      </w:r>
      <w:r w:rsidRPr="00DE0C50">
        <w:rPr>
          <w:rFonts w:ascii="Book Antiqua" w:eastAsia="Book Antiqua" w:hAnsi="Book Antiqua" w:cs="Book Antiqua"/>
          <w:spacing w:val="5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the expression of PRDX1 protein was significantly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downregulated</w:t>
      </w:r>
      <w:proofErr w:type="spellEnd"/>
      <w:r w:rsidRPr="00DE0C50">
        <w:rPr>
          <w:rFonts w:ascii="Book Antiqua" w:eastAsia="Book Antiqua" w:hAnsi="Book Antiqua" w:cs="Book Antiqua"/>
          <w:szCs w:val="24"/>
        </w:rPr>
        <w:t xml:space="preserve"> (Figure 5C). MSP products were sequenced, which confirmed that sodium bisulfite modification was sufficient for DNA (Figure 5D).</w:t>
      </w:r>
    </w:p>
    <w:p w14:paraId="1A1A1BCE" w14:textId="72004977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36" behindDoc="1" locked="0" layoutInCell="1" allowOverlap="1" wp14:anchorId="11589A9E" wp14:editId="0F304D7C">
                <wp:simplePos x="0" y="0"/>
                <wp:positionH relativeFrom="page">
                  <wp:posOffset>1143000</wp:posOffset>
                </wp:positionH>
                <wp:positionV relativeFrom="page">
                  <wp:posOffset>1188720</wp:posOffset>
                </wp:positionV>
                <wp:extent cx="5273040" cy="182880"/>
                <wp:effectExtent l="0" t="0" r="0" b="0"/>
                <wp:wrapNone/>
                <wp:docPr id="1163" name="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9228865" id="1163" o:spid="_x0000_s1026" style="position:absolute;margin-left:90pt;margin-top:93.6pt;width:415.2pt;height:14.4pt;z-index:-503316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37" behindDoc="1" locked="0" layoutInCell="1" allowOverlap="1" wp14:anchorId="4B19365C" wp14:editId="214736A0">
                <wp:simplePos x="0" y="0"/>
                <wp:positionH relativeFrom="page">
                  <wp:posOffset>1143000</wp:posOffset>
                </wp:positionH>
                <wp:positionV relativeFrom="page">
                  <wp:posOffset>1466215</wp:posOffset>
                </wp:positionV>
                <wp:extent cx="5273040" cy="182880"/>
                <wp:effectExtent l="0" t="0" r="0" b="0"/>
                <wp:wrapNone/>
                <wp:docPr id="1164" name="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3221BE0" id="1164" o:spid="_x0000_s1026" style="position:absolute;margin-left:90pt;margin-top:115.45pt;width:415.2pt;height:14.4pt;z-index:-5033163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38" behindDoc="1" locked="0" layoutInCell="1" allowOverlap="1" wp14:anchorId="44074B60" wp14:editId="66E38501">
                <wp:simplePos x="0" y="0"/>
                <wp:positionH relativeFrom="page">
                  <wp:posOffset>1143000</wp:posOffset>
                </wp:positionH>
                <wp:positionV relativeFrom="page">
                  <wp:posOffset>1740535</wp:posOffset>
                </wp:positionV>
                <wp:extent cx="5273040" cy="182880"/>
                <wp:effectExtent l="0" t="0" r="0" b="0"/>
                <wp:wrapNone/>
                <wp:docPr id="1165" name="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98EB051" id="1165" o:spid="_x0000_s1026" style="position:absolute;margin-left:90pt;margin-top:137.05pt;width:415.2pt;height:14.4pt;z-index:-5033163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39" behindDoc="1" locked="0" layoutInCell="1" allowOverlap="1" wp14:anchorId="41725D1E" wp14:editId="5B6B1500">
                <wp:simplePos x="0" y="0"/>
                <wp:positionH relativeFrom="page">
                  <wp:posOffset>1143000</wp:posOffset>
                </wp:positionH>
                <wp:positionV relativeFrom="page">
                  <wp:posOffset>2018030</wp:posOffset>
                </wp:positionV>
                <wp:extent cx="5273040" cy="182880"/>
                <wp:effectExtent l="0" t="0" r="0" b="0"/>
                <wp:wrapNone/>
                <wp:docPr id="1166" name="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38F6570" id="1166" o:spid="_x0000_s1026" style="position:absolute;margin-left:90pt;margin-top:158.9pt;width:415.2pt;height:14.4pt;z-index:-5033163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40" behindDoc="1" locked="0" layoutInCell="1" allowOverlap="1" wp14:anchorId="36117751" wp14:editId="571B41DB">
                <wp:simplePos x="0" y="0"/>
                <wp:positionH relativeFrom="page">
                  <wp:posOffset>1143000</wp:posOffset>
                </wp:positionH>
                <wp:positionV relativeFrom="page">
                  <wp:posOffset>2292350</wp:posOffset>
                </wp:positionV>
                <wp:extent cx="5273040" cy="182880"/>
                <wp:effectExtent l="0" t="0" r="0" b="0"/>
                <wp:wrapNone/>
                <wp:docPr id="1167" name="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3DD2446" id="1167" o:spid="_x0000_s1026" style="position:absolute;margin-left:90pt;margin-top:180.5pt;width:415.2pt;height:14.4pt;z-index:-5033163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41" behindDoc="1" locked="0" layoutInCell="1" allowOverlap="1" wp14:anchorId="4BBA49D2" wp14:editId="44AEE045">
                <wp:simplePos x="0" y="0"/>
                <wp:positionH relativeFrom="page">
                  <wp:posOffset>1143000</wp:posOffset>
                </wp:positionH>
                <wp:positionV relativeFrom="page">
                  <wp:posOffset>2569210</wp:posOffset>
                </wp:positionV>
                <wp:extent cx="5273040" cy="182880"/>
                <wp:effectExtent l="0" t="0" r="0" b="0"/>
                <wp:wrapNone/>
                <wp:docPr id="1168" name="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2B3A24D" id="1168" o:spid="_x0000_s1026" style="position:absolute;margin-left:90pt;margin-top:202.3pt;width:415.2pt;height:14.4pt;z-index:-5033163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42" behindDoc="1" locked="0" layoutInCell="1" allowOverlap="1" wp14:anchorId="03DE8EE3" wp14:editId="0C1C4973">
                <wp:simplePos x="0" y="0"/>
                <wp:positionH relativeFrom="page">
                  <wp:posOffset>1143000</wp:posOffset>
                </wp:positionH>
                <wp:positionV relativeFrom="page">
                  <wp:posOffset>2843530</wp:posOffset>
                </wp:positionV>
                <wp:extent cx="3389630" cy="182880"/>
                <wp:effectExtent l="0" t="0" r="0" b="0"/>
                <wp:wrapNone/>
                <wp:docPr id="1169" name="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63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86A8835" id="1169" o:spid="_x0000_s1026" style="position:absolute;margin-left:90pt;margin-top:223.9pt;width:266.9pt;height:14.4pt;z-index:-5033163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</w:p>
    <w:p w14:paraId="76A971B8" w14:textId="48C889A4" w:rsidR="00B55860" w:rsidRPr="00DE0C50" w:rsidRDefault="00E63842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i/>
          <w:szCs w:val="24"/>
        </w:rPr>
      </w:pPr>
      <w:r>
        <w:rPr>
          <w:rFonts w:ascii="Book Antiqua" w:eastAsia="Book Antiqua" w:hAnsi="Book Antiqua" w:cs="Book Antiqua"/>
          <w:b/>
          <w:i/>
          <w:szCs w:val="24"/>
        </w:rPr>
        <w:t>5-Aza-dC</w:t>
      </w:r>
      <w:r w:rsidR="0091558E" w:rsidRPr="00DE0C50">
        <w:rPr>
          <w:rFonts w:ascii="Book Antiqua" w:eastAsia="Book Antiqua" w:hAnsi="Book Antiqua" w:cs="Book Antiqua"/>
          <w:b/>
          <w:i/>
          <w:szCs w:val="24"/>
        </w:rPr>
        <w:t xml:space="preserve"> treatment decreases proliferation in GC cell lines</w:t>
      </w:r>
    </w:p>
    <w:p w14:paraId="100F5B2F" w14:textId="76C59FB8" w:rsidR="00E63842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 xml:space="preserve">To evaluate whether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Pr="00DE0C50">
        <w:rPr>
          <w:rFonts w:ascii="Book Antiqua" w:eastAsia="Book Antiqua" w:hAnsi="Book Antiqua" w:cs="Book Antiqua"/>
          <w:szCs w:val="24"/>
        </w:rPr>
        <w:t xml:space="preserve"> treatment affects GC cell growth, we analyzed </w:t>
      </w:r>
      <w:r w:rsidR="006D4428">
        <w:rPr>
          <w:rFonts w:ascii="Book Antiqua" w:eastAsia="Book Antiqua" w:hAnsi="Book Antiqua" w:cs="Book Antiqua"/>
          <w:szCs w:val="24"/>
        </w:rPr>
        <w:t xml:space="preserve">the </w:t>
      </w:r>
      <w:r w:rsidRPr="00DE0C50">
        <w:rPr>
          <w:rFonts w:ascii="Book Antiqua" w:eastAsia="Book Antiqua" w:hAnsi="Book Antiqua" w:cs="Book Antiqua"/>
          <w:spacing w:val="-1"/>
          <w:szCs w:val="24"/>
        </w:rPr>
        <w:t>proliferation</w:t>
      </w:r>
      <w:r w:rsidRPr="00DE0C50">
        <w:rPr>
          <w:rFonts w:ascii="Book Antiqua" w:eastAsia="Book Antiqua" w:hAnsi="Book Antiqua" w:cs="Book Antiqua"/>
          <w:szCs w:val="24"/>
        </w:rPr>
        <w:t xml:space="preserve"> </w:t>
      </w:r>
      <w:r w:rsidR="006D4428">
        <w:rPr>
          <w:rFonts w:ascii="Book Antiqua" w:eastAsia="Book Antiqua" w:hAnsi="Book Antiqua" w:cs="Book Antiqua"/>
          <w:szCs w:val="24"/>
        </w:rPr>
        <w:t>of</w:t>
      </w:r>
      <w:r w:rsidR="006D4428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MKN-45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(Figure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6A)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and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MGC-803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(Figure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6B)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6D4428">
        <w:rPr>
          <w:rFonts w:ascii="Book Antiqua" w:eastAsia="Book Antiqua" w:hAnsi="Book Antiqua" w:cs="Book Antiqua"/>
          <w:spacing w:val="33"/>
          <w:szCs w:val="24"/>
        </w:rPr>
        <w:t xml:space="preserve">cells </w:t>
      </w:r>
      <w:r w:rsidRPr="00DE0C50">
        <w:rPr>
          <w:rFonts w:ascii="Book Antiqua" w:eastAsia="Book Antiqua" w:hAnsi="Book Antiqua" w:cs="Book Antiqua"/>
          <w:szCs w:val="24"/>
        </w:rPr>
        <w:t>treated</w:t>
      </w:r>
      <w:r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with</w: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44" behindDoc="1" locked="0" layoutInCell="1" allowOverlap="1" wp14:anchorId="735F3D23" wp14:editId="168D5779">
                <wp:simplePos x="0" y="0"/>
                <wp:positionH relativeFrom="page">
                  <wp:posOffset>3950335</wp:posOffset>
                </wp:positionH>
                <wp:positionV relativeFrom="page">
                  <wp:posOffset>3669665</wp:posOffset>
                </wp:positionV>
                <wp:extent cx="478790" cy="182880"/>
                <wp:effectExtent l="0" t="0" r="0" b="0"/>
                <wp:wrapNone/>
                <wp:docPr id="1171" name="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E00641" id="1171" o:spid="_x0000_s1026" style="position:absolute;left:0;text-align:left;margin-left:311.05pt;margin-top:288.95pt;width:37.7pt;height:14.4pt;z-index:-50331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46" behindDoc="1" locked="0" layoutInCell="1" allowOverlap="1" wp14:anchorId="7C69D3AD" wp14:editId="2AE8A9BD">
                <wp:simplePos x="0" y="0"/>
                <wp:positionH relativeFrom="page">
                  <wp:posOffset>1143000</wp:posOffset>
                </wp:positionH>
                <wp:positionV relativeFrom="page">
                  <wp:posOffset>3947160</wp:posOffset>
                </wp:positionV>
                <wp:extent cx="1774190" cy="182880"/>
                <wp:effectExtent l="0" t="0" r="0" b="0"/>
                <wp:wrapNone/>
                <wp:docPr id="1173" name="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10F14E" id="1173" o:spid="_x0000_s1026" style="position:absolute;left:0;text-align:left;margin-left:90pt;margin-top:310.8pt;width:139.7pt;height:14.4pt;z-index:-5033163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48" behindDoc="1" locked="0" layoutInCell="1" allowOverlap="1" wp14:anchorId="0334B262" wp14:editId="44D2B736">
                <wp:simplePos x="0" y="0"/>
                <wp:positionH relativeFrom="page">
                  <wp:posOffset>5513705</wp:posOffset>
                </wp:positionH>
                <wp:positionV relativeFrom="page">
                  <wp:posOffset>3947160</wp:posOffset>
                </wp:positionV>
                <wp:extent cx="902335" cy="182880"/>
                <wp:effectExtent l="0" t="0" r="0" b="0"/>
                <wp:wrapNone/>
                <wp:docPr id="1175" name="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8F6E03" id="1175" o:spid="_x0000_s1026" style="position:absolute;left:0;text-align:left;margin-left:434.15pt;margin-top:310.8pt;width:71.05pt;height:14.4pt;z-index:-5033163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="00E63842">
        <w:rPr>
          <w:rFonts w:ascii="Book Antiqua" w:eastAsia="Book Antiqua" w:hAnsi="Book Antiqua" w:cs="Book Antiqua"/>
          <w:spacing w:val="-1"/>
          <w:szCs w:val="24"/>
        </w:rPr>
        <w:t>5-Aza-dC</w:t>
      </w:r>
      <w:r w:rsidRPr="00DE0C50">
        <w:rPr>
          <w:rFonts w:ascii="Book Antiqua" w:eastAsia="Book Antiqua" w:hAnsi="Book Antiqua" w:cs="Book Antiqua"/>
          <w:spacing w:val="-1"/>
          <w:szCs w:val="24"/>
        </w:rPr>
        <w:t>.</w:t>
      </w:r>
      <w:r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pacing w:val="-1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results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of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CCK-8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assay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showed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</w:t>
      </w:r>
      <w:r w:rsidRPr="00DE0C50">
        <w:rPr>
          <w:rFonts w:ascii="Book Antiqua" w:eastAsia="Book Antiqua" w:hAnsi="Book Antiqua" w:cs="Book Antiqua"/>
          <w:spacing w:val="20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cell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inhibition</w:t>
      </w:r>
      <w:r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rate</w:t>
      </w:r>
      <w:r w:rsidR="00E63842">
        <w:rPr>
          <w:rFonts w:ascii="Book Antiqua" w:eastAsia="Book Antiqua" w:hAnsi="Book Antiqua" w:cs="Book Antiqua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was significantly increased as the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Pr="00DE0C50">
        <w:rPr>
          <w:rFonts w:ascii="Book Antiqua" w:eastAsia="Book Antiqua" w:hAnsi="Book Antiqua" w:cs="Book Antiqua"/>
          <w:szCs w:val="24"/>
        </w:rPr>
        <w:t xml:space="preserve"> concentration or the culture time was increased as compared with the untreated control group.</w:t>
      </w:r>
    </w:p>
    <w:p w14:paraId="42BE1E70" w14:textId="3191147D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51" behindDoc="1" locked="0" layoutInCell="1" allowOverlap="1" wp14:anchorId="18F348EE" wp14:editId="25CBD594">
                <wp:simplePos x="0" y="0"/>
                <wp:positionH relativeFrom="page">
                  <wp:posOffset>1143000</wp:posOffset>
                </wp:positionH>
                <wp:positionV relativeFrom="page">
                  <wp:posOffset>4773295</wp:posOffset>
                </wp:positionV>
                <wp:extent cx="4136390" cy="182880"/>
                <wp:effectExtent l="0" t="0" r="0" b="0"/>
                <wp:wrapNone/>
                <wp:docPr id="1178" name="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3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2203550" id="1178" o:spid="_x0000_s1026" style="position:absolute;left:0;text-align:left;margin-left:90pt;margin-top:375.85pt;width:325.7pt;height:14.4pt;z-index:-5033163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</w:p>
    <w:p w14:paraId="12A298B7" w14:textId="77777777" w:rsidR="00B55860" w:rsidRPr="00DE0C50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t>DISCUSSION</w:t>
      </w:r>
    </w:p>
    <w:p w14:paraId="02C958C9" w14:textId="5FD214CB" w:rsidR="00B55860" w:rsidRPr="00DE0C50" w:rsidRDefault="0091558E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DE0C50">
        <w:rPr>
          <w:rFonts w:ascii="Book Antiqua" w:eastAsia="Book Antiqua" w:hAnsi="Book Antiqua" w:cs="Book Antiqua"/>
          <w:szCs w:val="24"/>
        </w:rPr>
        <w:t>Accumulating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evidence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has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demonstrated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that</w:t>
      </w:r>
      <w:r w:rsidRPr="00DE0C50">
        <w:rPr>
          <w:rFonts w:ascii="Book Antiqua" w:eastAsia="Book Antiqua" w:hAnsi="Book Antiqua" w:cs="Book Antiqua"/>
          <w:spacing w:val="-133"/>
          <w:szCs w:val="24"/>
        </w:rPr>
        <w:t xml:space="preserve"> </w:t>
      </w:r>
      <w:proofErr w:type="spellStart"/>
      <w:r w:rsidRPr="00DE0C50">
        <w:rPr>
          <w:rFonts w:ascii="Book Antiqua" w:eastAsia="Book Antiqua" w:hAnsi="Book Antiqua" w:cs="Book Antiqua"/>
          <w:szCs w:val="24"/>
        </w:rPr>
        <w:t>miRNAs</w:t>
      </w:r>
      <w:proofErr w:type="spellEnd"/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may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play</w:t>
      </w:r>
      <w:r w:rsidRPr="00DE0C50">
        <w:rPr>
          <w:rFonts w:ascii="Book Antiqua" w:eastAsia="Book Antiqua" w:hAnsi="Book Antiqua" w:cs="Book Antiqua"/>
          <w:spacing w:val="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 xml:space="preserve">an important role in GC initiation and </w:t>
      </w:r>
      <w:proofErr w:type="gramStart"/>
      <w:r w:rsidRPr="00DE0C50">
        <w:rPr>
          <w:rFonts w:ascii="Book Antiqua" w:eastAsia="Book Antiqua" w:hAnsi="Book Antiqua" w:cs="Book Antiqua"/>
          <w:szCs w:val="24"/>
        </w:rPr>
        <w:t>development</w:t>
      </w:r>
      <w:r w:rsidRPr="00E63842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Pr="00E63842">
        <w:rPr>
          <w:rFonts w:ascii="Book Antiqua" w:eastAsia="Book Antiqua" w:hAnsi="Book Antiqua" w:cs="Book Antiqua"/>
          <w:position w:val="6"/>
          <w:szCs w:val="24"/>
          <w:vertAlign w:val="superscript"/>
        </w:rPr>
        <w:t>16,17]</w:t>
      </w:r>
      <w:r w:rsidRPr="00DE0C50">
        <w:rPr>
          <w:rFonts w:ascii="Book Antiqua" w:eastAsia="Book Antiqua" w:hAnsi="Book Antiqua" w:cs="Book Antiqua"/>
          <w:szCs w:val="24"/>
        </w:rPr>
        <w:t>. In</w:t>
      </w:r>
      <w:r w:rsidRPr="00DE0C50">
        <w:rPr>
          <w:rFonts w:ascii="Book Antiqua" w:eastAsia="Book Antiqua" w:hAnsi="Book Antiqua" w:cs="Book Antiqua"/>
          <w:spacing w:val="-29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the present study, we found that miR-596 expression was significantly decreased in GC tissue and cell lines. Moreover, artificial</w:t>
      </w:r>
      <w:r w:rsidRPr="00DE0C50">
        <w:rPr>
          <w:rFonts w:ascii="Book Antiqua" w:eastAsia="Book Antiqua" w:hAnsi="Book Antiqua" w:cs="Book Antiqua"/>
          <w:spacing w:val="-41"/>
          <w:szCs w:val="24"/>
        </w:rPr>
        <w:t xml:space="preserve"> </w:t>
      </w:r>
      <w:r w:rsidRPr="00DE0C50">
        <w:rPr>
          <w:rFonts w:ascii="Book Antiqua" w:eastAsia="Book Antiqua" w:hAnsi="Book Antiqua" w:cs="Book Antiqua"/>
          <w:szCs w:val="24"/>
        </w:rPr>
        <w:t>ectopic expression of miR-596 potentially suppressed GC cell proliferation, migration</w:t>
      </w:r>
      <w:r w:rsidR="006D4428">
        <w:rPr>
          <w:rFonts w:ascii="Book Antiqua" w:eastAsia="Book Antiqua" w:hAnsi="Book Antiqua" w:cs="Book Antiqua"/>
          <w:szCs w:val="24"/>
        </w:rPr>
        <w:t>,</w:t>
      </w:r>
      <w:r w:rsidRPr="00DE0C50">
        <w:rPr>
          <w:rFonts w:ascii="Book Antiqua" w:eastAsia="Book Antiqua" w:hAnsi="Book Antiqua" w:cs="Book Antiqua"/>
          <w:szCs w:val="24"/>
        </w:rPr>
        <w:t xml:space="preserve"> and invasion. This indicates that miR-596 may function as a tumor suppressor in GC and that miR-596 expression may contribute to the development of GC.</w:t>
      </w:r>
    </w:p>
    <w:p w14:paraId="52C9A58A" w14:textId="600CF5BD" w:rsidR="00B55860" w:rsidRPr="00DE0C50" w:rsidRDefault="00E63842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spacing w:val="-1"/>
          <w:szCs w:val="24"/>
        </w:rPr>
        <w:t xml:space="preserve"> 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MiRNAs</w:t>
      </w:r>
      <w:proofErr w:type="spellEnd"/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are</w:t>
      </w:r>
      <w:r w:rsidR="0091558E" w:rsidRPr="00DE0C50">
        <w:rPr>
          <w:rFonts w:ascii="Book Antiqua" w:eastAsia="Book Antiqua" w:hAnsi="Book Antiqua" w:cs="Book Antiqua"/>
          <w:spacing w:val="25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dysregul</w:t>
      </w:r>
      <w:r w:rsidR="0091558E" w:rsidRPr="00DE0C50">
        <w:rPr>
          <w:rFonts w:ascii="Book Antiqua" w:eastAsia="Book Antiqua" w:hAnsi="Book Antiqua" w:cs="Book Antiqua"/>
          <w:szCs w:val="24"/>
        </w:rPr>
        <w:t>ated</w:t>
      </w:r>
      <w:proofErr w:type="spellEnd"/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nearly</w:t>
      </w:r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all</w:t>
      </w:r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human</w:t>
      </w:r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tumours</w:t>
      </w:r>
      <w:proofErr w:type="spellEnd"/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</w:t>
      </w:r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function</w:t>
      </w:r>
      <w:r w:rsidR="0091558E" w:rsidRPr="00DE0C50">
        <w:rPr>
          <w:rFonts w:ascii="Book Antiqua" w:eastAsia="Book Antiqua" w:hAnsi="Book Antiqua" w:cs="Book Antiqua"/>
          <w:spacing w:val="2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as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52" behindDoc="1" locked="0" layoutInCell="1" allowOverlap="1" wp14:anchorId="1745BCA2" wp14:editId="69626199">
                <wp:simplePos x="0" y="0"/>
                <wp:positionH relativeFrom="page">
                  <wp:posOffset>1143000</wp:posOffset>
                </wp:positionH>
                <wp:positionV relativeFrom="page">
                  <wp:posOffset>7802880</wp:posOffset>
                </wp:positionV>
                <wp:extent cx="5273040" cy="182880"/>
                <wp:effectExtent l="0" t="0" r="0" b="0"/>
                <wp:wrapNone/>
                <wp:docPr id="1179" name="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657F0F7" id="1179" o:spid="_x0000_s1026" style="position:absolute;margin-left:90pt;margin-top:614.4pt;width:415.2pt;height:14.4pt;z-index:-503316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60134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 xml:space="preserve">either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tumour</w:t>
      </w:r>
      <w:proofErr w:type="spellEnd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 xml:space="preserve"> suppressors or oncogenes, depending on their target </w:t>
      </w:r>
      <w:proofErr w:type="gram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transc</w:t>
      </w:r>
      <w:r w:rsidR="0091558E" w:rsidRPr="00DE0C50">
        <w:rPr>
          <w:rFonts w:ascii="Book Antiqua" w:eastAsia="Book Antiqua" w:hAnsi="Book Antiqua" w:cs="Book Antiqua"/>
          <w:szCs w:val="24"/>
        </w:rPr>
        <w:t>ripts</w:t>
      </w:r>
      <w:r w:rsidR="0091558E" w:rsidRPr="00960134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[</w:t>
      </w:r>
      <w:proofErr w:type="gramEnd"/>
      <w:r w:rsidR="0091558E" w:rsidRPr="00960134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1</w:t>
      </w:r>
      <w:r w:rsidR="00960134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8,</w:t>
      </w:r>
      <w:r w:rsidR="0091558E" w:rsidRPr="00960134">
        <w:rPr>
          <w:rFonts w:ascii="Book Antiqua" w:eastAsia="Book Antiqua" w:hAnsi="Book Antiqua" w:cs="Book Antiqua"/>
          <w:spacing w:val="-1"/>
          <w:position w:val="6"/>
          <w:szCs w:val="24"/>
          <w:vertAlign w:val="superscript"/>
        </w:rPr>
        <w:t>19]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They</w:t>
      </w:r>
      <w:r w:rsidR="0091558E" w:rsidRPr="00DE0C50">
        <w:rPr>
          <w:rFonts w:ascii="Book Antiqua" w:eastAsia="Book Antiqua" w:hAnsi="Book Antiqua" w:cs="Book Antiqua"/>
          <w:spacing w:val="13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wo</w:t>
      </w:r>
      <w:r w:rsidR="0091558E" w:rsidRPr="00DE0C50">
        <w:rPr>
          <w:rFonts w:ascii="Book Antiqua" w:eastAsia="Book Antiqua" w:hAnsi="Book Antiqua" w:cs="Book Antiqua"/>
          <w:szCs w:val="24"/>
        </w:rPr>
        <w:t>rk</w:t>
      </w:r>
      <w:r w:rsidR="0091558E"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by</w:t>
      </w:r>
      <w:r w:rsidR="0091558E"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binding</w:t>
      </w:r>
      <w:r w:rsidR="0091558E"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complementary</w:t>
      </w:r>
      <w:r w:rsidR="0091558E"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sequences</w:t>
      </w:r>
      <w:r w:rsidR="0091558E"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13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the</w:t>
      </w:r>
      <w:r w:rsidR="00960134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3'-</w:t>
      </w:r>
      <w:r w:rsidR="006D4428">
        <w:rPr>
          <w:rFonts w:ascii="Book Antiqua" w:eastAsia="Book Antiqua" w:hAnsi="Book Antiqua" w:cs="Book Antiqua"/>
          <w:spacing w:val="-1"/>
          <w:szCs w:val="24"/>
        </w:rPr>
        <w:t>UTRs</w:t>
      </w:r>
      <w:r w:rsidR="0091558E"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specific</w:t>
      </w:r>
      <w:r w:rsidR="0091558E"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mRNAs,</w:t>
      </w:r>
      <w:r w:rsidR="0091558E"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leading</w:t>
      </w:r>
      <w:r w:rsidR="0091558E"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translation</w:t>
      </w:r>
      <w:r w:rsidR="0091558E" w:rsidRPr="00DE0C50">
        <w:rPr>
          <w:rFonts w:ascii="Book Antiqua" w:eastAsia="Book Antiqua" w:hAnsi="Book Antiqua" w:cs="Book Antiqua"/>
          <w:spacing w:val="41"/>
          <w:szCs w:val="24"/>
        </w:rPr>
        <w:t xml:space="preserve">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lastRenderedPageBreak/>
        <w:t>inhibition</w:t>
      </w:r>
      <w:r w:rsidR="0091558E" w:rsidRPr="00960134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960134">
        <w:rPr>
          <w:rFonts w:ascii="Book Antiqua" w:eastAsia="Book Antiqua" w:hAnsi="Book Antiqua" w:cs="Book Antiqua"/>
          <w:position w:val="6"/>
          <w:szCs w:val="24"/>
          <w:vertAlign w:val="superscript"/>
        </w:rPr>
        <w:t>20]</w:t>
      </w:r>
      <w:r w:rsidR="0091558E" w:rsidRPr="00DE0C50">
        <w:rPr>
          <w:rFonts w:ascii="Book Antiqua" w:eastAsia="Book Antiqua" w:hAnsi="Book Antiqua" w:cs="Book Antiqua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-1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Moreover, due to a non-strict hybridization of the seed match region, one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miRNA</w:t>
      </w:r>
      <w:proofErr w:type="spellEnd"/>
      <w:r w:rsidR="0091558E" w:rsidRPr="00DE0C50">
        <w:rPr>
          <w:rFonts w:ascii="Book Antiqua" w:eastAsia="Book Antiqua" w:hAnsi="Book Antiqua" w:cs="Book Antiqua"/>
          <w:spacing w:val="1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can</w:t>
      </w:r>
      <w:r w:rsidR="0091558E" w:rsidRPr="00DE0C50">
        <w:rPr>
          <w:rFonts w:ascii="Book Antiqua" w:eastAsia="Book Antiqua" w:hAnsi="Book Antiqua" w:cs="Book Antiqua"/>
          <w:spacing w:val="1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bind</w:t>
      </w:r>
      <w:r w:rsidR="0091558E" w:rsidRPr="00DE0C50">
        <w:rPr>
          <w:rFonts w:ascii="Book Antiqua" w:eastAsia="Book Antiqua" w:hAnsi="Book Antiqua" w:cs="Book Antiqua"/>
          <w:spacing w:val="1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1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multiple</w:t>
      </w:r>
      <w:r w:rsidR="0091558E" w:rsidRPr="00DE0C50">
        <w:rPr>
          <w:rFonts w:ascii="Book Antiqua" w:eastAsia="Book Antiqua" w:hAnsi="Book Antiqua" w:cs="Book Antiqua"/>
          <w:spacing w:val="1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mRNA</w:t>
      </w:r>
      <w:r w:rsidR="0091558E" w:rsidRPr="00DE0C50">
        <w:rPr>
          <w:rFonts w:ascii="Book Antiqua" w:eastAsia="Book Antiqua" w:hAnsi="Book Antiqua" w:cs="Book Antiqua"/>
          <w:spacing w:val="1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targets,</w:t>
      </w:r>
      <w:r w:rsidR="0091558E" w:rsidRPr="00DE0C50">
        <w:rPr>
          <w:rFonts w:ascii="Book Antiqua" w:eastAsia="Book Antiqua" w:hAnsi="Book Antiqua" w:cs="Book Antiqua"/>
          <w:spacing w:val="1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allowing</w:t>
      </w:r>
      <w:r w:rsidR="0091558E" w:rsidRPr="00DE0C50">
        <w:rPr>
          <w:rFonts w:ascii="Book Antiqua" w:eastAsia="Book Antiqua" w:hAnsi="Book Antiqua" w:cs="Book Antiqua"/>
          <w:spacing w:val="1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simultaneous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57" behindDoc="1" locked="0" layoutInCell="1" allowOverlap="1" wp14:anchorId="70605918" wp14:editId="4749A1A1">
                <wp:simplePos x="0" y="0"/>
                <wp:positionH relativeFrom="page">
                  <wp:posOffset>1143000</wp:posOffset>
                </wp:positionH>
                <wp:positionV relativeFrom="page">
                  <wp:posOffset>9183370</wp:posOffset>
                </wp:positionV>
                <wp:extent cx="5273040" cy="182880"/>
                <wp:effectExtent l="0" t="0" r="0" b="0"/>
                <wp:wrapNone/>
                <wp:docPr id="1184" name="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E07AB4" id="1184" o:spid="_x0000_s1026" style="position:absolute;left:0;text-align:left;margin-left:90pt;margin-top:723.1pt;width:415.2pt;height:14.4pt;z-index:-5033163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421B40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downregulation</w:t>
      </w:r>
      <w:proofErr w:type="spellEnd"/>
      <w:r w:rsidR="0091558E" w:rsidRPr="00DE0C50">
        <w:rPr>
          <w:rFonts w:ascii="Book Antiqua" w:eastAsia="Book Antiqua" w:hAnsi="Book Antiqua" w:cs="Book Antiqua"/>
          <w:spacing w:val="1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multiple</w:t>
      </w:r>
      <w:r w:rsidR="0091558E"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target</w:t>
      </w:r>
      <w:r w:rsidR="0091558E"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mRNAs.</w:t>
      </w:r>
      <w:r w:rsidR="0091558E"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Similarly,</w:t>
      </w:r>
      <w:r w:rsidR="0091558E"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multiple</w:t>
      </w:r>
      <w:r w:rsidR="0091558E"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miRNAs</w:t>
      </w:r>
      <w:proofErr w:type="spellEnd"/>
      <w:r w:rsidR="0091558E" w:rsidRPr="00DE0C50">
        <w:rPr>
          <w:rFonts w:ascii="Book Antiqua" w:eastAsia="Book Antiqua" w:hAnsi="Book Antiqua" w:cs="Book Antiqua"/>
          <w:spacing w:val="19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</w:t>
      </w:r>
      <w:r w:rsidR="006D4428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bind to the same mRNA target and enhance translational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repression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21,22]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. In our research,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bioinformatic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analysis show</w:t>
      </w:r>
      <w:proofErr w:type="gramEnd"/>
      <w:r w:rsidR="0091558E" w:rsidRPr="00DE0C50">
        <w:rPr>
          <w:rFonts w:ascii="Book Antiqua" w:eastAsia="Book Antiqua" w:hAnsi="Book Antiqua" w:cs="Book Antiqua"/>
          <w:szCs w:val="24"/>
        </w:rPr>
        <w:t xml:space="preserve"> that </w:t>
      </w:r>
      <w:r w:rsidR="00421B40">
        <w:rPr>
          <w:rFonts w:ascii="Book Antiqua" w:eastAsia="Book Antiqua" w:hAnsi="Book Antiqua" w:cs="Book Antiqua"/>
          <w:szCs w:val="24"/>
        </w:rPr>
        <w:t>PRDX1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is a potential target of miR-596. PRDX1 belongs to the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family and is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59" behindDoc="1" locked="0" layoutInCell="1" allowOverlap="1" wp14:anchorId="2BBAF5A5" wp14:editId="3E6E8FC3">
                <wp:simplePos x="0" y="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4745990" cy="182880"/>
                <wp:effectExtent l="0" t="0" r="0" b="0"/>
                <wp:wrapNone/>
                <wp:docPr id="1186" name="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9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C8F7075" id="1186" o:spid="_x0000_s1026" style="position:absolute;margin-left:90pt;margin-top:1in;width:373.7pt;height:14.4pt;z-index:-5033163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0" behindDoc="1" locked="0" layoutInCell="1" allowOverlap="1" wp14:anchorId="328DF6FE" wp14:editId="0B494F3C">
                <wp:simplePos x="0" y="0"/>
                <wp:positionH relativeFrom="page">
                  <wp:posOffset>6187440</wp:posOffset>
                </wp:positionH>
                <wp:positionV relativeFrom="page">
                  <wp:posOffset>914400</wp:posOffset>
                </wp:positionV>
                <wp:extent cx="228600" cy="182880"/>
                <wp:effectExtent l="0" t="0" r="0" b="0"/>
                <wp:wrapNone/>
                <wp:docPr id="1187" name="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15CC20D" id="1187" o:spid="_x0000_s1026" style="position:absolute;margin-left:487.2pt;margin-top:1in;width:18pt;height:14.4pt;z-index:-5033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1" behindDoc="1" locked="0" layoutInCell="1" allowOverlap="1" wp14:anchorId="167165ED" wp14:editId="175FE042">
                <wp:simplePos x="0" y="0"/>
                <wp:positionH relativeFrom="page">
                  <wp:posOffset>1143000</wp:posOffset>
                </wp:positionH>
                <wp:positionV relativeFrom="page">
                  <wp:posOffset>1188720</wp:posOffset>
                </wp:positionV>
                <wp:extent cx="5273040" cy="182880"/>
                <wp:effectExtent l="0" t="0" r="0" b="0"/>
                <wp:wrapNone/>
                <wp:docPr id="1188" name="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BC6255A" id="1188" o:spid="_x0000_s1026" style="position:absolute;margin-left:90pt;margin-top:93.6pt;width:415.2pt;height:14.4pt;z-index:-5033163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2" behindDoc="1" locked="0" layoutInCell="1" allowOverlap="1" wp14:anchorId="542B0F6E" wp14:editId="12FBC56E">
                <wp:simplePos x="0" y="0"/>
                <wp:positionH relativeFrom="page">
                  <wp:posOffset>1143000</wp:posOffset>
                </wp:positionH>
                <wp:positionV relativeFrom="page">
                  <wp:posOffset>1466215</wp:posOffset>
                </wp:positionV>
                <wp:extent cx="5273040" cy="182880"/>
                <wp:effectExtent l="0" t="0" r="0" b="0"/>
                <wp:wrapNone/>
                <wp:docPr id="1189" name="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D81FBEC" id="1189" o:spid="_x0000_s1026" style="position:absolute;margin-left:90pt;margin-top:115.45pt;width:415.2pt;height:14.4pt;z-index:-5033163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421B4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composed</w:t>
      </w:r>
      <w:r w:rsidR="0091558E" w:rsidRPr="00DE0C50">
        <w:rPr>
          <w:rFonts w:ascii="Book Antiqua" w:eastAsia="Book Antiqua" w:hAnsi="Book Antiqua" w:cs="Book Antiqua"/>
          <w:spacing w:val="2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23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thiol</w:t>
      </w:r>
      <w:proofErr w:type="spellEnd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-</w:t>
      </w:r>
      <w:r w:rsidR="0091558E" w:rsidRPr="00DE0C50">
        <w:rPr>
          <w:rFonts w:ascii="Book Antiqua" w:eastAsia="Book Antiqua" w:hAnsi="Book Antiqua" w:cs="Book Antiqua"/>
          <w:szCs w:val="24"/>
        </w:rPr>
        <w:t>specific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antioxidant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enzymes,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which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reduce</w:t>
      </w:r>
      <w:r w:rsidR="0091558E" w:rsidRPr="00DE0C50">
        <w:rPr>
          <w:rFonts w:ascii="Book Antiqua" w:eastAsia="Book Antiqua" w:hAnsi="Book Antiqua" w:cs="Book Antiqua"/>
          <w:spacing w:val="2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</w:t>
      </w:r>
      <w:r w:rsidR="0091558E" w:rsidRPr="00421B40">
        <w:rPr>
          <w:rFonts w:ascii="Book Antiqua" w:eastAsia="Book Antiqua" w:hAnsi="Book Antiqua" w:cs="Book Antiqua"/>
          <w:position w:val="-2"/>
          <w:szCs w:val="24"/>
          <w:vertAlign w:val="subscript"/>
        </w:rPr>
        <w:t>2</w:t>
      </w:r>
      <w:r w:rsidR="0091558E" w:rsidRPr="00DE0C50">
        <w:rPr>
          <w:rFonts w:ascii="Book Antiqua" w:eastAsia="Book Antiqua" w:hAnsi="Book Antiqua" w:cs="Book Antiqua"/>
          <w:szCs w:val="24"/>
        </w:rPr>
        <w:t>O</w:t>
      </w:r>
      <w:r w:rsidR="0091558E" w:rsidRPr="00421B40">
        <w:rPr>
          <w:rFonts w:ascii="Book Antiqua" w:eastAsia="Book Antiqua" w:hAnsi="Book Antiqua" w:cs="Book Antiqua"/>
          <w:position w:val="-2"/>
          <w:szCs w:val="24"/>
          <w:vertAlign w:val="subscript"/>
        </w:rPr>
        <w:t>2</w:t>
      </w:r>
      <w:r w:rsidR="0091558E" w:rsidRPr="00DE0C50">
        <w:rPr>
          <w:rFonts w:ascii="Book Antiqua" w:eastAsia="Book Antiqua" w:hAnsi="Book Antiqua" w:cs="Book Antiqua"/>
          <w:spacing w:val="20"/>
          <w:position w:val="-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3" behindDoc="1" locked="0" layoutInCell="1" allowOverlap="1" wp14:anchorId="5FD1D7F6" wp14:editId="1056F1C1">
                <wp:simplePos x="0" y="0"/>
                <wp:positionH relativeFrom="page">
                  <wp:posOffset>1143000</wp:posOffset>
                </wp:positionH>
                <wp:positionV relativeFrom="page">
                  <wp:posOffset>1740535</wp:posOffset>
                </wp:positionV>
                <wp:extent cx="5273040" cy="182880"/>
                <wp:effectExtent l="0" t="0" r="0" b="0"/>
                <wp:wrapNone/>
                <wp:docPr id="1190" name="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339AFDB" id="1190" o:spid="_x0000_s1026" style="position:absolute;margin-left:90pt;margin-top:137.05pt;width:415.2pt;height:14.4pt;z-index:-5033163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421B4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alkyl </w:t>
      </w:r>
      <w:proofErr w:type="spellStart"/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hydroperoxide</w:t>
      </w:r>
      <w:proofErr w:type="spellEnd"/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23]</w:t>
      </w:r>
      <w:r w:rsidR="0091558E" w:rsidRPr="00DE0C50">
        <w:rPr>
          <w:rFonts w:ascii="Book Antiqua" w:eastAsia="Book Antiqua" w:hAnsi="Book Antiqua" w:cs="Book Antiqua"/>
          <w:szCs w:val="24"/>
        </w:rPr>
        <w:t>, and is related to the reduction of oxidative damage</w:t>
      </w:r>
      <w:r w:rsidR="0091558E" w:rsidRPr="00421B40">
        <w:rPr>
          <w:rFonts w:ascii="Book Antiqua" w:eastAsia="Book Antiqua" w:hAnsi="Book Antiqua" w:cs="Book Antiqua"/>
          <w:spacing w:val="14"/>
          <w:position w:val="6"/>
          <w:szCs w:val="24"/>
          <w:vertAlign w:val="superscript"/>
        </w:rPr>
        <w:t>[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2</w:t>
      </w:r>
      <w:r w:rsidR="0091558E" w:rsidRPr="00421B40">
        <w:rPr>
          <w:rFonts w:ascii="Book Antiqua" w:eastAsia="Book Antiqua" w:hAnsi="Book Antiqua" w:cs="Book Antiqua"/>
          <w:spacing w:val="18"/>
          <w:position w:val="6"/>
          <w:szCs w:val="24"/>
          <w:vertAlign w:val="superscript"/>
        </w:rPr>
        <w:t>4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szCs w:val="24"/>
        </w:rPr>
        <w:t>. PRDX1 overexpression was associated with tumor growth and poor prognosis in numerous cancers including</w:t>
      </w:r>
      <w:r w:rsidR="0091558E" w:rsidRPr="00DE0C50">
        <w:rPr>
          <w:rFonts w:ascii="Book Antiqua" w:eastAsia="Book Antiqua" w:hAnsi="Book Antiqua" w:cs="Book Antiqua"/>
          <w:spacing w:val="-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breast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25]</w:t>
      </w:r>
      <w:r w:rsidR="0091558E" w:rsidRPr="00DE0C50">
        <w:rPr>
          <w:rFonts w:ascii="Book Antiqua" w:eastAsia="Book Antiqua" w:hAnsi="Book Antiqua" w:cs="Book Antiqua"/>
          <w:szCs w:val="24"/>
        </w:rPr>
        <w:t>, lung cancer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[26]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, </w:t>
      </w:r>
      <w:r w:rsidR="006D4428">
        <w:rPr>
          <w:rFonts w:ascii="Book Antiqua" w:eastAsia="Book Antiqua" w:hAnsi="Book Antiqua" w:cs="Book Antiqua"/>
          <w:szCs w:val="24"/>
        </w:rPr>
        <w:t xml:space="preserve">and </w:t>
      </w:r>
      <w:r w:rsidR="0091558E" w:rsidRPr="00DE0C50">
        <w:rPr>
          <w:rFonts w:ascii="Book Antiqua" w:eastAsia="Book Antiqua" w:hAnsi="Book Antiqua" w:cs="Book Antiqua"/>
          <w:szCs w:val="24"/>
        </w:rPr>
        <w:t>esophageal squamous</w:t>
      </w:r>
      <w:r w:rsidR="0091558E" w:rsidRPr="00DE0C50">
        <w:rPr>
          <w:rFonts w:ascii="Book Antiqua" w:eastAsia="Book Antiqua" w:hAnsi="Book Antiqua" w:cs="Book Antiqua"/>
          <w:spacing w:val="-6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cell</w:t>
      </w:r>
      <w:r w:rsidR="0091558E" w:rsidRPr="00DE0C50">
        <w:rPr>
          <w:rFonts w:ascii="Book Antiqua" w:eastAsia="Book Antiqua" w:hAnsi="Book Antiqua" w:cs="Book Antiqua"/>
          <w:spacing w:val="-6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cancer</w:t>
      </w:r>
      <w:r w:rsidR="0091558E" w:rsidRPr="00421B40">
        <w:rPr>
          <w:rFonts w:ascii="Book Antiqua" w:eastAsia="Book Antiqua" w:hAnsi="Book Antiqua" w:cs="Book Antiqua"/>
          <w:spacing w:val="9"/>
          <w:position w:val="6"/>
          <w:szCs w:val="24"/>
          <w:vertAlign w:val="superscript"/>
        </w:rPr>
        <w:t>[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2</w:t>
      </w:r>
      <w:r w:rsidR="0091558E" w:rsidRPr="00421B40">
        <w:rPr>
          <w:rFonts w:ascii="Book Antiqua" w:eastAsia="Book Antiqua" w:hAnsi="Book Antiqua" w:cs="Book Antiqua"/>
          <w:spacing w:val="7"/>
          <w:position w:val="6"/>
          <w:szCs w:val="24"/>
          <w:vertAlign w:val="superscript"/>
        </w:rPr>
        <w:t>7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. However, the expression profile and potential role of PRDX1 in GC remain to be investigated. In this study, we found that the expression of PRDX1 was substantially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upregulated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in cancer tissues and cell lines by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qRT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>-PCR and was inversely correlated with</w:t>
      </w:r>
      <w:r w:rsidR="0091558E" w:rsidRPr="00DE0C50">
        <w:rPr>
          <w:rFonts w:ascii="Book Antiqua" w:eastAsia="Book Antiqua" w:hAnsi="Book Antiqua" w:cs="Book Antiqua"/>
          <w:spacing w:val="-1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miR-596</w:t>
      </w:r>
      <w:r w:rsidR="00421B40">
        <w:rPr>
          <w:rFonts w:ascii="Book Antiqua" w:eastAsia="Book Antiqua" w:hAnsi="Book Antiqua" w:cs="Book Antiqua"/>
          <w:szCs w:val="24"/>
        </w:rPr>
        <w:t xml:space="preserve"> in GC tissues. Additionally, t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he results showed that overexpression of miR-596 decreased the expression of PRDX1 and luciferase reporter assays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detected the direct binding of miR-596 to the 3'</w:t>
      </w:r>
      <w:r w:rsidR="006D4428">
        <w:rPr>
          <w:rFonts w:ascii="Book Antiqua" w:eastAsia="Book Antiqua" w:hAnsi="Book Antiqua" w:cs="Book Antiqua"/>
          <w:spacing w:val="-1"/>
          <w:szCs w:val="24"/>
        </w:rPr>
        <w:t>-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UTR of PRDX1 transcri</w:t>
      </w:r>
      <w:r w:rsidR="0091558E" w:rsidRPr="00DE0C50">
        <w:rPr>
          <w:rFonts w:ascii="Book Antiqua" w:eastAsia="Book Antiqua" w:hAnsi="Book Antiqua" w:cs="Book Antiqua"/>
          <w:szCs w:val="24"/>
        </w:rPr>
        <w:t>pts. Our results provided a theoretical basis for further study of the mechanism of miR-596 and PRDX1 in GC.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4" behindDoc="1" locked="0" layoutInCell="1" allowOverlap="1" wp14:anchorId="7285367A" wp14:editId="7B87DD74">
                <wp:simplePos x="0" y="0"/>
                <wp:positionH relativeFrom="page">
                  <wp:posOffset>1143000</wp:posOffset>
                </wp:positionH>
                <wp:positionV relativeFrom="page">
                  <wp:posOffset>2018030</wp:posOffset>
                </wp:positionV>
                <wp:extent cx="1447800" cy="182880"/>
                <wp:effectExtent l="0" t="0" r="0" b="0"/>
                <wp:wrapNone/>
                <wp:docPr id="1191" name="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1B8CEFB" id="1191" o:spid="_x0000_s1026" style="position:absolute;margin-left:90pt;margin-top:158.9pt;width:114pt;height:14.4pt;z-index:-5033163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5" behindDoc="1" locked="0" layoutInCell="1" allowOverlap="1" wp14:anchorId="2647A427" wp14:editId="25712D22">
                <wp:simplePos x="0" y="0"/>
                <wp:positionH relativeFrom="page">
                  <wp:posOffset>2761615</wp:posOffset>
                </wp:positionH>
                <wp:positionV relativeFrom="page">
                  <wp:posOffset>2018030</wp:posOffset>
                </wp:positionV>
                <wp:extent cx="3654425" cy="182880"/>
                <wp:effectExtent l="0" t="0" r="0" b="0"/>
                <wp:wrapNone/>
                <wp:docPr id="1192" name="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42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FEB8DA0" id="1192" o:spid="_x0000_s1026" style="position:absolute;margin-left:217.45pt;margin-top:158.9pt;width:287.75pt;height:14.4pt;z-index:-5033163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6" behindDoc="1" locked="0" layoutInCell="1" allowOverlap="1" wp14:anchorId="01DD3757" wp14:editId="1EA0AABF">
                <wp:simplePos x="0" y="0"/>
                <wp:positionH relativeFrom="page">
                  <wp:posOffset>1334770</wp:posOffset>
                </wp:positionH>
                <wp:positionV relativeFrom="page">
                  <wp:posOffset>2292350</wp:posOffset>
                </wp:positionV>
                <wp:extent cx="5081270" cy="182880"/>
                <wp:effectExtent l="0" t="0" r="0" b="0"/>
                <wp:wrapNone/>
                <wp:docPr id="1193" name="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27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AA9FF29" id="1193" o:spid="_x0000_s1026" style="position:absolute;margin-left:105.1pt;margin-top:180.5pt;width:400.1pt;height:14.4pt;z-index:-5033163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7" behindDoc="1" locked="0" layoutInCell="1" allowOverlap="1" wp14:anchorId="14C32653" wp14:editId="1DA20CD4">
                <wp:simplePos x="0" y="0"/>
                <wp:positionH relativeFrom="page">
                  <wp:posOffset>1143000</wp:posOffset>
                </wp:positionH>
                <wp:positionV relativeFrom="page">
                  <wp:posOffset>2569210</wp:posOffset>
                </wp:positionV>
                <wp:extent cx="3910330" cy="182880"/>
                <wp:effectExtent l="0" t="0" r="0" b="0"/>
                <wp:wrapNone/>
                <wp:docPr id="1194" name="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33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5121B9B" id="1194" o:spid="_x0000_s1026" style="position:absolute;margin-left:90pt;margin-top:202.3pt;width:307.9pt;height:14.4pt;z-index:-5033163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8" behindDoc="1" locked="0" layoutInCell="1" allowOverlap="1" wp14:anchorId="6CD2F036" wp14:editId="73564798">
                <wp:simplePos x="0" y="0"/>
                <wp:positionH relativeFrom="page">
                  <wp:posOffset>5227320</wp:posOffset>
                </wp:positionH>
                <wp:positionV relativeFrom="page">
                  <wp:posOffset>2569210</wp:posOffset>
                </wp:positionV>
                <wp:extent cx="981710" cy="182880"/>
                <wp:effectExtent l="0" t="0" r="0" b="0"/>
                <wp:wrapNone/>
                <wp:docPr id="1195" name="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BAABDDC" id="1195" o:spid="_x0000_s1026" style="position:absolute;margin-left:411.6pt;margin-top:202.3pt;width:77.3pt;height:14.4pt;z-index:-503316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69" behindDoc="1" locked="0" layoutInCell="1" allowOverlap="1" wp14:anchorId="50057559" wp14:editId="7C73BD28">
                <wp:simplePos x="0" y="0"/>
                <wp:positionH relativeFrom="page">
                  <wp:posOffset>6397625</wp:posOffset>
                </wp:positionH>
                <wp:positionV relativeFrom="page">
                  <wp:posOffset>2569210</wp:posOffset>
                </wp:positionV>
                <wp:extent cx="0" cy="182880"/>
                <wp:effectExtent l="0" t="0" r="0" b="0"/>
                <wp:wrapNone/>
                <wp:docPr id="1196" name="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6830" cap="rnd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F32B1D7" id="1196" o:spid="_x0000_s1026" style="position:absolute;z-index:-5033163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503.75pt,202.3pt" to="503.75pt,2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" filled="t" strokecolor="white" strokeweight="2.9pt">
                <v:fill opacity="0"/>
                <v:stroke endcap="round"/>
                <w10:wrap anchorx="page" anchory="page"/>
              </v:line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0" behindDoc="1" locked="0" layoutInCell="1" allowOverlap="1" wp14:anchorId="7F2CA1F6" wp14:editId="6E4E5313">
                <wp:simplePos x="0" y="0"/>
                <wp:positionH relativeFrom="page">
                  <wp:posOffset>1143000</wp:posOffset>
                </wp:positionH>
                <wp:positionV relativeFrom="page">
                  <wp:posOffset>2843530</wp:posOffset>
                </wp:positionV>
                <wp:extent cx="2346960" cy="182880"/>
                <wp:effectExtent l="0" t="0" r="0" b="0"/>
                <wp:wrapNone/>
                <wp:docPr id="1197" name="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837FCDA" id="1197" o:spid="_x0000_s1026" style="position:absolute;margin-left:90pt;margin-top:223.9pt;width:184.8pt;height:14.4pt;z-index:-5033163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1" behindDoc="1" locked="0" layoutInCell="1" allowOverlap="1" wp14:anchorId="4DD5F1B8" wp14:editId="23A6F663">
                <wp:simplePos x="0" y="0"/>
                <wp:positionH relativeFrom="page">
                  <wp:posOffset>3669665</wp:posOffset>
                </wp:positionH>
                <wp:positionV relativeFrom="page">
                  <wp:posOffset>2843530</wp:posOffset>
                </wp:positionV>
                <wp:extent cx="2746375" cy="182880"/>
                <wp:effectExtent l="0" t="0" r="0" b="0"/>
                <wp:wrapNone/>
                <wp:docPr id="1198" name="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637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77F15A0" id="1198" o:spid="_x0000_s1026" style="position:absolute;margin-left:288.95pt;margin-top:223.9pt;width:216.25pt;height:14.4pt;z-index:-5033163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2" behindDoc="1" locked="0" layoutInCell="1" allowOverlap="1" wp14:anchorId="574705EF" wp14:editId="5ABB9716">
                <wp:simplePos x="0" y="0"/>
                <wp:positionH relativeFrom="page">
                  <wp:posOffset>1143000</wp:posOffset>
                </wp:positionH>
                <wp:positionV relativeFrom="page">
                  <wp:posOffset>3117850</wp:posOffset>
                </wp:positionV>
                <wp:extent cx="5273040" cy="182880"/>
                <wp:effectExtent l="0" t="0" r="0" b="0"/>
                <wp:wrapNone/>
                <wp:docPr id="1199" name="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7F61AA9" id="1199" o:spid="_x0000_s1026" style="position:absolute;margin-left:90pt;margin-top:245.5pt;width:415.2pt;height:14.4pt;z-index:-5033163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3" behindDoc="1" locked="0" layoutInCell="1" allowOverlap="1" wp14:anchorId="69A00B18" wp14:editId="3BD68B55">
                <wp:simplePos x="0" y="0"/>
                <wp:positionH relativeFrom="page">
                  <wp:posOffset>1143000</wp:posOffset>
                </wp:positionH>
                <wp:positionV relativeFrom="page">
                  <wp:posOffset>3395345</wp:posOffset>
                </wp:positionV>
                <wp:extent cx="5273040" cy="182880"/>
                <wp:effectExtent l="0" t="0" r="0" b="0"/>
                <wp:wrapNone/>
                <wp:docPr id="1200" name="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AE9A33C" id="1200" o:spid="_x0000_s1026" style="position:absolute;margin-left:90pt;margin-top:267.35pt;width:415.2pt;height:14.4pt;z-index:-5033163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4" behindDoc="1" locked="0" layoutInCell="1" allowOverlap="1" wp14:anchorId="30AC2022" wp14:editId="5659938A">
                <wp:simplePos x="0" y="0"/>
                <wp:positionH relativeFrom="page">
                  <wp:posOffset>1143000</wp:posOffset>
                </wp:positionH>
                <wp:positionV relativeFrom="page">
                  <wp:posOffset>3669665</wp:posOffset>
                </wp:positionV>
                <wp:extent cx="5273040" cy="182880"/>
                <wp:effectExtent l="0" t="0" r="0" b="0"/>
                <wp:wrapNone/>
                <wp:docPr id="1201" name="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AF5EC63" id="1201" o:spid="_x0000_s1026" style="position:absolute;margin-left:90pt;margin-top:288.95pt;width:415.2pt;height:14.4pt;z-index:-5033163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5" behindDoc="1" locked="0" layoutInCell="1" allowOverlap="1" wp14:anchorId="457DF125" wp14:editId="0B98F462">
                <wp:simplePos x="0" y="0"/>
                <wp:positionH relativeFrom="page">
                  <wp:posOffset>1143000</wp:posOffset>
                </wp:positionH>
                <wp:positionV relativeFrom="page">
                  <wp:posOffset>3947160</wp:posOffset>
                </wp:positionV>
                <wp:extent cx="5273040" cy="182880"/>
                <wp:effectExtent l="0" t="0" r="0" b="0"/>
                <wp:wrapNone/>
                <wp:docPr id="1202" name="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F2A20A4" id="1202" o:spid="_x0000_s1026" style="position:absolute;margin-left:90pt;margin-top:310.8pt;width:415.2pt;height:14.4pt;z-index:-5033163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6" behindDoc="1" locked="0" layoutInCell="1" allowOverlap="1" wp14:anchorId="05E40236" wp14:editId="17358459">
                <wp:simplePos x="0" y="0"/>
                <wp:positionH relativeFrom="page">
                  <wp:posOffset>1143000</wp:posOffset>
                </wp:positionH>
                <wp:positionV relativeFrom="page">
                  <wp:posOffset>4221480</wp:posOffset>
                </wp:positionV>
                <wp:extent cx="3514090" cy="182880"/>
                <wp:effectExtent l="0" t="0" r="0" b="0"/>
                <wp:wrapNone/>
                <wp:docPr id="1203" name="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FF45983" id="1203" o:spid="_x0000_s1026" style="position:absolute;margin-left:90pt;margin-top:332.4pt;width:276.7pt;height:14.4pt;z-index:-50331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7" behindDoc="1" locked="0" layoutInCell="1" allowOverlap="1" wp14:anchorId="7B22FCAE" wp14:editId="0844A1D1">
                <wp:simplePos x="0" y="0"/>
                <wp:positionH relativeFrom="page">
                  <wp:posOffset>2429510</wp:posOffset>
                </wp:positionH>
                <wp:positionV relativeFrom="page">
                  <wp:posOffset>4495800</wp:posOffset>
                </wp:positionV>
                <wp:extent cx="3986530" cy="182880"/>
                <wp:effectExtent l="0" t="0" r="0" b="0"/>
                <wp:wrapNone/>
                <wp:docPr id="1204" name="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53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1FCF467" id="1204" o:spid="_x0000_s1026" style="position:absolute;margin-left:191.3pt;margin-top:354pt;width:313.9pt;height:14.4pt;z-index:-5033163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8" behindDoc="1" locked="0" layoutInCell="1" allowOverlap="1" wp14:anchorId="4C00731E" wp14:editId="484D1579">
                <wp:simplePos x="0" y="0"/>
                <wp:positionH relativeFrom="page">
                  <wp:posOffset>1143000</wp:posOffset>
                </wp:positionH>
                <wp:positionV relativeFrom="page">
                  <wp:posOffset>4773295</wp:posOffset>
                </wp:positionV>
                <wp:extent cx="5273040" cy="182880"/>
                <wp:effectExtent l="0" t="0" r="0" b="0"/>
                <wp:wrapNone/>
                <wp:docPr id="1205" name="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02CC470" id="1205" o:spid="_x0000_s1026" style="position:absolute;margin-left:90pt;margin-top:375.85pt;width:415.2pt;height:14.4pt;z-index:-5033163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79" behindDoc="1" locked="0" layoutInCell="1" allowOverlap="1" wp14:anchorId="503D990D" wp14:editId="6625563F">
                <wp:simplePos x="0" y="0"/>
                <wp:positionH relativeFrom="page">
                  <wp:posOffset>1143000</wp:posOffset>
                </wp:positionH>
                <wp:positionV relativeFrom="page">
                  <wp:posOffset>5047615</wp:posOffset>
                </wp:positionV>
                <wp:extent cx="1856105" cy="182880"/>
                <wp:effectExtent l="0" t="0" r="0" b="0"/>
                <wp:wrapNone/>
                <wp:docPr id="1206" name="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10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6E95B93" id="1206" o:spid="_x0000_s1026" style="position:absolute;margin-left:90pt;margin-top:397.45pt;width:146.15pt;height:14.4pt;z-index:-5033163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</w:p>
    <w:p w14:paraId="5A6CE5A5" w14:textId="03F76378" w:rsidR="00B55860" w:rsidRPr="00DE0C50" w:rsidRDefault="00421B40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spacing w:val="-1"/>
          <w:szCs w:val="24"/>
        </w:rPr>
        <w:t xml:space="preserve"> 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Previous</w:t>
      </w:r>
      <w:r w:rsidR="0091558E" w:rsidRPr="00DE0C50">
        <w:rPr>
          <w:rFonts w:ascii="Book Antiqua" w:eastAsia="Book Antiqua" w:hAnsi="Book Antiqua" w:cs="Book Antiqua"/>
          <w:spacing w:val="1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studies</w:t>
      </w:r>
      <w:r w:rsidR="0091558E" w:rsidRPr="00DE0C50">
        <w:rPr>
          <w:rFonts w:ascii="Book Antiqua" w:eastAsia="Book Antiqua" w:hAnsi="Book Antiqua" w:cs="Book Antiqua"/>
          <w:spacing w:val="14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showed</w:t>
      </w:r>
      <w:r w:rsidR="0091558E" w:rsidRPr="00DE0C50">
        <w:rPr>
          <w:rFonts w:ascii="Book Antiqua" w:eastAsia="Book Antiqua" w:hAnsi="Book Antiqua" w:cs="Book Antiqua"/>
          <w:spacing w:val="14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that</w:t>
      </w:r>
      <w:r w:rsidR="0091558E" w:rsidRPr="00DE0C50">
        <w:rPr>
          <w:rFonts w:ascii="Book Antiqua" w:eastAsia="Book Antiqua" w:hAnsi="Book Antiqua" w:cs="Book Antiqua"/>
          <w:spacing w:val="14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transcription</w:t>
      </w:r>
      <w:r w:rsidR="0091558E" w:rsidRPr="00DE0C50">
        <w:rPr>
          <w:rFonts w:ascii="Book Antiqua" w:eastAsia="Book Antiqua" w:hAnsi="Book Antiqua" w:cs="Book Antiqua"/>
          <w:spacing w:val="14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142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miRNAs</w:t>
      </w:r>
      <w:proofErr w:type="spellEnd"/>
      <w:r w:rsidR="0091558E" w:rsidRPr="00DE0C50">
        <w:rPr>
          <w:rFonts w:ascii="Book Antiqua" w:eastAsia="Book Antiqua" w:hAnsi="Book Antiqua" w:cs="Book Antiqua"/>
          <w:spacing w:val="14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</w:t>
      </w:r>
      <w:r w:rsidR="0091558E" w:rsidRPr="00DE0C50">
        <w:rPr>
          <w:rFonts w:ascii="Book Antiqua" w:eastAsia="Book Antiqua" w:hAnsi="Book Antiqua" w:cs="Book Antiqua"/>
          <w:spacing w:val="14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also</w:t>
      </w:r>
      <w:r w:rsidR="0091558E" w:rsidRPr="00DE0C50">
        <w:rPr>
          <w:rFonts w:ascii="Book Antiqua" w:eastAsia="Book Antiqua" w:hAnsi="Book Antiqua" w:cs="Book Antiqua"/>
          <w:spacing w:val="14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be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0" behindDoc="1" locked="0" layoutInCell="1" allowOverlap="1" wp14:anchorId="416A9683" wp14:editId="311D0173">
                <wp:simplePos x="0" y="0"/>
                <wp:positionH relativeFrom="page">
                  <wp:posOffset>1124585</wp:posOffset>
                </wp:positionH>
                <wp:positionV relativeFrom="page">
                  <wp:posOffset>5325110</wp:posOffset>
                </wp:positionV>
                <wp:extent cx="5309870" cy="274320"/>
                <wp:effectExtent l="0" t="0" r="0" b="0"/>
                <wp:wrapNone/>
                <wp:docPr id="1207" name="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3C6E39B" id="1207" o:spid="_x0000_s1026" style="position:absolute;margin-left:88.55pt;margin-top:419.3pt;width:418.1pt;height:21.6pt;z-index:-5033163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1" behindDoc="1" locked="0" layoutInCell="1" allowOverlap="1" wp14:anchorId="40CD54CC" wp14:editId="203ADC8B">
                <wp:simplePos x="0" y="0"/>
                <wp:positionH relativeFrom="page">
                  <wp:posOffset>1143000</wp:posOffset>
                </wp:positionH>
                <wp:positionV relativeFrom="page">
                  <wp:posOffset>5325110</wp:posOffset>
                </wp:positionV>
                <wp:extent cx="5273040" cy="182880"/>
                <wp:effectExtent l="0" t="0" r="0" b="0"/>
                <wp:wrapNone/>
                <wp:docPr id="1208" name="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D160458" id="1208" o:spid="_x0000_s1026" style="position:absolute;margin-left:90pt;margin-top:419.3pt;width:415.2pt;height:14.4pt;z-index:-5033162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epigenetically</w:t>
      </w:r>
      <w:r w:rsidR="0091558E" w:rsidRPr="00DE0C50">
        <w:rPr>
          <w:rFonts w:ascii="Book Antiqua" w:eastAsia="Book Antiqua" w:hAnsi="Book Antiqua" w:cs="Book Antiqua"/>
          <w:spacing w:val="15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reg</w:t>
      </w:r>
      <w:r w:rsidR="0091558E" w:rsidRPr="00DE0C50">
        <w:rPr>
          <w:rFonts w:ascii="Book Antiqua" w:eastAsia="Book Antiqua" w:hAnsi="Book Antiqua" w:cs="Book Antiqua"/>
          <w:szCs w:val="24"/>
        </w:rPr>
        <w:t>ulated</w:t>
      </w:r>
      <w:r w:rsidR="0091558E" w:rsidRPr="00DE0C50">
        <w:rPr>
          <w:rFonts w:ascii="Book Antiqua" w:eastAsia="Book Antiqua" w:hAnsi="Book Antiqua" w:cs="Book Antiqua"/>
          <w:spacing w:val="1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by</w:t>
      </w:r>
      <w:r w:rsidR="0091558E" w:rsidRPr="00DE0C50">
        <w:rPr>
          <w:rFonts w:ascii="Book Antiqua" w:eastAsia="Book Antiqua" w:hAnsi="Book Antiqua" w:cs="Book Antiqua"/>
          <w:spacing w:val="1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methylation</w:t>
      </w:r>
      <w:r w:rsidR="0091558E" w:rsidRPr="00DE0C50">
        <w:rPr>
          <w:rFonts w:ascii="Book Antiqua" w:eastAsia="Book Antiqua" w:hAnsi="Book Antiqua" w:cs="Book Antiqua"/>
          <w:spacing w:val="1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151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CpG</w:t>
      </w:r>
      <w:proofErr w:type="spellEnd"/>
      <w:r w:rsidR="0091558E" w:rsidRPr="00DE0C50">
        <w:rPr>
          <w:rFonts w:ascii="Book Antiqua" w:eastAsia="Book Antiqua" w:hAnsi="Book Antiqua" w:cs="Book Antiqua"/>
          <w:spacing w:val="151"/>
          <w:szCs w:val="24"/>
        </w:rPr>
        <w:t xml:space="preserve">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islands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2</w:t>
      </w:r>
      <w:r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8,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29]</w:t>
      </w:r>
      <w:r w:rsidR="0091558E" w:rsidRPr="00DE0C50">
        <w:rPr>
          <w:rFonts w:ascii="Book Antiqua" w:eastAsia="Book Antiqua" w:hAnsi="Book Antiqua" w:cs="Book Antiqua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15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2" behindDoc="1" locked="0" layoutInCell="1" allowOverlap="1" wp14:anchorId="0D2B9073" wp14:editId="5B5137FC">
                <wp:simplePos x="0" y="0"/>
                <wp:positionH relativeFrom="page">
                  <wp:posOffset>1124585</wp:posOffset>
                </wp:positionH>
                <wp:positionV relativeFrom="page">
                  <wp:posOffset>5599430</wp:posOffset>
                </wp:positionV>
                <wp:extent cx="5309870" cy="277495"/>
                <wp:effectExtent l="0" t="0" r="0" b="0"/>
                <wp:wrapNone/>
                <wp:docPr id="1209" name="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8A85662" id="1209" o:spid="_x0000_s1026" style="position:absolute;margin-left:88.55pt;margin-top:440.9pt;width:418.1pt;height:21.85pt;z-index:-503316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3" behindDoc="1" locked="0" layoutInCell="1" allowOverlap="1" wp14:anchorId="55DD9ED4" wp14:editId="32231484">
                <wp:simplePos x="0" y="0"/>
                <wp:positionH relativeFrom="page">
                  <wp:posOffset>1143000</wp:posOffset>
                </wp:positionH>
                <wp:positionV relativeFrom="page">
                  <wp:posOffset>5599430</wp:posOffset>
                </wp:positionV>
                <wp:extent cx="4431665" cy="182880"/>
                <wp:effectExtent l="0" t="0" r="0" b="0"/>
                <wp:wrapNone/>
                <wp:docPr id="1210" name="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66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D113152" id="1210" o:spid="_x0000_s1026" style="position:absolute;margin-left:90pt;margin-top:440.9pt;width:348.95pt;height:14.4pt;z-index:-5033162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4" behindDoc="1" locked="0" layoutInCell="1" allowOverlap="1" wp14:anchorId="06D6DC35" wp14:editId="7BCA7EF8">
                <wp:simplePos x="0" y="0"/>
                <wp:positionH relativeFrom="page">
                  <wp:posOffset>6104890</wp:posOffset>
                </wp:positionH>
                <wp:positionV relativeFrom="page">
                  <wp:posOffset>5599430</wp:posOffset>
                </wp:positionV>
                <wp:extent cx="311150" cy="182880"/>
                <wp:effectExtent l="0" t="0" r="0" b="0"/>
                <wp:wrapNone/>
                <wp:docPr id="1211" name="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C17914A" id="1211" o:spid="_x0000_s1026" style="position:absolute;margin-left:480.7pt;margin-top:440.9pt;width:24.5pt;height:14.4pt;z-index:-503316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addition, DNA</w:t>
      </w:r>
      <w:r w:rsidR="0091558E" w:rsidRPr="00DE0C50">
        <w:rPr>
          <w:rFonts w:ascii="Book Antiqua" w:eastAsia="Book Antiqua" w:hAnsi="Book Antiqua" w:cs="Book Antiqua"/>
          <w:spacing w:val="28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met</w:t>
      </w:r>
      <w:r w:rsidR="0091558E" w:rsidRPr="00DE0C50">
        <w:rPr>
          <w:rFonts w:ascii="Book Antiqua" w:eastAsia="Book Antiqua" w:hAnsi="Book Antiqua" w:cs="Book Antiqua"/>
          <w:szCs w:val="24"/>
        </w:rPr>
        <w:t>hylation is</w:t>
      </w:r>
      <w:r w:rsidR="0091558E" w:rsidRPr="00DE0C50">
        <w:rPr>
          <w:rFonts w:ascii="Book Antiqua" w:eastAsia="Book Antiqua" w:hAnsi="Book Antiqua" w:cs="Book Antiqua"/>
          <w:spacing w:val="28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 reversible signal,</w:t>
      </w:r>
      <w:r w:rsidR="0091558E" w:rsidRPr="00DE0C50">
        <w:rPr>
          <w:rFonts w:ascii="Book Antiqua" w:eastAsia="Book Antiqua" w:hAnsi="Book Antiqua" w:cs="Book Antiqua"/>
          <w:spacing w:val="28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similar</w:t>
      </w:r>
      <w:r w:rsidR="0091558E" w:rsidRPr="00DE0C50">
        <w:rPr>
          <w:rFonts w:ascii="Book Antiqua" w:eastAsia="Book Antiqua" w:hAnsi="Book Antiqua" w:cs="Book Antiqua"/>
          <w:spacing w:val="28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28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other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5" behindDoc="1" locked="0" layoutInCell="1" allowOverlap="1" wp14:anchorId="2275E642" wp14:editId="200F36B0">
                <wp:simplePos x="0" y="0"/>
                <wp:positionH relativeFrom="page">
                  <wp:posOffset>1124585</wp:posOffset>
                </wp:positionH>
                <wp:positionV relativeFrom="page">
                  <wp:posOffset>5876290</wp:posOffset>
                </wp:positionV>
                <wp:extent cx="5309870" cy="274320"/>
                <wp:effectExtent l="0" t="0" r="0" b="0"/>
                <wp:wrapNone/>
                <wp:docPr id="1212" name="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6930B2A" id="1212" o:spid="_x0000_s1026" style="position:absolute;margin-left:88.55pt;margin-top:462.7pt;width:418.1pt;height:21.6pt;z-index:-5033162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6" behindDoc="1" locked="0" layoutInCell="1" allowOverlap="1" wp14:anchorId="02B1C712" wp14:editId="792EBBCD">
                <wp:simplePos x="0" y="0"/>
                <wp:positionH relativeFrom="page">
                  <wp:posOffset>1143000</wp:posOffset>
                </wp:positionH>
                <wp:positionV relativeFrom="page">
                  <wp:posOffset>5876290</wp:posOffset>
                </wp:positionV>
                <wp:extent cx="5273040" cy="182880"/>
                <wp:effectExtent l="0" t="0" r="0" b="0"/>
                <wp:wrapNone/>
                <wp:docPr id="1213" name="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818CF9C" id="1213" o:spid="_x0000_s1026" style="position:absolute;margin-left:90pt;margin-top:462.7pt;width:415.2pt;height:14.4pt;z-index:-5033162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ph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ysiological biochemical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modifications</w:t>
      </w:r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421B40">
        <w:rPr>
          <w:rFonts w:ascii="Book Antiqua" w:eastAsia="Book Antiqua" w:hAnsi="Book Antiqua" w:cs="Book Antiqua"/>
          <w:position w:val="6"/>
          <w:szCs w:val="24"/>
          <w:vertAlign w:val="superscript"/>
        </w:rPr>
        <w:t>30]</w:t>
      </w:r>
      <w:r w:rsidR="0091558E" w:rsidRPr="00DE0C50">
        <w:rPr>
          <w:rFonts w:ascii="Book Antiqua" w:eastAsia="Book Antiqua" w:hAnsi="Book Antiqua" w:cs="Book Antiqua"/>
          <w:szCs w:val="24"/>
        </w:rPr>
        <w:t>. The silencing of tumor suppressor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7" behindDoc="1" locked="0" layoutInCell="1" allowOverlap="1" wp14:anchorId="10E7A582" wp14:editId="21C5245A">
                <wp:simplePos x="0" y="0"/>
                <wp:positionH relativeFrom="page">
                  <wp:posOffset>1124585</wp:posOffset>
                </wp:positionH>
                <wp:positionV relativeFrom="page">
                  <wp:posOffset>6150610</wp:posOffset>
                </wp:positionV>
                <wp:extent cx="5309870" cy="274320"/>
                <wp:effectExtent l="0" t="0" r="0" b="0"/>
                <wp:wrapNone/>
                <wp:docPr id="1214" name="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70BCB3A" id="1214" o:spid="_x0000_s1026" style="position:absolute;margin-left:88.55pt;margin-top:484.3pt;width:418.1pt;height:21.6pt;z-index:-5033162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8" behindDoc="1" locked="0" layoutInCell="1" allowOverlap="1" wp14:anchorId="2310460C" wp14:editId="425BFA6C">
                <wp:simplePos x="0" y="0"/>
                <wp:positionH relativeFrom="page">
                  <wp:posOffset>1143000</wp:posOffset>
                </wp:positionH>
                <wp:positionV relativeFrom="page">
                  <wp:posOffset>6150610</wp:posOffset>
                </wp:positionV>
                <wp:extent cx="2712720" cy="182880"/>
                <wp:effectExtent l="0" t="0" r="0" b="0"/>
                <wp:wrapNone/>
                <wp:docPr id="1215" name="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F5D7AFA" id="1215" o:spid="_x0000_s1026" style="position:absolute;margin-left:90pt;margin-top:484.3pt;width:213.6pt;height:14.4pt;z-index:-5033162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89" behindDoc="1" locked="0" layoutInCell="1" allowOverlap="1" wp14:anchorId="5DA2E6B0" wp14:editId="4D78C587">
                <wp:simplePos x="0" y="0"/>
                <wp:positionH relativeFrom="page">
                  <wp:posOffset>4026535</wp:posOffset>
                </wp:positionH>
                <wp:positionV relativeFrom="page">
                  <wp:posOffset>6150610</wp:posOffset>
                </wp:positionV>
                <wp:extent cx="2389505" cy="182880"/>
                <wp:effectExtent l="0" t="0" r="0" b="0"/>
                <wp:wrapNone/>
                <wp:docPr id="1216" name="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68446BC" id="1216" o:spid="_x0000_s1026" style="position:absolute;margin-left:317.05pt;margin-top:484.3pt;width:188.15pt;height:14.4pt;z-index:-5033162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AD28B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genes</w:t>
      </w:r>
      <w:r w:rsidR="0091558E" w:rsidRPr="00DE0C50">
        <w:rPr>
          <w:rFonts w:ascii="Book Antiqua" w:eastAsia="Book Antiqua" w:hAnsi="Book Antiqua" w:cs="Book Antiqua"/>
          <w:spacing w:val="20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is</w:t>
      </w:r>
      <w:r w:rsidR="0091558E" w:rsidRPr="00DE0C50">
        <w:rPr>
          <w:rFonts w:ascii="Book Antiqua" w:eastAsia="Book Antiqua" w:hAnsi="Book Antiqua" w:cs="Book Antiqua"/>
          <w:spacing w:val="20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closely</w:t>
      </w:r>
      <w:r w:rsidR="0091558E" w:rsidRPr="00DE0C50">
        <w:rPr>
          <w:rFonts w:ascii="Book Antiqua" w:eastAsia="Book Antiqua" w:hAnsi="Book Antiqua" w:cs="Book Antiqua"/>
          <w:spacing w:val="20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related</w:t>
      </w:r>
      <w:r w:rsidR="0091558E" w:rsidRPr="00DE0C50">
        <w:rPr>
          <w:rFonts w:ascii="Book Antiqua" w:eastAsia="Book Antiqua" w:hAnsi="Book Antiqua" w:cs="Book Antiqua"/>
          <w:spacing w:val="20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to</w:t>
      </w:r>
      <w:r w:rsidR="0091558E" w:rsidRPr="00DE0C50">
        <w:rPr>
          <w:rFonts w:ascii="Book Antiqua" w:eastAsia="Book Antiqua" w:hAnsi="Book Antiqua" w:cs="Book Antiqua"/>
          <w:spacing w:val="20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DNA</w:t>
      </w:r>
      <w:r w:rsidR="0091558E" w:rsidRPr="00DE0C50">
        <w:rPr>
          <w:rFonts w:ascii="Book Antiqua" w:eastAsia="Book Antiqua" w:hAnsi="Book Antiqua" w:cs="Book Antiqua"/>
          <w:spacing w:val="201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="0091558E" w:rsidRPr="00DE0C50">
        <w:rPr>
          <w:rFonts w:ascii="Book Antiqua" w:eastAsia="Book Antiqua" w:hAnsi="Book Antiqua" w:cs="Book Antiqua"/>
          <w:spacing w:val="20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20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can</w:t>
      </w:r>
      <w:r w:rsidR="0091558E" w:rsidRPr="00DE0C50">
        <w:rPr>
          <w:rFonts w:ascii="Book Antiqua" w:eastAsia="Book Antiqua" w:hAnsi="Book Antiqua" w:cs="Book Antiqua"/>
          <w:spacing w:val="20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be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0" behindDoc="1" locked="0" layoutInCell="1" allowOverlap="1" wp14:anchorId="2D3EB2D9" wp14:editId="595FEA66">
                <wp:simplePos x="0" y="0"/>
                <wp:positionH relativeFrom="page">
                  <wp:posOffset>1124585</wp:posOffset>
                </wp:positionH>
                <wp:positionV relativeFrom="page">
                  <wp:posOffset>6424930</wp:posOffset>
                </wp:positionV>
                <wp:extent cx="5309870" cy="277495"/>
                <wp:effectExtent l="0" t="0" r="0" b="0"/>
                <wp:wrapNone/>
                <wp:docPr id="1217" name="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624B81F" id="1217" o:spid="_x0000_s1026" style="position:absolute;margin-left:88.55pt;margin-top:505.9pt;width:418.1pt;height:21.85pt;z-index:-5033162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AD28B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effectively</w:t>
      </w:r>
      <w:r w:rsidR="0091558E" w:rsidRPr="00DE0C50">
        <w:rPr>
          <w:rFonts w:ascii="Book Antiqua" w:eastAsia="Book Antiqua" w:hAnsi="Book Antiqua" w:cs="Book Antiqua"/>
          <w:spacing w:val="-3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reversed by DNA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methyltransferase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inhibitors, thereby inhibiting tumor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growth</w:t>
      </w:r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31]</w:t>
      </w:r>
      <w:r w:rsidR="0091558E" w:rsidRPr="00DE0C50">
        <w:rPr>
          <w:rFonts w:ascii="Book Antiqua" w:eastAsia="Book Antiqua" w:hAnsi="Book Antiqua" w:cs="Book Antiqua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-30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In </w:t>
      </w:r>
      <w:r w:rsidR="006D4428">
        <w:rPr>
          <w:rFonts w:ascii="Book Antiqua" w:eastAsia="Book Antiqua" w:hAnsi="Book Antiqua" w:cs="Book Antiqua"/>
          <w:szCs w:val="24"/>
        </w:rPr>
        <w:t>the</w:t>
      </w:r>
      <w:r w:rsidR="006D4428" w:rsidRPr="00DE0C5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present research, DNA methylation analysis by MSP indicated that there was a markedly negative correlation between miR-596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promoter</w:t>
      </w:r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methyl</w:t>
      </w:r>
      <w:r w:rsidR="0091558E" w:rsidRPr="00DE0C50">
        <w:rPr>
          <w:rFonts w:ascii="Book Antiqua" w:eastAsia="Book Antiqua" w:hAnsi="Book Antiqua" w:cs="Book Antiqua"/>
          <w:szCs w:val="24"/>
        </w:rPr>
        <w:t>ation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expression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levels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GC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cell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lines.</w:t>
      </w:r>
      <w:r w:rsidR="0091558E" w:rsidRPr="00DE0C50">
        <w:rPr>
          <w:rFonts w:ascii="Book Antiqua" w:eastAsia="Book Antiqua" w:hAnsi="Book Antiqua" w:cs="Book Antiqua"/>
          <w:spacing w:val="48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Furthermore,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2" behindDoc="1" locked="0" layoutInCell="1" allowOverlap="1" wp14:anchorId="1D29350B" wp14:editId="50E4B60B">
                <wp:simplePos x="0" y="0"/>
                <wp:positionH relativeFrom="page">
                  <wp:posOffset>1124585</wp:posOffset>
                </wp:positionH>
                <wp:positionV relativeFrom="page">
                  <wp:posOffset>6702425</wp:posOffset>
                </wp:positionV>
                <wp:extent cx="5309870" cy="274320"/>
                <wp:effectExtent l="0" t="0" r="0" b="0"/>
                <wp:wrapNone/>
                <wp:docPr id="1219" name="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E755767" id="1219" o:spid="_x0000_s1026" style="position:absolute;margin-left:88.55pt;margin-top:527.75pt;width:418.1pt;height:21.6pt;z-index:-5033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3" behindDoc="1" locked="0" layoutInCell="1" allowOverlap="1" wp14:anchorId="7128B609" wp14:editId="41DC62A4">
                <wp:simplePos x="0" y="0"/>
                <wp:positionH relativeFrom="page">
                  <wp:posOffset>1143000</wp:posOffset>
                </wp:positionH>
                <wp:positionV relativeFrom="page">
                  <wp:posOffset>6702425</wp:posOffset>
                </wp:positionV>
                <wp:extent cx="5273040" cy="182880"/>
                <wp:effectExtent l="0" t="0" r="0" b="0"/>
                <wp:wrapNone/>
                <wp:docPr id="1220" name="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3EFBC22" id="1220" o:spid="_x0000_s1026" style="position:absolute;margin-left:90pt;margin-top:527.75pt;width:415.2pt;height:14.4pt;z-index:-5033162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4" behindDoc="1" locked="0" layoutInCell="1" allowOverlap="1" wp14:anchorId="3EC112A8" wp14:editId="0FF59226">
                <wp:simplePos x="0" y="0"/>
                <wp:positionH relativeFrom="page">
                  <wp:posOffset>1124585</wp:posOffset>
                </wp:positionH>
                <wp:positionV relativeFrom="page">
                  <wp:posOffset>6976745</wp:posOffset>
                </wp:positionV>
                <wp:extent cx="5309870" cy="277495"/>
                <wp:effectExtent l="0" t="0" r="0" b="0"/>
                <wp:wrapNone/>
                <wp:docPr id="1221" name="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51A6235" id="1221" o:spid="_x0000_s1026" style="position:absolute;margin-left:88.55pt;margin-top:549.35pt;width:418.1pt;height:21.85pt;z-index:-5033162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5" behindDoc="1" locked="0" layoutInCell="1" allowOverlap="1" wp14:anchorId="5AF46A7C" wp14:editId="6DA5F71A">
                <wp:simplePos x="0" y="0"/>
                <wp:positionH relativeFrom="page">
                  <wp:posOffset>1143000</wp:posOffset>
                </wp:positionH>
                <wp:positionV relativeFrom="page">
                  <wp:posOffset>6976745</wp:posOffset>
                </wp:positionV>
                <wp:extent cx="999490" cy="182880"/>
                <wp:effectExtent l="0" t="0" r="0" b="0"/>
                <wp:wrapNone/>
                <wp:docPr id="1222" name="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10F10EFF" id="1222" o:spid="_x0000_s1026" style="position:absolute;margin-left:90pt;margin-top:549.35pt;width:78.7pt;height:14.4pt;z-index:-503316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6" behindDoc="1" locked="0" layoutInCell="1" allowOverlap="1" wp14:anchorId="13059B68" wp14:editId="59279B1A">
                <wp:simplePos x="0" y="0"/>
                <wp:positionH relativeFrom="page">
                  <wp:posOffset>2377440</wp:posOffset>
                </wp:positionH>
                <wp:positionV relativeFrom="page">
                  <wp:posOffset>6976745</wp:posOffset>
                </wp:positionV>
                <wp:extent cx="4038600" cy="182880"/>
                <wp:effectExtent l="0" t="0" r="0" b="0"/>
                <wp:wrapNone/>
                <wp:docPr id="1223" name="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A359A88" id="1223" o:spid="_x0000_s1026" style="position:absolute;margin-left:187.2pt;margin-top:549.35pt;width:318pt;height:14.4pt;z-index:-5033162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7" behindDoc="1" locked="0" layoutInCell="1" allowOverlap="1" wp14:anchorId="5F7628BC" wp14:editId="53058A8A">
                <wp:simplePos x="0" y="0"/>
                <wp:positionH relativeFrom="page">
                  <wp:posOffset>1124585</wp:posOffset>
                </wp:positionH>
                <wp:positionV relativeFrom="page">
                  <wp:posOffset>7254240</wp:posOffset>
                </wp:positionV>
                <wp:extent cx="5309870" cy="274320"/>
                <wp:effectExtent l="0" t="0" r="0" b="0"/>
                <wp:wrapNone/>
                <wp:docPr id="1224" name="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824F767" id="1224" o:spid="_x0000_s1026" style="position:absolute;margin-left:88.55pt;margin-top:571.2pt;width:418.1pt;height:21.6pt;z-index:-5033162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198" behindDoc="1" locked="0" layoutInCell="1" allowOverlap="1" wp14:anchorId="16A0AC99" wp14:editId="2D0A229B">
                <wp:simplePos x="0" y="0"/>
                <wp:positionH relativeFrom="page">
                  <wp:posOffset>1143000</wp:posOffset>
                </wp:positionH>
                <wp:positionV relativeFrom="page">
                  <wp:posOffset>7254240</wp:posOffset>
                </wp:positionV>
                <wp:extent cx="5273040" cy="182880"/>
                <wp:effectExtent l="0" t="0" r="0" b="0"/>
                <wp:wrapNone/>
                <wp:docPr id="1225" name="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C9124FC" id="1225" o:spid="_x0000_s1026" style="position:absolute;margin-left:90pt;margin-top:571.2pt;width:415.2pt;height:14.4pt;z-index:-503316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0" behindDoc="1" locked="0" layoutInCell="1" allowOverlap="1" wp14:anchorId="397FB3F9" wp14:editId="421682C9">
                <wp:simplePos x="0" y="0"/>
                <wp:positionH relativeFrom="page">
                  <wp:posOffset>1143000</wp:posOffset>
                </wp:positionH>
                <wp:positionV relativeFrom="page">
                  <wp:posOffset>7528560</wp:posOffset>
                </wp:positionV>
                <wp:extent cx="5273040" cy="182880"/>
                <wp:effectExtent l="0" t="0" r="0" b="0"/>
                <wp:wrapNone/>
                <wp:docPr id="1227" name="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5895DFA" id="1227" o:spid="_x0000_s1026" style="position:absolute;margin-left:90pt;margin-top:592.8pt;width:415.2pt;height:14.4pt;z-index:-503316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AD28B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treatment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with</w:t>
      </w:r>
      <w:r w:rsidR="0091558E" w:rsidRPr="00DE0C50">
        <w:rPr>
          <w:rFonts w:ascii="Book Antiqua" w:eastAsia="Book Antiqua" w:hAnsi="Book Antiqua" w:cs="Book Antiqua"/>
          <w:spacing w:val="46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t</w:t>
      </w:r>
      <w:r w:rsidR="0091558E" w:rsidRPr="00DE0C50">
        <w:rPr>
          <w:rFonts w:ascii="Book Antiqua" w:eastAsia="Book Antiqua" w:hAnsi="Book Antiqua" w:cs="Book Antiqua"/>
          <w:szCs w:val="24"/>
        </w:rPr>
        <w:t>he</w:t>
      </w:r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demethylating</w:t>
      </w:r>
      <w:proofErr w:type="spellEnd"/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agent</w:t>
      </w:r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lastRenderedPageBreak/>
        <w:t>raised</w:t>
      </w:r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the</w:t>
      </w:r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expression</w:t>
      </w:r>
      <w:r w:rsidR="0091558E" w:rsidRPr="00DE0C50">
        <w:rPr>
          <w:rFonts w:ascii="Book Antiqua" w:eastAsia="Book Antiqua" w:hAnsi="Book Antiqua" w:cs="Book Antiqua"/>
          <w:spacing w:val="47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1" behindDoc="1" locked="0" layoutInCell="1" allowOverlap="1" wp14:anchorId="6817A0DB" wp14:editId="6D82EA6A">
                <wp:simplePos x="0" y="0"/>
                <wp:positionH relativeFrom="page">
                  <wp:posOffset>1124585</wp:posOffset>
                </wp:positionH>
                <wp:positionV relativeFrom="page">
                  <wp:posOffset>7802880</wp:posOffset>
                </wp:positionV>
                <wp:extent cx="5309870" cy="277495"/>
                <wp:effectExtent l="0" t="0" r="0" b="0"/>
                <wp:wrapNone/>
                <wp:docPr id="1228" name="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72F032D" id="1228" o:spid="_x0000_s1026" style="position:absolute;margin-left:88.55pt;margin-top:614.4pt;width:418.1pt;height:21.85pt;z-index:-503316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2" behindDoc="1" locked="0" layoutInCell="1" allowOverlap="1" wp14:anchorId="5267E42F" wp14:editId="76A9CCB1">
                <wp:simplePos x="0" y="0"/>
                <wp:positionH relativeFrom="page">
                  <wp:posOffset>1143000</wp:posOffset>
                </wp:positionH>
                <wp:positionV relativeFrom="page">
                  <wp:posOffset>7802880</wp:posOffset>
                </wp:positionV>
                <wp:extent cx="1380490" cy="182880"/>
                <wp:effectExtent l="0" t="0" r="0" b="0"/>
                <wp:wrapNone/>
                <wp:docPr id="1229" name="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A20A1BE" id="1229" o:spid="_x0000_s1026" style="position:absolute;margin-left:90pt;margin-top:614.4pt;width:108.7pt;height:14.4pt;z-index:-503316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3" behindDoc="1" locked="0" layoutInCell="1" allowOverlap="1" wp14:anchorId="6B1E9889" wp14:editId="0FCEB1E3">
                <wp:simplePos x="0" y="0"/>
                <wp:positionH relativeFrom="page">
                  <wp:posOffset>3947160</wp:posOffset>
                </wp:positionH>
                <wp:positionV relativeFrom="page">
                  <wp:posOffset>7802880</wp:posOffset>
                </wp:positionV>
                <wp:extent cx="2468880" cy="182880"/>
                <wp:effectExtent l="0" t="0" r="0" b="0"/>
                <wp:wrapNone/>
                <wp:docPr id="1230" name="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5416620" id="1230" o:spid="_x0000_s1026" style="position:absolute;margin-left:310.8pt;margin-top:614.4pt;width:194.4pt;height:14.4pt;z-index:-503316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" stroked="f">
                <v:fill opacity="0"/>
                <w10:wrap anchorx="page" anchory="page"/>
              </v:rect>
            </w:pict>
          </mc:Fallback>
        </mc:AlternateContent>
      </w:r>
      <w:r w:rsidR="00AD28B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miR-596</w:t>
      </w:r>
      <w:r w:rsidR="0091558E" w:rsidRPr="00DE0C50">
        <w:rPr>
          <w:rFonts w:ascii="Book Antiqua" w:eastAsia="Book Antiqua" w:hAnsi="Book Antiqua" w:cs="Book Antiqua"/>
          <w:spacing w:val="1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1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GC</w:t>
      </w:r>
      <w:r w:rsidR="0091558E" w:rsidRPr="00DE0C50">
        <w:rPr>
          <w:rFonts w:ascii="Book Antiqua" w:eastAsia="Book Antiqua" w:hAnsi="Book Antiqua" w:cs="Book Antiqua"/>
          <w:spacing w:val="1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cell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lines.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In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addition,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the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expression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its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target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gene</w:t>
      </w:r>
      <w:r w:rsidR="0091558E" w:rsidRPr="00DE0C50">
        <w:rPr>
          <w:rFonts w:ascii="Book Antiqua" w:eastAsia="Book Antiqua" w:hAnsi="Book Antiqua" w:cs="Book Antiqua"/>
          <w:spacing w:val="1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PRDX1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4" behindDoc="1" locked="0" layoutInCell="1" allowOverlap="1" wp14:anchorId="078B1D85" wp14:editId="7EF838CD">
                <wp:simplePos x="0" y="0"/>
                <wp:positionH relativeFrom="page">
                  <wp:posOffset>1124585</wp:posOffset>
                </wp:positionH>
                <wp:positionV relativeFrom="page">
                  <wp:posOffset>8080375</wp:posOffset>
                </wp:positionV>
                <wp:extent cx="5309870" cy="274320"/>
                <wp:effectExtent l="0" t="0" r="0" b="0"/>
                <wp:wrapNone/>
                <wp:docPr id="1231" name="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4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F2A14C5" id="1231" o:spid="_x0000_s1026" style="position:absolute;margin-left:88.55pt;margin-top:636.25pt;width:418.1pt;height:21.6pt;z-index:-5033162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5" behindDoc="1" locked="0" layoutInCell="1" allowOverlap="1" wp14:anchorId="13A8073D" wp14:editId="302A5EE4">
                <wp:simplePos x="0" y="0"/>
                <wp:positionH relativeFrom="page">
                  <wp:posOffset>1143000</wp:posOffset>
                </wp:positionH>
                <wp:positionV relativeFrom="page">
                  <wp:posOffset>8080375</wp:posOffset>
                </wp:positionV>
                <wp:extent cx="2572385" cy="182880"/>
                <wp:effectExtent l="0" t="0" r="0" b="0"/>
                <wp:wrapNone/>
                <wp:docPr id="1232" name="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38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F9A1B42" id="1232" o:spid="_x0000_s1026" style="position:absolute;margin-left:90pt;margin-top:636.25pt;width:202.55pt;height:14.4pt;z-index:-503316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AD28B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protein was significantly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downregulated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>. These results show</w:t>
      </w:r>
      <w:r w:rsidR="006D4428">
        <w:rPr>
          <w:rFonts w:ascii="Book Antiqua" w:eastAsia="Book Antiqua" w:hAnsi="Book Antiqua" w:cs="Book Antiqua"/>
          <w:szCs w:val="24"/>
        </w:rPr>
        <w:t>ed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that the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downregulation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of miR-596 in GC is attribute</w:t>
      </w:r>
      <w:r w:rsidR="006D4428">
        <w:rPr>
          <w:rFonts w:ascii="Book Antiqua" w:eastAsia="Book Antiqua" w:hAnsi="Book Antiqua" w:cs="Book Antiqua"/>
          <w:szCs w:val="24"/>
        </w:rPr>
        <w:t>d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, at least in part, to the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of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CpG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sequences in its promoter.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6" behindDoc="1" locked="0" layoutInCell="1" allowOverlap="1" wp14:anchorId="64871F5A" wp14:editId="2ECAA753">
                <wp:simplePos x="0" y="0"/>
                <wp:positionH relativeFrom="page">
                  <wp:posOffset>1124585</wp:posOffset>
                </wp:positionH>
                <wp:positionV relativeFrom="page">
                  <wp:posOffset>8354695</wp:posOffset>
                </wp:positionV>
                <wp:extent cx="5309870" cy="277495"/>
                <wp:effectExtent l="0" t="0" r="0" b="0"/>
                <wp:wrapNone/>
                <wp:docPr id="1233" name="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9BA27EB" id="1233" o:spid="_x0000_s1026" style="position:absolute;margin-left:88.55pt;margin-top:657.85pt;width:418.1pt;height:21.85pt;z-index:-503316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7" behindDoc="1" locked="0" layoutInCell="1" allowOverlap="1" wp14:anchorId="2F81D6A6" wp14:editId="23145A53">
                <wp:simplePos x="0" y="0"/>
                <wp:positionH relativeFrom="page">
                  <wp:posOffset>4273550</wp:posOffset>
                </wp:positionH>
                <wp:positionV relativeFrom="page">
                  <wp:posOffset>8354695</wp:posOffset>
                </wp:positionV>
                <wp:extent cx="2142490" cy="182880"/>
                <wp:effectExtent l="0" t="0" r="0" b="0"/>
                <wp:wrapNone/>
                <wp:docPr id="1234" name="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4A7B7C4" id="1234" o:spid="_x0000_s1026" style="position:absolute;margin-left:336.5pt;margin-top:657.85pt;width:168.7pt;height:14.4pt;z-index:-503316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09" behindDoc="1" locked="0" layoutInCell="1" allowOverlap="1" wp14:anchorId="254ACBA0" wp14:editId="3E1A0B6A">
                <wp:simplePos x="0" y="0"/>
                <wp:positionH relativeFrom="page">
                  <wp:posOffset>1143000</wp:posOffset>
                </wp:positionH>
                <wp:positionV relativeFrom="page">
                  <wp:posOffset>8632190</wp:posOffset>
                </wp:positionV>
                <wp:extent cx="5273040" cy="182880"/>
                <wp:effectExtent l="0" t="0" r="0" b="0"/>
                <wp:wrapNone/>
                <wp:docPr id="1236" name="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B3B8B28" id="1236" o:spid="_x0000_s1026" style="position:absolute;left:0;text-align:left;margin-left:90pt;margin-top:679.7pt;width:415.2pt;height:14.4pt;z-index:-503316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0" behindDoc="1" locked="0" layoutInCell="1" allowOverlap="1" wp14:anchorId="5EB4567E" wp14:editId="47671663">
                <wp:simplePos x="0" y="0"/>
                <wp:positionH relativeFrom="page">
                  <wp:posOffset>1124585</wp:posOffset>
                </wp:positionH>
                <wp:positionV relativeFrom="page">
                  <wp:posOffset>8906510</wp:posOffset>
                </wp:positionV>
                <wp:extent cx="5309870" cy="277495"/>
                <wp:effectExtent l="0" t="0" r="0" b="0"/>
                <wp:wrapNone/>
                <wp:docPr id="1237" name="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87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655F431" id="1237" o:spid="_x0000_s1026" style="position:absolute;margin-left:88.55pt;margin-top:701.3pt;width:418.1pt;height:21.85pt;z-index:-503316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" stroked="f">
                <v:fill opacity="0"/>
                <w10:wrap anchorx="page" anchory="page"/>
              </v:rect>
            </w:pict>
          </mc:Fallback>
        </mc:AlternateContent>
      </w:r>
    </w:p>
    <w:p w14:paraId="4239EEA4" w14:textId="546A546E" w:rsidR="0048156C" w:rsidRDefault="00F17F35" w:rsidP="00F17F35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>
        <w:rPr>
          <w:rFonts w:ascii="Book Antiqua" w:eastAsia="Book Antiqua" w:hAnsi="Book Antiqua" w:cs="Book Antiqua"/>
          <w:spacing w:val="-1"/>
          <w:szCs w:val="24"/>
        </w:rPr>
        <w:t xml:space="preserve">  </w:t>
      </w:r>
      <w:r w:rsidR="00E63842">
        <w:rPr>
          <w:rFonts w:ascii="Book Antiqua" w:eastAsia="Book Antiqua" w:hAnsi="Book Antiqua" w:cs="Book Antiqua"/>
          <w:spacing w:val="-1"/>
          <w:szCs w:val="24"/>
        </w:rPr>
        <w:t>5-Aza-dC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as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a</w:t>
      </w:r>
      <w:r w:rsidR="0091558E" w:rsidRPr="00DE0C50">
        <w:rPr>
          <w:rFonts w:ascii="Book Antiqua" w:eastAsia="Book Antiqua" w:hAnsi="Book Antiqua" w:cs="Book Antiqua"/>
          <w:spacing w:val="33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demeth</w:t>
      </w:r>
      <w:r w:rsidR="0091558E" w:rsidRPr="00DE0C50">
        <w:rPr>
          <w:rFonts w:ascii="Book Antiqua" w:eastAsia="Book Antiqua" w:hAnsi="Book Antiqua" w:cs="Book Antiqua"/>
          <w:szCs w:val="24"/>
        </w:rPr>
        <w:t>ylating</w:t>
      </w:r>
      <w:proofErr w:type="spellEnd"/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agent</w:t>
      </w:r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has</w:t>
      </w:r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been</w:t>
      </w:r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recently</w:t>
      </w:r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used</w:t>
      </w:r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for</w:t>
      </w:r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treatment</w:t>
      </w:r>
      <w:r w:rsidR="0091558E" w:rsidRPr="00DE0C50">
        <w:rPr>
          <w:rFonts w:ascii="Book Antiqua" w:eastAsia="Book Antiqua" w:hAnsi="Book Antiqua" w:cs="Book Antiqua"/>
          <w:spacing w:val="34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of</w:t>
      </w:r>
      <w:r w:rsidR="00AD28B0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pacing w:val="-1"/>
          <w:szCs w:val="24"/>
        </w:rPr>
        <w:t>myelodysplastic</w:t>
      </w:r>
      <w:proofErr w:type="spellEnd"/>
      <w:r w:rsidR="0091558E" w:rsidRPr="00DE0C50">
        <w:rPr>
          <w:rFonts w:ascii="Book Antiqua" w:eastAsia="Book Antiqua" w:hAnsi="Book Antiqua" w:cs="Book Antiqua"/>
          <w:spacing w:val="71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pacing w:val="-1"/>
          <w:szCs w:val="24"/>
        </w:rPr>
        <w:t>sy</w:t>
      </w:r>
      <w:r w:rsidR="0091558E" w:rsidRPr="00DE0C50">
        <w:rPr>
          <w:rFonts w:ascii="Book Antiqua" w:eastAsia="Book Antiqua" w:hAnsi="Book Antiqua" w:cs="Book Antiqua"/>
          <w:szCs w:val="24"/>
        </w:rPr>
        <w:t>ndromes</w:t>
      </w:r>
      <w:r w:rsidR="0091558E" w:rsidRPr="00DE0C50">
        <w:rPr>
          <w:rFonts w:ascii="Book Antiqua" w:eastAsia="Book Antiqua" w:hAnsi="Book Antiqua" w:cs="Book Antiqua"/>
          <w:spacing w:val="7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and</w:t>
      </w:r>
      <w:r w:rsidR="0091558E" w:rsidRPr="00DE0C50">
        <w:rPr>
          <w:rFonts w:ascii="Book Antiqua" w:eastAsia="Book Antiqua" w:hAnsi="Book Antiqua" w:cs="Book Antiqua"/>
          <w:spacing w:val="7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acute</w:t>
      </w:r>
      <w:r w:rsidR="0091558E" w:rsidRPr="00DE0C50">
        <w:rPr>
          <w:rFonts w:ascii="Book Antiqua" w:eastAsia="Book Antiqua" w:hAnsi="Book Antiqua" w:cs="Book Antiqua"/>
          <w:spacing w:val="72"/>
          <w:szCs w:val="24"/>
        </w:rPr>
        <w:t xml:space="preserve">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myelomonocytic</w:t>
      </w:r>
      <w:proofErr w:type="spellEnd"/>
      <w:r w:rsidR="0091558E" w:rsidRPr="00DE0C50">
        <w:rPr>
          <w:rFonts w:ascii="Book Antiqua" w:eastAsia="Book Antiqua" w:hAnsi="Book Antiqua" w:cs="Book Antiqua"/>
          <w:spacing w:val="72"/>
          <w:szCs w:val="24"/>
        </w:rPr>
        <w:t xml:space="preserve">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leukemia</w:t>
      </w:r>
      <w:r w:rsidR="0091558E" w:rsidRPr="00AD28B0">
        <w:rPr>
          <w:rFonts w:ascii="Book Antiqua" w:eastAsia="Book Antiqua" w:hAnsi="Book Antiqua" w:cs="Book Antiqua"/>
          <w:spacing w:val="11"/>
          <w:position w:val="6"/>
          <w:szCs w:val="24"/>
          <w:vertAlign w:val="superscript"/>
        </w:rPr>
        <w:t>[</w:t>
      </w:r>
      <w:proofErr w:type="gramEnd"/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3</w:t>
      </w:r>
      <w:r w:rsidR="0091558E" w:rsidRPr="00AD28B0">
        <w:rPr>
          <w:rFonts w:ascii="Book Antiqua" w:eastAsia="Book Antiqua" w:hAnsi="Book Antiqua" w:cs="Book Antiqua"/>
          <w:spacing w:val="14"/>
          <w:position w:val="6"/>
          <w:szCs w:val="24"/>
          <w:vertAlign w:val="superscript"/>
        </w:rPr>
        <w:t>2</w:t>
      </w:r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]</w:t>
      </w:r>
      <w:r w:rsidR="0091558E" w:rsidRPr="00DE0C50">
        <w:rPr>
          <w:rFonts w:ascii="Book Antiqua" w:eastAsia="Book Antiqua" w:hAnsi="Book Antiqua" w:cs="Book Antiqua"/>
          <w:szCs w:val="24"/>
        </w:rPr>
        <w:t>.</w:t>
      </w:r>
      <w:r w:rsidR="0091558E" w:rsidRPr="00DE0C50">
        <w:rPr>
          <w:rFonts w:ascii="Book Antiqua" w:eastAsia="Book Antiqua" w:hAnsi="Book Antiqua" w:cs="Book Antiqua"/>
          <w:spacing w:val="72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>The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3" behindDoc="1" locked="0" layoutInCell="1" allowOverlap="1" wp14:anchorId="361AB36D" wp14:editId="396233E4">
                <wp:simplePos x="0" y="0"/>
                <wp:positionH relativeFrom="page">
                  <wp:posOffset>1143000</wp:posOffset>
                </wp:positionH>
                <wp:positionV relativeFrom="page">
                  <wp:posOffset>9457690</wp:posOffset>
                </wp:positionV>
                <wp:extent cx="4712335" cy="182880"/>
                <wp:effectExtent l="0" t="0" r="0" b="0"/>
                <wp:wrapNone/>
                <wp:docPr id="1240" name="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33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2C3EA940" id="1240" o:spid="_x0000_s1026" style="position:absolute;margin-left:90pt;margin-top:744.7pt;width:371.05pt;height:14.4pt;z-index:-503316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4" behindDoc="1" locked="0" layoutInCell="1" allowOverlap="1" wp14:anchorId="076D7CC3" wp14:editId="0E57EA88">
                <wp:simplePos x="0" y="0"/>
                <wp:positionH relativeFrom="page">
                  <wp:posOffset>6041390</wp:posOffset>
                </wp:positionH>
                <wp:positionV relativeFrom="page">
                  <wp:posOffset>9457690</wp:posOffset>
                </wp:positionV>
                <wp:extent cx="374650" cy="182880"/>
                <wp:effectExtent l="0" t="0" r="0" b="0"/>
                <wp:wrapNone/>
                <wp:docPr id="1241" name="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2B393AB" id="1241" o:spid="_x0000_s1026" style="position:absolute;margin-left:475.7pt;margin-top:744.7pt;width:29.5pt;height:14.4pt;z-index:-503316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" stroked="f">
                <v:fill opacity="0"/>
                <w10:wrap anchorx="page" anchory="page"/>
              </v:rect>
            </w:pict>
          </mc:Fallback>
        </mc:AlternateContent>
      </w:r>
      <w:r w:rsidR="00AD28B0">
        <w:rPr>
          <w:rFonts w:ascii="Book Antiqua" w:eastAsia="Book Antiqua" w:hAnsi="Book Antiqua" w:cs="Book Antiqua"/>
          <w:szCs w:val="24"/>
        </w:rPr>
        <w:t xml:space="preserve"> 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main mechanism of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is to reduce its activity by binding to DNA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methyltransferase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I (DNMT1), selectively induce DNMT degradation, and inhibit tumor growth by inducing apoptosis, affecting cell cycle and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cytotoxicity</w:t>
      </w:r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33]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. Moreover,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is cytotoxic at high concentrations and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demethylated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at low </w:t>
      </w:r>
      <w:proofErr w:type="gramStart"/>
      <w:r w:rsidR="0091558E" w:rsidRPr="00DE0C50">
        <w:rPr>
          <w:rFonts w:ascii="Book Antiqua" w:eastAsia="Book Antiqua" w:hAnsi="Book Antiqua" w:cs="Book Antiqua"/>
          <w:szCs w:val="24"/>
        </w:rPr>
        <w:t>concentrations</w:t>
      </w:r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[</w:t>
      </w:r>
      <w:proofErr w:type="gramEnd"/>
      <w:r w:rsidR="0091558E" w:rsidRPr="00AD28B0">
        <w:rPr>
          <w:rFonts w:ascii="Book Antiqua" w:eastAsia="Book Antiqua" w:hAnsi="Book Antiqua" w:cs="Book Antiqua"/>
          <w:position w:val="6"/>
          <w:szCs w:val="24"/>
          <w:vertAlign w:val="superscript"/>
        </w:rPr>
        <w:t>34]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. Therefore, our study suggested that </w:t>
      </w:r>
      <w:r w:rsidR="0091558E" w:rsidRPr="00DE0C50">
        <w:rPr>
          <w:rFonts w:ascii="Book Antiqua" w:eastAsia="Book Antiqua" w:hAnsi="Book Antiqua" w:cs="Book Antiqua"/>
          <w:spacing w:val="1"/>
          <w:szCs w:val="24"/>
        </w:rPr>
        <w:t>the inhib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itory effect of </w:t>
      </w:r>
      <w:r w:rsidR="00E63842">
        <w:rPr>
          <w:rFonts w:ascii="Book Antiqua" w:eastAsia="Book Antiqua" w:hAnsi="Book Antiqua" w:cs="Book Antiqua"/>
          <w:szCs w:val="24"/>
        </w:rPr>
        <w:t>5-Aza-dC</w:t>
      </w:r>
      <w:r w:rsidR="0091558E" w:rsidRPr="00DE0C50">
        <w:rPr>
          <w:rFonts w:ascii="Book Antiqua" w:eastAsia="Book Antiqua" w:hAnsi="Book Antiqua" w:cs="Book Antiqua"/>
          <w:szCs w:val="24"/>
        </w:rPr>
        <w:t xml:space="preserve"> on the proliferative ability of GC cells may be due in part to the </w:t>
      </w:r>
      <w:proofErr w:type="spellStart"/>
      <w:r w:rsidR="0091558E" w:rsidRPr="00DE0C50">
        <w:rPr>
          <w:rFonts w:ascii="Book Antiqua" w:eastAsia="Book Antiqua" w:hAnsi="Book Antiqua" w:cs="Book Antiqua"/>
          <w:szCs w:val="24"/>
        </w:rPr>
        <w:t>demethylation</w:t>
      </w:r>
      <w:proofErr w:type="spellEnd"/>
      <w:r w:rsidR="0091558E" w:rsidRPr="00DE0C50">
        <w:rPr>
          <w:rFonts w:ascii="Book Antiqua" w:eastAsia="Book Antiqua" w:hAnsi="Book Antiqua" w:cs="Book Antiqua"/>
          <w:szCs w:val="24"/>
        </w:rPr>
        <w:t xml:space="preserve"> and reactivation of miR-596.</w: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5" behindDoc="1" locked="0" layoutInCell="1" allowOverlap="1" wp14:anchorId="5DCD24E4" wp14:editId="220D3597">
                <wp:simplePos x="0" y="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5273040" cy="182880"/>
                <wp:effectExtent l="0" t="0" r="0" b="0"/>
                <wp:wrapNone/>
                <wp:docPr id="1242" name="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686AD12" id="1242" o:spid="_x0000_s1026" style="position:absolute;margin-left:90pt;margin-top:1in;width:415.2pt;height:14.4pt;z-index:-5033162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6" behindDoc="1" locked="0" layoutInCell="1" allowOverlap="1" wp14:anchorId="6FCDB7DF" wp14:editId="4213D3EF">
                <wp:simplePos x="0" y="0"/>
                <wp:positionH relativeFrom="page">
                  <wp:posOffset>1143000</wp:posOffset>
                </wp:positionH>
                <wp:positionV relativeFrom="page">
                  <wp:posOffset>1188720</wp:posOffset>
                </wp:positionV>
                <wp:extent cx="5273040" cy="182880"/>
                <wp:effectExtent l="0" t="0" r="0" b="0"/>
                <wp:wrapNone/>
                <wp:docPr id="1243" name="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63F368F9" id="1243" o:spid="_x0000_s1026" style="position:absolute;margin-left:90pt;margin-top:93.6pt;width:415.2pt;height:14.4pt;z-index:-503316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7" behindDoc="1" locked="0" layoutInCell="1" allowOverlap="1" wp14:anchorId="0DB63D49" wp14:editId="2359DB9C">
                <wp:simplePos x="0" y="0"/>
                <wp:positionH relativeFrom="page">
                  <wp:posOffset>1143000</wp:posOffset>
                </wp:positionH>
                <wp:positionV relativeFrom="page">
                  <wp:posOffset>1466215</wp:posOffset>
                </wp:positionV>
                <wp:extent cx="5273040" cy="182880"/>
                <wp:effectExtent l="0" t="0" r="0" b="0"/>
                <wp:wrapNone/>
                <wp:docPr id="1244" name="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04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5FF0CAC1" id="1244" o:spid="_x0000_s1026" style="position:absolute;margin-left:90pt;margin-top:115.45pt;width:415.2pt;height:14.4pt;z-index:-503316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8" behindDoc="1" locked="0" layoutInCell="1" allowOverlap="1" wp14:anchorId="494AAB17" wp14:editId="50926CC4">
                <wp:simplePos x="0" y="0"/>
                <wp:positionH relativeFrom="page">
                  <wp:posOffset>1143000</wp:posOffset>
                </wp:positionH>
                <wp:positionV relativeFrom="page">
                  <wp:posOffset>1740535</wp:posOffset>
                </wp:positionV>
                <wp:extent cx="847090" cy="182880"/>
                <wp:effectExtent l="0" t="0" r="0" b="0"/>
                <wp:wrapNone/>
                <wp:docPr id="1245" name="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09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4AFD9538" id="1245" o:spid="_x0000_s1026" style="position:absolute;margin-left:90pt;margin-top:137.05pt;width:66.7pt;height:14.4pt;z-index:-503316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19" behindDoc="1" locked="0" layoutInCell="1" allowOverlap="1" wp14:anchorId="1C638C1F" wp14:editId="320350D6">
                <wp:simplePos x="0" y="0"/>
                <wp:positionH relativeFrom="page">
                  <wp:posOffset>2160905</wp:posOffset>
                </wp:positionH>
                <wp:positionV relativeFrom="page">
                  <wp:posOffset>1740535</wp:posOffset>
                </wp:positionV>
                <wp:extent cx="4255135" cy="182880"/>
                <wp:effectExtent l="0" t="0" r="0" b="0"/>
                <wp:wrapNone/>
                <wp:docPr id="1246" name="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3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EA8ED4F" id="1246" o:spid="_x0000_s1026" style="position:absolute;margin-left:170.15pt;margin-top:137.05pt;width:335.05pt;height:14.4pt;z-index:-5033162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20" behindDoc="1" locked="0" layoutInCell="1" allowOverlap="1" wp14:anchorId="4440F7D6" wp14:editId="0B709B45">
                <wp:simplePos x="0" y="0"/>
                <wp:positionH relativeFrom="page">
                  <wp:posOffset>1143000</wp:posOffset>
                </wp:positionH>
                <wp:positionV relativeFrom="page">
                  <wp:posOffset>2018030</wp:posOffset>
                </wp:positionV>
                <wp:extent cx="2526665" cy="182880"/>
                <wp:effectExtent l="0" t="0" r="0" b="0"/>
                <wp:wrapNone/>
                <wp:docPr id="1247" name="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666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66DA2D3" id="1247" o:spid="_x0000_s1026" style="position:absolute;margin-left:90pt;margin-top:158.9pt;width:198.95pt;height:14.4pt;z-index:-503316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21" behindDoc="1" locked="0" layoutInCell="1" allowOverlap="1" wp14:anchorId="7A016753" wp14:editId="22E5E360">
                <wp:simplePos x="0" y="0"/>
                <wp:positionH relativeFrom="page">
                  <wp:posOffset>3840480</wp:posOffset>
                </wp:positionH>
                <wp:positionV relativeFrom="page">
                  <wp:posOffset>2018030</wp:posOffset>
                </wp:positionV>
                <wp:extent cx="2575560" cy="182880"/>
                <wp:effectExtent l="0" t="0" r="0" b="0"/>
                <wp:wrapNone/>
                <wp:docPr id="1248" name="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709FCCB9" id="1248" o:spid="_x0000_s1026" style="position:absolute;margin-left:302.4pt;margin-top:158.9pt;width:202.8pt;height:14.4pt;z-index:-503316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22" behindDoc="1" locked="0" layoutInCell="1" allowOverlap="1" wp14:anchorId="6850960A" wp14:editId="7698F85D">
                <wp:simplePos x="0" y="0"/>
                <wp:positionH relativeFrom="page">
                  <wp:posOffset>1143000</wp:posOffset>
                </wp:positionH>
                <wp:positionV relativeFrom="page">
                  <wp:posOffset>2292350</wp:posOffset>
                </wp:positionV>
                <wp:extent cx="2792095" cy="182880"/>
                <wp:effectExtent l="0" t="0" r="0" b="0"/>
                <wp:wrapNone/>
                <wp:docPr id="1249" name="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09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74F99ED" id="1249" o:spid="_x0000_s1026" style="position:absolute;margin-left:90pt;margin-top:180.5pt;width:219.85pt;height:14.4pt;z-index:-503316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23" behindDoc="1" locked="0" layoutInCell="1" allowOverlap="1" wp14:anchorId="657CF5DA" wp14:editId="05F0A5F5">
                <wp:simplePos x="0" y="0"/>
                <wp:positionH relativeFrom="page">
                  <wp:posOffset>4824730</wp:posOffset>
                </wp:positionH>
                <wp:positionV relativeFrom="page">
                  <wp:posOffset>2292350</wp:posOffset>
                </wp:positionV>
                <wp:extent cx="1591310" cy="182880"/>
                <wp:effectExtent l="0" t="0" r="0" b="0"/>
                <wp:wrapNone/>
                <wp:docPr id="1250" name="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007D9859" id="1250" o:spid="_x0000_s1026" style="position:absolute;margin-left:379.9pt;margin-top:180.5pt;width:125.3pt;height:14.4pt;z-index:-5033162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  <w:r w:rsidR="0091558E" w:rsidRPr="00DE0C50">
        <w:rPr>
          <w:rFonts w:ascii="Book Antiqua" w:eastAsia="Book Antiqua" w:hAnsi="Book Antiqua" w:cs="Book Antiqua"/>
          <w:noProof/>
          <w:szCs w:val="24"/>
        </w:rPr>
        <mc:AlternateContent>
          <mc:Choice Requires="wps">
            <w:drawing>
              <wp:anchor distT="0" distB="0" distL="0" distR="0" simplePos="0" relativeHeight="224" behindDoc="1" locked="0" layoutInCell="1" allowOverlap="1" wp14:anchorId="7C1B61D8" wp14:editId="4185A45D">
                <wp:simplePos x="0" y="0"/>
                <wp:positionH relativeFrom="page">
                  <wp:posOffset>1143000</wp:posOffset>
                </wp:positionH>
                <wp:positionV relativeFrom="page">
                  <wp:posOffset>2569210</wp:posOffset>
                </wp:positionV>
                <wp:extent cx="4324985" cy="182880"/>
                <wp:effectExtent l="0" t="0" r="0" b="0"/>
                <wp:wrapNone/>
                <wp:docPr id="1251" name="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98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rect w14:anchorId="347BD11D" id="1251" o:spid="_x0000_s1026" style="position:absolute;margin-left:90pt;margin-top:202.3pt;width:340.55pt;height:14.4pt;z-index:-5033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" stroked="f">
                <v:fill opacity="0"/>
                <w10:wrap anchorx="page" anchory="page"/>
              </v:rect>
            </w:pict>
          </mc:Fallback>
        </mc:AlternateContent>
      </w:r>
    </w:p>
    <w:p w14:paraId="06057FC0" w14:textId="44EB5DA7" w:rsidR="0048156C" w:rsidRDefault="0048156C" w:rsidP="0048156C">
      <w:pPr>
        <w:autoSpaceDE w:val="0"/>
        <w:autoSpaceDN w:val="0"/>
        <w:adjustRightInd w:val="0"/>
        <w:snapToGrid w:val="0"/>
        <w:spacing w:line="360" w:lineRule="auto"/>
        <w:ind w:firstLine="240"/>
        <w:rPr>
          <w:rFonts w:ascii="Book Antiqua" w:hAnsi="Book Antiqua" w:cs="Book Antiqua"/>
          <w:szCs w:val="24"/>
          <w:shd w:val="clear" w:color="auto" w:fill="FFFFFF"/>
        </w:rPr>
      </w:pPr>
      <w:r w:rsidRPr="0048156C">
        <w:rPr>
          <w:rFonts w:ascii="Book Antiqua" w:hAnsi="Book Antiqua" w:cs="Book Antiqua"/>
          <w:szCs w:val="24"/>
          <w:shd w:val="clear" w:color="auto" w:fill="FFFFFF"/>
        </w:rPr>
        <w:t xml:space="preserve">In conclusion, our current study demonstrated that the expression of miR-596 </w:t>
      </w:r>
      <w:r w:rsidR="00857F5A">
        <w:rPr>
          <w:rFonts w:ascii="Book Antiqua" w:hAnsi="Book Antiqua" w:cs="Book Antiqua"/>
          <w:szCs w:val="24"/>
          <w:shd w:val="clear" w:color="auto" w:fill="FFFFFF"/>
        </w:rPr>
        <w:t>was</w:t>
      </w:r>
      <w:r w:rsidR="00857F5A" w:rsidRPr="0048156C">
        <w:rPr>
          <w:rFonts w:ascii="Book Antiqua" w:hAnsi="Book Antiqua" w:cs="Book Antiqua"/>
          <w:szCs w:val="24"/>
          <w:shd w:val="clear" w:color="auto" w:fill="FFFFFF"/>
        </w:rPr>
        <w:t xml:space="preserve"> </w:t>
      </w:r>
      <w:proofErr w:type="spellStart"/>
      <w:r w:rsidRPr="0048156C">
        <w:rPr>
          <w:rFonts w:ascii="Book Antiqua" w:hAnsi="Book Antiqua" w:cs="Book Antiqua"/>
          <w:szCs w:val="24"/>
          <w:shd w:val="clear" w:color="auto" w:fill="FFFFFF"/>
        </w:rPr>
        <w:t>downregulated</w:t>
      </w:r>
      <w:proofErr w:type="spellEnd"/>
      <w:r w:rsidRPr="0048156C">
        <w:rPr>
          <w:rFonts w:ascii="Book Antiqua" w:hAnsi="Book Antiqua" w:cs="Book Antiqua"/>
          <w:szCs w:val="24"/>
          <w:shd w:val="clear" w:color="auto" w:fill="FFFFFF"/>
        </w:rPr>
        <w:t xml:space="preserve"> in GC cells and GC tissues. The </w:t>
      </w:r>
      <w:r w:rsidRPr="006D28B9">
        <w:rPr>
          <w:rFonts w:ascii="Book Antiqua" w:hAnsi="Book Antiqua" w:cs="Book Antiqua"/>
          <w:i/>
          <w:szCs w:val="24"/>
          <w:shd w:val="clear" w:color="auto" w:fill="FFFFFF"/>
        </w:rPr>
        <w:t xml:space="preserve">in vitro </w:t>
      </w:r>
      <w:r w:rsidRPr="0048156C">
        <w:rPr>
          <w:rFonts w:ascii="Book Antiqua" w:hAnsi="Book Antiqua" w:cs="Book Antiqua"/>
          <w:szCs w:val="24"/>
          <w:shd w:val="clear" w:color="auto" w:fill="FFFFFF"/>
        </w:rPr>
        <w:t>data further suggested that miR-596 expression was able to inhibit GC cell growth, migration</w:t>
      </w:r>
      <w:r w:rsidR="00857F5A">
        <w:rPr>
          <w:rFonts w:ascii="Book Antiqua" w:hAnsi="Book Antiqua" w:cs="Book Antiqua"/>
          <w:szCs w:val="24"/>
          <w:shd w:val="clear" w:color="auto" w:fill="FFFFFF"/>
        </w:rPr>
        <w:t>,</w:t>
      </w:r>
      <w:r w:rsidRPr="0048156C">
        <w:rPr>
          <w:rFonts w:ascii="Book Antiqua" w:hAnsi="Book Antiqua" w:cs="Book Antiqua"/>
          <w:szCs w:val="24"/>
          <w:shd w:val="clear" w:color="auto" w:fill="FFFFFF"/>
        </w:rPr>
        <w:t xml:space="preserve"> and invasion. Furthermore,</w:t>
      </w:r>
      <w:bookmarkStart w:id="21" w:name="OLE_LINK52"/>
      <w:r w:rsidRPr="0048156C">
        <w:rPr>
          <w:rFonts w:ascii="Book Antiqua" w:hAnsi="Book Antiqua" w:cs="Book Antiqua"/>
          <w:szCs w:val="24"/>
          <w:shd w:val="clear" w:color="auto" w:fill="FFFFFF"/>
        </w:rPr>
        <w:t xml:space="preserve"> miR-596 expression was regulated by epigenetic mechanisms. The </w:t>
      </w:r>
      <w:proofErr w:type="spellStart"/>
      <w:r w:rsidRPr="0048156C">
        <w:rPr>
          <w:rFonts w:ascii="Book Antiqua" w:hAnsi="Book Antiqua" w:cs="Book Antiqua"/>
          <w:szCs w:val="24"/>
          <w:shd w:val="clear" w:color="auto" w:fill="FFFFFF"/>
        </w:rPr>
        <w:t>downregulation</w:t>
      </w:r>
      <w:proofErr w:type="spellEnd"/>
      <w:r w:rsidRPr="0048156C">
        <w:rPr>
          <w:rFonts w:ascii="Book Antiqua" w:hAnsi="Book Antiqua" w:cs="Book Antiqua"/>
          <w:szCs w:val="24"/>
          <w:shd w:val="clear" w:color="auto" w:fill="FFFFFF"/>
        </w:rPr>
        <w:t xml:space="preserve"> of miR-596 was associated with promoter methylation status in GC cell lines. DNA </w:t>
      </w:r>
      <w:proofErr w:type="spellStart"/>
      <w:r w:rsidRPr="0048156C">
        <w:rPr>
          <w:rFonts w:ascii="Book Antiqua" w:hAnsi="Book Antiqua" w:cs="Book Antiqua"/>
          <w:szCs w:val="24"/>
          <w:shd w:val="clear" w:color="auto" w:fill="FFFFFF"/>
        </w:rPr>
        <w:t>demethylation</w:t>
      </w:r>
      <w:proofErr w:type="spellEnd"/>
      <w:r w:rsidRPr="0048156C">
        <w:rPr>
          <w:rFonts w:ascii="Book Antiqua" w:hAnsi="Book Antiqua" w:cs="Book Antiqua"/>
          <w:szCs w:val="24"/>
          <w:shd w:val="clear" w:color="auto" w:fill="FFFFFF"/>
        </w:rPr>
        <w:t xml:space="preserve"> and reactivation of miR-596 after treatment with 5-Aza-dC inhibited the proliferative ability of GC cells. Moreover, we identified that PRDX1</w:t>
      </w:r>
      <w:r w:rsidRPr="0048156C">
        <w:rPr>
          <w:rFonts w:ascii="Book Antiqua" w:hAnsi="Book Antiqua" w:cs="Book Antiqua"/>
          <w:bCs/>
          <w:kern w:val="3"/>
          <w:szCs w:val="24"/>
          <w:lang w:bidi="ar"/>
        </w:rPr>
        <w:t xml:space="preserve"> is one of the putative target genes of miR-596. </w:t>
      </w:r>
      <w:r w:rsidRPr="0048156C">
        <w:rPr>
          <w:rFonts w:ascii="Book Antiqua" w:hAnsi="Book Antiqua" w:cs="Book Antiqua"/>
          <w:szCs w:val="24"/>
          <w:shd w:val="clear" w:color="auto" w:fill="FFFFFF"/>
        </w:rPr>
        <w:t>Our results further emphasize that miR-596 functions as a crucial tumor suppressor that is regulated by epigenetic mechanisms in GC and may offer a promising novel therapeutic approach for GC. Nonetheless, more studies are required to determine the precise mechanism of miR-596 in the progression of GC.</w:t>
      </w:r>
    </w:p>
    <w:p w14:paraId="1AEC336D" w14:textId="77777777" w:rsidR="00AB7161" w:rsidRPr="0048156C" w:rsidRDefault="00AB7161" w:rsidP="0048156C">
      <w:pPr>
        <w:autoSpaceDE w:val="0"/>
        <w:autoSpaceDN w:val="0"/>
        <w:adjustRightInd w:val="0"/>
        <w:snapToGrid w:val="0"/>
        <w:spacing w:line="360" w:lineRule="auto"/>
        <w:ind w:firstLine="240"/>
        <w:rPr>
          <w:rFonts w:ascii="Book Antiqua" w:eastAsia="Book Antiqua" w:hAnsi="Book Antiqua" w:cs="Book Antiqua"/>
          <w:szCs w:val="24"/>
        </w:rPr>
      </w:pPr>
    </w:p>
    <w:bookmarkEnd w:id="21"/>
    <w:p w14:paraId="1C02AA2A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kern w:val="44"/>
          <w:shd w:val="clear" w:color="auto" w:fill="FFFFFF"/>
        </w:rPr>
        <w:t xml:space="preserve">ARTICLE HIGHLIGHTS </w:t>
      </w:r>
    </w:p>
    <w:p w14:paraId="2D46D6B0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  <w:lastRenderedPageBreak/>
        <w:t>Research background</w:t>
      </w:r>
    </w:p>
    <w:p w14:paraId="11A6F814" w14:textId="673EB864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  <w:r w:rsidRPr="0029507C">
        <w:rPr>
          <w:rFonts w:ascii="Book Antiqua" w:hAnsi="Book Antiqua" w:cs="Book Antiqua"/>
          <w:bCs/>
          <w:kern w:val="3"/>
          <w:lang w:bidi="ar"/>
        </w:rPr>
        <w:t>Gastric cancer (GC) is one of the most common digestive malignancies and remains the second most common cause of cancer-related mortality worldwide.</w:t>
      </w:r>
      <w:r w:rsidR="004F6B4E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29507C">
        <w:rPr>
          <w:rFonts w:ascii="Book Antiqua" w:hAnsi="Book Antiqua" w:cs="Book Antiqua"/>
          <w:bCs/>
          <w:kern w:val="3"/>
          <w:lang w:bidi="ar"/>
        </w:rPr>
        <w:t>Currently, most patients are diagnosed at an advanced stage, leading to a low cure rate and a low 5-year survival rate. Therefore, it is necessary to further study the molecular mechanism of GC and identify more effective biomarkers for the diagnosis and treatment of GC.</w:t>
      </w:r>
    </w:p>
    <w:p w14:paraId="4D87DE72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</w:p>
    <w:p w14:paraId="706DAAAE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  <w:t>Research motivation</w:t>
      </w:r>
    </w:p>
    <w:p w14:paraId="3A39CB4C" w14:textId="70C4071A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  <w:r w:rsidRPr="0029507C">
        <w:rPr>
          <w:rFonts w:ascii="Book Antiqua" w:hAnsi="Book Antiqua" w:cs="Book Antiqua"/>
          <w:bCs/>
          <w:kern w:val="3"/>
          <w:lang w:bidi="ar"/>
        </w:rPr>
        <w:t xml:space="preserve">Accumulating studies have indicated that </w:t>
      </w:r>
      <w:r w:rsidR="004F6B4E">
        <w:rPr>
          <w:rFonts w:ascii="Book Antiqua" w:hAnsi="Book Antiqua" w:cs="Book Antiqua"/>
          <w:bCs/>
          <w:kern w:val="3"/>
          <w:lang w:bidi="ar"/>
        </w:rPr>
        <w:t>microRNAs (</w:t>
      </w:r>
      <w:proofErr w:type="spellStart"/>
      <w:r w:rsidRPr="0029507C">
        <w:rPr>
          <w:rFonts w:ascii="Book Antiqua" w:hAnsi="Book Antiqua" w:cs="Book Antiqua"/>
          <w:bCs/>
          <w:kern w:val="3"/>
          <w:lang w:bidi="ar"/>
        </w:rPr>
        <w:t>miRNAs</w:t>
      </w:r>
      <w:proofErr w:type="spellEnd"/>
      <w:r w:rsidR="004F6B4E">
        <w:rPr>
          <w:rFonts w:ascii="Book Antiqua" w:hAnsi="Book Antiqua" w:cs="Book Antiqua"/>
          <w:bCs/>
          <w:kern w:val="3"/>
          <w:lang w:bidi="ar"/>
        </w:rPr>
        <w:t>)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have been associated with almost all known physiological and pathological processes, including </w:t>
      </w:r>
      <w:r w:rsidRPr="0029507C">
        <w:rPr>
          <w:rFonts w:ascii="Book Antiqua" w:hAnsi="Book Antiqua" w:cs="Book Antiqua"/>
          <w:shd w:val="clear" w:color="auto" w:fill="FFFFFF"/>
        </w:rPr>
        <w:t>cancer. I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n addition, it is suggested in recent studies that epigenetic modification, especially DNA methylation, is one of many mechanisms of </w:t>
      </w:r>
      <w:proofErr w:type="spellStart"/>
      <w:r w:rsidRPr="0029507C">
        <w:rPr>
          <w:rFonts w:ascii="Book Antiqua" w:hAnsi="Book Antiqua" w:cs="Book Antiqua"/>
          <w:bCs/>
          <w:kern w:val="3"/>
          <w:lang w:bidi="ar"/>
        </w:rPr>
        <w:t>miRNA</w:t>
      </w:r>
      <w:proofErr w:type="spellEnd"/>
      <w:r w:rsidRPr="0029507C">
        <w:rPr>
          <w:rFonts w:ascii="Book Antiqua" w:hAnsi="Book Antiqua" w:cs="Book Antiqua"/>
          <w:bCs/>
          <w:kern w:val="3"/>
          <w:lang w:bidi="ar"/>
        </w:rPr>
        <w:t xml:space="preserve"> suppression in human cancer. A greater understanding of these factors will play an important role in early diagnosis and treatment of GC and improvement of prognosis.</w:t>
      </w:r>
    </w:p>
    <w:p w14:paraId="563906A3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</w:p>
    <w:p w14:paraId="64C087DC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  <w:t xml:space="preserve">Research objectives </w:t>
      </w:r>
    </w:p>
    <w:p w14:paraId="4928EB4C" w14:textId="3D96E510" w:rsidR="0048156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  <w:r w:rsidRPr="0029507C">
        <w:rPr>
          <w:rFonts w:ascii="Book Antiqua" w:hAnsi="Book Antiqua" w:cs="Book Antiqua"/>
          <w:bCs/>
          <w:kern w:val="3"/>
          <w:lang w:bidi="ar"/>
        </w:rPr>
        <w:t>To study the potential role and possible regulatory mechanism of microRNA-596</w:t>
      </w:r>
      <w:r w:rsidR="004F6B4E">
        <w:rPr>
          <w:rFonts w:ascii="Book Antiqua" w:hAnsi="Book Antiqua" w:cs="Book Antiqua"/>
          <w:bCs/>
          <w:kern w:val="3"/>
          <w:lang w:bidi="ar"/>
        </w:rPr>
        <w:t xml:space="preserve"> (</w:t>
      </w:r>
      <w:r w:rsidR="004F6B4E" w:rsidRPr="0029507C">
        <w:rPr>
          <w:rFonts w:ascii="Book Antiqua" w:hAnsi="Book Antiqua" w:cs="Book Antiqua"/>
          <w:bCs/>
          <w:kern w:val="3"/>
          <w:lang w:bidi="ar"/>
        </w:rPr>
        <w:t>miR-596</w:t>
      </w:r>
      <w:r w:rsidR="004F6B4E">
        <w:rPr>
          <w:rFonts w:ascii="Book Antiqua" w:hAnsi="Book Antiqua" w:cs="Book Antiqua"/>
          <w:bCs/>
          <w:kern w:val="3"/>
          <w:lang w:bidi="ar"/>
        </w:rPr>
        <w:t>)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in </w:t>
      </w:r>
      <w:r w:rsidR="004F6B4E">
        <w:rPr>
          <w:rFonts w:ascii="Book Antiqua" w:hAnsi="Book Antiqua" w:cs="Book Antiqua"/>
          <w:bCs/>
          <w:kern w:val="3"/>
          <w:lang w:bidi="ar"/>
        </w:rPr>
        <w:t>GC</w:t>
      </w:r>
      <w:r w:rsidRPr="0029507C">
        <w:rPr>
          <w:rFonts w:ascii="Book Antiqua" w:hAnsi="Book Antiqua" w:cs="Book Antiqua"/>
          <w:bCs/>
          <w:kern w:val="3"/>
          <w:lang w:bidi="ar"/>
        </w:rPr>
        <w:t>, and whether other targets of miR-596 exist in GC.</w:t>
      </w:r>
    </w:p>
    <w:p w14:paraId="60DE6E7A" w14:textId="77777777" w:rsidR="004F6B4E" w:rsidRPr="0029507C" w:rsidRDefault="004F6B4E" w:rsidP="0048156C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</w:p>
    <w:p w14:paraId="41D79D6C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  <w:t>Research methods</w:t>
      </w:r>
    </w:p>
    <w:p w14:paraId="07BF17C6" w14:textId="175674B3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Cs/>
          <w:kern w:val="3"/>
          <w:lang w:bidi="ar"/>
        </w:rPr>
        <w:t xml:space="preserve">In the present study, the levels of miR-596 expression in 55 pairs of GC </w:t>
      </w:r>
      <w:r w:rsidR="00857F5A">
        <w:rPr>
          <w:rFonts w:ascii="Book Antiqua" w:hAnsi="Book Antiqua" w:cs="Book Antiqua"/>
          <w:bCs/>
          <w:kern w:val="3"/>
          <w:lang w:bidi="ar"/>
        </w:rPr>
        <w:t xml:space="preserve">and normal control 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tissues and cell lines were initially assessed using </w:t>
      </w:r>
      <w:r w:rsidR="004F6B4E">
        <w:rPr>
          <w:rFonts w:ascii="Book Antiqua" w:hAnsi="Book Antiqua" w:cs="Book Antiqua"/>
          <w:bCs/>
          <w:kern w:val="3"/>
          <w:lang w:bidi="ar"/>
        </w:rPr>
        <w:t>quantitative real-time (</w:t>
      </w:r>
      <w:proofErr w:type="spellStart"/>
      <w:r w:rsidR="004F6B4E">
        <w:rPr>
          <w:rFonts w:ascii="Book Antiqua" w:hAnsi="Book Antiqua" w:cs="Book Antiqua"/>
          <w:bCs/>
          <w:kern w:val="3"/>
          <w:lang w:bidi="ar"/>
        </w:rPr>
        <w:t>qRT</w:t>
      </w:r>
      <w:proofErr w:type="spellEnd"/>
      <w:r w:rsidR="004F6B4E">
        <w:rPr>
          <w:rFonts w:ascii="Book Antiqua" w:hAnsi="Book Antiqua" w:cs="Book Antiqua"/>
          <w:bCs/>
          <w:kern w:val="3"/>
          <w:lang w:bidi="ar"/>
        </w:rPr>
        <w:t>-</w:t>
      </w:r>
      <w:r w:rsidRPr="0029507C">
        <w:rPr>
          <w:rFonts w:ascii="Book Antiqua" w:hAnsi="Book Antiqua" w:cs="Book Antiqua"/>
          <w:bCs/>
          <w:kern w:val="3"/>
          <w:lang w:bidi="ar"/>
        </w:rPr>
        <w:t>PCR</w:t>
      </w:r>
      <w:r w:rsidR="004F6B4E">
        <w:rPr>
          <w:rFonts w:ascii="Book Antiqua" w:hAnsi="Book Antiqua" w:cs="Book Antiqua"/>
          <w:bCs/>
          <w:kern w:val="3"/>
          <w:lang w:bidi="ar"/>
        </w:rPr>
        <w:t>)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. </w:t>
      </w:r>
      <w:r w:rsidR="00857F5A">
        <w:rPr>
          <w:rFonts w:ascii="Book Antiqua" w:hAnsi="Book Antiqua" w:cs="Book Antiqua"/>
          <w:bCs/>
          <w:kern w:val="3"/>
          <w:lang w:bidi="ar"/>
        </w:rPr>
        <w:t>W</w:t>
      </w:r>
      <w:r w:rsidR="00857F5A" w:rsidRPr="0029507C">
        <w:rPr>
          <w:rFonts w:ascii="Book Antiqua" w:hAnsi="Book Antiqua" w:cs="Book Antiqua"/>
          <w:bCs/>
          <w:kern w:val="3"/>
          <w:lang w:bidi="ar"/>
        </w:rPr>
        <w:t xml:space="preserve">e 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further examined the relationship between miR-596 expression and </w:t>
      </w:r>
      <w:proofErr w:type="spellStart"/>
      <w:r w:rsidRPr="0029507C">
        <w:rPr>
          <w:rFonts w:ascii="Book Antiqua" w:hAnsi="Book Antiqua" w:cs="Book Antiqua"/>
          <w:bCs/>
          <w:kern w:val="3"/>
          <w:lang w:bidi="ar"/>
        </w:rPr>
        <w:t>clinicopathological</w:t>
      </w:r>
      <w:proofErr w:type="spellEnd"/>
      <w:r w:rsidRPr="0029507C">
        <w:rPr>
          <w:rFonts w:ascii="Book Antiqua" w:hAnsi="Book Antiqua" w:cs="Book Antiqua"/>
          <w:bCs/>
          <w:kern w:val="3"/>
          <w:lang w:bidi="ar"/>
        </w:rPr>
        <w:t xml:space="preserve"> factors in 55 GC tissues by Pearson's </w:t>
      </w:r>
      <w:r w:rsidRPr="004F6B4E">
        <w:rPr>
          <w:rFonts w:ascii="Book Antiqua" w:hAnsi="Book Antiqua" w:cs="Book Antiqua"/>
          <w:bCs/>
          <w:i/>
          <w:kern w:val="3"/>
          <w:lang w:bidi="ar"/>
        </w:rPr>
        <w:t>χ</w:t>
      </w:r>
      <w:r w:rsidRPr="004F6B4E">
        <w:rPr>
          <w:rFonts w:ascii="Book Antiqua" w:hAnsi="Book Antiqua" w:cs="Book Antiqua"/>
          <w:bCs/>
          <w:i/>
          <w:kern w:val="3"/>
          <w:vertAlign w:val="superscript"/>
          <w:lang w:bidi="ar"/>
        </w:rPr>
        <w:t>2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test. In addition, </w:t>
      </w:r>
      <w:proofErr w:type="spellStart"/>
      <w:r w:rsidR="004F6B4E">
        <w:rPr>
          <w:rFonts w:ascii="Book Antiqua" w:hAnsi="Book Antiqua" w:cs="Book Antiqua"/>
          <w:bCs/>
          <w:kern w:val="3"/>
          <w:lang w:bidi="ar"/>
        </w:rPr>
        <w:t>p</w:t>
      </w:r>
      <w:r w:rsidR="004F6B4E" w:rsidRPr="004F6B4E">
        <w:rPr>
          <w:rFonts w:ascii="Book Antiqua" w:hAnsi="Book Antiqua" w:cs="Book Antiqua"/>
          <w:bCs/>
          <w:kern w:val="3"/>
          <w:lang w:bidi="ar"/>
        </w:rPr>
        <w:t>eroxiredoxin</w:t>
      </w:r>
      <w:proofErr w:type="spellEnd"/>
      <w:r w:rsidR="004F6B4E">
        <w:rPr>
          <w:rFonts w:ascii="Book Antiqua" w:hAnsi="Book Antiqua" w:cs="Book Antiqua"/>
          <w:bCs/>
          <w:kern w:val="3"/>
          <w:lang w:bidi="ar"/>
        </w:rPr>
        <w:t xml:space="preserve"> 1 (</w:t>
      </w:r>
      <w:r w:rsidRPr="0029507C">
        <w:rPr>
          <w:rFonts w:ascii="Book Antiqua" w:hAnsi="Book Antiqua" w:cs="Book Antiqua"/>
          <w:bCs/>
          <w:kern w:val="3"/>
          <w:lang w:bidi="ar"/>
        </w:rPr>
        <w:t>PRDX1</w:t>
      </w:r>
      <w:r w:rsidR="004F6B4E">
        <w:rPr>
          <w:rFonts w:ascii="Book Antiqua" w:hAnsi="Book Antiqua" w:cs="Book Antiqua"/>
          <w:bCs/>
          <w:kern w:val="3"/>
          <w:lang w:bidi="ar"/>
        </w:rPr>
        <w:t>)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expression was analyzed in 55 paired GC</w:t>
      </w:r>
      <w:r w:rsidR="00857F5A">
        <w:rPr>
          <w:rFonts w:ascii="Book Antiqua" w:hAnsi="Book Antiqua" w:cs="Book Antiqua"/>
          <w:bCs/>
          <w:kern w:val="3"/>
          <w:lang w:bidi="ar"/>
        </w:rPr>
        <w:t xml:space="preserve"> and</w:t>
      </w:r>
      <w:r w:rsidR="00D0297C">
        <w:rPr>
          <w:rFonts w:ascii="Book Antiqua" w:hAnsi="Book Antiqua" w:cs="Book Antiqua"/>
          <w:bCs/>
          <w:kern w:val="3"/>
          <w:lang w:bidi="ar"/>
        </w:rPr>
        <w:t xml:space="preserve"> </w:t>
      </w:r>
      <w:r w:rsidR="00857F5A">
        <w:rPr>
          <w:rFonts w:ascii="Book Antiqua" w:hAnsi="Book Antiqua" w:cs="Book Antiqua"/>
          <w:bCs/>
          <w:kern w:val="3"/>
          <w:lang w:bidi="ar"/>
        </w:rPr>
        <w:t>control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tissues and cell lines by </w:t>
      </w:r>
      <w:proofErr w:type="spellStart"/>
      <w:r w:rsidRPr="0029507C">
        <w:rPr>
          <w:rFonts w:ascii="Book Antiqua" w:hAnsi="Book Antiqua" w:cs="Book Antiqua"/>
          <w:bCs/>
          <w:kern w:val="3"/>
          <w:lang w:bidi="ar"/>
        </w:rPr>
        <w:t>qRT</w:t>
      </w:r>
      <w:proofErr w:type="spellEnd"/>
      <w:r w:rsidRPr="0029507C">
        <w:rPr>
          <w:rFonts w:ascii="Book Antiqua" w:hAnsi="Book Antiqua" w:cs="Book Antiqua"/>
          <w:bCs/>
          <w:kern w:val="3"/>
          <w:lang w:bidi="ar"/>
        </w:rPr>
        <w:t xml:space="preserve">-PCR. Western blot and luciferase reporter assay were used to detect the effect of miR-596 on PRDX1 expression. Then, the proliferation, </w:t>
      </w:r>
      <w:r w:rsidRPr="0029507C">
        <w:rPr>
          <w:rFonts w:ascii="Book Antiqua" w:hAnsi="Book Antiqua" w:cs="Book Antiqua"/>
          <w:bCs/>
          <w:kern w:val="3"/>
          <w:lang w:bidi="ar"/>
        </w:rPr>
        <w:lastRenderedPageBreak/>
        <w:t>metastasis</w:t>
      </w:r>
      <w:r w:rsidR="00857F5A">
        <w:rPr>
          <w:rFonts w:ascii="Book Antiqua" w:hAnsi="Book Antiqua" w:cs="Book Antiqua"/>
          <w:bCs/>
          <w:kern w:val="3"/>
          <w:lang w:bidi="ar"/>
        </w:rPr>
        <w:t>,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and invasion</w:t>
      </w:r>
      <w:r w:rsidR="00857F5A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29507C">
        <w:rPr>
          <w:rFonts w:ascii="Book Antiqua" w:hAnsi="Book Antiqua" w:cs="Book Antiqua"/>
          <w:bCs/>
          <w:kern w:val="3"/>
          <w:lang w:bidi="ar"/>
        </w:rPr>
        <w:t>of GC cells transfected with miR-596 mimic were analyzed</w:t>
      </w:r>
      <w:r w:rsidR="00857F5A">
        <w:rPr>
          <w:rFonts w:ascii="Book Antiqua" w:hAnsi="Book Antiqua" w:cs="Book Antiqua"/>
          <w:bCs/>
          <w:kern w:val="3"/>
          <w:lang w:bidi="ar"/>
        </w:rPr>
        <w:t>,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respectively</w:t>
      </w:r>
      <w:r w:rsidR="00857F5A">
        <w:rPr>
          <w:rFonts w:ascii="Book Antiqua" w:hAnsi="Book Antiqua" w:cs="Book Antiqua"/>
          <w:bCs/>
          <w:kern w:val="3"/>
          <w:lang w:bidi="ar"/>
        </w:rPr>
        <w:t>,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by Cell Counting Kit-8 proliferation assay, wound healing assay</w:t>
      </w:r>
      <w:r w:rsidR="00857F5A">
        <w:rPr>
          <w:rFonts w:ascii="Book Antiqua" w:hAnsi="Book Antiqua" w:cs="Book Antiqua"/>
          <w:bCs/>
          <w:kern w:val="3"/>
          <w:lang w:bidi="ar"/>
        </w:rPr>
        <w:t>,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 and </w:t>
      </w:r>
      <w:proofErr w:type="spellStart"/>
      <w:r w:rsidRPr="0029507C">
        <w:rPr>
          <w:rFonts w:ascii="Book Antiqua" w:hAnsi="Book Antiqua" w:cs="Book Antiqua"/>
          <w:bCs/>
          <w:kern w:val="3"/>
          <w:lang w:bidi="ar"/>
        </w:rPr>
        <w:t>transwell</w:t>
      </w:r>
      <w:proofErr w:type="spellEnd"/>
      <w:r w:rsidRPr="0029507C">
        <w:rPr>
          <w:rFonts w:ascii="Book Antiqua" w:hAnsi="Book Antiqua" w:cs="Book Antiqua"/>
          <w:bCs/>
          <w:kern w:val="3"/>
          <w:lang w:bidi="ar"/>
        </w:rPr>
        <w:t xml:space="preserve"> invasion assay. The methylation status of the promoter </w:t>
      </w:r>
      <w:proofErr w:type="spellStart"/>
      <w:r w:rsidRPr="0029507C">
        <w:rPr>
          <w:rFonts w:ascii="Book Antiqua" w:hAnsi="Book Antiqua" w:cs="Book Antiqua"/>
          <w:bCs/>
          <w:kern w:val="3"/>
          <w:lang w:bidi="ar"/>
        </w:rPr>
        <w:t>CpG</w:t>
      </w:r>
      <w:proofErr w:type="spellEnd"/>
      <w:r w:rsidRPr="0029507C">
        <w:rPr>
          <w:rFonts w:ascii="Book Antiqua" w:hAnsi="Book Antiqua" w:cs="Book Antiqua"/>
          <w:bCs/>
          <w:kern w:val="3"/>
          <w:lang w:bidi="ar"/>
        </w:rPr>
        <w:t xml:space="preserve"> islands of miR-596</w:t>
      </w:r>
      <w:r w:rsidR="00857F5A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in GC cell lines </w:t>
      </w:r>
      <w:r w:rsidR="00857F5A" w:rsidRPr="0029507C">
        <w:rPr>
          <w:rFonts w:ascii="Book Antiqua" w:hAnsi="Book Antiqua" w:cs="Book Antiqua"/>
          <w:bCs/>
          <w:kern w:val="3"/>
          <w:lang w:bidi="ar"/>
        </w:rPr>
        <w:t>w</w:t>
      </w:r>
      <w:r w:rsidR="00857F5A">
        <w:rPr>
          <w:rFonts w:ascii="Book Antiqua" w:hAnsi="Book Antiqua" w:cs="Book Antiqua"/>
          <w:bCs/>
          <w:kern w:val="3"/>
          <w:lang w:bidi="ar"/>
        </w:rPr>
        <w:t>as</w:t>
      </w:r>
      <w:r w:rsidR="00857F5A" w:rsidRPr="0029507C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29507C">
        <w:rPr>
          <w:rFonts w:ascii="Book Antiqua" w:hAnsi="Book Antiqua" w:cs="Book Antiqua"/>
          <w:bCs/>
          <w:kern w:val="3"/>
          <w:lang w:bidi="ar"/>
        </w:rPr>
        <w:t xml:space="preserve">detected by methylation-specific PCR. </w:t>
      </w:r>
      <w:r w:rsidRPr="0029507C">
        <w:rPr>
          <w:rFonts w:ascii="Book Antiqua" w:hAnsi="Book Antiqua" w:cs="Book Antiqua"/>
          <w:shd w:val="clear" w:color="auto" w:fill="FFFFFF"/>
        </w:rPr>
        <w:t xml:space="preserve">Meanwhile, we treated </w:t>
      </w:r>
      <w:r w:rsidRPr="0029507C">
        <w:rPr>
          <w:rFonts w:ascii="Book Antiqua" w:hAnsi="Book Antiqua" w:cs="Book Antiqua"/>
          <w:bCs/>
          <w:kern w:val="3"/>
          <w:lang w:bidi="ar"/>
        </w:rPr>
        <w:t>GC</w:t>
      </w:r>
      <w:r w:rsidRPr="0029507C">
        <w:rPr>
          <w:rFonts w:ascii="Book Antiqua" w:hAnsi="Book Antiqua" w:cs="Book Antiqua"/>
          <w:shd w:val="clear" w:color="auto" w:fill="FFFFFF"/>
        </w:rPr>
        <w:t xml:space="preserve"> cells</w:t>
      </w:r>
      <w:r w:rsidR="00857F5A">
        <w:rPr>
          <w:rFonts w:ascii="Book Antiqua" w:hAnsi="Book Antiqua" w:cs="Book Antiqua"/>
          <w:shd w:val="clear" w:color="auto" w:fill="FFFFFF"/>
        </w:rPr>
        <w:t xml:space="preserve"> </w:t>
      </w:r>
      <w:r w:rsidRPr="0029507C">
        <w:rPr>
          <w:rFonts w:ascii="Book Antiqua" w:hAnsi="Book Antiqua" w:cs="Book Antiqua"/>
          <w:shd w:val="clear" w:color="auto" w:fill="FFFFFF"/>
        </w:rPr>
        <w:t xml:space="preserve">with the </w:t>
      </w:r>
      <w:proofErr w:type="spellStart"/>
      <w:r w:rsidRPr="0029507C">
        <w:rPr>
          <w:rFonts w:ascii="Book Antiqua" w:hAnsi="Book Antiqua" w:cs="Book Antiqua"/>
          <w:shd w:val="clear" w:color="auto" w:fill="FFFFFF"/>
        </w:rPr>
        <w:t>demethylating</w:t>
      </w:r>
      <w:proofErr w:type="spellEnd"/>
      <w:r w:rsidRPr="0029507C">
        <w:rPr>
          <w:rFonts w:ascii="Book Antiqua" w:hAnsi="Book Antiqua" w:cs="Book Antiqua"/>
          <w:shd w:val="clear" w:color="auto" w:fill="FFFFFF"/>
        </w:rPr>
        <w:t xml:space="preserve"> agent</w:t>
      </w:r>
      <w:r w:rsidR="00D0297C">
        <w:rPr>
          <w:rFonts w:ascii="Book Antiqua" w:hAnsi="Book Antiqua" w:cs="Book Antiqua"/>
          <w:shd w:val="clear" w:color="auto" w:fill="FFFFFF"/>
        </w:rPr>
        <w:t xml:space="preserve"> </w:t>
      </w:r>
      <w:r w:rsidR="000E24C8" w:rsidRPr="00A40C43">
        <w:rPr>
          <w:rFonts w:ascii="Book Antiqua" w:eastAsia="Book Antiqua" w:hAnsi="Book Antiqua" w:cs="Book Antiqua"/>
          <w:szCs w:val="24"/>
        </w:rPr>
        <w:t>5-Aza-2’-deoxycytidine</w:t>
      </w:r>
      <w:r w:rsidR="000E24C8">
        <w:rPr>
          <w:rFonts w:ascii="Book Antiqua" w:hAnsi="Book Antiqua" w:cs="Book Antiqua"/>
          <w:shd w:val="clear" w:color="auto" w:fill="FFFFFF"/>
        </w:rPr>
        <w:t xml:space="preserve"> (</w:t>
      </w:r>
      <w:r w:rsidRPr="0029507C">
        <w:rPr>
          <w:rFonts w:ascii="Book Antiqua" w:hAnsi="Book Antiqua" w:cs="Book Antiqua"/>
          <w:shd w:val="clear" w:color="auto" w:fill="FFFFFF"/>
        </w:rPr>
        <w:t>5-Aza-dC</w:t>
      </w:r>
      <w:r w:rsidR="00857F5A">
        <w:rPr>
          <w:rFonts w:ascii="Book Antiqua" w:hAnsi="Book Antiqua" w:cs="Book Antiqua"/>
          <w:shd w:val="clear" w:color="auto" w:fill="FFFFFF"/>
        </w:rPr>
        <w:t xml:space="preserve">) </w:t>
      </w:r>
      <w:r w:rsidRPr="0029507C">
        <w:rPr>
          <w:rFonts w:ascii="Book Antiqua" w:hAnsi="Book Antiqua" w:cs="Book Antiqua"/>
          <w:shd w:val="clear" w:color="auto" w:fill="FFFFFF"/>
        </w:rPr>
        <w:t xml:space="preserve">to confirm whether miR-596 expression could be restarted. </w:t>
      </w:r>
      <w:bookmarkStart w:id="22" w:name="OLE_LINK28"/>
      <w:r w:rsidRPr="0029507C">
        <w:rPr>
          <w:rFonts w:ascii="Book Antiqua" w:hAnsi="Book Antiqua" w:cs="Book Antiqua"/>
          <w:shd w:val="clear" w:color="auto" w:fill="FFFFFF"/>
        </w:rPr>
        <w:t xml:space="preserve">Finally, </w:t>
      </w:r>
      <w:r w:rsidR="000E24C8">
        <w:rPr>
          <w:rFonts w:ascii="Book Antiqua" w:hAnsi="Book Antiqua" w:cs="Book Antiqua"/>
          <w:shd w:val="clear" w:color="auto" w:fill="FFFFFF"/>
        </w:rPr>
        <w:t>in order to evaluate whether 5-A</w:t>
      </w:r>
      <w:r w:rsidRPr="0029507C">
        <w:rPr>
          <w:rFonts w:ascii="Book Antiqua" w:hAnsi="Book Antiqua" w:cs="Book Antiqua"/>
          <w:shd w:val="clear" w:color="auto" w:fill="FFFFFF"/>
        </w:rPr>
        <w:t xml:space="preserve">za-dC </w:t>
      </w:r>
      <w:r w:rsidRPr="0029507C">
        <w:rPr>
          <w:rFonts w:ascii="Book Antiqua" w:hAnsi="Book Antiqua" w:cs="Book Antiqua"/>
          <w:bCs/>
          <w:kern w:val="3"/>
          <w:lang w:bidi="ar"/>
        </w:rPr>
        <w:t>treatment</w:t>
      </w:r>
      <w:r w:rsidRPr="0029507C">
        <w:rPr>
          <w:rFonts w:ascii="Book Antiqua" w:hAnsi="Book Antiqua" w:cs="Book Antiqua"/>
          <w:bCs/>
          <w:i/>
          <w:iCs/>
          <w:kern w:val="3"/>
          <w:lang w:bidi="ar"/>
        </w:rPr>
        <w:t xml:space="preserve"> </w:t>
      </w:r>
      <w:r w:rsidRPr="0029507C">
        <w:rPr>
          <w:rFonts w:ascii="Book Antiqua" w:hAnsi="Book Antiqua" w:cs="Book Antiqua"/>
          <w:shd w:val="clear" w:color="auto" w:fill="FFFFFF"/>
        </w:rPr>
        <w:t xml:space="preserve">affects </w:t>
      </w:r>
      <w:r w:rsidRPr="0029507C">
        <w:rPr>
          <w:rFonts w:ascii="Book Antiqua" w:hAnsi="Book Antiqua" w:cs="Book Antiqua"/>
          <w:bCs/>
          <w:kern w:val="3"/>
          <w:lang w:bidi="ar"/>
        </w:rPr>
        <w:t>GC</w:t>
      </w:r>
      <w:r w:rsidRPr="0029507C">
        <w:rPr>
          <w:rFonts w:ascii="Book Antiqua" w:hAnsi="Book Antiqua" w:cs="Book Antiqua"/>
          <w:shd w:val="clear" w:color="auto" w:fill="FFFFFF"/>
        </w:rPr>
        <w:t xml:space="preserve"> cell growth, we analyzed </w:t>
      </w:r>
      <w:r w:rsidR="00857F5A">
        <w:rPr>
          <w:rFonts w:ascii="Book Antiqua" w:hAnsi="Book Antiqua" w:cs="Book Antiqua"/>
          <w:shd w:val="clear" w:color="auto" w:fill="FFFFFF"/>
        </w:rPr>
        <w:t xml:space="preserve">the </w:t>
      </w:r>
      <w:r w:rsidRPr="0029507C">
        <w:rPr>
          <w:rFonts w:ascii="Book Antiqua" w:hAnsi="Book Antiqua" w:cs="Book Antiqua"/>
          <w:shd w:val="clear" w:color="auto" w:fill="FFFFFF"/>
        </w:rPr>
        <w:t>proliferation </w:t>
      </w:r>
      <w:r w:rsidR="00857F5A">
        <w:rPr>
          <w:rFonts w:ascii="Book Antiqua" w:hAnsi="Book Antiqua" w:cs="Book Antiqua"/>
          <w:shd w:val="clear" w:color="auto" w:fill="FFFFFF"/>
        </w:rPr>
        <w:t>of</w:t>
      </w:r>
      <w:r w:rsidR="00857F5A" w:rsidRPr="0029507C">
        <w:rPr>
          <w:rFonts w:ascii="Book Antiqua" w:hAnsi="Book Antiqua" w:cs="Book Antiqua"/>
          <w:shd w:val="clear" w:color="auto" w:fill="FFFFFF"/>
        </w:rPr>
        <w:t xml:space="preserve"> </w:t>
      </w:r>
      <w:r w:rsidRPr="0029507C">
        <w:rPr>
          <w:rFonts w:ascii="Book Antiqua" w:hAnsi="Book Antiqua" w:cs="Book Antiqua"/>
          <w:bCs/>
          <w:kern w:val="3"/>
          <w:lang w:bidi="ar"/>
        </w:rPr>
        <w:t>GC</w:t>
      </w:r>
      <w:r w:rsidRPr="0029507C">
        <w:rPr>
          <w:rFonts w:ascii="Book Antiqua" w:hAnsi="Book Antiqua" w:cs="Book Antiqua"/>
          <w:shd w:val="clear" w:color="auto" w:fill="FFFFFF"/>
        </w:rPr>
        <w:t xml:space="preserve"> cell</w:t>
      </w:r>
      <w:r w:rsidR="006D28B9">
        <w:rPr>
          <w:rFonts w:ascii="Book Antiqua" w:hAnsi="Book Antiqua" w:cs="Book Antiqua"/>
          <w:shd w:val="clear" w:color="auto" w:fill="FFFFFF"/>
        </w:rPr>
        <w:t>s treated with 5-A</w:t>
      </w:r>
      <w:r w:rsidRPr="0029507C">
        <w:rPr>
          <w:rFonts w:ascii="Book Antiqua" w:hAnsi="Book Antiqua" w:cs="Book Antiqua"/>
          <w:shd w:val="clear" w:color="auto" w:fill="FFFFFF"/>
        </w:rPr>
        <w:t>za-dC.</w:t>
      </w:r>
    </w:p>
    <w:bookmarkEnd w:id="22"/>
    <w:p w14:paraId="48FFAABF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</w:p>
    <w:p w14:paraId="1346347C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  <w:t>Research results</w:t>
      </w:r>
    </w:p>
    <w:p w14:paraId="07583D63" w14:textId="6AC7C70C" w:rsidR="0048156C" w:rsidRDefault="0048156C" w:rsidP="0048156C">
      <w:pPr>
        <w:pStyle w:val="1"/>
        <w:widowControl/>
        <w:shd w:val="clear" w:color="auto" w:fill="FFFFFF"/>
        <w:adjustRightInd w:val="0"/>
        <w:snapToGrid w:val="0"/>
        <w:spacing w:beforeAutospacing="0" w:afterAutospacing="0" w:line="360" w:lineRule="auto"/>
        <w:jc w:val="both"/>
        <w:rPr>
          <w:rFonts w:ascii="Book Antiqua" w:hAnsi="Book Antiqua" w:cs="Book Antiqua" w:hint="default"/>
          <w:b w:val="0"/>
          <w:bCs/>
          <w:kern w:val="3"/>
          <w:sz w:val="24"/>
          <w:szCs w:val="24"/>
          <w:lang w:bidi="ar"/>
        </w:rPr>
      </w:pPr>
      <w:r w:rsidRPr="0029507C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 xml:space="preserve">Our current study demonstrated that the expression of miR-596 </w:t>
      </w:r>
      <w:r w:rsidR="00857F5A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>was</w:t>
      </w:r>
      <w:r w:rsidR="00857F5A" w:rsidRPr="0029507C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9507C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>downregulated</w:t>
      </w:r>
      <w:proofErr w:type="spellEnd"/>
      <w:r w:rsidRPr="0029507C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 xml:space="preserve"> in GC cells and GC tissues. The </w:t>
      </w:r>
      <w:r w:rsidRPr="00455518">
        <w:rPr>
          <w:rFonts w:ascii="Book Antiqua" w:hAnsi="Book Antiqua" w:cs="Book Antiqua" w:hint="default"/>
          <w:b w:val="0"/>
          <w:i/>
          <w:color w:val="000000"/>
          <w:sz w:val="24"/>
          <w:szCs w:val="24"/>
          <w:shd w:val="clear" w:color="auto" w:fill="FFFFFF"/>
        </w:rPr>
        <w:t>in vitro</w:t>
      </w:r>
      <w:r w:rsidRPr="0029507C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 xml:space="preserve"> data further suggested that miR-596 expression was able to inhibit GC cell growth, migration</w:t>
      </w:r>
      <w:r w:rsidR="00857F5A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>,</w:t>
      </w:r>
      <w:r w:rsidRPr="0029507C">
        <w:rPr>
          <w:rFonts w:ascii="Book Antiqua" w:hAnsi="Book Antiqua" w:cs="Book Antiqua" w:hint="default"/>
          <w:b w:val="0"/>
          <w:color w:val="000000"/>
          <w:sz w:val="24"/>
          <w:szCs w:val="24"/>
          <w:shd w:val="clear" w:color="auto" w:fill="FFFFFF"/>
        </w:rPr>
        <w:t xml:space="preserve"> and invasion. Furthermore, miR-596 expression was regulated by epigenetic mechanisms. Moreover, we identified that PRDX1</w:t>
      </w:r>
      <w:r w:rsidRPr="0029507C">
        <w:rPr>
          <w:rFonts w:ascii="Book Antiqua" w:hAnsi="Book Antiqua" w:cs="Book Antiqua" w:hint="default"/>
          <w:b w:val="0"/>
          <w:bCs/>
          <w:kern w:val="3"/>
          <w:sz w:val="24"/>
          <w:szCs w:val="24"/>
          <w:lang w:bidi="ar"/>
        </w:rPr>
        <w:t xml:space="preserve"> is one of the putative target genes of miR-596.</w:t>
      </w:r>
    </w:p>
    <w:p w14:paraId="4D21F2BF" w14:textId="77777777" w:rsidR="006D28B9" w:rsidRPr="006D28B9" w:rsidRDefault="006D28B9" w:rsidP="006D28B9">
      <w:pPr>
        <w:rPr>
          <w:lang w:bidi="ar"/>
        </w:rPr>
      </w:pPr>
    </w:p>
    <w:p w14:paraId="5F37A540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  <w:t>Research conclusions</w:t>
      </w:r>
    </w:p>
    <w:p w14:paraId="74CB817B" w14:textId="6F854193" w:rsidR="0048156C" w:rsidRPr="0029507C" w:rsidRDefault="006D28B9" w:rsidP="0048156C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  <w:r>
        <w:rPr>
          <w:rFonts w:ascii="Book Antiqua" w:hAnsi="Book Antiqua" w:cs="Book Antiqua"/>
          <w:bCs/>
          <w:kern w:val="3"/>
          <w:lang w:bidi="ar"/>
        </w:rPr>
        <w:t>In the present study, w</w:t>
      </w:r>
      <w:r w:rsidR="0048156C" w:rsidRPr="0029507C">
        <w:rPr>
          <w:rFonts w:ascii="Book Antiqua" w:hAnsi="Book Antiqua" w:cs="Book Antiqua"/>
          <w:bCs/>
          <w:kern w:val="3"/>
          <w:lang w:bidi="ar"/>
        </w:rPr>
        <w:t xml:space="preserve">e have investigated a suppressive role of microRNA-596 in </w:t>
      </w:r>
      <w:r>
        <w:rPr>
          <w:rFonts w:ascii="Book Antiqua" w:hAnsi="Book Antiqua" w:cs="Book Antiqua"/>
          <w:bCs/>
          <w:kern w:val="3"/>
          <w:lang w:bidi="ar"/>
        </w:rPr>
        <w:t>GC</w:t>
      </w:r>
      <w:r w:rsidR="0048156C" w:rsidRPr="0029507C">
        <w:rPr>
          <w:rFonts w:ascii="Book Antiqua" w:hAnsi="Book Antiqua" w:cs="Book Antiqua"/>
          <w:bCs/>
          <w:kern w:val="3"/>
          <w:lang w:bidi="ar"/>
        </w:rPr>
        <w:t xml:space="preserve">. We reported that miR-596 </w:t>
      </w:r>
      <w:r w:rsidR="00857F5A">
        <w:rPr>
          <w:rFonts w:ascii="Book Antiqua" w:hAnsi="Book Antiqua" w:cs="Book Antiqua"/>
          <w:bCs/>
          <w:kern w:val="3"/>
          <w:lang w:bidi="ar"/>
        </w:rPr>
        <w:t>was</w:t>
      </w:r>
      <w:r w:rsidR="00857F5A" w:rsidRPr="0029507C">
        <w:rPr>
          <w:rFonts w:ascii="Book Antiqua" w:hAnsi="Book Antiqua" w:cs="Book Antiqua"/>
          <w:bCs/>
          <w:kern w:val="3"/>
          <w:lang w:bidi="ar"/>
        </w:rPr>
        <w:t xml:space="preserve"> </w:t>
      </w:r>
      <w:proofErr w:type="spellStart"/>
      <w:r w:rsidR="0048156C" w:rsidRPr="0029507C">
        <w:rPr>
          <w:rFonts w:ascii="Book Antiqua" w:hAnsi="Book Antiqua" w:cs="Book Antiqua"/>
          <w:bCs/>
          <w:kern w:val="3"/>
          <w:lang w:bidi="ar"/>
        </w:rPr>
        <w:t>downregulated</w:t>
      </w:r>
      <w:proofErr w:type="spellEnd"/>
      <w:r w:rsidR="0048156C" w:rsidRPr="0029507C">
        <w:rPr>
          <w:rFonts w:ascii="Book Antiqua" w:hAnsi="Book Antiqua" w:cs="Book Antiqua"/>
          <w:bCs/>
          <w:kern w:val="3"/>
          <w:lang w:bidi="ar"/>
        </w:rPr>
        <w:t xml:space="preserve"> in human specimens of GC and GC cell lines, and that overexpression of miR-596 significantly </w:t>
      </w:r>
      <w:r w:rsidR="00857F5A" w:rsidRPr="0029507C">
        <w:rPr>
          <w:rFonts w:ascii="Book Antiqua" w:hAnsi="Book Antiqua" w:cs="Book Antiqua"/>
          <w:bCs/>
          <w:kern w:val="3"/>
          <w:lang w:bidi="ar"/>
        </w:rPr>
        <w:t>reduce</w:t>
      </w:r>
      <w:r w:rsidR="00857F5A">
        <w:rPr>
          <w:rFonts w:ascii="Book Antiqua" w:hAnsi="Book Antiqua" w:cs="Book Antiqua"/>
          <w:bCs/>
          <w:kern w:val="3"/>
          <w:lang w:bidi="ar"/>
        </w:rPr>
        <w:t>d</w:t>
      </w:r>
      <w:r w:rsidR="00857F5A" w:rsidRPr="0029507C">
        <w:rPr>
          <w:rFonts w:ascii="Book Antiqua" w:hAnsi="Book Antiqua" w:cs="Book Antiqua"/>
          <w:bCs/>
          <w:kern w:val="3"/>
          <w:lang w:bidi="ar"/>
        </w:rPr>
        <w:t xml:space="preserve"> </w:t>
      </w:r>
      <w:r w:rsidR="0048156C" w:rsidRPr="0029507C">
        <w:rPr>
          <w:rFonts w:ascii="Book Antiqua" w:hAnsi="Book Antiqua" w:cs="Book Antiqua"/>
          <w:bCs/>
          <w:kern w:val="3"/>
          <w:lang w:bidi="ar"/>
        </w:rPr>
        <w:t xml:space="preserve">GC cell proliferation. Moreover, the </w:t>
      </w:r>
      <w:proofErr w:type="spellStart"/>
      <w:r w:rsidR="0048156C" w:rsidRPr="0029507C">
        <w:rPr>
          <w:rFonts w:ascii="Book Antiqua" w:hAnsi="Book Antiqua" w:cs="Book Antiqua"/>
          <w:bCs/>
          <w:kern w:val="3"/>
          <w:lang w:bidi="ar"/>
        </w:rPr>
        <w:t>downregulation</w:t>
      </w:r>
      <w:proofErr w:type="spellEnd"/>
      <w:r w:rsidR="0048156C" w:rsidRPr="0029507C">
        <w:rPr>
          <w:rFonts w:ascii="Book Antiqua" w:hAnsi="Book Antiqua" w:cs="Book Antiqua"/>
          <w:bCs/>
          <w:kern w:val="3"/>
          <w:lang w:bidi="ar"/>
        </w:rPr>
        <w:t xml:space="preserve"> of miR-596 in GC cell lines was associated with an increase of miR-596 promoter methylation. We also established that miR-596 controls the expression of </w:t>
      </w:r>
      <w:r>
        <w:rPr>
          <w:rFonts w:ascii="Book Antiqua" w:hAnsi="Book Antiqua" w:cs="Book Antiqua"/>
          <w:bCs/>
          <w:kern w:val="3"/>
          <w:lang w:bidi="ar"/>
        </w:rPr>
        <w:t>PRDX1</w:t>
      </w:r>
      <w:r w:rsidR="0048156C" w:rsidRPr="0029507C">
        <w:rPr>
          <w:rFonts w:ascii="Book Antiqua" w:hAnsi="Book Antiqua" w:cs="Book Antiqua"/>
          <w:bCs/>
          <w:kern w:val="3"/>
          <w:lang w:bidi="ar"/>
        </w:rPr>
        <w:t>, which has never been reported before, suggesting that this interaction could play an important role in GC progression.</w:t>
      </w:r>
    </w:p>
    <w:p w14:paraId="3E3347D7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</w:p>
    <w:p w14:paraId="5057DC32" w14:textId="77777777" w:rsidR="0048156C" w:rsidRPr="0029507C" w:rsidRDefault="0048156C" w:rsidP="0048156C">
      <w:pPr>
        <w:adjustRightInd w:val="0"/>
        <w:snapToGrid w:val="0"/>
        <w:spacing w:line="360" w:lineRule="auto"/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</w:pPr>
      <w:r w:rsidRPr="0029507C">
        <w:rPr>
          <w:rFonts w:ascii="Book Antiqua" w:hAnsi="Book Antiqua" w:cs="Book Antiqua"/>
          <w:b/>
          <w:bCs/>
          <w:i/>
          <w:iCs/>
          <w:kern w:val="44"/>
          <w:shd w:val="clear" w:color="auto" w:fill="FFFFFF"/>
        </w:rPr>
        <w:t>Research perspectives</w:t>
      </w:r>
    </w:p>
    <w:p w14:paraId="11D0E21D" w14:textId="6631953E" w:rsidR="00B55860" w:rsidRPr="006D28B9" w:rsidRDefault="0048156C" w:rsidP="00AB716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szCs w:val="24"/>
        </w:rPr>
      </w:pPr>
      <w:r w:rsidRPr="006D28B9">
        <w:rPr>
          <w:rFonts w:ascii="Book Antiqua" w:hAnsi="Book Antiqua" w:cs="Book Antiqua"/>
          <w:szCs w:val="24"/>
          <w:shd w:val="clear" w:color="auto" w:fill="FFFFFF"/>
        </w:rPr>
        <w:t xml:space="preserve">Our results further emphasize that miR-596 functions as a crucial tumor suppressor that is regulated by epigenetic mechanisms in GC and may </w:t>
      </w:r>
      <w:r w:rsidRPr="006D28B9">
        <w:rPr>
          <w:rFonts w:ascii="Book Antiqua" w:hAnsi="Book Antiqua" w:cs="Book Antiqua"/>
          <w:szCs w:val="24"/>
          <w:shd w:val="clear" w:color="auto" w:fill="FFFFFF"/>
        </w:rPr>
        <w:lastRenderedPageBreak/>
        <w:t>offer a promising novel therapeutic approach for GC. Nonetheless, more studies are required to determine the precise mechanism of miR-596 in the progression of GC.</w:t>
      </w:r>
    </w:p>
    <w:p w14:paraId="43FE5DE9" w14:textId="77777777" w:rsidR="006D28B9" w:rsidRDefault="006D28B9">
      <w:pPr>
        <w:widowControl/>
        <w:jc w:val="left"/>
        <w:rPr>
          <w:rFonts w:ascii="Book Antiqua" w:eastAsia="Book Antiqua" w:hAnsi="Book Antiqua" w:cs="Book Antiqua"/>
          <w:b/>
          <w:szCs w:val="24"/>
        </w:rPr>
      </w:pPr>
      <w:r>
        <w:rPr>
          <w:rFonts w:ascii="Book Antiqua" w:eastAsia="Book Antiqua" w:hAnsi="Book Antiqua" w:cs="Book Antiqua"/>
          <w:b/>
          <w:szCs w:val="24"/>
        </w:rPr>
        <w:br w:type="page"/>
      </w:r>
    </w:p>
    <w:p w14:paraId="06DB40DA" w14:textId="77777777" w:rsidR="00BB37EC" w:rsidRDefault="0091558E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b/>
          <w:szCs w:val="24"/>
        </w:rPr>
      </w:pPr>
      <w:r w:rsidRPr="00DE0C50">
        <w:rPr>
          <w:rFonts w:ascii="Book Antiqua" w:eastAsia="Book Antiqua" w:hAnsi="Book Antiqua" w:cs="Book Antiqua"/>
          <w:b/>
          <w:szCs w:val="24"/>
        </w:rPr>
        <w:lastRenderedPageBreak/>
        <w:t>REFERENCES</w:t>
      </w:r>
    </w:p>
    <w:p w14:paraId="76ED0674" w14:textId="73D0EA2A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Global Burden of Disease Cancer Collaboration</w:t>
      </w:r>
      <w:r w:rsidRPr="008C4A98">
        <w:rPr>
          <w:rFonts w:ascii="Book Antiqua" w:eastAsia="Book Antiqua" w:hAnsi="Book Antiqua" w:cs="Book Antiqua"/>
          <w:szCs w:val="24"/>
        </w:rPr>
        <w:t xml:space="preserve">, Fitzmaurice C, Dicker D, Pain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Hamavid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Moradi-Lakeh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MacIntyre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MF, Allen C, Hansen G,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Woodbrook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R, Wolfe C,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Hamadeh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RR, Moore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Werdecker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Gessner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BD,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B, McMahon B,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Karimkhani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C, Yu C, Cooke GS,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Schwebel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DC, Carpenter DO, Pereira DM, Nash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Kazi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DS, De Leo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Plass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Ukwaja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KN, Thurston GD, Yun Jin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Simard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EP, Mills E, Park EK,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Catalá-López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F,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deVeber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Gotay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C, Khan G,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Hosgood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HD 3rd, Santos IS,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Leasher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JL, Singh J, Leigh J, Jonas JB,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Sanabria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J, Beardsley J, Jacobsen KH, Takahashi K, Franklin RC,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Ronfani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Montico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Naldi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Tonelli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Geleijnse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J,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Petzold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Shrime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MG,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Younis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Yonemoto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N,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Breitborde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N, Yip P,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Pourmalek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F,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Lotufo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PA,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Esteghamati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Hankey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GJ, Ali R,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Lunevicius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Malekzadeh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Dellavalle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Weintraub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R, Lucas R, Hay R, Rojas-Rueda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Westerman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Sepanlou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SG, Nolte S, Patten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Weichenthal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Abera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SF,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Fereshtehnejad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Shiue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I, Driscoll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Vasankari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Alsharif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U,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Rahimi-Movaghar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V,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Vlassov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VV,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Marcenes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WS,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Mekonnen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W,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Melaku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YA, Yano Y,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Artaman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Campos I,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MacLachlan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J, Mueller U, Kim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Trillini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Eshrati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B, Williams HC, Shibuya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Dandona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R, Murthy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Cowie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B,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Amare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AT, Antonio CA,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Castañeda-Orjuela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C, van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Gool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Violante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F, Oh IH,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Deribe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Soreide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Knibbs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Kereselidze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Green M, Cardenas R, Roy N,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Tillmann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Li Y, Krueger 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Monasta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Dey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Sheikhbahaei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Hafezi-Nejad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N, Kumar GA,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Sreeramareddy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Dandona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Wang 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Vollset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SE,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Mokdad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Salomon JA, Lozano R,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Vos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Forouzanfar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Lopez A, Murray C,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Naghavi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M. </w:t>
      </w:r>
      <w:proofErr w:type="gramStart"/>
      <w:r w:rsidRPr="008C4A98">
        <w:rPr>
          <w:rFonts w:ascii="Book Antiqua" w:eastAsia="Book Antiqua" w:hAnsi="Book Antiqua" w:cs="Book Antiqua"/>
          <w:szCs w:val="24"/>
        </w:rPr>
        <w:t>The Global Burden of Cancer 2013.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JAMA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Oncol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2015;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</w:t>
      </w:r>
      <w:r w:rsidRPr="008C4A98">
        <w:rPr>
          <w:rFonts w:ascii="Book Antiqua" w:eastAsia="Book Antiqua" w:hAnsi="Book Antiqua" w:cs="Book Antiqua"/>
          <w:szCs w:val="24"/>
        </w:rPr>
        <w:t>: 505-527 [PMID: 26181261 DOI: 10.1001/jamaoncol.2015.0735]</w:t>
      </w:r>
    </w:p>
    <w:p w14:paraId="7E1D88D9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2 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Bartel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DP</w:t>
      </w:r>
      <w:r w:rsidRPr="008C4A98">
        <w:rPr>
          <w:rFonts w:ascii="Book Antiqua" w:eastAsia="Book Antiqua" w:hAnsi="Book Antiqua" w:cs="Book Antiqua"/>
          <w:szCs w:val="24"/>
        </w:rPr>
        <w:t>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 xml:space="preserve"> MicroRNAs: target recognition and regulatory functions.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Cell</w:t>
      </w:r>
      <w:r w:rsidRPr="008C4A98">
        <w:rPr>
          <w:rFonts w:ascii="Book Antiqua" w:eastAsia="Book Antiqua" w:hAnsi="Book Antiqua" w:cs="Book Antiqua"/>
          <w:szCs w:val="24"/>
        </w:rPr>
        <w:t> 2009;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136</w:t>
      </w:r>
      <w:r w:rsidRPr="008C4A98">
        <w:rPr>
          <w:rFonts w:ascii="Book Antiqua" w:eastAsia="Book Antiqua" w:hAnsi="Book Antiqua" w:cs="Book Antiqua"/>
          <w:szCs w:val="24"/>
        </w:rPr>
        <w:t>: 215-233 [PMID: 19167326 DOI: 10.1016/j.cell.2009.01.002]</w:t>
      </w:r>
    </w:p>
    <w:p w14:paraId="4E17DEA6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3 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Lujambio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A</w:t>
      </w:r>
      <w:r w:rsidRPr="008C4A98">
        <w:rPr>
          <w:rFonts w:ascii="Book Antiqua" w:eastAsia="Book Antiqua" w:hAnsi="Book Antiqua" w:cs="Book Antiqua"/>
          <w:szCs w:val="24"/>
        </w:rPr>
        <w:t xml:space="preserve">, Lowe SW. </w:t>
      </w:r>
      <w:proofErr w:type="gramStart"/>
      <w:r w:rsidRPr="008C4A98">
        <w:rPr>
          <w:rFonts w:ascii="Book Antiqua" w:eastAsia="Book Antiqua" w:hAnsi="Book Antiqua" w:cs="Book Antiqua"/>
          <w:szCs w:val="24"/>
        </w:rPr>
        <w:t xml:space="preserve">The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microcosmos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of cancer.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Nature</w:t>
      </w:r>
      <w:r w:rsidRPr="008C4A98">
        <w:rPr>
          <w:rFonts w:ascii="Book Antiqua" w:eastAsia="Book Antiqua" w:hAnsi="Book Antiqua" w:cs="Book Antiqua"/>
          <w:szCs w:val="24"/>
        </w:rPr>
        <w:t> 2012;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482</w:t>
      </w:r>
      <w:r w:rsidRPr="008C4A98">
        <w:rPr>
          <w:rFonts w:ascii="Book Antiqua" w:eastAsia="Book Antiqua" w:hAnsi="Book Antiqua" w:cs="Book Antiqua"/>
          <w:szCs w:val="24"/>
        </w:rPr>
        <w:t>: 347-355 [PMID: 22337054 DOI: 10.1038/nature10888]</w:t>
      </w:r>
    </w:p>
    <w:p w14:paraId="04C55CDA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lastRenderedPageBreak/>
        <w:t>4 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Mendell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JT</w:t>
      </w:r>
      <w:r w:rsidRPr="008C4A98">
        <w:rPr>
          <w:rFonts w:ascii="Book Antiqua" w:eastAsia="Book Antiqua" w:hAnsi="Book Antiqua" w:cs="Book Antiqua"/>
          <w:szCs w:val="24"/>
        </w:rPr>
        <w:t xml:space="preserve">, Olson EN. </w:t>
      </w:r>
      <w:proofErr w:type="gramStart"/>
      <w:r w:rsidRPr="008C4A98">
        <w:rPr>
          <w:rFonts w:ascii="Book Antiqua" w:eastAsia="Book Antiqua" w:hAnsi="Book Antiqua" w:cs="Book Antiqua"/>
          <w:szCs w:val="24"/>
        </w:rPr>
        <w:t>MicroRNAs in stress signaling and human disease.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Cell</w:t>
      </w:r>
      <w:r w:rsidRPr="008C4A98">
        <w:rPr>
          <w:rFonts w:ascii="Book Antiqua" w:eastAsia="Book Antiqua" w:hAnsi="Book Antiqua" w:cs="Book Antiqua"/>
          <w:szCs w:val="24"/>
        </w:rPr>
        <w:t> 2012;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148</w:t>
      </w:r>
      <w:r w:rsidRPr="008C4A98">
        <w:rPr>
          <w:rFonts w:ascii="Book Antiqua" w:eastAsia="Book Antiqua" w:hAnsi="Book Antiqua" w:cs="Book Antiqua"/>
          <w:szCs w:val="24"/>
        </w:rPr>
        <w:t>: 1172-1187 [PMID: 22424228 DOI: 10.1016/j.cell.2012.02.005]</w:t>
      </w:r>
    </w:p>
    <w:p w14:paraId="2287C2CE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5 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Lopez-Serra P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Esteller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M. DNA methylation-associated silencing of tumor-suppressor microRNAs in cancer.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Oncogene</w:t>
      </w:r>
      <w:r w:rsidRPr="008C4A98">
        <w:rPr>
          <w:rFonts w:ascii="Book Antiqua" w:eastAsia="Book Antiqua" w:hAnsi="Book Antiqua" w:cs="Book Antiqua"/>
          <w:szCs w:val="24"/>
        </w:rPr>
        <w:t> 2012;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31</w:t>
      </w:r>
      <w:r w:rsidRPr="008C4A98">
        <w:rPr>
          <w:rFonts w:ascii="Book Antiqua" w:eastAsia="Book Antiqua" w:hAnsi="Book Antiqua" w:cs="Book Antiqua"/>
          <w:szCs w:val="24"/>
        </w:rPr>
        <w:t>: 1609-1622 [PMID: 21860412 DOI: 10.1038/onc.2011.354]</w:t>
      </w:r>
    </w:p>
    <w:p w14:paraId="4D4927BC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6 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Lujambio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A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Esteller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M.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CpG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island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of tumor suppressor microRNAs in human cancer.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Cell Cycle</w:t>
      </w:r>
      <w:r w:rsidRPr="008C4A98">
        <w:rPr>
          <w:rFonts w:ascii="Book Antiqua" w:eastAsia="Book Antiqua" w:hAnsi="Book Antiqua" w:cs="Book Antiqua"/>
          <w:szCs w:val="24"/>
        </w:rPr>
        <w:t> 2007;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6</w:t>
      </w:r>
      <w:r w:rsidRPr="008C4A98">
        <w:rPr>
          <w:rFonts w:ascii="Book Antiqua" w:eastAsia="Book Antiqua" w:hAnsi="Book Antiqua" w:cs="Book Antiqua"/>
          <w:szCs w:val="24"/>
        </w:rPr>
        <w:t>: 1455-1459 [PMID: 17581274]</w:t>
      </w:r>
    </w:p>
    <w:p w14:paraId="0A863B68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7 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Endo H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Muramatsu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Furuta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Uzawa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N,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Pimkhaokham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Amagasa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Inazawa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J,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Kozaki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K. Potential of tumor-suppressive miR-596 targeting LGALS3BP as a therapeutic agent in oral cancer.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Carcinogenesis</w:t>
      </w:r>
      <w:r w:rsidRPr="008C4A98">
        <w:rPr>
          <w:rFonts w:ascii="Book Antiqua" w:eastAsia="Book Antiqua" w:hAnsi="Book Antiqua" w:cs="Book Antiqua"/>
          <w:szCs w:val="24"/>
        </w:rPr>
        <w:t> 2013;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34</w:t>
      </w:r>
      <w:r w:rsidRPr="008C4A98">
        <w:rPr>
          <w:rFonts w:ascii="Book Antiqua" w:eastAsia="Book Antiqua" w:hAnsi="Book Antiqua" w:cs="Book Antiqua"/>
          <w:szCs w:val="24"/>
        </w:rPr>
        <w:t>: 560-569 [PMID: 23233740 DOI: 10.1093/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carcin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/bgs376]</w:t>
      </w:r>
    </w:p>
    <w:p w14:paraId="5AA1ABAB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8 </w:t>
      </w:r>
      <w:proofErr w:type="gramStart"/>
      <w:r w:rsidRPr="008C4A98">
        <w:rPr>
          <w:rFonts w:ascii="Book Antiqua" w:eastAsia="Book Antiqua" w:hAnsi="Book Antiqua" w:cs="Book Antiqua"/>
          <w:b/>
          <w:bCs/>
          <w:szCs w:val="24"/>
        </w:rPr>
        <w:t>Ma</w:t>
      </w:r>
      <w:proofErr w:type="gram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M</w:t>
      </w:r>
      <w:r w:rsidRPr="008C4A98">
        <w:rPr>
          <w:rFonts w:ascii="Book Antiqua" w:eastAsia="Book Antiqua" w:hAnsi="Book Antiqua" w:cs="Book Antiqua"/>
          <w:szCs w:val="24"/>
        </w:rPr>
        <w:t xml:space="preserve">, Yang J, Wang B, Zhao Z, Xi JJ. High-Throughput Identification of miR-596 </w:t>
      </w:r>
      <w:proofErr w:type="gramStart"/>
      <w:r w:rsidRPr="008C4A98">
        <w:rPr>
          <w:rFonts w:ascii="Book Antiqua" w:eastAsia="Book Antiqua" w:hAnsi="Book Antiqua" w:cs="Book Antiqua"/>
          <w:szCs w:val="24"/>
        </w:rPr>
        <w:t>Inducing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 xml:space="preserve"> p53-Mediated Apoptosis in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HeLa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and HCT116 Cells Using Cell Microarray.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SLAS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Technol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2017;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22</w:t>
      </w:r>
      <w:r w:rsidRPr="008C4A98">
        <w:rPr>
          <w:rFonts w:ascii="Book Antiqua" w:eastAsia="Book Antiqua" w:hAnsi="Book Antiqua" w:cs="Book Antiqua"/>
          <w:szCs w:val="24"/>
        </w:rPr>
        <w:t>: 636-645 [PMID: 28732184 DOI: 10.1177/2472630317720870]</w:t>
      </w:r>
    </w:p>
    <w:p w14:paraId="0743A361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9 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Liu SM</w:t>
      </w:r>
      <w:r w:rsidRPr="008C4A98">
        <w:rPr>
          <w:rFonts w:ascii="Book Antiqua" w:eastAsia="Book Antiqua" w:hAnsi="Book Antiqua" w:cs="Book Antiqua"/>
          <w:szCs w:val="24"/>
        </w:rPr>
        <w:t>, Lin CH, Lu J, Lin IY, Tsai MS, Chen MH, Ma N. miR-596 Modulates Melanoma Growth by Regulating Cell Survival and Death.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J Invest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Dermatol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2018;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138</w:t>
      </w:r>
      <w:r w:rsidRPr="008C4A98">
        <w:rPr>
          <w:rFonts w:ascii="Book Antiqua" w:eastAsia="Book Antiqua" w:hAnsi="Book Antiqua" w:cs="Book Antiqua"/>
          <w:szCs w:val="24"/>
        </w:rPr>
        <w:t>: 911-921 [PMID: 29183729 DOI: 10.1016/j.jid.2017.11.016]</w:t>
      </w:r>
    </w:p>
    <w:p w14:paraId="48DF7510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10 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Olivieri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M</w:t>
      </w:r>
      <w:r w:rsidRPr="008C4A98">
        <w:rPr>
          <w:rFonts w:ascii="Book Antiqua" w:eastAsia="Book Antiqua" w:hAnsi="Book Antiqua" w:cs="Book Antiqua"/>
          <w:szCs w:val="24"/>
        </w:rPr>
        <w:t xml:space="preserve">, Ferro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Terreri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Durso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Romanelli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Avitabile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C, De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Cobelli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O,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Messere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Bruzzese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Vannini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I,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Marinelli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Novellino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E, Zhang W,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Incoronato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Ilardi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Staibano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Marra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Franco R,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Perdonà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Terracciano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Czerniak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B,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Liguori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GL, Colonna V,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Fabbri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Febbraio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F,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Calin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Cimmino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A. Long non-coding RNA containing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ultraconserved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genomic region 8 promotes bladder cancer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tumorigenesis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.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Oncotarget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2016;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7</w:t>
      </w:r>
      <w:r w:rsidRPr="008C4A98">
        <w:rPr>
          <w:rFonts w:ascii="Book Antiqua" w:eastAsia="Book Antiqua" w:hAnsi="Book Antiqua" w:cs="Book Antiqua"/>
          <w:szCs w:val="24"/>
        </w:rPr>
        <w:t>: 20636-20654 [PMID: 26943042 DOI: 10.18632/oncotarget.7833]</w:t>
      </w:r>
    </w:p>
    <w:p w14:paraId="3F9AC2D3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11 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Terreri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S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Durso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Colonna V,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Romanelli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Terracciano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D, Ferro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Perdonà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Castaldo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Febbraio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F, de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Nigris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F,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Cimmino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A. </w:t>
      </w:r>
      <w:proofErr w:type="gramStart"/>
      <w:r w:rsidRPr="008C4A98">
        <w:rPr>
          <w:rFonts w:ascii="Book Antiqua" w:eastAsia="Book Antiqua" w:hAnsi="Book Antiqua" w:cs="Book Antiqua"/>
          <w:szCs w:val="24"/>
        </w:rPr>
        <w:t xml:space="preserve">New </w:t>
      </w:r>
      <w:r w:rsidRPr="008C4A98">
        <w:rPr>
          <w:rFonts w:ascii="Book Antiqua" w:eastAsia="Book Antiqua" w:hAnsi="Book Antiqua" w:cs="Book Antiqua"/>
          <w:szCs w:val="24"/>
        </w:rPr>
        <w:lastRenderedPageBreak/>
        <w:t xml:space="preserve">Cross-Talk Layer between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Ultraconserved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Non-Coding RNAs, MicroRNAs and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Polycomb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Protein YY1 in Bladder Cancer.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Genes (Basel)</w:t>
      </w:r>
      <w:r w:rsidRPr="008C4A98">
        <w:rPr>
          <w:rFonts w:ascii="Book Antiqua" w:eastAsia="Book Antiqua" w:hAnsi="Book Antiqua" w:cs="Book Antiqua"/>
          <w:szCs w:val="24"/>
        </w:rPr>
        <w:t> 2016;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7</w:t>
      </w:r>
      <w:r w:rsidRPr="008C4A98">
        <w:rPr>
          <w:rFonts w:ascii="Book Antiqua" w:eastAsia="Book Antiqua" w:hAnsi="Book Antiqua" w:cs="Book Antiqua"/>
          <w:szCs w:val="24"/>
        </w:rPr>
        <w:t>: [PMID: 27983635 DOI: 10.3390/genes7120127]</w:t>
      </w:r>
    </w:p>
    <w:p w14:paraId="2F30F497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12 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Anwar SL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Albat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Krech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Hasemeier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B,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Schipper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E, Schweitzer N, Vogel A,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Kreipe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H, Lehmann U. Concordant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of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intergenic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microRNA genes in human hepatocellular carcinoma as new diagnostic and prognostic marker.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Int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J Cancer</w:t>
      </w:r>
      <w:r w:rsidRPr="008C4A98">
        <w:rPr>
          <w:rFonts w:ascii="Book Antiqua" w:eastAsia="Book Antiqua" w:hAnsi="Book Antiqua" w:cs="Book Antiqua"/>
          <w:szCs w:val="24"/>
        </w:rPr>
        <w:t> 2013;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133</w:t>
      </w:r>
      <w:r w:rsidRPr="008C4A98">
        <w:rPr>
          <w:rFonts w:ascii="Book Antiqua" w:eastAsia="Book Antiqua" w:hAnsi="Book Antiqua" w:cs="Book Antiqua"/>
          <w:szCs w:val="24"/>
        </w:rPr>
        <w:t>: 660-670 [PMID: 23364900 DOI: 10.1002/ijc.28068]</w:t>
      </w:r>
    </w:p>
    <w:p w14:paraId="042419D4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13 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Potapova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A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Albat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Hasemeier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B,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Haeussler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Lamprecht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Suerbaum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Kreipe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H, Lehmann U. Systematic cross-validation of 454 sequencing and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pyrosequencing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for the exact quantification of DNA methylation patterns with single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CpG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resolution.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BMC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Biotechnol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2011;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11</w:t>
      </w:r>
      <w:r w:rsidRPr="008C4A98">
        <w:rPr>
          <w:rFonts w:ascii="Book Antiqua" w:eastAsia="Book Antiqua" w:hAnsi="Book Antiqua" w:cs="Book Antiqua"/>
          <w:szCs w:val="24"/>
        </w:rPr>
        <w:t>: 6 [PMID: 21235780 DOI: 10.1186/1472-6750-11-6]</w:t>
      </w:r>
    </w:p>
    <w:p w14:paraId="77FF8CBD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14 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Huang YW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Kuo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CT, Chen JH,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Goodfellow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PJ, Huang TH, Rader JS,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Uyar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DS. </w:t>
      </w:r>
      <w:proofErr w:type="spellStart"/>
      <w:proofErr w:type="gramStart"/>
      <w:r w:rsidRPr="008C4A98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of miR-203 in endometrial carcinomas.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Gynecol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Oncol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2014;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133</w:t>
      </w:r>
      <w:r w:rsidRPr="008C4A98">
        <w:rPr>
          <w:rFonts w:ascii="Book Antiqua" w:eastAsia="Book Antiqua" w:hAnsi="Book Antiqua" w:cs="Book Antiqua"/>
          <w:szCs w:val="24"/>
        </w:rPr>
        <w:t>: 340-345 [PMID: 24530564 DOI: 10.1016/j.ygyno.2014.02.009]</w:t>
      </w:r>
    </w:p>
    <w:p w14:paraId="21C72DBE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15 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Song YX</w:t>
      </w:r>
      <w:r w:rsidRPr="008C4A98">
        <w:rPr>
          <w:rFonts w:ascii="Book Antiqua" w:eastAsia="Book Antiqua" w:hAnsi="Book Antiqua" w:cs="Book Antiqua"/>
          <w:szCs w:val="24"/>
        </w:rPr>
        <w:t xml:space="preserve">, Sun JX, Zhao JH, Yang YC, Shi JX, Wu ZH, Chen XW,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Gao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P, Miao ZF, Wang ZN. Non-coding RNAs participate in the regulatory network of CLDN4 via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ceRNA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mediated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miRNA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evasion.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Nat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Commun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2017;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8</w:t>
      </w:r>
      <w:r w:rsidRPr="008C4A98">
        <w:rPr>
          <w:rFonts w:ascii="Book Antiqua" w:eastAsia="Book Antiqua" w:hAnsi="Book Antiqua" w:cs="Book Antiqua"/>
          <w:szCs w:val="24"/>
        </w:rPr>
        <w:t>: 289 [PMID: 28819095 DOI: 10.1038/s41467-017-00304-1]</w:t>
      </w:r>
    </w:p>
    <w:p w14:paraId="713287E5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16 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Ueda T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Volinia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S, Okumura H, Shimizu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Taccioli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C, Rossi S, Alder H, Liu CG,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Oue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N,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Yasui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W, Yoshida K, Sasaki H, Nomura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Seto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Y,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Kaminishi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Calin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GA, Croce CM. Relation between microRNA expression and progression and prognosis of gastric cancer: a microRNA expression analysis.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Lancet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Oncol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2010;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11</w:t>
      </w:r>
      <w:r w:rsidRPr="008C4A98">
        <w:rPr>
          <w:rFonts w:ascii="Book Antiqua" w:eastAsia="Book Antiqua" w:hAnsi="Book Antiqua" w:cs="Book Antiqua"/>
          <w:szCs w:val="24"/>
        </w:rPr>
        <w:t>: 136-146 [PMID: 20022810 DOI: 10.1016/S1470-2045(09)70343-2]</w:t>
      </w:r>
    </w:p>
    <w:p w14:paraId="3A944D09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17 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Kiga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K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Mimuro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H, Suzuki M, Shinozaki-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Ushiku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Kobayashi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Sanada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Kim M, Ogawa M, Iwasaki YW, Kayo H, Fukuda-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Yuzawa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Y, Yashiro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Fukayama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Fukao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Sasakawa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C. Epigenetic silencing of miR-210 increases the proliferation of gastric epithelium during chronic </w:t>
      </w:r>
      <w:r w:rsidRPr="008C4A98">
        <w:rPr>
          <w:rFonts w:ascii="Book Antiqua" w:eastAsia="Book Antiqua" w:hAnsi="Book Antiqua" w:cs="Book Antiqua"/>
          <w:szCs w:val="24"/>
        </w:rPr>
        <w:lastRenderedPageBreak/>
        <w:t>Helicobacter pylori infection.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Nat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Commun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2014;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5</w:t>
      </w:r>
      <w:r w:rsidRPr="008C4A98">
        <w:rPr>
          <w:rFonts w:ascii="Book Antiqua" w:eastAsia="Book Antiqua" w:hAnsi="Book Antiqua" w:cs="Book Antiqua"/>
          <w:szCs w:val="24"/>
        </w:rPr>
        <w:t>: 4497 [PMID: 25187177 DOI: 10.1038/ncomms5497]</w:t>
      </w:r>
    </w:p>
    <w:p w14:paraId="665C1B06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18 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Di 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Leva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G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Garofalo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Croce CM. MicroRNAs in cancer.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Annu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Rev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Pathol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2014;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9</w:t>
      </w:r>
      <w:r w:rsidRPr="008C4A98">
        <w:rPr>
          <w:rFonts w:ascii="Book Antiqua" w:eastAsia="Book Antiqua" w:hAnsi="Book Antiqua" w:cs="Book Antiqua"/>
          <w:szCs w:val="24"/>
        </w:rPr>
        <w:t>: 287-314 [PMID: 24079833 DOI: 10.1146/annurev-pathol-012513-104715]</w:t>
      </w:r>
    </w:p>
    <w:p w14:paraId="76859D54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19 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Kwan JY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Psarianos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P, Bruce JP, Yip KW, Liu FF. </w:t>
      </w:r>
      <w:proofErr w:type="gramStart"/>
      <w:r w:rsidRPr="008C4A98">
        <w:rPr>
          <w:rFonts w:ascii="Book Antiqua" w:eastAsia="Book Antiqua" w:hAnsi="Book Antiqua" w:cs="Book Antiqua"/>
          <w:szCs w:val="24"/>
        </w:rPr>
        <w:t>The complexity of microRNAs in human cancer.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J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Radiat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Res</w:t>
      </w:r>
      <w:r w:rsidRPr="008C4A98">
        <w:rPr>
          <w:rFonts w:ascii="Book Antiqua" w:eastAsia="Book Antiqua" w:hAnsi="Book Antiqua" w:cs="Book Antiqua"/>
          <w:szCs w:val="24"/>
        </w:rPr>
        <w:t> 2016;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57 </w:t>
      </w:r>
      <w:proofErr w:type="spellStart"/>
      <w:r w:rsidRPr="00A92F81">
        <w:rPr>
          <w:rFonts w:ascii="Book Antiqua" w:eastAsia="Book Antiqua" w:hAnsi="Book Antiqua" w:cs="Book Antiqua"/>
          <w:bCs/>
          <w:szCs w:val="24"/>
        </w:rPr>
        <w:t>Suppl</w:t>
      </w:r>
      <w:proofErr w:type="spellEnd"/>
      <w:r w:rsidRPr="00A92F81">
        <w:rPr>
          <w:rFonts w:ascii="Book Antiqua" w:eastAsia="Book Antiqua" w:hAnsi="Book Antiqua" w:cs="Book Antiqua"/>
          <w:bCs/>
          <w:szCs w:val="24"/>
        </w:rPr>
        <w:t xml:space="preserve"> 1</w:t>
      </w:r>
      <w:r w:rsidRPr="008C4A98">
        <w:rPr>
          <w:rFonts w:ascii="Book Antiqua" w:eastAsia="Book Antiqua" w:hAnsi="Book Antiqua" w:cs="Book Antiqua"/>
          <w:szCs w:val="24"/>
        </w:rPr>
        <w:t>: i106-i111 [PMID: 26983984 DOI: 10.1093/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jrr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/rrw009]</w:t>
      </w:r>
    </w:p>
    <w:p w14:paraId="7EF18BC9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20 </w:t>
      </w:r>
      <w:proofErr w:type="spellStart"/>
      <w:proofErr w:type="gramStart"/>
      <w:r w:rsidRPr="008C4A98">
        <w:rPr>
          <w:rFonts w:ascii="Book Antiqua" w:eastAsia="Book Antiqua" w:hAnsi="Book Antiqua" w:cs="Book Antiqua"/>
          <w:b/>
          <w:bCs/>
          <w:szCs w:val="24"/>
        </w:rPr>
        <w:t>Gu</w:t>
      </w:r>
      <w:proofErr w:type="spellEnd"/>
      <w:proofErr w:type="gram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S</w:t>
      </w:r>
      <w:r w:rsidRPr="008C4A98">
        <w:rPr>
          <w:rFonts w:ascii="Book Antiqua" w:eastAsia="Book Antiqua" w:hAnsi="Book Antiqua" w:cs="Book Antiqua"/>
          <w:szCs w:val="24"/>
        </w:rPr>
        <w:t xml:space="preserve">, Jin L, Zhang F,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Sarnow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P, Kay MA. Biological basis for restriction of microRNA targets to the 3'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untranslated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region in mammalian mRNAs.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Nat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Struct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Mol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2009;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16</w:t>
      </w:r>
      <w:r w:rsidRPr="008C4A98">
        <w:rPr>
          <w:rFonts w:ascii="Book Antiqua" w:eastAsia="Book Antiqua" w:hAnsi="Book Antiqua" w:cs="Book Antiqua"/>
          <w:szCs w:val="24"/>
        </w:rPr>
        <w:t>: 144-150 [PMID: 19182800 DOI: 10.1038/nsmb.1552]</w:t>
      </w:r>
    </w:p>
    <w:p w14:paraId="138C89FF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21 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Ameres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SL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Zamore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PD. Diversifying microRNA sequence and function.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Nat Rev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Mol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Cell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2013;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14</w:t>
      </w:r>
      <w:r w:rsidRPr="008C4A98">
        <w:rPr>
          <w:rFonts w:ascii="Book Antiqua" w:eastAsia="Book Antiqua" w:hAnsi="Book Antiqua" w:cs="Book Antiqua"/>
          <w:szCs w:val="24"/>
        </w:rPr>
        <w:t>: 475-488 [PMID: 23800994 DOI: 10.1038/nrm3611]</w:t>
      </w:r>
    </w:p>
    <w:p w14:paraId="1196A560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22 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Pinweha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P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Rattanapornsompong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Charoensawan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V,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Jitrapakdee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S. MicroRNAs and oncogenic transcriptional regulatory networks controlling metabolic reprogramming in cancers.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Comput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Struct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Biotechnol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J</w:t>
      </w:r>
      <w:r w:rsidRPr="008C4A98">
        <w:rPr>
          <w:rFonts w:ascii="Book Antiqua" w:eastAsia="Book Antiqua" w:hAnsi="Book Antiqua" w:cs="Book Antiqua"/>
          <w:szCs w:val="24"/>
        </w:rPr>
        <w:t> 2016;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14</w:t>
      </w:r>
      <w:r w:rsidRPr="008C4A98">
        <w:rPr>
          <w:rFonts w:ascii="Book Antiqua" w:eastAsia="Book Antiqua" w:hAnsi="Book Antiqua" w:cs="Book Antiqua"/>
          <w:szCs w:val="24"/>
        </w:rPr>
        <w:t>: 223-233 [PMID: 27358718 DOI: 10.1016/j.csbj.2016.05.005]</w:t>
      </w:r>
    </w:p>
    <w:p w14:paraId="5B530E05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23 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Kim JH</w:t>
      </w:r>
      <w:r w:rsidRPr="008C4A98">
        <w:rPr>
          <w:rFonts w:ascii="Book Antiqua" w:eastAsia="Book Antiqua" w:hAnsi="Book Antiqua" w:cs="Book Antiqua"/>
          <w:szCs w:val="24"/>
        </w:rPr>
        <w:t xml:space="preserve">, Lee JM, Lee HN, Kim EK, Ha B,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Ahn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SM, Jang HH, Lee SY.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 xml:space="preserve"> RNA-binding properties and RNA chaperone activity of human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1. 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Biochem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Biophys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Res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Commun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2012;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425</w:t>
      </w:r>
      <w:r w:rsidRPr="008C4A98">
        <w:rPr>
          <w:rFonts w:ascii="Book Antiqua" w:eastAsia="Book Antiqua" w:hAnsi="Book Antiqua" w:cs="Book Antiqua"/>
          <w:szCs w:val="24"/>
        </w:rPr>
        <w:t>: 730-734 [PMID: 22877757 DOI: 10.1016/j.bbrc.2012.07.142]</w:t>
      </w:r>
    </w:p>
    <w:p w14:paraId="1C4DADDC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24 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Aeby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E</w:t>
      </w:r>
      <w:r w:rsidRPr="008C4A98">
        <w:rPr>
          <w:rFonts w:ascii="Book Antiqua" w:eastAsia="Book Antiqua" w:hAnsi="Book Antiqua" w:cs="Book Antiqua"/>
          <w:szCs w:val="24"/>
        </w:rPr>
        <w:t xml:space="preserve">, Ahmed W, Redon S,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Simanis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V,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Lingner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J.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1 Protects Telomeres from Oxidative Damage and Preserves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Telomeric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DNA for Extension by Telomerase.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Cell Rep</w:t>
      </w:r>
      <w:r w:rsidRPr="008C4A98">
        <w:rPr>
          <w:rFonts w:ascii="Book Antiqua" w:eastAsia="Book Antiqua" w:hAnsi="Book Antiqua" w:cs="Book Antiqua"/>
          <w:szCs w:val="24"/>
        </w:rPr>
        <w:t> 2016;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17</w:t>
      </w:r>
      <w:r w:rsidRPr="008C4A98">
        <w:rPr>
          <w:rFonts w:ascii="Book Antiqua" w:eastAsia="Book Antiqua" w:hAnsi="Book Antiqua" w:cs="Book Antiqua"/>
          <w:szCs w:val="24"/>
        </w:rPr>
        <w:t>: 3107-3114 [PMID: 28009281 DOI: 10.1016/j.celrep.2016.11.071]</w:t>
      </w:r>
    </w:p>
    <w:p w14:paraId="6B1394CE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25 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Cha MK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Suh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KH, Kim IH. </w:t>
      </w:r>
      <w:proofErr w:type="gramStart"/>
      <w:r w:rsidRPr="008C4A98">
        <w:rPr>
          <w:rFonts w:ascii="Book Antiqua" w:eastAsia="Book Antiqua" w:hAnsi="Book Antiqua" w:cs="Book Antiqua"/>
          <w:szCs w:val="24"/>
        </w:rPr>
        <w:t xml:space="preserve">Overexpression of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I and thioredoxin1 in human breast carcinoma.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J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Exp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Clin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Cancer Res</w:t>
      </w:r>
      <w:r w:rsidRPr="008C4A98">
        <w:rPr>
          <w:rFonts w:ascii="Book Antiqua" w:eastAsia="Book Antiqua" w:hAnsi="Book Antiqua" w:cs="Book Antiqua"/>
          <w:szCs w:val="24"/>
        </w:rPr>
        <w:t> 2009;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28</w:t>
      </w:r>
      <w:r w:rsidRPr="008C4A98">
        <w:rPr>
          <w:rFonts w:ascii="Book Antiqua" w:eastAsia="Book Antiqua" w:hAnsi="Book Antiqua" w:cs="Book Antiqua"/>
          <w:szCs w:val="24"/>
        </w:rPr>
        <w:t>: 93 [PMID: 19566940 DOI: 10.1186/1756-9966-28-93]</w:t>
      </w:r>
    </w:p>
    <w:p w14:paraId="69409267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26 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Jiang H</w:t>
      </w:r>
      <w:r w:rsidRPr="008C4A98">
        <w:rPr>
          <w:rFonts w:ascii="Book Antiqua" w:eastAsia="Book Antiqua" w:hAnsi="Book Antiqua" w:cs="Book Antiqua"/>
          <w:szCs w:val="24"/>
        </w:rPr>
        <w:t xml:space="preserve">, Wu L, Mishra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Chawsheen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HA, Wei Q. Expression of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lastRenderedPageBreak/>
        <w:t>peroxiredoxin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1 and 4 promotes human lung cancer malignancy.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Am J Cancer Res</w:t>
      </w:r>
      <w:r w:rsidRPr="008C4A98">
        <w:rPr>
          <w:rFonts w:ascii="Book Antiqua" w:eastAsia="Book Antiqua" w:hAnsi="Book Antiqua" w:cs="Book Antiqua"/>
          <w:szCs w:val="24"/>
        </w:rPr>
        <w:t> 2014;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4</w:t>
      </w:r>
      <w:r w:rsidRPr="008C4A98">
        <w:rPr>
          <w:rFonts w:ascii="Book Antiqua" w:eastAsia="Book Antiqua" w:hAnsi="Book Antiqua" w:cs="Book Antiqua"/>
          <w:szCs w:val="24"/>
        </w:rPr>
        <w:t>: 445-460 [PMID: 25232487]</w:t>
      </w:r>
    </w:p>
    <w:p w14:paraId="6D3D6516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27 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Gong F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Hou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G, Liu H, Zhang M.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Peroxiredoxin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1 promotes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tumorigenesis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through regulating the activity of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mTOR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/p70S6K pathway in esophageal squamous cell carcinoma.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Med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Oncol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2015;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32</w:t>
      </w:r>
      <w:r w:rsidRPr="008C4A98">
        <w:rPr>
          <w:rFonts w:ascii="Book Antiqua" w:eastAsia="Book Antiqua" w:hAnsi="Book Antiqua" w:cs="Book Antiqua"/>
          <w:szCs w:val="24"/>
        </w:rPr>
        <w:t>: 455 [PMID: 25579166 DOI: 10.1007/s12032-014-0455-0]</w:t>
      </w:r>
    </w:p>
    <w:p w14:paraId="675BFDDE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28 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Poddar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S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Kesharwani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D,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Datta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M. Interplay between the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miRNome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and the epigenetic machinery: Implications in health and disease.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J Cell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Physiol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2017;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232</w:t>
      </w:r>
      <w:r w:rsidRPr="008C4A98">
        <w:rPr>
          <w:rFonts w:ascii="Book Antiqua" w:eastAsia="Book Antiqua" w:hAnsi="Book Antiqua" w:cs="Book Antiqua"/>
          <w:szCs w:val="24"/>
        </w:rPr>
        <w:t>: 2938-2945 [PMID: 28112397 DOI: 10.1002/jcp.25819]</w:t>
      </w:r>
    </w:p>
    <w:p w14:paraId="4F2717AC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29 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Suzuki H</w:t>
      </w:r>
      <w:r w:rsidRPr="008C4A98">
        <w:rPr>
          <w:rFonts w:ascii="Book Antiqua" w:eastAsia="Book Antiqua" w:hAnsi="Book Antiqua" w:cs="Book Antiqua"/>
          <w:szCs w:val="24"/>
        </w:rPr>
        <w:t xml:space="preserve">, Yamamoto E,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Nojima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Kai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Yamano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HO, Yoshikawa K, Kimura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Kudo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Harada E,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Sugai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Takamaru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Niinuma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Maruyama R, Yamamoto 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Tokino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T, Imai K, Toyota M,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Shinomura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Y. Methylation-associated silencing of microRNA-34b/c in gastric cancer and its involvement in an epigenetic field defect.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Carcinogenesis</w:t>
      </w:r>
      <w:r w:rsidRPr="008C4A98">
        <w:rPr>
          <w:rFonts w:ascii="Book Antiqua" w:eastAsia="Book Antiqua" w:hAnsi="Book Antiqua" w:cs="Book Antiqua"/>
          <w:szCs w:val="24"/>
        </w:rPr>
        <w:t> 2010;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31</w:t>
      </w:r>
      <w:r w:rsidRPr="008C4A98">
        <w:rPr>
          <w:rFonts w:ascii="Book Antiqua" w:eastAsia="Book Antiqua" w:hAnsi="Book Antiqua" w:cs="Book Antiqua"/>
          <w:szCs w:val="24"/>
        </w:rPr>
        <w:t>: 2066-2073 [PMID: 20924086 DOI: 10.1093/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carcin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/bgq203]</w:t>
      </w:r>
    </w:p>
    <w:p w14:paraId="29C3FC26" w14:textId="384A1E68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30 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Ramchandani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S</w:t>
      </w:r>
      <w:r w:rsidRPr="008C4A98">
        <w:rPr>
          <w:rFonts w:ascii="Book Antiqua" w:eastAsia="Book Antiqua" w:hAnsi="Book Antiqua" w:cs="Book Antiqua"/>
          <w:szCs w:val="24"/>
        </w:rPr>
        <w:t xml:space="preserve">, Bhattacharya SK,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Cervoni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N,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Szyf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M. DNA methylation is a reversible biological signal. </w:t>
      </w:r>
      <w:proofErr w:type="spellStart"/>
      <w:r w:rsidR="00B60A4C">
        <w:rPr>
          <w:rFonts w:ascii="Book Antiqua" w:eastAsia="Book Antiqua" w:hAnsi="Book Antiqua" w:cs="Book Antiqua"/>
          <w:i/>
          <w:iCs/>
          <w:szCs w:val="24"/>
        </w:rPr>
        <w:t>Proc</w:t>
      </w:r>
      <w:proofErr w:type="spellEnd"/>
      <w:r w:rsidR="00B60A4C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="00B60A4C">
        <w:rPr>
          <w:rFonts w:ascii="Book Antiqua" w:eastAsia="Book Antiqua" w:hAnsi="Book Antiqua" w:cs="Book Antiqua"/>
          <w:i/>
          <w:iCs/>
          <w:szCs w:val="24"/>
        </w:rPr>
        <w:t>Natl</w:t>
      </w:r>
      <w:proofErr w:type="spellEnd"/>
      <w:r w:rsidR="00B60A4C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="00B60A4C">
        <w:rPr>
          <w:rFonts w:ascii="Book Antiqua" w:eastAsia="Book Antiqua" w:hAnsi="Book Antiqua" w:cs="Book Antiqua"/>
          <w:i/>
          <w:iCs/>
          <w:szCs w:val="24"/>
        </w:rPr>
        <w:t>Acad</w:t>
      </w:r>
      <w:proofErr w:type="spellEnd"/>
      <w:r w:rsidR="00B60A4C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="00B60A4C">
        <w:rPr>
          <w:rFonts w:ascii="Book Antiqua" w:eastAsia="Book Antiqua" w:hAnsi="Book Antiqua" w:cs="Book Antiqua"/>
          <w:i/>
          <w:iCs/>
          <w:szCs w:val="24"/>
        </w:rPr>
        <w:t>Sci</w:t>
      </w:r>
      <w:proofErr w:type="spellEnd"/>
      <w:r w:rsidR="00B60A4C">
        <w:rPr>
          <w:rFonts w:ascii="Book Antiqua" w:eastAsia="Book Antiqua" w:hAnsi="Book Antiqua" w:cs="Book Antiqua"/>
          <w:i/>
          <w:iCs/>
          <w:szCs w:val="24"/>
        </w:rPr>
        <w:t xml:space="preserve"> US</w:t>
      </w:r>
      <w:r w:rsidRPr="008C4A98">
        <w:rPr>
          <w:rFonts w:ascii="Book Antiqua" w:eastAsia="Book Antiqua" w:hAnsi="Book Antiqua" w:cs="Book Antiqua"/>
          <w:i/>
          <w:iCs/>
          <w:szCs w:val="24"/>
        </w:rPr>
        <w:t>A</w:t>
      </w:r>
      <w:r w:rsidRPr="008C4A98">
        <w:rPr>
          <w:rFonts w:ascii="Book Antiqua" w:eastAsia="Book Antiqua" w:hAnsi="Book Antiqua" w:cs="Book Antiqua"/>
          <w:szCs w:val="24"/>
        </w:rPr>
        <w:t> 1999;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96</w:t>
      </w:r>
      <w:r w:rsidRPr="008C4A98">
        <w:rPr>
          <w:rFonts w:ascii="Book Antiqua" w:eastAsia="Book Antiqua" w:hAnsi="Book Antiqua" w:cs="Book Antiqua"/>
          <w:szCs w:val="24"/>
        </w:rPr>
        <w:t>: 6107-6112 [PMID: 10339549]</w:t>
      </w:r>
    </w:p>
    <w:p w14:paraId="5EAD0F66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31 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Lyko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F</w:t>
      </w:r>
      <w:r w:rsidRPr="008C4A98">
        <w:rPr>
          <w:rFonts w:ascii="Book Antiqua" w:eastAsia="Book Antiqua" w:hAnsi="Book Antiqua" w:cs="Book Antiqua"/>
          <w:szCs w:val="24"/>
        </w:rPr>
        <w:t xml:space="preserve">, Brown R. DNA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methyltransferase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inhibitors and the development of epigenetic cancer therapies.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J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Natl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Cancer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Inst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2005;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97</w:t>
      </w:r>
      <w:r w:rsidRPr="008C4A98">
        <w:rPr>
          <w:rFonts w:ascii="Book Antiqua" w:eastAsia="Book Antiqua" w:hAnsi="Book Antiqua" w:cs="Book Antiqua"/>
          <w:szCs w:val="24"/>
        </w:rPr>
        <w:t>: 1498-1506 [PMID: 16234563 DOI: 10.1093/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jnci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/dji311]</w:t>
      </w:r>
    </w:p>
    <w:p w14:paraId="3034B4D7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proofErr w:type="gramStart"/>
      <w:r w:rsidRPr="008C4A98">
        <w:rPr>
          <w:rFonts w:ascii="Book Antiqua" w:eastAsia="Book Antiqua" w:hAnsi="Book Antiqua" w:cs="Book Antiqua"/>
          <w:szCs w:val="24"/>
        </w:rPr>
        <w:t>32 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Das PM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Singal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R. DNA methylation and cancer.</w:t>
      </w:r>
      <w:proofErr w:type="gramEnd"/>
      <w:r w:rsidRPr="008C4A98">
        <w:rPr>
          <w:rFonts w:ascii="Book Antiqua" w:eastAsia="Book Antiqua" w:hAnsi="Book Antiqua" w:cs="Book Antiqua"/>
          <w:szCs w:val="24"/>
        </w:rPr>
        <w:t> </w:t>
      </w:r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J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Clin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Oncol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2004;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22</w:t>
      </w:r>
      <w:r w:rsidRPr="008C4A98">
        <w:rPr>
          <w:rFonts w:ascii="Book Antiqua" w:eastAsia="Book Antiqua" w:hAnsi="Book Antiqua" w:cs="Book Antiqua"/>
          <w:szCs w:val="24"/>
        </w:rPr>
        <w:t>: 4632-4642 [PMID: 15542813 DOI: 10.1200/jco.2004.07.151]</w:t>
      </w:r>
    </w:p>
    <w:p w14:paraId="710A6E73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33 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Mai A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Altucci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L.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Epi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-drugs to fight cancer: from chemistry to cancer treatment, the road ahead.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Int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J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Biochem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Cell 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Biol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 2009;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41</w:t>
      </w:r>
      <w:r w:rsidRPr="008C4A98">
        <w:rPr>
          <w:rFonts w:ascii="Book Antiqua" w:eastAsia="Book Antiqua" w:hAnsi="Book Antiqua" w:cs="Book Antiqua"/>
          <w:szCs w:val="24"/>
        </w:rPr>
        <w:t>: 199-213 [PMID: 18790076 DOI: 10.1016/j.biocel.2008.08.020]</w:t>
      </w:r>
    </w:p>
    <w:p w14:paraId="383C2385" w14:textId="77777777" w:rsidR="008C4A98" w:rsidRPr="008C4A98" w:rsidRDefault="008C4A98" w:rsidP="008C4A98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t>34 </w:t>
      </w:r>
      <w:proofErr w:type="spellStart"/>
      <w:r w:rsidRPr="008C4A98">
        <w:rPr>
          <w:rFonts w:ascii="Book Antiqua" w:eastAsia="Book Antiqua" w:hAnsi="Book Antiqua" w:cs="Book Antiqua"/>
          <w:b/>
          <w:bCs/>
          <w:szCs w:val="24"/>
        </w:rPr>
        <w:t>Muraki</w:t>
      </w:r>
      <w:proofErr w:type="spellEnd"/>
      <w:r w:rsidRPr="008C4A98">
        <w:rPr>
          <w:rFonts w:ascii="Book Antiqua" w:eastAsia="Book Antiqua" w:hAnsi="Book Antiqua" w:cs="Book Antiqua"/>
          <w:b/>
          <w:bCs/>
          <w:szCs w:val="24"/>
        </w:rPr>
        <w:t xml:space="preserve"> Y</w:t>
      </w:r>
      <w:r w:rsidRPr="008C4A98">
        <w:rPr>
          <w:rFonts w:ascii="Book Antiqua" w:eastAsia="Book Antiqua" w:hAnsi="Book Antiqua" w:cs="Book Antiqua"/>
          <w:szCs w:val="24"/>
        </w:rPr>
        <w:t xml:space="preserve">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Banno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K,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Yanokura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M, Kobayashi Y, Kawaguchi M, Nomura H,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Hirasawa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 xml:space="preserve"> A, Susumu N, Aoki D. Epigenetic DNA </w:t>
      </w:r>
      <w:proofErr w:type="spellStart"/>
      <w:r w:rsidRPr="008C4A98">
        <w:rPr>
          <w:rFonts w:ascii="Book Antiqua" w:eastAsia="Book Antiqua" w:hAnsi="Book Antiqua" w:cs="Book Antiqua"/>
          <w:szCs w:val="24"/>
        </w:rPr>
        <w:t>hypermethylation</w:t>
      </w:r>
      <w:proofErr w:type="spellEnd"/>
      <w:r w:rsidRPr="008C4A98">
        <w:rPr>
          <w:rFonts w:ascii="Book Antiqua" w:eastAsia="Book Antiqua" w:hAnsi="Book Antiqua" w:cs="Book Antiqua"/>
          <w:szCs w:val="24"/>
        </w:rPr>
        <w:t>: clinical applications in endometrial cancer (Review). </w:t>
      </w:r>
      <w:proofErr w:type="spellStart"/>
      <w:r w:rsidRPr="008C4A98">
        <w:rPr>
          <w:rFonts w:ascii="Book Antiqua" w:eastAsia="Book Antiqua" w:hAnsi="Book Antiqua" w:cs="Book Antiqua"/>
          <w:i/>
          <w:iCs/>
          <w:szCs w:val="24"/>
        </w:rPr>
        <w:t>Oncol</w:t>
      </w:r>
      <w:proofErr w:type="spellEnd"/>
      <w:r w:rsidRPr="008C4A98">
        <w:rPr>
          <w:rFonts w:ascii="Book Antiqua" w:eastAsia="Book Antiqua" w:hAnsi="Book Antiqua" w:cs="Book Antiqua"/>
          <w:i/>
          <w:iCs/>
          <w:szCs w:val="24"/>
        </w:rPr>
        <w:t xml:space="preserve"> Rep</w:t>
      </w:r>
      <w:r w:rsidRPr="008C4A98">
        <w:rPr>
          <w:rFonts w:ascii="Book Antiqua" w:eastAsia="Book Antiqua" w:hAnsi="Book Antiqua" w:cs="Book Antiqua"/>
          <w:szCs w:val="24"/>
        </w:rPr>
        <w:t> 2009; </w:t>
      </w:r>
      <w:r w:rsidRPr="008C4A98">
        <w:rPr>
          <w:rFonts w:ascii="Book Antiqua" w:eastAsia="Book Antiqua" w:hAnsi="Book Antiqua" w:cs="Book Antiqua"/>
          <w:b/>
          <w:bCs/>
          <w:szCs w:val="24"/>
        </w:rPr>
        <w:t>22</w:t>
      </w:r>
      <w:r w:rsidRPr="008C4A98">
        <w:rPr>
          <w:rFonts w:ascii="Book Antiqua" w:eastAsia="Book Antiqua" w:hAnsi="Book Antiqua" w:cs="Book Antiqua"/>
          <w:szCs w:val="24"/>
        </w:rPr>
        <w:t>: 967-972 [PMID: 19787208]</w:t>
      </w:r>
    </w:p>
    <w:p w14:paraId="157F209E" w14:textId="43BCF2D6" w:rsidR="00B55860" w:rsidRDefault="00B55860" w:rsidP="0091558E">
      <w:pPr>
        <w:autoSpaceDE w:val="0"/>
        <w:autoSpaceDN w:val="0"/>
        <w:adjustRightInd w:val="0"/>
        <w:snapToGrid w:val="0"/>
        <w:spacing w:line="360" w:lineRule="auto"/>
        <w:outlineLvl w:val="0"/>
        <w:rPr>
          <w:rFonts w:ascii="Book Antiqua" w:eastAsia="Book Antiqua" w:hAnsi="Book Antiqua" w:cs="Book Antiqua"/>
          <w:szCs w:val="24"/>
        </w:rPr>
      </w:pPr>
    </w:p>
    <w:p w14:paraId="3187F8B6" w14:textId="36A68BA7" w:rsidR="00A92F81" w:rsidRDefault="00A92F81" w:rsidP="00A92F81">
      <w:pPr>
        <w:wordWrap w:val="0"/>
        <w:snapToGrid w:val="0"/>
        <w:spacing w:line="360" w:lineRule="auto"/>
        <w:jc w:val="right"/>
        <w:rPr>
          <w:rFonts w:ascii="Book Antiqua" w:hAnsi="Book Antiqua"/>
          <w:b/>
          <w:bCs/>
        </w:rPr>
      </w:pPr>
      <w:bookmarkStart w:id="23" w:name="OLE_LINK148"/>
      <w:bookmarkStart w:id="24" w:name="OLE_LINK320"/>
      <w:bookmarkStart w:id="25" w:name="OLE_LINK387"/>
      <w:bookmarkStart w:id="26" w:name="OLE_LINK254"/>
      <w:bookmarkStart w:id="27" w:name="OLE_LINK149"/>
      <w:bookmarkStart w:id="28" w:name="OLE_LINK225"/>
      <w:bookmarkStart w:id="29" w:name="OLE_LINK207"/>
      <w:bookmarkStart w:id="30" w:name="OLE_LINK226"/>
      <w:bookmarkStart w:id="31" w:name="OLE_LINK212"/>
      <w:bookmarkStart w:id="32" w:name="OLE_LINK250"/>
      <w:bookmarkStart w:id="33" w:name="OLE_LINK281"/>
      <w:bookmarkStart w:id="34" w:name="OLE_LINK282"/>
      <w:bookmarkStart w:id="35" w:name="OLE_LINK313"/>
      <w:bookmarkStart w:id="36" w:name="OLE_LINK304"/>
      <w:bookmarkStart w:id="37" w:name="OLE_LINK321"/>
      <w:bookmarkStart w:id="38" w:name="OLE_LINK385"/>
      <w:bookmarkStart w:id="39" w:name="OLE_LINK400"/>
      <w:bookmarkStart w:id="40" w:name="OLE_LINK346"/>
      <w:bookmarkStart w:id="41" w:name="OLE_LINK371"/>
      <w:bookmarkStart w:id="42" w:name="OLE_LINK334"/>
      <w:bookmarkStart w:id="43" w:name="OLE_LINK1830"/>
      <w:bookmarkStart w:id="44" w:name="OLE_LINK457"/>
      <w:bookmarkStart w:id="45" w:name="OLE_LINK288"/>
      <w:bookmarkStart w:id="46" w:name="OLE_LINK384"/>
      <w:bookmarkStart w:id="47" w:name="OLE_LINK379"/>
      <w:bookmarkStart w:id="48" w:name="OLE_LINK303"/>
      <w:bookmarkStart w:id="49" w:name="OLE_LINK450"/>
      <w:bookmarkStart w:id="50" w:name="OLE_LINK489"/>
      <w:bookmarkStart w:id="51" w:name="OLE_LINK535"/>
      <w:bookmarkStart w:id="52" w:name="OLE_LINK648"/>
      <w:bookmarkStart w:id="53" w:name="OLE_LINK686"/>
      <w:bookmarkStart w:id="54" w:name="OLE_LINK471"/>
      <w:bookmarkStart w:id="55" w:name="OLE_LINK462"/>
      <w:bookmarkStart w:id="56" w:name="OLE_LINK519"/>
      <w:bookmarkStart w:id="57" w:name="OLE_LINK575"/>
      <w:bookmarkStart w:id="58" w:name="OLE_LINK491"/>
      <w:bookmarkStart w:id="59" w:name="OLE_LINK532"/>
      <w:bookmarkStart w:id="60" w:name="OLE_LINK572"/>
      <w:bookmarkStart w:id="61" w:name="OLE_LINK574"/>
      <w:bookmarkStart w:id="62" w:name="OLE_LINK480"/>
      <w:bookmarkStart w:id="63" w:name="OLE_LINK567"/>
      <w:bookmarkStart w:id="64" w:name="OLE_LINK2700"/>
      <w:bookmarkStart w:id="65" w:name="OLE_LINK581"/>
      <w:bookmarkStart w:id="66" w:name="OLE_LINK639"/>
      <w:bookmarkStart w:id="67" w:name="OLE_LINK688"/>
      <w:bookmarkStart w:id="68" w:name="OLE_LINK722"/>
      <w:bookmarkStart w:id="69" w:name="OLE_LINK542"/>
      <w:bookmarkStart w:id="70" w:name="OLE_LINK589"/>
      <w:bookmarkStart w:id="71" w:name="OLE_LINK582"/>
      <w:bookmarkStart w:id="72" w:name="OLE_LINK640"/>
      <w:bookmarkStart w:id="73" w:name="OLE_LINK714"/>
      <w:bookmarkStart w:id="74" w:name="OLE_LINK593"/>
      <w:bookmarkStart w:id="75" w:name="OLE_LINK716"/>
      <w:bookmarkStart w:id="76" w:name="OLE_LINK770"/>
      <w:bookmarkStart w:id="77" w:name="OLE_LINK801"/>
      <w:bookmarkStart w:id="78" w:name="OLE_LINK660"/>
      <w:bookmarkStart w:id="79" w:name="OLE_LINK781"/>
      <w:bookmarkStart w:id="80" w:name="OLE_LINK833"/>
      <w:bookmarkStart w:id="81" w:name="OLE_LINK642"/>
      <w:bookmarkStart w:id="82" w:name="OLE_LINK700"/>
      <w:bookmarkStart w:id="83" w:name="OLE_LINK792"/>
      <w:bookmarkStart w:id="84" w:name="OLE_LINK2882"/>
      <w:bookmarkStart w:id="85" w:name="OLE_LINK836"/>
      <w:bookmarkStart w:id="86" w:name="OLE_LINK889"/>
      <w:bookmarkStart w:id="87" w:name="OLE_LINK782"/>
      <w:bookmarkStart w:id="88" w:name="OLE_LINK826"/>
      <w:bookmarkStart w:id="89" w:name="OLE_LINK865"/>
      <w:bookmarkStart w:id="90" w:name="OLE_LINK856"/>
      <w:bookmarkStart w:id="91" w:name="OLE_LINK908"/>
      <w:bookmarkStart w:id="92" w:name="OLE_LINK980"/>
      <w:bookmarkStart w:id="93" w:name="OLE_LINK1018"/>
      <w:bookmarkStart w:id="94" w:name="OLE_LINK1049"/>
      <w:bookmarkStart w:id="95" w:name="OLE_LINK1076"/>
      <w:bookmarkStart w:id="96" w:name="OLE_LINK1106"/>
      <w:bookmarkStart w:id="97" w:name="OLE_LINK891"/>
      <w:bookmarkStart w:id="98" w:name="OLE_LINK943"/>
      <w:bookmarkStart w:id="99" w:name="OLE_LINK981"/>
      <w:bookmarkStart w:id="100" w:name="OLE_LINK1030"/>
      <w:bookmarkStart w:id="101" w:name="OLE_LINK847"/>
      <w:bookmarkStart w:id="102" w:name="OLE_LINK909"/>
      <w:bookmarkStart w:id="103" w:name="OLE_LINK906"/>
      <w:bookmarkStart w:id="104" w:name="OLE_LINK992"/>
      <w:bookmarkStart w:id="105" w:name="OLE_LINK993"/>
      <w:bookmarkStart w:id="106" w:name="OLE_LINK1052"/>
      <w:bookmarkStart w:id="107" w:name="OLE_LINK946"/>
      <w:bookmarkStart w:id="108" w:name="OLE_LINK911"/>
      <w:bookmarkStart w:id="109" w:name="OLE_LINK930"/>
      <w:bookmarkStart w:id="110" w:name="OLE_LINK1059"/>
      <w:bookmarkStart w:id="111" w:name="OLE_LINK1174"/>
      <w:bookmarkStart w:id="112" w:name="OLE_LINK1137"/>
      <w:bookmarkStart w:id="113" w:name="OLE_LINK1167"/>
      <w:bookmarkStart w:id="114" w:name="OLE_LINK1200"/>
      <w:bookmarkStart w:id="115" w:name="OLE_LINK1241"/>
      <w:bookmarkStart w:id="116" w:name="OLE_LINK1288"/>
      <w:bookmarkStart w:id="117" w:name="OLE_LINK1056"/>
      <w:bookmarkStart w:id="118" w:name="OLE_LINK1158"/>
      <w:bookmarkStart w:id="119" w:name="OLE_LINK1175"/>
      <w:bookmarkStart w:id="120" w:name="OLE_LINK1074"/>
      <w:bookmarkStart w:id="121" w:name="OLE_LINK1169"/>
      <w:bookmarkStart w:id="122" w:name="OLE_LINK33"/>
      <w:bookmarkStart w:id="123" w:name="OLE_LINK34"/>
      <w:bookmarkStart w:id="124" w:name="OLE_LINK386"/>
      <w:r w:rsidRPr="004F57C6">
        <w:rPr>
          <w:rFonts w:ascii="Book Antiqua" w:hAnsi="Book Antiqua"/>
          <w:b/>
          <w:bCs/>
        </w:rPr>
        <w:lastRenderedPageBreak/>
        <w:t>P-Reviewer:</w:t>
      </w:r>
      <w:r w:rsidRPr="004F57C6">
        <w:rPr>
          <w:rFonts w:ascii="Book Antiqua" w:hAnsi="Book Antiqua" w:hint="eastAsia"/>
          <w:b/>
          <w:bCs/>
        </w:rPr>
        <w:t xml:space="preserve"> </w:t>
      </w:r>
      <w:proofErr w:type="spellStart"/>
      <w:r>
        <w:rPr>
          <w:rFonts w:ascii="Book Antiqua" w:hAnsi="Book Antiqua"/>
          <w:bCs/>
        </w:rPr>
        <w:t>Dalay</w:t>
      </w:r>
      <w:proofErr w:type="spellEnd"/>
      <w:r>
        <w:rPr>
          <w:rFonts w:ascii="Book Antiqua" w:hAnsi="Book Antiqua"/>
          <w:bCs/>
        </w:rPr>
        <w:t xml:space="preserve"> N, </w:t>
      </w:r>
      <w:proofErr w:type="spellStart"/>
      <w:r>
        <w:rPr>
          <w:rFonts w:ascii="Book Antiqua" w:hAnsi="Book Antiqua"/>
          <w:bCs/>
        </w:rPr>
        <w:t>Kopljar</w:t>
      </w:r>
      <w:proofErr w:type="spellEnd"/>
      <w:r>
        <w:rPr>
          <w:rFonts w:ascii="Book Antiqua" w:hAnsi="Book Antiqua"/>
          <w:bCs/>
        </w:rPr>
        <w:t xml:space="preserve"> M</w:t>
      </w:r>
    </w:p>
    <w:p w14:paraId="485D2C6B" w14:textId="3CEC5A46" w:rsidR="00A92F81" w:rsidRPr="003175E9" w:rsidRDefault="00A92F81" w:rsidP="00455518">
      <w:pPr>
        <w:wordWrap w:val="0"/>
        <w:snapToGrid w:val="0"/>
        <w:spacing w:line="360" w:lineRule="auto"/>
        <w:jc w:val="right"/>
        <w:rPr>
          <w:rFonts w:ascii="Book Antiqua" w:hAnsi="Book Antiqua"/>
        </w:rPr>
      </w:pPr>
      <w:r w:rsidRPr="004F57C6">
        <w:rPr>
          <w:rFonts w:ascii="Book Antiqua" w:hAnsi="Book Antiqua"/>
          <w:b/>
          <w:bCs/>
        </w:rPr>
        <w:t>S-Editor:</w:t>
      </w:r>
      <w:r w:rsidRPr="004F57C6"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Ma</w:t>
      </w:r>
      <w:r w:rsidRPr="004F57C6"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RY</w:t>
      </w:r>
      <w:r>
        <w:rPr>
          <w:rFonts w:ascii="Book Antiqua" w:hAnsi="Book Antiqua" w:hint="eastAsia"/>
        </w:rPr>
        <w:t xml:space="preserve"> </w:t>
      </w:r>
      <w:r w:rsidRPr="004F57C6">
        <w:rPr>
          <w:rFonts w:ascii="Book Antiqua" w:hAnsi="Book Antiqua"/>
          <w:b/>
          <w:bCs/>
        </w:rPr>
        <w:t>L-Editor:</w:t>
      </w:r>
      <w:r w:rsidRPr="004F57C6">
        <w:rPr>
          <w:rFonts w:ascii="Book Antiqua" w:hAnsi="Book Antiqua"/>
        </w:rPr>
        <w:t xml:space="preserve"> </w:t>
      </w:r>
      <w:r w:rsidR="00857F5A">
        <w:rPr>
          <w:rFonts w:ascii="Book Antiqua" w:hAnsi="Book Antiqua"/>
        </w:rPr>
        <w:t xml:space="preserve">Wang TQ </w:t>
      </w:r>
      <w:r w:rsidRPr="004F57C6">
        <w:rPr>
          <w:rFonts w:ascii="Book Antiqua" w:hAnsi="Book Antiqua"/>
          <w:b/>
          <w:bCs/>
        </w:rPr>
        <w:t>E-Editor:</w:t>
      </w:r>
      <w:r w:rsidR="003175E9">
        <w:rPr>
          <w:rFonts w:ascii="Book Antiqua" w:hAnsi="Book Antiqua" w:hint="eastAsia"/>
          <w:b/>
          <w:bCs/>
        </w:rPr>
        <w:t xml:space="preserve"> </w:t>
      </w:r>
      <w:r w:rsidR="003175E9" w:rsidRPr="003175E9">
        <w:rPr>
          <w:rFonts w:ascii="Book Antiqua" w:hAnsi="Book Antiqua" w:hint="eastAsia"/>
          <w:bCs/>
        </w:rPr>
        <w:t>Yin SY</w:t>
      </w:r>
    </w:p>
    <w:p w14:paraId="397DD798" w14:textId="77777777" w:rsidR="00A92F81" w:rsidRPr="004F57C6" w:rsidRDefault="00A92F81" w:rsidP="00A92F81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bookmarkStart w:id="125" w:name="OLE_LINK880"/>
      <w:bookmarkStart w:id="126" w:name="OLE_LINK881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Pr="004F57C6">
        <w:rPr>
          <w:rFonts w:ascii="Book Antiqua" w:hAnsi="Book Antiqua" w:cs="Helvetica"/>
          <w:b/>
        </w:rPr>
        <w:t xml:space="preserve">Specialty type: </w:t>
      </w:r>
      <w:r w:rsidRPr="004F57C6">
        <w:rPr>
          <w:rFonts w:ascii="Book Antiqua" w:hAnsi="Book Antiqua" w:cs="Helvetica"/>
        </w:rPr>
        <w:t>Gastroenterology and</w:t>
      </w:r>
      <w:r w:rsidRPr="004F57C6">
        <w:rPr>
          <w:rFonts w:ascii="Book Antiqua" w:hAnsi="Book Antiqua" w:cs="Helvetica" w:hint="eastAsia"/>
        </w:rPr>
        <w:t xml:space="preserve"> </w:t>
      </w:r>
      <w:proofErr w:type="spellStart"/>
      <w:r w:rsidRPr="004F57C6">
        <w:rPr>
          <w:rFonts w:ascii="Book Antiqua" w:hAnsi="Book Antiqua" w:cs="Helvetica"/>
        </w:rPr>
        <w:t>hepatology</w:t>
      </w:r>
      <w:proofErr w:type="spellEnd"/>
    </w:p>
    <w:p w14:paraId="2BC4AA14" w14:textId="77777777" w:rsidR="00A92F81" w:rsidRPr="004F57C6" w:rsidRDefault="00A92F81" w:rsidP="00A92F81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4F57C6">
        <w:rPr>
          <w:rFonts w:ascii="Book Antiqua" w:hAnsi="Book Antiqua" w:cs="Helvetica"/>
          <w:b/>
        </w:rPr>
        <w:t xml:space="preserve">Country of origin: </w:t>
      </w:r>
      <w:r>
        <w:rPr>
          <w:rFonts w:ascii="Book Antiqua" w:hAnsi="Book Antiqua" w:cs="Helvetica"/>
          <w:lang w:val="en-CA"/>
        </w:rPr>
        <w:t>China</w:t>
      </w:r>
      <w:bookmarkStart w:id="127" w:name="_GoBack"/>
      <w:bookmarkEnd w:id="127"/>
    </w:p>
    <w:p w14:paraId="32BD7C29" w14:textId="77777777" w:rsidR="00A92F81" w:rsidRPr="004F57C6" w:rsidRDefault="00A92F81" w:rsidP="00A92F81">
      <w:pPr>
        <w:shd w:val="clear" w:color="auto" w:fill="FFFFFF"/>
        <w:snapToGrid w:val="0"/>
        <w:spacing w:line="360" w:lineRule="auto"/>
        <w:rPr>
          <w:rFonts w:ascii="Book Antiqua" w:hAnsi="Book Antiqua" w:cs="Helvetica"/>
          <w:b/>
        </w:rPr>
      </w:pPr>
      <w:r w:rsidRPr="004F57C6">
        <w:rPr>
          <w:rFonts w:ascii="Book Antiqua" w:hAnsi="Book Antiqua" w:cs="Helvetica"/>
          <w:b/>
        </w:rPr>
        <w:t>Peer-review report classification</w:t>
      </w:r>
    </w:p>
    <w:p w14:paraId="2A5101E5" w14:textId="77777777" w:rsidR="00A92F81" w:rsidRPr="004F57C6" w:rsidRDefault="00A92F81" w:rsidP="00A92F81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F57C6">
        <w:rPr>
          <w:rFonts w:ascii="Book Antiqua" w:hAnsi="Book Antiqua" w:cs="Helvetica"/>
        </w:rPr>
        <w:t xml:space="preserve">Grade </w:t>
      </w:r>
      <w:proofErr w:type="gramStart"/>
      <w:r w:rsidRPr="004F57C6">
        <w:rPr>
          <w:rFonts w:ascii="Book Antiqua" w:hAnsi="Book Antiqua" w:cs="Helvetica"/>
        </w:rPr>
        <w:t>A</w:t>
      </w:r>
      <w:proofErr w:type="gramEnd"/>
      <w:r w:rsidRPr="004F57C6">
        <w:rPr>
          <w:rFonts w:ascii="Book Antiqua" w:hAnsi="Book Antiqua" w:cs="Helvetica"/>
        </w:rPr>
        <w:t xml:space="preserve"> (Excellent): </w:t>
      </w:r>
      <w:r>
        <w:rPr>
          <w:rFonts w:ascii="Book Antiqua" w:hAnsi="Book Antiqua" w:cs="Helvetica" w:hint="eastAsia"/>
        </w:rPr>
        <w:t>0</w:t>
      </w:r>
    </w:p>
    <w:p w14:paraId="00C26F3C" w14:textId="77777777" w:rsidR="00A92F81" w:rsidRPr="004F57C6" w:rsidRDefault="00A92F81" w:rsidP="00A92F81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F57C6">
        <w:rPr>
          <w:rFonts w:ascii="Book Antiqua" w:hAnsi="Book Antiqua" w:cs="Helvetica"/>
        </w:rPr>
        <w:t xml:space="preserve">Grade B (Very good): </w:t>
      </w:r>
      <w:r>
        <w:rPr>
          <w:rFonts w:ascii="Book Antiqua" w:hAnsi="Book Antiqua" w:cs="Helvetica" w:hint="eastAsia"/>
        </w:rPr>
        <w:t>B</w:t>
      </w:r>
    </w:p>
    <w:p w14:paraId="3E31F763" w14:textId="26BBEFF9" w:rsidR="00A92F81" w:rsidRPr="004F57C6" w:rsidRDefault="00A92F81" w:rsidP="00A92F81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F57C6">
        <w:rPr>
          <w:rFonts w:ascii="Book Antiqua" w:hAnsi="Book Antiqua" w:cs="Helvetica"/>
        </w:rPr>
        <w:t xml:space="preserve">Grade C (Good): </w:t>
      </w:r>
      <w:r>
        <w:rPr>
          <w:rFonts w:ascii="Book Antiqua" w:hAnsi="Book Antiqua" w:cs="Helvetica" w:hint="eastAsia"/>
        </w:rPr>
        <w:t>C</w:t>
      </w:r>
    </w:p>
    <w:p w14:paraId="1DEC5959" w14:textId="77777777" w:rsidR="00A92F81" w:rsidRPr="004F57C6" w:rsidRDefault="00A92F81" w:rsidP="00A92F81">
      <w:pPr>
        <w:shd w:val="clear" w:color="auto" w:fill="FFFFFF"/>
        <w:snapToGrid w:val="0"/>
        <w:spacing w:line="360" w:lineRule="auto"/>
        <w:rPr>
          <w:rFonts w:ascii="Book Antiqua" w:hAnsi="Book Antiqua" w:cs="Helvetica"/>
        </w:rPr>
      </w:pPr>
      <w:r w:rsidRPr="004F57C6">
        <w:rPr>
          <w:rFonts w:ascii="Book Antiqua" w:hAnsi="Book Antiqua" w:cs="Helvetica"/>
        </w:rPr>
        <w:t xml:space="preserve">Grade D (Fair): </w:t>
      </w:r>
      <w:r>
        <w:rPr>
          <w:rFonts w:ascii="Book Antiqua" w:hAnsi="Book Antiqua" w:cs="Helvetica" w:hint="eastAsia"/>
        </w:rPr>
        <w:t>0</w:t>
      </w:r>
    </w:p>
    <w:p w14:paraId="7BA7EA35" w14:textId="572F5BE1" w:rsidR="008C4A98" w:rsidRPr="00CA78EC" w:rsidRDefault="00A92F81" w:rsidP="00CA78EC">
      <w:pPr>
        <w:snapToGrid w:val="0"/>
        <w:spacing w:line="360" w:lineRule="auto"/>
        <w:rPr>
          <w:rFonts w:ascii="Book Antiqua" w:hAnsi="Book Antiqua"/>
          <w:b/>
          <w:iCs/>
        </w:rPr>
      </w:pPr>
      <w:r w:rsidRPr="004F57C6">
        <w:rPr>
          <w:rFonts w:ascii="Book Antiqua" w:hAnsi="Book Antiqua" w:cs="Helvetica"/>
        </w:rPr>
        <w:t xml:space="preserve">Grade E (Poor): </w:t>
      </w:r>
      <w:r w:rsidRPr="004F57C6">
        <w:rPr>
          <w:rFonts w:ascii="Book Antiqua" w:hAnsi="Book Antiqua" w:cs="Helvetica" w:hint="eastAsia"/>
        </w:rPr>
        <w:t>0</w:t>
      </w:r>
      <w:bookmarkEnd w:id="122"/>
      <w:bookmarkEnd w:id="123"/>
      <w:bookmarkEnd w:id="124"/>
      <w:bookmarkEnd w:id="125"/>
      <w:bookmarkEnd w:id="126"/>
    </w:p>
    <w:p w14:paraId="236F7B55" w14:textId="3DF88840" w:rsidR="00CA78EC" w:rsidRDefault="00BB37EC">
      <w:pPr>
        <w:widowControl/>
        <w:jc w:val="left"/>
        <w:rPr>
          <w:rFonts w:ascii="Book Antiqua" w:eastAsia="Book Antiqua" w:hAnsi="Book Antiqua" w:cs="Book Antiqua"/>
          <w:szCs w:val="24"/>
        </w:rPr>
      </w:pPr>
      <w:r w:rsidRPr="008C4A98">
        <w:rPr>
          <w:rFonts w:ascii="Book Antiqua" w:eastAsia="Book Antiqua" w:hAnsi="Book Antiqua" w:cs="Book Antiqua"/>
          <w:szCs w:val="24"/>
        </w:rPr>
        <w:br w:type="page"/>
      </w:r>
    </w:p>
    <w:p w14:paraId="79C272E3" w14:textId="3DEB476B" w:rsidR="00BB37EC" w:rsidRDefault="00CA78EC" w:rsidP="00CA78EC">
      <w:pPr>
        <w:widowControl/>
        <w:adjustRightInd w:val="0"/>
        <w:snapToGrid w:val="0"/>
        <w:spacing w:line="360" w:lineRule="auto"/>
        <w:rPr>
          <w:rFonts w:ascii="Book Antiqua" w:eastAsia="Book Antiqua" w:hAnsi="Book Antiqua" w:cs="Book Antiqua"/>
          <w:b/>
          <w:szCs w:val="24"/>
        </w:rPr>
      </w:pPr>
      <w:r>
        <w:rPr>
          <w:rFonts w:ascii="Book Antiqua" w:hAnsi="Book Antiqua" w:cs="Book Antiqua"/>
          <w:b/>
          <w:kern w:val="3"/>
          <w:lang w:bidi="ar"/>
        </w:rPr>
        <w:lastRenderedPageBreak/>
        <w:t xml:space="preserve">Figure 1 </w:t>
      </w:r>
      <w:r w:rsidRPr="005417AC">
        <w:rPr>
          <w:rFonts w:ascii="Book Antiqua" w:hAnsi="Book Antiqua" w:cs="Book Antiqua"/>
          <w:b/>
          <w:kern w:val="3"/>
          <w:lang w:bidi="ar"/>
        </w:rPr>
        <w:t>Mi</w:t>
      </w:r>
      <w:r>
        <w:rPr>
          <w:rFonts w:ascii="Book Antiqua" w:hAnsi="Book Antiqua" w:cs="Book Antiqua"/>
          <w:b/>
          <w:kern w:val="3"/>
          <w:lang w:bidi="ar"/>
        </w:rPr>
        <w:t>cro</w:t>
      </w:r>
      <w:r w:rsidRPr="005417AC">
        <w:rPr>
          <w:rFonts w:ascii="Book Antiqua" w:hAnsi="Book Antiqua" w:cs="Book Antiqua"/>
          <w:b/>
          <w:kern w:val="3"/>
          <w:lang w:bidi="ar"/>
        </w:rPr>
        <w:t>R</w:t>
      </w:r>
      <w:r>
        <w:rPr>
          <w:rFonts w:ascii="Book Antiqua" w:hAnsi="Book Antiqua" w:cs="Book Antiqua"/>
          <w:b/>
          <w:kern w:val="3"/>
          <w:lang w:bidi="ar"/>
        </w:rPr>
        <w:t>NA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-596 </w:t>
      </w:r>
      <w:r w:rsidR="00EE3102">
        <w:rPr>
          <w:rFonts w:ascii="Book Antiqua" w:hAnsi="Book Antiqua" w:cs="Book Antiqua"/>
          <w:b/>
          <w:kern w:val="3"/>
          <w:lang w:bidi="ar"/>
        </w:rPr>
        <w:t>i</w:t>
      </w:r>
      <w:r w:rsidR="00EE3102" w:rsidRPr="005417AC">
        <w:rPr>
          <w:rFonts w:ascii="Book Antiqua" w:hAnsi="Book Antiqua" w:cs="Book Antiqua"/>
          <w:b/>
          <w:kern w:val="3"/>
          <w:lang w:bidi="ar"/>
        </w:rPr>
        <w:t xml:space="preserve">s </w:t>
      </w:r>
      <w:proofErr w:type="spellStart"/>
      <w:r w:rsidRPr="005417AC">
        <w:rPr>
          <w:rFonts w:ascii="Book Antiqua" w:hAnsi="Book Antiqua" w:cs="Book Antiqua"/>
          <w:b/>
          <w:kern w:val="3"/>
          <w:lang w:bidi="ar"/>
        </w:rPr>
        <w:t>downregulated</w:t>
      </w:r>
      <w:proofErr w:type="spellEnd"/>
      <w:r>
        <w:rPr>
          <w:rFonts w:ascii="Book Antiqua" w:hAnsi="Book Antiqua" w:cs="Book Antiqua"/>
          <w:b/>
          <w:kern w:val="3"/>
          <w:lang w:bidi="ar"/>
        </w:rPr>
        <w:t xml:space="preserve"> and </w:t>
      </w:r>
      <w:proofErr w:type="spellStart"/>
      <w:r>
        <w:rPr>
          <w:rFonts w:ascii="Book Antiqua" w:hAnsi="Book Antiqua" w:cs="Book Antiqua"/>
          <w:b/>
          <w:kern w:val="3"/>
          <w:lang w:bidi="ar"/>
        </w:rPr>
        <w:t>p</w:t>
      </w:r>
      <w:r w:rsidRPr="00CA78EC">
        <w:rPr>
          <w:rFonts w:ascii="Book Antiqua" w:hAnsi="Book Antiqua" w:cs="Book Antiqua"/>
          <w:b/>
          <w:kern w:val="3"/>
          <w:lang w:bidi="ar"/>
        </w:rPr>
        <w:t>eroxiredoxin</w:t>
      </w:r>
      <w:proofErr w:type="spellEnd"/>
      <w:r w:rsidRPr="00CA78EC">
        <w:rPr>
          <w:rFonts w:ascii="Book Antiqua" w:hAnsi="Book Antiqua" w:cs="Book Antiqua"/>
          <w:b/>
          <w:kern w:val="3"/>
          <w:lang w:bidi="ar"/>
        </w:rPr>
        <w:t xml:space="preserve"> 1</w:t>
      </w:r>
      <w:r w:rsidR="00455518">
        <w:rPr>
          <w:rFonts w:ascii="Book Antiqua" w:hAnsi="Book Antiqua" w:cs="Book Antiqua"/>
          <w:b/>
          <w:kern w:val="3"/>
          <w:lang w:bidi="ar"/>
        </w:rPr>
        <w:t xml:space="preserve"> </w:t>
      </w:r>
      <w:proofErr w:type="spellStart"/>
      <w:r>
        <w:rPr>
          <w:rFonts w:ascii="Book Antiqua" w:hAnsi="Book Antiqua" w:cs="Book Antiqua"/>
          <w:b/>
          <w:kern w:val="3"/>
          <w:lang w:bidi="ar"/>
        </w:rPr>
        <w:t>upregulated</w:t>
      </w:r>
      <w:proofErr w:type="spellEnd"/>
      <w:r>
        <w:rPr>
          <w:rFonts w:ascii="Book Antiqua" w:hAnsi="Book Antiqua" w:cs="Book Antiqua"/>
          <w:b/>
          <w:kern w:val="3"/>
          <w:lang w:bidi="ar"/>
        </w:rPr>
        <w:t xml:space="preserve"> in gastric cancer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 tissues and cell lines.</w:t>
      </w:r>
      <w:r w:rsidRPr="005417AC">
        <w:rPr>
          <w:rFonts w:ascii="Book Antiqua" w:hAnsi="Book Antiqua" w:cs="Book Antiqua"/>
          <w:bCs/>
          <w:i/>
          <w:iCs/>
          <w:kern w:val="3"/>
          <w:lang w:bidi="ar"/>
        </w:rPr>
        <w:t xml:space="preserve"> </w:t>
      </w:r>
      <w:r w:rsidR="00EE3102">
        <w:rPr>
          <w:rFonts w:ascii="Book Antiqua" w:hAnsi="Book Antiqua" w:cs="Book Antiqua"/>
          <w:bCs/>
          <w:kern w:val="3"/>
          <w:lang w:bidi="ar"/>
        </w:rPr>
        <w:t xml:space="preserve">A and B: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Expression of miR-596 in 55 pairs of </w:t>
      </w:r>
      <w:r w:rsidR="00E10825" w:rsidRPr="00E10825">
        <w:rPr>
          <w:rFonts w:ascii="Book Antiqua" w:hAnsi="Book Antiqua" w:cs="Book Antiqua"/>
          <w:bCs/>
          <w:kern w:val="3"/>
          <w:lang w:bidi="ar"/>
        </w:rPr>
        <w:t xml:space="preserve">gastric cancer </w:t>
      </w:r>
      <w:r w:rsidR="00E10825">
        <w:rPr>
          <w:rFonts w:ascii="Book Antiqua" w:hAnsi="Book Antiqua" w:cs="Book Antiqua"/>
          <w:bCs/>
          <w:kern w:val="3"/>
          <w:lang w:bidi="ar"/>
        </w:rPr>
        <w:t>(</w:t>
      </w:r>
      <w:r w:rsidRPr="005417AC">
        <w:rPr>
          <w:rFonts w:ascii="Book Antiqua" w:hAnsi="Book Antiqua" w:cs="Book Antiqua"/>
          <w:bCs/>
          <w:kern w:val="3"/>
          <w:lang w:bidi="ar"/>
        </w:rPr>
        <w:t>GC</w:t>
      </w:r>
      <w:r w:rsidR="00E10825">
        <w:rPr>
          <w:rFonts w:ascii="Book Antiqua" w:hAnsi="Book Antiqua" w:cs="Book Antiqua"/>
          <w:bCs/>
          <w:kern w:val="3"/>
          <w:lang w:bidi="ar"/>
        </w:rPr>
        <w:t>)</w:t>
      </w:r>
      <w:r w:rsidR="00EE3102">
        <w:rPr>
          <w:rFonts w:ascii="Book Antiqua" w:hAnsi="Book Antiqua" w:cs="Book Antiqua"/>
          <w:bCs/>
          <w:kern w:val="3"/>
          <w:lang w:bidi="ar"/>
        </w:rPr>
        <w:t xml:space="preserve"> and </w:t>
      </w:r>
      <w:r w:rsidR="00EE3102" w:rsidRPr="005417AC">
        <w:rPr>
          <w:rFonts w:ascii="Book Antiqua" w:hAnsi="Book Antiqua" w:cs="Book Antiqua"/>
          <w:bCs/>
          <w:kern w:val="3"/>
          <w:lang w:bidi="ar"/>
        </w:rPr>
        <w:t>non-tumor</w:t>
      </w:r>
      <w:r w:rsidR="00EE3102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tissues (A) and human GC cells (B). </w:t>
      </w:r>
      <w:r w:rsidR="00EE3102">
        <w:rPr>
          <w:rFonts w:ascii="Book Antiqua" w:hAnsi="Book Antiqua" w:cs="Book Antiqua"/>
          <w:bCs/>
          <w:kern w:val="3"/>
          <w:lang w:bidi="ar"/>
        </w:rPr>
        <w:t xml:space="preserve">C and D: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Expression of </w:t>
      </w:r>
      <w:proofErr w:type="spellStart"/>
      <w:r w:rsidR="00E10825" w:rsidRPr="00E10825">
        <w:rPr>
          <w:rFonts w:ascii="Book Antiqua" w:hAnsi="Book Antiqua" w:cs="Book Antiqua"/>
          <w:bCs/>
          <w:kern w:val="3"/>
          <w:lang w:bidi="ar"/>
        </w:rPr>
        <w:t>peroxiredoxin</w:t>
      </w:r>
      <w:proofErr w:type="spellEnd"/>
      <w:r w:rsidR="00E10825" w:rsidRPr="00E10825">
        <w:rPr>
          <w:rFonts w:ascii="Book Antiqua" w:hAnsi="Book Antiqua" w:cs="Book Antiqua"/>
          <w:bCs/>
          <w:kern w:val="3"/>
          <w:lang w:bidi="ar"/>
        </w:rPr>
        <w:t xml:space="preserve"> 1</w:t>
      </w:r>
      <w:r w:rsidR="00E10825">
        <w:rPr>
          <w:rFonts w:ascii="Book Antiqua" w:hAnsi="Book Antiqua" w:cs="Book Antiqua"/>
          <w:bCs/>
          <w:kern w:val="3"/>
          <w:lang w:bidi="ar"/>
        </w:rPr>
        <w:t xml:space="preserve"> (</w:t>
      </w:r>
      <w:r w:rsidRPr="005417AC">
        <w:rPr>
          <w:rFonts w:ascii="Book Antiqua" w:hAnsi="Book Antiqua" w:cs="Book Antiqua"/>
          <w:bCs/>
          <w:kern w:val="3"/>
          <w:lang w:bidi="ar"/>
        </w:rPr>
        <w:t>PRDX1</w:t>
      </w:r>
      <w:r w:rsidR="00E10825"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mRNA in 55 GC samples and corresponding non-</w:t>
      </w:r>
      <w:bookmarkStart w:id="128" w:name="OLE_LINK133"/>
      <w:r w:rsidRPr="005417AC">
        <w:rPr>
          <w:rFonts w:ascii="Book Antiqua" w:hAnsi="Book Antiqua" w:cs="Book Antiqua"/>
          <w:bCs/>
          <w:kern w:val="3"/>
          <w:lang w:bidi="ar"/>
        </w:rPr>
        <w:t>tumor tissue</w:t>
      </w:r>
      <w:bookmarkEnd w:id="128"/>
      <w:r w:rsidRPr="005417AC">
        <w:rPr>
          <w:rFonts w:ascii="Book Antiqua" w:hAnsi="Book Antiqua" w:cs="Book Antiqua"/>
          <w:bCs/>
          <w:kern w:val="3"/>
          <w:lang w:bidi="ar"/>
        </w:rPr>
        <w:t xml:space="preserve">s (C) </w:t>
      </w:r>
      <w:bookmarkStart w:id="129" w:name="OLE_LINK126"/>
      <w:r w:rsidRPr="005417AC">
        <w:rPr>
          <w:rFonts w:ascii="Book Antiqua" w:hAnsi="Book Antiqua" w:cs="Book Antiqua"/>
          <w:bCs/>
          <w:kern w:val="3"/>
          <w:lang w:bidi="ar"/>
        </w:rPr>
        <w:t>and human GC cells</w:t>
      </w:r>
      <w:bookmarkEnd w:id="129"/>
      <w:r w:rsidRPr="005417AC">
        <w:rPr>
          <w:rFonts w:ascii="Book Antiqua" w:hAnsi="Book Antiqua" w:cs="Book Antiqua"/>
          <w:bCs/>
          <w:kern w:val="3"/>
          <w:lang w:bidi="ar"/>
        </w:rPr>
        <w:t xml:space="preserve"> (D). </w:t>
      </w:r>
      <w:r w:rsidR="00621EFE">
        <w:rPr>
          <w:rFonts w:ascii="Book Antiqua" w:hAnsi="Book Antiqua" w:cs="Book Antiqua"/>
          <w:bCs/>
          <w:kern w:val="3"/>
          <w:lang w:bidi="ar"/>
        </w:rPr>
        <w:t xml:space="preserve">E: </w:t>
      </w:r>
      <w:r w:rsidRPr="005417AC">
        <w:rPr>
          <w:rFonts w:ascii="Book Antiqua" w:hAnsi="Book Antiqua" w:cs="Book Antiqua"/>
          <w:bCs/>
          <w:kern w:val="3"/>
          <w:lang w:bidi="ar"/>
        </w:rPr>
        <w:t>Pearson's correlation analysis of the relative expression levels of miR</w:t>
      </w:r>
      <w:r w:rsidRPr="005417AC">
        <w:rPr>
          <w:rFonts w:ascii="Calibri" w:eastAsia="Calibri" w:hAnsi="Calibri" w:cs="Calibri"/>
          <w:bCs/>
          <w:kern w:val="3"/>
          <w:lang w:bidi="ar"/>
        </w:rPr>
        <w:t>‑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596 and the relative PRDX1 mRNA expression levels in the same set of patients. </w:t>
      </w:r>
      <w:proofErr w:type="gramStart"/>
      <w:r w:rsidRPr="005417AC">
        <w:rPr>
          <w:rFonts w:ascii="Book Antiqua" w:hAnsi="Book Antiqua" w:cs="Book Antiqua"/>
          <w:bCs/>
          <w:kern w:val="3"/>
          <w:lang w:bidi="ar"/>
        </w:rPr>
        <w:t>β-actin</w:t>
      </w:r>
      <w:proofErr w:type="gramEnd"/>
      <w:r w:rsidRPr="005417AC">
        <w:rPr>
          <w:rFonts w:ascii="Book Antiqua" w:hAnsi="Book Antiqua" w:cs="Book Antiqua"/>
          <w:bCs/>
          <w:kern w:val="3"/>
          <w:lang w:bidi="ar"/>
        </w:rPr>
        <w:t xml:space="preserve"> was used as an internal control. </w:t>
      </w:r>
      <w:proofErr w:type="spellStart"/>
      <w:proofErr w:type="gram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a</w:t>
      </w:r>
      <w:r w:rsidRPr="00E10825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proofErr w:type="gramEnd"/>
      <w:r w:rsidR="00E10825" w:rsidRPr="00E10825"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 w:rsidR="00E10825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0.05,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b</w:t>
      </w:r>
      <w:r w:rsidRPr="00E10825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 w:rsidR="00E10825" w:rsidRPr="00E10825"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 w:rsidR="00E10825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0.01,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c</w:t>
      </w:r>
      <w:r w:rsidRPr="00E10825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 w:rsidR="00E10825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 w:rsidR="00E10825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0.001 </w:t>
      </w:r>
      <w:proofErr w:type="spellStart"/>
      <w:r w:rsidR="00E10825">
        <w:rPr>
          <w:rFonts w:ascii="Book Antiqua" w:hAnsi="Book Antiqua" w:cs="Book Antiqua"/>
          <w:bCs/>
          <w:i/>
          <w:kern w:val="3"/>
          <w:lang w:bidi="ar"/>
        </w:rPr>
        <w:t>vs</w:t>
      </w:r>
      <w:proofErr w:type="spellEnd"/>
      <w:r w:rsidR="00E10825"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non-tumor tissues or </w:t>
      </w:r>
      <w:bookmarkStart w:id="130" w:name="OLE_LINK173"/>
      <w:r w:rsidRPr="005417AC">
        <w:rPr>
          <w:rFonts w:ascii="Book Antiqua" w:hAnsi="Book Antiqua" w:cs="Book Antiqua"/>
          <w:bCs/>
          <w:kern w:val="3"/>
          <w:lang w:bidi="ar"/>
        </w:rPr>
        <w:t>GES-1</w:t>
      </w:r>
      <w:bookmarkEnd w:id="130"/>
      <w:r w:rsidRPr="005417AC">
        <w:rPr>
          <w:rFonts w:ascii="Book Antiqua" w:hAnsi="Book Antiqua" w:cs="Book Antiqua"/>
          <w:bCs/>
          <w:kern w:val="3"/>
          <w:lang w:bidi="ar"/>
        </w:rPr>
        <w:t>.</w:t>
      </w:r>
      <w:r>
        <w:rPr>
          <w:rFonts w:ascii="Book Antiqua" w:hAnsi="Book Antiqua"/>
          <w:noProof/>
        </w:rPr>
        <w:drawing>
          <wp:anchor distT="0" distB="0" distL="114300" distR="114300" simplePos="0" relativeHeight="251658240" behindDoc="0" locked="0" layoutInCell="1" allowOverlap="1" wp14:anchorId="6D93228C" wp14:editId="228406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1900" cy="3596150"/>
            <wp:effectExtent l="0" t="0" r="0" b="0"/>
            <wp:wrapTopAndBottom/>
            <wp:docPr id="1" name="图片 1" descr="1616EADD-7BA3-4D3F-9A5D-516050976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16EADD-7BA3-4D3F-9A5D-516050976D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5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DD4">
        <w:rPr>
          <w:rFonts w:ascii="Book Antiqua" w:hAnsi="Book Antiqua" w:cs="Book Antiqua"/>
          <w:bCs/>
          <w:kern w:val="3"/>
          <w:lang w:bidi="ar"/>
        </w:rPr>
        <w:t xml:space="preserve"> PRDX1: </w:t>
      </w:r>
      <w:proofErr w:type="spellStart"/>
      <w:r w:rsidR="007A2DD4">
        <w:rPr>
          <w:rFonts w:ascii="Book Antiqua" w:hAnsi="Book Antiqua" w:cs="Book Antiqua"/>
          <w:bCs/>
          <w:kern w:val="3"/>
          <w:lang w:bidi="ar"/>
        </w:rPr>
        <w:t>P</w:t>
      </w:r>
      <w:r w:rsidR="007A2DD4" w:rsidRPr="00E10825">
        <w:rPr>
          <w:rFonts w:ascii="Book Antiqua" w:hAnsi="Book Antiqua" w:cs="Book Antiqua"/>
          <w:bCs/>
          <w:kern w:val="3"/>
          <w:lang w:bidi="ar"/>
        </w:rPr>
        <w:t>eroxiredoxin</w:t>
      </w:r>
      <w:proofErr w:type="spellEnd"/>
      <w:r w:rsidR="007A2DD4" w:rsidRPr="00E10825">
        <w:rPr>
          <w:rFonts w:ascii="Book Antiqua" w:hAnsi="Book Antiqua" w:cs="Book Antiqua"/>
          <w:bCs/>
          <w:kern w:val="3"/>
          <w:lang w:bidi="ar"/>
        </w:rPr>
        <w:t xml:space="preserve"> 1</w:t>
      </w:r>
      <w:r w:rsidR="007A2DD4">
        <w:rPr>
          <w:rFonts w:ascii="Book Antiqua" w:hAnsi="Book Antiqua" w:cs="Book Antiqua"/>
          <w:bCs/>
          <w:kern w:val="3"/>
          <w:lang w:bidi="ar"/>
        </w:rPr>
        <w:t>; MiR-596: MicroRNA-596.</w:t>
      </w:r>
    </w:p>
    <w:p w14:paraId="1D96D1BA" w14:textId="1570B08B" w:rsidR="007A2DD4" w:rsidRDefault="00CA78EC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szCs w:val="24"/>
          <w:lang w:bidi="ar"/>
        </w:rPr>
        <w:br w:type="page"/>
      </w:r>
    </w:p>
    <w:p w14:paraId="7BC0B0EC" w14:textId="2B752BE6" w:rsidR="00CA78EC" w:rsidRDefault="000220D7" w:rsidP="000220D7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b/>
          <w:kern w:val="3"/>
          <w:szCs w:val="24"/>
          <w:lang w:bidi="ar"/>
        </w:rPr>
      </w:pPr>
      <w:r w:rsidRPr="005417AC">
        <w:rPr>
          <w:rFonts w:ascii="Book Antiqua" w:hAnsi="Book Antiqua"/>
          <w:noProof/>
          <w:kern w:val="3"/>
        </w:rPr>
        <w:lastRenderedPageBreak/>
        <w:drawing>
          <wp:anchor distT="0" distB="0" distL="114300" distR="114300" simplePos="0" relativeHeight="251660288" behindDoc="0" locked="0" layoutInCell="1" allowOverlap="1" wp14:anchorId="217A053A" wp14:editId="60ECF648">
            <wp:simplePos x="0" y="0"/>
            <wp:positionH relativeFrom="column">
              <wp:posOffset>-25400</wp:posOffset>
            </wp:positionH>
            <wp:positionV relativeFrom="paragraph">
              <wp:posOffset>2341245</wp:posOffset>
            </wp:positionV>
            <wp:extent cx="5041900" cy="201676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Figure 2 </w:t>
      </w:r>
      <w:proofErr w:type="spellStart"/>
      <w:r>
        <w:rPr>
          <w:rFonts w:ascii="Book Antiqua" w:hAnsi="Book Antiqua" w:cs="Book Antiqua"/>
          <w:b/>
          <w:kern w:val="3"/>
          <w:lang w:bidi="ar"/>
        </w:rPr>
        <w:t>P</w:t>
      </w:r>
      <w:r w:rsidRPr="00BD285D">
        <w:rPr>
          <w:rFonts w:ascii="Book Antiqua" w:hAnsi="Book Antiqua" w:cs="Book Antiqua"/>
          <w:b/>
          <w:kern w:val="3"/>
          <w:lang w:bidi="ar"/>
        </w:rPr>
        <w:t>eroxiredoxin</w:t>
      </w:r>
      <w:proofErr w:type="spellEnd"/>
      <w:r w:rsidRPr="00BD285D">
        <w:rPr>
          <w:rFonts w:ascii="Book Antiqua" w:hAnsi="Book Antiqua" w:cs="Book Antiqua"/>
          <w:b/>
          <w:kern w:val="3"/>
          <w:lang w:bidi="ar"/>
        </w:rPr>
        <w:t xml:space="preserve"> 1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 as a putative target of mi</w:t>
      </w:r>
      <w:r>
        <w:rPr>
          <w:rFonts w:ascii="Book Antiqua" w:hAnsi="Book Antiqua" w:cs="Book Antiqua"/>
          <w:b/>
          <w:kern w:val="3"/>
          <w:lang w:bidi="ar"/>
        </w:rPr>
        <w:t>cro</w:t>
      </w:r>
      <w:r w:rsidRPr="005417AC">
        <w:rPr>
          <w:rFonts w:ascii="Book Antiqua" w:hAnsi="Book Antiqua" w:cs="Book Antiqua"/>
          <w:b/>
          <w:kern w:val="3"/>
          <w:lang w:bidi="ar"/>
        </w:rPr>
        <w:t>R</w:t>
      </w:r>
      <w:r>
        <w:rPr>
          <w:rFonts w:ascii="Book Antiqua" w:hAnsi="Book Antiqua" w:cs="Book Antiqua"/>
          <w:b/>
          <w:kern w:val="3"/>
          <w:lang w:bidi="ar"/>
        </w:rPr>
        <w:t>NA-596 in gastric cancer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 cells. </w:t>
      </w:r>
      <w:r w:rsidR="00621EFE" w:rsidRPr="00621EFE">
        <w:rPr>
          <w:rFonts w:ascii="Book Antiqua" w:hAnsi="Book Antiqua" w:cs="Book Antiqua"/>
          <w:kern w:val="3"/>
          <w:lang w:bidi="ar"/>
        </w:rPr>
        <w:t xml:space="preserve">A: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The predicted binding sites for </w:t>
      </w:r>
      <w:r w:rsidRPr="00BD285D">
        <w:rPr>
          <w:rFonts w:ascii="Book Antiqua" w:hAnsi="Book Antiqua" w:cs="Book Antiqua"/>
          <w:bCs/>
          <w:kern w:val="3"/>
          <w:lang w:bidi="ar"/>
        </w:rPr>
        <w:t>microRNA-596</w:t>
      </w:r>
      <w:r>
        <w:rPr>
          <w:rFonts w:ascii="Book Antiqua" w:hAnsi="Book Antiqua" w:cs="Book Antiqua"/>
          <w:bCs/>
          <w:kern w:val="3"/>
          <w:lang w:bidi="ar"/>
        </w:rPr>
        <w:t xml:space="preserve"> (</w:t>
      </w:r>
      <w:r w:rsidRPr="005417AC">
        <w:rPr>
          <w:rFonts w:ascii="Book Antiqua" w:hAnsi="Book Antiqua" w:cs="Book Antiqua"/>
          <w:bCs/>
          <w:kern w:val="3"/>
          <w:lang w:bidi="ar"/>
        </w:rPr>
        <w:t>miR-596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in the 3'</w:t>
      </w:r>
      <w:r w:rsidR="00266BFC">
        <w:rPr>
          <w:rFonts w:ascii="Book Antiqua" w:hAnsi="Book Antiqua" w:cs="Book Antiqua"/>
          <w:bCs/>
          <w:kern w:val="3"/>
          <w:lang w:bidi="ar"/>
        </w:rPr>
        <w:t>-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UTR of </w:t>
      </w:r>
      <w:proofErr w:type="spellStart"/>
      <w:r>
        <w:rPr>
          <w:rFonts w:ascii="Book Antiqua" w:hAnsi="Book Antiqua" w:cs="Book Antiqua"/>
          <w:bCs/>
          <w:kern w:val="3"/>
          <w:lang w:bidi="ar"/>
        </w:rPr>
        <w:t>p</w:t>
      </w:r>
      <w:r w:rsidRPr="00BD285D">
        <w:rPr>
          <w:rFonts w:ascii="Book Antiqua" w:hAnsi="Book Antiqua" w:cs="Book Antiqua"/>
          <w:bCs/>
          <w:kern w:val="3"/>
          <w:lang w:bidi="ar"/>
        </w:rPr>
        <w:t>eroxiredoxin</w:t>
      </w:r>
      <w:proofErr w:type="spellEnd"/>
      <w:r w:rsidRPr="00BD285D">
        <w:rPr>
          <w:rFonts w:ascii="Book Antiqua" w:hAnsi="Book Antiqua" w:cs="Book Antiqua"/>
          <w:bCs/>
          <w:kern w:val="3"/>
          <w:lang w:bidi="ar"/>
        </w:rPr>
        <w:t xml:space="preserve"> 1</w:t>
      </w:r>
      <w:r>
        <w:rPr>
          <w:rFonts w:ascii="Book Antiqua" w:hAnsi="Book Antiqua" w:cs="Book Antiqua"/>
          <w:bCs/>
          <w:kern w:val="3"/>
          <w:lang w:bidi="ar"/>
        </w:rPr>
        <w:t xml:space="preserve"> (</w:t>
      </w:r>
      <w:r w:rsidRPr="005417AC">
        <w:rPr>
          <w:rFonts w:ascii="Book Antiqua" w:hAnsi="Book Antiqua" w:cs="Book Antiqua"/>
          <w:bCs/>
          <w:kern w:val="3"/>
          <w:lang w:bidi="ar"/>
        </w:rPr>
        <w:t>PRDX1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. </w:t>
      </w:r>
      <w:r w:rsidR="00621EFE">
        <w:rPr>
          <w:rFonts w:ascii="Book Antiqua" w:hAnsi="Book Antiqua" w:cs="Book Antiqua"/>
          <w:bCs/>
          <w:kern w:val="3"/>
          <w:lang w:bidi="ar"/>
        </w:rPr>
        <w:t xml:space="preserve">B: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Expression of PRDX1 protein in human </w:t>
      </w:r>
      <w:r>
        <w:rPr>
          <w:rFonts w:ascii="Book Antiqua" w:hAnsi="Book Antiqua" w:cs="Book Antiqua"/>
          <w:bCs/>
          <w:kern w:val="3"/>
          <w:lang w:bidi="ar"/>
        </w:rPr>
        <w:t>gastric cancer (</w:t>
      </w:r>
      <w:r w:rsidRPr="005417AC">
        <w:rPr>
          <w:rFonts w:ascii="Book Antiqua" w:hAnsi="Book Antiqua" w:cs="Book Antiqua"/>
          <w:bCs/>
          <w:kern w:val="3"/>
          <w:lang w:bidi="ar"/>
        </w:rPr>
        <w:t>GC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cells. </w:t>
      </w:r>
      <w:bookmarkStart w:id="131" w:name="OLE_LINK72"/>
      <w:bookmarkStart w:id="132" w:name="OLE_LINK70"/>
      <w:r w:rsidR="00621EFE">
        <w:rPr>
          <w:rFonts w:ascii="Book Antiqua" w:hAnsi="Book Antiqua" w:cs="Book Antiqua"/>
          <w:bCs/>
          <w:kern w:val="3"/>
          <w:lang w:bidi="ar"/>
        </w:rPr>
        <w:t xml:space="preserve">C: </w:t>
      </w:r>
      <w:r>
        <w:rPr>
          <w:rFonts w:ascii="Book Antiqua" w:hAnsi="Book Antiqua" w:cs="Book Antiqua"/>
          <w:bCs/>
          <w:kern w:val="3"/>
          <w:lang w:bidi="ar"/>
        </w:rPr>
        <w:t>Quantitative real-time PCR (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qRT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>-PCR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</w:t>
      </w:r>
      <w:r w:rsidR="00266BFC">
        <w:rPr>
          <w:rFonts w:ascii="Book Antiqua" w:hAnsi="Book Antiqua" w:cs="Book Antiqua"/>
          <w:bCs/>
          <w:kern w:val="3"/>
          <w:lang w:bidi="ar"/>
        </w:rPr>
        <w:t xml:space="preserve">for </w:t>
      </w:r>
      <w:r w:rsidR="00266BFC" w:rsidRPr="005417AC">
        <w:rPr>
          <w:rFonts w:ascii="Book Antiqua" w:hAnsi="Book Antiqua" w:cs="Book Antiqua"/>
          <w:bCs/>
          <w:kern w:val="3"/>
          <w:lang w:bidi="ar"/>
        </w:rPr>
        <w:t>determin</w:t>
      </w:r>
      <w:r w:rsidR="00266BFC">
        <w:rPr>
          <w:rFonts w:ascii="Book Antiqua" w:hAnsi="Book Antiqua" w:cs="Book Antiqua"/>
          <w:bCs/>
          <w:kern w:val="3"/>
          <w:lang w:bidi="ar"/>
        </w:rPr>
        <w:t>ing</w:t>
      </w:r>
      <w:r w:rsidR="00266BFC" w:rsidRPr="005417AC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miR-596 expression in MKN-45 and MGC-803 cells transfected with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-NC or miR-596 mimic. </w:t>
      </w:r>
      <w:r w:rsidR="00621EFE">
        <w:rPr>
          <w:rFonts w:ascii="Book Antiqua" w:hAnsi="Book Antiqua" w:cs="Book Antiqua"/>
          <w:bCs/>
          <w:kern w:val="3"/>
          <w:lang w:bidi="ar"/>
        </w:rPr>
        <w:t xml:space="preserve">D: </w:t>
      </w:r>
      <w:r w:rsidRPr="005417AC">
        <w:rPr>
          <w:rFonts w:ascii="Book Antiqua" w:hAnsi="Book Antiqua" w:cs="Book Antiqua"/>
          <w:bCs/>
          <w:kern w:val="3"/>
          <w:lang w:bidi="ar"/>
        </w:rPr>
        <w:t>PRDX1 mRNA</w:t>
      </w:r>
      <w:r w:rsidR="00455518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and protein expression </w:t>
      </w:r>
      <w:bookmarkEnd w:id="131"/>
      <w:r w:rsidRPr="005417AC">
        <w:rPr>
          <w:rFonts w:ascii="Book Antiqua" w:hAnsi="Book Antiqua" w:cs="Book Antiqua"/>
          <w:bCs/>
          <w:kern w:val="3"/>
          <w:lang w:bidi="ar"/>
        </w:rPr>
        <w:t xml:space="preserve">in MKN-45 and MGC-803 cells transfected with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>-NC or miR-596 mimic.</w:t>
      </w:r>
      <w:bookmarkEnd w:id="132"/>
      <w:r w:rsidR="00266BFC">
        <w:rPr>
          <w:rFonts w:ascii="Book Antiqua" w:hAnsi="Book Antiqua" w:cs="Book Antiqua"/>
          <w:bCs/>
          <w:kern w:val="3"/>
          <w:lang w:bidi="ar"/>
        </w:rPr>
        <w:t xml:space="preserve"> </w:t>
      </w:r>
      <w:proofErr w:type="gramStart"/>
      <w:r w:rsidRPr="005417AC">
        <w:rPr>
          <w:rFonts w:ascii="Book Antiqua" w:hAnsi="Book Antiqua" w:cs="Book Antiqua"/>
          <w:bCs/>
          <w:kern w:val="3"/>
          <w:lang w:bidi="ar"/>
        </w:rPr>
        <w:t>β-actin</w:t>
      </w:r>
      <w:proofErr w:type="gramEnd"/>
      <w:r w:rsidRPr="005417AC">
        <w:rPr>
          <w:rFonts w:ascii="Book Antiqua" w:hAnsi="Book Antiqua" w:cs="Book Antiqua"/>
          <w:bCs/>
          <w:kern w:val="3"/>
          <w:lang w:bidi="ar"/>
        </w:rPr>
        <w:t xml:space="preserve"> was used as an internal control.</w:t>
      </w:r>
      <w:r w:rsidRPr="005417AC">
        <w:rPr>
          <w:rFonts w:ascii="Book Antiqua" w:hAnsi="Book Antiqua" w:cs="Book Antiqua"/>
          <w:color w:val="737373"/>
        </w:rPr>
        <w:t> </w:t>
      </w:r>
      <w:r w:rsidR="00266BFC">
        <w:rPr>
          <w:rFonts w:ascii="Book Antiqua" w:hAnsi="Book Antiqua" w:cs="Book Antiqua"/>
          <w:bCs/>
          <w:kern w:val="3"/>
          <w:lang w:bidi="ar"/>
        </w:rPr>
        <w:t xml:space="preserve">E: </w:t>
      </w:r>
      <w:r w:rsidRPr="005417AC">
        <w:rPr>
          <w:rFonts w:ascii="Book Antiqua" w:hAnsi="Book Antiqua" w:cs="Book Antiqua"/>
          <w:bCs/>
          <w:kern w:val="3"/>
          <w:lang w:bidi="ar"/>
        </w:rPr>
        <w:t>Relative luciferase activity of PRDX1 in wild-type</w:t>
      </w:r>
      <w:r w:rsidR="00621EFE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(WT-UTR) or mutant (MUT-UTR).</w:t>
      </w:r>
      <w:r w:rsidR="00F17F35">
        <w:rPr>
          <w:rFonts w:ascii="Book Antiqua" w:hAnsi="Book Antiqua" w:cs="Book Antiqua"/>
          <w:bCs/>
          <w:kern w:val="3"/>
          <w:lang w:bidi="ar"/>
        </w:rPr>
        <w:t xml:space="preserve"> </w:t>
      </w:r>
      <w:proofErr w:type="spellStart"/>
      <w:proofErr w:type="gram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a</w:t>
      </w:r>
      <w:r w:rsidRPr="00BD285D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proofErr w:type="gram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0.05,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b</w:t>
      </w:r>
      <w:r w:rsidRPr="00BD285D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 w:rsidRPr="00BD285D"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0.01,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c</w:t>
      </w:r>
      <w:r w:rsidRPr="00BD285D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0.001 </w:t>
      </w:r>
      <w:proofErr w:type="spellStart"/>
      <w:r>
        <w:rPr>
          <w:rFonts w:ascii="Book Antiqua" w:hAnsi="Book Antiqua" w:cs="Book Antiqua"/>
          <w:bCs/>
          <w:i/>
          <w:kern w:val="3"/>
          <w:lang w:bidi="ar"/>
        </w:rPr>
        <w:t>vs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proofErr w:type="spellStart"/>
      <w:r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 xml:space="preserve">-NC. </w:t>
      </w:r>
      <w:r w:rsidRPr="00762F3E">
        <w:rPr>
          <w:rFonts w:ascii="Book Antiqua" w:hAnsi="Book Antiqua" w:cs="Book Antiqua"/>
          <w:bCs/>
          <w:kern w:val="3"/>
          <w:lang w:bidi="ar"/>
        </w:rPr>
        <w:t xml:space="preserve">PRDX1: </w:t>
      </w:r>
      <w:proofErr w:type="spellStart"/>
      <w:r w:rsidRPr="00762F3E">
        <w:rPr>
          <w:rFonts w:ascii="Book Antiqua" w:hAnsi="Book Antiqua" w:cs="Book Antiqua"/>
          <w:bCs/>
          <w:kern w:val="3"/>
          <w:lang w:bidi="ar"/>
        </w:rPr>
        <w:t>Peroxiredoxin</w:t>
      </w:r>
      <w:proofErr w:type="spellEnd"/>
      <w:r w:rsidRPr="00762F3E">
        <w:rPr>
          <w:rFonts w:ascii="Book Antiqua" w:hAnsi="Book Antiqua" w:cs="Book Antiqua"/>
          <w:bCs/>
          <w:kern w:val="3"/>
          <w:lang w:bidi="ar"/>
        </w:rPr>
        <w:t xml:space="preserve"> 1; MiR-596: MicroRNA-596.</w:t>
      </w:r>
      <w:r w:rsidR="007A2DD4">
        <w:rPr>
          <w:rFonts w:ascii="Book Antiqua" w:hAnsi="Book Antiqua"/>
          <w:bCs/>
          <w:noProof/>
          <w:kern w:val="3"/>
        </w:rPr>
        <w:drawing>
          <wp:anchor distT="0" distB="0" distL="114300" distR="114300" simplePos="0" relativeHeight="251659264" behindDoc="0" locked="0" layoutInCell="1" allowOverlap="1" wp14:anchorId="6FBF705D" wp14:editId="3EDC38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1900" cy="2308340"/>
            <wp:effectExtent l="0" t="0" r="0" b="0"/>
            <wp:wrapTopAndBottom/>
            <wp:docPr id="2" name="图片 2" descr="87983AFE-B1C1-41E4-8EB3-40FDD3FC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7983AFE-B1C1-41E4-8EB3-40FDD3FC53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217B4" w14:textId="60E4723E" w:rsidR="002A6379" w:rsidRDefault="002A6379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szCs w:val="24"/>
          <w:lang w:bidi="ar"/>
        </w:rPr>
        <w:br w:type="page"/>
      </w:r>
    </w:p>
    <w:p w14:paraId="36FFA810" w14:textId="0FF1A5FC" w:rsidR="007A2DD4" w:rsidRDefault="002A6379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 w:rsidRPr="005417AC">
        <w:rPr>
          <w:rFonts w:ascii="Book Antiqua" w:hAnsi="Book Antiqua" w:cs="Book Antiqua"/>
          <w:b/>
          <w:noProof/>
          <w:kern w:val="3"/>
        </w:rPr>
        <w:lastRenderedPageBreak/>
        <w:drawing>
          <wp:inline distT="0" distB="0" distL="0" distR="0" wp14:anchorId="6CDF8343" wp14:editId="59F362F1">
            <wp:extent cx="5041900" cy="176162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99C8" w14:textId="22E9A863" w:rsidR="002A6379" w:rsidRDefault="002A6379" w:rsidP="002A6379">
      <w:pPr>
        <w:widowControl/>
        <w:adjustRightInd w:val="0"/>
        <w:snapToGrid w:val="0"/>
        <w:spacing w:line="360" w:lineRule="auto"/>
        <w:rPr>
          <w:rFonts w:ascii="Book Antiqua" w:hAnsi="Book Antiqua" w:cs="Book Antiqua"/>
          <w:shd w:val="clear" w:color="auto" w:fill="FFFFFF"/>
        </w:rPr>
      </w:pPr>
      <w:r>
        <w:rPr>
          <w:rFonts w:ascii="Book Antiqua" w:hAnsi="Book Antiqua" w:cs="Book Antiqua"/>
          <w:b/>
          <w:kern w:val="3"/>
          <w:lang w:bidi="ar"/>
        </w:rPr>
        <w:t>Figure 3 M</w:t>
      </w:r>
      <w:r w:rsidRPr="005417AC">
        <w:rPr>
          <w:rFonts w:ascii="Book Antiqua" w:hAnsi="Book Antiqua" w:cs="Book Antiqua"/>
          <w:b/>
          <w:kern w:val="3"/>
          <w:lang w:bidi="ar"/>
        </w:rPr>
        <w:t>i</w:t>
      </w:r>
      <w:r>
        <w:rPr>
          <w:rFonts w:ascii="Book Antiqua" w:hAnsi="Book Antiqua" w:cs="Book Antiqua"/>
          <w:b/>
          <w:kern w:val="3"/>
          <w:lang w:bidi="ar"/>
        </w:rPr>
        <w:t>cro</w:t>
      </w:r>
      <w:r w:rsidRPr="005417AC">
        <w:rPr>
          <w:rFonts w:ascii="Book Antiqua" w:hAnsi="Book Antiqua" w:cs="Book Antiqua"/>
          <w:b/>
          <w:kern w:val="3"/>
          <w:lang w:bidi="ar"/>
        </w:rPr>
        <w:t>R</w:t>
      </w:r>
      <w:r>
        <w:rPr>
          <w:rFonts w:ascii="Book Antiqua" w:hAnsi="Book Antiqua" w:cs="Book Antiqua"/>
          <w:b/>
          <w:kern w:val="3"/>
          <w:lang w:bidi="ar"/>
        </w:rPr>
        <w:t xml:space="preserve">NA-596 </w:t>
      </w:r>
      <w:r w:rsidR="00266BFC">
        <w:rPr>
          <w:rFonts w:ascii="Book Antiqua" w:hAnsi="Book Antiqua" w:cs="Book Antiqua"/>
          <w:b/>
          <w:kern w:val="3"/>
          <w:lang w:bidi="ar"/>
        </w:rPr>
        <w:t xml:space="preserve">suppresses </w:t>
      </w:r>
      <w:r>
        <w:rPr>
          <w:rFonts w:ascii="Book Antiqua" w:hAnsi="Book Antiqua" w:cs="Book Antiqua"/>
          <w:b/>
          <w:kern w:val="3"/>
          <w:lang w:bidi="ar"/>
        </w:rPr>
        <w:t>gastric cancer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 cell proliferation.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NC,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-NC, </w:t>
      </w:r>
      <w:r w:rsidRPr="005417AC">
        <w:rPr>
          <w:rFonts w:ascii="Book Antiqua" w:hAnsi="Book Antiqua" w:cs="Book Antiqua"/>
          <w:shd w:val="clear" w:color="auto" w:fill="FFFFFF"/>
        </w:rPr>
        <w:t xml:space="preserve">or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miR-596 mimic </w:t>
      </w:r>
      <w:r w:rsidRPr="005417AC">
        <w:rPr>
          <w:rFonts w:ascii="Book Antiqua" w:hAnsi="Book Antiqua" w:cs="Book Antiqua"/>
          <w:shd w:val="clear" w:color="auto" w:fill="FFFFFF"/>
        </w:rPr>
        <w:t>w</w:t>
      </w:r>
      <w:r w:rsidR="00455518">
        <w:rPr>
          <w:rFonts w:ascii="Book Antiqua" w:hAnsi="Book Antiqua" w:cs="Book Antiqua"/>
          <w:shd w:val="clear" w:color="auto" w:fill="FFFFFF"/>
        </w:rPr>
        <w:t>as</w:t>
      </w:r>
      <w:r w:rsidRPr="005417AC">
        <w:rPr>
          <w:rFonts w:ascii="Book Antiqua" w:hAnsi="Book Antiqua" w:cs="Book Antiqua"/>
          <w:shd w:val="clear" w:color="auto" w:fill="FFFFFF"/>
        </w:rPr>
        <w:t xml:space="preserve"> transfected into MKN-45 (A) </w:t>
      </w:r>
      <w:bookmarkStart w:id="133" w:name="OLE_LINK38"/>
      <w:r w:rsidRPr="005417AC">
        <w:rPr>
          <w:rFonts w:ascii="Book Antiqua" w:hAnsi="Book Antiqua" w:cs="Book Antiqua"/>
          <w:shd w:val="clear" w:color="auto" w:fill="FFFFFF"/>
        </w:rPr>
        <w:t>and MGC-803</w:t>
      </w:r>
      <w:bookmarkEnd w:id="133"/>
      <w:r w:rsidRPr="005417AC">
        <w:rPr>
          <w:rFonts w:ascii="Book Antiqua" w:hAnsi="Book Antiqua" w:cs="Book Antiqua"/>
          <w:shd w:val="clear" w:color="auto" w:fill="FFFFFF"/>
        </w:rPr>
        <w:t xml:space="preserve"> (B) cells. The cell growth rate was determined by measuring </w:t>
      </w:r>
      <w:r>
        <w:rPr>
          <w:rFonts w:ascii="Book Antiqua" w:hAnsi="Book Antiqua" w:cs="Book Antiqua"/>
          <w:shd w:val="clear" w:color="auto" w:fill="FFFFFF"/>
        </w:rPr>
        <w:t>Cell Counting Kit-8</w:t>
      </w:r>
      <w:r w:rsidRPr="005417AC">
        <w:rPr>
          <w:rFonts w:ascii="Book Antiqua" w:hAnsi="Book Antiqua" w:cs="Book Antiqua"/>
          <w:shd w:val="clear" w:color="auto" w:fill="FFFFFF"/>
        </w:rPr>
        <w:t xml:space="preserve"> absorbance at 450 </w:t>
      </w:r>
      <w:r w:rsidR="00266BFC">
        <w:rPr>
          <w:rFonts w:ascii="Book Antiqua" w:hAnsi="Book Antiqua" w:cs="Book Antiqua"/>
          <w:shd w:val="clear" w:color="auto" w:fill="FFFFFF"/>
        </w:rPr>
        <w:t xml:space="preserve">nm </w:t>
      </w:r>
      <w:r w:rsidRPr="005417AC">
        <w:rPr>
          <w:rFonts w:ascii="Book Antiqua" w:hAnsi="Book Antiqua" w:cs="Book Antiqua"/>
          <w:shd w:val="clear" w:color="auto" w:fill="FFFFFF"/>
        </w:rPr>
        <w:t>every 24 h (</w:t>
      </w:r>
      <w:proofErr w:type="spellStart"/>
      <w:proofErr w:type="gram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a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proofErr w:type="gramEnd"/>
      <w:r w:rsidRPr="00762F3E"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0.05,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b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 w:rsidRPr="00762F3E"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0.01 </w:t>
      </w:r>
      <w:proofErr w:type="spellStart"/>
      <w:r>
        <w:rPr>
          <w:rFonts w:ascii="Book Antiqua" w:hAnsi="Book Antiqua" w:cs="Book Antiqua"/>
          <w:bCs/>
          <w:i/>
          <w:kern w:val="3"/>
          <w:lang w:bidi="ar"/>
        </w:rPr>
        <w:t>vs</w:t>
      </w:r>
      <w:proofErr w:type="spellEnd"/>
      <w:r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>-NC</w:t>
      </w:r>
      <w:r w:rsidRPr="005417AC">
        <w:rPr>
          <w:rFonts w:ascii="Book Antiqua" w:hAnsi="Book Antiqua" w:cs="Book Antiqua"/>
          <w:shd w:val="clear" w:color="auto" w:fill="FFFFFF"/>
        </w:rPr>
        <w:t>)</w:t>
      </w:r>
      <w:r>
        <w:rPr>
          <w:rFonts w:ascii="Book Antiqua" w:hAnsi="Book Antiqua" w:cs="Book Antiqua"/>
          <w:shd w:val="clear" w:color="auto" w:fill="FFFFFF"/>
        </w:rPr>
        <w:t>.</w:t>
      </w:r>
    </w:p>
    <w:p w14:paraId="62407B91" w14:textId="154486F5" w:rsidR="002A6379" w:rsidRDefault="002A6379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szCs w:val="24"/>
          <w:lang w:bidi="ar"/>
        </w:rPr>
        <w:br w:type="page"/>
      </w:r>
    </w:p>
    <w:p w14:paraId="00FA2812" w14:textId="6889B215" w:rsidR="002A6379" w:rsidRDefault="002A6379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/>
          <w:bCs/>
          <w:i/>
          <w:iCs/>
          <w:noProof/>
          <w:kern w:val="3"/>
        </w:rPr>
        <w:lastRenderedPageBreak/>
        <w:drawing>
          <wp:inline distT="0" distB="0" distL="0" distR="0" wp14:anchorId="45A40105" wp14:editId="6BDE4ECD">
            <wp:extent cx="5041900" cy="3656896"/>
            <wp:effectExtent l="0" t="0" r="0" b="0"/>
            <wp:docPr id="5" name="图片 5" descr="8819560B-7BB0-4647-949F-D91CDF8FC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819560B-7BB0-4647-949F-D91CDF8FC6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65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ACD9" w14:textId="77777777" w:rsidR="002A6379" w:rsidRDefault="002A6379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</w:p>
    <w:p w14:paraId="4A820622" w14:textId="31A8A1D6" w:rsidR="002A6379" w:rsidRDefault="002A6379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/>
          <w:bCs/>
          <w:i/>
          <w:iCs/>
          <w:noProof/>
          <w:kern w:val="3"/>
        </w:rPr>
        <w:drawing>
          <wp:inline distT="0" distB="0" distL="0" distR="0" wp14:anchorId="32BC8385" wp14:editId="6A9C0102">
            <wp:extent cx="5041900" cy="2417682"/>
            <wp:effectExtent l="0" t="0" r="0" b="0"/>
            <wp:docPr id="6" name="图片 6" descr="0348BEB2-C8C9-4B6F-99CA-0464149CD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348BEB2-C8C9-4B6F-99CA-0464149CD8D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1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2AD5" w14:textId="1BAB5BC7" w:rsidR="002A6379" w:rsidRPr="005417AC" w:rsidRDefault="002A6379" w:rsidP="002A6379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  <w:r>
        <w:rPr>
          <w:rFonts w:ascii="Book Antiqua" w:hAnsi="Book Antiqua" w:cs="Book Antiqua"/>
          <w:b/>
          <w:kern w:val="3"/>
          <w:lang w:bidi="ar"/>
        </w:rPr>
        <w:t>Figure 4 M</w:t>
      </w:r>
      <w:r w:rsidRPr="005417AC">
        <w:rPr>
          <w:rFonts w:ascii="Book Antiqua" w:hAnsi="Book Antiqua" w:cs="Book Antiqua"/>
          <w:b/>
          <w:kern w:val="3"/>
          <w:lang w:bidi="ar"/>
        </w:rPr>
        <w:t>i</w:t>
      </w:r>
      <w:r>
        <w:rPr>
          <w:rFonts w:ascii="Book Antiqua" w:hAnsi="Book Antiqua" w:cs="Book Antiqua"/>
          <w:b/>
          <w:kern w:val="3"/>
          <w:lang w:bidi="ar"/>
        </w:rPr>
        <w:t>cro</w:t>
      </w:r>
      <w:r w:rsidRPr="005417AC">
        <w:rPr>
          <w:rFonts w:ascii="Book Antiqua" w:hAnsi="Book Antiqua" w:cs="Book Antiqua"/>
          <w:b/>
          <w:kern w:val="3"/>
          <w:lang w:bidi="ar"/>
        </w:rPr>
        <w:t>R</w:t>
      </w:r>
      <w:r>
        <w:rPr>
          <w:rFonts w:ascii="Book Antiqua" w:hAnsi="Book Antiqua" w:cs="Book Antiqua"/>
          <w:b/>
          <w:kern w:val="3"/>
          <w:lang w:bidi="ar"/>
        </w:rPr>
        <w:t>NA-596 inhibits gastric cancer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 cell migration and invasion.</w:t>
      </w:r>
      <w:r w:rsidRPr="005417AC">
        <w:rPr>
          <w:rFonts w:ascii="Book Antiqua" w:hAnsi="Book Antiqua" w:cs="Book Antiqua"/>
          <w:bCs/>
          <w:i/>
          <w:iCs/>
          <w:kern w:val="3"/>
          <w:lang w:bidi="ar"/>
        </w:rPr>
        <w:t xml:space="preserve"> </w:t>
      </w:r>
      <w:bookmarkStart w:id="134" w:name="OLE_LINK77"/>
      <w:bookmarkStart w:id="135" w:name="OLE_LINK76"/>
      <w:r w:rsidR="00266BFC">
        <w:rPr>
          <w:rFonts w:ascii="Book Antiqua" w:hAnsi="Book Antiqua" w:cs="Book Antiqua"/>
          <w:bCs/>
          <w:kern w:val="3"/>
          <w:lang w:bidi="ar"/>
        </w:rPr>
        <w:t xml:space="preserve">A and B: </w:t>
      </w:r>
      <w:r w:rsidRPr="005417AC">
        <w:rPr>
          <w:rFonts w:ascii="Book Antiqua" w:hAnsi="Book Antiqua" w:cs="Book Antiqua"/>
          <w:bCs/>
          <w:kern w:val="3"/>
          <w:lang w:bidi="ar"/>
        </w:rPr>
        <w:t>The wound</w:t>
      </w:r>
      <w:r w:rsidR="00804F9D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healing assay </w:t>
      </w:r>
      <w:r w:rsidR="00804F9D">
        <w:rPr>
          <w:rFonts w:ascii="Book Antiqua" w:hAnsi="Book Antiqua" w:cs="Book Antiqua"/>
          <w:bCs/>
          <w:kern w:val="3"/>
          <w:lang w:bidi="ar"/>
        </w:rPr>
        <w:t xml:space="preserve">for </w:t>
      </w:r>
      <w:r w:rsidR="00804F9D" w:rsidRPr="005417AC">
        <w:rPr>
          <w:rFonts w:ascii="Book Antiqua" w:hAnsi="Book Antiqua" w:cs="Book Antiqua"/>
          <w:bCs/>
          <w:kern w:val="3"/>
          <w:lang w:bidi="ar"/>
        </w:rPr>
        <w:t>detect</w:t>
      </w:r>
      <w:r w:rsidR="00804F9D">
        <w:rPr>
          <w:rFonts w:ascii="Book Antiqua" w:hAnsi="Book Antiqua" w:cs="Book Antiqua"/>
          <w:bCs/>
          <w:kern w:val="3"/>
          <w:lang w:bidi="ar"/>
        </w:rPr>
        <w:t>ing</w:t>
      </w:r>
      <w:r w:rsidR="00804F9D" w:rsidRPr="005417AC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cell migration</w:t>
      </w:r>
      <w:bookmarkEnd w:id="134"/>
      <w:r w:rsidRPr="005417AC">
        <w:rPr>
          <w:rFonts w:ascii="Book Antiqua" w:hAnsi="Book Antiqua" w:cs="Book Antiqua"/>
          <w:bCs/>
          <w:kern w:val="3"/>
          <w:lang w:bidi="ar"/>
        </w:rPr>
        <w:t xml:space="preserve"> in MKN-45 (A) and MGC-803 (B) cells transfected with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-NC or </w:t>
      </w:r>
      <w:bookmarkEnd w:id="135"/>
      <w:r w:rsidR="00134E52" w:rsidRPr="00BD285D">
        <w:rPr>
          <w:rFonts w:ascii="Book Antiqua" w:hAnsi="Book Antiqua" w:cs="Book Antiqua"/>
          <w:bCs/>
          <w:kern w:val="3"/>
          <w:lang w:bidi="ar"/>
        </w:rPr>
        <w:t>microRNA-596</w:t>
      </w:r>
      <w:r w:rsidR="00134E52">
        <w:rPr>
          <w:rFonts w:ascii="Book Antiqua" w:hAnsi="Book Antiqua" w:cs="Book Antiqua"/>
          <w:bCs/>
          <w:kern w:val="3"/>
          <w:lang w:bidi="ar"/>
        </w:rPr>
        <w:t xml:space="preserve"> (</w:t>
      </w:r>
      <w:r w:rsidR="00134E52" w:rsidRPr="005417AC">
        <w:rPr>
          <w:rFonts w:ascii="Book Antiqua" w:hAnsi="Book Antiqua" w:cs="Book Antiqua"/>
          <w:bCs/>
          <w:kern w:val="3"/>
          <w:lang w:bidi="ar"/>
        </w:rPr>
        <w:t>miR-596</w:t>
      </w:r>
      <w:r w:rsidR="00134E52"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mimic. </w:t>
      </w:r>
      <w:r w:rsidR="00804F9D">
        <w:rPr>
          <w:rFonts w:ascii="Book Antiqua" w:hAnsi="Book Antiqua" w:cs="Book Antiqua"/>
          <w:bCs/>
          <w:kern w:val="3"/>
          <w:lang w:bidi="ar"/>
        </w:rPr>
        <w:t xml:space="preserve">C: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The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Transwell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 invasion assay </w:t>
      </w:r>
      <w:r w:rsidR="00804F9D">
        <w:rPr>
          <w:rFonts w:ascii="Book Antiqua" w:hAnsi="Book Antiqua" w:cs="Book Antiqua"/>
          <w:bCs/>
          <w:kern w:val="3"/>
          <w:lang w:bidi="ar"/>
        </w:rPr>
        <w:t xml:space="preserve">for </w:t>
      </w:r>
      <w:r w:rsidR="00804F9D" w:rsidRPr="005417AC">
        <w:rPr>
          <w:rFonts w:ascii="Book Antiqua" w:hAnsi="Book Antiqua" w:cs="Book Antiqua"/>
          <w:bCs/>
          <w:kern w:val="3"/>
          <w:lang w:bidi="ar"/>
        </w:rPr>
        <w:t>detect</w:t>
      </w:r>
      <w:r w:rsidR="00804F9D">
        <w:rPr>
          <w:rFonts w:ascii="Book Antiqua" w:hAnsi="Book Antiqua" w:cs="Book Antiqua"/>
          <w:bCs/>
          <w:kern w:val="3"/>
          <w:lang w:bidi="ar"/>
        </w:rPr>
        <w:t>ing</w:t>
      </w:r>
      <w:r w:rsidR="00804F9D" w:rsidRPr="005417AC"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cell invasion in MKN-45 and MGC-803 cells transfected with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>-NC or miR-596 mimic.</w:t>
      </w:r>
      <w:r w:rsidR="00F17F35">
        <w:rPr>
          <w:rFonts w:ascii="Book Antiqua" w:hAnsi="Book Antiqua" w:cs="Book Antiqua"/>
          <w:bCs/>
          <w:kern w:val="3"/>
          <w:lang w:bidi="ar"/>
        </w:rPr>
        <w:t xml:space="preserve"> </w:t>
      </w:r>
      <w:proofErr w:type="spellStart"/>
      <w:proofErr w:type="gram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a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proofErr w:type="gram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0.05,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b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0.01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proofErr w:type="spellStart"/>
      <w:r>
        <w:rPr>
          <w:rFonts w:ascii="Book Antiqua" w:hAnsi="Book Antiqua" w:cs="Book Antiqua"/>
          <w:bCs/>
          <w:i/>
          <w:kern w:val="3"/>
          <w:lang w:bidi="ar"/>
        </w:rPr>
        <w:t>vs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miR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>-NC</w:t>
      </w:r>
      <w:r>
        <w:rPr>
          <w:rFonts w:ascii="Book Antiqua" w:hAnsi="Book Antiqua" w:cs="Book Antiqua"/>
          <w:bCs/>
          <w:kern w:val="3"/>
          <w:lang w:bidi="ar"/>
        </w:rPr>
        <w:t>.</w:t>
      </w:r>
    </w:p>
    <w:p w14:paraId="08F6FC18" w14:textId="37D906AA" w:rsidR="002A6379" w:rsidRDefault="002A6379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szCs w:val="24"/>
          <w:lang w:bidi="ar"/>
        </w:rPr>
        <w:br w:type="page"/>
      </w:r>
    </w:p>
    <w:p w14:paraId="1BE16D5F" w14:textId="4379F1B3" w:rsidR="002A6379" w:rsidRDefault="00134E52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noProof/>
          <w:kern w:val="3"/>
        </w:rPr>
        <w:lastRenderedPageBreak/>
        <w:drawing>
          <wp:inline distT="0" distB="0" distL="0" distR="0" wp14:anchorId="2D498F1D" wp14:editId="04E5CAEE">
            <wp:extent cx="5041900" cy="2684964"/>
            <wp:effectExtent l="0" t="0" r="0" b="0"/>
            <wp:docPr id="7" name="图片 7" descr="FE44AE50-313A-4C17-9DC9-D0C734F61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E44AE50-313A-4C17-9DC9-D0C734F61DB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3E270" w14:textId="68DC09C9" w:rsidR="00134E52" w:rsidRDefault="00134E52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 w:rsidRPr="005417AC">
        <w:rPr>
          <w:rFonts w:ascii="Book Antiqua" w:hAnsi="Book Antiqua" w:cs="Book Antiqua"/>
          <w:b/>
          <w:noProof/>
          <w:kern w:val="3"/>
        </w:rPr>
        <w:drawing>
          <wp:inline distT="0" distB="0" distL="0" distR="0" wp14:anchorId="64F2CEA8" wp14:editId="1658758A">
            <wp:extent cx="5041900" cy="302998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0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5416" w14:textId="06ABCD74" w:rsidR="00E945EA" w:rsidRPr="005417AC" w:rsidRDefault="00E945EA" w:rsidP="00E945EA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  <w:r>
        <w:rPr>
          <w:rFonts w:ascii="Book Antiqua" w:hAnsi="Book Antiqua" w:cs="Book Antiqua"/>
          <w:b/>
          <w:kern w:val="3"/>
          <w:lang w:bidi="ar"/>
        </w:rPr>
        <w:t>Figure 5 M</w:t>
      </w:r>
      <w:r w:rsidRPr="005417AC">
        <w:rPr>
          <w:rFonts w:ascii="Book Antiqua" w:hAnsi="Book Antiqua" w:cs="Book Antiqua"/>
          <w:b/>
          <w:kern w:val="3"/>
          <w:lang w:bidi="ar"/>
        </w:rPr>
        <w:t>i</w:t>
      </w:r>
      <w:r>
        <w:rPr>
          <w:rFonts w:ascii="Book Antiqua" w:hAnsi="Book Antiqua" w:cs="Book Antiqua"/>
          <w:b/>
          <w:kern w:val="3"/>
          <w:lang w:bidi="ar"/>
        </w:rPr>
        <w:t>cro</w:t>
      </w:r>
      <w:r w:rsidRPr="005417AC">
        <w:rPr>
          <w:rFonts w:ascii="Book Antiqua" w:hAnsi="Book Antiqua" w:cs="Book Antiqua"/>
          <w:b/>
          <w:kern w:val="3"/>
          <w:lang w:bidi="ar"/>
        </w:rPr>
        <w:t>R</w:t>
      </w:r>
      <w:r>
        <w:rPr>
          <w:rFonts w:ascii="Book Antiqua" w:hAnsi="Book Antiqua" w:cs="Book Antiqua"/>
          <w:b/>
          <w:kern w:val="3"/>
          <w:lang w:bidi="ar"/>
        </w:rPr>
        <w:t>NA</w:t>
      </w:r>
      <w:r w:rsidRPr="005417AC">
        <w:rPr>
          <w:rFonts w:ascii="Book Antiqua" w:hAnsi="Book Antiqua" w:cs="Book Antiqua"/>
          <w:b/>
          <w:kern w:val="3"/>
          <w:lang w:bidi="ar"/>
        </w:rPr>
        <w:t>-596 is regulate</w:t>
      </w:r>
      <w:r>
        <w:rPr>
          <w:rFonts w:ascii="Book Antiqua" w:hAnsi="Book Antiqua" w:cs="Book Antiqua"/>
          <w:b/>
          <w:kern w:val="3"/>
          <w:lang w:bidi="ar"/>
        </w:rPr>
        <w:t>d by epigenetic mechanisms in gastric cancer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. </w:t>
      </w:r>
      <w:r w:rsidR="00621EFE" w:rsidRPr="00621EFE">
        <w:rPr>
          <w:rFonts w:ascii="Book Antiqua" w:hAnsi="Book Antiqua" w:cs="Book Antiqua"/>
          <w:kern w:val="3"/>
          <w:lang w:bidi="ar"/>
        </w:rPr>
        <w:t xml:space="preserve">A: </w:t>
      </w:r>
      <w:r w:rsidRPr="00762F3E">
        <w:rPr>
          <w:rFonts w:ascii="Book Antiqua" w:hAnsi="Book Antiqua" w:cs="Book Antiqua"/>
          <w:kern w:val="3"/>
          <w:lang w:bidi="ar"/>
        </w:rPr>
        <w:t>Methylation-specific PCR (</w:t>
      </w:r>
      <w:r w:rsidRPr="005417AC">
        <w:rPr>
          <w:rFonts w:ascii="Book Antiqua" w:hAnsi="Book Antiqua" w:cs="Book Antiqua"/>
          <w:bCs/>
          <w:kern w:val="3"/>
          <w:lang w:bidi="ar"/>
        </w:rPr>
        <w:t>MSP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analysis of </w:t>
      </w:r>
      <w:r>
        <w:rPr>
          <w:rFonts w:ascii="Book Antiqua" w:hAnsi="Book Antiqua" w:cs="Book Antiqua"/>
          <w:bCs/>
          <w:kern w:val="3"/>
          <w:lang w:bidi="ar"/>
        </w:rPr>
        <w:t>microRNA-596 (</w:t>
      </w:r>
      <w:r w:rsidRPr="005417AC">
        <w:rPr>
          <w:rFonts w:ascii="Book Antiqua" w:hAnsi="Book Antiqua" w:cs="Book Antiqua"/>
          <w:bCs/>
          <w:kern w:val="3"/>
          <w:lang w:bidi="ar"/>
        </w:rPr>
        <w:t>miR-596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promoter region methylation in </w:t>
      </w:r>
      <w:r>
        <w:rPr>
          <w:rFonts w:ascii="Book Antiqua" w:hAnsi="Book Antiqua" w:cs="Book Antiqua"/>
          <w:bCs/>
          <w:kern w:val="3"/>
          <w:lang w:bidi="ar"/>
        </w:rPr>
        <w:t>gastric cancer (</w:t>
      </w:r>
      <w:r w:rsidRPr="005417AC">
        <w:rPr>
          <w:rFonts w:ascii="Book Antiqua" w:hAnsi="Book Antiqua" w:cs="Book Antiqua"/>
          <w:bCs/>
          <w:kern w:val="3"/>
          <w:lang w:bidi="ar"/>
        </w:rPr>
        <w:t>GC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cell lines. </w:t>
      </w:r>
      <w:r w:rsidR="00F45ECF">
        <w:rPr>
          <w:rFonts w:ascii="Book Antiqua" w:hAnsi="Book Antiqua" w:cs="Book Antiqua"/>
          <w:bCs/>
          <w:kern w:val="3"/>
          <w:lang w:bidi="ar"/>
        </w:rPr>
        <w:t xml:space="preserve">B: </w:t>
      </w:r>
      <w:r>
        <w:rPr>
          <w:rFonts w:ascii="Book Antiqua" w:hAnsi="Book Antiqua" w:cs="Book Antiqua"/>
          <w:bCs/>
          <w:kern w:val="3"/>
          <w:lang w:bidi="ar"/>
        </w:rPr>
        <w:t>Quantitative real-time PCR (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qRT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>-PCR</w:t>
      </w:r>
      <w:r>
        <w:rPr>
          <w:rFonts w:ascii="Book Antiqua" w:hAnsi="Book Antiqua" w:cs="Book Antiqua"/>
          <w:bCs/>
          <w:kern w:val="3"/>
          <w:lang w:bidi="ar"/>
        </w:rPr>
        <w:t>)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 and MSP analysis of miR-596 expression after treatmen</w:t>
      </w:r>
      <w:r>
        <w:rPr>
          <w:rFonts w:ascii="Book Antiqua" w:hAnsi="Book Antiqua" w:cs="Book Antiqua"/>
          <w:bCs/>
          <w:kern w:val="3"/>
          <w:lang w:bidi="ar"/>
        </w:rPr>
        <w:t xml:space="preserve">t with </w:t>
      </w:r>
      <w:r w:rsidRPr="00762F3E">
        <w:rPr>
          <w:rFonts w:ascii="Book Antiqua" w:hAnsi="Book Antiqua" w:cs="Book Antiqua"/>
          <w:bCs/>
          <w:kern w:val="3"/>
          <w:lang w:bidi="ar"/>
        </w:rPr>
        <w:t xml:space="preserve">5-Aza-2’-deoxycytidine </w:t>
      </w:r>
      <w:r>
        <w:rPr>
          <w:rFonts w:ascii="Book Antiqua" w:hAnsi="Book Antiqua" w:cs="Book Antiqua"/>
          <w:bCs/>
          <w:kern w:val="3"/>
          <w:lang w:bidi="ar"/>
        </w:rPr>
        <w:t>(5-Aza-dC) (2.5, 5</w:t>
      </w:r>
      <w:r w:rsidR="00804F9D">
        <w:rPr>
          <w:rFonts w:ascii="Book Antiqua" w:hAnsi="Book Antiqua" w:cs="Book Antiqua"/>
          <w:bCs/>
          <w:kern w:val="3"/>
          <w:lang w:bidi="ar"/>
        </w:rPr>
        <w:t>,</w:t>
      </w:r>
      <w:r>
        <w:rPr>
          <w:rFonts w:ascii="Book Antiqua" w:hAnsi="Book Antiqua" w:cs="Book Antiqua"/>
          <w:bCs/>
          <w:kern w:val="3"/>
          <w:lang w:bidi="ar"/>
        </w:rPr>
        <w:t xml:space="preserve"> or 10 µ</w:t>
      </w:r>
      <w:proofErr w:type="spellStart"/>
      <w:r>
        <w:rPr>
          <w:rFonts w:ascii="Book Antiqua" w:hAnsi="Book Antiqua" w:cs="Book Antiqua"/>
          <w:bCs/>
          <w:kern w:val="3"/>
          <w:lang w:bidi="ar"/>
        </w:rPr>
        <w:t>mol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>/L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) in MKN-45 and MGC-803 cells, </w:t>
      </w:r>
      <w:proofErr w:type="spellStart"/>
      <w:proofErr w:type="gram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a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proofErr w:type="gram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0.05,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b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0.01 </w:t>
      </w:r>
      <w:proofErr w:type="spellStart"/>
      <w:r>
        <w:rPr>
          <w:rFonts w:ascii="Book Antiqua" w:hAnsi="Book Antiqua" w:cs="Book Antiqua"/>
          <w:bCs/>
          <w:i/>
          <w:kern w:val="3"/>
          <w:lang w:bidi="ar"/>
        </w:rPr>
        <w:t>vs</w:t>
      </w:r>
      <w:proofErr w:type="spellEnd"/>
      <w:r>
        <w:rPr>
          <w:rFonts w:ascii="Book Antiqua" w:hAnsi="Book Antiqua" w:cs="Book Antiqua"/>
          <w:bCs/>
          <w:i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control cells. </w:t>
      </w:r>
      <w:r w:rsidR="00F45ECF">
        <w:rPr>
          <w:rFonts w:ascii="Book Antiqua" w:hAnsi="Book Antiqua" w:cs="Book Antiqua"/>
          <w:bCs/>
          <w:kern w:val="3"/>
          <w:lang w:bidi="ar"/>
        </w:rPr>
        <w:t xml:space="preserve">C: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qRT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-PCR and </w:t>
      </w:r>
      <w:r w:rsidR="00804F9D">
        <w:rPr>
          <w:rFonts w:ascii="Book Antiqua" w:hAnsi="Book Antiqua" w:cs="Book Antiqua"/>
          <w:bCs/>
          <w:kern w:val="3"/>
          <w:lang w:bidi="ar"/>
        </w:rPr>
        <w:t>W</w:t>
      </w:r>
      <w:r w:rsidR="00804F9D" w:rsidRPr="005417AC">
        <w:rPr>
          <w:rFonts w:ascii="Book Antiqua" w:hAnsi="Book Antiqua" w:cs="Book Antiqua"/>
          <w:bCs/>
          <w:kern w:val="3"/>
          <w:lang w:bidi="ar"/>
        </w:rPr>
        <w:t xml:space="preserve">estern </w:t>
      </w:r>
      <w:r w:rsidRPr="005417AC">
        <w:rPr>
          <w:rFonts w:ascii="Book Antiqua" w:hAnsi="Book Antiqua" w:cs="Book Antiqua"/>
          <w:bCs/>
          <w:kern w:val="3"/>
          <w:lang w:bidi="ar"/>
        </w:rPr>
        <w:t>blot analysis of PRDX1 expression after treatmen</w:t>
      </w:r>
      <w:r>
        <w:rPr>
          <w:rFonts w:ascii="Book Antiqua" w:hAnsi="Book Antiqua" w:cs="Book Antiqua"/>
          <w:bCs/>
          <w:kern w:val="3"/>
          <w:lang w:bidi="ar"/>
        </w:rPr>
        <w:t>t with 5-Aza-dC (2.5, 5 or 10 µ</w:t>
      </w:r>
      <w:proofErr w:type="spellStart"/>
      <w:r>
        <w:rPr>
          <w:rFonts w:ascii="Book Antiqua" w:hAnsi="Book Antiqua" w:cs="Book Antiqua"/>
          <w:bCs/>
          <w:kern w:val="3"/>
          <w:lang w:bidi="ar"/>
        </w:rPr>
        <w:t>mol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>/L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) in MKN-45 and MGC-803 cells, </w:t>
      </w:r>
      <w:proofErr w:type="spellStart"/>
      <w:proofErr w:type="gram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a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proofErr w:type="gram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0.05, </w:t>
      </w:r>
      <w:proofErr w:type="spellStart"/>
      <w:r w:rsidRPr="005417AC">
        <w:rPr>
          <w:rFonts w:ascii="Book Antiqua" w:hAnsi="Book Antiqua" w:cs="Book Antiqua"/>
          <w:bCs/>
          <w:kern w:val="3"/>
          <w:vertAlign w:val="superscript"/>
          <w:lang w:bidi="ar"/>
        </w:rPr>
        <w:t>b</w:t>
      </w:r>
      <w:r w:rsidRPr="00762F3E">
        <w:rPr>
          <w:rFonts w:ascii="Book Antiqua" w:hAnsi="Book Antiqua" w:cs="Book Antiqua"/>
          <w:bCs/>
          <w:i/>
          <w:kern w:val="3"/>
          <w:lang w:bidi="ar"/>
        </w:rPr>
        <w:t>P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&lt;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0.01 </w:t>
      </w:r>
      <w:proofErr w:type="spellStart"/>
      <w:r>
        <w:rPr>
          <w:rFonts w:ascii="Book Antiqua" w:hAnsi="Book Antiqua" w:cs="Book Antiqua"/>
          <w:bCs/>
          <w:i/>
          <w:kern w:val="3"/>
          <w:lang w:bidi="ar"/>
        </w:rPr>
        <w:t>vs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 control cells. </w:t>
      </w:r>
      <w:r w:rsidR="00F45ECF">
        <w:rPr>
          <w:rFonts w:ascii="Book Antiqua" w:hAnsi="Book Antiqua" w:cs="Book Antiqua"/>
          <w:bCs/>
          <w:kern w:val="3"/>
          <w:lang w:bidi="ar"/>
        </w:rPr>
        <w:t xml:space="preserve">D: </w:t>
      </w:r>
      <w:r w:rsidRPr="005417AC">
        <w:rPr>
          <w:rFonts w:ascii="Book Antiqua" w:hAnsi="Book Antiqua" w:cs="Book Antiqua"/>
          <w:bCs/>
          <w:kern w:val="3"/>
          <w:lang w:bidi="ar"/>
        </w:rPr>
        <w:t xml:space="preserve">The promoter sequence of miR-596 after </w:t>
      </w:r>
      <w:bookmarkStart w:id="136" w:name="OLE_LINK43"/>
      <w:r w:rsidRPr="005417AC">
        <w:rPr>
          <w:rFonts w:ascii="Book Antiqua" w:hAnsi="Book Antiqua" w:cs="Book Antiqua"/>
          <w:bCs/>
          <w:kern w:val="3"/>
          <w:lang w:bidi="ar"/>
        </w:rPr>
        <w:t>treatment with sodium bisulfate</w:t>
      </w:r>
      <w:bookmarkEnd w:id="136"/>
      <w:r w:rsidRPr="005417AC">
        <w:rPr>
          <w:rFonts w:ascii="Book Antiqua" w:hAnsi="Book Antiqua" w:cs="Book Antiqua"/>
          <w:bCs/>
          <w:kern w:val="3"/>
          <w:lang w:bidi="ar"/>
        </w:rPr>
        <w:t xml:space="preserve">. </w:t>
      </w:r>
      <w:proofErr w:type="spellStart"/>
      <w:r w:rsidRPr="005417AC">
        <w:rPr>
          <w:rFonts w:ascii="Book Antiqua" w:hAnsi="Book Antiqua" w:cs="Book Antiqua"/>
          <w:bCs/>
          <w:kern w:val="3"/>
          <w:lang w:bidi="ar"/>
        </w:rPr>
        <w:t>Unmethylation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 xml:space="preserve"> of cytosine was transformed to uracil, but methylated </w:t>
      </w:r>
      <w:r w:rsidRPr="005417AC">
        <w:rPr>
          <w:rFonts w:ascii="Book Antiqua" w:hAnsi="Book Antiqua" w:cs="Book Antiqua"/>
          <w:bCs/>
          <w:kern w:val="3"/>
          <w:lang w:bidi="ar"/>
        </w:rPr>
        <w:lastRenderedPageBreak/>
        <w:t>cytos</w:t>
      </w:r>
      <w:r>
        <w:rPr>
          <w:rFonts w:ascii="Book Antiqua" w:hAnsi="Book Antiqua" w:cs="Book Antiqua"/>
          <w:bCs/>
          <w:kern w:val="3"/>
          <w:lang w:bidi="ar"/>
        </w:rPr>
        <w:t xml:space="preserve">ine remained unchanged. </w:t>
      </w:r>
      <w:r w:rsidRPr="005417AC">
        <w:rPr>
          <w:rFonts w:ascii="Book Antiqua" w:hAnsi="Book Antiqua" w:cs="Book Antiqua"/>
          <w:bCs/>
          <w:kern w:val="3"/>
          <w:lang w:bidi="ar"/>
        </w:rPr>
        <w:t>1: D</w:t>
      </w:r>
      <w:r>
        <w:rPr>
          <w:rFonts w:ascii="Book Antiqua" w:hAnsi="Book Antiqua" w:cs="Book Antiqua"/>
          <w:bCs/>
          <w:kern w:val="3"/>
          <w:lang w:bidi="ar"/>
        </w:rPr>
        <w:t>NA sequence of miR-596 promoter; 2: S</w:t>
      </w:r>
      <w:r w:rsidRPr="005417AC">
        <w:rPr>
          <w:rFonts w:ascii="Book Antiqua" w:hAnsi="Book Antiqua" w:cs="Book Antiqua"/>
          <w:bCs/>
          <w:kern w:val="3"/>
          <w:lang w:bidi="ar"/>
        </w:rPr>
        <w:t>equence after sodium bisulfate modification</w:t>
      </w:r>
      <w:r>
        <w:rPr>
          <w:rFonts w:ascii="Book Antiqua" w:hAnsi="Book Antiqua" w:cs="Book Antiqua"/>
          <w:bCs/>
          <w:kern w:val="3"/>
          <w:lang w:bidi="ar"/>
        </w:rPr>
        <w:t xml:space="preserve">; U: </w:t>
      </w:r>
      <w:proofErr w:type="spellStart"/>
      <w:r>
        <w:rPr>
          <w:rFonts w:ascii="Book Antiqua" w:hAnsi="Book Antiqua" w:cs="Book Antiqua"/>
          <w:bCs/>
          <w:kern w:val="3"/>
          <w:lang w:bidi="ar"/>
        </w:rPr>
        <w:t>Unmethylation</w:t>
      </w:r>
      <w:proofErr w:type="spellEnd"/>
      <w:r>
        <w:rPr>
          <w:rFonts w:ascii="Book Antiqua" w:hAnsi="Book Antiqua" w:cs="Book Antiqua"/>
          <w:bCs/>
          <w:kern w:val="3"/>
          <w:lang w:bidi="ar"/>
        </w:rPr>
        <w:t xml:space="preserve"> lane; M: Methylation lane; </w:t>
      </w:r>
      <w:r w:rsidRPr="00762F3E">
        <w:rPr>
          <w:rFonts w:ascii="Book Antiqua" w:hAnsi="Book Antiqua" w:cs="Book Antiqua"/>
          <w:bCs/>
          <w:kern w:val="3"/>
          <w:lang w:bidi="ar"/>
        </w:rPr>
        <w:t xml:space="preserve">PRDX1: </w:t>
      </w:r>
      <w:proofErr w:type="spellStart"/>
      <w:r w:rsidRPr="00762F3E">
        <w:rPr>
          <w:rFonts w:ascii="Book Antiqua" w:hAnsi="Book Antiqua" w:cs="Book Antiqua"/>
          <w:bCs/>
          <w:kern w:val="3"/>
          <w:lang w:bidi="ar"/>
        </w:rPr>
        <w:t>Peroxiredoxin</w:t>
      </w:r>
      <w:proofErr w:type="spellEnd"/>
      <w:r w:rsidRPr="00762F3E">
        <w:rPr>
          <w:rFonts w:ascii="Book Antiqua" w:hAnsi="Book Antiqua" w:cs="Book Antiqua"/>
          <w:bCs/>
          <w:kern w:val="3"/>
          <w:lang w:bidi="ar"/>
        </w:rPr>
        <w:t xml:space="preserve"> 1; MiR-596: MicroRNA-596</w:t>
      </w:r>
      <w:r>
        <w:rPr>
          <w:rFonts w:ascii="Book Antiqua" w:hAnsi="Book Antiqua" w:cs="Book Antiqua"/>
          <w:bCs/>
          <w:kern w:val="3"/>
          <w:lang w:bidi="ar"/>
        </w:rPr>
        <w:t>; 5-Aza-Dc:</w:t>
      </w:r>
      <w:r w:rsidRPr="00762F3E">
        <w:rPr>
          <w:rFonts w:ascii="Book Antiqua" w:hAnsi="Book Antiqua" w:cs="Book Antiqua"/>
          <w:bCs/>
          <w:kern w:val="3"/>
          <w:lang w:bidi="ar"/>
        </w:rPr>
        <w:t xml:space="preserve"> 5-Aza-2’-deoxycytidine</w:t>
      </w:r>
      <w:r>
        <w:rPr>
          <w:rFonts w:ascii="Book Antiqua" w:hAnsi="Book Antiqua" w:cs="Book Antiqua"/>
          <w:bCs/>
          <w:kern w:val="3"/>
          <w:lang w:bidi="ar"/>
        </w:rPr>
        <w:t>.</w:t>
      </w:r>
    </w:p>
    <w:p w14:paraId="5AA1DABD" w14:textId="3DE5F17A" w:rsidR="00F45ECF" w:rsidRDefault="00F45ECF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szCs w:val="24"/>
          <w:lang w:bidi="ar"/>
        </w:rPr>
        <w:br w:type="page"/>
      </w:r>
    </w:p>
    <w:p w14:paraId="396D9815" w14:textId="2DEA704A" w:rsidR="00134E52" w:rsidRDefault="00F45ECF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 w:rsidRPr="005417AC">
        <w:rPr>
          <w:rFonts w:ascii="Book Antiqua" w:hAnsi="Book Antiqua"/>
          <w:b/>
          <w:noProof/>
          <w:kern w:val="3"/>
        </w:rPr>
        <w:lastRenderedPageBreak/>
        <w:drawing>
          <wp:inline distT="0" distB="0" distL="0" distR="0" wp14:anchorId="3C703166" wp14:editId="6E0ECC21">
            <wp:extent cx="5041900" cy="19074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9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2E64" w14:textId="770DD4D7" w:rsidR="00F45ECF" w:rsidRPr="005417AC" w:rsidRDefault="00F45ECF" w:rsidP="00F45ECF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lang w:bidi="ar"/>
        </w:rPr>
      </w:pPr>
      <w:r w:rsidRPr="005417AC">
        <w:rPr>
          <w:rFonts w:ascii="Book Antiqua" w:hAnsi="Book Antiqua" w:cs="Book Antiqua"/>
          <w:b/>
          <w:kern w:val="3"/>
          <w:lang w:bidi="ar"/>
        </w:rPr>
        <w:t xml:space="preserve">Figure 6 </w:t>
      </w:r>
      <w:r w:rsidRPr="00937D3E">
        <w:rPr>
          <w:rFonts w:ascii="Book Antiqua" w:hAnsi="Book Antiqua" w:cs="Book Antiqua"/>
          <w:b/>
          <w:kern w:val="3"/>
          <w:lang w:bidi="ar"/>
        </w:rPr>
        <w:t>5-Aza-2’-deoxycytidine</w:t>
      </w:r>
      <w:r w:rsidRPr="005417AC">
        <w:rPr>
          <w:rFonts w:ascii="Book Antiqua" w:hAnsi="Book Antiqua" w:cs="Book Antiqua"/>
          <w:b/>
          <w:kern w:val="3"/>
          <w:lang w:bidi="ar"/>
        </w:rPr>
        <w:t xml:space="preserve"> treatment decreases proliferation in the MKN-45 (A) and MGC-803 (B) cells.</w:t>
      </w:r>
      <w:r w:rsidRPr="005417AC">
        <w:rPr>
          <w:rFonts w:ascii="Book Antiqua" w:hAnsi="Book Antiqua" w:cs="Book Antiqua"/>
          <w:bCs/>
          <w:i/>
          <w:i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Inhibition rate (%)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  <w:bCs/>
          <w:kern w:val="3"/>
          <w:lang w:bidi="ar"/>
        </w:rPr>
        <w:t>=</w:t>
      </w:r>
      <w:r w:rsidRPr="005417AC">
        <w:rPr>
          <w:rFonts w:ascii="Book Antiqua" w:hAnsi="Book Antiqua" w:cs="Book Antiqua"/>
        </w:rPr>
        <w:t xml:space="preserve"> </w:t>
      </w:r>
      <w:r w:rsidRPr="005417AC">
        <w:rPr>
          <w:rFonts w:ascii="Book Antiqua" w:hAnsi="Book Antiqua" w:cs="Book Antiqua"/>
          <w:shd w:val="clear" w:color="auto" w:fill="FFFFFF"/>
        </w:rPr>
        <w:t>(</w:t>
      </w:r>
      <w:proofErr w:type="spellStart"/>
      <w:r w:rsidRPr="005417AC">
        <w:rPr>
          <w:rFonts w:ascii="Book Antiqua" w:hAnsi="Book Antiqua" w:cs="Book Antiqua"/>
        </w:rPr>
        <w:t>OD</w:t>
      </w:r>
      <w:r w:rsidRPr="005417AC">
        <w:rPr>
          <w:rFonts w:ascii="Book Antiqua" w:hAnsi="Book Antiqua" w:cs="Book Antiqua"/>
          <w:shd w:val="clear" w:color="auto" w:fill="FFFFFF"/>
          <w:vertAlign w:val="subscript"/>
        </w:rPr>
        <w:t>untreated</w:t>
      </w:r>
      <w:proofErr w:type="spellEnd"/>
      <w:r w:rsidRPr="005417AC">
        <w:rPr>
          <w:rFonts w:ascii="Book Antiqua" w:hAnsi="Book Antiqua" w:cs="Book Antiqua"/>
          <w:shd w:val="clear" w:color="auto" w:fill="FFFFFF"/>
          <w:vertAlign w:val="subscript"/>
        </w:rPr>
        <w:t xml:space="preserve"> control</w:t>
      </w:r>
      <w:r>
        <w:rPr>
          <w:rFonts w:ascii="Book Antiqua" w:hAnsi="Book Antiqua" w:cs="Book Antiqua"/>
          <w:shd w:val="clear" w:color="auto" w:fill="FFFFFF"/>
          <w:vertAlign w:val="subscript"/>
        </w:rPr>
        <w:t xml:space="preserve"> </w:t>
      </w:r>
      <w:r w:rsidRPr="005417AC">
        <w:rPr>
          <w:rFonts w:ascii="Book Antiqua" w:hAnsi="Book Antiqua" w:cs="Book Antiqua"/>
        </w:rPr>
        <w:t>-</w:t>
      </w:r>
      <w:r>
        <w:rPr>
          <w:rFonts w:ascii="Book Antiqua" w:hAnsi="Book Antiqua" w:cs="Book Antiqua"/>
        </w:rPr>
        <w:t xml:space="preserve"> </w:t>
      </w:r>
      <w:proofErr w:type="spellStart"/>
      <w:r w:rsidRPr="005417AC">
        <w:rPr>
          <w:rFonts w:ascii="Book Antiqua" w:hAnsi="Book Antiqua" w:cs="Book Antiqua"/>
        </w:rPr>
        <w:t>OD</w:t>
      </w:r>
      <w:r w:rsidRPr="005417AC">
        <w:rPr>
          <w:rFonts w:ascii="Book Antiqua" w:hAnsi="Book Antiqua" w:cs="Book Antiqua"/>
          <w:shd w:val="clear" w:color="auto" w:fill="FFFFFF"/>
          <w:vertAlign w:val="subscript"/>
        </w:rPr>
        <w:t>treated</w:t>
      </w:r>
      <w:proofErr w:type="spellEnd"/>
      <w:r w:rsidRPr="005417AC">
        <w:rPr>
          <w:rFonts w:ascii="Book Antiqua" w:hAnsi="Book Antiqua" w:cs="Book Antiqua"/>
          <w:bCs/>
          <w:kern w:val="3"/>
          <w:lang w:bidi="ar"/>
        </w:rPr>
        <w:t>)</w:t>
      </w:r>
      <w:r>
        <w:rPr>
          <w:rFonts w:ascii="Book Antiqua" w:hAnsi="Book Antiqua" w:cs="Book Antiqua"/>
          <w:bCs/>
          <w:kern w:val="3"/>
          <w:lang w:bidi="ar"/>
        </w:rPr>
        <w:t xml:space="preserve"> </w:t>
      </w:r>
      <w:r w:rsidRPr="005417AC">
        <w:rPr>
          <w:rFonts w:ascii="Book Antiqua" w:hAnsi="Book Antiqua" w:cs="Book Antiqua"/>
        </w:rPr>
        <w:t>/</w:t>
      </w:r>
      <w:r>
        <w:rPr>
          <w:rFonts w:ascii="Book Antiqua" w:hAnsi="Book Antiqua" w:cs="Book Antiqua"/>
        </w:rPr>
        <w:t xml:space="preserve"> </w:t>
      </w:r>
      <w:proofErr w:type="spellStart"/>
      <w:r w:rsidRPr="005417AC">
        <w:rPr>
          <w:rFonts w:ascii="Book Antiqua" w:hAnsi="Book Antiqua" w:cs="Book Antiqua"/>
        </w:rPr>
        <w:t>OD</w:t>
      </w:r>
      <w:r w:rsidRPr="005417AC">
        <w:rPr>
          <w:rFonts w:ascii="Book Antiqua" w:hAnsi="Book Antiqua" w:cs="Book Antiqua"/>
          <w:shd w:val="clear" w:color="auto" w:fill="FFFFFF"/>
          <w:vertAlign w:val="subscript"/>
        </w:rPr>
        <w:t>untreated</w:t>
      </w:r>
      <w:proofErr w:type="spellEnd"/>
      <w:r w:rsidRPr="005417AC">
        <w:rPr>
          <w:rFonts w:ascii="Book Antiqua" w:hAnsi="Book Antiqua" w:cs="Book Antiqua"/>
          <w:shd w:val="clear" w:color="auto" w:fill="FFFFFF"/>
          <w:vertAlign w:val="subscript"/>
        </w:rPr>
        <w:t xml:space="preserve"> control</w:t>
      </w:r>
      <w:r>
        <w:rPr>
          <w:rFonts w:ascii="Book Antiqua" w:hAnsi="Book Antiqua" w:cs="Book Antiqua"/>
          <w:shd w:val="clear" w:color="auto" w:fill="FFFFFF"/>
          <w:vertAlign w:val="subscript"/>
        </w:rPr>
        <w:t xml:space="preserve"> </w:t>
      </w:r>
      <w:r w:rsidRPr="005417AC">
        <w:rPr>
          <w:rFonts w:ascii="Book Antiqua" w:hAnsi="Book Antiqua" w:cs="Book Antiqua"/>
          <w:shd w:val="clear" w:color="auto" w:fill="FFFFFF"/>
        </w:rPr>
        <w:t>×</w:t>
      </w:r>
      <w:r>
        <w:rPr>
          <w:rFonts w:ascii="Book Antiqua" w:hAnsi="Book Antiqua" w:cs="Book Antiqua"/>
          <w:shd w:val="clear" w:color="auto" w:fill="FFFFFF"/>
        </w:rPr>
        <w:t xml:space="preserve"> </w:t>
      </w:r>
      <w:r w:rsidRPr="005417AC">
        <w:rPr>
          <w:rFonts w:ascii="Book Antiqua" w:hAnsi="Book Antiqua" w:cs="Book Antiqua"/>
          <w:shd w:val="clear" w:color="auto" w:fill="FFFFFF"/>
        </w:rPr>
        <w:t>100%</w:t>
      </w:r>
      <w:r>
        <w:rPr>
          <w:rFonts w:ascii="Book Antiqua" w:hAnsi="Book Antiqua" w:cs="Book Antiqua"/>
          <w:shd w:val="clear" w:color="auto" w:fill="FFFFFF"/>
        </w:rPr>
        <w:t xml:space="preserve">. </w:t>
      </w:r>
      <w:r>
        <w:rPr>
          <w:rFonts w:ascii="Book Antiqua" w:hAnsi="Book Antiqua" w:cs="Book Antiqua"/>
          <w:bCs/>
          <w:kern w:val="3"/>
          <w:lang w:bidi="ar"/>
        </w:rPr>
        <w:t>5-Aza-Dc:</w:t>
      </w:r>
      <w:r w:rsidRPr="00762F3E">
        <w:rPr>
          <w:rFonts w:ascii="Book Antiqua" w:hAnsi="Book Antiqua" w:cs="Book Antiqua"/>
          <w:bCs/>
          <w:kern w:val="3"/>
          <w:lang w:bidi="ar"/>
        </w:rPr>
        <w:t xml:space="preserve"> 5-Aza-2’-deoxycytidine</w:t>
      </w:r>
      <w:r>
        <w:rPr>
          <w:rFonts w:ascii="Book Antiqua" w:hAnsi="Book Antiqua" w:cs="Book Antiqua"/>
          <w:bCs/>
          <w:kern w:val="3"/>
          <w:lang w:bidi="ar"/>
        </w:rPr>
        <w:t>.</w:t>
      </w:r>
    </w:p>
    <w:p w14:paraId="39F00FC6" w14:textId="77777777" w:rsidR="00F45ECF" w:rsidRDefault="00F45ECF">
      <w:pPr>
        <w:widowControl/>
        <w:jc w:val="left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szCs w:val="24"/>
          <w:lang w:bidi="ar"/>
        </w:rPr>
        <w:br w:type="page"/>
      </w:r>
    </w:p>
    <w:p w14:paraId="30739E9E" w14:textId="197AD8BD" w:rsidR="007363A1" w:rsidRPr="00DE0C50" w:rsidRDefault="00EA6342" w:rsidP="0091558E">
      <w:pPr>
        <w:adjustRightInd w:val="0"/>
        <w:snapToGrid w:val="0"/>
        <w:spacing w:line="360" w:lineRule="auto"/>
        <w:outlineLvl w:val="0"/>
        <w:rPr>
          <w:rFonts w:ascii="Book Antiqua" w:hAnsi="Book Antiqua" w:cs="Book Antiqua"/>
          <w:b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lang w:bidi="ar"/>
        </w:rPr>
        <w:lastRenderedPageBreak/>
        <w:t xml:space="preserve">Table 1 </w:t>
      </w:r>
      <w:r w:rsidRPr="005417AC">
        <w:rPr>
          <w:rFonts w:ascii="Book Antiqua" w:hAnsi="Book Antiqua" w:cs="Book Antiqua"/>
          <w:b/>
          <w:kern w:val="3"/>
          <w:lang w:bidi="ar"/>
        </w:rPr>
        <w:t>Sequences of prime</w:t>
      </w:r>
      <w:r>
        <w:rPr>
          <w:rFonts w:ascii="Book Antiqua" w:hAnsi="Book Antiqua" w:cs="Book Antiqua"/>
          <w:b/>
          <w:kern w:val="3"/>
          <w:lang w:bidi="ar"/>
        </w:rPr>
        <w:t xml:space="preserve">rs for quantitative real-time </w:t>
      </w:r>
      <w:r w:rsidRPr="005417AC">
        <w:rPr>
          <w:rFonts w:ascii="Book Antiqua" w:hAnsi="Book Antiqua" w:cs="Book Antiqua"/>
          <w:b/>
          <w:kern w:val="3"/>
          <w:lang w:bidi="ar"/>
        </w:rPr>
        <w:t>PCR</w:t>
      </w:r>
    </w:p>
    <w:tbl>
      <w:tblPr>
        <w:tblW w:w="852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F17F35" w:rsidRPr="00DE0C50" w14:paraId="2A53C009" w14:textId="77777777" w:rsidTr="00BE0707">
        <w:tc>
          <w:tcPr>
            <w:tcW w:w="4261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5777234C" w14:textId="792062C1" w:rsidR="00F17F35" w:rsidRPr="00DE0C50" w:rsidRDefault="00F17F35" w:rsidP="00F17F3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Name</w:t>
            </w:r>
            <w:r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 xml:space="preserve"> 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            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</w:p>
        </w:tc>
        <w:tc>
          <w:tcPr>
            <w:tcW w:w="4261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5E98E345" w14:textId="5BBA45A9" w:rsidR="00F17F35" w:rsidRPr="00DE0C50" w:rsidRDefault="00F17F35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Sequence (5'-3')</w:t>
            </w:r>
          </w:p>
        </w:tc>
      </w:tr>
      <w:tr w:rsidR="00EA6342" w:rsidRPr="00DE0C50" w14:paraId="6754C6BD" w14:textId="77777777" w:rsidTr="00DF0256">
        <w:trPr>
          <w:trHeight w:val="508"/>
        </w:trPr>
        <w:tc>
          <w:tcPr>
            <w:tcW w:w="4261" w:type="dxa"/>
            <w:tcBorders>
              <w:bottom w:val="nil"/>
              <w:tl2br w:val="nil"/>
              <w:tr2bl w:val="nil"/>
            </w:tcBorders>
            <w:shd w:val="clear" w:color="auto" w:fill="auto"/>
          </w:tcPr>
          <w:p w14:paraId="3FA65C71" w14:textId="6C3542C0" w:rsidR="00EA6342" w:rsidRPr="00DE0C50" w:rsidRDefault="00EA6342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Primers used for mRNA detection</w:t>
            </w:r>
          </w:p>
        </w:tc>
        <w:tc>
          <w:tcPr>
            <w:tcW w:w="4261" w:type="dxa"/>
            <w:tcBorders>
              <w:bottom w:val="nil"/>
              <w:tl2br w:val="nil"/>
              <w:tr2bl w:val="nil"/>
            </w:tcBorders>
            <w:shd w:val="clear" w:color="auto" w:fill="auto"/>
          </w:tcPr>
          <w:p w14:paraId="7576BD9B" w14:textId="262DA1D6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EA6342" w:rsidRPr="00DE0C50" w14:paraId="14651716" w14:textId="77777777" w:rsidTr="00DF0256"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72EB3A9E" w14:textId="63D19226" w:rsidR="00EA6342" w:rsidRPr="00DE0C50" w:rsidRDefault="00DF0256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miR-596 (f</w:t>
            </w:r>
            <w:r w:rsidR="00EA6342"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orward)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4534C48C" w14:textId="1AA4A4C2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AAGCCTGCCCGGCTCCT</w:t>
            </w:r>
          </w:p>
        </w:tc>
      </w:tr>
      <w:tr w:rsidR="00EA6342" w:rsidRPr="00DE0C50" w14:paraId="27208696" w14:textId="77777777" w:rsidTr="00DF0256"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79D39E2E" w14:textId="3AFE8867" w:rsidR="00EA6342" w:rsidRPr="00DE0C50" w:rsidRDefault="00DF0256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miR-596 (r</w:t>
            </w:r>
            <w:r w:rsidR="00EA6342"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everse)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4668375B" w14:textId="2DCABBFB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GCTGTCAACGATACGCTACGT</w:t>
            </w:r>
          </w:p>
        </w:tc>
      </w:tr>
      <w:tr w:rsidR="00EA6342" w:rsidRPr="00DE0C50" w14:paraId="71ED7C54" w14:textId="77777777" w:rsidTr="00DF0256"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58A3EF60" w14:textId="110B6D7B" w:rsidR="00EA6342" w:rsidRPr="00DE0C50" w:rsidRDefault="00EA6342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miR-596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(RT)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403219C7" w14:textId="77777777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(GCTGTCAACGATACGCTACGTAACGGCATGACA</w:t>
            </w:r>
          </w:p>
          <w:p w14:paraId="24231BC8" w14:textId="5A01C5BB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GTGTTTTTTTTTTTTTTTTTTTTTTTTC)</w:t>
            </w:r>
          </w:p>
        </w:tc>
      </w:tr>
      <w:tr w:rsidR="00EA6342" w:rsidRPr="00DE0C50" w14:paraId="750BAE50" w14:textId="77777777" w:rsidTr="00DF0256"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4595569F" w14:textId="5AF58856" w:rsidR="00EA6342" w:rsidRPr="00DE0C50" w:rsidRDefault="00DF0256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U6 (f</w:t>
            </w:r>
            <w:r w:rsidR="00EA6342"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orward)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0D28E5FC" w14:textId="4AC58A9B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CGCTTCGGCAGCACATATAC</w:t>
            </w:r>
          </w:p>
        </w:tc>
      </w:tr>
      <w:tr w:rsidR="00EA6342" w:rsidRPr="00DE0C50" w14:paraId="76AD713B" w14:textId="77777777" w:rsidTr="00DF0256">
        <w:trPr>
          <w:trHeight w:val="465"/>
        </w:trPr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6A44B398" w14:textId="71C378F7" w:rsidR="00EA6342" w:rsidRPr="00DE0C50" w:rsidRDefault="00DF0256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U6 (r</w:t>
            </w:r>
            <w:r w:rsidR="00EA6342"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everse)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68AAACA0" w14:textId="7B96CAE2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TTCACGAATTTGCGTG TCAT</w:t>
            </w:r>
          </w:p>
        </w:tc>
      </w:tr>
      <w:tr w:rsidR="00EA6342" w:rsidRPr="00DE0C50" w14:paraId="2D36C7A9" w14:textId="77777777" w:rsidTr="00DF0256"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25DE35E0" w14:textId="2A0441F3" w:rsidR="00EA6342" w:rsidRPr="00DE0C50" w:rsidRDefault="00EA6342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U6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(RT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58C58972" w14:textId="74BD37C7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(GCTGTCAACGATACGCTACGTAACGGCATGACAG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 </w:t>
            </w:r>
            <w:r w:rsidR="00F17F35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           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TGTTTTTTTTTTTTTTTTTTTTTTTTG)</w:t>
            </w:r>
          </w:p>
        </w:tc>
      </w:tr>
      <w:tr w:rsidR="00EA6342" w:rsidRPr="00DE0C50" w14:paraId="47EC3FB0" w14:textId="77777777" w:rsidTr="00DF0256"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519C6A3A" w14:textId="10FC074D" w:rsidR="00EA6342" w:rsidRPr="00DE0C50" w:rsidRDefault="00EA6342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PRDX1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="00DF0256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(f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orward)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78A408A3" w14:textId="36CFA58D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AAGAAACTCAACTGCCAAGTG</w:t>
            </w:r>
          </w:p>
        </w:tc>
      </w:tr>
      <w:tr w:rsidR="00EA6342" w:rsidRPr="00DE0C50" w14:paraId="1A6A87FF" w14:textId="77777777" w:rsidTr="00DF0256">
        <w:trPr>
          <w:trHeight w:val="465"/>
        </w:trPr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34B58497" w14:textId="2D48A6F7" w:rsidR="00EA6342" w:rsidRPr="00DE0C50" w:rsidRDefault="00EA6342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PRDX1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="00DF0256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(r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everse)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32AC634E" w14:textId="6CAEA954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CAGCCTTTAAGACCCCATAAT</w:t>
            </w:r>
          </w:p>
        </w:tc>
      </w:tr>
      <w:tr w:rsidR="00EA6342" w:rsidRPr="00DE0C50" w14:paraId="35D6078A" w14:textId="77777777" w:rsidTr="00DF0256"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10E0AA2A" w14:textId="6D67148E" w:rsidR="00EA6342" w:rsidRPr="00DE0C50" w:rsidRDefault="00EA6342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GAPDH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="00DF0256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(f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orward)</w:t>
            </w:r>
          </w:p>
        </w:tc>
        <w:tc>
          <w:tcPr>
            <w:tcW w:w="4261" w:type="dxa"/>
            <w:tcBorders>
              <w:top w:val="nil"/>
              <w:bottom w:val="nil"/>
              <w:tl2br w:val="nil"/>
              <w:tr2bl w:val="nil"/>
            </w:tcBorders>
            <w:shd w:val="clear" w:color="auto" w:fill="auto"/>
          </w:tcPr>
          <w:p w14:paraId="15ECBB31" w14:textId="33E49674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CGGATTTGGTCGTATTGGG</w:t>
            </w:r>
          </w:p>
        </w:tc>
      </w:tr>
      <w:tr w:rsidR="00EA6342" w:rsidRPr="00DE0C50" w14:paraId="4907553A" w14:textId="77777777" w:rsidTr="00DF0256">
        <w:tc>
          <w:tcPr>
            <w:tcW w:w="4261" w:type="dxa"/>
            <w:tcBorders>
              <w:top w:val="nil"/>
              <w:tl2br w:val="nil"/>
              <w:tr2bl w:val="nil"/>
            </w:tcBorders>
            <w:shd w:val="clear" w:color="auto" w:fill="auto"/>
          </w:tcPr>
          <w:p w14:paraId="4B81A7D8" w14:textId="75214110" w:rsidR="00EA6342" w:rsidRPr="00DE0C50" w:rsidRDefault="00EA6342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GAPDH</w:t>
            </w:r>
            <w:r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="00DF0256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(r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everse)</w:t>
            </w:r>
          </w:p>
        </w:tc>
        <w:tc>
          <w:tcPr>
            <w:tcW w:w="4261" w:type="dxa"/>
            <w:tcBorders>
              <w:top w:val="nil"/>
              <w:tl2br w:val="nil"/>
              <w:tr2bl w:val="nil"/>
            </w:tcBorders>
            <w:shd w:val="clear" w:color="auto" w:fill="auto"/>
          </w:tcPr>
          <w:p w14:paraId="4810D6A5" w14:textId="0297AD47" w:rsidR="00EA6342" w:rsidRPr="00DE0C50" w:rsidRDefault="00EA6342" w:rsidP="00DF0256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CTGGAAGATGGTGATGGGATT</w:t>
            </w:r>
          </w:p>
        </w:tc>
      </w:tr>
    </w:tbl>
    <w:p w14:paraId="59C6AB28" w14:textId="631EF05D" w:rsidR="007363A1" w:rsidRPr="00DE0C50" w:rsidRDefault="00FC6927" w:rsidP="00DE0C50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Book Antiqua" w:hAnsi="Book Antiqua" w:cs="Book Antiqua"/>
          <w:i/>
          <w:szCs w:val="24"/>
        </w:rPr>
      </w:pPr>
      <w:r w:rsidRPr="00762F3E">
        <w:rPr>
          <w:rFonts w:ascii="Book Antiqua" w:hAnsi="Book Antiqua" w:cs="Book Antiqua"/>
          <w:bCs/>
          <w:kern w:val="3"/>
          <w:lang w:bidi="ar"/>
        </w:rPr>
        <w:t xml:space="preserve">PRDX1: </w:t>
      </w:r>
      <w:proofErr w:type="spellStart"/>
      <w:r w:rsidRPr="00762F3E">
        <w:rPr>
          <w:rFonts w:ascii="Book Antiqua" w:hAnsi="Book Antiqua" w:cs="Book Antiqua"/>
          <w:bCs/>
          <w:kern w:val="3"/>
          <w:lang w:bidi="ar"/>
        </w:rPr>
        <w:t>Peroxiredoxin</w:t>
      </w:r>
      <w:proofErr w:type="spellEnd"/>
      <w:r w:rsidRPr="00762F3E">
        <w:rPr>
          <w:rFonts w:ascii="Book Antiqua" w:hAnsi="Book Antiqua" w:cs="Book Antiqua"/>
          <w:bCs/>
          <w:kern w:val="3"/>
          <w:lang w:bidi="ar"/>
        </w:rPr>
        <w:t xml:space="preserve"> 1; MiR-596: MicroRNA-596</w:t>
      </w:r>
      <w:r>
        <w:rPr>
          <w:rFonts w:ascii="Book Antiqua" w:hAnsi="Book Antiqua" w:cs="Book Antiqua"/>
          <w:bCs/>
          <w:kern w:val="3"/>
          <w:lang w:bidi="ar"/>
        </w:rPr>
        <w:t xml:space="preserve">; GAPDH: </w:t>
      </w:r>
      <w:r w:rsidRPr="0029507C">
        <w:rPr>
          <w:rFonts w:ascii="Book Antiqua" w:hAnsi="Book Antiqua" w:cs="Book Antiqua"/>
          <w:bCs/>
          <w:kern w:val="3"/>
          <w:lang w:bidi="ar"/>
        </w:rPr>
        <w:t>Glyceraldehyde phosphate dehydrogenase</w:t>
      </w:r>
      <w:r>
        <w:rPr>
          <w:rFonts w:ascii="Book Antiqua" w:hAnsi="Book Antiqua" w:cs="Book Antiqua"/>
          <w:bCs/>
          <w:kern w:val="3"/>
          <w:lang w:bidi="ar"/>
        </w:rPr>
        <w:t>.</w:t>
      </w:r>
    </w:p>
    <w:p w14:paraId="35A11378" w14:textId="77777777" w:rsidR="007363A1" w:rsidRPr="00DE0C50" w:rsidRDefault="007363A1" w:rsidP="00DE0C50">
      <w:pPr>
        <w:widowControl/>
        <w:adjustRightInd w:val="0"/>
        <w:snapToGrid w:val="0"/>
        <w:spacing w:line="360" w:lineRule="auto"/>
        <w:rPr>
          <w:rFonts w:ascii="Book Antiqua" w:eastAsia="Book Antiqua" w:hAnsi="Book Antiqua" w:cs="Book Antiqua"/>
          <w:i/>
          <w:szCs w:val="24"/>
        </w:rPr>
      </w:pPr>
      <w:r w:rsidRPr="00DE0C50">
        <w:rPr>
          <w:rFonts w:ascii="Book Antiqua" w:eastAsia="Book Antiqua" w:hAnsi="Book Antiqua" w:cs="Book Antiqua"/>
          <w:i/>
          <w:szCs w:val="24"/>
        </w:rPr>
        <w:br w:type="page"/>
      </w:r>
    </w:p>
    <w:p w14:paraId="7F74B8AF" w14:textId="07F58CF9" w:rsidR="007363A1" w:rsidRPr="00DE0C50" w:rsidRDefault="00FC6927" w:rsidP="00DE0C50">
      <w:pPr>
        <w:adjustRightInd w:val="0"/>
        <w:snapToGrid w:val="0"/>
        <w:spacing w:line="360" w:lineRule="auto"/>
        <w:rPr>
          <w:rFonts w:ascii="Book Antiqua" w:hAnsi="Book Antiqua" w:cs="Book Antiqua"/>
          <w:bCs/>
          <w:kern w:val="3"/>
          <w:szCs w:val="24"/>
          <w:lang w:bidi="ar"/>
        </w:rPr>
      </w:pPr>
      <w:r>
        <w:rPr>
          <w:rFonts w:ascii="Book Antiqua" w:hAnsi="Book Antiqua" w:cs="Book Antiqua"/>
          <w:b/>
          <w:kern w:val="3"/>
          <w:szCs w:val="24"/>
          <w:lang w:bidi="ar"/>
        </w:rPr>
        <w:lastRenderedPageBreak/>
        <w:t xml:space="preserve">Table 2 </w:t>
      </w:r>
      <w:r w:rsidR="00804F9D">
        <w:rPr>
          <w:rFonts w:ascii="Book Antiqua" w:hAnsi="Book Antiqua" w:cs="Book Antiqua"/>
          <w:b/>
          <w:kern w:val="3"/>
          <w:szCs w:val="24"/>
          <w:lang w:bidi="ar"/>
        </w:rPr>
        <w:t>C</w:t>
      </w:r>
      <w:r w:rsidR="007363A1" w:rsidRPr="00DE0C50">
        <w:rPr>
          <w:rFonts w:ascii="Book Antiqua" w:hAnsi="Book Antiqua" w:cs="Book Antiqua"/>
          <w:b/>
          <w:kern w:val="3"/>
          <w:szCs w:val="24"/>
          <w:lang w:bidi="ar"/>
        </w:rPr>
        <w:t>orrelation between mi</w:t>
      </w:r>
      <w:r>
        <w:rPr>
          <w:rFonts w:ascii="Book Antiqua" w:hAnsi="Book Antiqua" w:cs="Book Antiqua"/>
          <w:b/>
          <w:kern w:val="3"/>
          <w:szCs w:val="24"/>
          <w:lang w:bidi="ar"/>
        </w:rPr>
        <w:t>cro</w:t>
      </w:r>
      <w:r w:rsidR="007363A1" w:rsidRPr="00DE0C50">
        <w:rPr>
          <w:rFonts w:ascii="Book Antiqua" w:hAnsi="Book Antiqua" w:cs="Book Antiqua"/>
          <w:b/>
          <w:kern w:val="3"/>
          <w:szCs w:val="24"/>
          <w:lang w:bidi="ar"/>
        </w:rPr>
        <w:t>R</w:t>
      </w:r>
      <w:r>
        <w:rPr>
          <w:rFonts w:ascii="Book Antiqua" w:hAnsi="Book Antiqua" w:cs="Book Antiqua"/>
          <w:b/>
          <w:kern w:val="3"/>
          <w:szCs w:val="24"/>
          <w:lang w:bidi="ar"/>
        </w:rPr>
        <w:t>NA</w:t>
      </w:r>
      <w:r w:rsidR="007363A1" w:rsidRPr="00DE0C50">
        <w:rPr>
          <w:rFonts w:ascii="Book Antiqua" w:hAnsi="Book Antiqua" w:cs="Book Antiqua"/>
          <w:b/>
          <w:kern w:val="3"/>
          <w:szCs w:val="24"/>
          <w:lang w:bidi="ar"/>
        </w:rPr>
        <w:t>-596</w:t>
      </w:r>
      <w:r w:rsidR="007363A1" w:rsidRPr="00DE0C50">
        <w:rPr>
          <w:rFonts w:ascii="Book Antiqua" w:hAnsi="Book Antiqua" w:cs="Book Antiqua"/>
          <w:b/>
          <w:szCs w:val="24"/>
        </w:rPr>
        <w:t xml:space="preserve"> expression and </w:t>
      </w:r>
      <w:proofErr w:type="spellStart"/>
      <w:r w:rsidR="007363A1" w:rsidRPr="00DE0C50">
        <w:rPr>
          <w:rFonts w:ascii="Book Antiqua" w:hAnsi="Book Antiqua" w:cs="Book Antiqua"/>
          <w:b/>
          <w:szCs w:val="24"/>
        </w:rPr>
        <w:t>clinicopathological</w:t>
      </w:r>
      <w:proofErr w:type="spellEnd"/>
      <w:r w:rsidR="007363A1" w:rsidRPr="00DE0C50">
        <w:rPr>
          <w:rFonts w:ascii="Book Antiqua" w:hAnsi="Book Antiqua" w:cs="Book Antiqua"/>
          <w:b/>
          <w:szCs w:val="24"/>
        </w:rPr>
        <w:t xml:space="preserve"> variables of </w:t>
      </w:r>
      <w:r>
        <w:rPr>
          <w:rFonts w:ascii="Book Antiqua" w:hAnsi="Book Antiqua" w:cs="Book Antiqua"/>
          <w:b/>
          <w:szCs w:val="24"/>
        </w:rPr>
        <w:t>gastric cancer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8"/>
        <w:gridCol w:w="263"/>
        <w:gridCol w:w="1328"/>
        <w:gridCol w:w="1410"/>
        <w:gridCol w:w="1443"/>
        <w:gridCol w:w="1266"/>
      </w:tblGrid>
      <w:tr w:rsidR="007363A1" w:rsidRPr="00DE0C50" w14:paraId="46E50C57" w14:textId="77777777" w:rsidTr="007363A1">
        <w:tc>
          <w:tcPr>
            <w:tcW w:w="18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AAC47E" w14:textId="722DD7EA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Variable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</w:tcPr>
          <w:p w14:paraId="6540F7A1" w14:textId="671D1CC6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No.</w:t>
            </w:r>
            <w:r w:rsidR="00FC6927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 xml:space="preserve"> </w:t>
            </w:r>
            <w:r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of Patients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shd w:val="clear" w:color="auto" w:fill="auto"/>
          </w:tcPr>
          <w:p w14:paraId="0868BDD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Low expression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shd w:val="clear" w:color="auto" w:fill="auto"/>
          </w:tcPr>
          <w:p w14:paraId="3548DA72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High expression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</w:tcPr>
          <w:p w14:paraId="2A1A1D5C" w14:textId="010F904E" w:rsidR="007363A1" w:rsidRPr="00DE0C50" w:rsidRDefault="00804F9D" w:rsidP="00D0297C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FC7D85">
              <w:rPr>
                <w:rFonts w:ascii="Book Antiqua" w:hAnsi="Book Antiqua" w:cs="Book Antiqua"/>
                <w:b/>
                <w:i/>
                <w:kern w:val="3"/>
                <w:szCs w:val="24"/>
                <w:lang w:bidi="ar"/>
              </w:rPr>
              <w:t>P</w:t>
            </w:r>
            <w:r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-</w:t>
            </w:r>
            <w:r w:rsidR="007363A1" w:rsidRPr="00DE0C50">
              <w:rPr>
                <w:rFonts w:ascii="Book Antiqua" w:hAnsi="Book Antiqua" w:cs="Book Antiqua"/>
                <w:b/>
                <w:kern w:val="3"/>
                <w:szCs w:val="24"/>
                <w:lang w:bidi="ar"/>
              </w:rPr>
              <w:t>value</w:t>
            </w:r>
          </w:p>
        </w:tc>
      </w:tr>
      <w:tr w:rsidR="007363A1" w:rsidRPr="00DE0C50" w14:paraId="5E7208FD" w14:textId="77777777" w:rsidTr="007363A1">
        <w:tc>
          <w:tcPr>
            <w:tcW w:w="1891" w:type="dxa"/>
            <w:gridSpan w:val="2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5C174F1A" w14:textId="3F01F088" w:rsidR="007363A1" w:rsidRPr="00DE0C50" w:rsidRDefault="007363A1" w:rsidP="00FC7D85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Age</w:t>
            </w:r>
            <w:r w:rsidR="00FC7D85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(</w:t>
            </w:r>
            <w:proofErr w:type="spellStart"/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y</w:t>
            </w:r>
            <w:r w:rsidR="00FC7D85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r</w:t>
            </w:r>
            <w:proofErr w:type="spellEnd"/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)</w:t>
            </w:r>
          </w:p>
        </w:tc>
        <w:tc>
          <w:tcPr>
            <w:tcW w:w="1328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05428F1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10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6576FA87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2076033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op w:val="single" w:sz="4" w:space="0" w:color="auto"/>
              <w:tl2br w:val="nil"/>
              <w:tr2bl w:val="nil"/>
            </w:tcBorders>
            <w:shd w:val="clear" w:color="auto" w:fill="auto"/>
          </w:tcPr>
          <w:p w14:paraId="6A65CCE3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0.667</w:t>
            </w:r>
          </w:p>
        </w:tc>
      </w:tr>
      <w:tr w:rsidR="007363A1" w:rsidRPr="00DE0C50" w14:paraId="6EBCF849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57CFBAA9" w14:textId="4D1FAD71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&lt;60 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5738BCA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18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36AB76D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14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6AFBEEB3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5E0130E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1B35DF11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628DEC79" w14:textId="534DAF3A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≥60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79B5C3C8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37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4D24CA17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32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1769A6B4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5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4B2D12C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6EE5CE07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7CBB5E4C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Gender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3B1D829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7628CEB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168F7B8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1983C33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1.000</w:t>
            </w:r>
          </w:p>
        </w:tc>
      </w:tr>
      <w:tr w:rsidR="007363A1" w:rsidRPr="00DE0C50" w14:paraId="0CCA7149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011DDEB4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Male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71F5521D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36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6B5C219D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30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48826BD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6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4E6ED411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48AB719E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4D68C094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Female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46B0DD6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19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0A2AD15A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16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27AE12C2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5C1264A2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09037734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7432A146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Size (cm)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5561E354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275AF2B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671F4C12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36B641B4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0.227</w:t>
            </w:r>
          </w:p>
        </w:tc>
      </w:tr>
      <w:tr w:rsidR="007363A1" w:rsidRPr="00DE0C50" w14:paraId="6189BC72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6500AD14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&lt;5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65FCB207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18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2A46A79D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13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7398E92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5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4C367DED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60D41A27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7C0F48F6" w14:textId="66482DF1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≥5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716F069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37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4B5DC1FA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33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66E760EB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557E140D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42DA7E6B" w14:textId="77777777" w:rsidTr="007363A1">
        <w:tc>
          <w:tcPr>
            <w:tcW w:w="3219" w:type="dxa"/>
            <w:gridSpan w:val="3"/>
            <w:tcBorders>
              <w:tl2br w:val="nil"/>
              <w:tr2bl w:val="nil"/>
            </w:tcBorders>
            <w:shd w:val="clear" w:color="auto" w:fill="auto"/>
          </w:tcPr>
          <w:p w14:paraId="43FC256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Tumor differentiation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3B34CFF1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741A285D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2A8B737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0.043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vertAlign w:val="superscript"/>
                <w:lang w:bidi="ar"/>
              </w:rPr>
              <w:t>a</w:t>
            </w:r>
          </w:p>
        </w:tc>
      </w:tr>
      <w:tr w:rsidR="007363A1" w:rsidRPr="00DE0C50" w14:paraId="485050EE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533099F3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Well/moderate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0A8ED94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23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2531E55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16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0636FF37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7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06E98998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501557EF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4C3D8397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Poor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6EEE1C7B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3FC798B7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30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673A6C0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2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474F8104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54605F53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5DDB51BA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Tumor location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41DB279C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0F8B59C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6FFED89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1EC706E6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0.827</w:t>
            </w:r>
          </w:p>
        </w:tc>
      </w:tr>
      <w:tr w:rsidR="007363A1" w:rsidRPr="00DE0C50" w14:paraId="35894701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1035CEB8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Upper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7B481AF8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5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183F89CB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5895E13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08EE358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1078CC91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6E75B09A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Middle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3404E97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3B7DA598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11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5E467B81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50FCE20C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36A616B6" w14:textId="77777777" w:rsidTr="007363A1">
        <w:trPr>
          <w:trHeight w:val="317"/>
        </w:trPr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054C80DD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Lower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62F85BE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38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6CE9860D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31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55C88D38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7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09DE77C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46F4DCA5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1CC222E7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proofErr w:type="spellStart"/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Borrmann</w:t>
            </w:r>
            <w:proofErr w:type="spellEnd"/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 type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5EC1C924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4B4E400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13FAE6C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1B73DD13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0.545</w:t>
            </w:r>
          </w:p>
        </w:tc>
      </w:tr>
      <w:tr w:rsidR="007363A1" w:rsidRPr="00DE0C50" w14:paraId="515C7DB3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3AC18F5E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I + II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2EA5D26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6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2A86922A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07A224B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2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726615BA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4FD43B10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644F230D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III + V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4B00A08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49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721C6AE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42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473F3C9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7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60058BE2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6CE03E04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1BEAA61D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TNM stage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13F35D16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7A46D17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09DE65C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33F22E20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0.031</w:t>
            </w:r>
            <w:r w:rsidRPr="00DE0C50">
              <w:rPr>
                <w:rFonts w:ascii="Book Antiqua" w:hAnsi="Book Antiqua" w:cs="Book Antiqua"/>
                <w:bCs/>
                <w:kern w:val="3"/>
                <w:szCs w:val="24"/>
                <w:vertAlign w:val="superscript"/>
                <w:lang w:bidi="ar"/>
              </w:rPr>
              <w:t>a</w:t>
            </w:r>
          </w:p>
        </w:tc>
      </w:tr>
      <w:tr w:rsidR="007363A1" w:rsidRPr="00DE0C50" w14:paraId="07F1D1BE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71B808BA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I+II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3C33A95A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22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24F4BD2F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15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5C0A8598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7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1AB40A0A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547DD107" w14:textId="77777777" w:rsidTr="007363A1">
        <w:tc>
          <w:tcPr>
            <w:tcW w:w="18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63080AA9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 xml:space="preserve">III+IV </w:t>
            </w:r>
          </w:p>
        </w:tc>
        <w:tc>
          <w:tcPr>
            <w:tcW w:w="1328" w:type="dxa"/>
            <w:tcBorders>
              <w:tl2br w:val="nil"/>
              <w:tr2bl w:val="nil"/>
            </w:tcBorders>
            <w:shd w:val="clear" w:color="auto" w:fill="auto"/>
          </w:tcPr>
          <w:p w14:paraId="468DEEC7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33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4E0E2C06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31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10BBB2F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2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0BCD0D24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5A003CE7" w14:textId="77777777" w:rsidTr="007363A1">
        <w:tc>
          <w:tcPr>
            <w:tcW w:w="3219" w:type="dxa"/>
            <w:gridSpan w:val="3"/>
            <w:tcBorders>
              <w:tl2br w:val="nil"/>
              <w:tr2bl w:val="nil"/>
            </w:tcBorders>
            <w:shd w:val="clear" w:color="auto" w:fill="auto"/>
          </w:tcPr>
          <w:p w14:paraId="79C8E72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Lymph node metastasis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2B590622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114D121B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54BC61C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0.239</w:t>
            </w:r>
          </w:p>
        </w:tc>
      </w:tr>
      <w:tr w:rsidR="007363A1" w:rsidRPr="00DE0C50" w14:paraId="1E859940" w14:textId="77777777" w:rsidTr="007363A1">
        <w:tc>
          <w:tcPr>
            <w:tcW w:w="1628" w:type="dxa"/>
            <w:tcBorders>
              <w:tl2br w:val="nil"/>
              <w:tr2bl w:val="nil"/>
            </w:tcBorders>
            <w:shd w:val="clear" w:color="auto" w:fill="auto"/>
          </w:tcPr>
          <w:p w14:paraId="562D3E70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No</w:t>
            </w:r>
          </w:p>
        </w:tc>
        <w:tc>
          <w:tcPr>
            <w:tcW w:w="15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20C1245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13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2C9B9BF5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9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68BADFFE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642FF2E1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  <w:tr w:rsidR="007363A1" w:rsidRPr="00DE0C50" w14:paraId="234196DE" w14:textId="77777777" w:rsidTr="007363A1">
        <w:tc>
          <w:tcPr>
            <w:tcW w:w="1628" w:type="dxa"/>
            <w:tcBorders>
              <w:tl2br w:val="nil"/>
              <w:tr2bl w:val="nil"/>
            </w:tcBorders>
            <w:shd w:val="clear" w:color="auto" w:fill="auto"/>
          </w:tcPr>
          <w:p w14:paraId="0654FB3A" w14:textId="77777777" w:rsidR="007363A1" w:rsidRPr="00DE0C50" w:rsidRDefault="007363A1" w:rsidP="00DE0C50">
            <w:pPr>
              <w:adjustRightInd w:val="0"/>
              <w:snapToGrid w:val="0"/>
              <w:spacing w:line="360" w:lineRule="auto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Yes</w:t>
            </w:r>
          </w:p>
        </w:tc>
        <w:tc>
          <w:tcPr>
            <w:tcW w:w="1591" w:type="dxa"/>
            <w:gridSpan w:val="2"/>
            <w:tcBorders>
              <w:tl2br w:val="nil"/>
              <w:tr2bl w:val="nil"/>
            </w:tcBorders>
            <w:shd w:val="clear" w:color="auto" w:fill="auto"/>
          </w:tcPr>
          <w:p w14:paraId="0536A4C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42</w:t>
            </w:r>
          </w:p>
        </w:tc>
        <w:tc>
          <w:tcPr>
            <w:tcW w:w="1410" w:type="dxa"/>
            <w:tcBorders>
              <w:tl2br w:val="nil"/>
              <w:tr2bl w:val="nil"/>
            </w:tcBorders>
            <w:shd w:val="clear" w:color="auto" w:fill="auto"/>
          </w:tcPr>
          <w:p w14:paraId="1C5C55CA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37</w:t>
            </w:r>
          </w:p>
        </w:tc>
        <w:tc>
          <w:tcPr>
            <w:tcW w:w="1443" w:type="dxa"/>
            <w:tcBorders>
              <w:tl2br w:val="nil"/>
              <w:tr2bl w:val="nil"/>
            </w:tcBorders>
            <w:shd w:val="clear" w:color="auto" w:fill="auto"/>
          </w:tcPr>
          <w:p w14:paraId="1D53E4A7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  <w:r w:rsidRPr="00DE0C50"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  <w:t>5</w:t>
            </w:r>
          </w:p>
        </w:tc>
        <w:tc>
          <w:tcPr>
            <w:tcW w:w="1266" w:type="dxa"/>
            <w:tcBorders>
              <w:tl2br w:val="nil"/>
              <w:tr2bl w:val="nil"/>
            </w:tcBorders>
            <w:shd w:val="clear" w:color="auto" w:fill="auto"/>
          </w:tcPr>
          <w:p w14:paraId="36778BF9" w14:textId="77777777" w:rsidR="007363A1" w:rsidRPr="00DE0C50" w:rsidRDefault="007363A1" w:rsidP="00FC7D8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Book Antiqua"/>
                <w:bCs/>
                <w:kern w:val="3"/>
                <w:szCs w:val="24"/>
                <w:lang w:bidi="ar"/>
              </w:rPr>
            </w:pPr>
          </w:p>
        </w:tc>
      </w:tr>
    </w:tbl>
    <w:p w14:paraId="26457A19" w14:textId="3F7A0B39" w:rsidR="007363A1" w:rsidRPr="00FC7D85" w:rsidRDefault="007363A1" w:rsidP="00DE0C50">
      <w:pPr>
        <w:adjustRightInd w:val="0"/>
        <w:snapToGrid w:val="0"/>
        <w:spacing w:line="360" w:lineRule="auto"/>
        <w:rPr>
          <w:rFonts w:ascii="Book Antiqua" w:hAnsi="Book Antiqua" w:cs="Book Antiqua"/>
          <w:bCs/>
          <w:iCs/>
          <w:kern w:val="3"/>
          <w:szCs w:val="24"/>
          <w:lang w:bidi="ar"/>
        </w:rPr>
      </w:pPr>
      <w:proofErr w:type="spellStart"/>
      <w:proofErr w:type="gramStart"/>
      <w:r w:rsidRPr="00FC7D85">
        <w:rPr>
          <w:rFonts w:ascii="Book Antiqua" w:hAnsi="Book Antiqua" w:cs="Book Antiqua"/>
          <w:bCs/>
          <w:iCs/>
          <w:kern w:val="3"/>
          <w:szCs w:val="24"/>
          <w:vertAlign w:val="superscript"/>
          <w:lang w:bidi="ar"/>
        </w:rPr>
        <w:t>a</w:t>
      </w:r>
      <w:r w:rsidRPr="00DE0C50">
        <w:rPr>
          <w:rFonts w:ascii="Book Antiqua" w:hAnsi="Book Antiqua" w:cs="Book Antiqua"/>
          <w:bCs/>
          <w:i/>
          <w:iCs/>
          <w:kern w:val="3"/>
          <w:szCs w:val="24"/>
          <w:lang w:bidi="ar"/>
        </w:rPr>
        <w:t>P</w:t>
      </w:r>
      <w:proofErr w:type="spellEnd"/>
      <w:proofErr w:type="gramEnd"/>
      <w:r w:rsidR="00FC7D85">
        <w:rPr>
          <w:rFonts w:ascii="Book Antiqua" w:hAnsi="Book Antiqua" w:cs="Book Antiqua"/>
          <w:bCs/>
          <w:i/>
          <w:iCs/>
          <w:kern w:val="3"/>
          <w:szCs w:val="24"/>
          <w:lang w:bidi="ar"/>
        </w:rPr>
        <w:t xml:space="preserve"> </w:t>
      </w:r>
      <w:r w:rsidRPr="00FC7D85">
        <w:rPr>
          <w:rFonts w:ascii="Book Antiqua" w:hAnsi="Book Antiqua" w:cs="Book Antiqua"/>
          <w:bCs/>
          <w:iCs/>
          <w:kern w:val="3"/>
          <w:szCs w:val="24"/>
          <w:lang w:bidi="ar"/>
        </w:rPr>
        <w:t>&lt;</w:t>
      </w:r>
      <w:r w:rsidR="00FC7D85" w:rsidRPr="00FC7D85">
        <w:rPr>
          <w:rFonts w:ascii="Book Antiqua" w:hAnsi="Book Antiqua" w:cs="Book Antiqua"/>
          <w:bCs/>
          <w:iCs/>
          <w:kern w:val="3"/>
          <w:szCs w:val="24"/>
          <w:lang w:bidi="ar"/>
        </w:rPr>
        <w:t xml:space="preserve"> </w:t>
      </w:r>
      <w:r w:rsidRPr="00FC7D85">
        <w:rPr>
          <w:rFonts w:ascii="Book Antiqua" w:hAnsi="Book Antiqua" w:cs="Book Antiqua"/>
          <w:bCs/>
          <w:iCs/>
          <w:kern w:val="3"/>
          <w:szCs w:val="24"/>
          <w:lang w:bidi="ar"/>
        </w:rPr>
        <w:t>0.05</w:t>
      </w:r>
      <w:r w:rsidR="00FC7D85">
        <w:rPr>
          <w:rFonts w:ascii="Book Antiqua" w:hAnsi="Book Antiqua" w:cs="Book Antiqua"/>
          <w:bCs/>
          <w:iCs/>
          <w:kern w:val="3"/>
          <w:szCs w:val="24"/>
          <w:lang w:bidi="ar"/>
        </w:rPr>
        <w:t>.</w:t>
      </w:r>
    </w:p>
    <w:p w14:paraId="4107D834" w14:textId="2D4778D7" w:rsidR="00B55860" w:rsidRPr="00DE0C50" w:rsidRDefault="0091558E" w:rsidP="00B60A4C">
      <w:pPr>
        <w:widowControl/>
        <w:adjustRightInd w:val="0"/>
        <w:snapToGrid w:val="0"/>
        <w:spacing w:line="360" w:lineRule="auto"/>
        <w:rPr>
          <w:rFonts w:ascii="Book Antiqua" w:eastAsia="Book Antiqua" w:hAnsi="Book Antiqua" w:cs="Book Antiqua"/>
          <w:i/>
          <w:szCs w:val="24"/>
        </w:rPr>
      </w:pPr>
      <w:r w:rsidRPr="00DE0C50">
        <w:rPr>
          <w:rFonts w:ascii="Book Antiqua" w:eastAsia="Book Antiqua" w:hAnsi="Book Antiqua" w:cs="Book Antiqua"/>
          <w:i/>
          <w:noProof/>
          <w:szCs w:val="24"/>
        </w:rPr>
        <mc:AlternateContent>
          <mc:Choice Requires="wps">
            <w:drawing>
              <wp:anchor distT="0" distB="0" distL="0" distR="0" simplePos="0" relativeHeight="484" behindDoc="1" locked="0" layoutInCell="1" allowOverlap="1" wp14:anchorId="16A7CC28" wp14:editId="3E4FE4B6">
                <wp:simplePos x="0" y="0"/>
                <wp:positionH relativeFrom="page">
                  <wp:posOffset>2078990</wp:posOffset>
                </wp:positionH>
                <wp:positionV relativeFrom="page">
                  <wp:posOffset>8226425</wp:posOffset>
                </wp:positionV>
                <wp:extent cx="0" cy="6350"/>
                <wp:effectExtent l="0" t="0" r="0" b="0"/>
                <wp:wrapNone/>
                <wp:docPr id="1524" name="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75A7A276" id="1524" o:spid="_x0000_s1026" style="position:absolute;z-index:-5033159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63.7pt,647.75pt" to="163.7pt,6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" filled="t" fillcolor="black" strokeweight=".5pt">
                <v:stroke endcap="round"/>
                <w10:wrap anchorx="page" anchory="page"/>
              </v:line>
            </w:pict>
          </mc:Fallback>
        </mc:AlternateContent>
      </w:r>
      <w:r w:rsidRPr="00DE0C50">
        <w:rPr>
          <w:rFonts w:ascii="Book Antiqua" w:eastAsia="Book Antiqua" w:hAnsi="Book Antiqua" w:cs="Book Antiqua"/>
          <w:i/>
          <w:noProof/>
          <w:szCs w:val="24"/>
        </w:rPr>
        <mc:AlternateContent>
          <mc:Choice Requires="wps">
            <w:drawing>
              <wp:anchor distT="0" distB="0" distL="0" distR="0" simplePos="0" relativeHeight="486" behindDoc="1" locked="0" layoutInCell="1" allowOverlap="1" wp14:anchorId="1A05ED37" wp14:editId="706A1B50">
                <wp:simplePos x="0" y="0"/>
                <wp:positionH relativeFrom="page">
                  <wp:posOffset>3087370</wp:posOffset>
                </wp:positionH>
                <wp:positionV relativeFrom="page">
                  <wp:posOffset>8226425</wp:posOffset>
                </wp:positionV>
                <wp:extent cx="0" cy="6350"/>
                <wp:effectExtent l="0" t="0" r="0" b="0"/>
                <wp:wrapNone/>
                <wp:docPr id="1526" name="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5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67096EF7" id="1526" o:spid="_x0000_s1026" style="position:absolute;z-index:-5033159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243.1pt,647.75pt" to="243.1pt,6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" filled="t" fillcolor="black" strokeweight=".5pt">
                <v:stroke endcap="round"/>
                <w10:wrap anchorx="page" anchory="page"/>
              </v:line>
            </w:pict>
          </mc:Fallback>
        </mc:AlternateContent>
      </w:r>
      <w:r w:rsidRPr="00DE0C50">
        <w:rPr>
          <w:rFonts w:ascii="Book Antiqua" w:eastAsia="Book Antiqua" w:hAnsi="Book Antiqua" w:cs="Book Antiqua"/>
          <w:i/>
          <w:noProof/>
          <w:szCs w:val="24"/>
        </w:rPr>
        <mc:AlternateContent>
          <mc:Choice Requires="wps">
            <w:drawing>
              <wp:anchor distT="0" distB="0" distL="0" distR="0" simplePos="0" relativeHeight="488" behindDoc="1" locked="0" layoutInCell="1" allowOverlap="1" wp14:anchorId="31A6BF14" wp14:editId="64FD3536">
                <wp:simplePos x="0" y="0"/>
                <wp:positionH relativeFrom="page">
                  <wp:posOffset>3980815</wp:posOffset>
                </wp:positionH>
                <wp:positionV relativeFrom="page">
                  <wp:posOffset>8229600</wp:posOffset>
                </wp:positionV>
                <wp:extent cx="6350" cy="0"/>
                <wp:effectExtent l="0" t="0" r="0" b="0"/>
                <wp:wrapNone/>
                <wp:docPr id="1528" name="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26D73E94" id="1528" o:spid="_x0000_s1026" style="position:absolute;z-index:-503315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13.45pt,9in" to="313.95pt,9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" filled="t" fillcolor="black" strokeweight=".5pt">
                <v:stroke endcap="round"/>
                <w10:wrap anchorx="page" anchory="page"/>
              </v:line>
            </w:pict>
          </mc:Fallback>
        </mc:AlternateContent>
      </w:r>
      <w:r w:rsidRPr="00DE0C50">
        <w:rPr>
          <w:rFonts w:ascii="Book Antiqua" w:eastAsia="Book Antiqua" w:hAnsi="Book Antiqua" w:cs="Book Antiqua"/>
          <w:i/>
          <w:noProof/>
          <w:szCs w:val="24"/>
        </w:rPr>
        <mc:AlternateContent>
          <mc:Choice Requires="wps">
            <w:drawing>
              <wp:anchor distT="0" distB="0" distL="0" distR="0" simplePos="0" relativeHeight="490" behindDoc="1" locked="0" layoutInCell="1" allowOverlap="1" wp14:anchorId="60EF3560" wp14:editId="53DF9F22">
                <wp:simplePos x="0" y="0"/>
                <wp:positionH relativeFrom="page">
                  <wp:posOffset>4898390</wp:posOffset>
                </wp:positionH>
                <wp:positionV relativeFrom="page">
                  <wp:posOffset>8229600</wp:posOffset>
                </wp:positionV>
                <wp:extent cx="6350" cy="0"/>
                <wp:effectExtent l="0" t="0" r="0" b="0"/>
                <wp:wrapNone/>
                <wp:docPr id="1530" name="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solidFill>
                          <a:srgbClr val="000000"/>
                        </a:solidFill>
                        <a:ln w="6350" cap="rnd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line w14:anchorId="2239EDAA" id="1530" o:spid="_x0000_s1026" style="position:absolute;z-index:-5033159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385.7pt,9in" to="386.2pt,9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" filled="t" fillcolor="black" strokeweight=".5pt">
                <v:stroke endcap="round"/>
                <w10:wrap anchorx="page" anchory="page"/>
              </v:line>
            </w:pict>
          </mc:Fallback>
        </mc:AlternateContent>
      </w:r>
      <w:r w:rsidRPr="00DE0C50">
        <w:rPr>
          <w:rFonts w:ascii="Book Antiqua" w:eastAsia="Book Antiqua" w:hAnsi="Book Antiqua" w:cs="Book Antiqua"/>
          <w:i/>
          <w:noProof/>
          <w:szCs w:val="24"/>
        </w:rPr>
        <mc:AlternateContent>
          <mc:Choice Requires="wps">
            <w:drawing>
              <wp:anchor distT="0" distB="0" distL="0" distR="0" simplePos="0" relativeHeight="505" behindDoc="0" locked="0" layoutInCell="1" allowOverlap="1" wp14:anchorId="44E8AD79" wp14:editId="2D53D7CB">
                <wp:simplePos x="0" y="0"/>
                <wp:positionH relativeFrom="page">
                  <wp:posOffset>0</wp:posOffset>
                </wp:positionH>
                <wp:positionV relativeFrom="page">
                  <wp:posOffset>10693400</wp:posOffset>
                </wp:positionV>
                <wp:extent cx="127000" cy="0"/>
                <wp:effectExtent l="0" t="0" r="0" b="0"/>
                <wp:wrapNone/>
                <wp:docPr id="1532" name="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51023D" w14:textId="77777777" w:rsidR="00455518" w:rsidRDefault="00455518">
                            <w:pPr>
                              <w:autoSpaceDE w:val="0"/>
                              <w:autoSpaceDN w:val="0"/>
                              <w:snapToGrid w:val="0"/>
                              <w:jc w:val="left"/>
                              <w:rPr>
                                <w:rFonts w:ascii="Book Antiqua" w:eastAsia="Book Antiqua" w:hAnsi="Book Antiqua" w:cs="Book Antiqua"/>
                                <w:w w:val="0"/>
                                <w:sz w:val="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4E8AD79" id="_x0000_t202" coordsize="21600,21600" o:spt="202" path="m,l,21600r21600,l21600,xe">
                <v:stroke joinstyle="miter"/>
                <v:path gradientshapeok="t" o:connecttype="rect"/>
              </v:shapetype>
              <v:shape id="1532" o:spid="_x0000_s1026" type="#_x0000_t202" style="position:absolute;left:0;text-align:left;margin-left:0;margin-top:842pt;width:10pt;height:0;z-index:5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" filled="f" stroked="f">
                <v:textbox inset="0,0,0,0">
                  <w:txbxContent>
                    <w:p w14:paraId="7F51023D" w14:textId="77777777" w:rsidR="00455518" w:rsidRDefault="00455518">
                      <w:pPr>
                        <w:autoSpaceDE w:val="0"/>
                        <w:autoSpaceDN w:val="0"/>
                        <w:snapToGrid w:val="0"/>
                        <w:jc w:val="left"/>
                        <w:rPr>
                          <w:rFonts w:ascii="Book Antiqua" w:eastAsia="Book Antiqua" w:hAnsi="Book Antiqua" w:cs="Book Antiqua"/>
                          <w:w w:val="0"/>
                          <w:sz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55860" w:rsidRPr="00DE0C50">
      <w:footnotePr>
        <w:pos w:val="sectEnd"/>
        <w:numStart w:val="0"/>
      </w:footnotePr>
      <w:endnotePr>
        <w:numFmt w:val="decimal"/>
        <w:numStart w:val="0"/>
      </w:endnotePr>
      <w:type w:val="continuous"/>
      <w:pgSz w:w="11900" w:h="16840"/>
      <w:pgMar w:top="1440" w:right="2160" w:bottom="1440" w:left="1800" w:header="0" w:footer="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321ECB" w14:textId="77777777" w:rsidR="00164749" w:rsidRDefault="00164749" w:rsidP="00597695">
      <w:r>
        <w:separator/>
      </w:r>
    </w:p>
  </w:endnote>
  <w:endnote w:type="continuationSeparator" w:id="0">
    <w:p w14:paraId="63D5F67D" w14:textId="77777777" w:rsidR="00164749" w:rsidRDefault="00164749" w:rsidP="0059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CD486" w14:textId="77777777" w:rsidR="00164749" w:rsidRDefault="00164749" w:rsidP="00597695">
      <w:r>
        <w:separator/>
      </w:r>
    </w:p>
  </w:footnote>
  <w:footnote w:type="continuationSeparator" w:id="0">
    <w:p w14:paraId="76733401" w14:textId="77777777" w:rsidR="00164749" w:rsidRDefault="00164749" w:rsidP="00597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hybridMultilevel"/>
    <w:tmpl w:val="00010FD3"/>
    <w:lvl w:ilvl="0" w:tplc="00010FD4">
      <w:start w:val="6"/>
      <w:numFmt w:val="decimal"/>
      <w:lvlText w:val="%1."/>
      <w:lvlJc w:val="left"/>
      <w:pPr>
        <w:tabs>
          <w:tab w:val="left" w:pos="243"/>
        </w:tabs>
        <w:autoSpaceDE w:val="0"/>
        <w:autoSpaceDN w:val="0"/>
      </w:pPr>
      <w:rPr>
        <w:b w:val="0"/>
        <w:i w:val="0"/>
      </w:r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">
    <w:nsid w:val="00000016"/>
    <w:multiLevelType w:val="hybridMultilevel"/>
    <w:tmpl w:val="00010FD5"/>
    <w:lvl w:ilvl="0" w:tplc="00010FD6">
      <w:start w:val="10"/>
      <w:numFmt w:val="decimal"/>
      <w:lvlText w:val="%1."/>
      <w:lvlJc w:val="left"/>
      <w:pPr>
        <w:tabs>
          <w:tab w:val="left" w:pos="398"/>
        </w:tabs>
        <w:autoSpaceDE w:val="0"/>
        <w:autoSpaceDN w:val="0"/>
      </w:pPr>
      <w:rPr>
        <w:b w:val="0"/>
        <w:i w:val="0"/>
      </w:r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2">
    <w:nsid w:val="0000001A"/>
    <w:multiLevelType w:val="hybridMultilevel"/>
    <w:tmpl w:val="00010FD7"/>
    <w:lvl w:ilvl="0" w:tplc="00010FD8">
      <w:start w:val="13"/>
      <w:numFmt w:val="decimalZero"/>
      <w:lvlText w:val="%1."/>
      <w:lvlJc w:val="left"/>
      <w:pPr>
        <w:tabs>
          <w:tab w:val="left" w:pos="360"/>
        </w:tabs>
        <w:autoSpaceDE w:val="0"/>
        <w:autoSpaceDN w:val="0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3">
    <w:nsid w:val="0000001E"/>
    <w:multiLevelType w:val="hybridMultilevel"/>
    <w:tmpl w:val="00010FD9"/>
    <w:lvl w:ilvl="0" w:tplc="00010FDA">
      <w:start w:val="17"/>
      <w:numFmt w:val="decimalZero"/>
      <w:lvlText w:val="%1."/>
      <w:lvlJc w:val="left"/>
      <w:pPr>
        <w:tabs>
          <w:tab w:val="left" w:pos="375"/>
        </w:tabs>
        <w:autoSpaceDE w:val="0"/>
        <w:autoSpaceDN w:val="0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4">
    <w:nsid w:val="00000027"/>
    <w:multiLevelType w:val="hybridMultilevel"/>
    <w:tmpl w:val="00010FDB"/>
    <w:lvl w:ilvl="0" w:tplc="00010FDC">
      <w:start w:val="25"/>
      <w:numFmt w:val="decimalZero"/>
      <w:lvlText w:val="%1"/>
      <w:lvlJc w:val="left"/>
      <w:pPr>
        <w:tabs>
          <w:tab w:val="left" w:pos="274"/>
        </w:tabs>
        <w:autoSpaceDE w:val="0"/>
        <w:autoSpaceDN w:val="0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5">
    <w:nsid w:val="0000002C"/>
    <w:multiLevelType w:val="hybridMultilevel"/>
    <w:tmpl w:val="00010FDD"/>
    <w:lvl w:ilvl="0" w:tplc="00010FDE">
      <w:start w:val="29"/>
      <w:numFmt w:val="decimalZero"/>
      <w:lvlText w:val="%1."/>
      <w:lvlJc w:val="left"/>
      <w:pPr>
        <w:tabs>
          <w:tab w:val="left" w:pos="393"/>
        </w:tabs>
        <w:autoSpaceDE w:val="0"/>
        <w:autoSpaceDN w:val="0"/>
      </w:pPr>
    </w:lvl>
    <w:lvl w:ilvl="1" w:tplc="00004E27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00004E2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00004E2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004E27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0004E2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0004E2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00004E27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00004E2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pos w:val="sectEnd"/>
    <w:numStart w:val="0"/>
    <w:footnote w:id="-1"/>
    <w:footnote w:id="0"/>
  </w:footnotePr>
  <w:endnotePr>
    <w:numFmt w:val="decimal"/>
    <w:numStart w:val="0"/>
    <w:endnote w:id="-1"/>
    <w:endnote w:id="0"/>
  </w:endnotePr>
  <w:compat>
    <w:balanceSingleByteDoubleByteWidth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60"/>
    <w:rsid w:val="0000730B"/>
    <w:rsid w:val="000220D7"/>
    <w:rsid w:val="000301C6"/>
    <w:rsid w:val="000A561C"/>
    <w:rsid w:val="000E24C8"/>
    <w:rsid w:val="000F713B"/>
    <w:rsid w:val="00134E52"/>
    <w:rsid w:val="00164749"/>
    <w:rsid w:val="00192218"/>
    <w:rsid w:val="001F6A05"/>
    <w:rsid w:val="00221E11"/>
    <w:rsid w:val="00266BFC"/>
    <w:rsid w:val="002A6379"/>
    <w:rsid w:val="00311B21"/>
    <w:rsid w:val="003175E9"/>
    <w:rsid w:val="00421B40"/>
    <w:rsid w:val="00455518"/>
    <w:rsid w:val="0048156C"/>
    <w:rsid w:val="004C6BC0"/>
    <w:rsid w:val="004F6B4E"/>
    <w:rsid w:val="0052304C"/>
    <w:rsid w:val="005246CA"/>
    <w:rsid w:val="00597695"/>
    <w:rsid w:val="00621EFE"/>
    <w:rsid w:val="00667170"/>
    <w:rsid w:val="006A5F8A"/>
    <w:rsid w:val="006D28B9"/>
    <w:rsid w:val="006D4428"/>
    <w:rsid w:val="007363A1"/>
    <w:rsid w:val="007A2DD4"/>
    <w:rsid w:val="00804F9D"/>
    <w:rsid w:val="0084200A"/>
    <w:rsid w:val="00857F5A"/>
    <w:rsid w:val="008804BC"/>
    <w:rsid w:val="008C4A98"/>
    <w:rsid w:val="0091558E"/>
    <w:rsid w:val="00960134"/>
    <w:rsid w:val="00A40C43"/>
    <w:rsid w:val="00A606DB"/>
    <w:rsid w:val="00A92F81"/>
    <w:rsid w:val="00AB6904"/>
    <w:rsid w:val="00AB7161"/>
    <w:rsid w:val="00AD28B0"/>
    <w:rsid w:val="00B55860"/>
    <w:rsid w:val="00B60A4C"/>
    <w:rsid w:val="00BB37EC"/>
    <w:rsid w:val="00BE0707"/>
    <w:rsid w:val="00CA78EC"/>
    <w:rsid w:val="00CD24C9"/>
    <w:rsid w:val="00D024FA"/>
    <w:rsid w:val="00D0297C"/>
    <w:rsid w:val="00DE0C50"/>
    <w:rsid w:val="00DE3108"/>
    <w:rsid w:val="00DF0256"/>
    <w:rsid w:val="00E10825"/>
    <w:rsid w:val="00E5132B"/>
    <w:rsid w:val="00E63842"/>
    <w:rsid w:val="00E945EA"/>
    <w:rsid w:val="00EA6342"/>
    <w:rsid w:val="00EC4DDF"/>
    <w:rsid w:val="00EE3102"/>
    <w:rsid w:val="00F17F35"/>
    <w:rsid w:val="00F45ECF"/>
    <w:rsid w:val="00F91B27"/>
    <w:rsid w:val="00FB5F7D"/>
    <w:rsid w:val="00FC6927"/>
    <w:rsid w:val="00FC7D85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66A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8156C"/>
    <w:pPr>
      <w:spacing w:beforeAutospacing="1" w:afterAutospacing="1"/>
      <w:jc w:val="left"/>
      <w:outlineLvl w:val="0"/>
    </w:pPr>
    <w:rPr>
      <w:rFonts w:ascii="宋体" w:eastAsia="宋体" w:hAnsi="宋体" w:hint="eastAsia"/>
      <w:b/>
      <w:color w:val="auto"/>
      <w:kern w:val="44"/>
      <w:sz w:val="48"/>
      <w:szCs w:val="48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0730B"/>
    <w:rPr>
      <w:color w:val="0000FF"/>
      <w:u w:val="single"/>
    </w:rPr>
  </w:style>
  <w:style w:type="character" w:customStyle="1" w:styleId="1Char">
    <w:name w:val="标题 1 Char"/>
    <w:basedOn w:val="a0"/>
    <w:link w:val="1"/>
    <w:rsid w:val="0048156C"/>
    <w:rPr>
      <w:rFonts w:ascii="宋体" w:eastAsia="宋体" w:hAnsi="宋体"/>
      <w:b/>
      <w:color w:val="auto"/>
      <w:kern w:val="44"/>
      <w:sz w:val="48"/>
      <w:szCs w:val="48"/>
      <w:bdr w:val="none" w:sz="0" w:space="0" w:color="auto"/>
    </w:rPr>
  </w:style>
  <w:style w:type="paragraph" w:styleId="a4">
    <w:name w:val="Balloon Text"/>
    <w:basedOn w:val="a"/>
    <w:link w:val="Char"/>
    <w:uiPriority w:val="99"/>
    <w:semiHidden/>
    <w:unhideWhenUsed/>
    <w:rsid w:val="00DE310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310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97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9769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97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976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8156C"/>
    <w:pPr>
      <w:spacing w:beforeAutospacing="1" w:afterAutospacing="1"/>
      <w:jc w:val="left"/>
      <w:outlineLvl w:val="0"/>
    </w:pPr>
    <w:rPr>
      <w:rFonts w:ascii="宋体" w:eastAsia="宋体" w:hAnsi="宋体" w:hint="eastAsia"/>
      <w:b/>
      <w:color w:val="auto"/>
      <w:kern w:val="44"/>
      <w:sz w:val="48"/>
      <w:szCs w:val="48"/>
      <w:bdr w:val="none" w:sz="0" w:space="0" w:color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0730B"/>
    <w:rPr>
      <w:color w:val="0000FF"/>
      <w:u w:val="single"/>
    </w:rPr>
  </w:style>
  <w:style w:type="character" w:customStyle="1" w:styleId="1Char">
    <w:name w:val="标题 1 Char"/>
    <w:basedOn w:val="a0"/>
    <w:link w:val="1"/>
    <w:rsid w:val="0048156C"/>
    <w:rPr>
      <w:rFonts w:ascii="宋体" w:eastAsia="宋体" w:hAnsi="宋体"/>
      <w:b/>
      <w:color w:val="auto"/>
      <w:kern w:val="44"/>
      <w:sz w:val="48"/>
      <w:szCs w:val="48"/>
      <w:bdr w:val="none" w:sz="0" w:space="0" w:color="auto"/>
    </w:rPr>
  </w:style>
  <w:style w:type="paragraph" w:styleId="a4">
    <w:name w:val="Balloon Text"/>
    <w:basedOn w:val="a"/>
    <w:link w:val="Char"/>
    <w:uiPriority w:val="99"/>
    <w:semiHidden/>
    <w:unhideWhenUsed/>
    <w:rsid w:val="00DE310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E310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97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9769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97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976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6516</Words>
  <Characters>37146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Liansheng Ma</dc:creator>
  <cp:lastModifiedBy>Administrator</cp:lastModifiedBy>
  <cp:revision>5</cp:revision>
  <dcterms:created xsi:type="dcterms:W3CDTF">2019-01-31T09:08:00Z</dcterms:created>
  <dcterms:modified xsi:type="dcterms:W3CDTF">2019-03-13T08:17:00Z</dcterms:modified>
</cp:coreProperties>
</file>