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A7A7D" w14:textId="67A37CCF" w:rsidR="00A753AF" w:rsidRPr="00DB6A8D" w:rsidRDefault="00A753AF" w:rsidP="00DB6A8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B6A8D">
        <w:rPr>
          <w:rFonts w:ascii="Book Antiqua" w:hAnsi="Book Antiqua"/>
          <w:b/>
          <w:sz w:val="24"/>
          <w:szCs w:val="24"/>
        </w:rPr>
        <w:t xml:space="preserve">Name of Journal: </w:t>
      </w:r>
      <w:r w:rsidRPr="00586C89">
        <w:rPr>
          <w:rFonts w:ascii="Book Antiqua" w:hAnsi="Book Antiqua"/>
          <w:i/>
          <w:sz w:val="24"/>
          <w:szCs w:val="24"/>
        </w:rPr>
        <w:t>World Journal of Clinical Cases</w:t>
      </w:r>
    </w:p>
    <w:p w14:paraId="3E19C344" w14:textId="6B230F7E" w:rsidR="00A753AF" w:rsidRPr="00DB6A8D" w:rsidRDefault="00A753AF" w:rsidP="00DB6A8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B6A8D">
        <w:rPr>
          <w:rFonts w:ascii="Book Antiqua" w:hAnsi="Book Antiqua"/>
          <w:b/>
          <w:sz w:val="24"/>
          <w:szCs w:val="24"/>
        </w:rPr>
        <w:t xml:space="preserve">Manuscript NO: </w:t>
      </w:r>
      <w:r w:rsidRPr="00586C89">
        <w:rPr>
          <w:rFonts w:ascii="Book Antiqua" w:hAnsi="Book Antiqua"/>
          <w:sz w:val="24"/>
          <w:szCs w:val="24"/>
        </w:rPr>
        <w:t>45150</w:t>
      </w:r>
    </w:p>
    <w:p w14:paraId="71925730" w14:textId="441926F2" w:rsidR="00A753AF" w:rsidRPr="00DB6A8D" w:rsidRDefault="00A753AF" w:rsidP="00DB6A8D">
      <w:pPr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DB6A8D">
        <w:rPr>
          <w:rFonts w:ascii="Book Antiqua" w:hAnsi="Book Antiqua"/>
          <w:b/>
          <w:kern w:val="0"/>
          <w:sz w:val="24"/>
          <w:szCs w:val="24"/>
        </w:rPr>
        <w:t xml:space="preserve">Manuscript Type: </w:t>
      </w:r>
      <w:r w:rsidRPr="00586C89">
        <w:rPr>
          <w:rFonts w:ascii="Book Antiqua" w:hAnsi="Book Antiqua"/>
          <w:kern w:val="0"/>
          <w:sz w:val="24"/>
          <w:szCs w:val="24"/>
        </w:rPr>
        <w:t>MINIREVIEWS</w:t>
      </w:r>
    </w:p>
    <w:p w14:paraId="1DDE5218" w14:textId="77777777" w:rsidR="00A753AF" w:rsidRPr="00DB6A8D" w:rsidRDefault="00A753AF" w:rsidP="00DB6A8D">
      <w:pPr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p w14:paraId="2E2AB8E4" w14:textId="52EF2C26" w:rsidR="00A24FD7" w:rsidRPr="00DB6A8D" w:rsidRDefault="002706C9" w:rsidP="00DB6A8D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proofErr w:type="spellStart"/>
      <w:r w:rsidRPr="00DB6A8D">
        <w:rPr>
          <w:rFonts w:ascii="Book Antiqua" w:hAnsi="Book Antiqua" w:cs="Times New Roman"/>
          <w:b/>
          <w:i/>
          <w:sz w:val="24"/>
          <w:szCs w:val="24"/>
          <w:lang w:val="en-GB"/>
        </w:rPr>
        <w:t>P</w:t>
      </w:r>
      <w:r w:rsidR="009A231A" w:rsidRPr="00DB6A8D">
        <w:rPr>
          <w:rFonts w:ascii="Book Antiqua" w:hAnsi="Book Antiqua" w:cs="Times New Roman"/>
          <w:b/>
          <w:i/>
          <w:sz w:val="24"/>
          <w:szCs w:val="24"/>
          <w:lang w:val="en-GB"/>
        </w:rPr>
        <w:t>orphyromonas</w:t>
      </w:r>
      <w:proofErr w:type="spellEnd"/>
      <w:r w:rsidR="009A231A" w:rsidRPr="00DB6A8D">
        <w:rPr>
          <w:rFonts w:ascii="Book Antiqua" w:hAnsi="Book Antiqua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A753AF" w:rsidRPr="00DB6A8D">
        <w:rPr>
          <w:rFonts w:ascii="Book Antiqua" w:hAnsi="Book Antiqua" w:cs="Times New Roman"/>
          <w:b/>
          <w:i/>
          <w:sz w:val="24"/>
          <w:szCs w:val="24"/>
          <w:lang w:val="en-GB"/>
        </w:rPr>
        <w:t>gingivalis</w:t>
      </w:r>
      <w:proofErr w:type="spellEnd"/>
      <w:r w:rsidR="00A753AF" w:rsidRPr="00DB6A8D">
        <w:rPr>
          <w:rFonts w:ascii="Book Antiqua" w:hAnsi="Book Antiqua" w:cs="Times New Roman"/>
          <w:b/>
          <w:sz w:val="24"/>
          <w:szCs w:val="24"/>
          <w:lang w:val="en-GB"/>
        </w:rPr>
        <w:t xml:space="preserve"> and digestive system cancers</w:t>
      </w:r>
    </w:p>
    <w:p w14:paraId="5F34120A" w14:textId="77777777" w:rsidR="00A753AF" w:rsidRPr="00DB6A8D" w:rsidRDefault="00A753AF" w:rsidP="00DB6A8D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</w:p>
    <w:p w14:paraId="7D8563DE" w14:textId="77777777" w:rsidR="00125AD6" w:rsidRPr="00DB6A8D" w:rsidRDefault="00125AD6" w:rsidP="00DB6A8D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DB6A8D">
        <w:rPr>
          <w:rFonts w:ascii="Book Antiqua" w:hAnsi="Book Antiqua"/>
          <w:kern w:val="0"/>
          <w:sz w:val="24"/>
          <w:szCs w:val="24"/>
          <w:lang w:val="en-GB"/>
        </w:rPr>
        <w:t xml:space="preserve">Zhou Y </w:t>
      </w:r>
      <w:r w:rsidRPr="00DB6A8D">
        <w:rPr>
          <w:rFonts w:ascii="Book Antiqua" w:hAnsi="Book Antiqua"/>
          <w:i/>
          <w:kern w:val="0"/>
          <w:sz w:val="24"/>
          <w:szCs w:val="24"/>
          <w:lang w:val="en-GB"/>
        </w:rPr>
        <w:t>et al.</w:t>
      </w: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Porphyromonas</w:t>
      </w:r>
      <w:proofErr w:type="spellEnd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cancers</w:t>
      </w:r>
    </w:p>
    <w:p w14:paraId="478968C7" w14:textId="77777777" w:rsidR="00125AD6" w:rsidRPr="00DB6A8D" w:rsidRDefault="00125AD6" w:rsidP="00DB6A8D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</w:p>
    <w:p w14:paraId="086CEB71" w14:textId="6B9F584C" w:rsidR="00A753AF" w:rsidRPr="00DB6A8D" w:rsidRDefault="00A753AF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/>
          <w:kern w:val="0"/>
          <w:sz w:val="24"/>
          <w:szCs w:val="24"/>
          <w:lang w:val="en-GB"/>
        </w:rPr>
        <w:t xml:space="preserve">Ying Zhou, </w:t>
      </w:r>
      <w:proofErr w:type="spellStart"/>
      <w:r w:rsidRPr="00DB6A8D">
        <w:rPr>
          <w:rFonts w:ascii="Book Antiqua" w:hAnsi="Book Antiqua"/>
          <w:kern w:val="0"/>
          <w:sz w:val="24"/>
          <w:szCs w:val="24"/>
          <w:lang w:val="en-GB"/>
        </w:rPr>
        <w:t>Guang</w:t>
      </w:r>
      <w:proofErr w:type="spellEnd"/>
      <w:r w:rsidRPr="00DB6A8D">
        <w:rPr>
          <w:rFonts w:ascii="Book Antiqua" w:hAnsi="Book Antiqua"/>
          <w:kern w:val="0"/>
          <w:sz w:val="24"/>
          <w:szCs w:val="24"/>
          <w:lang w:val="en-GB"/>
        </w:rPr>
        <w:t>-Hua Luo</w:t>
      </w:r>
    </w:p>
    <w:p w14:paraId="5590F2D7" w14:textId="77777777" w:rsidR="00A753AF" w:rsidRPr="00DB6A8D" w:rsidRDefault="00A753AF" w:rsidP="00DB6A8D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</w:p>
    <w:p w14:paraId="605C99C3" w14:textId="77777777" w:rsidR="00C153AA" w:rsidRPr="00DB6A8D" w:rsidRDefault="002706C9" w:rsidP="00DB6A8D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  <w:bookmarkStart w:id="0" w:name="OLE_LINK230"/>
      <w:bookmarkStart w:id="1" w:name="OLE_LINK253"/>
      <w:r w:rsidRPr="00DB6A8D">
        <w:rPr>
          <w:rFonts w:ascii="Book Antiqua" w:hAnsi="Book Antiqua"/>
          <w:b/>
          <w:kern w:val="0"/>
          <w:sz w:val="24"/>
          <w:szCs w:val="24"/>
          <w:lang w:val="en-GB"/>
        </w:rPr>
        <w:t>Ying</w:t>
      </w:r>
      <w:r w:rsidR="00C016FC" w:rsidRPr="00DB6A8D">
        <w:rPr>
          <w:rFonts w:ascii="Book Antiqua" w:hAnsi="Book Antiqua"/>
          <w:b/>
          <w:kern w:val="0"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/>
          <w:b/>
          <w:kern w:val="0"/>
          <w:sz w:val="24"/>
          <w:szCs w:val="24"/>
          <w:lang w:val="en-GB"/>
        </w:rPr>
        <w:t xml:space="preserve">Zhou, </w:t>
      </w:r>
      <w:proofErr w:type="spellStart"/>
      <w:r w:rsidRPr="00DB6A8D">
        <w:rPr>
          <w:rFonts w:ascii="Book Antiqua" w:hAnsi="Book Antiqua"/>
          <w:b/>
          <w:kern w:val="0"/>
          <w:sz w:val="24"/>
          <w:szCs w:val="24"/>
          <w:lang w:val="en-GB"/>
        </w:rPr>
        <w:t>Guang</w:t>
      </w:r>
      <w:proofErr w:type="spellEnd"/>
      <w:r w:rsidRPr="00DB6A8D">
        <w:rPr>
          <w:rFonts w:ascii="Book Antiqua" w:hAnsi="Book Antiqua"/>
          <w:b/>
          <w:kern w:val="0"/>
          <w:sz w:val="24"/>
          <w:szCs w:val="24"/>
          <w:lang w:val="en-GB"/>
        </w:rPr>
        <w:t>-Hua</w:t>
      </w:r>
      <w:r w:rsidR="00E9345F" w:rsidRPr="00DB6A8D">
        <w:rPr>
          <w:rFonts w:ascii="Book Antiqua" w:hAnsi="Book Antiqua"/>
          <w:b/>
          <w:kern w:val="0"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/>
          <w:b/>
          <w:kern w:val="0"/>
          <w:sz w:val="24"/>
          <w:szCs w:val="24"/>
          <w:lang w:val="en-GB"/>
        </w:rPr>
        <w:t>Luo</w:t>
      </w:r>
      <w:r w:rsidRPr="00DB6A8D">
        <w:rPr>
          <w:rFonts w:ascii="Book Antiqua" w:hAnsi="Book Antiqua"/>
          <w:sz w:val="24"/>
          <w:szCs w:val="24"/>
          <w:lang w:val="en-GB"/>
        </w:rPr>
        <w:t>,</w:t>
      </w:r>
      <w:r w:rsidR="002D2857" w:rsidRPr="00DB6A8D">
        <w:rPr>
          <w:rFonts w:ascii="Book Antiqua" w:hAnsi="Book Antiqua"/>
          <w:sz w:val="24"/>
          <w:szCs w:val="24"/>
          <w:lang w:val="en-GB"/>
        </w:rPr>
        <w:t xml:space="preserve"> </w:t>
      </w:r>
      <w:r w:rsidR="00785F37" w:rsidRPr="00DB6A8D">
        <w:rPr>
          <w:rFonts w:ascii="Book Antiqua" w:hAnsi="Book Antiqua"/>
          <w:sz w:val="24"/>
          <w:szCs w:val="24"/>
          <w:lang w:val="en-GB"/>
        </w:rPr>
        <w:t>Comprehensive Laboratory, the Third Affiliated Hospital of Soochow University</w:t>
      </w:r>
      <w:bookmarkEnd w:id="0"/>
      <w:bookmarkEnd w:id="1"/>
      <w:r w:rsidR="00785F37" w:rsidRPr="00DB6A8D">
        <w:rPr>
          <w:rFonts w:ascii="Book Antiqua" w:hAnsi="Book Antiqua"/>
          <w:sz w:val="24"/>
          <w:szCs w:val="24"/>
          <w:lang w:val="en-GB"/>
        </w:rPr>
        <w:t xml:space="preserve">, Changzhou 213003, </w:t>
      </w:r>
      <w:r w:rsidR="00A74262" w:rsidRPr="00DB6A8D">
        <w:rPr>
          <w:rFonts w:ascii="Book Antiqua" w:hAnsi="Book Antiqua"/>
          <w:sz w:val="24"/>
          <w:szCs w:val="24"/>
          <w:lang w:val="en-GB"/>
        </w:rPr>
        <w:t xml:space="preserve">Jiangsu Province, </w:t>
      </w:r>
      <w:r w:rsidR="00785F37" w:rsidRPr="00DB6A8D">
        <w:rPr>
          <w:rFonts w:ascii="Book Antiqua" w:hAnsi="Book Antiqua"/>
          <w:sz w:val="24"/>
          <w:szCs w:val="24"/>
          <w:lang w:val="en-GB"/>
        </w:rPr>
        <w:t>China</w:t>
      </w:r>
    </w:p>
    <w:p w14:paraId="01554A17" w14:textId="77777777" w:rsidR="00125AD6" w:rsidRPr="00DB6A8D" w:rsidRDefault="00125AD6" w:rsidP="00DB6A8D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14:paraId="5B83AB0D" w14:textId="482EFA21" w:rsidR="00A74262" w:rsidRPr="00DB6A8D" w:rsidRDefault="00125AD6" w:rsidP="00DB6A8D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DB6A8D">
        <w:rPr>
          <w:rFonts w:ascii="Book Antiqua" w:hAnsi="Book Antiqua"/>
          <w:b/>
          <w:kern w:val="0"/>
          <w:sz w:val="24"/>
          <w:szCs w:val="24"/>
        </w:rPr>
        <w:t xml:space="preserve">ORCID number: </w:t>
      </w:r>
      <w:r w:rsidR="00C153AA" w:rsidRPr="00DB6A8D">
        <w:rPr>
          <w:rFonts w:ascii="Book Antiqua" w:hAnsi="Book Antiqua"/>
          <w:sz w:val="24"/>
          <w:szCs w:val="24"/>
          <w:lang w:val="en-GB"/>
        </w:rPr>
        <w:t>Ying Zhou</w:t>
      </w:r>
      <w:r w:rsidR="002D2857" w:rsidRPr="00DB6A8D">
        <w:rPr>
          <w:rFonts w:ascii="Book Antiqua" w:hAnsi="Book Antiqua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/>
          <w:sz w:val="24"/>
          <w:szCs w:val="24"/>
          <w:lang w:val="en-GB"/>
        </w:rPr>
        <w:t>(0000-0001-7359-8208)</w:t>
      </w:r>
      <w:r w:rsidR="00C153AA" w:rsidRPr="00DB6A8D">
        <w:rPr>
          <w:rFonts w:ascii="Book Antiqua" w:hAnsi="Book Antiqua"/>
          <w:sz w:val="24"/>
          <w:szCs w:val="24"/>
          <w:lang w:val="en-GB"/>
        </w:rPr>
        <w:t>;</w:t>
      </w:r>
      <w:r w:rsidR="002D2857" w:rsidRPr="00DB6A8D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AC7086" w:rsidRPr="00DB6A8D">
        <w:rPr>
          <w:rFonts w:ascii="Book Antiqua" w:hAnsi="Book Antiqua"/>
          <w:sz w:val="24"/>
          <w:szCs w:val="24"/>
          <w:lang w:val="en-GB"/>
        </w:rPr>
        <w:t>Guang</w:t>
      </w:r>
      <w:proofErr w:type="spellEnd"/>
      <w:r w:rsidR="00AC7086" w:rsidRPr="00DB6A8D">
        <w:rPr>
          <w:rFonts w:ascii="Book Antiqua" w:hAnsi="Book Antiqua"/>
          <w:sz w:val="24"/>
          <w:szCs w:val="24"/>
          <w:lang w:val="en-GB"/>
        </w:rPr>
        <w:t>-Hua Luo (0000-0001-8339-2828)</w:t>
      </w:r>
      <w:r w:rsidRPr="00DB6A8D">
        <w:rPr>
          <w:rFonts w:ascii="Book Antiqua" w:hAnsi="Book Antiqua"/>
          <w:sz w:val="24"/>
          <w:szCs w:val="24"/>
          <w:lang w:val="en-GB"/>
        </w:rPr>
        <w:t>.</w:t>
      </w:r>
    </w:p>
    <w:p w14:paraId="35097DE1" w14:textId="77777777" w:rsidR="00125AD6" w:rsidRPr="00DB6A8D" w:rsidRDefault="00125AD6" w:rsidP="00DB6A8D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14:paraId="6545EA10" w14:textId="36FDD5FA" w:rsidR="00273046" w:rsidRPr="00DB6A8D" w:rsidRDefault="00125AD6" w:rsidP="00DB6A8D">
      <w:pPr>
        <w:widowControl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DB6A8D">
        <w:rPr>
          <w:rFonts w:ascii="Book Antiqua" w:hAnsi="Book Antiqua"/>
          <w:b/>
          <w:kern w:val="0"/>
          <w:sz w:val="24"/>
          <w:szCs w:val="24"/>
        </w:rPr>
        <w:t>Author contributions:</w:t>
      </w:r>
      <w:r w:rsidR="002D2857" w:rsidRPr="00DB6A8D">
        <w:rPr>
          <w:rFonts w:ascii="Book Antiqua" w:hAnsi="Book Antiqua"/>
          <w:sz w:val="24"/>
          <w:szCs w:val="24"/>
          <w:lang w:val="en-GB"/>
        </w:rPr>
        <w:t xml:space="preserve"> </w:t>
      </w:r>
      <w:r w:rsidR="00DA1917" w:rsidRPr="00DB6A8D">
        <w:rPr>
          <w:rFonts w:ascii="Book Antiqua" w:hAnsi="Book Antiqua"/>
          <w:sz w:val="24"/>
          <w:szCs w:val="24"/>
          <w:lang w:val="en-GB"/>
        </w:rPr>
        <w:t xml:space="preserve">Zhou </w:t>
      </w:r>
      <w:r w:rsidRPr="00DB6A8D">
        <w:rPr>
          <w:rFonts w:ascii="Book Antiqua" w:hAnsi="Book Antiqua"/>
          <w:sz w:val="24"/>
          <w:szCs w:val="24"/>
          <w:lang w:val="en-GB"/>
        </w:rPr>
        <w:t xml:space="preserve">Y </w:t>
      </w:r>
      <w:r w:rsidR="00DA1917" w:rsidRPr="00DB6A8D">
        <w:rPr>
          <w:rFonts w:ascii="Book Antiqua" w:hAnsi="Book Antiqua"/>
          <w:sz w:val="24"/>
          <w:szCs w:val="24"/>
          <w:lang w:val="en-GB"/>
        </w:rPr>
        <w:t xml:space="preserve">prepared the manuscript; Luo </w:t>
      </w:r>
      <w:r w:rsidRPr="00DB6A8D">
        <w:rPr>
          <w:rFonts w:ascii="Book Antiqua" w:hAnsi="Book Antiqua"/>
          <w:sz w:val="24"/>
          <w:szCs w:val="24"/>
          <w:lang w:val="en-GB"/>
        </w:rPr>
        <w:t xml:space="preserve">GH </w:t>
      </w:r>
      <w:r w:rsidR="00DA1917" w:rsidRPr="00DB6A8D">
        <w:rPr>
          <w:rFonts w:ascii="Book Antiqua" w:hAnsi="Book Antiqua"/>
          <w:sz w:val="24"/>
          <w:szCs w:val="24"/>
          <w:lang w:val="en-GB"/>
        </w:rPr>
        <w:t>critically revised the intellectual content and gave final approval of manuscript.</w:t>
      </w:r>
    </w:p>
    <w:p w14:paraId="4306B449" w14:textId="77777777" w:rsidR="00125AD6" w:rsidRPr="00DB6A8D" w:rsidRDefault="00125AD6" w:rsidP="00DB6A8D">
      <w:pPr>
        <w:widowControl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14:paraId="46314792" w14:textId="77777777" w:rsidR="00D32320" w:rsidRPr="00DB6A8D" w:rsidRDefault="002706C9" w:rsidP="00DB6A8D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DB6A8D">
        <w:rPr>
          <w:rFonts w:ascii="Book Antiqua" w:hAnsi="Book Antiqua"/>
          <w:b/>
          <w:sz w:val="24"/>
          <w:szCs w:val="24"/>
          <w:lang w:val="en-GB"/>
        </w:rPr>
        <w:t>Supported by</w:t>
      </w:r>
      <w:r w:rsidR="00B770B6" w:rsidRPr="00DB6A8D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/>
          <w:sz w:val="24"/>
          <w:szCs w:val="24"/>
          <w:lang w:val="en-GB"/>
        </w:rPr>
        <w:t>Changzhou High-Level Medical Talents Training Project, No: 2016ZCLJ002.</w:t>
      </w:r>
    </w:p>
    <w:p w14:paraId="7A927BB2" w14:textId="77777777" w:rsidR="00F96B48" w:rsidRPr="00DB6A8D" w:rsidRDefault="00F96B48" w:rsidP="00DB6A8D">
      <w:pPr>
        <w:widowControl/>
        <w:spacing w:line="360" w:lineRule="auto"/>
        <w:rPr>
          <w:rFonts w:ascii="Book Antiqua" w:hAnsi="Book Antiqua"/>
          <w:sz w:val="24"/>
          <w:szCs w:val="24"/>
        </w:rPr>
      </w:pPr>
    </w:p>
    <w:p w14:paraId="74013E7B" w14:textId="1B05FC62" w:rsidR="00F96B48" w:rsidRPr="00DB6A8D" w:rsidRDefault="00F96B48" w:rsidP="00DB6A8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B6A8D">
        <w:rPr>
          <w:rFonts w:ascii="Book Antiqua" w:hAnsi="Book Antiqua"/>
          <w:b/>
          <w:sz w:val="24"/>
          <w:szCs w:val="24"/>
        </w:rPr>
        <w:t>Conflict-of-interest statement</w:t>
      </w:r>
      <w:r w:rsidRPr="00DB6A8D">
        <w:rPr>
          <w:rFonts w:ascii="Book Antiqua" w:hAnsi="Book Antiqua" w:cs="TimesNewRomanPS-BoldItalicMT"/>
          <w:b/>
          <w:iCs/>
          <w:sz w:val="24"/>
          <w:szCs w:val="24"/>
        </w:rPr>
        <w:t xml:space="preserve">: </w:t>
      </w:r>
      <w:r w:rsidRPr="00DB6A8D">
        <w:rPr>
          <w:rFonts w:ascii="Book Antiqua" w:hAnsi="Book Antiqua"/>
          <w:sz w:val="24"/>
          <w:szCs w:val="24"/>
          <w:lang w:val="en-GB"/>
        </w:rPr>
        <w:t>The authors declare that there is no conflict of interest related to this study.</w:t>
      </w:r>
    </w:p>
    <w:p w14:paraId="7AA97644" w14:textId="77777777" w:rsidR="00F96B48" w:rsidRPr="00DB6A8D" w:rsidRDefault="00F96B48" w:rsidP="00DB6A8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522B0564" w14:textId="77777777" w:rsidR="00F96B48" w:rsidRPr="00DB6A8D" w:rsidRDefault="00F96B48" w:rsidP="00DB6A8D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B6A8D">
        <w:rPr>
          <w:rFonts w:ascii="Book Antiqua" w:hAnsi="Book Antiqua"/>
          <w:b/>
          <w:kern w:val="0"/>
          <w:sz w:val="24"/>
          <w:szCs w:val="24"/>
        </w:rPr>
        <w:t xml:space="preserve">Open-Access: </w:t>
      </w:r>
      <w:r w:rsidRPr="00DB6A8D">
        <w:rPr>
          <w:rFonts w:ascii="Book Antiqua" w:hAnsi="Book Antiqua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</w:t>
      </w:r>
      <w:r w:rsidRPr="00DB6A8D">
        <w:rPr>
          <w:rFonts w:ascii="Book Antiqua" w:hAnsi="Book Antiqua"/>
          <w:sz w:val="24"/>
          <w:szCs w:val="24"/>
        </w:rPr>
        <w:lastRenderedPageBreak/>
        <w:t xml:space="preserve">terms, provided the original work is properly cited and the use is non-commercial. See: </w:t>
      </w:r>
      <w:hyperlink r:id="rId7" w:history="1">
        <w:r w:rsidRPr="00DB6A8D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</w:p>
    <w:p w14:paraId="5D247707" w14:textId="77777777" w:rsidR="00F96B48" w:rsidRPr="00DB6A8D" w:rsidRDefault="00F96B48" w:rsidP="00DB6A8D">
      <w:pPr>
        <w:widowControl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14:paraId="4FAFFA3E" w14:textId="1C459B97" w:rsidR="00F96B48" w:rsidRPr="00DB6A8D" w:rsidRDefault="00F96B48" w:rsidP="00DB6A8D">
      <w:pPr>
        <w:widowControl/>
        <w:spacing w:line="360" w:lineRule="auto"/>
        <w:rPr>
          <w:rFonts w:ascii="Book Antiqua" w:eastAsia="SimSun" w:hAnsi="Book Antiqua" w:cs="SimSun"/>
          <w:kern w:val="0"/>
          <w:sz w:val="24"/>
          <w:szCs w:val="24"/>
        </w:rPr>
      </w:pPr>
      <w:r w:rsidRPr="00DB6A8D">
        <w:rPr>
          <w:rFonts w:ascii="Book Antiqua" w:eastAsia="SimSun" w:hAnsi="Book Antiqua" w:cs="SimSun"/>
          <w:b/>
          <w:kern w:val="0"/>
          <w:sz w:val="24"/>
          <w:szCs w:val="24"/>
        </w:rPr>
        <w:t>Manuscript source:</w:t>
      </w:r>
      <w:r w:rsidRPr="00DB6A8D">
        <w:rPr>
          <w:rFonts w:ascii="Book Antiqua" w:eastAsia="SimSun" w:hAnsi="Book Antiqua" w:cs="SimSun"/>
          <w:kern w:val="0"/>
          <w:sz w:val="24"/>
          <w:szCs w:val="24"/>
        </w:rPr>
        <w:t> Invited manuscript</w:t>
      </w:r>
    </w:p>
    <w:p w14:paraId="356EBFE1" w14:textId="77777777" w:rsidR="00F96B48" w:rsidRPr="00DB6A8D" w:rsidRDefault="00F96B48" w:rsidP="00DB6A8D">
      <w:pPr>
        <w:widowControl/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14:paraId="379A6B9F" w14:textId="69C98DD5" w:rsidR="00125AD6" w:rsidRPr="00DB6A8D" w:rsidRDefault="00125AD6" w:rsidP="00DB6A8D">
      <w:pPr>
        <w:widowControl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B6A8D">
        <w:rPr>
          <w:rFonts w:ascii="Book Antiqua" w:hAnsi="Book Antiqua"/>
          <w:b/>
          <w:kern w:val="0"/>
          <w:sz w:val="24"/>
          <w:szCs w:val="24"/>
        </w:rPr>
        <w:t>Corresponding author:</w:t>
      </w:r>
      <w:r w:rsidR="002D2857" w:rsidRPr="00DB6A8D">
        <w:rPr>
          <w:rFonts w:ascii="Book Antiqua" w:hAnsi="Book Antiqua"/>
          <w:b/>
          <w:sz w:val="24"/>
          <w:szCs w:val="24"/>
          <w:lang w:val="en-GB"/>
        </w:rPr>
        <w:t xml:space="preserve"> </w:t>
      </w:r>
      <w:proofErr w:type="spellStart"/>
      <w:r w:rsidRPr="00DB6A8D">
        <w:rPr>
          <w:rFonts w:ascii="Book Antiqua" w:hAnsi="Book Antiqua"/>
          <w:b/>
          <w:sz w:val="24"/>
          <w:szCs w:val="24"/>
          <w:lang w:val="en-GB"/>
        </w:rPr>
        <w:t>Guang</w:t>
      </w:r>
      <w:proofErr w:type="spellEnd"/>
      <w:r w:rsidRPr="00DB6A8D">
        <w:rPr>
          <w:rFonts w:ascii="Book Antiqua" w:hAnsi="Book Antiqua"/>
          <w:b/>
          <w:sz w:val="24"/>
          <w:szCs w:val="24"/>
          <w:lang w:val="en-GB"/>
        </w:rPr>
        <w:t xml:space="preserve"> Hua Luo, MD, PhD, Professor, </w:t>
      </w:r>
      <w:r w:rsidRPr="00DB6A8D">
        <w:rPr>
          <w:rFonts w:ascii="Book Antiqua" w:hAnsi="Book Antiqua"/>
          <w:sz w:val="24"/>
          <w:szCs w:val="24"/>
          <w:lang w:val="en-GB"/>
        </w:rPr>
        <w:t xml:space="preserve">Comprehensive Laboratory, the Third Affiliated Hospital, Soochow University, No. 185, </w:t>
      </w:r>
      <w:proofErr w:type="spellStart"/>
      <w:r w:rsidRPr="00DB6A8D">
        <w:rPr>
          <w:rFonts w:ascii="Book Antiqua" w:hAnsi="Book Antiqua"/>
          <w:sz w:val="24"/>
          <w:szCs w:val="24"/>
          <w:lang w:val="en-GB"/>
        </w:rPr>
        <w:t>Juqian</w:t>
      </w:r>
      <w:proofErr w:type="spellEnd"/>
      <w:r w:rsidRPr="00DB6A8D">
        <w:rPr>
          <w:rFonts w:ascii="Book Antiqua" w:hAnsi="Book Antiqua"/>
          <w:sz w:val="24"/>
          <w:szCs w:val="24"/>
          <w:lang w:val="en-GB"/>
        </w:rPr>
        <w:t xml:space="preserve"> Street, Changzhou 213003, Jiangsu Province, China. shineroar@163.com</w:t>
      </w:r>
    </w:p>
    <w:p w14:paraId="7BF78F2F" w14:textId="77777777" w:rsidR="002506CD" w:rsidRPr="00DB6A8D" w:rsidRDefault="002706C9" w:rsidP="00DB6A8D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DB6A8D">
        <w:rPr>
          <w:rFonts w:ascii="Book Antiqua" w:hAnsi="Book Antiqua"/>
          <w:b/>
          <w:sz w:val="24"/>
          <w:szCs w:val="24"/>
          <w:lang w:val="en-GB"/>
        </w:rPr>
        <w:t xml:space="preserve">Telephone: </w:t>
      </w:r>
      <w:r w:rsidR="00785F37" w:rsidRPr="00DB6A8D">
        <w:rPr>
          <w:rFonts w:ascii="Book Antiqua" w:hAnsi="Book Antiqua"/>
          <w:sz w:val="24"/>
          <w:szCs w:val="24"/>
          <w:lang w:val="en-GB"/>
        </w:rPr>
        <w:t>+86</w:t>
      </w:r>
      <w:r w:rsidR="000017F3" w:rsidRPr="00DB6A8D">
        <w:rPr>
          <w:rFonts w:ascii="Book Antiqua" w:hAnsi="Book Antiqua"/>
          <w:sz w:val="24"/>
          <w:szCs w:val="24"/>
          <w:lang w:val="en-GB"/>
        </w:rPr>
        <w:t>-</w:t>
      </w:r>
      <w:r w:rsidR="00785F37" w:rsidRPr="00DB6A8D">
        <w:rPr>
          <w:rFonts w:ascii="Book Antiqua" w:hAnsi="Book Antiqua"/>
          <w:sz w:val="24"/>
          <w:szCs w:val="24"/>
          <w:lang w:val="en-GB"/>
        </w:rPr>
        <w:t>519</w:t>
      </w:r>
      <w:r w:rsidR="000017F3" w:rsidRPr="00DB6A8D">
        <w:rPr>
          <w:rFonts w:ascii="Book Antiqua" w:hAnsi="Book Antiqua"/>
          <w:sz w:val="24"/>
          <w:szCs w:val="24"/>
          <w:lang w:val="en-GB"/>
        </w:rPr>
        <w:t>-</w:t>
      </w:r>
      <w:r w:rsidR="00785F37" w:rsidRPr="00DB6A8D">
        <w:rPr>
          <w:rFonts w:ascii="Book Antiqua" w:hAnsi="Book Antiqua"/>
          <w:sz w:val="24"/>
          <w:szCs w:val="24"/>
          <w:lang w:val="en-GB"/>
        </w:rPr>
        <w:t>68870619</w:t>
      </w:r>
    </w:p>
    <w:p w14:paraId="203A86CB" w14:textId="38038858" w:rsidR="002506CD" w:rsidRPr="00DB6A8D" w:rsidRDefault="00641EA5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t>Fax: +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86</w:t>
      </w:r>
      <w:r w:rsidR="00F96B48" w:rsidRPr="00DB6A8D">
        <w:rPr>
          <w:rFonts w:ascii="Book Antiqua" w:hAnsi="Book Antiqua" w:cs="Times New Roman"/>
          <w:sz w:val="24"/>
          <w:szCs w:val="24"/>
          <w:lang w:val="en-GB"/>
        </w:rPr>
        <w:t>-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591</w:t>
      </w:r>
      <w:r w:rsidR="00F96B48" w:rsidRPr="00DB6A8D">
        <w:rPr>
          <w:rFonts w:ascii="Book Antiqua" w:hAnsi="Book Antiqua" w:cs="Times New Roman"/>
          <w:sz w:val="24"/>
          <w:szCs w:val="24"/>
          <w:lang w:val="en-GB"/>
        </w:rPr>
        <w:t>-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86621235</w:t>
      </w:r>
    </w:p>
    <w:p w14:paraId="74C3F446" w14:textId="77777777" w:rsidR="00F96B48" w:rsidRPr="00DB6A8D" w:rsidRDefault="00F96B48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2EC1E12C" w14:textId="6FCA3005" w:rsidR="00F96B48" w:rsidRPr="00DB6A8D" w:rsidRDefault="00F96B48" w:rsidP="00DB6A8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B6A8D">
        <w:rPr>
          <w:rFonts w:ascii="Book Antiqua" w:hAnsi="Book Antiqua"/>
          <w:b/>
          <w:sz w:val="24"/>
          <w:szCs w:val="24"/>
        </w:rPr>
        <w:t xml:space="preserve">Received: </w:t>
      </w:r>
      <w:r w:rsidR="00045E23" w:rsidRPr="00DB6A8D">
        <w:rPr>
          <w:rFonts w:ascii="Book Antiqua" w:hAnsi="Book Antiqua"/>
          <w:sz w:val="24"/>
          <w:szCs w:val="24"/>
        </w:rPr>
        <w:t>December 28, 2018</w:t>
      </w:r>
      <w:r w:rsidR="00DB6A8D">
        <w:rPr>
          <w:rFonts w:ascii="Book Antiqua" w:hAnsi="Book Antiqua"/>
          <w:sz w:val="24"/>
          <w:szCs w:val="24"/>
        </w:rPr>
        <w:t xml:space="preserve"> </w:t>
      </w:r>
    </w:p>
    <w:p w14:paraId="5EE80E3A" w14:textId="5215A015" w:rsidR="00F96B48" w:rsidRPr="00DB6A8D" w:rsidRDefault="00F96B48" w:rsidP="00DB6A8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B6A8D">
        <w:rPr>
          <w:rFonts w:ascii="Book Antiqua" w:hAnsi="Book Antiqua"/>
          <w:b/>
          <w:sz w:val="24"/>
          <w:szCs w:val="24"/>
        </w:rPr>
        <w:t>Peer-review started:</w:t>
      </w:r>
      <w:r w:rsidR="00045E23" w:rsidRPr="00DB6A8D">
        <w:rPr>
          <w:rFonts w:ascii="Book Antiqua" w:hAnsi="Book Antiqua"/>
          <w:sz w:val="24"/>
          <w:szCs w:val="24"/>
        </w:rPr>
        <w:t xml:space="preserve"> December 29, 2018</w:t>
      </w:r>
      <w:r w:rsidR="00DB6A8D">
        <w:rPr>
          <w:rFonts w:ascii="Book Antiqua" w:hAnsi="Book Antiqua"/>
          <w:sz w:val="24"/>
          <w:szCs w:val="24"/>
        </w:rPr>
        <w:t xml:space="preserve"> </w:t>
      </w:r>
    </w:p>
    <w:p w14:paraId="0776BE96" w14:textId="672E6BC1" w:rsidR="00F96B48" w:rsidRPr="00DB6A8D" w:rsidRDefault="00F96B48" w:rsidP="00DB6A8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B6A8D">
        <w:rPr>
          <w:rFonts w:ascii="Book Antiqua" w:hAnsi="Book Antiqua"/>
          <w:b/>
          <w:sz w:val="24"/>
          <w:szCs w:val="24"/>
        </w:rPr>
        <w:t>First decision:</w:t>
      </w:r>
      <w:r w:rsidR="00045E23" w:rsidRPr="00DB6A8D">
        <w:rPr>
          <w:rFonts w:ascii="Book Antiqua" w:hAnsi="Book Antiqua"/>
          <w:b/>
          <w:sz w:val="24"/>
          <w:szCs w:val="24"/>
        </w:rPr>
        <w:t xml:space="preserve"> </w:t>
      </w:r>
      <w:r w:rsidR="00045E23" w:rsidRPr="00DB6A8D">
        <w:rPr>
          <w:rFonts w:ascii="Book Antiqua" w:hAnsi="Book Antiqua"/>
          <w:sz w:val="24"/>
          <w:szCs w:val="24"/>
        </w:rPr>
        <w:t>January 30, 2019</w:t>
      </w:r>
    </w:p>
    <w:p w14:paraId="717A291A" w14:textId="7AE8C8CD" w:rsidR="00F96B48" w:rsidRPr="00DB6A8D" w:rsidRDefault="00F96B48" w:rsidP="00DB6A8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B6A8D">
        <w:rPr>
          <w:rFonts w:ascii="Book Antiqua" w:hAnsi="Book Antiqua"/>
          <w:b/>
          <w:sz w:val="24"/>
          <w:szCs w:val="24"/>
        </w:rPr>
        <w:t xml:space="preserve">Revised: </w:t>
      </w:r>
      <w:r w:rsidR="00045E23" w:rsidRPr="00DB6A8D">
        <w:rPr>
          <w:rFonts w:ascii="Book Antiqua" w:hAnsi="Book Antiqua"/>
          <w:sz w:val="24"/>
          <w:szCs w:val="24"/>
        </w:rPr>
        <w:t>February 26, 2019</w:t>
      </w:r>
      <w:r w:rsidRPr="00DB6A8D">
        <w:rPr>
          <w:rFonts w:ascii="Book Antiqua" w:hAnsi="Book Antiqua"/>
          <w:sz w:val="24"/>
          <w:szCs w:val="24"/>
        </w:rPr>
        <w:t xml:space="preserve"> </w:t>
      </w:r>
    </w:p>
    <w:p w14:paraId="7687B584" w14:textId="628C77CA" w:rsidR="00F96B48" w:rsidRPr="00DB6A8D" w:rsidRDefault="00F96B48" w:rsidP="00DB6A8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B6A8D">
        <w:rPr>
          <w:rFonts w:ascii="Book Antiqua" w:hAnsi="Book Antiqua"/>
          <w:b/>
          <w:sz w:val="24"/>
          <w:szCs w:val="24"/>
        </w:rPr>
        <w:t>Accepted:</w:t>
      </w:r>
      <w:r w:rsidR="00DB6A8D">
        <w:rPr>
          <w:rFonts w:ascii="Book Antiqua" w:hAnsi="Book Antiqua"/>
          <w:b/>
          <w:sz w:val="24"/>
          <w:szCs w:val="24"/>
        </w:rPr>
        <w:t xml:space="preserve"> </w:t>
      </w:r>
      <w:r w:rsidR="00707C84" w:rsidRPr="00707C84">
        <w:rPr>
          <w:rFonts w:ascii="Book Antiqua" w:hAnsi="Book Antiqua"/>
          <w:sz w:val="24"/>
          <w:szCs w:val="24"/>
        </w:rPr>
        <w:t>March 11, 2019</w:t>
      </w:r>
    </w:p>
    <w:p w14:paraId="4F4B7885" w14:textId="7D2648AD" w:rsidR="00F96B48" w:rsidRPr="00DB6A8D" w:rsidRDefault="00F96B48" w:rsidP="00DB6A8D">
      <w:pPr>
        <w:spacing w:line="360" w:lineRule="auto"/>
        <w:rPr>
          <w:rFonts w:ascii="Book Antiqua" w:hAnsi="Book Antiqua"/>
          <w:sz w:val="24"/>
          <w:szCs w:val="24"/>
        </w:rPr>
      </w:pPr>
      <w:r w:rsidRPr="00DB6A8D">
        <w:rPr>
          <w:rFonts w:ascii="Book Antiqua" w:hAnsi="Book Antiqua"/>
          <w:b/>
          <w:sz w:val="24"/>
          <w:szCs w:val="24"/>
        </w:rPr>
        <w:t>Article in press:</w:t>
      </w:r>
      <w:r w:rsidR="00DB6A8D">
        <w:rPr>
          <w:rFonts w:ascii="Book Antiqua" w:hAnsi="Book Antiqua"/>
          <w:sz w:val="24"/>
          <w:szCs w:val="24"/>
        </w:rPr>
        <w:t xml:space="preserve"> </w:t>
      </w:r>
    </w:p>
    <w:p w14:paraId="1D5B71FE" w14:textId="77777777" w:rsidR="00F96B48" w:rsidRPr="00DB6A8D" w:rsidRDefault="00F96B48" w:rsidP="00DB6A8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B6A8D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0CF09126" w14:textId="77777777" w:rsidR="00045E23" w:rsidRPr="00DB6A8D" w:rsidRDefault="00045E23" w:rsidP="00DB6A8D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br w:type="page"/>
      </w:r>
    </w:p>
    <w:p w14:paraId="37246DD5" w14:textId="4F6C6878" w:rsidR="00DA23A5" w:rsidRPr="00DB6A8D" w:rsidRDefault="002706C9" w:rsidP="00DB6A8D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A</w:t>
      </w:r>
      <w:r w:rsidR="00152132" w:rsidRPr="00DB6A8D">
        <w:rPr>
          <w:rFonts w:ascii="Book Antiqua" w:hAnsi="Book Antiqua" w:cs="Times New Roman"/>
          <w:b/>
          <w:sz w:val="24"/>
          <w:szCs w:val="24"/>
          <w:lang w:val="en-GB"/>
        </w:rPr>
        <w:t>bstract</w:t>
      </w:r>
    </w:p>
    <w:p w14:paraId="0B9655E8" w14:textId="3D5E69C9" w:rsidR="00785F37" w:rsidRPr="00DB6A8D" w:rsidRDefault="00224FCF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Porphyromonas</w:t>
      </w:r>
      <w:proofErr w:type="spellEnd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(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) is an anaerobic gram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-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negative bacterium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that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2600C" w:rsidRPr="00DB6A8D">
        <w:rPr>
          <w:rFonts w:ascii="Book Antiqua" w:hAnsi="Book Antiqua" w:cs="Times New Roman"/>
          <w:sz w:val="24"/>
          <w:szCs w:val="24"/>
          <w:lang w:val="en-GB"/>
        </w:rPr>
        <w:t xml:space="preserve">colonizes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in the epithelium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and</w:t>
      </w:r>
      <w:r w:rsidR="00B64869" w:rsidRPr="00DB6A8D">
        <w:rPr>
          <w:rFonts w:ascii="Book Antiqua" w:hAnsi="Book Antiqua" w:cs="Times New Roman"/>
          <w:sz w:val="24"/>
          <w:szCs w:val="24"/>
          <w:lang w:val="en-GB"/>
        </w:rPr>
        <w:t xml:space="preserve"> has been strongly associated with periodontal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64869" w:rsidRPr="00DB6A8D">
        <w:rPr>
          <w:rFonts w:ascii="Book Antiqua" w:hAnsi="Book Antiqua" w:cs="Times New Roman"/>
          <w:sz w:val="24"/>
          <w:szCs w:val="24"/>
          <w:lang w:val="en-GB"/>
        </w:rPr>
        <w:t xml:space="preserve">disease. Recently, </w:t>
      </w:r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 xml:space="preserve">various degrees of associations between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5106FF" w:rsidRPr="00DB6A8D">
        <w:rPr>
          <w:rFonts w:ascii="Book Antiqua" w:hAnsi="Book Antiqua" w:cs="Times New Roman"/>
          <w:sz w:val="24"/>
          <w:szCs w:val="24"/>
          <w:lang w:val="en-GB"/>
        </w:rPr>
        <w:t>digestive system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>cancers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,</w:t>
      </w:r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A160E" w:rsidRPr="00DB6A8D">
        <w:rPr>
          <w:rFonts w:ascii="Book Antiqua" w:hAnsi="Book Antiqua" w:cs="Times New Roman"/>
          <w:sz w:val="24"/>
          <w:szCs w:val="24"/>
          <w:lang w:val="en-GB"/>
        </w:rPr>
        <w:t>including</w:t>
      </w:r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C2776" w:rsidRPr="00DB6A8D">
        <w:rPr>
          <w:rFonts w:ascii="Book Antiqua" w:hAnsi="Book Antiqua" w:cs="Times New Roman"/>
          <w:sz w:val="24"/>
          <w:szCs w:val="24"/>
          <w:lang w:val="en-GB"/>
        </w:rPr>
        <w:t>oral squamous cell carcinoma</w:t>
      </w:r>
      <w:r w:rsidR="000630E2" w:rsidRPr="00DB6A8D">
        <w:rPr>
          <w:rFonts w:ascii="Book Antiqua" w:hAnsi="Book Antiqua" w:cs="Times New Roman"/>
          <w:sz w:val="24"/>
          <w:szCs w:val="24"/>
          <w:lang w:val="en-GB"/>
        </w:rPr>
        <w:t xml:space="preserve"> in the oral cavity</w:t>
      </w:r>
      <w:r w:rsidR="00DC2776" w:rsidRPr="00DB6A8D">
        <w:rPr>
          <w:rFonts w:ascii="Book Antiqua" w:hAnsi="Book Antiqua" w:cs="Times New Roman"/>
          <w:sz w:val="24"/>
          <w:szCs w:val="24"/>
          <w:lang w:val="en-GB"/>
        </w:rPr>
        <w:t>, oesophageal squamous carcinoma</w:t>
      </w:r>
      <w:r w:rsidR="000630E2" w:rsidRPr="00DB6A8D">
        <w:rPr>
          <w:rFonts w:ascii="Book Antiqua" w:hAnsi="Book Antiqua" w:cs="Times New Roman"/>
          <w:sz w:val="24"/>
          <w:szCs w:val="24"/>
          <w:lang w:val="en-GB"/>
        </w:rPr>
        <w:t xml:space="preserve"> in the</w:t>
      </w:r>
      <w:r w:rsidR="00632457" w:rsidRPr="00DB6A8D">
        <w:rPr>
          <w:rFonts w:ascii="Book Antiqua" w:hAnsi="Book Antiqua" w:cs="Times New Roman"/>
          <w:sz w:val="24"/>
          <w:szCs w:val="24"/>
          <w:lang w:val="en-GB"/>
        </w:rPr>
        <w:t xml:space="preserve"> digestive tract</w:t>
      </w:r>
      <w:r w:rsidR="00D94628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0630E2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F0B6F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D94628" w:rsidRPr="00DB6A8D">
        <w:rPr>
          <w:rFonts w:ascii="Book Antiqua" w:hAnsi="Book Antiqua" w:cs="Times New Roman"/>
          <w:sz w:val="24"/>
          <w:szCs w:val="24"/>
          <w:lang w:val="en-GB"/>
        </w:rPr>
        <w:t>pancreatic cancer in pancreatic tissues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,</w:t>
      </w:r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 xml:space="preserve"> have been displayed in multiple clinical and experimental studies.</w:t>
      </w:r>
      <w:r w:rsidR="00210870" w:rsidRPr="00DB6A8D">
        <w:rPr>
          <w:rFonts w:ascii="Book Antiqua" w:hAnsi="Book Antiqua" w:cs="Times New Roman"/>
          <w:sz w:val="24"/>
          <w:szCs w:val="24"/>
          <w:lang w:val="en-GB"/>
        </w:rPr>
        <w:t xml:space="preserve"> Since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887CE5" w:rsidRPr="00DB6A8D">
        <w:rPr>
          <w:rFonts w:ascii="Book Antiqua" w:hAnsi="Book Antiqua" w:cs="Times New Roman"/>
          <w:sz w:val="24"/>
          <w:szCs w:val="24"/>
          <w:lang w:val="en-GB"/>
        </w:rPr>
        <w:t xml:space="preserve"> has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a </w:t>
      </w:r>
      <w:r w:rsidR="00887CE5" w:rsidRPr="00DB6A8D">
        <w:rPr>
          <w:rFonts w:ascii="Book Antiqua" w:hAnsi="Book Antiqua" w:cs="Times New Roman"/>
          <w:sz w:val="24"/>
          <w:szCs w:val="24"/>
          <w:lang w:val="en-GB"/>
        </w:rPr>
        <w:t>strong association with periodontal diseases</w:t>
      </w:r>
      <w:r w:rsidR="00210870" w:rsidRPr="00DB6A8D">
        <w:rPr>
          <w:rFonts w:ascii="Book Antiqua" w:hAnsi="Book Antiqua" w:cs="Times New Roman"/>
          <w:sz w:val="24"/>
          <w:szCs w:val="24"/>
          <w:lang w:val="en-GB"/>
        </w:rPr>
        <w:t>, not only t</w:t>
      </w:r>
      <w:r w:rsidR="00887CE5" w:rsidRPr="00DB6A8D">
        <w:rPr>
          <w:rFonts w:ascii="Book Antiqua" w:hAnsi="Book Antiqua" w:cs="Times New Roman"/>
          <w:sz w:val="24"/>
          <w:szCs w:val="24"/>
          <w:lang w:val="en-GB"/>
        </w:rPr>
        <w:t xml:space="preserve">he relationships between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887CE5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digestive system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887CE5" w:rsidRPr="00DB6A8D">
        <w:rPr>
          <w:rFonts w:ascii="Book Antiqua" w:hAnsi="Book Antiqua" w:cs="Times New Roman"/>
          <w:sz w:val="24"/>
          <w:szCs w:val="24"/>
          <w:lang w:val="en-GB"/>
        </w:rPr>
        <w:t xml:space="preserve">s </w:t>
      </w:r>
      <w:r w:rsidR="00210870" w:rsidRPr="00DB6A8D">
        <w:rPr>
          <w:rFonts w:ascii="Book Antiqua" w:hAnsi="Book Antiqua" w:cs="Times New Roman"/>
          <w:sz w:val="24"/>
          <w:szCs w:val="24"/>
          <w:lang w:val="en-GB"/>
        </w:rPr>
        <w:t>but also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87CE5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effects induced by periodontal diseases on cancers </w:t>
      </w:r>
      <w:r w:rsidR="00DC2776" w:rsidRPr="00DB6A8D">
        <w:rPr>
          <w:rFonts w:ascii="Book Antiqua" w:hAnsi="Book Antiqua" w:cs="Times New Roman"/>
          <w:sz w:val="24"/>
          <w:szCs w:val="24"/>
          <w:lang w:val="en-GB"/>
        </w:rPr>
        <w:t xml:space="preserve">are well-illustrated </w:t>
      </w:r>
      <w:r w:rsidR="00887CE5" w:rsidRPr="00DB6A8D">
        <w:rPr>
          <w:rFonts w:ascii="Book Antiqua" w:hAnsi="Book Antiqua" w:cs="Times New Roman"/>
          <w:sz w:val="24"/>
          <w:szCs w:val="24"/>
          <w:lang w:val="en-GB"/>
        </w:rPr>
        <w:t>in this review</w:t>
      </w:r>
      <w:r w:rsidR="00210870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887CE5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In addition</w:t>
      </w:r>
      <w:r w:rsidR="00887CE5" w:rsidRPr="00DB6A8D">
        <w:rPr>
          <w:rFonts w:ascii="Book Antiqua" w:hAnsi="Book Antiqua" w:cs="Times New Roman"/>
          <w:sz w:val="24"/>
          <w:szCs w:val="24"/>
          <w:lang w:val="en-GB"/>
        </w:rPr>
        <w:t>, the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829DC" w:rsidRPr="00DB6A8D">
        <w:rPr>
          <w:rFonts w:ascii="Book Antiqua" w:hAnsi="Book Antiqua" w:cs="Times New Roman"/>
          <w:sz w:val="24"/>
          <w:szCs w:val="24"/>
          <w:lang w:val="en-GB"/>
        </w:rPr>
        <w:t xml:space="preserve">prevention and </w:t>
      </w:r>
      <w:r w:rsidR="00745770" w:rsidRPr="00DB6A8D">
        <w:rPr>
          <w:rFonts w:ascii="Book Antiqua" w:hAnsi="Book Antiqua" w:cs="Times New Roman"/>
          <w:sz w:val="24"/>
          <w:szCs w:val="24"/>
          <w:lang w:val="en-GB"/>
        </w:rPr>
        <w:t xml:space="preserve">possible treatments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for</w:t>
      </w:r>
      <w:r w:rsidR="00745770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these</w:t>
      </w:r>
      <w:r w:rsidR="008829DC" w:rsidRPr="00DB6A8D">
        <w:rPr>
          <w:rFonts w:ascii="Book Antiqua" w:hAnsi="Book Antiqua" w:cs="Times New Roman"/>
          <w:sz w:val="24"/>
          <w:szCs w:val="24"/>
          <w:lang w:val="en-GB"/>
        </w:rPr>
        <w:t xml:space="preserve"> digestive system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745770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887CE5" w:rsidRPr="00DB6A8D">
        <w:rPr>
          <w:rFonts w:ascii="Book Antiqua" w:hAnsi="Book Antiqua" w:cs="Times New Roman"/>
          <w:sz w:val="24"/>
          <w:szCs w:val="24"/>
          <w:lang w:val="en-GB"/>
        </w:rPr>
        <w:t xml:space="preserve"> induced by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887CE5" w:rsidRPr="00DB6A8D">
        <w:rPr>
          <w:rFonts w:ascii="Book Antiqua" w:hAnsi="Book Antiqua" w:cs="Times New Roman"/>
          <w:sz w:val="24"/>
          <w:szCs w:val="24"/>
          <w:lang w:val="en-GB"/>
        </w:rPr>
        <w:t xml:space="preserve"> infection are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also </w:t>
      </w:r>
      <w:r w:rsidR="00887CE5" w:rsidRPr="00DB6A8D">
        <w:rPr>
          <w:rFonts w:ascii="Book Antiqua" w:hAnsi="Book Antiqua" w:cs="Times New Roman"/>
          <w:sz w:val="24"/>
          <w:szCs w:val="24"/>
          <w:lang w:val="en-GB"/>
        </w:rPr>
        <w:t>included</w:t>
      </w:r>
      <w:r w:rsidR="000630E2" w:rsidRPr="00DB6A8D">
        <w:rPr>
          <w:rFonts w:ascii="Book Antiqua" w:hAnsi="Book Antiqua" w:cs="Times New Roman"/>
          <w:sz w:val="24"/>
          <w:szCs w:val="24"/>
          <w:lang w:val="en-GB"/>
        </w:rPr>
        <w:t xml:space="preserve"> in this review</w:t>
      </w:r>
      <w:r w:rsidR="00745770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0630E2" w:rsidRPr="00DB6A8D">
        <w:rPr>
          <w:rFonts w:ascii="Book Antiqua" w:hAnsi="Book Antiqua" w:cs="Times New Roman"/>
          <w:sz w:val="24"/>
          <w:szCs w:val="24"/>
          <w:lang w:val="en-GB"/>
        </w:rPr>
        <w:t xml:space="preserve">At </w:t>
      </w:r>
      <w:r w:rsidR="00745770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end, we </w:t>
      </w:r>
      <w:r w:rsidR="001F2B6D" w:rsidRPr="00DB6A8D">
        <w:rPr>
          <w:rFonts w:ascii="Book Antiqua" w:hAnsi="Book Antiqua" w:cs="Times New Roman"/>
          <w:sz w:val="24"/>
          <w:szCs w:val="24"/>
          <w:lang w:val="en-GB"/>
        </w:rPr>
        <w:t xml:space="preserve">also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highlight</w:t>
      </w:r>
      <w:r w:rsidR="005D0CEC" w:rsidRPr="00DB6A8D">
        <w:rPr>
          <w:rFonts w:ascii="Book Antiqua" w:eastAsia="DengXian" w:hAnsi="Book Antiqua" w:cs="Times New Roman"/>
          <w:sz w:val="24"/>
          <w:szCs w:val="24"/>
          <w:lang w:val="en-GB"/>
        </w:rPr>
        <w:t>ed</w:t>
      </w:r>
      <w:r w:rsidR="00745770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possible</w:t>
      </w:r>
      <w:r w:rsidR="003B376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45770" w:rsidRPr="00DB6A8D">
        <w:rPr>
          <w:rFonts w:ascii="Book Antiqua" w:hAnsi="Book Antiqua" w:cs="Times New Roman"/>
          <w:sz w:val="24"/>
          <w:szCs w:val="24"/>
          <w:lang w:val="en-GB"/>
        </w:rPr>
        <w:t>mechanism</w:t>
      </w:r>
      <w:r w:rsidR="00A2600C" w:rsidRPr="00DB6A8D">
        <w:rPr>
          <w:rFonts w:ascii="Book Antiqua" w:hAnsi="Book Antiqua" w:cs="Times New Roman"/>
          <w:sz w:val="24"/>
          <w:szCs w:val="24"/>
          <w:lang w:val="en-GB"/>
        </w:rPr>
        <w:t xml:space="preserve">s of cancers caused by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745770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 xml:space="preserve">One important carcinogenic effect of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 xml:space="preserve"> is inhibiting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apoptosis of epithelial cells, which also plays an intrinsic role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in</w:t>
      </w:r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 xml:space="preserve"> protecting cancerous cells.</w:t>
      </w:r>
      <w:r w:rsidR="006C4745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2600C" w:rsidRPr="00DB6A8D">
        <w:rPr>
          <w:rFonts w:ascii="Book Antiqua" w:hAnsi="Book Antiqua" w:cs="Times New Roman"/>
          <w:sz w:val="24"/>
          <w:szCs w:val="24"/>
          <w:lang w:val="en-GB"/>
        </w:rPr>
        <w:t xml:space="preserve">Some </w:t>
      </w:r>
      <w:r w:rsidR="008C1749" w:rsidRPr="00DB6A8D">
        <w:rPr>
          <w:rFonts w:ascii="Book Antiqua" w:eastAsia="DengXian" w:hAnsi="Book Antiqua" w:cs="Times New Roman"/>
          <w:sz w:val="24"/>
          <w:szCs w:val="24"/>
          <w:lang w:val="en-GB"/>
        </w:rPr>
        <w:t>signalling</w:t>
      </w:r>
      <w:r w:rsidR="00A2600C" w:rsidRPr="00DB6A8D">
        <w:rPr>
          <w:rFonts w:ascii="Book Antiqua" w:hAnsi="Book Antiqua" w:cs="Times New Roman"/>
          <w:sz w:val="24"/>
          <w:szCs w:val="24"/>
          <w:lang w:val="en-GB"/>
        </w:rPr>
        <w:t xml:space="preserve"> pathways activated by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A2600C" w:rsidRPr="00DB6A8D">
        <w:rPr>
          <w:rFonts w:ascii="Book Antiqua" w:hAnsi="Book Antiqua" w:cs="Times New Roman"/>
          <w:sz w:val="24"/>
          <w:szCs w:val="24"/>
          <w:lang w:val="en-GB"/>
        </w:rPr>
        <w:t xml:space="preserve"> are involved in cell apoptosis, </w:t>
      </w:r>
      <w:proofErr w:type="spellStart"/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A2600C" w:rsidRPr="00DB6A8D">
        <w:rPr>
          <w:rFonts w:ascii="Book Antiqua" w:hAnsi="Book Antiqua" w:cs="Times New Roman"/>
          <w:sz w:val="24"/>
          <w:szCs w:val="24"/>
          <w:lang w:val="en-GB"/>
        </w:rPr>
        <w:t>igenesis</w:t>
      </w:r>
      <w:proofErr w:type="spellEnd"/>
      <w:r w:rsidR="00A2600C" w:rsidRPr="00DB6A8D">
        <w:rPr>
          <w:rFonts w:ascii="Book Antiqua" w:hAnsi="Book Antiqua" w:cs="Times New Roman"/>
          <w:sz w:val="24"/>
          <w:szCs w:val="24"/>
          <w:lang w:val="en-GB"/>
        </w:rPr>
        <w:t xml:space="preserve">, immune evasion and </w:t>
      </w:r>
      <w:r w:rsidR="000630E2" w:rsidRPr="00DB6A8D">
        <w:rPr>
          <w:rFonts w:ascii="Book Antiqua" w:hAnsi="Book Antiqua" w:cs="Times New Roman"/>
          <w:sz w:val="24"/>
          <w:szCs w:val="24"/>
          <w:lang w:val="en-GB"/>
        </w:rPr>
        <w:t xml:space="preserve">cell </w:t>
      </w:r>
      <w:r w:rsidR="00A2600C" w:rsidRPr="00DB6A8D">
        <w:rPr>
          <w:rFonts w:ascii="Book Antiqua" w:hAnsi="Book Antiqua" w:cs="Times New Roman"/>
          <w:sz w:val="24"/>
          <w:szCs w:val="24"/>
          <w:lang w:val="en-GB"/>
        </w:rPr>
        <w:t xml:space="preserve">invasion of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A2600C" w:rsidRPr="00DB6A8D">
        <w:rPr>
          <w:rFonts w:ascii="Book Antiqua" w:hAnsi="Book Antiqua" w:cs="Times New Roman"/>
          <w:sz w:val="24"/>
          <w:szCs w:val="24"/>
          <w:lang w:val="en-GB"/>
        </w:rPr>
        <w:t xml:space="preserve"> cells.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In addition</w:t>
      </w:r>
      <w:r w:rsidR="00745770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45770" w:rsidRPr="00DB6A8D">
        <w:rPr>
          <w:rFonts w:ascii="Book Antiqua" w:hAnsi="Book Antiqua" w:cs="Times New Roman"/>
          <w:sz w:val="24"/>
          <w:szCs w:val="24"/>
          <w:lang w:val="en-GB"/>
        </w:rPr>
        <w:t>m</w:t>
      </w:r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 xml:space="preserve">etabolism of potentially carcinogenic substances caused by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 xml:space="preserve"> is </w:t>
      </w:r>
      <w:r w:rsidR="002464C9" w:rsidRPr="00DB6A8D">
        <w:rPr>
          <w:rFonts w:ascii="Book Antiqua" w:hAnsi="Book Antiqua" w:cs="Times New Roman"/>
          <w:sz w:val="24"/>
          <w:szCs w:val="24"/>
          <w:lang w:val="en-GB"/>
        </w:rPr>
        <w:t>also</w:t>
      </w:r>
      <w:r w:rsidR="00A100EE" w:rsidRPr="00DB6A8D">
        <w:rPr>
          <w:rFonts w:ascii="Book Antiqua" w:hAnsi="Book Antiqua" w:cs="Times New Roman"/>
          <w:sz w:val="24"/>
          <w:szCs w:val="24"/>
          <w:lang w:val="en-GB"/>
        </w:rPr>
        <w:t xml:space="preserve"> one of the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>connection</w:t>
      </w:r>
      <w:r w:rsidR="00101924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 xml:space="preserve"> between this bacterium and cancers.</w:t>
      </w:r>
    </w:p>
    <w:p w14:paraId="575BC7C7" w14:textId="77777777" w:rsidR="00DB6A8D" w:rsidRPr="00DB6A8D" w:rsidRDefault="00DB6A8D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05B3F4FC" w14:textId="2A8A31BC" w:rsidR="00210870" w:rsidRPr="00DB6A8D" w:rsidRDefault="002706C9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t>K</w:t>
      </w:r>
      <w:r w:rsidR="00DB6A8D" w:rsidRPr="00DB6A8D">
        <w:rPr>
          <w:rFonts w:ascii="Book Antiqua" w:hAnsi="Book Antiqua" w:cs="Times New Roman"/>
          <w:b/>
          <w:sz w:val="24"/>
          <w:szCs w:val="24"/>
          <w:lang w:val="en-GB"/>
        </w:rPr>
        <w:t xml:space="preserve">ey words: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Porphyromonas</w:t>
      </w:r>
      <w:proofErr w:type="spellEnd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Pr="00DB6A8D">
        <w:rPr>
          <w:rFonts w:ascii="Book Antiqua" w:hAnsi="Book Antiqua" w:cs="Times New Roman"/>
          <w:sz w:val="24"/>
          <w:szCs w:val="24"/>
          <w:lang w:val="en-GB"/>
        </w:rPr>
        <w:t>;</w:t>
      </w:r>
      <w:r w:rsidR="0038082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B6A8D" w:rsidRPr="00DB6A8D">
        <w:rPr>
          <w:rFonts w:ascii="Book Antiqua" w:hAnsi="Book Antiqua" w:cs="Times New Roman"/>
          <w:sz w:val="24"/>
          <w:szCs w:val="24"/>
          <w:lang w:val="en-GB"/>
        </w:rPr>
        <w:t xml:space="preserve">Oral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squamous cell carcinoma;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B6A8D" w:rsidRPr="00DB6A8D">
        <w:rPr>
          <w:rFonts w:ascii="Book Antiqua" w:hAnsi="Book Antiqua" w:cs="Times New Roman"/>
          <w:sz w:val="24"/>
          <w:szCs w:val="24"/>
          <w:lang w:val="en-GB"/>
        </w:rPr>
        <w:t xml:space="preserve">Oesophageal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squamous cell carcinoma;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B6A8D" w:rsidRPr="00DB6A8D">
        <w:rPr>
          <w:rFonts w:ascii="Book Antiqua" w:hAnsi="Book Antiqua" w:cs="Times New Roman"/>
          <w:sz w:val="24"/>
          <w:szCs w:val="24"/>
          <w:lang w:val="en-GB"/>
        </w:rPr>
        <w:t xml:space="preserve">Pancreatic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cancer; </w:t>
      </w:r>
      <w:r w:rsidR="00DB6A8D" w:rsidRPr="00DB6A8D">
        <w:rPr>
          <w:rFonts w:ascii="Book Antiqua" w:hAnsi="Book Antiqua" w:cs="Times New Roman"/>
          <w:sz w:val="24"/>
          <w:szCs w:val="24"/>
          <w:lang w:val="en-GB"/>
        </w:rPr>
        <w:t xml:space="preserve">Periodontal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diseases</w:t>
      </w:r>
    </w:p>
    <w:p w14:paraId="12A2C115" w14:textId="77777777" w:rsidR="00DB6A8D" w:rsidRPr="00DB6A8D" w:rsidRDefault="00DB6A8D" w:rsidP="00DB6A8D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</w:p>
    <w:p w14:paraId="233181D0" w14:textId="77777777" w:rsidR="00DB6A8D" w:rsidRPr="00DB6A8D" w:rsidRDefault="00DB6A8D" w:rsidP="00DB6A8D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DB6A8D">
        <w:rPr>
          <w:rFonts w:ascii="Book Antiqua" w:hAnsi="Book Antiqua"/>
          <w:b/>
          <w:sz w:val="24"/>
          <w:szCs w:val="24"/>
        </w:rPr>
        <w:t xml:space="preserve">© </w:t>
      </w:r>
      <w:r w:rsidRPr="00DB6A8D">
        <w:rPr>
          <w:rFonts w:ascii="Book Antiqua" w:hAnsi="Book Antiqua" w:cs="Arial"/>
          <w:b/>
          <w:sz w:val="24"/>
          <w:szCs w:val="24"/>
        </w:rPr>
        <w:t>The Author(s) 2019.</w:t>
      </w:r>
      <w:r w:rsidRPr="00DB6A8D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DB6A8D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DB6A8D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788DBC99" w14:textId="77777777" w:rsidR="00DB6A8D" w:rsidRPr="00DB6A8D" w:rsidRDefault="00DB6A8D" w:rsidP="00DB6A8D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3CA0C2F" w14:textId="2178BEA0" w:rsidR="00785F37" w:rsidRPr="00DB6A8D" w:rsidRDefault="002706C9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t>Core tip</w:t>
      </w:r>
      <w:r w:rsidR="00210870" w:rsidRPr="00DB6A8D">
        <w:rPr>
          <w:rFonts w:ascii="Book Antiqua" w:hAnsi="Book Antiqua" w:cs="Times New Roman"/>
          <w:b/>
          <w:sz w:val="24"/>
          <w:szCs w:val="24"/>
          <w:lang w:val="en-GB"/>
        </w:rPr>
        <w:t xml:space="preserve">: </w:t>
      </w:r>
      <w:proofErr w:type="spellStart"/>
      <w:r w:rsidR="00DB6A8D" w:rsidRPr="00DB6A8D">
        <w:rPr>
          <w:rFonts w:ascii="Book Antiqua" w:hAnsi="Book Antiqua" w:cs="Times New Roman"/>
          <w:i/>
          <w:sz w:val="24"/>
          <w:szCs w:val="24"/>
          <w:lang w:val="en-GB"/>
        </w:rPr>
        <w:t>Porphyromonas</w:t>
      </w:r>
      <w:proofErr w:type="spellEnd"/>
      <w:r w:rsidR="00DB6A8D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proofErr w:type="spellStart"/>
      <w:r w:rsidR="00DB6A8D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DB6A8D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r w:rsidR="00DB6A8D" w:rsidRPr="00DB6A8D">
        <w:rPr>
          <w:rFonts w:ascii="Book Antiqua" w:hAnsi="Book Antiqua" w:cs="Times New Roman"/>
          <w:sz w:val="24"/>
          <w:szCs w:val="24"/>
          <w:lang w:val="en-GB"/>
        </w:rPr>
        <w:t>(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DB6A8D" w:rsidRPr="00DB6A8D">
        <w:rPr>
          <w:rFonts w:ascii="Book Antiqua" w:hAnsi="Book Antiqua" w:cs="Times New Roman"/>
          <w:sz w:val="24"/>
          <w:szCs w:val="24"/>
          <w:lang w:val="en-GB"/>
        </w:rPr>
        <w:t>)</w:t>
      </w:r>
      <w:r w:rsidR="00210870" w:rsidRPr="00DB6A8D">
        <w:rPr>
          <w:rFonts w:ascii="Book Antiqua" w:hAnsi="Book Antiqua" w:cs="Times New Roman"/>
          <w:sz w:val="24"/>
          <w:szCs w:val="24"/>
          <w:lang w:val="en-GB"/>
        </w:rPr>
        <w:t xml:space="preserve"> has been discovered in many digestive system cancers,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10870" w:rsidRPr="00DB6A8D">
        <w:rPr>
          <w:rFonts w:ascii="Book Antiqua" w:hAnsi="Book Antiqua" w:cs="Times New Roman"/>
          <w:sz w:val="24"/>
          <w:szCs w:val="24"/>
          <w:lang w:val="en-GB"/>
        </w:rPr>
        <w:t xml:space="preserve">such as </w:t>
      </w:r>
      <w:r w:rsidR="00586C89" w:rsidRPr="00DB6A8D">
        <w:rPr>
          <w:rFonts w:ascii="Book Antiqua" w:hAnsi="Book Antiqua" w:cs="Times New Roman"/>
          <w:sz w:val="24"/>
          <w:szCs w:val="24"/>
          <w:lang w:val="en-GB"/>
        </w:rPr>
        <w:t>oral squamous cell carcinoma</w:t>
      </w:r>
      <w:r w:rsidR="00210870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586C89" w:rsidRPr="00DB6A8D">
        <w:rPr>
          <w:rFonts w:ascii="Book Antiqua" w:hAnsi="Book Antiqua" w:cs="Times New Roman"/>
          <w:sz w:val="24"/>
          <w:szCs w:val="24"/>
          <w:lang w:val="en-GB"/>
        </w:rPr>
        <w:t xml:space="preserve">oesophageal </w:t>
      </w:r>
      <w:r w:rsidR="00586C89" w:rsidRPr="00DB6A8D">
        <w:rPr>
          <w:rFonts w:ascii="Book Antiqua" w:hAnsi="Book Antiqua" w:cs="Times New Roman"/>
          <w:sz w:val="24"/>
          <w:szCs w:val="24"/>
          <w:lang w:val="en-GB"/>
        </w:rPr>
        <w:lastRenderedPageBreak/>
        <w:t>squamous cell carcinoma</w:t>
      </w:r>
      <w:r w:rsidR="00210870" w:rsidRPr="00DB6A8D">
        <w:rPr>
          <w:rFonts w:ascii="Book Antiqua" w:hAnsi="Book Antiqua" w:cs="Times New Roman"/>
          <w:sz w:val="24"/>
          <w:szCs w:val="24"/>
          <w:lang w:val="en-GB"/>
        </w:rPr>
        <w:t xml:space="preserve">, and pancreatic cancer. For the strong association between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10870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periodontal diseases, </w:t>
      </w:r>
      <w:r w:rsidR="00DD3F9C" w:rsidRPr="00DB6A8D">
        <w:rPr>
          <w:rFonts w:ascii="Book Antiqua" w:hAnsi="Book Antiqua" w:cs="Times New Roman"/>
          <w:sz w:val="24"/>
          <w:szCs w:val="24"/>
          <w:lang w:val="en-GB"/>
        </w:rPr>
        <w:t xml:space="preserve">we also interpret how periodontal diseases push effects on digestive system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DD3F9C" w:rsidRPr="00DB6A8D">
        <w:rPr>
          <w:rFonts w:ascii="Book Antiqua" w:hAnsi="Book Antiqua" w:cs="Times New Roman"/>
          <w:sz w:val="24"/>
          <w:szCs w:val="24"/>
          <w:lang w:val="en-GB"/>
        </w:rPr>
        <w:t xml:space="preserve">s. This review also presents some preventions and possible treatments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for</w:t>
      </w:r>
      <w:r w:rsidR="00DD3F9C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these cancers associated with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DD3F9C" w:rsidRPr="00DB6A8D">
        <w:rPr>
          <w:rFonts w:ascii="Book Antiqua" w:hAnsi="Book Antiqua" w:cs="Times New Roman"/>
          <w:sz w:val="24"/>
          <w:szCs w:val="24"/>
          <w:lang w:val="en-GB"/>
        </w:rPr>
        <w:t xml:space="preserve"> infection.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In addition</w:t>
      </w:r>
      <w:r w:rsidR="00DD3F9C" w:rsidRPr="00DB6A8D">
        <w:rPr>
          <w:rFonts w:ascii="Book Antiqua" w:hAnsi="Book Antiqua" w:cs="Times New Roman"/>
          <w:sz w:val="24"/>
          <w:szCs w:val="24"/>
          <w:lang w:val="en-GB"/>
        </w:rPr>
        <w:t xml:space="preserve">, the mechanisms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by which</w:t>
      </w:r>
      <w:r w:rsidR="00DD3F9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DD3F9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affects</w:t>
      </w:r>
      <w:r w:rsidR="00DD3F9C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occurrence and development of carcinomas are </w:t>
      </w:r>
      <w:r w:rsidR="005C37AF" w:rsidRPr="00DB6A8D">
        <w:rPr>
          <w:rFonts w:ascii="Book Antiqua" w:hAnsi="Book Antiqua" w:cs="Times New Roman"/>
          <w:sz w:val="24"/>
          <w:szCs w:val="24"/>
          <w:lang w:val="en-GB"/>
        </w:rPr>
        <w:t>covered,</w:t>
      </w:r>
      <w:r w:rsidR="00A367E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C37AF" w:rsidRPr="00DB6A8D">
        <w:rPr>
          <w:rFonts w:ascii="Book Antiqua" w:hAnsi="Book Antiqua" w:cs="Times New Roman"/>
          <w:sz w:val="24"/>
          <w:szCs w:val="24"/>
          <w:lang w:val="en-GB"/>
        </w:rPr>
        <w:t xml:space="preserve">including immune evasion, </w:t>
      </w:r>
      <w:proofErr w:type="spellStart"/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5C37AF" w:rsidRPr="00DB6A8D">
        <w:rPr>
          <w:rFonts w:ascii="Book Antiqua" w:hAnsi="Book Antiqua" w:cs="Times New Roman"/>
          <w:sz w:val="24"/>
          <w:szCs w:val="24"/>
          <w:lang w:val="en-GB"/>
        </w:rPr>
        <w:t>igenesis</w:t>
      </w:r>
      <w:proofErr w:type="spellEnd"/>
      <w:r w:rsidR="005C37AF" w:rsidRPr="00DB6A8D">
        <w:rPr>
          <w:rFonts w:ascii="Book Antiqua" w:hAnsi="Book Antiqua" w:cs="Times New Roman"/>
          <w:sz w:val="24"/>
          <w:szCs w:val="24"/>
          <w:lang w:val="en-GB"/>
        </w:rPr>
        <w:t xml:space="preserve">, inhibition of apoptosis and invasion of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5C37AF" w:rsidRPr="00DB6A8D">
        <w:rPr>
          <w:rFonts w:ascii="Book Antiqua" w:hAnsi="Book Antiqua" w:cs="Times New Roman"/>
          <w:sz w:val="24"/>
          <w:szCs w:val="24"/>
          <w:lang w:val="en-GB"/>
        </w:rPr>
        <w:t xml:space="preserve"> cells.</w:t>
      </w:r>
    </w:p>
    <w:p w14:paraId="358A8445" w14:textId="77777777" w:rsidR="00DB6A8D" w:rsidRPr="00DB6A8D" w:rsidRDefault="00DB6A8D" w:rsidP="00DB6A8D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</w:p>
    <w:p w14:paraId="58AF6897" w14:textId="0165E8B3" w:rsidR="00DB6A8D" w:rsidRPr="00DB6A8D" w:rsidRDefault="00DB6A8D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/>
          <w:kern w:val="0"/>
          <w:sz w:val="24"/>
          <w:szCs w:val="24"/>
          <w:lang w:val="en-GB"/>
        </w:rPr>
        <w:t>Zhou Y, Luo GH.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Porphyromonas</w:t>
      </w:r>
      <w:proofErr w:type="spellEnd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digestive system cancers.</w:t>
      </w:r>
      <w:r w:rsidRPr="00DB6A8D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DB6A8D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DB6A8D">
        <w:rPr>
          <w:rFonts w:ascii="Book Antiqua" w:hAnsi="Book Antiqua"/>
          <w:i/>
          <w:iCs/>
          <w:sz w:val="24"/>
          <w:szCs w:val="24"/>
        </w:rPr>
        <w:t xml:space="preserve"> Cases </w:t>
      </w:r>
      <w:r w:rsidRPr="00DB6A8D">
        <w:rPr>
          <w:rFonts w:ascii="Book Antiqua" w:hAnsi="Book Antiqua"/>
          <w:iCs/>
          <w:sz w:val="24"/>
          <w:szCs w:val="24"/>
        </w:rPr>
        <w:t>2019; In press</w:t>
      </w:r>
    </w:p>
    <w:p w14:paraId="0BD1CCF2" w14:textId="77777777" w:rsidR="00DB6A8D" w:rsidRPr="00DB6A8D" w:rsidRDefault="00DB6A8D" w:rsidP="00DB6A8D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br w:type="page"/>
      </w:r>
    </w:p>
    <w:p w14:paraId="59426075" w14:textId="62CA7405" w:rsidR="00785F37" w:rsidRPr="00DB6A8D" w:rsidRDefault="00DB6A8D" w:rsidP="00DB6A8D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INTRODUCTION</w:t>
      </w:r>
    </w:p>
    <w:p w14:paraId="627B4C3B" w14:textId="52B5BF2C" w:rsidR="009A231A" w:rsidRDefault="00224FCF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Porphyromonas</w:t>
      </w:r>
      <w:proofErr w:type="spellEnd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(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), one of</w:t>
      </w:r>
      <w:r w:rsidR="00445A09" w:rsidRPr="00DB6A8D">
        <w:rPr>
          <w:rFonts w:ascii="Book Antiqua" w:hAnsi="Book Antiqua" w:cs="Times New Roman"/>
          <w:sz w:val="24"/>
          <w:szCs w:val="24"/>
          <w:lang w:val="en-GB"/>
        </w:rPr>
        <w:t xml:space="preserve"> several hundred bacterial species in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the </w:t>
      </w:r>
      <w:r w:rsidR="00445A09" w:rsidRPr="00DB6A8D">
        <w:rPr>
          <w:rFonts w:ascii="Book Antiqua" w:hAnsi="Book Antiqua" w:cs="Times New Roman"/>
          <w:sz w:val="24"/>
          <w:szCs w:val="24"/>
          <w:lang w:val="en-GB"/>
        </w:rPr>
        <w:t>oral cavity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, is an anaerobic gram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-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negative bacterium</w:t>
      </w:r>
      <w:r w:rsidR="000A4251" w:rsidRPr="00B464AB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/>
      </w:r>
      <w:r w:rsidR="000F7CA5" w:rsidRPr="00B464AB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&lt;EndNote&gt;&lt;Cite&gt;&lt;Author&gt;Haffajee&lt;/Author&gt;&lt;Year&gt;1994&lt;/Year&gt;&lt;RecNum&gt;270&lt;/RecNum&gt;&lt;DisplayText&gt;(1)&lt;/DisplayText&gt;&lt;record&gt;&lt;rec-number&gt;270&lt;/rec-number&gt;&lt;foreign-keys&gt;&lt;key app="EN" db-id="epdsfatdn2vp06evzekppps5ssrf95txrpev"&gt;270&lt;/key&gt;&lt;/foreign-keys&gt;&lt;ref-type name="Journal Article"&gt;17&lt;/ref-type&gt;&lt;contributors&gt;&lt;authors&gt;&lt;author&gt;Haffajee, A. D.&lt;/author&gt;&lt;author&gt;Socransky, S. S.&lt;/author&gt;&lt;/authors&gt;&lt;/contributors&gt;&lt;auth-address&gt;Department of Periodontology, Forsyth Dental Center, Boston, Massachusetts, USA.&lt;/auth-address&gt;&lt;titles&gt;&lt;title&gt;Microbial etiological agents of destructive periodontal diseases&lt;/title&gt;&lt;secondary-title&gt;Periodontol 2000&lt;/secondary-title&gt;&lt;alt-title&gt;Periodontology 2000&lt;/alt-title&gt;&lt;/titles&gt;&lt;periodical&gt;&lt;full-title&gt;Periodontol 2000&lt;/full-title&gt;&lt;abbr-1&gt;Periodontology 2000&lt;/abbr-1&gt;&lt;/periodical&gt;&lt;alt-periodical&gt;&lt;full-title&gt;Periodontol 2000&lt;/full-title&gt;&lt;abbr-1&gt;Periodontology 2000&lt;/abbr-1&gt;&lt;/alt-periodical&gt;&lt;pages&gt;78-111&lt;/pages&gt;&lt;volume&gt;5&lt;/volume&gt;&lt;keywords&gt;&lt;keyword&gt;Aggregatibacter actinomycetemcomitans/isolation &amp;amp; purification/pathogenicity&lt;/keyword&gt;&lt;keyword&gt;Animals&lt;/keyword&gt;&lt;keyword&gt;Bacteria, Anaerobic/isolation &amp;amp; purification/*pathogenicity&lt;/keyword&gt;&lt;keyword&gt;Disease Progression&lt;/keyword&gt;&lt;keyword&gt;Disease Transmission, Infectious&lt;/keyword&gt;&lt;keyword&gt;Ecosystem&lt;/keyword&gt;&lt;keyword&gt;Humans&lt;/keyword&gt;&lt;keyword&gt;Periodontal Attachment Loss/microbiology&lt;/keyword&gt;&lt;keyword&gt;Periodontal Diseases/diagnosis/*microbiology&lt;/keyword&gt;&lt;keyword&gt;Periodontal Pocket/microbiology&lt;/keyword&gt;&lt;keyword&gt;Porphyromonas gingivalis/isolation &amp;amp; purification/pathogenicity&lt;/keyword&gt;&lt;keyword&gt;Risk Factors&lt;/keyword&gt;&lt;keyword&gt;Virulence&lt;/keyword&gt;&lt;/keywords&gt;&lt;dates&gt;&lt;year&gt;1994&lt;/year&gt;&lt;pub-dates&gt;&lt;date&gt;Jun&lt;/date&gt;&lt;/pub-dates&gt;&lt;/dates&gt;&lt;isbn&gt;0906-6713 (Print)&amp;#xD;0906-6713 (Linking)&lt;/isbn&gt;&lt;accession-num&gt;9673164&lt;/accession-num&gt;&lt;urls&gt;&lt;related-urls&gt;&lt;url&gt;http://www.ncbi.nlm.nih.gov/pubmed/9673164&lt;/url&gt;&lt;/related-urls&gt;&lt;/urls&gt;&lt;/record&gt;&lt;/Cite&gt;&lt;/EndNote&gt;</w:instrText>
      </w:r>
      <w:r w:rsidR="000A4251" w:rsidRPr="00B464AB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B464AB" w:rsidRPr="00B464AB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GB"/>
        </w:rPr>
        <w:t>[</w:t>
      </w:r>
      <w:hyperlink w:anchor="_ENREF_1" w:tooltip="Haffajee, 1994 #270" w:history="1">
        <w:r w:rsidR="008D6B78" w:rsidRPr="00B464AB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GB"/>
          </w:rPr>
          <w:t>1</w:t>
        </w:r>
      </w:hyperlink>
      <w:r w:rsidR="00B464AB" w:rsidRPr="00B464AB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GB"/>
        </w:rPr>
        <w:t>]</w:t>
      </w:r>
      <w:r w:rsidR="000A4251" w:rsidRPr="00B464AB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is highly associated with periodontal diseases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[2]</w:t>
      </w:r>
      <w:r w:rsidR="00445A09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1A1A5F" w:rsidRPr="00DB6A8D">
        <w:rPr>
          <w:rFonts w:ascii="Book Antiqua" w:hAnsi="Book Antiqua" w:cs="Times New Roman"/>
          <w:sz w:val="24"/>
          <w:szCs w:val="24"/>
          <w:lang w:val="en-GB"/>
        </w:rPr>
        <w:t>Dental plaque is a biofilm on the surface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proofErr w:type="gramStart"/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>teeth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and functions</w:t>
      </w:r>
      <w:r w:rsidR="00297768" w:rsidRPr="00DB6A8D">
        <w:rPr>
          <w:rFonts w:ascii="Book Antiqua" w:hAnsi="Book Antiqua" w:cs="Times New Roman"/>
          <w:sz w:val="24"/>
          <w:szCs w:val="24"/>
          <w:lang w:val="en-GB"/>
        </w:rPr>
        <w:t xml:space="preserve"> as a highly organized and integrated microbial community in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the</w:t>
      </w:r>
      <w:r w:rsidR="00297768" w:rsidRPr="00DB6A8D">
        <w:rPr>
          <w:rFonts w:ascii="Book Antiqua" w:hAnsi="Book Antiqua" w:cs="Times New Roman"/>
          <w:sz w:val="24"/>
          <w:szCs w:val="24"/>
          <w:lang w:val="en-GB"/>
        </w:rPr>
        <w:t xml:space="preserve"> mouth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1A1A5F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1A1A5F" w:rsidRPr="00DB6A8D">
        <w:rPr>
          <w:rFonts w:ascii="Book Antiqua" w:hAnsi="Book Antiqua" w:cs="Times New Roman"/>
          <w:sz w:val="24"/>
          <w:szCs w:val="24"/>
          <w:lang w:val="en-GB"/>
        </w:rPr>
        <w:t xml:space="preserve"> is 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 xml:space="preserve">part of </w:t>
      </w:r>
      <w:r w:rsidR="001A1A5F" w:rsidRPr="00DB6A8D">
        <w:rPr>
          <w:rFonts w:ascii="Book Antiqua" w:hAnsi="Book Antiqua" w:cs="Times New Roman"/>
          <w:sz w:val="24"/>
          <w:szCs w:val="24"/>
          <w:lang w:val="en-GB"/>
        </w:rPr>
        <w:t>the composition of dental plaque and endow</w:t>
      </w:r>
      <w:r w:rsidR="00297768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1A1A5F" w:rsidRPr="00DB6A8D">
        <w:rPr>
          <w:rFonts w:ascii="Book Antiqua" w:hAnsi="Book Antiqua" w:cs="Times New Roman"/>
          <w:sz w:val="24"/>
          <w:szCs w:val="24"/>
          <w:lang w:val="en-GB"/>
        </w:rPr>
        <w:t xml:space="preserve"> dental plaque with a panoply of critical virulence </w:t>
      </w:r>
      <w:proofErr w:type="gramStart"/>
      <w:r w:rsidR="001A1A5F" w:rsidRPr="00DB6A8D">
        <w:rPr>
          <w:rFonts w:ascii="Book Antiqua" w:hAnsi="Book Antiqua" w:cs="Times New Roman"/>
          <w:sz w:val="24"/>
          <w:szCs w:val="24"/>
          <w:lang w:val="en-GB"/>
        </w:rPr>
        <w:t>attributes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5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1A1A5F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435B6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C4A58" w:rsidRPr="00DB6A8D">
        <w:rPr>
          <w:rFonts w:ascii="Book Antiqua" w:hAnsi="Book Antiqua" w:cs="Times New Roman"/>
          <w:sz w:val="24"/>
          <w:szCs w:val="24"/>
          <w:lang w:val="en-GB"/>
        </w:rPr>
        <w:t xml:space="preserve">This 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>bacteri</w:t>
      </w:r>
      <w:r w:rsidR="00493444" w:rsidRPr="00DB6A8D">
        <w:rPr>
          <w:rFonts w:ascii="Book Antiqua" w:hAnsi="Book Antiqua" w:cs="Times New Roman"/>
          <w:sz w:val="24"/>
          <w:szCs w:val="24"/>
          <w:lang w:val="en-GB"/>
        </w:rPr>
        <w:t>um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regulates </w:t>
      </w:r>
      <w:r w:rsidR="002C4A58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immune </w:t>
      </w:r>
      <w:r w:rsidR="00241B11" w:rsidRPr="00DB6A8D">
        <w:rPr>
          <w:rFonts w:ascii="Book Antiqua" w:hAnsi="Book Antiqua" w:cs="Times New Roman"/>
          <w:sz w:val="24"/>
          <w:szCs w:val="24"/>
          <w:lang w:val="en-GB"/>
        </w:rPr>
        <w:t xml:space="preserve">reaction of host </w:t>
      </w:r>
      <w:r w:rsidR="002C4A58" w:rsidRPr="00DB6A8D">
        <w:rPr>
          <w:rFonts w:ascii="Book Antiqua" w:hAnsi="Book Antiqua" w:cs="Times New Roman"/>
          <w:sz w:val="24"/>
          <w:szCs w:val="24"/>
          <w:lang w:val="en-GB"/>
        </w:rPr>
        <w:t xml:space="preserve">to </w:t>
      </w:r>
      <w:r w:rsidR="00887092" w:rsidRPr="00DB6A8D">
        <w:rPr>
          <w:rFonts w:ascii="Book Antiqua" w:hAnsi="Book Antiqua" w:cs="Times New Roman"/>
          <w:sz w:val="24"/>
          <w:szCs w:val="24"/>
          <w:lang w:val="en-GB"/>
        </w:rPr>
        <w:t>promote</w:t>
      </w:r>
      <w:r w:rsidR="00241B11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C4A58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proliferation of </w:t>
      </w:r>
      <w:r w:rsidR="00241B11" w:rsidRPr="00DB6A8D">
        <w:rPr>
          <w:rFonts w:ascii="Book Antiqua" w:hAnsi="Book Antiqua" w:cs="Times New Roman"/>
          <w:sz w:val="24"/>
          <w:szCs w:val="24"/>
          <w:lang w:val="en-GB"/>
        </w:rPr>
        <w:t>microbial</w:t>
      </w:r>
      <w:r w:rsidR="002C4A58" w:rsidRPr="00DB6A8D">
        <w:rPr>
          <w:rFonts w:ascii="Book Antiqua" w:hAnsi="Book Antiqua" w:cs="Times New Roman"/>
          <w:sz w:val="24"/>
          <w:szCs w:val="24"/>
          <w:lang w:val="en-GB"/>
        </w:rPr>
        <w:t xml:space="preserve"> biofilm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,</w:t>
      </w:r>
      <w:r w:rsidR="002C4A58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thereby </w:t>
      </w:r>
      <w:r w:rsidR="00241B11" w:rsidRPr="00DB6A8D">
        <w:rPr>
          <w:rFonts w:ascii="Book Antiqua" w:hAnsi="Book Antiqua" w:cs="Times New Roman"/>
          <w:sz w:val="24"/>
          <w:szCs w:val="24"/>
          <w:lang w:val="en-GB"/>
        </w:rPr>
        <w:t>destroying the</w:t>
      </w:r>
      <w:r w:rsidR="002C4A58" w:rsidRPr="00DB6A8D">
        <w:rPr>
          <w:rFonts w:ascii="Book Antiqua" w:hAnsi="Book Antiqua" w:cs="Times New Roman"/>
          <w:sz w:val="24"/>
          <w:szCs w:val="24"/>
          <w:lang w:val="en-GB"/>
        </w:rPr>
        <w:t xml:space="preserve"> homeostasis </w:t>
      </w:r>
      <w:r w:rsidR="00241B11" w:rsidRPr="00DB6A8D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2C4A58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host and causing </w:t>
      </w:r>
      <w:r w:rsidR="007928B7" w:rsidRPr="00DB6A8D">
        <w:rPr>
          <w:rFonts w:ascii="Book Antiqua" w:hAnsi="Book Antiqua" w:cs="Times New Roman"/>
          <w:sz w:val="24"/>
          <w:szCs w:val="24"/>
          <w:lang w:val="en-GB"/>
        </w:rPr>
        <w:t>biological disorders</w:t>
      </w:r>
      <w:r w:rsidR="002C4A58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proofErr w:type="gramStart"/>
      <w:r w:rsidR="002C4A58" w:rsidRPr="00DB6A8D">
        <w:rPr>
          <w:rFonts w:ascii="Book Antiqua" w:hAnsi="Book Antiqua" w:cs="Times New Roman"/>
          <w:sz w:val="24"/>
          <w:szCs w:val="24"/>
          <w:lang w:val="en-GB"/>
        </w:rPr>
        <w:t>disease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6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C4A58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4B6852" w:rsidRPr="00DB6A8D">
        <w:rPr>
          <w:rFonts w:ascii="Book Antiqua" w:hAnsi="Book Antiqua" w:cs="Times New Roman"/>
          <w:sz w:val="24"/>
          <w:szCs w:val="24"/>
          <w:lang w:val="en-GB"/>
        </w:rPr>
        <w:t xml:space="preserve"> can be </w:t>
      </w:r>
      <w:r w:rsidR="00AC00C9" w:rsidRPr="00DB6A8D">
        <w:rPr>
          <w:rFonts w:ascii="Book Antiqua" w:hAnsi="Book Antiqua" w:cs="Times New Roman"/>
          <w:sz w:val="24"/>
          <w:szCs w:val="24"/>
          <w:lang w:val="en-GB"/>
        </w:rPr>
        <w:t>found</w:t>
      </w:r>
      <w:r w:rsidR="006B100D" w:rsidRPr="00DB6A8D">
        <w:rPr>
          <w:rFonts w:ascii="Book Antiqua" w:hAnsi="Book Antiqua" w:cs="Times New Roman"/>
          <w:sz w:val="24"/>
          <w:szCs w:val="24"/>
          <w:lang w:val="en-GB"/>
        </w:rPr>
        <w:t xml:space="preserve"> in</w:t>
      </w:r>
      <w:r w:rsidR="004B6852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</w:t>
      </w:r>
      <w:r w:rsidR="0038082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C00C9" w:rsidRPr="00DB6A8D">
        <w:rPr>
          <w:rFonts w:ascii="Book Antiqua" w:hAnsi="Book Antiqua" w:cs="Times New Roman"/>
          <w:sz w:val="24"/>
          <w:szCs w:val="24"/>
          <w:lang w:val="en-GB"/>
        </w:rPr>
        <w:t>gingival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A511CA" w:rsidRPr="00DB6A8D">
        <w:rPr>
          <w:rFonts w:ascii="Book Antiqua" w:hAnsi="Book Antiqua" w:cs="Times New Roman"/>
          <w:sz w:val="24"/>
          <w:szCs w:val="24"/>
          <w:lang w:val="en-GB"/>
        </w:rPr>
        <w:t>epithelium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7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4B6852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To </w:t>
      </w:r>
      <w:r w:rsidR="004B6852" w:rsidRPr="00DB6A8D">
        <w:rPr>
          <w:rFonts w:ascii="Book Antiqua" w:hAnsi="Book Antiqua" w:cs="Times New Roman"/>
          <w:sz w:val="24"/>
          <w:szCs w:val="24"/>
          <w:lang w:val="en-GB"/>
        </w:rPr>
        <w:t xml:space="preserve">effectively colonize,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4B6852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B29CF" w:rsidRPr="00DB6A8D">
        <w:rPr>
          <w:rFonts w:ascii="Book Antiqua" w:hAnsi="Book Antiqua" w:cs="Times New Roman"/>
          <w:sz w:val="24"/>
          <w:szCs w:val="24"/>
          <w:lang w:val="en-GB"/>
        </w:rPr>
        <w:t>secretes</w:t>
      </w:r>
      <w:r w:rsidR="007928B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B6852" w:rsidRPr="00DB6A8D">
        <w:rPr>
          <w:rFonts w:ascii="Book Antiqua" w:hAnsi="Book Antiqua" w:cs="Times New Roman"/>
          <w:sz w:val="24"/>
          <w:szCs w:val="24"/>
          <w:lang w:val="en-GB"/>
        </w:rPr>
        <w:t>protein adhesins, hemin</w:t>
      </w:r>
      <w:r w:rsidR="004B6852" w:rsidRPr="00DB6A8D">
        <w:rPr>
          <w:rFonts w:ascii="SimSun" w:eastAsia="SimSun" w:hAnsi="SimSun" w:cs="SimSun" w:hint="eastAsia"/>
          <w:sz w:val="24"/>
          <w:szCs w:val="24"/>
          <w:lang w:val="en-GB"/>
        </w:rPr>
        <w:t>‐</w:t>
      </w:r>
      <w:r w:rsidR="004B6852" w:rsidRPr="00DB6A8D">
        <w:rPr>
          <w:rFonts w:ascii="Book Antiqua" w:hAnsi="Book Antiqua" w:cs="Times New Roman"/>
          <w:sz w:val="24"/>
          <w:szCs w:val="24"/>
          <w:lang w:val="en-GB"/>
        </w:rPr>
        <w:t xml:space="preserve">binding proteins and proteinases. </w:t>
      </w:r>
      <w:r w:rsidR="00D419FC" w:rsidRPr="00DB6A8D">
        <w:rPr>
          <w:rFonts w:ascii="Book Antiqua" w:hAnsi="Book Antiqua" w:cs="Times New Roman"/>
          <w:sz w:val="24"/>
          <w:szCs w:val="24"/>
          <w:lang w:val="en-GB"/>
        </w:rPr>
        <w:t>Such</w:t>
      </w:r>
      <w:r w:rsidR="004B6852" w:rsidRPr="00DB6A8D">
        <w:rPr>
          <w:rFonts w:ascii="Book Antiqua" w:hAnsi="Book Antiqua" w:cs="Times New Roman"/>
          <w:sz w:val="24"/>
          <w:szCs w:val="24"/>
          <w:lang w:val="en-GB"/>
        </w:rPr>
        <w:t xml:space="preserve"> factors </w:t>
      </w:r>
      <w:r w:rsidR="004B26FB" w:rsidRPr="00DB6A8D">
        <w:rPr>
          <w:rFonts w:ascii="Book Antiqua" w:hAnsi="Book Antiqua" w:cs="Times New Roman"/>
          <w:sz w:val="24"/>
          <w:szCs w:val="24"/>
          <w:lang w:val="en-GB"/>
        </w:rPr>
        <w:t>could</w:t>
      </w:r>
      <w:r w:rsidR="004B6852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419FC" w:rsidRPr="00DB6A8D">
        <w:rPr>
          <w:rFonts w:ascii="Book Antiqua" w:hAnsi="Book Antiqua" w:cs="Times New Roman"/>
          <w:sz w:val="24"/>
          <w:szCs w:val="24"/>
          <w:lang w:val="en-GB"/>
        </w:rPr>
        <w:t xml:space="preserve">cause toxicity </w:t>
      </w:r>
      <w:r w:rsidR="000B4720" w:rsidRPr="00DB6A8D">
        <w:rPr>
          <w:rFonts w:ascii="Book Antiqua" w:hAnsi="Book Antiqua" w:cs="Times New Roman"/>
          <w:sz w:val="24"/>
          <w:szCs w:val="24"/>
          <w:lang w:val="en-GB"/>
        </w:rPr>
        <w:t xml:space="preserve">as </w:t>
      </w:r>
      <w:proofErr w:type="gramStart"/>
      <w:r w:rsidR="004B26FB" w:rsidRPr="00DB6A8D">
        <w:rPr>
          <w:rFonts w:ascii="Book Antiqua" w:hAnsi="Book Antiqua" w:cs="Times New Roman"/>
          <w:sz w:val="24"/>
          <w:szCs w:val="24"/>
          <w:lang w:val="en-GB"/>
        </w:rPr>
        <w:t>well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8-10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4B6852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435B6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35438B" w:rsidRPr="00DB6A8D">
        <w:rPr>
          <w:rFonts w:ascii="Book Antiqua" w:hAnsi="Book Antiqua" w:cs="Times New Roman"/>
          <w:sz w:val="24"/>
          <w:szCs w:val="24"/>
          <w:lang w:val="en-GB"/>
        </w:rPr>
        <w:t>Arg</w:t>
      </w:r>
      <w:proofErr w:type="spellEnd"/>
      <w:r w:rsidR="0035438B" w:rsidRPr="00DB6A8D">
        <w:rPr>
          <w:rFonts w:ascii="Book Antiqua" w:hAnsi="Book Antiqua" w:cs="Times New Roman"/>
          <w:sz w:val="24"/>
          <w:szCs w:val="24"/>
          <w:lang w:val="en-GB"/>
        </w:rPr>
        <w:t>-specific gingipains (</w:t>
      </w:r>
      <w:proofErr w:type="spellStart"/>
      <w:r w:rsidR="0035438B" w:rsidRPr="00DB6A8D">
        <w:rPr>
          <w:rFonts w:ascii="Book Antiqua" w:hAnsi="Book Antiqua" w:cs="Times New Roman"/>
          <w:sz w:val="24"/>
          <w:szCs w:val="24"/>
          <w:lang w:val="en-GB"/>
        </w:rPr>
        <w:t>RgpA</w:t>
      </w:r>
      <w:proofErr w:type="spellEnd"/>
      <w:r w:rsidR="0035438B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proofErr w:type="spellStart"/>
      <w:r w:rsidR="0035438B" w:rsidRPr="00DB6A8D">
        <w:rPr>
          <w:rFonts w:ascii="Book Antiqua" w:hAnsi="Book Antiqua" w:cs="Times New Roman"/>
          <w:sz w:val="24"/>
          <w:szCs w:val="24"/>
          <w:lang w:val="en-GB"/>
        </w:rPr>
        <w:t>RgpB</w:t>
      </w:r>
      <w:proofErr w:type="spellEnd"/>
      <w:r w:rsidR="0035438B" w:rsidRPr="00DB6A8D">
        <w:rPr>
          <w:rFonts w:ascii="Book Antiqua" w:hAnsi="Book Antiqua" w:cs="Times New Roman"/>
          <w:sz w:val="24"/>
          <w:szCs w:val="24"/>
          <w:lang w:val="en-GB"/>
        </w:rPr>
        <w:t>) and Lys-specific gingipain (</w:t>
      </w:r>
      <w:proofErr w:type="spellStart"/>
      <w:r w:rsidR="0035438B" w:rsidRPr="00DB6A8D">
        <w:rPr>
          <w:rFonts w:ascii="Book Antiqua" w:hAnsi="Book Antiqua" w:cs="Times New Roman"/>
          <w:sz w:val="24"/>
          <w:szCs w:val="24"/>
          <w:lang w:val="en-GB"/>
        </w:rPr>
        <w:t>Kgp</w:t>
      </w:r>
      <w:proofErr w:type="spellEnd"/>
      <w:r w:rsidR="0035438B" w:rsidRPr="00DB6A8D">
        <w:rPr>
          <w:rFonts w:ascii="Book Antiqua" w:hAnsi="Book Antiqua" w:cs="Times New Roman"/>
          <w:sz w:val="24"/>
          <w:szCs w:val="24"/>
          <w:lang w:val="en-GB"/>
        </w:rPr>
        <w:t xml:space="preserve">) </w:t>
      </w:r>
      <w:r w:rsidR="00BA393A" w:rsidRPr="00DB6A8D">
        <w:rPr>
          <w:rFonts w:ascii="Book Antiqua" w:hAnsi="Book Antiqua" w:cs="Times New Roman"/>
          <w:sz w:val="24"/>
          <w:szCs w:val="24"/>
          <w:lang w:val="en-GB"/>
        </w:rPr>
        <w:t xml:space="preserve">are 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 xml:space="preserve">cysteine proteinases, which are 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>extracellular proteases</w:t>
      </w:r>
      <w:r w:rsidR="00BA393A" w:rsidRPr="00DB6A8D">
        <w:rPr>
          <w:rFonts w:ascii="Book Antiqua" w:hAnsi="Book Antiqua" w:cs="Times New Roman"/>
          <w:sz w:val="24"/>
          <w:szCs w:val="24"/>
          <w:lang w:val="en-GB"/>
        </w:rPr>
        <w:t xml:space="preserve"> with multiple effects on both the innate and adaptive immune </w:t>
      </w:r>
      <w:proofErr w:type="gramStart"/>
      <w:r w:rsidR="00200C03" w:rsidRPr="00DB6A8D">
        <w:rPr>
          <w:rFonts w:ascii="Book Antiqua" w:hAnsi="Book Antiqua" w:cs="Times New Roman"/>
          <w:sz w:val="24"/>
          <w:szCs w:val="24"/>
          <w:lang w:val="en-GB"/>
        </w:rPr>
        <w:t>responses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11,12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BA393A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7C5F6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 xml:space="preserve">These cysteine proteinases 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are </w:t>
      </w:r>
      <w:r w:rsidR="007901C0" w:rsidRPr="00DB6A8D">
        <w:rPr>
          <w:rFonts w:ascii="Book Antiqua" w:hAnsi="Book Antiqua" w:cs="Times New Roman"/>
          <w:sz w:val="24"/>
          <w:szCs w:val="24"/>
          <w:lang w:val="en-GB"/>
        </w:rPr>
        <w:t>capable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901C0" w:rsidRPr="00DB6A8D">
        <w:rPr>
          <w:rFonts w:ascii="Book Antiqua" w:hAnsi="Book Antiqua" w:cs="Times New Roman"/>
          <w:sz w:val="24"/>
          <w:szCs w:val="24"/>
          <w:lang w:val="en-GB"/>
        </w:rPr>
        <w:t>of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 degrad</w:t>
      </w:r>
      <w:r w:rsidR="007901C0" w:rsidRPr="00DB6A8D">
        <w:rPr>
          <w:rFonts w:ascii="Book Antiqua" w:hAnsi="Book Antiqua" w:cs="Times New Roman"/>
          <w:sz w:val="24"/>
          <w:szCs w:val="24"/>
          <w:lang w:val="en-GB"/>
        </w:rPr>
        <w:t>ing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901C0" w:rsidRPr="00DB6A8D">
        <w:rPr>
          <w:rFonts w:ascii="Book Antiqua" w:hAnsi="Book Antiqua" w:cs="Times New Roman"/>
          <w:sz w:val="24"/>
          <w:szCs w:val="24"/>
          <w:lang w:val="en-GB"/>
        </w:rPr>
        <w:t>extensive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 connective tissue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7901C0" w:rsidRPr="00DB6A8D">
        <w:rPr>
          <w:rFonts w:ascii="Book Antiqua" w:hAnsi="Book Antiqua" w:cs="Times New Roman"/>
          <w:sz w:val="24"/>
          <w:szCs w:val="24"/>
          <w:lang w:val="en-GB"/>
        </w:rPr>
        <w:t xml:space="preserve">large 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host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defence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>molecules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13,14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392379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R-</w:t>
      </w:r>
      <w:r w:rsidR="00902F16" w:rsidRPr="00DB6A8D">
        <w:rPr>
          <w:rFonts w:ascii="Book Antiqua" w:hAnsi="Book Antiqua" w:cs="Times New Roman"/>
          <w:sz w:val="24"/>
          <w:szCs w:val="24"/>
          <w:lang w:val="en-GB"/>
        </w:rPr>
        <w:t>gingipains (</w:t>
      </w:r>
      <w:proofErr w:type="spellStart"/>
      <w:r w:rsidR="00902F16" w:rsidRPr="00DB6A8D">
        <w:rPr>
          <w:rFonts w:ascii="Book Antiqua" w:hAnsi="Book Antiqua" w:cs="Times New Roman"/>
          <w:sz w:val="24"/>
          <w:szCs w:val="24"/>
          <w:lang w:val="en-GB"/>
        </w:rPr>
        <w:t>Rgp</w:t>
      </w:r>
      <w:proofErr w:type="spellEnd"/>
      <w:r w:rsidR="00902F16" w:rsidRPr="00DB6A8D">
        <w:rPr>
          <w:rFonts w:ascii="Book Antiqua" w:hAnsi="Book Antiqua" w:cs="Times New Roman"/>
          <w:sz w:val="24"/>
          <w:szCs w:val="24"/>
          <w:lang w:val="en-GB"/>
        </w:rPr>
        <w:t>)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proofErr w:type="spellStart"/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>K</w:t>
      </w:r>
      <w:r w:rsidR="007901C0" w:rsidRPr="00DB6A8D">
        <w:rPr>
          <w:rFonts w:ascii="Book Antiqua" w:hAnsi="Book Antiqua" w:cs="Times New Roman"/>
          <w:sz w:val="24"/>
          <w:szCs w:val="24"/>
          <w:lang w:val="en-GB"/>
        </w:rPr>
        <w:t>gp</w:t>
      </w:r>
      <w:proofErr w:type="spellEnd"/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02F16" w:rsidRPr="00DB6A8D">
        <w:rPr>
          <w:rFonts w:ascii="Book Antiqua" w:hAnsi="Book Antiqua" w:cs="Times New Roman"/>
          <w:sz w:val="24"/>
          <w:szCs w:val="24"/>
          <w:lang w:val="en-GB"/>
        </w:rPr>
        <w:t>are demonstrated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02F16" w:rsidRPr="00DB6A8D">
        <w:rPr>
          <w:rFonts w:ascii="Book Antiqua" w:hAnsi="Book Antiqua" w:cs="Times New Roman"/>
          <w:sz w:val="24"/>
          <w:szCs w:val="24"/>
          <w:lang w:val="en-GB"/>
        </w:rPr>
        <w:t>highly related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 to the </w:t>
      </w:r>
      <w:r w:rsidR="00902F16" w:rsidRPr="00DB6A8D">
        <w:rPr>
          <w:rFonts w:ascii="Book Antiqua" w:hAnsi="Book Antiqua" w:cs="Times New Roman"/>
          <w:sz w:val="24"/>
          <w:szCs w:val="24"/>
          <w:lang w:val="en-GB"/>
        </w:rPr>
        <w:t xml:space="preserve">relief 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902F16" w:rsidRPr="00DB6A8D">
        <w:rPr>
          <w:rFonts w:ascii="Book Antiqua" w:hAnsi="Book Antiqua" w:cs="Times New Roman"/>
          <w:sz w:val="24"/>
          <w:szCs w:val="24"/>
          <w:lang w:val="en-GB"/>
        </w:rPr>
        <w:t>inflammation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host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defence</w:t>
      </w:r>
      <w:r w:rsidR="00DA41DE" w:rsidRPr="00DB6A8D">
        <w:rPr>
          <w:rFonts w:ascii="Book Antiqua" w:hAnsi="Book Antiqua" w:cs="Times New Roman"/>
          <w:sz w:val="24"/>
          <w:szCs w:val="24"/>
          <w:lang w:val="en-GB"/>
        </w:rPr>
        <w:t xml:space="preserve"> evasion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C0EB0" w:rsidRPr="00DB6A8D">
        <w:rPr>
          <w:rFonts w:ascii="Book Antiqua" w:hAnsi="Book Antiqua" w:cs="Times New Roman"/>
          <w:sz w:val="24"/>
          <w:szCs w:val="24"/>
          <w:lang w:val="en-GB"/>
        </w:rPr>
        <w:t xml:space="preserve">by means of </w:t>
      </w:r>
      <w:r w:rsidR="00CA776C" w:rsidRPr="00DB6A8D">
        <w:rPr>
          <w:rFonts w:ascii="Book Antiqua" w:hAnsi="Book Antiqua" w:cs="Times New Roman"/>
          <w:sz w:val="24"/>
          <w:szCs w:val="24"/>
          <w:lang w:val="en-GB"/>
        </w:rPr>
        <w:t>activating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 kinin cascade and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C7D05" w:rsidRPr="00DB6A8D">
        <w:rPr>
          <w:rFonts w:ascii="Book Antiqua" w:hAnsi="Book Antiqua" w:cs="Times New Roman"/>
          <w:sz w:val="24"/>
          <w:szCs w:val="24"/>
          <w:lang w:val="en-GB"/>
        </w:rPr>
        <w:t>liquid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 phase </w:t>
      </w:r>
      <w:r w:rsidR="003C7D05" w:rsidRPr="00DB6A8D">
        <w:rPr>
          <w:rFonts w:ascii="Book Antiqua" w:hAnsi="Book Antiqua" w:cs="Times New Roman"/>
          <w:sz w:val="24"/>
          <w:szCs w:val="24"/>
          <w:lang w:val="en-GB"/>
        </w:rPr>
        <w:t>transformation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 xml:space="preserve"> of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>complement C3 and C5 proteins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15,16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931CD6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435B6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B6852" w:rsidRPr="00DB6A8D">
        <w:rPr>
          <w:rFonts w:ascii="Book Antiqua" w:hAnsi="Book Antiqua" w:cs="Times New Roman"/>
          <w:sz w:val="24"/>
          <w:szCs w:val="24"/>
          <w:lang w:val="en-GB"/>
        </w:rPr>
        <w:t>Apart from these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 xml:space="preserve"> defences</w:t>
      </w:r>
      <w:r w:rsidR="004B6852" w:rsidRPr="00DB6A8D">
        <w:rPr>
          <w:rFonts w:ascii="Book Antiqua" w:hAnsi="Book Antiqua" w:cs="Times New Roman"/>
          <w:sz w:val="24"/>
          <w:szCs w:val="24"/>
          <w:lang w:val="en-GB"/>
        </w:rPr>
        <w:t>, some other factors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>, such as fimbriae, haemagglutinins, lipopolysaccharide, capsule polysaccharides, and major outer membrane protein,</w:t>
      </w:r>
      <w:r w:rsidR="004B6852" w:rsidRPr="00DB6A8D">
        <w:rPr>
          <w:rFonts w:ascii="Book Antiqua" w:hAnsi="Book Antiqua" w:cs="Times New Roman"/>
          <w:sz w:val="24"/>
          <w:szCs w:val="24"/>
          <w:lang w:val="en-GB"/>
        </w:rPr>
        <w:t xml:space="preserve"> have also been demonstrated for potential </w:t>
      </w:r>
      <w:proofErr w:type="gramStart"/>
      <w:r w:rsidR="004B6852" w:rsidRPr="00DB6A8D">
        <w:rPr>
          <w:rFonts w:ascii="Book Antiqua" w:hAnsi="Book Antiqua" w:cs="Times New Roman"/>
          <w:sz w:val="24"/>
          <w:szCs w:val="24"/>
          <w:lang w:val="en-GB"/>
        </w:rPr>
        <w:t>virulence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17,18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4B6852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435B6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5154B" w:rsidRPr="00DB6A8D">
        <w:rPr>
          <w:rFonts w:ascii="Book Antiqua" w:hAnsi="Book Antiqua" w:cs="Times New Roman"/>
          <w:sz w:val="24"/>
          <w:szCs w:val="24"/>
          <w:lang w:val="en-GB"/>
        </w:rPr>
        <w:t>Re</w:t>
      </w:r>
      <w:r w:rsidR="008810A3" w:rsidRPr="00DB6A8D">
        <w:rPr>
          <w:rFonts w:ascii="Book Antiqua" w:hAnsi="Book Antiqua" w:cs="Times New Roman"/>
          <w:sz w:val="24"/>
          <w:szCs w:val="24"/>
          <w:lang w:val="en-GB"/>
        </w:rPr>
        <w:t>c</w:t>
      </w:r>
      <w:r w:rsidR="00F5154B" w:rsidRPr="00DB6A8D">
        <w:rPr>
          <w:rFonts w:ascii="Book Antiqua" w:hAnsi="Book Antiqua" w:cs="Times New Roman"/>
          <w:sz w:val="24"/>
          <w:szCs w:val="24"/>
          <w:lang w:val="en-GB"/>
        </w:rPr>
        <w:t xml:space="preserve">ently, 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 xml:space="preserve">an </w:t>
      </w:r>
      <w:r w:rsidR="00F5154B" w:rsidRPr="00DB6A8D">
        <w:rPr>
          <w:rFonts w:ascii="Book Antiqua" w:hAnsi="Book Antiqua" w:cs="Times New Roman"/>
          <w:sz w:val="24"/>
          <w:szCs w:val="24"/>
          <w:lang w:val="en-GB"/>
        </w:rPr>
        <w:t>i</w:t>
      </w:r>
      <w:r w:rsidR="00C50A76" w:rsidRPr="00DB6A8D">
        <w:rPr>
          <w:rFonts w:ascii="Book Antiqua" w:hAnsi="Book Antiqua" w:cs="Times New Roman"/>
          <w:sz w:val="24"/>
          <w:szCs w:val="24"/>
          <w:lang w:val="en-GB"/>
        </w:rPr>
        <w:t xml:space="preserve">ncreasing 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 xml:space="preserve">number of </w:t>
      </w:r>
      <w:r w:rsidR="00C50A76" w:rsidRPr="00DB6A8D">
        <w:rPr>
          <w:rFonts w:ascii="Book Antiqua" w:hAnsi="Book Antiqua" w:cs="Times New Roman"/>
          <w:sz w:val="24"/>
          <w:szCs w:val="24"/>
          <w:lang w:val="en-GB"/>
        </w:rPr>
        <w:t xml:space="preserve">investigations </w:t>
      </w:r>
      <w:r w:rsidR="00E44FBD" w:rsidRPr="00DB6A8D">
        <w:rPr>
          <w:rFonts w:ascii="Book Antiqua" w:hAnsi="Book Antiqua" w:cs="Times New Roman"/>
          <w:sz w:val="24"/>
          <w:szCs w:val="24"/>
          <w:lang w:val="en-GB"/>
        </w:rPr>
        <w:t>have focused on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50A76" w:rsidRPr="00DB6A8D">
        <w:rPr>
          <w:rFonts w:ascii="Book Antiqua" w:hAnsi="Book Antiqua" w:cs="Times New Roman"/>
          <w:sz w:val="24"/>
          <w:szCs w:val="24"/>
          <w:lang w:val="en-GB"/>
        </w:rPr>
        <w:t xml:space="preserve">cancers </w:t>
      </w:r>
      <w:r w:rsidR="008810A3" w:rsidRPr="00DB6A8D">
        <w:rPr>
          <w:rFonts w:ascii="Book Antiqua" w:hAnsi="Book Antiqua" w:cs="Times New Roman"/>
          <w:sz w:val="24"/>
          <w:szCs w:val="24"/>
          <w:lang w:val="en-GB"/>
        </w:rPr>
        <w:t xml:space="preserve">related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to</w:t>
      </w:r>
      <w:r w:rsidR="008810A3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C50A76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19252F" w:rsidRPr="00DB6A8D">
        <w:rPr>
          <w:rFonts w:ascii="Book Antiqua" w:hAnsi="Book Antiqua" w:cs="Times New Roman"/>
          <w:sz w:val="24"/>
          <w:szCs w:val="24"/>
          <w:lang w:val="en-GB"/>
        </w:rPr>
        <w:t xml:space="preserve">With the deepening of the research concerning this bacterium, outer membrane protein </w:t>
      </w:r>
      <w:r w:rsidR="007C1F1B" w:rsidRPr="00DB6A8D">
        <w:rPr>
          <w:rFonts w:ascii="Book Antiqua" w:hAnsi="Book Antiqua" w:cs="Times New Roman"/>
          <w:sz w:val="24"/>
          <w:szCs w:val="24"/>
          <w:lang w:val="en-GB"/>
        </w:rPr>
        <w:t>has been reported to</w:t>
      </w:r>
      <w:r w:rsidR="0019252F" w:rsidRPr="00DB6A8D">
        <w:rPr>
          <w:rFonts w:ascii="Book Antiqua" w:hAnsi="Book Antiqua" w:cs="Times New Roman"/>
          <w:sz w:val="24"/>
          <w:szCs w:val="24"/>
          <w:lang w:val="en-GB"/>
        </w:rPr>
        <w:t xml:space="preserve"> make contributions to the interaction and colonization of host, the evasion of immune </w:t>
      </w:r>
      <w:proofErr w:type="spellStart"/>
      <w:r w:rsidR="0019252F" w:rsidRPr="00DB6A8D">
        <w:rPr>
          <w:rFonts w:ascii="Book Antiqua" w:hAnsi="Book Antiqua" w:cs="Times New Roman"/>
          <w:sz w:val="24"/>
          <w:szCs w:val="24"/>
          <w:lang w:val="en-GB"/>
        </w:rPr>
        <w:t>defen</w:t>
      </w:r>
      <w:r w:rsidR="00836340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19252F" w:rsidRPr="00DB6A8D">
        <w:rPr>
          <w:rFonts w:ascii="Book Antiqua" w:hAnsi="Book Antiqua" w:cs="Times New Roman"/>
          <w:sz w:val="24"/>
          <w:szCs w:val="24"/>
          <w:lang w:val="en-GB"/>
        </w:rPr>
        <w:t>e</w:t>
      </w:r>
      <w:proofErr w:type="spellEnd"/>
      <w:r w:rsidR="0019252F" w:rsidRPr="00DB6A8D">
        <w:rPr>
          <w:rFonts w:ascii="Book Antiqua" w:hAnsi="Book Antiqua" w:cs="Times New Roman"/>
          <w:sz w:val="24"/>
          <w:szCs w:val="24"/>
          <w:lang w:val="en-GB"/>
        </w:rPr>
        <w:t>, as well as the destruction of periodontal tissues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19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19252F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B464AB">
        <w:rPr>
          <w:rFonts w:ascii="Book Antiqua" w:hAnsi="Book Antiqua" w:cs="Times New Roman" w:hint="eastAsia"/>
          <w:sz w:val="24"/>
          <w:szCs w:val="24"/>
          <w:lang w:val="en-GB"/>
        </w:rPr>
        <w:t xml:space="preserve"> </w:t>
      </w:r>
      <w:r w:rsidR="0019252F" w:rsidRPr="00DB6A8D">
        <w:rPr>
          <w:rFonts w:ascii="Book Antiqua" w:hAnsi="Book Antiqua" w:cs="Times New Roman"/>
          <w:sz w:val="24"/>
          <w:szCs w:val="24"/>
          <w:lang w:val="en-GB"/>
        </w:rPr>
        <w:t xml:space="preserve">which may explain how </w:t>
      </w:r>
      <w:r w:rsidR="0019252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19252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19252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r w:rsidR="0019252F" w:rsidRPr="00DB6A8D">
        <w:rPr>
          <w:rFonts w:ascii="Book Antiqua" w:hAnsi="Book Antiqua" w:cs="Times New Roman"/>
          <w:sz w:val="24"/>
          <w:szCs w:val="24"/>
          <w:lang w:val="en-GB"/>
        </w:rPr>
        <w:t xml:space="preserve">pushes impacts on several digestive cancers. </w:t>
      </w:r>
      <w:r w:rsidR="007C1F1B" w:rsidRPr="00DB6A8D">
        <w:rPr>
          <w:rFonts w:ascii="Book Antiqua" w:hAnsi="Book Antiqua" w:cs="Times New Roman"/>
          <w:sz w:val="24"/>
          <w:szCs w:val="24"/>
          <w:lang w:val="en-GB"/>
        </w:rPr>
        <w:t xml:space="preserve">However, more and complicated </w:t>
      </w:r>
      <w:r w:rsidR="007C1F1B" w:rsidRPr="00DB6A8D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internal mechanisms still need to be uncovered. </w:t>
      </w:r>
      <w:r w:rsidR="00C50A76" w:rsidRPr="00DB6A8D">
        <w:rPr>
          <w:rFonts w:ascii="Book Antiqua" w:hAnsi="Book Antiqua" w:cs="Times New Roman"/>
          <w:sz w:val="24"/>
          <w:szCs w:val="24"/>
          <w:lang w:val="en-GB"/>
        </w:rPr>
        <w:t>This article aims to review the current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</w:t>
      </w:r>
      <w:r w:rsidR="00C50A76" w:rsidRPr="00DB6A8D">
        <w:rPr>
          <w:rFonts w:ascii="Book Antiqua" w:hAnsi="Book Antiqua" w:cs="Times New Roman"/>
          <w:sz w:val="24"/>
          <w:szCs w:val="24"/>
          <w:lang w:val="en-GB"/>
        </w:rPr>
        <w:t xml:space="preserve">relationship between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C50A76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cancer</w:t>
      </w:r>
      <w:r w:rsidR="00C50A76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2173DB92" w14:textId="77777777" w:rsidR="00B464AB" w:rsidRPr="00DB6A8D" w:rsidRDefault="00B464AB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2F286A92" w14:textId="0B451EF5" w:rsidR="007561D7" w:rsidRPr="00DB6A8D" w:rsidRDefault="00B464AB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b/>
          <w:i/>
          <w:sz w:val="24"/>
          <w:szCs w:val="24"/>
          <w:lang w:val="en-GB"/>
        </w:rPr>
        <w:t>P. GINGIVALIS</w:t>
      </w: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t xml:space="preserve"> AND ORAL CANCER</w:t>
      </w:r>
    </w:p>
    <w:p w14:paraId="3C8D3589" w14:textId="020FC1F2" w:rsidR="00C50A76" w:rsidRPr="00DB6A8D" w:rsidRDefault="00DD2CCC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sz w:val="24"/>
          <w:szCs w:val="24"/>
          <w:lang w:val="en-GB"/>
        </w:rPr>
        <w:t>O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ral cavity consists of</w:t>
      </w:r>
      <w:r w:rsidR="00B464AB">
        <w:rPr>
          <w:rFonts w:ascii="Book Antiqua" w:hAnsi="Book Antiqua" w:cs="Times New Roman" w:hint="eastAsia"/>
          <w:sz w:val="24"/>
          <w:szCs w:val="24"/>
          <w:lang w:val="en-GB"/>
        </w:rPr>
        <w:t xml:space="preserve"> </w:t>
      </w:r>
      <w:r w:rsidR="008C5BD8" w:rsidRPr="00DB6A8D">
        <w:rPr>
          <w:rFonts w:ascii="Book Antiqua" w:hAnsi="Book Antiqua" w:cs="Times New Roman"/>
          <w:sz w:val="24"/>
          <w:szCs w:val="24"/>
          <w:lang w:val="en-GB"/>
        </w:rPr>
        <w:t xml:space="preserve">diverse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boundary surfaces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,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such as the gingiva, </w:t>
      </w:r>
      <w:r w:rsidR="008C5BD8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back of the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tongue, </w:t>
      </w:r>
      <w:r w:rsidR="007A4CCB" w:rsidRPr="00DB6A8D">
        <w:rPr>
          <w:rFonts w:ascii="Book Antiqua" w:hAnsi="Book Antiqua" w:cs="Times New Roman"/>
          <w:sz w:val="24"/>
          <w:szCs w:val="24"/>
          <w:lang w:val="en-GB"/>
        </w:rPr>
        <w:t>tongue side, oral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mucosa</w:t>
      </w:r>
      <w:r w:rsidR="007A34A3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so on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which</w:t>
      </w:r>
      <w:r w:rsidR="00B3666A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A34A3" w:rsidRPr="00DB6A8D">
        <w:rPr>
          <w:rFonts w:ascii="Book Antiqua" w:hAnsi="Book Antiqua" w:cs="Times New Roman"/>
          <w:sz w:val="24"/>
          <w:szCs w:val="24"/>
          <w:lang w:val="en-GB"/>
        </w:rPr>
        <w:t>contribute</w:t>
      </w:r>
      <w:r w:rsidR="00B3666A" w:rsidRPr="00DB6A8D">
        <w:rPr>
          <w:rFonts w:ascii="Book Antiqua" w:hAnsi="Book Antiqua" w:cs="Times New Roman"/>
          <w:sz w:val="24"/>
          <w:szCs w:val="24"/>
          <w:lang w:val="en-GB"/>
        </w:rPr>
        <w:t xml:space="preserve"> to</w:t>
      </w:r>
      <w:r w:rsidR="007A34A3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colonization and growth of</w:t>
      </w:r>
      <w:r w:rsidR="00B3666A" w:rsidRPr="00DB6A8D">
        <w:rPr>
          <w:rFonts w:ascii="Book Antiqua" w:hAnsi="Book Antiqua" w:cs="Times New Roman"/>
          <w:sz w:val="24"/>
          <w:szCs w:val="24"/>
          <w:lang w:val="en-GB"/>
        </w:rPr>
        <w:t xml:space="preserve"> various </w:t>
      </w:r>
      <w:r w:rsidR="007A34A3" w:rsidRPr="00DB6A8D">
        <w:rPr>
          <w:rFonts w:ascii="Book Antiqua" w:hAnsi="Book Antiqua" w:cs="Times New Roman"/>
          <w:sz w:val="24"/>
          <w:szCs w:val="24"/>
          <w:lang w:val="en-GB"/>
        </w:rPr>
        <w:t>microorganisms</w:t>
      </w:r>
      <w:r w:rsidR="00B3666A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In 2016, accompanying an </w:t>
      </w:r>
      <w:r w:rsidR="00A50494" w:rsidRPr="00DB6A8D">
        <w:rPr>
          <w:rFonts w:ascii="Book Antiqua" w:hAnsi="Book Antiqua" w:cs="Times New Roman"/>
          <w:sz w:val="24"/>
          <w:szCs w:val="24"/>
          <w:lang w:val="en-GB"/>
        </w:rPr>
        <w:t xml:space="preserve">approximate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48330 </w:t>
      </w:r>
      <w:r w:rsidR="00A50494" w:rsidRPr="00DB6A8D">
        <w:rPr>
          <w:rFonts w:ascii="Book Antiqua" w:hAnsi="Book Antiqua" w:cs="Times New Roman"/>
          <w:sz w:val="24"/>
          <w:szCs w:val="24"/>
          <w:lang w:val="en-GB"/>
        </w:rPr>
        <w:t>new diagnoses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9570 deaths, oral cancer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was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considered the sixth most common </w:t>
      </w:r>
      <w:r w:rsidR="00A50494" w:rsidRPr="00DB6A8D">
        <w:rPr>
          <w:rFonts w:ascii="Book Antiqua" w:hAnsi="Book Antiqua" w:cs="Times New Roman"/>
          <w:sz w:val="24"/>
          <w:szCs w:val="24"/>
          <w:lang w:val="en-GB"/>
        </w:rPr>
        <w:t xml:space="preserve">carcinoma </w:t>
      </w:r>
      <w:proofErr w:type="gram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globally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2</w:t>
      </w:r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0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. Among these, </w:t>
      </w:r>
      <w:r w:rsidR="00E438A2" w:rsidRPr="00DB6A8D">
        <w:rPr>
          <w:rFonts w:ascii="Book Antiqua" w:hAnsi="Book Antiqua" w:cs="Times New Roman"/>
          <w:sz w:val="24"/>
          <w:szCs w:val="24"/>
          <w:lang w:val="en-GB"/>
        </w:rPr>
        <w:t xml:space="preserve">what most commonly happened in oral cavity is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oral squamous cell carcinoma (OSCC</w:t>
      </w:r>
      <w:proofErr w:type="gram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)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2</w:t>
      </w:r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1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E0EDF" w:rsidRPr="00DB6A8D">
        <w:rPr>
          <w:rFonts w:ascii="Book Antiqua" w:hAnsi="Book Antiqua" w:cs="Times New Roman"/>
          <w:sz w:val="24"/>
          <w:szCs w:val="24"/>
          <w:lang w:val="en-GB"/>
        </w:rPr>
        <w:t xml:space="preserve">has been discovered 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>coloniz</w:t>
      </w:r>
      <w:r w:rsidR="009E0EDF" w:rsidRPr="00DB6A8D">
        <w:rPr>
          <w:rFonts w:ascii="Book Antiqua" w:hAnsi="Book Antiqua" w:cs="Times New Roman"/>
          <w:sz w:val="24"/>
          <w:szCs w:val="24"/>
          <w:lang w:val="en-GB"/>
        </w:rPr>
        <w:t>ing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in </w:t>
      </w:r>
      <w:r w:rsidR="009E0EDF" w:rsidRPr="00DB6A8D">
        <w:rPr>
          <w:rFonts w:ascii="Book Antiqua" w:hAnsi="Book Antiqua" w:cs="Times New Roman"/>
          <w:sz w:val="24"/>
          <w:szCs w:val="24"/>
          <w:lang w:val="en-GB"/>
        </w:rPr>
        <w:t>periodontium and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>spread</w:t>
      </w:r>
      <w:r w:rsidR="009E0EDF" w:rsidRPr="00DB6A8D">
        <w:rPr>
          <w:rFonts w:ascii="Book Antiqua" w:hAnsi="Book Antiqua" w:cs="Times New Roman"/>
          <w:sz w:val="24"/>
          <w:szCs w:val="24"/>
          <w:lang w:val="en-GB"/>
        </w:rPr>
        <w:t>ing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the </w:t>
      </w:r>
      <w:r w:rsidR="009E0EDF" w:rsidRPr="00DB6A8D">
        <w:rPr>
          <w:rFonts w:ascii="Book Antiqua" w:hAnsi="Book Antiqua" w:cs="Times New Roman"/>
          <w:sz w:val="24"/>
          <w:szCs w:val="24"/>
          <w:lang w:val="en-GB"/>
        </w:rPr>
        <w:t>original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lesion </w:t>
      </w:r>
      <w:r w:rsidR="00927363" w:rsidRPr="00DB6A8D">
        <w:rPr>
          <w:rFonts w:ascii="Book Antiqua" w:hAnsi="Book Antiqua" w:cs="Times New Roman"/>
          <w:sz w:val="24"/>
          <w:szCs w:val="24"/>
          <w:lang w:val="en-GB"/>
        </w:rPr>
        <w:t>locations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OSCC</w:t>
      </w:r>
      <w:r w:rsidR="009E0EDF" w:rsidRPr="00DB6A8D">
        <w:rPr>
          <w:rFonts w:ascii="Book Antiqua" w:hAnsi="Book Antiqua" w:cs="Times New Roman"/>
          <w:sz w:val="24"/>
          <w:szCs w:val="24"/>
          <w:lang w:val="en-GB"/>
        </w:rPr>
        <w:t xml:space="preserve"> as well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,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such as </w:t>
      </w:r>
      <w:r w:rsidR="00A1208E" w:rsidRPr="00DB6A8D">
        <w:rPr>
          <w:rFonts w:ascii="Book Antiqua" w:hAnsi="Book Antiqua" w:cs="Times New Roman"/>
          <w:sz w:val="24"/>
          <w:szCs w:val="24"/>
          <w:lang w:val="en-GB"/>
        </w:rPr>
        <w:t xml:space="preserve">oral and lingual </w:t>
      </w:r>
      <w:proofErr w:type="gram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mucosa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2</w:t>
      </w:r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2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702E9D" w:rsidRPr="00DB6A8D">
        <w:rPr>
          <w:rFonts w:ascii="Book Antiqua" w:hAnsi="Book Antiqua" w:cs="Times New Roman"/>
          <w:sz w:val="24"/>
          <w:szCs w:val="24"/>
          <w:lang w:val="en-GB"/>
        </w:rPr>
        <w:t xml:space="preserve"> It is well known that tobacco and alcohol are the major risk factors for oral cancer,</w:t>
      </w:r>
      <w:r w:rsidR="007453C5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approximately three-fourths of all oral and pharyngeal cancers are owing to tobacco smoking and alcohol drinking in the United </w:t>
      </w:r>
      <w:proofErr w:type="gramStart"/>
      <w:r w:rsidR="007453C5" w:rsidRPr="00DB6A8D">
        <w:rPr>
          <w:rFonts w:ascii="Book Antiqua" w:hAnsi="Book Antiqua" w:cs="Times New Roman"/>
          <w:sz w:val="24"/>
          <w:szCs w:val="24"/>
          <w:lang w:val="en-GB"/>
        </w:rPr>
        <w:t>States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2</w:t>
      </w:r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D33C0B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CC55E3" w:rsidRPr="00DB6A8D">
        <w:rPr>
          <w:rFonts w:ascii="Book Antiqua" w:hAnsi="Book Antiqua" w:cs="Times New Roman"/>
          <w:sz w:val="24"/>
          <w:szCs w:val="24"/>
          <w:lang w:val="en-GB"/>
        </w:rPr>
        <w:t xml:space="preserve">Upon alcohol drinking, </w:t>
      </w:r>
      <w:r w:rsidR="00CC55E3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CC55E3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CC55E3" w:rsidRPr="00DB6A8D">
        <w:rPr>
          <w:rFonts w:ascii="Book Antiqua" w:hAnsi="Book Antiqua" w:cs="Times New Roman"/>
          <w:sz w:val="24"/>
          <w:szCs w:val="24"/>
          <w:lang w:val="en-GB"/>
        </w:rPr>
        <w:t xml:space="preserve"> would </w:t>
      </w:r>
      <w:r w:rsidR="00367C86" w:rsidRPr="00DB6A8D">
        <w:rPr>
          <w:rFonts w:ascii="Book Antiqua" w:hAnsi="Book Antiqua" w:cs="Times New Roman"/>
          <w:sz w:val="24"/>
          <w:szCs w:val="24"/>
          <w:lang w:val="en-GB"/>
        </w:rPr>
        <w:t>dehydrogenate</w:t>
      </w:r>
      <w:r w:rsidR="00CC55E3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33C0B" w:rsidRPr="00DB6A8D">
        <w:rPr>
          <w:rFonts w:ascii="Book Antiqua" w:hAnsi="Book Antiqua" w:cs="Times New Roman"/>
          <w:sz w:val="24"/>
          <w:szCs w:val="24"/>
          <w:lang w:val="en-GB"/>
        </w:rPr>
        <w:t>ethanol to acetaldehyde</w:t>
      </w:r>
      <w:r w:rsidR="00CC55E3" w:rsidRPr="00DB6A8D">
        <w:rPr>
          <w:rFonts w:ascii="Book Antiqua" w:hAnsi="Book Antiqua" w:cs="Times New Roman"/>
          <w:sz w:val="24"/>
          <w:szCs w:val="24"/>
          <w:lang w:val="en-GB"/>
        </w:rPr>
        <w:t xml:space="preserve">, which is </w:t>
      </w:r>
      <w:r w:rsidR="00367C86" w:rsidRPr="00DB6A8D">
        <w:rPr>
          <w:rFonts w:ascii="Book Antiqua" w:hAnsi="Book Antiqua" w:cs="Times New Roman"/>
          <w:sz w:val="24"/>
          <w:szCs w:val="24"/>
          <w:lang w:val="en-GB"/>
        </w:rPr>
        <w:t>a</w:t>
      </w:r>
      <w:r w:rsidR="00CC55E3" w:rsidRPr="00DB6A8D">
        <w:rPr>
          <w:rFonts w:ascii="Book Antiqua" w:hAnsi="Book Antiqua" w:cs="Times New Roman"/>
          <w:sz w:val="24"/>
          <w:szCs w:val="24"/>
          <w:lang w:val="en-GB"/>
        </w:rPr>
        <w:t xml:space="preserve"> carcinogenic derivative and capable of </w:t>
      </w:r>
      <w:r w:rsidR="00CC55E3" w:rsidRPr="00DB6A8D">
        <w:rPr>
          <w:rFonts w:ascii="Book Antiqua" w:eastAsia="DengXian" w:hAnsi="Book Antiqua" w:cs="Times New Roman"/>
          <w:sz w:val="24"/>
          <w:szCs w:val="24"/>
          <w:lang w:val="en-GB"/>
        </w:rPr>
        <w:t>contributing</w:t>
      </w:r>
      <w:r w:rsidR="00D33C0B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to </w:t>
      </w:r>
      <w:r w:rsidR="0097674C" w:rsidRPr="00DB6A8D">
        <w:rPr>
          <w:rFonts w:ascii="Book Antiqua" w:hAnsi="Book Antiqua" w:cs="Times New Roman"/>
          <w:sz w:val="24"/>
          <w:szCs w:val="24"/>
          <w:lang w:val="en-GB"/>
        </w:rPr>
        <w:t>DNA damage, muta</w:t>
      </w:r>
      <w:r w:rsidR="00367C86" w:rsidRPr="00DB6A8D">
        <w:rPr>
          <w:rFonts w:ascii="Book Antiqua" w:hAnsi="Book Antiqua" w:cs="Times New Roman"/>
          <w:sz w:val="24"/>
          <w:szCs w:val="24"/>
          <w:lang w:val="en-GB"/>
        </w:rPr>
        <w:t xml:space="preserve">tion and excessive </w:t>
      </w:r>
      <w:r w:rsidR="0097674C" w:rsidRPr="00DB6A8D">
        <w:rPr>
          <w:rFonts w:ascii="Book Antiqua" w:hAnsi="Book Antiqua" w:cs="Times New Roman"/>
          <w:sz w:val="24"/>
          <w:szCs w:val="24"/>
          <w:lang w:val="en-GB"/>
        </w:rPr>
        <w:t xml:space="preserve">proliferation of the </w:t>
      </w:r>
      <w:proofErr w:type="gramStart"/>
      <w:r w:rsidR="0097674C" w:rsidRPr="00DB6A8D">
        <w:rPr>
          <w:rFonts w:ascii="Book Antiqua" w:hAnsi="Book Antiqua" w:cs="Times New Roman"/>
          <w:sz w:val="24"/>
          <w:szCs w:val="24"/>
          <w:lang w:val="en-GB"/>
        </w:rPr>
        <w:t>epithelium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2</w:t>
      </w:r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4,25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D33C0B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104BA216" w14:textId="0282A302" w:rsidR="00380826" w:rsidRDefault="002706C9" w:rsidP="00B464AB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sz w:val="24"/>
          <w:szCs w:val="24"/>
          <w:lang w:val="en-GB"/>
        </w:rPr>
        <w:t>T</w:t>
      </w:r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 xml:space="preserve">he concentration rate of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 xml:space="preserve"> was discovered 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 xml:space="preserve">to be </w:t>
      </w:r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 xml:space="preserve">higher among cancer cells than normal tissues of 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>mouth by Katz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C1749" w:rsidRPr="00B464AB">
        <w:rPr>
          <w:rFonts w:ascii="Book Antiqua" w:hAnsi="Book Antiqua" w:cs="Times New Roman"/>
          <w:i/>
          <w:sz w:val="24"/>
          <w:szCs w:val="24"/>
          <w:lang w:val="en-GB"/>
        </w:rPr>
        <w:t xml:space="preserve">et </w:t>
      </w:r>
      <w:proofErr w:type="gramStart"/>
      <w:r w:rsidR="008C1749" w:rsidRPr="00B464AB">
        <w:rPr>
          <w:rFonts w:ascii="Book Antiqua" w:hAnsi="Book Antiqua" w:cs="Times New Roman"/>
          <w:i/>
          <w:sz w:val="24"/>
          <w:szCs w:val="24"/>
          <w:lang w:val="en-GB"/>
        </w:rPr>
        <w:t>al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2</w:t>
      </w:r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6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in 2011</w:t>
      </w:r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Meanwhile,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 xml:space="preserve">these authors </w:t>
      </w:r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 xml:space="preserve">suggested that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 xml:space="preserve"> may lead to mouth cancer and the induction of epithelial cell transformation into 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 xml:space="preserve">. In a meta-analysis, the prevalence of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 xml:space="preserve"> was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>40.7%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,</w:t>
      </w:r>
      <w:r w:rsidR="003E2802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</w:t>
      </w:r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49C0" w:rsidRPr="00DB6A8D">
        <w:rPr>
          <w:rFonts w:ascii="Book Antiqua" w:hAnsi="Book Antiqua" w:cs="Times New Roman"/>
          <w:sz w:val="24"/>
          <w:szCs w:val="24"/>
          <w:lang w:val="en-GB"/>
        </w:rPr>
        <w:t>made</w:t>
      </w:r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chance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cancer and periodontal disease </w:t>
      </w:r>
      <w:r w:rsidR="002749C0" w:rsidRPr="00DB6A8D">
        <w:rPr>
          <w:rFonts w:ascii="Book Antiqua" w:hAnsi="Book Antiqua" w:cs="Times New Roman"/>
          <w:sz w:val="24"/>
          <w:szCs w:val="24"/>
          <w:lang w:val="en-GB"/>
        </w:rPr>
        <w:t>increasing</w:t>
      </w:r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 xml:space="preserve"> 1.36 </w:t>
      </w:r>
      <w:proofErr w:type="gramStart"/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>times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2</w:t>
      </w:r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7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4F300E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435B6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83DD3" w:rsidRPr="00DB6A8D">
        <w:rPr>
          <w:rFonts w:ascii="Book Antiqua" w:hAnsi="Book Antiqua" w:cs="Times New Roman"/>
          <w:sz w:val="24"/>
          <w:szCs w:val="24"/>
          <w:lang w:val="en-GB"/>
        </w:rPr>
        <w:t xml:space="preserve">Kang </w:t>
      </w:r>
      <w:r w:rsidR="00C83DD3" w:rsidRPr="00B464AB">
        <w:rPr>
          <w:rFonts w:ascii="Book Antiqua" w:hAnsi="Book Antiqua" w:cs="Times New Roman"/>
          <w:i/>
          <w:sz w:val="24"/>
          <w:szCs w:val="24"/>
          <w:lang w:val="en-GB"/>
        </w:rPr>
        <w:t xml:space="preserve">et </w:t>
      </w:r>
      <w:proofErr w:type="gramStart"/>
      <w:r w:rsidR="00C83DD3" w:rsidRPr="00B464AB">
        <w:rPr>
          <w:rFonts w:ascii="Book Antiqua" w:hAnsi="Book Antiqua" w:cs="Times New Roman"/>
          <w:i/>
          <w:sz w:val="24"/>
          <w:szCs w:val="24"/>
          <w:lang w:val="en-GB"/>
        </w:rPr>
        <w:t>al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2</w:t>
      </w:r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8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C83DD3" w:rsidRPr="00DB6A8D">
        <w:rPr>
          <w:rFonts w:ascii="Book Antiqua" w:hAnsi="Book Antiqua" w:cs="Times New Roman"/>
          <w:sz w:val="24"/>
          <w:szCs w:val="24"/>
          <w:lang w:val="en-GB"/>
        </w:rPr>
        <w:t xml:space="preserve">’s study also showed that the </w:t>
      </w:r>
      <w:r w:rsidR="00D96459" w:rsidRPr="00DB6A8D">
        <w:rPr>
          <w:rFonts w:ascii="Book Antiqua" w:hAnsi="Book Antiqua" w:cs="Times New Roman"/>
          <w:sz w:val="24"/>
          <w:szCs w:val="24"/>
          <w:lang w:val="en-GB"/>
        </w:rPr>
        <w:t xml:space="preserve">incidence of </w:t>
      </w:r>
      <w:r w:rsidR="00D96459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D96459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D96459" w:rsidRPr="00DB6A8D">
        <w:rPr>
          <w:rFonts w:ascii="Book Antiqua" w:hAnsi="Book Antiqua" w:cs="Times New Roman"/>
          <w:sz w:val="24"/>
          <w:szCs w:val="24"/>
          <w:lang w:val="en-GB"/>
        </w:rPr>
        <w:t xml:space="preserve"> in patients with head and neck cancer and in healthy subj</w:t>
      </w:r>
      <w:r w:rsidR="00B464AB">
        <w:rPr>
          <w:rFonts w:ascii="Book Antiqua" w:hAnsi="Book Antiqua" w:cs="Times New Roman"/>
          <w:sz w:val="24"/>
          <w:szCs w:val="24"/>
          <w:lang w:val="en-GB"/>
        </w:rPr>
        <w:t>ects is significantly different</w:t>
      </w:r>
      <w:r w:rsidR="00C83DD3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435B6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86ECA" w:rsidRPr="00DB6A8D">
        <w:rPr>
          <w:rFonts w:ascii="Book Antiqua" w:hAnsi="Book Antiqua" w:cs="Times New Roman"/>
          <w:sz w:val="24"/>
          <w:szCs w:val="24"/>
          <w:lang w:val="en-GB"/>
        </w:rPr>
        <w:t xml:space="preserve">Besides, compared </w:t>
      </w:r>
      <w:r w:rsidR="00FA07B9" w:rsidRPr="00DB6A8D">
        <w:rPr>
          <w:rFonts w:ascii="Book Antiqua" w:hAnsi="Book Antiqua" w:cs="Times New Roman"/>
          <w:sz w:val="24"/>
          <w:szCs w:val="24"/>
          <w:lang w:val="en-GB"/>
        </w:rPr>
        <w:t>to</w:t>
      </w:r>
      <w:r w:rsidR="00986ECA" w:rsidRPr="00DB6A8D">
        <w:rPr>
          <w:rFonts w:ascii="Book Antiqua" w:hAnsi="Book Antiqua" w:cs="Times New Roman"/>
          <w:sz w:val="24"/>
          <w:szCs w:val="24"/>
          <w:lang w:val="en-GB"/>
        </w:rPr>
        <w:t xml:space="preserve"> non-infected </w:t>
      </w:r>
      <w:r w:rsidR="00FA07B9" w:rsidRPr="00DB6A8D">
        <w:rPr>
          <w:rFonts w:ascii="Book Antiqua" w:hAnsi="Book Antiqua" w:cs="Times New Roman"/>
          <w:sz w:val="24"/>
          <w:szCs w:val="24"/>
          <w:lang w:val="en-GB"/>
        </w:rPr>
        <w:t xml:space="preserve">with </w:t>
      </w:r>
      <w:r w:rsidR="00986ECA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986ECA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986ECA" w:rsidRPr="00DB6A8D">
        <w:rPr>
          <w:rFonts w:ascii="Book Antiqua" w:hAnsi="Book Antiqua" w:cs="Times New Roman"/>
          <w:sz w:val="24"/>
          <w:szCs w:val="24"/>
          <w:lang w:val="en-GB"/>
        </w:rPr>
        <w:t xml:space="preserve"> controls,</w:t>
      </w:r>
      <w:r w:rsidR="00FA07B9" w:rsidRPr="00DB6A8D">
        <w:rPr>
          <w:rFonts w:ascii="Book Antiqua" w:hAnsi="Book Antiqua" w:cs="Times New Roman"/>
          <w:sz w:val="24"/>
          <w:szCs w:val="24"/>
          <w:lang w:val="en-GB"/>
        </w:rPr>
        <w:t xml:space="preserve"> those with</w:t>
      </w:r>
      <w:r w:rsidR="00986ECA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D7FC8" w:rsidRPr="00DB6A8D">
        <w:rPr>
          <w:rFonts w:ascii="Book Antiqua" w:hAnsi="Book Antiqua" w:cs="Times New Roman"/>
          <w:sz w:val="24"/>
          <w:szCs w:val="24"/>
          <w:lang w:val="en-GB"/>
        </w:rPr>
        <w:t>long-term</w:t>
      </w:r>
      <w:r w:rsidR="001D24D4" w:rsidRPr="00DB6A8D">
        <w:rPr>
          <w:rFonts w:ascii="Book Antiqua" w:hAnsi="Book Antiqua" w:cs="Times New Roman"/>
          <w:sz w:val="24"/>
          <w:szCs w:val="24"/>
          <w:lang w:val="en-GB"/>
        </w:rPr>
        <w:t xml:space="preserve"> infection </w:t>
      </w:r>
      <w:r w:rsidR="00986ECA" w:rsidRPr="00DB6A8D">
        <w:rPr>
          <w:rFonts w:ascii="Book Antiqua" w:hAnsi="Book Antiqua" w:cs="Times New Roman"/>
          <w:sz w:val="24"/>
          <w:szCs w:val="24"/>
          <w:lang w:val="en-GB"/>
        </w:rPr>
        <w:t>showed the up</w:t>
      </w:r>
      <w:r w:rsidR="003A62E2" w:rsidRPr="00DB6A8D">
        <w:rPr>
          <w:rFonts w:ascii="Book Antiqua" w:hAnsi="Book Antiqua" w:cs="Times New Roman"/>
          <w:sz w:val="24"/>
          <w:szCs w:val="24"/>
          <w:lang w:val="en-GB"/>
        </w:rPr>
        <w:t>-</w:t>
      </w:r>
      <w:r w:rsidR="00986ECA" w:rsidRPr="00DB6A8D">
        <w:rPr>
          <w:rFonts w:ascii="Book Antiqua" w:hAnsi="Book Antiqua" w:cs="Times New Roman"/>
          <w:sz w:val="24"/>
          <w:szCs w:val="24"/>
          <w:lang w:val="en-GB"/>
        </w:rPr>
        <w:t xml:space="preserve">regulating </w:t>
      </w:r>
      <w:r w:rsidR="001D24D4" w:rsidRPr="00DB6A8D">
        <w:rPr>
          <w:rFonts w:ascii="Book Antiqua" w:hAnsi="Book Antiqua" w:cs="Times New Roman"/>
          <w:sz w:val="24"/>
          <w:szCs w:val="24"/>
          <w:lang w:val="en-GB"/>
        </w:rPr>
        <w:t>expression</w:t>
      </w:r>
      <w:r w:rsidR="00986ECA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9D7FC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D24D4" w:rsidRPr="00DB6A8D">
        <w:rPr>
          <w:rFonts w:ascii="Book Antiqua" w:hAnsi="Book Antiqua" w:cs="Times New Roman"/>
          <w:sz w:val="24"/>
          <w:szCs w:val="24"/>
          <w:lang w:val="en-GB"/>
        </w:rPr>
        <w:t xml:space="preserve">of CD44 and CD133 </w:t>
      </w:r>
      <w:r w:rsidR="00986ECA" w:rsidRPr="00DB6A8D">
        <w:rPr>
          <w:rFonts w:ascii="Book Antiqua" w:hAnsi="Book Antiqua" w:cs="Times New Roman"/>
          <w:sz w:val="24"/>
          <w:szCs w:val="24"/>
          <w:lang w:val="en-GB"/>
        </w:rPr>
        <w:t xml:space="preserve">which are the </w:t>
      </w:r>
      <w:r w:rsidR="001D24D4" w:rsidRPr="00DB6A8D">
        <w:rPr>
          <w:rFonts w:ascii="Book Antiqua" w:hAnsi="Book Antiqua" w:cs="Times New Roman"/>
          <w:sz w:val="24"/>
          <w:szCs w:val="24"/>
          <w:lang w:val="en-GB"/>
        </w:rPr>
        <w:t>well-known cancer stem cell</w:t>
      </w:r>
      <w:r w:rsidR="009D7FC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D24D4" w:rsidRPr="00DB6A8D">
        <w:rPr>
          <w:rFonts w:ascii="Book Antiqua" w:hAnsi="Book Antiqua" w:cs="Times New Roman"/>
          <w:sz w:val="24"/>
          <w:szCs w:val="24"/>
          <w:lang w:val="en-GB"/>
        </w:rPr>
        <w:t xml:space="preserve">markers, and promoted the tumorigenic </w:t>
      </w:r>
      <w:proofErr w:type="gramStart"/>
      <w:r w:rsidR="001D24D4" w:rsidRPr="00DB6A8D">
        <w:rPr>
          <w:rFonts w:ascii="Book Antiqua" w:hAnsi="Book Antiqua" w:cs="Times New Roman"/>
          <w:sz w:val="24"/>
          <w:szCs w:val="24"/>
          <w:lang w:val="en-GB"/>
        </w:rPr>
        <w:t>properties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2</w:t>
      </w:r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9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1D24D4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 xml:space="preserve">By 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activating ERK1/2-Ets1, p38/HSP27, and PAR2/NF-kB pathways,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805D97" w:rsidRPr="00DB6A8D">
        <w:rPr>
          <w:rFonts w:ascii="Book Antiqua" w:hAnsi="Book Antiqua" w:cs="Times New Roman"/>
          <w:sz w:val="24"/>
          <w:szCs w:val="24"/>
          <w:lang w:val="en-GB"/>
        </w:rPr>
        <w:t xml:space="preserve"> increases</w:t>
      </w:r>
      <w:r w:rsidR="00F17F40" w:rsidRPr="00DB6A8D">
        <w:rPr>
          <w:rFonts w:ascii="Book Antiqua" w:hAnsi="Book Antiqua" w:cs="Times New Roman"/>
          <w:sz w:val="24"/>
          <w:szCs w:val="24"/>
          <w:lang w:val="en-GB"/>
        </w:rPr>
        <w:t xml:space="preserve"> pro-matrix metalloproteinase-9 (proMMP-9) </w:t>
      </w:r>
      <w:r w:rsidR="00805D97" w:rsidRPr="00DB6A8D">
        <w:rPr>
          <w:rFonts w:ascii="Book Antiqua" w:hAnsi="Book Antiqua" w:cs="Times New Roman"/>
          <w:sz w:val="24"/>
          <w:szCs w:val="24"/>
          <w:lang w:val="en-GB"/>
        </w:rPr>
        <w:t xml:space="preserve">levels </w:t>
      </w:r>
      <w:r w:rsidR="00F17F40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consequently promotes cellular invasion of OSCC cell lines when the proenzyme is stimulated by </w:t>
      </w:r>
      <w:proofErr w:type="gramStart"/>
      <w:r w:rsidR="00F17F40" w:rsidRPr="00DB6A8D">
        <w:rPr>
          <w:rFonts w:ascii="Book Antiqua" w:hAnsi="Book Antiqua" w:cs="Times New Roman"/>
          <w:sz w:val="24"/>
          <w:szCs w:val="24"/>
          <w:lang w:val="en-GB"/>
        </w:rPr>
        <w:t>gingipains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30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>. Compar</w:t>
      </w:r>
      <w:r w:rsidR="00606F17" w:rsidRPr="00DB6A8D">
        <w:rPr>
          <w:rFonts w:ascii="Book Antiqua" w:hAnsi="Book Antiqua" w:cs="Times New Roman"/>
          <w:sz w:val="24"/>
          <w:szCs w:val="24"/>
          <w:lang w:val="en-GB"/>
        </w:rPr>
        <w:t>ing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06F17" w:rsidRPr="00DB6A8D">
        <w:rPr>
          <w:rFonts w:ascii="Book Antiqua" w:hAnsi="Book Antiqua" w:cs="Times New Roman"/>
          <w:sz w:val="24"/>
          <w:szCs w:val="24"/>
          <w:lang w:val="en-GB"/>
        </w:rPr>
        <w:t>to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06F17" w:rsidRPr="00DB6A8D">
        <w:rPr>
          <w:rFonts w:ascii="Book Antiqua" w:hAnsi="Book Antiqua" w:cs="Times New Roman"/>
          <w:sz w:val="24"/>
          <w:szCs w:val="24"/>
          <w:lang w:val="en-GB"/>
        </w:rPr>
        <w:t>un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 xml:space="preserve">infected cells, </w:t>
      </w:r>
      <w:r w:rsidR="00606F17" w:rsidRPr="00DB6A8D">
        <w:rPr>
          <w:rFonts w:ascii="Book Antiqua" w:hAnsi="Book Antiqua" w:cs="Times New Roman"/>
          <w:sz w:val="24"/>
          <w:szCs w:val="24"/>
          <w:lang w:val="en-GB"/>
        </w:rPr>
        <w:t xml:space="preserve">those infected with </w:t>
      </w:r>
      <w:r w:rsidR="00606F17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606F17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606F17" w:rsidRPr="00DB6A8D">
        <w:rPr>
          <w:rFonts w:ascii="Book Antiqua" w:hAnsi="Book Antiqua" w:cs="Times New Roman"/>
          <w:sz w:val="24"/>
          <w:szCs w:val="24"/>
          <w:lang w:val="en-GB"/>
        </w:rPr>
        <w:t xml:space="preserve"> cells were m</w:t>
      </w:r>
      <w:r w:rsidR="00B73E5B" w:rsidRPr="00DB6A8D">
        <w:rPr>
          <w:rFonts w:ascii="Book Antiqua" w:hAnsi="Book Antiqua" w:cs="Times New Roman"/>
          <w:sz w:val="24"/>
          <w:szCs w:val="24"/>
          <w:lang w:val="en-GB"/>
        </w:rPr>
        <w:t>onitored to</w:t>
      </w:r>
      <w:r w:rsidR="00606F17" w:rsidRPr="00DB6A8D">
        <w:rPr>
          <w:rFonts w:ascii="Book Antiqua" w:hAnsi="Book Antiqua" w:cs="Times New Roman"/>
          <w:sz w:val="24"/>
          <w:szCs w:val="24"/>
          <w:lang w:val="en-GB"/>
        </w:rPr>
        <w:t xml:space="preserve"> increas</w:t>
      </w:r>
      <w:r w:rsidR="00B73E5B" w:rsidRPr="00DB6A8D">
        <w:rPr>
          <w:rFonts w:ascii="Book Antiqua" w:hAnsi="Book Antiqua" w:cs="Times New Roman"/>
          <w:sz w:val="24"/>
          <w:szCs w:val="24"/>
          <w:lang w:val="en-GB"/>
        </w:rPr>
        <w:t xml:space="preserve">e 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>MMP-1,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>-2,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 xml:space="preserve">-9 and -10 </w:t>
      </w:r>
      <w:r w:rsidR="00B73E5B" w:rsidRPr="00DB6A8D">
        <w:rPr>
          <w:rFonts w:ascii="Book Antiqua" w:hAnsi="Book Antiqua" w:cs="Times New Roman"/>
          <w:sz w:val="24"/>
          <w:szCs w:val="24"/>
          <w:lang w:val="en-GB"/>
        </w:rPr>
        <w:t xml:space="preserve">levels in time </w:t>
      </w:r>
      <w:proofErr w:type="gramStart"/>
      <w:r w:rsidR="00B73E5B" w:rsidRPr="00DB6A8D">
        <w:rPr>
          <w:rFonts w:ascii="Book Antiqua" w:hAnsi="Book Antiqua" w:cs="Times New Roman"/>
          <w:sz w:val="24"/>
          <w:szCs w:val="24"/>
          <w:lang w:val="en-GB"/>
        </w:rPr>
        <w:t>dependence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31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>In addition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 xml:space="preserve">activated MMP-9 has been illustrated to enhance the invasion of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cells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>;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 xml:space="preserve">this study 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 xml:space="preserve">was </w:t>
      </w:r>
      <w:r w:rsidR="005928F8" w:rsidRPr="00DB6A8D">
        <w:rPr>
          <w:rFonts w:ascii="Book Antiqua" w:hAnsi="Book Antiqua" w:cs="Times New Roman"/>
          <w:sz w:val="24"/>
          <w:szCs w:val="24"/>
          <w:lang w:val="en-GB"/>
        </w:rPr>
        <w:t xml:space="preserve">performed 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 xml:space="preserve">with the help of a specific anti-MMP-9 blocking monoclonal </w:t>
      </w:r>
      <w:proofErr w:type="gramStart"/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>antibody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32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546842" w:rsidRPr="00DB6A8D">
        <w:rPr>
          <w:rFonts w:ascii="Book Antiqua" w:hAnsi="Book Antiqua" w:cs="Times New Roman"/>
          <w:sz w:val="24"/>
          <w:szCs w:val="24"/>
          <w:lang w:val="en-GB"/>
        </w:rPr>
        <w:t xml:space="preserve">As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Ha </w:t>
      </w:r>
      <w:r w:rsidRPr="00B464AB">
        <w:rPr>
          <w:rFonts w:ascii="Book Antiqua" w:hAnsi="Book Antiqua" w:cs="Times New Roman"/>
          <w:i/>
          <w:sz w:val="24"/>
          <w:szCs w:val="24"/>
          <w:lang w:val="en-GB"/>
        </w:rPr>
        <w:t>et al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33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’s findings also suggested,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infection </w:t>
      </w:r>
      <w:r w:rsidR="0020021C" w:rsidRPr="00DB6A8D">
        <w:rPr>
          <w:rFonts w:ascii="Book Antiqua" w:hAnsi="Book Antiqua" w:cs="Times New Roman"/>
          <w:sz w:val="24"/>
          <w:szCs w:val="24"/>
          <w:lang w:val="en-GB"/>
        </w:rPr>
        <w:t>makes significant functions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20021C" w:rsidRPr="00DB6A8D">
        <w:rPr>
          <w:rFonts w:ascii="Book Antiqua" w:hAnsi="Book Antiqua" w:cs="Times New Roman"/>
          <w:sz w:val="24"/>
          <w:szCs w:val="24"/>
          <w:lang w:val="en-GB"/>
        </w:rPr>
        <w:t xml:space="preserve">promoting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20021C" w:rsidRPr="00DB6A8D">
        <w:rPr>
          <w:rFonts w:ascii="Book Antiqua" w:hAnsi="Book Antiqua" w:cs="Times New Roman"/>
          <w:sz w:val="24"/>
          <w:szCs w:val="24"/>
          <w:lang w:val="en-GB"/>
        </w:rPr>
        <w:t>invasion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of OSCC cells, including SCC-25, OSC-20 and SAS cells, </w:t>
      </w:r>
      <w:r w:rsidR="0020021C" w:rsidRPr="00DB6A8D">
        <w:rPr>
          <w:rFonts w:ascii="Book Antiqua" w:hAnsi="Book Antiqua" w:cs="Times New Roman"/>
          <w:sz w:val="24"/>
          <w:szCs w:val="24"/>
          <w:lang w:val="en-GB"/>
        </w:rPr>
        <w:t xml:space="preserve">through 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>upregulating levels of IL-8 and MMPs</w:t>
      </w:r>
      <w:r w:rsidR="00435B6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(</w:t>
      </w:r>
      <w:r w:rsidR="0005100D" w:rsidRPr="00DB6A8D">
        <w:rPr>
          <w:rFonts w:ascii="Book Antiqua" w:hAnsi="Book Antiqua" w:cs="Times New Roman"/>
          <w:sz w:val="24"/>
          <w:szCs w:val="24"/>
          <w:lang w:val="en-GB"/>
        </w:rPr>
        <w:t xml:space="preserve">particularly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MMP-1 and MMP-2).</w:t>
      </w:r>
      <w:r w:rsidR="00F0514F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By establishing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a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long-term model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in which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human immortalized oral epithelial cells were chronically challenged with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for up to 23 weeks, </w:t>
      </w:r>
      <w:proofErr w:type="spellStart"/>
      <w:r w:rsidRPr="00DB6A8D">
        <w:rPr>
          <w:rFonts w:ascii="Book Antiqua" w:hAnsi="Book Antiqua" w:cs="Times New Roman"/>
          <w:sz w:val="24"/>
          <w:szCs w:val="24"/>
          <w:lang w:val="en-GB"/>
        </w:rPr>
        <w:t>Geng</w:t>
      </w:r>
      <w:proofErr w:type="spellEnd"/>
      <w:r w:rsidR="00B67C63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B464AB">
        <w:rPr>
          <w:rFonts w:ascii="Book Antiqua" w:hAnsi="Book Antiqua" w:cs="Times New Roman"/>
          <w:i/>
          <w:sz w:val="24"/>
          <w:szCs w:val="24"/>
          <w:lang w:val="en-GB"/>
        </w:rPr>
        <w:t>et al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34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found that</w:t>
      </w:r>
      <w:r w:rsidR="00435B6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2600C" w:rsidRPr="00DB6A8D">
        <w:rPr>
          <w:rFonts w:ascii="Book Antiqua" w:hAnsi="Book Antiqua" w:cs="Times New Roman"/>
          <w:sz w:val="24"/>
          <w:szCs w:val="24"/>
          <w:lang w:val="en-GB"/>
        </w:rPr>
        <w:t>long-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term exposure to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accelerate</w:t>
      </w:r>
      <w:r w:rsidR="00595E78" w:rsidRPr="00DB6A8D">
        <w:rPr>
          <w:rFonts w:ascii="Book Antiqua" w:hAnsi="Book Antiqua" w:cs="Times New Roman"/>
          <w:sz w:val="24"/>
          <w:szCs w:val="24"/>
          <w:lang w:val="en-GB"/>
        </w:rPr>
        <w:t>d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the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cell cycle and promote</w:t>
      </w:r>
      <w:r w:rsidR="00595E78" w:rsidRPr="00DB6A8D">
        <w:rPr>
          <w:rFonts w:ascii="Book Antiqua" w:hAnsi="Book Antiqua" w:cs="Times New Roman"/>
          <w:sz w:val="24"/>
          <w:szCs w:val="24"/>
          <w:lang w:val="en-GB"/>
        </w:rPr>
        <w:t>d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cell migration as well as invasion abilities, both of which eventually induce</w:t>
      </w:r>
      <w:r w:rsidR="00595E78" w:rsidRPr="00DB6A8D">
        <w:rPr>
          <w:rFonts w:ascii="Book Antiqua" w:hAnsi="Book Antiqua" w:cs="Times New Roman"/>
          <w:sz w:val="24"/>
          <w:szCs w:val="24"/>
          <w:lang w:val="en-GB"/>
        </w:rPr>
        <w:t>d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metastatic proliferation in distant organs.</w:t>
      </w:r>
      <w:r w:rsidR="00DD12E2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82644" w:rsidRPr="00DB6A8D">
        <w:rPr>
          <w:rFonts w:ascii="Book Antiqua" w:hAnsi="Book Antiqua" w:cs="Times New Roman"/>
          <w:sz w:val="24"/>
          <w:szCs w:val="24"/>
          <w:lang w:val="en-GB"/>
        </w:rPr>
        <w:t xml:space="preserve">Compared with non-infected </w:t>
      </w:r>
      <w:r w:rsidR="00282644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82644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82644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r w:rsidR="00282644" w:rsidRPr="00DB6A8D">
        <w:rPr>
          <w:rFonts w:ascii="Book Antiqua" w:hAnsi="Book Antiqua" w:cs="Times New Roman"/>
          <w:sz w:val="24"/>
          <w:szCs w:val="24"/>
          <w:lang w:val="en-GB"/>
        </w:rPr>
        <w:t xml:space="preserve">in mice, it was demonstrated that chronic infection would make the promotion of metastasis </w:t>
      </w:r>
      <w:r w:rsidR="00282644" w:rsidRPr="00391567">
        <w:rPr>
          <w:rFonts w:ascii="Book Antiqua" w:hAnsi="Book Antiqua" w:cs="Times New Roman"/>
          <w:i/>
          <w:sz w:val="24"/>
          <w:szCs w:val="24"/>
          <w:lang w:val="en-GB"/>
        </w:rPr>
        <w:t>via</w:t>
      </w:r>
      <w:r w:rsidR="00282644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blood pathway </w:t>
      </w:r>
      <w:r w:rsidR="00282644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in </w:t>
      </w:r>
      <w:proofErr w:type="gramStart"/>
      <w:r w:rsidR="00282644" w:rsidRPr="00DB6A8D">
        <w:rPr>
          <w:rFonts w:ascii="Book Antiqua" w:hAnsi="Book Antiqua" w:cs="Times New Roman"/>
          <w:i/>
          <w:sz w:val="24"/>
          <w:szCs w:val="24"/>
          <w:lang w:val="en-GB"/>
        </w:rPr>
        <w:t>vivo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21</w:t>
      </w:r>
      <w:r w:rsidR="00B464AB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4B38BF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68B422AB" w14:textId="77777777" w:rsidR="00B464AB" w:rsidRPr="00DB6A8D" w:rsidRDefault="00B464AB" w:rsidP="00B464AB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</w:p>
    <w:p w14:paraId="4095ED40" w14:textId="597DD6F1" w:rsidR="0028203F" w:rsidRPr="00DB6A8D" w:rsidRDefault="00B464AB" w:rsidP="00DB6A8D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b/>
          <w:i/>
          <w:sz w:val="24"/>
          <w:szCs w:val="24"/>
          <w:lang w:val="en-GB"/>
        </w:rPr>
        <w:t>P. GINGIVALIS</w:t>
      </w: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t xml:space="preserve"> AND OESOPHAGEAL CANCER</w:t>
      </w:r>
    </w:p>
    <w:p w14:paraId="52BB801F" w14:textId="3B80318C" w:rsidR="00967CFB" w:rsidRDefault="0005100D" w:rsidP="00DB6A8D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sz w:val="24"/>
          <w:szCs w:val="24"/>
          <w:lang w:val="en-GB"/>
        </w:rPr>
        <w:t>On a global scale, o</w:t>
      </w:r>
      <w:r w:rsidR="00224FCF" w:rsidRPr="00DB6A8D">
        <w:rPr>
          <w:rFonts w:ascii="Book Antiqua" w:hAnsi="Book Antiqua" w:cs="Times New Roman"/>
          <w:sz w:val="24"/>
          <w:szCs w:val="24"/>
          <w:lang w:val="en-GB"/>
        </w:rPr>
        <w:t>esophageal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cancer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8710F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eighth </w:t>
      </w:r>
      <w:r w:rsidR="008710FC" w:rsidRPr="00DB6A8D">
        <w:rPr>
          <w:rFonts w:ascii="Book Antiqua" w:hAnsi="Book Antiqua" w:cs="Times New Roman"/>
          <w:sz w:val="24"/>
          <w:szCs w:val="24"/>
          <w:lang w:val="en-GB"/>
        </w:rPr>
        <w:t xml:space="preserve">incidence of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710FC" w:rsidRPr="00DB6A8D">
        <w:rPr>
          <w:rFonts w:ascii="Book Antiqua" w:hAnsi="Book Antiqua" w:cs="Times New Roman"/>
          <w:sz w:val="24"/>
          <w:szCs w:val="24"/>
          <w:lang w:val="en-GB"/>
        </w:rPr>
        <w:t xml:space="preserve">also contributes to the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sixth</w:t>
      </w:r>
      <w:r w:rsidR="008710FC" w:rsidRPr="00DB6A8D">
        <w:rPr>
          <w:rFonts w:ascii="Book Antiqua" w:hAnsi="Book Antiqua" w:cs="Times New Roman"/>
          <w:sz w:val="24"/>
          <w:szCs w:val="24"/>
          <w:lang w:val="en-GB"/>
        </w:rPr>
        <w:t xml:space="preserve"> highest mortality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. Asia</w:t>
      </w:r>
      <w:r w:rsidR="002641BA" w:rsidRPr="00DB6A8D">
        <w:rPr>
          <w:rFonts w:ascii="Book Antiqua" w:hAnsi="Book Antiqua" w:cs="Times New Roman"/>
          <w:sz w:val="24"/>
          <w:szCs w:val="24"/>
          <w:lang w:val="en-GB"/>
        </w:rPr>
        <w:t>, especially Central China,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is a </w:t>
      </w:r>
      <w:r w:rsidR="002641BA" w:rsidRPr="00DB6A8D">
        <w:rPr>
          <w:rFonts w:ascii="Book Antiqua" w:hAnsi="Book Antiqua" w:cs="Times New Roman"/>
          <w:sz w:val="24"/>
          <w:szCs w:val="24"/>
          <w:lang w:val="en-GB"/>
        </w:rPr>
        <w:t>high-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incidence area,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whereas data </w:t>
      </w:r>
      <w:r w:rsidR="008710FC" w:rsidRPr="00DB6A8D">
        <w:rPr>
          <w:rFonts w:ascii="Book Antiqua" w:hAnsi="Book Antiqua" w:cs="Times New Roman"/>
          <w:sz w:val="24"/>
          <w:szCs w:val="24"/>
          <w:lang w:val="en-GB"/>
        </w:rPr>
        <w:t xml:space="preserve">recently </w:t>
      </w:r>
      <w:r w:rsidR="00FF1A87" w:rsidRPr="00DB6A8D">
        <w:rPr>
          <w:rFonts w:ascii="Book Antiqua" w:hAnsi="Book Antiqua" w:cs="Times New Roman"/>
          <w:sz w:val="24"/>
          <w:szCs w:val="24"/>
          <w:lang w:val="en-GB"/>
        </w:rPr>
        <w:t xml:space="preserve">revealed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that new</w:t>
      </w:r>
      <w:r w:rsidR="00FF1A87" w:rsidRPr="00DB6A8D">
        <w:rPr>
          <w:rFonts w:ascii="Book Antiqua" w:hAnsi="Book Antiqua" w:cs="Times New Roman"/>
          <w:sz w:val="24"/>
          <w:szCs w:val="24"/>
          <w:lang w:val="en-GB"/>
        </w:rPr>
        <w:t>ly-diagnosed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cases </w:t>
      </w:r>
      <w:r w:rsidR="00FF1A87" w:rsidRPr="00DB6A8D">
        <w:rPr>
          <w:rFonts w:ascii="Book Antiqua" w:hAnsi="Book Antiqua" w:cs="Times New Roman"/>
          <w:sz w:val="24"/>
          <w:szCs w:val="24"/>
          <w:lang w:val="en-GB"/>
        </w:rPr>
        <w:t xml:space="preserve">are rising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in Western Europe and </w:t>
      </w:r>
      <w:proofErr w:type="gramStart"/>
      <w:r w:rsidR="00FF1A87" w:rsidRPr="00DB6A8D">
        <w:rPr>
          <w:rFonts w:ascii="Book Antiqua" w:hAnsi="Book Antiqua" w:cs="Times New Roman"/>
          <w:sz w:val="24"/>
          <w:szCs w:val="24"/>
          <w:lang w:val="en-GB"/>
        </w:rPr>
        <w:t>America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086EB9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35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 xml:space="preserve"> Oesophageal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cancer is </w:t>
      </w:r>
      <w:r w:rsidR="00995E13" w:rsidRPr="00DB6A8D">
        <w:rPr>
          <w:rFonts w:ascii="Book Antiqua" w:hAnsi="Book Antiqua" w:cs="Times New Roman"/>
          <w:sz w:val="24"/>
          <w:szCs w:val="24"/>
          <w:lang w:val="en-GB"/>
        </w:rPr>
        <w:t xml:space="preserve">characteristic </w:t>
      </w:r>
      <w:r w:rsidR="00A2600C" w:rsidRPr="00DB6A8D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difficulty </w:t>
      </w:r>
      <w:r w:rsidR="004755BF" w:rsidRPr="00DB6A8D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early diagnosis, rapid development and high mortality. Tobacco smoking and excess alcohol consumption are risk factors for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 xml:space="preserve"> oesophageal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B65179" w:rsidRPr="00DB6A8D">
        <w:rPr>
          <w:rFonts w:ascii="Book Antiqua" w:hAnsi="Book Antiqua" w:cs="Times New Roman"/>
          <w:sz w:val="24"/>
          <w:szCs w:val="24"/>
          <w:lang w:val="en-GB"/>
        </w:rPr>
        <w:t>cancer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086EB9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36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. This cancer has two major histological subtypes</w:t>
      </w:r>
      <w:r w:rsidR="004755BF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squamous cell carcinoma and adenocarcinoma</w:t>
      </w:r>
      <w:r w:rsidR="004755BF" w:rsidRPr="00DB6A8D">
        <w:rPr>
          <w:rFonts w:ascii="Book Antiqua" w:hAnsi="Book Antiqua" w:cs="Times New Roman"/>
          <w:sz w:val="24"/>
          <w:szCs w:val="24"/>
          <w:lang w:val="en-GB"/>
        </w:rPr>
        <w:t>;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former is common in developing countries and the latter is more common in developed </w:t>
      </w:r>
      <w:proofErr w:type="gramStart"/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>nations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086EB9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37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4B5E04" w:rsidRPr="00DB6A8D">
        <w:rPr>
          <w:rFonts w:ascii="Book Antiqua" w:hAnsi="Book Antiqua" w:cs="Times New Roman"/>
          <w:sz w:val="24"/>
          <w:szCs w:val="24"/>
          <w:lang w:val="en-GB"/>
        </w:rPr>
        <w:lastRenderedPageBreak/>
        <w:t>In this review,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 xml:space="preserve"> oesophageal</w:t>
      </w:r>
      <w:r w:rsidR="004B5E04" w:rsidRPr="00DB6A8D">
        <w:rPr>
          <w:rFonts w:ascii="Book Antiqua" w:hAnsi="Book Antiqua" w:cs="Times New Roman"/>
          <w:sz w:val="24"/>
          <w:szCs w:val="24"/>
          <w:lang w:val="en-GB"/>
        </w:rPr>
        <w:t xml:space="preserve"> squamous cell carcinoma (ESCC) is the focus. </w:t>
      </w:r>
      <w:r w:rsidR="00B849BD" w:rsidRPr="00DB6A8D">
        <w:rPr>
          <w:rFonts w:ascii="Book Antiqua" w:hAnsi="Book Antiqua" w:cs="Times New Roman"/>
          <w:sz w:val="24"/>
          <w:szCs w:val="24"/>
          <w:lang w:val="en-GB"/>
        </w:rPr>
        <w:t>T</w:t>
      </w:r>
      <w:r w:rsidR="00BE3CDA" w:rsidRPr="00DB6A8D">
        <w:rPr>
          <w:rFonts w:ascii="Book Antiqua" w:hAnsi="Book Antiqua" w:cs="Times New Roman"/>
          <w:sz w:val="24"/>
          <w:szCs w:val="24"/>
          <w:lang w:val="en-GB"/>
        </w:rPr>
        <w:t xml:space="preserve">he similarity </w:t>
      </w:r>
      <w:r w:rsidR="00B027ED" w:rsidRPr="00DB6A8D">
        <w:rPr>
          <w:rFonts w:ascii="Book Antiqua" w:hAnsi="Book Antiqua" w:cs="Times New Roman"/>
          <w:sz w:val="24"/>
          <w:szCs w:val="24"/>
          <w:lang w:val="en-GB"/>
        </w:rPr>
        <w:t xml:space="preserve">in histology </w:t>
      </w:r>
      <w:r w:rsidR="00BE3CDA" w:rsidRPr="00DB6A8D">
        <w:rPr>
          <w:rFonts w:ascii="Book Antiqua" w:hAnsi="Book Antiqua" w:cs="Times New Roman"/>
          <w:sz w:val="24"/>
          <w:szCs w:val="24"/>
          <w:lang w:val="en-GB"/>
        </w:rPr>
        <w:t>between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 xml:space="preserve"> oesophageal</w:t>
      </w:r>
      <w:r w:rsidR="00BE3CDA" w:rsidRPr="00DB6A8D">
        <w:rPr>
          <w:rFonts w:ascii="Book Antiqua" w:hAnsi="Book Antiqua" w:cs="Times New Roman"/>
          <w:sz w:val="24"/>
          <w:szCs w:val="24"/>
          <w:lang w:val="en-GB"/>
        </w:rPr>
        <w:t xml:space="preserve"> squamous cells and oral squamous cells </w:t>
      </w:r>
      <w:r w:rsidR="00B849BD" w:rsidRPr="00DB6A8D">
        <w:rPr>
          <w:rFonts w:ascii="Book Antiqua" w:hAnsi="Book Antiqua" w:cs="Times New Roman"/>
          <w:sz w:val="24"/>
          <w:szCs w:val="24"/>
          <w:lang w:val="en-GB"/>
        </w:rPr>
        <w:t xml:space="preserve">is </w:t>
      </w:r>
      <w:r w:rsidR="00B027ED" w:rsidRPr="00DB6A8D">
        <w:rPr>
          <w:rFonts w:ascii="Book Antiqua" w:hAnsi="Book Antiqua" w:cs="Times New Roman"/>
          <w:sz w:val="24"/>
          <w:szCs w:val="24"/>
          <w:lang w:val="en-GB"/>
        </w:rPr>
        <w:t>well-</w:t>
      </w:r>
      <w:r w:rsidR="00B849BD" w:rsidRPr="00DB6A8D">
        <w:rPr>
          <w:rFonts w:ascii="Book Antiqua" w:hAnsi="Book Antiqua" w:cs="Times New Roman"/>
          <w:sz w:val="24"/>
          <w:szCs w:val="24"/>
          <w:lang w:val="en-GB"/>
        </w:rPr>
        <w:t>known, and it has been revealed that there is a high frequency</w:t>
      </w:r>
      <w:r w:rsidR="004B5E04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B849BD" w:rsidRPr="00DB6A8D">
        <w:rPr>
          <w:rFonts w:ascii="Book Antiqua" w:hAnsi="Book Antiqua" w:cs="Times New Roman"/>
          <w:sz w:val="24"/>
          <w:szCs w:val="24"/>
          <w:lang w:val="en-GB"/>
        </w:rPr>
        <w:t xml:space="preserve"> (61%)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B5E04" w:rsidRPr="00DB6A8D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proofErr w:type="gramStart"/>
      <w:r w:rsidR="004B5E04" w:rsidRPr="00DB6A8D">
        <w:rPr>
          <w:rFonts w:ascii="Book Antiqua" w:hAnsi="Book Antiqua" w:cs="Times New Roman"/>
          <w:sz w:val="24"/>
          <w:szCs w:val="24"/>
          <w:lang w:val="en-GB"/>
        </w:rPr>
        <w:t>ESCC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086EB9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36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BE3CDA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3F6AE4" w:rsidRPr="00DB6A8D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>this</w:t>
      </w:r>
      <w:r w:rsidR="003F6AE4" w:rsidRPr="00DB6A8D">
        <w:rPr>
          <w:rFonts w:ascii="Book Antiqua" w:hAnsi="Book Antiqua" w:cs="Times New Roman"/>
          <w:sz w:val="24"/>
          <w:szCs w:val="24"/>
          <w:lang w:val="en-GB"/>
        </w:rPr>
        <w:t xml:space="preserve"> study, the expression </w:t>
      </w:r>
      <w:r w:rsidR="00635CB5" w:rsidRPr="00DB6A8D">
        <w:rPr>
          <w:rFonts w:ascii="Book Antiqua" w:hAnsi="Book Antiqua" w:cs="Times New Roman"/>
          <w:sz w:val="24"/>
          <w:szCs w:val="24"/>
          <w:lang w:val="en-GB"/>
        </w:rPr>
        <w:t xml:space="preserve">intensity </w:t>
      </w:r>
      <w:r w:rsidR="003F6AE4" w:rsidRPr="00DB6A8D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3F6AE4" w:rsidRPr="00DB6A8D">
        <w:rPr>
          <w:rFonts w:ascii="Book Antiqua" w:hAnsi="Book Antiqua" w:cs="Times New Roman"/>
          <w:sz w:val="24"/>
          <w:szCs w:val="24"/>
          <w:lang w:val="en-GB"/>
        </w:rPr>
        <w:t xml:space="preserve"> antigen</w:t>
      </w:r>
      <w:r w:rsidR="00B027ED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</w:t>
      </w:r>
      <w:r w:rsidR="003F6AE4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35CB5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8332BE" w:rsidRPr="00DB6A8D">
        <w:rPr>
          <w:rFonts w:ascii="Book Antiqua" w:hAnsi="Book Antiqua" w:cs="Times New Roman"/>
          <w:sz w:val="24"/>
          <w:szCs w:val="24"/>
          <w:lang w:val="en-GB"/>
        </w:rPr>
        <w:t>exclusive</w:t>
      </w:r>
      <w:r w:rsidR="003F6AE4" w:rsidRPr="00DB6A8D">
        <w:rPr>
          <w:rFonts w:ascii="Book Antiqua" w:hAnsi="Book Antiqua" w:cs="Times New Roman"/>
          <w:sz w:val="24"/>
          <w:szCs w:val="24"/>
          <w:lang w:val="en-GB"/>
        </w:rPr>
        <w:t xml:space="preserve"> Lys</w:t>
      </w:r>
      <w:r w:rsidR="0098307E" w:rsidRPr="00DB6A8D">
        <w:rPr>
          <w:rFonts w:ascii="Book Antiqua" w:hAnsi="Book Antiqua" w:cs="Times New Roman"/>
          <w:sz w:val="24"/>
          <w:szCs w:val="24"/>
          <w:lang w:val="en-GB"/>
        </w:rPr>
        <w:t>-</w:t>
      </w:r>
      <w:r w:rsidR="003F6AE4" w:rsidRPr="00DB6A8D">
        <w:rPr>
          <w:rFonts w:ascii="Book Antiqua" w:hAnsi="Book Antiqua" w:cs="Times New Roman"/>
          <w:sz w:val="24"/>
          <w:szCs w:val="24"/>
          <w:lang w:val="en-GB"/>
        </w:rPr>
        <w:t>gingipain</w:t>
      </w:r>
      <w:r w:rsidR="00635CB5" w:rsidRPr="00DB6A8D">
        <w:rPr>
          <w:rFonts w:ascii="Book Antiqua" w:hAnsi="Book Antiqua" w:cs="Times New Roman"/>
          <w:sz w:val="24"/>
          <w:szCs w:val="24"/>
          <w:lang w:val="en-GB"/>
        </w:rPr>
        <w:t xml:space="preserve"> protease</w:t>
      </w:r>
      <w:r w:rsidR="003F6AE4" w:rsidRPr="00DB6A8D">
        <w:rPr>
          <w:rFonts w:ascii="Book Antiqua" w:hAnsi="Book Antiqua" w:cs="Times New Roman"/>
          <w:sz w:val="24"/>
          <w:szCs w:val="24"/>
          <w:lang w:val="en-GB"/>
        </w:rPr>
        <w:t xml:space="preserve">, as well as the detection of </w:t>
      </w:r>
      <w:r w:rsidR="00B027ED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3F6AE4" w:rsidRPr="00DB6A8D">
        <w:rPr>
          <w:rFonts w:ascii="Book Antiqua" w:hAnsi="Book Antiqua" w:cs="Times New Roman"/>
          <w:sz w:val="24"/>
          <w:szCs w:val="24"/>
          <w:lang w:val="en-GB"/>
        </w:rPr>
        <w:t>-specific</w:t>
      </w:r>
      <w:r w:rsidR="00DC277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F6AE4" w:rsidRPr="00DB6A8D">
        <w:rPr>
          <w:rFonts w:ascii="Book Antiqua" w:hAnsi="Book Antiqua" w:cs="Times New Roman"/>
          <w:sz w:val="24"/>
          <w:szCs w:val="24"/>
          <w:lang w:val="en-GB"/>
        </w:rPr>
        <w:t xml:space="preserve">16S </w:t>
      </w:r>
      <w:r w:rsidR="00B027ED" w:rsidRPr="00DB6A8D">
        <w:rPr>
          <w:rFonts w:ascii="Book Antiqua" w:hAnsi="Book Antiqua" w:cs="Times New Roman"/>
          <w:sz w:val="24"/>
          <w:szCs w:val="24"/>
          <w:lang w:val="en-GB"/>
        </w:rPr>
        <w:t>r</w:t>
      </w:r>
      <w:r w:rsidR="00D54C06" w:rsidRPr="00DB6A8D">
        <w:rPr>
          <w:rFonts w:ascii="Book Antiqua" w:hAnsi="Book Antiqua" w:cs="Times New Roman"/>
          <w:sz w:val="24"/>
          <w:szCs w:val="24"/>
          <w:lang w:val="en-GB"/>
        </w:rPr>
        <w:t>D</w:t>
      </w:r>
      <w:r w:rsidR="00B027ED" w:rsidRPr="00DB6A8D">
        <w:rPr>
          <w:rFonts w:ascii="Book Antiqua" w:hAnsi="Book Antiqua" w:cs="Times New Roman"/>
          <w:sz w:val="24"/>
          <w:szCs w:val="24"/>
          <w:lang w:val="en-GB"/>
        </w:rPr>
        <w:t xml:space="preserve">NA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in</w:t>
      </w:r>
      <w:r w:rsidR="003F6AE4" w:rsidRPr="00DB6A8D">
        <w:rPr>
          <w:rFonts w:ascii="Book Antiqua" w:hAnsi="Book Antiqua" w:cs="Times New Roman"/>
          <w:sz w:val="24"/>
          <w:szCs w:val="24"/>
          <w:lang w:val="en-GB"/>
        </w:rPr>
        <w:t xml:space="preserve"> ESCC patients, </w:t>
      </w:r>
      <w:r w:rsidR="00B92E36" w:rsidRPr="00DB6A8D">
        <w:rPr>
          <w:rFonts w:ascii="Book Antiqua" w:hAnsi="Book Antiqua" w:cs="Times New Roman"/>
          <w:sz w:val="24"/>
          <w:szCs w:val="24"/>
          <w:lang w:val="en-GB"/>
        </w:rPr>
        <w:t xml:space="preserve">all of them </w:t>
      </w:r>
      <w:r w:rsidR="003F6AE4" w:rsidRPr="00DB6A8D">
        <w:rPr>
          <w:rFonts w:ascii="Book Antiqua" w:hAnsi="Book Antiqua" w:cs="Times New Roman"/>
          <w:sz w:val="24"/>
          <w:szCs w:val="24"/>
          <w:lang w:val="en-GB"/>
        </w:rPr>
        <w:t xml:space="preserve">were </w:t>
      </w:r>
      <w:r w:rsidR="00B027ED" w:rsidRPr="00DB6A8D">
        <w:rPr>
          <w:rFonts w:ascii="Book Antiqua" w:hAnsi="Book Antiqua" w:cs="Times New Roman"/>
          <w:sz w:val="24"/>
          <w:szCs w:val="24"/>
          <w:lang w:val="en-GB"/>
        </w:rPr>
        <w:t xml:space="preserve">notably </w:t>
      </w:r>
      <w:r w:rsidR="003F6AE4" w:rsidRPr="00DB6A8D">
        <w:rPr>
          <w:rFonts w:ascii="Book Antiqua" w:hAnsi="Book Antiqua" w:cs="Times New Roman"/>
          <w:sz w:val="24"/>
          <w:szCs w:val="24"/>
          <w:lang w:val="en-GB"/>
        </w:rPr>
        <w:t xml:space="preserve">higher in </w:t>
      </w:r>
      <w:r w:rsidR="000F4671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3F6AE4" w:rsidRPr="00DB6A8D">
        <w:rPr>
          <w:rFonts w:ascii="Book Antiqua" w:hAnsi="Book Antiqua" w:cs="Times New Roman"/>
          <w:sz w:val="24"/>
          <w:szCs w:val="24"/>
          <w:lang w:val="en-GB"/>
        </w:rPr>
        <w:t xml:space="preserve"> tissue than in </w:t>
      </w:r>
      <w:r w:rsidR="000F4671" w:rsidRPr="00DB6A8D">
        <w:rPr>
          <w:rFonts w:ascii="Book Antiqua" w:hAnsi="Book Antiqua" w:cs="Times New Roman"/>
          <w:sz w:val="24"/>
          <w:szCs w:val="24"/>
          <w:lang w:val="en-GB"/>
        </w:rPr>
        <w:t xml:space="preserve">ambient </w:t>
      </w:r>
      <w:r w:rsidR="003F6AE4" w:rsidRPr="00DB6A8D">
        <w:rPr>
          <w:rFonts w:ascii="Book Antiqua" w:hAnsi="Book Antiqua" w:cs="Times New Roman"/>
          <w:sz w:val="24"/>
          <w:szCs w:val="24"/>
          <w:lang w:val="en-GB"/>
        </w:rPr>
        <w:t>tissue or normal control</w:t>
      </w:r>
      <w:r w:rsidR="00C8642C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3F6AE4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In addition</w:t>
      </w:r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83510D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differentiation of tumour cells, </w:t>
      </w:r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83510D" w:rsidRPr="00DB6A8D">
        <w:rPr>
          <w:rFonts w:ascii="Book Antiqua" w:hAnsi="Book Antiqua" w:cs="Times New Roman"/>
          <w:sz w:val="24"/>
          <w:szCs w:val="24"/>
          <w:lang w:val="en-GB"/>
        </w:rPr>
        <w:t xml:space="preserve">distant metastasis of ESCC, </w:t>
      </w:r>
      <w:r w:rsidR="00A5619F" w:rsidRPr="00DB6A8D">
        <w:rPr>
          <w:rFonts w:ascii="Book Antiqua" w:hAnsi="Book Antiqua" w:cs="Times New Roman"/>
          <w:sz w:val="24"/>
          <w:szCs w:val="24"/>
          <w:lang w:val="en-GB"/>
        </w:rPr>
        <w:t>the survival ratio of ESCC patients</w:t>
      </w:r>
      <w:r w:rsidR="0083510D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other </w:t>
      </w:r>
      <w:r w:rsidR="00A5619F" w:rsidRPr="00DB6A8D">
        <w:rPr>
          <w:rFonts w:ascii="Book Antiqua" w:hAnsi="Book Antiqua" w:cs="Times New Roman"/>
          <w:sz w:val="24"/>
          <w:szCs w:val="24"/>
          <w:lang w:val="en-GB"/>
        </w:rPr>
        <w:t>clinico</w:t>
      </w:r>
      <w:r w:rsidR="0036093A" w:rsidRPr="00DB6A8D">
        <w:rPr>
          <w:rFonts w:ascii="Book Antiqua" w:hAnsi="Book Antiqua" w:cs="Times New Roman"/>
          <w:sz w:val="24"/>
          <w:szCs w:val="24"/>
          <w:lang w:val="en-GB"/>
        </w:rPr>
        <w:t xml:space="preserve">pathological </w:t>
      </w:r>
      <w:r w:rsidR="0083510D" w:rsidRPr="00DB6A8D">
        <w:rPr>
          <w:rFonts w:ascii="Book Antiqua" w:hAnsi="Book Antiqua" w:cs="Times New Roman"/>
          <w:sz w:val="24"/>
          <w:szCs w:val="24"/>
          <w:lang w:val="en-GB"/>
        </w:rPr>
        <w:t xml:space="preserve">factors all </w:t>
      </w:r>
      <w:r w:rsidR="0036093A" w:rsidRPr="00DB6A8D">
        <w:rPr>
          <w:rFonts w:ascii="Book Antiqua" w:hAnsi="Book Antiqua" w:cs="Times New Roman"/>
          <w:sz w:val="24"/>
          <w:szCs w:val="24"/>
          <w:lang w:val="en-GB"/>
        </w:rPr>
        <w:t xml:space="preserve">positively </w:t>
      </w:r>
      <w:r w:rsidR="0083510D" w:rsidRPr="00DB6A8D">
        <w:rPr>
          <w:rFonts w:ascii="Book Antiqua" w:hAnsi="Book Antiqua" w:cs="Times New Roman"/>
          <w:sz w:val="24"/>
          <w:szCs w:val="24"/>
          <w:lang w:val="en-GB"/>
        </w:rPr>
        <w:t xml:space="preserve">relate to </w:t>
      </w:r>
      <w:r w:rsidR="00F725E1" w:rsidRPr="00DB6A8D">
        <w:rPr>
          <w:rFonts w:ascii="Book Antiqua" w:hAnsi="Book Antiqua" w:cs="Times New Roman"/>
          <w:sz w:val="24"/>
          <w:szCs w:val="24"/>
          <w:lang w:val="en-GB"/>
        </w:rPr>
        <w:t>the existence</w:t>
      </w:r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36093A" w:rsidRPr="00DB6A8D">
        <w:rPr>
          <w:rFonts w:ascii="Book Antiqua" w:hAnsi="Book Antiqua" w:cs="Times New Roman"/>
          <w:sz w:val="24"/>
          <w:szCs w:val="24"/>
          <w:lang w:val="en-GB"/>
        </w:rPr>
        <w:t>Such</w:t>
      </w:r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6093A" w:rsidRPr="00DB6A8D">
        <w:rPr>
          <w:rFonts w:ascii="Book Antiqua" w:hAnsi="Book Antiqua" w:cs="Times New Roman"/>
          <w:sz w:val="24"/>
          <w:szCs w:val="24"/>
          <w:lang w:val="en-GB"/>
        </w:rPr>
        <w:t>conclusions</w:t>
      </w:r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6093A" w:rsidRPr="00DB6A8D">
        <w:rPr>
          <w:rFonts w:ascii="Book Antiqua" w:hAnsi="Book Antiqua" w:cs="Times New Roman"/>
          <w:sz w:val="24"/>
          <w:szCs w:val="24"/>
          <w:lang w:val="en-GB"/>
        </w:rPr>
        <w:t xml:space="preserve">not only </w:t>
      </w:r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>first</w:t>
      </w:r>
      <w:r w:rsidR="0036093A" w:rsidRPr="00DB6A8D">
        <w:rPr>
          <w:rFonts w:ascii="Book Antiqua" w:hAnsi="Book Antiqua" w:cs="Times New Roman"/>
          <w:sz w:val="24"/>
          <w:szCs w:val="24"/>
          <w:lang w:val="en-GB"/>
        </w:rPr>
        <w:t>ly</w:t>
      </w:r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6093A" w:rsidRPr="00DB6A8D">
        <w:rPr>
          <w:rFonts w:ascii="Book Antiqua" w:hAnsi="Book Antiqua" w:cs="Times New Roman"/>
          <w:sz w:val="24"/>
          <w:szCs w:val="24"/>
          <w:lang w:val="en-GB"/>
        </w:rPr>
        <w:t>proved</w:t>
      </w:r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 xml:space="preserve"> that infection </w:t>
      </w:r>
      <w:r w:rsidR="0036093A" w:rsidRPr="00DB6A8D">
        <w:rPr>
          <w:rFonts w:ascii="Book Antiqua" w:hAnsi="Book Antiqua" w:cs="Times New Roman"/>
          <w:sz w:val="24"/>
          <w:szCs w:val="24"/>
          <w:lang w:val="en-GB"/>
        </w:rPr>
        <w:t>with</w:t>
      </w:r>
      <w:r w:rsidR="0036093A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P. </w:t>
      </w:r>
      <w:proofErr w:type="spellStart"/>
      <w:r w:rsidR="0036093A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36093A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C5557" w:rsidRPr="00DB6A8D">
        <w:rPr>
          <w:rFonts w:ascii="Book Antiqua" w:hAnsi="Book Antiqua" w:cs="Times New Roman"/>
          <w:sz w:val="24"/>
          <w:szCs w:val="24"/>
          <w:lang w:val="en-GB"/>
        </w:rPr>
        <w:t>w</w:t>
      </w:r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 xml:space="preserve">ould </w:t>
      </w:r>
      <w:r w:rsidR="003C5557" w:rsidRPr="00DB6A8D">
        <w:rPr>
          <w:rFonts w:ascii="Book Antiqua" w:hAnsi="Book Antiqua" w:cs="Times New Roman"/>
          <w:sz w:val="24"/>
          <w:szCs w:val="24"/>
          <w:lang w:val="en-GB"/>
        </w:rPr>
        <w:t xml:space="preserve">act as </w:t>
      </w:r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>a n</w:t>
      </w:r>
      <w:r w:rsidR="003C5557" w:rsidRPr="00DB6A8D">
        <w:rPr>
          <w:rFonts w:ascii="Book Antiqua" w:hAnsi="Book Antiqua" w:cs="Times New Roman"/>
          <w:sz w:val="24"/>
          <w:szCs w:val="24"/>
          <w:lang w:val="en-GB"/>
        </w:rPr>
        <w:t>ew</w:t>
      </w:r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 xml:space="preserve"> risk factor </w:t>
      </w:r>
      <w:r w:rsidR="003C5557" w:rsidRPr="00DB6A8D">
        <w:rPr>
          <w:rFonts w:ascii="Book Antiqua" w:hAnsi="Book Antiqua" w:cs="Times New Roman"/>
          <w:sz w:val="24"/>
          <w:szCs w:val="24"/>
          <w:lang w:val="en-GB"/>
        </w:rPr>
        <w:t>of</w:t>
      </w:r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 xml:space="preserve"> ESCC</w:t>
      </w:r>
      <w:r w:rsidR="003C5557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6093A" w:rsidRPr="00DB6A8D">
        <w:rPr>
          <w:rFonts w:ascii="Book Antiqua" w:hAnsi="Book Antiqua" w:cs="Times New Roman"/>
          <w:sz w:val="24"/>
          <w:szCs w:val="24"/>
          <w:lang w:val="en-GB"/>
        </w:rPr>
        <w:t>but</w:t>
      </w:r>
      <w:r w:rsidR="00B027ED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 xml:space="preserve">also indicated that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 xml:space="preserve"> could serve as a prognostic biomarker for </w:t>
      </w:r>
      <w:proofErr w:type="gramStart"/>
      <w:r w:rsidR="00B849BD" w:rsidRPr="00DB6A8D">
        <w:rPr>
          <w:rFonts w:ascii="Book Antiqua" w:hAnsi="Book Antiqua" w:cs="Times New Roman"/>
          <w:sz w:val="24"/>
          <w:szCs w:val="24"/>
          <w:lang w:val="en-GB"/>
        </w:rPr>
        <w:t>ESCC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086EB9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36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DD3E18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F24C9F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inhibition of epithelial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cell</w:t>
      </w:r>
      <w:r w:rsidR="00F24C9F" w:rsidRPr="00DB6A8D">
        <w:rPr>
          <w:rFonts w:ascii="Book Antiqua" w:hAnsi="Book Antiqua" w:cs="Times New Roman"/>
          <w:sz w:val="24"/>
          <w:szCs w:val="24"/>
          <w:lang w:val="en-GB"/>
        </w:rPr>
        <w:t xml:space="preserve"> apoptosis, the promotion of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F24C9F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cell</w:t>
      </w:r>
      <w:r w:rsidR="00F24C9F" w:rsidRPr="00DB6A8D">
        <w:rPr>
          <w:rFonts w:ascii="Book Antiqua" w:hAnsi="Book Antiqua" w:cs="Times New Roman"/>
          <w:sz w:val="24"/>
          <w:szCs w:val="24"/>
          <w:lang w:val="en-GB"/>
        </w:rPr>
        <w:t xml:space="preserve"> immune invasion and the metabolism of potential</w:t>
      </w:r>
      <w:r w:rsidR="00B027ED" w:rsidRPr="00DB6A8D">
        <w:rPr>
          <w:rFonts w:ascii="Book Antiqua" w:hAnsi="Book Antiqua" w:cs="Times New Roman"/>
          <w:sz w:val="24"/>
          <w:szCs w:val="24"/>
          <w:lang w:val="en-GB"/>
        </w:rPr>
        <w:t>ly</w:t>
      </w:r>
      <w:r w:rsidR="00F24C9F" w:rsidRPr="00DB6A8D">
        <w:rPr>
          <w:rFonts w:ascii="Book Antiqua" w:hAnsi="Book Antiqua" w:cs="Times New Roman"/>
          <w:sz w:val="24"/>
          <w:szCs w:val="24"/>
          <w:lang w:val="en-GB"/>
        </w:rPr>
        <w:t xml:space="preserve"> carcinogenic substances</w:t>
      </w:r>
      <w:r w:rsidR="00C200EC" w:rsidRPr="00DB6A8D">
        <w:rPr>
          <w:rFonts w:ascii="Book Antiqua" w:hAnsi="Book Antiqua" w:cs="Times New Roman"/>
          <w:sz w:val="24"/>
          <w:szCs w:val="24"/>
          <w:lang w:val="en-GB"/>
        </w:rPr>
        <w:t xml:space="preserve"> induced by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C200EC" w:rsidRPr="00DB6A8D">
        <w:rPr>
          <w:rFonts w:ascii="Book Antiqua" w:hAnsi="Book Antiqua" w:cs="Times New Roman"/>
          <w:sz w:val="24"/>
          <w:szCs w:val="24"/>
          <w:lang w:val="en-GB"/>
        </w:rPr>
        <w:t xml:space="preserve"> all contribute to the occurrence and development of </w:t>
      </w:r>
      <w:proofErr w:type="gramStart"/>
      <w:r w:rsidR="00453B30" w:rsidRPr="00DB6A8D">
        <w:rPr>
          <w:rFonts w:ascii="Book Antiqua" w:hAnsi="Book Antiqua" w:cs="Times New Roman"/>
          <w:sz w:val="24"/>
          <w:szCs w:val="24"/>
          <w:lang w:val="en-GB"/>
        </w:rPr>
        <w:t>ESCC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086EB9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12,24,25,32,38,39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453B30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435B6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E5079" w:rsidRPr="00DB6A8D">
        <w:rPr>
          <w:rFonts w:ascii="Book Antiqua" w:hAnsi="Book Antiqua" w:cs="Times New Roman"/>
          <w:sz w:val="24"/>
          <w:szCs w:val="24"/>
          <w:lang w:val="en-GB"/>
        </w:rPr>
        <w:t xml:space="preserve">Gao </w:t>
      </w:r>
      <w:r w:rsidR="002E5079" w:rsidRPr="00086EB9">
        <w:rPr>
          <w:rFonts w:ascii="Book Antiqua" w:hAnsi="Book Antiqua" w:cs="Times New Roman"/>
          <w:i/>
          <w:sz w:val="24"/>
          <w:szCs w:val="24"/>
          <w:lang w:val="en-GB"/>
        </w:rPr>
        <w:t xml:space="preserve">et </w:t>
      </w:r>
      <w:proofErr w:type="gramStart"/>
      <w:r w:rsidR="002E5079" w:rsidRPr="00086EB9">
        <w:rPr>
          <w:rFonts w:ascii="Book Antiqua" w:hAnsi="Book Antiqua" w:cs="Times New Roman"/>
          <w:i/>
          <w:sz w:val="24"/>
          <w:szCs w:val="24"/>
          <w:lang w:val="en-GB"/>
        </w:rPr>
        <w:t>al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086EB9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40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first</w:t>
      </w:r>
      <w:r w:rsidR="00670DCE" w:rsidRPr="00DB6A8D">
        <w:rPr>
          <w:rFonts w:ascii="Book Antiqua" w:eastAsia="DengXian" w:hAnsi="Book Antiqua" w:cs="Times New Roman"/>
          <w:sz w:val="24"/>
          <w:szCs w:val="24"/>
          <w:lang w:val="en-GB"/>
        </w:rPr>
        <w:t>ly</w:t>
      </w:r>
      <w:r w:rsidR="002E507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51959" w:rsidRPr="00DB6A8D">
        <w:rPr>
          <w:rFonts w:ascii="Book Antiqua" w:hAnsi="Book Antiqua" w:cs="Times New Roman"/>
          <w:sz w:val="24"/>
          <w:szCs w:val="24"/>
          <w:lang w:val="en-GB"/>
        </w:rPr>
        <w:t>report</w:t>
      </w:r>
      <w:r w:rsidR="002E5079" w:rsidRPr="00DB6A8D">
        <w:rPr>
          <w:rFonts w:ascii="Book Antiqua" w:hAnsi="Book Antiqua" w:cs="Times New Roman"/>
          <w:sz w:val="24"/>
          <w:szCs w:val="24"/>
          <w:lang w:val="en-GB"/>
        </w:rPr>
        <w:t>ed</w:t>
      </w:r>
      <w:r w:rsidR="00F51959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</w:t>
      </w:r>
      <w:r w:rsidR="002E5079" w:rsidRPr="00DB6A8D">
        <w:rPr>
          <w:rFonts w:ascii="Book Antiqua" w:hAnsi="Book Antiqua" w:cs="Times New Roman"/>
          <w:sz w:val="24"/>
          <w:szCs w:val="24"/>
          <w:lang w:val="en-GB"/>
        </w:rPr>
        <w:t>implication between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</w:t>
      </w:r>
      <w:r w:rsidR="00670DCE" w:rsidRPr="00DB6A8D">
        <w:rPr>
          <w:rFonts w:ascii="Book Antiqua" w:eastAsia="DengXian" w:hAnsi="Book Antiqua" w:cs="Times New Roman"/>
          <w:sz w:val="24"/>
          <w:szCs w:val="24"/>
          <w:lang w:val="en-GB"/>
        </w:rPr>
        <w:t>host</w:t>
      </w:r>
      <w:r w:rsidR="00F51959" w:rsidRPr="00DB6A8D">
        <w:rPr>
          <w:rFonts w:ascii="Book Antiqua" w:hAnsi="Book Antiqua" w:cs="Times New Roman"/>
          <w:sz w:val="24"/>
          <w:szCs w:val="24"/>
          <w:lang w:val="en-GB"/>
        </w:rPr>
        <w:t xml:space="preserve"> immun</w:t>
      </w:r>
      <w:r w:rsidR="00670DCE" w:rsidRPr="00DB6A8D">
        <w:rPr>
          <w:rFonts w:ascii="Book Antiqua" w:hAnsi="Book Antiqua" w:cs="Times New Roman"/>
          <w:sz w:val="24"/>
          <w:szCs w:val="24"/>
          <w:lang w:val="en-GB"/>
        </w:rPr>
        <w:t>ologic</w:t>
      </w:r>
      <w:r w:rsidR="00F5195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70DCE" w:rsidRPr="00DB6A8D">
        <w:rPr>
          <w:rFonts w:ascii="Book Antiqua" w:hAnsi="Book Antiqua" w:cs="Times New Roman"/>
          <w:sz w:val="24"/>
          <w:szCs w:val="24"/>
          <w:lang w:val="en-GB"/>
        </w:rPr>
        <w:t>reaction</w:t>
      </w:r>
      <w:r w:rsidR="00F5195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70DCE" w:rsidRPr="00DB6A8D">
        <w:rPr>
          <w:rFonts w:ascii="Book Antiqua" w:hAnsi="Book Antiqua" w:cs="Times New Roman"/>
          <w:sz w:val="24"/>
          <w:szCs w:val="24"/>
          <w:lang w:val="en-GB"/>
        </w:rPr>
        <w:t xml:space="preserve">to </w:t>
      </w:r>
      <w:r w:rsidR="00224FCF" w:rsidRPr="00DB6A8D">
        <w:rPr>
          <w:rStyle w:val="Emphasis"/>
          <w:rFonts w:ascii="Book Antiqua" w:hAnsi="Book Antiqua" w:cs="Times New Roman"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Style w:val="Emphasis"/>
          <w:rFonts w:ascii="Book Antiqua" w:hAnsi="Book Antiqua" w:cs="Times New Roman"/>
          <w:sz w:val="24"/>
          <w:szCs w:val="24"/>
          <w:lang w:val="en-GB"/>
        </w:rPr>
        <w:t>gingivalis</w:t>
      </w:r>
      <w:proofErr w:type="spellEnd"/>
      <w:r w:rsidR="002D2857" w:rsidRPr="00DB6A8D">
        <w:rPr>
          <w:rStyle w:val="Emphasis"/>
          <w:rFonts w:ascii="Book Antiqua" w:hAnsi="Book Antiqua" w:cs="Times New Roman"/>
          <w:i w:val="0"/>
          <w:sz w:val="24"/>
          <w:szCs w:val="24"/>
          <w:lang w:val="en-GB"/>
        </w:rPr>
        <w:t xml:space="preserve"> </w:t>
      </w:r>
      <w:r w:rsidR="002E5079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F51959" w:rsidRPr="00DB6A8D">
        <w:rPr>
          <w:rFonts w:ascii="Book Antiqua" w:hAnsi="Book Antiqua" w:cs="Times New Roman"/>
          <w:sz w:val="24"/>
          <w:szCs w:val="24"/>
          <w:lang w:val="en-GB"/>
        </w:rPr>
        <w:t xml:space="preserve">malignant </w:t>
      </w:r>
      <w:r w:rsidR="00A25CB8" w:rsidRPr="00DB6A8D">
        <w:rPr>
          <w:rFonts w:ascii="Book Antiqua" w:hAnsi="Book Antiqua" w:cs="Times New Roman"/>
          <w:sz w:val="24"/>
          <w:szCs w:val="24"/>
          <w:lang w:val="en-GB"/>
        </w:rPr>
        <w:t>proliferation</w:t>
      </w:r>
      <w:r w:rsidR="005E6254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51959" w:rsidRPr="00DB6A8D">
        <w:rPr>
          <w:rFonts w:ascii="Book Antiqua" w:hAnsi="Book Antiqua" w:cs="Times New Roman"/>
          <w:sz w:val="24"/>
          <w:szCs w:val="24"/>
          <w:lang w:val="en-GB"/>
        </w:rPr>
        <w:t>of ESCC</w:t>
      </w:r>
      <w:r w:rsidR="00A25CB8" w:rsidRPr="00DB6A8D">
        <w:rPr>
          <w:rFonts w:ascii="Book Antiqua" w:hAnsi="Book Antiqua" w:cs="Times New Roman"/>
          <w:sz w:val="24"/>
          <w:szCs w:val="24"/>
          <w:lang w:val="en-GB"/>
        </w:rPr>
        <w:t xml:space="preserve"> cells</w:t>
      </w:r>
      <w:r w:rsidR="00F51959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2E5079" w:rsidRPr="00DB6A8D">
        <w:rPr>
          <w:rFonts w:ascii="Book Antiqua" w:hAnsi="Book Antiqua" w:cs="Times New Roman"/>
          <w:sz w:val="24"/>
          <w:szCs w:val="24"/>
          <w:lang w:val="en-GB"/>
        </w:rPr>
        <w:t xml:space="preserve">They also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suggested</w:t>
      </w:r>
      <w:r w:rsidR="002E5079" w:rsidRPr="00DB6A8D">
        <w:rPr>
          <w:rFonts w:ascii="Book Antiqua" w:hAnsi="Book Antiqua" w:cs="Times New Roman"/>
          <w:sz w:val="24"/>
          <w:szCs w:val="24"/>
          <w:lang w:val="en-GB"/>
        </w:rPr>
        <w:t xml:space="preserve"> that </w:t>
      </w:r>
      <w:r w:rsidR="00F51959" w:rsidRPr="00DB6A8D">
        <w:rPr>
          <w:rFonts w:ascii="Book Antiqua" w:hAnsi="Book Antiqua" w:cs="Times New Roman"/>
          <w:sz w:val="24"/>
          <w:szCs w:val="24"/>
          <w:lang w:val="en-GB"/>
        </w:rPr>
        <w:t xml:space="preserve">IgG and IgA for </w:t>
      </w:r>
      <w:r w:rsidR="00224FCF" w:rsidRPr="00DB6A8D">
        <w:rPr>
          <w:rStyle w:val="Emphasis"/>
          <w:rFonts w:ascii="Book Antiqua" w:hAnsi="Book Antiqua" w:cs="Times New Roman"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Style w:val="Emphasis"/>
          <w:rFonts w:ascii="Book Antiqua" w:hAnsi="Book Antiqua" w:cs="Times New Roman"/>
          <w:sz w:val="24"/>
          <w:szCs w:val="24"/>
          <w:lang w:val="en-GB"/>
        </w:rPr>
        <w:t>gingivalis</w:t>
      </w:r>
      <w:proofErr w:type="spellEnd"/>
      <w:r w:rsidR="002D2857" w:rsidRPr="00DB6A8D">
        <w:rPr>
          <w:rStyle w:val="Emphasis"/>
          <w:rFonts w:ascii="Book Antiqua" w:hAnsi="Book Antiqua" w:cs="Times New Roman"/>
          <w:i w:val="0"/>
          <w:sz w:val="24"/>
          <w:szCs w:val="24"/>
          <w:lang w:val="en-GB"/>
        </w:rPr>
        <w:t xml:space="preserve"> </w:t>
      </w:r>
      <w:r w:rsidR="002E5079" w:rsidRPr="00DB6A8D">
        <w:rPr>
          <w:rFonts w:ascii="Book Antiqua" w:hAnsi="Book Antiqua" w:cs="Times New Roman"/>
          <w:sz w:val="24"/>
          <w:szCs w:val="24"/>
          <w:lang w:val="en-GB"/>
        </w:rPr>
        <w:t>play</w:t>
      </w:r>
      <w:r w:rsidR="00B027ED" w:rsidRPr="00DB6A8D">
        <w:rPr>
          <w:rFonts w:ascii="Book Antiqua" w:hAnsi="Book Antiqua" w:cs="Times New Roman"/>
          <w:sz w:val="24"/>
          <w:szCs w:val="24"/>
          <w:lang w:val="en-GB"/>
        </w:rPr>
        <w:t>ed</w:t>
      </w:r>
      <w:r w:rsidR="002E507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027ED" w:rsidRPr="00DB6A8D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2E5079" w:rsidRPr="00DB6A8D">
        <w:rPr>
          <w:rFonts w:ascii="Book Antiqua" w:hAnsi="Book Antiqua" w:cs="Times New Roman"/>
          <w:sz w:val="24"/>
          <w:szCs w:val="24"/>
          <w:lang w:val="en-GB"/>
        </w:rPr>
        <w:t xml:space="preserve">role </w:t>
      </w:r>
      <w:r w:rsidR="00B027ED" w:rsidRPr="00DB6A8D">
        <w:rPr>
          <w:rFonts w:ascii="Book Antiqua" w:hAnsi="Book Antiqua" w:cs="Times New Roman"/>
          <w:sz w:val="24"/>
          <w:szCs w:val="24"/>
          <w:lang w:val="en-GB"/>
        </w:rPr>
        <w:t xml:space="preserve">as </w:t>
      </w:r>
      <w:r w:rsidR="002C6197" w:rsidRPr="00DB6A8D">
        <w:rPr>
          <w:rFonts w:ascii="Book Antiqua" w:hAnsi="Book Antiqua" w:cs="Times New Roman"/>
          <w:sz w:val="24"/>
          <w:szCs w:val="24"/>
          <w:lang w:val="en-GB"/>
        </w:rPr>
        <w:t>possible</w:t>
      </w:r>
      <w:r w:rsidR="00F51959" w:rsidRPr="00DB6A8D">
        <w:rPr>
          <w:rFonts w:ascii="Book Antiqua" w:hAnsi="Book Antiqua" w:cs="Times New Roman"/>
          <w:sz w:val="24"/>
          <w:szCs w:val="24"/>
          <w:lang w:val="en-GB"/>
        </w:rPr>
        <w:t xml:space="preserve"> serum markers </w:t>
      </w:r>
      <w:r w:rsidR="002C6197" w:rsidRPr="00DB6A8D">
        <w:rPr>
          <w:rFonts w:ascii="Book Antiqua" w:hAnsi="Book Antiqua" w:cs="Times New Roman"/>
          <w:sz w:val="24"/>
          <w:szCs w:val="24"/>
          <w:lang w:val="en-GB"/>
        </w:rPr>
        <w:t>of</w:t>
      </w:r>
      <w:r w:rsidR="00F51959" w:rsidRPr="00DB6A8D">
        <w:rPr>
          <w:rFonts w:ascii="Book Antiqua" w:hAnsi="Book Antiqua" w:cs="Times New Roman"/>
          <w:sz w:val="24"/>
          <w:szCs w:val="24"/>
          <w:lang w:val="en-GB"/>
        </w:rPr>
        <w:t xml:space="preserve"> E</w:t>
      </w:r>
      <w:r w:rsidR="002E5079" w:rsidRPr="00DB6A8D">
        <w:rPr>
          <w:rFonts w:ascii="Book Antiqua" w:hAnsi="Book Antiqua" w:cs="Times New Roman"/>
          <w:sz w:val="24"/>
          <w:szCs w:val="24"/>
          <w:lang w:val="en-GB"/>
        </w:rPr>
        <w:t xml:space="preserve">SCC, and </w:t>
      </w:r>
      <w:r w:rsidR="0057399D" w:rsidRPr="00DB6A8D">
        <w:rPr>
          <w:rFonts w:ascii="Book Antiqua" w:hAnsi="Book Antiqua" w:cs="Times New Roman"/>
          <w:sz w:val="24"/>
          <w:szCs w:val="24"/>
          <w:lang w:val="en-GB"/>
        </w:rPr>
        <w:t>combining the both</w:t>
      </w:r>
      <w:r w:rsidR="00F5195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7399D" w:rsidRPr="00DB6A8D">
        <w:rPr>
          <w:rFonts w:ascii="Book Antiqua" w:hAnsi="Book Antiqua" w:cs="Times New Roman"/>
          <w:sz w:val="24"/>
          <w:szCs w:val="24"/>
          <w:lang w:val="en-GB"/>
        </w:rPr>
        <w:t>would advance</w:t>
      </w:r>
      <w:r w:rsidR="006440AA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51959" w:rsidRPr="00DB6A8D">
        <w:rPr>
          <w:rFonts w:ascii="Book Antiqua" w:hAnsi="Book Antiqua" w:cs="Times New Roman"/>
          <w:sz w:val="24"/>
          <w:szCs w:val="24"/>
          <w:lang w:val="en-GB"/>
        </w:rPr>
        <w:t>the diagnos</w:t>
      </w:r>
      <w:r w:rsidR="0057399D" w:rsidRPr="00DB6A8D">
        <w:rPr>
          <w:rFonts w:ascii="Book Antiqua" w:hAnsi="Book Antiqua" w:cs="Times New Roman"/>
          <w:sz w:val="24"/>
          <w:szCs w:val="24"/>
          <w:lang w:val="en-GB"/>
        </w:rPr>
        <w:t>is</w:t>
      </w:r>
      <w:r w:rsidR="00F51959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5D2D46" w:rsidRPr="00DB6A8D">
        <w:rPr>
          <w:rFonts w:ascii="Book Antiqua" w:hAnsi="Book Antiqua" w:cs="Times New Roman"/>
          <w:sz w:val="24"/>
          <w:szCs w:val="24"/>
          <w:lang w:val="en-GB"/>
        </w:rPr>
        <w:t xml:space="preserve">improve </w:t>
      </w:r>
      <w:proofErr w:type="gramStart"/>
      <w:r w:rsidR="00F51959" w:rsidRPr="00DB6A8D">
        <w:rPr>
          <w:rFonts w:ascii="Book Antiqua" w:hAnsi="Book Antiqua" w:cs="Times New Roman"/>
          <w:sz w:val="24"/>
          <w:szCs w:val="24"/>
          <w:lang w:val="en-GB"/>
        </w:rPr>
        <w:t>prognos</w:t>
      </w:r>
      <w:r w:rsidR="005D2D46" w:rsidRPr="00DB6A8D">
        <w:rPr>
          <w:rFonts w:ascii="Book Antiqua" w:hAnsi="Book Antiqua" w:cs="Times New Roman"/>
          <w:sz w:val="24"/>
          <w:szCs w:val="24"/>
          <w:lang w:val="en-GB"/>
        </w:rPr>
        <w:t>is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086EB9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40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F51959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28203F" w:rsidRPr="00DB6A8D">
        <w:rPr>
          <w:rFonts w:ascii="Book Antiqua" w:hAnsi="Book Antiqua" w:cs="Times New Roman"/>
          <w:sz w:val="24"/>
          <w:szCs w:val="24"/>
          <w:lang w:val="en-GB"/>
        </w:rPr>
        <w:t xml:space="preserve"> Finally, interesting</w:t>
      </w:r>
      <w:r w:rsidR="00E56FF7" w:rsidRPr="00DB6A8D">
        <w:rPr>
          <w:rFonts w:ascii="Book Antiqua" w:hAnsi="Book Antiqua" w:cs="Times New Roman"/>
          <w:sz w:val="24"/>
          <w:szCs w:val="24"/>
          <w:lang w:val="en-GB"/>
        </w:rPr>
        <w:t>ly,</w:t>
      </w:r>
      <w:r w:rsidR="0028203F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</w:t>
      </w:r>
      <w:r w:rsidR="00C32D4F" w:rsidRPr="00DB6A8D">
        <w:rPr>
          <w:rFonts w:ascii="Book Antiqua" w:hAnsi="Book Antiqua" w:cs="Times New Roman"/>
          <w:sz w:val="24"/>
          <w:szCs w:val="24"/>
          <w:lang w:val="en-GB"/>
        </w:rPr>
        <w:t xml:space="preserve">rate of </w:t>
      </w:r>
      <w:r w:rsidR="0028203F" w:rsidRPr="00DB6A8D">
        <w:rPr>
          <w:rFonts w:ascii="Book Antiqua" w:hAnsi="Book Antiqua" w:cs="Times New Roman"/>
          <w:sz w:val="24"/>
          <w:szCs w:val="24"/>
          <w:lang w:val="en-GB"/>
        </w:rPr>
        <w:t xml:space="preserve">infection of </w:t>
      </w:r>
      <w:bookmarkStart w:id="2" w:name="_GoBack"/>
      <w:r w:rsidR="0028203F" w:rsidRPr="00707C84">
        <w:rPr>
          <w:rStyle w:val="Emphasis"/>
          <w:rFonts w:ascii="Book Antiqua" w:hAnsi="Book Antiqua" w:cs="Times New Roman"/>
          <w:sz w:val="24"/>
          <w:szCs w:val="24"/>
          <w:lang w:val="en-GB"/>
        </w:rPr>
        <w:t>P. </w:t>
      </w:r>
      <w:proofErr w:type="spellStart"/>
      <w:r w:rsidR="0028203F" w:rsidRPr="00707C84">
        <w:rPr>
          <w:rStyle w:val="Emphasis"/>
          <w:rFonts w:ascii="Book Antiqua" w:hAnsi="Book Antiqua" w:cs="Times New Roman"/>
          <w:sz w:val="24"/>
          <w:szCs w:val="24"/>
          <w:lang w:val="en-GB"/>
        </w:rPr>
        <w:t>gingivalis</w:t>
      </w:r>
      <w:proofErr w:type="spellEnd"/>
      <w:r w:rsidR="002D2857" w:rsidRPr="00DB6A8D">
        <w:rPr>
          <w:rStyle w:val="Emphasis"/>
          <w:rFonts w:ascii="Book Antiqua" w:hAnsi="Book Antiqua" w:cs="Times New Roman"/>
          <w:i w:val="0"/>
          <w:sz w:val="24"/>
          <w:szCs w:val="24"/>
          <w:lang w:val="en-GB"/>
        </w:rPr>
        <w:t xml:space="preserve"> </w:t>
      </w:r>
      <w:bookmarkEnd w:id="2"/>
      <w:r w:rsidR="00E56FF7" w:rsidRPr="00DB6A8D">
        <w:rPr>
          <w:rStyle w:val="Emphasis"/>
          <w:rFonts w:ascii="Book Antiqua" w:hAnsi="Book Antiqua" w:cs="Times New Roman"/>
          <w:i w:val="0"/>
          <w:sz w:val="24"/>
          <w:szCs w:val="24"/>
          <w:lang w:val="en-GB"/>
        </w:rPr>
        <w:t xml:space="preserve">is much higher </w:t>
      </w:r>
      <w:r w:rsidR="0028203F" w:rsidRPr="00DB6A8D">
        <w:rPr>
          <w:rFonts w:ascii="Book Antiqua" w:hAnsi="Book Antiqua" w:cs="Times New Roman"/>
          <w:sz w:val="24"/>
          <w:szCs w:val="24"/>
          <w:lang w:val="en-GB"/>
        </w:rPr>
        <w:t>in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 xml:space="preserve"> oesophageal</w:t>
      </w:r>
      <w:r w:rsidR="0028203F" w:rsidRPr="00DB6A8D">
        <w:rPr>
          <w:rFonts w:ascii="Book Antiqua" w:hAnsi="Book Antiqua" w:cs="Times New Roman"/>
          <w:sz w:val="24"/>
          <w:szCs w:val="24"/>
          <w:lang w:val="en-GB"/>
        </w:rPr>
        <w:t xml:space="preserve"> cancers</w:t>
      </w:r>
      <w:r w:rsidR="00C32D4F" w:rsidRPr="00DB6A8D">
        <w:rPr>
          <w:rFonts w:ascii="Book Antiqua" w:hAnsi="Book Antiqua" w:cs="Times New Roman"/>
          <w:sz w:val="24"/>
          <w:szCs w:val="24"/>
          <w:lang w:val="en-GB"/>
        </w:rPr>
        <w:t xml:space="preserve"> than in </w:t>
      </w:r>
      <w:r w:rsidR="0028203F" w:rsidRPr="00DB6A8D">
        <w:rPr>
          <w:rFonts w:ascii="Book Antiqua" w:hAnsi="Book Antiqua" w:cs="Times New Roman"/>
          <w:sz w:val="24"/>
          <w:szCs w:val="24"/>
          <w:lang w:val="en-GB"/>
        </w:rPr>
        <w:t>cardiac cancers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32D4F" w:rsidRPr="00DB6A8D">
        <w:rPr>
          <w:rFonts w:ascii="Book Antiqua" w:hAnsi="Book Antiqua" w:cs="Times New Roman"/>
          <w:sz w:val="24"/>
          <w:szCs w:val="24"/>
          <w:lang w:val="en-GB"/>
        </w:rPr>
        <w:t>and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56FF7" w:rsidRPr="00DB6A8D">
        <w:rPr>
          <w:rFonts w:ascii="Book Antiqua" w:hAnsi="Book Antiqua" w:cs="Times New Roman"/>
          <w:sz w:val="24"/>
          <w:szCs w:val="24"/>
          <w:lang w:val="en-GB"/>
        </w:rPr>
        <w:t xml:space="preserve">is </w:t>
      </w:r>
      <w:r w:rsidR="00C32D4F" w:rsidRPr="00DB6A8D">
        <w:rPr>
          <w:rFonts w:ascii="Book Antiqua" w:hAnsi="Book Antiqua" w:cs="Times New Roman"/>
          <w:sz w:val="24"/>
          <w:szCs w:val="24"/>
          <w:lang w:val="en-GB"/>
        </w:rPr>
        <w:t>approximately as low as zero in</w:t>
      </w:r>
      <w:r w:rsidR="00210162" w:rsidRPr="00DB6A8D">
        <w:rPr>
          <w:rFonts w:ascii="Book Antiqua" w:hAnsi="Book Antiqua" w:cs="Times New Roman"/>
          <w:sz w:val="24"/>
          <w:szCs w:val="24"/>
          <w:lang w:val="en-GB"/>
        </w:rPr>
        <w:t xml:space="preserve"> gastric cancer</w:t>
      </w:r>
      <w:r w:rsidR="00424309" w:rsidRPr="00DB6A8D">
        <w:rPr>
          <w:rFonts w:ascii="Book Antiqua" w:hAnsi="Book Antiqua" w:cs="Times New Roman"/>
          <w:sz w:val="24"/>
          <w:szCs w:val="24"/>
          <w:lang w:val="en-GB"/>
        </w:rPr>
        <w:t xml:space="preserve">, which is due to </w:t>
      </w:r>
      <w:r w:rsidR="00C32D4F" w:rsidRPr="00DB6A8D">
        <w:rPr>
          <w:rFonts w:ascii="Book Antiqua" w:hAnsi="Book Antiqua" w:cs="Times New Roman"/>
          <w:sz w:val="24"/>
          <w:szCs w:val="24"/>
          <w:lang w:val="en-GB"/>
        </w:rPr>
        <w:t>lack of</w:t>
      </w:r>
      <w:r w:rsidR="00210162" w:rsidRPr="00DB6A8D">
        <w:rPr>
          <w:rFonts w:ascii="Book Antiqua" w:hAnsi="Book Antiqua" w:cs="Times New Roman"/>
          <w:sz w:val="24"/>
          <w:szCs w:val="24"/>
          <w:lang w:val="en-GB"/>
        </w:rPr>
        <w:t xml:space="preserve"> acid </w:t>
      </w:r>
      <w:proofErr w:type="gramStart"/>
      <w:r w:rsidR="00210162" w:rsidRPr="00DB6A8D">
        <w:rPr>
          <w:rFonts w:ascii="Book Antiqua" w:hAnsi="Book Antiqua" w:cs="Times New Roman"/>
          <w:sz w:val="24"/>
          <w:szCs w:val="24"/>
          <w:lang w:val="en-GB"/>
        </w:rPr>
        <w:t>adaptation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086EB9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41</w:t>
      </w:r>
      <w:r w:rsidR="00086EB9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10162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3FF9AD2A" w14:textId="77777777" w:rsidR="00086EB9" w:rsidRPr="00DB6A8D" w:rsidRDefault="00086EB9" w:rsidP="00DB6A8D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</w:p>
    <w:p w14:paraId="7E2F1739" w14:textId="73FB1A5B" w:rsidR="00967CFB" w:rsidRPr="00DB6A8D" w:rsidRDefault="00086EB9" w:rsidP="00DB6A8D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b/>
          <w:i/>
          <w:sz w:val="24"/>
          <w:szCs w:val="24"/>
          <w:lang w:val="en-GB"/>
        </w:rPr>
        <w:t>P. GINGIVALIS</w:t>
      </w: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t xml:space="preserve"> AND PANCREATIC CANCER</w:t>
      </w:r>
    </w:p>
    <w:p w14:paraId="6F9AF079" w14:textId="39EA1E0D" w:rsidR="00317224" w:rsidRPr="00DB6A8D" w:rsidRDefault="002706C9" w:rsidP="00DB6A8D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sz w:val="24"/>
          <w:szCs w:val="24"/>
          <w:lang w:val="en-GB"/>
        </w:rPr>
        <w:t>Pancreatic cancer</w:t>
      </w:r>
      <w:r w:rsidR="003565C2" w:rsidRPr="00DB6A8D">
        <w:rPr>
          <w:rFonts w:ascii="Book Antiqua" w:hAnsi="Book Antiqua" w:cs="Times New Roman"/>
          <w:sz w:val="24"/>
          <w:szCs w:val="24"/>
          <w:lang w:val="en-GB"/>
        </w:rPr>
        <w:t>, which has a low frequency, is unexpectedly the fourth leading cause of death among various carcinomas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,</w:t>
      </w:r>
      <w:r w:rsidR="00A003F3" w:rsidRPr="00DB6A8D">
        <w:rPr>
          <w:rFonts w:ascii="Book Antiqua" w:hAnsi="Book Antiqua" w:cs="Times New Roman"/>
          <w:sz w:val="24"/>
          <w:szCs w:val="24"/>
          <w:lang w:val="en-GB"/>
        </w:rPr>
        <w:t xml:space="preserve"> with </w:t>
      </w:r>
      <w:r w:rsidR="006D405E" w:rsidRPr="00DB6A8D">
        <w:rPr>
          <w:rFonts w:ascii="Book Antiqua" w:hAnsi="Book Antiqua" w:cs="Times New Roman"/>
          <w:sz w:val="24"/>
          <w:szCs w:val="24"/>
          <w:lang w:val="en-GB"/>
        </w:rPr>
        <w:t>an overall five-year survival rate of merely 8.2% (</w:t>
      </w:r>
      <w:r w:rsidR="009E455D" w:rsidRPr="00DB6A8D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6D405E" w:rsidRPr="00DB6A8D">
        <w:rPr>
          <w:rFonts w:ascii="Book Antiqua" w:hAnsi="Book Antiqua" w:cs="Times New Roman"/>
          <w:sz w:val="24"/>
          <w:szCs w:val="24"/>
          <w:lang w:val="en-GB"/>
        </w:rPr>
        <w:t xml:space="preserve">2007–2013) for all </w:t>
      </w:r>
      <w:proofErr w:type="gramStart"/>
      <w:r w:rsidR="006D405E" w:rsidRPr="00DB6A8D">
        <w:rPr>
          <w:rFonts w:ascii="Book Antiqua" w:hAnsi="Book Antiqua" w:cs="Times New Roman"/>
          <w:sz w:val="24"/>
          <w:szCs w:val="24"/>
          <w:lang w:val="en-GB"/>
        </w:rPr>
        <w:t>stages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42,43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1144C" w:rsidRPr="00DB6A8D">
        <w:rPr>
          <w:rFonts w:ascii="Book Antiqua" w:hAnsi="Book Antiqua" w:cs="Times New Roman"/>
          <w:sz w:val="24"/>
          <w:szCs w:val="24"/>
          <w:lang w:val="en-GB"/>
        </w:rPr>
        <w:t>There are several factors leading to a poor prognostic performance of t</w:t>
      </w:r>
      <w:r w:rsidR="009E455D" w:rsidRPr="00DB6A8D">
        <w:rPr>
          <w:rFonts w:ascii="Book Antiqua" w:hAnsi="Book Antiqua" w:cs="Times New Roman"/>
          <w:sz w:val="24"/>
          <w:szCs w:val="24"/>
          <w:lang w:val="en-GB"/>
        </w:rPr>
        <w:t xml:space="preserve">his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devastating cancer</w:t>
      </w:r>
      <w:r w:rsidR="00B35F8A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6D405E" w:rsidRPr="00DB6A8D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such as </w:t>
      </w:r>
      <w:r w:rsidR="009E455D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1723D2" w:rsidRPr="00DB6A8D">
        <w:rPr>
          <w:rFonts w:ascii="Book Antiqua" w:hAnsi="Book Antiqua" w:cs="Times New Roman"/>
          <w:sz w:val="24"/>
          <w:szCs w:val="24"/>
          <w:lang w:val="en-GB"/>
        </w:rPr>
        <w:t>deficiency</w:t>
      </w:r>
      <w:r w:rsidR="00091253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E455D" w:rsidRPr="00DB6A8D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9D2472" w:rsidRPr="00DB6A8D">
        <w:rPr>
          <w:rFonts w:ascii="Book Antiqua" w:hAnsi="Book Antiqua" w:cs="Times New Roman"/>
          <w:sz w:val="24"/>
          <w:szCs w:val="24"/>
          <w:lang w:val="en-GB"/>
        </w:rPr>
        <w:t xml:space="preserve">serum </w:t>
      </w:r>
      <w:r w:rsidR="00091253" w:rsidRPr="00DB6A8D">
        <w:rPr>
          <w:rFonts w:ascii="Book Antiqua" w:hAnsi="Book Antiqua" w:cs="Times New Roman"/>
          <w:sz w:val="24"/>
          <w:szCs w:val="24"/>
          <w:lang w:val="en-GB"/>
        </w:rPr>
        <w:t>biomarkers</w:t>
      </w:r>
      <w:r w:rsidR="009D2472" w:rsidRPr="00DB6A8D">
        <w:rPr>
          <w:rFonts w:ascii="Book Antiqua" w:hAnsi="Book Antiqua" w:cs="Times New Roman"/>
          <w:sz w:val="24"/>
          <w:szCs w:val="24"/>
          <w:lang w:val="en-GB"/>
        </w:rPr>
        <w:t xml:space="preserve"> for diagnosis and prognosis</w:t>
      </w:r>
      <w:r w:rsidR="00091253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6D405E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D405E" w:rsidRPr="00DB6A8D">
        <w:rPr>
          <w:rFonts w:ascii="Book Antiqua" w:hAnsi="Book Antiqua" w:cs="Times New Roman"/>
          <w:sz w:val="24"/>
          <w:szCs w:val="24"/>
          <w:lang w:val="en-GB"/>
        </w:rPr>
        <w:t>absence of</w:t>
      </w:r>
      <w:r w:rsidR="00091253" w:rsidRPr="00DB6A8D">
        <w:rPr>
          <w:rFonts w:ascii="Book Antiqua" w:hAnsi="Book Antiqua" w:cs="Times New Roman"/>
          <w:sz w:val="24"/>
          <w:szCs w:val="24"/>
          <w:lang w:val="en-GB"/>
        </w:rPr>
        <w:t xml:space="preserve"> biomarkers </w:t>
      </w:r>
      <w:r w:rsidR="00831F82" w:rsidRPr="00DB6A8D">
        <w:rPr>
          <w:rFonts w:ascii="Book Antiqua" w:hAnsi="Book Antiqua" w:cs="Times New Roman"/>
          <w:sz w:val="24"/>
          <w:szCs w:val="24"/>
          <w:lang w:val="en-GB"/>
        </w:rPr>
        <w:t>which could</w:t>
      </w:r>
      <w:r w:rsidR="00091253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31F82" w:rsidRPr="00DB6A8D">
        <w:rPr>
          <w:rFonts w:ascii="Book Antiqua" w:hAnsi="Book Antiqua" w:cs="Times New Roman"/>
          <w:sz w:val="24"/>
          <w:szCs w:val="24"/>
          <w:lang w:val="en-GB"/>
        </w:rPr>
        <w:t>function as guidelines for individual therapy</w:t>
      </w:r>
      <w:r w:rsidR="006D405E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9E455D" w:rsidRPr="00DB6A8D">
        <w:rPr>
          <w:rFonts w:ascii="Book Antiqua" w:hAnsi="Book Antiqua" w:cs="Times New Roman"/>
          <w:sz w:val="24"/>
          <w:szCs w:val="24"/>
          <w:lang w:val="en-GB"/>
        </w:rPr>
        <w:t>and</w:t>
      </w:r>
      <w:r w:rsidR="006D405E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91253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broad </w:t>
      </w:r>
      <w:r w:rsidR="006D405E" w:rsidRPr="00DB6A8D">
        <w:rPr>
          <w:rFonts w:ascii="Book Antiqua" w:hAnsi="Book Antiqua" w:cs="Times New Roman"/>
          <w:sz w:val="24"/>
          <w:szCs w:val="24"/>
          <w:lang w:val="en-GB"/>
        </w:rPr>
        <w:t>and pri</w:t>
      </w:r>
      <w:r w:rsidR="00121B3E">
        <w:rPr>
          <w:rFonts w:ascii="Book Antiqua" w:hAnsi="Book Antiqua" w:cs="Times New Roman"/>
          <w:sz w:val="24"/>
          <w:szCs w:val="24"/>
          <w:lang w:val="en-GB"/>
        </w:rPr>
        <w:t xml:space="preserve">mary resistance to </w:t>
      </w:r>
      <w:proofErr w:type="gramStart"/>
      <w:r w:rsidR="00121B3E">
        <w:rPr>
          <w:rFonts w:ascii="Book Antiqua" w:hAnsi="Book Antiqua" w:cs="Times New Roman"/>
          <w:sz w:val="24"/>
          <w:szCs w:val="24"/>
          <w:lang w:val="en-GB"/>
        </w:rPr>
        <w:t>chemotherapy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43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120722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1361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72E35" w:rsidRPr="00DB6A8D">
        <w:rPr>
          <w:rFonts w:ascii="Book Antiqua" w:hAnsi="Book Antiqua" w:cs="Times New Roman"/>
          <w:sz w:val="24"/>
          <w:szCs w:val="24"/>
          <w:lang w:val="en-GB"/>
        </w:rPr>
        <w:t>The</w:t>
      </w:r>
      <w:r w:rsidR="001361C6" w:rsidRPr="00DB6A8D">
        <w:rPr>
          <w:rFonts w:ascii="Book Antiqua" w:hAnsi="Book Antiqua" w:cs="Times New Roman"/>
          <w:sz w:val="24"/>
          <w:szCs w:val="24"/>
          <w:lang w:val="en-GB"/>
        </w:rPr>
        <w:t xml:space="preserve"> bacterial </w:t>
      </w:r>
      <w:r w:rsidR="00D72E35" w:rsidRPr="00DB6A8D">
        <w:rPr>
          <w:rFonts w:ascii="Book Antiqua" w:hAnsi="Book Antiqua" w:cs="Times New Roman"/>
          <w:sz w:val="24"/>
          <w:szCs w:val="24"/>
          <w:lang w:val="en-GB"/>
        </w:rPr>
        <w:t xml:space="preserve">colony </w:t>
      </w:r>
      <w:r w:rsidR="001361C6" w:rsidRPr="00DB6A8D">
        <w:rPr>
          <w:rFonts w:ascii="Book Antiqua" w:hAnsi="Book Antiqua" w:cs="Times New Roman"/>
          <w:sz w:val="24"/>
          <w:szCs w:val="24"/>
          <w:lang w:val="en-GB"/>
        </w:rPr>
        <w:t xml:space="preserve">is </w:t>
      </w:r>
      <w:r w:rsidR="00BC4D87" w:rsidRPr="00DB6A8D">
        <w:rPr>
          <w:rFonts w:ascii="Book Antiqua" w:hAnsi="Book Antiqua" w:cs="Times New Roman"/>
          <w:sz w:val="24"/>
          <w:szCs w:val="24"/>
          <w:lang w:val="en-GB"/>
        </w:rPr>
        <w:t>critical to</w:t>
      </w:r>
      <w:r w:rsidR="001361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72E35" w:rsidRPr="00DB6A8D">
        <w:rPr>
          <w:rFonts w:ascii="Book Antiqua" w:hAnsi="Book Antiqua" w:cs="Times New Roman"/>
          <w:sz w:val="24"/>
          <w:szCs w:val="24"/>
          <w:lang w:val="en-GB"/>
        </w:rPr>
        <w:t>developing</w:t>
      </w:r>
      <w:r w:rsidR="001361C6" w:rsidRPr="00DB6A8D">
        <w:rPr>
          <w:rFonts w:ascii="Book Antiqua" w:hAnsi="Book Antiqua" w:cs="Times New Roman"/>
          <w:sz w:val="24"/>
          <w:szCs w:val="24"/>
          <w:lang w:val="en-GB"/>
        </w:rPr>
        <w:t xml:space="preserve"> gastrointestinal mucosal immune system, </w:t>
      </w:r>
      <w:r w:rsidR="00D72E35" w:rsidRPr="00DB6A8D">
        <w:rPr>
          <w:rFonts w:ascii="Book Antiqua" w:hAnsi="Book Antiqua" w:cs="Times New Roman"/>
          <w:sz w:val="24"/>
          <w:szCs w:val="24"/>
          <w:lang w:val="en-GB"/>
        </w:rPr>
        <w:t xml:space="preserve">maintaining </w:t>
      </w:r>
      <w:r w:rsidR="001361C6" w:rsidRPr="00DB6A8D">
        <w:rPr>
          <w:rFonts w:ascii="Book Antiqua" w:hAnsi="Book Antiqua" w:cs="Times New Roman"/>
          <w:sz w:val="24"/>
          <w:szCs w:val="24"/>
          <w:lang w:val="en-GB"/>
        </w:rPr>
        <w:t xml:space="preserve">a normal physiological </w:t>
      </w:r>
      <w:r w:rsidR="00422288" w:rsidRPr="00DB6A8D">
        <w:rPr>
          <w:rFonts w:ascii="Book Antiqua" w:hAnsi="Book Antiqua" w:cs="Times New Roman"/>
          <w:sz w:val="24"/>
          <w:szCs w:val="24"/>
          <w:lang w:val="en-GB"/>
        </w:rPr>
        <w:t>circumstance</w:t>
      </w:r>
      <w:r w:rsidR="001361C6" w:rsidRPr="00DB6A8D">
        <w:rPr>
          <w:rFonts w:ascii="Book Antiqua" w:hAnsi="Book Antiqua" w:cs="Times New Roman"/>
          <w:sz w:val="24"/>
          <w:szCs w:val="24"/>
          <w:lang w:val="en-GB"/>
        </w:rPr>
        <w:t xml:space="preserve">, and </w:t>
      </w:r>
      <w:r w:rsidR="00422288" w:rsidRPr="00DB6A8D">
        <w:rPr>
          <w:rFonts w:ascii="Book Antiqua" w:hAnsi="Book Antiqua" w:cs="Times New Roman"/>
          <w:sz w:val="24"/>
          <w:szCs w:val="24"/>
          <w:lang w:val="en-GB"/>
        </w:rPr>
        <w:t xml:space="preserve">providing </w:t>
      </w:r>
      <w:r w:rsidR="00B75054" w:rsidRPr="00DB6A8D">
        <w:rPr>
          <w:rFonts w:ascii="Book Antiqua" w:hAnsi="Book Antiqua" w:cs="Times New Roman"/>
          <w:sz w:val="24"/>
          <w:szCs w:val="24"/>
          <w:lang w:val="en-GB"/>
        </w:rPr>
        <w:t>necessary nourishment</w:t>
      </w:r>
      <w:r w:rsidR="00BC4D87" w:rsidRPr="00DB6A8D">
        <w:rPr>
          <w:rFonts w:ascii="Book Antiqua" w:hAnsi="Book Antiqua" w:cs="Times New Roman"/>
          <w:sz w:val="24"/>
          <w:szCs w:val="24"/>
          <w:lang w:val="en-GB"/>
        </w:rPr>
        <w:t xml:space="preserve">, which </w:t>
      </w:r>
      <w:r w:rsidR="004D2896" w:rsidRPr="00DB6A8D">
        <w:rPr>
          <w:rFonts w:ascii="Book Antiqua" w:hAnsi="Book Antiqua" w:cs="Times New Roman"/>
          <w:sz w:val="24"/>
          <w:szCs w:val="24"/>
          <w:lang w:val="en-GB"/>
        </w:rPr>
        <w:t xml:space="preserve">has been of significance </w:t>
      </w:r>
      <w:r w:rsidR="00BC4D87" w:rsidRPr="00DB6A8D">
        <w:rPr>
          <w:rFonts w:ascii="Book Antiqua" w:hAnsi="Book Antiqua" w:cs="Times New Roman"/>
          <w:sz w:val="24"/>
          <w:szCs w:val="24"/>
          <w:lang w:val="en-GB"/>
        </w:rPr>
        <w:t xml:space="preserve">in various disease </w:t>
      </w:r>
      <w:proofErr w:type="gramStart"/>
      <w:r w:rsidR="004D2896" w:rsidRPr="00DB6A8D">
        <w:rPr>
          <w:rFonts w:ascii="Book Antiqua" w:eastAsia="DengXian" w:hAnsi="Book Antiqua" w:cs="Times New Roman"/>
          <w:sz w:val="24"/>
          <w:szCs w:val="24"/>
          <w:lang w:val="en-GB"/>
        </w:rPr>
        <w:t>states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44,45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BC4D87" w:rsidRPr="00DB6A8D">
        <w:rPr>
          <w:rFonts w:ascii="Book Antiqua" w:hAnsi="Book Antiqua" w:cs="Times New Roman"/>
          <w:sz w:val="24"/>
          <w:szCs w:val="24"/>
          <w:lang w:val="en-GB"/>
        </w:rPr>
        <w:t xml:space="preserve">. Multiple observations have shown that </w:t>
      </w:r>
      <w:r w:rsidR="002B44B3" w:rsidRPr="00DB6A8D">
        <w:rPr>
          <w:rFonts w:ascii="Book Antiqua" w:hAnsi="Book Antiqua" w:cs="Times New Roman"/>
          <w:sz w:val="24"/>
          <w:szCs w:val="24"/>
          <w:lang w:val="en-GB"/>
        </w:rPr>
        <w:t xml:space="preserve">there is an overlap between </w:t>
      </w:r>
      <w:r w:rsidR="00BC4D87" w:rsidRPr="00DB6A8D">
        <w:rPr>
          <w:rFonts w:ascii="Book Antiqua" w:hAnsi="Book Antiqua" w:cs="Times New Roman"/>
          <w:sz w:val="24"/>
          <w:szCs w:val="24"/>
          <w:lang w:val="en-GB"/>
        </w:rPr>
        <w:t xml:space="preserve">oral microbiota </w:t>
      </w:r>
      <w:r w:rsidR="002B44B3" w:rsidRPr="00DB6A8D">
        <w:rPr>
          <w:rFonts w:ascii="Book Antiqua" w:hAnsi="Book Antiqua" w:cs="Times New Roman"/>
          <w:sz w:val="24"/>
          <w:szCs w:val="24"/>
          <w:lang w:val="en-GB"/>
        </w:rPr>
        <w:t>and</w:t>
      </w:r>
      <w:r w:rsidR="00BC4D87" w:rsidRPr="00DB6A8D">
        <w:rPr>
          <w:rFonts w:ascii="Book Antiqua" w:hAnsi="Book Antiqua" w:cs="Times New Roman"/>
          <w:sz w:val="24"/>
          <w:szCs w:val="24"/>
          <w:lang w:val="en-GB"/>
        </w:rPr>
        <w:t xml:space="preserve"> digestive tract microbiota</w:t>
      </w:r>
      <w:r w:rsidR="006744CB" w:rsidRPr="00DB6A8D">
        <w:rPr>
          <w:rFonts w:ascii="Book Antiqua" w:hAnsi="Book Antiqua" w:cs="Times New Roman"/>
          <w:sz w:val="24"/>
          <w:szCs w:val="24"/>
          <w:lang w:val="en-GB"/>
        </w:rPr>
        <w:t xml:space="preserve"> partly </w:t>
      </w:r>
      <w:r w:rsidR="009E455D" w:rsidRPr="00DB6A8D">
        <w:rPr>
          <w:rFonts w:ascii="Book Antiqua" w:hAnsi="Book Antiqua" w:cs="Times New Roman"/>
          <w:sz w:val="24"/>
          <w:szCs w:val="24"/>
          <w:lang w:val="en-GB"/>
        </w:rPr>
        <w:t xml:space="preserve">due to </w:t>
      </w:r>
      <w:r w:rsidR="006744CB" w:rsidRPr="00DB6A8D">
        <w:rPr>
          <w:rFonts w:ascii="Book Antiqua" w:hAnsi="Book Antiqua" w:cs="Times New Roman"/>
          <w:sz w:val="24"/>
          <w:szCs w:val="24"/>
          <w:lang w:val="en-GB"/>
        </w:rPr>
        <w:t xml:space="preserve">mastication and daily oral hygiene, such as tooth brushing and </w:t>
      </w:r>
      <w:proofErr w:type="gramStart"/>
      <w:r w:rsidR="006744CB" w:rsidRPr="00DB6A8D">
        <w:rPr>
          <w:rFonts w:ascii="Book Antiqua" w:hAnsi="Book Antiqua" w:cs="Times New Roman"/>
          <w:sz w:val="24"/>
          <w:szCs w:val="24"/>
          <w:lang w:val="en-GB"/>
        </w:rPr>
        <w:t>flossing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42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BC4D87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2B44B3" w:rsidRPr="00DB6A8D">
        <w:rPr>
          <w:rFonts w:ascii="Book Antiqua" w:hAnsi="Book Antiqua" w:cs="Times New Roman"/>
          <w:sz w:val="24"/>
          <w:szCs w:val="24"/>
          <w:lang w:val="en-GB"/>
        </w:rPr>
        <w:t xml:space="preserve">which promotes </w:t>
      </w:r>
      <w:r w:rsidR="00BC4D87" w:rsidRPr="00DB6A8D">
        <w:rPr>
          <w:rFonts w:ascii="Book Antiqua" w:hAnsi="Book Antiqua" w:cs="Times New Roman"/>
          <w:sz w:val="24"/>
          <w:szCs w:val="24"/>
          <w:lang w:val="en-GB"/>
        </w:rPr>
        <w:t xml:space="preserve">multiple avenues for </w:t>
      </w:r>
      <w:r w:rsidR="009E455D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BC4D87" w:rsidRPr="00DB6A8D">
        <w:rPr>
          <w:rFonts w:ascii="Book Antiqua" w:hAnsi="Book Antiqua" w:cs="Times New Roman"/>
          <w:sz w:val="24"/>
          <w:szCs w:val="24"/>
          <w:lang w:val="en-GB"/>
        </w:rPr>
        <w:t xml:space="preserve">dissemination </w:t>
      </w:r>
      <w:r w:rsidR="009E455D" w:rsidRPr="00DB6A8D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BC4D87" w:rsidRPr="00DB6A8D">
        <w:rPr>
          <w:rFonts w:ascii="Book Antiqua" w:hAnsi="Book Antiqua" w:cs="Times New Roman"/>
          <w:sz w:val="24"/>
          <w:szCs w:val="24"/>
          <w:lang w:val="en-GB"/>
        </w:rPr>
        <w:t>dysbiosis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44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BE6855" w:rsidRPr="00DB6A8D">
        <w:rPr>
          <w:rFonts w:ascii="Book Antiqua" w:hAnsi="Book Antiqua" w:cs="Times New Roman"/>
          <w:sz w:val="24"/>
          <w:szCs w:val="24"/>
          <w:lang w:val="en-GB"/>
        </w:rPr>
        <w:t>. F</w:t>
      </w:r>
      <w:r w:rsidR="008F187C" w:rsidRPr="00DB6A8D">
        <w:rPr>
          <w:rFonts w:ascii="Book Antiqua" w:hAnsi="Book Antiqua" w:cs="Times New Roman"/>
          <w:sz w:val="24"/>
          <w:szCs w:val="24"/>
          <w:lang w:val="en-GB"/>
        </w:rPr>
        <w:t xml:space="preserve">urthermore, poor oral health is linked with </w:t>
      </w:r>
      <w:r w:rsidR="004D2610" w:rsidRPr="00DB6A8D">
        <w:rPr>
          <w:rFonts w:ascii="Book Antiqua" w:hAnsi="Book Antiqua" w:cs="Times New Roman"/>
          <w:sz w:val="24"/>
          <w:szCs w:val="24"/>
          <w:lang w:val="en-GB"/>
        </w:rPr>
        <w:t xml:space="preserve">an increased risk of pancreatic cancer </w:t>
      </w:r>
      <w:proofErr w:type="gramStart"/>
      <w:r w:rsidR="004D2610" w:rsidRPr="00DB6A8D">
        <w:rPr>
          <w:rFonts w:ascii="Book Antiqua" w:hAnsi="Book Antiqua" w:cs="Times New Roman"/>
          <w:sz w:val="24"/>
          <w:szCs w:val="24"/>
          <w:lang w:val="en-GB"/>
        </w:rPr>
        <w:t>development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46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4D2610" w:rsidRPr="00DB6A8D">
        <w:rPr>
          <w:rFonts w:ascii="Book Antiqua" w:hAnsi="Book Antiqua" w:cs="Times New Roman"/>
          <w:sz w:val="24"/>
          <w:szCs w:val="24"/>
          <w:lang w:val="en-GB"/>
        </w:rPr>
        <w:t>. Those who suffer from 2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D2610" w:rsidRPr="00DB6A8D">
        <w:rPr>
          <w:rFonts w:ascii="Book Antiqua" w:hAnsi="Book Antiqua" w:cs="Times New Roman"/>
          <w:sz w:val="24"/>
          <w:szCs w:val="24"/>
          <w:lang w:val="en-GB"/>
        </w:rPr>
        <w:t>types of</w:t>
      </w:r>
      <w:r w:rsidR="004D2896" w:rsidRPr="00DB6A8D">
        <w:rPr>
          <w:rFonts w:ascii="Book Antiqua" w:hAnsi="Book Antiqua" w:cs="Times New Roman"/>
          <w:sz w:val="24"/>
          <w:szCs w:val="24"/>
          <w:lang w:val="en-GB"/>
        </w:rPr>
        <w:t xml:space="preserve"> periodontitis</w:t>
      </w:r>
      <w:r w:rsidR="004D2610" w:rsidRPr="00DB6A8D">
        <w:rPr>
          <w:rFonts w:ascii="Book Antiqua" w:hAnsi="Book Antiqua" w:cs="Times New Roman"/>
          <w:sz w:val="24"/>
          <w:szCs w:val="24"/>
          <w:lang w:val="en-GB"/>
        </w:rPr>
        <w:t xml:space="preserve"> caused by oral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7711A" w:rsidRPr="00DB6A8D">
        <w:rPr>
          <w:rFonts w:ascii="Book Antiqua" w:hAnsi="Book Antiqua" w:cs="Times New Roman"/>
          <w:sz w:val="24"/>
          <w:szCs w:val="24"/>
          <w:lang w:val="en-GB"/>
        </w:rPr>
        <w:t xml:space="preserve">microorganism </w:t>
      </w:r>
      <w:r w:rsidR="004D2610" w:rsidRPr="00DB6A8D">
        <w:rPr>
          <w:rFonts w:ascii="Book Antiqua" w:hAnsi="Book Antiqua" w:cs="Times New Roman"/>
          <w:sz w:val="24"/>
          <w:szCs w:val="24"/>
          <w:lang w:val="en-GB"/>
        </w:rPr>
        <w:t xml:space="preserve">tend to </w:t>
      </w:r>
      <w:r w:rsidR="00021A61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be subsequent at </w:t>
      </w:r>
      <w:r w:rsidR="00021A61" w:rsidRPr="00DB6A8D">
        <w:rPr>
          <w:rFonts w:ascii="Book Antiqua" w:hAnsi="Book Antiqua" w:cs="Times New Roman"/>
          <w:sz w:val="24"/>
          <w:szCs w:val="24"/>
          <w:lang w:val="en-GB"/>
        </w:rPr>
        <w:t>higher</w:t>
      </w:r>
      <w:r w:rsidR="004D2610" w:rsidRPr="00DB6A8D">
        <w:rPr>
          <w:rFonts w:ascii="Book Antiqua" w:hAnsi="Book Antiqua" w:cs="Times New Roman"/>
          <w:sz w:val="24"/>
          <w:szCs w:val="24"/>
          <w:lang w:val="en-GB"/>
        </w:rPr>
        <w:t xml:space="preserve"> risk</w:t>
      </w:r>
      <w:r w:rsidR="00021A61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4D2610" w:rsidRPr="00DB6A8D">
        <w:rPr>
          <w:rFonts w:ascii="Book Antiqua" w:hAnsi="Book Antiqua" w:cs="Times New Roman"/>
          <w:sz w:val="24"/>
          <w:szCs w:val="24"/>
          <w:lang w:val="en-GB"/>
        </w:rPr>
        <w:t xml:space="preserve"> of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E6855" w:rsidRPr="00DB6A8D">
        <w:rPr>
          <w:rFonts w:ascii="Book Antiqua" w:hAnsi="Book Antiqua" w:cs="Times New Roman"/>
          <w:sz w:val="24"/>
          <w:szCs w:val="24"/>
          <w:lang w:val="en-GB"/>
        </w:rPr>
        <w:t>increasing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E6855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occurrence of </w:t>
      </w:r>
      <w:r w:rsidR="004D2610" w:rsidRPr="00DB6A8D">
        <w:rPr>
          <w:rFonts w:ascii="Book Antiqua" w:hAnsi="Book Antiqua" w:cs="Times New Roman"/>
          <w:sz w:val="24"/>
          <w:szCs w:val="24"/>
          <w:lang w:val="en-GB"/>
        </w:rPr>
        <w:t xml:space="preserve">pancreatic </w:t>
      </w:r>
      <w:proofErr w:type="gramStart"/>
      <w:r w:rsidR="004D2610" w:rsidRPr="00DB6A8D">
        <w:rPr>
          <w:rFonts w:ascii="Book Antiqua" w:hAnsi="Book Antiqua" w:cs="Times New Roman"/>
          <w:sz w:val="24"/>
          <w:szCs w:val="24"/>
          <w:lang w:val="en-GB"/>
        </w:rPr>
        <w:t>cancer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47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4D2610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E6855" w:rsidRPr="00DB6A8D">
        <w:rPr>
          <w:rFonts w:ascii="Book Antiqua" w:hAnsi="Book Antiqua" w:cs="Times New Roman"/>
          <w:sz w:val="24"/>
          <w:szCs w:val="24"/>
          <w:lang w:val="en-GB"/>
        </w:rPr>
        <w:t xml:space="preserve">A large European </w:t>
      </w:r>
      <w:r w:rsidR="00F0323F" w:rsidRPr="00DB6A8D">
        <w:rPr>
          <w:rFonts w:ascii="Book Antiqua" w:hAnsi="Book Antiqua" w:cs="Times New Roman"/>
          <w:sz w:val="24"/>
          <w:szCs w:val="24"/>
          <w:lang w:val="en-GB"/>
        </w:rPr>
        <w:t xml:space="preserve">prospective </w:t>
      </w:r>
      <w:r w:rsidR="00BE6855" w:rsidRPr="00DB6A8D">
        <w:rPr>
          <w:rFonts w:ascii="Book Antiqua" w:hAnsi="Book Antiqua" w:cs="Times New Roman"/>
          <w:sz w:val="24"/>
          <w:szCs w:val="24"/>
          <w:lang w:val="en-GB"/>
        </w:rPr>
        <w:t xml:space="preserve">cohort </w:t>
      </w:r>
      <w:r w:rsidR="001547D1" w:rsidRPr="00DB6A8D">
        <w:rPr>
          <w:rFonts w:ascii="Book Antiqua" w:hAnsi="Book Antiqua" w:cs="Times New Roman"/>
          <w:sz w:val="24"/>
          <w:szCs w:val="24"/>
          <w:lang w:val="en-GB"/>
        </w:rPr>
        <w:t>study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E6855" w:rsidRPr="00DB6A8D">
        <w:rPr>
          <w:rFonts w:ascii="Book Antiqua" w:hAnsi="Book Antiqua" w:cs="Times New Roman"/>
          <w:sz w:val="24"/>
          <w:szCs w:val="24"/>
          <w:lang w:val="en-GB"/>
        </w:rPr>
        <w:t>found that elevated serum antibodies to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E455D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F0323F" w:rsidRPr="00DB6A8D">
        <w:rPr>
          <w:rFonts w:ascii="Book Antiqua" w:hAnsi="Book Antiqua" w:cs="Times New Roman"/>
          <w:sz w:val="24"/>
          <w:szCs w:val="24"/>
          <w:lang w:val="en-GB"/>
        </w:rPr>
        <w:t xml:space="preserve">ATTC 53978 </w:t>
      </w:r>
      <w:r w:rsidR="009E455D" w:rsidRPr="00DB6A8D">
        <w:rPr>
          <w:rFonts w:ascii="Book Antiqua" w:hAnsi="Book Antiqua" w:cs="Times New Roman"/>
          <w:sz w:val="24"/>
          <w:szCs w:val="24"/>
          <w:lang w:val="en-GB"/>
        </w:rPr>
        <w:t xml:space="preserve">strain of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9E455D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21A61" w:rsidRPr="00DB6A8D">
        <w:rPr>
          <w:rFonts w:ascii="Book Antiqua" w:hAnsi="Book Antiqua" w:cs="Times New Roman"/>
          <w:sz w:val="24"/>
          <w:szCs w:val="24"/>
          <w:lang w:val="en-GB"/>
        </w:rPr>
        <w:t xml:space="preserve">could triple the </w:t>
      </w:r>
      <w:r w:rsidR="000522A2" w:rsidRPr="00DB6A8D">
        <w:rPr>
          <w:rFonts w:ascii="Book Antiqua" w:hAnsi="Book Antiqua" w:cs="Times New Roman"/>
          <w:sz w:val="24"/>
          <w:szCs w:val="24"/>
          <w:lang w:val="en-GB"/>
        </w:rPr>
        <w:t>risk</w:t>
      </w:r>
      <w:r w:rsidR="00021A61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0522A2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pancreatic </w:t>
      </w:r>
      <w:proofErr w:type="gramStart"/>
      <w:r w:rsidR="00021A61" w:rsidRPr="00DB6A8D">
        <w:rPr>
          <w:rFonts w:ascii="Book Antiqua" w:hAnsi="Book Antiqua" w:cs="Times New Roman"/>
          <w:sz w:val="24"/>
          <w:szCs w:val="24"/>
          <w:lang w:val="en-GB"/>
        </w:rPr>
        <w:t>carcinoma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48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BE6855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18249B" w:rsidRPr="00DB6A8D">
        <w:rPr>
          <w:rFonts w:ascii="Book Antiqua" w:hAnsi="Book Antiqua" w:cs="Times New Roman"/>
          <w:sz w:val="24"/>
          <w:szCs w:val="24"/>
          <w:lang w:val="en-GB"/>
        </w:rPr>
        <w:t xml:space="preserve">As Dr Miller recently demonstrated,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BE6855" w:rsidRPr="00DB6A8D">
        <w:rPr>
          <w:rFonts w:ascii="Book Antiqua" w:hAnsi="Book Antiqua" w:cs="Times New Roman"/>
          <w:sz w:val="24"/>
          <w:szCs w:val="24"/>
          <w:lang w:val="en-GB"/>
        </w:rPr>
        <w:t xml:space="preserve"> initiate</w:t>
      </w:r>
      <w:r w:rsidR="00C769B4" w:rsidRPr="00DB6A8D">
        <w:rPr>
          <w:rFonts w:ascii="Book Antiqua" w:hAnsi="Book Antiqua" w:cs="Times New Roman"/>
          <w:sz w:val="24"/>
          <w:szCs w:val="24"/>
          <w:lang w:val="en-GB"/>
        </w:rPr>
        <w:t>d</w:t>
      </w:r>
      <w:r w:rsidR="00BE6855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Toll-like receptor </w:t>
      </w:r>
      <w:r w:rsidR="0018249B" w:rsidRPr="00DB6A8D">
        <w:rPr>
          <w:rFonts w:ascii="Book Antiqua" w:hAnsi="Book Antiqua" w:cs="Times New Roman"/>
          <w:sz w:val="24"/>
          <w:szCs w:val="24"/>
          <w:lang w:val="en-GB"/>
        </w:rPr>
        <w:t xml:space="preserve">(TLR)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signalling</w:t>
      </w:r>
      <w:r w:rsidR="0018249B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>pathways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49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18249B" w:rsidRPr="00DB6A8D">
        <w:rPr>
          <w:rFonts w:ascii="Book Antiqua" w:hAnsi="Book Antiqua" w:cs="Times New Roman"/>
          <w:sz w:val="24"/>
          <w:szCs w:val="24"/>
          <w:lang w:val="en-GB"/>
        </w:rPr>
        <w:t xml:space="preserve">, while 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>TLR activation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 xml:space="preserve">critically </w:t>
      </w:r>
      <w:r w:rsidR="00C769B4" w:rsidRPr="00DB6A8D">
        <w:rPr>
          <w:rFonts w:ascii="Book Antiqua" w:hAnsi="Book Antiqua" w:cs="Times New Roman"/>
          <w:sz w:val="24"/>
          <w:szCs w:val="24"/>
          <w:lang w:val="en-GB"/>
        </w:rPr>
        <w:t xml:space="preserve">contributed </w:t>
      </w:r>
      <w:r w:rsidR="00FC1261" w:rsidRPr="00DB6A8D">
        <w:rPr>
          <w:rFonts w:ascii="Book Antiqua" w:hAnsi="Book Antiqua" w:cs="Times New Roman"/>
          <w:sz w:val="24"/>
          <w:szCs w:val="24"/>
          <w:lang w:val="en-GB"/>
        </w:rPr>
        <w:t xml:space="preserve">to pancreatic carcinogenesis in animal 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>models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50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BE6855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8249B" w:rsidRPr="00DB6A8D">
        <w:rPr>
          <w:rFonts w:ascii="Book Antiqua" w:hAnsi="Book Antiqua" w:cs="Times New Roman"/>
          <w:sz w:val="24"/>
          <w:szCs w:val="24"/>
          <w:lang w:val="en-GB"/>
        </w:rPr>
        <w:t xml:space="preserve">This </w:t>
      </w:r>
      <w:r w:rsidR="008302AD" w:rsidRPr="00DB6A8D">
        <w:rPr>
          <w:rFonts w:ascii="Book Antiqua" w:hAnsi="Book Antiqua" w:cs="Times New Roman"/>
          <w:sz w:val="24"/>
          <w:szCs w:val="24"/>
          <w:lang w:val="en-GB"/>
        </w:rPr>
        <w:t xml:space="preserve">result </w:t>
      </w:r>
      <w:r w:rsidR="00C769B4" w:rsidRPr="00DB6A8D">
        <w:rPr>
          <w:rFonts w:ascii="Book Antiqua" w:hAnsi="Book Antiqua" w:cs="Times New Roman"/>
          <w:sz w:val="24"/>
          <w:szCs w:val="24"/>
          <w:lang w:val="en-GB"/>
        </w:rPr>
        <w:t>was</w:t>
      </w:r>
      <w:r w:rsidR="0018249B" w:rsidRPr="00DB6A8D">
        <w:rPr>
          <w:rFonts w:ascii="Book Antiqua" w:hAnsi="Book Antiqua" w:cs="Times New Roman"/>
          <w:sz w:val="24"/>
          <w:szCs w:val="24"/>
          <w:lang w:val="en-GB"/>
        </w:rPr>
        <w:t xml:space="preserve"> considered direct evidence that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18249B" w:rsidRPr="00DB6A8D">
        <w:rPr>
          <w:rFonts w:ascii="Book Antiqua" w:hAnsi="Book Antiqua" w:cs="Times New Roman"/>
          <w:sz w:val="24"/>
          <w:szCs w:val="24"/>
          <w:lang w:val="en-GB"/>
        </w:rPr>
        <w:t xml:space="preserve"> increases pancreatic cancer development.</w:t>
      </w:r>
      <w:r w:rsidR="002A21C1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Additionally</w:t>
      </w:r>
      <w:r w:rsidR="002A21C1" w:rsidRPr="00DB6A8D">
        <w:rPr>
          <w:rFonts w:ascii="Book Antiqua" w:hAnsi="Book Antiqua" w:cs="Times New Roman"/>
          <w:sz w:val="24"/>
          <w:szCs w:val="24"/>
          <w:lang w:val="en-GB"/>
        </w:rPr>
        <w:t xml:space="preserve">, high rates of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2A21C1" w:rsidRPr="00DB6A8D">
        <w:rPr>
          <w:rFonts w:ascii="Book Antiqua" w:hAnsi="Book Antiqua" w:cs="Times New Roman"/>
          <w:sz w:val="24"/>
          <w:szCs w:val="24"/>
          <w:lang w:val="en-GB"/>
        </w:rPr>
        <w:t xml:space="preserve"> suppressor gene p53 mutations were detected in pancreatic cancer patients,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and </w:t>
      </w:r>
      <w:r w:rsidR="002A21C1" w:rsidRPr="00DB6A8D">
        <w:rPr>
          <w:rFonts w:ascii="Book Antiqua" w:hAnsi="Book Antiqua" w:cs="Times New Roman"/>
          <w:sz w:val="24"/>
          <w:szCs w:val="24"/>
          <w:lang w:val="en-GB"/>
        </w:rPr>
        <w:t xml:space="preserve">it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was</w:t>
      </w:r>
      <w:r w:rsidR="002A21C1" w:rsidRPr="00DB6A8D">
        <w:rPr>
          <w:rFonts w:ascii="Book Antiqua" w:hAnsi="Book Antiqua" w:cs="Times New Roman"/>
          <w:sz w:val="24"/>
          <w:szCs w:val="24"/>
          <w:lang w:val="en-GB"/>
        </w:rPr>
        <w:t xml:space="preserve"> concluded that 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>a</w:t>
      </w:r>
      <w:r w:rsidR="00C7366C" w:rsidRPr="00DB6A8D">
        <w:rPr>
          <w:rFonts w:ascii="Book Antiqua" w:hAnsi="Book Antiqua" w:cs="Times New Roman"/>
          <w:sz w:val="24"/>
          <w:szCs w:val="24"/>
          <w:lang w:val="en-GB"/>
        </w:rPr>
        <w:t xml:space="preserve">bnormality of the </w:t>
      </w:r>
      <w:r w:rsidR="002A21C1" w:rsidRPr="00DB6A8D">
        <w:rPr>
          <w:rFonts w:ascii="Book Antiqua" w:hAnsi="Book Antiqua" w:cs="Times New Roman"/>
          <w:sz w:val="24"/>
          <w:szCs w:val="24"/>
          <w:lang w:val="en-GB"/>
        </w:rPr>
        <w:t xml:space="preserve">p53 </w:t>
      </w:r>
      <w:r w:rsidR="00C7366C" w:rsidRPr="00DB6A8D">
        <w:rPr>
          <w:rFonts w:ascii="Book Antiqua" w:hAnsi="Book Antiqua" w:cs="Times New Roman"/>
          <w:sz w:val="24"/>
          <w:szCs w:val="24"/>
          <w:lang w:val="en-GB"/>
        </w:rPr>
        <w:t>gene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A21C1" w:rsidRPr="00DB6A8D">
        <w:rPr>
          <w:rFonts w:ascii="Book Antiqua" w:hAnsi="Book Antiqua" w:cs="Times New Roman"/>
          <w:sz w:val="24"/>
          <w:szCs w:val="24"/>
          <w:lang w:val="en-GB"/>
        </w:rPr>
        <w:t xml:space="preserve">is a significant event in human pancreatic </w:t>
      </w:r>
      <w:proofErr w:type="spellStart"/>
      <w:proofErr w:type="gramStart"/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2A21C1" w:rsidRPr="00DB6A8D">
        <w:rPr>
          <w:rFonts w:ascii="Book Antiqua" w:hAnsi="Book Antiqua" w:cs="Times New Roman"/>
          <w:sz w:val="24"/>
          <w:szCs w:val="24"/>
          <w:lang w:val="en-GB"/>
        </w:rPr>
        <w:t>igenesis</w:t>
      </w:r>
      <w:proofErr w:type="spellEnd"/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51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A21C1" w:rsidRPr="00DB6A8D">
        <w:rPr>
          <w:rFonts w:ascii="Book Antiqua" w:hAnsi="Book Antiqua" w:cs="Times New Roman"/>
          <w:sz w:val="24"/>
          <w:szCs w:val="24"/>
          <w:lang w:val="en-GB"/>
        </w:rPr>
        <w:t xml:space="preserve">. In addition, </w:t>
      </w:r>
      <w:r w:rsidR="00F22CCA" w:rsidRPr="00DB6A8D">
        <w:rPr>
          <w:rFonts w:ascii="Book Antiqua" w:hAnsi="Book Antiqua" w:cs="Times New Roman"/>
          <w:sz w:val="24"/>
          <w:szCs w:val="24"/>
          <w:lang w:val="en-GB"/>
        </w:rPr>
        <w:t>in the progress</w:t>
      </w:r>
      <w:r w:rsidR="00945977" w:rsidRPr="00DB6A8D">
        <w:rPr>
          <w:rFonts w:ascii="Book Antiqua" w:hAnsi="Book Antiqua" w:cs="Times New Roman"/>
          <w:sz w:val="24"/>
          <w:szCs w:val="24"/>
          <w:lang w:val="en-GB"/>
        </w:rPr>
        <w:t>ion</w:t>
      </w:r>
      <w:r w:rsidR="00F22CCA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F22CCA" w:rsidRPr="00DB6A8D">
        <w:rPr>
          <w:rFonts w:ascii="Book Antiqua" w:hAnsi="Book Antiqua" w:cs="Times New Roman"/>
          <w:sz w:val="24"/>
          <w:szCs w:val="24"/>
          <w:lang w:val="en-GB"/>
        </w:rPr>
        <w:t xml:space="preserve"> inhibiting epithelial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cell</w:t>
      </w:r>
      <w:r w:rsidR="00F22CCA" w:rsidRPr="00DB6A8D">
        <w:rPr>
          <w:rFonts w:ascii="Book Antiqua" w:hAnsi="Book Antiqua" w:cs="Times New Roman"/>
          <w:sz w:val="24"/>
          <w:szCs w:val="24"/>
          <w:lang w:val="en-GB"/>
        </w:rPr>
        <w:t xml:space="preserve"> apoptosis</w:t>
      </w:r>
      <w:r w:rsidR="00945977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F22CCA" w:rsidRPr="00DB6A8D">
        <w:rPr>
          <w:rFonts w:ascii="Book Antiqua" w:hAnsi="Book Antiqua" w:cs="Times New Roman"/>
          <w:sz w:val="24"/>
          <w:szCs w:val="24"/>
          <w:lang w:val="en-GB"/>
        </w:rPr>
        <w:t xml:space="preserve"> p53 can be activated </w:t>
      </w:r>
      <w:r w:rsidR="00945977" w:rsidRPr="00DB6A8D">
        <w:rPr>
          <w:rFonts w:ascii="Book Antiqua" w:hAnsi="Book Antiqua" w:cs="Times New Roman"/>
          <w:sz w:val="24"/>
          <w:szCs w:val="24"/>
          <w:lang w:val="en-GB"/>
        </w:rPr>
        <w:t xml:space="preserve">by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F22CCA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F22CCA" w:rsidRPr="00DB6A8D">
        <w:rPr>
          <w:rFonts w:ascii="Book Antiqua" w:hAnsi="Book Antiqua" w:cs="Times New Roman"/>
          <w:sz w:val="24"/>
          <w:szCs w:val="24"/>
          <w:lang w:val="en-GB"/>
        </w:rPr>
        <w:t>invasion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52,53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F22CCA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22CCA" w:rsidRPr="00DB6A8D">
        <w:rPr>
          <w:rFonts w:ascii="Book Antiqua" w:hAnsi="Book Antiqua" w:cs="Times New Roman"/>
          <w:sz w:val="24"/>
          <w:szCs w:val="24"/>
          <w:lang w:val="en-GB"/>
        </w:rPr>
        <w:t xml:space="preserve">As a result, </w:t>
      </w:r>
      <w:r w:rsidR="000720C4" w:rsidRPr="00DB6A8D">
        <w:rPr>
          <w:rFonts w:ascii="Book Antiqua" w:hAnsi="Book Antiqua" w:cs="Times New Roman"/>
          <w:sz w:val="24"/>
          <w:szCs w:val="24"/>
          <w:lang w:val="en-GB"/>
        </w:rPr>
        <w:t>mutations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in</w:t>
      </w:r>
      <w:r w:rsidR="00F22CCA" w:rsidRPr="00DB6A8D">
        <w:rPr>
          <w:rFonts w:ascii="Book Antiqua" w:hAnsi="Book Antiqua" w:cs="Times New Roman"/>
          <w:sz w:val="24"/>
          <w:szCs w:val="24"/>
          <w:lang w:val="en-GB"/>
        </w:rPr>
        <w:t xml:space="preserve"> p53 can play a role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as a</w:t>
      </w:r>
      <w:r w:rsidR="00F22CCA" w:rsidRPr="00DB6A8D">
        <w:rPr>
          <w:rFonts w:ascii="Book Antiqua" w:hAnsi="Book Antiqua" w:cs="Times New Roman"/>
          <w:sz w:val="24"/>
          <w:szCs w:val="24"/>
          <w:lang w:val="en-GB"/>
        </w:rPr>
        <w:t xml:space="preserve"> bridge that links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F22CCA" w:rsidRPr="00DB6A8D">
        <w:rPr>
          <w:rFonts w:ascii="Book Antiqua" w:hAnsi="Book Antiqua" w:cs="Times New Roman"/>
          <w:sz w:val="24"/>
          <w:szCs w:val="24"/>
          <w:lang w:val="en-GB"/>
        </w:rPr>
        <w:t xml:space="preserve"> with </w:t>
      </w:r>
      <w:r w:rsidR="003C0590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development of pancreatic cancer, </w:t>
      </w:r>
      <w:r w:rsidR="00B2450E" w:rsidRPr="00DB6A8D">
        <w:rPr>
          <w:rFonts w:ascii="Book Antiqua" w:hAnsi="Book Antiqua" w:cs="Times New Roman"/>
          <w:sz w:val="24"/>
          <w:szCs w:val="24"/>
          <w:lang w:val="en-GB"/>
        </w:rPr>
        <w:t xml:space="preserve">but </w:t>
      </w:r>
      <w:r w:rsidR="003C0590" w:rsidRPr="00DB6A8D">
        <w:rPr>
          <w:rFonts w:ascii="Book Antiqua" w:hAnsi="Book Antiqua" w:cs="Times New Roman"/>
          <w:sz w:val="24"/>
          <w:szCs w:val="24"/>
          <w:lang w:val="en-GB"/>
        </w:rPr>
        <w:t>further investigation</w:t>
      </w:r>
      <w:r w:rsidR="00B2450E" w:rsidRPr="00DB6A8D">
        <w:rPr>
          <w:rFonts w:ascii="Book Antiqua" w:hAnsi="Book Antiqua" w:cs="Times New Roman"/>
          <w:sz w:val="24"/>
          <w:szCs w:val="24"/>
          <w:lang w:val="en-GB"/>
        </w:rPr>
        <w:t>s are needed</w:t>
      </w:r>
      <w:r w:rsidR="003C0590" w:rsidRPr="00DB6A8D">
        <w:rPr>
          <w:rFonts w:ascii="Book Antiqua" w:hAnsi="Book Antiqua" w:cs="Times New Roman"/>
          <w:sz w:val="24"/>
          <w:szCs w:val="24"/>
          <w:lang w:val="en-GB"/>
        </w:rPr>
        <w:t xml:space="preserve"> to enrich </w:t>
      </w:r>
      <w:r w:rsidR="006C5538" w:rsidRPr="00DB6A8D">
        <w:rPr>
          <w:rFonts w:ascii="Book Antiqua" w:hAnsi="Book Antiqua" w:cs="Times New Roman"/>
          <w:sz w:val="24"/>
          <w:szCs w:val="24"/>
          <w:lang w:val="en-GB"/>
        </w:rPr>
        <w:t xml:space="preserve">this </w:t>
      </w:r>
      <w:r w:rsidR="003C0590" w:rsidRPr="00DB6A8D">
        <w:rPr>
          <w:rFonts w:ascii="Book Antiqua" w:hAnsi="Book Antiqua" w:cs="Times New Roman"/>
          <w:sz w:val="24"/>
          <w:szCs w:val="24"/>
          <w:lang w:val="en-GB"/>
        </w:rPr>
        <w:t>link.</w:t>
      </w:r>
    </w:p>
    <w:p w14:paraId="26083B15" w14:textId="04CF31BF" w:rsidR="00317224" w:rsidRDefault="002706C9" w:rsidP="00121B3E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sz w:val="24"/>
          <w:szCs w:val="24"/>
          <w:lang w:val="en-GB"/>
        </w:rPr>
        <w:t>In summary</w:t>
      </w:r>
      <w:r w:rsidR="00BC2FB3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BC2FB3" w:rsidRPr="00DB6A8D">
        <w:rPr>
          <w:rFonts w:ascii="Book Antiqua" w:hAnsi="Book Antiqua" w:cs="Times New Roman"/>
          <w:sz w:val="24"/>
          <w:szCs w:val="24"/>
          <w:lang w:val="en-GB"/>
        </w:rPr>
        <w:t xml:space="preserve"> may be considered a biomarker in the occurrence and development of pancreatic cancer. </w:t>
      </w:r>
      <w:r w:rsidR="00F82CF3" w:rsidRPr="00DB6A8D">
        <w:rPr>
          <w:rFonts w:ascii="Book Antiqua" w:hAnsi="Book Antiqua" w:cs="Times New Roman"/>
          <w:sz w:val="24"/>
          <w:szCs w:val="24"/>
          <w:lang w:val="en-GB"/>
        </w:rPr>
        <w:t xml:space="preserve">It is urgent to conduct </w:t>
      </w:r>
      <w:r w:rsidR="00BC2FB3" w:rsidRPr="00DB6A8D">
        <w:rPr>
          <w:rFonts w:ascii="Book Antiqua" w:hAnsi="Book Antiqua" w:cs="Times New Roman"/>
          <w:sz w:val="24"/>
          <w:szCs w:val="24"/>
          <w:lang w:val="en-GB"/>
        </w:rPr>
        <w:t>m</w:t>
      </w:r>
      <w:r w:rsidR="006A1A52" w:rsidRPr="00DB6A8D">
        <w:rPr>
          <w:rFonts w:ascii="Book Antiqua" w:hAnsi="Book Antiqua" w:cs="Times New Roman"/>
          <w:sz w:val="24"/>
          <w:szCs w:val="24"/>
          <w:lang w:val="en-GB"/>
        </w:rPr>
        <w:t xml:space="preserve">ore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research</w:t>
      </w:r>
      <w:r w:rsidR="006A1A52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82CF3" w:rsidRPr="00DB6A8D">
        <w:rPr>
          <w:rFonts w:ascii="Book Antiqua" w:hAnsi="Book Antiqua" w:cs="Times New Roman"/>
          <w:sz w:val="24"/>
          <w:szCs w:val="24"/>
          <w:lang w:val="en-GB"/>
        </w:rPr>
        <w:t>t</w:t>
      </w:r>
      <w:r w:rsidR="006A1A52" w:rsidRPr="00DB6A8D">
        <w:rPr>
          <w:rFonts w:ascii="Book Antiqua" w:hAnsi="Book Antiqua" w:cs="Times New Roman"/>
          <w:sz w:val="24"/>
          <w:szCs w:val="24"/>
          <w:lang w:val="en-GB"/>
        </w:rPr>
        <w:t xml:space="preserve">o </w:t>
      </w:r>
      <w:r w:rsidR="00BC2FB3" w:rsidRPr="00DB6A8D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explain </w:t>
      </w:r>
      <w:r w:rsidR="00F82CF3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mechanism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by which</w:t>
      </w:r>
      <w:r w:rsidR="00F82CF3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F82CF3" w:rsidRPr="00DB6A8D">
        <w:rPr>
          <w:rFonts w:ascii="Book Antiqua" w:hAnsi="Book Antiqua" w:cs="Times New Roman"/>
          <w:sz w:val="24"/>
          <w:szCs w:val="24"/>
          <w:lang w:val="en-GB"/>
        </w:rPr>
        <w:t xml:space="preserve"> acts on pancreatic cancer</w:t>
      </w:r>
      <w:r w:rsidR="006A1A52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05978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to </w:t>
      </w:r>
      <w:r w:rsidR="006A1A52" w:rsidRPr="00DB6A8D">
        <w:rPr>
          <w:rFonts w:ascii="Book Antiqua" w:hAnsi="Book Antiqua" w:cs="Times New Roman"/>
          <w:sz w:val="24"/>
          <w:szCs w:val="24"/>
          <w:lang w:val="en-GB"/>
        </w:rPr>
        <w:t xml:space="preserve">improve </w:t>
      </w:r>
      <w:r w:rsidR="00FB0D7E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6A1A52" w:rsidRPr="00DB6A8D">
        <w:rPr>
          <w:rFonts w:ascii="Book Antiqua" w:hAnsi="Book Antiqua" w:cs="Times New Roman"/>
          <w:sz w:val="24"/>
          <w:szCs w:val="24"/>
          <w:lang w:val="en-GB"/>
        </w:rPr>
        <w:t>prevention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C7393" w:rsidRPr="00DB6A8D">
        <w:rPr>
          <w:rFonts w:ascii="Book Antiqua" w:hAnsi="Book Antiqua" w:cs="Times New Roman"/>
          <w:sz w:val="24"/>
          <w:szCs w:val="24"/>
          <w:lang w:val="en-GB"/>
        </w:rPr>
        <w:t>and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C7393" w:rsidRPr="00DB6A8D">
        <w:rPr>
          <w:rFonts w:ascii="Book Antiqua" w:hAnsi="Book Antiqua" w:cs="Times New Roman"/>
          <w:sz w:val="24"/>
          <w:szCs w:val="24"/>
          <w:lang w:val="en-GB"/>
        </w:rPr>
        <w:t>treatment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C7393" w:rsidRPr="00DB6A8D">
        <w:rPr>
          <w:rFonts w:ascii="Book Antiqua" w:hAnsi="Book Antiqua" w:cs="Times New Roman"/>
          <w:sz w:val="24"/>
          <w:szCs w:val="24"/>
          <w:lang w:val="en-GB"/>
        </w:rPr>
        <w:t>of pancreatic cancer</w:t>
      </w:r>
      <w:r w:rsidR="006A1A52" w:rsidRPr="00DB6A8D">
        <w:rPr>
          <w:rFonts w:ascii="Book Antiqua" w:hAnsi="Book Antiqua" w:cs="Times New Roman"/>
          <w:sz w:val="24"/>
          <w:szCs w:val="24"/>
          <w:lang w:val="en-GB"/>
        </w:rPr>
        <w:t>. Through these</w:t>
      </w:r>
      <w:r w:rsidR="000A6666" w:rsidRPr="00DB6A8D">
        <w:rPr>
          <w:rFonts w:ascii="Book Antiqua" w:hAnsi="Book Antiqua" w:cs="Times New Roman"/>
          <w:sz w:val="24"/>
          <w:szCs w:val="24"/>
          <w:lang w:val="en-GB"/>
        </w:rPr>
        <w:t xml:space="preserve"> studies</w:t>
      </w:r>
      <w:r w:rsidR="006A1A52" w:rsidRPr="00DB6A8D">
        <w:rPr>
          <w:rFonts w:ascii="Book Antiqua" w:hAnsi="Book Antiqua" w:cs="Times New Roman"/>
          <w:sz w:val="24"/>
          <w:szCs w:val="24"/>
          <w:lang w:val="en-GB"/>
        </w:rPr>
        <w:t>, it is hopeful to contain the high</w:t>
      </w:r>
      <w:r w:rsidR="00FB0D7E" w:rsidRPr="00DB6A8D">
        <w:rPr>
          <w:rFonts w:ascii="Book Antiqua" w:hAnsi="Book Antiqua" w:cs="Times New Roman"/>
          <w:sz w:val="24"/>
          <w:szCs w:val="24"/>
          <w:lang w:val="en-GB"/>
        </w:rPr>
        <w:t xml:space="preserve"> mortality of pancreatic cancer and release the tense status quo in pancreatic cancer.</w:t>
      </w:r>
    </w:p>
    <w:p w14:paraId="1C561F50" w14:textId="77777777" w:rsidR="00121B3E" w:rsidRPr="00DB6A8D" w:rsidRDefault="00121B3E" w:rsidP="00121B3E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</w:p>
    <w:p w14:paraId="24CF687A" w14:textId="570F429D" w:rsidR="00C849A3" w:rsidRPr="00DB6A8D" w:rsidRDefault="00121B3E" w:rsidP="00DB6A8D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t>PERIODONTAL DISEASE AND CANCERS</w:t>
      </w:r>
    </w:p>
    <w:p w14:paraId="43E7CD9D" w14:textId="13CC6C3B" w:rsidR="00317224" w:rsidRDefault="002706C9" w:rsidP="00DB6A8D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Periodontal disease is an </w:t>
      </w:r>
      <w:r w:rsidR="00887092" w:rsidRPr="00DB6A8D">
        <w:rPr>
          <w:rFonts w:ascii="Book Antiqua" w:hAnsi="Book Antiqua" w:cs="Times New Roman"/>
          <w:sz w:val="24"/>
          <w:szCs w:val="24"/>
          <w:lang w:val="en-GB"/>
        </w:rPr>
        <w:t>inflammation that occurs in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gums, which </w:t>
      </w:r>
      <w:r w:rsidR="000366C1" w:rsidRPr="00DB6A8D">
        <w:rPr>
          <w:rFonts w:ascii="Book Antiqua" w:hAnsi="Book Antiqua" w:cs="Times New Roman"/>
          <w:sz w:val="24"/>
          <w:szCs w:val="24"/>
          <w:lang w:val="en-GB"/>
        </w:rPr>
        <w:t>could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47D16" w:rsidRPr="00DB6A8D">
        <w:rPr>
          <w:rFonts w:ascii="Book Antiqua" w:hAnsi="Book Antiqua" w:cs="Times New Roman"/>
          <w:sz w:val="24"/>
          <w:szCs w:val="24"/>
          <w:lang w:val="en-GB"/>
        </w:rPr>
        <w:t>induce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recession of gum, the damage of soft tissue</w:t>
      </w:r>
      <w:r w:rsidR="00247D16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DF3283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247D16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loss of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bone and</w:t>
      </w:r>
      <w:r w:rsidR="00247D16" w:rsidRPr="00DB6A8D">
        <w:rPr>
          <w:rFonts w:ascii="Book Antiqua" w:hAnsi="Book Antiqua" w:cs="Times New Roman"/>
          <w:sz w:val="24"/>
          <w:szCs w:val="24"/>
          <w:lang w:val="en-GB"/>
        </w:rPr>
        <w:t xml:space="preserve"> tooth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(severe periodontitis)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54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1D4EEF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identification of the </w:t>
      </w:r>
      <w:r w:rsidR="006D454B" w:rsidRPr="00DB6A8D">
        <w:rPr>
          <w:rFonts w:ascii="Book Antiqua" w:hAnsi="Book Antiqua" w:cs="Times New Roman"/>
          <w:sz w:val="24"/>
          <w:szCs w:val="24"/>
          <w:lang w:val="en-GB"/>
        </w:rPr>
        <w:t>“</w:t>
      </w:r>
      <w:r w:rsidR="003F46A2" w:rsidRPr="00DB6A8D">
        <w:rPr>
          <w:rFonts w:ascii="Book Antiqua" w:hAnsi="Book Antiqua" w:cs="Times New Roman"/>
          <w:sz w:val="24"/>
          <w:szCs w:val="24"/>
          <w:lang w:val="en-GB"/>
        </w:rPr>
        <w:t xml:space="preserve">red </w:t>
      </w:r>
      <w:r w:rsidR="001D4EEF" w:rsidRPr="00DB6A8D">
        <w:rPr>
          <w:rFonts w:ascii="Book Antiqua" w:hAnsi="Book Antiqua" w:cs="Times New Roman"/>
          <w:sz w:val="24"/>
          <w:szCs w:val="24"/>
          <w:lang w:val="en-GB"/>
        </w:rPr>
        <w:t>complex</w:t>
      </w:r>
      <w:r w:rsidR="006D454B" w:rsidRPr="00DB6A8D">
        <w:rPr>
          <w:rFonts w:ascii="Book Antiqua" w:hAnsi="Book Antiqua" w:cs="Times New Roman"/>
          <w:sz w:val="24"/>
          <w:szCs w:val="24"/>
          <w:lang w:val="en-GB"/>
        </w:rPr>
        <w:t>”</w:t>
      </w:r>
      <w:r w:rsidR="003F46A2" w:rsidRPr="00DB6A8D">
        <w:rPr>
          <w:rFonts w:ascii="Book Antiqua" w:hAnsi="Book Antiqua" w:cs="Times New Roman"/>
          <w:sz w:val="24"/>
          <w:szCs w:val="24"/>
          <w:lang w:val="en-GB"/>
        </w:rPr>
        <w:t xml:space="preserve">, which consists of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Tannerella</w:t>
      </w:r>
      <w:proofErr w:type="spellEnd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forsythia</w:t>
      </w:r>
      <w:r w:rsidR="009D55FC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9D55FC" w:rsidRPr="00DB6A8D">
        <w:rPr>
          <w:rFonts w:ascii="Book Antiqua" w:hAnsi="Book Antiqua" w:cs="Times New Roman"/>
          <w:i/>
          <w:sz w:val="24"/>
          <w:szCs w:val="24"/>
          <w:lang w:val="en-GB"/>
        </w:rPr>
        <w:t>P</w:t>
      </w:r>
      <w:r w:rsidR="00D54C06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. </w:t>
      </w:r>
      <w:proofErr w:type="spellStart"/>
      <w:r w:rsidR="009D55FC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9D55FC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</w:t>
      </w:r>
      <w:r w:rsidR="003F46A2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F46A2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Treponema </w:t>
      </w:r>
      <w:proofErr w:type="spellStart"/>
      <w:r w:rsidR="003F46A2" w:rsidRPr="00DB6A8D">
        <w:rPr>
          <w:rFonts w:ascii="Book Antiqua" w:hAnsi="Book Antiqua" w:cs="Times New Roman"/>
          <w:i/>
          <w:sz w:val="24"/>
          <w:szCs w:val="24"/>
          <w:lang w:val="en-GB"/>
        </w:rPr>
        <w:t>denticola</w:t>
      </w:r>
      <w:proofErr w:type="spellEnd"/>
      <w:r w:rsidR="003F46A2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1D4EEF" w:rsidRPr="00DB6A8D">
        <w:rPr>
          <w:rFonts w:ascii="Book Antiqua" w:hAnsi="Book Antiqua" w:cs="Times New Roman"/>
          <w:sz w:val="24"/>
          <w:szCs w:val="24"/>
          <w:lang w:val="en-GB"/>
        </w:rPr>
        <w:t xml:space="preserve"> is a major milestone in the research of periodontal microbiology. </w:t>
      </w:r>
      <w:r w:rsidR="00576B56" w:rsidRPr="00DB6A8D">
        <w:rPr>
          <w:rFonts w:ascii="Book Antiqua" w:hAnsi="Book Antiqua" w:cs="Times New Roman"/>
          <w:sz w:val="24"/>
          <w:szCs w:val="24"/>
          <w:lang w:val="en-GB"/>
        </w:rPr>
        <w:t xml:space="preserve">In terms of </w:t>
      </w:r>
      <w:proofErr w:type="spellStart"/>
      <w:r w:rsidR="00576B56" w:rsidRPr="00DB6A8D">
        <w:rPr>
          <w:rFonts w:ascii="Book Antiqua" w:hAnsi="Book Antiqua" w:cs="Times New Roman"/>
          <w:sz w:val="24"/>
          <w:szCs w:val="24"/>
          <w:lang w:val="en-GB"/>
        </w:rPr>
        <w:t>esophageal</w:t>
      </w:r>
      <w:proofErr w:type="spellEnd"/>
      <w:r w:rsidR="00576B56" w:rsidRPr="00DB6A8D">
        <w:rPr>
          <w:rFonts w:ascii="Book Antiqua" w:hAnsi="Book Antiqua" w:cs="Times New Roman"/>
          <w:sz w:val="24"/>
          <w:szCs w:val="24"/>
          <w:lang w:val="en-GB"/>
        </w:rPr>
        <w:t xml:space="preserve"> adenocarcinoma risk, </w:t>
      </w:r>
      <w:proofErr w:type="spellStart"/>
      <w:r w:rsidR="00FC0DC7" w:rsidRPr="00DB6A8D">
        <w:rPr>
          <w:rFonts w:ascii="Book Antiqua" w:hAnsi="Book Antiqua" w:cs="Times New Roman"/>
          <w:i/>
          <w:sz w:val="24"/>
          <w:szCs w:val="24"/>
          <w:lang w:val="en-GB"/>
        </w:rPr>
        <w:t>Tannerella</w:t>
      </w:r>
      <w:proofErr w:type="spellEnd"/>
      <w:r w:rsidR="00FC0DC7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forsythia</w:t>
      </w:r>
      <w:r w:rsidR="00FC0DC7" w:rsidRPr="00DB6A8D">
        <w:rPr>
          <w:rFonts w:ascii="Book Antiqua" w:hAnsi="Book Antiqua" w:cs="Times New Roman"/>
          <w:sz w:val="24"/>
          <w:szCs w:val="24"/>
          <w:lang w:val="en-GB"/>
        </w:rPr>
        <w:t xml:space="preserve"> has to be found </w:t>
      </w:r>
      <w:r w:rsidR="00576B56" w:rsidRPr="00DB6A8D">
        <w:rPr>
          <w:rFonts w:ascii="Book Antiqua" w:hAnsi="Book Antiqua" w:cs="Times New Roman"/>
          <w:sz w:val="24"/>
          <w:szCs w:val="24"/>
          <w:lang w:val="en-GB"/>
        </w:rPr>
        <w:t>increasing this risk</w:t>
      </w:r>
      <w:r w:rsidR="00FC0DC7" w:rsidRPr="00DB6A8D">
        <w:rPr>
          <w:rFonts w:ascii="Book Antiqua" w:hAnsi="Book Antiqua" w:cs="Times New Roman"/>
          <w:sz w:val="24"/>
          <w:szCs w:val="24"/>
          <w:lang w:val="en-GB"/>
        </w:rPr>
        <w:t xml:space="preserve">, while the </w:t>
      </w:r>
      <w:r w:rsidR="00E264D0" w:rsidRPr="00DB6A8D">
        <w:rPr>
          <w:rFonts w:ascii="Book Antiqua" w:hAnsi="Book Antiqua" w:cs="Times New Roman"/>
          <w:sz w:val="24"/>
          <w:szCs w:val="24"/>
          <w:lang w:val="en-GB"/>
        </w:rPr>
        <w:t>exhaustion</w:t>
      </w:r>
      <w:r w:rsidR="00FC0DC7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r w:rsidR="00FC0DC7" w:rsidRPr="00DB6A8D">
        <w:rPr>
          <w:rFonts w:ascii="Book Antiqua" w:hAnsi="Book Antiqua" w:cs="Times New Roman"/>
          <w:i/>
          <w:sz w:val="24"/>
          <w:szCs w:val="24"/>
          <w:lang w:val="en-GB"/>
        </w:rPr>
        <w:t>Neisseria</w:t>
      </w:r>
      <w:r w:rsidR="00FC0DC7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FC0DC7" w:rsidRPr="00DB6A8D">
        <w:rPr>
          <w:rFonts w:ascii="Book Antiqua" w:hAnsi="Book Antiqua" w:cs="Times New Roman"/>
          <w:i/>
          <w:sz w:val="24"/>
          <w:szCs w:val="24"/>
          <w:lang w:val="en-GB"/>
        </w:rPr>
        <w:t>Streptococcus pneumoniae</w:t>
      </w:r>
      <w:r w:rsidR="00FC0DC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F580A" w:rsidRPr="00DB6A8D">
        <w:rPr>
          <w:rFonts w:ascii="Book Antiqua" w:hAnsi="Book Antiqua" w:cs="Times New Roman"/>
          <w:sz w:val="24"/>
          <w:szCs w:val="24"/>
          <w:lang w:val="en-GB"/>
        </w:rPr>
        <w:t>was related to lower risk</w:t>
      </w:r>
      <w:r w:rsidR="00E264D0" w:rsidRPr="00DB6A8D">
        <w:rPr>
          <w:rFonts w:ascii="Book Antiqua" w:hAnsi="Book Antiqua" w:cs="Times New Roman"/>
          <w:sz w:val="24"/>
          <w:szCs w:val="24"/>
          <w:lang w:val="en-GB"/>
        </w:rPr>
        <w:t xml:space="preserve">, and the abundance of </w:t>
      </w:r>
      <w:r w:rsidR="00AF580A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AF580A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AF580A" w:rsidRPr="00DB6A8D">
        <w:rPr>
          <w:rFonts w:ascii="Book Antiqua" w:hAnsi="Book Antiqua" w:cs="Times New Roman"/>
          <w:sz w:val="24"/>
          <w:szCs w:val="24"/>
          <w:lang w:val="en-GB"/>
        </w:rPr>
        <w:t xml:space="preserve"> tended to increase the</w:t>
      </w:r>
      <w:r w:rsidR="00E264D0" w:rsidRPr="00DB6A8D">
        <w:rPr>
          <w:rFonts w:ascii="Book Antiqua" w:hAnsi="Book Antiqua" w:cs="Times New Roman"/>
          <w:sz w:val="24"/>
          <w:szCs w:val="24"/>
          <w:lang w:val="en-GB"/>
        </w:rPr>
        <w:t xml:space="preserve"> risk of </w:t>
      </w:r>
      <w:proofErr w:type="gramStart"/>
      <w:r w:rsidR="00E264D0" w:rsidRPr="00DB6A8D">
        <w:rPr>
          <w:rFonts w:ascii="Book Antiqua" w:hAnsi="Book Antiqua" w:cs="Times New Roman"/>
          <w:sz w:val="24"/>
          <w:szCs w:val="24"/>
          <w:lang w:val="en-GB"/>
        </w:rPr>
        <w:t>ESCC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55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FC0DC7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576B5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D4EEF" w:rsidRPr="00DB6A8D">
        <w:rPr>
          <w:rFonts w:ascii="Book Antiqua" w:hAnsi="Book Antiqua" w:cs="Times New Roman"/>
          <w:sz w:val="24"/>
          <w:szCs w:val="24"/>
          <w:lang w:val="en-GB"/>
        </w:rPr>
        <w:t xml:space="preserve">Among these bacterial species,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1D4EEF" w:rsidRPr="00DB6A8D">
        <w:rPr>
          <w:rFonts w:ascii="Book Antiqua" w:hAnsi="Book Antiqua" w:cs="Times New Roman"/>
          <w:sz w:val="24"/>
          <w:szCs w:val="24"/>
          <w:lang w:val="en-GB"/>
        </w:rPr>
        <w:t xml:space="preserve"> shows the strongest association with </w:t>
      </w:r>
      <w:proofErr w:type="gramStart"/>
      <w:r w:rsidR="00B64869" w:rsidRPr="00DB6A8D">
        <w:rPr>
          <w:rFonts w:ascii="Book Antiqua" w:hAnsi="Book Antiqua" w:cs="Times New Roman"/>
          <w:sz w:val="24"/>
          <w:szCs w:val="24"/>
          <w:lang w:val="en-GB"/>
        </w:rPr>
        <w:t>periodontitis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56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121B3E">
        <w:rPr>
          <w:rFonts w:ascii="Book Antiqua" w:hAnsi="Book Antiqua" w:cs="Times New Roman" w:hint="eastAsia"/>
          <w:sz w:val="24"/>
          <w:szCs w:val="24"/>
          <w:lang w:val="en-GB"/>
        </w:rPr>
        <w:t xml:space="preserve">. </w:t>
      </w:r>
      <w:r w:rsidR="001D4EEF" w:rsidRPr="00DB6A8D">
        <w:rPr>
          <w:rFonts w:ascii="Book Antiqua" w:hAnsi="Book Antiqua" w:cs="Times New Roman"/>
          <w:sz w:val="24"/>
          <w:szCs w:val="24"/>
          <w:lang w:val="en-GB"/>
        </w:rPr>
        <w:t>Additionally,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C571BA" w:rsidRPr="00DB6A8D">
        <w:rPr>
          <w:rFonts w:ascii="Book Antiqua" w:hAnsi="Book Antiqua" w:cs="Times New Roman"/>
          <w:sz w:val="24"/>
          <w:szCs w:val="24"/>
          <w:lang w:val="en-GB"/>
        </w:rPr>
        <w:t xml:space="preserve"> acts as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571BA" w:rsidRPr="00DB6A8D">
        <w:rPr>
          <w:rFonts w:ascii="Book Antiqua" w:hAnsi="Book Antiqua" w:cs="Times New Roman"/>
          <w:sz w:val="24"/>
          <w:szCs w:val="24"/>
          <w:lang w:val="en-GB"/>
        </w:rPr>
        <w:t xml:space="preserve">an </w:t>
      </w:r>
      <w:r w:rsidR="00FB0D7E" w:rsidRPr="00DB6A8D">
        <w:rPr>
          <w:rFonts w:ascii="Book Antiqua" w:hAnsi="Book Antiqua" w:cs="Times New Roman"/>
          <w:sz w:val="24"/>
          <w:szCs w:val="24"/>
          <w:lang w:val="en-GB"/>
        </w:rPr>
        <w:t xml:space="preserve">independent </w:t>
      </w:r>
      <w:r w:rsidR="00C571BA" w:rsidRPr="00DB6A8D">
        <w:rPr>
          <w:rFonts w:ascii="Book Antiqua" w:hAnsi="Book Antiqua" w:cs="Times New Roman"/>
          <w:sz w:val="24"/>
          <w:szCs w:val="24"/>
          <w:lang w:val="en-GB"/>
        </w:rPr>
        <w:t xml:space="preserve">risk factor for </w:t>
      </w:r>
      <w:r w:rsidR="001D4EEF" w:rsidRPr="00DB6A8D">
        <w:rPr>
          <w:rFonts w:ascii="Book Antiqua" w:hAnsi="Book Antiqua" w:cs="Times New Roman"/>
          <w:sz w:val="24"/>
          <w:szCs w:val="24"/>
          <w:lang w:val="en-GB"/>
        </w:rPr>
        <w:t>the above</w:t>
      </w:r>
      <w:r w:rsidR="00D6381D" w:rsidRPr="00DB6A8D">
        <w:rPr>
          <w:rFonts w:ascii="Book Antiqua" w:hAnsi="Book Antiqua" w:cs="Times New Roman"/>
          <w:sz w:val="24"/>
          <w:szCs w:val="24"/>
          <w:lang w:val="en-GB"/>
        </w:rPr>
        <w:t>-</w:t>
      </w:r>
      <w:r w:rsidR="000A395F" w:rsidRPr="00DB6A8D">
        <w:rPr>
          <w:rFonts w:ascii="Book Antiqua" w:hAnsi="Book Antiqua" w:cs="Times New Roman"/>
          <w:sz w:val="24"/>
          <w:szCs w:val="24"/>
          <w:lang w:val="en-GB"/>
        </w:rPr>
        <w:t xml:space="preserve">mentioned </w:t>
      </w:r>
      <w:r w:rsidR="00F310BC" w:rsidRPr="00DB6A8D">
        <w:rPr>
          <w:rFonts w:ascii="Book Antiqua" w:hAnsi="Book Antiqua" w:cs="Times New Roman"/>
          <w:sz w:val="24"/>
          <w:szCs w:val="24"/>
          <w:lang w:val="en-GB"/>
        </w:rPr>
        <w:t>cancers</w:t>
      </w:r>
      <w:r w:rsidR="001D4EEF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C571BA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Therefore, we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further</w:t>
      </w:r>
      <w:r w:rsidR="00C571BA" w:rsidRPr="00DB6A8D">
        <w:rPr>
          <w:rFonts w:ascii="Book Antiqua" w:hAnsi="Book Antiqua" w:cs="Times New Roman"/>
          <w:sz w:val="24"/>
          <w:szCs w:val="24"/>
          <w:lang w:val="en-GB"/>
        </w:rPr>
        <w:t xml:space="preserve"> discuss the relationship between periodon</w:t>
      </w:r>
      <w:r w:rsidR="001D4EEF" w:rsidRPr="00DB6A8D">
        <w:rPr>
          <w:rFonts w:ascii="Book Antiqua" w:hAnsi="Book Antiqua" w:cs="Times New Roman"/>
          <w:sz w:val="24"/>
          <w:szCs w:val="24"/>
          <w:lang w:val="en-GB"/>
        </w:rPr>
        <w:t>titis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D4EEF" w:rsidRPr="00DB6A8D">
        <w:rPr>
          <w:rFonts w:ascii="Book Antiqua" w:hAnsi="Book Antiqua" w:cs="Times New Roman"/>
          <w:sz w:val="24"/>
          <w:szCs w:val="24"/>
          <w:lang w:val="en-GB"/>
        </w:rPr>
        <w:t>and these</w:t>
      </w:r>
      <w:r w:rsidR="00C571BA" w:rsidRPr="00DB6A8D">
        <w:rPr>
          <w:rFonts w:ascii="Book Antiqua" w:hAnsi="Book Antiqua" w:cs="Times New Roman"/>
          <w:sz w:val="24"/>
          <w:szCs w:val="24"/>
          <w:lang w:val="en-GB"/>
        </w:rPr>
        <w:t xml:space="preserve"> cancers.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F0332" w:rsidRPr="00DB6A8D">
        <w:rPr>
          <w:rFonts w:ascii="Book Antiqua" w:hAnsi="Book Antiqua" w:cs="Times New Roman"/>
          <w:sz w:val="24"/>
          <w:szCs w:val="24"/>
          <w:lang w:val="en-GB"/>
        </w:rPr>
        <w:t xml:space="preserve">Substantial investigations </w:t>
      </w:r>
      <w:r w:rsidR="007003B5" w:rsidRPr="00DB6A8D">
        <w:rPr>
          <w:rFonts w:ascii="Book Antiqua" w:hAnsi="Book Antiqua" w:cs="Times New Roman"/>
          <w:sz w:val="24"/>
          <w:szCs w:val="24"/>
          <w:lang w:val="en-GB"/>
        </w:rPr>
        <w:t>have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F0332" w:rsidRPr="00DB6A8D">
        <w:rPr>
          <w:rFonts w:ascii="Book Antiqua" w:hAnsi="Book Antiqua" w:cs="Times New Roman"/>
          <w:sz w:val="24"/>
          <w:szCs w:val="24"/>
          <w:lang w:val="en-GB"/>
        </w:rPr>
        <w:t>accumulated</w:t>
      </w:r>
      <w:r w:rsidR="003C5FA5" w:rsidRPr="00DB6A8D">
        <w:rPr>
          <w:rFonts w:ascii="Book Antiqua" w:hAnsi="Book Antiqua" w:cs="Times New Roman"/>
          <w:sz w:val="24"/>
          <w:szCs w:val="24"/>
          <w:lang w:val="en-GB"/>
        </w:rPr>
        <w:t xml:space="preserve"> evidence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</w:t>
      </w:r>
      <w:r w:rsidR="003C5FA5" w:rsidRPr="00DB6A8D">
        <w:rPr>
          <w:rFonts w:ascii="Book Antiqua" w:hAnsi="Book Antiqua" w:cs="Times New Roman"/>
          <w:sz w:val="24"/>
          <w:szCs w:val="24"/>
          <w:lang w:val="en-GB"/>
        </w:rPr>
        <w:t xml:space="preserve">supporting that </w:t>
      </w:r>
      <w:r w:rsidR="00FF0332" w:rsidRPr="00DB6A8D">
        <w:rPr>
          <w:rFonts w:ascii="Book Antiqua" w:hAnsi="Book Antiqua" w:cs="Times New Roman"/>
          <w:sz w:val="24"/>
          <w:szCs w:val="24"/>
          <w:lang w:val="en-GB"/>
        </w:rPr>
        <w:t>p</w:t>
      </w:r>
      <w:r w:rsidR="00DA3BF9" w:rsidRPr="00DB6A8D">
        <w:rPr>
          <w:rFonts w:ascii="Book Antiqua" w:hAnsi="Book Antiqua" w:cs="Times New Roman"/>
          <w:sz w:val="24"/>
          <w:szCs w:val="24"/>
          <w:lang w:val="en-GB"/>
        </w:rPr>
        <w:t xml:space="preserve">eriodontitis </w:t>
      </w:r>
      <w:r w:rsidR="00AB29A3" w:rsidRPr="00DB6A8D">
        <w:rPr>
          <w:rFonts w:ascii="Book Antiqua" w:hAnsi="Book Antiqua" w:cs="Times New Roman"/>
          <w:sz w:val="24"/>
          <w:szCs w:val="24"/>
          <w:lang w:val="en-GB"/>
        </w:rPr>
        <w:t xml:space="preserve">causes </w:t>
      </w:r>
      <w:r w:rsidR="00DA3BF9" w:rsidRPr="00DB6A8D">
        <w:rPr>
          <w:rFonts w:ascii="Book Antiqua" w:hAnsi="Book Antiqua" w:cs="Times New Roman"/>
          <w:sz w:val="24"/>
          <w:szCs w:val="24"/>
          <w:lang w:val="en-GB"/>
        </w:rPr>
        <w:t>the host</w:t>
      </w:r>
      <w:r w:rsidR="00FF0332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D454B" w:rsidRPr="00DB6A8D">
        <w:rPr>
          <w:rFonts w:ascii="Book Antiqua" w:hAnsi="Book Antiqua" w:cs="Times New Roman"/>
          <w:sz w:val="24"/>
          <w:szCs w:val="24"/>
          <w:lang w:val="en-GB"/>
        </w:rPr>
        <w:t xml:space="preserve">maintain </w:t>
      </w:r>
      <w:r w:rsidR="00FF0332" w:rsidRPr="00DB6A8D">
        <w:rPr>
          <w:rFonts w:ascii="Book Antiqua" w:hAnsi="Book Antiqua" w:cs="Times New Roman"/>
          <w:sz w:val="24"/>
          <w:szCs w:val="24"/>
          <w:lang w:val="en-GB"/>
        </w:rPr>
        <w:t xml:space="preserve">a chronic inflammatory </w:t>
      </w:r>
      <w:proofErr w:type="gramStart"/>
      <w:r w:rsidR="00FF0332" w:rsidRPr="00DB6A8D">
        <w:rPr>
          <w:rFonts w:ascii="Book Antiqua" w:hAnsi="Book Antiqua" w:cs="Times New Roman"/>
          <w:sz w:val="24"/>
          <w:szCs w:val="24"/>
          <w:lang w:val="en-GB"/>
        </w:rPr>
        <w:t>state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57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and</w:t>
      </w:r>
      <w:r w:rsidR="003C5FA5" w:rsidRPr="00DB6A8D">
        <w:rPr>
          <w:rFonts w:ascii="Book Antiqua" w:hAnsi="Book Antiqua" w:cs="Times New Roman"/>
          <w:sz w:val="24"/>
          <w:szCs w:val="24"/>
          <w:lang w:val="en-GB"/>
        </w:rPr>
        <w:t xml:space="preserve"> confirming that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C5FA5" w:rsidRPr="00DB6A8D">
        <w:rPr>
          <w:rFonts w:ascii="Book Antiqua" w:hAnsi="Book Antiqua" w:cs="Times New Roman"/>
          <w:sz w:val="24"/>
          <w:szCs w:val="24"/>
          <w:lang w:val="en-GB"/>
        </w:rPr>
        <w:t xml:space="preserve">cancer is associated with chronic infections or </w:t>
      </w:r>
      <w:r w:rsidR="00FF0332" w:rsidRPr="00DB6A8D">
        <w:rPr>
          <w:rFonts w:ascii="Book Antiqua" w:hAnsi="Book Antiqua" w:cs="Times New Roman"/>
          <w:sz w:val="24"/>
          <w:szCs w:val="24"/>
          <w:lang w:val="en-GB"/>
        </w:rPr>
        <w:t>inflammation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58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FF0332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AB2C43" w:rsidRPr="00DB6A8D">
        <w:rPr>
          <w:rFonts w:ascii="Book Antiqua" w:hAnsi="Book Antiqua" w:cs="Times New Roman"/>
          <w:sz w:val="24"/>
          <w:szCs w:val="24"/>
          <w:lang w:val="en-GB"/>
        </w:rPr>
        <w:t xml:space="preserve">Taking </w:t>
      </w:r>
      <w:r w:rsidR="006261C3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receptor </w:t>
      </w:r>
      <w:r w:rsidR="00AB2C43" w:rsidRPr="00DB6A8D">
        <w:rPr>
          <w:rFonts w:ascii="Book Antiqua" w:hAnsi="Book Antiqua" w:cs="Times New Roman"/>
          <w:sz w:val="24"/>
          <w:szCs w:val="24"/>
          <w:lang w:val="en-GB"/>
        </w:rPr>
        <w:t>to</w:t>
      </w:r>
      <w:r w:rsidR="006261C3" w:rsidRPr="00DB6A8D">
        <w:rPr>
          <w:rFonts w:ascii="Book Antiqua" w:hAnsi="Book Antiqua" w:cs="Times New Roman"/>
          <w:sz w:val="24"/>
          <w:szCs w:val="24"/>
          <w:lang w:val="en-GB"/>
        </w:rPr>
        <w:t xml:space="preserve"> advanced glycation end products (RAGE)</w:t>
      </w:r>
      <w:r w:rsidR="00AB2C43" w:rsidRPr="00DB6A8D">
        <w:rPr>
          <w:rFonts w:ascii="Book Antiqua" w:hAnsi="Book Antiqua" w:cs="Times New Roman"/>
          <w:sz w:val="24"/>
          <w:szCs w:val="24"/>
          <w:lang w:val="en-GB"/>
        </w:rPr>
        <w:t xml:space="preserve"> as an example</w:t>
      </w:r>
      <w:r w:rsidR="006261C3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677377" w:rsidRPr="00DB6A8D">
        <w:rPr>
          <w:rFonts w:ascii="Book Antiqua" w:hAnsi="Book Antiqua" w:cs="Times New Roman"/>
          <w:sz w:val="24"/>
          <w:szCs w:val="24"/>
          <w:lang w:val="en-GB"/>
        </w:rPr>
        <w:t xml:space="preserve">which is </w:t>
      </w:r>
      <w:r w:rsidR="006261C3" w:rsidRPr="00DB6A8D">
        <w:rPr>
          <w:rFonts w:ascii="Book Antiqua" w:hAnsi="Book Antiqua" w:cs="Times New Roman"/>
          <w:sz w:val="24"/>
          <w:szCs w:val="24"/>
          <w:lang w:val="en-GB"/>
        </w:rPr>
        <w:t xml:space="preserve">a multi-ligand receptor </w:t>
      </w:r>
      <w:r w:rsidR="00677377" w:rsidRPr="00DB6A8D">
        <w:rPr>
          <w:rFonts w:ascii="Book Antiqua" w:hAnsi="Book Antiqua" w:cs="Times New Roman"/>
          <w:sz w:val="24"/>
          <w:szCs w:val="24"/>
          <w:lang w:val="en-GB"/>
        </w:rPr>
        <w:t xml:space="preserve">that can </w:t>
      </w:r>
      <w:r w:rsidR="006261C3" w:rsidRPr="00DB6A8D">
        <w:rPr>
          <w:rFonts w:ascii="Book Antiqua" w:hAnsi="Book Antiqua" w:cs="Times New Roman"/>
          <w:sz w:val="24"/>
          <w:szCs w:val="24"/>
          <w:lang w:val="en-GB"/>
        </w:rPr>
        <w:t xml:space="preserve">express on </w:t>
      </w:r>
      <w:r w:rsidR="009D5ED9" w:rsidRPr="00DB6A8D">
        <w:rPr>
          <w:rFonts w:ascii="Book Antiqua" w:hAnsi="Book Antiqua" w:cs="Times New Roman"/>
          <w:sz w:val="24"/>
          <w:szCs w:val="24"/>
          <w:lang w:val="en-GB"/>
        </w:rPr>
        <w:t xml:space="preserve">numerous </w:t>
      </w:r>
      <w:r w:rsidR="00677377" w:rsidRPr="00DB6A8D">
        <w:rPr>
          <w:rFonts w:ascii="Book Antiqua" w:hAnsi="Book Antiqua" w:cs="Times New Roman"/>
          <w:sz w:val="24"/>
          <w:szCs w:val="24"/>
          <w:lang w:val="en-GB"/>
        </w:rPr>
        <w:t xml:space="preserve">cytomembrane </w:t>
      </w:r>
      <w:r w:rsidR="006261C3" w:rsidRPr="00DB6A8D">
        <w:rPr>
          <w:rFonts w:ascii="Book Antiqua" w:hAnsi="Book Antiqua" w:cs="Times New Roman"/>
          <w:sz w:val="24"/>
          <w:szCs w:val="24"/>
          <w:lang w:val="en-GB"/>
        </w:rPr>
        <w:t>and link</w:t>
      </w:r>
      <w:r w:rsidR="0067737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261C3" w:rsidRPr="00DB6A8D">
        <w:rPr>
          <w:rFonts w:ascii="Book Antiqua" w:hAnsi="Book Antiqua" w:cs="Times New Roman"/>
          <w:sz w:val="24"/>
          <w:szCs w:val="24"/>
          <w:lang w:val="en-GB"/>
        </w:rPr>
        <w:t>with chronic infections, has been suggested to play a role in carcinogenesis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59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C03242" w:rsidRPr="00DB6A8D">
        <w:rPr>
          <w:rFonts w:ascii="Book Antiqua" w:hAnsi="Book Antiqua" w:cs="Times New Roman"/>
          <w:sz w:val="24"/>
          <w:szCs w:val="24"/>
          <w:lang w:val="en-GB"/>
        </w:rPr>
        <w:t>Consequently,</w:t>
      </w:r>
      <w:r w:rsidR="00D6310D" w:rsidRPr="00DB6A8D">
        <w:rPr>
          <w:rFonts w:ascii="Book Antiqua" w:hAnsi="Book Antiqua" w:cs="Times New Roman"/>
          <w:sz w:val="24"/>
          <w:szCs w:val="24"/>
          <w:lang w:val="en-GB"/>
        </w:rPr>
        <w:t xml:space="preserve"> we can conclude that periodontitis has direct effects on cancers. </w:t>
      </w:r>
      <w:r w:rsidR="00D74B52" w:rsidRPr="00DB6A8D">
        <w:rPr>
          <w:rFonts w:ascii="Book Antiqua" w:hAnsi="Book Antiqua" w:cs="Times New Roman"/>
          <w:sz w:val="24"/>
          <w:szCs w:val="24"/>
          <w:lang w:val="en-GB"/>
        </w:rPr>
        <w:t xml:space="preserve">As a prospective cohort study </w:t>
      </w:r>
      <w:r w:rsidR="005D130E" w:rsidRPr="00DB6A8D">
        <w:rPr>
          <w:rFonts w:ascii="Book Antiqua" w:hAnsi="Book Antiqua" w:cs="Times New Roman"/>
          <w:sz w:val="24"/>
          <w:szCs w:val="24"/>
          <w:lang w:val="en-GB"/>
        </w:rPr>
        <w:t>revealed</w:t>
      </w:r>
      <w:r w:rsidR="00D74B52" w:rsidRPr="00DB6A8D">
        <w:rPr>
          <w:rFonts w:ascii="Book Antiqua" w:hAnsi="Book Antiqua" w:cs="Times New Roman"/>
          <w:sz w:val="24"/>
          <w:szCs w:val="24"/>
          <w:lang w:val="en-GB"/>
        </w:rPr>
        <w:t xml:space="preserve">, periodontal disease might play the role of being a marker </w:t>
      </w:r>
      <w:r w:rsidR="003349B6" w:rsidRPr="00DB6A8D">
        <w:rPr>
          <w:rFonts w:ascii="Book Antiqua" w:hAnsi="Book Antiqua" w:cs="Times New Roman"/>
          <w:sz w:val="24"/>
          <w:szCs w:val="24"/>
          <w:lang w:val="en-GB"/>
        </w:rPr>
        <w:t>for</w:t>
      </w:r>
      <w:r w:rsidR="00D74B52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a </w:t>
      </w:r>
      <w:r w:rsidR="00D74B52" w:rsidRPr="00DB6A8D">
        <w:rPr>
          <w:rFonts w:ascii="Book Antiqua" w:hAnsi="Book Antiqua" w:cs="Times New Roman"/>
          <w:sz w:val="24"/>
          <w:szCs w:val="24"/>
          <w:lang w:val="en-GB"/>
        </w:rPr>
        <w:t xml:space="preserve">susceptible immune system or having a direct impact on cancer </w:t>
      </w:r>
      <w:proofErr w:type="gramStart"/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>risk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60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D74B52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03242" w:rsidRPr="00DB6A8D">
        <w:rPr>
          <w:rFonts w:ascii="Book Antiqua" w:hAnsi="Book Antiqua" w:cs="Times New Roman"/>
          <w:sz w:val="24"/>
          <w:szCs w:val="24"/>
          <w:lang w:val="en-GB"/>
        </w:rPr>
        <w:t xml:space="preserve">Some others also </w:t>
      </w:r>
      <w:r w:rsidR="00E471A8" w:rsidRPr="00DB6A8D">
        <w:rPr>
          <w:rFonts w:ascii="Book Antiqua" w:hAnsi="Book Antiqua" w:cs="Times New Roman"/>
          <w:sz w:val="24"/>
          <w:szCs w:val="24"/>
          <w:lang w:val="en-GB"/>
        </w:rPr>
        <w:t xml:space="preserve">suggested that there are </w:t>
      </w:r>
      <w:r w:rsidR="00C03242" w:rsidRPr="00DB6A8D">
        <w:rPr>
          <w:rFonts w:ascii="Book Antiqua" w:hAnsi="Book Antiqua" w:cs="Times New Roman"/>
          <w:sz w:val="24"/>
          <w:szCs w:val="24"/>
          <w:lang w:val="en-GB"/>
        </w:rPr>
        <w:t xml:space="preserve">positive </w:t>
      </w:r>
      <w:r w:rsidR="00E471A8" w:rsidRPr="00DB6A8D">
        <w:rPr>
          <w:rFonts w:ascii="Book Antiqua" w:hAnsi="Book Antiqua" w:cs="Times New Roman"/>
          <w:sz w:val="24"/>
          <w:szCs w:val="24"/>
          <w:lang w:val="en-GB"/>
        </w:rPr>
        <w:t>connections between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03242" w:rsidRPr="00DB6A8D">
        <w:rPr>
          <w:rFonts w:ascii="Book Antiqua" w:hAnsi="Book Antiqua" w:cs="Times New Roman"/>
          <w:sz w:val="24"/>
          <w:szCs w:val="24"/>
          <w:lang w:val="en-GB"/>
        </w:rPr>
        <w:t xml:space="preserve">periodontitis and </w:t>
      </w:r>
      <w:r w:rsidR="00E471A8" w:rsidRPr="00DB6A8D">
        <w:rPr>
          <w:rFonts w:ascii="Book Antiqua" w:hAnsi="Book Antiqua" w:cs="Times New Roman"/>
          <w:sz w:val="24"/>
          <w:szCs w:val="24"/>
          <w:lang w:val="en-GB"/>
        </w:rPr>
        <w:t>several tumour</w:t>
      </w:r>
      <w:r w:rsidR="00C03242" w:rsidRPr="00DB6A8D">
        <w:rPr>
          <w:rFonts w:ascii="Book Antiqua" w:hAnsi="Book Antiqua" w:cs="Times New Roman"/>
          <w:sz w:val="24"/>
          <w:szCs w:val="24"/>
          <w:lang w:val="en-GB"/>
        </w:rPr>
        <w:t>s, including pancreatic</w:t>
      </w:r>
      <w:r w:rsidR="00E471A8" w:rsidRPr="00DB6A8D">
        <w:rPr>
          <w:rFonts w:ascii="Book Antiqua" w:hAnsi="Book Antiqua" w:cs="Times New Roman"/>
          <w:sz w:val="24"/>
          <w:szCs w:val="24"/>
          <w:lang w:val="en-GB"/>
        </w:rPr>
        <w:t xml:space="preserve"> carcinoma</w:t>
      </w:r>
      <w:r w:rsidR="00C03242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C03242" w:rsidRPr="00DB6A8D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lung </w:t>
      </w:r>
      <w:r w:rsidR="00E471A8" w:rsidRPr="00DB6A8D">
        <w:rPr>
          <w:rFonts w:ascii="Book Antiqua" w:hAnsi="Book Antiqua" w:cs="Times New Roman"/>
          <w:sz w:val="24"/>
          <w:szCs w:val="24"/>
          <w:lang w:val="en-GB"/>
        </w:rPr>
        <w:t xml:space="preserve">tumours </w:t>
      </w:r>
      <w:r w:rsidR="00C03242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9F071B" w:rsidRPr="00DB6A8D">
        <w:rPr>
          <w:rFonts w:ascii="Book Antiqua" w:hAnsi="Book Antiqua" w:cs="Times New Roman"/>
          <w:sz w:val="24"/>
          <w:szCs w:val="24"/>
          <w:lang w:val="en-GB"/>
        </w:rPr>
        <w:t xml:space="preserve">digestive </w:t>
      </w:r>
      <w:proofErr w:type="gramStart"/>
      <w:r w:rsidR="00C03242" w:rsidRPr="00DB6A8D">
        <w:rPr>
          <w:rFonts w:ascii="Book Antiqua" w:hAnsi="Book Antiqua" w:cs="Times New Roman"/>
          <w:sz w:val="24"/>
          <w:szCs w:val="24"/>
          <w:lang w:val="en-GB"/>
        </w:rPr>
        <w:t>cancers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61,62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C03242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D74B52" w:rsidRPr="00DB6A8D">
        <w:rPr>
          <w:rFonts w:ascii="Book Antiqua" w:hAnsi="Book Antiqua" w:cs="Times New Roman"/>
          <w:sz w:val="24"/>
          <w:szCs w:val="24"/>
          <w:lang w:val="en-GB"/>
        </w:rPr>
        <w:t>Tezal</w:t>
      </w:r>
      <w:proofErr w:type="spellEnd"/>
      <w:r w:rsidR="00D74B52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74B52" w:rsidRPr="00121B3E">
        <w:rPr>
          <w:rFonts w:ascii="Book Antiqua" w:hAnsi="Book Antiqua" w:cs="Times New Roman"/>
          <w:i/>
          <w:sz w:val="24"/>
          <w:szCs w:val="24"/>
          <w:lang w:val="en-GB"/>
        </w:rPr>
        <w:t xml:space="preserve">et </w:t>
      </w:r>
      <w:proofErr w:type="gramStart"/>
      <w:r w:rsidR="00D74B52" w:rsidRPr="00121B3E">
        <w:rPr>
          <w:rFonts w:ascii="Book Antiqua" w:hAnsi="Book Antiqua" w:cs="Times New Roman"/>
          <w:i/>
          <w:sz w:val="24"/>
          <w:szCs w:val="24"/>
          <w:lang w:val="en-GB"/>
        </w:rPr>
        <w:t>al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63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D74B52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6381D" w:rsidRPr="00DB6A8D">
        <w:rPr>
          <w:rFonts w:ascii="Book Antiqua" w:hAnsi="Book Antiqua" w:cs="Times New Roman"/>
          <w:sz w:val="24"/>
          <w:szCs w:val="24"/>
          <w:lang w:val="en-GB"/>
        </w:rPr>
        <w:t xml:space="preserve">concluded </w:t>
      </w:r>
      <w:r w:rsidR="00D74B52" w:rsidRPr="00DB6A8D">
        <w:rPr>
          <w:rFonts w:ascii="Book Antiqua" w:hAnsi="Book Antiqua" w:cs="Times New Roman"/>
          <w:sz w:val="24"/>
          <w:szCs w:val="24"/>
          <w:lang w:val="en-GB"/>
        </w:rPr>
        <w:t>that c</w:t>
      </w:r>
      <w:r w:rsidR="00804E8C" w:rsidRPr="00DB6A8D">
        <w:rPr>
          <w:rFonts w:ascii="Book Antiqua" w:hAnsi="Book Antiqua" w:cs="Times New Roman"/>
          <w:sz w:val="24"/>
          <w:szCs w:val="24"/>
          <w:lang w:val="en-GB"/>
        </w:rPr>
        <w:t xml:space="preserve">hronic periodontal disease </w:t>
      </w:r>
      <w:r w:rsidR="00D74B52" w:rsidRPr="00DB6A8D">
        <w:rPr>
          <w:rFonts w:ascii="Book Antiqua" w:hAnsi="Book Antiqua" w:cs="Times New Roman"/>
          <w:sz w:val="24"/>
          <w:szCs w:val="24"/>
          <w:lang w:val="en-GB"/>
        </w:rPr>
        <w:t>could function as</w:t>
      </w:r>
      <w:r w:rsidR="00804E8C" w:rsidRPr="00DB6A8D">
        <w:rPr>
          <w:rFonts w:ascii="Book Antiqua" w:hAnsi="Book Antiqua" w:cs="Times New Roman"/>
          <w:sz w:val="24"/>
          <w:szCs w:val="24"/>
          <w:lang w:val="en-GB"/>
        </w:rPr>
        <w:t xml:space="preserve"> a risk factor for oral premalignant lesions and cancers</w:t>
      </w:r>
      <w:r w:rsidR="00D74B52" w:rsidRPr="00DB6A8D">
        <w:rPr>
          <w:rFonts w:ascii="Book Antiqua" w:hAnsi="Book Antiqua" w:cs="Times New Roman"/>
          <w:sz w:val="24"/>
          <w:szCs w:val="24"/>
          <w:lang w:val="en-GB"/>
        </w:rPr>
        <w:t>. OSCC patients are highly sensitive to chronic periodontitis</w:t>
      </w:r>
      <w:r w:rsidR="0020151F" w:rsidRPr="00DB6A8D">
        <w:rPr>
          <w:rFonts w:ascii="Book Antiqua" w:hAnsi="Book Antiqua" w:cs="Times New Roman"/>
          <w:sz w:val="24"/>
          <w:szCs w:val="24"/>
          <w:lang w:val="en-GB"/>
        </w:rPr>
        <w:t xml:space="preserve">, which suggests the existence of OSCC cells in a chronic inflammatory state. Since periodontitis is </w:t>
      </w:r>
      <w:r w:rsidR="00223C5B" w:rsidRPr="00DB6A8D">
        <w:rPr>
          <w:rFonts w:ascii="Book Antiqua" w:hAnsi="Book Antiqua" w:cs="Times New Roman"/>
          <w:sz w:val="24"/>
          <w:szCs w:val="24"/>
          <w:lang w:val="en-GB"/>
        </w:rPr>
        <w:t xml:space="preserve">attributed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to</w:t>
      </w:r>
      <w:r w:rsidR="00223C5B" w:rsidRPr="00DB6A8D">
        <w:rPr>
          <w:rFonts w:ascii="Book Antiqua" w:hAnsi="Book Antiqua" w:cs="Times New Roman"/>
          <w:sz w:val="24"/>
          <w:szCs w:val="24"/>
          <w:lang w:val="en-GB"/>
        </w:rPr>
        <w:t xml:space="preserve"> multiple bacterial pathogens, OSCC patients infected with </w:t>
      </w:r>
      <w:r w:rsidR="008054FC" w:rsidRPr="00DB6A8D">
        <w:rPr>
          <w:rFonts w:ascii="Book Antiqua" w:hAnsi="Book Antiqua" w:cs="Times New Roman"/>
          <w:sz w:val="24"/>
          <w:szCs w:val="24"/>
          <w:lang w:val="en-GB"/>
        </w:rPr>
        <w:t>such</w:t>
      </w:r>
      <w:r w:rsidR="00223C5B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054FC" w:rsidRPr="00DB6A8D">
        <w:rPr>
          <w:rFonts w:ascii="Book Antiqua" w:hAnsi="Book Antiqua" w:cs="Times New Roman"/>
          <w:sz w:val="24"/>
          <w:szCs w:val="24"/>
          <w:lang w:val="en-GB"/>
        </w:rPr>
        <w:t xml:space="preserve">inflammation </w:t>
      </w:r>
      <w:r w:rsidR="00223C5B" w:rsidRPr="00DB6A8D">
        <w:rPr>
          <w:rFonts w:ascii="Book Antiqua" w:hAnsi="Book Antiqua" w:cs="Times New Roman"/>
          <w:sz w:val="24"/>
          <w:szCs w:val="24"/>
          <w:lang w:val="en-GB"/>
        </w:rPr>
        <w:t xml:space="preserve">are </w:t>
      </w:r>
      <w:r w:rsidR="008054FC" w:rsidRPr="00DB6A8D">
        <w:rPr>
          <w:rFonts w:ascii="Book Antiqua" w:hAnsi="Book Antiqua" w:cs="Times New Roman"/>
          <w:sz w:val="24"/>
          <w:szCs w:val="24"/>
          <w:lang w:val="en-GB"/>
        </w:rPr>
        <w:t xml:space="preserve">in consistent </w:t>
      </w:r>
      <w:r w:rsidR="00223C5B" w:rsidRPr="00DB6A8D">
        <w:rPr>
          <w:rFonts w:ascii="Book Antiqua" w:hAnsi="Book Antiqua" w:cs="Times New Roman"/>
          <w:sz w:val="24"/>
          <w:szCs w:val="24"/>
          <w:lang w:val="en-GB"/>
        </w:rPr>
        <w:t>expos</w:t>
      </w:r>
      <w:r w:rsidR="008054FC" w:rsidRPr="00DB6A8D">
        <w:rPr>
          <w:rFonts w:ascii="Book Antiqua" w:hAnsi="Book Antiqua" w:cs="Times New Roman"/>
          <w:sz w:val="24"/>
          <w:szCs w:val="24"/>
          <w:lang w:val="en-GB"/>
        </w:rPr>
        <w:t>ure</w:t>
      </w:r>
      <w:r w:rsidR="00223C5B" w:rsidRPr="00DB6A8D">
        <w:rPr>
          <w:rFonts w:ascii="Book Antiqua" w:hAnsi="Book Antiqua" w:cs="Times New Roman"/>
          <w:sz w:val="24"/>
          <w:szCs w:val="24"/>
          <w:lang w:val="en-GB"/>
        </w:rPr>
        <w:t xml:space="preserve"> to </w:t>
      </w:r>
      <w:r w:rsidR="00BC3B87" w:rsidRPr="00DB6A8D">
        <w:rPr>
          <w:rFonts w:ascii="Book Antiqua" w:hAnsi="Book Antiqua" w:cs="Times New Roman"/>
          <w:sz w:val="24"/>
          <w:szCs w:val="24"/>
          <w:lang w:val="en-GB"/>
        </w:rPr>
        <w:t>excessive</w:t>
      </w:r>
      <w:r w:rsidR="005032FB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C3B87" w:rsidRPr="00DB6A8D">
        <w:rPr>
          <w:rFonts w:ascii="Book Antiqua" w:hAnsi="Book Antiqua" w:cs="Times New Roman"/>
          <w:sz w:val="24"/>
          <w:szCs w:val="24"/>
          <w:lang w:val="en-GB"/>
        </w:rPr>
        <w:t>periodontal</w:t>
      </w:r>
      <w:r w:rsidR="00223C5B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223C5B" w:rsidRPr="00DB6A8D">
        <w:rPr>
          <w:rFonts w:ascii="Book Antiqua" w:hAnsi="Book Antiqua" w:cs="Times New Roman"/>
          <w:sz w:val="24"/>
          <w:szCs w:val="24"/>
          <w:lang w:val="en-GB"/>
        </w:rPr>
        <w:t>bacteria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64,65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23C5B" w:rsidRPr="00DB6A8D">
        <w:rPr>
          <w:rFonts w:ascii="Book Antiqua" w:hAnsi="Book Antiqua" w:cs="Times New Roman"/>
          <w:sz w:val="24"/>
          <w:szCs w:val="24"/>
          <w:lang w:val="en-GB"/>
        </w:rPr>
        <w:t xml:space="preserve">. These bacterial pathogens may </w:t>
      </w:r>
      <w:r w:rsidR="002B6CD8" w:rsidRPr="00DB6A8D">
        <w:rPr>
          <w:rFonts w:ascii="Book Antiqua" w:hAnsi="Book Antiqua" w:cs="Times New Roman"/>
          <w:sz w:val="24"/>
          <w:szCs w:val="24"/>
          <w:lang w:val="en-GB"/>
        </w:rPr>
        <w:t xml:space="preserve">subsequently </w:t>
      </w:r>
      <w:r w:rsidR="00223C5B" w:rsidRPr="00DB6A8D">
        <w:rPr>
          <w:rFonts w:ascii="Book Antiqua" w:hAnsi="Book Antiqua" w:cs="Times New Roman"/>
          <w:sz w:val="24"/>
          <w:szCs w:val="24"/>
          <w:lang w:val="en-GB"/>
        </w:rPr>
        <w:t xml:space="preserve">affect the biological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behaviour</w:t>
      </w:r>
      <w:r w:rsidR="00223C5B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oral cancer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by</w:t>
      </w:r>
      <w:r w:rsidR="002B6CD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23C5B" w:rsidRPr="00DB6A8D">
        <w:rPr>
          <w:rFonts w:ascii="Book Antiqua" w:hAnsi="Book Antiqua" w:cs="Times New Roman"/>
          <w:sz w:val="24"/>
          <w:szCs w:val="24"/>
          <w:lang w:val="en-GB"/>
        </w:rPr>
        <w:t>modu</w:t>
      </w:r>
      <w:r w:rsidR="002B6CD8" w:rsidRPr="00DB6A8D">
        <w:rPr>
          <w:rFonts w:ascii="Book Antiqua" w:hAnsi="Book Antiqua" w:cs="Times New Roman"/>
          <w:sz w:val="24"/>
          <w:szCs w:val="24"/>
          <w:lang w:val="en-GB"/>
        </w:rPr>
        <w:t>lating</w:t>
      </w:r>
      <w:r w:rsidR="00223C5B" w:rsidRPr="00DB6A8D">
        <w:rPr>
          <w:rFonts w:ascii="Book Antiqua" w:hAnsi="Book Antiqua" w:cs="Times New Roman"/>
          <w:sz w:val="24"/>
          <w:szCs w:val="24"/>
          <w:lang w:val="en-GB"/>
        </w:rPr>
        <w:t xml:space="preserve"> inflammatory mediators and </w:t>
      </w:r>
      <w:r w:rsidR="000A3B32" w:rsidRPr="00DB6A8D">
        <w:rPr>
          <w:rFonts w:ascii="Book Antiqua" w:hAnsi="Book Antiqua" w:cs="Times New Roman"/>
          <w:sz w:val="24"/>
          <w:szCs w:val="24"/>
          <w:lang w:val="en-GB"/>
        </w:rPr>
        <w:t>invading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23C5B" w:rsidRPr="00DB6A8D">
        <w:rPr>
          <w:rFonts w:ascii="Book Antiqua" w:hAnsi="Book Antiqua" w:cs="Times New Roman"/>
          <w:sz w:val="24"/>
          <w:szCs w:val="24"/>
          <w:lang w:val="en-GB"/>
        </w:rPr>
        <w:t xml:space="preserve">related </w:t>
      </w:r>
      <w:proofErr w:type="gramStart"/>
      <w:r w:rsidR="000A3B32" w:rsidRPr="00DB6A8D">
        <w:rPr>
          <w:rFonts w:ascii="Book Antiqua" w:hAnsi="Book Antiqua" w:cs="Times New Roman"/>
          <w:sz w:val="24"/>
          <w:szCs w:val="24"/>
          <w:lang w:val="en-GB"/>
        </w:rPr>
        <w:t>molecules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31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B6CD8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EF58A5" w:rsidRPr="00DB6A8D">
        <w:rPr>
          <w:rFonts w:ascii="Book Antiqua" w:hAnsi="Book Antiqua" w:cs="Times New Roman"/>
          <w:sz w:val="24"/>
          <w:szCs w:val="24"/>
          <w:lang w:val="en-GB"/>
        </w:rPr>
        <w:t xml:space="preserve"> Chronic periodontitis not only affects the occurrence and development of oral cancer but also contributes to the metastasis of this </w:t>
      </w:r>
      <w:proofErr w:type="gramStart"/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>cancer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29,31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EF58A5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677ADA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relationship between periodontitis and pancreatic</w:t>
      </w:r>
      <w:r w:rsidR="005B6EE8" w:rsidRPr="00DB6A8D">
        <w:rPr>
          <w:rFonts w:ascii="Book Antiqua" w:hAnsi="Book Antiqua" w:cs="Times New Roman"/>
          <w:sz w:val="24"/>
          <w:szCs w:val="24"/>
          <w:lang w:val="en-GB"/>
        </w:rPr>
        <w:t xml:space="preserve"> cancer has also been revealed </w:t>
      </w:r>
      <w:r w:rsidR="00D6381D" w:rsidRPr="00DB6A8D">
        <w:rPr>
          <w:rFonts w:ascii="Book Antiqua" w:hAnsi="Book Antiqua" w:cs="Times New Roman"/>
          <w:sz w:val="24"/>
          <w:szCs w:val="24"/>
          <w:lang w:val="en-GB"/>
        </w:rPr>
        <w:t xml:space="preserve">from </w:t>
      </w:r>
      <w:r w:rsidR="005B6EE8" w:rsidRPr="00DB6A8D">
        <w:rPr>
          <w:rFonts w:ascii="Book Antiqua" w:hAnsi="Book Antiqua" w:cs="Times New Roman"/>
          <w:sz w:val="24"/>
          <w:szCs w:val="24"/>
          <w:lang w:val="en-GB"/>
        </w:rPr>
        <w:t>a great deal of research.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D0884" w:rsidRPr="00DB6A8D">
        <w:rPr>
          <w:rFonts w:ascii="Book Antiqua" w:hAnsi="Book Antiqua" w:cs="Times New Roman"/>
          <w:sz w:val="24"/>
          <w:szCs w:val="24"/>
          <w:lang w:val="en-GB"/>
        </w:rPr>
        <w:t>An evidence-based review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D0884" w:rsidRPr="00DB6A8D">
        <w:rPr>
          <w:rFonts w:ascii="Book Antiqua" w:hAnsi="Book Antiqua" w:cs="Times New Roman"/>
          <w:sz w:val="24"/>
          <w:szCs w:val="24"/>
          <w:lang w:val="en-GB"/>
        </w:rPr>
        <w:t xml:space="preserve">showed that inflammation plays a key role in pancreatic </w:t>
      </w:r>
      <w:proofErr w:type="gramStart"/>
      <w:r w:rsidR="008D0884" w:rsidRPr="00DB6A8D">
        <w:rPr>
          <w:rFonts w:ascii="Book Antiqua" w:hAnsi="Book Antiqua" w:cs="Times New Roman"/>
          <w:sz w:val="24"/>
          <w:szCs w:val="24"/>
          <w:lang w:val="en-GB"/>
        </w:rPr>
        <w:t>cancer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66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8D0884" w:rsidRPr="00DB6A8D">
        <w:rPr>
          <w:rFonts w:ascii="Book Antiqua" w:hAnsi="Book Antiqua" w:cs="Times New Roman"/>
          <w:sz w:val="24"/>
          <w:szCs w:val="24"/>
          <w:lang w:val="en-GB"/>
        </w:rPr>
        <w:t xml:space="preserve">, and </w:t>
      </w:r>
      <w:r w:rsidR="00D6381D" w:rsidRPr="00DB6A8D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8D0884" w:rsidRPr="00DB6A8D">
        <w:rPr>
          <w:rFonts w:ascii="Book Antiqua" w:hAnsi="Book Antiqua" w:cs="Times New Roman"/>
          <w:sz w:val="24"/>
          <w:szCs w:val="24"/>
          <w:lang w:val="en-GB"/>
        </w:rPr>
        <w:t>a prospective cohort study of male health</w:t>
      </w:r>
      <w:r w:rsidR="00D6381D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8D0884" w:rsidRPr="00DB6A8D">
        <w:rPr>
          <w:rFonts w:ascii="Book Antiqua" w:hAnsi="Book Antiqua" w:cs="Times New Roman"/>
          <w:sz w:val="24"/>
          <w:szCs w:val="24"/>
          <w:lang w:val="en-GB"/>
        </w:rPr>
        <w:t xml:space="preserve"> professionals confirmed the strong positive association between periodontal disease and pancreatic cancer. In this cohort study, </w:t>
      </w:r>
      <w:r w:rsidR="005032FB" w:rsidRPr="00DB6A8D">
        <w:rPr>
          <w:rFonts w:ascii="Book Antiqua" w:hAnsi="Book Antiqua" w:cs="Times New Roman"/>
          <w:sz w:val="24"/>
          <w:szCs w:val="24"/>
          <w:lang w:val="en-GB"/>
        </w:rPr>
        <w:t>the existence of periodontal disease increases the risk of pancreatic cancer by 64</w:t>
      </w:r>
      <w:proofErr w:type="gramStart"/>
      <w:r w:rsidR="005032FB" w:rsidRPr="00DB6A8D">
        <w:rPr>
          <w:rFonts w:ascii="Book Antiqua" w:hAnsi="Book Antiqua" w:cs="Times New Roman"/>
          <w:sz w:val="24"/>
          <w:szCs w:val="24"/>
          <w:lang w:val="en-GB"/>
        </w:rPr>
        <w:t>%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46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C77446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A10FB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systemic dissemination of oral </w:t>
      </w:r>
      <w:r w:rsidR="00203824" w:rsidRPr="00DB6A8D">
        <w:rPr>
          <w:rFonts w:ascii="Book Antiqua" w:hAnsi="Book Antiqua" w:cs="Times New Roman"/>
          <w:sz w:val="24"/>
          <w:szCs w:val="24"/>
          <w:lang w:val="en-GB"/>
        </w:rPr>
        <w:t xml:space="preserve">microorganism </w:t>
      </w:r>
      <w:r w:rsidR="00AA10FB" w:rsidRPr="00DB6A8D">
        <w:rPr>
          <w:rFonts w:ascii="Book Antiqua" w:hAnsi="Book Antiqua" w:cs="Times New Roman"/>
          <w:sz w:val="24"/>
          <w:szCs w:val="24"/>
          <w:lang w:val="en-GB"/>
        </w:rPr>
        <w:t>and their toxi</w:t>
      </w:r>
      <w:r w:rsidR="00203824" w:rsidRPr="00DB6A8D">
        <w:rPr>
          <w:rFonts w:ascii="Book Antiqua" w:hAnsi="Book Antiqua" w:cs="Times New Roman"/>
          <w:sz w:val="24"/>
          <w:szCs w:val="24"/>
          <w:lang w:val="en-GB"/>
        </w:rPr>
        <w:t>c</w:t>
      </w:r>
      <w:r w:rsidR="00AA10FB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03824" w:rsidRPr="00DB6A8D">
        <w:rPr>
          <w:rFonts w:ascii="Book Antiqua" w:hAnsi="Book Antiqua" w:cs="Times New Roman"/>
          <w:sz w:val="24"/>
          <w:szCs w:val="24"/>
          <w:lang w:val="en-GB"/>
        </w:rPr>
        <w:t xml:space="preserve">substance </w:t>
      </w:r>
      <w:r w:rsidR="00AA10FB" w:rsidRPr="00DB6A8D">
        <w:rPr>
          <w:rFonts w:ascii="Book Antiqua" w:hAnsi="Book Antiqua" w:cs="Times New Roman"/>
          <w:sz w:val="24"/>
          <w:szCs w:val="24"/>
          <w:lang w:val="en-GB"/>
        </w:rPr>
        <w:t xml:space="preserve">may also </w:t>
      </w:r>
      <w:r w:rsidR="00203824" w:rsidRPr="00DB6A8D">
        <w:rPr>
          <w:rFonts w:ascii="Book Antiqua" w:hAnsi="Book Antiqua" w:cs="Times New Roman"/>
          <w:sz w:val="24"/>
          <w:szCs w:val="24"/>
          <w:lang w:val="en-GB"/>
        </w:rPr>
        <w:t>cause</w:t>
      </w:r>
      <w:r w:rsidR="00AA10FB" w:rsidRPr="00DB6A8D">
        <w:rPr>
          <w:rFonts w:ascii="Book Antiqua" w:hAnsi="Book Antiqua" w:cs="Times New Roman"/>
          <w:sz w:val="24"/>
          <w:szCs w:val="24"/>
          <w:lang w:val="en-GB"/>
        </w:rPr>
        <w:t xml:space="preserve"> systemic inflam</w:t>
      </w:r>
      <w:r w:rsidR="002D0FB3" w:rsidRPr="00DB6A8D">
        <w:rPr>
          <w:rFonts w:ascii="Book Antiqua" w:hAnsi="Book Antiqua" w:cs="Times New Roman"/>
          <w:sz w:val="24"/>
          <w:szCs w:val="24"/>
          <w:lang w:val="en-GB"/>
        </w:rPr>
        <w:t>mat</w:t>
      </w:r>
      <w:r w:rsidR="00E35F5B" w:rsidRPr="00DB6A8D">
        <w:rPr>
          <w:rFonts w:ascii="Book Antiqua" w:hAnsi="Book Antiqua" w:cs="Times New Roman"/>
          <w:sz w:val="24"/>
          <w:szCs w:val="24"/>
          <w:lang w:val="en-GB"/>
        </w:rPr>
        <w:t>ion</w:t>
      </w:r>
      <w:r w:rsidR="002D0FB3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immune </w:t>
      </w:r>
      <w:r w:rsidR="00E35F5B" w:rsidRPr="00DB6A8D">
        <w:rPr>
          <w:rFonts w:ascii="Book Antiqua" w:hAnsi="Book Antiqua" w:cs="Times New Roman"/>
          <w:sz w:val="24"/>
          <w:szCs w:val="24"/>
          <w:lang w:val="en-GB"/>
        </w:rPr>
        <w:t>reaction</w:t>
      </w:r>
      <w:r w:rsidR="002D0FB3" w:rsidRPr="00DB6A8D">
        <w:rPr>
          <w:rFonts w:ascii="Book Antiqua" w:hAnsi="Book Antiqua" w:cs="Times New Roman"/>
          <w:sz w:val="24"/>
          <w:szCs w:val="24"/>
          <w:lang w:val="en-GB"/>
        </w:rPr>
        <w:t>, which</w:t>
      </w:r>
      <w:r w:rsidR="00AA10FB" w:rsidRPr="00DB6A8D">
        <w:rPr>
          <w:rFonts w:ascii="Book Antiqua" w:hAnsi="Book Antiqua" w:cs="Times New Roman"/>
          <w:sz w:val="24"/>
          <w:szCs w:val="24"/>
          <w:lang w:val="en-GB"/>
        </w:rPr>
        <w:t xml:space="preserve"> could </w:t>
      </w:r>
      <w:r w:rsidR="00E35F5B" w:rsidRPr="00DB6A8D">
        <w:rPr>
          <w:rFonts w:ascii="Book Antiqua" w:hAnsi="Book Antiqua" w:cs="Times New Roman"/>
          <w:sz w:val="24"/>
          <w:szCs w:val="24"/>
          <w:lang w:val="en-GB"/>
        </w:rPr>
        <w:t>trigger the incidence of</w:t>
      </w:r>
      <w:r w:rsidR="00AA10FB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D0FB3" w:rsidRPr="00DB6A8D">
        <w:rPr>
          <w:rFonts w:ascii="Book Antiqua" w:hAnsi="Book Antiqua" w:cs="Times New Roman"/>
          <w:sz w:val="24"/>
          <w:szCs w:val="24"/>
          <w:lang w:val="en-GB"/>
        </w:rPr>
        <w:t xml:space="preserve">pancreatic </w:t>
      </w:r>
      <w:proofErr w:type="gramStart"/>
      <w:r w:rsidR="00AA6F79" w:rsidRPr="00DB6A8D">
        <w:rPr>
          <w:rFonts w:ascii="Book Antiqua" w:hAnsi="Book Antiqua" w:cs="Times New Roman"/>
          <w:sz w:val="24"/>
          <w:szCs w:val="24"/>
          <w:lang w:val="en-GB"/>
        </w:rPr>
        <w:t>cancer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66-68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AA10FB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65545" w:rsidRPr="00DB6A8D">
        <w:rPr>
          <w:rFonts w:ascii="Book Antiqua" w:hAnsi="Book Antiqua" w:cs="Times New Roman"/>
          <w:sz w:val="24"/>
          <w:szCs w:val="24"/>
          <w:lang w:val="en-GB"/>
        </w:rPr>
        <w:t xml:space="preserve">However, </w:t>
      </w:r>
      <w:r w:rsidR="00295A5F" w:rsidRPr="00DB6A8D">
        <w:rPr>
          <w:rFonts w:ascii="Book Antiqua" w:hAnsi="Book Antiqua" w:cs="Times New Roman"/>
          <w:sz w:val="24"/>
          <w:szCs w:val="24"/>
          <w:lang w:val="en-GB"/>
        </w:rPr>
        <w:t>the role of oral microbiota in the development of pancreatic cancer is still under study</w:t>
      </w:r>
      <w:r w:rsidR="00465545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761D8A" w:rsidRPr="00DB6A8D">
        <w:rPr>
          <w:rFonts w:ascii="Book Antiqua" w:hAnsi="Book Antiqua" w:cs="Times New Roman"/>
          <w:sz w:val="24"/>
          <w:szCs w:val="24"/>
          <w:lang w:val="en-GB"/>
        </w:rPr>
        <w:t xml:space="preserve">As mentioned in </w:t>
      </w:r>
      <w:r w:rsidR="00D6381D" w:rsidRPr="00DB6A8D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761D8A" w:rsidRPr="00DB6A8D">
        <w:rPr>
          <w:rFonts w:ascii="Book Antiqua" w:hAnsi="Book Antiqua" w:cs="Times New Roman"/>
          <w:sz w:val="24"/>
          <w:szCs w:val="24"/>
          <w:lang w:val="en-GB"/>
        </w:rPr>
        <w:t xml:space="preserve">former </w:t>
      </w:r>
      <w:r w:rsidR="00D6381D" w:rsidRPr="00DB6A8D">
        <w:rPr>
          <w:rFonts w:ascii="Book Antiqua" w:hAnsi="Book Antiqua" w:cs="Times New Roman"/>
          <w:sz w:val="24"/>
          <w:szCs w:val="24"/>
          <w:lang w:val="en-GB"/>
        </w:rPr>
        <w:t>section of this review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,</w:t>
      </w:r>
      <w:r w:rsidR="00761D8A" w:rsidRPr="00DB6A8D">
        <w:rPr>
          <w:rFonts w:ascii="Book Antiqua" w:hAnsi="Book Antiqua" w:cs="Times New Roman"/>
          <w:sz w:val="24"/>
          <w:szCs w:val="24"/>
          <w:lang w:val="en-GB"/>
        </w:rPr>
        <w:t xml:space="preserve"> periodontal disease could induce the loss of </w:t>
      </w:r>
      <w:r w:rsidR="00D6381D" w:rsidRPr="00DB6A8D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proofErr w:type="gramStart"/>
      <w:r w:rsidR="00761D8A" w:rsidRPr="00DB6A8D">
        <w:rPr>
          <w:rFonts w:ascii="Book Antiqua" w:hAnsi="Book Antiqua" w:cs="Times New Roman"/>
          <w:sz w:val="24"/>
          <w:szCs w:val="24"/>
          <w:lang w:val="en-GB"/>
        </w:rPr>
        <w:t>tooth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54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.</w:t>
      </w:r>
      <w:r w:rsidR="00761D8A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A</w:t>
      </w:r>
      <w:r w:rsidR="00761D8A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66E96" w:rsidRPr="00DB6A8D">
        <w:rPr>
          <w:rFonts w:ascii="Book Antiqua" w:hAnsi="Book Antiqua" w:cs="Times New Roman"/>
          <w:sz w:val="24"/>
          <w:szCs w:val="24"/>
          <w:lang w:val="en-GB"/>
        </w:rPr>
        <w:t>prospective study</w:t>
      </w:r>
      <w:r w:rsidR="00761D8A" w:rsidRPr="00DB6A8D">
        <w:rPr>
          <w:rFonts w:ascii="Book Antiqua" w:hAnsi="Book Antiqua" w:cs="Times New Roman"/>
          <w:sz w:val="24"/>
          <w:szCs w:val="24"/>
          <w:lang w:val="en-GB"/>
        </w:rPr>
        <w:t xml:space="preserve"> also </w:t>
      </w:r>
      <w:r w:rsidR="00D6381D" w:rsidRPr="00DB6A8D">
        <w:rPr>
          <w:rFonts w:ascii="Book Antiqua" w:hAnsi="Book Antiqua" w:cs="Times New Roman"/>
          <w:sz w:val="24"/>
          <w:szCs w:val="24"/>
          <w:lang w:val="en-GB"/>
        </w:rPr>
        <w:t xml:space="preserve">suggested </w:t>
      </w:r>
      <w:r w:rsidR="00761D8A" w:rsidRPr="00DB6A8D">
        <w:rPr>
          <w:rFonts w:ascii="Book Antiqua" w:hAnsi="Book Antiqua" w:cs="Times New Roman"/>
          <w:sz w:val="24"/>
          <w:szCs w:val="24"/>
          <w:lang w:val="en-GB"/>
        </w:rPr>
        <w:t>that tooth loss ha</w:t>
      </w:r>
      <w:r w:rsidR="00E647CD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D6381D" w:rsidRPr="00DB6A8D">
        <w:rPr>
          <w:rFonts w:ascii="Book Antiqua" w:hAnsi="Book Antiqua" w:cs="Times New Roman"/>
          <w:sz w:val="24"/>
          <w:szCs w:val="24"/>
          <w:lang w:val="en-GB"/>
        </w:rPr>
        <w:t xml:space="preserve"> increased </w:t>
      </w:r>
      <w:r w:rsidR="00366E96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incidence </w:t>
      </w:r>
      <w:r w:rsidR="00761D8A" w:rsidRPr="00DB6A8D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proofErr w:type="spellStart"/>
      <w:r w:rsidR="004A69A6" w:rsidRPr="00DB6A8D">
        <w:rPr>
          <w:rFonts w:ascii="Book Antiqua" w:hAnsi="Book Antiqua" w:cs="Times New Roman"/>
          <w:sz w:val="24"/>
          <w:szCs w:val="24"/>
          <w:lang w:val="en-GB"/>
        </w:rPr>
        <w:t>esophageal</w:t>
      </w:r>
      <w:proofErr w:type="spellEnd"/>
      <w:r w:rsidR="004A69A6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gastric </w:t>
      </w:r>
      <w:r w:rsidR="00761D8A" w:rsidRPr="00DB6A8D">
        <w:rPr>
          <w:rFonts w:ascii="Book Antiqua" w:hAnsi="Book Antiqua" w:cs="Times New Roman"/>
          <w:sz w:val="24"/>
          <w:szCs w:val="24"/>
          <w:lang w:val="en-GB"/>
        </w:rPr>
        <w:t>cancer</w:t>
      </w:r>
      <w:r w:rsidR="004A69A6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C57B79" w:rsidRPr="00DB6A8D">
        <w:rPr>
          <w:rFonts w:ascii="Book Antiqua" w:hAnsi="Book Antiqua" w:cs="Times New Roman"/>
          <w:sz w:val="24"/>
          <w:szCs w:val="24"/>
          <w:lang w:val="en-GB"/>
        </w:rPr>
        <w:t xml:space="preserve">, which may owe to the alterations of oral microflora and </w:t>
      </w:r>
      <w:r w:rsidR="00460511" w:rsidRPr="00DB6A8D">
        <w:rPr>
          <w:rFonts w:ascii="Book Antiqua" w:hAnsi="Book Antiqua" w:cs="Times New Roman"/>
          <w:sz w:val="24"/>
          <w:szCs w:val="24"/>
          <w:lang w:val="en-GB"/>
        </w:rPr>
        <w:t xml:space="preserve">subsequent increased carcinogens </w:t>
      </w:r>
      <w:r w:rsidR="00460511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in </w:t>
      </w:r>
      <w:proofErr w:type="gramStart"/>
      <w:r w:rsidR="00460511" w:rsidRPr="00DB6A8D">
        <w:rPr>
          <w:rFonts w:ascii="Book Antiqua" w:hAnsi="Book Antiqua" w:cs="Times New Roman"/>
          <w:i/>
          <w:sz w:val="24"/>
          <w:szCs w:val="24"/>
          <w:lang w:val="en-GB"/>
        </w:rPr>
        <w:t>vivo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69,70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761D8A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1A5B4D" w:rsidRPr="00DB6A8D">
        <w:rPr>
          <w:rFonts w:ascii="Book Antiqua" w:hAnsi="Book Antiqua" w:cs="Times New Roman"/>
          <w:sz w:val="24"/>
          <w:szCs w:val="24"/>
          <w:lang w:val="en-GB"/>
        </w:rPr>
        <w:t xml:space="preserve">As a result, </w:t>
      </w:r>
      <w:r w:rsidR="00761D8A" w:rsidRPr="00DB6A8D">
        <w:rPr>
          <w:rFonts w:ascii="Book Antiqua" w:hAnsi="Book Antiqua" w:cs="Times New Roman"/>
          <w:sz w:val="24"/>
          <w:szCs w:val="24"/>
          <w:lang w:val="en-GB"/>
        </w:rPr>
        <w:t xml:space="preserve">periodontal disease </w:t>
      </w:r>
      <w:r w:rsidR="000F7AEB" w:rsidRPr="00DB6A8D">
        <w:rPr>
          <w:rFonts w:ascii="Book Antiqua" w:hAnsi="Book Antiqua" w:cs="Times New Roman"/>
          <w:sz w:val="24"/>
          <w:szCs w:val="24"/>
          <w:lang w:val="en-GB"/>
        </w:rPr>
        <w:t xml:space="preserve">is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connect</w:t>
      </w:r>
      <w:r w:rsidR="000F7AEB" w:rsidRPr="00DB6A8D">
        <w:rPr>
          <w:rFonts w:ascii="Book Antiqua" w:eastAsia="DengXian" w:hAnsi="Book Antiqua" w:cs="Times New Roman"/>
          <w:sz w:val="24"/>
          <w:szCs w:val="24"/>
          <w:lang w:val="en-GB"/>
        </w:rPr>
        <w:t>ed</w:t>
      </w:r>
      <w:r w:rsidR="00761D8A" w:rsidRPr="00DB6A8D">
        <w:rPr>
          <w:rFonts w:ascii="Book Antiqua" w:hAnsi="Book Antiqua" w:cs="Times New Roman"/>
          <w:sz w:val="24"/>
          <w:szCs w:val="24"/>
          <w:lang w:val="en-GB"/>
        </w:rPr>
        <w:t xml:space="preserve"> with </w:t>
      </w:r>
      <w:r w:rsidR="00C57B79" w:rsidRPr="00DB6A8D">
        <w:rPr>
          <w:rFonts w:ascii="Book Antiqua" w:hAnsi="Book Antiqua" w:cs="Times New Roman"/>
          <w:sz w:val="24"/>
          <w:szCs w:val="24"/>
          <w:lang w:val="en-GB"/>
        </w:rPr>
        <w:t>such tumours</w:t>
      </w:r>
      <w:r w:rsidR="00761D8A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In addition, </w:t>
      </w:r>
      <w:r w:rsidR="00E63504" w:rsidRPr="00DB6A8D">
        <w:rPr>
          <w:rFonts w:ascii="Book Antiqua" w:eastAsia="DengXian" w:hAnsi="Book Antiqua" w:cs="Times New Roman"/>
          <w:sz w:val="24"/>
          <w:szCs w:val="24"/>
          <w:lang w:val="en-GB"/>
        </w:rPr>
        <w:t>the risk of lung tumour has been increased for those who suffering from periodontal disease in cohort studies</w:t>
      </w:r>
      <w:r w:rsidR="001A5B4D" w:rsidRPr="00DB6A8D">
        <w:rPr>
          <w:rFonts w:ascii="Book Antiqua" w:hAnsi="Book Antiqua" w:cs="Times New Roman"/>
          <w:sz w:val="24"/>
          <w:szCs w:val="24"/>
          <w:lang w:val="en-GB"/>
        </w:rPr>
        <w:t xml:space="preserve">, which may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be because of the</w:t>
      </w:r>
      <w:r w:rsidR="001A5B4D" w:rsidRPr="00DB6A8D">
        <w:rPr>
          <w:rFonts w:ascii="Book Antiqua" w:hAnsi="Book Antiqua" w:cs="Times New Roman"/>
          <w:sz w:val="24"/>
          <w:szCs w:val="24"/>
          <w:lang w:val="en-GB"/>
        </w:rPr>
        <w:t xml:space="preserve"> aspiration of oral pathogens into the lungs, </w:t>
      </w:r>
      <w:r w:rsidR="00AA6710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modification of </w:t>
      </w:r>
      <w:r w:rsidR="000F7AEB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AA6710" w:rsidRPr="00DB6A8D">
        <w:rPr>
          <w:rFonts w:ascii="Book Antiqua" w:hAnsi="Book Antiqua" w:cs="Times New Roman"/>
          <w:sz w:val="24"/>
          <w:szCs w:val="24"/>
          <w:lang w:val="en-GB"/>
        </w:rPr>
        <w:t>mucosal surface,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A6710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lastRenderedPageBreak/>
        <w:t>destruction</w:t>
      </w:r>
      <w:r w:rsidR="00AA6710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salivary pellicles</w:t>
      </w:r>
      <w:r w:rsidR="001A5B4D" w:rsidRPr="00DB6A8D">
        <w:rPr>
          <w:rFonts w:ascii="Book Antiqua" w:hAnsi="Book Antiqua" w:cs="Times New Roman"/>
          <w:sz w:val="24"/>
          <w:szCs w:val="24"/>
          <w:lang w:val="en-GB"/>
        </w:rPr>
        <w:t xml:space="preserve">, and </w:t>
      </w:r>
      <w:r w:rsidR="00AA6710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alteration of </w:t>
      </w:r>
      <w:r w:rsidR="000F7AEB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AA6710" w:rsidRPr="00DB6A8D">
        <w:rPr>
          <w:rFonts w:ascii="Book Antiqua" w:hAnsi="Book Antiqua" w:cs="Times New Roman"/>
          <w:sz w:val="24"/>
          <w:szCs w:val="24"/>
          <w:lang w:val="en-GB"/>
        </w:rPr>
        <w:t>respiratory epithelium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121B3E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71</w:t>
      </w:r>
      <w:r w:rsidR="00121B3E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AA6710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27764" w:rsidRPr="00DB6A8D">
        <w:rPr>
          <w:rFonts w:ascii="Book Antiqua" w:hAnsi="Book Antiqua" w:cs="Times New Roman"/>
          <w:sz w:val="24"/>
          <w:szCs w:val="24"/>
          <w:lang w:val="en-GB"/>
        </w:rPr>
        <w:t>Periodontal disease may establish more connection</w:t>
      </w:r>
      <w:r w:rsidR="000F7AEB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627764" w:rsidRPr="00DB6A8D">
        <w:rPr>
          <w:rFonts w:ascii="Book Antiqua" w:hAnsi="Book Antiqua" w:cs="Times New Roman"/>
          <w:sz w:val="24"/>
          <w:szCs w:val="24"/>
          <w:lang w:val="en-GB"/>
        </w:rPr>
        <w:t xml:space="preserve"> with other cancers, such as bladder cancer, colorectal cancer and so on, </w:t>
      </w:r>
      <w:r w:rsidR="000F7AEB" w:rsidRPr="00DB6A8D">
        <w:rPr>
          <w:rFonts w:ascii="Book Antiqua" w:hAnsi="Book Antiqua" w:cs="Times New Roman"/>
          <w:sz w:val="24"/>
          <w:szCs w:val="24"/>
          <w:lang w:val="en-GB"/>
        </w:rPr>
        <w:t xml:space="preserve">but a large amount of </w:t>
      </w:r>
      <w:r w:rsidR="00627764" w:rsidRPr="00DB6A8D">
        <w:rPr>
          <w:rFonts w:ascii="Book Antiqua" w:hAnsi="Book Antiqua" w:cs="Times New Roman"/>
          <w:sz w:val="24"/>
          <w:szCs w:val="24"/>
          <w:lang w:val="en-GB"/>
        </w:rPr>
        <w:t>research</w:t>
      </w:r>
      <w:r w:rsidR="000F7AEB" w:rsidRPr="00DB6A8D">
        <w:rPr>
          <w:rFonts w:ascii="Book Antiqua" w:hAnsi="Book Antiqua" w:cs="Times New Roman"/>
          <w:sz w:val="24"/>
          <w:szCs w:val="24"/>
          <w:lang w:val="en-GB"/>
        </w:rPr>
        <w:t xml:space="preserve"> is needed</w:t>
      </w:r>
      <w:r w:rsidR="00627764" w:rsidRPr="00DB6A8D">
        <w:rPr>
          <w:rFonts w:ascii="Book Antiqua" w:hAnsi="Book Antiqua" w:cs="Times New Roman"/>
          <w:sz w:val="24"/>
          <w:szCs w:val="24"/>
          <w:lang w:val="en-GB"/>
        </w:rPr>
        <w:t xml:space="preserve"> to </w:t>
      </w:r>
      <w:r w:rsidR="000F7AEB" w:rsidRPr="00DB6A8D">
        <w:rPr>
          <w:rFonts w:ascii="Book Antiqua" w:hAnsi="Book Antiqua" w:cs="Times New Roman"/>
          <w:sz w:val="24"/>
          <w:szCs w:val="24"/>
          <w:lang w:val="en-GB"/>
        </w:rPr>
        <w:t>verify this connection</w:t>
      </w:r>
      <w:r w:rsidR="00627764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2460DB5E" w14:textId="77777777" w:rsidR="00121B3E" w:rsidRPr="00DB6A8D" w:rsidRDefault="00121B3E" w:rsidP="00DB6A8D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2EC7C9D7" w14:textId="1BAA9A25" w:rsidR="0013768C" w:rsidRPr="00DB6A8D" w:rsidRDefault="00121B3E" w:rsidP="00DB6A8D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t xml:space="preserve">PREVENTION AND TREATMENT OF CANCERS ASSOCIATED WITH </w:t>
      </w:r>
      <w:r w:rsidRPr="00DB6A8D">
        <w:rPr>
          <w:rFonts w:ascii="Book Antiqua" w:hAnsi="Book Antiqua" w:cs="Times New Roman"/>
          <w:b/>
          <w:i/>
          <w:sz w:val="24"/>
          <w:szCs w:val="24"/>
          <w:lang w:val="en-GB"/>
        </w:rPr>
        <w:t>P. GINGIVALIS</w:t>
      </w: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t xml:space="preserve"> INFECTION</w:t>
      </w:r>
    </w:p>
    <w:p w14:paraId="452B4815" w14:textId="1D7B0EA9" w:rsidR="004D66A7" w:rsidRPr="00DB6A8D" w:rsidRDefault="002C3ED0" w:rsidP="00DB6A8D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The prevention and treatment to those digestive cancers are specific and complicated for the existence of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FC57A8" w:rsidRPr="00DB6A8D">
        <w:rPr>
          <w:rFonts w:ascii="Book Antiqua" w:hAnsi="Book Antiqua" w:cs="Times New Roman"/>
          <w:sz w:val="24"/>
          <w:szCs w:val="24"/>
          <w:lang w:val="en-GB"/>
        </w:rPr>
        <w:t>. As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a result, the intervention strategies are separate to </w:t>
      </w:r>
      <w:r w:rsidR="00F36D6A" w:rsidRPr="00DB6A8D">
        <w:rPr>
          <w:rFonts w:ascii="Book Antiqua" w:hAnsi="Book Antiqua" w:cs="Times New Roman"/>
          <w:sz w:val="24"/>
          <w:szCs w:val="24"/>
          <w:lang w:val="en-GB"/>
        </w:rPr>
        <w:t xml:space="preserve">antimicrobial </w:t>
      </w:r>
      <w:proofErr w:type="gramStart"/>
      <w:r w:rsidR="00AB344A" w:rsidRPr="00DB6A8D">
        <w:rPr>
          <w:rFonts w:ascii="Book Antiqua" w:hAnsi="Book Antiqua" w:cs="Times New Roman"/>
          <w:sz w:val="24"/>
          <w:szCs w:val="24"/>
          <w:lang w:val="en-GB"/>
        </w:rPr>
        <w:t>therapy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72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FC57A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FC57A8" w:rsidRPr="00DB6A8D">
        <w:rPr>
          <w:rFonts w:ascii="Book Antiqua" w:hAnsi="Book Antiqua" w:cs="Times New Roman"/>
          <w:sz w:val="24"/>
          <w:szCs w:val="24"/>
          <w:lang w:val="en-GB"/>
        </w:rPr>
        <w:t>tumour site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73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FC57A8" w:rsidRPr="00DB6A8D">
        <w:rPr>
          <w:rFonts w:ascii="Book Antiqua" w:hAnsi="Book Antiqua" w:cs="Times New Roman"/>
          <w:sz w:val="24"/>
          <w:szCs w:val="24"/>
          <w:lang w:val="en-GB"/>
        </w:rPr>
        <w:t xml:space="preserve">, but which both devote to </w:t>
      </w:r>
      <w:r w:rsidR="00040631" w:rsidRPr="00DB6A8D">
        <w:rPr>
          <w:rFonts w:ascii="Book Antiqua" w:hAnsi="Book Antiqua" w:cs="Times New Roman"/>
          <w:sz w:val="24"/>
          <w:szCs w:val="24"/>
          <w:lang w:val="en-GB"/>
        </w:rPr>
        <w:t>thoroughly extracting carcinomas and managing good prognosis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14:paraId="419713B9" w14:textId="017BA597" w:rsidR="00380826" w:rsidRDefault="008B5722" w:rsidP="00A6070C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For that </w:t>
      </w:r>
      <w:r w:rsidR="002C3ED0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C3ED0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C3ED0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owns the characteristics of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high genetic capability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, this bacterium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96A10" w:rsidRPr="00DB6A8D">
        <w:rPr>
          <w:rFonts w:ascii="Book Antiqua" w:hAnsi="Book Antiqua" w:cs="Times New Roman"/>
          <w:sz w:val="24"/>
          <w:szCs w:val="24"/>
          <w:lang w:val="en-GB"/>
        </w:rPr>
        <w:t xml:space="preserve">could resist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any </w:t>
      </w:r>
      <w:r w:rsidR="003C5997" w:rsidRPr="00DB6A8D">
        <w:rPr>
          <w:rFonts w:ascii="Book Antiqua" w:hAnsi="Book Antiqua" w:cs="Times New Roman"/>
          <w:sz w:val="24"/>
          <w:szCs w:val="24"/>
          <w:lang w:val="en-GB"/>
        </w:rPr>
        <w:t>adverse environment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C5997" w:rsidRPr="00DB6A8D">
        <w:rPr>
          <w:rFonts w:ascii="Book Antiqua" w:hAnsi="Book Antiqua" w:cs="Times New Roman"/>
          <w:sz w:val="24"/>
          <w:szCs w:val="24"/>
          <w:lang w:val="en-GB"/>
        </w:rPr>
        <w:t xml:space="preserve">that hindering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its </w:t>
      </w:r>
      <w:r w:rsidR="00F12936" w:rsidRPr="00DB6A8D">
        <w:rPr>
          <w:rFonts w:ascii="Book Antiqua" w:hAnsi="Book Antiqua" w:cs="Times New Roman"/>
          <w:sz w:val="24"/>
          <w:szCs w:val="24"/>
          <w:lang w:val="en-GB"/>
        </w:rPr>
        <w:t>development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12936" w:rsidRPr="00DB6A8D">
        <w:rPr>
          <w:rFonts w:ascii="Book Antiqua" w:hAnsi="Book Antiqua" w:cs="Times New Roman"/>
          <w:sz w:val="24"/>
          <w:szCs w:val="24"/>
          <w:lang w:val="en-GB"/>
        </w:rPr>
        <w:t>could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also </w:t>
      </w:r>
      <w:r w:rsidR="00F12936" w:rsidRPr="00DB6A8D">
        <w:rPr>
          <w:rFonts w:ascii="Book Antiqua" w:hAnsi="Book Antiqua" w:cs="Times New Roman"/>
          <w:sz w:val="24"/>
          <w:szCs w:val="24"/>
          <w:lang w:val="en-GB"/>
        </w:rPr>
        <w:t>be capable of resisting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12936" w:rsidRPr="00DB6A8D">
        <w:rPr>
          <w:rFonts w:ascii="Book Antiqua" w:hAnsi="Book Antiqua" w:cs="Times New Roman"/>
          <w:sz w:val="24"/>
          <w:szCs w:val="24"/>
          <w:lang w:val="en-GB"/>
        </w:rPr>
        <w:t>various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antibiotics</w:t>
      </w:r>
      <w:r w:rsidR="00F12936" w:rsidRPr="00DB6A8D">
        <w:rPr>
          <w:rFonts w:ascii="Book Antiqua" w:hAnsi="Book Antiqua" w:cs="Times New Roman"/>
          <w:sz w:val="24"/>
          <w:szCs w:val="24"/>
          <w:lang w:val="en-GB"/>
        </w:rPr>
        <w:t xml:space="preserve"> that in use currently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In addition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DA2F63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A2F63" w:rsidRPr="00DB6A8D">
        <w:rPr>
          <w:rFonts w:ascii="Book Antiqua" w:hAnsi="Book Antiqua" w:cs="Times New Roman"/>
          <w:sz w:val="24"/>
          <w:szCs w:val="24"/>
          <w:lang w:val="en-GB"/>
        </w:rPr>
        <w:t>results of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6070C">
        <w:rPr>
          <w:rFonts w:ascii="Book Antiqua" w:hAnsi="Book Antiqua" w:cs="Times New Roman"/>
          <w:sz w:val="24"/>
          <w:szCs w:val="24"/>
          <w:lang w:val="en-GB"/>
        </w:rPr>
        <w:t xml:space="preserve">Deshpande </w:t>
      </w:r>
      <w:r w:rsidR="002706C9" w:rsidRPr="00A6070C">
        <w:rPr>
          <w:rFonts w:ascii="Book Antiqua" w:hAnsi="Book Antiqua" w:cs="Times New Roman"/>
          <w:i/>
          <w:sz w:val="24"/>
          <w:szCs w:val="24"/>
          <w:lang w:val="en-GB"/>
        </w:rPr>
        <w:t xml:space="preserve">et </w:t>
      </w:r>
      <w:proofErr w:type="gramStart"/>
      <w:r w:rsidR="002706C9" w:rsidRPr="00A6070C">
        <w:rPr>
          <w:rFonts w:ascii="Book Antiqua" w:hAnsi="Book Antiqua" w:cs="Times New Roman"/>
          <w:i/>
          <w:sz w:val="24"/>
          <w:szCs w:val="24"/>
          <w:lang w:val="en-GB"/>
        </w:rPr>
        <w:t>al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74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’s study indicated that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can actively invade endothelial cells with the help of fimbriae.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Because of the specificity of this bacteri</w:t>
      </w:r>
      <w:r w:rsidR="00DE28D7" w:rsidRPr="00DB6A8D">
        <w:rPr>
          <w:rFonts w:ascii="Book Antiqua" w:hAnsi="Book Antiqua" w:cs="Times New Roman"/>
          <w:sz w:val="24"/>
          <w:szCs w:val="24"/>
          <w:lang w:val="en-GB"/>
        </w:rPr>
        <w:t>um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, the cancer treatment related to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is more directional and targeted.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First</w:t>
      </w:r>
      <w:r w:rsidR="00F1779B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1779B" w:rsidRPr="00DB6A8D">
        <w:rPr>
          <w:rFonts w:ascii="Book Antiqua" w:hAnsi="Book Antiqua" w:cs="Times New Roman"/>
          <w:sz w:val="24"/>
          <w:szCs w:val="24"/>
          <w:lang w:val="en-GB"/>
        </w:rPr>
        <w:t>screening for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F1779B" w:rsidRPr="00DB6A8D">
        <w:rPr>
          <w:rFonts w:ascii="Book Antiqua" w:hAnsi="Book Antiqua" w:cs="Times New Roman"/>
          <w:sz w:val="24"/>
          <w:szCs w:val="24"/>
          <w:lang w:val="en-GB"/>
        </w:rPr>
        <w:t xml:space="preserve"> in dental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plaques</w:t>
      </w:r>
      <w:r w:rsidR="00F1779B" w:rsidRPr="00DB6A8D">
        <w:rPr>
          <w:rFonts w:ascii="Book Antiqua" w:hAnsi="Book Antiqua" w:cs="Times New Roman"/>
          <w:sz w:val="24"/>
          <w:szCs w:val="24"/>
          <w:lang w:val="en-GB"/>
        </w:rPr>
        <w:t xml:space="preserve"> may identify susceptible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1779B" w:rsidRPr="00DB6A8D">
        <w:rPr>
          <w:rFonts w:ascii="Book Antiqua" w:hAnsi="Book Antiqua" w:cs="Times New Roman"/>
          <w:sz w:val="24"/>
          <w:szCs w:val="24"/>
          <w:lang w:val="en-GB"/>
        </w:rPr>
        <w:t xml:space="preserve">subjects, which could help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decrease</w:t>
      </w:r>
      <w:r w:rsidR="00F1779B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>occurrence</w:t>
      </w:r>
      <w:r w:rsidR="00F1779B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cancers.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Second,</w:t>
      </w:r>
      <w:r w:rsidR="00F1779B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E62B5" w:rsidRPr="00DB6A8D">
        <w:rPr>
          <w:rFonts w:ascii="Book Antiqua" w:hAnsi="Book Antiqua" w:cs="Times New Roman"/>
          <w:sz w:val="24"/>
          <w:szCs w:val="24"/>
          <w:lang w:val="en-GB"/>
        </w:rPr>
        <w:t>we can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</w:t>
      </w:r>
      <w:r w:rsidR="00AE62B5" w:rsidRPr="00DB6A8D">
        <w:rPr>
          <w:rFonts w:ascii="Book Antiqua" w:hAnsi="Book Antiqua" w:cs="Times New Roman"/>
          <w:sz w:val="24"/>
          <w:szCs w:val="24"/>
          <w:lang w:val="en-GB"/>
        </w:rPr>
        <w:t xml:space="preserve">improve 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>oral hygiene</w:t>
      </w:r>
      <w:r w:rsidR="00AE62B5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to</w:t>
      </w:r>
      <w:r w:rsidR="00AE62B5" w:rsidRPr="00DB6A8D">
        <w:rPr>
          <w:rFonts w:ascii="Book Antiqua" w:hAnsi="Book Antiqua" w:cs="Times New Roman"/>
          <w:sz w:val="24"/>
          <w:szCs w:val="24"/>
          <w:lang w:val="en-GB"/>
        </w:rPr>
        <w:t xml:space="preserve"> reduce the risk of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cancer. Third</w:t>
      </w:r>
      <w:r w:rsidR="00AE62B5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F1779B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use of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antibiotics</w:t>
      </w:r>
      <w:r w:rsidR="00AE62B5" w:rsidRPr="00DB6A8D">
        <w:rPr>
          <w:rFonts w:ascii="Book Antiqua" w:hAnsi="Book Antiqua" w:cs="Times New Roman"/>
          <w:sz w:val="24"/>
          <w:szCs w:val="24"/>
          <w:lang w:val="en-GB"/>
        </w:rPr>
        <w:t xml:space="preserve"> or other antibacter</w:t>
      </w:r>
      <w:r w:rsidR="00F1779B" w:rsidRPr="00DB6A8D">
        <w:rPr>
          <w:rFonts w:ascii="Book Antiqua" w:hAnsi="Book Antiqua" w:cs="Times New Roman"/>
          <w:sz w:val="24"/>
          <w:szCs w:val="24"/>
          <w:lang w:val="en-GB"/>
        </w:rPr>
        <w:t>ial strategies may prevent the</w:t>
      </w:r>
      <w:r w:rsidR="00AE62B5" w:rsidRPr="00DB6A8D">
        <w:rPr>
          <w:rFonts w:ascii="Book Antiqua" w:hAnsi="Book Antiqua" w:cs="Times New Roman"/>
          <w:sz w:val="24"/>
          <w:szCs w:val="24"/>
          <w:lang w:val="en-GB"/>
        </w:rPr>
        <w:t xml:space="preserve"> progression</w:t>
      </w:r>
      <w:r w:rsidR="00F1779B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proofErr w:type="gramStart"/>
      <w:r w:rsidR="00F1779B" w:rsidRPr="00DB6A8D">
        <w:rPr>
          <w:rFonts w:ascii="Book Antiqua" w:hAnsi="Book Antiqua" w:cs="Times New Roman"/>
          <w:sz w:val="24"/>
          <w:szCs w:val="24"/>
          <w:lang w:val="en-GB"/>
        </w:rPr>
        <w:t>cancers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36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AE62B5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A6070C">
        <w:rPr>
          <w:rFonts w:ascii="Book Antiqua" w:hAnsi="Book Antiqua" w:cs="Times New Roman" w:hint="eastAsia"/>
          <w:sz w:val="24"/>
          <w:szCs w:val="24"/>
          <w:lang w:val="en-GB"/>
        </w:rPr>
        <w:t xml:space="preserve"> </w:t>
      </w:r>
      <w:r w:rsidR="0063374A" w:rsidRPr="00DB6A8D">
        <w:rPr>
          <w:rFonts w:ascii="Book Antiqua" w:hAnsi="Book Antiqua" w:cs="Times New Roman"/>
          <w:sz w:val="24"/>
          <w:szCs w:val="24"/>
          <w:lang w:val="en-GB"/>
        </w:rPr>
        <w:t>Blue</w:t>
      </w:r>
      <w:r w:rsidR="00C30AD3" w:rsidRPr="00DB6A8D">
        <w:rPr>
          <w:rFonts w:ascii="Book Antiqua" w:hAnsi="Book Antiqua" w:cs="Times New Roman"/>
          <w:sz w:val="24"/>
          <w:szCs w:val="24"/>
          <w:lang w:val="en-GB"/>
        </w:rPr>
        <w:t xml:space="preserve"> light-emitting diode</w:t>
      </w:r>
      <w:r w:rsidR="00A062FD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3374A" w:rsidRPr="00DB6A8D">
        <w:rPr>
          <w:rFonts w:ascii="Book Antiqua" w:hAnsi="Book Antiqua" w:cs="Times New Roman"/>
          <w:sz w:val="24"/>
          <w:szCs w:val="24"/>
          <w:lang w:val="en-GB"/>
        </w:rPr>
        <w:t>(BL)</w:t>
      </w:r>
      <w:r w:rsidR="00C30AD3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3374A" w:rsidRPr="00DB6A8D">
        <w:rPr>
          <w:rFonts w:ascii="Book Antiqua" w:hAnsi="Book Antiqua" w:cs="Times New Roman"/>
          <w:sz w:val="24"/>
          <w:szCs w:val="24"/>
          <w:lang w:val="en-GB"/>
        </w:rPr>
        <w:t xml:space="preserve">could inhibit the growth of </w:t>
      </w:r>
      <w:r w:rsidR="0063374A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63374A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63374A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play antimicrobial roles, and </w:t>
      </w:r>
      <w:r w:rsidR="0063374A" w:rsidRPr="00DB6A8D">
        <w:rPr>
          <w:rFonts w:ascii="Book Antiqua" w:hAnsi="Book Antiqua" w:cs="Times New Roman"/>
          <w:sz w:val="24"/>
          <w:szCs w:val="24"/>
        </w:rPr>
        <w:t>antimicrobial photodynamic therapy</w:t>
      </w:r>
      <w:r w:rsidR="0063374A" w:rsidRPr="00DB6A8D">
        <w:rPr>
          <w:rFonts w:ascii="Book Antiqua" w:hAnsi="Book Antiqua" w:cs="Times New Roman"/>
          <w:sz w:val="24"/>
          <w:szCs w:val="24"/>
          <w:lang w:val="en-GB"/>
        </w:rPr>
        <w:t xml:space="preserve"> combining </w:t>
      </w:r>
      <w:r w:rsidR="00754A5B" w:rsidRPr="00DB6A8D">
        <w:rPr>
          <w:rFonts w:ascii="Book Antiqua" w:hAnsi="Book Antiqua" w:cs="Times New Roman"/>
          <w:sz w:val="24"/>
          <w:szCs w:val="24"/>
          <w:lang w:val="en-GB"/>
        </w:rPr>
        <w:t xml:space="preserve">BL and </w:t>
      </w:r>
      <w:r w:rsidR="00754A5B" w:rsidRPr="00DB6A8D">
        <w:rPr>
          <w:rFonts w:ascii="Book Antiqua" w:hAnsi="Book Antiqua" w:cs="Times New Roman"/>
          <w:sz w:val="24"/>
          <w:szCs w:val="24"/>
        </w:rPr>
        <w:t xml:space="preserve">rose </w:t>
      </w:r>
      <w:proofErr w:type="spellStart"/>
      <w:r w:rsidR="00754A5B" w:rsidRPr="00DB6A8D">
        <w:rPr>
          <w:rFonts w:ascii="Book Antiqua" w:hAnsi="Book Antiqua" w:cs="Times New Roman"/>
          <w:sz w:val="24"/>
          <w:szCs w:val="24"/>
        </w:rPr>
        <w:t>bengal</w:t>
      </w:r>
      <w:proofErr w:type="spellEnd"/>
      <w:r w:rsidR="0063374A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54A5B" w:rsidRPr="00DB6A8D">
        <w:rPr>
          <w:rFonts w:ascii="Book Antiqua" w:hAnsi="Book Antiqua" w:cs="Times New Roman"/>
          <w:sz w:val="24"/>
          <w:szCs w:val="24"/>
          <w:lang w:val="en-GB"/>
        </w:rPr>
        <w:t xml:space="preserve">was expected to be a new technology for the elimination of </w:t>
      </w:r>
      <w:proofErr w:type="gramStart"/>
      <w:r w:rsidR="00754A5B" w:rsidRPr="00DB6A8D">
        <w:rPr>
          <w:rFonts w:ascii="Book Antiqua" w:hAnsi="Book Antiqua" w:cs="Times New Roman"/>
          <w:sz w:val="24"/>
          <w:szCs w:val="24"/>
          <w:lang w:val="en-GB"/>
        </w:rPr>
        <w:t>bacteria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72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754A5B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038A9" w:rsidRPr="00DB6A8D">
        <w:rPr>
          <w:rFonts w:ascii="Book Antiqua" w:hAnsi="Book Antiqua" w:cs="Times New Roman"/>
          <w:sz w:val="24"/>
          <w:szCs w:val="24"/>
          <w:lang w:val="en-GB"/>
        </w:rPr>
        <w:t xml:space="preserve">Besides, </w:t>
      </w:r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 xml:space="preserve">AM404, an active metabolite of paracetamol, is an inhibitor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of</w:t>
      </w:r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growth and biofilm formation of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F7AEB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 xml:space="preserve">could potentially </w:t>
      </w:r>
      <w:r w:rsidR="005D70A7" w:rsidRPr="00DB6A8D">
        <w:rPr>
          <w:rFonts w:ascii="Book Antiqua" w:hAnsi="Book Antiqua" w:cs="Times New Roman"/>
          <w:sz w:val="24"/>
          <w:szCs w:val="24"/>
          <w:lang w:val="en-GB"/>
        </w:rPr>
        <w:t>make guidance in</w:t>
      </w:r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D70A7" w:rsidRPr="00DB6A8D">
        <w:rPr>
          <w:rFonts w:ascii="Book Antiqua" w:hAnsi="Book Antiqua" w:cs="Times New Roman"/>
          <w:sz w:val="24"/>
          <w:szCs w:val="24"/>
          <w:lang w:val="en-GB"/>
        </w:rPr>
        <w:t xml:space="preserve">developing </w:t>
      </w:r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 xml:space="preserve">new drugs </w:t>
      </w:r>
      <w:r w:rsidR="005D70A7" w:rsidRPr="00DB6A8D">
        <w:rPr>
          <w:rFonts w:ascii="Book Antiqua" w:hAnsi="Book Antiqua" w:cs="Times New Roman"/>
          <w:sz w:val="24"/>
          <w:szCs w:val="24"/>
          <w:lang w:val="en-GB"/>
        </w:rPr>
        <w:t xml:space="preserve">that is </w:t>
      </w:r>
      <w:proofErr w:type="spellStart"/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>specific</w:t>
      </w:r>
      <w:r w:rsidR="005D70A7" w:rsidRPr="00DB6A8D">
        <w:rPr>
          <w:rFonts w:ascii="Book Antiqua" w:hAnsi="Book Antiqua" w:cs="Times New Roman"/>
          <w:sz w:val="24"/>
          <w:szCs w:val="24"/>
          <w:lang w:val="en-GB"/>
        </w:rPr>
        <w:t>to</w:t>
      </w:r>
      <w:proofErr w:type="spellEnd"/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>infections and cancers</w:t>
      </w:r>
      <w:r w:rsidR="005D70A7" w:rsidRPr="00DB6A8D">
        <w:rPr>
          <w:rFonts w:ascii="Book Antiqua" w:hAnsi="Book Antiqua" w:cs="Times New Roman"/>
          <w:sz w:val="24"/>
          <w:szCs w:val="24"/>
          <w:lang w:val="en-GB"/>
        </w:rPr>
        <w:t xml:space="preserve"> with regard to </w:t>
      </w:r>
      <w:r w:rsidR="005D70A7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proofErr w:type="gramStart"/>
      <w:r w:rsidR="005D70A7" w:rsidRPr="00DB6A8D">
        <w:rPr>
          <w:rFonts w:ascii="Book Antiqua" w:hAnsi="Book Antiqua" w:cs="Times New Roman"/>
          <w:i/>
          <w:sz w:val="24"/>
          <w:szCs w:val="24"/>
          <w:lang w:val="en-GB"/>
        </w:rPr>
        <w:lastRenderedPageBreak/>
        <w:t>gingivalis</w:t>
      </w:r>
      <w:proofErr w:type="spellEnd"/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75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 xml:space="preserve">. There are data suggesting that </w:t>
      </w:r>
      <w:proofErr w:type="spellStart"/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>Kgp</w:t>
      </w:r>
      <w:proofErr w:type="spellEnd"/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 xml:space="preserve">, a factor </w:t>
      </w:r>
      <w:r w:rsidR="003611B8" w:rsidRPr="00DB6A8D">
        <w:rPr>
          <w:rFonts w:ascii="Book Antiqua" w:hAnsi="Book Antiqua" w:cs="Times New Roman"/>
          <w:sz w:val="24"/>
          <w:szCs w:val="24"/>
          <w:lang w:val="en-GB"/>
        </w:rPr>
        <w:t>that playing the role of nutrition and toxicity</w:t>
      </w:r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611B8" w:rsidRPr="00DB6A8D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 xml:space="preserve">, may </w:t>
      </w:r>
      <w:r w:rsidR="00553205" w:rsidRPr="00DB6A8D">
        <w:rPr>
          <w:rFonts w:ascii="Book Antiqua" w:hAnsi="Book Antiqua" w:cs="Times New Roman"/>
          <w:sz w:val="24"/>
          <w:szCs w:val="24"/>
          <w:lang w:val="en-GB"/>
        </w:rPr>
        <w:t xml:space="preserve">act as </w:t>
      </w:r>
      <w:r w:rsidR="006160EA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 xml:space="preserve">therapeutic </w:t>
      </w:r>
      <w:r w:rsidR="00553205" w:rsidRPr="00DB6A8D">
        <w:rPr>
          <w:rFonts w:ascii="Book Antiqua" w:hAnsi="Book Antiqua" w:cs="Times New Roman"/>
          <w:sz w:val="24"/>
          <w:szCs w:val="24"/>
          <w:lang w:val="en-GB"/>
        </w:rPr>
        <w:t xml:space="preserve">point in </w:t>
      </w:r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 xml:space="preserve">controlling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 xml:space="preserve"> infections. </w:t>
      </w:r>
      <w:r w:rsidR="0080334F" w:rsidRPr="00DB6A8D">
        <w:rPr>
          <w:rFonts w:ascii="Book Antiqua" w:hAnsi="Book Antiqua" w:cs="Times New Roman"/>
          <w:sz w:val="24"/>
          <w:szCs w:val="24"/>
          <w:lang w:val="en-GB"/>
        </w:rPr>
        <w:t>On account of it relating to the inhibition of other bacterial pathogens, p</w:t>
      </w:r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 xml:space="preserve">rotease inhibitors may </w:t>
      </w:r>
      <w:r w:rsidR="0080334F" w:rsidRPr="00DB6A8D">
        <w:rPr>
          <w:rFonts w:ascii="Book Antiqua" w:hAnsi="Book Antiqua" w:cs="Times New Roman"/>
          <w:sz w:val="24"/>
          <w:szCs w:val="24"/>
          <w:lang w:val="en-GB"/>
        </w:rPr>
        <w:t xml:space="preserve">have a potential to be an emerging antibacterial </w:t>
      </w:r>
      <w:proofErr w:type="gramStart"/>
      <w:r w:rsidR="0080334F" w:rsidRPr="00DB6A8D">
        <w:rPr>
          <w:rFonts w:ascii="Book Antiqua" w:hAnsi="Book Antiqua" w:cs="Times New Roman"/>
          <w:sz w:val="24"/>
          <w:szCs w:val="24"/>
          <w:lang w:val="en-GB"/>
        </w:rPr>
        <w:t>drug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76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13768C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However, when cancers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occur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2D285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treatment decisions are often complicated. </w:t>
      </w:r>
      <w:r w:rsidR="00C75CB4" w:rsidRPr="00DB6A8D">
        <w:rPr>
          <w:rFonts w:ascii="Book Antiqua" w:hAnsi="Book Antiqua" w:cs="Times New Roman"/>
          <w:sz w:val="24"/>
          <w:szCs w:val="24"/>
          <w:lang w:val="en-GB"/>
        </w:rPr>
        <w:t>The location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, stag</w:t>
      </w:r>
      <w:r w:rsidR="00C75CB4" w:rsidRPr="00DB6A8D">
        <w:rPr>
          <w:rFonts w:ascii="Book Antiqua" w:hAnsi="Book Antiqua" w:cs="Times New Roman"/>
          <w:sz w:val="24"/>
          <w:szCs w:val="24"/>
          <w:lang w:val="en-GB"/>
        </w:rPr>
        <w:t>ing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proofErr w:type="spell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resectability</w:t>
      </w:r>
      <w:proofErr w:type="spellEnd"/>
      <w:r w:rsidR="00C75CB4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the primary tumour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C75CB4" w:rsidRPr="00DB6A8D">
        <w:rPr>
          <w:rFonts w:ascii="Book Antiqua" w:hAnsi="Book Antiqua" w:cs="Times New Roman"/>
          <w:sz w:val="24"/>
          <w:szCs w:val="24"/>
          <w:lang w:val="en-GB"/>
        </w:rPr>
        <w:t>indivi</w:t>
      </w:r>
      <w:r w:rsidR="00B05BCE" w:rsidRPr="00DB6A8D">
        <w:rPr>
          <w:rFonts w:ascii="Book Antiqua" w:hAnsi="Book Antiqua" w:cs="Times New Roman"/>
          <w:sz w:val="24"/>
          <w:szCs w:val="24"/>
          <w:lang w:val="en-GB"/>
        </w:rPr>
        <w:t>dual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factors, such as swallowing </w:t>
      </w:r>
      <w:r w:rsidR="0012548D" w:rsidRPr="00DB6A8D">
        <w:rPr>
          <w:rFonts w:ascii="Book Antiqua" w:hAnsi="Book Antiqua" w:cs="Times New Roman"/>
          <w:sz w:val="24"/>
          <w:szCs w:val="24"/>
          <w:lang w:val="en-GB"/>
        </w:rPr>
        <w:t xml:space="preserve">function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airway </w:t>
      </w:r>
      <w:r w:rsidR="0012548D" w:rsidRPr="00DB6A8D">
        <w:rPr>
          <w:rFonts w:ascii="Book Antiqua" w:hAnsi="Book Antiqua" w:cs="Times New Roman"/>
          <w:sz w:val="24"/>
          <w:szCs w:val="24"/>
          <w:lang w:val="en-GB"/>
        </w:rPr>
        <w:t>condition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2668D" w:rsidRPr="00DB6A8D">
        <w:rPr>
          <w:rFonts w:ascii="Book Antiqua" w:hAnsi="Book Antiqua" w:cs="Times New Roman"/>
          <w:sz w:val="24"/>
          <w:szCs w:val="24"/>
          <w:lang w:val="en-GB"/>
        </w:rPr>
        <w:t>wishing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2548D" w:rsidRPr="00DB6A8D">
        <w:rPr>
          <w:rFonts w:ascii="Book Antiqua" w:hAnsi="Book Antiqua" w:cs="Times New Roman"/>
          <w:sz w:val="24"/>
          <w:szCs w:val="24"/>
          <w:lang w:val="en-GB"/>
        </w:rPr>
        <w:t>to keep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organ </w:t>
      </w:r>
      <w:r w:rsidR="0012548D" w:rsidRPr="00DB6A8D">
        <w:rPr>
          <w:rFonts w:ascii="Book Antiqua" w:hAnsi="Book Antiqua" w:cs="Times New Roman"/>
          <w:sz w:val="24"/>
          <w:szCs w:val="24"/>
          <w:lang w:val="en-GB"/>
        </w:rPr>
        <w:t>preserved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, and </w:t>
      </w:r>
      <w:r w:rsidR="0062668D" w:rsidRPr="00DB6A8D">
        <w:rPr>
          <w:rFonts w:ascii="Book Antiqua" w:hAnsi="Book Antiqua" w:cs="Times New Roman"/>
          <w:sz w:val="24"/>
          <w:szCs w:val="24"/>
          <w:lang w:val="en-GB"/>
        </w:rPr>
        <w:t>coexisting diseases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, all play roles in guiding </w:t>
      </w:r>
      <w:r w:rsidR="00F20AF7" w:rsidRPr="00DB6A8D">
        <w:rPr>
          <w:rFonts w:ascii="Book Antiqua" w:hAnsi="Book Antiqua" w:cs="Times New Roman"/>
          <w:sz w:val="24"/>
          <w:szCs w:val="24"/>
          <w:lang w:val="en-GB"/>
        </w:rPr>
        <w:t>accurate therapy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E561C8" w:rsidRPr="00DB6A8D">
        <w:rPr>
          <w:rFonts w:ascii="Book Antiqua" w:hAnsi="Book Antiqua" w:cs="Times New Roman"/>
          <w:sz w:val="24"/>
          <w:szCs w:val="24"/>
          <w:lang w:val="en-GB"/>
        </w:rPr>
        <w:t>The main therapeutic approaches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 xml:space="preserve">towards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cancers</w:t>
      </w:r>
      <w:r w:rsidR="00E561C8" w:rsidRPr="00DB6A8D">
        <w:rPr>
          <w:rFonts w:ascii="Book Antiqua" w:hAnsi="Book Antiqua" w:cs="Times New Roman"/>
          <w:sz w:val="24"/>
          <w:szCs w:val="24"/>
          <w:lang w:val="en-GB"/>
        </w:rPr>
        <w:t xml:space="preserve"> are surgical therapy and </w:t>
      </w:r>
      <w:proofErr w:type="gramStart"/>
      <w:r w:rsidR="00E561C8" w:rsidRPr="00DB6A8D">
        <w:rPr>
          <w:rFonts w:ascii="Book Antiqua" w:hAnsi="Book Antiqua" w:cs="Times New Roman"/>
          <w:sz w:val="24"/>
          <w:szCs w:val="24"/>
          <w:lang w:val="en-GB"/>
        </w:rPr>
        <w:t>radiotherapy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73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During the last decade, the introduction of intensity modulated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radiation therapy and concomitant chemoradiation have </w:t>
      </w:r>
      <w:r w:rsidR="000F7AEB" w:rsidRPr="00DB6A8D">
        <w:rPr>
          <w:rFonts w:ascii="Book Antiqua" w:hAnsi="Book Antiqua" w:cs="Times New Roman"/>
          <w:sz w:val="24"/>
          <w:szCs w:val="24"/>
          <w:lang w:val="en-GB"/>
        </w:rPr>
        <w:t xml:space="preserve">substantially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changed the treatment techniques in </w:t>
      </w:r>
      <w:r w:rsidR="0067786A" w:rsidRPr="00DB6A8D">
        <w:rPr>
          <w:rFonts w:ascii="Book Antiqua" w:hAnsi="Book Antiqua" w:cs="Times New Roman"/>
          <w:sz w:val="24"/>
          <w:szCs w:val="24"/>
          <w:lang w:val="en-GB"/>
        </w:rPr>
        <w:t>head and neck cancer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77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AE62B5" w:rsidRPr="00DB6A8D">
        <w:rPr>
          <w:rFonts w:ascii="Book Antiqua" w:hAnsi="Book Antiqua" w:cs="Times New Roman"/>
          <w:sz w:val="24"/>
          <w:szCs w:val="24"/>
          <w:lang w:val="en-GB"/>
        </w:rPr>
        <w:t xml:space="preserve">solved problems caused by radiotherapy, such as rapidly progressing dental caries </w:t>
      </w:r>
      <w:r w:rsidR="005F6038" w:rsidRPr="00DB6A8D">
        <w:rPr>
          <w:rFonts w:ascii="Book Antiqua" w:hAnsi="Book Antiqua" w:cs="Times New Roman"/>
          <w:sz w:val="24"/>
          <w:szCs w:val="24"/>
          <w:lang w:val="en-GB"/>
        </w:rPr>
        <w:t>as well as</w:t>
      </w:r>
      <w:r w:rsidR="00AE62B5" w:rsidRPr="00DB6A8D">
        <w:rPr>
          <w:rFonts w:ascii="Book Antiqua" w:hAnsi="Book Antiqua" w:cs="Times New Roman"/>
          <w:sz w:val="24"/>
          <w:szCs w:val="24"/>
          <w:lang w:val="en-GB"/>
        </w:rPr>
        <w:t xml:space="preserve"> fungal and bacterial infections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78,79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AE62B5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Recently, the chronological order between dental extractions and radiotherapy has also been fully </w:t>
      </w:r>
      <w:proofErr w:type="gram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demonstrated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80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AE62B5" w:rsidRPr="00DB6A8D">
        <w:rPr>
          <w:rFonts w:ascii="Book Antiqua" w:hAnsi="Book Antiqua" w:cs="Times New Roman"/>
          <w:sz w:val="24"/>
          <w:szCs w:val="24"/>
          <w:lang w:val="en-GB"/>
        </w:rPr>
        <w:t xml:space="preserve"> As for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 xml:space="preserve"> oesophageal</w:t>
      </w:r>
      <w:r w:rsidR="00AE62B5" w:rsidRPr="00DB6A8D">
        <w:rPr>
          <w:rFonts w:ascii="Book Antiqua" w:hAnsi="Book Antiqua" w:cs="Times New Roman"/>
          <w:sz w:val="24"/>
          <w:szCs w:val="24"/>
          <w:lang w:val="en-GB"/>
        </w:rPr>
        <w:t xml:space="preserve"> cancer,</w:t>
      </w:r>
      <w:r w:rsidR="003E3061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avoidance</w:t>
      </w:r>
      <w:r w:rsidR="005F5F44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r w:rsidR="002F0092" w:rsidRPr="00DB6A8D">
        <w:rPr>
          <w:rFonts w:ascii="Book Antiqua" w:hAnsi="Book Antiqua" w:cs="Times New Roman"/>
          <w:sz w:val="24"/>
          <w:szCs w:val="24"/>
          <w:lang w:val="en-GB"/>
        </w:rPr>
        <w:t>radiotherapy</w:t>
      </w:r>
      <w:r w:rsidR="005F5F44" w:rsidRPr="00DB6A8D">
        <w:rPr>
          <w:rFonts w:ascii="Book Antiqua" w:hAnsi="Book Antiqua" w:cs="Times New Roman"/>
          <w:sz w:val="24"/>
          <w:szCs w:val="24"/>
          <w:lang w:val="en-GB"/>
        </w:rPr>
        <w:t xml:space="preserve"> is</w:t>
      </w:r>
      <w:r w:rsidR="003E3061" w:rsidRPr="00DB6A8D">
        <w:rPr>
          <w:rFonts w:ascii="Book Antiqua" w:hAnsi="Book Antiqua" w:cs="Times New Roman"/>
          <w:sz w:val="24"/>
          <w:szCs w:val="24"/>
          <w:lang w:val="en-GB"/>
        </w:rPr>
        <w:t xml:space="preserve"> a valid choice. </w:t>
      </w:r>
      <w:r w:rsidR="00524915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the combination of </w:t>
      </w:r>
      <w:r w:rsidR="005F5F44" w:rsidRPr="00DB6A8D">
        <w:rPr>
          <w:rFonts w:ascii="Book Antiqua" w:hAnsi="Book Antiqua" w:cs="Times New Roman"/>
          <w:sz w:val="24"/>
          <w:szCs w:val="24"/>
          <w:lang w:val="en-GB"/>
        </w:rPr>
        <w:t xml:space="preserve">platinum-based chemotherapy </w:t>
      </w:r>
      <w:r w:rsidR="00524915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5F5F44" w:rsidRPr="00DB6A8D">
        <w:rPr>
          <w:rFonts w:ascii="Book Antiqua" w:hAnsi="Book Antiqua" w:cs="Times New Roman"/>
          <w:sz w:val="24"/>
          <w:szCs w:val="24"/>
          <w:lang w:val="en-GB"/>
        </w:rPr>
        <w:t xml:space="preserve">radiotherapy </w:t>
      </w:r>
      <w:r w:rsidR="00524915" w:rsidRPr="00DB6A8D">
        <w:rPr>
          <w:rFonts w:ascii="Book Antiqua" w:hAnsi="Book Antiqua" w:cs="Times New Roman"/>
          <w:sz w:val="24"/>
          <w:szCs w:val="24"/>
          <w:lang w:val="en-GB"/>
        </w:rPr>
        <w:t xml:space="preserve">before operation </w:t>
      </w:r>
      <w:r w:rsidR="005F5F44" w:rsidRPr="00DB6A8D">
        <w:rPr>
          <w:rFonts w:ascii="Book Antiqua" w:hAnsi="Book Antiqua" w:cs="Times New Roman"/>
          <w:sz w:val="24"/>
          <w:szCs w:val="24"/>
          <w:lang w:val="en-GB"/>
        </w:rPr>
        <w:t>is the first choice in treat</w:t>
      </w:r>
      <w:r w:rsidR="00524915" w:rsidRPr="00DB6A8D">
        <w:rPr>
          <w:rFonts w:ascii="Book Antiqua" w:hAnsi="Book Antiqua" w:cs="Times New Roman"/>
          <w:sz w:val="24"/>
          <w:szCs w:val="24"/>
          <w:lang w:val="en-GB"/>
        </w:rPr>
        <w:t>ing</w:t>
      </w:r>
      <w:r w:rsidR="005F5F44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5F5F44" w:rsidRPr="00DB6A8D">
        <w:rPr>
          <w:rFonts w:ascii="Book Antiqua" w:hAnsi="Book Antiqua" w:cs="Times New Roman"/>
          <w:sz w:val="24"/>
          <w:szCs w:val="24"/>
          <w:lang w:val="en-GB"/>
        </w:rPr>
        <w:t>resectable</w:t>
      </w:r>
      <w:proofErr w:type="spellEnd"/>
      <w:r w:rsidR="005F5F44" w:rsidRPr="00DB6A8D">
        <w:rPr>
          <w:rFonts w:ascii="Book Antiqua" w:hAnsi="Book Antiqua" w:cs="Times New Roman"/>
          <w:sz w:val="24"/>
          <w:szCs w:val="24"/>
          <w:lang w:val="en-GB"/>
        </w:rPr>
        <w:t xml:space="preserve"> local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 xml:space="preserve"> oesophageal</w:t>
      </w:r>
      <w:r w:rsidR="005F5F44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24915" w:rsidRPr="00DB6A8D">
        <w:rPr>
          <w:rFonts w:ascii="Book Antiqua" w:hAnsi="Book Antiqua" w:cs="Times New Roman"/>
          <w:sz w:val="24"/>
          <w:szCs w:val="24"/>
          <w:lang w:val="en-GB"/>
        </w:rPr>
        <w:t>carcinoma</w:t>
      </w:r>
      <w:r w:rsidR="005F5F44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In addition</w:t>
      </w:r>
      <w:r w:rsidR="005F5F44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F5F44" w:rsidRPr="00DB6A8D">
        <w:rPr>
          <w:rFonts w:ascii="Book Antiqua" w:hAnsi="Book Antiqua" w:cs="Times New Roman"/>
          <w:sz w:val="24"/>
          <w:szCs w:val="24"/>
          <w:lang w:val="en-GB"/>
        </w:rPr>
        <w:t>t</w:t>
      </w:r>
      <w:r w:rsidR="003E3061" w:rsidRPr="00DB6A8D">
        <w:rPr>
          <w:rFonts w:ascii="Book Antiqua" w:hAnsi="Book Antiqua" w:cs="Times New Roman"/>
          <w:sz w:val="24"/>
          <w:szCs w:val="24"/>
          <w:lang w:val="en-GB"/>
        </w:rPr>
        <w:t>he use of cisplatin and 5-</w:t>
      </w:r>
      <w:r w:rsidR="000F7AEB" w:rsidRPr="00DB6A8D">
        <w:rPr>
          <w:rFonts w:ascii="Book Antiqua" w:hAnsi="Book Antiqua" w:cs="Times New Roman"/>
          <w:sz w:val="24"/>
          <w:szCs w:val="24"/>
          <w:lang w:val="en-GB"/>
        </w:rPr>
        <w:t xml:space="preserve">FU </w:t>
      </w:r>
      <w:r w:rsidR="003E3061" w:rsidRPr="00DB6A8D">
        <w:rPr>
          <w:rFonts w:ascii="Book Antiqua" w:hAnsi="Book Antiqua" w:cs="Times New Roman"/>
          <w:sz w:val="24"/>
          <w:szCs w:val="24"/>
          <w:lang w:val="en-GB"/>
        </w:rPr>
        <w:t>combined with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F0092" w:rsidRPr="00DB6A8D">
        <w:rPr>
          <w:rFonts w:ascii="Book Antiqua" w:hAnsi="Book Antiqua" w:cs="Times New Roman"/>
          <w:sz w:val="24"/>
          <w:szCs w:val="24"/>
          <w:lang w:val="en-GB"/>
        </w:rPr>
        <w:t>chemo-radiotherapy</w:t>
      </w:r>
      <w:r w:rsidR="003E3061" w:rsidRPr="00DB6A8D">
        <w:rPr>
          <w:rFonts w:ascii="Book Antiqua" w:hAnsi="Book Antiqua" w:cs="Times New Roman"/>
          <w:sz w:val="24"/>
          <w:szCs w:val="24"/>
          <w:lang w:val="en-GB"/>
        </w:rPr>
        <w:t xml:space="preserve"> is an effective strategy for the treatment of ESCC. Surgical retention is a salvage procedure for patients with persistent or recurrent diseases</w:t>
      </w:r>
      <w:r w:rsidR="00636739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36739" w:rsidRPr="00DB6A8D">
        <w:rPr>
          <w:rFonts w:ascii="Book Antiqua" w:hAnsi="Book Antiqua" w:cs="Times New Roman"/>
          <w:sz w:val="24"/>
          <w:szCs w:val="24"/>
          <w:lang w:val="en-GB"/>
        </w:rPr>
        <w:t xml:space="preserve">Several </w:t>
      </w:r>
      <w:r w:rsidR="000F7AEB" w:rsidRPr="00DB6A8D">
        <w:rPr>
          <w:rFonts w:ascii="Book Antiqua" w:hAnsi="Book Antiqua" w:cs="Times New Roman"/>
          <w:sz w:val="24"/>
          <w:szCs w:val="24"/>
          <w:lang w:val="en-GB"/>
        </w:rPr>
        <w:t xml:space="preserve">multicentre </w:t>
      </w:r>
      <w:r w:rsidR="00636739" w:rsidRPr="00DB6A8D">
        <w:rPr>
          <w:rFonts w:ascii="Book Antiqua" w:hAnsi="Book Antiqua" w:cs="Times New Roman"/>
          <w:sz w:val="24"/>
          <w:szCs w:val="24"/>
          <w:lang w:val="en-GB"/>
        </w:rPr>
        <w:t xml:space="preserve">trials regarding neoadjuvant treatment for pancreatic cancer to improve 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>survival</w:t>
      </w:r>
      <w:r w:rsidR="000F7AEB" w:rsidRPr="00DB6A8D">
        <w:rPr>
          <w:rFonts w:ascii="Book Antiqua" w:hAnsi="Book Antiqua" w:cs="Times New Roman"/>
          <w:sz w:val="24"/>
          <w:szCs w:val="24"/>
          <w:lang w:val="en-GB"/>
        </w:rPr>
        <w:t xml:space="preserve"> are in </w:t>
      </w:r>
      <w:proofErr w:type="gramStart"/>
      <w:r w:rsidR="000F7AEB" w:rsidRPr="00DB6A8D">
        <w:rPr>
          <w:rFonts w:ascii="Book Antiqua" w:hAnsi="Book Antiqua" w:cs="Times New Roman"/>
          <w:sz w:val="24"/>
          <w:szCs w:val="24"/>
          <w:lang w:val="en-GB"/>
        </w:rPr>
        <w:t>progress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81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3E3061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679A0" w:rsidRPr="00DB6A8D">
        <w:rPr>
          <w:rFonts w:ascii="Book Antiqua" w:hAnsi="Book Antiqua" w:cs="Times New Roman"/>
          <w:sz w:val="24"/>
          <w:szCs w:val="24"/>
          <w:lang w:val="en-GB"/>
        </w:rPr>
        <w:t xml:space="preserve">With regard to pancreatic cancer, considering </w:t>
      </w:r>
      <w:r w:rsidR="00DE5FB1" w:rsidRPr="00DB6A8D">
        <w:rPr>
          <w:rFonts w:ascii="Book Antiqua" w:hAnsi="Book Antiqua" w:cs="Times New Roman"/>
          <w:sz w:val="24"/>
          <w:szCs w:val="24"/>
          <w:lang w:val="en-GB"/>
        </w:rPr>
        <w:t xml:space="preserve">its characteristic of diagnosis </w:t>
      </w:r>
      <w:r w:rsidR="000F7AEB" w:rsidRPr="00DB6A8D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F679A0" w:rsidRPr="00DB6A8D">
        <w:rPr>
          <w:rFonts w:ascii="Book Antiqua" w:hAnsi="Book Antiqua" w:cs="Times New Roman"/>
          <w:sz w:val="24"/>
          <w:szCs w:val="24"/>
          <w:lang w:val="en-GB"/>
        </w:rPr>
        <w:t xml:space="preserve">advanced </w:t>
      </w:r>
      <w:r w:rsidR="000F7AEB" w:rsidRPr="00DB6A8D">
        <w:rPr>
          <w:rFonts w:ascii="Book Antiqua" w:hAnsi="Book Antiqua" w:cs="Times New Roman"/>
          <w:sz w:val="24"/>
          <w:szCs w:val="24"/>
          <w:lang w:val="en-GB"/>
        </w:rPr>
        <w:t>stages</w:t>
      </w:r>
      <w:r w:rsidR="00DE5FB1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F679A0" w:rsidRPr="00DB6A8D">
        <w:rPr>
          <w:rFonts w:ascii="Book Antiqua" w:hAnsi="Book Antiqua" w:cs="Times New Roman"/>
          <w:sz w:val="24"/>
          <w:szCs w:val="24"/>
          <w:lang w:val="en-GB"/>
        </w:rPr>
        <w:t xml:space="preserve"> surgery </w:t>
      </w:r>
      <w:r w:rsidR="00DE5FB1" w:rsidRPr="00DB6A8D">
        <w:rPr>
          <w:rFonts w:ascii="Book Antiqua" w:hAnsi="Book Antiqua" w:cs="Times New Roman"/>
          <w:sz w:val="24"/>
          <w:szCs w:val="24"/>
          <w:lang w:val="en-GB"/>
        </w:rPr>
        <w:t>tends not to be</w:t>
      </w:r>
      <w:r w:rsidR="00F679A0" w:rsidRPr="00DB6A8D">
        <w:rPr>
          <w:rFonts w:ascii="Book Antiqua" w:hAnsi="Book Antiqua" w:cs="Times New Roman"/>
          <w:sz w:val="24"/>
          <w:szCs w:val="24"/>
          <w:lang w:val="en-GB"/>
        </w:rPr>
        <w:t xml:space="preserve"> a </w:t>
      </w:r>
      <w:r w:rsidR="00D3416A" w:rsidRPr="00DB6A8D">
        <w:rPr>
          <w:rFonts w:ascii="Book Antiqua" w:hAnsi="Book Antiqua" w:cs="Times New Roman"/>
          <w:sz w:val="24"/>
          <w:szCs w:val="24"/>
          <w:lang w:val="en-GB"/>
        </w:rPr>
        <w:t>selection</w:t>
      </w:r>
      <w:r w:rsidR="00F679A0" w:rsidRPr="00DB6A8D">
        <w:rPr>
          <w:rFonts w:ascii="Book Antiqua" w:hAnsi="Book Antiqua" w:cs="Times New Roman"/>
          <w:sz w:val="24"/>
          <w:szCs w:val="24"/>
          <w:lang w:val="en-GB"/>
        </w:rPr>
        <w:t xml:space="preserve">; radiotherapy or chemotherapy is mainly used for palliative </w:t>
      </w:r>
      <w:proofErr w:type="gramStart"/>
      <w:r w:rsidR="00F679A0" w:rsidRPr="00DB6A8D">
        <w:rPr>
          <w:rFonts w:ascii="Book Antiqua" w:hAnsi="Book Antiqua" w:cs="Times New Roman"/>
          <w:sz w:val="24"/>
          <w:szCs w:val="24"/>
          <w:lang w:val="en-GB"/>
        </w:rPr>
        <w:t>care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54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F679A0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Neoadjuvant </w:t>
      </w:r>
      <w:r w:rsidR="00636739" w:rsidRPr="00DB6A8D">
        <w:rPr>
          <w:rFonts w:ascii="Book Antiqua" w:hAnsi="Book Antiqua" w:cs="Times New Roman"/>
          <w:sz w:val="24"/>
          <w:szCs w:val="24"/>
          <w:lang w:val="en-GB"/>
        </w:rPr>
        <w:t>therapy has become increasingly important in recent years,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and</w:t>
      </w:r>
      <w:r w:rsidR="00636739" w:rsidRPr="00DB6A8D">
        <w:rPr>
          <w:rFonts w:ascii="Book Antiqua" w:hAnsi="Book Antiqua" w:cs="Times New Roman"/>
          <w:sz w:val="24"/>
          <w:szCs w:val="24"/>
          <w:lang w:val="en-GB"/>
        </w:rPr>
        <w:t xml:space="preserve"> further changes in standards are still </w:t>
      </w:r>
      <w:proofErr w:type="gramStart"/>
      <w:r w:rsidR="00636739" w:rsidRPr="00DB6A8D">
        <w:rPr>
          <w:rFonts w:ascii="Book Antiqua" w:hAnsi="Book Antiqua" w:cs="Times New Roman"/>
          <w:sz w:val="24"/>
          <w:szCs w:val="24"/>
          <w:lang w:val="en-GB"/>
        </w:rPr>
        <w:t>need</w:t>
      </w:r>
      <w:r w:rsidR="000F7AEB" w:rsidRPr="00DB6A8D">
        <w:rPr>
          <w:rFonts w:ascii="Book Antiqua" w:hAnsi="Book Antiqua" w:cs="Times New Roman"/>
          <w:sz w:val="24"/>
          <w:szCs w:val="24"/>
          <w:lang w:val="en-GB"/>
        </w:rPr>
        <w:t>ed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82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636739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A6070C">
        <w:rPr>
          <w:rFonts w:ascii="Book Antiqua" w:hAnsi="Book Antiqua" w:cs="Times New Roman" w:hint="eastAsia"/>
          <w:sz w:val="24"/>
          <w:szCs w:val="24"/>
          <w:lang w:val="en-GB"/>
        </w:rPr>
        <w:t xml:space="preserve"> </w:t>
      </w:r>
      <w:r w:rsidR="00D3416A" w:rsidRPr="00DB6A8D">
        <w:rPr>
          <w:rFonts w:ascii="Book Antiqua" w:hAnsi="Book Antiqua" w:cs="Times New Roman"/>
          <w:sz w:val="24"/>
          <w:szCs w:val="24"/>
          <w:lang w:val="en-GB"/>
        </w:rPr>
        <w:t>T</w:t>
      </w:r>
      <w:r w:rsidR="00636739" w:rsidRPr="00DB6A8D">
        <w:rPr>
          <w:rFonts w:ascii="Book Antiqua" w:hAnsi="Book Antiqua" w:cs="Times New Roman"/>
          <w:sz w:val="24"/>
          <w:szCs w:val="24"/>
          <w:lang w:val="en-GB"/>
        </w:rPr>
        <w:t xml:space="preserve">he </w:t>
      </w:r>
      <w:r w:rsidR="0093687C" w:rsidRPr="00DB6A8D">
        <w:rPr>
          <w:rFonts w:ascii="Book Antiqua" w:hAnsi="Book Antiqua" w:cs="Times New Roman"/>
          <w:sz w:val="24"/>
          <w:szCs w:val="24"/>
          <w:lang w:val="en-GB"/>
        </w:rPr>
        <w:t xml:space="preserve">improvements in </w:t>
      </w:r>
      <w:r w:rsidR="0058174F" w:rsidRPr="00DB6A8D">
        <w:rPr>
          <w:rFonts w:ascii="Book Antiqua" w:hAnsi="Book Antiqua" w:cs="Times New Roman"/>
          <w:sz w:val="24"/>
          <w:szCs w:val="24"/>
          <w:lang w:val="en-GB"/>
        </w:rPr>
        <w:t>surgery</w:t>
      </w:r>
      <w:r w:rsidR="00E35C30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58174F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advance of </w:t>
      </w:r>
      <w:r w:rsidR="00E35C30" w:rsidRPr="00DB6A8D">
        <w:rPr>
          <w:rFonts w:ascii="Book Antiqua" w:hAnsi="Book Antiqua" w:cs="Times New Roman"/>
          <w:sz w:val="24"/>
          <w:szCs w:val="24"/>
          <w:lang w:val="en-GB"/>
        </w:rPr>
        <w:t xml:space="preserve">radiotherapy </w:t>
      </w:r>
      <w:r w:rsidR="00636739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the </w:t>
      </w:r>
      <w:r w:rsidR="00E35C30" w:rsidRPr="00DB6A8D">
        <w:rPr>
          <w:rFonts w:ascii="Book Antiqua" w:hAnsi="Book Antiqua" w:cs="Times New Roman"/>
          <w:sz w:val="24"/>
          <w:szCs w:val="24"/>
          <w:lang w:val="en-GB"/>
        </w:rPr>
        <w:t xml:space="preserve">coordinated use </w:t>
      </w:r>
      <w:r w:rsidR="00636739" w:rsidRPr="00DB6A8D">
        <w:rPr>
          <w:rFonts w:ascii="Book Antiqua" w:hAnsi="Book Antiqua" w:cs="Times New Roman"/>
          <w:sz w:val="24"/>
          <w:szCs w:val="24"/>
          <w:lang w:val="en-GB"/>
        </w:rPr>
        <w:t xml:space="preserve">of systemic </w:t>
      </w:r>
      <w:r w:rsidR="00E35C30" w:rsidRPr="00DB6A8D">
        <w:rPr>
          <w:rFonts w:ascii="Book Antiqua" w:hAnsi="Book Antiqua" w:cs="Times New Roman"/>
          <w:sz w:val="24"/>
          <w:szCs w:val="24"/>
          <w:lang w:val="en-GB"/>
        </w:rPr>
        <w:t>drugs during</w:t>
      </w:r>
      <w:r w:rsidR="0063673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35C30" w:rsidRPr="00DB6A8D">
        <w:rPr>
          <w:rFonts w:ascii="Book Antiqua" w:hAnsi="Book Antiqua" w:cs="Times New Roman"/>
          <w:sz w:val="24"/>
          <w:szCs w:val="24"/>
          <w:lang w:val="en-GB"/>
        </w:rPr>
        <w:t>treatment</w:t>
      </w:r>
      <w:r w:rsidR="00636739" w:rsidRPr="00DB6A8D">
        <w:rPr>
          <w:rFonts w:ascii="Book Antiqua" w:hAnsi="Book Antiqua" w:cs="Times New Roman"/>
          <w:sz w:val="24"/>
          <w:szCs w:val="24"/>
          <w:lang w:val="en-GB"/>
        </w:rPr>
        <w:t xml:space="preserve"> have </w:t>
      </w:r>
      <w:r w:rsidR="00E35C30" w:rsidRPr="00DB6A8D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clinically contributed to better </w:t>
      </w:r>
      <w:r w:rsidR="00636739" w:rsidRPr="00DB6A8D">
        <w:rPr>
          <w:rFonts w:ascii="Book Antiqua" w:hAnsi="Book Antiqua" w:cs="Times New Roman"/>
          <w:sz w:val="24"/>
          <w:szCs w:val="24"/>
          <w:lang w:val="en-GB"/>
        </w:rPr>
        <w:t xml:space="preserve">outcomes of cancer </w:t>
      </w:r>
      <w:proofErr w:type="gramStart"/>
      <w:r w:rsidR="00636739" w:rsidRPr="00DB6A8D">
        <w:rPr>
          <w:rFonts w:ascii="Book Antiqua" w:hAnsi="Book Antiqua" w:cs="Times New Roman"/>
          <w:sz w:val="24"/>
          <w:szCs w:val="24"/>
          <w:lang w:val="en-GB"/>
        </w:rPr>
        <w:t>patients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73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F679A0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C95E6A" w:rsidRPr="00DB6A8D">
        <w:rPr>
          <w:rFonts w:ascii="Book Antiqua" w:hAnsi="Book Antiqua" w:cs="Times New Roman"/>
          <w:sz w:val="24"/>
          <w:szCs w:val="24"/>
          <w:lang w:val="en-GB"/>
        </w:rPr>
        <w:t xml:space="preserve"> In summary,</w:t>
      </w:r>
      <w:r w:rsidR="00C1083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95E6A" w:rsidRPr="00DB6A8D">
        <w:rPr>
          <w:rFonts w:ascii="Book Antiqua" w:hAnsi="Book Antiqua" w:cs="Times New Roman"/>
          <w:sz w:val="24"/>
          <w:szCs w:val="24"/>
          <w:lang w:val="en-GB"/>
        </w:rPr>
        <w:t>t</w:t>
      </w:r>
      <w:r w:rsidR="0059184F" w:rsidRPr="00DB6A8D">
        <w:rPr>
          <w:rFonts w:ascii="Book Antiqua" w:hAnsi="Book Antiqua" w:cs="Times New Roman"/>
          <w:sz w:val="24"/>
          <w:szCs w:val="24"/>
          <w:lang w:val="en-GB"/>
        </w:rPr>
        <w:t>he</w:t>
      </w:r>
      <w:r w:rsidR="001B2B28" w:rsidRPr="00DB6A8D">
        <w:rPr>
          <w:rFonts w:ascii="Book Antiqua" w:hAnsi="Book Antiqua" w:cs="Times New Roman"/>
          <w:sz w:val="24"/>
          <w:szCs w:val="24"/>
          <w:lang w:val="en-GB"/>
        </w:rPr>
        <w:t xml:space="preserve"> combination of</w:t>
      </w:r>
      <w:r w:rsidR="00C1083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95E6A" w:rsidRPr="00DB6A8D">
        <w:rPr>
          <w:rFonts w:ascii="Book Antiqua" w:hAnsi="Book Antiqua" w:cs="Times New Roman"/>
          <w:sz w:val="24"/>
          <w:szCs w:val="24"/>
          <w:lang w:val="en-GB"/>
        </w:rPr>
        <w:t xml:space="preserve">antimicrobial therapy against </w:t>
      </w:r>
      <w:r w:rsidR="00C95E6A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C95E6A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C95E6A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10837" w:rsidRPr="00DB6A8D">
        <w:rPr>
          <w:rFonts w:ascii="Book Antiqua" w:hAnsi="Book Antiqua" w:cs="Times New Roman"/>
          <w:sz w:val="24"/>
          <w:szCs w:val="24"/>
          <w:lang w:val="en-GB"/>
        </w:rPr>
        <w:t>and</w:t>
      </w:r>
      <w:r w:rsidR="0059184F" w:rsidRPr="00DB6A8D">
        <w:rPr>
          <w:rFonts w:ascii="Book Antiqua" w:hAnsi="Book Antiqua" w:cs="Times New Roman"/>
          <w:sz w:val="24"/>
          <w:szCs w:val="24"/>
          <w:lang w:val="en-GB"/>
        </w:rPr>
        <w:t xml:space="preserve"> tumour clearance </w:t>
      </w:r>
      <w:r w:rsidR="00C95E6A" w:rsidRPr="00DB6A8D">
        <w:rPr>
          <w:rFonts w:ascii="Book Antiqua" w:hAnsi="Book Antiqua" w:cs="Times New Roman"/>
          <w:sz w:val="24"/>
          <w:szCs w:val="24"/>
          <w:lang w:val="en-GB"/>
        </w:rPr>
        <w:t xml:space="preserve">with surgery, radiotherapy or chemotherapy, and </w:t>
      </w:r>
      <w:r w:rsidR="00C95E6A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neoadjuvant </w:t>
      </w:r>
      <w:r w:rsidR="00C95E6A" w:rsidRPr="00DB6A8D">
        <w:rPr>
          <w:rFonts w:ascii="Book Antiqua" w:hAnsi="Book Antiqua" w:cs="Times New Roman"/>
          <w:sz w:val="24"/>
          <w:szCs w:val="24"/>
          <w:lang w:val="en-GB"/>
        </w:rPr>
        <w:t xml:space="preserve">therapy </w:t>
      </w:r>
      <w:r w:rsidR="0059184F" w:rsidRPr="00DB6A8D">
        <w:rPr>
          <w:rFonts w:ascii="Book Antiqua" w:hAnsi="Book Antiqua" w:cs="Times New Roman"/>
          <w:sz w:val="24"/>
          <w:szCs w:val="24"/>
          <w:lang w:val="en-GB"/>
        </w:rPr>
        <w:t xml:space="preserve">is a good treatment for these digestive system cancers caused by </w:t>
      </w:r>
      <w:r w:rsidR="0059184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59184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59184F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59184F" w:rsidRPr="00DB6A8D" w:rsidDel="0059184F">
        <w:rPr>
          <w:rStyle w:val="CommentReference"/>
          <w:rFonts w:ascii="Book Antiqua" w:hAnsi="Book Antiqua"/>
          <w:sz w:val="24"/>
          <w:szCs w:val="24"/>
        </w:rPr>
        <w:t xml:space="preserve"> </w:t>
      </w:r>
      <w:r w:rsidR="0059184F" w:rsidRPr="00DB6A8D">
        <w:rPr>
          <w:rStyle w:val="CommentReference"/>
          <w:rFonts w:ascii="Book Antiqua" w:hAnsi="Book Antiqua" w:cs="Times New Roman"/>
          <w:sz w:val="24"/>
          <w:szCs w:val="24"/>
        </w:rPr>
        <w:t>H</w:t>
      </w:r>
      <w:proofErr w:type="spellStart"/>
      <w:r w:rsidR="005B1AF7" w:rsidRPr="00DB6A8D">
        <w:rPr>
          <w:rFonts w:ascii="Book Antiqua" w:hAnsi="Book Antiqua" w:cs="Times New Roman"/>
          <w:sz w:val="24"/>
          <w:szCs w:val="24"/>
          <w:lang w:val="en-GB"/>
        </w:rPr>
        <w:t>owever</w:t>
      </w:r>
      <w:proofErr w:type="spellEnd"/>
      <w:r w:rsidR="005B1AF7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661D8B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proofErr w:type="spellStart"/>
      <w:r w:rsidR="00661D8B" w:rsidRPr="00DB6A8D">
        <w:rPr>
          <w:rFonts w:ascii="Book Antiqua" w:hAnsi="Book Antiqua" w:cs="Times New Roman"/>
          <w:sz w:val="24"/>
          <w:szCs w:val="24"/>
          <w:lang w:val="en-GB"/>
        </w:rPr>
        <w:t>prognosis</w:t>
      </w:r>
      <w:r w:rsidR="001E0F44" w:rsidRPr="00DB6A8D">
        <w:rPr>
          <w:rFonts w:ascii="Book Antiqua" w:hAnsi="Book Antiqua" w:cs="Times New Roman"/>
          <w:sz w:val="24"/>
          <w:szCs w:val="24"/>
          <w:lang w:val="en-GB"/>
        </w:rPr>
        <w:t>es</w:t>
      </w:r>
      <w:proofErr w:type="spellEnd"/>
      <w:r w:rsidR="00661D8B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digestive cancers are not eventually same.</w:t>
      </w:r>
      <w:r w:rsidR="00282644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B5F41" w:rsidRPr="00DB6A8D">
        <w:rPr>
          <w:rFonts w:ascii="Book Antiqua" w:hAnsi="Book Antiqua" w:cs="Times New Roman"/>
          <w:sz w:val="24"/>
          <w:szCs w:val="24"/>
          <w:lang w:val="en-GB"/>
        </w:rPr>
        <w:t xml:space="preserve">As </w:t>
      </w:r>
      <w:r w:rsidR="00282644" w:rsidRPr="00DB6A8D">
        <w:rPr>
          <w:rFonts w:ascii="Book Antiqua" w:hAnsi="Book Antiqua" w:cs="Times New Roman"/>
          <w:sz w:val="24"/>
          <w:szCs w:val="24"/>
          <w:lang w:val="en-GB"/>
        </w:rPr>
        <w:t xml:space="preserve">Woo </w:t>
      </w:r>
      <w:r w:rsidR="00282644" w:rsidRPr="00391567">
        <w:rPr>
          <w:rFonts w:ascii="Book Antiqua" w:hAnsi="Book Antiqua" w:cs="Times New Roman"/>
          <w:i/>
          <w:sz w:val="24"/>
          <w:szCs w:val="24"/>
          <w:lang w:val="en-GB"/>
        </w:rPr>
        <w:t>et al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391567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21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82644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B5F41" w:rsidRPr="00DB6A8D">
        <w:rPr>
          <w:rFonts w:ascii="Book Antiqua" w:hAnsi="Book Antiqua" w:cs="Times New Roman"/>
          <w:sz w:val="24"/>
          <w:szCs w:val="24"/>
          <w:lang w:val="en-GB"/>
        </w:rPr>
        <w:t xml:space="preserve">put, those OSCC patients who were infected with </w:t>
      </w:r>
      <w:r w:rsidR="00282644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82644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82644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B5F41" w:rsidRPr="00DB6A8D">
        <w:rPr>
          <w:rFonts w:ascii="Book Antiqua" w:hAnsi="Book Antiqua" w:cs="Times New Roman"/>
          <w:sz w:val="24"/>
          <w:szCs w:val="24"/>
          <w:lang w:val="en-GB"/>
        </w:rPr>
        <w:t xml:space="preserve">are discovered </w:t>
      </w:r>
      <w:r w:rsidR="00282644" w:rsidRPr="00DB6A8D">
        <w:rPr>
          <w:rFonts w:ascii="Book Antiqua" w:hAnsi="Book Antiqua" w:cs="Times New Roman"/>
          <w:sz w:val="24"/>
          <w:szCs w:val="24"/>
          <w:lang w:val="en-GB"/>
        </w:rPr>
        <w:t xml:space="preserve">more metastatic foci in the lung than </w:t>
      </w:r>
      <w:r w:rsidR="005B5F41" w:rsidRPr="00DB6A8D">
        <w:rPr>
          <w:rFonts w:ascii="Book Antiqua" w:hAnsi="Book Antiqua" w:cs="Times New Roman"/>
          <w:sz w:val="24"/>
          <w:szCs w:val="24"/>
          <w:lang w:val="en-GB"/>
        </w:rPr>
        <w:t xml:space="preserve">those who were non-infected; </w:t>
      </w:r>
      <w:r w:rsidR="005B1AF7" w:rsidRPr="00DB6A8D">
        <w:rPr>
          <w:rFonts w:ascii="Book Antiqua" w:hAnsi="Book Antiqua" w:cs="Times New Roman"/>
          <w:sz w:val="24"/>
          <w:szCs w:val="24"/>
          <w:lang w:val="en-GB"/>
        </w:rPr>
        <w:t xml:space="preserve">ESCC patients </w:t>
      </w:r>
      <w:r w:rsidR="00661D8B" w:rsidRPr="00DB6A8D">
        <w:rPr>
          <w:rFonts w:ascii="Book Antiqua" w:hAnsi="Book Antiqua" w:cs="Times New Roman"/>
          <w:sz w:val="24"/>
          <w:szCs w:val="24"/>
          <w:lang w:val="en-GB"/>
        </w:rPr>
        <w:t xml:space="preserve">those </w:t>
      </w:r>
      <w:r w:rsidR="005B1AF7" w:rsidRPr="00DB6A8D">
        <w:rPr>
          <w:rFonts w:ascii="Book Antiqua" w:hAnsi="Book Antiqua" w:cs="Times New Roman"/>
          <w:sz w:val="24"/>
          <w:szCs w:val="24"/>
          <w:lang w:val="en-GB"/>
        </w:rPr>
        <w:t xml:space="preserve">with high levels of </w:t>
      </w:r>
      <w:r w:rsidR="009817D9" w:rsidRPr="00DB6A8D">
        <w:rPr>
          <w:rFonts w:ascii="Book Antiqua" w:hAnsi="Book Antiqua" w:cs="Times New Roman"/>
          <w:sz w:val="24"/>
          <w:szCs w:val="24"/>
          <w:lang w:val="en-GB"/>
        </w:rPr>
        <w:t>IgA or IgG against</w:t>
      </w:r>
      <w:r w:rsidR="009817D9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r w:rsidR="005B1AF7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5B1AF7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5B1AF7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61D8B" w:rsidRPr="00DB6A8D">
        <w:rPr>
          <w:rFonts w:ascii="Book Antiqua" w:hAnsi="Book Antiqua" w:cs="Times New Roman"/>
          <w:sz w:val="24"/>
          <w:szCs w:val="24"/>
          <w:lang w:val="en-GB"/>
        </w:rPr>
        <w:t>tend</w:t>
      </w:r>
      <w:r w:rsidR="005B1AF7" w:rsidRPr="00DB6A8D">
        <w:rPr>
          <w:rFonts w:ascii="Book Antiqua" w:hAnsi="Book Antiqua" w:cs="Times New Roman"/>
          <w:sz w:val="24"/>
          <w:szCs w:val="24"/>
          <w:lang w:val="en-GB"/>
        </w:rPr>
        <w:t xml:space="preserve"> to worse prognosis</w:t>
      </w:r>
      <w:r w:rsidR="00661D8B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those who were detected with high both IgA and IgG were associated with worst prognosis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40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661D8B" w:rsidRPr="00DB6A8D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r w:rsidR="004271AB" w:rsidRPr="00DB6A8D">
        <w:rPr>
          <w:rFonts w:ascii="Book Antiqua" w:hAnsi="Book Antiqua" w:cs="Times New Roman"/>
          <w:sz w:val="24"/>
          <w:szCs w:val="24"/>
          <w:lang w:val="en-GB"/>
        </w:rPr>
        <w:t xml:space="preserve">Pancreatic cancer </w:t>
      </w:r>
      <w:r w:rsidR="00F524E7" w:rsidRPr="00DB6A8D">
        <w:rPr>
          <w:rFonts w:ascii="Book Antiqua" w:hAnsi="Book Antiqua" w:cs="Times New Roman"/>
          <w:sz w:val="24"/>
          <w:szCs w:val="24"/>
          <w:lang w:val="en-GB"/>
        </w:rPr>
        <w:t xml:space="preserve">patients </w:t>
      </w:r>
      <w:r w:rsidR="00CD4E76" w:rsidRPr="00DB6A8D">
        <w:rPr>
          <w:rFonts w:ascii="Book Antiqua" w:hAnsi="Book Antiqua" w:cs="Times New Roman"/>
          <w:sz w:val="24"/>
          <w:szCs w:val="24"/>
          <w:lang w:val="en-GB"/>
        </w:rPr>
        <w:t>have</w:t>
      </w:r>
      <w:r w:rsidR="004271AB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D4E76" w:rsidRPr="00DB6A8D">
        <w:rPr>
          <w:rFonts w:ascii="Book Antiqua" w:hAnsi="Book Antiqua" w:cs="Times New Roman"/>
          <w:sz w:val="24"/>
          <w:szCs w:val="24"/>
          <w:lang w:val="en-GB"/>
        </w:rPr>
        <w:t xml:space="preserve">suffered </w:t>
      </w:r>
      <w:r w:rsidR="004271AB" w:rsidRPr="00DB6A8D">
        <w:rPr>
          <w:rFonts w:ascii="Book Antiqua" w:hAnsi="Book Antiqua" w:cs="Times New Roman"/>
          <w:sz w:val="24"/>
          <w:szCs w:val="24"/>
          <w:lang w:val="en-GB"/>
        </w:rPr>
        <w:t xml:space="preserve">poor prognosis, </w:t>
      </w:r>
      <w:r w:rsidR="00F524E7" w:rsidRPr="00DB6A8D">
        <w:rPr>
          <w:rFonts w:ascii="Book Antiqua" w:hAnsi="Book Antiqua" w:cs="Times New Roman"/>
          <w:sz w:val="24"/>
          <w:szCs w:val="24"/>
          <w:lang w:val="en-GB"/>
        </w:rPr>
        <w:t xml:space="preserve">partly for </w:t>
      </w:r>
      <w:r w:rsidR="004271AB" w:rsidRPr="00DB6A8D">
        <w:rPr>
          <w:rFonts w:ascii="Book Antiqua" w:hAnsi="Book Antiqua" w:cs="Times New Roman"/>
          <w:sz w:val="24"/>
          <w:szCs w:val="24"/>
          <w:lang w:val="en-GB"/>
        </w:rPr>
        <w:t>lacking diagn</w:t>
      </w:r>
      <w:r w:rsidR="00F524E7" w:rsidRPr="00DB6A8D">
        <w:rPr>
          <w:rFonts w:ascii="Book Antiqua" w:hAnsi="Book Antiqua" w:cs="Times New Roman"/>
          <w:sz w:val="24"/>
          <w:szCs w:val="24"/>
          <w:lang w:val="en-GB"/>
        </w:rPr>
        <w:t>ostic and prognostic biomarkers.</w:t>
      </w:r>
      <w:r w:rsidR="004271AB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524E7" w:rsidRPr="00DB6A8D">
        <w:rPr>
          <w:rFonts w:ascii="Book Antiqua" w:hAnsi="Book Antiqua" w:cs="Times New Roman"/>
          <w:sz w:val="24"/>
          <w:szCs w:val="24"/>
          <w:lang w:val="en-GB"/>
        </w:rPr>
        <w:t>It</w:t>
      </w:r>
      <w:r w:rsidR="004271AB" w:rsidRPr="00DB6A8D">
        <w:rPr>
          <w:rFonts w:ascii="Book Antiqua" w:hAnsi="Book Antiqua" w:cs="Times New Roman"/>
          <w:sz w:val="24"/>
          <w:szCs w:val="24"/>
          <w:lang w:val="en-GB"/>
        </w:rPr>
        <w:t xml:space="preserve"> is better</w:t>
      </w:r>
      <w:r w:rsidR="00F524E7" w:rsidRPr="00DB6A8D">
        <w:rPr>
          <w:rFonts w:ascii="Book Antiqua" w:hAnsi="Book Antiqua" w:cs="Times New Roman"/>
          <w:sz w:val="24"/>
          <w:szCs w:val="24"/>
          <w:lang w:val="en-GB"/>
        </w:rPr>
        <w:t xml:space="preserve"> now</w:t>
      </w:r>
      <w:r w:rsidR="004271AB" w:rsidRPr="00DB6A8D">
        <w:rPr>
          <w:rFonts w:ascii="Book Antiqua" w:hAnsi="Book Antiqua" w:cs="Times New Roman"/>
          <w:sz w:val="24"/>
          <w:szCs w:val="24"/>
          <w:lang w:val="en-GB"/>
        </w:rPr>
        <w:t xml:space="preserve"> for discovering the role of </w:t>
      </w:r>
      <w:r w:rsidR="004271AB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4271AB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4271AB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r w:rsidR="004271AB" w:rsidRPr="00DB6A8D">
        <w:rPr>
          <w:rFonts w:ascii="Book Antiqua" w:hAnsi="Book Antiqua" w:cs="Times New Roman"/>
          <w:sz w:val="24"/>
          <w:szCs w:val="24"/>
          <w:lang w:val="en-GB"/>
        </w:rPr>
        <w:t>in this devastating carcinoma</w:t>
      </w:r>
      <w:r w:rsidR="00F524E7" w:rsidRPr="00DB6A8D">
        <w:rPr>
          <w:rFonts w:ascii="Book Antiqua" w:hAnsi="Book Antiqua" w:cs="Times New Roman"/>
          <w:sz w:val="24"/>
          <w:szCs w:val="24"/>
          <w:lang w:val="en-GB"/>
        </w:rPr>
        <w:t xml:space="preserve">, which would guide personalized treatments, improve prognosis and enhance the quality of </w:t>
      </w:r>
      <w:proofErr w:type="gramStart"/>
      <w:r w:rsidR="00F524E7" w:rsidRPr="00DB6A8D">
        <w:rPr>
          <w:rFonts w:ascii="Book Antiqua" w:hAnsi="Book Antiqua" w:cs="Times New Roman"/>
          <w:sz w:val="24"/>
          <w:szCs w:val="24"/>
          <w:lang w:val="en-GB"/>
        </w:rPr>
        <w:t>life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43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F524E7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39A54EB8" w14:textId="77777777" w:rsidR="00A6070C" w:rsidRPr="00DB6A8D" w:rsidRDefault="00A6070C" w:rsidP="00A6070C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</w:p>
    <w:p w14:paraId="5BDC7925" w14:textId="2EF4D55D" w:rsidR="00F104AE" w:rsidRPr="00DB6A8D" w:rsidRDefault="00A6070C" w:rsidP="00DB6A8D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t xml:space="preserve">POSSIBLE MECHANISMS OF CANCERS CAUSED BY </w:t>
      </w:r>
      <w:r w:rsidRPr="00DB6A8D">
        <w:rPr>
          <w:rFonts w:ascii="Book Antiqua" w:hAnsi="Book Antiqua" w:cs="Times New Roman"/>
          <w:b/>
          <w:i/>
          <w:sz w:val="24"/>
          <w:szCs w:val="24"/>
          <w:lang w:val="en-GB"/>
        </w:rPr>
        <w:t>P. GINGIVALIS</w:t>
      </w:r>
    </w:p>
    <w:p w14:paraId="34207196" w14:textId="3843CFEE" w:rsidR="002C28BA" w:rsidRPr="00DB6A8D" w:rsidRDefault="00CA72D6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sz w:val="24"/>
          <w:szCs w:val="24"/>
          <w:lang w:val="en-GB"/>
        </w:rPr>
        <w:t>Regarding cancer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616F67" w:rsidRPr="00DB6A8D">
        <w:rPr>
          <w:rFonts w:ascii="Book Antiqua" w:hAnsi="Book Antiqua" w:cs="Times New Roman"/>
          <w:sz w:val="24"/>
          <w:szCs w:val="24"/>
          <w:lang w:val="en-GB"/>
        </w:rPr>
        <w:t xml:space="preserve">diverse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degrees of </w:t>
      </w:r>
      <w:r w:rsidR="00616F67" w:rsidRPr="00DB6A8D">
        <w:rPr>
          <w:rFonts w:ascii="Book Antiqua" w:hAnsi="Book Antiqua" w:cs="Times New Roman"/>
          <w:sz w:val="24"/>
          <w:szCs w:val="24"/>
          <w:lang w:val="en-GB"/>
        </w:rPr>
        <w:t xml:space="preserve">connections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between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A97D09" w:rsidRPr="00DB6A8D">
        <w:rPr>
          <w:rFonts w:ascii="Book Antiqua" w:hAnsi="Book Antiqua" w:cs="Times New Roman"/>
          <w:sz w:val="24"/>
          <w:szCs w:val="24"/>
          <w:lang w:val="en-GB"/>
        </w:rPr>
        <w:t xml:space="preserve">tumours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of the </w:t>
      </w:r>
      <w:r w:rsidR="00A97D09" w:rsidRPr="00DB6A8D">
        <w:rPr>
          <w:rFonts w:ascii="Book Antiqua" w:hAnsi="Book Antiqua" w:cs="Times New Roman"/>
          <w:sz w:val="24"/>
          <w:szCs w:val="24"/>
          <w:lang w:val="en-GB"/>
        </w:rPr>
        <w:t xml:space="preserve">buccal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cavity, </w:t>
      </w:r>
      <w:r w:rsidR="00A97D09" w:rsidRPr="00DB6A8D">
        <w:rPr>
          <w:rFonts w:ascii="Book Antiqua" w:hAnsi="Book Antiqua" w:cs="Times New Roman"/>
          <w:sz w:val="24"/>
          <w:szCs w:val="24"/>
          <w:lang w:val="en-GB"/>
        </w:rPr>
        <w:t>digestive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tract or pancrea</w:t>
      </w:r>
      <w:r w:rsidR="00A97D09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have been displayed in multiple clinical and experimental </w:t>
      </w:r>
      <w:proofErr w:type="gram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studies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26,48,62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correlation of </w:t>
      </w:r>
      <w:proofErr w:type="spell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orodigestive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cancer mortality to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was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first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directly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illustrated in a cohort study from </w:t>
      </w:r>
      <w:proofErr w:type="spell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Ahn</w:t>
      </w:r>
      <w:proofErr w:type="spellEnd"/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A6070C">
        <w:rPr>
          <w:rFonts w:ascii="Book Antiqua" w:hAnsi="Book Antiqua" w:cs="Times New Roman"/>
          <w:i/>
          <w:sz w:val="24"/>
          <w:szCs w:val="24"/>
          <w:lang w:val="en-GB"/>
        </w:rPr>
        <w:t xml:space="preserve">et </w:t>
      </w:r>
      <w:proofErr w:type="gramStart"/>
      <w:r w:rsidR="002706C9" w:rsidRPr="00A6070C">
        <w:rPr>
          <w:rFonts w:ascii="Book Antiqua" w:hAnsi="Book Antiqua" w:cs="Times New Roman"/>
          <w:i/>
          <w:sz w:val="24"/>
          <w:szCs w:val="24"/>
          <w:lang w:val="en-GB"/>
        </w:rPr>
        <w:t>al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62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who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A0440" w:rsidRPr="00DB6A8D">
        <w:rPr>
          <w:rFonts w:ascii="Book Antiqua" w:hAnsi="Book Antiqua" w:cs="Times New Roman"/>
          <w:sz w:val="24"/>
          <w:szCs w:val="24"/>
          <w:lang w:val="en-GB"/>
        </w:rPr>
        <w:t>pinpointed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21695" w:rsidRPr="00DB6A8D">
        <w:rPr>
          <w:rFonts w:ascii="Book Antiqua" w:hAnsi="Book Antiqua" w:cs="Times New Roman"/>
          <w:sz w:val="24"/>
          <w:szCs w:val="24"/>
          <w:lang w:val="en-GB"/>
        </w:rPr>
        <w:t xml:space="preserve">would also </w:t>
      </w:r>
      <w:r w:rsidR="00DB3C36" w:rsidRPr="00DB6A8D">
        <w:rPr>
          <w:rFonts w:ascii="Book Antiqua" w:hAnsi="Book Antiqua" w:cs="Times New Roman"/>
          <w:sz w:val="24"/>
          <w:szCs w:val="24"/>
          <w:lang w:val="en-GB"/>
        </w:rPr>
        <w:t xml:space="preserve">act as a microbial </w:t>
      </w:r>
      <w:r w:rsidR="00521695" w:rsidRPr="00DB6A8D">
        <w:rPr>
          <w:rFonts w:ascii="Book Antiqua" w:hAnsi="Book Antiqua" w:cs="Times New Roman"/>
          <w:sz w:val="24"/>
          <w:szCs w:val="24"/>
          <w:lang w:val="en-GB"/>
        </w:rPr>
        <w:t xml:space="preserve">marker full of value in such </w:t>
      </w:r>
      <w:r w:rsidR="00DB3C36" w:rsidRPr="00DB6A8D">
        <w:rPr>
          <w:rFonts w:ascii="Book Antiqua" w:hAnsi="Book Antiqua" w:cs="Times New Roman"/>
          <w:sz w:val="24"/>
          <w:szCs w:val="24"/>
          <w:lang w:val="en-GB"/>
        </w:rPr>
        <w:t>carcinomas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In this study, non-parametric trend analysis for all subjects also showed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an increase in </w:t>
      </w:r>
      <w:proofErr w:type="spell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orodigestive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cancer mortality with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the increase of</w:t>
      </w:r>
      <w:r w:rsidR="00C10837" w:rsidRPr="00DB6A8D">
        <w:rPr>
          <w:rFonts w:ascii="Book Antiqua" w:hAnsi="Book Antiqua" w:cs="Times New Roman"/>
          <w:sz w:val="24"/>
          <w:szCs w:val="24"/>
          <w:lang w:val="en-GB"/>
        </w:rPr>
        <w:t xml:space="preserve"> anti-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A6070C">
        <w:rPr>
          <w:rFonts w:ascii="Book Antiqua" w:hAnsi="Book Antiqua" w:cs="Times New Roman"/>
          <w:sz w:val="24"/>
          <w:szCs w:val="24"/>
          <w:lang w:val="en-GB"/>
        </w:rPr>
        <w:t xml:space="preserve"> IgG </w:t>
      </w:r>
      <w:proofErr w:type="gramStart"/>
      <w:r w:rsidR="00A6070C">
        <w:rPr>
          <w:rFonts w:ascii="Book Antiqua" w:hAnsi="Book Antiqua" w:cs="Times New Roman"/>
          <w:sz w:val="24"/>
          <w:szCs w:val="24"/>
          <w:lang w:val="en-GB"/>
        </w:rPr>
        <w:t>levels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62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C86BC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A64E9" w:rsidRPr="00DB6A8D">
        <w:rPr>
          <w:rFonts w:ascii="Book Antiqua" w:hAnsi="Book Antiqua" w:cs="Times New Roman"/>
          <w:sz w:val="24"/>
          <w:szCs w:val="24"/>
          <w:lang w:val="en-GB"/>
        </w:rPr>
        <w:t xml:space="preserve">interacts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with host </w:t>
      </w:r>
      <w:r w:rsidR="00FA64E9" w:rsidRPr="00DB6A8D">
        <w:rPr>
          <w:rFonts w:ascii="Book Antiqua" w:hAnsi="Book Antiqua" w:cs="Times New Roman"/>
          <w:sz w:val="24"/>
          <w:szCs w:val="24"/>
          <w:lang w:val="en-GB"/>
        </w:rPr>
        <w:t>epithelium in varieties of aspects, which may provide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basis </w:t>
      </w:r>
      <w:r w:rsidR="00FA64E9" w:rsidRPr="00DB6A8D">
        <w:rPr>
          <w:rFonts w:ascii="Book Antiqua" w:hAnsi="Book Antiqua" w:cs="Times New Roman"/>
          <w:sz w:val="24"/>
          <w:szCs w:val="24"/>
          <w:lang w:val="en-GB"/>
        </w:rPr>
        <w:t xml:space="preserve">at molecular level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for potential </w:t>
      </w:r>
      <w:r w:rsidR="00FA64E9" w:rsidRPr="00DB6A8D">
        <w:rPr>
          <w:rFonts w:ascii="Book Antiqua" w:hAnsi="Book Antiqua" w:cs="Times New Roman"/>
          <w:sz w:val="24"/>
          <w:szCs w:val="24"/>
          <w:lang w:val="en-GB"/>
        </w:rPr>
        <w:t xml:space="preserve">mechanisms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carcinogenesis</w:t>
      </w:r>
      <w:r w:rsidR="00FA64E9" w:rsidRPr="00DB6A8D">
        <w:rPr>
          <w:rFonts w:ascii="Book Antiqua" w:hAnsi="Book Antiqua" w:cs="Times New Roman"/>
          <w:sz w:val="24"/>
          <w:szCs w:val="24"/>
          <w:lang w:val="en-GB"/>
        </w:rPr>
        <w:t xml:space="preserve"> mediated by this bacterium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CB73D9" w:rsidRPr="00DB6A8D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B240A2" w:rsidRPr="00DB6A8D">
        <w:rPr>
          <w:rFonts w:ascii="Book Antiqua" w:hAnsi="Book Antiqua" w:cs="Times New Roman"/>
          <w:sz w:val="24"/>
          <w:szCs w:val="24"/>
          <w:lang w:val="en-GB"/>
        </w:rPr>
        <w:t xml:space="preserve">addition to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CB73D9" w:rsidRPr="00DB6A8D">
        <w:rPr>
          <w:rFonts w:ascii="Book Antiqua" w:hAnsi="Book Antiqua" w:cs="Times New Roman"/>
          <w:sz w:val="24"/>
          <w:szCs w:val="24"/>
          <w:lang w:val="en-GB"/>
        </w:rPr>
        <w:t xml:space="preserve"> inducing the invasion of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CB73D9" w:rsidRPr="00DB6A8D">
        <w:rPr>
          <w:rFonts w:ascii="Book Antiqua" w:hAnsi="Book Antiqua" w:cs="Times New Roman"/>
          <w:sz w:val="24"/>
          <w:szCs w:val="24"/>
          <w:lang w:val="en-GB"/>
        </w:rPr>
        <w:t xml:space="preserve"> cells </w:t>
      </w:r>
      <w:r w:rsidR="00A22D40" w:rsidRPr="00DB6A8D">
        <w:rPr>
          <w:rFonts w:ascii="Book Antiqua" w:hAnsi="Book Antiqua" w:cs="Times New Roman"/>
          <w:sz w:val="24"/>
          <w:szCs w:val="24"/>
          <w:lang w:val="en-GB"/>
        </w:rPr>
        <w:t>and activating TLR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B73D9" w:rsidRPr="00DB6A8D">
        <w:rPr>
          <w:rFonts w:ascii="Book Antiqua" w:hAnsi="Book Antiqua" w:cs="Times New Roman"/>
          <w:sz w:val="24"/>
          <w:szCs w:val="24"/>
          <w:lang w:val="en-GB"/>
        </w:rPr>
        <w:t xml:space="preserve">mentioned </w:t>
      </w:r>
      <w:proofErr w:type="gramStart"/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>above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30,31,33,50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CB73D9" w:rsidRPr="00DB6A8D">
        <w:rPr>
          <w:rFonts w:ascii="Book Antiqua" w:hAnsi="Book Antiqua" w:cs="Times New Roman"/>
          <w:sz w:val="24"/>
          <w:szCs w:val="24"/>
          <w:lang w:val="en-GB"/>
        </w:rPr>
        <w:t xml:space="preserve">, other possible mechanisms have </w:t>
      </w:r>
      <w:r w:rsidR="00465C07" w:rsidRPr="00DB6A8D">
        <w:rPr>
          <w:rFonts w:ascii="Book Antiqua" w:hAnsi="Book Antiqua" w:cs="Times New Roman"/>
          <w:sz w:val="24"/>
          <w:szCs w:val="24"/>
          <w:lang w:val="en-GB"/>
        </w:rPr>
        <w:t xml:space="preserve">also </w:t>
      </w:r>
      <w:r w:rsidR="00CB73D9" w:rsidRPr="00DB6A8D">
        <w:rPr>
          <w:rFonts w:ascii="Book Antiqua" w:hAnsi="Book Antiqua" w:cs="Times New Roman"/>
          <w:sz w:val="24"/>
          <w:szCs w:val="24"/>
          <w:lang w:val="en-GB"/>
        </w:rPr>
        <w:t>been identified.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First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, nucleoside diphosphate kinase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lastRenderedPageBreak/>
        <w:t>(NDK)</w:t>
      </w:r>
      <w:r w:rsidR="00591B4D" w:rsidRPr="00DB6A8D">
        <w:rPr>
          <w:rFonts w:ascii="Book Antiqua" w:hAnsi="Book Antiqua" w:cs="Times New Roman"/>
          <w:sz w:val="24"/>
          <w:szCs w:val="24"/>
          <w:lang w:val="en-GB"/>
        </w:rPr>
        <w:t xml:space="preserve"> excrete</w:t>
      </w:r>
      <w:r w:rsidR="000518EC" w:rsidRPr="00DB6A8D">
        <w:rPr>
          <w:rFonts w:ascii="Book Antiqua" w:hAnsi="Book Antiqua" w:cs="Times New Roman"/>
          <w:sz w:val="24"/>
          <w:szCs w:val="24"/>
          <w:lang w:val="en-GB"/>
        </w:rPr>
        <w:t xml:space="preserve">d by </w:t>
      </w:r>
      <w:r w:rsidR="000518EC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0518EC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0518EC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r w:rsidR="000518EC" w:rsidRPr="00DB6A8D">
        <w:rPr>
          <w:rFonts w:ascii="Book Antiqua" w:hAnsi="Book Antiqua" w:cs="Times New Roman"/>
          <w:sz w:val="24"/>
          <w:szCs w:val="24"/>
          <w:lang w:val="en-GB"/>
        </w:rPr>
        <w:t xml:space="preserve">is capable of promoting </w:t>
      </w:r>
      <w:proofErr w:type="spellStart"/>
      <w:r w:rsidR="000518EC" w:rsidRPr="00DB6A8D">
        <w:rPr>
          <w:rFonts w:ascii="Book Antiqua" w:hAnsi="Book Antiqua" w:cs="Times New Roman"/>
          <w:sz w:val="24"/>
          <w:szCs w:val="24"/>
          <w:lang w:val="en-GB"/>
        </w:rPr>
        <w:t>tumourigenesis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F9269A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NDK </w:t>
      </w:r>
      <w:r w:rsidR="00F9269A" w:rsidRPr="00DB6A8D">
        <w:rPr>
          <w:rFonts w:ascii="Book Antiqua" w:hAnsi="Book Antiqua" w:cs="Times New Roman"/>
          <w:sz w:val="24"/>
          <w:szCs w:val="24"/>
          <w:lang w:val="en-GB"/>
        </w:rPr>
        <w:t>inhibits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ATP activation of purinergic receptor (P2X7) receptors and </w:t>
      </w:r>
      <w:r w:rsidR="002B63D4" w:rsidRPr="00DB6A8D">
        <w:rPr>
          <w:rFonts w:ascii="Book Antiqua" w:hAnsi="Book Antiqua" w:cs="Times New Roman"/>
          <w:sz w:val="24"/>
          <w:szCs w:val="24"/>
          <w:lang w:val="en-GB"/>
        </w:rPr>
        <w:t>consequently depress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production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IL-1β </w:t>
      </w:r>
      <w:r w:rsidR="00AF499E" w:rsidRPr="00DB6A8D">
        <w:rPr>
          <w:rFonts w:ascii="Book Antiqua" w:hAnsi="Book Antiqua" w:cs="Times New Roman"/>
          <w:sz w:val="24"/>
          <w:szCs w:val="24"/>
          <w:lang w:val="en-GB"/>
        </w:rPr>
        <w:t>in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epitheli</w:t>
      </w:r>
      <w:r w:rsidR="002B63D4" w:rsidRPr="00DB6A8D">
        <w:rPr>
          <w:rFonts w:ascii="Book Antiqua" w:hAnsi="Book Antiqua" w:cs="Times New Roman"/>
          <w:sz w:val="24"/>
          <w:szCs w:val="24"/>
          <w:lang w:val="en-GB"/>
        </w:rPr>
        <w:t>um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83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AF499E" w:rsidRPr="00DB6A8D">
        <w:rPr>
          <w:rFonts w:ascii="Book Antiqua" w:hAnsi="Book Antiqua" w:cs="Times New Roman"/>
          <w:sz w:val="24"/>
          <w:szCs w:val="24"/>
          <w:lang w:val="en-GB"/>
        </w:rPr>
        <w:t xml:space="preserve">In that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IL-1β plays a </w:t>
      </w:r>
      <w:r w:rsidR="00AF499E" w:rsidRPr="00DB6A8D">
        <w:rPr>
          <w:rFonts w:ascii="Book Antiqua" w:hAnsi="Book Antiqua" w:cs="Times New Roman"/>
          <w:sz w:val="24"/>
          <w:szCs w:val="24"/>
          <w:lang w:val="en-GB"/>
        </w:rPr>
        <w:t xml:space="preserve">crucial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role in priming </w:t>
      </w:r>
      <w:proofErr w:type="spell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IFNγ</w:t>
      </w:r>
      <w:proofErr w:type="spellEnd"/>
      <w:r w:rsidR="00D301AE" w:rsidRPr="00DB6A8D">
        <w:rPr>
          <w:rFonts w:ascii="Book Antiqua" w:hAnsi="Book Antiqua" w:cs="Times New Roman"/>
          <w:sz w:val="24"/>
          <w:szCs w:val="24"/>
          <w:lang w:val="en-GB"/>
        </w:rPr>
        <w:t xml:space="preserve"> which could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produc</w:t>
      </w:r>
      <w:r w:rsidR="00D301AE" w:rsidRPr="00DB6A8D">
        <w:rPr>
          <w:rFonts w:ascii="Book Antiqua" w:hAnsi="Book Antiqua" w:cs="Times New Roman"/>
          <w:sz w:val="24"/>
          <w:szCs w:val="24"/>
          <w:lang w:val="en-GB"/>
        </w:rPr>
        <w:t>e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CD8</w:t>
      </w:r>
      <w:r w:rsidR="002706C9" w:rsidRPr="00DB6A8D">
        <w:rPr>
          <w:rFonts w:ascii="Book Antiqua" w:hAnsi="Book Antiqua" w:cs="Times New Roman"/>
          <w:sz w:val="24"/>
          <w:szCs w:val="24"/>
          <w:vertAlign w:val="superscript"/>
          <w:lang w:val="en-GB"/>
        </w:rPr>
        <w:t>+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T cells</w:t>
      </w:r>
      <w:r w:rsidR="00D301AE" w:rsidRPr="00DB6A8D">
        <w:rPr>
          <w:rFonts w:ascii="Book Antiqua" w:hAnsi="Book Antiqua" w:cs="Times New Roman"/>
          <w:sz w:val="24"/>
          <w:szCs w:val="24"/>
          <w:lang w:val="en-GB"/>
        </w:rPr>
        <w:t xml:space="preserve"> that specific to tumour antigen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D301AE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NDK </w:t>
      </w:r>
      <w:r w:rsidR="00D301AE" w:rsidRPr="00DB6A8D">
        <w:rPr>
          <w:rFonts w:ascii="Book Antiqua" w:hAnsi="Book Antiqua" w:cs="Times New Roman"/>
          <w:sz w:val="24"/>
          <w:szCs w:val="24"/>
          <w:lang w:val="en-GB"/>
        </w:rPr>
        <w:t>secreted by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301AE" w:rsidRPr="00DB6A8D">
        <w:rPr>
          <w:rFonts w:ascii="Book Antiqua" w:hAnsi="Book Antiqua" w:cs="Times New Roman"/>
          <w:sz w:val="24"/>
          <w:szCs w:val="24"/>
          <w:lang w:val="en-GB"/>
        </w:rPr>
        <w:t>can also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301AE" w:rsidRPr="00DB6A8D">
        <w:rPr>
          <w:rFonts w:ascii="Book Antiqua" w:hAnsi="Book Antiqua" w:cs="Times New Roman"/>
          <w:sz w:val="24"/>
          <w:szCs w:val="24"/>
          <w:lang w:val="en-GB"/>
        </w:rPr>
        <w:t xml:space="preserve">make </w:t>
      </w:r>
      <w:r w:rsidR="002362FA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362FA" w:rsidRPr="00DB6A8D">
        <w:rPr>
          <w:rFonts w:ascii="Book Antiqua" w:hAnsi="Book Antiqua" w:cs="Times New Roman"/>
          <w:sz w:val="24"/>
          <w:szCs w:val="24"/>
          <w:lang w:val="en-GB"/>
        </w:rPr>
        <w:t xml:space="preserve">escape from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immune </w:t>
      </w:r>
      <w:proofErr w:type="gramStart"/>
      <w:r w:rsidR="002362FA" w:rsidRPr="00DB6A8D">
        <w:rPr>
          <w:rFonts w:ascii="Book Antiqua" w:hAnsi="Book Antiqua" w:cs="Times New Roman"/>
          <w:sz w:val="24"/>
          <w:szCs w:val="24"/>
          <w:lang w:val="en-GB"/>
        </w:rPr>
        <w:t>surveillance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39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The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degradation of ATP mediated by NDK also suppresses apoptosis</w:t>
      </w:r>
      <w:r w:rsidR="00F53B7F" w:rsidRPr="00DB6A8D">
        <w:rPr>
          <w:rFonts w:ascii="Book Antiqua" w:hAnsi="Book Antiqua" w:cs="Times New Roman"/>
          <w:sz w:val="24"/>
          <w:szCs w:val="24"/>
          <w:lang w:val="en-GB"/>
        </w:rPr>
        <w:t>, which is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dependent on ATP activation of P2X7 </w:t>
      </w:r>
      <w:proofErr w:type="gram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receptors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84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. Moreover,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the phosphorylation of heat</w:t>
      </w:r>
      <w:r w:rsidR="00F53B7F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shock protein 27 (HSP27) by </w:t>
      </w:r>
      <w:r w:rsidR="00142735" w:rsidRPr="00DB6A8D">
        <w:rPr>
          <w:rFonts w:ascii="Book Antiqua" w:hAnsi="Book Antiqua" w:cs="Times New Roman"/>
          <w:sz w:val="24"/>
          <w:szCs w:val="24"/>
          <w:lang w:val="en-GB"/>
        </w:rPr>
        <w:t xml:space="preserve">NDK from </w:t>
      </w:r>
      <w:r w:rsidR="00DE71D0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DE71D0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DE71D0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confers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an antiapoptotic phenotype to primary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gingival epithelial cells, </w:t>
      </w:r>
      <w:r w:rsidR="00ED0ED2" w:rsidRPr="00DB6A8D">
        <w:rPr>
          <w:rFonts w:ascii="Book Antiqua" w:hAnsi="Book Antiqua" w:cs="Times New Roman"/>
          <w:sz w:val="24"/>
          <w:szCs w:val="24"/>
          <w:lang w:val="en-GB"/>
        </w:rPr>
        <w:t>suggesting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that HSP27 is a critical molecule for </w:t>
      </w:r>
      <w:r w:rsidR="00380D80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suppression of host cell apoptosis caused by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proofErr w:type="gram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A6070C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85</w:t>
      </w:r>
      <w:r w:rsidR="00A6070C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Second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Yilma</w:t>
      </w:r>
      <w:r w:rsidR="00391567">
        <w:rPr>
          <w:rFonts w:ascii="Book Antiqua" w:hAnsi="Book Antiqua" w:cs="Times New Roman" w:hint="eastAsia"/>
          <w:sz w:val="24"/>
          <w:szCs w:val="24"/>
          <w:lang w:val="en-GB"/>
        </w:rPr>
        <w:t>z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91567">
        <w:rPr>
          <w:rFonts w:ascii="Book Antiqua" w:hAnsi="Book Antiqua" w:cs="Times New Roman" w:hint="eastAsia"/>
          <w:i/>
          <w:sz w:val="24"/>
          <w:szCs w:val="24"/>
          <w:lang w:val="en-GB"/>
        </w:rPr>
        <w:t xml:space="preserve">et </w:t>
      </w:r>
      <w:proofErr w:type="gramStart"/>
      <w:r w:rsidR="00391567">
        <w:rPr>
          <w:rFonts w:ascii="Book Antiqua" w:hAnsi="Book Antiqua" w:cs="Times New Roman" w:hint="eastAsia"/>
          <w:i/>
          <w:sz w:val="24"/>
          <w:szCs w:val="24"/>
          <w:lang w:val="en-GB"/>
        </w:rPr>
        <w:t>al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391567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84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718C8" w:rsidRPr="00DB6A8D">
        <w:rPr>
          <w:rFonts w:ascii="Book Antiqua" w:hAnsi="Book Antiqua" w:cs="Times New Roman"/>
          <w:sz w:val="24"/>
          <w:szCs w:val="24"/>
          <w:lang w:val="en-GB"/>
        </w:rPr>
        <w:t>ha</w:t>
      </w:r>
      <w:r w:rsidR="00391567">
        <w:rPr>
          <w:rFonts w:ascii="Book Antiqua" w:hAnsi="Book Antiqua" w:cs="Times New Roman" w:hint="eastAsia"/>
          <w:sz w:val="24"/>
          <w:szCs w:val="24"/>
          <w:lang w:val="en-GB"/>
        </w:rPr>
        <w:t>ve</w:t>
      </w:r>
      <w:r w:rsidR="00C718C8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noted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that the inhibition of epithelial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cell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apoptosis is an important carcinogenic effect of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80D80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is also an intrinsic protective mechanism of cancerous cells. Activating</w:t>
      </w:r>
      <w:r w:rsidR="007D5919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Jak1/</w:t>
      </w:r>
      <w:proofErr w:type="spell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Akt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/Stat3</w:t>
      </w:r>
      <w:r w:rsidR="007D591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630E2" w:rsidRPr="00DB6A8D">
        <w:rPr>
          <w:rFonts w:ascii="Book Antiqua" w:hAnsi="Book Antiqua" w:cs="Times New Roman"/>
          <w:sz w:val="24"/>
          <w:szCs w:val="24"/>
          <w:lang w:val="en-GB"/>
        </w:rPr>
        <w:t>signalling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, increasing the Bcl2 (anti</w:t>
      </w:r>
      <w:r w:rsidR="002362FA" w:rsidRPr="00DB6A8D">
        <w:rPr>
          <w:rFonts w:ascii="Book Antiqua" w:hAnsi="Book Antiqua" w:cs="Times New Roman"/>
          <w:sz w:val="24"/>
          <w:szCs w:val="24"/>
          <w:lang w:val="en-GB"/>
        </w:rPr>
        <w:t>-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apopto</w:t>
      </w:r>
      <w:r w:rsidR="002362FA" w:rsidRPr="00DB6A8D">
        <w:rPr>
          <w:rFonts w:ascii="Book Antiqua" w:hAnsi="Book Antiqua" w:cs="Times New Roman"/>
          <w:sz w:val="24"/>
          <w:szCs w:val="24"/>
          <w:lang w:val="en-GB"/>
        </w:rPr>
        <w:t>sis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): </w:t>
      </w:r>
      <w:proofErr w:type="spell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Bax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(pro</w:t>
      </w:r>
      <w:r w:rsidR="002362FA" w:rsidRPr="00DB6A8D">
        <w:rPr>
          <w:rFonts w:ascii="Book Antiqua" w:hAnsi="Book Antiqua" w:cs="Times New Roman"/>
          <w:sz w:val="24"/>
          <w:szCs w:val="24"/>
          <w:lang w:val="en-GB"/>
        </w:rPr>
        <w:t>-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apopto</w:t>
      </w:r>
      <w:r w:rsidR="00A21037" w:rsidRPr="00DB6A8D">
        <w:rPr>
          <w:rFonts w:ascii="Book Antiqua" w:hAnsi="Book Antiqua" w:cs="Times New Roman"/>
          <w:sz w:val="24"/>
          <w:szCs w:val="24"/>
          <w:lang w:val="en-GB"/>
        </w:rPr>
        <w:t>sis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) ratio,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curtailing </w:t>
      </w:r>
      <w:r w:rsidR="00A21037" w:rsidRPr="00DB6A8D">
        <w:rPr>
          <w:rFonts w:ascii="Book Antiqua" w:hAnsi="Book Antiqua" w:cs="Times New Roman"/>
          <w:sz w:val="24"/>
          <w:szCs w:val="24"/>
          <w:lang w:val="en-GB"/>
        </w:rPr>
        <w:t>releasing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D5735" w:rsidRPr="00DB6A8D">
        <w:rPr>
          <w:rFonts w:ascii="Book Antiqua" w:hAnsi="Book Antiqua" w:cs="Times New Roman"/>
          <w:sz w:val="24"/>
          <w:szCs w:val="24"/>
          <w:lang w:val="en-GB"/>
        </w:rPr>
        <w:t>pro-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apopto</w:t>
      </w:r>
      <w:r w:rsidR="00E10010" w:rsidRPr="00DB6A8D">
        <w:rPr>
          <w:rFonts w:ascii="Book Antiqua" w:hAnsi="Book Antiqua" w:cs="Times New Roman"/>
          <w:sz w:val="24"/>
          <w:szCs w:val="24"/>
          <w:lang w:val="en-GB"/>
        </w:rPr>
        <w:t>tic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D5735" w:rsidRPr="00DB6A8D">
        <w:rPr>
          <w:rFonts w:ascii="Book Antiqua" w:hAnsi="Book Antiqua" w:cs="Times New Roman"/>
          <w:sz w:val="24"/>
          <w:szCs w:val="24"/>
          <w:lang w:val="en-GB"/>
        </w:rPr>
        <w:t>factor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cytochrome c, and blocking </w:t>
      </w:r>
      <w:r w:rsidR="00C0084E" w:rsidRPr="00DB6A8D">
        <w:rPr>
          <w:rFonts w:ascii="Book Antiqua" w:hAnsi="Book Antiqua" w:cs="Times New Roman"/>
          <w:sz w:val="24"/>
          <w:szCs w:val="24"/>
          <w:lang w:val="en-GB"/>
        </w:rPr>
        <w:t xml:space="preserve">activating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both caspase-9 and the executioner caspase-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3 may</w:t>
      </w:r>
      <w:r w:rsidR="00051775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21896" w:rsidRPr="00DB6A8D">
        <w:rPr>
          <w:rFonts w:ascii="Book Antiqua" w:hAnsi="Book Antiqua" w:cs="Times New Roman"/>
          <w:sz w:val="24"/>
          <w:szCs w:val="24"/>
          <w:lang w:val="en-GB"/>
        </w:rPr>
        <w:t xml:space="preserve">all </w:t>
      </w:r>
      <w:r w:rsidR="00C92315" w:rsidRPr="00DB6A8D">
        <w:rPr>
          <w:rFonts w:ascii="Book Antiqua" w:hAnsi="Book Antiqua" w:cs="Times New Roman"/>
          <w:sz w:val="24"/>
          <w:szCs w:val="24"/>
          <w:lang w:val="en-GB"/>
        </w:rPr>
        <w:t>contribute to this progression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391567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38,86,87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In addition, </w:t>
      </w:r>
      <w:r w:rsidR="007B6D8E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7B6D8E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7B6D8E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r w:rsidR="007B6D8E" w:rsidRPr="00DB6A8D">
        <w:rPr>
          <w:rFonts w:ascii="Book Antiqua" w:hAnsi="Book Antiqua" w:cs="Times New Roman"/>
          <w:sz w:val="24"/>
          <w:szCs w:val="24"/>
          <w:lang w:val="en-GB"/>
        </w:rPr>
        <w:t xml:space="preserve">modulates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the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expressi</w:t>
      </w:r>
      <w:r w:rsidR="007B6D8E" w:rsidRPr="00DB6A8D">
        <w:rPr>
          <w:rFonts w:ascii="Book Antiqua" w:hAnsi="Book Antiqua" w:cs="Times New Roman"/>
          <w:sz w:val="24"/>
          <w:szCs w:val="24"/>
          <w:lang w:val="en-GB"/>
        </w:rPr>
        <w:t>ng levels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microRNAs (miR</w:t>
      </w:r>
      <w:r w:rsidR="00A61F44" w:rsidRPr="00DB6A8D">
        <w:rPr>
          <w:rFonts w:ascii="Book Antiqua" w:hAnsi="Book Antiqua" w:cs="Times New Roman"/>
          <w:sz w:val="24"/>
          <w:szCs w:val="24"/>
          <w:lang w:val="en-GB"/>
        </w:rPr>
        <w:t>NA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s), and </w:t>
      </w:r>
      <w:r w:rsidR="00A61F44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upreg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ulation of miR-203 </w:t>
      </w:r>
      <w:r w:rsidR="007B6D8E" w:rsidRPr="00DB6A8D">
        <w:rPr>
          <w:rFonts w:ascii="Book Antiqua" w:hAnsi="Book Antiqua" w:cs="Times New Roman"/>
          <w:sz w:val="24"/>
          <w:szCs w:val="24"/>
          <w:lang w:val="en-GB"/>
        </w:rPr>
        <w:t>caused by</w:t>
      </w:r>
      <w:r w:rsidR="001B3CBD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B3CBD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1B3CBD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7B6D8E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B3CBD" w:rsidRPr="00DB6A8D">
        <w:rPr>
          <w:rFonts w:ascii="Book Antiqua" w:hAnsi="Book Antiqua" w:cs="Times New Roman"/>
          <w:sz w:val="24"/>
          <w:szCs w:val="24"/>
          <w:lang w:val="en-GB"/>
        </w:rPr>
        <w:t>results in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61F44" w:rsidRPr="00DB6A8D">
        <w:rPr>
          <w:rFonts w:ascii="Book Antiqua" w:hAnsi="Book Antiqua" w:cs="Times New Roman"/>
          <w:sz w:val="24"/>
          <w:szCs w:val="24"/>
          <w:lang w:val="en-GB"/>
        </w:rPr>
        <w:t>the</w:t>
      </w:r>
      <w:r w:rsidR="001B3CBD" w:rsidRPr="00DB6A8D">
        <w:rPr>
          <w:rFonts w:ascii="Book Antiqua" w:hAnsi="Book Antiqua" w:cs="Times New Roman"/>
          <w:sz w:val="24"/>
          <w:szCs w:val="24"/>
          <w:lang w:val="en-GB"/>
        </w:rPr>
        <w:t xml:space="preserve"> decreasing levels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of negative regulator SOCS3 and</w:t>
      </w:r>
      <w:r w:rsidR="00A61F44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subsequent</w:t>
      </w:r>
      <w:r w:rsidR="001B3CBD" w:rsidRPr="00DB6A8D">
        <w:rPr>
          <w:rFonts w:ascii="Book Antiqua" w:hAnsi="Book Antiqua" w:cs="Times New Roman"/>
          <w:sz w:val="24"/>
          <w:szCs w:val="24"/>
          <w:lang w:val="en-GB"/>
        </w:rPr>
        <w:t>ly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suppress</w:t>
      </w:r>
      <w:r w:rsidR="001B3CBD" w:rsidRPr="00DB6A8D">
        <w:rPr>
          <w:rFonts w:ascii="Book Antiqua" w:hAnsi="Book Antiqua" w:cs="Times New Roman"/>
          <w:sz w:val="24"/>
          <w:szCs w:val="24"/>
          <w:lang w:val="en-GB"/>
        </w:rPr>
        <w:t>ing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>apoptosis</w:t>
      </w:r>
      <w:r w:rsidR="001B3CBD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proofErr w:type="gramStart"/>
      <w:r w:rsidR="001B3CBD" w:rsidRPr="00DB6A8D">
        <w:rPr>
          <w:rFonts w:ascii="Book Antiqua" w:hAnsi="Book Antiqua" w:cs="Times New Roman"/>
          <w:sz w:val="24"/>
          <w:szCs w:val="24"/>
          <w:lang w:val="en-GB"/>
        </w:rPr>
        <w:t>epithelium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391567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88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5E7D9C" w:rsidRPr="00DB6A8D">
        <w:rPr>
          <w:rFonts w:ascii="Book Antiqua" w:hAnsi="Book Antiqua" w:cs="Times New Roman"/>
          <w:sz w:val="24"/>
          <w:szCs w:val="24"/>
          <w:lang w:val="en-GB"/>
        </w:rPr>
        <w:t xml:space="preserve">Since SOCS3 can bind to </w:t>
      </w:r>
      <w:r w:rsidR="00E11129" w:rsidRPr="00DB6A8D">
        <w:rPr>
          <w:rFonts w:ascii="Book Antiqua" w:hAnsi="Book Antiqua" w:cs="Times New Roman"/>
          <w:sz w:val="24"/>
          <w:szCs w:val="24"/>
          <w:lang w:val="en-GB"/>
        </w:rPr>
        <w:t xml:space="preserve">phosphorylated 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 xml:space="preserve">JAK receptors, </w:t>
      </w:r>
      <w:r w:rsidR="00E11129" w:rsidRPr="00DB6A8D">
        <w:rPr>
          <w:rFonts w:ascii="Book Antiqua" w:hAnsi="Book Antiqua" w:cs="Times New Roman"/>
          <w:sz w:val="24"/>
          <w:szCs w:val="24"/>
          <w:lang w:val="en-GB"/>
        </w:rPr>
        <w:t>SOC</w:t>
      </w:r>
      <w:r w:rsidR="000630E2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E11129" w:rsidRPr="00DB6A8D">
        <w:rPr>
          <w:rFonts w:ascii="Book Antiqua" w:hAnsi="Book Antiqua" w:cs="Times New Roman"/>
          <w:sz w:val="24"/>
          <w:szCs w:val="24"/>
          <w:lang w:val="en-GB"/>
        </w:rPr>
        <w:t xml:space="preserve">3 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>consequently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inhibits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 xml:space="preserve"> JAK/STAT3 </w:t>
      </w:r>
      <w:proofErr w:type="gramStart"/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signalling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391567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89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Third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infection induces expression of the B7-H1 receptor </w:t>
      </w:r>
      <w:r w:rsidR="001B3CBD" w:rsidRPr="00DB6A8D">
        <w:rPr>
          <w:rFonts w:ascii="Book Antiqua" w:hAnsi="Book Antiqua" w:cs="Times New Roman"/>
          <w:sz w:val="24"/>
          <w:szCs w:val="24"/>
          <w:lang w:val="en-GB"/>
        </w:rPr>
        <w:t>which belongs to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B7 family </w:t>
      </w:r>
      <w:r w:rsidR="001B3CBD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F85B62" w:rsidRPr="00DB6A8D">
        <w:rPr>
          <w:rFonts w:ascii="Book Antiqua" w:hAnsi="Book Antiqua" w:cs="Times New Roman"/>
          <w:sz w:val="24"/>
          <w:szCs w:val="24"/>
          <w:lang w:val="en-GB"/>
        </w:rPr>
        <w:t xml:space="preserve">plays a significant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regulatory </w:t>
      </w:r>
      <w:r w:rsidR="00F85B62" w:rsidRPr="00DB6A8D">
        <w:rPr>
          <w:rFonts w:ascii="Book Antiqua" w:hAnsi="Book Antiqua" w:cs="Times New Roman"/>
          <w:sz w:val="24"/>
          <w:szCs w:val="24"/>
          <w:lang w:val="en-GB"/>
        </w:rPr>
        <w:t xml:space="preserve">role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in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85B62" w:rsidRPr="00DB6A8D">
        <w:rPr>
          <w:rFonts w:ascii="Book Antiqua" w:hAnsi="Book Antiqua" w:cs="Times New Roman"/>
          <w:sz w:val="24"/>
          <w:szCs w:val="24"/>
          <w:lang w:val="en-GB"/>
        </w:rPr>
        <w:t>immunologic reaction mediated by cells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391567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90,91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, suggesting </w:t>
      </w:r>
      <w:r w:rsidR="00C64A25" w:rsidRPr="00DB6A8D">
        <w:rPr>
          <w:rFonts w:ascii="Book Antiqua" w:hAnsi="Book Antiqua" w:cs="Times New Roman"/>
          <w:sz w:val="24"/>
          <w:szCs w:val="24"/>
          <w:lang w:val="en-GB"/>
        </w:rPr>
        <w:t>that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64A25" w:rsidRPr="00DB6A8D">
        <w:rPr>
          <w:rFonts w:ascii="Book Antiqua" w:hAnsi="Book Antiqua" w:cs="Times New Roman"/>
          <w:sz w:val="24"/>
          <w:szCs w:val="24"/>
          <w:lang w:val="en-GB"/>
        </w:rPr>
        <w:t xml:space="preserve">this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pathogen </w:t>
      </w:r>
      <w:r w:rsidR="00C64A25" w:rsidRPr="00DB6A8D">
        <w:rPr>
          <w:rFonts w:ascii="Book Antiqua" w:hAnsi="Book Antiqua" w:cs="Times New Roman"/>
          <w:sz w:val="24"/>
          <w:szCs w:val="24"/>
          <w:lang w:val="en-GB"/>
        </w:rPr>
        <w:t xml:space="preserve">is involved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C64A25" w:rsidRPr="00DB6A8D">
        <w:rPr>
          <w:rFonts w:ascii="Book Antiqua" w:hAnsi="Book Antiqua" w:cs="Times New Roman"/>
          <w:sz w:val="24"/>
          <w:szCs w:val="24"/>
          <w:lang w:val="en-GB"/>
        </w:rPr>
        <w:t>transferring to the distant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advanc</w:t>
      </w:r>
      <w:r w:rsidR="00C64A25" w:rsidRPr="00DB6A8D">
        <w:rPr>
          <w:rFonts w:ascii="Book Antiqua" w:hAnsi="Book Antiqua" w:cs="Times New Roman"/>
          <w:sz w:val="24"/>
          <w:szCs w:val="24"/>
          <w:lang w:val="en-GB"/>
        </w:rPr>
        <w:t>ing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nuclear grad</w:t>
      </w:r>
      <w:r w:rsidR="00C64A25" w:rsidRPr="00DB6A8D">
        <w:rPr>
          <w:rFonts w:ascii="Book Antiqua" w:hAnsi="Book Antiqua" w:cs="Times New Roman"/>
          <w:sz w:val="24"/>
          <w:szCs w:val="24"/>
          <w:lang w:val="en-GB"/>
        </w:rPr>
        <w:t>ing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r w:rsidR="00C64A25" w:rsidRPr="00DB6A8D">
        <w:rPr>
          <w:rFonts w:ascii="Book Antiqua" w:hAnsi="Book Antiqua" w:cs="Times New Roman"/>
          <w:sz w:val="24"/>
          <w:szCs w:val="24"/>
          <w:lang w:val="en-GB"/>
        </w:rPr>
        <w:t xml:space="preserve">carcinoma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cells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391567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92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. On the other hand, B7-H1 receptors</w:t>
      </w:r>
      <w:r w:rsidR="005C5717" w:rsidRPr="00DB6A8D">
        <w:rPr>
          <w:rFonts w:ascii="Book Antiqua" w:hAnsi="Book Antiqua" w:cs="Times New Roman"/>
          <w:sz w:val="24"/>
          <w:szCs w:val="24"/>
          <w:lang w:val="en-GB"/>
        </w:rPr>
        <w:t>-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mediate</w:t>
      </w:r>
      <w:r w:rsidR="005C5717" w:rsidRPr="00DB6A8D">
        <w:rPr>
          <w:rFonts w:ascii="Book Antiqua" w:hAnsi="Book Antiqua" w:cs="Times New Roman"/>
          <w:sz w:val="24"/>
          <w:szCs w:val="24"/>
          <w:lang w:val="en-GB"/>
        </w:rPr>
        <w:t>d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costimulatory signal </w:t>
      </w:r>
      <w:r w:rsidR="005C5717" w:rsidRPr="00DB6A8D">
        <w:rPr>
          <w:rFonts w:ascii="Book Antiqua" w:hAnsi="Book Antiqua" w:cs="Times New Roman"/>
          <w:sz w:val="24"/>
          <w:szCs w:val="24"/>
          <w:lang w:val="en-GB"/>
        </w:rPr>
        <w:t>could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C5717" w:rsidRPr="00DB6A8D">
        <w:rPr>
          <w:rFonts w:ascii="Book Antiqua" w:hAnsi="Book Antiqua" w:cs="Times New Roman"/>
          <w:sz w:val="24"/>
          <w:szCs w:val="24"/>
          <w:lang w:val="en-GB"/>
        </w:rPr>
        <w:t>cause the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anergy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apopto</w:t>
      </w:r>
      <w:r w:rsidR="001E2AC2" w:rsidRPr="00DB6A8D">
        <w:rPr>
          <w:rFonts w:ascii="Book Antiqua" w:hAnsi="Book Antiqua" w:cs="Times New Roman"/>
          <w:sz w:val="24"/>
          <w:szCs w:val="24"/>
          <w:lang w:val="en-GB"/>
        </w:rPr>
        <w:t>tic effect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</w:t>
      </w:r>
      <w:r w:rsidR="001E2AC2" w:rsidRPr="00DB6A8D">
        <w:rPr>
          <w:rFonts w:ascii="Book Antiqua" w:hAnsi="Book Antiqua" w:cs="Times New Roman"/>
          <w:sz w:val="24"/>
          <w:szCs w:val="24"/>
          <w:lang w:val="en-GB"/>
        </w:rPr>
        <w:t xml:space="preserve">those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activated T cells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,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which </w:t>
      </w:r>
      <w:r w:rsidR="001E2AC2" w:rsidRPr="00DB6A8D">
        <w:rPr>
          <w:rFonts w:ascii="Book Antiqua" w:hAnsi="Book Antiqua" w:cs="Times New Roman"/>
          <w:sz w:val="24"/>
          <w:szCs w:val="24"/>
          <w:lang w:val="en-GB"/>
        </w:rPr>
        <w:t>subsequently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E2AC2" w:rsidRPr="00DB6A8D">
        <w:rPr>
          <w:rFonts w:ascii="Book Antiqua" w:hAnsi="Book Antiqua" w:cs="Times New Roman"/>
          <w:sz w:val="24"/>
          <w:szCs w:val="24"/>
          <w:lang w:val="en-GB"/>
        </w:rPr>
        <w:t xml:space="preserve">make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evade</w:t>
      </w:r>
      <w:r w:rsid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immune </w:t>
      </w:r>
      <w:proofErr w:type="gramStart"/>
      <w:r w:rsidR="001E2AC2" w:rsidRPr="00DB6A8D">
        <w:rPr>
          <w:rFonts w:ascii="Book Antiqua" w:hAnsi="Book Antiqua" w:cs="Times New Roman"/>
          <w:sz w:val="24"/>
          <w:szCs w:val="24"/>
          <w:lang w:val="en-GB"/>
        </w:rPr>
        <w:t>reaction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391567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93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95782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lastRenderedPageBreak/>
        <w:t>Fourth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7746A2" w:rsidRPr="00DB6A8D">
        <w:rPr>
          <w:rFonts w:ascii="Book Antiqua" w:hAnsi="Book Antiqua" w:cs="Times New Roman"/>
          <w:sz w:val="24"/>
          <w:szCs w:val="24"/>
          <w:lang w:val="en-GB"/>
        </w:rPr>
        <w:t xml:space="preserve">those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carcinogenesis </w:t>
      </w:r>
      <w:r w:rsidR="007746A2" w:rsidRPr="00DB6A8D">
        <w:rPr>
          <w:rFonts w:ascii="Book Antiqua" w:hAnsi="Book Antiqua" w:cs="Times New Roman"/>
          <w:sz w:val="24"/>
          <w:szCs w:val="24"/>
          <w:lang w:val="en-GB"/>
        </w:rPr>
        <w:t xml:space="preserve">caused by </w:t>
      </w:r>
      <w:r w:rsidR="007746A2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7746A2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7746A2" w:rsidRPr="00DB6A8D">
        <w:rPr>
          <w:rFonts w:ascii="Book Antiqua" w:hAnsi="Book Antiqua" w:cs="Times New Roman"/>
          <w:sz w:val="24"/>
          <w:szCs w:val="24"/>
          <w:lang w:val="en-GB"/>
        </w:rPr>
        <w:t xml:space="preserve"> also </w:t>
      </w:r>
      <w:r w:rsidR="00B4414E" w:rsidRPr="00DB6A8D">
        <w:rPr>
          <w:rFonts w:ascii="Book Antiqua" w:hAnsi="Book Antiqua" w:cs="Times New Roman"/>
          <w:sz w:val="24"/>
          <w:szCs w:val="24"/>
          <w:lang w:val="en-GB"/>
        </w:rPr>
        <w:t xml:space="preserve">contributes to </w:t>
      </w:r>
      <w:r w:rsidR="00275D69" w:rsidRPr="00DB6A8D">
        <w:rPr>
          <w:rFonts w:ascii="Book Antiqua" w:hAnsi="Book Antiqua" w:cs="Times New Roman"/>
          <w:sz w:val="24"/>
          <w:szCs w:val="24"/>
          <w:lang w:val="en-GB"/>
        </w:rPr>
        <w:t xml:space="preserve">metabolising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potential</w:t>
      </w:r>
      <w:r w:rsidR="00275D69" w:rsidRPr="00DB6A8D">
        <w:rPr>
          <w:rFonts w:ascii="Book Antiqua" w:hAnsi="Book Antiqua" w:cs="Times New Roman"/>
          <w:sz w:val="24"/>
          <w:szCs w:val="24"/>
          <w:lang w:val="en-GB"/>
        </w:rPr>
        <w:t xml:space="preserve"> carcinogen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. For instance,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5D69" w:rsidRPr="00DB6A8D">
        <w:rPr>
          <w:rFonts w:ascii="Book Antiqua" w:hAnsi="Book Antiqua" w:cs="Times New Roman"/>
          <w:sz w:val="24"/>
          <w:szCs w:val="24"/>
          <w:lang w:val="en-GB"/>
        </w:rPr>
        <w:t xml:space="preserve">could dehydrogenate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ethanol to acetaldehyde </w:t>
      </w:r>
      <w:r w:rsidR="00275D69" w:rsidRPr="00DB6A8D">
        <w:rPr>
          <w:rFonts w:ascii="Book Antiqua" w:hAnsi="Book Antiqua" w:cs="Times New Roman"/>
          <w:sz w:val="24"/>
          <w:szCs w:val="24"/>
          <w:lang w:val="en-GB"/>
        </w:rPr>
        <w:t>which is a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carcinogenic derivative </w:t>
      </w:r>
      <w:r w:rsidR="00275D69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capable of </w:t>
      </w:r>
      <w:r w:rsidR="00275D69" w:rsidRPr="00DB6A8D">
        <w:rPr>
          <w:rFonts w:ascii="Book Antiqua" w:hAnsi="Book Antiqua" w:cs="Times New Roman"/>
          <w:sz w:val="24"/>
          <w:szCs w:val="24"/>
          <w:lang w:val="en-GB"/>
        </w:rPr>
        <w:t xml:space="preserve">making the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damage</w:t>
      </w:r>
      <w:r w:rsidR="00275D69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DNA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5D69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muta</w:t>
      </w:r>
      <w:r w:rsidR="00275D69" w:rsidRPr="00DB6A8D">
        <w:rPr>
          <w:rFonts w:ascii="Book Antiqua" w:hAnsi="Book Antiqua" w:cs="Times New Roman"/>
          <w:sz w:val="24"/>
          <w:szCs w:val="24"/>
          <w:lang w:val="en-GB"/>
        </w:rPr>
        <w:t>tion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275D69" w:rsidRPr="00DB6A8D">
        <w:rPr>
          <w:rFonts w:ascii="Book Antiqua" w:hAnsi="Book Antiqua" w:cs="Times New Roman"/>
          <w:sz w:val="24"/>
          <w:szCs w:val="24"/>
          <w:lang w:val="en-GB"/>
        </w:rPr>
        <w:t xml:space="preserve">excessive proliferation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of the </w:t>
      </w:r>
      <w:r w:rsidR="0034028D" w:rsidRPr="00DB6A8D">
        <w:rPr>
          <w:rFonts w:ascii="Book Antiqua" w:hAnsi="Book Antiqua" w:cs="Times New Roman"/>
          <w:sz w:val="24"/>
          <w:szCs w:val="24"/>
          <w:lang w:val="en-GB"/>
        </w:rPr>
        <w:t>epitheli</w:t>
      </w:r>
      <w:r w:rsidR="00275D69" w:rsidRPr="00DB6A8D">
        <w:rPr>
          <w:rFonts w:ascii="Book Antiqua" w:hAnsi="Book Antiqua" w:cs="Times New Roman"/>
          <w:sz w:val="24"/>
          <w:szCs w:val="24"/>
          <w:lang w:val="en-GB"/>
        </w:rPr>
        <w:t xml:space="preserve">al </w:t>
      </w:r>
      <w:proofErr w:type="gramStart"/>
      <w:r w:rsidR="00275D69" w:rsidRPr="00DB6A8D">
        <w:rPr>
          <w:rFonts w:ascii="Book Antiqua" w:hAnsi="Book Antiqua" w:cs="Times New Roman"/>
          <w:sz w:val="24"/>
          <w:szCs w:val="24"/>
          <w:lang w:val="en-GB"/>
        </w:rPr>
        <w:t>cells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391567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24,25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. Certainly, the above</w:t>
      </w:r>
      <w:r w:rsidR="00B4414E" w:rsidRPr="00DB6A8D">
        <w:rPr>
          <w:rFonts w:ascii="Book Antiqua" w:hAnsi="Book Antiqua" w:cs="Times New Roman"/>
          <w:sz w:val="24"/>
          <w:szCs w:val="24"/>
          <w:lang w:val="en-GB"/>
        </w:rPr>
        <w:t xml:space="preserve"> contributions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could suitably explain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why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excessive drinking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is a risk factor for </w:t>
      </w:r>
      <w:proofErr w:type="spell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orodigestive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gram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cancer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391567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39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. Lastly,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establishes chronic infections that involve intracellular persistence within epithelial cells</w:t>
      </w:r>
      <w:r w:rsidR="000A4251" w:rsidRPr="007515B6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/>
      </w:r>
      <w:r w:rsidR="000F7CA5" w:rsidRPr="007515B6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&lt;EndNote&gt;&lt;Cite&gt;&lt;Author&gt;Han&lt;/Author&gt;&lt;Year&gt;2013&lt;/Year&gt;&lt;RecNum&gt;365&lt;/RecNum&gt;&lt;DisplayText&gt;(94)&lt;/DisplayText&gt;&lt;record&gt;&lt;rec-number&gt;365&lt;/rec-number&gt;&lt;foreign-keys&gt;&lt;key app="EN" db-id="epdsfatdn2vp06evzekppps5ssrf95txrpev"&gt;365&lt;/key&gt;&lt;/foreign-keys&gt;&lt;ref-type name="Journal Article"&gt;17&lt;/ref-type&gt;&lt;contributors&gt;&lt;authors&gt;&lt;author&gt;Han, Y. W.&lt;/author&gt;&lt;author&gt;Wang, X.&lt;/author&gt;&lt;/authors&gt;&lt;/contributors&gt;&lt;auth-address&gt;Department of Periodontics, Case Western Reserve University, Cleveland, OH 44106, USA. yiping.han@case.edu&lt;/auth-address&gt;&lt;titles&gt;&lt;title&gt;Mobile microbiome: oral bacteria in extra-oral infections and inflammation&lt;/title&gt;&lt;secondary-title&gt;J Dent Res&lt;/secondary-title&gt;&lt;alt-title&gt;Journal of dental research&lt;/alt-title&gt;&lt;/titles&gt;&lt;periodical&gt;&lt;full-title&gt;J Dent Res&lt;/full-title&gt;&lt;abbr-1&gt;Journal of dental research&lt;/abbr-1&gt;&lt;/periodical&gt;&lt;alt-periodical&gt;&lt;full-title&gt;J Dent Res&lt;/full-title&gt;&lt;abbr-1&gt;Journal of dental research&lt;/abbr-1&gt;&lt;/alt-periodical&gt;&lt;pages&gt;485-91&lt;/pages&gt;&lt;volume&gt;92&lt;/volume&gt;&lt;number&gt;6&lt;/number&gt;&lt;keywords&gt;&lt;keyword&gt;Bacteremia/microbiology&lt;/keyword&gt;&lt;keyword&gt;Bacterial Infections/*microbiology&lt;/keyword&gt;&lt;keyword&gt;Bacterial Translocation/physiology&lt;/keyword&gt;&lt;keyword&gt;Humans&lt;/keyword&gt;&lt;keyword&gt;Inflammation/*microbiology&lt;/keyword&gt;&lt;keyword&gt;Metagenome/*physiology&lt;/keyword&gt;&lt;keyword&gt;Mouth/*microbiology&lt;/keyword&gt;&lt;keyword&gt;Virulence&lt;/keyword&gt;&lt;/keywords&gt;&lt;dates&gt;&lt;year&gt;2013&lt;/year&gt;&lt;pub-dates&gt;&lt;date&gt;Jun&lt;/date&gt;&lt;/pub-dates&gt;&lt;/dates&gt;&lt;isbn&gt;1544-0591 (Electronic)&amp;#xD;0022-0345 (Linking)&lt;/isbn&gt;&lt;accession-num&gt;23625375&lt;/accession-num&gt;&lt;urls&gt;&lt;related-urls&gt;&lt;url&gt;http://www.ncbi.nlm.nih.gov/pubmed/23625375&lt;/url&gt;&lt;/related-urls&gt;&lt;/urls&gt;&lt;custom2&gt;3654760&lt;/custom2&gt;&lt;electronic-resource-num&gt;10.1177/0022034513487559&lt;/electronic-resource-num&gt;&lt;/record&gt;&lt;/Cite&gt;&lt;/EndNote&gt;</w:instrText>
      </w:r>
      <w:r w:rsidR="000A4251" w:rsidRPr="007515B6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7515B6" w:rsidRPr="007515B6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GB"/>
        </w:rPr>
        <w:t>[</w:t>
      </w:r>
      <w:hyperlink w:anchor="_ENREF_94" w:tooltip="Han, 2013 #365" w:history="1">
        <w:r w:rsidR="008D6B78" w:rsidRPr="007515B6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GB"/>
          </w:rPr>
          <w:t>94</w:t>
        </w:r>
      </w:hyperlink>
      <w:r w:rsidR="007515B6" w:rsidRPr="007515B6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GB"/>
        </w:rPr>
        <w:t>]</w:t>
      </w:r>
      <w:r w:rsidR="000A4251" w:rsidRPr="007515B6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Chronic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inflammation has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a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close connection with the development of cancer for the release of inflammatory factors, such as IL-6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, which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can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promote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igenesis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by causing DNA hypomethylation as well as aberrant </w:t>
      </w:r>
      <w:r w:rsidR="00B4414E" w:rsidRPr="00DB6A8D">
        <w:rPr>
          <w:rFonts w:ascii="Book Antiqua" w:hAnsi="Book Antiqua" w:cs="Times New Roman"/>
          <w:sz w:val="24"/>
          <w:szCs w:val="24"/>
          <w:lang w:val="en-GB"/>
        </w:rPr>
        <w:t xml:space="preserve">changes in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promoter </w:t>
      </w:r>
      <w:proofErr w:type="gramStart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hypermethylation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391567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95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2732BC" w:rsidRPr="00DB6A8D">
        <w:rPr>
          <w:rFonts w:ascii="Book Antiqua" w:hAnsi="Book Antiqua" w:cs="Times New Roman"/>
          <w:sz w:val="24"/>
          <w:szCs w:val="24"/>
          <w:lang w:val="en-GB"/>
        </w:rPr>
        <w:t xml:space="preserve"> All the above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-</w:t>
      </w:r>
      <w:r w:rsidR="002732BC" w:rsidRPr="00DB6A8D">
        <w:rPr>
          <w:rFonts w:ascii="Book Antiqua" w:hAnsi="Book Antiqua" w:cs="Times New Roman"/>
          <w:sz w:val="24"/>
          <w:szCs w:val="24"/>
          <w:lang w:val="en-GB"/>
        </w:rPr>
        <w:t>mentioned possible mechanisms of cancers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732BC" w:rsidRPr="00DB6A8D">
        <w:rPr>
          <w:rFonts w:ascii="Book Antiqua" w:hAnsi="Book Antiqua" w:cs="Times New Roman"/>
          <w:sz w:val="24"/>
          <w:szCs w:val="24"/>
          <w:lang w:val="en-GB"/>
        </w:rPr>
        <w:t xml:space="preserve">caused by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974E65" w:rsidRPr="00DB6A8D">
        <w:rPr>
          <w:rFonts w:ascii="Book Antiqua" w:hAnsi="Book Antiqua" w:cs="Times New Roman"/>
          <w:sz w:val="24"/>
          <w:szCs w:val="24"/>
          <w:lang w:val="en-GB"/>
        </w:rPr>
        <w:t xml:space="preserve"> are shown in </w:t>
      </w:r>
      <w:r w:rsidR="00957826" w:rsidRPr="00DB6A8D">
        <w:rPr>
          <w:rFonts w:ascii="Book Antiqua" w:hAnsi="Book Antiqua" w:cs="Times New Roman"/>
          <w:sz w:val="24"/>
          <w:szCs w:val="24"/>
          <w:lang w:val="en-GB"/>
        </w:rPr>
        <w:t>F</w:t>
      </w:r>
      <w:r w:rsidR="00974E65" w:rsidRPr="00DB6A8D">
        <w:rPr>
          <w:rFonts w:ascii="Book Antiqua" w:hAnsi="Book Antiqua" w:cs="Times New Roman"/>
          <w:sz w:val="24"/>
          <w:szCs w:val="24"/>
          <w:lang w:val="en-GB"/>
        </w:rPr>
        <w:t>igure 1.</w:t>
      </w:r>
    </w:p>
    <w:p w14:paraId="61253B66" w14:textId="77777777" w:rsidR="00380826" w:rsidRPr="00DB6A8D" w:rsidRDefault="00380826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6C64AE10" w14:textId="15FCD40E" w:rsidR="00380826" w:rsidRPr="00DB6A8D" w:rsidRDefault="00391567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t>CONCLUSION</w:t>
      </w:r>
    </w:p>
    <w:p w14:paraId="6D769F3C" w14:textId="658F994F" w:rsidR="009830B7" w:rsidRPr="00DB6A8D" w:rsidRDefault="00224FCF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is involved in </w:t>
      </w:r>
      <w:r w:rsidR="00133E3D" w:rsidRPr="00DB6A8D">
        <w:rPr>
          <w:rFonts w:ascii="Book Antiqua" w:hAnsi="Book Antiqua" w:cs="Times New Roman"/>
          <w:sz w:val="24"/>
          <w:szCs w:val="24"/>
          <w:lang w:val="en-GB"/>
        </w:rPr>
        <w:t>p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eriodont</w:t>
      </w:r>
      <w:r w:rsidR="005D5D51" w:rsidRPr="00DB6A8D">
        <w:rPr>
          <w:rFonts w:ascii="Book Antiqua" w:hAnsi="Book Antiqua" w:cs="Times New Roman"/>
          <w:sz w:val="24"/>
          <w:szCs w:val="24"/>
          <w:lang w:val="en-GB"/>
        </w:rPr>
        <w:t>al disease and several cancers.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4414E" w:rsidRPr="00DB6A8D">
        <w:rPr>
          <w:rFonts w:ascii="Book Antiqua" w:hAnsi="Book Antiqua" w:cs="Times New Roman"/>
          <w:sz w:val="24"/>
          <w:szCs w:val="24"/>
          <w:lang w:val="en-GB"/>
        </w:rPr>
        <w:t>This bacterium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4414E" w:rsidRPr="00DB6A8D">
        <w:rPr>
          <w:rFonts w:ascii="Book Antiqua" w:hAnsi="Book Antiqua" w:cs="Times New Roman"/>
          <w:sz w:val="24"/>
          <w:szCs w:val="24"/>
          <w:lang w:val="en-GB"/>
        </w:rPr>
        <w:t xml:space="preserve">not only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inde</w:t>
      </w:r>
      <w:r w:rsidR="005D5D51" w:rsidRPr="00DB6A8D">
        <w:rPr>
          <w:rFonts w:ascii="Book Antiqua" w:hAnsi="Book Antiqua" w:cs="Times New Roman"/>
          <w:sz w:val="24"/>
          <w:szCs w:val="24"/>
          <w:lang w:val="en-GB"/>
        </w:rPr>
        <w:t xml:space="preserve">pendently 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>affect</w:t>
      </w:r>
      <w:r w:rsidR="00BA7608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2706C9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development of cancers by </w:t>
      </w:r>
      <w:proofErr w:type="spellStart"/>
      <w:r w:rsidR="005D5D51" w:rsidRPr="00DB6A8D">
        <w:rPr>
          <w:rFonts w:ascii="Book Antiqua" w:hAnsi="Book Antiqua" w:cs="Times New Roman"/>
          <w:sz w:val="24"/>
          <w:szCs w:val="24"/>
          <w:lang w:val="en-GB"/>
        </w:rPr>
        <w:t>RgpA</w:t>
      </w:r>
      <w:proofErr w:type="spellEnd"/>
      <w:r w:rsidR="005D5D51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="005D5D51" w:rsidRPr="00DB6A8D">
        <w:rPr>
          <w:rFonts w:ascii="Book Antiqua" w:hAnsi="Book Antiqua" w:cs="Times New Roman"/>
          <w:sz w:val="24"/>
          <w:szCs w:val="24"/>
          <w:lang w:val="en-GB"/>
        </w:rPr>
        <w:t>RgpB</w:t>
      </w:r>
      <w:proofErr w:type="spellEnd"/>
      <w:r w:rsidR="005D5D51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proofErr w:type="spellStart"/>
      <w:proofErr w:type="gramStart"/>
      <w:r w:rsidR="005D5D51" w:rsidRPr="00DB6A8D">
        <w:rPr>
          <w:rFonts w:ascii="Book Antiqua" w:hAnsi="Book Antiqua" w:cs="Times New Roman"/>
          <w:sz w:val="24"/>
          <w:szCs w:val="24"/>
          <w:lang w:val="en-GB"/>
        </w:rPr>
        <w:t>Kgp</w:t>
      </w:r>
      <w:proofErr w:type="spellEnd"/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391567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11,12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BA7608" w:rsidRPr="00DB6A8D">
        <w:rPr>
          <w:rFonts w:ascii="Book Antiqua" w:hAnsi="Book Antiqua" w:cs="Times New Roman"/>
          <w:sz w:val="24"/>
          <w:szCs w:val="24"/>
          <w:lang w:val="en-GB"/>
        </w:rPr>
        <w:t xml:space="preserve"> but also indirectly impacts cancers </w:t>
      </w:r>
      <w:r w:rsidR="00391567" w:rsidRPr="00391567">
        <w:rPr>
          <w:rFonts w:ascii="Book Antiqua" w:hAnsi="Book Antiqua" w:cs="Times New Roman"/>
          <w:i/>
          <w:sz w:val="24"/>
          <w:szCs w:val="24"/>
          <w:lang w:val="en-GB"/>
        </w:rPr>
        <w:t>via</w:t>
      </w:r>
      <w:r w:rsidR="00BA7608" w:rsidRPr="00DB6A8D">
        <w:rPr>
          <w:rFonts w:ascii="Book Antiqua" w:hAnsi="Book Antiqua" w:cs="Times New Roman"/>
          <w:sz w:val="24"/>
          <w:szCs w:val="24"/>
          <w:lang w:val="en-GB"/>
        </w:rPr>
        <w:t xml:space="preserve"> periodontal disease that</w:t>
      </w:r>
      <w:r w:rsidR="00B4414E" w:rsidRPr="00DB6A8D">
        <w:rPr>
          <w:rFonts w:ascii="Book Antiqua" w:hAnsi="Book Antiqua" w:cs="Times New Roman"/>
          <w:sz w:val="24"/>
          <w:szCs w:val="24"/>
          <w:lang w:val="en-GB"/>
        </w:rPr>
        <w:t xml:space="preserve"> causes</w:t>
      </w:r>
      <w:r w:rsidR="00133E3D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host</w:t>
      </w:r>
      <w:r w:rsidR="006D454B" w:rsidRPr="00DB6A8D">
        <w:rPr>
          <w:rFonts w:ascii="Book Antiqua" w:hAnsi="Book Antiqua" w:cs="Times New Roman"/>
          <w:sz w:val="24"/>
          <w:szCs w:val="24"/>
          <w:lang w:val="en-GB"/>
        </w:rPr>
        <w:t xml:space="preserve"> be</w:t>
      </w:r>
      <w:r w:rsidR="00133E3D" w:rsidRPr="00DB6A8D">
        <w:rPr>
          <w:rFonts w:ascii="Book Antiqua" w:hAnsi="Book Antiqua" w:cs="Times New Roman"/>
          <w:sz w:val="24"/>
          <w:szCs w:val="24"/>
          <w:lang w:val="en-GB"/>
        </w:rPr>
        <w:t xml:space="preserve"> in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an</w:t>
      </w:r>
      <w:r w:rsidR="00133E3D" w:rsidRPr="00DB6A8D">
        <w:rPr>
          <w:rFonts w:ascii="Book Antiqua" w:hAnsi="Book Antiqua" w:cs="Times New Roman"/>
          <w:sz w:val="24"/>
          <w:szCs w:val="24"/>
          <w:lang w:val="en-GB"/>
        </w:rPr>
        <w:t xml:space="preserve"> inflammatory state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r w:rsidR="00391567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57,58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133E3D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254AF5" w:rsidRPr="00DB6A8D">
        <w:rPr>
          <w:rFonts w:ascii="Book Antiqua" w:hAnsi="Book Antiqua" w:cs="Times New Roman"/>
          <w:sz w:val="24"/>
          <w:szCs w:val="24"/>
          <w:lang w:val="en-GB"/>
        </w:rPr>
        <w:t xml:space="preserve"> One </w:t>
      </w:r>
      <w:r w:rsidR="008F3EC3" w:rsidRPr="00DB6A8D">
        <w:rPr>
          <w:rFonts w:ascii="Book Antiqua" w:hAnsi="Book Antiqua" w:cs="Times New Roman"/>
          <w:sz w:val="24"/>
          <w:szCs w:val="24"/>
          <w:lang w:val="en-GB"/>
        </w:rPr>
        <w:t xml:space="preserve">critical </w:t>
      </w:r>
      <w:r w:rsidR="00254AF5" w:rsidRPr="00DB6A8D">
        <w:rPr>
          <w:rFonts w:ascii="Book Antiqua" w:hAnsi="Book Antiqua" w:cs="Times New Roman"/>
          <w:sz w:val="24"/>
          <w:szCs w:val="24"/>
          <w:lang w:val="en-GB"/>
        </w:rPr>
        <w:t>carcinogen</w:t>
      </w:r>
      <w:r w:rsidR="008F3EC3" w:rsidRPr="00DB6A8D">
        <w:rPr>
          <w:rFonts w:ascii="Book Antiqua" w:hAnsi="Book Antiqua" w:cs="Times New Roman"/>
          <w:sz w:val="24"/>
          <w:szCs w:val="24"/>
          <w:lang w:val="en-GB"/>
        </w:rPr>
        <w:t>esis</w:t>
      </w:r>
      <w:r w:rsidR="00254AF5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F3EC3" w:rsidRPr="00DB6A8D">
        <w:rPr>
          <w:rFonts w:ascii="Book Antiqua" w:hAnsi="Book Antiqua" w:cs="Times New Roman"/>
          <w:sz w:val="24"/>
          <w:szCs w:val="24"/>
          <w:lang w:val="en-GB"/>
        </w:rPr>
        <w:t xml:space="preserve">caused by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54AF5" w:rsidRPr="00DB6A8D">
        <w:rPr>
          <w:rFonts w:ascii="Book Antiqua" w:hAnsi="Book Antiqua" w:cs="Times New Roman"/>
          <w:sz w:val="24"/>
          <w:szCs w:val="24"/>
          <w:lang w:val="en-GB"/>
        </w:rPr>
        <w:t xml:space="preserve"> is inhibiting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54AF5" w:rsidRPr="00DB6A8D">
        <w:rPr>
          <w:rFonts w:ascii="Book Antiqua" w:hAnsi="Book Antiqua" w:cs="Times New Roman"/>
          <w:sz w:val="24"/>
          <w:szCs w:val="24"/>
          <w:lang w:val="en-GB"/>
        </w:rPr>
        <w:t>the apopto</w:t>
      </w:r>
      <w:r w:rsidR="008F3EC3" w:rsidRPr="00DB6A8D">
        <w:rPr>
          <w:rFonts w:ascii="Book Antiqua" w:hAnsi="Book Antiqua" w:cs="Times New Roman"/>
          <w:sz w:val="24"/>
          <w:szCs w:val="24"/>
          <w:lang w:val="en-GB"/>
        </w:rPr>
        <w:t>tic effects</w:t>
      </w:r>
      <w:r w:rsidR="00254AF5" w:rsidRPr="00DB6A8D">
        <w:rPr>
          <w:rFonts w:ascii="Book Antiqua" w:hAnsi="Book Antiqua" w:cs="Times New Roman"/>
          <w:sz w:val="24"/>
          <w:szCs w:val="24"/>
          <w:lang w:val="en-GB"/>
        </w:rPr>
        <w:t xml:space="preserve"> of epitheli</w:t>
      </w:r>
      <w:r w:rsidR="008F3EC3" w:rsidRPr="00DB6A8D">
        <w:rPr>
          <w:rFonts w:ascii="Book Antiqua" w:hAnsi="Book Antiqua" w:cs="Times New Roman"/>
          <w:sz w:val="24"/>
          <w:szCs w:val="24"/>
          <w:lang w:val="en-GB"/>
        </w:rPr>
        <w:t>um</w:t>
      </w:r>
      <w:r w:rsidR="00254AF5" w:rsidRPr="00DB6A8D">
        <w:rPr>
          <w:rFonts w:ascii="Book Antiqua" w:hAnsi="Book Antiqua" w:cs="Times New Roman"/>
          <w:sz w:val="24"/>
          <w:szCs w:val="24"/>
          <w:lang w:val="en-GB"/>
        </w:rPr>
        <w:t xml:space="preserve">, which </w:t>
      </w:r>
      <w:r w:rsidR="008F3EC3" w:rsidRPr="00DB6A8D">
        <w:rPr>
          <w:rFonts w:ascii="Book Antiqua" w:hAnsi="Book Antiqua" w:cs="Times New Roman"/>
          <w:sz w:val="24"/>
          <w:szCs w:val="24"/>
          <w:lang w:val="en-GB"/>
        </w:rPr>
        <w:t xml:space="preserve">also function as the intrinsic protective mechanism of cancer </w:t>
      </w:r>
      <w:proofErr w:type="gramStart"/>
      <w:r w:rsidR="008F3EC3" w:rsidRPr="00DB6A8D">
        <w:rPr>
          <w:rFonts w:ascii="Book Antiqua" w:hAnsi="Book Antiqua" w:cs="Times New Roman"/>
          <w:sz w:val="24"/>
          <w:szCs w:val="24"/>
          <w:lang w:val="en-GB"/>
        </w:rPr>
        <w:t>cells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391567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87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254AF5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235B51" w:rsidRPr="00DB6A8D">
        <w:rPr>
          <w:rFonts w:ascii="Book Antiqua" w:hAnsi="Book Antiqua" w:cs="Times New Roman"/>
          <w:sz w:val="24"/>
          <w:szCs w:val="24"/>
          <w:lang w:val="en-GB"/>
        </w:rPr>
        <w:t xml:space="preserve"> has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a </w:t>
      </w:r>
      <w:r w:rsidR="00235B51" w:rsidRPr="00DB6A8D">
        <w:rPr>
          <w:rFonts w:ascii="Book Antiqua" w:hAnsi="Book Antiqua" w:cs="Times New Roman"/>
          <w:sz w:val="24"/>
          <w:szCs w:val="24"/>
          <w:lang w:val="en-GB"/>
        </w:rPr>
        <w:t>stro</w:t>
      </w:r>
      <w:r w:rsidR="00F33263" w:rsidRPr="00DB6A8D">
        <w:rPr>
          <w:rFonts w:ascii="Book Antiqua" w:hAnsi="Book Antiqua" w:cs="Times New Roman"/>
          <w:sz w:val="24"/>
          <w:szCs w:val="24"/>
          <w:lang w:val="en-GB"/>
        </w:rPr>
        <w:t xml:space="preserve">ng association with oral cancer, and the treatment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of</w:t>
      </w:r>
      <w:r w:rsidR="00F33263" w:rsidRPr="00DB6A8D">
        <w:rPr>
          <w:rFonts w:ascii="Book Antiqua" w:hAnsi="Book Antiqua" w:cs="Times New Roman"/>
          <w:sz w:val="24"/>
          <w:szCs w:val="24"/>
          <w:lang w:val="en-GB"/>
        </w:rPr>
        <w:t xml:space="preserve"> oral cancer is abundant and has been improved in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the</w:t>
      </w:r>
      <w:r w:rsidR="00F33263" w:rsidRPr="00DB6A8D">
        <w:rPr>
          <w:rFonts w:ascii="Book Antiqua" w:hAnsi="Book Antiqua" w:cs="Times New Roman"/>
          <w:sz w:val="24"/>
          <w:szCs w:val="24"/>
          <w:lang w:val="en-GB"/>
        </w:rPr>
        <w:t xml:space="preserve"> clinic. </w:t>
      </w:r>
      <w:r w:rsidR="006C1FAB" w:rsidRPr="00DB6A8D">
        <w:rPr>
          <w:rFonts w:ascii="Book Antiqua" w:hAnsi="Book Antiqua" w:cs="Times New Roman"/>
          <w:sz w:val="24"/>
          <w:szCs w:val="24"/>
          <w:lang w:val="en-GB"/>
        </w:rPr>
        <w:t>The</w:t>
      </w:r>
      <w:r w:rsidR="00F33263" w:rsidRPr="00DB6A8D">
        <w:rPr>
          <w:rFonts w:ascii="Book Antiqua" w:hAnsi="Book Antiqua" w:cs="Times New Roman"/>
          <w:sz w:val="24"/>
          <w:szCs w:val="24"/>
          <w:lang w:val="en-GB"/>
        </w:rPr>
        <w:t xml:space="preserve"> signif</w:t>
      </w:r>
      <w:r w:rsidR="006C1FAB" w:rsidRPr="00DB6A8D">
        <w:rPr>
          <w:rFonts w:ascii="Book Antiqua" w:hAnsi="Book Antiqua" w:cs="Times New Roman"/>
          <w:sz w:val="24"/>
          <w:szCs w:val="24"/>
          <w:lang w:val="en-GB"/>
        </w:rPr>
        <w:t xml:space="preserve">icant function of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F33263" w:rsidRPr="00DB6A8D">
        <w:rPr>
          <w:rFonts w:ascii="Book Antiqua" w:hAnsi="Book Antiqua" w:cs="Times New Roman"/>
          <w:sz w:val="24"/>
          <w:szCs w:val="24"/>
          <w:lang w:val="en-GB"/>
        </w:rPr>
        <w:t xml:space="preserve"> in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 xml:space="preserve"> oesophageal</w:t>
      </w:r>
      <w:r w:rsidR="00F33263" w:rsidRPr="00DB6A8D">
        <w:rPr>
          <w:rFonts w:ascii="Book Antiqua" w:hAnsi="Book Antiqua" w:cs="Times New Roman"/>
          <w:sz w:val="24"/>
          <w:szCs w:val="24"/>
          <w:lang w:val="en-GB"/>
        </w:rPr>
        <w:t xml:space="preserve"> cancer was conducted by Gao</w:t>
      </w:r>
      <w:r w:rsidR="008C1749" w:rsidRPr="00391567">
        <w:rPr>
          <w:rFonts w:ascii="Book Antiqua" w:hAnsi="Book Antiqua" w:cs="Times New Roman"/>
          <w:i/>
          <w:sz w:val="24"/>
          <w:szCs w:val="24"/>
          <w:lang w:val="en-GB"/>
        </w:rPr>
        <w:t xml:space="preserve"> et </w:t>
      </w:r>
      <w:proofErr w:type="gramStart"/>
      <w:r w:rsidR="008C1749" w:rsidRPr="00391567">
        <w:rPr>
          <w:rFonts w:ascii="Book Antiqua" w:hAnsi="Book Antiqua" w:cs="Times New Roman"/>
          <w:i/>
          <w:sz w:val="24"/>
          <w:szCs w:val="24"/>
          <w:lang w:val="en-GB"/>
        </w:rPr>
        <w:t>al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391567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36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33263" w:rsidRPr="00DB6A8D">
        <w:rPr>
          <w:rFonts w:ascii="Book Antiqua" w:hAnsi="Book Antiqua" w:cs="Times New Roman"/>
          <w:sz w:val="24"/>
          <w:szCs w:val="24"/>
          <w:lang w:val="en-GB"/>
        </w:rPr>
        <w:t>in 2017, which was considered a breakthrough in the research of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 xml:space="preserve"> oesophageal</w:t>
      </w:r>
      <w:r w:rsidR="006C1FAB" w:rsidRPr="00DB6A8D">
        <w:rPr>
          <w:rFonts w:ascii="Book Antiqua" w:hAnsi="Book Antiqua" w:cs="Times New Roman"/>
          <w:sz w:val="24"/>
          <w:szCs w:val="24"/>
          <w:lang w:val="en-GB"/>
        </w:rPr>
        <w:t xml:space="preserve"> cancer and indicated that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6C1FAB" w:rsidRPr="00DB6A8D">
        <w:rPr>
          <w:rFonts w:ascii="Book Antiqua" w:hAnsi="Book Antiqua" w:cs="Times New Roman"/>
          <w:sz w:val="24"/>
          <w:szCs w:val="24"/>
          <w:lang w:val="en-GB"/>
        </w:rPr>
        <w:t xml:space="preserve"> can be an important biomarker </w:t>
      </w:r>
      <w:r w:rsidR="00EB7470" w:rsidRPr="00DB6A8D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="006C1FAB" w:rsidRPr="00DB6A8D">
        <w:rPr>
          <w:rFonts w:ascii="Book Antiqua" w:hAnsi="Book Antiqua" w:cs="Times New Roman"/>
          <w:sz w:val="24"/>
          <w:szCs w:val="24"/>
          <w:lang w:val="en-GB"/>
        </w:rPr>
        <w:t>monitoring the occurrence and progression of this cancer.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 xml:space="preserve"> For </w:t>
      </w:r>
      <w:r w:rsidR="006C1FAB" w:rsidRPr="00DB6A8D">
        <w:rPr>
          <w:rFonts w:ascii="Book Antiqua" w:hAnsi="Book Antiqua" w:cs="Times New Roman"/>
          <w:sz w:val="24"/>
          <w:szCs w:val="24"/>
          <w:lang w:val="en-GB"/>
        </w:rPr>
        <w:t>pancreatic cancer, the evidence concerning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C1FAB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role of </w:t>
      </w:r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6C1FAB" w:rsidRPr="00DB6A8D">
        <w:rPr>
          <w:rFonts w:ascii="Book Antiqua" w:hAnsi="Book Antiqua" w:cs="Times New Roman"/>
          <w:sz w:val="24"/>
          <w:szCs w:val="24"/>
          <w:lang w:val="en-GB"/>
        </w:rPr>
        <w:t xml:space="preserve"> is still limited, while the relationship between periodontal diseases and </w:t>
      </w:r>
      <w:r w:rsidR="00AD7552" w:rsidRPr="00DB6A8D">
        <w:rPr>
          <w:rFonts w:ascii="Book Antiqua" w:hAnsi="Book Antiqua" w:cs="Times New Roman"/>
          <w:sz w:val="24"/>
          <w:szCs w:val="24"/>
          <w:lang w:val="en-GB"/>
        </w:rPr>
        <w:t xml:space="preserve">pancreatic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cancer </w:t>
      </w:r>
      <w:r w:rsidR="00AD7552" w:rsidRPr="00DB6A8D">
        <w:rPr>
          <w:rFonts w:ascii="Book Antiqua" w:hAnsi="Book Antiqua" w:cs="Times New Roman"/>
          <w:sz w:val="24"/>
          <w:szCs w:val="24"/>
          <w:lang w:val="en-GB"/>
        </w:rPr>
        <w:t xml:space="preserve">is </w:t>
      </w:r>
      <w:r w:rsidR="00EB7470" w:rsidRPr="00DB6A8D">
        <w:rPr>
          <w:rFonts w:ascii="Book Antiqua" w:hAnsi="Book Antiqua" w:cs="Times New Roman"/>
          <w:sz w:val="24"/>
          <w:szCs w:val="24"/>
          <w:lang w:val="en-GB"/>
        </w:rPr>
        <w:t xml:space="preserve">very </w:t>
      </w:r>
      <w:proofErr w:type="gramStart"/>
      <w:r w:rsidR="00EB7470" w:rsidRPr="00DB6A8D">
        <w:rPr>
          <w:rFonts w:ascii="Book Antiqua" w:hAnsi="Book Antiqua" w:cs="Times New Roman"/>
          <w:sz w:val="24"/>
          <w:szCs w:val="24"/>
          <w:lang w:val="en-GB"/>
        </w:rPr>
        <w:lastRenderedPageBreak/>
        <w:t>large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[</w:t>
      </w:r>
      <w:proofErr w:type="gramEnd"/>
      <w:r w:rsidR="00391567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66-68</w:t>
      </w:r>
      <w:r w:rsidR="00391567" w:rsidRPr="00B464AB">
        <w:rPr>
          <w:rFonts w:ascii="Book Antiqua" w:hAnsi="Book Antiqua" w:cs="Times New Roman" w:hint="eastAsia"/>
          <w:sz w:val="24"/>
          <w:szCs w:val="24"/>
          <w:vertAlign w:val="superscript"/>
          <w:lang w:val="en-GB"/>
        </w:rPr>
        <w:t>]</w:t>
      </w:r>
      <w:r w:rsidR="006C1FAB" w:rsidRPr="00DB6A8D">
        <w:rPr>
          <w:rFonts w:ascii="Book Antiqua" w:hAnsi="Book Antiqua" w:cs="Times New Roman"/>
          <w:sz w:val="24"/>
          <w:szCs w:val="24"/>
          <w:lang w:val="en-GB"/>
        </w:rPr>
        <w:t>. Therefore, more investigation</w:t>
      </w:r>
      <w:r w:rsidR="008106FE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6C1FAB" w:rsidRPr="00DB6A8D">
        <w:rPr>
          <w:rFonts w:ascii="Book Antiqua" w:hAnsi="Book Antiqua" w:cs="Times New Roman"/>
          <w:sz w:val="24"/>
          <w:szCs w:val="24"/>
          <w:lang w:val="en-GB"/>
        </w:rPr>
        <w:t xml:space="preserve"> a</w:t>
      </w:r>
      <w:r w:rsidR="00AD7552" w:rsidRPr="00DB6A8D">
        <w:rPr>
          <w:rFonts w:ascii="Book Antiqua" w:hAnsi="Book Antiqua" w:cs="Times New Roman"/>
          <w:sz w:val="24"/>
          <w:szCs w:val="24"/>
          <w:lang w:val="en-GB"/>
        </w:rPr>
        <w:t xml:space="preserve">re still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needed</w:t>
      </w:r>
      <w:r w:rsidR="00AD7552" w:rsidRPr="00DB6A8D">
        <w:rPr>
          <w:rFonts w:ascii="Book Antiqua" w:hAnsi="Book Antiqua" w:cs="Times New Roman"/>
          <w:sz w:val="24"/>
          <w:szCs w:val="24"/>
          <w:lang w:val="en-GB"/>
        </w:rPr>
        <w:t xml:space="preserve"> to reduce the incidence, increase the five-year survival rate and improve the treatments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for</w:t>
      </w:r>
      <w:r w:rsidR="00AD7552" w:rsidRPr="00DB6A8D">
        <w:rPr>
          <w:rFonts w:ascii="Book Antiqua" w:hAnsi="Book Antiqua" w:cs="Times New Roman"/>
          <w:sz w:val="24"/>
          <w:szCs w:val="24"/>
          <w:lang w:val="en-GB"/>
        </w:rPr>
        <w:t xml:space="preserve"> this devastating cancer.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D7552" w:rsidRPr="00DB6A8D">
        <w:rPr>
          <w:rFonts w:ascii="Book Antiqua" w:hAnsi="Book Antiqua" w:cs="Times New Roman"/>
          <w:sz w:val="24"/>
          <w:szCs w:val="24"/>
          <w:lang w:val="en-GB"/>
        </w:rPr>
        <w:t>Collectively, maintaining oral hygiene, seeking</w:t>
      </w:r>
      <w:r w:rsidR="00857C41" w:rsidRPr="00DB6A8D">
        <w:rPr>
          <w:rFonts w:ascii="Book Antiqua" w:hAnsi="Book Antiqua" w:cs="Times New Roman"/>
          <w:sz w:val="24"/>
          <w:szCs w:val="24"/>
          <w:lang w:val="en-GB"/>
        </w:rPr>
        <w:t xml:space="preserve"> more</w:t>
      </w:r>
      <w:r w:rsidR="00AD7552" w:rsidRPr="00DB6A8D">
        <w:rPr>
          <w:rFonts w:ascii="Book Antiqua" w:hAnsi="Book Antiqua" w:cs="Times New Roman"/>
          <w:sz w:val="24"/>
          <w:szCs w:val="24"/>
          <w:lang w:val="en-GB"/>
        </w:rPr>
        <w:t xml:space="preserve"> biomarkers, </w:t>
      </w:r>
      <w:r w:rsidR="00C14A61" w:rsidRPr="00DB6A8D">
        <w:rPr>
          <w:rFonts w:ascii="Book Antiqua" w:hAnsi="Book Antiqua" w:cs="Times New Roman"/>
          <w:sz w:val="24"/>
          <w:szCs w:val="24"/>
          <w:lang w:val="en-GB"/>
        </w:rPr>
        <w:t xml:space="preserve">improving </w:t>
      </w:r>
      <w:r w:rsidR="00AD7552" w:rsidRPr="00DB6A8D">
        <w:rPr>
          <w:rFonts w:ascii="Book Antiqua" w:hAnsi="Book Antiqua" w:cs="Times New Roman"/>
          <w:sz w:val="24"/>
          <w:szCs w:val="24"/>
          <w:lang w:val="en-GB"/>
        </w:rPr>
        <w:t xml:space="preserve">therapeutic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>measures</w:t>
      </w:r>
      <w:r w:rsidR="00AD7552" w:rsidRPr="00DB6A8D">
        <w:rPr>
          <w:rFonts w:ascii="Book Antiqua" w:hAnsi="Book Antiqua" w:cs="Times New Roman"/>
          <w:sz w:val="24"/>
          <w:szCs w:val="24"/>
          <w:lang w:val="en-GB"/>
        </w:rPr>
        <w:t xml:space="preserve">, and improving </w:t>
      </w:r>
      <w:r w:rsidR="002706C9"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the </w:t>
      </w:r>
      <w:r w:rsidR="00AD7552" w:rsidRPr="00DB6A8D">
        <w:rPr>
          <w:rFonts w:ascii="Book Antiqua" w:hAnsi="Book Antiqua" w:cs="Times New Roman"/>
          <w:sz w:val="24"/>
          <w:szCs w:val="24"/>
          <w:lang w:val="en-GB"/>
        </w:rPr>
        <w:t>prognosis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57C41" w:rsidRPr="00DB6A8D">
        <w:rPr>
          <w:rFonts w:ascii="Book Antiqua" w:hAnsi="Book Antiqua" w:cs="Times New Roman"/>
          <w:sz w:val="24"/>
          <w:szCs w:val="24"/>
          <w:lang w:val="en-GB"/>
        </w:rPr>
        <w:t xml:space="preserve">of these diseases </w:t>
      </w:r>
      <w:r w:rsidR="00AD7552" w:rsidRPr="00DB6A8D">
        <w:rPr>
          <w:rFonts w:ascii="Book Antiqua" w:hAnsi="Book Antiqua" w:cs="Times New Roman"/>
          <w:sz w:val="24"/>
          <w:szCs w:val="24"/>
          <w:lang w:val="en-GB"/>
        </w:rPr>
        <w:t>are the focus for clinical research and work in the future.</w:t>
      </w:r>
    </w:p>
    <w:p w14:paraId="7AC7B1B6" w14:textId="77777777" w:rsidR="00327812" w:rsidRPr="00DB6A8D" w:rsidRDefault="00327812" w:rsidP="00DB6A8D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14:paraId="582B9A58" w14:textId="77777777" w:rsidR="00391567" w:rsidRDefault="00391567">
      <w:pPr>
        <w:widowControl/>
        <w:jc w:val="left"/>
        <w:rPr>
          <w:rFonts w:ascii="Book Antiqua" w:hAnsi="Book Antiqua" w:cs="Times New Roman"/>
          <w:b/>
          <w:sz w:val="24"/>
          <w:szCs w:val="24"/>
          <w:lang w:val="en-GB"/>
        </w:rPr>
      </w:pPr>
      <w:r>
        <w:rPr>
          <w:rFonts w:ascii="Book Antiqua" w:hAnsi="Book Antiqua" w:cs="Times New Roman"/>
          <w:b/>
          <w:sz w:val="24"/>
          <w:szCs w:val="24"/>
          <w:lang w:val="en-GB"/>
        </w:rPr>
        <w:br w:type="page"/>
      </w:r>
    </w:p>
    <w:p w14:paraId="59F98921" w14:textId="602FEFCE" w:rsidR="00391567" w:rsidRPr="00D505E2" w:rsidRDefault="00391567" w:rsidP="00D505E2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D505E2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REFERENCES</w:t>
      </w:r>
    </w:p>
    <w:p w14:paraId="0CC069A4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Haffajee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AD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Socransky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SS. Microbial etiological agents of destructive periodontal diseases.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Periodontol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2000</w:t>
      </w:r>
      <w:r w:rsidRPr="00D505E2">
        <w:rPr>
          <w:rFonts w:ascii="Book Antiqua" w:hAnsi="Book Antiqua"/>
          <w:sz w:val="24"/>
          <w:szCs w:val="24"/>
        </w:rPr>
        <w:t xml:space="preserve"> 1994; </w:t>
      </w:r>
      <w:r w:rsidRPr="00D505E2">
        <w:rPr>
          <w:rFonts w:ascii="Book Antiqua" w:hAnsi="Book Antiqua"/>
          <w:b/>
          <w:sz w:val="24"/>
          <w:szCs w:val="24"/>
        </w:rPr>
        <w:t>5</w:t>
      </w:r>
      <w:r w:rsidRPr="00D505E2">
        <w:rPr>
          <w:rFonts w:ascii="Book Antiqua" w:hAnsi="Book Antiqua"/>
          <w:sz w:val="24"/>
          <w:szCs w:val="24"/>
        </w:rPr>
        <w:t>: 78-111 [PMID: 9673164 DOI: 10.1111/j.1600-0757.1994.tb00020.x]</w:t>
      </w:r>
    </w:p>
    <w:p w14:paraId="4CA16995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Dzink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JL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Socransky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SS, </w:t>
      </w:r>
      <w:proofErr w:type="spellStart"/>
      <w:r w:rsidRPr="00D505E2">
        <w:rPr>
          <w:rFonts w:ascii="Book Antiqua" w:hAnsi="Book Antiqua"/>
          <w:sz w:val="24"/>
          <w:szCs w:val="24"/>
        </w:rPr>
        <w:t>Haffajee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AD. The predominant cultivable microbiota of active and inactive lesions of destructive periodontal diseases. </w:t>
      </w:r>
      <w:r w:rsidRPr="00D505E2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Periodontol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1988; </w:t>
      </w:r>
      <w:r w:rsidRPr="00D505E2">
        <w:rPr>
          <w:rFonts w:ascii="Book Antiqua" w:hAnsi="Book Antiqua"/>
          <w:b/>
          <w:sz w:val="24"/>
          <w:szCs w:val="24"/>
        </w:rPr>
        <w:t>15</w:t>
      </w:r>
      <w:r w:rsidRPr="00D505E2">
        <w:rPr>
          <w:rFonts w:ascii="Book Antiqua" w:hAnsi="Book Antiqua"/>
          <w:sz w:val="24"/>
          <w:szCs w:val="24"/>
        </w:rPr>
        <w:t>: 316-323 [PMID: 3292595 DOI: 10.1111/j.1600-051X.1988.tb01590.x]</w:t>
      </w:r>
    </w:p>
    <w:p w14:paraId="675C4B06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3 </w:t>
      </w:r>
      <w:r w:rsidRPr="00D505E2">
        <w:rPr>
          <w:rFonts w:ascii="Book Antiqua" w:hAnsi="Book Antiqua"/>
          <w:b/>
          <w:sz w:val="24"/>
          <w:szCs w:val="24"/>
        </w:rPr>
        <w:t>Marsh PD</w:t>
      </w:r>
      <w:r w:rsidRPr="00D505E2">
        <w:rPr>
          <w:rFonts w:ascii="Book Antiqua" w:hAnsi="Book Antiqua"/>
          <w:sz w:val="24"/>
          <w:szCs w:val="24"/>
        </w:rPr>
        <w:t xml:space="preserve">. Dental plaque as a microbial biofilm. </w:t>
      </w:r>
      <w:r w:rsidRPr="00D505E2">
        <w:rPr>
          <w:rFonts w:ascii="Book Antiqua" w:hAnsi="Book Antiqua"/>
          <w:i/>
          <w:sz w:val="24"/>
          <w:szCs w:val="24"/>
        </w:rPr>
        <w:t>Caries Res</w:t>
      </w:r>
      <w:r w:rsidRPr="00D505E2">
        <w:rPr>
          <w:rFonts w:ascii="Book Antiqua" w:hAnsi="Book Antiqua"/>
          <w:sz w:val="24"/>
          <w:szCs w:val="24"/>
        </w:rPr>
        <w:t xml:space="preserve"> 2004; </w:t>
      </w:r>
      <w:r w:rsidRPr="00D505E2">
        <w:rPr>
          <w:rFonts w:ascii="Book Antiqua" w:hAnsi="Book Antiqua"/>
          <w:b/>
          <w:sz w:val="24"/>
          <w:szCs w:val="24"/>
        </w:rPr>
        <w:t>38</w:t>
      </w:r>
      <w:r w:rsidRPr="00D505E2">
        <w:rPr>
          <w:rFonts w:ascii="Book Antiqua" w:hAnsi="Book Antiqua"/>
          <w:sz w:val="24"/>
          <w:szCs w:val="24"/>
        </w:rPr>
        <w:t>: 204-211 [PMID: 15153690 DOI: 10.1159/000077756]</w:t>
      </w:r>
    </w:p>
    <w:p w14:paraId="5AB71379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Struzycka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I</w:t>
      </w:r>
      <w:r w:rsidRPr="00D505E2">
        <w:rPr>
          <w:rFonts w:ascii="Book Antiqua" w:hAnsi="Book Antiqua"/>
          <w:sz w:val="24"/>
          <w:szCs w:val="24"/>
        </w:rPr>
        <w:t xml:space="preserve">. The oral microbiome in dental caries. </w:t>
      </w:r>
      <w:r w:rsidRPr="00D505E2">
        <w:rPr>
          <w:rFonts w:ascii="Book Antiqua" w:hAnsi="Book Antiqua"/>
          <w:i/>
          <w:sz w:val="24"/>
          <w:szCs w:val="24"/>
        </w:rPr>
        <w:t xml:space="preserve">Pol J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2014; </w:t>
      </w:r>
      <w:r w:rsidRPr="00D505E2">
        <w:rPr>
          <w:rFonts w:ascii="Book Antiqua" w:hAnsi="Book Antiqua"/>
          <w:b/>
          <w:sz w:val="24"/>
          <w:szCs w:val="24"/>
        </w:rPr>
        <w:t>63</w:t>
      </w:r>
      <w:r w:rsidRPr="00D505E2">
        <w:rPr>
          <w:rFonts w:ascii="Book Antiqua" w:hAnsi="Book Antiqua"/>
          <w:sz w:val="24"/>
          <w:szCs w:val="24"/>
        </w:rPr>
        <w:t>: 127-135 [PMID: 25115106]</w:t>
      </w:r>
    </w:p>
    <w:p w14:paraId="3C72F12F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Hajishengallis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G</w:t>
      </w:r>
      <w:r w:rsidRPr="00D505E2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-host interactions: open war or intelligent guerilla tactics? </w:t>
      </w:r>
      <w:r w:rsidRPr="00D505E2">
        <w:rPr>
          <w:rFonts w:ascii="Book Antiqua" w:hAnsi="Book Antiqua"/>
          <w:i/>
          <w:sz w:val="24"/>
          <w:szCs w:val="24"/>
        </w:rPr>
        <w:t>Microbes Infect</w:t>
      </w:r>
      <w:r w:rsidRPr="00D505E2">
        <w:rPr>
          <w:rFonts w:ascii="Book Antiqua" w:hAnsi="Book Antiqua"/>
          <w:sz w:val="24"/>
          <w:szCs w:val="24"/>
        </w:rPr>
        <w:t xml:space="preserve"> 2009; </w:t>
      </w:r>
      <w:r w:rsidRPr="00D505E2">
        <w:rPr>
          <w:rFonts w:ascii="Book Antiqua" w:hAnsi="Book Antiqua"/>
          <w:b/>
          <w:sz w:val="24"/>
          <w:szCs w:val="24"/>
        </w:rPr>
        <w:t>11</w:t>
      </w:r>
      <w:r w:rsidRPr="00D505E2">
        <w:rPr>
          <w:rFonts w:ascii="Book Antiqua" w:hAnsi="Book Antiqua"/>
          <w:sz w:val="24"/>
          <w:szCs w:val="24"/>
        </w:rPr>
        <w:t>: 637-645 [PMID: 19348960 DOI: 10.1016/j.micinf.2009.03.009]</w:t>
      </w:r>
    </w:p>
    <w:p w14:paraId="209B64F4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Hajishengallis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G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Darveau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RP, Curtis MA. The keystone-pathogen hypothesis. </w:t>
      </w:r>
      <w:r w:rsidRPr="00D505E2">
        <w:rPr>
          <w:rFonts w:ascii="Book Antiqua" w:hAnsi="Book Antiqua"/>
          <w:i/>
          <w:sz w:val="24"/>
          <w:szCs w:val="24"/>
        </w:rPr>
        <w:t xml:space="preserve">Nat Rev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2012; </w:t>
      </w:r>
      <w:r w:rsidRPr="00D505E2">
        <w:rPr>
          <w:rFonts w:ascii="Book Antiqua" w:hAnsi="Book Antiqua"/>
          <w:b/>
          <w:sz w:val="24"/>
          <w:szCs w:val="24"/>
        </w:rPr>
        <w:t>10</w:t>
      </w:r>
      <w:r w:rsidRPr="00D505E2">
        <w:rPr>
          <w:rFonts w:ascii="Book Antiqua" w:hAnsi="Book Antiqua"/>
          <w:sz w:val="24"/>
          <w:szCs w:val="24"/>
        </w:rPr>
        <w:t>: 717-725 [PMID: 22941505 DOI: 10.1038/nrmicro2873]</w:t>
      </w:r>
    </w:p>
    <w:p w14:paraId="047CA60F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7 </w:t>
      </w:r>
      <w:r w:rsidRPr="00D505E2">
        <w:rPr>
          <w:rFonts w:ascii="Book Antiqua" w:hAnsi="Book Antiqua"/>
          <w:b/>
          <w:sz w:val="24"/>
          <w:szCs w:val="24"/>
        </w:rPr>
        <w:t>Colombo AV</w:t>
      </w:r>
      <w:r w:rsidRPr="00D505E2">
        <w:rPr>
          <w:rFonts w:ascii="Book Antiqua" w:hAnsi="Book Antiqua"/>
          <w:sz w:val="24"/>
          <w:szCs w:val="24"/>
        </w:rPr>
        <w:t xml:space="preserve">, Silva CM, </w:t>
      </w:r>
      <w:proofErr w:type="spellStart"/>
      <w:r w:rsidRPr="00D505E2">
        <w:rPr>
          <w:rFonts w:ascii="Book Antiqua" w:hAnsi="Book Antiqua"/>
          <w:sz w:val="24"/>
          <w:szCs w:val="24"/>
        </w:rPr>
        <w:t>Haffajee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A, Colombo AP. Identification of oral bacteria associated with crevicular epithelial cells from chronic periodontitis lesions. </w:t>
      </w:r>
      <w:r w:rsidRPr="00D505E2">
        <w:rPr>
          <w:rFonts w:ascii="Book Antiqua" w:hAnsi="Book Antiqua"/>
          <w:i/>
          <w:sz w:val="24"/>
          <w:szCs w:val="24"/>
        </w:rPr>
        <w:t xml:space="preserve">J Med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2006; </w:t>
      </w:r>
      <w:r w:rsidRPr="00D505E2">
        <w:rPr>
          <w:rFonts w:ascii="Book Antiqua" w:hAnsi="Book Antiqua"/>
          <w:b/>
          <w:sz w:val="24"/>
          <w:szCs w:val="24"/>
        </w:rPr>
        <w:t>55</w:t>
      </w:r>
      <w:r w:rsidRPr="00D505E2">
        <w:rPr>
          <w:rFonts w:ascii="Book Antiqua" w:hAnsi="Book Antiqua"/>
          <w:sz w:val="24"/>
          <w:szCs w:val="24"/>
        </w:rPr>
        <w:t>: 609-615 [PMID: 16585650 DOI: 10.1099/jmm.0.46417-0]</w:t>
      </w:r>
    </w:p>
    <w:p w14:paraId="3CFB3084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8 </w:t>
      </w:r>
      <w:r w:rsidRPr="00D505E2">
        <w:rPr>
          <w:rFonts w:ascii="Book Antiqua" w:hAnsi="Book Antiqua"/>
          <w:b/>
          <w:sz w:val="24"/>
          <w:szCs w:val="24"/>
        </w:rPr>
        <w:t>Travis J</w:t>
      </w:r>
      <w:r w:rsidRPr="00D505E2">
        <w:rPr>
          <w:rFonts w:ascii="Book Antiqua" w:hAnsi="Book Antiqua"/>
          <w:sz w:val="24"/>
          <w:szCs w:val="24"/>
        </w:rPr>
        <w:t xml:space="preserve">, Pike R, Imamura T, </w:t>
      </w:r>
      <w:proofErr w:type="spellStart"/>
      <w:r w:rsidRPr="00D505E2">
        <w:rPr>
          <w:rFonts w:ascii="Book Antiqua" w:hAnsi="Book Antiqua"/>
          <w:sz w:val="24"/>
          <w:szCs w:val="24"/>
        </w:rPr>
        <w:t>Potempa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J.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proteinases as virulence factors in the development of periodontitis. </w:t>
      </w:r>
      <w:r w:rsidRPr="00D505E2">
        <w:rPr>
          <w:rFonts w:ascii="Book Antiqua" w:hAnsi="Book Antiqua"/>
          <w:i/>
          <w:sz w:val="24"/>
          <w:szCs w:val="24"/>
        </w:rPr>
        <w:t>J Periodontal Res</w:t>
      </w:r>
      <w:r w:rsidRPr="00D505E2">
        <w:rPr>
          <w:rFonts w:ascii="Book Antiqua" w:hAnsi="Book Antiqua"/>
          <w:sz w:val="24"/>
          <w:szCs w:val="24"/>
        </w:rPr>
        <w:t xml:space="preserve"> 1997; </w:t>
      </w:r>
      <w:r w:rsidRPr="00D505E2">
        <w:rPr>
          <w:rFonts w:ascii="Book Antiqua" w:hAnsi="Book Antiqua"/>
          <w:b/>
          <w:sz w:val="24"/>
          <w:szCs w:val="24"/>
        </w:rPr>
        <w:t>32</w:t>
      </w:r>
      <w:r w:rsidRPr="00D505E2">
        <w:rPr>
          <w:rFonts w:ascii="Book Antiqua" w:hAnsi="Book Antiqua"/>
          <w:sz w:val="24"/>
          <w:szCs w:val="24"/>
        </w:rPr>
        <w:t>: 120-125 [PMID: 9085221 DOI: 10.1111/j.1600-0765.1997.tb01392.x]</w:t>
      </w:r>
    </w:p>
    <w:p w14:paraId="0B811218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9 </w:t>
      </w:r>
      <w:r w:rsidRPr="00D505E2">
        <w:rPr>
          <w:rFonts w:ascii="Book Antiqua" w:hAnsi="Book Antiqua"/>
          <w:b/>
          <w:sz w:val="24"/>
          <w:szCs w:val="24"/>
        </w:rPr>
        <w:t>Lamont RJ</w:t>
      </w:r>
      <w:r w:rsidRPr="00D505E2">
        <w:rPr>
          <w:rFonts w:ascii="Book Antiqua" w:hAnsi="Book Antiqua"/>
          <w:sz w:val="24"/>
          <w:szCs w:val="24"/>
        </w:rPr>
        <w:t xml:space="preserve">, Jenkinson HF. Life below the gum line: pathogenic mechanisms of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Rev</w:t>
      </w:r>
      <w:r w:rsidRPr="00D505E2">
        <w:rPr>
          <w:rFonts w:ascii="Book Antiqua" w:hAnsi="Book Antiqua"/>
          <w:sz w:val="24"/>
          <w:szCs w:val="24"/>
        </w:rPr>
        <w:t xml:space="preserve"> 1998; </w:t>
      </w:r>
      <w:r w:rsidRPr="00D505E2">
        <w:rPr>
          <w:rFonts w:ascii="Book Antiqua" w:hAnsi="Book Antiqua"/>
          <w:b/>
          <w:sz w:val="24"/>
          <w:szCs w:val="24"/>
        </w:rPr>
        <w:t>62</w:t>
      </w:r>
      <w:r w:rsidRPr="00D505E2">
        <w:rPr>
          <w:rFonts w:ascii="Book Antiqua" w:hAnsi="Book Antiqua"/>
          <w:sz w:val="24"/>
          <w:szCs w:val="24"/>
        </w:rPr>
        <w:t>: 1244-1263 [PMID: 9841671 DOI: 10.4161/viru.28930]</w:t>
      </w:r>
    </w:p>
    <w:p w14:paraId="719FE9E6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lastRenderedPageBreak/>
        <w:t xml:space="preserve">10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Kuramitsu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HK</w:t>
      </w:r>
      <w:r w:rsidRPr="00D505E2">
        <w:rPr>
          <w:rFonts w:ascii="Book Antiqua" w:hAnsi="Book Antiqua"/>
          <w:sz w:val="24"/>
          <w:szCs w:val="24"/>
        </w:rPr>
        <w:t xml:space="preserve">. Proteases of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: what don't they do? </w:t>
      </w:r>
      <w:r w:rsidRPr="00D505E2">
        <w:rPr>
          <w:rFonts w:ascii="Book Antiqua" w:hAnsi="Book Antiqua"/>
          <w:i/>
          <w:sz w:val="24"/>
          <w:szCs w:val="24"/>
        </w:rPr>
        <w:t xml:space="preserve">Oral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Immunol</w:t>
      </w:r>
      <w:r w:rsidRPr="00D505E2">
        <w:rPr>
          <w:rFonts w:ascii="Book Antiqua" w:hAnsi="Book Antiqua"/>
          <w:sz w:val="24"/>
          <w:szCs w:val="24"/>
        </w:rPr>
        <w:t xml:space="preserve"> 1998; </w:t>
      </w:r>
      <w:r w:rsidRPr="00D505E2">
        <w:rPr>
          <w:rFonts w:ascii="Book Antiqua" w:hAnsi="Book Antiqua"/>
          <w:b/>
          <w:sz w:val="24"/>
          <w:szCs w:val="24"/>
        </w:rPr>
        <w:t>13</w:t>
      </w:r>
      <w:r w:rsidRPr="00D505E2">
        <w:rPr>
          <w:rFonts w:ascii="Book Antiqua" w:hAnsi="Book Antiqua"/>
          <w:sz w:val="24"/>
          <w:szCs w:val="24"/>
        </w:rPr>
        <w:t>: 263-270 [PMID: 9807117 DOI: 10.1111/j.1399-302X.1998.tb00706.x]</w:t>
      </w:r>
    </w:p>
    <w:p w14:paraId="1EDD0BD3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Bostanci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N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Belibasakis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GN.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: an invasive and evasive opportunistic oral pathogen. </w:t>
      </w:r>
      <w:r w:rsidRPr="00D505E2">
        <w:rPr>
          <w:rFonts w:ascii="Book Antiqua" w:hAnsi="Book Antiqua"/>
          <w:i/>
          <w:sz w:val="24"/>
          <w:szCs w:val="24"/>
        </w:rPr>
        <w:t xml:space="preserve">FEMS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Lett</w:t>
      </w:r>
      <w:r w:rsidRPr="00D505E2">
        <w:rPr>
          <w:rFonts w:ascii="Book Antiqua" w:hAnsi="Book Antiqua"/>
          <w:sz w:val="24"/>
          <w:szCs w:val="24"/>
        </w:rPr>
        <w:t xml:space="preserve"> 2012; </w:t>
      </w:r>
      <w:r w:rsidRPr="00D505E2">
        <w:rPr>
          <w:rFonts w:ascii="Book Antiqua" w:hAnsi="Book Antiqua"/>
          <w:b/>
          <w:sz w:val="24"/>
          <w:szCs w:val="24"/>
        </w:rPr>
        <w:t>333</w:t>
      </w:r>
      <w:r w:rsidRPr="00D505E2">
        <w:rPr>
          <w:rFonts w:ascii="Book Antiqua" w:hAnsi="Book Antiqua"/>
          <w:sz w:val="24"/>
          <w:szCs w:val="24"/>
        </w:rPr>
        <w:t>: 1-9 [PMID: 22530835 DOI: 10.1111/j.1574-6968.2012.02579.x]</w:t>
      </w:r>
    </w:p>
    <w:p w14:paraId="211B6D74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Popadiak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K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Potempa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D505E2">
        <w:rPr>
          <w:rFonts w:ascii="Book Antiqua" w:hAnsi="Book Antiqua"/>
          <w:sz w:val="24"/>
          <w:szCs w:val="24"/>
        </w:rPr>
        <w:t>Riesbeck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D505E2">
        <w:rPr>
          <w:rFonts w:ascii="Book Antiqua" w:hAnsi="Book Antiqua"/>
          <w:sz w:val="24"/>
          <w:szCs w:val="24"/>
        </w:rPr>
        <w:t>Blom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AM. Biphasic effect of gingipains from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on the human complement system. </w:t>
      </w:r>
      <w:r w:rsidRPr="00D505E2">
        <w:rPr>
          <w:rFonts w:ascii="Book Antiqua" w:hAnsi="Book Antiqua"/>
          <w:i/>
          <w:sz w:val="24"/>
          <w:szCs w:val="24"/>
        </w:rPr>
        <w:t>J Immunol</w:t>
      </w:r>
      <w:r w:rsidRPr="00D505E2">
        <w:rPr>
          <w:rFonts w:ascii="Book Antiqua" w:hAnsi="Book Antiqua"/>
          <w:sz w:val="24"/>
          <w:szCs w:val="24"/>
        </w:rPr>
        <w:t xml:space="preserve"> 2007; </w:t>
      </w:r>
      <w:r w:rsidRPr="00D505E2">
        <w:rPr>
          <w:rFonts w:ascii="Book Antiqua" w:hAnsi="Book Antiqua"/>
          <w:b/>
          <w:sz w:val="24"/>
          <w:szCs w:val="24"/>
        </w:rPr>
        <w:t>178</w:t>
      </w:r>
      <w:r w:rsidRPr="00D505E2">
        <w:rPr>
          <w:rFonts w:ascii="Book Antiqua" w:hAnsi="Book Antiqua"/>
          <w:sz w:val="24"/>
          <w:szCs w:val="24"/>
        </w:rPr>
        <w:t>: 7242-7250 [PMID: 17513773 DOI: 10.4049/jimmunol.178.11.7242]</w:t>
      </w:r>
    </w:p>
    <w:p w14:paraId="3442BFC7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13 </w:t>
      </w:r>
      <w:r w:rsidRPr="00D505E2">
        <w:rPr>
          <w:rFonts w:ascii="Book Antiqua" w:hAnsi="Book Antiqua"/>
          <w:b/>
          <w:sz w:val="24"/>
          <w:szCs w:val="24"/>
        </w:rPr>
        <w:t>Yamanaka A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Kouchi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T, Kasai K, Kato T, Ishihara K, Okuda K. Inhibitory effect of cranberry polyphenol on biofilm formation and cysteine proteases of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. </w:t>
      </w:r>
      <w:r w:rsidRPr="00D505E2">
        <w:rPr>
          <w:rFonts w:ascii="Book Antiqua" w:hAnsi="Book Antiqua"/>
          <w:i/>
          <w:sz w:val="24"/>
          <w:szCs w:val="24"/>
        </w:rPr>
        <w:t>J Periodontal Res</w:t>
      </w:r>
      <w:r w:rsidRPr="00D505E2">
        <w:rPr>
          <w:rFonts w:ascii="Book Antiqua" w:hAnsi="Book Antiqua"/>
          <w:sz w:val="24"/>
          <w:szCs w:val="24"/>
        </w:rPr>
        <w:t xml:space="preserve"> 2007; </w:t>
      </w:r>
      <w:r w:rsidRPr="00D505E2">
        <w:rPr>
          <w:rFonts w:ascii="Book Antiqua" w:hAnsi="Book Antiqua"/>
          <w:b/>
          <w:sz w:val="24"/>
          <w:szCs w:val="24"/>
        </w:rPr>
        <w:t>42</w:t>
      </w:r>
      <w:r w:rsidRPr="00D505E2">
        <w:rPr>
          <w:rFonts w:ascii="Book Antiqua" w:hAnsi="Book Antiqua"/>
          <w:sz w:val="24"/>
          <w:szCs w:val="24"/>
        </w:rPr>
        <w:t>: 589-592 [PMID: 17956474 DOI: 10.1111/j.1600-0765.2007.00982.x]</w:t>
      </w:r>
    </w:p>
    <w:p w14:paraId="7FC3F773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14 </w:t>
      </w:r>
      <w:r w:rsidRPr="00D505E2">
        <w:rPr>
          <w:rFonts w:ascii="Book Antiqua" w:hAnsi="Book Antiqua"/>
          <w:b/>
          <w:sz w:val="24"/>
          <w:szCs w:val="24"/>
        </w:rPr>
        <w:t>Inomata M</w:t>
      </w:r>
      <w:r w:rsidRPr="00D505E2">
        <w:rPr>
          <w:rFonts w:ascii="Book Antiqua" w:hAnsi="Book Antiqua"/>
          <w:sz w:val="24"/>
          <w:szCs w:val="24"/>
        </w:rPr>
        <w:t xml:space="preserve">, Ishihara Y, Matsuyama T, Imamura T, Maruyama I, Noguchi T, Matsushita K. Degradation of vascular endothelial thrombomodulin by arginine- and lysine-specific cysteine proteases from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. </w:t>
      </w:r>
      <w:r w:rsidRPr="00D505E2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Periodontol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2009; </w:t>
      </w:r>
      <w:r w:rsidRPr="00D505E2">
        <w:rPr>
          <w:rFonts w:ascii="Book Antiqua" w:hAnsi="Book Antiqua"/>
          <w:b/>
          <w:sz w:val="24"/>
          <w:szCs w:val="24"/>
        </w:rPr>
        <w:t>80</w:t>
      </w:r>
      <w:r w:rsidRPr="00D505E2">
        <w:rPr>
          <w:rFonts w:ascii="Book Antiqua" w:hAnsi="Book Antiqua"/>
          <w:sz w:val="24"/>
          <w:szCs w:val="24"/>
        </w:rPr>
        <w:t>: 1511-1517 [PMID: 19722803 DOI: 10.1902/jop.2009.090114]</w:t>
      </w:r>
    </w:p>
    <w:p w14:paraId="1BF905E5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15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Wingrove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JA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DiScipio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RG, Chen Z, </w:t>
      </w:r>
      <w:proofErr w:type="spellStart"/>
      <w:r w:rsidRPr="00D505E2">
        <w:rPr>
          <w:rFonts w:ascii="Book Antiqua" w:hAnsi="Book Antiqua"/>
          <w:sz w:val="24"/>
          <w:szCs w:val="24"/>
        </w:rPr>
        <w:t>Potempa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J, Travis J, Hugli TE. Activation of complement components C3 and C5 by a cysteine proteinase (gingipain-1) from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(Bacteroides)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. </w:t>
      </w:r>
      <w:r w:rsidRPr="00D505E2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Chem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1992; </w:t>
      </w:r>
      <w:r w:rsidRPr="00D505E2">
        <w:rPr>
          <w:rFonts w:ascii="Book Antiqua" w:hAnsi="Book Antiqua"/>
          <w:b/>
          <w:sz w:val="24"/>
          <w:szCs w:val="24"/>
        </w:rPr>
        <w:t>267</w:t>
      </w:r>
      <w:r w:rsidRPr="00D505E2">
        <w:rPr>
          <w:rFonts w:ascii="Book Antiqua" w:hAnsi="Book Antiqua"/>
          <w:sz w:val="24"/>
          <w:szCs w:val="24"/>
        </w:rPr>
        <w:t>: 18902-18907 [PMID: 1527018 DOI: 10.1111/j.1432-1033.1992.tb17252.x]</w:t>
      </w:r>
    </w:p>
    <w:p w14:paraId="3B63D31F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Discipio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RG</w:t>
      </w:r>
      <w:r w:rsidRPr="00D505E2">
        <w:rPr>
          <w:rFonts w:ascii="Book Antiqua" w:hAnsi="Book Antiqua"/>
          <w:sz w:val="24"/>
          <w:szCs w:val="24"/>
        </w:rPr>
        <w:t xml:space="preserve">, Daffern PJ, Kawahara M, Pike R, Travis J, Hugli TE, </w:t>
      </w:r>
      <w:proofErr w:type="spellStart"/>
      <w:r w:rsidRPr="00D505E2">
        <w:rPr>
          <w:rFonts w:ascii="Book Antiqua" w:hAnsi="Book Antiqua"/>
          <w:sz w:val="24"/>
          <w:szCs w:val="24"/>
        </w:rPr>
        <w:t>Potempa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J. Cleavage of human complement component C5 by cysteine proteinases from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(Bacteroides)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. Prior oxidation of C5 augments proteinase digestion of C5. </w:t>
      </w:r>
      <w:r w:rsidRPr="00D505E2">
        <w:rPr>
          <w:rFonts w:ascii="Book Antiqua" w:hAnsi="Book Antiqua"/>
          <w:i/>
          <w:sz w:val="24"/>
          <w:szCs w:val="24"/>
        </w:rPr>
        <w:t>Immunology</w:t>
      </w:r>
      <w:r w:rsidRPr="00D505E2">
        <w:rPr>
          <w:rFonts w:ascii="Book Antiqua" w:hAnsi="Book Antiqua"/>
          <w:sz w:val="24"/>
          <w:szCs w:val="24"/>
        </w:rPr>
        <w:t xml:space="preserve"> 1996; </w:t>
      </w:r>
      <w:r w:rsidRPr="00D505E2">
        <w:rPr>
          <w:rFonts w:ascii="Book Antiqua" w:hAnsi="Book Antiqua"/>
          <w:b/>
          <w:sz w:val="24"/>
          <w:szCs w:val="24"/>
        </w:rPr>
        <w:t>87</w:t>
      </w:r>
      <w:r w:rsidRPr="00D505E2">
        <w:rPr>
          <w:rFonts w:ascii="Book Antiqua" w:hAnsi="Book Antiqua"/>
          <w:sz w:val="24"/>
          <w:szCs w:val="24"/>
        </w:rPr>
        <w:t>: 660-667 [PMID: 8675224 DOI: 10.1046/j.1365-2567.1996.478594.x]</w:t>
      </w:r>
    </w:p>
    <w:p w14:paraId="7FA71730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17 </w:t>
      </w:r>
      <w:r w:rsidRPr="00D505E2">
        <w:rPr>
          <w:rFonts w:ascii="Book Antiqua" w:hAnsi="Book Antiqua"/>
          <w:b/>
          <w:sz w:val="24"/>
          <w:szCs w:val="24"/>
        </w:rPr>
        <w:t>Lamont RJ</w:t>
      </w:r>
      <w:r w:rsidRPr="00D505E2">
        <w:rPr>
          <w:rFonts w:ascii="Book Antiqua" w:hAnsi="Book Antiqua"/>
          <w:sz w:val="24"/>
          <w:szCs w:val="24"/>
        </w:rPr>
        <w:t xml:space="preserve">, Jenkinson HF. Subgingival colonization by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. </w:t>
      </w:r>
      <w:r w:rsidRPr="00D505E2">
        <w:rPr>
          <w:rFonts w:ascii="Book Antiqua" w:hAnsi="Book Antiqua"/>
          <w:i/>
          <w:sz w:val="24"/>
          <w:szCs w:val="24"/>
        </w:rPr>
        <w:t xml:space="preserve">Oral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Immunol</w:t>
      </w:r>
      <w:r w:rsidRPr="00D505E2">
        <w:rPr>
          <w:rFonts w:ascii="Book Antiqua" w:hAnsi="Book Antiqua"/>
          <w:sz w:val="24"/>
          <w:szCs w:val="24"/>
        </w:rPr>
        <w:t xml:space="preserve"> 2000; </w:t>
      </w:r>
      <w:r w:rsidRPr="00D505E2">
        <w:rPr>
          <w:rFonts w:ascii="Book Antiqua" w:hAnsi="Book Antiqua"/>
          <w:b/>
          <w:sz w:val="24"/>
          <w:szCs w:val="24"/>
        </w:rPr>
        <w:t>15</w:t>
      </w:r>
      <w:r w:rsidRPr="00D505E2">
        <w:rPr>
          <w:rFonts w:ascii="Book Antiqua" w:hAnsi="Book Antiqua"/>
          <w:sz w:val="24"/>
          <w:szCs w:val="24"/>
        </w:rPr>
        <w:t xml:space="preserve">: 341-349 [PMID: 11154429 DOI: </w:t>
      </w:r>
      <w:r w:rsidRPr="00D505E2">
        <w:rPr>
          <w:rFonts w:ascii="Book Antiqua" w:hAnsi="Book Antiqua"/>
          <w:sz w:val="24"/>
          <w:szCs w:val="24"/>
        </w:rPr>
        <w:lastRenderedPageBreak/>
        <w:t>10.1034/j.1399-302x.2000.150601.x]</w:t>
      </w:r>
    </w:p>
    <w:p w14:paraId="48317EDA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18 </w:t>
      </w:r>
      <w:r w:rsidRPr="00D505E2">
        <w:rPr>
          <w:rFonts w:ascii="Book Antiqua" w:hAnsi="Book Antiqua"/>
          <w:b/>
          <w:sz w:val="24"/>
          <w:szCs w:val="24"/>
        </w:rPr>
        <w:t>Holt SC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Kesavalu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L, Walker S, Genco CA. Virulence factors of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Periodontol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2000</w:t>
      </w:r>
      <w:r w:rsidRPr="00D505E2">
        <w:rPr>
          <w:rFonts w:ascii="Book Antiqua" w:hAnsi="Book Antiqua"/>
          <w:sz w:val="24"/>
          <w:szCs w:val="24"/>
        </w:rPr>
        <w:t xml:space="preserve"> 1999; </w:t>
      </w:r>
      <w:r w:rsidRPr="00D505E2">
        <w:rPr>
          <w:rFonts w:ascii="Book Antiqua" w:hAnsi="Book Antiqua"/>
          <w:b/>
          <w:sz w:val="24"/>
          <w:szCs w:val="24"/>
        </w:rPr>
        <w:t>20</w:t>
      </w:r>
      <w:r w:rsidRPr="00D505E2">
        <w:rPr>
          <w:rFonts w:ascii="Book Antiqua" w:hAnsi="Book Antiqua"/>
          <w:sz w:val="24"/>
          <w:szCs w:val="24"/>
        </w:rPr>
        <w:t>: 168-238 [PMID: 10522227 DOI: 10.1111/j.1600-0757.1999.tb00162.x]</w:t>
      </w:r>
    </w:p>
    <w:p w14:paraId="2DDC591F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Gui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MJ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Dashper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SG, </w:t>
      </w:r>
      <w:proofErr w:type="spellStart"/>
      <w:r w:rsidRPr="00D505E2">
        <w:rPr>
          <w:rFonts w:ascii="Book Antiqua" w:hAnsi="Book Antiqua"/>
          <w:sz w:val="24"/>
          <w:szCs w:val="24"/>
        </w:rPr>
        <w:t>Slakeski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N, Chen YY, Reynolds EC. Spheres of influence: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outer membrane vesicles.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Oral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2016; </w:t>
      </w:r>
      <w:r w:rsidRPr="00D505E2">
        <w:rPr>
          <w:rFonts w:ascii="Book Antiqua" w:hAnsi="Book Antiqua"/>
          <w:b/>
          <w:sz w:val="24"/>
          <w:szCs w:val="24"/>
        </w:rPr>
        <w:t>31</w:t>
      </w:r>
      <w:r w:rsidRPr="00D505E2">
        <w:rPr>
          <w:rFonts w:ascii="Book Antiqua" w:hAnsi="Book Antiqua"/>
          <w:sz w:val="24"/>
          <w:szCs w:val="24"/>
        </w:rPr>
        <w:t>: 365-378 [PMID: 26466922 DOI: 10.1111/omi.12134]</w:t>
      </w:r>
    </w:p>
    <w:p w14:paraId="7953D1A0" w14:textId="5EFFF6EB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20 </w:t>
      </w:r>
      <w:r w:rsidRPr="00D505E2">
        <w:rPr>
          <w:rFonts w:ascii="Book Antiqua" w:hAnsi="Book Antiqua"/>
          <w:b/>
          <w:sz w:val="24"/>
          <w:szCs w:val="24"/>
        </w:rPr>
        <w:t>Lee J</w:t>
      </w:r>
      <w:r w:rsidRPr="00D505E2">
        <w:rPr>
          <w:rFonts w:ascii="Book Antiqua" w:hAnsi="Book Antiqua"/>
          <w:sz w:val="24"/>
          <w:szCs w:val="24"/>
        </w:rPr>
        <w:t xml:space="preserve">, Roberts JS, </w:t>
      </w:r>
      <w:proofErr w:type="spellStart"/>
      <w:r w:rsidRPr="00D505E2">
        <w:rPr>
          <w:rFonts w:ascii="Book Antiqua" w:hAnsi="Book Antiqua"/>
          <w:sz w:val="24"/>
          <w:szCs w:val="24"/>
        </w:rPr>
        <w:t>Atanasova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KR, Chowdhury N, Han K, Yilmaz Ö. Human Primary Epithelial Cells Acquire an Epithelial-Mesenchymal-Transition Phenotype during Long-Term Infection by the Oral Opportunistic Pathogen, </w:t>
      </w:r>
      <w:proofErr w:type="spellStart"/>
      <w:r w:rsidRPr="00B47071">
        <w:rPr>
          <w:rFonts w:ascii="Book Antiqua" w:hAnsi="Book Antiqua"/>
          <w:i/>
          <w:sz w:val="24"/>
          <w:szCs w:val="24"/>
        </w:rPr>
        <w:t>Porphyromonas</w:t>
      </w:r>
      <w:proofErr w:type="spellEnd"/>
      <w:r w:rsidRPr="00B470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47071">
        <w:rPr>
          <w:rFonts w:ascii="Book Antiqua" w:hAnsi="Book Antiqua"/>
          <w:i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. </w:t>
      </w:r>
      <w:r w:rsidRPr="00D505E2">
        <w:rPr>
          <w:rFonts w:ascii="Book Antiqua" w:hAnsi="Book Antiqua"/>
          <w:i/>
          <w:sz w:val="24"/>
          <w:szCs w:val="24"/>
        </w:rPr>
        <w:t xml:space="preserve">Front Cell Infect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2017; </w:t>
      </w:r>
      <w:r w:rsidRPr="00D505E2">
        <w:rPr>
          <w:rFonts w:ascii="Book Antiqua" w:hAnsi="Book Antiqua"/>
          <w:b/>
          <w:sz w:val="24"/>
          <w:szCs w:val="24"/>
        </w:rPr>
        <w:t>7</w:t>
      </w:r>
      <w:r w:rsidRPr="00D505E2">
        <w:rPr>
          <w:rFonts w:ascii="Book Antiqua" w:hAnsi="Book Antiqua"/>
          <w:sz w:val="24"/>
          <w:szCs w:val="24"/>
        </w:rPr>
        <w:t>: 493 [PMID: 29250491 DOI: 10.3389/fcimb.2017.00493]</w:t>
      </w:r>
    </w:p>
    <w:p w14:paraId="1F9DDF63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21 </w:t>
      </w:r>
      <w:r w:rsidRPr="00D505E2">
        <w:rPr>
          <w:rFonts w:ascii="Book Antiqua" w:hAnsi="Book Antiqua"/>
          <w:b/>
          <w:sz w:val="24"/>
          <w:szCs w:val="24"/>
        </w:rPr>
        <w:t>Woo BH</w:t>
      </w:r>
      <w:r w:rsidRPr="00D505E2">
        <w:rPr>
          <w:rFonts w:ascii="Book Antiqua" w:hAnsi="Book Antiqua"/>
          <w:sz w:val="24"/>
          <w:szCs w:val="24"/>
        </w:rPr>
        <w:t xml:space="preserve">, Kim DJ, Choi JI, Kim SJ, Park BS, Song JM, Lee JH, Park HR. Oral cancer cells </w:t>
      </w:r>
      <w:proofErr w:type="spellStart"/>
      <w:r w:rsidRPr="00D505E2">
        <w:rPr>
          <w:rFonts w:ascii="Book Antiqua" w:hAnsi="Book Antiqua"/>
          <w:sz w:val="24"/>
          <w:szCs w:val="24"/>
        </w:rPr>
        <w:t>sustainedly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infected with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exhibit resistance to Taxol and have higher metastatic potential.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Oncotarget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2017; </w:t>
      </w:r>
      <w:r w:rsidRPr="00D505E2">
        <w:rPr>
          <w:rFonts w:ascii="Book Antiqua" w:hAnsi="Book Antiqua"/>
          <w:b/>
          <w:sz w:val="24"/>
          <w:szCs w:val="24"/>
        </w:rPr>
        <w:t>8</w:t>
      </w:r>
      <w:r w:rsidRPr="00D505E2">
        <w:rPr>
          <w:rFonts w:ascii="Book Antiqua" w:hAnsi="Book Antiqua"/>
          <w:sz w:val="24"/>
          <w:szCs w:val="24"/>
        </w:rPr>
        <w:t>: 46981-46992 [PMID: 28388583 DOI: 10.18632/oncotarget.16550]</w:t>
      </w:r>
    </w:p>
    <w:p w14:paraId="068FA0FA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Atanasova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KR</w:t>
      </w:r>
      <w:r w:rsidRPr="00D505E2">
        <w:rPr>
          <w:rFonts w:ascii="Book Antiqua" w:hAnsi="Book Antiqua"/>
          <w:sz w:val="24"/>
          <w:szCs w:val="24"/>
        </w:rPr>
        <w:t xml:space="preserve">, Yilmaz Ö. Prelude to oral microbes and chronic diseases: past, present and future. </w:t>
      </w:r>
      <w:r w:rsidRPr="00D505E2">
        <w:rPr>
          <w:rFonts w:ascii="Book Antiqua" w:hAnsi="Book Antiqua"/>
          <w:i/>
          <w:sz w:val="24"/>
          <w:szCs w:val="24"/>
        </w:rPr>
        <w:t>Microbes Infect</w:t>
      </w:r>
      <w:r w:rsidRPr="00D505E2">
        <w:rPr>
          <w:rFonts w:ascii="Book Antiqua" w:hAnsi="Book Antiqua"/>
          <w:sz w:val="24"/>
          <w:szCs w:val="24"/>
        </w:rPr>
        <w:t xml:space="preserve"> 2015; </w:t>
      </w:r>
      <w:r w:rsidRPr="00D505E2">
        <w:rPr>
          <w:rFonts w:ascii="Book Antiqua" w:hAnsi="Book Antiqua"/>
          <w:b/>
          <w:sz w:val="24"/>
          <w:szCs w:val="24"/>
        </w:rPr>
        <w:t>17</w:t>
      </w:r>
      <w:r w:rsidRPr="00D505E2">
        <w:rPr>
          <w:rFonts w:ascii="Book Antiqua" w:hAnsi="Book Antiqua"/>
          <w:sz w:val="24"/>
          <w:szCs w:val="24"/>
        </w:rPr>
        <w:t>: 473-483 [PMID: 25813714 DOI: 10.1016/j.micinf.2015.03.007]</w:t>
      </w:r>
    </w:p>
    <w:p w14:paraId="4F1F3949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23 </w:t>
      </w:r>
      <w:r w:rsidRPr="00D505E2">
        <w:rPr>
          <w:rFonts w:ascii="Book Antiqua" w:hAnsi="Book Antiqua"/>
          <w:b/>
          <w:sz w:val="24"/>
          <w:szCs w:val="24"/>
        </w:rPr>
        <w:t>Blot WJ</w:t>
      </w:r>
      <w:r w:rsidRPr="00D505E2">
        <w:rPr>
          <w:rFonts w:ascii="Book Antiqua" w:hAnsi="Book Antiqua"/>
          <w:sz w:val="24"/>
          <w:szCs w:val="24"/>
        </w:rPr>
        <w:t xml:space="preserve">, McLaughlin JK, Winn DM, Austin DF, Greenberg RS, Preston-Martin S, Bernstein L, Schoenberg JB, </w:t>
      </w:r>
      <w:proofErr w:type="spellStart"/>
      <w:r w:rsidRPr="00D505E2">
        <w:rPr>
          <w:rFonts w:ascii="Book Antiqua" w:hAnsi="Book Antiqua"/>
          <w:sz w:val="24"/>
          <w:szCs w:val="24"/>
        </w:rPr>
        <w:t>Stemhagen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A, Fraumeni JF Jr. Smoking and drinking in relation to oral and pharyngeal cancer. </w:t>
      </w:r>
      <w:r w:rsidRPr="00D505E2">
        <w:rPr>
          <w:rFonts w:ascii="Book Antiqua" w:hAnsi="Book Antiqua"/>
          <w:i/>
          <w:sz w:val="24"/>
          <w:szCs w:val="24"/>
        </w:rPr>
        <w:t>Cancer Res</w:t>
      </w:r>
      <w:r w:rsidRPr="00D505E2">
        <w:rPr>
          <w:rFonts w:ascii="Book Antiqua" w:hAnsi="Book Antiqua"/>
          <w:sz w:val="24"/>
          <w:szCs w:val="24"/>
        </w:rPr>
        <w:t xml:space="preserve"> 1988; </w:t>
      </w:r>
      <w:r w:rsidRPr="00D505E2">
        <w:rPr>
          <w:rFonts w:ascii="Book Antiqua" w:hAnsi="Book Antiqua"/>
          <w:b/>
          <w:sz w:val="24"/>
          <w:szCs w:val="24"/>
        </w:rPr>
        <w:t>48</w:t>
      </w:r>
      <w:r w:rsidRPr="00D505E2">
        <w:rPr>
          <w:rFonts w:ascii="Book Antiqua" w:hAnsi="Book Antiqua"/>
          <w:sz w:val="24"/>
          <w:szCs w:val="24"/>
        </w:rPr>
        <w:t>: 3282-3287 [PMID: 3365707]</w:t>
      </w:r>
    </w:p>
    <w:p w14:paraId="7BE594A3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24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Salaspuro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MP</w:t>
      </w:r>
      <w:r w:rsidRPr="00D505E2">
        <w:rPr>
          <w:rFonts w:ascii="Book Antiqua" w:hAnsi="Book Antiqua"/>
          <w:sz w:val="24"/>
          <w:szCs w:val="24"/>
        </w:rPr>
        <w:t xml:space="preserve">. Acetaldehyde, microbes, and cancer of the digestive tract.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Crit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Rev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Lab Sci</w:t>
      </w:r>
      <w:r w:rsidRPr="00D505E2">
        <w:rPr>
          <w:rFonts w:ascii="Book Antiqua" w:hAnsi="Book Antiqua"/>
          <w:sz w:val="24"/>
          <w:szCs w:val="24"/>
        </w:rPr>
        <w:t xml:space="preserve"> 2003; </w:t>
      </w:r>
      <w:r w:rsidRPr="00D505E2">
        <w:rPr>
          <w:rFonts w:ascii="Book Antiqua" w:hAnsi="Book Antiqua"/>
          <w:b/>
          <w:sz w:val="24"/>
          <w:szCs w:val="24"/>
        </w:rPr>
        <w:t>40</w:t>
      </w:r>
      <w:r w:rsidRPr="00D505E2">
        <w:rPr>
          <w:rFonts w:ascii="Book Antiqua" w:hAnsi="Book Antiqua"/>
          <w:sz w:val="24"/>
          <w:szCs w:val="24"/>
        </w:rPr>
        <w:t>: 183-208 [PMID: 12755455 DOI: 10.1080/713609333]</w:t>
      </w:r>
    </w:p>
    <w:p w14:paraId="3184195E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25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Homann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N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Jousimies-Somer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D505E2">
        <w:rPr>
          <w:rFonts w:ascii="Book Antiqua" w:hAnsi="Book Antiqua"/>
          <w:sz w:val="24"/>
          <w:szCs w:val="24"/>
        </w:rPr>
        <w:t>Jokelainen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K, Heine R, </w:t>
      </w:r>
      <w:proofErr w:type="spellStart"/>
      <w:r w:rsidRPr="00D505E2">
        <w:rPr>
          <w:rFonts w:ascii="Book Antiqua" w:hAnsi="Book Antiqua"/>
          <w:sz w:val="24"/>
          <w:szCs w:val="24"/>
        </w:rPr>
        <w:t>Salaspuro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M. High acetaldehyde levels in saliva after ethanol consumption: methodological aspects and pathogenetic implications. </w:t>
      </w:r>
      <w:r w:rsidRPr="00D505E2">
        <w:rPr>
          <w:rFonts w:ascii="Book Antiqua" w:hAnsi="Book Antiqua"/>
          <w:i/>
          <w:sz w:val="24"/>
          <w:szCs w:val="24"/>
        </w:rPr>
        <w:t>Carcinogenesis</w:t>
      </w:r>
      <w:r w:rsidRPr="00D505E2">
        <w:rPr>
          <w:rFonts w:ascii="Book Antiqua" w:hAnsi="Book Antiqua"/>
          <w:sz w:val="24"/>
          <w:szCs w:val="24"/>
        </w:rPr>
        <w:t xml:space="preserve"> 1997; </w:t>
      </w:r>
      <w:r w:rsidRPr="00D505E2">
        <w:rPr>
          <w:rFonts w:ascii="Book Antiqua" w:hAnsi="Book Antiqua"/>
          <w:b/>
          <w:sz w:val="24"/>
          <w:szCs w:val="24"/>
        </w:rPr>
        <w:t>18</w:t>
      </w:r>
      <w:r w:rsidRPr="00D505E2">
        <w:rPr>
          <w:rFonts w:ascii="Book Antiqua" w:hAnsi="Book Antiqua"/>
          <w:sz w:val="24"/>
          <w:szCs w:val="24"/>
        </w:rPr>
        <w:t>: 1739-1743 [PMID: 9328169 DOI: 10.1093/</w:t>
      </w:r>
      <w:proofErr w:type="spellStart"/>
      <w:r w:rsidRPr="00D505E2">
        <w:rPr>
          <w:rFonts w:ascii="Book Antiqua" w:hAnsi="Book Antiqua"/>
          <w:sz w:val="24"/>
          <w:szCs w:val="24"/>
        </w:rPr>
        <w:t>carcin</w:t>
      </w:r>
      <w:proofErr w:type="spellEnd"/>
      <w:r w:rsidRPr="00D505E2">
        <w:rPr>
          <w:rFonts w:ascii="Book Antiqua" w:hAnsi="Book Antiqua"/>
          <w:sz w:val="24"/>
          <w:szCs w:val="24"/>
        </w:rPr>
        <w:t>/18.9.1739]</w:t>
      </w:r>
    </w:p>
    <w:p w14:paraId="33CDF10F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lastRenderedPageBreak/>
        <w:t xml:space="preserve">26 </w:t>
      </w:r>
      <w:r w:rsidRPr="00D505E2">
        <w:rPr>
          <w:rFonts w:ascii="Book Antiqua" w:hAnsi="Book Antiqua"/>
          <w:b/>
          <w:sz w:val="24"/>
          <w:szCs w:val="24"/>
        </w:rPr>
        <w:t>Katz J</w:t>
      </w:r>
      <w:r w:rsidRPr="00D505E2">
        <w:rPr>
          <w:rFonts w:ascii="Book Antiqua" w:hAnsi="Book Antiqua"/>
          <w:sz w:val="24"/>
          <w:szCs w:val="24"/>
        </w:rPr>
        <w:t xml:space="preserve">, Onate MD, Pauley KM, Bhattacharyya I, Cha S. Presence of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in gingival squamous cell carcinoma.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Int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J Oral Sci</w:t>
      </w:r>
      <w:r w:rsidRPr="00D505E2">
        <w:rPr>
          <w:rFonts w:ascii="Book Antiqua" w:hAnsi="Book Antiqua"/>
          <w:sz w:val="24"/>
          <w:szCs w:val="24"/>
        </w:rPr>
        <w:t xml:space="preserve"> 2011; </w:t>
      </w:r>
      <w:r w:rsidRPr="00D505E2">
        <w:rPr>
          <w:rFonts w:ascii="Book Antiqua" w:hAnsi="Book Antiqua"/>
          <w:b/>
          <w:sz w:val="24"/>
          <w:szCs w:val="24"/>
        </w:rPr>
        <w:t>3</w:t>
      </w:r>
      <w:r w:rsidRPr="00D505E2">
        <w:rPr>
          <w:rFonts w:ascii="Book Antiqua" w:hAnsi="Book Antiqua"/>
          <w:sz w:val="24"/>
          <w:szCs w:val="24"/>
        </w:rPr>
        <w:t>: 209-215 [PMID: 22010579 DOI: 10.4248/IJOS11075]</w:t>
      </w:r>
    </w:p>
    <w:p w14:paraId="7EA591FB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27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Sayehmiri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F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Sayehmiri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D505E2">
        <w:rPr>
          <w:rFonts w:ascii="Book Antiqua" w:hAnsi="Book Antiqua"/>
          <w:sz w:val="24"/>
          <w:szCs w:val="24"/>
        </w:rPr>
        <w:t>Asadollahi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K, Soroush S, </w:t>
      </w:r>
      <w:proofErr w:type="spellStart"/>
      <w:r w:rsidRPr="00D505E2">
        <w:rPr>
          <w:rFonts w:ascii="Book Antiqua" w:hAnsi="Book Antiqua"/>
          <w:sz w:val="24"/>
          <w:szCs w:val="24"/>
        </w:rPr>
        <w:t>Bogdanovic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D505E2">
        <w:rPr>
          <w:rFonts w:ascii="Book Antiqua" w:hAnsi="Book Antiqua"/>
          <w:sz w:val="24"/>
          <w:szCs w:val="24"/>
        </w:rPr>
        <w:t>Jalilian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FA, </w:t>
      </w:r>
      <w:proofErr w:type="spellStart"/>
      <w:r w:rsidRPr="00D505E2">
        <w:rPr>
          <w:rFonts w:ascii="Book Antiqua" w:hAnsi="Book Antiqua"/>
          <w:sz w:val="24"/>
          <w:szCs w:val="24"/>
        </w:rPr>
        <w:t>Emaneini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505E2">
        <w:rPr>
          <w:rFonts w:ascii="Book Antiqua" w:hAnsi="Book Antiqua"/>
          <w:sz w:val="24"/>
          <w:szCs w:val="24"/>
        </w:rPr>
        <w:t>Taherikalani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M. The prevalence rate of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and its association with cancer: A systematic review and meta-analysis.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Int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Immunopathol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2015; </w:t>
      </w:r>
      <w:r w:rsidRPr="00D505E2">
        <w:rPr>
          <w:rFonts w:ascii="Book Antiqua" w:hAnsi="Book Antiqua"/>
          <w:b/>
          <w:sz w:val="24"/>
          <w:szCs w:val="24"/>
        </w:rPr>
        <w:t>28</w:t>
      </w:r>
      <w:r w:rsidRPr="00D505E2">
        <w:rPr>
          <w:rFonts w:ascii="Book Antiqua" w:hAnsi="Book Antiqua"/>
          <w:sz w:val="24"/>
          <w:szCs w:val="24"/>
        </w:rPr>
        <w:t>: 160-167 [PMID: 26002887 DOI: 10.1177/0394632015586144]</w:t>
      </w:r>
    </w:p>
    <w:p w14:paraId="30DE399A" w14:textId="666A6866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28 </w:t>
      </w:r>
      <w:r w:rsidRPr="00D505E2">
        <w:rPr>
          <w:rFonts w:ascii="Book Antiqua" w:hAnsi="Book Antiqua"/>
          <w:b/>
          <w:sz w:val="24"/>
          <w:szCs w:val="24"/>
        </w:rPr>
        <w:t>Kang MS</w:t>
      </w:r>
      <w:r w:rsidRPr="00B47071">
        <w:rPr>
          <w:rFonts w:ascii="Book Antiqua" w:hAnsi="Book Antiqua"/>
          <w:sz w:val="24"/>
          <w:szCs w:val="24"/>
        </w:rPr>
        <w:t>,</w:t>
      </w:r>
      <w:r w:rsidR="00B47071" w:rsidRPr="00B47071">
        <w:rPr>
          <w:rFonts w:ascii="Book Antiqua" w:hAnsi="Book Antiqua"/>
          <w:sz w:val="24"/>
          <w:szCs w:val="24"/>
        </w:rPr>
        <w:t xml:space="preserve"> </w:t>
      </w:r>
      <w:r w:rsidRPr="00D505E2">
        <w:rPr>
          <w:rFonts w:ascii="Book Antiqua" w:hAnsi="Book Antiqua"/>
          <w:sz w:val="24"/>
          <w:szCs w:val="24"/>
        </w:rPr>
        <w:t xml:space="preserve">Oh JS, Kim HJ, Kim HN, Lee IK, Choi HR, Kim OJ, </w:t>
      </w:r>
      <w:proofErr w:type="spellStart"/>
      <w:r w:rsidRPr="00D505E2">
        <w:rPr>
          <w:rFonts w:ascii="Book Antiqua" w:hAnsi="Book Antiqua"/>
          <w:sz w:val="24"/>
          <w:szCs w:val="24"/>
        </w:rPr>
        <w:t>Ko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YJ, Lim WB, Park HJ, Yu MG, Yi CK. Prevalence of Oral Microbes in the Saliva of Oncological Patients. </w:t>
      </w:r>
      <w:r w:rsidR="00B47071" w:rsidRPr="00B47071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="00B47071" w:rsidRPr="00B47071">
        <w:rPr>
          <w:rFonts w:ascii="Book Antiqua" w:hAnsi="Book Antiqua"/>
          <w:i/>
          <w:sz w:val="24"/>
          <w:szCs w:val="24"/>
        </w:rPr>
        <w:t>Bacteriol</w:t>
      </w:r>
      <w:proofErr w:type="spellEnd"/>
      <w:r w:rsidR="00B47071" w:rsidRPr="00B470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B47071" w:rsidRPr="00B47071">
        <w:rPr>
          <w:rFonts w:ascii="Book Antiqua" w:hAnsi="Book Antiqua"/>
          <w:i/>
          <w:sz w:val="24"/>
          <w:szCs w:val="24"/>
        </w:rPr>
        <w:t>Virol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2009; </w:t>
      </w:r>
      <w:r w:rsidRPr="00B47071">
        <w:rPr>
          <w:rFonts w:ascii="Book Antiqua" w:hAnsi="Book Antiqua"/>
          <w:b/>
          <w:sz w:val="24"/>
          <w:szCs w:val="24"/>
        </w:rPr>
        <w:t>39</w:t>
      </w:r>
      <w:r w:rsidRPr="00D505E2">
        <w:rPr>
          <w:rFonts w:ascii="Book Antiqua" w:hAnsi="Book Antiqua"/>
          <w:sz w:val="24"/>
          <w:szCs w:val="24"/>
        </w:rPr>
        <w:t>: 277 [</w:t>
      </w:r>
      <w:r w:rsidR="00B47071" w:rsidRPr="00D505E2">
        <w:rPr>
          <w:rFonts w:ascii="Book Antiqua" w:hAnsi="Book Antiqua"/>
          <w:sz w:val="24"/>
          <w:szCs w:val="24"/>
        </w:rPr>
        <w:t>DOI</w:t>
      </w:r>
      <w:r w:rsidRPr="00D505E2">
        <w:rPr>
          <w:rFonts w:ascii="Book Antiqua" w:hAnsi="Book Antiqua"/>
          <w:sz w:val="24"/>
          <w:szCs w:val="24"/>
        </w:rPr>
        <w:t>:</w:t>
      </w:r>
      <w:r w:rsidR="00B47071">
        <w:rPr>
          <w:rFonts w:ascii="Book Antiqua" w:hAnsi="Book Antiqua" w:hint="eastAsia"/>
          <w:sz w:val="24"/>
          <w:szCs w:val="24"/>
        </w:rPr>
        <w:t xml:space="preserve"> </w:t>
      </w:r>
      <w:r w:rsidRPr="00D505E2">
        <w:rPr>
          <w:rFonts w:ascii="Book Antiqua" w:hAnsi="Book Antiqua"/>
          <w:sz w:val="24"/>
          <w:szCs w:val="24"/>
        </w:rPr>
        <w:t>10.4167/jbv.2009.39.4.277]</w:t>
      </w:r>
    </w:p>
    <w:p w14:paraId="5854A6AE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29 </w:t>
      </w:r>
      <w:r w:rsidRPr="00D505E2">
        <w:rPr>
          <w:rFonts w:ascii="Book Antiqua" w:hAnsi="Book Antiqua"/>
          <w:b/>
          <w:sz w:val="24"/>
          <w:szCs w:val="24"/>
        </w:rPr>
        <w:t>Ha NH</w:t>
      </w:r>
      <w:r w:rsidRPr="00D505E2">
        <w:rPr>
          <w:rFonts w:ascii="Book Antiqua" w:hAnsi="Book Antiqua"/>
          <w:sz w:val="24"/>
          <w:szCs w:val="24"/>
        </w:rPr>
        <w:t xml:space="preserve">, Woo BH, Kim DJ, Ha ES, Choi JI, Kim SJ, Park BS, Lee JH, Park HR. Prolonged and repetitive exposure to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increases aggressiveness of oral cancer cells by promoting acquisition of cancer stem cell properties.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Tumour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2015; </w:t>
      </w:r>
      <w:r w:rsidRPr="00D505E2">
        <w:rPr>
          <w:rFonts w:ascii="Book Antiqua" w:hAnsi="Book Antiqua"/>
          <w:b/>
          <w:sz w:val="24"/>
          <w:szCs w:val="24"/>
        </w:rPr>
        <w:t>36</w:t>
      </w:r>
      <w:r w:rsidRPr="00D505E2">
        <w:rPr>
          <w:rFonts w:ascii="Book Antiqua" w:hAnsi="Book Antiqua"/>
          <w:sz w:val="24"/>
          <w:szCs w:val="24"/>
        </w:rPr>
        <w:t>: 9947-9960 [PMID: 26178482 DOI: 10.1007/s13277-015-3764-9]</w:t>
      </w:r>
    </w:p>
    <w:p w14:paraId="428B43F7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30 </w:t>
      </w:r>
      <w:r w:rsidRPr="00D505E2">
        <w:rPr>
          <w:rFonts w:ascii="Book Antiqua" w:hAnsi="Book Antiqua"/>
          <w:b/>
          <w:sz w:val="24"/>
          <w:szCs w:val="24"/>
        </w:rPr>
        <w:t>Inaba H</w:t>
      </w:r>
      <w:r w:rsidRPr="00D505E2">
        <w:rPr>
          <w:rFonts w:ascii="Book Antiqua" w:hAnsi="Book Antiqua"/>
          <w:sz w:val="24"/>
          <w:szCs w:val="24"/>
        </w:rPr>
        <w:t xml:space="preserve">, Sugita H, </w:t>
      </w:r>
      <w:proofErr w:type="spellStart"/>
      <w:r w:rsidRPr="00D505E2">
        <w:rPr>
          <w:rFonts w:ascii="Book Antiqua" w:hAnsi="Book Antiqua"/>
          <w:sz w:val="24"/>
          <w:szCs w:val="24"/>
        </w:rPr>
        <w:t>Kuboniwa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M, Iwai S, Hamada M, Noda T, </w:t>
      </w:r>
      <w:proofErr w:type="spellStart"/>
      <w:r w:rsidRPr="00D505E2">
        <w:rPr>
          <w:rFonts w:ascii="Book Antiqua" w:hAnsi="Book Antiqua"/>
          <w:sz w:val="24"/>
          <w:szCs w:val="24"/>
        </w:rPr>
        <w:t>Morisaki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I, Lamont RJ, Amano A.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promotes invasion of oral squamous cell carcinoma through induction of proMMP9 and its activation. </w:t>
      </w:r>
      <w:r w:rsidRPr="00D505E2">
        <w:rPr>
          <w:rFonts w:ascii="Book Antiqua" w:hAnsi="Book Antiqua"/>
          <w:i/>
          <w:sz w:val="24"/>
          <w:szCs w:val="24"/>
        </w:rPr>
        <w:t xml:space="preserve">Cell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2014; </w:t>
      </w:r>
      <w:r w:rsidRPr="00D505E2">
        <w:rPr>
          <w:rFonts w:ascii="Book Antiqua" w:hAnsi="Book Antiqua"/>
          <w:b/>
          <w:sz w:val="24"/>
          <w:szCs w:val="24"/>
        </w:rPr>
        <w:t>16</w:t>
      </w:r>
      <w:r w:rsidRPr="00D505E2">
        <w:rPr>
          <w:rFonts w:ascii="Book Antiqua" w:hAnsi="Book Antiqua"/>
          <w:sz w:val="24"/>
          <w:szCs w:val="24"/>
        </w:rPr>
        <w:t>: 131-145 [PMID: 23991831 DOI: 10.1111/cmi.12211]</w:t>
      </w:r>
    </w:p>
    <w:p w14:paraId="73BB4400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31 </w:t>
      </w:r>
      <w:r w:rsidRPr="00D505E2">
        <w:rPr>
          <w:rFonts w:ascii="Book Antiqua" w:hAnsi="Book Antiqua"/>
          <w:b/>
          <w:sz w:val="24"/>
          <w:szCs w:val="24"/>
        </w:rPr>
        <w:t>Cho BH</w:t>
      </w:r>
      <w:r w:rsidRPr="00D505E2">
        <w:rPr>
          <w:rFonts w:ascii="Book Antiqua" w:hAnsi="Book Antiqua"/>
          <w:sz w:val="24"/>
          <w:szCs w:val="24"/>
        </w:rPr>
        <w:t xml:space="preserve">, Jung YH, Kim DJ, Woo BH, Jung JE, Lee JH, Choi YW, Park HR. </w:t>
      </w:r>
      <w:proofErr w:type="spellStart"/>
      <w:r w:rsidRPr="00D505E2">
        <w:rPr>
          <w:rFonts w:ascii="Book Antiqua" w:hAnsi="Book Antiqua"/>
          <w:sz w:val="24"/>
          <w:szCs w:val="24"/>
        </w:rPr>
        <w:t>Acetylshikonin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suppresses invasion of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> 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MS Mincho" w:eastAsia="MS Mincho" w:hAnsi="MS Mincho" w:cs="MS Mincho" w:hint="eastAsia"/>
          <w:sz w:val="24"/>
          <w:szCs w:val="24"/>
        </w:rPr>
        <w:t>‑</w:t>
      </w:r>
      <w:r w:rsidRPr="00D505E2">
        <w:rPr>
          <w:rFonts w:ascii="Book Antiqua" w:hAnsi="Book Antiqua"/>
          <w:sz w:val="24"/>
          <w:szCs w:val="24"/>
        </w:rPr>
        <w:t xml:space="preserve">infected YD10B oral cancer cells by modulating the interleukin-8/matrix metalloproteinase axis.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Med Rep</w:t>
      </w:r>
      <w:r w:rsidRPr="00D505E2">
        <w:rPr>
          <w:rFonts w:ascii="Book Antiqua" w:hAnsi="Book Antiqua"/>
          <w:sz w:val="24"/>
          <w:szCs w:val="24"/>
        </w:rPr>
        <w:t xml:space="preserve"> 2018; </w:t>
      </w:r>
      <w:r w:rsidRPr="00D505E2">
        <w:rPr>
          <w:rFonts w:ascii="Book Antiqua" w:hAnsi="Book Antiqua"/>
          <w:b/>
          <w:sz w:val="24"/>
          <w:szCs w:val="24"/>
        </w:rPr>
        <w:t>17</w:t>
      </w:r>
      <w:r w:rsidRPr="00D505E2">
        <w:rPr>
          <w:rFonts w:ascii="Book Antiqua" w:hAnsi="Book Antiqua"/>
          <w:sz w:val="24"/>
          <w:szCs w:val="24"/>
        </w:rPr>
        <w:t>: 2327-2334 [PMID: 29207110 DOI: 10.3892/mmr.2017.8151]</w:t>
      </w:r>
    </w:p>
    <w:p w14:paraId="722CBC11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32 </w:t>
      </w:r>
      <w:r w:rsidRPr="00D505E2">
        <w:rPr>
          <w:rFonts w:ascii="Book Antiqua" w:hAnsi="Book Antiqua"/>
          <w:b/>
          <w:sz w:val="24"/>
          <w:szCs w:val="24"/>
        </w:rPr>
        <w:t>Ramos-DeSimone N</w:t>
      </w:r>
      <w:r w:rsidRPr="00D505E2">
        <w:rPr>
          <w:rFonts w:ascii="Book Antiqua" w:hAnsi="Book Antiqua"/>
          <w:sz w:val="24"/>
          <w:szCs w:val="24"/>
        </w:rPr>
        <w:t>, Hahn-</w:t>
      </w:r>
      <w:proofErr w:type="spellStart"/>
      <w:r w:rsidRPr="00D505E2">
        <w:rPr>
          <w:rFonts w:ascii="Book Antiqua" w:hAnsi="Book Antiqua"/>
          <w:sz w:val="24"/>
          <w:szCs w:val="24"/>
        </w:rPr>
        <w:t>Dantona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505E2">
        <w:rPr>
          <w:rFonts w:ascii="Book Antiqua" w:hAnsi="Book Antiqua"/>
          <w:sz w:val="24"/>
          <w:szCs w:val="24"/>
        </w:rPr>
        <w:t>Sipley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J, Nagase H, French DL, Quigley JP. Activation of matrix metalloproteinase-9 (MMP-9) via a converging plasmin/stromelysin-1 cascade enhances tumor cell invasion. </w:t>
      </w:r>
      <w:r w:rsidRPr="00D505E2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Chem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1999; </w:t>
      </w:r>
      <w:r w:rsidRPr="00D505E2">
        <w:rPr>
          <w:rFonts w:ascii="Book Antiqua" w:hAnsi="Book Antiqua"/>
          <w:b/>
          <w:sz w:val="24"/>
          <w:szCs w:val="24"/>
        </w:rPr>
        <w:lastRenderedPageBreak/>
        <w:t>274</w:t>
      </w:r>
      <w:r w:rsidRPr="00D505E2">
        <w:rPr>
          <w:rFonts w:ascii="Book Antiqua" w:hAnsi="Book Antiqua"/>
          <w:sz w:val="24"/>
          <w:szCs w:val="24"/>
        </w:rPr>
        <w:t>: 13066-13076 [PMID: 10224058 DOI: 10.1074/jbc.274.19.13066]</w:t>
      </w:r>
    </w:p>
    <w:p w14:paraId="3937D2FC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33 </w:t>
      </w:r>
      <w:r w:rsidRPr="00D505E2">
        <w:rPr>
          <w:rFonts w:ascii="Book Antiqua" w:hAnsi="Book Antiqua"/>
          <w:b/>
          <w:sz w:val="24"/>
          <w:szCs w:val="24"/>
        </w:rPr>
        <w:t>Ha NH</w:t>
      </w:r>
      <w:r w:rsidRPr="00D505E2">
        <w:rPr>
          <w:rFonts w:ascii="Book Antiqua" w:hAnsi="Book Antiqua"/>
          <w:sz w:val="24"/>
          <w:szCs w:val="24"/>
        </w:rPr>
        <w:t xml:space="preserve">, Park DG, Woo BH, Kim DJ, Choi JI, Park BS, Kim YD, Lee JH, Park HR.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increases the invasiveness of oral cancer cells by upregulating IL-8 and MMPs. </w:t>
      </w:r>
      <w:r w:rsidRPr="00D505E2">
        <w:rPr>
          <w:rFonts w:ascii="Book Antiqua" w:hAnsi="Book Antiqua"/>
          <w:i/>
          <w:sz w:val="24"/>
          <w:szCs w:val="24"/>
        </w:rPr>
        <w:t>Cytokine</w:t>
      </w:r>
      <w:r w:rsidRPr="00D505E2">
        <w:rPr>
          <w:rFonts w:ascii="Book Antiqua" w:hAnsi="Book Antiqua"/>
          <w:sz w:val="24"/>
          <w:szCs w:val="24"/>
        </w:rPr>
        <w:t xml:space="preserve"> 2016; </w:t>
      </w:r>
      <w:r w:rsidRPr="00D505E2">
        <w:rPr>
          <w:rFonts w:ascii="Book Antiqua" w:hAnsi="Book Antiqua"/>
          <w:b/>
          <w:sz w:val="24"/>
          <w:szCs w:val="24"/>
        </w:rPr>
        <w:t>86</w:t>
      </w:r>
      <w:r w:rsidRPr="00D505E2">
        <w:rPr>
          <w:rFonts w:ascii="Book Antiqua" w:hAnsi="Book Antiqua"/>
          <w:sz w:val="24"/>
          <w:szCs w:val="24"/>
        </w:rPr>
        <w:t>: 64-72 [PMID: 27468958 DOI: 10.1016/j.cyto.2016.07.013]</w:t>
      </w:r>
    </w:p>
    <w:p w14:paraId="2DA5DC4C" w14:textId="2D6D3BC9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34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Geng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F</w:t>
      </w:r>
      <w:r w:rsidRPr="00D505E2">
        <w:rPr>
          <w:rFonts w:ascii="Book Antiqua" w:hAnsi="Book Antiqua"/>
          <w:sz w:val="24"/>
          <w:szCs w:val="24"/>
        </w:rPr>
        <w:t xml:space="preserve">, Liu J, Guo Y, Li C, Wang H, Wang H, Zhao H, Pan Y. Persistent Exposure to </w:t>
      </w:r>
      <w:proofErr w:type="spellStart"/>
      <w:r w:rsidRPr="0048712F">
        <w:rPr>
          <w:rFonts w:ascii="Book Antiqua" w:hAnsi="Book Antiqua"/>
          <w:i/>
          <w:sz w:val="24"/>
          <w:szCs w:val="24"/>
        </w:rPr>
        <w:t>Porphyromonas</w:t>
      </w:r>
      <w:proofErr w:type="spellEnd"/>
      <w:r w:rsidRPr="0048712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48712F">
        <w:rPr>
          <w:rFonts w:ascii="Book Antiqua" w:hAnsi="Book Antiqua"/>
          <w:i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Promotes Proliferative and Invasion Capabilities, and Tumorigenic Properties of Human Immortalized Oral Epithelial Cells. </w:t>
      </w:r>
      <w:r w:rsidRPr="00D505E2">
        <w:rPr>
          <w:rFonts w:ascii="Book Antiqua" w:hAnsi="Book Antiqua"/>
          <w:i/>
          <w:sz w:val="24"/>
          <w:szCs w:val="24"/>
        </w:rPr>
        <w:t xml:space="preserve">Front Cell Infect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2017; </w:t>
      </w:r>
      <w:r w:rsidRPr="00D505E2">
        <w:rPr>
          <w:rFonts w:ascii="Book Antiqua" w:hAnsi="Book Antiqua"/>
          <w:b/>
          <w:sz w:val="24"/>
          <w:szCs w:val="24"/>
        </w:rPr>
        <w:t>7</w:t>
      </w:r>
      <w:r w:rsidRPr="00D505E2">
        <w:rPr>
          <w:rFonts w:ascii="Book Antiqua" w:hAnsi="Book Antiqua"/>
          <w:sz w:val="24"/>
          <w:szCs w:val="24"/>
        </w:rPr>
        <w:t>: 57 [PMID: 28286742 DOI: 10.3389/fcimb.2017.00057]</w:t>
      </w:r>
    </w:p>
    <w:p w14:paraId="4F0125C7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35 </w:t>
      </w:r>
      <w:r w:rsidRPr="00D505E2">
        <w:rPr>
          <w:rFonts w:ascii="Book Antiqua" w:hAnsi="Book Antiqua"/>
          <w:b/>
          <w:sz w:val="24"/>
          <w:szCs w:val="24"/>
        </w:rPr>
        <w:t>Crew KD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Neugut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AI. Epidemiology of upper gastrointestinal malignancies.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Semin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Oncol</w:t>
      </w:r>
      <w:r w:rsidRPr="00D505E2">
        <w:rPr>
          <w:rFonts w:ascii="Book Antiqua" w:hAnsi="Book Antiqua"/>
          <w:sz w:val="24"/>
          <w:szCs w:val="24"/>
        </w:rPr>
        <w:t xml:space="preserve"> 2004; </w:t>
      </w:r>
      <w:r w:rsidRPr="00D505E2">
        <w:rPr>
          <w:rFonts w:ascii="Book Antiqua" w:hAnsi="Book Antiqua"/>
          <w:b/>
          <w:sz w:val="24"/>
          <w:szCs w:val="24"/>
        </w:rPr>
        <w:t>31</w:t>
      </w:r>
      <w:r w:rsidRPr="00D505E2">
        <w:rPr>
          <w:rFonts w:ascii="Book Antiqua" w:hAnsi="Book Antiqua"/>
          <w:sz w:val="24"/>
          <w:szCs w:val="24"/>
        </w:rPr>
        <w:t>: 450-464 [PMID: 15297938 DOI: 10.1053/j.seminoncol.2004.04.021]</w:t>
      </w:r>
    </w:p>
    <w:p w14:paraId="7A1318C8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36 </w:t>
      </w:r>
      <w:r w:rsidRPr="00D505E2">
        <w:rPr>
          <w:rFonts w:ascii="Book Antiqua" w:hAnsi="Book Antiqua"/>
          <w:b/>
          <w:sz w:val="24"/>
          <w:szCs w:val="24"/>
        </w:rPr>
        <w:t>Gao S</w:t>
      </w:r>
      <w:r w:rsidRPr="00D505E2">
        <w:rPr>
          <w:rFonts w:ascii="Book Antiqua" w:hAnsi="Book Antiqua"/>
          <w:sz w:val="24"/>
          <w:szCs w:val="24"/>
        </w:rPr>
        <w:t xml:space="preserve">, Li S, Ma Z, Liang S, Shan T, Zhang M, Zhu X, Zhang P, Liu G, Zhou F, Yuan X, Jia R, </w:t>
      </w:r>
      <w:proofErr w:type="spellStart"/>
      <w:r w:rsidRPr="00D505E2">
        <w:rPr>
          <w:rFonts w:ascii="Book Antiqua" w:hAnsi="Book Antiqua"/>
          <w:sz w:val="24"/>
          <w:szCs w:val="24"/>
        </w:rPr>
        <w:t>Potempa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J, Scott DA, Lamont RJ, Wang H, Feng X. Presence of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in esophagus and its association with the clinicopathological characteristics and survival in patients with esophageal cancer. </w:t>
      </w:r>
      <w:r w:rsidRPr="00D505E2">
        <w:rPr>
          <w:rFonts w:ascii="Book Antiqua" w:hAnsi="Book Antiqua"/>
          <w:i/>
          <w:sz w:val="24"/>
          <w:szCs w:val="24"/>
        </w:rPr>
        <w:t>Infect Agent Cancer</w:t>
      </w:r>
      <w:r w:rsidRPr="00D505E2">
        <w:rPr>
          <w:rFonts w:ascii="Book Antiqua" w:hAnsi="Book Antiqua"/>
          <w:sz w:val="24"/>
          <w:szCs w:val="24"/>
        </w:rPr>
        <w:t xml:space="preserve"> 2016; </w:t>
      </w:r>
      <w:r w:rsidRPr="00D505E2">
        <w:rPr>
          <w:rFonts w:ascii="Book Antiqua" w:hAnsi="Book Antiqua"/>
          <w:b/>
          <w:sz w:val="24"/>
          <w:szCs w:val="24"/>
        </w:rPr>
        <w:t>11</w:t>
      </w:r>
      <w:r w:rsidRPr="00D505E2">
        <w:rPr>
          <w:rFonts w:ascii="Book Antiqua" w:hAnsi="Book Antiqua"/>
          <w:sz w:val="24"/>
          <w:szCs w:val="24"/>
        </w:rPr>
        <w:t>: 3 [PMID: 26788120 DOI: 10.1186/s13027-016-0049-x]</w:t>
      </w:r>
    </w:p>
    <w:p w14:paraId="49AABA86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37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Hongo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M</w:t>
      </w:r>
      <w:r w:rsidRPr="00D505E2">
        <w:rPr>
          <w:rFonts w:ascii="Book Antiqua" w:hAnsi="Book Antiqua"/>
          <w:sz w:val="24"/>
          <w:szCs w:val="24"/>
        </w:rPr>
        <w:t xml:space="preserve">, Nagasaki Y, Shoji T. Epidemiology of esophageal cancer: Orient to Occident. Effects of chronology, geography and ethnicity. </w:t>
      </w:r>
      <w:r w:rsidRPr="00D505E2">
        <w:rPr>
          <w:rFonts w:ascii="Book Antiqua" w:hAnsi="Book Antiqua"/>
          <w:i/>
          <w:sz w:val="24"/>
          <w:szCs w:val="24"/>
        </w:rPr>
        <w:t xml:space="preserve">J Gastroenterol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2009; </w:t>
      </w:r>
      <w:r w:rsidRPr="00D505E2">
        <w:rPr>
          <w:rFonts w:ascii="Book Antiqua" w:hAnsi="Book Antiqua"/>
          <w:b/>
          <w:sz w:val="24"/>
          <w:szCs w:val="24"/>
        </w:rPr>
        <w:t>24</w:t>
      </w:r>
      <w:r w:rsidRPr="00D505E2">
        <w:rPr>
          <w:rFonts w:ascii="Book Antiqua" w:hAnsi="Book Antiqua"/>
          <w:sz w:val="24"/>
          <w:szCs w:val="24"/>
        </w:rPr>
        <w:t>: 729-735 [PMID: 19646015 DOI: 10.1111/j.1440-1746.2009.05824.x]</w:t>
      </w:r>
    </w:p>
    <w:p w14:paraId="35C288E9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38 </w:t>
      </w:r>
      <w:r w:rsidRPr="00D505E2">
        <w:rPr>
          <w:rFonts w:ascii="Book Antiqua" w:hAnsi="Book Antiqua"/>
          <w:b/>
          <w:sz w:val="24"/>
          <w:szCs w:val="24"/>
        </w:rPr>
        <w:t>Mao S</w:t>
      </w:r>
      <w:r w:rsidRPr="00D505E2">
        <w:rPr>
          <w:rFonts w:ascii="Book Antiqua" w:hAnsi="Book Antiqua"/>
          <w:sz w:val="24"/>
          <w:szCs w:val="24"/>
        </w:rPr>
        <w:t xml:space="preserve">, Park Y, Hasegawa Y, Tribble GD, James CE, Handfield M, Stavropoulos MF, Yilmaz O, Lamont RJ. Intrinsic apoptotic pathways of gingival epithelial cells modulated by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. </w:t>
      </w:r>
      <w:r w:rsidRPr="00D505E2">
        <w:rPr>
          <w:rFonts w:ascii="Book Antiqua" w:hAnsi="Book Antiqua"/>
          <w:i/>
          <w:sz w:val="24"/>
          <w:szCs w:val="24"/>
        </w:rPr>
        <w:t xml:space="preserve">Cell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2007; </w:t>
      </w:r>
      <w:r w:rsidRPr="00D505E2">
        <w:rPr>
          <w:rFonts w:ascii="Book Antiqua" w:hAnsi="Book Antiqua"/>
          <w:b/>
          <w:sz w:val="24"/>
          <w:szCs w:val="24"/>
        </w:rPr>
        <w:t>9</w:t>
      </w:r>
      <w:r w:rsidRPr="00D505E2">
        <w:rPr>
          <w:rFonts w:ascii="Book Antiqua" w:hAnsi="Book Antiqua"/>
          <w:sz w:val="24"/>
          <w:szCs w:val="24"/>
        </w:rPr>
        <w:t>: 1997-2007 [PMID: 17419719 DOI: 10.1111/j.1462-5822.2007.00931.x]</w:t>
      </w:r>
    </w:p>
    <w:p w14:paraId="030B3182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39 </w:t>
      </w:r>
      <w:r w:rsidRPr="00D505E2">
        <w:rPr>
          <w:rFonts w:ascii="Book Antiqua" w:hAnsi="Book Antiqua"/>
          <w:b/>
          <w:sz w:val="24"/>
          <w:szCs w:val="24"/>
        </w:rPr>
        <w:t>Whitmore SE</w:t>
      </w:r>
      <w:r w:rsidRPr="00D505E2">
        <w:rPr>
          <w:rFonts w:ascii="Book Antiqua" w:hAnsi="Book Antiqua"/>
          <w:sz w:val="24"/>
          <w:szCs w:val="24"/>
        </w:rPr>
        <w:t xml:space="preserve">, Lamont RJ. Oral bacteria and cancer.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Pathog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2014; </w:t>
      </w:r>
      <w:r w:rsidRPr="00D505E2">
        <w:rPr>
          <w:rFonts w:ascii="Book Antiqua" w:hAnsi="Book Antiqua"/>
          <w:b/>
          <w:sz w:val="24"/>
          <w:szCs w:val="24"/>
        </w:rPr>
        <w:t>10</w:t>
      </w:r>
      <w:r w:rsidRPr="00D505E2">
        <w:rPr>
          <w:rFonts w:ascii="Book Antiqua" w:hAnsi="Book Antiqua"/>
          <w:sz w:val="24"/>
          <w:szCs w:val="24"/>
        </w:rPr>
        <w:t>: e1003933 [PMID: 24676390 DOI: 10.1371/journal.ppat.1003933]</w:t>
      </w:r>
    </w:p>
    <w:p w14:paraId="5F76FA0D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lastRenderedPageBreak/>
        <w:t xml:space="preserve">40 </w:t>
      </w:r>
      <w:r w:rsidRPr="00D505E2">
        <w:rPr>
          <w:rFonts w:ascii="Book Antiqua" w:hAnsi="Book Antiqua"/>
          <w:b/>
          <w:sz w:val="24"/>
          <w:szCs w:val="24"/>
        </w:rPr>
        <w:t>Gao SG</w:t>
      </w:r>
      <w:r w:rsidRPr="00D505E2">
        <w:rPr>
          <w:rFonts w:ascii="Book Antiqua" w:hAnsi="Book Antiqua"/>
          <w:sz w:val="24"/>
          <w:szCs w:val="24"/>
        </w:rPr>
        <w:t xml:space="preserve">, Yang JQ, Ma ZK, Yuan X, Zhao C, Wang GC, Wei H, Feng XS, Qi YJ. Preoperative serum immunoglobulin G and A antibodies to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are potential serum biomarkers for the diagnosis and prognosis of esophageal squamous cell carcinoma. </w:t>
      </w:r>
      <w:r w:rsidRPr="00D505E2">
        <w:rPr>
          <w:rFonts w:ascii="Book Antiqua" w:hAnsi="Book Antiqua"/>
          <w:i/>
          <w:sz w:val="24"/>
          <w:szCs w:val="24"/>
        </w:rPr>
        <w:t>BMC Cancer</w:t>
      </w:r>
      <w:r w:rsidRPr="00D505E2">
        <w:rPr>
          <w:rFonts w:ascii="Book Antiqua" w:hAnsi="Book Antiqua"/>
          <w:sz w:val="24"/>
          <w:szCs w:val="24"/>
        </w:rPr>
        <w:t xml:space="preserve"> 2018; </w:t>
      </w:r>
      <w:r w:rsidRPr="00D505E2">
        <w:rPr>
          <w:rFonts w:ascii="Book Antiqua" w:hAnsi="Book Antiqua"/>
          <w:b/>
          <w:sz w:val="24"/>
          <w:szCs w:val="24"/>
        </w:rPr>
        <w:t>18</w:t>
      </w:r>
      <w:r w:rsidRPr="00D505E2">
        <w:rPr>
          <w:rFonts w:ascii="Book Antiqua" w:hAnsi="Book Antiqua"/>
          <w:sz w:val="24"/>
          <w:szCs w:val="24"/>
        </w:rPr>
        <w:t>: 17 [PMID: 29298684 DOI: 10.1186/s12885-017-3905-1]</w:t>
      </w:r>
    </w:p>
    <w:p w14:paraId="7263BCE8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41 </w:t>
      </w:r>
      <w:r w:rsidRPr="00D505E2">
        <w:rPr>
          <w:rFonts w:ascii="Book Antiqua" w:hAnsi="Book Antiqua"/>
          <w:b/>
          <w:sz w:val="24"/>
          <w:szCs w:val="24"/>
        </w:rPr>
        <w:t>Yuan X</w:t>
      </w:r>
      <w:r w:rsidRPr="00D505E2">
        <w:rPr>
          <w:rFonts w:ascii="Book Antiqua" w:hAnsi="Book Antiqua"/>
          <w:sz w:val="24"/>
          <w:szCs w:val="24"/>
        </w:rPr>
        <w:t xml:space="preserve">, Liu Y, Kong J, Gu B, Qi Y, Wang X, Sun M, Chen P, Sun W, Wang H, Zhou F, Gao S. Different frequencies of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infection in cancers of the upper digestive tract. </w:t>
      </w:r>
      <w:r w:rsidRPr="00D505E2">
        <w:rPr>
          <w:rFonts w:ascii="Book Antiqua" w:hAnsi="Book Antiqua"/>
          <w:i/>
          <w:sz w:val="24"/>
          <w:szCs w:val="24"/>
        </w:rPr>
        <w:t>Cancer Lett</w:t>
      </w:r>
      <w:r w:rsidRPr="00D505E2">
        <w:rPr>
          <w:rFonts w:ascii="Book Antiqua" w:hAnsi="Book Antiqua"/>
          <w:sz w:val="24"/>
          <w:szCs w:val="24"/>
        </w:rPr>
        <w:t xml:space="preserve"> 2017; </w:t>
      </w:r>
      <w:r w:rsidRPr="00D505E2">
        <w:rPr>
          <w:rFonts w:ascii="Book Antiqua" w:hAnsi="Book Antiqua"/>
          <w:b/>
          <w:sz w:val="24"/>
          <w:szCs w:val="24"/>
        </w:rPr>
        <w:t>404</w:t>
      </w:r>
      <w:r w:rsidRPr="00D505E2">
        <w:rPr>
          <w:rFonts w:ascii="Book Antiqua" w:hAnsi="Book Antiqua"/>
          <w:sz w:val="24"/>
          <w:szCs w:val="24"/>
        </w:rPr>
        <w:t>: 1-7 [PMID: 28705771 DOI: 10.1016/j.canlet.2017.07.003]</w:t>
      </w:r>
    </w:p>
    <w:p w14:paraId="77530E9B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42 </w:t>
      </w:r>
      <w:r w:rsidRPr="00D505E2">
        <w:rPr>
          <w:rFonts w:ascii="Book Antiqua" w:hAnsi="Book Antiqua"/>
          <w:b/>
          <w:sz w:val="24"/>
          <w:szCs w:val="24"/>
        </w:rPr>
        <w:t>Fan X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Alekseyenko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AV, Wu J, Peters BA, Jacobs EJ, </w:t>
      </w:r>
      <w:proofErr w:type="spellStart"/>
      <w:r w:rsidRPr="00D505E2">
        <w:rPr>
          <w:rFonts w:ascii="Book Antiqua" w:hAnsi="Book Antiqua"/>
          <w:sz w:val="24"/>
          <w:szCs w:val="24"/>
        </w:rPr>
        <w:t>Gapstur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SM, Purdue MP, </w:t>
      </w:r>
      <w:proofErr w:type="spellStart"/>
      <w:r w:rsidRPr="00D505E2">
        <w:rPr>
          <w:rFonts w:ascii="Book Antiqua" w:hAnsi="Book Antiqua"/>
          <w:sz w:val="24"/>
          <w:szCs w:val="24"/>
        </w:rPr>
        <w:t>Abnet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CC, </w:t>
      </w:r>
      <w:proofErr w:type="spellStart"/>
      <w:r w:rsidRPr="00D505E2">
        <w:rPr>
          <w:rFonts w:ascii="Book Antiqua" w:hAnsi="Book Antiqua"/>
          <w:sz w:val="24"/>
          <w:szCs w:val="24"/>
        </w:rPr>
        <w:t>Stolzenberg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-Solomon R, Miller G, Ravel J, Hayes RB, </w:t>
      </w:r>
      <w:proofErr w:type="spellStart"/>
      <w:r w:rsidRPr="00D505E2">
        <w:rPr>
          <w:rFonts w:ascii="Book Antiqua" w:hAnsi="Book Antiqua"/>
          <w:sz w:val="24"/>
          <w:szCs w:val="24"/>
        </w:rPr>
        <w:t>Ahn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J. Human oral microbiome and prospective risk for pancreatic cancer: a population-based nested case-control study. </w:t>
      </w:r>
      <w:r w:rsidRPr="00D505E2">
        <w:rPr>
          <w:rFonts w:ascii="Book Antiqua" w:hAnsi="Book Antiqua"/>
          <w:i/>
          <w:sz w:val="24"/>
          <w:szCs w:val="24"/>
        </w:rPr>
        <w:t>Gut</w:t>
      </w:r>
      <w:r w:rsidRPr="00D505E2">
        <w:rPr>
          <w:rFonts w:ascii="Book Antiqua" w:hAnsi="Book Antiqua"/>
          <w:sz w:val="24"/>
          <w:szCs w:val="24"/>
        </w:rPr>
        <w:t xml:space="preserve"> 2018; </w:t>
      </w:r>
      <w:r w:rsidRPr="00D505E2">
        <w:rPr>
          <w:rFonts w:ascii="Book Antiqua" w:hAnsi="Book Antiqua"/>
          <w:b/>
          <w:sz w:val="24"/>
          <w:szCs w:val="24"/>
        </w:rPr>
        <w:t>67</w:t>
      </w:r>
      <w:r w:rsidRPr="00D505E2">
        <w:rPr>
          <w:rFonts w:ascii="Book Antiqua" w:hAnsi="Book Antiqua"/>
          <w:sz w:val="24"/>
          <w:szCs w:val="24"/>
        </w:rPr>
        <w:t>: 120-127 [PMID: 27742762 DOI: 10.1136/gutjnl-2016-312580]</w:t>
      </w:r>
    </w:p>
    <w:p w14:paraId="486459F4" w14:textId="7E5B2E45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43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Amrutkar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M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Gladhaug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IP. Pancreatic Cancer </w:t>
      </w:r>
      <w:proofErr w:type="spellStart"/>
      <w:r w:rsidRPr="00D505E2">
        <w:rPr>
          <w:rFonts w:ascii="Book Antiqua" w:hAnsi="Book Antiqua"/>
          <w:sz w:val="24"/>
          <w:szCs w:val="24"/>
        </w:rPr>
        <w:t>Chemoresistance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to Gemcitabine. </w:t>
      </w:r>
      <w:r w:rsidRPr="00D505E2">
        <w:rPr>
          <w:rFonts w:ascii="Book Antiqua" w:hAnsi="Book Antiqua"/>
          <w:i/>
          <w:sz w:val="24"/>
          <w:szCs w:val="24"/>
        </w:rPr>
        <w:t xml:space="preserve">Cancers </w:t>
      </w:r>
      <w:r w:rsidRPr="0048712F">
        <w:rPr>
          <w:rFonts w:ascii="Book Antiqua" w:hAnsi="Book Antiqua"/>
          <w:sz w:val="24"/>
          <w:szCs w:val="24"/>
        </w:rPr>
        <w:t>(Basel)</w:t>
      </w:r>
      <w:r w:rsidRPr="00D505E2">
        <w:rPr>
          <w:rFonts w:ascii="Book Antiqua" w:hAnsi="Book Antiqua"/>
          <w:sz w:val="24"/>
          <w:szCs w:val="24"/>
        </w:rPr>
        <w:t xml:space="preserve"> 2017; </w:t>
      </w:r>
      <w:r w:rsidRPr="00D505E2">
        <w:rPr>
          <w:rFonts w:ascii="Book Antiqua" w:hAnsi="Book Antiqua"/>
          <w:b/>
          <w:sz w:val="24"/>
          <w:szCs w:val="24"/>
        </w:rPr>
        <w:t>9</w:t>
      </w:r>
      <w:r w:rsidRPr="00D505E2">
        <w:rPr>
          <w:rFonts w:ascii="Book Antiqua" w:hAnsi="Book Antiqua"/>
          <w:sz w:val="24"/>
          <w:szCs w:val="24"/>
        </w:rPr>
        <w:t xml:space="preserve">: </w:t>
      </w:r>
      <w:proofErr w:type="spellStart"/>
      <w:r w:rsidR="00B13CC1" w:rsidRPr="00B13CC1">
        <w:rPr>
          <w:rFonts w:ascii="Book Antiqua" w:hAnsi="Book Antiqua"/>
          <w:sz w:val="24"/>
          <w:szCs w:val="24"/>
        </w:rPr>
        <w:t>pii</w:t>
      </w:r>
      <w:proofErr w:type="spellEnd"/>
      <w:r w:rsidR="00B13CC1" w:rsidRPr="00B13CC1">
        <w:rPr>
          <w:rFonts w:ascii="Book Antiqua" w:hAnsi="Book Antiqua"/>
          <w:sz w:val="24"/>
          <w:szCs w:val="24"/>
        </w:rPr>
        <w:t>: E157</w:t>
      </w:r>
      <w:r w:rsidRPr="00D505E2">
        <w:rPr>
          <w:rFonts w:ascii="Book Antiqua" w:hAnsi="Book Antiqua"/>
          <w:sz w:val="24"/>
          <w:szCs w:val="24"/>
        </w:rPr>
        <w:t xml:space="preserve"> [PMID: 29144412 DOI: 10.3390/cancers9110157]</w:t>
      </w:r>
    </w:p>
    <w:p w14:paraId="4CDBB30B" w14:textId="58225D25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44 </w:t>
      </w:r>
      <w:r w:rsidRPr="00D505E2">
        <w:rPr>
          <w:rFonts w:ascii="Book Antiqua" w:hAnsi="Book Antiqua"/>
          <w:b/>
          <w:sz w:val="24"/>
          <w:szCs w:val="24"/>
        </w:rPr>
        <w:t>Pei Z</w:t>
      </w:r>
      <w:r w:rsidRPr="00D505E2">
        <w:rPr>
          <w:rFonts w:ascii="Book Antiqua" w:hAnsi="Book Antiqua"/>
          <w:sz w:val="24"/>
          <w:szCs w:val="24"/>
        </w:rPr>
        <w:t xml:space="preserve">, Bini EJ, Yang L, Zhou M, Francois F, Blaser MJ. Bacterial biota in the human distal esophagus. </w:t>
      </w:r>
      <w:r w:rsidR="0048712F">
        <w:rPr>
          <w:rFonts w:ascii="Book Antiqua" w:hAnsi="Book Antiqua"/>
          <w:i/>
          <w:sz w:val="24"/>
          <w:szCs w:val="24"/>
        </w:rPr>
        <w:t xml:space="preserve">Proc Natl </w:t>
      </w:r>
      <w:proofErr w:type="spellStart"/>
      <w:r w:rsidR="0048712F">
        <w:rPr>
          <w:rFonts w:ascii="Book Antiqua" w:hAnsi="Book Antiqua"/>
          <w:i/>
          <w:sz w:val="24"/>
          <w:szCs w:val="24"/>
        </w:rPr>
        <w:t>Acad</w:t>
      </w:r>
      <w:proofErr w:type="spellEnd"/>
      <w:r w:rsidR="0048712F">
        <w:rPr>
          <w:rFonts w:ascii="Book Antiqua" w:hAnsi="Book Antiqua"/>
          <w:i/>
          <w:sz w:val="24"/>
          <w:szCs w:val="24"/>
        </w:rPr>
        <w:t xml:space="preserve"> Sci US</w:t>
      </w:r>
      <w:r w:rsidRPr="00D505E2">
        <w:rPr>
          <w:rFonts w:ascii="Book Antiqua" w:hAnsi="Book Antiqua"/>
          <w:i/>
          <w:sz w:val="24"/>
          <w:szCs w:val="24"/>
        </w:rPr>
        <w:t>A</w:t>
      </w:r>
      <w:r w:rsidRPr="00D505E2">
        <w:rPr>
          <w:rFonts w:ascii="Book Antiqua" w:hAnsi="Book Antiqua"/>
          <w:sz w:val="24"/>
          <w:szCs w:val="24"/>
        </w:rPr>
        <w:t xml:space="preserve"> 2004; </w:t>
      </w:r>
      <w:r w:rsidRPr="00D505E2">
        <w:rPr>
          <w:rFonts w:ascii="Book Antiqua" w:hAnsi="Book Antiqua"/>
          <w:b/>
          <w:sz w:val="24"/>
          <w:szCs w:val="24"/>
        </w:rPr>
        <w:t>101</w:t>
      </w:r>
      <w:r w:rsidRPr="00D505E2">
        <w:rPr>
          <w:rFonts w:ascii="Book Antiqua" w:hAnsi="Book Antiqua"/>
          <w:sz w:val="24"/>
          <w:szCs w:val="24"/>
        </w:rPr>
        <w:t>: 4250-4255 [PMID: 15016918 DOI: 10.1073/pnas.0306398101]</w:t>
      </w:r>
    </w:p>
    <w:p w14:paraId="237078D3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45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Ö</w:t>
      </w:r>
      <w:r w:rsidRPr="00D505E2">
        <w:rPr>
          <w:rFonts w:ascii="Book Antiqua" w:eastAsia="MS Mincho" w:hAnsi="Book Antiqua" w:cs="MS Mincho"/>
          <w:b/>
          <w:sz w:val="24"/>
          <w:szCs w:val="24"/>
        </w:rPr>
        <w:t>ğ</w:t>
      </w:r>
      <w:r w:rsidRPr="00D505E2">
        <w:rPr>
          <w:rFonts w:ascii="Book Antiqua" w:hAnsi="Book Antiqua"/>
          <w:b/>
          <w:sz w:val="24"/>
          <w:szCs w:val="24"/>
        </w:rPr>
        <w:t>rendik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M</w:t>
      </w:r>
      <w:r w:rsidRPr="00D505E2">
        <w:rPr>
          <w:rFonts w:ascii="Book Antiqua" w:hAnsi="Book Antiqua"/>
          <w:sz w:val="24"/>
          <w:szCs w:val="24"/>
        </w:rPr>
        <w:t xml:space="preserve">. Oral bacteria in pancreatic cancer: mutagenesis of the p53 </w:t>
      </w:r>
      <w:proofErr w:type="spellStart"/>
      <w:r w:rsidRPr="00D505E2">
        <w:rPr>
          <w:rFonts w:ascii="Book Antiqua" w:hAnsi="Book Antiqua"/>
          <w:sz w:val="24"/>
          <w:szCs w:val="24"/>
        </w:rPr>
        <w:t>tumour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suppressor gene.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Int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Exp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2015; </w:t>
      </w:r>
      <w:r w:rsidRPr="00D505E2">
        <w:rPr>
          <w:rFonts w:ascii="Book Antiqua" w:hAnsi="Book Antiqua"/>
          <w:b/>
          <w:sz w:val="24"/>
          <w:szCs w:val="24"/>
        </w:rPr>
        <w:t>8</w:t>
      </w:r>
      <w:r w:rsidRPr="00D505E2">
        <w:rPr>
          <w:rFonts w:ascii="Book Antiqua" w:hAnsi="Book Antiqua"/>
          <w:sz w:val="24"/>
          <w:szCs w:val="24"/>
        </w:rPr>
        <w:t>: 11835-11836 [PMID: 26617937]</w:t>
      </w:r>
    </w:p>
    <w:p w14:paraId="2CD80999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46 </w:t>
      </w:r>
      <w:r w:rsidRPr="00D505E2">
        <w:rPr>
          <w:rFonts w:ascii="Book Antiqua" w:hAnsi="Book Antiqua"/>
          <w:b/>
          <w:sz w:val="24"/>
          <w:szCs w:val="24"/>
        </w:rPr>
        <w:t>Michaud DS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Joshipura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D505E2">
        <w:rPr>
          <w:rFonts w:ascii="Book Antiqua" w:hAnsi="Book Antiqua"/>
          <w:sz w:val="24"/>
          <w:szCs w:val="24"/>
        </w:rPr>
        <w:t>Giovannucci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E, Fuchs CS. A prospective study of periodontal disease and pancreatic cancer in US male health professionals. </w:t>
      </w:r>
      <w:r w:rsidRPr="00D505E2">
        <w:rPr>
          <w:rFonts w:ascii="Book Antiqua" w:hAnsi="Book Antiqua"/>
          <w:i/>
          <w:sz w:val="24"/>
          <w:szCs w:val="24"/>
        </w:rPr>
        <w:t>J Natl Cancer Inst</w:t>
      </w:r>
      <w:r w:rsidRPr="00D505E2">
        <w:rPr>
          <w:rFonts w:ascii="Book Antiqua" w:hAnsi="Book Antiqua"/>
          <w:sz w:val="24"/>
          <w:szCs w:val="24"/>
        </w:rPr>
        <w:t xml:space="preserve"> 2007; </w:t>
      </w:r>
      <w:r w:rsidRPr="00D505E2">
        <w:rPr>
          <w:rFonts w:ascii="Book Antiqua" w:hAnsi="Book Antiqua"/>
          <w:b/>
          <w:sz w:val="24"/>
          <w:szCs w:val="24"/>
        </w:rPr>
        <w:t>99</w:t>
      </w:r>
      <w:r w:rsidRPr="00D505E2">
        <w:rPr>
          <w:rFonts w:ascii="Book Antiqua" w:hAnsi="Book Antiqua"/>
          <w:sz w:val="24"/>
          <w:szCs w:val="24"/>
        </w:rPr>
        <w:t>: 171-175 [PMID: 17228001 DOI: 10.1093/</w:t>
      </w:r>
      <w:proofErr w:type="spellStart"/>
      <w:r w:rsidRPr="00D505E2">
        <w:rPr>
          <w:rFonts w:ascii="Book Antiqua" w:hAnsi="Book Antiqua"/>
          <w:sz w:val="24"/>
          <w:szCs w:val="24"/>
        </w:rPr>
        <w:t>jnci</w:t>
      </w:r>
      <w:proofErr w:type="spellEnd"/>
      <w:r w:rsidRPr="00D505E2">
        <w:rPr>
          <w:rFonts w:ascii="Book Antiqua" w:hAnsi="Book Antiqua"/>
          <w:sz w:val="24"/>
          <w:szCs w:val="24"/>
        </w:rPr>
        <w:t>/djk021]</w:t>
      </w:r>
    </w:p>
    <w:p w14:paraId="76F50F57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47 </w:t>
      </w:r>
      <w:r w:rsidRPr="00D505E2">
        <w:rPr>
          <w:rFonts w:ascii="Book Antiqua" w:hAnsi="Book Antiqua"/>
          <w:b/>
          <w:sz w:val="24"/>
          <w:szCs w:val="24"/>
        </w:rPr>
        <w:t>Jacob JA</w:t>
      </w:r>
      <w:r w:rsidRPr="00D505E2">
        <w:rPr>
          <w:rFonts w:ascii="Book Antiqua" w:hAnsi="Book Antiqua"/>
          <w:sz w:val="24"/>
          <w:szCs w:val="24"/>
        </w:rPr>
        <w:t xml:space="preserve">. Study Links Periodontal Disease Bacteria to Pancreatic Cancer Risk. </w:t>
      </w:r>
      <w:r w:rsidRPr="00D505E2">
        <w:rPr>
          <w:rFonts w:ascii="Book Antiqua" w:hAnsi="Book Antiqua"/>
          <w:i/>
          <w:sz w:val="24"/>
          <w:szCs w:val="24"/>
        </w:rPr>
        <w:t>JAMA</w:t>
      </w:r>
      <w:r w:rsidRPr="00D505E2">
        <w:rPr>
          <w:rFonts w:ascii="Book Antiqua" w:hAnsi="Book Antiqua"/>
          <w:sz w:val="24"/>
          <w:szCs w:val="24"/>
        </w:rPr>
        <w:t xml:space="preserve"> 2016; </w:t>
      </w:r>
      <w:r w:rsidRPr="00D505E2">
        <w:rPr>
          <w:rFonts w:ascii="Book Antiqua" w:hAnsi="Book Antiqua"/>
          <w:b/>
          <w:sz w:val="24"/>
          <w:szCs w:val="24"/>
        </w:rPr>
        <w:t>315</w:t>
      </w:r>
      <w:r w:rsidRPr="00D505E2">
        <w:rPr>
          <w:rFonts w:ascii="Book Antiqua" w:hAnsi="Book Antiqua"/>
          <w:sz w:val="24"/>
          <w:szCs w:val="24"/>
        </w:rPr>
        <w:t>: 2653-2654 [PMID: 27244554 DOI: 10.1001/jama.2016.6295]</w:t>
      </w:r>
    </w:p>
    <w:p w14:paraId="325A77DD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48 </w:t>
      </w:r>
      <w:r w:rsidRPr="00D505E2">
        <w:rPr>
          <w:rFonts w:ascii="Book Antiqua" w:hAnsi="Book Antiqua"/>
          <w:b/>
          <w:sz w:val="24"/>
          <w:szCs w:val="24"/>
        </w:rPr>
        <w:t>Michaud DS</w:t>
      </w:r>
      <w:r w:rsidRPr="00D505E2">
        <w:rPr>
          <w:rFonts w:ascii="Book Antiqua" w:hAnsi="Book Antiqua"/>
          <w:sz w:val="24"/>
          <w:szCs w:val="24"/>
        </w:rPr>
        <w:t>, Izard J, Wilhelm-</w:t>
      </w:r>
      <w:proofErr w:type="spellStart"/>
      <w:r w:rsidRPr="00D505E2">
        <w:rPr>
          <w:rFonts w:ascii="Book Antiqua" w:hAnsi="Book Antiqua"/>
          <w:sz w:val="24"/>
          <w:szCs w:val="24"/>
        </w:rPr>
        <w:t>Benartzi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CS, You DH, Grote VA, </w:t>
      </w:r>
      <w:proofErr w:type="spellStart"/>
      <w:r w:rsidRPr="00D505E2">
        <w:rPr>
          <w:rFonts w:ascii="Book Antiqua" w:hAnsi="Book Antiqua"/>
          <w:sz w:val="24"/>
          <w:szCs w:val="24"/>
        </w:rPr>
        <w:t>Tjønneland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r w:rsidRPr="00D505E2">
        <w:rPr>
          <w:rFonts w:ascii="Book Antiqua" w:hAnsi="Book Antiqua"/>
          <w:sz w:val="24"/>
          <w:szCs w:val="24"/>
        </w:rPr>
        <w:lastRenderedPageBreak/>
        <w:t xml:space="preserve">A, </w:t>
      </w:r>
      <w:proofErr w:type="spellStart"/>
      <w:r w:rsidRPr="00D505E2">
        <w:rPr>
          <w:rFonts w:ascii="Book Antiqua" w:hAnsi="Book Antiqua"/>
          <w:sz w:val="24"/>
          <w:szCs w:val="24"/>
        </w:rPr>
        <w:t>Dahm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CC, </w:t>
      </w:r>
      <w:proofErr w:type="spellStart"/>
      <w:r w:rsidRPr="00D505E2">
        <w:rPr>
          <w:rFonts w:ascii="Book Antiqua" w:hAnsi="Book Antiqua"/>
          <w:sz w:val="24"/>
          <w:szCs w:val="24"/>
        </w:rPr>
        <w:t>Overvad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D505E2">
        <w:rPr>
          <w:rFonts w:ascii="Book Antiqua" w:hAnsi="Book Antiqua"/>
          <w:sz w:val="24"/>
          <w:szCs w:val="24"/>
        </w:rPr>
        <w:t>Jenab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505E2">
        <w:rPr>
          <w:rFonts w:ascii="Book Antiqua" w:hAnsi="Book Antiqua"/>
          <w:sz w:val="24"/>
          <w:szCs w:val="24"/>
        </w:rPr>
        <w:t>Fedirko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D505E2">
        <w:rPr>
          <w:rFonts w:ascii="Book Antiqua" w:hAnsi="Book Antiqua"/>
          <w:sz w:val="24"/>
          <w:szCs w:val="24"/>
        </w:rPr>
        <w:t>Boutron-Ruault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MC, </w:t>
      </w:r>
      <w:proofErr w:type="spellStart"/>
      <w:r w:rsidRPr="00D505E2">
        <w:rPr>
          <w:rFonts w:ascii="Book Antiqua" w:hAnsi="Book Antiqua"/>
          <w:sz w:val="24"/>
          <w:szCs w:val="24"/>
        </w:rPr>
        <w:t>Clavel-Chapelon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F, Racine A, </w:t>
      </w:r>
      <w:proofErr w:type="spellStart"/>
      <w:r w:rsidRPr="00D505E2">
        <w:rPr>
          <w:rFonts w:ascii="Book Antiqua" w:hAnsi="Book Antiqua"/>
          <w:sz w:val="24"/>
          <w:szCs w:val="24"/>
        </w:rPr>
        <w:t>Kaaks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R, Boeing H, Foerster J, </w:t>
      </w:r>
      <w:proofErr w:type="spellStart"/>
      <w:r w:rsidRPr="00D505E2">
        <w:rPr>
          <w:rFonts w:ascii="Book Antiqua" w:hAnsi="Book Antiqua"/>
          <w:sz w:val="24"/>
          <w:szCs w:val="24"/>
        </w:rPr>
        <w:t>Trichopoulou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505E2">
        <w:rPr>
          <w:rFonts w:ascii="Book Antiqua" w:hAnsi="Book Antiqua"/>
          <w:sz w:val="24"/>
          <w:szCs w:val="24"/>
        </w:rPr>
        <w:t>Lagiou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D505E2">
        <w:rPr>
          <w:rFonts w:ascii="Book Antiqua" w:hAnsi="Book Antiqua"/>
          <w:sz w:val="24"/>
          <w:szCs w:val="24"/>
        </w:rPr>
        <w:t>Trichopoulos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505E2">
        <w:rPr>
          <w:rFonts w:ascii="Book Antiqua" w:hAnsi="Book Antiqua"/>
          <w:sz w:val="24"/>
          <w:szCs w:val="24"/>
        </w:rPr>
        <w:t>Sacerdote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505E2">
        <w:rPr>
          <w:rFonts w:ascii="Book Antiqua" w:hAnsi="Book Antiqua"/>
          <w:sz w:val="24"/>
          <w:szCs w:val="24"/>
        </w:rPr>
        <w:t>Sieri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505E2">
        <w:rPr>
          <w:rFonts w:ascii="Book Antiqua" w:hAnsi="Book Antiqua"/>
          <w:sz w:val="24"/>
          <w:szCs w:val="24"/>
        </w:rPr>
        <w:t>Palli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505E2">
        <w:rPr>
          <w:rFonts w:ascii="Book Antiqua" w:hAnsi="Book Antiqua"/>
          <w:sz w:val="24"/>
          <w:szCs w:val="24"/>
        </w:rPr>
        <w:t>Tumino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505E2">
        <w:rPr>
          <w:rFonts w:ascii="Book Antiqua" w:hAnsi="Book Antiqua"/>
          <w:sz w:val="24"/>
          <w:szCs w:val="24"/>
        </w:rPr>
        <w:t>Panico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505E2">
        <w:rPr>
          <w:rFonts w:ascii="Book Antiqua" w:hAnsi="Book Antiqua"/>
          <w:sz w:val="24"/>
          <w:szCs w:val="24"/>
        </w:rPr>
        <w:t>Siersema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PD, </w:t>
      </w:r>
      <w:proofErr w:type="spellStart"/>
      <w:r w:rsidRPr="00D505E2">
        <w:rPr>
          <w:rFonts w:ascii="Book Antiqua" w:hAnsi="Book Antiqua"/>
          <w:sz w:val="24"/>
          <w:szCs w:val="24"/>
        </w:rPr>
        <w:t>Peeters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PH, Lund E, </w:t>
      </w:r>
      <w:proofErr w:type="spellStart"/>
      <w:r w:rsidRPr="00D505E2">
        <w:rPr>
          <w:rFonts w:ascii="Book Antiqua" w:hAnsi="Book Antiqua"/>
          <w:sz w:val="24"/>
          <w:szCs w:val="24"/>
        </w:rPr>
        <w:t>Barricarte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A, Huerta JM, Molina-Montes E, </w:t>
      </w:r>
      <w:proofErr w:type="spellStart"/>
      <w:r w:rsidRPr="00D505E2">
        <w:rPr>
          <w:rFonts w:ascii="Book Antiqua" w:hAnsi="Book Antiqua"/>
          <w:sz w:val="24"/>
          <w:szCs w:val="24"/>
        </w:rPr>
        <w:t>Dorronsoro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505E2">
        <w:rPr>
          <w:rFonts w:ascii="Book Antiqua" w:hAnsi="Book Antiqua"/>
          <w:sz w:val="24"/>
          <w:szCs w:val="24"/>
        </w:rPr>
        <w:t>Quirós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JR, </w:t>
      </w:r>
      <w:proofErr w:type="spellStart"/>
      <w:r w:rsidRPr="00D505E2">
        <w:rPr>
          <w:rFonts w:ascii="Book Antiqua" w:hAnsi="Book Antiqua"/>
          <w:sz w:val="24"/>
          <w:szCs w:val="24"/>
        </w:rPr>
        <w:t>Duell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EJ, Ye W, </w:t>
      </w:r>
      <w:proofErr w:type="spellStart"/>
      <w:r w:rsidRPr="00D505E2">
        <w:rPr>
          <w:rFonts w:ascii="Book Antiqua" w:hAnsi="Book Antiqua"/>
          <w:sz w:val="24"/>
          <w:szCs w:val="24"/>
        </w:rPr>
        <w:t>Sund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505E2">
        <w:rPr>
          <w:rFonts w:ascii="Book Antiqua" w:hAnsi="Book Antiqua"/>
          <w:sz w:val="24"/>
          <w:szCs w:val="24"/>
        </w:rPr>
        <w:t>Lindkvist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B, Johansen D, </w:t>
      </w:r>
      <w:proofErr w:type="spellStart"/>
      <w:r w:rsidRPr="00D505E2">
        <w:rPr>
          <w:rFonts w:ascii="Book Antiqua" w:hAnsi="Book Antiqua"/>
          <w:sz w:val="24"/>
          <w:szCs w:val="24"/>
        </w:rPr>
        <w:t>Khaw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KT, Wareham N, Travis RC, </w:t>
      </w:r>
      <w:proofErr w:type="spellStart"/>
      <w:r w:rsidRPr="00D505E2">
        <w:rPr>
          <w:rFonts w:ascii="Book Antiqua" w:hAnsi="Book Antiqua"/>
          <w:sz w:val="24"/>
          <w:szCs w:val="24"/>
        </w:rPr>
        <w:t>Vineis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P, Bueno-de-Mesquita HB, </w:t>
      </w:r>
      <w:proofErr w:type="spellStart"/>
      <w:r w:rsidRPr="00D505E2">
        <w:rPr>
          <w:rFonts w:ascii="Book Antiqua" w:hAnsi="Book Antiqua"/>
          <w:sz w:val="24"/>
          <w:szCs w:val="24"/>
        </w:rPr>
        <w:t>Riboli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E. Plasma antibodies to oral bacteria and risk of pancreatic cancer in a large European prospective cohort study. </w:t>
      </w:r>
      <w:r w:rsidRPr="00D505E2">
        <w:rPr>
          <w:rFonts w:ascii="Book Antiqua" w:hAnsi="Book Antiqua"/>
          <w:i/>
          <w:sz w:val="24"/>
          <w:szCs w:val="24"/>
        </w:rPr>
        <w:t>Gut</w:t>
      </w:r>
      <w:r w:rsidRPr="00D505E2">
        <w:rPr>
          <w:rFonts w:ascii="Book Antiqua" w:hAnsi="Book Antiqua"/>
          <w:sz w:val="24"/>
          <w:szCs w:val="24"/>
        </w:rPr>
        <w:t xml:space="preserve"> 2013; </w:t>
      </w:r>
      <w:r w:rsidRPr="00D505E2">
        <w:rPr>
          <w:rFonts w:ascii="Book Antiqua" w:hAnsi="Book Antiqua"/>
          <w:b/>
          <w:sz w:val="24"/>
          <w:szCs w:val="24"/>
        </w:rPr>
        <w:t>62</w:t>
      </w:r>
      <w:r w:rsidRPr="00D505E2">
        <w:rPr>
          <w:rFonts w:ascii="Book Antiqua" w:hAnsi="Book Antiqua"/>
          <w:sz w:val="24"/>
          <w:szCs w:val="24"/>
        </w:rPr>
        <w:t>: 1764-1770 [PMID: 22990306 DOI: 10.1136/gutjnl-2012-303006]</w:t>
      </w:r>
    </w:p>
    <w:p w14:paraId="53B52B7B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49 </w:t>
      </w:r>
      <w:r w:rsidRPr="00D505E2">
        <w:rPr>
          <w:rFonts w:ascii="Book Antiqua" w:hAnsi="Book Antiqua"/>
          <w:b/>
          <w:sz w:val="24"/>
          <w:szCs w:val="24"/>
        </w:rPr>
        <w:t>Shaik-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Dasthagirisaheb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YB</w:t>
      </w:r>
      <w:r w:rsidRPr="00D505E2">
        <w:rPr>
          <w:rFonts w:ascii="Book Antiqua" w:hAnsi="Book Antiqua"/>
          <w:sz w:val="24"/>
          <w:szCs w:val="24"/>
        </w:rPr>
        <w:t xml:space="preserve">, Huang N, Weinberg EO, Shen SS, Genco CA, Gibson FC 3rd. Aging and contribution of MyD88 and TRIF to expression of TLR pathway-associated genes following stimulation with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. </w:t>
      </w:r>
      <w:r w:rsidRPr="00D505E2">
        <w:rPr>
          <w:rFonts w:ascii="Book Antiqua" w:hAnsi="Book Antiqua"/>
          <w:i/>
          <w:sz w:val="24"/>
          <w:szCs w:val="24"/>
        </w:rPr>
        <w:t>J Periodontal Res</w:t>
      </w:r>
      <w:r w:rsidRPr="00D505E2">
        <w:rPr>
          <w:rFonts w:ascii="Book Antiqua" w:hAnsi="Book Antiqua"/>
          <w:sz w:val="24"/>
          <w:szCs w:val="24"/>
        </w:rPr>
        <w:t xml:space="preserve"> 2015; </w:t>
      </w:r>
      <w:r w:rsidRPr="00D505E2">
        <w:rPr>
          <w:rFonts w:ascii="Book Antiqua" w:hAnsi="Book Antiqua"/>
          <w:b/>
          <w:sz w:val="24"/>
          <w:szCs w:val="24"/>
        </w:rPr>
        <w:t>50</w:t>
      </w:r>
      <w:r w:rsidRPr="00D505E2">
        <w:rPr>
          <w:rFonts w:ascii="Book Antiqua" w:hAnsi="Book Antiqua"/>
          <w:sz w:val="24"/>
          <w:szCs w:val="24"/>
        </w:rPr>
        <w:t>: 89-102 [PMID: 24862405 DOI: 10.1111/jre.12185]</w:t>
      </w:r>
    </w:p>
    <w:p w14:paraId="6851F17C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50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Zambirinis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CP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Levie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505E2">
        <w:rPr>
          <w:rFonts w:ascii="Book Antiqua" w:hAnsi="Book Antiqua"/>
          <w:sz w:val="24"/>
          <w:szCs w:val="24"/>
        </w:rPr>
        <w:t>Nguy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505E2">
        <w:rPr>
          <w:rFonts w:ascii="Book Antiqua" w:hAnsi="Book Antiqua"/>
          <w:sz w:val="24"/>
          <w:szCs w:val="24"/>
        </w:rPr>
        <w:t>Avanzi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A, Barilla R, Xu Y, Seifert L, Daley D, Greco SH, Deutsch M, </w:t>
      </w:r>
      <w:proofErr w:type="spellStart"/>
      <w:r w:rsidRPr="00D505E2">
        <w:rPr>
          <w:rFonts w:ascii="Book Antiqua" w:hAnsi="Book Antiqua"/>
          <w:sz w:val="24"/>
          <w:szCs w:val="24"/>
        </w:rPr>
        <w:t>Jonnadula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S, Torres-Hernandez A, </w:t>
      </w:r>
      <w:proofErr w:type="spellStart"/>
      <w:r w:rsidRPr="00D505E2">
        <w:rPr>
          <w:rFonts w:ascii="Book Antiqua" w:hAnsi="Book Antiqua"/>
          <w:sz w:val="24"/>
          <w:szCs w:val="24"/>
        </w:rPr>
        <w:t>Tippens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505E2">
        <w:rPr>
          <w:rFonts w:ascii="Book Antiqua" w:hAnsi="Book Antiqua"/>
          <w:sz w:val="24"/>
          <w:szCs w:val="24"/>
        </w:rPr>
        <w:t>Pushalkar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505E2">
        <w:rPr>
          <w:rFonts w:ascii="Book Antiqua" w:hAnsi="Book Antiqua"/>
          <w:sz w:val="24"/>
          <w:szCs w:val="24"/>
        </w:rPr>
        <w:t>Eisenthal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A, Saxena D, </w:t>
      </w:r>
      <w:proofErr w:type="spellStart"/>
      <w:r w:rsidRPr="00D505E2">
        <w:rPr>
          <w:rFonts w:ascii="Book Antiqua" w:hAnsi="Book Antiqua"/>
          <w:sz w:val="24"/>
          <w:szCs w:val="24"/>
        </w:rPr>
        <w:t>Ahn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D505E2">
        <w:rPr>
          <w:rFonts w:ascii="Book Antiqua" w:hAnsi="Book Antiqua"/>
          <w:sz w:val="24"/>
          <w:szCs w:val="24"/>
        </w:rPr>
        <w:t>Hajdu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C, Engle DD, </w:t>
      </w:r>
      <w:proofErr w:type="spellStart"/>
      <w:r w:rsidRPr="00D505E2">
        <w:rPr>
          <w:rFonts w:ascii="Book Antiqua" w:hAnsi="Book Antiqua"/>
          <w:sz w:val="24"/>
          <w:szCs w:val="24"/>
        </w:rPr>
        <w:t>Tuveson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D, Miller G. TLR9 ligation in pancreatic stellate cells promotes tumorigenesis. </w:t>
      </w:r>
      <w:r w:rsidRPr="00D505E2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Exp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Med</w:t>
      </w:r>
      <w:r w:rsidRPr="00D505E2">
        <w:rPr>
          <w:rFonts w:ascii="Book Antiqua" w:hAnsi="Book Antiqua"/>
          <w:sz w:val="24"/>
          <w:szCs w:val="24"/>
        </w:rPr>
        <w:t xml:space="preserve"> 2015; </w:t>
      </w:r>
      <w:r w:rsidRPr="00D505E2">
        <w:rPr>
          <w:rFonts w:ascii="Book Antiqua" w:hAnsi="Book Antiqua"/>
          <w:b/>
          <w:sz w:val="24"/>
          <w:szCs w:val="24"/>
        </w:rPr>
        <w:t>212</w:t>
      </w:r>
      <w:r w:rsidRPr="00D505E2">
        <w:rPr>
          <w:rFonts w:ascii="Book Antiqua" w:hAnsi="Book Antiqua"/>
          <w:sz w:val="24"/>
          <w:szCs w:val="24"/>
        </w:rPr>
        <w:t>: 2077-2094 [PMID: 26481685 DOI: 10.1084/jem.20142162]</w:t>
      </w:r>
    </w:p>
    <w:p w14:paraId="2AAA2027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51 </w:t>
      </w:r>
      <w:r w:rsidRPr="00D505E2">
        <w:rPr>
          <w:rFonts w:ascii="Book Antiqua" w:hAnsi="Book Antiqua"/>
          <w:b/>
          <w:sz w:val="24"/>
          <w:szCs w:val="24"/>
        </w:rPr>
        <w:t>Barton CM</w:t>
      </w:r>
      <w:r w:rsidRPr="00D505E2">
        <w:rPr>
          <w:rFonts w:ascii="Book Antiqua" w:hAnsi="Book Antiqua"/>
          <w:sz w:val="24"/>
          <w:szCs w:val="24"/>
        </w:rPr>
        <w:t xml:space="preserve">, Staddon SL, Hughes CM, Hall PA, O'Sullivan C, </w:t>
      </w:r>
      <w:proofErr w:type="spellStart"/>
      <w:r w:rsidRPr="00D505E2">
        <w:rPr>
          <w:rFonts w:ascii="Book Antiqua" w:hAnsi="Book Antiqua"/>
          <w:sz w:val="24"/>
          <w:szCs w:val="24"/>
        </w:rPr>
        <w:t>Klöppel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505E2">
        <w:rPr>
          <w:rFonts w:ascii="Book Antiqua" w:hAnsi="Book Antiqua"/>
          <w:sz w:val="24"/>
          <w:szCs w:val="24"/>
        </w:rPr>
        <w:t>Theis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B, Russell RC, </w:t>
      </w:r>
      <w:proofErr w:type="spellStart"/>
      <w:r w:rsidRPr="00D505E2">
        <w:rPr>
          <w:rFonts w:ascii="Book Antiqua" w:hAnsi="Book Antiqua"/>
          <w:sz w:val="24"/>
          <w:szCs w:val="24"/>
        </w:rPr>
        <w:t>Neoptolemos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J, Williamson RC. Abnormalities of the p53 </w:t>
      </w:r>
      <w:proofErr w:type="spellStart"/>
      <w:r w:rsidRPr="00D505E2">
        <w:rPr>
          <w:rFonts w:ascii="Book Antiqua" w:hAnsi="Book Antiqua"/>
          <w:sz w:val="24"/>
          <w:szCs w:val="24"/>
        </w:rPr>
        <w:t>tumour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suppressor gene in human pancreatic cancer. </w:t>
      </w:r>
      <w:r w:rsidRPr="00D505E2">
        <w:rPr>
          <w:rFonts w:ascii="Book Antiqua" w:hAnsi="Book Antiqua"/>
          <w:i/>
          <w:sz w:val="24"/>
          <w:szCs w:val="24"/>
        </w:rPr>
        <w:t>Br J Cancer</w:t>
      </w:r>
      <w:r w:rsidRPr="00D505E2">
        <w:rPr>
          <w:rFonts w:ascii="Book Antiqua" w:hAnsi="Book Antiqua"/>
          <w:sz w:val="24"/>
          <w:szCs w:val="24"/>
        </w:rPr>
        <w:t xml:space="preserve"> 1991; </w:t>
      </w:r>
      <w:r w:rsidRPr="00D505E2">
        <w:rPr>
          <w:rFonts w:ascii="Book Antiqua" w:hAnsi="Book Antiqua"/>
          <w:b/>
          <w:sz w:val="24"/>
          <w:szCs w:val="24"/>
        </w:rPr>
        <w:t>64</w:t>
      </w:r>
      <w:r w:rsidRPr="00D505E2">
        <w:rPr>
          <w:rFonts w:ascii="Book Antiqua" w:hAnsi="Book Antiqua"/>
          <w:sz w:val="24"/>
          <w:szCs w:val="24"/>
        </w:rPr>
        <w:t>: 1076-1082 [PMID: 1764370 DOI: 10.1038/bjc.1991.467]</w:t>
      </w:r>
    </w:p>
    <w:p w14:paraId="5BA0468B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52 </w:t>
      </w:r>
      <w:r w:rsidRPr="00D505E2">
        <w:rPr>
          <w:rFonts w:ascii="Book Antiqua" w:hAnsi="Book Antiqua"/>
          <w:b/>
          <w:sz w:val="24"/>
          <w:szCs w:val="24"/>
        </w:rPr>
        <w:t>Yu Y</w:t>
      </w:r>
      <w:r w:rsidRPr="00D505E2">
        <w:rPr>
          <w:rFonts w:ascii="Book Antiqua" w:hAnsi="Book Antiqua"/>
          <w:sz w:val="24"/>
          <w:szCs w:val="24"/>
        </w:rPr>
        <w:t xml:space="preserve">, Richardson DR. Cellular iron depletion stimulates the JNK and p38 MAPK signaling transduction pathways, dissociation of ASK1-thioredoxin, and activation of ASK1. </w:t>
      </w:r>
      <w:r w:rsidRPr="00D505E2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Chem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2011; </w:t>
      </w:r>
      <w:r w:rsidRPr="00D505E2">
        <w:rPr>
          <w:rFonts w:ascii="Book Antiqua" w:hAnsi="Book Antiqua"/>
          <w:b/>
          <w:sz w:val="24"/>
          <w:szCs w:val="24"/>
        </w:rPr>
        <w:t>286</w:t>
      </w:r>
      <w:r w:rsidRPr="00D505E2">
        <w:rPr>
          <w:rFonts w:ascii="Book Antiqua" w:hAnsi="Book Antiqua"/>
          <w:sz w:val="24"/>
          <w:szCs w:val="24"/>
        </w:rPr>
        <w:t>: 15413-15427 [PMID: 21378396 DOI: 10.1074/jbc.M111.225946]</w:t>
      </w:r>
    </w:p>
    <w:p w14:paraId="2EBF1C30" w14:textId="5E4C71BD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53 </w:t>
      </w:r>
      <w:r w:rsidRPr="00D505E2">
        <w:rPr>
          <w:rFonts w:ascii="Book Antiqua" w:hAnsi="Book Antiqua"/>
          <w:b/>
          <w:sz w:val="24"/>
          <w:szCs w:val="24"/>
        </w:rPr>
        <w:t>Inaba H</w:t>
      </w:r>
      <w:r w:rsidRPr="00D505E2">
        <w:rPr>
          <w:rFonts w:ascii="Book Antiqua" w:hAnsi="Book Antiqua"/>
          <w:sz w:val="24"/>
          <w:szCs w:val="24"/>
        </w:rPr>
        <w:t xml:space="preserve">, Amano A, Lamont RJ, Murakami Y, Matsumoto-Nakano M. Cell Cycle Arrest and Apoptosis Induced by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Require Jun </w:t>
      </w:r>
      <w:r w:rsidRPr="00D505E2">
        <w:rPr>
          <w:rFonts w:ascii="Book Antiqua" w:hAnsi="Book Antiqua"/>
          <w:sz w:val="24"/>
          <w:szCs w:val="24"/>
        </w:rPr>
        <w:lastRenderedPageBreak/>
        <w:t xml:space="preserve">N-Terminal Protein Kinase- and p53-Mediated p38 Activation in Human Trophoblasts. </w:t>
      </w:r>
      <w:r w:rsidRPr="00D505E2">
        <w:rPr>
          <w:rFonts w:ascii="Book Antiqua" w:hAnsi="Book Antiqua"/>
          <w:i/>
          <w:sz w:val="24"/>
          <w:szCs w:val="24"/>
        </w:rPr>
        <w:t xml:space="preserve">Infect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Immun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2018; </w:t>
      </w:r>
      <w:r w:rsidRPr="00D505E2">
        <w:rPr>
          <w:rFonts w:ascii="Book Antiqua" w:hAnsi="Book Antiqua"/>
          <w:b/>
          <w:sz w:val="24"/>
          <w:szCs w:val="24"/>
        </w:rPr>
        <w:t>86</w:t>
      </w:r>
      <w:r w:rsidRPr="00D505E2">
        <w:rPr>
          <w:rFonts w:ascii="Book Antiqua" w:hAnsi="Book Antiqua"/>
          <w:sz w:val="24"/>
          <w:szCs w:val="24"/>
        </w:rPr>
        <w:t xml:space="preserve">: </w:t>
      </w:r>
      <w:proofErr w:type="spellStart"/>
      <w:r w:rsidR="0048712F" w:rsidRPr="0048712F">
        <w:rPr>
          <w:rFonts w:ascii="Book Antiqua" w:hAnsi="Book Antiqua"/>
          <w:sz w:val="24"/>
          <w:szCs w:val="24"/>
        </w:rPr>
        <w:t>pii</w:t>
      </w:r>
      <w:proofErr w:type="spellEnd"/>
      <w:r w:rsidR="0048712F" w:rsidRPr="0048712F">
        <w:rPr>
          <w:rFonts w:ascii="Book Antiqua" w:hAnsi="Book Antiqua"/>
          <w:sz w:val="24"/>
          <w:szCs w:val="24"/>
        </w:rPr>
        <w:t>: e00923-17</w:t>
      </w:r>
      <w:r w:rsidRPr="00D505E2">
        <w:rPr>
          <w:rFonts w:ascii="Book Antiqua" w:hAnsi="Book Antiqua"/>
          <w:sz w:val="24"/>
          <w:szCs w:val="24"/>
        </w:rPr>
        <w:t xml:space="preserve"> [PMID: 29339463 DOI: 10.1128/IAI.00923-17]</w:t>
      </w:r>
    </w:p>
    <w:p w14:paraId="74A9212B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54 </w:t>
      </w:r>
      <w:r w:rsidRPr="00D505E2">
        <w:rPr>
          <w:rFonts w:ascii="Book Antiqua" w:hAnsi="Book Antiqua"/>
          <w:b/>
          <w:sz w:val="24"/>
          <w:szCs w:val="24"/>
        </w:rPr>
        <w:t>Michaud DS</w:t>
      </w:r>
      <w:r w:rsidRPr="00D505E2">
        <w:rPr>
          <w:rFonts w:ascii="Book Antiqua" w:hAnsi="Book Antiqua"/>
          <w:sz w:val="24"/>
          <w:szCs w:val="24"/>
        </w:rPr>
        <w:t xml:space="preserve">. Role of bacterial infections in pancreatic cancer. </w:t>
      </w:r>
      <w:r w:rsidRPr="00D505E2">
        <w:rPr>
          <w:rFonts w:ascii="Book Antiqua" w:hAnsi="Book Antiqua"/>
          <w:i/>
          <w:sz w:val="24"/>
          <w:szCs w:val="24"/>
        </w:rPr>
        <w:t>Carcinogenesis</w:t>
      </w:r>
      <w:r w:rsidRPr="00D505E2">
        <w:rPr>
          <w:rFonts w:ascii="Book Antiqua" w:hAnsi="Book Antiqua"/>
          <w:sz w:val="24"/>
          <w:szCs w:val="24"/>
        </w:rPr>
        <w:t xml:space="preserve"> 2013; </w:t>
      </w:r>
      <w:r w:rsidRPr="00D505E2">
        <w:rPr>
          <w:rFonts w:ascii="Book Antiqua" w:hAnsi="Book Antiqua"/>
          <w:b/>
          <w:sz w:val="24"/>
          <w:szCs w:val="24"/>
        </w:rPr>
        <w:t>34</w:t>
      </w:r>
      <w:r w:rsidRPr="00D505E2">
        <w:rPr>
          <w:rFonts w:ascii="Book Antiqua" w:hAnsi="Book Antiqua"/>
          <w:sz w:val="24"/>
          <w:szCs w:val="24"/>
        </w:rPr>
        <w:t>: 2193-2197 [PMID: 23843038 DOI: 10.1093/</w:t>
      </w:r>
      <w:proofErr w:type="spellStart"/>
      <w:r w:rsidRPr="00D505E2">
        <w:rPr>
          <w:rFonts w:ascii="Book Antiqua" w:hAnsi="Book Antiqua"/>
          <w:sz w:val="24"/>
          <w:szCs w:val="24"/>
        </w:rPr>
        <w:t>carcin</w:t>
      </w:r>
      <w:proofErr w:type="spellEnd"/>
      <w:r w:rsidRPr="00D505E2">
        <w:rPr>
          <w:rFonts w:ascii="Book Antiqua" w:hAnsi="Book Antiqua"/>
          <w:sz w:val="24"/>
          <w:szCs w:val="24"/>
        </w:rPr>
        <w:t>/bgt249]</w:t>
      </w:r>
    </w:p>
    <w:p w14:paraId="176A769E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55 </w:t>
      </w:r>
      <w:r w:rsidRPr="00D505E2">
        <w:rPr>
          <w:rFonts w:ascii="Book Antiqua" w:hAnsi="Book Antiqua"/>
          <w:b/>
          <w:sz w:val="24"/>
          <w:szCs w:val="24"/>
        </w:rPr>
        <w:t>Peters BA</w:t>
      </w:r>
      <w:r w:rsidRPr="00D505E2">
        <w:rPr>
          <w:rFonts w:ascii="Book Antiqua" w:hAnsi="Book Antiqua"/>
          <w:sz w:val="24"/>
          <w:szCs w:val="24"/>
        </w:rPr>
        <w:t xml:space="preserve">, Wu J, Pei Z, Yang L, Purdue MP, Freedman ND, Jacobs EJ, </w:t>
      </w:r>
      <w:proofErr w:type="spellStart"/>
      <w:r w:rsidRPr="00D505E2">
        <w:rPr>
          <w:rFonts w:ascii="Book Antiqua" w:hAnsi="Book Antiqua"/>
          <w:sz w:val="24"/>
          <w:szCs w:val="24"/>
        </w:rPr>
        <w:t>Gapstur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SM, Hayes RB, </w:t>
      </w:r>
      <w:proofErr w:type="spellStart"/>
      <w:r w:rsidRPr="00D505E2">
        <w:rPr>
          <w:rFonts w:ascii="Book Antiqua" w:hAnsi="Book Antiqua"/>
          <w:sz w:val="24"/>
          <w:szCs w:val="24"/>
        </w:rPr>
        <w:t>Ahn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J. Oral Microbiome Composition Reflects Prospective Risk for Esophageal Cancers. </w:t>
      </w:r>
      <w:r w:rsidRPr="00D505E2">
        <w:rPr>
          <w:rFonts w:ascii="Book Antiqua" w:hAnsi="Book Antiqua"/>
          <w:i/>
          <w:sz w:val="24"/>
          <w:szCs w:val="24"/>
        </w:rPr>
        <w:t>Cancer Res</w:t>
      </w:r>
      <w:r w:rsidRPr="00D505E2">
        <w:rPr>
          <w:rFonts w:ascii="Book Antiqua" w:hAnsi="Book Antiqua"/>
          <w:sz w:val="24"/>
          <w:szCs w:val="24"/>
        </w:rPr>
        <w:t xml:space="preserve"> 2017; </w:t>
      </w:r>
      <w:r w:rsidRPr="00D505E2">
        <w:rPr>
          <w:rFonts w:ascii="Book Antiqua" w:hAnsi="Book Antiqua"/>
          <w:b/>
          <w:sz w:val="24"/>
          <w:szCs w:val="24"/>
        </w:rPr>
        <w:t>77</w:t>
      </w:r>
      <w:r w:rsidRPr="00D505E2">
        <w:rPr>
          <w:rFonts w:ascii="Book Antiqua" w:hAnsi="Book Antiqua"/>
          <w:sz w:val="24"/>
          <w:szCs w:val="24"/>
        </w:rPr>
        <w:t>: 6777-6787 [PMID: 29196415 DOI: 10.1158/0008-5472.CAN-17-1296]</w:t>
      </w:r>
    </w:p>
    <w:p w14:paraId="6A5558F2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56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Socransky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SS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Haffajee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AD, </w:t>
      </w:r>
      <w:proofErr w:type="spellStart"/>
      <w:r w:rsidRPr="00D505E2">
        <w:rPr>
          <w:rFonts w:ascii="Book Antiqua" w:hAnsi="Book Antiqua"/>
          <w:sz w:val="24"/>
          <w:szCs w:val="24"/>
        </w:rPr>
        <w:t>Cugini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MA, Smith C, Kent RL Jr. Microbial complexes in subgingival plaque. </w:t>
      </w:r>
      <w:r w:rsidRPr="00D505E2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Periodontol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1998; </w:t>
      </w:r>
      <w:r w:rsidRPr="00D505E2">
        <w:rPr>
          <w:rFonts w:ascii="Book Antiqua" w:hAnsi="Book Antiqua"/>
          <w:b/>
          <w:sz w:val="24"/>
          <w:szCs w:val="24"/>
        </w:rPr>
        <w:t>25</w:t>
      </w:r>
      <w:r w:rsidRPr="00D505E2">
        <w:rPr>
          <w:rFonts w:ascii="Book Antiqua" w:hAnsi="Book Antiqua"/>
          <w:sz w:val="24"/>
          <w:szCs w:val="24"/>
        </w:rPr>
        <w:t>: 134-144 [PMID: 9495612 DOI: 10.1111/j.1600-051X.1998.tb02419.x]</w:t>
      </w:r>
    </w:p>
    <w:p w14:paraId="67423C0A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57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Loesche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WJ</w:t>
      </w:r>
      <w:r w:rsidRPr="00D505E2">
        <w:rPr>
          <w:rFonts w:ascii="Book Antiqua" w:hAnsi="Book Antiqua"/>
          <w:sz w:val="24"/>
          <w:szCs w:val="24"/>
        </w:rPr>
        <w:t xml:space="preserve">, Grossman NS. Periodontal disease as a specific, albeit chronic, infection: diagnosis and treatment.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Rev</w:t>
      </w:r>
      <w:r w:rsidRPr="00D505E2">
        <w:rPr>
          <w:rFonts w:ascii="Book Antiqua" w:hAnsi="Book Antiqua"/>
          <w:sz w:val="24"/>
          <w:szCs w:val="24"/>
        </w:rPr>
        <w:t xml:space="preserve"> 2001; </w:t>
      </w:r>
      <w:r w:rsidRPr="00D505E2">
        <w:rPr>
          <w:rFonts w:ascii="Book Antiqua" w:hAnsi="Book Antiqua"/>
          <w:b/>
          <w:sz w:val="24"/>
          <w:szCs w:val="24"/>
        </w:rPr>
        <w:t>14</w:t>
      </w:r>
      <w:r w:rsidRPr="00D505E2">
        <w:rPr>
          <w:rFonts w:ascii="Book Antiqua" w:hAnsi="Book Antiqua"/>
          <w:sz w:val="24"/>
          <w:szCs w:val="24"/>
        </w:rPr>
        <w:t>: 727-752, table of contents [PMID: 11585783 DOI: 10.1128/CMR.14.4.727-752.2001]</w:t>
      </w:r>
    </w:p>
    <w:p w14:paraId="73063CB2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58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Mantovani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A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Allavena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D505E2">
        <w:rPr>
          <w:rFonts w:ascii="Book Antiqua" w:hAnsi="Book Antiqua"/>
          <w:sz w:val="24"/>
          <w:szCs w:val="24"/>
        </w:rPr>
        <w:t>Sica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505E2">
        <w:rPr>
          <w:rFonts w:ascii="Book Antiqua" w:hAnsi="Book Antiqua"/>
          <w:sz w:val="24"/>
          <w:szCs w:val="24"/>
        </w:rPr>
        <w:t>Balkwill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F. Cancer-related inflammation. </w:t>
      </w:r>
      <w:r w:rsidRPr="00D505E2">
        <w:rPr>
          <w:rFonts w:ascii="Book Antiqua" w:hAnsi="Book Antiqua"/>
          <w:i/>
          <w:sz w:val="24"/>
          <w:szCs w:val="24"/>
        </w:rPr>
        <w:t>Nature</w:t>
      </w:r>
      <w:r w:rsidRPr="00D505E2">
        <w:rPr>
          <w:rFonts w:ascii="Book Antiqua" w:hAnsi="Book Antiqua"/>
          <w:sz w:val="24"/>
          <w:szCs w:val="24"/>
        </w:rPr>
        <w:t xml:space="preserve"> 2008; </w:t>
      </w:r>
      <w:r w:rsidRPr="00D505E2">
        <w:rPr>
          <w:rFonts w:ascii="Book Antiqua" w:hAnsi="Book Antiqua"/>
          <w:b/>
          <w:sz w:val="24"/>
          <w:szCs w:val="24"/>
        </w:rPr>
        <w:t>454</w:t>
      </w:r>
      <w:r w:rsidRPr="00D505E2">
        <w:rPr>
          <w:rFonts w:ascii="Book Antiqua" w:hAnsi="Book Antiqua"/>
          <w:sz w:val="24"/>
          <w:szCs w:val="24"/>
        </w:rPr>
        <w:t>: 436-444 [PMID: 18650914 DOI: 10.1038/nature07205]</w:t>
      </w:r>
    </w:p>
    <w:p w14:paraId="51537C8A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59 </w:t>
      </w:r>
      <w:r w:rsidRPr="00D505E2">
        <w:rPr>
          <w:rFonts w:ascii="Book Antiqua" w:hAnsi="Book Antiqua"/>
          <w:b/>
          <w:sz w:val="24"/>
          <w:szCs w:val="24"/>
        </w:rPr>
        <w:t>Katz J</w:t>
      </w:r>
      <w:r w:rsidRPr="00D505E2">
        <w:rPr>
          <w:rFonts w:ascii="Book Antiqua" w:hAnsi="Book Antiqua"/>
          <w:sz w:val="24"/>
          <w:szCs w:val="24"/>
        </w:rPr>
        <w:t xml:space="preserve">, Wallet S, Cha S. Periodontal disease and the oral-systemic connection: "is it all the RAGE?". </w:t>
      </w:r>
      <w:r w:rsidRPr="00D505E2">
        <w:rPr>
          <w:rFonts w:ascii="Book Antiqua" w:hAnsi="Book Antiqua"/>
          <w:i/>
          <w:sz w:val="24"/>
          <w:szCs w:val="24"/>
        </w:rPr>
        <w:t xml:space="preserve">Quintessence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Int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2010; </w:t>
      </w:r>
      <w:r w:rsidRPr="00D505E2">
        <w:rPr>
          <w:rFonts w:ascii="Book Antiqua" w:hAnsi="Book Antiqua"/>
          <w:b/>
          <w:sz w:val="24"/>
          <w:szCs w:val="24"/>
        </w:rPr>
        <w:t>41</w:t>
      </w:r>
      <w:r w:rsidRPr="00D505E2">
        <w:rPr>
          <w:rFonts w:ascii="Book Antiqua" w:hAnsi="Book Antiqua"/>
          <w:sz w:val="24"/>
          <w:szCs w:val="24"/>
        </w:rPr>
        <w:t>: 229-237 [PMID: 20213024 DOI: 10.1016/j.jhsa.2014.06.068]</w:t>
      </w:r>
    </w:p>
    <w:p w14:paraId="0ADD87FD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60 </w:t>
      </w:r>
      <w:r w:rsidRPr="00D505E2">
        <w:rPr>
          <w:rFonts w:ascii="Book Antiqua" w:hAnsi="Book Antiqua"/>
          <w:b/>
          <w:sz w:val="24"/>
          <w:szCs w:val="24"/>
        </w:rPr>
        <w:t>Michaud DS</w:t>
      </w:r>
      <w:r w:rsidRPr="00D505E2">
        <w:rPr>
          <w:rFonts w:ascii="Book Antiqua" w:hAnsi="Book Antiqua"/>
          <w:sz w:val="24"/>
          <w:szCs w:val="24"/>
        </w:rPr>
        <w:t xml:space="preserve">, Liu Y, Meyer M, </w:t>
      </w:r>
      <w:proofErr w:type="spellStart"/>
      <w:r w:rsidRPr="00D505E2">
        <w:rPr>
          <w:rFonts w:ascii="Book Antiqua" w:hAnsi="Book Antiqua"/>
          <w:sz w:val="24"/>
          <w:szCs w:val="24"/>
        </w:rPr>
        <w:t>Giovannucci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D505E2">
        <w:rPr>
          <w:rFonts w:ascii="Book Antiqua" w:hAnsi="Book Antiqua"/>
          <w:sz w:val="24"/>
          <w:szCs w:val="24"/>
        </w:rPr>
        <w:t>Joshipura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K. Periodontal disease, tooth loss, and cancer risk in male health professionals: a prospective cohort study. </w:t>
      </w:r>
      <w:r w:rsidRPr="00D505E2">
        <w:rPr>
          <w:rFonts w:ascii="Book Antiqua" w:hAnsi="Book Antiqua"/>
          <w:i/>
          <w:sz w:val="24"/>
          <w:szCs w:val="24"/>
        </w:rPr>
        <w:t>Lancet Oncol</w:t>
      </w:r>
      <w:r w:rsidRPr="00D505E2">
        <w:rPr>
          <w:rFonts w:ascii="Book Antiqua" w:hAnsi="Book Antiqua"/>
          <w:sz w:val="24"/>
          <w:szCs w:val="24"/>
        </w:rPr>
        <w:t xml:space="preserve"> 2008; </w:t>
      </w:r>
      <w:r w:rsidRPr="00D505E2">
        <w:rPr>
          <w:rFonts w:ascii="Book Antiqua" w:hAnsi="Book Antiqua"/>
          <w:b/>
          <w:sz w:val="24"/>
          <w:szCs w:val="24"/>
        </w:rPr>
        <w:t>9</w:t>
      </w:r>
      <w:r w:rsidRPr="00D505E2">
        <w:rPr>
          <w:rFonts w:ascii="Book Antiqua" w:hAnsi="Book Antiqua"/>
          <w:sz w:val="24"/>
          <w:szCs w:val="24"/>
        </w:rPr>
        <w:t>: 550-558 [PMID: 18462995 DOI: 10.1016/S1470-2045(08)70106-2]</w:t>
      </w:r>
    </w:p>
    <w:p w14:paraId="6FB69DD2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61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Hujoel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PP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Drangsholt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505E2">
        <w:rPr>
          <w:rFonts w:ascii="Book Antiqua" w:hAnsi="Book Antiqua"/>
          <w:sz w:val="24"/>
          <w:szCs w:val="24"/>
        </w:rPr>
        <w:t>Spiekerman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C, Weiss NS. An exploration of the periodontitis-cancer association. </w:t>
      </w:r>
      <w:r w:rsidRPr="00D505E2">
        <w:rPr>
          <w:rFonts w:ascii="Book Antiqua" w:hAnsi="Book Antiqua"/>
          <w:i/>
          <w:sz w:val="24"/>
          <w:szCs w:val="24"/>
        </w:rPr>
        <w:t>Ann Epidemiol</w:t>
      </w:r>
      <w:r w:rsidRPr="00D505E2">
        <w:rPr>
          <w:rFonts w:ascii="Book Antiqua" w:hAnsi="Book Antiqua"/>
          <w:sz w:val="24"/>
          <w:szCs w:val="24"/>
        </w:rPr>
        <w:t xml:space="preserve"> 2003; </w:t>
      </w:r>
      <w:r w:rsidRPr="00D505E2">
        <w:rPr>
          <w:rFonts w:ascii="Book Antiqua" w:hAnsi="Book Antiqua"/>
          <w:b/>
          <w:sz w:val="24"/>
          <w:szCs w:val="24"/>
        </w:rPr>
        <w:t>13</w:t>
      </w:r>
      <w:r w:rsidRPr="00D505E2">
        <w:rPr>
          <w:rFonts w:ascii="Book Antiqua" w:hAnsi="Book Antiqua"/>
          <w:sz w:val="24"/>
          <w:szCs w:val="24"/>
        </w:rPr>
        <w:t>: 312-316 [PMID: 12821269 DOI: 10.1016/S1047-2797(02)00425-8]</w:t>
      </w:r>
    </w:p>
    <w:p w14:paraId="4BD161DF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62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Ahn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J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Segers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S, Hayes RB. Periodontal disease,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serum antibody levels and </w:t>
      </w:r>
      <w:proofErr w:type="spellStart"/>
      <w:r w:rsidRPr="00D505E2">
        <w:rPr>
          <w:rFonts w:ascii="Book Antiqua" w:hAnsi="Book Antiqua"/>
          <w:sz w:val="24"/>
          <w:szCs w:val="24"/>
        </w:rPr>
        <w:t>orodigestive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cancer mortality. </w:t>
      </w:r>
      <w:r w:rsidRPr="00D505E2">
        <w:rPr>
          <w:rFonts w:ascii="Book Antiqua" w:hAnsi="Book Antiqua"/>
          <w:i/>
          <w:sz w:val="24"/>
          <w:szCs w:val="24"/>
        </w:rPr>
        <w:t>Carcinogenesis</w:t>
      </w:r>
      <w:r w:rsidRPr="00D505E2">
        <w:rPr>
          <w:rFonts w:ascii="Book Antiqua" w:hAnsi="Book Antiqua"/>
          <w:sz w:val="24"/>
          <w:szCs w:val="24"/>
        </w:rPr>
        <w:t xml:space="preserve"> 2012; </w:t>
      </w:r>
      <w:r w:rsidRPr="00D505E2">
        <w:rPr>
          <w:rFonts w:ascii="Book Antiqua" w:hAnsi="Book Antiqua"/>
          <w:b/>
          <w:sz w:val="24"/>
          <w:szCs w:val="24"/>
        </w:rPr>
        <w:lastRenderedPageBreak/>
        <w:t>33</w:t>
      </w:r>
      <w:r w:rsidRPr="00D505E2">
        <w:rPr>
          <w:rFonts w:ascii="Book Antiqua" w:hAnsi="Book Antiqua"/>
          <w:sz w:val="24"/>
          <w:szCs w:val="24"/>
        </w:rPr>
        <w:t>: 1055-1058 [PMID: 22367402 DOI: 10.1093/</w:t>
      </w:r>
      <w:proofErr w:type="spellStart"/>
      <w:r w:rsidRPr="00D505E2">
        <w:rPr>
          <w:rFonts w:ascii="Book Antiqua" w:hAnsi="Book Antiqua"/>
          <w:sz w:val="24"/>
          <w:szCs w:val="24"/>
        </w:rPr>
        <w:t>carcin</w:t>
      </w:r>
      <w:proofErr w:type="spellEnd"/>
      <w:r w:rsidRPr="00D505E2">
        <w:rPr>
          <w:rFonts w:ascii="Book Antiqua" w:hAnsi="Book Antiqua"/>
          <w:sz w:val="24"/>
          <w:szCs w:val="24"/>
        </w:rPr>
        <w:t>/bgs112]</w:t>
      </w:r>
    </w:p>
    <w:p w14:paraId="3AA48719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63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Tezal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M</w:t>
      </w:r>
      <w:r w:rsidRPr="00D505E2">
        <w:rPr>
          <w:rFonts w:ascii="Book Antiqua" w:hAnsi="Book Antiqua"/>
          <w:sz w:val="24"/>
          <w:szCs w:val="24"/>
        </w:rPr>
        <w:t xml:space="preserve">, Sullivan MA, Hyland A, Marshall JR, </w:t>
      </w:r>
      <w:proofErr w:type="spellStart"/>
      <w:r w:rsidRPr="00D505E2">
        <w:rPr>
          <w:rFonts w:ascii="Book Antiqua" w:hAnsi="Book Antiqua"/>
          <w:sz w:val="24"/>
          <w:szCs w:val="24"/>
        </w:rPr>
        <w:t>Stoler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D, Reid ME, Loree TR, </w:t>
      </w:r>
      <w:proofErr w:type="spellStart"/>
      <w:r w:rsidRPr="00D505E2">
        <w:rPr>
          <w:rFonts w:ascii="Book Antiqua" w:hAnsi="Book Antiqua"/>
          <w:sz w:val="24"/>
          <w:szCs w:val="24"/>
        </w:rPr>
        <w:t>Rigual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NR, </w:t>
      </w:r>
      <w:proofErr w:type="spellStart"/>
      <w:r w:rsidRPr="00D505E2">
        <w:rPr>
          <w:rFonts w:ascii="Book Antiqua" w:hAnsi="Book Antiqua"/>
          <w:sz w:val="24"/>
          <w:szCs w:val="24"/>
        </w:rPr>
        <w:t>Merzianu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M, Hauck L, Lillis C, </w:t>
      </w:r>
      <w:proofErr w:type="spellStart"/>
      <w:r w:rsidRPr="00D505E2">
        <w:rPr>
          <w:rFonts w:ascii="Book Antiqua" w:hAnsi="Book Antiqua"/>
          <w:sz w:val="24"/>
          <w:szCs w:val="24"/>
        </w:rPr>
        <w:t>Wactawski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-Wende J, </w:t>
      </w:r>
      <w:proofErr w:type="spellStart"/>
      <w:r w:rsidRPr="00D505E2">
        <w:rPr>
          <w:rFonts w:ascii="Book Antiqua" w:hAnsi="Book Antiqua"/>
          <w:sz w:val="24"/>
          <w:szCs w:val="24"/>
        </w:rPr>
        <w:t>Scannapieco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FA. Chronic periodontitis and the incidence of head and neck squamous cell carcinoma. </w:t>
      </w:r>
      <w:r w:rsidRPr="00D505E2">
        <w:rPr>
          <w:rFonts w:ascii="Book Antiqua" w:hAnsi="Book Antiqua"/>
          <w:i/>
          <w:sz w:val="24"/>
          <w:szCs w:val="24"/>
        </w:rPr>
        <w:t xml:space="preserve">Cancer Epidemiol Biomarkers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Prev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2009; </w:t>
      </w:r>
      <w:r w:rsidRPr="00D505E2">
        <w:rPr>
          <w:rFonts w:ascii="Book Antiqua" w:hAnsi="Book Antiqua"/>
          <w:b/>
          <w:sz w:val="24"/>
          <w:szCs w:val="24"/>
        </w:rPr>
        <w:t>18</w:t>
      </w:r>
      <w:r w:rsidRPr="00D505E2">
        <w:rPr>
          <w:rFonts w:ascii="Book Antiqua" w:hAnsi="Book Antiqua"/>
          <w:sz w:val="24"/>
          <w:szCs w:val="24"/>
        </w:rPr>
        <w:t>: 2406-2412 [PMID: 19745222 DOI: 10.1158/1055-9965.EPI-09-0334]</w:t>
      </w:r>
    </w:p>
    <w:p w14:paraId="54DF90D0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64 </w:t>
      </w:r>
      <w:r w:rsidRPr="00D505E2">
        <w:rPr>
          <w:rFonts w:ascii="Book Antiqua" w:hAnsi="Book Antiqua"/>
          <w:b/>
          <w:sz w:val="24"/>
          <w:szCs w:val="24"/>
        </w:rPr>
        <w:t>Wolff L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Dahlén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505E2">
        <w:rPr>
          <w:rFonts w:ascii="Book Antiqua" w:hAnsi="Book Antiqua"/>
          <w:sz w:val="24"/>
          <w:szCs w:val="24"/>
        </w:rPr>
        <w:t>Aeppli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D. Bacteria as Risk Markers for Periodontitis. </w:t>
      </w:r>
      <w:r w:rsidRPr="00D505E2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Periodontol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1994; </w:t>
      </w:r>
      <w:r w:rsidRPr="00D505E2">
        <w:rPr>
          <w:rFonts w:ascii="Book Antiqua" w:hAnsi="Book Antiqua"/>
          <w:b/>
          <w:sz w:val="24"/>
          <w:szCs w:val="24"/>
        </w:rPr>
        <w:t xml:space="preserve">65 </w:t>
      </w:r>
      <w:proofErr w:type="spellStart"/>
      <w:r w:rsidRPr="00B13CC1">
        <w:rPr>
          <w:rFonts w:ascii="Book Antiqua" w:hAnsi="Book Antiqua"/>
          <w:sz w:val="24"/>
          <w:szCs w:val="24"/>
        </w:rPr>
        <w:t>Suppl</w:t>
      </w:r>
      <w:proofErr w:type="spellEnd"/>
      <w:r w:rsidRPr="00B13CC1">
        <w:rPr>
          <w:rFonts w:ascii="Book Antiqua" w:hAnsi="Book Antiqua"/>
          <w:sz w:val="24"/>
          <w:szCs w:val="24"/>
        </w:rPr>
        <w:t xml:space="preserve"> 5S:</w:t>
      </w:r>
      <w:r w:rsidRPr="00D505E2">
        <w:rPr>
          <w:rFonts w:ascii="Book Antiqua" w:hAnsi="Book Antiqua"/>
          <w:sz w:val="24"/>
          <w:szCs w:val="24"/>
        </w:rPr>
        <w:t xml:space="preserve"> 498-510 [PMID: 29539763 DOI: 10.1902/jop.1994.65.5s.498]</w:t>
      </w:r>
    </w:p>
    <w:p w14:paraId="1FC36763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65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Abiko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Y</w:t>
      </w:r>
      <w:r w:rsidRPr="00D505E2">
        <w:rPr>
          <w:rFonts w:ascii="Book Antiqua" w:hAnsi="Book Antiqua"/>
          <w:sz w:val="24"/>
          <w:szCs w:val="24"/>
        </w:rPr>
        <w:t xml:space="preserve">, Sato T, </w:t>
      </w:r>
      <w:proofErr w:type="spellStart"/>
      <w:r w:rsidRPr="00D505E2">
        <w:rPr>
          <w:rFonts w:ascii="Book Antiqua" w:hAnsi="Book Antiqua"/>
          <w:sz w:val="24"/>
          <w:szCs w:val="24"/>
        </w:rPr>
        <w:t>Mayanagi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G, Takahashi N. Profiling of subgingival plaque biofilm microflora from periodontally healthy subjects and from subjects with periodontitis using quantitative real-time PCR. </w:t>
      </w:r>
      <w:r w:rsidRPr="00D505E2">
        <w:rPr>
          <w:rFonts w:ascii="Book Antiqua" w:hAnsi="Book Antiqua"/>
          <w:i/>
          <w:sz w:val="24"/>
          <w:szCs w:val="24"/>
        </w:rPr>
        <w:t>J Periodontal Res</w:t>
      </w:r>
      <w:r w:rsidRPr="00D505E2">
        <w:rPr>
          <w:rFonts w:ascii="Book Antiqua" w:hAnsi="Book Antiqua"/>
          <w:sz w:val="24"/>
          <w:szCs w:val="24"/>
        </w:rPr>
        <w:t xml:space="preserve"> 2010; </w:t>
      </w:r>
      <w:r w:rsidRPr="00D505E2">
        <w:rPr>
          <w:rFonts w:ascii="Book Antiqua" w:hAnsi="Book Antiqua"/>
          <w:b/>
          <w:sz w:val="24"/>
          <w:szCs w:val="24"/>
        </w:rPr>
        <w:t>45</w:t>
      </w:r>
      <w:r w:rsidRPr="00D505E2">
        <w:rPr>
          <w:rFonts w:ascii="Book Antiqua" w:hAnsi="Book Antiqua"/>
          <w:sz w:val="24"/>
          <w:szCs w:val="24"/>
        </w:rPr>
        <w:t>: 389-395 [PMID: 20337892 DOI: 10.1111/j.1600-0765.2009.01250.x]</w:t>
      </w:r>
    </w:p>
    <w:p w14:paraId="2662030E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66 </w:t>
      </w:r>
      <w:r w:rsidRPr="00D505E2">
        <w:rPr>
          <w:rFonts w:ascii="Book Antiqua" w:hAnsi="Book Antiqua"/>
          <w:b/>
          <w:sz w:val="24"/>
          <w:szCs w:val="24"/>
        </w:rPr>
        <w:t>Greer JB</w:t>
      </w:r>
      <w:r w:rsidRPr="00D505E2">
        <w:rPr>
          <w:rFonts w:ascii="Book Antiqua" w:hAnsi="Book Antiqua"/>
          <w:sz w:val="24"/>
          <w:szCs w:val="24"/>
        </w:rPr>
        <w:t xml:space="preserve">, Whitcomb DC. Inflammation and pancreatic cancer: an evidence-based review.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Curr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Opin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2009; </w:t>
      </w:r>
      <w:r w:rsidRPr="00D505E2">
        <w:rPr>
          <w:rFonts w:ascii="Book Antiqua" w:hAnsi="Book Antiqua"/>
          <w:b/>
          <w:sz w:val="24"/>
          <w:szCs w:val="24"/>
        </w:rPr>
        <w:t>9</w:t>
      </w:r>
      <w:r w:rsidRPr="00D505E2">
        <w:rPr>
          <w:rFonts w:ascii="Book Antiqua" w:hAnsi="Book Antiqua"/>
          <w:sz w:val="24"/>
          <w:szCs w:val="24"/>
        </w:rPr>
        <w:t>: 411-418 [PMID: 19589727 DOI: 10.1016/j.coph.2009.06.011]</w:t>
      </w:r>
    </w:p>
    <w:p w14:paraId="191BEB82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67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Joshipura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KJ</w:t>
      </w:r>
      <w:r w:rsidRPr="00D505E2">
        <w:rPr>
          <w:rFonts w:ascii="Book Antiqua" w:hAnsi="Book Antiqua"/>
          <w:sz w:val="24"/>
          <w:szCs w:val="24"/>
        </w:rPr>
        <w:t xml:space="preserve">, Wand HC, Merchant AT, </w:t>
      </w:r>
      <w:proofErr w:type="spellStart"/>
      <w:r w:rsidRPr="00D505E2">
        <w:rPr>
          <w:rFonts w:ascii="Book Antiqua" w:hAnsi="Book Antiqua"/>
          <w:sz w:val="24"/>
          <w:szCs w:val="24"/>
        </w:rPr>
        <w:t>Rimm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EB. Periodontal disease and biomarkers related to cardiovascular disease. </w:t>
      </w:r>
      <w:r w:rsidRPr="00D505E2">
        <w:rPr>
          <w:rFonts w:ascii="Book Antiqua" w:hAnsi="Book Antiqua"/>
          <w:i/>
          <w:sz w:val="24"/>
          <w:szCs w:val="24"/>
        </w:rPr>
        <w:t>J Dent Res</w:t>
      </w:r>
      <w:r w:rsidRPr="00D505E2">
        <w:rPr>
          <w:rFonts w:ascii="Book Antiqua" w:hAnsi="Book Antiqua"/>
          <w:sz w:val="24"/>
          <w:szCs w:val="24"/>
        </w:rPr>
        <w:t xml:space="preserve"> 2004; </w:t>
      </w:r>
      <w:r w:rsidRPr="00D505E2">
        <w:rPr>
          <w:rFonts w:ascii="Book Antiqua" w:hAnsi="Book Antiqua"/>
          <w:b/>
          <w:sz w:val="24"/>
          <w:szCs w:val="24"/>
        </w:rPr>
        <w:t>83</w:t>
      </w:r>
      <w:r w:rsidRPr="00D505E2">
        <w:rPr>
          <w:rFonts w:ascii="Book Antiqua" w:hAnsi="Book Antiqua"/>
          <w:sz w:val="24"/>
          <w:szCs w:val="24"/>
        </w:rPr>
        <w:t>: 151-155 [PMID: 14742654 DOI: 10.1177/154405910408300213]</w:t>
      </w:r>
    </w:p>
    <w:p w14:paraId="5F268F46" w14:textId="4E900225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68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Meurman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JH</w:t>
      </w:r>
      <w:r w:rsidRPr="00D505E2">
        <w:rPr>
          <w:rFonts w:ascii="Book Antiqua" w:hAnsi="Book Antiqua"/>
          <w:sz w:val="24"/>
          <w:szCs w:val="24"/>
        </w:rPr>
        <w:t xml:space="preserve">. Oral microbiota and cancer. </w:t>
      </w:r>
      <w:r w:rsidRPr="00D505E2">
        <w:rPr>
          <w:rFonts w:ascii="Book Antiqua" w:hAnsi="Book Antiqua"/>
          <w:i/>
          <w:sz w:val="24"/>
          <w:szCs w:val="24"/>
        </w:rPr>
        <w:t xml:space="preserve">J Oral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2010 [PMID: 21523227 DOI: 10.3402/jom.v2i0.5195]</w:t>
      </w:r>
    </w:p>
    <w:p w14:paraId="65536158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69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Abnet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CC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Qiao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YL, Mark SD, Dong ZW, Taylor PR, </w:t>
      </w:r>
      <w:proofErr w:type="spellStart"/>
      <w:r w:rsidRPr="00D505E2">
        <w:rPr>
          <w:rFonts w:ascii="Book Antiqua" w:hAnsi="Book Antiqua"/>
          <w:sz w:val="24"/>
          <w:szCs w:val="24"/>
        </w:rPr>
        <w:t>Dawsey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SM. Prospective study of tooth loss and incident esophageal and gastric cancers in China. </w:t>
      </w:r>
      <w:r w:rsidRPr="00D505E2">
        <w:rPr>
          <w:rFonts w:ascii="Book Antiqua" w:hAnsi="Book Antiqua"/>
          <w:i/>
          <w:sz w:val="24"/>
          <w:szCs w:val="24"/>
        </w:rPr>
        <w:t>Cancer Causes Control</w:t>
      </w:r>
      <w:r w:rsidRPr="00D505E2">
        <w:rPr>
          <w:rFonts w:ascii="Book Antiqua" w:hAnsi="Book Antiqua"/>
          <w:sz w:val="24"/>
          <w:szCs w:val="24"/>
        </w:rPr>
        <w:t xml:space="preserve"> 2001; </w:t>
      </w:r>
      <w:r w:rsidRPr="00D505E2">
        <w:rPr>
          <w:rFonts w:ascii="Book Antiqua" w:hAnsi="Book Antiqua"/>
          <w:b/>
          <w:sz w:val="24"/>
          <w:szCs w:val="24"/>
        </w:rPr>
        <w:t>12</w:t>
      </w:r>
      <w:r w:rsidRPr="00D505E2">
        <w:rPr>
          <w:rFonts w:ascii="Book Antiqua" w:hAnsi="Book Antiqua"/>
          <w:sz w:val="24"/>
          <w:szCs w:val="24"/>
        </w:rPr>
        <w:t>: 847-854 [PMID: 11714113 DOI: 10.1023/a:1012290009545]</w:t>
      </w:r>
    </w:p>
    <w:p w14:paraId="4ACA62E8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70 </w:t>
      </w:r>
      <w:r w:rsidRPr="00D505E2">
        <w:rPr>
          <w:rFonts w:ascii="Book Antiqua" w:hAnsi="Book Antiqua"/>
          <w:b/>
          <w:sz w:val="24"/>
          <w:szCs w:val="24"/>
        </w:rPr>
        <w:t>Yin XH</w:t>
      </w:r>
      <w:r w:rsidRPr="00D505E2">
        <w:rPr>
          <w:rFonts w:ascii="Book Antiqua" w:hAnsi="Book Antiqua"/>
          <w:sz w:val="24"/>
          <w:szCs w:val="24"/>
        </w:rPr>
        <w:t xml:space="preserve">, Wang YD, Luo H, Zhao K, Huang GL, Luo SY, Peng JX, Song JK. Association between Tooth Loss and Gastric Cancer: A Meta-Analysis of Observational Studies.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One</w:t>
      </w:r>
      <w:r w:rsidRPr="00D505E2">
        <w:rPr>
          <w:rFonts w:ascii="Book Antiqua" w:hAnsi="Book Antiqua"/>
          <w:sz w:val="24"/>
          <w:szCs w:val="24"/>
        </w:rPr>
        <w:t xml:space="preserve"> 2016; </w:t>
      </w:r>
      <w:r w:rsidRPr="00D505E2">
        <w:rPr>
          <w:rFonts w:ascii="Book Antiqua" w:hAnsi="Book Antiqua"/>
          <w:b/>
          <w:sz w:val="24"/>
          <w:szCs w:val="24"/>
        </w:rPr>
        <w:t>11</w:t>
      </w:r>
      <w:r w:rsidRPr="00D505E2">
        <w:rPr>
          <w:rFonts w:ascii="Book Antiqua" w:hAnsi="Book Antiqua"/>
          <w:sz w:val="24"/>
          <w:szCs w:val="24"/>
        </w:rPr>
        <w:t>: e0149653 [PMID: 26934048 DOI: 10.1371/journal.pone.0149653]</w:t>
      </w:r>
    </w:p>
    <w:p w14:paraId="51413460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lastRenderedPageBreak/>
        <w:t xml:space="preserve">71 </w:t>
      </w:r>
      <w:r w:rsidRPr="00D505E2">
        <w:rPr>
          <w:rFonts w:ascii="Book Antiqua" w:hAnsi="Book Antiqua"/>
          <w:b/>
          <w:sz w:val="24"/>
          <w:szCs w:val="24"/>
        </w:rPr>
        <w:t>Petersen PE</w:t>
      </w:r>
      <w:r w:rsidRPr="00D505E2">
        <w:rPr>
          <w:rFonts w:ascii="Book Antiqua" w:hAnsi="Book Antiqua"/>
          <w:sz w:val="24"/>
          <w:szCs w:val="24"/>
        </w:rPr>
        <w:t xml:space="preserve">, Ogawa H. The global burden of periodontal disease: towards integration with chronic disease prevention and control.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Periodontol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2000</w:t>
      </w:r>
      <w:r w:rsidRPr="00D505E2">
        <w:rPr>
          <w:rFonts w:ascii="Book Antiqua" w:hAnsi="Book Antiqua"/>
          <w:sz w:val="24"/>
          <w:szCs w:val="24"/>
        </w:rPr>
        <w:t xml:space="preserve"> 2012; </w:t>
      </w:r>
      <w:r w:rsidRPr="00D505E2">
        <w:rPr>
          <w:rFonts w:ascii="Book Antiqua" w:hAnsi="Book Antiqua"/>
          <w:b/>
          <w:sz w:val="24"/>
          <w:szCs w:val="24"/>
        </w:rPr>
        <w:t>60</w:t>
      </w:r>
      <w:r w:rsidRPr="00D505E2">
        <w:rPr>
          <w:rFonts w:ascii="Book Antiqua" w:hAnsi="Book Antiqua"/>
          <w:sz w:val="24"/>
          <w:szCs w:val="24"/>
        </w:rPr>
        <w:t>: 15-39 [PMID: 22909104 DOI: 10.1111/j.1600-0757.2011.00425.x]</w:t>
      </w:r>
    </w:p>
    <w:p w14:paraId="4D831566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72 </w:t>
      </w:r>
      <w:r w:rsidRPr="00D505E2">
        <w:rPr>
          <w:rFonts w:ascii="Book Antiqua" w:hAnsi="Book Antiqua"/>
          <w:b/>
          <w:sz w:val="24"/>
          <w:szCs w:val="24"/>
        </w:rPr>
        <w:t>Chui C</w:t>
      </w:r>
      <w:r w:rsidRPr="00D505E2">
        <w:rPr>
          <w:rFonts w:ascii="Book Antiqua" w:hAnsi="Book Antiqua"/>
          <w:sz w:val="24"/>
          <w:szCs w:val="24"/>
        </w:rPr>
        <w:t xml:space="preserve">, Aoki A, Takeuchi Y, Sasaki Y, Hiratsuka K, </w:t>
      </w:r>
      <w:proofErr w:type="spellStart"/>
      <w:r w:rsidRPr="00D505E2">
        <w:rPr>
          <w:rFonts w:ascii="Book Antiqua" w:hAnsi="Book Antiqua"/>
          <w:sz w:val="24"/>
          <w:szCs w:val="24"/>
        </w:rPr>
        <w:t>Abiko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Y, Izumi Y. Antimicrobial effect of photodynamic therapy using high-power blue light-emitting diode and red-dye agent on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. </w:t>
      </w:r>
      <w:r w:rsidRPr="00D505E2">
        <w:rPr>
          <w:rFonts w:ascii="Book Antiqua" w:hAnsi="Book Antiqua"/>
          <w:i/>
          <w:sz w:val="24"/>
          <w:szCs w:val="24"/>
        </w:rPr>
        <w:t>J Periodontal Res</w:t>
      </w:r>
      <w:r w:rsidRPr="00D505E2">
        <w:rPr>
          <w:rFonts w:ascii="Book Antiqua" w:hAnsi="Book Antiqua"/>
          <w:sz w:val="24"/>
          <w:szCs w:val="24"/>
        </w:rPr>
        <w:t xml:space="preserve"> 2013; </w:t>
      </w:r>
      <w:r w:rsidRPr="00D505E2">
        <w:rPr>
          <w:rFonts w:ascii="Book Antiqua" w:hAnsi="Book Antiqua"/>
          <w:b/>
          <w:sz w:val="24"/>
          <w:szCs w:val="24"/>
        </w:rPr>
        <w:t>48</w:t>
      </w:r>
      <w:r w:rsidRPr="00D505E2">
        <w:rPr>
          <w:rFonts w:ascii="Book Antiqua" w:hAnsi="Book Antiqua"/>
          <w:sz w:val="24"/>
          <w:szCs w:val="24"/>
        </w:rPr>
        <w:t>: 696-705 [PMID: 23441868 DOI: 10.1111/jre.12055]</w:t>
      </w:r>
    </w:p>
    <w:p w14:paraId="38D8D1AE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73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Argiris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A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Karamouzis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MV, </w:t>
      </w:r>
      <w:proofErr w:type="spellStart"/>
      <w:r w:rsidRPr="00D505E2">
        <w:rPr>
          <w:rFonts w:ascii="Book Antiqua" w:hAnsi="Book Antiqua"/>
          <w:sz w:val="24"/>
          <w:szCs w:val="24"/>
        </w:rPr>
        <w:t>Raben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D, Ferris RL. Head and neck cancer. </w:t>
      </w:r>
      <w:r w:rsidRPr="00D505E2">
        <w:rPr>
          <w:rFonts w:ascii="Book Antiqua" w:hAnsi="Book Antiqua"/>
          <w:i/>
          <w:sz w:val="24"/>
          <w:szCs w:val="24"/>
        </w:rPr>
        <w:t>Lancet</w:t>
      </w:r>
      <w:r w:rsidRPr="00D505E2">
        <w:rPr>
          <w:rFonts w:ascii="Book Antiqua" w:hAnsi="Book Antiqua"/>
          <w:sz w:val="24"/>
          <w:szCs w:val="24"/>
        </w:rPr>
        <w:t xml:space="preserve"> 2008; </w:t>
      </w:r>
      <w:r w:rsidRPr="00D505E2">
        <w:rPr>
          <w:rFonts w:ascii="Book Antiqua" w:hAnsi="Book Antiqua"/>
          <w:b/>
          <w:sz w:val="24"/>
          <w:szCs w:val="24"/>
        </w:rPr>
        <w:t>371</w:t>
      </w:r>
      <w:r w:rsidRPr="00D505E2">
        <w:rPr>
          <w:rFonts w:ascii="Book Antiqua" w:hAnsi="Book Antiqua"/>
          <w:sz w:val="24"/>
          <w:szCs w:val="24"/>
        </w:rPr>
        <w:t>: 1695-1709 [PMID: 18486742 DOI: 10.1016/S0140-6736(08)60728-X]</w:t>
      </w:r>
    </w:p>
    <w:p w14:paraId="70F0E211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74 </w:t>
      </w:r>
      <w:r w:rsidRPr="00D505E2">
        <w:rPr>
          <w:rFonts w:ascii="Book Antiqua" w:hAnsi="Book Antiqua"/>
          <w:b/>
          <w:sz w:val="24"/>
          <w:szCs w:val="24"/>
        </w:rPr>
        <w:t>Deshpande RG</w:t>
      </w:r>
      <w:r w:rsidRPr="00D505E2">
        <w:rPr>
          <w:rFonts w:ascii="Book Antiqua" w:hAnsi="Book Antiqua"/>
          <w:sz w:val="24"/>
          <w:szCs w:val="24"/>
        </w:rPr>
        <w:t xml:space="preserve">, Khan MB, Genco CA. Invasion of aortic and heart endothelial cells by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. </w:t>
      </w:r>
      <w:r w:rsidRPr="00D505E2">
        <w:rPr>
          <w:rFonts w:ascii="Book Antiqua" w:hAnsi="Book Antiqua"/>
          <w:i/>
          <w:sz w:val="24"/>
          <w:szCs w:val="24"/>
        </w:rPr>
        <w:t xml:space="preserve">Infect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Immun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1998; </w:t>
      </w:r>
      <w:r w:rsidRPr="00D505E2">
        <w:rPr>
          <w:rFonts w:ascii="Book Antiqua" w:hAnsi="Book Antiqua"/>
          <w:b/>
          <w:sz w:val="24"/>
          <w:szCs w:val="24"/>
        </w:rPr>
        <w:t>66</w:t>
      </w:r>
      <w:r w:rsidRPr="00D505E2">
        <w:rPr>
          <w:rFonts w:ascii="Book Antiqua" w:hAnsi="Book Antiqua"/>
          <w:sz w:val="24"/>
          <w:szCs w:val="24"/>
        </w:rPr>
        <w:t>: 5337-5343 [PMID: 9784541 DOI: 10.1007/BF02770849]</w:t>
      </w:r>
    </w:p>
    <w:p w14:paraId="641D888E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75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Gerits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E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Spincemaille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P, De Cremer K, De Brucker K, </w:t>
      </w:r>
      <w:proofErr w:type="spellStart"/>
      <w:r w:rsidRPr="00D505E2">
        <w:rPr>
          <w:rFonts w:ascii="Book Antiqua" w:hAnsi="Book Antiqua"/>
          <w:sz w:val="24"/>
          <w:szCs w:val="24"/>
        </w:rPr>
        <w:t>Beullens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505E2">
        <w:rPr>
          <w:rFonts w:ascii="Book Antiqua" w:hAnsi="Book Antiqua"/>
          <w:sz w:val="24"/>
          <w:szCs w:val="24"/>
        </w:rPr>
        <w:t>Thevissen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D505E2">
        <w:rPr>
          <w:rFonts w:ascii="Book Antiqua" w:hAnsi="Book Antiqua"/>
          <w:sz w:val="24"/>
          <w:szCs w:val="24"/>
        </w:rPr>
        <w:t>Cammue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BPA, </w:t>
      </w:r>
      <w:proofErr w:type="spellStart"/>
      <w:r w:rsidRPr="00D505E2">
        <w:rPr>
          <w:rFonts w:ascii="Book Antiqua" w:hAnsi="Book Antiqua"/>
          <w:sz w:val="24"/>
          <w:szCs w:val="24"/>
        </w:rPr>
        <w:t>Vandamme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D505E2">
        <w:rPr>
          <w:rFonts w:ascii="Book Antiqua" w:hAnsi="Book Antiqua"/>
          <w:sz w:val="24"/>
          <w:szCs w:val="24"/>
        </w:rPr>
        <w:t>Fauvart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505E2">
        <w:rPr>
          <w:rFonts w:ascii="Book Antiqua" w:hAnsi="Book Antiqua"/>
          <w:sz w:val="24"/>
          <w:szCs w:val="24"/>
        </w:rPr>
        <w:t>Verstraeten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D505E2">
        <w:rPr>
          <w:rFonts w:ascii="Book Antiqua" w:hAnsi="Book Antiqua"/>
          <w:sz w:val="24"/>
          <w:szCs w:val="24"/>
        </w:rPr>
        <w:t>Michiels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J. Repurposing AM404 for the treatment of oral infections by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Exp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Dent Res</w:t>
      </w:r>
      <w:r w:rsidRPr="00D505E2">
        <w:rPr>
          <w:rFonts w:ascii="Book Antiqua" w:hAnsi="Book Antiqua"/>
          <w:sz w:val="24"/>
          <w:szCs w:val="24"/>
        </w:rPr>
        <w:t xml:space="preserve"> 2017; </w:t>
      </w:r>
      <w:r w:rsidRPr="00D505E2">
        <w:rPr>
          <w:rFonts w:ascii="Book Antiqua" w:hAnsi="Book Antiqua"/>
          <w:b/>
          <w:sz w:val="24"/>
          <w:szCs w:val="24"/>
        </w:rPr>
        <w:t>3</w:t>
      </w:r>
      <w:r w:rsidRPr="00D505E2">
        <w:rPr>
          <w:rFonts w:ascii="Book Antiqua" w:hAnsi="Book Antiqua"/>
          <w:sz w:val="24"/>
          <w:szCs w:val="24"/>
        </w:rPr>
        <w:t>: 69-76 [PMID: 29744181 DOI: 10.1002/cre2.65]</w:t>
      </w:r>
    </w:p>
    <w:p w14:paraId="5C0C9C75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76 </w:t>
      </w:r>
      <w:r w:rsidRPr="00D505E2">
        <w:rPr>
          <w:rFonts w:ascii="Book Antiqua" w:hAnsi="Book Antiqua"/>
          <w:b/>
          <w:sz w:val="24"/>
          <w:szCs w:val="24"/>
        </w:rPr>
        <w:t>Curtis MA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Aduse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Opoku J, </w:t>
      </w:r>
      <w:proofErr w:type="spellStart"/>
      <w:r w:rsidRPr="00D505E2">
        <w:rPr>
          <w:rFonts w:ascii="Book Antiqua" w:hAnsi="Book Antiqua"/>
          <w:sz w:val="24"/>
          <w:szCs w:val="24"/>
        </w:rPr>
        <w:t>Rangarajan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M, Gallagher A, Sterne JA, Reid CR, Evans HE, Samuelsson B. Attenuation of the virulence of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by using a specific synthetic </w:t>
      </w:r>
      <w:proofErr w:type="spellStart"/>
      <w:r w:rsidRPr="00D505E2">
        <w:rPr>
          <w:rFonts w:ascii="Book Antiqua" w:hAnsi="Book Antiqua"/>
          <w:sz w:val="24"/>
          <w:szCs w:val="24"/>
        </w:rPr>
        <w:t>Kgp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protease inhibitor. </w:t>
      </w:r>
      <w:r w:rsidRPr="00D505E2">
        <w:rPr>
          <w:rFonts w:ascii="Book Antiqua" w:hAnsi="Book Antiqua"/>
          <w:i/>
          <w:sz w:val="24"/>
          <w:szCs w:val="24"/>
        </w:rPr>
        <w:t xml:space="preserve">Infect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Immun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2002; </w:t>
      </w:r>
      <w:r w:rsidRPr="00D505E2">
        <w:rPr>
          <w:rFonts w:ascii="Book Antiqua" w:hAnsi="Book Antiqua"/>
          <w:b/>
          <w:sz w:val="24"/>
          <w:szCs w:val="24"/>
        </w:rPr>
        <w:t>70</w:t>
      </w:r>
      <w:r w:rsidRPr="00D505E2">
        <w:rPr>
          <w:rFonts w:ascii="Book Antiqua" w:hAnsi="Book Antiqua"/>
          <w:sz w:val="24"/>
          <w:szCs w:val="24"/>
        </w:rPr>
        <w:t>: 6968-6975 [PMID: 12438376 DOI: 10.1128/IAI.70.12.6968-6975.2002]</w:t>
      </w:r>
    </w:p>
    <w:p w14:paraId="6ADB0B6B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77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Bortfeld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T</w:t>
      </w:r>
      <w:r w:rsidRPr="00D505E2">
        <w:rPr>
          <w:rFonts w:ascii="Book Antiqua" w:hAnsi="Book Antiqua"/>
          <w:sz w:val="24"/>
          <w:szCs w:val="24"/>
        </w:rPr>
        <w:t xml:space="preserve">. IMRT: a review and preview. </w:t>
      </w:r>
      <w:r w:rsidRPr="00D505E2">
        <w:rPr>
          <w:rFonts w:ascii="Book Antiqua" w:hAnsi="Book Antiqua"/>
          <w:i/>
          <w:sz w:val="24"/>
          <w:szCs w:val="24"/>
        </w:rPr>
        <w:t xml:space="preserve">Phys Med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2006; </w:t>
      </w:r>
      <w:r w:rsidRPr="00D505E2">
        <w:rPr>
          <w:rFonts w:ascii="Book Antiqua" w:hAnsi="Book Antiqua"/>
          <w:b/>
          <w:sz w:val="24"/>
          <w:szCs w:val="24"/>
        </w:rPr>
        <w:t>51</w:t>
      </w:r>
      <w:r w:rsidRPr="00D505E2">
        <w:rPr>
          <w:rFonts w:ascii="Book Antiqua" w:hAnsi="Book Antiqua"/>
          <w:sz w:val="24"/>
          <w:szCs w:val="24"/>
        </w:rPr>
        <w:t>: R363-R379 [PMID: 16790913 DOI: 10.1088/0031-9155/51/13/R21]</w:t>
      </w:r>
    </w:p>
    <w:p w14:paraId="7051FCAF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78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Burlage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FR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Coppes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RP, </w:t>
      </w:r>
      <w:proofErr w:type="spellStart"/>
      <w:r w:rsidRPr="00D505E2">
        <w:rPr>
          <w:rFonts w:ascii="Book Antiqua" w:hAnsi="Book Antiqua"/>
          <w:sz w:val="24"/>
          <w:szCs w:val="24"/>
        </w:rPr>
        <w:t>Meertens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H, Stokman MA, </w:t>
      </w:r>
      <w:proofErr w:type="spellStart"/>
      <w:r w:rsidRPr="00D505E2">
        <w:rPr>
          <w:rFonts w:ascii="Book Antiqua" w:hAnsi="Book Antiqua"/>
          <w:sz w:val="24"/>
          <w:szCs w:val="24"/>
        </w:rPr>
        <w:t>Vissink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A. Parotid and submandibular/sublingual salivary flow during high dose radiotherapy.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Radiother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Oncol</w:t>
      </w:r>
      <w:r w:rsidRPr="00D505E2">
        <w:rPr>
          <w:rFonts w:ascii="Book Antiqua" w:hAnsi="Book Antiqua"/>
          <w:sz w:val="24"/>
          <w:szCs w:val="24"/>
        </w:rPr>
        <w:t xml:space="preserve"> 2001; </w:t>
      </w:r>
      <w:r w:rsidRPr="00D505E2">
        <w:rPr>
          <w:rFonts w:ascii="Book Antiqua" w:hAnsi="Book Antiqua"/>
          <w:b/>
          <w:sz w:val="24"/>
          <w:szCs w:val="24"/>
        </w:rPr>
        <w:t>61</w:t>
      </w:r>
      <w:r w:rsidRPr="00D505E2">
        <w:rPr>
          <w:rFonts w:ascii="Book Antiqua" w:hAnsi="Book Antiqua"/>
          <w:sz w:val="24"/>
          <w:szCs w:val="24"/>
        </w:rPr>
        <w:t>: 271-274 [PMID: 11730996 DOI: 10.1016/S0167-8140(01)00427-3]</w:t>
      </w:r>
    </w:p>
    <w:p w14:paraId="1457A64F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79 </w:t>
      </w:r>
      <w:r w:rsidRPr="00D505E2">
        <w:rPr>
          <w:rFonts w:ascii="Book Antiqua" w:hAnsi="Book Antiqua"/>
          <w:b/>
          <w:sz w:val="24"/>
          <w:szCs w:val="24"/>
        </w:rPr>
        <w:t>Epstein JB</w:t>
      </w:r>
      <w:r w:rsidRPr="00D505E2">
        <w:rPr>
          <w:rFonts w:ascii="Book Antiqua" w:hAnsi="Book Antiqua"/>
          <w:sz w:val="24"/>
          <w:szCs w:val="24"/>
        </w:rPr>
        <w:t xml:space="preserve">, Lunn R, Le N, Stevenson-Moore P. Periodontal attachment loss </w:t>
      </w:r>
      <w:r w:rsidRPr="00D505E2">
        <w:rPr>
          <w:rFonts w:ascii="Book Antiqua" w:hAnsi="Book Antiqua"/>
          <w:sz w:val="24"/>
          <w:szCs w:val="24"/>
        </w:rPr>
        <w:lastRenderedPageBreak/>
        <w:t xml:space="preserve">in patients after head and neck radiation therapy. </w:t>
      </w:r>
      <w:r w:rsidRPr="00D505E2">
        <w:rPr>
          <w:rFonts w:ascii="Book Antiqua" w:hAnsi="Book Antiqua"/>
          <w:i/>
          <w:sz w:val="24"/>
          <w:szCs w:val="24"/>
        </w:rPr>
        <w:t xml:space="preserve">Oral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Oral Med Oral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Oral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Radiol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Endod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1998; </w:t>
      </w:r>
      <w:r w:rsidRPr="00D505E2">
        <w:rPr>
          <w:rFonts w:ascii="Book Antiqua" w:hAnsi="Book Antiqua"/>
          <w:b/>
          <w:sz w:val="24"/>
          <w:szCs w:val="24"/>
        </w:rPr>
        <w:t>86</w:t>
      </w:r>
      <w:r w:rsidRPr="00D505E2">
        <w:rPr>
          <w:rFonts w:ascii="Book Antiqua" w:hAnsi="Book Antiqua"/>
          <w:sz w:val="24"/>
          <w:szCs w:val="24"/>
        </w:rPr>
        <w:t>: 673-677 [PMID: 9868723 DOI: 10.1016/S1079-2104(98)90202-5]</w:t>
      </w:r>
    </w:p>
    <w:p w14:paraId="0193EB5C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80 </w:t>
      </w:r>
      <w:r w:rsidRPr="00D505E2">
        <w:rPr>
          <w:rFonts w:ascii="Book Antiqua" w:hAnsi="Book Antiqua"/>
          <w:b/>
          <w:sz w:val="24"/>
          <w:szCs w:val="24"/>
        </w:rPr>
        <w:t>Koga DH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Salvajoli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JV, Alves FA. Dental extractions and radiotherapy in head and neck oncology: review of the literature. </w:t>
      </w:r>
      <w:r w:rsidRPr="00D505E2">
        <w:rPr>
          <w:rFonts w:ascii="Book Antiqua" w:hAnsi="Book Antiqua"/>
          <w:i/>
          <w:sz w:val="24"/>
          <w:szCs w:val="24"/>
        </w:rPr>
        <w:t>Oral Dis</w:t>
      </w:r>
      <w:r w:rsidRPr="00D505E2">
        <w:rPr>
          <w:rFonts w:ascii="Book Antiqua" w:hAnsi="Book Antiqua"/>
          <w:sz w:val="24"/>
          <w:szCs w:val="24"/>
        </w:rPr>
        <w:t xml:space="preserve"> 2008; </w:t>
      </w:r>
      <w:r w:rsidRPr="00D505E2">
        <w:rPr>
          <w:rFonts w:ascii="Book Antiqua" w:hAnsi="Book Antiqua"/>
          <w:b/>
          <w:sz w:val="24"/>
          <w:szCs w:val="24"/>
        </w:rPr>
        <w:t>14</w:t>
      </w:r>
      <w:r w:rsidRPr="00D505E2">
        <w:rPr>
          <w:rFonts w:ascii="Book Antiqua" w:hAnsi="Book Antiqua"/>
          <w:sz w:val="24"/>
          <w:szCs w:val="24"/>
        </w:rPr>
        <w:t>: 40-44 [PMID: 18173447 DOI: 10.1111/j.1601-0825.2006.01351.x]</w:t>
      </w:r>
    </w:p>
    <w:p w14:paraId="22B8E6EA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81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Chiappa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A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Andreoni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D505E2">
        <w:rPr>
          <w:rFonts w:ascii="Book Antiqua" w:hAnsi="Book Antiqua"/>
          <w:sz w:val="24"/>
          <w:szCs w:val="24"/>
        </w:rPr>
        <w:t>Dionigi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D505E2">
        <w:rPr>
          <w:rFonts w:ascii="Book Antiqua" w:hAnsi="Book Antiqua"/>
          <w:sz w:val="24"/>
          <w:szCs w:val="24"/>
        </w:rPr>
        <w:t>Spaggiari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D505E2">
        <w:rPr>
          <w:rFonts w:ascii="Book Antiqua" w:hAnsi="Book Antiqua"/>
          <w:sz w:val="24"/>
          <w:szCs w:val="24"/>
        </w:rPr>
        <w:t>Foschi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505E2">
        <w:rPr>
          <w:rFonts w:ascii="Book Antiqua" w:hAnsi="Book Antiqua"/>
          <w:sz w:val="24"/>
          <w:szCs w:val="24"/>
        </w:rPr>
        <w:t>Polvani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505E2">
        <w:rPr>
          <w:rFonts w:ascii="Book Antiqua" w:hAnsi="Book Antiqua"/>
          <w:sz w:val="24"/>
          <w:szCs w:val="24"/>
        </w:rPr>
        <w:t>Orecchia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R, Fazio N, </w:t>
      </w:r>
      <w:proofErr w:type="spellStart"/>
      <w:r w:rsidRPr="00D505E2">
        <w:rPr>
          <w:rFonts w:ascii="Book Antiqua" w:hAnsi="Book Antiqua"/>
          <w:sz w:val="24"/>
          <w:szCs w:val="24"/>
        </w:rPr>
        <w:t>Pravettoni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D505E2">
        <w:rPr>
          <w:rFonts w:ascii="Book Antiqua" w:hAnsi="Book Antiqua"/>
          <w:sz w:val="24"/>
          <w:szCs w:val="24"/>
        </w:rPr>
        <w:t>Cossu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ML, </w:t>
      </w:r>
      <w:proofErr w:type="spellStart"/>
      <w:r w:rsidRPr="00D505E2">
        <w:rPr>
          <w:rFonts w:ascii="Book Antiqua" w:hAnsi="Book Antiqua"/>
          <w:sz w:val="24"/>
          <w:szCs w:val="24"/>
        </w:rPr>
        <w:t>Galetta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D505E2">
        <w:rPr>
          <w:rFonts w:ascii="Book Antiqua" w:hAnsi="Book Antiqua"/>
          <w:sz w:val="24"/>
          <w:szCs w:val="24"/>
        </w:rPr>
        <w:t>Venturino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M, Ferrari C, </w:t>
      </w:r>
      <w:proofErr w:type="spellStart"/>
      <w:r w:rsidRPr="00D505E2">
        <w:rPr>
          <w:rFonts w:ascii="Book Antiqua" w:hAnsi="Book Antiqua"/>
          <w:sz w:val="24"/>
          <w:szCs w:val="24"/>
        </w:rPr>
        <w:t>Macone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D505E2">
        <w:rPr>
          <w:rFonts w:ascii="Book Antiqua" w:hAnsi="Book Antiqua"/>
          <w:sz w:val="24"/>
          <w:szCs w:val="24"/>
        </w:rPr>
        <w:t>Crosta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505E2">
        <w:rPr>
          <w:rFonts w:ascii="Book Antiqua" w:hAnsi="Book Antiqua"/>
          <w:sz w:val="24"/>
          <w:szCs w:val="24"/>
        </w:rPr>
        <w:t>Bonanni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D505E2">
        <w:rPr>
          <w:rFonts w:ascii="Book Antiqua" w:hAnsi="Book Antiqua"/>
          <w:sz w:val="24"/>
          <w:szCs w:val="24"/>
        </w:rPr>
        <w:t>Biffi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R. A rationale multidisciplinary approach for treatment of esophageal and gastroesophageal junction cancer: Accurate review of management and perspectives.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Crit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Rev Oncol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Hematol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2018; </w:t>
      </w:r>
      <w:r w:rsidRPr="00D505E2">
        <w:rPr>
          <w:rFonts w:ascii="Book Antiqua" w:hAnsi="Book Antiqua"/>
          <w:b/>
          <w:sz w:val="24"/>
          <w:szCs w:val="24"/>
        </w:rPr>
        <w:t>132</w:t>
      </w:r>
      <w:r w:rsidRPr="00D505E2">
        <w:rPr>
          <w:rFonts w:ascii="Book Antiqua" w:hAnsi="Book Antiqua"/>
          <w:sz w:val="24"/>
          <w:szCs w:val="24"/>
        </w:rPr>
        <w:t>: 161-168 [PMID: 30447922 DOI: 10.1016/j.critrevonc.2018.10.002]</w:t>
      </w:r>
    </w:p>
    <w:p w14:paraId="2A7F6538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82 </w:t>
      </w:r>
      <w:r w:rsidRPr="00D505E2">
        <w:rPr>
          <w:rFonts w:ascii="Book Antiqua" w:hAnsi="Book Antiqua"/>
          <w:b/>
          <w:sz w:val="24"/>
          <w:szCs w:val="24"/>
        </w:rPr>
        <w:t>Kawai M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Yamaue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H. [Evidence of Neoadjuvant Treatment for Pancreatic Cancer]. </w:t>
      </w:r>
      <w:r w:rsidRPr="00D505E2">
        <w:rPr>
          <w:rFonts w:ascii="Book Antiqua" w:hAnsi="Book Antiqua"/>
          <w:i/>
          <w:sz w:val="24"/>
          <w:szCs w:val="24"/>
        </w:rPr>
        <w:t xml:space="preserve">Gan To Kagaku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Ryoho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2018; </w:t>
      </w:r>
      <w:r w:rsidRPr="00D505E2">
        <w:rPr>
          <w:rFonts w:ascii="Book Antiqua" w:hAnsi="Book Antiqua"/>
          <w:b/>
          <w:sz w:val="24"/>
          <w:szCs w:val="24"/>
        </w:rPr>
        <w:t>45</w:t>
      </w:r>
      <w:r w:rsidRPr="00D505E2">
        <w:rPr>
          <w:rFonts w:ascii="Book Antiqua" w:hAnsi="Book Antiqua"/>
          <w:sz w:val="24"/>
          <w:szCs w:val="24"/>
        </w:rPr>
        <w:t>: 1410-1414 [PMID: 30382034]</w:t>
      </w:r>
    </w:p>
    <w:p w14:paraId="745ADBE3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83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Morandini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AC</w:t>
      </w:r>
      <w:r w:rsidRPr="00D505E2">
        <w:rPr>
          <w:rFonts w:ascii="Book Antiqua" w:hAnsi="Book Antiqua"/>
          <w:sz w:val="24"/>
          <w:szCs w:val="24"/>
        </w:rPr>
        <w:t xml:space="preserve">, Ramos-Junior ES, </w:t>
      </w:r>
      <w:proofErr w:type="spellStart"/>
      <w:r w:rsidRPr="00D505E2">
        <w:rPr>
          <w:rFonts w:ascii="Book Antiqua" w:hAnsi="Book Antiqua"/>
          <w:sz w:val="24"/>
          <w:szCs w:val="24"/>
        </w:rPr>
        <w:t>Potempa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J, Nguyen KA, Oliveira AC, </w:t>
      </w:r>
      <w:proofErr w:type="spellStart"/>
      <w:r w:rsidRPr="00D505E2">
        <w:rPr>
          <w:rFonts w:ascii="Book Antiqua" w:hAnsi="Book Antiqua"/>
          <w:sz w:val="24"/>
          <w:szCs w:val="24"/>
        </w:rPr>
        <w:t>Bellio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505E2">
        <w:rPr>
          <w:rFonts w:ascii="Book Antiqua" w:hAnsi="Book Antiqua"/>
          <w:sz w:val="24"/>
          <w:szCs w:val="24"/>
        </w:rPr>
        <w:t>Ojcius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DM, </w:t>
      </w:r>
      <w:proofErr w:type="spellStart"/>
      <w:r w:rsidRPr="00D505E2">
        <w:rPr>
          <w:rFonts w:ascii="Book Antiqua" w:hAnsi="Book Antiqua"/>
          <w:sz w:val="24"/>
          <w:szCs w:val="24"/>
        </w:rPr>
        <w:t>Scharfstein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J, Coutinho-Silva R.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fimbriae dampen P2X7-dependent interleukin-1β secretion. </w:t>
      </w:r>
      <w:r w:rsidRPr="00D505E2">
        <w:rPr>
          <w:rFonts w:ascii="Book Antiqua" w:hAnsi="Book Antiqua"/>
          <w:i/>
          <w:sz w:val="24"/>
          <w:szCs w:val="24"/>
        </w:rPr>
        <w:t xml:space="preserve">J Innate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Immun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2014; </w:t>
      </w:r>
      <w:r w:rsidRPr="00D505E2">
        <w:rPr>
          <w:rFonts w:ascii="Book Antiqua" w:hAnsi="Book Antiqua"/>
          <w:b/>
          <w:sz w:val="24"/>
          <w:szCs w:val="24"/>
        </w:rPr>
        <w:t>6</w:t>
      </w:r>
      <w:r w:rsidRPr="00D505E2">
        <w:rPr>
          <w:rFonts w:ascii="Book Antiqua" w:hAnsi="Book Antiqua"/>
          <w:sz w:val="24"/>
          <w:szCs w:val="24"/>
        </w:rPr>
        <w:t>: 831-845 [PMID: 24925032 DOI: 10.1159/000363338]</w:t>
      </w:r>
    </w:p>
    <w:p w14:paraId="5CB2810C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84 </w:t>
      </w:r>
      <w:r w:rsidRPr="00D505E2">
        <w:rPr>
          <w:rFonts w:ascii="Book Antiqua" w:hAnsi="Book Antiqua"/>
          <w:b/>
          <w:sz w:val="24"/>
          <w:szCs w:val="24"/>
        </w:rPr>
        <w:t>Yilmaz O</w:t>
      </w:r>
      <w:r w:rsidRPr="00D505E2">
        <w:rPr>
          <w:rFonts w:ascii="Book Antiqua" w:hAnsi="Book Antiqua"/>
          <w:sz w:val="24"/>
          <w:szCs w:val="24"/>
        </w:rPr>
        <w:t xml:space="preserve">, Yao L, Maeda K, Rose TM, Lewis EL, </w:t>
      </w:r>
      <w:proofErr w:type="spellStart"/>
      <w:r w:rsidRPr="00D505E2">
        <w:rPr>
          <w:rFonts w:ascii="Book Antiqua" w:hAnsi="Book Antiqua"/>
          <w:sz w:val="24"/>
          <w:szCs w:val="24"/>
        </w:rPr>
        <w:t>Duman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M, Lamont RJ, </w:t>
      </w:r>
      <w:proofErr w:type="spellStart"/>
      <w:r w:rsidRPr="00D505E2">
        <w:rPr>
          <w:rFonts w:ascii="Book Antiqua" w:hAnsi="Book Antiqua"/>
          <w:sz w:val="24"/>
          <w:szCs w:val="24"/>
        </w:rPr>
        <w:t>Ojcius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DM. ATP scavenging by the intracellular pathogen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inhibits P2X7-mediated host-cell apoptosis. </w:t>
      </w:r>
      <w:r w:rsidRPr="00D505E2">
        <w:rPr>
          <w:rFonts w:ascii="Book Antiqua" w:hAnsi="Book Antiqua"/>
          <w:i/>
          <w:sz w:val="24"/>
          <w:szCs w:val="24"/>
        </w:rPr>
        <w:t xml:space="preserve">Cell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2008; </w:t>
      </w:r>
      <w:r w:rsidRPr="00D505E2">
        <w:rPr>
          <w:rFonts w:ascii="Book Antiqua" w:hAnsi="Book Antiqua"/>
          <w:b/>
          <w:sz w:val="24"/>
          <w:szCs w:val="24"/>
        </w:rPr>
        <w:t>10</w:t>
      </w:r>
      <w:r w:rsidRPr="00D505E2">
        <w:rPr>
          <w:rFonts w:ascii="Book Antiqua" w:hAnsi="Book Antiqua"/>
          <w:sz w:val="24"/>
          <w:szCs w:val="24"/>
        </w:rPr>
        <w:t>: 863-875 [PMID: 18005240 DOI: 10.1111/j.1462-5822.2007.01089.x]</w:t>
      </w:r>
    </w:p>
    <w:p w14:paraId="470D88E5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85 </w:t>
      </w:r>
      <w:r w:rsidRPr="00D505E2">
        <w:rPr>
          <w:rFonts w:ascii="Book Antiqua" w:hAnsi="Book Antiqua"/>
          <w:b/>
          <w:sz w:val="24"/>
          <w:szCs w:val="24"/>
        </w:rPr>
        <w:t>Lee J</w:t>
      </w:r>
      <w:r w:rsidRPr="00D505E2">
        <w:rPr>
          <w:rFonts w:ascii="Book Antiqua" w:hAnsi="Book Antiqua"/>
          <w:sz w:val="24"/>
          <w:szCs w:val="24"/>
        </w:rPr>
        <w:t xml:space="preserve">, Roberts JS, </w:t>
      </w:r>
      <w:proofErr w:type="spellStart"/>
      <w:r w:rsidRPr="00D505E2">
        <w:rPr>
          <w:rFonts w:ascii="Book Antiqua" w:hAnsi="Book Antiqua"/>
          <w:sz w:val="24"/>
          <w:szCs w:val="24"/>
        </w:rPr>
        <w:t>Atanasova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KR, Chowdhury N, Yilmaz Ö. A novel kinase function of a nucleoside-diphosphate-kinase homologue in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is critical in subversion of host cell apoptosis by targeting heat-shock protein 27. </w:t>
      </w:r>
      <w:r w:rsidRPr="00D505E2">
        <w:rPr>
          <w:rFonts w:ascii="Book Antiqua" w:hAnsi="Book Antiqua"/>
          <w:i/>
          <w:sz w:val="24"/>
          <w:szCs w:val="24"/>
        </w:rPr>
        <w:t xml:space="preserve">Cell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2018; </w:t>
      </w:r>
      <w:r w:rsidRPr="00D505E2">
        <w:rPr>
          <w:rFonts w:ascii="Book Antiqua" w:hAnsi="Book Antiqua"/>
          <w:b/>
          <w:sz w:val="24"/>
          <w:szCs w:val="24"/>
        </w:rPr>
        <w:t>20</w:t>
      </w:r>
      <w:r w:rsidRPr="00D505E2">
        <w:rPr>
          <w:rFonts w:ascii="Book Antiqua" w:hAnsi="Book Antiqua"/>
          <w:sz w:val="24"/>
          <w:szCs w:val="24"/>
        </w:rPr>
        <w:t>: e12825 [PMID: 29359393 DOI: 10.1111/cmi.12825]</w:t>
      </w:r>
    </w:p>
    <w:p w14:paraId="6D49835E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86 </w:t>
      </w:r>
      <w:r w:rsidRPr="00D505E2">
        <w:rPr>
          <w:rFonts w:ascii="Book Antiqua" w:hAnsi="Book Antiqua"/>
          <w:b/>
          <w:sz w:val="24"/>
          <w:szCs w:val="24"/>
        </w:rPr>
        <w:t>Yao L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Jermanus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505E2">
        <w:rPr>
          <w:rFonts w:ascii="Book Antiqua" w:hAnsi="Book Antiqua"/>
          <w:sz w:val="24"/>
          <w:szCs w:val="24"/>
        </w:rPr>
        <w:t>Barbetta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B, Choi C, Verbeke P, </w:t>
      </w:r>
      <w:proofErr w:type="spellStart"/>
      <w:r w:rsidRPr="00D505E2">
        <w:rPr>
          <w:rFonts w:ascii="Book Antiqua" w:hAnsi="Book Antiqua"/>
          <w:sz w:val="24"/>
          <w:szCs w:val="24"/>
        </w:rPr>
        <w:t>Ojcius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DM, Yilmaz O.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infection sequesters pro-apoptotic Bad through </w:t>
      </w:r>
      <w:proofErr w:type="spellStart"/>
      <w:r w:rsidRPr="00D505E2">
        <w:rPr>
          <w:rFonts w:ascii="Book Antiqua" w:hAnsi="Book Antiqua"/>
          <w:sz w:val="24"/>
          <w:szCs w:val="24"/>
        </w:rPr>
        <w:t>Akt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r w:rsidRPr="00D505E2">
        <w:rPr>
          <w:rFonts w:ascii="Book Antiqua" w:hAnsi="Book Antiqua"/>
          <w:sz w:val="24"/>
          <w:szCs w:val="24"/>
        </w:rPr>
        <w:lastRenderedPageBreak/>
        <w:t xml:space="preserve">in primary gingival epithelial cells.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Mol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Oral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Microbiol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2010; </w:t>
      </w:r>
      <w:r w:rsidRPr="00D505E2">
        <w:rPr>
          <w:rFonts w:ascii="Book Antiqua" w:hAnsi="Book Antiqua"/>
          <w:b/>
          <w:sz w:val="24"/>
          <w:szCs w:val="24"/>
        </w:rPr>
        <w:t>25</w:t>
      </w:r>
      <w:r w:rsidRPr="00D505E2">
        <w:rPr>
          <w:rFonts w:ascii="Book Antiqua" w:hAnsi="Book Antiqua"/>
          <w:sz w:val="24"/>
          <w:szCs w:val="24"/>
        </w:rPr>
        <w:t>: 89-101 [PMID: 20331797 DOI: 10.1111/j.2041-1014.2010.00569.x]</w:t>
      </w:r>
    </w:p>
    <w:p w14:paraId="3841A69C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87 </w:t>
      </w:r>
      <w:r w:rsidRPr="00D505E2">
        <w:rPr>
          <w:rFonts w:ascii="Book Antiqua" w:hAnsi="Book Antiqua"/>
          <w:b/>
          <w:sz w:val="24"/>
          <w:szCs w:val="24"/>
        </w:rPr>
        <w:t>Yilmaz O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Jungas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T, Verbeke P, </w:t>
      </w:r>
      <w:proofErr w:type="spellStart"/>
      <w:r w:rsidRPr="00D505E2">
        <w:rPr>
          <w:rFonts w:ascii="Book Antiqua" w:hAnsi="Book Antiqua"/>
          <w:sz w:val="24"/>
          <w:szCs w:val="24"/>
        </w:rPr>
        <w:t>Ojcius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DM. Activation of the phosphatidylinositol 3-kinase/</w:t>
      </w:r>
      <w:proofErr w:type="spellStart"/>
      <w:r w:rsidRPr="00D505E2">
        <w:rPr>
          <w:rFonts w:ascii="Book Antiqua" w:hAnsi="Book Antiqua"/>
          <w:sz w:val="24"/>
          <w:szCs w:val="24"/>
        </w:rPr>
        <w:t>Akt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pathway contributes to survival of primary epithelial cells infected with the periodontal pathogen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. </w:t>
      </w:r>
      <w:r w:rsidRPr="00D505E2">
        <w:rPr>
          <w:rFonts w:ascii="Book Antiqua" w:hAnsi="Book Antiqua"/>
          <w:i/>
          <w:sz w:val="24"/>
          <w:szCs w:val="24"/>
        </w:rPr>
        <w:t xml:space="preserve">Infect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Immun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2004; </w:t>
      </w:r>
      <w:r w:rsidRPr="00D505E2">
        <w:rPr>
          <w:rFonts w:ascii="Book Antiqua" w:hAnsi="Book Antiqua"/>
          <w:b/>
          <w:sz w:val="24"/>
          <w:szCs w:val="24"/>
        </w:rPr>
        <w:t>72</w:t>
      </w:r>
      <w:r w:rsidRPr="00D505E2">
        <w:rPr>
          <w:rFonts w:ascii="Book Antiqua" w:hAnsi="Book Antiqua"/>
          <w:sz w:val="24"/>
          <w:szCs w:val="24"/>
        </w:rPr>
        <w:t>: 3743-3751 [PMID: 15213114 DOI: 10.1128/IAI.72.7.3743-3751.2004]</w:t>
      </w:r>
    </w:p>
    <w:p w14:paraId="49A17315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88 </w:t>
      </w:r>
      <w:r w:rsidRPr="00D505E2">
        <w:rPr>
          <w:rFonts w:ascii="Book Antiqua" w:hAnsi="Book Antiqua"/>
          <w:b/>
          <w:sz w:val="24"/>
          <w:szCs w:val="24"/>
        </w:rPr>
        <w:t>Moffatt CE</w:t>
      </w:r>
      <w:r w:rsidRPr="00D505E2">
        <w:rPr>
          <w:rFonts w:ascii="Book Antiqua" w:hAnsi="Book Antiqua"/>
          <w:sz w:val="24"/>
          <w:szCs w:val="24"/>
        </w:rPr>
        <w:t xml:space="preserve">, Lamont RJ.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induction of microRNA-203 expression controls suppressor of cytokine signaling 3 in gingival epithelial cells. </w:t>
      </w:r>
      <w:r w:rsidRPr="00D505E2">
        <w:rPr>
          <w:rFonts w:ascii="Book Antiqua" w:hAnsi="Book Antiqua"/>
          <w:i/>
          <w:sz w:val="24"/>
          <w:szCs w:val="24"/>
        </w:rPr>
        <w:t xml:space="preserve">Infect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Immun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2011; </w:t>
      </w:r>
      <w:r w:rsidRPr="00D505E2">
        <w:rPr>
          <w:rFonts w:ascii="Book Antiqua" w:hAnsi="Book Antiqua"/>
          <w:b/>
          <w:sz w:val="24"/>
          <w:szCs w:val="24"/>
        </w:rPr>
        <w:t>79</w:t>
      </w:r>
      <w:r w:rsidRPr="00D505E2">
        <w:rPr>
          <w:rFonts w:ascii="Book Antiqua" w:hAnsi="Book Antiqua"/>
          <w:sz w:val="24"/>
          <w:szCs w:val="24"/>
        </w:rPr>
        <w:t>: 2632-2637 [PMID: 21536793 DOI: 10.1128/IAI.00082-11]</w:t>
      </w:r>
    </w:p>
    <w:p w14:paraId="51C8C040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89 </w:t>
      </w:r>
      <w:r w:rsidRPr="00D505E2">
        <w:rPr>
          <w:rFonts w:ascii="Book Antiqua" w:hAnsi="Book Antiqua"/>
          <w:b/>
          <w:sz w:val="24"/>
          <w:szCs w:val="24"/>
        </w:rPr>
        <w:t>Sasaki A</w:t>
      </w:r>
      <w:r w:rsidRPr="00D505E2">
        <w:rPr>
          <w:rFonts w:ascii="Book Antiqua" w:hAnsi="Book Antiqua"/>
          <w:sz w:val="24"/>
          <w:szCs w:val="24"/>
        </w:rPr>
        <w:t xml:space="preserve">, Yasukawa H, Suzuki A, </w:t>
      </w:r>
      <w:proofErr w:type="spellStart"/>
      <w:r w:rsidRPr="00D505E2">
        <w:rPr>
          <w:rFonts w:ascii="Book Antiqua" w:hAnsi="Book Antiqua"/>
          <w:sz w:val="24"/>
          <w:szCs w:val="24"/>
        </w:rPr>
        <w:t>Kamizono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D505E2">
        <w:rPr>
          <w:rFonts w:ascii="Book Antiqua" w:hAnsi="Book Antiqua"/>
          <w:sz w:val="24"/>
          <w:szCs w:val="24"/>
        </w:rPr>
        <w:t>Syoda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D505E2">
        <w:rPr>
          <w:rFonts w:ascii="Book Antiqua" w:hAnsi="Book Antiqua"/>
          <w:sz w:val="24"/>
          <w:szCs w:val="24"/>
        </w:rPr>
        <w:t>Kinjyo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I, Sasaki M, Johnston JA, Yoshimura A. Cytokine-inducible SH2 protein-3 (CIS3/SOCS3) inhibits Janus tyrosine kinase by binding through the N-terminal kinase inhibitory region as well as SH2 domain. </w:t>
      </w:r>
      <w:r w:rsidRPr="00D505E2">
        <w:rPr>
          <w:rFonts w:ascii="Book Antiqua" w:hAnsi="Book Antiqua"/>
          <w:i/>
          <w:sz w:val="24"/>
          <w:szCs w:val="24"/>
        </w:rPr>
        <w:t>Genes Cells</w:t>
      </w:r>
      <w:r w:rsidRPr="00D505E2">
        <w:rPr>
          <w:rFonts w:ascii="Book Antiqua" w:hAnsi="Book Antiqua"/>
          <w:sz w:val="24"/>
          <w:szCs w:val="24"/>
        </w:rPr>
        <w:t xml:space="preserve"> 1999; </w:t>
      </w:r>
      <w:r w:rsidRPr="00D505E2">
        <w:rPr>
          <w:rFonts w:ascii="Book Antiqua" w:hAnsi="Book Antiqua"/>
          <w:b/>
          <w:sz w:val="24"/>
          <w:szCs w:val="24"/>
        </w:rPr>
        <w:t>4</w:t>
      </w:r>
      <w:r w:rsidRPr="00D505E2">
        <w:rPr>
          <w:rFonts w:ascii="Book Antiqua" w:hAnsi="Book Antiqua"/>
          <w:sz w:val="24"/>
          <w:szCs w:val="24"/>
        </w:rPr>
        <w:t>: 339-351 [PMID: 10421843 DOI: 10.1046/j.1365-2443.1999.00263.x]</w:t>
      </w:r>
    </w:p>
    <w:p w14:paraId="1D842601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90 </w:t>
      </w:r>
      <w:r w:rsidRPr="00D505E2">
        <w:rPr>
          <w:rFonts w:ascii="Book Antiqua" w:hAnsi="Book Antiqua"/>
          <w:b/>
          <w:sz w:val="24"/>
          <w:szCs w:val="24"/>
        </w:rPr>
        <w:t>Dong H</w:t>
      </w:r>
      <w:r w:rsidRPr="00D505E2">
        <w:rPr>
          <w:rFonts w:ascii="Book Antiqua" w:hAnsi="Book Antiqua"/>
          <w:sz w:val="24"/>
          <w:szCs w:val="24"/>
        </w:rPr>
        <w:t xml:space="preserve">, Zhu G, </w:t>
      </w:r>
      <w:proofErr w:type="spellStart"/>
      <w:r w:rsidRPr="00D505E2">
        <w:rPr>
          <w:rFonts w:ascii="Book Antiqua" w:hAnsi="Book Antiqua"/>
          <w:sz w:val="24"/>
          <w:szCs w:val="24"/>
        </w:rPr>
        <w:t>Tamada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K, Chen L. B7-H1, a third member of the B7 family, co-stimulates T-cell proliferation and interleukin-10 secretion. </w:t>
      </w:r>
      <w:r w:rsidRPr="00D505E2">
        <w:rPr>
          <w:rFonts w:ascii="Book Antiqua" w:hAnsi="Book Antiqua"/>
          <w:i/>
          <w:sz w:val="24"/>
          <w:szCs w:val="24"/>
        </w:rPr>
        <w:t>Nat Med</w:t>
      </w:r>
      <w:r w:rsidRPr="00D505E2">
        <w:rPr>
          <w:rFonts w:ascii="Book Antiqua" w:hAnsi="Book Antiqua"/>
          <w:sz w:val="24"/>
          <w:szCs w:val="24"/>
        </w:rPr>
        <w:t xml:space="preserve"> 1999; </w:t>
      </w:r>
      <w:r w:rsidRPr="00D505E2">
        <w:rPr>
          <w:rFonts w:ascii="Book Antiqua" w:hAnsi="Book Antiqua"/>
          <w:b/>
          <w:sz w:val="24"/>
          <w:szCs w:val="24"/>
        </w:rPr>
        <w:t>5</w:t>
      </w:r>
      <w:r w:rsidRPr="00D505E2">
        <w:rPr>
          <w:rFonts w:ascii="Book Antiqua" w:hAnsi="Book Antiqua"/>
          <w:sz w:val="24"/>
          <w:szCs w:val="24"/>
        </w:rPr>
        <w:t>: 1365-1369 [PMID: 10581077 DOI: 10.1038/70932]</w:t>
      </w:r>
    </w:p>
    <w:p w14:paraId="71B2A42A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91 </w:t>
      </w:r>
      <w:r w:rsidRPr="00D505E2">
        <w:rPr>
          <w:rFonts w:ascii="Book Antiqua" w:hAnsi="Book Antiqua"/>
          <w:b/>
          <w:sz w:val="24"/>
          <w:szCs w:val="24"/>
        </w:rPr>
        <w:t>Freeman GJ</w:t>
      </w:r>
      <w:r w:rsidRPr="00D505E2">
        <w:rPr>
          <w:rFonts w:ascii="Book Antiqua" w:hAnsi="Book Antiqua"/>
          <w:sz w:val="24"/>
          <w:szCs w:val="24"/>
        </w:rPr>
        <w:t xml:space="preserve">, Long AJ, Iwai Y, Bourque K, </w:t>
      </w:r>
      <w:proofErr w:type="spellStart"/>
      <w:r w:rsidRPr="00D505E2">
        <w:rPr>
          <w:rFonts w:ascii="Book Antiqua" w:hAnsi="Book Antiqua"/>
          <w:sz w:val="24"/>
          <w:szCs w:val="24"/>
        </w:rPr>
        <w:t>Chernova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T, Nishimura H, Fitz LJ, </w:t>
      </w:r>
      <w:proofErr w:type="spellStart"/>
      <w:r w:rsidRPr="00D505E2">
        <w:rPr>
          <w:rFonts w:ascii="Book Antiqua" w:hAnsi="Book Antiqua"/>
          <w:sz w:val="24"/>
          <w:szCs w:val="24"/>
        </w:rPr>
        <w:t>Malenkovich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N, Okazaki T, Byrne MC, Horton HF, </w:t>
      </w:r>
      <w:proofErr w:type="spellStart"/>
      <w:r w:rsidRPr="00D505E2">
        <w:rPr>
          <w:rFonts w:ascii="Book Antiqua" w:hAnsi="Book Antiqua"/>
          <w:sz w:val="24"/>
          <w:szCs w:val="24"/>
        </w:rPr>
        <w:t>Fouser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L, Carter L, Ling V, Bowman MR, </w:t>
      </w:r>
      <w:proofErr w:type="spellStart"/>
      <w:r w:rsidRPr="00D505E2">
        <w:rPr>
          <w:rFonts w:ascii="Book Antiqua" w:hAnsi="Book Antiqua"/>
          <w:sz w:val="24"/>
          <w:szCs w:val="24"/>
        </w:rPr>
        <w:t>Carreno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BM, Collins M, Wood CR, </w:t>
      </w:r>
      <w:proofErr w:type="spellStart"/>
      <w:r w:rsidRPr="00D505E2">
        <w:rPr>
          <w:rFonts w:ascii="Book Antiqua" w:hAnsi="Book Antiqua"/>
          <w:sz w:val="24"/>
          <w:szCs w:val="24"/>
        </w:rPr>
        <w:t>Honjo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T. Engagement of the PD-1 immunoinhibitory receptor by a novel B7 family member leads to negative regulation of lymphocyte activation. </w:t>
      </w:r>
      <w:r w:rsidRPr="00D505E2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D505E2">
        <w:rPr>
          <w:rFonts w:ascii="Book Antiqua" w:hAnsi="Book Antiqua"/>
          <w:i/>
          <w:sz w:val="24"/>
          <w:szCs w:val="24"/>
        </w:rPr>
        <w:t>Exp</w:t>
      </w:r>
      <w:proofErr w:type="spellEnd"/>
      <w:r w:rsidRPr="00D505E2">
        <w:rPr>
          <w:rFonts w:ascii="Book Antiqua" w:hAnsi="Book Antiqua"/>
          <w:i/>
          <w:sz w:val="24"/>
          <w:szCs w:val="24"/>
        </w:rPr>
        <w:t xml:space="preserve"> Med</w:t>
      </w:r>
      <w:r w:rsidRPr="00D505E2">
        <w:rPr>
          <w:rFonts w:ascii="Book Antiqua" w:hAnsi="Book Antiqua"/>
          <w:sz w:val="24"/>
          <w:szCs w:val="24"/>
        </w:rPr>
        <w:t xml:space="preserve"> 2000; </w:t>
      </w:r>
      <w:r w:rsidRPr="00D505E2">
        <w:rPr>
          <w:rFonts w:ascii="Book Antiqua" w:hAnsi="Book Antiqua"/>
          <w:b/>
          <w:sz w:val="24"/>
          <w:szCs w:val="24"/>
        </w:rPr>
        <w:t>192</w:t>
      </w:r>
      <w:r w:rsidRPr="00D505E2">
        <w:rPr>
          <w:rFonts w:ascii="Book Antiqua" w:hAnsi="Book Antiqua"/>
          <w:sz w:val="24"/>
          <w:szCs w:val="24"/>
        </w:rPr>
        <w:t>: 1027-1034 [PMID: 11015443 DOI: 10.1084/jem.192.7.1027]</w:t>
      </w:r>
    </w:p>
    <w:p w14:paraId="6D50DB1D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92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Groeger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S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Domann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E, Gonzales JR, Chakraborty T, </w:t>
      </w:r>
      <w:proofErr w:type="spellStart"/>
      <w:r w:rsidRPr="00D505E2">
        <w:rPr>
          <w:rFonts w:ascii="Book Antiqua" w:hAnsi="Book Antiqua"/>
          <w:sz w:val="24"/>
          <w:szCs w:val="24"/>
        </w:rPr>
        <w:t>Meyle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J. B7-H1 and B7-DC receptors of oral squamous carcinoma cells are upregulated by </w:t>
      </w:r>
      <w:proofErr w:type="spellStart"/>
      <w:r w:rsidRPr="00D505E2">
        <w:rPr>
          <w:rFonts w:ascii="Book Antiqua" w:hAnsi="Book Antiqua"/>
          <w:sz w:val="24"/>
          <w:szCs w:val="24"/>
        </w:rPr>
        <w:t>Porphyromonas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05E2">
        <w:rPr>
          <w:rFonts w:ascii="Book Antiqua" w:hAnsi="Book Antiqua"/>
          <w:sz w:val="24"/>
          <w:szCs w:val="24"/>
        </w:rPr>
        <w:t>gingivalis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. </w:t>
      </w:r>
      <w:r w:rsidRPr="00D505E2">
        <w:rPr>
          <w:rFonts w:ascii="Book Antiqua" w:hAnsi="Book Antiqua"/>
          <w:i/>
          <w:sz w:val="24"/>
          <w:szCs w:val="24"/>
        </w:rPr>
        <w:t>Immunobiology</w:t>
      </w:r>
      <w:r w:rsidRPr="00D505E2">
        <w:rPr>
          <w:rFonts w:ascii="Book Antiqua" w:hAnsi="Book Antiqua"/>
          <w:sz w:val="24"/>
          <w:szCs w:val="24"/>
        </w:rPr>
        <w:t xml:space="preserve"> 2011; </w:t>
      </w:r>
      <w:r w:rsidRPr="00D505E2">
        <w:rPr>
          <w:rFonts w:ascii="Book Antiqua" w:hAnsi="Book Antiqua"/>
          <w:b/>
          <w:sz w:val="24"/>
          <w:szCs w:val="24"/>
        </w:rPr>
        <w:t>216</w:t>
      </w:r>
      <w:r w:rsidRPr="00D505E2">
        <w:rPr>
          <w:rFonts w:ascii="Book Antiqua" w:hAnsi="Book Antiqua"/>
          <w:sz w:val="24"/>
          <w:szCs w:val="24"/>
        </w:rPr>
        <w:t>: 1302-1310 [PMID: 21723642 DOI: 10.1016/j.imbio.2011.05.005]</w:t>
      </w:r>
    </w:p>
    <w:p w14:paraId="51F2CB1D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lastRenderedPageBreak/>
        <w:t xml:space="preserve">93 </w:t>
      </w:r>
      <w:r w:rsidRPr="00D505E2">
        <w:rPr>
          <w:rFonts w:ascii="Book Antiqua" w:hAnsi="Book Antiqua"/>
          <w:b/>
          <w:sz w:val="24"/>
          <w:szCs w:val="24"/>
        </w:rPr>
        <w:t>Dong H</w:t>
      </w:r>
      <w:r w:rsidRPr="00D505E2">
        <w:rPr>
          <w:rFonts w:ascii="Book Antiqua" w:hAnsi="Book Antiqua"/>
          <w:sz w:val="24"/>
          <w:szCs w:val="24"/>
        </w:rPr>
        <w:t xml:space="preserve">, Strome SE, </w:t>
      </w:r>
      <w:proofErr w:type="spellStart"/>
      <w:r w:rsidRPr="00D505E2">
        <w:rPr>
          <w:rFonts w:ascii="Book Antiqua" w:hAnsi="Book Antiqua"/>
          <w:sz w:val="24"/>
          <w:szCs w:val="24"/>
        </w:rPr>
        <w:t>Salomao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DR, Tamura H, Hirano F, Flies DB, Roche PC, Lu J, Zhu G, </w:t>
      </w:r>
      <w:proofErr w:type="spellStart"/>
      <w:r w:rsidRPr="00D505E2">
        <w:rPr>
          <w:rFonts w:ascii="Book Antiqua" w:hAnsi="Book Antiqua"/>
          <w:sz w:val="24"/>
          <w:szCs w:val="24"/>
        </w:rPr>
        <w:t>Tamada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K, Lennon VA, </w:t>
      </w:r>
      <w:proofErr w:type="spellStart"/>
      <w:r w:rsidRPr="00D505E2">
        <w:rPr>
          <w:rFonts w:ascii="Book Antiqua" w:hAnsi="Book Antiqua"/>
          <w:sz w:val="24"/>
          <w:szCs w:val="24"/>
        </w:rPr>
        <w:t>Celis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E, Chen L. Tumor-associated B7-H1 promotes T-cell apoptosis: a potential mechanism of immune evasion. </w:t>
      </w:r>
      <w:r w:rsidRPr="00D505E2">
        <w:rPr>
          <w:rFonts w:ascii="Book Antiqua" w:hAnsi="Book Antiqua"/>
          <w:i/>
          <w:sz w:val="24"/>
          <w:szCs w:val="24"/>
        </w:rPr>
        <w:t>Nat Med</w:t>
      </w:r>
      <w:r w:rsidRPr="00D505E2">
        <w:rPr>
          <w:rFonts w:ascii="Book Antiqua" w:hAnsi="Book Antiqua"/>
          <w:sz w:val="24"/>
          <w:szCs w:val="24"/>
        </w:rPr>
        <w:t xml:space="preserve"> 2002; </w:t>
      </w:r>
      <w:r w:rsidRPr="00D505E2">
        <w:rPr>
          <w:rFonts w:ascii="Book Antiqua" w:hAnsi="Book Antiqua"/>
          <w:b/>
          <w:sz w:val="24"/>
          <w:szCs w:val="24"/>
        </w:rPr>
        <w:t>8</w:t>
      </w:r>
      <w:r w:rsidRPr="00D505E2">
        <w:rPr>
          <w:rFonts w:ascii="Book Antiqua" w:hAnsi="Book Antiqua"/>
          <w:sz w:val="24"/>
          <w:szCs w:val="24"/>
        </w:rPr>
        <w:t>: 793-800 [PMID: 12091876 DOI: 10.1038/nm730]</w:t>
      </w:r>
    </w:p>
    <w:p w14:paraId="6A6700CF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94 </w:t>
      </w:r>
      <w:r w:rsidRPr="00D505E2">
        <w:rPr>
          <w:rFonts w:ascii="Book Antiqua" w:hAnsi="Book Antiqua"/>
          <w:b/>
          <w:sz w:val="24"/>
          <w:szCs w:val="24"/>
        </w:rPr>
        <w:t>Han YW</w:t>
      </w:r>
      <w:r w:rsidRPr="00D505E2">
        <w:rPr>
          <w:rFonts w:ascii="Book Antiqua" w:hAnsi="Book Antiqua"/>
          <w:sz w:val="24"/>
          <w:szCs w:val="24"/>
        </w:rPr>
        <w:t xml:space="preserve">, Wang X. Mobile microbiome: oral bacteria in extra-oral infections and inflammation. </w:t>
      </w:r>
      <w:r w:rsidRPr="00D505E2">
        <w:rPr>
          <w:rFonts w:ascii="Book Antiqua" w:hAnsi="Book Antiqua"/>
          <w:i/>
          <w:sz w:val="24"/>
          <w:szCs w:val="24"/>
        </w:rPr>
        <w:t>J Dent Res</w:t>
      </w:r>
      <w:r w:rsidRPr="00D505E2">
        <w:rPr>
          <w:rFonts w:ascii="Book Antiqua" w:hAnsi="Book Antiqua"/>
          <w:sz w:val="24"/>
          <w:szCs w:val="24"/>
        </w:rPr>
        <w:t xml:space="preserve"> 2013; </w:t>
      </w:r>
      <w:r w:rsidRPr="00D505E2">
        <w:rPr>
          <w:rFonts w:ascii="Book Antiqua" w:hAnsi="Book Antiqua"/>
          <w:b/>
          <w:sz w:val="24"/>
          <w:szCs w:val="24"/>
        </w:rPr>
        <w:t>92</w:t>
      </w:r>
      <w:r w:rsidRPr="00D505E2">
        <w:rPr>
          <w:rFonts w:ascii="Book Antiqua" w:hAnsi="Book Antiqua"/>
          <w:sz w:val="24"/>
          <w:szCs w:val="24"/>
        </w:rPr>
        <w:t>: 485-491 [PMID: 23625375 DOI: 10.1177/0022034513487559]</w:t>
      </w:r>
    </w:p>
    <w:p w14:paraId="0C96E6E9" w14:textId="77777777" w:rsidR="00D505E2" w:rsidRPr="00D505E2" w:rsidRDefault="00D505E2" w:rsidP="00D505E2">
      <w:pPr>
        <w:spacing w:line="360" w:lineRule="auto"/>
        <w:rPr>
          <w:rFonts w:ascii="Book Antiqua" w:hAnsi="Book Antiqua"/>
          <w:sz w:val="24"/>
          <w:szCs w:val="24"/>
        </w:rPr>
      </w:pPr>
      <w:r w:rsidRPr="00D505E2">
        <w:rPr>
          <w:rFonts w:ascii="Book Antiqua" w:hAnsi="Book Antiqua"/>
          <w:sz w:val="24"/>
          <w:szCs w:val="24"/>
        </w:rPr>
        <w:t xml:space="preserve">95 </w:t>
      </w:r>
      <w:proofErr w:type="spellStart"/>
      <w:r w:rsidRPr="00D505E2">
        <w:rPr>
          <w:rFonts w:ascii="Book Antiqua" w:hAnsi="Book Antiqua"/>
          <w:b/>
          <w:sz w:val="24"/>
          <w:szCs w:val="24"/>
        </w:rPr>
        <w:t>Alevizos</w:t>
      </w:r>
      <w:proofErr w:type="spellEnd"/>
      <w:r w:rsidRPr="00D505E2">
        <w:rPr>
          <w:rFonts w:ascii="Book Antiqua" w:hAnsi="Book Antiqua"/>
          <w:b/>
          <w:sz w:val="24"/>
          <w:szCs w:val="24"/>
        </w:rPr>
        <w:t xml:space="preserve"> I</w:t>
      </w:r>
      <w:r w:rsidRPr="00D505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505E2">
        <w:rPr>
          <w:rFonts w:ascii="Book Antiqua" w:hAnsi="Book Antiqua"/>
          <w:sz w:val="24"/>
          <w:szCs w:val="24"/>
        </w:rPr>
        <w:t>Mahadevappa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M, Zhang X, </w:t>
      </w:r>
      <w:proofErr w:type="spellStart"/>
      <w:r w:rsidRPr="00D505E2">
        <w:rPr>
          <w:rFonts w:ascii="Book Antiqua" w:hAnsi="Book Antiqua"/>
          <w:sz w:val="24"/>
          <w:szCs w:val="24"/>
        </w:rPr>
        <w:t>Ohyama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H, Kohno Y, Posner M, Gallagher GT, </w:t>
      </w:r>
      <w:proofErr w:type="spellStart"/>
      <w:r w:rsidRPr="00D505E2">
        <w:rPr>
          <w:rFonts w:ascii="Book Antiqua" w:hAnsi="Book Antiqua"/>
          <w:sz w:val="24"/>
          <w:szCs w:val="24"/>
        </w:rPr>
        <w:t>Varvares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M, Cohen D, Kim D, Kent R, </w:t>
      </w:r>
      <w:proofErr w:type="spellStart"/>
      <w:r w:rsidRPr="00D505E2">
        <w:rPr>
          <w:rFonts w:ascii="Book Antiqua" w:hAnsi="Book Antiqua"/>
          <w:sz w:val="24"/>
          <w:szCs w:val="24"/>
        </w:rPr>
        <w:t>Donoff</w:t>
      </w:r>
      <w:proofErr w:type="spellEnd"/>
      <w:r w:rsidRPr="00D505E2">
        <w:rPr>
          <w:rFonts w:ascii="Book Antiqua" w:hAnsi="Book Antiqua"/>
          <w:sz w:val="24"/>
          <w:szCs w:val="24"/>
        </w:rPr>
        <w:t xml:space="preserve"> RB, Todd R, Yung CM, Warrington JA, Wong DT. Oral cancer in vivo gene expression profiling assisted by laser capture microdissection and microarray analysis. </w:t>
      </w:r>
      <w:r w:rsidRPr="00D505E2">
        <w:rPr>
          <w:rFonts w:ascii="Book Antiqua" w:hAnsi="Book Antiqua"/>
          <w:i/>
          <w:sz w:val="24"/>
          <w:szCs w:val="24"/>
        </w:rPr>
        <w:t>Oncogene</w:t>
      </w:r>
      <w:r w:rsidRPr="00D505E2">
        <w:rPr>
          <w:rFonts w:ascii="Book Antiqua" w:hAnsi="Book Antiqua"/>
          <w:sz w:val="24"/>
          <w:szCs w:val="24"/>
        </w:rPr>
        <w:t xml:space="preserve"> 2001; </w:t>
      </w:r>
      <w:r w:rsidRPr="00D505E2">
        <w:rPr>
          <w:rFonts w:ascii="Book Antiqua" w:hAnsi="Book Antiqua"/>
          <w:b/>
          <w:sz w:val="24"/>
          <w:szCs w:val="24"/>
        </w:rPr>
        <w:t>20</w:t>
      </w:r>
      <w:r w:rsidRPr="00D505E2">
        <w:rPr>
          <w:rFonts w:ascii="Book Antiqua" w:hAnsi="Book Antiqua"/>
          <w:sz w:val="24"/>
          <w:szCs w:val="24"/>
        </w:rPr>
        <w:t>: 6196-6204 [PMID: 11593428 DOI: 10.1038/sj.onc.1204685]</w:t>
      </w:r>
    </w:p>
    <w:p w14:paraId="02D4DFB5" w14:textId="77777777" w:rsidR="00E643FD" w:rsidRPr="00D505E2" w:rsidRDefault="00E643FD" w:rsidP="00D505E2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5A2A8FB6" w14:textId="75240B5D" w:rsidR="00391567" w:rsidRPr="00B13CC1" w:rsidRDefault="00391567" w:rsidP="00B13CC1">
      <w:pPr>
        <w:widowControl/>
        <w:spacing w:line="360" w:lineRule="auto"/>
        <w:jc w:val="right"/>
        <w:rPr>
          <w:rFonts w:ascii="Book Antiqua" w:hAnsi="Book Antiqua" w:cs="Times New Roman"/>
          <w:sz w:val="24"/>
          <w:szCs w:val="24"/>
          <w:lang w:val="en-GB"/>
        </w:rPr>
      </w:pPr>
      <w:r w:rsidRPr="00B13CC1">
        <w:rPr>
          <w:rFonts w:ascii="Book Antiqua" w:hAnsi="Book Antiqua"/>
          <w:b/>
          <w:sz w:val="24"/>
          <w:szCs w:val="24"/>
        </w:rPr>
        <w:t xml:space="preserve">P-Reviewer: </w:t>
      </w:r>
      <w:r w:rsidR="00E643FD" w:rsidRPr="00B13CC1">
        <w:rPr>
          <w:rFonts w:ascii="Book Antiqua" w:hAnsi="Book Antiqua"/>
          <w:color w:val="000000"/>
          <w:sz w:val="24"/>
          <w:szCs w:val="24"/>
        </w:rPr>
        <w:t xml:space="preserve">Chen YK, </w:t>
      </w:r>
      <w:proofErr w:type="spellStart"/>
      <w:r w:rsidR="00E643FD" w:rsidRPr="00B13CC1">
        <w:rPr>
          <w:rFonts w:ascii="Book Antiqua" w:hAnsi="Book Antiqua"/>
          <w:color w:val="000000"/>
          <w:sz w:val="24"/>
          <w:szCs w:val="24"/>
        </w:rPr>
        <w:t>Sridharan</w:t>
      </w:r>
      <w:proofErr w:type="spellEnd"/>
      <w:r w:rsidR="00E643FD" w:rsidRPr="00B13CC1">
        <w:rPr>
          <w:rFonts w:ascii="Book Antiqua" w:hAnsi="Book Antiqua"/>
          <w:color w:val="000000"/>
          <w:sz w:val="24"/>
          <w:szCs w:val="24"/>
        </w:rPr>
        <w:t xml:space="preserve"> G, </w:t>
      </w:r>
      <w:proofErr w:type="spellStart"/>
      <w:r w:rsidR="00E643FD" w:rsidRPr="00B13CC1">
        <w:rPr>
          <w:rFonts w:ascii="Book Antiqua" w:hAnsi="Book Antiqua"/>
          <w:color w:val="000000"/>
          <w:sz w:val="24"/>
          <w:szCs w:val="24"/>
        </w:rPr>
        <w:t>Vynios</w:t>
      </w:r>
      <w:proofErr w:type="spellEnd"/>
      <w:r w:rsidR="00E643FD" w:rsidRPr="00B13CC1">
        <w:rPr>
          <w:rFonts w:ascii="Book Antiqua" w:hAnsi="Book Antiqua"/>
          <w:color w:val="000000"/>
          <w:sz w:val="24"/>
          <w:szCs w:val="24"/>
        </w:rPr>
        <w:t xml:space="preserve"> D </w:t>
      </w:r>
      <w:r w:rsidRPr="00B13CC1">
        <w:rPr>
          <w:rFonts w:ascii="Book Antiqua" w:hAnsi="Book Antiqua"/>
          <w:b/>
          <w:sz w:val="24"/>
          <w:szCs w:val="24"/>
        </w:rPr>
        <w:t xml:space="preserve">S-Editor: </w:t>
      </w:r>
      <w:r w:rsidRPr="00B13CC1">
        <w:rPr>
          <w:rFonts w:ascii="Book Antiqua" w:hAnsi="Book Antiqua"/>
          <w:sz w:val="24"/>
          <w:szCs w:val="24"/>
        </w:rPr>
        <w:t>Ji FF</w:t>
      </w:r>
      <w:r w:rsidRPr="00B13CC1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2DD813B5" w14:textId="77777777" w:rsidR="00391567" w:rsidRPr="00D505E2" w:rsidRDefault="00391567" w:rsidP="00D505E2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D505E2">
        <w:rPr>
          <w:rFonts w:ascii="Book Antiqua" w:hAnsi="Book Antiqua"/>
          <w:b/>
          <w:sz w:val="24"/>
          <w:szCs w:val="24"/>
        </w:rPr>
        <w:t xml:space="preserve"> </w:t>
      </w:r>
    </w:p>
    <w:p w14:paraId="5578D162" w14:textId="06C253E7" w:rsidR="00391567" w:rsidRPr="00D505E2" w:rsidRDefault="00391567" w:rsidP="00D505E2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</w:rPr>
      </w:pPr>
      <w:r w:rsidRPr="00D505E2">
        <w:rPr>
          <w:rFonts w:ascii="Book Antiqua" w:eastAsia="SimSun" w:hAnsi="Book Antiqua" w:cs="Helvetica"/>
          <w:b/>
          <w:kern w:val="0"/>
          <w:sz w:val="24"/>
          <w:szCs w:val="24"/>
        </w:rPr>
        <w:t xml:space="preserve">Specialty type: </w:t>
      </w:r>
      <w:r w:rsidR="00E643FD" w:rsidRPr="00D505E2">
        <w:rPr>
          <w:rFonts w:ascii="Book Antiqua" w:eastAsia="Microsoft YaHei" w:hAnsi="Book Antiqua" w:cs="SimSun"/>
          <w:kern w:val="0"/>
          <w:sz w:val="24"/>
          <w:szCs w:val="24"/>
        </w:rPr>
        <w:t>Medicine, research and experimental</w:t>
      </w:r>
    </w:p>
    <w:p w14:paraId="17057326" w14:textId="359E4724" w:rsidR="00391567" w:rsidRPr="00D505E2" w:rsidRDefault="00391567" w:rsidP="00D505E2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</w:rPr>
      </w:pPr>
      <w:r w:rsidRPr="00D505E2">
        <w:rPr>
          <w:rFonts w:ascii="Book Antiqua" w:eastAsia="SimSun" w:hAnsi="Book Antiqua" w:cs="Helvetica"/>
          <w:b/>
          <w:kern w:val="0"/>
          <w:sz w:val="24"/>
          <w:szCs w:val="24"/>
        </w:rPr>
        <w:t xml:space="preserve">Country of origin: </w:t>
      </w:r>
      <w:r w:rsidR="00E643FD" w:rsidRPr="00D505E2">
        <w:rPr>
          <w:rFonts w:ascii="Book Antiqua" w:eastAsia="SimSun" w:hAnsi="Book Antiqua"/>
          <w:kern w:val="0"/>
          <w:sz w:val="24"/>
          <w:szCs w:val="24"/>
        </w:rPr>
        <w:t>China</w:t>
      </w:r>
    </w:p>
    <w:p w14:paraId="471F246A" w14:textId="77777777" w:rsidR="00391567" w:rsidRPr="00D505E2" w:rsidRDefault="00391567" w:rsidP="00D505E2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</w:rPr>
      </w:pPr>
      <w:r w:rsidRPr="00D505E2">
        <w:rPr>
          <w:rFonts w:ascii="Book Antiqua" w:eastAsia="SimSun" w:hAnsi="Book Antiqua" w:cs="Helvetica"/>
          <w:b/>
          <w:kern w:val="0"/>
          <w:sz w:val="24"/>
          <w:szCs w:val="24"/>
        </w:rPr>
        <w:t>Peer-review report classification</w:t>
      </w:r>
    </w:p>
    <w:p w14:paraId="10C4C569" w14:textId="104869FB" w:rsidR="00391567" w:rsidRPr="00D505E2" w:rsidRDefault="00391567" w:rsidP="00D505E2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</w:rPr>
      </w:pPr>
      <w:r w:rsidRPr="00D505E2">
        <w:rPr>
          <w:rFonts w:ascii="Book Antiqua" w:eastAsia="SimSun" w:hAnsi="Book Antiqua" w:cs="Helvetica"/>
          <w:kern w:val="0"/>
          <w:sz w:val="24"/>
          <w:szCs w:val="24"/>
        </w:rPr>
        <w:t xml:space="preserve">Grade A (Excellent): </w:t>
      </w:r>
      <w:r w:rsidR="00E643FD" w:rsidRPr="00D505E2">
        <w:rPr>
          <w:rFonts w:ascii="Book Antiqua" w:eastAsia="SimSun" w:hAnsi="Book Antiqua" w:cs="Helvetica"/>
          <w:kern w:val="0"/>
          <w:sz w:val="24"/>
          <w:szCs w:val="24"/>
        </w:rPr>
        <w:t>0</w:t>
      </w:r>
    </w:p>
    <w:p w14:paraId="67D60AE2" w14:textId="77777777" w:rsidR="00391567" w:rsidRPr="00D505E2" w:rsidRDefault="00391567" w:rsidP="00D505E2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</w:rPr>
      </w:pPr>
      <w:r w:rsidRPr="00D505E2">
        <w:rPr>
          <w:rFonts w:ascii="Book Antiqua" w:eastAsia="SimSun" w:hAnsi="Book Antiqua" w:cs="Helvetica"/>
          <w:kern w:val="0"/>
          <w:sz w:val="24"/>
          <w:szCs w:val="24"/>
        </w:rPr>
        <w:t>Grade B (Very good): B</w:t>
      </w:r>
    </w:p>
    <w:p w14:paraId="196C73B8" w14:textId="45167D01" w:rsidR="00391567" w:rsidRPr="00D505E2" w:rsidRDefault="00391567" w:rsidP="00D505E2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</w:rPr>
      </w:pPr>
      <w:r w:rsidRPr="00D505E2">
        <w:rPr>
          <w:rFonts w:ascii="Book Antiqua" w:eastAsia="SimSun" w:hAnsi="Book Antiqua" w:cs="Helvetica"/>
          <w:kern w:val="0"/>
          <w:sz w:val="24"/>
          <w:szCs w:val="24"/>
        </w:rPr>
        <w:t>Grade C (Good): C</w:t>
      </w:r>
      <w:r w:rsidR="00E643FD" w:rsidRPr="00D505E2">
        <w:rPr>
          <w:rFonts w:ascii="Book Antiqua" w:eastAsia="SimSun" w:hAnsi="Book Antiqua" w:cs="Helvetica"/>
          <w:kern w:val="0"/>
          <w:sz w:val="24"/>
          <w:szCs w:val="24"/>
        </w:rPr>
        <w:t>, C</w:t>
      </w:r>
    </w:p>
    <w:p w14:paraId="70A017BB" w14:textId="77777777" w:rsidR="00391567" w:rsidRPr="00D505E2" w:rsidRDefault="00391567" w:rsidP="00D505E2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</w:rPr>
      </w:pPr>
      <w:r w:rsidRPr="00D505E2">
        <w:rPr>
          <w:rFonts w:ascii="Book Antiqua" w:eastAsia="SimSun" w:hAnsi="Book Antiqua" w:cs="Helvetica"/>
          <w:kern w:val="0"/>
          <w:sz w:val="24"/>
          <w:szCs w:val="24"/>
        </w:rPr>
        <w:t xml:space="preserve">Grade D (Fair): 0 </w:t>
      </w:r>
    </w:p>
    <w:p w14:paraId="7D77298F" w14:textId="716E70DE" w:rsidR="00E643FD" w:rsidRPr="00D505E2" w:rsidRDefault="00391567" w:rsidP="00D505E2">
      <w:pPr>
        <w:spacing w:line="360" w:lineRule="auto"/>
        <w:rPr>
          <w:rFonts w:ascii="Book Antiqua" w:eastAsia="SimSun" w:hAnsi="Book Antiqua" w:cs="Helvetica"/>
          <w:kern w:val="0"/>
          <w:sz w:val="24"/>
          <w:szCs w:val="24"/>
        </w:rPr>
      </w:pPr>
      <w:r w:rsidRPr="00D505E2">
        <w:rPr>
          <w:rFonts w:ascii="Book Antiqua" w:eastAsia="SimSun" w:hAnsi="Book Antiqua" w:cs="Helvetica"/>
          <w:kern w:val="0"/>
          <w:sz w:val="24"/>
          <w:szCs w:val="24"/>
        </w:rPr>
        <w:t>Grade E (Poor): 0</w:t>
      </w:r>
    </w:p>
    <w:p w14:paraId="34ECDDEC" w14:textId="77777777" w:rsidR="00E643FD" w:rsidRPr="00D505E2" w:rsidRDefault="00E643FD" w:rsidP="00D505E2">
      <w:pPr>
        <w:widowControl/>
        <w:spacing w:line="360" w:lineRule="auto"/>
        <w:rPr>
          <w:rFonts w:ascii="Book Antiqua" w:eastAsia="SimSun" w:hAnsi="Book Antiqua" w:cs="Helvetica"/>
          <w:kern w:val="0"/>
          <w:sz w:val="24"/>
          <w:szCs w:val="24"/>
        </w:rPr>
      </w:pPr>
      <w:r w:rsidRPr="00D505E2">
        <w:rPr>
          <w:rFonts w:ascii="Book Antiqua" w:eastAsia="SimSun" w:hAnsi="Book Antiqua" w:cs="Helvetica"/>
          <w:kern w:val="0"/>
          <w:sz w:val="24"/>
          <w:szCs w:val="24"/>
        </w:rPr>
        <w:br w:type="page"/>
      </w:r>
    </w:p>
    <w:p w14:paraId="31890AC2" w14:textId="43799D27" w:rsidR="00391567" w:rsidRPr="00DB6A8D" w:rsidRDefault="00BF6AA3" w:rsidP="00391567">
      <w:pPr>
        <w:spacing w:line="360" w:lineRule="auto"/>
        <w:rPr>
          <w:rFonts w:ascii="Book Antiqua" w:hAnsi="Book Antiqua" w:cs="Times-Bold"/>
          <w:b/>
          <w:bCs/>
          <w:kern w:val="0"/>
          <w:sz w:val="24"/>
          <w:szCs w:val="24"/>
          <w:lang w:val="en-GB"/>
        </w:rPr>
      </w:pPr>
      <w:r>
        <w:rPr>
          <w:rFonts w:ascii="Book Antiqua" w:hAnsi="Book Antiqua" w:cs="Times-Bold"/>
          <w:b/>
          <w:bCs/>
          <w:noProof/>
          <w:kern w:val="0"/>
          <w:sz w:val="24"/>
          <w:szCs w:val="24"/>
        </w:rPr>
        <w:lastRenderedPageBreak/>
        <w:drawing>
          <wp:inline distT="0" distB="0" distL="0" distR="0" wp14:anchorId="00F6DB9F" wp14:editId="1D2541E1">
            <wp:extent cx="5274310" cy="2968619"/>
            <wp:effectExtent l="0" t="0" r="0" b="0"/>
            <wp:docPr id="1" name="图片 1" descr="E:\送修稿件\20190220\45150\45150-Image-File-revi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送修稿件\20190220\45150\45150-Image-File-revis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175A2" w14:textId="02C326CD" w:rsidR="00E643FD" w:rsidRPr="00DB6A8D" w:rsidRDefault="002706C9" w:rsidP="00E643F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t>Figure 1 Possible mechanisms of cancers</w:t>
      </w:r>
      <w:r w:rsidR="00686A4C" w:rsidRPr="00DB6A8D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 w:cs="Times New Roman"/>
          <w:b/>
          <w:sz w:val="24"/>
          <w:szCs w:val="24"/>
          <w:lang w:val="en-GB"/>
        </w:rPr>
        <w:t xml:space="preserve">caused by </w:t>
      </w:r>
      <w:proofErr w:type="spellStart"/>
      <w:r w:rsidR="00E643FD" w:rsidRPr="00707C84">
        <w:rPr>
          <w:rFonts w:ascii="Book Antiqua" w:hAnsi="Book Antiqua" w:cs="Times New Roman"/>
          <w:b/>
          <w:i/>
          <w:sz w:val="24"/>
          <w:szCs w:val="24"/>
          <w:lang w:val="en-GB"/>
        </w:rPr>
        <w:t>Porphyromonas</w:t>
      </w:r>
      <w:proofErr w:type="spellEnd"/>
      <w:r w:rsidR="00E643FD" w:rsidRPr="00707C84">
        <w:rPr>
          <w:rFonts w:ascii="Book Antiqua" w:hAnsi="Book Antiqua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E643FD" w:rsidRPr="00707C84">
        <w:rPr>
          <w:rFonts w:ascii="Book Antiqua" w:hAnsi="Book Antiqua" w:cs="Times New Roman"/>
          <w:b/>
          <w:i/>
          <w:sz w:val="24"/>
          <w:szCs w:val="24"/>
          <w:lang w:val="en-GB"/>
        </w:rPr>
        <w:t>gingivalis</w:t>
      </w:r>
      <w:proofErr w:type="spellEnd"/>
      <w:r w:rsidRPr="00707C84">
        <w:rPr>
          <w:rFonts w:ascii="Book Antiqua" w:hAnsi="Book Antiqua" w:cs="Times New Roman"/>
          <w:b/>
          <w:sz w:val="24"/>
          <w:szCs w:val="24"/>
          <w:lang w:val="en-GB"/>
        </w:rPr>
        <w:t>.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When </w:t>
      </w:r>
      <w:proofErr w:type="spellStart"/>
      <w:r w:rsidR="00E643FD" w:rsidRPr="00DB6A8D">
        <w:rPr>
          <w:rFonts w:ascii="Book Antiqua" w:hAnsi="Book Antiqua" w:cs="Times New Roman"/>
          <w:i/>
          <w:sz w:val="24"/>
          <w:szCs w:val="24"/>
          <w:lang w:val="en-GB"/>
        </w:rPr>
        <w:t>Porphyromonas</w:t>
      </w:r>
      <w:proofErr w:type="spellEnd"/>
      <w:r w:rsidR="00E643FD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proofErr w:type="spellStart"/>
      <w:r w:rsidR="00E643FD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E643FD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r w:rsidR="00E643FD">
        <w:rPr>
          <w:rFonts w:ascii="Book Antiqua" w:hAnsi="Book Antiqua" w:cs="Times New Roman" w:hint="eastAsia"/>
          <w:sz w:val="24"/>
          <w:szCs w:val="24"/>
          <w:lang w:val="en-GB"/>
        </w:rPr>
        <w:t>(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E643FD">
        <w:rPr>
          <w:rFonts w:ascii="Book Antiqua" w:hAnsi="Book Antiqua" w:cs="Times New Roman" w:hint="eastAsia"/>
          <w:sz w:val="24"/>
          <w:szCs w:val="24"/>
          <w:lang w:val="en-GB"/>
        </w:rPr>
        <w:t>)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infects the host,</w:t>
      </w:r>
      <w:r w:rsidR="00302E2E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expression of the B7-H1 receptor is activated, contributing to </w:t>
      </w:r>
      <w:proofErr w:type="spellStart"/>
      <w:r w:rsidR="00302E2E" w:rsidRPr="00DB6A8D">
        <w:rPr>
          <w:rFonts w:ascii="Book Antiqua" w:hAnsi="Book Antiqua" w:cs="Times New Roman"/>
          <w:sz w:val="24"/>
          <w:szCs w:val="24"/>
          <w:lang w:val="en-GB"/>
        </w:rPr>
        <w:t>anergy</w:t>
      </w:r>
      <w:proofErr w:type="spellEnd"/>
      <w:r w:rsidR="00302E2E" w:rsidRPr="00DB6A8D">
        <w:rPr>
          <w:rFonts w:ascii="Book Antiqua" w:hAnsi="Book Antiqua" w:cs="Times New Roman"/>
          <w:sz w:val="24"/>
          <w:szCs w:val="24"/>
          <w:lang w:val="en-GB"/>
        </w:rPr>
        <w:t xml:space="preserve"> and apoptosis of activated T cells,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02E2E" w:rsidRPr="00DB6A8D">
        <w:rPr>
          <w:rFonts w:ascii="Book Antiqua" w:hAnsi="Book Antiqua" w:cs="Times New Roman"/>
          <w:sz w:val="24"/>
          <w:szCs w:val="24"/>
          <w:lang w:val="en-GB"/>
        </w:rPr>
        <w:t xml:space="preserve">which </w:t>
      </w:r>
      <w:r w:rsidR="00465C07" w:rsidRPr="00DB6A8D">
        <w:rPr>
          <w:rFonts w:ascii="Book Antiqua" w:hAnsi="Book Antiqua" w:cs="Times New Roman"/>
          <w:sz w:val="24"/>
          <w:szCs w:val="24"/>
          <w:lang w:val="en-GB"/>
        </w:rPr>
        <w:t>eventually lead</w:t>
      </w:r>
      <w:r w:rsidR="0065269A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465C07" w:rsidRPr="00DB6A8D">
        <w:rPr>
          <w:rFonts w:ascii="Book Antiqua" w:hAnsi="Book Antiqua" w:cs="Times New Roman"/>
          <w:sz w:val="24"/>
          <w:szCs w:val="24"/>
          <w:lang w:val="en-GB"/>
        </w:rPr>
        <w:t xml:space="preserve"> to immune evasion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.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F6AA3" w:rsidRPr="00DB6A8D">
        <w:rPr>
          <w:rFonts w:ascii="Book Antiqua" w:hAnsi="Book Antiqua" w:cs="Times New Roman"/>
          <w:sz w:val="24"/>
          <w:szCs w:val="24"/>
          <w:lang w:val="en-GB"/>
        </w:rPr>
        <w:t>Nucleoside diphosphate kinas</w:t>
      </w:r>
      <w:r w:rsidR="00BF6AA3">
        <w:rPr>
          <w:rFonts w:ascii="Book Antiqua" w:hAnsi="Book Antiqua" w:cs="Times New Roman" w:hint="eastAsia"/>
          <w:sz w:val="24"/>
          <w:szCs w:val="24"/>
          <w:lang w:val="en-GB"/>
        </w:rPr>
        <w:t xml:space="preserve"> (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>NDK</w:t>
      </w:r>
      <w:r w:rsidR="00BF6AA3">
        <w:rPr>
          <w:rFonts w:ascii="Book Antiqua" w:hAnsi="Book Antiqua" w:cs="Times New Roman" w:hint="eastAsia"/>
          <w:sz w:val="24"/>
          <w:szCs w:val="24"/>
          <w:lang w:val="en-GB"/>
        </w:rPr>
        <w:t>)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 xml:space="preserve"> from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 xml:space="preserve"> antagonizes ATP activation of </w:t>
      </w:r>
      <w:r w:rsidR="00BF6AA3" w:rsidRPr="00DB6A8D">
        <w:rPr>
          <w:rFonts w:ascii="Book Antiqua" w:hAnsi="Book Antiqua" w:cs="Times New Roman"/>
          <w:sz w:val="24"/>
          <w:szCs w:val="24"/>
          <w:lang w:val="en-GB"/>
        </w:rPr>
        <w:t xml:space="preserve">purinergic receptor </w:t>
      </w:r>
      <w:r w:rsidR="00BF6AA3">
        <w:rPr>
          <w:rFonts w:ascii="Book Antiqua" w:hAnsi="Book Antiqua" w:cs="Times New Roman" w:hint="eastAsia"/>
          <w:sz w:val="24"/>
          <w:szCs w:val="24"/>
          <w:lang w:val="en-GB"/>
        </w:rPr>
        <w:t>(</w:t>
      </w:r>
      <w:r w:rsidR="00465C07" w:rsidRPr="00DB6A8D">
        <w:rPr>
          <w:rFonts w:ascii="Book Antiqua" w:hAnsi="Book Antiqua" w:cs="Times New Roman"/>
          <w:sz w:val="24"/>
          <w:szCs w:val="24"/>
          <w:lang w:val="en-GB"/>
        </w:rPr>
        <w:t>P2X7</w:t>
      </w:r>
      <w:r w:rsidR="00BF6AA3">
        <w:rPr>
          <w:rFonts w:ascii="Book Antiqua" w:hAnsi="Book Antiqua" w:cs="Times New Roman" w:hint="eastAsia"/>
          <w:sz w:val="24"/>
          <w:szCs w:val="24"/>
          <w:lang w:val="en-GB"/>
        </w:rPr>
        <w:t>)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 xml:space="preserve"> receptors and thus reduces the production 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of </w:t>
      </w:r>
      <w:r w:rsidR="009B3BF3">
        <w:rPr>
          <w:rFonts w:ascii="Book Antiqua" w:hAnsi="Book Antiqua" w:cs="Times New Roman"/>
          <w:sz w:val="24"/>
          <w:szCs w:val="24"/>
        </w:rPr>
        <w:t>interleukin-1β</w:t>
      </w:r>
      <w:r w:rsidR="009B3BF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F78D6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337D3E" w:rsidRPr="00DB6A8D">
        <w:rPr>
          <w:rFonts w:ascii="Book Antiqua" w:hAnsi="Book Antiqua" w:cs="Times New Roman"/>
          <w:sz w:val="24"/>
          <w:szCs w:val="24"/>
          <w:lang w:val="en-GB"/>
        </w:rPr>
        <w:t>promote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s </w:t>
      </w:r>
      <w:proofErr w:type="spellStart"/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465C07" w:rsidRPr="00DB6A8D">
        <w:rPr>
          <w:rFonts w:ascii="Book Antiqua" w:hAnsi="Book Antiqua" w:cs="Times New Roman"/>
          <w:sz w:val="24"/>
          <w:szCs w:val="24"/>
          <w:lang w:val="en-GB"/>
        </w:rPr>
        <w:t>igenesis</w:t>
      </w:r>
      <w:proofErr w:type="spellEnd"/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.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NDK also phosphorylates </w:t>
      </w:r>
      <w:r w:rsidR="00BF6AA3" w:rsidRPr="00DB6A8D">
        <w:rPr>
          <w:rFonts w:ascii="Book Antiqua" w:hAnsi="Book Antiqua" w:cs="Times New Roman"/>
          <w:sz w:val="24"/>
          <w:szCs w:val="24"/>
          <w:lang w:val="en-GB"/>
        </w:rPr>
        <w:t>heat shock protein 27</w:t>
      </w:r>
      <w:r w:rsidR="00BF6AA3">
        <w:rPr>
          <w:rFonts w:ascii="Book Antiqua" w:hAnsi="Book Antiqua" w:cs="Times New Roman" w:hint="eastAsia"/>
          <w:sz w:val="24"/>
          <w:szCs w:val="24"/>
          <w:lang w:val="en-GB"/>
        </w:rPr>
        <w:t xml:space="preserve"> (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HSP27</w:t>
      </w:r>
      <w:r w:rsidR="00BF6AA3">
        <w:rPr>
          <w:rFonts w:ascii="Book Antiqua" w:hAnsi="Book Antiqua" w:cs="Times New Roman" w:hint="eastAsia"/>
          <w:sz w:val="24"/>
          <w:szCs w:val="24"/>
          <w:lang w:val="en-GB"/>
        </w:rPr>
        <w:t>)</w:t>
      </w:r>
      <w:r w:rsidR="0065269A" w:rsidRPr="00DB6A8D">
        <w:rPr>
          <w:rFonts w:ascii="Book Antiqua" w:hAnsi="Book Antiqua" w:cs="Times New Roman"/>
          <w:sz w:val="24"/>
          <w:szCs w:val="24"/>
          <w:lang w:val="en-GB"/>
        </w:rPr>
        <w:t>;</w:t>
      </w:r>
      <w:r w:rsidR="00337D3E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phosphorylation of HSP27 and ATP activation of P2X7 receptor both inhibit apoptosis</w:t>
      </w:r>
      <w:r w:rsidR="0065269A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5269A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upreg</w:t>
      </w:r>
      <w:r w:rsidR="00DF78D6" w:rsidRPr="00DB6A8D">
        <w:rPr>
          <w:rFonts w:ascii="Book Antiqua" w:hAnsi="Book Antiqua" w:cs="Times New Roman"/>
          <w:sz w:val="24"/>
          <w:szCs w:val="24"/>
          <w:lang w:val="en-GB"/>
        </w:rPr>
        <w:t xml:space="preserve">ulation of </w:t>
      </w:r>
      <w:r w:rsidR="005757D3" w:rsidRPr="00DB6A8D">
        <w:rPr>
          <w:rFonts w:ascii="Book Antiqua" w:hAnsi="Book Antiqua" w:cs="Times New Roman"/>
          <w:sz w:val="24"/>
          <w:szCs w:val="24"/>
          <w:lang w:val="en-GB"/>
        </w:rPr>
        <w:t>miRNA-203</w:t>
      </w:r>
      <w:r w:rsidR="00DF78D6" w:rsidRPr="00DB6A8D">
        <w:rPr>
          <w:rFonts w:ascii="Book Antiqua" w:hAnsi="Book Antiqua" w:cs="Times New Roman"/>
          <w:sz w:val="24"/>
          <w:szCs w:val="24"/>
          <w:lang w:val="en-GB"/>
        </w:rPr>
        <w:t xml:space="preserve"> leads to inhibition of the negative regulator </w:t>
      </w:r>
      <w:r w:rsidR="0022519A" w:rsidRPr="00DB6A8D">
        <w:rPr>
          <w:rFonts w:ascii="Book Antiqua" w:hAnsi="Book Antiqua" w:cs="Times New Roman"/>
          <w:sz w:val="24"/>
          <w:szCs w:val="24"/>
          <w:lang w:val="en-GB"/>
        </w:rPr>
        <w:t>suppressor of cytokine signaling-3</w:t>
      </w:r>
      <w:r w:rsidR="0022519A">
        <w:rPr>
          <w:rFonts w:ascii="Book Antiqua" w:hAnsi="Book Antiqua" w:cs="Times New Roman" w:hint="eastAsia"/>
          <w:sz w:val="24"/>
          <w:szCs w:val="24"/>
          <w:lang w:val="en-GB"/>
        </w:rPr>
        <w:t xml:space="preserve"> (</w:t>
      </w:r>
      <w:r w:rsidR="00DF78D6" w:rsidRPr="00DB6A8D">
        <w:rPr>
          <w:rFonts w:ascii="Book Antiqua" w:hAnsi="Book Antiqua" w:cs="Times New Roman"/>
          <w:sz w:val="24"/>
          <w:szCs w:val="24"/>
          <w:lang w:val="en-GB"/>
        </w:rPr>
        <w:t>SOCS3</w:t>
      </w:r>
      <w:r w:rsidR="0022519A">
        <w:rPr>
          <w:rFonts w:ascii="Book Antiqua" w:hAnsi="Book Antiqua" w:cs="Times New Roman" w:hint="eastAsia"/>
          <w:sz w:val="24"/>
          <w:szCs w:val="24"/>
          <w:lang w:val="en-GB"/>
        </w:rPr>
        <w:t>)</w:t>
      </w:r>
      <w:r w:rsidR="00DF78D6" w:rsidRPr="00DB6A8D">
        <w:rPr>
          <w:rFonts w:ascii="Book Antiqua" w:hAnsi="Book Antiqua" w:cs="Times New Roman"/>
          <w:sz w:val="24"/>
          <w:szCs w:val="24"/>
          <w:lang w:val="en-GB"/>
        </w:rPr>
        <w:t xml:space="preserve">, and 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 xml:space="preserve">SOCS3 can play </w:t>
      </w:r>
      <w:r w:rsidR="0065269A" w:rsidRPr="00DB6A8D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 xml:space="preserve">role of inhibiting JAK/STAT3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signalling</w:t>
      </w:r>
      <w:r w:rsidR="00DF78D6" w:rsidRPr="00DB6A8D">
        <w:rPr>
          <w:rFonts w:ascii="Book Antiqua" w:hAnsi="Book Antiqua" w:cs="Times New Roman"/>
          <w:sz w:val="24"/>
          <w:szCs w:val="24"/>
          <w:lang w:val="en-GB"/>
        </w:rPr>
        <w:t>, while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F78D6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activat</w:t>
      </w:r>
      <w:r w:rsidR="00DF78D6" w:rsidRPr="00DB6A8D">
        <w:rPr>
          <w:rFonts w:ascii="Book Antiqua" w:hAnsi="Book Antiqua" w:cs="Times New Roman"/>
          <w:sz w:val="24"/>
          <w:szCs w:val="24"/>
          <w:lang w:val="en-GB"/>
        </w:rPr>
        <w:t>ion of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Jak1/</w:t>
      </w:r>
      <w:proofErr w:type="spellStart"/>
      <w:r w:rsidRPr="00DB6A8D">
        <w:rPr>
          <w:rFonts w:ascii="Book Antiqua" w:hAnsi="Book Antiqua" w:cs="Times New Roman"/>
          <w:sz w:val="24"/>
          <w:szCs w:val="24"/>
          <w:lang w:val="en-GB"/>
        </w:rPr>
        <w:t>Akt</w:t>
      </w:r>
      <w:proofErr w:type="spellEnd"/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/Stat3 </w:t>
      </w:r>
      <w:r w:rsidR="0065269A" w:rsidRPr="00DB6A8D">
        <w:rPr>
          <w:rFonts w:ascii="Book Antiqua" w:hAnsi="Book Antiqua" w:cs="Times New Roman"/>
          <w:sz w:val="24"/>
          <w:szCs w:val="24"/>
          <w:lang w:val="en-GB"/>
        </w:rPr>
        <w:t xml:space="preserve">signalling pathways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DF78D6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increas</w:t>
      </w:r>
      <w:r w:rsidR="00DF78D6" w:rsidRPr="00DB6A8D">
        <w:rPr>
          <w:rFonts w:ascii="Book Antiqua" w:hAnsi="Book Antiqua" w:cs="Times New Roman"/>
          <w:sz w:val="24"/>
          <w:szCs w:val="24"/>
          <w:lang w:val="en-GB"/>
        </w:rPr>
        <w:t>ed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Bcl2</w:t>
      </w:r>
      <w:r w:rsidR="0009735C" w:rsidRPr="00DB6A8D">
        <w:rPr>
          <w:rFonts w:ascii="Book Antiqua" w:hAnsi="Book Antiqua" w:cs="Times New Roman"/>
          <w:sz w:val="24"/>
          <w:szCs w:val="24"/>
          <w:lang w:val="en-GB"/>
        </w:rPr>
        <w:t xml:space="preserve">: </w:t>
      </w:r>
      <w:proofErr w:type="spellStart"/>
      <w:r w:rsidR="0009735C" w:rsidRPr="00DB6A8D">
        <w:rPr>
          <w:rFonts w:ascii="Book Antiqua" w:hAnsi="Book Antiqua" w:cs="Times New Roman"/>
          <w:sz w:val="24"/>
          <w:szCs w:val="24"/>
          <w:lang w:val="en-GB"/>
        </w:rPr>
        <w:t>Bax</w:t>
      </w:r>
      <w:proofErr w:type="spellEnd"/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ratio </w:t>
      </w:r>
      <w:r w:rsidR="00DF78D6" w:rsidRPr="00DB6A8D">
        <w:rPr>
          <w:rFonts w:ascii="Book Antiqua" w:hAnsi="Book Antiqua" w:cs="Times New Roman"/>
          <w:sz w:val="24"/>
          <w:szCs w:val="24"/>
          <w:lang w:val="en-GB"/>
        </w:rPr>
        <w:t xml:space="preserve">induced by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DF78D6" w:rsidRPr="00DB6A8D">
        <w:rPr>
          <w:rFonts w:ascii="Book Antiqua" w:hAnsi="Book Antiqua" w:cs="Times New Roman"/>
          <w:sz w:val="24"/>
          <w:szCs w:val="24"/>
          <w:lang w:val="en-GB"/>
        </w:rPr>
        <w:t xml:space="preserve"> infection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both curtail the release of cytochrome c and block the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activation of caspase-9 and caspase-3</w:t>
      </w:r>
      <w:r w:rsidR="00DF78D6" w:rsidRPr="00DB6A8D">
        <w:rPr>
          <w:rFonts w:ascii="Book Antiqua" w:hAnsi="Book Antiqua" w:cs="Times New Roman"/>
          <w:sz w:val="24"/>
          <w:szCs w:val="24"/>
          <w:lang w:val="en-GB"/>
        </w:rPr>
        <w:t xml:space="preserve"> that positive</w:t>
      </w:r>
      <w:r w:rsidR="00CD0E06" w:rsidRPr="00DB6A8D">
        <w:rPr>
          <w:rFonts w:ascii="Book Antiqua" w:hAnsi="Book Antiqua" w:cs="Times New Roman"/>
          <w:sz w:val="24"/>
          <w:szCs w:val="24"/>
          <w:lang w:val="en-GB"/>
        </w:rPr>
        <w:t>ly</w:t>
      </w:r>
      <w:r w:rsidR="00DF78D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D0E06" w:rsidRPr="00DB6A8D">
        <w:rPr>
          <w:rFonts w:ascii="Book Antiqua" w:hAnsi="Book Antiqua" w:cs="Times New Roman"/>
          <w:sz w:val="24"/>
          <w:szCs w:val="24"/>
          <w:lang w:val="en-GB"/>
        </w:rPr>
        <w:t xml:space="preserve">correlate </w:t>
      </w:r>
      <w:r w:rsidR="00DF78D6" w:rsidRPr="00DB6A8D">
        <w:rPr>
          <w:rFonts w:ascii="Book Antiqua" w:hAnsi="Book Antiqua" w:cs="Times New Roman"/>
          <w:sz w:val="24"/>
          <w:szCs w:val="24"/>
          <w:lang w:val="en-GB"/>
        </w:rPr>
        <w:t>with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F78D6" w:rsidRPr="00DB6A8D">
        <w:rPr>
          <w:rFonts w:ascii="Book Antiqua" w:hAnsi="Book Antiqua" w:cs="Times New Roman"/>
          <w:sz w:val="24"/>
          <w:szCs w:val="24"/>
          <w:lang w:val="en-GB"/>
        </w:rPr>
        <w:t>apoptosis</w:t>
      </w:r>
      <w:r w:rsidR="00CD0E06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D0E06" w:rsidRPr="00DB6A8D">
        <w:rPr>
          <w:rFonts w:ascii="Book Antiqua" w:hAnsi="Book Antiqua" w:cs="Times New Roman"/>
          <w:sz w:val="24"/>
          <w:szCs w:val="24"/>
          <w:lang w:val="en-GB"/>
        </w:rPr>
        <w:t xml:space="preserve">By 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 xml:space="preserve">activating the ERK1/2-Ets1, p38/HSP27, and PAR2/NF-kB </w:t>
      </w:r>
      <w:r w:rsidR="00CD0E06" w:rsidRPr="00DB6A8D">
        <w:rPr>
          <w:rFonts w:ascii="Book Antiqua" w:hAnsi="Book Antiqua" w:cs="Times New Roman"/>
          <w:sz w:val="24"/>
          <w:szCs w:val="24"/>
          <w:lang w:val="en-GB"/>
        </w:rPr>
        <w:t xml:space="preserve">signalling 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 xml:space="preserve">pathways,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 xml:space="preserve"> induces the expression of proMMP-9, and the levels of MMPs also substantially increase after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 xml:space="preserve"> infection</w:t>
      </w:r>
      <w:r w:rsidR="003E3AD9" w:rsidRPr="00DB6A8D">
        <w:rPr>
          <w:rFonts w:ascii="Book Antiqua" w:hAnsi="Book Antiqua" w:cs="Times New Roman"/>
          <w:sz w:val="24"/>
          <w:szCs w:val="24"/>
          <w:lang w:val="en-GB"/>
        </w:rPr>
        <w:t>;</w:t>
      </w:r>
      <w:r w:rsidR="001236D4" w:rsidRPr="00DB6A8D">
        <w:rPr>
          <w:rFonts w:ascii="Book Antiqua" w:hAnsi="Book Antiqua" w:cs="Times New Roman"/>
          <w:sz w:val="24"/>
          <w:szCs w:val="24"/>
          <w:lang w:val="en-GB"/>
        </w:rPr>
        <w:t xml:space="preserve"> both 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 xml:space="preserve">consequently promote the invasion of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 xml:space="preserve"> cells</w:t>
      </w:r>
      <w:r w:rsidR="00AB29A3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0A4251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 xml:space="preserve">P. </w:t>
      </w:r>
      <w:proofErr w:type="spellStart"/>
      <w:r w:rsidR="00224FCF" w:rsidRPr="00DB6A8D">
        <w:rPr>
          <w:rFonts w:ascii="Book Antiqua" w:hAnsi="Book Antiqua" w:cs="Times New Roman"/>
          <w:i/>
          <w:sz w:val="24"/>
          <w:szCs w:val="24"/>
          <w:lang w:val="en-GB"/>
        </w:rPr>
        <w:t>gingivalis</w:t>
      </w:r>
      <w:proofErr w:type="spellEnd"/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B29A3" w:rsidRPr="00DB6A8D">
        <w:rPr>
          <w:rFonts w:ascii="Book Antiqua" w:hAnsi="Book Antiqua" w:cs="Times New Roman"/>
          <w:sz w:val="24"/>
          <w:szCs w:val="24"/>
          <w:lang w:val="en-GB"/>
        </w:rPr>
        <w:t xml:space="preserve">causes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the host</w:t>
      </w:r>
      <w:r w:rsidR="006D454B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B29A3" w:rsidRPr="00DB6A8D">
        <w:rPr>
          <w:rFonts w:ascii="Book Antiqua" w:hAnsi="Book Antiqua" w:cs="Times New Roman"/>
          <w:sz w:val="24"/>
          <w:szCs w:val="24"/>
          <w:lang w:val="en-GB"/>
        </w:rPr>
        <w:t xml:space="preserve">to </w:t>
      </w:r>
      <w:r w:rsidR="006D454B" w:rsidRPr="00DB6A8D">
        <w:rPr>
          <w:rFonts w:ascii="Book Antiqua" w:hAnsi="Book Antiqua" w:cs="Times New Roman"/>
          <w:sz w:val="24"/>
          <w:szCs w:val="24"/>
          <w:lang w:val="en-GB"/>
        </w:rPr>
        <w:t>be in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 a chronic </w:t>
      </w:r>
      <w:r w:rsidR="00AB29A3" w:rsidRPr="00DB6A8D">
        <w:rPr>
          <w:rFonts w:ascii="Book Antiqua" w:hAnsi="Book Antiqua" w:cs="Times New Roman"/>
          <w:sz w:val="24"/>
          <w:szCs w:val="24"/>
          <w:lang w:val="en-GB"/>
        </w:rPr>
        <w:t xml:space="preserve">inflammatory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state</w:t>
      </w:r>
      <w:r w:rsidR="006D454B" w:rsidRPr="00DB6A8D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6D454B" w:rsidRPr="00DB6A8D">
        <w:rPr>
          <w:rFonts w:ascii="Book Antiqua" w:hAnsi="Book Antiqua" w:cs="Times New Roman"/>
          <w:sz w:val="24"/>
          <w:szCs w:val="24"/>
          <w:lang w:val="en-GB"/>
        </w:rPr>
        <w:lastRenderedPageBreak/>
        <w:t>I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nflammatory factors, such as IL-6 </w:t>
      </w:r>
      <w:r w:rsidR="00BB24B0" w:rsidRPr="00DB6A8D">
        <w:rPr>
          <w:rFonts w:ascii="Book Antiqua" w:hAnsi="Book Antiqua" w:cs="Times New Roman"/>
          <w:sz w:val="24"/>
          <w:szCs w:val="24"/>
          <w:lang w:val="en-GB"/>
        </w:rPr>
        <w:t>and IL-8,</w:t>
      </w:r>
      <w:r w:rsidR="00957826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B29A3" w:rsidRPr="00DB6A8D">
        <w:rPr>
          <w:rFonts w:ascii="Book Antiqua" w:hAnsi="Book Antiqua" w:cs="Times New Roman"/>
          <w:sz w:val="24"/>
          <w:szCs w:val="24"/>
          <w:lang w:val="en-GB"/>
        </w:rPr>
        <w:t xml:space="preserve">are subsequently released; </w:t>
      </w:r>
      <w:r w:rsidR="001236D4" w:rsidRPr="00DB6A8D">
        <w:rPr>
          <w:rFonts w:ascii="Book Antiqua" w:hAnsi="Book Antiqua" w:cs="Times New Roman"/>
          <w:sz w:val="24"/>
          <w:szCs w:val="24"/>
          <w:lang w:val="en-GB"/>
        </w:rPr>
        <w:t xml:space="preserve">the former causes DNA hypomethylation and </w:t>
      </w:r>
      <w:proofErr w:type="spellStart"/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1236D4" w:rsidRPr="00DB6A8D">
        <w:rPr>
          <w:rFonts w:ascii="Book Antiqua" w:hAnsi="Book Antiqua" w:cs="Times New Roman"/>
          <w:sz w:val="24"/>
          <w:szCs w:val="24"/>
          <w:lang w:val="en-GB"/>
        </w:rPr>
        <w:t>igenesis</w:t>
      </w:r>
      <w:proofErr w:type="spellEnd"/>
      <w:r w:rsidR="001236D4" w:rsidRPr="00DB6A8D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AB29A3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1236D4" w:rsidRPr="00DB6A8D">
        <w:rPr>
          <w:rFonts w:ascii="Book Antiqua" w:hAnsi="Book Antiqua" w:cs="Times New Roman"/>
          <w:sz w:val="24"/>
          <w:szCs w:val="24"/>
          <w:lang w:val="en-GB"/>
        </w:rPr>
        <w:t>the latter inhibit</w:t>
      </w:r>
      <w:r w:rsidR="00AB29A3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1236D4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levels of MMPs and make</w:t>
      </w:r>
      <w:r w:rsidR="00AB29A3" w:rsidRPr="00DB6A8D">
        <w:rPr>
          <w:rFonts w:ascii="Book Antiqua" w:hAnsi="Book Antiqua" w:cs="Times New Roman"/>
          <w:sz w:val="24"/>
          <w:szCs w:val="24"/>
          <w:lang w:val="en-GB"/>
        </w:rPr>
        <w:t>s</w:t>
      </w:r>
      <w:r w:rsidR="001236D4" w:rsidRPr="00DB6A8D">
        <w:rPr>
          <w:rFonts w:ascii="Book Antiqua" w:hAnsi="Book Antiqua" w:cs="Times New Roman"/>
          <w:sz w:val="24"/>
          <w:szCs w:val="24"/>
          <w:lang w:val="en-GB"/>
        </w:rPr>
        <w:t xml:space="preserve"> connections with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 xml:space="preserve"> the</w:t>
      </w:r>
      <w:r w:rsidR="001236D4" w:rsidRPr="00DB6A8D">
        <w:rPr>
          <w:rFonts w:ascii="Book Antiqua" w:hAnsi="Book Antiqua" w:cs="Times New Roman"/>
          <w:sz w:val="24"/>
          <w:szCs w:val="24"/>
          <w:lang w:val="en-GB"/>
        </w:rPr>
        <w:t xml:space="preserve"> invasion of </w:t>
      </w:r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1236D4" w:rsidRPr="00DB6A8D">
        <w:rPr>
          <w:rFonts w:ascii="Book Antiqua" w:hAnsi="Book Antiqua" w:cs="Times New Roman"/>
          <w:sz w:val="24"/>
          <w:szCs w:val="24"/>
          <w:lang w:val="en-GB"/>
        </w:rPr>
        <w:t xml:space="preserve"> cells</w:t>
      </w:r>
      <w:r w:rsidRPr="00DB6A8D">
        <w:rPr>
          <w:rFonts w:ascii="Book Antiqua" w:eastAsia="DengXian" w:hAnsi="Book Antiqua" w:cs="Times New Roman"/>
          <w:sz w:val="24"/>
          <w:szCs w:val="24"/>
          <w:lang w:val="en-GB"/>
        </w:rPr>
        <w:t>. Additionally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,</w:t>
      </w:r>
      <w:r w:rsidR="00686A4C" w:rsidRPr="00DB6A8D">
        <w:rPr>
          <w:rFonts w:ascii="Book Antiqua" w:hAnsi="Book Antiqua" w:cs="Times New Roman"/>
          <w:sz w:val="24"/>
          <w:szCs w:val="24"/>
          <w:lang w:val="en-GB"/>
        </w:rPr>
        <w:t xml:space="preserve"> the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metabolism of carcinogenic substances </w:t>
      </w:r>
      <w:r w:rsidR="00C7441A" w:rsidRPr="00DB6A8D">
        <w:rPr>
          <w:rFonts w:ascii="Book Antiqua" w:hAnsi="Book Antiqua" w:cs="Times New Roman"/>
          <w:sz w:val="24"/>
          <w:szCs w:val="24"/>
          <w:lang w:val="en-GB"/>
        </w:rPr>
        <w:t xml:space="preserve">and the activation of TRL </w:t>
      </w:r>
      <w:r w:rsidR="00154AF3" w:rsidRPr="00DB6A8D">
        <w:rPr>
          <w:rFonts w:ascii="Book Antiqua" w:hAnsi="Book Antiqua" w:cs="Times New Roman"/>
          <w:sz w:val="24"/>
          <w:szCs w:val="24"/>
          <w:lang w:val="en-GB"/>
        </w:rPr>
        <w:t xml:space="preserve">are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 xml:space="preserve">involved </w:t>
      </w:r>
      <w:r w:rsidR="00C7441A" w:rsidRPr="00DB6A8D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proofErr w:type="spellStart"/>
      <w:r w:rsidR="008C1749" w:rsidRPr="00DB6A8D">
        <w:rPr>
          <w:rFonts w:ascii="Book Antiqua" w:hAnsi="Book Antiqua" w:cs="Times New Roman"/>
          <w:sz w:val="24"/>
          <w:szCs w:val="24"/>
          <w:lang w:val="en-GB"/>
        </w:rPr>
        <w:t>tumour</w:t>
      </w:r>
      <w:r w:rsidR="00C7441A" w:rsidRPr="00DB6A8D">
        <w:rPr>
          <w:rFonts w:ascii="Book Antiqua" w:hAnsi="Book Antiqua" w:cs="Times New Roman"/>
          <w:sz w:val="24"/>
          <w:szCs w:val="24"/>
          <w:lang w:val="en-GB"/>
        </w:rPr>
        <w:t>igenesis</w:t>
      </w:r>
      <w:proofErr w:type="spellEnd"/>
      <w:r w:rsidR="00C7441A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DB6A8D">
        <w:rPr>
          <w:rFonts w:ascii="Book Antiqua" w:hAnsi="Book Antiqua" w:cs="Times New Roman"/>
          <w:sz w:val="24"/>
          <w:szCs w:val="24"/>
          <w:lang w:val="en-GB"/>
        </w:rPr>
        <w:t>as well</w:t>
      </w:r>
      <w:r w:rsidR="00C7441A" w:rsidRPr="00DB6A8D">
        <w:rPr>
          <w:rFonts w:ascii="Book Antiqua" w:hAnsi="Book Antiqua" w:cs="Times New Roman"/>
          <w:sz w:val="24"/>
          <w:szCs w:val="24"/>
          <w:lang w:val="en-GB"/>
        </w:rPr>
        <w:t>.</w:t>
      </w:r>
      <w:r w:rsidR="00E643FD" w:rsidRPr="00E643F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643FD" w:rsidRPr="00DB6A8D">
        <w:rPr>
          <w:rFonts w:ascii="Book Antiqua" w:hAnsi="Book Antiqua" w:cs="Times New Roman"/>
          <w:sz w:val="24"/>
          <w:szCs w:val="24"/>
          <w:lang w:val="en-GB"/>
        </w:rPr>
        <w:t>NDK</w:t>
      </w:r>
      <w:r w:rsidR="00BF6AA3">
        <w:rPr>
          <w:rFonts w:ascii="Book Antiqua" w:hAnsi="Book Antiqua" w:cs="Times New Roman"/>
          <w:sz w:val="24"/>
          <w:szCs w:val="24"/>
          <w:lang w:val="en-GB"/>
        </w:rPr>
        <w:t>: Nucleoside diphosphate kinase; P2X7: Purinergic receptor</w:t>
      </w:r>
      <w:r w:rsidR="00E643FD" w:rsidRPr="00DB6A8D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r w:rsidR="00BF6AA3">
        <w:rPr>
          <w:rFonts w:ascii="Book Antiqua" w:hAnsi="Book Antiqua" w:cs="Times New Roman"/>
          <w:sz w:val="24"/>
          <w:szCs w:val="24"/>
        </w:rPr>
        <w:t>IL-1β: Interleukin-1β</w:t>
      </w:r>
      <w:r w:rsidR="00E643FD" w:rsidRPr="00DB6A8D">
        <w:rPr>
          <w:rFonts w:ascii="Book Antiqua" w:hAnsi="Book Antiqua" w:cs="Times New Roman"/>
          <w:sz w:val="24"/>
          <w:szCs w:val="24"/>
          <w:lang w:val="en-GB"/>
        </w:rPr>
        <w:t xml:space="preserve">; HSP27: </w:t>
      </w:r>
      <w:r w:rsidR="00BF6AA3" w:rsidRPr="00DB6A8D">
        <w:rPr>
          <w:rFonts w:ascii="Book Antiqua" w:hAnsi="Book Antiqua" w:cs="Times New Roman"/>
          <w:sz w:val="24"/>
          <w:szCs w:val="24"/>
          <w:lang w:val="en-GB"/>
        </w:rPr>
        <w:t xml:space="preserve">Heat </w:t>
      </w:r>
      <w:r w:rsidR="00E643FD" w:rsidRPr="00DB6A8D">
        <w:rPr>
          <w:rFonts w:ascii="Book Antiqua" w:hAnsi="Book Antiqua" w:cs="Times New Roman"/>
          <w:sz w:val="24"/>
          <w:szCs w:val="24"/>
          <w:lang w:val="en-GB"/>
        </w:rPr>
        <w:t xml:space="preserve">shock protein 27; </w:t>
      </w:r>
      <w:r w:rsidR="005757D3" w:rsidRPr="00DB6A8D">
        <w:rPr>
          <w:rFonts w:ascii="Book Antiqua" w:hAnsi="Book Antiqua" w:cs="Times New Roman"/>
          <w:sz w:val="24"/>
          <w:szCs w:val="24"/>
          <w:lang w:val="en-GB"/>
        </w:rPr>
        <w:t>miR-203: miRNA-203;</w:t>
      </w:r>
      <w:r w:rsidR="0022519A" w:rsidRPr="0022519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2519A" w:rsidRPr="00DB6A8D">
        <w:rPr>
          <w:rFonts w:ascii="Book Antiqua" w:hAnsi="Book Antiqua" w:cs="Times New Roman"/>
          <w:sz w:val="24"/>
          <w:szCs w:val="24"/>
          <w:lang w:val="en-GB"/>
        </w:rPr>
        <w:t xml:space="preserve">SOCS3: Suppressor </w:t>
      </w:r>
      <w:r w:rsidR="0022519A">
        <w:rPr>
          <w:rFonts w:ascii="Book Antiqua" w:hAnsi="Book Antiqua" w:cs="Times New Roman"/>
          <w:sz w:val="24"/>
          <w:szCs w:val="24"/>
          <w:lang w:val="en-GB"/>
        </w:rPr>
        <w:t>of cytokine signaling-3</w:t>
      </w:r>
      <w:r w:rsidR="0022519A" w:rsidRPr="00DB6A8D">
        <w:rPr>
          <w:rFonts w:ascii="Book Antiqua" w:hAnsi="Book Antiqua" w:cs="Times New Roman"/>
          <w:sz w:val="24"/>
          <w:szCs w:val="24"/>
          <w:lang w:val="en-GB"/>
        </w:rPr>
        <w:t>;</w:t>
      </w:r>
      <w:r w:rsidR="009C5EAF" w:rsidRPr="009C5EAF">
        <w:rPr>
          <w:rFonts w:ascii="Book Antiqua" w:hAnsi="Book Antiqua" w:cs="Times New Roman"/>
          <w:sz w:val="24"/>
          <w:szCs w:val="24"/>
        </w:rPr>
        <w:t xml:space="preserve"> </w:t>
      </w:r>
      <w:r w:rsidR="009C5EAF" w:rsidRPr="00DB6A8D">
        <w:rPr>
          <w:rFonts w:ascii="Book Antiqua" w:hAnsi="Book Antiqua" w:cs="Times New Roman"/>
          <w:sz w:val="24"/>
          <w:szCs w:val="24"/>
        </w:rPr>
        <w:t>Jak1: Janus kinase 1</w:t>
      </w:r>
      <w:r w:rsidR="009C5EAF" w:rsidRPr="00DB6A8D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r w:rsidR="009C5EAF" w:rsidRPr="00DB6A8D">
        <w:rPr>
          <w:rFonts w:ascii="Book Antiqua" w:hAnsi="Book Antiqua" w:cs="Times New Roman"/>
          <w:sz w:val="24"/>
          <w:szCs w:val="24"/>
        </w:rPr>
        <w:t>Stat3: Signal transducer and activator of transcription-3</w:t>
      </w:r>
      <w:r w:rsidR="009C5EAF" w:rsidRPr="00DB6A8D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proofErr w:type="spellStart"/>
      <w:r w:rsidR="009C5EAF" w:rsidRPr="00DB6A8D">
        <w:rPr>
          <w:rFonts w:ascii="Book Antiqua" w:hAnsi="Book Antiqua" w:cs="Times New Roman"/>
          <w:sz w:val="24"/>
          <w:szCs w:val="24"/>
        </w:rPr>
        <w:t>Akt</w:t>
      </w:r>
      <w:proofErr w:type="spellEnd"/>
      <w:r w:rsidR="009C5EAF" w:rsidRPr="00DB6A8D">
        <w:rPr>
          <w:rFonts w:ascii="Book Antiqua" w:hAnsi="Book Antiqua" w:cs="Times New Roman"/>
          <w:sz w:val="24"/>
          <w:szCs w:val="24"/>
        </w:rPr>
        <w:t>: Protein kinase B</w:t>
      </w:r>
      <w:r w:rsidR="009C5EAF" w:rsidRPr="00DB6A8D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r w:rsidR="009C5EAF" w:rsidRPr="00DB6A8D">
        <w:rPr>
          <w:rFonts w:ascii="Book Antiqua" w:hAnsi="Book Antiqua" w:cs="Times New Roman"/>
          <w:sz w:val="24"/>
          <w:szCs w:val="24"/>
        </w:rPr>
        <w:t>Jak1/Stat3/</w:t>
      </w:r>
      <w:proofErr w:type="spellStart"/>
      <w:r w:rsidR="009C5EAF" w:rsidRPr="00DB6A8D">
        <w:rPr>
          <w:rFonts w:ascii="Book Antiqua" w:hAnsi="Book Antiqua" w:cs="Times New Roman"/>
          <w:sz w:val="24"/>
          <w:szCs w:val="24"/>
        </w:rPr>
        <w:t>Akt</w:t>
      </w:r>
      <w:proofErr w:type="spellEnd"/>
      <w:r w:rsidR="009C5EAF" w:rsidRPr="00DB6A8D">
        <w:rPr>
          <w:rFonts w:ascii="Book Antiqua" w:hAnsi="Book Antiqua" w:cs="Times New Roman"/>
          <w:sz w:val="24"/>
          <w:szCs w:val="24"/>
        </w:rPr>
        <w:t>: Jak1/Stat3/</w:t>
      </w:r>
      <w:proofErr w:type="spellStart"/>
      <w:r w:rsidR="009C5EAF" w:rsidRPr="00DB6A8D">
        <w:rPr>
          <w:rFonts w:ascii="Book Antiqua" w:hAnsi="Book Antiqua" w:cs="Times New Roman"/>
          <w:sz w:val="24"/>
          <w:szCs w:val="24"/>
        </w:rPr>
        <w:t>Akt</w:t>
      </w:r>
      <w:proofErr w:type="spellEnd"/>
      <w:r w:rsidR="009C5EAF" w:rsidRPr="00DB6A8D">
        <w:rPr>
          <w:rFonts w:ascii="Book Antiqua" w:hAnsi="Book Antiqua" w:cs="Times New Roman"/>
          <w:sz w:val="24"/>
          <w:szCs w:val="24"/>
        </w:rPr>
        <w:t xml:space="preserve"> pathway</w:t>
      </w:r>
      <w:r w:rsidR="009C5EAF" w:rsidRPr="00DB6A8D">
        <w:rPr>
          <w:rFonts w:ascii="Book Antiqua" w:hAnsi="Book Antiqua" w:cs="Times New Roman"/>
          <w:sz w:val="24"/>
          <w:szCs w:val="24"/>
          <w:lang w:val="en-GB"/>
        </w:rPr>
        <w:t>;</w:t>
      </w:r>
      <w:r w:rsidR="009C5EAF" w:rsidRPr="009C5EAF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C5EAF" w:rsidRPr="00DB6A8D">
        <w:rPr>
          <w:rFonts w:ascii="Book Antiqua" w:hAnsi="Book Antiqua" w:cs="Times New Roman"/>
          <w:sz w:val="24"/>
          <w:szCs w:val="24"/>
          <w:lang w:val="en-GB"/>
        </w:rPr>
        <w:t>ERK1/2: Extracellular signal</w:t>
      </w:r>
      <w:r w:rsidR="009C5EAF" w:rsidRPr="00DB6A8D">
        <w:rPr>
          <w:rFonts w:ascii="SimSun" w:eastAsia="SimSun" w:hAnsi="SimSun" w:cs="SimSun" w:hint="eastAsia"/>
          <w:sz w:val="24"/>
          <w:szCs w:val="24"/>
          <w:lang w:val="en-GB"/>
        </w:rPr>
        <w:t>‐</w:t>
      </w:r>
      <w:r w:rsidR="009C5EAF" w:rsidRPr="00DB6A8D">
        <w:rPr>
          <w:rFonts w:ascii="Book Antiqua" w:hAnsi="Book Antiqua" w:cs="Times New Roman"/>
          <w:sz w:val="24"/>
          <w:szCs w:val="24"/>
          <w:lang w:val="en-GB"/>
        </w:rPr>
        <w:t>regulated kinase 1 and 2;</w:t>
      </w:r>
      <w:r w:rsidR="009C5EAF">
        <w:rPr>
          <w:rFonts w:ascii="Book Antiqua" w:hAnsi="Book Antiqua" w:cs="Times New Roman" w:hint="eastAsia"/>
          <w:sz w:val="24"/>
          <w:szCs w:val="24"/>
          <w:lang w:val="en-GB"/>
        </w:rPr>
        <w:t xml:space="preserve"> </w:t>
      </w:r>
      <w:r w:rsidR="00E643FD" w:rsidRPr="00DB6A8D">
        <w:rPr>
          <w:rFonts w:ascii="Book Antiqua" w:hAnsi="Book Antiqua" w:cs="Times New Roman"/>
          <w:sz w:val="24"/>
          <w:szCs w:val="24"/>
          <w:lang w:val="en-GB"/>
        </w:rPr>
        <w:t xml:space="preserve">Ets1: </w:t>
      </w:r>
      <w:r w:rsidR="009C5EAF" w:rsidRPr="00DB6A8D">
        <w:rPr>
          <w:rFonts w:ascii="Book Antiqua" w:hAnsi="Book Antiqua" w:cs="Times New Roman"/>
          <w:sz w:val="24"/>
          <w:szCs w:val="24"/>
          <w:lang w:val="en-GB"/>
        </w:rPr>
        <w:t xml:space="preserve">Ever </w:t>
      </w:r>
      <w:r w:rsidR="00E643FD" w:rsidRPr="00DB6A8D">
        <w:rPr>
          <w:rFonts w:ascii="Book Antiqua" w:hAnsi="Book Antiqua" w:cs="Times New Roman"/>
          <w:sz w:val="24"/>
          <w:szCs w:val="24"/>
          <w:lang w:val="en-GB"/>
        </w:rPr>
        <w:t xml:space="preserve">shorter telomere 1; PAR2: </w:t>
      </w:r>
      <w:r w:rsidR="009C5EAF" w:rsidRPr="00DB6A8D">
        <w:rPr>
          <w:rFonts w:ascii="Book Antiqua" w:hAnsi="Book Antiqua" w:cs="Times New Roman"/>
          <w:sz w:val="24"/>
          <w:szCs w:val="24"/>
          <w:lang w:val="en-GB"/>
        </w:rPr>
        <w:t>Protease</w:t>
      </w:r>
      <w:r w:rsidR="00E643FD" w:rsidRPr="00DB6A8D">
        <w:rPr>
          <w:rFonts w:ascii="Book Antiqua" w:hAnsi="Book Antiqua" w:cs="Times New Roman"/>
          <w:sz w:val="24"/>
          <w:szCs w:val="24"/>
          <w:lang w:val="en-GB"/>
        </w:rPr>
        <w:t xml:space="preserve">-activated receptor 2; NF-kB: </w:t>
      </w:r>
      <w:r w:rsidR="009C5EAF" w:rsidRPr="00DB6A8D">
        <w:rPr>
          <w:rFonts w:ascii="Book Antiqua" w:hAnsi="Book Antiqua" w:cs="Times New Roman"/>
          <w:sz w:val="24"/>
          <w:szCs w:val="24"/>
          <w:lang w:val="en-GB"/>
        </w:rPr>
        <w:t xml:space="preserve">Nuclear </w:t>
      </w:r>
      <w:r w:rsidR="00E643FD" w:rsidRPr="00DB6A8D">
        <w:rPr>
          <w:rFonts w:ascii="Book Antiqua" w:hAnsi="Book Antiqua" w:cs="Times New Roman"/>
          <w:sz w:val="24"/>
          <w:szCs w:val="24"/>
          <w:lang w:val="en-GB"/>
        </w:rPr>
        <w:t xml:space="preserve">factor-kappa B; proMMP-9: </w:t>
      </w:r>
      <w:r w:rsidR="009C5EAF" w:rsidRPr="00DB6A8D">
        <w:rPr>
          <w:rFonts w:ascii="Book Antiqua" w:hAnsi="Book Antiqua" w:cs="Times New Roman"/>
          <w:sz w:val="24"/>
          <w:szCs w:val="24"/>
          <w:lang w:val="en-GB"/>
        </w:rPr>
        <w:t>Pro</w:t>
      </w:r>
      <w:r w:rsidR="00E643FD" w:rsidRPr="00DB6A8D">
        <w:rPr>
          <w:rFonts w:ascii="Book Antiqua" w:hAnsi="Book Antiqua" w:cs="Times New Roman"/>
          <w:sz w:val="24"/>
          <w:szCs w:val="24"/>
          <w:lang w:val="en-GB"/>
        </w:rPr>
        <w:t xml:space="preserve">-matrix metalloproteinase-9; MMPs: </w:t>
      </w:r>
      <w:r w:rsidR="009C5EAF" w:rsidRPr="00DB6A8D">
        <w:rPr>
          <w:rFonts w:ascii="Book Antiqua" w:hAnsi="Book Antiqua" w:cs="Times New Roman"/>
          <w:sz w:val="24"/>
          <w:szCs w:val="24"/>
          <w:lang w:val="en-GB"/>
        </w:rPr>
        <w:t xml:space="preserve">Matrix </w:t>
      </w:r>
      <w:proofErr w:type="spellStart"/>
      <w:r w:rsidR="00E643FD" w:rsidRPr="00DB6A8D">
        <w:rPr>
          <w:rFonts w:ascii="Book Antiqua" w:hAnsi="Book Antiqua" w:cs="Times New Roman"/>
          <w:sz w:val="24"/>
          <w:szCs w:val="24"/>
          <w:lang w:val="en-GB"/>
        </w:rPr>
        <w:t>metalloproteinas</w:t>
      </w:r>
      <w:proofErr w:type="spellEnd"/>
      <w:r w:rsidR="00E643FD" w:rsidRPr="00DB6A8D">
        <w:rPr>
          <w:rFonts w:ascii="Book Antiqua" w:hAnsi="Book Antiqua" w:cs="Times New Roman"/>
          <w:sz w:val="24"/>
          <w:szCs w:val="24"/>
        </w:rPr>
        <w:t>e;</w:t>
      </w:r>
      <w:r w:rsidR="00E643FD" w:rsidRPr="00DB6A8D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643FD" w:rsidRPr="00DB6A8D">
        <w:rPr>
          <w:rFonts w:ascii="Book Antiqua" w:hAnsi="Book Antiqua" w:cs="Times New Roman"/>
          <w:sz w:val="24"/>
          <w:szCs w:val="24"/>
        </w:rPr>
        <w:t xml:space="preserve">IL-8/IL-6: </w:t>
      </w:r>
      <w:r w:rsidR="009C5EAF" w:rsidRPr="00DB6A8D">
        <w:rPr>
          <w:rFonts w:ascii="Book Antiqua" w:hAnsi="Book Antiqua" w:cs="Times New Roman"/>
          <w:sz w:val="24"/>
          <w:szCs w:val="24"/>
        </w:rPr>
        <w:t xml:space="preserve">Interleukin </w:t>
      </w:r>
      <w:r w:rsidR="00E643FD" w:rsidRPr="00DB6A8D">
        <w:rPr>
          <w:rFonts w:ascii="Book Antiqua" w:hAnsi="Book Antiqua" w:cs="Times New Roman"/>
          <w:sz w:val="24"/>
          <w:szCs w:val="24"/>
        </w:rPr>
        <w:t>8/interleukin 6</w:t>
      </w:r>
      <w:r w:rsidR="00E643FD" w:rsidRPr="00DB6A8D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r w:rsidR="00E643FD" w:rsidRPr="00DB6A8D">
        <w:rPr>
          <w:rFonts w:ascii="Book Antiqua" w:hAnsi="Book Antiqua" w:cs="Times New Roman"/>
          <w:sz w:val="24"/>
          <w:szCs w:val="24"/>
        </w:rPr>
        <w:t>TLR: Toll-like receptor</w:t>
      </w:r>
      <w:r w:rsidR="00E643FD" w:rsidRPr="00DB6A8D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r w:rsidR="00E643FD" w:rsidRPr="00DB6A8D">
        <w:rPr>
          <w:rFonts w:ascii="Book Antiqua" w:hAnsi="Book Antiqua" w:cs="Times New Roman"/>
          <w:sz w:val="24"/>
          <w:szCs w:val="24"/>
        </w:rPr>
        <w:t>BCL-2: B cell CLL/lymphoma-2</w:t>
      </w:r>
      <w:r w:rsidR="009C5EAF">
        <w:rPr>
          <w:rFonts w:ascii="Book Antiqua" w:hAnsi="Book Antiqua" w:cs="Times New Roman" w:hint="eastAsia"/>
          <w:sz w:val="24"/>
          <w:szCs w:val="24"/>
        </w:rPr>
        <w:t>.</w:t>
      </w:r>
    </w:p>
    <w:p w14:paraId="57F4B2B5" w14:textId="2C372920" w:rsidR="007C32F4" w:rsidRPr="00E643FD" w:rsidRDefault="007C32F4" w:rsidP="00DB6A8D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sectPr w:rsidR="007C32F4" w:rsidRPr="00E643FD" w:rsidSect="00A753A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F5B7C" w14:textId="77777777" w:rsidR="002545F9" w:rsidRDefault="002545F9">
      <w:r>
        <w:separator/>
      </w:r>
    </w:p>
  </w:endnote>
  <w:endnote w:type="continuationSeparator" w:id="0">
    <w:p w14:paraId="6A12B454" w14:textId="77777777" w:rsidR="002545F9" w:rsidRDefault="0025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phnpyAdvTT86d47313">
    <w:panose1 w:val="020B0604020202020204"/>
    <w:charset w:val="00"/>
    <w:family w:val="roman"/>
    <w:notTrueType/>
    <w:pitch w:val="default"/>
  </w:font>
  <w:font w:name="SsvrsxAdvTT8861b38f.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Bold">
    <w:altName w:val="Times New Roman"/>
    <w:panose1 w:val="0000080000000002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7579"/>
      <w:docPartObj>
        <w:docPartGallery w:val="Page Numbers (Bottom of Page)"/>
        <w:docPartUnique/>
      </w:docPartObj>
    </w:sdtPr>
    <w:sdtEndPr/>
    <w:sdtContent>
      <w:p w14:paraId="1B290214" w14:textId="318C9DF3" w:rsidR="00A6070C" w:rsidRDefault="00A607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B3D" w:rsidRPr="004C6B3D">
          <w:rPr>
            <w:noProof/>
            <w:lang w:val="zh-CN"/>
          </w:rPr>
          <w:t>33</w:t>
        </w:r>
        <w:r>
          <w:fldChar w:fldCharType="end"/>
        </w:r>
      </w:p>
    </w:sdtContent>
  </w:sdt>
  <w:p w14:paraId="0F4186AB" w14:textId="77777777" w:rsidR="00A6070C" w:rsidRDefault="00A60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DE61E" w14:textId="77777777" w:rsidR="002545F9" w:rsidRDefault="002545F9">
      <w:r>
        <w:separator/>
      </w:r>
    </w:p>
  </w:footnote>
  <w:footnote w:type="continuationSeparator" w:id="0">
    <w:p w14:paraId="01E76169" w14:textId="77777777" w:rsidR="002545F9" w:rsidRDefault="0025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WJCC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pdsfatdn2vp06evzekppps5ssrf95txrpev&quot;&gt;我的EndNote库&lt;record-ids&gt;&lt;item&gt;221&lt;/item&gt;&lt;item&gt;227&lt;/item&gt;&lt;item&gt;228&lt;/item&gt;&lt;item&gt;230&lt;/item&gt;&lt;item&gt;232&lt;/item&gt;&lt;item&gt;237&lt;/item&gt;&lt;item&gt;247&lt;/item&gt;&lt;item&gt;253&lt;/item&gt;&lt;item&gt;259&lt;/item&gt;&lt;item&gt;268&lt;/item&gt;&lt;item&gt;270&lt;/item&gt;&lt;item&gt;271&lt;/item&gt;&lt;item&gt;272&lt;/item&gt;&lt;item&gt;273&lt;/item&gt;&lt;item&gt;275&lt;/item&gt;&lt;item&gt;276&lt;/item&gt;&lt;item&gt;281&lt;/item&gt;&lt;item&gt;290&lt;/item&gt;&lt;item&gt;291&lt;/item&gt;&lt;item&gt;296&lt;/item&gt;&lt;item&gt;299&lt;/item&gt;&lt;item&gt;304&lt;/item&gt;&lt;item&gt;305&lt;/item&gt;&lt;item&gt;308&lt;/item&gt;&lt;item&gt;309&lt;/item&gt;&lt;item&gt;311&lt;/item&gt;&lt;item&gt;312&lt;/item&gt;&lt;item&gt;313&lt;/item&gt;&lt;item&gt;314&lt;/item&gt;&lt;item&gt;319&lt;/item&gt;&lt;item&gt;320&lt;/item&gt;&lt;item&gt;321&lt;/item&gt;&lt;item&gt;322&lt;/item&gt;&lt;item&gt;323&lt;/item&gt;&lt;item&gt;329&lt;/item&gt;&lt;item&gt;335&lt;/item&gt;&lt;item&gt;336&lt;/item&gt;&lt;item&gt;338&lt;/item&gt;&lt;item&gt;339&lt;/item&gt;&lt;item&gt;340&lt;/item&gt;&lt;item&gt;342&lt;/item&gt;&lt;item&gt;343&lt;/item&gt;&lt;item&gt;344&lt;/item&gt;&lt;item&gt;346&lt;/item&gt;&lt;item&gt;347&lt;/item&gt;&lt;item&gt;349&lt;/item&gt;&lt;item&gt;350&lt;/item&gt;&lt;item&gt;351&lt;/item&gt;&lt;item&gt;352&lt;/item&gt;&lt;item&gt;353&lt;/item&gt;&lt;item&gt;354&lt;/item&gt;&lt;item&gt;355&lt;/item&gt;&lt;item&gt;357&lt;/item&gt;&lt;item&gt;358&lt;/item&gt;&lt;item&gt;359&lt;/item&gt;&lt;item&gt;360&lt;/item&gt;&lt;item&gt;361&lt;/item&gt;&lt;item&gt;363&lt;/item&gt;&lt;item&gt;364&lt;/item&gt;&lt;item&gt;365&lt;/item&gt;&lt;item&gt;366&lt;/item&gt;&lt;item&gt;372&lt;/item&gt;&lt;item&gt;373&lt;/item&gt;&lt;item&gt;374&lt;/item&gt;&lt;item&gt;375&lt;/item&gt;&lt;item&gt;376&lt;/item&gt;&lt;item&gt;381&lt;/item&gt;&lt;item&gt;384&lt;/item&gt;&lt;item&gt;387&lt;/item&gt;&lt;item&gt;388&lt;/item&gt;&lt;item&gt;389&lt;/item&gt;&lt;item&gt;390&lt;/item&gt;&lt;item&gt;391&lt;/item&gt;&lt;item&gt;392&lt;/item&gt;&lt;item&gt;394&lt;/item&gt;&lt;item&gt;395&lt;/item&gt;&lt;item&gt;397&lt;/item&gt;&lt;item&gt;398&lt;/item&gt;&lt;item&gt;399&lt;/item&gt;&lt;item&gt;400&lt;/item&gt;&lt;item&gt;401&lt;/item&gt;&lt;item&gt;402&lt;/item&gt;&lt;item&gt;404&lt;/item&gt;&lt;item&gt;405&lt;/item&gt;&lt;item&gt;406&lt;/item&gt;&lt;item&gt;408&lt;/item&gt;&lt;item&gt;409&lt;/item&gt;&lt;item&gt;410&lt;/item&gt;&lt;item&gt;411&lt;/item&gt;&lt;item&gt;415&lt;/item&gt;&lt;item&gt;416&lt;/item&gt;&lt;item&gt;417&lt;/item&gt;&lt;item&gt;418&lt;/item&gt;&lt;item&gt;419&lt;/item&gt;&lt;item&gt;420&lt;/item&gt;&lt;item&gt;422&lt;/item&gt;&lt;item&gt;423&lt;/item&gt;&lt;item&gt;425&lt;/item&gt;&lt;item&gt;427&lt;/item&gt;&lt;item&gt;430&lt;/item&gt;&lt;item&gt;437&lt;/item&gt;&lt;item&gt;440&lt;/item&gt;&lt;item&gt;442&lt;/item&gt;&lt;item&gt;443&lt;/item&gt;&lt;item&gt;446&lt;/item&gt;&lt;/record-ids&gt;&lt;/item&gt;&lt;/Libraries&gt;"/>
    <w:docVar w:name="MachineID" w:val="200|199|197|207|188|197|189|199|197|205|188|197|186|200|197|199|200|"/>
    <w:docVar w:name="Username" w:val="Quality Control Editor"/>
  </w:docVars>
  <w:rsids>
    <w:rsidRoot w:val="006E22F4"/>
    <w:rsid w:val="00000FD5"/>
    <w:rsid w:val="000017F3"/>
    <w:rsid w:val="00005C69"/>
    <w:rsid w:val="00010607"/>
    <w:rsid w:val="00012C91"/>
    <w:rsid w:val="00021A61"/>
    <w:rsid w:val="00026A3F"/>
    <w:rsid w:val="00030A56"/>
    <w:rsid w:val="00034C1E"/>
    <w:rsid w:val="000366C1"/>
    <w:rsid w:val="00037D24"/>
    <w:rsid w:val="00037F47"/>
    <w:rsid w:val="00040631"/>
    <w:rsid w:val="000439C6"/>
    <w:rsid w:val="0004490E"/>
    <w:rsid w:val="00044BE9"/>
    <w:rsid w:val="00045504"/>
    <w:rsid w:val="00045E23"/>
    <w:rsid w:val="000472EC"/>
    <w:rsid w:val="00047897"/>
    <w:rsid w:val="0005100D"/>
    <w:rsid w:val="00051775"/>
    <w:rsid w:val="000518EC"/>
    <w:rsid w:val="000522A2"/>
    <w:rsid w:val="000531BE"/>
    <w:rsid w:val="000630E2"/>
    <w:rsid w:val="00063F3B"/>
    <w:rsid w:val="00065658"/>
    <w:rsid w:val="000720C4"/>
    <w:rsid w:val="00073F11"/>
    <w:rsid w:val="00077CE8"/>
    <w:rsid w:val="00082B7F"/>
    <w:rsid w:val="00086EB9"/>
    <w:rsid w:val="00091253"/>
    <w:rsid w:val="00093C7F"/>
    <w:rsid w:val="00096CD2"/>
    <w:rsid w:val="0009735C"/>
    <w:rsid w:val="000A0733"/>
    <w:rsid w:val="000A1570"/>
    <w:rsid w:val="000A395F"/>
    <w:rsid w:val="000A3B32"/>
    <w:rsid w:val="000A4251"/>
    <w:rsid w:val="000A6666"/>
    <w:rsid w:val="000B4720"/>
    <w:rsid w:val="000B7EE0"/>
    <w:rsid w:val="000C188B"/>
    <w:rsid w:val="000C702C"/>
    <w:rsid w:val="000D597B"/>
    <w:rsid w:val="000D7067"/>
    <w:rsid w:val="000D72C5"/>
    <w:rsid w:val="000E0B6C"/>
    <w:rsid w:val="000E3D97"/>
    <w:rsid w:val="000E52B3"/>
    <w:rsid w:val="000F2387"/>
    <w:rsid w:val="000F4671"/>
    <w:rsid w:val="000F50C2"/>
    <w:rsid w:val="000F6598"/>
    <w:rsid w:val="000F7AEB"/>
    <w:rsid w:val="000F7CA5"/>
    <w:rsid w:val="00101924"/>
    <w:rsid w:val="00102696"/>
    <w:rsid w:val="001079AC"/>
    <w:rsid w:val="00116368"/>
    <w:rsid w:val="00117018"/>
    <w:rsid w:val="00120722"/>
    <w:rsid w:val="00121B3E"/>
    <w:rsid w:val="001236D4"/>
    <w:rsid w:val="0012548D"/>
    <w:rsid w:val="00125AD6"/>
    <w:rsid w:val="001265B9"/>
    <w:rsid w:val="0012738C"/>
    <w:rsid w:val="00131A5C"/>
    <w:rsid w:val="00133E3D"/>
    <w:rsid w:val="001361C6"/>
    <w:rsid w:val="0013768C"/>
    <w:rsid w:val="00142663"/>
    <w:rsid w:val="00142735"/>
    <w:rsid w:val="0014458B"/>
    <w:rsid w:val="001509B0"/>
    <w:rsid w:val="00152132"/>
    <w:rsid w:val="001526FC"/>
    <w:rsid w:val="0015381B"/>
    <w:rsid w:val="001547D1"/>
    <w:rsid w:val="00154AF3"/>
    <w:rsid w:val="001723D2"/>
    <w:rsid w:val="0017448B"/>
    <w:rsid w:val="00175D14"/>
    <w:rsid w:val="0018249B"/>
    <w:rsid w:val="00186725"/>
    <w:rsid w:val="00190AE3"/>
    <w:rsid w:val="001913D8"/>
    <w:rsid w:val="0019252F"/>
    <w:rsid w:val="001979B3"/>
    <w:rsid w:val="001A1A5F"/>
    <w:rsid w:val="001A3229"/>
    <w:rsid w:val="001A4628"/>
    <w:rsid w:val="001A4B7E"/>
    <w:rsid w:val="001A5B4D"/>
    <w:rsid w:val="001A66A9"/>
    <w:rsid w:val="001B0CBB"/>
    <w:rsid w:val="001B2B28"/>
    <w:rsid w:val="001B3893"/>
    <w:rsid w:val="001B3CBD"/>
    <w:rsid w:val="001B46C0"/>
    <w:rsid w:val="001B6027"/>
    <w:rsid w:val="001D20EE"/>
    <w:rsid w:val="001D24D4"/>
    <w:rsid w:val="001D4EEF"/>
    <w:rsid w:val="001D7AC2"/>
    <w:rsid w:val="001E0F44"/>
    <w:rsid w:val="001E1CF8"/>
    <w:rsid w:val="001E26F4"/>
    <w:rsid w:val="001E2AC2"/>
    <w:rsid w:val="001E3AC2"/>
    <w:rsid w:val="001E7E74"/>
    <w:rsid w:val="001F2B6D"/>
    <w:rsid w:val="0020021C"/>
    <w:rsid w:val="002007CF"/>
    <w:rsid w:val="00200C03"/>
    <w:rsid w:val="0020151F"/>
    <w:rsid w:val="00203824"/>
    <w:rsid w:val="002038A9"/>
    <w:rsid w:val="00204246"/>
    <w:rsid w:val="00207137"/>
    <w:rsid w:val="00210162"/>
    <w:rsid w:val="00210870"/>
    <w:rsid w:val="002145A8"/>
    <w:rsid w:val="00216069"/>
    <w:rsid w:val="00223C5B"/>
    <w:rsid w:val="00224DD8"/>
    <w:rsid w:val="00224FCF"/>
    <w:rsid w:val="0022519A"/>
    <w:rsid w:val="0022761D"/>
    <w:rsid w:val="00231779"/>
    <w:rsid w:val="002323B1"/>
    <w:rsid w:val="00233305"/>
    <w:rsid w:val="00233B70"/>
    <w:rsid w:val="00235B51"/>
    <w:rsid w:val="002362FA"/>
    <w:rsid w:val="00237CEF"/>
    <w:rsid w:val="00237DCB"/>
    <w:rsid w:val="002408A9"/>
    <w:rsid w:val="00241B11"/>
    <w:rsid w:val="00241BF1"/>
    <w:rsid w:val="00244346"/>
    <w:rsid w:val="002464C9"/>
    <w:rsid w:val="0024716C"/>
    <w:rsid w:val="00247D16"/>
    <w:rsid w:val="002506CD"/>
    <w:rsid w:val="0025395E"/>
    <w:rsid w:val="002545F9"/>
    <w:rsid w:val="002548DC"/>
    <w:rsid w:val="00254AF5"/>
    <w:rsid w:val="00260D81"/>
    <w:rsid w:val="002641BA"/>
    <w:rsid w:val="00265607"/>
    <w:rsid w:val="00265820"/>
    <w:rsid w:val="002662EC"/>
    <w:rsid w:val="002706C9"/>
    <w:rsid w:val="00273046"/>
    <w:rsid w:val="002732BC"/>
    <w:rsid w:val="002749C0"/>
    <w:rsid w:val="00275D69"/>
    <w:rsid w:val="002766AC"/>
    <w:rsid w:val="00277CC9"/>
    <w:rsid w:val="0028203F"/>
    <w:rsid w:val="00282644"/>
    <w:rsid w:val="00282F62"/>
    <w:rsid w:val="0028395F"/>
    <w:rsid w:val="002849DC"/>
    <w:rsid w:val="00292479"/>
    <w:rsid w:val="0029312D"/>
    <w:rsid w:val="00295A5F"/>
    <w:rsid w:val="00297768"/>
    <w:rsid w:val="00297B86"/>
    <w:rsid w:val="002A0959"/>
    <w:rsid w:val="002A21C1"/>
    <w:rsid w:val="002A5CB0"/>
    <w:rsid w:val="002B11D7"/>
    <w:rsid w:val="002B44B3"/>
    <w:rsid w:val="002B63D4"/>
    <w:rsid w:val="002B6CD8"/>
    <w:rsid w:val="002B7A58"/>
    <w:rsid w:val="002C0259"/>
    <w:rsid w:val="002C0EB0"/>
    <w:rsid w:val="002C28BA"/>
    <w:rsid w:val="002C3ED0"/>
    <w:rsid w:val="002C4A58"/>
    <w:rsid w:val="002C6197"/>
    <w:rsid w:val="002D0FB3"/>
    <w:rsid w:val="002D17C7"/>
    <w:rsid w:val="002D2857"/>
    <w:rsid w:val="002D56BB"/>
    <w:rsid w:val="002E4743"/>
    <w:rsid w:val="002E5079"/>
    <w:rsid w:val="002F0092"/>
    <w:rsid w:val="002F0B6F"/>
    <w:rsid w:val="002F3BD0"/>
    <w:rsid w:val="002F74FA"/>
    <w:rsid w:val="002F7F55"/>
    <w:rsid w:val="00300021"/>
    <w:rsid w:val="003026D6"/>
    <w:rsid w:val="00302E2E"/>
    <w:rsid w:val="00305978"/>
    <w:rsid w:val="00305E63"/>
    <w:rsid w:val="00311304"/>
    <w:rsid w:val="00314B96"/>
    <w:rsid w:val="00314C09"/>
    <w:rsid w:val="00317224"/>
    <w:rsid w:val="00322D5E"/>
    <w:rsid w:val="00324169"/>
    <w:rsid w:val="00327812"/>
    <w:rsid w:val="00330855"/>
    <w:rsid w:val="003338CF"/>
    <w:rsid w:val="00333F77"/>
    <w:rsid w:val="003349B6"/>
    <w:rsid w:val="003373B0"/>
    <w:rsid w:val="00337D3E"/>
    <w:rsid w:val="0034028D"/>
    <w:rsid w:val="0034121D"/>
    <w:rsid w:val="00341DFF"/>
    <w:rsid w:val="00342360"/>
    <w:rsid w:val="00345FFF"/>
    <w:rsid w:val="00351663"/>
    <w:rsid w:val="00351EBD"/>
    <w:rsid w:val="0035438B"/>
    <w:rsid w:val="003565C2"/>
    <w:rsid w:val="0036093A"/>
    <w:rsid w:val="003611B8"/>
    <w:rsid w:val="003620B4"/>
    <w:rsid w:val="00362901"/>
    <w:rsid w:val="00365552"/>
    <w:rsid w:val="00366A86"/>
    <w:rsid w:val="00366E96"/>
    <w:rsid w:val="00367C86"/>
    <w:rsid w:val="00370591"/>
    <w:rsid w:val="00371D04"/>
    <w:rsid w:val="00375ED7"/>
    <w:rsid w:val="0037742B"/>
    <w:rsid w:val="003807DE"/>
    <w:rsid w:val="00380826"/>
    <w:rsid w:val="00380D80"/>
    <w:rsid w:val="00384983"/>
    <w:rsid w:val="00385CD1"/>
    <w:rsid w:val="00391567"/>
    <w:rsid w:val="00392379"/>
    <w:rsid w:val="003930B8"/>
    <w:rsid w:val="003A62E2"/>
    <w:rsid w:val="003A6CD8"/>
    <w:rsid w:val="003B16BC"/>
    <w:rsid w:val="003B3769"/>
    <w:rsid w:val="003B3EA8"/>
    <w:rsid w:val="003B537A"/>
    <w:rsid w:val="003B79CE"/>
    <w:rsid w:val="003C0590"/>
    <w:rsid w:val="003C1CA1"/>
    <w:rsid w:val="003C26AB"/>
    <w:rsid w:val="003C5557"/>
    <w:rsid w:val="003C5997"/>
    <w:rsid w:val="003C5FA5"/>
    <w:rsid w:val="003C7A91"/>
    <w:rsid w:val="003C7D05"/>
    <w:rsid w:val="003D2213"/>
    <w:rsid w:val="003D6D39"/>
    <w:rsid w:val="003E0A6F"/>
    <w:rsid w:val="003E1DD3"/>
    <w:rsid w:val="003E2802"/>
    <w:rsid w:val="003E3061"/>
    <w:rsid w:val="003E3AD9"/>
    <w:rsid w:val="003F02C3"/>
    <w:rsid w:val="003F46A2"/>
    <w:rsid w:val="003F687E"/>
    <w:rsid w:val="003F6AE4"/>
    <w:rsid w:val="003F7B21"/>
    <w:rsid w:val="004014F6"/>
    <w:rsid w:val="00401B8B"/>
    <w:rsid w:val="00406C89"/>
    <w:rsid w:val="004077C7"/>
    <w:rsid w:val="00407B30"/>
    <w:rsid w:val="004112B4"/>
    <w:rsid w:val="00412FFD"/>
    <w:rsid w:val="00414174"/>
    <w:rsid w:val="00417622"/>
    <w:rsid w:val="00422288"/>
    <w:rsid w:val="00424309"/>
    <w:rsid w:val="004271AB"/>
    <w:rsid w:val="00430ED9"/>
    <w:rsid w:val="0043115E"/>
    <w:rsid w:val="00435B68"/>
    <w:rsid w:val="00441CCB"/>
    <w:rsid w:val="0044246A"/>
    <w:rsid w:val="00445A09"/>
    <w:rsid w:val="0044745F"/>
    <w:rsid w:val="00447494"/>
    <w:rsid w:val="00453B30"/>
    <w:rsid w:val="00456F1E"/>
    <w:rsid w:val="00457727"/>
    <w:rsid w:val="00460511"/>
    <w:rsid w:val="00462B3D"/>
    <w:rsid w:val="0046321E"/>
    <w:rsid w:val="00465545"/>
    <w:rsid w:val="00465C07"/>
    <w:rsid w:val="00470BBE"/>
    <w:rsid w:val="004746E7"/>
    <w:rsid w:val="00474DE8"/>
    <w:rsid w:val="004755BF"/>
    <w:rsid w:val="004755DE"/>
    <w:rsid w:val="00475D9C"/>
    <w:rsid w:val="0047665F"/>
    <w:rsid w:val="00481236"/>
    <w:rsid w:val="004869AC"/>
    <w:rsid w:val="0048712F"/>
    <w:rsid w:val="00493444"/>
    <w:rsid w:val="004972DA"/>
    <w:rsid w:val="004A4EDF"/>
    <w:rsid w:val="004A69A6"/>
    <w:rsid w:val="004B0539"/>
    <w:rsid w:val="004B26FB"/>
    <w:rsid w:val="004B38BF"/>
    <w:rsid w:val="004B5E04"/>
    <w:rsid w:val="004B6852"/>
    <w:rsid w:val="004C0FDA"/>
    <w:rsid w:val="004C104D"/>
    <w:rsid w:val="004C6A73"/>
    <w:rsid w:val="004C6B3D"/>
    <w:rsid w:val="004C7393"/>
    <w:rsid w:val="004D0056"/>
    <w:rsid w:val="004D2610"/>
    <w:rsid w:val="004D2896"/>
    <w:rsid w:val="004D66A7"/>
    <w:rsid w:val="004E240B"/>
    <w:rsid w:val="004E2C2E"/>
    <w:rsid w:val="004E3B29"/>
    <w:rsid w:val="004E3C8A"/>
    <w:rsid w:val="004E7107"/>
    <w:rsid w:val="004F2590"/>
    <w:rsid w:val="004F300E"/>
    <w:rsid w:val="004F68B2"/>
    <w:rsid w:val="005022D5"/>
    <w:rsid w:val="005032FB"/>
    <w:rsid w:val="00506D47"/>
    <w:rsid w:val="005106FF"/>
    <w:rsid w:val="00521695"/>
    <w:rsid w:val="005239F8"/>
    <w:rsid w:val="00524810"/>
    <w:rsid w:val="00524915"/>
    <w:rsid w:val="005250EE"/>
    <w:rsid w:val="00525192"/>
    <w:rsid w:val="00531D5C"/>
    <w:rsid w:val="005344F1"/>
    <w:rsid w:val="00534E78"/>
    <w:rsid w:val="005371CB"/>
    <w:rsid w:val="00543A94"/>
    <w:rsid w:val="0054499B"/>
    <w:rsid w:val="00544D04"/>
    <w:rsid w:val="00544D67"/>
    <w:rsid w:val="00546842"/>
    <w:rsid w:val="00551DD2"/>
    <w:rsid w:val="00553205"/>
    <w:rsid w:val="00555D3A"/>
    <w:rsid w:val="00556E5B"/>
    <w:rsid w:val="00566811"/>
    <w:rsid w:val="0057399D"/>
    <w:rsid w:val="0057471B"/>
    <w:rsid w:val="005757D3"/>
    <w:rsid w:val="00576B56"/>
    <w:rsid w:val="00581039"/>
    <w:rsid w:val="0058174F"/>
    <w:rsid w:val="00582300"/>
    <w:rsid w:val="00582D46"/>
    <w:rsid w:val="005856FA"/>
    <w:rsid w:val="00586C89"/>
    <w:rsid w:val="0059184F"/>
    <w:rsid w:val="00591B4D"/>
    <w:rsid w:val="005928F8"/>
    <w:rsid w:val="00594445"/>
    <w:rsid w:val="00595E78"/>
    <w:rsid w:val="005B1AF7"/>
    <w:rsid w:val="005B29DD"/>
    <w:rsid w:val="005B4671"/>
    <w:rsid w:val="005B59C6"/>
    <w:rsid w:val="005B5F41"/>
    <w:rsid w:val="005B6EE8"/>
    <w:rsid w:val="005C37AF"/>
    <w:rsid w:val="005C5717"/>
    <w:rsid w:val="005C67CE"/>
    <w:rsid w:val="005D0CEC"/>
    <w:rsid w:val="005D130E"/>
    <w:rsid w:val="005D2D46"/>
    <w:rsid w:val="005D5D51"/>
    <w:rsid w:val="005D5F79"/>
    <w:rsid w:val="005D70A7"/>
    <w:rsid w:val="005E6254"/>
    <w:rsid w:val="005E6FC8"/>
    <w:rsid w:val="005E7D9C"/>
    <w:rsid w:val="005F040A"/>
    <w:rsid w:val="005F5F44"/>
    <w:rsid w:val="005F6038"/>
    <w:rsid w:val="00606F17"/>
    <w:rsid w:val="006105C3"/>
    <w:rsid w:val="00612B24"/>
    <w:rsid w:val="00613F17"/>
    <w:rsid w:val="006160EA"/>
    <w:rsid w:val="006166D3"/>
    <w:rsid w:val="00616F67"/>
    <w:rsid w:val="006253AA"/>
    <w:rsid w:val="006254A9"/>
    <w:rsid w:val="006261C3"/>
    <w:rsid w:val="0062668D"/>
    <w:rsid w:val="00627764"/>
    <w:rsid w:val="00630D1F"/>
    <w:rsid w:val="00632457"/>
    <w:rsid w:val="00632626"/>
    <w:rsid w:val="00632DF3"/>
    <w:rsid w:val="006331DC"/>
    <w:rsid w:val="0063374A"/>
    <w:rsid w:val="00634C66"/>
    <w:rsid w:val="00635CB5"/>
    <w:rsid w:val="00636739"/>
    <w:rsid w:val="00641B86"/>
    <w:rsid w:val="00641EA5"/>
    <w:rsid w:val="006424D5"/>
    <w:rsid w:val="00643BD4"/>
    <w:rsid w:val="006440AA"/>
    <w:rsid w:val="00650DD8"/>
    <w:rsid w:val="0065269A"/>
    <w:rsid w:val="00653810"/>
    <w:rsid w:val="006570F5"/>
    <w:rsid w:val="00657A0B"/>
    <w:rsid w:val="00661D8B"/>
    <w:rsid w:val="006630C6"/>
    <w:rsid w:val="00663C6F"/>
    <w:rsid w:val="00663C8C"/>
    <w:rsid w:val="00666CEF"/>
    <w:rsid w:val="00667FBA"/>
    <w:rsid w:val="00670DCE"/>
    <w:rsid w:val="00671179"/>
    <w:rsid w:val="006744CB"/>
    <w:rsid w:val="00675202"/>
    <w:rsid w:val="00677377"/>
    <w:rsid w:val="0067786A"/>
    <w:rsid w:val="00677ADA"/>
    <w:rsid w:val="00680387"/>
    <w:rsid w:val="006811CA"/>
    <w:rsid w:val="00683F12"/>
    <w:rsid w:val="00686A4C"/>
    <w:rsid w:val="006A0682"/>
    <w:rsid w:val="006A110E"/>
    <w:rsid w:val="006A160E"/>
    <w:rsid w:val="006A1A52"/>
    <w:rsid w:val="006B0928"/>
    <w:rsid w:val="006B100D"/>
    <w:rsid w:val="006B5CDA"/>
    <w:rsid w:val="006B5ED0"/>
    <w:rsid w:val="006B66D6"/>
    <w:rsid w:val="006C1D64"/>
    <w:rsid w:val="006C1FAB"/>
    <w:rsid w:val="006C4745"/>
    <w:rsid w:val="006C5538"/>
    <w:rsid w:val="006C6825"/>
    <w:rsid w:val="006D1E93"/>
    <w:rsid w:val="006D405E"/>
    <w:rsid w:val="006D454B"/>
    <w:rsid w:val="006D4926"/>
    <w:rsid w:val="006D4EFC"/>
    <w:rsid w:val="006D59CB"/>
    <w:rsid w:val="006D5E37"/>
    <w:rsid w:val="006D692F"/>
    <w:rsid w:val="006E22F4"/>
    <w:rsid w:val="006E79A1"/>
    <w:rsid w:val="006F17DB"/>
    <w:rsid w:val="006F56E6"/>
    <w:rsid w:val="006F65AC"/>
    <w:rsid w:val="006F77D9"/>
    <w:rsid w:val="007003B5"/>
    <w:rsid w:val="00702E9D"/>
    <w:rsid w:val="007051E4"/>
    <w:rsid w:val="00705BD4"/>
    <w:rsid w:val="00707C84"/>
    <w:rsid w:val="00713FAF"/>
    <w:rsid w:val="007166EE"/>
    <w:rsid w:val="00721AEE"/>
    <w:rsid w:val="007274DA"/>
    <w:rsid w:val="007424CD"/>
    <w:rsid w:val="007453C5"/>
    <w:rsid w:val="00745554"/>
    <w:rsid w:val="00745770"/>
    <w:rsid w:val="00747724"/>
    <w:rsid w:val="00747763"/>
    <w:rsid w:val="007515B6"/>
    <w:rsid w:val="007523D3"/>
    <w:rsid w:val="00754A5B"/>
    <w:rsid w:val="00754FFE"/>
    <w:rsid w:val="007561D7"/>
    <w:rsid w:val="00761D8A"/>
    <w:rsid w:val="00765626"/>
    <w:rsid w:val="007671F6"/>
    <w:rsid w:val="007746A2"/>
    <w:rsid w:val="0077711A"/>
    <w:rsid w:val="007772B2"/>
    <w:rsid w:val="00780B3C"/>
    <w:rsid w:val="00780F3E"/>
    <w:rsid w:val="00785F37"/>
    <w:rsid w:val="007901C0"/>
    <w:rsid w:val="007903CE"/>
    <w:rsid w:val="007928B7"/>
    <w:rsid w:val="00796661"/>
    <w:rsid w:val="007A21CC"/>
    <w:rsid w:val="007A34A3"/>
    <w:rsid w:val="007A3A7F"/>
    <w:rsid w:val="007A4CCB"/>
    <w:rsid w:val="007B1076"/>
    <w:rsid w:val="007B26AA"/>
    <w:rsid w:val="007B516E"/>
    <w:rsid w:val="007B51BB"/>
    <w:rsid w:val="007B5590"/>
    <w:rsid w:val="007B6C53"/>
    <w:rsid w:val="007B6D8E"/>
    <w:rsid w:val="007C1F1B"/>
    <w:rsid w:val="007C309C"/>
    <w:rsid w:val="007C32F4"/>
    <w:rsid w:val="007C5F6C"/>
    <w:rsid w:val="007C69DF"/>
    <w:rsid w:val="007D5919"/>
    <w:rsid w:val="007E2F5D"/>
    <w:rsid w:val="007E7A12"/>
    <w:rsid w:val="007F3899"/>
    <w:rsid w:val="00800CED"/>
    <w:rsid w:val="00801A43"/>
    <w:rsid w:val="0080334F"/>
    <w:rsid w:val="008041F2"/>
    <w:rsid w:val="00804E8C"/>
    <w:rsid w:val="008054FC"/>
    <w:rsid w:val="00805D97"/>
    <w:rsid w:val="0080791B"/>
    <w:rsid w:val="0080799A"/>
    <w:rsid w:val="008106FE"/>
    <w:rsid w:val="008126DB"/>
    <w:rsid w:val="008215F5"/>
    <w:rsid w:val="00821649"/>
    <w:rsid w:val="00821896"/>
    <w:rsid w:val="00821D93"/>
    <w:rsid w:val="008302AD"/>
    <w:rsid w:val="00831F82"/>
    <w:rsid w:val="008332BE"/>
    <w:rsid w:val="0083510D"/>
    <w:rsid w:val="00836340"/>
    <w:rsid w:val="00841846"/>
    <w:rsid w:val="0084252F"/>
    <w:rsid w:val="008436AB"/>
    <w:rsid w:val="008443A1"/>
    <w:rsid w:val="0084472C"/>
    <w:rsid w:val="00851F59"/>
    <w:rsid w:val="00856D88"/>
    <w:rsid w:val="00857C41"/>
    <w:rsid w:val="00860D41"/>
    <w:rsid w:val="00860DD0"/>
    <w:rsid w:val="00862815"/>
    <w:rsid w:val="0086287B"/>
    <w:rsid w:val="008710FC"/>
    <w:rsid w:val="00871A2C"/>
    <w:rsid w:val="00873B86"/>
    <w:rsid w:val="00874B8A"/>
    <w:rsid w:val="008755E2"/>
    <w:rsid w:val="0087682F"/>
    <w:rsid w:val="008810A3"/>
    <w:rsid w:val="008829DC"/>
    <w:rsid w:val="00887092"/>
    <w:rsid w:val="00887CE5"/>
    <w:rsid w:val="00891D75"/>
    <w:rsid w:val="008944D8"/>
    <w:rsid w:val="00897AFC"/>
    <w:rsid w:val="008B1F1A"/>
    <w:rsid w:val="008B5722"/>
    <w:rsid w:val="008B62B0"/>
    <w:rsid w:val="008C1749"/>
    <w:rsid w:val="008C5BD8"/>
    <w:rsid w:val="008C7956"/>
    <w:rsid w:val="008C7BFA"/>
    <w:rsid w:val="008D0884"/>
    <w:rsid w:val="008D17F7"/>
    <w:rsid w:val="008D1D57"/>
    <w:rsid w:val="008D56E5"/>
    <w:rsid w:val="008D67E0"/>
    <w:rsid w:val="008D6B78"/>
    <w:rsid w:val="008E38D6"/>
    <w:rsid w:val="008E5178"/>
    <w:rsid w:val="008E667E"/>
    <w:rsid w:val="008E7B8F"/>
    <w:rsid w:val="008F187C"/>
    <w:rsid w:val="008F1CAD"/>
    <w:rsid w:val="008F2AD8"/>
    <w:rsid w:val="008F3EC3"/>
    <w:rsid w:val="008F55DD"/>
    <w:rsid w:val="008F6024"/>
    <w:rsid w:val="00900FAA"/>
    <w:rsid w:val="00901C9C"/>
    <w:rsid w:val="0090264B"/>
    <w:rsid w:val="00902F16"/>
    <w:rsid w:val="00903612"/>
    <w:rsid w:val="00905753"/>
    <w:rsid w:val="0091264D"/>
    <w:rsid w:val="00916C63"/>
    <w:rsid w:val="009206BD"/>
    <w:rsid w:val="00927363"/>
    <w:rsid w:val="0093153B"/>
    <w:rsid w:val="00931CD6"/>
    <w:rsid w:val="00935A16"/>
    <w:rsid w:val="0093687C"/>
    <w:rsid w:val="00940B35"/>
    <w:rsid w:val="00945977"/>
    <w:rsid w:val="009502C0"/>
    <w:rsid w:val="0095407B"/>
    <w:rsid w:val="00954ABF"/>
    <w:rsid w:val="00957826"/>
    <w:rsid w:val="0096281C"/>
    <w:rsid w:val="00963A49"/>
    <w:rsid w:val="00963E1D"/>
    <w:rsid w:val="0096642D"/>
    <w:rsid w:val="00967386"/>
    <w:rsid w:val="009674B8"/>
    <w:rsid w:val="00967CFB"/>
    <w:rsid w:val="00974E65"/>
    <w:rsid w:val="0097674C"/>
    <w:rsid w:val="00980F24"/>
    <w:rsid w:val="009817D9"/>
    <w:rsid w:val="0098307E"/>
    <w:rsid w:val="009830B7"/>
    <w:rsid w:val="00986ECA"/>
    <w:rsid w:val="00994C9A"/>
    <w:rsid w:val="00995CB0"/>
    <w:rsid w:val="00995E13"/>
    <w:rsid w:val="009A0440"/>
    <w:rsid w:val="009A105E"/>
    <w:rsid w:val="009A231A"/>
    <w:rsid w:val="009A5A11"/>
    <w:rsid w:val="009A615E"/>
    <w:rsid w:val="009B1B60"/>
    <w:rsid w:val="009B3BF3"/>
    <w:rsid w:val="009B4C3C"/>
    <w:rsid w:val="009B66E1"/>
    <w:rsid w:val="009C1E20"/>
    <w:rsid w:val="009C5EAF"/>
    <w:rsid w:val="009D2472"/>
    <w:rsid w:val="009D55FC"/>
    <w:rsid w:val="009D5ED9"/>
    <w:rsid w:val="009D62E9"/>
    <w:rsid w:val="009D7FC8"/>
    <w:rsid w:val="009E0C6F"/>
    <w:rsid w:val="009E0EDF"/>
    <w:rsid w:val="009E455D"/>
    <w:rsid w:val="009E52BC"/>
    <w:rsid w:val="009E7100"/>
    <w:rsid w:val="009E74D2"/>
    <w:rsid w:val="009E7A5E"/>
    <w:rsid w:val="009F071B"/>
    <w:rsid w:val="009F77DD"/>
    <w:rsid w:val="00A003B4"/>
    <w:rsid w:val="00A003F3"/>
    <w:rsid w:val="00A01420"/>
    <w:rsid w:val="00A024CA"/>
    <w:rsid w:val="00A03CFB"/>
    <w:rsid w:val="00A05998"/>
    <w:rsid w:val="00A05C84"/>
    <w:rsid w:val="00A062FD"/>
    <w:rsid w:val="00A07527"/>
    <w:rsid w:val="00A100EE"/>
    <w:rsid w:val="00A1208E"/>
    <w:rsid w:val="00A154F3"/>
    <w:rsid w:val="00A21037"/>
    <w:rsid w:val="00A22D40"/>
    <w:rsid w:val="00A24FD7"/>
    <w:rsid w:val="00A25CB8"/>
    <w:rsid w:val="00A2600C"/>
    <w:rsid w:val="00A27AA8"/>
    <w:rsid w:val="00A30A90"/>
    <w:rsid w:val="00A329FB"/>
    <w:rsid w:val="00A33C4B"/>
    <w:rsid w:val="00A34F9C"/>
    <w:rsid w:val="00A35E10"/>
    <w:rsid w:val="00A36402"/>
    <w:rsid w:val="00A367EC"/>
    <w:rsid w:val="00A41E0F"/>
    <w:rsid w:val="00A50494"/>
    <w:rsid w:val="00A511CA"/>
    <w:rsid w:val="00A54EFA"/>
    <w:rsid w:val="00A5619F"/>
    <w:rsid w:val="00A6070C"/>
    <w:rsid w:val="00A608ED"/>
    <w:rsid w:val="00A61DF8"/>
    <w:rsid w:val="00A61F44"/>
    <w:rsid w:val="00A6284A"/>
    <w:rsid w:val="00A67488"/>
    <w:rsid w:val="00A71E53"/>
    <w:rsid w:val="00A72B9D"/>
    <w:rsid w:val="00A72D85"/>
    <w:rsid w:val="00A74262"/>
    <w:rsid w:val="00A753AF"/>
    <w:rsid w:val="00A753D2"/>
    <w:rsid w:val="00A833E9"/>
    <w:rsid w:val="00A837F5"/>
    <w:rsid w:val="00A86895"/>
    <w:rsid w:val="00A870CD"/>
    <w:rsid w:val="00A93367"/>
    <w:rsid w:val="00A93625"/>
    <w:rsid w:val="00A93967"/>
    <w:rsid w:val="00A94AAE"/>
    <w:rsid w:val="00A96B5E"/>
    <w:rsid w:val="00A979C7"/>
    <w:rsid w:val="00A97D09"/>
    <w:rsid w:val="00AA10FB"/>
    <w:rsid w:val="00AA12F6"/>
    <w:rsid w:val="00AA1852"/>
    <w:rsid w:val="00AA5492"/>
    <w:rsid w:val="00AA6710"/>
    <w:rsid w:val="00AA6F79"/>
    <w:rsid w:val="00AB217A"/>
    <w:rsid w:val="00AB29A3"/>
    <w:rsid w:val="00AB2C43"/>
    <w:rsid w:val="00AB344A"/>
    <w:rsid w:val="00AB481B"/>
    <w:rsid w:val="00AB63E4"/>
    <w:rsid w:val="00AB6F66"/>
    <w:rsid w:val="00AB7051"/>
    <w:rsid w:val="00AC00C9"/>
    <w:rsid w:val="00AC0BED"/>
    <w:rsid w:val="00AC1CBF"/>
    <w:rsid w:val="00AC493F"/>
    <w:rsid w:val="00AC7086"/>
    <w:rsid w:val="00AD1684"/>
    <w:rsid w:val="00AD6E18"/>
    <w:rsid w:val="00AD7552"/>
    <w:rsid w:val="00AE62B5"/>
    <w:rsid w:val="00AF16C2"/>
    <w:rsid w:val="00AF1BFA"/>
    <w:rsid w:val="00AF396D"/>
    <w:rsid w:val="00AF3C35"/>
    <w:rsid w:val="00AF499E"/>
    <w:rsid w:val="00AF54DC"/>
    <w:rsid w:val="00AF580A"/>
    <w:rsid w:val="00AF6075"/>
    <w:rsid w:val="00B027ED"/>
    <w:rsid w:val="00B05BCE"/>
    <w:rsid w:val="00B11059"/>
    <w:rsid w:val="00B11939"/>
    <w:rsid w:val="00B13CC1"/>
    <w:rsid w:val="00B17053"/>
    <w:rsid w:val="00B22327"/>
    <w:rsid w:val="00B240A2"/>
    <w:rsid w:val="00B2450E"/>
    <w:rsid w:val="00B245C4"/>
    <w:rsid w:val="00B246F9"/>
    <w:rsid w:val="00B265C6"/>
    <w:rsid w:val="00B278B4"/>
    <w:rsid w:val="00B315FB"/>
    <w:rsid w:val="00B3515E"/>
    <w:rsid w:val="00B35F8A"/>
    <w:rsid w:val="00B3666A"/>
    <w:rsid w:val="00B36B20"/>
    <w:rsid w:val="00B40383"/>
    <w:rsid w:val="00B40552"/>
    <w:rsid w:val="00B4414E"/>
    <w:rsid w:val="00B44CC1"/>
    <w:rsid w:val="00B464AB"/>
    <w:rsid w:val="00B47071"/>
    <w:rsid w:val="00B523A3"/>
    <w:rsid w:val="00B56134"/>
    <w:rsid w:val="00B64869"/>
    <w:rsid w:val="00B65179"/>
    <w:rsid w:val="00B67C63"/>
    <w:rsid w:val="00B7254E"/>
    <w:rsid w:val="00B73E5B"/>
    <w:rsid w:val="00B75054"/>
    <w:rsid w:val="00B770B6"/>
    <w:rsid w:val="00B849BD"/>
    <w:rsid w:val="00B92E36"/>
    <w:rsid w:val="00B9343C"/>
    <w:rsid w:val="00B96A10"/>
    <w:rsid w:val="00BA2E86"/>
    <w:rsid w:val="00BA393A"/>
    <w:rsid w:val="00BA44CF"/>
    <w:rsid w:val="00BA7608"/>
    <w:rsid w:val="00BB24B0"/>
    <w:rsid w:val="00BB6B8D"/>
    <w:rsid w:val="00BC2ED7"/>
    <w:rsid w:val="00BC2FB3"/>
    <w:rsid w:val="00BC31AA"/>
    <w:rsid w:val="00BC37E7"/>
    <w:rsid w:val="00BC3B87"/>
    <w:rsid w:val="00BC4D87"/>
    <w:rsid w:val="00BC54A3"/>
    <w:rsid w:val="00BC6035"/>
    <w:rsid w:val="00BD572C"/>
    <w:rsid w:val="00BE22FF"/>
    <w:rsid w:val="00BE3CDA"/>
    <w:rsid w:val="00BE6855"/>
    <w:rsid w:val="00BF1DD2"/>
    <w:rsid w:val="00BF6AA3"/>
    <w:rsid w:val="00BF6DE3"/>
    <w:rsid w:val="00C0084E"/>
    <w:rsid w:val="00C016FC"/>
    <w:rsid w:val="00C03242"/>
    <w:rsid w:val="00C04671"/>
    <w:rsid w:val="00C10837"/>
    <w:rsid w:val="00C14A61"/>
    <w:rsid w:val="00C14D57"/>
    <w:rsid w:val="00C153AA"/>
    <w:rsid w:val="00C200EC"/>
    <w:rsid w:val="00C24783"/>
    <w:rsid w:val="00C247D3"/>
    <w:rsid w:val="00C26A93"/>
    <w:rsid w:val="00C30AD3"/>
    <w:rsid w:val="00C319D2"/>
    <w:rsid w:val="00C32D4F"/>
    <w:rsid w:val="00C331B1"/>
    <w:rsid w:val="00C37CC1"/>
    <w:rsid w:val="00C40CC8"/>
    <w:rsid w:val="00C42329"/>
    <w:rsid w:val="00C42C5B"/>
    <w:rsid w:val="00C47F25"/>
    <w:rsid w:val="00C506E0"/>
    <w:rsid w:val="00C50A76"/>
    <w:rsid w:val="00C5475F"/>
    <w:rsid w:val="00C571BA"/>
    <w:rsid w:val="00C57B79"/>
    <w:rsid w:val="00C60D66"/>
    <w:rsid w:val="00C6229D"/>
    <w:rsid w:val="00C631A6"/>
    <w:rsid w:val="00C64A25"/>
    <w:rsid w:val="00C70AFD"/>
    <w:rsid w:val="00C718C8"/>
    <w:rsid w:val="00C7366C"/>
    <w:rsid w:val="00C73D7B"/>
    <w:rsid w:val="00C7441A"/>
    <w:rsid w:val="00C746AB"/>
    <w:rsid w:val="00C75CB4"/>
    <w:rsid w:val="00C769B4"/>
    <w:rsid w:val="00C77446"/>
    <w:rsid w:val="00C83DD3"/>
    <w:rsid w:val="00C849A3"/>
    <w:rsid w:val="00C8642C"/>
    <w:rsid w:val="00C86459"/>
    <w:rsid w:val="00C86BC6"/>
    <w:rsid w:val="00C878B4"/>
    <w:rsid w:val="00C9065C"/>
    <w:rsid w:val="00C92315"/>
    <w:rsid w:val="00C95E6A"/>
    <w:rsid w:val="00CA2740"/>
    <w:rsid w:val="00CA5BA8"/>
    <w:rsid w:val="00CA72D6"/>
    <w:rsid w:val="00CA776C"/>
    <w:rsid w:val="00CB18ED"/>
    <w:rsid w:val="00CB29CF"/>
    <w:rsid w:val="00CB2B2D"/>
    <w:rsid w:val="00CB3C38"/>
    <w:rsid w:val="00CB6AD9"/>
    <w:rsid w:val="00CB6ED4"/>
    <w:rsid w:val="00CB73D9"/>
    <w:rsid w:val="00CC55E3"/>
    <w:rsid w:val="00CC652B"/>
    <w:rsid w:val="00CD0E06"/>
    <w:rsid w:val="00CD203B"/>
    <w:rsid w:val="00CD4E76"/>
    <w:rsid w:val="00CD5735"/>
    <w:rsid w:val="00CD648B"/>
    <w:rsid w:val="00CD7D54"/>
    <w:rsid w:val="00CE18D1"/>
    <w:rsid w:val="00CF186E"/>
    <w:rsid w:val="00D00CD0"/>
    <w:rsid w:val="00D1144C"/>
    <w:rsid w:val="00D16671"/>
    <w:rsid w:val="00D22006"/>
    <w:rsid w:val="00D22E0C"/>
    <w:rsid w:val="00D301AE"/>
    <w:rsid w:val="00D32320"/>
    <w:rsid w:val="00D33351"/>
    <w:rsid w:val="00D33C0B"/>
    <w:rsid w:val="00D3416A"/>
    <w:rsid w:val="00D34CFC"/>
    <w:rsid w:val="00D4087C"/>
    <w:rsid w:val="00D419FC"/>
    <w:rsid w:val="00D42328"/>
    <w:rsid w:val="00D4296D"/>
    <w:rsid w:val="00D44C27"/>
    <w:rsid w:val="00D44EF2"/>
    <w:rsid w:val="00D47180"/>
    <w:rsid w:val="00D505E2"/>
    <w:rsid w:val="00D511FD"/>
    <w:rsid w:val="00D512E8"/>
    <w:rsid w:val="00D53A09"/>
    <w:rsid w:val="00D54899"/>
    <w:rsid w:val="00D54C06"/>
    <w:rsid w:val="00D60F81"/>
    <w:rsid w:val="00D62EAE"/>
    <w:rsid w:val="00D6310D"/>
    <w:rsid w:val="00D632CD"/>
    <w:rsid w:val="00D6381D"/>
    <w:rsid w:val="00D72E35"/>
    <w:rsid w:val="00D74B52"/>
    <w:rsid w:val="00D80907"/>
    <w:rsid w:val="00D83C8E"/>
    <w:rsid w:val="00D85622"/>
    <w:rsid w:val="00D90586"/>
    <w:rsid w:val="00D91BAA"/>
    <w:rsid w:val="00D928BB"/>
    <w:rsid w:val="00D94628"/>
    <w:rsid w:val="00D96459"/>
    <w:rsid w:val="00DA1917"/>
    <w:rsid w:val="00DA23A5"/>
    <w:rsid w:val="00DA2F63"/>
    <w:rsid w:val="00DA3BF9"/>
    <w:rsid w:val="00DA41DE"/>
    <w:rsid w:val="00DB0395"/>
    <w:rsid w:val="00DB2A91"/>
    <w:rsid w:val="00DB33DE"/>
    <w:rsid w:val="00DB3C36"/>
    <w:rsid w:val="00DB6A8D"/>
    <w:rsid w:val="00DB6E06"/>
    <w:rsid w:val="00DB6F6E"/>
    <w:rsid w:val="00DC1FB3"/>
    <w:rsid w:val="00DC2776"/>
    <w:rsid w:val="00DC5EA2"/>
    <w:rsid w:val="00DD12E2"/>
    <w:rsid w:val="00DD2CCC"/>
    <w:rsid w:val="00DD3935"/>
    <w:rsid w:val="00DD3E18"/>
    <w:rsid w:val="00DD3F9C"/>
    <w:rsid w:val="00DD40CE"/>
    <w:rsid w:val="00DD5536"/>
    <w:rsid w:val="00DD6B18"/>
    <w:rsid w:val="00DE21E6"/>
    <w:rsid w:val="00DE28D7"/>
    <w:rsid w:val="00DE5FB1"/>
    <w:rsid w:val="00DE71D0"/>
    <w:rsid w:val="00DE7417"/>
    <w:rsid w:val="00DF0CEF"/>
    <w:rsid w:val="00DF3283"/>
    <w:rsid w:val="00DF5779"/>
    <w:rsid w:val="00DF78D6"/>
    <w:rsid w:val="00E04765"/>
    <w:rsid w:val="00E10010"/>
    <w:rsid w:val="00E11129"/>
    <w:rsid w:val="00E14CEF"/>
    <w:rsid w:val="00E17C24"/>
    <w:rsid w:val="00E2167E"/>
    <w:rsid w:val="00E23858"/>
    <w:rsid w:val="00E254A9"/>
    <w:rsid w:val="00E264D0"/>
    <w:rsid w:val="00E27013"/>
    <w:rsid w:val="00E31DB3"/>
    <w:rsid w:val="00E35C30"/>
    <w:rsid w:val="00E35F5B"/>
    <w:rsid w:val="00E43629"/>
    <w:rsid w:val="00E438A2"/>
    <w:rsid w:val="00E43DAB"/>
    <w:rsid w:val="00E44FBD"/>
    <w:rsid w:val="00E46EEC"/>
    <w:rsid w:val="00E471A8"/>
    <w:rsid w:val="00E55214"/>
    <w:rsid w:val="00E561C8"/>
    <w:rsid w:val="00E56FF7"/>
    <w:rsid w:val="00E57F76"/>
    <w:rsid w:val="00E6222B"/>
    <w:rsid w:val="00E63504"/>
    <w:rsid w:val="00E643FD"/>
    <w:rsid w:val="00E647CD"/>
    <w:rsid w:val="00E64895"/>
    <w:rsid w:val="00E67B9E"/>
    <w:rsid w:val="00E731E8"/>
    <w:rsid w:val="00E80389"/>
    <w:rsid w:val="00E80B71"/>
    <w:rsid w:val="00E9345F"/>
    <w:rsid w:val="00E934C9"/>
    <w:rsid w:val="00EA35EF"/>
    <w:rsid w:val="00EA6A0A"/>
    <w:rsid w:val="00EA6CB0"/>
    <w:rsid w:val="00EA771F"/>
    <w:rsid w:val="00EB5C0E"/>
    <w:rsid w:val="00EB6A0B"/>
    <w:rsid w:val="00EB7470"/>
    <w:rsid w:val="00EC3C4E"/>
    <w:rsid w:val="00ED0ED2"/>
    <w:rsid w:val="00ED269E"/>
    <w:rsid w:val="00EE193B"/>
    <w:rsid w:val="00EE7957"/>
    <w:rsid w:val="00EF14DA"/>
    <w:rsid w:val="00EF2C28"/>
    <w:rsid w:val="00EF4DDD"/>
    <w:rsid w:val="00EF54F2"/>
    <w:rsid w:val="00EF58A5"/>
    <w:rsid w:val="00EF606F"/>
    <w:rsid w:val="00EF6092"/>
    <w:rsid w:val="00EF68C1"/>
    <w:rsid w:val="00EF74A6"/>
    <w:rsid w:val="00F0323F"/>
    <w:rsid w:val="00F0514F"/>
    <w:rsid w:val="00F104AE"/>
    <w:rsid w:val="00F1080C"/>
    <w:rsid w:val="00F12936"/>
    <w:rsid w:val="00F14BEE"/>
    <w:rsid w:val="00F17786"/>
    <w:rsid w:val="00F1779B"/>
    <w:rsid w:val="00F17F40"/>
    <w:rsid w:val="00F20AF7"/>
    <w:rsid w:val="00F215F3"/>
    <w:rsid w:val="00F22CCA"/>
    <w:rsid w:val="00F24568"/>
    <w:rsid w:val="00F24C9F"/>
    <w:rsid w:val="00F24DA1"/>
    <w:rsid w:val="00F25576"/>
    <w:rsid w:val="00F310BC"/>
    <w:rsid w:val="00F31CA9"/>
    <w:rsid w:val="00F33263"/>
    <w:rsid w:val="00F34493"/>
    <w:rsid w:val="00F35DC7"/>
    <w:rsid w:val="00F36D6A"/>
    <w:rsid w:val="00F37342"/>
    <w:rsid w:val="00F428C5"/>
    <w:rsid w:val="00F43FB9"/>
    <w:rsid w:val="00F47F9F"/>
    <w:rsid w:val="00F50568"/>
    <w:rsid w:val="00F5154B"/>
    <w:rsid w:val="00F51806"/>
    <w:rsid w:val="00F51959"/>
    <w:rsid w:val="00F52156"/>
    <w:rsid w:val="00F524E7"/>
    <w:rsid w:val="00F53B7F"/>
    <w:rsid w:val="00F54A7E"/>
    <w:rsid w:val="00F56C6B"/>
    <w:rsid w:val="00F6029F"/>
    <w:rsid w:val="00F627C3"/>
    <w:rsid w:val="00F67396"/>
    <w:rsid w:val="00F679A0"/>
    <w:rsid w:val="00F70D90"/>
    <w:rsid w:val="00F70E05"/>
    <w:rsid w:val="00F70F61"/>
    <w:rsid w:val="00F720CF"/>
    <w:rsid w:val="00F725E1"/>
    <w:rsid w:val="00F73814"/>
    <w:rsid w:val="00F75708"/>
    <w:rsid w:val="00F77724"/>
    <w:rsid w:val="00F8069A"/>
    <w:rsid w:val="00F81DFD"/>
    <w:rsid w:val="00F82CF3"/>
    <w:rsid w:val="00F8344B"/>
    <w:rsid w:val="00F84C82"/>
    <w:rsid w:val="00F85B62"/>
    <w:rsid w:val="00F9269A"/>
    <w:rsid w:val="00F935AF"/>
    <w:rsid w:val="00F94AE8"/>
    <w:rsid w:val="00F96B48"/>
    <w:rsid w:val="00FA07B9"/>
    <w:rsid w:val="00FA145C"/>
    <w:rsid w:val="00FA4839"/>
    <w:rsid w:val="00FA5BED"/>
    <w:rsid w:val="00FA64E9"/>
    <w:rsid w:val="00FB0D7E"/>
    <w:rsid w:val="00FB2A66"/>
    <w:rsid w:val="00FC0DC7"/>
    <w:rsid w:val="00FC1261"/>
    <w:rsid w:val="00FC1BB2"/>
    <w:rsid w:val="00FC57A8"/>
    <w:rsid w:val="00FC6039"/>
    <w:rsid w:val="00FD1D53"/>
    <w:rsid w:val="00FE1FB0"/>
    <w:rsid w:val="00FE2237"/>
    <w:rsid w:val="00FE58EA"/>
    <w:rsid w:val="00FF0332"/>
    <w:rsid w:val="00FF100C"/>
    <w:rsid w:val="00FF1A87"/>
    <w:rsid w:val="00FF3068"/>
    <w:rsid w:val="00FF3262"/>
    <w:rsid w:val="00FF4048"/>
    <w:rsid w:val="00FF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BDD65"/>
  <w15:docId w15:val="{D42098D3-6E65-E54F-8452-3C5024CF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A231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A2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A231A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9A231A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9A231A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9A231A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9A231A"/>
    <w:rPr>
      <w:rFonts w:ascii="DengXian" w:eastAsia="DengXian" w:hAnsi="DengXi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9A231A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754FFE"/>
    <w:rPr>
      <w:rFonts w:ascii="GphnpyAdvTT86d47313" w:hAnsi="GphnpyAdvTT86d47313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DefaultParagraphFont"/>
    <w:rsid w:val="00754FFE"/>
    <w:rPr>
      <w:rFonts w:ascii="SsvrsxAdvTT8861b38f.I" w:hAnsi="SsvrsxAdvTT8861b38f.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element-citation">
    <w:name w:val="element-citation"/>
    <w:basedOn w:val="DefaultParagraphFont"/>
    <w:rsid w:val="004B5E04"/>
  </w:style>
  <w:style w:type="character" w:styleId="Emphasis">
    <w:name w:val="Emphasis"/>
    <w:basedOn w:val="DefaultParagraphFont"/>
    <w:uiPriority w:val="20"/>
    <w:qFormat/>
    <w:rsid w:val="00EF60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B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C6B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F56C6B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C6B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C6B"/>
    <w:rPr>
      <w:rFonts w:ascii="Tahoma" w:hAnsi="Tahoma" w:cs="Tahoma"/>
      <w:b/>
      <w:bCs/>
      <w:sz w:val="16"/>
    </w:rPr>
  </w:style>
  <w:style w:type="character" w:customStyle="1" w:styleId="orcid-id-https">
    <w:name w:val="orcid-id-https"/>
    <w:basedOn w:val="DefaultParagraphFont"/>
    <w:rsid w:val="00C153AA"/>
  </w:style>
  <w:style w:type="paragraph" w:styleId="Revision">
    <w:name w:val="Revision"/>
    <w:hidden/>
    <w:uiPriority w:val="99"/>
    <w:semiHidden/>
    <w:rsid w:val="000630E2"/>
  </w:style>
  <w:style w:type="character" w:styleId="LineNumber">
    <w:name w:val="line number"/>
    <w:basedOn w:val="DefaultParagraphFont"/>
    <w:uiPriority w:val="99"/>
    <w:semiHidden/>
    <w:unhideWhenUsed/>
    <w:rsid w:val="00DE71D0"/>
  </w:style>
  <w:style w:type="paragraph" w:styleId="PlainText">
    <w:name w:val="Plain Text"/>
    <w:basedOn w:val="Normal"/>
    <w:link w:val="PlainTextChar"/>
    <w:semiHidden/>
    <w:unhideWhenUsed/>
    <w:rsid w:val="00391567"/>
    <w:rPr>
      <w:rFonts w:ascii="SimSun" w:eastAsia="SimSun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91567"/>
    <w:rPr>
      <w:rFonts w:ascii="SimSun" w:eastAsia="SimSun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/4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28F1-C965-5542-8DD4-F9C46434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8770</Words>
  <Characters>51399</Characters>
  <Application>Microsoft Office Word</Application>
  <DocSecurity>0</DocSecurity>
  <Lines>1142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 Ma</cp:lastModifiedBy>
  <cp:revision>3</cp:revision>
  <cp:lastPrinted>2018-12-12T01:51:00Z</cp:lastPrinted>
  <dcterms:created xsi:type="dcterms:W3CDTF">2019-03-11T15:47:00Z</dcterms:created>
  <dcterms:modified xsi:type="dcterms:W3CDTF">2019-03-11T15:56:00Z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9740</vt:i4>
  </property>
  <property fmtid="{D5CDD505-2E9C-101B-9397-08002B2CF9AE}" pid="3" name="UseTimer">
    <vt:bool>false</vt:bool>
  </property>
  <property fmtid="{D5CDD505-2E9C-101B-9397-08002B2CF9AE}" pid="4" name="LastTick">
    <vt:r8>43460.8926967593</vt:r8>
  </property>
</Properties>
</file>