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7F4C99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7F4C99">
        <w:rPr>
          <w:rFonts w:ascii="Book Antiqua" w:eastAsia="Times New Roman" w:hAnsi="Book Antiqua" w:cs="宋体"/>
          <w:b/>
          <w:i/>
          <w:sz w:val="24"/>
          <w:szCs w:val="24"/>
        </w:rPr>
        <w:t xml:space="preserve">World Journal of </w:t>
      </w:r>
      <w:bookmarkStart w:id="7" w:name="OLE_LINK1222"/>
      <w:bookmarkStart w:id="8" w:name="OLE_LINK1223"/>
      <w:r w:rsidRPr="007F4C99">
        <w:rPr>
          <w:rFonts w:ascii="Book Antiqua" w:eastAsia="Times New Roman" w:hAnsi="Book Antiqua" w:cs="宋体"/>
          <w:b/>
          <w:i/>
          <w:sz w:val="24"/>
          <w:szCs w:val="24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7F4C99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7F4C99">
        <w:rPr>
          <w:rFonts w:ascii="Book Antiqua" w:hAnsi="Book Antiqua" w:cs="Arial"/>
          <w:b/>
          <w:sz w:val="24"/>
          <w:szCs w:val="24"/>
        </w:rPr>
        <w:t xml:space="preserve">: </w:t>
      </w:r>
      <w:r w:rsidRPr="007F4C99">
        <w:rPr>
          <w:rFonts w:ascii="Book Antiqua" w:hAnsi="Book Antiqua" w:cs="Arial" w:hint="eastAsia"/>
          <w:b/>
          <w:sz w:val="24"/>
          <w:szCs w:val="24"/>
        </w:rPr>
        <w:t>45544</w:t>
      </w:r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  <w:shd w:val="clear" w:color="auto" w:fill="FFFFFF"/>
        </w:rPr>
        <w:t>Manuscript Type</w:t>
      </w:r>
      <w:r w:rsidRPr="007F4C99">
        <w:rPr>
          <w:rFonts w:ascii="Book Antiqua" w:hAnsi="Book Antiqua"/>
          <w:b/>
          <w:sz w:val="24"/>
          <w:szCs w:val="24"/>
        </w:rPr>
        <w:t>: ORIGINAL ARTICLE</w:t>
      </w: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9E15AC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eastAsia="华文细黑" w:hAnsi="Book Antiqua" w:cs="Tahoma"/>
          <w:b/>
          <w:i/>
          <w:sz w:val="24"/>
          <w:szCs w:val="24"/>
        </w:rPr>
        <w:t>Basic Study</w:t>
      </w:r>
    </w:p>
    <w:p w:rsidR="000C5BB5" w:rsidRPr="007F4C99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9" w:name="OLE_LINK341"/>
      <w:bookmarkStart w:id="10" w:name="OLE_LINK342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>Short hairpin RNA</w:t>
      </w:r>
      <w:r w:rsidR="00D04E8C">
        <w:rPr>
          <w:rFonts w:ascii="Book Antiqua" w:hAnsi="Book Antiqua" w:cs="Times New Roman"/>
          <w:b/>
          <w:kern w:val="0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 knockdown of </w:t>
      </w: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nuclear factor erythroid 2-like 3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 exhibits</w:t>
      </w:r>
      <w:r w:rsidR="00EE3D5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 xml:space="preserve">tumor-suppressing </w:t>
      </w:r>
      <w:r w:rsidR="00EE3D58">
        <w:rPr>
          <w:rFonts w:ascii="Book Antiqua" w:hAnsi="Book Antiqua" w:cs="Times New Roman"/>
          <w:b/>
          <w:sz w:val="24"/>
          <w:szCs w:val="24"/>
        </w:rPr>
        <w:t>effects</w:t>
      </w:r>
      <w:r w:rsidR="00EE3D58"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sz w:val="24"/>
          <w:szCs w:val="24"/>
        </w:rPr>
        <w:t>in hepatocellular carcinoma</w:t>
      </w:r>
      <w:r w:rsidR="00E474E8">
        <w:rPr>
          <w:rFonts w:ascii="Book Antiqua" w:hAnsi="Book Antiqua" w:cs="Times New Roman"/>
          <w:b/>
          <w:sz w:val="24"/>
          <w:szCs w:val="24"/>
        </w:rPr>
        <w:t xml:space="preserve"> cells</w:t>
      </w:r>
    </w:p>
    <w:bookmarkEnd w:id="9"/>
    <w:bookmarkEnd w:id="10"/>
    <w:p w:rsidR="00563C4A" w:rsidRPr="00F7637D" w:rsidRDefault="00563C4A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563C4A" w:rsidRPr="007F4C99" w:rsidRDefault="00563C4A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1" w:name="OLE_LINK343"/>
      <w:r w:rsidRPr="007F4C99">
        <w:rPr>
          <w:rFonts w:ascii="Book Antiqua" w:hAnsi="Book Antiqua" w:cs="Times New Roman" w:hint="eastAsia"/>
          <w:sz w:val="24"/>
          <w:szCs w:val="24"/>
        </w:rPr>
        <w:t xml:space="preserve">Yu MM </w:t>
      </w:r>
      <w:r w:rsidRPr="007F4C99">
        <w:rPr>
          <w:rFonts w:ascii="Book Antiqua" w:hAnsi="Book Antiqua" w:cs="Times New Roman" w:hint="eastAsia"/>
          <w:i/>
          <w:sz w:val="24"/>
          <w:szCs w:val="24"/>
        </w:rPr>
        <w:t>et al</w:t>
      </w:r>
      <w:r w:rsidRPr="007F4C99">
        <w:rPr>
          <w:rFonts w:ascii="Book Antiqua" w:hAnsi="Book Antiqua" w:cs="Times New Roman" w:hint="eastAsia"/>
          <w:sz w:val="24"/>
          <w:szCs w:val="24"/>
        </w:rPr>
        <w:t>.</w:t>
      </w:r>
      <w:r w:rsidRPr="007F4C99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D04E8C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knockdown of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NFE2L3</w:t>
      </w:r>
      <w:r w:rsidR="006600A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in HCC</w:t>
      </w:r>
      <w:bookmarkEnd w:id="11"/>
      <w:r w:rsidR="00E474E8">
        <w:rPr>
          <w:rFonts w:ascii="Book Antiqua" w:hAnsi="Book Antiqua" w:cs="Times New Roman"/>
          <w:bCs/>
          <w:kern w:val="0"/>
          <w:sz w:val="24"/>
          <w:szCs w:val="24"/>
        </w:rPr>
        <w:t xml:space="preserve"> cells</w:t>
      </w:r>
    </w:p>
    <w:p w:rsidR="00563C4A" w:rsidRPr="00F7637D" w:rsidRDefault="00563C4A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:rsidR="00541464" w:rsidRPr="007F4C99" w:rsidRDefault="00541464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  <w:vertAlign w:val="superscript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Miao-Mei Yu, Yue-Hua Feng, Lu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Zheng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, Jun Zhang, </w:t>
      </w:r>
      <w:bookmarkStart w:id="12" w:name="OLE_LINK6"/>
      <w:bookmarkStart w:id="13" w:name="OLE_LINK8"/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Guang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-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Hua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Luo</w:t>
      </w:r>
      <w:bookmarkEnd w:id="12"/>
      <w:bookmarkEnd w:id="13"/>
      <w:proofErr w:type="spellEnd"/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  <w:vertAlign w:val="superscript"/>
        </w:rPr>
      </w:pP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Miao-Mei Yu, Yue-Hua Feng, Lu </w:t>
      </w:r>
      <w:proofErr w:type="spellStart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Zheng</w:t>
      </w:r>
      <w:proofErr w:type="spellEnd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, Jun Zhang, </w:t>
      </w:r>
      <w:proofErr w:type="spellStart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Guang</w:t>
      </w:r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t>-</w:t>
      </w: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Hua</w:t>
      </w:r>
      <w:proofErr w:type="spellEnd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Luo</w:t>
      </w:r>
      <w:proofErr w:type="spellEnd"/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 xml:space="preserve">, </w:t>
      </w:r>
      <w:r w:rsidRPr="007F4C99">
        <w:rPr>
          <w:rFonts w:ascii="Book Antiqua" w:hAnsi="Book Antiqua" w:cs="Times New Roman"/>
          <w:sz w:val="24"/>
          <w:szCs w:val="24"/>
        </w:rPr>
        <w:t xml:space="preserve">Comprehensive Laboratory, </w:t>
      </w:r>
      <w:bookmarkStart w:id="14" w:name="OLE_LINK1"/>
      <w:bookmarkStart w:id="15" w:name="OLE_LINK3"/>
      <w:r w:rsidRPr="007F4C99">
        <w:rPr>
          <w:rFonts w:ascii="Book Antiqua" w:hAnsi="Book Antiqua" w:cs="Times New Roman"/>
          <w:sz w:val="24"/>
          <w:szCs w:val="24"/>
        </w:rPr>
        <w:t>the Third Affiliated Hospital of Soochow University</w:t>
      </w:r>
      <w:bookmarkEnd w:id="14"/>
      <w:bookmarkEnd w:id="15"/>
      <w:r w:rsidRPr="007F4C99">
        <w:rPr>
          <w:rFonts w:ascii="Book Antiqua" w:hAnsi="Book Antiqua" w:cs="Times New Roman"/>
          <w:sz w:val="24"/>
          <w:szCs w:val="24"/>
        </w:rPr>
        <w:t xml:space="preserve">, Changzhou 213003, </w:t>
      </w:r>
      <w:r w:rsidR="00F259DB" w:rsidRPr="007F4C99">
        <w:rPr>
          <w:rFonts w:ascii="Book Antiqua" w:hAnsi="Book Antiqua" w:cs="Times New Roman" w:hint="eastAsia"/>
          <w:sz w:val="24"/>
          <w:szCs w:val="24"/>
        </w:rPr>
        <w:t xml:space="preserve">Jiangsu Province, </w:t>
      </w:r>
      <w:r w:rsidRPr="007F4C99">
        <w:rPr>
          <w:rFonts w:ascii="Book Antiqua" w:hAnsi="Book Antiqua" w:cs="Times New Roman"/>
          <w:sz w:val="24"/>
          <w:szCs w:val="24"/>
        </w:rPr>
        <w:t>China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:rsidR="00541464" w:rsidRPr="007F4C99" w:rsidRDefault="00F259DB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r w:rsidRPr="007F4C99">
        <w:rPr>
          <w:rFonts w:ascii="Book Antiqua" w:hAnsi="Book Antiqua"/>
          <w:b/>
          <w:sz w:val="24"/>
          <w:szCs w:val="24"/>
          <w:lang w:val="en-GB"/>
        </w:rPr>
        <w:t>:</w:t>
      </w:r>
      <w:r w:rsidR="00541464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Miao-Mei Yu (0000-0002-8287-0725); Yue-Hua Feng </w:t>
      </w:r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(</w:t>
      </w:r>
      <w:bookmarkStart w:id="16" w:name="OLE_LINK10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0000-0002-1767-0946</w:t>
      </w:r>
      <w:bookmarkEnd w:id="16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);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Lu Zheng (0000-0002-5563-4348)</w:t>
      </w:r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; 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Jun Zhang (</w:t>
      </w:r>
      <w:bookmarkStart w:id="17" w:name="OLE_LINK11"/>
      <w:bookmarkStart w:id="18" w:name="OLE_LINK12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0000-0002-1826-6099</w:t>
      </w:r>
      <w:bookmarkEnd w:id="17"/>
      <w:bookmarkEnd w:id="18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); </w:t>
      </w:r>
      <w:proofErr w:type="spellStart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Guang</w:t>
      </w:r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-</w:t>
      </w:r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Hua</w:t>
      </w:r>
      <w:proofErr w:type="spellEnd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Luo</w:t>
      </w:r>
      <w:proofErr w:type="spellEnd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(</w:t>
      </w:r>
      <w:bookmarkStart w:id="19" w:name="OLE_LINK4"/>
      <w:bookmarkStart w:id="20" w:name="OLE_LINK5"/>
      <w:r w:rsidR="00541464" w:rsidRPr="007F4C99">
        <w:rPr>
          <w:rFonts w:ascii="Book Antiqua" w:hAnsi="Book Antiqua" w:cs="Times New Roman"/>
          <w:bCs/>
          <w:kern w:val="0"/>
          <w:sz w:val="24"/>
          <w:szCs w:val="24"/>
        </w:rPr>
        <w:t>0000-0001-8339-2828</w:t>
      </w:r>
      <w:bookmarkEnd w:id="19"/>
      <w:bookmarkEnd w:id="20"/>
      <w:r w:rsidR="0054146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).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D3299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7F4C99">
        <w:rPr>
          <w:rFonts w:ascii="Book Antiqua" w:hAnsi="Book Antiqua" w:hint="eastAsia"/>
          <w:b/>
          <w:sz w:val="24"/>
          <w:szCs w:val="24"/>
          <w:lang w:val="en-GB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>Yu MM and Luo GH designed this study; Feng YH and Zhang J performed the experiments; Yu MM</w:t>
      </w:r>
      <w:r w:rsidR="00DA7A3B" w:rsidRPr="007F4C99">
        <w:rPr>
          <w:rFonts w:ascii="Book Antiqua" w:hAnsi="Book Antiqua" w:cs="Times New Roman"/>
          <w:sz w:val="24"/>
          <w:szCs w:val="24"/>
        </w:rPr>
        <w:t>, Feng YH</w:t>
      </w:r>
      <w:r w:rsidR="00D04E8C">
        <w:rPr>
          <w:rFonts w:ascii="Book Antiqua" w:hAnsi="Book Antiqua" w:cs="Times New Roman"/>
          <w:sz w:val="24"/>
          <w:szCs w:val="24"/>
        </w:rPr>
        <w:t xml:space="preserve">, </w:t>
      </w:r>
      <w:r w:rsidR="00D3299B" w:rsidRPr="007F4C99">
        <w:rPr>
          <w:rFonts w:ascii="Book Antiqua" w:hAnsi="Book Antiqua" w:cs="Times New Roman"/>
          <w:sz w:val="24"/>
          <w:szCs w:val="24"/>
        </w:rPr>
        <w:t>and Zheng L wrote the manuscript; Yu MM</w:t>
      </w:r>
      <w:r w:rsidR="00D3299B" w:rsidRPr="007F4C99" w:rsidDel="00D3299B">
        <w:rPr>
          <w:rFonts w:ascii="Book Antiqua" w:hAnsi="Book Antiqua" w:cs="Times New Roman"/>
          <w:sz w:val="24"/>
          <w:szCs w:val="24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>and Luo GH</w:t>
      </w:r>
      <w:r w:rsidR="00D3299B" w:rsidRPr="007F4C99" w:rsidDel="00D3299B">
        <w:rPr>
          <w:rFonts w:ascii="Book Antiqua" w:hAnsi="Book Antiqua" w:cs="Times New Roman"/>
          <w:sz w:val="24"/>
          <w:szCs w:val="24"/>
        </w:rPr>
        <w:t xml:space="preserve"> </w:t>
      </w:r>
      <w:r w:rsidR="00D3299B" w:rsidRPr="007F4C99">
        <w:rPr>
          <w:rFonts w:ascii="Book Antiqua" w:hAnsi="Book Antiqua" w:cs="Times New Roman"/>
          <w:sz w:val="24"/>
          <w:szCs w:val="24"/>
        </w:rPr>
        <w:t xml:space="preserve">performed the </w:t>
      </w:r>
      <w:proofErr w:type="spellStart"/>
      <w:r w:rsidR="00D3299B" w:rsidRPr="007F4C99">
        <w:rPr>
          <w:rFonts w:ascii="Book Antiqua" w:hAnsi="Book Antiqua" w:cs="Times New Roman"/>
          <w:sz w:val="24"/>
          <w:szCs w:val="24"/>
        </w:rPr>
        <w:t>bioinformatic</w:t>
      </w:r>
      <w:proofErr w:type="spellEnd"/>
      <w:r w:rsidR="00D3299B" w:rsidRPr="007F4C99">
        <w:rPr>
          <w:rFonts w:ascii="Book Antiqua" w:hAnsi="Book Antiqua" w:cs="Times New Roman"/>
          <w:sz w:val="24"/>
          <w:szCs w:val="24"/>
        </w:rPr>
        <w:t xml:space="preserve"> prediction; Yu MM and Luo GH</w:t>
      </w:r>
      <w:r w:rsidRPr="007F4C99">
        <w:rPr>
          <w:rFonts w:ascii="Book Antiqua" w:hAnsi="Book Antiqua" w:cs="Times New Roman"/>
          <w:sz w:val="24"/>
          <w:szCs w:val="24"/>
        </w:rPr>
        <w:t xml:space="preserve"> conducted statistical analysis</w:t>
      </w:r>
      <w:r w:rsidRPr="007F4C99">
        <w:rPr>
          <w:rFonts w:ascii="Book Antiqua" w:hAnsi="Book Antiqua" w:cs="Times New Roman" w:hint="eastAsia"/>
          <w:sz w:val="24"/>
          <w:szCs w:val="24"/>
        </w:rPr>
        <w:t>;</w:t>
      </w:r>
      <w:r w:rsidR="00D3299B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</w:t>
      </w:r>
      <w:r w:rsidR="00D3299B" w:rsidRPr="007F4C99">
        <w:rPr>
          <w:rFonts w:ascii="Book Antiqua" w:hAnsi="Book Antiqua" w:cs="Times New Roman"/>
          <w:sz w:val="24"/>
          <w:szCs w:val="24"/>
        </w:rPr>
        <w:t>ll authors read and approved the final manuscript.</w:t>
      </w:r>
    </w:p>
    <w:p w:rsidR="00541464" w:rsidRPr="007F4C99" w:rsidRDefault="00541464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D3299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Supported by</w:t>
      </w:r>
      <w:r w:rsidR="00D3299B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 Changzhou High-Level Medical Talents Training Project, No.</w:t>
      </w:r>
      <w:r w:rsidR="00D04E8C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D3299B" w:rsidRPr="007F4C99">
        <w:rPr>
          <w:rFonts w:ascii="Book Antiqua" w:eastAsia="宋体" w:hAnsi="Book Antiqua" w:cs="Times New Roman"/>
          <w:kern w:val="0"/>
          <w:sz w:val="24"/>
          <w:szCs w:val="24"/>
        </w:rPr>
        <w:t>2016ZCLJ002.</w:t>
      </w:r>
    </w:p>
    <w:p w:rsidR="00D3299B" w:rsidRPr="007F4C99" w:rsidRDefault="00D3299B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Institutional review board statement:</w:t>
      </w:r>
      <w:r w:rsidRPr="007F4C99">
        <w:rPr>
          <w:rFonts w:ascii="Book Antiqua" w:hAnsi="Book Antiqua" w:hint="eastAsia"/>
          <w:b/>
          <w:sz w:val="24"/>
          <w:szCs w:val="24"/>
        </w:rPr>
        <w:t xml:space="preserve"> </w:t>
      </w:r>
      <w:r w:rsidRPr="007F4C99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/>
          <w:sz w:val="24"/>
          <w:szCs w:val="24"/>
        </w:rPr>
        <w:t xml:space="preserve"> features involved in this study </w:t>
      </w:r>
      <w:r w:rsidR="00D04E8C">
        <w:rPr>
          <w:rFonts w:ascii="Book Antiqua" w:hAnsi="Book Antiqua"/>
          <w:sz w:val="24"/>
          <w:szCs w:val="24"/>
        </w:rPr>
        <w:t>are</w:t>
      </w:r>
      <w:r w:rsidR="00D04E8C"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/>
          <w:sz w:val="24"/>
          <w:szCs w:val="24"/>
        </w:rPr>
        <w:t xml:space="preserve">all from the TCGA database, thus, no institutional </w:t>
      </w:r>
      <w:r w:rsidRPr="007F4C99">
        <w:rPr>
          <w:rFonts w:ascii="Book Antiqua" w:hAnsi="Book Antiqua"/>
          <w:sz w:val="24"/>
          <w:szCs w:val="24"/>
        </w:rPr>
        <w:lastRenderedPageBreak/>
        <w:t xml:space="preserve">review board document </w:t>
      </w:r>
      <w:r w:rsidRPr="007F4C99">
        <w:rPr>
          <w:rFonts w:ascii="Book Antiqua" w:hAnsi="Book Antiqua" w:hint="eastAsia"/>
          <w:sz w:val="24"/>
          <w:szCs w:val="24"/>
        </w:rPr>
        <w:t>is</w:t>
      </w:r>
      <w:r w:rsidRPr="007F4C99">
        <w:rPr>
          <w:rFonts w:ascii="Book Antiqua" w:hAnsi="Book Antiqua"/>
          <w:sz w:val="24"/>
          <w:szCs w:val="24"/>
        </w:rPr>
        <w:t xml:space="preserve"> provided.</w:t>
      </w:r>
    </w:p>
    <w:p w:rsidR="00C66615" w:rsidRPr="007F4C99" w:rsidRDefault="00C66615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1D5A8F" w:rsidRPr="007F4C99" w:rsidRDefault="00F259DB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Conflict-of-interest statement:</w:t>
      </w:r>
      <w:r w:rsidR="001D5A8F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None declared.</w:t>
      </w:r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1D5A8F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Data sharing statement:</w:t>
      </w:r>
      <w:r w:rsidRPr="007F4C99">
        <w:rPr>
          <w:rFonts w:ascii="Book Antiqua" w:hAnsi="Book Antiqua" w:hint="eastAsia"/>
          <w:b/>
          <w:sz w:val="24"/>
          <w:szCs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No additional data are available.</w:t>
      </w:r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1D5A8F" w:rsidRPr="007F4C99" w:rsidRDefault="00F259D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7F4C99">
        <w:rPr>
          <w:rFonts w:ascii="Book Antiqua" w:hAnsi="Book Antiqua"/>
          <w:b/>
          <w:sz w:val="24"/>
        </w:rPr>
        <w:t>ARRIVE guidelines statement:</w:t>
      </w:r>
      <w:r w:rsidRPr="007F4C99">
        <w:rPr>
          <w:rFonts w:ascii="Book Antiqua" w:hAnsi="Book Antiqua" w:hint="eastAsia"/>
          <w:b/>
          <w:sz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The authors have read the ARRIVE guidelines and prepared the manuscript accordingly.</w:t>
      </w:r>
    </w:p>
    <w:p w:rsidR="00A75439" w:rsidRPr="007F4C99" w:rsidRDefault="00A7543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F259D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Open-Access:</w:t>
      </w:r>
      <w:r w:rsidRPr="007F4C99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F259DB" w:rsidRPr="007F4C99" w:rsidRDefault="00F259DB" w:rsidP="00E0115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F259DB" w:rsidRPr="007F4C99" w:rsidRDefault="00F259DB" w:rsidP="00E01155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  <w:r w:rsidRPr="007F4C99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7F4C99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7F4C99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Unsolicited manuscript</w:t>
      </w:r>
    </w:p>
    <w:p w:rsidR="001D5A8F" w:rsidRPr="007F4C99" w:rsidRDefault="001D5A8F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1D5A8F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Correspond</w:t>
      </w:r>
      <w:r w:rsidRPr="007F4C99">
        <w:rPr>
          <w:rFonts w:ascii="Book Antiqua" w:hAnsi="Book Antiqua" w:hint="eastAsia"/>
          <w:b/>
          <w:sz w:val="24"/>
          <w:szCs w:val="24"/>
        </w:rPr>
        <w:t>ing author</w:t>
      </w:r>
      <w:r w:rsidRPr="007F4C99">
        <w:rPr>
          <w:rFonts w:ascii="Book Antiqua" w:hAnsi="Book Antiqua"/>
          <w:b/>
          <w:sz w:val="24"/>
          <w:szCs w:val="24"/>
        </w:rPr>
        <w:t>:</w:t>
      </w:r>
      <w:r w:rsidR="001D5A8F" w:rsidRPr="007F4C99" w:rsidDel="00334E4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D5A8F" w:rsidRPr="007F4C99">
        <w:rPr>
          <w:rFonts w:ascii="Book Antiqua" w:hAnsi="Book Antiqua" w:cs="Times New Roman"/>
          <w:b/>
          <w:sz w:val="24"/>
          <w:szCs w:val="24"/>
        </w:rPr>
        <w:t>Guang-Hua</w:t>
      </w:r>
      <w:proofErr w:type="spellEnd"/>
      <w:r w:rsidR="001D5A8F"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1D5A8F" w:rsidRPr="007F4C99">
        <w:rPr>
          <w:rFonts w:ascii="Book Antiqua" w:hAnsi="Book Antiqua" w:cs="Times New Roman"/>
          <w:b/>
          <w:sz w:val="24"/>
          <w:szCs w:val="24"/>
        </w:rPr>
        <w:t>Luo</w:t>
      </w:r>
      <w:proofErr w:type="spellEnd"/>
      <w:r w:rsidR="001D5A8F" w:rsidRPr="007F4C99">
        <w:rPr>
          <w:rFonts w:ascii="Book Antiqua" w:hAnsi="Book Antiqua" w:cs="Times New Roman"/>
          <w:b/>
          <w:sz w:val="24"/>
          <w:szCs w:val="24"/>
        </w:rPr>
        <w:t xml:space="preserve">, </w:t>
      </w:r>
      <w:bookmarkStart w:id="21" w:name="OLE_LINK275"/>
      <w:bookmarkStart w:id="22" w:name="OLE_LINK276"/>
      <w:bookmarkStart w:id="23" w:name="OLE_LINK279"/>
      <w:bookmarkStart w:id="24" w:name="OLE_LINK280"/>
      <w:bookmarkStart w:id="25" w:name="OLE_LINK238"/>
      <w:r w:rsidR="001D5A8F" w:rsidRPr="007F4C99">
        <w:rPr>
          <w:rFonts w:ascii="Book Antiqua" w:hAnsi="Book Antiqua" w:cs="Times New Roman"/>
          <w:b/>
          <w:sz w:val="24"/>
          <w:szCs w:val="24"/>
        </w:rPr>
        <w:t>MD,</w:t>
      </w:r>
      <w:r w:rsidR="004159E7" w:rsidRPr="007F4C99">
        <w:rPr>
          <w:rFonts w:ascii="Book Antiqua" w:hAnsi="Book Antiqua" w:cs="Times New Roman"/>
          <w:b/>
          <w:sz w:val="24"/>
          <w:szCs w:val="24"/>
        </w:rPr>
        <w:t xml:space="preserve"> PhD,</w:t>
      </w:r>
      <w:r w:rsidR="001D5A8F"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sz w:val="24"/>
          <w:szCs w:val="24"/>
        </w:rPr>
        <w:t>Professor, Senior Researcher,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D5A8F" w:rsidRPr="007F4C99">
        <w:rPr>
          <w:rFonts w:ascii="Book Antiqua" w:hAnsi="Book Antiqua" w:cs="Times New Roman"/>
          <w:sz w:val="24"/>
          <w:szCs w:val="24"/>
        </w:rPr>
        <w:t>Comprehensive Laboratory</w:t>
      </w:r>
      <w:bookmarkEnd w:id="21"/>
      <w:bookmarkEnd w:id="22"/>
      <w:r w:rsidR="001D5A8F" w:rsidRPr="007F4C99">
        <w:rPr>
          <w:rFonts w:ascii="Book Antiqua" w:hAnsi="Book Antiqua" w:cs="Times New Roman"/>
          <w:sz w:val="24"/>
          <w:szCs w:val="24"/>
        </w:rPr>
        <w:t>,</w:t>
      </w:r>
      <w:bookmarkEnd w:id="23"/>
      <w:bookmarkEnd w:id="24"/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bookmarkStart w:id="26" w:name="OLE_LINK349"/>
      <w:bookmarkStart w:id="27" w:name="OLE_LINK350"/>
      <w:r w:rsidR="001D5A8F" w:rsidRPr="007F4C99">
        <w:rPr>
          <w:rFonts w:ascii="Book Antiqua" w:hAnsi="Book Antiqua" w:cs="Times New Roman"/>
          <w:sz w:val="24"/>
          <w:szCs w:val="24"/>
        </w:rPr>
        <w:t>the Third Affiliated Hospital of Soochow University</w:t>
      </w:r>
      <w:bookmarkEnd w:id="25"/>
      <w:bookmarkEnd w:id="26"/>
      <w:bookmarkEnd w:id="27"/>
      <w:r w:rsidR="001D5A8F" w:rsidRPr="007F4C99">
        <w:rPr>
          <w:rFonts w:ascii="Book Antiqua" w:hAnsi="Book Antiqua" w:cs="Times New Roman"/>
          <w:sz w:val="24"/>
          <w:szCs w:val="24"/>
        </w:rPr>
        <w:t xml:space="preserve">, </w:t>
      </w:r>
      <w:bookmarkStart w:id="28" w:name="OLE_LINK351"/>
      <w:bookmarkStart w:id="29" w:name="OLE_LINK352"/>
      <w:r w:rsidR="001D5A8F" w:rsidRPr="007F4C99">
        <w:rPr>
          <w:rFonts w:ascii="Book Antiqua" w:hAnsi="Book Antiqua" w:cs="Times New Roman"/>
          <w:sz w:val="24"/>
          <w:szCs w:val="24"/>
        </w:rPr>
        <w:t>No. 185</w:t>
      </w:r>
      <w:r w:rsidR="00D04E8C">
        <w:rPr>
          <w:rFonts w:ascii="Book Antiqua" w:hAnsi="Book Antiqua" w:cs="Times New Roman"/>
          <w:sz w:val="24"/>
          <w:szCs w:val="24"/>
        </w:rPr>
        <w:t>,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D5A8F" w:rsidRPr="007F4C99">
        <w:rPr>
          <w:rFonts w:ascii="Book Antiqua" w:hAnsi="Book Antiqua" w:cs="Times New Roman"/>
          <w:sz w:val="24"/>
          <w:szCs w:val="24"/>
        </w:rPr>
        <w:t>Juqian</w:t>
      </w:r>
      <w:proofErr w:type="spellEnd"/>
      <w:r w:rsidR="001D5A8F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CF5461" w:rsidRPr="007F4C99">
        <w:rPr>
          <w:rFonts w:ascii="Book Antiqua" w:hAnsi="Book Antiqua" w:cs="Times New Roman"/>
          <w:sz w:val="24"/>
          <w:szCs w:val="24"/>
        </w:rPr>
        <w:t>Street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D5A8F" w:rsidRPr="007F4C99">
        <w:rPr>
          <w:rFonts w:ascii="Book Antiqua" w:hAnsi="Book Antiqua" w:cs="Times New Roman"/>
          <w:sz w:val="24"/>
          <w:szCs w:val="24"/>
        </w:rPr>
        <w:t>Tianning</w:t>
      </w:r>
      <w:proofErr w:type="spellEnd"/>
      <w:r w:rsidR="001D5A8F" w:rsidRPr="007F4C99">
        <w:rPr>
          <w:rFonts w:ascii="Book Antiqua" w:hAnsi="Book Antiqua" w:cs="Times New Roman"/>
          <w:sz w:val="24"/>
          <w:szCs w:val="24"/>
        </w:rPr>
        <w:t xml:space="preserve"> District</w:t>
      </w:r>
      <w:bookmarkEnd w:id="28"/>
      <w:bookmarkEnd w:id="29"/>
      <w:r w:rsidR="001D5A8F" w:rsidRPr="007F4C99">
        <w:rPr>
          <w:rFonts w:ascii="Book Antiqua" w:hAnsi="Book Antiqua" w:cs="Times New Roman"/>
          <w:sz w:val="24"/>
          <w:szCs w:val="24"/>
        </w:rPr>
        <w:t xml:space="preserve">, Changzhou 213003, </w:t>
      </w:r>
      <w:bookmarkStart w:id="30" w:name="OLE_LINK353"/>
      <w:bookmarkStart w:id="31" w:name="OLE_LINK354"/>
      <w:r w:rsidRPr="007F4C99">
        <w:rPr>
          <w:rFonts w:ascii="Book Antiqua" w:hAnsi="Book Antiqua" w:cs="Times New Roman" w:hint="eastAsia"/>
          <w:sz w:val="24"/>
          <w:szCs w:val="24"/>
        </w:rPr>
        <w:t>Jiangsu Province</w:t>
      </w:r>
      <w:bookmarkEnd w:id="30"/>
      <w:bookmarkEnd w:id="31"/>
      <w:r w:rsidRPr="007F4C99">
        <w:rPr>
          <w:rFonts w:ascii="Book Antiqua" w:hAnsi="Book Antiqua" w:cs="Times New Roman" w:hint="eastAsia"/>
          <w:sz w:val="24"/>
          <w:szCs w:val="24"/>
        </w:rPr>
        <w:t xml:space="preserve">, </w:t>
      </w:r>
      <w:r w:rsidR="001D5A8F" w:rsidRPr="007F4C99">
        <w:rPr>
          <w:rFonts w:ascii="Book Antiqua" w:hAnsi="Book Antiqua" w:cs="Times New Roman"/>
          <w:sz w:val="24"/>
          <w:szCs w:val="24"/>
        </w:rPr>
        <w:t xml:space="preserve">China. </w:t>
      </w:r>
      <w:hyperlink r:id="rId7" w:history="1">
        <w:r w:rsidR="001D5A8F" w:rsidRPr="007F4C99">
          <w:rPr>
            <w:rFonts w:ascii="Book Antiqua" w:hAnsi="Book Antiqua" w:cs="Times New Roman"/>
            <w:sz w:val="24"/>
            <w:szCs w:val="24"/>
          </w:rPr>
          <w:t>shineroar@163.com</w:t>
        </w:r>
      </w:hyperlink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F4C99">
        <w:rPr>
          <w:rFonts w:ascii="Book Antiqua" w:hAnsi="Book Antiqua" w:cs="Times New Roman"/>
          <w:b/>
          <w:sz w:val="24"/>
          <w:szCs w:val="24"/>
        </w:rPr>
        <w:t>Telephone:</w:t>
      </w:r>
      <w:bookmarkStart w:id="32" w:name="OLE_LINK208"/>
      <w:bookmarkStart w:id="33" w:name="OLE_LINK209"/>
      <w:r w:rsidRPr="007F4C99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34" w:name="OLE_LINK9"/>
      <w:bookmarkStart w:id="35" w:name="OLE_LINK13"/>
      <w:r w:rsidRPr="007F4C99">
        <w:rPr>
          <w:rFonts w:ascii="Book Antiqua" w:hAnsi="Book Antiqua" w:cs="Times New Roman"/>
          <w:sz w:val="24"/>
          <w:szCs w:val="24"/>
        </w:rPr>
        <w:t>+86</w:t>
      </w:r>
      <w:r w:rsidR="0085147A" w:rsidRPr="007F4C99">
        <w:rPr>
          <w:rFonts w:ascii="Book Antiqua" w:hAnsi="Book Antiqua" w:cs="Times New Roman"/>
          <w:sz w:val="24"/>
          <w:szCs w:val="24"/>
        </w:rPr>
        <w:t>-519-</w:t>
      </w:r>
      <w:r w:rsidRPr="007F4C99">
        <w:rPr>
          <w:rFonts w:ascii="Book Antiqua" w:hAnsi="Book Antiqua" w:cs="Times New Roman"/>
          <w:sz w:val="24"/>
          <w:szCs w:val="24"/>
        </w:rPr>
        <w:t>68870619</w:t>
      </w:r>
      <w:bookmarkEnd w:id="34"/>
      <w:bookmarkEnd w:id="35"/>
    </w:p>
    <w:p w:rsidR="001D5A8F" w:rsidRPr="007F4C99" w:rsidRDefault="001D5A8F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sz w:val="24"/>
          <w:szCs w:val="24"/>
        </w:rPr>
        <w:t>Fax: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bookmarkEnd w:id="32"/>
      <w:bookmarkEnd w:id="33"/>
      <w:r w:rsidRPr="007F4C99">
        <w:rPr>
          <w:rFonts w:ascii="Book Antiqua" w:hAnsi="Book Antiqua" w:cs="Times New Roman"/>
          <w:sz w:val="24"/>
          <w:szCs w:val="24"/>
        </w:rPr>
        <w:t>+86</w:t>
      </w:r>
      <w:r w:rsidR="0085147A" w:rsidRPr="007F4C99">
        <w:rPr>
          <w:rFonts w:ascii="Book Antiqua" w:hAnsi="Book Antiqua" w:cs="Times New Roman"/>
          <w:sz w:val="24"/>
          <w:szCs w:val="24"/>
        </w:rPr>
        <w:t>-519-</w:t>
      </w:r>
      <w:r w:rsidRPr="007F4C99">
        <w:rPr>
          <w:rFonts w:ascii="Book Antiqua" w:hAnsi="Book Antiqua" w:cs="Times New Roman"/>
          <w:sz w:val="24"/>
          <w:szCs w:val="24"/>
        </w:rPr>
        <w:t>86621235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36" w:name="OLE_LINK75"/>
      <w:bookmarkStart w:id="37" w:name="OLE_LINK76"/>
      <w:bookmarkStart w:id="38" w:name="OLE_LINK269"/>
      <w:bookmarkStart w:id="39" w:name="OLE_LINK239"/>
      <w:r w:rsidRPr="007F4C99">
        <w:rPr>
          <w:rFonts w:ascii="Book Antiqua" w:hAnsi="Book Antiqua"/>
          <w:b/>
          <w:sz w:val="24"/>
          <w:szCs w:val="24"/>
        </w:rPr>
        <w:t xml:space="preserve">Received: </w:t>
      </w:r>
      <w:r w:rsidRPr="007F4C99">
        <w:rPr>
          <w:rFonts w:ascii="Book Antiqua" w:hAnsi="Book Antiqua"/>
          <w:sz w:val="24"/>
          <w:szCs w:val="24"/>
        </w:rPr>
        <w:t xml:space="preserve">January </w:t>
      </w:r>
      <w:r w:rsidRPr="007F4C99">
        <w:rPr>
          <w:rFonts w:ascii="Book Antiqua" w:hAnsi="Book Antiqua" w:hint="eastAsia"/>
          <w:sz w:val="24"/>
          <w:szCs w:val="24"/>
        </w:rPr>
        <w:t>4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Peer-review started:</w:t>
      </w:r>
      <w:r w:rsidRPr="007F4C99">
        <w:rPr>
          <w:rFonts w:ascii="Book Antiqua" w:hAnsi="Book Antiqua"/>
          <w:sz w:val="24"/>
          <w:szCs w:val="24"/>
        </w:rPr>
        <w:t xml:space="preserve"> January </w:t>
      </w:r>
      <w:r w:rsidRPr="007F4C99">
        <w:rPr>
          <w:rFonts w:ascii="Book Antiqua" w:hAnsi="Book Antiqua" w:hint="eastAsia"/>
          <w:sz w:val="24"/>
          <w:szCs w:val="24"/>
        </w:rPr>
        <w:t>4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 xml:space="preserve">First decision: </w:t>
      </w:r>
      <w:r w:rsidRPr="007F4C99">
        <w:rPr>
          <w:rFonts w:ascii="Book Antiqua" w:hAnsi="Book Antiqua"/>
          <w:sz w:val="24"/>
          <w:szCs w:val="24"/>
        </w:rPr>
        <w:t xml:space="preserve">January </w:t>
      </w:r>
      <w:r w:rsidRPr="007F4C99">
        <w:rPr>
          <w:rFonts w:ascii="Book Antiqua" w:hAnsi="Book Antiqua" w:hint="eastAsia"/>
          <w:sz w:val="24"/>
          <w:szCs w:val="24"/>
        </w:rPr>
        <w:t>23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 xml:space="preserve">Revised: </w:t>
      </w:r>
      <w:r w:rsidRPr="007F4C99">
        <w:rPr>
          <w:rFonts w:ascii="Book Antiqua" w:hAnsi="Book Antiqua" w:hint="eastAsia"/>
          <w:sz w:val="24"/>
          <w:szCs w:val="24"/>
        </w:rPr>
        <w:t>February</w:t>
      </w:r>
      <w:r w:rsidRPr="007F4C99">
        <w:rPr>
          <w:rFonts w:ascii="Book Antiqua" w:hAnsi="Book Antiqua"/>
          <w:sz w:val="24"/>
          <w:szCs w:val="24"/>
        </w:rPr>
        <w:t xml:space="preserve"> 1</w:t>
      </w:r>
      <w:r w:rsidRPr="007F4C99">
        <w:rPr>
          <w:rFonts w:ascii="Book Antiqua" w:hAnsi="Book Antiqua" w:hint="eastAsia"/>
          <w:sz w:val="24"/>
          <w:szCs w:val="24"/>
        </w:rPr>
        <w:t>3</w:t>
      </w:r>
      <w:r w:rsidRPr="007F4C99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lastRenderedPageBreak/>
        <w:t>Accepted:</w:t>
      </w:r>
      <w:r w:rsidR="003B5BFD" w:rsidRPr="003B5BFD">
        <w:t xml:space="preserve"> </w:t>
      </w:r>
      <w:r w:rsidR="003B5BFD" w:rsidRPr="003B5BFD">
        <w:rPr>
          <w:rFonts w:ascii="Book Antiqua" w:hAnsi="Book Antiqua"/>
          <w:sz w:val="24"/>
          <w:szCs w:val="24"/>
        </w:rPr>
        <w:t>February 15, 2019</w:t>
      </w:r>
      <w:r w:rsidRPr="007F4C99">
        <w:rPr>
          <w:rFonts w:ascii="Book Antiqua" w:hAnsi="Book Antiqua"/>
          <w:b/>
          <w:sz w:val="24"/>
          <w:szCs w:val="24"/>
        </w:rPr>
        <w:t xml:space="preserve"> 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Article in press:</w:t>
      </w:r>
      <w:r w:rsidR="00232802" w:rsidRPr="003B5BFD">
        <w:t xml:space="preserve"> </w:t>
      </w:r>
      <w:r w:rsidR="00232802" w:rsidRPr="003B5BFD">
        <w:rPr>
          <w:rFonts w:ascii="Book Antiqua" w:hAnsi="Book Antiqua"/>
          <w:sz w:val="24"/>
          <w:szCs w:val="24"/>
        </w:rPr>
        <w:t>February 1</w:t>
      </w:r>
      <w:r w:rsidR="00232802">
        <w:rPr>
          <w:rFonts w:ascii="Book Antiqua" w:hAnsi="Book Antiqua" w:hint="eastAsia"/>
          <w:sz w:val="24"/>
          <w:szCs w:val="24"/>
        </w:rPr>
        <w:t>6</w:t>
      </w:r>
      <w:r w:rsidR="00232802" w:rsidRPr="003B5BFD">
        <w:rPr>
          <w:rFonts w:ascii="Book Antiqua" w:hAnsi="Book Antiqua"/>
          <w:sz w:val="24"/>
          <w:szCs w:val="24"/>
        </w:rPr>
        <w:t>, 2019</w:t>
      </w:r>
    </w:p>
    <w:p w:rsidR="00F259DB" w:rsidRPr="007F4C99" w:rsidRDefault="00F259DB" w:rsidP="00E01155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/>
          <w:b/>
          <w:sz w:val="24"/>
          <w:szCs w:val="24"/>
        </w:rPr>
        <w:t>Published online:</w:t>
      </w:r>
      <w:r w:rsidR="00232802" w:rsidRPr="003B5BFD">
        <w:t xml:space="preserve"> </w:t>
      </w:r>
      <w:r w:rsidR="00232802">
        <w:rPr>
          <w:rFonts w:ascii="Book Antiqua" w:hAnsi="Book Antiqua" w:hint="eastAsia"/>
          <w:sz w:val="24"/>
          <w:szCs w:val="24"/>
        </w:rPr>
        <w:t>March 14</w:t>
      </w:r>
      <w:r w:rsidR="00232802" w:rsidRPr="003B5BFD">
        <w:rPr>
          <w:rFonts w:ascii="Book Antiqua" w:hAnsi="Book Antiqua"/>
          <w:sz w:val="24"/>
          <w:szCs w:val="24"/>
        </w:rPr>
        <w:t>, 2019</w:t>
      </w:r>
    </w:p>
    <w:bookmarkEnd w:id="36"/>
    <w:bookmarkEnd w:id="37"/>
    <w:bookmarkEnd w:id="38"/>
    <w:bookmarkEnd w:id="39"/>
    <w:p w:rsidR="00F259DB" w:rsidRPr="007F4C99" w:rsidRDefault="00F259DB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E15AC" w:rsidRPr="007F4C99" w:rsidRDefault="009E15AC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br w:type="page"/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lastRenderedPageBreak/>
        <w:t>Abstract</w:t>
      </w:r>
    </w:p>
    <w:p w:rsidR="008972E0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B</w:t>
      </w:r>
      <w:r w:rsidR="008972E0" w:rsidRPr="007F4C99">
        <w:rPr>
          <w:rFonts w:ascii="Book Antiqua" w:hAnsi="Book Antiqua" w:cs="Times New Roman"/>
          <w:b/>
          <w:i/>
          <w:sz w:val="24"/>
          <w:szCs w:val="24"/>
        </w:rPr>
        <w:t>ACKGROUND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>Hepatocellular carcinoma (HCC) is one of the most common malignant tumors with high mortality-to-incidence ratios.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Nuclear factor erythroid 2-like 3 (NFE2L3), also known a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s NRF3, is a member of the cap </w:t>
      </w:r>
      <w:r w:rsidR="009E15AC" w:rsidRPr="007F4C99">
        <w:rPr>
          <w:rFonts w:ascii="Book Antiqua" w:hAnsi="Book Antiqua" w:cs="Times New Roman"/>
          <w:bCs/>
          <w:kern w:val="0"/>
          <w:sz w:val="24"/>
          <w:szCs w:val="24"/>
        </w:rPr>
        <w:t>‘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</w:t>
      </w:r>
      <w:r w:rsidR="009E15AC" w:rsidRPr="007F4C99">
        <w:rPr>
          <w:rFonts w:ascii="Book Antiqua" w:hAnsi="Book Antiqua" w:cs="Times New Roman"/>
          <w:bCs/>
          <w:kern w:val="0"/>
          <w:sz w:val="24"/>
          <w:szCs w:val="24"/>
        </w:rPr>
        <w:t>’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collar basic-region leucine zipper family o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 transcription factors. NFE2L3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is involved in the regulation of various biological processes</w:t>
      </w:r>
      <w:r w:rsidRPr="007F4C99">
        <w:rPr>
          <w:rFonts w:ascii="Book Antiqua" w:hAnsi="Book Antiqua" w:cs="Times New Roman"/>
          <w:sz w:val="24"/>
          <w:szCs w:val="24"/>
        </w:rPr>
        <w:t>, whereas its</w:t>
      </w:r>
      <w:r w:rsidR="00D04E8C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role in HCC has not been elucidated.</w:t>
      </w:r>
    </w:p>
    <w:p w:rsidR="000F1421" w:rsidRPr="00F7637D" w:rsidRDefault="000F1421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8972E0" w:rsidRPr="007F4C99" w:rsidRDefault="008972E0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AIM</w:t>
      </w:r>
    </w:p>
    <w:p w:rsidR="008972E0" w:rsidRPr="007F4C99" w:rsidRDefault="008972E0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 xml:space="preserve">To </w:t>
      </w:r>
      <w:r w:rsidR="000F1421" w:rsidRPr="007F4C99">
        <w:rPr>
          <w:rFonts w:ascii="Book Antiqua" w:hAnsi="Book Antiqua" w:cs="Times New Roman"/>
          <w:sz w:val="24"/>
          <w:szCs w:val="24"/>
        </w:rPr>
        <w:t>explore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0E2D93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expression and biological function of NFE2L3 in HCC.</w:t>
      </w:r>
    </w:p>
    <w:p w:rsidR="000F1421" w:rsidRPr="007F4C99" w:rsidRDefault="000F1421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8972E0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M</w:t>
      </w:r>
      <w:r w:rsidR="008972E0" w:rsidRPr="007F4C99">
        <w:rPr>
          <w:rFonts w:ascii="Book Antiqua" w:hAnsi="Book Antiqua" w:cs="Times New Roman"/>
          <w:b/>
          <w:i/>
          <w:sz w:val="24"/>
          <w:szCs w:val="24"/>
        </w:rPr>
        <w:t>ETHODS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We analyzed the expression of NFE2L3 in HCC </w:t>
      </w:r>
      <w:r w:rsidR="00D04E8C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tissues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and its correlation with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parameters based on The Cancer Genome Atlas (TCGA) data portal.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interference technology</w:t>
      </w:r>
      <w:r w:rsidR="009E15AC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was utilized to knock down NFE2L3 </w:t>
      </w:r>
      <w:r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in vitro</w:t>
      </w:r>
      <w:r w:rsidRPr="007F4C99">
        <w:rPr>
          <w:rFonts w:ascii="Book Antiqua" w:hAnsi="Book Antiqua" w:cs="Times New Roman"/>
          <w:sz w:val="24"/>
          <w:szCs w:val="24"/>
        </w:rPr>
        <w:t>. Cell apoptosis, clone formation, proliferation, migration</w:t>
      </w:r>
      <w:r w:rsidR="00D04E8C">
        <w:rPr>
          <w:rFonts w:ascii="Book Antiqua" w:hAnsi="Book Antiqua" w:cs="Times New Roman"/>
          <w:sz w:val="24"/>
          <w:szCs w:val="24"/>
        </w:rPr>
        <w:t>,</w:t>
      </w:r>
      <w:r w:rsidRPr="007F4C99">
        <w:rPr>
          <w:rFonts w:ascii="Book Antiqua" w:hAnsi="Book Antiqua" w:cs="Times New Roman"/>
          <w:sz w:val="24"/>
          <w:szCs w:val="24"/>
        </w:rPr>
        <w:t xml:space="preserve"> and invasion assays were used to identify the biological effects of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cells. </w:t>
      </w:r>
      <w:r w:rsidRPr="007F4C99">
        <w:rPr>
          <w:rFonts w:ascii="Book Antiqua" w:hAnsi="Book Antiqua" w:cs="Times New Roman"/>
          <w:sz w:val="24"/>
          <w:szCs w:val="24"/>
        </w:rPr>
        <w:t xml:space="preserve">The expression of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epithelial-mesenchymal transition (EMT) markers</w:t>
      </w:r>
      <w:r w:rsidR="005C750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t>was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examined by </w:t>
      </w:r>
      <w:r w:rsidR="00D04E8C">
        <w:rPr>
          <w:rFonts w:ascii="Book Antiqua" w:hAnsi="Book Antiqua" w:cs="Times New Roman"/>
          <w:kern w:val="0"/>
          <w:sz w:val="24"/>
          <w:szCs w:val="24"/>
        </w:rPr>
        <w:t>W</w:t>
      </w:r>
      <w:r w:rsidR="00D04E8C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D04E8C">
        <w:rPr>
          <w:rFonts w:ascii="Book Antiqua" w:hAnsi="Book Antiqua" w:cs="Times New Roman"/>
          <w:kern w:val="0"/>
          <w:sz w:val="24"/>
          <w:szCs w:val="24"/>
        </w:rPr>
        <w:t xml:space="preserve"> analysis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E2D93" w:rsidRPr="00F7637D" w:rsidRDefault="000E2D93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E2D93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R</w:t>
      </w:r>
      <w:r w:rsidR="000E2D93" w:rsidRPr="007F4C99">
        <w:rPr>
          <w:rFonts w:ascii="Book Antiqua" w:hAnsi="Book Antiqua" w:cs="Times New Roman"/>
          <w:b/>
          <w:i/>
          <w:sz w:val="24"/>
          <w:szCs w:val="24"/>
        </w:rPr>
        <w:t>ESULTS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TCGA analysis showed that NFE2L3 expression was significantly positively corre</w:t>
      </w:r>
      <w:r w:rsidR="009E15AC" w:rsidRPr="007F4C99">
        <w:rPr>
          <w:rFonts w:ascii="Book Antiqua" w:hAnsi="Book Antiqua" w:cs="Times New Roman"/>
          <w:kern w:val="0"/>
          <w:sz w:val="24"/>
          <w:szCs w:val="24"/>
        </w:rPr>
        <w:t>lated with</w:t>
      </w:r>
      <w:r w:rsidR="009E15A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D04E8C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stage. The qPCR and </w:t>
      </w:r>
      <w:r w:rsidR="00D04E8C">
        <w:rPr>
          <w:rFonts w:ascii="Book Antiqua" w:hAnsi="Book Antiqua" w:cs="Times New Roman"/>
          <w:kern w:val="0"/>
          <w:sz w:val="24"/>
          <w:szCs w:val="24"/>
        </w:rPr>
        <w:t>W</w:t>
      </w:r>
      <w:r w:rsidR="00D04E8C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D04E8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results showed that both the mRNA and protein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NFE2L3 were significantly decreased after shRNA-mediated knockdown in BEL-7404 and SMMC-7721 cells. The shRNA</w:t>
      </w:r>
      <w:r w:rsidR="00D04E8C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could induce apoptosis and inhibit the clone formation and cell proliferation of SMMC-7721 and BEL-7404 cells. NFE2L3 knockdown also significantly suppressed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migration, invasion</w:t>
      </w:r>
      <w:r w:rsidR="00D04E8C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EMT of the two cell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lines.</w:t>
      </w:r>
    </w:p>
    <w:p w:rsidR="000E2D93" w:rsidRPr="007F4C99" w:rsidRDefault="000E2D93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2A63F2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Cs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sz w:val="24"/>
          <w:szCs w:val="24"/>
        </w:rPr>
        <w:t>C</w:t>
      </w:r>
      <w:r w:rsidR="002A63F2" w:rsidRPr="007F4C99">
        <w:rPr>
          <w:rFonts w:ascii="Book Antiqua" w:hAnsi="Book Antiqua" w:cs="Times New Roman"/>
          <w:b/>
          <w:i/>
          <w:sz w:val="24"/>
          <w:szCs w:val="24"/>
        </w:rPr>
        <w:t>ONCLUSION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Our study showed that shRNA</w:t>
      </w:r>
      <w:r w:rsidR="00D04E8C">
        <w:rPr>
          <w:rFonts w:ascii="Book Antiqua" w:eastAsia="GillSans-Bold" w:hAnsi="Book Antiqua" w:cs="Times New Roman"/>
          <w:bCs/>
          <w:kern w:val="0"/>
          <w:sz w:val="24"/>
          <w:szCs w:val="24"/>
        </w:rPr>
        <w:t>-mediated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knockdown of NFE2L3 exhibited tumor-suppressing </w:t>
      </w:r>
      <w:r w:rsidR="00EE3D58">
        <w:rPr>
          <w:rFonts w:ascii="Book Antiqua" w:eastAsia="GillSans-Bold" w:hAnsi="Book Antiqua" w:cs="Times New Roman"/>
          <w:bCs/>
          <w:kern w:val="0"/>
          <w:sz w:val="24"/>
          <w:szCs w:val="24"/>
        </w:rPr>
        <w:t>effects</w:t>
      </w:r>
      <w:r w:rsidR="00EE3D58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 HCC</w:t>
      </w:r>
      <w:r w:rsidR="00E474E8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cells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</w:t>
      </w:r>
    </w:p>
    <w:p w:rsidR="002A63F2" w:rsidRPr="007F4C99" w:rsidRDefault="002A63F2" w:rsidP="00E01155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:rsidR="000C5BB5" w:rsidRPr="007F4C99" w:rsidRDefault="009E15AC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  <w:r w:rsidRPr="007F4C99">
        <w:rPr>
          <w:rFonts w:ascii="Book Antiqua" w:hAnsi="Book Antiqua"/>
          <w:b/>
          <w:bCs/>
          <w:color w:val="auto"/>
          <w:shd w:val="clear" w:color="auto" w:fill="FFFFFF"/>
          <w:lang w:val="hu-HU"/>
        </w:rPr>
        <w:t xml:space="preserve">Key words: </w:t>
      </w:r>
      <w:bookmarkStart w:id="40" w:name="OLE_LINK344"/>
      <w:bookmarkStart w:id="41" w:name="OLE_LINK346"/>
      <w:r w:rsidR="001825C2" w:rsidRPr="007F4C99">
        <w:rPr>
          <w:rFonts w:ascii="Book Antiqua" w:eastAsia="GillSans-Bold" w:hAnsi="Book Antiqua"/>
          <w:bCs/>
          <w:color w:val="auto"/>
        </w:rPr>
        <w:t>Nuclear factor erythroid 2-like 3</w:t>
      </w:r>
      <w:r w:rsidR="002A63F2" w:rsidRPr="007F4C99">
        <w:rPr>
          <w:rFonts w:ascii="Book Antiqua" w:hAnsi="Book Antiqua"/>
          <w:bCs/>
          <w:color w:val="auto"/>
        </w:rPr>
        <w:t>;</w:t>
      </w:r>
      <w:r w:rsidR="002A63F2" w:rsidRPr="007F4C99">
        <w:rPr>
          <w:rFonts w:ascii="Book Antiqua" w:eastAsia="GillSans-Bold" w:hAnsi="Book Antiqua"/>
          <w:bCs/>
          <w:color w:val="auto"/>
        </w:rPr>
        <w:t xml:space="preserve"> </w:t>
      </w:r>
      <w:r w:rsidR="00B344C4" w:rsidRPr="007F4C99">
        <w:rPr>
          <w:rFonts w:ascii="Book Antiqua" w:hAnsi="Book Antiqua"/>
          <w:color w:val="auto"/>
        </w:rPr>
        <w:t xml:space="preserve">Hepatocellular </w:t>
      </w:r>
      <w:r w:rsidR="001825C2" w:rsidRPr="007F4C99">
        <w:rPr>
          <w:rFonts w:ascii="Book Antiqua" w:hAnsi="Book Antiqua"/>
          <w:color w:val="auto"/>
        </w:rPr>
        <w:t>carcinoma</w:t>
      </w:r>
      <w:r w:rsidR="002A63F2" w:rsidRPr="007F4C99">
        <w:rPr>
          <w:rFonts w:ascii="Book Antiqua" w:hAnsi="Book Antiqua"/>
          <w:color w:val="auto"/>
        </w:rPr>
        <w:t xml:space="preserve">; </w:t>
      </w:r>
      <w:r w:rsidRPr="007F4C99">
        <w:rPr>
          <w:rFonts w:ascii="Book Antiqua" w:eastAsia="GillSans-Bold" w:hAnsi="Book Antiqua"/>
          <w:bCs/>
          <w:color w:val="auto"/>
        </w:rPr>
        <w:t>The Cancer Genome Atlas</w:t>
      </w:r>
      <w:r w:rsidR="002A63F2" w:rsidRPr="007F4C99">
        <w:rPr>
          <w:rFonts w:ascii="Book Antiqua" w:hAnsi="Book Antiqua"/>
          <w:color w:val="auto"/>
        </w:rPr>
        <w:t xml:space="preserve">; </w:t>
      </w:r>
      <w:r w:rsidR="00B344C4" w:rsidRPr="007F4C99">
        <w:rPr>
          <w:rFonts w:ascii="Book Antiqua" w:hAnsi="Book Antiqua"/>
          <w:color w:val="auto"/>
        </w:rPr>
        <w:t xml:space="preserve">Short </w:t>
      </w:r>
      <w:r w:rsidR="001825C2" w:rsidRPr="007F4C99">
        <w:rPr>
          <w:rFonts w:ascii="Book Antiqua" w:hAnsi="Book Antiqua"/>
          <w:color w:val="auto"/>
        </w:rPr>
        <w:t>hairpin RNA</w:t>
      </w:r>
      <w:r w:rsidR="002A63F2" w:rsidRPr="007F4C99">
        <w:rPr>
          <w:rFonts w:ascii="Book Antiqua" w:hAnsi="Book Antiqua"/>
          <w:bCs/>
          <w:color w:val="auto"/>
        </w:rPr>
        <w:t>;</w:t>
      </w:r>
      <w:r w:rsidR="002A63F2" w:rsidRPr="007F4C99">
        <w:rPr>
          <w:rFonts w:ascii="Book Antiqua" w:hAnsi="Book Antiqua"/>
          <w:color w:val="auto"/>
        </w:rPr>
        <w:t xml:space="preserve"> </w:t>
      </w:r>
      <w:r w:rsidR="00B344C4" w:rsidRPr="007F4C99">
        <w:rPr>
          <w:rFonts w:ascii="Book Antiqua" w:hAnsi="Book Antiqua"/>
          <w:color w:val="auto"/>
        </w:rPr>
        <w:t>Epithelial</w:t>
      </w:r>
      <w:r w:rsidR="001825C2" w:rsidRPr="007F4C99">
        <w:rPr>
          <w:rFonts w:ascii="Book Antiqua" w:hAnsi="Book Antiqua"/>
          <w:color w:val="auto"/>
        </w:rPr>
        <w:t>-mesenchymal transition</w:t>
      </w:r>
      <w:bookmarkEnd w:id="40"/>
      <w:bookmarkEnd w:id="41"/>
    </w:p>
    <w:p w:rsidR="002A63F2" w:rsidRPr="007F4C99" w:rsidRDefault="002A63F2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</w:p>
    <w:p w:rsidR="009E15AC" w:rsidRPr="007F4C99" w:rsidRDefault="009E15AC" w:rsidP="00E01155">
      <w:pPr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bookmarkStart w:id="42" w:name="OLE_LINK148"/>
      <w:bookmarkStart w:id="43" w:name="OLE_LINK149"/>
      <w:bookmarkStart w:id="44" w:name="OLE_LINK200"/>
      <w:bookmarkStart w:id="45" w:name="OLE_LINK288"/>
      <w:bookmarkStart w:id="46" w:name="OLE_LINK1864"/>
      <w:bookmarkStart w:id="47" w:name="OLE_LINK16"/>
      <w:bookmarkStart w:id="48" w:name="OLE_LINK382"/>
      <w:bookmarkStart w:id="49" w:name="OLE_LINK306"/>
      <w:bookmarkStart w:id="50" w:name="OLE_LINK569"/>
      <w:bookmarkStart w:id="51" w:name="OLE_LINK682"/>
      <w:bookmarkStart w:id="52" w:name="OLE_LINK347"/>
      <w:bookmarkStart w:id="53" w:name="OLE_LINK348"/>
      <w:r w:rsidRPr="007F4C99">
        <w:rPr>
          <w:rFonts w:ascii="Book Antiqua" w:hAnsi="Book Antiqua" w:cs="Tahoma"/>
          <w:b/>
          <w:sz w:val="24"/>
          <w:szCs w:val="24"/>
          <w:lang w:eastAsia="ja-JP"/>
        </w:rPr>
        <w:t>© The Author(s) 201</w:t>
      </w:r>
      <w:r w:rsidRPr="007F4C99">
        <w:rPr>
          <w:rFonts w:ascii="Book Antiqua" w:hAnsi="Book Antiqua" w:cs="Tahoma" w:hint="eastAsia"/>
          <w:b/>
          <w:sz w:val="24"/>
          <w:szCs w:val="24"/>
        </w:rPr>
        <w:t>9</w:t>
      </w:r>
      <w:r w:rsidRPr="007F4C99">
        <w:rPr>
          <w:rFonts w:ascii="Book Antiqua" w:hAnsi="Book Antiqua" w:cs="Tahoma"/>
          <w:b/>
          <w:sz w:val="24"/>
          <w:szCs w:val="24"/>
          <w:lang w:eastAsia="ja-JP"/>
        </w:rPr>
        <w:t>.</w:t>
      </w:r>
      <w:r w:rsidRPr="007F4C99">
        <w:rPr>
          <w:rFonts w:ascii="Book Antiqua" w:hAnsi="Book Antiqua" w:cs="Tahoma"/>
          <w:sz w:val="24"/>
          <w:szCs w:val="24"/>
          <w:lang w:eastAsia="ja-JP"/>
        </w:rPr>
        <w:t xml:space="preserve"> Published by </w:t>
      </w:r>
      <w:proofErr w:type="spellStart"/>
      <w:r w:rsidRPr="007F4C99">
        <w:rPr>
          <w:rFonts w:ascii="Book Antiqua" w:hAnsi="Book Antiqua" w:cs="Tahoma"/>
          <w:sz w:val="24"/>
          <w:szCs w:val="24"/>
          <w:lang w:eastAsia="ja-JP"/>
        </w:rPr>
        <w:t>Baishideng</w:t>
      </w:r>
      <w:proofErr w:type="spellEnd"/>
      <w:r w:rsidRPr="007F4C99">
        <w:rPr>
          <w:rFonts w:ascii="Book Antiqua" w:hAnsi="Book Antiqua" w:cs="Tahoma"/>
          <w:sz w:val="24"/>
          <w:szCs w:val="24"/>
          <w:lang w:eastAsia="ja-JP"/>
        </w:rPr>
        <w:t xml:space="preserve"> Publishing Group Inc. All rights reserved.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bookmarkEnd w:id="52"/>
    <w:bookmarkEnd w:id="53"/>
    <w:p w:rsidR="009E15AC" w:rsidRPr="007F4C99" w:rsidRDefault="009E15AC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</w:p>
    <w:p w:rsidR="002A63F2" w:rsidRPr="007F4C99" w:rsidRDefault="006F568D" w:rsidP="00E01155">
      <w:pPr>
        <w:snapToGrid w:val="0"/>
        <w:spacing w:line="360" w:lineRule="auto"/>
        <w:rPr>
          <w:rFonts w:ascii="Book Antiqua" w:eastAsia="GillSans-Bold" w:hAnsi="Book Antiqua"/>
          <w:bCs/>
          <w:sz w:val="24"/>
          <w:szCs w:val="24"/>
        </w:rPr>
      </w:pPr>
      <w:r w:rsidRPr="007F4C99">
        <w:rPr>
          <w:rStyle w:val="a5"/>
          <w:rFonts w:ascii="Book Antiqua" w:hAnsi="Book Antiqua" w:cs="Times New Roman"/>
          <w:kern w:val="0"/>
          <w:sz w:val="24"/>
          <w:szCs w:val="24"/>
          <w:shd w:val="clear" w:color="auto" w:fill="FFFFFF"/>
        </w:rPr>
        <w:t>Core tip</w:t>
      </w:r>
      <w:bookmarkStart w:id="54" w:name="OLE_LINK337"/>
      <w:bookmarkStart w:id="55" w:name="OLE_LINK339"/>
      <w:r w:rsidR="00A160C0">
        <w:rPr>
          <w:rStyle w:val="a5"/>
          <w:rFonts w:ascii="Book Antiqua" w:hAnsi="Book Antiqua" w:cs="Times New Roman" w:hint="eastAsia"/>
          <w:kern w:val="0"/>
          <w:sz w:val="24"/>
          <w:szCs w:val="24"/>
          <w:shd w:val="clear" w:color="auto" w:fill="FFFFFF"/>
        </w:rPr>
        <w:t xml:space="preserve">: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Nuclear factor erythroid 2-like 3 (NFE2L3)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, as a key regulator of the cellular stress response,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is involved in the regulation of various 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tumor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s</w:t>
      </w:r>
      <w:r w:rsidR="002A63F2" w:rsidRPr="007F4C99">
        <w:rPr>
          <w:rFonts w:ascii="Book Antiqua" w:hAnsi="Book Antiqua" w:cs="Times New Roman"/>
          <w:sz w:val="24"/>
          <w:szCs w:val="24"/>
        </w:rPr>
        <w:t xml:space="preserve">, whereas its role in </w:t>
      </w:r>
      <w:r w:rsidR="009E15AC" w:rsidRPr="007F4C99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9E15AC" w:rsidRPr="007F4C99">
        <w:rPr>
          <w:rFonts w:ascii="Book Antiqua" w:hAnsi="Book Antiqua" w:cs="Times New Roman" w:hint="eastAsia"/>
          <w:sz w:val="24"/>
          <w:szCs w:val="24"/>
        </w:rPr>
        <w:t>(</w:t>
      </w:r>
      <w:r w:rsidR="002A63F2" w:rsidRPr="007F4C99">
        <w:rPr>
          <w:rFonts w:ascii="Book Antiqua" w:hAnsi="Book Antiqua" w:cs="Times New Roman"/>
          <w:sz w:val="24"/>
          <w:szCs w:val="24"/>
        </w:rPr>
        <w:t>HCC</w:t>
      </w:r>
      <w:r w:rsidR="009E15AC" w:rsidRPr="007F4C99">
        <w:rPr>
          <w:rFonts w:ascii="Book Antiqua" w:hAnsi="Book Antiqua" w:cs="Times New Roman" w:hint="eastAsia"/>
          <w:sz w:val="24"/>
          <w:szCs w:val="24"/>
        </w:rPr>
        <w:t>)</w:t>
      </w:r>
      <w:r w:rsidR="002A63F2" w:rsidRPr="007F4C99">
        <w:rPr>
          <w:rFonts w:ascii="Book Antiqua" w:hAnsi="Book Antiqua" w:cs="Times New Roman"/>
          <w:sz w:val="24"/>
          <w:szCs w:val="24"/>
        </w:rPr>
        <w:t xml:space="preserve"> has not been elucidated.</w:t>
      </w:r>
      <w:r w:rsidR="007C57E9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7C57E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Our present study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identified that NFE2L3 was closely associated with the grade and stage of HCC patients based on </w:t>
      </w:r>
      <w:r w:rsidR="009E15AC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Cancer Genome Atlas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database. Furthermore, our study showed that </w:t>
      </w:r>
      <w:r w:rsidR="009E15AC" w:rsidRPr="007F4C99">
        <w:rPr>
          <w:rFonts w:ascii="Book Antiqua" w:hAnsi="Book Antiqua"/>
          <w:sz w:val="24"/>
          <w:szCs w:val="24"/>
        </w:rPr>
        <w:t>short hairpin RNA</w:t>
      </w:r>
      <w:r w:rsidR="00565404">
        <w:rPr>
          <w:rFonts w:ascii="Book Antiqua" w:hAnsi="Book Antiqua"/>
          <w:sz w:val="24"/>
          <w:szCs w:val="24"/>
        </w:rPr>
        <w:t>-mediated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knockdown of NFE2L3 exhibited tumor-suppressing 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effects</w:t>
      </w:r>
      <w:r w:rsidR="00565404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 HCC</w:t>
      </w:r>
      <w:r w:rsidR="00E474E8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cells</w:t>
      </w:r>
      <w:r w:rsidR="002A63F2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</w:t>
      </w:r>
    </w:p>
    <w:bookmarkEnd w:id="54"/>
    <w:bookmarkEnd w:id="55"/>
    <w:p w:rsidR="009E15AC" w:rsidRPr="00F7637D" w:rsidRDefault="009E15AC" w:rsidP="00E01155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232802" w:rsidRDefault="00232802" w:rsidP="00232802">
      <w:pPr>
        <w:snapToGrid w:val="0"/>
        <w:spacing w:line="360" w:lineRule="auto"/>
        <w:rPr>
          <w:rFonts w:ascii="Book Antiqua" w:hAnsi="Book Antiqua" w:cs="宋体" w:hint="eastAsia"/>
          <w:sz w:val="24"/>
        </w:rPr>
      </w:pPr>
      <w:r w:rsidRPr="00232802">
        <w:rPr>
          <w:rFonts w:ascii="Book Antiqua" w:hAnsi="Book Antiqua" w:hint="eastAsia"/>
          <w:b/>
          <w:kern w:val="0"/>
          <w:sz w:val="24"/>
        </w:rPr>
        <w:t>Citation:</w:t>
      </w:r>
      <w:r>
        <w:rPr>
          <w:rFonts w:ascii="Book Antiqua" w:hAnsi="Book Antiqua" w:hint="eastAsia"/>
          <w:kern w:val="0"/>
          <w:sz w:val="24"/>
        </w:rPr>
        <w:t xml:space="preserve"> </w:t>
      </w:r>
      <w:r w:rsidRPr="007F4C99">
        <w:rPr>
          <w:rFonts w:ascii="Book Antiqua" w:hAnsi="Book Antiqua" w:hint="eastAsia"/>
          <w:kern w:val="0"/>
          <w:sz w:val="24"/>
        </w:rPr>
        <w:t xml:space="preserve">Yu MM, </w:t>
      </w:r>
      <w:proofErr w:type="spellStart"/>
      <w:r w:rsidRPr="007F4C99">
        <w:rPr>
          <w:rFonts w:ascii="Book Antiqua" w:eastAsia="GillSans-Bold" w:hAnsi="Book Antiqua"/>
          <w:bCs/>
          <w:kern w:val="0"/>
          <w:sz w:val="24"/>
        </w:rPr>
        <w:t>Feng</w:t>
      </w:r>
      <w:proofErr w:type="spellEnd"/>
      <w:r w:rsidRPr="007F4C99">
        <w:rPr>
          <w:rFonts w:ascii="Book Antiqua" w:hAnsi="Book Antiqua"/>
          <w:kern w:val="0"/>
          <w:sz w:val="24"/>
        </w:rPr>
        <w:t xml:space="preserve"> </w:t>
      </w:r>
      <w:r w:rsidRPr="007F4C99">
        <w:rPr>
          <w:rFonts w:ascii="Book Antiqua" w:hAnsi="Book Antiqua" w:hint="eastAsia"/>
          <w:kern w:val="0"/>
          <w:sz w:val="24"/>
        </w:rPr>
        <w:t xml:space="preserve">YH, </w:t>
      </w:r>
      <w:proofErr w:type="spellStart"/>
      <w:r w:rsidRPr="007F4C99">
        <w:rPr>
          <w:rFonts w:ascii="Book Antiqua" w:eastAsia="GillSans-Bold" w:hAnsi="Book Antiqua"/>
          <w:bCs/>
          <w:kern w:val="0"/>
          <w:sz w:val="24"/>
        </w:rPr>
        <w:t>Zheng</w:t>
      </w:r>
      <w:proofErr w:type="spellEnd"/>
      <w:r w:rsidRPr="007F4C99">
        <w:rPr>
          <w:rFonts w:ascii="Book Antiqua" w:hAnsi="Book Antiqua"/>
          <w:kern w:val="0"/>
          <w:sz w:val="24"/>
        </w:rPr>
        <w:t xml:space="preserve"> </w:t>
      </w:r>
      <w:r w:rsidRPr="007F4C99">
        <w:rPr>
          <w:rFonts w:ascii="Book Antiqua" w:hAnsi="Book Antiqua" w:hint="eastAsia"/>
          <w:kern w:val="0"/>
          <w:sz w:val="24"/>
        </w:rPr>
        <w:t xml:space="preserve">L, </w:t>
      </w:r>
      <w:r w:rsidRPr="007F4C99">
        <w:rPr>
          <w:rFonts w:ascii="Book Antiqua" w:eastAsia="GillSans-Bold" w:hAnsi="Book Antiqua"/>
          <w:bCs/>
          <w:kern w:val="0"/>
          <w:sz w:val="24"/>
        </w:rPr>
        <w:t>Zhang</w:t>
      </w:r>
      <w:r w:rsidRPr="007F4C99">
        <w:rPr>
          <w:rFonts w:ascii="Book Antiqua" w:hAnsi="Book Antiqua"/>
          <w:kern w:val="0"/>
          <w:sz w:val="24"/>
        </w:rPr>
        <w:t xml:space="preserve"> </w:t>
      </w:r>
      <w:r w:rsidRPr="007F4C99">
        <w:rPr>
          <w:rFonts w:ascii="Book Antiqua" w:hAnsi="Book Antiqua" w:hint="eastAsia"/>
          <w:kern w:val="0"/>
          <w:sz w:val="24"/>
        </w:rPr>
        <w:t xml:space="preserve">J, </w:t>
      </w:r>
      <w:proofErr w:type="spellStart"/>
      <w:r w:rsidRPr="007F4C99">
        <w:rPr>
          <w:rFonts w:ascii="Book Antiqua" w:eastAsia="GillSans-Bold" w:hAnsi="Book Antiqua"/>
          <w:bCs/>
          <w:kern w:val="0"/>
          <w:sz w:val="24"/>
        </w:rPr>
        <w:t>Luo</w:t>
      </w:r>
      <w:proofErr w:type="spellEnd"/>
      <w:r w:rsidRPr="007F4C99">
        <w:rPr>
          <w:rFonts w:ascii="Book Antiqua" w:hAnsi="Book Antiqua"/>
          <w:kern w:val="0"/>
          <w:sz w:val="24"/>
        </w:rPr>
        <w:t xml:space="preserve"> </w:t>
      </w:r>
      <w:r w:rsidRPr="007F4C99">
        <w:rPr>
          <w:rFonts w:ascii="Book Antiqua" w:hAnsi="Book Antiqua" w:hint="eastAsia"/>
          <w:kern w:val="0"/>
          <w:sz w:val="24"/>
        </w:rPr>
        <w:t xml:space="preserve">GH. </w:t>
      </w:r>
      <w:r w:rsidRPr="007F4C99">
        <w:rPr>
          <w:rFonts w:ascii="Book Antiqua" w:hAnsi="Book Antiqua"/>
          <w:kern w:val="0"/>
          <w:sz w:val="24"/>
        </w:rPr>
        <w:t>Short hairpin RNA</w:t>
      </w:r>
      <w:r>
        <w:rPr>
          <w:rFonts w:ascii="Book Antiqua" w:hAnsi="Book Antiqua"/>
          <w:kern w:val="0"/>
          <w:sz w:val="24"/>
        </w:rPr>
        <w:t>-mediated</w:t>
      </w:r>
      <w:r w:rsidRPr="007F4C99">
        <w:rPr>
          <w:rFonts w:ascii="Book Antiqua" w:hAnsi="Book Antiqua"/>
          <w:sz w:val="24"/>
        </w:rPr>
        <w:t xml:space="preserve"> knockdown of </w:t>
      </w:r>
      <w:r w:rsidRPr="007F4C99">
        <w:rPr>
          <w:rFonts w:ascii="Book Antiqua" w:eastAsia="GillSans-Bold" w:hAnsi="Book Antiqua"/>
          <w:bCs/>
          <w:kern w:val="0"/>
          <w:sz w:val="24"/>
        </w:rPr>
        <w:t xml:space="preserve">nuclear factor </w:t>
      </w:r>
      <w:proofErr w:type="spellStart"/>
      <w:r w:rsidRPr="007F4C99">
        <w:rPr>
          <w:rFonts w:ascii="Book Antiqua" w:eastAsia="GillSans-Bold" w:hAnsi="Book Antiqua"/>
          <w:bCs/>
          <w:kern w:val="0"/>
          <w:sz w:val="24"/>
        </w:rPr>
        <w:t>erythroid</w:t>
      </w:r>
      <w:proofErr w:type="spellEnd"/>
      <w:r w:rsidRPr="007F4C99">
        <w:rPr>
          <w:rFonts w:ascii="Book Antiqua" w:eastAsia="GillSans-Bold" w:hAnsi="Book Antiqua"/>
          <w:bCs/>
          <w:kern w:val="0"/>
          <w:sz w:val="24"/>
        </w:rPr>
        <w:t xml:space="preserve"> 2-like 3</w:t>
      </w:r>
      <w:r w:rsidRPr="007F4C99">
        <w:rPr>
          <w:rFonts w:ascii="Book Antiqua" w:hAnsi="Book Antiqua"/>
          <w:sz w:val="24"/>
        </w:rPr>
        <w:t xml:space="preserve"> exhibits tumor-suppressing </w:t>
      </w:r>
      <w:r>
        <w:rPr>
          <w:rFonts w:ascii="Book Antiqua" w:hAnsi="Book Antiqua"/>
          <w:sz w:val="24"/>
        </w:rPr>
        <w:t>effects</w:t>
      </w:r>
      <w:r w:rsidRPr="007F4C99">
        <w:rPr>
          <w:rFonts w:ascii="Book Antiqua" w:hAnsi="Book Antiqua"/>
          <w:sz w:val="24"/>
        </w:rPr>
        <w:t xml:space="preserve"> in hepatocellular carcinoma</w:t>
      </w:r>
      <w:r>
        <w:rPr>
          <w:rFonts w:ascii="Book Antiqua" w:hAnsi="Book Antiqua"/>
          <w:sz w:val="24"/>
        </w:rPr>
        <w:t xml:space="preserve"> cells</w:t>
      </w:r>
      <w:r w:rsidRPr="007F4C99">
        <w:rPr>
          <w:rFonts w:ascii="Book Antiqua" w:hAnsi="Book Antiqua" w:hint="eastAsia"/>
          <w:sz w:val="24"/>
        </w:rPr>
        <w:t xml:space="preserve">. </w:t>
      </w:r>
      <w:r w:rsidRPr="003237C8">
        <w:rPr>
          <w:rFonts w:ascii="Book Antiqua" w:eastAsia="Times New Roman" w:hAnsi="Book Antiqua" w:cs="宋体"/>
          <w:i/>
          <w:sz w:val="24"/>
        </w:rPr>
        <w:t xml:space="preserve">World J </w:t>
      </w:r>
      <w:proofErr w:type="spellStart"/>
      <w:r w:rsidRPr="003237C8">
        <w:rPr>
          <w:rFonts w:ascii="Book Antiqua" w:eastAsia="Times New Roman" w:hAnsi="Book Antiqua" w:cs="宋体"/>
          <w:i/>
          <w:sz w:val="24"/>
        </w:rPr>
        <w:t>Gastroenterol</w:t>
      </w:r>
      <w:proofErr w:type="spellEnd"/>
      <w:r w:rsidRPr="003237C8">
        <w:rPr>
          <w:rFonts w:ascii="Book Antiqua" w:eastAsia="Times New Roman" w:hAnsi="Book Antiqua" w:cs="宋体"/>
          <w:i/>
          <w:sz w:val="24"/>
        </w:rPr>
        <w:t xml:space="preserve"> </w:t>
      </w:r>
      <w:r w:rsidRPr="003237C8">
        <w:rPr>
          <w:rFonts w:ascii="Book Antiqua" w:eastAsia="Times New Roman" w:hAnsi="Book Antiqua" w:cs="宋体"/>
          <w:sz w:val="24"/>
        </w:rPr>
        <w:t>2019; 25(</w:t>
      </w:r>
      <w:r w:rsidRPr="003237C8">
        <w:rPr>
          <w:rFonts w:ascii="Book Antiqua" w:hAnsi="Book Antiqua" w:cs="宋体" w:hint="eastAsia"/>
          <w:sz w:val="24"/>
        </w:rPr>
        <w:t>10</w:t>
      </w:r>
      <w:r w:rsidRPr="003237C8">
        <w:rPr>
          <w:rFonts w:ascii="Book Antiqua" w:eastAsia="Times New Roman" w:hAnsi="Book Antiqua" w:cs="宋体"/>
          <w:sz w:val="24"/>
        </w:rPr>
        <w:t xml:space="preserve">): </w:t>
      </w:r>
      <w:r>
        <w:rPr>
          <w:rFonts w:ascii="Book Antiqua" w:hAnsi="Book Antiqua" w:cs="宋体" w:hint="eastAsia"/>
          <w:sz w:val="24"/>
        </w:rPr>
        <w:t>1210</w:t>
      </w:r>
      <w:r w:rsidRPr="003237C8">
        <w:rPr>
          <w:rFonts w:ascii="Book Antiqua" w:eastAsia="Times New Roman" w:hAnsi="Book Antiqua" w:cs="宋体"/>
          <w:sz w:val="24"/>
        </w:rPr>
        <w:t>-</w:t>
      </w:r>
      <w:r>
        <w:rPr>
          <w:rFonts w:ascii="Book Antiqua" w:hAnsi="Book Antiqua" w:cs="宋体" w:hint="eastAsia"/>
          <w:sz w:val="24"/>
        </w:rPr>
        <w:t>1223</w:t>
      </w:r>
      <w:r w:rsidRPr="003237C8">
        <w:rPr>
          <w:rFonts w:ascii="Book Antiqua" w:eastAsia="Times New Roman" w:hAnsi="Book Antiqua" w:cs="宋体"/>
          <w:sz w:val="24"/>
        </w:rPr>
        <w:t xml:space="preserve">  </w:t>
      </w:r>
    </w:p>
    <w:p w:rsidR="00232802" w:rsidRDefault="00232802" w:rsidP="00232802">
      <w:pPr>
        <w:snapToGrid w:val="0"/>
        <w:spacing w:line="360" w:lineRule="auto"/>
        <w:rPr>
          <w:rFonts w:ascii="Book Antiqua" w:hAnsi="Book Antiqua" w:cs="宋体" w:hint="eastAsia"/>
          <w:sz w:val="24"/>
        </w:rPr>
      </w:pPr>
      <w:r w:rsidRPr="00232802">
        <w:rPr>
          <w:rFonts w:ascii="Book Antiqua" w:eastAsia="Times New Roman" w:hAnsi="Book Antiqua" w:cs="宋体"/>
          <w:b/>
          <w:sz w:val="24"/>
        </w:rPr>
        <w:t>URL:</w:t>
      </w:r>
      <w:r w:rsidRPr="003237C8">
        <w:rPr>
          <w:rFonts w:ascii="Book Antiqua" w:eastAsia="Times New Roman" w:hAnsi="Book Antiqua" w:cs="宋体"/>
          <w:sz w:val="24"/>
        </w:rPr>
        <w:t xml:space="preserve"> https://www.wjgnet.com/1007-9327/full/v25/i1</w:t>
      </w:r>
      <w:r w:rsidRPr="003237C8">
        <w:rPr>
          <w:rFonts w:ascii="Book Antiqua" w:hAnsi="Book Antiqua" w:cs="宋体" w:hint="eastAsia"/>
          <w:sz w:val="24"/>
        </w:rPr>
        <w:t>0</w:t>
      </w:r>
      <w:r w:rsidRPr="003237C8">
        <w:rPr>
          <w:rFonts w:ascii="Book Antiqua" w:eastAsia="Times New Roman" w:hAnsi="Book Antiqua" w:cs="宋体"/>
          <w:sz w:val="24"/>
        </w:rPr>
        <w:t>/</w:t>
      </w:r>
      <w:r>
        <w:rPr>
          <w:rFonts w:ascii="Book Antiqua" w:hAnsi="Book Antiqua" w:cs="宋体" w:hint="eastAsia"/>
          <w:sz w:val="24"/>
        </w:rPr>
        <w:t>1210</w:t>
      </w:r>
      <w:r w:rsidRPr="003237C8">
        <w:rPr>
          <w:rFonts w:ascii="Book Antiqua" w:eastAsia="Times New Roman" w:hAnsi="Book Antiqua" w:cs="宋体"/>
          <w:sz w:val="24"/>
        </w:rPr>
        <w:t xml:space="preserve">.htm  </w:t>
      </w:r>
    </w:p>
    <w:p w:rsidR="00232802" w:rsidRPr="00E7592A" w:rsidRDefault="00232802" w:rsidP="00232802">
      <w:pPr>
        <w:snapToGrid w:val="0"/>
        <w:spacing w:line="360" w:lineRule="auto"/>
        <w:rPr>
          <w:rFonts w:ascii="Book Antiqua" w:hAnsi="Book Antiqua" w:hint="eastAsia"/>
          <w:sz w:val="24"/>
        </w:rPr>
      </w:pPr>
      <w:r w:rsidRPr="00232802">
        <w:rPr>
          <w:rFonts w:ascii="Book Antiqua" w:eastAsia="Times New Roman" w:hAnsi="Book Antiqua" w:cs="宋体"/>
          <w:b/>
          <w:sz w:val="24"/>
        </w:rPr>
        <w:t>DOI:</w:t>
      </w:r>
      <w:r w:rsidRPr="003237C8">
        <w:rPr>
          <w:rFonts w:ascii="Book Antiqua" w:eastAsia="Times New Roman" w:hAnsi="Book Antiqua" w:cs="宋体"/>
          <w:sz w:val="24"/>
        </w:rPr>
        <w:t xml:space="preserve"> https://dx.doi.org/10.3748/wjg.v25.i1</w:t>
      </w:r>
      <w:r w:rsidRPr="003237C8">
        <w:rPr>
          <w:rFonts w:ascii="Book Antiqua" w:hAnsi="Book Antiqua" w:cs="宋体" w:hint="eastAsia"/>
          <w:sz w:val="24"/>
        </w:rPr>
        <w:t>0</w:t>
      </w:r>
      <w:r w:rsidRPr="003237C8">
        <w:rPr>
          <w:rFonts w:ascii="Book Antiqua" w:eastAsia="Times New Roman" w:hAnsi="Book Antiqua" w:cs="宋体"/>
          <w:sz w:val="24"/>
        </w:rPr>
        <w:t>.</w:t>
      </w:r>
      <w:r>
        <w:rPr>
          <w:rFonts w:ascii="Book Antiqua" w:hAnsi="Book Antiqua" w:cs="宋体" w:hint="eastAsia"/>
          <w:sz w:val="24"/>
        </w:rPr>
        <w:t>1210</w:t>
      </w:r>
    </w:p>
    <w:p w:rsidR="009E15AC" w:rsidRPr="00232802" w:rsidRDefault="009E15AC" w:rsidP="00E01155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1739D" w:rsidRPr="007F4C99" w:rsidRDefault="0001739D" w:rsidP="00E01155">
      <w:pPr>
        <w:widowControl/>
        <w:snapToGrid w:val="0"/>
        <w:spacing w:line="360" w:lineRule="auto"/>
        <w:jc w:val="left"/>
        <w:rPr>
          <w:rStyle w:val="a5"/>
          <w:rFonts w:ascii="Book Antiqua" w:hAnsi="Book Antiqua"/>
          <w:b w:val="0"/>
          <w:sz w:val="24"/>
          <w:szCs w:val="24"/>
          <w:shd w:val="clear" w:color="auto" w:fill="FFFFFF"/>
        </w:rPr>
      </w:pPr>
      <w:r w:rsidRPr="007F4C99">
        <w:rPr>
          <w:rStyle w:val="a5"/>
          <w:rFonts w:ascii="Book Antiqua" w:hAnsi="Book Antiqua"/>
          <w:b w:val="0"/>
          <w:sz w:val="24"/>
          <w:szCs w:val="24"/>
          <w:shd w:val="clear" w:color="auto" w:fill="FFFFFF"/>
        </w:rPr>
        <w:br w:type="page"/>
      </w:r>
    </w:p>
    <w:p w:rsidR="000C5BB5" w:rsidRPr="007F4C99" w:rsidRDefault="007C57E9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bCs/>
          <w:kern w:val="0"/>
          <w:sz w:val="24"/>
          <w:szCs w:val="24"/>
        </w:rPr>
        <w:lastRenderedPageBreak/>
        <w:t>INTRODUCTION</w:t>
      </w:r>
    </w:p>
    <w:p w:rsidR="000C5BB5" w:rsidRPr="007F4C99" w:rsidRDefault="001825C2" w:rsidP="00E01155">
      <w:pPr>
        <w:pStyle w:val="Default"/>
        <w:snapToGrid w:val="0"/>
        <w:spacing w:line="360" w:lineRule="auto"/>
        <w:jc w:val="both"/>
        <w:rPr>
          <w:rFonts w:ascii="Book Antiqua" w:hAnsi="Book Antiqua"/>
          <w:color w:val="auto"/>
        </w:rPr>
      </w:pPr>
      <w:r w:rsidRPr="007F4C99">
        <w:rPr>
          <w:rFonts w:ascii="Book Antiqua" w:eastAsia="GillSans-Bold" w:hAnsi="Book Antiqua"/>
          <w:bCs/>
          <w:color w:val="auto"/>
        </w:rPr>
        <w:t xml:space="preserve">Hepatocellular carcinoma (HCC), one of the most common malignant tumors, ranks as the third leading cause of cancer-related death worldwide, resulting in at least </w:t>
      </w:r>
      <w:r w:rsidR="00563C4A" w:rsidRPr="007F4C99">
        <w:rPr>
          <w:rFonts w:ascii="Book Antiqua" w:eastAsia="GillSans-Bold" w:hAnsi="Book Antiqua"/>
          <w:bCs/>
          <w:color w:val="auto"/>
        </w:rPr>
        <w:t>700</w:t>
      </w:r>
      <w:r w:rsidRPr="007F4C99">
        <w:rPr>
          <w:rFonts w:ascii="Book Antiqua" w:eastAsia="GillSans-Bold" w:hAnsi="Book Antiqua"/>
          <w:bCs/>
          <w:color w:val="auto"/>
        </w:rPr>
        <w:t>000 deaths each year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PEVuZE5vdGU+PENpdGU+PEF1dGhvcj5Ub3JyZTwvQXV0aG9yPjxZZWFyPjIwMTU8L1llYXI+PFJl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 </w:instrTex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PEVuZE5vdGU+PENpdGU+PEF1dGhvcj5Ub3JyZTwvQXV0aG9yPjxZZWFyPjIwMTU8L1llYXI+PFJl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EN.CITE.DATA </w:instrText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separate"/>
      </w:r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[</w:t>
      </w:r>
      <w:hyperlink w:anchor="_ENREF_1" w:tooltip="Torre, 2015 #9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1</w:t>
        </w:r>
      </w:hyperlink>
      <w:r w:rsidR="00563C4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,</w:t>
      </w:r>
      <w:hyperlink w:anchor="_ENREF_2" w:tooltip="Waller, 2015 #10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2</w:t>
        </w:r>
      </w:hyperlink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]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Pr="007F4C99">
        <w:rPr>
          <w:rFonts w:ascii="Book Antiqua" w:eastAsia="GillSans-Bold" w:hAnsi="Book Antiqua"/>
          <w:bCs/>
          <w:color w:val="auto"/>
        </w:rPr>
        <w:t>.</w:t>
      </w:r>
      <w:r w:rsidRPr="007F4C99">
        <w:rPr>
          <w:rFonts w:ascii="Book Antiqua" w:hAnsi="Book Antiqua"/>
          <w:color w:val="auto"/>
        </w:rPr>
        <w:t xml:space="preserve"> Microvascular invasion, occult metastasis, recurrence</w:t>
      </w:r>
      <w:r w:rsidR="00565404">
        <w:rPr>
          <w:rFonts w:ascii="Book Antiqua" w:hAnsi="Book Antiqua"/>
          <w:color w:val="auto"/>
        </w:rPr>
        <w:t>,</w:t>
      </w:r>
      <w:r w:rsidRPr="007F4C99">
        <w:rPr>
          <w:rFonts w:ascii="Book Antiqua" w:hAnsi="Book Antiqua"/>
          <w:color w:val="auto"/>
        </w:rPr>
        <w:t xml:space="preserve"> and resistance to chemotherap</w:t>
      </w:r>
      <w:r w:rsidRPr="007F4C99">
        <w:rPr>
          <w:rFonts w:ascii="Book Antiqua" w:eastAsia="GillSans-Bold" w:hAnsi="Book Antiqua"/>
          <w:bCs/>
          <w:color w:val="auto"/>
        </w:rPr>
        <w:t>y contribute to the poor prognosis and low survival rate of HCC patients. Hepatitis B virus (HBV</w:t>
      </w:r>
      <w:r w:rsidR="00565404" w:rsidRPr="007F4C99">
        <w:rPr>
          <w:rFonts w:ascii="Book Antiqua" w:eastAsia="GillSans-Bold" w:hAnsi="Book Antiqua"/>
          <w:bCs/>
          <w:color w:val="auto"/>
        </w:rPr>
        <w:t>)</w:t>
      </w:r>
      <w:r w:rsidR="00565404">
        <w:rPr>
          <w:rFonts w:ascii="Book Antiqua" w:eastAsia="GillSans-Bold" w:hAnsi="Book Antiqua"/>
          <w:bCs/>
          <w:color w:val="auto"/>
        </w:rPr>
        <w:t xml:space="preserve"> and</w:t>
      </w:r>
      <w:r w:rsidR="00565404" w:rsidRPr="007F4C99">
        <w:rPr>
          <w:rFonts w:ascii="Book Antiqua" w:eastAsia="GillSans-Bold" w:hAnsi="Book Antiqua"/>
          <w:bCs/>
          <w:color w:val="auto"/>
        </w:rPr>
        <w:t xml:space="preserve"> </w:t>
      </w:r>
      <w:r w:rsidRPr="007F4C99">
        <w:rPr>
          <w:rFonts w:ascii="Book Antiqua" w:eastAsia="GillSans-Bold" w:hAnsi="Book Antiqua"/>
          <w:bCs/>
          <w:color w:val="auto"/>
        </w:rPr>
        <w:t>hepatitis C virus (HCV) infection, alcoholic cirrhosis</w:t>
      </w:r>
      <w:r w:rsidR="00563C4A" w:rsidRPr="007F4C99">
        <w:rPr>
          <w:rFonts w:ascii="Book Antiqua" w:eastAsia="GillSans-Bold" w:hAnsi="Book Antiqua"/>
          <w:bCs/>
          <w:color w:val="auto"/>
        </w:rPr>
        <w:t>, non-alcoholic steatohepatitis</w:t>
      </w:r>
      <w:r w:rsidR="00565404">
        <w:rPr>
          <w:rFonts w:ascii="Book Antiqua" w:eastAsia="GillSans-Bold" w:hAnsi="Book Antiqua"/>
          <w:bCs/>
          <w:color w:val="auto"/>
        </w:rPr>
        <w:t>,</w:t>
      </w:r>
      <w:r w:rsidRPr="007F4C99">
        <w:rPr>
          <w:rFonts w:ascii="Book Antiqua" w:eastAsia="GillSans-Bold" w:hAnsi="Book Antiqua"/>
          <w:bCs/>
          <w:color w:val="auto"/>
        </w:rPr>
        <w:t xml:space="preserve"> and the ingestion of aflatoxin B1 are the main r</w:t>
      </w:r>
      <w:r w:rsidR="00563C4A" w:rsidRPr="007F4C99">
        <w:rPr>
          <w:rFonts w:ascii="Book Antiqua" w:eastAsia="GillSans-Bold" w:hAnsi="Book Antiqua"/>
          <w:bCs/>
          <w:color w:val="auto"/>
        </w:rPr>
        <w:t>isk factors for HCC development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PEVuZE5vdGU+PENpdGU+PEF1dGhvcj5MbG92ZXQ8L0F1dGhvcj48WWVhcj4yMDE2PC9ZZWFyPjxS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 </w:instrTex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begin">
          <w:fldData xml:space="preserve">PEVuZE5vdGU+PENpdGU+PEF1dGhvcj5MbG92ZXQ8L0F1dGhvcj48WWVhcj4yMDE2PC9ZZWFyPjxS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</w:fldData>
        </w:fldChar>
      </w:r>
      <w:r w:rsidR="00535D5A" w:rsidRPr="007F4C99">
        <w:rPr>
          <w:rFonts w:ascii="Book Antiqua" w:eastAsia="GillSans-Bold" w:hAnsi="Book Antiqua"/>
          <w:bCs/>
          <w:color w:val="auto"/>
        </w:rPr>
        <w:instrText xml:space="preserve"> ADDIN EN.CITE.DATA </w:instrText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="00EA5A51" w:rsidRPr="007F4C99">
        <w:rPr>
          <w:rFonts w:ascii="Book Antiqua" w:eastAsia="GillSans-Bold" w:hAnsi="Book Antiqua"/>
          <w:bCs/>
          <w:color w:val="auto"/>
        </w:rPr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separate"/>
      </w:r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[</w:t>
      </w:r>
      <w:hyperlink w:anchor="_ENREF_3" w:tooltip="Llovet, 2016 #13" w:history="1">
        <w:r w:rsidR="00550D3D" w:rsidRPr="007F4C99">
          <w:rPr>
            <w:rFonts w:ascii="Book Antiqua" w:eastAsia="GillSans-Bold" w:hAnsi="Book Antiqua"/>
            <w:bCs/>
            <w:noProof/>
            <w:color w:val="auto"/>
            <w:vertAlign w:val="superscript"/>
          </w:rPr>
          <w:t>3</w:t>
        </w:r>
      </w:hyperlink>
      <w:r w:rsidR="00535D5A" w:rsidRPr="007F4C99">
        <w:rPr>
          <w:rFonts w:ascii="Book Antiqua" w:eastAsia="GillSans-Bold" w:hAnsi="Book Antiqua"/>
          <w:bCs/>
          <w:noProof/>
          <w:color w:val="auto"/>
          <w:vertAlign w:val="superscript"/>
        </w:rPr>
        <w:t>]</w:t>
      </w:r>
      <w:r w:rsidR="00EA5A51" w:rsidRPr="007F4C99">
        <w:rPr>
          <w:rFonts w:ascii="Book Antiqua" w:eastAsia="GillSans-Bold" w:hAnsi="Book Antiqua"/>
          <w:bCs/>
          <w:color w:val="auto"/>
        </w:rPr>
        <w:fldChar w:fldCharType="end"/>
      </w:r>
      <w:r w:rsidRPr="007F4C99">
        <w:rPr>
          <w:rFonts w:ascii="Book Antiqua" w:eastAsia="GillSans-Bold" w:hAnsi="Book Antiqua"/>
          <w:bCs/>
          <w:color w:val="auto"/>
        </w:rPr>
        <w:t>.</w:t>
      </w:r>
      <w:r w:rsidRPr="007F4C99">
        <w:rPr>
          <w:rFonts w:ascii="Book Antiqua" w:hAnsi="Book Antiqua"/>
          <w:color w:val="auto"/>
        </w:rPr>
        <w:t xml:space="preserve"> Current therapeutic strategies for HCC include chemotherapy, surgical resection, liver transplantation, radiofreq</w:t>
      </w:r>
      <w:r w:rsidR="00563C4A" w:rsidRPr="007F4C99">
        <w:rPr>
          <w:rFonts w:ascii="Book Antiqua" w:hAnsi="Book Antiqua"/>
          <w:color w:val="auto"/>
        </w:rPr>
        <w:t>uency ablation</w:t>
      </w:r>
      <w:r w:rsidR="00565404">
        <w:rPr>
          <w:rFonts w:ascii="Book Antiqua" w:hAnsi="Book Antiqua"/>
          <w:color w:val="auto"/>
        </w:rPr>
        <w:t>,</w:t>
      </w:r>
      <w:r w:rsidR="00563C4A" w:rsidRPr="007F4C99">
        <w:rPr>
          <w:rFonts w:ascii="Book Antiqua" w:hAnsi="Book Antiqua"/>
          <w:color w:val="auto"/>
        </w:rPr>
        <w:t xml:space="preserve"> and drug </w:t>
      </w:r>
      <w:proofErr w:type="gramStart"/>
      <w:r w:rsidR="00563C4A" w:rsidRPr="007F4C99">
        <w:rPr>
          <w:rFonts w:ascii="Book Antiqua" w:hAnsi="Book Antiqua"/>
          <w:color w:val="auto"/>
        </w:rPr>
        <w:t>therapy</w:t>
      </w:r>
      <w:proofErr w:type="gramEnd"/>
      <w:r w:rsidR="00EA5A51" w:rsidRPr="007F4C99">
        <w:rPr>
          <w:rFonts w:ascii="Book Antiqua" w:hAnsi="Book Antiqua"/>
          <w:color w:val="auto"/>
        </w:rPr>
        <w:fldChar w:fldCharType="begin">
          <w:fldData xml:space="preserve">PEVuZE5vdGU+PENpdGU+PEF1dGhvcj5UdW5pc3Npb2xsaTwvQXV0aG9yPjxZZWFyPjIwMTc8L1ll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==
</w:fldData>
        </w:fldChar>
      </w:r>
      <w:r w:rsidR="00535D5A" w:rsidRPr="007F4C99">
        <w:rPr>
          <w:rFonts w:ascii="Book Antiqua" w:hAnsi="Book Antiqua"/>
          <w:color w:val="auto"/>
        </w:rPr>
        <w:instrText xml:space="preserve"> ADDIN EN.CITE </w:instrText>
      </w:r>
      <w:r w:rsidR="00EA5A51" w:rsidRPr="007F4C99">
        <w:rPr>
          <w:rFonts w:ascii="Book Antiqua" w:hAnsi="Book Antiqua"/>
          <w:color w:val="auto"/>
        </w:rPr>
        <w:fldChar w:fldCharType="begin">
          <w:fldData xml:space="preserve">PEVuZE5vdGU+PENpdGU+PEF1dGhvcj5UdW5pc3Npb2xsaTwvQXV0aG9yPjxZZWFyPjIwMTc8L1ll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==
</w:fldData>
        </w:fldChar>
      </w:r>
      <w:r w:rsidR="00535D5A" w:rsidRPr="007F4C99">
        <w:rPr>
          <w:rFonts w:ascii="Book Antiqua" w:hAnsi="Book Antiqua"/>
          <w:color w:val="auto"/>
        </w:rPr>
        <w:instrText xml:space="preserve"> ADDIN EN.CITE.DATA </w:instrText>
      </w:r>
      <w:r w:rsidR="00EA5A51" w:rsidRPr="007F4C99">
        <w:rPr>
          <w:rFonts w:ascii="Book Antiqua" w:hAnsi="Book Antiqua"/>
          <w:color w:val="auto"/>
        </w:rPr>
      </w:r>
      <w:r w:rsidR="00EA5A51" w:rsidRPr="007F4C99">
        <w:rPr>
          <w:rFonts w:ascii="Book Antiqua" w:hAnsi="Book Antiqua"/>
          <w:color w:val="auto"/>
        </w:rPr>
        <w:fldChar w:fldCharType="end"/>
      </w:r>
      <w:r w:rsidR="00EA5A51" w:rsidRPr="007F4C99">
        <w:rPr>
          <w:rFonts w:ascii="Book Antiqua" w:hAnsi="Book Antiqua"/>
          <w:color w:val="auto"/>
        </w:rPr>
      </w:r>
      <w:r w:rsidR="00EA5A51" w:rsidRPr="007F4C99">
        <w:rPr>
          <w:rFonts w:ascii="Book Antiqua" w:hAnsi="Book Antiqua"/>
          <w:color w:val="auto"/>
        </w:rPr>
        <w:fldChar w:fldCharType="separate"/>
      </w:r>
      <w:r w:rsidR="00535D5A" w:rsidRPr="007F4C99">
        <w:rPr>
          <w:rFonts w:ascii="Book Antiqua" w:hAnsi="Book Antiqua"/>
          <w:noProof/>
          <w:color w:val="auto"/>
          <w:vertAlign w:val="superscript"/>
        </w:rPr>
        <w:t>[</w:t>
      </w:r>
      <w:hyperlink w:anchor="_ENREF_4" w:tooltip="Tunissiolli, 2017 #11" w:history="1">
        <w:r w:rsidR="00550D3D" w:rsidRPr="007F4C99">
          <w:rPr>
            <w:rFonts w:ascii="Book Antiqua" w:hAnsi="Book Antiqua"/>
            <w:noProof/>
            <w:color w:val="auto"/>
            <w:vertAlign w:val="superscript"/>
          </w:rPr>
          <w:t>4</w:t>
        </w:r>
      </w:hyperlink>
      <w:r w:rsidR="00563C4A" w:rsidRPr="007F4C99">
        <w:rPr>
          <w:rFonts w:ascii="Book Antiqua" w:hAnsi="Book Antiqua"/>
          <w:noProof/>
          <w:color w:val="auto"/>
          <w:vertAlign w:val="superscript"/>
        </w:rPr>
        <w:t>,</w:t>
      </w:r>
      <w:hyperlink w:anchor="_ENREF_5" w:tooltip="Medavaram, 2018 #12" w:history="1">
        <w:r w:rsidR="00550D3D" w:rsidRPr="007F4C99">
          <w:rPr>
            <w:rFonts w:ascii="Book Antiqua" w:hAnsi="Book Antiqua"/>
            <w:noProof/>
            <w:color w:val="auto"/>
            <w:vertAlign w:val="superscript"/>
          </w:rPr>
          <w:t>5</w:t>
        </w:r>
      </w:hyperlink>
      <w:r w:rsidR="00535D5A" w:rsidRPr="007F4C99">
        <w:rPr>
          <w:rFonts w:ascii="Book Antiqua" w:hAnsi="Book Antiqua"/>
          <w:noProof/>
          <w:color w:val="auto"/>
          <w:vertAlign w:val="superscript"/>
        </w:rPr>
        <w:t>]</w:t>
      </w:r>
      <w:r w:rsidR="00EA5A51" w:rsidRPr="007F4C99">
        <w:rPr>
          <w:rFonts w:ascii="Book Antiqua" w:hAnsi="Book Antiqua"/>
          <w:color w:val="auto"/>
        </w:rPr>
        <w:fldChar w:fldCharType="end"/>
      </w:r>
      <w:r w:rsidRPr="007F4C99">
        <w:rPr>
          <w:rFonts w:ascii="Book Antiqua" w:hAnsi="Book Antiqua"/>
          <w:color w:val="auto"/>
        </w:rPr>
        <w:t xml:space="preserve">. </w:t>
      </w:r>
      <w:r w:rsidR="00535D5A" w:rsidRPr="007F4C99">
        <w:rPr>
          <w:rFonts w:ascii="Book Antiqua" w:hAnsi="Book Antiqua"/>
          <w:color w:val="auto"/>
        </w:rPr>
        <w:t>The mechanism of HCC is very complex, and more research is needed to provide more detailed clues.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Nuclear factor erythroid 2-like 3 (NFE2L3), also known as NRF3, was first identified and reported in 1999 and is a member of the cap </w:t>
      </w:r>
      <w:r w:rsidR="00563C4A" w:rsidRPr="007F4C99">
        <w:rPr>
          <w:rFonts w:ascii="Book Antiqua" w:hAnsi="Book Antiqua" w:cs="Times New Roman"/>
          <w:bCs/>
          <w:kern w:val="0"/>
          <w:sz w:val="24"/>
          <w:szCs w:val="24"/>
        </w:rPr>
        <w:t>‘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n</w:t>
      </w:r>
      <w:r w:rsidR="00563C4A" w:rsidRPr="007F4C99">
        <w:rPr>
          <w:rFonts w:ascii="Book Antiqua" w:hAnsi="Book Antiqua" w:cs="Times New Roman"/>
          <w:bCs/>
          <w:kern w:val="0"/>
          <w:sz w:val="24"/>
          <w:szCs w:val="24"/>
        </w:rPr>
        <w:t>’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collar basic-region leucine zipper 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family of transcription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factors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PEVuZE5vdGU+PENpdGU+PEF1dGhvcj5Lb2JheWFzaGk8L0F1dGhvcj48WWVhcj4xOTk5PC9ZZWFy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YmlvbG9naWNhbCBjaGVtaXN0cnk8L2FiYnItMT48L2FsdC1wZXJpb2RpY2FsPjxwYWdlcz42NDQz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PEVuZE5vdGU+PENpdGU+PEF1dGhvcj5Lb2JheWFzaGk8L0F1dGhvcj48WWVhcj4xOTk5PC9ZZWFy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6" w:tooltip="Kobayashi, 1999 #3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6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. The human NFE2L3 transcript encodes a 694-amino acid protein that can bind to antioxidant response elements by </w:t>
      </w:r>
      <w:bookmarkStart w:id="56" w:name="OLE_LINK14"/>
      <w:bookmarkStart w:id="57" w:name="OLE_LINK15"/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heterodimerizing</w:t>
      </w:r>
      <w:bookmarkEnd w:id="56"/>
      <w:bookmarkEnd w:id="57"/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with small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musculoa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poneurotic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fibrosarcoma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factors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UmVjTnVtPjQ8L1JlY051bT48RGlzcGxheVRleHQ+PHN0eWxlIGZhY2U9InN1cGVyc2NyaXB0Ij5b
NiwgN108L3N0eWxlPjwvRGlzcGxheVRleHQ+PHJlY29yZD48cmVjLW51bWJlcj40PC9yZWMtbnVt
YmVyPjxmb3JlaWduLWtleXM+PGtleSBhcHA9IkVOIiBkYi1pZD0iMHh2ZnZwZDlxZDA5djNlcmR0
bHB6cHNneHo1dnpkd3N6OXJlIj40PC9rZXk+PC9mb3JlaWduLWtleXM+PHJlZi10eXBlIG5hbWU9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My0wMzc5PC9lbGVjdHJvbmljLXJlc291cmNlLW51bT48L3JlY29yZD48L0NpdGU+PENpdGU+PEF1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UmVjTnVtPjQ8L1JlY051bT48RGlzcGxheVRleHQ+PHN0eWxlIGZhY2U9InN1cGVyc2NyaXB0Ij5b
NiwgN108L3N0eWxlPjwvRGlzcGxheVRleHQ+PHJlY29yZD48cmVjLW51bWJlcj40PC9yZWMtbnVt
YmVyPjxmb3JlaWduLWtleXM+PGtleSBhcHA9IkVOIiBkYi1pZD0iMHh2ZnZwZDlxZDA5djNlcmR0
bHB6cHNneHo1dnpkd3N6OXJlIj40PC9rZXk+PC9mb3JlaWduLWtleXM+PHJlZi10eXBlIG5hbWU9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My0wMzc5PC9lbGVjdHJvbmljLXJlc291cmNlLW51bT48L3JlY29yZD48L0NpdGU+PENpdGU+PEF1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6" w:tooltip="Kobayashi, 1999 #3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6</w:t>
        </w:r>
      </w:hyperlink>
      <w:r w:rsidR="00563C4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,</w:t>
      </w:r>
      <w:hyperlink w:anchor="_ENREF_7" w:tooltip="Chenais, 2005 #4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7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 NFE2L3, as a key regulator of the cellular stress response, is expressed in a wide variety of tissues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such as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the heart, brain, lung, liver, kidney, 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and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pancreas,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partic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ularly abundant in the </w:t>
      </w:r>
      <w:proofErr w:type="gramStart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placenta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PEVuZE5vdGU+PENpdGU+PEF1dGhvcj5aaGFuZzwvQXV0aG9yPjxZZWFyPjIwMDk8L1llYXI+PFJl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PjwvYWx0LXBlcmlvZGljYWw+PHBhZ2VzPjMxOTUtMjEwPC9wYWdlcz48dm9sdW1lPjI4NDwvdm9s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==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PEVuZE5vdGU+PENpdGU+PEF1dGhvcj5aaGFuZzwvQXV0aG9yPjxZZWFyPjIwMDk8L1llYXI+PFJl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PjwvYWx0LXBlcmlvZGljYWw+PHBhZ2VzPjMxOTUtMjEwPC9wYWdlcz48dm9sdW1lPjI4NDwvdm9s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==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8" w:tooltip="Zhang, 2009 #5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8</w:t>
        </w:r>
      </w:hyperlink>
      <w:r w:rsidR="00563C4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,</w:t>
      </w:r>
      <w:hyperlink w:anchor="_ENREF_9" w:tooltip="Chevillard, 2011 #2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9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. Accumulat</w:t>
      </w:r>
      <w:r w:rsidR="00326E15">
        <w:rPr>
          <w:rFonts w:ascii="Book Antiqua" w:eastAsia="GillSans-Bold" w:hAnsi="Book Antiqua" w:cs="Times New Roman"/>
          <w:bCs/>
          <w:kern w:val="0"/>
          <w:sz w:val="24"/>
          <w:szCs w:val="24"/>
        </w:rPr>
        <w:t>ing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evidence suggests that NFE2L3</w:t>
      </w:r>
      <w:r w:rsidR="00563C4A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is involved in the regulation of various biological processes, such as</w:t>
      </w:r>
      <w:r w:rsidR="00CF5461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transcription, signal transduction, cell cycle, growth, development,</w:t>
      </w:r>
      <w:r w:rsidR="00CF5461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differentiation</w:t>
      </w:r>
      <w:r w:rsidR="00565404">
        <w:rPr>
          <w:rFonts w:ascii="Book Antiqua" w:eastAsia="GillSans-Bold" w:hAnsi="Book Antiqua" w:cs="Times New Roman"/>
          <w:bCs/>
          <w:kern w:val="0"/>
          <w:sz w:val="24"/>
          <w:szCs w:val="24"/>
        </w:rPr>
        <w:t>,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and inflammation. In addition to these functions,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Chevilla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rd</w:t>
      </w:r>
      <w:proofErr w:type="spellEnd"/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563C4A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et al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/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&lt;EndNote&gt;&lt;Cite&gt;&lt;Author&gt;Chevillard&lt;/Author&gt;&lt;Year&gt;2011&lt;/Year&gt;&lt;RecNum&gt;8&lt;/RecNum&gt;&lt;DisplayText&gt;&lt;style face="superscript"&gt;[10]&lt;/style&gt;&lt;/DisplayText&gt;&lt;record&gt;&lt;rec-number&gt;8&lt;/rec-number&gt;&lt;foreign-keys&gt;&lt;key app="EN" db-id="0xvfvpd9qd09v3erdtlpzpsgxz5vzdwsz9re"&gt;8&lt;/key&gt;&lt;/foreign-keys&gt;&lt;ref-type name="Journal Article"&gt;17&lt;/ref-type&gt;&lt;contributors&gt;&lt;authors&gt;&lt;author&gt;Chevillard, G.&lt;/author&gt;&lt;author&gt;Paquet, M.&lt;/author&gt;&lt;author&gt;Blank, V.&lt;/author&gt;&lt;/authors&gt;&lt;/contributors&gt;&lt;auth-address&gt;Lady Davis Institute for Medical Research and Sir Mortimer B. Davis Jewish General Hospital, Montreal, QC, Canada.&lt;/auth-address&gt;&lt;titles&gt;&lt;title&gt;Nfe2l3 (Nrf3) deficiency predisposes mice to T-cell lymphoblastic lymphoma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2005-8&lt;/pages&gt;&lt;volume&gt;117&lt;/volume&gt;&lt;number&gt;6&lt;/number&gt;&lt;keywords&gt;&lt;keyword&gt;Animals&lt;/keyword&gt;&lt;keyword&gt;Basic-Leucine Zipper Transcription Factors/*deficiency/genetics&lt;/keyword&gt;&lt;keyword&gt;Benzo(a)pyrene/toxicity&lt;/keyword&gt;&lt;keyword&gt;Disease Models, Animal&lt;/keyword&gt;&lt;keyword&gt;Disease Susceptibility&lt;/keyword&gt;&lt;keyword&gt;Humans&lt;/keyword&gt;&lt;keyword&gt;Male&lt;/keyword&gt;&lt;keyword&gt;Mice&lt;/keyword&gt;&lt;keyword&gt;Mice, 129 Strain&lt;/keyword&gt;&lt;keyword&gt;Mice, Knockout&lt;/keyword&gt;&lt;keyword&gt;Precursor T-Cell Lymphoblastic&lt;/keyword&gt;&lt;keyword&gt;Leukemia-Lymphoma/*etiology/genetics/metabolism/pathology&lt;/keyword&gt;&lt;/keywords&gt;&lt;dates&gt;&lt;year&gt;2011&lt;/year&gt;&lt;pub-dates&gt;&lt;date&gt;Feb 10&lt;/date&gt;&lt;/pub-dates&gt;&lt;/dates&gt;&lt;isbn&gt;1528-0020 (Electronic)&amp;#xD;0006-4971 (Linking)&lt;/isbn&gt;&lt;accession-num&gt;21148084&lt;/accession-num&gt;&lt;urls&gt;&lt;related-urls&gt;&lt;url&gt;http://www.ncbi.nlm.nih.gov/pubmed/21148084&lt;/url&gt;&lt;/related-urls&gt;&lt;/urls&gt;&lt;electronic-resource-num&gt;10.1182/blood-2010-02-271460&lt;/electronic-resource-num&gt;&lt;/record&gt;&lt;/Cite&gt;&lt;/EndNote&gt;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0" w:tooltip="Chevillard, 2011 #8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10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showed that the absence of NFE2L3 predisposes mice to lymphoma development, suggesting a protective role for this transcription factor in hematopo</w:t>
      </w:r>
      <w:r w:rsidR="00563C4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ietic malignancies. Wang </w:t>
      </w:r>
      <w:r w:rsidR="00563C4A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et al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/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&lt;EndNote&gt;&lt;Cite&gt;&lt;Author&gt;Wang&lt;/Author&gt;&lt;Year&gt;2017&lt;/Year&gt;&lt;RecNum&gt;7&lt;/RecNum&gt;&lt;DisplayText&gt;&lt;style face="superscript"&gt;[11]&lt;/style&gt;&lt;/DisplayText&gt;&lt;record&gt;&lt;rec-number&gt;7&lt;/rec-number&gt;&lt;foreign-keys&gt;&lt;key app="EN" db-id="0xvfvpd9qd09v3erdtlpzpsgxz5vzdwsz9re"&gt;7&lt;/key&gt;&lt;/foreign-keys&gt;&lt;ref-type name="Journal Article"&gt;17&lt;/ref-type&gt;&lt;contributors&gt;&lt;authors&gt;&lt;author&gt;Wang, C.&lt;/author&gt;&lt;author&gt;Saji, M.&lt;/author&gt;&lt;author&gt;Justiniano, S. E.&lt;/author&gt;&lt;author&gt;Yusof, A. M.&lt;/author&gt;&lt;author&gt;Zhang, X.&lt;/author&gt;&lt;author&gt;Yu, L.&lt;/author&gt;&lt;author&gt;Fernandez, S.&lt;/author&gt;&lt;author&gt;Wakely, P., Jr.&lt;/author&gt;&lt;author&gt;La Perle, K.&lt;/author&gt;&lt;author&gt;Nakanishi, H.&lt;/author&gt;&lt;author&gt;Pohlman, N.&lt;/author&gt;&lt;author&gt;Ringel, M. D.&lt;/author&gt;&lt;/authors&gt;&lt;/contributors&gt;&lt;auth-address&gt;Division of Endocrinology, Diabetes and Metabolism, Department of Internal Medicine,; Ohio State Biochemistry Program.&amp;#xD;Division of Endocrinology, Diabetes and Metabolism, Department of Internal Medicine.&amp;#xD;Center for Biostatistics, Department of Biomedical Informatics.&amp;#xD;Department of Pathology.&amp;#xD;Department of Veterinary Biosciences and Comparative Pathology and Mouse Phenotyping Shared Resource, The Ohio State University and Arthur G. James Comprehensive Cancer Center, Columbus, Ohio, USA.&lt;/auth-address&gt;&lt;titles&gt;&lt;title&gt;RCAN1-4 is a thyroid cancer growth and metastasis suppressor&lt;/title&gt;&lt;secondary-title&gt;JCI Insight&lt;/secondary-title&gt;&lt;alt-title&gt;JCI insight&lt;/alt-title&gt;&lt;/titles&gt;&lt;periodical&gt;&lt;full-title&gt;JCI Insight&lt;/full-title&gt;&lt;abbr-1&gt;JCI insight&lt;/abbr-1&gt;&lt;/periodical&gt;&lt;alt-periodical&gt;&lt;full-title&gt;JCI Insight&lt;/full-title&gt;&lt;abbr-1&gt;JCI insight&lt;/abbr-1&gt;&lt;/alt-periodical&gt;&lt;pages&gt;e90651&lt;/pages&gt;&lt;volume&gt;2&lt;/volume&gt;&lt;number&gt;5&lt;/number&gt;&lt;dates&gt;&lt;year&gt;2017&lt;/year&gt;&lt;pub-dates&gt;&lt;date&gt;Mar 9&lt;/date&gt;&lt;/pub-dates&gt;&lt;/dates&gt;&lt;isbn&gt;2379-3708 (Print)&amp;#xD;2379-3708 (Linking)&lt;/isbn&gt;&lt;accession-num&gt;28289712&lt;/accession-num&gt;&lt;urls&gt;&lt;related-urls&gt;&lt;url&gt;http://www.ncbi.nlm.nih.gov/pubmed/28289712&lt;/url&gt;&lt;/related-urls&gt;&lt;/urls&gt;&lt;custom2&gt;5333959 exists.&lt;/custom2&gt;&lt;electronic-resource-num&gt;10.1172/jci.insight.90651&lt;/electronic-resource-num&gt;&lt;/record&gt;&lt;/Cite&gt;&lt;/EndNote&gt;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1" w:tooltip="Wang, 2017 #7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11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reported that NFE2L3 is necessary for RCAN1-4-mediated enhanced growth and invasion, and its overexpression independently enhances these effects in thyroid cancer cells.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Chowdhury </w:t>
      </w:r>
      <w:r w:rsidR="00F2448D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F2448D"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PEVuZE5vdGU+PENpdGU+PEF1dGhvcj5DaG93ZGh1cnk8L0F1dGhvcj48WWVhcj4yMDE3PC9ZZWFy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PEVuZE5vdGU+PENpdGU+PEF1dGhvcj5DaG93ZGh1cnk8L0F1dGhvcj48WWVhcj4yMDE3PC9ZZWFy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</w:fldData>
        </w:fldChar>
      </w:r>
      <w:r w:rsidR="00535D5A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12" w:tooltip="Chowdhury, 2017 #29" w:history="1">
        <w:r w:rsidR="00550D3D" w:rsidRPr="007F4C99">
          <w:rPr>
            <w:rFonts w:ascii="Book Antiqua" w:eastAsia="GillSans-Bold" w:hAnsi="Book Antiqua" w:cs="Times New Roman"/>
            <w:bCs/>
            <w:noProof/>
            <w:kern w:val="0"/>
            <w:sz w:val="24"/>
            <w:szCs w:val="24"/>
            <w:vertAlign w:val="superscript"/>
          </w:rPr>
          <w:t>12</w:t>
        </w:r>
      </w:hyperlink>
      <w:r w:rsidR="00535D5A" w:rsidRPr="007F4C99">
        <w:rPr>
          <w:rFonts w:ascii="Book Antiqua" w:eastAsia="GillSans-Bold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demonstrated that NFE2L3 promotes colon cancer cell proliferation by activating UHMK1 gene expression. These findings suggest that NFE2L3 may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lastRenderedPageBreak/>
        <w:t xml:space="preserve">be a crucial regulator of cancer progression. However, the roles of NFE2L3 in HCC and </w:t>
      </w:r>
      <w:hyperlink r:id="rId8" w:tgtFrame="_blank" w:history="1">
        <w:r w:rsidR="00F2448D"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their</w:t>
        </w:r>
        <w:r w:rsidR="00F2448D" w:rsidRPr="007F4C99">
          <w:rPr>
            <w:rFonts w:ascii="Book Antiqua" w:hAnsi="Book Antiqua" w:cs="Times New Roman" w:hint="eastAsia"/>
            <w:bCs/>
            <w:kern w:val="0"/>
            <w:sz w:val="24"/>
            <w:szCs w:val="24"/>
          </w:rPr>
          <w:t xml:space="preserve"> </w:t>
        </w:r>
        <w:r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underlying molecular mechanisms</w:t>
        </w:r>
      </w:hyperlink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have yet to be elucidated.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In the present study, we analyzed the expression of NFE2L3 in HCC and its correlation with </w:t>
      </w:r>
      <w:proofErr w:type="spellStart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parameters based on the Cancer Genome Atlas (TCGA) data p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ortal. In addition, we utilized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F2448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interference technology</w:t>
      </w:r>
      <w:r w:rsidR="00F2448D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to knock down NFE2L3 </w:t>
      </w:r>
      <w:r w:rsidRPr="007F4C99">
        <w:rPr>
          <w:rFonts w:ascii="Book Antiqua" w:eastAsia="GillSans-Bold" w:hAnsi="Book Antiqua" w:cs="Times New Roman"/>
          <w:bCs/>
          <w:i/>
          <w:kern w:val="0"/>
          <w:sz w:val="24"/>
          <w:szCs w:val="24"/>
        </w:rPr>
        <w:t>in vitro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and systematically evaluated the biological function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NFE2L3 in HCC cells.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highlight w:val="yellow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M</w:t>
      </w:r>
      <w:r w:rsidR="007C57E9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ATERIALS AND METHODS</w:t>
      </w:r>
    </w:p>
    <w:p w:rsidR="000C5BB5" w:rsidRPr="007F4C99" w:rsidRDefault="00F233EE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F233EE">
        <w:rPr>
          <w:rFonts w:ascii="Book Antiqua" w:eastAsia="GillSans-Bold" w:hAnsi="Book Antiqua"/>
          <w:b/>
          <w:bCs/>
          <w:i/>
          <w:sz w:val="24"/>
          <w:szCs w:val="24"/>
        </w:rPr>
        <w:t>HCC</w:t>
      </w:r>
      <w:r w:rsidR="00EF7810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>patient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data in </w:t>
      </w:r>
      <w:r w:rsidR="00EF7810" w:rsidRPr="007F4C99">
        <w:rPr>
          <w:rFonts w:ascii="Book Antiqua" w:eastAsia="GillSans-Bold" w:hAnsi="Book Antiqua" w:cs="Times New Roman"/>
          <w:b/>
          <w:bCs/>
          <w:i/>
          <w:kern w:val="0"/>
          <w:sz w:val="24"/>
          <w:szCs w:val="24"/>
        </w:rPr>
        <w:t>the Cancer Genome Atlas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A total of 344 HCC pa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 xml:space="preserve">tients with </w:t>
      </w:r>
      <w:proofErr w:type="spellStart"/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information and RNA-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Seq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data were obtained from TCGA database (https://cancergenome.nih.gov/). The gene expression data were normalized using the RNA normalization method described in TCGA </w:t>
      </w:r>
      <w:r w:rsidR="008A6040" w:rsidRPr="007F4C99">
        <w:rPr>
          <w:rFonts w:ascii="Book Antiqua" w:hAnsi="Book Antiqua" w:cs="Times New Roman"/>
          <w:kern w:val="0"/>
          <w:sz w:val="24"/>
          <w:szCs w:val="24"/>
        </w:rPr>
        <w:t xml:space="preserve">National Cancer Institute (NCI)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Wiki.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F2448D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</w:t>
      </w:r>
      <w:r w:rsidRPr="007F4C99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lines</w:t>
      </w:r>
      <w:r w:rsidRPr="007F4C99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and cell culture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Human HCC cell lines (</w:t>
      </w:r>
      <w:bookmarkStart w:id="58" w:name="OLE_LINK26"/>
      <w:bookmarkStart w:id="59" w:name="OLE_LINK7"/>
      <w:r w:rsidRPr="007F4C99">
        <w:rPr>
          <w:rFonts w:ascii="Book Antiqua" w:hAnsi="Book Antiqua" w:cs="Times New Roman"/>
          <w:kern w:val="0"/>
          <w:sz w:val="24"/>
          <w:szCs w:val="24"/>
        </w:rPr>
        <w:t>SMMC-7721 and</w:t>
      </w:r>
      <w:bookmarkEnd w:id="58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BEL-7404</w:t>
      </w:r>
      <w:bookmarkEnd w:id="59"/>
      <w:r w:rsidRPr="007F4C99">
        <w:rPr>
          <w:rFonts w:ascii="Book Antiqua" w:hAnsi="Book Antiqua" w:cs="Times New Roman"/>
          <w:kern w:val="0"/>
          <w:sz w:val="24"/>
          <w:szCs w:val="24"/>
        </w:rPr>
        <w:t>) were purchased from the Type Culture Collection of the Chinese Academy of Sciences (Shanghai, China) and id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entified by short tandem repeat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analysis. SMMC-7721 and BEL-7404 cells were cultured in RPMI 1640 medium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003956" w:rsidRPr="007F4C99">
        <w:rPr>
          <w:rFonts w:ascii="Book Antiqua" w:hAnsi="Book Antiqua" w:cs="Times New Roman"/>
          <w:kern w:val="0"/>
          <w:sz w:val="24"/>
          <w:szCs w:val="24"/>
        </w:rPr>
        <w:t>NY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U</w:t>
      </w:r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supplemented with 10% fetal bovine serum (FBS)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8A6040" w:rsidRPr="007F4C99">
        <w:rPr>
          <w:rFonts w:ascii="Book Antiqua" w:hAnsi="Book Antiqua" w:cs="Times New Roman"/>
          <w:kern w:val="0"/>
          <w:sz w:val="24"/>
          <w:szCs w:val="24"/>
        </w:rPr>
        <w:t>Sydney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Australia), 100 U/m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penicillin, and 100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μg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/m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streptomycin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Gibco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003956" w:rsidRPr="007F4C99">
        <w:rPr>
          <w:rFonts w:ascii="Book Antiqua" w:hAnsi="Book Antiqua" w:cs="Times New Roman"/>
          <w:kern w:val="0"/>
          <w:sz w:val="24"/>
          <w:szCs w:val="24"/>
        </w:rPr>
        <w:t>NY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F2448D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and incubated at 37 °C in a humidified atmosphere with 5% CO</w:t>
      </w:r>
      <w:r w:rsidRPr="007F4C99">
        <w:rPr>
          <w:rFonts w:ascii="Book Antiqua" w:hAnsi="Book Antiqua" w:cs="Times New Roman"/>
          <w:kern w:val="0"/>
          <w:sz w:val="24"/>
          <w:szCs w:val="24"/>
          <w:vertAlign w:val="subscript"/>
        </w:rPr>
        <w:t>2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EF7810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Short hairpin RNA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lentivirus infection</w:t>
      </w:r>
    </w:p>
    <w:p w:rsidR="004670CD" w:rsidRPr="007F4C99" w:rsidRDefault="001825C2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 shRNA interf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erence lentiviral vector was constructed and synthesized by 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GeneChem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Co., Ltd (Shanghai, China). The NFE2L3 shRNA interference target sequence was </w:t>
      </w:r>
      <w:r w:rsidR="00F2448D" w:rsidRPr="007F4C99">
        <w:rPr>
          <w:rFonts w:ascii="Book Antiqua" w:hAnsi="Book Antiqua" w:cs="Times New Roman"/>
          <w:kern w:val="0"/>
          <w:sz w:val="24"/>
          <w:szCs w:val="24"/>
        </w:rPr>
        <w:t>5’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-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AGTCAATCCCAACCACTAT-3’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(shNFE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2L3), and a scramble sequence 5’-TTCTCCGAACGTGTCACGT-3’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was used as a negative control (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). The lentiviral vectors were transfected into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SMMC-7721 and BEL-7404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cells according to the manufacturer’s instructions. The cells were seeded (2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F2448D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5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 onto 6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>well plates and incubated for 24 h to reach 50% confluence, and then replaced with infection medium containing lentiviral vectors</w:t>
      </w:r>
      <w:r w:rsidR="00F2448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at a multiplicity of infection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10 plaque-forming units/cell. Successfully infected cells were </w:t>
      </w:r>
      <w:r w:rsidR="00EF7810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green fluorescent protein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positive and observed under a </w:t>
      </w:r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fluorescence micro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scope after 72 h, and the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interference efficiency of NFE2L3 shRNA was determined using quantitative real-time PCR (qPCR)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565404">
        <w:rPr>
          <w:rFonts w:ascii="Book Antiqua" w:hAnsi="Book Antiqua" w:cs="Times New Roman"/>
          <w:kern w:val="0"/>
          <w:sz w:val="24"/>
          <w:szCs w:val="24"/>
        </w:rPr>
        <w:t>W</w:t>
      </w:r>
      <w:r w:rsidR="00565404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RNA extraction and </w:t>
      </w:r>
      <w:r w:rsidR="00EF7810" w:rsidRPr="007F4C99">
        <w:rPr>
          <w:rFonts w:ascii="Book Antiqua" w:eastAsia="宋体" w:hAnsi="Book Antiqua" w:cs="Times New Roman"/>
          <w:b/>
          <w:i/>
          <w:kern w:val="0"/>
          <w:sz w:val="24"/>
          <w:szCs w:val="24"/>
        </w:rPr>
        <w:t>real-time PCR</w:t>
      </w:r>
    </w:p>
    <w:p w:rsidR="004670CD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Total RNA was extracted </w:t>
      </w:r>
      <w:r w:rsidR="00565404">
        <w:rPr>
          <w:rFonts w:ascii="Book Antiqua" w:hAnsi="Book Antiqua" w:cs="Times New Roman"/>
          <w:kern w:val="0"/>
          <w:sz w:val="24"/>
          <w:szCs w:val="24"/>
        </w:rPr>
        <w:t>with</w:t>
      </w:r>
      <w:r w:rsidR="00565404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TRIzol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reagent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Pufei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Biotechnology, Shanghai, China). The RNA concentration and purity were assessed using the OD260 and OD260/OD280 ratio, respectively, and cDNA was synthesized </w:t>
      </w:r>
      <w:r w:rsidR="00F7637D">
        <w:rPr>
          <w:rFonts w:ascii="Book Antiqua" w:hAnsi="Book Antiqua" w:cs="Times New Roman"/>
          <w:kern w:val="0"/>
          <w:sz w:val="24"/>
          <w:szCs w:val="24"/>
        </w:rPr>
        <w:t>with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M-MLV RT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Promega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, U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) according to the manufacturers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instructions. </w:t>
      </w:r>
      <w:r w:rsidR="003C5D60" w:rsidRPr="007F4C99">
        <w:rPr>
          <w:rFonts w:ascii="Book Antiqua" w:hAnsi="Book Antiqua" w:cs="Times New Roman"/>
          <w:kern w:val="0"/>
          <w:sz w:val="24"/>
          <w:szCs w:val="24"/>
        </w:rPr>
        <w:t>q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PCR was performed using </w:t>
      </w:r>
      <w:r w:rsidR="00AD3673" w:rsidRPr="007F4C9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SYBR Green </w:t>
      </w:r>
      <w:r w:rsidR="00AD3673" w:rsidRPr="007F4C99">
        <w:rPr>
          <w:rFonts w:ascii="Book Antiqua" w:hAnsi="Book Antiqua" w:cs="Times New Roman"/>
          <w:kern w:val="0"/>
          <w:sz w:val="24"/>
          <w:szCs w:val="24"/>
        </w:rPr>
        <w:t>master mix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 xml:space="preserve"> (Takara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Biotechnology, Dalian, China) on the </w:t>
      </w:r>
      <w:proofErr w:type="spellStart"/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Stratagene</w:t>
      </w:r>
      <w:proofErr w:type="spellEnd"/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Mx3000P (Agilent Technologies, 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). The sequences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of</w:t>
      </w:r>
      <w:r w:rsidR="00EF781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the primers </w:t>
      </w:r>
      <w:r w:rsidR="00F7637D">
        <w:rPr>
          <w:rFonts w:ascii="Book Antiqua" w:hAnsi="Book Antiqua" w:cs="Times New Roman"/>
          <w:kern w:val="0"/>
          <w:sz w:val="24"/>
          <w:szCs w:val="24"/>
        </w:rPr>
        <w:t>are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as follows: NFE2L3,</w:t>
      </w:r>
      <w:r w:rsidR="004670CD" w:rsidRPr="007F4C99">
        <w:rPr>
          <w:rFonts w:ascii="Book Antiqua" w:hAnsi="Book Antiqua"/>
          <w:sz w:val="24"/>
          <w:szCs w:val="24"/>
        </w:rPr>
        <w:t xml:space="preserve"> 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forward: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-ACACTTACCACTTACAGCCAACT-3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, reverse: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-CTTCGTCTGATGTCACGGAT-3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; GAPDH, forward: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-TGACTTCAACAGCGACACCCA-3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, reverse: 5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-CACCCTGTTGCTGTAGCCAAA-3</w:t>
      </w:r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>. Relative mRNA levels were calculated by the comparative threshold cycle method (2</w:t>
      </w:r>
      <w:r w:rsidR="004670CD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-ΔCt</w:t>
      </w:r>
      <w:proofErr w:type="gramStart"/>
      <w:r w:rsidR="00EF7810" w:rsidRPr="007F4C99">
        <w:rPr>
          <w:rFonts w:ascii="Book Antiqua" w:hAnsi="Book Antiqua" w:cs="Times New Roman"/>
          <w:kern w:val="0"/>
          <w:sz w:val="24"/>
          <w:szCs w:val="24"/>
        </w:rPr>
        <w:t>)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PEVuZE5vdGU+PENpdGU+PEF1dGhvcj5TY2htaXR0Z2VuPC9BdXRob3I+PFllYXI+MjAwODwvWWVh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</w:fldData>
        </w:fldChar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PEVuZE5vdGU+PENpdGU+PEF1dGhvcj5TY2htaXR0Z2VuPC9BdXRob3I+PFllYXI+MjAwODwvWWVh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</w:fldData>
        </w:fldChar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4670C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3" w:tooltip="Schmittgen, 2008 #3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13</w:t>
        </w:r>
      </w:hyperlink>
      <w:r w:rsidR="004670C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4670CD" w:rsidRPr="007F4C99">
        <w:rPr>
          <w:rFonts w:ascii="Book Antiqua" w:hAnsi="Book Antiqua" w:cs="Times New Roman"/>
          <w:kern w:val="0"/>
          <w:sz w:val="24"/>
          <w:szCs w:val="24"/>
        </w:rPr>
        <w:t xml:space="preserve"> using GAPDH as the internal control.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Flow cytometry assay</w:t>
      </w:r>
    </w:p>
    <w:p w:rsidR="004670CD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were seeded (2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5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 xml:space="preserve">well plates at 72 h </w:t>
      </w:r>
      <w:bookmarkStart w:id="60" w:name="OLE_LINK17"/>
      <w:bookmarkStart w:id="61" w:name="OLE_LINK18"/>
      <w:proofErr w:type="spellStart"/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postt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ransfection</w:t>
      </w:r>
      <w:bookmarkEnd w:id="60"/>
      <w:bookmarkEnd w:id="61"/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i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ncubated to reach approximately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85% confluence. Both supernatant and adherent cells were harvested, centrifuged,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washed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with D-Hanks solution</w:t>
      </w:r>
      <w:r w:rsidR="00F7637D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re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>-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suspended at a density of 1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6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cells/m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in 1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× binding buffer solution. The cells were stained with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V-APC for 15 min at room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temperature using the </w:t>
      </w:r>
      <w:proofErr w:type="spellStart"/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Apoptosis Detection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Kit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APC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lastRenderedPageBreak/>
        <w:t>(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eBioscience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San Diego, CA, </w:t>
      </w:r>
      <w:r w:rsidR="00464EB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464EB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) following the manufacturer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’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 instructions. Flow cytometry was performed on a Guava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easyCyte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HT system (Millipore, Billerica, MA, </w:t>
      </w:r>
      <w:r w:rsidR="00464EB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464EB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) and analyzed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using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Guava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>InCyte</w:t>
      </w:r>
      <w:proofErr w:type="spellEnd"/>
      <w:r w:rsidR="004670C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software (Millipore).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Clone-forming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were seeded (8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2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cells/well)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 xml:space="preserve">well plates at 72 h </w:t>
      </w:r>
      <w:proofErr w:type="spellStart"/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postt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ransfection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and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cultured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for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9 d with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="00F7637D" w:rsidRPr="007F4C99">
        <w:rPr>
          <w:rFonts w:ascii="Book Antiqua" w:eastAsia="宋体" w:hAnsi="Book Antiqua" w:cs="Times New Roman"/>
          <w:kern w:val="0"/>
          <w:sz w:val="24"/>
          <w:szCs w:val="24"/>
        </w:rPr>
        <w:t>medi</w:t>
      </w:r>
      <w:r w:rsidR="00F7637D">
        <w:rPr>
          <w:rFonts w:ascii="Book Antiqua" w:eastAsia="宋体" w:hAnsi="Book Antiqua" w:cs="Times New Roman"/>
          <w:kern w:val="0"/>
          <w:sz w:val="24"/>
          <w:szCs w:val="24"/>
        </w:rPr>
        <w:t>um</w:t>
      </w:r>
      <w:r w:rsidR="00F7637D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change every 3 d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. The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cell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clones were photographed usin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g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464EBC" w:rsidRPr="007F4C99">
        <w:rPr>
          <w:rFonts w:ascii="Book Antiqua" w:eastAsia="宋体" w:hAnsi="Book Antiqua" w:cs="Times New Roman"/>
          <w:kern w:val="0"/>
          <w:sz w:val="24"/>
          <w:szCs w:val="24"/>
        </w:rPr>
        <w:t>a</w:t>
      </w:r>
      <w:r w:rsidR="00464EB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fluorescence microscope (Olympus, Tokyo, Japan) before the termination of the culture.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were fixed with 4% paraformaldehyde for 30 min and washed once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phosphate-buffered saline (PBS)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followed by staining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(Sigma-Aldrich,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). After washing w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ith distilled deionized water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and drying completely,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cell clones were photographed with a digital camera and then counted. Each experimental group was performed in triplicate.</w:t>
      </w:r>
    </w:p>
    <w:p w:rsidR="007C57E9" w:rsidRPr="007F4C99" w:rsidRDefault="007C57E9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proliferation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were seeded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96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noBreakHyphen/>
        <w:t>well plates at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 density of 2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cells/well and cultured at 37 °C in 5% CO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bscript"/>
        </w:rPr>
        <w:t xml:space="preserve">2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for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24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h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Direct counting of cells in the 96-well plates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was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scanned and analyzed using 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cytometer 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Nexcelom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, Manchester, 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Kingdom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 from the next day of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plating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for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continuous 5 d. By adjusting the input parameters of the analysis settings, the number of cells with green fluorescence was accurately calculated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and statistically analyzed. Cell count-fold 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F7637D">
        <w:rPr>
          <w:rFonts w:ascii="Book Antiqua" w:hAnsi="Book Antiqua" w:cs="Times New Roman"/>
          <w:kern w:val="0"/>
          <w:sz w:val="24"/>
          <w:szCs w:val="24"/>
        </w:rPr>
        <w:t>s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count at each time point relative to the average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day 1, indicating changes in cell proliferation.</w:t>
      </w:r>
      <w:r w:rsidR="001825C2" w:rsidRPr="007F4C99">
        <w:rPr>
          <w:rFonts w:ascii="Book Antiqua" w:hAnsi="Book Antiqu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growth curves were plotted based 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cell count-fold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value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at different time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points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C5BB5" w:rsidRPr="007F4C99" w:rsidRDefault="00AD3673" w:rsidP="00E0115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were seeded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onto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a 96-well plate at a density of 5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cells/well and incubated for 24 h. Then, 20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μL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3-(4,5-dimethylthiazol-2-yl)-2,5-diphenyltetrazolium bromide (</w:t>
      </w:r>
      <w:bookmarkStart w:id="62" w:name="OLE_LINK21"/>
      <w:bookmarkStart w:id="63" w:name="OLE_LINK22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MTT</w:t>
      </w:r>
      <w:bookmarkEnd w:id="62"/>
      <w:bookmarkEnd w:id="63"/>
      <w:r w:rsidR="00F7637D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Genview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Houston, TX,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F7637D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5 mg/m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 in PBS was added to each well, and the cells were incubated for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additional 4 h. After termination of incubation,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the supernatants were discarded and replaced with 100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70630" w:rsidRPr="007F4C99">
        <w:rPr>
          <w:rFonts w:ascii="Book Antiqua" w:hAnsi="Book Antiqua" w:cs="Times New Roman"/>
          <w:kern w:val="0"/>
          <w:sz w:val="24"/>
          <w:szCs w:val="24"/>
        </w:rPr>
        <w:t xml:space="preserve">dimethyl </w:t>
      </w:r>
      <w:proofErr w:type="spellStart"/>
      <w:r w:rsidR="00070630" w:rsidRPr="007F4C99">
        <w:rPr>
          <w:rFonts w:ascii="Book Antiqua" w:hAnsi="Book Antiqua" w:cs="Times New Roman"/>
          <w:kern w:val="0"/>
          <w:sz w:val="24"/>
          <w:szCs w:val="24"/>
        </w:rPr>
        <w:t>sulfoxide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to dissolve the formazan crystals.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optical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density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values were measured at 490 nm to estimate viable cells. OD490-fold 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F7637D">
        <w:rPr>
          <w:rFonts w:ascii="Book Antiqua" w:hAnsi="Book Antiqua" w:cs="Times New Roman"/>
          <w:kern w:val="0"/>
          <w:sz w:val="24"/>
          <w:szCs w:val="24"/>
        </w:rPr>
        <w:t>s</w:t>
      </w:r>
      <w:r w:rsidR="00F7637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OD values </w:t>
      </w:r>
      <w:bookmarkStart w:id="64" w:name="OLE_LINK2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at each time point</w:t>
      </w:r>
      <w:bookmarkEnd w:id="64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relative to the average of day 1, indicating changes in cell proliferation.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migration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density was adjusted to 9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4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 with basic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medium. The apical chamber was loaded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cell suspension, and the basolateral chamber was supplied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60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the culture medium containing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30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% FBS. After incubation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for 48 h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the medium was removed from the upper chamber, and the cells were scraped off with a cotton swab.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that invaded to the other side of the membrane were fixed with 4% paraformaldehyde for 30 min, followed by staining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(Sigma-Aldrich,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). Migratory cells were counted under an inverted microscope (200</w:t>
      </w:r>
      <w:r w:rsidR="003C5D60" w:rsidRPr="007F4C99">
        <w:rPr>
          <w:rFonts w:ascii="Book Antiqua" w:hAnsi="Book Antiqua" w:cs="Times New Roman"/>
          <w:kern w:val="0"/>
          <w:sz w:val="24"/>
          <w:szCs w:val="24"/>
        </w:rPr>
        <w:t>×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) in at least three randomly selected fields.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Cell invasion assay</w:t>
      </w:r>
    </w:p>
    <w:p w:rsidR="000C5BB5" w:rsidRPr="007F4C99" w:rsidRDefault="00AD3673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density was adjusted to 5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×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10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4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cells/well with basi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medium. Before seeding, 24-well </w:t>
      </w:r>
      <w:proofErr w:type="spellStart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>t</w:t>
      </w:r>
      <w:r w:rsidR="007C0937" w:rsidRPr="007F4C99">
        <w:rPr>
          <w:rFonts w:ascii="Book Antiqua" w:eastAsia="宋体" w:hAnsi="Book Antiqua" w:cs="Times New Roman"/>
          <w:kern w:val="0"/>
          <w:sz w:val="24"/>
          <w:szCs w:val="24"/>
        </w:rPr>
        <w:t>ranswell</w:t>
      </w:r>
      <w:proofErr w:type="spellEnd"/>
      <w:r w:rsidR="007C0937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chambers with 8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μm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pores (Corning,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 were coated with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Matrigel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(BD Biosciences, San Jose, CA</w:t>
      </w:r>
      <w:r w:rsidR="001E2E1C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), followed by the hydration of the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Matrigel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matrix layer. The apical chamber was loaded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50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of cell suspension, and the basolateral chamber was supplied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75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0 </w:t>
      </w:r>
      <w:proofErr w:type="spellStart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μ</w:t>
      </w:r>
      <w:r w:rsidR="001E2E1C" w:rsidRPr="007F4C99">
        <w:rPr>
          <w:rFonts w:ascii="Book Antiqua" w:eastAsia="宋体" w:hAnsi="Book Antiqua" w:cs="Times New Roman"/>
          <w:kern w:val="0"/>
          <w:sz w:val="24"/>
          <w:szCs w:val="24"/>
        </w:rPr>
        <w:t>L</w:t>
      </w:r>
      <w:proofErr w:type="spellEnd"/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of the culture medium containing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30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% FBS. After incubation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for 60 h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, the medium was removed from the upper chamber, and the cells were scraped off with a cotton swab.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cells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that invaded to the other side of the membrane were stained with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invaded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cells were counted under an inverted microscope in at least three randomly selected fields.</w:t>
      </w:r>
    </w:p>
    <w:p w:rsidR="00047EBE" w:rsidRPr="007F4C99" w:rsidRDefault="00047EBE" w:rsidP="00E01155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Weste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r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n </w:t>
      </w:r>
      <w:r w:rsidR="00F7637D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blot</w:t>
      </w:r>
      <w:r w:rsidR="00F7637D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analysis</w:t>
      </w:r>
    </w:p>
    <w:p w:rsidR="000C5BB5" w:rsidRPr="007F4C99" w:rsidRDefault="00AD3673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The cells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were harvested and washed twice with ice-cold P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BS and then lysed using protein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RIPA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lysis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buffer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Shanghai, China).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concentra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tion was determined using a BCA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protein assay kit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Shanghai, China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samples were mixed with 5× SDS-PAGE loading buffer (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Beyotime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Shanghai, China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 and boiled for 5 min. A total of 30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μg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protein was separated using 10% SDS-PAGE and then transferr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ed onto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polyvinylidene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fluoride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membranes (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Merck Millipore, Billerica, MA,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). Subsequently,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membranes were blocked in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Tris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-buffered saline/Tween 2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0 (TBST) solution containing 5%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skim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milk at room temperature for 1 h and then incubated separately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overnight at 4 °C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following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primary antibodies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: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nti-NFE2L3 (NBP2-30870,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 1:200, </w:t>
      </w:r>
      <w:r w:rsidR="00070630" w:rsidRPr="007F4C99">
        <w:rPr>
          <w:rFonts w:ascii="Book Antiqua" w:hAnsi="Book Antiqua" w:cs="Times New Roman"/>
          <w:kern w:val="0"/>
          <w:sz w:val="24"/>
          <w:szCs w:val="24"/>
        </w:rPr>
        <w:t>Novus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), anti-N-Cadherin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13116,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Cell Signaling Technology), anti-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Vimentin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(ab92547,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1:2500,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Abcam</w:t>
      </w:r>
      <w:proofErr w:type="spellEnd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), anti-Snail1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3879,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Cell Signaling Technology), anti-Snail2 (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9585,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1:1000,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Cell Signaling Technology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)</w:t>
      </w:r>
      <w:r w:rsidR="00BE5C35">
        <w:rPr>
          <w:rFonts w:ascii="Book Antiqua" w:hAnsi="Book Antiqua" w:cs="Times New Roman"/>
          <w:kern w:val="0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and anti-GAPDH (sc-32233, </w:t>
      </w:r>
      <w:r w:rsidR="001A7AD1" w:rsidRPr="007F4C99">
        <w:rPr>
          <w:rFonts w:ascii="Book Antiqua" w:hAnsi="Book Antiqua" w:cs="Times New Roman"/>
          <w:kern w:val="0"/>
          <w:sz w:val="24"/>
          <w:szCs w:val="24"/>
        </w:rPr>
        <w:t xml:space="preserve">1:2000,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Santa Cruz). GAPDH was used as the internal control to normalize protein loading. After washing four times with TBST,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membranes were incubated for 1.5 h at room temperature with horseradish peroxidase-conjugated </w:t>
      </w:r>
      <w:proofErr w:type="spellStart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AffiniPure</w:t>
      </w:r>
      <w:proofErr w:type="spellEnd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goat anti-mouse </w:t>
      </w:r>
      <w:proofErr w:type="spellStart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IgG</w:t>
      </w:r>
      <w:proofErr w:type="spellEnd"/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(sc-2005, Santa Cruz) or anti-rabbit IgG (sc-2004, Santa Cruz).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protein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bands were visualized with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Pierce ECL Western Blotting Substrate kit (Thermo Scientific, Rockford, IL,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) after washing with TBST.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Statistical analysis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Statistical analyses were performed using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GraphPad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Prism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6.0 software (</w:t>
      </w:r>
      <w:proofErr w:type="spellStart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GraphPad</w:t>
      </w:r>
      <w:proofErr w:type="spellEnd"/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Prism 6.0 Software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Inc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San Diego, CA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U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>nited States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). We used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chi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-square test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to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analyze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differences between groups and the Spearman rank correlation test to examine the correlations. Student’s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test (two-tailed) was used to determine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significant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differences between two groups. One-way analysis of variance (ANOVA)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>,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followed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by Dunn’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s multiple comparison test</w:t>
      </w:r>
      <w:r w:rsidR="00BE5C3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was used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for multiple comparisons.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The data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are presented as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mean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± SD.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Differences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with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-values &lt; 0.05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were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considered statistically significant.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R</w:t>
      </w:r>
      <w:r w:rsidR="00CA022B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ESULTS</w:t>
      </w:r>
    </w:p>
    <w:p w:rsidR="000C5BB5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Correlation between NFE2L3 expression and </w:t>
      </w:r>
      <w:proofErr w:type="spellStart"/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features</w:t>
      </w:r>
    </w:p>
    <w:p w:rsidR="0024791C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To evaluate NFE2L3 expression in HCC, we analyzed 344 HCC patients wi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th detailed </w:t>
      </w:r>
      <w:proofErr w:type="spellStart"/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information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RNA-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Seq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data were obtained from 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TCGA database.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For the statistical analysis, the patients were divided into two groups based on the median expression 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level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NFE2L3: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A low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expression group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= 172) and a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high expression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group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172).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association between NFE2L3 expression and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listed in Table 1, which revealed that NFE2L3 expression was related to tumor grade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0.0006), T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0.007)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0.0138). As shown in Fig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 xml:space="preserve">ure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1A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the expression level of NFE2L3 in G3/4 HCC patients was significantly higher than that in G1/2 grade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1B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C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show</w:t>
      </w:r>
      <w:r w:rsidR="003E2D8E">
        <w:rPr>
          <w:rFonts w:ascii="Book Antiqua" w:eastAsia="宋体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that NFE2L3 expression gradually in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creased with the advancement of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 stage and pathologic stage, and the dif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ference was significant in T3/4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patients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compared to T1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patients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0.01) and was also significant in stage III/IV </w:t>
      </w:r>
      <w:r w:rsidR="009A3077" w:rsidRPr="007F4C99">
        <w:rPr>
          <w:rFonts w:ascii="Book Antiqua" w:hAnsi="Book Antiqua" w:cs="Times New Roman"/>
          <w:kern w:val="0"/>
          <w:sz w:val="24"/>
          <w:szCs w:val="24"/>
        </w:rPr>
        <w:t xml:space="preserve">patients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compared to stage I patients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0.01).</w:t>
      </w:r>
      <w:r w:rsidRPr="007F4C99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 addition, the Spearman rank correlation analysis demonstrated that there was a significant correlatio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n between NFE2L3 expression and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0.0001), T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0.0004)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0.0007), but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there was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no significant correlation between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different </w:t>
      </w:r>
      <w:proofErr w:type="spellStart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 (Table 2).</w:t>
      </w:r>
    </w:p>
    <w:p w:rsidR="00B51D03" w:rsidRPr="007F4C99" w:rsidRDefault="00B51D03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1825C2" w:rsidP="00E01155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Expression of NFE2L3 mRNA and protein in HCC cell lines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To investigate the potential role of NFE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2L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3, we performed shRNA interference to knock down NFE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2L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3 in BEL-7404 and SM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MC-7721 cells. The interference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>efficiency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NFE2L3 shRNA was measured by qPCR and </w:t>
      </w:r>
      <w:r w:rsidR="003E2D8E">
        <w:rPr>
          <w:rFonts w:ascii="Book Antiqua" w:hAnsi="Book Antiqua" w:cs="Times New Roman"/>
          <w:kern w:val="0"/>
          <w:sz w:val="24"/>
          <w:szCs w:val="24"/>
        </w:rPr>
        <w:t>W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As shown in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2A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B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NFE2L3 mRNA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 were</w:t>
      </w:r>
      <w:r w:rsidR="001E2E1C" w:rsidRPr="007F4C99">
        <w:rPr>
          <w:rFonts w:ascii="Book Antiqua" w:hAnsi="Book Antiqua" w:cs="Times New Roman"/>
          <w:kern w:val="0"/>
          <w:sz w:val="24"/>
          <w:szCs w:val="24"/>
        </w:rPr>
        <w:t xml:space="preserve"> significantly reduced by</w:t>
      </w:r>
      <w:r w:rsidR="001E2E1C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more than 50%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0.05) in the two cell lines infected with NFE2L3 shRNA (shNFE2L3) compared with the negative control cells (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).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>Additionally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the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3E2D8E">
        <w:rPr>
          <w:rFonts w:ascii="Book Antiqua" w:hAnsi="Book Antiqua" w:cs="Times New Roman"/>
          <w:kern w:val="0"/>
          <w:sz w:val="24"/>
          <w:szCs w:val="24"/>
        </w:rPr>
        <w:t>W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results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indi</w:t>
      </w:r>
      <w:r w:rsidR="004168A5" w:rsidRPr="007F4C99">
        <w:rPr>
          <w:rFonts w:ascii="Book Antiqua" w:hAnsi="Book Antiqua" w:cs="Times New Roman"/>
          <w:kern w:val="0"/>
          <w:sz w:val="24"/>
          <w:szCs w:val="24"/>
        </w:rPr>
        <w:t xml:space="preserve">cated that the protein level </w:t>
      </w:r>
      <w:r w:rsidR="004168A5"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of</w:t>
      </w:r>
      <w:r w:rsidR="004168A5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 was markedly decreased after shRNA-mediated knockdown in BEL-7404 and SMMC-7721 cells.</w:t>
      </w:r>
    </w:p>
    <w:p w:rsidR="00586338" w:rsidRPr="007F4C99" w:rsidRDefault="00586338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3E2D8E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>
        <w:rPr>
          <w:rFonts w:ascii="Book Antiqua" w:hAnsi="Book Antiqua" w:cs="Times New Roman"/>
          <w:b/>
          <w:i/>
          <w:kern w:val="0"/>
          <w:sz w:val="24"/>
          <w:szCs w:val="24"/>
        </w:rPr>
        <w:t>R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ole of NFE2L3 in </w:t>
      </w:r>
      <w:r w:rsidR="00030424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apoptosis, clone formation, and proliferation of HCC cells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Flow cytometry results demonstrated that the apoptosis rate 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was significantly higher than that 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group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0.0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5, </w:t>
      </w:r>
      <w:r w:rsidR="00375314" w:rsidRPr="007F4C99">
        <w:rPr>
          <w:rFonts w:ascii="Book Antiqua" w:eastAsia="宋体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B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 The clone formation assay of BEL-7404 and SMM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C-7721 cells showed that NFE2L3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shRNA reduced the number of clones by approximately 50% compared with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those in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group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3C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 After 5 d of continuous detection by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B51D03" w:rsidRPr="007F4C99">
        <w:rPr>
          <w:rFonts w:ascii="Book Antiqua" w:eastAsia="宋体" w:hAnsi="Book Antiqua" w:cs="Times New Roman"/>
          <w:kern w:val="0"/>
          <w:sz w:val="24"/>
          <w:szCs w:val="24"/>
        </w:rPr>
        <w:t>cytometry</w:t>
      </w:r>
      <w:proofErr w:type="spellEnd"/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number of cells with green fluorescence was accurately calculated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and statistically analyzed.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 cell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count-fold values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shNFE2L3 group were significantly lower than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those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</w:t>
      </w:r>
      <w:r w:rsidRPr="007F4C99">
        <w:rPr>
          <w:rFonts w:ascii="Book Antiqua" w:hAnsi="Book Antiqua" w:cs="Times New Roman"/>
          <w:sz w:val="24"/>
          <w:szCs w:val="24"/>
        </w:rPr>
        <w:t>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in BEL-7404 and SMMC-7721 cells, especially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day 4 and day 5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3E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Subsequently, the MTT results revealed that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OD 490-fold values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shNFE2L3 group in BEL-7404 and SMMC-7721 cells were significantly lower than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those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days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4 and 5 (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E76E73" w:rsidRPr="007F4C99">
        <w:rPr>
          <w:rFonts w:ascii="Book Antiqua" w:hAnsi="Book Antiqua" w:cs="Times New Roman"/>
          <w:kern w:val="0"/>
          <w:sz w:val="24"/>
          <w:szCs w:val="24"/>
        </w:rPr>
        <w:t>3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H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which </w:t>
      </w:r>
      <w:r w:rsidR="003E2D8E">
        <w:rPr>
          <w:rFonts w:ascii="Book Antiqua" w:hAnsi="Book Antiqua" w:cs="Times New Roman"/>
          <w:kern w:val="0"/>
          <w:sz w:val="24"/>
          <w:szCs w:val="24"/>
        </w:rPr>
        <w:t>are</w:t>
      </w:r>
      <w:r w:rsidR="003E2D8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consistent with the results detected by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cytometer.</w:t>
      </w:r>
    </w:p>
    <w:p w:rsidR="00586338" w:rsidRPr="007F4C99" w:rsidRDefault="00586338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A022B" w:rsidRPr="007F4C99" w:rsidRDefault="00996C1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hRNA</w:t>
      </w:r>
      <w:r w:rsidR="00E474E8">
        <w:rPr>
          <w:rFonts w:ascii="Book Antiqua" w:hAnsi="Book Antiqua" w:cs="Times New Roman"/>
          <w:b/>
          <w:i/>
          <w:kern w:val="0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knockdown of NFE2L3 </w:t>
      </w:r>
      <w:r w:rsidR="003E2D8E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suppresse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>s</w:t>
      </w:r>
      <w:r w:rsidR="003E2D8E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</w:t>
      </w:r>
      <w:r w:rsidR="00030424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migration, invasion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epithelial-mesenchymal transition </w:t>
      </w:r>
      <w:r w:rsidR="003E2D8E">
        <w:rPr>
          <w:rFonts w:ascii="Book Antiqua" w:hAnsi="Book Antiqua" w:cs="Times New Roman"/>
          <w:b/>
          <w:i/>
          <w:kern w:val="0"/>
          <w:sz w:val="24"/>
          <w:szCs w:val="24"/>
        </w:rPr>
        <w:t xml:space="preserve">(EMT) </w:t>
      </w:r>
      <w:r w:rsidR="001825C2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of HCC cells</w:t>
      </w:r>
    </w:p>
    <w:p w:rsidR="000C5BB5" w:rsidRPr="007F4C99" w:rsidRDefault="00996C19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sz w:val="24"/>
          <w:szCs w:val="24"/>
        </w:rPr>
        <w:t>We further explored the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effect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of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NFE2L3 </w:t>
      </w:r>
      <w:r w:rsidR="003E2D8E">
        <w:rPr>
          <w:rFonts w:ascii="Book Antiqua" w:hAnsi="Book Antiqua" w:cs="Times New Roman"/>
          <w:sz w:val="24"/>
          <w:szCs w:val="24"/>
        </w:rPr>
        <w:t xml:space="preserve">knockdown </w:t>
      </w:r>
      <w:r w:rsidRPr="007F4C99">
        <w:rPr>
          <w:rFonts w:ascii="Book Antiqua" w:hAnsi="Book Antiqua" w:cs="Times New Roman"/>
          <w:sz w:val="24"/>
          <w:szCs w:val="24"/>
        </w:rPr>
        <w:t>on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825C2" w:rsidRPr="007F4C99">
        <w:rPr>
          <w:rFonts w:ascii="Book Antiqua" w:eastAsia="宋体" w:hAnsi="Book Antiqua" w:cs="Times New Roman"/>
          <w:sz w:val="24"/>
          <w:szCs w:val="24"/>
        </w:rPr>
        <w:t xml:space="preserve">the </w:t>
      </w:r>
      <w:r w:rsidR="001825C2" w:rsidRPr="007F4C99">
        <w:rPr>
          <w:rFonts w:ascii="Book Antiqua" w:hAnsi="Book Antiqua" w:cs="Times New Roman"/>
          <w:sz w:val="24"/>
          <w:szCs w:val="24"/>
        </w:rPr>
        <w:t>migration, invasion</w:t>
      </w:r>
      <w:r w:rsidR="003E2D8E">
        <w:rPr>
          <w:rFonts w:ascii="Book Antiqua" w:hAnsi="Book Antiqua" w:cs="Times New Roman"/>
          <w:sz w:val="24"/>
          <w:szCs w:val="24"/>
        </w:rPr>
        <w:t>,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and</w:t>
      </w:r>
      <w:r w:rsidR="003E2D8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EMT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sz w:val="24"/>
          <w:szCs w:val="24"/>
        </w:rPr>
        <w:t>of HCC cells. The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cell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migration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assay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showed</w:t>
      </w:r>
      <w:r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that </w:t>
      </w:r>
      <w:r w:rsidR="00030424" w:rsidRPr="007F4C99">
        <w:rPr>
          <w:rFonts w:ascii="Book Antiqua" w:hAnsi="Book Antiqua" w:cs="Times New Roman"/>
          <w:sz w:val="24"/>
          <w:szCs w:val="24"/>
        </w:rPr>
        <w:t xml:space="preserve">compared with the </w:t>
      </w:r>
      <w:proofErr w:type="spellStart"/>
      <w:r w:rsidR="00030424"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="00030424" w:rsidRPr="007F4C99">
        <w:rPr>
          <w:rFonts w:ascii="Book Antiqua" w:hAnsi="Book Antiqua" w:cs="Times New Roman"/>
          <w:sz w:val="24"/>
          <w:szCs w:val="24"/>
        </w:rPr>
        <w:t xml:space="preserve"> group, </w:t>
      </w:r>
      <w:proofErr w:type="spellStart"/>
      <w:r w:rsidR="001825C2" w:rsidRPr="007F4C99">
        <w:rPr>
          <w:rFonts w:ascii="Book Antiqua" w:hAnsi="Book Antiqua" w:cs="Times New Roman"/>
          <w:sz w:val="24"/>
          <w:szCs w:val="24"/>
        </w:rPr>
        <w:t>shRNA</w:t>
      </w:r>
      <w:proofErr w:type="spellEnd"/>
      <w:r w:rsidR="003E2D8E">
        <w:rPr>
          <w:rFonts w:ascii="Book Antiqua" w:hAnsi="Book Antiqua" w:cs="Times New Roman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knockdown of NFE2L3 in BEL-7404 and SMMC-7721 cells resulted in markedly decreased migration ability, as indicated by a significant reduction in the average number of migrated cells (</w:t>
      </w:r>
      <w:r w:rsidR="00375314" w:rsidRPr="007F4C99">
        <w:rPr>
          <w:rFonts w:ascii="Book Antiqua" w:hAnsi="Book Antiqua" w:cs="Times New Roman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sz w:val="24"/>
          <w:szCs w:val="24"/>
        </w:rPr>
        <w:t xml:space="preserve">4A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sz w:val="24"/>
          <w:szCs w:val="24"/>
        </w:rPr>
        <w:t>B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). Furthermore, the </w:t>
      </w:r>
      <w:proofErr w:type="spellStart"/>
      <w:r w:rsidR="001825C2" w:rsidRPr="007F4C99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="001825C2" w:rsidRPr="007F4C99">
        <w:rPr>
          <w:rFonts w:ascii="Book Antiqua" w:hAnsi="Book Antiqua" w:cs="Times New Roman"/>
          <w:sz w:val="24"/>
          <w:szCs w:val="24"/>
        </w:rPr>
        <w:t xml:space="preserve"> invasion assay showed that NFE2L3 knockdown significantly weakened the invasion capacity of BEL-7404 and SMMC-7721 cells </w:t>
      </w:r>
      <w:r w:rsidR="001825C2" w:rsidRPr="007F4C99">
        <w:rPr>
          <w:rFonts w:ascii="Book Antiqua" w:hAnsi="Book Antiqua" w:cs="Times New Roman"/>
          <w:i/>
          <w:sz w:val="24"/>
          <w:szCs w:val="24"/>
        </w:rPr>
        <w:t>in vitro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, as evidenced by a significant decrease in the mean number of cells that invaded through the </w:t>
      </w:r>
      <w:proofErr w:type="spellStart"/>
      <w:r w:rsidR="003E2D8E">
        <w:rPr>
          <w:rFonts w:ascii="Book Antiqua" w:hAnsi="Book Antiqua" w:cs="Times New Roman"/>
          <w:sz w:val="24"/>
          <w:szCs w:val="24"/>
        </w:rPr>
        <w:lastRenderedPageBreak/>
        <w:t>M</w:t>
      </w:r>
      <w:r w:rsidR="003E2D8E" w:rsidRPr="007F4C99">
        <w:rPr>
          <w:rFonts w:ascii="Book Antiqua" w:eastAsia="宋体" w:hAnsi="Book Antiqua" w:cs="Times New Roman"/>
          <w:sz w:val="24"/>
          <w:szCs w:val="24"/>
        </w:rPr>
        <w:t>atrigel</w:t>
      </w:r>
      <w:proofErr w:type="spellEnd"/>
      <w:r w:rsidR="001825C2" w:rsidRPr="007F4C99">
        <w:rPr>
          <w:rFonts w:ascii="Book Antiqua" w:hAnsi="Book Antiqua" w:cs="Times New Roman"/>
          <w:sz w:val="24"/>
          <w:szCs w:val="24"/>
        </w:rPr>
        <w:t>-coated membrane (</w:t>
      </w:r>
      <w:r w:rsidR="00375314" w:rsidRPr="007F4C99">
        <w:rPr>
          <w:rFonts w:ascii="Book Antiqua" w:hAnsi="Book Antiqua" w:cs="Times New Roman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sz w:val="24"/>
          <w:szCs w:val="24"/>
        </w:rPr>
        <w:t xml:space="preserve">4C 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sz w:val="24"/>
          <w:szCs w:val="24"/>
        </w:rPr>
        <w:t>D</w:t>
      </w:r>
      <w:r w:rsidR="001825C2" w:rsidRPr="007F4C99">
        <w:rPr>
          <w:rFonts w:ascii="Book Antiqua" w:hAnsi="Book Antiqua" w:cs="Times New Roman"/>
          <w:sz w:val="24"/>
          <w:szCs w:val="24"/>
        </w:rPr>
        <w:t>).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As shown in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Figure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 xml:space="preserve">4E 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B51D03" w:rsidRPr="007F4C99">
        <w:rPr>
          <w:rFonts w:ascii="Book Antiqua" w:hAnsi="Book Antiqua" w:cs="Times New Roman"/>
          <w:kern w:val="0"/>
          <w:sz w:val="24"/>
          <w:szCs w:val="24"/>
        </w:rPr>
        <w:t>F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1825C2" w:rsidRPr="007F4C99">
        <w:rPr>
          <w:rFonts w:ascii="Book Antiqua" w:hAnsi="Book Antiqua" w:cs="Times New Roman"/>
          <w:sz w:val="24"/>
          <w:szCs w:val="24"/>
        </w:rPr>
        <w:t>shRNA</w:t>
      </w:r>
      <w:r w:rsidR="003E2D8E">
        <w:rPr>
          <w:rFonts w:ascii="Book Antiqua" w:hAnsi="Book Antiqua" w:cs="Times New Roman"/>
          <w:sz w:val="24"/>
          <w:szCs w:val="24"/>
        </w:rPr>
        <w:t>-mediated</w:t>
      </w:r>
      <w:r w:rsidR="001825C2" w:rsidRPr="007F4C99">
        <w:rPr>
          <w:rFonts w:ascii="Book Antiqua" w:hAnsi="Book Antiqua" w:cs="Times New Roman"/>
          <w:sz w:val="24"/>
          <w:szCs w:val="24"/>
        </w:rPr>
        <w:t xml:space="preserve"> knockdown of NFE2L3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</w:t>
      </w:r>
      <w:r w:rsidR="001825C2"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and Snail2) in </w:t>
      </w:r>
      <w:r w:rsidR="001825C2" w:rsidRPr="007F4C99">
        <w:rPr>
          <w:rFonts w:ascii="Book Antiqua" w:hAnsi="Book Antiqua" w:cs="Times New Roman"/>
          <w:sz w:val="24"/>
          <w:szCs w:val="24"/>
        </w:rPr>
        <w:t>BEL-7404 and SMMC-7721 cells</w:t>
      </w:r>
      <w:r w:rsidR="001825C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CA022B" w:rsidRPr="007F4C99" w:rsidRDefault="00CA022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0C5BB5" w:rsidRPr="007F4C99" w:rsidRDefault="001825C2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D</w:t>
      </w:r>
      <w:r w:rsidR="00CA022B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ISCUSSION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HCC is the result of many variable etiological factors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such as HBV, HCV, alcohol, aflatoxin, congenital and acquired metabolic disease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PEVuZE5vdGU+PENpdGU+PEF1dGhvcj5TZW5ndXB0YTwvQXV0aG9yPjxZZWFyPjIwMTc8L1llYXI+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PEVuZE5vdGU+PENpdGU+PEF1dGhvcj5TZW5ndXB0YTwvQXV0aG9yPjxZZWFyPjIwMTc8L1llYXI+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4" w:tooltip="Sengupta, 2017 #26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14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15" w:tooltip="Scalera, 2014 #31" w:history="1">
        <w:r w:rsidR="00EA04D5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15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Thus, HCC caused by different risk factors may have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different molecular basis involving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loss of cell cycle control and senescence control, 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dysregulation of apoptosis, liver inflam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mation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bookmarkStart w:id="65" w:name="OLE_LINK19"/>
      <w:bookmarkStart w:id="66" w:name="OLE_LINK20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bookmarkEnd w:id="65"/>
      <w:bookmarkEnd w:id="66"/>
      <w:proofErr w:type="spell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&lt;EndNote&gt;&lt;Cite&gt;&lt;Author&gt;De Stefano&lt;/Author&gt;&lt;Year&gt;2018&lt;/Year&gt;&lt;RecNum&gt;27&lt;/RecNum&gt;&lt;DisplayText&gt;&lt;style face="superscript"&gt;[16]&lt;/style&gt;&lt;/DisplayText&gt;&lt;record&gt;&lt;rec-number&gt;27&lt;/rec-number&gt;&lt;foreign-keys&gt;&lt;key app="EN" db-id="0xvfvpd9qd09v3erdtlpzpsgxz5vzdwsz9re"&gt;27&lt;/key&gt;&lt;/foreign-keys&gt;&lt;ref-type name="Journal Article"&gt;17&lt;/ref-type&gt;&lt;contributors&gt;&lt;authors&gt;&lt;author&gt;De Stefano, F.&lt;/author&gt;&lt;author&gt;Chacon, E.&lt;/author&gt;&lt;author&gt;Turcios, L.&lt;/author&gt;&lt;author&gt;Marti, F.&lt;/author&gt;&lt;author&gt;Gedaly, R.&lt;/author&gt;&lt;/authors&gt;&lt;/contributors&gt;&lt;auth-address&gt;Transplant and Hepatobiliary Center, Department of Surgery, University of Kentucky College of Medicine, Lexington, KY, United States.&amp;#xD;Transplant and Hepatobiliary Center, Department of Surgery, University of Kentucky College of Medicine, Lexington, KY, United States. Electronic address: rgeda2@uky.edu.&lt;/auth-address&gt;&lt;titles&gt;&lt;title&gt;Novel biomarkers in hepatocellular carcinoma&lt;/title&gt;&lt;secondary-title&gt;Dig Liver Dis&lt;/secondary-title&gt;&lt;alt-title&gt;Digestive and liver disease : official journal of the Italian Society of Gastroenterology and the Italian Association for the Study of the Liver&lt;/alt-title&gt;&lt;/titles&gt;&lt;periodical&gt;&lt;full-title&gt;Dig Liver Dis&lt;/full-title&gt;&lt;abbr-1&gt;Digestive and liver disease : official journal of the Italian Society of Gastroenterology and the Italian Association for the Study of the Liver&lt;/abbr-1&gt;&lt;/periodical&gt;&lt;alt-periodical&gt;&lt;full-title&gt;Dig Liver Dis&lt;/full-title&gt;&lt;abbr-1&gt;Digestive and liver disease : official journal of the Italian Society of Gastroenterology and the Italian Association for the Study of the Liver&lt;/abbr-1&gt;&lt;/alt-periodical&gt;&lt;pages&gt;1115-1123&lt;/pages&gt;&lt;volume&gt;50&lt;/volume&gt;&lt;number&gt;11&lt;/number&gt;&lt;dates&gt;&lt;year&gt;2018&lt;/year&gt;&lt;pub-dates&gt;&lt;date&gt;Nov&lt;/date&gt;&lt;/pub-dates&gt;&lt;/dates&gt;&lt;isbn&gt;1878-3562 (Electronic)&amp;#xD;1590-8658 (Linking)&lt;/isbn&gt;&lt;accession-num&gt;30217732&lt;/accession-num&gt;&lt;urls&gt;&lt;related-urls&gt;&lt;url&gt;http://www.ncbi.nlm.nih.gov/pubmed/30217732&lt;/url&gt;&lt;/related-urls&gt;&lt;/urls&gt;&lt;electronic-resource-num&gt;10.1016/j.dld.2018.08.019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6" w:tooltip="De Stefano, 2018 #27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16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>. As a potent transcriptional regulator, NFE2L3 can regulate carcinogenesis, inflammation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stem cell differentiation by activating or inhibiting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transcription of its target genes de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pending on the cellular context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PEVuZE5vdGU+PENpdGU+PEF1dGhvcj5TaWVnZW50aGFsZXI8L0F1dGhvcj48WWVhcj4yMDE4PC9Z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PEVuZE5vdGU+PENpdGU+PEF1dGhvcj5TaWVnZW50aGFsZXI8L0F1dGhvcj48WWVhcj4yMDE4PC9Z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2" w:tooltip="Chowdhury, 2017 #29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12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17" w:tooltip="Siegenthaler, 2018 #28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17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>Additionally, DNA methylation is associated with metabolic diseases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&lt;EndNote&gt;&lt;Cite&gt;&lt;Author&gt;Schwenk&lt;/Author&gt;&lt;Year&gt;2013&lt;/Year&gt;&lt;RecNum&gt;32&lt;/RecNum&gt;&lt;DisplayText&gt;&lt;style face="superscript"&gt;[18]&lt;/style&gt;&lt;/DisplayText&gt;&lt;record&gt;&lt;rec-number&gt;32&lt;/rec-number&gt;&lt;foreign-keys&gt;&lt;key app="EN" db-id="0xvfvpd9qd09v3erdtlpzpsgxz5vzdwsz9re"&gt;32&lt;/key&gt;&lt;/foreign-keys&gt;&lt;ref-type name="Journal Article"&gt;17&lt;/ref-type&gt;&lt;contributors&gt;&lt;authors&gt;&lt;author&gt;Schwenk, R. W.&lt;/author&gt;&lt;author&gt;Vogel, H.&lt;/author&gt;&lt;author&gt;Schurmann, A.&lt;/author&gt;&lt;/authors&gt;&lt;/contributors&gt;&lt;titles&gt;&lt;title&gt;Genetic and epigenetic control of metabolic health&lt;/title&gt;&lt;secondary-title&gt;Mol Metab&lt;/secondary-title&gt;&lt;alt-title&gt;Molecular metabolism&lt;/alt-title&gt;&lt;/titles&gt;&lt;periodical&gt;&lt;full-title&gt;Mol Metab&lt;/full-title&gt;&lt;abbr-1&gt;Molecular metabolism&lt;/abbr-1&gt;&lt;/periodical&gt;&lt;alt-periodical&gt;&lt;full-title&gt;Mol Metab&lt;/full-title&gt;&lt;abbr-1&gt;Molecular metabolism&lt;/abbr-1&gt;&lt;/alt-periodical&gt;&lt;pages&gt;337-47&lt;/pages&gt;&lt;volume&gt;2&lt;/volume&gt;&lt;number&gt;4&lt;/number&gt;&lt;dates&gt;&lt;year&gt;2013&lt;/year&gt;&lt;pub-dates&gt;&lt;date&gt;Sep 25&lt;/date&gt;&lt;/pub-dates&gt;&lt;/dates&gt;&lt;isbn&gt;2212-8778 (Print)&amp;#xD;2212-8778 (Linking)&lt;/isbn&gt;&lt;accession-num&gt;24327950&lt;/accession-num&gt;&lt;urls&gt;&lt;related-urls&gt;&lt;url&gt;http://www.ncbi.nlm.nih.gov/pubmed/24327950&lt;/url&gt;&lt;/related-urls&gt;&lt;/urls&gt;&lt;custom2&gt;3854991&lt;/custom2&gt;&lt;electronic-resource-num&gt;10.1016/j.molmet.2013.09.002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8" w:tooltip="Schwenk, 2013 #32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18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 xml:space="preserve"> which are the main risk factors of HCC. Thus, the methylation level of NFE2L3 gene may be involved in </w:t>
      </w:r>
      <w:proofErr w:type="spellStart"/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proofErr w:type="spellEnd"/>
      <w:r w:rsidR="007F2B0E" w:rsidRPr="007F4C99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However, the</w:t>
      </w:r>
      <w:r w:rsidR="003E2D8E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role of NFE2L3 in HCC and </w:t>
      </w:r>
      <w:hyperlink r:id="rId9" w:tgtFrame="_blank" w:history="1">
        <w:r w:rsidR="00030424" w:rsidRPr="007F4C99">
          <w:rPr>
            <w:rFonts w:ascii="Book Antiqua" w:eastAsia="GillSans-Bold" w:hAnsi="Book Antiqua" w:cs="Times New Roman"/>
            <w:bCs/>
            <w:kern w:val="0"/>
            <w:sz w:val="24"/>
            <w:szCs w:val="24"/>
          </w:rPr>
          <w:t>its underlying molecular mechanisms</w:t>
        </w:r>
      </w:hyperlink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have not been investigated.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present study, we first reported the expression and biological function of NFE2L3 in HCC. TCGA analysis showed that NFE2L3 expression was significa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ntly positively correlated with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Subsequently, we selected SMMC-7721 and BEL-7404 for shRNA interference and functional studies. </w:t>
      </w:r>
      <w:r w:rsidR="003E2D8E">
        <w:rPr>
          <w:rFonts w:ascii="Book Antiqua" w:hAnsi="Book Antiqua" w:cs="Times New Roman"/>
          <w:kern w:val="0"/>
          <w:sz w:val="24"/>
          <w:szCs w:val="24"/>
        </w:rPr>
        <w:t>K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nockdown of NFE2L3 could induce apoptosis and inhibit</w:t>
      </w:r>
      <w:r w:rsidR="00030424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clone formation and cell proliferation of HCC cells. NFE2L3 knockdown also significantly suppressed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the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 and invasion of HCC cells. Additionally, our results showed that </w:t>
      </w:r>
      <w:r w:rsidRPr="007F4C99">
        <w:rPr>
          <w:rFonts w:ascii="Book Antiqua" w:hAnsi="Book Antiqua" w:cs="Times New Roman"/>
          <w:sz w:val="24"/>
          <w:szCs w:val="24"/>
        </w:rPr>
        <w:t>shRNA</w:t>
      </w:r>
      <w:r w:rsidR="003E2D8E">
        <w:rPr>
          <w:rFonts w:ascii="Book Antiqua" w:hAnsi="Book Antiqua" w:cs="Times New Roman"/>
          <w:sz w:val="24"/>
          <w:szCs w:val="24"/>
        </w:rPr>
        <w:t>-mediated</w:t>
      </w:r>
      <w:r w:rsidRPr="007F4C99">
        <w:rPr>
          <w:rFonts w:ascii="Book Antiqua" w:hAnsi="Book Antiqua" w:cs="Times New Roman"/>
          <w:sz w:val="24"/>
          <w:szCs w:val="24"/>
        </w:rPr>
        <w:t xml:space="preserve"> knockdown of NFE2L3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level</w:t>
      </w:r>
      <w:r w:rsidR="003E2D8E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and Snail2) in </w:t>
      </w:r>
      <w:r w:rsidRPr="007F4C99">
        <w:rPr>
          <w:rFonts w:ascii="Book Antiqua" w:hAnsi="Book Antiqua" w:cs="Times New Roman"/>
          <w:sz w:val="24"/>
          <w:szCs w:val="24"/>
        </w:rPr>
        <w:t>BEL-7404 and SMMC-7721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EMT is essential for tumor metastasis and involves a cellular reprogramming process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in which pol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arized, immotile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epithelial cells lose adherent and tight junctions, exhibit increased motility</w:t>
      </w:r>
      <w:r w:rsidR="003E2D8E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acquire a mesenchymal phenotype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PEVuZE5vdGU+PENpdGU+PEF1dGhvcj5Eb25ncmU8L0F1dGhvcj48WWVhcj4yMDE4PC9ZZWFyPjxS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PEVuZE5vdGU+PENpdGU+PEF1dGhvcj5Eb25ncmU8L0F1dGhvcj48WWVhcj4yMDE4PC9ZZWFyPjxS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9" w:tooltip="Dongre, 2018 #28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19</w:t>
        </w:r>
      </w:hyperlink>
      <w:r w:rsidR="00996C19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20" w:tooltip="Prieto-Garcia, 2017 #29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20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>. N-cadherin, a mesenchymal cadherin associated with EMT, has been widely studied in various tumor types. Vimentin, as a type 3 intermediate filament protein, is also a critical EMT mesenchymal cell marker. Several transcription factors, including the Snail/Slug family, Twist</w:t>
      </w:r>
      <w:r w:rsidR="00AB4017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ZEB1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function as molecu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lar switches of the EMT program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&lt;EndNote&gt;&lt;Cite&gt;&lt;Author&gt;Gheldof&lt;/Author&gt;&lt;Year&gt;2013&lt;/Year&gt;&lt;RecNum&gt;30&lt;/RecNum&gt;&lt;DisplayText&gt;&lt;style face="superscript"&gt;[21]&lt;/style&gt;&lt;/DisplayText&gt;&lt;record&gt;&lt;rec-number&gt;30&lt;/rec-number&gt;&lt;foreign-keys&gt;&lt;key app="EN" db-id="5eeta2awgfpd5xezrt1xper82r5rxefdv0xd"&gt;30&lt;/key&gt;&lt;/foreign-keys&gt;&lt;ref-type name="Journal Article"&gt;17&lt;/ref-type&gt;&lt;contributors&gt;&lt;authors&gt;&lt;author&gt;Gheldof, A.&lt;/author&gt;&lt;author&gt;Berx, G.&lt;/author&gt;&lt;/authors&gt;&lt;/contributors&gt;&lt;auth-address&gt;Department for Molecular Biomedical Research, Unit of Molecular and Cellular Oncology, VIB, Ghent, Belgium.&lt;/auth-address&gt;&lt;titles&gt;&lt;title&gt;Cadherins and epithelial-to-mesenchymal transition&lt;/title&gt;&lt;secondary-title&gt;Prog Mol Biol Transl Sci&lt;/secondary-title&gt;&lt;alt-title&gt;Progress in molecular biology and translational science&lt;/alt-title&gt;&lt;/titles&gt;&lt;periodical&gt;&lt;full-title&gt;Prog Mol Biol Transl Sci&lt;/full-title&gt;&lt;abbr-1&gt;Progress in molecular biology and translational science&lt;/abbr-1&gt;&lt;/periodical&gt;&lt;alt-periodical&gt;&lt;full-title&gt;Prog Mol Biol Transl Sci&lt;/full-title&gt;&lt;abbr-1&gt;Progress in molecular biology and translational science&lt;/abbr-1&gt;&lt;/alt-periodical&gt;&lt;pages&gt;317-36&lt;/pages&gt;&lt;volume&gt;116&lt;/volume&gt;&lt;keywords&gt;&lt;keyword&gt;Animals&lt;/keyword&gt;&lt;keyword&gt;Cadherins/*metabolism&lt;/keyword&gt;&lt;keyword&gt;Cell Adhesion/*physiology&lt;/keyword&gt;&lt;keyword&gt;Embryonic Development&lt;/keyword&gt;&lt;keyword&gt;*Epithelial-Mesenchymal Transition&lt;/keyword&gt;&lt;keyword&gt;*Gene Expression Regulation, Developmental&lt;/keyword&gt;&lt;keyword&gt;*Gene Expression Regulation, Neoplastic&lt;/keyword&gt;&lt;keyword&gt;Humans&lt;/keyword&gt;&lt;keyword&gt;Neoplasms/metabolism/*pathology&lt;/keyword&gt;&lt;keyword&gt;*Signal Transduction&lt;/keyword&gt;&lt;/keywords&gt;&lt;dates&gt;&lt;year&gt;2013&lt;/year&gt;&lt;/dates&gt;&lt;isbn&gt;1878-0814 (Electronic)&amp;#xD;1877-1173 (Linking)&lt;/isbn&gt;&lt;accession-num&gt;23481201&lt;/accession-num&gt;&lt;urls&gt;&lt;related-urls&gt;&lt;url&gt;http://www.ncbi.nlm.nih.gov/pubmed/23481201&lt;/url&gt;&lt;/related-urls&gt;&lt;/urls&gt;&lt;electronic-resource-num&gt;10.1016/B978-0-12-394311-8.00014-5&lt;/electronic-resource-num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1" w:tooltip="Gheldof, 2013 #3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21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As a critical regulator of multiple signaling pathways leading to EMT, the expression of Snail is closely associated with cancer metastasis. Slug, another member of the Snail family of transcription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factors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has been characterized as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strong E-cadherin repressor and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major EMT inducer and is cor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related with distant metastasis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&lt;EndNote&gt;&lt;Cite&gt;&lt;Author&gt;Wang&lt;/Author&gt;&lt;Year&gt;2013&lt;/Year&gt;&lt;RecNum&gt;27&lt;/RecNum&gt;&lt;DisplayText&gt;&lt;style face="superscript"&gt;[22]&lt;/style&gt;&lt;/DisplayText&gt;&lt;record&gt;&lt;rec-number&gt;27&lt;/rec-number&gt;&lt;foreign-keys&gt;&lt;key app="EN" db-id="5eeta2awgfpd5xezrt1xper82r5rxefdv0xd"&gt;27&lt;/key&gt;&lt;/foreign-keys&gt;&lt;ref-type name="Journal Article"&gt;17&lt;/ref-type&gt;&lt;contributors&gt;&lt;authors&gt;&lt;author&gt;Wang, Y.&lt;/author&gt;&lt;author&gt;Shi, J.&lt;/author&gt;&lt;author&gt;Chai, K.&lt;/author&gt;&lt;author&gt;Ying, X.&lt;/author&gt;&lt;author&gt;Zhou, B. P.&lt;/author&gt;&lt;/authors&gt;&lt;/contributors&gt;&lt;auth-address&gt;Departments of Molecular and Cellular Biochemistry, and Markey Cancer Center, University of Kentucky School of Medicine, Lexington, KY, 40506, United States.&amp;#xD;Cancer Institute of Integrative Medicine, Zhejiang Academy of Chinese Medicine, Hangzhou, Zhejiang.&lt;/auth-address&gt;&lt;titles&gt;&lt;title&gt;The Role of Snail in EMT and Tumorigenesis&lt;/title&gt;&lt;secondary-title&gt;Curr Cancer Drug Targets&lt;/secondary-title&gt;&lt;alt-title&gt;Current cancer drug targets&lt;/alt-title&gt;&lt;/titles&gt;&lt;periodical&gt;&lt;full-title&gt;Curr Cancer Drug Targets&lt;/full-title&gt;&lt;abbr-1&gt;Current cancer drug targets&lt;/abbr-1&gt;&lt;/periodical&gt;&lt;alt-periodical&gt;&lt;full-title&gt;Curr Cancer Drug Targets&lt;/full-title&gt;&lt;abbr-1&gt;Current cancer drug targets&lt;/abbr-1&gt;&lt;/alt-periodical&gt;&lt;pages&gt;963-972&lt;/pages&gt;&lt;volume&gt;13&lt;/volume&gt;&lt;number&gt;9&lt;/number&gt;&lt;keywords&gt;&lt;keyword&gt;Carcinogenesis/*metabolism/*pathology&lt;/keyword&gt;&lt;keyword&gt;Epithelial-Mesenchymal Transition/*physiology&lt;/keyword&gt;&lt;keyword&gt;Humans&lt;/keyword&gt;&lt;keyword&gt;Neoplasm Metastasis/pathology&lt;/keyword&gt;&lt;keyword&gt;Signal Transduction/physiology&lt;/keyword&gt;&lt;keyword&gt;Snail Family Transcription Factors&lt;/keyword&gt;&lt;keyword&gt;Transcription Factors/*metabolism&lt;/keyword&gt;&lt;keyword&gt;Tumor Microenvironment/physiology&lt;/keyword&gt;&lt;/keywords&gt;&lt;dates&gt;&lt;year&gt;2013&lt;/year&gt;&lt;pub-dates&gt;&lt;date&gt;Nov&lt;/date&gt;&lt;/pub-dates&gt;&lt;/dates&gt;&lt;isbn&gt;1873-5576 (Electronic)&amp;#xD;1568-0096 (Linking)&lt;/isbn&gt;&lt;accession-num&gt;24168186&lt;/accession-num&gt;&lt;urls&gt;&lt;related-urls&gt;&lt;url&gt;http://www.ncbi.nlm.nih.gov/pubmed/24168186&lt;/url&gt;&lt;/related-urls&gt;&lt;/urls&gt;&lt;custom2&gt;4004763&lt;/custom2&gt;&lt;/record&gt;&lt;/Cite&gt;&lt;/EndNote&gt;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2" w:tooltip="Wang, 2013 #27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22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Thus, the decrease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in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of N-cadherin, Vimentin, Snail1</w:t>
      </w:r>
      <w:r w:rsidR="00AB4017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Snail2 represents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block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EMT process. These observations will help us to further investigate the molecular mechanisms of NFE2L3 in HCC, which will be reported in the near future.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eastAsia="MinionPro-Regular2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Based on </w:t>
      </w:r>
      <w:r w:rsidR="00AB401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published literature, we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speculated 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the possible mechanism underlying the</w:t>
      </w:r>
      <w:r w:rsidR="00AB401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role of NFE2L3 in HCC. </w:t>
      </w:r>
      <w:proofErr w:type="spellStart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Chenais</w:t>
      </w:r>
      <w:proofErr w:type="spellEnd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UmVjTnVtPjE2PC9SZWNOdW0+PERpc3BsYXlUZXh0PjxzdHlsZSBmYWNlPSJzdXBlcnNjcmlwdCI+
WzddPC9zdHlsZT48L0Rpc3BsYXlUZXh0PjxyZWNvcmQ+PHJlYy1udW1iZXI+MTY8L3JlYy1udW1i
ZXI+PGZvcmVpZ24ta2V5cz48a2V5IGFwcD0iRU4iIGRiLWlkPSIweHZmdnBkOXFkMDl2M2VyZHRs
cHpwc2d4ejV2emR3c3o5cmUiPjE2PC9rZXk+PC9mb3JlaWduLWtleXM+PHJlZi10eXBlIG5hbWU9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My0wMzc5PC9lbGVjdHJvbmljLXJlc291cmNlLW51bT48L3JlY29yZD48L0NpdGU+PC9FbmROb3Rl
PgB=
</w:fldData>
        </w:fldChar>
      </w:r>
      <w:r w:rsidR="00535D5A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PEVuZE5vdGU+PENpdGU+PEF1dGhvcj5DaGVuYWlzPC9BdXRob3I+PFllYXI+MjAwNTwvWWVhcj48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</w:fldData>
        </w:fldChar>
      </w:r>
      <w:r w:rsidR="00535D5A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35D5A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7" w:tooltip="Chenais, 2005 #4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7</w:t>
        </w:r>
      </w:hyperlink>
      <w:r w:rsidR="00535D5A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found that NRF3 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) mRNA and protein expression is </w:t>
      </w:r>
      <w:proofErr w:type="spellStart"/>
      <w:r w:rsidR="00E76E73" w:rsidRPr="007F4C99">
        <w:rPr>
          <w:rFonts w:ascii="Book Antiqua" w:hAnsi="Book Antiqua" w:cs="Times New Roman"/>
          <w:bCs/>
          <w:kern w:val="0"/>
          <w:sz w:val="24"/>
          <w:szCs w:val="24"/>
        </w:rPr>
        <w:t>upreg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ulated</w:t>
      </w:r>
      <w:proofErr w:type="spellEnd"/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by the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proofErr w:type="spellStart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proinflammatory</w:t>
      </w:r>
      <w:proofErr w:type="spellEnd"/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cytokine tumor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necrosis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factor-α (TNF-α). </w:t>
      </w:r>
      <w:hyperlink r:id="rId10" w:history="1">
        <w:r w:rsidRPr="007F4C99">
          <w:rPr>
            <w:rFonts w:ascii="Book Antiqua" w:hAnsi="Book Antiqua" w:cs="Times New Roman"/>
            <w:bCs/>
            <w:kern w:val="0"/>
            <w:sz w:val="24"/>
            <w:szCs w:val="24"/>
          </w:rPr>
          <w:t>Huang</w:t>
        </w:r>
      </w:hyperlink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PEVuZE5vdGU+PENpdGU+PEF1dGhvcj5IdWFuZzwvQXV0aG9yPjxZZWFyPjIwMTc8L1llYXI+PFJl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==
</w:fldData>
        </w:fldChar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>
          <w:fldData xml:space="preserve">PEVuZE5vdGU+PENpdGU+PEF1dGhvcj5IdWFuZzwvQXV0aG9yPjxZZWFyPjIwMTc8L1llYXI+PFJl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==
</w:fldData>
        </w:fldChar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23" w:tooltip="Huang, 2017 #17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23</w:t>
        </w:r>
      </w:hyperlink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reported that TNF-α could enhance migration and inhibit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apoptosis of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HCC cell </w:t>
      </w:r>
      <w:r w:rsidR="00626659"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line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HepG2 by upregulating heat shock protein 70 (HSP70). Jing </w:t>
      </w:r>
      <w:r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 xml:space="preserve">et </w:t>
      </w:r>
      <w:r w:rsidR="00996C19" w:rsidRPr="007F4C99">
        <w:rPr>
          <w:rFonts w:ascii="Book Antiqua" w:hAnsi="Book Antiqua" w:cs="Times New Roman"/>
          <w:bCs/>
          <w:i/>
          <w:kern w:val="0"/>
          <w:sz w:val="24"/>
          <w:szCs w:val="24"/>
        </w:rPr>
        <w:t>al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begin"/>
      </w:r>
      <w:r w:rsidR="00550D3D" w:rsidRPr="007F4C99">
        <w:rPr>
          <w:rFonts w:ascii="Book Antiqua" w:hAnsi="Book Antiqua" w:cs="Times New Roman"/>
          <w:bCs/>
          <w:kern w:val="0"/>
          <w:sz w:val="24"/>
          <w:szCs w:val="24"/>
        </w:rPr>
        <w:instrText xml:space="preserve"> ADDIN EN.CITE &lt;EndNote&gt;&lt;Cite&gt;&lt;Author&gt;Jing&lt;/Author&gt;&lt;Year&gt;2018&lt;/Year&gt;&lt;RecNum&gt;18&lt;/RecNum&gt;&lt;DisplayText&gt;&lt;style face="superscript"&gt;[24]&lt;/style&gt;&lt;/DisplayText&gt;&lt;record&gt;&lt;rec-number&gt;18&lt;/rec-number&gt;&lt;foreign-keys&gt;&lt;key app="EN" db-id="0xvfvpd9qd09v3erdtlpzpsgxz5vzdwsz9re"&gt;18&lt;/key&gt;&lt;/foreign-keys&gt;&lt;ref-type name="Journal Article"&gt;17&lt;/ref-type&gt;&lt;contributors&gt;&lt;authors&gt;&lt;author&gt;Jing, Y.&lt;/author&gt;&lt;author&gt;Sun, K.&lt;/author&gt;&lt;author&gt;Liu, W.&lt;/author&gt;&lt;author&gt;Sheng, D.&lt;/author&gt;&lt;author&gt;Zhao, S.&lt;/author&gt;&lt;author&gt;Gao, L.&lt;/author&gt;&lt;author&gt;Wei, L.&lt;/author&gt;&lt;/authors&gt;&lt;/contributors&gt;&lt;auth-address&gt;Tumor Immunology and Gene Therapy Center, Shanghai Eastern Hepatobiliary Surgery Hospital, Shanghai, China.&amp;#xD;Central Laboratory, Ren Ji Hospital, School of Medicine, Shanghai Jiao Tong University, Shanghai, China.&amp;#xD;Tumor Immunology and Gene Therapy Center, Shanghai Eastern Hepatobiliary Surgery Hospital, Shanghai, China. Electronic address: weilixin_smmu@163.com.&lt;/auth-address&gt;&lt;titles&gt;&lt;title&gt;Tumor necrosis factor-alpha promotes hepatocellular carcinogenesis through the activation of hepatic progenitor cells&lt;/title&gt;&lt;secondary-title&gt;Cancer Lett&lt;/secondary-title&gt;&lt;alt-title&gt;Cancer letters&lt;/alt-title&gt;&lt;/titles&gt;&lt;periodical&gt;&lt;full-title&gt;Cancer Lett&lt;/full-title&gt;&lt;abbr-1&gt;Cancer letters&lt;/abbr-1&gt;&lt;/periodical&gt;&lt;alt-periodical&gt;&lt;full-title&gt;Cancer Lett&lt;/full-title&gt;&lt;abbr-1&gt;Cancer letters&lt;/abbr-1&gt;&lt;/alt-periodical&gt;&lt;pages&gt;22-32&lt;/pages&gt;&lt;volume&gt;434&lt;/volume&gt;&lt;dates&gt;&lt;year&gt;2018&lt;/year&gt;&lt;pub-dates&gt;&lt;date&gt;Oct 10&lt;/date&gt;&lt;/pub-dates&gt;&lt;/dates&gt;&lt;isbn&gt;1872-7980 (Electronic)&amp;#xD;0304-3835 (Linking)&lt;/isbn&gt;&lt;accession-num&gt;29981431&lt;/accession-num&gt;&lt;urls&gt;&lt;related-urls&gt;&lt;url&gt;http://www.ncbi.nlm.nih.gov/pubmed/29981431&lt;/url&gt;&lt;/related-urls&gt;&lt;/urls&gt;&lt;electronic-resource-num&gt;10.1016/j.canlet.2018.07.001&lt;/electronic-resource-num&gt;&lt;/record&gt;&lt;/Cite&gt;&lt;/EndNote&gt;</w:instrTex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[</w:t>
      </w:r>
      <w:hyperlink w:anchor="_ENREF_24" w:tooltip="Jing, 2018 #18" w:history="1">
        <w:r w:rsidR="00550D3D" w:rsidRPr="007F4C99">
          <w:rPr>
            <w:rFonts w:ascii="Book Antiqua" w:hAnsi="Book Antiqua" w:cs="Times New Roman"/>
            <w:bCs/>
            <w:noProof/>
            <w:kern w:val="0"/>
            <w:sz w:val="24"/>
            <w:szCs w:val="24"/>
            <w:vertAlign w:val="superscript"/>
          </w:rPr>
          <w:t>24</w:t>
        </w:r>
      </w:hyperlink>
      <w:r w:rsidR="00550D3D" w:rsidRPr="007F4C99">
        <w:rPr>
          <w:rFonts w:ascii="Book Antiqua" w:hAnsi="Book Antiqua" w:cs="Times New Roman"/>
          <w:bCs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bCs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indicated t</w:t>
      </w:r>
      <w:r w:rsidR="00996C19" w:rsidRPr="007F4C99">
        <w:rPr>
          <w:rFonts w:ascii="Book Antiqua" w:hAnsi="Book Antiqua" w:cs="Times New Roman"/>
          <w:bCs/>
          <w:kern w:val="0"/>
          <w:sz w:val="24"/>
          <w:szCs w:val="24"/>
        </w:rPr>
        <w:t>hat</w:t>
      </w:r>
      <w:r w:rsidR="00996C19" w:rsidRPr="007F4C99">
        <w:rPr>
          <w:rFonts w:ascii="Book Antiqua" w:hAnsi="Book Antiqua" w:cs="Times New Roman" w:hint="eastAsia"/>
          <w:bCs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TNF-α promoted HCC carcinogenesis through the activation of hepatic progenitor cells.</w:t>
      </w:r>
      <w:r w:rsidRPr="007F4C99">
        <w:rPr>
          <w:rFonts w:ascii="Book Antiqua" w:hAnsi="Book Antiqua" w:cs="Times New Roman"/>
          <w:sz w:val="24"/>
          <w:szCs w:val="24"/>
        </w:rPr>
        <w:t xml:space="preserve"> Theref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ore, we </w:t>
      </w:r>
      <w:r w:rsidRPr="007F4C99">
        <w:rPr>
          <w:rFonts w:ascii="Book Antiqua" w:eastAsia="宋体" w:hAnsi="Book Antiqua" w:cs="Times New Roman"/>
          <w:bCs/>
          <w:kern w:val="0"/>
          <w:sz w:val="24"/>
          <w:szCs w:val="24"/>
        </w:rPr>
        <w:t>hypothesized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 xml:space="preserve"> that the cancer-promoting role of NFE2L3 in HCC might be regulated by TNF-α. Moreover,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 Xiao </w:t>
      </w:r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PEVuZE5vdGU+PENpdGU+PEF1dGhvcj5YaWFvPC9BdXRob3I+PFllYXI+MjAxMjwvWWVhcj48UmVj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PEVuZE5vdGU+PENpdGU+PEF1dGhvcj5YaWFvPC9BdXRob3I+PFllYXI+MjAxMjwvWWVhcj48UmVj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5" w:tooltip="Xiao, 2012 #15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25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indicated that NFE2L3 could directly activate the phospholipase A2, group 7 (Pla2g7) gene at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transcriptional level. Pla2g7 was </w:t>
      </w:r>
      <w:r w:rsidR="00E76E73" w:rsidRPr="007F4C99">
        <w:rPr>
          <w:rFonts w:ascii="Book Antiqua" w:eastAsia="宋体" w:hAnsi="Book Antiqua" w:cs="Times New Roman"/>
          <w:kern w:val="0"/>
          <w:sz w:val="24"/>
          <w:szCs w:val="24"/>
        </w:rPr>
        <w:t>upreg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ulated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more than half of the tumors in hepatitis C virus-asso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ciated </w:t>
      </w:r>
      <w:proofErr w:type="gram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PEVuZE5vdGU+PENpdGU+PEF1dGhvcj5TbWl0aDwvQXV0aG9yPjxZZWFyPjIwMDM8L1llYXI+PFJl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PEVuZE5vdGU+PENpdGU+PEF1dGhvcj5TbWl0aDwvQXV0aG9yPjxZZWFyPjIwMDM8L1llYXI+PFJl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6" w:tooltip="Smith, 2003 #20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26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>. Pla2g7, associated with aggressive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 pro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state cancer, promoted prostate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7C0937" w:rsidRPr="007F4C99">
        <w:rPr>
          <w:rFonts w:ascii="Book Antiqua" w:hAnsi="Book Antiqua" w:cs="Times New Roman"/>
          <w:kern w:val="0"/>
          <w:sz w:val="24"/>
          <w:szCs w:val="24"/>
        </w:rPr>
        <w:t xml:space="preserve">cancer cell migration and invasion and was inhibited by </w:t>
      </w:r>
      <w:proofErr w:type="gramStart"/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statins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PEVuZE5vdGU+PENpdGU+PEF1dGhvcj5WYWluaW88L0F1dGhvcj48WWVhcj4yMDExPC9ZZWFyPjxS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PEVuZE5vdGU+PENpdGU+PEF1dGhvcj5WYWluaW88L0F1dGhvcj48WWVhcj4yMDExPC9ZZWFyPjxS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7" w:tooltip="Vainio, 2011 #22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27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 xml:space="preserve">. Low </w:t>
      </w:r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 xml:space="preserve">et </w:t>
      </w:r>
      <w:proofErr w:type="gramStart"/>
      <w:r w:rsidR="00996C19" w:rsidRPr="007F4C99">
        <w:rPr>
          <w:rFonts w:ascii="Book Antiqua" w:hAnsi="Book Antiqua" w:cs="Times New Roman"/>
          <w:i/>
          <w:kern w:val="0"/>
          <w:sz w:val="24"/>
          <w:szCs w:val="24"/>
        </w:rPr>
        <w:t>al</w:t>
      </w:r>
      <w:proofErr w:type="gramEnd"/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PEVuZE5vdGU+PENpdGU+PEF1dGhvcj5Mb3c8L0F1dGhvcj48WWVhcj4yMDE2PC9ZZWFyPjxSZWNO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cmdldDwvYWJici0xPjwvYWx0LXBlcmlvZGljYWw+PHBhZ2VzPjU1NDczLTU1NDkwPC9wYWdlcz48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begin">
          <w:fldData xml:space="preserve">PEVuZE5vdGU+PENpdGU+PEF1dGhvcj5Mb3c8L0F1dGhvcj48WWVhcj4yMDE2PC9ZZWFyPjxSZWNO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</w:fldData>
        </w:fldChar>
      </w:r>
      <w:r w:rsidR="00550D3D" w:rsidRPr="007F4C99">
        <w:rPr>
          <w:rFonts w:ascii="Book Antiqua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28" w:tooltip="Low, 2016 #21" w:history="1">
        <w:r w:rsidR="00550D3D" w:rsidRPr="007F4C99">
          <w:rPr>
            <w:rFonts w:ascii="Book Antiqua" w:hAnsi="Book Antiqua" w:cs="Times New Roman"/>
            <w:noProof/>
            <w:kern w:val="0"/>
            <w:sz w:val="24"/>
            <w:szCs w:val="24"/>
            <w:vertAlign w:val="superscript"/>
          </w:rPr>
          <w:t>28</w:t>
        </w:r>
      </w:hyperlink>
      <w:r w:rsidR="00550D3D" w:rsidRPr="007F4C99">
        <w:rPr>
          <w:rFonts w:ascii="Book Antiqua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found that Pla2g7 </w:t>
      </w:r>
      <w:r w:rsidR="00AB4017">
        <w:rPr>
          <w:rFonts w:ascii="Book Antiqua" w:hAnsi="Book Antiqua" w:cs="Times New Roman"/>
          <w:kern w:val="0"/>
          <w:sz w:val="24"/>
          <w:szCs w:val="24"/>
        </w:rPr>
        <w:t>i</w:t>
      </w:r>
      <w:r w:rsidR="00AB4017" w:rsidRPr="007F4C99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important in regulating tumor cell migration and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acts as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 novel tumor-promoting factor in nasopharyngeal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carcinoma.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It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could be speculated that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NFE2L3 might promote HCC cell migration and invasion </w:t>
      </w:r>
      <w:r w:rsidRPr="006F733D">
        <w:rPr>
          <w:rFonts w:ascii="Book Antiqua" w:hAnsi="Book Antiqua" w:cs="Times New Roman"/>
          <w:i/>
          <w:kern w:val="0"/>
          <w:sz w:val="24"/>
          <w:szCs w:val="24"/>
        </w:rPr>
        <w:t>via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directly activating Pla2g7 transcription. </w:t>
      </w: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t>Additionally,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NFE2L3 was identified as a negative regulator of the </w:t>
      </w:r>
      <w:proofErr w:type="spellStart"/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peroxiredoxin</w:t>
      </w:r>
      <w:proofErr w:type="spellEnd"/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6 (PRDX6) promoter in human pulmonary A5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49 cells by reporter gene </w:t>
      </w:r>
      <w:proofErr w:type="gramStart"/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assay</w:t>
      </w:r>
      <w:proofErr w:type="gramEnd"/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PEVuZE5vdGU+PENpdGU+PEF1dGhvcj5DaG93ZGh1cnk8L0F1dGhvcj48WWVhcj4yMDA5PC9ZZWFy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PEVuZE5vdGU+PENpdGU+PEF1dGhvcj5DaG93ZGh1cnk8L0F1dGhvcj48WWVhcj4yMDA5PC9ZZWFy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9" w:tooltip="Chevillard, 2011 #2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9</w:t>
        </w:r>
      </w:hyperlink>
      <w:r w:rsidR="00996C19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,</w:t>
      </w:r>
      <w:hyperlink w:anchor="_ENREF_29" w:tooltip="Chowdhury, 2009 #23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29</w:t>
        </w:r>
      </w:hyperlink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. PRDX6</w:t>
      </w:r>
      <w:r w:rsidR="0062665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,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as a bifunctional enzyme with both peroxidase and calcium-independent phospholipase A2 (iPLA2)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activity, induces S phase a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rrest and promotes apoptosis in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HCC</w:t>
      </w:r>
      <w:r w:rsidR="00996C19" w:rsidRPr="007F4C99">
        <w:rPr>
          <w:rFonts w:ascii="Book Antiqua" w:eastAsia="MinionPro-Regular2" w:hAnsi="Book Antiqua" w:cs="Times New Roman" w:hint="eastAsia"/>
          <w:kern w:val="0"/>
          <w:sz w:val="24"/>
          <w:szCs w:val="24"/>
        </w:rPr>
        <w:t xml:space="preserve">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cells, and inhibits HCC </w:t>
      </w:r>
      <w:proofErr w:type="spellStart"/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tumorigenicity</w:t>
      </w:r>
      <w:proofErr w:type="spellEnd"/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in </w:t>
      </w:r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mice injected with cancer </w:t>
      </w:r>
      <w:proofErr w:type="gramStart"/>
      <w:r w:rsidR="00996C19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cells</w:t>
      </w:r>
      <w:proofErr w:type="gramEnd"/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PEVuZE5vdGU+PENpdGU+PEF1dGhvcj5YdTwvQXV0aG9yPjxZZWFyPjIwMTY8L1llYXI+PFJlY051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begin">
          <w:fldData xml:space="preserve">PEVuZE5vdGU+PENpdGU+PEF1dGhvcj5YdTwvQXV0aG9yPjxZZWFyPjIwMTY8L1llYXI+PFJlY051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</w:fldData>
        </w:fldChar>
      </w:r>
      <w:r w:rsidR="00550D3D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instrText xml:space="preserve"> ADDIN EN.CITE.DATA </w:instrTex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separate"/>
      </w:r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30" w:tooltip="Xu, 2016 #25" w:history="1">
        <w:r w:rsidR="00550D3D" w:rsidRPr="007F4C99">
          <w:rPr>
            <w:rFonts w:ascii="Book Antiqua" w:eastAsia="MinionPro-Regular2" w:hAnsi="Book Antiqua" w:cs="Times New Roman"/>
            <w:noProof/>
            <w:kern w:val="0"/>
            <w:sz w:val="24"/>
            <w:szCs w:val="24"/>
            <w:vertAlign w:val="superscript"/>
          </w:rPr>
          <w:t>30</w:t>
        </w:r>
      </w:hyperlink>
      <w:r w:rsidR="00550D3D" w:rsidRPr="007F4C99">
        <w:rPr>
          <w:rFonts w:ascii="Book Antiqua" w:eastAsia="MinionPro-Regular2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A5A51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fldChar w:fldCharType="end"/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.</w:t>
      </w:r>
      <w:r w:rsidR="008830F5" w:rsidRPr="007F4C99">
        <w:rPr>
          <w:rFonts w:ascii="Book Antiqua" w:hAnsi="Book Antiqua"/>
          <w:sz w:val="24"/>
          <w:szCs w:val="24"/>
        </w:rPr>
        <w:t xml:space="preserve">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From these data, we hypothesized that</w:t>
      </w:r>
      <w:r w:rsidR="00AB4017">
        <w:rPr>
          <w:rFonts w:ascii="Book Antiqua" w:eastAsia="MinionPro-Regular2" w:hAnsi="Book Antiqua" w:cs="Times New Roman"/>
          <w:kern w:val="0"/>
          <w:sz w:val="24"/>
          <w:szCs w:val="24"/>
        </w:rPr>
        <w:t xml:space="preserve"> 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AB4017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might induce apoptosis and inhibit </w:t>
      </w:r>
      <w:proofErr w:type="spellStart"/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>hepatocarcinogenesis</w:t>
      </w:r>
      <w:proofErr w:type="spellEnd"/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through negative regulation of </w:t>
      </w:r>
      <w:r w:rsidR="008830F5" w:rsidRPr="007F4C99">
        <w:rPr>
          <w:rFonts w:ascii="Book Antiqua" w:eastAsia="MinionPro-Regular2" w:hAnsi="Book Antiqua" w:cs="Times New Roman"/>
          <w:kern w:val="0"/>
          <w:sz w:val="24"/>
          <w:szCs w:val="24"/>
        </w:rPr>
        <w:t>PRDX6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. The discovery and identification of NFE2L3 target genes </w:t>
      </w:r>
      <w:r w:rsidR="00AB4017">
        <w:rPr>
          <w:rFonts w:ascii="Book Antiqua" w:hAnsi="Book Antiqua" w:cs="Times New Roman"/>
          <w:kern w:val="0"/>
          <w:sz w:val="24"/>
          <w:szCs w:val="24"/>
        </w:rPr>
        <w:t>are</w:t>
      </w:r>
      <w:r w:rsidR="00AB4017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essential for understanding the molecular mechanisms underlying </w:t>
      </w:r>
      <w:r w:rsidR="008830F5" w:rsidRPr="007F4C99">
        <w:rPr>
          <w:rFonts w:ascii="Book Antiqua" w:eastAsia="宋体" w:hAnsi="Book Antiqua" w:cs="Times New Roman"/>
          <w:kern w:val="0"/>
          <w:sz w:val="24"/>
          <w:szCs w:val="24"/>
        </w:rPr>
        <w:t>their</w:t>
      </w:r>
      <w:r w:rsidR="008830F5" w:rsidRPr="007F4C99">
        <w:rPr>
          <w:rFonts w:ascii="Book Antiqua" w:hAnsi="Book Antiqua" w:cs="Times New Roman"/>
          <w:kern w:val="0"/>
          <w:sz w:val="24"/>
          <w:szCs w:val="24"/>
        </w:rPr>
        <w:t xml:space="preserve"> roles. Although several potential target genes of NFE2L3 have been reported, further experiments are required to confirm whether the genes mentioned above are genuine targets of NFE2L3 in HCC.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While our current research provides important and instructiv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e findings, some limitations do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exist. Due to partial loss of follow-up,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 xml:space="preserve">it was not possible to perform survival analyses for some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clinical cases. In future </w:t>
      </w:r>
      <w:r w:rsidR="00626659" w:rsidRPr="007F4C99">
        <w:rPr>
          <w:rFonts w:ascii="Book Antiqua" w:hAnsi="Book Antiqua" w:cs="Times New Roman"/>
          <w:kern w:val="0"/>
          <w:sz w:val="24"/>
          <w:szCs w:val="24"/>
        </w:rPr>
        <w:t>studies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, we will expand the sample size, strengthen follow-up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conduct detailed analyses. In addition, we have investigated the function of NFE2L3 at the cellular level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in vitro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, but no animal experiments have been performed 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We need to further validate the role of NFE2L3 through </w:t>
      </w:r>
      <w:r w:rsidR="00EA5A51" w:rsidRPr="00EA5A51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experiments and explore the molecular mechanisms underlying its roles in HCC.</w:t>
      </w:r>
    </w:p>
    <w:p w:rsidR="000C5BB5" w:rsidRPr="007F4C99" w:rsidRDefault="001825C2" w:rsidP="00E0115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In conclusion, we identified that NFE2L3 was closely associated with the grade and stage of HCC patients based on the TCGA database. Furthermore, our study showed that 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exhibited tumor-suppressing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effects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 HCC</w:t>
      </w:r>
      <w:r w:rsidR="00E474E8">
        <w:rPr>
          <w:rFonts w:ascii="Book Antiqua" w:hAnsi="Book Antiqua" w:cs="Times New Roman"/>
          <w:kern w:val="0"/>
          <w:sz w:val="24"/>
          <w:szCs w:val="24"/>
        </w:rPr>
        <w:t xml:space="preserve">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A90A20" w:rsidRPr="00A32AB5" w:rsidRDefault="00A90A20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C69BA" w:rsidRPr="007F4C99" w:rsidRDefault="00CC69BA" w:rsidP="00E0115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F4C99">
        <w:rPr>
          <w:rFonts w:ascii="Book Antiqua" w:hAnsi="Book Antiqua" w:cs="Garamond-Bold"/>
          <w:b/>
          <w:bCs/>
          <w:sz w:val="24"/>
          <w:szCs w:val="24"/>
        </w:rPr>
        <w:t>ARTICLE HIGHLIGHTS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background</w:t>
      </w:r>
    </w:p>
    <w:p w:rsidR="00F144B3" w:rsidRPr="007F4C99" w:rsidRDefault="0000243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Hepatocellular carcinoma (HCC) is one of the most common malignant tumors. Many factors can induce HCC, such as viral infection, alcoholic cirrhosis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aflatoxin,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while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32AB5">
        <w:rPr>
          <w:rFonts w:ascii="Book Antiqua" w:hAnsi="Book Antiqua" w:cs="Times New Roman"/>
          <w:kern w:val="0"/>
          <w:sz w:val="24"/>
          <w:szCs w:val="24"/>
        </w:rPr>
        <w:t>the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underlying mechanism remains unclear. Nuclear factor erythroid 2-like 3 (NFE2L3) is a member of the cap 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‘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’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collar basic-region leucine zipper family of transcription factors. </w:t>
      </w:r>
      <w:r w:rsidR="00747AE1" w:rsidRPr="007F4C99">
        <w:rPr>
          <w:rFonts w:ascii="Book Antiqua" w:hAnsi="Book Antiqua" w:cs="Times New Roman" w:hint="eastAsia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tudies have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shown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that NFE2L3 acts as a crucial regulator </w:t>
      </w:r>
      <w:r w:rsidR="006D6AF8" w:rsidRPr="007F4C99">
        <w:rPr>
          <w:rFonts w:ascii="Book Antiqua" w:hAnsi="Book Antiqua" w:cs="Times New Roman"/>
          <w:kern w:val="0"/>
          <w:sz w:val="24"/>
          <w:szCs w:val="24"/>
        </w:rPr>
        <w:t xml:space="preserve">in a variety of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cancer progression</w:t>
      </w:r>
      <w:r w:rsidR="00747AE1" w:rsidRPr="007F4C99">
        <w:t xml:space="preserve">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involving proliferation</w:t>
      </w:r>
      <w:r w:rsidR="00747AE1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>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747AE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invasion</w:t>
      </w:r>
      <w:r w:rsidR="00747AE1" w:rsidRPr="007F4C99">
        <w:rPr>
          <w:rFonts w:ascii="Book Antiqua" w:hAnsi="Book Antiqua" w:cs="Times New Roman"/>
          <w:kern w:val="0"/>
          <w:sz w:val="24"/>
          <w:szCs w:val="24"/>
        </w:rPr>
        <w:t xml:space="preserve"> of tumor cells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002431" w:rsidRPr="007F4C99" w:rsidRDefault="0000243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motivation</w:t>
      </w:r>
    </w:p>
    <w:p w:rsidR="00F144B3" w:rsidRPr="007F4C99" w:rsidRDefault="00807EE1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T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he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roles of NFE2L3 in HCC and</w:t>
      </w:r>
      <w:r w:rsidR="00F144B3" w:rsidRPr="007F4C99"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their</w:t>
      </w:r>
      <w:r w:rsidR="00F144B3" w:rsidRPr="007F4C99"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underlying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hyperlink r:id="rId11" w:tgtFrame="_blank" w:history="1">
        <w:r w:rsidR="00F144B3" w:rsidRPr="007F4C99">
          <w:rPr>
            <w:rFonts w:ascii="Book Antiqua" w:hAnsi="Book Antiqua" w:cs="Times New Roman"/>
            <w:kern w:val="0"/>
            <w:sz w:val="24"/>
            <w:szCs w:val="24"/>
          </w:rPr>
          <w:t>molecular mechanisms</w:t>
        </w:r>
      </w:hyperlink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 have yet to be elucidated.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objectives</w:t>
      </w:r>
    </w:p>
    <w:p w:rsidR="001264F2" w:rsidRPr="007F4C99" w:rsidRDefault="00F25499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Our study aimed to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examine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expression in HCC and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to analyze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its </w:t>
      </w:r>
      <w:r w:rsidR="006C0CEF" w:rsidRPr="007F4C99">
        <w:rPr>
          <w:rFonts w:ascii="Book Antiqua" w:hAnsi="Book Antiqua" w:cs="Times New Roman" w:hint="eastAsia"/>
          <w:kern w:val="0"/>
          <w:sz w:val="24"/>
          <w:szCs w:val="24"/>
        </w:rPr>
        <w:t>a</w:t>
      </w:r>
      <w:r w:rsidR="006C0CEF" w:rsidRPr="007F4C99">
        <w:rPr>
          <w:rFonts w:ascii="Book Antiqua" w:hAnsi="Book Antiqua" w:cs="Times New Roman"/>
          <w:kern w:val="0"/>
          <w:sz w:val="24"/>
          <w:szCs w:val="24"/>
        </w:rPr>
        <w:t xml:space="preserve">ssociation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proofErr w:type="spellStart"/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C0CEF" w:rsidRPr="007F4C99">
        <w:rPr>
          <w:rFonts w:ascii="Book Antiqua" w:hAnsi="Book Antiqua" w:cs="Times New Roman"/>
          <w:kern w:val="0"/>
          <w:sz w:val="24"/>
          <w:szCs w:val="24"/>
        </w:rPr>
        <w:t>features</w:t>
      </w:r>
      <w:r w:rsidR="00C535A2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and to </w:t>
      </w:r>
      <w:r w:rsidR="00C702CD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systematically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>investigate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144B3" w:rsidRPr="007F4C99">
        <w:rPr>
          <w:rFonts w:ascii="Book Antiqua" w:hAnsi="Book Antiqua" w:cs="Times New Roman"/>
          <w:kern w:val="0"/>
          <w:sz w:val="24"/>
          <w:szCs w:val="24"/>
        </w:rPr>
        <w:t xml:space="preserve"> biological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effects of NFE2L3 in 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>HCC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 xml:space="preserve"> cell</w:t>
      </w:r>
      <w:r w:rsidR="00F144B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line</w:t>
      </w:r>
      <w:r w:rsidR="00C535A2" w:rsidRPr="007F4C99">
        <w:rPr>
          <w:rFonts w:ascii="Book Antiqua" w:hAnsi="Book Antiqua" w:cs="Times New Roman"/>
          <w:kern w:val="0"/>
          <w:sz w:val="24"/>
          <w:szCs w:val="24"/>
        </w:rPr>
        <w:t>s.</w:t>
      </w:r>
    </w:p>
    <w:p w:rsidR="006C0CEF" w:rsidRPr="007F4C99" w:rsidRDefault="006C0CEF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methods</w:t>
      </w:r>
    </w:p>
    <w:p w:rsidR="00F25499" w:rsidRPr="007F4C99" w:rsidRDefault="0076174C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Based on </w:t>
      </w:r>
      <w:r w:rsidR="00996C19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The Cancer Genome Atlas</w:t>
      </w:r>
      <w:r w:rsidR="002E7766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data portal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we analyzed NFE2L3 expression in 344 HCC patients and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its </w:t>
      </w:r>
      <w:r w:rsidR="001A2A41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>correlation with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>clinicopathological</w:t>
      </w:r>
      <w:proofErr w:type="spellEnd"/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 xml:space="preserve"> features</w:t>
      </w:r>
      <w:r w:rsidR="001A2A41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1A2A41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E7766" w:rsidRPr="007F4C99">
        <w:rPr>
          <w:rFonts w:ascii="Book Antiqua" w:hAnsi="Book Antiqua" w:cs="Times New Roman"/>
          <w:kern w:val="0"/>
          <w:sz w:val="24"/>
          <w:szCs w:val="24"/>
        </w:rPr>
        <w:t>Short hairpin RNA (shRNA)</w:t>
      </w:r>
      <w:r w:rsidR="008603DB" w:rsidRPr="007F4C99">
        <w:rPr>
          <w:rFonts w:ascii="Book Antiqua" w:eastAsia="GillSans-Bold" w:hAnsi="Book Antiqua" w:cs="Times New Roman"/>
          <w:bCs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/>
          <w:kern w:val="0"/>
          <w:sz w:val="24"/>
          <w:szCs w:val="24"/>
        </w:rPr>
        <w:t>interference technology</w:t>
      </w:r>
      <w:r w:rsidR="008603DB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/>
          <w:kern w:val="0"/>
          <w:sz w:val="24"/>
          <w:szCs w:val="24"/>
        </w:rPr>
        <w:t>was utilized to knock down NFE2L3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03DB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in 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SMMC-7721 and BEL-7404 cells</w:t>
      </w:r>
      <w:r w:rsidR="00571C9E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mR</w:t>
      </w:r>
      <w:r w:rsidR="00996C19" w:rsidRPr="007F4C99">
        <w:rPr>
          <w:rFonts w:ascii="Book Antiqua" w:hAnsi="Book Antiqua" w:cs="Times New Roman"/>
          <w:kern w:val="0"/>
          <w:sz w:val="24"/>
          <w:szCs w:val="24"/>
        </w:rPr>
        <w:t>NA levels were quantified using</w:t>
      </w:r>
      <w:r w:rsidR="00996C1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qPCR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Flow cytometry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c</w:t>
      </w:r>
      <w:r w:rsidR="00571C9E" w:rsidRPr="007F4C99">
        <w:rPr>
          <w:rFonts w:ascii="Book Antiqua" w:hAnsi="Book Antiqua" w:cs="Times New Roman"/>
          <w:kern w:val="0"/>
          <w:sz w:val="24"/>
          <w:szCs w:val="24"/>
        </w:rPr>
        <w:t>lone-forming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3-(4</w:t>
      </w:r>
      <w:proofErr w:type="gramStart"/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,5</w:t>
      </w:r>
      <w:proofErr w:type="gramEnd"/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-dimethylthiazol-2-yl)-2,5-diphenyltetrazolium bromide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transwell</w:t>
      </w:r>
      <w:proofErr w:type="spellEnd"/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assays were 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>performe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>d to evaluate the apoptosis, clone formation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 proliferation, 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CD169E" w:rsidRPr="007F4C99">
        <w:rPr>
          <w:rFonts w:ascii="Book Antiqua" w:hAnsi="Book Antiqua" w:cs="Times New Roman"/>
          <w:kern w:val="0"/>
          <w:sz w:val="24"/>
          <w:szCs w:val="24"/>
        </w:rPr>
        <w:t xml:space="preserve"> and invasion of HCC cells.</w:t>
      </w:r>
      <w:r w:rsidR="00CD169E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The protein levels of NFE2L3</w:t>
      </w:r>
      <w:r w:rsidR="00C702CD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 </w:t>
      </w:r>
      <w:r w:rsidR="009D4B2E" w:rsidRPr="007F4C99">
        <w:rPr>
          <w:rFonts w:ascii="Book Antiqua" w:hAnsi="Book Antiqua" w:cs="Times New Roman"/>
          <w:kern w:val="0"/>
          <w:sz w:val="24"/>
          <w:szCs w:val="24"/>
        </w:rPr>
        <w:t>epithelial-mesenchymal transition (EMT)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 markers </w:t>
      </w:r>
      <w:r w:rsidR="00C702CD" w:rsidRPr="007F4C99">
        <w:rPr>
          <w:rFonts w:ascii="Book Antiqua" w:eastAsia="宋体" w:hAnsi="Book Antiqua" w:cs="Times New Roman"/>
          <w:sz w:val="24"/>
          <w:szCs w:val="24"/>
        </w:rPr>
        <w:t>w</w:t>
      </w:r>
      <w:r w:rsidR="00C702CD" w:rsidRPr="007F4C99">
        <w:rPr>
          <w:rFonts w:ascii="Book Antiqua" w:eastAsia="宋体" w:hAnsi="Book Antiqua" w:cs="Times New Roman" w:hint="eastAsia"/>
          <w:sz w:val="24"/>
          <w:szCs w:val="24"/>
        </w:rPr>
        <w:t>ere</w:t>
      </w:r>
      <w:r w:rsidR="00C702CD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 xml:space="preserve">examined by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C702CD" w:rsidRPr="007F4C99">
        <w:rPr>
          <w:rFonts w:ascii="Book Antiqua" w:hAnsi="Book Antiqua" w:cs="Times New Roman"/>
          <w:kern w:val="0"/>
          <w:sz w:val="24"/>
          <w:szCs w:val="24"/>
        </w:rPr>
        <w:t>blot.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results</w:t>
      </w:r>
    </w:p>
    <w:p w:rsidR="00BD63D0" w:rsidRPr="007F4C99" w:rsidRDefault="00E41D2A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Our results revealed that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NFE2L3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expression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in G3/4 HCC patients was </w:t>
      </w:r>
      <w:r w:rsidRPr="007F4C99">
        <w:rPr>
          <w:rFonts w:ascii="Book Antiqua" w:hAnsi="Book Antiqua" w:cs="Times New Roman"/>
          <w:kern w:val="0"/>
          <w:sz w:val="24"/>
          <w:szCs w:val="24"/>
        </w:rPr>
        <w:lastRenderedPageBreak/>
        <w:t>significantly higher than that in G1/2 grade patients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, and its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gradually in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creased with the advancement of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T stage and pathologic stage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T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he Spearman rank correlation analysis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show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ed that NFE2L3 expression was significantly correlat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ed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with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>tumor grade, T stage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BD63D0" w:rsidRPr="007F4C99">
        <w:rPr>
          <w:rFonts w:ascii="Book Antiqua" w:hAnsi="Book Antiqua" w:cs="Times New Roman"/>
          <w:kern w:val="0"/>
          <w:sz w:val="24"/>
          <w:szCs w:val="24"/>
        </w:rPr>
        <w:t xml:space="preserve"> and pathologic stage</w:t>
      </w:r>
      <w:r w:rsidR="00BD63D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The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qPCR and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>estern blot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25309" w:rsidRPr="007F4C99">
        <w:rPr>
          <w:rFonts w:ascii="Book Antiqua" w:eastAsia="宋体" w:hAnsi="Book Antiqua" w:cs="Times New Roman"/>
          <w:kern w:val="0"/>
          <w:sz w:val="24"/>
          <w:szCs w:val="24"/>
        </w:rPr>
        <w:t>results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indicated that 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>both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mRNA and</w:t>
      </w:r>
      <w:r w:rsidR="00525309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protein </w:t>
      </w:r>
      <w:r w:rsidR="00525309" w:rsidRPr="007F4C99">
        <w:rPr>
          <w:rFonts w:ascii="Book Antiqua" w:eastAsia="宋体" w:hAnsi="Book Antiqua" w:cs="Times New Roman"/>
          <w:kern w:val="0"/>
          <w:sz w:val="24"/>
          <w:szCs w:val="24"/>
        </w:rPr>
        <w:t>levels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1757" w:rsidRPr="007F4C99">
        <w:rPr>
          <w:rFonts w:ascii="Book Antiqua" w:hAnsi="Book Antiqua" w:cs="Times New Roman"/>
          <w:kern w:val="0"/>
          <w:sz w:val="24"/>
          <w:szCs w:val="24"/>
        </w:rPr>
        <w:t>of</w:t>
      </w:r>
      <w:r w:rsidR="00F41757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>NFE2L3 were markedly decreased after shRNA-mediated</w:t>
      </w:r>
      <w:r w:rsidR="000A7F65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</w:t>
      </w:r>
      <w:r w:rsidR="00525309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cells.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Flow cytometry results demonstrated that 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could promote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the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apoptosis of HCC cells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. Meanwhile,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NFE2L3 knockdown significantly suppressed the clone formation, 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cell 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proliferation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>,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migration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and invasion of HCC cells</w:t>
      </w:r>
      <w:r w:rsidR="00557620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Additionally, our results showed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/>
          <w:sz w:val="24"/>
          <w:szCs w:val="24"/>
        </w:rPr>
        <w:t>NFE2L3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57620" w:rsidRPr="007F4C99">
        <w:rPr>
          <w:rFonts w:ascii="Book Antiqua" w:hAnsi="Book Antiqua" w:cs="Times New Roman"/>
          <w:sz w:val="24"/>
          <w:szCs w:val="24"/>
        </w:rPr>
        <w:t>knockdown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dramatically decreased the level</w:t>
      </w:r>
      <w:r w:rsidR="00A32AB5">
        <w:rPr>
          <w:rFonts w:ascii="Book Antiqua" w:hAnsi="Book Antiqua" w:cs="Times New Roman"/>
          <w:kern w:val="0"/>
          <w:sz w:val="24"/>
          <w:szCs w:val="24"/>
        </w:rPr>
        <w:t>s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 xml:space="preserve"> of mesenchymal markers (N-cadherin and Vimentin) and EMT transcription regulators (Snail1 and Snail2) in </w:t>
      </w:r>
      <w:r w:rsidR="00557620" w:rsidRPr="007F4C99">
        <w:rPr>
          <w:rFonts w:ascii="Book Antiqua" w:hAnsi="Book Antiqua" w:cs="Times New Roman" w:hint="eastAsia"/>
          <w:sz w:val="24"/>
          <w:szCs w:val="24"/>
        </w:rPr>
        <w:t>HCC</w:t>
      </w:r>
      <w:r w:rsidR="00557620" w:rsidRPr="007F4C99">
        <w:rPr>
          <w:rFonts w:ascii="Book Antiqua" w:hAnsi="Book Antiqua" w:cs="Times New Roman"/>
          <w:sz w:val="24"/>
          <w:szCs w:val="24"/>
        </w:rPr>
        <w:t xml:space="preserve"> cells</w:t>
      </w:r>
      <w:r w:rsidR="00557620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1264F2" w:rsidRPr="00A32AB5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conclusions</w:t>
      </w:r>
    </w:p>
    <w:p w:rsidR="008937E2" w:rsidRPr="007F4C99" w:rsidRDefault="007B563F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The present study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 xml:space="preserve">identified that NFE2L3 was closely associated with the </w:t>
      </w:r>
      <w:r w:rsidR="00C75F03" w:rsidRPr="007F4C99">
        <w:rPr>
          <w:rFonts w:ascii="Book Antiqua" w:hAnsi="Book Antiqua" w:cs="Times New Roman"/>
          <w:kern w:val="0"/>
          <w:sz w:val="24"/>
          <w:szCs w:val="24"/>
        </w:rPr>
        <w:t>grade and stage of HCC patients</w:t>
      </w:r>
      <w:r w:rsidR="00C75F03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, and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shRNA</w:t>
      </w:r>
      <w:r w:rsidR="00A32AB5">
        <w:rPr>
          <w:rFonts w:ascii="Book Antiqua" w:hAnsi="Book Antiqua" w:cs="Times New Roman"/>
          <w:kern w:val="0"/>
          <w:sz w:val="24"/>
          <w:szCs w:val="24"/>
        </w:rPr>
        <w:t>-mediated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 xml:space="preserve"> knockdown of NFE2L3 exhibited tumor-suppressing </w:t>
      </w:r>
      <w:r w:rsidR="00A32AB5">
        <w:rPr>
          <w:rFonts w:ascii="Book Antiqua" w:hAnsi="Book Antiqua" w:cs="Times New Roman"/>
          <w:kern w:val="0"/>
          <w:sz w:val="24"/>
          <w:szCs w:val="24"/>
        </w:rPr>
        <w:t>effects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in HCC</w:t>
      </w:r>
      <w:r w:rsidR="00E474E8">
        <w:rPr>
          <w:rFonts w:ascii="Book Antiqua" w:hAnsi="Book Antiqua" w:cs="Times New Roman"/>
          <w:kern w:val="0"/>
          <w:sz w:val="24"/>
          <w:szCs w:val="24"/>
        </w:rPr>
        <w:t xml:space="preserve"> cells</w:t>
      </w:r>
      <w:r w:rsidR="008937E2" w:rsidRPr="007F4C99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</w:p>
    <w:p w:rsidR="001264F2" w:rsidRPr="007F4C99" w:rsidRDefault="001264F2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Research perspectives</w:t>
      </w:r>
    </w:p>
    <w:p w:rsidR="001264F2" w:rsidRPr="007F4C99" w:rsidRDefault="001F3D5B" w:rsidP="00E01155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Our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study preliminarily explored the possible role of NFE2L3 in 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HCC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Future studies should focus on the following aspects. 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>First, we will expand the sample size, strengthen follow-up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and conduct survival analyses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Second, animal experiments 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will be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performed to further validate the role of NFE2L3 </w:t>
      </w:r>
      <w:r w:rsidR="0021423B" w:rsidRPr="007F4C99">
        <w:rPr>
          <w:rFonts w:ascii="Book Antiqua" w:hAnsi="Book Antiqua" w:cs="Times New Roman"/>
          <w:i/>
          <w:kern w:val="0"/>
          <w:sz w:val="24"/>
          <w:szCs w:val="24"/>
        </w:rPr>
        <w:t>in vivo</w:t>
      </w:r>
      <w:r w:rsidR="0021423B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21423B" w:rsidRPr="007F4C99">
        <w:rPr>
          <w:rFonts w:ascii="Book Antiqua" w:hAnsi="Book Antiqua" w:cs="Times New Roman"/>
          <w:kern w:val="0"/>
          <w:sz w:val="24"/>
          <w:szCs w:val="24"/>
        </w:rPr>
        <w:t xml:space="preserve"> Finally, </w:t>
      </w:r>
      <w:r w:rsidR="001140CB" w:rsidRPr="007F4C99">
        <w:rPr>
          <w:rFonts w:ascii="Book Antiqua" w:hAnsi="Book Antiqua" w:cs="Times New Roman" w:hint="eastAsia"/>
          <w:kern w:val="0"/>
          <w:sz w:val="24"/>
          <w:szCs w:val="24"/>
        </w:rPr>
        <w:t>w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e need </w:t>
      </w:r>
      <w:r w:rsidR="001140CB" w:rsidRPr="007F4C99">
        <w:rPr>
          <w:rFonts w:ascii="Book Antiqua" w:hAnsi="Book Antiqua" w:cs="Times New Roman"/>
          <w:kern w:val="0"/>
          <w:sz w:val="24"/>
          <w:szCs w:val="24"/>
        </w:rPr>
        <w:t xml:space="preserve">to further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explore the molecular mechanisms underlying its roles in HCC.</w:t>
      </w:r>
    </w:p>
    <w:p w:rsidR="00CC69BA" w:rsidRPr="007F4C99" w:rsidRDefault="00CC69BA" w:rsidP="00E01155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:rsidR="00A90A20" w:rsidRPr="007F4C99" w:rsidRDefault="00A90A20" w:rsidP="00E01155">
      <w:pPr>
        <w:snapToGrid w:val="0"/>
        <w:spacing w:line="360" w:lineRule="auto"/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lastRenderedPageBreak/>
        <w:t>REFERENCES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bookmarkStart w:id="67" w:name="OLE_LINK35"/>
      <w:bookmarkStart w:id="68" w:name="OLE_LINK36"/>
      <w:r w:rsidRPr="007F4C99">
        <w:rPr>
          <w:rFonts w:ascii="Book Antiqua" w:eastAsia="宋体" w:hAnsi="Book Antiqua" w:cs="Times New Roman"/>
          <w:sz w:val="24"/>
          <w:szCs w:val="24"/>
        </w:rPr>
        <w:t xml:space="preserve">1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Torre LA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Bray F, Siegel RL,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Ferlay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Lortet-Tieulent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A. Global cancer statistics, 2012.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65</w:t>
      </w:r>
      <w:r w:rsidRPr="007F4C99">
        <w:rPr>
          <w:rFonts w:ascii="Book Antiqua" w:eastAsia="宋体" w:hAnsi="Book Antiqua" w:cs="Times New Roman"/>
          <w:sz w:val="24"/>
          <w:szCs w:val="24"/>
        </w:rPr>
        <w:t>: 87-108 [PMID: 25651787 DOI: 10.3322/caac.21262]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Waller LP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Deshpande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Pyrsopoulos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N. Hepatocellular carcinoma: A comprehensive review.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World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Hepatol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2648-2663 [PMID: 26609342 DOI: 10.4254/wjh.v7.i26.2648]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3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Llovet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JM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Zucman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-Rossi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Pikarsky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Sangro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B, Schwartz M, Sherman M, Gores G. Hepatocellular carcinoma.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Nat Rev Dis Primers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16018 [PMID: 27158749 DOI: 10.1038/nrdp.2016.18]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4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Tunissiolli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NM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Castanhole-Nunes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MMU,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Biselli-Chicote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PM,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Pavarino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EC, da Silva RF, da Silva RC,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Goloni-Bertollo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EM. Hepatocellular Carcinoma: A Comprehensive Review of Biomarkers, Clinical Aspects, and Therapy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Asian Pac J Cancer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Prev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18</w:t>
      </w:r>
      <w:r w:rsidRPr="007F4C99">
        <w:rPr>
          <w:rFonts w:ascii="Book Antiqua" w:eastAsia="宋体" w:hAnsi="Book Antiqua" w:cs="Times New Roman"/>
          <w:sz w:val="24"/>
          <w:szCs w:val="24"/>
        </w:rPr>
        <w:t>: 863-872 [PMID: 28545181 DOI: 10.22034/APJCP.2017.18.4.863]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5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Medavaram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Zhang Y. Emerging therapies in advanced hepatocellular carcinoma.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Exp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Hematol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17 [PMID: 30087805 DOI: 10.1186/s40164-018-0109-6]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Kobayashi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Ito E, Toki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Kogame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K, Takahashi S, Igarashi K, Hayashi N, Yamamoto M. </w:t>
      </w:r>
      <w:bookmarkStart w:id="69" w:name="OLE_LINK25"/>
      <w:r w:rsidRPr="007F4C99">
        <w:rPr>
          <w:rFonts w:ascii="Book Antiqua" w:eastAsia="宋体" w:hAnsi="Book Antiqua" w:cs="Times New Roman"/>
          <w:sz w:val="24"/>
          <w:szCs w:val="24"/>
        </w:rPr>
        <w:t xml:space="preserve">Molecular cloning and functional characterization of a new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Cap'n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>' collar family transcription factor Nrf3.</w:t>
      </w:r>
      <w:bookmarkEnd w:id="69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Chem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1999;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274</w:t>
      </w:r>
      <w:r w:rsidRPr="007F4C99">
        <w:rPr>
          <w:rFonts w:ascii="Book Antiqua" w:eastAsia="宋体" w:hAnsi="Book Antiqua" w:cs="Times New Roman"/>
          <w:sz w:val="24"/>
          <w:szCs w:val="24"/>
        </w:rPr>
        <w:t>: 6443-6452 [PMID: 10037736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10.1074/jbc.274.10.6443]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Chénais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Derjuga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Massrieh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W, Red-Horse K,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Bellingard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V, Fisher SJ, Blank V. Functional and placental expression analysis of the human NRF3 transcription factor.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Endocrinol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2005;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19</w:t>
      </w:r>
      <w:r w:rsidRPr="007F4C99">
        <w:rPr>
          <w:rFonts w:ascii="Book Antiqua" w:eastAsia="宋体" w:hAnsi="Book Antiqua" w:cs="Times New Roman"/>
          <w:sz w:val="24"/>
          <w:szCs w:val="24"/>
        </w:rPr>
        <w:t>: 125-137 [PMID: 15388789 DOI: 10.1210/me.2003-0379]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8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Zhang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Kobayashi A, Yamamoto M, Hayes JD. The Nrf3 transcription factor is a membrane-bound glycoprotein targeted to the endoplasmic reticulum through its N-terminal homology box 1 sequence.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Chem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284</w:t>
      </w:r>
      <w:r w:rsidRPr="007F4C99">
        <w:rPr>
          <w:rFonts w:ascii="Book Antiqua" w:eastAsia="宋体" w:hAnsi="Book Antiqua" w:cs="Times New Roman"/>
          <w:sz w:val="24"/>
          <w:szCs w:val="24"/>
        </w:rPr>
        <w:t>: 3195-3210 [PMID: 19047052 DOI: 10.1074/jbc.M805337200]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9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Chevillard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G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Blank V. NFE2L3 (NRF3): The Cinderella of the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Cap'n'Collar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 xml:space="preserve">transcription factors.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Cell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Life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68</w:t>
      </w:r>
      <w:r w:rsidRPr="007F4C99">
        <w:rPr>
          <w:rFonts w:ascii="Book Antiqua" w:eastAsia="宋体" w:hAnsi="Book Antiqua" w:cs="Times New Roman"/>
          <w:sz w:val="24"/>
          <w:szCs w:val="24"/>
        </w:rPr>
        <w:t>: 3337-3348 [PMID: 21687990 DOI: 10.1007/s00018-011-0747-x]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10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Chevillard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G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Paquet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Blank V. Nfe2l3 (Nrf3) deficiency predisposes mice to T-cell lymphoblastic lymphoma.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Blood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117</w:t>
      </w:r>
      <w:r w:rsidRPr="007F4C99">
        <w:rPr>
          <w:rFonts w:ascii="Book Antiqua" w:eastAsia="宋体" w:hAnsi="Book Antiqua" w:cs="Times New Roman"/>
          <w:sz w:val="24"/>
          <w:szCs w:val="24"/>
        </w:rPr>
        <w:t>: 2005-2008 [PMID: 21148084 DOI: 10.1182/blood-2010-02-271460]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11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Wang C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Saji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Justiniano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Yusof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AM, Zhang X, Yu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Fernández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Wakely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P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Jr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, La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Perle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K, Nakanishi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Pohlman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Ringel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MD. RCAN1-4 is a thyroid cancer growth and metastasis suppressor.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JCI Insight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e90651 [PMID: 28289712 DOI: 10.1172/jci.insight.90651]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12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Chowdhury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AMMA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Katoh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Hatanaka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Iwanari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Nakamura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Hamakubo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Natsume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Waku T, Kobayashi A. Multiple regulatory mechanisms of the biological function of NRF3 (NFE2L3) control cancer cell proliferation.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Rep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12494 [PMID: 28970512 DOI: 10.1038/s41598-017-12675-y]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13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Schmittgen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TD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Livak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KJ. </w:t>
      </w:r>
      <w:bookmarkStart w:id="70" w:name="OLE_LINK27"/>
      <w:bookmarkStart w:id="71" w:name="OLE_LINK28"/>
      <w:r w:rsidRPr="007F4C99">
        <w:rPr>
          <w:rFonts w:ascii="Book Antiqua" w:eastAsia="宋体" w:hAnsi="Book Antiqua" w:cs="Times New Roman"/>
          <w:sz w:val="24"/>
          <w:szCs w:val="24"/>
        </w:rPr>
        <w:t>Analyzing real-time PCR data by the comparative C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sz w:val="24"/>
          <w:szCs w:val="24"/>
        </w:rPr>
        <w:t>(T) method.</w:t>
      </w:r>
      <w:bookmarkEnd w:id="70"/>
      <w:bookmarkEnd w:id="71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Nat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Protoc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2008;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</w:t>
      </w:r>
      <w:r w:rsidRPr="007F4C99">
        <w:rPr>
          <w:rFonts w:ascii="Book Antiqua" w:eastAsia="宋体" w:hAnsi="Book Antiqua" w:cs="Times New Roman"/>
          <w:sz w:val="24"/>
          <w:szCs w:val="24"/>
        </w:rPr>
        <w:t>: 1101-1108 [PMID: 18546601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10.1038/nprot.2008.73]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14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Sengupta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Parikh ND. Biomarker development for hepatocellular carcinoma early detection: Current and future perspectives.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Hepat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7F4C99">
        <w:rPr>
          <w:rFonts w:ascii="Book Antiqua" w:eastAsia="宋体" w:hAnsi="Book Antiqua" w:cs="Times New Roman"/>
          <w:sz w:val="24"/>
          <w:szCs w:val="24"/>
        </w:rPr>
        <w:t>: 111-122 [PMID: 30191058 DOI: 10.2217/hep-2017-0019]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15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Scalera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Tarantino G. </w:t>
      </w:r>
      <w:bookmarkStart w:id="72" w:name="OLE_LINK37"/>
      <w:bookmarkStart w:id="73" w:name="OLE_LINK38"/>
      <w:r w:rsidRPr="007F4C99">
        <w:rPr>
          <w:rFonts w:ascii="Book Antiqua" w:eastAsia="宋体" w:hAnsi="Book Antiqua" w:cs="Times New Roman"/>
          <w:sz w:val="24"/>
          <w:szCs w:val="24"/>
        </w:rPr>
        <w:t xml:space="preserve">Could metabolic syndrome lead to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hepatocarcinoma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via non-alcoholic fatty liver disease? </w:t>
      </w:r>
      <w:bookmarkEnd w:id="72"/>
      <w:bookmarkEnd w:id="73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World J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Gastroenterol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2014;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20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: 9217-9228 [PMID: </w:t>
      </w:r>
      <w:bookmarkStart w:id="74" w:name="OLE_LINK29"/>
      <w:bookmarkStart w:id="75" w:name="OLE_LINK30"/>
      <w:bookmarkStart w:id="76" w:name="OLE_LINK39"/>
      <w:r w:rsidRPr="007F4C99">
        <w:rPr>
          <w:rFonts w:ascii="Book Antiqua" w:eastAsia="宋体" w:hAnsi="Book Antiqua" w:cs="Times New Roman"/>
          <w:sz w:val="24"/>
          <w:szCs w:val="24"/>
        </w:rPr>
        <w:t>25071314</w:t>
      </w:r>
      <w:bookmarkEnd w:id="74"/>
      <w:bookmarkEnd w:id="75"/>
      <w:bookmarkEnd w:id="76"/>
      <w:r w:rsidRPr="007F4C99">
        <w:rPr>
          <w:rFonts w:ascii="Book Antiqua" w:eastAsia="宋体" w:hAnsi="Book Antiqua" w:cs="Times New Roman"/>
          <w:sz w:val="24"/>
          <w:szCs w:val="24"/>
        </w:rPr>
        <w:t xml:space="preserve"> DOI: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hyperlink r:id="rId12" w:history="1">
        <w:r w:rsidRPr="007F4C99">
          <w:rPr>
            <w:rFonts w:ascii="Book Antiqua" w:eastAsia="宋体" w:hAnsi="Book Antiqua" w:cs="Times New Roman"/>
            <w:sz w:val="24"/>
            <w:szCs w:val="24"/>
          </w:rPr>
          <w:t>10.3748/wjg.v20.i28.9217</w:t>
        </w:r>
      </w:hyperlink>
      <w:r w:rsidRPr="007F4C99">
        <w:rPr>
          <w:rFonts w:ascii="Book Antiqua" w:eastAsia="宋体" w:hAnsi="Book Antiqua" w:cs="Times New Roman"/>
          <w:sz w:val="24"/>
          <w:szCs w:val="24"/>
        </w:rPr>
        <w:t>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De Stefano F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Chacon 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Turcios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Marti F,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Gedaly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R. Novel biomarkers in hepatocellular carcinoma.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Dig Liver Dis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50</w:t>
      </w:r>
      <w:r w:rsidRPr="007F4C99">
        <w:rPr>
          <w:rFonts w:ascii="Book Antiqua" w:eastAsia="宋体" w:hAnsi="Book Antiqua" w:cs="Times New Roman"/>
          <w:sz w:val="24"/>
          <w:szCs w:val="24"/>
        </w:rPr>
        <w:t>: 1115-1123 [PMID: 30217732 DOI: 10.1016/j.dld.2018.08.019]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Siegenthaler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Defila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Muzumdar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Beer HD, Meyer M, Tanner S, Bloch W, Blank 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Schäfer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Werner S. Nrf3 promotes UV-induced keratinocyte apoptosis through suppression of cell adhesion.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Cell Death Differ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25</w:t>
      </w:r>
      <w:r w:rsidRPr="007F4C99">
        <w:rPr>
          <w:rFonts w:ascii="Book Antiqua" w:eastAsia="宋体" w:hAnsi="Book Antiqua" w:cs="Times New Roman"/>
          <w:sz w:val="24"/>
          <w:szCs w:val="24"/>
        </w:rPr>
        <w:t>: 1749-1765 [PMID: 29487353 DOI: 10.1038/s41418-018-0074-y]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18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Schwenk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RW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Vogel H,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Schürmann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A. Genetic and epigenetic control of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 xml:space="preserve">metabolic health.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Metab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337-347 [PMID: 24327950 DOI: 10.1016/j.molmet.2013.09.002]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19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Dongre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Weinberg RA. New insights into the mechanisms of epithelial-mesenchymal transition and implications for cancer.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Nat Rev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Cell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20</w:t>
      </w:r>
      <w:r w:rsidRPr="007F4C99">
        <w:rPr>
          <w:rFonts w:ascii="Book Antiqua" w:eastAsia="宋体" w:hAnsi="Book Antiqua" w:cs="Times New Roman"/>
          <w:sz w:val="24"/>
          <w:szCs w:val="24"/>
        </w:rPr>
        <w:t>: 69-84 [PMID: 30459476 DOI: 10.1038/s41580-018-0080-4]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20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Prieto-García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E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Díaz-García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CV,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García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-Ruiz I,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Agulló-Ortuño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MT. Epithelial-to-mesenchymal transition in tumor progression.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Med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34</w:t>
      </w:r>
      <w:r w:rsidRPr="007F4C99">
        <w:rPr>
          <w:rFonts w:ascii="Book Antiqua" w:eastAsia="宋体" w:hAnsi="Book Antiqua" w:cs="Times New Roman"/>
          <w:sz w:val="24"/>
          <w:szCs w:val="24"/>
        </w:rPr>
        <w:t>: 122 [PMID: 28560682 DOI: 10.1007/s12032-017-0980-8]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21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Gheldof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Berx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G.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Cadherins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and epithelial-to-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mesenchymal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transition.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Prog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Transl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116</w:t>
      </w:r>
      <w:r w:rsidRPr="007F4C99">
        <w:rPr>
          <w:rFonts w:ascii="Book Antiqua" w:eastAsia="宋体" w:hAnsi="Book Antiqua" w:cs="Times New Roman"/>
          <w:sz w:val="24"/>
          <w:szCs w:val="24"/>
        </w:rPr>
        <w:t>: 317-336 [PMID: 23481201 DOI: 10.1016/B978-0-12-394311-8.00014-5]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22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Wang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Shi J, Chai K, Ying X, Zhou BP. </w:t>
      </w:r>
      <w:bookmarkStart w:id="77" w:name="OLE_LINK31"/>
      <w:bookmarkStart w:id="78" w:name="OLE_LINK32"/>
      <w:r w:rsidRPr="007F4C99">
        <w:rPr>
          <w:rFonts w:ascii="Book Antiqua" w:eastAsia="宋体" w:hAnsi="Book Antiqua" w:cs="Times New Roman"/>
          <w:sz w:val="24"/>
          <w:szCs w:val="24"/>
        </w:rPr>
        <w:t>The Role of Snail in EMT and Tumorigenesis.</w:t>
      </w:r>
      <w:bookmarkEnd w:id="77"/>
      <w:bookmarkEnd w:id="78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Curr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Cancer Drug Targets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13</w:t>
      </w:r>
      <w:r w:rsidRPr="007F4C99">
        <w:rPr>
          <w:rFonts w:ascii="Book Antiqua" w:eastAsia="宋体" w:hAnsi="Book Antiqua" w:cs="Times New Roman"/>
          <w:sz w:val="24"/>
          <w:szCs w:val="24"/>
        </w:rPr>
        <w:t>: 963-972 [PMID: 24168186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t>10.2174/15680096113136660102]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23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Huang BP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Lin CS, Wang CJ, Kao SH. Upregulation of heat shock protein 70 and the differential protein expression induced by tumor necrosis factor-alpha enhances migration and inhibits apoptosis of hepatocellular carcinoma cell HepG2.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Int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J Med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Sci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14</w:t>
      </w:r>
      <w:r w:rsidRPr="007F4C99">
        <w:rPr>
          <w:rFonts w:ascii="Book Antiqua" w:eastAsia="宋体" w:hAnsi="Book Antiqua" w:cs="Times New Roman"/>
          <w:sz w:val="24"/>
          <w:szCs w:val="24"/>
        </w:rPr>
        <w:t>: 284-293 [PMID: 28367089 DOI: 10.7150/ijms.17861]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24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Jing Y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Sun K, Liu W, Sheng D, Zhao S, Gao L, Wei L. Tumor necrosis factor-α promotes hepatocellular carcinogenesis through the activation of hepatic progenitor cells.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Cancer Lett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434</w:t>
      </w:r>
      <w:r w:rsidRPr="007F4C99">
        <w:rPr>
          <w:rFonts w:ascii="Book Antiqua" w:eastAsia="宋体" w:hAnsi="Book Antiqua" w:cs="Times New Roman"/>
          <w:sz w:val="24"/>
          <w:szCs w:val="24"/>
        </w:rPr>
        <w:t>: 22-32 [PMID: 29981431 DOI: 10.1016/j.canlet.2018.07.001]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25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Xiao Q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Pepe AE, Wang G, Luo Z, Zhang L, Zeng L, Zhang Z, Hu Y, Ye S, Xu Q. Nrf3-Pla2g7 interaction plays an essential role in smooth muscle differentiation from stem cells.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Arterioscler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Thromb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Vasc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32</w:t>
      </w:r>
      <w:r w:rsidRPr="007F4C99">
        <w:rPr>
          <w:rFonts w:ascii="Book Antiqua" w:eastAsia="宋体" w:hAnsi="Book Antiqua" w:cs="Times New Roman"/>
          <w:sz w:val="24"/>
          <w:szCs w:val="24"/>
        </w:rPr>
        <w:t>: 730-744 [PMID: 22247257 DOI: 10.1161/ATVBAHA.111.243188]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26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Smith MW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Yue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ZN,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Geiss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GK,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Sadovnikova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NY, Carter VS,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Boix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Lazaro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CA, Rosenberg GB,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Bumgarner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RE,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Fausto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N,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Bruix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Katze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MG. </w:t>
      </w:r>
      <w:bookmarkStart w:id="79" w:name="OLE_LINK33"/>
      <w:bookmarkStart w:id="80" w:name="OLE_LINK34"/>
      <w:r w:rsidRPr="007F4C99">
        <w:rPr>
          <w:rFonts w:ascii="Book Antiqua" w:eastAsia="宋体" w:hAnsi="Book Antiqua" w:cs="Times New Roman"/>
          <w:sz w:val="24"/>
          <w:szCs w:val="24"/>
        </w:rPr>
        <w:t>Identification of novel tumor markers in hepatitis C virus-associated hepatocellular carcinoma.</w:t>
      </w:r>
      <w:bookmarkEnd w:id="79"/>
      <w:bookmarkEnd w:id="80"/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2003;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63</w:t>
      </w:r>
      <w:r w:rsidRPr="007F4C99">
        <w:rPr>
          <w:rFonts w:ascii="Book Antiqua" w:eastAsia="宋体" w:hAnsi="Book Antiqua" w:cs="Times New Roman"/>
          <w:sz w:val="24"/>
          <w:szCs w:val="24"/>
        </w:rPr>
        <w:t>: 859-864 [PMID: 12591738</w:t>
      </w:r>
      <w:r w:rsidRPr="007F4C99">
        <w:rPr>
          <w:rFonts w:ascii="Book Antiqua" w:eastAsia="宋体" w:hAnsi="Book Antiqua" w:cs="Times New Roman" w:hint="eastAsia"/>
          <w:sz w:val="24"/>
          <w:szCs w:val="24"/>
        </w:rPr>
        <w:t xml:space="preserve"> DOI: </w:t>
      </w:r>
      <w:r w:rsidRPr="007F4C99">
        <w:rPr>
          <w:rFonts w:ascii="Book Antiqua" w:eastAsia="宋体" w:hAnsi="Book Antiqua" w:cs="Times New Roman"/>
          <w:sz w:val="24"/>
          <w:szCs w:val="24"/>
        </w:rPr>
        <w:lastRenderedPageBreak/>
        <w:t>10.1002/cncr.11257]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27 </w:t>
      </w:r>
      <w:proofErr w:type="spellStart"/>
      <w:r w:rsidRPr="007F4C99">
        <w:rPr>
          <w:rFonts w:ascii="Book Antiqua" w:eastAsia="宋体" w:hAnsi="Book Antiqua" w:cs="Times New Roman"/>
          <w:b/>
          <w:sz w:val="24"/>
          <w:szCs w:val="24"/>
        </w:rPr>
        <w:t>Vainio</w:t>
      </w:r>
      <w:proofErr w:type="spellEnd"/>
      <w:r w:rsidRPr="007F4C99">
        <w:rPr>
          <w:rFonts w:ascii="Book Antiqua" w:eastAsia="宋体" w:hAnsi="Book Antiqua" w:cs="Times New Roman"/>
          <w:b/>
          <w:sz w:val="24"/>
          <w:szCs w:val="24"/>
        </w:rPr>
        <w:t xml:space="preserve"> P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Lehtinen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Mirtti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Hilvo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Seppänen-Laakso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T, Virtanen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Sankila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Nordling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Lundin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Rannikko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Orešič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Kallioniemi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O,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Iljin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K. Phospholipase PLA2G7, associated with aggressive prostate cancer, promotes prostate cancer cell migration and invasion and is inhibited by statins.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Oncotarget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2011;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2</w:t>
      </w:r>
      <w:r w:rsidRPr="007F4C99">
        <w:rPr>
          <w:rFonts w:ascii="Book Antiqua" w:eastAsia="宋体" w:hAnsi="Book Antiqua" w:cs="Times New Roman"/>
          <w:sz w:val="24"/>
          <w:szCs w:val="24"/>
        </w:rPr>
        <w:t>: 1176-1190 [PMID: 22202492 DOI: 10.18632/oncotarget.397]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28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Low HB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CW, Li C, Wang Y, Wong SB, Zhang Y. Monocyte-derived factors including PLA2G7 induced by macrophage-nasopharyngeal carcinoma cell interaction promote tumor cell invasiveness.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Oncotarget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7F4C99">
        <w:rPr>
          <w:rFonts w:ascii="Book Antiqua" w:eastAsia="宋体" w:hAnsi="Book Antiqua" w:cs="Times New Roman"/>
          <w:sz w:val="24"/>
          <w:szCs w:val="24"/>
        </w:rPr>
        <w:t>: 55473-55490 [PMID: 27487154 DOI: 10.18632/oncotarget.10980]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29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Chowdhury I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Mo Y, </w:t>
      </w:r>
      <w:proofErr w:type="spellStart"/>
      <w:proofErr w:type="gramStart"/>
      <w:r w:rsidRPr="007F4C99">
        <w:rPr>
          <w:rFonts w:ascii="Book Antiqua" w:eastAsia="宋体" w:hAnsi="Book Antiqua" w:cs="Times New Roman"/>
          <w:sz w:val="24"/>
          <w:szCs w:val="24"/>
        </w:rPr>
        <w:t>Gao</w:t>
      </w:r>
      <w:proofErr w:type="spellEnd"/>
      <w:proofErr w:type="gramEnd"/>
      <w:r w:rsidRPr="007F4C99">
        <w:rPr>
          <w:rFonts w:ascii="Book Antiqua" w:eastAsia="宋体" w:hAnsi="Book Antiqua" w:cs="Times New Roman"/>
          <w:sz w:val="24"/>
          <w:szCs w:val="24"/>
        </w:rPr>
        <w:t xml:space="preserve"> L,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Kazi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A, Fisher AB, Feinstein SI. Oxidant stress stimulates expression of the human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peroxiredoxin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6 gene by a transcriptional mechanism involving an antioxidant response element. </w:t>
      </w:r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Free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Radic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Biol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Med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2009;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46</w:t>
      </w:r>
      <w:r w:rsidRPr="007F4C99">
        <w:rPr>
          <w:rFonts w:ascii="Book Antiqua" w:eastAsia="宋体" w:hAnsi="Book Antiqua" w:cs="Times New Roman"/>
          <w:sz w:val="24"/>
          <w:szCs w:val="24"/>
        </w:rPr>
        <w:t>: 146-153 [PMID: 18973804 DOI: 10.1016/j.freeradbiomed.2008.09.027]</w:t>
      </w:r>
    </w:p>
    <w:p w:rsidR="0000295B" w:rsidRPr="007F4C99" w:rsidRDefault="0000295B" w:rsidP="00E01155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7F4C99">
        <w:rPr>
          <w:rFonts w:ascii="Book Antiqua" w:eastAsia="宋体" w:hAnsi="Book Antiqua" w:cs="Times New Roman"/>
          <w:sz w:val="24"/>
          <w:szCs w:val="24"/>
        </w:rPr>
        <w:t xml:space="preserve">30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Xu X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, Lu D, Zhuang R, Wei X,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Xie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H, Wang C, Zhu Y, Wang J,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Zhong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C, Zhang X, Wei Q, He Z, Zhou L, Zheng S. The phospholipase A2 activity of </w:t>
      </w:r>
      <w:proofErr w:type="spellStart"/>
      <w:r w:rsidRPr="007F4C99">
        <w:rPr>
          <w:rFonts w:ascii="Book Antiqua" w:eastAsia="宋体" w:hAnsi="Book Antiqua" w:cs="Times New Roman"/>
          <w:sz w:val="24"/>
          <w:szCs w:val="24"/>
        </w:rPr>
        <w:t>peroxiredoxin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6 promotes cancer cell death induced by tumor necrosis factor alpha in hepatocellular carcinoma.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7F4C99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i/>
          <w:sz w:val="24"/>
          <w:szCs w:val="24"/>
        </w:rPr>
        <w:t>Carcinog</w:t>
      </w:r>
      <w:proofErr w:type="spellEnd"/>
      <w:r w:rsidRPr="007F4C99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7F4C99">
        <w:rPr>
          <w:rFonts w:ascii="Book Antiqua" w:eastAsia="宋体" w:hAnsi="Book Antiqua" w:cs="Times New Roman"/>
          <w:b/>
          <w:sz w:val="24"/>
          <w:szCs w:val="24"/>
        </w:rPr>
        <w:t>55</w:t>
      </w:r>
      <w:r w:rsidRPr="007F4C99">
        <w:rPr>
          <w:rFonts w:ascii="Book Antiqua" w:eastAsia="宋体" w:hAnsi="Book Antiqua" w:cs="Times New Roman"/>
          <w:sz w:val="24"/>
          <w:szCs w:val="24"/>
        </w:rPr>
        <w:t>: 1299-1308 [PMID: 26293541 DOI: 10.1002/mc.22371]</w:t>
      </w:r>
      <w:bookmarkEnd w:id="67"/>
      <w:bookmarkEnd w:id="68"/>
    </w:p>
    <w:p w:rsidR="0000295B" w:rsidRPr="007F4C99" w:rsidRDefault="0000295B" w:rsidP="00E01155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sz w:val="24"/>
          <w:szCs w:val="24"/>
        </w:rPr>
      </w:pPr>
      <w:bookmarkStart w:id="81" w:name="OLE_LINK139"/>
      <w:bookmarkStart w:id="82" w:name="OLE_LINK140"/>
      <w:bookmarkStart w:id="83" w:name="OLE_LINK287"/>
      <w:bookmarkStart w:id="84" w:name="OLE_LINK70"/>
      <w:bookmarkStart w:id="85" w:name="OLE_LINK110"/>
      <w:bookmarkStart w:id="86" w:name="OLE_LINK109"/>
      <w:bookmarkStart w:id="87" w:name="OLE_LINK138"/>
      <w:bookmarkStart w:id="88" w:name="OLE_LINK72"/>
      <w:bookmarkStart w:id="89" w:name="OLE_LINK116"/>
      <w:bookmarkStart w:id="90" w:name="OLE_LINK95"/>
      <w:bookmarkStart w:id="91" w:name="OLE_LINK118"/>
      <w:bookmarkStart w:id="92" w:name="OLE_LINK198"/>
      <w:bookmarkStart w:id="93" w:name="OLE_LINK154"/>
      <w:bookmarkStart w:id="94" w:name="OLE_LINK251"/>
      <w:bookmarkStart w:id="95" w:name="OLE_LINK167"/>
      <w:bookmarkStart w:id="96" w:name="OLE_LINK126"/>
      <w:bookmarkStart w:id="97" w:name="OLE_LINK234"/>
      <w:bookmarkStart w:id="98" w:name="OLE_LINK157"/>
      <w:bookmarkStart w:id="99" w:name="OLE_LINK187"/>
      <w:bookmarkStart w:id="100" w:name="OLE_LINK204"/>
      <w:bookmarkStart w:id="101" w:name="OLE_LINK255"/>
      <w:bookmarkStart w:id="102" w:name="OLE_LINK229"/>
      <w:bookmarkStart w:id="103" w:name="OLE_LINK268"/>
      <w:bookmarkStart w:id="104" w:name="OLE_LINK310"/>
      <w:bookmarkStart w:id="105" w:name="OLE_LINK338"/>
      <w:bookmarkStart w:id="106" w:name="OLE_LINK340"/>
      <w:bookmarkStart w:id="107" w:name="OLE_LINK264"/>
      <w:bookmarkStart w:id="108" w:name="OLE_LINK345"/>
      <w:bookmarkStart w:id="109" w:name="OLE_LINK256"/>
      <w:bookmarkStart w:id="110" w:name="OLE_LINK299"/>
      <w:bookmarkStart w:id="111" w:name="OLE_LINK265"/>
      <w:bookmarkStart w:id="112" w:name="OLE_LINK254"/>
      <w:bookmarkStart w:id="113" w:name="OLE_LINK357"/>
      <w:bookmarkStart w:id="114" w:name="OLE_LINK333"/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P-Reviewer:</w:t>
      </w:r>
      <w:r w:rsidRPr="007F4C99">
        <w:rPr>
          <w:rFonts w:ascii="Book Antiqua" w:eastAsia="宋体" w:hAnsi="Book Antiqua" w:cs="Times New Roman"/>
          <w:bCs/>
          <w:sz w:val="24"/>
          <w:szCs w:val="24"/>
        </w:rPr>
        <w:t xml:space="preserve"> </w:t>
      </w:r>
      <w:proofErr w:type="spellStart"/>
      <w:r w:rsidRPr="007F4C99">
        <w:rPr>
          <w:rFonts w:ascii="Book Antiqua" w:eastAsia="宋体" w:hAnsi="Book Antiqua" w:cs="Times New Roman"/>
          <w:bCs/>
          <w:sz w:val="24"/>
          <w:szCs w:val="24"/>
        </w:rPr>
        <w:t>Gazouli</w:t>
      </w:r>
      <w:proofErr w:type="spellEnd"/>
      <w:r w:rsidRPr="007F4C99">
        <w:rPr>
          <w:rFonts w:ascii="Book Antiqua" w:eastAsia="宋体" w:hAnsi="Book Antiqua" w:cs="Times New Roman" w:hint="eastAsia"/>
          <w:bCs/>
          <w:sz w:val="24"/>
          <w:szCs w:val="24"/>
        </w:rPr>
        <w:t xml:space="preserve"> M, </w:t>
      </w:r>
      <w:r w:rsidRPr="007F4C99">
        <w:rPr>
          <w:rFonts w:ascii="Book Antiqua" w:eastAsia="宋体" w:hAnsi="Book Antiqua" w:cs="Times New Roman"/>
          <w:bCs/>
          <w:sz w:val="24"/>
          <w:szCs w:val="24"/>
        </w:rPr>
        <w:t>Tarantino</w:t>
      </w:r>
      <w:r w:rsidRPr="007F4C99">
        <w:rPr>
          <w:rFonts w:ascii="Book Antiqua" w:eastAsia="宋体" w:hAnsi="Book Antiqua" w:cs="Times New Roman" w:hint="eastAsia"/>
          <w:bCs/>
          <w:sz w:val="24"/>
          <w:szCs w:val="24"/>
        </w:rPr>
        <w:t xml:space="preserve"> G </w:t>
      </w: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S-Editor: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Yan JP</w:t>
      </w:r>
    </w:p>
    <w:p w:rsidR="00B72575" w:rsidRPr="00CC0725" w:rsidRDefault="0000295B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Cs/>
          <w:sz w:val="24"/>
          <w:szCs w:val="24"/>
        </w:rPr>
      </w:pP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L-Editor:</w:t>
      </w:r>
      <w:r w:rsidRPr="007F4C99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A32AB5">
        <w:rPr>
          <w:rFonts w:ascii="Book Antiqua" w:eastAsia="宋体" w:hAnsi="Book Antiqua" w:cs="Times New Roman"/>
          <w:sz w:val="24"/>
          <w:szCs w:val="24"/>
        </w:rPr>
        <w:t xml:space="preserve">Wang TQ </w:t>
      </w:r>
      <w:r w:rsidRPr="007F4C99">
        <w:rPr>
          <w:rFonts w:ascii="Book Antiqua" w:eastAsia="宋体" w:hAnsi="Book Antiqua" w:cs="Times New Roman"/>
          <w:b/>
          <w:bCs/>
          <w:sz w:val="24"/>
          <w:szCs w:val="24"/>
        </w:rPr>
        <w:t>E-Editor:</w:t>
      </w:r>
      <w:r w:rsidR="00CC0725">
        <w:rPr>
          <w:rFonts w:ascii="Book Antiqua" w:eastAsia="宋体" w:hAnsi="Book Antiqua" w:cs="Times New Roman" w:hint="eastAsia"/>
          <w:b/>
          <w:bCs/>
          <w:sz w:val="24"/>
          <w:szCs w:val="24"/>
        </w:rPr>
        <w:t xml:space="preserve"> </w:t>
      </w:r>
      <w:bookmarkStart w:id="115" w:name="_GoBack"/>
      <w:r w:rsidR="00CC0725" w:rsidRPr="00CC0725">
        <w:rPr>
          <w:rFonts w:ascii="Book Antiqua" w:eastAsia="宋体" w:hAnsi="Book Antiqua" w:cs="Times New Roman" w:hint="eastAsia"/>
          <w:bCs/>
          <w:sz w:val="24"/>
          <w:szCs w:val="24"/>
        </w:rPr>
        <w:t>Yin SY</w:t>
      </w:r>
    </w:p>
    <w:bookmarkEnd w:id="81"/>
    <w:bookmarkEnd w:id="82"/>
    <w:bookmarkEnd w:id="115"/>
    <w:p w:rsidR="0000295B" w:rsidRPr="007F4C99" w:rsidRDefault="0000295B" w:rsidP="00E01155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Pr="007F4C99">
        <w:rPr>
          <w:rFonts w:ascii="Book Antiqua" w:eastAsia="微软雅黑" w:hAnsi="Book Antiqua" w:cs="宋体"/>
          <w:kern w:val="0"/>
          <w:sz w:val="24"/>
          <w:szCs w:val="24"/>
        </w:rPr>
        <w:t>Gastroenterology and hepatology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 w:rsidRPr="007F4C99">
        <w:rPr>
          <w:rFonts w:ascii="Book Antiqua" w:eastAsia="宋体" w:hAnsi="Book Antiqua" w:cs="宋体" w:hint="eastAsia"/>
          <w:kern w:val="0"/>
          <w:sz w:val="24"/>
          <w:szCs w:val="24"/>
        </w:rPr>
        <w:t>0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B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Pr="007F4C99">
        <w:rPr>
          <w:rFonts w:ascii="Book Antiqua" w:eastAsia="宋体" w:hAnsi="Book Antiqua" w:cs="宋体" w:hint="eastAsia"/>
          <w:kern w:val="0"/>
          <w:sz w:val="24"/>
          <w:szCs w:val="24"/>
        </w:rPr>
        <w:t>C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7F4C99">
        <w:rPr>
          <w:rFonts w:ascii="Book Antiqua" w:eastAsia="宋体" w:hAnsi="Book Antiqua" w:cs="宋体"/>
          <w:b/>
          <w:kern w:val="0"/>
          <w:sz w:val="24"/>
          <w:szCs w:val="24"/>
        </w:rPr>
        <w:br/>
        <w:t xml:space="preserve">Grade E (Poor): </w:t>
      </w:r>
      <w:r w:rsidRPr="007F4C99">
        <w:rPr>
          <w:rFonts w:ascii="Book Antiqua" w:eastAsia="宋体" w:hAnsi="Book Antiqua" w:cs="宋体"/>
          <w:kern w:val="0"/>
          <w:sz w:val="24"/>
          <w:szCs w:val="24"/>
        </w:rPr>
        <w:t>0</w:t>
      </w:r>
    </w:p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p w:rsidR="0000295B" w:rsidRPr="007F4C99" w:rsidRDefault="0000295B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:rsidR="003D35AE" w:rsidRPr="007F4C99" w:rsidRDefault="003D35AE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E21E95" w:rsidRPr="007F4C99" w:rsidRDefault="00A16B66" w:rsidP="00E01155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Table</w:t>
      </w:r>
      <w:r w:rsidRPr="007F4C9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1 Association of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with </w:t>
      </w:r>
      <w:proofErr w:type="spellStart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epatocellular carcinoma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patients in </w:t>
      </w:r>
      <w:r w:rsidR="00243286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The Cancer Genome Atlas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dataset</w:t>
      </w:r>
      <w:r w:rsidR="003C7B6C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3C7B6C" w:rsidRPr="007F4C99">
        <w:rPr>
          <w:rFonts w:ascii="Book Antiqua" w:hAnsi="Book Antiqua" w:cs="Times New Roman"/>
          <w:b/>
          <w:i/>
          <w:kern w:val="0"/>
          <w:sz w:val="24"/>
          <w:szCs w:val="24"/>
        </w:rPr>
        <w:t>n</w:t>
      </w:r>
      <w:r w:rsidR="003C7B6C">
        <w:rPr>
          <w:rFonts w:ascii="Book Antiqua" w:hAnsi="Book Antiqua" w:cs="Times New Roman" w:hint="eastAsia"/>
          <w:b/>
          <w:i/>
          <w:kern w:val="0"/>
          <w:sz w:val="24"/>
          <w:szCs w:val="24"/>
        </w:rPr>
        <w:t xml:space="preserve"> </w:t>
      </w:r>
      <w:r w:rsidR="003C7B6C" w:rsidRPr="003C7B6C">
        <w:rPr>
          <w:rFonts w:ascii="Book Antiqua" w:hAnsi="Book Antiqua" w:cs="Times New Roman" w:hint="eastAsia"/>
          <w:b/>
          <w:kern w:val="0"/>
          <w:sz w:val="24"/>
          <w:szCs w:val="24"/>
        </w:rPr>
        <w:t>(</w:t>
      </w:r>
      <w:r w:rsidR="003C7B6C" w:rsidRPr="003C7B6C">
        <w:rPr>
          <w:rFonts w:ascii="Book Antiqua" w:hAnsi="Book Antiqua" w:cs="Times New Roman"/>
          <w:b/>
          <w:kern w:val="0"/>
          <w:sz w:val="24"/>
          <w:szCs w:val="24"/>
        </w:rPr>
        <w:t>%</w:t>
      </w:r>
      <w:r w:rsidR="003C7B6C" w:rsidRPr="003C7B6C">
        <w:rPr>
          <w:rFonts w:ascii="Book Antiqua" w:hAnsi="Book Antiqua" w:cs="Times New Roman" w:hint="eastAsia"/>
          <w:b/>
          <w:kern w:val="0"/>
          <w:sz w:val="24"/>
          <w:szCs w:val="24"/>
        </w:rPr>
        <w:t>)</w:t>
      </w:r>
    </w:p>
    <w:tbl>
      <w:tblPr>
        <w:tblW w:w="8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4"/>
        <w:gridCol w:w="1913"/>
        <w:gridCol w:w="1882"/>
        <w:gridCol w:w="1465"/>
        <w:gridCol w:w="1340"/>
      </w:tblGrid>
      <w:tr w:rsidR="007F4C99" w:rsidRPr="007F4C99" w:rsidTr="00243286">
        <w:trPr>
          <w:cantSplit/>
          <w:trHeight w:val="316"/>
          <w:jc w:val="center"/>
        </w:trPr>
        <w:tc>
          <w:tcPr>
            <w:tcW w:w="2044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Variable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243286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Total</w:t>
            </w:r>
            <w:r w:rsidRPr="007F4C99">
              <w:rPr>
                <w:rFonts w:ascii="Book Antiqua" w:hAnsi="Book Antiqua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="00E21E95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cases</w:t>
            </w:r>
          </w:p>
        </w:tc>
        <w:tc>
          <w:tcPr>
            <w:tcW w:w="1340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A32AB5" w:rsidP="00A32AB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E21E95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</w:tr>
      <w:tr w:rsidR="007F4C99" w:rsidRPr="007F4C99" w:rsidTr="00243286">
        <w:trPr>
          <w:cantSplit/>
          <w:trHeight w:val="668"/>
          <w:jc w:val="center"/>
        </w:trPr>
        <w:tc>
          <w:tcPr>
            <w:tcW w:w="2044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Low (</w:t>
            </w: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n</w:t>
            </w: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 xml:space="preserve"> = 172)</w:t>
            </w:r>
          </w:p>
        </w:tc>
        <w:tc>
          <w:tcPr>
            <w:tcW w:w="18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High (</w:t>
            </w:r>
            <w:r w:rsidR="00BD2434"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n</w:t>
            </w: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 xml:space="preserve"> = 172)</w:t>
            </w:r>
          </w:p>
        </w:tc>
        <w:tc>
          <w:tcPr>
            <w:tcW w:w="1465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19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0.0006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G1/2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122 (70.9)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91 (52.9)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213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G3/4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50 (29.1)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81 (47.1)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131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 stage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0.0070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T1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100 (58.1)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71 (41.2)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171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T2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35 (20.3)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52 (30.2)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T3/4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37 (21.5)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49 (28.5)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1340" w:type="dxa"/>
            <w:vMerge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Pathologic stage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shd w:val="clear" w:color="auto" w:fill="auto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0.0138</w:t>
            </w: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98 (57.0)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71 (41.2)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169</w:t>
            </w:r>
          </w:p>
        </w:tc>
        <w:tc>
          <w:tcPr>
            <w:tcW w:w="1340" w:type="dxa"/>
            <w:vMerge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II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35 (20.3)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50 (29.1)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1340" w:type="dxa"/>
            <w:vMerge/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  <w:tr w:rsidR="007F4C99" w:rsidRPr="007F4C99" w:rsidTr="00243286">
        <w:trPr>
          <w:cantSplit/>
          <w:trHeight w:val="332"/>
          <w:jc w:val="center"/>
        </w:trPr>
        <w:tc>
          <w:tcPr>
            <w:tcW w:w="204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3C7B6C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 w:firstLineChars="100" w:firstLine="24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III/IV</w:t>
            </w:r>
          </w:p>
        </w:tc>
        <w:tc>
          <w:tcPr>
            <w:tcW w:w="191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39 (22.7)</w:t>
            </w:r>
          </w:p>
        </w:tc>
        <w:tc>
          <w:tcPr>
            <w:tcW w:w="188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51 (29.7)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1340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21E95" w:rsidRPr="007F4C99" w:rsidRDefault="00E21E95" w:rsidP="00E01155">
            <w:pPr>
              <w:autoSpaceDE w:val="0"/>
              <w:autoSpaceDN w:val="0"/>
              <w:adjustRightInd w:val="0"/>
              <w:snapToGrid w:val="0"/>
              <w:spacing w:line="360" w:lineRule="auto"/>
              <w:ind w:left="60" w:right="60"/>
              <w:rPr>
                <w:rFonts w:ascii="Book Antiqua" w:hAnsi="Book Antiqua" w:cs="Times New Roman"/>
                <w:kern w:val="0"/>
                <w:sz w:val="24"/>
                <w:szCs w:val="24"/>
              </w:rPr>
            </w:pPr>
          </w:p>
        </w:tc>
      </w:tr>
    </w:tbl>
    <w:p w:rsidR="00E21E95" w:rsidRPr="007F4C99" w:rsidRDefault="0024328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A16B66" w:rsidRPr="007F4C99" w:rsidRDefault="00A16B6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616E94" w:rsidRPr="007F4C99" w:rsidRDefault="00E21E95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  <w:sectPr w:rsidR="00616E94" w:rsidRPr="007F4C99" w:rsidSect="0090124A"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4A167B" w:rsidRPr="007F4C99" w:rsidRDefault="00243286" w:rsidP="00E01155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Table</w:t>
      </w:r>
      <w:r w:rsidRPr="007F4C99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2 Pearson correlation coefficients for the relationship of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and </w:t>
      </w:r>
      <w:proofErr w:type="spellStart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="00E21E95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</w:t>
      </w:r>
    </w:p>
    <w:tbl>
      <w:tblPr>
        <w:tblStyle w:val="a9"/>
        <w:tblW w:w="4901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1537"/>
        <w:gridCol w:w="1684"/>
        <w:gridCol w:w="1325"/>
        <w:gridCol w:w="1239"/>
        <w:gridCol w:w="1439"/>
        <w:gridCol w:w="1234"/>
        <w:gridCol w:w="1439"/>
        <w:gridCol w:w="1217"/>
      </w:tblGrid>
      <w:tr w:rsidR="00B91179" w:rsidRPr="007F4C99" w:rsidTr="008F2FE4">
        <w:trPr>
          <w:trHeight w:val="504"/>
        </w:trPr>
        <w:tc>
          <w:tcPr>
            <w:tcW w:w="1000" w:type="pct"/>
            <w:vMerge w:val="restart"/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159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923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962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T stage</w:t>
            </w:r>
          </w:p>
        </w:tc>
        <w:tc>
          <w:tcPr>
            <w:tcW w:w="956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Pathologic stage</w:t>
            </w:r>
          </w:p>
        </w:tc>
      </w:tr>
      <w:tr w:rsidR="00B91179" w:rsidRPr="007F4C99" w:rsidTr="008F2FE4">
        <w:trPr>
          <w:trHeight w:val="996"/>
        </w:trPr>
        <w:tc>
          <w:tcPr>
            <w:tcW w:w="1000" w:type="pct"/>
            <w:vMerge/>
            <w:tcBorders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53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60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47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5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44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  <w:tc>
          <w:tcPr>
            <w:tcW w:w="51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B91179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i/>
                <w:kern w:val="0"/>
                <w:sz w:val="24"/>
                <w:szCs w:val="24"/>
              </w:rPr>
              <w:t>r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91179" w:rsidRPr="007F4C99" w:rsidRDefault="00A32AB5" w:rsidP="00A32AB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/>
                <w:i/>
                <w:kern w:val="0"/>
                <w:sz w:val="24"/>
                <w:szCs w:val="24"/>
              </w:rPr>
              <w:t>P</w:t>
            </w:r>
            <w:r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-</w:t>
            </w:r>
            <w:r w:rsidR="00B91179" w:rsidRPr="007F4C99">
              <w:rPr>
                <w:rFonts w:ascii="Book Antiqua" w:hAnsi="Book Antiqua" w:cs="Times New Roman"/>
                <w:b/>
                <w:kern w:val="0"/>
                <w:sz w:val="24"/>
                <w:szCs w:val="24"/>
              </w:rPr>
              <w:t>value</w:t>
            </w:r>
          </w:p>
        </w:tc>
      </w:tr>
      <w:tr w:rsidR="008F2FE4" w:rsidRPr="007F4C99" w:rsidTr="008F2FE4">
        <w:trPr>
          <w:trHeight w:val="390"/>
        </w:trPr>
        <w:tc>
          <w:tcPr>
            <w:tcW w:w="1000" w:type="pct"/>
            <w:tcBorders>
              <w:top w:val="single" w:sz="12" w:space="0" w:color="auto"/>
            </w:tcBorders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NFE2L3 expression</w:t>
            </w:r>
          </w:p>
        </w:tc>
        <w:tc>
          <w:tcPr>
            <w:tcW w:w="553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  <w:t>1.000</w:t>
            </w:r>
          </w:p>
        </w:tc>
        <w:tc>
          <w:tcPr>
            <w:tcW w:w="606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0.2354</w:t>
            </w:r>
          </w:p>
        </w:tc>
        <w:tc>
          <w:tcPr>
            <w:tcW w:w="446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0.1913</w:t>
            </w:r>
          </w:p>
        </w:tc>
        <w:tc>
          <w:tcPr>
            <w:tcW w:w="444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0.0004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0.1811</w:t>
            </w:r>
          </w:p>
        </w:tc>
        <w:tc>
          <w:tcPr>
            <w:tcW w:w="438" w:type="pct"/>
            <w:tcBorders>
              <w:top w:val="single" w:sz="12" w:space="0" w:color="auto"/>
            </w:tcBorders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0.0007</w:t>
            </w:r>
          </w:p>
        </w:tc>
      </w:tr>
      <w:tr w:rsidR="008F2FE4" w:rsidRPr="007F4C99" w:rsidTr="008F2FE4">
        <w:trPr>
          <w:trHeight w:val="491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0.2354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-0.0032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0.9522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-0.0069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0.8985</w:t>
            </w:r>
          </w:p>
        </w:tc>
      </w:tr>
      <w:tr w:rsidR="008F2FE4" w:rsidRPr="007F4C99" w:rsidTr="008F2FE4">
        <w:trPr>
          <w:trHeight w:val="150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T stage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0.1913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0.0004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-0.0032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0.9522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0.9814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</w:tr>
      <w:tr w:rsidR="008F2FE4" w:rsidRPr="007F4C99" w:rsidTr="008F2FE4">
        <w:trPr>
          <w:trHeight w:val="430"/>
        </w:trPr>
        <w:tc>
          <w:tcPr>
            <w:tcW w:w="1000" w:type="pct"/>
            <w:vAlign w:val="center"/>
          </w:tcPr>
          <w:p w:rsidR="008F2FE4" w:rsidRPr="008F2FE4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8F2FE4">
              <w:rPr>
                <w:rFonts w:ascii="Book Antiqua" w:hAnsi="Book Antiqua" w:cs="Times New Roman"/>
                <w:kern w:val="0"/>
                <w:sz w:val="24"/>
                <w:szCs w:val="24"/>
              </w:rPr>
              <w:t>Pathologic stage</w:t>
            </w:r>
          </w:p>
        </w:tc>
        <w:tc>
          <w:tcPr>
            <w:tcW w:w="553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0.1811</w:t>
            </w:r>
          </w:p>
        </w:tc>
        <w:tc>
          <w:tcPr>
            <w:tcW w:w="60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0.0007</w:t>
            </w:r>
          </w:p>
        </w:tc>
        <w:tc>
          <w:tcPr>
            <w:tcW w:w="477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-0.0069</w:t>
            </w:r>
          </w:p>
        </w:tc>
        <w:tc>
          <w:tcPr>
            <w:tcW w:w="446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0.8985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0.9814</w:t>
            </w:r>
          </w:p>
        </w:tc>
        <w:tc>
          <w:tcPr>
            <w:tcW w:w="444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hAnsi="Book Antiqua" w:cs="Times New Roman"/>
                <w:kern w:val="0"/>
                <w:sz w:val="24"/>
                <w:szCs w:val="24"/>
              </w:rPr>
              <w:t>&lt;0.0001</w:t>
            </w:r>
          </w:p>
        </w:tc>
        <w:tc>
          <w:tcPr>
            <w:tcW w:w="51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  <w:r w:rsidRPr="007F4C99">
              <w:rPr>
                <w:rFonts w:ascii="Book Antiqua" w:eastAsia="MingLiU" w:hAnsi="Book Antiqua" w:cs="Times New Roman"/>
                <w:kern w:val="0"/>
                <w:sz w:val="24"/>
                <w:szCs w:val="24"/>
              </w:rPr>
              <w:t>1.000</w:t>
            </w:r>
          </w:p>
        </w:tc>
        <w:tc>
          <w:tcPr>
            <w:tcW w:w="438" w:type="pct"/>
            <w:vAlign w:val="center"/>
          </w:tcPr>
          <w:p w:rsidR="008F2FE4" w:rsidRPr="007F4C99" w:rsidRDefault="008F2FE4" w:rsidP="00E01155">
            <w:pPr>
              <w:widowControl/>
              <w:snapToGrid w:val="0"/>
              <w:spacing w:line="360" w:lineRule="auto"/>
              <w:rPr>
                <w:rFonts w:ascii="Book Antiqua" w:hAnsi="Book Antiqua" w:cs="Times New Roman"/>
                <w:bCs/>
                <w:kern w:val="0"/>
                <w:sz w:val="24"/>
                <w:szCs w:val="24"/>
              </w:rPr>
            </w:pPr>
          </w:p>
        </w:tc>
      </w:tr>
    </w:tbl>
    <w:p w:rsidR="00616E94" w:rsidRPr="007F4C99" w:rsidRDefault="00243286" w:rsidP="00E01155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243286" w:rsidRPr="007F4C99" w:rsidRDefault="00243286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  <w:sectPr w:rsidR="00243286" w:rsidRPr="007F4C99" w:rsidSect="00616E9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E21E95" w:rsidRPr="007F4C99" w:rsidRDefault="00340341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388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B5" w:rsidRPr="007F4C99" w:rsidRDefault="00E21E95" w:rsidP="00E01155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1 Association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expression with </w:t>
      </w:r>
      <w:proofErr w:type="spellStart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>clinicopathological</w:t>
      </w:r>
      <w:proofErr w:type="spellEnd"/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features of </w:t>
      </w:r>
      <w:r w:rsidR="00243286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patients in </w:t>
      </w:r>
      <w:r w:rsidR="00243286" w:rsidRPr="007F4C99">
        <w:rPr>
          <w:rFonts w:ascii="Book Antiqua" w:eastAsia="GillSans-Bold" w:hAnsi="Book Antiqua" w:cs="Times New Roman"/>
          <w:b/>
          <w:bCs/>
          <w:kern w:val="0"/>
          <w:sz w:val="24"/>
          <w:szCs w:val="24"/>
        </w:rPr>
        <w:t>The Cancer Genome Atlas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dataset.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expression in G1/2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213) and G3/4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131)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hepatocellular carcinoma 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(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 patients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B: NFE2L3 expression in T1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171), T2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87) and T3/4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 xml:space="preserve"> = 86) HCC patients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C: NFE2L3 expression in stage I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169), stage II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85)</w:t>
      </w:r>
      <w:r w:rsidR="00A32AB5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stage III/IV (</w:t>
      </w:r>
      <w:r w:rsidRPr="007F4C99">
        <w:rPr>
          <w:rFonts w:ascii="Book Antiqua" w:hAnsi="Book Antiqua" w:cs="Times New Roman"/>
          <w:i/>
          <w:kern w:val="0"/>
          <w:sz w:val="24"/>
          <w:szCs w:val="24"/>
        </w:rPr>
        <w:t>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= 90) HCC patients.</w:t>
      </w:r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5A4C50" w:rsidRPr="007F4C99">
        <w:rPr>
          <w:rFonts w:ascii="Book Antiqua" w:hAnsi="Book Antiqua" w:cs="Times New Roman"/>
          <w:sz w:val="24"/>
          <w:szCs w:val="24"/>
          <w:vertAlign w:val="superscript"/>
        </w:rPr>
        <w:t>b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0.01, </w:t>
      </w:r>
      <w:proofErr w:type="spell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c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0.001.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HCC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243286" w:rsidRPr="007F4C99">
        <w:rPr>
          <w:rFonts w:ascii="Book Antiqua" w:hAnsi="Book Antiqua" w:cs="Times New Roman"/>
          <w:kern w:val="0"/>
          <w:sz w:val="24"/>
          <w:szCs w:val="24"/>
        </w:rPr>
        <w:t>Hepatocellular carcinoma</w:t>
      </w:r>
      <w:r w:rsidR="00243286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E21E95" w:rsidRPr="007F4C99" w:rsidRDefault="00E21E95" w:rsidP="00E01155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E21E95" w:rsidRPr="007F4C99" w:rsidRDefault="00340341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47713" cy="25146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58" cy="25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B5" w:rsidRPr="007F4C99" w:rsidRDefault="00E21E9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2 Expression of </w:t>
      </w:r>
      <w:r w:rsidR="00390324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mRNA and protein in </w:t>
      </w:r>
      <w:r w:rsidR="00390324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 lines.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A: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(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)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mRNA level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 infected with shNFE2L3 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(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short hairpin RNA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) 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measured by qPCR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>B: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NFE2L3 protein level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 infected with shNFE2L3 </w:t>
      </w:r>
      <w:r w:rsidR="00CF5461" w:rsidRPr="007F4C99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measured by </w:t>
      </w:r>
      <w:r w:rsidR="00A32AB5">
        <w:rPr>
          <w:rFonts w:ascii="Book Antiqua" w:hAnsi="Book Antiqua" w:cs="Times New Roman"/>
          <w:kern w:val="0"/>
          <w:sz w:val="24"/>
          <w:szCs w:val="24"/>
        </w:rPr>
        <w:t>W</w:t>
      </w:r>
      <w:r w:rsidR="00A32AB5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. Data 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shown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are </w:t>
      </w:r>
      <w:r w:rsidR="00A32AB5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mean ± SEM, </w:t>
      </w:r>
      <w:proofErr w:type="spellStart"/>
      <w:proofErr w:type="gram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a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proofErr w:type="gram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</w:t>
      </w:r>
      <w:r w:rsidR="00CE51B5" w:rsidRPr="007F4C99">
        <w:rPr>
          <w:rFonts w:ascii="Book Antiqua" w:hAnsi="Book Antiqua" w:cs="Times New Roman"/>
          <w:kern w:val="0"/>
          <w:sz w:val="24"/>
          <w:szCs w:val="24"/>
        </w:rPr>
        <w:t xml:space="preserve">0.05, </w:t>
      </w:r>
      <w:proofErr w:type="spellStart"/>
      <w:r w:rsidR="005A4C50" w:rsidRPr="007F4C99">
        <w:rPr>
          <w:rFonts w:ascii="Book Antiqua" w:hAnsi="Book Antiqua" w:cs="Times New Roman"/>
          <w:kern w:val="0"/>
          <w:sz w:val="24"/>
          <w:szCs w:val="24"/>
          <w:vertAlign w:val="superscript"/>
        </w:rPr>
        <w:t>b</w:t>
      </w:r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&lt; 0.01 </w:t>
      </w:r>
      <w:proofErr w:type="spellStart"/>
      <w:r w:rsidR="006F568D" w:rsidRPr="007F4C99">
        <w:rPr>
          <w:rFonts w:ascii="Book Antiqua" w:hAnsi="Book Antiqua" w:cs="Times New Roman"/>
          <w:i/>
          <w:kern w:val="0"/>
          <w:sz w:val="24"/>
          <w:szCs w:val="24"/>
        </w:rPr>
        <w:t>v</w:t>
      </w:r>
      <w:r w:rsidR="00390324" w:rsidRPr="007F4C99">
        <w:rPr>
          <w:rFonts w:ascii="Book Antiqua" w:hAnsi="Book Antiqua" w:cs="Times New Roman" w:hint="eastAsia"/>
          <w:i/>
          <w:kern w:val="0"/>
          <w:sz w:val="24"/>
          <w:szCs w:val="24"/>
        </w:rPr>
        <w:t>s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="006F568D" w:rsidRPr="007F4C99">
        <w:rPr>
          <w:rFonts w:ascii="Book Antiqua" w:hAnsi="Book Antiqua" w:cs="Times New Roman"/>
          <w:kern w:val="0"/>
          <w:sz w:val="24"/>
          <w:szCs w:val="24"/>
        </w:rPr>
        <w:t>.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 xml:space="preserve">Nuclear factor </w:t>
      </w:r>
      <w:proofErr w:type="spellStart"/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erythroid</w:t>
      </w:r>
      <w:proofErr w:type="spellEnd"/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 xml:space="preserve"> 2-like 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proofErr w:type="spellStart"/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39032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390324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p w:rsidR="00E21E95" w:rsidRPr="007F4C99" w:rsidRDefault="00E21E9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CE51B5" w:rsidRPr="007F4C99" w:rsidRDefault="00CE51B5" w:rsidP="00E01155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F4C99">
        <w:rPr>
          <w:rFonts w:ascii="Book Antiqua" w:hAnsi="Book Antiqua" w:cs="Times New Roman"/>
          <w:bCs/>
          <w:kern w:val="0"/>
          <w:sz w:val="24"/>
          <w:szCs w:val="24"/>
        </w:rPr>
        <w:br w:type="page"/>
      </w:r>
    </w:p>
    <w:p w:rsidR="00CC664B" w:rsidRPr="007F4C99" w:rsidRDefault="00CC664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noProof/>
          <w:kern w:val="0"/>
          <w:sz w:val="24"/>
          <w:szCs w:val="24"/>
        </w:rPr>
      </w:pPr>
      <w:r w:rsidRPr="007F4C99">
        <w:rPr>
          <w:rFonts w:ascii="Book Antiqua" w:hAnsi="Book Antiqua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4601" cy="4019909"/>
            <wp:effectExtent l="0" t="0" r="0" b="0"/>
            <wp:docPr id="178" name="图片 178" descr="F:\闫佳萍稿件\编稿\WJG-待编稿件\45544-已返修\45544-参考文件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闫佳萍稿件\编稿\WJG-待编稿件\45544-已返修\45544-参考文件\图片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4" cy="40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B6" w:rsidRPr="007F4C99" w:rsidRDefault="00CE51B5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3 </w:t>
      </w:r>
      <w:r w:rsidR="00A32AB5">
        <w:rPr>
          <w:rFonts w:ascii="Book Antiqua" w:hAnsi="Book Antiqua" w:cs="Times New Roman"/>
          <w:b/>
          <w:kern w:val="0"/>
          <w:sz w:val="24"/>
          <w:szCs w:val="24"/>
        </w:rPr>
        <w:t>R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ole of </w:t>
      </w:r>
      <w:r w:rsidR="0076499E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in apoptosis, clone formation, </w:t>
      </w:r>
      <w:r w:rsidR="00AA0FEF">
        <w:rPr>
          <w:rFonts w:ascii="Book Antiqua" w:hAnsi="Book Antiqua" w:cs="Times New Roman"/>
          <w:b/>
          <w:kern w:val="0"/>
          <w:sz w:val="24"/>
          <w:szCs w:val="24"/>
        </w:rPr>
        <w:t xml:space="preserve">and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proliferation of </w:t>
      </w:r>
      <w:r w:rsidR="0076499E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cells.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B: </w:t>
      </w:r>
      <w:r w:rsidR="00AA0FEF">
        <w:rPr>
          <w:rFonts w:ascii="Book Antiqua" w:hAnsi="Book Antiqua" w:cs="Times New Roman"/>
          <w:kern w:val="0"/>
          <w:sz w:val="24"/>
          <w:szCs w:val="24"/>
        </w:rPr>
        <w:t>Apoptotic c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>ell</w:t>
      </w:r>
      <w:r w:rsidR="00AA0FEF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A0FEF" w:rsidRPr="007F4C99">
        <w:rPr>
          <w:rFonts w:ascii="Book Antiqua" w:hAnsi="Book Antiqua" w:cs="Times New Roman"/>
          <w:sz w:val="24"/>
          <w:szCs w:val="24"/>
        </w:rPr>
        <w:t>w</w:t>
      </w:r>
      <w:r w:rsidR="00AA0FEF">
        <w:rPr>
          <w:rFonts w:ascii="Book Antiqua" w:hAnsi="Book Antiqua" w:cs="Times New Roman"/>
          <w:sz w:val="24"/>
          <w:szCs w:val="24"/>
        </w:rPr>
        <w:t>ere</w:t>
      </w:r>
      <w:r w:rsidR="00AA0FEF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stained with </w:t>
      </w:r>
      <w:proofErr w:type="spellStart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>Annexin</w:t>
      </w:r>
      <w:proofErr w:type="spellEnd"/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V-APC</w:t>
      </w:r>
      <w:r w:rsidRPr="007F4C99">
        <w:rPr>
          <w:rFonts w:ascii="Book Antiqua" w:hAnsi="Book Antiqua" w:cs="Times New Roman"/>
          <w:sz w:val="24"/>
          <w:szCs w:val="24"/>
        </w:rPr>
        <w:t xml:space="preserve"> and measured using flow cytometry.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abscissa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represents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red fluorescence (RED-R-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HLog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>), and the ordinate represents green fluorescence (GRN-B-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HLo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proofErr w:type="spellEnd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) and cell count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C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D: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Cell clones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were stained 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Giemsa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>and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photographed with a digital camera.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The number of clones was accurately calculated</w:t>
      </w:r>
      <w:r w:rsidRPr="007F4C99">
        <w:rPr>
          <w:rFonts w:ascii="Book Antiqua" w:hAnsi="Book Antiqua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and statistically analyzed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E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F: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Successfully infected cells were </w:t>
      </w:r>
      <w:r w:rsidR="00CC45B6" w:rsidRPr="007F4C99">
        <w:rPr>
          <w:rFonts w:ascii="Book Antiqua" w:eastAsia="宋体" w:hAnsi="Book Antiqua" w:cs="Times New Roman" w:hint="eastAsia"/>
          <w:kern w:val="0"/>
          <w:sz w:val="24"/>
          <w:szCs w:val="24"/>
        </w:rPr>
        <w:t>green fluorescent protein</w:t>
      </w:r>
      <w:r w:rsidRPr="007F4C99">
        <w:rPr>
          <w:rFonts w:ascii="Book Antiqua" w:eastAsia="宋体" w:hAnsi="Book Antiqua" w:cs="Times New Roman"/>
          <w:kern w:val="0"/>
          <w:sz w:val="24"/>
          <w:szCs w:val="24"/>
        </w:rPr>
        <w:t xml:space="preserve"> positive and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cell images were taken </w:t>
      </w:r>
      <w:r w:rsidR="00AA0FEF">
        <w:rPr>
          <w:rFonts w:ascii="Book Antiqua" w:hAnsi="Book Antiqua" w:cs="Times New Roman"/>
          <w:kern w:val="0"/>
          <w:sz w:val="24"/>
          <w:szCs w:val="24"/>
        </w:rPr>
        <w:t>with a</w:t>
      </w:r>
      <w:r w:rsidR="00AA0FEF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Celigo</w:t>
      </w:r>
      <w:proofErr w:type="spellEnd"/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cytometer for </w:t>
      </w:r>
      <w:r w:rsidR="00AA0FEF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continuous 5 d. Cell count-fold 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AA0FEF">
        <w:rPr>
          <w:rFonts w:ascii="Book Antiqua" w:hAnsi="Book Antiqua" w:cs="Times New Roman"/>
          <w:kern w:val="0"/>
          <w:sz w:val="24"/>
          <w:szCs w:val="24"/>
        </w:rPr>
        <w:t>s</w:t>
      </w:r>
      <w:r w:rsidR="00AA0FEF"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cell count at each time point r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elative to the average of day 1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G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="00B80CC6" w:rsidRPr="007F4C99">
        <w:rPr>
          <w:rFonts w:ascii="Book Antiqua" w:hAnsi="Book Antiqua" w:cs="Times New Roman"/>
          <w:kern w:val="0"/>
          <w:sz w:val="24"/>
          <w:szCs w:val="24"/>
        </w:rPr>
        <w:t xml:space="preserve"> H: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OD values were measured at 490 nm after the treatment of MTT. Cell growth curves were plotted based on OD 490-fold at different time point.</w:t>
      </w:r>
      <w:r w:rsidRPr="007F4C99">
        <w:rPr>
          <w:rFonts w:ascii="Book Antiqua" w:hAnsi="Book Antiqua" w:cs="Times New Roman"/>
          <w:sz w:val="24"/>
          <w:szCs w:val="24"/>
        </w:rPr>
        <w:t xml:space="preserve"> Data </w:t>
      </w:r>
      <w:r w:rsidR="00AA0FEF">
        <w:rPr>
          <w:rFonts w:ascii="Book Antiqua" w:hAnsi="Book Antiqua" w:cs="Times New Roman"/>
          <w:sz w:val="24"/>
          <w:szCs w:val="24"/>
        </w:rPr>
        <w:t xml:space="preserve">shown </w:t>
      </w:r>
      <w:r w:rsidRPr="007F4C99">
        <w:rPr>
          <w:rFonts w:ascii="Book Antiqua" w:hAnsi="Book Antiqua" w:cs="Times New Roman"/>
          <w:sz w:val="24"/>
          <w:szCs w:val="24"/>
        </w:rPr>
        <w:t xml:space="preserve">are </w:t>
      </w:r>
      <w:r w:rsidR="00AA0FEF">
        <w:rPr>
          <w:rFonts w:ascii="Book Antiqua" w:hAnsi="Book Antiqua" w:cs="Times New Roman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sz w:val="24"/>
          <w:szCs w:val="24"/>
        </w:rPr>
        <w:t xml:space="preserve">mean ± SEM. </w:t>
      </w:r>
      <w:r w:rsidR="00CC45B6" w:rsidRPr="007F4C99">
        <w:rPr>
          <w:rFonts w:ascii="Book Antiqua" w:hAnsi="Book Antiqua" w:cs="Times New Roman"/>
          <w:sz w:val="24"/>
          <w:szCs w:val="24"/>
        </w:rPr>
        <w:t>Student’</w:t>
      </w:r>
      <w:r w:rsidRPr="007F4C99">
        <w:rPr>
          <w:rFonts w:ascii="Book Antiqua" w:hAnsi="Book Antiqua" w:cs="Times New Roman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i/>
          <w:sz w:val="24"/>
          <w:szCs w:val="24"/>
        </w:rPr>
        <w:t>t</w:t>
      </w:r>
      <w:r w:rsidRPr="007F4C99">
        <w:rPr>
          <w:rFonts w:ascii="Book Antiqua" w:hAnsi="Book Antiqua" w:cs="Times New Roman"/>
          <w:sz w:val="24"/>
          <w:szCs w:val="24"/>
        </w:rPr>
        <w:t xml:space="preserve"> test was used to analyze significant differences,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0.05,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b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0.01,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0.001 </w:t>
      </w:r>
      <w:proofErr w:type="spellStart"/>
      <w:r w:rsidRPr="007F4C99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>.</w:t>
      </w:r>
      <w:r w:rsidR="00CC45B6"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proofErr w:type="gramStart"/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proofErr w:type="gramEnd"/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  <w:r w:rsidR="00CC45B6" w:rsidRPr="007F4C99">
        <w:rPr>
          <w:rFonts w:ascii="Book Antiqua" w:hAnsi="Book Antiqua" w:cs="Times New Roman"/>
          <w:sz w:val="24"/>
          <w:szCs w:val="24"/>
        </w:rPr>
        <w:br w:type="page"/>
      </w:r>
    </w:p>
    <w:p w:rsidR="00CC45B6" w:rsidRPr="007F4C99" w:rsidRDefault="00CC664B" w:rsidP="00E0115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F4C99">
        <w:rPr>
          <w:rFonts w:ascii="Book Antiqua" w:hAnsi="Book Antiqua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945" cy="4039870"/>
            <wp:effectExtent l="0" t="0" r="0" b="0"/>
            <wp:docPr id="179" name="图片 179" descr="F:\闫佳萍稿件\编稿\WJG-待编稿件\45544-已返修\45544-参考文件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闫佳萍稿件\编稿\WJG-待编稿件\45544-已返修\45544-参考文件\图片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E5" w:rsidRPr="0062228F" w:rsidRDefault="00B80CC6" w:rsidP="0062228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Figure 4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Short hairpin RNA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-mediated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knockdown of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nuclear factor erythroid 2-like 3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460682" w:rsidRPr="007F4C99">
        <w:rPr>
          <w:rFonts w:ascii="Book Antiqua" w:hAnsi="Book Antiqua" w:cs="Times New Roman"/>
          <w:b/>
          <w:kern w:val="0"/>
          <w:sz w:val="24"/>
          <w:szCs w:val="24"/>
        </w:rPr>
        <w:t>suppresse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s</w:t>
      </w:r>
      <w:r w:rsidR="00460682"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>migration, invasion</w:t>
      </w:r>
      <w:r w:rsidR="00460682">
        <w:rPr>
          <w:rFonts w:ascii="Book Antiqua" w:hAnsi="Book Antiqua" w:cs="Times New Roman"/>
          <w:b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and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epithelial-mesenchymal transition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of </w:t>
      </w:r>
      <w:r w:rsidR="00CC45B6" w:rsidRPr="007F4C99">
        <w:rPr>
          <w:rFonts w:ascii="Book Antiqua" w:hAnsi="Book Antiqua" w:cs="Times New Roman"/>
          <w:b/>
          <w:kern w:val="0"/>
          <w:sz w:val="24"/>
          <w:szCs w:val="24"/>
        </w:rPr>
        <w:t>hepatocellular carcinoma</w:t>
      </w:r>
      <w:r w:rsidRPr="007F4C99">
        <w:rPr>
          <w:rFonts w:ascii="Book Antiqua" w:hAnsi="Book Antiqua" w:cs="Times New Roman"/>
          <w:b/>
          <w:kern w:val="0"/>
          <w:sz w:val="24"/>
          <w:szCs w:val="24"/>
        </w:rPr>
        <w:t xml:space="preserve"> cells.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B: Cell migration assay showed that migrated cells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were less than that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group 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>in BEL-7404 and SMMC-7721 cells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CC45B6" w:rsidRPr="007F4C99">
        <w:rPr>
          <w:rFonts w:ascii="Book Antiqua" w:hAnsi="Book Antiqua" w:cs="Times New Roman"/>
          <w:kern w:val="0"/>
          <w:sz w:val="24"/>
          <w:szCs w:val="24"/>
        </w:rPr>
        <w:t xml:space="preserve"> C</w:t>
      </w:r>
      <w:r w:rsidR="00CC45B6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D: Cell invasion assay showed that invaded cells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shNFE2L3 group were less than that of </w:t>
      </w:r>
      <w:r w:rsidR="00460682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proofErr w:type="spellStart"/>
      <w:r w:rsidRPr="007F4C99">
        <w:rPr>
          <w:rFonts w:ascii="Book Antiqua" w:hAnsi="Book Antiqua" w:cs="Times New Roman"/>
          <w:kern w:val="0"/>
          <w:sz w:val="24"/>
          <w:szCs w:val="24"/>
        </w:rPr>
        <w:t>s</w:t>
      </w:r>
      <w:r w:rsidRPr="007F4C99">
        <w:rPr>
          <w:rFonts w:ascii="Book Antiqua" w:hAnsi="Book Antiqua" w:cs="Times New Roman"/>
          <w:sz w:val="24"/>
          <w:szCs w:val="24"/>
        </w:rPr>
        <w:t>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group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in BEL-7404 and SMMC-7721 cells</w:t>
      </w:r>
      <w:r w:rsidRPr="007F4C99">
        <w:rPr>
          <w:rFonts w:ascii="Book Antiqua" w:hAnsi="Book Antiqua" w:cs="Times New Roman"/>
          <w:sz w:val="24"/>
          <w:szCs w:val="24"/>
        </w:rPr>
        <w:t xml:space="preserve">. Both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cell migration</w:t>
      </w:r>
      <w:r w:rsidRPr="007F4C99">
        <w:rPr>
          <w:rFonts w:ascii="Book Antiqua" w:hAnsi="Book Antiqua" w:cs="Times New Roman"/>
          <w:sz w:val="24"/>
          <w:szCs w:val="24"/>
        </w:rPr>
        <w:t xml:space="preserve"> and invasion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0682" w:rsidRPr="007F4C99">
        <w:rPr>
          <w:rFonts w:ascii="Book Antiqua" w:hAnsi="Book Antiqua" w:cs="Times New Roman"/>
          <w:sz w:val="24"/>
          <w:szCs w:val="24"/>
        </w:rPr>
        <w:t>w</w:t>
      </w:r>
      <w:r w:rsidR="00460682">
        <w:rPr>
          <w:rFonts w:ascii="Book Antiqua" w:hAnsi="Book Antiqua" w:cs="Times New Roman"/>
          <w:sz w:val="24"/>
          <w:szCs w:val="24"/>
        </w:rPr>
        <w:t>ere</w:t>
      </w:r>
      <w:r w:rsidR="00460682" w:rsidRPr="007F4C99">
        <w:rPr>
          <w:rFonts w:ascii="Book Antiqua" w:hAnsi="Book Antiqua" w:cs="Times New Roman"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measured with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transwell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assays.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Migrated</w:t>
      </w:r>
      <w:r w:rsidRPr="007F4C99">
        <w:rPr>
          <w:rFonts w:ascii="Book Antiqua" w:hAnsi="Book Antiqua" w:cs="Times New Roman"/>
          <w:sz w:val="24"/>
          <w:szCs w:val="24"/>
        </w:rPr>
        <w:t xml:space="preserve"> and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invaded</w:t>
      </w:r>
      <w:r w:rsidRPr="007F4C99">
        <w:rPr>
          <w:rFonts w:ascii="Book Antiqua" w:hAnsi="Book Antiqua" w:cs="Times New Roman"/>
          <w:sz w:val="24"/>
          <w:szCs w:val="24"/>
        </w:rPr>
        <w:t xml:space="preserve"> cells were stained with </w:t>
      </w:r>
      <w:r w:rsidRPr="007F4C99">
        <w:rPr>
          <w:rFonts w:ascii="Book Antiqua" w:hAnsi="Book Antiqua" w:cs="Times New Roman"/>
          <w:kern w:val="0"/>
          <w:sz w:val="24"/>
          <w:szCs w:val="24"/>
        </w:rPr>
        <w:t>Giemsa and imaged and counted under a microscope. Sc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are bar = 150 </w:t>
      </w:r>
      <w:proofErr w:type="spellStart"/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μm</w:t>
      </w:r>
      <w:proofErr w:type="spellEnd"/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;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 E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 and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F: Snail 1, N-cadherin, Snail 2</w:t>
      </w:r>
      <w:r w:rsidR="00460682">
        <w:rPr>
          <w:rFonts w:ascii="Book Antiqua" w:hAnsi="Book Antiqua" w:cs="Times New Roman"/>
          <w:kern w:val="0"/>
          <w:sz w:val="24"/>
          <w:szCs w:val="24"/>
        </w:rPr>
        <w:t>,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 and Vimentin protein levels were analyzed using </w:t>
      </w:r>
      <w:r w:rsidR="00460682">
        <w:rPr>
          <w:rFonts w:ascii="Book Antiqua" w:hAnsi="Book Antiqua" w:cs="Times New Roman"/>
          <w:kern w:val="0"/>
          <w:sz w:val="24"/>
          <w:szCs w:val="24"/>
        </w:rPr>
        <w:t>W</w:t>
      </w:r>
      <w:r w:rsidR="00460682" w:rsidRPr="007F4C99">
        <w:rPr>
          <w:rFonts w:ascii="Book Antiqua" w:hAnsi="Book Antiqua" w:cs="Times New Roman"/>
          <w:kern w:val="0"/>
          <w:sz w:val="24"/>
          <w:szCs w:val="24"/>
        </w:rPr>
        <w:t xml:space="preserve">estern </w:t>
      </w:r>
      <w:r w:rsidR="00375314" w:rsidRPr="007F4C99">
        <w:rPr>
          <w:rFonts w:ascii="Book Antiqua" w:hAnsi="Book Antiqua" w:cs="Times New Roman"/>
          <w:kern w:val="0"/>
          <w:sz w:val="24"/>
          <w:szCs w:val="24"/>
        </w:rPr>
        <w:t>blot</w:t>
      </w:r>
      <w:r w:rsidRPr="007F4C99">
        <w:rPr>
          <w:rFonts w:ascii="Book Antiqua" w:hAnsi="Book Antiqua" w:cs="Times New Roman"/>
          <w:kern w:val="0"/>
          <w:sz w:val="24"/>
          <w:szCs w:val="24"/>
        </w:rPr>
        <w:t xml:space="preserve">. GAPDH was a loading control. </w:t>
      </w:r>
      <w:r w:rsidRPr="007F4C99">
        <w:rPr>
          <w:rFonts w:ascii="Book Antiqua" w:hAnsi="Book Antiqua" w:cs="Times New Roman"/>
          <w:sz w:val="24"/>
          <w:szCs w:val="24"/>
        </w:rPr>
        <w:t xml:space="preserve">Data </w:t>
      </w:r>
      <w:r w:rsidR="00460682">
        <w:rPr>
          <w:rFonts w:ascii="Book Antiqua" w:hAnsi="Book Antiqua" w:cs="Times New Roman"/>
          <w:sz w:val="24"/>
          <w:szCs w:val="24"/>
        </w:rPr>
        <w:t xml:space="preserve">shown </w:t>
      </w:r>
      <w:r w:rsidRPr="007F4C99">
        <w:rPr>
          <w:rFonts w:ascii="Book Antiqua" w:hAnsi="Book Antiqua" w:cs="Times New Roman"/>
          <w:sz w:val="24"/>
          <w:szCs w:val="24"/>
        </w:rPr>
        <w:t xml:space="preserve">are </w:t>
      </w:r>
      <w:r w:rsidR="00460682">
        <w:rPr>
          <w:rFonts w:ascii="Book Antiqua" w:hAnsi="Book Antiqua" w:cs="Times New Roman"/>
          <w:sz w:val="24"/>
          <w:szCs w:val="24"/>
        </w:rPr>
        <w:t xml:space="preserve">the </w:t>
      </w:r>
      <w:r w:rsidRPr="007F4C99">
        <w:rPr>
          <w:rFonts w:ascii="Book Antiqua" w:hAnsi="Book Antiqua" w:cs="Times New Roman"/>
          <w:sz w:val="24"/>
          <w:szCs w:val="24"/>
        </w:rPr>
        <w:t>mean ± SEM. Student</w:t>
      </w:r>
      <w:r w:rsidR="007F1514" w:rsidRPr="007F4C99">
        <w:rPr>
          <w:rFonts w:ascii="Book Antiqua" w:hAnsi="Book Antiqua" w:cs="Times New Roman"/>
          <w:sz w:val="24"/>
          <w:szCs w:val="24"/>
        </w:rPr>
        <w:t>’</w:t>
      </w:r>
      <w:r w:rsidRPr="007F4C99">
        <w:rPr>
          <w:rFonts w:ascii="Book Antiqua" w:hAnsi="Book Antiqua" w:cs="Times New Roman"/>
          <w:sz w:val="24"/>
          <w:szCs w:val="24"/>
        </w:rPr>
        <w:t xml:space="preserve">s </w:t>
      </w:r>
      <w:r w:rsidRPr="007F4C99">
        <w:rPr>
          <w:rFonts w:ascii="Book Antiqua" w:hAnsi="Book Antiqua" w:cs="Times New Roman"/>
          <w:i/>
          <w:sz w:val="24"/>
          <w:szCs w:val="24"/>
        </w:rPr>
        <w:t>t</w:t>
      </w:r>
      <w:r w:rsidRPr="007F4C99">
        <w:rPr>
          <w:rFonts w:ascii="Book Antiqua" w:hAnsi="Book Antiqua" w:cs="Times New Roman"/>
          <w:sz w:val="24"/>
          <w:szCs w:val="24"/>
        </w:rPr>
        <w:t xml:space="preserve"> test was used to analyze significant differences, </w:t>
      </w:r>
      <w:proofErr w:type="spellStart"/>
      <w:r w:rsidR="00F806A8" w:rsidRPr="007F4C99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7F4C99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Pr="007F4C99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7F4C99">
        <w:rPr>
          <w:rFonts w:ascii="Book Antiqua" w:hAnsi="Book Antiqua" w:cs="Times New Roman"/>
          <w:sz w:val="24"/>
          <w:szCs w:val="24"/>
        </w:rPr>
        <w:t xml:space="preserve">&lt; 0.001 </w:t>
      </w:r>
      <w:proofErr w:type="spellStart"/>
      <w:r w:rsidRPr="007F4C99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F4C99">
        <w:rPr>
          <w:rFonts w:ascii="Book Antiqua" w:hAnsi="Book Antiqua" w:cs="Times New Roman"/>
          <w:sz w:val="24"/>
          <w:szCs w:val="24"/>
        </w:rPr>
        <w:t>shCtrl</w:t>
      </w:r>
      <w:proofErr w:type="spellEnd"/>
      <w:r w:rsidRPr="007F4C99">
        <w:rPr>
          <w:rFonts w:ascii="Book Antiqua" w:hAnsi="Book Antiqua" w:cs="Times New Roman"/>
          <w:sz w:val="24"/>
          <w:szCs w:val="24"/>
        </w:rPr>
        <w:t>.</w:t>
      </w:r>
      <w:r w:rsidR="007F1514" w:rsidRPr="007F4C99"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proofErr w:type="gramStart"/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shCtrl</w:t>
      </w:r>
      <w:proofErr w:type="spellEnd"/>
      <w:proofErr w:type="gramEnd"/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: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 xml:space="preserve"> Negative control cells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; 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shNFE2L3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 xml:space="preserve">: </w:t>
      </w:r>
      <w:r w:rsidR="007F1514" w:rsidRPr="007F4C99">
        <w:rPr>
          <w:rFonts w:ascii="Book Antiqua" w:hAnsi="Book Antiqua" w:cs="Times New Roman"/>
          <w:kern w:val="0"/>
          <w:sz w:val="24"/>
          <w:szCs w:val="24"/>
        </w:rPr>
        <w:t>Nuclear factor erythroid 2-like 3 short hairpin RNA</w:t>
      </w:r>
      <w:r w:rsidR="007F1514" w:rsidRPr="007F4C99">
        <w:rPr>
          <w:rFonts w:ascii="Book Antiqua" w:hAnsi="Book Antiqua" w:cs="Times New Roman" w:hint="eastAsia"/>
          <w:kern w:val="0"/>
          <w:sz w:val="24"/>
          <w:szCs w:val="24"/>
        </w:rPr>
        <w:t>.</w:t>
      </w:r>
    </w:p>
    <w:sectPr w:rsidR="00D652E5" w:rsidRPr="0062228F" w:rsidSect="009012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DE" w:rsidRDefault="00937BDE" w:rsidP="00541464">
      <w:r>
        <w:separator/>
      </w:r>
    </w:p>
  </w:endnote>
  <w:endnote w:type="continuationSeparator" w:id="0">
    <w:p w:rsidR="00937BDE" w:rsidRDefault="00937BDE" w:rsidP="0054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illSans-Bold">
    <w:altName w:val="Arial"/>
    <w:charset w:val="B1"/>
    <w:family w:val="swiss"/>
    <w:pitch w:val="variable"/>
    <w:sig w:usb0="00000000" w:usb1="00000000" w:usb2="00000000" w:usb3="00000000" w:csb0="000001F7" w:csb1="00000000"/>
  </w:font>
  <w:font w:name="MinionPro-Regular2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323592"/>
      <w:docPartObj>
        <w:docPartGallery w:val="Page Numbers (Bottom of Page)"/>
        <w:docPartUnique/>
      </w:docPartObj>
    </w:sdtPr>
    <w:sdtEndPr/>
    <w:sdtContent>
      <w:p w:rsidR="00326E15" w:rsidRDefault="00326E1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725" w:rsidRPr="00CC0725">
          <w:rPr>
            <w:noProof/>
            <w:lang w:val="zh-CN"/>
          </w:rPr>
          <w:t>22</w:t>
        </w:r>
        <w:r>
          <w:rPr>
            <w:noProof/>
            <w:lang w:val="zh-CN"/>
          </w:rPr>
          <w:fldChar w:fldCharType="end"/>
        </w:r>
      </w:p>
    </w:sdtContent>
  </w:sdt>
  <w:p w:rsidR="00326E15" w:rsidRDefault="00326E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DE" w:rsidRDefault="00937BDE" w:rsidP="00541464">
      <w:r>
        <w:separator/>
      </w:r>
    </w:p>
  </w:footnote>
  <w:footnote w:type="continuationSeparator" w:id="0">
    <w:p w:rsidR="00937BDE" w:rsidRDefault="00937BDE" w:rsidP="00541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xvfvpd9qd09v3erdtlpzpsgxz5vzdwsz9re&quot;&gt;NFE2L3-HCC&lt;record-ids&gt;&lt;item&gt;1&lt;/item&gt;&lt;item&gt;2&lt;/item&gt;&lt;item&gt;3&lt;/item&gt;&lt;item&gt;4&lt;/item&gt;&lt;item&gt;5&lt;/item&gt;&lt;item&gt;7&lt;/item&gt;&lt;item&gt;8&lt;/item&gt;&lt;item&gt;9&lt;/item&gt;&lt;item&gt;10&lt;/item&gt;&lt;item&gt;11&lt;/item&gt;&lt;item&gt;12&lt;/item&gt;&lt;item&gt;13&lt;/item&gt;&lt;item&gt;15&lt;/item&gt;&lt;item&gt;16&lt;/item&gt;&lt;item&gt;17&lt;/item&gt;&lt;item&gt;18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/record-ids&gt;&lt;/item&gt;&lt;/Libraries&gt;"/>
    <w:docVar w:name="MachineID" w:val="204|207|197|205|203|197|204|205|197|205|207|197|187|207|197|190|207|"/>
    <w:docVar w:name="Username" w:val="Editor 2"/>
  </w:docVars>
  <w:rsids>
    <w:rsidRoot w:val="00F07B22"/>
    <w:rsid w:val="00002431"/>
    <w:rsid w:val="0000295B"/>
    <w:rsid w:val="000032D1"/>
    <w:rsid w:val="00003956"/>
    <w:rsid w:val="0001739D"/>
    <w:rsid w:val="00017E7F"/>
    <w:rsid w:val="00020C99"/>
    <w:rsid w:val="00030424"/>
    <w:rsid w:val="000324DE"/>
    <w:rsid w:val="000400C0"/>
    <w:rsid w:val="0004061C"/>
    <w:rsid w:val="00047EBE"/>
    <w:rsid w:val="00054663"/>
    <w:rsid w:val="000639E2"/>
    <w:rsid w:val="00070630"/>
    <w:rsid w:val="0007390F"/>
    <w:rsid w:val="00080CC2"/>
    <w:rsid w:val="00081E52"/>
    <w:rsid w:val="00081EE0"/>
    <w:rsid w:val="00082BB4"/>
    <w:rsid w:val="0008797D"/>
    <w:rsid w:val="00087B2F"/>
    <w:rsid w:val="000A7F65"/>
    <w:rsid w:val="000B58A8"/>
    <w:rsid w:val="000B77E1"/>
    <w:rsid w:val="000C3BD9"/>
    <w:rsid w:val="000C5BB5"/>
    <w:rsid w:val="000D5472"/>
    <w:rsid w:val="000E2D93"/>
    <w:rsid w:val="000E51B0"/>
    <w:rsid w:val="000E5F5C"/>
    <w:rsid w:val="000E7374"/>
    <w:rsid w:val="000F0021"/>
    <w:rsid w:val="000F1421"/>
    <w:rsid w:val="000F5848"/>
    <w:rsid w:val="000F6915"/>
    <w:rsid w:val="000F6E3C"/>
    <w:rsid w:val="000F76D0"/>
    <w:rsid w:val="000F78D5"/>
    <w:rsid w:val="00103B3F"/>
    <w:rsid w:val="001140CB"/>
    <w:rsid w:val="00117538"/>
    <w:rsid w:val="001264F2"/>
    <w:rsid w:val="00142332"/>
    <w:rsid w:val="00152365"/>
    <w:rsid w:val="0016309C"/>
    <w:rsid w:val="00172D27"/>
    <w:rsid w:val="00176390"/>
    <w:rsid w:val="001825C2"/>
    <w:rsid w:val="001828F6"/>
    <w:rsid w:val="001837D3"/>
    <w:rsid w:val="00186D4D"/>
    <w:rsid w:val="001A2742"/>
    <w:rsid w:val="001A2A41"/>
    <w:rsid w:val="001A7AD1"/>
    <w:rsid w:val="001B4386"/>
    <w:rsid w:val="001D11B9"/>
    <w:rsid w:val="001D1475"/>
    <w:rsid w:val="001D5A8F"/>
    <w:rsid w:val="001D7410"/>
    <w:rsid w:val="001E2E1C"/>
    <w:rsid w:val="001E5982"/>
    <w:rsid w:val="001F15BA"/>
    <w:rsid w:val="001F3D5B"/>
    <w:rsid w:val="002037B2"/>
    <w:rsid w:val="00204CC2"/>
    <w:rsid w:val="00205C96"/>
    <w:rsid w:val="00210AD6"/>
    <w:rsid w:val="002117E5"/>
    <w:rsid w:val="0021423B"/>
    <w:rsid w:val="002224F9"/>
    <w:rsid w:val="00232802"/>
    <w:rsid w:val="00243286"/>
    <w:rsid w:val="002441BA"/>
    <w:rsid w:val="00245DE6"/>
    <w:rsid w:val="00246C88"/>
    <w:rsid w:val="0024791C"/>
    <w:rsid w:val="00250422"/>
    <w:rsid w:val="002550E4"/>
    <w:rsid w:val="0026187A"/>
    <w:rsid w:val="00283568"/>
    <w:rsid w:val="00283A83"/>
    <w:rsid w:val="00291F6E"/>
    <w:rsid w:val="002927CF"/>
    <w:rsid w:val="002939F5"/>
    <w:rsid w:val="002A3F1C"/>
    <w:rsid w:val="002A63F2"/>
    <w:rsid w:val="002C0A17"/>
    <w:rsid w:val="002D1D13"/>
    <w:rsid w:val="002D30ED"/>
    <w:rsid w:val="002D7761"/>
    <w:rsid w:val="002E067F"/>
    <w:rsid w:val="002E1F8E"/>
    <w:rsid w:val="002E7766"/>
    <w:rsid w:val="002F03D2"/>
    <w:rsid w:val="002F45CA"/>
    <w:rsid w:val="002F6CE2"/>
    <w:rsid w:val="00300075"/>
    <w:rsid w:val="003101B4"/>
    <w:rsid w:val="003200D6"/>
    <w:rsid w:val="003248C9"/>
    <w:rsid w:val="00326E15"/>
    <w:rsid w:val="0033589A"/>
    <w:rsid w:val="00340341"/>
    <w:rsid w:val="00343D92"/>
    <w:rsid w:val="00347B5A"/>
    <w:rsid w:val="00351D57"/>
    <w:rsid w:val="003560BB"/>
    <w:rsid w:val="0036375A"/>
    <w:rsid w:val="00375314"/>
    <w:rsid w:val="003754A2"/>
    <w:rsid w:val="00375AFD"/>
    <w:rsid w:val="00390324"/>
    <w:rsid w:val="00390C54"/>
    <w:rsid w:val="00391E66"/>
    <w:rsid w:val="00396B3A"/>
    <w:rsid w:val="003A7183"/>
    <w:rsid w:val="003B4D57"/>
    <w:rsid w:val="003B5BFD"/>
    <w:rsid w:val="003B678C"/>
    <w:rsid w:val="003C1052"/>
    <w:rsid w:val="003C3490"/>
    <w:rsid w:val="003C5D60"/>
    <w:rsid w:val="003C7B6C"/>
    <w:rsid w:val="003D0EBA"/>
    <w:rsid w:val="003D35AE"/>
    <w:rsid w:val="003E2D8E"/>
    <w:rsid w:val="003E5D60"/>
    <w:rsid w:val="003F373F"/>
    <w:rsid w:val="003F7363"/>
    <w:rsid w:val="00402F63"/>
    <w:rsid w:val="004044CC"/>
    <w:rsid w:val="004159E7"/>
    <w:rsid w:val="004168A5"/>
    <w:rsid w:val="0042200E"/>
    <w:rsid w:val="004259AE"/>
    <w:rsid w:val="0042634A"/>
    <w:rsid w:val="00427E17"/>
    <w:rsid w:val="004415F9"/>
    <w:rsid w:val="00453E97"/>
    <w:rsid w:val="004577AF"/>
    <w:rsid w:val="00460682"/>
    <w:rsid w:val="0046225E"/>
    <w:rsid w:val="00464EBC"/>
    <w:rsid w:val="00464FE9"/>
    <w:rsid w:val="004670CD"/>
    <w:rsid w:val="004703C7"/>
    <w:rsid w:val="004837C2"/>
    <w:rsid w:val="004869D9"/>
    <w:rsid w:val="0049062C"/>
    <w:rsid w:val="004965D2"/>
    <w:rsid w:val="004A167B"/>
    <w:rsid w:val="004A3597"/>
    <w:rsid w:val="004A76EC"/>
    <w:rsid w:val="004D1871"/>
    <w:rsid w:val="004D6498"/>
    <w:rsid w:val="004D7F1D"/>
    <w:rsid w:val="004E0760"/>
    <w:rsid w:val="004F10FD"/>
    <w:rsid w:val="004F1DE7"/>
    <w:rsid w:val="004F7EC5"/>
    <w:rsid w:val="00500BD3"/>
    <w:rsid w:val="005147CD"/>
    <w:rsid w:val="00525309"/>
    <w:rsid w:val="005335C6"/>
    <w:rsid w:val="00533987"/>
    <w:rsid w:val="00535D5A"/>
    <w:rsid w:val="00541464"/>
    <w:rsid w:val="005472B2"/>
    <w:rsid w:val="00550D3D"/>
    <w:rsid w:val="00554CA2"/>
    <w:rsid w:val="00557620"/>
    <w:rsid w:val="00562D85"/>
    <w:rsid w:val="00563C4A"/>
    <w:rsid w:val="00565404"/>
    <w:rsid w:val="00571C9E"/>
    <w:rsid w:val="00582D1A"/>
    <w:rsid w:val="0058466C"/>
    <w:rsid w:val="00586338"/>
    <w:rsid w:val="00587496"/>
    <w:rsid w:val="005A4C50"/>
    <w:rsid w:val="005A5747"/>
    <w:rsid w:val="005B4063"/>
    <w:rsid w:val="005B4B2D"/>
    <w:rsid w:val="005B5434"/>
    <w:rsid w:val="005C750D"/>
    <w:rsid w:val="005D28EC"/>
    <w:rsid w:val="005F25D4"/>
    <w:rsid w:val="00604126"/>
    <w:rsid w:val="00610DFF"/>
    <w:rsid w:val="00612668"/>
    <w:rsid w:val="00615224"/>
    <w:rsid w:val="00616E94"/>
    <w:rsid w:val="006209E0"/>
    <w:rsid w:val="0062228F"/>
    <w:rsid w:val="00624A81"/>
    <w:rsid w:val="00626659"/>
    <w:rsid w:val="00631D43"/>
    <w:rsid w:val="00642424"/>
    <w:rsid w:val="00642CB0"/>
    <w:rsid w:val="00654754"/>
    <w:rsid w:val="006600AD"/>
    <w:rsid w:val="00665E6F"/>
    <w:rsid w:val="006708B7"/>
    <w:rsid w:val="00677690"/>
    <w:rsid w:val="00680142"/>
    <w:rsid w:val="00691FA1"/>
    <w:rsid w:val="00694A94"/>
    <w:rsid w:val="00697F55"/>
    <w:rsid w:val="006A17A9"/>
    <w:rsid w:val="006B6947"/>
    <w:rsid w:val="006B7268"/>
    <w:rsid w:val="006C0CEF"/>
    <w:rsid w:val="006C12F3"/>
    <w:rsid w:val="006C1753"/>
    <w:rsid w:val="006C2F06"/>
    <w:rsid w:val="006D0DDD"/>
    <w:rsid w:val="006D6AF8"/>
    <w:rsid w:val="006D6ED1"/>
    <w:rsid w:val="006E0C7F"/>
    <w:rsid w:val="006E5B37"/>
    <w:rsid w:val="006E69FB"/>
    <w:rsid w:val="006F2344"/>
    <w:rsid w:val="006F4FBE"/>
    <w:rsid w:val="006F568D"/>
    <w:rsid w:val="006F733D"/>
    <w:rsid w:val="00701A3B"/>
    <w:rsid w:val="00703E5A"/>
    <w:rsid w:val="00705311"/>
    <w:rsid w:val="00705488"/>
    <w:rsid w:val="00720C51"/>
    <w:rsid w:val="00727021"/>
    <w:rsid w:val="007304DB"/>
    <w:rsid w:val="00734F37"/>
    <w:rsid w:val="00740284"/>
    <w:rsid w:val="007415BB"/>
    <w:rsid w:val="007443BF"/>
    <w:rsid w:val="007446C8"/>
    <w:rsid w:val="00744967"/>
    <w:rsid w:val="00747AE1"/>
    <w:rsid w:val="00752FE1"/>
    <w:rsid w:val="00761406"/>
    <w:rsid w:val="0076174C"/>
    <w:rsid w:val="0076499E"/>
    <w:rsid w:val="007828A6"/>
    <w:rsid w:val="007841F6"/>
    <w:rsid w:val="007A52B9"/>
    <w:rsid w:val="007B563F"/>
    <w:rsid w:val="007C0937"/>
    <w:rsid w:val="007C10A0"/>
    <w:rsid w:val="007C57E9"/>
    <w:rsid w:val="007D3C15"/>
    <w:rsid w:val="007E26ED"/>
    <w:rsid w:val="007E7DDC"/>
    <w:rsid w:val="007F1514"/>
    <w:rsid w:val="007F2B0E"/>
    <w:rsid w:val="007F4C99"/>
    <w:rsid w:val="007F72C1"/>
    <w:rsid w:val="008027D2"/>
    <w:rsid w:val="00807EE1"/>
    <w:rsid w:val="008104A9"/>
    <w:rsid w:val="00824F6B"/>
    <w:rsid w:val="008314A2"/>
    <w:rsid w:val="008343E2"/>
    <w:rsid w:val="00834ECF"/>
    <w:rsid w:val="00835C94"/>
    <w:rsid w:val="00846A0C"/>
    <w:rsid w:val="0085147A"/>
    <w:rsid w:val="00857E1F"/>
    <w:rsid w:val="008603DB"/>
    <w:rsid w:val="008830F5"/>
    <w:rsid w:val="0089022C"/>
    <w:rsid w:val="0089105D"/>
    <w:rsid w:val="008937E2"/>
    <w:rsid w:val="008972E0"/>
    <w:rsid w:val="008A2FC4"/>
    <w:rsid w:val="008A6040"/>
    <w:rsid w:val="008A6BB6"/>
    <w:rsid w:val="008E3D69"/>
    <w:rsid w:val="008E6781"/>
    <w:rsid w:val="008F2B88"/>
    <w:rsid w:val="008F2FE4"/>
    <w:rsid w:val="008F387B"/>
    <w:rsid w:val="008F70AE"/>
    <w:rsid w:val="0090124A"/>
    <w:rsid w:val="00914817"/>
    <w:rsid w:val="00915740"/>
    <w:rsid w:val="0093333D"/>
    <w:rsid w:val="0093549F"/>
    <w:rsid w:val="00937BDE"/>
    <w:rsid w:val="009401E6"/>
    <w:rsid w:val="0094100F"/>
    <w:rsid w:val="009425B7"/>
    <w:rsid w:val="00944A4A"/>
    <w:rsid w:val="009510E3"/>
    <w:rsid w:val="009618A0"/>
    <w:rsid w:val="009641EC"/>
    <w:rsid w:val="009833A1"/>
    <w:rsid w:val="0098547A"/>
    <w:rsid w:val="009914A4"/>
    <w:rsid w:val="00996C19"/>
    <w:rsid w:val="00996F66"/>
    <w:rsid w:val="009A3077"/>
    <w:rsid w:val="009A5490"/>
    <w:rsid w:val="009B1904"/>
    <w:rsid w:val="009C4240"/>
    <w:rsid w:val="009C78A7"/>
    <w:rsid w:val="009D045D"/>
    <w:rsid w:val="009D1ACC"/>
    <w:rsid w:val="009D3275"/>
    <w:rsid w:val="009D4B2E"/>
    <w:rsid w:val="009D7C0A"/>
    <w:rsid w:val="009E15AC"/>
    <w:rsid w:val="009E7739"/>
    <w:rsid w:val="009F19C8"/>
    <w:rsid w:val="009F4F72"/>
    <w:rsid w:val="00A071E0"/>
    <w:rsid w:val="00A160C0"/>
    <w:rsid w:val="00A16B66"/>
    <w:rsid w:val="00A32AB5"/>
    <w:rsid w:val="00A33F1C"/>
    <w:rsid w:val="00A47477"/>
    <w:rsid w:val="00A62EF3"/>
    <w:rsid w:val="00A651D8"/>
    <w:rsid w:val="00A75439"/>
    <w:rsid w:val="00A90A20"/>
    <w:rsid w:val="00AA0FEF"/>
    <w:rsid w:val="00AB0D52"/>
    <w:rsid w:val="00AB238D"/>
    <w:rsid w:val="00AB4017"/>
    <w:rsid w:val="00AC021B"/>
    <w:rsid w:val="00AD3673"/>
    <w:rsid w:val="00AE2AE9"/>
    <w:rsid w:val="00AF6A21"/>
    <w:rsid w:val="00B074EA"/>
    <w:rsid w:val="00B16CB3"/>
    <w:rsid w:val="00B17253"/>
    <w:rsid w:val="00B215D1"/>
    <w:rsid w:val="00B239DC"/>
    <w:rsid w:val="00B2636D"/>
    <w:rsid w:val="00B344C4"/>
    <w:rsid w:val="00B518D9"/>
    <w:rsid w:val="00B51D03"/>
    <w:rsid w:val="00B53B33"/>
    <w:rsid w:val="00B64A76"/>
    <w:rsid w:val="00B66271"/>
    <w:rsid w:val="00B67135"/>
    <w:rsid w:val="00B67BAC"/>
    <w:rsid w:val="00B70199"/>
    <w:rsid w:val="00B72575"/>
    <w:rsid w:val="00B727EC"/>
    <w:rsid w:val="00B80CC6"/>
    <w:rsid w:val="00B81407"/>
    <w:rsid w:val="00B82391"/>
    <w:rsid w:val="00B875E8"/>
    <w:rsid w:val="00B91179"/>
    <w:rsid w:val="00BA42CE"/>
    <w:rsid w:val="00BC1F90"/>
    <w:rsid w:val="00BD2434"/>
    <w:rsid w:val="00BD5765"/>
    <w:rsid w:val="00BD63D0"/>
    <w:rsid w:val="00BE5C35"/>
    <w:rsid w:val="00BF020A"/>
    <w:rsid w:val="00BF037E"/>
    <w:rsid w:val="00BF04D8"/>
    <w:rsid w:val="00BF6AD2"/>
    <w:rsid w:val="00BF7CB9"/>
    <w:rsid w:val="00C005D6"/>
    <w:rsid w:val="00C01C12"/>
    <w:rsid w:val="00C02AA2"/>
    <w:rsid w:val="00C071CA"/>
    <w:rsid w:val="00C33275"/>
    <w:rsid w:val="00C343D9"/>
    <w:rsid w:val="00C359CD"/>
    <w:rsid w:val="00C44C61"/>
    <w:rsid w:val="00C535A2"/>
    <w:rsid w:val="00C57A9A"/>
    <w:rsid w:val="00C664CA"/>
    <w:rsid w:val="00C66615"/>
    <w:rsid w:val="00C702CD"/>
    <w:rsid w:val="00C75F03"/>
    <w:rsid w:val="00C76140"/>
    <w:rsid w:val="00C764B8"/>
    <w:rsid w:val="00C82905"/>
    <w:rsid w:val="00C86308"/>
    <w:rsid w:val="00C914A9"/>
    <w:rsid w:val="00CA022B"/>
    <w:rsid w:val="00CA3C01"/>
    <w:rsid w:val="00CA7D80"/>
    <w:rsid w:val="00CB6491"/>
    <w:rsid w:val="00CC0725"/>
    <w:rsid w:val="00CC299A"/>
    <w:rsid w:val="00CC35D6"/>
    <w:rsid w:val="00CC45B6"/>
    <w:rsid w:val="00CC664B"/>
    <w:rsid w:val="00CC69BA"/>
    <w:rsid w:val="00CD0D1F"/>
    <w:rsid w:val="00CD169E"/>
    <w:rsid w:val="00CE51B5"/>
    <w:rsid w:val="00CF17CA"/>
    <w:rsid w:val="00CF5461"/>
    <w:rsid w:val="00CF71CD"/>
    <w:rsid w:val="00D04E8C"/>
    <w:rsid w:val="00D066C0"/>
    <w:rsid w:val="00D147E1"/>
    <w:rsid w:val="00D21243"/>
    <w:rsid w:val="00D31BF7"/>
    <w:rsid w:val="00D3299B"/>
    <w:rsid w:val="00D41CD5"/>
    <w:rsid w:val="00D457A5"/>
    <w:rsid w:val="00D60599"/>
    <w:rsid w:val="00D6392D"/>
    <w:rsid w:val="00D652E5"/>
    <w:rsid w:val="00D67ED2"/>
    <w:rsid w:val="00D76B89"/>
    <w:rsid w:val="00D800CC"/>
    <w:rsid w:val="00D903E6"/>
    <w:rsid w:val="00DA7A3B"/>
    <w:rsid w:val="00DC0C41"/>
    <w:rsid w:val="00DC5852"/>
    <w:rsid w:val="00DD4667"/>
    <w:rsid w:val="00DE191C"/>
    <w:rsid w:val="00DF2F54"/>
    <w:rsid w:val="00DF79E4"/>
    <w:rsid w:val="00E01155"/>
    <w:rsid w:val="00E206E4"/>
    <w:rsid w:val="00E21AA8"/>
    <w:rsid w:val="00E21E95"/>
    <w:rsid w:val="00E236EA"/>
    <w:rsid w:val="00E2469A"/>
    <w:rsid w:val="00E3056F"/>
    <w:rsid w:val="00E31D66"/>
    <w:rsid w:val="00E323BD"/>
    <w:rsid w:val="00E343D7"/>
    <w:rsid w:val="00E41D2A"/>
    <w:rsid w:val="00E474E8"/>
    <w:rsid w:val="00E568BB"/>
    <w:rsid w:val="00E62D2B"/>
    <w:rsid w:val="00E66D63"/>
    <w:rsid w:val="00E76E73"/>
    <w:rsid w:val="00E80811"/>
    <w:rsid w:val="00E9328D"/>
    <w:rsid w:val="00EA04D5"/>
    <w:rsid w:val="00EA3274"/>
    <w:rsid w:val="00EA5A51"/>
    <w:rsid w:val="00EA604C"/>
    <w:rsid w:val="00EB2005"/>
    <w:rsid w:val="00EB50C5"/>
    <w:rsid w:val="00EC7ED0"/>
    <w:rsid w:val="00ED0720"/>
    <w:rsid w:val="00ED16E9"/>
    <w:rsid w:val="00ED38B7"/>
    <w:rsid w:val="00ED4464"/>
    <w:rsid w:val="00ED671D"/>
    <w:rsid w:val="00EE3D58"/>
    <w:rsid w:val="00EE58B0"/>
    <w:rsid w:val="00EE7FAE"/>
    <w:rsid w:val="00EF165B"/>
    <w:rsid w:val="00EF7810"/>
    <w:rsid w:val="00EF7AB2"/>
    <w:rsid w:val="00F06418"/>
    <w:rsid w:val="00F07B22"/>
    <w:rsid w:val="00F144B3"/>
    <w:rsid w:val="00F14F20"/>
    <w:rsid w:val="00F167D8"/>
    <w:rsid w:val="00F233EE"/>
    <w:rsid w:val="00F2448D"/>
    <w:rsid w:val="00F25499"/>
    <w:rsid w:val="00F259DB"/>
    <w:rsid w:val="00F343C9"/>
    <w:rsid w:val="00F37723"/>
    <w:rsid w:val="00F37975"/>
    <w:rsid w:val="00F401B7"/>
    <w:rsid w:val="00F41757"/>
    <w:rsid w:val="00F4234E"/>
    <w:rsid w:val="00F448DD"/>
    <w:rsid w:val="00F474CC"/>
    <w:rsid w:val="00F7637D"/>
    <w:rsid w:val="00F806A8"/>
    <w:rsid w:val="00F83CBE"/>
    <w:rsid w:val="00F853A3"/>
    <w:rsid w:val="00F87455"/>
    <w:rsid w:val="00F926AC"/>
    <w:rsid w:val="00FA2C6F"/>
    <w:rsid w:val="00FA2F6B"/>
    <w:rsid w:val="00FA367E"/>
    <w:rsid w:val="00FB3504"/>
    <w:rsid w:val="00FB5613"/>
    <w:rsid w:val="00FD22A5"/>
    <w:rsid w:val="00FD79EB"/>
    <w:rsid w:val="00FE1DE3"/>
    <w:rsid w:val="00FE557B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B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5B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0C5BB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B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BB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C5BB5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5BB5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basedOn w:val="a0"/>
    <w:uiPriority w:val="22"/>
    <w:qFormat/>
    <w:rsid w:val="000C5BB5"/>
    <w:rPr>
      <w:b/>
      <w:bCs/>
    </w:rPr>
  </w:style>
  <w:style w:type="character" w:customStyle="1" w:styleId="apple-converted-space">
    <w:name w:val="apple-converted-space"/>
    <w:basedOn w:val="a0"/>
    <w:rsid w:val="000C5BB5"/>
  </w:style>
  <w:style w:type="paragraph" w:styleId="a6">
    <w:name w:val="footnote text"/>
    <w:basedOn w:val="a"/>
    <w:link w:val="Char1"/>
    <w:uiPriority w:val="99"/>
    <w:semiHidden/>
    <w:unhideWhenUsed/>
    <w:rsid w:val="000C5BB5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0C5BB5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0C5BB5"/>
    <w:rPr>
      <w:vertAlign w:val="superscript"/>
    </w:rPr>
  </w:style>
  <w:style w:type="character" w:styleId="a8">
    <w:name w:val="Hyperlink"/>
    <w:basedOn w:val="a0"/>
    <w:uiPriority w:val="99"/>
    <w:unhideWhenUsed/>
    <w:rsid w:val="000C5BB5"/>
    <w:rPr>
      <w:color w:val="0000FF"/>
      <w:u w:val="single"/>
    </w:rPr>
  </w:style>
  <w:style w:type="character" w:customStyle="1" w:styleId="highlight">
    <w:name w:val="highlight"/>
    <w:basedOn w:val="a0"/>
    <w:rsid w:val="000C5BB5"/>
  </w:style>
  <w:style w:type="paragraph" w:customStyle="1" w:styleId="Default">
    <w:name w:val="Default"/>
    <w:rsid w:val="000C5BB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gt-baf-word-clickable">
    <w:name w:val="gt-baf-word-clickable"/>
    <w:basedOn w:val="a0"/>
    <w:rsid w:val="000C5BB5"/>
  </w:style>
  <w:style w:type="character" w:customStyle="1" w:styleId="smallcaps">
    <w:name w:val="smallcaps"/>
    <w:basedOn w:val="a0"/>
    <w:rsid w:val="000C5BB5"/>
  </w:style>
  <w:style w:type="table" w:styleId="a9">
    <w:name w:val="Table Grid"/>
    <w:basedOn w:val="a1"/>
    <w:uiPriority w:val="59"/>
    <w:rsid w:val="000C5B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2"/>
    <w:uiPriority w:val="99"/>
    <w:semiHidden/>
    <w:unhideWhenUsed/>
    <w:rsid w:val="000C5BB5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0C5BB5"/>
    <w:rPr>
      <w:sz w:val="18"/>
      <w:szCs w:val="18"/>
    </w:rPr>
  </w:style>
  <w:style w:type="character" w:styleId="ab">
    <w:name w:val="annotation reference"/>
    <w:basedOn w:val="a0"/>
    <w:uiPriority w:val="99"/>
    <w:unhideWhenUsed/>
    <w:qFormat/>
    <w:rsid w:val="000C5BB5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c">
    <w:name w:val="annotation text"/>
    <w:basedOn w:val="a"/>
    <w:link w:val="Char3"/>
    <w:uiPriority w:val="99"/>
    <w:unhideWhenUsed/>
    <w:qFormat/>
    <w:rsid w:val="000C5BB5"/>
    <w:pPr>
      <w:jc w:val="left"/>
    </w:pPr>
    <w:rPr>
      <w:rFonts w:ascii="Tahoma" w:hAnsi="Tahoma" w:cs="Tahoma"/>
      <w:sz w:val="16"/>
    </w:rPr>
  </w:style>
  <w:style w:type="character" w:customStyle="1" w:styleId="Char3">
    <w:name w:val="批注文字 Char"/>
    <w:basedOn w:val="a0"/>
    <w:link w:val="ac"/>
    <w:uiPriority w:val="99"/>
    <w:qFormat/>
    <w:rsid w:val="000C5BB5"/>
    <w:rPr>
      <w:rFonts w:ascii="Tahoma" w:hAnsi="Tahoma" w:cs="Tahoma"/>
      <w:sz w:val="16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0C5BB5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0C5BB5"/>
    <w:rPr>
      <w:rFonts w:ascii="Tahoma" w:hAnsi="Tahoma" w:cs="Tahoma"/>
      <w:b/>
      <w:bCs/>
      <w:sz w:val="16"/>
    </w:rPr>
  </w:style>
  <w:style w:type="character" w:styleId="ae">
    <w:name w:val="Subtle Emphasis"/>
    <w:basedOn w:val="a0"/>
    <w:uiPriority w:val="19"/>
    <w:qFormat/>
    <w:rsid w:val="000C5BB5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C5BB5"/>
    <w:rPr>
      <w:i/>
      <w:iCs/>
    </w:rPr>
  </w:style>
  <w:style w:type="character" w:customStyle="1" w:styleId="orcid-id-https">
    <w:name w:val="orcid-id-https"/>
    <w:basedOn w:val="a0"/>
    <w:rsid w:val="000C5BB5"/>
  </w:style>
  <w:style w:type="paragraph" w:customStyle="1" w:styleId="EndNoteBibliographyTitle">
    <w:name w:val="EndNote Bibliography Title"/>
    <w:basedOn w:val="a"/>
    <w:link w:val="EndNoteBibliographyTitleChar"/>
    <w:rsid w:val="00535D5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35D5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35D5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35D5A"/>
    <w:rPr>
      <w:rFonts w:ascii="Calibri" w:hAnsi="Calibri" w:cs="Calibri"/>
      <w:noProof/>
      <w:sz w:val="20"/>
    </w:rPr>
  </w:style>
  <w:style w:type="paragraph" w:customStyle="1" w:styleId="10">
    <w:name w:val="正文1"/>
    <w:uiPriority w:val="99"/>
    <w:rsid w:val="00F259DB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B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5B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0C5BB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B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BB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C5BB5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5BB5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Strong"/>
    <w:basedOn w:val="a0"/>
    <w:uiPriority w:val="22"/>
    <w:qFormat/>
    <w:rsid w:val="000C5BB5"/>
    <w:rPr>
      <w:b/>
      <w:bCs/>
    </w:rPr>
  </w:style>
  <w:style w:type="character" w:customStyle="1" w:styleId="apple-converted-space">
    <w:name w:val="apple-converted-space"/>
    <w:basedOn w:val="a0"/>
    <w:rsid w:val="000C5BB5"/>
  </w:style>
  <w:style w:type="paragraph" w:styleId="a6">
    <w:name w:val="footnote text"/>
    <w:basedOn w:val="a"/>
    <w:link w:val="Char1"/>
    <w:uiPriority w:val="99"/>
    <w:semiHidden/>
    <w:unhideWhenUsed/>
    <w:rsid w:val="000C5BB5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0C5BB5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0C5BB5"/>
    <w:rPr>
      <w:vertAlign w:val="superscript"/>
    </w:rPr>
  </w:style>
  <w:style w:type="character" w:styleId="a8">
    <w:name w:val="Hyperlink"/>
    <w:basedOn w:val="a0"/>
    <w:uiPriority w:val="99"/>
    <w:unhideWhenUsed/>
    <w:rsid w:val="000C5BB5"/>
    <w:rPr>
      <w:color w:val="0000FF"/>
      <w:u w:val="single"/>
    </w:rPr>
  </w:style>
  <w:style w:type="character" w:customStyle="1" w:styleId="highlight">
    <w:name w:val="highlight"/>
    <w:basedOn w:val="a0"/>
    <w:rsid w:val="000C5BB5"/>
  </w:style>
  <w:style w:type="paragraph" w:customStyle="1" w:styleId="Default">
    <w:name w:val="Default"/>
    <w:rsid w:val="000C5BB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gt-baf-word-clickable">
    <w:name w:val="gt-baf-word-clickable"/>
    <w:basedOn w:val="a0"/>
    <w:rsid w:val="000C5BB5"/>
  </w:style>
  <w:style w:type="character" w:customStyle="1" w:styleId="smallcaps">
    <w:name w:val="smallcaps"/>
    <w:basedOn w:val="a0"/>
    <w:rsid w:val="000C5BB5"/>
  </w:style>
  <w:style w:type="table" w:styleId="a9">
    <w:name w:val="Table Grid"/>
    <w:basedOn w:val="a1"/>
    <w:uiPriority w:val="59"/>
    <w:rsid w:val="000C5B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2"/>
    <w:uiPriority w:val="99"/>
    <w:semiHidden/>
    <w:unhideWhenUsed/>
    <w:rsid w:val="000C5BB5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0C5BB5"/>
    <w:rPr>
      <w:sz w:val="18"/>
      <w:szCs w:val="18"/>
    </w:rPr>
  </w:style>
  <w:style w:type="character" w:styleId="ab">
    <w:name w:val="annotation reference"/>
    <w:basedOn w:val="a0"/>
    <w:uiPriority w:val="99"/>
    <w:unhideWhenUsed/>
    <w:qFormat/>
    <w:rsid w:val="000C5BB5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c">
    <w:name w:val="annotation text"/>
    <w:basedOn w:val="a"/>
    <w:link w:val="Char3"/>
    <w:uiPriority w:val="99"/>
    <w:unhideWhenUsed/>
    <w:qFormat/>
    <w:rsid w:val="000C5BB5"/>
    <w:pPr>
      <w:jc w:val="left"/>
    </w:pPr>
    <w:rPr>
      <w:rFonts w:ascii="Tahoma" w:hAnsi="Tahoma" w:cs="Tahoma"/>
      <w:sz w:val="16"/>
    </w:rPr>
  </w:style>
  <w:style w:type="character" w:customStyle="1" w:styleId="Char3">
    <w:name w:val="批注文字 Char"/>
    <w:basedOn w:val="a0"/>
    <w:link w:val="ac"/>
    <w:uiPriority w:val="99"/>
    <w:qFormat/>
    <w:rsid w:val="000C5BB5"/>
    <w:rPr>
      <w:rFonts w:ascii="Tahoma" w:hAnsi="Tahoma" w:cs="Tahoma"/>
      <w:sz w:val="16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0C5BB5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0C5BB5"/>
    <w:rPr>
      <w:rFonts w:ascii="Tahoma" w:hAnsi="Tahoma" w:cs="Tahoma"/>
      <w:b/>
      <w:bCs/>
      <w:sz w:val="16"/>
    </w:rPr>
  </w:style>
  <w:style w:type="character" w:styleId="ae">
    <w:name w:val="Subtle Emphasis"/>
    <w:basedOn w:val="a0"/>
    <w:uiPriority w:val="19"/>
    <w:qFormat/>
    <w:rsid w:val="000C5BB5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C5BB5"/>
    <w:rPr>
      <w:i/>
      <w:iCs/>
    </w:rPr>
  </w:style>
  <w:style w:type="character" w:customStyle="1" w:styleId="orcid-id-https">
    <w:name w:val="orcid-id-https"/>
    <w:basedOn w:val="a0"/>
    <w:rsid w:val="000C5BB5"/>
  </w:style>
  <w:style w:type="paragraph" w:customStyle="1" w:styleId="EndNoteBibliographyTitle">
    <w:name w:val="EndNote Bibliography Title"/>
    <w:basedOn w:val="a"/>
    <w:link w:val="EndNoteBibliographyTitleChar"/>
    <w:rsid w:val="00535D5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35D5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35D5A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35D5A"/>
    <w:rPr>
      <w:rFonts w:ascii="Calibri" w:hAnsi="Calibri" w:cs="Calibri"/>
      <w:noProof/>
      <w:sz w:val="20"/>
    </w:rPr>
  </w:style>
  <w:style w:type="paragraph" w:customStyle="1" w:styleId="10">
    <w:name w:val="正文1"/>
    <w:uiPriority w:val="99"/>
    <w:rsid w:val="00F259DB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epblue.lib.umich.edu/handle/2027.42/21799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ineroar@163.com" TargetMode="External"/><Relationship Id="rId12" Type="http://schemas.openxmlformats.org/officeDocument/2006/relationships/hyperlink" Target="https://doi.org/10.3748/wjg.v20.i28.9217" TargetMode="Externa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deepblue.lib.umich.edu/handle/2027.42/2179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www.ncbi.nlm.nih.gov/pubmed/?term=Huang%20BP%5BAuthor%5D&amp;cauthor=true&amp;cauthor_uid=2836708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eepblue.lib.umich.edu/handle/2027.42/21799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8728</Words>
  <Characters>49751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58363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feng yuehua</dc:creator>
  <cp:lastModifiedBy>Administrator</cp:lastModifiedBy>
  <cp:revision>3</cp:revision>
  <dcterms:created xsi:type="dcterms:W3CDTF">2019-03-13T08:15:00Z</dcterms:created>
  <dcterms:modified xsi:type="dcterms:W3CDTF">2019-03-13T08:15:00Z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43462.8436226852</vt:r8>
  </property>
  <property fmtid="{D5CDD505-2E9C-101B-9397-08002B2CF9AE}" pid="4" name="EditTimer">
    <vt:i4>2825</vt:i4>
  </property>
</Properties>
</file>