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7941" w14:textId="77777777" w:rsidR="00F9615D" w:rsidRPr="00541434" w:rsidRDefault="00F9615D" w:rsidP="00AD2669">
      <w:pPr>
        <w:snapToGrid w:val="0"/>
        <w:spacing w:line="360" w:lineRule="auto"/>
        <w:rPr>
          <w:rFonts w:ascii="Book Antiqua" w:eastAsia="宋体" w:hAnsi="Book Antiqua" w:cs="Times New Roman"/>
          <w:color w:val="000000"/>
          <w:sz w:val="24"/>
          <w:szCs w:val="24"/>
        </w:rPr>
      </w:pPr>
      <w:bookmarkStart w:id="0" w:name="OLE_LINK5"/>
      <w:r w:rsidRPr="00833711">
        <w:rPr>
          <w:rFonts w:ascii="Book Antiqua" w:eastAsia="宋体" w:hAnsi="Book Antiqua" w:cs="Times New Roman"/>
          <w:b/>
          <w:color w:val="000000"/>
          <w:sz w:val="24"/>
          <w:szCs w:val="24"/>
        </w:rPr>
        <w:t xml:space="preserve">Name of Journal: </w:t>
      </w:r>
      <w:r w:rsidRPr="00541434">
        <w:rPr>
          <w:rFonts w:ascii="Book Antiqua" w:eastAsia="宋体" w:hAnsi="Book Antiqua" w:cs="Times New Roman"/>
          <w:i/>
          <w:color w:val="000000"/>
          <w:sz w:val="24"/>
          <w:szCs w:val="24"/>
        </w:rPr>
        <w:t>World Journal of Clinical Cases</w:t>
      </w:r>
    </w:p>
    <w:p w14:paraId="2CDB8F00" w14:textId="77777777" w:rsidR="00F9615D" w:rsidRPr="00833711" w:rsidRDefault="00F9615D" w:rsidP="00AD2669">
      <w:pPr>
        <w:adjustRightInd w:val="0"/>
        <w:snapToGrid w:val="0"/>
        <w:spacing w:line="360" w:lineRule="auto"/>
        <w:rPr>
          <w:rFonts w:ascii="Book Antiqua" w:eastAsia="宋体" w:hAnsi="Book Antiqua" w:cs="Arial"/>
          <w:b/>
          <w:color w:val="000000"/>
          <w:sz w:val="24"/>
          <w:szCs w:val="24"/>
        </w:rPr>
      </w:pPr>
      <w:r w:rsidRPr="00833711">
        <w:rPr>
          <w:rFonts w:ascii="Book Antiqua" w:eastAsia="Times New Roman" w:hAnsi="Book Antiqua" w:cs="Times New Roman"/>
          <w:b/>
          <w:bCs/>
          <w:color w:val="000000"/>
          <w:sz w:val="24"/>
          <w:szCs w:val="24"/>
        </w:rPr>
        <w:t>Manuscript NO</w:t>
      </w:r>
      <w:r w:rsidRPr="00833711">
        <w:rPr>
          <w:rFonts w:ascii="Book Antiqua" w:eastAsia="宋体" w:hAnsi="Book Antiqua" w:cs="Arial"/>
          <w:b/>
          <w:color w:val="000000"/>
          <w:sz w:val="24"/>
          <w:szCs w:val="24"/>
        </w:rPr>
        <w:t xml:space="preserve">: </w:t>
      </w:r>
      <w:r w:rsidRPr="00541434">
        <w:rPr>
          <w:rFonts w:ascii="Book Antiqua" w:eastAsia="宋体" w:hAnsi="Book Antiqua" w:cs="Arial"/>
          <w:color w:val="000000"/>
          <w:sz w:val="24"/>
          <w:szCs w:val="24"/>
        </w:rPr>
        <w:t>46113</w:t>
      </w:r>
    </w:p>
    <w:p w14:paraId="7E09CB69" w14:textId="77777777" w:rsidR="00F9615D" w:rsidRPr="00541434" w:rsidRDefault="00F9615D" w:rsidP="00AD2669">
      <w:pPr>
        <w:snapToGrid w:val="0"/>
        <w:spacing w:line="360" w:lineRule="auto"/>
        <w:rPr>
          <w:rFonts w:ascii="Book Antiqua" w:eastAsia="宋体" w:hAnsi="Book Antiqua" w:cs="Times New Roman"/>
          <w:caps/>
          <w:color w:val="000000"/>
          <w:sz w:val="24"/>
          <w:szCs w:val="24"/>
        </w:rPr>
      </w:pPr>
      <w:r w:rsidRPr="00833711">
        <w:rPr>
          <w:rFonts w:ascii="Book Antiqua" w:eastAsia="宋体" w:hAnsi="Book Antiqua" w:cs="Times New Roman"/>
          <w:b/>
          <w:color w:val="000000"/>
          <w:sz w:val="24"/>
          <w:szCs w:val="24"/>
        </w:rPr>
        <w:t xml:space="preserve">Manuscript Type: </w:t>
      </w:r>
      <w:r w:rsidRPr="00541434">
        <w:rPr>
          <w:rFonts w:ascii="Book Antiqua" w:eastAsia="宋体" w:hAnsi="Book Antiqua" w:cs="Times New Roman"/>
          <w:caps/>
          <w:color w:val="000000"/>
          <w:sz w:val="24"/>
          <w:szCs w:val="24"/>
        </w:rPr>
        <w:t>Case Report</w:t>
      </w:r>
    </w:p>
    <w:p w14:paraId="58CD883C" w14:textId="77777777" w:rsidR="00F9615D" w:rsidRPr="00833711" w:rsidRDefault="00F9615D"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5FF040D5" w14:textId="77777777" w:rsidR="00AA0824" w:rsidRPr="00833711" w:rsidRDefault="00AA0824" w:rsidP="00AD2669">
      <w:pPr>
        <w:autoSpaceDE w:val="0"/>
        <w:autoSpaceDN w:val="0"/>
        <w:adjustRightInd w:val="0"/>
        <w:spacing w:line="360" w:lineRule="auto"/>
        <w:rPr>
          <w:rFonts w:ascii="Book Antiqua" w:eastAsia="AdvMyriadPro-SB" w:hAnsi="Book Antiqua" w:cs="Times New Roman"/>
          <w:b/>
          <w:color w:val="231F20"/>
          <w:kern w:val="0"/>
          <w:sz w:val="24"/>
          <w:szCs w:val="24"/>
        </w:rPr>
      </w:pPr>
      <w:r w:rsidRPr="00833711">
        <w:rPr>
          <w:rFonts w:ascii="Book Antiqua" w:eastAsia="AdvMyriadPro-SB" w:hAnsi="Book Antiqua" w:cs="Times New Roman"/>
          <w:b/>
          <w:color w:val="231F20"/>
          <w:kern w:val="0"/>
          <w:sz w:val="24"/>
          <w:szCs w:val="24"/>
        </w:rPr>
        <w:t xml:space="preserve">Oncogenic </w:t>
      </w:r>
      <w:proofErr w:type="spellStart"/>
      <w:r w:rsidRPr="00833711">
        <w:rPr>
          <w:rFonts w:ascii="Book Antiqua" w:eastAsia="AdvMyriadPro-SB" w:hAnsi="Book Antiqua" w:cs="Times New Roman"/>
          <w:b/>
          <w:color w:val="231F20"/>
          <w:kern w:val="0"/>
          <w:sz w:val="24"/>
          <w:szCs w:val="24"/>
        </w:rPr>
        <w:t>osteomalacia</w:t>
      </w:r>
      <w:proofErr w:type="spellEnd"/>
      <w:r w:rsidRPr="00833711">
        <w:rPr>
          <w:rFonts w:ascii="Book Antiqua" w:eastAsia="AdvMyriadPro-SB" w:hAnsi="Book Antiqua" w:cs="Times New Roman"/>
          <w:b/>
          <w:color w:val="231F20"/>
          <w:kern w:val="0"/>
          <w:sz w:val="24"/>
          <w:szCs w:val="24"/>
        </w:rPr>
        <w:t xml:space="preserve"> caused by a </w:t>
      </w:r>
      <w:proofErr w:type="spellStart"/>
      <w:r w:rsidRPr="00833711">
        <w:rPr>
          <w:rFonts w:ascii="Book Antiqua" w:eastAsia="AdvMyriadPro-SB" w:hAnsi="Book Antiqua" w:cs="Times New Roman"/>
          <w:b/>
          <w:color w:val="231F20"/>
          <w:kern w:val="0"/>
          <w:sz w:val="24"/>
          <w:szCs w:val="24"/>
        </w:rPr>
        <w:t>phosphaturic</w:t>
      </w:r>
      <w:proofErr w:type="spellEnd"/>
      <w:r w:rsidRPr="00833711">
        <w:rPr>
          <w:rFonts w:ascii="Book Antiqua" w:eastAsia="AdvMyriadPro-SB" w:hAnsi="Book Antiqua" w:cs="Times New Roman"/>
          <w:b/>
          <w:color w:val="231F20"/>
          <w:kern w:val="0"/>
          <w:sz w:val="24"/>
          <w:szCs w:val="24"/>
        </w:rPr>
        <w:t xml:space="preserve"> mesenchymal tumor of the femur: A case report</w:t>
      </w:r>
    </w:p>
    <w:p w14:paraId="62B82E34" w14:textId="77777777" w:rsidR="00833711" w:rsidRPr="00833711" w:rsidRDefault="00833711"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1EF41FD2" w14:textId="3A1ABE23" w:rsidR="00F25166" w:rsidRPr="00833711" w:rsidRDefault="00833711" w:rsidP="00AD2669">
      <w:pPr>
        <w:autoSpaceDE w:val="0"/>
        <w:autoSpaceDN w:val="0"/>
        <w:adjustRightInd w:val="0"/>
        <w:spacing w:line="360" w:lineRule="auto"/>
        <w:rPr>
          <w:rFonts w:ascii="Book Antiqua" w:eastAsia="AdvMyriadPro-SB" w:hAnsi="Book Antiqua" w:cs="Times New Roman"/>
          <w:bCs/>
          <w:color w:val="231F20"/>
          <w:kern w:val="0"/>
          <w:sz w:val="24"/>
          <w:szCs w:val="24"/>
        </w:rPr>
      </w:pPr>
      <w:r w:rsidRPr="00833711">
        <w:rPr>
          <w:rFonts w:ascii="Book Antiqua" w:eastAsia="AdvMyriadPro-SB" w:hAnsi="Book Antiqua" w:cs="Times New Roman"/>
          <w:bCs/>
          <w:color w:val="231F20"/>
          <w:kern w:val="0"/>
          <w:sz w:val="24"/>
          <w:szCs w:val="24"/>
        </w:rPr>
        <w:t xml:space="preserve">Tang D </w:t>
      </w:r>
      <w:r w:rsidRPr="00833711">
        <w:rPr>
          <w:rFonts w:ascii="Book Antiqua" w:eastAsia="AdvMyriadPro-SB" w:hAnsi="Book Antiqua" w:cs="Times New Roman"/>
          <w:bCs/>
          <w:i/>
          <w:iCs/>
          <w:color w:val="231F20"/>
          <w:kern w:val="0"/>
          <w:sz w:val="24"/>
          <w:szCs w:val="24"/>
        </w:rPr>
        <w:t>et al</w:t>
      </w:r>
      <w:r w:rsidRPr="00833711">
        <w:rPr>
          <w:rFonts w:ascii="Book Antiqua" w:eastAsia="AdvMyriadPro-SB" w:hAnsi="Book Antiqua" w:cs="Times New Roman"/>
          <w:bCs/>
          <w:color w:val="231F20"/>
          <w:kern w:val="0"/>
          <w:sz w:val="24"/>
          <w:szCs w:val="24"/>
        </w:rPr>
        <w:t xml:space="preserve">. </w:t>
      </w:r>
      <w:proofErr w:type="spellStart"/>
      <w:r w:rsidR="00986F2A" w:rsidRPr="00833711">
        <w:rPr>
          <w:rFonts w:ascii="Book Antiqua" w:eastAsia="AdvMyriadPro-SB" w:hAnsi="Book Antiqua" w:cs="Times New Roman"/>
          <w:bCs/>
          <w:caps/>
          <w:color w:val="231F20"/>
          <w:kern w:val="0"/>
          <w:sz w:val="24"/>
          <w:szCs w:val="24"/>
        </w:rPr>
        <w:t>o</w:t>
      </w:r>
      <w:r w:rsidR="00986F2A" w:rsidRPr="00833711">
        <w:rPr>
          <w:rFonts w:ascii="Book Antiqua" w:eastAsia="AdvMyriadPro-SB" w:hAnsi="Book Antiqua" w:cs="Times New Roman"/>
          <w:bCs/>
          <w:color w:val="231F20"/>
          <w:kern w:val="0"/>
          <w:sz w:val="24"/>
          <w:szCs w:val="24"/>
        </w:rPr>
        <w:t>steomalacia</w:t>
      </w:r>
      <w:proofErr w:type="spellEnd"/>
      <w:r w:rsidR="00986F2A" w:rsidRPr="00833711">
        <w:rPr>
          <w:rFonts w:ascii="Book Antiqua" w:eastAsia="AdvMyriadPro-SB" w:hAnsi="Book Antiqua" w:cs="Times New Roman"/>
          <w:bCs/>
          <w:color w:val="231F20"/>
          <w:kern w:val="0"/>
          <w:sz w:val="24"/>
          <w:szCs w:val="24"/>
        </w:rPr>
        <w:t xml:space="preserve"> caused by</w:t>
      </w:r>
      <w:r w:rsidR="006F1F09" w:rsidRPr="00833711">
        <w:rPr>
          <w:rFonts w:ascii="Book Antiqua" w:eastAsia="AdvMyriadPro-SB" w:hAnsi="Book Antiqua" w:cs="Times New Roman"/>
          <w:bCs/>
          <w:color w:val="231F20"/>
          <w:kern w:val="0"/>
          <w:sz w:val="24"/>
          <w:szCs w:val="24"/>
        </w:rPr>
        <w:t xml:space="preserve"> </w:t>
      </w:r>
      <w:r w:rsidR="008B11FF">
        <w:rPr>
          <w:rFonts w:ascii="Book Antiqua" w:eastAsia="AdvMyriadPro-SB" w:hAnsi="Book Antiqua" w:cs="Times New Roman"/>
          <w:bCs/>
          <w:color w:val="231F20"/>
          <w:kern w:val="0"/>
          <w:sz w:val="24"/>
          <w:szCs w:val="24"/>
        </w:rPr>
        <w:t xml:space="preserve">a </w:t>
      </w:r>
      <w:proofErr w:type="spellStart"/>
      <w:r w:rsidR="00986F2A" w:rsidRPr="00833711">
        <w:rPr>
          <w:rFonts w:ascii="Book Antiqua" w:eastAsia="AdvMyriadPro-SB" w:hAnsi="Book Antiqua" w:cs="Times New Roman"/>
          <w:bCs/>
          <w:color w:val="231F20"/>
          <w:kern w:val="0"/>
          <w:sz w:val="24"/>
          <w:szCs w:val="24"/>
        </w:rPr>
        <w:t>phosphaturic</w:t>
      </w:r>
      <w:proofErr w:type="spellEnd"/>
      <w:r w:rsidR="00986F2A" w:rsidRPr="00833711">
        <w:rPr>
          <w:rFonts w:ascii="Book Antiqua" w:eastAsia="AdvMyriadPro-SB" w:hAnsi="Book Antiqua" w:cs="Times New Roman"/>
          <w:bCs/>
          <w:color w:val="231F20"/>
          <w:kern w:val="0"/>
          <w:sz w:val="24"/>
          <w:szCs w:val="24"/>
        </w:rPr>
        <w:t xml:space="preserve"> mesenchymal tumor</w:t>
      </w:r>
    </w:p>
    <w:p w14:paraId="33B3D507" w14:textId="26444255" w:rsidR="00F25166" w:rsidRPr="00833711" w:rsidRDefault="00F25166"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15BE26B8" w14:textId="4680B954" w:rsidR="00833711" w:rsidRPr="00833711" w:rsidRDefault="00833711" w:rsidP="00AD2669">
      <w:pPr>
        <w:autoSpaceDE w:val="0"/>
        <w:autoSpaceDN w:val="0"/>
        <w:adjustRightInd w:val="0"/>
        <w:spacing w:line="360" w:lineRule="auto"/>
        <w:rPr>
          <w:rFonts w:ascii="Book Antiqua" w:eastAsia="AdvMyriadPro-SB" w:hAnsi="Book Antiqua" w:cs="Times New Roman"/>
          <w:bCs/>
          <w:color w:val="231F20"/>
          <w:kern w:val="0"/>
          <w:sz w:val="24"/>
          <w:szCs w:val="24"/>
        </w:rPr>
      </w:pPr>
      <w:r w:rsidRPr="00833711">
        <w:rPr>
          <w:rFonts w:ascii="Book Antiqua" w:eastAsia="AdvMyriadPro-SB" w:hAnsi="Book Antiqua" w:cs="Times New Roman"/>
          <w:bCs/>
          <w:color w:val="231F20"/>
          <w:kern w:val="0"/>
          <w:sz w:val="24"/>
          <w:szCs w:val="24"/>
        </w:rPr>
        <w:t>Dong Tang, Xiao-</w:t>
      </w:r>
      <w:r w:rsidRPr="00833711">
        <w:rPr>
          <w:rFonts w:ascii="Book Antiqua" w:eastAsia="AdvMyriadPro-SB" w:hAnsi="Book Antiqua" w:cs="Times New Roman"/>
          <w:bCs/>
          <w:caps/>
          <w:color w:val="231F20"/>
          <w:kern w:val="0"/>
          <w:sz w:val="24"/>
          <w:szCs w:val="24"/>
        </w:rPr>
        <w:t>m</w:t>
      </w:r>
      <w:r w:rsidRPr="00833711">
        <w:rPr>
          <w:rFonts w:ascii="Book Antiqua" w:eastAsia="AdvMyriadPro-SB" w:hAnsi="Book Antiqua" w:cs="Times New Roman"/>
          <w:bCs/>
          <w:color w:val="231F20"/>
          <w:kern w:val="0"/>
          <w:sz w:val="24"/>
          <w:szCs w:val="24"/>
        </w:rPr>
        <w:t>an Wang, Yong-</w:t>
      </w:r>
      <w:r w:rsidRPr="00833711">
        <w:rPr>
          <w:rFonts w:ascii="Book Antiqua" w:eastAsia="AdvMyriadPro-SB" w:hAnsi="Book Antiqua" w:cs="Times New Roman"/>
          <w:bCs/>
          <w:caps/>
          <w:color w:val="231F20"/>
          <w:kern w:val="0"/>
          <w:sz w:val="24"/>
          <w:szCs w:val="24"/>
        </w:rPr>
        <w:t>s</w:t>
      </w:r>
      <w:r w:rsidRPr="00833711">
        <w:rPr>
          <w:rFonts w:ascii="Book Antiqua" w:eastAsia="AdvMyriadPro-SB" w:hAnsi="Book Antiqua" w:cs="Times New Roman"/>
          <w:bCs/>
          <w:color w:val="231F20"/>
          <w:kern w:val="0"/>
          <w:sz w:val="24"/>
          <w:szCs w:val="24"/>
        </w:rPr>
        <w:t xml:space="preserve">heng Zhang, </w:t>
      </w:r>
      <w:bookmarkStart w:id="1" w:name="_GoBack"/>
      <w:bookmarkEnd w:id="1"/>
      <w:r w:rsidRPr="00833711">
        <w:rPr>
          <w:rFonts w:ascii="Book Antiqua" w:eastAsia="AdvMyriadPro-SB" w:hAnsi="Book Antiqua" w:cs="Times New Roman"/>
          <w:bCs/>
          <w:color w:val="231F20"/>
          <w:kern w:val="0"/>
          <w:sz w:val="24"/>
          <w:szCs w:val="24"/>
        </w:rPr>
        <w:t>Xiao-Xiao Mi</w:t>
      </w:r>
    </w:p>
    <w:p w14:paraId="427833F3" w14:textId="77777777" w:rsidR="00833711" w:rsidRPr="00833711" w:rsidRDefault="00833711" w:rsidP="00AD2669">
      <w:pPr>
        <w:autoSpaceDE w:val="0"/>
        <w:autoSpaceDN w:val="0"/>
        <w:adjustRightInd w:val="0"/>
        <w:spacing w:line="360" w:lineRule="auto"/>
        <w:rPr>
          <w:rFonts w:ascii="Book Antiqua" w:eastAsia="AdvMyriadPro-SB" w:hAnsi="Book Antiqua" w:cs="Times New Roman"/>
          <w:b/>
          <w:color w:val="231F20"/>
          <w:kern w:val="0"/>
          <w:sz w:val="24"/>
          <w:szCs w:val="24"/>
        </w:rPr>
      </w:pPr>
    </w:p>
    <w:bookmarkEnd w:id="0"/>
    <w:p w14:paraId="47B0C169" w14:textId="3FE0E2FF" w:rsidR="00AA0824" w:rsidRDefault="006B4F15" w:rsidP="00AD2669">
      <w:pPr>
        <w:spacing w:line="360" w:lineRule="auto"/>
        <w:rPr>
          <w:rFonts w:ascii="Book Antiqua" w:hAnsi="Book Antiqua" w:cs="Times New Roman"/>
          <w:iCs/>
          <w:color w:val="221E1F"/>
          <w:sz w:val="24"/>
          <w:szCs w:val="24"/>
        </w:rPr>
      </w:pPr>
      <w:r w:rsidRPr="006B4F15">
        <w:rPr>
          <w:rFonts w:ascii="Book Antiqua" w:eastAsia="AdvMyriadPro-SB" w:hAnsi="Book Antiqua" w:cs="Times New Roman"/>
          <w:b/>
          <w:color w:val="231F20"/>
          <w:kern w:val="0"/>
          <w:sz w:val="24"/>
          <w:szCs w:val="24"/>
        </w:rPr>
        <w:t>Dong Tang,</w:t>
      </w:r>
      <w:r>
        <w:rPr>
          <w:rFonts w:ascii="Book Antiqua" w:eastAsia="AdvMyriadPro-SB" w:hAnsi="Book Antiqua" w:cs="Times New Roman"/>
          <w:bCs/>
          <w:color w:val="231F20"/>
          <w:kern w:val="0"/>
          <w:sz w:val="24"/>
          <w:szCs w:val="24"/>
        </w:rPr>
        <w:t xml:space="preserve"> </w:t>
      </w:r>
      <w:r w:rsidR="00AA0824" w:rsidRPr="00833711">
        <w:rPr>
          <w:rFonts w:ascii="Book Antiqua" w:hAnsi="Book Antiqua" w:cs="Times New Roman"/>
          <w:iCs/>
          <w:color w:val="221E1F"/>
          <w:sz w:val="24"/>
          <w:szCs w:val="24"/>
        </w:rPr>
        <w:t>Department of Medical Imaging (Radiology), The Affiliated Hospital of Hangzhou Normal University, Hangzhou</w:t>
      </w:r>
      <w:r w:rsidR="00111F0B">
        <w:rPr>
          <w:rFonts w:ascii="Book Antiqua" w:hAnsi="Book Antiqua" w:cs="Times New Roman"/>
          <w:iCs/>
          <w:color w:val="221E1F"/>
          <w:sz w:val="24"/>
          <w:szCs w:val="24"/>
        </w:rPr>
        <w:t xml:space="preserve"> </w:t>
      </w:r>
      <w:r w:rsidR="004B64CF" w:rsidRPr="00833711">
        <w:rPr>
          <w:rFonts w:ascii="Book Antiqua" w:hAnsi="Book Antiqua" w:cs="Times New Roman"/>
          <w:iCs/>
          <w:color w:val="221E1F"/>
          <w:sz w:val="24"/>
          <w:szCs w:val="24"/>
        </w:rPr>
        <w:t>310015</w:t>
      </w:r>
      <w:r w:rsidR="00AA0824" w:rsidRPr="00833711">
        <w:rPr>
          <w:rFonts w:ascii="Book Antiqua" w:hAnsi="Book Antiqua" w:cs="Times New Roman"/>
          <w:iCs/>
          <w:color w:val="221E1F"/>
          <w:sz w:val="24"/>
          <w:szCs w:val="24"/>
        </w:rPr>
        <w:t>,</w:t>
      </w:r>
      <w:r w:rsidR="00111F0B">
        <w:rPr>
          <w:rFonts w:ascii="Book Antiqua" w:hAnsi="Book Antiqua" w:cs="Times New Roman"/>
          <w:iCs/>
          <w:color w:val="221E1F"/>
          <w:sz w:val="24"/>
          <w:szCs w:val="24"/>
        </w:rPr>
        <w:t xml:space="preserve"> </w:t>
      </w:r>
      <w:r w:rsidR="00AA0824" w:rsidRPr="00833711">
        <w:rPr>
          <w:rFonts w:ascii="Book Antiqua" w:hAnsi="Book Antiqua" w:cs="Times New Roman"/>
          <w:iCs/>
          <w:color w:val="221E1F"/>
          <w:sz w:val="24"/>
          <w:szCs w:val="24"/>
        </w:rPr>
        <w:t>Zhejiang</w:t>
      </w:r>
      <w:r w:rsidR="00111F0B">
        <w:rPr>
          <w:rFonts w:ascii="Book Antiqua" w:hAnsi="Book Antiqua" w:cs="Times New Roman"/>
          <w:iCs/>
          <w:color w:val="221E1F"/>
          <w:sz w:val="24"/>
          <w:szCs w:val="24"/>
        </w:rPr>
        <w:t xml:space="preserve"> P</w:t>
      </w:r>
      <w:r w:rsidR="00111F0B">
        <w:rPr>
          <w:rFonts w:ascii="Book Antiqua" w:hAnsi="Book Antiqua" w:cs="Times New Roman" w:hint="eastAsia"/>
          <w:iCs/>
          <w:color w:val="221E1F"/>
          <w:sz w:val="24"/>
          <w:szCs w:val="24"/>
        </w:rPr>
        <w:t>r</w:t>
      </w:r>
      <w:r w:rsidR="00111F0B">
        <w:rPr>
          <w:rFonts w:ascii="Book Antiqua" w:hAnsi="Book Antiqua" w:cs="Times New Roman"/>
          <w:iCs/>
          <w:color w:val="221E1F"/>
          <w:sz w:val="24"/>
          <w:szCs w:val="24"/>
        </w:rPr>
        <w:t>ovince</w:t>
      </w:r>
      <w:r w:rsidR="00AA0824" w:rsidRPr="00833711">
        <w:rPr>
          <w:rFonts w:ascii="Book Antiqua" w:hAnsi="Book Antiqua" w:cs="Times New Roman"/>
          <w:iCs/>
          <w:color w:val="221E1F"/>
          <w:sz w:val="24"/>
          <w:szCs w:val="24"/>
        </w:rPr>
        <w:t>, China</w:t>
      </w:r>
    </w:p>
    <w:p w14:paraId="31713737" w14:textId="77777777" w:rsidR="000C4FA1" w:rsidRPr="00833711" w:rsidRDefault="000C4FA1" w:rsidP="00AD2669">
      <w:pPr>
        <w:spacing w:line="360" w:lineRule="auto"/>
        <w:rPr>
          <w:rFonts w:ascii="Book Antiqua" w:hAnsi="Book Antiqua" w:cs="Times New Roman"/>
          <w:iCs/>
          <w:color w:val="221E1F"/>
          <w:sz w:val="24"/>
          <w:szCs w:val="24"/>
        </w:rPr>
      </w:pPr>
    </w:p>
    <w:p w14:paraId="2B26650D" w14:textId="77777777" w:rsidR="000C4FA1" w:rsidRDefault="000C4FA1" w:rsidP="00AD2669">
      <w:pPr>
        <w:spacing w:line="360" w:lineRule="auto"/>
        <w:rPr>
          <w:rFonts w:ascii="Book Antiqua" w:hAnsi="Book Antiqua" w:cs="Times New Roman"/>
          <w:iCs/>
          <w:color w:val="221E1F"/>
          <w:sz w:val="24"/>
          <w:szCs w:val="24"/>
        </w:rPr>
      </w:pPr>
      <w:r w:rsidRPr="000C4FA1">
        <w:rPr>
          <w:rFonts w:ascii="Book Antiqua" w:eastAsia="AdvMyriadPro-SB" w:hAnsi="Book Antiqua" w:cs="Times New Roman"/>
          <w:b/>
          <w:color w:val="231F20"/>
          <w:kern w:val="0"/>
          <w:sz w:val="24"/>
          <w:szCs w:val="24"/>
        </w:rPr>
        <w:t>Xiao-</w:t>
      </w:r>
      <w:r w:rsidRPr="000C4FA1">
        <w:rPr>
          <w:rFonts w:ascii="Book Antiqua" w:eastAsia="AdvMyriadPro-SB" w:hAnsi="Book Antiqua" w:cs="Times New Roman"/>
          <w:b/>
          <w:caps/>
          <w:color w:val="231F20"/>
          <w:kern w:val="0"/>
          <w:sz w:val="24"/>
          <w:szCs w:val="24"/>
        </w:rPr>
        <w:t>m</w:t>
      </w:r>
      <w:r w:rsidRPr="000C4FA1">
        <w:rPr>
          <w:rFonts w:ascii="Book Antiqua" w:eastAsia="AdvMyriadPro-SB" w:hAnsi="Book Antiqua" w:cs="Times New Roman"/>
          <w:b/>
          <w:color w:val="231F20"/>
          <w:kern w:val="0"/>
          <w:sz w:val="24"/>
          <w:szCs w:val="24"/>
        </w:rPr>
        <w:t>an Wang,</w:t>
      </w:r>
      <w:r>
        <w:rPr>
          <w:rFonts w:ascii="Book Antiqua" w:eastAsia="AdvMyriadPro-SB" w:hAnsi="Book Antiqua" w:cs="Times New Roman"/>
          <w:bCs/>
          <w:color w:val="231F20"/>
          <w:kern w:val="0"/>
          <w:sz w:val="24"/>
          <w:szCs w:val="24"/>
        </w:rPr>
        <w:t xml:space="preserve"> </w:t>
      </w:r>
      <w:r w:rsidR="00AA0824" w:rsidRPr="00833711">
        <w:rPr>
          <w:rFonts w:ascii="Book Antiqua" w:hAnsi="Book Antiqua" w:cs="Times New Roman"/>
          <w:iCs/>
          <w:color w:val="221E1F"/>
          <w:sz w:val="24"/>
          <w:szCs w:val="24"/>
        </w:rPr>
        <w:t>Department of</w:t>
      </w:r>
      <w:r w:rsidR="00F4552F" w:rsidRPr="00833711">
        <w:rPr>
          <w:rFonts w:ascii="Book Antiqua" w:hAnsi="Book Antiqua" w:cs="Times New Roman"/>
          <w:iCs/>
          <w:color w:val="221E1F"/>
          <w:sz w:val="24"/>
          <w:szCs w:val="24"/>
        </w:rPr>
        <w:t xml:space="preserve"> </w:t>
      </w:r>
      <w:r w:rsidR="00AA0824" w:rsidRPr="00833711">
        <w:rPr>
          <w:rFonts w:ascii="Book Antiqua" w:hAnsi="Book Antiqua" w:cs="Times New Roman"/>
          <w:iCs/>
          <w:color w:val="221E1F"/>
          <w:sz w:val="24"/>
          <w:szCs w:val="24"/>
        </w:rPr>
        <w:t>Ultrasound, The Affiliated Hospital of Hangzhou Normal University, Hangzhou</w:t>
      </w:r>
      <w:r>
        <w:rPr>
          <w:rFonts w:ascii="Book Antiqua" w:hAnsi="Book Antiqua" w:cs="Times New Roman"/>
          <w:iCs/>
          <w:color w:val="221E1F"/>
          <w:sz w:val="24"/>
          <w:szCs w:val="24"/>
        </w:rPr>
        <w:t xml:space="preserve"> </w:t>
      </w:r>
      <w:r w:rsidR="00D63A58" w:rsidRPr="00833711">
        <w:rPr>
          <w:rFonts w:ascii="Book Antiqua" w:hAnsi="Book Antiqua" w:cs="Times New Roman"/>
          <w:iCs/>
          <w:color w:val="221E1F"/>
          <w:sz w:val="24"/>
          <w:szCs w:val="24"/>
        </w:rPr>
        <w:t>310015</w:t>
      </w:r>
      <w:r w:rsidR="00AA0824" w:rsidRPr="00833711">
        <w:rPr>
          <w:rFonts w:ascii="Book Antiqua" w:hAnsi="Book Antiqua" w:cs="Times New Roman"/>
          <w:iCs/>
          <w:color w:val="221E1F"/>
          <w:sz w:val="24"/>
          <w:szCs w:val="24"/>
        </w:rPr>
        <w:t xml:space="preserve">, </w:t>
      </w:r>
      <w:r w:rsidRPr="00833711">
        <w:rPr>
          <w:rFonts w:ascii="Book Antiqua" w:hAnsi="Book Antiqua" w:cs="Times New Roman"/>
          <w:iCs/>
          <w:color w:val="221E1F"/>
          <w:sz w:val="24"/>
          <w:szCs w:val="24"/>
        </w:rPr>
        <w:t>Zhejiang</w:t>
      </w:r>
      <w:r>
        <w:rPr>
          <w:rFonts w:ascii="Book Antiqua" w:hAnsi="Book Antiqua" w:cs="Times New Roman"/>
          <w:iCs/>
          <w:color w:val="221E1F"/>
          <w:sz w:val="24"/>
          <w:szCs w:val="24"/>
        </w:rPr>
        <w:t xml:space="preserve"> P</w:t>
      </w:r>
      <w:r>
        <w:rPr>
          <w:rFonts w:ascii="Book Antiqua" w:hAnsi="Book Antiqua" w:cs="Times New Roman" w:hint="eastAsia"/>
          <w:iCs/>
          <w:color w:val="221E1F"/>
          <w:sz w:val="24"/>
          <w:szCs w:val="24"/>
        </w:rPr>
        <w:t>r</w:t>
      </w:r>
      <w:r>
        <w:rPr>
          <w:rFonts w:ascii="Book Antiqua" w:hAnsi="Book Antiqua" w:cs="Times New Roman"/>
          <w:iCs/>
          <w:color w:val="221E1F"/>
          <w:sz w:val="24"/>
          <w:szCs w:val="24"/>
        </w:rPr>
        <w:t>ovince</w:t>
      </w:r>
      <w:r w:rsidRPr="00833711">
        <w:rPr>
          <w:rFonts w:ascii="Book Antiqua" w:hAnsi="Book Antiqua" w:cs="Times New Roman"/>
          <w:iCs/>
          <w:color w:val="221E1F"/>
          <w:sz w:val="24"/>
          <w:szCs w:val="24"/>
        </w:rPr>
        <w:t>, China</w:t>
      </w:r>
    </w:p>
    <w:p w14:paraId="62F8B1A2" w14:textId="68DE1707" w:rsidR="00AA0824" w:rsidRPr="000C4FA1" w:rsidRDefault="00AA0824" w:rsidP="00AD2669">
      <w:pPr>
        <w:spacing w:line="360" w:lineRule="auto"/>
        <w:rPr>
          <w:rFonts w:ascii="Book Antiqua" w:hAnsi="Book Antiqua" w:cs="Times New Roman"/>
          <w:iCs/>
          <w:color w:val="221E1F"/>
          <w:sz w:val="24"/>
          <w:szCs w:val="24"/>
        </w:rPr>
      </w:pPr>
    </w:p>
    <w:p w14:paraId="79C3818B" w14:textId="022AEA3F" w:rsidR="00AA0824" w:rsidRDefault="001F57B2" w:rsidP="00AD2669">
      <w:pPr>
        <w:spacing w:line="360" w:lineRule="auto"/>
        <w:rPr>
          <w:rFonts w:ascii="Book Antiqua" w:hAnsi="Book Antiqua" w:cs="Times New Roman"/>
          <w:iCs/>
          <w:color w:val="221E1F"/>
          <w:sz w:val="24"/>
          <w:szCs w:val="24"/>
        </w:rPr>
      </w:pPr>
      <w:r w:rsidRPr="001F57B2">
        <w:rPr>
          <w:rFonts w:ascii="Book Antiqua" w:eastAsia="AdvMyriadPro-SB" w:hAnsi="Book Antiqua" w:cs="Times New Roman"/>
          <w:b/>
          <w:color w:val="231F20"/>
          <w:kern w:val="0"/>
          <w:sz w:val="24"/>
          <w:szCs w:val="24"/>
        </w:rPr>
        <w:t>Yong-</w:t>
      </w:r>
      <w:r w:rsidRPr="001F57B2">
        <w:rPr>
          <w:rFonts w:ascii="Book Antiqua" w:eastAsia="AdvMyriadPro-SB" w:hAnsi="Book Antiqua" w:cs="Times New Roman"/>
          <w:b/>
          <w:caps/>
          <w:color w:val="231F20"/>
          <w:kern w:val="0"/>
          <w:sz w:val="24"/>
          <w:szCs w:val="24"/>
        </w:rPr>
        <w:t>s</w:t>
      </w:r>
      <w:r w:rsidRPr="001F57B2">
        <w:rPr>
          <w:rFonts w:ascii="Book Antiqua" w:eastAsia="AdvMyriadPro-SB" w:hAnsi="Book Antiqua" w:cs="Times New Roman"/>
          <w:b/>
          <w:color w:val="231F20"/>
          <w:kern w:val="0"/>
          <w:sz w:val="24"/>
          <w:szCs w:val="24"/>
        </w:rPr>
        <w:t>heng Zhang,</w:t>
      </w:r>
      <w:r>
        <w:rPr>
          <w:rFonts w:ascii="Book Antiqua" w:eastAsia="AdvMyriadPro-SB" w:hAnsi="Book Antiqua" w:cs="Times New Roman"/>
          <w:bCs/>
          <w:color w:val="231F20"/>
          <w:kern w:val="0"/>
          <w:sz w:val="24"/>
          <w:szCs w:val="24"/>
        </w:rPr>
        <w:t xml:space="preserve"> </w:t>
      </w:r>
      <w:r w:rsidR="00AA0824" w:rsidRPr="00833711">
        <w:rPr>
          <w:rFonts w:ascii="Book Antiqua" w:hAnsi="Book Antiqua" w:cs="Times New Roman"/>
          <w:iCs/>
          <w:color w:val="221E1F"/>
          <w:sz w:val="24"/>
          <w:szCs w:val="24"/>
        </w:rPr>
        <w:t>Department of</w:t>
      </w:r>
      <w:r w:rsidR="00337979" w:rsidRPr="00833711">
        <w:rPr>
          <w:rFonts w:ascii="Book Antiqua" w:hAnsi="Book Antiqua" w:cs="Times New Roman"/>
          <w:iCs/>
          <w:color w:val="221E1F"/>
          <w:sz w:val="24"/>
          <w:szCs w:val="24"/>
        </w:rPr>
        <w:t xml:space="preserve"> </w:t>
      </w:r>
      <w:r w:rsidR="00AA0824" w:rsidRPr="00833711">
        <w:rPr>
          <w:rFonts w:ascii="Book Antiqua" w:hAnsi="Book Antiqua" w:cs="Times New Roman"/>
          <w:iCs/>
          <w:color w:val="221E1F"/>
          <w:sz w:val="24"/>
          <w:szCs w:val="24"/>
        </w:rPr>
        <w:t xml:space="preserve">Radiology, Hangzhou Hospital of Traditional Medicine, </w:t>
      </w:r>
      <w:r w:rsidR="004102BE" w:rsidRPr="00833711">
        <w:rPr>
          <w:rFonts w:ascii="Book Antiqua" w:hAnsi="Book Antiqua" w:cs="Times New Roman"/>
          <w:iCs/>
          <w:color w:val="221E1F"/>
          <w:sz w:val="24"/>
          <w:szCs w:val="24"/>
        </w:rPr>
        <w:t>Hangzhou</w:t>
      </w:r>
      <w:r w:rsidR="004102BE">
        <w:rPr>
          <w:rFonts w:ascii="Book Antiqua" w:hAnsi="Book Antiqua" w:cs="Times New Roman"/>
          <w:iCs/>
          <w:color w:val="221E1F"/>
          <w:sz w:val="24"/>
          <w:szCs w:val="24"/>
        </w:rPr>
        <w:t xml:space="preserve"> </w:t>
      </w:r>
      <w:r w:rsidR="004102BE" w:rsidRPr="00833711">
        <w:rPr>
          <w:rFonts w:ascii="Book Antiqua" w:hAnsi="Book Antiqua" w:cs="Times New Roman"/>
          <w:iCs/>
          <w:color w:val="221E1F"/>
          <w:sz w:val="24"/>
          <w:szCs w:val="24"/>
        </w:rPr>
        <w:t>310015, Zhejiang</w:t>
      </w:r>
      <w:r w:rsidR="004102BE">
        <w:rPr>
          <w:rFonts w:ascii="Book Antiqua" w:hAnsi="Book Antiqua" w:cs="Times New Roman"/>
          <w:iCs/>
          <w:color w:val="221E1F"/>
          <w:sz w:val="24"/>
          <w:szCs w:val="24"/>
        </w:rPr>
        <w:t xml:space="preserve"> P</w:t>
      </w:r>
      <w:r w:rsidR="004102BE">
        <w:rPr>
          <w:rFonts w:ascii="Book Antiqua" w:hAnsi="Book Antiqua" w:cs="Times New Roman" w:hint="eastAsia"/>
          <w:iCs/>
          <w:color w:val="221E1F"/>
          <w:sz w:val="24"/>
          <w:szCs w:val="24"/>
        </w:rPr>
        <w:t>r</w:t>
      </w:r>
      <w:r w:rsidR="004102BE">
        <w:rPr>
          <w:rFonts w:ascii="Book Antiqua" w:hAnsi="Book Antiqua" w:cs="Times New Roman"/>
          <w:iCs/>
          <w:color w:val="221E1F"/>
          <w:sz w:val="24"/>
          <w:szCs w:val="24"/>
        </w:rPr>
        <w:t>ovince</w:t>
      </w:r>
      <w:r w:rsidR="004102BE" w:rsidRPr="00833711">
        <w:rPr>
          <w:rFonts w:ascii="Book Antiqua" w:hAnsi="Book Antiqua" w:cs="Times New Roman"/>
          <w:iCs/>
          <w:color w:val="221E1F"/>
          <w:sz w:val="24"/>
          <w:szCs w:val="24"/>
        </w:rPr>
        <w:t>, China</w:t>
      </w:r>
    </w:p>
    <w:p w14:paraId="43692743" w14:textId="77777777" w:rsidR="004102BE" w:rsidRPr="00833711" w:rsidRDefault="004102BE" w:rsidP="00AD2669">
      <w:pPr>
        <w:spacing w:line="360" w:lineRule="auto"/>
        <w:rPr>
          <w:rFonts w:ascii="Book Antiqua" w:hAnsi="Book Antiqua" w:cs="Times New Roman"/>
          <w:iCs/>
          <w:color w:val="221E1F"/>
          <w:sz w:val="24"/>
          <w:szCs w:val="24"/>
        </w:rPr>
      </w:pPr>
    </w:p>
    <w:p w14:paraId="02B1DBF7" w14:textId="757EBA64" w:rsidR="00A858D4" w:rsidRPr="00CA7E20" w:rsidRDefault="00A858D4" w:rsidP="00AD2669">
      <w:pPr>
        <w:spacing w:line="360" w:lineRule="auto"/>
        <w:rPr>
          <w:rStyle w:val="A40"/>
          <w:rFonts w:ascii="Book Antiqua" w:hAnsi="Book Antiqua" w:cs="Times New Roman"/>
          <w:sz w:val="24"/>
          <w:szCs w:val="24"/>
        </w:rPr>
      </w:pPr>
      <w:r w:rsidRPr="001F57B2">
        <w:rPr>
          <w:rFonts w:ascii="Book Antiqua" w:eastAsia="AdvMyriadPro-SB" w:hAnsi="Book Antiqua" w:cs="Times New Roman"/>
          <w:b/>
          <w:color w:val="231F20"/>
          <w:kern w:val="0"/>
          <w:sz w:val="24"/>
          <w:szCs w:val="24"/>
        </w:rPr>
        <w:t>Yong-</w:t>
      </w:r>
      <w:r w:rsidRPr="001F57B2">
        <w:rPr>
          <w:rFonts w:ascii="Book Antiqua" w:eastAsia="AdvMyriadPro-SB" w:hAnsi="Book Antiqua" w:cs="Times New Roman"/>
          <w:b/>
          <w:caps/>
          <w:color w:val="231F20"/>
          <w:kern w:val="0"/>
          <w:sz w:val="24"/>
          <w:szCs w:val="24"/>
        </w:rPr>
        <w:t>s</w:t>
      </w:r>
      <w:r w:rsidRPr="001F57B2">
        <w:rPr>
          <w:rFonts w:ascii="Book Antiqua" w:eastAsia="AdvMyriadPro-SB" w:hAnsi="Book Antiqua" w:cs="Times New Roman"/>
          <w:b/>
          <w:color w:val="231F20"/>
          <w:kern w:val="0"/>
          <w:sz w:val="24"/>
          <w:szCs w:val="24"/>
        </w:rPr>
        <w:t>heng Zhang,</w:t>
      </w:r>
      <w:r>
        <w:rPr>
          <w:rFonts w:ascii="Book Antiqua" w:eastAsia="AdvMyriadPro-SB" w:hAnsi="Book Antiqua" w:cs="Times New Roman"/>
          <w:b/>
          <w:color w:val="231F20"/>
          <w:kern w:val="0"/>
          <w:sz w:val="24"/>
          <w:szCs w:val="24"/>
        </w:rPr>
        <w:t xml:space="preserve"> </w:t>
      </w:r>
      <w:r w:rsidR="00FF0ED2" w:rsidRPr="00833711">
        <w:rPr>
          <w:rFonts w:ascii="Book Antiqua" w:hAnsi="Book Antiqua" w:cs="Times New Roman"/>
          <w:iCs/>
          <w:color w:val="221E1F"/>
          <w:sz w:val="24"/>
          <w:szCs w:val="24"/>
        </w:rPr>
        <w:t>Department of</w:t>
      </w:r>
      <w:r w:rsidR="00337979" w:rsidRPr="00833711">
        <w:rPr>
          <w:rFonts w:ascii="Book Antiqua" w:hAnsi="Book Antiqua" w:cs="Times New Roman"/>
          <w:iCs/>
          <w:color w:val="221E1F"/>
          <w:sz w:val="24"/>
          <w:szCs w:val="24"/>
        </w:rPr>
        <w:t xml:space="preserve"> </w:t>
      </w:r>
      <w:r w:rsidR="00FF0ED2" w:rsidRPr="00833711">
        <w:rPr>
          <w:rFonts w:ascii="Book Antiqua" w:hAnsi="Book Antiqua" w:cs="Times New Roman"/>
          <w:iCs/>
          <w:color w:val="221E1F"/>
          <w:sz w:val="24"/>
          <w:szCs w:val="24"/>
        </w:rPr>
        <w:t xml:space="preserve">Radiology, The Second Affiliated Hospital of Zhejiang Chinese Medical University, </w:t>
      </w:r>
      <w:r w:rsidRPr="00833711">
        <w:rPr>
          <w:rFonts w:ascii="Book Antiqua" w:hAnsi="Book Antiqua" w:cs="Times New Roman"/>
          <w:iCs/>
          <w:color w:val="221E1F"/>
          <w:sz w:val="24"/>
          <w:szCs w:val="24"/>
        </w:rPr>
        <w:t>Hangzhou</w:t>
      </w:r>
      <w:r>
        <w:rPr>
          <w:rFonts w:ascii="Book Antiqua" w:hAnsi="Book Antiqua" w:cs="Times New Roman"/>
          <w:iCs/>
          <w:color w:val="221E1F"/>
          <w:sz w:val="24"/>
          <w:szCs w:val="24"/>
        </w:rPr>
        <w:t xml:space="preserve"> </w:t>
      </w:r>
      <w:r w:rsidRPr="00833711">
        <w:rPr>
          <w:rFonts w:ascii="Book Antiqua" w:hAnsi="Book Antiqua" w:cs="Times New Roman"/>
          <w:iCs/>
          <w:color w:val="221E1F"/>
          <w:sz w:val="24"/>
          <w:szCs w:val="24"/>
        </w:rPr>
        <w:t>310015, Zhejiang</w:t>
      </w:r>
      <w:r>
        <w:rPr>
          <w:rFonts w:ascii="Book Antiqua" w:hAnsi="Book Antiqua" w:cs="Times New Roman"/>
          <w:iCs/>
          <w:color w:val="221E1F"/>
          <w:sz w:val="24"/>
          <w:szCs w:val="24"/>
        </w:rPr>
        <w:t xml:space="preserve"> P</w:t>
      </w:r>
      <w:r>
        <w:rPr>
          <w:rFonts w:ascii="Book Antiqua" w:hAnsi="Book Antiqua" w:cs="Times New Roman" w:hint="eastAsia"/>
          <w:iCs/>
          <w:color w:val="221E1F"/>
          <w:sz w:val="24"/>
          <w:szCs w:val="24"/>
        </w:rPr>
        <w:t>r</w:t>
      </w:r>
      <w:r>
        <w:rPr>
          <w:rFonts w:ascii="Book Antiqua" w:hAnsi="Book Antiqua" w:cs="Times New Roman"/>
          <w:iCs/>
          <w:color w:val="221E1F"/>
          <w:sz w:val="24"/>
          <w:szCs w:val="24"/>
        </w:rPr>
        <w:t>ovince</w:t>
      </w:r>
      <w:r w:rsidRPr="00833711">
        <w:rPr>
          <w:rFonts w:ascii="Book Antiqua" w:hAnsi="Book Antiqua" w:cs="Times New Roman"/>
          <w:iCs/>
          <w:color w:val="221E1F"/>
          <w:sz w:val="24"/>
          <w:szCs w:val="24"/>
        </w:rPr>
        <w:t xml:space="preserve">, </w:t>
      </w:r>
      <w:r w:rsidRPr="00CA7E20">
        <w:rPr>
          <w:rFonts w:ascii="Book Antiqua" w:hAnsi="Book Antiqua" w:cs="Times New Roman"/>
          <w:iCs/>
          <w:color w:val="221E1F"/>
          <w:sz w:val="24"/>
          <w:szCs w:val="24"/>
        </w:rPr>
        <w:t>China</w:t>
      </w:r>
    </w:p>
    <w:p w14:paraId="2BB112D0" w14:textId="77777777" w:rsidR="00A858D4" w:rsidRPr="00CA7E20" w:rsidRDefault="00A858D4" w:rsidP="00AD2669">
      <w:pPr>
        <w:spacing w:line="360" w:lineRule="auto"/>
        <w:rPr>
          <w:rStyle w:val="A40"/>
          <w:rFonts w:ascii="Book Antiqua" w:hAnsi="Book Antiqua" w:cs="Times New Roman"/>
          <w:sz w:val="24"/>
          <w:szCs w:val="24"/>
        </w:rPr>
      </w:pPr>
    </w:p>
    <w:p w14:paraId="40D6124D" w14:textId="5F792B32" w:rsidR="00A858D4" w:rsidRPr="00541434" w:rsidRDefault="00A858D4" w:rsidP="00AD2669">
      <w:pPr>
        <w:spacing w:line="360" w:lineRule="auto"/>
        <w:rPr>
          <w:rStyle w:val="A40"/>
          <w:rFonts w:ascii="Book Antiqua" w:hAnsi="Book Antiqua" w:cs="Times New Roman"/>
          <w:sz w:val="24"/>
          <w:szCs w:val="24"/>
        </w:rPr>
      </w:pPr>
      <w:bookmarkStart w:id="2" w:name="_Hlk10515253"/>
      <w:r w:rsidRPr="00A858D4">
        <w:rPr>
          <w:rFonts w:ascii="Book Antiqua" w:eastAsia="AdvMyriadPro-SB" w:hAnsi="Book Antiqua" w:cs="Times New Roman"/>
          <w:b/>
          <w:color w:val="231F20"/>
          <w:kern w:val="0"/>
          <w:sz w:val="24"/>
          <w:szCs w:val="24"/>
        </w:rPr>
        <w:t>Xiao-Xiao Mi,</w:t>
      </w:r>
      <w:r w:rsidRPr="00833711">
        <w:rPr>
          <w:rFonts w:ascii="Book Antiqua" w:hAnsi="Book Antiqua" w:cs="Times New Roman"/>
          <w:iCs/>
          <w:color w:val="000000" w:themeColor="text1"/>
          <w:sz w:val="24"/>
          <w:szCs w:val="24"/>
        </w:rPr>
        <w:t xml:space="preserve"> </w:t>
      </w:r>
      <w:r w:rsidR="00AA0824" w:rsidRPr="00833711">
        <w:rPr>
          <w:rFonts w:ascii="Book Antiqua" w:hAnsi="Book Antiqua" w:cs="Times New Roman"/>
          <w:iCs/>
          <w:color w:val="000000" w:themeColor="text1"/>
          <w:sz w:val="24"/>
          <w:szCs w:val="24"/>
        </w:rPr>
        <w:t>Institute of Translational Medicine</w:t>
      </w:r>
      <w:bookmarkEnd w:id="2"/>
      <w:r w:rsidR="00AA0824" w:rsidRPr="00833711">
        <w:rPr>
          <w:rFonts w:ascii="Book Antiqua" w:hAnsi="Book Antiqua" w:cs="Times New Roman"/>
          <w:iCs/>
          <w:color w:val="221E1F"/>
          <w:sz w:val="24"/>
          <w:szCs w:val="24"/>
        </w:rPr>
        <w:t xml:space="preserve">, </w:t>
      </w:r>
      <w:bookmarkStart w:id="3" w:name="_Hlk10515267"/>
      <w:r w:rsidR="00AA0824" w:rsidRPr="00833711">
        <w:rPr>
          <w:rFonts w:ascii="Book Antiqua" w:hAnsi="Book Antiqua" w:cs="Times New Roman"/>
          <w:iCs/>
          <w:color w:val="221E1F"/>
          <w:sz w:val="24"/>
          <w:szCs w:val="24"/>
        </w:rPr>
        <w:t>The Affiliated Hospital of Hangzhou Normal University</w:t>
      </w:r>
      <w:bookmarkEnd w:id="3"/>
      <w:r w:rsidR="00AA0824" w:rsidRPr="00833711">
        <w:rPr>
          <w:rFonts w:ascii="Book Antiqua" w:hAnsi="Book Antiqua" w:cs="Times New Roman"/>
          <w:iCs/>
          <w:color w:val="221E1F"/>
          <w:sz w:val="24"/>
          <w:szCs w:val="24"/>
        </w:rPr>
        <w:t xml:space="preserve">, </w:t>
      </w:r>
      <w:r w:rsidRPr="00833711">
        <w:rPr>
          <w:rFonts w:ascii="Book Antiqua" w:hAnsi="Book Antiqua" w:cs="Times New Roman"/>
          <w:iCs/>
          <w:color w:val="221E1F"/>
          <w:sz w:val="24"/>
          <w:szCs w:val="24"/>
        </w:rPr>
        <w:t>Hangzhou</w:t>
      </w:r>
      <w:r>
        <w:rPr>
          <w:rFonts w:ascii="Book Antiqua" w:hAnsi="Book Antiqua" w:cs="Times New Roman"/>
          <w:iCs/>
          <w:color w:val="221E1F"/>
          <w:sz w:val="24"/>
          <w:szCs w:val="24"/>
        </w:rPr>
        <w:t xml:space="preserve"> </w:t>
      </w:r>
      <w:r w:rsidRPr="00833711">
        <w:rPr>
          <w:rFonts w:ascii="Book Antiqua" w:hAnsi="Book Antiqua" w:cs="Times New Roman"/>
          <w:iCs/>
          <w:color w:val="221E1F"/>
          <w:sz w:val="24"/>
          <w:szCs w:val="24"/>
        </w:rPr>
        <w:t>310015, Zhejiang</w:t>
      </w:r>
      <w:r>
        <w:rPr>
          <w:rFonts w:ascii="Book Antiqua" w:hAnsi="Book Antiqua" w:cs="Times New Roman"/>
          <w:iCs/>
          <w:color w:val="221E1F"/>
          <w:sz w:val="24"/>
          <w:szCs w:val="24"/>
        </w:rPr>
        <w:t xml:space="preserve"> P</w:t>
      </w:r>
      <w:r>
        <w:rPr>
          <w:rFonts w:ascii="Book Antiqua" w:hAnsi="Book Antiqua" w:cs="Times New Roman" w:hint="eastAsia"/>
          <w:iCs/>
          <w:color w:val="221E1F"/>
          <w:sz w:val="24"/>
          <w:szCs w:val="24"/>
        </w:rPr>
        <w:t>r</w:t>
      </w:r>
      <w:r>
        <w:rPr>
          <w:rFonts w:ascii="Book Antiqua" w:hAnsi="Book Antiqua" w:cs="Times New Roman"/>
          <w:iCs/>
          <w:color w:val="221E1F"/>
          <w:sz w:val="24"/>
          <w:szCs w:val="24"/>
        </w:rPr>
        <w:t>ovince</w:t>
      </w:r>
      <w:r w:rsidRPr="00833711">
        <w:rPr>
          <w:rFonts w:ascii="Book Antiqua" w:hAnsi="Book Antiqua" w:cs="Times New Roman"/>
          <w:iCs/>
          <w:color w:val="221E1F"/>
          <w:sz w:val="24"/>
          <w:szCs w:val="24"/>
        </w:rPr>
        <w:t>,</w:t>
      </w:r>
      <w:r w:rsidRPr="00541434">
        <w:rPr>
          <w:rFonts w:ascii="Book Antiqua" w:hAnsi="Book Antiqua" w:cs="Times New Roman"/>
          <w:iCs/>
          <w:color w:val="221E1F"/>
          <w:sz w:val="24"/>
          <w:szCs w:val="24"/>
        </w:rPr>
        <w:t xml:space="preserve"> China</w:t>
      </w:r>
    </w:p>
    <w:p w14:paraId="2B33F6F3" w14:textId="13D3D66F" w:rsidR="00AA0824" w:rsidRPr="00A858D4" w:rsidRDefault="00AA0824" w:rsidP="00AD2669">
      <w:pPr>
        <w:spacing w:line="360" w:lineRule="auto"/>
        <w:rPr>
          <w:rFonts w:ascii="Book Antiqua" w:hAnsi="Book Antiqua" w:cs="Times New Roman"/>
          <w:iCs/>
          <w:color w:val="221E1F"/>
          <w:sz w:val="24"/>
          <w:szCs w:val="24"/>
        </w:rPr>
      </w:pPr>
    </w:p>
    <w:p w14:paraId="03958DAA" w14:textId="77777777" w:rsidR="005D7DC4" w:rsidRPr="00833711" w:rsidRDefault="0044351E" w:rsidP="00AD2669">
      <w:pPr>
        <w:spacing w:line="360" w:lineRule="auto"/>
        <w:rPr>
          <w:rFonts w:ascii="Book Antiqua" w:hAnsi="Book Antiqua" w:cs="Times New Roman"/>
          <w:iCs/>
          <w:color w:val="221E1F"/>
          <w:sz w:val="24"/>
          <w:szCs w:val="24"/>
        </w:rPr>
      </w:pPr>
      <w:r w:rsidRPr="00A858D4">
        <w:rPr>
          <w:rFonts w:ascii="Book Antiqua" w:hAnsi="Book Antiqua" w:cs="Times New Roman"/>
          <w:b/>
          <w:bCs/>
          <w:iCs/>
          <w:color w:val="221E1F"/>
          <w:sz w:val="24"/>
          <w:szCs w:val="24"/>
        </w:rPr>
        <w:t>ORCID number:</w:t>
      </w:r>
      <w:r w:rsidRPr="00833711">
        <w:rPr>
          <w:rFonts w:ascii="Book Antiqua" w:hAnsi="Book Antiqua" w:cs="Times New Roman"/>
          <w:iCs/>
          <w:color w:val="221E1F"/>
          <w:sz w:val="24"/>
          <w:szCs w:val="24"/>
        </w:rPr>
        <w:t xml:space="preserve"> Dong Tang (0000-0003-0979-9675); Xiao-</w:t>
      </w:r>
      <w:r w:rsidRPr="0060789D">
        <w:rPr>
          <w:rFonts w:ascii="Book Antiqua" w:hAnsi="Book Antiqua" w:cs="Times New Roman"/>
          <w:iCs/>
          <w:caps/>
          <w:color w:val="221E1F"/>
          <w:sz w:val="24"/>
          <w:szCs w:val="24"/>
        </w:rPr>
        <w:t>m</w:t>
      </w:r>
      <w:r w:rsidRPr="00833711">
        <w:rPr>
          <w:rFonts w:ascii="Book Antiqua" w:hAnsi="Book Antiqua" w:cs="Times New Roman"/>
          <w:iCs/>
          <w:color w:val="221E1F"/>
          <w:sz w:val="24"/>
          <w:szCs w:val="24"/>
        </w:rPr>
        <w:t>an Wang (0000-0002-9220-5569); Yong-</w:t>
      </w:r>
      <w:r w:rsidRPr="0060789D">
        <w:rPr>
          <w:rFonts w:ascii="Book Antiqua" w:hAnsi="Book Antiqua" w:cs="Times New Roman"/>
          <w:iCs/>
          <w:caps/>
          <w:color w:val="221E1F"/>
          <w:sz w:val="24"/>
          <w:szCs w:val="24"/>
        </w:rPr>
        <w:t>s</w:t>
      </w:r>
      <w:r w:rsidRPr="00833711">
        <w:rPr>
          <w:rFonts w:ascii="Book Antiqua" w:hAnsi="Book Antiqua" w:cs="Times New Roman"/>
          <w:iCs/>
          <w:color w:val="221E1F"/>
          <w:sz w:val="24"/>
          <w:szCs w:val="24"/>
        </w:rPr>
        <w:t>heng Zhang (0000-0002-9618-5219); Xiao-</w:t>
      </w:r>
      <w:r w:rsidRPr="0060789D">
        <w:rPr>
          <w:rFonts w:ascii="Book Antiqua" w:hAnsi="Book Antiqua" w:cs="Times New Roman"/>
          <w:iCs/>
          <w:caps/>
          <w:color w:val="221E1F"/>
          <w:sz w:val="24"/>
          <w:szCs w:val="24"/>
        </w:rPr>
        <w:t>x</w:t>
      </w:r>
      <w:r w:rsidRPr="00833711">
        <w:rPr>
          <w:rFonts w:ascii="Book Antiqua" w:hAnsi="Book Antiqua" w:cs="Times New Roman"/>
          <w:iCs/>
          <w:color w:val="221E1F"/>
          <w:sz w:val="24"/>
          <w:szCs w:val="24"/>
        </w:rPr>
        <w:t xml:space="preserve">iao Mi </w:t>
      </w:r>
      <w:r w:rsidRPr="00833711">
        <w:rPr>
          <w:rFonts w:ascii="Book Antiqua" w:hAnsi="Book Antiqua" w:cs="Times New Roman"/>
          <w:iCs/>
          <w:color w:val="221E1F"/>
          <w:sz w:val="24"/>
          <w:szCs w:val="24"/>
        </w:rPr>
        <w:lastRenderedPageBreak/>
        <w:t>(0000-0001-5516-3139).</w:t>
      </w:r>
    </w:p>
    <w:p w14:paraId="104C1048" w14:textId="77777777" w:rsidR="00C51136" w:rsidRPr="00833711" w:rsidRDefault="00C51136" w:rsidP="00AD2669">
      <w:pPr>
        <w:spacing w:line="360" w:lineRule="auto"/>
        <w:rPr>
          <w:rFonts w:ascii="Book Antiqua" w:hAnsi="Book Antiqua" w:cs="Times New Roman"/>
          <w:b/>
          <w:sz w:val="24"/>
          <w:szCs w:val="24"/>
        </w:rPr>
      </w:pPr>
    </w:p>
    <w:p w14:paraId="51194ED5" w14:textId="52816F6F" w:rsidR="008F2093" w:rsidRPr="00833711" w:rsidRDefault="00C51136" w:rsidP="00AD2669">
      <w:pPr>
        <w:autoSpaceDE w:val="0"/>
        <w:autoSpaceDN w:val="0"/>
        <w:adjustRightInd w:val="0"/>
        <w:spacing w:line="360" w:lineRule="auto"/>
        <w:rPr>
          <w:rFonts w:ascii="Book Antiqua" w:hAnsi="Book Antiqua" w:cs="Times New Roman"/>
          <w:color w:val="000000" w:themeColor="text1"/>
          <w:sz w:val="24"/>
          <w:szCs w:val="24"/>
        </w:rPr>
      </w:pPr>
      <w:r w:rsidRPr="00833711">
        <w:rPr>
          <w:rFonts w:ascii="Book Antiqua" w:hAnsi="Book Antiqua" w:cs="Times New Roman"/>
          <w:b/>
          <w:sz w:val="24"/>
          <w:szCs w:val="24"/>
        </w:rPr>
        <w:t>Author contributions:</w:t>
      </w:r>
      <w:r w:rsidR="008F2093"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kern w:val="0"/>
          <w:sz w:val="24"/>
          <w:szCs w:val="24"/>
        </w:rPr>
        <w:t>All authors</w:t>
      </w:r>
      <w:r w:rsidR="007D2AC2">
        <w:rPr>
          <w:rFonts w:ascii="Book Antiqua" w:hAnsi="Book Antiqua" w:cs="Times New Roman"/>
          <w:color w:val="000000" w:themeColor="text1"/>
          <w:kern w:val="0"/>
          <w:sz w:val="24"/>
          <w:szCs w:val="24"/>
        </w:rPr>
        <w:t xml:space="preserve"> </w:t>
      </w:r>
      <w:r w:rsidR="008F2093" w:rsidRPr="00833711">
        <w:rPr>
          <w:rFonts w:ascii="Book Antiqua" w:hAnsi="Book Antiqua" w:cs="Times New Roman"/>
          <w:color w:val="000000" w:themeColor="text1"/>
          <w:kern w:val="0"/>
          <w:sz w:val="24"/>
          <w:szCs w:val="24"/>
        </w:rPr>
        <w:t>contributed significantly</w:t>
      </w:r>
      <w:r w:rsidR="007D2AC2">
        <w:rPr>
          <w:rFonts w:ascii="Book Antiqua" w:hAnsi="Book Antiqua" w:cs="Times New Roman"/>
          <w:color w:val="000000" w:themeColor="text1"/>
          <w:kern w:val="0"/>
          <w:sz w:val="24"/>
          <w:szCs w:val="24"/>
        </w:rPr>
        <w:t xml:space="preserve"> to this case report</w:t>
      </w:r>
      <w:r w:rsidR="008F2093" w:rsidRPr="00833711">
        <w:rPr>
          <w:rFonts w:ascii="Book Antiqua" w:hAnsi="Book Antiqua" w:cs="Times New Roman"/>
          <w:color w:val="000000" w:themeColor="text1"/>
          <w:kern w:val="0"/>
          <w:sz w:val="24"/>
          <w:szCs w:val="24"/>
        </w:rPr>
        <w:t xml:space="preserve">; </w:t>
      </w:r>
      <w:r w:rsidR="00A5219F" w:rsidRPr="00833711">
        <w:rPr>
          <w:rFonts w:ascii="Book Antiqua" w:hAnsi="Book Antiqua" w:cs="Times New Roman"/>
          <w:color w:val="000000" w:themeColor="text1"/>
          <w:sz w:val="24"/>
          <w:szCs w:val="24"/>
        </w:rPr>
        <w:t>Mi XX</w:t>
      </w:r>
      <w:r w:rsidR="00F4552F"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and </w:t>
      </w:r>
      <w:r w:rsidR="00A5219F" w:rsidRPr="00833711">
        <w:rPr>
          <w:rFonts w:ascii="Book Antiqua" w:hAnsi="Book Antiqua" w:cs="Times New Roman"/>
          <w:color w:val="000000" w:themeColor="text1"/>
          <w:sz w:val="24"/>
          <w:szCs w:val="24"/>
        </w:rPr>
        <w:t>Tang D</w:t>
      </w:r>
      <w:r w:rsidR="00ED6549"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conceived and designed the </w:t>
      </w:r>
      <w:r w:rsidR="00B2717A">
        <w:rPr>
          <w:rFonts w:ascii="Book Antiqua" w:hAnsi="Book Antiqua" w:cs="Times New Roman"/>
          <w:color w:val="000000" w:themeColor="text1"/>
          <w:sz w:val="24"/>
          <w:szCs w:val="24"/>
        </w:rPr>
        <w:t>case report</w:t>
      </w:r>
      <w:r w:rsidR="00B2717A"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with great input from </w:t>
      </w:r>
      <w:r w:rsidR="00A5219F" w:rsidRPr="00833711">
        <w:rPr>
          <w:rFonts w:ascii="Book Antiqua" w:hAnsi="Book Antiqua" w:cs="Times New Roman"/>
          <w:color w:val="000000" w:themeColor="text1"/>
          <w:sz w:val="24"/>
          <w:szCs w:val="24"/>
        </w:rPr>
        <w:t>Wang XM</w:t>
      </w:r>
      <w:r w:rsidR="00F4552F"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and </w:t>
      </w:r>
      <w:r w:rsidR="00A5219F" w:rsidRPr="00833711">
        <w:rPr>
          <w:rFonts w:ascii="Book Antiqua" w:hAnsi="Book Antiqua" w:cs="Times New Roman"/>
          <w:color w:val="000000" w:themeColor="text1"/>
          <w:sz w:val="24"/>
          <w:szCs w:val="24"/>
        </w:rPr>
        <w:t>Zhang YS</w:t>
      </w:r>
      <w:r w:rsidR="007A4F4C">
        <w:rPr>
          <w:rFonts w:ascii="Book Antiqua" w:hAnsi="Book Antiqua" w:cs="Times New Roman"/>
          <w:color w:val="000000" w:themeColor="text1"/>
          <w:sz w:val="24"/>
          <w:szCs w:val="24"/>
        </w:rPr>
        <w:t>;</w:t>
      </w:r>
      <w:r w:rsidR="008F2093" w:rsidRPr="00833711">
        <w:rPr>
          <w:rFonts w:ascii="Book Antiqua" w:hAnsi="Book Antiqua" w:cs="Times New Roman"/>
          <w:color w:val="000000" w:themeColor="text1"/>
          <w:sz w:val="24"/>
          <w:szCs w:val="24"/>
        </w:rPr>
        <w:t xml:space="preserve"> </w:t>
      </w:r>
      <w:r w:rsidR="00A5219F" w:rsidRPr="00833711">
        <w:rPr>
          <w:rFonts w:ascii="Book Antiqua" w:hAnsi="Book Antiqua" w:cs="Times New Roman"/>
          <w:color w:val="000000" w:themeColor="text1"/>
          <w:sz w:val="24"/>
          <w:szCs w:val="24"/>
        </w:rPr>
        <w:t>Tang D</w:t>
      </w:r>
      <w:r w:rsidR="00281696"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and </w:t>
      </w:r>
      <w:r w:rsidR="00A5219F" w:rsidRPr="00833711">
        <w:rPr>
          <w:rFonts w:ascii="Book Antiqua" w:hAnsi="Book Antiqua" w:cs="Times New Roman"/>
          <w:color w:val="000000" w:themeColor="text1"/>
          <w:sz w:val="24"/>
          <w:szCs w:val="24"/>
        </w:rPr>
        <w:t>Wang XM</w:t>
      </w:r>
      <w:r w:rsidR="00281696"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provided the radiological </w:t>
      </w:r>
      <w:r w:rsidR="00B2717A" w:rsidRPr="00833711">
        <w:rPr>
          <w:rFonts w:ascii="Book Antiqua" w:hAnsi="Book Antiqua" w:cs="Times New Roman"/>
          <w:color w:val="000000" w:themeColor="text1"/>
          <w:sz w:val="24"/>
          <w:szCs w:val="24"/>
        </w:rPr>
        <w:t xml:space="preserve">imaging </w:t>
      </w:r>
      <w:r w:rsidR="008F2093" w:rsidRPr="00833711">
        <w:rPr>
          <w:rFonts w:ascii="Book Antiqua" w:hAnsi="Book Antiqua" w:cs="Times New Roman"/>
          <w:color w:val="000000" w:themeColor="text1"/>
          <w:sz w:val="24"/>
          <w:szCs w:val="24"/>
        </w:rPr>
        <w:t>and pathological</w:t>
      </w:r>
      <w:r w:rsidR="00B2717A">
        <w:rPr>
          <w:rFonts w:ascii="Book Antiqua" w:hAnsi="Book Antiqua" w:cs="Times New Roman"/>
          <w:color w:val="000000" w:themeColor="text1"/>
          <w:sz w:val="24"/>
          <w:szCs w:val="24"/>
        </w:rPr>
        <w:t xml:space="preserve"> </w:t>
      </w:r>
      <w:r w:rsidR="00B2717A" w:rsidRPr="00833711">
        <w:rPr>
          <w:rFonts w:ascii="Book Antiqua" w:hAnsi="Book Antiqua" w:cs="Times New Roman"/>
          <w:color w:val="000000" w:themeColor="text1"/>
          <w:sz w:val="24"/>
          <w:szCs w:val="24"/>
        </w:rPr>
        <w:t>analys</w:t>
      </w:r>
      <w:r w:rsidR="00B2717A">
        <w:rPr>
          <w:rFonts w:ascii="Book Antiqua" w:hAnsi="Book Antiqua" w:cs="Times New Roman"/>
          <w:color w:val="000000" w:themeColor="text1"/>
          <w:sz w:val="24"/>
          <w:szCs w:val="24"/>
        </w:rPr>
        <w:t>e</w:t>
      </w:r>
      <w:r w:rsidR="00B2717A" w:rsidRPr="00833711">
        <w:rPr>
          <w:rFonts w:ascii="Book Antiqua" w:hAnsi="Book Antiqua" w:cs="Times New Roman"/>
          <w:color w:val="000000" w:themeColor="text1"/>
          <w:sz w:val="24"/>
          <w:szCs w:val="24"/>
        </w:rPr>
        <w:t>s</w:t>
      </w:r>
      <w:r w:rsidR="007A4F4C">
        <w:rPr>
          <w:rFonts w:ascii="Book Antiqua" w:hAnsi="Book Antiqua" w:cs="Times New Roman"/>
          <w:color w:val="000000" w:themeColor="text1"/>
          <w:sz w:val="24"/>
          <w:szCs w:val="24"/>
        </w:rPr>
        <w:t>;</w:t>
      </w:r>
      <w:r w:rsidR="008F2093" w:rsidRPr="00833711">
        <w:rPr>
          <w:rFonts w:ascii="Book Antiqua" w:hAnsi="Book Antiqua" w:cs="Times New Roman"/>
          <w:color w:val="000000" w:themeColor="text1"/>
          <w:sz w:val="24"/>
          <w:szCs w:val="24"/>
        </w:rPr>
        <w:t xml:space="preserve"> </w:t>
      </w:r>
      <w:r w:rsidR="00A5219F" w:rsidRPr="00833711">
        <w:rPr>
          <w:rFonts w:ascii="Book Antiqua" w:hAnsi="Book Antiqua" w:cs="Times New Roman"/>
          <w:color w:val="000000" w:themeColor="text1"/>
          <w:sz w:val="24"/>
          <w:szCs w:val="24"/>
        </w:rPr>
        <w:t>Zhang YS</w:t>
      </w:r>
      <w:r w:rsidR="00281696"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was involved in the biomedical analysis</w:t>
      </w:r>
      <w:r w:rsidR="007A4F4C">
        <w:rPr>
          <w:rFonts w:ascii="Book Antiqua" w:hAnsi="Book Antiqua" w:cs="Times New Roman"/>
          <w:color w:val="000000" w:themeColor="text1"/>
          <w:sz w:val="24"/>
          <w:szCs w:val="24"/>
        </w:rPr>
        <w:t>;</w:t>
      </w:r>
      <w:r w:rsidR="008F2093" w:rsidRPr="00833711">
        <w:rPr>
          <w:rFonts w:ascii="Book Antiqua" w:hAnsi="Book Antiqua" w:cs="Times New Roman"/>
          <w:color w:val="000000" w:themeColor="text1"/>
          <w:sz w:val="24"/>
          <w:szCs w:val="24"/>
        </w:rPr>
        <w:t xml:space="preserve"> </w:t>
      </w:r>
      <w:r w:rsidR="00A5219F" w:rsidRPr="00833711">
        <w:rPr>
          <w:rFonts w:ascii="Book Antiqua" w:hAnsi="Book Antiqua" w:cs="Times New Roman"/>
          <w:color w:val="000000" w:themeColor="text1"/>
          <w:sz w:val="24"/>
          <w:szCs w:val="24"/>
        </w:rPr>
        <w:t>Mi XX</w:t>
      </w:r>
      <w:r w:rsidR="00281696" w:rsidRPr="00833711">
        <w:rPr>
          <w:rFonts w:ascii="Book Antiqua" w:hAnsi="Book Antiqua" w:cs="Times New Roman"/>
          <w:color w:val="000000" w:themeColor="text1"/>
          <w:sz w:val="24"/>
          <w:szCs w:val="24"/>
        </w:rPr>
        <w:t xml:space="preserve"> </w:t>
      </w:r>
      <w:r w:rsidR="008F2093" w:rsidRPr="00833711">
        <w:rPr>
          <w:rFonts w:ascii="Book Antiqua" w:hAnsi="Book Antiqua" w:cs="Times New Roman"/>
          <w:color w:val="000000" w:themeColor="text1"/>
          <w:sz w:val="24"/>
          <w:szCs w:val="24"/>
        </w:rPr>
        <w:t xml:space="preserve">wrote the manuscript with input from </w:t>
      </w:r>
      <w:r w:rsidR="00A5219F" w:rsidRPr="00833711">
        <w:rPr>
          <w:rFonts w:ascii="Book Antiqua" w:hAnsi="Book Antiqua" w:cs="Times New Roman"/>
          <w:color w:val="000000" w:themeColor="text1"/>
          <w:sz w:val="24"/>
          <w:szCs w:val="24"/>
        </w:rPr>
        <w:t>Wang XM</w:t>
      </w:r>
      <w:r w:rsidR="008F2093" w:rsidRPr="00833711">
        <w:rPr>
          <w:rFonts w:ascii="Book Antiqua" w:hAnsi="Book Antiqua" w:cs="Times New Roman"/>
          <w:color w:val="000000" w:themeColor="text1"/>
          <w:sz w:val="24"/>
          <w:szCs w:val="24"/>
        </w:rPr>
        <w:t xml:space="preserve">, </w:t>
      </w:r>
      <w:r w:rsidR="00A5219F" w:rsidRPr="00833711">
        <w:rPr>
          <w:rFonts w:ascii="Book Antiqua" w:hAnsi="Book Antiqua" w:cs="Times New Roman"/>
          <w:color w:val="000000" w:themeColor="text1"/>
          <w:sz w:val="24"/>
          <w:szCs w:val="24"/>
        </w:rPr>
        <w:t>Zhang YS</w:t>
      </w:r>
      <w:r w:rsidR="008F2093" w:rsidRPr="00833711">
        <w:rPr>
          <w:rFonts w:ascii="Book Antiqua" w:hAnsi="Book Antiqua" w:cs="Times New Roman"/>
          <w:color w:val="000000" w:themeColor="text1"/>
          <w:sz w:val="24"/>
          <w:szCs w:val="24"/>
        </w:rPr>
        <w:t xml:space="preserve">, and </w:t>
      </w:r>
      <w:r w:rsidR="00A5219F" w:rsidRPr="00833711">
        <w:rPr>
          <w:rFonts w:ascii="Book Antiqua" w:hAnsi="Book Antiqua" w:cs="Times New Roman"/>
          <w:color w:val="000000" w:themeColor="text1"/>
          <w:sz w:val="24"/>
          <w:szCs w:val="24"/>
        </w:rPr>
        <w:t>Tang D</w:t>
      </w:r>
      <w:r w:rsidR="00574F31">
        <w:rPr>
          <w:rFonts w:ascii="Book Antiqua" w:hAnsi="Book Antiqua" w:cs="Times New Roman"/>
          <w:color w:val="000000" w:themeColor="text1"/>
          <w:sz w:val="24"/>
          <w:szCs w:val="24"/>
        </w:rPr>
        <w:t>.</w:t>
      </w:r>
    </w:p>
    <w:p w14:paraId="52F20F74" w14:textId="77777777" w:rsidR="00C51136" w:rsidRPr="00833711" w:rsidRDefault="00C51136" w:rsidP="00AD2669">
      <w:pPr>
        <w:autoSpaceDE w:val="0"/>
        <w:autoSpaceDN w:val="0"/>
        <w:adjustRightInd w:val="0"/>
        <w:spacing w:line="360" w:lineRule="auto"/>
        <w:rPr>
          <w:rFonts w:ascii="Book Antiqua" w:hAnsi="Book Antiqua" w:cs="Times New Roman"/>
          <w:color w:val="000000" w:themeColor="text1"/>
          <w:sz w:val="24"/>
          <w:szCs w:val="24"/>
        </w:rPr>
      </w:pPr>
    </w:p>
    <w:p w14:paraId="799D5301" w14:textId="3CFE6B5C" w:rsidR="008F2093" w:rsidRPr="00833711" w:rsidRDefault="008F2093" w:rsidP="00AD2669">
      <w:pPr>
        <w:spacing w:line="360" w:lineRule="auto"/>
        <w:rPr>
          <w:rFonts w:ascii="Book Antiqua" w:hAnsi="Book Antiqua" w:cs="Times New Roman"/>
          <w:color w:val="000000" w:themeColor="text1"/>
          <w:sz w:val="24"/>
          <w:szCs w:val="24"/>
        </w:rPr>
      </w:pPr>
      <w:r w:rsidRPr="00D01D69">
        <w:rPr>
          <w:rFonts w:ascii="Book Antiqua" w:hAnsi="Book Antiqua" w:cs="Times New Roman"/>
          <w:b/>
          <w:bCs/>
          <w:caps/>
          <w:color w:val="000000" w:themeColor="text1"/>
          <w:sz w:val="24"/>
          <w:szCs w:val="24"/>
        </w:rPr>
        <w:t>s</w:t>
      </w:r>
      <w:r w:rsidRPr="00D01D69">
        <w:rPr>
          <w:rFonts w:ascii="Book Antiqua" w:hAnsi="Book Antiqua" w:cs="Times New Roman"/>
          <w:b/>
          <w:bCs/>
          <w:color w:val="000000" w:themeColor="text1"/>
          <w:sz w:val="24"/>
          <w:szCs w:val="24"/>
        </w:rPr>
        <w:t>upported by</w:t>
      </w:r>
      <w:r w:rsidRPr="00D01D69">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rPr>
        <w:t>Research Fund</w:t>
      </w:r>
      <w:r w:rsidR="00B2717A">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rPr>
        <w:t>of Hangzhou Normal University Affiliated Hospital.</w:t>
      </w:r>
    </w:p>
    <w:p w14:paraId="734BFA8E" w14:textId="05DA0804" w:rsidR="008F2093" w:rsidRPr="00574F31" w:rsidRDefault="008F2093" w:rsidP="00AD2669">
      <w:pPr>
        <w:spacing w:line="360" w:lineRule="auto"/>
        <w:rPr>
          <w:rFonts w:ascii="Book Antiqua" w:hAnsi="Book Antiqua" w:cs="Times New Roman"/>
          <w:b/>
          <w:sz w:val="24"/>
          <w:szCs w:val="24"/>
        </w:rPr>
      </w:pPr>
    </w:p>
    <w:p w14:paraId="44D81F68" w14:textId="2E0ED710" w:rsidR="008F2093" w:rsidRPr="00833711" w:rsidRDefault="003A6146" w:rsidP="00AD2669">
      <w:pPr>
        <w:spacing w:line="360" w:lineRule="auto"/>
        <w:rPr>
          <w:rFonts w:ascii="Book Antiqua" w:hAnsi="Book Antiqua" w:cs="Times New Roman"/>
          <w:b/>
          <w:color w:val="000000" w:themeColor="text1"/>
          <w:sz w:val="24"/>
          <w:szCs w:val="24"/>
        </w:rPr>
      </w:pPr>
      <w:r w:rsidRPr="00833711">
        <w:rPr>
          <w:rFonts w:ascii="Book Antiqua" w:hAnsi="Book Antiqua"/>
          <w:b/>
          <w:bCs/>
          <w:iCs/>
          <w:color w:val="000000"/>
          <w:kern w:val="0"/>
          <w:sz w:val="24"/>
          <w:szCs w:val="24"/>
        </w:rPr>
        <w:t>Informed consent statement</w:t>
      </w:r>
      <w:r w:rsidRPr="00833711">
        <w:rPr>
          <w:rFonts w:ascii="Book Antiqua" w:hAnsi="Book Antiqua"/>
          <w:b/>
          <w:bCs/>
          <w:iCs/>
          <w:color w:val="000000"/>
          <w:sz w:val="24"/>
          <w:szCs w:val="24"/>
        </w:rPr>
        <w:t>:</w:t>
      </w:r>
      <w:r w:rsidR="00574F31">
        <w:rPr>
          <w:rFonts w:ascii="Book Antiqua" w:hAnsi="Book Antiqua"/>
          <w:b/>
          <w:bCs/>
          <w:iCs/>
          <w:color w:val="000000"/>
          <w:sz w:val="24"/>
          <w:szCs w:val="24"/>
        </w:rPr>
        <w:t xml:space="preserve"> </w:t>
      </w:r>
      <w:r w:rsidR="008F2093" w:rsidRPr="00833711">
        <w:rPr>
          <w:rFonts w:ascii="Book Antiqua" w:hAnsi="Book Antiqua" w:cs="Times New Roman"/>
          <w:color w:val="000000"/>
          <w:sz w:val="24"/>
          <w:szCs w:val="24"/>
        </w:rPr>
        <w:t>Informed written consent was obtained from the patient for publication of this case report and accompanying images.</w:t>
      </w:r>
    </w:p>
    <w:p w14:paraId="6CE7B404" w14:textId="77777777" w:rsidR="003A6146" w:rsidRPr="00833711" w:rsidRDefault="003A6146" w:rsidP="00AD2669">
      <w:pPr>
        <w:pStyle w:val="BodyA"/>
        <w:spacing w:line="360" w:lineRule="auto"/>
        <w:jc w:val="both"/>
        <w:rPr>
          <w:rFonts w:ascii="Book Antiqua" w:eastAsia="宋体" w:hAnsi="Book Antiqua" w:cs="Book Antiqua"/>
          <w:b/>
          <w:bCs/>
          <w:color w:val="auto"/>
          <w:sz w:val="24"/>
          <w:szCs w:val="24"/>
          <w:lang w:eastAsia="zh-CN"/>
        </w:rPr>
      </w:pPr>
    </w:p>
    <w:p w14:paraId="0FF1DF8A" w14:textId="0A5D5C14" w:rsidR="008F2093" w:rsidRDefault="00C51136"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NewRomanPS-BoldItalicMT"/>
          <w:b/>
          <w:bCs/>
          <w:iCs/>
          <w:color w:val="000000"/>
          <w:kern w:val="0"/>
          <w:sz w:val="24"/>
          <w:szCs w:val="24"/>
        </w:rPr>
        <w:t>Conflict-of-interest statement:</w:t>
      </w:r>
      <w:r w:rsidR="00574F31">
        <w:rPr>
          <w:rFonts w:ascii="Book Antiqua" w:hAnsi="Book Antiqua" w:cs="TimesNewRomanPS-BoldItalicMT"/>
          <w:b/>
          <w:bCs/>
          <w:iCs/>
          <w:color w:val="000000"/>
          <w:kern w:val="0"/>
          <w:sz w:val="24"/>
          <w:szCs w:val="24"/>
        </w:rPr>
        <w:t xml:space="preserve"> </w:t>
      </w:r>
      <w:r w:rsidR="008F2093" w:rsidRPr="00833711">
        <w:rPr>
          <w:rFonts w:ascii="Book Antiqua" w:hAnsi="Book Antiqua" w:cs="Times New Roman"/>
          <w:color w:val="000000" w:themeColor="text1"/>
          <w:sz w:val="24"/>
          <w:szCs w:val="24"/>
          <w:shd w:val="clear" w:color="auto" w:fill="FFFFFF"/>
        </w:rPr>
        <w:t>The authors declare that they have no competing interests.</w:t>
      </w:r>
    </w:p>
    <w:p w14:paraId="3E0E8167" w14:textId="77777777" w:rsidR="007E55B0" w:rsidRPr="00833711" w:rsidRDefault="007E55B0" w:rsidP="00AD2669">
      <w:pPr>
        <w:spacing w:line="360" w:lineRule="auto"/>
        <w:rPr>
          <w:rFonts w:ascii="Book Antiqua" w:hAnsi="Book Antiqua" w:cs="Times New Roman"/>
          <w:b/>
          <w:color w:val="000000" w:themeColor="text1"/>
          <w:sz w:val="24"/>
          <w:szCs w:val="24"/>
          <w:shd w:val="clear" w:color="auto" w:fill="FFFFFF"/>
        </w:rPr>
      </w:pPr>
    </w:p>
    <w:p w14:paraId="4D195BC4" w14:textId="2EC0BCBF" w:rsidR="00C51136" w:rsidRPr="00833711" w:rsidRDefault="00B3718F" w:rsidP="00AD2669">
      <w:pPr>
        <w:spacing w:line="360" w:lineRule="auto"/>
        <w:rPr>
          <w:rFonts w:ascii="Book Antiqua" w:hAnsi="Book Antiqua" w:cs="Times New Roman"/>
          <w:b/>
          <w:bCs/>
          <w:iCs/>
          <w:color w:val="000000"/>
          <w:kern w:val="0"/>
          <w:sz w:val="24"/>
          <w:szCs w:val="24"/>
        </w:rPr>
      </w:pPr>
      <w:r w:rsidRPr="00833711">
        <w:rPr>
          <w:rFonts w:ascii="Book Antiqua" w:hAnsi="Book Antiqua" w:cs="Times New Roman"/>
          <w:b/>
          <w:sz w:val="24"/>
          <w:szCs w:val="24"/>
        </w:rPr>
        <w:t>CARE Checklist (2016) statement:</w:t>
      </w:r>
      <w:r w:rsidR="00574F31">
        <w:rPr>
          <w:rFonts w:ascii="Book Antiqua" w:hAnsi="Book Antiqua" w:cs="Times New Roman"/>
          <w:b/>
          <w:sz w:val="24"/>
          <w:szCs w:val="24"/>
        </w:rPr>
        <w:t xml:space="preserve"> </w:t>
      </w:r>
      <w:r w:rsidR="00982C6E" w:rsidRPr="00982C6E">
        <w:rPr>
          <w:rFonts w:ascii="Book Antiqua" w:hAnsi="Book Antiqua" w:cs="Times New Roman"/>
          <w:color w:val="000000"/>
          <w:sz w:val="24"/>
          <w:szCs w:val="24"/>
        </w:rPr>
        <w:t>The authors have read the CARE Checklist (2016), and the manuscript was prepared and revised according to the CARE Checklist (2016)</w:t>
      </w:r>
      <w:r w:rsidR="00574F31">
        <w:rPr>
          <w:rFonts w:ascii="Book Antiqua" w:hAnsi="Book Antiqua" w:cs="Times New Roman"/>
          <w:color w:val="000000"/>
          <w:sz w:val="24"/>
          <w:szCs w:val="24"/>
        </w:rPr>
        <w:t>.</w:t>
      </w:r>
    </w:p>
    <w:p w14:paraId="60E2559A" w14:textId="345CFC55" w:rsidR="003A6146" w:rsidRDefault="003A6146" w:rsidP="00AD2669">
      <w:pPr>
        <w:spacing w:line="360" w:lineRule="auto"/>
        <w:rPr>
          <w:rFonts w:ascii="Book Antiqua" w:hAnsi="Book Antiqua"/>
          <w:sz w:val="24"/>
          <w:szCs w:val="24"/>
          <w:lang w:val="en-GB"/>
        </w:rPr>
      </w:pPr>
    </w:p>
    <w:p w14:paraId="6B44A9C5" w14:textId="77777777" w:rsidR="0030477E" w:rsidRPr="0076699E" w:rsidRDefault="0030477E" w:rsidP="00AD2669">
      <w:pPr>
        <w:spacing w:line="360" w:lineRule="auto"/>
        <w:rPr>
          <w:rFonts w:ascii="Book Antiqua" w:hAnsi="Book Antiqua" w:cs="Book Antiqua"/>
          <w:sz w:val="24"/>
          <w:szCs w:val="24"/>
        </w:rPr>
      </w:pPr>
      <w:r w:rsidRPr="0076699E">
        <w:rPr>
          <w:rFonts w:ascii="Book Antiqua" w:hAnsi="Book Antiqua" w:cs="Book Antiqua"/>
          <w:b/>
          <w:bCs/>
          <w:sz w:val="24"/>
          <w:szCs w:val="24"/>
          <w:lang w:val="en-GB"/>
        </w:rPr>
        <w:t xml:space="preserve">Open-Access: </w:t>
      </w:r>
      <w:r w:rsidRPr="0076699E">
        <w:rPr>
          <w:rFonts w:ascii="Book Antiqua" w:hAnsi="Book Antiqua" w:cs="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76699E">
        <w:rPr>
          <w:rFonts w:ascii="Book Antiqua" w:hAnsi="Book Antiqua" w:cs="Book Antiqua"/>
          <w:sz w:val="24"/>
          <w:szCs w:val="24"/>
        </w:rPr>
        <w:t>See: http://creativecommons.org/ licenses/by-</w:t>
      </w:r>
      <w:proofErr w:type="spellStart"/>
      <w:r w:rsidRPr="0076699E">
        <w:rPr>
          <w:rFonts w:ascii="Book Antiqua" w:hAnsi="Book Antiqua" w:cs="Book Antiqua"/>
          <w:sz w:val="24"/>
          <w:szCs w:val="24"/>
        </w:rPr>
        <w:t>nc</w:t>
      </w:r>
      <w:proofErr w:type="spellEnd"/>
      <w:r w:rsidRPr="0076699E">
        <w:rPr>
          <w:rFonts w:ascii="Book Antiqua" w:hAnsi="Book Antiqua" w:cs="Book Antiqua"/>
          <w:sz w:val="24"/>
          <w:szCs w:val="24"/>
        </w:rPr>
        <w:t>/4.0/</w:t>
      </w:r>
    </w:p>
    <w:p w14:paraId="4431D2CB" w14:textId="77777777" w:rsidR="0030477E" w:rsidRPr="0076699E" w:rsidRDefault="0030477E" w:rsidP="00AD2669">
      <w:pPr>
        <w:spacing w:line="360" w:lineRule="auto"/>
        <w:rPr>
          <w:rFonts w:ascii="Book Antiqua" w:hAnsi="Book Antiqua" w:cs="Book Antiqua"/>
          <w:sz w:val="24"/>
          <w:szCs w:val="24"/>
        </w:rPr>
      </w:pPr>
    </w:p>
    <w:p w14:paraId="467082B3" w14:textId="77777777" w:rsidR="0030477E" w:rsidRPr="0076699E" w:rsidRDefault="0030477E" w:rsidP="00AD2669">
      <w:pPr>
        <w:spacing w:line="360" w:lineRule="auto"/>
        <w:rPr>
          <w:rFonts w:ascii="Book Antiqua" w:hAnsi="Book Antiqua" w:cs="Book Antiqua"/>
          <w:sz w:val="24"/>
          <w:szCs w:val="24"/>
        </w:rPr>
      </w:pPr>
      <w:r w:rsidRPr="0076699E">
        <w:rPr>
          <w:rFonts w:ascii="Book Antiqua" w:hAnsi="Book Antiqua" w:cs="Book Antiqua"/>
          <w:b/>
          <w:bCs/>
          <w:sz w:val="24"/>
          <w:szCs w:val="24"/>
        </w:rPr>
        <w:t xml:space="preserve">Manuscript source: </w:t>
      </w:r>
      <w:r w:rsidRPr="0076699E">
        <w:rPr>
          <w:rFonts w:ascii="Book Antiqua" w:hAnsi="Book Antiqua" w:cs="Book Antiqua"/>
          <w:sz w:val="24"/>
          <w:szCs w:val="24"/>
        </w:rPr>
        <w:t>Unsolicited manuscript.</w:t>
      </w:r>
    </w:p>
    <w:p w14:paraId="6E490DCF" w14:textId="77777777" w:rsidR="00E5385B" w:rsidRPr="0030477E" w:rsidRDefault="00E5385B" w:rsidP="00AD2669">
      <w:pPr>
        <w:spacing w:line="360" w:lineRule="auto"/>
        <w:rPr>
          <w:rFonts w:ascii="Book Antiqua" w:hAnsi="Book Antiqua"/>
          <w:sz w:val="24"/>
          <w:szCs w:val="24"/>
        </w:rPr>
      </w:pPr>
    </w:p>
    <w:p w14:paraId="3CE6F084" w14:textId="483ABA6B" w:rsidR="00AA0824" w:rsidRPr="00CA7E20" w:rsidRDefault="00B32BDE" w:rsidP="00AD2669">
      <w:pPr>
        <w:pStyle w:val="BodyA"/>
        <w:spacing w:line="360" w:lineRule="auto"/>
        <w:jc w:val="both"/>
        <w:rPr>
          <w:rFonts w:ascii="Book Antiqua" w:eastAsiaTheme="minorEastAsia" w:hAnsi="Book Antiqua" w:cs="Times New Roman"/>
          <w:b/>
          <w:sz w:val="24"/>
          <w:szCs w:val="24"/>
          <w:lang w:eastAsia="zh-CN"/>
        </w:rPr>
      </w:pPr>
      <w:r w:rsidRPr="00833711">
        <w:rPr>
          <w:rFonts w:ascii="Book Antiqua" w:hAnsi="Book Antiqua" w:cs="Times New Roman"/>
          <w:b/>
          <w:sz w:val="24"/>
          <w:szCs w:val="24"/>
        </w:rPr>
        <w:t>Corresponding author:</w:t>
      </w:r>
      <w:r w:rsidR="00E34376">
        <w:rPr>
          <w:rFonts w:ascii="Book Antiqua" w:hAnsi="Book Antiqua" w:cs="Times New Roman"/>
          <w:b/>
          <w:sz w:val="24"/>
          <w:szCs w:val="24"/>
        </w:rPr>
        <w:t xml:space="preserve"> </w:t>
      </w:r>
      <w:r w:rsidRPr="00C668B4">
        <w:rPr>
          <w:rFonts w:ascii="Book Antiqua" w:hAnsi="Book Antiqua" w:cs="Times New Roman"/>
          <w:b/>
          <w:bCs/>
          <w:sz w:val="24"/>
          <w:szCs w:val="24"/>
        </w:rPr>
        <w:t>Xiao-</w:t>
      </w:r>
      <w:r w:rsidRPr="00C668B4">
        <w:rPr>
          <w:rFonts w:ascii="Book Antiqua" w:hAnsi="Book Antiqua" w:cs="Times New Roman"/>
          <w:b/>
          <w:bCs/>
          <w:caps/>
          <w:sz w:val="24"/>
          <w:szCs w:val="24"/>
        </w:rPr>
        <w:t>x</w:t>
      </w:r>
      <w:r w:rsidRPr="00C668B4">
        <w:rPr>
          <w:rFonts w:ascii="Book Antiqua" w:hAnsi="Book Antiqua" w:cs="Times New Roman"/>
          <w:b/>
          <w:bCs/>
          <w:sz w:val="24"/>
          <w:szCs w:val="24"/>
        </w:rPr>
        <w:t xml:space="preserve">iao Mi, PhD, Chief Technician, </w:t>
      </w:r>
      <w:r w:rsidR="003D0F9C" w:rsidRPr="00833711">
        <w:rPr>
          <w:rFonts w:ascii="Book Antiqua" w:hAnsi="Book Antiqua" w:cs="Times New Roman"/>
          <w:sz w:val="24"/>
          <w:szCs w:val="24"/>
        </w:rPr>
        <w:t xml:space="preserve">Institute of Translational Medicine, </w:t>
      </w:r>
      <w:r w:rsidRPr="00833711">
        <w:rPr>
          <w:rFonts w:ascii="Book Antiqua" w:hAnsi="Book Antiqua" w:cs="Times New Roman"/>
          <w:sz w:val="24"/>
          <w:szCs w:val="24"/>
        </w:rPr>
        <w:t xml:space="preserve">The </w:t>
      </w:r>
      <w:r w:rsidR="003D0F9C" w:rsidRPr="00833711">
        <w:rPr>
          <w:rFonts w:ascii="Book Antiqua" w:hAnsi="Book Antiqua" w:cs="Times New Roman"/>
          <w:sz w:val="24"/>
          <w:szCs w:val="24"/>
        </w:rPr>
        <w:t xml:space="preserve">Affiliated Hospital </w:t>
      </w:r>
      <w:r w:rsidRPr="00833711">
        <w:rPr>
          <w:rFonts w:ascii="Book Antiqua" w:hAnsi="Book Antiqua" w:cs="Times New Roman"/>
          <w:sz w:val="24"/>
          <w:szCs w:val="24"/>
        </w:rPr>
        <w:t xml:space="preserve">of </w:t>
      </w:r>
      <w:r w:rsidR="003D0F9C" w:rsidRPr="00833711">
        <w:rPr>
          <w:rFonts w:ascii="Book Antiqua" w:hAnsi="Book Antiqua" w:cs="Times New Roman"/>
          <w:sz w:val="24"/>
          <w:szCs w:val="24"/>
        </w:rPr>
        <w:t>Hangzhou Normal University</w:t>
      </w:r>
      <w:r w:rsidRPr="00833711">
        <w:rPr>
          <w:rFonts w:ascii="Book Antiqua" w:hAnsi="Book Antiqua" w:cs="Times New Roman"/>
          <w:sz w:val="24"/>
          <w:szCs w:val="24"/>
        </w:rPr>
        <w:t xml:space="preserve">, </w:t>
      </w:r>
      <w:r w:rsidR="003D0F9C" w:rsidRPr="00833711">
        <w:rPr>
          <w:rFonts w:ascii="Book Antiqua" w:hAnsi="Book Antiqua" w:cs="Times New Roman"/>
          <w:sz w:val="24"/>
          <w:szCs w:val="24"/>
        </w:rPr>
        <w:t>126 Wenzhou</w:t>
      </w:r>
      <w:r w:rsidR="009A29E2">
        <w:rPr>
          <w:rFonts w:ascii="Book Antiqua" w:hAnsi="Book Antiqua" w:cs="Times New Roman"/>
          <w:sz w:val="24"/>
          <w:szCs w:val="24"/>
        </w:rPr>
        <w:t xml:space="preserve"> </w:t>
      </w:r>
      <w:r w:rsidR="003D0F9C" w:rsidRPr="00833711">
        <w:rPr>
          <w:rFonts w:ascii="Book Antiqua" w:eastAsiaTheme="minorEastAsia" w:hAnsi="Book Antiqua" w:cs="Times New Roman"/>
          <w:sz w:val="24"/>
          <w:szCs w:val="24"/>
          <w:lang w:eastAsia="zh-CN"/>
        </w:rPr>
        <w:t>R</w:t>
      </w:r>
      <w:r w:rsidR="009A29E2">
        <w:rPr>
          <w:rFonts w:ascii="Book Antiqua" w:eastAsiaTheme="minorEastAsia" w:hAnsi="Book Antiqua" w:cs="Times New Roman" w:hint="eastAsia"/>
          <w:sz w:val="24"/>
          <w:szCs w:val="24"/>
          <w:lang w:eastAsia="zh-CN"/>
        </w:rPr>
        <w:t>oa</w:t>
      </w:r>
      <w:r w:rsidR="003D0F9C" w:rsidRPr="00833711">
        <w:rPr>
          <w:rFonts w:ascii="Book Antiqua" w:eastAsiaTheme="minorEastAsia" w:hAnsi="Book Antiqua" w:cs="Times New Roman"/>
          <w:sz w:val="24"/>
          <w:szCs w:val="24"/>
          <w:lang w:eastAsia="zh-CN"/>
        </w:rPr>
        <w:t>d</w:t>
      </w:r>
      <w:r w:rsidRPr="00833711">
        <w:rPr>
          <w:rFonts w:ascii="Book Antiqua" w:hAnsi="Book Antiqua" w:cs="Times New Roman"/>
          <w:sz w:val="24"/>
          <w:szCs w:val="24"/>
        </w:rPr>
        <w:t xml:space="preserve">, Hangzhou 310015, </w:t>
      </w:r>
      <w:r w:rsidR="003D0F9C" w:rsidRPr="00833711">
        <w:rPr>
          <w:rFonts w:ascii="Book Antiqua" w:hAnsi="Book Antiqua" w:cs="Times New Roman"/>
          <w:sz w:val="24"/>
          <w:szCs w:val="24"/>
        </w:rPr>
        <w:t xml:space="preserve">Zhejiang Province, </w:t>
      </w:r>
      <w:r w:rsidRPr="00833711">
        <w:rPr>
          <w:rFonts w:ascii="Book Antiqua" w:hAnsi="Book Antiqua" w:cs="Times New Roman"/>
          <w:sz w:val="24"/>
          <w:szCs w:val="24"/>
        </w:rPr>
        <w:t xml:space="preserve">China. </w:t>
      </w:r>
      <w:hyperlink r:id="rId8" w:history="1">
        <w:r w:rsidR="00CA7E20" w:rsidRPr="0054784F">
          <w:rPr>
            <w:rStyle w:val="a5"/>
            <w:rFonts w:ascii="Book Antiqua" w:hAnsi="Book Antiqua" w:cs="Times New Roman"/>
            <w:sz w:val="24"/>
            <w:szCs w:val="24"/>
          </w:rPr>
          <w:t>mixiaoxiao1987@163.com</w:t>
        </w:r>
      </w:hyperlink>
    </w:p>
    <w:p w14:paraId="56D04E3D" w14:textId="594050D7" w:rsidR="00C55ABF" w:rsidRPr="00E4273B" w:rsidRDefault="00C55ABF" w:rsidP="00AD2669">
      <w:pPr>
        <w:spacing w:line="360" w:lineRule="auto"/>
        <w:rPr>
          <w:rFonts w:ascii="Book Antiqua" w:hAnsi="Book Antiqua"/>
          <w:bCs/>
          <w:sz w:val="24"/>
        </w:rPr>
      </w:pPr>
      <w:r w:rsidRPr="00867A3A">
        <w:rPr>
          <w:rFonts w:ascii="Book Antiqua" w:hAnsi="Book Antiqua"/>
          <w:b/>
          <w:sz w:val="24"/>
        </w:rPr>
        <w:t>Received:</w:t>
      </w:r>
      <w:r>
        <w:rPr>
          <w:rFonts w:ascii="Book Antiqua" w:hAnsi="Book Antiqua"/>
          <w:b/>
          <w:sz w:val="24"/>
        </w:rPr>
        <w:t xml:space="preserve"> </w:t>
      </w:r>
      <w:r w:rsidR="00E4273B">
        <w:rPr>
          <w:rFonts w:ascii="Book Antiqua" w:hAnsi="Book Antiqua"/>
          <w:bCs/>
          <w:sz w:val="24"/>
        </w:rPr>
        <w:t>F</w:t>
      </w:r>
      <w:r w:rsidR="00E4273B">
        <w:rPr>
          <w:rFonts w:ascii="Book Antiqua" w:hAnsi="Book Antiqua" w:hint="eastAsia"/>
          <w:bCs/>
          <w:sz w:val="24"/>
        </w:rPr>
        <w:t>ebruary</w:t>
      </w:r>
      <w:r w:rsidRPr="00DC3CA1">
        <w:rPr>
          <w:rFonts w:ascii="Book Antiqua" w:hAnsi="Book Antiqua"/>
          <w:bCs/>
          <w:sz w:val="24"/>
        </w:rPr>
        <w:t xml:space="preserve"> </w:t>
      </w:r>
      <w:r w:rsidR="00E4273B">
        <w:rPr>
          <w:rFonts w:ascii="Book Antiqua" w:hAnsi="Book Antiqua" w:hint="eastAsia"/>
          <w:bCs/>
          <w:sz w:val="24"/>
        </w:rPr>
        <w:t>2</w:t>
      </w:r>
      <w:r w:rsidRPr="00DC3CA1">
        <w:rPr>
          <w:rFonts w:ascii="Book Antiqua" w:hAnsi="Book Antiqua"/>
          <w:bCs/>
          <w:sz w:val="24"/>
        </w:rPr>
        <w:t>, 2019</w:t>
      </w:r>
    </w:p>
    <w:p w14:paraId="10566AB5" w14:textId="0272C768" w:rsidR="00C55ABF" w:rsidRPr="00867A3A" w:rsidRDefault="00C55ABF" w:rsidP="00AD2669">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b/>
          <w:sz w:val="24"/>
        </w:rPr>
        <w:t xml:space="preserve"> </w:t>
      </w:r>
      <w:r w:rsidR="00D97971">
        <w:rPr>
          <w:rFonts w:ascii="Book Antiqua" w:hAnsi="Book Antiqua"/>
          <w:bCs/>
          <w:sz w:val="24"/>
        </w:rPr>
        <w:t>F</w:t>
      </w:r>
      <w:r w:rsidR="00D97971">
        <w:rPr>
          <w:rFonts w:ascii="Book Antiqua" w:hAnsi="Book Antiqua" w:hint="eastAsia"/>
          <w:bCs/>
          <w:sz w:val="24"/>
        </w:rPr>
        <w:t>ebruary</w:t>
      </w:r>
      <w:r w:rsidR="00D97971" w:rsidRPr="00DC3CA1">
        <w:rPr>
          <w:rFonts w:ascii="Book Antiqua" w:hAnsi="Book Antiqua"/>
          <w:bCs/>
          <w:sz w:val="24"/>
        </w:rPr>
        <w:t xml:space="preserve"> </w:t>
      </w:r>
      <w:r w:rsidR="00D97971">
        <w:rPr>
          <w:rFonts w:ascii="Book Antiqua" w:hAnsi="Book Antiqua" w:hint="eastAsia"/>
          <w:bCs/>
          <w:sz w:val="24"/>
        </w:rPr>
        <w:t>11</w:t>
      </w:r>
      <w:r w:rsidR="00D97971" w:rsidRPr="00DC3CA1">
        <w:rPr>
          <w:rFonts w:ascii="Book Antiqua" w:hAnsi="Book Antiqua"/>
          <w:bCs/>
          <w:sz w:val="24"/>
        </w:rPr>
        <w:t>, 2019</w:t>
      </w:r>
    </w:p>
    <w:p w14:paraId="5E484E7C" w14:textId="0DBC877B" w:rsidR="00C55ABF" w:rsidRPr="00867A3A" w:rsidRDefault="00C55ABF" w:rsidP="00AD2669">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b/>
          <w:sz w:val="24"/>
        </w:rPr>
        <w:t xml:space="preserve"> </w:t>
      </w:r>
      <w:r w:rsidRPr="00DC3CA1">
        <w:rPr>
          <w:rFonts w:ascii="Book Antiqua" w:hAnsi="Book Antiqua"/>
          <w:bCs/>
          <w:sz w:val="24"/>
        </w:rPr>
        <w:t xml:space="preserve">May </w:t>
      </w:r>
      <w:r>
        <w:rPr>
          <w:rFonts w:ascii="Book Antiqua" w:hAnsi="Book Antiqua"/>
          <w:bCs/>
          <w:sz w:val="24"/>
        </w:rPr>
        <w:t>3</w:t>
      </w:r>
      <w:r w:rsidR="00EA6631">
        <w:rPr>
          <w:rFonts w:ascii="Book Antiqua" w:hAnsi="Book Antiqua" w:hint="eastAsia"/>
          <w:bCs/>
          <w:sz w:val="24"/>
        </w:rPr>
        <w:t>1</w:t>
      </w:r>
      <w:r w:rsidRPr="00DC3CA1">
        <w:rPr>
          <w:rFonts w:ascii="Book Antiqua" w:hAnsi="Book Antiqua"/>
          <w:bCs/>
          <w:sz w:val="24"/>
        </w:rPr>
        <w:t>, 2019</w:t>
      </w:r>
    </w:p>
    <w:p w14:paraId="16F7D5BF" w14:textId="29CB7826" w:rsidR="00C55ABF" w:rsidRPr="00867A3A" w:rsidRDefault="00C55ABF" w:rsidP="00AD2669">
      <w:pPr>
        <w:spacing w:line="360" w:lineRule="auto"/>
        <w:rPr>
          <w:rFonts w:ascii="Book Antiqua" w:hAnsi="Book Antiqua"/>
          <w:b/>
          <w:sz w:val="24"/>
        </w:rPr>
      </w:pPr>
      <w:r w:rsidRPr="00867A3A">
        <w:rPr>
          <w:rFonts w:ascii="Book Antiqua" w:hAnsi="Book Antiqua"/>
          <w:b/>
          <w:sz w:val="24"/>
        </w:rPr>
        <w:t>Revised:</w:t>
      </w:r>
      <w:r>
        <w:rPr>
          <w:rFonts w:ascii="Book Antiqua" w:hAnsi="Book Antiqua"/>
          <w:b/>
          <w:sz w:val="24"/>
        </w:rPr>
        <w:t xml:space="preserve"> </w:t>
      </w:r>
      <w:r w:rsidRPr="00D9063D">
        <w:rPr>
          <w:rFonts w:ascii="Book Antiqua" w:hAnsi="Book Antiqua"/>
          <w:bCs/>
          <w:sz w:val="24"/>
        </w:rPr>
        <w:t xml:space="preserve">June </w:t>
      </w:r>
      <w:r w:rsidR="00973E27">
        <w:rPr>
          <w:rFonts w:ascii="Book Antiqua" w:hAnsi="Book Antiqua" w:hint="eastAsia"/>
          <w:bCs/>
          <w:sz w:val="24"/>
        </w:rPr>
        <w:t>4</w:t>
      </w:r>
      <w:r w:rsidRPr="00D9063D">
        <w:rPr>
          <w:rFonts w:ascii="Book Antiqua" w:hAnsi="Book Antiqua"/>
          <w:bCs/>
          <w:sz w:val="24"/>
        </w:rPr>
        <w:t>, 2019</w:t>
      </w:r>
    </w:p>
    <w:p w14:paraId="3CCFCD0A" w14:textId="2724B456" w:rsidR="00C55ABF" w:rsidRPr="00867A3A" w:rsidRDefault="00C55ABF" w:rsidP="00AD2669">
      <w:pPr>
        <w:spacing w:line="360" w:lineRule="auto"/>
        <w:rPr>
          <w:rFonts w:ascii="Book Antiqua" w:hAnsi="Book Antiqua"/>
          <w:b/>
          <w:sz w:val="24"/>
        </w:rPr>
      </w:pPr>
      <w:r w:rsidRPr="00867A3A">
        <w:rPr>
          <w:rFonts w:ascii="Book Antiqua" w:hAnsi="Book Antiqua"/>
          <w:b/>
          <w:sz w:val="24"/>
        </w:rPr>
        <w:t>Accepted:</w:t>
      </w:r>
      <w:r w:rsidR="001E61ED" w:rsidRPr="001E61ED">
        <w:t xml:space="preserve"> </w:t>
      </w:r>
      <w:r w:rsidR="001E61ED" w:rsidRPr="001E61ED">
        <w:rPr>
          <w:rFonts w:ascii="Book Antiqua" w:hAnsi="Book Antiqua"/>
          <w:bCs/>
          <w:sz w:val="24"/>
        </w:rPr>
        <w:t>June 20, 2019</w:t>
      </w:r>
      <w:r w:rsidR="00D112AA">
        <w:rPr>
          <w:rFonts w:ascii="Book Antiqua" w:hAnsi="Book Antiqua"/>
          <w:b/>
          <w:sz w:val="24"/>
        </w:rPr>
        <w:t xml:space="preserve"> </w:t>
      </w:r>
    </w:p>
    <w:p w14:paraId="0AF9CB82" w14:textId="77777777" w:rsidR="00C55ABF" w:rsidRPr="00867A3A" w:rsidRDefault="00C55ABF" w:rsidP="00AD2669">
      <w:pPr>
        <w:spacing w:line="360" w:lineRule="auto"/>
        <w:rPr>
          <w:rFonts w:ascii="Book Antiqua" w:hAnsi="Book Antiqua"/>
          <w:b/>
          <w:sz w:val="24"/>
        </w:rPr>
      </w:pPr>
      <w:r w:rsidRPr="00867A3A">
        <w:rPr>
          <w:rFonts w:ascii="Book Antiqua" w:hAnsi="Book Antiqua"/>
          <w:b/>
          <w:sz w:val="24"/>
        </w:rPr>
        <w:t>Article in press:</w:t>
      </w:r>
    </w:p>
    <w:p w14:paraId="2C00E9A8" w14:textId="77777777" w:rsidR="00C55ABF" w:rsidRPr="009E3692" w:rsidRDefault="00C55ABF" w:rsidP="00AD2669">
      <w:pPr>
        <w:spacing w:line="360" w:lineRule="auto"/>
        <w:rPr>
          <w:rFonts w:ascii="Book Antiqua" w:hAnsi="Book Antiqua"/>
          <w:sz w:val="24"/>
        </w:rPr>
      </w:pPr>
      <w:r w:rsidRPr="00867A3A">
        <w:rPr>
          <w:rFonts w:ascii="Book Antiqua" w:hAnsi="Book Antiqua"/>
          <w:b/>
          <w:sz w:val="24"/>
        </w:rPr>
        <w:t>Published online:</w:t>
      </w:r>
    </w:p>
    <w:p w14:paraId="67174D0B" w14:textId="77777777" w:rsidR="00AA0824" w:rsidRPr="00833711" w:rsidRDefault="00AA0824" w:rsidP="00AD2669">
      <w:pPr>
        <w:spacing w:line="360" w:lineRule="auto"/>
        <w:rPr>
          <w:rFonts w:ascii="Book Antiqua" w:hAnsi="Book Antiqua" w:cs="Times New Roman"/>
          <w:b/>
          <w:color w:val="000000" w:themeColor="text1"/>
          <w:sz w:val="24"/>
          <w:szCs w:val="24"/>
        </w:rPr>
      </w:pPr>
    </w:p>
    <w:p w14:paraId="16E7ED0C" w14:textId="77777777" w:rsidR="00CA7E20" w:rsidRDefault="00CA7E20">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03F3989C" w14:textId="100E7D41" w:rsidR="00774F6F" w:rsidRPr="00833711" w:rsidRDefault="00D945A8" w:rsidP="00AD2669">
      <w:pPr>
        <w:spacing w:line="360" w:lineRule="auto"/>
        <w:rPr>
          <w:rFonts w:ascii="Book Antiqua" w:hAnsi="Book Antiqua" w:cs="Times New Roman"/>
          <w:b/>
          <w:color w:val="000000" w:themeColor="text1"/>
          <w:sz w:val="24"/>
          <w:szCs w:val="24"/>
        </w:rPr>
      </w:pPr>
      <w:r w:rsidRPr="00833711">
        <w:rPr>
          <w:rFonts w:ascii="Book Antiqua" w:hAnsi="Book Antiqua" w:cs="Times New Roman"/>
          <w:b/>
          <w:color w:val="000000" w:themeColor="text1"/>
          <w:sz w:val="24"/>
          <w:szCs w:val="24"/>
        </w:rPr>
        <w:lastRenderedPageBreak/>
        <w:t>Abstract</w:t>
      </w:r>
    </w:p>
    <w:p w14:paraId="33324495" w14:textId="77777777" w:rsidR="00B32BDE" w:rsidRPr="00440DE8" w:rsidRDefault="0043339A" w:rsidP="00AD2669">
      <w:pPr>
        <w:spacing w:line="360" w:lineRule="auto"/>
        <w:rPr>
          <w:rFonts w:ascii="Book Antiqua" w:hAnsi="Book Antiqua" w:cs="Times New Roman"/>
          <w:b/>
          <w:i/>
          <w:iCs/>
          <w:caps/>
          <w:color w:val="000000" w:themeColor="text1"/>
          <w:sz w:val="24"/>
          <w:szCs w:val="24"/>
        </w:rPr>
      </w:pPr>
      <w:r w:rsidRPr="00440DE8">
        <w:rPr>
          <w:rFonts w:ascii="Book Antiqua" w:hAnsi="Book Antiqua" w:cs="Times New Roman"/>
          <w:b/>
          <w:i/>
          <w:iCs/>
          <w:caps/>
          <w:color w:val="000000" w:themeColor="text1"/>
          <w:sz w:val="24"/>
          <w:szCs w:val="24"/>
        </w:rPr>
        <w:t>Background</w:t>
      </w:r>
    </w:p>
    <w:p w14:paraId="2A7DCC8A" w14:textId="77777777" w:rsidR="00B32BDE" w:rsidRPr="00833711" w:rsidRDefault="0043339A" w:rsidP="00AD2669">
      <w:pPr>
        <w:spacing w:line="360" w:lineRule="auto"/>
        <w:rPr>
          <w:rFonts w:ascii="Book Antiqua" w:hAnsi="Book Antiqua" w:cs="Times New Roman"/>
          <w:b/>
          <w:color w:val="000000" w:themeColor="text1"/>
          <w:sz w:val="24"/>
          <w:szCs w:val="24"/>
        </w:rPr>
      </w:pPr>
      <w:r w:rsidRPr="00833711">
        <w:rPr>
          <w:rFonts w:ascii="Book Antiqua" w:hAnsi="Book Antiqua" w:cs="Times New Roman"/>
          <w:color w:val="000000" w:themeColor="text1"/>
          <w:sz w:val="24"/>
          <w:szCs w:val="24"/>
        </w:rPr>
        <w:t xml:space="preserve">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caused</w:t>
      </w:r>
      <w:r w:rsidR="00200CD7" w:rsidRPr="00833711">
        <w:rPr>
          <w:rFonts w:ascii="Book Antiqua" w:hAnsi="Book Antiqua" w:cs="Times New Roman"/>
          <w:color w:val="000000" w:themeColor="text1"/>
          <w:sz w:val="24"/>
          <w:szCs w:val="24"/>
        </w:rPr>
        <w:t xml:space="preserve"> by</w:t>
      </w:r>
      <w:r w:rsidR="00F4552F" w:rsidRPr="00833711">
        <w:rPr>
          <w:rFonts w:ascii="Book Antiqua" w:hAnsi="Book Antiqua" w:cs="Times New Roman"/>
          <w:color w:val="000000" w:themeColor="text1"/>
          <w:sz w:val="24"/>
          <w:szCs w:val="24"/>
        </w:rPr>
        <w:t xml:space="preserve"> </w:t>
      </w:r>
      <w:proofErr w:type="spellStart"/>
      <w:r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tumors is very difficult to detect. </w:t>
      </w:r>
      <w:r w:rsidR="00565EE3" w:rsidRPr="00833711">
        <w:rPr>
          <w:rFonts w:ascii="Book Antiqua" w:hAnsi="Book Antiqua" w:cs="Times New Roman"/>
          <w:color w:val="000000" w:themeColor="text1"/>
          <w:sz w:val="24"/>
          <w:szCs w:val="24"/>
        </w:rPr>
        <w:t xml:space="preserve">We report a case of </w:t>
      </w:r>
      <w:r w:rsidR="005B64D0" w:rsidRPr="00833711">
        <w:rPr>
          <w:rFonts w:ascii="Book Antiqua" w:hAnsi="Book Antiqua" w:cs="Times New Roman"/>
          <w:color w:val="000000" w:themeColor="text1"/>
          <w:sz w:val="24"/>
          <w:szCs w:val="24"/>
        </w:rPr>
        <w:t xml:space="preserve">tumor-induced </w:t>
      </w:r>
      <w:proofErr w:type="spellStart"/>
      <w:r w:rsidR="005B64D0" w:rsidRPr="00833711">
        <w:rPr>
          <w:rFonts w:ascii="Book Antiqua" w:hAnsi="Book Antiqua" w:cs="Times New Roman"/>
          <w:color w:val="000000" w:themeColor="text1"/>
          <w:sz w:val="24"/>
          <w:szCs w:val="24"/>
        </w:rPr>
        <w:t>osteomalacia</w:t>
      </w:r>
      <w:proofErr w:type="spellEnd"/>
      <w:r w:rsidR="005B64D0" w:rsidRPr="00833711">
        <w:rPr>
          <w:rFonts w:ascii="Book Antiqua" w:hAnsi="Book Antiqua" w:cs="Times New Roman"/>
          <w:color w:val="000000" w:themeColor="text1"/>
          <w:sz w:val="24"/>
          <w:szCs w:val="24"/>
        </w:rPr>
        <w:t xml:space="preserve"> caused by a </w:t>
      </w:r>
      <w:proofErr w:type="spellStart"/>
      <w:r w:rsidR="005B64D0" w:rsidRPr="00833711">
        <w:rPr>
          <w:rFonts w:ascii="Book Antiqua" w:hAnsi="Book Antiqua" w:cs="Times New Roman"/>
          <w:color w:val="000000" w:themeColor="text1"/>
          <w:sz w:val="24"/>
          <w:szCs w:val="24"/>
        </w:rPr>
        <w:t>phosphaturic</w:t>
      </w:r>
      <w:proofErr w:type="spellEnd"/>
      <w:r w:rsidR="005B64D0" w:rsidRPr="00833711">
        <w:rPr>
          <w:rFonts w:ascii="Book Antiqua" w:hAnsi="Book Antiqua" w:cs="Times New Roman"/>
          <w:color w:val="000000" w:themeColor="text1"/>
          <w:sz w:val="24"/>
          <w:szCs w:val="24"/>
        </w:rPr>
        <w:t xml:space="preserve"> mesenchymal tumor of the left femur in a middle-aged woman</w:t>
      </w:r>
      <w:r w:rsidRPr="00833711">
        <w:rPr>
          <w:rFonts w:ascii="Book Antiqua" w:hAnsi="Book Antiqua" w:cs="Times New Roman"/>
          <w:color w:val="000000" w:themeColor="text1"/>
          <w:sz w:val="24"/>
          <w:szCs w:val="24"/>
        </w:rPr>
        <w:t xml:space="preserve"> after medical imaging and </w:t>
      </w:r>
      <w:r w:rsidR="00200CD7" w:rsidRPr="00833711">
        <w:rPr>
          <w:rFonts w:ascii="Book Antiqua" w:hAnsi="Book Antiqua" w:cs="Times New Roman"/>
          <w:color w:val="000000" w:themeColor="text1"/>
          <w:sz w:val="24"/>
          <w:szCs w:val="24"/>
        </w:rPr>
        <w:t>biopsy</w:t>
      </w:r>
      <w:r w:rsidR="005B64D0" w:rsidRPr="00833711">
        <w:rPr>
          <w:rFonts w:ascii="Book Antiqua" w:hAnsi="Book Antiqua" w:cs="Times New Roman"/>
          <w:color w:val="000000" w:themeColor="text1"/>
          <w:sz w:val="24"/>
          <w:szCs w:val="24"/>
        </w:rPr>
        <w:t>.</w:t>
      </w:r>
    </w:p>
    <w:p w14:paraId="371C9DC1" w14:textId="77777777" w:rsidR="00B32BDE" w:rsidRPr="00833711" w:rsidRDefault="00B32BDE" w:rsidP="00AD2669">
      <w:pPr>
        <w:spacing w:line="360" w:lineRule="auto"/>
        <w:rPr>
          <w:rFonts w:ascii="Book Antiqua" w:hAnsi="Book Antiqua" w:cs="Times New Roman"/>
          <w:b/>
          <w:color w:val="000000" w:themeColor="text1"/>
          <w:sz w:val="24"/>
          <w:szCs w:val="24"/>
        </w:rPr>
      </w:pPr>
    </w:p>
    <w:p w14:paraId="5FDCC3DC" w14:textId="77777777" w:rsidR="00B32BDE" w:rsidRPr="002C38BC" w:rsidRDefault="0043339A" w:rsidP="00AD2669">
      <w:pPr>
        <w:spacing w:line="360" w:lineRule="auto"/>
        <w:rPr>
          <w:rFonts w:ascii="Book Antiqua" w:hAnsi="Book Antiqua" w:cs="Times New Roman"/>
          <w:b/>
          <w:i/>
          <w:iCs/>
          <w:caps/>
          <w:color w:val="000000" w:themeColor="text1"/>
          <w:sz w:val="24"/>
          <w:szCs w:val="24"/>
        </w:rPr>
      </w:pPr>
      <w:r w:rsidRPr="002C38BC">
        <w:rPr>
          <w:rFonts w:ascii="Book Antiqua" w:hAnsi="Book Antiqua" w:cs="Times New Roman"/>
          <w:b/>
          <w:i/>
          <w:iCs/>
          <w:caps/>
          <w:color w:val="000000" w:themeColor="text1"/>
          <w:sz w:val="24"/>
          <w:szCs w:val="24"/>
        </w:rPr>
        <w:t xml:space="preserve">Case </w:t>
      </w:r>
      <w:r w:rsidR="00F96381" w:rsidRPr="002C38BC">
        <w:rPr>
          <w:rFonts w:ascii="Book Antiqua" w:hAnsi="Book Antiqua" w:cs="Times New Roman"/>
          <w:b/>
          <w:i/>
          <w:iCs/>
          <w:caps/>
          <w:color w:val="000000" w:themeColor="text1"/>
          <w:sz w:val="24"/>
          <w:szCs w:val="24"/>
        </w:rPr>
        <w:t>Summary</w:t>
      </w:r>
    </w:p>
    <w:p w14:paraId="3352CB74" w14:textId="46F7FCA7" w:rsidR="00B32BDE" w:rsidRPr="00833711" w:rsidRDefault="00FD2538"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rPr>
        <w:t xml:space="preserve">A 57-year-old woman presented with progressive bone pain for five years. She was diagnosed with </w:t>
      </w:r>
      <w:proofErr w:type="spellStart"/>
      <w:r w:rsidRPr="00833711">
        <w:rPr>
          <w:rFonts w:ascii="Book Antiqua" w:hAnsi="Book Antiqua" w:cs="Times New Roman"/>
          <w:color w:val="000000" w:themeColor="text1"/>
          <w:sz w:val="24"/>
          <w:szCs w:val="24"/>
        </w:rPr>
        <w:t>hypophosphatemic</w:t>
      </w:r>
      <w:proofErr w:type="spellEnd"/>
      <w:r w:rsidR="00F4552F" w:rsidRPr="00833711">
        <w:rPr>
          <w:rFonts w:ascii="Book Antiqua" w:hAnsi="Book Antiqua" w:cs="Times New Roman"/>
          <w:color w:val="000000" w:themeColor="text1"/>
          <w:sz w:val="24"/>
          <w:szCs w:val="24"/>
        </w:rPr>
        <w:t xml:space="preserve"> </w:t>
      </w:r>
      <w:proofErr w:type="spellStart"/>
      <w:r w:rsidRPr="00833711">
        <w:rPr>
          <w:rFonts w:ascii="Book Antiqua" w:hAnsi="Book Antiqua" w:cs="Times New Roman"/>
          <w:color w:val="000000" w:themeColor="text1"/>
          <w:sz w:val="24"/>
          <w:szCs w:val="24"/>
        </w:rPr>
        <w:t>osteomalacia</w:t>
      </w:r>
      <w:proofErr w:type="spellEnd"/>
      <w:r w:rsidR="00200CD7" w:rsidRPr="00833711">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as her laboratory data showed </w:t>
      </w:r>
      <w:r w:rsidR="00AD2745" w:rsidRPr="00833711">
        <w:rPr>
          <w:rFonts w:ascii="Book Antiqua" w:hAnsi="Book Antiqua" w:cs="Times New Roman"/>
          <w:color w:val="000000" w:themeColor="text1"/>
          <w:sz w:val="24"/>
          <w:szCs w:val="24"/>
        </w:rPr>
        <w:t>low serum phosphorus and low serum calcium. Her k</w:t>
      </w:r>
      <w:r w:rsidR="00200CD7" w:rsidRPr="00833711">
        <w:rPr>
          <w:rFonts w:ascii="Book Antiqua" w:hAnsi="Book Antiqua" w:cs="Times New Roman"/>
          <w:color w:val="000000" w:themeColor="text1"/>
          <w:sz w:val="24"/>
          <w:szCs w:val="24"/>
        </w:rPr>
        <w:t>n</w:t>
      </w:r>
      <w:r w:rsidR="00AD2745" w:rsidRPr="00833711">
        <w:rPr>
          <w:rFonts w:ascii="Book Antiqua" w:hAnsi="Book Antiqua" w:cs="Times New Roman"/>
          <w:color w:val="000000" w:themeColor="text1"/>
          <w:sz w:val="24"/>
          <w:szCs w:val="24"/>
        </w:rPr>
        <w:t xml:space="preserve">ee joint radiography </w:t>
      </w:r>
      <w:r w:rsidR="000C0857" w:rsidRPr="00833711">
        <w:rPr>
          <w:rFonts w:ascii="Book Antiqua" w:hAnsi="Book Antiqua" w:cs="Times New Roman"/>
          <w:color w:val="000000" w:themeColor="text1"/>
          <w:sz w:val="24"/>
          <w:szCs w:val="24"/>
        </w:rPr>
        <w:t xml:space="preserve">revealed </w:t>
      </w:r>
      <w:r w:rsidR="00200CD7" w:rsidRPr="00833711">
        <w:rPr>
          <w:rFonts w:ascii="Book Antiqua" w:hAnsi="Book Antiqua" w:cs="Times New Roman"/>
          <w:color w:val="000000" w:themeColor="text1"/>
          <w:sz w:val="24"/>
          <w:szCs w:val="24"/>
        </w:rPr>
        <w:t xml:space="preserve">an </w:t>
      </w:r>
      <w:r w:rsidR="000C0857" w:rsidRPr="00833711">
        <w:rPr>
          <w:rFonts w:ascii="Book Antiqua" w:hAnsi="Book Antiqua" w:cs="Times New Roman"/>
          <w:color w:val="000000" w:themeColor="text1"/>
          <w:sz w:val="24"/>
          <w:szCs w:val="24"/>
        </w:rPr>
        <w:t xml:space="preserve">osteolytic lesion of the left femur. </w:t>
      </w:r>
      <w:r w:rsidR="00B2717A">
        <w:rPr>
          <w:rFonts w:ascii="Book Antiqua" w:hAnsi="Book Antiqua" w:cs="Times New Roman"/>
          <w:color w:val="000000" w:themeColor="text1"/>
          <w:sz w:val="24"/>
          <w:szCs w:val="24"/>
        </w:rPr>
        <w:t>A c</w:t>
      </w:r>
      <w:r w:rsidR="00B2717A" w:rsidRPr="00833711">
        <w:rPr>
          <w:rFonts w:ascii="Book Antiqua" w:hAnsi="Book Antiqua" w:cs="Times New Roman"/>
          <w:color w:val="000000" w:themeColor="text1"/>
          <w:sz w:val="24"/>
          <w:szCs w:val="24"/>
        </w:rPr>
        <w:t xml:space="preserve">omputed </w:t>
      </w:r>
      <w:r w:rsidR="000C0857" w:rsidRPr="00833711">
        <w:rPr>
          <w:rFonts w:ascii="Book Antiqua" w:hAnsi="Book Antiqua" w:cs="Times New Roman"/>
          <w:color w:val="000000" w:themeColor="text1"/>
          <w:sz w:val="24"/>
          <w:szCs w:val="24"/>
        </w:rPr>
        <w:t xml:space="preserve">tomography scan showed mixed density shadows in the left femur. Magnetic resonance imaging of the left femur showed the presence of an oval area with </w:t>
      </w:r>
      <w:r w:rsidR="00200CD7" w:rsidRPr="00833711">
        <w:rPr>
          <w:rFonts w:ascii="Book Antiqua" w:hAnsi="Book Antiqua" w:cs="Times New Roman"/>
          <w:color w:val="000000" w:themeColor="text1"/>
          <w:sz w:val="24"/>
          <w:szCs w:val="24"/>
        </w:rPr>
        <w:t xml:space="preserve">a </w:t>
      </w:r>
      <w:r w:rsidR="000C0857" w:rsidRPr="00833711">
        <w:rPr>
          <w:rFonts w:ascii="Book Antiqua" w:hAnsi="Book Antiqua" w:cs="Times New Roman"/>
          <w:color w:val="000000" w:themeColor="text1"/>
          <w:sz w:val="24"/>
          <w:szCs w:val="24"/>
        </w:rPr>
        <w:t>hypointense</w:t>
      </w:r>
      <w:r w:rsidR="00856A68" w:rsidRPr="00833711">
        <w:rPr>
          <w:rFonts w:ascii="Book Antiqua" w:hAnsi="Book Antiqua" w:cs="Times New Roman"/>
          <w:color w:val="000000" w:themeColor="text1"/>
          <w:sz w:val="24"/>
          <w:szCs w:val="24"/>
        </w:rPr>
        <w:t xml:space="preserve"> signal</w:t>
      </w:r>
      <w:r w:rsidR="000C0857" w:rsidRPr="00833711">
        <w:rPr>
          <w:rFonts w:ascii="Book Antiqua" w:hAnsi="Book Antiqua" w:cs="Times New Roman"/>
          <w:color w:val="000000" w:themeColor="text1"/>
          <w:sz w:val="24"/>
          <w:szCs w:val="24"/>
        </w:rPr>
        <w:t xml:space="preserve"> in</w:t>
      </w:r>
      <w:r w:rsidR="00F4552F" w:rsidRPr="00833711">
        <w:rPr>
          <w:rFonts w:ascii="Book Antiqua" w:hAnsi="Book Antiqua" w:cs="Times New Roman"/>
          <w:color w:val="000000" w:themeColor="text1"/>
          <w:sz w:val="24"/>
          <w:szCs w:val="24"/>
        </w:rPr>
        <w:t xml:space="preserve"> </w:t>
      </w:r>
      <w:r w:rsidR="000C0857" w:rsidRPr="00833711">
        <w:rPr>
          <w:rFonts w:ascii="Book Antiqua" w:hAnsi="Book Antiqua" w:cs="Times New Roman"/>
          <w:color w:val="000000" w:themeColor="text1"/>
          <w:sz w:val="24"/>
          <w:szCs w:val="24"/>
        </w:rPr>
        <w:t>T1</w:t>
      </w:r>
      <w:r w:rsidR="00EA1439" w:rsidRPr="00833711">
        <w:rPr>
          <w:rFonts w:ascii="Book Antiqua" w:hAnsi="Book Antiqua" w:cs="Times New Roman"/>
          <w:color w:val="000000" w:themeColor="text1"/>
          <w:sz w:val="24"/>
          <w:szCs w:val="24"/>
        </w:rPr>
        <w:t>-</w:t>
      </w:r>
      <w:r w:rsidR="000C0857" w:rsidRPr="00833711">
        <w:rPr>
          <w:rFonts w:ascii="Book Antiqua" w:hAnsi="Book Antiqua" w:cs="Times New Roman"/>
          <w:color w:val="000000" w:themeColor="text1"/>
          <w:sz w:val="24"/>
          <w:szCs w:val="24"/>
        </w:rPr>
        <w:t>weighted</w:t>
      </w:r>
      <w:r w:rsidR="00EA1439" w:rsidRPr="00833711">
        <w:rPr>
          <w:rFonts w:ascii="Book Antiqua" w:hAnsi="Book Antiqua" w:cs="Times New Roman"/>
          <w:color w:val="000000" w:themeColor="text1"/>
          <w:sz w:val="24"/>
          <w:szCs w:val="24"/>
        </w:rPr>
        <w:t xml:space="preserve"> </w:t>
      </w:r>
      <w:r w:rsidR="00CA7E20" w:rsidRPr="00CA7E20">
        <w:rPr>
          <w:rFonts w:ascii="Book Antiqua" w:hAnsi="Book Antiqua" w:cs="Times New Roman"/>
          <w:color w:val="000000" w:themeColor="text1"/>
          <w:sz w:val="24"/>
          <w:szCs w:val="24"/>
        </w:rPr>
        <w:t xml:space="preserve">magnetic resonance imaging </w:t>
      </w:r>
      <w:r w:rsidR="00CA7E20">
        <w:rPr>
          <w:rFonts w:ascii="Book Antiqua" w:hAnsi="Book Antiqua" w:cs="Times New Roman" w:hint="eastAsia"/>
          <w:color w:val="000000" w:themeColor="text1"/>
          <w:sz w:val="24"/>
          <w:szCs w:val="24"/>
        </w:rPr>
        <w:t>(</w:t>
      </w:r>
      <w:r w:rsidR="00EA1439" w:rsidRPr="00833711">
        <w:rPr>
          <w:rFonts w:ascii="Book Antiqua" w:hAnsi="Book Antiqua" w:cs="Times New Roman"/>
          <w:color w:val="000000" w:themeColor="text1"/>
          <w:sz w:val="24"/>
          <w:szCs w:val="24"/>
        </w:rPr>
        <w:t>MRI</w:t>
      </w:r>
      <w:r w:rsidR="00CA7E20">
        <w:rPr>
          <w:rFonts w:ascii="Book Antiqua" w:hAnsi="Book Antiqua" w:cs="Times New Roman" w:hint="eastAsia"/>
          <w:color w:val="000000" w:themeColor="text1"/>
          <w:sz w:val="24"/>
          <w:szCs w:val="24"/>
        </w:rPr>
        <w:t>)</w:t>
      </w:r>
      <w:r w:rsidR="000C0857" w:rsidRPr="00833711">
        <w:rPr>
          <w:rFonts w:ascii="Book Antiqua" w:hAnsi="Book Antiqua" w:cs="Times New Roman"/>
          <w:color w:val="000000" w:themeColor="text1"/>
          <w:sz w:val="24"/>
          <w:szCs w:val="24"/>
        </w:rPr>
        <w:t xml:space="preserve"> and high-low mixed signal in</w:t>
      </w:r>
      <w:r w:rsidR="00F4552F" w:rsidRPr="00833711">
        <w:rPr>
          <w:rFonts w:ascii="Book Antiqua" w:hAnsi="Book Antiqua" w:cs="Times New Roman"/>
          <w:color w:val="000000" w:themeColor="text1"/>
          <w:sz w:val="24"/>
          <w:szCs w:val="24"/>
        </w:rPr>
        <w:t xml:space="preserve"> </w:t>
      </w:r>
      <w:r w:rsidR="000C0857" w:rsidRPr="00833711">
        <w:rPr>
          <w:rFonts w:ascii="Book Antiqua" w:hAnsi="Book Antiqua" w:cs="Times New Roman"/>
          <w:color w:val="000000" w:themeColor="text1"/>
          <w:sz w:val="24"/>
          <w:szCs w:val="24"/>
        </w:rPr>
        <w:t>T2</w:t>
      </w:r>
      <w:r w:rsidR="00EA1439" w:rsidRPr="00833711">
        <w:rPr>
          <w:rFonts w:ascii="Book Antiqua" w:hAnsi="Book Antiqua" w:cs="Times New Roman"/>
          <w:color w:val="000000" w:themeColor="text1"/>
          <w:sz w:val="24"/>
          <w:szCs w:val="24"/>
        </w:rPr>
        <w:t>-</w:t>
      </w:r>
      <w:r w:rsidR="000C0857" w:rsidRPr="00833711">
        <w:rPr>
          <w:rFonts w:ascii="Book Antiqua" w:hAnsi="Book Antiqua" w:cs="Times New Roman"/>
          <w:color w:val="000000" w:themeColor="text1"/>
          <w:sz w:val="24"/>
          <w:szCs w:val="24"/>
        </w:rPr>
        <w:t>weighted</w:t>
      </w:r>
      <w:r w:rsidR="00EA1439" w:rsidRPr="00833711">
        <w:rPr>
          <w:rFonts w:ascii="Book Antiqua" w:hAnsi="Book Antiqua" w:cs="Times New Roman"/>
          <w:color w:val="000000" w:themeColor="text1"/>
          <w:sz w:val="24"/>
          <w:szCs w:val="24"/>
        </w:rPr>
        <w:t xml:space="preserve"> MRI</w:t>
      </w:r>
      <w:r w:rsidR="000C0857" w:rsidRPr="00833711">
        <w:rPr>
          <w:rFonts w:ascii="Book Antiqua" w:hAnsi="Book Antiqua" w:cs="Times New Roman"/>
          <w:color w:val="000000" w:themeColor="text1"/>
          <w:sz w:val="24"/>
          <w:szCs w:val="24"/>
        </w:rPr>
        <w:t xml:space="preserve">. </w:t>
      </w:r>
      <w:r w:rsidR="006900F9" w:rsidRPr="00833711">
        <w:rPr>
          <w:rFonts w:ascii="Book Antiqua" w:hAnsi="Book Antiqua" w:cs="Times New Roman"/>
          <w:color w:val="000000" w:themeColor="text1"/>
          <w:sz w:val="24"/>
          <w:szCs w:val="24"/>
        </w:rPr>
        <w:t>Biopsy s</w:t>
      </w:r>
      <w:r w:rsidR="000C0857" w:rsidRPr="00833711">
        <w:rPr>
          <w:rFonts w:ascii="Book Antiqua" w:hAnsi="Book Antiqua" w:cs="Times New Roman"/>
          <w:color w:val="000000" w:themeColor="text1"/>
          <w:sz w:val="24"/>
          <w:szCs w:val="24"/>
        </w:rPr>
        <w:t>amples revealed the presence of short sp</w:t>
      </w:r>
      <w:r w:rsidR="00F72EC9" w:rsidRPr="00833711">
        <w:rPr>
          <w:rFonts w:ascii="Book Antiqua" w:hAnsi="Book Antiqua" w:cs="Times New Roman"/>
          <w:color w:val="000000" w:themeColor="text1"/>
          <w:sz w:val="24"/>
          <w:szCs w:val="24"/>
        </w:rPr>
        <w:t>indle cells</w:t>
      </w:r>
      <w:r w:rsidR="00EA1439" w:rsidRPr="00833711">
        <w:rPr>
          <w:rFonts w:ascii="Book Antiqua" w:hAnsi="Book Antiqua" w:cs="Times New Roman"/>
          <w:color w:val="000000" w:themeColor="text1"/>
          <w:sz w:val="24"/>
          <w:szCs w:val="24"/>
        </w:rPr>
        <w:t>,</w:t>
      </w:r>
      <w:r w:rsidR="00F72EC9" w:rsidRPr="00833711">
        <w:rPr>
          <w:rFonts w:ascii="Book Antiqua" w:hAnsi="Book Antiqua" w:cs="Times New Roman"/>
          <w:color w:val="000000" w:themeColor="text1"/>
          <w:sz w:val="24"/>
          <w:szCs w:val="24"/>
        </w:rPr>
        <w:t xml:space="preserve"> vascularization, </w:t>
      </w:r>
      <w:r w:rsidR="00EA1439" w:rsidRPr="00833711">
        <w:rPr>
          <w:rFonts w:ascii="Book Antiqua" w:hAnsi="Book Antiqua" w:cs="Times New Roman"/>
          <w:color w:val="000000" w:themeColor="text1"/>
          <w:sz w:val="24"/>
          <w:szCs w:val="24"/>
        </w:rPr>
        <w:t xml:space="preserve">and </w:t>
      </w:r>
      <w:r w:rsidR="00F72EC9" w:rsidRPr="00833711">
        <w:rPr>
          <w:rFonts w:ascii="Book Antiqua" w:hAnsi="Book Antiqua" w:cs="Times New Roman"/>
          <w:color w:val="000000" w:themeColor="text1"/>
          <w:sz w:val="24"/>
          <w:szCs w:val="24"/>
        </w:rPr>
        <w:t xml:space="preserve">characteristics of </w:t>
      </w:r>
      <w:proofErr w:type="spellStart"/>
      <w:r w:rsidR="00F72EC9" w:rsidRPr="00833711">
        <w:rPr>
          <w:rFonts w:ascii="Book Antiqua" w:hAnsi="Book Antiqua" w:cs="Times New Roman"/>
          <w:color w:val="000000" w:themeColor="text1"/>
          <w:sz w:val="24"/>
          <w:szCs w:val="24"/>
        </w:rPr>
        <w:t>phosphaturic</w:t>
      </w:r>
      <w:proofErr w:type="spellEnd"/>
      <w:r w:rsidR="00F72EC9" w:rsidRPr="00833711">
        <w:rPr>
          <w:rFonts w:ascii="Book Antiqua" w:hAnsi="Book Antiqua" w:cs="Times New Roman"/>
          <w:color w:val="000000" w:themeColor="text1"/>
          <w:sz w:val="24"/>
          <w:szCs w:val="24"/>
        </w:rPr>
        <w:t xml:space="preserve"> mesenchymal tumors. </w:t>
      </w:r>
      <w:r w:rsidR="006900F9" w:rsidRPr="00833711">
        <w:rPr>
          <w:rFonts w:ascii="Book Antiqua" w:hAnsi="Book Antiqua" w:cs="Times New Roman"/>
          <w:color w:val="000000" w:themeColor="text1"/>
          <w:sz w:val="24"/>
          <w:szCs w:val="24"/>
        </w:rPr>
        <w:t>Tumor r</w:t>
      </w:r>
      <w:r w:rsidR="00F72EC9" w:rsidRPr="00833711">
        <w:rPr>
          <w:rFonts w:ascii="Book Antiqua" w:hAnsi="Book Antiqua" w:cs="Times New Roman"/>
          <w:color w:val="000000" w:themeColor="text1"/>
          <w:sz w:val="24"/>
          <w:szCs w:val="24"/>
        </w:rPr>
        <w:t>esection was perfo</w:t>
      </w:r>
      <w:r w:rsidR="00856A68" w:rsidRPr="00833711">
        <w:rPr>
          <w:rFonts w:ascii="Book Antiqua" w:hAnsi="Book Antiqua" w:cs="Times New Roman"/>
          <w:color w:val="000000" w:themeColor="text1"/>
          <w:sz w:val="24"/>
          <w:szCs w:val="24"/>
        </w:rPr>
        <w:t>r</w:t>
      </w:r>
      <w:r w:rsidR="00F72EC9" w:rsidRPr="00833711">
        <w:rPr>
          <w:rFonts w:ascii="Book Antiqua" w:hAnsi="Book Antiqua" w:cs="Times New Roman"/>
          <w:color w:val="000000" w:themeColor="text1"/>
          <w:sz w:val="24"/>
          <w:szCs w:val="24"/>
        </w:rPr>
        <w:t xml:space="preserve">med, and the clinical presentations and laboratory abnormalities </w:t>
      </w:r>
      <w:r w:rsidR="00F72EC9" w:rsidRPr="00951B7D">
        <w:rPr>
          <w:rFonts w:ascii="Book Antiqua" w:hAnsi="Book Antiqua" w:cs="Times New Roman"/>
          <w:color w:val="000000" w:themeColor="text1"/>
          <w:sz w:val="24"/>
          <w:szCs w:val="24"/>
        </w:rPr>
        <w:t>were reversed</w:t>
      </w:r>
      <w:r w:rsidR="00F72EC9" w:rsidRPr="00833711">
        <w:rPr>
          <w:rFonts w:ascii="Book Antiqua" w:hAnsi="Book Antiqua" w:cs="Times New Roman"/>
          <w:color w:val="000000" w:themeColor="text1"/>
          <w:sz w:val="24"/>
          <w:szCs w:val="24"/>
        </w:rPr>
        <w:t xml:space="preserve">. </w:t>
      </w:r>
    </w:p>
    <w:p w14:paraId="0A53F6A3" w14:textId="77777777" w:rsidR="00B32BDE" w:rsidRPr="00833711" w:rsidRDefault="00B32BDE" w:rsidP="00AD2669">
      <w:pPr>
        <w:spacing w:line="360" w:lineRule="auto"/>
        <w:rPr>
          <w:rFonts w:ascii="Book Antiqua" w:hAnsi="Book Antiqua" w:cs="Times New Roman"/>
          <w:color w:val="000000" w:themeColor="text1"/>
          <w:sz w:val="24"/>
          <w:szCs w:val="24"/>
        </w:rPr>
      </w:pPr>
    </w:p>
    <w:p w14:paraId="5229885B" w14:textId="77777777" w:rsidR="00B32BDE" w:rsidRPr="009125B7" w:rsidRDefault="00834A74" w:rsidP="00AD2669">
      <w:pPr>
        <w:spacing w:line="360" w:lineRule="auto"/>
        <w:rPr>
          <w:rFonts w:ascii="Book Antiqua" w:hAnsi="Book Antiqua" w:cs="Times New Roman"/>
          <w:b/>
          <w:i/>
          <w:iCs/>
          <w:caps/>
          <w:color w:val="000000" w:themeColor="text1"/>
          <w:sz w:val="24"/>
          <w:szCs w:val="24"/>
        </w:rPr>
      </w:pPr>
      <w:r w:rsidRPr="009125B7">
        <w:rPr>
          <w:rFonts w:ascii="Book Antiqua" w:hAnsi="Book Antiqua" w:cs="Times New Roman"/>
          <w:b/>
          <w:i/>
          <w:iCs/>
          <w:caps/>
          <w:color w:val="000000" w:themeColor="text1"/>
          <w:sz w:val="24"/>
          <w:szCs w:val="24"/>
        </w:rPr>
        <w:t>Conclusion</w:t>
      </w:r>
    </w:p>
    <w:p w14:paraId="1E60ED4B" w14:textId="336306D8" w:rsidR="00774F6F" w:rsidRPr="00833711" w:rsidRDefault="000F5486"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shd w:val="clear" w:color="auto" w:fill="FFFFFF"/>
        </w:rPr>
        <w:t xml:space="preserve">Diagnosis of </w:t>
      </w:r>
      <w:r w:rsidRPr="00833711">
        <w:rPr>
          <w:rFonts w:ascii="Book Antiqua" w:hAnsi="Book Antiqua" w:cs="Times New Roman"/>
          <w:color w:val="000000" w:themeColor="text1"/>
          <w:sz w:val="24"/>
          <w:szCs w:val="24"/>
        </w:rPr>
        <w:t xml:space="preserve">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shd w:val="clear" w:color="auto" w:fill="FFFFFF"/>
        </w:rPr>
        <w:t xml:space="preserve"> is difficult due to </w:t>
      </w:r>
      <w:r w:rsidR="00EA1439" w:rsidRPr="00833711">
        <w:rPr>
          <w:rFonts w:ascii="Book Antiqua" w:hAnsi="Book Antiqua" w:cs="Times New Roman"/>
          <w:color w:val="000000" w:themeColor="text1"/>
          <w:sz w:val="24"/>
          <w:szCs w:val="24"/>
          <w:shd w:val="clear" w:color="auto" w:fill="FFFFFF"/>
        </w:rPr>
        <w:t>the varieties</w:t>
      </w:r>
      <w:r w:rsidRPr="00833711">
        <w:rPr>
          <w:rFonts w:ascii="Book Antiqua" w:hAnsi="Book Antiqua" w:cs="Times New Roman"/>
          <w:color w:val="000000" w:themeColor="text1"/>
          <w:sz w:val="24"/>
          <w:szCs w:val="24"/>
          <w:shd w:val="clear" w:color="auto" w:fill="FFFFFF"/>
        </w:rPr>
        <w:t xml:space="preserve"> and localization of </w:t>
      </w:r>
      <w:r w:rsidR="00EA1439" w:rsidRPr="00833711">
        <w:rPr>
          <w:rFonts w:ascii="Book Antiqua" w:hAnsi="Book Antiqua" w:cs="Times New Roman"/>
          <w:color w:val="000000" w:themeColor="text1"/>
          <w:sz w:val="24"/>
          <w:szCs w:val="24"/>
          <w:shd w:val="clear" w:color="auto" w:fill="FFFFFF"/>
        </w:rPr>
        <w:t xml:space="preserve">source </w:t>
      </w:r>
      <w:r w:rsidRPr="00833711">
        <w:rPr>
          <w:rFonts w:ascii="Book Antiqua" w:hAnsi="Book Antiqua" w:cs="Times New Roman"/>
          <w:color w:val="000000" w:themeColor="text1"/>
          <w:sz w:val="24"/>
          <w:szCs w:val="24"/>
          <w:shd w:val="clear" w:color="auto" w:fill="FFFFFF"/>
        </w:rPr>
        <w:t>tumors</w:t>
      </w:r>
      <w:r w:rsidR="00F4552F" w:rsidRPr="00833711">
        <w:rPr>
          <w:rFonts w:ascii="Book Antiqua" w:hAnsi="Book Antiqua" w:cs="Times New Roman"/>
          <w:color w:val="000000" w:themeColor="text1"/>
          <w:sz w:val="24"/>
          <w:szCs w:val="24"/>
          <w:shd w:val="clear" w:color="auto" w:fill="FFFFFF"/>
        </w:rPr>
        <w:t xml:space="preserve"> </w:t>
      </w:r>
      <w:r w:rsidRPr="00833711">
        <w:rPr>
          <w:rFonts w:ascii="Book Antiqua" w:hAnsi="Book Antiqua" w:cs="Times New Roman"/>
          <w:color w:val="000000" w:themeColor="text1"/>
          <w:sz w:val="24"/>
          <w:szCs w:val="24"/>
          <w:shd w:val="clear" w:color="auto" w:fill="FFFFFF"/>
        </w:rPr>
        <w:t>and absence of pathognomonic biomedical signs</w:t>
      </w:r>
      <w:r w:rsidRPr="00833711">
        <w:rPr>
          <w:rFonts w:ascii="Book Antiqua" w:hAnsi="Book Antiqua" w:cs="Times New Roman"/>
          <w:color w:val="000000" w:themeColor="text1"/>
          <w:sz w:val="24"/>
          <w:szCs w:val="24"/>
        </w:rPr>
        <w:t xml:space="preserve">. </w:t>
      </w:r>
      <w:r w:rsidR="00F72EC9" w:rsidRPr="00833711">
        <w:rPr>
          <w:rFonts w:ascii="Book Antiqua" w:hAnsi="Book Antiqua" w:cs="Times New Roman"/>
          <w:color w:val="000000" w:themeColor="text1"/>
          <w:sz w:val="24"/>
          <w:szCs w:val="24"/>
        </w:rPr>
        <w:t>Our case highlight</w:t>
      </w:r>
      <w:r w:rsidR="00BE594B" w:rsidRPr="00833711">
        <w:rPr>
          <w:rFonts w:ascii="Book Antiqua" w:hAnsi="Book Antiqua" w:cs="Times New Roman"/>
          <w:color w:val="000000" w:themeColor="text1"/>
          <w:sz w:val="24"/>
          <w:szCs w:val="24"/>
        </w:rPr>
        <w:t>s</w:t>
      </w:r>
      <w:r w:rsidR="00F72EC9" w:rsidRPr="00833711">
        <w:rPr>
          <w:rFonts w:ascii="Book Antiqua" w:hAnsi="Book Antiqua" w:cs="Times New Roman"/>
          <w:color w:val="000000" w:themeColor="text1"/>
          <w:sz w:val="24"/>
          <w:szCs w:val="24"/>
        </w:rPr>
        <w:t xml:space="preserve"> the importance of </w:t>
      </w:r>
      <w:r w:rsidRPr="00833711">
        <w:rPr>
          <w:rFonts w:ascii="Book Antiqua" w:hAnsi="Book Antiqua" w:cs="Times New Roman"/>
          <w:color w:val="000000" w:themeColor="text1"/>
          <w:sz w:val="24"/>
          <w:szCs w:val="24"/>
        </w:rPr>
        <w:t xml:space="preserve">a combination of </w:t>
      </w:r>
      <w:r w:rsidR="009B67B9" w:rsidRPr="00833711">
        <w:rPr>
          <w:rFonts w:ascii="Book Antiqua" w:hAnsi="Book Antiqua" w:cs="Times New Roman"/>
          <w:color w:val="000000" w:themeColor="text1"/>
          <w:sz w:val="24"/>
          <w:szCs w:val="24"/>
        </w:rPr>
        <w:t>medical imaging and biopsy in</w:t>
      </w:r>
      <w:r w:rsidR="00F4552F" w:rsidRPr="00833711">
        <w:rPr>
          <w:rFonts w:ascii="Book Antiqua" w:hAnsi="Book Antiqua" w:cs="Times New Roman"/>
          <w:color w:val="000000" w:themeColor="text1"/>
          <w:sz w:val="24"/>
          <w:szCs w:val="24"/>
        </w:rPr>
        <w:t xml:space="preserve"> </w:t>
      </w:r>
      <w:r w:rsidR="00EA1439" w:rsidRPr="00833711">
        <w:rPr>
          <w:rFonts w:ascii="Book Antiqua" w:hAnsi="Book Antiqua" w:cs="Times New Roman"/>
          <w:color w:val="000000" w:themeColor="text1"/>
          <w:sz w:val="24"/>
          <w:szCs w:val="24"/>
        </w:rPr>
        <w:t>the</w:t>
      </w:r>
      <w:r w:rsidR="00F4552F" w:rsidRPr="00833711">
        <w:rPr>
          <w:rFonts w:ascii="Book Antiqua" w:hAnsi="Book Antiqua" w:cs="Times New Roman"/>
          <w:color w:val="000000" w:themeColor="text1"/>
          <w:sz w:val="24"/>
          <w:szCs w:val="24"/>
        </w:rPr>
        <w:t xml:space="preserve"> </w:t>
      </w:r>
      <w:r w:rsidR="00F72EC9" w:rsidRPr="00833711">
        <w:rPr>
          <w:rFonts w:ascii="Book Antiqua" w:hAnsi="Book Antiqua" w:cs="Times New Roman"/>
          <w:color w:val="000000" w:themeColor="text1"/>
          <w:sz w:val="24"/>
          <w:szCs w:val="24"/>
        </w:rPr>
        <w:t xml:space="preserve">diagnosis of oncogenic </w:t>
      </w:r>
      <w:proofErr w:type="spellStart"/>
      <w:r w:rsidR="00F72EC9" w:rsidRPr="00833711">
        <w:rPr>
          <w:rFonts w:ascii="Book Antiqua" w:hAnsi="Book Antiqua" w:cs="Times New Roman"/>
          <w:color w:val="000000" w:themeColor="text1"/>
          <w:sz w:val="24"/>
          <w:szCs w:val="24"/>
        </w:rPr>
        <w:t>osteomalacia</w:t>
      </w:r>
      <w:proofErr w:type="spellEnd"/>
      <w:r w:rsidR="00F72EC9" w:rsidRPr="00833711">
        <w:rPr>
          <w:rFonts w:ascii="Book Antiqua" w:hAnsi="Book Antiqua" w:cs="Times New Roman"/>
          <w:color w:val="000000" w:themeColor="text1"/>
          <w:sz w:val="24"/>
          <w:szCs w:val="24"/>
        </w:rPr>
        <w:t xml:space="preserve"> caused by</w:t>
      </w:r>
      <w:r w:rsidR="00EA1439" w:rsidRPr="00833711">
        <w:rPr>
          <w:rFonts w:ascii="Book Antiqua" w:hAnsi="Book Antiqua" w:cs="Times New Roman"/>
          <w:color w:val="000000" w:themeColor="text1"/>
          <w:sz w:val="24"/>
          <w:szCs w:val="24"/>
        </w:rPr>
        <w:t xml:space="preserve"> a</w:t>
      </w:r>
      <w:r w:rsidR="00F4552F" w:rsidRPr="00833711">
        <w:rPr>
          <w:rFonts w:ascii="Book Antiqua" w:hAnsi="Book Antiqua" w:cs="Times New Roman"/>
          <w:color w:val="000000" w:themeColor="text1"/>
          <w:sz w:val="24"/>
          <w:szCs w:val="24"/>
        </w:rPr>
        <w:t xml:space="preserve"> </w:t>
      </w:r>
      <w:proofErr w:type="spellStart"/>
      <w:r w:rsidR="00F72EC9" w:rsidRPr="00833711">
        <w:rPr>
          <w:rFonts w:ascii="Book Antiqua" w:hAnsi="Book Antiqua" w:cs="Times New Roman"/>
          <w:color w:val="000000" w:themeColor="text1"/>
          <w:sz w:val="24"/>
          <w:szCs w:val="24"/>
        </w:rPr>
        <w:t>phosphaturic</w:t>
      </w:r>
      <w:proofErr w:type="spellEnd"/>
      <w:r w:rsidR="00F4552F" w:rsidRPr="00833711">
        <w:rPr>
          <w:rFonts w:ascii="Book Antiqua" w:hAnsi="Book Antiqua" w:cs="Times New Roman"/>
          <w:color w:val="000000" w:themeColor="text1"/>
          <w:sz w:val="24"/>
          <w:szCs w:val="24"/>
        </w:rPr>
        <w:t xml:space="preserve"> </w:t>
      </w:r>
      <w:r w:rsidR="00F72EC9" w:rsidRPr="00833711">
        <w:rPr>
          <w:rFonts w:ascii="Book Antiqua" w:hAnsi="Book Antiqua" w:cs="Times New Roman"/>
          <w:color w:val="000000" w:themeColor="text1"/>
          <w:sz w:val="24"/>
          <w:szCs w:val="24"/>
        </w:rPr>
        <w:t>mesenchymal tumor.</w:t>
      </w:r>
    </w:p>
    <w:p w14:paraId="077C0EBF" w14:textId="77777777" w:rsidR="00B32BDE" w:rsidRPr="00833711" w:rsidRDefault="00B32BDE" w:rsidP="00AD2669">
      <w:pPr>
        <w:spacing w:line="360" w:lineRule="auto"/>
        <w:rPr>
          <w:rFonts w:ascii="Book Antiqua" w:hAnsi="Book Antiqua" w:cs="Times New Roman"/>
          <w:b/>
          <w:color w:val="000000" w:themeColor="text1"/>
          <w:sz w:val="24"/>
          <w:szCs w:val="24"/>
        </w:rPr>
      </w:pPr>
    </w:p>
    <w:p w14:paraId="3D4E6737" w14:textId="6B01B74F" w:rsidR="00774F6F" w:rsidRPr="00833711" w:rsidRDefault="00C408AB"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 New Roman"/>
          <w:b/>
          <w:color w:val="000000" w:themeColor="text1"/>
          <w:sz w:val="24"/>
          <w:szCs w:val="24"/>
        </w:rPr>
        <w:t>Key</w:t>
      </w:r>
      <w:r w:rsidR="009125B7">
        <w:rPr>
          <w:rFonts w:ascii="Book Antiqua" w:hAnsi="Book Antiqua" w:cs="Times New Roman"/>
          <w:b/>
          <w:color w:val="000000" w:themeColor="text1"/>
          <w:sz w:val="24"/>
          <w:szCs w:val="24"/>
        </w:rPr>
        <w:t xml:space="preserve"> </w:t>
      </w:r>
      <w:r w:rsidRPr="00833711">
        <w:rPr>
          <w:rFonts w:ascii="Book Antiqua" w:hAnsi="Book Antiqua" w:cs="Times New Roman"/>
          <w:b/>
          <w:color w:val="000000" w:themeColor="text1"/>
          <w:sz w:val="24"/>
          <w:szCs w:val="24"/>
        </w:rPr>
        <w:t>words</w:t>
      </w:r>
      <w:r w:rsidR="009125B7">
        <w:rPr>
          <w:rFonts w:ascii="Book Antiqua" w:hAnsi="Book Antiqua" w:cs="Times New Roman"/>
          <w:b/>
          <w:color w:val="000000" w:themeColor="text1"/>
          <w:sz w:val="24"/>
          <w:szCs w:val="24"/>
        </w:rPr>
        <w:t>:</w:t>
      </w:r>
      <w:bookmarkStart w:id="4" w:name="OLE_LINK3"/>
      <w:bookmarkStart w:id="5" w:name="OLE_LINK4"/>
      <w:r w:rsidR="00A22A53">
        <w:rPr>
          <w:rFonts w:ascii="Book Antiqua" w:hAnsi="Book Antiqua" w:cs="Times New Roman"/>
          <w:b/>
          <w:color w:val="000000" w:themeColor="text1"/>
          <w:sz w:val="24"/>
          <w:szCs w:val="24"/>
        </w:rPr>
        <w:t xml:space="preserve"> </w:t>
      </w:r>
      <w:r w:rsidRPr="00833711">
        <w:rPr>
          <w:rFonts w:ascii="Book Antiqua" w:hAnsi="Book Antiqua" w:cs="Times New Roman"/>
          <w:color w:val="000000" w:themeColor="text1"/>
          <w:sz w:val="24"/>
          <w:szCs w:val="24"/>
        </w:rPr>
        <w:t xml:space="preserve">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w:t>
      </w:r>
      <w:r w:rsidR="00A22A53">
        <w:rPr>
          <w:rFonts w:ascii="Book Antiqua" w:hAnsi="Book Antiqua" w:cs="Times New Roman"/>
          <w:color w:val="000000" w:themeColor="text1"/>
          <w:sz w:val="24"/>
          <w:szCs w:val="24"/>
        </w:rPr>
        <w:t xml:space="preserve"> </w:t>
      </w:r>
      <w:proofErr w:type="spellStart"/>
      <w:r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 </w:t>
      </w:r>
      <w:r w:rsidRPr="00833711">
        <w:rPr>
          <w:rFonts w:ascii="Book Antiqua" w:hAnsi="Book Antiqua" w:cs="Times New Roman"/>
          <w:color w:val="000000" w:themeColor="text1"/>
          <w:sz w:val="24"/>
          <w:szCs w:val="24"/>
          <w:shd w:val="clear" w:color="auto" w:fill="FFFFFF"/>
        </w:rPr>
        <w:t>Hypophosphatemia</w:t>
      </w:r>
      <w:r w:rsidR="00384356" w:rsidRPr="00833711">
        <w:rPr>
          <w:rFonts w:ascii="Book Antiqua" w:hAnsi="Book Antiqua" w:cs="Times New Roman"/>
          <w:color w:val="000000" w:themeColor="text1"/>
          <w:sz w:val="24"/>
          <w:szCs w:val="24"/>
          <w:shd w:val="clear" w:color="auto" w:fill="FFFFFF"/>
        </w:rPr>
        <w:t xml:space="preserve">; </w:t>
      </w:r>
      <w:r w:rsidR="00EA1439" w:rsidRPr="00833711">
        <w:rPr>
          <w:rFonts w:ascii="Book Antiqua" w:hAnsi="Book Antiqua" w:cs="Times New Roman"/>
          <w:color w:val="000000" w:themeColor="text1"/>
          <w:sz w:val="24"/>
          <w:szCs w:val="24"/>
          <w:shd w:val="clear" w:color="auto" w:fill="FFFFFF"/>
        </w:rPr>
        <w:t>Hypocalcemia</w:t>
      </w:r>
      <w:r w:rsidR="00F51E8A" w:rsidRPr="00833711">
        <w:rPr>
          <w:rFonts w:ascii="Book Antiqua" w:hAnsi="Book Antiqua" w:cs="Times New Roman"/>
          <w:color w:val="000000" w:themeColor="text1"/>
          <w:sz w:val="24"/>
          <w:szCs w:val="24"/>
          <w:shd w:val="clear" w:color="auto" w:fill="FFFFFF"/>
        </w:rPr>
        <w:t>; Case report</w:t>
      </w:r>
    </w:p>
    <w:p w14:paraId="03DA7ACE" w14:textId="3BE246BD" w:rsidR="00B74503" w:rsidRDefault="00B74503" w:rsidP="00AD2669">
      <w:pPr>
        <w:spacing w:line="360" w:lineRule="auto"/>
        <w:rPr>
          <w:rFonts w:ascii="Book Antiqua" w:hAnsi="Book Antiqua" w:cs="Times New Roman"/>
          <w:color w:val="000000" w:themeColor="text1"/>
          <w:sz w:val="24"/>
          <w:szCs w:val="24"/>
          <w:shd w:val="clear" w:color="auto" w:fill="FFFFFF"/>
        </w:rPr>
      </w:pPr>
    </w:p>
    <w:p w14:paraId="166E2375" w14:textId="77777777" w:rsidR="00A22A53" w:rsidRDefault="00A22A53" w:rsidP="00AD2669">
      <w:pPr>
        <w:autoSpaceDE w:val="0"/>
        <w:autoSpaceDN w:val="0"/>
        <w:adjustRightInd w:val="0"/>
        <w:snapToGrid w:val="0"/>
        <w:spacing w:line="360" w:lineRule="auto"/>
        <w:rPr>
          <w:rFonts w:ascii="Book Antiqua" w:hAnsi="Book Antiqua" w:cs="Arial Unicode MS"/>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2C09002" w14:textId="77777777" w:rsidR="00A22A53" w:rsidRPr="009125B7" w:rsidRDefault="00A22A53" w:rsidP="00AD2669">
      <w:pPr>
        <w:spacing w:line="360" w:lineRule="auto"/>
        <w:rPr>
          <w:rFonts w:ascii="Book Antiqua" w:hAnsi="Book Antiqua" w:cs="Times New Roman"/>
          <w:color w:val="000000" w:themeColor="text1"/>
          <w:sz w:val="24"/>
          <w:szCs w:val="24"/>
          <w:shd w:val="clear" w:color="auto" w:fill="FFFFFF"/>
        </w:rPr>
      </w:pPr>
    </w:p>
    <w:p w14:paraId="6FA5F1CC" w14:textId="11E5661B" w:rsidR="00AE5843" w:rsidRPr="00833711" w:rsidRDefault="00AE5843" w:rsidP="00AD2669">
      <w:pPr>
        <w:spacing w:line="360" w:lineRule="auto"/>
        <w:rPr>
          <w:rFonts w:ascii="Book Antiqua" w:hAnsi="Book Antiqua" w:cs="Times New Roman"/>
          <w:b/>
          <w:color w:val="000000" w:themeColor="text1"/>
          <w:sz w:val="24"/>
          <w:szCs w:val="24"/>
        </w:rPr>
      </w:pPr>
      <w:r w:rsidRPr="00833711">
        <w:rPr>
          <w:rFonts w:ascii="Book Antiqua" w:hAnsi="Book Antiqua" w:cs="Times New Roman"/>
          <w:b/>
          <w:color w:val="000000" w:themeColor="text1"/>
          <w:sz w:val="24"/>
          <w:szCs w:val="24"/>
        </w:rPr>
        <w:t>Core tip</w:t>
      </w:r>
      <w:r w:rsidR="00B32BDE" w:rsidRPr="00833711">
        <w:rPr>
          <w:rFonts w:ascii="Book Antiqua" w:hAnsi="Book Antiqua" w:cs="Times New Roman"/>
          <w:b/>
          <w:color w:val="000000" w:themeColor="text1"/>
          <w:sz w:val="24"/>
          <w:szCs w:val="24"/>
        </w:rPr>
        <w:t>:</w:t>
      </w:r>
      <w:r w:rsidR="009125B7">
        <w:rPr>
          <w:rFonts w:ascii="Book Antiqua" w:hAnsi="Book Antiqua" w:cs="Times New Roman"/>
          <w:b/>
          <w:color w:val="000000" w:themeColor="text1"/>
          <w:sz w:val="24"/>
          <w:szCs w:val="24"/>
        </w:rPr>
        <w:t xml:space="preserve"> </w:t>
      </w:r>
      <w:r w:rsidR="00646FE6" w:rsidRPr="00833711">
        <w:rPr>
          <w:rFonts w:ascii="Book Antiqua" w:hAnsi="Book Antiqua" w:cs="Times New Roman"/>
          <w:color w:val="000000" w:themeColor="text1"/>
          <w:sz w:val="24"/>
          <w:szCs w:val="24"/>
        </w:rPr>
        <w:t xml:space="preserve">Oncogenic </w:t>
      </w:r>
      <w:proofErr w:type="spellStart"/>
      <w:r w:rsidR="00646FE6" w:rsidRPr="00833711">
        <w:rPr>
          <w:rFonts w:ascii="Book Antiqua" w:hAnsi="Book Antiqua" w:cs="Times New Roman"/>
          <w:color w:val="000000" w:themeColor="text1"/>
          <w:sz w:val="24"/>
          <w:szCs w:val="24"/>
        </w:rPr>
        <w:t>osteomalacia</w:t>
      </w:r>
      <w:proofErr w:type="spellEnd"/>
      <w:r w:rsidR="00646FE6" w:rsidRPr="00833711">
        <w:rPr>
          <w:rFonts w:ascii="Book Antiqua" w:hAnsi="Book Antiqua" w:cs="Times New Roman"/>
          <w:color w:val="000000" w:themeColor="text1"/>
          <w:sz w:val="24"/>
          <w:szCs w:val="24"/>
        </w:rPr>
        <w:t xml:space="preserve"> caused by </w:t>
      </w:r>
      <w:proofErr w:type="spellStart"/>
      <w:r w:rsidR="00646FE6" w:rsidRPr="00833711">
        <w:rPr>
          <w:rFonts w:ascii="Book Antiqua" w:hAnsi="Book Antiqua" w:cs="Times New Roman"/>
          <w:color w:val="000000" w:themeColor="text1"/>
          <w:sz w:val="24"/>
          <w:szCs w:val="24"/>
        </w:rPr>
        <w:t>phosphaturic</w:t>
      </w:r>
      <w:proofErr w:type="spellEnd"/>
      <w:r w:rsidR="00646FE6" w:rsidRPr="00833711">
        <w:rPr>
          <w:rFonts w:ascii="Book Antiqua" w:hAnsi="Book Antiqua" w:cs="Times New Roman"/>
          <w:color w:val="000000" w:themeColor="text1"/>
          <w:sz w:val="24"/>
          <w:szCs w:val="24"/>
        </w:rPr>
        <w:t xml:space="preserve"> mesenchymal tumors is not easily identifiable or detectable due to its rarity and nonspecific presentations. Herein, we </w:t>
      </w:r>
      <w:r w:rsidR="00D9101A" w:rsidRPr="00833711">
        <w:rPr>
          <w:rFonts w:ascii="Book Antiqua" w:hAnsi="Book Antiqua" w:cs="Times New Roman"/>
          <w:kern w:val="0"/>
          <w:sz w:val="24"/>
          <w:szCs w:val="24"/>
        </w:rPr>
        <w:t>provide</w:t>
      </w:r>
      <w:r w:rsidR="00646FE6" w:rsidRPr="00833711">
        <w:rPr>
          <w:rFonts w:ascii="Book Antiqua" w:hAnsi="Book Antiqua" w:cs="Times New Roman"/>
          <w:kern w:val="0"/>
          <w:sz w:val="24"/>
          <w:szCs w:val="24"/>
        </w:rPr>
        <w:t xml:space="preserve"> a successful example of diagnosis of </w:t>
      </w:r>
      <w:proofErr w:type="spellStart"/>
      <w:r w:rsidR="00646FE6" w:rsidRPr="00833711">
        <w:rPr>
          <w:rFonts w:ascii="Book Antiqua" w:hAnsi="Book Antiqua" w:cs="Times New Roman"/>
          <w:color w:val="000000" w:themeColor="text1"/>
          <w:sz w:val="24"/>
          <w:szCs w:val="24"/>
        </w:rPr>
        <w:t>phopshaturic</w:t>
      </w:r>
      <w:proofErr w:type="spellEnd"/>
      <w:r w:rsidR="00646FE6" w:rsidRPr="00833711">
        <w:rPr>
          <w:rFonts w:ascii="Book Antiqua" w:hAnsi="Book Antiqua" w:cs="Times New Roman"/>
          <w:color w:val="000000" w:themeColor="text1"/>
          <w:sz w:val="24"/>
          <w:szCs w:val="24"/>
        </w:rPr>
        <w:t xml:space="preserve"> mesenchymal tumor-induced oncogenic </w:t>
      </w:r>
      <w:proofErr w:type="spellStart"/>
      <w:r w:rsidR="00646FE6" w:rsidRPr="00833711">
        <w:rPr>
          <w:rFonts w:ascii="Book Antiqua" w:hAnsi="Book Antiqua" w:cs="Times New Roman"/>
          <w:color w:val="000000" w:themeColor="text1"/>
          <w:sz w:val="24"/>
          <w:szCs w:val="24"/>
        </w:rPr>
        <w:t>osteomalacia</w:t>
      </w:r>
      <w:proofErr w:type="spellEnd"/>
      <w:r w:rsidR="00B76020" w:rsidRPr="00833711">
        <w:rPr>
          <w:rFonts w:ascii="Book Antiqua" w:hAnsi="Book Antiqua" w:cs="Times New Roman"/>
          <w:color w:val="000000" w:themeColor="text1"/>
          <w:sz w:val="24"/>
          <w:szCs w:val="24"/>
        </w:rPr>
        <w:t xml:space="preserve"> </w:t>
      </w:r>
      <w:r w:rsidR="00646FE6" w:rsidRPr="00833711">
        <w:rPr>
          <w:rFonts w:ascii="Book Antiqua" w:eastAsia="Arial Unicode MS" w:hAnsi="Book Antiqua" w:cs="Times New Roman"/>
          <w:sz w:val="24"/>
          <w:szCs w:val="24"/>
        </w:rPr>
        <w:t xml:space="preserve">in a female patient who </w:t>
      </w:r>
      <w:r w:rsidR="00646FE6" w:rsidRPr="00833711">
        <w:rPr>
          <w:rFonts w:ascii="Book Antiqua" w:hAnsi="Book Antiqua" w:cs="Times New Roman"/>
          <w:sz w:val="24"/>
          <w:szCs w:val="24"/>
        </w:rPr>
        <w:t>presented</w:t>
      </w:r>
      <w:r w:rsidR="00B2717A">
        <w:rPr>
          <w:rFonts w:ascii="Book Antiqua" w:hAnsi="Book Antiqua" w:cs="Times New Roman"/>
          <w:sz w:val="24"/>
          <w:szCs w:val="24"/>
        </w:rPr>
        <w:t xml:space="preserve"> </w:t>
      </w:r>
      <w:r w:rsidR="00646FE6" w:rsidRPr="00833711">
        <w:rPr>
          <w:rFonts w:ascii="Book Antiqua" w:hAnsi="Book Antiqua" w:cs="Times New Roman"/>
          <w:sz w:val="24"/>
          <w:szCs w:val="24"/>
        </w:rPr>
        <w:t>progressive bone pain.</w:t>
      </w:r>
      <w:r w:rsidR="00646FE6" w:rsidRPr="00833711">
        <w:rPr>
          <w:rFonts w:ascii="Book Antiqua" w:hAnsi="Book Antiqua" w:cs="Times New Roman"/>
          <w:color w:val="000000" w:themeColor="text1"/>
          <w:sz w:val="24"/>
          <w:szCs w:val="24"/>
        </w:rPr>
        <w:t xml:space="preserve"> Our case </w:t>
      </w:r>
      <w:r w:rsidR="00646FE6" w:rsidRPr="00833711">
        <w:rPr>
          <w:rFonts w:ascii="Book Antiqua" w:hAnsi="Book Antiqua" w:cs="Times New Roman"/>
          <w:color w:val="000000" w:themeColor="text1"/>
          <w:sz w:val="24"/>
          <w:szCs w:val="24"/>
          <w:shd w:val="clear" w:color="auto" w:fill="FFFFFF"/>
        </w:rPr>
        <w:t>emphasizes</w:t>
      </w:r>
      <w:r w:rsidR="00646FE6" w:rsidRPr="00833711">
        <w:rPr>
          <w:rStyle w:val="apple-converted-space"/>
          <w:rFonts w:ascii="Book Antiqua" w:hAnsi="Book Antiqua" w:cs="Times New Roman"/>
          <w:color w:val="000000" w:themeColor="text1"/>
          <w:sz w:val="24"/>
          <w:szCs w:val="24"/>
          <w:shd w:val="clear" w:color="auto" w:fill="FFFFFF"/>
        </w:rPr>
        <w:t> </w:t>
      </w:r>
      <w:r w:rsidR="00646FE6" w:rsidRPr="00833711">
        <w:rPr>
          <w:rFonts w:ascii="Book Antiqua" w:hAnsi="Book Antiqua" w:cs="Times New Roman"/>
          <w:color w:val="000000" w:themeColor="text1"/>
          <w:sz w:val="24"/>
          <w:szCs w:val="24"/>
        </w:rPr>
        <w:t xml:space="preserve">that histologically benign </w:t>
      </w:r>
      <w:proofErr w:type="spellStart"/>
      <w:r w:rsidR="00646FE6" w:rsidRPr="00833711">
        <w:rPr>
          <w:rFonts w:ascii="Book Antiqua" w:hAnsi="Book Antiqua" w:cs="Times New Roman"/>
          <w:color w:val="000000" w:themeColor="text1"/>
          <w:sz w:val="24"/>
          <w:szCs w:val="24"/>
        </w:rPr>
        <w:t>phosphaturic</w:t>
      </w:r>
      <w:proofErr w:type="spellEnd"/>
      <w:r w:rsidR="00646FE6" w:rsidRPr="00833711">
        <w:rPr>
          <w:rFonts w:ascii="Book Antiqua" w:hAnsi="Book Antiqua" w:cs="Times New Roman"/>
          <w:color w:val="000000" w:themeColor="text1"/>
          <w:sz w:val="24"/>
          <w:szCs w:val="24"/>
        </w:rPr>
        <w:t xml:space="preserve"> mesenchymal tumors that are responsible for oncogenic </w:t>
      </w:r>
      <w:proofErr w:type="spellStart"/>
      <w:r w:rsidR="00646FE6" w:rsidRPr="00833711">
        <w:rPr>
          <w:rFonts w:ascii="Book Antiqua" w:hAnsi="Book Antiqua" w:cs="Times New Roman"/>
          <w:color w:val="000000" w:themeColor="text1"/>
          <w:sz w:val="24"/>
          <w:szCs w:val="24"/>
        </w:rPr>
        <w:t>osteomalacia</w:t>
      </w:r>
      <w:proofErr w:type="spellEnd"/>
      <w:r w:rsidR="00D61979" w:rsidRPr="00833711">
        <w:rPr>
          <w:rFonts w:ascii="Book Antiqua" w:hAnsi="Book Antiqua" w:cs="Times New Roman"/>
          <w:color w:val="000000" w:themeColor="text1"/>
          <w:sz w:val="24"/>
          <w:szCs w:val="24"/>
        </w:rPr>
        <w:t xml:space="preserve"> </w:t>
      </w:r>
      <w:r w:rsidR="00646FE6" w:rsidRPr="00833711">
        <w:rPr>
          <w:rFonts w:ascii="Book Antiqua" w:hAnsi="Book Antiqua" w:cs="Times New Roman"/>
          <w:color w:val="000000" w:themeColor="text1"/>
          <w:sz w:val="24"/>
          <w:szCs w:val="24"/>
        </w:rPr>
        <w:t>can also cause bone destruction.</w:t>
      </w:r>
    </w:p>
    <w:bookmarkEnd w:id="4"/>
    <w:bookmarkEnd w:id="5"/>
    <w:p w14:paraId="5E675567" w14:textId="6092B7DC" w:rsidR="00B32BDE" w:rsidRDefault="00B32BDE" w:rsidP="00AD2669">
      <w:pPr>
        <w:spacing w:line="360" w:lineRule="auto"/>
        <w:rPr>
          <w:rFonts w:ascii="Book Antiqua" w:hAnsi="Book Antiqua" w:cs="Times New Roman"/>
          <w:color w:val="000000" w:themeColor="text1"/>
          <w:sz w:val="24"/>
          <w:szCs w:val="24"/>
          <w:shd w:val="clear" w:color="auto" w:fill="FFFFFF"/>
        </w:rPr>
      </w:pPr>
    </w:p>
    <w:p w14:paraId="344474A3" w14:textId="77777777" w:rsidR="005D5790" w:rsidRPr="00133BA9" w:rsidRDefault="005D5790" w:rsidP="00AD2669">
      <w:pPr>
        <w:spacing w:line="360" w:lineRule="auto"/>
        <w:outlineLvl w:val="0"/>
        <w:rPr>
          <w:rFonts w:ascii="Book Antiqua" w:hAnsi="Book Antiqua" w:cs="Book Antiqua"/>
          <w:bCs/>
          <w:sz w:val="24"/>
          <w:szCs w:val="24"/>
        </w:rPr>
      </w:pPr>
      <w:r w:rsidRPr="00833711">
        <w:rPr>
          <w:rFonts w:ascii="Book Antiqua" w:eastAsia="AdvMyriadPro-SB" w:hAnsi="Book Antiqua" w:cs="Times New Roman"/>
          <w:bCs/>
          <w:color w:val="231F20"/>
          <w:kern w:val="0"/>
          <w:sz w:val="24"/>
          <w:szCs w:val="24"/>
        </w:rPr>
        <w:t>Tang</w:t>
      </w:r>
      <w:r>
        <w:rPr>
          <w:rFonts w:ascii="Book Antiqua" w:eastAsia="AdvMyriadPro-SB" w:hAnsi="Book Antiqua" w:cs="Times New Roman"/>
          <w:bCs/>
          <w:color w:val="231F20"/>
          <w:kern w:val="0"/>
          <w:sz w:val="24"/>
          <w:szCs w:val="24"/>
        </w:rPr>
        <w:t xml:space="preserve"> D</w:t>
      </w:r>
      <w:r w:rsidRPr="00833711">
        <w:rPr>
          <w:rFonts w:ascii="Book Antiqua" w:eastAsia="AdvMyriadPro-SB" w:hAnsi="Book Antiqua" w:cs="Times New Roman"/>
          <w:bCs/>
          <w:color w:val="231F20"/>
          <w:kern w:val="0"/>
          <w:sz w:val="24"/>
          <w:szCs w:val="24"/>
        </w:rPr>
        <w:t>, Wang</w:t>
      </w:r>
      <w:r>
        <w:rPr>
          <w:rFonts w:ascii="Book Antiqua" w:eastAsia="AdvMyriadPro-SB" w:hAnsi="Book Antiqua" w:cs="Times New Roman"/>
          <w:bCs/>
          <w:color w:val="231F20"/>
          <w:kern w:val="0"/>
          <w:sz w:val="24"/>
          <w:szCs w:val="24"/>
        </w:rPr>
        <w:t xml:space="preserve"> XM</w:t>
      </w:r>
      <w:r w:rsidRPr="00833711">
        <w:rPr>
          <w:rFonts w:ascii="Book Antiqua" w:eastAsia="AdvMyriadPro-SB" w:hAnsi="Book Antiqua" w:cs="Times New Roman"/>
          <w:bCs/>
          <w:color w:val="231F20"/>
          <w:kern w:val="0"/>
          <w:sz w:val="24"/>
          <w:szCs w:val="24"/>
        </w:rPr>
        <w:t>, Zhang</w:t>
      </w:r>
      <w:r>
        <w:rPr>
          <w:rFonts w:ascii="Book Antiqua" w:eastAsia="AdvMyriadPro-SB" w:hAnsi="Book Antiqua" w:cs="Times New Roman"/>
          <w:bCs/>
          <w:color w:val="231F20"/>
          <w:kern w:val="0"/>
          <w:sz w:val="24"/>
          <w:szCs w:val="24"/>
        </w:rPr>
        <w:t xml:space="preserve"> YS</w:t>
      </w:r>
      <w:r w:rsidRPr="00833711">
        <w:rPr>
          <w:rFonts w:ascii="Book Antiqua" w:eastAsia="AdvMyriadPro-SB" w:hAnsi="Book Antiqua" w:cs="Times New Roman"/>
          <w:bCs/>
          <w:color w:val="231F20"/>
          <w:kern w:val="0"/>
          <w:sz w:val="24"/>
          <w:szCs w:val="24"/>
        </w:rPr>
        <w:t>, Mi</w:t>
      </w:r>
      <w:r>
        <w:rPr>
          <w:rFonts w:ascii="Book Antiqua" w:eastAsia="AdvMyriadPro-SB" w:hAnsi="Book Antiqua" w:cs="Times New Roman"/>
          <w:bCs/>
          <w:color w:val="231F20"/>
          <w:kern w:val="0"/>
          <w:sz w:val="24"/>
          <w:szCs w:val="24"/>
        </w:rPr>
        <w:t xml:space="preserve"> XX. </w:t>
      </w:r>
      <w:r w:rsidRPr="005D5790">
        <w:rPr>
          <w:rFonts w:ascii="Book Antiqua" w:eastAsia="AdvMyriadPro-SB" w:hAnsi="Book Antiqua" w:cs="Times New Roman"/>
          <w:bCs/>
          <w:color w:val="231F20"/>
          <w:kern w:val="0"/>
          <w:sz w:val="24"/>
          <w:szCs w:val="24"/>
        </w:rPr>
        <w:t xml:space="preserve">Oncogenic </w:t>
      </w:r>
      <w:proofErr w:type="spellStart"/>
      <w:r w:rsidRPr="005D5790">
        <w:rPr>
          <w:rFonts w:ascii="Book Antiqua" w:eastAsia="AdvMyriadPro-SB" w:hAnsi="Book Antiqua" w:cs="Times New Roman"/>
          <w:bCs/>
          <w:color w:val="231F20"/>
          <w:kern w:val="0"/>
          <w:sz w:val="24"/>
          <w:szCs w:val="24"/>
        </w:rPr>
        <w:t>osteomalacia</w:t>
      </w:r>
      <w:proofErr w:type="spellEnd"/>
      <w:r w:rsidRPr="005D5790">
        <w:rPr>
          <w:rFonts w:ascii="Book Antiqua" w:eastAsia="AdvMyriadPro-SB" w:hAnsi="Book Antiqua" w:cs="Times New Roman"/>
          <w:bCs/>
          <w:color w:val="231F20"/>
          <w:kern w:val="0"/>
          <w:sz w:val="24"/>
          <w:szCs w:val="24"/>
        </w:rPr>
        <w:t xml:space="preserve"> caused by a </w:t>
      </w:r>
      <w:proofErr w:type="spellStart"/>
      <w:r w:rsidRPr="005D5790">
        <w:rPr>
          <w:rFonts w:ascii="Book Antiqua" w:eastAsia="AdvMyriadPro-SB" w:hAnsi="Book Antiqua" w:cs="Times New Roman"/>
          <w:bCs/>
          <w:color w:val="231F20"/>
          <w:kern w:val="0"/>
          <w:sz w:val="24"/>
          <w:szCs w:val="24"/>
        </w:rPr>
        <w:t>phosphaturic</w:t>
      </w:r>
      <w:proofErr w:type="spellEnd"/>
      <w:r w:rsidRPr="005D5790">
        <w:rPr>
          <w:rFonts w:ascii="Book Antiqua" w:eastAsia="AdvMyriadPro-SB" w:hAnsi="Book Antiqua" w:cs="Times New Roman"/>
          <w:bCs/>
          <w:color w:val="231F20"/>
          <w:kern w:val="0"/>
          <w:sz w:val="24"/>
          <w:szCs w:val="24"/>
        </w:rPr>
        <w:t xml:space="preserve"> mesenchymal tumor of the femur: A case report</w:t>
      </w:r>
      <w:r>
        <w:rPr>
          <w:rFonts w:ascii="Book Antiqua" w:eastAsia="AdvMyriadPro-SB" w:hAnsi="Book Antiqua" w:cs="Times New Roman"/>
          <w:bCs/>
          <w:color w:val="231F20"/>
          <w:kern w:val="0"/>
          <w:sz w:val="24"/>
          <w:szCs w:val="24"/>
        </w:rPr>
        <w:t xml:space="preserve">. </w:t>
      </w:r>
      <w:r w:rsidRPr="00AD67B9">
        <w:rPr>
          <w:rFonts w:ascii="Book Antiqua" w:hAnsi="Book Antiqua" w:cs="Book Antiqua"/>
          <w:bCs/>
          <w:i/>
          <w:iCs/>
          <w:sz w:val="24"/>
          <w:szCs w:val="24"/>
          <w:lang w:val="en-GB"/>
        </w:rPr>
        <w:t>World J Clin Cases</w:t>
      </w:r>
      <w:r w:rsidRPr="00133BA9">
        <w:rPr>
          <w:rFonts w:ascii="Book Antiqua" w:hAnsi="Book Antiqua" w:cs="Book Antiqua"/>
          <w:bCs/>
          <w:sz w:val="24"/>
          <w:szCs w:val="24"/>
          <w:lang w:val="en-GB"/>
        </w:rPr>
        <w:t xml:space="preserve"> 2016; In press</w:t>
      </w:r>
    </w:p>
    <w:p w14:paraId="77A44E8E" w14:textId="77777777" w:rsidR="00A22A53" w:rsidRPr="005D5790" w:rsidRDefault="00A22A53" w:rsidP="00AD2669">
      <w:pPr>
        <w:spacing w:line="360" w:lineRule="auto"/>
        <w:rPr>
          <w:rFonts w:ascii="Book Antiqua" w:hAnsi="Book Antiqua" w:cs="Times New Roman"/>
          <w:color w:val="000000" w:themeColor="text1"/>
          <w:sz w:val="24"/>
          <w:szCs w:val="24"/>
          <w:shd w:val="clear" w:color="auto" w:fill="FFFFFF"/>
        </w:rPr>
      </w:pPr>
    </w:p>
    <w:p w14:paraId="23A16A46" w14:textId="77777777" w:rsidR="00CA7E20" w:rsidRDefault="00CA7E20">
      <w:pPr>
        <w:widowControl/>
        <w:jc w:val="left"/>
        <w:rPr>
          <w:rFonts w:ascii="Book Antiqua" w:hAnsi="Book Antiqua" w:cs="Times New Roman"/>
          <w:b/>
          <w:caps/>
          <w:color w:val="000000" w:themeColor="text1"/>
          <w:sz w:val="24"/>
          <w:szCs w:val="24"/>
        </w:rPr>
      </w:pPr>
      <w:r>
        <w:rPr>
          <w:rFonts w:ascii="Book Antiqua" w:hAnsi="Book Antiqua" w:cs="Times New Roman"/>
          <w:b/>
          <w:caps/>
          <w:color w:val="000000" w:themeColor="text1"/>
          <w:sz w:val="24"/>
          <w:szCs w:val="24"/>
        </w:rPr>
        <w:br w:type="page"/>
      </w:r>
    </w:p>
    <w:p w14:paraId="3D442636" w14:textId="5A7DB54E" w:rsidR="00A05765" w:rsidRPr="005D5790" w:rsidRDefault="00047AD4" w:rsidP="00AD2669">
      <w:pPr>
        <w:spacing w:line="360" w:lineRule="auto"/>
        <w:rPr>
          <w:rFonts w:ascii="Book Antiqua" w:hAnsi="Book Antiqua" w:cs="Times New Roman"/>
          <w:b/>
          <w:caps/>
          <w:color w:val="000000" w:themeColor="text1"/>
          <w:sz w:val="24"/>
          <w:szCs w:val="24"/>
        </w:rPr>
      </w:pPr>
      <w:r w:rsidRPr="005D5790">
        <w:rPr>
          <w:rFonts w:ascii="Book Antiqua" w:hAnsi="Book Antiqua" w:cs="Times New Roman"/>
          <w:b/>
          <w:caps/>
          <w:color w:val="000000" w:themeColor="text1"/>
          <w:sz w:val="24"/>
          <w:szCs w:val="24"/>
        </w:rPr>
        <w:lastRenderedPageBreak/>
        <w:t>Introduction</w:t>
      </w:r>
    </w:p>
    <w:p w14:paraId="7A7ABEA1" w14:textId="288AD59A" w:rsidR="00523453" w:rsidRPr="00833711" w:rsidRDefault="00234077"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rPr>
        <w:t xml:space="preserve">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also known as tumor-induced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is an uncommon cause of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w:t>
      </w:r>
      <w:r w:rsidR="00B76020" w:rsidRPr="00833711">
        <w:rPr>
          <w:rFonts w:ascii="Book Antiqua" w:hAnsi="Book Antiqua" w:cs="Times New Roman"/>
          <w:color w:val="000000" w:themeColor="text1"/>
          <w:sz w:val="24"/>
          <w:szCs w:val="24"/>
        </w:rPr>
        <w:t xml:space="preserve"> </w:t>
      </w:r>
      <w:r w:rsidR="00EA1439" w:rsidRPr="00833711">
        <w:rPr>
          <w:rFonts w:ascii="Book Antiqua" w:hAnsi="Book Antiqua" w:cs="Times New Roman"/>
          <w:color w:val="000000" w:themeColor="text1"/>
          <w:sz w:val="24"/>
          <w:szCs w:val="24"/>
        </w:rPr>
        <w:t>At present, approximately</w:t>
      </w:r>
      <w:r w:rsidR="002574BE" w:rsidRPr="00833711">
        <w:rPr>
          <w:rFonts w:ascii="Book Antiqua" w:hAnsi="Book Antiqua" w:cs="Times New Roman"/>
          <w:color w:val="000000" w:themeColor="text1"/>
          <w:sz w:val="24"/>
          <w:szCs w:val="24"/>
        </w:rPr>
        <w:t xml:space="preserve"> 140 different tumors have</w:t>
      </w:r>
      <w:r w:rsidR="00F16600" w:rsidRPr="00833711">
        <w:rPr>
          <w:rFonts w:ascii="Book Antiqua" w:hAnsi="Book Antiqua" w:cs="Times New Roman"/>
          <w:color w:val="000000" w:themeColor="text1"/>
          <w:sz w:val="24"/>
          <w:szCs w:val="24"/>
        </w:rPr>
        <w:t xml:space="preserve"> been reported in association with oncogenic </w:t>
      </w:r>
      <w:proofErr w:type="spellStart"/>
      <w:r w:rsidR="00F16600" w:rsidRPr="00833711">
        <w:rPr>
          <w:rFonts w:ascii="Book Antiqua" w:hAnsi="Book Antiqua" w:cs="Times New Roman"/>
          <w:color w:val="000000" w:themeColor="text1"/>
          <w:sz w:val="24"/>
          <w:szCs w:val="24"/>
        </w:rPr>
        <w:t>osteomalacia</w:t>
      </w:r>
      <w:proofErr w:type="spellEnd"/>
      <w:r w:rsidR="00F16600" w:rsidRPr="00833711">
        <w:rPr>
          <w:rFonts w:ascii="Book Antiqua" w:hAnsi="Book Antiqua" w:cs="Times New Roman"/>
          <w:color w:val="000000" w:themeColor="text1"/>
          <w:sz w:val="24"/>
          <w:szCs w:val="24"/>
        </w:rPr>
        <w:t xml:space="preserve">, </w:t>
      </w:r>
      <w:r w:rsidR="00EA1439" w:rsidRPr="00833711">
        <w:rPr>
          <w:rFonts w:ascii="Book Antiqua" w:hAnsi="Book Antiqua" w:cs="Times New Roman"/>
          <w:color w:val="000000" w:themeColor="text1"/>
          <w:sz w:val="24"/>
          <w:szCs w:val="24"/>
        </w:rPr>
        <w:t xml:space="preserve">and </w:t>
      </w:r>
      <w:r w:rsidR="00F16600" w:rsidRPr="00833711">
        <w:rPr>
          <w:rFonts w:ascii="Book Antiqua" w:hAnsi="Book Antiqua" w:cs="Times New Roman"/>
          <w:color w:val="000000" w:themeColor="text1"/>
          <w:sz w:val="24"/>
          <w:szCs w:val="24"/>
        </w:rPr>
        <w:t>most</w:t>
      </w:r>
      <w:r w:rsidR="00827DAF">
        <w:rPr>
          <w:rFonts w:ascii="Book Antiqua" w:hAnsi="Book Antiqua" w:cs="Times New Roman"/>
          <w:color w:val="000000" w:themeColor="text1"/>
          <w:sz w:val="24"/>
          <w:szCs w:val="24"/>
        </w:rPr>
        <w:t xml:space="preserve"> </w:t>
      </w:r>
      <w:proofErr w:type="spellStart"/>
      <w:r w:rsidR="00F16600" w:rsidRPr="00833711">
        <w:rPr>
          <w:rFonts w:ascii="Book Antiqua" w:hAnsi="Book Antiqua" w:cs="Times New Roman"/>
          <w:color w:val="000000" w:themeColor="text1"/>
          <w:sz w:val="24"/>
          <w:szCs w:val="24"/>
        </w:rPr>
        <w:t>osteomalacia</w:t>
      </w:r>
      <w:proofErr w:type="spellEnd"/>
      <w:r w:rsidR="00F16600" w:rsidRPr="00833711">
        <w:rPr>
          <w:rFonts w:ascii="Book Antiqua" w:hAnsi="Book Antiqua" w:cs="Times New Roman"/>
          <w:color w:val="000000" w:themeColor="text1"/>
          <w:sz w:val="24"/>
          <w:szCs w:val="24"/>
        </w:rPr>
        <w:t xml:space="preserve">-associated tumors are </w:t>
      </w:r>
      <w:proofErr w:type="spellStart"/>
      <w:r w:rsidR="00EA1439" w:rsidRPr="00833711">
        <w:rPr>
          <w:rFonts w:ascii="Book Antiqua" w:hAnsi="Book Antiqua" w:cs="Times New Roman"/>
          <w:color w:val="000000" w:themeColor="text1"/>
          <w:sz w:val="24"/>
          <w:szCs w:val="24"/>
        </w:rPr>
        <w:t>phosphaturic</w:t>
      </w:r>
      <w:proofErr w:type="spellEnd"/>
      <w:r w:rsidR="00F16600" w:rsidRPr="00833711">
        <w:rPr>
          <w:rFonts w:ascii="Book Antiqua" w:hAnsi="Book Antiqua" w:cs="Times New Roman"/>
          <w:color w:val="000000" w:themeColor="text1"/>
          <w:sz w:val="24"/>
          <w:szCs w:val="24"/>
        </w:rPr>
        <w:t xml:space="preserve"> mesenchymal tumors</w: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PEVuZE5vdGU+PENpdGU+PEF1dGhvcj5Sb3NlbmJlcmc8L0F1dGhvcj48WWVhcj4yMDEzPC9ZZWFy
PjxSZWNOdW0+MTwvUmVjTnVtPjxEaXNwbGF5VGV4dD5bMSwgMl08L0Rpc3BsYXlUZXh0PjxyZWNv
cmQ+PHJlYy1udW1iZXI+MTwvcmVjLW51bWJlcj48Zm9yZWlnbi1rZXlzPjxrZXkgYXBwPSJFTiIg
ZGItaWQ9ImZzeDIyenN4MnRzc3YzZTBycjV4czJhcXZlczkyMHN4MnR6cyIgdGltZXN0YW1wPSIx
NTM2MjE2ODM3Ij4xPC9rZXk+PC9mb3JlaWduLWtleXM+PHJlZi10eXBlIG5hbWU9IkpvdXJuYWwg
QXJ0aWNsZSI+MTc8L3JlZi10eXBlPjxjb250cmlidXRvcnM+PGF1dGhvcnM+PGF1dGhvcj5Sb3Nl
bmJlcmcsIEEuIEUuPC9hdXRob3I+PC9hdXRob3JzPjwvY29udHJpYnV0b3JzPjxhdXRoLWFkZHJl
c3M+VW5pdmVyc2l0eSBvZiBNaWFtaSBIb3NwaXRhbCwgMTQwMCBOVyAxMnRoIEF2ZW51ZSwgUm9v
bSA0MDYwLCBNaWFtaSwgRkwgMzMxMzYsIFVTQS4gQVJvc2VuYmVyZ0BtZWQubWlhbWkuZWR1PC9h
dXRoLWFkZHJlc3M+PHRpdGxlcz48dGl0bGU+V0hPIENsYXNzaWZpY2F0aW9uIG9mIFNvZnQgVGlz
c3VlIGFuZCBCb25lLCBmb3VydGggZWRpdGlvbjogc3VtbWFyeSBhbmQgY29tbWVudGFyeTwvdGl0
bGU+PHNlY29uZGFyeS10aXRsZT5DdXJyIE9waW4gT25jb2w8L3NlY29uZGFyeS10aXRsZT48L3Rp
dGxlcz48cGVyaW9kaWNhbD48ZnVsbC10aXRsZT5DdXJyIE9waW4gT25jb2w8L2Z1bGwtdGl0bGU+
PC9wZXJpb2RpY2FsPjxwYWdlcz41NzEtMzwvcGFnZXM+PHZvbHVtZT4yNTwvdm9sdW1lPjxudW1i
ZXI+NTwvbnVtYmVyPjxrZXl3b3Jkcz48a2V5d29yZD5Cb25lIE5lb3BsYXNtcy8qY2xhc3NpZmlj
YXRpb24vcGF0aG9sb2d5PC9rZXl3b3JkPjxrZXl3b3JkPkh1bWFuczwva2V5d29yZD48a2V5d29y
ZD5Tb2Z0IFRpc3N1ZSBOZW9wbGFzbXMvKmNsYXNzaWZpY2F0aW9uL3BhdGhvbG9neTwva2V5d29y
ZD48a2V5d29yZD4qV29ybGQgSGVhbHRoIE9yZ2FuaXphdGlvbjwva2V5d29yZD48L2tleXdvcmRz
PjxkYXRlcz48eWVhcj4yMDEzPC95ZWFyPjxwdWItZGF0ZXM+PGRhdGU+U2VwPC9kYXRlPjwvcHVi
LWRhdGVzPjwvZGF0ZXM+PGlzYm4+MTUzMS03MDNYIChFbGVjdHJvbmljKSYjeEQ7MTA0MC04NzQ2
IChMaW5raW5nKTwvaXNibj48YWNjZXNzaW9uLW51bT4yMzk0MjMwMzwvYWNjZXNzaW9uLW51bT48
dXJscz48cmVsYXRlZC11cmxzPjx1cmw+aHR0cHM6Ly93d3cubmNiaS5ubG0ubmloLmdvdi9wdWJt
ZWQvMjM5NDIzMDM8L3VybD48L3JlbGF0ZWQtdXJscz48L3VybHM+PGVsZWN0cm9uaWMtcmVzb3Vy
Y2UtbnVtPjEwLjEwOTcvMDEuY2NvLjAwMDA0MzI1MjIuMTY3MzQuMmQ8L2VsZWN0cm9uaWMtcmVz
b3VyY2UtbnVtPjwvcmVjb3JkPjwvQ2l0ZT48Q2l0ZT48QXV0aG9yPkZvbHBlPC9BdXRob3I+PFll
YXI+MjAwNDwvWWVhcj48UmVjTnVtPjI8L1JlY051bT48cmVjb3JkPjxyZWMtbnVtYmVyPjI8L3Jl
Yy1udW1iZXI+PGZvcmVpZ24ta2V5cz48a2V5IGFwcD0iRU4iIGRiLWlkPSJmc3gyMnpzeDJ0c3N2
M2UwcnI1eHMyYXF2ZXM5MjBzeDJ0enMiIHRpbWVzdGFtcD0iMTUzNjIxNzIxMyI+Mjwva2V5Pjwv
Zm9yZWlnbi1rZXlzPjxyZWYtdHlwZSBuYW1lPSJKb3VybmFsIEFydGljbGUiPjE3PC9yZWYtdHlw
ZT48Y29udHJpYnV0b3JzPjxhdXRob3JzPjxhdXRob3I+Rm9scGUsIEEuIEwuPC9hdXRob3I+PGF1
dGhvcj5GYW5idXJnLVNtaXRoLCBKLiBDLjwvYXV0aG9yPjxhdXRob3I+QmlsbGluZ3MsIFMuIEQu
PC9hdXRob3I+PGF1dGhvcj5CaXNjZWdsaWEsIE0uPC9hdXRob3I+PGF1dGhvcj5CZXJ0b25pLCBG
LjwvYXV0aG9yPjxhdXRob3I+Q2hvLCBKLiBZLjwvYXV0aG9yPjxhdXRob3I+RWNvbnMsIE0uIEou
PC9hdXRob3I+PGF1dGhvcj5JbndhcmRzLCBDLiBZLjwvYXV0aG9yPjxhdXRob3I+SmFuIGRlIEJl
dXIsIFMuIE0uPC9hdXRob3I+PGF1dGhvcj5NZW50emVsLCBULjwvYXV0aG9yPjxhdXRob3I+TW9u
dGdvbWVyeSwgRS48L2F1dGhvcj48YXV0aG9yPk1pY2hhbCwgTS48L2F1dGhvcj48YXV0aG9yPk1p
ZXR0aW5lbiwgTS48L2F1dGhvcj48YXV0aG9yPk1pbGxzLCBTLiBFLjwvYXV0aG9yPjxhdXRob3I+
UmVpdGgsIEouIEQuPC9hdXRob3I+PGF1dGhvcj5PJmFwb3M7Q29ubmVsbCwgSi4gWC48L2F1dGhv
cj48YXV0aG9yPlJvc2VuYmVyZywgQS4gRS48L2F1dGhvcj48YXV0aG9yPlJ1YmluLCBCLiBQLjwv
YXV0aG9yPjxhdXRob3I+U3dlZXQsIEQuIEUuPC9hdXRob3I+PGF1dGhvcj5WaW5oLCBULiBOLjwv
YXV0aG9yPjxhdXRob3I+V29sZCwgTC4gRS48L2F1dGhvcj48YXV0aG9yPldlaHJsaSwgQi4gTS48
L2F1dGhvcj48YXV0aG9yPldoaXRlLCBLLiBFLjwvYXV0aG9yPjxhdXRob3I+WmFpbm8sIFIuIEou
PC9hdXRob3I+PGF1dGhvcj5XZWlzcywgUy4gVy48L2F1dGhvcj48L2F1dGhvcnM+PC9jb250cmli
dXRvcnM+PGF1dGgtYWRkcmVzcz5EZXBhcnRtZW50IG9mIFBhdGhvbG9neSBhbmQgTGFib3JhdG9y
eSBNZWRpY2luZSwgRW1vcnkgVW5pdmVyc2l0eSwgQXRsYW50YSwgR0EsIFVTQS4gYWZvbHBlQGVt
b3J5LmVkdTwvYXV0aC1hZGRyZXNzPjx0aXRsZXM+PHRpdGxlPk1vc3Qgb3N0ZW9tYWxhY2lhLWFz
c29jaWF0ZWQgbWVzZW5jaHltYWwgdHVtb3JzIGFyZSBhIHNpbmdsZSBoaXN0b3BhdGhvbG9naWMg
ZW50aXR5OiBhbiBhbmFseXNpcyBvZiAzMiBjYXNlcyBhbmQgYSBjb21wcmVoZW5zaXZlIHJldmll
dyBvZiB0aGUgbGl0ZXJhdHVyZTwvdGl0bGU+PHNlY29uZGFyeS10aXRsZT5BbSBKIFN1cmcgUGF0
aG9sPC9zZWNvbmRhcnktdGl0bGU+PC90aXRsZXM+PHBlcmlvZGljYWw+PGZ1bGwtdGl0bGU+QW0g
SiBTdXJnIFBhdGhvbDwvZnVsbC10aXRsZT48L3BlcmlvZGljYWw+PHBhZ2VzPjEtMzA8L3BhZ2Vz
Pjx2b2x1bWU+Mjg8L3ZvbHVtZT48bnVtYmVyPjE8L251bWJlcj48a2V5d29yZHM+PGtleXdvcmQ+
QWRvbGVzY2VudDwva2V5d29yZD48a2V5d29yZD5BZHVsdDwva2V5d29yZD48a2V5d29yZD5BZ2Vk
PC9rZXl3b3JkPjxrZXl3b3JkPkFnZWQsIDgwIGFuZCBvdmVyPC9rZXl3b3JkPjxrZXl3b3JkPkJp
b21hcmtlcnMsIFR1bW9yLyphbmFseXNpczwva2V5d29yZD48a2V5d29yZD5Cb25lIE5lb3BsYXNt
cy9jb21wbGljYXRpb25zL3BhdGhvbG9neTwva2V5d29yZD48a2V5d29yZD5DaGlsZDwva2V5d29y
ZD48a2V5d29yZD5EaWFnbm9zaXMsIERpZmZlcmVudGlhbDwva2V5d29yZD48a2V5d29yZD5GZW1h
bGU8L2tleXdvcmQ+PGtleXdvcmQ+SHVtYW5zPC9rZXl3b3JkPjxrZXl3b3JkPkltbXVub2hpc3Rv
Y2hlbWlzdHJ5PC9rZXl3b3JkPjxrZXl3b3JkPk1hbGU8L2tleXdvcmQ+PGtleXdvcmQ+TWVzZW5j
aHltb21hL2NvbXBsaWNhdGlvbnMvKnBhdGhvbG9neTwva2V5d29yZD48a2V5d29yZD5NaWRkbGUg
QWdlZDwva2V5d29yZD48a2V5d29yZD5Pc3Rlb21hbGFjaWEvKmNvbXBsaWNhdGlvbnM8L2tleXdv
cmQ+PGtleXdvcmQ+UmV2ZXJzZSBUcmFuc2NyaXB0YXNlIFBvbHltZXJhc2UgQ2hhaW4gUmVhY3Rp
b248L2tleXdvcmQ+PGtleXdvcmQ+U29mdCBUaXNzdWUgTmVvcGxhc21zL2NvbXBsaWNhdGlvbnMv
cGF0aG9sb2d5PC9rZXl3b3JkPjwva2V5d29yZHM+PGRhdGVzPjx5ZWFyPjIwMDQ8L3llYXI+PHB1
Yi1kYXRlcz48ZGF0ZT5KYW48L2RhdGU+PC9wdWItZGF0ZXM+PC9kYXRlcz48aXNibj4wMTQ3LTUx
ODUgKFByaW50KSYjeEQ7MDE0Ny01MTg1IChMaW5raW5nKTwvaXNibj48YWNjZXNzaW9uLW51bT4x
NDcwNzg2MDwvYWNjZXNzaW9uLW51bT48dXJscz48cmVsYXRlZC11cmxzPjx1cmw+aHR0cHM6Ly93
d3cubmNiaS5ubG0ubmloLmdvdi9wdWJtZWQvMTQ3MDc4NjA8L3VybD48L3JlbGF0ZWQtdXJscz48
L3VybHM+PC9yZWNvcmQ+PC9DaXRlPjwvRW5kTm90ZT5=
</w:fldData>
        </w:fldChar>
      </w:r>
      <w:r w:rsidR="006F21F7" w:rsidRPr="00833711">
        <w:rPr>
          <w:rFonts w:ascii="Book Antiqua" w:hAnsi="Book Antiqua" w:cs="Times New Roman"/>
          <w:color w:val="000000" w:themeColor="text1"/>
          <w:sz w:val="24"/>
          <w:szCs w:val="24"/>
          <w:vertAlign w:val="superscript"/>
        </w:rPr>
        <w:instrText xml:space="preserve"> ADDIN EN.CITE </w:instrTex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PEVuZE5vdGU+PENpdGU+PEF1dGhvcj5Sb3NlbmJlcmc8L0F1dGhvcj48WWVhcj4yMDEzPC9ZZWFy
PjxSZWNOdW0+MTwvUmVjTnVtPjxEaXNwbGF5VGV4dD5bMSwgMl08L0Rpc3BsYXlUZXh0PjxyZWNv
cmQ+PHJlYy1udW1iZXI+MTwvcmVjLW51bWJlcj48Zm9yZWlnbi1rZXlzPjxrZXkgYXBwPSJFTiIg
ZGItaWQ9ImZzeDIyenN4MnRzc3YzZTBycjV4czJhcXZlczkyMHN4MnR6cyIgdGltZXN0YW1wPSIx
NTM2MjE2ODM3Ij4xPC9rZXk+PC9mb3JlaWduLWtleXM+PHJlZi10eXBlIG5hbWU9IkpvdXJuYWwg
QXJ0aWNsZSI+MTc8L3JlZi10eXBlPjxjb250cmlidXRvcnM+PGF1dGhvcnM+PGF1dGhvcj5Sb3Nl
bmJlcmcsIEEuIEUuPC9hdXRob3I+PC9hdXRob3JzPjwvY29udHJpYnV0b3JzPjxhdXRoLWFkZHJl
c3M+VW5pdmVyc2l0eSBvZiBNaWFtaSBIb3NwaXRhbCwgMTQwMCBOVyAxMnRoIEF2ZW51ZSwgUm9v
bSA0MDYwLCBNaWFtaSwgRkwgMzMxMzYsIFVTQS4gQVJvc2VuYmVyZ0BtZWQubWlhbWkuZWR1PC9h
dXRoLWFkZHJlc3M+PHRpdGxlcz48dGl0bGU+V0hPIENsYXNzaWZpY2F0aW9uIG9mIFNvZnQgVGlz
c3VlIGFuZCBCb25lLCBmb3VydGggZWRpdGlvbjogc3VtbWFyeSBhbmQgY29tbWVudGFyeTwvdGl0
bGU+PHNlY29uZGFyeS10aXRsZT5DdXJyIE9waW4gT25jb2w8L3NlY29uZGFyeS10aXRsZT48L3Rp
dGxlcz48cGVyaW9kaWNhbD48ZnVsbC10aXRsZT5DdXJyIE9waW4gT25jb2w8L2Z1bGwtdGl0bGU+
PC9wZXJpb2RpY2FsPjxwYWdlcz41NzEtMzwvcGFnZXM+PHZvbHVtZT4yNTwvdm9sdW1lPjxudW1i
ZXI+NTwvbnVtYmVyPjxrZXl3b3Jkcz48a2V5d29yZD5Cb25lIE5lb3BsYXNtcy8qY2xhc3NpZmlj
YXRpb24vcGF0aG9sb2d5PC9rZXl3b3JkPjxrZXl3b3JkPkh1bWFuczwva2V5d29yZD48a2V5d29y
ZD5Tb2Z0IFRpc3N1ZSBOZW9wbGFzbXMvKmNsYXNzaWZpY2F0aW9uL3BhdGhvbG9neTwva2V5d29y
ZD48a2V5d29yZD4qV29ybGQgSGVhbHRoIE9yZ2FuaXphdGlvbjwva2V5d29yZD48L2tleXdvcmRz
PjxkYXRlcz48eWVhcj4yMDEzPC95ZWFyPjxwdWItZGF0ZXM+PGRhdGU+U2VwPC9kYXRlPjwvcHVi
LWRhdGVzPjwvZGF0ZXM+PGlzYm4+MTUzMS03MDNYIChFbGVjdHJvbmljKSYjeEQ7MTA0MC04NzQ2
IChMaW5raW5nKTwvaXNibj48YWNjZXNzaW9uLW51bT4yMzk0MjMwMzwvYWNjZXNzaW9uLW51bT48
dXJscz48cmVsYXRlZC11cmxzPjx1cmw+aHR0cHM6Ly93d3cubmNiaS5ubG0ubmloLmdvdi9wdWJt
ZWQvMjM5NDIzMDM8L3VybD48L3JlbGF0ZWQtdXJscz48L3VybHM+PGVsZWN0cm9uaWMtcmVzb3Vy
Y2UtbnVtPjEwLjEwOTcvMDEuY2NvLjAwMDA0MzI1MjIuMTY3MzQuMmQ8L2VsZWN0cm9uaWMtcmVz
b3VyY2UtbnVtPjwvcmVjb3JkPjwvQ2l0ZT48Q2l0ZT48QXV0aG9yPkZvbHBlPC9BdXRob3I+PFll
YXI+MjAwNDwvWWVhcj48UmVjTnVtPjI8L1JlY051bT48cmVjb3JkPjxyZWMtbnVtYmVyPjI8L3Jl
Yy1udW1iZXI+PGZvcmVpZ24ta2V5cz48a2V5IGFwcD0iRU4iIGRiLWlkPSJmc3gyMnpzeDJ0c3N2
M2UwcnI1eHMyYXF2ZXM5MjBzeDJ0enMiIHRpbWVzdGFtcD0iMTUzNjIxNzIxMyI+Mjwva2V5Pjwv
Zm9yZWlnbi1rZXlzPjxyZWYtdHlwZSBuYW1lPSJKb3VybmFsIEFydGljbGUiPjE3PC9yZWYtdHlw
ZT48Y29udHJpYnV0b3JzPjxhdXRob3JzPjxhdXRob3I+Rm9scGUsIEEuIEwuPC9hdXRob3I+PGF1
dGhvcj5GYW5idXJnLVNtaXRoLCBKLiBDLjwvYXV0aG9yPjxhdXRob3I+QmlsbGluZ3MsIFMuIEQu
PC9hdXRob3I+PGF1dGhvcj5CaXNjZWdsaWEsIE0uPC9hdXRob3I+PGF1dGhvcj5CZXJ0b25pLCBG
LjwvYXV0aG9yPjxhdXRob3I+Q2hvLCBKLiBZLjwvYXV0aG9yPjxhdXRob3I+RWNvbnMsIE0uIEou
PC9hdXRob3I+PGF1dGhvcj5JbndhcmRzLCBDLiBZLjwvYXV0aG9yPjxhdXRob3I+SmFuIGRlIEJl
dXIsIFMuIE0uPC9hdXRob3I+PGF1dGhvcj5NZW50emVsLCBULjwvYXV0aG9yPjxhdXRob3I+TW9u
dGdvbWVyeSwgRS48L2F1dGhvcj48YXV0aG9yPk1pY2hhbCwgTS48L2F1dGhvcj48YXV0aG9yPk1p
ZXR0aW5lbiwgTS48L2F1dGhvcj48YXV0aG9yPk1pbGxzLCBTLiBFLjwvYXV0aG9yPjxhdXRob3I+
UmVpdGgsIEouIEQuPC9hdXRob3I+PGF1dGhvcj5PJmFwb3M7Q29ubmVsbCwgSi4gWC48L2F1dGhv
cj48YXV0aG9yPlJvc2VuYmVyZywgQS4gRS48L2F1dGhvcj48YXV0aG9yPlJ1YmluLCBCLiBQLjwv
YXV0aG9yPjxhdXRob3I+U3dlZXQsIEQuIEUuPC9hdXRob3I+PGF1dGhvcj5WaW5oLCBULiBOLjwv
YXV0aG9yPjxhdXRob3I+V29sZCwgTC4gRS48L2F1dGhvcj48YXV0aG9yPldlaHJsaSwgQi4gTS48
L2F1dGhvcj48YXV0aG9yPldoaXRlLCBLLiBFLjwvYXV0aG9yPjxhdXRob3I+WmFpbm8sIFIuIEou
PC9hdXRob3I+PGF1dGhvcj5XZWlzcywgUy4gVy48L2F1dGhvcj48L2F1dGhvcnM+PC9jb250cmli
dXRvcnM+PGF1dGgtYWRkcmVzcz5EZXBhcnRtZW50IG9mIFBhdGhvbG9neSBhbmQgTGFib3JhdG9y
eSBNZWRpY2luZSwgRW1vcnkgVW5pdmVyc2l0eSwgQXRsYW50YSwgR0EsIFVTQS4gYWZvbHBlQGVt
b3J5LmVkdTwvYXV0aC1hZGRyZXNzPjx0aXRsZXM+PHRpdGxlPk1vc3Qgb3N0ZW9tYWxhY2lhLWFz
c29jaWF0ZWQgbWVzZW5jaHltYWwgdHVtb3JzIGFyZSBhIHNpbmdsZSBoaXN0b3BhdGhvbG9naWMg
ZW50aXR5OiBhbiBhbmFseXNpcyBvZiAzMiBjYXNlcyBhbmQgYSBjb21wcmVoZW5zaXZlIHJldmll
dyBvZiB0aGUgbGl0ZXJhdHVyZTwvdGl0bGU+PHNlY29uZGFyeS10aXRsZT5BbSBKIFN1cmcgUGF0
aG9sPC9zZWNvbmRhcnktdGl0bGU+PC90aXRsZXM+PHBlcmlvZGljYWw+PGZ1bGwtdGl0bGU+QW0g
SiBTdXJnIFBhdGhvbDwvZnVsbC10aXRsZT48L3BlcmlvZGljYWw+PHBhZ2VzPjEtMzA8L3BhZ2Vz
Pjx2b2x1bWU+Mjg8L3ZvbHVtZT48bnVtYmVyPjE8L251bWJlcj48a2V5d29yZHM+PGtleXdvcmQ+
QWRvbGVzY2VudDwva2V5d29yZD48a2V5d29yZD5BZHVsdDwva2V5d29yZD48a2V5d29yZD5BZ2Vk
PC9rZXl3b3JkPjxrZXl3b3JkPkFnZWQsIDgwIGFuZCBvdmVyPC9rZXl3b3JkPjxrZXl3b3JkPkJp
b21hcmtlcnMsIFR1bW9yLyphbmFseXNpczwva2V5d29yZD48a2V5d29yZD5Cb25lIE5lb3BsYXNt
cy9jb21wbGljYXRpb25zL3BhdGhvbG9neTwva2V5d29yZD48a2V5d29yZD5DaGlsZDwva2V5d29y
ZD48a2V5d29yZD5EaWFnbm9zaXMsIERpZmZlcmVudGlhbDwva2V5d29yZD48a2V5d29yZD5GZW1h
bGU8L2tleXdvcmQ+PGtleXdvcmQ+SHVtYW5zPC9rZXl3b3JkPjxrZXl3b3JkPkltbXVub2hpc3Rv
Y2hlbWlzdHJ5PC9rZXl3b3JkPjxrZXl3b3JkPk1hbGU8L2tleXdvcmQ+PGtleXdvcmQ+TWVzZW5j
aHltb21hL2NvbXBsaWNhdGlvbnMvKnBhdGhvbG9neTwva2V5d29yZD48a2V5d29yZD5NaWRkbGUg
QWdlZDwva2V5d29yZD48a2V5d29yZD5Pc3Rlb21hbGFjaWEvKmNvbXBsaWNhdGlvbnM8L2tleXdv
cmQ+PGtleXdvcmQ+UmV2ZXJzZSBUcmFuc2NyaXB0YXNlIFBvbHltZXJhc2UgQ2hhaW4gUmVhY3Rp
b248L2tleXdvcmQ+PGtleXdvcmQ+U29mdCBUaXNzdWUgTmVvcGxhc21zL2NvbXBsaWNhdGlvbnMv
cGF0aG9sb2d5PC9rZXl3b3JkPjwva2V5d29yZHM+PGRhdGVzPjx5ZWFyPjIwMDQ8L3llYXI+PHB1
Yi1kYXRlcz48ZGF0ZT5KYW48L2RhdGU+PC9wdWItZGF0ZXM+PC9kYXRlcz48aXNibj4wMTQ3LTUx
ODUgKFByaW50KSYjeEQ7MDE0Ny01MTg1IChMaW5raW5nKTwvaXNibj48YWNjZXNzaW9uLW51bT4x
NDcwNzg2MDwvYWNjZXNzaW9uLW51bT48dXJscz48cmVsYXRlZC11cmxzPjx1cmw+aHR0cHM6Ly93
d3cubmNiaS5ubG0ubmloLmdvdi9wdWJtZWQvMTQ3MDc4NjA8L3VybD48L3JlbGF0ZWQtdXJscz48
L3VybHM+PC9yZWNvcmQ+PC9DaXRlPjwvRW5kTm90ZT5=
</w:fldData>
        </w:fldChar>
      </w:r>
      <w:r w:rsidR="006F21F7" w:rsidRPr="00833711">
        <w:rPr>
          <w:rFonts w:ascii="Book Antiqua" w:hAnsi="Book Antiqua" w:cs="Times New Roman"/>
          <w:color w:val="000000" w:themeColor="text1"/>
          <w:sz w:val="24"/>
          <w:szCs w:val="24"/>
          <w:vertAlign w:val="superscript"/>
        </w:rPr>
        <w:instrText xml:space="preserve"> ADDIN EN.CITE.DATA </w:instrText>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end"/>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separate"/>
      </w:r>
      <w:r w:rsidR="006F21F7" w:rsidRPr="00833711">
        <w:rPr>
          <w:rFonts w:ascii="Book Antiqua" w:hAnsi="Book Antiqua" w:cs="Times New Roman"/>
          <w:color w:val="000000" w:themeColor="text1"/>
          <w:sz w:val="24"/>
          <w:szCs w:val="24"/>
          <w:vertAlign w:val="superscript"/>
        </w:rPr>
        <w:t>[1,2]</w:t>
      </w:r>
      <w:r w:rsidR="004F6276" w:rsidRPr="00833711">
        <w:rPr>
          <w:rFonts w:ascii="Book Antiqua" w:hAnsi="Book Antiqua" w:cs="Times New Roman"/>
          <w:color w:val="000000" w:themeColor="text1"/>
          <w:sz w:val="24"/>
          <w:szCs w:val="24"/>
          <w:vertAlign w:val="superscript"/>
        </w:rPr>
        <w:fldChar w:fldCharType="end"/>
      </w:r>
      <w:r w:rsidR="00F16600" w:rsidRPr="00833711">
        <w:rPr>
          <w:rFonts w:ascii="Book Antiqua" w:hAnsi="Book Antiqua" w:cs="Times New Roman"/>
          <w:color w:val="000000" w:themeColor="text1"/>
          <w:sz w:val="24"/>
          <w:szCs w:val="24"/>
        </w:rPr>
        <w:t xml:space="preserve">. </w:t>
      </w:r>
      <w:proofErr w:type="spellStart"/>
      <w:r w:rsidR="00DF2702" w:rsidRPr="00833711">
        <w:rPr>
          <w:rFonts w:ascii="Book Antiqua" w:hAnsi="Book Antiqua" w:cs="Times New Roman"/>
          <w:color w:val="000000" w:themeColor="text1"/>
          <w:sz w:val="24"/>
          <w:szCs w:val="24"/>
        </w:rPr>
        <w:t>P</w:t>
      </w:r>
      <w:r w:rsidR="00F16600" w:rsidRPr="00833711">
        <w:rPr>
          <w:rFonts w:ascii="Book Antiqua" w:hAnsi="Book Antiqua" w:cs="Times New Roman"/>
          <w:color w:val="000000" w:themeColor="text1"/>
          <w:sz w:val="24"/>
          <w:szCs w:val="24"/>
        </w:rPr>
        <w:t>hosphaturic</w:t>
      </w:r>
      <w:proofErr w:type="spellEnd"/>
      <w:r w:rsidR="00F16600" w:rsidRPr="00833711">
        <w:rPr>
          <w:rFonts w:ascii="Book Antiqua" w:hAnsi="Book Antiqua" w:cs="Times New Roman"/>
          <w:color w:val="000000" w:themeColor="text1"/>
          <w:sz w:val="24"/>
          <w:szCs w:val="24"/>
        </w:rPr>
        <w:t xml:space="preserve"> mesenchymal tumors are found to be commonly associated </w:t>
      </w:r>
      <w:r w:rsidR="005B16AC" w:rsidRPr="00833711">
        <w:rPr>
          <w:rFonts w:ascii="Book Antiqua" w:hAnsi="Book Antiqua" w:cs="Times New Roman"/>
          <w:color w:val="000000" w:themeColor="text1"/>
          <w:sz w:val="24"/>
          <w:szCs w:val="24"/>
        </w:rPr>
        <w:t>with phosphaturia and</w:t>
      </w:r>
      <w:r w:rsidR="00D2751B" w:rsidRPr="00833711">
        <w:rPr>
          <w:rFonts w:ascii="Book Antiqua" w:hAnsi="Book Antiqua" w:cs="Times New Roman"/>
          <w:color w:val="000000" w:themeColor="text1"/>
          <w:sz w:val="24"/>
          <w:szCs w:val="24"/>
        </w:rPr>
        <w:t xml:space="preserve"> a</w:t>
      </w:r>
      <w:r w:rsidR="005B16AC" w:rsidRPr="00833711">
        <w:rPr>
          <w:rFonts w:ascii="Book Antiqua" w:hAnsi="Book Antiqua" w:cs="Times New Roman"/>
          <w:color w:val="000000" w:themeColor="text1"/>
          <w:sz w:val="24"/>
          <w:szCs w:val="24"/>
        </w:rPr>
        <w:t xml:space="preserve"> decreased level of serum 1,2-dihydroxyvitamin D3 </w:t>
      </w:r>
      <w:r w:rsidR="006900F9" w:rsidRPr="00833711">
        <w:rPr>
          <w:rFonts w:ascii="Book Antiqua" w:hAnsi="Book Antiqua" w:cs="Times New Roman"/>
          <w:color w:val="000000" w:themeColor="text1"/>
          <w:sz w:val="24"/>
          <w:szCs w:val="24"/>
        </w:rPr>
        <w:t xml:space="preserve">that is </w:t>
      </w:r>
      <w:r w:rsidR="005B16AC" w:rsidRPr="00833711">
        <w:rPr>
          <w:rFonts w:ascii="Book Antiqua" w:hAnsi="Book Antiqua" w:cs="Times New Roman"/>
          <w:color w:val="000000" w:themeColor="text1"/>
          <w:sz w:val="24"/>
          <w:szCs w:val="24"/>
        </w:rPr>
        <w:t>resistant to vitamin D supplementation</w:t>
      </w:r>
      <w:r w:rsidR="00BB3C97" w:rsidRPr="00833711">
        <w:rPr>
          <w:rFonts w:ascii="Book Antiqua" w:hAnsi="Book Antiqua" w:cs="Times New Roman"/>
          <w:color w:val="000000" w:themeColor="text1"/>
          <w:sz w:val="24"/>
          <w:szCs w:val="24"/>
        </w:rPr>
        <w:t xml:space="preserve">. </w:t>
      </w:r>
      <w:r w:rsidR="00526820" w:rsidRPr="00833711">
        <w:rPr>
          <w:rFonts w:ascii="Book Antiqua" w:hAnsi="Book Antiqua" w:cs="Times New Roman"/>
          <w:color w:val="000000" w:themeColor="text1"/>
          <w:sz w:val="24"/>
          <w:szCs w:val="24"/>
        </w:rPr>
        <w:t xml:space="preserve">However, </w:t>
      </w:r>
      <w:r w:rsidR="000C103E" w:rsidRPr="00833711">
        <w:rPr>
          <w:rFonts w:ascii="Book Antiqua" w:hAnsi="Book Antiqua" w:cs="Times New Roman"/>
          <w:color w:val="000000" w:themeColor="text1"/>
          <w:sz w:val="24"/>
          <w:szCs w:val="24"/>
        </w:rPr>
        <w:t xml:space="preserve">oncogenic </w:t>
      </w:r>
      <w:proofErr w:type="spellStart"/>
      <w:r w:rsidR="000C103E" w:rsidRPr="00833711">
        <w:rPr>
          <w:rFonts w:ascii="Book Antiqua" w:hAnsi="Book Antiqua" w:cs="Times New Roman"/>
          <w:color w:val="000000" w:themeColor="text1"/>
          <w:sz w:val="24"/>
          <w:szCs w:val="24"/>
        </w:rPr>
        <w:t>osteomalacia</w:t>
      </w:r>
      <w:proofErr w:type="spellEnd"/>
      <w:r w:rsidR="000C103E" w:rsidRPr="00833711">
        <w:rPr>
          <w:rFonts w:ascii="Book Antiqua" w:hAnsi="Book Antiqua" w:cs="Times New Roman"/>
          <w:color w:val="000000" w:themeColor="text1"/>
          <w:sz w:val="24"/>
          <w:szCs w:val="24"/>
        </w:rPr>
        <w:t xml:space="preserve"> cause</w:t>
      </w:r>
      <w:r w:rsidR="00D2751B" w:rsidRPr="00833711">
        <w:rPr>
          <w:rFonts w:ascii="Book Antiqua" w:hAnsi="Book Antiqua" w:cs="Times New Roman"/>
          <w:color w:val="000000" w:themeColor="text1"/>
          <w:sz w:val="24"/>
          <w:szCs w:val="24"/>
        </w:rPr>
        <w:t>d</w:t>
      </w:r>
      <w:r w:rsidR="000C103E" w:rsidRPr="00833711">
        <w:rPr>
          <w:rFonts w:ascii="Book Antiqua" w:hAnsi="Book Antiqua" w:cs="Times New Roman"/>
          <w:color w:val="000000" w:themeColor="text1"/>
          <w:sz w:val="24"/>
          <w:szCs w:val="24"/>
        </w:rPr>
        <w:t xml:space="preserve"> by </w:t>
      </w:r>
      <w:proofErr w:type="spellStart"/>
      <w:r w:rsidR="00526820" w:rsidRPr="00833711">
        <w:rPr>
          <w:rFonts w:ascii="Book Antiqua" w:hAnsi="Book Antiqua" w:cs="Times New Roman"/>
          <w:color w:val="000000" w:themeColor="text1"/>
          <w:sz w:val="24"/>
          <w:szCs w:val="24"/>
        </w:rPr>
        <w:t>phosphaturic</w:t>
      </w:r>
      <w:proofErr w:type="spellEnd"/>
      <w:r w:rsidR="00526820" w:rsidRPr="00833711">
        <w:rPr>
          <w:rFonts w:ascii="Book Antiqua" w:hAnsi="Book Antiqua" w:cs="Times New Roman"/>
          <w:color w:val="000000" w:themeColor="text1"/>
          <w:sz w:val="24"/>
          <w:szCs w:val="24"/>
        </w:rPr>
        <w:t xml:space="preserve"> mesenchymal tumors </w:t>
      </w:r>
      <w:r w:rsidR="006900F9" w:rsidRPr="00833711">
        <w:rPr>
          <w:rFonts w:ascii="Book Antiqua" w:hAnsi="Book Antiqua" w:cs="Times New Roman"/>
          <w:color w:val="000000" w:themeColor="text1"/>
          <w:sz w:val="24"/>
          <w:szCs w:val="24"/>
        </w:rPr>
        <w:t>is</w:t>
      </w:r>
      <w:r w:rsidR="00526820" w:rsidRPr="00833711">
        <w:rPr>
          <w:rFonts w:ascii="Book Antiqua" w:hAnsi="Book Antiqua" w:cs="Times New Roman"/>
          <w:color w:val="000000" w:themeColor="text1"/>
          <w:sz w:val="24"/>
          <w:szCs w:val="24"/>
        </w:rPr>
        <w:t xml:space="preserve"> not eas</w:t>
      </w:r>
      <w:r w:rsidR="00D2751B" w:rsidRPr="00833711">
        <w:rPr>
          <w:rFonts w:ascii="Book Antiqua" w:hAnsi="Book Antiqua" w:cs="Times New Roman"/>
          <w:color w:val="000000" w:themeColor="text1"/>
          <w:sz w:val="24"/>
          <w:szCs w:val="24"/>
        </w:rPr>
        <w:t>il</w:t>
      </w:r>
      <w:r w:rsidR="00526820" w:rsidRPr="00833711">
        <w:rPr>
          <w:rFonts w:ascii="Book Antiqua" w:hAnsi="Book Antiqua" w:cs="Times New Roman"/>
          <w:color w:val="000000" w:themeColor="text1"/>
          <w:sz w:val="24"/>
          <w:szCs w:val="24"/>
        </w:rPr>
        <w:t xml:space="preserve">y </w:t>
      </w:r>
      <w:r w:rsidR="000C103E" w:rsidRPr="00833711">
        <w:rPr>
          <w:rFonts w:ascii="Book Antiqua" w:hAnsi="Book Antiqua" w:cs="Times New Roman"/>
          <w:color w:val="000000" w:themeColor="text1"/>
          <w:sz w:val="24"/>
          <w:szCs w:val="24"/>
        </w:rPr>
        <w:t>identifi</w:t>
      </w:r>
      <w:r w:rsidR="00D2751B" w:rsidRPr="00833711">
        <w:rPr>
          <w:rFonts w:ascii="Book Antiqua" w:hAnsi="Book Antiqua" w:cs="Times New Roman"/>
          <w:color w:val="000000" w:themeColor="text1"/>
          <w:sz w:val="24"/>
          <w:szCs w:val="24"/>
        </w:rPr>
        <w:t>able</w:t>
      </w:r>
      <w:r w:rsidR="00B76020" w:rsidRPr="00833711">
        <w:rPr>
          <w:rFonts w:ascii="Book Antiqua" w:hAnsi="Book Antiqua" w:cs="Times New Roman"/>
          <w:color w:val="000000" w:themeColor="text1"/>
          <w:sz w:val="24"/>
          <w:szCs w:val="24"/>
        </w:rPr>
        <w:t xml:space="preserve"> </w:t>
      </w:r>
      <w:r w:rsidR="00D2751B" w:rsidRPr="00833711">
        <w:rPr>
          <w:rFonts w:ascii="Book Antiqua" w:hAnsi="Book Antiqua" w:cs="Times New Roman"/>
          <w:color w:val="000000" w:themeColor="text1"/>
          <w:sz w:val="24"/>
          <w:szCs w:val="24"/>
        </w:rPr>
        <w:t xml:space="preserve">or </w:t>
      </w:r>
      <w:r w:rsidR="00526820" w:rsidRPr="00833711">
        <w:rPr>
          <w:rFonts w:ascii="Book Antiqua" w:hAnsi="Book Antiqua" w:cs="Times New Roman"/>
          <w:color w:val="000000" w:themeColor="text1"/>
          <w:sz w:val="24"/>
          <w:szCs w:val="24"/>
        </w:rPr>
        <w:t>detect</w:t>
      </w:r>
      <w:r w:rsidR="00D2751B" w:rsidRPr="00833711">
        <w:rPr>
          <w:rFonts w:ascii="Book Antiqua" w:hAnsi="Book Antiqua" w:cs="Times New Roman"/>
          <w:color w:val="000000" w:themeColor="text1"/>
          <w:sz w:val="24"/>
          <w:szCs w:val="24"/>
        </w:rPr>
        <w:t>able</w:t>
      </w:r>
      <w:r w:rsidR="00526820" w:rsidRPr="00833711">
        <w:rPr>
          <w:rFonts w:ascii="Book Antiqua" w:hAnsi="Book Antiqua" w:cs="Times New Roman"/>
          <w:color w:val="000000" w:themeColor="text1"/>
          <w:sz w:val="24"/>
          <w:szCs w:val="24"/>
        </w:rPr>
        <w:t xml:space="preserve"> due to its rarity</w:t>
      </w:r>
      <w:r w:rsidR="000C103E" w:rsidRPr="00833711">
        <w:rPr>
          <w:rFonts w:ascii="Book Antiqua" w:hAnsi="Book Antiqua" w:cs="Times New Roman"/>
          <w:color w:val="000000" w:themeColor="text1"/>
          <w:sz w:val="24"/>
          <w:szCs w:val="24"/>
        </w:rPr>
        <w:t xml:space="preserve"> and nonspecific presentations</w:t>
      </w:r>
      <w:r w:rsidR="00526820" w:rsidRPr="00833711">
        <w:rPr>
          <w:rFonts w:ascii="Book Antiqua" w:hAnsi="Book Antiqua" w:cs="Times New Roman"/>
          <w:color w:val="000000" w:themeColor="text1"/>
          <w:sz w:val="24"/>
          <w:szCs w:val="24"/>
        </w:rPr>
        <w:t xml:space="preserve">. </w:t>
      </w:r>
      <w:r w:rsidR="005E6D1E" w:rsidRPr="00833711">
        <w:rPr>
          <w:rFonts w:ascii="Book Antiqua" w:hAnsi="Book Antiqua" w:cs="Times New Roman"/>
          <w:color w:val="000000" w:themeColor="text1"/>
          <w:sz w:val="24"/>
          <w:szCs w:val="24"/>
        </w:rPr>
        <w:t>The clinical presentation</w:t>
      </w:r>
      <w:r w:rsidR="003711F7" w:rsidRPr="00833711">
        <w:rPr>
          <w:rFonts w:ascii="Book Antiqua" w:hAnsi="Book Antiqua" w:cs="Times New Roman"/>
          <w:color w:val="000000" w:themeColor="text1"/>
          <w:sz w:val="24"/>
          <w:szCs w:val="24"/>
        </w:rPr>
        <w:t>s</w:t>
      </w:r>
      <w:r w:rsidR="005E6D1E" w:rsidRPr="00833711">
        <w:rPr>
          <w:rFonts w:ascii="Book Antiqua" w:hAnsi="Book Antiqua" w:cs="Times New Roman"/>
          <w:color w:val="000000" w:themeColor="text1"/>
          <w:sz w:val="24"/>
          <w:szCs w:val="24"/>
        </w:rPr>
        <w:t xml:space="preserve"> of the patients include nonspecific symptoms of fatigue, bone pain</w:t>
      </w:r>
      <w:r w:rsidR="00827DAF">
        <w:rPr>
          <w:rFonts w:ascii="Book Antiqua" w:hAnsi="Book Antiqua" w:cs="Times New Roman"/>
          <w:color w:val="000000" w:themeColor="text1"/>
          <w:sz w:val="24"/>
          <w:szCs w:val="24"/>
        </w:rPr>
        <w:t>,</w:t>
      </w:r>
      <w:r w:rsidR="005E6D1E" w:rsidRPr="00833711">
        <w:rPr>
          <w:rFonts w:ascii="Book Antiqua" w:hAnsi="Book Antiqua" w:cs="Times New Roman"/>
          <w:color w:val="000000" w:themeColor="text1"/>
          <w:sz w:val="24"/>
          <w:szCs w:val="24"/>
        </w:rPr>
        <w:t xml:space="preserve"> and musculoskeletal weakness</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&lt;EndNote&gt;&lt;Cite&gt;&lt;Author&gt;Carpenter&lt;/Author&gt;&lt;Year&gt;2003&lt;/Year&gt;&lt;RecNum&gt;12&lt;/RecNum&gt;&lt;DisplayText&gt;[3]&lt;/DisplayText&gt;&lt;record&gt;&lt;rec-number&gt;12&lt;/rec-number&gt;&lt;foreign-keys&gt;&lt;key app="EN" db-id="fsx22zsx2tssv3e0rr5xs2aqves920sx2tzs" timestamp="1536219569"&gt;12&lt;/key&gt;&lt;/foreign-keys&gt;&lt;ref-type name="Journal Article"&gt;17&lt;/ref-type&gt;&lt;contributors&gt;&lt;authors&gt;&lt;author&gt;Carpenter, T. O.&lt;/author&gt;&lt;/authors&gt;&lt;/contributors&gt;&lt;titles&gt;&lt;title&gt;Oncogenic osteomalacia--a complex dance of factors&lt;/title&gt;&lt;secondary-title&gt;N Engl J Med&lt;/secondary-title&gt;&lt;/titles&gt;&lt;periodical&gt;&lt;full-title&gt;N Engl J Med&lt;/full-title&gt;&lt;/periodical&gt;&lt;pages&gt;1705-8&lt;/pages&gt;&lt;volume&gt;348&lt;/volume&gt;&lt;number&gt;17&lt;/number&gt;&lt;keywords&gt;&lt;keyword&gt;Adult&lt;/keyword&gt;&lt;keyword&gt;Child&lt;/keyword&gt;&lt;keyword&gt;Diagnosis, Differential&lt;/keyword&gt;&lt;keyword&gt;Fibroblast Growth Factors/blood/*physiology/therapeutic use&lt;/keyword&gt;&lt;keyword&gt;Genetic Diseases, X-Linked/diagnosis&lt;/keyword&gt;&lt;keyword&gt;Humans&lt;/keyword&gt;&lt;keyword&gt;Hypophosphatemia/blood&lt;/keyword&gt;&lt;keyword&gt;Hypophosphatemia, Familial/diagnosis&lt;/keyword&gt;&lt;keyword&gt;Osteomalacia/diagnosis/*physiopathology/therapy&lt;/keyword&gt;&lt;keyword&gt;Paraneoplastic Syndromes/*physiopathology&lt;/keyword&gt;&lt;/keywords&gt;&lt;dates&gt;&lt;year&gt;2003&lt;/year&gt;&lt;pub-dates&gt;&lt;date&gt;Apr 24&lt;/date&gt;&lt;/pub-dates&gt;&lt;/dates&gt;&lt;isbn&gt;1533-4406 (Electronic)&amp;#xD;0028-4793 (Linking)&lt;/isbn&gt;&lt;accession-num&gt;12711747&lt;/accession-num&gt;&lt;urls&gt;&lt;related-urls&gt;&lt;url&gt;https://www.ncbi.nlm.nih.gov/pubmed/12711747&lt;/url&gt;&lt;/related-urls&gt;&lt;/urls&gt;&lt;electronic-resource-num&gt;10.1056/NEJMe030037&lt;/electronic-resource-num&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[3]</w:t>
      </w:r>
      <w:r w:rsidR="004F6276" w:rsidRPr="00833711">
        <w:rPr>
          <w:rFonts w:ascii="Book Antiqua" w:hAnsi="Book Antiqua" w:cs="Times New Roman"/>
          <w:color w:val="000000" w:themeColor="text1"/>
          <w:sz w:val="24"/>
          <w:szCs w:val="24"/>
          <w:vertAlign w:val="superscript"/>
        </w:rPr>
        <w:fldChar w:fldCharType="end"/>
      </w:r>
      <w:r w:rsidR="006F21F7" w:rsidRPr="00833711">
        <w:rPr>
          <w:rFonts w:ascii="Book Antiqua" w:hAnsi="Book Antiqua" w:cs="Times New Roman"/>
          <w:color w:val="000000" w:themeColor="text1"/>
          <w:sz w:val="24"/>
          <w:szCs w:val="24"/>
        </w:rPr>
        <w:t>.</w:t>
      </w:r>
      <w:r w:rsidR="002D3D87">
        <w:rPr>
          <w:rFonts w:ascii="Book Antiqua" w:hAnsi="Book Antiqua" w:cs="Times New Roman"/>
          <w:color w:val="000000" w:themeColor="text1"/>
          <w:sz w:val="24"/>
          <w:szCs w:val="24"/>
        </w:rPr>
        <w:t xml:space="preserve"> </w:t>
      </w:r>
      <w:r w:rsidR="00D909B4" w:rsidRPr="00833711">
        <w:rPr>
          <w:rFonts w:ascii="Book Antiqua" w:hAnsi="Book Antiqua" w:cs="Times New Roman"/>
          <w:color w:val="000000" w:themeColor="text1"/>
          <w:sz w:val="24"/>
          <w:szCs w:val="24"/>
        </w:rPr>
        <w:t xml:space="preserve">Although rare, the </w:t>
      </w:r>
      <w:r w:rsidR="00B06624" w:rsidRPr="00833711">
        <w:rPr>
          <w:rFonts w:ascii="Book Antiqua" w:hAnsi="Book Antiqua" w:cs="Times New Roman"/>
          <w:color w:val="000000" w:themeColor="text1"/>
          <w:sz w:val="24"/>
          <w:szCs w:val="24"/>
        </w:rPr>
        <w:t xml:space="preserve">diagnosis of </w:t>
      </w:r>
      <w:proofErr w:type="spellStart"/>
      <w:r w:rsidR="00D2751B" w:rsidRPr="00833711">
        <w:rPr>
          <w:rFonts w:ascii="Book Antiqua" w:hAnsi="Book Antiqua" w:cs="Times New Roman"/>
          <w:color w:val="000000" w:themeColor="text1"/>
          <w:sz w:val="24"/>
          <w:szCs w:val="24"/>
        </w:rPr>
        <w:t>phosphaturic</w:t>
      </w:r>
      <w:proofErr w:type="spellEnd"/>
      <w:r w:rsidR="00B06624" w:rsidRPr="00833711">
        <w:rPr>
          <w:rFonts w:ascii="Book Antiqua" w:hAnsi="Book Antiqua" w:cs="Times New Roman"/>
          <w:color w:val="000000" w:themeColor="text1"/>
          <w:sz w:val="24"/>
          <w:szCs w:val="24"/>
        </w:rPr>
        <w:t xml:space="preserve"> mesenchymal tumor should be considered in any patient who presents with </w:t>
      </w:r>
      <w:proofErr w:type="spellStart"/>
      <w:r w:rsidR="00B06624" w:rsidRPr="00833711">
        <w:rPr>
          <w:rFonts w:ascii="Book Antiqua" w:hAnsi="Book Antiqua" w:cs="Times New Roman"/>
          <w:color w:val="000000" w:themeColor="text1"/>
          <w:sz w:val="24"/>
          <w:szCs w:val="24"/>
        </w:rPr>
        <w:t>hypophosphaturic</w:t>
      </w:r>
      <w:proofErr w:type="spellEnd"/>
      <w:r w:rsidR="00B76020" w:rsidRPr="00833711">
        <w:rPr>
          <w:rFonts w:ascii="Book Antiqua" w:hAnsi="Book Antiqua" w:cs="Times New Roman"/>
          <w:color w:val="000000" w:themeColor="text1"/>
          <w:sz w:val="24"/>
          <w:szCs w:val="24"/>
        </w:rPr>
        <w:t xml:space="preserve"> </w:t>
      </w:r>
      <w:proofErr w:type="spellStart"/>
      <w:r w:rsidR="00B06624" w:rsidRPr="00833711">
        <w:rPr>
          <w:rFonts w:ascii="Book Antiqua" w:hAnsi="Book Antiqua" w:cs="Times New Roman"/>
          <w:color w:val="000000" w:themeColor="text1"/>
          <w:sz w:val="24"/>
          <w:szCs w:val="24"/>
        </w:rPr>
        <w:t>osteomalacia</w:t>
      </w:r>
      <w:proofErr w:type="spellEnd"/>
      <w:r w:rsidR="00B06624" w:rsidRPr="00833711">
        <w:rPr>
          <w:rFonts w:ascii="Book Antiqua" w:hAnsi="Book Antiqua" w:cs="Times New Roman"/>
          <w:color w:val="000000" w:themeColor="text1"/>
          <w:sz w:val="24"/>
          <w:szCs w:val="24"/>
        </w:rPr>
        <w:t xml:space="preserve"> and no other physiologic cause.</w:t>
      </w:r>
    </w:p>
    <w:p w14:paraId="51F01E99" w14:textId="30FA68DC" w:rsidR="00523453" w:rsidRPr="00833711" w:rsidRDefault="00523453" w:rsidP="00AD2669">
      <w:pPr>
        <w:spacing w:line="360" w:lineRule="auto"/>
        <w:ind w:firstLineChars="200" w:firstLine="480"/>
        <w:rPr>
          <w:rFonts w:ascii="Book Antiqua" w:hAnsi="Book Antiqua" w:cs="Times New Roman"/>
          <w:b/>
          <w:color w:val="000000" w:themeColor="text1"/>
          <w:sz w:val="24"/>
          <w:szCs w:val="24"/>
        </w:rPr>
      </w:pPr>
      <w:r w:rsidRPr="00833711">
        <w:rPr>
          <w:rFonts w:ascii="Book Antiqua" w:hAnsi="Book Antiqua" w:cs="Times New Roman"/>
          <w:color w:val="000000" w:themeColor="text1"/>
          <w:sz w:val="24"/>
          <w:szCs w:val="24"/>
        </w:rPr>
        <w:t xml:space="preserve">In our case, 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was</w:t>
      </w:r>
      <w:r w:rsidRPr="00833711">
        <w:rPr>
          <w:rFonts w:ascii="Book Antiqua" w:hAnsi="Book Antiqua" w:cs="Times New Roman"/>
          <w:color w:val="000000" w:themeColor="text1"/>
          <w:sz w:val="24"/>
          <w:szCs w:val="24"/>
          <w:shd w:val="clear" w:color="auto" w:fill="FFFFFF"/>
        </w:rPr>
        <w:t xml:space="preserve"> caused by </w:t>
      </w:r>
      <w:r w:rsidR="00D2751B" w:rsidRPr="00833711">
        <w:rPr>
          <w:rFonts w:ascii="Book Antiqua" w:hAnsi="Book Antiqua" w:cs="Times New Roman"/>
          <w:color w:val="000000" w:themeColor="text1"/>
          <w:sz w:val="24"/>
          <w:szCs w:val="24"/>
          <w:shd w:val="clear" w:color="auto" w:fill="FFFFFF"/>
        </w:rPr>
        <w:t xml:space="preserve">a </w:t>
      </w:r>
      <w:proofErr w:type="spellStart"/>
      <w:r w:rsidR="00D2751B"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w:t>
      </w:r>
      <w:r w:rsidR="00B76020" w:rsidRPr="00833711">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shd w:val="clear" w:color="auto" w:fill="FFFFFF"/>
        </w:rPr>
        <w:t xml:space="preserve">localized in the patient’s left femur. The patient presented with </w:t>
      </w:r>
      <w:r w:rsidRPr="00833711">
        <w:rPr>
          <w:rFonts w:ascii="Book Antiqua" w:hAnsi="Book Antiqua" w:cs="Times New Roman"/>
          <w:color w:val="000000" w:themeColor="text1"/>
          <w:sz w:val="24"/>
          <w:szCs w:val="24"/>
        </w:rPr>
        <w:t xml:space="preserve">progressive bone pain with no etiology for five years. After X-ray, </w:t>
      </w:r>
      <w:r w:rsidR="00CA7E20">
        <w:rPr>
          <w:rFonts w:ascii="Book Antiqua" w:hAnsi="Book Antiqua" w:cs="Times New Roman"/>
          <w:color w:val="000000" w:themeColor="text1"/>
          <w:sz w:val="24"/>
          <w:szCs w:val="24"/>
        </w:rPr>
        <w:t>compu</w:t>
      </w:r>
      <w:r w:rsidR="00CA7E20">
        <w:rPr>
          <w:rFonts w:ascii="Book Antiqua" w:hAnsi="Book Antiqua" w:cs="Times New Roman" w:hint="eastAsia"/>
          <w:color w:val="000000" w:themeColor="text1"/>
          <w:sz w:val="24"/>
          <w:szCs w:val="24"/>
        </w:rPr>
        <w:t>ted tomography (</w:t>
      </w:r>
      <w:r w:rsidRPr="00833711">
        <w:rPr>
          <w:rFonts w:ascii="Book Antiqua" w:hAnsi="Book Antiqua" w:cs="Times New Roman"/>
          <w:color w:val="000000" w:themeColor="text1"/>
          <w:sz w:val="24"/>
          <w:szCs w:val="24"/>
        </w:rPr>
        <w:t>CT</w:t>
      </w:r>
      <w:r w:rsidR="00CA7E20">
        <w:rPr>
          <w:rFonts w:ascii="Book Antiqua" w:hAnsi="Book Antiqua" w:cs="Times New Roman" w:hint="eastAsia"/>
          <w:color w:val="000000" w:themeColor="text1"/>
          <w:sz w:val="24"/>
          <w:szCs w:val="24"/>
        </w:rPr>
        <w:t>)</w:t>
      </w:r>
      <w:r w:rsidRPr="00833711">
        <w:rPr>
          <w:rFonts w:ascii="Book Antiqua" w:hAnsi="Book Antiqua" w:cs="Times New Roman"/>
          <w:color w:val="000000" w:themeColor="text1"/>
          <w:sz w:val="24"/>
          <w:szCs w:val="24"/>
        </w:rPr>
        <w:t xml:space="preserve">, </w:t>
      </w:r>
      <w:r w:rsidR="00C61F86" w:rsidRPr="00C61F86">
        <w:rPr>
          <w:rFonts w:ascii="Book Antiqua" w:hAnsi="Book Antiqua" w:cs="Times New Roman"/>
          <w:color w:val="000000" w:themeColor="text1"/>
          <w:sz w:val="24"/>
          <w:szCs w:val="24"/>
        </w:rPr>
        <w:t xml:space="preserve">magnetic resonance imaging </w:t>
      </w:r>
      <w:r w:rsidR="00C61F86">
        <w:rPr>
          <w:rFonts w:ascii="Book Antiqua" w:hAnsi="Book Antiqua" w:cs="Times New Roman" w:hint="eastAsia"/>
          <w:color w:val="000000" w:themeColor="text1"/>
          <w:sz w:val="24"/>
          <w:szCs w:val="24"/>
        </w:rPr>
        <w:t>(</w:t>
      </w:r>
      <w:r w:rsidRPr="00833711">
        <w:rPr>
          <w:rFonts w:ascii="Book Antiqua" w:hAnsi="Book Antiqua" w:cs="Times New Roman"/>
          <w:color w:val="000000" w:themeColor="text1"/>
          <w:sz w:val="24"/>
          <w:szCs w:val="24"/>
        </w:rPr>
        <w:t>MRI</w:t>
      </w:r>
      <w:r w:rsidR="00C61F86">
        <w:rPr>
          <w:rFonts w:ascii="Book Antiqua" w:hAnsi="Book Antiqua" w:cs="Times New Roman" w:hint="eastAsia"/>
          <w:color w:val="000000" w:themeColor="text1"/>
          <w:sz w:val="24"/>
          <w:szCs w:val="24"/>
        </w:rPr>
        <w:t>)</w:t>
      </w:r>
      <w:r w:rsidRPr="00833711">
        <w:rPr>
          <w:rFonts w:ascii="Book Antiqua" w:hAnsi="Book Antiqua" w:cs="Times New Roman"/>
          <w:color w:val="000000" w:themeColor="text1"/>
          <w:sz w:val="24"/>
          <w:szCs w:val="24"/>
        </w:rPr>
        <w:t xml:space="preserve">, and biopsy, a diagnosis of 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caused by </w:t>
      </w:r>
      <w:r w:rsidR="00827DAF">
        <w:rPr>
          <w:rFonts w:ascii="Book Antiqua" w:hAnsi="Book Antiqua" w:cs="Times New Roman"/>
          <w:color w:val="000000" w:themeColor="text1"/>
          <w:sz w:val="24"/>
          <w:szCs w:val="24"/>
        </w:rPr>
        <w:t xml:space="preserve">a </w:t>
      </w:r>
      <w:proofErr w:type="spellStart"/>
      <w:r w:rsidR="00D2751B"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 was made. Resection of the tumor was performed, and the clinical presentations and laboratory abnormalities </w:t>
      </w:r>
      <w:r w:rsidRPr="00951B7D">
        <w:rPr>
          <w:rFonts w:ascii="Book Antiqua" w:hAnsi="Book Antiqua" w:cs="Times New Roman"/>
          <w:color w:val="000000" w:themeColor="text1"/>
          <w:sz w:val="24"/>
          <w:szCs w:val="24"/>
        </w:rPr>
        <w:t>were reversed</w:t>
      </w:r>
      <w:r w:rsidRPr="00833711">
        <w:rPr>
          <w:rFonts w:ascii="Book Antiqua" w:hAnsi="Book Antiqua" w:cs="Times New Roman"/>
          <w:color w:val="000000" w:themeColor="text1"/>
          <w:sz w:val="24"/>
          <w:szCs w:val="24"/>
        </w:rPr>
        <w:t xml:space="preserve">. </w:t>
      </w:r>
      <w:r w:rsidR="00932769" w:rsidRPr="00833711">
        <w:rPr>
          <w:rFonts w:ascii="Book Antiqua" w:hAnsi="Book Antiqua" w:cs="Times New Roman"/>
          <w:color w:val="000000" w:themeColor="text1"/>
          <w:sz w:val="24"/>
          <w:szCs w:val="24"/>
        </w:rPr>
        <w:t xml:space="preserve">Here, </w:t>
      </w:r>
      <w:r w:rsidRPr="00833711">
        <w:rPr>
          <w:rFonts w:ascii="Book Antiqua" w:hAnsi="Book Antiqua" w:cs="Times New Roman"/>
          <w:color w:val="000000" w:themeColor="text1"/>
          <w:sz w:val="24"/>
          <w:szCs w:val="24"/>
        </w:rPr>
        <w:t xml:space="preserve">our case </w:t>
      </w:r>
      <w:r w:rsidRPr="00833711">
        <w:rPr>
          <w:rFonts w:ascii="Book Antiqua" w:hAnsi="Book Antiqua" w:cs="Times New Roman"/>
          <w:color w:val="000000" w:themeColor="text1"/>
          <w:sz w:val="24"/>
          <w:szCs w:val="24"/>
          <w:shd w:val="clear" w:color="auto" w:fill="FFFFFF"/>
        </w:rPr>
        <w:t>emphasizes</w:t>
      </w:r>
      <w:r w:rsidR="00FE0764" w:rsidRPr="00833711">
        <w:rPr>
          <w:rFonts w:ascii="Book Antiqua" w:hAnsi="Book Antiqua" w:cs="Times New Roman"/>
          <w:color w:val="000000" w:themeColor="text1"/>
          <w:sz w:val="24"/>
          <w:szCs w:val="24"/>
          <w:shd w:val="clear" w:color="auto" w:fill="FFFFFF"/>
        </w:rPr>
        <w:t xml:space="preserve"> </w:t>
      </w:r>
      <w:r w:rsidR="00D2751B" w:rsidRPr="00833711">
        <w:rPr>
          <w:rFonts w:ascii="Book Antiqua" w:hAnsi="Book Antiqua" w:cs="Times New Roman"/>
          <w:color w:val="000000" w:themeColor="text1"/>
          <w:sz w:val="24"/>
          <w:szCs w:val="24"/>
        </w:rPr>
        <w:t xml:space="preserve">that </w:t>
      </w:r>
      <w:r w:rsidRPr="00833711">
        <w:rPr>
          <w:rFonts w:ascii="Book Antiqua" w:hAnsi="Book Antiqua" w:cs="Times New Roman"/>
          <w:color w:val="000000" w:themeColor="text1"/>
          <w:sz w:val="24"/>
          <w:szCs w:val="24"/>
        </w:rPr>
        <w:t xml:space="preserve">histologically benign </w:t>
      </w:r>
      <w:proofErr w:type="spellStart"/>
      <w:r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tumors</w:t>
      </w:r>
      <w:r w:rsidR="00D2751B" w:rsidRPr="00833711">
        <w:rPr>
          <w:rFonts w:ascii="Book Antiqua" w:hAnsi="Book Antiqua" w:cs="Times New Roman"/>
          <w:color w:val="000000" w:themeColor="text1"/>
          <w:sz w:val="24"/>
          <w:szCs w:val="24"/>
        </w:rPr>
        <w:t xml:space="preserve"> that ar</w:t>
      </w:r>
      <w:r w:rsidR="006900F9" w:rsidRPr="00833711">
        <w:rPr>
          <w:rFonts w:ascii="Book Antiqua" w:hAnsi="Book Antiqua" w:cs="Times New Roman"/>
          <w:color w:val="000000" w:themeColor="text1"/>
          <w:sz w:val="24"/>
          <w:szCs w:val="24"/>
        </w:rPr>
        <w:t>e r</w:t>
      </w:r>
      <w:r w:rsidRPr="00833711">
        <w:rPr>
          <w:rFonts w:ascii="Book Antiqua" w:hAnsi="Book Antiqua" w:cs="Times New Roman"/>
          <w:color w:val="000000" w:themeColor="text1"/>
          <w:sz w:val="24"/>
          <w:szCs w:val="24"/>
        </w:rPr>
        <w:t xml:space="preserve">esponsible for 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can also cause bone destruction.</w:t>
      </w:r>
      <w:r w:rsidR="00DB2F5B" w:rsidRPr="00833711">
        <w:rPr>
          <w:rFonts w:ascii="Book Antiqua" w:hAnsi="Book Antiqua" w:cs="Times New Roman"/>
          <w:color w:val="000000" w:themeColor="text1"/>
          <w:sz w:val="24"/>
          <w:szCs w:val="24"/>
        </w:rPr>
        <w:t xml:space="preserve"> </w:t>
      </w:r>
      <w:r w:rsidR="00F75CC5" w:rsidRPr="00833711">
        <w:rPr>
          <w:rFonts w:ascii="Book Antiqua" w:hAnsi="Book Antiqua" w:cs="Times New Roman"/>
          <w:color w:val="000000" w:themeColor="text1"/>
          <w:sz w:val="24"/>
          <w:szCs w:val="24"/>
          <w:shd w:val="clear" w:color="auto" w:fill="FFFFFF"/>
        </w:rPr>
        <w:t>Its diagnosis is</w:t>
      </w:r>
      <w:r w:rsidR="00D2751B" w:rsidRPr="00833711">
        <w:rPr>
          <w:rFonts w:ascii="Book Antiqua" w:hAnsi="Book Antiqua" w:cs="Times New Roman"/>
          <w:color w:val="000000" w:themeColor="text1"/>
          <w:sz w:val="24"/>
          <w:szCs w:val="24"/>
          <w:shd w:val="clear" w:color="auto" w:fill="FFFFFF"/>
        </w:rPr>
        <w:t>,</w:t>
      </w:r>
      <w:r w:rsidR="00F75CC5" w:rsidRPr="00833711">
        <w:rPr>
          <w:rFonts w:ascii="Book Antiqua" w:hAnsi="Book Antiqua" w:cs="Times New Roman"/>
          <w:color w:val="000000" w:themeColor="text1"/>
          <w:sz w:val="24"/>
          <w:szCs w:val="24"/>
          <w:shd w:val="clear" w:color="auto" w:fill="FFFFFF"/>
        </w:rPr>
        <w:t xml:space="preserve"> thus</w:t>
      </w:r>
      <w:r w:rsidR="00D2751B" w:rsidRPr="00833711">
        <w:rPr>
          <w:rFonts w:ascii="Book Antiqua" w:hAnsi="Book Antiqua" w:cs="Times New Roman"/>
          <w:color w:val="000000" w:themeColor="text1"/>
          <w:sz w:val="24"/>
          <w:szCs w:val="24"/>
          <w:shd w:val="clear" w:color="auto" w:fill="FFFFFF"/>
        </w:rPr>
        <w:t>,</w:t>
      </w:r>
      <w:r w:rsidR="00F75CC5" w:rsidRPr="00833711">
        <w:rPr>
          <w:rFonts w:ascii="Book Antiqua" w:hAnsi="Book Antiqua" w:cs="Times New Roman"/>
          <w:color w:val="000000" w:themeColor="text1"/>
          <w:sz w:val="24"/>
          <w:szCs w:val="24"/>
          <w:shd w:val="clear" w:color="auto" w:fill="FFFFFF"/>
        </w:rPr>
        <w:t xml:space="preserve"> reliably achieved by histopathological examination combined with medical imaging.</w:t>
      </w:r>
    </w:p>
    <w:p w14:paraId="2CACA944" w14:textId="77777777" w:rsidR="002D3D87" w:rsidRDefault="002D3D87" w:rsidP="00AD2669">
      <w:pPr>
        <w:spacing w:line="360" w:lineRule="auto"/>
        <w:rPr>
          <w:rFonts w:ascii="Book Antiqua" w:hAnsi="Book Antiqua" w:cs="Times New Roman"/>
          <w:b/>
          <w:color w:val="000000" w:themeColor="text1"/>
          <w:sz w:val="24"/>
          <w:szCs w:val="24"/>
        </w:rPr>
      </w:pPr>
    </w:p>
    <w:p w14:paraId="03D2B405" w14:textId="71503275" w:rsidR="0087256C" w:rsidRPr="002D3D87" w:rsidRDefault="0087256C" w:rsidP="00AD2669">
      <w:pPr>
        <w:spacing w:line="360" w:lineRule="auto"/>
        <w:rPr>
          <w:rFonts w:ascii="Book Antiqua" w:hAnsi="Book Antiqua" w:cs="Times New Roman"/>
          <w:b/>
          <w:caps/>
          <w:color w:val="000000" w:themeColor="text1"/>
          <w:sz w:val="24"/>
          <w:szCs w:val="24"/>
        </w:rPr>
      </w:pPr>
      <w:r w:rsidRPr="002D3D87">
        <w:rPr>
          <w:rFonts w:ascii="Book Antiqua" w:hAnsi="Book Antiqua" w:cs="Times New Roman"/>
          <w:b/>
          <w:caps/>
          <w:color w:val="000000" w:themeColor="text1"/>
          <w:sz w:val="24"/>
          <w:szCs w:val="24"/>
        </w:rPr>
        <w:t xml:space="preserve">Case </w:t>
      </w:r>
      <w:r w:rsidR="00593F49" w:rsidRPr="002D3D87">
        <w:rPr>
          <w:rFonts w:ascii="Book Antiqua" w:hAnsi="Book Antiqua" w:cs="Times New Roman"/>
          <w:b/>
          <w:caps/>
          <w:color w:val="000000" w:themeColor="text1"/>
          <w:sz w:val="24"/>
          <w:szCs w:val="24"/>
        </w:rPr>
        <w:t>presentation</w:t>
      </w:r>
    </w:p>
    <w:p w14:paraId="5C5C84E7" w14:textId="77777777" w:rsidR="002C1395" w:rsidRPr="000057EB" w:rsidRDefault="002C1395" w:rsidP="00AD2669">
      <w:pPr>
        <w:spacing w:line="360" w:lineRule="auto"/>
        <w:rPr>
          <w:rFonts w:ascii="Book Antiqua" w:hAnsi="Book Antiqua" w:cs="Times New Roman"/>
          <w:b/>
          <w:color w:val="000000" w:themeColor="text1"/>
          <w:sz w:val="24"/>
          <w:szCs w:val="24"/>
        </w:rPr>
      </w:pPr>
      <w:r w:rsidRPr="000057EB">
        <w:rPr>
          <w:rFonts w:ascii="Book Antiqua" w:hAnsi="Book Antiqua"/>
          <w:b/>
          <w:i/>
          <w:color w:val="000000" w:themeColor="text1"/>
          <w:sz w:val="24"/>
          <w:szCs w:val="24"/>
        </w:rPr>
        <w:t>Chief complaints</w:t>
      </w:r>
    </w:p>
    <w:p w14:paraId="553542A1" w14:textId="77777777" w:rsidR="002C1395" w:rsidRDefault="00E20651"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rPr>
        <w:lastRenderedPageBreak/>
        <w:t xml:space="preserve">A 57-year-old woman presented with progressive bone pain of the whole body for three years. </w:t>
      </w:r>
    </w:p>
    <w:p w14:paraId="77174A56" w14:textId="77777777" w:rsidR="002C1395" w:rsidRDefault="002C1395" w:rsidP="00AD2669">
      <w:pPr>
        <w:spacing w:line="360" w:lineRule="auto"/>
        <w:rPr>
          <w:rFonts w:ascii="Book Antiqua" w:hAnsi="Book Antiqua" w:cs="Times New Roman"/>
          <w:color w:val="000000" w:themeColor="text1"/>
          <w:sz w:val="24"/>
          <w:szCs w:val="24"/>
        </w:rPr>
      </w:pPr>
    </w:p>
    <w:p w14:paraId="3E8784C9" w14:textId="77777777" w:rsidR="000057EB" w:rsidRPr="000057EB" w:rsidRDefault="000057EB" w:rsidP="00AD2669">
      <w:pPr>
        <w:spacing w:line="360" w:lineRule="auto"/>
        <w:rPr>
          <w:rFonts w:ascii="Book Antiqua" w:hAnsi="Book Antiqua" w:cs="Times New Roman"/>
          <w:b/>
          <w:color w:val="000000" w:themeColor="text1"/>
          <w:sz w:val="24"/>
          <w:szCs w:val="24"/>
        </w:rPr>
      </w:pPr>
      <w:r w:rsidRPr="000057EB">
        <w:rPr>
          <w:rFonts w:ascii="Book Antiqua" w:hAnsi="Book Antiqua"/>
          <w:b/>
          <w:i/>
          <w:color w:val="000000" w:themeColor="text1"/>
          <w:sz w:val="24"/>
          <w:szCs w:val="24"/>
        </w:rPr>
        <w:t>History of present illness</w:t>
      </w:r>
    </w:p>
    <w:p w14:paraId="480FD90D" w14:textId="71314CD5" w:rsidR="00E7562D" w:rsidRPr="00833711" w:rsidRDefault="00E20651"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 New Roman"/>
          <w:color w:val="000000" w:themeColor="text1"/>
          <w:sz w:val="24"/>
          <w:szCs w:val="24"/>
        </w:rPr>
        <w:t xml:space="preserve">Five years ago, </w:t>
      </w:r>
      <w:r w:rsidR="00CF458D" w:rsidRPr="00833711">
        <w:rPr>
          <w:rFonts w:ascii="Book Antiqua" w:hAnsi="Book Antiqua" w:cs="Times New Roman"/>
          <w:color w:val="000000" w:themeColor="text1"/>
          <w:sz w:val="24"/>
          <w:szCs w:val="24"/>
        </w:rPr>
        <w:t xml:space="preserve">there was no obvious cause for </w:t>
      </w:r>
      <w:r w:rsidR="00E44FB5" w:rsidRPr="00833711">
        <w:rPr>
          <w:rFonts w:ascii="Book Antiqua" w:hAnsi="Book Antiqua" w:cs="Times New Roman"/>
          <w:color w:val="000000" w:themeColor="text1"/>
          <w:sz w:val="24"/>
          <w:szCs w:val="24"/>
        </w:rPr>
        <w:t xml:space="preserve">the </w:t>
      </w:r>
      <w:r w:rsidRPr="00833711">
        <w:rPr>
          <w:rFonts w:ascii="Book Antiqua" w:hAnsi="Book Antiqua" w:cs="Times New Roman"/>
          <w:color w:val="000000" w:themeColor="text1"/>
          <w:sz w:val="24"/>
          <w:szCs w:val="24"/>
        </w:rPr>
        <w:t xml:space="preserve">appearance of pain in </w:t>
      </w:r>
      <w:r w:rsidR="00E44FB5" w:rsidRPr="00833711">
        <w:rPr>
          <w:rFonts w:ascii="Book Antiqua" w:hAnsi="Book Antiqua" w:cs="Times New Roman"/>
          <w:color w:val="000000" w:themeColor="text1"/>
          <w:sz w:val="24"/>
          <w:szCs w:val="24"/>
        </w:rPr>
        <w:t xml:space="preserve">her </w:t>
      </w:r>
      <w:r w:rsidRPr="00833711">
        <w:rPr>
          <w:rFonts w:ascii="Book Antiqua" w:hAnsi="Book Antiqua" w:cs="Times New Roman"/>
          <w:color w:val="000000" w:themeColor="text1"/>
          <w:sz w:val="24"/>
          <w:szCs w:val="24"/>
        </w:rPr>
        <w:t>right third toe</w:t>
      </w:r>
      <w:r w:rsidR="006900F9" w:rsidRPr="00833711">
        <w:rPr>
          <w:rFonts w:ascii="Book Antiqua" w:hAnsi="Book Antiqua" w:cs="Times New Roman"/>
          <w:color w:val="000000" w:themeColor="text1"/>
          <w:sz w:val="24"/>
          <w:szCs w:val="24"/>
        </w:rPr>
        <w:t>;</w:t>
      </w:r>
      <w:r w:rsidR="00604377" w:rsidRPr="00833711">
        <w:rPr>
          <w:rFonts w:ascii="Book Antiqua" w:hAnsi="Book Antiqua" w:cs="Times New Roman"/>
          <w:color w:val="000000" w:themeColor="text1"/>
          <w:sz w:val="24"/>
          <w:szCs w:val="24"/>
        </w:rPr>
        <w:t xml:space="preserve"> </w:t>
      </w:r>
      <w:r w:rsidR="00CF458D" w:rsidRPr="00833711">
        <w:rPr>
          <w:rFonts w:ascii="Book Antiqua" w:hAnsi="Book Antiqua" w:cs="Times New Roman"/>
          <w:color w:val="000000" w:themeColor="text1"/>
          <w:sz w:val="24"/>
          <w:szCs w:val="24"/>
        </w:rPr>
        <w:t>pain</w:t>
      </w:r>
      <w:r w:rsidR="006900F9" w:rsidRPr="00833711">
        <w:rPr>
          <w:rFonts w:ascii="Book Antiqua" w:hAnsi="Book Antiqua" w:cs="Times New Roman"/>
          <w:color w:val="000000" w:themeColor="text1"/>
          <w:sz w:val="24"/>
          <w:szCs w:val="24"/>
        </w:rPr>
        <w:t xml:space="preserve"> then</w:t>
      </w:r>
      <w:r w:rsidR="00604377" w:rsidRPr="00833711">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rPr>
        <w:t xml:space="preserve">developed </w:t>
      </w:r>
      <w:r w:rsidR="00E44FB5" w:rsidRPr="00833711">
        <w:rPr>
          <w:rFonts w:ascii="Book Antiqua" w:hAnsi="Book Antiqua" w:cs="Times New Roman"/>
          <w:color w:val="000000" w:themeColor="text1"/>
          <w:sz w:val="24"/>
          <w:szCs w:val="24"/>
        </w:rPr>
        <w:t>in</w:t>
      </w:r>
      <w:r w:rsidRPr="00833711">
        <w:rPr>
          <w:rFonts w:ascii="Book Antiqua" w:hAnsi="Book Antiqua" w:cs="Times New Roman"/>
          <w:color w:val="000000" w:themeColor="text1"/>
          <w:sz w:val="24"/>
          <w:szCs w:val="24"/>
        </w:rPr>
        <w:t>to the right instep with</w:t>
      </w:r>
      <w:r w:rsidR="006900F9" w:rsidRPr="00833711">
        <w:rPr>
          <w:rFonts w:ascii="Book Antiqua" w:hAnsi="Book Antiqua" w:cs="Times New Roman"/>
          <w:color w:val="000000" w:themeColor="text1"/>
          <w:sz w:val="24"/>
          <w:szCs w:val="24"/>
        </w:rPr>
        <w:t xml:space="preserve"> an associated</w:t>
      </w:r>
      <w:r w:rsidRPr="00833711">
        <w:rPr>
          <w:rFonts w:ascii="Book Antiqua" w:hAnsi="Book Antiqua" w:cs="Times New Roman"/>
          <w:color w:val="000000" w:themeColor="text1"/>
          <w:sz w:val="24"/>
          <w:szCs w:val="24"/>
        </w:rPr>
        <w:t xml:space="preserve"> jerk and then progressively appear</w:t>
      </w:r>
      <w:r w:rsidR="00E44FB5" w:rsidRPr="00833711">
        <w:rPr>
          <w:rFonts w:ascii="Book Antiqua" w:hAnsi="Book Antiqua" w:cs="Times New Roman"/>
          <w:color w:val="000000" w:themeColor="text1"/>
          <w:sz w:val="24"/>
          <w:szCs w:val="24"/>
        </w:rPr>
        <w:t>ed</w:t>
      </w:r>
      <w:r w:rsidRPr="00833711">
        <w:rPr>
          <w:rFonts w:ascii="Book Antiqua" w:hAnsi="Book Antiqua" w:cs="Times New Roman"/>
          <w:color w:val="000000" w:themeColor="text1"/>
          <w:sz w:val="24"/>
          <w:szCs w:val="24"/>
        </w:rPr>
        <w:t xml:space="preserve"> in the right thigh with</w:t>
      </w:r>
      <w:r w:rsidR="006900F9" w:rsidRPr="00833711">
        <w:rPr>
          <w:rFonts w:ascii="Book Antiqua" w:hAnsi="Book Antiqua" w:cs="Times New Roman"/>
          <w:color w:val="000000" w:themeColor="text1"/>
          <w:sz w:val="24"/>
          <w:szCs w:val="24"/>
        </w:rPr>
        <w:t xml:space="preserve"> an associated</w:t>
      </w:r>
      <w:r w:rsidRPr="00833711">
        <w:rPr>
          <w:rFonts w:ascii="Book Antiqua" w:hAnsi="Book Antiqua" w:cs="Times New Roman"/>
          <w:color w:val="000000" w:themeColor="text1"/>
          <w:sz w:val="24"/>
          <w:szCs w:val="24"/>
        </w:rPr>
        <w:t xml:space="preserve"> jerk, </w:t>
      </w:r>
      <w:r w:rsidR="00E44FB5" w:rsidRPr="00833711">
        <w:rPr>
          <w:rFonts w:ascii="Book Antiqua" w:hAnsi="Book Antiqua" w:cs="Times New Roman"/>
          <w:color w:val="000000" w:themeColor="text1"/>
          <w:sz w:val="24"/>
          <w:szCs w:val="24"/>
        </w:rPr>
        <w:t xml:space="preserve">thus </w:t>
      </w:r>
      <w:r w:rsidRPr="00833711">
        <w:rPr>
          <w:rFonts w:ascii="Book Antiqua" w:hAnsi="Book Antiqua" w:cs="Times New Roman"/>
          <w:color w:val="000000" w:themeColor="text1"/>
          <w:sz w:val="24"/>
          <w:szCs w:val="24"/>
        </w:rPr>
        <w:t xml:space="preserve">affecting </w:t>
      </w:r>
      <w:r w:rsidR="00CF458D" w:rsidRPr="00833711">
        <w:rPr>
          <w:rFonts w:ascii="Book Antiqua" w:hAnsi="Book Antiqua" w:cs="Times New Roman"/>
          <w:color w:val="000000" w:themeColor="text1"/>
          <w:sz w:val="24"/>
          <w:szCs w:val="24"/>
        </w:rPr>
        <w:t>her</w:t>
      </w:r>
      <w:r w:rsidRPr="00833711">
        <w:rPr>
          <w:rFonts w:ascii="Book Antiqua" w:hAnsi="Book Antiqua" w:cs="Times New Roman"/>
          <w:color w:val="000000" w:themeColor="text1"/>
          <w:sz w:val="24"/>
          <w:szCs w:val="24"/>
        </w:rPr>
        <w:t xml:space="preserve"> ability to walk.</w:t>
      </w:r>
      <w:r w:rsidR="00296D59" w:rsidRPr="00833711">
        <w:rPr>
          <w:rFonts w:ascii="Book Antiqua" w:hAnsi="Book Antiqua" w:cs="Times New Roman"/>
          <w:color w:val="000000" w:themeColor="text1"/>
          <w:sz w:val="24"/>
          <w:szCs w:val="24"/>
        </w:rPr>
        <w:t xml:space="preserve"> Three years ago, </w:t>
      </w:r>
      <w:r w:rsidR="00FF043C" w:rsidRPr="00833711">
        <w:rPr>
          <w:rFonts w:ascii="Book Antiqua" w:hAnsi="Book Antiqua" w:cs="Times New Roman"/>
          <w:color w:val="000000" w:themeColor="text1"/>
          <w:sz w:val="24"/>
          <w:szCs w:val="24"/>
        </w:rPr>
        <w:t>systemic pain appeared</w:t>
      </w:r>
      <w:r w:rsidR="00CF458D" w:rsidRPr="00833711">
        <w:rPr>
          <w:rFonts w:ascii="Book Antiqua" w:hAnsi="Book Antiqua" w:cs="Times New Roman"/>
          <w:color w:val="000000" w:themeColor="text1"/>
          <w:sz w:val="24"/>
          <w:szCs w:val="24"/>
        </w:rPr>
        <w:t>,</w:t>
      </w:r>
      <w:r w:rsidR="00FF043C" w:rsidRPr="00833711">
        <w:rPr>
          <w:rFonts w:ascii="Book Antiqua" w:hAnsi="Book Antiqua" w:cs="Times New Roman"/>
          <w:color w:val="000000" w:themeColor="text1"/>
          <w:sz w:val="24"/>
          <w:szCs w:val="24"/>
        </w:rPr>
        <w:t xml:space="preserve"> especially bone pain.</w:t>
      </w:r>
      <w:r w:rsidR="00C94F86" w:rsidRPr="00833711">
        <w:rPr>
          <w:rFonts w:ascii="Book Antiqua" w:hAnsi="Book Antiqua" w:cs="Times New Roman"/>
          <w:color w:val="000000" w:themeColor="text1"/>
          <w:sz w:val="24"/>
          <w:szCs w:val="24"/>
        </w:rPr>
        <w:t xml:space="preserve"> There </w:t>
      </w:r>
      <w:r w:rsidR="00387A6E" w:rsidRPr="00833711">
        <w:rPr>
          <w:rFonts w:ascii="Book Antiqua" w:hAnsi="Book Antiqua" w:cs="Times New Roman"/>
          <w:color w:val="000000" w:themeColor="text1"/>
          <w:sz w:val="24"/>
          <w:szCs w:val="24"/>
        </w:rPr>
        <w:t>w</w:t>
      </w:r>
      <w:r w:rsidR="003A7A90" w:rsidRPr="00833711">
        <w:rPr>
          <w:rFonts w:ascii="Book Antiqua" w:hAnsi="Book Antiqua" w:cs="Times New Roman"/>
          <w:color w:val="000000" w:themeColor="text1"/>
          <w:sz w:val="24"/>
          <w:szCs w:val="24"/>
        </w:rPr>
        <w:t>as</w:t>
      </w:r>
      <w:r w:rsidR="00C94F86" w:rsidRPr="00833711">
        <w:rPr>
          <w:rFonts w:ascii="Book Antiqua" w:hAnsi="Book Antiqua" w:cs="Times New Roman"/>
          <w:color w:val="000000" w:themeColor="text1"/>
          <w:sz w:val="24"/>
          <w:szCs w:val="24"/>
        </w:rPr>
        <w:t xml:space="preserve"> also pain in </w:t>
      </w:r>
      <w:r w:rsidR="002F6F1E" w:rsidRPr="00833711">
        <w:rPr>
          <w:rFonts w:ascii="Book Antiqua" w:hAnsi="Book Antiqua" w:cs="Times New Roman"/>
          <w:color w:val="000000" w:themeColor="text1"/>
          <w:sz w:val="24"/>
          <w:szCs w:val="24"/>
        </w:rPr>
        <w:t xml:space="preserve">her </w:t>
      </w:r>
      <w:r w:rsidR="00C94F86" w:rsidRPr="00833711">
        <w:rPr>
          <w:rFonts w:ascii="Book Antiqua" w:hAnsi="Book Antiqua" w:cs="Times New Roman"/>
          <w:color w:val="000000" w:themeColor="text1"/>
          <w:sz w:val="24"/>
          <w:szCs w:val="24"/>
        </w:rPr>
        <w:t xml:space="preserve">muscles and skin. </w:t>
      </w:r>
      <w:r w:rsidR="00387A6E" w:rsidRPr="00833711">
        <w:rPr>
          <w:rFonts w:ascii="Book Antiqua" w:hAnsi="Book Antiqua" w:cs="Times New Roman"/>
          <w:color w:val="000000" w:themeColor="text1"/>
          <w:sz w:val="24"/>
          <w:szCs w:val="24"/>
        </w:rPr>
        <w:t xml:space="preserve">Reduction or even no </w:t>
      </w:r>
      <w:r w:rsidR="00644445" w:rsidRPr="00833711">
        <w:rPr>
          <w:rFonts w:ascii="Book Antiqua" w:hAnsi="Book Antiqua" w:cs="Times New Roman"/>
          <w:color w:val="000000" w:themeColor="text1"/>
          <w:sz w:val="24"/>
          <w:szCs w:val="24"/>
        </w:rPr>
        <w:t xml:space="preserve">pain </w:t>
      </w:r>
      <w:r w:rsidR="005B1B5B" w:rsidRPr="00833711">
        <w:rPr>
          <w:rFonts w:ascii="Book Antiqua" w:hAnsi="Book Antiqua" w:cs="Times New Roman"/>
          <w:color w:val="000000" w:themeColor="text1"/>
          <w:sz w:val="24"/>
          <w:szCs w:val="24"/>
        </w:rPr>
        <w:t xml:space="preserve">was felt </w:t>
      </w:r>
      <w:r w:rsidR="00387A6E" w:rsidRPr="00833711">
        <w:rPr>
          <w:rFonts w:ascii="Book Antiqua" w:hAnsi="Book Antiqua" w:cs="Times New Roman"/>
          <w:color w:val="000000" w:themeColor="text1"/>
          <w:sz w:val="24"/>
          <w:szCs w:val="24"/>
        </w:rPr>
        <w:t>while lying flat.</w:t>
      </w:r>
      <w:r w:rsidR="00CE57A4">
        <w:rPr>
          <w:rFonts w:ascii="Book Antiqua" w:hAnsi="Book Antiqua" w:cs="Times New Roman"/>
          <w:color w:val="000000" w:themeColor="text1"/>
          <w:sz w:val="24"/>
          <w:szCs w:val="24"/>
        </w:rPr>
        <w:t xml:space="preserve"> </w:t>
      </w:r>
      <w:r w:rsidR="00345FBB" w:rsidRPr="00833711">
        <w:rPr>
          <w:rFonts w:ascii="Book Antiqua" w:hAnsi="Book Antiqua" w:cs="Times New Roman"/>
          <w:color w:val="000000" w:themeColor="text1"/>
          <w:sz w:val="24"/>
          <w:szCs w:val="24"/>
        </w:rPr>
        <w:t>At this time, she also had the ability to do laundry or cook.</w:t>
      </w:r>
      <w:r w:rsidR="006E75F0" w:rsidRPr="00833711">
        <w:rPr>
          <w:rFonts w:ascii="Book Antiqua" w:hAnsi="Book Antiqua" w:cs="Times New Roman"/>
          <w:color w:val="000000" w:themeColor="text1"/>
          <w:sz w:val="24"/>
          <w:szCs w:val="24"/>
        </w:rPr>
        <w:t xml:space="preserve"> Two years ago, pain prevented her from daily exercise</w:t>
      </w:r>
      <w:r w:rsidR="003A7A90" w:rsidRPr="00833711">
        <w:rPr>
          <w:rFonts w:ascii="Book Antiqua" w:hAnsi="Book Antiqua" w:cs="Times New Roman"/>
          <w:color w:val="000000" w:themeColor="text1"/>
          <w:sz w:val="24"/>
          <w:szCs w:val="24"/>
        </w:rPr>
        <w:t>,</w:t>
      </w:r>
      <w:r w:rsidR="006E75F0" w:rsidRPr="00833711">
        <w:rPr>
          <w:rFonts w:ascii="Book Antiqua" w:hAnsi="Book Antiqua" w:cs="Times New Roman"/>
          <w:color w:val="000000" w:themeColor="text1"/>
          <w:sz w:val="24"/>
          <w:szCs w:val="24"/>
        </w:rPr>
        <w:t xml:space="preserve"> and</w:t>
      </w:r>
      <w:r w:rsidR="007F145D" w:rsidRPr="00833711">
        <w:rPr>
          <w:rFonts w:ascii="Book Antiqua" w:hAnsi="Book Antiqua" w:cs="Times New Roman"/>
          <w:color w:val="000000" w:themeColor="text1"/>
          <w:sz w:val="24"/>
          <w:szCs w:val="24"/>
        </w:rPr>
        <w:t xml:space="preserve"> she</w:t>
      </w:r>
      <w:r w:rsidR="006E75F0" w:rsidRPr="00833711">
        <w:rPr>
          <w:rFonts w:ascii="Book Antiqua" w:hAnsi="Book Antiqua" w:cs="Times New Roman"/>
          <w:color w:val="000000" w:themeColor="text1"/>
          <w:sz w:val="24"/>
          <w:szCs w:val="24"/>
        </w:rPr>
        <w:t xml:space="preserve"> had to stay in bed. </w:t>
      </w:r>
      <w:r w:rsidR="004F6674" w:rsidRPr="00833711">
        <w:rPr>
          <w:rFonts w:ascii="Book Antiqua" w:hAnsi="Book Antiqua" w:cs="Times New Roman"/>
          <w:color w:val="000000" w:themeColor="text1"/>
          <w:sz w:val="24"/>
          <w:szCs w:val="24"/>
        </w:rPr>
        <w:t>There w</w:t>
      </w:r>
      <w:r w:rsidR="00BC3B7C" w:rsidRPr="00833711">
        <w:rPr>
          <w:rFonts w:ascii="Book Antiqua" w:hAnsi="Book Antiqua" w:cs="Times New Roman"/>
          <w:color w:val="000000" w:themeColor="text1"/>
          <w:sz w:val="24"/>
          <w:szCs w:val="24"/>
        </w:rPr>
        <w:t>as</w:t>
      </w:r>
      <w:r w:rsidR="004F6674" w:rsidRPr="00833711">
        <w:rPr>
          <w:rFonts w:ascii="Book Antiqua" w:hAnsi="Book Antiqua" w:cs="Times New Roman"/>
          <w:color w:val="000000" w:themeColor="text1"/>
          <w:sz w:val="24"/>
          <w:szCs w:val="24"/>
        </w:rPr>
        <w:t xml:space="preserve"> no</w:t>
      </w:r>
      <w:r w:rsidR="00604377" w:rsidRPr="00833711">
        <w:rPr>
          <w:rFonts w:ascii="Book Antiqua" w:hAnsi="Book Antiqua" w:cs="Times New Roman"/>
          <w:color w:val="000000" w:themeColor="text1"/>
          <w:sz w:val="24"/>
          <w:szCs w:val="24"/>
        </w:rPr>
        <w:t xml:space="preserve"> </w:t>
      </w:r>
      <w:r w:rsidR="005B1B5B" w:rsidRPr="00833711">
        <w:rPr>
          <w:rFonts w:ascii="Book Antiqua" w:hAnsi="Book Antiqua" w:cs="Times New Roman"/>
          <w:color w:val="000000" w:themeColor="text1"/>
          <w:sz w:val="24"/>
          <w:szCs w:val="24"/>
          <w:shd w:val="clear" w:color="auto" w:fill="FFFFFF"/>
        </w:rPr>
        <w:t>accompanying</w:t>
      </w:r>
      <w:r w:rsidR="004F6674" w:rsidRPr="00833711">
        <w:rPr>
          <w:rFonts w:ascii="Book Antiqua" w:hAnsi="Book Antiqua" w:cs="Times New Roman"/>
          <w:color w:val="000000" w:themeColor="text1"/>
          <w:sz w:val="24"/>
          <w:szCs w:val="24"/>
        </w:rPr>
        <w:t xml:space="preserve"> fever, coma, cough, dizziness, headache, </w:t>
      </w:r>
      <w:r w:rsidR="004F6674" w:rsidRPr="00833711">
        <w:rPr>
          <w:rFonts w:ascii="Book Antiqua" w:hAnsi="Book Antiqua" w:cs="Times New Roman"/>
          <w:color w:val="000000" w:themeColor="text1"/>
          <w:sz w:val="24"/>
          <w:szCs w:val="24"/>
          <w:shd w:val="clear" w:color="auto" w:fill="FFFFFF"/>
        </w:rPr>
        <w:t>chest tightness, palpitation, nausea, vomiting, or abdominal pain.</w:t>
      </w:r>
      <w:r w:rsidR="000057EB">
        <w:rPr>
          <w:rFonts w:ascii="Book Antiqua" w:hAnsi="Book Antiqua" w:cs="Times New Roman" w:hint="eastAsia"/>
          <w:color w:val="000000" w:themeColor="text1"/>
          <w:sz w:val="24"/>
          <w:szCs w:val="24"/>
          <w:shd w:val="clear" w:color="auto" w:fill="FFFFFF"/>
        </w:rPr>
        <w:t xml:space="preserve"> </w:t>
      </w:r>
      <w:r w:rsidR="00C104F5" w:rsidRPr="00833711">
        <w:rPr>
          <w:rFonts w:ascii="Book Antiqua" w:hAnsi="Book Antiqua" w:cs="Times New Roman"/>
          <w:color w:val="000000" w:themeColor="text1"/>
          <w:sz w:val="24"/>
          <w:szCs w:val="24"/>
          <w:shd w:val="clear" w:color="auto" w:fill="FFFFFF"/>
        </w:rPr>
        <w:t xml:space="preserve">Five years ago, she was </w:t>
      </w:r>
      <w:r w:rsidR="009F7BFF" w:rsidRPr="00833711">
        <w:rPr>
          <w:rFonts w:ascii="Book Antiqua" w:hAnsi="Book Antiqua" w:cs="Times New Roman"/>
          <w:color w:val="000000" w:themeColor="text1"/>
          <w:sz w:val="24"/>
          <w:szCs w:val="24"/>
          <w:shd w:val="clear" w:color="auto" w:fill="FFFFFF"/>
        </w:rPr>
        <w:t xml:space="preserve">first examined at a hospital, </w:t>
      </w:r>
      <w:r w:rsidR="002F6F1E" w:rsidRPr="00833711">
        <w:rPr>
          <w:rFonts w:ascii="Book Antiqua" w:hAnsi="Book Antiqua" w:cs="Times New Roman"/>
          <w:color w:val="000000" w:themeColor="text1"/>
          <w:sz w:val="24"/>
          <w:szCs w:val="24"/>
          <w:shd w:val="clear" w:color="auto" w:fill="FFFFFF"/>
        </w:rPr>
        <w:t xml:space="preserve">and </w:t>
      </w:r>
      <w:r w:rsidR="009F7BFF" w:rsidRPr="00833711">
        <w:rPr>
          <w:rFonts w:ascii="Book Antiqua" w:hAnsi="Book Antiqua" w:cs="Times New Roman"/>
          <w:color w:val="000000" w:themeColor="text1"/>
          <w:sz w:val="24"/>
          <w:szCs w:val="24"/>
          <w:shd w:val="clear" w:color="auto" w:fill="FFFFFF"/>
        </w:rPr>
        <w:t>her laboratory workup showed</w:t>
      </w:r>
      <w:r w:rsidR="00091F0F" w:rsidRPr="00833711">
        <w:rPr>
          <w:rFonts w:ascii="Book Antiqua" w:hAnsi="Book Antiqua" w:cs="Times New Roman"/>
          <w:color w:val="000000" w:themeColor="text1"/>
          <w:sz w:val="24"/>
          <w:szCs w:val="24"/>
          <w:shd w:val="clear" w:color="auto" w:fill="FFFFFF"/>
        </w:rPr>
        <w:t xml:space="preserve"> slight</w:t>
      </w:r>
      <w:r w:rsidR="002F6F1E" w:rsidRPr="00833711">
        <w:rPr>
          <w:rFonts w:ascii="Book Antiqua" w:hAnsi="Book Antiqua" w:cs="Times New Roman"/>
          <w:color w:val="000000" w:themeColor="text1"/>
          <w:sz w:val="24"/>
          <w:szCs w:val="24"/>
          <w:shd w:val="clear" w:color="auto" w:fill="FFFFFF"/>
        </w:rPr>
        <w:t>ly</w:t>
      </w:r>
      <w:r w:rsidR="00091F0F" w:rsidRPr="00833711">
        <w:rPr>
          <w:rFonts w:ascii="Book Antiqua" w:hAnsi="Book Antiqua" w:cs="Times New Roman"/>
          <w:color w:val="000000" w:themeColor="text1"/>
          <w:sz w:val="24"/>
          <w:szCs w:val="24"/>
          <w:shd w:val="clear" w:color="auto" w:fill="FFFFFF"/>
        </w:rPr>
        <w:t xml:space="preserve"> low levels of serum phosphorus</w:t>
      </w:r>
      <w:r w:rsidR="009F7BFF" w:rsidRPr="00833711">
        <w:rPr>
          <w:rFonts w:ascii="Book Antiqua" w:hAnsi="Book Antiqua" w:cs="Times New Roman"/>
          <w:color w:val="000000" w:themeColor="text1"/>
          <w:sz w:val="24"/>
          <w:szCs w:val="24"/>
          <w:shd w:val="clear" w:color="auto" w:fill="FFFFFF"/>
        </w:rPr>
        <w:t xml:space="preserve"> (0.63</w:t>
      </w:r>
      <w:r w:rsidR="00CE57A4">
        <w:rPr>
          <w:rFonts w:ascii="Book Antiqua" w:hAnsi="Book Antiqua" w:cs="Times New Roman"/>
          <w:color w:val="000000" w:themeColor="text1"/>
          <w:sz w:val="24"/>
          <w:szCs w:val="24"/>
          <w:shd w:val="clear" w:color="auto" w:fill="FFFFFF"/>
        </w:rPr>
        <w:t xml:space="preserve"> </w:t>
      </w:r>
      <w:r w:rsidR="009F7BFF" w:rsidRPr="00833711">
        <w:rPr>
          <w:rFonts w:ascii="Book Antiqua" w:hAnsi="Book Antiqua" w:cs="Times New Roman"/>
          <w:color w:val="000000" w:themeColor="text1"/>
          <w:sz w:val="24"/>
          <w:szCs w:val="24"/>
          <w:shd w:val="clear" w:color="auto" w:fill="FFFFFF"/>
        </w:rPr>
        <w:t>mmol/L, reference range: 0.80-1.48 mmol/L)</w:t>
      </w:r>
      <w:r w:rsidR="00091F0F" w:rsidRPr="00833711">
        <w:rPr>
          <w:rFonts w:ascii="Book Antiqua" w:hAnsi="Book Antiqua" w:cs="Times New Roman"/>
          <w:color w:val="000000" w:themeColor="text1"/>
          <w:sz w:val="24"/>
          <w:szCs w:val="24"/>
          <w:shd w:val="clear" w:color="auto" w:fill="FFFFFF"/>
        </w:rPr>
        <w:t xml:space="preserve"> and </w:t>
      </w:r>
      <w:r w:rsidR="007A5098" w:rsidRPr="00833711">
        <w:rPr>
          <w:rFonts w:ascii="Book Antiqua" w:hAnsi="Book Antiqua" w:cs="Times New Roman"/>
          <w:color w:val="000000" w:themeColor="text1"/>
          <w:sz w:val="24"/>
          <w:szCs w:val="24"/>
          <w:shd w:val="clear" w:color="auto" w:fill="FFFFFF"/>
        </w:rPr>
        <w:t xml:space="preserve">low </w:t>
      </w:r>
      <w:r w:rsidR="00091F0F" w:rsidRPr="00833711">
        <w:rPr>
          <w:rFonts w:ascii="Book Antiqua" w:hAnsi="Book Antiqua" w:cs="Times New Roman"/>
          <w:color w:val="000000" w:themeColor="text1"/>
          <w:sz w:val="24"/>
          <w:szCs w:val="24"/>
          <w:shd w:val="clear" w:color="auto" w:fill="FFFFFF"/>
        </w:rPr>
        <w:t>serum calcium (1.98</w:t>
      </w:r>
      <w:r w:rsidR="00CE57A4">
        <w:rPr>
          <w:rFonts w:ascii="Book Antiqua" w:hAnsi="Book Antiqua" w:cs="Times New Roman"/>
          <w:color w:val="000000" w:themeColor="text1"/>
          <w:sz w:val="24"/>
          <w:szCs w:val="24"/>
          <w:shd w:val="clear" w:color="auto" w:fill="FFFFFF"/>
        </w:rPr>
        <w:t xml:space="preserve"> </w:t>
      </w:r>
      <w:r w:rsidR="00091F0F" w:rsidRPr="00833711">
        <w:rPr>
          <w:rFonts w:ascii="Book Antiqua" w:hAnsi="Book Antiqua" w:cs="Times New Roman"/>
          <w:color w:val="000000" w:themeColor="text1"/>
          <w:sz w:val="24"/>
          <w:szCs w:val="24"/>
          <w:shd w:val="clear" w:color="auto" w:fill="FFFFFF"/>
        </w:rPr>
        <w:t>mmol/L</w:t>
      </w:r>
      <w:r w:rsidR="003A7A90" w:rsidRPr="00833711">
        <w:rPr>
          <w:rFonts w:ascii="Book Antiqua" w:hAnsi="Book Antiqua" w:cs="Times New Roman"/>
          <w:color w:val="000000" w:themeColor="text1"/>
          <w:sz w:val="24"/>
          <w:szCs w:val="24"/>
          <w:shd w:val="clear" w:color="auto" w:fill="FFFFFF"/>
        </w:rPr>
        <w:t>,</w:t>
      </w:r>
      <w:r w:rsidR="00604377" w:rsidRPr="00833711">
        <w:rPr>
          <w:rFonts w:ascii="Book Antiqua" w:hAnsi="Book Antiqua" w:cs="Times New Roman"/>
          <w:color w:val="000000" w:themeColor="text1"/>
          <w:sz w:val="24"/>
          <w:szCs w:val="24"/>
          <w:shd w:val="clear" w:color="auto" w:fill="FFFFFF"/>
        </w:rPr>
        <w:t xml:space="preserve"> </w:t>
      </w:r>
      <w:r w:rsidR="00091F0F" w:rsidRPr="00833711">
        <w:rPr>
          <w:rFonts w:ascii="Book Antiqua" w:hAnsi="Book Antiqua" w:cs="Times New Roman"/>
          <w:color w:val="000000" w:themeColor="text1"/>
          <w:sz w:val="24"/>
          <w:szCs w:val="24"/>
          <w:shd w:val="clear" w:color="auto" w:fill="FFFFFF"/>
        </w:rPr>
        <w:t>reference range: 2.10-2.60 mmol/L)</w:t>
      </w:r>
      <w:r w:rsidR="00BC6F43" w:rsidRPr="00833711">
        <w:rPr>
          <w:rFonts w:ascii="Book Antiqua" w:hAnsi="Book Antiqua" w:cs="Times New Roman"/>
          <w:color w:val="000000" w:themeColor="text1"/>
          <w:sz w:val="24"/>
          <w:szCs w:val="24"/>
          <w:shd w:val="clear" w:color="auto" w:fill="FFFFFF"/>
        </w:rPr>
        <w:t>.</w:t>
      </w:r>
      <w:r w:rsidR="002C1395">
        <w:rPr>
          <w:rFonts w:ascii="Book Antiqua" w:hAnsi="Book Antiqua" w:cs="Times New Roman" w:hint="eastAsia"/>
          <w:color w:val="000000" w:themeColor="text1"/>
          <w:sz w:val="24"/>
          <w:szCs w:val="24"/>
          <w:shd w:val="clear" w:color="auto" w:fill="FFFFFF"/>
        </w:rPr>
        <w:t xml:space="preserve"> </w:t>
      </w:r>
      <w:r w:rsidR="00123920" w:rsidRPr="00833711">
        <w:rPr>
          <w:rFonts w:ascii="Book Antiqua" w:hAnsi="Book Antiqua" w:cs="Times New Roman"/>
          <w:color w:val="000000" w:themeColor="text1"/>
          <w:sz w:val="24"/>
          <w:szCs w:val="24"/>
          <w:shd w:val="clear" w:color="auto" w:fill="FFFFFF"/>
        </w:rPr>
        <w:t>Bone density examination showed osteoporosis in her left acetabulum and osteopenia in her lumbar spine. C</w:t>
      </w:r>
      <w:r w:rsidR="00042AED" w:rsidRPr="00833711">
        <w:rPr>
          <w:rFonts w:ascii="Book Antiqua" w:hAnsi="Book Antiqua" w:cs="Times New Roman"/>
          <w:color w:val="000000" w:themeColor="text1"/>
          <w:sz w:val="24"/>
          <w:szCs w:val="24"/>
          <w:shd w:val="clear" w:color="auto" w:fill="FFFFFF"/>
        </w:rPr>
        <w:t>hes</w:t>
      </w:r>
      <w:r w:rsidR="00123920" w:rsidRPr="00833711">
        <w:rPr>
          <w:rFonts w:ascii="Book Antiqua" w:hAnsi="Book Antiqua" w:cs="Times New Roman"/>
          <w:color w:val="000000" w:themeColor="text1"/>
          <w:sz w:val="24"/>
          <w:szCs w:val="24"/>
          <w:shd w:val="clear" w:color="auto" w:fill="FFFFFF"/>
        </w:rPr>
        <w:t>t and abdomen computed tomographic scan</w:t>
      </w:r>
      <w:r w:rsidR="002F6F1E" w:rsidRPr="00833711">
        <w:rPr>
          <w:rFonts w:ascii="Book Antiqua" w:hAnsi="Book Antiqua" w:cs="Times New Roman"/>
          <w:color w:val="000000" w:themeColor="text1"/>
          <w:sz w:val="24"/>
          <w:szCs w:val="24"/>
          <w:shd w:val="clear" w:color="auto" w:fill="FFFFFF"/>
        </w:rPr>
        <w:t>s</w:t>
      </w:r>
      <w:r w:rsidR="00123920" w:rsidRPr="00833711">
        <w:rPr>
          <w:rFonts w:ascii="Book Antiqua" w:hAnsi="Book Antiqua" w:cs="Times New Roman"/>
          <w:color w:val="000000" w:themeColor="text1"/>
          <w:sz w:val="24"/>
          <w:szCs w:val="24"/>
          <w:shd w:val="clear" w:color="auto" w:fill="FFFFFF"/>
        </w:rPr>
        <w:t xml:space="preserve"> did not reveal any abnormalities.</w:t>
      </w:r>
      <w:r w:rsidR="00CE57A4">
        <w:rPr>
          <w:rFonts w:ascii="Book Antiqua" w:hAnsi="Book Antiqua" w:cs="Times New Roman"/>
          <w:color w:val="000000" w:themeColor="text1"/>
          <w:sz w:val="24"/>
          <w:szCs w:val="24"/>
          <w:shd w:val="clear" w:color="auto" w:fill="FFFFFF"/>
        </w:rPr>
        <w:t xml:space="preserve"> </w:t>
      </w:r>
      <w:r w:rsidR="00644445" w:rsidRPr="00833711">
        <w:rPr>
          <w:rFonts w:ascii="Book Antiqua" w:hAnsi="Book Antiqua" w:cs="Times New Roman"/>
          <w:color w:val="000000" w:themeColor="text1"/>
          <w:sz w:val="24"/>
          <w:szCs w:val="24"/>
          <w:shd w:val="clear" w:color="auto" w:fill="FFFFFF"/>
        </w:rPr>
        <w:t xml:space="preserve">However, the photographs were not available now. </w:t>
      </w:r>
      <w:r w:rsidR="00B0259E" w:rsidRPr="00833711">
        <w:rPr>
          <w:rFonts w:ascii="Book Antiqua" w:hAnsi="Book Antiqua" w:cs="Times New Roman"/>
          <w:color w:val="000000" w:themeColor="text1"/>
          <w:sz w:val="24"/>
          <w:szCs w:val="24"/>
          <w:shd w:val="clear" w:color="auto" w:fill="FFFFFF"/>
        </w:rPr>
        <w:t xml:space="preserve">She was treated with calcium and vitamin D supplementation. </w:t>
      </w:r>
      <w:r w:rsidR="00042AED" w:rsidRPr="00833711">
        <w:rPr>
          <w:rFonts w:ascii="Book Antiqua" w:hAnsi="Book Antiqua" w:cs="Times New Roman"/>
          <w:color w:val="000000" w:themeColor="text1"/>
          <w:sz w:val="24"/>
          <w:szCs w:val="24"/>
          <w:shd w:val="clear" w:color="auto" w:fill="FFFFFF"/>
        </w:rPr>
        <w:t xml:space="preserve">However, her pain persisted. </w:t>
      </w:r>
      <w:r w:rsidR="00FE3727" w:rsidRPr="00833711">
        <w:rPr>
          <w:rFonts w:ascii="Book Antiqua" w:hAnsi="Book Antiqua" w:cs="Times New Roman"/>
          <w:color w:val="000000" w:themeColor="text1"/>
          <w:sz w:val="24"/>
          <w:szCs w:val="24"/>
          <w:shd w:val="clear" w:color="auto" w:fill="FFFFFF"/>
        </w:rPr>
        <w:t xml:space="preserve">The woman </w:t>
      </w:r>
      <w:r w:rsidR="00522F3B" w:rsidRPr="00833711">
        <w:rPr>
          <w:rFonts w:ascii="Book Antiqua" w:hAnsi="Book Antiqua" w:cs="Times New Roman"/>
          <w:color w:val="000000" w:themeColor="text1"/>
          <w:sz w:val="24"/>
          <w:szCs w:val="24"/>
          <w:shd w:val="clear" w:color="auto" w:fill="FFFFFF"/>
        </w:rPr>
        <w:t>was introduced to</w:t>
      </w:r>
      <w:r w:rsidR="00604377" w:rsidRPr="00833711">
        <w:rPr>
          <w:rFonts w:ascii="Book Antiqua" w:hAnsi="Book Antiqua" w:cs="Times New Roman"/>
          <w:color w:val="000000" w:themeColor="text1"/>
          <w:sz w:val="24"/>
          <w:szCs w:val="24"/>
          <w:shd w:val="clear" w:color="auto" w:fill="FFFFFF"/>
        </w:rPr>
        <w:t xml:space="preserve"> </w:t>
      </w:r>
      <w:r w:rsidR="00D05361" w:rsidRPr="00833711">
        <w:rPr>
          <w:rFonts w:ascii="Book Antiqua" w:hAnsi="Book Antiqua" w:cs="Times New Roman"/>
          <w:color w:val="000000" w:themeColor="text1"/>
          <w:sz w:val="24"/>
          <w:szCs w:val="24"/>
          <w:shd w:val="clear" w:color="auto" w:fill="FFFFFF"/>
        </w:rPr>
        <w:t>our hospital</w:t>
      </w:r>
      <w:r w:rsidR="00A37FDB" w:rsidRPr="00833711">
        <w:rPr>
          <w:rFonts w:ascii="Book Antiqua" w:hAnsi="Book Antiqua" w:cs="Times New Roman"/>
          <w:color w:val="000000" w:themeColor="text1"/>
          <w:sz w:val="24"/>
          <w:szCs w:val="24"/>
          <w:shd w:val="clear" w:color="auto" w:fill="FFFFFF"/>
        </w:rPr>
        <w:t xml:space="preserve"> approximately 5 years after the onset of her symptoms.</w:t>
      </w:r>
    </w:p>
    <w:p w14:paraId="6AA82D91" w14:textId="77777777" w:rsidR="00CE57A4" w:rsidRDefault="00CE57A4" w:rsidP="00AD2669">
      <w:pPr>
        <w:spacing w:line="360" w:lineRule="auto"/>
        <w:rPr>
          <w:rFonts w:ascii="Book Antiqua" w:hAnsi="Book Antiqua" w:cs="Times New Roman"/>
          <w:b/>
          <w:color w:val="000000" w:themeColor="text1"/>
          <w:sz w:val="24"/>
          <w:szCs w:val="24"/>
          <w:shd w:val="clear" w:color="auto" w:fill="FFFFFF"/>
        </w:rPr>
      </w:pPr>
    </w:p>
    <w:p w14:paraId="34A628EC" w14:textId="77777777" w:rsidR="000057EB" w:rsidRDefault="000057EB" w:rsidP="00AD2669">
      <w:pPr>
        <w:spacing w:line="360" w:lineRule="auto"/>
        <w:rPr>
          <w:rFonts w:ascii="Book Antiqua" w:hAnsi="Book Antiqua" w:cs="Times New Roman"/>
          <w:kern w:val="0"/>
          <w:sz w:val="24"/>
          <w:szCs w:val="24"/>
        </w:rPr>
      </w:pPr>
      <w:r w:rsidRPr="00672FF9">
        <w:rPr>
          <w:rFonts w:ascii="Book Antiqua" w:hAnsi="Book Antiqua"/>
          <w:b/>
          <w:color w:val="000000" w:themeColor="text1"/>
          <w:sz w:val="24"/>
          <w:szCs w:val="24"/>
        </w:rPr>
        <w:t>FINAL DIAGNOSIS</w:t>
      </w:r>
    </w:p>
    <w:p w14:paraId="4DE46057" w14:textId="657CC74A" w:rsidR="009E31DD" w:rsidRPr="00833711" w:rsidRDefault="009E31DD"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 New Roman"/>
          <w:kern w:val="0"/>
          <w:sz w:val="24"/>
          <w:szCs w:val="24"/>
        </w:rPr>
        <w:t>P</w:t>
      </w:r>
      <w:r w:rsidRPr="00833711">
        <w:rPr>
          <w:rFonts w:ascii="Book Antiqua" w:hAnsi="Book Antiqua" w:cs="Times New Roman"/>
          <w:kern w:val="0"/>
          <w:sz w:val="24"/>
          <w:szCs w:val="24"/>
          <w:lang w:eastAsia="en-US"/>
        </w:rPr>
        <w:t>hysical examination</w:t>
      </w:r>
      <w:r w:rsidRPr="00833711">
        <w:rPr>
          <w:rFonts w:ascii="Book Antiqua" w:hAnsi="Book Antiqua" w:cs="Times New Roman"/>
          <w:kern w:val="0"/>
          <w:sz w:val="24"/>
          <w:szCs w:val="24"/>
        </w:rPr>
        <w:t xml:space="preserve"> showed that </w:t>
      </w:r>
      <w:r w:rsidRPr="00833711">
        <w:rPr>
          <w:rFonts w:ascii="Book Antiqua" w:hAnsi="Book Antiqua" w:cs="Times New Roman"/>
          <w:kern w:val="0"/>
          <w:sz w:val="24"/>
          <w:szCs w:val="24"/>
          <w:lang w:eastAsia="en-US"/>
        </w:rPr>
        <w:t>palpation on the right upper abdomen</w:t>
      </w:r>
      <w:r w:rsidRPr="00833711">
        <w:rPr>
          <w:rFonts w:ascii="Book Antiqua" w:hAnsi="Book Antiqua" w:cs="Times New Roman"/>
          <w:kern w:val="0"/>
          <w:sz w:val="24"/>
          <w:szCs w:val="24"/>
        </w:rPr>
        <w:t xml:space="preserve"> was normal</w:t>
      </w:r>
      <w:r w:rsidRPr="00833711">
        <w:rPr>
          <w:rFonts w:ascii="Book Antiqua" w:hAnsi="Book Antiqua" w:cs="Times New Roman"/>
          <w:kern w:val="0"/>
          <w:sz w:val="24"/>
          <w:szCs w:val="24"/>
          <w:lang w:eastAsia="en-US"/>
        </w:rPr>
        <w:t>; signs such as purple striae, moon face, and central obesity were not observed</w:t>
      </w:r>
      <w:r w:rsidRPr="00833711">
        <w:rPr>
          <w:rFonts w:ascii="Book Antiqua" w:hAnsi="Book Antiqua" w:cs="Times New Roman"/>
          <w:kern w:val="0"/>
          <w:sz w:val="24"/>
          <w:szCs w:val="24"/>
        </w:rPr>
        <w:t>.</w:t>
      </w:r>
    </w:p>
    <w:p w14:paraId="4D50D1C1" w14:textId="1918B586" w:rsidR="00C55EA5" w:rsidRPr="00833711" w:rsidRDefault="009E31DD" w:rsidP="00AD2669">
      <w:pPr>
        <w:spacing w:line="360" w:lineRule="auto"/>
        <w:ind w:firstLineChars="200" w:firstLine="480"/>
        <w:rPr>
          <w:rFonts w:ascii="Book Antiqua" w:hAnsi="Book Antiqua" w:cs="Times New Roman"/>
          <w:color w:val="000000" w:themeColor="text1"/>
          <w:sz w:val="24"/>
          <w:szCs w:val="24"/>
          <w:shd w:val="clear" w:color="auto" w:fill="FFFFFF"/>
        </w:rPr>
      </w:pPr>
      <w:r w:rsidRPr="00833711">
        <w:rPr>
          <w:rFonts w:ascii="Book Antiqua" w:hAnsi="Book Antiqua" w:cs="Times New Roman"/>
          <w:color w:val="000000" w:themeColor="text1"/>
          <w:sz w:val="24"/>
          <w:szCs w:val="24"/>
          <w:shd w:val="clear" w:color="auto" w:fill="FFFFFF"/>
        </w:rPr>
        <w:t>H</w:t>
      </w:r>
      <w:r w:rsidR="00366910" w:rsidRPr="00833711">
        <w:rPr>
          <w:rFonts w:ascii="Book Antiqua" w:hAnsi="Book Antiqua" w:cs="Times New Roman"/>
          <w:color w:val="000000" w:themeColor="text1"/>
          <w:sz w:val="24"/>
          <w:szCs w:val="24"/>
          <w:shd w:val="clear" w:color="auto" w:fill="FFFFFF"/>
        </w:rPr>
        <w:t>er laboratory data also revealed</w:t>
      </w:r>
      <w:r w:rsidR="00827DAF">
        <w:rPr>
          <w:rFonts w:ascii="Book Antiqua" w:hAnsi="Book Antiqua" w:cs="Times New Roman"/>
          <w:color w:val="000000" w:themeColor="text1"/>
          <w:sz w:val="24"/>
          <w:szCs w:val="24"/>
          <w:shd w:val="clear" w:color="auto" w:fill="FFFFFF"/>
        </w:rPr>
        <w:t xml:space="preserve"> </w:t>
      </w:r>
      <w:r w:rsidR="00366910" w:rsidRPr="00833711">
        <w:rPr>
          <w:rFonts w:ascii="Book Antiqua" w:hAnsi="Book Antiqua" w:cs="Times New Roman"/>
          <w:color w:val="000000" w:themeColor="text1"/>
          <w:sz w:val="24"/>
          <w:szCs w:val="24"/>
          <w:shd w:val="clear" w:color="auto" w:fill="FFFFFF"/>
        </w:rPr>
        <w:t xml:space="preserve">slight hypophosphatemia (0.76 mmol/L, </w:t>
      </w:r>
      <w:r w:rsidR="00366910" w:rsidRPr="00833711">
        <w:rPr>
          <w:rFonts w:ascii="Book Antiqua" w:hAnsi="Book Antiqua" w:cs="Times New Roman"/>
          <w:color w:val="000000" w:themeColor="text1"/>
          <w:sz w:val="24"/>
          <w:szCs w:val="24"/>
          <w:shd w:val="clear" w:color="auto" w:fill="FFFFFF"/>
        </w:rPr>
        <w:lastRenderedPageBreak/>
        <w:t xml:space="preserve">reference </w:t>
      </w:r>
      <w:r w:rsidR="00644445" w:rsidRPr="00833711">
        <w:rPr>
          <w:rFonts w:ascii="Book Antiqua" w:hAnsi="Book Antiqua" w:cs="Times New Roman"/>
          <w:color w:val="000000" w:themeColor="text1"/>
          <w:sz w:val="24"/>
          <w:szCs w:val="24"/>
          <w:shd w:val="clear" w:color="auto" w:fill="FFFFFF"/>
        </w:rPr>
        <w:t>range</w:t>
      </w:r>
      <w:r w:rsidR="00366910" w:rsidRPr="00833711">
        <w:rPr>
          <w:rFonts w:ascii="Book Antiqua" w:hAnsi="Book Antiqua" w:cs="Times New Roman"/>
          <w:color w:val="000000" w:themeColor="text1"/>
          <w:sz w:val="24"/>
          <w:szCs w:val="24"/>
          <w:shd w:val="clear" w:color="auto" w:fill="FFFFFF"/>
        </w:rPr>
        <w:t xml:space="preserve">: 0.80-1.48 mmol/L) and </w:t>
      </w:r>
      <w:r w:rsidR="002F6F1E" w:rsidRPr="00833711">
        <w:rPr>
          <w:rFonts w:ascii="Book Antiqua" w:hAnsi="Book Antiqua" w:cs="Times New Roman"/>
          <w:color w:val="000000" w:themeColor="text1"/>
          <w:sz w:val="24"/>
          <w:szCs w:val="24"/>
          <w:shd w:val="clear" w:color="auto" w:fill="FFFFFF"/>
        </w:rPr>
        <w:t>hypocalcemia</w:t>
      </w:r>
      <w:r w:rsidR="00366910" w:rsidRPr="00833711">
        <w:rPr>
          <w:rFonts w:ascii="Book Antiqua" w:hAnsi="Book Antiqua" w:cs="Times New Roman"/>
          <w:color w:val="000000" w:themeColor="text1"/>
          <w:sz w:val="24"/>
          <w:szCs w:val="24"/>
          <w:shd w:val="clear" w:color="auto" w:fill="FFFFFF"/>
        </w:rPr>
        <w:t xml:space="preserve"> (1.86 mmol/L, reference range: 2.10-2.60 mmol/L). </w:t>
      </w:r>
      <w:r w:rsidR="00C55EA5" w:rsidRPr="00833711">
        <w:rPr>
          <w:rFonts w:ascii="Book Antiqua" w:hAnsi="Book Antiqua" w:cs="Times New Roman"/>
          <w:color w:val="000000" w:themeColor="text1"/>
          <w:sz w:val="24"/>
          <w:szCs w:val="24"/>
          <w:shd w:val="clear" w:color="auto" w:fill="FFFFFF"/>
        </w:rPr>
        <w:t>Her knee radiograph</w:t>
      </w:r>
      <w:r w:rsidR="002F6F1E" w:rsidRPr="00833711">
        <w:rPr>
          <w:rFonts w:ascii="Book Antiqua" w:hAnsi="Book Antiqua" w:cs="Times New Roman"/>
          <w:color w:val="000000" w:themeColor="text1"/>
          <w:sz w:val="24"/>
          <w:szCs w:val="24"/>
          <w:shd w:val="clear" w:color="auto" w:fill="FFFFFF"/>
        </w:rPr>
        <w:t>s</w:t>
      </w:r>
      <w:r w:rsidR="00C55EA5" w:rsidRPr="00833711">
        <w:rPr>
          <w:rFonts w:ascii="Book Antiqua" w:hAnsi="Book Antiqua" w:cs="Times New Roman"/>
          <w:color w:val="000000" w:themeColor="text1"/>
          <w:sz w:val="24"/>
          <w:szCs w:val="24"/>
          <w:shd w:val="clear" w:color="auto" w:fill="FFFFFF"/>
        </w:rPr>
        <w:t xml:space="preserve"> showed </w:t>
      </w:r>
      <w:r w:rsidR="00644445" w:rsidRPr="00833711">
        <w:rPr>
          <w:rFonts w:ascii="Book Antiqua" w:hAnsi="Book Antiqua" w:cs="Times New Roman"/>
          <w:color w:val="000000" w:themeColor="text1"/>
          <w:sz w:val="24"/>
          <w:szCs w:val="24"/>
          <w:shd w:val="clear" w:color="auto" w:fill="FFFFFF"/>
        </w:rPr>
        <w:t xml:space="preserve">that her </w:t>
      </w:r>
      <w:r w:rsidR="00C55EA5" w:rsidRPr="00833711">
        <w:rPr>
          <w:rFonts w:ascii="Book Antiqua" w:hAnsi="Book Antiqua" w:cs="Times New Roman"/>
          <w:color w:val="000000" w:themeColor="text1"/>
          <w:sz w:val="24"/>
          <w:szCs w:val="24"/>
          <w:shd w:val="clear" w:color="auto" w:fill="FFFFFF"/>
        </w:rPr>
        <w:t>bony trabeculae w</w:t>
      </w:r>
      <w:r w:rsidR="00684D02">
        <w:rPr>
          <w:rFonts w:ascii="Book Antiqua" w:hAnsi="Book Antiqua" w:cs="Times New Roman" w:hint="eastAsia"/>
          <w:color w:val="000000" w:themeColor="text1"/>
          <w:sz w:val="24"/>
          <w:szCs w:val="24"/>
          <w:shd w:val="clear" w:color="auto" w:fill="FFFFFF"/>
        </w:rPr>
        <w:t>ere</w:t>
      </w:r>
      <w:r w:rsidR="00C55EA5" w:rsidRPr="00833711">
        <w:rPr>
          <w:rFonts w:ascii="Book Antiqua" w:hAnsi="Book Antiqua" w:cs="Times New Roman"/>
          <w:color w:val="000000" w:themeColor="text1"/>
          <w:sz w:val="24"/>
          <w:szCs w:val="24"/>
          <w:shd w:val="clear" w:color="auto" w:fill="FFFFFF"/>
        </w:rPr>
        <w:t xml:space="preserve"> sparse and</w:t>
      </w:r>
      <w:r w:rsidR="002F6F1E" w:rsidRPr="00833711">
        <w:rPr>
          <w:rFonts w:ascii="Book Antiqua" w:hAnsi="Book Antiqua" w:cs="Times New Roman"/>
          <w:color w:val="000000" w:themeColor="text1"/>
          <w:sz w:val="24"/>
          <w:szCs w:val="24"/>
          <w:shd w:val="clear" w:color="auto" w:fill="FFFFFF"/>
        </w:rPr>
        <w:t xml:space="preserve"> her</w:t>
      </w:r>
      <w:r w:rsidR="00C55EA5" w:rsidRPr="00833711">
        <w:rPr>
          <w:rFonts w:ascii="Book Antiqua" w:hAnsi="Book Antiqua" w:cs="Times New Roman"/>
          <w:color w:val="000000" w:themeColor="text1"/>
          <w:sz w:val="24"/>
          <w:szCs w:val="24"/>
          <w:shd w:val="clear" w:color="auto" w:fill="FFFFFF"/>
        </w:rPr>
        <w:t xml:space="preserve"> bone density was widely reduced (Figure 1). The </w:t>
      </w:r>
      <w:r w:rsidR="00827DAF">
        <w:rPr>
          <w:rFonts w:ascii="Book Antiqua" w:hAnsi="Book Antiqua" w:cs="Times New Roman"/>
          <w:color w:val="000000" w:themeColor="text1"/>
          <w:sz w:val="24"/>
          <w:szCs w:val="24"/>
          <w:shd w:val="clear" w:color="auto" w:fill="FFFFFF"/>
        </w:rPr>
        <w:t>X</w:t>
      </w:r>
      <w:r w:rsidR="00C55EA5" w:rsidRPr="00833711">
        <w:rPr>
          <w:rFonts w:ascii="Book Antiqua" w:hAnsi="Book Antiqua" w:cs="Times New Roman"/>
          <w:color w:val="000000" w:themeColor="text1"/>
          <w:sz w:val="24"/>
          <w:szCs w:val="24"/>
          <w:shd w:val="clear" w:color="auto" w:fill="FFFFFF"/>
        </w:rPr>
        <w:t>-ray radio</w:t>
      </w:r>
      <w:r w:rsidR="00132E1D" w:rsidRPr="00833711">
        <w:rPr>
          <w:rFonts w:ascii="Book Antiqua" w:hAnsi="Book Antiqua" w:cs="Times New Roman"/>
          <w:color w:val="000000" w:themeColor="text1"/>
          <w:sz w:val="24"/>
          <w:szCs w:val="24"/>
          <w:shd w:val="clear" w:color="auto" w:fill="FFFFFF"/>
        </w:rPr>
        <w:t>graph</w:t>
      </w:r>
      <w:r w:rsidR="00827DAF">
        <w:rPr>
          <w:rFonts w:ascii="Book Antiqua" w:hAnsi="Book Antiqua" w:cs="Times New Roman"/>
          <w:color w:val="000000" w:themeColor="text1"/>
          <w:sz w:val="24"/>
          <w:szCs w:val="24"/>
          <w:shd w:val="clear" w:color="auto" w:fill="FFFFFF"/>
        </w:rPr>
        <w:t xml:space="preserve"> </w:t>
      </w:r>
      <w:r w:rsidR="00132E1D" w:rsidRPr="00833711">
        <w:rPr>
          <w:rFonts w:ascii="Book Antiqua" w:hAnsi="Book Antiqua" w:cs="Times New Roman"/>
          <w:color w:val="000000" w:themeColor="text1"/>
          <w:sz w:val="24"/>
          <w:szCs w:val="24"/>
          <w:shd w:val="clear" w:color="auto" w:fill="FFFFFF"/>
        </w:rPr>
        <w:t xml:space="preserve">showed an oval osteolytic </w:t>
      </w:r>
      <w:r w:rsidR="00A24885" w:rsidRPr="00833711">
        <w:rPr>
          <w:rFonts w:ascii="Book Antiqua" w:hAnsi="Book Antiqua" w:cs="Times New Roman"/>
          <w:color w:val="000000" w:themeColor="text1"/>
          <w:sz w:val="24"/>
          <w:szCs w:val="24"/>
          <w:shd w:val="clear" w:color="auto" w:fill="FFFFFF"/>
        </w:rPr>
        <w:t>lesion</w:t>
      </w:r>
      <w:r w:rsidR="00132E1D" w:rsidRPr="00833711">
        <w:rPr>
          <w:rFonts w:ascii="Book Antiqua" w:hAnsi="Book Antiqua" w:cs="Times New Roman"/>
          <w:color w:val="000000" w:themeColor="text1"/>
          <w:sz w:val="24"/>
          <w:szCs w:val="24"/>
          <w:shd w:val="clear" w:color="auto" w:fill="FFFFFF"/>
        </w:rPr>
        <w:t xml:space="preserve"> in the inferior </w:t>
      </w:r>
      <w:r w:rsidR="00644445" w:rsidRPr="00833711">
        <w:rPr>
          <w:rFonts w:ascii="Book Antiqua" w:hAnsi="Book Antiqua" w:cs="Times New Roman"/>
          <w:color w:val="000000" w:themeColor="text1"/>
          <w:sz w:val="24"/>
          <w:szCs w:val="24"/>
          <w:shd w:val="clear" w:color="auto" w:fill="FFFFFF"/>
        </w:rPr>
        <w:t>medullar</w:t>
      </w:r>
      <w:r w:rsidR="00132E1D" w:rsidRPr="00833711">
        <w:rPr>
          <w:rFonts w:ascii="Book Antiqua" w:hAnsi="Book Antiqua" w:cs="Times New Roman"/>
          <w:color w:val="000000" w:themeColor="text1"/>
          <w:sz w:val="24"/>
          <w:szCs w:val="24"/>
          <w:shd w:val="clear" w:color="auto" w:fill="FFFFFF"/>
        </w:rPr>
        <w:t xml:space="preserve"> cavity of the left femur (Figure 1B, arrow).</w:t>
      </w:r>
      <w:r w:rsidR="00684D02">
        <w:rPr>
          <w:rFonts w:ascii="Book Antiqua" w:hAnsi="Book Antiqua" w:cs="Times New Roman"/>
          <w:color w:val="000000" w:themeColor="text1"/>
          <w:sz w:val="24"/>
          <w:szCs w:val="24"/>
          <w:shd w:val="clear" w:color="auto" w:fill="FFFFFF"/>
        </w:rPr>
        <w:t xml:space="preserve"> </w:t>
      </w:r>
      <w:r w:rsidR="00FF1E26" w:rsidRPr="00833711">
        <w:rPr>
          <w:rFonts w:ascii="Book Antiqua" w:hAnsi="Book Antiqua" w:cs="Times New Roman"/>
          <w:color w:val="000000" w:themeColor="text1"/>
          <w:sz w:val="24"/>
          <w:szCs w:val="24"/>
          <w:shd w:val="clear" w:color="auto" w:fill="FFFFFF"/>
        </w:rPr>
        <w:t xml:space="preserve">A subsequent CT scan revealed that mixed density shadows were shown in the </w:t>
      </w:r>
      <w:r w:rsidR="002F6F1E" w:rsidRPr="00833711">
        <w:rPr>
          <w:rFonts w:ascii="Book Antiqua" w:hAnsi="Book Antiqua" w:cs="Times New Roman"/>
          <w:color w:val="000000" w:themeColor="text1"/>
          <w:sz w:val="24"/>
          <w:szCs w:val="24"/>
          <w:shd w:val="clear" w:color="auto" w:fill="FFFFFF"/>
        </w:rPr>
        <w:t>intramedullary</w:t>
      </w:r>
      <w:r w:rsidR="00FF1E26" w:rsidRPr="00833711">
        <w:rPr>
          <w:rFonts w:ascii="Book Antiqua" w:hAnsi="Book Antiqua" w:cs="Times New Roman"/>
          <w:color w:val="000000" w:themeColor="text1"/>
          <w:sz w:val="24"/>
          <w:szCs w:val="24"/>
          <w:shd w:val="clear" w:color="auto" w:fill="FFFFFF"/>
        </w:rPr>
        <w:t xml:space="preserve"> cavity of the left femur (Figure 2, arrow).</w:t>
      </w:r>
      <w:r w:rsidR="000057EB">
        <w:rPr>
          <w:rFonts w:ascii="Book Antiqua" w:hAnsi="Book Antiqua" w:cs="Times New Roman" w:hint="eastAsia"/>
          <w:color w:val="000000" w:themeColor="text1"/>
          <w:sz w:val="24"/>
          <w:szCs w:val="24"/>
          <w:shd w:val="clear" w:color="auto" w:fill="FFFFFF"/>
        </w:rPr>
        <w:t xml:space="preserve"> </w:t>
      </w:r>
      <w:r w:rsidR="00BB751A" w:rsidRPr="00833711">
        <w:rPr>
          <w:rFonts w:ascii="Book Antiqua" w:hAnsi="Book Antiqua" w:cs="Times New Roman"/>
          <w:color w:val="000000" w:themeColor="text1"/>
          <w:sz w:val="24"/>
          <w:szCs w:val="24"/>
          <w:shd w:val="clear" w:color="auto" w:fill="FFFFFF"/>
        </w:rPr>
        <w:t xml:space="preserve">Non-uniform enhancement </w:t>
      </w:r>
      <w:r w:rsidR="00A456D3" w:rsidRPr="00833711">
        <w:rPr>
          <w:rFonts w:ascii="Book Antiqua" w:hAnsi="Book Antiqua" w:cs="Times New Roman"/>
          <w:color w:val="000000" w:themeColor="text1"/>
          <w:sz w:val="24"/>
          <w:szCs w:val="24"/>
          <w:shd w:val="clear" w:color="auto" w:fill="FFFFFF"/>
        </w:rPr>
        <w:t xml:space="preserve">in this lesion area was observed. </w:t>
      </w:r>
      <w:r w:rsidR="00EF5A69" w:rsidRPr="00833711">
        <w:rPr>
          <w:rFonts w:ascii="Book Antiqua" w:hAnsi="Book Antiqua" w:cs="Times New Roman"/>
          <w:color w:val="000000" w:themeColor="text1"/>
          <w:sz w:val="24"/>
          <w:szCs w:val="24"/>
          <w:shd w:val="clear" w:color="auto" w:fill="FFFFFF"/>
        </w:rPr>
        <w:t xml:space="preserve">However, no obvious abnormalities </w:t>
      </w:r>
      <w:r w:rsidR="002269E4" w:rsidRPr="00833711">
        <w:rPr>
          <w:rFonts w:ascii="Book Antiqua" w:hAnsi="Book Antiqua" w:cs="Times New Roman"/>
          <w:color w:val="000000" w:themeColor="text1"/>
          <w:sz w:val="24"/>
          <w:szCs w:val="24"/>
          <w:shd w:val="clear" w:color="auto" w:fill="FFFFFF"/>
        </w:rPr>
        <w:t>were seen in the surrounding soft tissues.</w:t>
      </w:r>
      <w:r w:rsidR="00BE010B" w:rsidRPr="00833711">
        <w:rPr>
          <w:rFonts w:ascii="Book Antiqua" w:hAnsi="Book Antiqua" w:cs="Times New Roman"/>
          <w:color w:val="000000" w:themeColor="text1"/>
          <w:sz w:val="24"/>
          <w:szCs w:val="24"/>
          <w:shd w:val="clear" w:color="auto" w:fill="FFFFFF"/>
        </w:rPr>
        <w:t xml:space="preserve"> </w:t>
      </w:r>
      <w:r w:rsidR="00C75299" w:rsidRPr="00833711">
        <w:rPr>
          <w:rFonts w:ascii="Book Antiqua" w:hAnsi="Book Antiqua" w:cs="Times New Roman"/>
          <w:color w:val="000000" w:themeColor="text1"/>
          <w:sz w:val="24"/>
          <w:szCs w:val="24"/>
          <w:shd w:val="clear" w:color="auto" w:fill="FFFFFF"/>
        </w:rPr>
        <w:t xml:space="preserve">MRI of the left knee showed the presence of </w:t>
      </w:r>
      <w:r w:rsidR="002F6F1E" w:rsidRPr="00833711">
        <w:rPr>
          <w:rFonts w:ascii="Book Antiqua" w:hAnsi="Book Antiqua" w:cs="Times New Roman"/>
          <w:color w:val="000000" w:themeColor="text1"/>
          <w:sz w:val="24"/>
          <w:szCs w:val="24"/>
          <w:shd w:val="clear" w:color="auto" w:fill="FFFFFF"/>
        </w:rPr>
        <w:t>an intramedullary</w:t>
      </w:r>
      <w:r w:rsidR="00C75299" w:rsidRPr="00833711">
        <w:rPr>
          <w:rFonts w:ascii="Book Antiqua" w:hAnsi="Book Antiqua" w:cs="Times New Roman"/>
          <w:color w:val="000000" w:themeColor="text1"/>
          <w:sz w:val="24"/>
          <w:szCs w:val="24"/>
          <w:shd w:val="clear" w:color="auto" w:fill="FFFFFF"/>
        </w:rPr>
        <w:t xml:space="preserve"> tumor </w:t>
      </w:r>
      <w:r w:rsidR="002335AF" w:rsidRPr="00833711">
        <w:rPr>
          <w:rFonts w:ascii="Book Antiqua" w:hAnsi="Book Antiqua" w:cs="Times New Roman"/>
          <w:color w:val="000000" w:themeColor="text1"/>
          <w:sz w:val="24"/>
          <w:szCs w:val="24"/>
          <w:shd w:val="clear" w:color="auto" w:fill="FFFFFF"/>
        </w:rPr>
        <w:t>in the left femur, which showed</w:t>
      </w:r>
      <w:r w:rsidR="002F6F1E" w:rsidRPr="00833711">
        <w:rPr>
          <w:rFonts w:ascii="Book Antiqua" w:hAnsi="Book Antiqua" w:cs="Times New Roman"/>
          <w:color w:val="000000" w:themeColor="text1"/>
          <w:sz w:val="24"/>
          <w:szCs w:val="24"/>
          <w:shd w:val="clear" w:color="auto" w:fill="FFFFFF"/>
        </w:rPr>
        <w:t xml:space="preserve"> a</w:t>
      </w:r>
      <w:r w:rsidR="002335AF" w:rsidRPr="00833711">
        <w:rPr>
          <w:rFonts w:ascii="Book Antiqua" w:hAnsi="Book Antiqua" w:cs="Times New Roman"/>
          <w:color w:val="000000" w:themeColor="text1"/>
          <w:sz w:val="24"/>
          <w:szCs w:val="24"/>
          <w:shd w:val="clear" w:color="auto" w:fill="FFFFFF"/>
        </w:rPr>
        <w:t xml:space="preserve"> hypointense</w:t>
      </w:r>
      <w:r w:rsidR="00072FD0" w:rsidRPr="00833711">
        <w:rPr>
          <w:rFonts w:ascii="Book Antiqua" w:hAnsi="Book Antiqua" w:cs="Times New Roman"/>
          <w:color w:val="000000" w:themeColor="text1"/>
          <w:sz w:val="24"/>
          <w:szCs w:val="24"/>
          <w:shd w:val="clear" w:color="auto" w:fill="FFFFFF"/>
        </w:rPr>
        <w:t xml:space="preserve"> signal </w:t>
      </w:r>
      <w:r w:rsidR="009F3D5C" w:rsidRPr="00833711">
        <w:rPr>
          <w:rFonts w:ascii="Book Antiqua" w:hAnsi="Book Antiqua" w:cs="Times New Roman"/>
          <w:color w:val="000000" w:themeColor="text1"/>
          <w:sz w:val="24"/>
          <w:szCs w:val="24"/>
          <w:shd w:val="clear" w:color="auto" w:fill="FFFFFF"/>
        </w:rPr>
        <w:t>on</w:t>
      </w:r>
      <w:r w:rsidR="00D10BE8" w:rsidRPr="00833711">
        <w:rPr>
          <w:rFonts w:ascii="Book Antiqua" w:hAnsi="Book Antiqua" w:cs="Times New Roman"/>
          <w:color w:val="000000" w:themeColor="text1"/>
          <w:sz w:val="24"/>
          <w:szCs w:val="24"/>
          <w:shd w:val="clear" w:color="auto" w:fill="FFFFFF"/>
        </w:rPr>
        <w:t xml:space="preserve"> </w:t>
      </w:r>
      <w:r w:rsidR="002F6F1E" w:rsidRPr="00833711">
        <w:rPr>
          <w:rFonts w:ascii="Book Antiqua" w:hAnsi="Book Antiqua" w:cs="Times New Roman"/>
          <w:color w:val="000000" w:themeColor="text1"/>
          <w:sz w:val="24"/>
          <w:szCs w:val="24"/>
          <w:shd w:val="clear" w:color="auto" w:fill="FFFFFF"/>
        </w:rPr>
        <w:t xml:space="preserve">the </w:t>
      </w:r>
      <w:r w:rsidR="002335AF" w:rsidRPr="00833711">
        <w:rPr>
          <w:rFonts w:ascii="Book Antiqua" w:hAnsi="Book Antiqua" w:cs="Times New Roman"/>
          <w:color w:val="000000" w:themeColor="text1"/>
          <w:sz w:val="24"/>
          <w:szCs w:val="24"/>
          <w:shd w:val="clear" w:color="auto" w:fill="FFFFFF"/>
        </w:rPr>
        <w:t>T1</w:t>
      </w:r>
      <w:r w:rsidR="002F6F1E" w:rsidRPr="00833711">
        <w:rPr>
          <w:rFonts w:ascii="Book Antiqua" w:hAnsi="Book Antiqua" w:cs="Times New Roman"/>
          <w:color w:val="000000" w:themeColor="text1"/>
          <w:sz w:val="24"/>
          <w:szCs w:val="24"/>
          <w:shd w:val="clear" w:color="auto" w:fill="FFFFFF"/>
        </w:rPr>
        <w:t>-</w:t>
      </w:r>
      <w:r w:rsidR="002335AF" w:rsidRPr="00833711">
        <w:rPr>
          <w:rFonts w:ascii="Book Antiqua" w:hAnsi="Book Antiqua" w:cs="Times New Roman"/>
          <w:color w:val="000000" w:themeColor="text1"/>
          <w:sz w:val="24"/>
          <w:szCs w:val="24"/>
          <w:shd w:val="clear" w:color="auto" w:fill="FFFFFF"/>
        </w:rPr>
        <w:t>weighted</w:t>
      </w:r>
      <w:r w:rsidR="00072FD0" w:rsidRPr="00833711">
        <w:rPr>
          <w:rFonts w:ascii="Book Antiqua" w:hAnsi="Book Antiqua" w:cs="Times New Roman"/>
          <w:color w:val="000000" w:themeColor="text1"/>
          <w:sz w:val="24"/>
          <w:szCs w:val="24"/>
          <w:shd w:val="clear" w:color="auto" w:fill="FFFFFF"/>
        </w:rPr>
        <w:t xml:space="preserve"> image</w:t>
      </w:r>
      <w:r w:rsidR="002335AF" w:rsidRPr="00833711">
        <w:rPr>
          <w:rFonts w:ascii="Book Antiqua" w:hAnsi="Book Antiqua" w:cs="Times New Roman"/>
          <w:color w:val="000000" w:themeColor="text1"/>
          <w:sz w:val="24"/>
          <w:szCs w:val="24"/>
          <w:shd w:val="clear" w:color="auto" w:fill="FFFFFF"/>
        </w:rPr>
        <w:t xml:space="preserve"> (Figure 3A, arrow)</w:t>
      </w:r>
      <w:r w:rsidR="00D10BE8" w:rsidRPr="00833711">
        <w:rPr>
          <w:rFonts w:ascii="Book Antiqua" w:hAnsi="Book Antiqua" w:cs="Times New Roman"/>
          <w:color w:val="000000" w:themeColor="text1"/>
          <w:sz w:val="24"/>
          <w:szCs w:val="24"/>
          <w:shd w:val="clear" w:color="auto" w:fill="FFFFFF"/>
        </w:rPr>
        <w:t xml:space="preserve"> </w:t>
      </w:r>
      <w:r w:rsidR="002F6F1E" w:rsidRPr="00833711">
        <w:rPr>
          <w:rFonts w:ascii="Book Antiqua" w:hAnsi="Book Antiqua" w:cs="Times New Roman"/>
          <w:color w:val="000000" w:themeColor="text1"/>
          <w:sz w:val="24"/>
          <w:szCs w:val="24"/>
          <w:shd w:val="clear" w:color="auto" w:fill="FFFFFF"/>
        </w:rPr>
        <w:t xml:space="preserve">and a </w:t>
      </w:r>
      <w:r w:rsidR="009F3D5C" w:rsidRPr="00833711">
        <w:rPr>
          <w:rFonts w:ascii="Book Antiqua" w:hAnsi="Book Antiqua" w:cs="Times New Roman"/>
          <w:color w:val="000000" w:themeColor="text1"/>
          <w:sz w:val="24"/>
          <w:szCs w:val="24"/>
          <w:shd w:val="clear" w:color="auto" w:fill="FFFFFF"/>
        </w:rPr>
        <w:t xml:space="preserve">high-low mixed signal intensity on </w:t>
      </w:r>
      <w:r w:rsidR="002F6F1E" w:rsidRPr="00833711">
        <w:rPr>
          <w:rFonts w:ascii="Book Antiqua" w:hAnsi="Book Antiqua" w:cs="Times New Roman"/>
          <w:color w:val="000000" w:themeColor="text1"/>
          <w:sz w:val="24"/>
          <w:szCs w:val="24"/>
          <w:shd w:val="clear" w:color="auto" w:fill="FFFFFF"/>
        </w:rPr>
        <w:t xml:space="preserve">the </w:t>
      </w:r>
      <w:r w:rsidR="009F3D5C" w:rsidRPr="00833711">
        <w:rPr>
          <w:rFonts w:ascii="Book Antiqua" w:hAnsi="Book Antiqua" w:cs="Times New Roman"/>
          <w:color w:val="000000" w:themeColor="text1"/>
          <w:sz w:val="24"/>
          <w:szCs w:val="24"/>
          <w:shd w:val="clear" w:color="auto" w:fill="FFFFFF"/>
        </w:rPr>
        <w:t>T2</w:t>
      </w:r>
      <w:r w:rsidR="002F6F1E" w:rsidRPr="00833711">
        <w:rPr>
          <w:rFonts w:ascii="Book Antiqua" w:hAnsi="Book Antiqua" w:cs="Times New Roman"/>
          <w:color w:val="000000" w:themeColor="text1"/>
          <w:sz w:val="24"/>
          <w:szCs w:val="24"/>
          <w:shd w:val="clear" w:color="auto" w:fill="FFFFFF"/>
        </w:rPr>
        <w:t>-</w:t>
      </w:r>
      <w:r w:rsidR="009F3D5C" w:rsidRPr="00833711">
        <w:rPr>
          <w:rFonts w:ascii="Book Antiqua" w:hAnsi="Book Antiqua" w:cs="Times New Roman"/>
          <w:color w:val="000000" w:themeColor="text1"/>
          <w:sz w:val="24"/>
          <w:szCs w:val="24"/>
          <w:shd w:val="clear" w:color="auto" w:fill="FFFFFF"/>
        </w:rPr>
        <w:t>weighted</w:t>
      </w:r>
      <w:r w:rsidR="00072FD0" w:rsidRPr="00833711">
        <w:rPr>
          <w:rFonts w:ascii="Book Antiqua" w:hAnsi="Book Antiqua" w:cs="Times New Roman"/>
          <w:color w:val="000000" w:themeColor="text1"/>
          <w:sz w:val="24"/>
          <w:szCs w:val="24"/>
          <w:shd w:val="clear" w:color="auto" w:fill="FFFFFF"/>
        </w:rPr>
        <w:t xml:space="preserve"> image</w:t>
      </w:r>
      <w:r w:rsidR="009F3D5C" w:rsidRPr="00833711">
        <w:rPr>
          <w:rFonts w:ascii="Book Antiqua" w:hAnsi="Book Antiqua" w:cs="Times New Roman"/>
          <w:color w:val="000000" w:themeColor="text1"/>
          <w:sz w:val="24"/>
          <w:szCs w:val="24"/>
          <w:shd w:val="clear" w:color="auto" w:fill="FFFFFF"/>
        </w:rPr>
        <w:t xml:space="preserve"> (Figure 3B and C, arrow).</w:t>
      </w:r>
      <w:r w:rsidR="00644445" w:rsidRPr="00833711">
        <w:rPr>
          <w:rFonts w:ascii="Book Antiqua" w:hAnsi="Book Antiqua" w:cs="Times New Roman"/>
          <w:color w:val="000000" w:themeColor="text1"/>
          <w:sz w:val="24"/>
          <w:szCs w:val="24"/>
          <w:shd w:val="clear" w:color="auto" w:fill="FFFFFF"/>
        </w:rPr>
        <w:t xml:space="preserve"> Thus, a tumor</w:t>
      </w:r>
      <w:r w:rsidR="002F6F1E" w:rsidRPr="00833711">
        <w:rPr>
          <w:rFonts w:ascii="Book Antiqua" w:hAnsi="Book Antiqua" w:cs="Times New Roman"/>
          <w:color w:val="000000" w:themeColor="text1"/>
          <w:sz w:val="24"/>
          <w:szCs w:val="24"/>
          <w:shd w:val="clear" w:color="auto" w:fill="FFFFFF"/>
        </w:rPr>
        <w:t>-</w:t>
      </w:r>
      <w:r w:rsidR="00901F17" w:rsidRPr="00833711">
        <w:rPr>
          <w:rFonts w:ascii="Book Antiqua" w:hAnsi="Book Antiqua" w:cs="Times New Roman"/>
          <w:color w:val="000000" w:themeColor="text1"/>
          <w:sz w:val="24"/>
          <w:szCs w:val="24"/>
          <w:shd w:val="clear" w:color="auto" w:fill="FFFFFF"/>
        </w:rPr>
        <w:t xml:space="preserve">induced </w:t>
      </w:r>
      <w:proofErr w:type="spellStart"/>
      <w:r w:rsidR="00901F17" w:rsidRPr="00833711">
        <w:rPr>
          <w:rFonts w:ascii="Book Antiqua" w:hAnsi="Book Antiqua" w:cs="Times New Roman"/>
          <w:color w:val="000000" w:themeColor="text1"/>
          <w:sz w:val="24"/>
          <w:szCs w:val="24"/>
          <w:shd w:val="clear" w:color="auto" w:fill="FFFFFF"/>
        </w:rPr>
        <w:t>osteomalacia</w:t>
      </w:r>
      <w:proofErr w:type="spellEnd"/>
      <w:r w:rsidR="00901F17" w:rsidRPr="00833711">
        <w:rPr>
          <w:rFonts w:ascii="Book Antiqua" w:hAnsi="Book Antiqua" w:cs="Times New Roman"/>
          <w:color w:val="000000" w:themeColor="text1"/>
          <w:sz w:val="24"/>
          <w:szCs w:val="24"/>
          <w:shd w:val="clear" w:color="auto" w:fill="FFFFFF"/>
        </w:rPr>
        <w:t xml:space="preserve"> was confirmed.</w:t>
      </w:r>
    </w:p>
    <w:p w14:paraId="769F2F7C" w14:textId="77777777" w:rsidR="00684D02" w:rsidRDefault="00684D02" w:rsidP="00AD2669">
      <w:pPr>
        <w:spacing w:line="360" w:lineRule="auto"/>
        <w:rPr>
          <w:rFonts w:ascii="Book Antiqua" w:hAnsi="Book Antiqua" w:cs="Times New Roman"/>
          <w:b/>
          <w:color w:val="000000" w:themeColor="text1"/>
          <w:sz w:val="24"/>
          <w:szCs w:val="24"/>
          <w:shd w:val="clear" w:color="auto" w:fill="FFFFFF"/>
        </w:rPr>
      </w:pPr>
    </w:p>
    <w:p w14:paraId="41F9910C" w14:textId="7FF91854" w:rsidR="009857DE" w:rsidRDefault="009857DE" w:rsidP="00AD2669">
      <w:pPr>
        <w:spacing w:line="360" w:lineRule="auto"/>
        <w:rPr>
          <w:rFonts w:ascii="Book Antiqua" w:hAnsi="Book Antiqua" w:cs="Times New Roman"/>
          <w:color w:val="000000" w:themeColor="text1"/>
          <w:sz w:val="24"/>
          <w:szCs w:val="24"/>
          <w:shd w:val="clear" w:color="auto" w:fill="FFFFFF"/>
        </w:rPr>
      </w:pPr>
      <w:r w:rsidRPr="00672FF9">
        <w:rPr>
          <w:rFonts w:ascii="Book Antiqua" w:hAnsi="Book Antiqua"/>
          <w:b/>
          <w:color w:val="000000" w:themeColor="text1"/>
          <w:sz w:val="24"/>
          <w:szCs w:val="24"/>
        </w:rPr>
        <w:t>TREATMENT</w:t>
      </w:r>
      <w:r w:rsidRPr="009857DE">
        <w:rPr>
          <w:rFonts w:ascii="Book Antiqua" w:hAnsi="Book Antiqua"/>
          <w:b/>
          <w:color w:val="000000" w:themeColor="text1"/>
          <w:sz w:val="24"/>
          <w:szCs w:val="24"/>
        </w:rPr>
        <w:t xml:space="preserve"> </w:t>
      </w:r>
      <w:r>
        <w:rPr>
          <w:rFonts w:ascii="Book Antiqua" w:hAnsi="Book Antiqua"/>
          <w:b/>
          <w:color w:val="000000" w:themeColor="text1"/>
          <w:sz w:val="24"/>
          <w:szCs w:val="24"/>
        </w:rPr>
        <w:t>AND OUTCOME</w:t>
      </w:r>
    </w:p>
    <w:p w14:paraId="7D202C7F" w14:textId="50096076" w:rsidR="00810640" w:rsidRPr="00833711" w:rsidRDefault="001D440D"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 New Roman"/>
          <w:color w:val="000000" w:themeColor="text1"/>
          <w:sz w:val="24"/>
          <w:szCs w:val="24"/>
          <w:shd w:val="clear" w:color="auto" w:fill="FFFFFF"/>
        </w:rPr>
        <w:t>The tumor was resected</w:t>
      </w:r>
      <w:r w:rsidR="000E41F0" w:rsidRPr="00833711">
        <w:rPr>
          <w:rFonts w:ascii="Book Antiqua" w:hAnsi="Book Antiqua" w:cs="Times New Roman"/>
          <w:color w:val="000000" w:themeColor="text1"/>
          <w:sz w:val="24"/>
          <w:szCs w:val="24"/>
          <w:shd w:val="clear" w:color="auto" w:fill="FFFFFF"/>
        </w:rPr>
        <w:t xml:space="preserve"> </w:t>
      </w:r>
      <w:r w:rsidR="00827DAF">
        <w:rPr>
          <w:rFonts w:ascii="Book Antiqua" w:hAnsi="Book Antiqua" w:cs="Times New Roman"/>
          <w:color w:val="000000" w:themeColor="text1"/>
          <w:sz w:val="24"/>
          <w:szCs w:val="24"/>
          <w:shd w:val="clear" w:color="auto" w:fill="FFFFFF"/>
        </w:rPr>
        <w:t>at</w:t>
      </w:r>
      <w:r w:rsidR="000E41F0" w:rsidRPr="00833711">
        <w:rPr>
          <w:rFonts w:ascii="Book Antiqua" w:hAnsi="Book Antiqua" w:cs="Times New Roman"/>
          <w:color w:val="000000" w:themeColor="text1"/>
          <w:sz w:val="24"/>
          <w:szCs w:val="24"/>
          <w:shd w:val="clear" w:color="auto" w:fill="FFFFFF"/>
        </w:rPr>
        <w:t xml:space="preserve"> a </w:t>
      </w:r>
      <w:r w:rsidR="00827DAF">
        <w:rPr>
          <w:rFonts w:ascii="Book Antiqua" w:hAnsi="Book Antiqua" w:cs="Times New Roman"/>
          <w:color w:val="000000" w:themeColor="text1"/>
          <w:sz w:val="24"/>
          <w:szCs w:val="24"/>
          <w:shd w:val="clear" w:color="auto" w:fill="FFFFFF"/>
        </w:rPr>
        <w:t xml:space="preserve">local </w:t>
      </w:r>
      <w:r w:rsidR="000E41F0" w:rsidRPr="00833711">
        <w:rPr>
          <w:rFonts w:ascii="Book Antiqua" w:hAnsi="Book Antiqua" w:cs="Times New Roman"/>
          <w:color w:val="000000" w:themeColor="text1"/>
          <w:sz w:val="24"/>
          <w:szCs w:val="24"/>
          <w:shd w:val="clear" w:color="auto" w:fill="FFFFFF"/>
        </w:rPr>
        <w:t>hospital,</w:t>
      </w:r>
      <w:r w:rsidR="00D10BE8" w:rsidRPr="00833711">
        <w:rPr>
          <w:rFonts w:ascii="Book Antiqua" w:hAnsi="Book Antiqua" w:cs="Times New Roman"/>
          <w:color w:val="000000" w:themeColor="text1"/>
          <w:sz w:val="24"/>
          <w:szCs w:val="24"/>
          <w:shd w:val="clear" w:color="auto" w:fill="FFFFFF"/>
        </w:rPr>
        <w:t xml:space="preserve"> </w:t>
      </w:r>
      <w:r w:rsidR="000E41F0" w:rsidRPr="00833711">
        <w:rPr>
          <w:rFonts w:ascii="Book Antiqua" w:hAnsi="Book Antiqua" w:cs="Times New Roman"/>
          <w:color w:val="000000" w:themeColor="text1"/>
          <w:sz w:val="24"/>
          <w:szCs w:val="24"/>
          <w:shd w:val="clear" w:color="auto" w:fill="FFFFFF"/>
        </w:rPr>
        <w:t xml:space="preserve">and the histology revealed a </w:t>
      </w:r>
      <w:proofErr w:type="spellStart"/>
      <w:r w:rsidR="000E41F0" w:rsidRPr="00833711">
        <w:rPr>
          <w:rFonts w:ascii="Book Antiqua" w:hAnsi="Book Antiqua" w:cs="Times New Roman"/>
          <w:color w:val="000000" w:themeColor="text1"/>
          <w:sz w:val="24"/>
          <w:szCs w:val="24"/>
          <w:shd w:val="clear" w:color="auto" w:fill="FFFFFF"/>
        </w:rPr>
        <w:t>phosphaturic</w:t>
      </w:r>
      <w:proofErr w:type="spellEnd"/>
      <w:r w:rsidR="000E41F0" w:rsidRPr="00833711">
        <w:rPr>
          <w:rFonts w:ascii="Book Antiqua" w:hAnsi="Book Antiqua" w:cs="Times New Roman"/>
          <w:color w:val="000000" w:themeColor="text1"/>
          <w:sz w:val="24"/>
          <w:szCs w:val="24"/>
          <w:shd w:val="clear" w:color="auto" w:fill="FFFFFF"/>
        </w:rPr>
        <w:t xml:space="preserve"> mesenchymal tumor with the presence of spindle cells and prominent blood vessels (Figure 4). H</w:t>
      </w:r>
      <w:r w:rsidR="008348FA" w:rsidRPr="00833711">
        <w:rPr>
          <w:rFonts w:ascii="Book Antiqua" w:hAnsi="Book Antiqua" w:cs="Times New Roman"/>
          <w:color w:val="000000" w:themeColor="text1"/>
          <w:sz w:val="24"/>
          <w:szCs w:val="24"/>
          <w:shd w:val="clear" w:color="auto" w:fill="FFFFFF"/>
        </w:rPr>
        <w:t xml:space="preserve">er serum phosphorus and calcium returned to the normal </w:t>
      </w:r>
      <w:r w:rsidR="00D95BBC" w:rsidRPr="00833711">
        <w:rPr>
          <w:rFonts w:ascii="Book Antiqua" w:hAnsi="Book Antiqua" w:cs="Times New Roman"/>
          <w:color w:val="000000" w:themeColor="text1"/>
          <w:sz w:val="24"/>
          <w:szCs w:val="24"/>
          <w:shd w:val="clear" w:color="auto" w:fill="FFFFFF"/>
        </w:rPr>
        <w:t>range</w:t>
      </w:r>
      <w:r w:rsidR="00155A5A" w:rsidRPr="00833711">
        <w:rPr>
          <w:rFonts w:ascii="Book Antiqua" w:hAnsi="Book Antiqua" w:cs="Times New Roman"/>
          <w:color w:val="000000" w:themeColor="text1"/>
          <w:sz w:val="24"/>
          <w:szCs w:val="24"/>
          <w:shd w:val="clear" w:color="auto" w:fill="FFFFFF"/>
        </w:rPr>
        <w:t xml:space="preserve"> (phosphorus: 0.89 mmol/L, reference range: 0.80-1.48 mmol/L; calcium: 2.29 m</w:t>
      </w:r>
      <w:r w:rsidR="00E50FE9" w:rsidRPr="00833711">
        <w:rPr>
          <w:rFonts w:ascii="Book Antiqua" w:hAnsi="Book Antiqua" w:cs="Times New Roman"/>
          <w:color w:val="000000" w:themeColor="text1"/>
          <w:sz w:val="24"/>
          <w:szCs w:val="24"/>
          <w:shd w:val="clear" w:color="auto" w:fill="FFFFFF"/>
        </w:rPr>
        <w:t>m</w:t>
      </w:r>
      <w:r w:rsidR="00037928" w:rsidRPr="00833711">
        <w:rPr>
          <w:rFonts w:ascii="Book Antiqua" w:hAnsi="Book Antiqua" w:cs="Times New Roman"/>
          <w:color w:val="000000" w:themeColor="text1"/>
          <w:sz w:val="24"/>
          <w:szCs w:val="24"/>
          <w:shd w:val="clear" w:color="auto" w:fill="FFFFFF"/>
        </w:rPr>
        <w:t xml:space="preserve">ol/L, reference range: </w:t>
      </w:r>
      <w:r w:rsidR="00155A5A" w:rsidRPr="00833711">
        <w:rPr>
          <w:rFonts w:ascii="Book Antiqua" w:hAnsi="Book Antiqua" w:cs="Times New Roman"/>
          <w:color w:val="000000" w:themeColor="text1"/>
          <w:sz w:val="24"/>
          <w:szCs w:val="24"/>
          <w:shd w:val="clear" w:color="auto" w:fill="FFFFFF"/>
        </w:rPr>
        <w:t>2.10-2.60 mmol/L)</w:t>
      </w:r>
      <w:r w:rsidR="002F6F1E" w:rsidRPr="00833711">
        <w:rPr>
          <w:rFonts w:ascii="Book Antiqua" w:hAnsi="Book Antiqua" w:cs="Times New Roman"/>
          <w:color w:val="000000" w:themeColor="text1"/>
          <w:sz w:val="24"/>
          <w:szCs w:val="24"/>
          <w:shd w:val="clear" w:color="auto" w:fill="FFFFFF"/>
        </w:rPr>
        <w:t>,</w:t>
      </w:r>
      <w:r w:rsidR="00037928" w:rsidRPr="00833711">
        <w:rPr>
          <w:rFonts w:ascii="Book Antiqua" w:hAnsi="Book Antiqua" w:cs="Times New Roman"/>
          <w:color w:val="000000" w:themeColor="text1"/>
          <w:sz w:val="24"/>
          <w:szCs w:val="24"/>
          <w:shd w:val="clear" w:color="auto" w:fill="FFFFFF"/>
        </w:rPr>
        <w:t xml:space="preserve"> </w:t>
      </w:r>
      <w:r w:rsidR="002F6F1E" w:rsidRPr="00833711">
        <w:rPr>
          <w:rFonts w:ascii="Book Antiqua" w:hAnsi="Book Antiqua" w:cs="Times New Roman"/>
          <w:color w:val="000000" w:themeColor="text1"/>
          <w:sz w:val="24"/>
          <w:szCs w:val="24"/>
          <w:shd w:val="clear" w:color="auto" w:fill="FFFFFF"/>
        </w:rPr>
        <w:t>and</w:t>
      </w:r>
      <w:r w:rsidR="00710E14" w:rsidRPr="00833711">
        <w:rPr>
          <w:rFonts w:ascii="Book Antiqua" w:hAnsi="Book Antiqua" w:cs="Times New Roman"/>
          <w:color w:val="000000" w:themeColor="text1"/>
          <w:sz w:val="24"/>
          <w:szCs w:val="24"/>
          <w:shd w:val="clear" w:color="auto" w:fill="FFFFFF"/>
        </w:rPr>
        <w:t xml:space="preserve"> now</w:t>
      </w:r>
      <w:r w:rsidR="00037928" w:rsidRPr="00833711">
        <w:rPr>
          <w:rFonts w:ascii="Book Antiqua" w:hAnsi="Book Antiqua" w:cs="Times New Roman"/>
          <w:color w:val="000000" w:themeColor="text1"/>
          <w:sz w:val="24"/>
          <w:szCs w:val="24"/>
          <w:shd w:val="clear" w:color="auto" w:fill="FFFFFF"/>
        </w:rPr>
        <w:t xml:space="preserve"> </w:t>
      </w:r>
      <w:r w:rsidR="008348FA" w:rsidRPr="00833711">
        <w:rPr>
          <w:rFonts w:ascii="Book Antiqua" w:hAnsi="Book Antiqua" w:cs="Times New Roman"/>
          <w:color w:val="000000" w:themeColor="text1"/>
          <w:sz w:val="24"/>
          <w:szCs w:val="24"/>
          <w:shd w:val="clear" w:color="auto" w:fill="FFFFFF"/>
        </w:rPr>
        <w:t>the woman c</w:t>
      </w:r>
      <w:r w:rsidR="003A7A90" w:rsidRPr="00833711">
        <w:rPr>
          <w:rFonts w:ascii="Book Antiqua" w:hAnsi="Book Antiqua" w:cs="Times New Roman"/>
          <w:color w:val="000000" w:themeColor="text1"/>
          <w:sz w:val="24"/>
          <w:szCs w:val="24"/>
          <w:shd w:val="clear" w:color="auto" w:fill="FFFFFF"/>
        </w:rPr>
        <w:t>an exercise</w:t>
      </w:r>
      <w:r w:rsidR="00037928" w:rsidRPr="00833711">
        <w:rPr>
          <w:rFonts w:ascii="Book Antiqua" w:hAnsi="Book Antiqua" w:cs="Times New Roman"/>
          <w:color w:val="000000" w:themeColor="text1"/>
          <w:sz w:val="24"/>
          <w:szCs w:val="24"/>
          <w:shd w:val="clear" w:color="auto" w:fill="FFFFFF"/>
        </w:rPr>
        <w:t xml:space="preserve"> </w:t>
      </w:r>
      <w:r w:rsidR="008348FA" w:rsidRPr="00833711">
        <w:rPr>
          <w:rFonts w:ascii="Book Antiqua" w:hAnsi="Book Antiqua" w:cs="Times New Roman"/>
          <w:color w:val="000000" w:themeColor="text1"/>
          <w:sz w:val="24"/>
          <w:szCs w:val="24"/>
          <w:shd w:val="clear" w:color="auto" w:fill="FFFFFF"/>
        </w:rPr>
        <w:t>daily</w:t>
      </w:r>
      <w:r w:rsidR="00037928" w:rsidRPr="00833711">
        <w:rPr>
          <w:rFonts w:ascii="Book Antiqua" w:hAnsi="Book Antiqua" w:cs="Times New Roman"/>
          <w:color w:val="000000" w:themeColor="text1"/>
          <w:sz w:val="24"/>
          <w:szCs w:val="24"/>
          <w:shd w:val="clear" w:color="auto" w:fill="FFFFFF"/>
        </w:rPr>
        <w:t xml:space="preserve"> </w:t>
      </w:r>
      <w:r w:rsidR="008348FA" w:rsidRPr="00833711">
        <w:rPr>
          <w:rFonts w:ascii="Book Antiqua" w:hAnsi="Book Antiqua" w:cs="Times New Roman"/>
          <w:color w:val="000000" w:themeColor="text1"/>
          <w:sz w:val="24"/>
          <w:szCs w:val="24"/>
          <w:shd w:val="clear" w:color="auto" w:fill="FFFFFF"/>
        </w:rPr>
        <w:t>and has not had any recent complaints.</w:t>
      </w:r>
    </w:p>
    <w:p w14:paraId="5657F38E" w14:textId="77777777" w:rsidR="0016133C" w:rsidRPr="00833711" w:rsidRDefault="0016133C" w:rsidP="00AD2669">
      <w:pPr>
        <w:spacing w:line="360" w:lineRule="auto"/>
        <w:ind w:firstLineChars="200" w:firstLine="480"/>
        <w:rPr>
          <w:rFonts w:ascii="Book Antiqua" w:hAnsi="Book Antiqua" w:cs="Times New Roman"/>
          <w:color w:val="000000" w:themeColor="text1"/>
          <w:sz w:val="24"/>
          <w:szCs w:val="24"/>
          <w:shd w:val="clear" w:color="auto" w:fill="FFFFFF"/>
        </w:rPr>
      </w:pPr>
    </w:p>
    <w:p w14:paraId="07276C53" w14:textId="77777777" w:rsidR="00810640" w:rsidRPr="00833711" w:rsidRDefault="00810640" w:rsidP="00AD2669">
      <w:pPr>
        <w:spacing w:line="360" w:lineRule="auto"/>
        <w:rPr>
          <w:rFonts w:ascii="Book Antiqua" w:hAnsi="Book Antiqua" w:cs="Times New Roman"/>
          <w:b/>
          <w:caps/>
          <w:color w:val="000000" w:themeColor="text1"/>
          <w:sz w:val="24"/>
          <w:szCs w:val="24"/>
        </w:rPr>
      </w:pPr>
      <w:r w:rsidRPr="00833711">
        <w:rPr>
          <w:rFonts w:ascii="Book Antiqua" w:hAnsi="Book Antiqua" w:cs="Times New Roman"/>
          <w:b/>
          <w:caps/>
          <w:color w:val="000000" w:themeColor="text1"/>
          <w:sz w:val="24"/>
          <w:szCs w:val="24"/>
        </w:rPr>
        <w:t>Discussion</w:t>
      </w:r>
    </w:p>
    <w:p w14:paraId="0E73688C" w14:textId="780449AF" w:rsidR="00942683" w:rsidRPr="00833711" w:rsidRDefault="00942683"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rPr>
        <w:t xml:space="preserve">The existence of tumor-induced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is not widely recognized,</w:t>
      </w:r>
      <w:r w:rsidR="00710E14" w:rsidRPr="00833711">
        <w:rPr>
          <w:rFonts w:ascii="Book Antiqua" w:hAnsi="Book Antiqua" w:cs="Times New Roman"/>
          <w:color w:val="000000" w:themeColor="text1"/>
          <w:sz w:val="24"/>
          <w:szCs w:val="24"/>
        </w:rPr>
        <w:t xml:space="preserve"> and</w:t>
      </w:r>
      <w:r w:rsidRPr="00833711">
        <w:rPr>
          <w:rFonts w:ascii="Book Antiqua" w:hAnsi="Book Antiqua" w:cs="Times New Roman"/>
          <w:color w:val="000000" w:themeColor="text1"/>
          <w:sz w:val="24"/>
          <w:szCs w:val="24"/>
        </w:rPr>
        <w:t xml:space="preserve"> its diagnosis can often be delayed</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&lt;EndNote&gt;&lt;Cite&gt;&lt;Author&gt;Hautmann&lt;/Author&gt;&lt;Year&gt;2015&lt;/Year&gt;&lt;RecNum&gt;3&lt;/RecNum&gt;&lt;DisplayText&gt;[4]&lt;/DisplayText&gt;&lt;record&gt;&lt;rec-number&gt;3&lt;/rec-number&gt;&lt;foreign-keys&gt;&lt;key app="EN" db-id="fsx22zsx2tssv3e0rr5xs2aqves920sx2tzs" timestamp="1536217419"&gt;3&lt;/key&gt;&lt;/foreign-keys&gt;&lt;ref-type name="Journal Article"&gt;17&lt;/ref-type&gt;&lt;contributors&gt;&lt;authors&gt;&lt;author&gt;Hautmann, A. H.&lt;/author&gt;&lt;author&gt;Hautmann, M. G.&lt;/author&gt;&lt;author&gt;Kolbl, O.&lt;/author&gt;&lt;author&gt;Herr, W.&lt;/author&gt;&lt;author&gt;Fleck, M.&lt;/author&gt;&lt;/authors&gt;&lt;/contributors&gt;&lt;auth-address&gt;Department of Internal Medicine III (Hematology and Oncology), University Medical Center of Regensburg, Franz-Josef-Strauss-Allee 11, 93053, Regensburg, Germany, anke.hautmann@ukr.de.&lt;/auth-address&gt;&lt;titles&gt;&lt;title&gt;Tumor-Induced Osteomalacia: an Up-to-Date Review&lt;/title&gt;&lt;secondary-title&gt;Curr Rheumatol Rep&lt;/secondary-title&gt;&lt;/titles&gt;&lt;periodical&gt;&lt;full-title&gt;Curr Rheumatol Rep&lt;/full-title&gt;&lt;/periodical&gt;&lt;pages&gt;512&lt;/pages&gt;&lt;volume&gt;17&lt;/volume&gt;&lt;number&gt;6&lt;/number&gt;&lt;keywords&gt;&lt;keyword&gt;Diagnosis, Differential&lt;/keyword&gt;&lt;keyword&gt;Humans&lt;/keyword&gt;&lt;keyword&gt;Mesenchymoma/complications/therapy&lt;/keyword&gt;&lt;keyword&gt;Neoplasms, Connective Tissue/complications/diagnosis/*etiology/therapy&lt;/keyword&gt;&lt;keyword&gt;Paraneoplastic Syndromes/diagnosis/*etiology/therapy&lt;/keyword&gt;&lt;keyword&gt;Prognosis&lt;/keyword&gt;&lt;/keywords&gt;&lt;dates&gt;&lt;year&gt;2015&lt;/year&gt;&lt;pub-dates&gt;&lt;date&gt;Jun&lt;/date&gt;&lt;/pub-dates&gt;&lt;/dates&gt;&lt;isbn&gt;1534-6307 (Electronic)&amp;#xD;1523-3774 (Linking)&lt;/isbn&gt;&lt;accession-num&gt;25900190&lt;/accession-num&gt;&lt;urls&gt;&lt;related-urls&gt;&lt;url&gt;https://www.ncbi.nlm.nih.gov/pubmed/25900190&lt;/url&gt;&lt;/related-urls&gt;&lt;/urls&gt;&lt;electronic-resource-num&gt;10.1007/s11926-015-0512-5&lt;/electronic-resource-num&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[4]</w:t>
      </w:r>
      <w:r w:rsidR="004F6276" w:rsidRPr="00833711">
        <w:rPr>
          <w:rFonts w:ascii="Book Antiqua" w:hAnsi="Book Antiqua" w:cs="Times New Roman"/>
          <w:color w:val="000000" w:themeColor="text1"/>
          <w:sz w:val="24"/>
          <w:szCs w:val="24"/>
          <w:vertAlign w:val="superscript"/>
        </w:rPr>
        <w:fldChar w:fldCharType="end"/>
      </w:r>
      <w:r w:rsidRPr="00833711">
        <w:rPr>
          <w:rFonts w:ascii="Book Antiqua" w:hAnsi="Book Antiqua" w:cs="Times New Roman"/>
          <w:color w:val="000000" w:themeColor="text1"/>
          <w:sz w:val="24"/>
          <w:szCs w:val="24"/>
        </w:rPr>
        <w:t xml:space="preserve">. Tumors that are involved in </w:t>
      </w:r>
      <w:r w:rsidR="00CD738F" w:rsidRPr="00833711">
        <w:rPr>
          <w:rFonts w:ascii="Book Antiqua" w:hAnsi="Book Antiqua" w:cs="Times New Roman"/>
          <w:color w:val="000000" w:themeColor="text1"/>
          <w:sz w:val="24"/>
          <w:szCs w:val="24"/>
        </w:rPr>
        <w:t xml:space="preserve">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include </w:t>
      </w:r>
      <w:proofErr w:type="spellStart"/>
      <w:r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w:t>
      </w:r>
      <w:r w:rsidR="00710E14" w:rsidRPr="00833711">
        <w:rPr>
          <w:rFonts w:ascii="Book Antiqua" w:hAnsi="Book Antiqua" w:cs="Times New Roman"/>
          <w:color w:val="000000" w:themeColor="text1"/>
          <w:sz w:val="24"/>
          <w:szCs w:val="24"/>
        </w:rPr>
        <w:t>s</w:t>
      </w:r>
      <w:r w:rsidRPr="00833711">
        <w:rPr>
          <w:rFonts w:ascii="Book Antiqua" w:hAnsi="Book Antiqua" w:cs="Times New Roman"/>
          <w:color w:val="000000" w:themeColor="text1"/>
          <w:sz w:val="24"/>
          <w:szCs w:val="24"/>
        </w:rPr>
        <w:t xml:space="preserve">, fibrous dysplasia, osteosarcoma, and </w:t>
      </w:r>
      <w:r w:rsidR="00710E14" w:rsidRPr="00833711">
        <w:rPr>
          <w:rFonts w:ascii="Book Antiqua" w:hAnsi="Book Antiqua" w:cs="Times New Roman"/>
          <w:color w:val="000000" w:themeColor="text1"/>
          <w:sz w:val="24"/>
          <w:szCs w:val="24"/>
        </w:rPr>
        <w:t>others</w: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PEVuZE5vdGU+PENpdGU+PEF1dGhvcj5Cb3ljZTwvQXV0aG9yPjxZZWFyPjIwMTM8L1llYXI+PFJl
Y051bT41PC9SZWNOdW0+PERpc3BsYXlUZXh0Pls1LTddPC9EaXNwbGF5VGV4dD48cmVjb3JkPjxy
ZWMtbnVtYmVyPjU8L3JlYy1udW1iZXI+PGZvcmVpZ24ta2V5cz48a2V5IGFwcD0iRU4iIGRiLWlk
PSJmc3gyMnpzeDJ0c3N2M2UwcnI1eHMyYXF2ZXM5MjBzeDJ0enMiIHRpbWVzdGFtcD0iMTUzNjIx
NzU1NCI+NTwva2V5PjwvZm9yZWlnbi1rZXlzPjxyZWYtdHlwZSBuYW1lPSJKb3VybmFsIEFydGlj
bGUiPjE3PC9yZWYtdHlwZT48Y29udHJpYnV0b3JzPjxhdXRob3JzPjxhdXRob3I+Qm95Y2UsIEEu
IE0uPC9hdXRob3I+PGF1dGhvcj5CaGF0dGFjaGFyeXlhLCBOLjwvYXV0aG9yPjxhdXRob3I+Q29s
bGlucywgTS4gVC48L2F1dGhvcj48L2F1dGhvcnM+PC9jb250cmlidXRvcnM+PGF1dGgtYWRkcmVz
cz5Cb25lIEhlYWx0aCBQcm9ncmFtLCBEaXZpc2lvbiBvZiBPcnRob3BhZWRpY3MgYW5kIFNwb3J0
cyBNZWRpY2luZSwgQ2hpbGRyZW4mYXBvcztzIE5hdGlvbmFsIE1lZGljYWwgQ2VudGVyLCAxMTEg
TWljaGlnYW4gQXZlIE5XLCBXYXNoaW5ndG9uLCBEQyAyMDAxMCwgVVNBLiBhYm95Y2VAY2hpbGRy
ZW5zbmF0aW9uYWwub3JnPC9hdXRoLWFkZHJlc3M+PHRpdGxlcz48dGl0bGU+Rmlicm91cyBkeXNw
bGFzaWEgYW5kIGZpYnJvYmxhc3QgZ3Jvd3RoIGZhY3Rvci0yMyByZWd1bGF0aW9uPC90aXRsZT48
c2Vjb25kYXJ5LXRpdGxlPkN1cnIgT3N0ZW9wb3JvcyBSZXA8L3NlY29uZGFyeS10aXRsZT48L3Rp
dGxlcz48cGVyaW9kaWNhbD48ZnVsbC10aXRsZT5DdXJyIE9zdGVvcG9yb3MgUmVwPC9mdWxsLXRp
dGxlPjwvcGVyaW9kaWNhbD48cGFnZXM+NjUtNzE8L3BhZ2VzPjx2b2x1bWU+MTE8L3ZvbHVtZT48
bnVtYmVyPjI8L251bWJlcj48a2V5d29yZHM+PGtleXdvcmQ+RE5BLypnZW5ldGljczwva2V5d29y
ZD48a2V5d29yZD5ETkEgTXV0YXRpb25hbCBBbmFseXNpczwva2V5d29yZD48a2V5d29yZD5GaWJy
b2JsYXN0IEdyb3d0aCBGYWN0b3JzL2Jpb3N5bnRoZXNpcy8qZ2VuZXRpY3M8L2tleXdvcmQ+PGtl
eXdvcmQ+Rmlicm91cyBEeXNwbGFzaWEgb2YgQm9uZS8qZ2VuZXRpY3MvbWV0YWJvbGlzbTwva2V5
d29yZD48a2V5d29yZD4qR2VuZSBFeHByZXNzaW9uIFJlZ3VsYXRpb248L2tleXdvcmQ+PGtleXdv
cmQ+SHVtYW5zPC9rZXl3b3JkPjxrZXl3b3JkPipNdXRhdGlvbjwva2V5d29yZD48L2tleXdvcmRz
PjxkYXRlcz48eWVhcj4yMDEzPC95ZWFyPjxwdWItZGF0ZXM+PGRhdGU+SnVuPC9kYXRlPjwvcHVi
LWRhdGVzPjwvZGF0ZXM+PGlzYm4+MTU0NC0yMjQxIChFbGVjdHJvbmljKSYjeEQ7MTU0NC0xODcz
IChMaW5raW5nKTwvaXNibj48YWNjZXNzaW9uLW51bT4yMzUzMjQwNjwvYWNjZXNzaW9uLW51bT48
dXJscz48cmVsYXRlZC11cmxzPjx1cmw+aHR0cHM6Ly93d3cubmNiaS5ubG0ubmloLmdvdi9wdWJt
ZWQvMjM1MzI0MDY8L3VybD48L3JlbGF0ZWQtdXJscz48L3VybHM+PGN1c3RvbTI+UE1DMzY2OTY3
NzwvY3VzdG9tMj48ZWxlY3Ryb25pYy1yZXNvdXJjZS1udW0+MTAuMTAwNy9zMTE5MTQtMDEzLTAx
NDQtNTwvZWxlY3Ryb25pYy1yZXNvdXJjZS1udW0+PC9yZWNvcmQ+PC9DaXRlPjxDaXRlPjxBdXRo
b3I+Smlhbmc8L0F1dGhvcj48WWVhcj4yMDEyPC9ZZWFyPjxSZWNOdW0+NjwvUmVjTnVtPjxyZWNv
cmQ+PHJlYy1udW1iZXI+NjwvcmVjLW51bWJlcj48Zm9yZWlnbi1rZXlzPjxrZXkgYXBwPSJFTiIg
ZGItaWQ9ImZzeDIyenN4MnRzc3YzZTBycjV4czJhcXZlczkyMHN4MnR6cyIgdGltZXN0YW1wPSIx
NTM2MjE3NjA3Ij42PC9rZXk+PC9mb3JlaWduLWtleXM+PHJlZi10eXBlIG5hbWU9IkpvdXJuYWwg
QXJ0aWNsZSI+MTc8L3JlZi10eXBlPjxjb250cmlidXRvcnM+PGF1dGhvcnM+PGF1dGhvcj5KaWFu
ZywgWS48L2F1dGhvcj48YXV0aG9yPlhpYSwgVy4gQi48L2F1dGhvcj48YXV0aG9yPlhpbmcsIFgu
IFAuPC9hdXRob3I+PGF1dGhvcj5TaWx2YSwgQi4gQy48L2F1dGhvcj48YXV0aG9yPkxpLCBNLjwv
YXV0aG9yPjxhdXRob3I+V2FuZywgTy48L2F1dGhvcj48YXV0aG9yPlpoYW5nLCBILiBCLjwvYXV0
aG9yPjxhdXRob3I+TGksIEYuPC9hdXRob3I+PGF1dGhvcj5KaW5nLCBILiBMLjwvYXV0aG9yPjxh
dXRob3I+WmhvbmcsIEQuIFIuPC9hdXRob3I+PGF1dGhvcj5KaW4sIEouPC9hdXRob3I+PGF1dGhv
cj5HYW8sIFAuPC9hdXRob3I+PGF1dGhvcj5aaG91LCBMLjwvYXV0aG9yPjxhdXRob3I+UWksIEYu
PC9hdXRob3I+PGF1dGhvcj5ZdSwgVy48L2F1dGhvcj48YXV0aG9yPkJpbGV6aWtpYW4sIEouIFAu
PC9hdXRob3I+PGF1dGhvcj5NZW5nLCBYLiBXLjwvYXV0aG9yPjwvYXV0aG9ycz48L2NvbnRyaWJ1
dG9ycz48YXV0aC1hZGRyZXNzPkRlcGFydG1lbnQgb2YgRW5kb2NyaW5vbG9neSwgS2V5IExhYm9y
YXRvcnkgb2YgQ2hpbmVzZSBIZWFsdGggTWluaXN0cnksIFBla2luZyBVbmlvbiBNZWRpY2FsIENv
bGxlZ2UgSG9zcGl0YWwsIEFjYWRlbXkgb2YgTWVkaWNhbCBTY2llbmNlLCBTaHVhaWZ1eXVhbiAx
LCBEb25nIENoZW5nLCBCZWlqaW5nLCBDaGluYS48L2F1dGgtYWRkcmVzcz48dGl0bGVzPjx0aXRs
ZT5UdW1vci1pbmR1Y2VkIG9zdGVvbWFsYWNpYTogYW4gaW1wb3J0YW50IGNhdXNlIG9mIGFkdWx0
LW9uc2V0IGh5cG9waG9zcGhhdGVtaWMgb3N0ZW9tYWxhY2lhIGluIENoaW5hOiBSZXBvcnQgb2Yg
MzkgY2FzZXMgYW5kIHJldmlldyBvZiB0aGUgbGl0ZXJhdHVyZTwvdGl0bGU+PHNlY29uZGFyeS10
aXRsZT5KIEJvbmUgTWluZXIgUmVzPC9zZWNvbmRhcnktdGl0bGU+PC90aXRsZXM+PHBlcmlvZGlj
YWw+PGZ1bGwtdGl0bGU+SiBCb25lIE1pbmVyIFJlczwvZnVsbC10aXRsZT48L3BlcmlvZGljYWw+
PHBhZ2VzPjE5NjctNzU8L3BhZ2VzPjx2b2x1bWU+Mjc8L3ZvbHVtZT48bnVtYmVyPjk8L251bWJl
cj48a2V5d29yZHM+PGtleXdvcmQ+QWR1bHQ8L2tleXdvcmQ+PGtleXdvcmQ+QWdlIG9mIE9uc2V0
PC9rZXl3b3JkPjxrZXl3b3JkPkFnZWQ8L2tleXdvcmQ+PGtleXdvcmQ+Q2hpbmEvZXBpZGVtaW9s
b2d5PC9rZXl3b3JkPjxrZXl3b3JkPkZlbWFsZTwva2V5d29yZD48a2V5d29yZD5GaWJyb2JsYXN0
IEdyb3d0aCBGYWN0b3JzL2Jsb29kPC9rZXl3b3JkPjxrZXl3b3JkPkZvbGxvdy1VcCBTdHVkaWVz
PC9rZXl3b3JkPjxrZXl3b3JkPkh1bWFuczwva2V5d29yZD48a2V5d29yZD5IeXBvcGhvc3BoYXRl
bWlhL2Jsb29kLyplcGlkZW1pb2xvZ3kvKmV0aW9sb2d5L3BhdGhvbG9neTwva2V5d29yZD48a2V5
d29yZD5NYWxlPC9rZXl3b3JkPjxrZXl3b3JkPk1pZGRsZSBBZ2VkPC9rZXl3b3JkPjxrZXl3b3Jk
Pk5lb3BsYXNtcywgQ29ubmVjdGl2ZSBUaXNzdWUvYmxvb2QvKmNvbXBsaWNhdGlvbnMvcGF0aG9s
b2d5L3N1cmdlcnk8L2tleXdvcmQ+PGtleXdvcmQ+UGhvc3Bob3J1cy9ibG9vZDwva2V5d29yZD48
a2V5d29yZD5Zb3VuZyBBZHVsdDwva2V5d29yZD48L2tleXdvcmRzPjxkYXRlcz48eWVhcj4yMDEy
PC95ZWFyPjxwdWItZGF0ZXM+PGRhdGU+U2VwPC9kYXRlPjwvcHViLWRhdGVzPjwvZGF0ZXM+PGlz
Ym4+MTUyMy00NjgxIChFbGVjdHJvbmljKSYjeEQ7MDg4NC0wNDMxIChMaW5raW5nKTwvaXNibj48
YWNjZXNzaW9uLW51bT4yMjUzMjUwMTwvYWNjZXNzaW9uLW51bT48dXJscz48cmVsYXRlZC11cmxz
Pjx1cmw+aHR0cHM6Ly93d3cubmNiaS5ubG0ubmloLmdvdi9wdWJtZWQvMjI1MzI1MDE8L3VybD48
L3JlbGF0ZWQtdXJscz48L3VybHM+PGVsZWN0cm9uaWMtcmVzb3VyY2UtbnVtPjEwLjEwMDIvamJt
ci4xNjQyPC9lbGVjdHJvbmljLXJlc291cmNlLW51bT48L3JlY29yZD48L0NpdGU+PENpdGU+PEF1
dGhvcj5XZWlkbmVyPC9BdXRob3I+PFllYXI+MTk5MTwvWWVhcj48UmVjTnVtPjQ8L1JlY051bT48
cmVjb3JkPjxyZWMtbnVtYmVyPjQ8L3JlYy1udW1iZXI+PGZvcmVpZ24ta2V5cz48a2V5IGFwcD0i
RU4iIGRiLWlkPSJmc3gyMnpzeDJ0c3N2M2UwcnI1eHMyYXF2ZXM5MjBzeDJ0enMiIHRpbWVzdGFt
cD0iMTUzNjIxNzQ5NiI+NDwva2V5PjwvZm9yZWlnbi1rZXlzPjxyZWYtdHlwZSBuYW1lPSJKb3Vy
bmFsIEFydGljbGUiPjE3PC9yZWYtdHlwZT48Y29udHJpYnV0b3JzPjxhdXRob3JzPjxhdXRob3I+
V2VpZG5lciwgTi48L2F1dGhvcj48L2F1dGhvcnM+PC9jb250cmlidXRvcnM+PGF1dGgtYWRkcmVz
cz5EZXBhcnRtZW50IG9mIFBhdGhvbG9neSwgQnJpZ2hhbSBhbmQgV29tZW4mYXBvcztzIEhvc3Bp
dGFsLCBIYXJ2YXJkIE1lZGljYWwgU2Nob29sLCBCb3N0b24sIE1hc3NhY2h1c2V0dHMgMDIxMTUu
PC9hdXRoLWFkZHJlc3M+PHRpdGxlcz48dGl0bGU+UmV2aWV3IGFuZCB1cGRhdGU6IG9uY29nZW5p
YyBvc3Rlb21hbGFjaWEtcmlja2V0czwvdGl0bGU+PHNlY29uZGFyeS10aXRsZT5VbHRyYXN0cnVj
dCBQYXRob2w8L3NlY29uZGFyeS10aXRsZT48L3RpdGxlcz48cGVyaW9kaWNhbD48ZnVsbC10aXRs
ZT5VbHRyYXN0cnVjdCBQYXRob2w8L2Z1bGwtdGl0bGU+PC9wZXJpb2RpY2FsPjxwYWdlcz4zMTct
MzM8L3BhZ2VzPjx2b2x1bWU+MTU8L3ZvbHVtZT48bnVtYmVyPjQtNTwvbnVtYmVyPjxrZXl3b3Jk
cz48a2V5d29yZD5Cb25lIE5lb3BsYXNtcy8qY29tcGxpY2F0aW9ucy9tZXRhYm9saXNtL3VsdHJh
c3RydWN0dXJlPC9rZXl3b3JkPjxrZXl3b3JkPkNhbGNpdHJpb2wvYmxvb2Q8L2tleXdvcmQ+PGtl
eXdvcmQ+SHVtYW5zPC9rZXl3b3JkPjxrZXl3b3JkPk1pY3Jvc2NvcHksIEVsZWN0cm9uPC9rZXl3
b3JkPjxrZXl3b3JkPk9zdGVvbWFsYWNpYS8qZXRpb2xvZ3kvbWV0YWJvbGlzbS9wYXRob2xvZ3k8
L2tleXdvcmQ+PGtleXdvcmQ+UGhvc3BoYXRlcy9tZXRhYm9saXNtPC9rZXl3b3JkPjxrZXl3b3Jk
PlJpY2tldHMvKmV0aW9sb2d5L21ldGFib2xpc20vcGF0aG9sb2d5PC9rZXl3b3JkPjxrZXl3b3Jk
PlN5bmRyb21lPC9rZXl3b3JkPjwva2V5d29yZHM+PGRhdGVzPjx5ZWFyPjE5OTE8L3llYXI+PHB1
Yi1kYXRlcz48ZGF0ZT5KdWwtT2N0PC9kYXRlPjwvcHViLWRhdGVzPjwvZGF0ZXM+PGlzYm4+MDE5
MS0zMTIzIChQcmludCkmI3hEOzAxOTEtMzEyMyAoTGlua2luZyk8L2lzYm4+PGFjY2Vzc2lvbi1u
dW0+MTc1NTA5NzwvYWNjZXNzaW9uLW51bT48dXJscz48cmVsYXRlZC11cmxzPjx1cmw+aHR0cHM6
Ly93d3cubmNiaS5ubG0ubmloLmdvdi9wdWJtZWQvMTc1NTA5NzwvdXJsPjwvcmVsYXRlZC11cmxz
PjwvdXJscz48L3JlY29yZD48L0NpdGU+PC9FbmROb3RlPn==
</w:fldData>
        </w:fldChar>
      </w:r>
      <w:r w:rsidR="004F6276" w:rsidRPr="00833711">
        <w:rPr>
          <w:rFonts w:ascii="Book Antiqua" w:hAnsi="Book Antiqua" w:cs="Times New Roman"/>
          <w:color w:val="000000" w:themeColor="text1"/>
          <w:sz w:val="24"/>
          <w:szCs w:val="24"/>
          <w:vertAlign w:val="superscript"/>
        </w:rPr>
        <w:instrText xml:space="preserve"> ADDIN EN.CITE </w:instrTex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PEVuZE5vdGU+PENpdGU+PEF1dGhvcj5Cb3ljZTwvQXV0aG9yPjxZZWFyPjIwMTM8L1llYXI+PFJl
Y051bT41PC9SZWNOdW0+PERpc3BsYXlUZXh0Pls1LTddPC9EaXNwbGF5VGV4dD48cmVjb3JkPjxy
ZWMtbnVtYmVyPjU8L3JlYy1udW1iZXI+PGZvcmVpZ24ta2V5cz48a2V5IGFwcD0iRU4iIGRiLWlk
PSJmc3gyMnpzeDJ0c3N2M2UwcnI1eHMyYXF2ZXM5MjBzeDJ0enMiIHRpbWVzdGFtcD0iMTUzNjIx
NzU1NCI+NTwva2V5PjwvZm9yZWlnbi1rZXlzPjxyZWYtdHlwZSBuYW1lPSJKb3VybmFsIEFydGlj
bGUiPjE3PC9yZWYtdHlwZT48Y29udHJpYnV0b3JzPjxhdXRob3JzPjxhdXRob3I+Qm95Y2UsIEEu
IE0uPC9hdXRob3I+PGF1dGhvcj5CaGF0dGFjaGFyeXlhLCBOLjwvYXV0aG9yPjxhdXRob3I+Q29s
bGlucywgTS4gVC48L2F1dGhvcj48L2F1dGhvcnM+PC9jb250cmlidXRvcnM+PGF1dGgtYWRkcmVz
cz5Cb25lIEhlYWx0aCBQcm9ncmFtLCBEaXZpc2lvbiBvZiBPcnRob3BhZWRpY3MgYW5kIFNwb3J0
cyBNZWRpY2luZSwgQ2hpbGRyZW4mYXBvcztzIE5hdGlvbmFsIE1lZGljYWwgQ2VudGVyLCAxMTEg
TWljaGlnYW4gQXZlIE5XLCBXYXNoaW5ndG9uLCBEQyAyMDAxMCwgVVNBLiBhYm95Y2VAY2hpbGRy
ZW5zbmF0aW9uYWwub3JnPC9hdXRoLWFkZHJlc3M+PHRpdGxlcz48dGl0bGU+Rmlicm91cyBkeXNw
bGFzaWEgYW5kIGZpYnJvYmxhc3QgZ3Jvd3RoIGZhY3Rvci0yMyByZWd1bGF0aW9uPC90aXRsZT48
c2Vjb25kYXJ5LXRpdGxlPkN1cnIgT3N0ZW9wb3JvcyBSZXA8L3NlY29uZGFyeS10aXRsZT48L3Rp
dGxlcz48cGVyaW9kaWNhbD48ZnVsbC10aXRsZT5DdXJyIE9zdGVvcG9yb3MgUmVwPC9mdWxsLXRp
dGxlPjwvcGVyaW9kaWNhbD48cGFnZXM+NjUtNzE8L3BhZ2VzPjx2b2x1bWU+MTE8L3ZvbHVtZT48
bnVtYmVyPjI8L251bWJlcj48a2V5d29yZHM+PGtleXdvcmQ+RE5BLypnZW5ldGljczwva2V5d29y
ZD48a2V5d29yZD5ETkEgTXV0YXRpb25hbCBBbmFseXNpczwva2V5d29yZD48a2V5d29yZD5GaWJy
b2JsYXN0IEdyb3d0aCBGYWN0b3JzL2Jpb3N5bnRoZXNpcy8qZ2VuZXRpY3M8L2tleXdvcmQ+PGtl
eXdvcmQ+Rmlicm91cyBEeXNwbGFzaWEgb2YgQm9uZS8qZ2VuZXRpY3MvbWV0YWJvbGlzbTwva2V5
d29yZD48a2V5d29yZD4qR2VuZSBFeHByZXNzaW9uIFJlZ3VsYXRpb248L2tleXdvcmQ+PGtleXdv
cmQ+SHVtYW5zPC9rZXl3b3JkPjxrZXl3b3JkPipNdXRhdGlvbjwva2V5d29yZD48L2tleXdvcmRz
PjxkYXRlcz48eWVhcj4yMDEzPC95ZWFyPjxwdWItZGF0ZXM+PGRhdGU+SnVuPC9kYXRlPjwvcHVi
LWRhdGVzPjwvZGF0ZXM+PGlzYm4+MTU0NC0yMjQxIChFbGVjdHJvbmljKSYjeEQ7MTU0NC0xODcz
IChMaW5raW5nKTwvaXNibj48YWNjZXNzaW9uLW51bT4yMzUzMjQwNjwvYWNjZXNzaW9uLW51bT48
dXJscz48cmVsYXRlZC11cmxzPjx1cmw+aHR0cHM6Ly93d3cubmNiaS5ubG0ubmloLmdvdi9wdWJt
ZWQvMjM1MzI0MDY8L3VybD48L3JlbGF0ZWQtdXJscz48L3VybHM+PGN1c3RvbTI+UE1DMzY2OTY3
NzwvY3VzdG9tMj48ZWxlY3Ryb25pYy1yZXNvdXJjZS1udW0+MTAuMTAwNy9zMTE5MTQtMDEzLTAx
NDQtNTwvZWxlY3Ryb25pYy1yZXNvdXJjZS1udW0+PC9yZWNvcmQ+PC9DaXRlPjxDaXRlPjxBdXRo
b3I+Smlhbmc8L0F1dGhvcj48WWVhcj4yMDEyPC9ZZWFyPjxSZWNOdW0+NjwvUmVjTnVtPjxyZWNv
cmQ+PHJlYy1udW1iZXI+NjwvcmVjLW51bWJlcj48Zm9yZWlnbi1rZXlzPjxrZXkgYXBwPSJFTiIg
ZGItaWQ9ImZzeDIyenN4MnRzc3YzZTBycjV4czJhcXZlczkyMHN4MnR6cyIgdGltZXN0YW1wPSIx
NTM2MjE3NjA3Ij42PC9rZXk+PC9mb3JlaWduLWtleXM+PHJlZi10eXBlIG5hbWU9IkpvdXJuYWwg
QXJ0aWNsZSI+MTc8L3JlZi10eXBlPjxjb250cmlidXRvcnM+PGF1dGhvcnM+PGF1dGhvcj5KaWFu
ZywgWS48L2F1dGhvcj48YXV0aG9yPlhpYSwgVy4gQi48L2F1dGhvcj48YXV0aG9yPlhpbmcsIFgu
IFAuPC9hdXRob3I+PGF1dGhvcj5TaWx2YSwgQi4gQy48L2F1dGhvcj48YXV0aG9yPkxpLCBNLjwv
YXV0aG9yPjxhdXRob3I+V2FuZywgTy48L2F1dGhvcj48YXV0aG9yPlpoYW5nLCBILiBCLjwvYXV0
aG9yPjxhdXRob3I+TGksIEYuPC9hdXRob3I+PGF1dGhvcj5KaW5nLCBILiBMLjwvYXV0aG9yPjxh
dXRob3I+WmhvbmcsIEQuIFIuPC9hdXRob3I+PGF1dGhvcj5KaW4sIEouPC9hdXRob3I+PGF1dGhv
cj5HYW8sIFAuPC9hdXRob3I+PGF1dGhvcj5aaG91LCBMLjwvYXV0aG9yPjxhdXRob3I+UWksIEYu
PC9hdXRob3I+PGF1dGhvcj5ZdSwgVy48L2F1dGhvcj48YXV0aG9yPkJpbGV6aWtpYW4sIEouIFAu
PC9hdXRob3I+PGF1dGhvcj5NZW5nLCBYLiBXLjwvYXV0aG9yPjwvYXV0aG9ycz48L2NvbnRyaWJ1
dG9ycz48YXV0aC1hZGRyZXNzPkRlcGFydG1lbnQgb2YgRW5kb2NyaW5vbG9neSwgS2V5IExhYm9y
YXRvcnkgb2YgQ2hpbmVzZSBIZWFsdGggTWluaXN0cnksIFBla2luZyBVbmlvbiBNZWRpY2FsIENv
bGxlZ2UgSG9zcGl0YWwsIEFjYWRlbXkgb2YgTWVkaWNhbCBTY2llbmNlLCBTaHVhaWZ1eXVhbiAx
LCBEb25nIENoZW5nLCBCZWlqaW5nLCBDaGluYS48L2F1dGgtYWRkcmVzcz48dGl0bGVzPjx0aXRs
ZT5UdW1vci1pbmR1Y2VkIG9zdGVvbWFsYWNpYTogYW4gaW1wb3J0YW50IGNhdXNlIG9mIGFkdWx0
LW9uc2V0IGh5cG9waG9zcGhhdGVtaWMgb3N0ZW9tYWxhY2lhIGluIENoaW5hOiBSZXBvcnQgb2Yg
MzkgY2FzZXMgYW5kIHJldmlldyBvZiB0aGUgbGl0ZXJhdHVyZTwvdGl0bGU+PHNlY29uZGFyeS10
aXRsZT5KIEJvbmUgTWluZXIgUmVzPC9zZWNvbmRhcnktdGl0bGU+PC90aXRsZXM+PHBlcmlvZGlj
YWw+PGZ1bGwtdGl0bGU+SiBCb25lIE1pbmVyIFJlczwvZnVsbC10aXRsZT48L3BlcmlvZGljYWw+
PHBhZ2VzPjE5NjctNzU8L3BhZ2VzPjx2b2x1bWU+Mjc8L3ZvbHVtZT48bnVtYmVyPjk8L251bWJl
cj48a2V5d29yZHM+PGtleXdvcmQ+QWR1bHQ8L2tleXdvcmQ+PGtleXdvcmQ+QWdlIG9mIE9uc2V0
PC9rZXl3b3JkPjxrZXl3b3JkPkFnZWQ8L2tleXdvcmQ+PGtleXdvcmQ+Q2hpbmEvZXBpZGVtaW9s
b2d5PC9rZXl3b3JkPjxrZXl3b3JkPkZlbWFsZTwva2V5d29yZD48a2V5d29yZD5GaWJyb2JsYXN0
IEdyb3d0aCBGYWN0b3JzL2Jsb29kPC9rZXl3b3JkPjxrZXl3b3JkPkZvbGxvdy1VcCBTdHVkaWVz
PC9rZXl3b3JkPjxrZXl3b3JkPkh1bWFuczwva2V5d29yZD48a2V5d29yZD5IeXBvcGhvc3BoYXRl
bWlhL2Jsb29kLyplcGlkZW1pb2xvZ3kvKmV0aW9sb2d5L3BhdGhvbG9neTwva2V5d29yZD48a2V5
d29yZD5NYWxlPC9rZXl3b3JkPjxrZXl3b3JkPk1pZGRsZSBBZ2VkPC9rZXl3b3JkPjxrZXl3b3Jk
Pk5lb3BsYXNtcywgQ29ubmVjdGl2ZSBUaXNzdWUvYmxvb2QvKmNvbXBsaWNhdGlvbnMvcGF0aG9s
b2d5L3N1cmdlcnk8L2tleXdvcmQ+PGtleXdvcmQ+UGhvc3Bob3J1cy9ibG9vZDwva2V5d29yZD48
a2V5d29yZD5Zb3VuZyBBZHVsdDwva2V5d29yZD48L2tleXdvcmRzPjxkYXRlcz48eWVhcj4yMDEy
PC95ZWFyPjxwdWItZGF0ZXM+PGRhdGU+U2VwPC9kYXRlPjwvcHViLWRhdGVzPjwvZGF0ZXM+PGlz
Ym4+MTUyMy00NjgxIChFbGVjdHJvbmljKSYjeEQ7MDg4NC0wNDMxIChMaW5raW5nKTwvaXNibj48
YWNjZXNzaW9uLW51bT4yMjUzMjUwMTwvYWNjZXNzaW9uLW51bT48dXJscz48cmVsYXRlZC11cmxz
Pjx1cmw+aHR0cHM6Ly93d3cubmNiaS5ubG0ubmloLmdvdi9wdWJtZWQvMjI1MzI1MDE8L3VybD48
L3JlbGF0ZWQtdXJscz48L3VybHM+PGVsZWN0cm9uaWMtcmVzb3VyY2UtbnVtPjEwLjEwMDIvamJt
ci4xNjQyPC9lbGVjdHJvbmljLXJlc291cmNlLW51bT48L3JlY29yZD48L0NpdGU+PENpdGU+PEF1
dGhvcj5XZWlkbmVyPC9BdXRob3I+PFllYXI+MTk5MTwvWWVhcj48UmVjTnVtPjQ8L1JlY051bT48
cmVjb3JkPjxyZWMtbnVtYmVyPjQ8L3JlYy1udW1iZXI+PGZvcmVpZ24ta2V5cz48a2V5IGFwcD0i
RU4iIGRiLWlkPSJmc3gyMnpzeDJ0c3N2M2UwcnI1eHMyYXF2ZXM5MjBzeDJ0enMiIHRpbWVzdGFt
cD0iMTUzNjIxNzQ5NiI+NDwva2V5PjwvZm9yZWlnbi1rZXlzPjxyZWYtdHlwZSBuYW1lPSJKb3Vy
bmFsIEFydGljbGUiPjE3PC9yZWYtdHlwZT48Y29udHJpYnV0b3JzPjxhdXRob3JzPjxhdXRob3I+
V2VpZG5lciwgTi48L2F1dGhvcj48L2F1dGhvcnM+PC9jb250cmlidXRvcnM+PGF1dGgtYWRkcmVz
cz5EZXBhcnRtZW50IG9mIFBhdGhvbG9neSwgQnJpZ2hhbSBhbmQgV29tZW4mYXBvcztzIEhvc3Bp
dGFsLCBIYXJ2YXJkIE1lZGljYWwgU2Nob29sLCBCb3N0b24sIE1hc3NhY2h1c2V0dHMgMDIxMTUu
PC9hdXRoLWFkZHJlc3M+PHRpdGxlcz48dGl0bGU+UmV2aWV3IGFuZCB1cGRhdGU6IG9uY29nZW5p
YyBvc3Rlb21hbGFjaWEtcmlja2V0czwvdGl0bGU+PHNlY29uZGFyeS10aXRsZT5VbHRyYXN0cnVj
dCBQYXRob2w8L3NlY29uZGFyeS10aXRsZT48L3RpdGxlcz48cGVyaW9kaWNhbD48ZnVsbC10aXRs
ZT5VbHRyYXN0cnVjdCBQYXRob2w8L2Z1bGwtdGl0bGU+PC9wZXJpb2RpY2FsPjxwYWdlcz4zMTct
MzM8L3BhZ2VzPjx2b2x1bWU+MTU8L3ZvbHVtZT48bnVtYmVyPjQtNTwvbnVtYmVyPjxrZXl3b3Jk
cz48a2V5d29yZD5Cb25lIE5lb3BsYXNtcy8qY29tcGxpY2F0aW9ucy9tZXRhYm9saXNtL3VsdHJh
c3RydWN0dXJlPC9rZXl3b3JkPjxrZXl3b3JkPkNhbGNpdHJpb2wvYmxvb2Q8L2tleXdvcmQ+PGtl
eXdvcmQ+SHVtYW5zPC9rZXl3b3JkPjxrZXl3b3JkPk1pY3Jvc2NvcHksIEVsZWN0cm9uPC9rZXl3
b3JkPjxrZXl3b3JkPk9zdGVvbWFsYWNpYS8qZXRpb2xvZ3kvbWV0YWJvbGlzbS9wYXRob2xvZ3k8
L2tleXdvcmQ+PGtleXdvcmQ+UGhvc3BoYXRlcy9tZXRhYm9saXNtPC9rZXl3b3JkPjxrZXl3b3Jk
PlJpY2tldHMvKmV0aW9sb2d5L21ldGFib2xpc20vcGF0aG9sb2d5PC9rZXl3b3JkPjxrZXl3b3Jk
PlN5bmRyb21lPC9rZXl3b3JkPjwva2V5d29yZHM+PGRhdGVzPjx5ZWFyPjE5OTE8L3llYXI+PHB1
Yi1kYXRlcz48ZGF0ZT5KdWwtT2N0PC9kYXRlPjwvcHViLWRhdGVzPjwvZGF0ZXM+PGlzYm4+MDE5
MS0zMTIzIChQcmludCkmI3hEOzAxOTEtMzEyMyAoTGlua2luZyk8L2lzYm4+PGFjY2Vzc2lvbi1u
dW0+MTc1NTA5NzwvYWNjZXNzaW9uLW51bT48dXJscz48cmVsYXRlZC11cmxzPjx1cmw+aHR0cHM6
Ly93d3cubmNiaS5ubG0ubmloLmdvdi9wdWJtZWQvMTc1NTA5NzwvdXJsPjwvcmVsYXRlZC11cmxz
PjwvdXJscz48L3JlY29yZD48L0NpdGU+PC9FbmROb3RlPn==
</w:fldData>
        </w:fldChar>
      </w:r>
      <w:r w:rsidR="004F6276" w:rsidRPr="00833711">
        <w:rPr>
          <w:rFonts w:ascii="Book Antiqua" w:hAnsi="Book Antiqua" w:cs="Times New Roman"/>
          <w:color w:val="000000" w:themeColor="text1"/>
          <w:sz w:val="24"/>
          <w:szCs w:val="24"/>
          <w:vertAlign w:val="superscript"/>
        </w:rPr>
        <w:instrText xml:space="preserve"> ADDIN EN.CITE.DATA </w:instrText>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end"/>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[5-7]</w:t>
      </w:r>
      <w:r w:rsidR="004F6276" w:rsidRPr="00833711">
        <w:rPr>
          <w:rFonts w:ascii="Book Antiqua" w:hAnsi="Book Antiqua" w:cs="Times New Roman"/>
          <w:color w:val="000000" w:themeColor="text1"/>
          <w:sz w:val="24"/>
          <w:szCs w:val="24"/>
          <w:vertAlign w:val="superscript"/>
        </w:rPr>
        <w:fldChar w:fldCharType="end"/>
      </w:r>
      <w:r w:rsidRPr="00833711">
        <w:rPr>
          <w:rFonts w:ascii="Book Antiqua" w:hAnsi="Book Antiqua" w:cs="Times New Roman"/>
          <w:color w:val="000000" w:themeColor="text1"/>
          <w:sz w:val="24"/>
          <w:szCs w:val="24"/>
        </w:rPr>
        <w:t xml:space="preserve">. </w:t>
      </w:r>
      <w:proofErr w:type="spellStart"/>
      <w:r w:rsidR="00BF128C" w:rsidRPr="00833711">
        <w:rPr>
          <w:rFonts w:ascii="Book Antiqua" w:hAnsi="Book Antiqua" w:cs="Times New Roman"/>
          <w:color w:val="000000" w:themeColor="text1"/>
          <w:sz w:val="24"/>
          <w:szCs w:val="24"/>
        </w:rPr>
        <w:t>Folpe</w:t>
      </w:r>
      <w:proofErr w:type="spellEnd"/>
      <w:r w:rsidR="00BF128C" w:rsidRPr="00833711">
        <w:rPr>
          <w:rFonts w:ascii="Book Antiqua" w:hAnsi="Book Antiqua" w:cs="Times New Roman"/>
          <w:color w:val="000000" w:themeColor="text1"/>
          <w:sz w:val="24"/>
          <w:szCs w:val="24"/>
        </w:rPr>
        <w:t xml:space="preserve"> </w:t>
      </w:r>
      <w:r w:rsidR="00BF128C" w:rsidRPr="00684D02">
        <w:rPr>
          <w:rFonts w:ascii="Book Antiqua" w:hAnsi="Book Antiqua" w:cs="Times New Roman"/>
          <w:i/>
          <w:iCs/>
          <w:color w:val="000000" w:themeColor="text1"/>
          <w:sz w:val="24"/>
          <w:szCs w:val="24"/>
        </w:rPr>
        <w:t>et al</w:t>
      </w:r>
      <w:r w:rsidR="00684D02" w:rsidRPr="00833711">
        <w:rPr>
          <w:rFonts w:ascii="Book Antiqua" w:hAnsi="Book Antiqua" w:cs="Times New Roman"/>
          <w:color w:val="000000" w:themeColor="text1"/>
          <w:sz w:val="24"/>
          <w:szCs w:val="24"/>
          <w:vertAlign w:val="superscript"/>
        </w:rPr>
        <w:fldChar w:fldCharType="begin">
          <w:fldData xml:space="preserve">PEVuZE5vdGU+PENpdGU+PEF1dGhvcj5Gb2xwZTwvQXV0aG9yPjxZZWFyPjIwMDQ8L1llYXI+PFJl
Y051bT4yPC9SZWNOdW0+PERpc3BsYXlUZXh0PlsyXTwvRGlzcGxheVRleHQ+PHJlY29yZD48cmVj
LW51bWJlcj4yPC9yZWMtbnVtYmVyPjxmb3JlaWduLWtleXM+PGtleSBhcHA9IkVOIiBkYi1pZD0i
ZnN4MjJ6c3gydHNzdjNlMHJyNXhzMmFxdmVzOTIwc3gydHpzIiB0aW1lc3RhbXA9IjE1MzYyMTcy
MTMiPjI8L2tleT48L2ZvcmVpZ24ta2V5cz48cmVmLXR5cGUgbmFtZT0iSm91cm5hbCBBcnRpY2xl
Ij4xNzwvcmVmLXR5cGU+PGNvbnRyaWJ1dG9ycz48YXV0aG9ycz48YXV0aG9yPkZvbHBlLCBBLiBM
LjwvYXV0aG9yPjxhdXRob3I+RmFuYnVyZy1TbWl0aCwgSi4gQy48L2F1dGhvcj48YXV0aG9yPkJp
bGxpbmdzLCBTLiBELjwvYXV0aG9yPjxhdXRob3I+QmlzY2VnbGlhLCBNLjwvYXV0aG9yPjxhdXRo
b3I+QmVydG9uaSwgRi48L2F1dGhvcj48YXV0aG9yPkNobywgSi4gWS48L2F1dGhvcj48YXV0aG9y
PkVjb25zLCBNLiBKLjwvYXV0aG9yPjxhdXRob3I+SW53YXJkcywgQy4gWS48L2F1dGhvcj48YXV0
aG9yPkphbiBkZSBCZXVyLCBTLiBNLjwvYXV0aG9yPjxhdXRob3I+TWVudHplbCwgVC48L2F1dGhv
cj48YXV0aG9yPk1vbnRnb21lcnksIEUuPC9hdXRob3I+PGF1dGhvcj5NaWNoYWwsIE0uPC9hdXRo
b3I+PGF1dGhvcj5NaWV0dGluZW4sIE0uPC9hdXRob3I+PGF1dGhvcj5NaWxscywgUy4gRS48L2F1
dGhvcj48YXV0aG9yPlJlaXRoLCBKLiBELjwvYXV0aG9yPjxhdXRob3I+TyZhcG9zO0Nvbm5lbGws
IEouIFguPC9hdXRob3I+PGF1dGhvcj5Sb3NlbmJlcmcsIEEuIEUuPC9hdXRob3I+PGF1dGhvcj5S
dWJpbiwgQi4gUC48L2F1dGhvcj48YXV0aG9yPlN3ZWV0LCBELiBFLjwvYXV0aG9yPjxhdXRob3I+
VmluaCwgVC4gTi48L2F1dGhvcj48YXV0aG9yPldvbGQsIEwuIEUuPC9hdXRob3I+PGF1dGhvcj5X
ZWhybGksIEIuIE0uPC9hdXRob3I+PGF1dGhvcj5XaGl0ZSwgSy4gRS48L2F1dGhvcj48YXV0aG9y
PlphaW5vLCBSLiBKLjwvYXV0aG9yPjxhdXRob3I+V2Vpc3MsIFMuIFcuPC9hdXRob3I+PC9hdXRo
b3JzPjwvY29udHJpYnV0b3JzPjxhdXRoLWFkZHJlc3M+RGVwYXJ0bWVudCBvZiBQYXRob2xvZ3kg
YW5kIExhYm9yYXRvcnkgTWVkaWNpbmUsIEVtb3J5IFVuaXZlcnNpdHksIEF0bGFudGEsIEdBLCBV
U0EuIGFmb2xwZUBlbW9yeS5lZHU8L2F1dGgtYWRkcmVzcz48dGl0bGVzPjx0aXRsZT5Nb3N0IG9z
dGVvbWFsYWNpYS1hc3NvY2lhdGVkIG1lc2VuY2h5bWFsIHR1bW9ycyBhcmUgYSBzaW5nbGUgaGlz
dG9wYXRob2xvZ2ljIGVudGl0eTogYW4gYW5hbHlzaXMgb2YgMzIgY2FzZXMgYW5kIGEgY29tcHJl
aGVuc2l2ZSByZXZpZXcgb2YgdGhlIGxpdGVyYXR1cmU8L3RpdGxlPjxzZWNvbmRhcnktdGl0bGU+
QW0gSiBTdXJnIFBhdGhvbDwvc2Vjb25kYXJ5LXRpdGxlPjwvdGl0bGVzPjxwZXJpb2RpY2FsPjxm
dWxsLXRpdGxlPkFtIEogU3VyZyBQYXRob2w8L2Z1bGwtdGl0bGU+PC9wZXJpb2RpY2FsPjxwYWdl
cz4xLTMwPC9wYWdlcz48dm9sdW1lPjI4PC92b2x1bWU+PG51bWJlcj4xPC9udW1iZXI+PGtleXdv
cmRzPjxrZXl3b3JkPkFkb2xlc2NlbnQ8L2tleXdvcmQ+PGtleXdvcmQ+QWR1bHQ8L2tleXdvcmQ+
PGtleXdvcmQ+QWdlZDwva2V5d29yZD48a2V5d29yZD5BZ2VkLCA4MCBhbmQgb3Zlcjwva2V5d29y
ZD48a2V5d29yZD5CaW9tYXJrZXJzLCBUdW1vci8qYW5hbHlzaXM8L2tleXdvcmQ+PGtleXdvcmQ+
Qm9uZSBOZW9wbGFzbXMvY29tcGxpY2F0aW9ucy9wYXRob2xvZ3k8L2tleXdvcmQ+PGtleXdvcmQ+
Q2hpbGQ8L2tleXdvcmQ+PGtleXdvcmQ+RGlhZ25vc2lzLCBEaWZmZXJlbnRpYWw8L2tleXdvcmQ+
PGtleXdvcmQ+RmVtYWxlPC9rZXl3b3JkPjxrZXl3b3JkPkh1bWFuczwva2V5d29yZD48a2V5d29y
ZD5JbW11bm9oaXN0b2NoZW1pc3RyeTwva2V5d29yZD48a2V5d29yZD5NYWxlPC9rZXl3b3JkPjxr
ZXl3b3JkPk1lc2VuY2h5bW9tYS9jb21wbGljYXRpb25zLypwYXRob2xvZ3k8L2tleXdvcmQ+PGtl
eXdvcmQ+TWlkZGxlIEFnZWQ8L2tleXdvcmQ+PGtleXdvcmQ+T3N0ZW9tYWxhY2lhLypjb21wbGlj
YXRpb25zPC9rZXl3b3JkPjxrZXl3b3JkPlJldmVyc2UgVHJhbnNjcmlwdGFzZSBQb2x5bWVyYXNl
IENoYWluIFJlYWN0aW9uPC9rZXl3b3JkPjxrZXl3b3JkPlNvZnQgVGlzc3VlIE5lb3BsYXNtcy9j
b21wbGljYXRpb25zL3BhdGhvbG9neTwva2V5d29yZD48L2tleXdvcmRzPjxkYXRlcz48eWVhcj4y
MDA0PC95ZWFyPjxwdWItZGF0ZXM+PGRhdGU+SmFuPC9kYXRlPjwvcHViLWRhdGVzPjwvZGF0ZXM+
PGlzYm4+MDE0Ny01MTg1IChQcmludCkmI3hEOzAxNDctNTE4NSAoTGlua2luZyk8L2lzYm4+PGFj
Y2Vzc2lvbi1udW0+MTQ3MDc4NjA8L2FjY2Vzc2lvbi1udW0+PHVybHM+PHJlbGF0ZWQtdXJscz48
dXJsPmh0dHBzOi8vd3d3Lm5jYmkubmxtLm5paC5nb3YvcHVibWVkLzE0NzA3ODYwPC91cmw+PC9y
ZWxhdGVkLXVybHM+PC91cmxzPjwvcmVjb3JkPjwvQ2l0ZT48L0VuZE5vdGU+AG==
</w:fldData>
        </w:fldChar>
      </w:r>
      <w:r w:rsidR="00684D02" w:rsidRPr="00833711">
        <w:rPr>
          <w:rFonts w:ascii="Book Antiqua" w:hAnsi="Book Antiqua" w:cs="Times New Roman"/>
          <w:color w:val="000000" w:themeColor="text1"/>
          <w:sz w:val="24"/>
          <w:szCs w:val="24"/>
          <w:vertAlign w:val="superscript"/>
        </w:rPr>
        <w:instrText xml:space="preserve"> ADDIN EN.CITE </w:instrText>
      </w:r>
      <w:r w:rsidR="00684D02" w:rsidRPr="00833711">
        <w:rPr>
          <w:rFonts w:ascii="Book Antiqua" w:hAnsi="Book Antiqua" w:cs="Times New Roman"/>
          <w:color w:val="000000" w:themeColor="text1"/>
          <w:sz w:val="24"/>
          <w:szCs w:val="24"/>
          <w:vertAlign w:val="superscript"/>
        </w:rPr>
        <w:fldChar w:fldCharType="begin">
          <w:fldData xml:space="preserve">PEVuZE5vdGU+PENpdGU+PEF1dGhvcj5Gb2xwZTwvQXV0aG9yPjxZZWFyPjIwMDQ8L1llYXI+PFJl
Y051bT4yPC9SZWNOdW0+PERpc3BsYXlUZXh0PlsyXTwvRGlzcGxheVRleHQ+PHJlY29yZD48cmVj
LW51bWJlcj4yPC9yZWMtbnVtYmVyPjxmb3JlaWduLWtleXM+PGtleSBhcHA9IkVOIiBkYi1pZD0i
ZnN4MjJ6c3gydHNzdjNlMHJyNXhzMmFxdmVzOTIwc3gydHpzIiB0aW1lc3RhbXA9IjE1MzYyMTcy
MTMiPjI8L2tleT48L2ZvcmVpZ24ta2V5cz48cmVmLXR5cGUgbmFtZT0iSm91cm5hbCBBcnRpY2xl
Ij4xNzwvcmVmLXR5cGU+PGNvbnRyaWJ1dG9ycz48YXV0aG9ycz48YXV0aG9yPkZvbHBlLCBBLiBM
LjwvYXV0aG9yPjxhdXRob3I+RmFuYnVyZy1TbWl0aCwgSi4gQy48L2F1dGhvcj48YXV0aG9yPkJp
bGxpbmdzLCBTLiBELjwvYXV0aG9yPjxhdXRob3I+QmlzY2VnbGlhLCBNLjwvYXV0aG9yPjxhdXRo
b3I+QmVydG9uaSwgRi48L2F1dGhvcj48YXV0aG9yPkNobywgSi4gWS48L2F1dGhvcj48YXV0aG9y
PkVjb25zLCBNLiBKLjwvYXV0aG9yPjxhdXRob3I+SW53YXJkcywgQy4gWS48L2F1dGhvcj48YXV0
aG9yPkphbiBkZSBCZXVyLCBTLiBNLjwvYXV0aG9yPjxhdXRob3I+TWVudHplbCwgVC48L2F1dGhv
cj48YXV0aG9yPk1vbnRnb21lcnksIEUuPC9hdXRob3I+PGF1dGhvcj5NaWNoYWwsIE0uPC9hdXRo
b3I+PGF1dGhvcj5NaWV0dGluZW4sIE0uPC9hdXRob3I+PGF1dGhvcj5NaWxscywgUy4gRS48L2F1
dGhvcj48YXV0aG9yPlJlaXRoLCBKLiBELjwvYXV0aG9yPjxhdXRob3I+TyZhcG9zO0Nvbm5lbGws
IEouIFguPC9hdXRob3I+PGF1dGhvcj5Sb3NlbmJlcmcsIEEuIEUuPC9hdXRob3I+PGF1dGhvcj5S
dWJpbiwgQi4gUC48L2F1dGhvcj48YXV0aG9yPlN3ZWV0LCBELiBFLjwvYXV0aG9yPjxhdXRob3I+
VmluaCwgVC4gTi48L2F1dGhvcj48YXV0aG9yPldvbGQsIEwuIEUuPC9hdXRob3I+PGF1dGhvcj5X
ZWhybGksIEIuIE0uPC9hdXRob3I+PGF1dGhvcj5XaGl0ZSwgSy4gRS48L2F1dGhvcj48YXV0aG9y
PlphaW5vLCBSLiBKLjwvYXV0aG9yPjxhdXRob3I+V2Vpc3MsIFMuIFcuPC9hdXRob3I+PC9hdXRo
b3JzPjwvY29udHJpYnV0b3JzPjxhdXRoLWFkZHJlc3M+RGVwYXJ0bWVudCBvZiBQYXRob2xvZ3kg
YW5kIExhYm9yYXRvcnkgTWVkaWNpbmUsIEVtb3J5IFVuaXZlcnNpdHksIEF0bGFudGEsIEdBLCBV
U0EuIGFmb2xwZUBlbW9yeS5lZHU8L2F1dGgtYWRkcmVzcz48dGl0bGVzPjx0aXRsZT5Nb3N0IG9z
dGVvbWFsYWNpYS1hc3NvY2lhdGVkIG1lc2VuY2h5bWFsIHR1bW9ycyBhcmUgYSBzaW5nbGUgaGlz
dG9wYXRob2xvZ2ljIGVudGl0eTogYW4gYW5hbHlzaXMgb2YgMzIgY2FzZXMgYW5kIGEgY29tcHJl
aGVuc2l2ZSByZXZpZXcgb2YgdGhlIGxpdGVyYXR1cmU8L3RpdGxlPjxzZWNvbmRhcnktdGl0bGU+
QW0gSiBTdXJnIFBhdGhvbDwvc2Vjb25kYXJ5LXRpdGxlPjwvdGl0bGVzPjxwZXJpb2RpY2FsPjxm
dWxsLXRpdGxlPkFtIEogU3VyZyBQYXRob2w8L2Z1bGwtdGl0bGU+PC9wZXJpb2RpY2FsPjxwYWdl
cz4xLTMwPC9wYWdlcz48dm9sdW1lPjI4PC92b2x1bWU+PG51bWJlcj4xPC9udW1iZXI+PGtleXdv
cmRzPjxrZXl3b3JkPkFkb2xlc2NlbnQ8L2tleXdvcmQ+PGtleXdvcmQ+QWR1bHQ8L2tleXdvcmQ+
PGtleXdvcmQ+QWdlZDwva2V5d29yZD48a2V5d29yZD5BZ2VkLCA4MCBhbmQgb3Zlcjwva2V5d29y
ZD48a2V5d29yZD5CaW9tYXJrZXJzLCBUdW1vci8qYW5hbHlzaXM8L2tleXdvcmQ+PGtleXdvcmQ+
Qm9uZSBOZW9wbGFzbXMvY29tcGxpY2F0aW9ucy9wYXRob2xvZ3k8L2tleXdvcmQ+PGtleXdvcmQ+
Q2hpbGQ8L2tleXdvcmQ+PGtleXdvcmQ+RGlhZ25vc2lzLCBEaWZmZXJlbnRpYWw8L2tleXdvcmQ+
PGtleXdvcmQ+RmVtYWxlPC9rZXl3b3JkPjxrZXl3b3JkPkh1bWFuczwva2V5d29yZD48a2V5d29y
ZD5JbW11bm9oaXN0b2NoZW1pc3RyeTwva2V5d29yZD48a2V5d29yZD5NYWxlPC9rZXl3b3JkPjxr
ZXl3b3JkPk1lc2VuY2h5bW9tYS9jb21wbGljYXRpb25zLypwYXRob2xvZ3k8L2tleXdvcmQ+PGtl
eXdvcmQ+TWlkZGxlIEFnZWQ8L2tleXdvcmQ+PGtleXdvcmQ+T3N0ZW9tYWxhY2lhLypjb21wbGlj
YXRpb25zPC9rZXl3b3JkPjxrZXl3b3JkPlJldmVyc2UgVHJhbnNjcmlwdGFzZSBQb2x5bWVyYXNl
IENoYWluIFJlYWN0aW9uPC9rZXl3b3JkPjxrZXl3b3JkPlNvZnQgVGlzc3VlIE5lb3BsYXNtcy9j
b21wbGljYXRpb25zL3BhdGhvbG9neTwva2V5d29yZD48L2tleXdvcmRzPjxkYXRlcz48eWVhcj4y
MDA0PC95ZWFyPjxwdWItZGF0ZXM+PGRhdGU+SmFuPC9kYXRlPjwvcHViLWRhdGVzPjwvZGF0ZXM+
PGlzYm4+MDE0Ny01MTg1IChQcmludCkmI3hEOzAxNDctNTE4NSAoTGlua2luZyk8L2lzYm4+PGFj
Y2Vzc2lvbi1udW0+MTQ3MDc4NjA8L2FjY2Vzc2lvbi1udW0+PHVybHM+PHJlbGF0ZWQtdXJscz48
dXJsPmh0dHBzOi8vd3d3Lm5jYmkubmxtLm5paC5nb3YvcHVibWVkLzE0NzA3ODYwPC91cmw+PC9y
ZWxhdGVkLXVybHM+PC91cmxzPjwvcmVjb3JkPjwvQ2l0ZT48L0VuZE5vdGU+AG==
</w:fldData>
        </w:fldChar>
      </w:r>
      <w:r w:rsidR="00684D02" w:rsidRPr="00833711">
        <w:rPr>
          <w:rFonts w:ascii="Book Antiqua" w:hAnsi="Book Antiqua" w:cs="Times New Roman"/>
          <w:color w:val="000000" w:themeColor="text1"/>
          <w:sz w:val="24"/>
          <w:szCs w:val="24"/>
          <w:vertAlign w:val="superscript"/>
        </w:rPr>
        <w:instrText xml:space="preserve"> ADDIN EN.CITE.DATA </w:instrText>
      </w:r>
      <w:r w:rsidR="00684D02" w:rsidRPr="00833711">
        <w:rPr>
          <w:rFonts w:ascii="Book Antiqua" w:hAnsi="Book Antiqua" w:cs="Times New Roman"/>
          <w:color w:val="000000" w:themeColor="text1"/>
          <w:sz w:val="24"/>
          <w:szCs w:val="24"/>
          <w:vertAlign w:val="superscript"/>
        </w:rPr>
      </w:r>
      <w:r w:rsidR="00684D02" w:rsidRPr="00833711">
        <w:rPr>
          <w:rFonts w:ascii="Book Antiqua" w:hAnsi="Book Antiqua" w:cs="Times New Roman"/>
          <w:color w:val="000000" w:themeColor="text1"/>
          <w:sz w:val="24"/>
          <w:szCs w:val="24"/>
          <w:vertAlign w:val="superscript"/>
        </w:rPr>
        <w:fldChar w:fldCharType="end"/>
      </w:r>
      <w:r w:rsidR="00684D02" w:rsidRPr="00833711">
        <w:rPr>
          <w:rFonts w:ascii="Book Antiqua" w:hAnsi="Book Antiqua" w:cs="Times New Roman"/>
          <w:color w:val="000000" w:themeColor="text1"/>
          <w:sz w:val="24"/>
          <w:szCs w:val="24"/>
          <w:vertAlign w:val="superscript"/>
        </w:rPr>
      </w:r>
      <w:r w:rsidR="00684D02" w:rsidRPr="00833711">
        <w:rPr>
          <w:rFonts w:ascii="Book Antiqua" w:hAnsi="Book Antiqua" w:cs="Times New Roman"/>
          <w:color w:val="000000" w:themeColor="text1"/>
          <w:sz w:val="24"/>
          <w:szCs w:val="24"/>
          <w:vertAlign w:val="superscript"/>
        </w:rPr>
        <w:fldChar w:fldCharType="separate"/>
      </w:r>
      <w:r w:rsidR="00684D02" w:rsidRPr="00833711">
        <w:rPr>
          <w:rFonts w:ascii="Book Antiqua" w:hAnsi="Book Antiqua" w:cs="Times New Roman"/>
          <w:color w:val="000000" w:themeColor="text1"/>
          <w:sz w:val="24"/>
          <w:szCs w:val="24"/>
          <w:vertAlign w:val="superscript"/>
        </w:rPr>
        <w:t>[2]</w:t>
      </w:r>
      <w:r w:rsidR="00684D02" w:rsidRPr="00833711">
        <w:rPr>
          <w:rFonts w:ascii="Book Antiqua" w:hAnsi="Book Antiqua" w:cs="Times New Roman"/>
          <w:color w:val="000000" w:themeColor="text1"/>
          <w:sz w:val="24"/>
          <w:szCs w:val="24"/>
          <w:vertAlign w:val="superscript"/>
        </w:rPr>
        <w:fldChar w:fldCharType="end"/>
      </w:r>
      <w:r w:rsidR="00BF128C" w:rsidRPr="00833711">
        <w:rPr>
          <w:rFonts w:ascii="Book Antiqua" w:hAnsi="Book Antiqua" w:cs="Times New Roman"/>
          <w:color w:val="000000" w:themeColor="text1"/>
          <w:sz w:val="24"/>
          <w:szCs w:val="24"/>
        </w:rPr>
        <w:t xml:space="preserve"> revealed that 90% of tumor-induced </w:t>
      </w:r>
      <w:proofErr w:type="spellStart"/>
      <w:r w:rsidR="00BF128C" w:rsidRPr="00833711">
        <w:rPr>
          <w:rFonts w:ascii="Book Antiqua" w:hAnsi="Book Antiqua" w:cs="Times New Roman"/>
          <w:color w:val="000000" w:themeColor="text1"/>
          <w:sz w:val="24"/>
          <w:szCs w:val="24"/>
        </w:rPr>
        <w:t>osteomalacia</w:t>
      </w:r>
      <w:proofErr w:type="spellEnd"/>
      <w:r w:rsidR="00EC524E" w:rsidRPr="00833711">
        <w:rPr>
          <w:rFonts w:ascii="Book Antiqua" w:hAnsi="Book Antiqua" w:cs="Times New Roman"/>
          <w:color w:val="000000" w:themeColor="text1"/>
          <w:sz w:val="24"/>
          <w:szCs w:val="24"/>
        </w:rPr>
        <w:t xml:space="preserve"> </w:t>
      </w:r>
      <w:r w:rsidR="00710E14" w:rsidRPr="00833711">
        <w:rPr>
          <w:rFonts w:ascii="Book Antiqua" w:hAnsi="Book Antiqua" w:cs="Times New Roman"/>
          <w:color w:val="000000" w:themeColor="text1"/>
          <w:sz w:val="24"/>
          <w:szCs w:val="24"/>
        </w:rPr>
        <w:t xml:space="preserve">cases are </w:t>
      </w:r>
      <w:r w:rsidR="00BF128C" w:rsidRPr="00833711">
        <w:rPr>
          <w:rFonts w:ascii="Book Antiqua" w:hAnsi="Book Antiqua" w:cs="Times New Roman"/>
          <w:color w:val="000000" w:themeColor="text1"/>
          <w:sz w:val="24"/>
          <w:szCs w:val="24"/>
        </w:rPr>
        <w:t xml:space="preserve">associated </w:t>
      </w:r>
      <w:r w:rsidR="00710E14" w:rsidRPr="00833711">
        <w:rPr>
          <w:rFonts w:ascii="Book Antiqua" w:hAnsi="Book Antiqua" w:cs="Times New Roman"/>
          <w:color w:val="000000" w:themeColor="text1"/>
          <w:sz w:val="24"/>
          <w:szCs w:val="24"/>
        </w:rPr>
        <w:t xml:space="preserve">with </w:t>
      </w:r>
      <w:proofErr w:type="spellStart"/>
      <w:r w:rsidR="00BF128C" w:rsidRPr="00833711">
        <w:rPr>
          <w:rFonts w:ascii="Book Antiqua" w:hAnsi="Book Antiqua" w:cs="Times New Roman"/>
          <w:color w:val="000000" w:themeColor="text1"/>
          <w:sz w:val="24"/>
          <w:szCs w:val="24"/>
        </w:rPr>
        <w:t>phosphaturic</w:t>
      </w:r>
      <w:proofErr w:type="spellEnd"/>
      <w:r w:rsidR="00BF128C" w:rsidRPr="00833711">
        <w:rPr>
          <w:rFonts w:ascii="Book Antiqua" w:hAnsi="Book Antiqua" w:cs="Times New Roman"/>
          <w:color w:val="000000" w:themeColor="text1"/>
          <w:sz w:val="24"/>
          <w:szCs w:val="24"/>
        </w:rPr>
        <w:t xml:space="preserve"> mesenchymal tumor</w:t>
      </w:r>
      <w:r w:rsidR="00982DED" w:rsidRPr="00833711">
        <w:rPr>
          <w:rFonts w:ascii="Book Antiqua" w:hAnsi="Book Antiqua" w:cs="Times New Roman"/>
          <w:color w:val="000000" w:themeColor="text1"/>
          <w:sz w:val="24"/>
          <w:szCs w:val="24"/>
        </w:rPr>
        <w:t>s</w:t>
      </w:r>
      <w:r w:rsidR="00BF128C" w:rsidRPr="00833711">
        <w:rPr>
          <w:rFonts w:ascii="Book Antiqua" w:hAnsi="Book Antiqua" w:cs="Times New Roman"/>
          <w:color w:val="000000" w:themeColor="text1"/>
          <w:sz w:val="24"/>
          <w:szCs w:val="24"/>
        </w:rPr>
        <w:t>.</w:t>
      </w:r>
      <w:r w:rsidR="00684D02">
        <w:rPr>
          <w:rFonts w:ascii="Book Antiqua" w:hAnsi="Book Antiqua" w:cs="Times New Roman"/>
          <w:color w:val="000000" w:themeColor="text1"/>
          <w:sz w:val="24"/>
          <w:szCs w:val="24"/>
        </w:rPr>
        <w:t xml:space="preserve"> </w:t>
      </w:r>
      <w:proofErr w:type="spellStart"/>
      <w:r w:rsidR="00D23887" w:rsidRPr="00833711">
        <w:rPr>
          <w:rFonts w:ascii="Book Antiqua" w:hAnsi="Book Antiqua" w:cs="Times New Roman"/>
          <w:color w:val="000000" w:themeColor="text1"/>
          <w:sz w:val="24"/>
          <w:szCs w:val="24"/>
        </w:rPr>
        <w:t>Phosphaturic</w:t>
      </w:r>
      <w:proofErr w:type="spellEnd"/>
      <w:r w:rsidR="00D23887" w:rsidRPr="00833711">
        <w:rPr>
          <w:rFonts w:ascii="Book Antiqua" w:hAnsi="Book Antiqua" w:cs="Times New Roman"/>
          <w:color w:val="000000" w:themeColor="text1"/>
          <w:sz w:val="24"/>
          <w:szCs w:val="24"/>
        </w:rPr>
        <w:t xml:space="preserve"> mesenchymal tumor</w:t>
      </w:r>
      <w:r w:rsidR="00710E14" w:rsidRPr="00833711">
        <w:rPr>
          <w:rFonts w:ascii="Book Antiqua" w:hAnsi="Book Antiqua" w:cs="Times New Roman"/>
          <w:color w:val="000000" w:themeColor="text1"/>
          <w:sz w:val="24"/>
          <w:szCs w:val="24"/>
        </w:rPr>
        <w:t>s</w:t>
      </w:r>
      <w:r w:rsidR="00D23887" w:rsidRPr="00833711">
        <w:rPr>
          <w:rFonts w:ascii="Book Antiqua" w:hAnsi="Book Antiqua" w:cs="Times New Roman"/>
          <w:color w:val="000000" w:themeColor="text1"/>
          <w:sz w:val="24"/>
          <w:szCs w:val="24"/>
        </w:rPr>
        <w:t xml:space="preserve"> are most often seen in</w:t>
      </w:r>
      <w:r w:rsidR="00710E14" w:rsidRPr="00833711">
        <w:rPr>
          <w:rFonts w:ascii="Book Antiqua" w:hAnsi="Book Antiqua" w:cs="Times New Roman"/>
          <w:color w:val="000000" w:themeColor="text1"/>
          <w:sz w:val="24"/>
          <w:szCs w:val="24"/>
        </w:rPr>
        <w:t xml:space="preserve"> the</w:t>
      </w:r>
      <w:r w:rsidR="00D23887" w:rsidRPr="00833711">
        <w:rPr>
          <w:rFonts w:ascii="Book Antiqua" w:hAnsi="Book Antiqua" w:cs="Times New Roman"/>
          <w:color w:val="000000" w:themeColor="text1"/>
          <w:sz w:val="24"/>
          <w:szCs w:val="24"/>
        </w:rPr>
        <w:t xml:space="preserve"> head and lower </w:t>
      </w:r>
      <w:r w:rsidR="00D23887" w:rsidRPr="00833711">
        <w:rPr>
          <w:rFonts w:ascii="Book Antiqua" w:hAnsi="Book Antiqua" w:cs="Times New Roman"/>
          <w:color w:val="000000" w:themeColor="text1"/>
          <w:sz w:val="24"/>
          <w:szCs w:val="24"/>
        </w:rPr>
        <w:lastRenderedPageBreak/>
        <w:t>extremit</w:t>
      </w:r>
      <w:r w:rsidR="006900F9" w:rsidRPr="00833711">
        <w:rPr>
          <w:rFonts w:ascii="Book Antiqua" w:hAnsi="Book Antiqua" w:cs="Times New Roman"/>
          <w:color w:val="000000" w:themeColor="text1"/>
          <w:sz w:val="24"/>
          <w:szCs w:val="24"/>
        </w:rPr>
        <w:t>ies</w:t>
      </w:r>
      <w:r w:rsidR="00D23887" w:rsidRPr="00833711">
        <w:rPr>
          <w:rFonts w:ascii="Book Antiqua" w:hAnsi="Book Antiqua" w:cs="Times New Roman"/>
          <w:color w:val="000000" w:themeColor="text1"/>
          <w:sz w:val="24"/>
          <w:szCs w:val="24"/>
        </w:rPr>
        <w:t xml:space="preserve">, </w:t>
      </w:r>
      <w:r w:rsidR="00710E14" w:rsidRPr="00833711">
        <w:rPr>
          <w:rFonts w:ascii="Book Antiqua" w:hAnsi="Book Antiqua" w:cs="Times New Roman"/>
          <w:color w:val="000000" w:themeColor="text1"/>
          <w:sz w:val="24"/>
          <w:szCs w:val="24"/>
        </w:rPr>
        <w:t xml:space="preserve">and </w:t>
      </w:r>
      <w:r w:rsidR="00D23887" w:rsidRPr="00833711">
        <w:rPr>
          <w:rFonts w:ascii="Book Antiqua" w:hAnsi="Book Antiqua" w:cs="Times New Roman"/>
          <w:color w:val="000000" w:themeColor="text1"/>
          <w:sz w:val="24"/>
          <w:szCs w:val="24"/>
        </w:rPr>
        <w:t>approximately 53% of them occur in bone, 45% in soft tissue</w:t>
      </w:r>
      <w:r w:rsidR="006900F9" w:rsidRPr="00833711">
        <w:rPr>
          <w:rFonts w:ascii="Book Antiqua" w:hAnsi="Book Antiqua" w:cs="Times New Roman"/>
          <w:color w:val="000000" w:themeColor="text1"/>
          <w:sz w:val="24"/>
          <w:szCs w:val="24"/>
        </w:rPr>
        <w:t>,</w:t>
      </w:r>
      <w:r w:rsidR="00D23887" w:rsidRPr="00833711">
        <w:rPr>
          <w:rFonts w:ascii="Book Antiqua" w:hAnsi="Book Antiqua" w:cs="Times New Roman"/>
          <w:color w:val="000000" w:themeColor="text1"/>
          <w:sz w:val="24"/>
          <w:szCs w:val="24"/>
        </w:rPr>
        <w:t xml:space="preserve"> and 3% in skin</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&lt;EndNote&gt;&lt;Cite&gt;&lt;Author&gt;Ungari&lt;/Author&gt;&lt;Year&gt;2004&lt;/Year&gt;&lt;RecNum&gt;7&lt;/RecNum&gt;&lt;DisplayText&gt;[8]&lt;/DisplayText&gt;&lt;record&gt;&lt;rec-number&gt;7&lt;/rec-number&gt;&lt;foreign-keys&gt;&lt;key app="EN" db-id="fsx22zsx2tssv3e0rr5xs2aqves920sx2tzs" timestamp="1536217699"&gt;7&lt;/key&gt;&lt;/foreign-keys&gt;&lt;ref-type name="Journal Article"&gt;17&lt;/ref-type&gt;&lt;contributors&gt;&lt;authors&gt;&lt;author&gt;Ungari, C.&lt;/author&gt;&lt;author&gt;Rocchi, G.&lt;/author&gt;&lt;author&gt;Rinna, C.&lt;/author&gt;&lt;author&gt;Agrillo, A.&lt;/author&gt;&lt;author&gt;Lattanzi, A.&lt;/author&gt;&lt;author&gt;Pagnoni, M.&lt;/author&gt;&lt;/authors&gt;&lt;/contributors&gt;&lt;auth-address&gt;Department of Maxillofacial Surgery, University of Rome La Sapienza, Rome, Italy.&lt;/auth-address&gt;&lt;titles&gt;&lt;title&gt;Hypophosphaturic mesenchymal tumor of the ethmoid associated with oncogenic osteomalacia&lt;/title&gt;&lt;secondary-title&gt;J Craniofac Surg&lt;/secondary-title&gt;&lt;/titles&gt;&lt;periodical&gt;&lt;full-title&gt;J Craniofac Surg&lt;/full-title&gt;&lt;/periodical&gt;&lt;pages&gt;523-7&lt;/pages&gt;&lt;volume&gt;15&lt;/volume&gt;&lt;number&gt;3&lt;/number&gt;&lt;keywords&gt;&lt;keyword&gt;Adult&lt;/keyword&gt;&lt;keyword&gt;Ethmoid Sinus/*pathology&lt;/keyword&gt;&lt;keyword&gt;Humans&lt;/keyword&gt;&lt;keyword&gt;Hypophosphatemia/*etiology/urine&lt;/keyword&gt;&lt;keyword&gt;Male&lt;/keyword&gt;&lt;keyword&gt;Mesenchymoma/*complications&lt;/keyword&gt;&lt;keyword&gt;Nasal Cavity/pathology&lt;/keyword&gt;&lt;keyword&gt;Neoplasm Invasiveness&lt;/keyword&gt;&lt;keyword&gt;Osteomalacia/*etiology&lt;/keyword&gt;&lt;keyword&gt;Paranasal Sinus Neoplasms/*complications&lt;/keyword&gt;&lt;keyword&gt;Paraneoplastic Syndromes/*etiology/urine&lt;/keyword&gt;&lt;keyword&gt;Rickets/etiology&lt;/keyword&gt;&lt;keyword&gt;Sphenoid Sinus/pathology&lt;/keyword&gt;&lt;/keywords&gt;&lt;dates&gt;&lt;year&gt;2004&lt;/year&gt;&lt;pub-dates&gt;&lt;date&gt;May&lt;/date&gt;&lt;/pub-dates&gt;&lt;/dates&gt;&lt;isbn&gt;1049-2275 (Print)&amp;#xD;1049-2275 (Linking)&lt;/isbn&gt;&lt;accession-num&gt;15111823&lt;/accession-num&gt;&lt;urls&gt;&lt;related-urls&gt;&lt;url&gt;https://www.ncbi.nlm.nih.gov/pubmed/15111823&lt;/url&gt;&lt;/related-urls&gt;&lt;/urls&gt;&lt;/record&gt;&lt;/Cite&gt;&lt;/EndNote&gt;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[8]</w:t>
      </w:r>
      <w:r w:rsidR="004F6276" w:rsidRPr="00833711">
        <w:rPr>
          <w:rFonts w:ascii="Book Antiqua" w:hAnsi="Book Antiqua" w:cs="Times New Roman"/>
          <w:color w:val="000000" w:themeColor="text1"/>
          <w:sz w:val="24"/>
          <w:szCs w:val="24"/>
          <w:vertAlign w:val="superscript"/>
        </w:rPr>
        <w:fldChar w:fldCharType="end"/>
      </w:r>
      <w:r w:rsidR="00D23887" w:rsidRPr="00833711">
        <w:rPr>
          <w:rFonts w:ascii="Book Antiqua" w:hAnsi="Book Antiqua" w:cs="Times New Roman"/>
          <w:color w:val="000000" w:themeColor="text1"/>
          <w:sz w:val="24"/>
          <w:szCs w:val="24"/>
        </w:rPr>
        <w:t>.</w:t>
      </w:r>
      <w:r w:rsidR="00552366">
        <w:rPr>
          <w:rFonts w:ascii="Book Antiqua" w:hAnsi="Book Antiqua" w:cs="Times New Roman"/>
          <w:color w:val="000000" w:themeColor="text1"/>
          <w:sz w:val="24"/>
          <w:szCs w:val="24"/>
        </w:rPr>
        <w:t xml:space="preserve"> </w:t>
      </w:r>
      <w:r w:rsidR="005E4376" w:rsidRPr="00833711">
        <w:rPr>
          <w:rFonts w:ascii="Book Antiqua" w:hAnsi="Book Antiqua" w:cs="Times New Roman"/>
          <w:color w:val="000000" w:themeColor="text1"/>
          <w:sz w:val="24"/>
          <w:szCs w:val="24"/>
        </w:rPr>
        <w:t xml:space="preserve">Most </w:t>
      </w:r>
      <w:proofErr w:type="spellStart"/>
      <w:r w:rsidR="005E4376" w:rsidRPr="00833711">
        <w:rPr>
          <w:rFonts w:ascii="Book Antiqua" w:hAnsi="Book Antiqua" w:cs="Times New Roman"/>
          <w:color w:val="000000" w:themeColor="text1"/>
          <w:sz w:val="24"/>
          <w:szCs w:val="24"/>
        </w:rPr>
        <w:t>phosphaturic</w:t>
      </w:r>
      <w:proofErr w:type="spellEnd"/>
      <w:r w:rsidR="005E4376" w:rsidRPr="00833711">
        <w:rPr>
          <w:rFonts w:ascii="Book Antiqua" w:hAnsi="Book Antiqua" w:cs="Times New Roman"/>
          <w:color w:val="000000" w:themeColor="text1"/>
          <w:sz w:val="24"/>
          <w:szCs w:val="24"/>
        </w:rPr>
        <w:t xml:space="preserve"> mesenchymal tumor</w:t>
      </w:r>
      <w:r w:rsidR="00F759B0" w:rsidRPr="00833711">
        <w:rPr>
          <w:rFonts w:ascii="Book Antiqua" w:hAnsi="Book Antiqua" w:cs="Times New Roman"/>
          <w:color w:val="000000" w:themeColor="text1"/>
          <w:sz w:val="24"/>
          <w:szCs w:val="24"/>
        </w:rPr>
        <w:t>s</w:t>
      </w:r>
      <w:r w:rsidR="005E4376" w:rsidRPr="00833711">
        <w:rPr>
          <w:rFonts w:ascii="Book Antiqua" w:hAnsi="Book Antiqua" w:cs="Times New Roman"/>
          <w:color w:val="000000" w:themeColor="text1"/>
          <w:sz w:val="24"/>
          <w:szCs w:val="24"/>
        </w:rPr>
        <w:t xml:space="preserve"> are seen in middle-aged adults</w:t>
      </w:r>
      <w:r w:rsidR="00710E14" w:rsidRPr="00833711">
        <w:rPr>
          <w:rFonts w:ascii="Book Antiqua" w:hAnsi="Book Antiqua" w:cs="Times New Roman"/>
          <w:color w:val="000000" w:themeColor="text1"/>
          <w:sz w:val="24"/>
          <w:szCs w:val="24"/>
        </w:rPr>
        <w:t>,</w:t>
      </w:r>
      <w:r w:rsidR="005E4376" w:rsidRPr="00833711">
        <w:rPr>
          <w:rFonts w:ascii="Book Antiqua" w:hAnsi="Book Antiqua" w:cs="Times New Roman"/>
          <w:color w:val="000000" w:themeColor="text1"/>
          <w:sz w:val="24"/>
          <w:szCs w:val="24"/>
        </w:rPr>
        <w:t xml:space="preserve"> with no gender difference</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&lt;EndNote&gt;&lt;Cite&gt;&lt;Author&gt;William&lt;/Author&gt;&lt;Year&gt;2012&lt;/Year&gt;&lt;RecNum&gt;8&lt;/RecNum&gt;&lt;DisplayText&gt;[9]&lt;/DisplayText&gt;&lt;record&gt;&lt;rec-number&gt;8&lt;/rec-number&gt;&lt;foreign-keys&gt;&lt;key app="EN" db-id="fsx22zsx2tssv3e0rr5xs2aqves920sx2tzs" timestamp="1536217840"&gt;8&lt;/key&gt;&lt;/foreign-keys&gt;&lt;ref-type name="Journal Article"&gt;17&lt;/ref-type&gt;&lt;contributors&gt;&lt;authors&gt;&lt;author&gt;William, J.&lt;/author&gt;&lt;author&gt;Laskin, W.&lt;/author&gt;&lt;author&gt;Nayar, R.&lt;/author&gt;&lt;author&gt;De Frias, D.&lt;/author&gt;&lt;/authors&gt;&lt;/contributors&gt;&lt;auth-address&gt;Pathology Department, Northwestern University, Feinberg School of Medicine, Chicago, IL 60611, USA. j-ragheb@northwstern.edu&lt;/auth-address&gt;&lt;titles&gt;&lt;title&gt;Diagnosis of phosphaturic mesenchymal tumor (mixed connective tissue type) by cytopathology&lt;/title&gt;&lt;secondary-title&gt;Diagn Cytopathol&lt;/secondary-title&gt;&lt;/titles&gt;&lt;periodical&gt;&lt;full-title&gt;Diagn Cytopathol&lt;/full-title&gt;&lt;/periodical&gt;&lt;pages&gt;E109-13&lt;/pages&gt;&lt;volume&gt;40 Suppl 2&lt;/volume&gt;&lt;keywords&gt;&lt;keyword&gt;Biopsy, Fine-Needle&lt;/keyword&gt;&lt;keyword&gt;Female&lt;/keyword&gt;&lt;keyword&gt;Follow-Up Studies&lt;/keyword&gt;&lt;keyword&gt;Humans&lt;/keyword&gt;&lt;keyword&gt;Humerus/diagnostic imaging/pathology&lt;/keyword&gt;&lt;keyword&gt;Hypophosphatemia, Familial/*complications/diagnostic imaging/*pathology&lt;/keyword&gt;&lt;keyword&gt;Mesenchymoma/complications/*diagnosis/diagnostic imaging/*pathology&lt;/keyword&gt;&lt;keyword&gt;Middle Aged&lt;/keyword&gt;&lt;keyword&gt;Radiography&lt;/keyword&gt;&lt;/keywords&gt;&lt;dates&gt;&lt;year&gt;2012&lt;/year&gt;&lt;pub-dates&gt;&lt;date&gt;Aug&lt;/date&gt;&lt;/pub-dates&gt;&lt;/dates&gt;&lt;isbn&gt;1097-0339 (Electronic)&amp;#xD;1097-0339 (Linking)&lt;/isbn&gt;&lt;accession-num&gt;22927293&lt;/accession-num&gt;&lt;urls&gt;&lt;related-urls&gt;&lt;url&gt;https://www.ncbi.nlm.nih.gov/pubmed/22927293&lt;/url&gt;&lt;/related-urls&gt;&lt;/urls&gt;&lt;electronic-resource-num&gt;10.1002/dc.21647&lt;/electronic-resource-num&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[9]</w:t>
      </w:r>
      <w:r w:rsidR="004F6276" w:rsidRPr="00833711">
        <w:rPr>
          <w:rFonts w:ascii="Book Antiqua" w:hAnsi="Book Antiqua" w:cs="Times New Roman"/>
          <w:color w:val="000000" w:themeColor="text1"/>
          <w:sz w:val="24"/>
          <w:szCs w:val="24"/>
          <w:vertAlign w:val="superscript"/>
        </w:rPr>
        <w:fldChar w:fldCharType="end"/>
      </w:r>
      <w:r w:rsidR="00B4572D" w:rsidRPr="00833711">
        <w:rPr>
          <w:rFonts w:ascii="Book Antiqua" w:hAnsi="Book Antiqua" w:cs="Times New Roman"/>
          <w:color w:val="000000" w:themeColor="text1"/>
          <w:sz w:val="24"/>
          <w:szCs w:val="24"/>
        </w:rPr>
        <w:t>.</w:t>
      </w:r>
      <w:r w:rsidR="00552366">
        <w:rPr>
          <w:rFonts w:ascii="Book Antiqua" w:hAnsi="Book Antiqua" w:cs="Times New Roman"/>
          <w:color w:val="000000" w:themeColor="text1"/>
          <w:sz w:val="24"/>
          <w:szCs w:val="24"/>
        </w:rPr>
        <w:t xml:space="preserve"> </w:t>
      </w:r>
      <w:r w:rsidR="005B06B5" w:rsidRPr="00833711">
        <w:rPr>
          <w:rFonts w:ascii="Book Antiqua" w:hAnsi="Book Antiqua" w:cs="Times New Roman"/>
          <w:color w:val="000000" w:themeColor="text1"/>
          <w:sz w:val="24"/>
          <w:szCs w:val="24"/>
        </w:rPr>
        <w:t>The histology of</w:t>
      </w:r>
      <w:bookmarkStart w:id="141" w:name="OLE_LINK1"/>
      <w:bookmarkStart w:id="142" w:name="OLE_LINK2"/>
      <w:r w:rsidR="00EC524E" w:rsidRPr="00833711">
        <w:rPr>
          <w:rFonts w:ascii="Book Antiqua" w:hAnsi="Book Antiqua" w:cs="Times New Roman"/>
          <w:color w:val="000000" w:themeColor="text1"/>
          <w:sz w:val="24"/>
          <w:szCs w:val="24"/>
        </w:rPr>
        <w:t xml:space="preserve"> </w:t>
      </w:r>
      <w:proofErr w:type="spellStart"/>
      <w:r w:rsidR="005B06B5" w:rsidRPr="00833711">
        <w:rPr>
          <w:rFonts w:ascii="Book Antiqua" w:hAnsi="Book Antiqua" w:cs="Times New Roman"/>
          <w:color w:val="000000" w:themeColor="text1"/>
          <w:sz w:val="24"/>
          <w:szCs w:val="24"/>
        </w:rPr>
        <w:t>phosphaturic</w:t>
      </w:r>
      <w:proofErr w:type="spellEnd"/>
      <w:r w:rsidR="005B06B5" w:rsidRPr="00833711">
        <w:rPr>
          <w:rFonts w:ascii="Book Antiqua" w:hAnsi="Book Antiqua" w:cs="Times New Roman"/>
          <w:color w:val="000000" w:themeColor="text1"/>
          <w:sz w:val="24"/>
          <w:szCs w:val="24"/>
        </w:rPr>
        <w:t xml:space="preserve"> mesenchymal tumor</w:t>
      </w:r>
      <w:bookmarkEnd w:id="141"/>
      <w:bookmarkEnd w:id="142"/>
      <w:r w:rsidR="003A7A90" w:rsidRPr="00833711">
        <w:rPr>
          <w:rFonts w:ascii="Book Antiqua" w:hAnsi="Book Antiqua" w:cs="Times New Roman"/>
          <w:color w:val="000000" w:themeColor="text1"/>
          <w:sz w:val="24"/>
          <w:szCs w:val="24"/>
        </w:rPr>
        <w:t>s</w:t>
      </w:r>
      <w:r w:rsidR="00EC524E" w:rsidRPr="00833711">
        <w:rPr>
          <w:rFonts w:ascii="Book Antiqua" w:hAnsi="Book Antiqua" w:cs="Times New Roman"/>
          <w:color w:val="000000" w:themeColor="text1"/>
          <w:sz w:val="24"/>
          <w:szCs w:val="24"/>
        </w:rPr>
        <w:t xml:space="preserve"> </w:t>
      </w:r>
      <w:r w:rsidR="003A7A90" w:rsidRPr="00833711">
        <w:rPr>
          <w:rFonts w:ascii="Book Antiqua" w:hAnsi="Book Antiqua" w:cs="Times New Roman"/>
          <w:color w:val="000000" w:themeColor="text1"/>
          <w:sz w:val="24"/>
          <w:szCs w:val="24"/>
        </w:rPr>
        <w:t>features</w:t>
      </w:r>
      <w:r w:rsidR="00EC524E" w:rsidRPr="00833711">
        <w:rPr>
          <w:rFonts w:ascii="Book Antiqua" w:hAnsi="Book Antiqua" w:cs="Times New Roman"/>
          <w:color w:val="000000" w:themeColor="text1"/>
          <w:sz w:val="24"/>
          <w:szCs w:val="24"/>
        </w:rPr>
        <w:t xml:space="preserve"> </w:t>
      </w:r>
      <w:r w:rsidR="005B06B5" w:rsidRPr="00833711">
        <w:rPr>
          <w:rFonts w:ascii="Book Antiqua" w:hAnsi="Book Antiqua" w:cs="Times New Roman"/>
          <w:color w:val="000000" w:themeColor="text1"/>
          <w:sz w:val="24"/>
          <w:szCs w:val="24"/>
        </w:rPr>
        <w:t>proliferation of spindle cells and oval cells, vascularization,</w:t>
      </w:r>
      <w:r w:rsidR="00710E14" w:rsidRPr="00833711">
        <w:rPr>
          <w:rFonts w:ascii="Book Antiqua" w:hAnsi="Book Antiqua" w:cs="Times New Roman"/>
          <w:color w:val="000000" w:themeColor="text1"/>
          <w:sz w:val="24"/>
          <w:szCs w:val="24"/>
        </w:rPr>
        <w:t xml:space="preserve"> a</w:t>
      </w:r>
      <w:r w:rsidR="005B06B5" w:rsidRPr="00833711">
        <w:rPr>
          <w:rFonts w:ascii="Book Antiqua" w:hAnsi="Book Antiqua" w:cs="Times New Roman"/>
          <w:color w:val="000000" w:themeColor="text1"/>
          <w:sz w:val="24"/>
          <w:szCs w:val="24"/>
        </w:rPr>
        <w:t xml:space="preserve"> cartilage-like matrix, and giant cells</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&lt;EndNote&gt;&lt;Cite&gt;&lt;Author&gt;Chong&lt;/Author&gt;&lt;Year&gt;2011&lt;/Year&gt;&lt;RecNum&gt;9&lt;/RecNum&gt;&lt;DisplayText&gt;[10]&lt;/DisplayText&gt;&lt;record&gt;&lt;rec-number&gt;9&lt;/rec-number&gt;&lt;foreign-keys&gt;&lt;key app="EN" db-id="fsx22zsx2tssv3e0rr5xs2aqves920sx2tzs" timestamp="1536217902"&gt;9&lt;/key&gt;&lt;/foreign-keys&gt;&lt;ref-type name="Journal Article"&gt;17&lt;/ref-type&gt;&lt;contributors&gt;&lt;authors&gt;&lt;author&gt;Chong, W. H.&lt;/author&gt;&lt;author&gt;Molinolo, A. A.&lt;/author&gt;&lt;author&gt;Chen, C. C.&lt;/author&gt;&lt;author&gt;Collins, M. T.&lt;/author&gt;&lt;/authors&gt;&lt;/contributors&gt;&lt;auth-address&gt;Skeletal Clinical Studies Unit, Craniofacial and Skeletal Diseases Branch, National Institute of Dental and Craniofacial Research, Hatfield Clinical Research Center, National Institutes of Health, Bethesda, Maryland 20892, USA.&lt;/auth-address&gt;&lt;titles&gt;&lt;title&gt;Tumor-induced osteomalacia&lt;/title&gt;&lt;secondary-title&gt;Endocr Relat Cancer&lt;/secondary-title&gt;&lt;/titles&gt;&lt;periodical&gt;&lt;full-title&gt;Endocr Relat Cancer&lt;/full-title&gt;&lt;/periodical&gt;&lt;pages&gt;R53-77&lt;/pages&gt;&lt;volume&gt;18&lt;/volume&gt;&lt;number&gt;3&lt;/number&gt;&lt;keywords&gt;&lt;keyword&gt;Algorithms&lt;/keyword&gt;&lt;keyword&gt;Animals&lt;/keyword&gt;&lt;keyword&gt;Diagnosis, Differential&lt;/keyword&gt;&lt;keyword&gt;Fibroblast Growth Factors/blood/metabolism/physiology&lt;/keyword&gt;&lt;keyword&gt;Humans&lt;/keyword&gt;&lt;keyword&gt;Neoplasms/complications/pathology/therapy&lt;/keyword&gt;&lt;keyword&gt;Neoplasms, Connective Tissue/*diagnosis/*etiology/pathology/*therapy&lt;/keyword&gt;&lt;keyword&gt;Osteomalacia/diagnosis/etiology/pathology/therapy&lt;/keyword&gt;&lt;keyword&gt;Phosphates/metabolism/physiology&lt;/keyword&gt;&lt;/keywords&gt;&lt;dates&gt;&lt;year&gt;2011&lt;/year&gt;&lt;pub-dates&gt;&lt;date&gt;Jun&lt;/date&gt;&lt;/pub-dates&gt;&lt;/dates&gt;&lt;isbn&gt;1479-6821 (Electronic)&amp;#xD;1351-0088 (Linking)&lt;/isbn&gt;&lt;accession-num&gt;21490240&lt;/accession-num&gt;&lt;urls&gt;&lt;related-urls&gt;&lt;url&gt;https://www.ncbi.nlm.nih.gov/pubmed/21490240&lt;/url&gt;&lt;/related-urls&gt;&lt;/urls&gt;&lt;custom2&gt;PMC3433741&lt;/custom2&gt;&lt;electronic-resource-num&gt;10.1530/ERC-11-0006&lt;/electronic-resource-num&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[10]</w:t>
      </w:r>
      <w:r w:rsidR="004F6276" w:rsidRPr="00833711">
        <w:rPr>
          <w:rFonts w:ascii="Book Antiqua" w:hAnsi="Book Antiqua" w:cs="Times New Roman"/>
          <w:color w:val="000000" w:themeColor="text1"/>
          <w:sz w:val="24"/>
          <w:szCs w:val="24"/>
          <w:vertAlign w:val="superscript"/>
        </w:rPr>
        <w:fldChar w:fldCharType="end"/>
      </w:r>
      <w:r w:rsidR="005B06B5" w:rsidRPr="00833711">
        <w:rPr>
          <w:rFonts w:ascii="Book Antiqua" w:hAnsi="Book Antiqua" w:cs="Times New Roman"/>
          <w:color w:val="000000" w:themeColor="text1"/>
          <w:sz w:val="24"/>
          <w:szCs w:val="24"/>
        </w:rPr>
        <w:t xml:space="preserve">. </w:t>
      </w:r>
      <w:r w:rsidR="001A7607" w:rsidRPr="00833711">
        <w:rPr>
          <w:rFonts w:ascii="Book Antiqua" w:hAnsi="Book Antiqua" w:cs="Times New Roman"/>
          <w:color w:val="000000" w:themeColor="text1"/>
          <w:sz w:val="24"/>
          <w:szCs w:val="24"/>
        </w:rPr>
        <w:t xml:space="preserve">Although rare, </w:t>
      </w:r>
      <w:r w:rsidR="00812CA6" w:rsidRPr="00833711">
        <w:rPr>
          <w:rFonts w:ascii="Book Antiqua" w:hAnsi="Book Antiqua" w:cs="Times New Roman"/>
          <w:color w:val="000000" w:themeColor="text1"/>
          <w:sz w:val="24"/>
          <w:szCs w:val="24"/>
        </w:rPr>
        <w:t>malignant</w:t>
      </w:r>
      <w:r w:rsidR="001A7607" w:rsidRPr="00833711">
        <w:rPr>
          <w:rFonts w:ascii="Book Antiqua" w:hAnsi="Book Antiqua" w:cs="Times New Roman"/>
          <w:color w:val="000000" w:themeColor="text1"/>
          <w:sz w:val="24"/>
          <w:szCs w:val="24"/>
        </w:rPr>
        <w:t xml:space="preserve"> tumors with metastasis and infiltration can also be present</w: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PEVuZE5vdGU+PENpdGU+PEF1dGhvcj5TaWRlbGw8L0F1dGhvcj48WWVhcj4yMDExPC9ZZWFyPjxS
ZWNOdW0+MTU8L1JlY051bT48RGlzcGxheVRleHQ+WzExLTEzXTwvRGlzcGxheVRleHQ+PHJlY29y
ZD48cmVjLW51bWJlcj4xNTwvcmVjLW51bWJlcj48Zm9yZWlnbi1rZXlzPjxrZXkgYXBwPSJFTiIg
ZGItaWQ9ImZzeDIyenN4MnRzc3YzZTBycjV4czJhcXZlczkyMHN4MnR6cyIgdGltZXN0YW1wPSIx
NTM2MjIwMzc4Ij4xNTwva2V5PjwvZm9yZWlnbi1rZXlzPjxyZWYtdHlwZSBuYW1lPSJKb3VybmFs
IEFydGljbGUiPjE3PC9yZWYtdHlwZT48Y29udHJpYnV0b3JzPjxhdXRob3JzPjxhdXRob3I+U2lk
ZWxsLCBELjwvYXV0aG9yPjxhdXRob3I+TGFpLCBDLjwvYXV0aG9yPjxhdXRob3I+Qmh1dGEsIFMu
PC9hdXRob3I+PGF1dGhvcj5CYXJuZXMsIEwuPC9hdXRob3I+PGF1dGhvcj5DaGhldHJpLCBELiBL
LjwvYXV0aG9yPjwvYXV0aG9ycz48L2NvbnRyaWJ1dG9ycz48YXV0aC1hZGRyZXNzPkRpdmlzaW9u
IG9mIEhlYWQgYW5kIE5lY2sgU3VyZ2VyeSwgRGF2aWQgR2VmZmVuIFNjaG9vbCBvZiBNZWRpY2lu
ZSBhdCBVQ0xBLCBMb3MgQW5nZWxlcywgQ2FsaWZvcm5pYSwgVVNBLiBkc2lkZWxsQG1lZG5ldC51
Y2xhLmVkdTwvYXV0aC1hZGRyZXNzPjx0aXRsZXM+PHRpdGxlPk1hbGlnbmFudCBwaG9zcGhhdHVy
aWMgbWVzZW5jaHltYWwgdHVtb3Igb2YgdGhlIGxhcnlueDwvdGl0bGU+PHNlY29uZGFyeS10aXRs
ZT5MYXJ5bmdvc2NvcGU8L3NlY29uZGFyeS10aXRsZT48L3RpdGxlcz48cGVyaW9kaWNhbD48ZnVs
bC10aXRsZT5MYXJ5bmdvc2NvcGU8L2Z1bGwtdGl0bGU+PC9wZXJpb2RpY2FsPjxwYWdlcz4xODYw
LTM8L3BhZ2VzPjx2b2x1bWU+MTIxPC92b2x1bWU+PG51bWJlcj45PC9udW1iZXI+PGtleXdvcmRz
PjxrZXl3b3JkPkRpYWdub3NpcywgRGlmZmVyZW50aWFsPC9rZXl3b3JkPjxrZXl3b3JkPkZlbWFs
ZTwva2V5d29yZD48a2V5d29yZD5IdW1hbnM8L2tleXdvcmQ+PGtleXdvcmQ+SHlwb3Bob3NwaGF0
ZW1pYS8qZGlhZ25vc2lzPC9rZXl3b3JkPjxrZXl3b3JkPkxhcnluZ2VhbCBOZW9wbGFzbXMvKmRp
YWdub3Npcy9wYXRob2xvZ3kvKnN1cmdlcnk8L2tleXdvcmQ+PGtleXdvcmQ+TGl2ZXIgTmVvcGxh
c21zLypkaWFnbm9zaXMvcGF0aG9sb2d5LypzdXJnZXJ5PC9rZXl3b3JkPjxrZXl3b3JkPk1lc2Vu
Y2h5bW9tYS8qZGlhZ25vc2lzL3BhdGhvbG9neS8qc3VyZ2VyeTwva2V5d29yZD48a2V5d29yZD5P
c3Rlb21hbGFjaWEvZGlhZ25vc2lzL3N1cmdlcnk8L2tleXdvcmQ+PGtleXdvcmQ+UGFyYW5lb3Bs
YXN0aWMgU3luZHJvbWVzLypkaWFnbm9zaXMvcGF0aG9sb2d5LypzdXJnZXJ5PC9rZXl3b3JkPjxr
ZXl3b3JkPllvdW5nIEFkdWx0PC9rZXl3b3JkPjwva2V5d29yZHM+PGRhdGVzPjx5ZWFyPjIwMTE8
L3llYXI+PHB1Yi1kYXRlcz48ZGF0ZT5TZXA8L2RhdGU+PC9wdWItZGF0ZXM+PC9kYXRlcz48aXNi
bj4xNTMxLTQ5OTUgKEVsZWN0cm9uaWMpJiN4RDswMDIzLTg1MlggKExpbmtpbmcpPC9pc2JuPjxh
Y2Nlc3Npb24tbnVtPjIxNzIxMDEzPC9hY2Nlc3Npb24tbnVtPjx1cmxzPjxyZWxhdGVkLXVybHM+
PHVybD5odHRwczovL3d3dy5uY2JpLm5sbS5uaWguZ292L3B1Ym1lZC8yMTcyMTAxMzwvdXJsPjwv
cmVsYXRlZC11cmxzPjwvdXJscz48ZWxlY3Ryb25pYy1yZXNvdXJjZS1udW0+MTAuMTAwMi9sYXJ5
LjIxOTE2PC9lbGVjdHJvbmljLXJlc291cmNlLW51bT48L3JlY29yZD48L0NpdGU+PENpdGU+PEF1
dGhvcj5VcmFtb3RvPC9BdXRob3I+PFllYXI+MjAwOTwvWWVhcj48UmVjTnVtPjE2PC9SZWNOdW0+
PHJlY29yZD48cmVjLW51bWJlcj4xNjwvcmVjLW51bWJlcj48Zm9yZWlnbi1rZXlzPjxrZXkgYXBw
PSJFTiIgZGItaWQ9ImZzeDIyenN4MnRzc3YzZTBycjV4czJhcXZlczkyMHN4MnR6cyIgdGltZXN0
YW1wPSIxNTM2MjIwNDMxIj4xNjwva2V5PjwvZm9yZWlnbi1rZXlzPjxyZWYtdHlwZSBuYW1lPSJK
b3VybmFsIEFydGljbGUiPjE3PC9yZWYtdHlwZT48Y29udHJpYnV0b3JzPjxhdXRob3JzPjxhdXRo
b3I+VXJhbW90bywgTi48L2F1dGhvcj48YXV0aG9yPkZ1cnVrYXdhLCBNLjwvYXV0aG9yPjxhdXRo
b3I+WW9zaGl6YWtpLCBULjwvYXV0aG9yPjwvYXV0aG9ycz48L2NvbnRyaWJ1dG9ycz48YXV0aC1h
ZGRyZXNzPkRpdmlzaW9uIG9mIE90b2xhcnluZ29sb2d5LCBHcmFkdWF0ZSBTY2hvb2wgb2YgTWVk
aWNhbCBTY2llbmNlLCBLYW5hemF3YSBVbml2ZXJzaXR5LCAxMy0xIFRha2FyYW1hY2hpLCBLYW5h
emF3YSA5MjAtODY0MSwgSmFwYW4uPC9hdXRoLWFkZHJlc3M+PHRpdGxlcz48dGl0bGU+TWFsaWdu
YW50IHBob3NwaGF0dXJpYyBtZXNlbmNoeW1hbCB0dW1vciwgbWl4ZWQgY29ubmVjdGl2ZSB0aXNz
dWUgdmFyaWFudCBvZiB0aGUgdG9uZ3VlPC90aXRsZT48c2Vjb25kYXJ5LXRpdGxlPkF1cmlzIE5h
c3VzIExhcnlueDwvc2Vjb25kYXJ5LXRpdGxlPjwvdGl0bGVzPjxwZXJpb2RpY2FsPjxmdWxsLXRp
dGxlPkF1cmlzIE5hc3VzIExhcnlueDwvZnVsbC10aXRsZT48L3BlcmlvZGljYWw+PHBhZ2VzPjEw
NC01PC9wYWdlcz48dm9sdW1lPjM2PC92b2x1bWU+PG51bWJlcj4xPC9udW1iZXI+PGtleXdvcmRz
PjxrZXl3b3JkPkh1bWFuczwva2V5d29yZD48a2V5d29yZD5IeXBvcGhvc3BoYXRlbWlhL2V0aW9s
b2d5L3RoZXJhcHk8L2tleXdvcmQ+PGtleXdvcmQ+THltcGhhdGljIE1ldGFzdGFzaXM8L2tleXdv
cmQ+PGtleXdvcmQ+TWFsZTwva2V5d29yZD48a2V5d29yZD5NZXNlbmNoeW1vbWEvKnBhdGhvbG9n
eS9yYWRpb3RoZXJhcHkvc3VyZ2VyeTwva2V5d29yZD48a2V5d29yZD5NaWRkbGUgQWdlZDwva2V5
d29yZD48a2V5d29yZD5Nb3V0aCBOZW9wbGFzbXMvcGF0aG9sb2d5L3JhZGlvdGhlcmFweTwva2V5
d29yZD48a2V5d29yZD5OZW9wbGFzbSBSZWN1cnJlbmNlLCBMb2NhbC9wYXRob2xvZ3kvcmFkaW90
aGVyYXB5L3N1cmdlcnk8L2tleXdvcmQ+PGtleXdvcmQ+T3N0ZW9tYWxhY2lhL2V0aW9sb2d5L3Ro
ZXJhcHk8L2tleXdvcmQ+PGtleXdvcmQ+VG9uZ3VlIE5lb3BsYXNtcy8qcGF0aG9sb2d5L3JhZGlv
dGhlcmFweS9zdXJnZXJ5PC9rZXl3b3JkPjwva2V5d29yZHM+PGRhdGVzPjx5ZWFyPjIwMDk8L3ll
YXI+PHB1Yi1kYXRlcz48ZGF0ZT5GZWI8L2RhdGU+PC9wdWItZGF0ZXM+PC9kYXRlcz48aXNibj4x
ODc5LTE0NzYgKEVsZWN0cm9uaWMpJiN4RDswMzg1LTgxNDYgKExpbmtpbmcpPC9pc2JuPjxhY2Nl
c3Npb24tbnVtPjE4MzI5MjA3PC9hY2Nlc3Npb24tbnVtPjx1cmxzPjxyZWxhdGVkLXVybHM+PHVy
bD5odHRwczovL3d3dy5uY2JpLm5sbS5uaWguZ292L3B1Ym1lZC8xODMyOTIwNzwvdXJsPjwvcmVs
YXRlZC11cmxzPjwvdXJscz48ZWxlY3Ryb25pYy1yZXNvdXJjZS1udW0+MTAuMTAxNi9qLmFubC4y
MDA4LjAxLjAwMzwvZWxlY3Ryb25pYy1yZXNvdXJjZS1udW0+PC9yZWNvcmQ+PC9DaXRlPjxDaXRl
PjxBdXRob3I+T2dvc2U8L0F1dGhvcj48WWVhcj4yMDAxPC9ZZWFyPjxSZWNOdW0+MTQ8L1JlY051
bT48cmVjb3JkPjxyZWMtbnVtYmVyPjE0PC9yZWMtbnVtYmVyPjxmb3JlaWduLWtleXM+PGtleSBh
cHA9IkVOIiBkYi1pZD0iZnN4MjJ6c3gydHNzdjNlMHJyNXhzMmFxdmVzOTIwc3gydHpzIiB0aW1l
c3RhbXA9IjE1MzYyMjAzMDYiPjE0PC9rZXk+PC9mb3JlaWduLWtleXM+PHJlZi10eXBlIG5hbWU9
IkpvdXJuYWwgQXJ0aWNsZSI+MTc8L3JlZi10eXBlPjxjb250cmlidXRvcnM+PGF1dGhvcnM+PGF1
dGhvcj5PZ29zZSwgQS48L2F1dGhvcj48YXV0aG9yPkhvdHRhLCBULjwvYXV0aG9yPjxhdXRob3I+
RW11cmEsIEkuPC9hdXRob3I+PGF1dGhvcj5IYXRhbm8sIEguPC9hdXRob3I+PGF1dGhvcj5Jbm91
ZSwgWS48L2F1dGhvcj48YXV0aG9yPlVtZXp1LCBILjwvYXV0aG9yPjxhdXRob3I+RW5kbywgTi48
L2F1dGhvcj48L2F1dGhvcnM+PC9jb250cmlidXRvcnM+PGF1dGgtYWRkcmVzcz5EZXBhcnRtZW50
IG9mIE9ydGhvcGVkaWMgU3VyZ2VyeSwgTmlpZ2F0YSBVbml2ZXJzaXR5IFNjaG9vbCBvZiBNZWRp
Y2luZSwgQXNhaGltYWNoaSAxLCBOaWlnYXRhIDk1MS04NTEwLCBKYXBhbi48L2F1dGgtYWRkcmVz
cz48dGl0bGVzPjx0aXRsZT5SZWN1cnJlbnQgbWFsaWduYW50IHZhcmlhbnQgb2YgcGhvc3BoYXR1
cmljIG1lc2VuY2h5bWFsIHR1bW9yIHdpdGggb25jb2dlbmljIG9zdGVvbWFsYWNpYTwvdGl0bGU+
PHNlY29uZGFyeS10aXRsZT5Ta2VsZXRhbCBSYWRpb2w8L3NlY29uZGFyeS10aXRsZT48L3RpdGxl
cz48cGVyaW9kaWNhbD48ZnVsbC10aXRsZT5Ta2VsZXRhbCBSYWRpb2w8L2Z1bGwtdGl0bGU+PC9w
ZXJpb2RpY2FsPjxwYWdlcz45OS0xMDM8L3BhZ2VzPjx2b2x1bWU+MzA8L3ZvbHVtZT48bnVtYmVy
PjI8L251bWJlcj48a2V5d29yZHM+PGtleXdvcmQ+Qm9uZSBOZW9wbGFzbXMvY29tcGxpY2F0aW9u
cy8qZGlhZ25vc3RpYyBpbWFnaW5nL3BhdGhvbG9neTwva2V5d29yZD48a2V5d29yZD5Cb25lIGFu
ZCBCb25lcy9kaWFnbm9zdGljIGltYWdpbmc8L2tleXdvcmQ+PGtleXdvcmQ+RmVtYWxlPC9rZXl3
b3JkPjxrZXl3b3JkPkZyYWN0dXJlcywgU3BvbnRhbmVvdXMvZXRpb2xvZ3k8L2tleXdvcmQ+PGtl
eXdvcmQ+SHVtYW5zPC9rZXl3b3JkPjxrZXl3b3JkPkh5cG9waG9zcGhhdGVtaWEvZXRpb2xvZ3k8
L2tleXdvcmQ+PGtleXdvcmQ+THltcGhhdGljIE1ldGFzdGFzaXM8L2tleXdvcmQ+PGtleXdvcmQ+
TWlkZGxlIEFnZWQ8L2tleXdvcmQ+PGtleXdvcmQ+TmVvcGxhc20gUmVjdXJyZW5jZSwgTG9jYWw8
L2tleXdvcmQ+PGtleXdvcmQ+T3N0ZW9tYWxhY2lhL2RpYWdub3N0aWMgaW1hZ2luZy8qZXRpb2xv
Z3k8L2tleXdvcmQ+PGtleXdvcmQ+UGhvc3BoYXRlcy8qdXJpbmU8L2tleXdvcmQ+PGtleXdvcmQ+
UmFkaW9ncmFwaHk8L2tleXdvcmQ+PGtleXdvcmQ+U2FyY29tYS9jb21wbGljYXRpb25zLypkaWFn
bm9zdGljIGltYWdpbmcvcGF0aG9sb2d5L3NlY29uZGFyeTwva2V5d29yZD48L2tleXdvcmRzPjxk
YXRlcz48eWVhcj4yMDAxPC95ZWFyPjxwdWItZGF0ZXM+PGRhdGU+RmViPC9kYXRlPjwvcHViLWRh
dGVzPjwvZGF0ZXM+PGlzYm4+MDM2NC0yMzQ4IChQcmludCkmI3hEOzAzNjQtMjM0OCAoTGlua2lu
Zyk8L2lzYm4+PGFjY2Vzc2lvbi1udW0+MTEzMTAyMDc8L2FjY2Vzc2lvbi1udW0+PHVybHM+PHJl
bGF0ZWQtdXJscz48dXJsPmh0dHBzOi8vd3d3Lm5jYmkubmxtLm5paC5nb3YvcHVibWVkLzExMzEw
MjA3PC91cmw+PC9yZWxhdGVkLXVybHM+PC91cmxzPjwvcmVjb3JkPjwvQ2l0ZT48L0VuZE5vdGU+
AG==
</w:fldData>
        </w:fldChar>
      </w:r>
      <w:r w:rsidR="004F6276" w:rsidRPr="00833711">
        <w:rPr>
          <w:rFonts w:ascii="Book Antiqua" w:hAnsi="Book Antiqua" w:cs="Times New Roman"/>
          <w:color w:val="000000" w:themeColor="text1"/>
          <w:sz w:val="24"/>
          <w:szCs w:val="24"/>
          <w:vertAlign w:val="superscript"/>
        </w:rPr>
        <w:instrText xml:space="preserve"> ADDIN EN.CITE </w:instrTex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PEVuZE5vdGU+PENpdGU+PEF1dGhvcj5TaWRlbGw8L0F1dGhvcj48WWVhcj4yMDExPC9ZZWFyPjxS
ZWNOdW0+MTU8L1JlY051bT48RGlzcGxheVRleHQ+WzExLTEzXTwvRGlzcGxheVRleHQ+PHJlY29y
ZD48cmVjLW51bWJlcj4xNTwvcmVjLW51bWJlcj48Zm9yZWlnbi1rZXlzPjxrZXkgYXBwPSJFTiIg
ZGItaWQ9ImZzeDIyenN4MnRzc3YzZTBycjV4czJhcXZlczkyMHN4MnR6cyIgdGltZXN0YW1wPSIx
NTM2MjIwMzc4Ij4xNTwva2V5PjwvZm9yZWlnbi1rZXlzPjxyZWYtdHlwZSBuYW1lPSJKb3VybmFs
IEFydGljbGUiPjE3PC9yZWYtdHlwZT48Y29udHJpYnV0b3JzPjxhdXRob3JzPjxhdXRob3I+U2lk
ZWxsLCBELjwvYXV0aG9yPjxhdXRob3I+TGFpLCBDLjwvYXV0aG9yPjxhdXRob3I+Qmh1dGEsIFMu
PC9hdXRob3I+PGF1dGhvcj5CYXJuZXMsIEwuPC9hdXRob3I+PGF1dGhvcj5DaGhldHJpLCBELiBL
LjwvYXV0aG9yPjwvYXV0aG9ycz48L2NvbnRyaWJ1dG9ycz48YXV0aC1hZGRyZXNzPkRpdmlzaW9u
IG9mIEhlYWQgYW5kIE5lY2sgU3VyZ2VyeSwgRGF2aWQgR2VmZmVuIFNjaG9vbCBvZiBNZWRpY2lu
ZSBhdCBVQ0xBLCBMb3MgQW5nZWxlcywgQ2FsaWZvcm5pYSwgVVNBLiBkc2lkZWxsQG1lZG5ldC51
Y2xhLmVkdTwvYXV0aC1hZGRyZXNzPjx0aXRsZXM+PHRpdGxlPk1hbGlnbmFudCBwaG9zcGhhdHVy
aWMgbWVzZW5jaHltYWwgdHVtb3Igb2YgdGhlIGxhcnlueDwvdGl0bGU+PHNlY29uZGFyeS10aXRs
ZT5MYXJ5bmdvc2NvcGU8L3NlY29uZGFyeS10aXRsZT48L3RpdGxlcz48cGVyaW9kaWNhbD48ZnVs
bC10aXRsZT5MYXJ5bmdvc2NvcGU8L2Z1bGwtdGl0bGU+PC9wZXJpb2RpY2FsPjxwYWdlcz4xODYw
LTM8L3BhZ2VzPjx2b2x1bWU+MTIxPC92b2x1bWU+PG51bWJlcj45PC9udW1iZXI+PGtleXdvcmRz
PjxrZXl3b3JkPkRpYWdub3NpcywgRGlmZmVyZW50aWFsPC9rZXl3b3JkPjxrZXl3b3JkPkZlbWFs
ZTwva2V5d29yZD48a2V5d29yZD5IdW1hbnM8L2tleXdvcmQ+PGtleXdvcmQ+SHlwb3Bob3NwaGF0
ZW1pYS8qZGlhZ25vc2lzPC9rZXl3b3JkPjxrZXl3b3JkPkxhcnluZ2VhbCBOZW9wbGFzbXMvKmRp
YWdub3Npcy9wYXRob2xvZ3kvKnN1cmdlcnk8L2tleXdvcmQ+PGtleXdvcmQ+TGl2ZXIgTmVvcGxh
c21zLypkaWFnbm9zaXMvcGF0aG9sb2d5LypzdXJnZXJ5PC9rZXl3b3JkPjxrZXl3b3JkPk1lc2Vu
Y2h5bW9tYS8qZGlhZ25vc2lzL3BhdGhvbG9neS8qc3VyZ2VyeTwva2V5d29yZD48a2V5d29yZD5P
c3Rlb21hbGFjaWEvZGlhZ25vc2lzL3N1cmdlcnk8L2tleXdvcmQ+PGtleXdvcmQ+UGFyYW5lb3Bs
YXN0aWMgU3luZHJvbWVzLypkaWFnbm9zaXMvcGF0aG9sb2d5LypzdXJnZXJ5PC9rZXl3b3JkPjxr
ZXl3b3JkPllvdW5nIEFkdWx0PC9rZXl3b3JkPjwva2V5d29yZHM+PGRhdGVzPjx5ZWFyPjIwMTE8
L3llYXI+PHB1Yi1kYXRlcz48ZGF0ZT5TZXA8L2RhdGU+PC9wdWItZGF0ZXM+PC9kYXRlcz48aXNi
bj4xNTMxLTQ5OTUgKEVsZWN0cm9uaWMpJiN4RDswMDIzLTg1MlggKExpbmtpbmcpPC9pc2JuPjxh
Y2Nlc3Npb24tbnVtPjIxNzIxMDEzPC9hY2Nlc3Npb24tbnVtPjx1cmxzPjxyZWxhdGVkLXVybHM+
PHVybD5odHRwczovL3d3dy5uY2JpLm5sbS5uaWguZ292L3B1Ym1lZC8yMTcyMTAxMzwvdXJsPjwv
cmVsYXRlZC11cmxzPjwvdXJscz48ZWxlY3Ryb25pYy1yZXNvdXJjZS1udW0+MTAuMTAwMi9sYXJ5
LjIxOTE2PC9lbGVjdHJvbmljLXJlc291cmNlLW51bT48L3JlY29yZD48L0NpdGU+PENpdGU+PEF1
dGhvcj5VcmFtb3RvPC9BdXRob3I+PFllYXI+MjAwOTwvWWVhcj48UmVjTnVtPjE2PC9SZWNOdW0+
PHJlY29yZD48cmVjLW51bWJlcj4xNjwvcmVjLW51bWJlcj48Zm9yZWlnbi1rZXlzPjxrZXkgYXBw
PSJFTiIgZGItaWQ9ImZzeDIyenN4MnRzc3YzZTBycjV4czJhcXZlczkyMHN4MnR6cyIgdGltZXN0
YW1wPSIxNTM2MjIwNDMxIj4xNjwva2V5PjwvZm9yZWlnbi1rZXlzPjxyZWYtdHlwZSBuYW1lPSJK
b3VybmFsIEFydGljbGUiPjE3PC9yZWYtdHlwZT48Y29udHJpYnV0b3JzPjxhdXRob3JzPjxhdXRo
b3I+VXJhbW90bywgTi48L2F1dGhvcj48YXV0aG9yPkZ1cnVrYXdhLCBNLjwvYXV0aG9yPjxhdXRo
b3I+WW9zaGl6YWtpLCBULjwvYXV0aG9yPjwvYXV0aG9ycz48L2NvbnRyaWJ1dG9ycz48YXV0aC1h
ZGRyZXNzPkRpdmlzaW9uIG9mIE90b2xhcnluZ29sb2d5LCBHcmFkdWF0ZSBTY2hvb2wgb2YgTWVk
aWNhbCBTY2llbmNlLCBLYW5hemF3YSBVbml2ZXJzaXR5LCAxMy0xIFRha2FyYW1hY2hpLCBLYW5h
emF3YSA5MjAtODY0MSwgSmFwYW4uPC9hdXRoLWFkZHJlc3M+PHRpdGxlcz48dGl0bGU+TWFsaWdu
YW50IHBob3NwaGF0dXJpYyBtZXNlbmNoeW1hbCB0dW1vciwgbWl4ZWQgY29ubmVjdGl2ZSB0aXNz
dWUgdmFyaWFudCBvZiB0aGUgdG9uZ3VlPC90aXRsZT48c2Vjb25kYXJ5LXRpdGxlPkF1cmlzIE5h
c3VzIExhcnlueDwvc2Vjb25kYXJ5LXRpdGxlPjwvdGl0bGVzPjxwZXJpb2RpY2FsPjxmdWxsLXRp
dGxlPkF1cmlzIE5hc3VzIExhcnlueDwvZnVsbC10aXRsZT48L3BlcmlvZGljYWw+PHBhZ2VzPjEw
NC01PC9wYWdlcz48dm9sdW1lPjM2PC92b2x1bWU+PG51bWJlcj4xPC9udW1iZXI+PGtleXdvcmRz
PjxrZXl3b3JkPkh1bWFuczwva2V5d29yZD48a2V5d29yZD5IeXBvcGhvc3BoYXRlbWlhL2V0aW9s
b2d5L3RoZXJhcHk8L2tleXdvcmQ+PGtleXdvcmQ+THltcGhhdGljIE1ldGFzdGFzaXM8L2tleXdv
cmQ+PGtleXdvcmQ+TWFsZTwva2V5d29yZD48a2V5d29yZD5NZXNlbmNoeW1vbWEvKnBhdGhvbG9n
eS9yYWRpb3RoZXJhcHkvc3VyZ2VyeTwva2V5d29yZD48a2V5d29yZD5NaWRkbGUgQWdlZDwva2V5
d29yZD48a2V5d29yZD5Nb3V0aCBOZW9wbGFzbXMvcGF0aG9sb2d5L3JhZGlvdGhlcmFweTwva2V5
d29yZD48a2V5d29yZD5OZW9wbGFzbSBSZWN1cnJlbmNlLCBMb2NhbC9wYXRob2xvZ3kvcmFkaW90
aGVyYXB5L3N1cmdlcnk8L2tleXdvcmQ+PGtleXdvcmQ+T3N0ZW9tYWxhY2lhL2V0aW9sb2d5L3Ro
ZXJhcHk8L2tleXdvcmQ+PGtleXdvcmQ+VG9uZ3VlIE5lb3BsYXNtcy8qcGF0aG9sb2d5L3JhZGlv
dGhlcmFweS9zdXJnZXJ5PC9rZXl3b3JkPjwva2V5d29yZHM+PGRhdGVzPjx5ZWFyPjIwMDk8L3ll
YXI+PHB1Yi1kYXRlcz48ZGF0ZT5GZWI8L2RhdGU+PC9wdWItZGF0ZXM+PC9kYXRlcz48aXNibj4x
ODc5LTE0NzYgKEVsZWN0cm9uaWMpJiN4RDswMzg1LTgxNDYgKExpbmtpbmcpPC9pc2JuPjxhY2Nl
c3Npb24tbnVtPjE4MzI5MjA3PC9hY2Nlc3Npb24tbnVtPjx1cmxzPjxyZWxhdGVkLXVybHM+PHVy
bD5odHRwczovL3d3dy5uY2JpLm5sbS5uaWguZ292L3B1Ym1lZC8xODMyOTIwNzwvdXJsPjwvcmVs
YXRlZC11cmxzPjwvdXJscz48ZWxlY3Ryb25pYy1yZXNvdXJjZS1udW0+MTAuMTAxNi9qLmFubC4y
MDA4LjAxLjAwMzwvZWxlY3Ryb25pYy1yZXNvdXJjZS1udW0+PC9yZWNvcmQ+PC9DaXRlPjxDaXRl
PjxBdXRob3I+T2dvc2U8L0F1dGhvcj48WWVhcj4yMDAxPC9ZZWFyPjxSZWNOdW0+MTQ8L1JlY051
bT48cmVjb3JkPjxyZWMtbnVtYmVyPjE0PC9yZWMtbnVtYmVyPjxmb3JlaWduLWtleXM+PGtleSBh
cHA9IkVOIiBkYi1pZD0iZnN4MjJ6c3gydHNzdjNlMHJyNXhzMmFxdmVzOTIwc3gydHpzIiB0aW1l
c3RhbXA9IjE1MzYyMjAzMDYiPjE0PC9rZXk+PC9mb3JlaWduLWtleXM+PHJlZi10eXBlIG5hbWU9
IkpvdXJuYWwgQXJ0aWNsZSI+MTc8L3JlZi10eXBlPjxjb250cmlidXRvcnM+PGF1dGhvcnM+PGF1
dGhvcj5PZ29zZSwgQS48L2F1dGhvcj48YXV0aG9yPkhvdHRhLCBULjwvYXV0aG9yPjxhdXRob3I+
RW11cmEsIEkuPC9hdXRob3I+PGF1dGhvcj5IYXRhbm8sIEguPC9hdXRob3I+PGF1dGhvcj5Jbm91
ZSwgWS48L2F1dGhvcj48YXV0aG9yPlVtZXp1LCBILjwvYXV0aG9yPjxhdXRob3I+RW5kbywgTi48
L2F1dGhvcj48L2F1dGhvcnM+PC9jb250cmlidXRvcnM+PGF1dGgtYWRkcmVzcz5EZXBhcnRtZW50
IG9mIE9ydGhvcGVkaWMgU3VyZ2VyeSwgTmlpZ2F0YSBVbml2ZXJzaXR5IFNjaG9vbCBvZiBNZWRp
Y2luZSwgQXNhaGltYWNoaSAxLCBOaWlnYXRhIDk1MS04NTEwLCBKYXBhbi48L2F1dGgtYWRkcmVz
cz48dGl0bGVzPjx0aXRsZT5SZWN1cnJlbnQgbWFsaWduYW50IHZhcmlhbnQgb2YgcGhvc3BoYXR1
cmljIG1lc2VuY2h5bWFsIHR1bW9yIHdpdGggb25jb2dlbmljIG9zdGVvbWFsYWNpYTwvdGl0bGU+
PHNlY29uZGFyeS10aXRsZT5Ta2VsZXRhbCBSYWRpb2w8L3NlY29uZGFyeS10aXRsZT48L3RpdGxl
cz48cGVyaW9kaWNhbD48ZnVsbC10aXRsZT5Ta2VsZXRhbCBSYWRpb2w8L2Z1bGwtdGl0bGU+PC9w
ZXJpb2RpY2FsPjxwYWdlcz45OS0xMDM8L3BhZ2VzPjx2b2x1bWU+MzA8L3ZvbHVtZT48bnVtYmVy
PjI8L251bWJlcj48a2V5d29yZHM+PGtleXdvcmQ+Qm9uZSBOZW9wbGFzbXMvY29tcGxpY2F0aW9u
cy8qZGlhZ25vc3RpYyBpbWFnaW5nL3BhdGhvbG9neTwva2V5d29yZD48a2V5d29yZD5Cb25lIGFu
ZCBCb25lcy9kaWFnbm9zdGljIGltYWdpbmc8L2tleXdvcmQ+PGtleXdvcmQ+RmVtYWxlPC9rZXl3
b3JkPjxrZXl3b3JkPkZyYWN0dXJlcywgU3BvbnRhbmVvdXMvZXRpb2xvZ3k8L2tleXdvcmQ+PGtl
eXdvcmQ+SHVtYW5zPC9rZXl3b3JkPjxrZXl3b3JkPkh5cG9waG9zcGhhdGVtaWEvZXRpb2xvZ3k8
L2tleXdvcmQ+PGtleXdvcmQ+THltcGhhdGljIE1ldGFzdGFzaXM8L2tleXdvcmQ+PGtleXdvcmQ+
TWlkZGxlIEFnZWQ8L2tleXdvcmQ+PGtleXdvcmQ+TmVvcGxhc20gUmVjdXJyZW5jZSwgTG9jYWw8
L2tleXdvcmQ+PGtleXdvcmQ+T3N0ZW9tYWxhY2lhL2RpYWdub3N0aWMgaW1hZ2luZy8qZXRpb2xv
Z3k8L2tleXdvcmQ+PGtleXdvcmQ+UGhvc3BoYXRlcy8qdXJpbmU8L2tleXdvcmQ+PGtleXdvcmQ+
UmFkaW9ncmFwaHk8L2tleXdvcmQ+PGtleXdvcmQ+U2FyY29tYS9jb21wbGljYXRpb25zLypkaWFn
bm9zdGljIGltYWdpbmcvcGF0aG9sb2d5L3NlY29uZGFyeTwva2V5d29yZD48L2tleXdvcmRzPjxk
YXRlcz48eWVhcj4yMDAxPC95ZWFyPjxwdWItZGF0ZXM+PGRhdGU+RmViPC9kYXRlPjwvcHViLWRh
dGVzPjwvZGF0ZXM+PGlzYm4+MDM2NC0yMzQ4IChQcmludCkmI3hEOzAzNjQtMjM0OCAoTGlua2lu
Zyk8L2lzYm4+PGFjY2Vzc2lvbi1udW0+MTEzMTAyMDc8L2FjY2Vzc2lvbi1udW0+PHVybHM+PHJl
bGF0ZWQtdXJscz48dXJsPmh0dHBzOi8vd3d3Lm5jYmkubmxtLm5paC5nb3YvcHVibWVkLzExMzEw
MjA3PC91cmw+PC9yZWxhdGVkLXVybHM+PC91cmxzPjwvcmVjb3JkPjwvQ2l0ZT48L0VuZE5vdGU+
AG==
</w:fldData>
        </w:fldChar>
      </w:r>
      <w:r w:rsidR="004F6276" w:rsidRPr="00833711">
        <w:rPr>
          <w:rFonts w:ascii="Book Antiqua" w:hAnsi="Book Antiqua" w:cs="Times New Roman"/>
          <w:color w:val="000000" w:themeColor="text1"/>
          <w:sz w:val="24"/>
          <w:szCs w:val="24"/>
          <w:vertAlign w:val="superscript"/>
        </w:rPr>
        <w:instrText xml:space="preserve"> ADDIN EN.CITE.DATA </w:instrText>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end"/>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[11-13]</w:t>
      </w:r>
      <w:r w:rsidR="004F6276" w:rsidRPr="00833711">
        <w:rPr>
          <w:rFonts w:ascii="Book Antiqua" w:hAnsi="Book Antiqua" w:cs="Times New Roman"/>
          <w:color w:val="000000" w:themeColor="text1"/>
          <w:sz w:val="24"/>
          <w:szCs w:val="24"/>
          <w:vertAlign w:val="superscript"/>
        </w:rPr>
        <w:fldChar w:fldCharType="end"/>
      </w:r>
      <w:r w:rsidR="001A7607" w:rsidRPr="00833711">
        <w:rPr>
          <w:rFonts w:ascii="Book Antiqua" w:hAnsi="Book Antiqua" w:cs="Times New Roman"/>
          <w:color w:val="000000" w:themeColor="text1"/>
          <w:sz w:val="24"/>
          <w:szCs w:val="24"/>
        </w:rPr>
        <w:t xml:space="preserve">. </w:t>
      </w:r>
      <w:r w:rsidR="001C6CBE" w:rsidRPr="00833711">
        <w:rPr>
          <w:rFonts w:ascii="Book Antiqua" w:hAnsi="Book Antiqua" w:cs="Times New Roman"/>
          <w:color w:val="000000" w:themeColor="text1"/>
          <w:sz w:val="24"/>
          <w:szCs w:val="24"/>
        </w:rPr>
        <w:t>T</w:t>
      </w:r>
      <w:r w:rsidR="005B06B5" w:rsidRPr="00833711">
        <w:rPr>
          <w:rFonts w:ascii="Book Antiqua" w:hAnsi="Book Antiqua" w:cs="Times New Roman"/>
          <w:color w:val="000000" w:themeColor="text1"/>
          <w:sz w:val="24"/>
          <w:szCs w:val="24"/>
        </w:rPr>
        <w:t xml:space="preserve">he </w:t>
      </w:r>
      <w:r w:rsidR="005F7584" w:rsidRPr="00833711">
        <w:rPr>
          <w:rFonts w:ascii="Book Antiqua" w:hAnsi="Book Antiqua" w:cs="Times New Roman"/>
          <w:color w:val="000000" w:themeColor="text1"/>
          <w:sz w:val="24"/>
          <w:szCs w:val="24"/>
        </w:rPr>
        <w:t xml:space="preserve">present case </w:t>
      </w:r>
      <w:r w:rsidR="003A7A90" w:rsidRPr="00833711">
        <w:rPr>
          <w:rFonts w:ascii="Book Antiqua" w:hAnsi="Book Antiqua" w:cs="Times New Roman"/>
          <w:color w:val="000000" w:themeColor="text1"/>
          <w:sz w:val="24"/>
          <w:szCs w:val="24"/>
        </w:rPr>
        <w:t xml:space="preserve">of </w:t>
      </w:r>
      <w:proofErr w:type="spellStart"/>
      <w:r w:rsidR="005B06B5" w:rsidRPr="00833711">
        <w:rPr>
          <w:rFonts w:ascii="Book Antiqua" w:hAnsi="Book Antiqua" w:cs="Times New Roman"/>
          <w:color w:val="000000" w:themeColor="text1"/>
          <w:sz w:val="24"/>
          <w:szCs w:val="24"/>
        </w:rPr>
        <w:t>phosphaturic</w:t>
      </w:r>
      <w:proofErr w:type="spellEnd"/>
      <w:r w:rsidR="005B06B5" w:rsidRPr="00833711">
        <w:rPr>
          <w:rFonts w:ascii="Book Antiqua" w:hAnsi="Book Antiqua" w:cs="Times New Roman"/>
          <w:color w:val="000000" w:themeColor="text1"/>
          <w:sz w:val="24"/>
          <w:szCs w:val="24"/>
        </w:rPr>
        <w:t xml:space="preserve"> mesenchymal tumor</w:t>
      </w:r>
      <w:r w:rsidR="005F7584" w:rsidRPr="00833711">
        <w:rPr>
          <w:rFonts w:ascii="Book Antiqua" w:hAnsi="Book Antiqua" w:cs="Times New Roman"/>
          <w:color w:val="000000" w:themeColor="text1"/>
          <w:sz w:val="24"/>
          <w:szCs w:val="24"/>
        </w:rPr>
        <w:t xml:space="preserve"> occur</w:t>
      </w:r>
      <w:r w:rsidR="003D15CB" w:rsidRPr="00833711">
        <w:rPr>
          <w:rFonts w:ascii="Book Antiqua" w:hAnsi="Book Antiqua" w:cs="Times New Roman"/>
          <w:color w:val="000000" w:themeColor="text1"/>
          <w:sz w:val="24"/>
          <w:szCs w:val="24"/>
        </w:rPr>
        <w:t>r</w:t>
      </w:r>
      <w:r w:rsidR="005F7584" w:rsidRPr="00833711">
        <w:rPr>
          <w:rFonts w:ascii="Book Antiqua" w:hAnsi="Book Antiqua" w:cs="Times New Roman"/>
          <w:color w:val="000000" w:themeColor="text1"/>
          <w:sz w:val="24"/>
          <w:szCs w:val="24"/>
        </w:rPr>
        <w:t>ed</w:t>
      </w:r>
      <w:r w:rsidR="005B06B5" w:rsidRPr="00833711">
        <w:rPr>
          <w:rFonts w:ascii="Book Antiqua" w:hAnsi="Book Antiqua" w:cs="Times New Roman"/>
          <w:color w:val="000000" w:themeColor="text1"/>
          <w:sz w:val="24"/>
          <w:szCs w:val="24"/>
        </w:rPr>
        <w:t xml:space="preserve"> in the left femur</w:t>
      </w:r>
      <w:r w:rsidR="00EC524E" w:rsidRPr="00833711">
        <w:rPr>
          <w:rFonts w:ascii="Book Antiqua" w:hAnsi="Book Antiqua" w:cs="Times New Roman"/>
          <w:color w:val="000000" w:themeColor="text1"/>
          <w:sz w:val="24"/>
          <w:szCs w:val="24"/>
        </w:rPr>
        <w:t xml:space="preserve"> </w:t>
      </w:r>
      <w:r w:rsidR="00710E14" w:rsidRPr="00833711">
        <w:rPr>
          <w:rFonts w:ascii="Book Antiqua" w:hAnsi="Book Antiqua" w:cs="Times New Roman"/>
          <w:color w:val="000000" w:themeColor="text1"/>
          <w:sz w:val="24"/>
          <w:szCs w:val="24"/>
        </w:rPr>
        <w:t xml:space="preserve">and </w:t>
      </w:r>
      <w:r w:rsidR="00B06AF3" w:rsidRPr="00833711">
        <w:rPr>
          <w:rFonts w:ascii="Book Antiqua" w:hAnsi="Book Antiqua" w:cs="Times New Roman"/>
          <w:color w:val="000000" w:themeColor="text1"/>
          <w:sz w:val="24"/>
          <w:szCs w:val="24"/>
        </w:rPr>
        <w:t>led to</w:t>
      </w:r>
      <w:r w:rsidR="002A15AB" w:rsidRPr="00833711">
        <w:rPr>
          <w:rFonts w:ascii="Book Antiqua" w:hAnsi="Book Antiqua" w:cs="Times New Roman"/>
          <w:color w:val="000000" w:themeColor="text1"/>
          <w:sz w:val="24"/>
          <w:szCs w:val="24"/>
        </w:rPr>
        <w:t xml:space="preserve"> hypophosphatemia </w:t>
      </w:r>
      <w:proofErr w:type="spellStart"/>
      <w:r w:rsidR="002A15AB" w:rsidRPr="00833711">
        <w:rPr>
          <w:rFonts w:ascii="Book Antiqua" w:hAnsi="Book Antiqua" w:cs="Times New Roman"/>
          <w:color w:val="000000" w:themeColor="text1"/>
          <w:sz w:val="24"/>
          <w:szCs w:val="24"/>
        </w:rPr>
        <w:t>osteomalacia</w:t>
      </w:r>
      <w:proofErr w:type="spellEnd"/>
      <w:r w:rsidR="00EC524E" w:rsidRPr="00833711">
        <w:rPr>
          <w:rFonts w:ascii="Book Antiqua" w:hAnsi="Book Antiqua" w:cs="Times New Roman"/>
          <w:color w:val="000000" w:themeColor="text1"/>
          <w:sz w:val="24"/>
          <w:szCs w:val="24"/>
        </w:rPr>
        <w:t xml:space="preserve"> </w:t>
      </w:r>
      <w:r w:rsidR="006415F8" w:rsidRPr="00833711">
        <w:rPr>
          <w:rFonts w:ascii="Book Antiqua" w:hAnsi="Book Antiqua" w:cs="Times New Roman"/>
          <w:color w:val="000000" w:themeColor="text1"/>
          <w:sz w:val="24"/>
          <w:szCs w:val="24"/>
        </w:rPr>
        <w:t>in</w:t>
      </w:r>
      <w:r w:rsidR="005F7584" w:rsidRPr="00833711">
        <w:rPr>
          <w:rFonts w:ascii="Book Antiqua" w:hAnsi="Book Antiqua" w:cs="Times New Roman"/>
          <w:color w:val="000000" w:themeColor="text1"/>
          <w:sz w:val="24"/>
          <w:szCs w:val="24"/>
        </w:rPr>
        <w:t xml:space="preserve"> a </w:t>
      </w:r>
      <w:r w:rsidR="00953DED" w:rsidRPr="00833711">
        <w:rPr>
          <w:rFonts w:ascii="Book Antiqua" w:hAnsi="Book Antiqua" w:cs="Times New Roman"/>
          <w:color w:val="000000" w:themeColor="text1"/>
          <w:sz w:val="24"/>
          <w:szCs w:val="24"/>
        </w:rPr>
        <w:t>middle</w:t>
      </w:r>
      <w:r w:rsidR="005F7584" w:rsidRPr="00833711">
        <w:rPr>
          <w:rFonts w:ascii="Book Antiqua" w:hAnsi="Book Antiqua" w:cs="Times New Roman"/>
          <w:color w:val="000000" w:themeColor="text1"/>
          <w:sz w:val="24"/>
          <w:szCs w:val="24"/>
        </w:rPr>
        <w:t>-aged woman.</w:t>
      </w:r>
    </w:p>
    <w:p w14:paraId="7C7E85C4" w14:textId="3F18B6E0" w:rsidR="00FC316E" w:rsidRPr="00833711" w:rsidRDefault="001C44A5" w:rsidP="00AD2669">
      <w:pPr>
        <w:spacing w:line="360" w:lineRule="auto"/>
        <w:ind w:firstLineChars="200" w:firstLine="480"/>
        <w:rPr>
          <w:rFonts w:ascii="Book Antiqua" w:hAnsi="Book Antiqua" w:cs="Times New Roman"/>
          <w:color w:val="000000" w:themeColor="text1"/>
          <w:sz w:val="24"/>
          <w:szCs w:val="24"/>
        </w:rPr>
      </w:pPr>
      <w:r w:rsidRPr="00833711">
        <w:rPr>
          <w:rFonts w:ascii="Book Antiqua" w:hAnsi="Book Antiqua" w:cs="Times New Roman"/>
          <w:color w:val="000000" w:themeColor="text1"/>
          <w:sz w:val="24"/>
          <w:szCs w:val="24"/>
        </w:rPr>
        <w:t xml:space="preserve">Hypophosphatemia in tumor-induced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is caused by the </w:t>
      </w:r>
      <w:r w:rsidR="003A7A90" w:rsidRPr="00833711">
        <w:rPr>
          <w:rFonts w:ascii="Book Antiqua" w:hAnsi="Book Antiqua" w:cs="Times New Roman"/>
          <w:color w:val="000000" w:themeColor="text1"/>
          <w:sz w:val="24"/>
          <w:szCs w:val="24"/>
        </w:rPr>
        <w:t xml:space="preserve">mRNA </w:t>
      </w:r>
      <w:r w:rsidRPr="00833711">
        <w:rPr>
          <w:rFonts w:ascii="Book Antiqua" w:hAnsi="Book Antiqua" w:cs="Times New Roman"/>
          <w:color w:val="000000" w:themeColor="text1"/>
          <w:sz w:val="24"/>
          <w:szCs w:val="24"/>
        </w:rPr>
        <w:t xml:space="preserve">overexpression of FGF-23, a protein </w:t>
      </w:r>
      <w:r w:rsidR="00C77D54" w:rsidRPr="00833711">
        <w:rPr>
          <w:rFonts w:ascii="Book Antiqua" w:hAnsi="Book Antiqua" w:cs="Times New Roman"/>
          <w:color w:val="000000" w:themeColor="text1"/>
          <w:sz w:val="24"/>
          <w:szCs w:val="24"/>
        </w:rPr>
        <w:t xml:space="preserve">that is </w:t>
      </w:r>
      <w:r w:rsidRPr="00833711">
        <w:rPr>
          <w:rFonts w:ascii="Book Antiqua" w:hAnsi="Book Antiqua" w:cs="Times New Roman"/>
          <w:color w:val="000000" w:themeColor="text1"/>
          <w:sz w:val="24"/>
          <w:szCs w:val="24"/>
        </w:rPr>
        <w:t xml:space="preserve">produced at low levels by </w:t>
      </w:r>
      <w:r w:rsidR="00C77D54" w:rsidRPr="00833711">
        <w:rPr>
          <w:rFonts w:ascii="Book Antiqua" w:hAnsi="Book Antiqua" w:cs="Times New Roman"/>
          <w:color w:val="000000" w:themeColor="text1"/>
          <w:sz w:val="24"/>
          <w:szCs w:val="24"/>
        </w:rPr>
        <w:t>osteocytes</w: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PEVuZE5vdGU+PENpdGU+PEF1dGhvcj5HcmFoYW08L0F1dGhvcj48WWVhcj4yMDEyPC9ZZWFyPjxS
ZWNOdW0+MTE8L1JlY051bT48RGlzcGxheVRleHQ+WzEwLCAxNF08L0Rpc3BsYXlUZXh0PjxyZWNv
cmQ+PHJlYy1udW1iZXI+MTE8L3JlYy1udW1iZXI+PGZvcmVpZ24ta2V5cz48a2V5IGFwcD0iRU4i
IGRiLWlkPSJmc3gyMnpzeDJ0c3N2M2UwcnI1eHMyYXF2ZXM5MjBzeDJ0enMiIHRpbWVzdGFtcD0i
MTUzNjIxODEzMyI+MTE8L2tleT48L2ZvcmVpZ24ta2V5cz48cmVmLXR5cGUgbmFtZT0iSm91cm5h
bCBBcnRpY2xlIj4xNzwvcmVmLXR5cGU+PGNvbnRyaWJ1dG9ycz48YXV0aG9ycz48YXV0aG9yPkdy
YWhhbSwgUi48L2F1dGhvcj48YXV0aG9yPktyaXNobmFtdXJ0aHksIFMuPC9hdXRob3I+PGF1dGhv
cj5PbGl2ZWlyYSwgQS48L2F1dGhvcj48YXV0aG9yPklud2FyZHMsIEMuPC9hdXRob3I+PGF1dGhv
cj5Gb2xwZSwgQS4gTC48L2F1dGhvcj48L2F1dGhvcnM+PC9jb250cmlidXRvcnM+PGF1dGgtYWRk
cmVzcz5EZXBhcnRtZW50IG9mIFBhdGhvbG9neSBhbmQgTGFib3JhdG9yeSBNZWRpY2luZSwgTWF5
byBDbGluaWMsIFJvY2hlc3RlciwgTWlubmVzb3RhIDU1OTA1LCBVU0EuPC9hdXRoLWFkZHJlc3M+
PHRpdGxlcz48dGl0bGU+RnJlcXVlbnQgZXhwcmVzc2lvbiBvZiBmaWJyb2JsYXN0IGdyb3d0aCBm
YWN0b3ItMjMgKEZHRjIzKSBtUk5BIGluIGFuZXVyeXNtYWwgYm9uZSBjeXN0cyBhbmQgY2hvbmRy
b215eG9pZCBmaWJyb21hczwvdGl0bGU+PHNlY29uZGFyeS10aXRsZT5KIENsaW4gUGF0aG9sPC9z
ZWNvbmRhcnktdGl0bGU+PC90aXRsZXM+PHBlcmlvZGljYWw+PGZ1bGwtdGl0bGU+SiBDbGluIFBh
dGhvbDwvZnVsbC10aXRsZT48L3BlcmlvZGljYWw+PHBhZ2VzPjkwNy05PC9wYWdlcz48dm9sdW1l
PjY1PC92b2x1bWU+PG51bWJlcj4xMDwvbnVtYmVyPjxrZXl3b3Jkcz48a2V5d29yZD5BZG9sZXNj
ZW50PC9rZXl3b3JkPjxrZXl3b3JkPkFkdWx0PC9rZXl3b3JkPjxrZXl3b3JkPkJvbmUgQ3lzdHMs
IEFuZXVyeXNtYWwvKmRpYWdub3Npczwva2V5d29yZD48a2V5d29yZD5Cb25lIE5lb3BsYXNtcy8q
ZGlhZ25vc2lzPC9rZXl3b3JkPjxrZXl3b3JkPkNoaWxkPC9rZXl3b3JkPjxrZXl3b3JkPkNoaWxk
LCBQcmVzY2hvb2w8L2tleXdvcmQ+PGtleXdvcmQ+RmVtYWxlPC9rZXl3b3JkPjxrZXl3b3JkPkZp
YnJvYmxhc3QgR3Jvd3RoIEZhY3RvcnMvKm1ldGFib2xpc208L2tleXdvcmQ+PGtleXdvcmQ+Rmli
cm9tYS8qZGlhZ25vc2lzPC9rZXl3b3JkPjxrZXl3b3JkPkh1bWFuczwva2V5d29yZD48a2V5d29y
ZD5NYWxlPC9rZXl3b3JkPjxrZXl3b3JkPlJOQSwgTWVzc2VuZ2VyL21ldGFib2xpc208L2tleXdv
cmQ+PGtleXdvcmQ+UmV2ZXJzZSBUcmFuc2NyaXB0YXNlIFBvbHltZXJhc2UgQ2hhaW4gUmVhY3Rp
b248L2tleXdvcmQ+PGtleXdvcmQ+WW91bmcgQWR1bHQ8L2tleXdvcmQ+PC9rZXl3b3Jkcz48ZGF0
ZXM+PHllYXI+MjAxMjwveWVhcj48cHViLWRhdGVzPjxkYXRlPk9jdDwvZGF0ZT48L3B1Yi1kYXRl
cz48L2RhdGVzPjxpc2JuPjE0NzItNDE0NiAoRWxlY3Ryb25pYykmI3hEOzAwMjEtOTc0NiAoTGlu
a2luZyk8L2lzYm4+PGFjY2Vzc2lvbi1udW0+MjI5MzM1NDY8L2FjY2Vzc2lvbi1udW0+PHVybHM+
PHJlbGF0ZWQtdXJscz48dXJsPmh0dHBzOi8vd3d3Lm5jYmkubmxtLm5paC5nb3YvcHVibWVkLzIy
OTMzNTQ2PC91cmw+PC9yZWxhdGVkLXVybHM+PC91cmxzPjxlbGVjdHJvbmljLXJlc291cmNlLW51
bT4xMC4xMTM2L2pjbGlucGF0aC0yMDEyLTIwMDg1MjwvZWxlY3Ryb25pYy1yZXNvdXJjZS1udW0+
PC9yZWNvcmQ+PC9DaXRlPjxDaXRlPjxBdXRob3I+Q2hvbmc8L0F1dGhvcj48WWVhcj4yMDExPC9Z
ZWFyPjxSZWNOdW0+OTwvUmVjTnVtPjxyZWNvcmQ+PHJlYy1udW1iZXI+OTwvcmVjLW51bWJlcj48
Zm9yZWlnbi1rZXlzPjxrZXkgYXBwPSJFTiIgZGItaWQ9ImZzeDIyenN4MnRzc3YzZTBycjV4czJh
cXZlczkyMHN4MnR6cyIgdGltZXN0YW1wPSIxNTM2MjE3OTAyIj45PC9rZXk+PC9mb3JlaWduLWtl
eXM+PHJlZi10eXBlIG5hbWU9IkpvdXJuYWwgQXJ0aWNsZSI+MTc8L3JlZi10eXBlPjxjb250cmli
dXRvcnM+PGF1dGhvcnM+PGF1dGhvcj5DaG9uZywgVy4gSC48L2F1dGhvcj48YXV0aG9yPk1vbGlu
b2xvLCBBLiBBLjwvYXV0aG9yPjxhdXRob3I+Q2hlbiwgQy4gQy48L2F1dGhvcj48YXV0aG9yPkNv
bGxpbnMsIE0uIFQuPC9hdXRob3I+PC9hdXRob3JzPjwvY29udHJpYnV0b3JzPjxhdXRoLWFkZHJl
c3M+U2tlbGV0YWwgQ2xpbmljYWwgU3R1ZGllcyBVbml0LCBDcmFuaW9mYWNpYWwgYW5kIFNrZWxl
dGFsIERpc2Vhc2VzIEJyYW5jaCwgTmF0aW9uYWwgSW5zdGl0dXRlIG9mIERlbnRhbCBhbmQgQ3Jh
bmlvZmFjaWFsIFJlc2VhcmNoLCBIYXRmaWVsZCBDbGluaWNhbCBSZXNlYXJjaCBDZW50ZXIsIE5h
dGlvbmFsIEluc3RpdHV0ZXMgb2YgSGVhbHRoLCBCZXRoZXNkYSwgTWFyeWxhbmQgMjA4OTIsIFVT
QS48L2F1dGgtYWRkcmVzcz48dGl0bGVzPjx0aXRsZT5UdW1vci1pbmR1Y2VkIG9zdGVvbWFsYWNp
YTwvdGl0bGU+PHNlY29uZGFyeS10aXRsZT5FbmRvY3IgUmVsYXQgQ2FuY2VyPC9zZWNvbmRhcnkt
dGl0bGU+PC90aXRsZXM+PHBlcmlvZGljYWw+PGZ1bGwtdGl0bGU+RW5kb2NyIFJlbGF0IENhbmNl
cjwvZnVsbC10aXRsZT48L3BlcmlvZGljYWw+PHBhZ2VzPlI1My03NzwvcGFnZXM+PHZvbHVtZT4x
ODwvdm9sdW1lPjxudW1iZXI+MzwvbnVtYmVyPjxrZXl3b3Jkcz48a2V5d29yZD5BbGdvcml0aG1z
PC9rZXl3b3JkPjxrZXl3b3JkPkFuaW1hbHM8L2tleXdvcmQ+PGtleXdvcmQ+RGlhZ25vc2lzLCBE
aWZmZXJlbnRpYWw8L2tleXdvcmQ+PGtleXdvcmQ+Rmlicm9ibGFzdCBHcm93dGggRmFjdG9ycy9i
bG9vZC9tZXRhYm9saXNtL3BoeXNpb2xvZ3k8L2tleXdvcmQ+PGtleXdvcmQ+SHVtYW5zPC9rZXl3
b3JkPjxrZXl3b3JkPk5lb3BsYXNtcy9jb21wbGljYXRpb25zL3BhdGhvbG9neS90aGVyYXB5PC9r
ZXl3b3JkPjxrZXl3b3JkPk5lb3BsYXNtcywgQ29ubmVjdGl2ZSBUaXNzdWUvKmRpYWdub3Npcy8q
ZXRpb2xvZ3kvcGF0aG9sb2d5Lyp0aGVyYXB5PC9rZXl3b3JkPjxrZXl3b3JkPk9zdGVvbWFsYWNp
YS9kaWFnbm9zaXMvZXRpb2xvZ3kvcGF0aG9sb2d5L3RoZXJhcHk8L2tleXdvcmQ+PGtleXdvcmQ+
UGhvc3BoYXRlcy9tZXRhYm9saXNtL3BoeXNpb2xvZ3k8L2tleXdvcmQ+PC9rZXl3b3Jkcz48ZGF0
ZXM+PHllYXI+MjAxMTwveWVhcj48cHViLWRhdGVzPjxkYXRlPkp1bjwvZGF0ZT48L3B1Yi1kYXRl
cz48L2RhdGVzPjxpc2JuPjE0NzktNjgyMSAoRWxlY3Ryb25pYykmI3hEOzEzNTEtMDA4OCAoTGlu
a2luZyk8L2lzYm4+PGFjY2Vzc2lvbi1udW0+MjE0OTAyNDA8L2FjY2Vzc2lvbi1udW0+PHVybHM+
PHJlbGF0ZWQtdXJscz48dXJsPmh0dHBzOi8vd3d3Lm5jYmkubmxtLm5paC5nb3YvcHVibWVkLzIx
NDkwMjQwPC91cmw+PC9yZWxhdGVkLXVybHM+PC91cmxzPjxjdXN0b20yPlBNQzM0MzM3NDE8L2N1
c3RvbTI+PGVsZWN0cm9uaWMtcmVzb3VyY2UtbnVtPjEwLjE1MzAvRVJDLTExLTAwMDY8L2VsZWN0
cm9uaWMtcmVzb3VyY2UtbnVtPjwvcmVjb3JkPjwvQ2l0ZT48L0VuZE5vdGU+
</w:fldData>
        </w:fldChar>
      </w:r>
      <w:r w:rsidR="004F6276" w:rsidRPr="00833711">
        <w:rPr>
          <w:rFonts w:ascii="Book Antiqua" w:hAnsi="Book Antiqua" w:cs="Times New Roman"/>
          <w:color w:val="000000" w:themeColor="text1"/>
          <w:sz w:val="24"/>
          <w:szCs w:val="24"/>
          <w:vertAlign w:val="superscript"/>
        </w:rPr>
        <w:instrText xml:space="preserve"> ADDIN EN.CITE </w:instrTex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PEVuZE5vdGU+PENpdGU+PEF1dGhvcj5HcmFoYW08L0F1dGhvcj48WWVhcj4yMDEyPC9ZZWFyPjxS
ZWNOdW0+MTE8L1JlY051bT48RGlzcGxheVRleHQ+WzEwLCAxNF08L0Rpc3BsYXlUZXh0PjxyZWNv
cmQ+PHJlYy1udW1iZXI+MTE8L3JlYy1udW1iZXI+PGZvcmVpZ24ta2V5cz48a2V5IGFwcD0iRU4i
IGRiLWlkPSJmc3gyMnpzeDJ0c3N2M2UwcnI1eHMyYXF2ZXM5MjBzeDJ0enMiIHRpbWVzdGFtcD0i
MTUzNjIxODEzMyI+MTE8L2tleT48L2ZvcmVpZ24ta2V5cz48cmVmLXR5cGUgbmFtZT0iSm91cm5h
bCBBcnRpY2xlIj4xNzwvcmVmLXR5cGU+PGNvbnRyaWJ1dG9ycz48YXV0aG9ycz48YXV0aG9yPkdy
YWhhbSwgUi48L2F1dGhvcj48YXV0aG9yPktyaXNobmFtdXJ0aHksIFMuPC9hdXRob3I+PGF1dGhv
cj5PbGl2ZWlyYSwgQS48L2F1dGhvcj48YXV0aG9yPklud2FyZHMsIEMuPC9hdXRob3I+PGF1dGhv
cj5Gb2xwZSwgQS4gTC48L2F1dGhvcj48L2F1dGhvcnM+PC9jb250cmlidXRvcnM+PGF1dGgtYWRk
cmVzcz5EZXBhcnRtZW50IG9mIFBhdGhvbG9neSBhbmQgTGFib3JhdG9yeSBNZWRpY2luZSwgTWF5
byBDbGluaWMsIFJvY2hlc3RlciwgTWlubmVzb3RhIDU1OTA1LCBVU0EuPC9hdXRoLWFkZHJlc3M+
PHRpdGxlcz48dGl0bGU+RnJlcXVlbnQgZXhwcmVzc2lvbiBvZiBmaWJyb2JsYXN0IGdyb3d0aCBm
YWN0b3ItMjMgKEZHRjIzKSBtUk5BIGluIGFuZXVyeXNtYWwgYm9uZSBjeXN0cyBhbmQgY2hvbmRy
b215eG9pZCBmaWJyb21hczwvdGl0bGU+PHNlY29uZGFyeS10aXRsZT5KIENsaW4gUGF0aG9sPC9z
ZWNvbmRhcnktdGl0bGU+PC90aXRsZXM+PHBlcmlvZGljYWw+PGZ1bGwtdGl0bGU+SiBDbGluIFBh
dGhvbDwvZnVsbC10aXRsZT48L3BlcmlvZGljYWw+PHBhZ2VzPjkwNy05PC9wYWdlcz48dm9sdW1l
PjY1PC92b2x1bWU+PG51bWJlcj4xMDwvbnVtYmVyPjxrZXl3b3Jkcz48a2V5d29yZD5BZG9sZXNj
ZW50PC9rZXl3b3JkPjxrZXl3b3JkPkFkdWx0PC9rZXl3b3JkPjxrZXl3b3JkPkJvbmUgQ3lzdHMs
IEFuZXVyeXNtYWwvKmRpYWdub3Npczwva2V5d29yZD48a2V5d29yZD5Cb25lIE5lb3BsYXNtcy8q
ZGlhZ25vc2lzPC9rZXl3b3JkPjxrZXl3b3JkPkNoaWxkPC9rZXl3b3JkPjxrZXl3b3JkPkNoaWxk
LCBQcmVzY2hvb2w8L2tleXdvcmQ+PGtleXdvcmQ+RmVtYWxlPC9rZXl3b3JkPjxrZXl3b3JkPkZp
YnJvYmxhc3QgR3Jvd3RoIEZhY3RvcnMvKm1ldGFib2xpc208L2tleXdvcmQ+PGtleXdvcmQ+Rmli
cm9tYS8qZGlhZ25vc2lzPC9rZXl3b3JkPjxrZXl3b3JkPkh1bWFuczwva2V5d29yZD48a2V5d29y
ZD5NYWxlPC9rZXl3b3JkPjxrZXl3b3JkPlJOQSwgTWVzc2VuZ2VyL21ldGFib2xpc208L2tleXdv
cmQ+PGtleXdvcmQ+UmV2ZXJzZSBUcmFuc2NyaXB0YXNlIFBvbHltZXJhc2UgQ2hhaW4gUmVhY3Rp
b248L2tleXdvcmQ+PGtleXdvcmQ+WW91bmcgQWR1bHQ8L2tleXdvcmQ+PC9rZXl3b3Jkcz48ZGF0
ZXM+PHllYXI+MjAxMjwveWVhcj48cHViLWRhdGVzPjxkYXRlPk9jdDwvZGF0ZT48L3B1Yi1kYXRl
cz48L2RhdGVzPjxpc2JuPjE0NzItNDE0NiAoRWxlY3Ryb25pYykmI3hEOzAwMjEtOTc0NiAoTGlu
a2luZyk8L2lzYm4+PGFjY2Vzc2lvbi1udW0+MjI5MzM1NDY8L2FjY2Vzc2lvbi1udW0+PHVybHM+
PHJlbGF0ZWQtdXJscz48dXJsPmh0dHBzOi8vd3d3Lm5jYmkubmxtLm5paC5nb3YvcHVibWVkLzIy
OTMzNTQ2PC91cmw+PC9yZWxhdGVkLXVybHM+PC91cmxzPjxlbGVjdHJvbmljLXJlc291cmNlLW51
bT4xMC4xMTM2L2pjbGlucGF0aC0yMDEyLTIwMDg1MjwvZWxlY3Ryb25pYy1yZXNvdXJjZS1udW0+
PC9yZWNvcmQ+PC9DaXRlPjxDaXRlPjxBdXRob3I+Q2hvbmc8L0F1dGhvcj48WWVhcj4yMDExPC9Z
ZWFyPjxSZWNOdW0+OTwvUmVjTnVtPjxyZWNvcmQ+PHJlYy1udW1iZXI+OTwvcmVjLW51bWJlcj48
Zm9yZWlnbi1rZXlzPjxrZXkgYXBwPSJFTiIgZGItaWQ9ImZzeDIyenN4MnRzc3YzZTBycjV4czJh
cXZlczkyMHN4MnR6cyIgdGltZXN0YW1wPSIxNTM2MjE3OTAyIj45PC9rZXk+PC9mb3JlaWduLWtl
eXM+PHJlZi10eXBlIG5hbWU9IkpvdXJuYWwgQXJ0aWNsZSI+MTc8L3JlZi10eXBlPjxjb250cmli
dXRvcnM+PGF1dGhvcnM+PGF1dGhvcj5DaG9uZywgVy4gSC48L2F1dGhvcj48YXV0aG9yPk1vbGlu
b2xvLCBBLiBBLjwvYXV0aG9yPjxhdXRob3I+Q2hlbiwgQy4gQy48L2F1dGhvcj48YXV0aG9yPkNv
bGxpbnMsIE0uIFQuPC9hdXRob3I+PC9hdXRob3JzPjwvY29udHJpYnV0b3JzPjxhdXRoLWFkZHJl
c3M+U2tlbGV0YWwgQ2xpbmljYWwgU3R1ZGllcyBVbml0LCBDcmFuaW9mYWNpYWwgYW5kIFNrZWxl
dGFsIERpc2Vhc2VzIEJyYW5jaCwgTmF0aW9uYWwgSW5zdGl0dXRlIG9mIERlbnRhbCBhbmQgQ3Jh
bmlvZmFjaWFsIFJlc2VhcmNoLCBIYXRmaWVsZCBDbGluaWNhbCBSZXNlYXJjaCBDZW50ZXIsIE5h
dGlvbmFsIEluc3RpdHV0ZXMgb2YgSGVhbHRoLCBCZXRoZXNkYSwgTWFyeWxhbmQgMjA4OTIsIFVT
QS48L2F1dGgtYWRkcmVzcz48dGl0bGVzPjx0aXRsZT5UdW1vci1pbmR1Y2VkIG9zdGVvbWFsYWNp
YTwvdGl0bGU+PHNlY29uZGFyeS10aXRsZT5FbmRvY3IgUmVsYXQgQ2FuY2VyPC9zZWNvbmRhcnkt
dGl0bGU+PC90aXRsZXM+PHBlcmlvZGljYWw+PGZ1bGwtdGl0bGU+RW5kb2NyIFJlbGF0IENhbmNl
cjwvZnVsbC10aXRsZT48L3BlcmlvZGljYWw+PHBhZ2VzPlI1My03NzwvcGFnZXM+PHZvbHVtZT4x
ODwvdm9sdW1lPjxudW1iZXI+MzwvbnVtYmVyPjxrZXl3b3Jkcz48a2V5d29yZD5BbGdvcml0aG1z
PC9rZXl3b3JkPjxrZXl3b3JkPkFuaW1hbHM8L2tleXdvcmQ+PGtleXdvcmQ+RGlhZ25vc2lzLCBE
aWZmZXJlbnRpYWw8L2tleXdvcmQ+PGtleXdvcmQ+Rmlicm9ibGFzdCBHcm93dGggRmFjdG9ycy9i
bG9vZC9tZXRhYm9saXNtL3BoeXNpb2xvZ3k8L2tleXdvcmQ+PGtleXdvcmQ+SHVtYW5zPC9rZXl3
b3JkPjxrZXl3b3JkPk5lb3BsYXNtcy9jb21wbGljYXRpb25zL3BhdGhvbG9neS90aGVyYXB5PC9r
ZXl3b3JkPjxrZXl3b3JkPk5lb3BsYXNtcywgQ29ubmVjdGl2ZSBUaXNzdWUvKmRpYWdub3Npcy8q
ZXRpb2xvZ3kvcGF0aG9sb2d5Lyp0aGVyYXB5PC9rZXl3b3JkPjxrZXl3b3JkPk9zdGVvbWFsYWNp
YS9kaWFnbm9zaXMvZXRpb2xvZ3kvcGF0aG9sb2d5L3RoZXJhcHk8L2tleXdvcmQ+PGtleXdvcmQ+
UGhvc3BoYXRlcy9tZXRhYm9saXNtL3BoeXNpb2xvZ3k8L2tleXdvcmQ+PC9rZXl3b3Jkcz48ZGF0
ZXM+PHllYXI+MjAxMTwveWVhcj48cHViLWRhdGVzPjxkYXRlPkp1bjwvZGF0ZT48L3B1Yi1kYXRl
cz48L2RhdGVzPjxpc2JuPjE0NzktNjgyMSAoRWxlY3Ryb25pYykmI3hEOzEzNTEtMDA4OCAoTGlu
a2luZyk8L2lzYm4+PGFjY2Vzc2lvbi1udW0+MjE0OTAyNDA8L2FjY2Vzc2lvbi1udW0+PHVybHM+
PHJlbGF0ZWQtdXJscz48dXJsPmh0dHBzOi8vd3d3Lm5jYmkubmxtLm5paC5nb3YvcHVibWVkLzIx
NDkwMjQwPC91cmw+PC9yZWxhdGVkLXVybHM+PC91cmxzPjxjdXN0b20yPlBNQzM0MzM3NDE8L2N1
c3RvbTI+PGVsZWN0cm9uaWMtcmVzb3VyY2UtbnVtPjEwLjE1MzAvRVJDLTExLTAwMDY8L2VsZWN0
cm9uaWMtcmVzb3VyY2UtbnVtPjwvcmVjb3JkPjwvQ2l0ZT48L0VuZE5vdGU+
</w:fldData>
        </w:fldChar>
      </w:r>
      <w:r w:rsidR="004F6276" w:rsidRPr="00833711">
        <w:rPr>
          <w:rFonts w:ascii="Book Antiqua" w:hAnsi="Book Antiqua" w:cs="Times New Roman"/>
          <w:color w:val="000000" w:themeColor="text1"/>
          <w:sz w:val="24"/>
          <w:szCs w:val="24"/>
          <w:vertAlign w:val="superscript"/>
        </w:rPr>
        <w:instrText xml:space="preserve"> ADDIN EN.CITE.DATA </w:instrText>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end"/>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[10,14]</w:t>
      </w:r>
      <w:r w:rsidR="004F6276" w:rsidRPr="00833711">
        <w:rPr>
          <w:rFonts w:ascii="Book Antiqua" w:hAnsi="Book Antiqua" w:cs="Times New Roman"/>
          <w:color w:val="000000" w:themeColor="text1"/>
          <w:sz w:val="24"/>
          <w:szCs w:val="24"/>
          <w:vertAlign w:val="superscript"/>
        </w:rPr>
        <w:fldChar w:fldCharType="end"/>
      </w:r>
      <w:r w:rsidRPr="00833711">
        <w:rPr>
          <w:rFonts w:ascii="Book Antiqua" w:hAnsi="Book Antiqua" w:cs="Times New Roman"/>
          <w:color w:val="000000" w:themeColor="text1"/>
          <w:sz w:val="24"/>
          <w:szCs w:val="24"/>
        </w:rPr>
        <w:t>.</w:t>
      </w:r>
      <w:r w:rsidR="00FF1169" w:rsidRPr="00833711">
        <w:rPr>
          <w:rFonts w:ascii="Book Antiqua" w:hAnsi="Book Antiqua" w:cs="Times New Roman"/>
          <w:color w:val="000000" w:themeColor="text1"/>
          <w:sz w:val="24"/>
          <w:szCs w:val="24"/>
        </w:rPr>
        <w:t xml:space="preserve"> FGF-23 plays important roles in phosphate homeostasis and vitamin D metabolism. After binding with</w:t>
      </w:r>
      <w:r w:rsidR="00C77D54" w:rsidRPr="00833711">
        <w:rPr>
          <w:rFonts w:ascii="Book Antiqua" w:hAnsi="Book Antiqua" w:cs="Times New Roman"/>
          <w:color w:val="000000" w:themeColor="text1"/>
          <w:sz w:val="24"/>
          <w:szCs w:val="24"/>
        </w:rPr>
        <w:t xml:space="preserve"> the</w:t>
      </w:r>
      <w:r w:rsidR="00FF1169" w:rsidRPr="00833711">
        <w:rPr>
          <w:rFonts w:ascii="Book Antiqua" w:hAnsi="Book Antiqua" w:cs="Times New Roman"/>
          <w:color w:val="000000" w:themeColor="text1"/>
          <w:sz w:val="24"/>
          <w:szCs w:val="24"/>
        </w:rPr>
        <w:t xml:space="preserve"> FGFr1 receptor and </w:t>
      </w:r>
      <w:r w:rsidR="00C77D54" w:rsidRPr="00833711">
        <w:rPr>
          <w:rFonts w:ascii="Book Antiqua" w:hAnsi="Book Antiqua" w:cs="Times New Roman"/>
          <w:color w:val="000000" w:themeColor="text1"/>
          <w:sz w:val="24"/>
          <w:szCs w:val="24"/>
        </w:rPr>
        <w:t xml:space="preserve">the </w:t>
      </w:r>
      <w:r w:rsidR="00FF1169" w:rsidRPr="00833711">
        <w:rPr>
          <w:rFonts w:ascii="Book Antiqua" w:hAnsi="Book Antiqua" w:cs="Times New Roman"/>
          <w:color w:val="000000" w:themeColor="text1"/>
          <w:sz w:val="24"/>
          <w:szCs w:val="24"/>
        </w:rPr>
        <w:t>t</w:t>
      </w:r>
      <w:r w:rsidR="00C77D54" w:rsidRPr="00833711">
        <w:rPr>
          <w:rFonts w:ascii="Book Antiqua" w:hAnsi="Book Antiqua" w:cs="Times New Roman"/>
          <w:color w:val="000000" w:themeColor="text1"/>
          <w:sz w:val="24"/>
          <w:szCs w:val="24"/>
        </w:rPr>
        <w:t>r</w:t>
      </w:r>
      <w:r w:rsidR="00FF1169" w:rsidRPr="00833711">
        <w:rPr>
          <w:rFonts w:ascii="Book Antiqua" w:hAnsi="Book Antiqua" w:cs="Times New Roman"/>
          <w:color w:val="000000" w:themeColor="text1"/>
          <w:sz w:val="24"/>
          <w:szCs w:val="24"/>
        </w:rPr>
        <w:t xml:space="preserve">ansmembrane protein Klotho, </w:t>
      </w:r>
      <w:r w:rsidR="00C77D54" w:rsidRPr="00833711">
        <w:rPr>
          <w:rFonts w:ascii="Book Antiqua" w:hAnsi="Book Antiqua" w:cs="Times New Roman"/>
          <w:color w:val="000000" w:themeColor="text1"/>
          <w:sz w:val="24"/>
          <w:szCs w:val="24"/>
        </w:rPr>
        <w:t xml:space="preserve">FGF-23 </w:t>
      </w:r>
      <w:r w:rsidR="00FF1169" w:rsidRPr="00833711">
        <w:rPr>
          <w:rFonts w:ascii="Book Antiqua" w:hAnsi="Book Antiqua" w:cs="Times New Roman"/>
          <w:color w:val="000000" w:themeColor="text1"/>
          <w:sz w:val="24"/>
          <w:szCs w:val="24"/>
        </w:rPr>
        <w:t xml:space="preserve">exerts bioactivity at </w:t>
      </w:r>
      <w:r w:rsidR="00C77D54" w:rsidRPr="00833711">
        <w:rPr>
          <w:rFonts w:ascii="Book Antiqua" w:hAnsi="Book Antiqua" w:cs="Times New Roman"/>
          <w:color w:val="000000" w:themeColor="text1"/>
          <w:sz w:val="24"/>
          <w:szCs w:val="24"/>
        </w:rPr>
        <w:t xml:space="preserve">the </w:t>
      </w:r>
      <w:r w:rsidR="00FF1169" w:rsidRPr="00833711">
        <w:rPr>
          <w:rFonts w:ascii="Book Antiqua" w:hAnsi="Book Antiqua" w:cs="Times New Roman"/>
          <w:color w:val="000000" w:themeColor="text1"/>
          <w:sz w:val="24"/>
          <w:szCs w:val="24"/>
        </w:rPr>
        <w:t>proximal tubules</w:t>
      </w:r>
      <w:r w:rsidR="00C77D54" w:rsidRPr="00833711">
        <w:rPr>
          <w:rFonts w:ascii="Book Antiqua" w:hAnsi="Book Antiqua" w:cs="Times New Roman"/>
          <w:color w:val="000000" w:themeColor="text1"/>
          <w:sz w:val="24"/>
          <w:szCs w:val="24"/>
        </w:rPr>
        <w:t>,</w:t>
      </w:r>
      <w:r w:rsidR="00FF1169" w:rsidRPr="00833711">
        <w:rPr>
          <w:rFonts w:ascii="Book Antiqua" w:hAnsi="Book Antiqua" w:cs="Times New Roman"/>
          <w:color w:val="000000" w:themeColor="text1"/>
          <w:sz w:val="24"/>
          <w:szCs w:val="24"/>
        </w:rPr>
        <w:t xml:space="preserve"> where it inhibits phosphate resorption. </w:t>
      </w:r>
      <w:r w:rsidR="00C77D54" w:rsidRPr="00833711">
        <w:rPr>
          <w:rFonts w:ascii="Book Antiqua" w:hAnsi="Book Antiqua" w:cs="Times New Roman"/>
          <w:color w:val="000000" w:themeColor="text1"/>
          <w:sz w:val="24"/>
          <w:szCs w:val="24"/>
        </w:rPr>
        <w:t xml:space="preserve">FGF-23 </w:t>
      </w:r>
      <w:r w:rsidR="00992F1A" w:rsidRPr="00833711">
        <w:rPr>
          <w:rFonts w:ascii="Book Antiqua" w:hAnsi="Book Antiqua" w:cs="Times New Roman"/>
          <w:color w:val="000000" w:themeColor="text1"/>
          <w:sz w:val="24"/>
          <w:szCs w:val="24"/>
        </w:rPr>
        <w:t>also impair</w:t>
      </w:r>
      <w:r w:rsidR="003A7A90" w:rsidRPr="00833711">
        <w:rPr>
          <w:rFonts w:ascii="Book Antiqua" w:hAnsi="Book Antiqua" w:cs="Times New Roman"/>
          <w:color w:val="000000" w:themeColor="text1"/>
          <w:sz w:val="24"/>
          <w:szCs w:val="24"/>
        </w:rPr>
        <w:t>s</w:t>
      </w:r>
      <w:r w:rsidR="00992F1A" w:rsidRPr="00833711">
        <w:rPr>
          <w:rFonts w:ascii="Book Antiqua" w:hAnsi="Book Antiqua" w:cs="Times New Roman"/>
          <w:color w:val="000000" w:themeColor="text1"/>
          <w:sz w:val="24"/>
          <w:szCs w:val="24"/>
        </w:rPr>
        <w:t xml:space="preserve"> the activity of hydroxylation of 25-hydroxyvitamin (OH) D3. These mechanisms </w:t>
      </w:r>
      <w:r w:rsidR="00F17237" w:rsidRPr="00833711">
        <w:rPr>
          <w:rFonts w:ascii="Book Antiqua" w:hAnsi="Book Antiqua" w:cs="Times New Roman"/>
          <w:color w:val="000000" w:themeColor="text1"/>
          <w:sz w:val="24"/>
          <w:szCs w:val="24"/>
        </w:rPr>
        <w:t xml:space="preserve">mainly </w:t>
      </w:r>
      <w:r w:rsidR="006F3A2B" w:rsidRPr="00833711">
        <w:rPr>
          <w:rFonts w:ascii="Book Antiqua" w:hAnsi="Book Antiqua" w:cs="Times New Roman"/>
          <w:color w:val="000000" w:themeColor="text1"/>
          <w:sz w:val="24"/>
          <w:szCs w:val="24"/>
        </w:rPr>
        <w:t>le</w:t>
      </w:r>
      <w:r w:rsidR="003A7A90" w:rsidRPr="00833711">
        <w:rPr>
          <w:rFonts w:ascii="Book Antiqua" w:hAnsi="Book Antiqua" w:cs="Times New Roman"/>
          <w:color w:val="000000" w:themeColor="text1"/>
          <w:sz w:val="24"/>
          <w:szCs w:val="24"/>
        </w:rPr>
        <w:t>a</w:t>
      </w:r>
      <w:r w:rsidR="006F3A2B" w:rsidRPr="00833711">
        <w:rPr>
          <w:rFonts w:ascii="Book Antiqua" w:hAnsi="Book Antiqua" w:cs="Times New Roman"/>
          <w:color w:val="000000" w:themeColor="text1"/>
          <w:sz w:val="24"/>
          <w:szCs w:val="24"/>
        </w:rPr>
        <w:t xml:space="preserve">d to hypophosphatemia and </w:t>
      </w:r>
      <w:proofErr w:type="spellStart"/>
      <w:r w:rsidR="00812CA6" w:rsidRPr="00833711">
        <w:rPr>
          <w:rFonts w:ascii="Book Antiqua" w:hAnsi="Book Antiqua" w:cs="Times New Roman"/>
          <w:color w:val="000000" w:themeColor="text1"/>
          <w:sz w:val="24"/>
          <w:szCs w:val="24"/>
        </w:rPr>
        <w:t>osteomalacia</w:t>
      </w:r>
      <w:proofErr w:type="spellEnd"/>
      <w:r w:rsidR="004F6276" w:rsidRPr="00833711">
        <w:rPr>
          <w:rFonts w:ascii="Book Antiqua" w:hAnsi="Book Antiqua" w:cs="Times New Roman"/>
          <w:color w:val="000000" w:themeColor="text1"/>
          <w:sz w:val="24"/>
          <w:szCs w:val="24"/>
          <w:vertAlign w:val="superscript"/>
        </w:rPr>
        <w:fldChar w:fldCharType="begin">
          <w:fldData xml:space="preserve">PEVuZE5vdGU+PENpdGU+PEF1dGhvcj5IZXJuYW5kbzwvQXV0aG9yPjxZZWFyPjIwMDc8L1llYXI+
PFJlY051bT4xMDwvUmVjTnVtPjxEaXNwbGF5VGV4dD5bMTUsIDE2XTwvRGlzcGxheVRleHQ+PHJl
Y29yZD48cmVjLW51bWJlcj4xMDwvcmVjLW51bWJlcj48Zm9yZWlnbi1rZXlzPjxrZXkgYXBwPSJF
TiIgZGItaWQ9ImZzeDIyenN4MnRzc3YzZTBycjV4czJhcXZlczkyMHN4MnR6cyIgdGltZXN0YW1w
PSIxNTM2MjE3OTc0Ij4xMDwva2V5PjwvZm9yZWlnbi1rZXlzPjxyZWYtdHlwZSBuYW1lPSJKb3Vy
bmFsIEFydGljbGUiPjE3PC9yZWYtdHlwZT48Y29udHJpYnV0b3JzPjxhdXRob3JzPjxhdXRob3I+
SGVybmFuZG8sIE4uPC9hdXRob3I+PGF1dGhvcj5XYWduZXIsIEMuPC9hdXRob3I+PGF1dGhvcj5C
aWJlciwgSi48L2F1dGhvcj48YXV0aG9yPk11cmVyLCBILjwvYXV0aG9yPjwvYXV0aG9ycz48L2Nv
bnRyaWJ1dG9ycz48YXV0aC1hZGRyZXNzPkluc3RpdHV0ZSBvZiBQaHlzaW9sb2d5LCBVbml2ZXJz
aXR5IG9mIFp1cmljaCwgWnVyaWNoLCBTd2l0emVybGFuZC48L2F1dGgtYWRkcmVzcz48dGl0bGVz
Pjx0aXRsZT5LaWRuZXkga2luYXNlIG5ldHdvcmsgcmVndWxhdGVzIHJlbmFsIGlvbiBjb3RyYW5z
cG9ydDwvdGl0bGU+PHNlY29uZGFyeS10aXRsZT5KIENsaW4gSW52ZXN0PC9zZWNvbmRhcnktdGl0
bGU+PC90aXRsZXM+PHBlcmlvZGljYWw+PGZ1bGwtdGl0bGU+SiBDbGluIEludmVzdDwvZnVsbC10
aXRsZT48L3BlcmlvZGljYWw+PHBhZ2VzPjMxNzktODI8L3BhZ2VzPjx2b2x1bWU+MTE3PC92b2x1
bWU+PG51bWJlcj4xMTwvbnVtYmVyPjxrZXl3b3Jkcz48a2V5d29yZD5Ib21lb3N0YXNpczwva2V5
d29yZD48a2V5d29yZD5Jb24gVHJhbnNwb3J0LypwaHlzaW9sb2d5PC9rZXl3b3JkPjxrZXl3b3Jk
PipLaWRuZXkvZW56eW1vbG9neS9tZXRhYm9saXNtPC9rZXl3b3JkPjxrZXl3b3JkPlBob3NwaGF0
ZXMvbWV0YWJvbGlzbTwva2V5d29yZD48a2V5d29yZD5Qcm90ZWluLVNlcmluZS1UaHJlb25pbmUg
S2luYXNlcy8qbWV0YWJvbGlzbTwva2V5d29yZD48a2V5d29yZD5TaWduYWwgVHJhbnNkdWN0aW9u
LypwaHlzaW9sb2d5PC9rZXl3b3JkPjxrZXl3b3JkPlNvZGl1bS9tZXRhYm9saXNtPC9rZXl3b3Jk
PjxrZXl3b3JkPlNvZGl1bS1QaG9zcGhhdGUgQ290cmFuc3BvcnRlciBQcm90ZWlucywgVHlwZSBJ
SWEvbWV0YWJvbGlzbTwva2V5d29yZD48L2tleXdvcmRzPjxkYXRlcz48eWVhcj4yMDA3PC95ZWFy
PjxwdWItZGF0ZXM+PGRhdGU+Tm92PC9kYXRlPjwvcHViLWRhdGVzPjwvZGF0ZXM+PGlzYm4+MDAy
MS05NzM4IChQcmludCkmI3hEOzAwMjEtOTczOCAoTGlua2luZyk8L2lzYm4+PGFjY2Vzc2lvbi1u
dW0+MTc5NzU2NjM8L2FjY2Vzc2lvbi1udW0+PHVybHM+PHJlbGF0ZWQtdXJscz48dXJsPmh0dHBz
Oi8vd3d3Lm5jYmkubmxtLm5paC5nb3YvcHVibWVkLzE3OTc1NjYzPC91cmw+PC9yZWxhdGVkLXVy
bHM+PC91cmxzPjxjdXN0b20yPlBNQzIwNDU2MjM8L2N1c3RvbTI+PGVsZWN0cm9uaWMtcmVzb3Vy
Y2UtbnVtPjEwLjExNzIvSkNJMzM4NTk8L2VsZWN0cm9uaWMtcmVzb3VyY2UtbnVtPjwvcmVjb3Jk
PjwvQ2l0ZT48Q2l0ZT48QXV0aG9yPkt1bWFyPC9BdXRob3I+PFllYXI+MjAwMDwvWWVhcj48UmVj
TnVtPjEzPC9SZWNOdW0+PHJlY29yZD48cmVjLW51bWJlcj4xMzwvcmVjLW51bWJlcj48Zm9yZWln
bi1rZXlzPjxrZXkgYXBwPSJFTiIgZGItaWQ9ImZzeDIyenN4MnRzc3YzZTBycjV4czJhcXZlczky
MHN4MnR6cyIgdGltZXN0YW1wPSIxNTM2MjE5OTA1Ij4xMzwva2V5PjwvZm9yZWlnbi1rZXlzPjxy
ZWYtdHlwZSBuYW1lPSJKb3VybmFsIEFydGljbGUiPjE3PC9yZWYtdHlwZT48Y29udHJpYnV0b3Jz
PjxhdXRob3JzPjxhdXRob3I+S3VtYXIsIFIuPC9hdXRob3I+PC9hdXRob3JzPjwvY29udHJpYnV0
b3JzPjxhdXRoLWFkZHJlc3M+RGVwYXJ0bWVudHMgb2YgTWVkaWNpbmUsIEJpb2NoZW1pc3RyeSwg
YW5kIE1vbGVjdWxhciBCaW9sb2d5LCBNYXlvIENsaW5pYyBhbmQgRm91bmRhdGlvbiwgUm9jaGVz
dGVyLCBNaW5uZXNvdGEgNTU5MDUsIFVTQS4gcmt1bWFyQG1heW8uZWR1PC9hdXRoLWFkZHJlc3M+
PHRpdGxlcz48dGl0bGU+VHVtb3ItaW5kdWNlZCBvc3Rlb21hbGFjaWEgYW5kIHRoZSByZWd1bGF0
aW9uIG9mIHBob3NwaGF0ZSBob21lb3N0YXNpczwvdGl0bGU+PHNlY29uZGFyeS10aXRsZT5Cb25l
PC9zZWNvbmRhcnktdGl0bGU+PC90aXRsZXM+PHBlcmlvZGljYWw+PGZ1bGwtdGl0bGU+Qm9uZTwv
ZnVsbC10aXRsZT48L3BlcmlvZGljYWw+PHBhZ2VzPjMzMy04PC9wYWdlcz48dm9sdW1lPjI3PC92
b2x1bWU+PG51bWJlcj4zPC9udW1iZXI+PGtleXdvcmRzPjxrZXl3b3JkPkNhbGNpdHJpb2wvbWV0
YWJvbGlzbTwva2V5d29yZD48a2V5d29yZD5Ib21lb3N0YXNpczwva2V5d29yZD48a2V5d29yZD5I
dW1hbnM8L2tleXdvcmQ+PGtleXdvcmQ+SHlwb3Bob3NwaGF0ZW1pYS9ldGlvbG9neS9tZXRhYm9s
aXNtPC9rZXl3b3JkPjxrZXl3b3JkPkh5cG9waG9zcGhhdGVtaWEsIEZhbWlsaWFsL2dlbmV0aWNz
L21ldGFib2xpc208L2tleXdvcmQ+PGtleXdvcmQ+TW9kZWxzLCBCaW9sb2dpY2FsPC9rZXl3b3Jk
PjxrZXl3b3JkPk5lb3BsYXNtcy8qY29tcGxpY2F0aW9uczwva2V5d29yZD48a2V5d29yZD5Pc3Rl
b21hbGFjaWEvKmV0aW9sb2d5LyptZXRhYm9saXNtPC9rZXl3b3JkPjxrZXl3b3JkPlBIRVggUGhv
c3BoYXRlIFJlZ3VsYXRpbmcgTmV1dHJhbCBFbmRvcGVwdGlkYXNlPC9rZXl3b3JkPjxrZXl3b3Jk
PlBob3NwaGF0ZXMvKm1ldGFib2xpc208L2tleXdvcmQ+PGtleXdvcmQ+UHJvdGVpbnMvZ2VuZXRp
Y3MvbWV0YWJvbGlzbTwva2V5d29yZD48a2V5d29yZD5TeW5kcm9tZTwva2V5d29yZD48L2tleXdv
cmRzPjxkYXRlcz48eWVhcj4yMDAwPC95ZWFyPjxwdWItZGF0ZXM+PGRhdGU+U2VwPC9kYXRlPjwv
cHViLWRhdGVzPjwvZGF0ZXM+PGlzYm4+ODc1Ni0zMjgyIChQcmludCkmI3hEOzE4NzMtMjc2MyAo
TGlua2luZyk8L2lzYm4+PGFjY2Vzc2lvbi1udW0+MTA5NjIzNDE8L2FjY2Vzc2lvbi1udW0+PHVy
bHM+PHJlbGF0ZWQtdXJscz48dXJsPmh0dHBzOi8vd3d3Lm5jYmkubmxtLm5paC5nb3YvcHVibWVk
LzEwOTYyMzQxPC91cmw+PC9yZWxhdGVkLXVybHM+PC91cmxzPjwvcmVjb3JkPjwvQ2l0ZT48L0Vu
ZE5vdGU+
</w:fldData>
        </w:fldChar>
      </w:r>
      <w:r w:rsidR="004F6276" w:rsidRPr="00833711">
        <w:rPr>
          <w:rFonts w:ascii="Book Antiqua" w:hAnsi="Book Antiqua" w:cs="Times New Roman"/>
          <w:color w:val="000000" w:themeColor="text1"/>
          <w:sz w:val="24"/>
          <w:szCs w:val="24"/>
          <w:vertAlign w:val="superscript"/>
        </w:rPr>
        <w:instrText xml:space="preserve"> ADDIN EN.CITE </w:instrText>
      </w:r>
      <w:r w:rsidR="004F6276" w:rsidRPr="00833711">
        <w:rPr>
          <w:rFonts w:ascii="Book Antiqua" w:hAnsi="Book Antiqua" w:cs="Times New Roman"/>
          <w:color w:val="000000" w:themeColor="text1"/>
          <w:sz w:val="24"/>
          <w:szCs w:val="24"/>
          <w:vertAlign w:val="superscript"/>
        </w:rPr>
        <w:fldChar w:fldCharType="begin">
          <w:fldData xml:space="preserve">PEVuZE5vdGU+PENpdGU+PEF1dGhvcj5IZXJuYW5kbzwvQXV0aG9yPjxZZWFyPjIwMDc8L1llYXI+
PFJlY051bT4xMDwvUmVjTnVtPjxEaXNwbGF5VGV4dD5bMTUsIDE2XTwvRGlzcGxheVRleHQ+PHJl
Y29yZD48cmVjLW51bWJlcj4xMDwvcmVjLW51bWJlcj48Zm9yZWlnbi1rZXlzPjxrZXkgYXBwPSJF
TiIgZGItaWQ9ImZzeDIyenN4MnRzc3YzZTBycjV4czJhcXZlczkyMHN4MnR6cyIgdGltZXN0YW1w
PSIxNTM2MjE3OTc0Ij4xMDwva2V5PjwvZm9yZWlnbi1rZXlzPjxyZWYtdHlwZSBuYW1lPSJKb3Vy
bmFsIEFydGljbGUiPjE3PC9yZWYtdHlwZT48Y29udHJpYnV0b3JzPjxhdXRob3JzPjxhdXRob3I+
SGVybmFuZG8sIE4uPC9hdXRob3I+PGF1dGhvcj5XYWduZXIsIEMuPC9hdXRob3I+PGF1dGhvcj5C
aWJlciwgSi48L2F1dGhvcj48YXV0aG9yPk11cmVyLCBILjwvYXV0aG9yPjwvYXV0aG9ycz48L2Nv
bnRyaWJ1dG9ycz48YXV0aC1hZGRyZXNzPkluc3RpdHV0ZSBvZiBQaHlzaW9sb2d5LCBVbml2ZXJz
aXR5IG9mIFp1cmljaCwgWnVyaWNoLCBTd2l0emVybGFuZC48L2F1dGgtYWRkcmVzcz48dGl0bGVz
Pjx0aXRsZT5LaWRuZXkga2luYXNlIG5ldHdvcmsgcmVndWxhdGVzIHJlbmFsIGlvbiBjb3RyYW5z
cG9ydDwvdGl0bGU+PHNlY29uZGFyeS10aXRsZT5KIENsaW4gSW52ZXN0PC9zZWNvbmRhcnktdGl0
bGU+PC90aXRsZXM+PHBlcmlvZGljYWw+PGZ1bGwtdGl0bGU+SiBDbGluIEludmVzdDwvZnVsbC10
aXRsZT48L3BlcmlvZGljYWw+PHBhZ2VzPjMxNzktODI8L3BhZ2VzPjx2b2x1bWU+MTE3PC92b2x1
bWU+PG51bWJlcj4xMTwvbnVtYmVyPjxrZXl3b3Jkcz48a2V5d29yZD5Ib21lb3N0YXNpczwva2V5
d29yZD48a2V5d29yZD5Jb24gVHJhbnNwb3J0LypwaHlzaW9sb2d5PC9rZXl3b3JkPjxrZXl3b3Jk
PipLaWRuZXkvZW56eW1vbG9neS9tZXRhYm9saXNtPC9rZXl3b3JkPjxrZXl3b3JkPlBob3NwaGF0
ZXMvbWV0YWJvbGlzbTwva2V5d29yZD48a2V5d29yZD5Qcm90ZWluLVNlcmluZS1UaHJlb25pbmUg
S2luYXNlcy8qbWV0YWJvbGlzbTwva2V5d29yZD48a2V5d29yZD5TaWduYWwgVHJhbnNkdWN0aW9u
LypwaHlzaW9sb2d5PC9rZXl3b3JkPjxrZXl3b3JkPlNvZGl1bS9tZXRhYm9saXNtPC9rZXl3b3Jk
PjxrZXl3b3JkPlNvZGl1bS1QaG9zcGhhdGUgQ290cmFuc3BvcnRlciBQcm90ZWlucywgVHlwZSBJ
SWEvbWV0YWJvbGlzbTwva2V5d29yZD48L2tleXdvcmRzPjxkYXRlcz48eWVhcj4yMDA3PC95ZWFy
PjxwdWItZGF0ZXM+PGRhdGU+Tm92PC9kYXRlPjwvcHViLWRhdGVzPjwvZGF0ZXM+PGlzYm4+MDAy
MS05NzM4IChQcmludCkmI3hEOzAwMjEtOTczOCAoTGlua2luZyk8L2lzYm4+PGFjY2Vzc2lvbi1u
dW0+MTc5NzU2NjM8L2FjY2Vzc2lvbi1udW0+PHVybHM+PHJlbGF0ZWQtdXJscz48dXJsPmh0dHBz
Oi8vd3d3Lm5jYmkubmxtLm5paC5nb3YvcHVibWVkLzE3OTc1NjYzPC91cmw+PC9yZWxhdGVkLXVy
bHM+PC91cmxzPjxjdXN0b20yPlBNQzIwNDU2MjM8L2N1c3RvbTI+PGVsZWN0cm9uaWMtcmVzb3Vy
Y2UtbnVtPjEwLjExNzIvSkNJMzM4NTk8L2VsZWN0cm9uaWMtcmVzb3VyY2UtbnVtPjwvcmVjb3Jk
PjwvQ2l0ZT48Q2l0ZT48QXV0aG9yPkt1bWFyPC9BdXRob3I+PFllYXI+MjAwMDwvWWVhcj48UmVj
TnVtPjEzPC9SZWNOdW0+PHJlY29yZD48cmVjLW51bWJlcj4xMzwvcmVjLW51bWJlcj48Zm9yZWln
bi1rZXlzPjxrZXkgYXBwPSJFTiIgZGItaWQ9ImZzeDIyenN4MnRzc3YzZTBycjV4czJhcXZlczky
MHN4MnR6cyIgdGltZXN0YW1wPSIxNTM2MjE5OTA1Ij4xMzwva2V5PjwvZm9yZWlnbi1rZXlzPjxy
ZWYtdHlwZSBuYW1lPSJKb3VybmFsIEFydGljbGUiPjE3PC9yZWYtdHlwZT48Y29udHJpYnV0b3Jz
PjxhdXRob3JzPjxhdXRob3I+S3VtYXIsIFIuPC9hdXRob3I+PC9hdXRob3JzPjwvY29udHJpYnV0
b3JzPjxhdXRoLWFkZHJlc3M+RGVwYXJ0bWVudHMgb2YgTWVkaWNpbmUsIEJpb2NoZW1pc3RyeSwg
YW5kIE1vbGVjdWxhciBCaW9sb2d5LCBNYXlvIENsaW5pYyBhbmQgRm91bmRhdGlvbiwgUm9jaGVz
dGVyLCBNaW5uZXNvdGEgNTU5MDUsIFVTQS4gcmt1bWFyQG1heW8uZWR1PC9hdXRoLWFkZHJlc3M+
PHRpdGxlcz48dGl0bGU+VHVtb3ItaW5kdWNlZCBvc3Rlb21hbGFjaWEgYW5kIHRoZSByZWd1bGF0
aW9uIG9mIHBob3NwaGF0ZSBob21lb3N0YXNpczwvdGl0bGU+PHNlY29uZGFyeS10aXRsZT5Cb25l
PC9zZWNvbmRhcnktdGl0bGU+PC90aXRsZXM+PHBlcmlvZGljYWw+PGZ1bGwtdGl0bGU+Qm9uZTwv
ZnVsbC10aXRsZT48L3BlcmlvZGljYWw+PHBhZ2VzPjMzMy04PC9wYWdlcz48dm9sdW1lPjI3PC92
b2x1bWU+PG51bWJlcj4zPC9udW1iZXI+PGtleXdvcmRzPjxrZXl3b3JkPkNhbGNpdHJpb2wvbWV0
YWJvbGlzbTwva2V5d29yZD48a2V5d29yZD5Ib21lb3N0YXNpczwva2V5d29yZD48a2V5d29yZD5I
dW1hbnM8L2tleXdvcmQ+PGtleXdvcmQ+SHlwb3Bob3NwaGF0ZW1pYS9ldGlvbG9neS9tZXRhYm9s
aXNtPC9rZXl3b3JkPjxrZXl3b3JkPkh5cG9waG9zcGhhdGVtaWEsIEZhbWlsaWFsL2dlbmV0aWNz
L21ldGFib2xpc208L2tleXdvcmQ+PGtleXdvcmQ+TW9kZWxzLCBCaW9sb2dpY2FsPC9rZXl3b3Jk
PjxrZXl3b3JkPk5lb3BsYXNtcy8qY29tcGxpY2F0aW9uczwva2V5d29yZD48a2V5d29yZD5Pc3Rl
b21hbGFjaWEvKmV0aW9sb2d5LyptZXRhYm9saXNtPC9rZXl3b3JkPjxrZXl3b3JkPlBIRVggUGhv
c3BoYXRlIFJlZ3VsYXRpbmcgTmV1dHJhbCBFbmRvcGVwdGlkYXNlPC9rZXl3b3JkPjxrZXl3b3Jk
PlBob3NwaGF0ZXMvKm1ldGFib2xpc208L2tleXdvcmQ+PGtleXdvcmQ+UHJvdGVpbnMvZ2VuZXRp
Y3MvbWV0YWJvbGlzbTwva2V5d29yZD48a2V5d29yZD5TeW5kcm9tZTwva2V5d29yZD48L2tleXdv
cmRzPjxkYXRlcz48eWVhcj4yMDAwPC95ZWFyPjxwdWItZGF0ZXM+PGRhdGU+U2VwPC9kYXRlPjwv
cHViLWRhdGVzPjwvZGF0ZXM+PGlzYm4+ODc1Ni0zMjgyIChQcmludCkmI3hEOzE4NzMtMjc2MyAo
TGlua2luZyk8L2lzYm4+PGFjY2Vzc2lvbi1udW0+MTA5NjIzNDE8L2FjY2Vzc2lvbi1udW0+PHVy
bHM+PHJlbGF0ZWQtdXJscz48dXJsPmh0dHBzOi8vd3d3Lm5jYmkubmxtLm5paC5nb3YvcHVibWVk
LzEwOTYyMzQxPC91cmw+PC9yZWxhdGVkLXVybHM+PC91cmxzPjwvcmVjb3JkPjwvQ2l0ZT48L0Vu
ZE5vdGU+
</w:fldData>
        </w:fldChar>
      </w:r>
      <w:r w:rsidR="004F6276" w:rsidRPr="00833711">
        <w:rPr>
          <w:rFonts w:ascii="Book Antiqua" w:hAnsi="Book Antiqua" w:cs="Times New Roman"/>
          <w:color w:val="000000" w:themeColor="text1"/>
          <w:sz w:val="24"/>
          <w:szCs w:val="24"/>
          <w:vertAlign w:val="superscript"/>
        </w:rPr>
        <w:instrText xml:space="preserve"> ADDIN EN.CITE.DATA </w:instrText>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end"/>
      </w:r>
      <w:r w:rsidR="004F6276" w:rsidRPr="00833711">
        <w:rPr>
          <w:rFonts w:ascii="Book Antiqua" w:hAnsi="Book Antiqua" w:cs="Times New Roman"/>
          <w:color w:val="000000" w:themeColor="text1"/>
          <w:sz w:val="24"/>
          <w:szCs w:val="24"/>
          <w:vertAlign w:val="superscript"/>
        </w:rPr>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[15,16]</w:t>
      </w:r>
      <w:r w:rsidR="004F6276" w:rsidRPr="00833711">
        <w:rPr>
          <w:rFonts w:ascii="Book Antiqua" w:hAnsi="Book Antiqua" w:cs="Times New Roman"/>
          <w:color w:val="000000" w:themeColor="text1"/>
          <w:sz w:val="24"/>
          <w:szCs w:val="24"/>
          <w:vertAlign w:val="superscript"/>
        </w:rPr>
        <w:fldChar w:fldCharType="end"/>
      </w:r>
      <w:r w:rsidR="006F3A2B" w:rsidRPr="00833711">
        <w:rPr>
          <w:rFonts w:ascii="Book Antiqua" w:hAnsi="Book Antiqua" w:cs="Times New Roman"/>
          <w:color w:val="000000" w:themeColor="text1"/>
          <w:sz w:val="24"/>
          <w:szCs w:val="24"/>
        </w:rPr>
        <w:t>.</w:t>
      </w:r>
      <w:r w:rsidR="00552366">
        <w:rPr>
          <w:rFonts w:ascii="Book Antiqua" w:hAnsi="Book Antiqua" w:cs="Times New Roman"/>
          <w:color w:val="000000" w:themeColor="text1"/>
          <w:sz w:val="24"/>
          <w:szCs w:val="24"/>
        </w:rPr>
        <w:t xml:space="preserve"> </w:t>
      </w:r>
      <w:r w:rsidR="00C82FFE" w:rsidRPr="00833711">
        <w:rPr>
          <w:rFonts w:ascii="Book Antiqua" w:hAnsi="Book Antiqua" w:cs="Times New Roman"/>
          <w:color w:val="000000" w:themeColor="text1"/>
          <w:sz w:val="24"/>
          <w:szCs w:val="24"/>
        </w:rPr>
        <w:t xml:space="preserve">However, in China, </w:t>
      </w:r>
      <w:r w:rsidR="00C77D54" w:rsidRPr="00833711">
        <w:rPr>
          <w:rFonts w:ascii="Book Antiqua" w:hAnsi="Book Antiqua" w:cs="Times New Roman"/>
          <w:color w:val="000000" w:themeColor="text1"/>
          <w:sz w:val="24"/>
          <w:szCs w:val="24"/>
        </w:rPr>
        <w:t xml:space="preserve">the </w:t>
      </w:r>
      <w:r w:rsidR="00C82FFE" w:rsidRPr="00833711">
        <w:rPr>
          <w:rFonts w:ascii="Book Antiqua" w:hAnsi="Book Antiqua" w:cs="Times New Roman"/>
          <w:color w:val="000000" w:themeColor="text1"/>
          <w:sz w:val="24"/>
          <w:szCs w:val="24"/>
        </w:rPr>
        <w:t>serum FGF-23</w:t>
      </w:r>
      <w:r w:rsidR="0036477A" w:rsidRPr="00833711">
        <w:rPr>
          <w:rFonts w:ascii="Book Antiqua" w:hAnsi="Book Antiqua" w:cs="Times New Roman"/>
          <w:color w:val="000000" w:themeColor="text1"/>
          <w:sz w:val="24"/>
          <w:szCs w:val="24"/>
        </w:rPr>
        <w:t xml:space="preserve"> test</w:t>
      </w:r>
      <w:r w:rsidR="00C82FFE" w:rsidRPr="00833711">
        <w:rPr>
          <w:rFonts w:ascii="Book Antiqua" w:hAnsi="Book Antiqua" w:cs="Times New Roman"/>
          <w:color w:val="000000" w:themeColor="text1"/>
          <w:sz w:val="24"/>
          <w:szCs w:val="24"/>
        </w:rPr>
        <w:t xml:space="preserve"> is not routinely provided in most hospitals. This highlights the need for our clinicians to be aware of its entity </w:t>
      </w:r>
      <w:r w:rsidR="00C77D54" w:rsidRPr="00833711">
        <w:rPr>
          <w:rFonts w:ascii="Book Antiqua" w:hAnsi="Book Antiqua" w:cs="Times New Roman"/>
          <w:color w:val="000000" w:themeColor="text1"/>
          <w:sz w:val="24"/>
          <w:szCs w:val="24"/>
        </w:rPr>
        <w:t xml:space="preserve">and to </w:t>
      </w:r>
      <w:r w:rsidR="00C82FFE" w:rsidRPr="00833711">
        <w:rPr>
          <w:rFonts w:ascii="Book Antiqua" w:hAnsi="Book Antiqua" w:cs="Times New Roman"/>
          <w:color w:val="000000" w:themeColor="text1"/>
          <w:sz w:val="24"/>
          <w:szCs w:val="24"/>
        </w:rPr>
        <w:t>give an appropriate investigation</w:t>
      </w:r>
      <w:r w:rsidR="00294208" w:rsidRPr="00833711">
        <w:rPr>
          <w:rFonts w:ascii="Book Antiqua" w:hAnsi="Book Antiqua" w:cs="Times New Roman"/>
          <w:color w:val="000000" w:themeColor="text1"/>
          <w:sz w:val="24"/>
          <w:szCs w:val="24"/>
        </w:rPr>
        <w:t xml:space="preserve"> of </w:t>
      </w:r>
      <w:proofErr w:type="spellStart"/>
      <w:r w:rsidR="00294208" w:rsidRPr="00833711">
        <w:rPr>
          <w:rFonts w:ascii="Book Antiqua" w:hAnsi="Book Antiqua" w:cs="Times New Roman"/>
          <w:color w:val="000000" w:themeColor="text1"/>
          <w:sz w:val="24"/>
          <w:szCs w:val="24"/>
        </w:rPr>
        <w:t>phosphaturic</w:t>
      </w:r>
      <w:proofErr w:type="spellEnd"/>
      <w:r w:rsidR="00294208" w:rsidRPr="00833711">
        <w:rPr>
          <w:rFonts w:ascii="Book Antiqua" w:hAnsi="Book Antiqua" w:cs="Times New Roman"/>
          <w:color w:val="000000" w:themeColor="text1"/>
          <w:sz w:val="24"/>
          <w:szCs w:val="24"/>
        </w:rPr>
        <w:t xml:space="preserve"> mesenchymal tumor</w:t>
      </w:r>
      <w:r w:rsidR="00C77D54" w:rsidRPr="00833711">
        <w:rPr>
          <w:rFonts w:ascii="Book Antiqua" w:hAnsi="Book Antiqua" w:cs="Times New Roman"/>
          <w:color w:val="000000" w:themeColor="text1"/>
          <w:sz w:val="24"/>
          <w:szCs w:val="24"/>
        </w:rPr>
        <w:t>-</w:t>
      </w:r>
      <w:r w:rsidR="00294208" w:rsidRPr="00833711">
        <w:rPr>
          <w:rFonts w:ascii="Book Antiqua" w:hAnsi="Book Antiqua" w:cs="Times New Roman"/>
          <w:color w:val="000000" w:themeColor="text1"/>
          <w:sz w:val="24"/>
          <w:szCs w:val="24"/>
        </w:rPr>
        <w:t xml:space="preserve">induced </w:t>
      </w:r>
      <w:proofErr w:type="spellStart"/>
      <w:r w:rsidR="00294208" w:rsidRPr="00833711">
        <w:rPr>
          <w:rFonts w:ascii="Book Antiqua" w:hAnsi="Book Antiqua" w:cs="Times New Roman"/>
          <w:color w:val="000000" w:themeColor="text1"/>
          <w:sz w:val="24"/>
          <w:szCs w:val="24"/>
        </w:rPr>
        <w:t>osteomalacia</w:t>
      </w:r>
      <w:proofErr w:type="spellEnd"/>
      <w:r w:rsidR="00C82FFE" w:rsidRPr="00833711">
        <w:rPr>
          <w:rFonts w:ascii="Book Antiqua" w:hAnsi="Book Antiqua" w:cs="Times New Roman"/>
          <w:color w:val="000000" w:themeColor="text1"/>
          <w:sz w:val="24"/>
          <w:szCs w:val="24"/>
        </w:rPr>
        <w:t>.</w:t>
      </w:r>
    </w:p>
    <w:p w14:paraId="1CDEB846" w14:textId="12C65C1F" w:rsidR="00593F49" w:rsidRPr="00833711" w:rsidRDefault="001640ED" w:rsidP="00AD2669">
      <w:pPr>
        <w:spacing w:line="360" w:lineRule="auto"/>
        <w:ind w:firstLineChars="200" w:firstLine="480"/>
        <w:rPr>
          <w:rFonts w:ascii="Book Antiqua" w:hAnsi="Book Antiqua" w:cs="Times New Roman"/>
          <w:color w:val="000000" w:themeColor="text1"/>
          <w:sz w:val="24"/>
          <w:szCs w:val="24"/>
        </w:rPr>
      </w:pPr>
      <w:proofErr w:type="spellStart"/>
      <w:r w:rsidRPr="00833711">
        <w:rPr>
          <w:rFonts w:ascii="Book Antiqua" w:hAnsi="Book Antiqua" w:cs="Times New Roman"/>
          <w:color w:val="000000" w:themeColor="text1"/>
          <w:sz w:val="24"/>
          <w:szCs w:val="24"/>
        </w:rPr>
        <w:t>P</w:t>
      </w:r>
      <w:r w:rsidR="008857C1" w:rsidRPr="00833711">
        <w:rPr>
          <w:rFonts w:ascii="Book Antiqua" w:hAnsi="Book Antiqua" w:cs="Times New Roman"/>
          <w:color w:val="000000" w:themeColor="text1"/>
          <w:sz w:val="24"/>
          <w:szCs w:val="24"/>
        </w:rPr>
        <w:t>hosphaturic</w:t>
      </w:r>
      <w:proofErr w:type="spellEnd"/>
      <w:r w:rsidR="008857C1" w:rsidRPr="00833711">
        <w:rPr>
          <w:rFonts w:ascii="Book Antiqua" w:hAnsi="Book Antiqua" w:cs="Times New Roman"/>
          <w:color w:val="000000" w:themeColor="text1"/>
          <w:sz w:val="24"/>
          <w:szCs w:val="24"/>
        </w:rPr>
        <w:t xml:space="preserve"> mesenchymal tumors </w:t>
      </w:r>
      <w:r w:rsidR="00551EC6" w:rsidRPr="00833711">
        <w:rPr>
          <w:rFonts w:ascii="Book Antiqua" w:hAnsi="Book Antiqua" w:cs="Times New Roman"/>
          <w:color w:val="000000" w:themeColor="text1"/>
          <w:sz w:val="24"/>
          <w:szCs w:val="24"/>
        </w:rPr>
        <w:t>are often very small</w:t>
      </w:r>
      <w:r w:rsidR="00295D4A" w:rsidRPr="00833711">
        <w:rPr>
          <w:rFonts w:ascii="Book Antiqua" w:hAnsi="Book Antiqua" w:cs="Times New Roman"/>
          <w:color w:val="000000" w:themeColor="text1"/>
          <w:sz w:val="24"/>
          <w:szCs w:val="24"/>
        </w:rPr>
        <w:t xml:space="preserve"> in size and grow slowly, which makes them difficult to locate</w:t>
      </w:r>
      <w:r w:rsidR="004F6276" w:rsidRPr="00833711">
        <w:rPr>
          <w:rFonts w:ascii="Book Antiqua" w:hAnsi="Book Antiqua" w:cs="Times New Roman"/>
          <w:color w:val="000000" w:themeColor="text1"/>
          <w:sz w:val="24"/>
          <w:szCs w:val="24"/>
          <w:vertAlign w:val="superscript"/>
        </w:rPr>
        <w:fldChar w:fldCharType="begin"/>
      </w:r>
      <w:r w:rsidR="004F6276" w:rsidRPr="00833711">
        <w:rPr>
          <w:rFonts w:ascii="Book Antiqua" w:hAnsi="Book Antiqua" w:cs="Times New Roman"/>
          <w:color w:val="000000" w:themeColor="text1"/>
          <w:sz w:val="24"/>
          <w:szCs w:val="24"/>
          <w:vertAlign w:val="superscript"/>
        </w:rPr>
        <w:instrText xml:space="preserve"> ADDIN EN.CITE &lt;EndNote&gt;&lt;Cite&gt;&lt;Author&gt;Chong&lt;/Author&gt;&lt;Year&gt;2011&lt;/Year&gt;&lt;RecNum&gt;9&lt;/RecNum&gt;&lt;DisplayText&gt;[10]&lt;/DisplayText&gt;&lt;record&gt;&lt;rec-number&gt;9&lt;/rec-number&gt;&lt;foreign-keys&gt;&lt;key app="EN" db-id="fsx22zsx2tssv3e0rr5xs2aqves920sx2tzs" timestamp="1536217902"&gt;9&lt;/key&gt;&lt;/foreign-keys&gt;&lt;ref-type name="Journal Article"&gt;17&lt;/ref-type&gt;&lt;contributors&gt;&lt;authors&gt;&lt;author&gt;Chong, W. H.&lt;/author&gt;&lt;author&gt;Molinolo, A. A.&lt;/author&gt;&lt;author&gt;Chen, C. C.&lt;/author&gt;&lt;author&gt;Collins, M. T.&lt;/author&gt;&lt;/authors&gt;&lt;/contributors&gt;&lt;auth-address&gt;Skeletal Clinical Studies Unit, Craniofacial and Skeletal Diseases Branch, National Institute of Dental and Craniofacial Research, Hatfield Clinical Research Center, National Institutes of Health, Bethesda, Maryland 20892, USA.&lt;/auth-address&gt;&lt;titles&gt;&lt;title&gt;Tumor-induced osteomalacia&lt;/title&gt;&lt;secondary-title&gt;Endocr Relat Cancer&lt;/secondary-title&gt;&lt;/titles&gt;&lt;periodical&gt;&lt;full-title&gt;Endocr Relat Cancer&lt;/full-title&gt;&lt;/periodical&gt;&lt;pages&gt;R53-77&lt;/pages&gt;&lt;volume&gt;18&lt;/volume&gt;&lt;number&gt;3&lt;/number&gt;&lt;keywords&gt;&lt;keyword&gt;Algorithms&lt;/keyword&gt;&lt;keyword&gt;Animals&lt;/keyword&gt;&lt;keyword&gt;Diagnosis, Differential&lt;/keyword&gt;&lt;keyword&gt;Fibroblast Growth Factors/blood/metabolism/physiology&lt;/keyword&gt;&lt;keyword&gt;Humans&lt;/keyword&gt;&lt;keyword&gt;Neoplasms/complications/pathology/therapy&lt;/keyword&gt;&lt;keyword&gt;Neoplasms, Connective Tissue/*diagnosis/*etiology/pathology/*therapy&lt;/keyword&gt;&lt;keyword&gt;Osteomalacia/diagnosis/etiology/pathology/therapy&lt;/keyword&gt;&lt;keyword&gt;Phosphates/metabolism/physiology&lt;/keyword&gt;&lt;/keywords&gt;&lt;dates&gt;&lt;year&gt;2011&lt;/year&gt;&lt;pub-dates&gt;&lt;date&gt;Jun&lt;/date&gt;&lt;/pub-dates&gt;&lt;/dates&gt;&lt;isbn&gt;1479-6821 (Electronic)&amp;#xD;1351-0088 (Linking)&lt;/isbn&gt;&lt;accession-num&gt;21490240&lt;/accession-num&gt;&lt;urls&gt;&lt;related-urls&gt;&lt;url&gt;https://www.ncbi.nlm.nih.gov/pubmed/21490240&lt;/url&gt;&lt;/related-urls&gt;&lt;/urls&gt;&lt;custom2&gt;PMC3433741&lt;/custom2&gt;&lt;electronic-resource-num&gt;10.1530/ERC-11-0006&lt;/electronic-resource-num&gt;&lt;/record&gt;&lt;/Cite&gt;&lt;/EndNote&gt;</w:instrText>
      </w:r>
      <w:r w:rsidR="004F6276" w:rsidRPr="00833711">
        <w:rPr>
          <w:rFonts w:ascii="Book Antiqua" w:hAnsi="Book Antiqua" w:cs="Times New Roman"/>
          <w:color w:val="000000" w:themeColor="text1"/>
          <w:sz w:val="24"/>
          <w:szCs w:val="24"/>
          <w:vertAlign w:val="superscript"/>
        </w:rPr>
        <w:fldChar w:fldCharType="separate"/>
      </w:r>
      <w:r w:rsidR="004F6276" w:rsidRPr="00833711">
        <w:rPr>
          <w:rFonts w:ascii="Book Antiqua" w:hAnsi="Book Antiqua" w:cs="Times New Roman"/>
          <w:color w:val="000000" w:themeColor="text1"/>
          <w:sz w:val="24"/>
          <w:szCs w:val="24"/>
          <w:vertAlign w:val="superscript"/>
        </w:rPr>
        <w:t>[10]</w:t>
      </w:r>
      <w:r w:rsidR="004F6276" w:rsidRPr="00833711">
        <w:rPr>
          <w:rFonts w:ascii="Book Antiqua" w:hAnsi="Book Antiqua" w:cs="Times New Roman"/>
          <w:color w:val="000000" w:themeColor="text1"/>
          <w:sz w:val="24"/>
          <w:szCs w:val="24"/>
          <w:vertAlign w:val="superscript"/>
        </w:rPr>
        <w:fldChar w:fldCharType="end"/>
      </w:r>
      <w:r w:rsidR="00295D4A" w:rsidRPr="00833711">
        <w:rPr>
          <w:rFonts w:ascii="Book Antiqua" w:hAnsi="Book Antiqua" w:cs="Times New Roman"/>
          <w:color w:val="000000" w:themeColor="text1"/>
          <w:sz w:val="24"/>
          <w:szCs w:val="24"/>
        </w:rPr>
        <w:t xml:space="preserve">. </w:t>
      </w:r>
      <w:r w:rsidR="00455C2F" w:rsidRPr="00833711">
        <w:rPr>
          <w:rFonts w:ascii="Book Antiqua" w:hAnsi="Book Antiqua" w:cs="Times New Roman"/>
          <w:color w:val="000000" w:themeColor="text1"/>
          <w:sz w:val="24"/>
          <w:szCs w:val="24"/>
        </w:rPr>
        <w:t>M</w:t>
      </w:r>
      <w:r w:rsidR="00564436" w:rsidRPr="00833711">
        <w:rPr>
          <w:rFonts w:ascii="Book Antiqua" w:hAnsi="Book Antiqua" w:cs="Times New Roman"/>
          <w:color w:val="000000" w:themeColor="text1"/>
          <w:sz w:val="24"/>
          <w:szCs w:val="24"/>
        </w:rPr>
        <w:t xml:space="preserve">alignant tumors and metastasis can </w:t>
      </w:r>
      <w:r w:rsidR="00455C2F" w:rsidRPr="00833711">
        <w:rPr>
          <w:rFonts w:ascii="Book Antiqua" w:hAnsi="Book Antiqua" w:cs="Times New Roman"/>
          <w:color w:val="000000" w:themeColor="text1"/>
          <w:sz w:val="24"/>
          <w:szCs w:val="24"/>
        </w:rPr>
        <w:t>often be detected</w:t>
      </w:r>
      <w:r w:rsidR="00564436" w:rsidRPr="00833711">
        <w:rPr>
          <w:rFonts w:ascii="Book Antiqua" w:hAnsi="Book Antiqua" w:cs="Times New Roman"/>
          <w:color w:val="000000" w:themeColor="text1"/>
          <w:sz w:val="24"/>
          <w:szCs w:val="24"/>
        </w:rPr>
        <w:t xml:space="preserve">. Infiltration of the surrounding tissue can also </w:t>
      </w:r>
      <w:r w:rsidR="005E708F" w:rsidRPr="00833711">
        <w:rPr>
          <w:rFonts w:ascii="Book Antiqua" w:hAnsi="Book Antiqua" w:cs="Times New Roman"/>
          <w:color w:val="000000" w:themeColor="text1"/>
          <w:sz w:val="24"/>
          <w:szCs w:val="24"/>
        </w:rPr>
        <w:t>happen</w:t>
      </w:r>
      <w:r w:rsidR="00564436" w:rsidRPr="00833711">
        <w:rPr>
          <w:rFonts w:ascii="Book Antiqua" w:hAnsi="Book Antiqua" w:cs="Times New Roman"/>
          <w:color w:val="000000" w:themeColor="text1"/>
          <w:sz w:val="24"/>
          <w:szCs w:val="24"/>
        </w:rPr>
        <w:t xml:space="preserve">. Widespread bone metastases may lead to </w:t>
      </w:r>
      <w:r w:rsidR="00AA2741" w:rsidRPr="00833711">
        <w:rPr>
          <w:rFonts w:ascii="Book Antiqua" w:hAnsi="Book Antiqua" w:cs="Times New Roman"/>
          <w:color w:val="000000" w:themeColor="text1"/>
          <w:sz w:val="24"/>
          <w:szCs w:val="24"/>
        </w:rPr>
        <w:t xml:space="preserve">the </w:t>
      </w:r>
      <w:r w:rsidR="00564436" w:rsidRPr="00833711">
        <w:rPr>
          <w:rFonts w:ascii="Book Antiqua" w:hAnsi="Book Antiqua" w:cs="Times New Roman"/>
          <w:color w:val="000000" w:themeColor="text1"/>
          <w:sz w:val="24"/>
          <w:szCs w:val="24"/>
        </w:rPr>
        <w:t>occurrence of pathological fractures and spinal cord compression,</w:t>
      </w:r>
      <w:r w:rsidR="00AA2741" w:rsidRPr="00833711">
        <w:rPr>
          <w:rFonts w:ascii="Book Antiqua" w:hAnsi="Book Antiqua" w:cs="Times New Roman"/>
          <w:color w:val="000000" w:themeColor="text1"/>
          <w:sz w:val="24"/>
          <w:szCs w:val="24"/>
        </w:rPr>
        <w:t xml:space="preserve"> thus</w:t>
      </w:r>
      <w:r w:rsidR="00564436" w:rsidRPr="00833711">
        <w:rPr>
          <w:rFonts w:ascii="Book Antiqua" w:hAnsi="Book Antiqua" w:cs="Times New Roman"/>
          <w:color w:val="000000" w:themeColor="text1"/>
          <w:sz w:val="24"/>
          <w:szCs w:val="24"/>
        </w:rPr>
        <w:t xml:space="preserve"> significantly affecting patient</w:t>
      </w:r>
      <w:r w:rsidR="00EC524E" w:rsidRPr="00833711">
        <w:rPr>
          <w:rFonts w:ascii="Book Antiqua" w:hAnsi="Book Antiqua" w:cs="Times New Roman"/>
          <w:color w:val="000000" w:themeColor="text1"/>
          <w:sz w:val="24"/>
          <w:szCs w:val="24"/>
        </w:rPr>
        <w:t xml:space="preserve"> </w:t>
      </w:r>
      <w:r w:rsidR="00D81684" w:rsidRPr="00833711">
        <w:rPr>
          <w:rFonts w:ascii="Book Antiqua" w:hAnsi="Book Antiqua" w:cs="Times New Roman"/>
          <w:color w:val="000000" w:themeColor="text1"/>
          <w:sz w:val="24"/>
          <w:szCs w:val="24"/>
        </w:rPr>
        <w:t>outcomes. There</w:t>
      </w:r>
      <w:r w:rsidR="005D67D3" w:rsidRPr="00833711">
        <w:rPr>
          <w:rFonts w:ascii="Book Antiqua" w:hAnsi="Book Antiqua" w:cs="Times New Roman"/>
          <w:color w:val="000000" w:themeColor="text1"/>
          <w:sz w:val="24"/>
          <w:szCs w:val="24"/>
        </w:rPr>
        <w:t xml:space="preserve"> are no established guidelines for the treatment of metastatic </w:t>
      </w:r>
      <w:proofErr w:type="spellStart"/>
      <w:r w:rsidR="005D67D3" w:rsidRPr="00833711">
        <w:rPr>
          <w:rFonts w:ascii="Book Antiqua" w:hAnsi="Book Antiqua" w:cs="Times New Roman"/>
          <w:color w:val="000000" w:themeColor="text1"/>
          <w:sz w:val="24"/>
          <w:szCs w:val="24"/>
        </w:rPr>
        <w:t>phosphaturic</w:t>
      </w:r>
      <w:proofErr w:type="spellEnd"/>
      <w:r w:rsidR="005D67D3" w:rsidRPr="00833711">
        <w:rPr>
          <w:rFonts w:ascii="Book Antiqua" w:hAnsi="Book Antiqua" w:cs="Times New Roman"/>
          <w:color w:val="000000" w:themeColor="text1"/>
          <w:sz w:val="24"/>
          <w:szCs w:val="24"/>
        </w:rPr>
        <w:t xml:space="preserve"> mesenchymal tumors. </w:t>
      </w:r>
      <w:r w:rsidR="00F04E72" w:rsidRPr="00833711">
        <w:rPr>
          <w:rFonts w:ascii="Book Antiqua" w:hAnsi="Book Antiqua" w:cs="Times New Roman"/>
          <w:color w:val="000000" w:themeColor="text1"/>
          <w:sz w:val="24"/>
          <w:szCs w:val="24"/>
        </w:rPr>
        <w:t>Complete tumor resection corrects the biochemical abnormalities and reminer</w:t>
      </w:r>
      <w:r w:rsidR="005D67D3" w:rsidRPr="00833711">
        <w:rPr>
          <w:rFonts w:ascii="Book Antiqua" w:hAnsi="Book Antiqua" w:cs="Times New Roman"/>
          <w:color w:val="000000" w:themeColor="text1"/>
          <w:sz w:val="24"/>
          <w:szCs w:val="24"/>
        </w:rPr>
        <w:t>alization of bone. In our case, we did not observe metastases of the tumors</w:t>
      </w:r>
      <w:r w:rsidR="00527860" w:rsidRPr="00833711">
        <w:rPr>
          <w:rFonts w:ascii="Book Antiqua" w:hAnsi="Book Antiqua" w:cs="Times New Roman"/>
          <w:color w:val="000000" w:themeColor="text1"/>
          <w:sz w:val="24"/>
          <w:szCs w:val="24"/>
        </w:rPr>
        <w:t>,</w:t>
      </w:r>
      <w:r w:rsidR="005D67D3" w:rsidRPr="00833711">
        <w:rPr>
          <w:rFonts w:ascii="Book Antiqua" w:hAnsi="Book Antiqua" w:cs="Times New Roman"/>
          <w:color w:val="000000" w:themeColor="text1"/>
          <w:sz w:val="24"/>
          <w:szCs w:val="24"/>
        </w:rPr>
        <w:t xml:space="preserve"> and </w:t>
      </w:r>
      <w:r w:rsidR="00F1355C" w:rsidRPr="00833711">
        <w:rPr>
          <w:rFonts w:ascii="Book Antiqua" w:hAnsi="Book Antiqua" w:cs="Times New Roman"/>
          <w:color w:val="000000" w:themeColor="text1"/>
          <w:sz w:val="24"/>
          <w:szCs w:val="24"/>
        </w:rPr>
        <w:t xml:space="preserve">resection of the tumor </w:t>
      </w:r>
      <w:r w:rsidR="00F1355C" w:rsidRPr="00833711">
        <w:rPr>
          <w:rFonts w:ascii="Book Antiqua" w:hAnsi="Book Antiqua" w:cs="Times New Roman"/>
          <w:color w:val="000000" w:themeColor="text1"/>
          <w:sz w:val="24"/>
          <w:szCs w:val="24"/>
        </w:rPr>
        <w:lastRenderedPageBreak/>
        <w:t>relieve</w:t>
      </w:r>
      <w:r w:rsidR="003A7A90" w:rsidRPr="00833711">
        <w:rPr>
          <w:rFonts w:ascii="Book Antiqua" w:hAnsi="Book Antiqua" w:cs="Times New Roman"/>
          <w:color w:val="000000" w:themeColor="text1"/>
          <w:sz w:val="24"/>
          <w:szCs w:val="24"/>
        </w:rPr>
        <w:t>d</w:t>
      </w:r>
      <w:r w:rsidR="00F1355C" w:rsidRPr="00833711">
        <w:rPr>
          <w:rFonts w:ascii="Book Antiqua" w:hAnsi="Book Antiqua" w:cs="Times New Roman"/>
          <w:color w:val="000000" w:themeColor="text1"/>
          <w:sz w:val="24"/>
          <w:szCs w:val="24"/>
        </w:rPr>
        <w:t xml:space="preserve"> pain</w:t>
      </w:r>
      <w:r w:rsidR="007A0F7F" w:rsidRPr="00833711">
        <w:rPr>
          <w:rFonts w:ascii="Book Antiqua" w:hAnsi="Book Antiqua" w:cs="Times New Roman"/>
          <w:color w:val="000000" w:themeColor="text1"/>
          <w:sz w:val="24"/>
          <w:szCs w:val="24"/>
        </w:rPr>
        <w:t xml:space="preserve"> and reverse</w:t>
      </w:r>
      <w:r w:rsidR="003A7A90" w:rsidRPr="00833711">
        <w:rPr>
          <w:rFonts w:ascii="Book Antiqua" w:hAnsi="Book Antiqua" w:cs="Times New Roman"/>
          <w:color w:val="000000" w:themeColor="text1"/>
          <w:sz w:val="24"/>
          <w:szCs w:val="24"/>
        </w:rPr>
        <w:t>d</w:t>
      </w:r>
      <w:r w:rsidR="007A0F7F" w:rsidRPr="00833711">
        <w:rPr>
          <w:rFonts w:ascii="Book Antiqua" w:hAnsi="Book Antiqua" w:cs="Times New Roman"/>
          <w:color w:val="000000" w:themeColor="text1"/>
          <w:sz w:val="24"/>
          <w:szCs w:val="24"/>
        </w:rPr>
        <w:t xml:space="preserve"> the biochemical abnormalities</w:t>
      </w:r>
      <w:r w:rsidR="00F1355C" w:rsidRPr="00833711">
        <w:rPr>
          <w:rFonts w:ascii="Book Antiqua" w:hAnsi="Book Antiqua" w:cs="Times New Roman"/>
          <w:color w:val="000000" w:themeColor="text1"/>
          <w:sz w:val="24"/>
          <w:szCs w:val="24"/>
        </w:rPr>
        <w:t xml:space="preserve"> in the </w:t>
      </w:r>
      <w:r w:rsidR="00AA2741" w:rsidRPr="00833711">
        <w:rPr>
          <w:rFonts w:ascii="Book Antiqua" w:hAnsi="Book Antiqua" w:cs="Times New Roman"/>
          <w:color w:val="000000" w:themeColor="text1"/>
          <w:sz w:val="24"/>
          <w:szCs w:val="24"/>
        </w:rPr>
        <w:t>patient</w:t>
      </w:r>
      <w:r w:rsidR="00F1355C" w:rsidRPr="00833711">
        <w:rPr>
          <w:rFonts w:ascii="Book Antiqua" w:hAnsi="Book Antiqua" w:cs="Times New Roman"/>
          <w:color w:val="000000" w:themeColor="text1"/>
          <w:sz w:val="24"/>
          <w:szCs w:val="24"/>
        </w:rPr>
        <w:t>.</w:t>
      </w:r>
      <w:r w:rsidR="00552366">
        <w:rPr>
          <w:rFonts w:ascii="Book Antiqua" w:hAnsi="Book Antiqua" w:cs="Times New Roman"/>
          <w:color w:val="000000" w:themeColor="text1"/>
          <w:sz w:val="24"/>
          <w:szCs w:val="24"/>
        </w:rPr>
        <w:t xml:space="preserve"> </w:t>
      </w:r>
      <w:r w:rsidR="00455C2F" w:rsidRPr="00833711">
        <w:rPr>
          <w:rFonts w:ascii="Book Antiqua" w:hAnsi="Book Antiqua" w:cs="Times New Roman"/>
          <w:color w:val="000000" w:themeColor="text1"/>
          <w:sz w:val="24"/>
          <w:szCs w:val="24"/>
        </w:rPr>
        <w:t xml:space="preserve">Our case demonstrated that histologically benign </w:t>
      </w:r>
      <w:proofErr w:type="spellStart"/>
      <w:r w:rsidR="00455C2F" w:rsidRPr="00833711">
        <w:rPr>
          <w:rFonts w:ascii="Book Antiqua" w:hAnsi="Book Antiqua" w:cs="Times New Roman"/>
          <w:color w:val="000000" w:themeColor="text1"/>
          <w:sz w:val="24"/>
          <w:szCs w:val="24"/>
        </w:rPr>
        <w:t>phosphaturic</w:t>
      </w:r>
      <w:proofErr w:type="spellEnd"/>
      <w:r w:rsidR="00455C2F" w:rsidRPr="00833711">
        <w:rPr>
          <w:rFonts w:ascii="Book Antiqua" w:hAnsi="Book Antiqua" w:cs="Times New Roman"/>
          <w:color w:val="000000" w:themeColor="text1"/>
          <w:sz w:val="24"/>
          <w:szCs w:val="24"/>
        </w:rPr>
        <w:t xml:space="preserve"> mesenchymal tumors can also cause bone pain.</w:t>
      </w:r>
    </w:p>
    <w:p w14:paraId="275029E0" w14:textId="5EC8CF27" w:rsidR="006F21F7" w:rsidRPr="00833711" w:rsidRDefault="00C015CC" w:rsidP="00AD2669">
      <w:pPr>
        <w:spacing w:line="360" w:lineRule="auto"/>
        <w:ind w:firstLineChars="200" w:firstLine="480"/>
        <w:rPr>
          <w:rFonts w:ascii="Book Antiqua" w:hAnsi="Book Antiqua" w:cs="Times New Roman"/>
          <w:color w:val="000000" w:themeColor="text1"/>
          <w:sz w:val="24"/>
          <w:szCs w:val="24"/>
          <w:shd w:val="clear" w:color="auto" w:fill="FFFFFF"/>
        </w:rPr>
      </w:pPr>
      <w:r w:rsidRPr="00833711">
        <w:rPr>
          <w:rFonts w:ascii="Book Antiqua" w:hAnsi="Book Antiqua" w:cs="Times New Roman"/>
          <w:color w:val="000000" w:themeColor="text1"/>
          <w:sz w:val="24"/>
          <w:szCs w:val="24"/>
        </w:rPr>
        <w:t xml:space="preserve">In conclusion, we report a case of oncogenic </w:t>
      </w:r>
      <w:proofErr w:type="spellStart"/>
      <w:r w:rsidRPr="00833711">
        <w:rPr>
          <w:rFonts w:ascii="Book Antiqua" w:hAnsi="Book Antiqua" w:cs="Times New Roman"/>
          <w:color w:val="000000" w:themeColor="text1"/>
          <w:sz w:val="24"/>
          <w:szCs w:val="24"/>
        </w:rPr>
        <w:t>osteomalacia</w:t>
      </w:r>
      <w:proofErr w:type="spellEnd"/>
      <w:r w:rsidRPr="00833711">
        <w:rPr>
          <w:rFonts w:ascii="Book Antiqua" w:hAnsi="Book Antiqua" w:cs="Times New Roman"/>
          <w:color w:val="000000" w:themeColor="text1"/>
          <w:sz w:val="24"/>
          <w:szCs w:val="24"/>
        </w:rPr>
        <w:t xml:space="preserve"> caused by a </w:t>
      </w:r>
      <w:proofErr w:type="spellStart"/>
      <w:r w:rsidRPr="00833711">
        <w:rPr>
          <w:rFonts w:ascii="Book Antiqua" w:hAnsi="Book Antiqua" w:cs="Times New Roman"/>
          <w:color w:val="000000" w:themeColor="text1"/>
          <w:sz w:val="24"/>
          <w:szCs w:val="24"/>
        </w:rPr>
        <w:t>phosphaturic</w:t>
      </w:r>
      <w:proofErr w:type="spellEnd"/>
      <w:r w:rsidRPr="00833711">
        <w:rPr>
          <w:rFonts w:ascii="Book Antiqua" w:hAnsi="Book Antiqua" w:cs="Times New Roman"/>
          <w:color w:val="000000" w:themeColor="text1"/>
          <w:sz w:val="24"/>
          <w:szCs w:val="24"/>
        </w:rPr>
        <w:t xml:space="preserve"> mesenchymal tumor of the left femur</w:t>
      </w:r>
      <w:r w:rsidR="00593F49" w:rsidRPr="00833711">
        <w:rPr>
          <w:rFonts w:ascii="Book Antiqua" w:hAnsi="Book Antiqua" w:cs="Times New Roman"/>
          <w:color w:val="000000" w:themeColor="text1"/>
          <w:sz w:val="24"/>
          <w:szCs w:val="24"/>
        </w:rPr>
        <w:t xml:space="preserve"> in a middle-aged woman</w:t>
      </w:r>
      <w:r w:rsidRPr="00833711">
        <w:rPr>
          <w:rFonts w:ascii="Book Antiqua" w:hAnsi="Book Antiqua" w:cs="Times New Roman"/>
          <w:color w:val="000000" w:themeColor="text1"/>
          <w:sz w:val="24"/>
          <w:szCs w:val="24"/>
        </w:rPr>
        <w:t xml:space="preserve">. </w:t>
      </w:r>
      <w:r w:rsidR="00593F49" w:rsidRPr="00833711">
        <w:rPr>
          <w:rFonts w:ascii="Book Antiqua" w:hAnsi="Book Antiqua" w:cs="Times New Roman"/>
          <w:color w:val="000000" w:themeColor="text1"/>
          <w:sz w:val="24"/>
          <w:szCs w:val="24"/>
        </w:rPr>
        <w:t xml:space="preserve">Our case </w:t>
      </w:r>
      <w:r w:rsidR="00593F49" w:rsidRPr="00833711">
        <w:rPr>
          <w:rFonts w:ascii="Book Antiqua" w:hAnsi="Book Antiqua" w:cs="Times New Roman"/>
          <w:color w:val="000000" w:themeColor="text1"/>
          <w:sz w:val="24"/>
          <w:szCs w:val="24"/>
          <w:shd w:val="clear" w:color="auto" w:fill="FFFFFF"/>
        </w:rPr>
        <w:t>emphasizes</w:t>
      </w:r>
      <w:r w:rsidR="00593F49" w:rsidRPr="00833711">
        <w:rPr>
          <w:rStyle w:val="apple-converted-space"/>
          <w:rFonts w:ascii="Book Antiqua" w:hAnsi="Book Antiqua" w:cs="Times New Roman"/>
          <w:color w:val="000000" w:themeColor="text1"/>
          <w:sz w:val="24"/>
          <w:szCs w:val="24"/>
          <w:shd w:val="clear" w:color="auto" w:fill="FFFFFF"/>
        </w:rPr>
        <w:t> </w:t>
      </w:r>
      <w:r w:rsidR="00593F49" w:rsidRPr="00833711">
        <w:rPr>
          <w:rFonts w:ascii="Book Antiqua" w:hAnsi="Book Antiqua" w:cs="Times New Roman"/>
          <w:color w:val="000000" w:themeColor="text1"/>
          <w:sz w:val="24"/>
          <w:szCs w:val="24"/>
        </w:rPr>
        <w:t>that</w:t>
      </w:r>
      <w:r w:rsidR="00B85DA8" w:rsidRPr="00833711">
        <w:rPr>
          <w:rFonts w:ascii="Book Antiqua" w:hAnsi="Book Antiqua" w:cs="Times New Roman"/>
          <w:color w:val="000000" w:themeColor="text1"/>
          <w:sz w:val="24"/>
          <w:szCs w:val="24"/>
        </w:rPr>
        <w:t xml:space="preserve"> </w:t>
      </w:r>
      <w:r w:rsidR="00190550" w:rsidRPr="00833711">
        <w:rPr>
          <w:rFonts w:ascii="Book Antiqua" w:hAnsi="Book Antiqua" w:cs="Times New Roman"/>
          <w:color w:val="000000" w:themeColor="text1"/>
          <w:sz w:val="24"/>
          <w:szCs w:val="24"/>
        </w:rPr>
        <w:t xml:space="preserve">histologically benign </w:t>
      </w:r>
      <w:proofErr w:type="spellStart"/>
      <w:r w:rsidR="00B5332C" w:rsidRPr="00833711">
        <w:rPr>
          <w:rFonts w:ascii="Book Antiqua" w:hAnsi="Book Antiqua" w:cs="Times New Roman"/>
          <w:color w:val="000000" w:themeColor="text1"/>
          <w:sz w:val="24"/>
          <w:szCs w:val="24"/>
        </w:rPr>
        <w:t>phosphaturic</w:t>
      </w:r>
      <w:proofErr w:type="spellEnd"/>
      <w:r w:rsidR="00B5332C" w:rsidRPr="00833711">
        <w:rPr>
          <w:rFonts w:ascii="Book Antiqua" w:hAnsi="Book Antiqua" w:cs="Times New Roman"/>
          <w:color w:val="000000" w:themeColor="text1"/>
          <w:sz w:val="24"/>
          <w:szCs w:val="24"/>
        </w:rPr>
        <w:t xml:space="preserve"> mesenchymal tumors </w:t>
      </w:r>
      <w:r w:rsidR="00AA2741" w:rsidRPr="00833711">
        <w:rPr>
          <w:rFonts w:ascii="Book Antiqua" w:hAnsi="Book Antiqua" w:cs="Times New Roman"/>
          <w:color w:val="000000" w:themeColor="text1"/>
          <w:sz w:val="24"/>
          <w:szCs w:val="24"/>
        </w:rPr>
        <w:t xml:space="preserve">that are </w:t>
      </w:r>
      <w:r w:rsidR="00B5332C" w:rsidRPr="00833711">
        <w:rPr>
          <w:rFonts w:ascii="Book Antiqua" w:hAnsi="Book Antiqua" w:cs="Times New Roman"/>
          <w:color w:val="000000" w:themeColor="text1"/>
          <w:sz w:val="24"/>
          <w:szCs w:val="24"/>
        </w:rPr>
        <w:t xml:space="preserve">responsible for oncogenic </w:t>
      </w:r>
      <w:proofErr w:type="spellStart"/>
      <w:r w:rsidR="00B5332C" w:rsidRPr="00833711">
        <w:rPr>
          <w:rFonts w:ascii="Book Antiqua" w:hAnsi="Book Antiqua" w:cs="Times New Roman"/>
          <w:color w:val="000000" w:themeColor="text1"/>
          <w:sz w:val="24"/>
          <w:szCs w:val="24"/>
        </w:rPr>
        <w:t>osteomalacia</w:t>
      </w:r>
      <w:proofErr w:type="spellEnd"/>
      <w:r w:rsidR="00B85DA8" w:rsidRPr="00833711">
        <w:rPr>
          <w:rFonts w:ascii="Book Antiqua" w:hAnsi="Book Antiqua" w:cs="Times New Roman"/>
          <w:color w:val="000000" w:themeColor="text1"/>
          <w:sz w:val="24"/>
          <w:szCs w:val="24"/>
        </w:rPr>
        <w:t xml:space="preserve"> </w:t>
      </w:r>
      <w:r w:rsidR="00190550" w:rsidRPr="00833711">
        <w:rPr>
          <w:rFonts w:ascii="Book Antiqua" w:hAnsi="Book Antiqua" w:cs="Times New Roman"/>
          <w:color w:val="000000" w:themeColor="text1"/>
          <w:sz w:val="24"/>
          <w:szCs w:val="24"/>
        </w:rPr>
        <w:t>can also cause bone destruction.</w:t>
      </w:r>
      <w:r w:rsidR="00552366">
        <w:rPr>
          <w:rFonts w:ascii="Book Antiqua" w:hAnsi="Book Antiqua" w:cs="Times New Roman"/>
          <w:color w:val="000000" w:themeColor="text1"/>
          <w:sz w:val="24"/>
          <w:szCs w:val="24"/>
        </w:rPr>
        <w:t xml:space="preserve"> </w:t>
      </w:r>
      <w:r w:rsidR="00593F49" w:rsidRPr="00833711">
        <w:rPr>
          <w:rFonts w:ascii="Book Antiqua" w:hAnsi="Book Antiqua" w:cs="Times New Roman"/>
          <w:color w:val="000000" w:themeColor="text1"/>
          <w:sz w:val="24"/>
          <w:szCs w:val="24"/>
          <w:shd w:val="clear" w:color="auto" w:fill="FFFFFF"/>
        </w:rPr>
        <w:t>Its diagnosis is</w:t>
      </w:r>
      <w:r w:rsidR="00AA2741" w:rsidRPr="00833711">
        <w:rPr>
          <w:rFonts w:ascii="Book Antiqua" w:hAnsi="Book Antiqua" w:cs="Times New Roman"/>
          <w:color w:val="000000" w:themeColor="text1"/>
          <w:sz w:val="24"/>
          <w:szCs w:val="24"/>
          <w:shd w:val="clear" w:color="auto" w:fill="FFFFFF"/>
        </w:rPr>
        <w:t>,</w:t>
      </w:r>
      <w:r w:rsidR="00593F49" w:rsidRPr="00833711">
        <w:rPr>
          <w:rFonts w:ascii="Book Antiqua" w:hAnsi="Book Antiqua" w:cs="Times New Roman"/>
          <w:color w:val="000000" w:themeColor="text1"/>
          <w:sz w:val="24"/>
          <w:szCs w:val="24"/>
          <w:shd w:val="clear" w:color="auto" w:fill="FFFFFF"/>
        </w:rPr>
        <w:t xml:space="preserve"> thus</w:t>
      </w:r>
      <w:r w:rsidR="00AA2741" w:rsidRPr="00833711">
        <w:rPr>
          <w:rFonts w:ascii="Book Antiqua" w:hAnsi="Book Antiqua" w:cs="Times New Roman"/>
          <w:color w:val="000000" w:themeColor="text1"/>
          <w:sz w:val="24"/>
          <w:szCs w:val="24"/>
          <w:shd w:val="clear" w:color="auto" w:fill="FFFFFF"/>
        </w:rPr>
        <w:t>,</w:t>
      </w:r>
      <w:r w:rsidR="00593F49" w:rsidRPr="00833711">
        <w:rPr>
          <w:rFonts w:ascii="Book Antiqua" w:hAnsi="Book Antiqua" w:cs="Times New Roman"/>
          <w:color w:val="000000" w:themeColor="text1"/>
          <w:sz w:val="24"/>
          <w:szCs w:val="24"/>
          <w:shd w:val="clear" w:color="auto" w:fill="FFFFFF"/>
        </w:rPr>
        <w:t xml:space="preserve"> reliably achieved by histopathological examination combined with </w:t>
      </w:r>
      <w:r w:rsidR="00060516" w:rsidRPr="00833711">
        <w:rPr>
          <w:rFonts w:ascii="Book Antiqua" w:hAnsi="Book Antiqua" w:cs="Times New Roman"/>
          <w:color w:val="000000" w:themeColor="text1"/>
          <w:sz w:val="24"/>
          <w:szCs w:val="24"/>
          <w:shd w:val="clear" w:color="auto" w:fill="FFFFFF"/>
        </w:rPr>
        <w:t xml:space="preserve">medical imaging. We expect that the detailed description of this </w:t>
      </w:r>
      <w:r w:rsidR="00C538F7" w:rsidRPr="00833711">
        <w:rPr>
          <w:rFonts w:ascii="Book Antiqua" w:hAnsi="Book Antiqua" w:cs="Times New Roman"/>
          <w:color w:val="000000" w:themeColor="text1"/>
          <w:sz w:val="24"/>
          <w:szCs w:val="24"/>
          <w:shd w:val="clear" w:color="auto" w:fill="FFFFFF"/>
        </w:rPr>
        <w:t>case</w:t>
      </w:r>
      <w:r w:rsidR="00060516" w:rsidRPr="00833711">
        <w:rPr>
          <w:rFonts w:ascii="Book Antiqua" w:hAnsi="Book Antiqua" w:cs="Times New Roman"/>
          <w:color w:val="000000" w:themeColor="text1"/>
          <w:sz w:val="24"/>
          <w:szCs w:val="24"/>
          <w:shd w:val="clear" w:color="auto" w:fill="FFFFFF"/>
        </w:rPr>
        <w:t xml:space="preserve"> presentation of </w:t>
      </w:r>
      <w:r w:rsidR="00C538F7" w:rsidRPr="00833711">
        <w:rPr>
          <w:rFonts w:ascii="Book Antiqua" w:hAnsi="Book Antiqua" w:cs="Times New Roman"/>
          <w:color w:val="000000" w:themeColor="text1"/>
          <w:sz w:val="24"/>
          <w:szCs w:val="24"/>
        </w:rPr>
        <w:t xml:space="preserve">oncogenic </w:t>
      </w:r>
      <w:proofErr w:type="spellStart"/>
      <w:r w:rsidR="00C538F7" w:rsidRPr="00833711">
        <w:rPr>
          <w:rFonts w:ascii="Book Antiqua" w:hAnsi="Book Antiqua" w:cs="Times New Roman"/>
          <w:color w:val="000000" w:themeColor="text1"/>
          <w:sz w:val="24"/>
          <w:szCs w:val="24"/>
        </w:rPr>
        <w:t>osteomalacia</w:t>
      </w:r>
      <w:proofErr w:type="spellEnd"/>
      <w:r w:rsidR="00B85DA8" w:rsidRPr="00833711">
        <w:rPr>
          <w:rFonts w:ascii="Book Antiqua" w:hAnsi="Book Antiqua" w:cs="Times New Roman"/>
          <w:color w:val="000000" w:themeColor="text1"/>
          <w:sz w:val="24"/>
          <w:szCs w:val="24"/>
        </w:rPr>
        <w:t xml:space="preserve"> </w:t>
      </w:r>
      <w:r w:rsidR="00060516" w:rsidRPr="00833711">
        <w:rPr>
          <w:rFonts w:ascii="Book Antiqua" w:hAnsi="Book Antiqua" w:cs="Times New Roman"/>
          <w:color w:val="000000" w:themeColor="text1"/>
          <w:sz w:val="24"/>
          <w:szCs w:val="24"/>
          <w:shd w:val="clear" w:color="auto" w:fill="FFFFFF"/>
        </w:rPr>
        <w:t>w</w:t>
      </w:r>
      <w:r w:rsidR="003A7A90" w:rsidRPr="00833711">
        <w:rPr>
          <w:rFonts w:ascii="Book Antiqua" w:hAnsi="Book Antiqua" w:cs="Times New Roman"/>
          <w:color w:val="000000" w:themeColor="text1"/>
          <w:sz w:val="24"/>
          <w:szCs w:val="24"/>
          <w:shd w:val="clear" w:color="auto" w:fill="FFFFFF"/>
        </w:rPr>
        <w:t>ill</w:t>
      </w:r>
      <w:r w:rsidR="00060516" w:rsidRPr="00833711">
        <w:rPr>
          <w:rFonts w:ascii="Book Antiqua" w:hAnsi="Book Antiqua" w:cs="Times New Roman"/>
          <w:color w:val="000000" w:themeColor="text1"/>
          <w:sz w:val="24"/>
          <w:szCs w:val="24"/>
          <w:shd w:val="clear" w:color="auto" w:fill="FFFFFF"/>
        </w:rPr>
        <w:t xml:space="preserve"> provide a valuable resource to facilitate </w:t>
      </w:r>
      <w:r w:rsidR="00AA2741" w:rsidRPr="00833711">
        <w:rPr>
          <w:rFonts w:ascii="Book Antiqua" w:hAnsi="Book Antiqua" w:cs="Times New Roman"/>
          <w:color w:val="000000" w:themeColor="text1"/>
          <w:sz w:val="24"/>
          <w:szCs w:val="24"/>
          <w:shd w:val="clear" w:color="auto" w:fill="FFFFFF"/>
        </w:rPr>
        <w:t xml:space="preserve">the </w:t>
      </w:r>
      <w:r w:rsidR="00060516" w:rsidRPr="00833711">
        <w:rPr>
          <w:rFonts w:ascii="Book Antiqua" w:hAnsi="Book Antiqua" w:cs="Times New Roman"/>
          <w:color w:val="000000" w:themeColor="text1"/>
          <w:sz w:val="24"/>
          <w:szCs w:val="24"/>
          <w:shd w:val="clear" w:color="auto" w:fill="FFFFFF"/>
        </w:rPr>
        <w:t xml:space="preserve">diagnosis of such </w:t>
      </w:r>
      <w:r w:rsidR="00531538" w:rsidRPr="00833711">
        <w:rPr>
          <w:rFonts w:ascii="Book Antiqua" w:hAnsi="Book Antiqua" w:cs="Times New Roman"/>
          <w:color w:val="000000" w:themeColor="text1"/>
          <w:sz w:val="24"/>
          <w:szCs w:val="24"/>
          <w:shd w:val="clear" w:color="auto" w:fill="FFFFFF"/>
        </w:rPr>
        <w:t>diseases</w:t>
      </w:r>
      <w:r w:rsidR="00060516" w:rsidRPr="00833711">
        <w:rPr>
          <w:rFonts w:ascii="Book Antiqua" w:hAnsi="Book Antiqua" w:cs="Times New Roman"/>
          <w:color w:val="000000" w:themeColor="text1"/>
          <w:sz w:val="24"/>
          <w:szCs w:val="24"/>
          <w:shd w:val="clear" w:color="auto" w:fill="FFFFFF"/>
        </w:rPr>
        <w:t xml:space="preserve"> in the future.</w:t>
      </w:r>
    </w:p>
    <w:p w14:paraId="0414815A" w14:textId="77777777" w:rsidR="008F2093" w:rsidRPr="00833711" w:rsidRDefault="008F2093" w:rsidP="00AD2669">
      <w:pPr>
        <w:spacing w:line="360" w:lineRule="auto"/>
        <w:rPr>
          <w:rFonts w:ascii="Book Antiqua" w:hAnsi="Book Antiqua" w:cs="Times New Roman"/>
          <w:b/>
          <w:color w:val="000000" w:themeColor="text1"/>
          <w:sz w:val="24"/>
          <w:szCs w:val="24"/>
        </w:rPr>
      </w:pPr>
    </w:p>
    <w:p w14:paraId="21B31677" w14:textId="77777777" w:rsidR="00894276" w:rsidRPr="00833711" w:rsidRDefault="00894276" w:rsidP="00AD2669">
      <w:pPr>
        <w:spacing w:line="360" w:lineRule="auto"/>
        <w:rPr>
          <w:rFonts w:ascii="Book Antiqua" w:hAnsi="Book Antiqua" w:cs="Times New Roman"/>
          <w:b/>
          <w:caps/>
          <w:color w:val="000000" w:themeColor="text1"/>
          <w:sz w:val="24"/>
          <w:szCs w:val="24"/>
        </w:rPr>
      </w:pPr>
      <w:r w:rsidRPr="00833711">
        <w:rPr>
          <w:rFonts w:ascii="Book Antiqua" w:hAnsi="Book Antiqua" w:cs="Times New Roman"/>
          <w:b/>
          <w:caps/>
          <w:color w:val="000000" w:themeColor="text1"/>
          <w:sz w:val="24"/>
          <w:szCs w:val="24"/>
        </w:rPr>
        <w:t>Acknowledgements</w:t>
      </w:r>
    </w:p>
    <w:p w14:paraId="6E71A0FD" w14:textId="77777777" w:rsidR="00894276" w:rsidRPr="00833711" w:rsidRDefault="00894276" w:rsidP="00AD2669">
      <w:pPr>
        <w:spacing w:line="360" w:lineRule="auto"/>
        <w:rPr>
          <w:rFonts w:ascii="Book Antiqua" w:hAnsi="Book Antiqua" w:cs="Times New Roman"/>
          <w:color w:val="000000" w:themeColor="text1"/>
          <w:sz w:val="24"/>
          <w:szCs w:val="24"/>
          <w:shd w:val="clear" w:color="auto" w:fill="FFFFFF"/>
        </w:rPr>
      </w:pPr>
      <w:r w:rsidRPr="00833711">
        <w:rPr>
          <w:rFonts w:ascii="Book Antiqua" w:hAnsi="Book Antiqua" w:cs="Times New Roman"/>
          <w:color w:val="000000" w:themeColor="text1"/>
          <w:sz w:val="24"/>
          <w:szCs w:val="24"/>
          <w:shd w:val="clear" w:color="auto" w:fill="FFFFFF"/>
        </w:rPr>
        <w:t xml:space="preserve">The authors would like to thank colleagues from the Department of </w:t>
      </w:r>
      <w:r w:rsidRPr="00833711">
        <w:rPr>
          <w:rFonts w:ascii="Book Antiqua" w:hAnsi="Book Antiqua" w:cs="Times New Roman"/>
          <w:iCs/>
          <w:color w:val="000000" w:themeColor="text1"/>
          <w:sz w:val="24"/>
          <w:szCs w:val="24"/>
        </w:rPr>
        <w:t>Radiology</w:t>
      </w:r>
      <w:r w:rsidRPr="00833711">
        <w:rPr>
          <w:rFonts w:ascii="Book Antiqua" w:hAnsi="Book Antiqua" w:cs="Times New Roman"/>
          <w:color w:val="000000" w:themeColor="text1"/>
          <w:sz w:val="24"/>
          <w:szCs w:val="24"/>
          <w:shd w:val="clear" w:color="auto" w:fill="FFFFFF"/>
        </w:rPr>
        <w:t xml:space="preserve"> and Ultrasound </w:t>
      </w:r>
      <w:r w:rsidR="00104EFD" w:rsidRPr="00833711">
        <w:rPr>
          <w:rFonts w:ascii="Book Antiqua" w:hAnsi="Book Antiqua" w:cs="Times New Roman"/>
          <w:color w:val="000000" w:themeColor="text1"/>
          <w:sz w:val="24"/>
          <w:szCs w:val="24"/>
          <w:shd w:val="clear" w:color="auto" w:fill="FFFFFF"/>
        </w:rPr>
        <w:t>I</w:t>
      </w:r>
      <w:r w:rsidRPr="00833711">
        <w:rPr>
          <w:rFonts w:ascii="Book Antiqua" w:hAnsi="Book Antiqua" w:cs="Times New Roman"/>
          <w:color w:val="000000" w:themeColor="text1"/>
          <w:sz w:val="24"/>
          <w:szCs w:val="24"/>
          <w:shd w:val="clear" w:color="auto" w:fill="FFFFFF"/>
        </w:rPr>
        <w:t>maging of Hangzhou Normal University Affiliated Hospital for their support and collaboration.</w:t>
      </w:r>
    </w:p>
    <w:p w14:paraId="183A080E" w14:textId="77777777" w:rsidR="008F2093" w:rsidRPr="00833711" w:rsidRDefault="008F2093" w:rsidP="00AD2669">
      <w:pPr>
        <w:spacing w:line="360" w:lineRule="auto"/>
        <w:rPr>
          <w:rFonts w:ascii="Book Antiqua" w:hAnsi="Book Antiqua" w:cs="Times New Roman"/>
          <w:b/>
          <w:color w:val="000000" w:themeColor="text1"/>
          <w:sz w:val="24"/>
          <w:szCs w:val="24"/>
        </w:rPr>
      </w:pPr>
    </w:p>
    <w:p w14:paraId="0553BFCE" w14:textId="2AFA1281" w:rsidR="008F2093" w:rsidRDefault="008F2093" w:rsidP="00AD2669">
      <w:pPr>
        <w:pStyle w:val="EndNoteBibliography"/>
        <w:spacing w:line="360" w:lineRule="auto"/>
        <w:jc w:val="left"/>
        <w:rPr>
          <w:rFonts w:ascii="Book Antiqua" w:hAnsi="Book Antiqua"/>
          <w:b/>
          <w:sz w:val="24"/>
          <w:szCs w:val="24"/>
        </w:rPr>
      </w:pPr>
      <w:bookmarkStart w:id="143" w:name="OLE_LINK60"/>
      <w:bookmarkStart w:id="144" w:name="OLE_LINK198"/>
      <w:bookmarkStart w:id="145" w:name="_Hlk10469424"/>
      <w:r w:rsidRPr="00833711">
        <w:rPr>
          <w:rFonts w:ascii="Book Antiqua" w:hAnsi="Book Antiqua"/>
          <w:b/>
          <w:sz w:val="24"/>
          <w:szCs w:val="24"/>
        </w:rPr>
        <w:t>REFERENCES</w:t>
      </w:r>
      <w:bookmarkEnd w:id="143"/>
      <w:bookmarkEnd w:id="144"/>
    </w:p>
    <w:p w14:paraId="2380ACCE"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 </w:t>
      </w:r>
      <w:r w:rsidRPr="006C2739">
        <w:rPr>
          <w:rFonts w:ascii="Book Antiqua" w:hAnsi="Book Antiqua"/>
          <w:b/>
          <w:sz w:val="24"/>
          <w:szCs w:val="24"/>
        </w:rPr>
        <w:t>Rosenberg AE</w:t>
      </w:r>
      <w:r w:rsidRPr="006C2739">
        <w:rPr>
          <w:rFonts w:ascii="Book Antiqua" w:hAnsi="Book Antiqua"/>
          <w:sz w:val="24"/>
          <w:szCs w:val="24"/>
        </w:rPr>
        <w:t xml:space="preserve">. WHO Classification of Soft Tissue and Bone, fourth edition: summary and commentary. </w:t>
      </w:r>
      <w:proofErr w:type="spellStart"/>
      <w:r w:rsidRPr="006C2739">
        <w:rPr>
          <w:rFonts w:ascii="Book Antiqua" w:hAnsi="Book Antiqua"/>
          <w:i/>
          <w:sz w:val="24"/>
          <w:szCs w:val="24"/>
        </w:rPr>
        <w:t>Curr</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Opin</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Oncol</w:t>
      </w:r>
      <w:proofErr w:type="spellEnd"/>
      <w:r w:rsidRPr="006C2739">
        <w:rPr>
          <w:rFonts w:ascii="Book Antiqua" w:hAnsi="Book Antiqua"/>
          <w:sz w:val="24"/>
          <w:szCs w:val="24"/>
        </w:rPr>
        <w:t xml:space="preserve"> 2013; </w:t>
      </w:r>
      <w:r w:rsidRPr="006C2739">
        <w:rPr>
          <w:rFonts w:ascii="Book Antiqua" w:hAnsi="Book Antiqua"/>
          <w:b/>
          <w:sz w:val="24"/>
          <w:szCs w:val="24"/>
        </w:rPr>
        <w:t>25</w:t>
      </w:r>
      <w:r w:rsidRPr="006C2739">
        <w:rPr>
          <w:rFonts w:ascii="Book Antiqua" w:hAnsi="Book Antiqua"/>
          <w:sz w:val="24"/>
          <w:szCs w:val="24"/>
        </w:rPr>
        <w:t>: 571-573 [PMID: 23942303 DOI: 10.1097/01.cco.0000432522.16734.2d]</w:t>
      </w:r>
    </w:p>
    <w:p w14:paraId="1A72161C"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2 </w:t>
      </w:r>
      <w:proofErr w:type="spellStart"/>
      <w:r w:rsidRPr="006C2739">
        <w:rPr>
          <w:rFonts w:ascii="Book Antiqua" w:hAnsi="Book Antiqua"/>
          <w:b/>
          <w:sz w:val="24"/>
          <w:szCs w:val="24"/>
        </w:rPr>
        <w:t>Folpe</w:t>
      </w:r>
      <w:proofErr w:type="spellEnd"/>
      <w:r w:rsidRPr="006C2739">
        <w:rPr>
          <w:rFonts w:ascii="Book Antiqua" w:hAnsi="Book Antiqua"/>
          <w:b/>
          <w:sz w:val="24"/>
          <w:szCs w:val="24"/>
        </w:rPr>
        <w:t xml:space="preserve"> AL</w:t>
      </w:r>
      <w:r w:rsidRPr="006C2739">
        <w:rPr>
          <w:rFonts w:ascii="Book Antiqua" w:hAnsi="Book Antiqua"/>
          <w:sz w:val="24"/>
          <w:szCs w:val="24"/>
        </w:rPr>
        <w:t xml:space="preserve">, </w:t>
      </w:r>
      <w:proofErr w:type="spellStart"/>
      <w:r w:rsidRPr="006C2739">
        <w:rPr>
          <w:rFonts w:ascii="Book Antiqua" w:hAnsi="Book Antiqua"/>
          <w:sz w:val="24"/>
          <w:szCs w:val="24"/>
        </w:rPr>
        <w:t>Fanburg</w:t>
      </w:r>
      <w:proofErr w:type="spellEnd"/>
      <w:r w:rsidRPr="006C2739">
        <w:rPr>
          <w:rFonts w:ascii="Book Antiqua" w:hAnsi="Book Antiqua"/>
          <w:sz w:val="24"/>
          <w:szCs w:val="24"/>
        </w:rPr>
        <w:t xml:space="preserve">-Smith JC, Billings SD, </w:t>
      </w:r>
      <w:proofErr w:type="spellStart"/>
      <w:r w:rsidRPr="006C2739">
        <w:rPr>
          <w:rFonts w:ascii="Book Antiqua" w:hAnsi="Book Antiqua"/>
          <w:sz w:val="24"/>
          <w:szCs w:val="24"/>
        </w:rPr>
        <w:t>Bisceglia</w:t>
      </w:r>
      <w:proofErr w:type="spellEnd"/>
      <w:r w:rsidRPr="006C2739">
        <w:rPr>
          <w:rFonts w:ascii="Book Antiqua" w:hAnsi="Book Antiqua"/>
          <w:sz w:val="24"/>
          <w:szCs w:val="24"/>
        </w:rPr>
        <w:t xml:space="preserve"> M, </w:t>
      </w:r>
      <w:proofErr w:type="spellStart"/>
      <w:r w:rsidRPr="006C2739">
        <w:rPr>
          <w:rFonts w:ascii="Book Antiqua" w:hAnsi="Book Antiqua"/>
          <w:sz w:val="24"/>
          <w:szCs w:val="24"/>
        </w:rPr>
        <w:t>Bertoni</w:t>
      </w:r>
      <w:proofErr w:type="spellEnd"/>
      <w:r w:rsidRPr="006C2739">
        <w:rPr>
          <w:rFonts w:ascii="Book Antiqua" w:hAnsi="Book Antiqua"/>
          <w:sz w:val="24"/>
          <w:szCs w:val="24"/>
        </w:rPr>
        <w:t xml:space="preserve"> F, Cho JY, </w:t>
      </w:r>
      <w:proofErr w:type="spellStart"/>
      <w:r w:rsidRPr="006C2739">
        <w:rPr>
          <w:rFonts w:ascii="Book Antiqua" w:hAnsi="Book Antiqua"/>
          <w:sz w:val="24"/>
          <w:szCs w:val="24"/>
        </w:rPr>
        <w:t>Econs</w:t>
      </w:r>
      <w:proofErr w:type="spellEnd"/>
      <w:r w:rsidRPr="006C2739">
        <w:rPr>
          <w:rFonts w:ascii="Book Antiqua" w:hAnsi="Book Antiqua"/>
          <w:sz w:val="24"/>
          <w:szCs w:val="24"/>
        </w:rPr>
        <w:t xml:space="preserve"> MJ, Inwards CY, Jan de </w:t>
      </w:r>
      <w:proofErr w:type="spellStart"/>
      <w:r w:rsidRPr="006C2739">
        <w:rPr>
          <w:rFonts w:ascii="Book Antiqua" w:hAnsi="Book Antiqua"/>
          <w:sz w:val="24"/>
          <w:szCs w:val="24"/>
        </w:rPr>
        <w:t>Beur</w:t>
      </w:r>
      <w:proofErr w:type="spellEnd"/>
      <w:r w:rsidRPr="006C2739">
        <w:rPr>
          <w:rFonts w:ascii="Book Antiqua" w:hAnsi="Book Antiqua"/>
          <w:sz w:val="24"/>
          <w:szCs w:val="24"/>
        </w:rPr>
        <w:t xml:space="preserve"> SM, </w:t>
      </w:r>
      <w:proofErr w:type="spellStart"/>
      <w:r w:rsidRPr="006C2739">
        <w:rPr>
          <w:rFonts w:ascii="Book Antiqua" w:hAnsi="Book Antiqua"/>
          <w:sz w:val="24"/>
          <w:szCs w:val="24"/>
        </w:rPr>
        <w:t>Mentzel</w:t>
      </w:r>
      <w:proofErr w:type="spellEnd"/>
      <w:r w:rsidRPr="006C2739">
        <w:rPr>
          <w:rFonts w:ascii="Book Antiqua" w:hAnsi="Book Antiqua"/>
          <w:sz w:val="24"/>
          <w:szCs w:val="24"/>
        </w:rPr>
        <w:t xml:space="preserve"> T, Montgomery E, Michal M, </w:t>
      </w:r>
      <w:proofErr w:type="spellStart"/>
      <w:r w:rsidRPr="006C2739">
        <w:rPr>
          <w:rFonts w:ascii="Book Antiqua" w:hAnsi="Book Antiqua"/>
          <w:sz w:val="24"/>
          <w:szCs w:val="24"/>
        </w:rPr>
        <w:t>Miettinen</w:t>
      </w:r>
      <w:proofErr w:type="spellEnd"/>
      <w:r w:rsidRPr="006C2739">
        <w:rPr>
          <w:rFonts w:ascii="Book Antiqua" w:hAnsi="Book Antiqua"/>
          <w:sz w:val="24"/>
          <w:szCs w:val="24"/>
        </w:rPr>
        <w:t xml:space="preserve"> M, Mills SE, Reith JD, O'Connell JX, Rosenberg AE, Rubin BP, Sweet DE, </w:t>
      </w:r>
      <w:proofErr w:type="spellStart"/>
      <w:r w:rsidRPr="006C2739">
        <w:rPr>
          <w:rFonts w:ascii="Book Antiqua" w:hAnsi="Book Antiqua"/>
          <w:sz w:val="24"/>
          <w:szCs w:val="24"/>
        </w:rPr>
        <w:t>Vinh</w:t>
      </w:r>
      <w:proofErr w:type="spellEnd"/>
      <w:r w:rsidRPr="006C2739">
        <w:rPr>
          <w:rFonts w:ascii="Book Antiqua" w:hAnsi="Book Antiqua"/>
          <w:sz w:val="24"/>
          <w:szCs w:val="24"/>
        </w:rPr>
        <w:t xml:space="preserve"> TN, </w:t>
      </w:r>
      <w:proofErr w:type="spellStart"/>
      <w:r w:rsidRPr="006C2739">
        <w:rPr>
          <w:rFonts w:ascii="Book Antiqua" w:hAnsi="Book Antiqua"/>
          <w:sz w:val="24"/>
          <w:szCs w:val="24"/>
        </w:rPr>
        <w:t>Wold</w:t>
      </w:r>
      <w:proofErr w:type="spellEnd"/>
      <w:r w:rsidRPr="006C2739">
        <w:rPr>
          <w:rFonts w:ascii="Book Antiqua" w:hAnsi="Book Antiqua"/>
          <w:sz w:val="24"/>
          <w:szCs w:val="24"/>
        </w:rPr>
        <w:t xml:space="preserve"> LE, </w:t>
      </w:r>
      <w:proofErr w:type="spellStart"/>
      <w:r w:rsidRPr="006C2739">
        <w:rPr>
          <w:rFonts w:ascii="Book Antiqua" w:hAnsi="Book Antiqua"/>
          <w:sz w:val="24"/>
          <w:szCs w:val="24"/>
        </w:rPr>
        <w:t>Wehrli</w:t>
      </w:r>
      <w:proofErr w:type="spellEnd"/>
      <w:r w:rsidRPr="006C2739">
        <w:rPr>
          <w:rFonts w:ascii="Book Antiqua" w:hAnsi="Book Antiqua"/>
          <w:sz w:val="24"/>
          <w:szCs w:val="24"/>
        </w:rPr>
        <w:t xml:space="preserve"> BM, White KE, </w:t>
      </w:r>
      <w:proofErr w:type="spellStart"/>
      <w:r w:rsidRPr="006C2739">
        <w:rPr>
          <w:rFonts w:ascii="Book Antiqua" w:hAnsi="Book Antiqua"/>
          <w:sz w:val="24"/>
          <w:szCs w:val="24"/>
        </w:rPr>
        <w:t>Zaino</w:t>
      </w:r>
      <w:proofErr w:type="spellEnd"/>
      <w:r w:rsidRPr="006C2739">
        <w:rPr>
          <w:rFonts w:ascii="Book Antiqua" w:hAnsi="Book Antiqua"/>
          <w:sz w:val="24"/>
          <w:szCs w:val="24"/>
        </w:rPr>
        <w:t xml:space="preserve"> RJ, Weiss SW. Most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-associated mesenchymal tumors are a single histopathologic entity: an analysis of 32 cases and a comprehensive review of the literature. </w:t>
      </w:r>
      <w:r w:rsidRPr="006C2739">
        <w:rPr>
          <w:rFonts w:ascii="Book Antiqua" w:hAnsi="Book Antiqua"/>
          <w:i/>
          <w:sz w:val="24"/>
          <w:szCs w:val="24"/>
        </w:rPr>
        <w:t xml:space="preserve">Am J </w:t>
      </w:r>
      <w:proofErr w:type="spellStart"/>
      <w:r w:rsidRPr="006C2739">
        <w:rPr>
          <w:rFonts w:ascii="Book Antiqua" w:hAnsi="Book Antiqua"/>
          <w:i/>
          <w:sz w:val="24"/>
          <w:szCs w:val="24"/>
        </w:rPr>
        <w:t>Surg</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Pathol</w:t>
      </w:r>
      <w:proofErr w:type="spellEnd"/>
      <w:r w:rsidRPr="006C2739">
        <w:rPr>
          <w:rFonts w:ascii="Book Antiqua" w:hAnsi="Book Antiqua"/>
          <w:sz w:val="24"/>
          <w:szCs w:val="24"/>
        </w:rPr>
        <w:t xml:space="preserve"> 2004; </w:t>
      </w:r>
      <w:r w:rsidRPr="006C2739">
        <w:rPr>
          <w:rFonts w:ascii="Book Antiqua" w:hAnsi="Book Antiqua"/>
          <w:b/>
          <w:sz w:val="24"/>
          <w:szCs w:val="24"/>
        </w:rPr>
        <w:t>28</w:t>
      </w:r>
      <w:r w:rsidRPr="006C2739">
        <w:rPr>
          <w:rFonts w:ascii="Book Antiqua" w:hAnsi="Book Antiqua"/>
          <w:sz w:val="24"/>
          <w:szCs w:val="24"/>
        </w:rPr>
        <w:t>: 1-30 [PMID: 14707860</w:t>
      </w:r>
      <w:r>
        <w:rPr>
          <w:rFonts w:ascii="Book Antiqua" w:hAnsi="Book Antiqua"/>
          <w:sz w:val="24"/>
          <w:szCs w:val="24"/>
        </w:rPr>
        <w:t xml:space="preserve"> </w:t>
      </w:r>
      <w:r w:rsidRPr="006C2739">
        <w:rPr>
          <w:rFonts w:ascii="Book Antiqua" w:hAnsi="Book Antiqua"/>
          <w:sz w:val="24"/>
          <w:szCs w:val="24"/>
        </w:rPr>
        <w:t>DOI</w:t>
      </w:r>
      <w:r>
        <w:rPr>
          <w:rFonts w:ascii="Book Antiqua" w:hAnsi="Book Antiqua" w:hint="eastAsia"/>
          <w:sz w:val="24"/>
          <w:szCs w:val="24"/>
        </w:rPr>
        <w:t>:</w:t>
      </w:r>
      <w:r w:rsidRPr="006C2739">
        <w:rPr>
          <w:rFonts w:ascii="Book Antiqua" w:hAnsi="Book Antiqua"/>
          <w:sz w:val="24"/>
          <w:szCs w:val="24"/>
        </w:rPr>
        <w:t xml:space="preserve"> 10.1097/00000478-200401000-00001]</w:t>
      </w:r>
    </w:p>
    <w:p w14:paraId="25C6EE4A"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lastRenderedPageBreak/>
        <w:t xml:space="preserve">3 </w:t>
      </w:r>
      <w:r w:rsidRPr="006C2739">
        <w:rPr>
          <w:rFonts w:ascii="Book Antiqua" w:hAnsi="Book Antiqua"/>
          <w:b/>
          <w:sz w:val="24"/>
          <w:szCs w:val="24"/>
        </w:rPr>
        <w:t>Carpenter TO</w:t>
      </w:r>
      <w:r w:rsidRPr="006C2739">
        <w:rPr>
          <w:rFonts w:ascii="Book Antiqua" w:hAnsi="Book Antiqua"/>
          <w:sz w:val="24"/>
          <w:szCs w:val="24"/>
        </w:rPr>
        <w:t xml:space="preserve">. Oncogenic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--a complex dance of factors. </w:t>
      </w:r>
      <w:r w:rsidRPr="006C2739">
        <w:rPr>
          <w:rFonts w:ascii="Book Antiqua" w:hAnsi="Book Antiqua"/>
          <w:i/>
          <w:sz w:val="24"/>
          <w:szCs w:val="24"/>
        </w:rPr>
        <w:t xml:space="preserve">N </w:t>
      </w:r>
      <w:proofErr w:type="spellStart"/>
      <w:r w:rsidRPr="006C2739">
        <w:rPr>
          <w:rFonts w:ascii="Book Antiqua" w:hAnsi="Book Antiqua"/>
          <w:i/>
          <w:sz w:val="24"/>
          <w:szCs w:val="24"/>
        </w:rPr>
        <w:t>Engl</w:t>
      </w:r>
      <w:proofErr w:type="spellEnd"/>
      <w:r w:rsidRPr="006C2739">
        <w:rPr>
          <w:rFonts w:ascii="Book Antiqua" w:hAnsi="Book Antiqua"/>
          <w:i/>
          <w:sz w:val="24"/>
          <w:szCs w:val="24"/>
        </w:rPr>
        <w:t xml:space="preserve"> J Med</w:t>
      </w:r>
      <w:r w:rsidRPr="006C2739">
        <w:rPr>
          <w:rFonts w:ascii="Book Antiqua" w:hAnsi="Book Antiqua"/>
          <w:sz w:val="24"/>
          <w:szCs w:val="24"/>
        </w:rPr>
        <w:t xml:space="preserve"> 2003; </w:t>
      </w:r>
      <w:r w:rsidRPr="006C2739">
        <w:rPr>
          <w:rFonts w:ascii="Book Antiqua" w:hAnsi="Book Antiqua"/>
          <w:b/>
          <w:sz w:val="24"/>
          <w:szCs w:val="24"/>
        </w:rPr>
        <w:t>348</w:t>
      </w:r>
      <w:r w:rsidRPr="006C2739">
        <w:rPr>
          <w:rFonts w:ascii="Book Antiqua" w:hAnsi="Book Antiqua"/>
          <w:sz w:val="24"/>
          <w:szCs w:val="24"/>
        </w:rPr>
        <w:t>: 1705-1708 [PMID: 12711747 DOI: 10.1056/NEJMe030037]</w:t>
      </w:r>
    </w:p>
    <w:p w14:paraId="5BB0569C"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4 </w:t>
      </w:r>
      <w:proofErr w:type="spellStart"/>
      <w:r w:rsidRPr="006C2739">
        <w:rPr>
          <w:rFonts w:ascii="Book Antiqua" w:hAnsi="Book Antiqua"/>
          <w:b/>
          <w:sz w:val="24"/>
          <w:szCs w:val="24"/>
        </w:rPr>
        <w:t>Hautmann</w:t>
      </w:r>
      <w:proofErr w:type="spellEnd"/>
      <w:r w:rsidRPr="006C2739">
        <w:rPr>
          <w:rFonts w:ascii="Book Antiqua" w:hAnsi="Book Antiqua"/>
          <w:b/>
          <w:sz w:val="24"/>
          <w:szCs w:val="24"/>
        </w:rPr>
        <w:t xml:space="preserve"> AH</w:t>
      </w:r>
      <w:r w:rsidRPr="006C2739">
        <w:rPr>
          <w:rFonts w:ascii="Book Antiqua" w:hAnsi="Book Antiqua"/>
          <w:sz w:val="24"/>
          <w:szCs w:val="24"/>
        </w:rPr>
        <w:t xml:space="preserve">, </w:t>
      </w:r>
      <w:proofErr w:type="spellStart"/>
      <w:r w:rsidRPr="006C2739">
        <w:rPr>
          <w:rFonts w:ascii="Book Antiqua" w:hAnsi="Book Antiqua"/>
          <w:sz w:val="24"/>
          <w:szCs w:val="24"/>
        </w:rPr>
        <w:t>Hautmann</w:t>
      </w:r>
      <w:proofErr w:type="spellEnd"/>
      <w:r w:rsidRPr="006C2739">
        <w:rPr>
          <w:rFonts w:ascii="Book Antiqua" w:hAnsi="Book Antiqua"/>
          <w:sz w:val="24"/>
          <w:szCs w:val="24"/>
        </w:rPr>
        <w:t xml:space="preserve"> MG, </w:t>
      </w:r>
      <w:proofErr w:type="spellStart"/>
      <w:r w:rsidRPr="006C2739">
        <w:rPr>
          <w:rFonts w:ascii="Book Antiqua" w:hAnsi="Book Antiqua"/>
          <w:sz w:val="24"/>
          <w:szCs w:val="24"/>
        </w:rPr>
        <w:t>Kölbl</w:t>
      </w:r>
      <w:proofErr w:type="spellEnd"/>
      <w:r w:rsidRPr="006C2739">
        <w:rPr>
          <w:rFonts w:ascii="Book Antiqua" w:hAnsi="Book Antiqua"/>
          <w:sz w:val="24"/>
          <w:szCs w:val="24"/>
        </w:rPr>
        <w:t xml:space="preserve"> O, Herr W, Fleck M. Tumor-Induced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an Up-to-Date Review. </w:t>
      </w:r>
      <w:proofErr w:type="spellStart"/>
      <w:r w:rsidRPr="006C2739">
        <w:rPr>
          <w:rFonts w:ascii="Book Antiqua" w:hAnsi="Book Antiqua"/>
          <w:i/>
          <w:sz w:val="24"/>
          <w:szCs w:val="24"/>
        </w:rPr>
        <w:t>Curr</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Rheumatol</w:t>
      </w:r>
      <w:proofErr w:type="spellEnd"/>
      <w:r w:rsidRPr="006C2739">
        <w:rPr>
          <w:rFonts w:ascii="Book Antiqua" w:hAnsi="Book Antiqua"/>
          <w:i/>
          <w:sz w:val="24"/>
          <w:szCs w:val="24"/>
        </w:rPr>
        <w:t xml:space="preserve"> Rep</w:t>
      </w:r>
      <w:r w:rsidRPr="006C2739">
        <w:rPr>
          <w:rFonts w:ascii="Book Antiqua" w:hAnsi="Book Antiqua"/>
          <w:sz w:val="24"/>
          <w:szCs w:val="24"/>
        </w:rPr>
        <w:t xml:space="preserve"> 2015; </w:t>
      </w:r>
      <w:r w:rsidRPr="006C2739">
        <w:rPr>
          <w:rFonts w:ascii="Book Antiqua" w:hAnsi="Book Antiqua"/>
          <w:b/>
          <w:sz w:val="24"/>
          <w:szCs w:val="24"/>
        </w:rPr>
        <w:t>17</w:t>
      </w:r>
      <w:r w:rsidRPr="006C2739">
        <w:rPr>
          <w:rFonts w:ascii="Book Antiqua" w:hAnsi="Book Antiqua"/>
          <w:sz w:val="24"/>
          <w:szCs w:val="24"/>
        </w:rPr>
        <w:t>: 512 [PMID: 25900190 DOI: 10.1007/s11926-015-0512-5]</w:t>
      </w:r>
    </w:p>
    <w:p w14:paraId="16F794B0"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5 </w:t>
      </w:r>
      <w:r w:rsidRPr="006C2739">
        <w:rPr>
          <w:rFonts w:ascii="Book Antiqua" w:hAnsi="Book Antiqua"/>
          <w:b/>
          <w:sz w:val="24"/>
          <w:szCs w:val="24"/>
        </w:rPr>
        <w:t>Boyce AM</w:t>
      </w:r>
      <w:r w:rsidRPr="006C2739">
        <w:rPr>
          <w:rFonts w:ascii="Book Antiqua" w:hAnsi="Book Antiqua"/>
          <w:sz w:val="24"/>
          <w:szCs w:val="24"/>
        </w:rPr>
        <w:t xml:space="preserve">, Bhattacharyya N, Collins MT. Fibrous dysplasia and fibroblast growth factor-23 regulation. </w:t>
      </w:r>
      <w:proofErr w:type="spellStart"/>
      <w:r w:rsidRPr="006C2739">
        <w:rPr>
          <w:rFonts w:ascii="Book Antiqua" w:hAnsi="Book Antiqua"/>
          <w:i/>
          <w:sz w:val="24"/>
          <w:szCs w:val="24"/>
        </w:rPr>
        <w:t>Curr</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Osteoporos</w:t>
      </w:r>
      <w:proofErr w:type="spellEnd"/>
      <w:r w:rsidRPr="006C2739">
        <w:rPr>
          <w:rFonts w:ascii="Book Antiqua" w:hAnsi="Book Antiqua"/>
          <w:i/>
          <w:sz w:val="24"/>
          <w:szCs w:val="24"/>
        </w:rPr>
        <w:t xml:space="preserve"> Rep</w:t>
      </w:r>
      <w:r w:rsidRPr="006C2739">
        <w:rPr>
          <w:rFonts w:ascii="Book Antiqua" w:hAnsi="Book Antiqua"/>
          <w:sz w:val="24"/>
          <w:szCs w:val="24"/>
        </w:rPr>
        <w:t xml:space="preserve"> 2013; </w:t>
      </w:r>
      <w:r w:rsidRPr="006C2739">
        <w:rPr>
          <w:rFonts w:ascii="Book Antiqua" w:hAnsi="Book Antiqua"/>
          <w:b/>
          <w:sz w:val="24"/>
          <w:szCs w:val="24"/>
        </w:rPr>
        <w:t>11</w:t>
      </w:r>
      <w:r w:rsidRPr="006C2739">
        <w:rPr>
          <w:rFonts w:ascii="Book Antiqua" w:hAnsi="Book Antiqua"/>
          <w:sz w:val="24"/>
          <w:szCs w:val="24"/>
        </w:rPr>
        <w:t>: 65-71 [PMID: 23532406 DOI: 10.1007/s11914-013-0144-5]</w:t>
      </w:r>
    </w:p>
    <w:p w14:paraId="330FDAA3"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6 </w:t>
      </w:r>
      <w:r w:rsidRPr="006C2739">
        <w:rPr>
          <w:rFonts w:ascii="Book Antiqua" w:hAnsi="Book Antiqua"/>
          <w:b/>
          <w:sz w:val="24"/>
          <w:szCs w:val="24"/>
        </w:rPr>
        <w:t>Jiang Y</w:t>
      </w:r>
      <w:r w:rsidRPr="006C2739">
        <w:rPr>
          <w:rFonts w:ascii="Book Antiqua" w:hAnsi="Book Antiqua"/>
          <w:sz w:val="24"/>
          <w:szCs w:val="24"/>
        </w:rPr>
        <w:t xml:space="preserve">, Xia WB, Xing XP, Silva BC, Li M, Wang O, Zhang HB, Li F, Jing HL, </w:t>
      </w:r>
      <w:proofErr w:type="spellStart"/>
      <w:r w:rsidRPr="006C2739">
        <w:rPr>
          <w:rFonts w:ascii="Book Antiqua" w:hAnsi="Book Antiqua"/>
          <w:sz w:val="24"/>
          <w:szCs w:val="24"/>
        </w:rPr>
        <w:t>Zhong</w:t>
      </w:r>
      <w:proofErr w:type="spellEnd"/>
      <w:r w:rsidRPr="006C2739">
        <w:rPr>
          <w:rFonts w:ascii="Book Antiqua" w:hAnsi="Book Antiqua"/>
          <w:sz w:val="24"/>
          <w:szCs w:val="24"/>
        </w:rPr>
        <w:t xml:space="preserve"> DR, </w:t>
      </w:r>
      <w:proofErr w:type="spellStart"/>
      <w:r w:rsidRPr="006C2739">
        <w:rPr>
          <w:rFonts w:ascii="Book Antiqua" w:hAnsi="Book Antiqua"/>
          <w:sz w:val="24"/>
          <w:szCs w:val="24"/>
        </w:rPr>
        <w:t>Jin</w:t>
      </w:r>
      <w:proofErr w:type="spellEnd"/>
      <w:r w:rsidRPr="006C2739">
        <w:rPr>
          <w:rFonts w:ascii="Book Antiqua" w:hAnsi="Book Antiqua"/>
          <w:sz w:val="24"/>
          <w:szCs w:val="24"/>
        </w:rPr>
        <w:t xml:space="preserve"> J, Gao P, Zhou L, Qi F, Yu W, </w:t>
      </w:r>
      <w:proofErr w:type="spellStart"/>
      <w:r w:rsidRPr="006C2739">
        <w:rPr>
          <w:rFonts w:ascii="Book Antiqua" w:hAnsi="Book Antiqua"/>
          <w:sz w:val="24"/>
          <w:szCs w:val="24"/>
        </w:rPr>
        <w:t>Bilezikian</w:t>
      </w:r>
      <w:proofErr w:type="spellEnd"/>
      <w:r w:rsidRPr="006C2739">
        <w:rPr>
          <w:rFonts w:ascii="Book Antiqua" w:hAnsi="Book Antiqua"/>
          <w:sz w:val="24"/>
          <w:szCs w:val="24"/>
        </w:rPr>
        <w:t xml:space="preserve"> JP, </w:t>
      </w:r>
      <w:proofErr w:type="spellStart"/>
      <w:r w:rsidRPr="006C2739">
        <w:rPr>
          <w:rFonts w:ascii="Book Antiqua" w:hAnsi="Book Antiqua"/>
          <w:sz w:val="24"/>
          <w:szCs w:val="24"/>
        </w:rPr>
        <w:t>Meng</w:t>
      </w:r>
      <w:proofErr w:type="spellEnd"/>
      <w:r w:rsidRPr="006C2739">
        <w:rPr>
          <w:rFonts w:ascii="Book Antiqua" w:hAnsi="Book Antiqua"/>
          <w:sz w:val="24"/>
          <w:szCs w:val="24"/>
        </w:rPr>
        <w:t xml:space="preserve"> XW. Tumor-induced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an important cause of adult-onset </w:t>
      </w:r>
      <w:proofErr w:type="spellStart"/>
      <w:r w:rsidRPr="006C2739">
        <w:rPr>
          <w:rFonts w:ascii="Book Antiqua" w:hAnsi="Book Antiqua"/>
          <w:sz w:val="24"/>
          <w:szCs w:val="24"/>
        </w:rPr>
        <w:t>hypophosphatemic</w:t>
      </w:r>
      <w:proofErr w:type="spellEnd"/>
      <w:r w:rsidRPr="006C2739">
        <w:rPr>
          <w:rFonts w:ascii="Book Antiqua" w:hAnsi="Book Antiqua"/>
          <w:sz w:val="24"/>
          <w:szCs w:val="24"/>
        </w:rPr>
        <w:t xml:space="preserve">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in China: Report of 39 cases and review of the literature. </w:t>
      </w:r>
      <w:r w:rsidRPr="006C2739">
        <w:rPr>
          <w:rFonts w:ascii="Book Antiqua" w:hAnsi="Book Antiqua"/>
          <w:i/>
          <w:sz w:val="24"/>
          <w:szCs w:val="24"/>
        </w:rPr>
        <w:t>J Bone Miner Res</w:t>
      </w:r>
      <w:r w:rsidRPr="006C2739">
        <w:rPr>
          <w:rFonts w:ascii="Book Antiqua" w:hAnsi="Book Antiqua"/>
          <w:sz w:val="24"/>
          <w:szCs w:val="24"/>
        </w:rPr>
        <w:t xml:space="preserve"> 2012; </w:t>
      </w:r>
      <w:r w:rsidRPr="006C2739">
        <w:rPr>
          <w:rFonts w:ascii="Book Antiqua" w:hAnsi="Book Antiqua"/>
          <w:b/>
          <w:sz w:val="24"/>
          <w:szCs w:val="24"/>
        </w:rPr>
        <w:t>27</w:t>
      </w:r>
      <w:r w:rsidRPr="006C2739">
        <w:rPr>
          <w:rFonts w:ascii="Book Antiqua" w:hAnsi="Book Antiqua"/>
          <w:sz w:val="24"/>
          <w:szCs w:val="24"/>
        </w:rPr>
        <w:t>: 1967-1975 [PMID: 22532501 DOI: 10.1002/jbmr.1642]</w:t>
      </w:r>
    </w:p>
    <w:p w14:paraId="0243699F"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7 </w:t>
      </w:r>
      <w:r w:rsidRPr="006C2739">
        <w:rPr>
          <w:rFonts w:ascii="Book Antiqua" w:hAnsi="Book Antiqua"/>
          <w:b/>
          <w:sz w:val="24"/>
          <w:szCs w:val="24"/>
        </w:rPr>
        <w:t>Weidner N</w:t>
      </w:r>
      <w:r w:rsidRPr="006C2739">
        <w:rPr>
          <w:rFonts w:ascii="Book Antiqua" w:hAnsi="Book Antiqua"/>
          <w:sz w:val="24"/>
          <w:szCs w:val="24"/>
        </w:rPr>
        <w:t xml:space="preserve">. Review and update: oncogenic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-rickets. </w:t>
      </w:r>
      <w:proofErr w:type="spellStart"/>
      <w:r w:rsidRPr="006C2739">
        <w:rPr>
          <w:rFonts w:ascii="Book Antiqua" w:hAnsi="Book Antiqua"/>
          <w:i/>
          <w:sz w:val="24"/>
          <w:szCs w:val="24"/>
        </w:rPr>
        <w:t>Ultrastruct</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Pathol</w:t>
      </w:r>
      <w:proofErr w:type="spellEnd"/>
      <w:r w:rsidRPr="006C2739">
        <w:rPr>
          <w:rFonts w:ascii="Book Antiqua" w:hAnsi="Book Antiqua"/>
          <w:sz w:val="24"/>
          <w:szCs w:val="24"/>
        </w:rPr>
        <w:t xml:space="preserve"> 1991; </w:t>
      </w:r>
      <w:r w:rsidRPr="006C2739">
        <w:rPr>
          <w:rFonts w:ascii="Book Antiqua" w:hAnsi="Book Antiqua"/>
          <w:b/>
          <w:sz w:val="24"/>
          <w:szCs w:val="24"/>
        </w:rPr>
        <w:t>15</w:t>
      </w:r>
      <w:r w:rsidRPr="006C2739">
        <w:rPr>
          <w:rFonts w:ascii="Book Antiqua" w:hAnsi="Book Antiqua"/>
          <w:sz w:val="24"/>
          <w:szCs w:val="24"/>
        </w:rPr>
        <w:t>: 317-333 [PMID: 1755097</w:t>
      </w:r>
      <w:r>
        <w:rPr>
          <w:rFonts w:ascii="Book Antiqua" w:hAnsi="Book Antiqua"/>
          <w:sz w:val="24"/>
          <w:szCs w:val="24"/>
        </w:rPr>
        <w:t xml:space="preserve"> </w:t>
      </w:r>
      <w:r w:rsidRPr="006C2739">
        <w:rPr>
          <w:rFonts w:ascii="Book Antiqua" w:hAnsi="Book Antiqua"/>
          <w:sz w:val="24"/>
          <w:szCs w:val="24"/>
        </w:rPr>
        <w:t>DOI</w:t>
      </w:r>
      <w:r>
        <w:rPr>
          <w:rFonts w:ascii="Book Antiqua" w:hAnsi="Book Antiqua" w:hint="eastAsia"/>
          <w:sz w:val="24"/>
          <w:szCs w:val="24"/>
        </w:rPr>
        <w:t>:</w:t>
      </w:r>
      <w:r>
        <w:rPr>
          <w:rFonts w:ascii="Book Antiqua" w:hAnsi="Book Antiqua"/>
          <w:sz w:val="24"/>
          <w:szCs w:val="24"/>
        </w:rPr>
        <w:t xml:space="preserve"> </w:t>
      </w:r>
      <w:r w:rsidRPr="006C2739">
        <w:rPr>
          <w:rFonts w:ascii="Book Antiqua" w:hAnsi="Book Antiqua"/>
          <w:sz w:val="24"/>
          <w:szCs w:val="24"/>
        </w:rPr>
        <w:t>10.3109/01913129109016242]</w:t>
      </w:r>
    </w:p>
    <w:p w14:paraId="6F37BA65"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8 </w:t>
      </w:r>
      <w:proofErr w:type="spellStart"/>
      <w:r w:rsidRPr="006C2739">
        <w:rPr>
          <w:rFonts w:ascii="Book Antiqua" w:hAnsi="Book Antiqua"/>
          <w:b/>
          <w:sz w:val="24"/>
          <w:szCs w:val="24"/>
        </w:rPr>
        <w:t>Ungari</w:t>
      </w:r>
      <w:proofErr w:type="spellEnd"/>
      <w:r w:rsidRPr="006C2739">
        <w:rPr>
          <w:rFonts w:ascii="Book Antiqua" w:hAnsi="Book Antiqua"/>
          <w:b/>
          <w:sz w:val="24"/>
          <w:szCs w:val="24"/>
        </w:rPr>
        <w:t xml:space="preserve"> C</w:t>
      </w:r>
      <w:r w:rsidRPr="006C2739">
        <w:rPr>
          <w:rFonts w:ascii="Book Antiqua" w:hAnsi="Book Antiqua"/>
          <w:sz w:val="24"/>
          <w:szCs w:val="24"/>
        </w:rPr>
        <w:t xml:space="preserve">, </w:t>
      </w:r>
      <w:proofErr w:type="spellStart"/>
      <w:r w:rsidRPr="006C2739">
        <w:rPr>
          <w:rFonts w:ascii="Book Antiqua" w:hAnsi="Book Antiqua"/>
          <w:sz w:val="24"/>
          <w:szCs w:val="24"/>
        </w:rPr>
        <w:t>Rocchi</w:t>
      </w:r>
      <w:proofErr w:type="spellEnd"/>
      <w:r w:rsidRPr="006C2739">
        <w:rPr>
          <w:rFonts w:ascii="Book Antiqua" w:hAnsi="Book Antiqua"/>
          <w:sz w:val="24"/>
          <w:szCs w:val="24"/>
        </w:rPr>
        <w:t xml:space="preserve"> G, </w:t>
      </w:r>
      <w:proofErr w:type="spellStart"/>
      <w:r w:rsidRPr="006C2739">
        <w:rPr>
          <w:rFonts w:ascii="Book Antiqua" w:hAnsi="Book Antiqua"/>
          <w:sz w:val="24"/>
          <w:szCs w:val="24"/>
        </w:rPr>
        <w:t>Rinna</w:t>
      </w:r>
      <w:proofErr w:type="spellEnd"/>
      <w:r w:rsidRPr="006C2739">
        <w:rPr>
          <w:rFonts w:ascii="Book Antiqua" w:hAnsi="Book Antiqua"/>
          <w:sz w:val="24"/>
          <w:szCs w:val="24"/>
        </w:rPr>
        <w:t xml:space="preserve"> C, </w:t>
      </w:r>
      <w:proofErr w:type="spellStart"/>
      <w:r w:rsidRPr="006C2739">
        <w:rPr>
          <w:rFonts w:ascii="Book Antiqua" w:hAnsi="Book Antiqua"/>
          <w:sz w:val="24"/>
          <w:szCs w:val="24"/>
        </w:rPr>
        <w:t>Agrillo</w:t>
      </w:r>
      <w:proofErr w:type="spellEnd"/>
      <w:r w:rsidRPr="006C2739">
        <w:rPr>
          <w:rFonts w:ascii="Book Antiqua" w:hAnsi="Book Antiqua"/>
          <w:sz w:val="24"/>
          <w:szCs w:val="24"/>
        </w:rPr>
        <w:t xml:space="preserve"> A, </w:t>
      </w:r>
      <w:proofErr w:type="spellStart"/>
      <w:r w:rsidRPr="006C2739">
        <w:rPr>
          <w:rFonts w:ascii="Book Antiqua" w:hAnsi="Book Antiqua"/>
          <w:sz w:val="24"/>
          <w:szCs w:val="24"/>
        </w:rPr>
        <w:t>Lattanzi</w:t>
      </w:r>
      <w:proofErr w:type="spellEnd"/>
      <w:r w:rsidRPr="006C2739">
        <w:rPr>
          <w:rFonts w:ascii="Book Antiqua" w:hAnsi="Book Antiqua"/>
          <w:sz w:val="24"/>
          <w:szCs w:val="24"/>
        </w:rPr>
        <w:t xml:space="preserve"> A, </w:t>
      </w:r>
      <w:proofErr w:type="spellStart"/>
      <w:r w:rsidRPr="006C2739">
        <w:rPr>
          <w:rFonts w:ascii="Book Antiqua" w:hAnsi="Book Antiqua"/>
          <w:sz w:val="24"/>
          <w:szCs w:val="24"/>
        </w:rPr>
        <w:t>Pagnoni</w:t>
      </w:r>
      <w:proofErr w:type="spellEnd"/>
      <w:r w:rsidRPr="006C2739">
        <w:rPr>
          <w:rFonts w:ascii="Book Antiqua" w:hAnsi="Book Antiqua"/>
          <w:sz w:val="24"/>
          <w:szCs w:val="24"/>
        </w:rPr>
        <w:t xml:space="preserve"> M. </w:t>
      </w:r>
      <w:proofErr w:type="spellStart"/>
      <w:r w:rsidRPr="006C2739">
        <w:rPr>
          <w:rFonts w:ascii="Book Antiqua" w:hAnsi="Book Antiqua"/>
          <w:sz w:val="24"/>
          <w:szCs w:val="24"/>
        </w:rPr>
        <w:t>Hypophosphaturic</w:t>
      </w:r>
      <w:proofErr w:type="spellEnd"/>
      <w:r w:rsidRPr="006C2739">
        <w:rPr>
          <w:rFonts w:ascii="Book Antiqua" w:hAnsi="Book Antiqua"/>
          <w:sz w:val="24"/>
          <w:szCs w:val="24"/>
        </w:rPr>
        <w:t xml:space="preserve"> mesenchymal tumor of the ethmoid associated with oncogenic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w:t>
      </w:r>
      <w:r w:rsidRPr="006C2739">
        <w:rPr>
          <w:rFonts w:ascii="Book Antiqua" w:hAnsi="Book Antiqua"/>
          <w:i/>
          <w:sz w:val="24"/>
          <w:szCs w:val="24"/>
        </w:rPr>
        <w:t xml:space="preserve">J </w:t>
      </w:r>
      <w:proofErr w:type="spellStart"/>
      <w:r w:rsidRPr="006C2739">
        <w:rPr>
          <w:rFonts w:ascii="Book Antiqua" w:hAnsi="Book Antiqua"/>
          <w:i/>
          <w:sz w:val="24"/>
          <w:szCs w:val="24"/>
        </w:rPr>
        <w:t>Craniofac</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Surg</w:t>
      </w:r>
      <w:proofErr w:type="spellEnd"/>
      <w:r w:rsidRPr="006C2739">
        <w:rPr>
          <w:rFonts w:ascii="Book Antiqua" w:hAnsi="Book Antiqua"/>
          <w:sz w:val="24"/>
          <w:szCs w:val="24"/>
        </w:rPr>
        <w:t xml:space="preserve"> 2004; </w:t>
      </w:r>
      <w:r w:rsidRPr="006C2739">
        <w:rPr>
          <w:rFonts w:ascii="Book Antiqua" w:hAnsi="Book Antiqua"/>
          <w:b/>
          <w:sz w:val="24"/>
          <w:szCs w:val="24"/>
        </w:rPr>
        <w:t>15</w:t>
      </w:r>
      <w:r w:rsidRPr="006C2739">
        <w:rPr>
          <w:rFonts w:ascii="Book Antiqua" w:hAnsi="Book Antiqua"/>
          <w:sz w:val="24"/>
          <w:szCs w:val="24"/>
        </w:rPr>
        <w:t>: 523-527 [PMID: 15111823</w:t>
      </w:r>
      <w:r>
        <w:rPr>
          <w:rFonts w:ascii="Book Antiqua" w:hAnsi="Book Antiqua"/>
          <w:sz w:val="24"/>
          <w:szCs w:val="24"/>
        </w:rPr>
        <w:t xml:space="preserve"> </w:t>
      </w:r>
      <w:r w:rsidRPr="006C2739">
        <w:rPr>
          <w:rFonts w:ascii="Book Antiqua" w:hAnsi="Book Antiqua"/>
          <w:sz w:val="24"/>
          <w:szCs w:val="24"/>
        </w:rPr>
        <w:t>DOI: 10.1097/00001665-200405000-00036]</w:t>
      </w:r>
    </w:p>
    <w:p w14:paraId="47F6B964"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9 </w:t>
      </w:r>
      <w:r w:rsidRPr="006C2739">
        <w:rPr>
          <w:rFonts w:ascii="Book Antiqua" w:hAnsi="Book Antiqua"/>
          <w:b/>
          <w:sz w:val="24"/>
          <w:szCs w:val="24"/>
        </w:rPr>
        <w:t>William J</w:t>
      </w:r>
      <w:r w:rsidRPr="006C2739">
        <w:rPr>
          <w:rFonts w:ascii="Book Antiqua" w:hAnsi="Book Antiqua"/>
          <w:sz w:val="24"/>
          <w:szCs w:val="24"/>
        </w:rPr>
        <w:t xml:space="preserve">, </w:t>
      </w:r>
      <w:proofErr w:type="spellStart"/>
      <w:r w:rsidRPr="006C2739">
        <w:rPr>
          <w:rFonts w:ascii="Book Antiqua" w:hAnsi="Book Antiqua"/>
          <w:sz w:val="24"/>
          <w:szCs w:val="24"/>
        </w:rPr>
        <w:t>Laskin</w:t>
      </w:r>
      <w:proofErr w:type="spellEnd"/>
      <w:r w:rsidRPr="006C2739">
        <w:rPr>
          <w:rFonts w:ascii="Book Antiqua" w:hAnsi="Book Antiqua"/>
          <w:sz w:val="24"/>
          <w:szCs w:val="24"/>
        </w:rPr>
        <w:t xml:space="preserve"> W, </w:t>
      </w:r>
      <w:proofErr w:type="spellStart"/>
      <w:r w:rsidRPr="006C2739">
        <w:rPr>
          <w:rFonts w:ascii="Book Antiqua" w:hAnsi="Book Antiqua"/>
          <w:sz w:val="24"/>
          <w:szCs w:val="24"/>
        </w:rPr>
        <w:t>Nayar</w:t>
      </w:r>
      <w:proofErr w:type="spellEnd"/>
      <w:r w:rsidRPr="006C2739">
        <w:rPr>
          <w:rFonts w:ascii="Book Antiqua" w:hAnsi="Book Antiqua"/>
          <w:sz w:val="24"/>
          <w:szCs w:val="24"/>
        </w:rPr>
        <w:t xml:space="preserve"> R, De Frias D. Diagnosis of </w:t>
      </w:r>
      <w:proofErr w:type="spellStart"/>
      <w:r w:rsidRPr="006C2739">
        <w:rPr>
          <w:rFonts w:ascii="Book Antiqua" w:hAnsi="Book Antiqua"/>
          <w:sz w:val="24"/>
          <w:szCs w:val="24"/>
        </w:rPr>
        <w:t>phosphaturic</w:t>
      </w:r>
      <w:proofErr w:type="spellEnd"/>
      <w:r w:rsidRPr="006C2739">
        <w:rPr>
          <w:rFonts w:ascii="Book Antiqua" w:hAnsi="Book Antiqua"/>
          <w:sz w:val="24"/>
          <w:szCs w:val="24"/>
        </w:rPr>
        <w:t xml:space="preserve"> mesenchymal tumor (mixed connective tissue type) by cytopathology. </w:t>
      </w:r>
      <w:proofErr w:type="spellStart"/>
      <w:r w:rsidRPr="006C2739">
        <w:rPr>
          <w:rFonts w:ascii="Book Antiqua" w:hAnsi="Book Antiqua"/>
          <w:i/>
          <w:sz w:val="24"/>
          <w:szCs w:val="24"/>
        </w:rPr>
        <w:t>Diagn</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Cytopathol</w:t>
      </w:r>
      <w:proofErr w:type="spellEnd"/>
      <w:r w:rsidRPr="006C2739">
        <w:rPr>
          <w:rFonts w:ascii="Book Antiqua" w:hAnsi="Book Antiqua"/>
          <w:sz w:val="24"/>
          <w:szCs w:val="24"/>
        </w:rPr>
        <w:t xml:space="preserve"> 2012; </w:t>
      </w:r>
      <w:r w:rsidRPr="006C2739">
        <w:rPr>
          <w:rFonts w:ascii="Book Antiqua" w:hAnsi="Book Antiqua"/>
          <w:b/>
          <w:sz w:val="24"/>
          <w:szCs w:val="24"/>
        </w:rPr>
        <w:t xml:space="preserve">40 </w:t>
      </w:r>
      <w:proofErr w:type="spellStart"/>
      <w:r w:rsidRPr="006C2739">
        <w:rPr>
          <w:rFonts w:ascii="Book Antiqua" w:hAnsi="Book Antiqua"/>
          <w:b/>
          <w:sz w:val="24"/>
          <w:szCs w:val="24"/>
        </w:rPr>
        <w:t>Suppl</w:t>
      </w:r>
      <w:proofErr w:type="spellEnd"/>
      <w:r w:rsidRPr="006C2739">
        <w:rPr>
          <w:rFonts w:ascii="Book Antiqua" w:hAnsi="Book Antiqua"/>
          <w:b/>
          <w:sz w:val="24"/>
          <w:szCs w:val="24"/>
        </w:rPr>
        <w:t xml:space="preserve"> 2</w:t>
      </w:r>
      <w:r w:rsidRPr="006C2739">
        <w:rPr>
          <w:rFonts w:ascii="Book Antiqua" w:hAnsi="Book Antiqua"/>
          <w:sz w:val="24"/>
          <w:szCs w:val="24"/>
        </w:rPr>
        <w:t>: E109-E113 [PMID: 22927293 DOI: 10.1002/dc.21647]</w:t>
      </w:r>
    </w:p>
    <w:p w14:paraId="5F33161B"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10 </w:t>
      </w:r>
      <w:r w:rsidRPr="006C2739">
        <w:rPr>
          <w:rFonts w:ascii="Book Antiqua" w:hAnsi="Book Antiqua"/>
          <w:b/>
          <w:sz w:val="24"/>
          <w:szCs w:val="24"/>
        </w:rPr>
        <w:t>Chong WH</w:t>
      </w:r>
      <w:r w:rsidRPr="006C2739">
        <w:rPr>
          <w:rFonts w:ascii="Book Antiqua" w:hAnsi="Book Antiqua"/>
          <w:sz w:val="24"/>
          <w:szCs w:val="24"/>
        </w:rPr>
        <w:t xml:space="preserve">, </w:t>
      </w:r>
      <w:proofErr w:type="spellStart"/>
      <w:r w:rsidRPr="006C2739">
        <w:rPr>
          <w:rFonts w:ascii="Book Antiqua" w:hAnsi="Book Antiqua"/>
          <w:sz w:val="24"/>
          <w:szCs w:val="24"/>
        </w:rPr>
        <w:t>Molinolo</w:t>
      </w:r>
      <w:proofErr w:type="spellEnd"/>
      <w:r w:rsidRPr="006C2739">
        <w:rPr>
          <w:rFonts w:ascii="Book Antiqua" w:hAnsi="Book Antiqua"/>
          <w:sz w:val="24"/>
          <w:szCs w:val="24"/>
        </w:rPr>
        <w:t xml:space="preserve"> AA, Chen CC, Collins MT. Tumor-induced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w:t>
      </w:r>
      <w:proofErr w:type="spellStart"/>
      <w:r w:rsidRPr="006C2739">
        <w:rPr>
          <w:rFonts w:ascii="Book Antiqua" w:hAnsi="Book Antiqua"/>
          <w:i/>
          <w:sz w:val="24"/>
          <w:szCs w:val="24"/>
        </w:rPr>
        <w:t>Endocr</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Relat</w:t>
      </w:r>
      <w:proofErr w:type="spellEnd"/>
      <w:r w:rsidRPr="006C2739">
        <w:rPr>
          <w:rFonts w:ascii="Book Antiqua" w:hAnsi="Book Antiqua"/>
          <w:i/>
          <w:sz w:val="24"/>
          <w:szCs w:val="24"/>
        </w:rPr>
        <w:t xml:space="preserve"> Cancer</w:t>
      </w:r>
      <w:r w:rsidRPr="006C2739">
        <w:rPr>
          <w:rFonts w:ascii="Book Antiqua" w:hAnsi="Book Antiqua"/>
          <w:sz w:val="24"/>
          <w:szCs w:val="24"/>
        </w:rPr>
        <w:t xml:space="preserve"> 2011; </w:t>
      </w:r>
      <w:r w:rsidRPr="006C2739">
        <w:rPr>
          <w:rFonts w:ascii="Book Antiqua" w:hAnsi="Book Antiqua"/>
          <w:b/>
          <w:sz w:val="24"/>
          <w:szCs w:val="24"/>
        </w:rPr>
        <w:t>18</w:t>
      </w:r>
      <w:r w:rsidRPr="006C2739">
        <w:rPr>
          <w:rFonts w:ascii="Book Antiqua" w:hAnsi="Book Antiqua"/>
          <w:sz w:val="24"/>
          <w:szCs w:val="24"/>
        </w:rPr>
        <w:t>: R53-R77 [PMID: 21490240 DOI: 10.1530/ERC-11-0006]</w:t>
      </w:r>
    </w:p>
    <w:p w14:paraId="45E3EF69"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11 </w:t>
      </w:r>
      <w:proofErr w:type="spellStart"/>
      <w:r w:rsidRPr="006C2739">
        <w:rPr>
          <w:rFonts w:ascii="Book Antiqua" w:hAnsi="Book Antiqua"/>
          <w:b/>
          <w:sz w:val="24"/>
          <w:szCs w:val="24"/>
        </w:rPr>
        <w:t>Sidell</w:t>
      </w:r>
      <w:proofErr w:type="spellEnd"/>
      <w:r w:rsidRPr="006C2739">
        <w:rPr>
          <w:rFonts w:ascii="Book Antiqua" w:hAnsi="Book Antiqua"/>
          <w:b/>
          <w:sz w:val="24"/>
          <w:szCs w:val="24"/>
        </w:rPr>
        <w:t xml:space="preserve"> D</w:t>
      </w:r>
      <w:r w:rsidRPr="006C2739">
        <w:rPr>
          <w:rFonts w:ascii="Book Antiqua" w:hAnsi="Book Antiqua"/>
          <w:sz w:val="24"/>
          <w:szCs w:val="24"/>
        </w:rPr>
        <w:t xml:space="preserve">, Lai C, </w:t>
      </w:r>
      <w:proofErr w:type="spellStart"/>
      <w:r w:rsidRPr="006C2739">
        <w:rPr>
          <w:rFonts w:ascii="Book Antiqua" w:hAnsi="Book Antiqua"/>
          <w:sz w:val="24"/>
          <w:szCs w:val="24"/>
        </w:rPr>
        <w:t>Bhuta</w:t>
      </w:r>
      <w:proofErr w:type="spellEnd"/>
      <w:r w:rsidRPr="006C2739">
        <w:rPr>
          <w:rFonts w:ascii="Book Antiqua" w:hAnsi="Book Antiqua"/>
          <w:sz w:val="24"/>
          <w:szCs w:val="24"/>
        </w:rPr>
        <w:t xml:space="preserve"> S, Barnes L, Chhetri DK. Malignant </w:t>
      </w:r>
      <w:proofErr w:type="spellStart"/>
      <w:r w:rsidRPr="006C2739">
        <w:rPr>
          <w:rFonts w:ascii="Book Antiqua" w:hAnsi="Book Antiqua"/>
          <w:sz w:val="24"/>
          <w:szCs w:val="24"/>
        </w:rPr>
        <w:t>phosphaturic</w:t>
      </w:r>
      <w:proofErr w:type="spellEnd"/>
      <w:r w:rsidRPr="006C2739">
        <w:rPr>
          <w:rFonts w:ascii="Book Antiqua" w:hAnsi="Book Antiqua"/>
          <w:sz w:val="24"/>
          <w:szCs w:val="24"/>
        </w:rPr>
        <w:t xml:space="preserve"> mesenchymal tumor of the larynx. </w:t>
      </w:r>
      <w:r w:rsidRPr="006C2739">
        <w:rPr>
          <w:rFonts w:ascii="Book Antiqua" w:hAnsi="Book Antiqua"/>
          <w:i/>
          <w:sz w:val="24"/>
          <w:szCs w:val="24"/>
        </w:rPr>
        <w:t>Laryngoscope</w:t>
      </w:r>
      <w:r w:rsidRPr="006C2739">
        <w:rPr>
          <w:rFonts w:ascii="Book Antiqua" w:hAnsi="Book Antiqua"/>
          <w:sz w:val="24"/>
          <w:szCs w:val="24"/>
        </w:rPr>
        <w:t xml:space="preserve"> 2011; </w:t>
      </w:r>
      <w:r w:rsidRPr="006C2739">
        <w:rPr>
          <w:rFonts w:ascii="Book Antiqua" w:hAnsi="Book Antiqua"/>
          <w:b/>
          <w:sz w:val="24"/>
          <w:szCs w:val="24"/>
        </w:rPr>
        <w:t>121</w:t>
      </w:r>
      <w:r w:rsidRPr="006C2739">
        <w:rPr>
          <w:rFonts w:ascii="Book Antiqua" w:hAnsi="Book Antiqua"/>
          <w:sz w:val="24"/>
          <w:szCs w:val="24"/>
        </w:rPr>
        <w:t>: 1860-1863 [PMID: 21721013 DOI: 10.1002/lary.21916]</w:t>
      </w:r>
    </w:p>
    <w:p w14:paraId="546474AC"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12 </w:t>
      </w:r>
      <w:proofErr w:type="spellStart"/>
      <w:r w:rsidRPr="006C2739">
        <w:rPr>
          <w:rFonts w:ascii="Book Antiqua" w:hAnsi="Book Antiqua"/>
          <w:b/>
          <w:sz w:val="24"/>
          <w:szCs w:val="24"/>
        </w:rPr>
        <w:t>Uramoto</w:t>
      </w:r>
      <w:proofErr w:type="spellEnd"/>
      <w:r w:rsidRPr="006C2739">
        <w:rPr>
          <w:rFonts w:ascii="Book Antiqua" w:hAnsi="Book Antiqua"/>
          <w:b/>
          <w:sz w:val="24"/>
          <w:szCs w:val="24"/>
        </w:rPr>
        <w:t xml:space="preserve"> N</w:t>
      </w:r>
      <w:r w:rsidRPr="006C2739">
        <w:rPr>
          <w:rFonts w:ascii="Book Antiqua" w:hAnsi="Book Antiqua"/>
          <w:sz w:val="24"/>
          <w:szCs w:val="24"/>
        </w:rPr>
        <w:t xml:space="preserve">, Furukawa M, </w:t>
      </w:r>
      <w:proofErr w:type="spellStart"/>
      <w:r w:rsidRPr="006C2739">
        <w:rPr>
          <w:rFonts w:ascii="Book Antiqua" w:hAnsi="Book Antiqua"/>
          <w:sz w:val="24"/>
          <w:szCs w:val="24"/>
        </w:rPr>
        <w:t>Yoshizaki</w:t>
      </w:r>
      <w:proofErr w:type="spellEnd"/>
      <w:r w:rsidRPr="006C2739">
        <w:rPr>
          <w:rFonts w:ascii="Book Antiqua" w:hAnsi="Book Antiqua"/>
          <w:sz w:val="24"/>
          <w:szCs w:val="24"/>
        </w:rPr>
        <w:t xml:space="preserve"> T. Malignant </w:t>
      </w:r>
      <w:proofErr w:type="spellStart"/>
      <w:r w:rsidRPr="006C2739">
        <w:rPr>
          <w:rFonts w:ascii="Book Antiqua" w:hAnsi="Book Antiqua"/>
          <w:sz w:val="24"/>
          <w:szCs w:val="24"/>
        </w:rPr>
        <w:t>phosphaturic</w:t>
      </w:r>
      <w:proofErr w:type="spellEnd"/>
      <w:r w:rsidRPr="006C2739">
        <w:rPr>
          <w:rFonts w:ascii="Book Antiqua" w:hAnsi="Book Antiqua"/>
          <w:sz w:val="24"/>
          <w:szCs w:val="24"/>
        </w:rPr>
        <w:t xml:space="preserve"> </w:t>
      </w:r>
      <w:r w:rsidRPr="006C2739">
        <w:rPr>
          <w:rFonts w:ascii="Book Antiqua" w:hAnsi="Book Antiqua"/>
          <w:sz w:val="24"/>
          <w:szCs w:val="24"/>
        </w:rPr>
        <w:lastRenderedPageBreak/>
        <w:t xml:space="preserve">mesenchymal tumor, mixed connective tissue variant of the tongue. </w:t>
      </w:r>
      <w:r w:rsidRPr="006C2739">
        <w:rPr>
          <w:rFonts w:ascii="Book Antiqua" w:hAnsi="Book Antiqua"/>
          <w:i/>
          <w:sz w:val="24"/>
          <w:szCs w:val="24"/>
        </w:rPr>
        <w:t>Auris Nasus Larynx</w:t>
      </w:r>
      <w:r w:rsidRPr="006C2739">
        <w:rPr>
          <w:rFonts w:ascii="Book Antiqua" w:hAnsi="Book Antiqua"/>
          <w:sz w:val="24"/>
          <w:szCs w:val="24"/>
        </w:rPr>
        <w:t xml:space="preserve"> 2009; </w:t>
      </w:r>
      <w:r w:rsidRPr="006C2739">
        <w:rPr>
          <w:rFonts w:ascii="Book Antiqua" w:hAnsi="Book Antiqua"/>
          <w:b/>
          <w:sz w:val="24"/>
          <w:szCs w:val="24"/>
        </w:rPr>
        <w:t>36</w:t>
      </w:r>
      <w:r w:rsidRPr="006C2739">
        <w:rPr>
          <w:rFonts w:ascii="Book Antiqua" w:hAnsi="Book Antiqua"/>
          <w:sz w:val="24"/>
          <w:szCs w:val="24"/>
        </w:rPr>
        <w:t>: 104-105 [PMID: 18329207 DOI: 10.1016/j.anl.2008.01.003]</w:t>
      </w:r>
    </w:p>
    <w:p w14:paraId="2CDCC90C"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13 </w:t>
      </w:r>
      <w:proofErr w:type="spellStart"/>
      <w:r w:rsidRPr="006C2739">
        <w:rPr>
          <w:rFonts w:ascii="Book Antiqua" w:hAnsi="Book Antiqua"/>
          <w:b/>
          <w:sz w:val="24"/>
          <w:szCs w:val="24"/>
        </w:rPr>
        <w:t>Ogose</w:t>
      </w:r>
      <w:proofErr w:type="spellEnd"/>
      <w:r w:rsidRPr="006C2739">
        <w:rPr>
          <w:rFonts w:ascii="Book Antiqua" w:hAnsi="Book Antiqua"/>
          <w:b/>
          <w:sz w:val="24"/>
          <w:szCs w:val="24"/>
        </w:rPr>
        <w:t xml:space="preserve"> A</w:t>
      </w:r>
      <w:r w:rsidRPr="006C2739">
        <w:rPr>
          <w:rFonts w:ascii="Book Antiqua" w:hAnsi="Book Antiqua"/>
          <w:sz w:val="24"/>
          <w:szCs w:val="24"/>
        </w:rPr>
        <w:t xml:space="preserve">, </w:t>
      </w:r>
      <w:proofErr w:type="spellStart"/>
      <w:r w:rsidRPr="006C2739">
        <w:rPr>
          <w:rFonts w:ascii="Book Antiqua" w:hAnsi="Book Antiqua"/>
          <w:sz w:val="24"/>
          <w:szCs w:val="24"/>
        </w:rPr>
        <w:t>Hotta</w:t>
      </w:r>
      <w:proofErr w:type="spellEnd"/>
      <w:r w:rsidRPr="006C2739">
        <w:rPr>
          <w:rFonts w:ascii="Book Antiqua" w:hAnsi="Book Antiqua"/>
          <w:sz w:val="24"/>
          <w:szCs w:val="24"/>
        </w:rPr>
        <w:t xml:space="preserve"> T, </w:t>
      </w:r>
      <w:proofErr w:type="spellStart"/>
      <w:r w:rsidRPr="006C2739">
        <w:rPr>
          <w:rFonts w:ascii="Book Antiqua" w:hAnsi="Book Antiqua"/>
          <w:sz w:val="24"/>
          <w:szCs w:val="24"/>
        </w:rPr>
        <w:t>Emura</w:t>
      </w:r>
      <w:proofErr w:type="spellEnd"/>
      <w:r w:rsidRPr="006C2739">
        <w:rPr>
          <w:rFonts w:ascii="Book Antiqua" w:hAnsi="Book Antiqua"/>
          <w:sz w:val="24"/>
          <w:szCs w:val="24"/>
        </w:rPr>
        <w:t xml:space="preserve"> I, </w:t>
      </w:r>
      <w:proofErr w:type="spellStart"/>
      <w:r w:rsidRPr="006C2739">
        <w:rPr>
          <w:rFonts w:ascii="Book Antiqua" w:hAnsi="Book Antiqua"/>
          <w:sz w:val="24"/>
          <w:szCs w:val="24"/>
        </w:rPr>
        <w:t>Hatano</w:t>
      </w:r>
      <w:proofErr w:type="spellEnd"/>
      <w:r w:rsidRPr="006C2739">
        <w:rPr>
          <w:rFonts w:ascii="Book Antiqua" w:hAnsi="Book Antiqua"/>
          <w:sz w:val="24"/>
          <w:szCs w:val="24"/>
        </w:rPr>
        <w:t xml:space="preserve"> H, Inoue Y, </w:t>
      </w:r>
      <w:proofErr w:type="spellStart"/>
      <w:r w:rsidRPr="006C2739">
        <w:rPr>
          <w:rFonts w:ascii="Book Antiqua" w:hAnsi="Book Antiqua"/>
          <w:sz w:val="24"/>
          <w:szCs w:val="24"/>
        </w:rPr>
        <w:t>Umezu</w:t>
      </w:r>
      <w:proofErr w:type="spellEnd"/>
      <w:r w:rsidRPr="006C2739">
        <w:rPr>
          <w:rFonts w:ascii="Book Antiqua" w:hAnsi="Book Antiqua"/>
          <w:sz w:val="24"/>
          <w:szCs w:val="24"/>
        </w:rPr>
        <w:t xml:space="preserve"> H, Endo N. Recurrent malignant variant of </w:t>
      </w:r>
      <w:proofErr w:type="spellStart"/>
      <w:r w:rsidRPr="006C2739">
        <w:rPr>
          <w:rFonts w:ascii="Book Antiqua" w:hAnsi="Book Antiqua"/>
          <w:sz w:val="24"/>
          <w:szCs w:val="24"/>
        </w:rPr>
        <w:t>phosphaturic</w:t>
      </w:r>
      <w:proofErr w:type="spellEnd"/>
      <w:r w:rsidRPr="006C2739">
        <w:rPr>
          <w:rFonts w:ascii="Book Antiqua" w:hAnsi="Book Antiqua"/>
          <w:sz w:val="24"/>
          <w:szCs w:val="24"/>
        </w:rPr>
        <w:t xml:space="preserve"> mesenchymal tumor with oncogenic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w:t>
      </w:r>
      <w:r w:rsidRPr="006C2739">
        <w:rPr>
          <w:rFonts w:ascii="Book Antiqua" w:hAnsi="Book Antiqua"/>
          <w:i/>
          <w:sz w:val="24"/>
          <w:szCs w:val="24"/>
        </w:rPr>
        <w:t xml:space="preserve">Skeletal </w:t>
      </w:r>
      <w:proofErr w:type="spellStart"/>
      <w:r w:rsidRPr="006C2739">
        <w:rPr>
          <w:rFonts w:ascii="Book Antiqua" w:hAnsi="Book Antiqua"/>
          <w:i/>
          <w:sz w:val="24"/>
          <w:szCs w:val="24"/>
        </w:rPr>
        <w:t>Radiol</w:t>
      </w:r>
      <w:proofErr w:type="spellEnd"/>
      <w:r w:rsidRPr="006C2739">
        <w:rPr>
          <w:rFonts w:ascii="Book Antiqua" w:hAnsi="Book Antiqua"/>
          <w:sz w:val="24"/>
          <w:szCs w:val="24"/>
        </w:rPr>
        <w:t xml:space="preserve"> 2001; </w:t>
      </w:r>
      <w:r w:rsidRPr="006C2739">
        <w:rPr>
          <w:rFonts w:ascii="Book Antiqua" w:hAnsi="Book Antiqua"/>
          <w:b/>
          <w:sz w:val="24"/>
          <w:szCs w:val="24"/>
        </w:rPr>
        <w:t>30</w:t>
      </w:r>
      <w:r w:rsidRPr="006C2739">
        <w:rPr>
          <w:rFonts w:ascii="Book Antiqua" w:hAnsi="Book Antiqua"/>
          <w:sz w:val="24"/>
          <w:szCs w:val="24"/>
        </w:rPr>
        <w:t>: 99-103 [PMID: 11310207]</w:t>
      </w:r>
    </w:p>
    <w:p w14:paraId="2D198DAE"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14 </w:t>
      </w:r>
      <w:r w:rsidRPr="006C2739">
        <w:rPr>
          <w:rFonts w:ascii="Book Antiqua" w:hAnsi="Book Antiqua"/>
          <w:b/>
          <w:sz w:val="24"/>
          <w:szCs w:val="24"/>
        </w:rPr>
        <w:t>Graham R</w:t>
      </w:r>
      <w:r w:rsidRPr="006C2739">
        <w:rPr>
          <w:rFonts w:ascii="Book Antiqua" w:hAnsi="Book Antiqua"/>
          <w:sz w:val="24"/>
          <w:szCs w:val="24"/>
        </w:rPr>
        <w:t xml:space="preserve">, Krishnamurthy S, Oliveira A, Inwards C, </w:t>
      </w:r>
      <w:proofErr w:type="spellStart"/>
      <w:r w:rsidRPr="006C2739">
        <w:rPr>
          <w:rFonts w:ascii="Book Antiqua" w:hAnsi="Book Antiqua"/>
          <w:sz w:val="24"/>
          <w:szCs w:val="24"/>
        </w:rPr>
        <w:t>Folpe</w:t>
      </w:r>
      <w:proofErr w:type="spellEnd"/>
      <w:r w:rsidRPr="006C2739">
        <w:rPr>
          <w:rFonts w:ascii="Book Antiqua" w:hAnsi="Book Antiqua"/>
          <w:sz w:val="24"/>
          <w:szCs w:val="24"/>
        </w:rPr>
        <w:t xml:space="preserve"> AL. Frequent expression of fibroblast growth factor-23 (FGF23) mRNA in aneurysmal bone cysts and chondromyxoid fibromas. </w:t>
      </w:r>
      <w:r w:rsidRPr="006C2739">
        <w:rPr>
          <w:rFonts w:ascii="Book Antiqua" w:hAnsi="Book Antiqua"/>
          <w:i/>
          <w:sz w:val="24"/>
          <w:szCs w:val="24"/>
        </w:rPr>
        <w:t xml:space="preserve">J </w:t>
      </w:r>
      <w:proofErr w:type="spellStart"/>
      <w:r w:rsidRPr="006C2739">
        <w:rPr>
          <w:rFonts w:ascii="Book Antiqua" w:hAnsi="Book Antiqua"/>
          <w:i/>
          <w:sz w:val="24"/>
          <w:szCs w:val="24"/>
        </w:rPr>
        <w:t>Clin</w:t>
      </w:r>
      <w:proofErr w:type="spellEnd"/>
      <w:r w:rsidRPr="006C2739">
        <w:rPr>
          <w:rFonts w:ascii="Book Antiqua" w:hAnsi="Book Antiqua"/>
          <w:i/>
          <w:sz w:val="24"/>
          <w:szCs w:val="24"/>
        </w:rPr>
        <w:t xml:space="preserve"> </w:t>
      </w:r>
      <w:proofErr w:type="spellStart"/>
      <w:r w:rsidRPr="006C2739">
        <w:rPr>
          <w:rFonts w:ascii="Book Antiqua" w:hAnsi="Book Antiqua"/>
          <w:i/>
          <w:sz w:val="24"/>
          <w:szCs w:val="24"/>
        </w:rPr>
        <w:t>Pathol</w:t>
      </w:r>
      <w:proofErr w:type="spellEnd"/>
      <w:r w:rsidRPr="006C2739">
        <w:rPr>
          <w:rFonts w:ascii="Book Antiqua" w:hAnsi="Book Antiqua"/>
          <w:sz w:val="24"/>
          <w:szCs w:val="24"/>
        </w:rPr>
        <w:t xml:space="preserve"> 2012; </w:t>
      </w:r>
      <w:r w:rsidRPr="006C2739">
        <w:rPr>
          <w:rFonts w:ascii="Book Antiqua" w:hAnsi="Book Antiqua"/>
          <w:b/>
          <w:sz w:val="24"/>
          <w:szCs w:val="24"/>
        </w:rPr>
        <w:t>65</w:t>
      </w:r>
      <w:r w:rsidRPr="006C2739">
        <w:rPr>
          <w:rFonts w:ascii="Book Antiqua" w:hAnsi="Book Antiqua"/>
          <w:sz w:val="24"/>
          <w:szCs w:val="24"/>
        </w:rPr>
        <w:t>: 907-909 [PMID: 22933546 DOI: 10.1136/jclinpath-2012-200852]</w:t>
      </w:r>
    </w:p>
    <w:p w14:paraId="485D0827"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15 </w:t>
      </w:r>
      <w:r w:rsidRPr="006C2739">
        <w:rPr>
          <w:rFonts w:ascii="Book Antiqua" w:hAnsi="Book Antiqua"/>
          <w:b/>
          <w:sz w:val="24"/>
          <w:szCs w:val="24"/>
        </w:rPr>
        <w:t>Hernando N</w:t>
      </w:r>
      <w:r w:rsidRPr="006C2739">
        <w:rPr>
          <w:rFonts w:ascii="Book Antiqua" w:hAnsi="Book Antiqua"/>
          <w:sz w:val="24"/>
          <w:szCs w:val="24"/>
        </w:rPr>
        <w:t xml:space="preserve">, Wagner C, </w:t>
      </w:r>
      <w:proofErr w:type="spellStart"/>
      <w:r w:rsidRPr="006C2739">
        <w:rPr>
          <w:rFonts w:ascii="Book Antiqua" w:hAnsi="Book Antiqua"/>
          <w:sz w:val="24"/>
          <w:szCs w:val="24"/>
        </w:rPr>
        <w:t>Biber</w:t>
      </w:r>
      <w:proofErr w:type="spellEnd"/>
      <w:r w:rsidRPr="006C2739">
        <w:rPr>
          <w:rFonts w:ascii="Book Antiqua" w:hAnsi="Book Antiqua"/>
          <w:sz w:val="24"/>
          <w:szCs w:val="24"/>
        </w:rPr>
        <w:t xml:space="preserve"> J, </w:t>
      </w:r>
      <w:proofErr w:type="spellStart"/>
      <w:r w:rsidRPr="006C2739">
        <w:rPr>
          <w:rFonts w:ascii="Book Antiqua" w:hAnsi="Book Antiqua"/>
          <w:sz w:val="24"/>
          <w:szCs w:val="24"/>
        </w:rPr>
        <w:t>Murer</w:t>
      </w:r>
      <w:proofErr w:type="spellEnd"/>
      <w:r w:rsidRPr="006C2739">
        <w:rPr>
          <w:rFonts w:ascii="Book Antiqua" w:hAnsi="Book Antiqua"/>
          <w:sz w:val="24"/>
          <w:szCs w:val="24"/>
        </w:rPr>
        <w:t xml:space="preserve"> H. Kidney kinase network regulates renal ion cotransport. </w:t>
      </w:r>
      <w:r w:rsidRPr="006C2739">
        <w:rPr>
          <w:rFonts w:ascii="Book Antiqua" w:hAnsi="Book Antiqua"/>
          <w:i/>
          <w:sz w:val="24"/>
          <w:szCs w:val="24"/>
        </w:rPr>
        <w:t>J Clin Invest</w:t>
      </w:r>
      <w:r w:rsidRPr="006C2739">
        <w:rPr>
          <w:rFonts w:ascii="Book Antiqua" w:hAnsi="Book Antiqua"/>
          <w:sz w:val="24"/>
          <w:szCs w:val="24"/>
        </w:rPr>
        <w:t xml:space="preserve"> 2007; </w:t>
      </w:r>
      <w:r w:rsidRPr="006C2739">
        <w:rPr>
          <w:rFonts w:ascii="Book Antiqua" w:hAnsi="Book Antiqua"/>
          <w:b/>
          <w:sz w:val="24"/>
          <w:szCs w:val="24"/>
        </w:rPr>
        <w:t>117</w:t>
      </w:r>
      <w:r w:rsidRPr="006C2739">
        <w:rPr>
          <w:rFonts w:ascii="Book Antiqua" w:hAnsi="Book Antiqua"/>
          <w:sz w:val="24"/>
          <w:szCs w:val="24"/>
        </w:rPr>
        <w:t>: 3179-3182 [PMID: 17975663 DOI: 10.1172/JCI33859]</w:t>
      </w:r>
    </w:p>
    <w:p w14:paraId="340EA5FF" w14:textId="77777777" w:rsidR="00BF4447" w:rsidRPr="006C2739" w:rsidRDefault="00BF4447" w:rsidP="00AD2669">
      <w:pPr>
        <w:spacing w:line="360" w:lineRule="auto"/>
        <w:rPr>
          <w:rFonts w:ascii="Book Antiqua" w:hAnsi="Book Antiqua"/>
          <w:sz w:val="24"/>
          <w:szCs w:val="24"/>
        </w:rPr>
      </w:pPr>
      <w:r w:rsidRPr="006C2739">
        <w:rPr>
          <w:rFonts w:ascii="Book Antiqua" w:hAnsi="Book Antiqua"/>
          <w:sz w:val="24"/>
          <w:szCs w:val="24"/>
        </w:rPr>
        <w:t xml:space="preserve">16 </w:t>
      </w:r>
      <w:r w:rsidRPr="006C2739">
        <w:rPr>
          <w:rFonts w:ascii="Book Antiqua" w:hAnsi="Book Antiqua"/>
          <w:b/>
          <w:sz w:val="24"/>
          <w:szCs w:val="24"/>
        </w:rPr>
        <w:t>Kumar R</w:t>
      </w:r>
      <w:r w:rsidRPr="006C2739">
        <w:rPr>
          <w:rFonts w:ascii="Book Antiqua" w:hAnsi="Book Antiqua"/>
          <w:sz w:val="24"/>
          <w:szCs w:val="24"/>
        </w:rPr>
        <w:t xml:space="preserve">. Tumor-induced </w:t>
      </w:r>
      <w:proofErr w:type="spellStart"/>
      <w:r w:rsidRPr="006C2739">
        <w:rPr>
          <w:rFonts w:ascii="Book Antiqua" w:hAnsi="Book Antiqua"/>
          <w:sz w:val="24"/>
          <w:szCs w:val="24"/>
        </w:rPr>
        <w:t>osteomalacia</w:t>
      </w:r>
      <w:proofErr w:type="spellEnd"/>
      <w:r w:rsidRPr="006C2739">
        <w:rPr>
          <w:rFonts w:ascii="Book Antiqua" w:hAnsi="Book Antiqua"/>
          <w:sz w:val="24"/>
          <w:szCs w:val="24"/>
        </w:rPr>
        <w:t xml:space="preserve"> and the regulation of phosphate homeostasis. </w:t>
      </w:r>
      <w:r w:rsidRPr="006C2739">
        <w:rPr>
          <w:rFonts w:ascii="Book Antiqua" w:hAnsi="Book Antiqua"/>
          <w:i/>
          <w:sz w:val="24"/>
          <w:szCs w:val="24"/>
        </w:rPr>
        <w:t>Bone</w:t>
      </w:r>
      <w:r w:rsidRPr="006C2739">
        <w:rPr>
          <w:rFonts w:ascii="Book Antiqua" w:hAnsi="Book Antiqua"/>
          <w:sz w:val="24"/>
          <w:szCs w:val="24"/>
        </w:rPr>
        <w:t xml:space="preserve"> 2000; </w:t>
      </w:r>
      <w:r w:rsidRPr="006C2739">
        <w:rPr>
          <w:rFonts w:ascii="Book Antiqua" w:hAnsi="Book Antiqua"/>
          <w:b/>
          <w:sz w:val="24"/>
          <w:szCs w:val="24"/>
        </w:rPr>
        <w:t>27</w:t>
      </w:r>
      <w:r w:rsidRPr="006C2739">
        <w:rPr>
          <w:rFonts w:ascii="Book Antiqua" w:hAnsi="Book Antiqua"/>
          <w:sz w:val="24"/>
          <w:szCs w:val="24"/>
        </w:rPr>
        <w:t>: 333-338 [PMID: 10962341</w:t>
      </w:r>
      <w:r>
        <w:rPr>
          <w:rFonts w:ascii="Book Antiqua" w:hAnsi="Book Antiqua"/>
          <w:sz w:val="24"/>
          <w:szCs w:val="24"/>
        </w:rPr>
        <w:t xml:space="preserve"> </w:t>
      </w:r>
      <w:r w:rsidRPr="006C2739">
        <w:rPr>
          <w:rFonts w:ascii="Book Antiqua" w:hAnsi="Book Antiqua"/>
          <w:sz w:val="24"/>
          <w:szCs w:val="24"/>
        </w:rPr>
        <w:t>DOI</w:t>
      </w:r>
      <w:r>
        <w:rPr>
          <w:rFonts w:ascii="Book Antiqua" w:hAnsi="Book Antiqua" w:hint="eastAsia"/>
          <w:sz w:val="24"/>
          <w:szCs w:val="24"/>
        </w:rPr>
        <w:t>:</w:t>
      </w:r>
      <w:r>
        <w:rPr>
          <w:rFonts w:ascii="Book Antiqua" w:hAnsi="Book Antiqua"/>
          <w:sz w:val="24"/>
          <w:szCs w:val="24"/>
        </w:rPr>
        <w:t xml:space="preserve"> </w:t>
      </w:r>
      <w:r w:rsidRPr="006C2739">
        <w:rPr>
          <w:rFonts w:ascii="Book Antiqua" w:hAnsi="Book Antiqua"/>
          <w:sz w:val="24"/>
          <w:szCs w:val="24"/>
        </w:rPr>
        <w:t>10.1016/S8756-3282(00)00334-3]</w:t>
      </w:r>
    </w:p>
    <w:p w14:paraId="2BA9557D" w14:textId="0DAC3850" w:rsidR="00823BD8" w:rsidRPr="00D60CD1" w:rsidRDefault="00823BD8" w:rsidP="00381339">
      <w:pPr>
        <w:wordWrap w:val="0"/>
        <w:spacing w:line="360" w:lineRule="auto"/>
        <w:jc w:val="right"/>
        <w:rPr>
          <w:rFonts w:ascii="Book Antiqua" w:hAnsi="Book Antiqua" w:cs="Mangal"/>
          <w:b/>
          <w:bCs/>
          <w:sz w:val="24"/>
          <w:szCs w:val="24"/>
          <w:lang w:eastAsia="en-US"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bookmarkEnd w:id="145"/>
      <w:r w:rsidRPr="00D60CD1">
        <w:rPr>
          <w:rFonts w:ascii="Book Antiqua" w:eastAsia="Lucida Sans Unicode" w:hAnsi="Book Antiqua" w:cs="Arial"/>
          <w:b/>
          <w:noProof/>
          <w:sz w:val="24"/>
          <w:szCs w:val="24"/>
          <w:lang w:eastAsia="hi-IN" w:bidi="hi-IN"/>
        </w:rPr>
        <w:t>P-Reviewer</w:t>
      </w:r>
      <w:r w:rsidRPr="00D60CD1">
        <w:rPr>
          <w:rFonts w:ascii="Book Antiqua" w:hAnsi="Book Antiqua" w:cs="Arial"/>
          <w:b/>
          <w:noProof/>
          <w:sz w:val="24"/>
          <w:szCs w:val="24"/>
          <w:lang w:bidi="hi-IN"/>
        </w:rPr>
        <w:t>:</w:t>
      </w:r>
      <w:r w:rsidR="00D77EBE" w:rsidRPr="00D60CD1">
        <w:rPr>
          <w:rFonts w:ascii="Book Antiqua" w:hAnsi="Book Antiqua"/>
          <w:sz w:val="24"/>
          <w:szCs w:val="24"/>
        </w:rPr>
        <w:t xml:space="preserve"> Anand A </w:t>
      </w:r>
      <w:r w:rsidRPr="00D60CD1">
        <w:rPr>
          <w:rFonts w:ascii="Book Antiqua" w:eastAsia="Lucida Sans Unicode" w:hAnsi="Book Antiqua" w:cs="Mangal"/>
          <w:b/>
          <w:bCs/>
          <w:sz w:val="24"/>
          <w:szCs w:val="24"/>
          <w:lang w:eastAsia="hi-IN" w:bidi="hi-IN"/>
        </w:rPr>
        <w:t>S-Editor</w:t>
      </w:r>
      <w:r w:rsidRPr="00D60CD1">
        <w:rPr>
          <w:rFonts w:ascii="Book Antiqua" w:hAnsi="Book Antiqua" w:cs="Mangal"/>
          <w:b/>
          <w:bCs/>
          <w:sz w:val="24"/>
          <w:szCs w:val="24"/>
          <w:lang w:bidi="hi-IN"/>
        </w:rPr>
        <w:t>:</w:t>
      </w:r>
      <w:r w:rsidRPr="00D60CD1">
        <w:rPr>
          <w:rFonts w:ascii="Book Antiqua" w:eastAsia="Lucida Sans Unicode" w:hAnsi="Book Antiqua" w:cs="Mangal"/>
          <w:bCs/>
          <w:sz w:val="24"/>
          <w:szCs w:val="24"/>
          <w:lang w:eastAsia="hi-IN" w:bidi="hi-IN"/>
        </w:rPr>
        <w:t xml:space="preserve"> </w:t>
      </w:r>
      <w:r w:rsidRPr="00D60CD1">
        <w:rPr>
          <w:rFonts w:ascii="Book Antiqua" w:hAnsi="Book Antiqua" w:cs="Mangal"/>
          <w:bCs/>
          <w:sz w:val="24"/>
          <w:szCs w:val="24"/>
          <w:lang w:bidi="hi-IN"/>
        </w:rPr>
        <w:t>Ma YJ</w:t>
      </w:r>
      <w:r w:rsidRPr="00D60CD1">
        <w:rPr>
          <w:rFonts w:ascii="Book Antiqua" w:eastAsia="Lucida Sans Unicode" w:hAnsi="Book Antiqua" w:cs="Mangal"/>
          <w:b/>
          <w:bCs/>
          <w:sz w:val="24"/>
          <w:szCs w:val="24"/>
          <w:lang w:eastAsia="hi-IN" w:bidi="hi-IN"/>
        </w:rPr>
        <w:t xml:space="preserve"> L-Editor</w:t>
      </w:r>
      <w:r w:rsidRPr="00D60CD1">
        <w:rPr>
          <w:rFonts w:ascii="Book Antiqua" w:hAnsi="Book Antiqua" w:cs="Mangal"/>
          <w:b/>
          <w:bCs/>
          <w:sz w:val="24"/>
          <w:szCs w:val="24"/>
          <w:lang w:bidi="hi-IN"/>
        </w:rPr>
        <w:t>:</w:t>
      </w:r>
      <w:r w:rsidR="00D112AA" w:rsidRPr="00D60CD1">
        <w:rPr>
          <w:rFonts w:ascii="Book Antiqua" w:hAnsi="Book Antiqua" w:cs="Mangal"/>
          <w:b/>
          <w:bCs/>
          <w:sz w:val="24"/>
          <w:szCs w:val="24"/>
          <w:lang w:bidi="hi-IN"/>
        </w:rPr>
        <w:t xml:space="preserve"> </w:t>
      </w:r>
      <w:r w:rsidR="00951B7D" w:rsidRPr="00381339">
        <w:rPr>
          <w:rFonts w:ascii="Book Antiqua" w:hAnsi="Book Antiqua" w:cs="Mangal"/>
          <w:bCs/>
          <w:sz w:val="24"/>
          <w:szCs w:val="24"/>
          <w:lang w:bidi="hi-IN"/>
        </w:rPr>
        <w:t>Wang TQ</w:t>
      </w:r>
      <w:r w:rsidR="00951B7D">
        <w:rPr>
          <w:rFonts w:ascii="Book Antiqua" w:hAnsi="Book Antiqua" w:cs="Mangal"/>
          <w:b/>
          <w:bCs/>
          <w:sz w:val="24"/>
          <w:szCs w:val="24"/>
          <w:lang w:bidi="hi-IN"/>
        </w:rPr>
        <w:t xml:space="preserve"> </w:t>
      </w:r>
      <w:r w:rsidRPr="00D60CD1">
        <w:rPr>
          <w:rFonts w:ascii="Book Antiqua" w:eastAsia="Lucida Sans Unicode" w:hAnsi="Book Antiqua" w:cs="Mangal"/>
          <w:b/>
          <w:bCs/>
          <w:sz w:val="24"/>
          <w:szCs w:val="24"/>
          <w:lang w:eastAsia="hi-IN" w:bidi="hi-IN"/>
        </w:rPr>
        <w:t>E-Editor</w:t>
      </w:r>
      <w:r w:rsidRPr="00D60CD1">
        <w:rPr>
          <w:rFonts w:ascii="Book Antiqua" w:hAnsi="Book Antiqua" w:cs="Mangal"/>
          <w:b/>
          <w:bCs/>
          <w:sz w:val="24"/>
          <w:szCs w:val="24"/>
          <w:lang w:bidi="hi-IN"/>
        </w:rPr>
        <w:t>:</w:t>
      </w:r>
      <w:r w:rsidRPr="00D60CD1">
        <w:rPr>
          <w:sz w:val="24"/>
          <w:szCs w:val="24"/>
        </w:rPr>
        <w:t xml:space="preserve"> </w:t>
      </w:r>
    </w:p>
    <w:p w14:paraId="1A415A87" w14:textId="77777777" w:rsidR="00823BD8" w:rsidRPr="00D60CD1" w:rsidRDefault="00823BD8" w:rsidP="00AD2669">
      <w:pPr>
        <w:spacing w:line="360" w:lineRule="auto"/>
        <w:rPr>
          <w:rFonts w:ascii="Book Antiqua" w:hAnsi="Book Antiqua" w:cs="Mangal"/>
          <w:b/>
          <w:bCs/>
          <w:sz w:val="24"/>
          <w:szCs w:val="24"/>
          <w:lang w:eastAsia="pt-BR" w:bidi="hi-IN"/>
        </w:rPr>
      </w:pPr>
    </w:p>
    <w:p w14:paraId="583AB6C5" w14:textId="77777777" w:rsidR="00823BD8" w:rsidRPr="00D60CD1" w:rsidRDefault="00823BD8" w:rsidP="00AD2669">
      <w:pPr>
        <w:shd w:val="clear" w:color="auto" w:fill="FFFFFF"/>
        <w:snapToGrid w:val="0"/>
        <w:spacing w:line="360" w:lineRule="auto"/>
        <w:rPr>
          <w:rFonts w:ascii="Book Antiqua" w:hAnsi="Book Antiqua" w:cs="Helvetica"/>
          <w:b/>
          <w:sz w:val="24"/>
          <w:szCs w:val="24"/>
        </w:rPr>
      </w:pPr>
      <w:r w:rsidRPr="00D60CD1">
        <w:rPr>
          <w:rFonts w:ascii="Book Antiqua" w:hAnsi="Book Antiqua" w:cs="Helvetica"/>
          <w:b/>
          <w:sz w:val="24"/>
          <w:szCs w:val="24"/>
        </w:rPr>
        <w:t xml:space="preserve">Specialty type: </w:t>
      </w:r>
      <w:r w:rsidRPr="00D60CD1">
        <w:rPr>
          <w:rFonts w:ascii="Book Antiqua" w:eastAsia="微软雅黑" w:hAnsi="Book Antiqua" w:cs="宋体"/>
          <w:sz w:val="24"/>
          <w:szCs w:val="24"/>
        </w:rPr>
        <w:t>Medicine, research and experimental</w:t>
      </w:r>
    </w:p>
    <w:p w14:paraId="5F829994" w14:textId="6A47783E" w:rsidR="00823BD8" w:rsidRPr="00D60CD1" w:rsidRDefault="00823BD8" w:rsidP="00AD2669">
      <w:pPr>
        <w:shd w:val="clear" w:color="auto" w:fill="FFFFFF"/>
        <w:snapToGrid w:val="0"/>
        <w:spacing w:line="360" w:lineRule="auto"/>
        <w:rPr>
          <w:rFonts w:ascii="Book Antiqua" w:hAnsi="Book Antiqua" w:cs="Helvetica"/>
          <w:b/>
          <w:sz w:val="24"/>
          <w:szCs w:val="24"/>
          <w:lang w:val="pt-BR"/>
        </w:rPr>
      </w:pPr>
      <w:r w:rsidRPr="00D60CD1">
        <w:rPr>
          <w:rFonts w:ascii="Book Antiqua" w:hAnsi="Book Antiqua" w:cs="Helvetica"/>
          <w:b/>
          <w:sz w:val="24"/>
          <w:szCs w:val="24"/>
        </w:rPr>
        <w:t xml:space="preserve">Country of origin: </w:t>
      </w:r>
      <w:r w:rsidR="00884A09" w:rsidRPr="00D60CD1">
        <w:rPr>
          <w:rFonts w:ascii="Book Antiqua" w:hAnsi="Book Antiqua"/>
          <w:sz w:val="24"/>
          <w:szCs w:val="24"/>
        </w:rPr>
        <w:t>China</w:t>
      </w:r>
    </w:p>
    <w:p w14:paraId="304A9FD4" w14:textId="77777777" w:rsidR="00823BD8" w:rsidRPr="00D60CD1" w:rsidRDefault="00823BD8" w:rsidP="00AD2669">
      <w:pPr>
        <w:shd w:val="clear" w:color="auto" w:fill="FFFFFF"/>
        <w:snapToGrid w:val="0"/>
        <w:spacing w:line="360" w:lineRule="auto"/>
        <w:rPr>
          <w:rFonts w:ascii="Book Antiqua" w:hAnsi="Book Antiqua" w:cs="Helvetica"/>
          <w:b/>
          <w:sz w:val="24"/>
          <w:szCs w:val="24"/>
        </w:rPr>
      </w:pPr>
      <w:r w:rsidRPr="00D60CD1">
        <w:rPr>
          <w:rFonts w:ascii="Book Antiqua" w:hAnsi="Book Antiqua" w:cs="Helvetica"/>
          <w:b/>
          <w:sz w:val="24"/>
          <w:szCs w:val="24"/>
        </w:rPr>
        <w:t>Peer-review report classification</w:t>
      </w:r>
    </w:p>
    <w:p w14:paraId="39E2526C" w14:textId="77777777" w:rsidR="00823BD8" w:rsidRPr="00D60CD1" w:rsidRDefault="00823BD8" w:rsidP="00AD2669">
      <w:pPr>
        <w:shd w:val="clear" w:color="auto" w:fill="FFFFFF"/>
        <w:snapToGrid w:val="0"/>
        <w:spacing w:line="360" w:lineRule="auto"/>
        <w:rPr>
          <w:rFonts w:ascii="Book Antiqua" w:hAnsi="Book Antiqua" w:cs="Helvetica"/>
          <w:sz w:val="24"/>
          <w:szCs w:val="24"/>
        </w:rPr>
      </w:pPr>
      <w:r w:rsidRPr="00D60CD1">
        <w:rPr>
          <w:rFonts w:ascii="Book Antiqua" w:hAnsi="Book Antiqua" w:cs="Helvetica"/>
          <w:sz w:val="24"/>
          <w:szCs w:val="24"/>
        </w:rPr>
        <w:t>Grade A (Excellent): 0</w:t>
      </w:r>
    </w:p>
    <w:p w14:paraId="3A80BADF" w14:textId="77777777" w:rsidR="00823BD8" w:rsidRPr="00D60CD1" w:rsidRDefault="00823BD8" w:rsidP="00AD2669">
      <w:pPr>
        <w:shd w:val="clear" w:color="auto" w:fill="FFFFFF"/>
        <w:snapToGrid w:val="0"/>
        <w:spacing w:line="360" w:lineRule="auto"/>
        <w:rPr>
          <w:rFonts w:ascii="Book Antiqua" w:hAnsi="Book Antiqua" w:cs="Helvetica"/>
          <w:sz w:val="24"/>
          <w:szCs w:val="24"/>
        </w:rPr>
      </w:pPr>
      <w:r w:rsidRPr="00D60CD1">
        <w:rPr>
          <w:rFonts w:ascii="Book Antiqua" w:hAnsi="Book Antiqua" w:cs="Helvetica"/>
          <w:sz w:val="24"/>
          <w:szCs w:val="24"/>
        </w:rPr>
        <w:t>Grade B (Very good): 0</w:t>
      </w:r>
    </w:p>
    <w:p w14:paraId="778DDB58" w14:textId="77777777" w:rsidR="00823BD8" w:rsidRPr="00D60CD1" w:rsidRDefault="00823BD8" w:rsidP="00AD2669">
      <w:pPr>
        <w:shd w:val="clear" w:color="auto" w:fill="FFFFFF"/>
        <w:snapToGrid w:val="0"/>
        <w:spacing w:line="360" w:lineRule="auto"/>
        <w:rPr>
          <w:rFonts w:ascii="Book Antiqua" w:hAnsi="Book Antiqua" w:cs="Helvetica"/>
          <w:sz w:val="24"/>
          <w:szCs w:val="24"/>
        </w:rPr>
      </w:pPr>
      <w:r w:rsidRPr="00D60CD1">
        <w:rPr>
          <w:rFonts w:ascii="Book Antiqua" w:hAnsi="Book Antiqua" w:cs="Helvetica"/>
          <w:sz w:val="24"/>
          <w:szCs w:val="24"/>
        </w:rPr>
        <w:t>Grade C (Good): C</w:t>
      </w:r>
    </w:p>
    <w:p w14:paraId="1824B31C" w14:textId="77777777" w:rsidR="00823BD8" w:rsidRPr="00D60CD1" w:rsidRDefault="00823BD8" w:rsidP="00AD2669">
      <w:pPr>
        <w:shd w:val="clear" w:color="auto" w:fill="FFFFFF"/>
        <w:snapToGrid w:val="0"/>
        <w:spacing w:line="360" w:lineRule="auto"/>
        <w:rPr>
          <w:rFonts w:ascii="Book Antiqua" w:hAnsi="Book Antiqua" w:cs="Helvetica"/>
          <w:sz w:val="24"/>
          <w:szCs w:val="24"/>
        </w:rPr>
      </w:pPr>
      <w:r w:rsidRPr="00D60CD1">
        <w:rPr>
          <w:rFonts w:ascii="Book Antiqua" w:hAnsi="Book Antiqua" w:cs="Helvetica"/>
          <w:sz w:val="24"/>
          <w:szCs w:val="24"/>
        </w:rPr>
        <w:t xml:space="preserve">Grade D (Fair): </w:t>
      </w:r>
      <w:bookmarkEnd w:id="146"/>
      <w:bookmarkEnd w:id="147"/>
      <w:r w:rsidRPr="00D60CD1">
        <w:rPr>
          <w:rFonts w:ascii="Book Antiqua" w:hAnsi="Book Antiqua" w:cs="Helvetica"/>
          <w:sz w:val="24"/>
          <w:szCs w:val="24"/>
        </w:rPr>
        <w:t>0</w:t>
      </w:r>
    </w:p>
    <w:p w14:paraId="52F801A0" w14:textId="77777777" w:rsidR="00823BD8" w:rsidRPr="00D60CD1" w:rsidRDefault="00823BD8" w:rsidP="00AD2669">
      <w:pPr>
        <w:shd w:val="clear" w:color="auto" w:fill="FFFFFF"/>
        <w:snapToGrid w:val="0"/>
        <w:spacing w:line="360" w:lineRule="auto"/>
        <w:rPr>
          <w:rFonts w:ascii="Book Antiqua" w:hAnsi="Book Antiqua" w:cs="Helvetica"/>
          <w:sz w:val="24"/>
          <w:szCs w:val="24"/>
        </w:rPr>
      </w:pPr>
      <w:r w:rsidRPr="00D60CD1">
        <w:rPr>
          <w:rFonts w:ascii="Book Antiqua" w:hAnsi="Book Antiqua" w:cs="Helvetica"/>
          <w:sz w:val="24"/>
          <w:szCs w:val="24"/>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60CD1">
        <w:rPr>
          <w:rFonts w:ascii="Book Antiqua" w:hAnsi="Book Antiqua" w:cs="Helvetica"/>
          <w:sz w:val="24"/>
          <w:szCs w:val="24"/>
        </w:rPr>
        <w:t>0</w:t>
      </w:r>
    </w:p>
    <w:p w14:paraId="373FD1E3" w14:textId="77777777" w:rsidR="00BF4447" w:rsidRDefault="00BF4447" w:rsidP="00AD2669">
      <w:pPr>
        <w:spacing w:line="360" w:lineRule="auto"/>
        <w:rPr>
          <w:rFonts w:ascii="Book Antiqua" w:hAnsi="Book Antiqua" w:cs="Times New Roman"/>
          <w:b/>
          <w:color w:val="000000" w:themeColor="text1"/>
          <w:sz w:val="24"/>
          <w:szCs w:val="24"/>
        </w:rPr>
      </w:pPr>
    </w:p>
    <w:p w14:paraId="5D758144" w14:textId="25321165" w:rsidR="00BF4447" w:rsidRDefault="00BF4447" w:rsidP="00AD2669">
      <w:pPr>
        <w:spacing w:line="360" w:lineRule="auto"/>
        <w:rPr>
          <w:rFonts w:ascii="Book Antiqua" w:hAnsi="Book Antiqua" w:cs="Times New Roman"/>
          <w:b/>
          <w:color w:val="000000" w:themeColor="text1"/>
          <w:sz w:val="24"/>
          <w:szCs w:val="24"/>
        </w:rPr>
      </w:pPr>
    </w:p>
    <w:p w14:paraId="35979A0B" w14:textId="77777777" w:rsidR="008C74DE" w:rsidRPr="00833711" w:rsidRDefault="008C74DE" w:rsidP="00AD2669">
      <w:pPr>
        <w:spacing w:line="360" w:lineRule="auto"/>
        <w:rPr>
          <w:rFonts w:ascii="Book Antiqua" w:hAnsi="Book Antiqua" w:cs="Times New Roman"/>
          <w:color w:val="000000" w:themeColor="text1"/>
          <w:sz w:val="24"/>
          <w:szCs w:val="24"/>
        </w:rPr>
      </w:pPr>
    </w:p>
    <w:p w14:paraId="13FD7390" w14:textId="77777777" w:rsidR="000576C6" w:rsidRPr="00833711" w:rsidRDefault="000576C6" w:rsidP="00AD2669">
      <w:pPr>
        <w:spacing w:line="360" w:lineRule="auto"/>
        <w:rPr>
          <w:rFonts w:ascii="Book Antiqua" w:hAnsi="Book Antiqua" w:cs="Times New Roman"/>
          <w:color w:val="000000" w:themeColor="text1"/>
          <w:sz w:val="24"/>
          <w:szCs w:val="24"/>
        </w:rPr>
      </w:pPr>
      <w:r w:rsidRPr="00833711">
        <w:rPr>
          <w:rFonts w:ascii="Book Antiqua" w:hAnsi="Book Antiqua"/>
          <w:noProof/>
          <w:sz w:val="24"/>
          <w:szCs w:val="24"/>
        </w:rPr>
        <w:lastRenderedPageBreak/>
        <w:drawing>
          <wp:inline distT="0" distB="0" distL="0" distR="0" wp14:anchorId="0FE7591B" wp14:editId="39521CC1">
            <wp:extent cx="5267325" cy="2762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2762250"/>
                    </a:xfrm>
                    <a:prstGeom prst="rect">
                      <a:avLst/>
                    </a:prstGeom>
                    <a:noFill/>
                    <a:ln w="9525">
                      <a:noFill/>
                      <a:miter lim="800000"/>
                      <a:headEnd/>
                      <a:tailEnd/>
                    </a:ln>
                  </pic:spPr>
                </pic:pic>
              </a:graphicData>
            </a:graphic>
          </wp:inline>
        </w:drawing>
      </w:r>
    </w:p>
    <w:p w14:paraId="1F6531B5" w14:textId="77777777" w:rsidR="00AD2669" w:rsidRPr="00833711" w:rsidRDefault="00AD2669"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b/>
          <w:color w:val="000000" w:themeColor="text1"/>
          <w:sz w:val="24"/>
          <w:szCs w:val="24"/>
        </w:rPr>
        <w:t>Figure 1 X-rays of knee joints.</w:t>
      </w:r>
      <w:r w:rsidRPr="00833711">
        <w:rPr>
          <w:rFonts w:ascii="Book Antiqua" w:hAnsi="Book Antiqua" w:cs="Times New Roman"/>
          <w:color w:val="000000" w:themeColor="text1"/>
          <w:sz w:val="24"/>
          <w:szCs w:val="24"/>
        </w:rPr>
        <w:t xml:space="preserve"> A</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Anteroposterior view</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B</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Lateral view. Bone trabeculae of both knees are sparse, bone density is widely reduced, and an oval osteolytic area is shown in the inferior medullary cavity of the left femur (arrow).</w:t>
      </w:r>
    </w:p>
    <w:p w14:paraId="74EB1083" w14:textId="77777777" w:rsidR="00AD2669" w:rsidRPr="00833711" w:rsidRDefault="00AD2669" w:rsidP="00AD2669">
      <w:pPr>
        <w:spacing w:line="360" w:lineRule="auto"/>
        <w:rPr>
          <w:rFonts w:ascii="Book Antiqua" w:hAnsi="Book Antiqua" w:cs="Times New Roman"/>
          <w:color w:val="000000" w:themeColor="text1"/>
          <w:sz w:val="24"/>
          <w:szCs w:val="24"/>
        </w:rPr>
      </w:pPr>
    </w:p>
    <w:p w14:paraId="29DB6F62" w14:textId="77777777" w:rsidR="000576C6" w:rsidRPr="00833711" w:rsidRDefault="000576C6"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noProof/>
          <w:sz w:val="24"/>
          <w:szCs w:val="24"/>
        </w:rPr>
        <w:drawing>
          <wp:inline distT="0" distB="0" distL="0" distR="0" wp14:anchorId="1E25D794" wp14:editId="2CCC1CD6">
            <wp:extent cx="4724400" cy="2971800"/>
            <wp:effectExtent l="19050" t="0" r="0" b="0"/>
            <wp:docPr id="2" name="图片 1" descr="G:\文章修改\唐栋\图片标识\CT\CT平扫.PNG"/>
            <wp:cNvGraphicFramePr/>
            <a:graphic xmlns:a="http://schemas.openxmlformats.org/drawingml/2006/main">
              <a:graphicData uri="http://schemas.openxmlformats.org/drawingml/2006/picture">
                <pic:pic xmlns:pic="http://schemas.openxmlformats.org/drawingml/2006/picture">
                  <pic:nvPicPr>
                    <pic:cNvPr id="2050" name="Picture 2" descr="G:\文章修改\唐栋\图片标识\CT\CT平扫.PNG"/>
                    <pic:cNvPicPr>
                      <a:picLocks noChangeAspect="1" noChangeArrowheads="1"/>
                    </pic:cNvPicPr>
                  </pic:nvPicPr>
                  <pic:blipFill>
                    <a:blip r:embed="rId10"/>
                    <a:srcRect/>
                    <a:stretch>
                      <a:fillRect/>
                    </a:stretch>
                  </pic:blipFill>
                  <pic:spPr bwMode="auto">
                    <a:xfrm>
                      <a:off x="0" y="0"/>
                      <a:ext cx="4724400" cy="2971800"/>
                    </a:xfrm>
                    <a:prstGeom prst="rect">
                      <a:avLst/>
                    </a:prstGeom>
                    <a:noFill/>
                  </pic:spPr>
                </pic:pic>
              </a:graphicData>
            </a:graphic>
          </wp:inline>
        </w:drawing>
      </w:r>
    </w:p>
    <w:p w14:paraId="67E8385C" w14:textId="22F90192" w:rsidR="00AD2669" w:rsidRPr="00833711" w:rsidRDefault="00AD2669"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b/>
          <w:color w:val="000000" w:themeColor="text1"/>
          <w:sz w:val="24"/>
          <w:szCs w:val="24"/>
        </w:rPr>
        <w:t xml:space="preserve">Figure 2 </w:t>
      </w:r>
      <w:r w:rsidRPr="00D112AA">
        <w:rPr>
          <w:rFonts w:ascii="Book Antiqua" w:hAnsi="Book Antiqua" w:cs="Times New Roman"/>
          <w:b/>
          <w:color w:val="000000" w:themeColor="text1"/>
          <w:sz w:val="24"/>
          <w:szCs w:val="24"/>
        </w:rPr>
        <w:t>Computed tomography</w:t>
      </w:r>
      <w:r w:rsidRPr="00833711">
        <w:rPr>
          <w:rFonts w:ascii="Book Antiqua" w:hAnsi="Book Antiqua" w:cs="Times New Roman"/>
          <w:b/>
          <w:color w:val="000000" w:themeColor="text1"/>
          <w:sz w:val="24"/>
          <w:szCs w:val="24"/>
        </w:rPr>
        <w:t xml:space="preserve"> scans of knee joints.</w:t>
      </w:r>
      <w:r w:rsidRPr="00833711">
        <w:rPr>
          <w:rFonts w:ascii="Book Antiqua" w:hAnsi="Book Antiqua" w:cs="Times New Roman"/>
          <w:color w:val="000000" w:themeColor="text1"/>
          <w:sz w:val="24"/>
          <w:szCs w:val="24"/>
        </w:rPr>
        <w:t xml:space="preserve"> Mixed density shadows are shown in the intramedullary cavity of the left femur (arrow). </w:t>
      </w:r>
      <w:r w:rsidRPr="00D112AA">
        <w:rPr>
          <w:rFonts w:ascii="Book Antiqua" w:hAnsi="Book Antiqua" w:cs="Times New Roman"/>
          <w:color w:val="000000" w:themeColor="text1"/>
          <w:sz w:val="24"/>
          <w:szCs w:val="24"/>
        </w:rPr>
        <w:t>Computed tomography</w:t>
      </w:r>
      <w:r w:rsidRPr="00833711">
        <w:rPr>
          <w:rFonts w:ascii="Book Antiqua" w:hAnsi="Book Antiqua" w:cs="Times New Roman"/>
          <w:color w:val="000000" w:themeColor="text1"/>
          <w:sz w:val="24"/>
          <w:szCs w:val="24"/>
        </w:rPr>
        <w:t xml:space="preserve"> values </w:t>
      </w:r>
      <w:r w:rsidR="00951B7D">
        <w:rPr>
          <w:rFonts w:ascii="Book Antiqua" w:hAnsi="Book Antiqua" w:cs="Times New Roman"/>
          <w:color w:val="000000" w:themeColor="text1"/>
          <w:sz w:val="24"/>
          <w:szCs w:val="24"/>
        </w:rPr>
        <w:t xml:space="preserve">are </w:t>
      </w:r>
      <w:r w:rsidRPr="00833711">
        <w:rPr>
          <w:rFonts w:ascii="Book Antiqua" w:hAnsi="Book Antiqua" w:cs="Times New Roman"/>
          <w:color w:val="000000" w:themeColor="text1"/>
          <w:sz w:val="24"/>
          <w:szCs w:val="24"/>
        </w:rPr>
        <w:t>45</w:t>
      </w:r>
      <w:r>
        <w:rPr>
          <w:rFonts w:ascii="Book Antiqua" w:hAnsi="Book Antiqua" w:cs="Times New Roman" w:hint="eastAsia"/>
          <w:color w:val="000000" w:themeColor="text1"/>
          <w:sz w:val="24"/>
          <w:szCs w:val="24"/>
        </w:rPr>
        <w:t>-</w:t>
      </w:r>
      <w:r w:rsidRPr="00833711">
        <w:rPr>
          <w:rFonts w:ascii="Book Antiqua" w:hAnsi="Book Antiqua" w:cs="Times New Roman"/>
          <w:color w:val="000000" w:themeColor="text1"/>
          <w:sz w:val="24"/>
          <w:szCs w:val="24"/>
        </w:rPr>
        <w:t>70</w:t>
      </w:r>
      <w:r>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rPr>
        <w:t>HU.</w:t>
      </w:r>
    </w:p>
    <w:p w14:paraId="52C71D6D" w14:textId="77777777" w:rsidR="00AD2669" w:rsidRPr="00833711" w:rsidRDefault="00AD2669" w:rsidP="00AD2669">
      <w:pPr>
        <w:spacing w:line="360" w:lineRule="auto"/>
        <w:rPr>
          <w:rFonts w:ascii="Book Antiqua" w:hAnsi="Book Antiqua" w:cs="Times New Roman"/>
          <w:color w:val="000000" w:themeColor="text1"/>
          <w:sz w:val="24"/>
          <w:szCs w:val="24"/>
        </w:rPr>
      </w:pPr>
    </w:p>
    <w:p w14:paraId="393EB1E5" w14:textId="77777777" w:rsidR="000576C6" w:rsidRPr="00833711" w:rsidRDefault="000576C6"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noProof/>
          <w:sz w:val="24"/>
          <w:szCs w:val="24"/>
        </w:rPr>
        <w:lastRenderedPageBreak/>
        <w:drawing>
          <wp:inline distT="0" distB="0" distL="0" distR="0" wp14:anchorId="2D7B0FF1" wp14:editId="651F4DFD">
            <wp:extent cx="5267325" cy="255270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67325" cy="2552700"/>
                    </a:xfrm>
                    <a:prstGeom prst="rect">
                      <a:avLst/>
                    </a:prstGeom>
                    <a:noFill/>
                    <a:ln w="9525">
                      <a:noFill/>
                      <a:miter lim="800000"/>
                      <a:headEnd/>
                      <a:tailEnd/>
                    </a:ln>
                  </pic:spPr>
                </pic:pic>
              </a:graphicData>
            </a:graphic>
          </wp:inline>
        </w:drawing>
      </w:r>
    </w:p>
    <w:p w14:paraId="1C387BD7" w14:textId="77777777" w:rsidR="00AD2669" w:rsidRPr="00833711" w:rsidRDefault="00AD2669"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b/>
          <w:color w:val="000000" w:themeColor="text1"/>
          <w:sz w:val="24"/>
          <w:szCs w:val="24"/>
        </w:rPr>
        <w:t xml:space="preserve">Figure 3 </w:t>
      </w:r>
      <w:r w:rsidRPr="006F59F2">
        <w:rPr>
          <w:rFonts w:ascii="Book Antiqua" w:hAnsi="Book Antiqua" w:cs="Times New Roman"/>
          <w:b/>
          <w:color w:val="000000" w:themeColor="text1"/>
          <w:sz w:val="24"/>
          <w:szCs w:val="24"/>
        </w:rPr>
        <w:t xml:space="preserve">Magnetic resonance imaging </w:t>
      </w:r>
      <w:r w:rsidRPr="00833711">
        <w:rPr>
          <w:rFonts w:ascii="Book Antiqua" w:hAnsi="Book Antiqua" w:cs="Times New Roman"/>
          <w:b/>
          <w:color w:val="000000" w:themeColor="text1"/>
          <w:sz w:val="24"/>
          <w:szCs w:val="24"/>
        </w:rPr>
        <w:t xml:space="preserve">of the left knee. </w:t>
      </w:r>
      <w:r w:rsidRPr="00833711">
        <w:rPr>
          <w:rFonts w:ascii="Book Antiqua" w:hAnsi="Book Antiqua" w:cs="Times New Roman"/>
          <w:color w:val="000000" w:themeColor="text1"/>
          <w:sz w:val="24"/>
          <w:szCs w:val="24"/>
        </w:rPr>
        <w:t>A</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T1WI sagittal view</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B</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PDWI coronal view</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C</w:t>
      </w:r>
      <w:r>
        <w:rPr>
          <w:rFonts w:ascii="Book Antiqua" w:hAnsi="Book Antiqua" w:cs="Times New Roman"/>
          <w:color w:val="000000" w:themeColor="text1"/>
          <w:sz w:val="24"/>
          <w:szCs w:val="24"/>
        </w:rPr>
        <w:t>:</w:t>
      </w:r>
      <w:r w:rsidRPr="00833711">
        <w:rPr>
          <w:rFonts w:ascii="Book Antiqua" w:hAnsi="Book Antiqua" w:cs="Times New Roman"/>
          <w:color w:val="000000" w:themeColor="text1"/>
          <w:sz w:val="24"/>
          <w:szCs w:val="24"/>
        </w:rPr>
        <w:t xml:space="preserve"> PDWI sagittal view. T1 hypointense (arrow, A) and T2 high-low mixed signal (arrows, B and C) are shown.</w:t>
      </w:r>
    </w:p>
    <w:p w14:paraId="3DF3A55F" w14:textId="77777777" w:rsidR="00AD2669" w:rsidRPr="00833711" w:rsidRDefault="00AD2669" w:rsidP="00AD2669">
      <w:pPr>
        <w:spacing w:line="360" w:lineRule="auto"/>
        <w:rPr>
          <w:rFonts w:ascii="Book Antiqua" w:hAnsi="Book Antiqua" w:cs="Times New Roman"/>
          <w:color w:val="000000" w:themeColor="text1"/>
          <w:sz w:val="24"/>
          <w:szCs w:val="24"/>
        </w:rPr>
      </w:pPr>
    </w:p>
    <w:p w14:paraId="471C49B2" w14:textId="77777777" w:rsidR="000576C6" w:rsidRPr="00833711" w:rsidRDefault="000576C6"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noProof/>
          <w:sz w:val="24"/>
          <w:szCs w:val="24"/>
        </w:rPr>
        <w:drawing>
          <wp:inline distT="0" distB="0" distL="0" distR="0" wp14:anchorId="7CFFE103" wp14:editId="7F6824D3">
            <wp:extent cx="4505325" cy="3581400"/>
            <wp:effectExtent l="19050" t="0" r="9525" b="0"/>
            <wp:docPr id="6" name="图片 2" descr="F:\文章修改\唐栋\Radiation Oncology\“病理图片”为智能对象-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文章修改\唐栋\Radiation Oncology\“病理图片”为智能对象-1.tif"/>
                    <pic:cNvPicPr>
                      <a:picLocks noChangeAspect="1" noChangeArrowheads="1"/>
                    </pic:cNvPicPr>
                  </pic:nvPicPr>
                  <pic:blipFill>
                    <a:blip r:embed="rId12" cstate="print"/>
                    <a:srcRect/>
                    <a:stretch>
                      <a:fillRect/>
                    </a:stretch>
                  </pic:blipFill>
                  <pic:spPr bwMode="auto">
                    <a:xfrm>
                      <a:off x="0" y="0"/>
                      <a:ext cx="4505325" cy="3581400"/>
                    </a:xfrm>
                    <a:prstGeom prst="rect">
                      <a:avLst/>
                    </a:prstGeom>
                    <a:noFill/>
                    <a:ln w="9525">
                      <a:noFill/>
                      <a:miter lim="800000"/>
                      <a:headEnd/>
                      <a:tailEnd/>
                    </a:ln>
                  </pic:spPr>
                </pic:pic>
              </a:graphicData>
            </a:graphic>
          </wp:inline>
        </w:drawing>
      </w:r>
    </w:p>
    <w:p w14:paraId="1C6FC5B6" w14:textId="58BFE65B" w:rsidR="00AD2669" w:rsidRPr="00833711" w:rsidRDefault="00AD2669" w:rsidP="00AD2669">
      <w:pPr>
        <w:spacing w:line="360" w:lineRule="auto"/>
        <w:rPr>
          <w:rFonts w:ascii="Book Antiqua" w:hAnsi="Book Antiqua" w:cs="Times New Roman"/>
          <w:color w:val="000000" w:themeColor="text1"/>
          <w:sz w:val="24"/>
          <w:szCs w:val="24"/>
        </w:rPr>
      </w:pPr>
      <w:r w:rsidRPr="00833711">
        <w:rPr>
          <w:rFonts w:ascii="Book Antiqua" w:hAnsi="Book Antiqua" w:cs="Times New Roman"/>
          <w:b/>
          <w:color w:val="000000" w:themeColor="text1"/>
          <w:sz w:val="24"/>
          <w:szCs w:val="24"/>
        </w:rPr>
        <w:t>Figure 4 Histology of the resected tumor.</w:t>
      </w:r>
      <w:r>
        <w:rPr>
          <w:rFonts w:ascii="Book Antiqua" w:hAnsi="Book Antiqua" w:cs="Times New Roman"/>
          <w:color w:val="000000" w:themeColor="text1"/>
          <w:sz w:val="24"/>
          <w:szCs w:val="24"/>
        </w:rPr>
        <w:t xml:space="preserve"> </w:t>
      </w:r>
      <w:r w:rsidRPr="00833711">
        <w:rPr>
          <w:rFonts w:ascii="Book Antiqua" w:hAnsi="Book Antiqua" w:cs="Times New Roman"/>
          <w:color w:val="000000" w:themeColor="text1"/>
          <w:sz w:val="24"/>
          <w:szCs w:val="24"/>
        </w:rPr>
        <w:t>Note the presence of short spindle cells and a large number of blood vessels. Some spindle cells grew around blood vessels. HE stain</w:t>
      </w:r>
      <w:r w:rsidR="00951B7D">
        <w:rPr>
          <w:rFonts w:ascii="Book Antiqua" w:hAnsi="Book Antiqua" w:cs="Times New Roman"/>
          <w:color w:val="000000" w:themeColor="text1"/>
          <w:sz w:val="24"/>
          <w:szCs w:val="24"/>
        </w:rPr>
        <w:t>ing,</w:t>
      </w:r>
      <w:r w:rsidRPr="00833711">
        <w:rPr>
          <w:rFonts w:ascii="Book Antiqua" w:hAnsi="Book Antiqua" w:cs="Times New Roman"/>
          <w:color w:val="000000" w:themeColor="text1"/>
          <w:sz w:val="24"/>
          <w:szCs w:val="24"/>
        </w:rPr>
        <w:t xml:space="preserve"> 100×.</w:t>
      </w:r>
    </w:p>
    <w:p w14:paraId="3B65782A" w14:textId="3C86EA66" w:rsidR="00552366" w:rsidRPr="00552366" w:rsidRDefault="00552366" w:rsidP="00AD2669">
      <w:pPr>
        <w:spacing w:line="360" w:lineRule="auto"/>
        <w:rPr>
          <w:rFonts w:ascii="Book Antiqua" w:hAnsi="Book Antiqua" w:cs="Times New Roman"/>
          <w:color w:val="000000" w:themeColor="text1"/>
          <w:sz w:val="24"/>
          <w:szCs w:val="24"/>
        </w:rPr>
      </w:pPr>
    </w:p>
    <w:sectPr w:rsidR="00552366" w:rsidRPr="00552366" w:rsidSect="00E7562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47BE4" w14:textId="77777777" w:rsidR="0090024D" w:rsidRDefault="0090024D" w:rsidP="00E20651">
      <w:r>
        <w:separator/>
      </w:r>
    </w:p>
  </w:endnote>
  <w:endnote w:type="continuationSeparator" w:id="0">
    <w:p w14:paraId="269901A5" w14:textId="77777777" w:rsidR="0090024D" w:rsidRDefault="0090024D" w:rsidP="00E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MyriadPro-SB">
    <w:altName w:val="微软雅黑"/>
    <w:panose1 w:val="00000000000000000000"/>
    <w:charset w:val="86"/>
    <w:family w:val="auto"/>
    <w:notTrueType/>
    <w:pitch w:val="default"/>
    <w:sig w:usb0="00000001" w:usb1="080E0000" w:usb2="00000010" w:usb3="00000000" w:csb0="00040000"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682"/>
      <w:docPartObj>
        <w:docPartGallery w:val="Page Numbers (Bottom of Page)"/>
        <w:docPartUnique/>
      </w:docPartObj>
    </w:sdtPr>
    <w:sdtEndPr/>
    <w:sdtContent>
      <w:p w14:paraId="458F4864" w14:textId="77777777" w:rsidR="009253B6" w:rsidRDefault="004F6276">
        <w:pPr>
          <w:pStyle w:val="a4"/>
          <w:jc w:val="center"/>
        </w:pPr>
        <w:r w:rsidRPr="00440E3D">
          <w:rPr>
            <w:rFonts w:ascii="Times New Roman" w:hAnsi="Times New Roman" w:cs="Times New Roman"/>
            <w:sz w:val="22"/>
            <w:szCs w:val="22"/>
          </w:rPr>
          <w:fldChar w:fldCharType="begin"/>
        </w:r>
        <w:r w:rsidR="009253B6" w:rsidRPr="00440E3D">
          <w:rPr>
            <w:rFonts w:ascii="Times New Roman" w:hAnsi="Times New Roman" w:cs="Times New Roman"/>
            <w:sz w:val="22"/>
            <w:szCs w:val="22"/>
          </w:rPr>
          <w:instrText xml:space="preserve"> PAGE   \* MERGEFORMAT </w:instrText>
        </w:r>
        <w:r w:rsidRPr="00440E3D">
          <w:rPr>
            <w:rFonts w:ascii="Times New Roman" w:hAnsi="Times New Roman" w:cs="Times New Roman"/>
            <w:sz w:val="22"/>
            <w:szCs w:val="22"/>
          </w:rPr>
          <w:fldChar w:fldCharType="separate"/>
        </w:r>
        <w:r w:rsidR="008B11FF" w:rsidRPr="008B11FF">
          <w:rPr>
            <w:rFonts w:ascii="Times New Roman" w:hAnsi="Times New Roman" w:cs="Times New Roman"/>
            <w:noProof/>
            <w:sz w:val="22"/>
            <w:szCs w:val="22"/>
            <w:lang w:val="zh-CN"/>
          </w:rPr>
          <w:t>14</w:t>
        </w:r>
        <w:r w:rsidRPr="00440E3D">
          <w:rPr>
            <w:rFonts w:ascii="Times New Roman" w:hAnsi="Times New Roman" w:cs="Times New Roman"/>
            <w:sz w:val="22"/>
            <w:szCs w:val="22"/>
          </w:rPr>
          <w:fldChar w:fldCharType="end"/>
        </w:r>
      </w:p>
    </w:sdtContent>
  </w:sdt>
  <w:p w14:paraId="24D90FDA" w14:textId="77777777" w:rsidR="009253B6" w:rsidRDefault="009253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9483" w14:textId="77777777" w:rsidR="0090024D" w:rsidRDefault="0090024D" w:rsidP="00E20651">
      <w:r>
        <w:separator/>
      </w:r>
    </w:p>
  </w:footnote>
  <w:footnote w:type="continuationSeparator" w:id="0">
    <w:p w14:paraId="41BA3927" w14:textId="77777777" w:rsidR="0090024D" w:rsidRDefault="0090024D" w:rsidP="00E2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4FEC"/>
    <w:multiLevelType w:val="hybridMultilevel"/>
    <w:tmpl w:val="9516D064"/>
    <w:lvl w:ilvl="0" w:tplc="5B92697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x22zsx2tssv3e0rr5xs2aqves920sx2tz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E20651"/>
    <w:rsid w:val="000057EB"/>
    <w:rsid w:val="0000594A"/>
    <w:rsid w:val="00007D62"/>
    <w:rsid w:val="00013BE3"/>
    <w:rsid w:val="00015BE1"/>
    <w:rsid w:val="0001781E"/>
    <w:rsid w:val="00017BC4"/>
    <w:rsid w:val="00017C3B"/>
    <w:rsid w:val="00020FF7"/>
    <w:rsid w:val="00026A0D"/>
    <w:rsid w:val="00035AD2"/>
    <w:rsid w:val="00035FC4"/>
    <w:rsid w:val="00037225"/>
    <w:rsid w:val="00037928"/>
    <w:rsid w:val="00042AED"/>
    <w:rsid w:val="000475F3"/>
    <w:rsid w:val="00047AD4"/>
    <w:rsid w:val="000502E6"/>
    <w:rsid w:val="00055499"/>
    <w:rsid w:val="000576C6"/>
    <w:rsid w:val="00060516"/>
    <w:rsid w:val="0006099F"/>
    <w:rsid w:val="00065B8F"/>
    <w:rsid w:val="000663DE"/>
    <w:rsid w:val="00072FD0"/>
    <w:rsid w:val="00073010"/>
    <w:rsid w:val="000741E7"/>
    <w:rsid w:val="0007500C"/>
    <w:rsid w:val="00091F0F"/>
    <w:rsid w:val="00093226"/>
    <w:rsid w:val="000A136C"/>
    <w:rsid w:val="000A4C44"/>
    <w:rsid w:val="000A64BB"/>
    <w:rsid w:val="000B592F"/>
    <w:rsid w:val="000C0857"/>
    <w:rsid w:val="000C103E"/>
    <w:rsid w:val="000C4FA1"/>
    <w:rsid w:val="000E41F0"/>
    <w:rsid w:val="000E46DE"/>
    <w:rsid w:val="000E5997"/>
    <w:rsid w:val="000E7B90"/>
    <w:rsid w:val="000F5486"/>
    <w:rsid w:val="000F5D77"/>
    <w:rsid w:val="00104EFD"/>
    <w:rsid w:val="00111F0B"/>
    <w:rsid w:val="00113EFD"/>
    <w:rsid w:val="00121CB5"/>
    <w:rsid w:val="00123920"/>
    <w:rsid w:val="00131050"/>
    <w:rsid w:val="00132E1D"/>
    <w:rsid w:val="00133F3C"/>
    <w:rsid w:val="00140F9C"/>
    <w:rsid w:val="00145368"/>
    <w:rsid w:val="00146F18"/>
    <w:rsid w:val="00155A5A"/>
    <w:rsid w:val="001606D7"/>
    <w:rsid w:val="0016133C"/>
    <w:rsid w:val="00162C58"/>
    <w:rsid w:val="001640ED"/>
    <w:rsid w:val="0017120E"/>
    <w:rsid w:val="00184519"/>
    <w:rsid w:val="00190550"/>
    <w:rsid w:val="00191CB1"/>
    <w:rsid w:val="00192204"/>
    <w:rsid w:val="00192D29"/>
    <w:rsid w:val="00195D17"/>
    <w:rsid w:val="0019623D"/>
    <w:rsid w:val="001A7607"/>
    <w:rsid w:val="001C022E"/>
    <w:rsid w:val="001C0A07"/>
    <w:rsid w:val="001C44A5"/>
    <w:rsid w:val="001C6CBE"/>
    <w:rsid w:val="001D440D"/>
    <w:rsid w:val="001D6608"/>
    <w:rsid w:val="001D77D9"/>
    <w:rsid w:val="001E45ED"/>
    <w:rsid w:val="001E4E96"/>
    <w:rsid w:val="001E61ED"/>
    <w:rsid w:val="001F57B2"/>
    <w:rsid w:val="00200CD7"/>
    <w:rsid w:val="00211801"/>
    <w:rsid w:val="002242D5"/>
    <w:rsid w:val="002264CA"/>
    <w:rsid w:val="002269E4"/>
    <w:rsid w:val="00230A2B"/>
    <w:rsid w:val="002333A6"/>
    <w:rsid w:val="002335AF"/>
    <w:rsid w:val="00234077"/>
    <w:rsid w:val="002365F3"/>
    <w:rsid w:val="00237355"/>
    <w:rsid w:val="002377ED"/>
    <w:rsid w:val="00243931"/>
    <w:rsid w:val="0024534F"/>
    <w:rsid w:val="00247300"/>
    <w:rsid w:val="002574BE"/>
    <w:rsid w:val="00270B73"/>
    <w:rsid w:val="00281696"/>
    <w:rsid w:val="00285F22"/>
    <w:rsid w:val="00291B47"/>
    <w:rsid w:val="00291C19"/>
    <w:rsid w:val="00293579"/>
    <w:rsid w:val="00294208"/>
    <w:rsid w:val="00295D4A"/>
    <w:rsid w:val="00296D59"/>
    <w:rsid w:val="002A15AB"/>
    <w:rsid w:val="002A2630"/>
    <w:rsid w:val="002A2F17"/>
    <w:rsid w:val="002A38E1"/>
    <w:rsid w:val="002B5272"/>
    <w:rsid w:val="002C0A42"/>
    <w:rsid w:val="002C1395"/>
    <w:rsid w:val="002C38BC"/>
    <w:rsid w:val="002D3D87"/>
    <w:rsid w:val="002D4D74"/>
    <w:rsid w:val="002D70FA"/>
    <w:rsid w:val="002D7ED3"/>
    <w:rsid w:val="002E1E80"/>
    <w:rsid w:val="002E30B7"/>
    <w:rsid w:val="002F10C6"/>
    <w:rsid w:val="002F4E24"/>
    <w:rsid w:val="002F6F1E"/>
    <w:rsid w:val="0030477E"/>
    <w:rsid w:val="003107F0"/>
    <w:rsid w:val="00321EE6"/>
    <w:rsid w:val="003325DC"/>
    <w:rsid w:val="00337979"/>
    <w:rsid w:val="0034446F"/>
    <w:rsid w:val="00345FBB"/>
    <w:rsid w:val="003479D7"/>
    <w:rsid w:val="00351041"/>
    <w:rsid w:val="00354EEC"/>
    <w:rsid w:val="00356618"/>
    <w:rsid w:val="00362945"/>
    <w:rsid w:val="003629AE"/>
    <w:rsid w:val="0036379B"/>
    <w:rsid w:val="0036477A"/>
    <w:rsid w:val="0036525A"/>
    <w:rsid w:val="00366910"/>
    <w:rsid w:val="003711F7"/>
    <w:rsid w:val="00381339"/>
    <w:rsid w:val="00383305"/>
    <w:rsid w:val="00384356"/>
    <w:rsid w:val="00387A6E"/>
    <w:rsid w:val="003956D9"/>
    <w:rsid w:val="003969CC"/>
    <w:rsid w:val="003A6146"/>
    <w:rsid w:val="003A7A90"/>
    <w:rsid w:val="003B16F0"/>
    <w:rsid w:val="003C12AC"/>
    <w:rsid w:val="003C2C4E"/>
    <w:rsid w:val="003C4865"/>
    <w:rsid w:val="003C63DC"/>
    <w:rsid w:val="003C6EBB"/>
    <w:rsid w:val="003D0F9C"/>
    <w:rsid w:val="003D15CB"/>
    <w:rsid w:val="003D7641"/>
    <w:rsid w:val="003E52D7"/>
    <w:rsid w:val="003F0E8F"/>
    <w:rsid w:val="00404B29"/>
    <w:rsid w:val="004102BE"/>
    <w:rsid w:val="00417BEC"/>
    <w:rsid w:val="00426B16"/>
    <w:rsid w:val="00430FB8"/>
    <w:rsid w:val="0043339A"/>
    <w:rsid w:val="00437A38"/>
    <w:rsid w:val="00440DE8"/>
    <w:rsid w:val="00440E3D"/>
    <w:rsid w:val="0044351E"/>
    <w:rsid w:val="00450981"/>
    <w:rsid w:val="00455C2F"/>
    <w:rsid w:val="00477B4E"/>
    <w:rsid w:val="0048011D"/>
    <w:rsid w:val="00487364"/>
    <w:rsid w:val="00495B83"/>
    <w:rsid w:val="004A1611"/>
    <w:rsid w:val="004A3053"/>
    <w:rsid w:val="004A4194"/>
    <w:rsid w:val="004A668A"/>
    <w:rsid w:val="004B64CF"/>
    <w:rsid w:val="004C0794"/>
    <w:rsid w:val="004C3BCD"/>
    <w:rsid w:val="004C59C2"/>
    <w:rsid w:val="004D2D75"/>
    <w:rsid w:val="004D5DFF"/>
    <w:rsid w:val="004D63A6"/>
    <w:rsid w:val="004D7933"/>
    <w:rsid w:val="004E6E06"/>
    <w:rsid w:val="004F067A"/>
    <w:rsid w:val="004F1605"/>
    <w:rsid w:val="004F5BA1"/>
    <w:rsid w:val="004F6276"/>
    <w:rsid w:val="004F6674"/>
    <w:rsid w:val="00516F55"/>
    <w:rsid w:val="00517842"/>
    <w:rsid w:val="00522F3B"/>
    <w:rsid w:val="00523453"/>
    <w:rsid w:val="00523C1D"/>
    <w:rsid w:val="005241D8"/>
    <w:rsid w:val="0052442D"/>
    <w:rsid w:val="00526820"/>
    <w:rsid w:val="00527860"/>
    <w:rsid w:val="00531538"/>
    <w:rsid w:val="0053751B"/>
    <w:rsid w:val="00541434"/>
    <w:rsid w:val="00546A26"/>
    <w:rsid w:val="00551EC6"/>
    <w:rsid w:val="00552366"/>
    <w:rsid w:val="00562F70"/>
    <w:rsid w:val="005639E5"/>
    <w:rsid w:val="00564436"/>
    <w:rsid w:val="00565EE3"/>
    <w:rsid w:val="00567823"/>
    <w:rsid w:val="00574D45"/>
    <w:rsid w:val="00574F31"/>
    <w:rsid w:val="005757F0"/>
    <w:rsid w:val="00581088"/>
    <w:rsid w:val="00582658"/>
    <w:rsid w:val="005833A7"/>
    <w:rsid w:val="005844BA"/>
    <w:rsid w:val="00593F49"/>
    <w:rsid w:val="00595706"/>
    <w:rsid w:val="00596316"/>
    <w:rsid w:val="005B06B5"/>
    <w:rsid w:val="005B16AC"/>
    <w:rsid w:val="005B1B5B"/>
    <w:rsid w:val="005B64D0"/>
    <w:rsid w:val="005C1BA2"/>
    <w:rsid w:val="005D3C37"/>
    <w:rsid w:val="005D5790"/>
    <w:rsid w:val="005D67D3"/>
    <w:rsid w:val="005D731A"/>
    <w:rsid w:val="005D7DC4"/>
    <w:rsid w:val="005E4376"/>
    <w:rsid w:val="005E5B8D"/>
    <w:rsid w:val="005E6506"/>
    <w:rsid w:val="005E6D1E"/>
    <w:rsid w:val="005E708F"/>
    <w:rsid w:val="005E719E"/>
    <w:rsid w:val="005F1C47"/>
    <w:rsid w:val="005F7220"/>
    <w:rsid w:val="005F7584"/>
    <w:rsid w:val="00600C8F"/>
    <w:rsid w:val="006021F7"/>
    <w:rsid w:val="00604377"/>
    <w:rsid w:val="006060AC"/>
    <w:rsid w:val="0060789D"/>
    <w:rsid w:val="00624C80"/>
    <w:rsid w:val="00630651"/>
    <w:rsid w:val="006359D1"/>
    <w:rsid w:val="00635CED"/>
    <w:rsid w:val="006415F8"/>
    <w:rsid w:val="00644445"/>
    <w:rsid w:val="00645707"/>
    <w:rsid w:val="00645A1F"/>
    <w:rsid w:val="00646FE6"/>
    <w:rsid w:val="00647A25"/>
    <w:rsid w:val="00655BCD"/>
    <w:rsid w:val="00664D84"/>
    <w:rsid w:val="00665E08"/>
    <w:rsid w:val="00677538"/>
    <w:rsid w:val="0067777B"/>
    <w:rsid w:val="006808F8"/>
    <w:rsid w:val="00684D02"/>
    <w:rsid w:val="006856E6"/>
    <w:rsid w:val="006900F9"/>
    <w:rsid w:val="00690981"/>
    <w:rsid w:val="006A1769"/>
    <w:rsid w:val="006A2F43"/>
    <w:rsid w:val="006A7DC0"/>
    <w:rsid w:val="006B3AF4"/>
    <w:rsid w:val="006B4F15"/>
    <w:rsid w:val="006B594F"/>
    <w:rsid w:val="006C1ADC"/>
    <w:rsid w:val="006C2295"/>
    <w:rsid w:val="006C3FFD"/>
    <w:rsid w:val="006D3953"/>
    <w:rsid w:val="006D5044"/>
    <w:rsid w:val="006E4091"/>
    <w:rsid w:val="006E68E9"/>
    <w:rsid w:val="006E75F0"/>
    <w:rsid w:val="006F1F09"/>
    <w:rsid w:val="006F21F7"/>
    <w:rsid w:val="006F3A2B"/>
    <w:rsid w:val="006F561F"/>
    <w:rsid w:val="006F58F1"/>
    <w:rsid w:val="006F59F2"/>
    <w:rsid w:val="00705853"/>
    <w:rsid w:val="0071078F"/>
    <w:rsid w:val="00710E14"/>
    <w:rsid w:val="007163CC"/>
    <w:rsid w:val="00717454"/>
    <w:rsid w:val="0072299D"/>
    <w:rsid w:val="00724CC2"/>
    <w:rsid w:val="007318EF"/>
    <w:rsid w:val="00733BA5"/>
    <w:rsid w:val="00744AA7"/>
    <w:rsid w:val="00747B4B"/>
    <w:rsid w:val="007578AC"/>
    <w:rsid w:val="00760E39"/>
    <w:rsid w:val="007735EE"/>
    <w:rsid w:val="00774F6F"/>
    <w:rsid w:val="00791572"/>
    <w:rsid w:val="007967C9"/>
    <w:rsid w:val="007A0F7F"/>
    <w:rsid w:val="007A4F4C"/>
    <w:rsid w:val="007A5098"/>
    <w:rsid w:val="007B38C6"/>
    <w:rsid w:val="007C698C"/>
    <w:rsid w:val="007C704C"/>
    <w:rsid w:val="007D2AC2"/>
    <w:rsid w:val="007D7D81"/>
    <w:rsid w:val="007E21EE"/>
    <w:rsid w:val="007E55B0"/>
    <w:rsid w:val="007F145D"/>
    <w:rsid w:val="008049B0"/>
    <w:rsid w:val="00805915"/>
    <w:rsid w:val="008074BA"/>
    <w:rsid w:val="00810640"/>
    <w:rsid w:val="00810800"/>
    <w:rsid w:val="0081107E"/>
    <w:rsid w:val="00811BD8"/>
    <w:rsid w:val="00812CA6"/>
    <w:rsid w:val="00823BD8"/>
    <w:rsid w:val="00827DAF"/>
    <w:rsid w:val="00831E95"/>
    <w:rsid w:val="00833711"/>
    <w:rsid w:val="008348FA"/>
    <w:rsid w:val="00834A74"/>
    <w:rsid w:val="0084500A"/>
    <w:rsid w:val="00853532"/>
    <w:rsid w:val="00855B98"/>
    <w:rsid w:val="00856562"/>
    <w:rsid w:val="00856820"/>
    <w:rsid w:val="00856A68"/>
    <w:rsid w:val="0086212B"/>
    <w:rsid w:val="00862D1C"/>
    <w:rsid w:val="00862F32"/>
    <w:rsid w:val="00863D28"/>
    <w:rsid w:val="00870120"/>
    <w:rsid w:val="0087256C"/>
    <w:rsid w:val="00875111"/>
    <w:rsid w:val="00876214"/>
    <w:rsid w:val="00880B96"/>
    <w:rsid w:val="00881231"/>
    <w:rsid w:val="00884A09"/>
    <w:rsid w:val="008857C1"/>
    <w:rsid w:val="008872B5"/>
    <w:rsid w:val="00894276"/>
    <w:rsid w:val="008964E2"/>
    <w:rsid w:val="008B11FF"/>
    <w:rsid w:val="008B431A"/>
    <w:rsid w:val="008B79A1"/>
    <w:rsid w:val="008C74DE"/>
    <w:rsid w:val="008D0B4C"/>
    <w:rsid w:val="008D1B79"/>
    <w:rsid w:val="008D2FF2"/>
    <w:rsid w:val="008E2D10"/>
    <w:rsid w:val="008E4E89"/>
    <w:rsid w:val="008F2093"/>
    <w:rsid w:val="0090024D"/>
    <w:rsid w:val="00900836"/>
    <w:rsid w:val="00901F17"/>
    <w:rsid w:val="009125B7"/>
    <w:rsid w:val="00917BB4"/>
    <w:rsid w:val="009253B6"/>
    <w:rsid w:val="00932769"/>
    <w:rsid w:val="00933792"/>
    <w:rsid w:val="00942683"/>
    <w:rsid w:val="00951B7D"/>
    <w:rsid w:val="00953DED"/>
    <w:rsid w:val="00960D44"/>
    <w:rsid w:val="00963A84"/>
    <w:rsid w:val="00964CB6"/>
    <w:rsid w:val="00970A5A"/>
    <w:rsid w:val="009723E0"/>
    <w:rsid w:val="00973E27"/>
    <w:rsid w:val="0097502F"/>
    <w:rsid w:val="009818D9"/>
    <w:rsid w:val="00981F6D"/>
    <w:rsid w:val="00982C6E"/>
    <w:rsid w:val="00982DED"/>
    <w:rsid w:val="009857DE"/>
    <w:rsid w:val="00986F2A"/>
    <w:rsid w:val="00992F1A"/>
    <w:rsid w:val="009942E0"/>
    <w:rsid w:val="009951EE"/>
    <w:rsid w:val="00995AB7"/>
    <w:rsid w:val="009A26C6"/>
    <w:rsid w:val="009A29E2"/>
    <w:rsid w:val="009A2FAC"/>
    <w:rsid w:val="009B29FD"/>
    <w:rsid w:val="009B67B9"/>
    <w:rsid w:val="009D19EC"/>
    <w:rsid w:val="009D49B6"/>
    <w:rsid w:val="009D54C3"/>
    <w:rsid w:val="009E31DD"/>
    <w:rsid w:val="009E3476"/>
    <w:rsid w:val="009E6171"/>
    <w:rsid w:val="009F3D5C"/>
    <w:rsid w:val="009F7BFF"/>
    <w:rsid w:val="00A05765"/>
    <w:rsid w:val="00A0731B"/>
    <w:rsid w:val="00A16027"/>
    <w:rsid w:val="00A22A53"/>
    <w:rsid w:val="00A24885"/>
    <w:rsid w:val="00A31712"/>
    <w:rsid w:val="00A37FDB"/>
    <w:rsid w:val="00A4287A"/>
    <w:rsid w:val="00A432BF"/>
    <w:rsid w:val="00A456D3"/>
    <w:rsid w:val="00A5219F"/>
    <w:rsid w:val="00A578BB"/>
    <w:rsid w:val="00A60FB0"/>
    <w:rsid w:val="00A61C6C"/>
    <w:rsid w:val="00A756C2"/>
    <w:rsid w:val="00A82EF4"/>
    <w:rsid w:val="00A858D4"/>
    <w:rsid w:val="00AA0824"/>
    <w:rsid w:val="00AA2741"/>
    <w:rsid w:val="00AA5EC7"/>
    <w:rsid w:val="00AC0689"/>
    <w:rsid w:val="00AC461B"/>
    <w:rsid w:val="00AD2669"/>
    <w:rsid w:val="00AD2745"/>
    <w:rsid w:val="00AD278C"/>
    <w:rsid w:val="00AD2C4B"/>
    <w:rsid w:val="00AD546C"/>
    <w:rsid w:val="00AD5D27"/>
    <w:rsid w:val="00AE3937"/>
    <w:rsid w:val="00AE52F4"/>
    <w:rsid w:val="00AE5843"/>
    <w:rsid w:val="00B0259E"/>
    <w:rsid w:val="00B0317B"/>
    <w:rsid w:val="00B04ADA"/>
    <w:rsid w:val="00B06624"/>
    <w:rsid w:val="00B06AF3"/>
    <w:rsid w:val="00B06E5B"/>
    <w:rsid w:val="00B11D83"/>
    <w:rsid w:val="00B22974"/>
    <w:rsid w:val="00B23476"/>
    <w:rsid w:val="00B2605E"/>
    <w:rsid w:val="00B2717A"/>
    <w:rsid w:val="00B32BDE"/>
    <w:rsid w:val="00B33F1D"/>
    <w:rsid w:val="00B35E1A"/>
    <w:rsid w:val="00B3718F"/>
    <w:rsid w:val="00B4572D"/>
    <w:rsid w:val="00B46863"/>
    <w:rsid w:val="00B4703D"/>
    <w:rsid w:val="00B50251"/>
    <w:rsid w:val="00B5332C"/>
    <w:rsid w:val="00B53613"/>
    <w:rsid w:val="00B62426"/>
    <w:rsid w:val="00B65A96"/>
    <w:rsid w:val="00B7164A"/>
    <w:rsid w:val="00B74503"/>
    <w:rsid w:val="00B76020"/>
    <w:rsid w:val="00B7632C"/>
    <w:rsid w:val="00B85DA8"/>
    <w:rsid w:val="00B97287"/>
    <w:rsid w:val="00BA4401"/>
    <w:rsid w:val="00BA5E2A"/>
    <w:rsid w:val="00BA6CA7"/>
    <w:rsid w:val="00BB3C97"/>
    <w:rsid w:val="00BB65C2"/>
    <w:rsid w:val="00BB751A"/>
    <w:rsid w:val="00BC3B7C"/>
    <w:rsid w:val="00BC6F43"/>
    <w:rsid w:val="00BD7FD3"/>
    <w:rsid w:val="00BE010B"/>
    <w:rsid w:val="00BE594B"/>
    <w:rsid w:val="00BF128C"/>
    <w:rsid w:val="00BF4447"/>
    <w:rsid w:val="00C015CC"/>
    <w:rsid w:val="00C05F60"/>
    <w:rsid w:val="00C104F5"/>
    <w:rsid w:val="00C148B1"/>
    <w:rsid w:val="00C21471"/>
    <w:rsid w:val="00C321E1"/>
    <w:rsid w:val="00C408AB"/>
    <w:rsid w:val="00C40D57"/>
    <w:rsid w:val="00C4475F"/>
    <w:rsid w:val="00C51136"/>
    <w:rsid w:val="00C538F7"/>
    <w:rsid w:val="00C545D5"/>
    <w:rsid w:val="00C5465F"/>
    <w:rsid w:val="00C55ABF"/>
    <w:rsid w:val="00C55AD6"/>
    <w:rsid w:val="00C55EA5"/>
    <w:rsid w:val="00C56DB4"/>
    <w:rsid w:val="00C60E86"/>
    <w:rsid w:val="00C61F86"/>
    <w:rsid w:val="00C62F6C"/>
    <w:rsid w:val="00C637EB"/>
    <w:rsid w:val="00C668B4"/>
    <w:rsid w:val="00C75299"/>
    <w:rsid w:val="00C77D54"/>
    <w:rsid w:val="00C82FFE"/>
    <w:rsid w:val="00C85395"/>
    <w:rsid w:val="00C90944"/>
    <w:rsid w:val="00C94F86"/>
    <w:rsid w:val="00CA7E20"/>
    <w:rsid w:val="00CC7320"/>
    <w:rsid w:val="00CD5C96"/>
    <w:rsid w:val="00CD6927"/>
    <w:rsid w:val="00CD738F"/>
    <w:rsid w:val="00CE4017"/>
    <w:rsid w:val="00CE57A4"/>
    <w:rsid w:val="00CF458D"/>
    <w:rsid w:val="00CF54DE"/>
    <w:rsid w:val="00CF7272"/>
    <w:rsid w:val="00CF7653"/>
    <w:rsid w:val="00D008A2"/>
    <w:rsid w:val="00D01D69"/>
    <w:rsid w:val="00D05361"/>
    <w:rsid w:val="00D10BE8"/>
    <w:rsid w:val="00D112AA"/>
    <w:rsid w:val="00D12C56"/>
    <w:rsid w:val="00D15978"/>
    <w:rsid w:val="00D15A7C"/>
    <w:rsid w:val="00D20E36"/>
    <w:rsid w:val="00D23887"/>
    <w:rsid w:val="00D2751B"/>
    <w:rsid w:val="00D313AF"/>
    <w:rsid w:val="00D3318C"/>
    <w:rsid w:val="00D4089B"/>
    <w:rsid w:val="00D54955"/>
    <w:rsid w:val="00D5675D"/>
    <w:rsid w:val="00D60CD1"/>
    <w:rsid w:val="00D61979"/>
    <w:rsid w:val="00D63A58"/>
    <w:rsid w:val="00D70F8D"/>
    <w:rsid w:val="00D73D1A"/>
    <w:rsid w:val="00D75970"/>
    <w:rsid w:val="00D77EBE"/>
    <w:rsid w:val="00D81684"/>
    <w:rsid w:val="00D83000"/>
    <w:rsid w:val="00D878F3"/>
    <w:rsid w:val="00D909B4"/>
    <w:rsid w:val="00D9101A"/>
    <w:rsid w:val="00D912B1"/>
    <w:rsid w:val="00D91A86"/>
    <w:rsid w:val="00D945A8"/>
    <w:rsid w:val="00D95BBC"/>
    <w:rsid w:val="00D97971"/>
    <w:rsid w:val="00DA06F6"/>
    <w:rsid w:val="00DA3223"/>
    <w:rsid w:val="00DB06F7"/>
    <w:rsid w:val="00DB2F5B"/>
    <w:rsid w:val="00DB53E3"/>
    <w:rsid w:val="00DC0A25"/>
    <w:rsid w:val="00DD1FE7"/>
    <w:rsid w:val="00DD7C68"/>
    <w:rsid w:val="00DF0A97"/>
    <w:rsid w:val="00DF2702"/>
    <w:rsid w:val="00E0005E"/>
    <w:rsid w:val="00E07F63"/>
    <w:rsid w:val="00E11C65"/>
    <w:rsid w:val="00E20651"/>
    <w:rsid w:val="00E224C8"/>
    <w:rsid w:val="00E2381A"/>
    <w:rsid w:val="00E34376"/>
    <w:rsid w:val="00E4273B"/>
    <w:rsid w:val="00E42B22"/>
    <w:rsid w:val="00E44FB5"/>
    <w:rsid w:val="00E50FE9"/>
    <w:rsid w:val="00E5385B"/>
    <w:rsid w:val="00E621FB"/>
    <w:rsid w:val="00E62839"/>
    <w:rsid w:val="00E737AF"/>
    <w:rsid w:val="00E7562D"/>
    <w:rsid w:val="00E83010"/>
    <w:rsid w:val="00E83747"/>
    <w:rsid w:val="00E93F59"/>
    <w:rsid w:val="00EA0F41"/>
    <w:rsid w:val="00EA1439"/>
    <w:rsid w:val="00EA374D"/>
    <w:rsid w:val="00EA3FB9"/>
    <w:rsid w:val="00EA510D"/>
    <w:rsid w:val="00EA6631"/>
    <w:rsid w:val="00EA7056"/>
    <w:rsid w:val="00EC235D"/>
    <w:rsid w:val="00EC524E"/>
    <w:rsid w:val="00ED1111"/>
    <w:rsid w:val="00ED17E6"/>
    <w:rsid w:val="00ED19CC"/>
    <w:rsid w:val="00ED6549"/>
    <w:rsid w:val="00EE0A12"/>
    <w:rsid w:val="00EE4E0B"/>
    <w:rsid w:val="00EE5FF6"/>
    <w:rsid w:val="00EF0698"/>
    <w:rsid w:val="00EF3B85"/>
    <w:rsid w:val="00EF4E9E"/>
    <w:rsid w:val="00EF5A69"/>
    <w:rsid w:val="00F001E7"/>
    <w:rsid w:val="00F009DB"/>
    <w:rsid w:val="00F04E72"/>
    <w:rsid w:val="00F1355C"/>
    <w:rsid w:val="00F16600"/>
    <w:rsid w:val="00F17237"/>
    <w:rsid w:val="00F17FDC"/>
    <w:rsid w:val="00F25166"/>
    <w:rsid w:val="00F2559A"/>
    <w:rsid w:val="00F436E4"/>
    <w:rsid w:val="00F4552F"/>
    <w:rsid w:val="00F51E8A"/>
    <w:rsid w:val="00F53F70"/>
    <w:rsid w:val="00F72EC9"/>
    <w:rsid w:val="00F759B0"/>
    <w:rsid w:val="00F75CC5"/>
    <w:rsid w:val="00F82493"/>
    <w:rsid w:val="00F849EB"/>
    <w:rsid w:val="00F86170"/>
    <w:rsid w:val="00F927B3"/>
    <w:rsid w:val="00F932AF"/>
    <w:rsid w:val="00F9615D"/>
    <w:rsid w:val="00F96381"/>
    <w:rsid w:val="00FB4485"/>
    <w:rsid w:val="00FC2F62"/>
    <w:rsid w:val="00FC316E"/>
    <w:rsid w:val="00FC5A20"/>
    <w:rsid w:val="00FD097E"/>
    <w:rsid w:val="00FD2538"/>
    <w:rsid w:val="00FD62A6"/>
    <w:rsid w:val="00FE0764"/>
    <w:rsid w:val="00FE3727"/>
    <w:rsid w:val="00FE52DA"/>
    <w:rsid w:val="00FE5C05"/>
    <w:rsid w:val="00FF043C"/>
    <w:rsid w:val="00FF0ED2"/>
    <w:rsid w:val="00FF1169"/>
    <w:rsid w:val="00FF1E26"/>
    <w:rsid w:val="00FF4561"/>
    <w:rsid w:val="00FF7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A7E4"/>
  <w15:docId w15:val="{C28FD518-7A1F-40F1-9421-90675942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651"/>
    <w:rPr>
      <w:sz w:val="18"/>
      <w:szCs w:val="18"/>
    </w:rPr>
  </w:style>
  <w:style w:type="paragraph" w:styleId="a4">
    <w:name w:val="footer"/>
    <w:basedOn w:val="a"/>
    <w:link w:val="Char0"/>
    <w:uiPriority w:val="99"/>
    <w:unhideWhenUsed/>
    <w:rsid w:val="00E20651"/>
    <w:pPr>
      <w:tabs>
        <w:tab w:val="center" w:pos="4153"/>
        <w:tab w:val="right" w:pos="8306"/>
      </w:tabs>
      <w:snapToGrid w:val="0"/>
      <w:jc w:val="left"/>
    </w:pPr>
    <w:rPr>
      <w:sz w:val="18"/>
      <w:szCs w:val="18"/>
    </w:rPr>
  </w:style>
  <w:style w:type="character" w:customStyle="1" w:styleId="Char0">
    <w:name w:val="页脚 Char"/>
    <w:basedOn w:val="a0"/>
    <w:link w:val="a4"/>
    <w:uiPriority w:val="99"/>
    <w:rsid w:val="00E20651"/>
    <w:rPr>
      <w:sz w:val="18"/>
      <w:szCs w:val="18"/>
    </w:rPr>
  </w:style>
  <w:style w:type="character" w:customStyle="1" w:styleId="skip">
    <w:name w:val="skip"/>
    <w:basedOn w:val="a0"/>
    <w:rsid w:val="00123920"/>
  </w:style>
  <w:style w:type="character" w:styleId="a5">
    <w:name w:val="Hyperlink"/>
    <w:basedOn w:val="a0"/>
    <w:uiPriority w:val="99"/>
    <w:unhideWhenUsed/>
    <w:rsid w:val="00123920"/>
    <w:rPr>
      <w:color w:val="0000FF"/>
      <w:u w:val="single"/>
    </w:rPr>
  </w:style>
  <w:style w:type="character" w:customStyle="1" w:styleId="tran">
    <w:name w:val="tran"/>
    <w:basedOn w:val="a0"/>
    <w:rsid w:val="00C55EA5"/>
  </w:style>
  <w:style w:type="character" w:customStyle="1" w:styleId="apple-converted-space">
    <w:name w:val="apple-converted-space"/>
    <w:basedOn w:val="a0"/>
    <w:rsid w:val="00C55EA5"/>
  </w:style>
  <w:style w:type="character" w:customStyle="1" w:styleId="A40">
    <w:name w:val="A4"/>
    <w:uiPriority w:val="99"/>
    <w:rsid w:val="002A38E1"/>
    <w:rPr>
      <w:rFonts w:cs="Franklin Gothic Book"/>
      <w:i/>
      <w:iCs/>
      <w:color w:val="221E1F"/>
      <w:sz w:val="10"/>
      <w:szCs w:val="10"/>
    </w:rPr>
  </w:style>
  <w:style w:type="paragraph" w:customStyle="1" w:styleId="EndNoteBibliographyTitle">
    <w:name w:val="EndNote Bibliography Title"/>
    <w:basedOn w:val="a"/>
    <w:link w:val="EndNoteBibliographyTitleChar"/>
    <w:rsid w:val="006F21F7"/>
    <w:pPr>
      <w:jc w:val="center"/>
    </w:pPr>
    <w:rPr>
      <w:rFonts w:ascii="Calibri" w:hAnsi="Calibri"/>
      <w:noProof/>
      <w:sz w:val="20"/>
    </w:rPr>
  </w:style>
  <w:style w:type="character" w:customStyle="1" w:styleId="EndNoteBibliographyTitleChar">
    <w:name w:val="EndNote Bibliography Title Char"/>
    <w:basedOn w:val="a0"/>
    <w:link w:val="EndNoteBibliographyTitle"/>
    <w:rsid w:val="006F21F7"/>
    <w:rPr>
      <w:rFonts w:ascii="Calibri" w:hAnsi="Calibri"/>
      <w:noProof/>
      <w:sz w:val="20"/>
    </w:rPr>
  </w:style>
  <w:style w:type="paragraph" w:customStyle="1" w:styleId="EndNoteBibliography">
    <w:name w:val="EndNote Bibliography"/>
    <w:basedOn w:val="a"/>
    <w:link w:val="EndNoteBibliographyChar"/>
    <w:qFormat/>
    <w:rsid w:val="006F21F7"/>
    <w:rPr>
      <w:rFonts w:ascii="Calibri" w:hAnsi="Calibri"/>
      <w:noProof/>
      <w:sz w:val="20"/>
    </w:rPr>
  </w:style>
  <w:style w:type="character" w:customStyle="1" w:styleId="EndNoteBibliographyChar">
    <w:name w:val="EndNote Bibliography Char"/>
    <w:basedOn w:val="a0"/>
    <w:link w:val="EndNoteBibliography"/>
    <w:rsid w:val="006F21F7"/>
    <w:rPr>
      <w:rFonts w:ascii="Calibri" w:hAnsi="Calibri"/>
      <w:noProof/>
      <w:sz w:val="20"/>
    </w:rPr>
  </w:style>
  <w:style w:type="paragraph" w:styleId="a6">
    <w:name w:val="Balloon Text"/>
    <w:basedOn w:val="a"/>
    <w:link w:val="Char1"/>
    <w:uiPriority w:val="99"/>
    <w:semiHidden/>
    <w:unhideWhenUsed/>
    <w:rsid w:val="005241D8"/>
    <w:pPr>
      <w:jc w:val="left"/>
    </w:pPr>
    <w:rPr>
      <w:rFonts w:ascii="Tahoma" w:hAnsi="Tahoma" w:cs="Tahoma"/>
      <w:sz w:val="16"/>
      <w:szCs w:val="18"/>
    </w:rPr>
  </w:style>
  <w:style w:type="character" w:customStyle="1" w:styleId="Char1">
    <w:name w:val="批注框文本 Char"/>
    <w:basedOn w:val="a0"/>
    <w:link w:val="a6"/>
    <w:uiPriority w:val="99"/>
    <w:semiHidden/>
    <w:rsid w:val="005241D8"/>
    <w:rPr>
      <w:rFonts w:ascii="Tahoma" w:hAnsi="Tahoma" w:cs="Tahoma"/>
      <w:sz w:val="16"/>
      <w:szCs w:val="18"/>
    </w:rPr>
  </w:style>
  <w:style w:type="paragraph" w:styleId="a7">
    <w:name w:val="List Paragraph"/>
    <w:basedOn w:val="a"/>
    <w:uiPriority w:val="34"/>
    <w:qFormat/>
    <w:rsid w:val="00BB65C2"/>
    <w:pPr>
      <w:ind w:firstLineChars="200" w:firstLine="420"/>
    </w:pPr>
  </w:style>
  <w:style w:type="character" w:styleId="a8">
    <w:name w:val="annotation reference"/>
    <w:basedOn w:val="a0"/>
    <w:uiPriority w:val="99"/>
    <w:unhideWhenUsed/>
    <w:qFormat/>
    <w:rsid w:val="00EA1439"/>
    <w:rPr>
      <w:sz w:val="16"/>
      <w:szCs w:val="16"/>
    </w:rPr>
  </w:style>
  <w:style w:type="paragraph" w:styleId="a9">
    <w:name w:val="annotation text"/>
    <w:basedOn w:val="a"/>
    <w:link w:val="Char10"/>
    <w:uiPriority w:val="99"/>
    <w:unhideWhenUsed/>
    <w:qFormat/>
    <w:rsid w:val="00EA1439"/>
    <w:rPr>
      <w:sz w:val="20"/>
      <w:szCs w:val="20"/>
    </w:rPr>
  </w:style>
  <w:style w:type="character" w:customStyle="1" w:styleId="Char10">
    <w:name w:val="批注文字 Char1"/>
    <w:basedOn w:val="a0"/>
    <w:link w:val="a9"/>
    <w:uiPriority w:val="99"/>
    <w:semiHidden/>
    <w:rsid w:val="00EA1439"/>
    <w:rPr>
      <w:sz w:val="20"/>
      <w:szCs w:val="20"/>
    </w:rPr>
  </w:style>
  <w:style w:type="paragraph" w:styleId="aa">
    <w:name w:val="annotation subject"/>
    <w:basedOn w:val="a9"/>
    <w:next w:val="a9"/>
    <w:link w:val="Char2"/>
    <w:uiPriority w:val="99"/>
    <w:semiHidden/>
    <w:unhideWhenUsed/>
    <w:rsid w:val="00EA1439"/>
    <w:rPr>
      <w:b/>
      <w:bCs/>
    </w:rPr>
  </w:style>
  <w:style w:type="character" w:customStyle="1" w:styleId="Char2">
    <w:name w:val="批注主题 Char"/>
    <w:basedOn w:val="Char10"/>
    <w:link w:val="aa"/>
    <w:uiPriority w:val="99"/>
    <w:semiHidden/>
    <w:rsid w:val="00EA1439"/>
    <w:rPr>
      <w:b/>
      <w:bCs/>
      <w:sz w:val="20"/>
      <w:szCs w:val="20"/>
    </w:rPr>
  </w:style>
  <w:style w:type="paragraph" w:styleId="ab">
    <w:name w:val="Revision"/>
    <w:hidden/>
    <w:uiPriority w:val="99"/>
    <w:semiHidden/>
    <w:rsid w:val="006900F9"/>
  </w:style>
  <w:style w:type="paragraph" w:customStyle="1" w:styleId="BodyA">
    <w:name w:val="Body A"/>
    <w:rsid w:val="004B64CF"/>
    <w:pPr>
      <w:pBdr>
        <w:top w:val="nil"/>
        <w:left w:val="nil"/>
        <w:bottom w:val="nil"/>
        <w:right w:val="nil"/>
        <w:between w:val="nil"/>
        <w:bar w:val="nil"/>
      </w:pBdr>
    </w:pPr>
    <w:rPr>
      <w:rFonts w:ascii="Calibri" w:eastAsia="Calibri" w:hAnsi="Calibri" w:cs="Calibri"/>
      <w:color w:val="000000"/>
      <w:kern w:val="0"/>
      <w:sz w:val="22"/>
      <w:u w:color="000000"/>
      <w:bdr w:val="nil"/>
      <w:lang w:eastAsia="en-AU"/>
    </w:rPr>
  </w:style>
  <w:style w:type="character" w:customStyle="1" w:styleId="Char3">
    <w:name w:val="批注文字 Char"/>
    <w:uiPriority w:val="99"/>
    <w:locked/>
    <w:rsid w:val="004B64CF"/>
    <w:rPr>
      <w:kern w:val="2"/>
      <w:sz w:val="21"/>
    </w:rPr>
  </w:style>
  <w:style w:type="paragraph" w:styleId="ac">
    <w:name w:val="Plain Text"/>
    <w:basedOn w:val="a"/>
    <w:link w:val="Char4"/>
    <w:rsid w:val="00C51136"/>
    <w:rPr>
      <w:rFonts w:ascii="宋体" w:eastAsia="宋体" w:hAnsi="Courier New" w:cs="Courier New"/>
      <w:szCs w:val="21"/>
    </w:rPr>
  </w:style>
  <w:style w:type="character" w:customStyle="1" w:styleId="ad">
    <w:name w:val="纯文本 字符"/>
    <w:basedOn w:val="a0"/>
    <w:uiPriority w:val="99"/>
    <w:semiHidden/>
    <w:rsid w:val="00C51136"/>
    <w:rPr>
      <w:rFonts w:asciiTheme="minorEastAsia" w:hAnsi="Courier New" w:cs="Courier New"/>
    </w:rPr>
  </w:style>
  <w:style w:type="character" w:customStyle="1" w:styleId="Char4">
    <w:name w:val="纯文本 Char"/>
    <w:link w:val="ac"/>
    <w:rsid w:val="00C51136"/>
    <w:rPr>
      <w:rFonts w:ascii="宋体" w:eastAsia="宋体" w:hAnsi="Courier New" w:cs="Courier New"/>
      <w:szCs w:val="21"/>
    </w:rPr>
  </w:style>
  <w:style w:type="paragraph" w:styleId="ae">
    <w:name w:val="Normal (Web)"/>
    <w:basedOn w:val="a"/>
    <w:uiPriority w:val="99"/>
    <w:unhideWhenUsed/>
    <w:rsid w:val="00C51136"/>
    <w:pPr>
      <w:widowControl/>
      <w:spacing w:before="100" w:beforeAutospacing="1" w:after="100" w:afterAutospacing="1"/>
      <w:jc w:val="left"/>
    </w:pPr>
    <w:rPr>
      <w:rFonts w:ascii="宋体" w:eastAsia="宋体" w:hAnsi="宋体" w:cs="宋体"/>
      <w:kern w:val="0"/>
      <w:sz w:val="24"/>
      <w:szCs w:val="24"/>
    </w:rPr>
  </w:style>
  <w:style w:type="character" w:styleId="af">
    <w:name w:val="Strong"/>
    <w:uiPriority w:val="22"/>
    <w:qFormat/>
    <w:rsid w:val="00C51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28493">
      <w:bodyDiv w:val="1"/>
      <w:marLeft w:val="0"/>
      <w:marRight w:val="0"/>
      <w:marTop w:val="0"/>
      <w:marBottom w:val="0"/>
      <w:divBdr>
        <w:top w:val="none" w:sz="0" w:space="0" w:color="auto"/>
        <w:left w:val="none" w:sz="0" w:space="0" w:color="auto"/>
        <w:bottom w:val="none" w:sz="0" w:space="0" w:color="auto"/>
        <w:right w:val="none" w:sz="0" w:space="0" w:color="auto"/>
      </w:divBdr>
    </w:div>
    <w:div w:id="957219386">
      <w:bodyDiv w:val="1"/>
      <w:marLeft w:val="0"/>
      <w:marRight w:val="0"/>
      <w:marTop w:val="0"/>
      <w:marBottom w:val="0"/>
      <w:divBdr>
        <w:top w:val="none" w:sz="0" w:space="0" w:color="auto"/>
        <w:left w:val="none" w:sz="0" w:space="0" w:color="auto"/>
        <w:bottom w:val="none" w:sz="0" w:space="0" w:color="auto"/>
        <w:right w:val="none" w:sz="0" w:space="0" w:color="auto"/>
      </w:divBdr>
    </w:div>
    <w:div w:id="1211958009">
      <w:bodyDiv w:val="1"/>
      <w:marLeft w:val="0"/>
      <w:marRight w:val="0"/>
      <w:marTop w:val="0"/>
      <w:marBottom w:val="0"/>
      <w:divBdr>
        <w:top w:val="none" w:sz="0" w:space="0" w:color="auto"/>
        <w:left w:val="none" w:sz="0" w:space="0" w:color="auto"/>
        <w:bottom w:val="none" w:sz="0" w:space="0" w:color="auto"/>
        <w:right w:val="none" w:sz="0" w:space="0" w:color="auto"/>
      </w:divBdr>
    </w:div>
    <w:div w:id="1274249011">
      <w:bodyDiv w:val="1"/>
      <w:marLeft w:val="0"/>
      <w:marRight w:val="0"/>
      <w:marTop w:val="0"/>
      <w:marBottom w:val="0"/>
      <w:divBdr>
        <w:top w:val="none" w:sz="0" w:space="0" w:color="auto"/>
        <w:left w:val="none" w:sz="0" w:space="0" w:color="auto"/>
        <w:bottom w:val="none" w:sz="0" w:space="0" w:color="auto"/>
        <w:right w:val="none" w:sz="0" w:space="0" w:color="auto"/>
      </w:divBdr>
    </w:div>
    <w:div w:id="14037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xiaoxiao1987@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1C49-2250-42F1-9121-8F2F84A4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shendu</Company>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 Tianqi</cp:lastModifiedBy>
  <cp:revision>3</cp:revision>
  <dcterms:created xsi:type="dcterms:W3CDTF">2019-06-23T10:34:00Z</dcterms:created>
  <dcterms:modified xsi:type="dcterms:W3CDTF">2019-06-23T10:35:00Z</dcterms:modified>
</cp:coreProperties>
</file>