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1CC3" w:rsidRPr="00B01A64" w:rsidRDefault="00E01CC3" w:rsidP="00E01CC3">
      <w:pPr>
        <w:spacing w:after="0" w:line="360" w:lineRule="auto"/>
        <w:jc w:val="both"/>
        <w:rPr>
          <w:rStyle w:val="fontstyle31"/>
          <w:rFonts w:eastAsiaTheme="minorEastAsia" w:cs="Times New Roman"/>
          <w:i/>
          <w:lang w:eastAsia="zh-CN"/>
        </w:rPr>
      </w:pPr>
      <w:r w:rsidRPr="00B01A64">
        <w:rPr>
          <w:rStyle w:val="fontstyle31"/>
          <w:rFonts w:eastAsiaTheme="minorEastAsia" w:cs="Times New Roman"/>
          <w:lang w:eastAsia="zh-CN"/>
        </w:rPr>
        <w:t xml:space="preserve">Name of </w:t>
      </w:r>
      <w:r w:rsidRPr="00B01A64">
        <w:rPr>
          <w:rStyle w:val="fontstyle31"/>
          <w:rFonts w:cs="Times New Roman"/>
          <w:b/>
          <w:lang w:eastAsia="zh-CN"/>
        </w:rPr>
        <w:t>Journal</w:t>
      </w:r>
      <w:r w:rsidRPr="00B01A64">
        <w:rPr>
          <w:rStyle w:val="fontstyle31"/>
          <w:rFonts w:eastAsiaTheme="minorEastAsia" w:cs="Times New Roman"/>
          <w:lang w:eastAsia="zh-CN"/>
        </w:rPr>
        <w:t xml:space="preserve">: </w:t>
      </w:r>
      <w:r w:rsidRPr="00B01A64">
        <w:rPr>
          <w:rStyle w:val="fontstyle31"/>
          <w:rFonts w:cs="Times New Roman"/>
          <w:i/>
          <w:lang w:eastAsia="zh-CN"/>
        </w:rPr>
        <w:t>World Journal of Gastrointestinal Endoscopy</w:t>
      </w:r>
    </w:p>
    <w:p w:rsidR="00E01CC3" w:rsidRPr="00B01A64" w:rsidRDefault="00E01CC3" w:rsidP="00E01CC3">
      <w:pPr>
        <w:spacing w:after="0" w:line="360" w:lineRule="auto"/>
        <w:jc w:val="both"/>
        <w:rPr>
          <w:rStyle w:val="fontstyle31"/>
          <w:rFonts w:eastAsia="DengXian" w:cs="Times New Roman"/>
          <w:lang w:eastAsia="zh-CN"/>
        </w:rPr>
      </w:pPr>
      <w:r w:rsidRPr="00B01A64">
        <w:rPr>
          <w:rStyle w:val="fontstyle31"/>
          <w:rFonts w:eastAsiaTheme="minorEastAsia" w:cs="Times New Roman"/>
          <w:lang w:eastAsia="zh-CN"/>
        </w:rPr>
        <w:t xml:space="preserve">Manuscript </w:t>
      </w:r>
      <w:r w:rsidRPr="00B01A64">
        <w:rPr>
          <w:rStyle w:val="fontstyle31"/>
          <w:rFonts w:cs="Times New Roman"/>
          <w:b/>
          <w:lang w:eastAsia="zh-CN"/>
        </w:rPr>
        <w:t>No</w:t>
      </w:r>
      <w:r w:rsidRPr="00B01A64">
        <w:rPr>
          <w:rStyle w:val="fontstyle31"/>
          <w:rFonts w:eastAsia="DengXian" w:cs="Times New Roman" w:hint="eastAsia"/>
          <w:b/>
          <w:lang w:eastAsia="zh-CN"/>
        </w:rPr>
        <w:t>:</w:t>
      </w:r>
      <w:r w:rsidRPr="00B01A64">
        <w:rPr>
          <w:rStyle w:val="fontstyle31"/>
          <w:rFonts w:eastAsiaTheme="minorEastAsia" w:cs="Times New Roman"/>
          <w:lang w:eastAsia="zh-CN"/>
        </w:rPr>
        <w:t xml:space="preserve"> 4</w:t>
      </w:r>
      <w:r w:rsidR="00B00CCE" w:rsidRPr="00B01A64">
        <w:rPr>
          <w:rStyle w:val="fontstyle31"/>
          <w:rFonts w:eastAsia="DengXian" w:cs="Times New Roman" w:hint="eastAsia"/>
          <w:lang w:eastAsia="zh-CN"/>
        </w:rPr>
        <w:t>6208</w:t>
      </w:r>
    </w:p>
    <w:p w:rsidR="00E01CC3" w:rsidRPr="00B01A64" w:rsidRDefault="00E01CC3" w:rsidP="00E01CC3">
      <w:pPr>
        <w:spacing w:after="0" w:line="360" w:lineRule="auto"/>
        <w:jc w:val="both"/>
        <w:rPr>
          <w:rStyle w:val="fontstyle31"/>
          <w:rFonts w:eastAsiaTheme="minorEastAsia" w:cs="Times New Roman"/>
          <w:lang w:eastAsia="zh-CN"/>
        </w:rPr>
      </w:pPr>
      <w:r w:rsidRPr="00B01A64">
        <w:rPr>
          <w:rStyle w:val="fontstyle31"/>
          <w:rFonts w:eastAsiaTheme="minorEastAsia" w:cs="Times New Roman"/>
          <w:lang w:eastAsia="zh-CN"/>
        </w:rPr>
        <w:t xml:space="preserve">Manuscript </w:t>
      </w:r>
      <w:r w:rsidRPr="00B01A64">
        <w:rPr>
          <w:rStyle w:val="fontstyle31"/>
          <w:rFonts w:cs="Times New Roman"/>
          <w:b/>
          <w:lang w:eastAsia="zh-CN"/>
        </w:rPr>
        <w:t>Type</w:t>
      </w:r>
      <w:r w:rsidRPr="00B01A64">
        <w:rPr>
          <w:rStyle w:val="fontstyle31"/>
          <w:rFonts w:eastAsiaTheme="minorEastAsia" w:cs="Times New Roman"/>
          <w:lang w:eastAsia="zh-CN"/>
        </w:rPr>
        <w:t xml:space="preserve">: </w:t>
      </w:r>
      <w:r w:rsidRPr="00B01A64">
        <w:rPr>
          <w:rStyle w:val="fontstyle31"/>
          <w:rFonts w:cs="Times New Roman"/>
          <w:lang w:eastAsia="zh-CN"/>
        </w:rPr>
        <w:t>MINIREVIEWS</w:t>
      </w:r>
    </w:p>
    <w:p w:rsidR="00E01CC3" w:rsidRPr="00B01A64" w:rsidRDefault="00E01CC3" w:rsidP="00E01CC3">
      <w:pPr>
        <w:spacing w:after="0" w:line="360" w:lineRule="auto"/>
        <w:jc w:val="both"/>
        <w:rPr>
          <w:rFonts w:ascii="Book Antiqua" w:eastAsia="DengXian" w:hAnsi="Book Antiqua" w:cs="Times New Roman"/>
          <w:b/>
          <w:bCs/>
          <w:sz w:val="24"/>
          <w:szCs w:val="24"/>
          <w:lang w:eastAsia="zh-CN"/>
        </w:rPr>
      </w:pPr>
    </w:p>
    <w:p w:rsidR="00AD2DF2" w:rsidRPr="00B01A64" w:rsidRDefault="00AD2DF2" w:rsidP="00E01CC3">
      <w:pPr>
        <w:spacing w:after="0" w:line="360" w:lineRule="auto"/>
        <w:jc w:val="both"/>
        <w:rPr>
          <w:rFonts w:ascii="Book Antiqua" w:eastAsia="DengXian" w:hAnsi="Book Antiqua" w:cs="Times New Roman"/>
          <w:b/>
          <w:bCs/>
          <w:sz w:val="24"/>
          <w:szCs w:val="24"/>
          <w:lang w:eastAsia="zh-CN"/>
        </w:rPr>
      </w:pPr>
      <w:r w:rsidRPr="00B01A64">
        <w:rPr>
          <w:rFonts w:ascii="Book Antiqua" w:hAnsi="Book Antiqua" w:cs="Times New Roman"/>
          <w:b/>
          <w:bCs/>
          <w:sz w:val="24"/>
          <w:szCs w:val="24"/>
        </w:rPr>
        <w:t xml:space="preserve">Colorectal endoscopic </w:t>
      </w:r>
      <w:proofErr w:type="spellStart"/>
      <w:r w:rsidRPr="00B01A64">
        <w:rPr>
          <w:rFonts w:ascii="Book Antiqua" w:hAnsi="Book Antiqua" w:cs="Times New Roman"/>
          <w:b/>
          <w:bCs/>
          <w:sz w:val="24"/>
          <w:szCs w:val="24"/>
        </w:rPr>
        <w:t>submucosal</w:t>
      </w:r>
      <w:proofErr w:type="spellEnd"/>
      <w:r w:rsidRPr="00B01A64">
        <w:rPr>
          <w:rFonts w:ascii="Book Antiqua" w:hAnsi="Book Antiqua" w:cs="Times New Roman"/>
          <w:b/>
          <w:bCs/>
          <w:sz w:val="24"/>
          <w:szCs w:val="24"/>
        </w:rPr>
        <w:t xml:space="preserve"> dissection in special locations</w:t>
      </w:r>
    </w:p>
    <w:p w:rsidR="00E01CC3" w:rsidRPr="00B01A64" w:rsidRDefault="00E01CC3" w:rsidP="00E01CC3">
      <w:pPr>
        <w:spacing w:after="0" w:line="360" w:lineRule="auto"/>
        <w:jc w:val="both"/>
        <w:rPr>
          <w:rFonts w:ascii="Book Antiqua" w:eastAsia="DengXian" w:hAnsi="Book Antiqua" w:cs="Times New Roman"/>
          <w:b/>
          <w:bCs/>
          <w:sz w:val="24"/>
          <w:szCs w:val="24"/>
          <w:lang w:eastAsia="zh-CN"/>
        </w:rPr>
      </w:pPr>
    </w:p>
    <w:p w:rsidR="00AD2DF2" w:rsidRPr="00B01A64" w:rsidRDefault="00E01CC3" w:rsidP="00E01CC3">
      <w:pPr>
        <w:spacing w:after="0" w:line="360" w:lineRule="auto"/>
        <w:jc w:val="both"/>
        <w:rPr>
          <w:rFonts w:ascii="Book Antiqua" w:hAnsi="Book Antiqua" w:cs="Angsana New"/>
          <w:bCs/>
          <w:sz w:val="24"/>
          <w:szCs w:val="24"/>
        </w:rPr>
      </w:pPr>
      <w:proofErr w:type="spellStart"/>
      <w:r w:rsidRPr="00B01A64">
        <w:rPr>
          <w:rFonts w:ascii="Book Antiqua" w:hAnsi="Book Antiqua" w:cs="Times New Roman"/>
          <w:bCs/>
          <w:iCs/>
          <w:sz w:val="24"/>
          <w:szCs w:val="24"/>
        </w:rPr>
        <w:t>Kaosombatwattana</w:t>
      </w:r>
      <w:proofErr w:type="spellEnd"/>
      <w:r w:rsidRPr="00B01A64">
        <w:rPr>
          <w:rFonts w:ascii="Book Antiqua" w:eastAsia="DengXian" w:hAnsi="Book Antiqua" w:cs="Times New Roman" w:hint="eastAsia"/>
          <w:bCs/>
          <w:iCs/>
          <w:sz w:val="24"/>
          <w:szCs w:val="24"/>
          <w:lang w:eastAsia="zh-CN"/>
        </w:rPr>
        <w:t xml:space="preserve"> U </w:t>
      </w:r>
      <w:r w:rsidRPr="00B01A64">
        <w:rPr>
          <w:rFonts w:ascii="Book Antiqua" w:eastAsia="DengXian" w:hAnsi="Book Antiqua" w:cs="Times New Roman" w:hint="eastAsia"/>
          <w:bCs/>
          <w:i/>
          <w:iCs/>
          <w:sz w:val="24"/>
          <w:szCs w:val="24"/>
          <w:lang w:eastAsia="zh-CN"/>
        </w:rPr>
        <w:t>et al</w:t>
      </w:r>
      <w:r w:rsidRPr="00B01A64">
        <w:rPr>
          <w:rFonts w:ascii="Book Antiqua" w:eastAsia="DengXian" w:hAnsi="Book Antiqua" w:cs="Times New Roman" w:hint="eastAsia"/>
          <w:bCs/>
          <w:iCs/>
          <w:sz w:val="24"/>
          <w:szCs w:val="24"/>
          <w:lang w:eastAsia="zh-CN"/>
        </w:rPr>
        <w:t xml:space="preserve">. </w:t>
      </w:r>
      <w:r w:rsidR="00AD2DF2" w:rsidRPr="00B01A64">
        <w:rPr>
          <w:rFonts w:ascii="Book Antiqua" w:hAnsi="Book Antiqua" w:cs="Times New Roman"/>
          <w:bCs/>
          <w:sz w:val="24"/>
          <w:szCs w:val="24"/>
        </w:rPr>
        <w:t>Techniques, outcomes, and a review of the literature</w:t>
      </w:r>
    </w:p>
    <w:p w:rsidR="00AD2DF2" w:rsidRPr="00B01A64" w:rsidRDefault="00AD2DF2" w:rsidP="00E01CC3">
      <w:pPr>
        <w:spacing w:after="0" w:line="360" w:lineRule="auto"/>
        <w:jc w:val="both"/>
        <w:rPr>
          <w:rFonts w:ascii="Book Antiqua" w:hAnsi="Book Antiqua" w:cs="Times New Roman"/>
          <w:b/>
          <w:bCs/>
          <w:sz w:val="24"/>
          <w:szCs w:val="24"/>
        </w:rPr>
      </w:pPr>
    </w:p>
    <w:p w:rsidR="00AD2DF2" w:rsidRPr="00B01A64" w:rsidRDefault="00AD2DF2" w:rsidP="00E01CC3">
      <w:pPr>
        <w:spacing w:after="0" w:line="360" w:lineRule="auto"/>
        <w:jc w:val="both"/>
        <w:rPr>
          <w:rFonts w:ascii="Book Antiqua" w:eastAsia="DengXian" w:hAnsi="Book Antiqua" w:cs="Times New Roman"/>
          <w:bCs/>
          <w:iCs/>
          <w:sz w:val="24"/>
          <w:szCs w:val="24"/>
          <w:vertAlign w:val="superscript"/>
          <w:lang w:eastAsia="zh-CN"/>
        </w:rPr>
      </w:pPr>
      <w:proofErr w:type="spellStart"/>
      <w:r w:rsidRPr="00B01A64">
        <w:rPr>
          <w:rFonts w:ascii="Book Antiqua" w:hAnsi="Book Antiqua" w:cs="Times New Roman"/>
          <w:bCs/>
          <w:iCs/>
          <w:sz w:val="24"/>
          <w:szCs w:val="24"/>
        </w:rPr>
        <w:t>Uayporn</w:t>
      </w:r>
      <w:proofErr w:type="spellEnd"/>
      <w:r w:rsidRPr="00B01A64">
        <w:rPr>
          <w:rFonts w:ascii="Book Antiqua" w:hAnsi="Book Antiqua" w:cs="Times New Roman"/>
          <w:bCs/>
          <w:iCs/>
          <w:sz w:val="24"/>
          <w:szCs w:val="24"/>
        </w:rPr>
        <w:t xml:space="preserve"> </w:t>
      </w:r>
      <w:proofErr w:type="spellStart"/>
      <w:r w:rsidRPr="00B01A64">
        <w:rPr>
          <w:rFonts w:ascii="Book Antiqua" w:hAnsi="Book Antiqua" w:cs="Times New Roman"/>
          <w:bCs/>
          <w:iCs/>
          <w:sz w:val="24"/>
          <w:szCs w:val="24"/>
        </w:rPr>
        <w:t>Kaosombatwattana</w:t>
      </w:r>
      <w:proofErr w:type="spellEnd"/>
      <w:r w:rsidRPr="00B01A64">
        <w:rPr>
          <w:rFonts w:ascii="Book Antiqua" w:hAnsi="Book Antiqua" w:cs="Times New Roman"/>
          <w:bCs/>
          <w:iCs/>
          <w:sz w:val="24"/>
          <w:szCs w:val="24"/>
        </w:rPr>
        <w:t xml:space="preserve">, Takeshi Yamamura, Masanao Nakamura, </w:t>
      </w:r>
      <w:proofErr w:type="spellStart"/>
      <w:r w:rsidRPr="00B01A64">
        <w:rPr>
          <w:rFonts w:ascii="Book Antiqua" w:hAnsi="Book Antiqua" w:cs="Times New Roman"/>
          <w:bCs/>
          <w:iCs/>
          <w:sz w:val="24"/>
          <w:szCs w:val="24"/>
        </w:rPr>
        <w:t>Yoshiki</w:t>
      </w:r>
      <w:proofErr w:type="spellEnd"/>
      <w:r w:rsidRPr="00B01A64">
        <w:rPr>
          <w:rFonts w:ascii="Book Antiqua" w:hAnsi="Book Antiqua" w:cs="Times New Roman"/>
          <w:bCs/>
          <w:iCs/>
          <w:sz w:val="24"/>
          <w:szCs w:val="24"/>
        </w:rPr>
        <w:t xml:space="preserve"> </w:t>
      </w:r>
      <w:proofErr w:type="spellStart"/>
      <w:r w:rsidRPr="00B01A64">
        <w:rPr>
          <w:rFonts w:ascii="Book Antiqua" w:hAnsi="Book Antiqua" w:cs="Times New Roman"/>
          <w:bCs/>
          <w:iCs/>
          <w:sz w:val="24"/>
          <w:szCs w:val="24"/>
        </w:rPr>
        <w:t>Hirooka</w:t>
      </w:r>
      <w:proofErr w:type="spellEnd"/>
      <w:r w:rsidRPr="00B01A64">
        <w:rPr>
          <w:rFonts w:ascii="Book Antiqua" w:hAnsi="Book Antiqua" w:cs="Times New Roman"/>
          <w:bCs/>
          <w:iCs/>
          <w:sz w:val="24"/>
          <w:szCs w:val="24"/>
        </w:rPr>
        <w:t xml:space="preserve">, </w:t>
      </w:r>
      <w:proofErr w:type="spellStart"/>
      <w:r w:rsidRPr="00B01A64">
        <w:rPr>
          <w:rFonts w:ascii="Book Antiqua" w:hAnsi="Book Antiqua" w:cs="Times New Roman"/>
          <w:bCs/>
          <w:iCs/>
          <w:sz w:val="24"/>
          <w:szCs w:val="24"/>
        </w:rPr>
        <w:t>Hidemi</w:t>
      </w:r>
      <w:proofErr w:type="spellEnd"/>
      <w:r w:rsidRPr="00B01A64">
        <w:rPr>
          <w:rFonts w:ascii="Book Antiqua" w:hAnsi="Book Antiqua" w:cs="Times New Roman"/>
          <w:bCs/>
          <w:iCs/>
          <w:sz w:val="24"/>
          <w:szCs w:val="24"/>
        </w:rPr>
        <w:t xml:space="preserve"> </w:t>
      </w:r>
      <w:proofErr w:type="spellStart"/>
      <w:r w:rsidRPr="00B01A64">
        <w:rPr>
          <w:rFonts w:ascii="Book Antiqua" w:hAnsi="Book Antiqua" w:cs="Times New Roman"/>
          <w:bCs/>
          <w:iCs/>
          <w:sz w:val="24"/>
          <w:szCs w:val="24"/>
        </w:rPr>
        <w:t>Goto</w:t>
      </w:r>
      <w:proofErr w:type="spellEnd"/>
    </w:p>
    <w:p w:rsidR="0060374D" w:rsidRPr="00B01A64" w:rsidRDefault="0060374D" w:rsidP="00E01CC3">
      <w:pPr>
        <w:spacing w:after="0" w:line="360" w:lineRule="auto"/>
        <w:jc w:val="both"/>
        <w:rPr>
          <w:rFonts w:ascii="Book Antiqua" w:eastAsia="DengXian" w:hAnsi="Book Antiqua" w:cs="Times New Roman"/>
          <w:b/>
          <w:bCs/>
          <w:iCs/>
          <w:sz w:val="24"/>
          <w:szCs w:val="24"/>
          <w:vertAlign w:val="superscript"/>
          <w:lang w:eastAsia="zh-CN"/>
        </w:rPr>
      </w:pPr>
    </w:p>
    <w:p w:rsidR="00AD2DF2" w:rsidRPr="00B01A64" w:rsidRDefault="0060374D" w:rsidP="0060374D">
      <w:pPr>
        <w:spacing w:after="0" w:line="360" w:lineRule="auto"/>
        <w:jc w:val="both"/>
        <w:rPr>
          <w:rFonts w:ascii="Book Antiqua" w:eastAsia="DengXian" w:hAnsi="Book Antiqua" w:cs="Times New Roman"/>
          <w:sz w:val="24"/>
          <w:szCs w:val="24"/>
          <w:lang w:eastAsia="zh-CN"/>
        </w:rPr>
      </w:pPr>
      <w:proofErr w:type="spellStart"/>
      <w:r w:rsidRPr="00B01A64">
        <w:rPr>
          <w:rFonts w:ascii="Book Antiqua" w:hAnsi="Book Antiqua" w:cs="Times New Roman"/>
          <w:b/>
          <w:bCs/>
          <w:iCs/>
          <w:sz w:val="24"/>
          <w:szCs w:val="24"/>
        </w:rPr>
        <w:t>Uayporn</w:t>
      </w:r>
      <w:proofErr w:type="spellEnd"/>
      <w:r w:rsidRPr="00B01A64">
        <w:rPr>
          <w:rFonts w:ascii="Book Antiqua" w:hAnsi="Book Antiqua" w:cs="Times New Roman"/>
          <w:b/>
          <w:bCs/>
          <w:iCs/>
          <w:sz w:val="24"/>
          <w:szCs w:val="24"/>
        </w:rPr>
        <w:t xml:space="preserve"> </w:t>
      </w:r>
      <w:proofErr w:type="spellStart"/>
      <w:r w:rsidRPr="00B01A64">
        <w:rPr>
          <w:rFonts w:ascii="Book Antiqua" w:hAnsi="Book Antiqua" w:cs="Times New Roman"/>
          <w:b/>
          <w:bCs/>
          <w:iCs/>
          <w:sz w:val="24"/>
          <w:szCs w:val="24"/>
        </w:rPr>
        <w:t>Kaosombatwattana</w:t>
      </w:r>
      <w:proofErr w:type="spellEnd"/>
      <w:r w:rsidRPr="00B01A64">
        <w:rPr>
          <w:rFonts w:ascii="Book Antiqua" w:eastAsia="DengXian" w:hAnsi="Book Antiqua" w:cs="Times New Roman" w:hint="eastAsia"/>
          <w:b/>
          <w:bCs/>
          <w:iCs/>
          <w:sz w:val="24"/>
          <w:szCs w:val="24"/>
          <w:lang w:eastAsia="zh-CN"/>
        </w:rPr>
        <w:t>,</w:t>
      </w:r>
      <w:r w:rsidRPr="00B01A64">
        <w:rPr>
          <w:rFonts w:ascii="Book Antiqua" w:hAnsi="Book Antiqua" w:cs="Times New Roman"/>
          <w:b/>
          <w:bCs/>
          <w:iCs/>
          <w:sz w:val="24"/>
          <w:szCs w:val="24"/>
        </w:rPr>
        <w:t xml:space="preserve"> Masanao Nakamura</w:t>
      </w:r>
      <w:r w:rsidRPr="00B01A64">
        <w:rPr>
          <w:rFonts w:ascii="Book Antiqua" w:eastAsia="DengXian" w:hAnsi="Book Antiqua" w:cs="Times New Roman" w:hint="eastAsia"/>
          <w:b/>
          <w:bCs/>
          <w:iCs/>
          <w:sz w:val="24"/>
          <w:szCs w:val="24"/>
          <w:lang w:eastAsia="zh-CN"/>
        </w:rPr>
        <w:t>,</w:t>
      </w:r>
      <w:r w:rsidRPr="00B01A64">
        <w:rPr>
          <w:rFonts w:ascii="Book Antiqua" w:hAnsi="Book Antiqua" w:cs="Times New Roman"/>
          <w:b/>
          <w:bCs/>
          <w:iCs/>
          <w:sz w:val="24"/>
          <w:szCs w:val="24"/>
        </w:rPr>
        <w:t xml:space="preserve"> </w:t>
      </w:r>
      <w:proofErr w:type="spellStart"/>
      <w:r w:rsidRPr="00B01A64">
        <w:rPr>
          <w:rFonts w:ascii="Book Antiqua" w:hAnsi="Book Antiqua" w:cs="Times New Roman"/>
          <w:b/>
          <w:bCs/>
          <w:iCs/>
          <w:sz w:val="24"/>
          <w:szCs w:val="24"/>
        </w:rPr>
        <w:t>Hidemi</w:t>
      </w:r>
      <w:proofErr w:type="spellEnd"/>
      <w:r w:rsidRPr="00B01A64">
        <w:rPr>
          <w:rFonts w:ascii="Book Antiqua" w:hAnsi="Book Antiqua" w:cs="Times New Roman"/>
          <w:b/>
          <w:bCs/>
          <w:iCs/>
          <w:sz w:val="24"/>
          <w:szCs w:val="24"/>
        </w:rPr>
        <w:t xml:space="preserve"> </w:t>
      </w:r>
      <w:proofErr w:type="spellStart"/>
      <w:r w:rsidRPr="00B01A64">
        <w:rPr>
          <w:rFonts w:ascii="Book Antiqua" w:hAnsi="Book Antiqua" w:cs="Times New Roman"/>
          <w:b/>
          <w:bCs/>
          <w:iCs/>
          <w:sz w:val="24"/>
          <w:szCs w:val="24"/>
        </w:rPr>
        <w:t>Goto</w:t>
      </w:r>
      <w:proofErr w:type="spellEnd"/>
      <w:r w:rsidRPr="00B01A64">
        <w:rPr>
          <w:rFonts w:ascii="Book Antiqua" w:eastAsia="DengXian" w:hAnsi="Book Antiqua" w:cs="Times New Roman" w:hint="eastAsia"/>
          <w:b/>
          <w:bCs/>
          <w:iCs/>
          <w:sz w:val="24"/>
          <w:szCs w:val="24"/>
          <w:lang w:eastAsia="zh-CN"/>
        </w:rPr>
        <w:t>,</w:t>
      </w:r>
      <w:r w:rsidRPr="00B01A64">
        <w:rPr>
          <w:rFonts w:ascii="Book Antiqua" w:hAnsi="Book Antiqua" w:cs="Times New Roman"/>
          <w:sz w:val="24"/>
          <w:szCs w:val="24"/>
        </w:rPr>
        <w:t xml:space="preserve"> </w:t>
      </w:r>
      <w:r w:rsidR="00AD2DF2" w:rsidRPr="00B01A64">
        <w:rPr>
          <w:rFonts w:ascii="Book Antiqua" w:hAnsi="Book Antiqua" w:cs="Times New Roman"/>
          <w:sz w:val="24"/>
          <w:szCs w:val="24"/>
        </w:rPr>
        <w:t xml:space="preserve">Department of Gastroenterology and </w:t>
      </w:r>
      <w:proofErr w:type="spellStart"/>
      <w:r w:rsidR="00AD2DF2" w:rsidRPr="00B01A64">
        <w:rPr>
          <w:rFonts w:ascii="Book Antiqua" w:hAnsi="Book Antiqua" w:cs="Times New Roman"/>
          <w:sz w:val="24"/>
          <w:szCs w:val="24"/>
        </w:rPr>
        <w:t>Hepatology</w:t>
      </w:r>
      <w:proofErr w:type="spellEnd"/>
      <w:r w:rsidR="00AD2DF2" w:rsidRPr="00B01A64">
        <w:rPr>
          <w:rFonts w:ascii="Book Antiqua" w:hAnsi="Book Antiqua" w:cs="Times New Roman"/>
          <w:sz w:val="24"/>
          <w:szCs w:val="24"/>
        </w:rPr>
        <w:t>, Nagoya University Graduate School of Medicine, Nagoya</w:t>
      </w:r>
      <w:r w:rsidRPr="00B01A64">
        <w:rPr>
          <w:rFonts w:ascii="Book Antiqua" w:eastAsia="DengXian" w:hAnsi="Book Antiqua" w:cs="Times New Roman" w:hint="eastAsia"/>
          <w:sz w:val="24"/>
          <w:szCs w:val="24"/>
          <w:lang w:eastAsia="zh-CN"/>
        </w:rPr>
        <w:t xml:space="preserve"> </w:t>
      </w:r>
      <w:r w:rsidRPr="00B01A64">
        <w:rPr>
          <w:rFonts w:ascii="Book Antiqua" w:eastAsia="DengXian" w:hAnsi="Book Antiqua" w:cs="Times New Roman"/>
          <w:sz w:val="24"/>
          <w:szCs w:val="24"/>
          <w:lang w:eastAsia="zh-CN"/>
        </w:rPr>
        <w:t>466-8560</w:t>
      </w:r>
      <w:r w:rsidR="00AD2DF2" w:rsidRPr="00B01A64">
        <w:rPr>
          <w:rFonts w:ascii="Book Antiqua" w:hAnsi="Book Antiqua" w:cs="Times New Roman"/>
          <w:sz w:val="24"/>
          <w:szCs w:val="24"/>
        </w:rPr>
        <w:t>, Japan</w:t>
      </w:r>
    </w:p>
    <w:p w:rsidR="0060374D" w:rsidRPr="00B01A64" w:rsidRDefault="0060374D" w:rsidP="0060374D">
      <w:pPr>
        <w:spacing w:after="0" w:line="360" w:lineRule="auto"/>
        <w:jc w:val="both"/>
        <w:rPr>
          <w:rFonts w:ascii="Book Antiqua" w:eastAsia="DengXian" w:hAnsi="Book Antiqua" w:cs="Times New Roman"/>
          <w:sz w:val="24"/>
          <w:szCs w:val="24"/>
          <w:lang w:eastAsia="zh-CN"/>
        </w:rPr>
      </w:pPr>
    </w:p>
    <w:p w:rsidR="00AD2DF2" w:rsidRPr="00B01A64" w:rsidRDefault="0060374D" w:rsidP="0060374D">
      <w:pPr>
        <w:spacing w:after="0" w:line="360" w:lineRule="auto"/>
        <w:jc w:val="both"/>
        <w:rPr>
          <w:rFonts w:ascii="Book Antiqua" w:eastAsia="DengXian" w:hAnsi="Book Antiqua" w:cs="Times New Roman"/>
          <w:sz w:val="24"/>
          <w:szCs w:val="24"/>
          <w:lang w:eastAsia="zh-CN"/>
        </w:rPr>
      </w:pPr>
      <w:r w:rsidRPr="00B01A64">
        <w:rPr>
          <w:rFonts w:ascii="Book Antiqua" w:hAnsi="Book Antiqua" w:cs="Times New Roman"/>
          <w:b/>
          <w:bCs/>
          <w:iCs/>
          <w:sz w:val="24"/>
          <w:szCs w:val="24"/>
        </w:rPr>
        <w:t>Takeshi Yamamura</w:t>
      </w:r>
      <w:r w:rsidRPr="00B01A64">
        <w:rPr>
          <w:rFonts w:ascii="Book Antiqua" w:eastAsia="DengXian" w:hAnsi="Book Antiqua" w:cs="Times New Roman" w:hint="eastAsia"/>
          <w:b/>
          <w:bCs/>
          <w:iCs/>
          <w:sz w:val="24"/>
          <w:szCs w:val="24"/>
          <w:lang w:eastAsia="zh-CN"/>
        </w:rPr>
        <w:t>,</w:t>
      </w:r>
      <w:r w:rsidRPr="00B01A64">
        <w:rPr>
          <w:rFonts w:ascii="Book Antiqua" w:hAnsi="Book Antiqua" w:cs="Times New Roman"/>
          <w:b/>
          <w:bCs/>
          <w:iCs/>
          <w:sz w:val="24"/>
          <w:szCs w:val="24"/>
        </w:rPr>
        <w:t xml:space="preserve"> </w:t>
      </w:r>
      <w:proofErr w:type="spellStart"/>
      <w:r w:rsidRPr="00B01A64">
        <w:rPr>
          <w:rFonts w:ascii="Book Antiqua" w:hAnsi="Book Antiqua" w:cs="Times New Roman"/>
          <w:b/>
          <w:bCs/>
          <w:iCs/>
          <w:sz w:val="24"/>
          <w:szCs w:val="24"/>
        </w:rPr>
        <w:t>Yoshiki</w:t>
      </w:r>
      <w:proofErr w:type="spellEnd"/>
      <w:r w:rsidRPr="00B01A64">
        <w:rPr>
          <w:rFonts w:ascii="Book Antiqua" w:hAnsi="Book Antiqua" w:cs="Times New Roman"/>
          <w:b/>
          <w:bCs/>
          <w:iCs/>
          <w:sz w:val="24"/>
          <w:szCs w:val="24"/>
        </w:rPr>
        <w:t xml:space="preserve"> </w:t>
      </w:r>
      <w:proofErr w:type="spellStart"/>
      <w:r w:rsidRPr="00B01A64">
        <w:rPr>
          <w:rFonts w:ascii="Book Antiqua" w:hAnsi="Book Antiqua" w:cs="Times New Roman"/>
          <w:b/>
          <w:bCs/>
          <w:iCs/>
          <w:sz w:val="24"/>
          <w:szCs w:val="24"/>
        </w:rPr>
        <w:t>Hirooka</w:t>
      </w:r>
      <w:proofErr w:type="spellEnd"/>
      <w:r w:rsidRPr="00B01A64">
        <w:rPr>
          <w:rFonts w:ascii="Book Antiqua" w:eastAsia="DengXian" w:hAnsi="Book Antiqua" w:cs="Times New Roman" w:hint="eastAsia"/>
          <w:b/>
          <w:bCs/>
          <w:iCs/>
          <w:sz w:val="24"/>
          <w:szCs w:val="24"/>
          <w:lang w:eastAsia="zh-CN"/>
        </w:rPr>
        <w:t>,</w:t>
      </w:r>
      <w:r w:rsidRPr="00B01A64">
        <w:rPr>
          <w:rFonts w:ascii="Book Antiqua" w:hAnsi="Book Antiqua" w:cs="Times New Roman"/>
          <w:sz w:val="24"/>
          <w:szCs w:val="24"/>
        </w:rPr>
        <w:t xml:space="preserve"> </w:t>
      </w:r>
      <w:r w:rsidR="00AD2DF2" w:rsidRPr="00B01A64">
        <w:rPr>
          <w:rFonts w:ascii="Book Antiqua" w:hAnsi="Book Antiqua" w:cs="Times New Roman"/>
          <w:sz w:val="24"/>
          <w:szCs w:val="24"/>
        </w:rPr>
        <w:t>Department of Endoscopy, Nagoya University Hospital, Nagoya</w:t>
      </w:r>
      <w:r w:rsidRPr="00B01A64">
        <w:rPr>
          <w:rFonts w:ascii="Book Antiqua" w:eastAsia="DengXian" w:hAnsi="Book Antiqua" w:cs="Times New Roman" w:hint="eastAsia"/>
          <w:sz w:val="24"/>
          <w:szCs w:val="24"/>
          <w:lang w:eastAsia="zh-CN"/>
        </w:rPr>
        <w:t xml:space="preserve"> </w:t>
      </w:r>
      <w:r w:rsidRPr="00B01A64">
        <w:rPr>
          <w:rFonts w:ascii="Book Antiqua" w:eastAsia="DengXian" w:hAnsi="Book Antiqua" w:cs="Times New Roman"/>
          <w:sz w:val="24"/>
          <w:szCs w:val="24"/>
          <w:lang w:eastAsia="zh-CN"/>
        </w:rPr>
        <w:t>466-8560</w:t>
      </w:r>
      <w:r w:rsidR="00AD2DF2" w:rsidRPr="00B01A64">
        <w:rPr>
          <w:rFonts w:ascii="Book Antiqua" w:hAnsi="Book Antiqua" w:cs="Times New Roman"/>
          <w:sz w:val="24"/>
          <w:szCs w:val="24"/>
        </w:rPr>
        <w:t>, Japan</w:t>
      </w:r>
    </w:p>
    <w:p w:rsidR="0060374D" w:rsidRPr="00B01A64" w:rsidRDefault="0060374D" w:rsidP="0060374D">
      <w:pPr>
        <w:spacing w:after="0" w:line="360" w:lineRule="auto"/>
        <w:jc w:val="both"/>
        <w:rPr>
          <w:rFonts w:ascii="Book Antiqua" w:eastAsia="DengXian" w:hAnsi="Book Antiqua" w:cs="Times New Roman"/>
          <w:sz w:val="24"/>
          <w:szCs w:val="24"/>
          <w:lang w:eastAsia="zh-CN"/>
        </w:rPr>
      </w:pPr>
    </w:p>
    <w:p w:rsidR="00AD2DF2" w:rsidRPr="00B01A64" w:rsidRDefault="0060374D" w:rsidP="0060374D">
      <w:pPr>
        <w:spacing w:after="0" w:line="360" w:lineRule="auto"/>
        <w:jc w:val="both"/>
        <w:rPr>
          <w:rFonts w:ascii="Book Antiqua" w:hAnsi="Book Antiqua" w:cs="Times New Roman"/>
          <w:sz w:val="24"/>
          <w:szCs w:val="24"/>
        </w:rPr>
      </w:pPr>
      <w:proofErr w:type="spellStart"/>
      <w:r w:rsidRPr="00B01A64">
        <w:rPr>
          <w:rFonts w:ascii="Book Antiqua" w:hAnsi="Book Antiqua" w:cs="Times New Roman"/>
          <w:b/>
          <w:bCs/>
          <w:iCs/>
          <w:sz w:val="24"/>
          <w:szCs w:val="24"/>
        </w:rPr>
        <w:t>Uayporn</w:t>
      </w:r>
      <w:proofErr w:type="spellEnd"/>
      <w:r w:rsidRPr="00B01A64">
        <w:rPr>
          <w:rFonts w:ascii="Book Antiqua" w:hAnsi="Book Antiqua" w:cs="Times New Roman"/>
          <w:b/>
          <w:bCs/>
          <w:iCs/>
          <w:sz w:val="24"/>
          <w:szCs w:val="24"/>
        </w:rPr>
        <w:t xml:space="preserve"> </w:t>
      </w:r>
      <w:proofErr w:type="spellStart"/>
      <w:r w:rsidRPr="00B01A64">
        <w:rPr>
          <w:rFonts w:ascii="Book Antiqua" w:hAnsi="Book Antiqua" w:cs="Times New Roman"/>
          <w:b/>
          <w:bCs/>
          <w:iCs/>
          <w:sz w:val="24"/>
          <w:szCs w:val="24"/>
        </w:rPr>
        <w:t>Kaosombatwattana</w:t>
      </w:r>
      <w:proofErr w:type="spellEnd"/>
      <w:r w:rsidRPr="00B01A64">
        <w:rPr>
          <w:rFonts w:ascii="Book Antiqua" w:eastAsia="DengXian" w:hAnsi="Book Antiqua" w:cs="Times New Roman" w:hint="eastAsia"/>
          <w:b/>
          <w:bCs/>
          <w:iCs/>
          <w:sz w:val="24"/>
          <w:szCs w:val="24"/>
          <w:lang w:eastAsia="zh-CN"/>
        </w:rPr>
        <w:t>,</w:t>
      </w:r>
      <w:r w:rsidRPr="00B01A64">
        <w:rPr>
          <w:rFonts w:ascii="Book Antiqua" w:hAnsi="Book Antiqua" w:cs="Times New Roman"/>
          <w:sz w:val="24"/>
          <w:szCs w:val="24"/>
        </w:rPr>
        <w:t xml:space="preserve"> </w:t>
      </w:r>
      <w:r w:rsidR="00AD2DF2" w:rsidRPr="00B01A64">
        <w:rPr>
          <w:rFonts w:ascii="Book Antiqua" w:hAnsi="Book Antiqua" w:cs="Times New Roman"/>
          <w:sz w:val="24"/>
          <w:szCs w:val="24"/>
        </w:rPr>
        <w:t xml:space="preserve">Division of Gastroenterology, Department of Medicine, Faculty of Medicine </w:t>
      </w:r>
      <w:proofErr w:type="spellStart"/>
      <w:r w:rsidR="00AD2DF2" w:rsidRPr="00B01A64">
        <w:rPr>
          <w:rFonts w:ascii="Book Antiqua" w:hAnsi="Book Antiqua" w:cs="Times New Roman"/>
          <w:sz w:val="24"/>
          <w:szCs w:val="24"/>
        </w:rPr>
        <w:t>Siriraj</w:t>
      </w:r>
      <w:proofErr w:type="spellEnd"/>
      <w:r w:rsidR="00AD2DF2" w:rsidRPr="00B01A64">
        <w:rPr>
          <w:rFonts w:ascii="Book Antiqua" w:hAnsi="Book Antiqua" w:cs="Times New Roman"/>
          <w:sz w:val="24"/>
          <w:szCs w:val="24"/>
        </w:rPr>
        <w:t xml:space="preserve"> Hospital, </w:t>
      </w:r>
      <w:proofErr w:type="spellStart"/>
      <w:r w:rsidR="00AD2DF2" w:rsidRPr="00B01A64">
        <w:rPr>
          <w:rFonts w:ascii="Book Antiqua" w:hAnsi="Book Antiqua" w:cs="Times New Roman"/>
          <w:sz w:val="24"/>
          <w:szCs w:val="24"/>
        </w:rPr>
        <w:t>Mahidol</w:t>
      </w:r>
      <w:proofErr w:type="spellEnd"/>
      <w:r w:rsidR="00AD2DF2" w:rsidRPr="00B01A64">
        <w:rPr>
          <w:rFonts w:ascii="Book Antiqua" w:hAnsi="Book Antiqua" w:cs="Times New Roman"/>
          <w:sz w:val="24"/>
          <w:szCs w:val="24"/>
        </w:rPr>
        <w:t xml:space="preserve"> University, Bangkok</w:t>
      </w:r>
      <w:r w:rsidRPr="00B01A64">
        <w:rPr>
          <w:rFonts w:ascii="Book Antiqua" w:hAnsi="Book Antiqua" w:cs="Times New Roman"/>
          <w:sz w:val="24"/>
          <w:szCs w:val="24"/>
        </w:rPr>
        <w:t xml:space="preserve"> 10700</w:t>
      </w:r>
      <w:r w:rsidR="00AD2DF2" w:rsidRPr="00B01A64">
        <w:rPr>
          <w:rFonts w:ascii="Book Antiqua" w:hAnsi="Book Antiqua" w:cs="Times New Roman"/>
          <w:sz w:val="24"/>
          <w:szCs w:val="24"/>
        </w:rPr>
        <w:t>, Thailand</w:t>
      </w:r>
    </w:p>
    <w:p w:rsidR="00AD2DF2" w:rsidRPr="00B01A64" w:rsidRDefault="00AD2DF2" w:rsidP="00E01CC3">
      <w:pPr>
        <w:spacing w:after="0" w:line="360" w:lineRule="auto"/>
        <w:jc w:val="both"/>
        <w:rPr>
          <w:rFonts w:ascii="Book Antiqua" w:hAnsi="Book Antiqua"/>
          <w:b/>
          <w:sz w:val="24"/>
          <w:szCs w:val="24"/>
        </w:rPr>
      </w:pPr>
    </w:p>
    <w:p w:rsidR="0060374D" w:rsidRPr="00B01A64" w:rsidRDefault="0060374D" w:rsidP="0060374D">
      <w:pPr>
        <w:spacing w:after="0" w:line="360" w:lineRule="auto"/>
        <w:jc w:val="both"/>
        <w:rPr>
          <w:rFonts w:ascii="Book Antiqua" w:eastAsia="DengXian" w:hAnsi="Book Antiqua" w:cs="Times New Roman"/>
          <w:bCs/>
          <w:iCs/>
          <w:sz w:val="24"/>
          <w:szCs w:val="24"/>
          <w:vertAlign w:val="superscript"/>
          <w:lang w:eastAsia="zh-CN"/>
        </w:rPr>
      </w:pPr>
      <w:r w:rsidRPr="00B01A64">
        <w:rPr>
          <w:rFonts w:ascii="Book Antiqua" w:hAnsi="Book Antiqua"/>
          <w:b/>
          <w:sz w:val="24"/>
          <w:szCs w:val="24"/>
        </w:rPr>
        <w:t xml:space="preserve">ORCID number: </w:t>
      </w:r>
      <w:proofErr w:type="spellStart"/>
      <w:r w:rsidRPr="00B01A64">
        <w:rPr>
          <w:rFonts w:ascii="Book Antiqua" w:hAnsi="Book Antiqua" w:cs="Times New Roman"/>
          <w:bCs/>
          <w:iCs/>
          <w:sz w:val="24"/>
          <w:szCs w:val="24"/>
        </w:rPr>
        <w:t>Uayporn</w:t>
      </w:r>
      <w:proofErr w:type="spellEnd"/>
      <w:r w:rsidRPr="00B01A64">
        <w:rPr>
          <w:rFonts w:ascii="Book Antiqua" w:hAnsi="Book Antiqua" w:cs="Times New Roman"/>
          <w:bCs/>
          <w:iCs/>
          <w:sz w:val="24"/>
          <w:szCs w:val="24"/>
        </w:rPr>
        <w:t xml:space="preserve"> </w:t>
      </w:r>
      <w:proofErr w:type="spellStart"/>
      <w:r w:rsidRPr="00B01A64">
        <w:rPr>
          <w:rFonts w:ascii="Book Antiqua" w:hAnsi="Book Antiqua" w:cs="Times New Roman"/>
          <w:bCs/>
          <w:iCs/>
          <w:sz w:val="24"/>
          <w:szCs w:val="24"/>
        </w:rPr>
        <w:t>Kaosombatwattana</w:t>
      </w:r>
      <w:proofErr w:type="spellEnd"/>
      <w:r w:rsidRPr="00B01A64">
        <w:rPr>
          <w:rFonts w:ascii="Book Antiqua" w:eastAsia="DengXian" w:hAnsi="Book Antiqua" w:cs="Times New Roman" w:hint="eastAsia"/>
          <w:bCs/>
          <w:iCs/>
          <w:sz w:val="24"/>
          <w:szCs w:val="24"/>
          <w:lang w:eastAsia="zh-CN"/>
        </w:rPr>
        <w:t xml:space="preserve"> (</w:t>
      </w:r>
      <w:r w:rsidRPr="00B01A64">
        <w:rPr>
          <w:rFonts w:ascii="Book Antiqua" w:eastAsia="DengXian" w:hAnsi="Book Antiqua" w:cs="Times New Roman"/>
          <w:bCs/>
          <w:iCs/>
          <w:sz w:val="24"/>
          <w:szCs w:val="24"/>
          <w:lang w:eastAsia="zh-CN"/>
        </w:rPr>
        <w:t>0000-0001-8076-1659</w:t>
      </w:r>
      <w:r w:rsidRPr="00B01A64">
        <w:rPr>
          <w:rFonts w:ascii="Book Antiqua" w:eastAsia="DengXian" w:hAnsi="Book Antiqua" w:cs="Times New Roman" w:hint="eastAsia"/>
          <w:bCs/>
          <w:iCs/>
          <w:sz w:val="24"/>
          <w:szCs w:val="24"/>
          <w:lang w:eastAsia="zh-CN"/>
        </w:rPr>
        <w:t>);</w:t>
      </w:r>
      <w:r w:rsidRPr="00B01A64">
        <w:rPr>
          <w:rFonts w:ascii="Book Antiqua" w:hAnsi="Book Antiqua" w:cs="Times New Roman"/>
          <w:bCs/>
          <w:iCs/>
          <w:sz w:val="24"/>
          <w:szCs w:val="24"/>
        </w:rPr>
        <w:t xml:space="preserve"> Takeshi Yamamura</w:t>
      </w:r>
      <w:r w:rsidRPr="00B01A64">
        <w:rPr>
          <w:rFonts w:ascii="Book Antiqua" w:eastAsia="DengXian" w:hAnsi="Book Antiqua" w:cs="Times New Roman" w:hint="eastAsia"/>
          <w:bCs/>
          <w:iCs/>
          <w:sz w:val="24"/>
          <w:szCs w:val="24"/>
          <w:lang w:eastAsia="zh-CN"/>
        </w:rPr>
        <w:t xml:space="preserve"> (</w:t>
      </w:r>
      <w:r w:rsidRPr="00B01A64">
        <w:rPr>
          <w:rFonts w:ascii="Book Antiqua" w:eastAsia="DengXian" w:hAnsi="Book Antiqua" w:cs="Times New Roman"/>
          <w:bCs/>
          <w:iCs/>
          <w:sz w:val="24"/>
          <w:szCs w:val="24"/>
          <w:lang w:eastAsia="zh-CN"/>
        </w:rPr>
        <w:t>0000-0003-4994-016X</w:t>
      </w:r>
      <w:r w:rsidRPr="00B01A64">
        <w:rPr>
          <w:rFonts w:ascii="Book Antiqua" w:eastAsia="DengXian" w:hAnsi="Book Antiqua" w:cs="Times New Roman" w:hint="eastAsia"/>
          <w:bCs/>
          <w:iCs/>
          <w:sz w:val="24"/>
          <w:szCs w:val="24"/>
          <w:lang w:eastAsia="zh-CN"/>
        </w:rPr>
        <w:t>);</w:t>
      </w:r>
      <w:r w:rsidRPr="00B01A64">
        <w:rPr>
          <w:rFonts w:ascii="Book Antiqua" w:hAnsi="Book Antiqua" w:cs="Times New Roman"/>
          <w:bCs/>
          <w:iCs/>
          <w:sz w:val="24"/>
          <w:szCs w:val="24"/>
        </w:rPr>
        <w:t xml:space="preserve"> Masanao Nakamura</w:t>
      </w:r>
      <w:r w:rsidRPr="00B01A64">
        <w:rPr>
          <w:rFonts w:ascii="Book Antiqua" w:eastAsia="DengXian" w:hAnsi="Book Antiqua" w:cs="Times New Roman" w:hint="eastAsia"/>
          <w:bCs/>
          <w:iCs/>
          <w:sz w:val="24"/>
          <w:szCs w:val="24"/>
          <w:lang w:eastAsia="zh-CN"/>
        </w:rPr>
        <w:t xml:space="preserve"> (</w:t>
      </w:r>
      <w:r w:rsidRPr="00B01A64">
        <w:rPr>
          <w:rFonts w:ascii="Book Antiqua" w:eastAsia="DengXian" w:hAnsi="Book Antiqua" w:cs="Times New Roman"/>
          <w:bCs/>
          <w:iCs/>
          <w:sz w:val="24"/>
          <w:szCs w:val="24"/>
          <w:lang w:eastAsia="zh-CN"/>
        </w:rPr>
        <w:t>0000-0002-5444-143X</w:t>
      </w:r>
      <w:r w:rsidRPr="00B01A64">
        <w:rPr>
          <w:rFonts w:ascii="Book Antiqua" w:eastAsia="DengXian" w:hAnsi="Book Antiqua" w:cs="Times New Roman" w:hint="eastAsia"/>
          <w:bCs/>
          <w:iCs/>
          <w:sz w:val="24"/>
          <w:szCs w:val="24"/>
          <w:lang w:eastAsia="zh-CN"/>
        </w:rPr>
        <w:t>);</w:t>
      </w:r>
      <w:r w:rsidRPr="00B01A64">
        <w:rPr>
          <w:rFonts w:ascii="Book Antiqua" w:hAnsi="Book Antiqua" w:cs="Times New Roman"/>
          <w:bCs/>
          <w:iCs/>
          <w:sz w:val="24"/>
          <w:szCs w:val="24"/>
        </w:rPr>
        <w:t xml:space="preserve"> </w:t>
      </w:r>
      <w:proofErr w:type="spellStart"/>
      <w:r w:rsidRPr="00B01A64">
        <w:rPr>
          <w:rFonts w:ascii="Book Antiqua" w:hAnsi="Book Antiqua" w:cs="Times New Roman"/>
          <w:bCs/>
          <w:iCs/>
          <w:sz w:val="24"/>
          <w:szCs w:val="24"/>
        </w:rPr>
        <w:t>Yoshiki</w:t>
      </w:r>
      <w:proofErr w:type="spellEnd"/>
      <w:r w:rsidRPr="00B01A64">
        <w:rPr>
          <w:rFonts w:ascii="Book Antiqua" w:hAnsi="Book Antiqua" w:cs="Times New Roman"/>
          <w:bCs/>
          <w:iCs/>
          <w:sz w:val="24"/>
          <w:szCs w:val="24"/>
        </w:rPr>
        <w:t xml:space="preserve"> </w:t>
      </w:r>
      <w:proofErr w:type="spellStart"/>
      <w:r w:rsidRPr="00B01A64">
        <w:rPr>
          <w:rFonts w:ascii="Book Antiqua" w:hAnsi="Book Antiqua" w:cs="Times New Roman"/>
          <w:bCs/>
          <w:iCs/>
          <w:sz w:val="24"/>
          <w:szCs w:val="24"/>
        </w:rPr>
        <w:t>Hirooka</w:t>
      </w:r>
      <w:proofErr w:type="spellEnd"/>
      <w:r w:rsidRPr="00B01A64">
        <w:rPr>
          <w:rFonts w:ascii="Book Antiqua" w:eastAsia="DengXian" w:hAnsi="Book Antiqua" w:cs="Times New Roman" w:hint="eastAsia"/>
          <w:bCs/>
          <w:iCs/>
          <w:sz w:val="24"/>
          <w:szCs w:val="24"/>
          <w:lang w:eastAsia="zh-CN"/>
        </w:rPr>
        <w:t xml:space="preserve"> (</w:t>
      </w:r>
      <w:r w:rsidRPr="00B01A64">
        <w:rPr>
          <w:rFonts w:ascii="Book Antiqua" w:eastAsia="DengXian" w:hAnsi="Book Antiqua" w:cs="Times New Roman"/>
          <w:bCs/>
          <w:iCs/>
          <w:sz w:val="24"/>
          <w:szCs w:val="24"/>
          <w:lang w:eastAsia="zh-CN"/>
        </w:rPr>
        <w:t>0000-0001-9639-7425</w:t>
      </w:r>
      <w:r w:rsidRPr="00B01A64">
        <w:rPr>
          <w:rFonts w:ascii="Book Antiqua" w:eastAsia="DengXian" w:hAnsi="Book Antiqua" w:cs="Times New Roman" w:hint="eastAsia"/>
          <w:bCs/>
          <w:iCs/>
          <w:sz w:val="24"/>
          <w:szCs w:val="24"/>
          <w:lang w:eastAsia="zh-CN"/>
        </w:rPr>
        <w:t>);</w:t>
      </w:r>
      <w:r w:rsidRPr="00B01A64">
        <w:rPr>
          <w:rFonts w:ascii="Book Antiqua" w:hAnsi="Book Antiqua" w:cs="Times New Roman"/>
          <w:bCs/>
          <w:iCs/>
          <w:sz w:val="24"/>
          <w:szCs w:val="24"/>
        </w:rPr>
        <w:t xml:space="preserve"> </w:t>
      </w:r>
      <w:proofErr w:type="spellStart"/>
      <w:r w:rsidRPr="00B01A64">
        <w:rPr>
          <w:rFonts w:ascii="Book Antiqua" w:hAnsi="Book Antiqua" w:cs="Times New Roman"/>
          <w:bCs/>
          <w:iCs/>
          <w:sz w:val="24"/>
          <w:szCs w:val="24"/>
        </w:rPr>
        <w:t>Hidemi</w:t>
      </w:r>
      <w:proofErr w:type="spellEnd"/>
      <w:r w:rsidRPr="00B01A64">
        <w:rPr>
          <w:rFonts w:ascii="Book Antiqua" w:hAnsi="Book Antiqua" w:cs="Times New Roman"/>
          <w:bCs/>
          <w:iCs/>
          <w:sz w:val="24"/>
          <w:szCs w:val="24"/>
        </w:rPr>
        <w:t xml:space="preserve"> </w:t>
      </w:r>
      <w:proofErr w:type="spellStart"/>
      <w:r w:rsidRPr="00B01A64">
        <w:rPr>
          <w:rFonts w:ascii="Book Antiqua" w:hAnsi="Book Antiqua" w:cs="Times New Roman"/>
          <w:bCs/>
          <w:iCs/>
          <w:sz w:val="24"/>
          <w:szCs w:val="24"/>
        </w:rPr>
        <w:t>Goto</w:t>
      </w:r>
      <w:proofErr w:type="spellEnd"/>
      <w:r w:rsidRPr="00B01A64">
        <w:rPr>
          <w:rFonts w:ascii="Book Antiqua" w:eastAsia="DengXian" w:hAnsi="Book Antiqua" w:cs="Times New Roman" w:hint="eastAsia"/>
          <w:bCs/>
          <w:iCs/>
          <w:sz w:val="24"/>
          <w:szCs w:val="24"/>
          <w:lang w:eastAsia="zh-CN"/>
        </w:rPr>
        <w:t xml:space="preserve"> (</w:t>
      </w:r>
      <w:r w:rsidRPr="00B01A64">
        <w:rPr>
          <w:rFonts w:ascii="Book Antiqua" w:eastAsia="DengXian" w:hAnsi="Book Antiqua" w:cs="Times New Roman"/>
          <w:bCs/>
          <w:iCs/>
          <w:sz w:val="24"/>
          <w:szCs w:val="24"/>
          <w:lang w:eastAsia="zh-CN"/>
        </w:rPr>
        <w:t>0000-0001-8389-1416</w:t>
      </w:r>
      <w:r w:rsidRPr="00B01A64">
        <w:rPr>
          <w:rFonts w:ascii="Book Antiqua" w:eastAsia="DengXian" w:hAnsi="Book Antiqua" w:cs="Times New Roman" w:hint="eastAsia"/>
          <w:bCs/>
          <w:iCs/>
          <w:sz w:val="24"/>
          <w:szCs w:val="24"/>
          <w:lang w:eastAsia="zh-CN"/>
        </w:rPr>
        <w:t>).</w:t>
      </w:r>
    </w:p>
    <w:p w:rsidR="0060374D" w:rsidRPr="00B01A64" w:rsidRDefault="0060374D" w:rsidP="00E01CC3">
      <w:pPr>
        <w:spacing w:after="0" w:line="360" w:lineRule="auto"/>
        <w:jc w:val="both"/>
        <w:rPr>
          <w:rFonts w:ascii="Book Antiqua" w:eastAsia="DengXian" w:hAnsi="Book Antiqua"/>
          <w:b/>
          <w:sz w:val="24"/>
          <w:szCs w:val="24"/>
          <w:lang w:eastAsia="zh-CN"/>
        </w:rPr>
      </w:pPr>
    </w:p>
    <w:p w:rsidR="00AD2DF2" w:rsidRPr="00B01A64" w:rsidRDefault="0060374D" w:rsidP="00E01CC3">
      <w:pPr>
        <w:spacing w:after="0" w:line="360" w:lineRule="auto"/>
        <w:jc w:val="both"/>
        <w:rPr>
          <w:rFonts w:ascii="Book Antiqua" w:hAnsi="Book Antiqua" w:cs="Times New Roman"/>
          <w:sz w:val="24"/>
          <w:szCs w:val="24"/>
        </w:rPr>
      </w:pPr>
      <w:r w:rsidRPr="00B01A64">
        <w:rPr>
          <w:rFonts w:ascii="Book Antiqua" w:hAnsi="Book Antiqua"/>
          <w:b/>
          <w:sz w:val="24"/>
          <w:szCs w:val="24"/>
        </w:rPr>
        <w:t>Author contributions:</w:t>
      </w:r>
      <w:r w:rsidRPr="00B01A64">
        <w:rPr>
          <w:rFonts w:ascii="Book Antiqua" w:hAnsi="Book Antiqua"/>
          <w:sz w:val="24"/>
          <w:szCs w:val="24"/>
        </w:rPr>
        <w:t xml:space="preserve"> </w:t>
      </w:r>
      <w:proofErr w:type="spellStart"/>
      <w:r w:rsidR="00AD2DF2" w:rsidRPr="00B01A64">
        <w:rPr>
          <w:rFonts w:ascii="Book Antiqua" w:hAnsi="Book Antiqua"/>
          <w:sz w:val="24"/>
          <w:szCs w:val="24"/>
        </w:rPr>
        <w:t>Kaosombatwattana</w:t>
      </w:r>
      <w:proofErr w:type="spellEnd"/>
      <w:r w:rsidR="00AD2DF2" w:rsidRPr="00B01A64">
        <w:rPr>
          <w:rFonts w:ascii="Book Antiqua" w:hAnsi="Book Antiqua"/>
          <w:sz w:val="24"/>
          <w:szCs w:val="24"/>
        </w:rPr>
        <w:t xml:space="preserve"> U and Yamamura T contributed equally to this work; </w:t>
      </w:r>
      <w:proofErr w:type="spellStart"/>
      <w:r w:rsidR="00AD2DF2" w:rsidRPr="00B01A64">
        <w:rPr>
          <w:rFonts w:ascii="Book Antiqua" w:hAnsi="Book Antiqua"/>
          <w:sz w:val="24"/>
          <w:szCs w:val="24"/>
        </w:rPr>
        <w:t>Kaosombatwattana</w:t>
      </w:r>
      <w:proofErr w:type="spellEnd"/>
      <w:r w:rsidR="00AD2DF2" w:rsidRPr="00B01A64">
        <w:rPr>
          <w:rFonts w:ascii="Book Antiqua" w:hAnsi="Book Antiqua"/>
          <w:sz w:val="24"/>
          <w:szCs w:val="24"/>
        </w:rPr>
        <w:t xml:space="preserve"> U, Yamamura T, Nakamura M, </w:t>
      </w:r>
      <w:proofErr w:type="spellStart"/>
      <w:r w:rsidR="00AD2DF2" w:rsidRPr="00B01A64">
        <w:rPr>
          <w:rFonts w:ascii="Book Antiqua" w:hAnsi="Book Antiqua"/>
          <w:sz w:val="24"/>
          <w:szCs w:val="24"/>
        </w:rPr>
        <w:t>Hirooka</w:t>
      </w:r>
      <w:proofErr w:type="spellEnd"/>
      <w:r w:rsidR="00AD2DF2" w:rsidRPr="00B01A64">
        <w:rPr>
          <w:rFonts w:ascii="Book Antiqua" w:hAnsi="Book Antiqua"/>
          <w:sz w:val="24"/>
          <w:szCs w:val="24"/>
        </w:rPr>
        <w:t xml:space="preserve"> Y and </w:t>
      </w:r>
      <w:proofErr w:type="spellStart"/>
      <w:r w:rsidR="00AD2DF2" w:rsidRPr="00B01A64">
        <w:rPr>
          <w:rFonts w:ascii="Book Antiqua" w:hAnsi="Book Antiqua"/>
          <w:sz w:val="24"/>
          <w:szCs w:val="24"/>
        </w:rPr>
        <w:t>Goto</w:t>
      </w:r>
      <w:proofErr w:type="spellEnd"/>
      <w:r w:rsidR="00AD2DF2" w:rsidRPr="00B01A64">
        <w:rPr>
          <w:rFonts w:ascii="Book Antiqua" w:hAnsi="Book Antiqua"/>
          <w:sz w:val="24"/>
          <w:szCs w:val="24"/>
        </w:rPr>
        <w:t xml:space="preserve"> H designed </w:t>
      </w:r>
      <w:r w:rsidR="00C672EB" w:rsidRPr="00B01A64">
        <w:rPr>
          <w:rFonts w:ascii="Book Antiqua" w:hAnsi="Book Antiqua"/>
          <w:sz w:val="24"/>
          <w:szCs w:val="24"/>
        </w:rPr>
        <w:t xml:space="preserve">the </w:t>
      </w:r>
      <w:r w:rsidR="00AD2DF2" w:rsidRPr="00B01A64">
        <w:rPr>
          <w:rFonts w:ascii="Book Antiqua" w:hAnsi="Book Antiqua"/>
          <w:sz w:val="24"/>
          <w:szCs w:val="24"/>
        </w:rPr>
        <w:t xml:space="preserve">review; </w:t>
      </w:r>
      <w:proofErr w:type="spellStart"/>
      <w:r w:rsidR="00AD2DF2" w:rsidRPr="00B01A64">
        <w:rPr>
          <w:rFonts w:ascii="Book Antiqua" w:hAnsi="Book Antiqua"/>
          <w:sz w:val="24"/>
          <w:szCs w:val="24"/>
        </w:rPr>
        <w:t>Kaosombatwattana</w:t>
      </w:r>
      <w:proofErr w:type="spellEnd"/>
      <w:r w:rsidR="00AD2DF2" w:rsidRPr="00B01A64">
        <w:rPr>
          <w:rFonts w:ascii="Book Antiqua" w:hAnsi="Book Antiqua"/>
          <w:sz w:val="24"/>
          <w:szCs w:val="24"/>
        </w:rPr>
        <w:t xml:space="preserve"> U and Yamamura T performed literature review; </w:t>
      </w:r>
      <w:proofErr w:type="spellStart"/>
      <w:r w:rsidR="00AD2DF2" w:rsidRPr="00B01A64">
        <w:rPr>
          <w:rFonts w:ascii="Book Antiqua" w:hAnsi="Book Antiqua"/>
          <w:sz w:val="24"/>
          <w:szCs w:val="24"/>
        </w:rPr>
        <w:t>Kaosombatwattana</w:t>
      </w:r>
      <w:proofErr w:type="spellEnd"/>
      <w:r w:rsidR="00AD2DF2" w:rsidRPr="00B01A64">
        <w:rPr>
          <w:rFonts w:ascii="Book Antiqua" w:hAnsi="Book Antiqua"/>
          <w:sz w:val="24"/>
          <w:szCs w:val="24"/>
        </w:rPr>
        <w:t xml:space="preserve"> U and Yamamura T wrote the manuscript; </w:t>
      </w:r>
      <w:proofErr w:type="spellStart"/>
      <w:r w:rsidR="00AD2DF2" w:rsidRPr="00B01A64">
        <w:rPr>
          <w:rFonts w:ascii="Book Antiqua" w:hAnsi="Book Antiqua"/>
          <w:sz w:val="24"/>
          <w:szCs w:val="24"/>
        </w:rPr>
        <w:lastRenderedPageBreak/>
        <w:t>Kaosombatwattana</w:t>
      </w:r>
      <w:proofErr w:type="spellEnd"/>
      <w:r w:rsidR="00AD2DF2" w:rsidRPr="00B01A64">
        <w:rPr>
          <w:rFonts w:ascii="Book Antiqua" w:hAnsi="Book Antiqua"/>
          <w:sz w:val="24"/>
          <w:szCs w:val="24"/>
        </w:rPr>
        <w:t xml:space="preserve"> U, Yamamura T, Nakamura M, </w:t>
      </w:r>
      <w:proofErr w:type="spellStart"/>
      <w:r w:rsidR="00AD2DF2" w:rsidRPr="00B01A64">
        <w:rPr>
          <w:rFonts w:ascii="Book Antiqua" w:hAnsi="Book Antiqua"/>
          <w:sz w:val="24"/>
          <w:szCs w:val="24"/>
        </w:rPr>
        <w:t>Hirooka</w:t>
      </w:r>
      <w:proofErr w:type="spellEnd"/>
      <w:r w:rsidR="00AD2DF2" w:rsidRPr="00B01A64">
        <w:rPr>
          <w:rFonts w:ascii="Book Antiqua" w:hAnsi="Book Antiqua"/>
          <w:sz w:val="24"/>
          <w:szCs w:val="24"/>
        </w:rPr>
        <w:t xml:space="preserve"> Y and </w:t>
      </w:r>
      <w:proofErr w:type="spellStart"/>
      <w:r w:rsidR="00AD2DF2" w:rsidRPr="00B01A64">
        <w:rPr>
          <w:rFonts w:ascii="Book Antiqua" w:hAnsi="Book Antiqua"/>
          <w:sz w:val="24"/>
          <w:szCs w:val="24"/>
        </w:rPr>
        <w:t>Goto</w:t>
      </w:r>
      <w:proofErr w:type="spellEnd"/>
      <w:r w:rsidR="00AD2DF2" w:rsidRPr="00B01A64">
        <w:rPr>
          <w:rFonts w:ascii="Book Antiqua" w:hAnsi="Book Antiqua"/>
          <w:sz w:val="24"/>
          <w:szCs w:val="24"/>
        </w:rPr>
        <w:t xml:space="preserve"> H approved the manuscript.</w:t>
      </w:r>
    </w:p>
    <w:p w:rsidR="00AD2DF2" w:rsidRPr="00B01A64" w:rsidRDefault="00AD2DF2" w:rsidP="00E01CC3">
      <w:pPr>
        <w:spacing w:after="0" w:line="360" w:lineRule="auto"/>
        <w:jc w:val="both"/>
        <w:rPr>
          <w:rFonts w:ascii="Book Antiqua" w:hAnsi="Book Antiqua"/>
          <w:b/>
          <w:bCs/>
          <w:sz w:val="24"/>
          <w:szCs w:val="24"/>
        </w:rPr>
      </w:pPr>
    </w:p>
    <w:p w:rsidR="0056320A" w:rsidRPr="00B01A64" w:rsidRDefault="0060374D" w:rsidP="0056320A">
      <w:pPr>
        <w:spacing w:after="0" w:line="360" w:lineRule="auto"/>
        <w:jc w:val="both"/>
        <w:rPr>
          <w:rFonts w:ascii="Book Antiqua" w:hAnsi="Book Antiqua" w:cs="Times New Roman"/>
          <w:sz w:val="24"/>
          <w:szCs w:val="24"/>
        </w:rPr>
      </w:pPr>
      <w:r w:rsidRPr="00B01A64">
        <w:rPr>
          <w:rStyle w:val="a9"/>
          <w:rFonts w:ascii="Book Antiqua" w:hAnsi="Book Antiqua"/>
          <w:b/>
          <w:color w:val="auto"/>
          <w:sz w:val="24"/>
          <w:u w:val="none"/>
          <w:lang w:eastAsia="zh-CN"/>
        </w:rPr>
        <w:t xml:space="preserve">Conflict-of-interest statement: </w:t>
      </w:r>
      <w:r w:rsidR="0056320A" w:rsidRPr="00B01A64">
        <w:rPr>
          <w:rFonts w:ascii="Book Antiqua" w:hAnsi="Book Antiqua" w:cs="Times New Roman"/>
          <w:sz w:val="24"/>
          <w:szCs w:val="24"/>
        </w:rPr>
        <w:t>All authors declare no personal or professional conflicts of interest, and no financial support from the companies that produce and/or distribute the drugs, devices, or materials described in this report.</w:t>
      </w:r>
    </w:p>
    <w:p w:rsidR="0060374D" w:rsidRPr="00B01A64" w:rsidRDefault="0060374D" w:rsidP="0060374D">
      <w:pPr>
        <w:pStyle w:val="1"/>
        <w:keepNext w:val="0"/>
        <w:keepLines w:val="0"/>
        <w:widowControl w:val="0"/>
        <w:spacing w:before="0" w:after="0"/>
        <w:rPr>
          <w:szCs w:val="24"/>
          <w:lang w:eastAsia="zh-CN"/>
        </w:rPr>
      </w:pPr>
    </w:p>
    <w:p w:rsidR="0060374D" w:rsidRPr="00B01A64" w:rsidRDefault="0060374D" w:rsidP="0060374D">
      <w:pPr>
        <w:spacing w:after="0" w:line="360" w:lineRule="auto"/>
        <w:jc w:val="both"/>
        <w:rPr>
          <w:rStyle w:val="a9"/>
          <w:rFonts w:ascii="Book Antiqua" w:hAnsi="Book Antiqua"/>
          <w:bCs/>
          <w:color w:val="auto"/>
          <w:sz w:val="24"/>
          <w:szCs w:val="24"/>
          <w:u w:val="none"/>
        </w:rPr>
      </w:pPr>
      <w:r w:rsidRPr="00B01A64">
        <w:rPr>
          <w:rStyle w:val="a9"/>
          <w:rFonts w:ascii="Book Antiqua" w:hAnsi="Book Antiqua"/>
          <w:b/>
          <w:color w:val="auto"/>
          <w:sz w:val="24"/>
          <w:szCs w:val="24"/>
          <w:u w:val="none"/>
          <w:lang w:eastAsia="zh-CN"/>
        </w:rPr>
        <w:t xml:space="preserve">Open-Access: </w:t>
      </w:r>
      <w:bookmarkStart w:id="0" w:name="OLE_LINK507"/>
      <w:bookmarkStart w:id="1" w:name="OLE_LINK506"/>
      <w:bookmarkStart w:id="2" w:name="OLE_LINK496"/>
      <w:bookmarkStart w:id="3" w:name="OLE_LINK479"/>
      <w:r w:rsidRPr="00B01A64">
        <w:rPr>
          <w:rStyle w:val="a9"/>
          <w:rFonts w:ascii="Book Antiqua" w:hAnsi="Book Antiqua"/>
          <w:color w:val="auto"/>
          <w:sz w:val="24"/>
          <w:szCs w:val="24"/>
          <w:u w:val="none"/>
          <w:lang w:eastAsia="zh-CN"/>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B01A64">
          <w:rPr>
            <w:rStyle w:val="a9"/>
            <w:rFonts w:ascii="Book Antiqua" w:hAnsi="Book Antiqua"/>
            <w:color w:val="auto"/>
            <w:sz w:val="24"/>
            <w:szCs w:val="24"/>
            <w:u w:val="none"/>
            <w:lang w:eastAsia="zh-CN"/>
          </w:rPr>
          <w:t>http://creativecommons.org/licenses/by-nc/4.0/</w:t>
        </w:r>
      </w:hyperlink>
      <w:bookmarkEnd w:id="0"/>
      <w:bookmarkEnd w:id="1"/>
      <w:bookmarkEnd w:id="2"/>
      <w:bookmarkEnd w:id="3"/>
    </w:p>
    <w:p w:rsidR="0060374D" w:rsidRPr="00B01A64" w:rsidRDefault="0060374D" w:rsidP="0060374D">
      <w:pPr>
        <w:spacing w:after="0" w:line="360" w:lineRule="auto"/>
        <w:jc w:val="both"/>
        <w:rPr>
          <w:rStyle w:val="a9"/>
          <w:rFonts w:ascii="Book Antiqua" w:hAnsi="Book Antiqua"/>
          <w:bCs/>
          <w:sz w:val="24"/>
          <w:szCs w:val="24"/>
          <w:lang w:eastAsia="zh-CN"/>
        </w:rPr>
      </w:pPr>
    </w:p>
    <w:p w:rsidR="0060374D" w:rsidRPr="00B01A64" w:rsidRDefault="0060374D" w:rsidP="0060374D">
      <w:pPr>
        <w:spacing w:after="0" w:line="360" w:lineRule="auto"/>
        <w:contextualSpacing/>
        <w:jc w:val="both"/>
        <w:rPr>
          <w:rFonts w:ascii="Book Antiqua" w:eastAsia="Arial Unicode MS" w:hAnsi="Book Antiqua"/>
          <w:sz w:val="24"/>
          <w:szCs w:val="24"/>
        </w:rPr>
      </w:pPr>
      <w:r w:rsidRPr="00B01A64">
        <w:rPr>
          <w:rFonts w:ascii="Book Antiqua" w:eastAsia="Arial Unicode MS" w:hAnsi="Book Antiqua"/>
          <w:b/>
          <w:sz w:val="24"/>
          <w:szCs w:val="24"/>
        </w:rPr>
        <w:t xml:space="preserve">Manuscript source: </w:t>
      </w:r>
      <w:r w:rsidRPr="00B01A64">
        <w:rPr>
          <w:rFonts w:ascii="Book Antiqua" w:eastAsia="Arial Unicode MS" w:hAnsi="Book Antiqua"/>
          <w:sz w:val="24"/>
          <w:szCs w:val="24"/>
        </w:rPr>
        <w:t>Unsolicited manuscript</w:t>
      </w:r>
    </w:p>
    <w:p w:rsidR="0060374D" w:rsidRPr="00B01A64" w:rsidRDefault="0060374D" w:rsidP="0060374D">
      <w:pPr>
        <w:spacing w:after="0" w:line="360" w:lineRule="auto"/>
        <w:jc w:val="both"/>
        <w:rPr>
          <w:rFonts w:ascii="Book Antiqua" w:hAnsi="Book Antiqua"/>
          <w:sz w:val="24"/>
          <w:szCs w:val="24"/>
          <w:lang w:eastAsia="zh-CN"/>
        </w:rPr>
      </w:pPr>
    </w:p>
    <w:p w:rsidR="00AD2DF2" w:rsidRPr="00B01A64" w:rsidRDefault="0060374D" w:rsidP="00E01CC3">
      <w:pPr>
        <w:spacing w:after="0" w:line="360" w:lineRule="auto"/>
        <w:jc w:val="both"/>
        <w:rPr>
          <w:rFonts w:ascii="Book Antiqua" w:eastAsia="DengXian" w:hAnsi="Book Antiqua" w:cs="Times New Roman"/>
          <w:sz w:val="24"/>
          <w:szCs w:val="24"/>
          <w:lang w:eastAsia="zh-CN"/>
        </w:rPr>
      </w:pPr>
      <w:r w:rsidRPr="00B01A64">
        <w:rPr>
          <w:rFonts w:ascii="Book Antiqua" w:eastAsia="Arial Unicode MS" w:hAnsi="Book Antiqua"/>
          <w:b/>
          <w:sz w:val="24"/>
          <w:szCs w:val="24"/>
        </w:rPr>
        <w:t>Correspond</w:t>
      </w:r>
      <w:r w:rsidRPr="00B01A64">
        <w:rPr>
          <w:rFonts w:ascii="Book Antiqua" w:eastAsia="Arial Unicode MS" w:hAnsi="Book Antiqua"/>
          <w:b/>
          <w:sz w:val="24"/>
          <w:szCs w:val="24"/>
          <w:lang w:eastAsia="zh-CN"/>
        </w:rPr>
        <w:t>ing author</w:t>
      </w:r>
      <w:r w:rsidRPr="00B01A64">
        <w:rPr>
          <w:rFonts w:ascii="Book Antiqua" w:eastAsia="Arial Unicode MS" w:hAnsi="Book Antiqua"/>
          <w:b/>
          <w:sz w:val="24"/>
          <w:szCs w:val="24"/>
        </w:rPr>
        <w:t>:</w:t>
      </w:r>
      <w:r w:rsidRPr="00B01A64">
        <w:rPr>
          <w:rFonts w:ascii="Book Antiqua" w:eastAsia="Arial Unicode MS" w:hAnsi="Book Antiqua"/>
          <w:b/>
          <w:sz w:val="24"/>
          <w:szCs w:val="24"/>
          <w:lang w:eastAsia="zh-CN"/>
        </w:rPr>
        <w:t xml:space="preserve"> </w:t>
      </w:r>
      <w:r w:rsidR="00AD2DF2" w:rsidRPr="00B01A64">
        <w:rPr>
          <w:rFonts w:ascii="Book Antiqua" w:hAnsi="Book Antiqua" w:cs="Times New Roman"/>
          <w:b/>
          <w:bCs/>
          <w:sz w:val="24"/>
          <w:szCs w:val="24"/>
        </w:rPr>
        <w:t xml:space="preserve">Takeshi Yamamura, </w:t>
      </w:r>
      <w:r w:rsidRPr="00B01A64">
        <w:rPr>
          <w:rFonts w:ascii="Book Antiqua" w:hAnsi="Book Antiqua" w:cs="Times New Roman"/>
          <w:b/>
          <w:bCs/>
          <w:sz w:val="24"/>
          <w:szCs w:val="24"/>
        </w:rPr>
        <w:t>MD, PhD, Assistant Professor,</w:t>
      </w:r>
      <w:r w:rsidRPr="00B01A64">
        <w:rPr>
          <w:rFonts w:ascii="Book Antiqua" w:eastAsia="DengXian" w:hAnsi="Book Antiqua" w:cs="Times New Roman" w:hint="eastAsia"/>
          <w:b/>
          <w:bCs/>
          <w:sz w:val="24"/>
          <w:szCs w:val="24"/>
          <w:lang w:eastAsia="zh-CN"/>
        </w:rPr>
        <w:t xml:space="preserve"> </w:t>
      </w:r>
      <w:r w:rsidR="00AD2DF2" w:rsidRPr="00B01A64">
        <w:rPr>
          <w:rFonts w:ascii="Book Antiqua" w:hAnsi="Book Antiqua" w:cs="Times New Roman"/>
          <w:sz w:val="24"/>
          <w:szCs w:val="24"/>
        </w:rPr>
        <w:t>Department of Endoscopy, Nagoya University Hospital</w:t>
      </w:r>
      <w:r w:rsidRPr="00B01A64">
        <w:rPr>
          <w:rFonts w:ascii="Book Antiqua" w:eastAsia="DengXian" w:hAnsi="Book Antiqua" w:cs="Times New Roman" w:hint="eastAsia"/>
          <w:sz w:val="24"/>
          <w:szCs w:val="24"/>
          <w:lang w:eastAsia="zh-CN"/>
        </w:rPr>
        <w:t xml:space="preserve">, </w:t>
      </w:r>
      <w:r w:rsidRPr="00B01A64">
        <w:rPr>
          <w:rFonts w:ascii="Book Antiqua" w:eastAsia="DengXian" w:hAnsi="Book Antiqua" w:cs="Times New Roman"/>
          <w:sz w:val="24"/>
          <w:szCs w:val="24"/>
          <w:lang w:eastAsia="zh-CN"/>
        </w:rPr>
        <w:t xml:space="preserve">65 </w:t>
      </w:r>
      <w:proofErr w:type="spellStart"/>
      <w:r w:rsidRPr="00B01A64">
        <w:rPr>
          <w:rFonts w:ascii="Book Antiqua" w:eastAsia="DengXian" w:hAnsi="Book Antiqua" w:cs="Times New Roman"/>
          <w:sz w:val="24"/>
          <w:szCs w:val="24"/>
          <w:lang w:eastAsia="zh-CN"/>
        </w:rPr>
        <w:t>Tsurumai-cho</w:t>
      </w:r>
      <w:proofErr w:type="spellEnd"/>
      <w:r w:rsidRPr="00B01A64">
        <w:rPr>
          <w:rFonts w:ascii="Book Antiqua" w:eastAsia="DengXian" w:hAnsi="Book Antiqua" w:cs="Times New Roman"/>
          <w:sz w:val="24"/>
          <w:szCs w:val="24"/>
          <w:lang w:eastAsia="zh-CN"/>
        </w:rPr>
        <w:t>, Showa-</w:t>
      </w:r>
      <w:proofErr w:type="spellStart"/>
      <w:r w:rsidRPr="00B01A64">
        <w:rPr>
          <w:rFonts w:ascii="Book Antiqua" w:eastAsia="DengXian" w:hAnsi="Book Antiqua" w:cs="Times New Roman"/>
          <w:sz w:val="24"/>
          <w:szCs w:val="24"/>
          <w:lang w:eastAsia="zh-CN"/>
        </w:rPr>
        <w:t>ku</w:t>
      </w:r>
      <w:proofErr w:type="spellEnd"/>
      <w:r w:rsidRPr="00B01A64">
        <w:rPr>
          <w:rFonts w:ascii="Book Antiqua" w:eastAsia="DengXian" w:hAnsi="Book Antiqua" w:cs="Times New Roman"/>
          <w:sz w:val="24"/>
          <w:szCs w:val="24"/>
          <w:lang w:eastAsia="zh-CN"/>
        </w:rPr>
        <w:t>,</w:t>
      </w:r>
      <w:r w:rsidRPr="00B01A64">
        <w:rPr>
          <w:rFonts w:ascii="Book Antiqua" w:eastAsia="DengXian" w:hAnsi="Book Antiqua" w:cs="Times New Roman" w:hint="eastAsia"/>
          <w:sz w:val="24"/>
          <w:szCs w:val="24"/>
          <w:lang w:eastAsia="zh-CN"/>
        </w:rPr>
        <w:t xml:space="preserve"> </w:t>
      </w:r>
      <w:r w:rsidR="00AD2DF2" w:rsidRPr="00B01A64">
        <w:rPr>
          <w:rFonts w:ascii="Book Antiqua" w:hAnsi="Book Antiqua" w:cs="Times New Roman"/>
          <w:sz w:val="24"/>
          <w:szCs w:val="24"/>
        </w:rPr>
        <w:t>Nagoya 466-8560</w:t>
      </w:r>
      <w:r w:rsidRPr="00B01A64">
        <w:rPr>
          <w:rFonts w:ascii="Book Antiqua" w:eastAsia="DengXian" w:hAnsi="Book Antiqua" w:cs="Times New Roman" w:hint="eastAsia"/>
          <w:sz w:val="24"/>
          <w:szCs w:val="24"/>
          <w:lang w:eastAsia="zh-CN"/>
        </w:rPr>
        <w:t>,</w:t>
      </w:r>
      <w:r w:rsidR="00AD2DF2" w:rsidRPr="00B01A64">
        <w:rPr>
          <w:rFonts w:ascii="Book Antiqua" w:hAnsi="Book Antiqua" w:cs="Times New Roman"/>
          <w:sz w:val="24"/>
          <w:szCs w:val="24"/>
        </w:rPr>
        <w:t xml:space="preserve"> Japan</w:t>
      </w:r>
      <w:r w:rsidRPr="00B01A64">
        <w:rPr>
          <w:rFonts w:ascii="Book Antiqua" w:eastAsia="DengXian" w:hAnsi="Book Antiqua" w:cs="Times New Roman" w:hint="eastAsia"/>
          <w:sz w:val="24"/>
          <w:szCs w:val="24"/>
          <w:lang w:eastAsia="zh-CN"/>
        </w:rPr>
        <w:t xml:space="preserve">. </w:t>
      </w:r>
      <w:hyperlink r:id="rId10" w:history="1">
        <w:r w:rsidRPr="00B01A64">
          <w:rPr>
            <w:rStyle w:val="a9"/>
            <w:rFonts w:ascii="Book Antiqua" w:hAnsi="Book Antiqua" w:cs="Times New Roman"/>
            <w:sz w:val="24"/>
            <w:szCs w:val="24"/>
          </w:rPr>
          <w:t>tyamamu@med.nagoya-u.ac.jp</w:t>
        </w:r>
      </w:hyperlink>
    </w:p>
    <w:p w:rsidR="0060374D" w:rsidRPr="00B01A64" w:rsidRDefault="0060374D" w:rsidP="00E01CC3">
      <w:pPr>
        <w:spacing w:after="0" w:line="360" w:lineRule="auto"/>
        <w:jc w:val="both"/>
        <w:rPr>
          <w:rFonts w:ascii="Book Antiqua" w:eastAsia="DengXian" w:hAnsi="Book Antiqua" w:cs="Times New Roman"/>
          <w:sz w:val="24"/>
          <w:szCs w:val="24"/>
          <w:shd w:val="clear" w:color="auto" w:fill="FFFFFF"/>
          <w:lang w:eastAsia="zh-CN"/>
        </w:rPr>
      </w:pPr>
      <w:r w:rsidRPr="00B01A64">
        <w:rPr>
          <w:rFonts w:ascii="Book Antiqua" w:eastAsia="Arial Unicode MS" w:hAnsi="Book Antiqua"/>
          <w:b/>
          <w:sz w:val="24"/>
          <w:szCs w:val="24"/>
          <w:lang w:eastAsia="zh-CN"/>
        </w:rPr>
        <w:t>Telephone:</w:t>
      </w:r>
      <w:r w:rsidR="00AD2DF2" w:rsidRPr="00B01A64">
        <w:rPr>
          <w:rFonts w:ascii="Book Antiqua" w:hAnsi="Book Antiqua" w:cs="Times New Roman"/>
          <w:sz w:val="24"/>
          <w:szCs w:val="24"/>
        </w:rPr>
        <w:t xml:space="preserve"> </w:t>
      </w:r>
      <w:r w:rsidRPr="00B01A64">
        <w:rPr>
          <w:rFonts w:ascii="Book Antiqua" w:eastAsia="DengXian" w:hAnsi="Book Antiqua" w:cs="Times New Roman" w:hint="eastAsia"/>
          <w:sz w:val="24"/>
          <w:szCs w:val="24"/>
          <w:lang w:eastAsia="zh-CN"/>
        </w:rPr>
        <w:t>+</w:t>
      </w:r>
      <w:r w:rsidR="00AD2DF2" w:rsidRPr="00B01A64">
        <w:rPr>
          <w:rFonts w:ascii="Book Antiqua" w:hAnsi="Book Antiqua" w:cs="Times New Roman"/>
          <w:sz w:val="24"/>
          <w:szCs w:val="24"/>
        </w:rPr>
        <w:t>81</w:t>
      </w:r>
      <w:r w:rsidRPr="00B01A64">
        <w:rPr>
          <w:rFonts w:ascii="Book Antiqua" w:eastAsia="DengXian" w:hAnsi="Book Antiqua" w:cs="Times New Roman" w:hint="eastAsia"/>
          <w:sz w:val="24"/>
          <w:szCs w:val="24"/>
          <w:lang w:eastAsia="zh-CN"/>
        </w:rPr>
        <w:t>-</w:t>
      </w:r>
      <w:r w:rsidRPr="00B01A64">
        <w:rPr>
          <w:rFonts w:ascii="Book Antiqua" w:hAnsi="Book Antiqua" w:cs="Times New Roman"/>
          <w:sz w:val="24"/>
          <w:szCs w:val="24"/>
          <w:shd w:val="clear" w:color="auto" w:fill="FFFFFF"/>
        </w:rPr>
        <w:t>52-7442172</w:t>
      </w:r>
    </w:p>
    <w:p w:rsidR="00AD2DF2" w:rsidRPr="00B01A64" w:rsidRDefault="0060374D" w:rsidP="00E01CC3">
      <w:pPr>
        <w:spacing w:after="0" w:line="360" w:lineRule="auto"/>
        <w:jc w:val="both"/>
        <w:rPr>
          <w:rFonts w:ascii="Book Antiqua" w:hAnsi="Book Antiqua" w:cs="Times New Roman"/>
          <w:sz w:val="24"/>
          <w:szCs w:val="24"/>
        </w:rPr>
      </w:pPr>
      <w:r w:rsidRPr="00B01A64">
        <w:rPr>
          <w:rFonts w:ascii="Book Antiqua" w:hAnsi="Book Antiqua" w:cs="Times New Roman"/>
          <w:b/>
          <w:color w:val="000000"/>
          <w:sz w:val="24"/>
          <w:szCs w:val="24"/>
          <w:shd w:val="clear" w:color="auto" w:fill="FFFFFF"/>
        </w:rPr>
        <w:t>Fax</w:t>
      </w:r>
      <w:r w:rsidRPr="00B01A64">
        <w:rPr>
          <w:rFonts w:ascii="Book Antiqua" w:eastAsia="DengXian" w:hAnsi="Book Antiqua" w:cs="Times New Roman" w:hint="eastAsia"/>
          <w:b/>
          <w:color w:val="000000"/>
          <w:sz w:val="24"/>
          <w:szCs w:val="24"/>
          <w:shd w:val="clear" w:color="auto" w:fill="FFFFFF"/>
          <w:lang w:eastAsia="zh-CN"/>
        </w:rPr>
        <w:t>:</w:t>
      </w:r>
      <w:r w:rsidR="00AD2DF2" w:rsidRPr="00B01A64">
        <w:rPr>
          <w:rFonts w:ascii="Book Antiqua" w:hAnsi="Book Antiqua" w:cs="Times New Roman"/>
          <w:color w:val="000000"/>
          <w:sz w:val="24"/>
          <w:szCs w:val="24"/>
          <w:shd w:val="clear" w:color="auto" w:fill="FFFFFF"/>
        </w:rPr>
        <w:t xml:space="preserve"> </w:t>
      </w:r>
      <w:r w:rsidRPr="00B01A64">
        <w:rPr>
          <w:rFonts w:ascii="Book Antiqua" w:eastAsia="DengXian" w:hAnsi="Book Antiqua" w:cs="Times New Roman" w:hint="eastAsia"/>
          <w:color w:val="000000"/>
          <w:sz w:val="24"/>
          <w:szCs w:val="24"/>
          <w:shd w:val="clear" w:color="auto" w:fill="FFFFFF"/>
          <w:lang w:eastAsia="zh-CN"/>
        </w:rPr>
        <w:t>+</w:t>
      </w:r>
      <w:r w:rsidR="00AD2DF2" w:rsidRPr="00B01A64">
        <w:rPr>
          <w:rFonts w:ascii="Book Antiqua" w:hAnsi="Book Antiqua" w:cs="Times New Roman"/>
          <w:color w:val="000000"/>
          <w:sz w:val="24"/>
          <w:szCs w:val="24"/>
          <w:shd w:val="clear" w:color="auto" w:fill="FFFFFF"/>
        </w:rPr>
        <w:t>81</w:t>
      </w:r>
      <w:r w:rsidRPr="00B01A64">
        <w:rPr>
          <w:rFonts w:ascii="Book Antiqua" w:eastAsia="DengXian" w:hAnsi="Book Antiqua" w:cs="Times New Roman" w:hint="eastAsia"/>
          <w:color w:val="000000"/>
          <w:sz w:val="24"/>
          <w:szCs w:val="24"/>
          <w:shd w:val="clear" w:color="auto" w:fill="FFFFFF"/>
          <w:lang w:eastAsia="zh-CN"/>
        </w:rPr>
        <w:t>-</w:t>
      </w:r>
      <w:r w:rsidRPr="00B01A64">
        <w:rPr>
          <w:rFonts w:ascii="Book Antiqua" w:hAnsi="Book Antiqua" w:cs="Times New Roman"/>
          <w:color w:val="000000"/>
          <w:sz w:val="24"/>
          <w:szCs w:val="24"/>
          <w:shd w:val="clear" w:color="auto" w:fill="FFFFFF"/>
        </w:rPr>
        <w:t>52-744</w:t>
      </w:r>
      <w:r w:rsidR="00AD2DF2" w:rsidRPr="00B01A64">
        <w:rPr>
          <w:rFonts w:ascii="Book Antiqua" w:hAnsi="Book Antiqua" w:cs="Times New Roman"/>
          <w:color w:val="000000"/>
          <w:sz w:val="24"/>
          <w:szCs w:val="24"/>
          <w:shd w:val="clear" w:color="auto" w:fill="FFFFFF"/>
        </w:rPr>
        <w:t>2180</w:t>
      </w:r>
    </w:p>
    <w:p w:rsidR="00AD2DF2" w:rsidRPr="00B01A64" w:rsidRDefault="00AD2DF2" w:rsidP="00E01CC3">
      <w:pPr>
        <w:spacing w:after="0" w:line="360" w:lineRule="auto"/>
        <w:jc w:val="both"/>
        <w:rPr>
          <w:rFonts w:ascii="Book Antiqua" w:hAnsi="Book Antiqua" w:cs="Times New Roman"/>
          <w:sz w:val="24"/>
          <w:szCs w:val="24"/>
        </w:rPr>
      </w:pPr>
    </w:p>
    <w:p w:rsidR="0060374D" w:rsidRPr="00B01A64" w:rsidRDefault="0060374D" w:rsidP="0060374D">
      <w:pPr>
        <w:snapToGrid w:val="0"/>
        <w:spacing w:after="0" w:line="360" w:lineRule="auto"/>
        <w:jc w:val="both"/>
        <w:rPr>
          <w:rFonts w:ascii="Book Antiqua" w:hAnsi="Book Antiqua"/>
          <w:sz w:val="24"/>
          <w:szCs w:val="24"/>
          <w:lang w:eastAsia="zh-CN"/>
        </w:rPr>
      </w:pPr>
      <w:r w:rsidRPr="00B01A64">
        <w:rPr>
          <w:rFonts w:ascii="Book Antiqua" w:hAnsi="Book Antiqua"/>
          <w:b/>
          <w:sz w:val="24"/>
          <w:szCs w:val="24"/>
        </w:rPr>
        <w:t xml:space="preserve">Received: </w:t>
      </w:r>
      <w:r w:rsidRPr="00B01A64">
        <w:rPr>
          <w:rFonts w:ascii="Book Antiqua" w:hAnsi="Book Antiqua"/>
          <w:sz w:val="24"/>
          <w:szCs w:val="24"/>
          <w:lang w:eastAsia="zh-CN"/>
        </w:rPr>
        <w:t>February</w:t>
      </w:r>
      <w:r w:rsidRPr="00B01A64">
        <w:rPr>
          <w:rFonts w:ascii="Book Antiqua" w:hAnsi="Book Antiqua"/>
          <w:sz w:val="24"/>
          <w:szCs w:val="24"/>
        </w:rPr>
        <w:t xml:space="preserve"> </w:t>
      </w:r>
      <w:r w:rsidRPr="00B01A64">
        <w:rPr>
          <w:rFonts w:ascii="Book Antiqua" w:eastAsia="DengXian" w:hAnsi="Book Antiqua" w:hint="eastAsia"/>
          <w:sz w:val="24"/>
          <w:szCs w:val="24"/>
          <w:lang w:eastAsia="zh-CN"/>
        </w:rPr>
        <w:t>8</w:t>
      </w:r>
      <w:r w:rsidRPr="00B01A64">
        <w:rPr>
          <w:rFonts w:ascii="Book Antiqua" w:hAnsi="Book Antiqua"/>
          <w:sz w:val="24"/>
          <w:szCs w:val="24"/>
        </w:rPr>
        <w:t>, 201</w:t>
      </w:r>
      <w:r w:rsidRPr="00B01A64">
        <w:rPr>
          <w:rFonts w:ascii="Book Antiqua" w:hAnsi="Book Antiqua"/>
          <w:sz w:val="24"/>
          <w:szCs w:val="24"/>
          <w:lang w:eastAsia="zh-CN"/>
        </w:rPr>
        <w:t>9</w:t>
      </w:r>
    </w:p>
    <w:p w:rsidR="0060374D" w:rsidRPr="00B01A64" w:rsidRDefault="0060374D" w:rsidP="0060374D">
      <w:pPr>
        <w:snapToGrid w:val="0"/>
        <w:spacing w:after="0" w:line="360" w:lineRule="auto"/>
        <w:jc w:val="both"/>
        <w:rPr>
          <w:rFonts w:ascii="Book Antiqua" w:hAnsi="Book Antiqua"/>
          <w:sz w:val="24"/>
          <w:szCs w:val="24"/>
        </w:rPr>
      </w:pPr>
      <w:r w:rsidRPr="00B01A64">
        <w:rPr>
          <w:rFonts w:ascii="Book Antiqua" w:hAnsi="Book Antiqua"/>
          <w:b/>
          <w:sz w:val="24"/>
          <w:szCs w:val="24"/>
        </w:rPr>
        <w:t xml:space="preserve">Peer-review started: </w:t>
      </w:r>
      <w:r w:rsidRPr="00B01A64">
        <w:rPr>
          <w:rFonts w:ascii="Book Antiqua" w:hAnsi="Book Antiqua"/>
          <w:sz w:val="24"/>
          <w:szCs w:val="24"/>
          <w:lang w:eastAsia="zh-CN"/>
        </w:rPr>
        <w:t>February</w:t>
      </w:r>
      <w:r w:rsidRPr="00B01A64">
        <w:rPr>
          <w:rFonts w:ascii="Book Antiqua" w:hAnsi="Book Antiqua"/>
          <w:sz w:val="24"/>
          <w:szCs w:val="24"/>
        </w:rPr>
        <w:t xml:space="preserve"> </w:t>
      </w:r>
      <w:r w:rsidRPr="00B01A64">
        <w:rPr>
          <w:rFonts w:ascii="Book Antiqua" w:hAnsi="Book Antiqua"/>
          <w:sz w:val="24"/>
          <w:szCs w:val="24"/>
          <w:lang w:eastAsia="zh-CN"/>
        </w:rPr>
        <w:t>1</w:t>
      </w:r>
      <w:r w:rsidRPr="00B01A64">
        <w:rPr>
          <w:rFonts w:ascii="Book Antiqua" w:eastAsia="DengXian" w:hAnsi="Book Antiqua" w:hint="eastAsia"/>
          <w:sz w:val="24"/>
          <w:szCs w:val="24"/>
          <w:lang w:eastAsia="zh-CN"/>
        </w:rPr>
        <w:t>0</w:t>
      </w:r>
      <w:r w:rsidRPr="00B01A64">
        <w:rPr>
          <w:rFonts w:ascii="Book Antiqua" w:hAnsi="Book Antiqua"/>
          <w:sz w:val="24"/>
          <w:szCs w:val="24"/>
        </w:rPr>
        <w:t>, 201</w:t>
      </w:r>
      <w:r w:rsidRPr="00B01A64">
        <w:rPr>
          <w:rFonts w:ascii="Book Antiqua" w:hAnsi="Book Antiqua"/>
          <w:sz w:val="24"/>
          <w:szCs w:val="24"/>
          <w:lang w:eastAsia="zh-CN"/>
        </w:rPr>
        <w:t>9</w:t>
      </w:r>
    </w:p>
    <w:p w:rsidR="0060374D" w:rsidRPr="00B01A64" w:rsidRDefault="0060374D" w:rsidP="0060374D">
      <w:pPr>
        <w:snapToGrid w:val="0"/>
        <w:spacing w:after="0" w:line="360" w:lineRule="auto"/>
        <w:jc w:val="both"/>
        <w:rPr>
          <w:rFonts w:ascii="Book Antiqua" w:hAnsi="Book Antiqua"/>
          <w:sz w:val="24"/>
          <w:szCs w:val="24"/>
        </w:rPr>
      </w:pPr>
      <w:r w:rsidRPr="00B01A64">
        <w:rPr>
          <w:rFonts w:ascii="Book Antiqua" w:hAnsi="Book Antiqua"/>
          <w:b/>
          <w:sz w:val="24"/>
          <w:szCs w:val="24"/>
        </w:rPr>
        <w:t xml:space="preserve">First decision: </w:t>
      </w:r>
      <w:r w:rsidRPr="00B01A64">
        <w:rPr>
          <w:rFonts w:ascii="Book Antiqua" w:hAnsi="Book Antiqua"/>
          <w:sz w:val="24"/>
          <w:szCs w:val="24"/>
          <w:lang w:eastAsia="zh-CN"/>
        </w:rPr>
        <w:t>February</w:t>
      </w:r>
      <w:r w:rsidRPr="00B01A64">
        <w:rPr>
          <w:rFonts w:ascii="Book Antiqua" w:hAnsi="Book Antiqua"/>
          <w:sz w:val="24"/>
          <w:szCs w:val="24"/>
        </w:rPr>
        <w:t xml:space="preserve"> </w:t>
      </w:r>
      <w:r w:rsidRPr="00B01A64">
        <w:rPr>
          <w:rFonts w:ascii="Book Antiqua" w:eastAsia="DengXian" w:hAnsi="Book Antiqua" w:hint="eastAsia"/>
          <w:sz w:val="24"/>
          <w:szCs w:val="24"/>
          <w:lang w:eastAsia="zh-CN"/>
        </w:rPr>
        <w:t>1</w:t>
      </w:r>
      <w:r w:rsidRPr="00B01A64">
        <w:rPr>
          <w:rFonts w:ascii="Book Antiqua" w:hAnsi="Book Antiqua"/>
          <w:sz w:val="24"/>
          <w:szCs w:val="24"/>
          <w:lang w:eastAsia="zh-CN"/>
        </w:rPr>
        <w:t>9</w:t>
      </w:r>
      <w:r w:rsidRPr="00B01A64">
        <w:rPr>
          <w:rFonts w:ascii="Book Antiqua" w:hAnsi="Book Antiqua"/>
          <w:sz w:val="24"/>
          <w:szCs w:val="24"/>
        </w:rPr>
        <w:t>, 201</w:t>
      </w:r>
      <w:r w:rsidRPr="00B01A64">
        <w:rPr>
          <w:rFonts w:ascii="Book Antiqua" w:hAnsi="Book Antiqua"/>
          <w:sz w:val="24"/>
          <w:szCs w:val="24"/>
          <w:lang w:eastAsia="zh-CN"/>
        </w:rPr>
        <w:t>9</w:t>
      </w:r>
    </w:p>
    <w:p w:rsidR="0060374D" w:rsidRPr="00B01A64" w:rsidRDefault="0060374D" w:rsidP="0060374D">
      <w:pPr>
        <w:snapToGrid w:val="0"/>
        <w:spacing w:after="0" w:line="360" w:lineRule="auto"/>
        <w:jc w:val="both"/>
        <w:rPr>
          <w:rFonts w:ascii="Book Antiqua" w:hAnsi="Book Antiqua"/>
          <w:sz w:val="24"/>
          <w:szCs w:val="24"/>
          <w:lang w:eastAsia="zh-CN"/>
        </w:rPr>
      </w:pPr>
      <w:r w:rsidRPr="00B01A64">
        <w:rPr>
          <w:rFonts w:ascii="Book Antiqua" w:hAnsi="Book Antiqua"/>
          <w:b/>
          <w:sz w:val="24"/>
          <w:szCs w:val="24"/>
        </w:rPr>
        <w:t>Revised:</w:t>
      </w:r>
      <w:r w:rsidRPr="00B01A64">
        <w:rPr>
          <w:rFonts w:ascii="Book Antiqua" w:hAnsi="Book Antiqua"/>
          <w:sz w:val="24"/>
          <w:szCs w:val="24"/>
          <w:lang w:eastAsia="zh-CN"/>
        </w:rPr>
        <w:t xml:space="preserve"> </w:t>
      </w:r>
      <w:r w:rsidRPr="00B01A64">
        <w:rPr>
          <w:rFonts w:ascii="Book Antiqua" w:eastAsia="DengXian" w:hAnsi="Book Antiqua" w:hint="eastAsia"/>
          <w:sz w:val="24"/>
          <w:szCs w:val="24"/>
          <w:lang w:eastAsia="zh-CN"/>
        </w:rPr>
        <w:t>March</w:t>
      </w:r>
      <w:r w:rsidRPr="00B01A64">
        <w:rPr>
          <w:rFonts w:ascii="Book Antiqua" w:hAnsi="Book Antiqua"/>
          <w:sz w:val="24"/>
          <w:szCs w:val="24"/>
        </w:rPr>
        <w:t xml:space="preserve"> </w:t>
      </w:r>
      <w:r w:rsidRPr="00B01A64">
        <w:rPr>
          <w:rFonts w:ascii="Book Antiqua" w:eastAsia="DengXian" w:hAnsi="Book Antiqua" w:hint="eastAsia"/>
          <w:sz w:val="24"/>
          <w:szCs w:val="24"/>
          <w:lang w:eastAsia="zh-CN"/>
        </w:rPr>
        <w:t>17</w:t>
      </w:r>
      <w:r w:rsidRPr="00B01A64">
        <w:rPr>
          <w:rFonts w:ascii="Book Antiqua" w:hAnsi="Book Antiqua"/>
          <w:sz w:val="24"/>
          <w:szCs w:val="24"/>
        </w:rPr>
        <w:t>, 2018</w:t>
      </w:r>
    </w:p>
    <w:p w:rsidR="0060374D" w:rsidRPr="00B01A64" w:rsidRDefault="0060374D" w:rsidP="0060374D">
      <w:pPr>
        <w:snapToGrid w:val="0"/>
        <w:spacing w:after="0" w:line="360" w:lineRule="auto"/>
        <w:jc w:val="both"/>
        <w:rPr>
          <w:rFonts w:ascii="Book Antiqua" w:hAnsi="Book Antiqua"/>
          <w:b/>
          <w:sz w:val="24"/>
          <w:szCs w:val="24"/>
        </w:rPr>
      </w:pPr>
      <w:r w:rsidRPr="00B01A64">
        <w:rPr>
          <w:rFonts w:ascii="Book Antiqua" w:hAnsi="Book Antiqua"/>
          <w:b/>
          <w:sz w:val="24"/>
          <w:szCs w:val="24"/>
        </w:rPr>
        <w:t>Accepted:</w:t>
      </w:r>
      <w:r w:rsidR="001B6777" w:rsidRPr="00B01A64">
        <w:t xml:space="preserve"> </w:t>
      </w:r>
      <w:r w:rsidR="001B6777" w:rsidRPr="00B01A64">
        <w:rPr>
          <w:rFonts w:ascii="Book Antiqua" w:hAnsi="Book Antiqua"/>
          <w:sz w:val="24"/>
          <w:szCs w:val="24"/>
        </w:rPr>
        <w:t>March 26, 2019</w:t>
      </w:r>
      <w:r w:rsidR="001B6777" w:rsidRPr="00B01A64">
        <w:rPr>
          <w:rFonts w:ascii="Book Antiqua" w:hAnsi="Book Antiqua"/>
          <w:b/>
          <w:sz w:val="24"/>
          <w:szCs w:val="24"/>
        </w:rPr>
        <w:t xml:space="preserve"> </w:t>
      </w:r>
      <w:r w:rsidRPr="00B01A64">
        <w:rPr>
          <w:rFonts w:ascii="Book Antiqua" w:hAnsi="Book Antiqua"/>
          <w:sz w:val="24"/>
          <w:szCs w:val="24"/>
        </w:rPr>
        <w:t xml:space="preserve"> </w:t>
      </w:r>
    </w:p>
    <w:p w:rsidR="0060374D" w:rsidRPr="00B01A64" w:rsidRDefault="0060374D" w:rsidP="0060374D">
      <w:pPr>
        <w:snapToGrid w:val="0"/>
        <w:spacing w:after="0" w:line="360" w:lineRule="auto"/>
        <w:jc w:val="both"/>
        <w:rPr>
          <w:rFonts w:ascii="Book Antiqua" w:hAnsi="Book Antiqua"/>
          <w:b/>
          <w:sz w:val="24"/>
          <w:szCs w:val="24"/>
        </w:rPr>
      </w:pPr>
      <w:r w:rsidRPr="00B01A64">
        <w:rPr>
          <w:rFonts w:ascii="Book Antiqua" w:hAnsi="Book Antiqua"/>
          <w:b/>
          <w:sz w:val="24"/>
          <w:szCs w:val="24"/>
        </w:rPr>
        <w:t>Article in press:</w:t>
      </w:r>
      <w:r w:rsidR="006247EB" w:rsidRPr="00B01A64">
        <w:rPr>
          <w:rFonts w:ascii="Book Antiqua" w:hAnsi="Book Antiqua"/>
          <w:sz w:val="24"/>
          <w:szCs w:val="24"/>
        </w:rPr>
        <w:t xml:space="preserve"> March 26, 2019</w:t>
      </w:r>
    </w:p>
    <w:p w:rsidR="00C87729" w:rsidRPr="00B01A64" w:rsidRDefault="0060374D" w:rsidP="0060374D">
      <w:pPr>
        <w:snapToGrid w:val="0"/>
        <w:spacing w:after="0" w:line="360" w:lineRule="auto"/>
        <w:contextualSpacing/>
        <w:jc w:val="both"/>
        <w:rPr>
          <w:rFonts w:ascii="Book Antiqua" w:eastAsia="DengXian" w:hAnsi="Book Antiqua" w:cs="Arial"/>
          <w:b/>
          <w:sz w:val="24"/>
          <w:szCs w:val="24"/>
          <w:lang w:val="pl-PL" w:eastAsia="zh-CN"/>
        </w:rPr>
      </w:pPr>
      <w:r w:rsidRPr="00B01A64">
        <w:rPr>
          <w:rFonts w:ascii="Book Antiqua" w:hAnsi="Book Antiqua" w:cs="Arial"/>
          <w:b/>
          <w:sz w:val="24"/>
          <w:szCs w:val="24"/>
          <w:lang w:val="pl-PL" w:eastAsia="pl-PL"/>
        </w:rPr>
        <w:lastRenderedPageBreak/>
        <w:t>Published online:</w:t>
      </w:r>
      <w:r w:rsidR="006247EB" w:rsidRPr="00B01A64">
        <w:rPr>
          <w:rFonts w:ascii="Book Antiqua" w:hAnsi="Book Antiqua"/>
          <w:sz w:val="24"/>
          <w:szCs w:val="24"/>
        </w:rPr>
        <w:t xml:space="preserve"> April 16, 2019</w:t>
      </w:r>
    </w:p>
    <w:p w:rsidR="00AD2DF2" w:rsidRPr="00B01A64" w:rsidRDefault="00AD2DF2" w:rsidP="0060374D">
      <w:pPr>
        <w:snapToGrid w:val="0"/>
        <w:spacing w:after="0" w:line="360" w:lineRule="auto"/>
        <w:contextualSpacing/>
        <w:jc w:val="both"/>
        <w:rPr>
          <w:rFonts w:ascii="Book Antiqua" w:hAnsi="Book Antiqua" w:cs="Arial"/>
          <w:b/>
          <w:sz w:val="24"/>
          <w:szCs w:val="24"/>
          <w:lang w:val="pl-PL" w:eastAsia="zh-CN"/>
        </w:rPr>
      </w:pPr>
      <w:r w:rsidRPr="00B01A64">
        <w:rPr>
          <w:rFonts w:ascii="Book Antiqua" w:hAnsi="Book Antiqua" w:cs="Times New Roman"/>
          <w:sz w:val="24"/>
          <w:szCs w:val="24"/>
        </w:rPr>
        <w:br w:type="page"/>
      </w:r>
    </w:p>
    <w:p w:rsidR="00AD2DF2" w:rsidRPr="00B01A64" w:rsidRDefault="00AD2DF2" w:rsidP="00E01CC3">
      <w:pPr>
        <w:spacing w:after="0" w:line="360" w:lineRule="auto"/>
        <w:jc w:val="both"/>
        <w:rPr>
          <w:rFonts w:ascii="Book Antiqua" w:eastAsia="DengXian" w:hAnsi="Book Antiqua" w:cs="Times New Roman"/>
          <w:sz w:val="24"/>
          <w:szCs w:val="24"/>
          <w:lang w:eastAsia="zh-CN"/>
        </w:rPr>
      </w:pPr>
      <w:r w:rsidRPr="00B01A64">
        <w:rPr>
          <w:rFonts w:ascii="Book Antiqua" w:hAnsi="Book Antiqua" w:cs="Times New Roman"/>
          <w:b/>
          <w:bCs/>
          <w:sz w:val="24"/>
          <w:szCs w:val="24"/>
        </w:rPr>
        <w:lastRenderedPageBreak/>
        <w:t>Abstract</w:t>
      </w:r>
    </w:p>
    <w:p w:rsidR="00AD2DF2" w:rsidRPr="00B01A64" w:rsidRDefault="00AD2DF2" w:rsidP="00E01CC3">
      <w:pPr>
        <w:spacing w:after="0" w:line="360" w:lineRule="auto"/>
        <w:jc w:val="both"/>
        <w:rPr>
          <w:rFonts w:ascii="Book Antiqua" w:hAnsi="Book Antiqua" w:cs="Times New Roman"/>
          <w:sz w:val="24"/>
          <w:szCs w:val="24"/>
        </w:rPr>
      </w:pPr>
      <w:r w:rsidRPr="00B01A64">
        <w:rPr>
          <w:rFonts w:ascii="Book Antiqua" w:hAnsi="Book Antiqua" w:cs="Times New Roman"/>
          <w:sz w:val="24"/>
          <w:szCs w:val="24"/>
        </w:rPr>
        <w:t xml:space="preserve">Colorectal endoscopic </w:t>
      </w:r>
      <w:proofErr w:type="spellStart"/>
      <w:r w:rsidRPr="00B01A64">
        <w:rPr>
          <w:rFonts w:ascii="Book Antiqua" w:hAnsi="Book Antiqua" w:cs="Times New Roman"/>
          <w:sz w:val="24"/>
          <w:szCs w:val="24"/>
        </w:rPr>
        <w:t>submucosal</w:t>
      </w:r>
      <w:proofErr w:type="spellEnd"/>
      <w:r w:rsidRPr="00B01A64">
        <w:rPr>
          <w:rFonts w:ascii="Book Antiqua" w:hAnsi="Book Antiqua" w:cs="Times New Roman"/>
          <w:sz w:val="24"/>
          <w:szCs w:val="24"/>
        </w:rPr>
        <w:t xml:space="preserve"> dissection (ESD) is considered one of the most challenging endoscopic procedures for novice </w:t>
      </w:r>
      <w:proofErr w:type="spellStart"/>
      <w:r w:rsidRPr="00B01A64">
        <w:rPr>
          <w:rFonts w:ascii="Book Antiqua" w:hAnsi="Book Antiqua" w:cs="Times New Roman"/>
          <w:sz w:val="24"/>
          <w:szCs w:val="24"/>
        </w:rPr>
        <w:t>endoscopists</w:t>
      </w:r>
      <w:proofErr w:type="spellEnd"/>
      <w:r w:rsidRPr="00B01A64">
        <w:rPr>
          <w:rFonts w:ascii="Book Antiqua" w:hAnsi="Book Antiqua" w:cs="Times New Roman"/>
          <w:sz w:val="24"/>
          <w:szCs w:val="24"/>
        </w:rPr>
        <w:t>. When compared with the stomach, the colon and rectum have a narrower tubular lumen, greater angulation at the flexures, and a thinner muscle layer. These</w:t>
      </w:r>
      <w:r w:rsidRPr="00B01A64">
        <w:rPr>
          <w:rFonts w:ascii="Book Antiqua" w:hAnsi="Book Antiqua" w:cs="Angsana New"/>
          <w:sz w:val="24"/>
          <w:szCs w:val="24"/>
          <w:cs/>
        </w:rPr>
        <w:t xml:space="preserve"> </w:t>
      </w:r>
      <w:r w:rsidRPr="00B01A64">
        <w:rPr>
          <w:rFonts w:ascii="Book Antiqua" w:hAnsi="Book Antiqua" w:cs="Times New Roman"/>
          <w:sz w:val="24"/>
          <w:szCs w:val="24"/>
        </w:rPr>
        <w:t xml:space="preserve">factors make endoscopic control and maneuverability difficult. ESD of the </w:t>
      </w:r>
      <w:proofErr w:type="spellStart"/>
      <w:r w:rsidRPr="00B01A64">
        <w:rPr>
          <w:rFonts w:ascii="Book Antiqua" w:hAnsi="Book Antiqua" w:cs="Times New Roman"/>
          <w:sz w:val="24"/>
          <w:szCs w:val="24"/>
        </w:rPr>
        <w:t>colorectum</w:t>
      </w:r>
      <w:proofErr w:type="spellEnd"/>
      <w:r w:rsidRPr="00B01A64">
        <w:rPr>
          <w:rFonts w:ascii="Book Antiqua" w:hAnsi="Book Antiqua" w:cs="Times New Roman"/>
          <w:sz w:val="24"/>
          <w:szCs w:val="24"/>
        </w:rPr>
        <w:t xml:space="preserve"> was considered more difficult than gastric and esophageal ESD. However, w</w:t>
      </w:r>
      <w:r w:rsidRPr="00B01A64">
        <w:rPr>
          <w:rFonts w:ascii="Book Antiqua" w:hAnsi="Book Antiqua"/>
          <w:sz w:val="24"/>
          <w:szCs w:val="24"/>
        </w:rPr>
        <w:t xml:space="preserve">ith learning from the experts, practicing, and selecting an appropriate technique, most of colorectal ESD could be performed successfully. Nevertheless, some colorectal locations are extremely specialized either from unique anatomy or given unstable scope position. </w:t>
      </w:r>
      <w:r w:rsidR="00995146" w:rsidRPr="00B01A64">
        <w:rPr>
          <w:rFonts w:ascii="Book Antiqua" w:hAnsi="Book Antiqua" w:cs="Times New Roman"/>
          <w:sz w:val="24"/>
          <w:szCs w:val="24"/>
        </w:rPr>
        <w:t>Accordingly, the object</w:t>
      </w:r>
      <w:r w:rsidR="000954EE" w:rsidRPr="00B01A64">
        <w:rPr>
          <w:rFonts w:ascii="Book Antiqua" w:hAnsi="Book Antiqua" w:cs="Times New Roman"/>
          <w:sz w:val="24"/>
          <w:szCs w:val="24"/>
        </w:rPr>
        <w:t>ive</w:t>
      </w:r>
      <w:r w:rsidRPr="00B01A64">
        <w:rPr>
          <w:rFonts w:ascii="Book Antiqua" w:hAnsi="Book Antiqua" w:cs="Times New Roman"/>
          <w:sz w:val="24"/>
          <w:szCs w:val="24"/>
        </w:rPr>
        <w:t xml:space="preserve"> of this review was to provide </w:t>
      </w:r>
      <w:proofErr w:type="spellStart"/>
      <w:r w:rsidRPr="00B01A64">
        <w:rPr>
          <w:rFonts w:ascii="Book Antiqua" w:hAnsi="Book Antiqua" w:cs="Times New Roman"/>
          <w:sz w:val="24"/>
          <w:szCs w:val="24"/>
        </w:rPr>
        <w:t>endoscopists</w:t>
      </w:r>
      <w:proofErr w:type="spellEnd"/>
      <w:r w:rsidRPr="00B01A64">
        <w:rPr>
          <w:rFonts w:ascii="Book Antiqua" w:hAnsi="Book Antiqua" w:cs="Times New Roman"/>
          <w:sz w:val="24"/>
          <w:szCs w:val="24"/>
        </w:rPr>
        <w:t xml:space="preserve"> with an </w:t>
      </w:r>
      <w:r w:rsidR="000954EE" w:rsidRPr="00B01A64">
        <w:rPr>
          <w:rFonts w:ascii="Book Antiqua" w:hAnsi="Book Antiqua" w:cs="Times New Roman"/>
          <w:sz w:val="24"/>
          <w:szCs w:val="24"/>
        </w:rPr>
        <w:t xml:space="preserve">overview </w:t>
      </w:r>
      <w:r w:rsidRPr="00B01A64">
        <w:rPr>
          <w:rFonts w:ascii="Book Antiqua" w:hAnsi="Book Antiqua" w:cs="Times New Roman"/>
          <w:sz w:val="24"/>
          <w:szCs w:val="24"/>
        </w:rPr>
        <w:t xml:space="preserve">of the techniques and outcomes associated with ESD at these special colorectal locations. ESD at the discussed special locations of the </w:t>
      </w:r>
      <w:proofErr w:type="spellStart"/>
      <w:r w:rsidRPr="00B01A64">
        <w:rPr>
          <w:rFonts w:ascii="Book Antiqua" w:hAnsi="Book Antiqua" w:cs="Times New Roman"/>
          <w:sz w:val="24"/>
          <w:szCs w:val="24"/>
        </w:rPr>
        <w:t>ileo</w:t>
      </w:r>
      <w:proofErr w:type="spellEnd"/>
      <w:r w:rsidRPr="00B01A64">
        <w:rPr>
          <w:rFonts w:ascii="Book Antiqua" w:hAnsi="Book Antiqua" w:cs="Times New Roman"/>
          <w:sz w:val="24"/>
          <w:szCs w:val="24"/>
        </w:rPr>
        <w:t>-</w:t>
      </w:r>
      <w:proofErr w:type="spellStart"/>
      <w:r w:rsidRPr="00B01A64">
        <w:rPr>
          <w:rFonts w:ascii="Book Antiqua" w:hAnsi="Book Antiqua" w:cs="Times New Roman"/>
          <w:sz w:val="24"/>
          <w:szCs w:val="24"/>
        </w:rPr>
        <w:t>colo</w:t>
      </w:r>
      <w:proofErr w:type="spellEnd"/>
      <w:r w:rsidRPr="00B01A64">
        <w:rPr>
          <w:rFonts w:ascii="Book Antiqua" w:hAnsi="Book Antiqua" w:cs="Times New Roman"/>
          <w:sz w:val="24"/>
          <w:szCs w:val="24"/>
        </w:rPr>
        <w:t xml:space="preserve">-rectum was found to be feasible, and outcomes were comparable to those of ESD performed in non-special locations of the </w:t>
      </w:r>
      <w:proofErr w:type="spellStart"/>
      <w:r w:rsidRPr="00B01A64">
        <w:rPr>
          <w:rFonts w:ascii="Book Antiqua" w:hAnsi="Book Antiqua" w:cs="Times New Roman"/>
          <w:sz w:val="24"/>
          <w:szCs w:val="24"/>
        </w:rPr>
        <w:t>ileo</w:t>
      </w:r>
      <w:proofErr w:type="spellEnd"/>
      <w:r w:rsidRPr="00B01A64">
        <w:rPr>
          <w:rFonts w:ascii="Book Antiqua" w:hAnsi="Book Antiqua" w:cs="Times New Roman"/>
          <w:sz w:val="24"/>
          <w:szCs w:val="24"/>
        </w:rPr>
        <w:t>-</w:t>
      </w:r>
      <w:proofErr w:type="spellStart"/>
      <w:r w:rsidRPr="00B01A64">
        <w:rPr>
          <w:rFonts w:ascii="Book Antiqua" w:hAnsi="Book Antiqua" w:cs="Times New Roman"/>
          <w:sz w:val="24"/>
          <w:szCs w:val="24"/>
        </w:rPr>
        <w:t>colo</w:t>
      </w:r>
      <w:proofErr w:type="spellEnd"/>
      <w:r w:rsidRPr="00B01A64">
        <w:rPr>
          <w:rFonts w:ascii="Book Antiqua" w:hAnsi="Book Antiqua" w:cs="Times New Roman"/>
          <w:sz w:val="24"/>
          <w:szCs w:val="24"/>
        </w:rPr>
        <w:t>-rectum. Practice for skill improvement and awareness of the unique characteristics of each special location is the key to performing successful ESD.</w:t>
      </w:r>
    </w:p>
    <w:p w:rsidR="00AD2DF2" w:rsidRPr="00B01A64" w:rsidRDefault="00AD2DF2" w:rsidP="00E01CC3">
      <w:pPr>
        <w:spacing w:after="0" w:line="360" w:lineRule="auto"/>
        <w:jc w:val="both"/>
        <w:rPr>
          <w:rFonts w:ascii="Book Antiqua" w:hAnsi="Book Antiqua" w:cs="Times New Roman"/>
          <w:sz w:val="24"/>
          <w:szCs w:val="24"/>
        </w:rPr>
      </w:pPr>
    </w:p>
    <w:p w:rsidR="00AD2DF2" w:rsidRPr="00B01A64" w:rsidRDefault="00963B38" w:rsidP="00E01CC3">
      <w:pPr>
        <w:spacing w:after="0" w:line="360" w:lineRule="auto"/>
        <w:jc w:val="both"/>
        <w:rPr>
          <w:rFonts w:ascii="Book Antiqua" w:hAnsi="Book Antiqua" w:cs="Times New Roman"/>
          <w:sz w:val="24"/>
          <w:szCs w:val="24"/>
        </w:rPr>
      </w:pPr>
      <w:r w:rsidRPr="00B01A64">
        <w:rPr>
          <w:rFonts w:ascii="Book Antiqua" w:hAnsi="Book Antiqua"/>
          <w:b/>
          <w:sz w:val="24"/>
          <w:szCs w:val="24"/>
        </w:rPr>
        <w:t xml:space="preserve">Key words: </w:t>
      </w:r>
      <w:r w:rsidRPr="00B01A64">
        <w:rPr>
          <w:rFonts w:ascii="Book Antiqua" w:hAnsi="Book Antiqua" w:cs="Times New Roman"/>
          <w:sz w:val="24"/>
          <w:szCs w:val="24"/>
        </w:rPr>
        <w:t xml:space="preserve">Colorectal </w:t>
      </w:r>
      <w:r w:rsidR="00AD2DF2" w:rsidRPr="00B01A64">
        <w:rPr>
          <w:rFonts w:ascii="Book Antiqua" w:hAnsi="Book Antiqua" w:cs="Times New Roman"/>
          <w:sz w:val="24"/>
          <w:szCs w:val="24"/>
        </w:rPr>
        <w:t xml:space="preserve">endoscopic </w:t>
      </w:r>
      <w:proofErr w:type="spellStart"/>
      <w:r w:rsidR="00AD2DF2" w:rsidRPr="00B01A64">
        <w:rPr>
          <w:rFonts w:ascii="Book Antiqua" w:hAnsi="Book Antiqua" w:cs="Times New Roman"/>
          <w:sz w:val="24"/>
          <w:szCs w:val="24"/>
        </w:rPr>
        <w:t>submucosal</w:t>
      </w:r>
      <w:proofErr w:type="spellEnd"/>
      <w:r w:rsidR="00AD2DF2" w:rsidRPr="00B01A64">
        <w:rPr>
          <w:rFonts w:ascii="Book Antiqua" w:hAnsi="Book Antiqua" w:cs="Times New Roman"/>
          <w:sz w:val="24"/>
          <w:szCs w:val="24"/>
        </w:rPr>
        <w:t xml:space="preserve"> dissection</w:t>
      </w:r>
      <w:r w:rsidRPr="00B01A64">
        <w:rPr>
          <w:rFonts w:ascii="Book Antiqua" w:eastAsia="DengXian" w:hAnsi="Book Antiqua" w:cs="Times New Roman" w:hint="eastAsia"/>
          <w:sz w:val="24"/>
          <w:szCs w:val="24"/>
          <w:lang w:eastAsia="zh-CN"/>
        </w:rPr>
        <w:t>;</w:t>
      </w:r>
      <w:r w:rsidR="00AD2DF2" w:rsidRPr="00B01A64">
        <w:rPr>
          <w:rFonts w:ascii="Book Antiqua" w:hAnsi="Book Antiqua" w:cs="Times New Roman"/>
          <w:sz w:val="24"/>
          <w:szCs w:val="24"/>
        </w:rPr>
        <w:t xml:space="preserve"> </w:t>
      </w:r>
      <w:r w:rsidRPr="00B01A64">
        <w:rPr>
          <w:rFonts w:ascii="Book Antiqua" w:hAnsi="Book Antiqua" w:cs="Times New Roman"/>
          <w:sz w:val="24"/>
          <w:szCs w:val="24"/>
        </w:rPr>
        <w:t xml:space="preserve">Endoscopic </w:t>
      </w:r>
      <w:proofErr w:type="spellStart"/>
      <w:r w:rsidRPr="00B01A64">
        <w:rPr>
          <w:rFonts w:ascii="Book Antiqua" w:hAnsi="Book Antiqua" w:cs="Times New Roman"/>
          <w:sz w:val="24"/>
          <w:szCs w:val="24"/>
        </w:rPr>
        <w:t>submucosal</w:t>
      </w:r>
      <w:proofErr w:type="spellEnd"/>
      <w:r w:rsidRPr="00B01A64">
        <w:rPr>
          <w:rFonts w:ascii="Book Antiqua" w:hAnsi="Book Antiqua" w:cs="Times New Roman"/>
          <w:sz w:val="24"/>
          <w:szCs w:val="24"/>
        </w:rPr>
        <w:t xml:space="preserve"> dissection</w:t>
      </w:r>
      <w:r w:rsidRPr="00B01A64">
        <w:rPr>
          <w:rFonts w:ascii="Book Antiqua" w:eastAsia="DengXian" w:hAnsi="Book Antiqua" w:cs="Times New Roman" w:hint="eastAsia"/>
          <w:sz w:val="24"/>
          <w:szCs w:val="24"/>
          <w:lang w:eastAsia="zh-CN"/>
        </w:rPr>
        <w:t>;</w:t>
      </w:r>
      <w:r w:rsidR="00AD2DF2" w:rsidRPr="00B01A64">
        <w:rPr>
          <w:rFonts w:ascii="Book Antiqua" w:hAnsi="Book Antiqua" w:cs="Times New Roman"/>
          <w:sz w:val="24"/>
          <w:szCs w:val="24"/>
        </w:rPr>
        <w:t xml:space="preserve"> </w:t>
      </w:r>
      <w:r w:rsidRPr="00B01A64">
        <w:rPr>
          <w:rFonts w:ascii="Book Antiqua" w:hAnsi="Book Antiqua" w:cs="Times New Roman"/>
          <w:sz w:val="24"/>
          <w:szCs w:val="24"/>
        </w:rPr>
        <w:t xml:space="preserve">Special </w:t>
      </w:r>
      <w:r w:rsidR="00AD2DF2" w:rsidRPr="00B01A64">
        <w:rPr>
          <w:rFonts w:ascii="Book Antiqua" w:hAnsi="Book Antiqua" w:cs="Times New Roman"/>
          <w:sz w:val="24"/>
          <w:szCs w:val="24"/>
        </w:rPr>
        <w:t>locations</w:t>
      </w:r>
    </w:p>
    <w:p w:rsidR="00AD2DF2" w:rsidRPr="00B01A64" w:rsidRDefault="00AD2DF2" w:rsidP="00E01CC3">
      <w:pPr>
        <w:spacing w:after="0" w:line="360" w:lineRule="auto"/>
        <w:jc w:val="both"/>
        <w:rPr>
          <w:rFonts w:ascii="Book Antiqua" w:hAnsi="Book Antiqua" w:cs="Times New Roman"/>
          <w:b/>
          <w:bCs/>
          <w:sz w:val="24"/>
          <w:szCs w:val="24"/>
        </w:rPr>
      </w:pPr>
      <w:bookmarkStart w:id="4" w:name="OLE_LINK95"/>
      <w:bookmarkStart w:id="5" w:name="OLE_LINK53"/>
      <w:bookmarkStart w:id="6" w:name="OLE_LINK47"/>
      <w:bookmarkStart w:id="7" w:name="OLE_LINK48"/>
      <w:bookmarkStart w:id="8" w:name="OLE_LINK289"/>
      <w:bookmarkStart w:id="9" w:name="OLE_LINK494"/>
    </w:p>
    <w:p w:rsidR="00963B38" w:rsidRPr="00B01A64" w:rsidRDefault="00963B38" w:rsidP="00963B38">
      <w:pPr>
        <w:snapToGrid w:val="0"/>
        <w:spacing w:after="0" w:line="360" w:lineRule="auto"/>
        <w:jc w:val="both"/>
        <w:rPr>
          <w:rFonts w:ascii="Book Antiqua" w:hAnsi="Book Antiqua" w:cs="Book Antiqua"/>
          <w:b/>
          <w:bCs/>
          <w:sz w:val="24"/>
          <w:szCs w:val="24"/>
          <w:lang w:eastAsia="zh-CN"/>
        </w:rPr>
      </w:pPr>
      <w:bookmarkStart w:id="10" w:name="OLE_LINK994"/>
      <w:bookmarkStart w:id="11" w:name="OLE_LINK956"/>
      <w:bookmarkStart w:id="12" w:name="OLE_LINK916"/>
      <w:bookmarkStart w:id="13" w:name="OLE_LINK500"/>
      <w:bookmarkStart w:id="14" w:name="OLE_LINK1062"/>
      <w:bookmarkStart w:id="15" w:name="OLE_LINK1140"/>
      <w:bookmarkStart w:id="16" w:name="OLE_LINK1195"/>
      <w:bookmarkStart w:id="17" w:name="OLE_LINK1037"/>
      <w:bookmarkStart w:id="18" w:name="OLE_LINK359"/>
      <w:bookmarkStart w:id="19" w:name="OLE_LINK364"/>
      <w:bookmarkStart w:id="20" w:name="OLE_LINK363"/>
      <w:proofErr w:type="gramStart"/>
      <w:r w:rsidRPr="00B01A64">
        <w:rPr>
          <w:rFonts w:ascii="Book Antiqua" w:hAnsi="Book Antiqua" w:cs="Book Antiqua"/>
          <w:b/>
          <w:bCs/>
          <w:sz w:val="24"/>
          <w:szCs w:val="24"/>
        </w:rPr>
        <w:t>© The Author(s) 201</w:t>
      </w:r>
      <w:r w:rsidRPr="00B01A64">
        <w:rPr>
          <w:rFonts w:ascii="Book Antiqua" w:hAnsi="Book Antiqua" w:cs="Book Antiqua"/>
          <w:b/>
          <w:bCs/>
          <w:sz w:val="24"/>
          <w:szCs w:val="24"/>
          <w:lang w:eastAsia="zh-CN"/>
        </w:rPr>
        <w:t>9</w:t>
      </w:r>
      <w:r w:rsidRPr="00B01A64">
        <w:rPr>
          <w:rFonts w:ascii="Book Antiqua" w:hAnsi="Book Antiqua" w:cs="Book Antiqua"/>
          <w:b/>
          <w:bCs/>
          <w:sz w:val="24"/>
          <w:szCs w:val="24"/>
        </w:rPr>
        <w:t>.</w:t>
      </w:r>
      <w:proofErr w:type="gramEnd"/>
      <w:r w:rsidRPr="00B01A64">
        <w:rPr>
          <w:rFonts w:ascii="Book Antiqua" w:hAnsi="Book Antiqua" w:cs="Book Antiqua"/>
          <w:bCs/>
          <w:sz w:val="24"/>
          <w:szCs w:val="24"/>
        </w:rPr>
        <w:t xml:space="preserve"> </w:t>
      </w:r>
      <w:proofErr w:type="gramStart"/>
      <w:r w:rsidRPr="00B01A64">
        <w:rPr>
          <w:rFonts w:ascii="Book Antiqua" w:hAnsi="Book Antiqua" w:cs="Book Antiqua"/>
          <w:bCs/>
          <w:sz w:val="24"/>
          <w:szCs w:val="24"/>
        </w:rPr>
        <w:t xml:space="preserve">Published by </w:t>
      </w:r>
      <w:proofErr w:type="spellStart"/>
      <w:r w:rsidRPr="00B01A64">
        <w:rPr>
          <w:rFonts w:ascii="Book Antiqua" w:hAnsi="Book Antiqua" w:cs="Book Antiqua"/>
          <w:bCs/>
          <w:sz w:val="24"/>
          <w:szCs w:val="24"/>
        </w:rPr>
        <w:t>Baishideng</w:t>
      </w:r>
      <w:proofErr w:type="spellEnd"/>
      <w:r w:rsidRPr="00B01A64">
        <w:rPr>
          <w:rFonts w:ascii="Book Antiqua" w:hAnsi="Book Antiqua" w:cs="Book Antiqua"/>
          <w:bCs/>
          <w:sz w:val="24"/>
          <w:szCs w:val="24"/>
        </w:rPr>
        <w:t xml:space="preserve"> Publishing Group Inc.</w:t>
      </w:r>
      <w:proofErr w:type="gramEnd"/>
      <w:r w:rsidRPr="00B01A64">
        <w:rPr>
          <w:rFonts w:ascii="Book Antiqua" w:hAnsi="Book Antiqua" w:cs="Book Antiqua"/>
          <w:bCs/>
          <w:sz w:val="24"/>
          <w:szCs w:val="24"/>
        </w:rPr>
        <w:t xml:space="preserve"> All rights reserved.</w:t>
      </w:r>
      <w:bookmarkEnd w:id="10"/>
      <w:bookmarkEnd w:id="11"/>
      <w:bookmarkEnd w:id="12"/>
      <w:bookmarkEnd w:id="13"/>
      <w:bookmarkEnd w:id="14"/>
      <w:bookmarkEnd w:id="15"/>
      <w:bookmarkEnd w:id="16"/>
      <w:bookmarkEnd w:id="17"/>
      <w:bookmarkEnd w:id="18"/>
      <w:bookmarkEnd w:id="19"/>
      <w:bookmarkEnd w:id="20"/>
    </w:p>
    <w:p w:rsidR="00963B38" w:rsidRPr="00B01A64" w:rsidRDefault="00963B38" w:rsidP="00963B38">
      <w:pPr>
        <w:spacing w:after="0" w:line="360" w:lineRule="auto"/>
        <w:jc w:val="both"/>
        <w:rPr>
          <w:rFonts w:ascii="Book Antiqua" w:hAnsi="Book Antiqua" w:cs="Times New Roman"/>
          <w:sz w:val="24"/>
          <w:szCs w:val="24"/>
        </w:rPr>
      </w:pPr>
    </w:p>
    <w:p w:rsidR="00CB1337" w:rsidRPr="00B01A64" w:rsidRDefault="00963B38" w:rsidP="00E01CC3">
      <w:pPr>
        <w:spacing w:after="0" w:line="360" w:lineRule="auto"/>
        <w:jc w:val="both"/>
        <w:rPr>
          <w:rFonts w:ascii="Book Antiqua" w:eastAsia="DengXian" w:hAnsi="Book Antiqua"/>
          <w:color w:val="FF0000"/>
          <w:sz w:val="24"/>
          <w:szCs w:val="24"/>
          <w:lang w:eastAsia="zh-CN"/>
        </w:rPr>
      </w:pPr>
      <w:r w:rsidRPr="00B01A64">
        <w:rPr>
          <w:rFonts w:ascii="Book Antiqua" w:hAnsi="Book Antiqua"/>
          <w:b/>
          <w:sz w:val="24"/>
          <w:szCs w:val="24"/>
        </w:rPr>
        <w:t>Core tip</w:t>
      </w:r>
      <w:r w:rsidRPr="00B01A64">
        <w:rPr>
          <w:rFonts w:ascii="Book Antiqua" w:hAnsi="Book Antiqua"/>
          <w:sz w:val="24"/>
          <w:szCs w:val="24"/>
        </w:rPr>
        <w:t xml:space="preserve">: </w:t>
      </w:r>
      <w:r w:rsidR="00AD2DF2" w:rsidRPr="00B01A64">
        <w:rPr>
          <w:rFonts w:ascii="Book Antiqua" w:hAnsi="Book Antiqua" w:cs="Times New Roman"/>
          <w:sz w:val="24"/>
          <w:szCs w:val="24"/>
        </w:rPr>
        <w:t xml:space="preserve">Colorectal endoscopic </w:t>
      </w:r>
      <w:proofErr w:type="spellStart"/>
      <w:r w:rsidR="00AD2DF2" w:rsidRPr="00B01A64">
        <w:rPr>
          <w:rFonts w:ascii="Book Antiqua" w:hAnsi="Book Antiqua" w:cs="Times New Roman"/>
          <w:sz w:val="24"/>
          <w:szCs w:val="24"/>
        </w:rPr>
        <w:t>submucosal</w:t>
      </w:r>
      <w:proofErr w:type="spellEnd"/>
      <w:r w:rsidR="00AD2DF2" w:rsidRPr="00B01A64">
        <w:rPr>
          <w:rFonts w:ascii="Book Antiqua" w:hAnsi="Book Antiqua" w:cs="Times New Roman"/>
          <w:sz w:val="24"/>
          <w:szCs w:val="24"/>
        </w:rPr>
        <w:t xml:space="preserve"> dissection (ESD) involving </w:t>
      </w:r>
      <w:proofErr w:type="spellStart"/>
      <w:r w:rsidR="00AD2DF2" w:rsidRPr="00B01A64">
        <w:rPr>
          <w:rFonts w:ascii="Book Antiqua" w:hAnsi="Book Antiqua" w:cs="Times New Roman"/>
          <w:sz w:val="24"/>
          <w:szCs w:val="24"/>
        </w:rPr>
        <w:t>ileocecal</w:t>
      </w:r>
      <w:proofErr w:type="spellEnd"/>
      <w:r w:rsidR="00AD2DF2" w:rsidRPr="00B01A64">
        <w:rPr>
          <w:rFonts w:ascii="Book Antiqua" w:hAnsi="Book Antiqua" w:cs="Times New Roman"/>
          <w:sz w:val="24"/>
          <w:szCs w:val="24"/>
        </w:rPr>
        <w:t xml:space="preserve"> valve, </w:t>
      </w:r>
      <w:proofErr w:type="spellStart"/>
      <w:r w:rsidR="00AD2DF2" w:rsidRPr="00B01A64">
        <w:rPr>
          <w:rFonts w:ascii="Book Antiqua" w:hAnsi="Book Antiqua" w:cs="Times New Roman"/>
          <w:sz w:val="24"/>
          <w:szCs w:val="24"/>
        </w:rPr>
        <w:t>appendiceal</w:t>
      </w:r>
      <w:proofErr w:type="spellEnd"/>
      <w:r w:rsidR="00AD2DF2" w:rsidRPr="00B01A64">
        <w:rPr>
          <w:rFonts w:ascii="Book Antiqua" w:hAnsi="Book Antiqua" w:cs="Times New Roman"/>
          <w:sz w:val="24"/>
          <w:szCs w:val="24"/>
        </w:rPr>
        <w:t xml:space="preserve"> orifice or anal canal is considered to be extremely challenging for novice ESD </w:t>
      </w:r>
      <w:proofErr w:type="spellStart"/>
      <w:r w:rsidR="00AD2DF2" w:rsidRPr="00B01A64">
        <w:rPr>
          <w:rFonts w:ascii="Book Antiqua" w:hAnsi="Book Antiqua" w:cs="Times New Roman"/>
          <w:sz w:val="24"/>
          <w:szCs w:val="24"/>
        </w:rPr>
        <w:t>endoscopist</w:t>
      </w:r>
      <w:proofErr w:type="spellEnd"/>
      <w:r w:rsidR="00AD2DF2" w:rsidRPr="00B01A64">
        <w:rPr>
          <w:rFonts w:ascii="Book Antiqua" w:hAnsi="Book Antiqua" w:cs="Times New Roman"/>
          <w:sz w:val="24"/>
          <w:szCs w:val="24"/>
        </w:rPr>
        <w:t xml:space="preserve">. With well-prepared strategies and appropriate assisting devices, the successful procedures with </w:t>
      </w:r>
      <w:proofErr w:type="gramStart"/>
      <w:r w:rsidR="00AD2DF2" w:rsidRPr="00B01A64">
        <w:rPr>
          <w:rFonts w:ascii="Book Antiqua" w:hAnsi="Book Antiqua" w:cs="Times New Roman"/>
          <w:sz w:val="24"/>
          <w:szCs w:val="24"/>
        </w:rPr>
        <w:t>less complications</w:t>
      </w:r>
      <w:proofErr w:type="gramEnd"/>
      <w:r w:rsidR="00AD2DF2" w:rsidRPr="00B01A64">
        <w:rPr>
          <w:rFonts w:ascii="Book Antiqua" w:hAnsi="Book Antiqua" w:cs="Times New Roman"/>
          <w:sz w:val="24"/>
          <w:szCs w:val="24"/>
        </w:rPr>
        <w:t xml:space="preserve"> can be achieved. We made great efforts to review and summarize the currently proposed techniques to overcome these difficulties.</w:t>
      </w:r>
    </w:p>
    <w:p w:rsidR="00CB1337" w:rsidRPr="00B01A64" w:rsidRDefault="00CB1337" w:rsidP="00E01CC3">
      <w:pPr>
        <w:spacing w:after="0" w:line="360" w:lineRule="auto"/>
        <w:jc w:val="both"/>
        <w:rPr>
          <w:rFonts w:ascii="Book Antiqua" w:eastAsia="DengXian" w:hAnsi="Book Antiqua"/>
          <w:color w:val="FF0000"/>
          <w:sz w:val="24"/>
          <w:szCs w:val="24"/>
          <w:lang w:eastAsia="zh-CN"/>
        </w:rPr>
      </w:pPr>
    </w:p>
    <w:p w:rsidR="00EE7B74" w:rsidRPr="00B01A64" w:rsidRDefault="00EE7B74" w:rsidP="00EE7B74">
      <w:pPr>
        <w:spacing w:after="0" w:line="360" w:lineRule="auto"/>
        <w:jc w:val="both"/>
        <w:rPr>
          <w:rFonts w:ascii="Book Antiqua" w:hAnsi="Book Antiqua"/>
          <w:sz w:val="24"/>
          <w:szCs w:val="24"/>
        </w:rPr>
      </w:pPr>
      <w:r w:rsidRPr="00B01A64">
        <w:rPr>
          <w:rFonts w:ascii="Book Antiqua" w:hAnsi="Book Antiqua"/>
          <w:b/>
          <w:sz w:val="24"/>
          <w:szCs w:val="24"/>
        </w:rPr>
        <w:lastRenderedPageBreak/>
        <w:t xml:space="preserve">Citation: </w:t>
      </w:r>
      <w:proofErr w:type="spellStart"/>
      <w:r w:rsidR="00AD2DF2" w:rsidRPr="00B01A64">
        <w:rPr>
          <w:rFonts w:ascii="Book Antiqua" w:hAnsi="Book Antiqua"/>
          <w:sz w:val="24"/>
          <w:szCs w:val="24"/>
        </w:rPr>
        <w:t>Kaosombatwattana</w:t>
      </w:r>
      <w:proofErr w:type="spellEnd"/>
      <w:r w:rsidR="00AD2DF2" w:rsidRPr="00B01A64">
        <w:rPr>
          <w:rFonts w:ascii="Book Antiqua" w:hAnsi="Book Antiqua"/>
          <w:sz w:val="24"/>
          <w:szCs w:val="24"/>
        </w:rPr>
        <w:t xml:space="preserve"> U, Yamamura T, Nakamura M, </w:t>
      </w:r>
      <w:proofErr w:type="spellStart"/>
      <w:r w:rsidR="00AD2DF2" w:rsidRPr="00B01A64">
        <w:rPr>
          <w:rFonts w:ascii="Book Antiqua" w:hAnsi="Book Antiqua"/>
          <w:sz w:val="24"/>
          <w:szCs w:val="24"/>
        </w:rPr>
        <w:t>Hirooka</w:t>
      </w:r>
      <w:proofErr w:type="spellEnd"/>
      <w:r w:rsidR="00AD2DF2" w:rsidRPr="00B01A64">
        <w:rPr>
          <w:rFonts w:ascii="Book Antiqua" w:hAnsi="Book Antiqua"/>
          <w:sz w:val="24"/>
          <w:szCs w:val="24"/>
        </w:rPr>
        <w:t xml:space="preserve"> Y, </w:t>
      </w:r>
      <w:proofErr w:type="spellStart"/>
      <w:r w:rsidR="00AD2DF2" w:rsidRPr="00B01A64">
        <w:rPr>
          <w:rFonts w:ascii="Book Antiqua" w:hAnsi="Book Antiqua"/>
          <w:sz w:val="24"/>
          <w:szCs w:val="24"/>
        </w:rPr>
        <w:t>Goto</w:t>
      </w:r>
      <w:proofErr w:type="spellEnd"/>
      <w:r w:rsidR="00AD2DF2" w:rsidRPr="00B01A64">
        <w:rPr>
          <w:rFonts w:ascii="Book Antiqua" w:hAnsi="Book Antiqua"/>
          <w:sz w:val="24"/>
          <w:szCs w:val="24"/>
        </w:rPr>
        <w:t xml:space="preserve"> H. Colorectal endoscopic </w:t>
      </w:r>
      <w:proofErr w:type="spellStart"/>
      <w:r w:rsidR="00AD2DF2" w:rsidRPr="00B01A64">
        <w:rPr>
          <w:rFonts w:ascii="Book Antiqua" w:hAnsi="Book Antiqua"/>
          <w:sz w:val="24"/>
          <w:szCs w:val="24"/>
        </w:rPr>
        <w:t>submucosal</w:t>
      </w:r>
      <w:proofErr w:type="spellEnd"/>
      <w:r w:rsidR="00AD2DF2" w:rsidRPr="00B01A64">
        <w:rPr>
          <w:rFonts w:ascii="Book Antiqua" w:hAnsi="Book Antiqua"/>
          <w:sz w:val="24"/>
          <w:szCs w:val="24"/>
        </w:rPr>
        <w:t xml:space="preserve"> dissection in special locations</w:t>
      </w:r>
      <w:bookmarkStart w:id="21" w:name="OLE_LINK108"/>
      <w:bookmarkStart w:id="22" w:name="OLE_LINK109"/>
      <w:r w:rsidR="00AD2DF2" w:rsidRPr="00B01A64">
        <w:rPr>
          <w:rFonts w:ascii="Book Antiqua" w:hAnsi="Book Antiqua"/>
          <w:sz w:val="24"/>
          <w:szCs w:val="24"/>
        </w:rPr>
        <w:t>.</w:t>
      </w:r>
      <w:bookmarkEnd w:id="4"/>
      <w:r w:rsidR="00AD2DF2" w:rsidRPr="00B01A64">
        <w:rPr>
          <w:rFonts w:ascii="Book Antiqua" w:hAnsi="Book Antiqua"/>
          <w:i/>
          <w:sz w:val="24"/>
          <w:szCs w:val="24"/>
        </w:rPr>
        <w:t xml:space="preserve"> </w:t>
      </w:r>
      <w:bookmarkStart w:id="23" w:name="OLE_LINK1105"/>
      <w:bookmarkStart w:id="24" w:name="OLE_LINK1107"/>
      <w:bookmarkEnd w:id="5"/>
      <w:r w:rsidR="00CB1337" w:rsidRPr="00B01A64">
        <w:rPr>
          <w:rFonts w:ascii="Book Antiqua" w:hAnsi="Book Antiqua"/>
          <w:i/>
          <w:sz w:val="24"/>
          <w:szCs w:val="24"/>
        </w:rPr>
        <w:t xml:space="preserve">World J </w:t>
      </w:r>
      <w:proofErr w:type="spellStart"/>
      <w:r w:rsidR="00CB1337" w:rsidRPr="00B01A64">
        <w:rPr>
          <w:rFonts w:ascii="Book Antiqua" w:hAnsi="Book Antiqua"/>
          <w:i/>
          <w:sz w:val="24"/>
          <w:szCs w:val="24"/>
        </w:rPr>
        <w:t>Gastrointest</w:t>
      </w:r>
      <w:proofErr w:type="spellEnd"/>
      <w:r w:rsidR="00CB1337" w:rsidRPr="00B01A64">
        <w:rPr>
          <w:rFonts w:ascii="Book Antiqua" w:hAnsi="Book Antiqua"/>
          <w:i/>
          <w:sz w:val="24"/>
          <w:szCs w:val="24"/>
        </w:rPr>
        <w:t xml:space="preserve"> </w:t>
      </w:r>
      <w:proofErr w:type="spellStart"/>
      <w:r w:rsidR="00CB1337" w:rsidRPr="00B01A64">
        <w:rPr>
          <w:rFonts w:ascii="Book Antiqua" w:hAnsi="Book Antiqua"/>
          <w:i/>
          <w:sz w:val="24"/>
          <w:szCs w:val="24"/>
        </w:rPr>
        <w:t>Endosc</w:t>
      </w:r>
      <w:proofErr w:type="spellEnd"/>
      <w:r w:rsidR="00AD2DF2" w:rsidRPr="00B01A64">
        <w:rPr>
          <w:rFonts w:ascii="Book Antiqua" w:hAnsi="Book Antiqua"/>
          <w:i/>
          <w:sz w:val="24"/>
          <w:szCs w:val="24"/>
        </w:rPr>
        <w:t xml:space="preserve"> </w:t>
      </w:r>
      <w:bookmarkEnd w:id="6"/>
      <w:bookmarkEnd w:id="7"/>
      <w:bookmarkEnd w:id="8"/>
      <w:bookmarkEnd w:id="9"/>
      <w:bookmarkEnd w:id="21"/>
      <w:bookmarkEnd w:id="22"/>
      <w:bookmarkEnd w:id="23"/>
      <w:bookmarkEnd w:id="24"/>
      <w:r w:rsidRPr="00B01A64">
        <w:rPr>
          <w:rFonts w:ascii="Book Antiqua" w:hAnsi="Book Antiqua"/>
          <w:sz w:val="24"/>
          <w:szCs w:val="24"/>
        </w:rPr>
        <w:t>2019; 11(4): 26</w:t>
      </w:r>
      <w:r w:rsidR="00810F29">
        <w:rPr>
          <w:rFonts w:ascii="Book Antiqua" w:hAnsi="Book Antiqua" w:hint="eastAsia"/>
          <w:sz w:val="24"/>
          <w:szCs w:val="24"/>
          <w:lang w:eastAsia="zh-CN"/>
        </w:rPr>
        <w:t>2</w:t>
      </w:r>
      <w:r w:rsidRPr="00B01A64">
        <w:rPr>
          <w:rFonts w:ascii="Book Antiqua" w:hAnsi="Book Antiqua"/>
          <w:sz w:val="24"/>
          <w:szCs w:val="24"/>
        </w:rPr>
        <w:t>-27</w:t>
      </w:r>
      <w:r w:rsidR="00810F29">
        <w:rPr>
          <w:rFonts w:ascii="Book Antiqua" w:hAnsi="Book Antiqua" w:hint="eastAsia"/>
          <w:sz w:val="24"/>
          <w:szCs w:val="24"/>
          <w:lang w:eastAsia="zh-CN"/>
        </w:rPr>
        <w:t>0</w:t>
      </w:r>
      <w:r w:rsidRPr="00B01A64">
        <w:rPr>
          <w:rFonts w:ascii="Book Antiqua" w:hAnsi="Book Antiqua"/>
          <w:sz w:val="24"/>
          <w:szCs w:val="24"/>
        </w:rPr>
        <w:t xml:space="preserve">  </w:t>
      </w:r>
    </w:p>
    <w:p w:rsidR="00EE7B74" w:rsidRPr="00B01A64" w:rsidRDefault="00EE7B74" w:rsidP="00EE7B74">
      <w:pPr>
        <w:spacing w:after="0" w:line="360" w:lineRule="auto"/>
        <w:jc w:val="both"/>
        <w:rPr>
          <w:rFonts w:ascii="Book Antiqua" w:hAnsi="Book Antiqua"/>
          <w:sz w:val="24"/>
          <w:szCs w:val="24"/>
        </w:rPr>
      </w:pPr>
      <w:r w:rsidRPr="00B01A64">
        <w:rPr>
          <w:rFonts w:ascii="Book Antiqua" w:hAnsi="Book Antiqua"/>
          <w:b/>
          <w:sz w:val="24"/>
          <w:szCs w:val="24"/>
        </w:rPr>
        <w:t xml:space="preserve">URL: </w:t>
      </w:r>
      <w:r w:rsidRPr="00B01A64">
        <w:rPr>
          <w:rFonts w:ascii="Book Antiqua" w:hAnsi="Book Antiqua"/>
          <w:sz w:val="24"/>
          <w:szCs w:val="24"/>
        </w:rPr>
        <w:t>https://www.wjgnet.com/1948-5190/full/v11/i4/26</w:t>
      </w:r>
      <w:r w:rsidR="00810F29">
        <w:rPr>
          <w:rFonts w:ascii="Book Antiqua" w:hAnsi="Book Antiqua" w:hint="eastAsia"/>
          <w:sz w:val="24"/>
          <w:szCs w:val="24"/>
          <w:lang w:eastAsia="zh-CN"/>
        </w:rPr>
        <w:t>2</w:t>
      </w:r>
      <w:r w:rsidRPr="00B01A64">
        <w:rPr>
          <w:rFonts w:ascii="Book Antiqua" w:hAnsi="Book Antiqua"/>
          <w:sz w:val="24"/>
          <w:szCs w:val="24"/>
        </w:rPr>
        <w:t xml:space="preserve">.htm  </w:t>
      </w:r>
    </w:p>
    <w:p w:rsidR="00AD2DF2" w:rsidRPr="00B01A64" w:rsidRDefault="00EE7B74" w:rsidP="00EE7B74">
      <w:pPr>
        <w:spacing w:after="0" w:line="360" w:lineRule="auto"/>
        <w:jc w:val="both"/>
        <w:rPr>
          <w:rFonts w:ascii="Book Antiqua" w:hAnsi="Book Antiqua" w:hint="eastAsia"/>
          <w:color w:val="FF0000"/>
          <w:sz w:val="24"/>
          <w:szCs w:val="24"/>
          <w:lang w:eastAsia="zh-CN"/>
        </w:rPr>
      </w:pPr>
      <w:r w:rsidRPr="00B01A64">
        <w:rPr>
          <w:rFonts w:ascii="Book Antiqua" w:hAnsi="Book Antiqua"/>
          <w:b/>
          <w:sz w:val="24"/>
          <w:szCs w:val="24"/>
        </w:rPr>
        <w:t>DOI:</w:t>
      </w:r>
      <w:r w:rsidRPr="00B01A64">
        <w:rPr>
          <w:rFonts w:ascii="Book Antiqua" w:hAnsi="Book Antiqua"/>
          <w:sz w:val="24"/>
          <w:szCs w:val="24"/>
        </w:rPr>
        <w:t xml:space="preserve"> https://dx.doi.org/10.4253/wjge.v11.i4.26</w:t>
      </w:r>
      <w:r w:rsidR="00810F29">
        <w:rPr>
          <w:rFonts w:ascii="Book Antiqua" w:hAnsi="Book Antiqua" w:hint="eastAsia"/>
          <w:sz w:val="24"/>
          <w:szCs w:val="24"/>
          <w:lang w:eastAsia="zh-CN"/>
        </w:rPr>
        <w:t>2</w:t>
      </w:r>
      <w:bookmarkStart w:id="25" w:name="_GoBack"/>
      <w:bookmarkEnd w:id="25"/>
    </w:p>
    <w:p w:rsidR="00AD2DF2" w:rsidRPr="00B01A64" w:rsidRDefault="00AD2DF2" w:rsidP="00E01CC3">
      <w:pPr>
        <w:spacing w:after="0" w:line="360" w:lineRule="auto"/>
        <w:jc w:val="both"/>
        <w:rPr>
          <w:rFonts w:ascii="Book Antiqua" w:hAnsi="Book Antiqua" w:cs="Times New Roman"/>
          <w:sz w:val="24"/>
          <w:szCs w:val="24"/>
        </w:rPr>
      </w:pPr>
      <w:r w:rsidRPr="00B01A64">
        <w:rPr>
          <w:rFonts w:ascii="Book Antiqua" w:hAnsi="Book Antiqua" w:cs="Times New Roman"/>
          <w:b/>
          <w:bCs/>
          <w:sz w:val="24"/>
          <w:szCs w:val="24"/>
        </w:rPr>
        <w:br w:type="page"/>
      </w:r>
    </w:p>
    <w:p w:rsidR="00AD2DF2" w:rsidRPr="00B01A64" w:rsidRDefault="00C87729" w:rsidP="00E01CC3">
      <w:pPr>
        <w:spacing w:after="0" w:line="360" w:lineRule="auto"/>
        <w:jc w:val="both"/>
        <w:rPr>
          <w:rFonts w:ascii="Book Antiqua" w:hAnsi="Book Antiqua"/>
          <w:b/>
          <w:bCs/>
          <w:iCs/>
          <w:sz w:val="24"/>
          <w:szCs w:val="24"/>
        </w:rPr>
      </w:pPr>
      <w:r w:rsidRPr="00B01A64">
        <w:rPr>
          <w:rFonts w:ascii="Book Antiqua" w:hAnsi="Book Antiqua"/>
          <w:b/>
          <w:bCs/>
          <w:iCs/>
          <w:sz w:val="24"/>
          <w:szCs w:val="24"/>
        </w:rPr>
        <w:lastRenderedPageBreak/>
        <w:t>INTRODUCTION</w:t>
      </w:r>
    </w:p>
    <w:p w:rsidR="00AD2DF2" w:rsidRPr="00B01A64" w:rsidRDefault="00AD2DF2" w:rsidP="00C87729">
      <w:pPr>
        <w:spacing w:after="0" w:line="360" w:lineRule="auto"/>
        <w:jc w:val="both"/>
        <w:rPr>
          <w:rFonts w:ascii="Book Antiqua" w:hAnsi="Book Antiqua" w:cs="Times New Roman"/>
          <w:b/>
          <w:bCs/>
          <w:sz w:val="24"/>
          <w:szCs w:val="24"/>
        </w:rPr>
      </w:pPr>
      <w:r w:rsidRPr="00B01A64">
        <w:rPr>
          <w:rFonts w:ascii="Book Antiqua" w:hAnsi="Book Antiqua" w:cs="Times New Roman"/>
          <w:sz w:val="24"/>
          <w:szCs w:val="24"/>
        </w:rPr>
        <w:t xml:space="preserve">Colorectal endoscopic </w:t>
      </w:r>
      <w:proofErr w:type="spellStart"/>
      <w:r w:rsidRPr="00B01A64">
        <w:rPr>
          <w:rFonts w:ascii="Book Antiqua" w:hAnsi="Book Antiqua" w:cs="Times New Roman"/>
          <w:sz w:val="24"/>
          <w:szCs w:val="24"/>
        </w:rPr>
        <w:t>submucosal</w:t>
      </w:r>
      <w:proofErr w:type="spellEnd"/>
      <w:r w:rsidRPr="00B01A64">
        <w:rPr>
          <w:rFonts w:ascii="Book Antiqua" w:hAnsi="Book Antiqua" w:cs="Times New Roman"/>
          <w:sz w:val="24"/>
          <w:szCs w:val="24"/>
        </w:rPr>
        <w:t xml:space="preserve"> dissection (ESD) is considered one of the most challenging endoscopic procedures for novice </w:t>
      </w:r>
      <w:proofErr w:type="spellStart"/>
      <w:r w:rsidRPr="00B01A64">
        <w:rPr>
          <w:rFonts w:ascii="Book Antiqua" w:hAnsi="Book Antiqua" w:cs="Times New Roman"/>
          <w:sz w:val="24"/>
          <w:szCs w:val="24"/>
        </w:rPr>
        <w:t>endoscopists</w:t>
      </w:r>
      <w:proofErr w:type="spellEnd"/>
      <w:r w:rsidRPr="00B01A64">
        <w:rPr>
          <w:rFonts w:ascii="Book Antiqua" w:hAnsi="Book Antiqua" w:cs="Times New Roman"/>
          <w:sz w:val="24"/>
          <w:szCs w:val="24"/>
        </w:rPr>
        <w:t>. When compared with the stomach, the colon and rectum have a narrower tubular lumen, greater angulation at the flexures, and a thinner muscle layer. These</w:t>
      </w:r>
      <w:r w:rsidRPr="00B01A64">
        <w:rPr>
          <w:rFonts w:ascii="Book Antiqua" w:hAnsi="Book Antiqua" w:cs="Angsana New"/>
          <w:sz w:val="24"/>
          <w:szCs w:val="24"/>
          <w:cs/>
        </w:rPr>
        <w:t xml:space="preserve"> </w:t>
      </w:r>
      <w:r w:rsidRPr="00B01A64">
        <w:rPr>
          <w:rFonts w:ascii="Book Antiqua" w:hAnsi="Book Antiqua" w:cs="Times New Roman"/>
          <w:sz w:val="24"/>
          <w:szCs w:val="24"/>
        </w:rPr>
        <w:t>factors make endoscopic control and maneuverability difficult.</w:t>
      </w:r>
      <w:r w:rsidRPr="00B01A64">
        <w:rPr>
          <w:rFonts w:ascii="Book Antiqua" w:hAnsi="Book Antiqua" w:cs="Angsana New"/>
          <w:sz w:val="24"/>
          <w:szCs w:val="24"/>
          <w:cs/>
        </w:rPr>
        <w:t xml:space="preserve"> </w:t>
      </w:r>
      <w:r w:rsidRPr="00B01A64">
        <w:rPr>
          <w:rFonts w:ascii="Book Antiqua" w:hAnsi="Book Antiqua" w:cs="Times New Roman"/>
          <w:sz w:val="24"/>
          <w:szCs w:val="24"/>
        </w:rPr>
        <w:t xml:space="preserve">However, with expert instruction, practice, and awareness of the potential pitfalls at each special colorectal location, most colorectal lesions can be managed by conventional </w:t>
      </w:r>
      <w:proofErr w:type="gramStart"/>
      <w:r w:rsidRPr="00B01A64">
        <w:rPr>
          <w:rFonts w:ascii="Book Antiqua" w:hAnsi="Book Antiqua" w:cs="Times New Roman"/>
          <w:sz w:val="24"/>
          <w:szCs w:val="24"/>
        </w:rPr>
        <w:t>ESD</w:t>
      </w:r>
      <w:r w:rsidRPr="00B01A64">
        <w:rPr>
          <w:rFonts w:ascii="Book Antiqua" w:hAnsi="Book Antiqua" w:cs="Times New Roman"/>
          <w:noProof/>
          <w:sz w:val="24"/>
          <w:szCs w:val="24"/>
          <w:vertAlign w:val="superscript"/>
        </w:rPr>
        <w:t>[</w:t>
      </w:r>
      <w:proofErr w:type="gramEnd"/>
      <w:r w:rsidRPr="00B01A64">
        <w:rPr>
          <w:rFonts w:ascii="Book Antiqua" w:hAnsi="Book Antiqua" w:cs="Times New Roman"/>
          <w:noProof/>
          <w:sz w:val="24"/>
          <w:szCs w:val="24"/>
          <w:vertAlign w:val="superscript"/>
        </w:rPr>
        <w:t>1]</w:t>
      </w:r>
      <w:r w:rsidRPr="00B01A64">
        <w:rPr>
          <w:rFonts w:ascii="Book Antiqua" w:hAnsi="Book Antiqua" w:cs="Times New Roman"/>
          <w:sz w:val="24"/>
          <w:szCs w:val="24"/>
        </w:rPr>
        <w:t xml:space="preserve">. The rectum is regarded as being the easiest location for beginner </w:t>
      </w:r>
      <w:proofErr w:type="spellStart"/>
      <w:r w:rsidRPr="00B01A64">
        <w:rPr>
          <w:rFonts w:ascii="Book Antiqua" w:hAnsi="Book Antiqua" w:cs="Times New Roman"/>
          <w:sz w:val="24"/>
          <w:szCs w:val="24"/>
        </w:rPr>
        <w:t>endoscopists</w:t>
      </w:r>
      <w:proofErr w:type="spellEnd"/>
      <w:r w:rsidRPr="00B01A64">
        <w:rPr>
          <w:rFonts w:ascii="Book Antiqua" w:hAnsi="Book Antiqua" w:cs="Times New Roman"/>
          <w:sz w:val="24"/>
          <w:szCs w:val="24"/>
        </w:rPr>
        <w:t xml:space="preserve">, while the right-sided colon and lesions on the flexures are considered to be the most problematic </w:t>
      </w:r>
      <w:proofErr w:type="gramStart"/>
      <w:r w:rsidRPr="00B01A64">
        <w:rPr>
          <w:rFonts w:ascii="Book Antiqua" w:hAnsi="Book Antiqua" w:cs="Times New Roman"/>
          <w:sz w:val="24"/>
          <w:szCs w:val="24"/>
        </w:rPr>
        <w:t>locations</w:t>
      </w:r>
      <w:r w:rsidRPr="00B01A64">
        <w:rPr>
          <w:rFonts w:ascii="Book Antiqua" w:hAnsi="Book Antiqua" w:cs="Times New Roman"/>
          <w:noProof/>
          <w:sz w:val="24"/>
          <w:szCs w:val="24"/>
          <w:vertAlign w:val="superscript"/>
        </w:rPr>
        <w:t>[</w:t>
      </w:r>
      <w:proofErr w:type="gramEnd"/>
      <w:r w:rsidRPr="00B01A64">
        <w:rPr>
          <w:rFonts w:ascii="Book Antiqua" w:hAnsi="Book Antiqua" w:cs="Times New Roman"/>
          <w:noProof/>
          <w:sz w:val="24"/>
          <w:szCs w:val="24"/>
          <w:vertAlign w:val="superscript"/>
        </w:rPr>
        <w:t>2]</w:t>
      </w:r>
      <w:r w:rsidRPr="00B01A64">
        <w:rPr>
          <w:rFonts w:ascii="Book Antiqua" w:hAnsi="Book Antiqua" w:cs="Times New Roman"/>
          <w:sz w:val="24"/>
          <w:szCs w:val="24"/>
        </w:rPr>
        <w:t xml:space="preserve">. Moreover, some locations require special consideration given their unique anatomy. These </w:t>
      </w:r>
      <w:r w:rsidR="00C87729" w:rsidRPr="00B01A64">
        <w:rPr>
          <w:rFonts w:ascii="Book Antiqua" w:eastAsia="DengXian" w:hAnsi="Book Antiqua" w:cs="Times New Roman"/>
          <w:sz w:val="24"/>
          <w:szCs w:val="24"/>
          <w:lang w:eastAsia="zh-CN"/>
        </w:rPr>
        <w:t>“</w:t>
      </w:r>
      <w:r w:rsidRPr="00B01A64">
        <w:rPr>
          <w:rFonts w:ascii="Book Antiqua" w:hAnsi="Book Antiqua" w:cs="Times New Roman"/>
          <w:sz w:val="24"/>
          <w:szCs w:val="24"/>
        </w:rPr>
        <w:t>special</w:t>
      </w:r>
      <w:r w:rsidR="00C87729" w:rsidRPr="00B01A64">
        <w:rPr>
          <w:rFonts w:ascii="Book Antiqua" w:eastAsia="DengXian" w:hAnsi="Book Antiqua" w:cs="Times New Roman"/>
          <w:sz w:val="24"/>
          <w:szCs w:val="24"/>
          <w:lang w:eastAsia="zh-CN"/>
        </w:rPr>
        <w:t>”</w:t>
      </w:r>
      <w:r w:rsidRPr="00B01A64">
        <w:rPr>
          <w:rFonts w:ascii="Book Antiqua" w:hAnsi="Book Antiqua" w:cs="Times New Roman"/>
          <w:sz w:val="24"/>
          <w:szCs w:val="24"/>
        </w:rPr>
        <w:t xml:space="preserve"> locations locate at both extreme portions of the colorectal part of the gastrointestinal system. Specifically, these areas include the </w:t>
      </w:r>
      <w:proofErr w:type="spellStart"/>
      <w:r w:rsidRPr="00B01A64">
        <w:rPr>
          <w:rFonts w:ascii="Book Antiqua" w:hAnsi="Book Antiqua" w:cs="Times New Roman"/>
          <w:sz w:val="24"/>
          <w:szCs w:val="24"/>
        </w:rPr>
        <w:t>ileocecal</w:t>
      </w:r>
      <w:proofErr w:type="spellEnd"/>
      <w:r w:rsidRPr="00B01A64">
        <w:rPr>
          <w:rFonts w:ascii="Book Antiqua" w:hAnsi="Book Antiqua" w:cs="Times New Roman"/>
          <w:sz w:val="24"/>
          <w:szCs w:val="24"/>
        </w:rPr>
        <w:t xml:space="preserve"> area (including the appendix) and the </w:t>
      </w:r>
      <w:proofErr w:type="spellStart"/>
      <w:r w:rsidRPr="00B01A64">
        <w:rPr>
          <w:rFonts w:ascii="Book Antiqua" w:hAnsi="Book Antiqua" w:cs="Times New Roman"/>
          <w:sz w:val="24"/>
          <w:szCs w:val="24"/>
        </w:rPr>
        <w:t>anorectal</w:t>
      </w:r>
      <w:proofErr w:type="spellEnd"/>
      <w:r w:rsidRPr="00B01A64">
        <w:rPr>
          <w:rFonts w:ascii="Book Antiqua" w:hAnsi="Book Antiqua" w:cs="Times New Roman"/>
          <w:sz w:val="24"/>
          <w:szCs w:val="24"/>
        </w:rPr>
        <w:t xml:space="preserve"> area (including the anal canal). Before ESD era, superficial tumors in these special locations required surgical treatment. Currently, most ESD centers are able to successfully manage lesions at these difficult to manage locations. </w:t>
      </w:r>
      <w:r w:rsidR="000954EE" w:rsidRPr="00B01A64">
        <w:rPr>
          <w:rFonts w:ascii="Book Antiqua" w:hAnsi="Book Antiqua" w:cs="Times New Roman"/>
          <w:sz w:val="24"/>
          <w:szCs w:val="24"/>
        </w:rPr>
        <w:t xml:space="preserve">The </w:t>
      </w:r>
      <w:r w:rsidR="00C87729" w:rsidRPr="00B01A64">
        <w:rPr>
          <w:rFonts w:ascii="Book Antiqua" w:hAnsi="Book Antiqua" w:cs="Times New Roman"/>
          <w:sz w:val="24"/>
          <w:szCs w:val="24"/>
        </w:rPr>
        <w:t>objectives of this review were</w:t>
      </w:r>
      <w:r w:rsidRPr="00B01A64">
        <w:rPr>
          <w:rFonts w:ascii="Book Antiqua" w:hAnsi="Book Antiqua" w:cs="Times New Roman"/>
          <w:sz w:val="24"/>
          <w:szCs w:val="24"/>
        </w:rPr>
        <w:t xml:space="preserve"> to provide </w:t>
      </w:r>
      <w:proofErr w:type="spellStart"/>
      <w:r w:rsidRPr="00B01A64">
        <w:rPr>
          <w:rFonts w:ascii="Book Antiqua" w:hAnsi="Book Antiqua" w:cs="Times New Roman"/>
          <w:sz w:val="24"/>
          <w:szCs w:val="24"/>
        </w:rPr>
        <w:t>endoscopists</w:t>
      </w:r>
      <w:proofErr w:type="spellEnd"/>
      <w:r w:rsidRPr="00B01A64">
        <w:rPr>
          <w:rFonts w:ascii="Book Antiqua" w:hAnsi="Book Antiqua" w:cs="Times New Roman"/>
          <w:sz w:val="24"/>
          <w:szCs w:val="24"/>
        </w:rPr>
        <w:t xml:space="preserve"> with an overview of the techniques and outcomes associated with ESD at these special colorectal locations.</w:t>
      </w:r>
    </w:p>
    <w:p w:rsidR="00AD2DF2" w:rsidRPr="00B01A64" w:rsidRDefault="00AD2DF2" w:rsidP="00E01CC3">
      <w:pPr>
        <w:spacing w:after="0" w:line="360" w:lineRule="auto"/>
        <w:jc w:val="both"/>
        <w:rPr>
          <w:rFonts w:ascii="Book Antiqua" w:hAnsi="Book Antiqua" w:cs="Times New Roman"/>
          <w:b/>
          <w:bCs/>
          <w:i/>
          <w:iCs/>
          <w:sz w:val="24"/>
          <w:szCs w:val="24"/>
        </w:rPr>
      </w:pPr>
    </w:p>
    <w:p w:rsidR="00AD2DF2" w:rsidRPr="00B01A64" w:rsidRDefault="00C87729" w:rsidP="00E01CC3">
      <w:pPr>
        <w:spacing w:after="0" w:line="360" w:lineRule="auto"/>
        <w:jc w:val="both"/>
        <w:rPr>
          <w:rFonts w:ascii="Book Antiqua" w:hAnsi="Book Antiqua" w:cs="Times New Roman"/>
          <w:b/>
          <w:bCs/>
          <w:iCs/>
          <w:sz w:val="24"/>
          <w:szCs w:val="24"/>
        </w:rPr>
      </w:pPr>
      <w:r w:rsidRPr="00B01A64">
        <w:rPr>
          <w:rFonts w:ascii="Book Antiqua" w:hAnsi="Book Antiqua" w:cs="Times New Roman"/>
          <w:b/>
          <w:bCs/>
          <w:iCs/>
          <w:sz w:val="24"/>
          <w:szCs w:val="24"/>
        </w:rPr>
        <w:t>ESD AT THE ILEOCECAL VALVE</w:t>
      </w:r>
      <w:r w:rsidR="00AD2DF2" w:rsidRPr="00B01A64">
        <w:rPr>
          <w:rFonts w:ascii="Book Antiqua" w:hAnsi="Book Antiqua" w:cs="Angsana New"/>
          <w:b/>
          <w:bCs/>
          <w:iCs/>
          <w:sz w:val="24"/>
          <w:szCs w:val="24"/>
          <w:cs/>
        </w:rPr>
        <w:t xml:space="preserve"> </w:t>
      </w:r>
      <w:r w:rsidRPr="00B01A64">
        <w:rPr>
          <w:rFonts w:ascii="Book Antiqua" w:hAnsi="Book Antiqua" w:cs="Times New Roman"/>
          <w:b/>
          <w:bCs/>
          <w:iCs/>
          <w:sz w:val="24"/>
          <w:szCs w:val="24"/>
        </w:rPr>
        <w:t>AND TERMINAL ILEUM</w:t>
      </w:r>
    </w:p>
    <w:p w:rsidR="00AD2DF2" w:rsidRPr="00B01A64" w:rsidRDefault="00AD2DF2" w:rsidP="00C87729">
      <w:pPr>
        <w:spacing w:after="0" w:line="360" w:lineRule="auto"/>
        <w:jc w:val="both"/>
        <w:rPr>
          <w:rFonts w:ascii="Book Antiqua" w:hAnsi="Book Antiqua" w:cs="Times New Roman"/>
          <w:sz w:val="24"/>
          <w:szCs w:val="24"/>
        </w:rPr>
      </w:pPr>
      <w:r w:rsidRPr="00B01A64">
        <w:rPr>
          <w:rFonts w:ascii="Book Antiqua" w:hAnsi="Book Antiqua" w:cs="Times New Roman"/>
          <w:sz w:val="24"/>
          <w:szCs w:val="24"/>
        </w:rPr>
        <w:t xml:space="preserve">Endoscopic treatment of lesions involving the </w:t>
      </w:r>
      <w:proofErr w:type="spellStart"/>
      <w:r w:rsidRPr="00B01A64">
        <w:rPr>
          <w:rFonts w:ascii="Book Antiqua" w:hAnsi="Book Antiqua" w:cs="Times New Roman"/>
          <w:sz w:val="24"/>
          <w:szCs w:val="24"/>
        </w:rPr>
        <w:t>ileocecal</w:t>
      </w:r>
      <w:proofErr w:type="spellEnd"/>
      <w:r w:rsidRPr="00B01A64">
        <w:rPr>
          <w:rFonts w:ascii="Book Antiqua" w:hAnsi="Book Antiqua" w:cs="Times New Roman"/>
          <w:sz w:val="24"/>
          <w:szCs w:val="24"/>
        </w:rPr>
        <w:t xml:space="preserve"> valve (ICV) is technically difficult due to poor endoscope maneuverability, abundant fatty tissue, and distinctive anatomic </w:t>
      </w:r>
      <w:proofErr w:type="gramStart"/>
      <w:r w:rsidRPr="00B01A64">
        <w:rPr>
          <w:rFonts w:ascii="Book Antiqua" w:hAnsi="Book Antiqua" w:cs="Times New Roman"/>
          <w:sz w:val="24"/>
          <w:szCs w:val="24"/>
        </w:rPr>
        <w:t>features</w:t>
      </w:r>
      <w:r w:rsidRPr="00B01A64">
        <w:rPr>
          <w:rFonts w:ascii="Book Antiqua" w:hAnsi="Book Antiqua" w:cs="Times New Roman"/>
          <w:noProof/>
          <w:sz w:val="24"/>
          <w:szCs w:val="24"/>
          <w:vertAlign w:val="superscript"/>
        </w:rPr>
        <w:t>[</w:t>
      </w:r>
      <w:proofErr w:type="gramEnd"/>
      <w:r w:rsidRPr="00B01A64">
        <w:rPr>
          <w:rFonts w:ascii="Book Antiqua" w:hAnsi="Book Antiqua" w:cs="Times New Roman"/>
          <w:noProof/>
          <w:sz w:val="24"/>
          <w:szCs w:val="24"/>
          <w:vertAlign w:val="superscript"/>
        </w:rPr>
        <w:t>3]</w:t>
      </w:r>
      <w:r w:rsidRPr="00B01A64">
        <w:rPr>
          <w:rFonts w:ascii="Book Antiqua" w:hAnsi="Book Antiqua" w:cs="Times New Roman"/>
          <w:sz w:val="24"/>
          <w:szCs w:val="24"/>
        </w:rPr>
        <w:t xml:space="preserve">. Endoscopic mucosal resection (EMR) is a basic technique that can be used to manage lesions at the </w:t>
      </w:r>
      <w:r w:rsidR="00C87729" w:rsidRPr="00B01A64">
        <w:rPr>
          <w:rFonts w:ascii="Book Antiqua" w:eastAsia="DengXian" w:hAnsi="Book Antiqua" w:cs="Times New Roman" w:hint="eastAsia"/>
          <w:sz w:val="24"/>
          <w:szCs w:val="24"/>
          <w:lang w:eastAsia="zh-CN"/>
        </w:rPr>
        <w:t>ICV</w:t>
      </w:r>
      <w:r w:rsidRPr="00B01A64">
        <w:rPr>
          <w:rFonts w:ascii="Book Antiqua" w:hAnsi="Book Antiqua" w:cs="Times New Roman"/>
          <w:sz w:val="24"/>
          <w:szCs w:val="24"/>
        </w:rPr>
        <w:t xml:space="preserve"> and terminal ileum. A prospecti</w:t>
      </w:r>
      <w:r w:rsidR="00C87729" w:rsidRPr="00B01A64">
        <w:rPr>
          <w:rFonts w:ascii="Book Antiqua" w:hAnsi="Book Antiqua" w:cs="Times New Roman"/>
          <w:sz w:val="24"/>
          <w:szCs w:val="24"/>
        </w:rPr>
        <w:t>ve single-center study by Nanda</w:t>
      </w:r>
      <w:r w:rsidRPr="00B01A64">
        <w:rPr>
          <w:rFonts w:ascii="Book Antiqua" w:hAnsi="Book Antiqua" w:cs="Times New Roman"/>
          <w:sz w:val="24"/>
          <w:szCs w:val="24"/>
        </w:rPr>
        <w:t xml:space="preserve"> </w:t>
      </w:r>
      <w:r w:rsidRPr="00B01A64">
        <w:rPr>
          <w:rFonts w:ascii="Book Antiqua" w:hAnsi="Book Antiqua" w:cs="Times New Roman"/>
          <w:i/>
          <w:iCs/>
          <w:sz w:val="24"/>
          <w:szCs w:val="24"/>
        </w:rPr>
        <w:t xml:space="preserve">et </w:t>
      </w:r>
      <w:proofErr w:type="gramStart"/>
      <w:r w:rsidRPr="00B01A64">
        <w:rPr>
          <w:rFonts w:ascii="Book Antiqua" w:hAnsi="Book Antiqua" w:cs="Times New Roman"/>
          <w:i/>
          <w:iCs/>
          <w:sz w:val="24"/>
          <w:szCs w:val="24"/>
        </w:rPr>
        <w:t>al</w:t>
      </w:r>
      <w:r w:rsidRPr="00B01A64">
        <w:rPr>
          <w:rFonts w:ascii="Book Antiqua" w:hAnsi="Book Antiqua" w:cs="Times New Roman"/>
          <w:noProof/>
          <w:sz w:val="24"/>
          <w:szCs w:val="24"/>
          <w:vertAlign w:val="superscript"/>
        </w:rPr>
        <w:t>[</w:t>
      </w:r>
      <w:proofErr w:type="gramEnd"/>
      <w:r w:rsidRPr="00B01A64">
        <w:rPr>
          <w:rFonts w:ascii="Book Antiqua" w:hAnsi="Book Antiqua" w:cs="Times New Roman"/>
          <w:noProof/>
          <w:sz w:val="24"/>
          <w:szCs w:val="24"/>
          <w:vertAlign w:val="superscript"/>
        </w:rPr>
        <w:t>4]</w:t>
      </w:r>
      <w:r w:rsidRPr="00B01A64">
        <w:rPr>
          <w:rFonts w:ascii="Book Antiqua" w:hAnsi="Book Antiqua" w:cs="Times New Roman"/>
          <w:sz w:val="24"/>
          <w:szCs w:val="24"/>
        </w:rPr>
        <w:t xml:space="preserve"> reported that EMR for tumors involving the IC</w:t>
      </w:r>
      <w:r w:rsidR="001873C9" w:rsidRPr="00B01A64">
        <w:rPr>
          <w:rFonts w:ascii="Book Antiqua" w:hAnsi="Book Antiqua" w:cs="Times New Roman"/>
          <w:sz w:val="24"/>
          <w:szCs w:val="24"/>
        </w:rPr>
        <w:t>V</w:t>
      </w:r>
      <w:r w:rsidRPr="00B01A64">
        <w:rPr>
          <w:rFonts w:ascii="Book Antiqua" w:hAnsi="Book Antiqua" w:cs="Times New Roman"/>
          <w:sz w:val="24"/>
          <w:szCs w:val="24"/>
        </w:rPr>
        <w:t xml:space="preserve"> achieved 94% clinical success for complete adenoma clearance. However, </w:t>
      </w:r>
      <w:r w:rsidRPr="00B01A64">
        <w:rPr>
          <w:rFonts w:ascii="Book Antiqua" w:hAnsi="Book Antiqua" w:cs="Times New Roman"/>
          <w:i/>
          <w:sz w:val="24"/>
          <w:szCs w:val="24"/>
        </w:rPr>
        <w:t>en bloc</w:t>
      </w:r>
      <w:r w:rsidRPr="00B01A64">
        <w:rPr>
          <w:rFonts w:ascii="Book Antiqua" w:hAnsi="Book Antiqua" w:cs="Times New Roman"/>
          <w:sz w:val="24"/>
          <w:szCs w:val="24"/>
        </w:rPr>
        <w:t xml:space="preserve"> resection was achieved in 8.5% of cases, and tumor recurrence was observed in 17.5% of cases in that study. Previously, a surgical operation would be performed when EMR was not considered to be feasible. </w:t>
      </w:r>
      <w:r w:rsidR="001873C9" w:rsidRPr="00B01A64">
        <w:rPr>
          <w:rFonts w:ascii="Book Antiqua" w:hAnsi="Book Antiqua" w:cs="Times New Roman"/>
          <w:sz w:val="24"/>
          <w:szCs w:val="24"/>
        </w:rPr>
        <w:t xml:space="preserve">However, patients are at risk of decreased quality of life after </w:t>
      </w:r>
      <w:r w:rsidR="001873C9" w:rsidRPr="00B01A64">
        <w:rPr>
          <w:rFonts w:ascii="Book Antiqua" w:hAnsi="Book Antiqua" w:cs="Times New Roman"/>
          <w:sz w:val="24"/>
          <w:szCs w:val="24"/>
        </w:rPr>
        <w:lastRenderedPageBreak/>
        <w:t>ICV resection as t</w:t>
      </w:r>
      <w:r w:rsidRPr="00B01A64">
        <w:rPr>
          <w:rFonts w:ascii="Book Antiqua" w:hAnsi="Book Antiqua" w:cs="Times New Roman"/>
          <w:sz w:val="24"/>
          <w:szCs w:val="24"/>
        </w:rPr>
        <w:t>he IC</w:t>
      </w:r>
      <w:r w:rsidR="001873C9" w:rsidRPr="00B01A64">
        <w:rPr>
          <w:rFonts w:ascii="Book Antiqua" w:hAnsi="Book Antiqua" w:cs="Times New Roman"/>
          <w:sz w:val="24"/>
          <w:szCs w:val="24"/>
        </w:rPr>
        <w:t>V</w:t>
      </w:r>
      <w:r w:rsidRPr="00B01A64">
        <w:rPr>
          <w:rFonts w:ascii="Book Antiqua" w:hAnsi="Book Antiqua" w:cs="Times New Roman"/>
          <w:sz w:val="24"/>
          <w:szCs w:val="24"/>
        </w:rPr>
        <w:t xml:space="preserve"> </w:t>
      </w:r>
      <w:r w:rsidR="001873C9" w:rsidRPr="00B01A64">
        <w:rPr>
          <w:rFonts w:ascii="Book Antiqua" w:hAnsi="Book Antiqua" w:cs="Times New Roman"/>
          <w:sz w:val="24"/>
          <w:szCs w:val="24"/>
        </w:rPr>
        <w:t xml:space="preserve">plays important in bile acid </w:t>
      </w:r>
      <w:proofErr w:type="gramStart"/>
      <w:r w:rsidR="001873C9" w:rsidRPr="00B01A64">
        <w:rPr>
          <w:rFonts w:ascii="Book Antiqua" w:hAnsi="Book Antiqua" w:cs="Times New Roman"/>
          <w:sz w:val="24"/>
          <w:szCs w:val="24"/>
        </w:rPr>
        <w:t>absorption</w:t>
      </w:r>
      <w:r w:rsidR="00C87729" w:rsidRPr="00B01A64">
        <w:rPr>
          <w:rFonts w:ascii="Book Antiqua" w:hAnsi="Book Antiqua" w:cs="Times New Roman"/>
          <w:noProof/>
          <w:sz w:val="24"/>
          <w:szCs w:val="24"/>
          <w:vertAlign w:val="superscript"/>
        </w:rPr>
        <w:t>[</w:t>
      </w:r>
      <w:proofErr w:type="gramEnd"/>
      <w:r w:rsidR="00C87729" w:rsidRPr="00B01A64">
        <w:rPr>
          <w:rFonts w:ascii="Book Antiqua" w:hAnsi="Book Antiqua" w:cs="Times New Roman"/>
          <w:noProof/>
          <w:sz w:val="24"/>
          <w:szCs w:val="24"/>
          <w:vertAlign w:val="superscript"/>
        </w:rPr>
        <w:t>5,</w:t>
      </w:r>
      <w:r w:rsidR="001873C9" w:rsidRPr="00B01A64">
        <w:rPr>
          <w:rFonts w:ascii="Book Antiqua" w:hAnsi="Book Antiqua" w:cs="Times New Roman"/>
          <w:noProof/>
          <w:sz w:val="24"/>
          <w:szCs w:val="24"/>
          <w:vertAlign w:val="superscript"/>
        </w:rPr>
        <w:t>6]</w:t>
      </w:r>
      <w:r w:rsidR="001873C9" w:rsidRPr="00B01A64">
        <w:rPr>
          <w:rFonts w:ascii="Book Antiqua" w:hAnsi="Book Antiqua" w:cs="Times New Roman"/>
          <w:sz w:val="24"/>
          <w:szCs w:val="24"/>
        </w:rPr>
        <w:t xml:space="preserve">. The ICV also </w:t>
      </w:r>
      <w:r w:rsidRPr="00B01A64">
        <w:rPr>
          <w:rFonts w:ascii="Book Antiqua" w:hAnsi="Book Antiqua" w:cs="Times New Roman"/>
          <w:sz w:val="24"/>
          <w:szCs w:val="24"/>
        </w:rPr>
        <w:t>functions</w:t>
      </w:r>
      <w:r w:rsidRPr="00B01A64">
        <w:rPr>
          <w:rFonts w:ascii="Book Antiqua" w:hAnsi="Book Antiqua" w:cs="Angsana New"/>
          <w:sz w:val="24"/>
          <w:szCs w:val="24"/>
          <w:cs/>
        </w:rPr>
        <w:t xml:space="preserve"> </w:t>
      </w:r>
      <w:r w:rsidRPr="00B01A64">
        <w:rPr>
          <w:rFonts w:ascii="Book Antiqua" w:hAnsi="Book Antiqua" w:cs="Times New Roman"/>
          <w:sz w:val="24"/>
          <w:szCs w:val="24"/>
        </w:rPr>
        <w:t>to p</w:t>
      </w:r>
      <w:r w:rsidR="000954EE" w:rsidRPr="00B01A64">
        <w:rPr>
          <w:rFonts w:ascii="Book Antiqua" w:hAnsi="Book Antiqua" w:cs="Times New Roman"/>
          <w:sz w:val="24"/>
          <w:szCs w:val="24"/>
        </w:rPr>
        <w:t xml:space="preserve">revent regurgitation of </w:t>
      </w:r>
      <w:r w:rsidR="00123D4C" w:rsidRPr="00B01A64">
        <w:rPr>
          <w:rFonts w:ascii="Book Antiqua" w:hAnsi="Book Antiqua" w:cs="Times New Roman"/>
          <w:sz w:val="24"/>
          <w:szCs w:val="24"/>
        </w:rPr>
        <w:t>material</w:t>
      </w:r>
      <w:r w:rsidRPr="00B01A64">
        <w:rPr>
          <w:rFonts w:ascii="Book Antiqua" w:hAnsi="Book Antiqua" w:cs="Times New Roman"/>
          <w:sz w:val="24"/>
          <w:szCs w:val="24"/>
        </w:rPr>
        <w:t xml:space="preserve"> from the cecum </w:t>
      </w:r>
      <w:r w:rsidR="000954EE" w:rsidRPr="00B01A64">
        <w:rPr>
          <w:rFonts w:ascii="Book Antiqua" w:hAnsi="Book Antiqua" w:cs="Times New Roman"/>
          <w:sz w:val="24"/>
          <w:szCs w:val="24"/>
        </w:rPr>
        <w:t>back</w:t>
      </w:r>
      <w:r w:rsidR="001873C9" w:rsidRPr="00B01A64">
        <w:rPr>
          <w:rFonts w:ascii="Book Antiqua" w:hAnsi="Book Antiqua" w:cs="Times New Roman"/>
          <w:sz w:val="24"/>
          <w:szCs w:val="24"/>
        </w:rPr>
        <w:t>ward</w:t>
      </w:r>
      <w:r w:rsidR="000954EE" w:rsidRPr="00B01A64">
        <w:rPr>
          <w:rFonts w:ascii="Book Antiqua" w:hAnsi="Book Antiqua" w:cs="Times New Roman"/>
          <w:sz w:val="24"/>
          <w:szCs w:val="24"/>
        </w:rPr>
        <w:t xml:space="preserve"> </w:t>
      </w:r>
      <w:r w:rsidRPr="00B01A64">
        <w:rPr>
          <w:rFonts w:ascii="Book Antiqua" w:hAnsi="Book Antiqua" w:cs="Times New Roman"/>
          <w:sz w:val="24"/>
          <w:szCs w:val="24"/>
        </w:rPr>
        <w:t xml:space="preserve">into the ileum, and it delays passage of </w:t>
      </w:r>
      <w:proofErr w:type="spellStart"/>
      <w:r w:rsidRPr="00B01A64">
        <w:rPr>
          <w:rFonts w:ascii="Book Antiqua" w:hAnsi="Book Antiqua" w:cs="Times New Roman"/>
          <w:sz w:val="24"/>
          <w:szCs w:val="24"/>
        </w:rPr>
        <w:t>ileal</w:t>
      </w:r>
      <w:proofErr w:type="spellEnd"/>
      <w:r w:rsidRPr="00B01A64">
        <w:rPr>
          <w:rFonts w:ascii="Book Antiqua" w:hAnsi="Book Antiqua" w:cs="Times New Roman"/>
          <w:sz w:val="24"/>
          <w:szCs w:val="24"/>
        </w:rPr>
        <w:t xml:space="preserve"> contents from the terminal ileum into the cecum. The development and implementation of ESD diminished the role of EMR and surgical resection of </w:t>
      </w:r>
      <w:proofErr w:type="spellStart"/>
      <w:r w:rsidR="001873C9" w:rsidRPr="00B01A64">
        <w:rPr>
          <w:rFonts w:ascii="Book Antiqua" w:hAnsi="Book Antiqua" w:cs="Times New Roman"/>
          <w:sz w:val="24"/>
          <w:szCs w:val="24"/>
        </w:rPr>
        <w:t>ileocecal</w:t>
      </w:r>
      <w:proofErr w:type="spellEnd"/>
      <w:r w:rsidRPr="00B01A64">
        <w:rPr>
          <w:rFonts w:ascii="Book Antiqua" w:hAnsi="Book Antiqua" w:cs="Times New Roman"/>
          <w:sz w:val="24"/>
          <w:szCs w:val="24"/>
        </w:rPr>
        <w:t xml:space="preserve"> lesions. The first case series of ESD for colorectal </w:t>
      </w:r>
      <w:proofErr w:type="spellStart"/>
      <w:r w:rsidRPr="00B01A64">
        <w:rPr>
          <w:rFonts w:ascii="Book Antiqua" w:hAnsi="Book Antiqua" w:cs="Times New Roman"/>
          <w:sz w:val="24"/>
          <w:szCs w:val="24"/>
        </w:rPr>
        <w:t>neoplasia</w:t>
      </w:r>
      <w:proofErr w:type="spellEnd"/>
      <w:r w:rsidRPr="00B01A64">
        <w:rPr>
          <w:rFonts w:ascii="Book Antiqua" w:hAnsi="Book Antiqua" w:cs="Times New Roman"/>
          <w:sz w:val="24"/>
          <w:szCs w:val="24"/>
        </w:rPr>
        <w:t xml:space="preserve"> involving </w:t>
      </w:r>
      <w:proofErr w:type="spellStart"/>
      <w:r w:rsidRPr="00B01A64">
        <w:rPr>
          <w:rFonts w:ascii="Book Antiqua" w:hAnsi="Book Antiqua" w:cs="Times New Roman"/>
          <w:sz w:val="24"/>
          <w:szCs w:val="24"/>
        </w:rPr>
        <w:t>ileocecal</w:t>
      </w:r>
      <w:proofErr w:type="spellEnd"/>
      <w:r w:rsidRPr="00B01A64">
        <w:rPr>
          <w:rFonts w:ascii="Book Antiqua" w:hAnsi="Book Antiqua" w:cs="Times New Roman"/>
          <w:sz w:val="24"/>
          <w:szCs w:val="24"/>
        </w:rPr>
        <w:t xml:space="preserve"> lesions included eight patients, and the </w:t>
      </w:r>
      <w:r w:rsidRPr="00B01A64">
        <w:rPr>
          <w:rFonts w:ascii="Book Antiqua" w:hAnsi="Book Antiqua" w:cs="Times New Roman"/>
          <w:i/>
          <w:sz w:val="24"/>
          <w:szCs w:val="24"/>
        </w:rPr>
        <w:t>en bloc</w:t>
      </w:r>
      <w:r w:rsidRPr="00B01A64">
        <w:rPr>
          <w:rFonts w:ascii="Book Antiqua" w:hAnsi="Book Antiqua" w:cs="Times New Roman"/>
          <w:sz w:val="24"/>
          <w:szCs w:val="24"/>
        </w:rPr>
        <w:t xml:space="preserve"> resection rate was 75</w:t>
      </w:r>
      <w:proofErr w:type="gramStart"/>
      <w:r w:rsidRPr="00B01A64">
        <w:rPr>
          <w:rFonts w:ascii="Book Antiqua" w:hAnsi="Book Antiqua" w:cs="Times New Roman"/>
          <w:sz w:val="24"/>
          <w:szCs w:val="24"/>
        </w:rPr>
        <w:t>%</w:t>
      </w:r>
      <w:r w:rsidRPr="00B01A64">
        <w:rPr>
          <w:rFonts w:ascii="Book Antiqua" w:hAnsi="Book Antiqua" w:cs="Times New Roman"/>
          <w:noProof/>
          <w:sz w:val="24"/>
          <w:szCs w:val="24"/>
          <w:vertAlign w:val="superscript"/>
        </w:rPr>
        <w:t>[</w:t>
      </w:r>
      <w:proofErr w:type="gramEnd"/>
      <w:r w:rsidRPr="00B01A64">
        <w:rPr>
          <w:rFonts w:ascii="Book Antiqua" w:hAnsi="Book Antiqua" w:cs="Times New Roman"/>
          <w:noProof/>
          <w:sz w:val="24"/>
          <w:szCs w:val="24"/>
          <w:vertAlign w:val="superscript"/>
        </w:rPr>
        <w:t>7]</w:t>
      </w:r>
      <w:r w:rsidRPr="00B01A64">
        <w:rPr>
          <w:rFonts w:ascii="Book Antiqua" w:hAnsi="Book Antiqua" w:cs="Times New Roman"/>
          <w:sz w:val="24"/>
          <w:szCs w:val="24"/>
        </w:rPr>
        <w:t>. A single-center study that compared 38 lesions with IC</w:t>
      </w:r>
      <w:r w:rsidR="001873C9" w:rsidRPr="00B01A64">
        <w:rPr>
          <w:rFonts w:ascii="Book Antiqua" w:hAnsi="Book Antiqua" w:cs="Times New Roman"/>
          <w:sz w:val="24"/>
          <w:szCs w:val="24"/>
        </w:rPr>
        <w:t>V</w:t>
      </w:r>
      <w:r w:rsidRPr="00B01A64">
        <w:rPr>
          <w:rFonts w:ascii="Book Antiqua" w:hAnsi="Book Antiqua" w:cs="Times New Roman"/>
          <w:sz w:val="24"/>
          <w:szCs w:val="24"/>
        </w:rPr>
        <w:t xml:space="preserve"> involvement to 132 </w:t>
      </w:r>
      <w:proofErr w:type="spellStart"/>
      <w:r w:rsidRPr="00B01A64">
        <w:rPr>
          <w:rFonts w:ascii="Book Antiqua" w:hAnsi="Book Antiqua" w:cs="Times New Roman"/>
          <w:sz w:val="24"/>
          <w:szCs w:val="24"/>
        </w:rPr>
        <w:t>cecal</w:t>
      </w:r>
      <w:proofErr w:type="spellEnd"/>
      <w:r w:rsidRPr="00B01A64">
        <w:rPr>
          <w:rFonts w:ascii="Book Antiqua" w:hAnsi="Book Antiqua" w:cs="Times New Roman"/>
          <w:sz w:val="24"/>
          <w:szCs w:val="24"/>
        </w:rPr>
        <w:t xml:space="preserve"> lesions found the </w:t>
      </w:r>
      <w:r w:rsidRPr="00B01A64">
        <w:rPr>
          <w:rFonts w:ascii="Book Antiqua" w:hAnsi="Book Antiqua" w:cs="Times New Roman"/>
          <w:i/>
          <w:sz w:val="24"/>
          <w:szCs w:val="24"/>
        </w:rPr>
        <w:t>en bloc</w:t>
      </w:r>
      <w:r w:rsidRPr="00B01A64">
        <w:rPr>
          <w:rFonts w:ascii="Book Antiqua" w:hAnsi="Book Antiqua" w:cs="Times New Roman"/>
          <w:sz w:val="24"/>
          <w:szCs w:val="24"/>
        </w:rPr>
        <w:t xml:space="preserve"> resection rate to be similar to that of non-IC</w:t>
      </w:r>
      <w:r w:rsidR="00592836" w:rsidRPr="00B01A64">
        <w:rPr>
          <w:rFonts w:ascii="Book Antiqua" w:hAnsi="Book Antiqua" w:cs="Times New Roman"/>
          <w:sz w:val="24"/>
          <w:szCs w:val="24"/>
        </w:rPr>
        <w:t>V</w:t>
      </w:r>
      <w:r w:rsidRPr="00B01A64">
        <w:rPr>
          <w:rFonts w:ascii="Book Antiqua" w:hAnsi="Book Antiqua" w:cs="Times New Roman"/>
          <w:sz w:val="24"/>
          <w:szCs w:val="24"/>
        </w:rPr>
        <w:t xml:space="preserve"> lesions, but the procedure time was 37 min </w:t>
      </w:r>
      <w:proofErr w:type="gramStart"/>
      <w:r w:rsidRPr="00B01A64">
        <w:rPr>
          <w:rFonts w:ascii="Book Antiqua" w:hAnsi="Book Antiqua" w:cs="Times New Roman"/>
          <w:sz w:val="24"/>
          <w:szCs w:val="24"/>
        </w:rPr>
        <w:t>longer</w:t>
      </w:r>
      <w:r w:rsidRPr="00B01A64">
        <w:rPr>
          <w:rFonts w:ascii="Book Antiqua" w:hAnsi="Book Antiqua" w:cs="Times New Roman"/>
          <w:noProof/>
          <w:sz w:val="24"/>
          <w:szCs w:val="24"/>
          <w:vertAlign w:val="superscript"/>
        </w:rPr>
        <w:t>[</w:t>
      </w:r>
      <w:proofErr w:type="gramEnd"/>
      <w:r w:rsidRPr="00B01A64">
        <w:rPr>
          <w:rFonts w:ascii="Book Antiqua" w:hAnsi="Book Antiqua" w:cs="Times New Roman"/>
          <w:noProof/>
          <w:sz w:val="24"/>
          <w:szCs w:val="24"/>
          <w:vertAlign w:val="superscript"/>
        </w:rPr>
        <w:t>8]</w:t>
      </w:r>
      <w:r w:rsidRPr="00B01A64">
        <w:rPr>
          <w:rFonts w:ascii="Book Antiqua" w:hAnsi="Book Antiqua" w:cs="Times New Roman"/>
          <w:sz w:val="24"/>
          <w:szCs w:val="24"/>
        </w:rPr>
        <w:t>. The complication of most concern relative to ESD in the IC</w:t>
      </w:r>
      <w:r w:rsidR="00592836" w:rsidRPr="00B01A64">
        <w:rPr>
          <w:rFonts w:ascii="Book Antiqua" w:hAnsi="Book Antiqua" w:cs="Times New Roman"/>
          <w:sz w:val="24"/>
          <w:szCs w:val="24"/>
        </w:rPr>
        <w:t>V</w:t>
      </w:r>
      <w:r w:rsidRPr="00B01A64">
        <w:rPr>
          <w:rFonts w:ascii="Book Antiqua" w:hAnsi="Book Antiqua" w:cs="Times New Roman"/>
          <w:sz w:val="24"/>
          <w:szCs w:val="24"/>
        </w:rPr>
        <w:t xml:space="preserve"> area is post-ESD stric</w:t>
      </w:r>
      <w:r w:rsidR="00C87729" w:rsidRPr="00B01A64">
        <w:rPr>
          <w:rFonts w:ascii="Book Antiqua" w:hAnsi="Book Antiqua" w:cs="Times New Roman"/>
          <w:sz w:val="24"/>
          <w:szCs w:val="24"/>
        </w:rPr>
        <w:t xml:space="preserve">ture. The </w:t>
      </w:r>
      <w:proofErr w:type="spellStart"/>
      <w:r w:rsidR="00C87729" w:rsidRPr="00B01A64">
        <w:rPr>
          <w:rFonts w:ascii="Book Antiqua" w:hAnsi="Book Antiqua" w:cs="Times New Roman"/>
          <w:sz w:val="24"/>
          <w:szCs w:val="24"/>
        </w:rPr>
        <w:t>Yoshizaki</w:t>
      </w:r>
      <w:proofErr w:type="spellEnd"/>
      <w:r w:rsidRPr="00B01A64">
        <w:rPr>
          <w:rFonts w:ascii="Book Antiqua" w:hAnsi="Book Antiqua" w:cs="Times New Roman"/>
          <w:sz w:val="24"/>
          <w:szCs w:val="24"/>
        </w:rPr>
        <w:t xml:space="preserve"> </w:t>
      </w:r>
      <w:r w:rsidRPr="00B01A64">
        <w:rPr>
          <w:rFonts w:ascii="Book Antiqua" w:hAnsi="Book Antiqua" w:cs="Times New Roman"/>
          <w:i/>
          <w:iCs/>
          <w:sz w:val="24"/>
          <w:szCs w:val="24"/>
        </w:rPr>
        <w:t xml:space="preserve">et </w:t>
      </w:r>
      <w:proofErr w:type="gramStart"/>
      <w:r w:rsidRPr="00B01A64">
        <w:rPr>
          <w:rFonts w:ascii="Book Antiqua" w:hAnsi="Book Antiqua" w:cs="Times New Roman"/>
          <w:i/>
          <w:iCs/>
          <w:sz w:val="24"/>
          <w:szCs w:val="24"/>
        </w:rPr>
        <w:t>al</w:t>
      </w:r>
      <w:r w:rsidR="00C87729" w:rsidRPr="00B01A64">
        <w:rPr>
          <w:rFonts w:ascii="Book Antiqua" w:eastAsia="DengXian" w:hAnsi="Book Antiqua" w:cs="Times New Roman" w:hint="eastAsia"/>
          <w:sz w:val="24"/>
          <w:szCs w:val="24"/>
          <w:vertAlign w:val="superscript"/>
          <w:lang w:eastAsia="zh-CN"/>
        </w:rPr>
        <w:t>[</w:t>
      </w:r>
      <w:proofErr w:type="gramEnd"/>
      <w:r w:rsidR="00C87729" w:rsidRPr="00B01A64">
        <w:rPr>
          <w:rFonts w:ascii="Book Antiqua" w:eastAsia="DengXian" w:hAnsi="Book Antiqua" w:cs="Times New Roman" w:hint="eastAsia"/>
          <w:sz w:val="24"/>
          <w:szCs w:val="24"/>
          <w:vertAlign w:val="superscript"/>
          <w:lang w:eastAsia="zh-CN"/>
        </w:rPr>
        <w:t>8]</w:t>
      </w:r>
      <w:r w:rsidRPr="00B01A64">
        <w:rPr>
          <w:rFonts w:ascii="Book Antiqua" w:hAnsi="Book Antiqua" w:cs="Times New Roman"/>
          <w:sz w:val="24"/>
          <w:szCs w:val="24"/>
        </w:rPr>
        <w:t xml:space="preserve"> study did not describe any incidence of this complication; however, that study did not have any lesions with whole circumferential IC</w:t>
      </w:r>
      <w:r w:rsidR="00592836" w:rsidRPr="00B01A64">
        <w:rPr>
          <w:rFonts w:ascii="Book Antiqua" w:hAnsi="Book Antiqua" w:cs="Times New Roman"/>
          <w:sz w:val="24"/>
          <w:szCs w:val="24"/>
        </w:rPr>
        <w:t>V</w:t>
      </w:r>
      <w:r w:rsidRPr="00B01A64">
        <w:rPr>
          <w:rFonts w:ascii="Book Antiqua" w:hAnsi="Book Antiqua" w:cs="Times New Roman"/>
          <w:sz w:val="24"/>
          <w:szCs w:val="24"/>
        </w:rPr>
        <w:t xml:space="preserve"> involvement. Colorectal ESD involving the IC</w:t>
      </w:r>
      <w:r w:rsidR="00592836" w:rsidRPr="00B01A64">
        <w:rPr>
          <w:rFonts w:ascii="Book Antiqua" w:hAnsi="Book Antiqua" w:cs="Times New Roman"/>
          <w:sz w:val="24"/>
          <w:szCs w:val="24"/>
        </w:rPr>
        <w:t>V</w:t>
      </w:r>
      <w:r w:rsidRPr="00B01A64">
        <w:rPr>
          <w:rFonts w:ascii="Book Antiqua" w:hAnsi="Book Antiqua" w:cs="Times New Roman"/>
          <w:sz w:val="24"/>
          <w:szCs w:val="24"/>
        </w:rPr>
        <w:t xml:space="preserve"> for a </w:t>
      </w:r>
      <w:proofErr w:type="spellStart"/>
      <w:r w:rsidRPr="00B01A64">
        <w:rPr>
          <w:rFonts w:ascii="Book Antiqua" w:hAnsi="Book Antiqua" w:cs="Times New Roman"/>
          <w:sz w:val="24"/>
          <w:szCs w:val="24"/>
        </w:rPr>
        <w:t>submucosal</w:t>
      </w:r>
      <w:proofErr w:type="spellEnd"/>
      <w:r w:rsidRPr="00B01A64">
        <w:rPr>
          <w:rFonts w:ascii="Book Antiqua" w:hAnsi="Book Antiqua" w:cs="Times New Roman"/>
          <w:sz w:val="24"/>
          <w:szCs w:val="24"/>
        </w:rPr>
        <w:t xml:space="preserve"> tumor was also reported in one </w:t>
      </w:r>
      <w:proofErr w:type="gramStart"/>
      <w:r w:rsidRPr="00B01A64">
        <w:rPr>
          <w:rFonts w:ascii="Book Antiqua" w:hAnsi="Book Antiqua" w:cs="Times New Roman"/>
          <w:sz w:val="24"/>
          <w:szCs w:val="24"/>
        </w:rPr>
        <w:t>case</w:t>
      </w:r>
      <w:r w:rsidRPr="00B01A64">
        <w:rPr>
          <w:rFonts w:ascii="Book Antiqua" w:hAnsi="Book Antiqua" w:cs="Times New Roman"/>
          <w:noProof/>
          <w:sz w:val="24"/>
          <w:szCs w:val="24"/>
          <w:vertAlign w:val="superscript"/>
        </w:rPr>
        <w:t>[</w:t>
      </w:r>
      <w:proofErr w:type="gramEnd"/>
      <w:r w:rsidRPr="00B01A64">
        <w:rPr>
          <w:rFonts w:ascii="Book Antiqua" w:hAnsi="Book Antiqua" w:cs="Times New Roman"/>
          <w:noProof/>
          <w:sz w:val="24"/>
          <w:szCs w:val="24"/>
          <w:vertAlign w:val="superscript"/>
        </w:rPr>
        <w:t>9]</w:t>
      </w:r>
      <w:r w:rsidRPr="00B01A64">
        <w:rPr>
          <w:rFonts w:ascii="Book Antiqua" w:hAnsi="Book Antiqua" w:cs="Times New Roman"/>
          <w:sz w:val="24"/>
          <w:szCs w:val="24"/>
        </w:rPr>
        <w:t xml:space="preserve">. In that case, a 40-mm </w:t>
      </w:r>
      <w:proofErr w:type="spellStart"/>
      <w:r w:rsidRPr="00B01A64">
        <w:rPr>
          <w:rFonts w:ascii="Book Antiqua" w:hAnsi="Book Antiqua" w:cs="Times New Roman"/>
          <w:sz w:val="24"/>
          <w:szCs w:val="24"/>
        </w:rPr>
        <w:t>pedunculated</w:t>
      </w:r>
      <w:proofErr w:type="spellEnd"/>
      <w:r w:rsidRPr="00B01A64">
        <w:rPr>
          <w:rFonts w:ascii="Book Antiqua" w:hAnsi="Book Antiqua" w:cs="Times New Roman"/>
          <w:sz w:val="24"/>
          <w:szCs w:val="24"/>
        </w:rPr>
        <w:t xml:space="preserve"> </w:t>
      </w:r>
      <w:proofErr w:type="spellStart"/>
      <w:r w:rsidRPr="00B01A64">
        <w:rPr>
          <w:rFonts w:ascii="Book Antiqua" w:hAnsi="Book Antiqua" w:cs="Times New Roman"/>
          <w:sz w:val="24"/>
          <w:szCs w:val="24"/>
        </w:rPr>
        <w:t>lipoma</w:t>
      </w:r>
      <w:proofErr w:type="spellEnd"/>
      <w:r w:rsidRPr="00B01A64">
        <w:rPr>
          <w:rFonts w:ascii="Book Antiqua" w:hAnsi="Book Antiqua" w:cs="Times New Roman"/>
          <w:sz w:val="24"/>
          <w:szCs w:val="24"/>
        </w:rPr>
        <w:t xml:space="preserve"> was resected </w:t>
      </w:r>
      <w:r w:rsidRPr="00B01A64">
        <w:rPr>
          <w:rFonts w:ascii="Book Antiqua" w:hAnsi="Book Antiqua" w:cs="Times New Roman"/>
          <w:i/>
          <w:sz w:val="24"/>
          <w:szCs w:val="24"/>
        </w:rPr>
        <w:t>en bloc</w:t>
      </w:r>
      <w:r w:rsidRPr="00B01A64">
        <w:rPr>
          <w:rFonts w:ascii="Book Antiqua" w:hAnsi="Book Antiqua" w:cs="Times New Roman"/>
          <w:sz w:val="24"/>
          <w:szCs w:val="24"/>
        </w:rPr>
        <w:t xml:space="preserve"> from the </w:t>
      </w:r>
      <w:proofErr w:type="spellStart"/>
      <w:r w:rsidRPr="00B01A64">
        <w:rPr>
          <w:rFonts w:ascii="Book Antiqua" w:hAnsi="Book Antiqua" w:cs="Times New Roman"/>
          <w:sz w:val="24"/>
          <w:szCs w:val="24"/>
        </w:rPr>
        <w:t>ileocecal</w:t>
      </w:r>
      <w:proofErr w:type="spellEnd"/>
      <w:r w:rsidRPr="00B01A64">
        <w:rPr>
          <w:rFonts w:ascii="Book Antiqua" w:hAnsi="Book Antiqua" w:cs="Times New Roman"/>
          <w:sz w:val="24"/>
          <w:szCs w:val="24"/>
        </w:rPr>
        <w:t xml:space="preserve"> area without complication. </w:t>
      </w:r>
      <w:r w:rsidR="00592836" w:rsidRPr="00B01A64">
        <w:rPr>
          <w:rFonts w:ascii="Book Antiqua" w:hAnsi="Book Antiqua" w:cs="Times New Roman"/>
          <w:sz w:val="24"/>
          <w:szCs w:val="24"/>
        </w:rPr>
        <w:t xml:space="preserve">In short, </w:t>
      </w:r>
      <w:r w:rsidRPr="00B01A64">
        <w:rPr>
          <w:rFonts w:ascii="Book Antiqua" w:hAnsi="Book Antiqua" w:cs="Times New Roman"/>
          <w:sz w:val="24"/>
          <w:szCs w:val="24"/>
        </w:rPr>
        <w:t>ESD of lesions involving the IC</w:t>
      </w:r>
      <w:r w:rsidR="00592836" w:rsidRPr="00B01A64">
        <w:rPr>
          <w:rFonts w:ascii="Book Antiqua" w:hAnsi="Book Antiqua" w:cs="Times New Roman"/>
          <w:sz w:val="24"/>
          <w:szCs w:val="24"/>
        </w:rPr>
        <w:t>V</w:t>
      </w:r>
      <w:r w:rsidRPr="00B01A64">
        <w:rPr>
          <w:rFonts w:ascii="Book Antiqua" w:hAnsi="Book Antiqua" w:cs="Times New Roman"/>
          <w:sz w:val="24"/>
          <w:szCs w:val="24"/>
        </w:rPr>
        <w:t xml:space="preserve"> is feasible and safe, but it should be emphasized that the aforementioned procedures were all performed by experienced </w:t>
      </w:r>
      <w:proofErr w:type="spellStart"/>
      <w:r w:rsidRPr="00B01A64">
        <w:rPr>
          <w:rFonts w:ascii="Book Antiqua" w:hAnsi="Book Antiqua" w:cs="Times New Roman"/>
          <w:sz w:val="24"/>
          <w:szCs w:val="24"/>
        </w:rPr>
        <w:t>endoscopists</w:t>
      </w:r>
      <w:proofErr w:type="spellEnd"/>
      <w:r w:rsidRPr="00B01A64">
        <w:rPr>
          <w:rFonts w:ascii="Book Antiqua" w:hAnsi="Book Antiqua" w:cs="Times New Roman"/>
          <w:sz w:val="24"/>
          <w:szCs w:val="24"/>
        </w:rPr>
        <w:t xml:space="preserve">. Generally, there was no consensus on the definition of experienced ESD </w:t>
      </w:r>
      <w:proofErr w:type="spellStart"/>
      <w:r w:rsidRPr="00B01A64">
        <w:rPr>
          <w:rFonts w:ascii="Book Antiqua" w:hAnsi="Book Antiqua" w:cs="Times New Roman"/>
          <w:sz w:val="24"/>
          <w:szCs w:val="24"/>
        </w:rPr>
        <w:t>endoscopists</w:t>
      </w:r>
      <w:proofErr w:type="spellEnd"/>
      <w:r w:rsidRPr="00B01A64">
        <w:rPr>
          <w:rFonts w:ascii="Book Antiqua" w:hAnsi="Book Antiqua" w:cs="Times New Roman"/>
          <w:sz w:val="24"/>
          <w:szCs w:val="24"/>
        </w:rPr>
        <w:t xml:space="preserve">. However, the feasibility study on training colorectal ESD revealed that colorectal ESD could be performed safely and effectively when more than 100 colorectal ESD procedures have been </w:t>
      </w:r>
      <w:proofErr w:type="gramStart"/>
      <w:r w:rsidRPr="00B01A64">
        <w:rPr>
          <w:rFonts w:ascii="Book Antiqua" w:hAnsi="Book Antiqua" w:cs="Times New Roman"/>
          <w:sz w:val="24"/>
          <w:szCs w:val="24"/>
        </w:rPr>
        <w:t>reached</w:t>
      </w:r>
      <w:r w:rsidRPr="00B01A64">
        <w:rPr>
          <w:rFonts w:ascii="Book Antiqua" w:hAnsi="Book Antiqua" w:cs="Times New Roman"/>
          <w:noProof/>
          <w:sz w:val="24"/>
          <w:szCs w:val="24"/>
          <w:vertAlign w:val="superscript"/>
        </w:rPr>
        <w:t>[</w:t>
      </w:r>
      <w:proofErr w:type="gramEnd"/>
      <w:r w:rsidRPr="00B01A64">
        <w:rPr>
          <w:rFonts w:ascii="Book Antiqua" w:hAnsi="Book Antiqua" w:cs="Times New Roman"/>
          <w:noProof/>
          <w:sz w:val="24"/>
          <w:szCs w:val="24"/>
          <w:vertAlign w:val="superscript"/>
        </w:rPr>
        <w:t>10]</w:t>
      </w:r>
      <w:r w:rsidRPr="00B01A64">
        <w:rPr>
          <w:rFonts w:ascii="Book Antiqua" w:hAnsi="Book Antiqua" w:cs="Times New Roman"/>
          <w:sz w:val="24"/>
          <w:szCs w:val="24"/>
        </w:rPr>
        <w:t>.</w:t>
      </w:r>
    </w:p>
    <w:p w:rsidR="00AD2DF2" w:rsidRPr="00B01A64" w:rsidRDefault="00AD2DF2" w:rsidP="00E01CC3">
      <w:pPr>
        <w:spacing w:after="0" w:line="360" w:lineRule="auto"/>
        <w:jc w:val="both"/>
        <w:rPr>
          <w:rFonts w:ascii="Book Antiqua" w:hAnsi="Book Antiqua" w:cs="Times New Roman"/>
          <w:b/>
          <w:bCs/>
          <w:i/>
          <w:iCs/>
          <w:sz w:val="24"/>
          <w:szCs w:val="24"/>
        </w:rPr>
      </w:pPr>
    </w:p>
    <w:p w:rsidR="00AD2DF2" w:rsidRPr="00B01A64" w:rsidRDefault="0056320A" w:rsidP="00E01CC3">
      <w:pPr>
        <w:spacing w:after="0" w:line="360" w:lineRule="auto"/>
        <w:jc w:val="both"/>
        <w:rPr>
          <w:rFonts w:ascii="Book Antiqua" w:hAnsi="Book Antiqua" w:cs="Times New Roman"/>
          <w:b/>
          <w:bCs/>
          <w:iCs/>
          <w:sz w:val="24"/>
          <w:szCs w:val="24"/>
        </w:rPr>
      </w:pPr>
      <w:r w:rsidRPr="00B01A64">
        <w:rPr>
          <w:rFonts w:ascii="Book Antiqua" w:hAnsi="Book Antiqua" w:cs="Times New Roman"/>
          <w:b/>
          <w:bCs/>
          <w:iCs/>
          <w:sz w:val="24"/>
          <w:szCs w:val="24"/>
        </w:rPr>
        <w:t>TECHNICAL ASPECTS SPECIFIC TO ESD AT THE ICV AND TERMINAL ILEUM</w:t>
      </w:r>
    </w:p>
    <w:p w:rsidR="00AD2DF2" w:rsidRPr="00B01A64" w:rsidRDefault="00AD2DF2" w:rsidP="0056320A">
      <w:pPr>
        <w:spacing w:after="0" w:line="360" w:lineRule="auto"/>
        <w:jc w:val="both"/>
        <w:rPr>
          <w:rFonts w:ascii="Book Antiqua" w:eastAsia="DengXian" w:hAnsi="Book Antiqua" w:cs="Times New Roman"/>
          <w:sz w:val="24"/>
          <w:szCs w:val="24"/>
          <w:lang w:eastAsia="zh-CN"/>
        </w:rPr>
      </w:pPr>
      <w:r w:rsidRPr="00B01A64">
        <w:rPr>
          <w:rFonts w:ascii="Book Antiqua" w:hAnsi="Book Antiqua" w:cs="Times New Roman"/>
          <w:sz w:val="24"/>
          <w:szCs w:val="24"/>
        </w:rPr>
        <w:t xml:space="preserve">It is essential to </w:t>
      </w:r>
      <w:r w:rsidR="00123D4C" w:rsidRPr="00B01A64">
        <w:rPr>
          <w:rFonts w:ascii="Book Antiqua" w:hAnsi="Book Antiqua" w:cs="Times New Roman"/>
          <w:sz w:val="24"/>
          <w:szCs w:val="24"/>
        </w:rPr>
        <w:t>examine</w:t>
      </w:r>
      <w:r w:rsidRPr="00B01A64">
        <w:rPr>
          <w:rFonts w:ascii="Book Antiqua" w:hAnsi="Book Antiqua" w:cs="Times New Roman"/>
          <w:sz w:val="24"/>
          <w:szCs w:val="24"/>
        </w:rPr>
        <w:t xml:space="preserve"> the ICV circumferentially in both the forward and retroflexed views (</w:t>
      </w:r>
      <w:r w:rsidRPr="00B01A64">
        <w:rPr>
          <w:rFonts w:ascii="Book Antiqua" w:hAnsi="Book Antiqua" w:cs="Times New Roman"/>
          <w:bCs/>
          <w:sz w:val="24"/>
          <w:szCs w:val="24"/>
        </w:rPr>
        <w:t>Figure 1</w:t>
      </w:r>
      <w:r w:rsidRPr="00B01A64">
        <w:rPr>
          <w:rFonts w:ascii="Book Antiqua" w:hAnsi="Book Antiqua" w:cs="Times New Roman"/>
          <w:sz w:val="24"/>
          <w:szCs w:val="24"/>
        </w:rPr>
        <w:t>), particularly when the inferior lip is involved. A</w:t>
      </w:r>
      <w:r w:rsidR="00592836" w:rsidRPr="00B01A64">
        <w:rPr>
          <w:rFonts w:ascii="Book Antiqua" w:hAnsi="Book Antiqua" w:cs="Times New Roman"/>
          <w:sz w:val="24"/>
          <w:szCs w:val="24"/>
        </w:rPr>
        <w:t>n</w:t>
      </w:r>
      <w:r w:rsidRPr="00B01A64">
        <w:rPr>
          <w:rFonts w:ascii="Book Antiqua" w:hAnsi="Book Antiqua" w:cs="Times New Roman"/>
          <w:sz w:val="24"/>
          <w:szCs w:val="24"/>
        </w:rPr>
        <w:t xml:space="preserve"> </w:t>
      </w:r>
      <w:r w:rsidR="00592836" w:rsidRPr="00B01A64">
        <w:rPr>
          <w:rFonts w:ascii="Book Antiqua" w:hAnsi="Book Antiqua" w:cs="Times New Roman"/>
          <w:sz w:val="24"/>
          <w:szCs w:val="24"/>
        </w:rPr>
        <w:t>endo</w:t>
      </w:r>
      <w:r w:rsidRPr="00B01A64">
        <w:rPr>
          <w:rFonts w:ascii="Book Antiqua" w:hAnsi="Book Antiqua" w:cs="Times New Roman"/>
          <w:sz w:val="24"/>
          <w:szCs w:val="24"/>
        </w:rPr>
        <w:t xml:space="preserve">scope with a smaller </w:t>
      </w:r>
      <w:proofErr w:type="spellStart"/>
      <w:r w:rsidRPr="00B01A64">
        <w:rPr>
          <w:rFonts w:ascii="Book Antiqua" w:hAnsi="Book Antiqua" w:cs="Times New Roman"/>
          <w:sz w:val="24"/>
          <w:szCs w:val="24"/>
        </w:rPr>
        <w:t>retroflexion</w:t>
      </w:r>
      <w:proofErr w:type="spellEnd"/>
      <w:r w:rsidRPr="00B01A64">
        <w:rPr>
          <w:rFonts w:ascii="Book Antiqua" w:hAnsi="Book Antiqua" w:cs="Times New Roman"/>
          <w:sz w:val="24"/>
          <w:szCs w:val="24"/>
        </w:rPr>
        <w:t xml:space="preserve"> radius is preferred. </w:t>
      </w:r>
      <w:r w:rsidR="00592836" w:rsidRPr="00B01A64">
        <w:rPr>
          <w:rFonts w:ascii="Book Antiqua" w:hAnsi="Book Antiqua" w:cs="Times New Roman"/>
          <w:sz w:val="24"/>
          <w:szCs w:val="24"/>
        </w:rPr>
        <w:t>When necessary, the tip of the end</w:t>
      </w:r>
      <w:r w:rsidRPr="00B01A64">
        <w:rPr>
          <w:rFonts w:ascii="Book Antiqua" w:hAnsi="Book Antiqua" w:cs="Times New Roman"/>
          <w:sz w:val="24"/>
          <w:szCs w:val="24"/>
        </w:rPr>
        <w:t>oscope should be fitted with a transparent plastic cap to deflect mucosal folds and polyp tissue</w:t>
      </w:r>
      <w:r w:rsidR="00592836" w:rsidRPr="00B01A64">
        <w:rPr>
          <w:rFonts w:ascii="Book Antiqua" w:hAnsi="Book Antiqua" w:cs="Times New Roman"/>
          <w:sz w:val="24"/>
          <w:szCs w:val="24"/>
        </w:rPr>
        <w:t>.</w:t>
      </w:r>
      <w:r w:rsidRPr="00B01A64">
        <w:rPr>
          <w:rFonts w:ascii="Book Antiqua" w:hAnsi="Book Antiqua" w:cs="Times New Roman"/>
          <w:sz w:val="24"/>
          <w:szCs w:val="24"/>
        </w:rPr>
        <w:t xml:space="preserve"> </w:t>
      </w:r>
      <w:r w:rsidR="00592836" w:rsidRPr="00B01A64">
        <w:rPr>
          <w:rFonts w:ascii="Book Antiqua" w:hAnsi="Book Antiqua" w:cs="Times New Roman"/>
          <w:sz w:val="24"/>
          <w:szCs w:val="24"/>
        </w:rPr>
        <w:t>The distal attachment also</w:t>
      </w:r>
      <w:r w:rsidRPr="00B01A64">
        <w:rPr>
          <w:rFonts w:ascii="Book Antiqua" w:hAnsi="Book Antiqua" w:cs="Times New Roman"/>
          <w:sz w:val="24"/>
          <w:szCs w:val="24"/>
        </w:rPr>
        <w:t xml:space="preserve"> help</w:t>
      </w:r>
      <w:r w:rsidR="00592836" w:rsidRPr="00B01A64">
        <w:rPr>
          <w:rFonts w:ascii="Book Antiqua" w:hAnsi="Book Antiqua" w:cs="Times New Roman"/>
          <w:sz w:val="24"/>
          <w:szCs w:val="24"/>
        </w:rPr>
        <w:t>s to</w:t>
      </w:r>
      <w:r w:rsidRPr="00B01A64">
        <w:rPr>
          <w:rFonts w:ascii="Book Antiqua" w:hAnsi="Book Antiqua" w:cs="Times New Roman"/>
          <w:sz w:val="24"/>
          <w:szCs w:val="24"/>
        </w:rPr>
        <w:t xml:space="preserve"> i</w:t>
      </w:r>
      <w:r w:rsidR="00123D4C" w:rsidRPr="00B01A64">
        <w:rPr>
          <w:rFonts w:ascii="Book Antiqua" w:hAnsi="Book Antiqua" w:cs="Times New Roman"/>
          <w:sz w:val="24"/>
          <w:szCs w:val="24"/>
        </w:rPr>
        <w:t>ncrease</w:t>
      </w:r>
      <w:r w:rsidRPr="00B01A64">
        <w:rPr>
          <w:rFonts w:ascii="Book Antiqua" w:hAnsi="Book Antiqua" w:cs="Times New Roman"/>
          <w:sz w:val="24"/>
          <w:szCs w:val="24"/>
        </w:rPr>
        <w:t xml:space="preserve"> endoscope stability, </w:t>
      </w:r>
      <w:r w:rsidR="00592836" w:rsidRPr="00B01A64">
        <w:rPr>
          <w:rFonts w:ascii="Book Antiqua" w:hAnsi="Book Antiqua" w:cs="Times New Roman"/>
          <w:sz w:val="24"/>
          <w:szCs w:val="24"/>
        </w:rPr>
        <w:t xml:space="preserve">facilitate </w:t>
      </w:r>
      <w:r w:rsidRPr="00B01A64">
        <w:rPr>
          <w:rFonts w:ascii="Book Antiqua" w:hAnsi="Book Antiqua" w:cs="Times New Roman"/>
          <w:sz w:val="24"/>
          <w:szCs w:val="24"/>
        </w:rPr>
        <w:t xml:space="preserve">access, and visualization of the very distal ileum and the lips of the ICV. The procedure includes blocking the tumor from moving into the terminal ileum by injecting undiluted sodium </w:t>
      </w:r>
      <w:proofErr w:type="spellStart"/>
      <w:r w:rsidRPr="00B01A64">
        <w:rPr>
          <w:rFonts w:ascii="Book Antiqua" w:hAnsi="Book Antiqua" w:cs="Times New Roman"/>
          <w:sz w:val="24"/>
          <w:szCs w:val="24"/>
        </w:rPr>
        <w:lastRenderedPageBreak/>
        <w:t>hyaluronate</w:t>
      </w:r>
      <w:proofErr w:type="spellEnd"/>
      <w:r w:rsidRPr="00B01A64">
        <w:rPr>
          <w:rFonts w:ascii="Book Antiqua" w:hAnsi="Book Antiqua" w:cs="Times New Roman"/>
          <w:sz w:val="24"/>
          <w:szCs w:val="24"/>
        </w:rPr>
        <w:t xml:space="preserve"> (</w:t>
      </w:r>
      <w:proofErr w:type="spellStart"/>
      <w:r w:rsidRPr="00B01A64">
        <w:rPr>
          <w:rFonts w:ascii="Book Antiqua" w:hAnsi="Book Antiqua" w:cs="Times New Roman"/>
          <w:sz w:val="24"/>
          <w:szCs w:val="24"/>
        </w:rPr>
        <w:t>MucoUp</w:t>
      </w:r>
      <w:proofErr w:type="spellEnd"/>
      <w:r w:rsidRPr="00B01A64">
        <w:rPr>
          <w:rFonts w:ascii="Book Antiqua" w:hAnsi="Book Antiqua" w:cs="Times New Roman"/>
          <w:sz w:val="24"/>
          <w:szCs w:val="24"/>
          <w:vertAlign w:val="superscript"/>
        </w:rPr>
        <w:t>®</w:t>
      </w:r>
      <w:r w:rsidRPr="00B01A64">
        <w:rPr>
          <w:rFonts w:ascii="Book Antiqua" w:hAnsi="Book Antiqua" w:cs="Times New Roman"/>
          <w:sz w:val="24"/>
          <w:szCs w:val="24"/>
        </w:rPr>
        <w:t xml:space="preserve">; Boston Scientific Corporation, Marlborough, MA, </w:t>
      </w:r>
      <w:r w:rsidR="0056320A" w:rsidRPr="00B01A64">
        <w:rPr>
          <w:rFonts w:ascii="Book Antiqua" w:eastAsia="DengXian" w:hAnsi="Book Antiqua" w:cs="Times New Roman" w:hint="eastAsia"/>
          <w:sz w:val="24"/>
          <w:szCs w:val="24"/>
          <w:lang w:eastAsia="zh-CN"/>
        </w:rPr>
        <w:t>United States</w:t>
      </w:r>
      <w:r w:rsidRPr="00B01A64">
        <w:rPr>
          <w:rFonts w:ascii="Book Antiqua" w:hAnsi="Book Antiqua" w:cs="Times New Roman"/>
          <w:sz w:val="24"/>
          <w:szCs w:val="24"/>
        </w:rPr>
        <w:t xml:space="preserve">) into the </w:t>
      </w:r>
      <w:proofErr w:type="spellStart"/>
      <w:r w:rsidRPr="00B01A64">
        <w:rPr>
          <w:rFonts w:ascii="Book Antiqua" w:hAnsi="Book Antiqua" w:cs="Times New Roman"/>
          <w:sz w:val="24"/>
          <w:szCs w:val="24"/>
        </w:rPr>
        <w:t>submucosa</w:t>
      </w:r>
      <w:proofErr w:type="spellEnd"/>
      <w:r w:rsidRPr="00B01A64">
        <w:rPr>
          <w:rFonts w:ascii="Book Antiqua" w:hAnsi="Book Antiqua" w:cs="Times New Roman"/>
          <w:sz w:val="24"/>
          <w:szCs w:val="24"/>
        </w:rPr>
        <w:t xml:space="preserve"> in the terminal ileum. Starting from the IC</w:t>
      </w:r>
      <w:r w:rsidR="00592836" w:rsidRPr="00B01A64">
        <w:rPr>
          <w:rFonts w:ascii="Book Antiqua" w:hAnsi="Book Antiqua" w:cs="Times New Roman"/>
          <w:sz w:val="24"/>
          <w:szCs w:val="24"/>
        </w:rPr>
        <w:t>V</w:t>
      </w:r>
      <w:r w:rsidRPr="00B01A64">
        <w:rPr>
          <w:rFonts w:ascii="Book Antiqua" w:hAnsi="Book Antiqua" w:cs="Times New Roman"/>
          <w:sz w:val="24"/>
          <w:szCs w:val="24"/>
        </w:rPr>
        <w:t xml:space="preserve"> side is a more favorable approach. When fatty tissue is experienced during </w:t>
      </w:r>
      <w:proofErr w:type="spellStart"/>
      <w:r w:rsidRPr="00B01A64">
        <w:rPr>
          <w:rFonts w:ascii="Book Antiqua" w:hAnsi="Book Antiqua" w:cs="Times New Roman"/>
          <w:sz w:val="24"/>
          <w:szCs w:val="24"/>
        </w:rPr>
        <w:t>submucosal</w:t>
      </w:r>
      <w:proofErr w:type="spellEnd"/>
      <w:r w:rsidRPr="00B01A64">
        <w:rPr>
          <w:rFonts w:ascii="Book Antiqua" w:hAnsi="Book Antiqua" w:cs="Times New Roman"/>
          <w:sz w:val="24"/>
          <w:szCs w:val="24"/>
        </w:rPr>
        <w:t xml:space="preserve"> dissection (</w:t>
      </w:r>
      <w:r w:rsidRPr="00B01A64">
        <w:rPr>
          <w:rFonts w:ascii="Book Antiqua" w:hAnsi="Book Antiqua" w:cs="Times New Roman"/>
          <w:bCs/>
          <w:sz w:val="24"/>
          <w:szCs w:val="24"/>
        </w:rPr>
        <w:t>Figure 2</w:t>
      </w:r>
      <w:r w:rsidRPr="00B01A64">
        <w:rPr>
          <w:rFonts w:ascii="Book Antiqua" w:hAnsi="Book Antiqua" w:cs="Times New Roman"/>
          <w:sz w:val="24"/>
          <w:szCs w:val="24"/>
        </w:rPr>
        <w:t xml:space="preserve">), the </w:t>
      </w:r>
      <w:proofErr w:type="spellStart"/>
      <w:r w:rsidRPr="00B01A64">
        <w:rPr>
          <w:rFonts w:ascii="Book Antiqua" w:hAnsi="Book Antiqua" w:cs="Times New Roman"/>
          <w:sz w:val="24"/>
          <w:szCs w:val="24"/>
        </w:rPr>
        <w:t>electrocautery</w:t>
      </w:r>
      <w:proofErr w:type="spellEnd"/>
      <w:r w:rsidRPr="00B01A64">
        <w:rPr>
          <w:rFonts w:ascii="Book Antiqua" w:hAnsi="Book Antiqua" w:cs="Times New Roman"/>
          <w:sz w:val="24"/>
          <w:szCs w:val="24"/>
        </w:rPr>
        <w:t xml:space="preserve"> setting may need to be increased. Switching from FORCED COAG mode to ENDO-CUT </w:t>
      </w:r>
      <w:proofErr w:type="gramStart"/>
      <w:r w:rsidRPr="00B01A64">
        <w:rPr>
          <w:rFonts w:ascii="Book Antiqua" w:hAnsi="Book Antiqua" w:cs="Times New Roman"/>
          <w:sz w:val="24"/>
          <w:szCs w:val="24"/>
        </w:rPr>
        <w:t>I</w:t>
      </w:r>
      <w:proofErr w:type="gramEnd"/>
      <w:r w:rsidRPr="00B01A64">
        <w:rPr>
          <w:rFonts w:ascii="Book Antiqua" w:hAnsi="Book Antiqua" w:cs="Times New Roman"/>
          <w:sz w:val="24"/>
          <w:szCs w:val="24"/>
        </w:rPr>
        <w:t xml:space="preserve"> or SWIFT COAG mode will enhance cutting ability. </w:t>
      </w:r>
      <w:r w:rsidRPr="00B01A64">
        <w:rPr>
          <w:rFonts w:ascii="Book Antiqua" w:hAnsi="Book Antiqua" w:cs="Times New Roman"/>
          <w:bCs/>
          <w:sz w:val="24"/>
          <w:szCs w:val="24"/>
        </w:rPr>
        <w:t>Table 1</w:t>
      </w:r>
      <w:r w:rsidRPr="00B01A64">
        <w:rPr>
          <w:rFonts w:ascii="Book Antiqua" w:hAnsi="Book Antiqua" w:cs="Times New Roman"/>
          <w:sz w:val="24"/>
          <w:szCs w:val="24"/>
        </w:rPr>
        <w:t xml:space="preserve"> illustrates suggested settings for </w:t>
      </w:r>
      <w:proofErr w:type="spellStart"/>
      <w:r w:rsidRPr="00B01A64">
        <w:rPr>
          <w:rFonts w:ascii="Book Antiqua" w:hAnsi="Book Antiqua" w:cs="Times New Roman"/>
          <w:sz w:val="24"/>
          <w:szCs w:val="24"/>
        </w:rPr>
        <w:t>submucosal</w:t>
      </w:r>
      <w:proofErr w:type="spellEnd"/>
      <w:r w:rsidRPr="00B01A64">
        <w:rPr>
          <w:rFonts w:ascii="Book Antiqua" w:hAnsi="Book Antiqua" w:cs="Times New Roman"/>
          <w:sz w:val="24"/>
          <w:szCs w:val="24"/>
        </w:rPr>
        <w:t xml:space="preserve"> dissection on fatty tissue based on the authors’ experience using ERBE VIO 200/300 series (</w:t>
      </w:r>
      <w:proofErr w:type="spellStart"/>
      <w:r w:rsidRPr="00B01A64">
        <w:rPr>
          <w:rFonts w:ascii="Book Antiqua" w:hAnsi="Book Antiqua" w:cs="Times New Roman"/>
          <w:sz w:val="24"/>
          <w:szCs w:val="24"/>
        </w:rPr>
        <w:t>Erbe</w:t>
      </w:r>
      <w:proofErr w:type="spellEnd"/>
      <w:r w:rsidRPr="00B01A64">
        <w:rPr>
          <w:rFonts w:ascii="Book Antiqua" w:hAnsi="Book Antiqua" w:cs="Times New Roman"/>
          <w:sz w:val="24"/>
          <w:szCs w:val="24"/>
        </w:rPr>
        <w:t xml:space="preserve">, </w:t>
      </w:r>
      <w:proofErr w:type="spellStart"/>
      <w:r w:rsidRPr="00B01A64">
        <w:rPr>
          <w:rFonts w:ascii="Book Antiqua" w:hAnsi="Book Antiqua" w:cs="Times New Roman"/>
          <w:sz w:val="24"/>
          <w:szCs w:val="24"/>
        </w:rPr>
        <w:t>Tuebingen</w:t>
      </w:r>
      <w:proofErr w:type="spellEnd"/>
      <w:r w:rsidRPr="00B01A64">
        <w:rPr>
          <w:rFonts w:ascii="Book Antiqua" w:hAnsi="Book Antiqua" w:cs="Times New Roman"/>
          <w:sz w:val="24"/>
          <w:szCs w:val="24"/>
        </w:rPr>
        <w:t xml:space="preserve">, Germany). Nevertheless, be noted that the </w:t>
      </w:r>
      <w:proofErr w:type="spellStart"/>
      <w:r w:rsidRPr="00B01A64">
        <w:rPr>
          <w:rFonts w:ascii="Book Antiqua" w:hAnsi="Book Antiqua" w:cs="Times New Roman"/>
          <w:sz w:val="24"/>
          <w:szCs w:val="24"/>
        </w:rPr>
        <w:t>electrocautery</w:t>
      </w:r>
      <w:proofErr w:type="spellEnd"/>
      <w:r w:rsidRPr="00B01A64">
        <w:rPr>
          <w:rFonts w:ascii="Book Antiqua" w:hAnsi="Book Antiqua" w:cs="Times New Roman"/>
          <w:sz w:val="24"/>
          <w:szCs w:val="24"/>
        </w:rPr>
        <w:t xml:space="preserve"> setting depends on </w:t>
      </w:r>
      <w:proofErr w:type="spellStart"/>
      <w:r w:rsidRPr="00B01A64">
        <w:rPr>
          <w:rFonts w:ascii="Book Antiqua" w:hAnsi="Book Antiqua" w:cs="Times New Roman"/>
          <w:sz w:val="24"/>
          <w:szCs w:val="24"/>
        </w:rPr>
        <w:t>endoscopists</w:t>
      </w:r>
      <w:proofErr w:type="spellEnd"/>
      <w:r w:rsidRPr="00B01A64">
        <w:rPr>
          <w:rFonts w:ascii="Book Antiqua" w:hAnsi="Book Antiqua" w:cs="Times New Roman"/>
          <w:sz w:val="24"/>
          <w:szCs w:val="24"/>
        </w:rPr>
        <w:t xml:space="preserve">’ preference. In proximal colon tumors with unstable scope position and that are difficult to reach with a conventional </w:t>
      </w:r>
      <w:proofErr w:type="spellStart"/>
      <w:r w:rsidRPr="00B01A64">
        <w:rPr>
          <w:rFonts w:ascii="Book Antiqua" w:hAnsi="Book Antiqua" w:cs="Times New Roman"/>
          <w:sz w:val="24"/>
          <w:szCs w:val="24"/>
        </w:rPr>
        <w:t>colonoscope</w:t>
      </w:r>
      <w:proofErr w:type="spellEnd"/>
      <w:r w:rsidRPr="00B01A64">
        <w:rPr>
          <w:rFonts w:ascii="Book Antiqua" w:hAnsi="Book Antiqua" w:cs="Times New Roman"/>
          <w:sz w:val="24"/>
          <w:szCs w:val="24"/>
        </w:rPr>
        <w:t xml:space="preserve">, balloon-assisted ESD is an option that can help to maintain scope stability and improve maneuverability. Balloon-assisted ESD enhanced the </w:t>
      </w:r>
      <w:r w:rsidRPr="00B01A64">
        <w:rPr>
          <w:rFonts w:ascii="Book Antiqua" w:hAnsi="Book Antiqua" w:cs="Times New Roman"/>
          <w:i/>
          <w:sz w:val="24"/>
          <w:szCs w:val="24"/>
        </w:rPr>
        <w:t>en bloc</w:t>
      </w:r>
      <w:r w:rsidRPr="00B01A64">
        <w:rPr>
          <w:rFonts w:ascii="Book Antiqua" w:hAnsi="Book Antiqua" w:cs="Times New Roman"/>
          <w:sz w:val="24"/>
          <w:szCs w:val="24"/>
        </w:rPr>
        <w:t xml:space="preserve"> resection and curative resection rates in proximal colon </w:t>
      </w:r>
      <w:proofErr w:type="gramStart"/>
      <w:r w:rsidRPr="00B01A64">
        <w:rPr>
          <w:rFonts w:ascii="Book Antiqua" w:hAnsi="Book Antiqua" w:cs="Times New Roman"/>
          <w:sz w:val="24"/>
          <w:szCs w:val="24"/>
        </w:rPr>
        <w:t>tumors</w:t>
      </w:r>
      <w:r w:rsidRPr="00B01A64">
        <w:rPr>
          <w:rFonts w:ascii="Book Antiqua" w:hAnsi="Book Antiqua" w:cs="Times New Roman"/>
          <w:noProof/>
          <w:sz w:val="24"/>
          <w:szCs w:val="24"/>
          <w:vertAlign w:val="superscript"/>
        </w:rPr>
        <w:t>[</w:t>
      </w:r>
      <w:proofErr w:type="gramEnd"/>
      <w:r w:rsidRPr="00B01A64">
        <w:rPr>
          <w:rFonts w:ascii="Book Antiqua" w:hAnsi="Book Antiqua" w:cs="Times New Roman"/>
          <w:noProof/>
          <w:sz w:val="24"/>
          <w:szCs w:val="24"/>
          <w:vertAlign w:val="superscript"/>
        </w:rPr>
        <w:t>11]</w:t>
      </w:r>
      <w:r w:rsidR="0056320A" w:rsidRPr="00B01A64">
        <w:rPr>
          <w:rFonts w:ascii="Book Antiqua" w:hAnsi="Book Antiqua" w:cs="Times New Roman"/>
          <w:sz w:val="24"/>
          <w:szCs w:val="24"/>
        </w:rPr>
        <w:t>.</w:t>
      </w:r>
    </w:p>
    <w:p w:rsidR="00AD2DF2" w:rsidRPr="00B01A64" w:rsidRDefault="009C399F" w:rsidP="0056320A">
      <w:pPr>
        <w:spacing w:after="0" w:line="360" w:lineRule="auto"/>
        <w:ind w:firstLineChars="200" w:firstLine="480"/>
        <w:jc w:val="both"/>
        <w:rPr>
          <w:rFonts w:ascii="Book Antiqua" w:hAnsi="Book Antiqua" w:cs="Times New Roman"/>
          <w:sz w:val="24"/>
          <w:szCs w:val="24"/>
        </w:rPr>
      </w:pPr>
      <w:r w:rsidRPr="00B01A64">
        <w:rPr>
          <w:rFonts w:ascii="Book Antiqua" w:hAnsi="Book Antiqua" w:cs="Times New Roman"/>
          <w:sz w:val="24"/>
          <w:szCs w:val="24"/>
        </w:rPr>
        <w:t>A</w:t>
      </w:r>
      <w:r w:rsidR="00AD2DF2" w:rsidRPr="00B01A64">
        <w:rPr>
          <w:rFonts w:ascii="Book Antiqua" w:hAnsi="Book Antiqua" w:cs="Times New Roman"/>
          <w:sz w:val="24"/>
          <w:szCs w:val="24"/>
        </w:rPr>
        <w:t xml:space="preserve"> recent review collected and evaluated 17 cases of early </w:t>
      </w:r>
      <w:proofErr w:type="spellStart"/>
      <w:r w:rsidR="00AD2DF2" w:rsidRPr="00B01A64">
        <w:rPr>
          <w:rFonts w:ascii="Book Antiqua" w:hAnsi="Book Antiqua" w:cs="Times New Roman"/>
          <w:sz w:val="24"/>
          <w:szCs w:val="24"/>
        </w:rPr>
        <w:t>ileal</w:t>
      </w:r>
      <w:proofErr w:type="spellEnd"/>
      <w:r w:rsidR="00AD2DF2" w:rsidRPr="00B01A64">
        <w:rPr>
          <w:rFonts w:ascii="Book Antiqua" w:hAnsi="Book Antiqua" w:cs="Times New Roman"/>
          <w:sz w:val="24"/>
          <w:szCs w:val="24"/>
        </w:rPr>
        <w:t xml:space="preserve"> adenocarcinoma that were reported in the literature. Most of the tumors located &lt;</w:t>
      </w:r>
      <w:r w:rsidR="0056320A" w:rsidRPr="00B01A64">
        <w:rPr>
          <w:rFonts w:ascii="Book Antiqua" w:eastAsia="DengXian" w:hAnsi="Book Antiqua" w:cs="Times New Roman" w:hint="eastAsia"/>
          <w:sz w:val="24"/>
          <w:szCs w:val="24"/>
          <w:lang w:eastAsia="zh-CN"/>
        </w:rPr>
        <w:t xml:space="preserve"> </w:t>
      </w:r>
      <w:r w:rsidR="00AD2DF2" w:rsidRPr="00B01A64">
        <w:rPr>
          <w:rFonts w:ascii="Book Antiqua" w:hAnsi="Book Antiqua" w:cs="Times New Roman"/>
          <w:sz w:val="24"/>
          <w:szCs w:val="24"/>
        </w:rPr>
        <w:t xml:space="preserve">10 cm from the IC valve, which suggested that they could be reached by a conventional </w:t>
      </w:r>
      <w:proofErr w:type="spellStart"/>
      <w:proofErr w:type="gramStart"/>
      <w:r w:rsidR="00AD2DF2" w:rsidRPr="00B01A64">
        <w:rPr>
          <w:rFonts w:ascii="Book Antiqua" w:hAnsi="Book Antiqua" w:cs="Times New Roman"/>
          <w:sz w:val="24"/>
          <w:szCs w:val="24"/>
        </w:rPr>
        <w:t>colonoscope</w:t>
      </w:r>
      <w:proofErr w:type="spellEnd"/>
      <w:r w:rsidR="00AD2DF2" w:rsidRPr="00B01A64">
        <w:rPr>
          <w:rFonts w:ascii="Book Antiqua" w:hAnsi="Book Antiqua" w:cs="Times New Roman"/>
          <w:noProof/>
          <w:sz w:val="24"/>
          <w:szCs w:val="24"/>
          <w:vertAlign w:val="superscript"/>
        </w:rPr>
        <w:t>[</w:t>
      </w:r>
      <w:proofErr w:type="gramEnd"/>
      <w:r w:rsidR="00AD2DF2" w:rsidRPr="00B01A64">
        <w:rPr>
          <w:rFonts w:ascii="Book Antiqua" w:hAnsi="Book Antiqua" w:cs="Times New Roman"/>
          <w:noProof/>
          <w:sz w:val="24"/>
          <w:szCs w:val="24"/>
          <w:vertAlign w:val="superscript"/>
        </w:rPr>
        <w:t>12]</w:t>
      </w:r>
      <w:r w:rsidR="00AD2DF2" w:rsidRPr="00B01A64">
        <w:rPr>
          <w:rFonts w:ascii="Book Antiqua" w:hAnsi="Book Antiqua" w:cs="Times New Roman"/>
          <w:sz w:val="24"/>
          <w:szCs w:val="24"/>
        </w:rPr>
        <w:t xml:space="preserve">. ESD at the terminal ileum can be performed in a manner similar to that employed for colorectal ESD </w:t>
      </w:r>
      <w:r w:rsidR="00AD2DF2" w:rsidRPr="00B01A64">
        <w:rPr>
          <w:rFonts w:ascii="Book Antiqua" w:hAnsi="Book Antiqua" w:cs="Times New Roman"/>
          <w:bCs/>
          <w:sz w:val="24"/>
          <w:szCs w:val="24"/>
        </w:rPr>
        <w:t>(Figure 3)</w:t>
      </w:r>
      <w:r w:rsidR="00AD2DF2" w:rsidRPr="00B01A64">
        <w:rPr>
          <w:rFonts w:ascii="Book Antiqua" w:hAnsi="Book Antiqua" w:cs="Times New Roman"/>
          <w:sz w:val="24"/>
          <w:szCs w:val="24"/>
        </w:rPr>
        <w:t xml:space="preserve">. However, very few cases of ESD performed at the terminal ileum have been </w:t>
      </w:r>
      <w:proofErr w:type="gramStart"/>
      <w:r w:rsidR="00AD2DF2" w:rsidRPr="00B01A64">
        <w:rPr>
          <w:rFonts w:ascii="Book Antiqua" w:hAnsi="Book Antiqua" w:cs="Times New Roman"/>
          <w:sz w:val="24"/>
          <w:szCs w:val="24"/>
        </w:rPr>
        <w:t>reported</w:t>
      </w:r>
      <w:r w:rsidR="0056320A" w:rsidRPr="00B01A64">
        <w:rPr>
          <w:rFonts w:ascii="Book Antiqua" w:hAnsi="Book Antiqua" w:cs="Times New Roman"/>
          <w:noProof/>
          <w:sz w:val="24"/>
          <w:szCs w:val="24"/>
          <w:vertAlign w:val="superscript"/>
        </w:rPr>
        <w:t>[</w:t>
      </w:r>
      <w:proofErr w:type="gramEnd"/>
      <w:r w:rsidR="0056320A" w:rsidRPr="00B01A64">
        <w:rPr>
          <w:rFonts w:ascii="Book Antiqua" w:hAnsi="Book Antiqua" w:cs="Times New Roman"/>
          <w:noProof/>
          <w:sz w:val="24"/>
          <w:szCs w:val="24"/>
          <w:vertAlign w:val="superscript"/>
        </w:rPr>
        <w:t>12,</w:t>
      </w:r>
      <w:r w:rsidR="00AD2DF2" w:rsidRPr="00B01A64">
        <w:rPr>
          <w:rFonts w:ascii="Book Antiqua" w:hAnsi="Book Antiqua" w:cs="Times New Roman"/>
          <w:noProof/>
          <w:sz w:val="24"/>
          <w:szCs w:val="24"/>
          <w:vertAlign w:val="superscript"/>
        </w:rPr>
        <w:t>13]</w:t>
      </w:r>
      <w:r w:rsidR="00AD2DF2" w:rsidRPr="00B01A64">
        <w:rPr>
          <w:rFonts w:ascii="Book Antiqua" w:hAnsi="Book Antiqua" w:cs="Times New Roman"/>
          <w:sz w:val="24"/>
          <w:szCs w:val="24"/>
        </w:rPr>
        <w:t xml:space="preserve">, which makes it difficult to arrive at a conclusion regarding the outcome of ESD at this location. In the two immediately </w:t>
      </w:r>
      <w:proofErr w:type="spellStart"/>
      <w:r w:rsidR="00AD2DF2" w:rsidRPr="00B01A64">
        <w:rPr>
          <w:rFonts w:ascii="Book Antiqua" w:hAnsi="Book Antiqua" w:cs="Times New Roman"/>
          <w:sz w:val="24"/>
          <w:szCs w:val="24"/>
        </w:rPr>
        <w:t>aforecited</w:t>
      </w:r>
      <w:proofErr w:type="spellEnd"/>
      <w:r w:rsidR="00AD2DF2" w:rsidRPr="00B01A64">
        <w:rPr>
          <w:rFonts w:ascii="Book Antiqua" w:hAnsi="Book Antiqua" w:cs="Times New Roman"/>
          <w:sz w:val="24"/>
          <w:szCs w:val="24"/>
        </w:rPr>
        <w:t xml:space="preserve"> cases, the procedure was successfully accomplished without complications, and no luminal stricture or tumor recurrence was observed during the follow-up.</w:t>
      </w:r>
    </w:p>
    <w:p w:rsidR="00AD2DF2" w:rsidRPr="00B01A64" w:rsidRDefault="00AD2DF2" w:rsidP="00E01CC3">
      <w:pPr>
        <w:spacing w:after="0" w:line="360" w:lineRule="auto"/>
        <w:jc w:val="both"/>
        <w:rPr>
          <w:rFonts w:ascii="Book Antiqua" w:hAnsi="Book Antiqua" w:cs="Times New Roman"/>
          <w:b/>
          <w:bCs/>
          <w:i/>
          <w:iCs/>
          <w:sz w:val="24"/>
          <w:szCs w:val="24"/>
        </w:rPr>
      </w:pPr>
    </w:p>
    <w:p w:rsidR="00AD2DF2" w:rsidRPr="00B01A64" w:rsidRDefault="0056320A" w:rsidP="00E01CC3">
      <w:pPr>
        <w:spacing w:after="0" w:line="360" w:lineRule="auto"/>
        <w:jc w:val="both"/>
        <w:rPr>
          <w:rFonts w:ascii="Book Antiqua" w:hAnsi="Book Antiqua" w:cs="Times New Roman"/>
          <w:b/>
          <w:bCs/>
          <w:iCs/>
          <w:sz w:val="24"/>
          <w:szCs w:val="24"/>
        </w:rPr>
      </w:pPr>
      <w:r w:rsidRPr="00B01A64">
        <w:rPr>
          <w:rFonts w:ascii="Book Antiqua" w:hAnsi="Book Antiqua" w:cs="Times New Roman"/>
          <w:b/>
          <w:bCs/>
          <w:iCs/>
          <w:sz w:val="24"/>
          <w:szCs w:val="24"/>
        </w:rPr>
        <w:t>ESD AT THE APPENDICEAL ORIFICE</w:t>
      </w:r>
    </w:p>
    <w:p w:rsidR="00AD2DF2" w:rsidRPr="00B01A64" w:rsidRDefault="00AD2DF2" w:rsidP="0056320A">
      <w:pPr>
        <w:spacing w:after="0" w:line="360" w:lineRule="auto"/>
        <w:jc w:val="both"/>
        <w:rPr>
          <w:rFonts w:ascii="Book Antiqua" w:eastAsia="DengXian" w:hAnsi="Book Antiqua" w:cs="Times New Roman"/>
          <w:sz w:val="24"/>
          <w:szCs w:val="24"/>
          <w:lang w:eastAsia="zh-CN"/>
        </w:rPr>
      </w:pPr>
      <w:r w:rsidRPr="00B01A64">
        <w:rPr>
          <w:rFonts w:ascii="Book Antiqua" w:hAnsi="Book Antiqua" w:cs="Times New Roman"/>
          <w:sz w:val="24"/>
          <w:szCs w:val="24"/>
        </w:rPr>
        <w:t xml:space="preserve">Colorectal tumors that involve the appendix were previously surgical candidates. Laparoscopic surgery is the mainstay of treatment after unsuccessful EMR and in cases where it is thought that EMR is unlikely to achieve successful </w:t>
      </w:r>
      <w:r w:rsidRPr="00B01A64">
        <w:rPr>
          <w:rFonts w:ascii="Book Antiqua" w:hAnsi="Book Antiqua" w:cs="Times New Roman"/>
          <w:i/>
          <w:sz w:val="24"/>
          <w:szCs w:val="24"/>
        </w:rPr>
        <w:t>en bloc</w:t>
      </w:r>
      <w:r w:rsidRPr="00B01A64">
        <w:rPr>
          <w:rFonts w:ascii="Book Antiqua" w:hAnsi="Book Antiqua" w:cs="Times New Roman"/>
          <w:sz w:val="24"/>
          <w:szCs w:val="24"/>
        </w:rPr>
        <w:t xml:space="preserve"> resection. The cost of laparoscopic surgery is higher than the cost of endoscopic </w:t>
      </w:r>
      <w:proofErr w:type="gramStart"/>
      <w:r w:rsidRPr="00B01A64">
        <w:rPr>
          <w:rFonts w:ascii="Book Antiqua" w:hAnsi="Book Antiqua" w:cs="Times New Roman"/>
          <w:sz w:val="24"/>
          <w:szCs w:val="24"/>
        </w:rPr>
        <w:t>resection</w:t>
      </w:r>
      <w:r w:rsidRPr="00B01A64">
        <w:rPr>
          <w:rFonts w:ascii="Book Antiqua" w:hAnsi="Book Antiqua" w:cs="Times New Roman"/>
          <w:noProof/>
          <w:sz w:val="24"/>
          <w:szCs w:val="24"/>
          <w:vertAlign w:val="superscript"/>
        </w:rPr>
        <w:t>[</w:t>
      </w:r>
      <w:proofErr w:type="gramEnd"/>
      <w:r w:rsidRPr="00B01A64">
        <w:rPr>
          <w:rFonts w:ascii="Book Antiqua" w:hAnsi="Book Antiqua" w:cs="Times New Roman"/>
          <w:noProof/>
          <w:sz w:val="24"/>
          <w:szCs w:val="24"/>
          <w:vertAlign w:val="superscript"/>
        </w:rPr>
        <w:t>14]</w:t>
      </w:r>
      <w:r w:rsidR="0056320A" w:rsidRPr="00B01A64">
        <w:rPr>
          <w:rFonts w:ascii="Book Antiqua" w:hAnsi="Book Antiqua" w:cs="Times New Roman"/>
          <w:sz w:val="24"/>
          <w:szCs w:val="24"/>
        </w:rPr>
        <w:t>. In addition, Hon</w:t>
      </w:r>
      <w:r w:rsidRPr="00B01A64">
        <w:rPr>
          <w:rFonts w:ascii="Book Antiqua" w:hAnsi="Book Antiqua" w:cs="Times New Roman"/>
          <w:sz w:val="24"/>
          <w:szCs w:val="24"/>
        </w:rPr>
        <w:t xml:space="preserve"> </w:t>
      </w:r>
      <w:r w:rsidRPr="00B01A64">
        <w:rPr>
          <w:rFonts w:ascii="Book Antiqua" w:hAnsi="Book Antiqua" w:cs="Times New Roman"/>
          <w:i/>
          <w:iCs/>
          <w:sz w:val="24"/>
          <w:szCs w:val="24"/>
        </w:rPr>
        <w:t xml:space="preserve">et </w:t>
      </w:r>
      <w:proofErr w:type="gramStart"/>
      <w:r w:rsidRPr="00B01A64">
        <w:rPr>
          <w:rFonts w:ascii="Book Antiqua" w:hAnsi="Book Antiqua" w:cs="Times New Roman"/>
          <w:i/>
          <w:iCs/>
          <w:sz w:val="24"/>
          <w:szCs w:val="24"/>
        </w:rPr>
        <w:t>al</w:t>
      </w:r>
      <w:r w:rsidR="0056320A" w:rsidRPr="00B01A64">
        <w:rPr>
          <w:rFonts w:ascii="Book Antiqua" w:hAnsi="Book Antiqua" w:cs="Times New Roman"/>
          <w:noProof/>
          <w:sz w:val="24"/>
          <w:szCs w:val="24"/>
          <w:vertAlign w:val="superscript"/>
        </w:rPr>
        <w:t>[</w:t>
      </w:r>
      <w:proofErr w:type="gramEnd"/>
      <w:r w:rsidR="0056320A" w:rsidRPr="00B01A64">
        <w:rPr>
          <w:rFonts w:ascii="Book Antiqua" w:hAnsi="Book Antiqua" w:cs="Times New Roman"/>
          <w:noProof/>
          <w:sz w:val="24"/>
          <w:szCs w:val="24"/>
          <w:vertAlign w:val="superscript"/>
        </w:rPr>
        <w:t>15]</w:t>
      </w:r>
      <w:r w:rsidRPr="00B01A64">
        <w:rPr>
          <w:rFonts w:ascii="Book Antiqua" w:hAnsi="Book Antiqua" w:cs="Times New Roman"/>
          <w:sz w:val="24"/>
          <w:szCs w:val="24"/>
        </w:rPr>
        <w:t xml:space="preserve"> reported that the burden on patients, in terms of treatment time, time to </w:t>
      </w:r>
      <w:r w:rsidR="00123D4C" w:rsidRPr="00B01A64">
        <w:rPr>
          <w:rFonts w:ascii="Book Antiqua" w:hAnsi="Book Antiqua" w:cs="Times New Roman"/>
          <w:sz w:val="24"/>
          <w:szCs w:val="24"/>
        </w:rPr>
        <w:t>normalize bowel function</w:t>
      </w:r>
      <w:r w:rsidRPr="00B01A64">
        <w:rPr>
          <w:rFonts w:ascii="Book Antiqua" w:hAnsi="Book Antiqua" w:cs="Times New Roman"/>
          <w:sz w:val="24"/>
          <w:szCs w:val="24"/>
        </w:rPr>
        <w:t xml:space="preserve">, and </w:t>
      </w:r>
      <w:r w:rsidR="00123D4C" w:rsidRPr="00B01A64">
        <w:rPr>
          <w:rFonts w:ascii="Book Antiqua" w:hAnsi="Book Antiqua" w:cs="Times New Roman"/>
          <w:sz w:val="24"/>
          <w:szCs w:val="24"/>
        </w:rPr>
        <w:t>length</w:t>
      </w:r>
      <w:r w:rsidRPr="00B01A64">
        <w:rPr>
          <w:rFonts w:ascii="Book Antiqua" w:hAnsi="Book Antiqua" w:cs="Times New Roman"/>
          <w:sz w:val="24"/>
          <w:szCs w:val="24"/>
        </w:rPr>
        <w:t xml:space="preserve"> of hospital stay, was significantly lower for ESD </w:t>
      </w:r>
      <w:r w:rsidRPr="00B01A64">
        <w:rPr>
          <w:rFonts w:ascii="Book Antiqua" w:hAnsi="Book Antiqua" w:cs="Times New Roman"/>
          <w:sz w:val="24"/>
          <w:szCs w:val="24"/>
        </w:rPr>
        <w:lastRenderedPageBreak/>
        <w:t xml:space="preserve">than for laparoscopic surgery. A retrospective single-center study comparing laterally spreading tumors (LSTs) proximal to the </w:t>
      </w:r>
      <w:proofErr w:type="spellStart"/>
      <w:r w:rsidRPr="00B01A64">
        <w:rPr>
          <w:rFonts w:ascii="Book Antiqua" w:hAnsi="Book Antiqua" w:cs="Times New Roman"/>
          <w:sz w:val="24"/>
          <w:szCs w:val="24"/>
        </w:rPr>
        <w:t>appendiceal</w:t>
      </w:r>
      <w:proofErr w:type="spellEnd"/>
      <w:r w:rsidRPr="00B01A64">
        <w:rPr>
          <w:rFonts w:ascii="Book Antiqua" w:hAnsi="Book Antiqua" w:cs="Times New Roman"/>
          <w:sz w:val="24"/>
          <w:szCs w:val="24"/>
        </w:rPr>
        <w:t xml:space="preserve"> orifice to those away from the </w:t>
      </w:r>
      <w:proofErr w:type="spellStart"/>
      <w:r w:rsidRPr="00B01A64">
        <w:rPr>
          <w:rFonts w:ascii="Book Antiqua" w:hAnsi="Book Antiqua" w:cs="Times New Roman"/>
          <w:sz w:val="24"/>
          <w:szCs w:val="24"/>
        </w:rPr>
        <w:t>appendiceal</w:t>
      </w:r>
      <w:proofErr w:type="spellEnd"/>
      <w:r w:rsidRPr="00B01A64">
        <w:rPr>
          <w:rFonts w:ascii="Book Antiqua" w:hAnsi="Book Antiqua" w:cs="Times New Roman"/>
          <w:sz w:val="24"/>
          <w:szCs w:val="24"/>
        </w:rPr>
        <w:t xml:space="preserve"> orifice showed similar ESD outcomes relative to </w:t>
      </w:r>
      <w:r w:rsidRPr="00B01A64">
        <w:rPr>
          <w:rFonts w:ascii="Book Antiqua" w:hAnsi="Book Antiqua" w:cs="Times New Roman"/>
          <w:i/>
          <w:sz w:val="24"/>
          <w:szCs w:val="24"/>
        </w:rPr>
        <w:t>en bloc</w:t>
      </w:r>
      <w:r w:rsidRPr="00B01A64">
        <w:rPr>
          <w:rFonts w:ascii="Book Antiqua" w:hAnsi="Book Antiqua" w:cs="Times New Roman"/>
          <w:sz w:val="24"/>
          <w:szCs w:val="24"/>
        </w:rPr>
        <w:t xml:space="preserve"> resection rate, procedure time, and complications</w:t>
      </w:r>
      <w:r w:rsidRPr="00B01A64">
        <w:rPr>
          <w:rFonts w:ascii="Book Antiqua" w:hAnsi="Book Antiqua" w:cs="Times New Roman"/>
          <w:noProof/>
          <w:sz w:val="24"/>
          <w:szCs w:val="24"/>
          <w:vertAlign w:val="superscript"/>
        </w:rPr>
        <w:t>[16]</w:t>
      </w:r>
      <w:r w:rsidRPr="00B01A64">
        <w:rPr>
          <w:rFonts w:ascii="Book Antiqua" w:hAnsi="Book Antiqua" w:cs="Times New Roman"/>
          <w:sz w:val="24"/>
          <w:szCs w:val="24"/>
        </w:rPr>
        <w:t xml:space="preserve">. Another larger retrospective study that included 76 lesions reported a 95% </w:t>
      </w:r>
      <w:r w:rsidRPr="00B01A64">
        <w:rPr>
          <w:rFonts w:ascii="Book Antiqua" w:hAnsi="Book Antiqua" w:cs="Times New Roman"/>
          <w:i/>
          <w:sz w:val="24"/>
          <w:szCs w:val="24"/>
        </w:rPr>
        <w:t>en bloc</w:t>
      </w:r>
      <w:r w:rsidRPr="00B01A64">
        <w:rPr>
          <w:rFonts w:ascii="Book Antiqua" w:hAnsi="Book Antiqua" w:cs="Times New Roman"/>
          <w:sz w:val="24"/>
          <w:szCs w:val="24"/>
        </w:rPr>
        <w:t xml:space="preserve"> resection rate, with a 2.6% incidence of post-operative </w:t>
      </w:r>
      <w:proofErr w:type="gramStart"/>
      <w:r w:rsidRPr="00B01A64">
        <w:rPr>
          <w:rFonts w:ascii="Book Antiqua" w:hAnsi="Book Antiqua" w:cs="Times New Roman"/>
          <w:sz w:val="24"/>
          <w:szCs w:val="24"/>
        </w:rPr>
        <w:t>appendicitis</w:t>
      </w:r>
      <w:r w:rsidRPr="00B01A64">
        <w:rPr>
          <w:rFonts w:ascii="Book Antiqua" w:hAnsi="Book Antiqua" w:cs="Times New Roman"/>
          <w:noProof/>
          <w:sz w:val="24"/>
          <w:szCs w:val="24"/>
          <w:vertAlign w:val="superscript"/>
        </w:rPr>
        <w:t>[</w:t>
      </w:r>
      <w:proofErr w:type="gramEnd"/>
      <w:r w:rsidRPr="00B01A64">
        <w:rPr>
          <w:rFonts w:ascii="Book Antiqua" w:hAnsi="Book Antiqua" w:cs="Times New Roman"/>
          <w:noProof/>
          <w:sz w:val="24"/>
          <w:szCs w:val="24"/>
          <w:vertAlign w:val="superscript"/>
        </w:rPr>
        <w:t>17]</w:t>
      </w:r>
      <w:r w:rsidR="00C87729" w:rsidRPr="00B01A64">
        <w:rPr>
          <w:rFonts w:ascii="Book Antiqua" w:hAnsi="Book Antiqua" w:cs="Times New Roman"/>
          <w:sz w:val="24"/>
          <w:szCs w:val="24"/>
        </w:rPr>
        <w:t>.</w:t>
      </w:r>
    </w:p>
    <w:p w:rsidR="00AD2DF2" w:rsidRPr="00B01A64" w:rsidRDefault="00AD2DF2" w:rsidP="00E01CC3">
      <w:pPr>
        <w:spacing w:after="0" w:line="360" w:lineRule="auto"/>
        <w:jc w:val="both"/>
        <w:rPr>
          <w:rFonts w:ascii="Book Antiqua" w:hAnsi="Book Antiqua" w:cs="Times New Roman"/>
          <w:b/>
          <w:bCs/>
          <w:i/>
          <w:iCs/>
          <w:sz w:val="24"/>
          <w:szCs w:val="24"/>
        </w:rPr>
      </w:pPr>
    </w:p>
    <w:p w:rsidR="00AD2DF2" w:rsidRPr="00B01A64" w:rsidRDefault="0056320A" w:rsidP="00E01CC3">
      <w:pPr>
        <w:spacing w:after="0" w:line="360" w:lineRule="auto"/>
        <w:jc w:val="both"/>
        <w:rPr>
          <w:rFonts w:ascii="Book Antiqua" w:eastAsia="DengXian" w:hAnsi="Book Antiqua" w:cs="Times New Roman"/>
          <w:sz w:val="24"/>
          <w:szCs w:val="24"/>
          <w:lang w:eastAsia="zh-CN"/>
        </w:rPr>
      </w:pPr>
      <w:r w:rsidRPr="00B01A64">
        <w:rPr>
          <w:rFonts w:ascii="Book Antiqua" w:hAnsi="Book Antiqua" w:cs="Times New Roman"/>
          <w:b/>
          <w:bCs/>
          <w:iCs/>
          <w:sz w:val="24"/>
          <w:szCs w:val="24"/>
        </w:rPr>
        <w:t xml:space="preserve">TECHNICAL ASPECTS SPECIFIC TO </w:t>
      </w:r>
      <w:r w:rsidRPr="00B01A64">
        <w:rPr>
          <w:rFonts w:ascii="Book Antiqua" w:eastAsia="DengXian" w:hAnsi="Book Antiqua" w:cs="Times New Roman"/>
          <w:b/>
          <w:bCs/>
          <w:iCs/>
          <w:sz w:val="24"/>
          <w:szCs w:val="24"/>
          <w:lang w:eastAsia="zh-CN"/>
        </w:rPr>
        <w:t>ESD</w:t>
      </w:r>
      <w:r w:rsidRPr="00B01A64">
        <w:rPr>
          <w:rFonts w:ascii="Book Antiqua" w:hAnsi="Book Antiqua" w:cs="Times New Roman"/>
          <w:b/>
          <w:bCs/>
          <w:iCs/>
          <w:sz w:val="24"/>
          <w:szCs w:val="24"/>
        </w:rPr>
        <w:t xml:space="preserve"> AT THE APPENDICEAL ORIFICE</w:t>
      </w:r>
    </w:p>
    <w:p w:rsidR="00AD2DF2" w:rsidRPr="00B01A64" w:rsidRDefault="00AD2DF2" w:rsidP="0056320A">
      <w:pPr>
        <w:spacing w:after="0" w:line="360" w:lineRule="auto"/>
        <w:jc w:val="both"/>
        <w:rPr>
          <w:rFonts w:ascii="Book Antiqua" w:hAnsi="Book Antiqua" w:cs="Times New Roman"/>
          <w:sz w:val="24"/>
          <w:szCs w:val="24"/>
        </w:rPr>
      </w:pPr>
      <w:r w:rsidRPr="00B01A64">
        <w:rPr>
          <w:rFonts w:ascii="Book Antiqua" w:hAnsi="Book Antiqua" w:cs="Times New Roman"/>
          <w:sz w:val="24"/>
          <w:szCs w:val="24"/>
        </w:rPr>
        <w:t xml:space="preserve">Lesions located in the cecum that involve the </w:t>
      </w:r>
      <w:proofErr w:type="spellStart"/>
      <w:r w:rsidRPr="00B01A64">
        <w:rPr>
          <w:rFonts w:ascii="Book Antiqua" w:hAnsi="Book Antiqua" w:cs="Times New Roman"/>
          <w:sz w:val="24"/>
          <w:szCs w:val="24"/>
        </w:rPr>
        <w:t>appendiceal</w:t>
      </w:r>
      <w:proofErr w:type="spellEnd"/>
      <w:r w:rsidRPr="00B01A64">
        <w:rPr>
          <w:rFonts w:ascii="Book Antiqua" w:hAnsi="Book Antiqua" w:cs="Times New Roman"/>
          <w:sz w:val="24"/>
          <w:szCs w:val="24"/>
        </w:rPr>
        <w:t xml:space="preserve"> orifice can be challenging to treat by ESD (Figure 4) since they are frequently associated with </w:t>
      </w:r>
      <w:proofErr w:type="spellStart"/>
      <w:r w:rsidRPr="00B01A64">
        <w:rPr>
          <w:rFonts w:ascii="Book Antiqua" w:hAnsi="Book Antiqua" w:cs="Times New Roman"/>
          <w:sz w:val="24"/>
          <w:szCs w:val="24"/>
        </w:rPr>
        <w:t>submucosal</w:t>
      </w:r>
      <w:proofErr w:type="spellEnd"/>
      <w:r w:rsidRPr="00B01A64">
        <w:rPr>
          <w:rFonts w:ascii="Book Antiqua" w:hAnsi="Book Antiqua" w:cs="Times New Roman"/>
          <w:sz w:val="24"/>
          <w:szCs w:val="24"/>
        </w:rPr>
        <w:t xml:space="preserve"> fibrosis caused by excessive intestinal peristalsis and/or previous appendicitis. In addition, </w:t>
      </w:r>
      <w:r w:rsidRPr="00B01A64">
        <w:rPr>
          <w:rFonts w:ascii="Book Antiqua" w:hAnsi="Book Antiqua" w:cs="Times New Roman"/>
          <w:i/>
          <w:sz w:val="24"/>
          <w:szCs w:val="24"/>
        </w:rPr>
        <w:t>en bloc</w:t>
      </w:r>
      <w:r w:rsidRPr="00B01A64">
        <w:rPr>
          <w:rFonts w:ascii="Book Antiqua" w:hAnsi="Book Antiqua" w:cs="Times New Roman"/>
          <w:sz w:val="24"/>
          <w:szCs w:val="24"/>
        </w:rPr>
        <w:t xml:space="preserve"> resection is often difficult given the narrow working space. These lesions tend to be visualized en face </w:t>
      </w:r>
      <w:r w:rsidR="00DD29C6" w:rsidRPr="00B01A64">
        <w:rPr>
          <w:rFonts w:ascii="Book Antiqua" w:hAnsi="Book Antiqua" w:cs="Times New Roman"/>
          <w:sz w:val="24"/>
          <w:szCs w:val="24"/>
        </w:rPr>
        <w:t>ahead</w:t>
      </w:r>
      <w:r w:rsidRPr="00B01A64">
        <w:rPr>
          <w:rFonts w:ascii="Book Antiqua" w:hAnsi="Book Antiqua" w:cs="Times New Roman"/>
          <w:sz w:val="24"/>
          <w:szCs w:val="24"/>
        </w:rPr>
        <w:t xml:space="preserve"> of the endoscope. The tip of the operating knife is, therefore, often perpendicular to the dissection </w:t>
      </w:r>
      <w:r w:rsidR="00DD29C6" w:rsidRPr="00B01A64">
        <w:rPr>
          <w:rFonts w:ascii="Book Antiqua" w:hAnsi="Book Antiqua" w:cs="Times New Roman"/>
          <w:sz w:val="24"/>
          <w:szCs w:val="24"/>
        </w:rPr>
        <w:t>plane</w:t>
      </w:r>
      <w:r w:rsidRPr="00B01A64">
        <w:rPr>
          <w:rFonts w:ascii="Book Antiqua" w:hAnsi="Book Antiqua" w:cs="Times New Roman"/>
          <w:sz w:val="24"/>
          <w:szCs w:val="24"/>
        </w:rPr>
        <w:t xml:space="preserve">, which results in an </w:t>
      </w:r>
      <w:r w:rsidR="00DD29C6" w:rsidRPr="00B01A64">
        <w:rPr>
          <w:rFonts w:ascii="Book Antiqua" w:hAnsi="Book Antiqua" w:cs="Times New Roman"/>
          <w:sz w:val="24"/>
          <w:szCs w:val="24"/>
        </w:rPr>
        <w:t>inevitable</w:t>
      </w:r>
      <w:r w:rsidRPr="00B01A64">
        <w:rPr>
          <w:rFonts w:ascii="Book Antiqua" w:hAnsi="Book Antiqua" w:cs="Times New Roman"/>
          <w:sz w:val="24"/>
          <w:szCs w:val="24"/>
        </w:rPr>
        <w:t xml:space="preserve"> risk of </w:t>
      </w:r>
      <w:proofErr w:type="gramStart"/>
      <w:r w:rsidRPr="00B01A64">
        <w:rPr>
          <w:rFonts w:ascii="Book Antiqua" w:hAnsi="Book Antiqua" w:cs="Times New Roman"/>
          <w:sz w:val="24"/>
          <w:szCs w:val="24"/>
        </w:rPr>
        <w:t>perforation</w:t>
      </w:r>
      <w:r w:rsidRPr="00B01A64">
        <w:rPr>
          <w:rFonts w:ascii="Book Antiqua" w:hAnsi="Book Antiqua" w:cs="Times New Roman"/>
          <w:noProof/>
          <w:sz w:val="24"/>
          <w:szCs w:val="24"/>
          <w:vertAlign w:val="superscript"/>
        </w:rPr>
        <w:t>[</w:t>
      </w:r>
      <w:proofErr w:type="gramEnd"/>
      <w:r w:rsidRPr="00B01A64">
        <w:rPr>
          <w:rFonts w:ascii="Book Antiqua" w:hAnsi="Book Antiqua" w:cs="Times New Roman"/>
          <w:noProof/>
          <w:sz w:val="24"/>
          <w:szCs w:val="24"/>
          <w:vertAlign w:val="superscript"/>
        </w:rPr>
        <w:t>18]</w:t>
      </w:r>
      <w:r w:rsidRPr="00B01A64">
        <w:rPr>
          <w:rFonts w:ascii="Book Antiqua" w:hAnsi="Book Antiqua" w:cs="Times New Roman"/>
          <w:sz w:val="24"/>
          <w:szCs w:val="24"/>
        </w:rPr>
        <w:t xml:space="preserve">. Moreover, the maneuverability of the endoscope is often hampered by paradoxical movements. Taken together, the procedures associated with and required for ESD of tumors involving the </w:t>
      </w:r>
      <w:proofErr w:type="spellStart"/>
      <w:r w:rsidRPr="00B01A64">
        <w:rPr>
          <w:rFonts w:ascii="Book Antiqua" w:hAnsi="Book Antiqua" w:cs="Times New Roman"/>
          <w:sz w:val="24"/>
          <w:szCs w:val="24"/>
        </w:rPr>
        <w:t>appendiceal</w:t>
      </w:r>
      <w:proofErr w:type="spellEnd"/>
      <w:r w:rsidRPr="00B01A64">
        <w:rPr>
          <w:rFonts w:ascii="Book Antiqua" w:hAnsi="Book Antiqua" w:cs="Times New Roman"/>
          <w:sz w:val="24"/>
          <w:szCs w:val="24"/>
        </w:rPr>
        <w:t xml:space="preserve"> orifice are extremely difficult.</w:t>
      </w:r>
    </w:p>
    <w:p w:rsidR="00AD2DF2" w:rsidRPr="00B01A64" w:rsidRDefault="0056320A" w:rsidP="0056320A">
      <w:pPr>
        <w:spacing w:after="0" w:line="360" w:lineRule="auto"/>
        <w:ind w:firstLineChars="200" w:firstLine="480"/>
        <w:jc w:val="both"/>
        <w:rPr>
          <w:rFonts w:ascii="Book Antiqua" w:eastAsia="DengXian" w:hAnsi="Book Antiqua" w:cs="Times New Roman"/>
          <w:sz w:val="24"/>
          <w:szCs w:val="24"/>
          <w:lang w:eastAsia="zh-CN"/>
        </w:rPr>
      </w:pPr>
      <w:proofErr w:type="spellStart"/>
      <w:r w:rsidRPr="00B01A64">
        <w:rPr>
          <w:rFonts w:ascii="Book Antiqua" w:hAnsi="Book Antiqua" w:cs="Times New Roman"/>
          <w:sz w:val="24"/>
          <w:szCs w:val="24"/>
        </w:rPr>
        <w:t>Tashima</w:t>
      </w:r>
      <w:proofErr w:type="spellEnd"/>
      <w:r w:rsidR="00AD2DF2" w:rsidRPr="00B01A64">
        <w:rPr>
          <w:rFonts w:ascii="Book Antiqua" w:hAnsi="Book Antiqua" w:cs="Times New Roman"/>
          <w:sz w:val="24"/>
          <w:szCs w:val="24"/>
        </w:rPr>
        <w:t xml:space="preserve"> </w:t>
      </w:r>
      <w:r w:rsidR="00AD2DF2" w:rsidRPr="00B01A64">
        <w:rPr>
          <w:rFonts w:ascii="Book Antiqua" w:hAnsi="Book Antiqua" w:cs="Times New Roman"/>
          <w:i/>
          <w:iCs/>
          <w:sz w:val="24"/>
          <w:szCs w:val="24"/>
        </w:rPr>
        <w:t xml:space="preserve">et </w:t>
      </w:r>
      <w:proofErr w:type="gramStart"/>
      <w:r w:rsidR="00AD2DF2" w:rsidRPr="00B01A64">
        <w:rPr>
          <w:rFonts w:ascii="Book Antiqua" w:hAnsi="Book Antiqua" w:cs="Times New Roman"/>
          <w:i/>
          <w:iCs/>
          <w:sz w:val="24"/>
          <w:szCs w:val="24"/>
        </w:rPr>
        <w:t>al</w:t>
      </w:r>
      <w:r w:rsidRPr="00B01A64">
        <w:rPr>
          <w:rFonts w:ascii="Book Antiqua" w:hAnsi="Book Antiqua" w:cs="Times New Roman"/>
          <w:noProof/>
          <w:sz w:val="24"/>
          <w:szCs w:val="24"/>
          <w:vertAlign w:val="superscript"/>
        </w:rPr>
        <w:t>[</w:t>
      </w:r>
      <w:proofErr w:type="gramEnd"/>
      <w:r w:rsidRPr="00B01A64">
        <w:rPr>
          <w:rFonts w:ascii="Book Antiqua" w:hAnsi="Book Antiqua" w:cs="Times New Roman"/>
          <w:noProof/>
          <w:sz w:val="24"/>
          <w:szCs w:val="24"/>
          <w:vertAlign w:val="superscript"/>
        </w:rPr>
        <w:t>16]</w:t>
      </w:r>
      <w:r w:rsidR="00AD2DF2" w:rsidRPr="00B01A64">
        <w:rPr>
          <w:rFonts w:ascii="Book Antiqua" w:hAnsi="Book Antiqua" w:cs="Times New Roman"/>
          <w:sz w:val="24"/>
          <w:szCs w:val="24"/>
        </w:rPr>
        <w:t xml:space="preserve"> proposed the following steps to achieve </w:t>
      </w:r>
      <w:r w:rsidR="00AD2DF2" w:rsidRPr="00B01A64">
        <w:rPr>
          <w:rFonts w:ascii="Book Antiqua" w:hAnsi="Book Antiqua" w:cs="Times New Roman"/>
          <w:i/>
          <w:sz w:val="24"/>
          <w:szCs w:val="24"/>
        </w:rPr>
        <w:t>en bloc</w:t>
      </w:r>
      <w:r w:rsidR="00AD2DF2" w:rsidRPr="00B01A64">
        <w:rPr>
          <w:rFonts w:ascii="Book Antiqua" w:hAnsi="Book Antiqua" w:cs="Times New Roman"/>
          <w:sz w:val="24"/>
          <w:szCs w:val="24"/>
        </w:rPr>
        <w:t xml:space="preserve"> resection. </w:t>
      </w:r>
      <w:r w:rsidR="00447187" w:rsidRPr="00B01A64">
        <w:rPr>
          <w:rFonts w:ascii="Book Antiqua" w:hAnsi="Book Antiqua" w:cs="Times New Roman"/>
          <w:sz w:val="24"/>
          <w:szCs w:val="24"/>
        </w:rPr>
        <w:t>First</w:t>
      </w:r>
      <w:r w:rsidR="00DD29C6" w:rsidRPr="00B01A64">
        <w:rPr>
          <w:rFonts w:ascii="Book Antiqua" w:hAnsi="Book Antiqua" w:cs="Times New Roman"/>
          <w:sz w:val="24"/>
          <w:szCs w:val="24"/>
        </w:rPr>
        <w:t xml:space="preserve">ly, a thorough mucosal incision, including cutting of the </w:t>
      </w:r>
      <w:proofErr w:type="spellStart"/>
      <w:r w:rsidR="00DD29C6" w:rsidRPr="00B01A64">
        <w:rPr>
          <w:rFonts w:ascii="Book Antiqua" w:hAnsi="Book Antiqua" w:cs="Times New Roman"/>
          <w:sz w:val="24"/>
          <w:szCs w:val="24"/>
        </w:rPr>
        <w:t>muscularis</w:t>
      </w:r>
      <w:proofErr w:type="spellEnd"/>
      <w:r w:rsidR="00DD29C6" w:rsidRPr="00B01A64">
        <w:rPr>
          <w:rFonts w:ascii="Book Antiqua" w:hAnsi="Book Antiqua" w:cs="Times New Roman"/>
          <w:sz w:val="24"/>
          <w:szCs w:val="24"/>
        </w:rPr>
        <w:t xml:space="preserve"> mucosae, </w:t>
      </w:r>
      <w:r w:rsidR="00AD2DF2" w:rsidRPr="00B01A64">
        <w:rPr>
          <w:rFonts w:ascii="Book Antiqua" w:hAnsi="Book Antiqua" w:cs="Times New Roman"/>
          <w:sz w:val="24"/>
          <w:szCs w:val="24"/>
        </w:rPr>
        <w:t xml:space="preserve">needs to be </w:t>
      </w:r>
      <w:r w:rsidR="00DD29C6" w:rsidRPr="00B01A64">
        <w:rPr>
          <w:rFonts w:ascii="Book Antiqua" w:hAnsi="Book Antiqua" w:cs="Times New Roman"/>
          <w:sz w:val="24"/>
          <w:szCs w:val="24"/>
        </w:rPr>
        <w:t>performed</w:t>
      </w:r>
      <w:r w:rsidR="00AD2DF2" w:rsidRPr="00B01A64">
        <w:rPr>
          <w:rFonts w:ascii="Book Antiqua" w:hAnsi="Book Antiqua" w:cs="Times New Roman"/>
          <w:sz w:val="24"/>
          <w:szCs w:val="24"/>
        </w:rPr>
        <w:t xml:space="preserve">. This </w:t>
      </w:r>
      <w:r w:rsidR="00447187" w:rsidRPr="00B01A64">
        <w:rPr>
          <w:rFonts w:ascii="Book Antiqua" w:hAnsi="Book Antiqua" w:cs="Times New Roman"/>
          <w:sz w:val="24"/>
          <w:szCs w:val="24"/>
        </w:rPr>
        <w:t>initial</w:t>
      </w:r>
      <w:r w:rsidR="00DD29C6" w:rsidRPr="00B01A64">
        <w:rPr>
          <w:rFonts w:ascii="Book Antiqua" w:hAnsi="Book Antiqua" w:cs="Times New Roman"/>
          <w:sz w:val="24"/>
          <w:szCs w:val="24"/>
        </w:rPr>
        <w:t xml:space="preserve"> </w:t>
      </w:r>
      <w:r w:rsidR="00AD2DF2" w:rsidRPr="00B01A64">
        <w:rPr>
          <w:rFonts w:ascii="Book Antiqua" w:hAnsi="Book Antiqua" w:cs="Times New Roman"/>
          <w:sz w:val="24"/>
          <w:szCs w:val="24"/>
        </w:rPr>
        <w:t xml:space="preserve">step </w:t>
      </w:r>
      <w:r w:rsidR="00DD29C6" w:rsidRPr="00B01A64">
        <w:rPr>
          <w:rFonts w:ascii="Book Antiqua" w:hAnsi="Book Antiqua" w:cs="Times New Roman"/>
          <w:sz w:val="24"/>
          <w:szCs w:val="24"/>
        </w:rPr>
        <w:t>broaden</w:t>
      </w:r>
      <w:r w:rsidR="00AD2DF2" w:rsidRPr="00B01A64">
        <w:rPr>
          <w:rFonts w:ascii="Book Antiqua" w:hAnsi="Book Antiqua" w:cs="Times New Roman"/>
          <w:sz w:val="24"/>
          <w:szCs w:val="24"/>
        </w:rPr>
        <w:t xml:space="preserve">s the narrow operating space and </w:t>
      </w:r>
      <w:r w:rsidR="00DD29C6" w:rsidRPr="00B01A64">
        <w:rPr>
          <w:rFonts w:ascii="Book Antiqua" w:hAnsi="Book Antiqua" w:cs="Times New Roman"/>
          <w:sz w:val="24"/>
          <w:szCs w:val="24"/>
        </w:rPr>
        <w:t>facilitates</w:t>
      </w:r>
      <w:r w:rsidR="00AD2DF2" w:rsidRPr="00B01A64">
        <w:rPr>
          <w:rFonts w:ascii="Book Antiqua" w:hAnsi="Book Antiqua" w:cs="Times New Roman"/>
          <w:sz w:val="24"/>
          <w:szCs w:val="24"/>
        </w:rPr>
        <w:t xml:space="preserve"> the resection of the lesion. Second</w:t>
      </w:r>
      <w:r w:rsidR="00447187" w:rsidRPr="00B01A64">
        <w:rPr>
          <w:rFonts w:ascii="Book Antiqua" w:hAnsi="Book Antiqua" w:cs="Times New Roman"/>
          <w:sz w:val="24"/>
          <w:szCs w:val="24"/>
        </w:rPr>
        <w:t>ly</w:t>
      </w:r>
      <w:r w:rsidR="00AD2DF2" w:rsidRPr="00B01A64">
        <w:rPr>
          <w:rFonts w:ascii="Book Antiqua" w:hAnsi="Book Antiqua" w:cs="Times New Roman"/>
          <w:sz w:val="24"/>
          <w:szCs w:val="24"/>
        </w:rPr>
        <w:t xml:space="preserve">, </w:t>
      </w:r>
      <w:r w:rsidR="00447187" w:rsidRPr="00B01A64">
        <w:rPr>
          <w:rFonts w:ascii="Book Antiqua" w:hAnsi="Book Antiqua" w:cs="Times New Roman"/>
          <w:sz w:val="24"/>
          <w:szCs w:val="24"/>
        </w:rPr>
        <w:t xml:space="preserve">since the lesion could otherwise drop into the </w:t>
      </w:r>
      <w:proofErr w:type="spellStart"/>
      <w:r w:rsidR="00447187" w:rsidRPr="00B01A64">
        <w:rPr>
          <w:rFonts w:ascii="Book Antiqua" w:hAnsi="Book Antiqua" w:cs="Times New Roman"/>
          <w:sz w:val="24"/>
          <w:szCs w:val="24"/>
        </w:rPr>
        <w:t>appendiceal</w:t>
      </w:r>
      <w:proofErr w:type="spellEnd"/>
      <w:r w:rsidR="00447187" w:rsidRPr="00B01A64">
        <w:rPr>
          <w:rFonts w:ascii="Book Antiqua" w:hAnsi="Book Antiqua" w:cs="Times New Roman"/>
          <w:sz w:val="24"/>
          <w:szCs w:val="24"/>
        </w:rPr>
        <w:t xml:space="preserve"> cavity</w:t>
      </w:r>
      <w:r w:rsidR="00F011A3" w:rsidRPr="00B01A64">
        <w:rPr>
          <w:rFonts w:ascii="Book Antiqua" w:hAnsi="Book Antiqua" w:cs="Times New Roman"/>
          <w:sz w:val="24"/>
          <w:szCs w:val="24"/>
        </w:rPr>
        <w:t>,</w:t>
      </w:r>
      <w:r w:rsidR="00447187" w:rsidRPr="00B01A64">
        <w:rPr>
          <w:rFonts w:ascii="Book Antiqua" w:hAnsi="Book Antiqua" w:cs="Times New Roman"/>
          <w:sz w:val="24"/>
          <w:szCs w:val="24"/>
        </w:rPr>
        <w:t xml:space="preserve"> </w:t>
      </w:r>
      <w:r w:rsidR="00AD2DF2" w:rsidRPr="00B01A64">
        <w:rPr>
          <w:rFonts w:ascii="Book Antiqua" w:hAnsi="Book Antiqua" w:cs="Times New Roman"/>
          <w:sz w:val="24"/>
          <w:szCs w:val="24"/>
        </w:rPr>
        <w:t xml:space="preserve">an entire circumferential incision should be avoided prior to completion of the </w:t>
      </w:r>
      <w:proofErr w:type="spellStart"/>
      <w:r w:rsidR="00AD2DF2" w:rsidRPr="00B01A64">
        <w:rPr>
          <w:rFonts w:ascii="Book Antiqua" w:hAnsi="Book Antiqua" w:cs="Times New Roman"/>
          <w:sz w:val="24"/>
          <w:szCs w:val="24"/>
        </w:rPr>
        <w:t>submucosal</w:t>
      </w:r>
      <w:proofErr w:type="spellEnd"/>
      <w:r w:rsidR="00AD2DF2" w:rsidRPr="00B01A64">
        <w:rPr>
          <w:rFonts w:ascii="Book Antiqua" w:hAnsi="Book Antiqua" w:cs="Times New Roman"/>
          <w:sz w:val="24"/>
          <w:szCs w:val="24"/>
        </w:rPr>
        <w:t xml:space="preserve"> dissection. A small-caliber-tip transparent hood should be used to facilitate the </w:t>
      </w:r>
      <w:proofErr w:type="spellStart"/>
      <w:r w:rsidR="00AD2DF2" w:rsidRPr="00B01A64">
        <w:rPr>
          <w:rFonts w:ascii="Book Antiqua" w:hAnsi="Book Antiqua" w:cs="Times New Roman"/>
          <w:sz w:val="24"/>
          <w:szCs w:val="24"/>
        </w:rPr>
        <w:t>submucosal</w:t>
      </w:r>
      <w:proofErr w:type="spellEnd"/>
      <w:r w:rsidR="00AD2DF2" w:rsidRPr="00B01A64">
        <w:rPr>
          <w:rFonts w:ascii="Book Antiqua" w:hAnsi="Book Antiqua" w:cs="Angsana New"/>
          <w:sz w:val="24"/>
          <w:szCs w:val="24"/>
          <w:cs/>
        </w:rPr>
        <w:t xml:space="preserve"> </w:t>
      </w:r>
      <w:r w:rsidRPr="00B01A64">
        <w:rPr>
          <w:rFonts w:ascii="Book Antiqua" w:hAnsi="Book Antiqua" w:cs="Times New Roman"/>
          <w:sz w:val="24"/>
          <w:szCs w:val="24"/>
        </w:rPr>
        <w:t>insertion (Figure 5).</w:t>
      </w:r>
    </w:p>
    <w:p w:rsidR="00AD2DF2" w:rsidRPr="00B01A64" w:rsidRDefault="00AD2DF2" w:rsidP="00E01CC3">
      <w:pPr>
        <w:spacing w:after="0" w:line="360" w:lineRule="auto"/>
        <w:jc w:val="both"/>
        <w:rPr>
          <w:rFonts w:ascii="Book Antiqua" w:hAnsi="Book Antiqua" w:cs="Times New Roman"/>
          <w:b/>
          <w:bCs/>
          <w:sz w:val="24"/>
          <w:szCs w:val="24"/>
        </w:rPr>
      </w:pPr>
    </w:p>
    <w:p w:rsidR="00AD2DF2" w:rsidRPr="00B01A64" w:rsidRDefault="0056320A" w:rsidP="00E01CC3">
      <w:pPr>
        <w:spacing w:after="0" w:line="360" w:lineRule="auto"/>
        <w:jc w:val="both"/>
        <w:rPr>
          <w:rFonts w:ascii="Book Antiqua" w:hAnsi="Book Antiqua" w:cs="Times New Roman"/>
          <w:b/>
          <w:bCs/>
          <w:iCs/>
          <w:sz w:val="24"/>
          <w:szCs w:val="24"/>
        </w:rPr>
      </w:pPr>
      <w:r w:rsidRPr="00B01A64">
        <w:rPr>
          <w:rFonts w:ascii="Book Antiqua" w:hAnsi="Book Antiqua" w:cs="Times New Roman"/>
          <w:b/>
          <w:bCs/>
          <w:iCs/>
          <w:sz w:val="24"/>
          <w:szCs w:val="24"/>
        </w:rPr>
        <w:t>ESD AT THE ANAL CANAL</w:t>
      </w:r>
    </w:p>
    <w:p w:rsidR="00AD2DF2" w:rsidRPr="00B01A64" w:rsidRDefault="00AD2DF2" w:rsidP="0056320A">
      <w:pPr>
        <w:spacing w:after="0" w:line="360" w:lineRule="auto"/>
        <w:jc w:val="both"/>
        <w:rPr>
          <w:rFonts w:ascii="Book Antiqua" w:hAnsi="Book Antiqua" w:cs="Times New Roman"/>
          <w:sz w:val="24"/>
          <w:szCs w:val="24"/>
        </w:rPr>
      </w:pPr>
      <w:r w:rsidRPr="00B01A64">
        <w:rPr>
          <w:rFonts w:ascii="Book Antiqua" w:hAnsi="Book Antiqua" w:cs="Times New Roman"/>
          <w:sz w:val="24"/>
          <w:szCs w:val="24"/>
        </w:rPr>
        <w:t>The rectum is divided into the upper rectum (Ra) and the lower rectum (</w:t>
      </w:r>
      <w:proofErr w:type="spellStart"/>
      <w:r w:rsidRPr="00B01A64">
        <w:rPr>
          <w:rFonts w:ascii="Book Antiqua" w:hAnsi="Book Antiqua" w:cs="Times New Roman"/>
          <w:sz w:val="24"/>
          <w:szCs w:val="24"/>
        </w:rPr>
        <w:t>Rb</w:t>
      </w:r>
      <w:proofErr w:type="spellEnd"/>
      <w:r w:rsidRPr="00B01A64">
        <w:rPr>
          <w:rFonts w:ascii="Book Antiqua" w:hAnsi="Book Antiqua" w:cs="Times New Roman"/>
          <w:sz w:val="24"/>
          <w:szCs w:val="24"/>
        </w:rPr>
        <w:t xml:space="preserve">) by the peritoneal reflection. The lower rectum, given its proximity to the anal canal, has unique anatomical characteristics compared to the upper </w:t>
      </w:r>
      <w:proofErr w:type="gramStart"/>
      <w:r w:rsidRPr="00B01A64">
        <w:rPr>
          <w:rFonts w:ascii="Book Antiqua" w:hAnsi="Book Antiqua" w:cs="Times New Roman"/>
          <w:sz w:val="24"/>
          <w:szCs w:val="24"/>
        </w:rPr>
        <w:t>rectum</w:t>
      </w:r>
      <w:r w:rsidRPr="00B01A64">
        <w:rPr>
          <w:rFonts w:ascii="Book Antiqua" w:hAnsi="Book Antiqua" w:cs="Times New Roman"/>
          <w:noProof/>
          <w:sz w:val="24"/>
          <w:szCs w:val="24"/>
          <w:vertAlign w:val="superscript"/>
        </w:rPr>
        <w:t>[</w:t>
      </w:r>
      <w:proofErr w:type="gramEnd"/>
      <w:r w:rsidRPr="00B01A64">
        <w:rPr>
          <w:rFonts w:ascii="Book Antiqua" w:hAnsi="Book Antiqua" w:cs="Times New Roman"/>
          <w:noProof/>
          <w:sz w:val="24"/>
          <w:szCs w:val="24"/>
          <w:vertAlign w:val="superscript"/>
        </w:rPr>
        <w:t>19-21]</w:t>
      </w:r>
      <w:r w:rsidRPr="00B01A64">
        <w:rPr>
          <w:rFonts w:ascii="Book Antiqua" w:hAnsi="Book Antiqua" w:cs="Times New Roman"/>
          <w:sz w:val="24"/>
          <w:szCs w:val="24"/>
        </w:rPr>
        <w:t xml:space="preserve">. In this area, blood vessels </w:t>
      </w:r>
      <w:r w:rsidRPr="00B01A64">
        <w:rPr>
          <w:rFonts w:ascii="Book Antiqua" w:hAnsi="Book Antiqua" w:cs="Times New Roman"/>
          <w:sz w:val="24"/>
          <w:szCs w:val="24"/>
        </w:rPr>
        <w:lastRenderedPageBreak/>
        <w:t xml:space="preserve">from the rectal venous plexus are abundant and directly drain into the systemic circulation which bring about to a considerable risk of systemic bacteremia following endoscopic </w:t>
      </w:r>
      <w:proofErr w:type="gramStart"/>
      <w:r w:rsidRPr="00B01A64">
        <w:rPr>
          <w:rFonts w:ascii="Book Antiqua" w:hAnsi="Book Antiqua" w:cs="Times New Roman"/>
          <w:sz w:val="24"/>
          <w:szCs w:val="24"/>
        </w:rPr>
        <w:t>procedures</w:t>
      </w:r>
      <w:r w:rsidR="0056320A" w:rsidRPr="00B01A64">
        <w:rPr>
          <w:rFonts w:ascii="Book Antiqua" w:hAnsi="Book Antiqua" w:cs="Times New Roman"/>
          <w:noProof/>
          <w:sz w:val="24"/>
          <w:szCs w:val="24"/>
          <w:vertAlign w:val="superscript"/>
        </w:rPr>
        <w:t>[</w:t>
      </w:r>
      <w:proofErr w:type="gramEnd"/>
      <w:r w:rsidR="0056320A" w:rsidRPr="00B01A64">
        <w:rPr>
          <w:rFonts w:ascii="Book Antiqua" w:hAnsi="Book Antiqua" w:cs="Times New Roman"/>
          <w:noProof/>
          <w:sz w:val="24"/>
          <w:szCs w:val="24"/>
          <w:vertAlign w:val="superscript"/>
        </w:rPr>
        <w:t>22,</w:t>
      </w:r>
      <w:r w:rsidRPr="00B01A64">
        <w:rPr>
          <w:rFonts w:ascii="Book Antiqua" w:hAnsi="Book Antiqua" w:cs="Times New Roman"/>
          <w:noProof/>
          <w:sz w:val="24"/>
          <w:szCs w:val="24"/>
          <w:vertAlign w:val="superscript"/>
        </w:rPr>
        <w:t>23]</w:t>
      </w:r>
      <w:r w:rsidRPr="00B01A64">
        <w:rPr>
          <w:rFonts w:ascii="Book Antiqua" w:hAnsi="Book Antiqua" w:cs="Times New Roman"/>
          <w:sz w:val="24"/>
          <w:szCs w:val="24"/>
        </w:rPr>
        <w:t xml:space="preserve">. In </w:t>
      </w:r>
      <w:r w:rsidR="00EC16D3" w:rsidRPr="00B01A64">
        <w:rPr>
          <w:rFonts w:ascii="Book Antiqua" w:hAnsi="Book Antiqua" w:cs="Times New Roman"/>
          <w:sz w:val="24"/>
          <w:szCs w:val="24"/>
        </w:rPr>
        <w:t>a</w:t>
      </w:r>
      <w:r w:rsidRPr="00B01A64">
        <w:rPr>
          <w:rFonts w:ascii="Book Antiqua" w:hAnsi="Book Antiqua" w:cs="Times New Roman"/>
          <w:sz w:val="24"/>
          <w:szCs w:val="24"/>
        </w:rPr>
        <w:t xml:space="preserve">ddition, internal and external hemorrhoids, which are very common in general population, often exist in this </w:t>
      </w:r>
      <w:proofErr w:type="gramStart"/>
      <w:r w:rsidRPr="00B01A64">
        <w:rPr>
          <w:rFonts w:ascii="Book Antiqua" w:hAnsi="Book Antiqua" w:cs="Times New Roman"/>
          <w:sz w:val="24"/>
          <w:szCs w:val="24"/>
        </w:rPr>
        <w:t>area</w:t>
      </w:r>
      <w:r w:rsidRPr="00B01A64">
        <w:rPr>
          <w:rFonts w:ascii="Book Antiqua" w:hAnsi="Book Antiqua" w:cs="Times New Roman"/>
          <w:noProof/>
          <w:sz w:val="24"/>
          <w:szCs w:val="24"/>
          <w:vertAlign w:val="superscript"/>
        </w:rPr>
        <w:t>[</w:t>
      </w:r>
      <w:proofErr w:type="gramEnd"/>
      <w:r w:rsidRPr="00B01A64">
        <w:rPr>
          <w:rFonts w:ascii="Book Antiqua" w:hAnsi="Book Antiqua" w:cs="Times New Roman"/>
          <w:noProof/>
          <w:sz w:val="24"/>
          <w:szCs w:val="24"/>
          <w:vertAlign w:val="superscript"/>
        </w:rPr>
        <w:t>24]</w:t>
      </w:r>
      <w:r w:rsidRPr="00B01A64">
        <w:rPr>
          <w:rFonts w:ascii="Book Antiqua" w:hAnsi="Book Antiqua" w:cs="Times New Roman"/>
          <w:sz w:val="24"/>
          <w:szCs w:val="24"/>
        </w:rPr>
        <w:t xml:space="preserve">. So there is a higher risk of bleeding after endoscopic </w:t>
      </w:r>
      <w:proofErr w:type="gramStart"/>
      <w:r w:rsidRPr="00B01A64">
        <w:rPr>
          <w:rFonts w:ascii="Book Antiqua" w:hAnsi="Book Antiqua" w:cs="Times New Roman"/>
          <w:sz w:val="24"/>
          <w:szCs w:val="24"/>
        </w:rPr>
        <w:t>procedures</w:t>
      </w:r>
      <w:r w:rsidRPr="00B01A64">
        <w:rPr>
          <w:rFonts w:ascii="Book Antiqua" w:hAnsi="Book Antiqua" w:cs="Times New Roman"/>
          <w:noProof/>
          <w:sz w:val="24"/>
          <w:szCs w:val="24"/>
          <w:vertAlign w:val="superscript"/>
        </w:rPr>
        <w:t>[</w:t>
      </w:r>
      <w:proofErr w:type="gramEnd"/>
      <w:r w:rsidRPr="00B01A64">
        <w:rPr>
          <w:rFonts w:ascii="Book Antiqua" w:hAnsi="Book Antiqua" w:cs="Times New Roman"/>
          <w:noProof/>
          <w:sz w:val="24"/>
          <w:szCs w:val="24"/>
          <w:vertAlign w:val="superscript"/>
        </w:rPr>
        <w:t>25]</w:t>
      </w:r>
      <w:r w:rsidRPr="00B01A64">
        <w:rPr>
          <w:rFonts w:ascii="Book Antiqua" w:hAnsi="Book Antiqua" w:cs="Times New Roman"/>
          <w:sz w:val="24"/>
          <w:szCs w:val="24"/>
        </w:rPr>
        <w:t xml:space="preserve">. Moreover, the squamous epithelium below the dentate line is rich in sensory nerves, which increases the likelihood of pain during endoscopic </w:t>
      </w:r>
      <w:proofErr w:type="gramStart"/>
      <w:r w:rsidRPr="00B01A64">
        <w:rPr>
          <w:rFonts w:ascii="Book Antiqua" w:hAnsi="Book Antiqua" w:cs="Times New Roman"/>
          <w:sz w:val="24"/>
          <w:szCs w:val="24"/>
        </w:rPr>
        <w:t>procedures</w:t>
      </w:r>
      <w:r w:rsidR="0056320A" w:rsidRPr="00B01A64">
        <w:rPr>
          <w:rFonts w:ascii="Book Antiqua" w:hAnsi="Book Antiqua" w:cs="Times New Roman"/>
          <w:noProof/>
          <w:sz w:val="24"/>
          <w:szCs w:val="24"/>
          <w:vertAlign w:val="superscript"/>
        </w:rPr>
        <w:t>[</w:t>
      </w:r>
      <w:proofErr w:type="gramEnd"/>
      <w:r w:rsidR="0056320A" w:rsidRPr="00B01A64">
        <w:rPr>
          <w:rFonts w:ascii="Book Antiqua" w:hAnsi="Book Antiqua" w:cs="Times New Roman"/>
          <w:noProof/>
          <w:sz w:val="24"/>
          <w:szCs w:val="24"/>
          <w:vertAlign w:val="superscript"/>
        </w:rPr>
        <w:t>20,</w:t>
      </w:r>
      <w:r w:rsidRPr="00B01A64">
        <w:rPr>
          <w:rFonts w:ascii="Book Antiqua" w:hAnsi="Book Antiqua" w:cs="Times New Roman"/>
          <w:noProof/>
          <w:sz w:val="24"/>
          <w:szCs w:val="24"/>
          <w:vertAlign w:val="superscript"/>
        </w:rPr>
        <w:t>23]</w:t>
      </w:r>
      <w:r w:rsidRPr="00B01A64">
        <w:rPr>
          <w:rFonts w:ascii="Book Antiqua" w:hAnsi="Book Antiqua" w:cs="Times New Roman"/>
          <w:sz w:val="24"/>
          <w:szCs w:val="24"/>
        </w:rPr>
        <w:t>. Lastly, the narrow lumen proximal to the anal sphincter makes it difficult to maintain good visualization and obtain good scope operability. Accordingly, lesions in the lower rectum must be managed while keep these additional considerations in mind.</w:t>
      </w:r>
    </w:p>
    <w:p w:rsidR="00AD2DF2" w:rsidRPr="00B01A64" w:rsidRDefault="00AD2DF2" w:rsidP="0056320A">
      <w:pPr>
        <w:spacing w:after="0" w:line="360" w:lineRule="auto"/>
        <w:ind w:firstLineChars="200" w:firstLine="480"/>
        <w:jc w:val="both"/>
        <w:rPr>
          <w:rFonts w:ascii="Book Antiqua" w:eastAsia="DengXian" w:hAnsi="Book Antiqua" w:cs="Times New Roman"/>
          <w:sz w:val="24"/>
          <w:szCs w:val="24"/>
          <w:lang w:eastAsia="zh-CN"/>
        </w:rPr>
      </w:pPr>
      <w:r w:rsidRPr="00B01A64">
        <w:rPr>
          <w:rFonts w:ascii="Book Antiqua" w:hAnsi="Book Antiqua" w:cs="Times New Roman"/>
          <w:sz w:val="24"/>
          <w:szCs w:val="24"/>
        </w:rPr>
        <w:t xml:space="preserve">In the past, treatment for </w:t>
      </w:r>
      <w:proofErr w:type="spellStart"/>
      <w:r w:rsidRPr="00B01A64">
        <w:rPr>
          <w:rFonts w:ascii="Book Antiqua" w:hAnsi="Book Antiqua" w:cs="Times New Roman"/>
          <w:sz w:val="24"/>
          <w:szCs w:val="24"/>
        </w:rPr>
        <w:t>anorectal</w:t>
      </w:r>
      <w:proofErr w:type="spellEnd"/>
      <w:r w:rsidRPr="00B01A64">
        <w:rPr>
          <w:rFonts w:ascii="Book Antiqua" w:hAnsi="Book Antiqua" w:cs="Times New Roman"/>
          <w:sz w:val="24"/>
          <w:szCs w:val="24"/>
        </w:rPr>
        <w:t xml:space="preserve"> tumors located close to the dentate line was mainly </w:t>
      </w:r>
      <w:proofErr w:type="spellStart"/>
      <w:r w:rsidRPr="00B01A64">
        <w:rPr>
          <w:rFonts w:ascii="Book Antiqua" w:hAnsi="Book Antiqua" w:cs="Times New Roman"/>
          <w:sz w:val="24"/>
          <w:szCs w:val="24"/>
        </w:rPr>
        <w:t>transanal</w:t>
      </w:r>
      <w:proofErr w:type="spellEnd"/>
      <w:r w:rsidRPr="00B01A64">
        <w:rPr>
          <w:rFonts w:ascii="Book Antiqua" w:hAnsi="Book Antiqua" w:cs="Times New Roman"/>
          <w:sz w:val="24"/>
          <w:szCs w:val="24"/>
        </w:rPr>
        <w:t xml:space="preserve"> surgical resection, which was reported to be safe and </w:t>
      </w:r>
      <w:proofErr w:type="gramStart"/>
      <w:r w:rsidRPr="00B01A64">
        <w:rPr>
          <w:rFonts w:ascii="Book Antiqua" w:hAnsi="Book Antiqua" w:cs="Times New Roman"/>
          <w:sz w:val="24"/>
          <w:szCs w:val="24"/>
        </w:rPr>
        <w:t>effective</w:t>
      </w:r>
      <w:r w:rsidRPr="00B01A64">
        <w:rPr>
          <w:rFonts w:ascii="Book Antiqua" w:hAnsi="Book Antiqua" w:cs="Times New Roman"/>
          <w:noProof/>
          <w:sz w:val="24"/>
          <w:szCs w:val="24"/>
          <w:vertAlign w:val="superscript"/>
        </w:rPr>
        <w:t>[</w:t>
      </w:r>
      <w:proofErr w:type="gramEnd"/>
      <w:r w:rsidRPr="00B01A64">
        <w:rPr>
          <w:rFonts w:ascii="Book Antiqua" w:hAnsi="Book Antiqua" w:cs="Times New Roman"/>
          <w:noProof/>
          <w:sz w:val="24"/>
          <w:szCs w:val="24"/>
          <w:vertAlign w:val="superscript"/>
        </w:rPr>
        <w:t>26]</w:t>
      </w:r>
      <w:r w:rsidRPr="00B01A64">
        <w:rPr>
          <w:rFonts w:ascii="Book Antiqua" w:hAnsi="Book Antiqua" w:cs="Times New Roman"/>
          <w:sz w:val="24"/>
          <w:szCs w:val="24"/>
        </w:rPr>
        <w:t xml:space="preserve">. The advantage of </w:t>
      </w:r>
      <w:proofErr w:type="spellStart"/>
      <w:r w:rsidRPr="00B01A64">
        <w:rPr>
          <w:rFonts w:ascii="Book Antiqua" w:hAnsi="Book Antiqua" w:cs="Times New Roman"/>
          <w:sz w:val="24"/>
          <w:szCs w:val="24"/>
        </w:rPr>
        <w:t>transanal</w:t>
      </w:r>
      <w:proofErr w:type="spellEnd"/>
      <w:r w:rsidRPr="00B01A64">
        <w:rPr>
          <w:rFonts w:ascii="Book Antiqua" w:hAnsi="Book Antiqua" w:cs="Times New Roman"/>
          <w:sz w:val="24"/>
          <w:szCs w:val="24"/>
        </w:rPr>
        <w:t xml:space="preserve"> excision, including </w:t>
      </w:r>
      <w:proofErr w:type="spellStart"/>
      <w:r w:rsidRPr="00B01A64">
        <w:rPr>
          <w:rFonts w:ascii="Book Antiqua" w:hAnsi="Book Antiqua" w:cs="Times New Roman"/>
          <w:sz w:val="24"/>
          <w:szCs w:val="24"/>
        </w:rPr>
        <w:t>transanal</w:t>
      </w:r>
      <w:proofErr w:type="spellEnd"/>
      <w:r w:rsidRPr="00B01A64">
        <w:rPr>
          <w:rFonts w:ascii="Book Antiqua" w:hAnsi="Book Antiqua" w:cs="Times New Roman"/>
          <w:sz w:val="24"/>
          <w:szCs w:val="24"/>
        </w:rPr>
        <w:t xml:space="preserve"> endoscopic microsurgery (TEM), is the ability to achieve full-thickness resection, which serves as definitive treatment for invasive carcinomas. However, local recurrence rates ranging from 23% to 31% have been </w:t>
      </w:r>
      <w:proofErr w:type="gramStart"/>
      <w:r w:rsidRPr="00B01A64">
        <w:rPr>
          <w:rFonts w:ascii="Book Antiqua" w:hAnsi="Book Antiqua" w:cs="Times New Roman"/>
          <w:sz w:val="24"/>
          <w:szCs w:val="24"/>
        </w:rPr>
        <w:t>reported</w:t>
      </w:r>
      <w:r w:rsidRPr="00B01A64">
        <w:rPr>
          <w:rFonts w:ascii="Book Antiqua" w:hAnsi="Book Antiqua" w:cs="Times New Roman"/>
          <w:noProof/>
          <w:sz w:val="24"/>
          <w:szCs w:val="24"/>
          <w:vertAlign w:val="superscript"/>
        </w:rPr>
        <w:t>[</w:t>
      </w:r>
      <w:proofErr w:type="gramEnd"/>
      <w:r w:rsidRPr="00B01A64">
        <w:rPr>
          <w:rFonts w:ascii="Book Antiqua" w:hAnsi="Book Antiqua" w:cs="Times New Roman"/>
          <w:noProof/>
          <w:sz w:val="24"/>
          <w:szCs w:val="24"/>
          <w:vertAlign w:val="superscript"/>
        </w:rPr>
        <w:t>26-28]</w:t>
      </w:r>
      <w:r w:rsidRPr="00B01A64">
        <w:rPr>
          <w:rFonts w:ascii="Book Antiqua" w:hAnsi="Book Antiqua" w:cs="Times New Roman"/>
          <w:sz w:val="24"/>
          <w:szCs w:val="24"/>
        </w:rPr>
        <w:t>, and complications, such as temporary ileostomy, were necessary in some cases</w:t>
      </w:r>
      <w:r w:rsidRPr="00B01A64">
        <w:rPr>
          <w:rFonts w:ascii="Book Antiqua" w:hAnsi="Book Antiqua" w:cs="Times New Roman"/>
          <w:noProof/>
          <w:sz w:val="24"/>
          <w:szCs w:val="24"/>
          <w:vertAlign w:val="superscript"/>
        </w:rPr>
        <w:t>[29</w:t>
      </w:r>
      <w:r w:rsidR="0056320A" w:rsidRPr="00B01A64">
        <w:rPr>
          <w:rFonts w:ascii="Book Antiqua" w:eastAsia="DengXian" w:hAnsi="Book Antiqua" w:cs="Times New Roman" w:hint="eastAsia"/>
          <w:noProof/>
          <w:sz w:val="24"/>
          <w:szCs w:val="24"/>
          <w:vertAlign w:val="superscript"/>
          <w:lang w:eastAsia="zh-CN"/>
        </w:rPr>
        <w:t>-</w:t>
      </w:r>
      <w:r w:rsidRPr="00B01A64">
        <w:rPr>
          <w:rFonts w:ascii="Book Antiqua" w:hAnsi="Book Antiqua" w:cs="Times New Roman"/>
          <w:noProof/>
          <w:sz w:val="24"/>
          <w:szCs w:val="24"/>
          <w:vertAlign w:val="superscript"/>
        </w:rPr>
        <w:t>31]</w:t>
      </w:r>
      <w:r w:rsidRPr="00B01A64">
        <w:rPr>
          <w:rFonts w:ascii="Book Antiqua" w:hAnsi="Book Antiqua" w:cs="Times New Roman"/>
          <w:sz w:val="24"/>
          <w:szCs w:val="24"/>
        </w:rPr>
        <w:t xml:space="preserve">. Even though ESD is limited to </w:t>
      </w:r>
      <w:proofErr w:type="spellStart"/>
      <w:r w:rsidRPr="00B01A64">
        <w:rPr>
          <w:rFonts w:ascii="Book Antiqua" w:hAnsi="Book Antiqua" w:cs="Times New Roman"/>
          <w:sz w:val="24"/>
          <w:szCs w:val="24"/>
        </w:rPr>
        <w:t>submucosal</w:t>
      </w:r>
      <w:proofErr w:type="spellEnd"/>
      <w:r w:rsidRPr="00B01A64">
        <w:rPr>
          <w:rFonts w:ascii="Book Antiqua" w:hAnsi="Book Antiqua" w:cs="Times New Roman"/>
          <w:sz w:val="24"/>
          <w:szCs w:val="24"/>
        </w:rPr>
        <w:t xml:space="preserve"> and mucosal resection, it is a sufficient treatment method when lesions can be resected </w:t>
      </w:r>
      <w:r w:rsidRPr="00B01A64">
        <w:rPr>
          <w:rFonts w:ascii="Book Antiqua" w:hAnsi="Book Antiqua" w:cs="Times New Roman"/>
          <w:i/>
          <w:sz w:val="24"/>
          <w:szCs w:val="24"/>
        </w:rPr>
        <w:t>via</w:t>
      </w:r>
      <w:r w:rsidRPr="00B01A64">
        <w:rPr>
          <w:rFonts w:ascii="Book Antiqua" w:hAnsi="Book Antiqua" w:cs="Times New Roman"/>
          <w:sz w:val="24"/>
          <w:szCs w:val="24"/>
        </w:rPr>
        <w:t xml:space="preserve"> the vertical margin according to the preoperative diagnosis. ESD has the additional advantages of minimal invasiveness and minimal use of anesthesia compared to TEM. Whether TEM or ESD is better for removing </w:t>
      </w:r>
      <w:proofErr w:type="spellStart"/>
      <w:r w:rsidRPr="00B01A64">
        <w:rPr>
          <w:rFonts w:ascii="Book Antiqua" w:hAnsi="Book Antiqua" w:cs="Times New Roman"/>
          <w:sz w:val="24"/>
          <w:szCs w:val="24"/>
        </w:rPr>
        <w:t>anorectal</w:t>
      </w:r>
      <w:proofErr w:type="spellEnd"/>
      <w:r w:rsidRPr="00B01A64">
        <w:rPr>
          <w:rFonts w:ascii="Book Antiqua" w:hAnsi="Book Antiqua" w:cs="Times New Roman"/>
          <w:sz w:val="24"/>
          <w:szCs w:val="24"/>
        </w:rPr>
        <w:t xml:space="preserve"> tumors remains a topic of debate. Several endoscopic centers recently reported success using ESD to manage lesions located close to the dentate </w:t>
      </w:r>
      <w:proofErr w:type="gramStart"/>
      <w:r w:rsidRPr="00B01A64">
        <w:rPr>
          <w:rFonts w:ascii="Book Antiqua" w:hAnsi="Book Antiqua" w:cs="Times New Roman"/>
          <w:sz w:val="24"/>
          <w:szCs w:val="24"/>
        </w:rPr>
        <w:t>line</w:t>
      </w:r>
      <w:r w:rsidR="0056320A" w:rsidRPr="00B01A64">
        <w:rPr>
          <w:rFonts w:ascii="Book Antiqua" w:hAnsi="Book Antiqua" w:cs="Times New Roman"/>
          <w:noProof/>
          <w:sz w:val="24"/>
          <w:szCs w:val="24"/>
          <w:vertAlign w:val="superscript"/>
        </w:rPr>
        <w:t>[</w:t>
      </w:r>
      <w:proofErr w:type="gramEnd"/>
      <w:r w:rsidR="0056320A" w:rsidRPr="00B01A64">
        <w:rPr>
          <w:rFonts w:ascii="Book Antiqua" w:hAnsi="Book Antiqua" w:cs="Times New Roman"/>
          <w:noProof/>
          <w:sz w:val="24"/>
          <w:szCs w:val="24"/>
          <w:vertAlign w:val="superscript"/>
        </w:rPr>
        <w:t>25,32,</w:t>
      </w:r>
      <w:r w:rsidRPr="00B01A64">
        <w:rPr>
          <w:rFonts w:ascii="Book Antiqua" w:hAnsi="Book Antiqua" w:cs="Times New Roman"/>
          <w:noProof/>
          <w:sz w:val="24"/>
          <w:szCs w:val="24"/>
          <w:vertAlign w:val="superscript"/>
        </w:rPr>
        <w:t>33]</w:t>
      </w:r>
      <w:r w:rsidRPr="00B01A64">
        <w:rPr>
          <w:rFonts w:ascii="Book Antiqua" w:hAnsi="Book Antiqua" w:cs="Times New Roman"/>
          <w:sz w:val="24"/>
          <w:szCs w:val="24"/>
        </w:rPr>
        <w:t xml:space="preserve"> and lesions at the anal canal</w:t>
      </w:r>
      <w:r w:rsidRPr="00B01A64">
        <w:rPr>
          <w:rFonts w:ascii="Book Antiqua" w:hAnsi="Book Antiqua" w:cs="Times New Roman"/>
          <w:noProof/>
          <w:sz w:val="24"/>
          <w:szCs w:val="24"/>
          <w:vertAlign w:val="superscript"/>
        </w:rPr>
        <w:t>[34-37]</w:t>
      </w:r>
      <w:r w:rsidRPr="00B01A64">
        <w:rPr>
          <w:rFonts w:ascii="Book Antiqua" w:hAnsi="Book Antiqua" w:cs="Times New Roman"/>
          <w:sz w:val="24"/>
          <w:szCs w:val="24"/>
        </w:rPr>
        <w:t xml:space="preserve">. Those findings revealed </w:t>
      </w:r>
      <w:r w:rsidRPr="00B01A64">
        <w:rPr>
          <w:rFonts w:ascii="Book Antiqua" w:hAnsi="Book Antiqua" w:cs="Times New Roman"/>
          <w:i/>
          <w:sz w:val="24"/>
          <w:szCs w:val="24"/>
        </w:rPr>
        <w:t>en bloc</w:t>
      </w:r>
      <w:r w:rsidRPr="00B01A64">
        <w:rPr>
          <w:rFonts w:ascii="Book Antiqua" w:hAnsi="Book Antiqua" w:cs="Times New Roman"/>
          <w:sz w:val="24"/>
          <w:szCs w:val="24"/>
        </w:rPr>
        <w:t xml:space="preserve"> resection rates comparable to those observed in upper rectal </w:t>
      </w:r>
      <w:proofErr w:type="gramStart"/>
      <w:r w:rsidRPr="00B01A64">
        <w:rPr>
          <w:rFonts w:ascii="Book Antiqua" w:hAnsi="Book Antiqua" w:cs="Times New Roman"/>
          <w:sz w:val="24"/>
          <w:szCs w:val="24"/>
        </w:rPr>
        <w:t>tumors</w:t>
      </w:r>
      <w:r w:rsidR="0056320A" w:rsidRPr="00B01A64">
        <w:rPr>
          <w:rFonts w:ascii="Book Antiqua" w:hAnsi="Book Antiqua" w:cs="Times New Roman"/>
          <w:noProof/>
          <w:sz w:val="24"/>
          <w:szCs w:val="24"/>
          <w:vertAlign w:val="superscript"/>
        </w:rPr>
        <w:t>[</w:t>
      </w:r>
      <w:proofErr w:type="gramEnd"/>
      <w:r w:rsidR="0056320A" w:rsidRPr="00B01A64">
        <w:rPr>
          <w:rFonts w:ascii="Book Antiqua" w:hAnsi="Book Antiqua" w:cs="Times New Roman"/>
          <w:noProof/>
          <w:sz w:val="24"/>
          <w:szCs w:val="24"/>
          <w:vertAlign w:val="superscript"/>
        </w:rPr>
        <w:t>32,</w:t>
      </w:r>
      <w:r w:rsidRPr="00B01A64">
        <w:rPr>
          <w:rFonts w:ascii="Book Antiqua" w:hAnsi="Book Antiqua" w:cs="Times New Roman"/>
          <w:noProof/>
          <w:sz w:val="24"/>
          <w:szCs w:val="24"/>
          <w:vertAlign w:val="superscript"/>
        </w:rPr>
        <w:t>33]</w:t>
      </w:r>
      <w:r w:rsidRPr="00B01A64">
        <w:rPr>
          <w:rFonts w:ascii="Book Antiqua" w:hAnsi="Book Antiqua" w:cs="Times New Roman"/>
          <w:sz w:val="24"/>
          <w:szCs w:val="24"/>
        </w:rPr>
        <w:t xml:space="preserve">. However, lower curative resection rates and longer procedural times were observed in rectal tumors located closes to the dentate </w:t>
      </w:r>
      <w:proofErr w:type="gramStart"/>
      <w:r w:rsidRPr="00B01A64">
        <w:rPr>
          <w:rFonts w:ascii="Book Antiqua" w:hAnsi="Book Antiqua" w:cs="Times New Roman"/>
          <w:sz w:val="24"/>
          <w:szCs w:val="24"/>
        </w:rPr>
        <w:t>line</w:t>
      </w:r>
      <w:r w:rsidRPr="00B01A64">
        <w:rPr>
          <w:rFonts w:ascii="Book Antiqua" w:hAnsi="Book Antiqua" w:cs="Times New Roman"/>
          <w:noProof/>
          <w:sz w:val="24"/>
          <w:szCs w:val="24"/>
          <w:vertAlign w:val="superscript"/>
        </w:rPr>
        <w:t>[</w:t>
      </w:r>
      <w:proofErr w:type="gramEnd"/>
      <w:r w:rsidRPr="00B01A64">
        <w:rPr>
          <w:rFonts w:ascii="Book Antiqua" w:hAnsi="Book Antiqua" w:cs="Times New Roman"/>
          <w:noProof/>
          <w:sz w:val="24"/>
          <w:szCs w:val="24"/>
          <w:vertAlign w:val="superscript"/>
        </w:rPr>
        <w:t>32]</w:t>
      </w:r>
      <w:r w:rsidRPr="00B01A64">
        <w:rPr>
          <w:rFonts w:ascii="Book Antiqua" w:hAnsi="Book Antiqua" w:cs="Times New Roman"/>
          <w:sz w:val="24"/>
          <w:szCs w:val="24"/>
        </w:rPr>
        <w:t xml:space="preserve">. The main factor that contributes to non-curative resection in </w:t>
      </w:r>
      <w:proofErr w:type="spellStart"/>
      <w:r w:rsidRPr="00B01A64">
        <w:rPr>
          <w:rFonts w:ascii="Book Antiqua" w:hAnsi="Book Antiqua" w:cs="Times New Roman"/>
          <w:sz w:val="24"/>
          <w:szCs w:val="24"/>
        </w:rPr>
        <w:t>anorectal</w:t>
      </w:r>
      <w:proofErr w:type="spellEnd"/>
      <w:r w:rsidRPr="00B01A64">
        <w:rPr>
          <w:rFonts w:ascii="Book Antiqua" w:hAnsi="Book Antiqua" w:cs="Times New Roman"/>
          <w:sz w:val="24"/>
          <w:szCs w:val="24"/>
        </w:rPr>
        <w:t xml:space="preserve"> tumors is the presence of burning artifacts in the anal side tha</w:t>
      </w:r>
      <w:r w:rsidR="0056320A" w:rsidRPr="00B01A64">
        <w:rPr>
          <w:rFonts w:ascii="Book Antiqua" w:hAnsi="Book Antiqua" w:cs="Times New Roman"/>
          <w:sz w:val="24"/>
          <w:szCs w:val="24"/>
        </w:rPr>
        <w:t>t are caused by thermal damage.</w:t>
      </w:r>
    </w:p>
    <w:p w:rsidR="0056320A" w:rsidRPr="00B01A64" w:rsidRDefault="0056320A" w:rsidP="0056320A">
      <w:pPr>
        <w:spacing w:after="0" w:line="360" w:lineRule="auto"/>
        <w:ind w:firstLineChars="200" w:firstLine="480"/>
        <w:jc w:val="both"/>
        <w:rPr>
          <w:rFonts w:ascii="Book Antiqua" w:eastAsia="DengXian" w:hAnsi="Book Antiqua" w:cs="Times New Roman"/>
          <w:sz w:val="24"/>
          <w:szCs w:val="24"/>
          <w:lang w:eastAsia="zh-CN"/>
        </w:rPr>
      </w:pPr>
    </w:p>
    <w:p w:rsidR="00AD2DF2" w:rsidRPr="00B01A64" w:rsidRDefault="0056320A" w:rsidP="00E01CC3">
      <w:pPr>
        <w:spacing w:after="0" w:line="360" w:lineRule="auto"/>
        <w:jc w:val="both"/>
        <w:rPr>
          <w:rFonts w:ascii="Book Antiqua" w:eastAsia="DengXian" w:hAnsi="Book Antiqua" w:cs="Times New Roman"/>
          <w:sz w:val="24"/>
          <w:szCs w:val="24"/>
          <w:lang w:eastAsia="zh-CN"/>
        </w:rPr>
      </w:pPr>
      <w:r w:rsidRPr="00B01A64">
        <w:rPr>
          <w:rFonts w:ascii="Book Antiqua" w:hAnsi="Book Antiqua" w:cs="Times New Roman"/>
          <w:b/>
          <w:bCs/>
          <w:iCs/>
          <w:sz w:val="24"/>
          <w:szCs w:val="24"/>
        </w:rPr>
        <w:lastRenderedPageBreak/>
        <w:t>TECHNICAL ASPECTS SPECIFIC TO ESD AT THE ANAL CANAL</w:t>
      </w:r>
    </w:p>
    <w:p w:rsidR="00AD2DF2" w:rsidRPr="00B01A64" w:rsidRDefault="00AD2DF2" w:rsidP="00E01CC3">
      <w:pPr>
        <w:spacing w:after="0" w:line="360" w:lineRule="auto"/>
        <w:jc w:val="both"/>
        <w:rPr>
          <w:rFonts w:ascii="Book Antiqua" w:eastAsia="DengXian" w:hAnsi="Book Antiqua" w:cs="Times New Roman"/>
          <w:sz w:val="24"/>
          <w:szCs w:val="24"/>
          <w:lang w:eastAsia="zh-CN"/>
        </w:rPr>
      </w:pPr>
      <w:r w:rsidRPr="00B01A64">
        <w:rPr>
          <w:rFonts w:ascii="Book Antiqua" w:hAnsi="Book Antiqua" w:cs="Times New Roman"/>
          <w:sz w:val="24"/>
          <w:szCs w:val="24"/>
        </w:rPr>
        <w:t xml:space="preserve">Special measures for ESD of lesions located close to the dentate line have been </w:t>
      </w:r>
      <w:proofErr w:type="gramStart"/>
      <w:r w:rsidRPr="00B01A64">
        <w:rPr>
          <w:rFonts w:ascii="Book Antiqua" w:hAnsi="Book Antiqua" w:cs="Times New Roman"/>
          <w:sz w:val="24"/>
          <w:szCs w:val="24"/>
        </w:rPr>
        <w:t>proposed</w:t>
      </w:r>
      <w:r w:rsidRPr="00B01A64">
        <w:rPr>
          <w:rFonts w:ascii="Book Antiqua" w:hAnsi="Book Antiqua" w:cs="Times New Roman"/>
          <w:noProof/>
          <w:sz w:val="24"/>
          <w:szCs w:val="24"/>
          <w:vertAlign w:val="superscript"/>
        </w:rPr>
        <w:t>[</w:t>
      </w:r>
      <w:proofErr w:type="gramEnd"/>
      <w:r w:rsidRPr="00B01A64">
        <w:rPr>
          <w:rFonts w:ascii="Book Antiqua" w:hAnsi="Book Antiqua" w:cs="Times New Roman"/>
          <w:noProof/>
          <w:sz w:val="24"/>
          <w:szCs w:val="24"/>
          <w:vertAlign w:val="superscript"/>
        </w:rPr>
        <w:t>32]</w:t>
      </w:r>
      <w:r w:rsidRPr="00B01A64">
        <w:rPr>
          <w:rFonts w:ascii="Book Antiqua" w:hAnsi="Book Antiqua" w:cs="Times New Roman"/>
          <w:sz w:val="24"/>
          <w:szCs w:val="24"/>
        </w:rPr>
        <w:t>.</w:t>
      </w:r>
      <w:r w:rsidRPr="00B01A64">
        <w:rPr>
          <w:rFonts w:ascii="Book Antiqua" w:hAnsi="Book Antiqua" w:cs="Times New Roman"/>
          <w:color w:val="FF0000"/>
          <w:sz w:val="24"/>
          <w:szCs w:val="24"/>
        </w:rPr>
        <w:t xml:space="preserve"> </w:t>
      </w:r>
      <w:r w:rsidR="00F4066D" w:rsidRPr="00B01A64">
        <w:rPr>
          <w:rFonts w:ascii="Book Antiqua" w:hAnsi="Book Antiqua" w:cs="Times New Roman"/>
          <w:sz w:val="24"/>
          <w:szCs w:val="24"/>
        </w:rPr>
        <w:t xml:space="preserve">A resection line at the anal side is determined under direct visualization of the tumor margin. To maintain a good visual field, a transparent hood is attached to the tip of the endoscope. It is necessary to approach the lesion with the ESD knives in a horizontal direction in order to minimize thermal injury to the muscle layer. This approach is proficient by positioning the lesion in line with the endoscope device port. </w:t>
      </w:r>
      <w:r w:rsidRPr="00B01A64">
        <w:rPr>
          <w:rFonts w:ascii="Book Antiqua" w:hAnsi="Book Antiqua" w:cs="Times New Roman"/>
          <w:sz w:val="24"/>
          <w:szCs w:val="24"/>
        </w:rPr>
        <w:t xml:space="preserve">To relieve pain during the procedure, 1% </w:t>
      </w:r>
      <w:proofErr w:type="spellStart"/>
      <w:r w:rsidRPr="00B01A64">
        <w:rPr>
          <w:rFonts w:ascii="Book Antiqua" w:hAnsi="Book Antiqua" w:cs="Times New Roman"/>
          <w:sz w:val="24"/>
          <w:szCs w:val="24"/>
        </w:rPr>
        <w:t>lidocaine</w:t>
      </w:r>
      <w:proofErr w:type="spellEnd"/>
      <w:r w:rsidRPr="00B01A64">
        <w:rPr>
          <w:rFonts w:ascii="Book Antiqua" w:hAnsi="Book Antiqua" w:cs="Times New Roman"/>
          <w:sz w:val="24"/>
          <w:szCs w:val="24"/>
        </w:rPr>
        <w:t xml:space="preserve"> (100 mg/10 mL) is added to the injection solution or is locally injected on the anal side of the lesion before </w:t>
      </w:r>
      <w:proofErr w:type="spellStart"/>
      <w:r w:rsidRPr="00B01A64">
        <w:rPr>
          <w:rFonts w:ascii="Book Antiqua" w:hAnsi="Book Antiqua" w:cs="Times New Roman"/>
          <w:sz w:val="24"/>
          <w:szCs w:val="24"/>
        </w:rPr>
        <w:t>submucosal</w:t>
      </w:r>
      <w:proofErr w:type="spellEnd"/>
      <w:r w:rsidRPr="00B01A64">
        <w:rPr>
          <w:rFonts w:ascii="Book Antiqua" w:hAnsi="Book Antiqua" w:cs="Times New Roman"/>
          <w:sz w:val="24"/>
          <w:szCs w:val="24"/>
        </w:rPr>
        <w:t xml:space="preserve"> injection with mixing solution. At the anal canal area, t</w:t>
      </w:r>
      <w:r w:rsidR="008807A7" w:rsidRPr="00B01A64">
        <w:rPr>
          <w:rFonts w:ascii="Book Antiqua" w:hAnsi="Book Antiqua" w:cs="Times New Roman"/>
          <w:sz w:val="24"/>
          <w:szCs w:val="24"/>
        </w:rPr>
        <w:t xml:space="preserve">he </w:t>
      </w:r>
      <w:proofErr w:type="spellStart"/>
      <w:r w:rsidR="008807A7" w:rsidRPr="00B01A64">
        <w:rPr>
          <w:rFonts w:ascii="Book Antiqua" w:hAnsi="Book Antiqua" w:cs="Times New Roman"/>
          <w:sz w:val="24"/>
          <w:szCs w:val="24"/>
        </w:rPr>
        <w:t>submucosal</w:t>
      </w:r>
      <w:proofErr w:type="spellEnd"/>
      <w:r w:rsidR="008807A7" w:rsidRPr="00B01A64">
        <w:rPr>
          <w:rFonts w:ascii="Book Antiqua" w:hAnsi="Book Antiqua" w:cs="Times New Roman"/>
          <w:sz w:val="24"/>
          <w:szCs w:val="24"/>
        </w:rPr>
        <w:t xml:space="preserve"> layer is united</w:t>
      </w:r>
      <w:r w:rsidRPr="00B01A64">
        <w:rPr>
          <w:rFonts w:ascii="Book Antiqua" w:hAnsi="Book Antiqua" w:cs="Times New Roman"/>
          <w:sz w:val="24"/>
          <w:szCs w:val="24"/>
        </w:rPr>
        <w:t xml:space="preserve"> tightly with mucosal epithelium by </w:t>
      </w:r>
      <w:proofErr w:type="spellStart"/>
      <w:r w:rsidRPr="00B01A64">
        <w:rPr>
          <w:rFonts w:ascii="Book Antiqua" w:hAnsi="Book Antiqua" w:cs="Times New Roman"/>
          <w:sz w:val="24"/>
          <w:szCs w:val="24"/>
        </w:rPr>
        <w:t>submucosal</w:t>
      </w:r>
      <w:proofErr w:type="spellEnd"/>
      <w:r w:rsidRPr="00B01A64">
        <w:rPr>
          <w:rFonts w:ascii="Book Antiqua" w:hAnsi="Book Antiqua" w:cs="Times New Roman"/>
          <w:sz w:val="24"/>
          <w:szCs w:val="24"/>
        </w:rPr>
        <w:t xml:space="preserve"> muscle strands (</w:t>
      </w:r>
      <w:proofErr w:type="spellStart"/>
      <w:r w:rsidRPr="00B01A64">
        <w:rPr>
          <w:rFonts w:ascii="Book Antiqua" w:hAnsi="Book Antiqua" w:cs="Times New Roman"/>
          <w:sz w:val="24"/>
          <w:szCs w:val="24"/>
        </w:rPr>
        <w:t>musculus</w:t>
      </w:r>
      <w:proofErr w:type="spellEnd"/>
      <w:r w:rsidRPr="00B01A64">
        <w:rPr>
          <w:rFonts w:ascii="Book Antiqua" w:hAnsi="Book Antiqua" w:cs="Times New Roman"/>
          <w:sz w:val="24"/>
          <w:szCs w:val="24"/>
        </w:rPr>
        <w:t xml:space="preserve"> </w:t>
      </w:r>
      <w:proofErr w:type="spellStart"/>
      <w:r w:rsidRPr="00B01A64">
        <w:rPr>
          <w:rFonts w:ascii="Book Antiqua" w:hAnsi="Book Antiqua" w:cs="Times New Roman"/>
          <w:sz w:val="24"/>
          <w:szCs w:val="24"/>
        </w:rPr>
        <w:t>submucosa</w:t>
      </w:r>
      <w:proofErr w:type="spellEnd"/>
      <w:r w:rsidRPr="00B01A64">
        <w:rPr>
          <w:rFonts w:ascii="Book Antiqua" w:hAnsi="Book Antiqua" w:cs="Times New Roman"/>
          <w:sz w:val="24"/>
          <w:szCs w:val="24"/>
        </w:rPr>
        <w:t xml:space="preserve"> </w:t>
      </w:r>
      <w:proofErr w:type="spellStart"/>
      <w:r w:rsidRPr="00B01A64">
        <w:rPr>
          <w:rFonts w:ascii="Book Antiqua" w:hAnsi="Book Antiqua" w:cs="Times New Roman"/>
          <w:sz w:val="24"/>
          <w:szCs w:val="24"/>
        </w:rPr>
        <w:t>ani</w:t>
      </w:r>
      <w:proofErr w:type="spellEnd"/>
      <w:r w:rsidRPr="00B01A64">
        <w:rPr>
          <w:rFonts w:ascii="Book Antiqua" w:hAnsi="Book Antiqua" w:cs="Times New Roman"/>
          <w:sz w:val="24"/>
          <w:szCs w:val="24"/>
        </w:rPr>
        <w:t xml:space="preserve">), which are derived from longitudinal muscle of the rectum. </w:t>
      </w:r>
      <w:r w:rsidR="008807A7" w:rsidRPr="00B01A64">
        <w:rPr>
          <w:rFonts w:ascii="Book Antiqua" w:hAnsi="Book Antiqua" w:cs="Times New Roman"/>
          <w:sz w:val="24"/>
          <w:szCs w:val="24"/>
        </w:rPr>
        <w:t>Complete disunion</w:t>
      </w:r>
      <w:r w:rsidRPr="00B01A64">
        <w:rPr>
          <w:rFonts w:ascii="Book Antiqua" w:hAnsi="Book Antiqua" w:cs="Times New Roman"/>
          <w:sz w:val="24"/>
          <w:szCs w:val="24"/>
        </w:rPr>
        <w:t xml:space="preserve"> of these </w:t>
      </w:r>
      <w:proofErr w:type="spellStart"/>
      <w:r w:rsidRPr="00B01A64">
        <w:rPr>
          <w:rFonts w:ascii="Book Antiqua" w:hAnsi="Book Antiqua" w:cs="Times New Roman"/>
          <w:sz w:val="24"/>
          <w:szCs w:val="24"/>
        </w:rPr>
        <w:t>submucosal</w:t>
      </w:r>
      <w:proofErr w:type="spellEnd"/>
      <w:r w:rsidRPr="00B01A64">
        <w:rPr>
          <w:rFonts w:ascii="Book Antiqua" w:hAnsi="Book Antiqua" w:cs="Times New Roman"/>
          <w:sz w:val="24"/>
          <w:szCs w:val="24"/>
        </w:rPr>
        <w:t xml:space="preserve"> muscle strands, </w:t>
      </w:r>
      <w:r w:rsidR="008807A7" w:rsidRPr="00B01A64">
        <w:rPr>
          <w:rFonts w:ascii="Book Antiqua" w:hAnsi="Book Antiqua" w:cs="Times New Roman"/>
          <w:sz w:val="24"/>
          <w:szCs w:val="24"/>
        </w:rPr>
        <w:t xml:space="preserve">and achieving access just superior to </w:t>
      </w:r>
      <w:r w:rsidRPr="00B01A64">
        <w:rPr>
          <w:rFonts w:ascii="Book Antiqua" w:hAnsi="Book Antiqua" w:cs="Times New Roman"/>
          <w:sz w:val="24"/>
          <w:szCs w:val="24"/>
        </w:rPr>
        <w:t xml:space="preserve">the </w:t>
      </w:r>
      <w:proofErr w:type="spellStart"/>
      <w:r w:rsidRPr="00B01A64">
        <w:rPr>
          <w:rFonts w:ascii="Book Antiqua" w:hAnsi="Book Antiqua" w:cs="Times New Roman"/>
          <w:sz w:val="24"/>
          <w:szCs w:val="24"/>
        </w:rPr>
        <w:t>muscularis</w:t>
      </w:r>
      <w:proofErr w:type="spellEnd"/>
      <w:r w:rsidRPr="00B01A64">
        <w:rPr>
          <w:rFonts w:ascii="Book Antiqua" w:hAnsi="Book Antiqua" w:cs="Times New Roman"/>
          <w:sz w:val="24"/>
          <w:szCs w:val="24"/>
        </w:rPr>
        <w:t xml:space="preserve"> </w:t>
      </w:r>
      <w:proofErr w:type="spellStart"/>
      <w:r w:rsidRPr="00B01A64">
        <w:rPr>
          <w:rFonts w:ascii="Book Antiqua" w:hAnsi="Book Antiqua" w:cs="Times New Roman"/>
          <w:sz w:val="24"/>
          <w:szCs w:val="24"/>
        </w:rPr>
        <w:t>propria</w:t>
      </w:r>
      <w:proofErr w:type="spellEnd"/>
      <w:r w:rsidRPr="00B01A64">
        <w:rPr>
          <w:rFonts w:ascii="Book Antiqua" w:hAnsi="Book Antiqua" w:cs="Times New Roman"/>
          <w:sz w:val="24"/>
          <w:szCs w:val="24"/>
        </w:rPr>
        <w:t xml:space="preserve"> layer is of utmost importance. </w:t>
      </w:r>
      <w:r w:rsidR="008807A7" w:rsidRPr="00B01A64">
        <w:rPr>
          <w:rFonts w:ascii="Book Antiqua" w:hAnsi="Book Antiqua" w:cs="Times New Roman"/>
          <w:sz w:val="24"/>
          <w:szCs w:val="24"/>
        </w:rPr>
        <w:t>A</w:t>
      </w:r>
      <w:r w:rsidRPr="00B01A64">
        <w:rPr>
          <w:rStyle w:val="fontstyle01"/>
          <w:rFonts w:ascii="Book Antiqua" w:hAnsi="Book Antiqua" w:cs="Times New Roman"/>
          <w:sz w:val="24"/>
          <w:szCs w:val="24"/>
        </w:rPr>
        <w:t>ddition</w:t>
      </w:r>
      <w:r w:rsidR="008807A7" w:rsidRPr="00B01A64">
        <w:rPr>
          <w:rStyle w:val="fontstyle01"/>
          <w:rFonts w:ascii="Book Antiqua" w:hAnsi="Book Antiqua" w:cs="Times New Roman"/>
          <w:sz w:val="24"/>
          <w:szCs w:val="24"/>
        </w:rPr>
        <w:t>ally</w:t>
      </w:r>
      <w:r w:rsidRPr="00B01A64">
        <w:rPr>
          <w:rStyle w:val="fontstyle01"/>
          <w:rFonts w:ascii="Book Antiqua" w:hAnsi="Book Antiqua" w:cs="Times New Roman"/>
          <w:sz w:val="24"/>
          <w:szCs w:val="24"/>
        </w:rPr>
        <w:t xml:space="preserve">, </w:t>
      </w:r>
      <w:proofErr w:type="spellStart"/>
      <w:r w:rsidRPr="00B01A64">
        <w:rPr>
          <w:rStyle w:val="fontstyle01"/>
          <w:rFonts w:ascii="Book Antiqua" w:hAnsi="Book Antiqua" w:cs="Times New Roman"/>
          <w:sz w:val="24"/>
          <w:szCs w:val="24"/>
        </w:rPr>
        <w:t>hemorrhoid</w:t>
      </w:r>
      <w:r w:rsidR="008807A7" w:rsidRPr="00B01A64">
        <w:rPr>
          <w:rStyle w:val="fontstyle01"/>
          <w:rFonts w:ascii="Book Antiqua" w:hAnsi="Book Antiqua" w:cs="Times New Roman"/>
          <w:sz w:val="24"/>
          <w:szCs w:val="24"/>
        </w:rPr>
        <w:t>al</w:t>
      </w:r>
      <w:proofErr w:type="spellEnd"/>
      <w:r w:rsidRPr="00B01A64">
        <w:rPr>
          <w:rStyle w:val="fontstyle01"/>
          <w:rFonts w:ascii="Book Antiqua" w:hAnsi="Book Antiqua" w:cs="Times New Roman"/>
          <w:sz w:val="24"/>
          <w:szCs w:val="24"/>
        </w:rPr>
        <w:t xml:space="preserve"> vessels </w:t>
      </w:r>
      <w:r w:rsidR="00B144BC" w:rsidRPr="00B01A64">
        <w:rPr>
          <w:rStyle w:val="fontstyle01"/>
          <w:rFonts w:ascii="Book Antiqua" w:hAnsi="Book Antiqua" w:cs="Times New Roman"/>
          <w:sz w:val="24"/>
          <w:szCs w:val="24"/>
        </w:rPr>
        <w:t xml:space="preserve">vertically </w:t>
      </w:r>
      <w:r w:rsidRPr="00B01A64">
        <w:rPr>
          <w:rStyle w:val="fontstyle01"/>
          <w:rFonts w:ascii="Book Antiqua" w:hAnsi="Book Antiqua" w:cs="Times New Roman"/>
          <w:sz w:val="24"/>
          <w:szCs w:val="24"/>
        </w:rPr>
        <w:t>penetrate the muscle layer</w:t>
      </w:r>
      <w:r w:rsidR="00B144BC" w:rsidRPr="00B01A64">
        <w:rPr>
          <w:rStyle w:val="fontstyle01"/>
          <w:rFonts w:ascii="Book Antiqua" w:hAnsi="Book Antiqua" w:cs="Times New Roman"/>
          <w:sz w:val="24"/>
          <w:szCs w:val="24"/>
        </w:rPr>
        <w:t>,</w:t>
      </w:r>
      <w:r w:rsidRPr="00B01A64">
        <w:rPr>
          <w:rStyle w:val="fontstyle01"/>
          <w:rFonts w:ascii="Book Antiqua" w:hAnsi="Book Antiqua" w:cs="Times New Roman"/>
          <w:sz w:val="24"/>
          <w:szCs w:val="24"/>
        </w:rPr>
        <w:t xml:space="preserve"> and hemorrhoids develop </w:t>
      </w:r>
      <w:r w:rsidR="008807A7" w:rsidRPr="00B01A64">
        <w:rPr>
          <w:rStyle w:val="fontstyle01"/>
          <w:rFonts w:ascii="Book Antiqua" w:hAnsi="Book Antiqua" w:cs="Times New Roman"/>
          <w:sz w:val="24"/>
          <w:szCs w:val="24"/>
        </w:rPr>
        <w:t>in</w:t>
      </w:r>
      <w:r w:rsidRPr="00B01A64">
        <w:rPr>
          <w:rStyle w:val="fontstyle01"/>
          <w:rFonts w:ascii="Book Antiqua" w:hAnsi="Book Antiqua" w:cs="Times New Roman"/>
          <w:sz w:val="24"/>
          <w:szCs w:val="24"/>
        </w:rPr>
        <w:t xml:space="preserve"> the middle </w:t>
      </w:r>
      <w:r w:rsidR="008807A7" w:rsidRPr="00B01A64">
        <w:rPr>
          <w:rStyle w:val="fontstyle01"/>
          <w:rFonts w:ascii="Book Antiqua" w:hAnsi="Book Antiqua" w:cs="Times New Roman"/>
          <w:sz w:val="24"/>
          <w:szCs w:val="24"/>
        </w:rPr>
        <w:t xml:space="preserve">of the </w:t>
      </w:r>
      <w:proofErr w:type="spellStart"/>
      <w:r w:rsidRPr="00B01A64">
        <w:rPr>
          <w:rStyle w:val="fontstyle01"/>
          <w:rFonts w:ascii="Book Antiqua" w:hAnsi="Book Antiqua" w:cs="Times New Roman"/>
          <w:sz w:val="24"/>
          <w:szCs w:val="24"/>
        </w:rPr>
        <w:t>submucosal</w:t>
      </w:r>
      <w:proofErr w:type="spellEnd"/>
      <w:r w:rsidRPr="00B01A64">
        <w:rPr>
          <w:rStyle w:val="fontstyle01"/>
          <w:rFonts w:ascii="Book Antiqua" w:hAnsi="Book Antiqua" w:cs="Times New Roman"/>
          <w:sz w:val="24"/>
          <w:szCs w:val="24"/>
        </w:rPr>
        <w:t xml:space="preserve"> layer. </w:t>
      </w:r>
      <w:proofErr w:type="spellStart"/>
      <w:r w:rsidR="008807A7" w:rsidRPr="00B01A64">
        <w:rPr>
          <w:rStyle w:val="fontstyle01"/>
          <w:rFonts w:ascii="Book Antiqua" w:hAnsi="Book Antiqua" w:cs="Times New Roman"/>
          <w:sz w:val="24"/>
          <w:szCs w:val="24"/>
        </w:rPr>
        <w:t>S</w:t>
      </w:r>
      <w:r w:rsidRPr="00B01A64">
        <w:rPr>
          <w:rStyle w:val="fontstyle01"/>
          <w:rFonts w:ascii="Book Antiqua" w:hAnsi="Book Antiqua" w:cs="Times New Roman"/>
          <w:sz w:val="24"/>
          <w:szCs w:val="24"/>
        </w:rPr>
        <w:t>ubmuc</w:t>
      </w:r>
      <w:r w:rsidR="00EC688F" w:rsidRPr="00B01A64">
        <w:rPr>
          <w:rStyle w:val="fontstyle01"/>
          <w:rFonts w:ascii="Book Antiqua" w:hAnsi="Book Antiqua" w:cs="Times New Roman"/>
          <w:sz w:val="24"/>
          <w:szCs w:val="24"/>
        </w:rPr>
        <w:t>osal</w:t>
      </w:r>
      <w:proofErr w:type="spellEnd"/>
      <w:r w:rsidR="00EC688F" w:rsidRPr="00B01A64">
        <w:rPr>
          <w:rStyle w:val="fontstyle01"/>
          <w:rFonts w:ascii="Book Antiqua" w:hAnsi="Book Antiqua" w:cs="Times New Roman"/>
          <w:sz w:val="24"/>
          <w:szCs w:val="24"/>
        </w:rPr>
        <w:t xml:space="preserve"> dissection performed at </w:t>
      </w:r>
      <w:r w:rsidRPr="00B01A64">
        <w:rPr>
          <w:rStyle w:val="fontstyle01"/>
          <w:rFonts w:ascii="Book Antiqua" w:hAnsi="Book Antiqua" w:cs="Times New Roman"/>
          <w:sz w:val="24"/>
          <w:szCs w:val="24"/>
        </w:rPr>
        <w:t>t</w:t>
      </w:r>
      <w:r w:rsidR="00EC688F" w:rsidRPr="00B01A64">
        <w:rPr>
          <w:rStyle w:val="fontstyle01"/>
          <w:rFonts w:ascii="Book Antiqua" w:hAnsi="Book Antiqua" w:cs="Times New Roman"/>
          <w:sz w:val="24"/>
          <w:szCs w:val="24"/>
        </w:rPr>
        <w:t>h</w:t>
      </w:r>
      <w:r w:rsidRPr="00B01A64">
        <w:rPr>
          <w:rStyle w:val="fontstyle01"/>
          <w:rFonts w:ascii="Book Antiqua" w:hAnsi="Book Antiqua" w:cs="Times New Roman"/>
          <w:sz w:val="24"/>
          <w:szCs w:val="24"/>
        </w:rPr>
        <w:t>e</w:t>
      </w:r>
      <w:r w:rsidR="00EC688F" w:rsidRPr="00B01A64">
        <w:rPr>
          <w:rStyle w:val="fontstyle01"/>
          <w:rFonts w:ascii="Book Antiqua" w:hAnsi="Book Antiqua" w:cs="Times New Roman"/>
          <w:sz w:val="24"/>
          <w:szCs w:val="24"/>
        </w:rPr>
        <w:t xml:space="preserve"> </w:t>
      </w:r>
      <w:r w:rsidRPr="00B01A64">
        <w:rPr>
          <w:rStyle w:val="fontstyle01"/>
          <w:rFonts w:ascii="Book Antiqua" w:hAnsi="Book Antiqua" w:cs="Times New Roman"/>
          <w:sz w:val="24"/>
          <w:szCs w:val="24"/>
        </w:rPr>
        <w:t xml:space="preserve">level just above the </w:t>
      </w:r>
      <w:proofErr w:type="spellStart"/>
      <w:r w:rsidRPr="00B01A64">
        <w:rPr>
          <w:rStyle w:val="fontstyle01"/>
          <w:rFonts w:ascii="Book Antiqua" w:hAnsi="Book Antiqua" w:cs="Times New Roman"/>
          <w:sz w:val="24"/>
          <w:szCs w:val="24"/>
        </w:rPr>
        <w:t>muscularis</w:t>
      </w:r>
      <w:proofErr w:type="spellEnd"/>
      <w:r w:rsidRPr="00B01A64">
        <w:rPr>
          <w:rStyle w:val="fontstyle01"/>
          <w:rFonts w:ascii="Book Antiqua" w:hAnsi="Book Antiqua" w:cs="Times New Roman"/>
          <w:sz w:val="24"/>
          <w:szCs w:val="24"/>
        </w:rPr>
        <w:t xml:space="preserve"> </w:t>
      </w:r>
      <w:proofErr w:type="spellStart"/>
      <w:r w:rsidRPr="00B01A64">
        <w:rPr>
          <w:rStyle w:val="fontstyle01"/>
          <w:rFonts w:ascii="Book Antiqua" w:hAnsi="Book Antiqua" w:cs="Times New Roman"/>
          <w:sz w:val="24"/>
          <w:szCs w:val="24"/>
        </w:rPr>
        <w:t>propria</w:t>
      </w:r>
      <w:proofErr w:type="spellEnd"/>
      <w:r w:rsidRPr="00B01A64">
        <w:rPr>
          <w:rStyle w:val="fontstyle01"/>
          <w:rFonts w:ascii="Book Antiqua" w:hAnsi="Book Antiqua" w:cs="Times New Roman"/>
          <w:sz w:val="24"/>
          <w:szCs w:val="24"/>
        </w:rPr>
        <w:t xml:space="preserve"> layer</w:t>
      </w:r>
      <w:r w:rsidR="009439BB" w:rsidRPr="00B01A64">
        <w:rPr>
          <w:rStyle w:val="fontstyle01"/>
          <w:rFonts w:ascii="Book Antiqua" w:hAnsi="Book Antiqua" w:cs="Times New Roman"/>
          <w:sz w:val="24"/>
          <w:szCs w:val="24"/>
        </w:rPr>
        <w:t xml:space="preserve"> leads to shutting off the source of the blood supply into the hemorrhoids</w:t>
      </w:r>
      <w:r w:rsidRPr="00B01A64">
        <w:rPr>
          <w:rStyle w:val="fontstyle01"/>
          <w:rFonts w:ascii="Book Antiqua" w:hAnsi="Book Antiqua" w:cs="Times New Roman"/>
          <w:sz w:val="24"/>
          <w:szCs w:val="24"/>
        </w:rPr>
        <w:t xml:space="preserve">. </w:t>
      </w:r>
      <w:r w:rsidR="00F4066D" w:rsidRPr="00B01A64">
        <w:rPr>
          <w:rFonts w:ascii="Book Antiqua" w:hAnsi="Book Antiqua" w:cs="Times New Roman"/>
          <w:sz w:val="24"/>
          <w:szCs w:val="24"/>
        </w:rPr>
        <w:t xml:space="preserve">When congested </w:t>
      </w:r>
      <w:proofErr w:type="spellStart"/>
      <w:r w:rsidR="00F4066D" w:rsidRPr="00B01A64">
        <w:rPr>
          <w:rFonts w:ascii="Book Antiqua" w:hAnsi="Book Antiqua" w:cs="Times New Roman"/>
          <w:sz w:val="24"/>
          <w:szCs w:val="24"/>
        </w:rPr>
        <w:t>hemorrhoidal</w:t>
      </w:r>
      <w:proofErr w:type="spellEnd"/>
      <w:r w:rsidR="00F4066D" w:rsidRPr="00B01A64">
        <w:rPr>
          <w:rFonts w:ascii="Book Antiqua" w:hAnsi="Book Antiqua" w:cs="Times New Roman"/>
          <w:sz w:val="24"/>
          <w:szCs w:val="24"/>
        </w:rPr>
        <w:t xml:space="preserve"> columns are observed, preventive hemostasis should be performed. </w:t>
      </w:r>
      <w:r w:rsidRPr="00B01A64">
        <w:rPr>
          <w:rStyle w:val="fontstyle01"/>
          <w:rFonts w:ascii="Book Antiqua" w:hAnsi="Book Antiqua" w:cs="Times New Roman"/>
          <w:sz w:val="24"/>
          <w:szCs w:val="24"/>
        </w:rPr>
        <w:t xml:space="preserve">If the dissecting level is too shallow or is contained to the middle </w:t>
      </w:r>
      <w:proofErr w:type="spellStart"/>
      <w:r w:rsidRPr="00B01A64">
        <w:rPr>
          <w:rStyle w:val="fontstyle01"/>
          <w:rFonts w:ascii="Book Antiqua" w:hAnsi="Book Antiqua" w:cs="Times New Roman"/>
          <w:sz w:val="24"/>
          <w:szCs w:val="24"/>
        </w:rPr>
        <w:t>submucosal</w:t>
      </w:r>
      <w:proofErr w:type="spellEnd"/>
      <w:r w:rsidRPr="00B01A64">
        <w:rPr>
          <w:rStyle w:val="fontstyle01"/>
          <w:rFonts w:ascii="Book Antiqua" w:hAnsi="Book Antiqua" w:cs="Times New Roman"/>
          <w:sz w:val="24"/>
          <w:szCs w:val="24"/>
        </w:rPr>
        <w:t xml:space="preserve"> layer, many </w:t>
      </w:r>
      <w:proofErr w:type="spellStart"/>
      <w:r w:rsidRPr="00B01A64">
        <w:rPr>
          <w:rStyle w:val="fontstyle01"/>
          <w:rFonts w:ascii="Book Antiqua" w:hAnsi="Book Antiqua" w:cs="Times New Roman"/>
          <w:sz w:val="24"/>
          <w:szCs w:val="24"/>
        </w:rPr>
        <w:t>hemorrhoid</w:t>
      </w:r>
      <w:r w:rsidR="00B144BC" w:rsidRPr="00B01A64">
        <w:rPr>
          <w:rStyle w:val="fontstyle01"/>
          <w:rFonts w:ascii="Book Antiqua" w:hAnsi="Book Antiqua" w:cs="Times New Roman"/>
          <w:sz w:val="24"/>
          <w:szCs w:val="24"/>
        </w:rPr>
        <w:t>al</w:t>
      </w:r>
      <w:proofErr w:type="spellEnd"/>
      <w:r w:rsidRPr="00B01A64">
        <w:rPr>
          <w:rStyle w:val="fontstyle01"/>
          <w:rFonts w:ascii="Book Antiqua" w:hAnsi="Book Antiqua" w:cs="Times New Roman"/>
          <w:sz w:val="24"/>
          <w:szCs w:val="24"/>
        </w:rPr>
        <w:t xml:space="preserve"> vessels would be </w:t>
      </w:r>
      <w:r w:rsidR="00B144BC" w:rsidRPr="00B01A64">
        <w:rPr>
          <w:rStyle w:val="fontstyle01"/>
          <w:rFonts w:ascii="Book Antiqua" w:hAnsi="Book Antiqua" w:cs="Times New Roman"/>
          <w:sz w:val="24"/>
          <w:szCs w:val="24"/>
        </w:rPr>
        <w:t>encounter</w:t>
      </w:r>
      <w:r w:rsidRPr="00B01A64">
        <w:rPr>
          <w:rStyle w:val="fontstyle01"/>
          <w:rFonts w:ascii="Book Antiqua" w:hAnsi="Book Antiqua" w:cs="Times New Roman"/>
          <w:sz w:val="24"/>
          <w:szCs w:val="24"/>
        </w:rPr>
        <w:t>ed and a substantial amount of time would be required to process them.</w:t>
      </w:r>
      <w:r w:rsidR="007B3C6F" w:rsidRPr="00B01A64">
        <w:rPr>
          <w:rFonts w:ascii="Book Antiqua" w:hAnsi="Book Antiqua" w:cs="Times New Roman"/>
          <w:sz w:val="24"/>
          <w:szCs w:val="24"/>
        </w:rPr>
        <w:t xml:space="preserve"> </w:t>
      </w:r>
      <w:r w:rsidRPr="00B01A64">
        <w:rPr>
          <w:rFonts w:ascii="Book Antiqua" w:hAnsi="Book Antiqua" w:cs="Times New Roman"/>
          <w:sz w:val="24"/>
          <w:szCs w:val="24"/>
        </w:rPr>
        <w:t xml:space="preserve">Severe fibrosis is also more often </w:t>
      </w:r>
      <w:r w:rsidR="00FC4F9C" w:rsidRPr="00B01A64">
        <w:rPr>
          <w:rFonts w:ascii="Book Antiqua" w:hAnsi="Book Antiqua" w:cs="Times New Roman"/>
          <w:sz w:val="24"/>
          <w:szCs w:val="24"/>
        </w:rPr>
        <w:t>observed</w:t>
      </w:r>
      <w:r w:rsidRPr="00B01A64">
        <w:rPr>
          <w:rFonts w:ascii="Book Antiqua" w:hAnsi="Book Antiqua" w:cs="Times New Roman"/>
          <w:sz w:val="24"/>
          <w:szCs w:val="24"/>
        </w:rPr>
        <w:t xml:space="preserve"> with </w:t>
      </w:r>
      <w:proofErr w:type="spellStart"/>
      <w:r w:rsidRPr="00B01A64">
        <w:rPr>
          <w:rFonts w:ascii="Book Antiqua" w:hAnsi="Book Antiqua" w:cs="Times New Roman"/>
          <w:sz w:val="24"/>
          <w:szCs w:val="24"/>
        </w:rPr>
        <w:t>anorectal</w:t>
      </w:r>
      <w:proofErr w:type="spellEnd"/>
      <w:r w:rsidRPr="00B01A64">
        <w:rPr>
          <w:rFonts w:ascii="Book Antiqua" w:hAnsi="Book Antiqua" w:cs="Times New Roman"/>
          <w:sz w:val="24"/>
          <w:szCs w:val="24"/>
        </w:rPr>
        <w:t xml:space="preserve"> </w:t>
      </w:r>
      <w:proofErr w:type="gramStart"/>
      <w:r w:rsidRPr="00B01A64">
        <w:rPr>
          <w:rFonts w:ascii="Book Antiqua" w:hAnsi="Book Antiqua" w:cs="Times New Roman"/>
          <w:sz w:val="24"/>
          <w:szCs w:val="24"/>
        </w:rPr>
        <w:t>tumors</w:t>
      </w:r>
      <w:r w:rsidR="0056320A" w:rsidRPr="00B01A64">
        <w:rPr>
          <w:rFonts w:ascii="Book Antiqua" w:hAnsi="Book Antiqua" w:cs="Times New Roman"/>
          <w:noProof/>
          <w:sz w:val="24"/>
          <w:szCs w:val="24"/>
          <w:vertAlign w:val="superscript"/>
        </w:rPr>
        <w:t>[</w:t>
      </w:r>
      <w:proofErr w:type="gramEnd"/>
      <w:r w:rsidR="0056320A" w:rsidRPr="00B01A64">
        <w:rPr>
          <w:rFonts w:ascii="Book Antiqua" w:hAnsi="Book Antiqua" w:cs="Times New Roman"/>
          <w:noProof/>
          <w:sz w:val="24"/>
          <w:szCs w:val="24"/>
          <w:vertAlign w:val="superscript"/>
        </w:rPr>
        <w:t>33,</w:t>
      </w:r>
      <w:r w:rsidRPr="00B01A64">
        <w:rPr>
          <w:rFonts w:ascii="Book Antiqua" w:hAnsi="Book Antiqua" w:cs="Times New Roman"/>
          <w:noProof/>
          <w:sz w:val="24"/>
          <w:szCs w:val="24"/>
          <w:vertAlign w:val="superscript"/>
        </w:rPr>
        <w:t>38]</w:t>
      </w:r>
      <w:r w:rsidRPr="00B01A64">
        <w:rPr>
          <w:rFonts w:ascii="Book Antiqua" w:hAnsi="Book Antiqua" w:cs="Times New Roman"/>
          <w:sz w:val="24"/>
          <w:szCs w:val="24"/>
        </w:rPr>
        <w:t xml:space="preserve">. Scissor-type knives are beneficial for contending with the profuse </w:t>
      </w:r>
      <w:proofErr w:type="spellStart"/>
      <w:r w:rsidRPr="00B01A64">
        <w:rPr>
          <w:rFonts w:ascii="Book Antiqua" w:hAnsi="Book Antiqua" w:cs="Times New Roman"/>
          <w:sz w:val="24"/>
          <w:szCs w:val="24"/>
        </w:rPr>
        <w:t>fibrovascular</w:t>
      </w:r>
      <w:proofErr w:type="spellEnd"/>
      <w:r w:rsidRPr="00B01A64">
        <w:rPr>
          <w:rFonts w:ascii="Book Antiqua" w:hAnsi="Book Antiqua" w:cs="Times New Roman"/>
          <w:sz w:val="24"/>
          <w:szCs w:val="24"/>
        </w:rPr>
        <w:t xml:space="preserve"> </w:t>
      </w:r>
      <w:proofErr w:type="spellStart"/>
      <w:r w:rsidRPr="00B01A64">
        <w:rPr>
          <w:rFonts w:ascii="Book Antiqua" w:hAnsi="Book Antiqua" w:cs="Times New Roman"/>
          <w:sz w:val="24"/>
          <w:szCs w:val="24"/>
        </w:rPr>
        <w:t>submucosa</w:t>
      </w:r>
      <w:proofErr w:type="spellEnd"/>
      <w:r w:rsidRPr="00B01A64">
        <w:rPr>
          <w:rFonts w:ascii="Book Antiqua" w:hAnsi="Book Antiqua" w:cs="Times New Roman"/>
          <w:sz w:val="24"/>
          <w:szCs w:val="24"/>
        </w:rPr>
        <w:t xml:space="preserve"> at the anal canal</w:t>
      </w:r>
      <w:r w:rsidR="00F4066D" w:rsidRPr="00B01A64">
        <w:rPr>
          <w:rFonts w:ascii="Book Antiqua" w:hAnsi="Book Antiqua" w:cs="Times New Roman"/>
          <w:sz w:val="24"/>
          <w:szCs w:val="24"/>
        </w:rPr>
        <w:t xml:space="preserve">. </w:t>
      </w:r>
      <w:r w:rsidR="0056320A" w:rsidRPr="00B01A64">
        <w:rPr>
          <w:rFonts w:ascii="Book Antiqua" w:hAnsi="Book Antiqua" w:cs="Times New Roman"/>
          <w:sz w:val="24"/>
          <w:szCs w:val="24"/>
        </w:rPr>
        <w:t>These scissor-type knives</w:t>
      </w:r>
      <w:r w:rsidRPr="00B01A64">
        <w:rPr>
          <w:rFonts w:ascii="Book Antiqua" w:hAnsi="Book Antiqua" w:cs="Times New Roman"/>
          <w:sz w:val="24"/>
          <w:szCs w:val="24"/>
        </w:rPr>
        <w:t xml:space="preserve"> perform efficiently in severely fibrotic areas a</w:t>
      </w:r>
      <w:r w:rsidR="00F4066D" w:rsidRPr="00B01A64">
        <w:rPr>
          <w:rFonts w:ascii="Book Antiqua" w:hAnsi="Book Antiqua" w:cs="Times New Roman"/>
          <w:sz w:val="24"/>
          <w:szCs w:val="24"/>
        </w:rPr>
        <w:t>s well as</w:t>
      </w:r>
      <w:r w:rsidRPr="00B01A64">
        <w:rPr>
          <w:rFonts w:ascii="Book Antiqua" w:hAnsi="Book Antiqua" w:cs="Times New Roman"/>
          <w:sz w:val="24"/>
          <w:szCs w:val="24"/>
        </w:rPr>
        <w:t xml:space="preserve"> they are </w:t>
      </w:r>
      <w:r w:rsidR="00F4066D" w:rsidRPr="00B01A64">
        <w:rPr>
          <w:rFonts w:ascii="Book Antiqua" w:hAnsi="Book Antiqua" w:cs="Times New Roman"/>
          <w:sz w:val="24"/>
          <w:szCs w:val="24"/>
        </w:rPr>
        <w:t>effective</w:t>
      </w:r>
      <w:r w:rsidRPr="00B01A64">
        <w:rPr>
          <w:rFonts w:ascii="Book Antiqua" w:hAnsi="Book Antiqua" w:cs="Times New Roman"/>
          <w:sz w:val="24"/>
          <w:szCs w:val="24"/>
        </w:rPr>
        <w:t xml:space="preserve"> to control bleeding (Figure 7). Last but not least, Carbon dioxide insufflation is necessities to prevent </w:t>
      </w:r>
      <w:proofErr w:type="spellStart"/>
      <w:r w:rsidRPr="00B01A64">
        <w:rPr>
          <w:rFonts w:ascii="Book Antiqua" w:hAnsi="Book Antiqua" w:cs="Times New Roman"/>
          <w:sz w:val="24"/>
          <w:szCs w:val="24"/>
        </w:rPr>
        <w:t>pneumoretroeritoneal</w:t>
      </w:r>
      <w:proofErr w:type="spellEnd"/>
      <w:r w:rsidRPr="00B01A64">
        <w:rPr>
          <w:rFonts w:ascii="Book Antiqua" w:hAnsi="Book Antiqua" w:cs="Times New Roman"/>
          <w:sz w:val="24"/>
          <w:szCs w:val="24"/>
        </w:rPr>
        <w:t xml:space="preserve"> and </w:t>
      </w:r>
      <w:proofErr w:type="spellStart"/>
      <w:r w:rsidRPr="00B01A64">
        <w:rPr>
          <w:rFonts w:ascii="Book Antiqua" w:hAnsi="Book Antiqua" w:cs="Times New Roman"/>
          <w:sz w:val="24"/>
          <w:szCs w:val="24"/>
        </w:rPr>
        <w:t>pneumomediastinum</w:t>
      </w:r>
      <w:proofErr w:type="spellEnd"/>
      <w:r w:rsidRPr="00B01A64">
        <w:rPr>
          <w:rFonts w:ascii="Book Antiqua" w:hAnsi="Book Antiqua" w:cs="Times New Roman"/>
          <w:sz w:val="24"/>
          <w:szCs w:val="24"/>
        </w:rPr>
        <w:t xml:space="preserve"> for rectal </w:t>
      </w:r>
      <w:proofErr w:type="gramStart"/>
      <w:r w:rsidRPr="00B01A64">
        <w:rPr>
          <w:rFonts w:ascii="Book Antiqua" w:hAnsi="Book Antiqua" w:cs="Times New Roman"/>
          <w:sz w:val="24"/>
          <w:szCs w:val="24"/>
        </w:rPr>
        <w:t>ESD</w:t>
      </w:r>
      <w:r w:rsidRPr="00B01A64">
        <w:rPr>
          <w:rFonts w:ascii="Book Antiqua" w:hAnsi="Book Antiqua" w:cs="Times New Roman"/>
          <w:noProof/>
          <w:sz w:val="24"/>
          <w:szCs w:val="24"/>
          <w:vertAlign w:val="superscript"/>
        </w:rPr>
        <w:t>[</w:t>
      </w:r>
      <w:proofErr w:type="gramEnd"/>
      <w:r w:rsidRPr="00B01A64">
        <w:rPr>
          <w:rFonts w:ascii="Book Antiqua" w:hAnsi="Book Antiqua" w:cs="Times New Roman"/>
          <w:noProof/>
          <w:sz w:val="24"/>
          <w:szCs w:val="24"/>
          <w:vertAlign w:val="superscript"/>
        </w:rPr>
        <w:t>39]</w:t>
      </w:r>
      <w:r w:rsidRPr="00B01A64">
        <w:rPr>
          <w:rFonts w:ascii="Book Antiqua" w:hAnsi="Book Antiqua" w:cs="Times New Roman"/>
          <w:sz w:val="24"/>
          <w:szCs w:val="24"/>
        </w:rPr>
        <w:t>.</w:t>
      </w:r>
    </w:p>
    <w:p w:rsidR="00AD2DF2" w:rsidRPr="00B01A64" w:rsidRDefault="00AD2DF2" w:rsidP="0056320A">
      <w:pPr>
        <w:spacing w:after="0" w:line="360" w:lineRule="auto"/>
        <w:ind w:firstLineChars="200" w:firstLine="480"/>
        <w:jc w:val="both"/>
        <w:rPr>
          <w:rFonts w:ascii="Book Antiqua" w:hAnsi="Book Antiqua" w:cs="Times New Roman"/>
          <w:sz w:val="24"/>
          <w:szCs w:val="24"/>
        </w:rPr>
      </w:pPr>
      <w:r w:rsidRPr="00B01A64">
        <w:rPr>
          <w:rFonts w:ascii="Book Antiqua" w:hAnsi="Book Antiqua" w:cs="Times New Roman"/>
          <w:sz w:val="24"/>
          <w:szCs w:val="24"/>
        </w:rPr>
        <w:t>Postoperative anal pain can be observed in 16</w:t>
      </w:r>
      <w:r w:rsidR="0056320A" w:rsidRPr="00B01A64">
        <w:rPr>
          <w:rFonts w:ascii="Book Antiqua" w:eastAsia="DengXian" w:hAnsi="Book Antiqua" w:cs="Times New Roman" w:hint="eastAsia"/>
          <w:sz w:val="24"/>
          <w:szCs w:val="24"/>
          <w:lang w:eastAsia="zh-CN"/>
        </w:rPr>
        <w:t>%-</w:t>
      </w:r>
      <w:r w:rsidRPr="00B01A64">
        <w:rPr>
          <w:rFonts w:ascii="Book Antiqua" w:hAnsi="Book Antiqua" w:cs="Times New Roman"/>
          <w:sz w:val="24"/>
          <w:szCs w:val="24"/>
        </w:rPr>
        <w:t xml:space="preserve">18% of </w:t>
      </w:r>
      <w:proofErr w:type="gramStart"/>
      <w:r w:rsidRPr="00B01A64">
        <w:rPr>
          <w:rFonts w:ascii="Book Antiqua" w:hAnsi="Book Antiqua" w:cs="Times New Roman"/>
          <w:sz w:val="24"/>
          <w:szCs w:val="24"/>
        </w:rPr>
        <w:t>patients</w:t>
      </w:r>
      <w:r w:rsidRPr="00B01A64">
        <w:rPr>
          <w:rFonts w:ascii="Book Antiqua" w:hAnsi="Book Antiqua" w:cs="Times New Roman"/>
          <w:noProof/>
          <w:sz w:val="24"/>
          <w:szCs w:val="24"/>
          <w:vertAlign w:val="superscript"/>
        </w:rPr>
        <w:t>[</w:t>
      </w:r>
      <w:proofErr w:type="gramEnd"/>
      <w:r w:rsidRPr="00B01A64">
        <w:rPr>
          <w:rFonts w:ascii="Book Antiqua" w:hAnsi="Book Antiqua" w:cs="Times New Roman"/>
          <w:noProof/>
          <w:sz w:val="24"/>
          <w:szCs w:val="24"/>
          <w:vertAlign w:val="superscript"/>
        </w:rPr>
        <w:t>33]</w:t>
      </w:r>
      <w:r w:rsidRPr="00B01A64">
        <w:rPr>
          <w:rFonts w:ascii="Book Antiqua" w:hAnsi="Book Antiqua" w:cs="Times New Roman"/>
          <w:sz w:val="24"/>
          <w:szCs w:val="24"/>
        </w:rPr>
        <w:t>. Most patients can be managed conservatively by oral non-steroidal anti-inflammatory drugs</w:t>
      </w:r>
      <w:r w:rsidR="008A089A" w:rsidRPr="00B01A64">
        <w:rPr>
          <w:rFonts w:ascii="Book Antiqua" w:hAnsi="Book Antiqua" w:cs="Times New Roman"/>
          <w:sz w:val="24"/>
          <w:szCs w:val="24"/>
        </w:rPr>
        <w:t xml:space="preserve"> or steroid suppositories. </w:t>
      </w:r>
      <w:proofErr w:type="gramStart"/>
      <w:r w:rsidR="008A089A" w:rsidRPr="00B01A64">
        <w:rPr>
          <w:rFonts w:ascii="Book Antiqua" w:hAnsi="Book Antiqua" w:cs="Times New Roman"/>
          <w:sz w:val="24"/>
          <w:szCs w:val="24"/>
        </w:rPr>
        <w:t>P</w:t>
      </w:r>
      <w:r w:rsidRPr="00B01A64">
        <w:rPr>
          <w:rFonts w:ascii="Book Antiqua" w:hAnsi="Book Antiqua" w:cs="Times New Roman"/>
          <w:sz w:val="24"/>
          <w:szCs w:val="24"/>
        </w:rPr>
        <w:t>ain usually subsiding within a few days.</w:t>
      </w:r>
      <w:proofErr w:type="gramEnd"/>
      <w:r w:rsidRPr="00B01A64">
        <w:rPr>
          <w:rFonts w:ascii="Book Antiqua" w:hAnsi="Book Antiqua" w:cs="Times New Roman"/>
          <w:sz w:val="24"/>
          <w:szCs w:val="24"/>
        </w:rPr>
        <w:t xml:space="preserve"> High-grade fever was </w:t>
      </w:r>
      <w:r w:rsidRPr="00B01A64">
        <w:rPr>
          <w:rFonts w:ascii="Book Antiqua" w:hAnsi="Book Antiqua" w:cs="Times New Roman"/>
          <w:sz w:val="24"/>
          <w:szCs w:val="24"/>
        </w:rPr>
        <w:lastRenderedPageBreak/>
        <w:t xml:space="preserve">observed in about 22% of patients in a retrospective </w:t>
      </w:r>
      <w:proofErr w:type="gramStart"/>
      <w:r w:rsidRPr="00B01A64">
        <w:rPr>
          <w:rFonts w:ascii="Book Antiqua" w:hAnsi="Book Antiqua" w:cs="Times New Roman"/>
          <w:sz w:val="24"/>
          <w:szCs w:val="24"/>
        </w:rPr>
        <w:t>study</w:t>
      </w:r>
      <w:r w:rsidRPr="00B01A64">
        <w:rPr>
          <w:rFonts w:ascii="Book Antiqua" w:hAnsi="Book Antiqua" w:cs="Times New Roman"/>
          <w:noProof/>
          <w:sz w:val="24"/>
          <w:szCs w:val="24"/>
          <w:vertAlign w:val="superscript"/>
        </w:rPr>
        <w:t>[</w:t>
      </w:r>
      <w:proofErr w:type="gramEnd"/>
      <w:r w:rsidRPr="00B01A64">
        <w:rPr>
          <w:rFonts w:ascii="Book Antiqua" w:hAnsi="Book Antiqua" w:cs="Times New Roman"/>
          <w:noProof/>
          <w:sz w:val="24"/>
          <w:szCs w:val="24"/>
          <w:vertAlign w:val="superscript"/>
        </w:rPr>
        <w:t>32]</w:t>
      </w:r>
      <w:r w:rsidRPr="00B01A64">
        <w:rPr>
          <w:rFonts w:ascii="Book Antiqua" w:hAnsi="Book Antiqua" w:cs="Times New Roman"/>
          <w:sz w:val="24"/>
          <w:szCs w:val="24"/>
        </w:rPr>
        <w:t xml:space="preserve">. </w:t>
      </w:r>
      <w:r w:rsidRPr="00B01A64">
        <w:rPr>
          <w:rFonts w:ascii="Book Antiqua" w:hAnsi="Book Antiqua" w:cs="Angsana New"/>
          <w:sz w:val="24"/>
          <w:szCs w:val="24"/>
        </w:rPr>
        <w:t>This</w:t>
      </w:r>
      <w:r w:rsidRPr="00B01A64">
        <w:rPr>
          <w:rFonts w:ascii="Book Antiqua" w:hAnsi="Book Antiqua" w:cs="Times New Roman"/>
          <w:sz w:val="24"/>
          <w:szCs w:val="24"/>
        </w:rPr>
        <w:t xml:space="preserve"> study also found that administration of prophylactic antibiotics could decrease the incidence of high-grade fever; however, the difference between groups did not achieve statistical </w:t>
      </w:r>
      <w:proofErr w:type="gramStart"/>
      <w:r w:rsidRPr="00B01A64">
        <w:rPr>
          <w:rFonts w:ascii="Book Antiqua" w:hAnsi="Book Antiqua" w:cs="Times New Roman"/>
          <w:sz w:val="24"/>
          <w:szCs w:val="24"/>
        </w:rPr>
        <w:t>significance</w:t>
      </w:r>
      <w:r w:rsidRPr="00B01A64">
        <w:rPr>
          <w:rFonts w:ascii="Book Antiqua" w:hAnsi="Book Antiqua" w:cs="Times New Roman"/>
          <w:noProof/>
          <w:sz w:val="24"/>
          <w:szCs w:val="24"/>
          <w:vertAlign w:val="superscript"/>
        </w:rPr>
        <w:t>[</w:t>
      </w:r>
      <w:proofErr w:type="gramEnd"/>
      <w:r w:rsidRPr="00B01A64">
        <w:rPr>
          <w:rFonts w:ascii="Book Antiqua" w:hAnsi="Book Antiqua" w:cs="Times New Roman"/>
          <w:noProof/>
          <w:sz w:val="24"/>
          <w:szCs w:val="24"/>
          <w:vertAlign w:val="superscript"/>
        </w:rPr>
        <w:t>32]</w:t>
      </w:r>
      <w:r w:rsidRPr="00B01A64">
        <w:rPr>
          <w:rFonts w:ascii="Book Antiqua" w:hAnsi="Book Antiqua" w:cs="Times New Roman"/>
          <w:sz w:val="24"/>
          <w:szCs w:val="24"/>
        </w:rPr>
        <w:t xml:space="preserve">. </w:t>
      </w:r>
      <w:r w:rsidR="00270AE7" w:rsidRPr="00B01A64">
        <w:rPr>
          <w:rFonts w:ascii="Book Antiqua" w:hAnsi="Book Antiqua" w:cs="Times New Roman"/>
          <w:sz w:val="24"/>
          <w:szCs w:val="24"/>
        </w:rPr>
        <w:t xml:space="preserve">Experience from our institute regarding infectious complication of ESD involving the anal canal was correspondent to the above mentioned study. </w:t>
      </w:r>
      <w:r w:rsidR="009F1BAB" w:rsidRPr="00B01A64">
        <w:rPr>
          <w:rFonts w:ascii="Book Antiqua" w:hAnsi="Book Antiqua" w:cs="Times New Roman"/>
          <w:sz w:val="24"/>
          <w:szCs w:val="24"/>
        </w:rPr>
        <w:t xml:space="preserve">For </w:t>
      </w:r>
      <w:r w:rsidRPr="00B01A64">
        <w:rPr>
          <w:rFonts w:ascii="Book Antiqua" w:hAnsi="Book Antiqua" w:cs="Times New Roman"/>
          <w:sz w:val="24"/>
          <w:szCs w:val="24"/>
        </w:rPr>
        <w:t>postoperative bleeding</w:t>
      </w:r>
      <w:r w:rsidR="009F1BAB" w:rsidRPr="00B01A64">
        <w:rPr>
          <w:rFonts w:ascii="Book Antiqua" w:hAnsi="Book Antiqua" w:cs="Times New Roman"/>
          <w:sz w:val="24"/>
          <w:szCs w:val="24"/>
        </w:rPr>
        <w:t>, the</w:t>
      </w:r>
      <w:r w:rsidRPr="00B01A64">
        <w:rPr>
          <w:rFonts w:ascii="Book Antiqua" w:hAnsi="Book Antiqua" w:cs="Times New Roman"/>
          <w:sz w:val="24"/>
          <w:szCs w:val="24"/>
        </w:rPr>
        <w:t xml:space="preserve"> risk was similar to that found in overall rectal ESD, and the presence of hemorrhoid was not associated with perioperative </w:t>
      </w:r>
      <w:proofErr w:type="gramStart"/>
      <w:r w:rsidRPr="00B01A64">
        <w:rPr>
          <w:rFonts w:ascii="Book Antiqua" w:hAnsi="Book Antiqua" w:cs="Times New Roman"/>
          <w:sz w:val="24"/>
          <w:szCs w:val="24"/>
        </w:rPr>
        <w:t>bleeding</w:t>
      </w:r>
      <w:r w:rsidRPr="00B01A64">
        <w:rPr>
          <w:rFonts w:ascii="Book Antiqua" w:hAnsi="Book Antiqua" w:cs="Times New Roman"/>
          <w:noProof/>
          <w:sz w:val="24"/>
          <w:szCs w:val="24"/>
          <w:vertAlign w:val="superscript"/>
        </w:rPr>
        <w:t>[</w:t>
      </w:r>
      <w:proofErr w:type="gramEnd"/>
      <w:r w:rsidRPr="00B01A64">
        <w:rPr>
          <w:rFonts w:ascii="Book Antiqua" w:hAnsi="Book Antiqua" w:cs="Times New Roman"/>
          <w:noProof/>
          <w:sz w:val="24"/>
          <w:szCs w:val="24"/>
          <w:vertAlign w:val="superscript"/>
        </w:rPr>
        <w:t>32]</w:t>
      </w:r>
      <w:r w:rsidRPr="00B01A64">
        <w:rPr>
          <w:rFonts w:ascii="Book Antiqua" w:hAnsi="Book Antiqua" w:cs="Times New Roman"/>
          <w:sz w:val="24"/>
          <w:szCs w:val="24"/>
        </w:rPr>
        <w:t xml:space="preserve">. Thus, careful prophylactic treatment of blood vessels with hemostatic forceps is the most effective strategy. A few cases of postoperative anal stenosis have been reported, and most of those were successfully and conservatively treated with </w:t>
      </w:r>
      <w:proofErr w:type="spellStart"/>
      <w:r w:rsidRPr="00B01A64">
        <w:rPr>
          <w:rFonts w:ascii="Book Antiqua" w:hAnsi="Book Antiqua" w:cs="Times New Roman"/>
          <w:sz w:val="24"/>
          <w:szCs w:val="24"/>
        </w:rPr>
        <w:t>bougie</w:t>
      </w:r>
      <w:proofErr w:type="spellEnd"/>
      <w:r w:rsidRPr="00B01A64">
        <w:rPr>
          <w:rFonts w:ascii="Book Antiqua" w:hAnsi="Book Antiqua" w:cs="Times New Roman"/>
          <w:sz w:val="24"/>
          <w:szCs w:val="24"/>
        </w:rPr>
        <w:t xml:space="preserve"> or balloon </w:t>
      </w:r>
      <w:proofErr w:type="gramStart"/>
      <w:r w:rsidRPr="00B01A64">
        <w:rPr>
          <w:rFonts w:ascii="Book Antiqua" w:hAnsi="Book Antiqua" w:cs="Times New Roman"/>
          <w:sz w:val="24"/>
          <w:szCs w:val="24"/>
        </w:rPr>
        <w:t>dilation</w:t>
      </w:r>
      <w:r w:rsidRPr="00B01A64">
        <w:rPr>
          <w:rFonts w:ascii="Book Antiqua" w:hAnsi="Book Antiqua" w:cs="Times New Roman"/>
          <w:noProof/>
          <w:sz w:val="24"/>
          <w:szCs w:val="24"/>
          <w:vertAlign w:val="superscript"/>
        </w:rPr>
        <w:t>[</w:t>
      </w:r>
      <w:proofErr w:type="gramEnd"/>
      <w:r w:rsidRPr="00B01A64">
        <w:rPr>
          <w:rFonts w:ascii="Book Antiqua" w:hAnsi="Book Antiqua" w:cs="Times New Roman"/>
          <w:noProof/>
          <w:sz w:val="24"/>
          <w:szCs w:val="24"/>
          <w:vertAlign w:val="superscript"/>
        </w:rPr>
        <w:t>33]</w:t>
      </w:r>
      <w:r w:rsidRPr="00B01A64">
        <w:rPr>
          <w:rFonts w:ascii="Book Antiqua" w:hAnsi="Book Antiqua" w:cs="Times New Roman"/>
          <w:sz w:val="24"/>
          <w:szCs w:val="24"/>
        </w:rPr>
        <w:t xml:space="preserve">. No anal sphincter dysfunction was observed after </w:t>
      </w:r>
      <w:proofErr w:type="spellStart"/>
      <w:r w:rsidRPr="00B01A64">
        <w:rPr>
          <w:rFonts w:ascii="Book Antiqua" w:hAnsi="Book Antiqua" w:cs="Times New Roman"/>
          <w:sz w:val="24"/>
          <w:szCs w:val="24"/>
        </w:rPr>
        <w:t>anorectal</w:t>
      </w:r>
      <w:proofErr w:type="spellEnd"/>
      <w:r w:rsidRPr="00B01A64">
        <w:rPr>
          <w:rFonts w:ascii="Book Antiqua" w:hAnsi="Book Antiqua" w:cs="Times New Roman"/>
          <w:sz w:val="24"/>
          <w:szCs w:val="24"/>
        </w:rPr>
        <w:t xml:space="preserve"> </w:t>
      </w:r>
      <w:proofErr w:type="gramStart"/>
      <w:r w:rsidRPr="00B01A64">
        <w:rPr>
          <w:rFonts w:ascii="Book Antiqua" w:hAnsi="Book Antiqua" w:cs="Times New Roman"/>
          <w:sz w:val="24"/>
          <w:szCs w:val="24"/>
        </w:rPr>
        <w:t>ESD</w:t>
      </w:r>
      <w:r w:rsidRPr="00B01A64">
        <w:rPr>
          <w:rFonts w:ascii="Book Antiqua" w:hAnsi="Book Antiqua" w:cs="Times New Roman"/>
          <w:noProof/>
          <w:sz w:val="24"/>
          <w:szCs w:val="24"/>
          <w:vertAlign w:val="superscript"/>
        </w:rPr>
        <w:t>[</w:t>
      </w:r>
      <w:proofErr w:type="gramEnd"/>
      <w:r w:rsidRPr="00B01A64">
        <w:rPr>
          <w:rFonts w:ascii="Book Antiqua" w:hAnsi="Book Antiqua" w:cs="Times New Roman"/>
          <w:noProof/>
          <w:sz w:val="24"/>
          <w:szCs w:val="24"/>
          <w:vertAlign w:val="superscript"/>
        </w:rPr>
        <w:t>40]</w:t>
      </w:r>
      <w:r w:rsidRPr="00B01A64">
        <w:rPr>
          <w:rFonts w:ascii="Book Antiqua" w:hAnsi="Book Antiqua" w:cs="Times New Roman"/>
          <w:sz w:val="24"/>
          <w:szCs w:val="24"/>
        </w:rPr>
        <w:t>.</w:t>
      </w:r>
    </w:p>
    <w:p w:rsidR="00AD2DF2" w:rsidRPr="00B01A64" w:rsidRDefault="00AD2DF2" w:rsidP="00E01CC3">
      <w:pPr>
        <w:spacing w:after="0" w:line="360" w:lineRule="auto"/>
        <w:jc w:val="both"/>
        <w:rPr>
          <w:rFonts w:ascii="Book Antiqua" w:hAnsi="Book Antiqua" w:cs="Times New Roman"/>
          <w:b/>
          <w:bCs/>
          <w:sz w:val="24"/>
          <w:szCs w:val="24"/>
        </w:rPr>
      </w:pPr>
    </w:p>
    <w:p w:rsidR="00AD2DF2" w:rsidRPr="00B01A64" w:rsidRDefault="0056320A" w:rsidP="00E01CC3">
      <w:pPr>
        <w:spacing w:after="0" w:line="360" w:lineRule="auto"/>
        <w:jc w:val="both"/>
        <w:rPr>
          <w:rFonts w:ascii="Book Antiqua" w:hAnsi="Book Antiqua" w:cs="Times New Roman"/>
          <w:b/>
          <w:bCs/>
          <w:iCs/>
          <w:sz w:val="24"/>
          <w:szCs w:val="24"/>
        </w:rPr>
      </w:pPr>
      <w:r w:rsidRPr="00B01A64">
        <w:rPr>
          <w:rFonts w:ascii="Book Antiqua" w:hAnsi="Book Antiqua" w:cs="Times New Roman"/>
          <w:b/>
          <w:bCs/>
          <w:iCs/>
          <w:sz w:val="24"/>
          <w:szCs w:val="24"/>
        </w:rPr>
        <w:t>CONCLUSIONS</w:t>
      </w:r>
    </w:p>
    <w:p w:rsidR="00AD2DF2" w:rsidRPr="00B01A64" w:rsidRDefault="00AD2DF2" w:rsidP="00E01CC3">
      <w:pPr>
        <w:spacing w:after="0" w:line="360" w:lineRule="auto"/>
        <w:jc w:val="both"/>
        <w:rPr>
          <w:rFonts w:ascii="Book Antiqua" w:eastAsia="DengXian" w:hAnsi="Book Antiqua" w:cs="Times New Roman"/>
          <w:sz w:val="24"/>
          <w:szCs w:val="24"/>
          <w:lang w:eastAsia="zh-CN"/>
        </w:rPr>
      </w:pPr>
      <w:r w:rsidRPr="00B01A64">
        <w:rPr>
          <w:rFonts w:ascii="Book Antiqua" w:hAnsi="Book Antiqua" w:cs="Times New Roman"/>
          <w:sz w:val="24"/>
          <w:szCs w:val="24"/>
        </w:rPr>
        <w:t xml:space="preserve">ESD at the discussed special locations of the </w:t>
      </w:r>
      <w:proofErr w:type="spellStart"/>
      <w:r w:rsidRPr="00B01A64">
        <w:rPr>
          <w:rFonts w:ascii="Book Antiqua" w:hAnsi="Book Antiqua" w:cs="Times New Roman"/>
          <w:sz w:val="24"/>
          <w:szCs w:val="24"/>
        </w:rPr>
        <w:t>ileo</w:t>
      </w:r>
      <w:proofErr w:type="spellEnd"/>
      <w:r w:rsidRPr="00B01A64">
        <w:rPr>
          <w:rFonts w:ascii="Book Antiqua" w:hAnsi="Book Antiqua" w:cs="Times New Roman"/>
          <w:sz w:val="24"/>
          <w:szCs w:val="24"/>
        </w:rPr>
        <w:t>-</w:t>
      </w:r>
      <w:proofErr w:type="spellStart"/>
      <w:r w:rsidRPr="00B01A64">
        <w:rPr>
          <w:rFonts w:ascii="Book Antiqua" w:hAnsi="Book Antiqua" w:cs="Times New Roman"/>
          <w:sz w:val="24"/>
          <w:szCs w:val="24"/>
        </w:rPr>
        <w:t>colo</w:t>
      </w:r>
      <w:proofErr w:type="spellEnd"/>
      <w:r w:rsidRPr="00B01A64">
        <w:rPr>
          <w:rFonts w:ascii="Book Antiqua" w:hAnsi="Book Antiqua" w:cs="Times New Roman"/>
          <w:sz w:val="24"/>
          <w:szCs w:val="24"/>
        </w:rPr>
        <w:t xml:space="preserve">-rectum was found to be feasible, and outcomes were comparable to those of ESD performed in non-special locations of the </w:t>
      </w:r>
      <w:proofErr w:type="spellStart"/>
      <w:r w:rsidRPr="00B01A64">
        <w:rPr>
          <w:rFonts w:ascii="Book Antiqua" w:hAnsi="Book Antiqua" w:cs="Times New Roman"/>
          <w:sz w:val="24"/>
          <w:szCs w:val="24"/>
        </w:rPr>
        <w:t>ileo</w:t>
      </w:r>
      <w:proofErr w:type="spellEnd"/>
      <w:r w:rsidRPr="00B01A64">
        <w:rPr>
          <w:rFonts w:ascii="Book Antiqua" w:hAnsi="Book Antiqua" w:cs="Times New Roman"/>
          <w:sz w:val="24"/>
          <w:szCs w:val="24"/>
        </w:rPr>
        <w:t>-</w:t>
      </w:r>
      <w:proofErr w:type="spellStart"/>
      <w:r w:rsidRPr="00B01A64">
        <w:rPr>
          <w:rFonts w:ascii="Book Antiqua" w:hAnsi="Book Antiqua" w:cs="Times New Roman"/>
          <w:sz w:val="24"/>
          <w:szCs w:val="24"/>
        </w:rPr>
        <w:t>colo</w:t>
      </w:r>
      <w:proofErr w:type="spellEnd"/>
      <w:r w:rsidRPr="00B01A64">
        <w:rPr>
          <w:rFonts w:ascii="Book Antiqua" w:hAnsi="Book Antiqua" w:cs="Times New Roman"/>
          <w:sz w:val="24"/>
          <w:szCs w:val="24"/>
        </w:rPr>
        <w:t xml:space="preserve">-rectum. Practice for skill improvement and awareness of the unique characteristics of each special location is the key </w:t>
      </w:r>
      <w:r w:rsidR="0056320A" w:rsidRPr="00B01A64">
        <w:rPr>
          <w:rFonts w:ascii="Book Antiqua" w:hAnsi="Book Antiqua" w:cs="Times New Roman"/>
          <w:sz w:val="24"/>
          <w:szCs w:val="24"/>
        </w:rPr>
        <w:t>to performing successful ESD.</w:t>
      </w:r>
    </w:p>
    <w:p w:rsidR="00AD2DF2" w:rsidRPr="00B01A64" w:rsidRDefault="00AD2DF2" w:rsidP="00E01CC3">
      <w:pPr>
        <w:spacing w:after="0" w:line="360" w:lineRule="auto"/>
        <w:jc w:val="both"/>
        <w:rPr>
          <w:rFonts w:ascii="Book Antiqua" w:hAnsi="Book Antiqua" w:cs="Times New Roman"/>
          <w:sz w:val="24"/>
          <w:szCs w:val="24"/>
          <w:cs/>
        </w:rPr>
      </w:pPr>
      <w:r w:rsidRPr="00B01A64">
        <w:rPr>
          <w:rFonts w:ascii="Book Antiqua" w:hAnsi="Book Antiqua"/>
          <w:sz w:val="24"/>
          <w:szCs w:val="24"/>
        </w:rPr>
        <w:br w:type="page"/>
      </w:r>
    </w:p>
    <w:p w:rsidR="00AD2DF2" w:rsidRPr="00B01A64" w:rsidRDefault="0056320A" w:rsidP="00E01CC3">
      <w:pPr>
        <w:spacing w:after="0" w:line="360" w:lineRule="auto"/>
        <w:jc w:val="both"/>
        <w:rPr>
          <w:rFonts w:ascii="Book Antiqua" w:hAnsi="Book Antiqua" w:cs="Times New Roman"/>
          <w:b/>
          <w:bCs/>
          <w:sz w:val="24"/>
          <w:szCs w:val="24"/>
        </w:rPr>
      </w:pPr>
      <w:r w:rsidRPr="00B01A64">
        <w:rPr>
          <w:rFonts w:ascii="Book Antiqua" w:hAnsi="Book Antiqua" w:cs="Times New Roman"/>
          <w:b/>
          <w:bCs/>
          <w:sz w:val="24"/>
          <w:szCs w:val="24"/>
        </w:rPr>
        <w:lastRenderedPageBreak/>
        <w:t>REFERENCES</w:t>
      </w:r>
    </w:p>
    <w:p w:rsidR="00E01CC3" w:rsidRPr="00B01A64" w:rsidRDefault="00E01CC3" w:rsidP="00E01CC3">
      <w:pPr>
        <w:spacing w:after="0" w:line="360" w:lineRule="auto"/>
        <w:jc w:val="both"/>
        <w:rPr>
          <w:rFonts w:ascii="Book Antiqua" w:hAnsi="Book Antiqua"/>
          <w:sz w:val="24"/>
          <w:szCs w:val="24"/>
        </w:rPr>
      </w:pPr>
      <w:r w:rsidRPr="00B01A64">
        <w:rPr>
          <w:rFonts w:ascii="Book Antiqua" w:hAnsi="Book Antiqua"/>
          <w:sz w:val="24"/>
          <w:szCs w:val="24"/>
        </w:rPr>
        <w:t xml:space="preserve">1 </w:t>
      </w:r>
      <w:proofErr w:type="spellStart"/>
      <w:r w:rsidRPr="00B01A64">
        <w:rPr>
          <w:rFonts w:ascii="Book Antiqua" w:hAnsi="Book Antiqua"/>
          <w:b/>
          <w:sz w:val="24"/>
          <w:szCs w:val="24"/>
        </w:rPr>
        <w:t>Jeon</w:t>
      </w:r>
      <w:proofErr w:type="spellEnd"/>
      <w:r w:rsidRPr="00B01A64">
        <w:rPr>
          <w:rFonts w:ascii="Book Antiqua" w:hAnsi="Book Antiqua"/>
          <w:b/>
          <w:sz w:val="24"/>
          <w:szCs w:val="24"/>
        </w:rPr>
        <w:t xml:space="preserve"> HH</w:t>
      </w:r>
      <w:r w:rsidRPr="00B01A64">
        <w:rPr>
          <w:rFonts w:ascii="Book Antiqua" w:hAnsi="Book Antiqua"/>
          <w:sz w:val="24"/>
          <w:szCs w:val="24"/>
        </w:rPr>
        <w:t xml:space="preserve">, Lee HS, </w:t>
      </w:r>
      <w:proofErr w:type="spellStart"/>
      <w:r w:rsidRPr="00B01A64">
        <w:rPr>
          <w:rFonts w:ascii="Book Antiqua" w:hAnsi="Book Antiqua"/>
          <w:sz w:val="24"/>
          <w:szCs w:val="24"/>
        </w:rPr>
        <w:t>Youn</w:t>
      </w:r>
      <w:proofErr w:type="spellEnd"/>
      <w:r w:rsidRPr="00B01A64">
        <w:rPr>
          <w:rFonts w:ascii="Book Antiqua" w:hAnsi="Book Antiqua"/>
          <w:sz w:val="24"/>
          <w:szCs w:val="24"/>
        </w:rPr>
        <w:t xml:space="preserve"> YH, Park JJ, Park H. Learning curve analysis of colorectal endoscopic </w:t>
      </w:r>
      <w:proofErr w:type="spellStart"/>
      <w:r w:rsidRPr="00B01A64">
        <w:rPr>
          <w:rFonts w:ascii="Book Antiqua" w:hAnsi="Book Antiqua"/>
          <w:sz w:val="24"/>
          <w:szCs w:val="24"/>
        </w:rPr>
        <w:t>submucosal</w:t>
      </w:r>
      <w:proofErr w:type="spellEnd"/>
      <w:r w:rsidRPr="00B01A64">
        <w:rPr>
          <w:rFonts w:ascii="Book Antiqua" w:hAnsi="Book Antiqua"/>
          <w:sz w:val="24"/>
          <w:szCs w:val="24"/>
        </w:rPr>
        <w:t xml:space="preserve"> dissection (ESD) for laterally spreading tumors by </w:t>
      </w:r>
      <w:proofErr w:type="spellStart"/>
      <w:r w:rsidRPr="00B01A64">
        <w:rPr>
          <w:rFonts w:ascii="Book Antiqua" w:hAnsi="Book Antiqua"/>
          <w:sz w:val="24"/>
          <w:szCs w:val="24"/>
        </w:rPr>
        <w:t>endoscopists</w:t>
      </w:r>
      <w:proofErr w:type="spellEnd"/>
      <w:r w:rsidRPr="00B01A64">
        <w:rPr>
          <w:rFonts w:ascii="Book Antiqua" w:hAnsi="Book Antiqua"/>
          <w:sz w:val="24"/>
          <w:szCs w:val="24"/>
        </w:rPr>
        <w:t xml:space="preserve"> experienced in gastric ESD. </w:t>
      </w:r>
      <w:proofErr w:type="spellStart"/>
      <w:r w:rsidRPr="00B01A64">
        <w:rPr>
          <w:rFonts w:ascii="Book Antiqua" w:hAnsi="Book Antiqua"/>
          <w:i/>
          <w:sz w:val="24"/>
          <w:szCs w:val="24"/>
        </w:rPr>
        <w:t>Surg</w:t>
      </w:r>
      <w:proofErr w:type="spellEnd"/>
      <w:r w:rsidRPr="00B01A64">
        <w:rPr>
          <w:rFonts w:ascii="Book Antiqua" w:hAnsi="Book Antiqua"/>
          <w:i/>
          <w:sz w:val="24"/>
          <w:szCs w:val="24"/>
        </w:rPr>
        <w:t xml:space="preserve"> </w:t>
      </w:r>
      <w:proofErr w:type="spellStart"/>
      <w:r w:rsidRPr="00B01A64">
        <w:rPr>
          <w:rFonts w:ascii="Book Antiqua" w:hAnsi="Book Antiqua"/>
          <w:i/>
          <w:sz w:val="24"/>
          <w:szCs w:val="24"/>
        </w:rPr>
        <w:t>Endosc</w:t>
      </w:r>
      <w:proofErr w:type="spellEnd"/>
      <w:r w:rsidRPr="00B01A64">
        <w:rPr>
          <w:rFonts w:ascii="Book Antiqua" w:hAnsi="Book Antiqua"/>
          <w:sz w:val="24"/>
          <w:szCs w:val="24"/>
        </w:rPr>
        <w:t xml:space="preserve"> 2016; </w:t>
      </w:r>
      <w:r w:rsidRPr="00B01A64">
        <w:rPr>
          <w:rFonts w:ascii="Book Antiqua" w:hAnsi="Book Antiqua"/>
          <w:b/>
          <w:sz w:val="24"/>
          <w:szCs w:val="24"/>
        </w:rPr>
        <w:t>30</w:t>
      </w:r>
      <w:r w:rsidRPr="00B01A64">
        <w:rPr>
          <w:rFonts w:ascii="Book Antiqua" w:hAnsi="Book Antiqua"/>
          <w:sz w:val="24"/>
          <w:szCs w:val="24"/>
        </w:rPr>
        <w:t>: 2422-2430 [PMID: 26423415 DOI: 10.1007/s00464-015-4493-2]</w:t>
      </w:r>
    </w:p>
    <w:p w:rsidR="00E01CC3" w:rsidRPr="00B01A64" w:rsidRDefault="00E01CC3" w:rsidP="00E01CC3">
      <w:pPr>
        <w:spacing w:after="0" w:line="360" w:lineRule="auto"/>
        <w:jc w:val="both"/>
        <w:rPr>
          <w:rFonts w:ascii="Book Antiqua" w:hAnsi="Book Antiqua"/>
          <w:sz w:val="24"/>
          <w:szCs w:val="24"/>
        </w:rPr>
      </w:pPr>
      <w:r w:rsidRPr="00B01A64">
        <w:rPr>
          <w:rFonts w:ascii="Book Antiqua" w:hAnsi="Book Antiqua"/>
          <w:sz w:val="24"/>
          <w:szCs w:val="24"/>
        </w:rPr>
        <w:t xml:space="preserve">2 </w:t>
      </w:r>
      <w:r w:rsidRPr="00B01A64">
        <w:rPr>
          <w:rFonts w:ascii="Book Antiqua" w:hAnsi="Book Antiqua"/>
          <w:b/>
          <w:sz w:val="24"/>
          <w:szCs w:val="24"/>
        </w:rPr>
        <w:t>Hori K</w:t>
      </w:r>
      <w:r w:rsidRPr="00B01A64">
        <w:rPr>
          <w:rFonts w:ascii="Book Antiqua" w:hAnsi="Book Antiqua"/>
          <w:sz w:val="24"/>
          <w:szCs w:val="24"/>
        </w:rPr>
        <w:t xml:space="preserve">, </w:t>
      </w:r>
      <w:proofErr w:type="spellStart"/>
      <w:r w:rsidRPr="00B01A64">
        <w:rPr>
          <w:rFonts w:ascii="Book Antiqua" w:hAnsi="Book Antiqua"/>
          <w:sz w:val="24"/>
          <w:szCs w:val="24"/>
        </w:rPr>
        <w:t>Uraoka</w:t>
      </w:r>
      <w:proofErr w:type="spellEnd"/>
      <w:r w:rsidRPr="00B01A64">
        <w:rPr>
          <w:rFonts w:ascii="Book Antiqua" w:hAnsi="Book Antiqua"/>
          <w:sz w:val="24"/>
          <w:szCs w:val="24"/>
        </w:rPr>
        <w:t xml:space="preserve"> T, Harada K, Higashi R, Kawahara Y, Okada H, </w:t>
      </w:r>
      <w:proofErr w:type="spellStart"/>
      <w:r w:rsidRPr="00B01A64">
        <w:rPr>
          <w:rFonts w:ascii="Book Antiqua" w:hAnsi="Book Antiqua"/>
          <w:sz w:val="24"/>
          <w:szCs w:val="24"/>
        </w:rPr>
        <w:t>Ramberan</w:t>
      </w:r>
      <w:proofErr w:type="spellEnd"/>
      <w:r w:rsidRPr="00B01A64">
        <w:rPr>
          <w:rFonts w:ascii="Book Antiqua" w:hAnsi="Book Antiqua"/>
          <w:sz w:val="24"/>
          <w:szCs w:val="24"/>
        </w:rPr>
        <w:t xml:space="preserve"> H, Yahagi N, Yamamoto K. Predictive factors for technically difficult endoscopic </w:t>
      </w:r>
      <w:proofErr w:type="spellStart"/>
      <w:r w:rsidRPr="00B01A64">
        <w:rPr>
          <w:rFonts w:ascii="Book Antiqua" w:hAnsi="Book Antiqua"/>
          <w:sz w:val="24"/>
          <w:szCs w:val="24"/>
        </w:rPr>
        <w:t>submucosal</w:t>
      </w:r>
      <w:proofErr w:type="spellEnd"/>
      <w:r w:rsidRPr="00B01A64">
        <w:rPr>
          <w:rFonts w:ascii="Book Antiqua" w:hAnsi="Book Antiqua"/>
          <w:sz w:val="24"/>
          <w:szCs w:val="24"/>
        </w:rPr>
        <w:t xml:space="preserve"> dissection in the </w:t>
      </w:r>
      <w:proofErr w:type="spellStart"/>
      <w:r w:rsidRPr="00B01A64">
        <w:rPr>
          <w:rFonts w:ascii="Book Antiqua" w:hAnsi="Book Antiqua"/>
          <w:sz w:val="24"/>
          <w:szCs w:val="24"/>
        </w:rPr>
        <w:t>colorectum</w:t>
      </w:r>
      <w:proofErr w:type="spellEnd"/>
      <w:r w:rsidRPr="00B01A64">
        <w:rPr>
          <w:rFonts w:ascii="Book Antiqua" w:hAnsi="Book Antiqua"/>
          <w:sz w:val="24"/>
          <w:szCs w:val="24"/>
        </w:rPr>
        <w:t xml:space="preserve">. </w:t>
      </w:r>
      <w:r w:rsidRPr="00B01A64">
        <w:rPr>
          <w:rFonts w:ascii="Book Antiqua" w:hAnsi="Book Antiqua"/>
          <w:i/>
          <w:sz w:val="24"/>
          <w:szCs w:val="24"/>
        </w:rPr>
        <w:t>Endoscopy</w:t>
      </w:r>
      <w:r w:rsidRPr="00B01A64">
        <w:rPr>
          <w:rFonts w:ascii="Book Antiqua" w:hAnsi="Book Antiqua"/>
          <w:sz w:val="24"/>
          <w:szCs w:val="24"/>
        </w:rPr>
        <w:t xml:space="preserve"> 2014; </w:t>
      </w:r>
      <w:r w:rsidRPr="00B01A64">
        <w:rPr>
          <w:rFonts w:ascii="Book Antiqua" w:hAnsi="Book Antiqua"/>
          <w:b/>
          <w:sz w:val="24"/>
          <w:szCs w:val="24"/>
        </w:rPr>
        <w:t>46</w:t>
      </w:r>
      <w:r w:rsidRPr="00B01A64">
        <w:rPr>
          <w:rFonts w:ascii="Book Antiqua" w:hAnsi="Book Antiqua"/>
          <w:sz w:val="24"/>
          <w:szCs w:val="24"/>
        </w:rPr>
        <w:t>: 862-870 [PMID: 25208032 DOI: 10.1055/s-0034-1377205]</w:t>
      </w:r>
    </w:p>
    <w:p w:rsidR="00E01CC3" w:rsidRPr="00B01A64" w:rsidRDefault="00E01CC3" w:rsidP="00E01CC3">
      <w:pPr>
        <w:spacing w:after="0" w:line="360" w:lineRule="auto"/>
        <w:jc w:val="both"/>
        <w:rPr>
          <w:rFonts w:ascii="Book Antiqua" w:hAnsi="Book Antiqua"/>
          <w:sz w:val="24"/>
          <w:szCs w:val="24"/>
        </w:rPr>
      </w:pPr>
      <w:r w:rsidRPr="00B01A64">
        <w:rPr>
          <w:rFonts w:ascii="Book Antiqua" w:hAnsi="Book Antiqua"/>
          <w:sz w:val="24"/>
          <w:szCs w:val="24"/>
        </w:rPr>
        <w:t xml:space="preserve">3 </w:t>
      </w:r>
      <w:proofErr w:type="spellStart"/>
      <w:r w:rsidRPr="00B01A64">
        <w:rPr>
          <w:rFonts w:ascii="Book Antiqua" w:hAnsi="Book Antiqua"/>
          <w:b/>
          <w:sz w:val="24"/>
          <w:szCs w:val="24"/>
        </w:rPr>
        <w:t>Shafik</w:t>
      </w:r>
      <w:proofErr w:type="spellEnd"/>
      <w:r w:rsidRPr="00B01A64">
        <w:rPr>
          <w:rFonts w:ascii="Book Antiqua" w:hAnsi="Book Antiqua"/>
          <w:b/>
          <w:sz w:val="24"/>
          <w:szCs w:val="24"/>
        </w:rPr>
        <w:t xml:space="preserve"> AA</w:t>
      </w:r>
      <w:r w:rsidRPr="00B01A64">
        <w:rPr>
          <w:rFonts w:ascii="Book Antiqua" w:hAnsi="Book Antiqua"/>
          <w:sz w:val="24"/>
          <w:szCs w:val="24"/>
        </w:rPr>
        <w:t xml:space="preserve">, Ahmed IA, </w:t>
      </w:r>
      <w:proofErr w:type="spellStart"/>
      <w:r w:rsidRPr="00B01A64">
        <w:rPr>
          <w:rFonts w:ascii="Book Antiqua" w:hAnsi="Book Antiqua"/>
          <w:sz w:val="24"/>
          <w:szCs w:val="24"/>
        </w:rPr>
        <w:t>Shafik</w:t>
      </w:r>
      <w:proofErr w:type="spellEnd"/>
      <w:r w:rsidRPr="00B01A64">
        <w:rPr>
          <w:rFonts w:ascii="Book Antiqua" w:hAnsi="Book Antiqua"/>
          <w:sz w:val="24"/>
          <w:szCs w:val="24"/>
        </w:rPr>
        <w:t xml:space="preserve"> A, </w:t>
      </w:r>
      <w:proofErr w:type="spellStart"/>
      <w:r w:rsidRPr="00B01A64">
        <w:rPr>
          <w:rFonts w:ascii="Book Antiqua" w:hAnsi="Book Antiqua"/>
          <w:sz w:val="24"/>
          <w:szCs w:val="24"/>
        </w:rPr>
        <w:t>Wahdan</w:t>
      </w:r>
      <w:proofErr w:type="spellEnd"/>
      <w:r w:rsidRPr="00B01A64">
        <w:rPr>
          <w:rFonts w:ascii="Book Antiqua" w:hAnsi="Book Antiqua"/>
          <w:sz w:val="24"/>
          <w:szCs w:val="24"/>
        </w:rPr>
        <w:t xml:space="preserve"> M, </w:t>
      </w:r>
      <w:proofErr w:type="spellStart"/>
      <w:r w:rsidRPr="00B01A64">
        <w:rPr>
          <w:rFonts w:ascii="Book Antiqua" w:hAnsi="Book Antiqua"/>
          <w:sz w:val="24"/>
          <w:szCs w:val="24"/>
        </w:rPr>
        <w:t>Asaad</w:t>
      </w:r>
      <w:proofErr w:type="spellEnd"/>
      <w:r w:rsidRPr="00B01A64">
        <w:rPr>
          <w:rFonts w:ascii="Book Antiqua" w:hAnsi="Book Antiqua"/>
          <w:sz w:val="24"/>
          <w:szCs w:val="24"/>
        </w:rPr>
        <w:t xml:space="preserve"> S, El </w:t>
      </w:r>
      <w:proofErr w:type="spellStart"/>
      <w:r w:rsidRPr="00B01A64">
        <w:rPr>
          <w:rFonts w:ascii="Book Antiqua" w:hAnsi="Book Antiqua"/>
          <w:sz w:val="24"/>
          <w:szCs w:val="24"/>
        </w:rPr>
        <w:t>Neizamy</w:t>
      </w:r>
      <w:proofErr w:type="spellEnd"/>
      <w:r w:rsidRPr="00B01A64">
        <w:rPr>
          <w:rFonts w:ascii="Book Antiqua" w:hAnsi="Book Antiqua"/>
          <w:sz w:val="24"/>
          <w:szCs w:val="24"/>
        </w:rPr>
        <w:t xml:space="preserve"> E. </w:t>
      </w:r>
      <w:proofErr w:type="spellStart"/>
      <w:r w:rsidRPr="00B01A64">
        <w:rPr>
          <w:rFonts w:ascii="Book Antiqua" w:hAnsi="Book Antiqua"/>
          <w:sz w:val="24"/>
          <w:szCs w:val="24"/>
        </w:rPr>
        <w:t>Ileocecal</w:t>
      </w:r>
      <w:proofErr w:type="spellEnd"/>
      <w:r w:rsidRPr="00B01A64">
        <w:rPr>
          <w:rFonts w:ascii="Book Antiqua" w:hAnsi="Book Antiqua"/>
          <w:sz w:val="24"/>
          <w:szCs w:val="24"/>
        </w:rPr>
        <w:t xml:space="preserve"> junction: anatomic, histologic, radiologic and endoscopic studies with special reference to its </w:t>
      </w:r>
      <w:proofErr w:type="spellStart"/>
      <w:r w:rsidRPr="00B01A64">
        <w:rPr>
          <w:rFonts w:ascii="Book Antiqua" w:hAnsi="Book Antiqua"/>
          <w:sz w:val="24"/>
          <w:szCs w:val="24"/>
        </w:rPr>
        <w:t>antireflux</w:t>
      </w:r>
      <w:proofErr w:type="spellEnd"/>
      <w:r w:rsidRPr="00B01A64">
        <w:rPr>
          <w:rFonts w:ascii="Book Antiqua" w:hAnsi="Book Antiqua"/>
          <w:sz w:val="24"/>
          <w:szCs w:val="24"/>
        </w:rPr>
        <w:t xml:space="preserve"> mechanism. </w:t>
      </w:r>
      <w:proofErr w:type="spellStart"/>
      <w:r w:rsidRPr="00B01A64">
        <w:rPr>
          <w:rFonts w:ascii="Book Antiqua" w:hAnsi="Book Antiqua"/>
          <w:i/>
          <w:sz w:val="24"/>
          <w:szCs w:val="24"/>
        </w:rPr>
        <w:t>Surg</w:t>
      </w:r>
      <w:proofErr w:type="spellEnd"/>
      <w:r w:rsidRPr="00B01A64">
        <w:rPr>
          <w:rFonts w:ascii="Book Antiqua" w:hAnsi="Book Antiqua"/>
          <w:i/>
          <w:sz w:val="24"/>
          <w:szCs w:val="24"/>
        </w:rPr>
        <w:t xml:space="preserve"> </w:t>
      </w:r>
      <w:proofErr w:type="spellStart"/>
      <w:r w:rsidRPr="00B01A64">
        <w:rPr>
          <w:rFonts w:ascii="Book Antiqua" w:hAnsi="Book Antiqua"/>
          <w:i/>
          <w:sz w:val="24"/>
          <w:szCs w:val="24"/>
        </w:rPr>
        <w:t>Radiol</w:t>
      </w:r>
      <w:proofErr w:type="spellEnd"/>
      <w:r w:rsidRPr="00B01A64">
        <w:rPr>
          <w:rFonts w:ascii="Book Antiqua" w:hAnsi="Book Antiqua"/>
          <w:i/>
          <w:sz w:val="24"/>
          <w:szCs w:val="24"/>
        </w:rPr>
        <w:t xml:space="preserve"> </w:t>
      </w:r>
      <w:proofErr w:type="spellStart"/>
      <w:r w:rsidRPr="00B01A64">
        <w:rPr>
          <w:rFonts w:ascii="Book Antiqua" w:hAnsi="Book Antiqua"/>
          <w:i/>
          <w:sz w:val="24"/>
          <w:szCs w:val="24"/>
        </w:rPr>
        <w:t>Anat</w:t>
      </w:r>
      <w:proofErr w:type="spellEnd"/>
      <w:r w:rsidRPr="00B01A64">
        <w:rPr>
          <w:rFonts w:ascii="Book Antiqua" w:hAnsi="Book Antiqua"/>
          <w:sz w:val="24"/>
          <w:szCs w:val="24"/>
        </w:rPr>
        <w:t xml:space="preserve"> 2011; </w:t>
      </w:r>
      <w:r w:rsidRPr="00B01A64">
        <w:rPr>
          <w:rFonts w:ascii="Book Antiqua" w:hAnsi="Book Antiqua"/>
          <w:b/>
          <w:sz w:val="24"/>
          <w:szCs w:val="24"/>
        </w:rPr>
        <w:t>33</w:t>
      </w:r>
      <w:r w:rsidRPr="00B01A64">
        <w:rPr>
          <w:rFonts w:ascii="Book Antiqua" w:hAnsi="Book Antiqua"/>
          <w:sz w:val="24"/>
          <w:szCs w:val="24"/>
        </w:rPr>
        <w:t>: 249-256 [PMID: 21184079 DOI: 10.1007/s00276-010-0762-x]</w:t>
      </w:r>
    </w:p>
    <w:p w:rsidR="00E01CC3" w:rsidRPr="00B01A64" w:rsidRDefault="00E01CC3" w:rsidP="00E01CC3">
      <w:pPr>
        <w:spacing w:after="0" w:line="360" w:lineRule="auto"/>
        <w:jc w:val="both"/>
        <w:rPr>
          <w:rFonts w:ascii="Book Antiqua" w:hAnsi="Book Antiqua"/>
          <w:sz w:val="24"/>
          <w:szCs w:val="24"/>
        </w:rPr>
      </w:pPr>
      <w:proofErr w:type="gramStart"/>
      <w:r w:rsidRPr="00B01A64">
        <w:rPr>
          <w:rFonts w:ascii="Book Antiqua" w:hAnsi="Book Antiqua"/>
          <w:sz w:val="24"/>
          <w:szCs w:val="24"/>
        </w:rPr>
        <w:t xml:space="preserve">4 </w:t>
      </w:r>
      <w:r w:rsidRPr="00B01A64">
        <w:rPr>
          <w:rFonts w:ascii="Book Antiqua" w:hAnsi="Book Antiqua"/>
          <w:b/>
          <w:sz w:val="24"/>
          <w:szCs w:val="24"/>
        </w:rPr>
        <w:t>Nanda KS</w:t>
      </w:r>
      <w:r w:rsidRPr="00B01A64">
        <w:rPr>
          <w:rFonts w:ascii="Book Antiqua" w:hAnsi="Book Antiqua"/>
          <w:sz w:val="24"/>
          <w:szCs w:val="24"/>
        </w:rPr>
        <w:t xml:space="preserve">, </w:t>
      </w:r>
      <w:proofErr w:type="spellStart"/>
      <w:r w:rsidRPr="00B01A64">
        <w:rPr>
          <w:rFonts w:ascii="Book Antiqua" w:hAnsi="Book Antiqua"/>
          <w:sz w:val="24"/>
          <w:szCs w:val="24"/>
        </w:rPr>
        <w:t>Tutticci</w:t>
      </w:r>
      <w:proofErr w:type="spellEnd"/>
      <w:r w:rsidRPr="00B01A64">
        <w:rPr>
          <w:rFonts w:ascii="Book Antiqua" w:hAnsi="Book Antiqua"/>
          <w:sz w:val="24"/>
          <w:szCs w:val="24"/>
        </w:rPr>
        <w:t xml:space="preserve"> N, Burgess NG, </w:t>
      </w:r>
      <w:proofErr w:type="spellStart"/>
      <w:r w:rsidRPr="00B01A64">
        <w:rPr>
          <w:rFonts w:ascii="Book Antiqua" w:hAnsi="Book Antiqua"/>
          <w:sz w:val="24"/>
          <w:szCs w:val="24"/>
        </w:rPr>
        <w:t>Sonson</w:t>
      </w:r>
      <w:proofErr w:type="spellEnd"/>
      <w:r w:rsidRPr="00B01A64">
        <w:rPr>
          <w:rFonts w:ascii="Book Antiqua" w:hAnsi="Book Antiqua"/>
          <w:sz w:val="24"/>
          <w:szCs w:val="24"/>
        </w:rPr>
        <w:t xml:space="preserve"> R, Williams SJ, Bourke MJ.</w:t>
      </w:r>
      <w:proofErr w:type="gramEnd"/>
      <w:r w:rsidRPr="00B01A64">
        <w:rPr>
          <w:rFonts w:ascii="Book Antiqua" w:hAnsi="Book Antiqua"/>
          <w:sz w:val="24"/>
          <w:szCs w:val="24"/>
        </w:rPr>
        <w:t xml:space="preserve"> Endoscopic mucosal resection of laterally spreading lesions involving the </w:t>
      </w:r>
      <w:proofErr w:type="spellStart"/>
      <w:r w:rsidRPr="00B01A64">
        <w:rPr>
          <w:rFonts w:ascii="Book Antiqua" w:hAnsi="Book Antiqua"/>
          <w:sz w:val="24"/>
          <w:szCs w:val="24"/>
        </w:rPr>
        <w:t>ileocecal</w:t>
      </w:r>
      <w:proofErr w:type="spellEnd"/>
      <w:r w:rsidRPr="00B01A64">
        <w:rPr>
          <w:rFonts w:ascii="Book Antiqua" w:hAnsi="Book Antiqua"/>
          <w:sz w:val="24"/>
          <w:szCs w:val="24"/>
        </w:rPr>
        <w:t xml:space="preserve"> valve: technique, risk factors for failure, and outcomes. </w:t>
      </w:r>
      <w:r w:rsidRPr="00B01A64">
        <w:rPr>
          <w:rFonts w:ascii="Book Antiqua" w:hAnsi="Book Antiqua"/>
          <w:i/>
          <w:sz w:val="24"/>
          <w:szCs w:val="24"/>
        </w:rPr>
        <w:t>Endoscopy</w:t>
      </w:r>
      <w:r w:rsidRPr="00B01A64">
        <w:rPr>
          <w:rFonts w:ascii="Book Antiqua" w:hAnsi="Book Antiqua"/>
          <w:sz w:val="24"/>
          <w:szCs w:val="24"/>
        </w:rPr>
        <w:t xml:space="preserve"> 2015; </w:t>
      </w:r>
      <w:r w:rsidRPr="00B01A64">
        <w:rPr>
          <w:rFonts w:ascii="Book Antiqua" w:hAnsi="Book Antiqua"/>
          <w:b/>
          <w:sz w:val="24"/>
          <w:szCs w:val="24"/>
        </w:rPr>
        <w:t>47</w:t>
      </w:r>
      <w:r w:rsidRPr="00B01A64">
        <w:rPr>
          <w:rFonts w:ascii="Book Antiqua" w:hAnsi="Book Antiqua"/>
          <w:sz w:val="24"/>
          <w:szCs w:val="24"/>
        </w:rPr>
        <w:t>: 710-718 [PMID: 25763831 DOI: 10.1055/s-0034-1391732]</w:t>
      </w:r>
    </w:p>
    <w:p w:rsidR="00E01CC3" w:rsidRPr="00B01A64" w:rsidRDefault="00E01CC3" w:rsidP="00E01CC3">
      <w:pPr>
        <w:spacing w:after="0" w:line="360" w:lineRule="auto"/>
        <w:jc w:val="both"/>
        <w:rPr>
          <w:rFonts w:ascii="Book Antiqua" w:hAnsi="Book Antiqua"/>
          <w:sz w:val="24"/>
          <w:szCs w:val="24"/>
        </w:rPr>
      </w:pPr>
      <w:proofErr w:type="gramStart"/>
      <w:r w:rsidRPr="00B01A64">
        <w:rPr>
          <w:rFonts w:ascii="Book Antiqua" w:hAnsi="Book Antiqua"/>
          <w:sz w:val="24"/>
          <w:szCs w:val="24"/>
        </w:rPr>
        <w:t xml:space="preserve">5 </w:t>
      </w:r>
      <w:r w:rsidRPr="00B01A64">
        <w:rPr>
          <w:rFonts w:ascii="Book Antiqua" w:hAnsi="Book Antiqua"/>
          <w:b/>
          <w:sz w:val="24"/>
          <w:szCs w:val="24"/>
        </w:rPr>
        <w:t>Hofmann AF</w:t>
      </w:r>
      <w:r w:rsidRPr="00B01A64">
        <w:rPr>
          <w:rFonts w:ascii="Book Antiqua" w:hAnsi="Book Antiqua"/>
          <w:sz w:val="24"/>
          <w:szCs w:val="24"/>
        </w:rPr>
        <w:t xml:space="preserve">, </w:t>
      </w:r>
      <w:proofErr w:type="spellStart"/>
      <w:r w:rsidRPr="00B01A64">
        <w:rPr>
          <w:rFonts w:ascii="Book Antiqua" w:hAnsi="Book Antiqua"/>
          <w:sz w:val="24"/>
          <w:szCs w:val="24"/>
        </w:rPr>
        <w:t>Poley</w:t>
      </w:r>
      <w:proofErr w:type="spellEnd"/>
      <w:r w:rsidRPr="00B01A64">
        <w:rPr>
          <w:rFonts w:ascii="Book Antiqua" w:hAnsi="Book Antiqua"/>
          <w:sz w:val="24"/>
          <w:szCs w:val="24"/>
        </w:rPr>
        <w:t xml:space="preserve"> JR. Role of bile acid </w:t>
      </w:r>
      <w:proofErr w:type="spellStart"/>
      <w:r w:rsidRPr="00B01A64">
        <w:rPr>
          <w:rFonts w:ascii="Book Antiqua" w:hAnsi="Book Antiqua"/>
          <w:sz w:val="24"/>
          <w:szCs w:val="24"/>
        </w:rPr>
        <w:t>malabsorption</w:t>
      </w:r>
      <w:proofErr w:type="spellEnd"/>
      <w:r w:rsidRPr="00B01A64">
        <w:rPr>
          <w:rFonts w:ascii="Book Antiqua" w:hAnsi="Book Antiqua"/>
          <w:sz w:val="24"/>
          <w:szCs w:val="24"/>
        </w:rPr>
        <w:t xml:space="preserve"> in pathogenesis of diarrhea and </w:t>
      </w:r>
      <w:proofErr w:type="spellStart"/>
      <w:r w:rsidRPr="00B01A64">
        <w:rPr>
          <w:rFonts w:ascii="Book Antiqua" w:hAnsi="Book Antiqua"/>
          <w:sz w:val="24"/>
          <w:szCs w:val="24"/>
        </w:rPr>
        <w:t>steatorrhea</w:t>
      </w:r>
      <w:proofErr w:type="spellEnd"/>
      <w:r w:rsidRPr="00B01A64">
        <w:rPr>
          <w:rFonts w:ascii="Book Antiqua" w:hAnsi="Book Antiqua"/>
          <w:sz w:val="24"/>
          <w:szCs w:val="24"/>
        </w:rPr>
        <w:t xml:space="preserve"> in patients with </w:t>
      </w:r>
      <w:proofErr w:type="spellStart"/>
      <w:r w:rsidRPr="00B01A64">
        <w:rPr>
          <w:rFonts w:ascii="Book Antiqua" w:hAnsi="Book Antiqua"/>
          <w:sz w:val="24"/>
          <w:szCs w:val="24"/>
        </w:rPr>
        <w:t>ileal</w:t>
      </w:r>
      <w:proofErr w:type="spellEnd"/>
      <w:r w:rsidRPr="00B01A64">
        <w:rPr>
          <w:rFonts w:ascii="Book Antiqua" w:hAnsi="Book Antiqua"/>
          <w:sz w:val="24"/>
          <w:szCs w:val="24"/>
        </w:rPr>
        <w:t xml:space="preserve"> resection.</w:t>
      </w:r>
      <w:proofErr w:type="gramEnd"/>
      <w:r w:rsidRPr="00B01A64">
        <w:rPr>
          <w:rFonts w:ascii="Book Antiqua" w:hAnsi="Book Antiqua"/>
          <w:sz w:val="24"/>
          <w:szCs w:val="24"/>
        </w:rPr>
        <w:t xml:space="preserve"> I. Response to </w:t>
      </w:r>
      <w:proofErr w:type="spellStart"/>
      <w:r w:rsidRPr="00B01A64">
        <w:rPr>
          <w:rFonts w:ascii="Book Antiqua" w:hAnsi="Book Antiqua"/>
          <w:sz w:val="24"/>
          <w:szCs w:val="24"/>
        </w:rPr>
        <w:t>cholestyramine</w:t>
      </w:r>
      <w:proofErr w:type="spellEnd"/>
      <w:r w:rsidRPr="00B01A64">
        <w:rPr>
          <w:rFonts w:ascii="Book Antiqua" w:hAnsi="Book Antiqua"/>
          <w:sz w:val="24"/>
          <w:szCs w:val="24"/>
        </w:rPr>
        <w:t xml:space="preserve"> or replacement of dietary long chain triglyceride by medium chain triglyceride. </w:t>
      </w:r>
      <w:r w:rsidRPr="00B01A64">
        <w:rPr>
          <w:rFonts w:ascii="Book Antiqua" w:hAnsi="Book Antiqua"/>
          <w:i/>
          <w:sz w:val="24"/>
          <w:szCs w:val="24"/>
        </w:rPr>
        <w:t>Gastroenterology</w:t>
      </w:r>
      <w:r w:rsidRPr="00B01A64">
        <w:rPr>
          <w:rFonts w:ascii="Book Antiqua" w:hAnsi="Book Antiqua"/>
          <w:sz w:val="24"/>
          <w:szCs w:val="24"/>
        </w:rPr>
        <w:t xml:space="preserve"> 1972; </w:t>
      </w:r>
      <w:r w:rsidRPr="00B01A64">
        <w:rPr>
          <w:rFonts w:ascii="Book Antiqua" w:hAnsi="Book Antiqua"/>
          <w:b/>
          <w:sz w:val="24"/>
          <w:szCs w:val="24"/>
        </w:rPr>
        <w:t>62</w:t>
      </w:r>
      <w:r w:rsidRPr="00B01A64">
        <w:rPr>
          <w:rFonts w:ascii="Book Antiqua" w:hAnsi="Book Antiqua"/>
          <w:sz w:val="24"/>
          <w:szCs w:val="24"/>
        </w:rPr>
        <w:t>: 918-934 [PMID: 5029077]</w:t>
      </w:r>
    </w:p>
    <w:p w:rsidR="00E01CC3" w:rsidRPr="00B01A64" w:rsidRDefault="00E01CC3" w:rsidP="00E01CC3">
      <w:pPr>
        <w:spacing w:after="0" w:line="360" w:lineRule="auto"/>
        <w:jc w:val="both"/>
        <w:rPr>
          <w:rFonts w:ascii="Book Antiqua" w:hAnsi="Book Antiqua"/>
          <w:sz w:val="24"/>
          <w:szCs w:val="24"/>
        </w:rPr>
      </w:pPr>
      <w:r w:rsidRPr="00B01A64">
        <w:rPr>
          <w:rFonts w:ascii="Book Antiqua" w:hAnsi="Book Antiqua"/>
          <w:sz w:val="24"/>
          <w:szCs w:val="24"/>
        </w:rPr>
        <w:t xml:space="preserve">6 </w:t>
      </w:r>
      <w:proofErr w:type="spellStart"/>
      <w:r w:rsidRPr="00B01A64">
        <w:rPr>
          <w:rFonts w:ascii="Book Antiqua" w:hAnsi="Book Antiqua"/>
          <w:b/>
          <w:sz w:val="24"/>
          <w:szCs w:val="24"/>
        </w:rPr>
        <w:t>Cosnes</w:t>
      </w:r>
      <w:proofErr w:type="spellEnd"/>
      <w:r w:rsidRPr="00B01A64">
        <w:rPr>
          <w:rFonts w:ascii="Book Antiqua" w:hAnsi="Book Antiqua"/>
          <w:b/>
          <w:sz w:val="24"/>
          <w:szCs w:val="24"/>
        </w:rPr>
        <w:t xml:space="preserve"> J</w:t>
      </w:r>
      <w:r w:rsidRPr="00B01A64">
        <w:rPr>
          <w:rFonts w:ascii="Book Antiqua" w:hAnsi="Book Antiqua"/>
          <w:sz w:val="24"/>
          <w:szCs w:val="24"/>
        </w:rPr>
        <w:t xml:space="preserve">, </w:t>
      </w:r>
      <w:proofErr w:type="spellStart"/>
      <w:r w:rsidRPr="00B01A64">
        <w:rPr>
          <w:rFonts w:ascii="Book Antiqua" w:hAnsi="Book Antiqua"/>
          <w:sz w:val="24"/>
          <w:szCs w:val="24"/>
        </w:rPr>
        <w:t>Gendre</w:t>
      </w:r>
      <w:proofErr w:type="spellEnd"/>
      <w:r w:rsidRPr="00B01A64">
        <w:rPr>
          <w:rFonts w:ascii="Book Antiqua" w:hAnsi="Book Antiqua"/>
          <w:sz w:val="24"/>
          <w:szCs w:val="24"/>
        </w:rPr>
        <w:t xml:space="preserve"> JP, Le </w:t>
      </w:r>
      <w:proofErr w:type="spellStart"/>
      <w:r w:rsidRPr="00B01A64">
        <w:rPr>
          <w:rFonts w:ascii="Book Antiqua" w:hAnsi="Book Antiqua"/>
          <w:sz w:val="24"/>
          <w:szCs w:val="24"/>
        </w:rPr>
        <w:t>Quintrec</w:t>
      </w:r>
      <w:proofErr w:type="spellEnd"/>
      <w:r w:rsidRPr="00B01A64">
        <w:rPr>
          <w:rFonts w:ascii="Book Antiqua" w:hAnsi="Book Antiqua"/>
          <w:sz w:val="24"/>
          <w:szCs w:val="24"/>
        </w:rPr>
        <w:t xml:space="preserve"> Y. Role of the </w:t>
      </w:r>
      <w:proofErr w:type="spellStart"/>
      <w:r w:rsidRPr="00B01A64">
        <w:rPr>
          <w:rFonts w:ascii="Book Antiqua" w:hAnsi="Book Antiqua"/>
          <w:sz w:val="24"/>
          <w:szCs w:val="24"/>
        </w:rPr>
        <w:t>ileocecal</w:t>
      </w:r>
      <w:proofErr w:type="spellEnd"/>
      <w:r w:rsidRPr="00B01A64">
        <w:rPr>
          <w:rFonts w:ascii="Book Antiqua" w:hAnsi="Book Antiqua"/>
          <w:sz w:val="24"/>
          <w:szCs w:val="24"/>
        </w:rPr>
        <w:t xml:space="preserve"> valve and site of intestinal resection in </w:t>
      </w:r>
      <w:proofErr w:type="spellStart"/>
      <w:r w:rsidRPr="00B01A64">
        <w:rPr>
          <w:rFonts w:ascii="Book Antiqua" w:hAnsi="Book Antiqua"/>
          <w:sz w:val="24"/>
          <w:szCs w:val="24"/>
        </w:rPr>
        <w:t>malabsorption</w:t>
      </w:r>
      <w:proofErr w:type="spellEnd"/>
      <w:r w:rsidRPr="00B01A64">
        <w:rPr>
          <w:rFonts w:ascii="Book Antiqua" w:hAnsi="Book Antiqua"/>
          <w:sz w:val="24"/>
          <w:szCs w:val="24"/>
        </w:rPr>
        <w:t xml:space="preserve"> after extensive small bowel resection. </w:t>
      </w:r>
      <w:r w:rsidRPr="00B01A64">
        <w:rPr>
          <w:rFonts w:ascii="Book Antiqua" w:hAnsi="Book Antiqua"/>
          <w:i/>
          <w:sz w:val="24"/>
          <w:szCs w:val="24"/>
        </w:rPr>
        <w:t>Digestion</w:t>
      </w:r>
      <w:r w:rsidRPr="00B01A64">
        <w:rPr>
          <w:rFonts w:ascii="Book Antiqua" w:hAnsi="Book Antiqua"/>
          <w:sz w:val="24"/>
          <w:szCs w:val="24"/>
        </w:rPr>
        <w:t xml:space="preserve"> 1978; </w:t>
      </w:r>
      <w:r w:rsidRPr="00B01A64">
        <w:rPr>
          <w:rFonts w:ascii="Book Antiqua" w:hAnsi="Book Antiqua"/>
          <w:b/>
          <w:sz w:val="24"/>
          <w:szCs w:val="24"/>
        </w:rPr>
        <w:t>18</w:t>
      </w:r>
      <w:r w:rsidRPr="00B01A64">
        <w:rPr>
          <w:rFonts w:ascii="Book Antiqua" w:hAnsi="Book Antiqua"/>
          <w:sz w:val="24"/>
          <w:szCs w:val="24"/>
        </w:rPr>
        <w:t>: 329-336 [PMID: 750260 DOI: 10.1159/000198220]</w:t>
      </w:r>
    </w:p>
    <w:p w:rsidR="00E01CC3" w:rsidRPr="00B01A64" w:rsidRDefault="00E01CC3" w:rsidP="00E01CC3">
      <w:pPr>
        <w:spacing w:after="0" w:line="360" w:lineRule="auto"/>
        <w:jc w:val="both"/>
        <w:rPr>
          <w:rFonts w:ascii="Book Antiqua" w:hAnsi="Book Antiqua"/>
          <w:sz w:val="24"/>
          <w:szCs w:val="24"/>
        </w:rPr>
      </w:pPr>
      <w:r w:rsidRPr="00B01A64">
        <w:rPr>
          <w:rFonts w:ascii="Book Antiqua" w:hAnsi="Book Antiqua"/>
          <w:sz w:val="24"/>
          <w:szCs w:val="24"/>
        </w:rPr>
        <w:t xml:space="preserve">7 </w:t>
      </w:r>
      <w:r w:rsidRPr="00B01A64">
        <w:rPr>
          <w:rFonts w:ascii="Book Antiqua" w:hAnsi="Book Antiqua"/>
          <w:b/>
          <w:sz w:val="24"/>
          <w:szCs w:val="24"/>
        </w:rPr>
        <w:t>Ishii N</w:t>
      </w:r>
      <w:r w:rsidRPr="00B01A64">
        <w:rPr>
          <w:rFonts w:ascii="Book Antiqua" w:hAnsi="Book Antiqua"/>
          <w:sz w:val="24"/>
          <w:szCs w:val="24"/>
        </w:rPr>
        <w:t xml:space="preserve">, </w:t>
      </w:r>
      <w:proofErr w:type="spellStart"/>
      <w:r w:rsidRPr="00B01A64">
        <w:rPr>
          <w:rFonts w:ascii="Book Antiqua" w:hAnsi="Book Antiqua"/>
          <w:sz w:val="24"/>
          <w:szCs w:val="24"/>
        </w:rPr>
        <w:t>Itoh</w:t>
      </w:r>
      <w:proofErr w:type="spellEnd"/>
      <w:r w:rsidRPr="00B01A64">
        <w:rPr>
          <w:rFonts w:ascii="Book Antiqua" w:hAnsi="Book Antiqua"/>
          <w:sz w:val="24"/>
          <w:szCs w:val="24"/>
        </w:rPr>
        <w:t xml:space="preserve"> T, </w:t>
      </w:r>
      <w:proofErr w:type="spellStart"/>
      <w:r w:rsidRPr="00B01A64">
        <w:rPr>
          <w:rFonts w:ascii="Book Antiqua" w:hAnsi="Book Antiqua"/>
          <w:sz w:val="24"/>
          <w:szCs w:val="24"/>
        </w:rPr>
        <w:t>Horiki</w:t>
      </w:r>
      <w:proofErr w:type="spellEnd"/>
      <w:r w:rsidRPr="00B01A64">
        <w:rPr>
          <w:rFonts w:ascii="Book Antiqua" w:hAnsi="Book Antiqua"/>
          <w:sz w:val="24"/>
          <w:szCs w:val="24"/>
        </w:rPr>
        <w:t xml:space="preserve"> N, Matsuda M, </w:t>
      </w:r>
      <w:proofErr w:type="spellStart"/>
      <w:r w:rsidRPr="00B01A64">
        <w:rPr>
          <w:rFonts w:ascii="Book Antiqua" w:hAnsi="Book Antiqua"/>
          <w:sz w:val="24"/>
          <w:szCs w:val="24"/>
        </w:rPr>
        <w:t>Setoyama</w:t>
      </w:r>
      <w:proofErr w:type="spellEnd"/>
      <w:r w:rsidRPr="00B01A64">
        <w:rPr>
          <w:rFonts w:ascii="Book Antiqua" w:hAnsi="Book Antiqua"/>
          <w:sz w:val="24"/>
          <w:szCs w:val="24"/>
        </w:rPr>
        <w:t xml:space="preserve"> T, Suzuki S, </w:t>
      </w:r>
      <w:proofErr w:type="spellStart"/>
      <w:r w:rsidRPr="00B01A64">
        <w:rPr>
          <w:rFonts w:ascii="Book Antiqua" w:hAnsi="Book Antiqua"/>
          <w:sz w:val="24"/>
          <w:szCs w:val="24"/>
        </w:rPr>
        <w:t>Uemura</w:t>
      </w:r>
      <w:proofErr w:type="spellEnd"/>
      <w:r w:rsidRPr="00B01A64">
        <w:rPr>
          <w:rFonts w:ascii="Book Antiqua" w:hAnsi="Book Antiqua"/>
          <w:sz w:val="24"/>
          <w:szCs w:val="24"/>
        </w:rPr>
        <w:t xml:space="preserve"> M, </w:t>
      </w:r>
      <w:proofErr w:type="spellStart"/>
      <w:r w:rsidRPr="00B01A64">
        <w:rPr>
          <w:rFonts w:ascii="Book Antiqua" w:hAnsi="Book Antiqua"/>
          <w:sz w:val="24"/>
          <w:szCs w:val="24"/>
        </w:rPr>
        <w:t>Iizuka</w:t>
      </w:r>
      <w:proofErr w:type="spellEnd"/>
      <w:r w:rsidRPr="00B01A64">
        <w:rPr>
          <w:rFonts w:ascii="Book Antiqua" w:hAnsi="Book Antiqua"/>
          <w:sz w:val="24"/>
          <w:szCs w:val="24"/>
        </w:rPr>
        <w:t xml:space="preserve"> Y, Fukuda K, Suzuki K, Fujita Y. Endoscopic </w:t>
      </w:r>
      <w:proofErr w:type="spellStart"/>
      <w:r w:rsidRPr="00B01A64">
        <w:rPr>
          <w:rFonts w:ascii="Book Antiqua" w:hAnsi="Book Antiqua"/>
          <w:sz w:val="24"/>
          <w:szCs w:val="24"/>
        </w:rPr>
        <w:t>submucosal</w:t>
      </w:r>
      <w:proofErr w:type="spellEnd"/>
      <w:r w:rsidRPr="00B01A64">
        <w:rPr>
          <w:rFonts w:ascii="Book Antiqua" w:hAnsi="Book Antiqua"/>
          <w:sz w:val="24"/>
          <w:szCs w:val="24"/>
        </w:rPr>
        <w:t xml:space="preserve"> dissection with a combination of small-caliber-tip transparent hood and flex knife for large superficial colorectal </w:t>
      </w:r>
      <w:proofErr w:type="spellStart"/>
      <w:r w:rsidRPr="00B01A64">
        <w:rPr>
          <w:rFonts w:ascii="Book Antiqua" w:hAnsi="Book Antiqua"/>
          <w:sz w:val="24"/>
          <w:szCs w:val="24"/>
        </w:rPr>
        <w:t>neoplasias</w:t>
      </w:r>
      <w:proofErr w:type="spellEnd"/>
      <w:r w:rsidRPr="00B01A64">
        <w:rPr>
          <w:rFonts w:ascii="Book Antiqua" w:hAnsi="Book Antiqua"/>
          <w:sz w:val="24"/>
          <w:szCs w:val="24"/>
        </w:rPr>
        <w:t xml:space="preserve"> including </w:t>
      </w:r>
      <w:proofErr w:type="spellStart"/>
      <w:r w:rsidRPr="00B01A64">
        <w:rPr>
          <w:rFonts w:ascii="Book Antiqua" w:hAnsi="Book Antiqua"/>
          <w:sz w:val="24"/>
          <w:szCs w:val="24"/>
        </w:rPr>
        <w:t>ileocecal</w:t>
      </w:r>
      <w:proofErr w:type="spellEnd"/>
      <w:r w:rsidRPr="00B01A64">
        <w:rPr>
          <w:rFonts w:ascii="Book Antiqua" w:hAnsi="Book Antiqua"/>
          <w:sz w:val="24"/>
          <w:szCs w:val="24"/>
        </w:rPr>
        <w:t xml:space="preserve"> lesions. </w:t>
      </w:r>
      <w:proofErr w:type="spellStart"/>
      <w:r w:rsidRPr="00B01A64">
        <w:rPr>
          <w:rFonts w:ascii="Book Antiqua" w:hAnsi="Book Antiqua"/>
          <w:i/>
          <w:sz w:val="24"/>
          <w:szCs w:val="24"/>
        </w:rPr>
        <w:t>Surg</w:t>
      </w:r>
      <w:proofErr w:type="spellEnd"/>
      <w:r w:rsidRPr="00B01A64">
        <w:rPr>
          <w:rFonts w:ascii="Book Antiqua" w:hAnsi="Book Antiqua"/>
          <w:i/>
          <w:sz w:val="24"/>
          <w:szCs w:val="24"/>
        </w:rPr>
        <w:t xml:space="preserve"> </w:t>
      </w:r>
      <w:proofErr w:type="spellStart"/>
      <w:r w:rsidRPr="00B01A64">
        <w:rPr>
          <w:rFonts w:ascii="Book Antiqua" w:hAnsi="Book Antiqua"/>
          <w:i/>
          <w:sz w:val="24"/>
          <w:szCs w:val="24"/>
        </w:rPr>
        <w:t>Endosc</w:t>
      </w:r>
      <w:proofErr w:type="spellEnd"/>
      <w:r w:rsidRPr="00B01A64">
        <w:rPr>
          <w:rFonts w:ascii="Book Antiqua" w:hAnsi="Book Antiqua"/>
          <w:sz w:val="24"/>
          <w:szCs w:val="24"/>
        </w:rPr>
        <w:t xml:space="preserve"> 2010; </w:t>
      </w:r>
      <w:r w:rsidRPr="00B01A64">
        <w:rPr>
          <w:rFonts w:ascii="Book Antiqua" w:hAnsi="Book Antiqua"/>
          <w:b/>
          <w:sz w:val="24"/>
          <w:szCs w:val="24"/>
        </w:rPr>
        <w:t>24</w:t>
      </w:r>
      <w:r w:rsidRPr="00B01A64">
        <w:rPr>
          <w:rFonts w:ascii="Book Antiqua" w:hAnsi="Book Antiqua"/>
          <w:sz w:val="24"/>
          <w:szCs w:val="24"/>
        </w:rPr>
        <w:t>: 1941-1947 [PMID: 20112112 DOI: 10.1007/s00464-010-0883-7]</w:t>
      </w:r>
    </w:p>
    <w:p w:rsidR="00E01CC3" w:rsidRPr="00B01A64" w:rsidRDefault="00E01CC3" w:rsidP="00E01CC3">
      <w:pPr>
        <w:spacing w:after="0" w:line="360" w:lineRule="auto"/>
        <w:jc w:val="both"/>
        <w:rPr>
          <w:rFonts w:ascii="Book Antiqua" w:hAnsi="Book Antiqua"/>
          <w:sz w:val="24"/>
          <w:szCs w:val="24"/>
        </w:rPr>
      </w:pPr>
      <w:r w:rsidRPr="00B01A64">
        <w:rPr>
          <w:rFonts w:ascii="Book Antiqua" w:hAnsi="Book Antiqua"/>
          <w:sz w:val="24"/>
          <w:szCs w:val="24"/>
        </w:rPr>
        <w:lastRenderedPageBreak/>
        <w:t xml:space="preserve">8 </w:t>
      </w:r>
      <w:proofErr w:type="spellStart"/>
      <w:r w:rsidRPr="00B01A64">
        <w:rPr>
          <w:rFonts w:ascii="Book Antiqua" w:hAnsi="Book Antiqua"/>
          <w:b/>
          <w:sz w:val="24"/>
          <w:szCs w:val="24"/>
        </w:rPr>
        <w:t>Yoshizaki</w:t>
      </w:r>
      <w:proofErr w:type="spellEnd"/>
      <w:r w:rsidRPr="00B01A64">
        <w:rPr>
          <w:rFonts w:ascii="Book Antiqua" w:hAnsi="Book Antiqua"/>
          <w:b/>
          <w:sz w:val="24"/>
          <w:szCs w:val="24"/>
        </w:rPr>
        <w:t xml:space="preserve"> T</w:t>
      </w:r>
      <w:r w:rsidRPr="00B01A64">
        <w:rPr>
          <w:rFonts w:ascii="Book Antiqua" w:hAnsi="Book Antiqua"/>
          <w:sz w:val="24"/>
          <w:szCs w:val="24"/>
        </w:rPr>
        <w:t xml:space="preserve">, </w:t>
      </w:r>
      <w:proofErr w:type="spellStart"/>
      <w:r w:rsidRPr="00B01A64">
        <w:rPr>
          <w:rFonts w:ascii="Book Antiqua" w:hAnsi="Book Antiqua"/>
          <w:sz w:val="24"/>
          <w:szCs w:val="24"/>
        </w:rPr>
        <w:t>Toyonaga</w:t>
      </w:r>
      <w:proofErr w:type="spellEnd"/>
      <w:r w:rsidRPr="00B01A64">
        <w:rPr>
          <w:rFonts w:ascii="Book Antiqua" w:hAnsi="Book Antiqua"/>
          <w:sz w:val="24"/>
          <w:szCs w:val="24"/>
        </w:rPr>
        <w:t xml:space="preserve"> T, Tanaka S, </w:t>
      </w:r>
      <w:proofErr w:type="spellStart"/>
      <w:r w:rsidRPr="00B01A64">
        <w:rPr>
          <w:rFonts w:ascii="Book Antiqua" w:hAnsi="Book Antiqua"/>
          <w:sz w:val="24"/>
          <w:szCs w:val="24"/>
        </w:rPr>
        <w:t>Ohara</w:t>
      </w:r>
      <w:proofErr w:type="spellEnd"/>
      <w:r w:rsidRPr="00B01A64">
        <w:rPr>
          <w:rFonts w:ascii="Book Antiqua" w:hAnsi="Book Antiqua"/>
          <w:sz w:val="24"/>
          <w:szCs w:val="24"/>
        </w:rPr>
        <w:t xml:space="preserve"> Y, </w:t>
      </w:r>
      <w:proofErr w:type="spellStart"/>
      <w:r w:rsidRPr="00B01A64">
        <w:rPr>
          <w:rFonts w:ascii="Book Antiqua" w:hAnsi="Book Antiqua"/>
          <w:sz w:val="24"/>
          <w:szCs w:val="24"/>
        </w:rPr>
        <w:t>Kawara</w:t>
      </w:r>
      <w:proofErr w:type="spellEnd"/>
      <w:r w:rsidRPr="00B01A64">
        <w:rPr>
          <w:rFonts w:ascii="Book Antiqua" w:hAnsi="Book Antiqua"/>
          <w:sz w:val="24"/>
          <w:szCs w:val="24"/>
        </w:rPr>
        <w:t xml:space="preserve"> F, Baba S, </w:t>
      </w:r>
      <w:proofErr w:type="spellStart"/>
      <w:r w:rsidRPr="00B01A64">
        <w:rPr>
          <w:rFonts w:ascii="Book Antiqua" w:hAnsi="Book Antiqua"/>
          <w:sz w:val="24"/>
          <w:szCs w:val="24"/>
        </w:rPr>
        <w:t>Tsubouchi</w:t>
      </w:r>
      <w:proofErr w:type="spellEnd"/>
      <w:r w:rsidRPr="00B01A64">
        <w:rPr>
          <w:rFonts w:ascii="Book Antiqua" w:hAnsi="Book Antiqua"/>
          <w:sz w:val="24"/>
          <w:szCs w:val="24"/>
        </w:rPr>
        <w:t xml:space="preserve"> E, </w:t>
      </w:r>
      <w:proofErr w:type="spellStart"/>
      <w:r w:rsidRPr="00B01A64">
        <w:rPr>
          <w:rFonts w:ascii="Book Antiqua" w:hAnsi="Book Antiqua"/>
          <w:sz w:val="24"/>
          <w:szCs w:val="24"/>
        </w:rPr>
        <w:t>Takihara</w:t>
      </w:r>
      <w:proofErr w:type="spellEnd"/>
      <w:r w:rsidRPr="00B01A64">
        <w:rPr>
          <w:rFonts w:ascii="Book Antiqua" w:hAnsi="Book Antiqua"/>
          <w:sz w:val="24"/>
          <w:szCs w:val="24"/>
        </w:rPr>
        <w:t xml:space="preserve"> H, Watanabe D, Ishida T, Hoshi N, Morita Y, </w:t>
      </w:r>
      <w:proofErr w:type="spellStart"/>
      <w:r w:rsidRPr="00B01A64">
        <w:rPr>
          <w:rFonts w:ascii="Book Antiqua" w:hAnsi="Book Antiqua"/>
          <w:sz w:val="24"/>
          <w:szCs w:val="24"/>
        </w:rPr>
        <w:t>Umegaki</w:t>
      </w:r>
      <w:proofErr w:type="spellEnd"/>
      <w:r w:rsidRPr="00B01A64">
        <w:rPr>
          <w:rFonts w:ascii="Book Antiqua" w:hAnsi="Book Antiqua"/>
          <w:sz w:val="24"/>
          <w:szCs w:val="24"/>
        </w:rPr>
        <w:t xml:space="preserve"> E, Azuma T. Feasibility and safety of endoscopic </w:t>
      </w:r>
      <w:proofErr w:type="spellStart"/>
      <w:r w:rsidRPr="00B01A64">
        <w:rPr>
          <w:rFonts w:ascii="Book Antiqua" w:hAnsi="Book Antiqua"/>
          <w:sz w:val="24"/>
          <w:szCs w:val="24"/>
        </w:rPr>
        <w:t>submucosal</w:t>
      </w:r>
      <w:proofErr w:type="spellEnd"/>
      <w:r w:rsidRPr="00B01A64">
        <w:rPr>
          <w:rFonts w:ascii="Book Antiqua" w:hAnsi="Book Antiqua"/>
          <w:sz w:val="24"/>
          <w:szCs w:val="24"/>
        </w:rPr>
        <w:t xml:space="preserve"> dissection for lesions involving the </w:t>
      </w:r>
      <w:proofErr w:type="spellStart"/>
      <w:r w:rsidRPr="00B01A64">
        <w:rPr>
          <w:rFonts w:ascii="Book Antiqua" w:hAnsi="Book Antiqua"/>
          <w:sz w:val="24"/>
          <w:szCs w:val="24"/>
        </w:rPr>
        <w:t>ileocecal</w:t>
      </w:r>
      <w:proofErr w:type="spellEnd"/>
      <w:r w:rsidRPr="00B01A64">
        <w:rPr>
          <w:rFonts w:ascii="Book Antiqua" w:hAnsi="Book Antiqua"/>
          <w:sz w:val="24"/>
          <w:szCs w:val="24"/>
        </w:rPr>
        <w:t xml:space="preserve"> valve. </w:t>
      </w:r>
      <w:r w:rsidRPr="00B01A64">
        <w:rPr>
          <w:rFonts w:ascii="Book Antiqua" w:hAnsi="Book Antiqua"/>
          <w:i/>
          <w:sz w:val="24"/>
          <w:szCs w:val="24"/>
        </w:rPr>
        <w:t>Endoscopy</w:t>
      </w:r>
      <w:r w:rsidRPr="00B01A64">
        <w:rPr>
          <w:rFonts w:ascii="Book Antiqua" w:hAnsi="Book Antiqua"/>
          <w:sz w:val="24"/>
          <w:szCs w:val="24"/>
        </w:rPr>
        <w:t xml:space="preserve"> 2016; </w:t>
      </w:r>
      <w:r w:rsidRPr="00B01A64">
        <w:rPr>
          <w:rFonts w:ascii="Book Antiqua" w:hAnsi="Book Antiqua"/>
          <w:b/>
          <w:sz w:val="24"/>
          <w:szCs w:val="24"/>
        </w:rPr>
        <w:t>48</w:t>
      </w:r>
      <w:r w:rsidRPr="00B01A64">
        <w:rPr>
          <w:rFonts w:ascii="Book Antiqua" w:hAnsi="Book Antiqua"/>
          <w:sz w:val="24"/>
          <w:szCs w:val="24"/>
        </w:rPr>
        <w:t>: 639-645 [PMID: 26990510 DOI: 10.1055/s-0042-102783]</w:t>
      </w:r>
    </w:p>
    <w:p w:rsidR="00E01CC3" w:rsidRPr="00B01A64" w:rsidRDefault="00E01CC3" w:rsidP="00E01CC3">
      <w:pPr>
        <w:spacing w:after="0" w:line="360" w:lineRule="auto"/>
        <w:jc w:val="both"/>
        <w:rPr>
          <w:rFonts w:ascii="Book Antiqua" w:hAnsi="Book Antiqua"/>
          <w:sz w:val="24"/>
          <w:szCs w:val="24"/>
        </w:rPr>
      </w:pPr>
      <w:r w:rsidRPr="00B01A64">
        <w:rPr>
          <w:rFonts w:ascii="Book Antiqua" w:hAnsi="Book Antiqua"/>
          <w:sz w:val="24"/>
          <w:szCs w:val="24"/>
        </w:rPr>
        <w:t xml:space="preserve">9 </w:t>
      </w:r>
      <w:r w:rsidRPr="00B01A64">
        <w:rPr>
          <w:rFonts w:ascii="Book Antiqua" w:hAnsi="Book Antiqua"/>
          <w:b/>
          <w:sz w:val="24"/>
          <w:szCs w:val="24"/>
        </w:rPr>
        <w:t>Noda H</w:t>
      </w:r>
      <w:r w:rsidRPr="00B01A64">
        <w:rPr>
          <w:rFonts w:ascii="Book Antiqua" w:hAnsi="Book Antiqua"/>
          <w:sz w:val="24"/>
          <w:szCs w:val="24"/>
        </w:rPr>
        <w:t xml:space="preserve">, Ogasawara N, Tamura Y, Kondo Y, Izawa S, </w:t>
      </w:r>
      <w:proofErr w:type="spellStart"/>
      <w:r w:rsidRPr="00B01A64">
        <w:rPr>
          <w:rFonts w:ascii="Book Antiqua" w:hAnsi="Book Antiqua"/>
          <w:sz w:val="24"/>
          <w:szCs w:val="24"/>
        </w:rPr>
        <w:t>Ebi</w:t>
      </w:r>
      <w:proofErr w:type="spellEnd"/>
      <w:r w:rsidRPr="00B01A64">
        <w:rPr>
          <w:rFonts w:ascii="Book Antiqua" w:hAnsi="Book Antiqua"/>
          <w:sz w:val="24"/>
          <w:szCs w:val="24"/>
        </w:rPr>
        <w:t xml:space="preserve"> M, Funaki Y, Sasaki M, Kasugai K. Successful Endoscopic </w:t>
      </w:r>
      <w:proofErr w:type="spellStart"/>
      <w:r w:rsidRPr="00B01A64">
        <w:rPr>
          <w:rFonts w:ascii="Book Antiqua" w:hAnsi="Book Antiqua"/>
          <w:sz w:val="24"/>
          <w:szCs w:val="24"/>
        </w:rPr>
        <w:t>Submucosal</w:t>
      </w:r>
      <w:proofErr w:type="spellEnd"/>
      <w:r w:rsidRPr="00B01A64">
        <w:rPr>
          <w:rFonts w:ascii="Book Antiqua" w:hAnsi="Book Antiqua"/>
          <w:sz w:val="24"/>
          <w:szCs w:val="24"/>
        </w:rPr>
        <w:t xml:space="preserve"> Dissection of a Large Terminal </w:t>
      </w:r>
      <w:proofErr w:type="spellStart"/>
      <w:r w:rsidRPr="00B01A64">
        <w:rPr>
          <w:rFonts w:ascii="Book Antiqua" w:hAnsi="Book Antiqua"/>
          <w:sz w:val="24"/>
          <w:szCs w:val="24"/>
        </w:rPr>
        <w:t>Ileal</w:t>
      </w:r>
      <w:proofErr w:type="spellEnd"/>
      <w:r w:rsidRPr="00B01A64">
        <w:rPr>
          <w:rFonts w:ascii="Book Antiqua" w:hAnsi="Book Antiqua"/>
          <w:sz w:val="24"/>
          <w:szCs w:val="24"/>
        </w:rPr>
        <w:t xml:space="preserve"> </w:t>
      </w:r>
      <w:proofErr w:type="spellStart"/>
      <w:r w:rsidRPr="00B01A64">
        <w:rPr>
          <w:rFonts w:ascii="Book Antiqua" w:hAnsi="Book Antiqua"/>
          <w:sz w:val="24"/>
          <w:szCs w:val="24"/>
        </w:rPr>
        <w:t>Lipoma</w:t>
      </w:r>
      <w:proofErr w:type="spellEnd"/>
      <w:r w:rsidRPr="00B01A64">
        <w:rPr>
          <w:rFonts w:ascii="Book Antiqua" w:hAnsi="Book Antiqua"/>
          <w:sz w:val="24"/>
          <w:szCs w:val="24"/>
        </w:rPr>
        <w:t xml:space="preserve">. </w:t>
      </w:r>
      <w:r w:rsidRPr="00B01A64">
        <w:rPr>
          <w:rFonts w:ascii="Book Antiqua" w:hAnsi="Book Antiqua"/>
          <w:i/>
          <w:sz w:val="24"/>
          <w:szCs w:val="24"/>
        </w:rPr>
        <w:t>Case Rep Gastroenterol</w:t>
      </w:r>
      <w:r w:rsidRPr="00B01A64">
        <w:rPr>
          <w:rFonts w:ascii="Book Antiqua" w:hAnsi="Book Antiqua"/>
          <w:sz w:val="24"/>
          <w:szCs w:val="24"/>
        </w:rPr>
        <w:t xml:space="preserve"> 2016; </w:t>
      </w:r>
      <w:r w:rsidRPr="00B01A64">
        <w:rPr>
          <w:rFonts w:ascii="Book Antiqua" w:hAnsi="Book Antiqua"/>
          <w:b/>
          <w:sz w:val="24"/>
          <w:szCs w:val="24"/>
        </w:rPr>
        <w:t>10</w:t>
      </w:r>
      <w:r w:rsidRPr="00B01A64">
        <w:rPr>
          <w:rFonts w:ascii="Book Antiqua" w:hAnsi="Book Antiqua"/>
          <w:sz w:val="24"/>
          <w:szCs w:val="24"/>
        </w:rPr>
        <w:t>: 506-511 [PMID: 27843426 DOI: 10.1159/000448886]</w:t>
      </w:r>
    </w:p>
    <w:p w:rsidR="00E01CC3" w:rsidRPr="00B01A64" w:rsidRDefault="00E01CC3" w:rsidP="00E01CC3">
      <w:pPr>
        <w:spacing w:after="0" w:line="360" w:lineRule="auto"/>
        <w:jc w:val="both"/>
        <w:rPr>
          <w:rFonts w:ascii="Book Antiqua" w:hAnsi="Book Antiqua"/>
          <w:sz w:val="24"/>
          <w:szCs w:val="24"/>
        </w:rPr>
      </w:pPr>
      <w:r w:rsidRPr="00B01A64">
        <w:rPr>
          <w:rFonts w:ascii="Book Antiqua" w:hAnsi="Book Antiqua"/>
          <w:sz w:val="24"/>
          <w:szCs w:val="24"/>
        </w:rPr>
        <w:t xml:space="preserve">10 </w:t>
      </w:r>
      <w:r w:rsidRPr="00B01A64">
        <w:rPr>
          <w:rFonts w:ascii="Book Antiqua" w:hAnsi="Book Antiqua"/>
          <w:b/>
          <w:sz w:val="24"/>
          <w:szCs w:val="24"/>
        </w:rPr>
        <w:t>Yang DH</w:t>
      </w:r>
      <w:r w:rsidRPr="00B01A64">
        <w:rPr>
          <w:rFonts w:ascii="Book Antiqua" w:hAnsi="Book Antiqua"/>
          <w:sz w:val="24"/>
          <w:szCs w:val="24"/>
        </w:rPr>
        <w:t xml:space="preserve">, </w:t>
      </w:r>
      <w:proofErr w:type="spellStart"/>
      <w:r w:rsidRPr="00B01A64">
        <w:rPr>
          <w:rFonts w:ascii="Book Antiqua" w:hAnsi="Book Antiqua"/>
          <w:sz w:val="24"/>
          <w:szCs w:val="24"/>
        </w:rPr>
        <w:t>Jeong</w:t>
      </w:r>
      <w:proofErr w:type="spellEnd"/>
      <w:r w:rsidRPr="00B01A64">
        <w:rPr>
          <w:rFonts w:ascii="Book Antiqua" w:hAnsi="Book Antiqua"/>
          <w:sz w:val="24"/>
          <w:szCs w:val="24"/>
        </w:rPr>
        <w:t xml:space="preserve"> GH, Song Y, Park SH, Park SK, Kim JW, Jung KW, Kim KJ, Ye BD, </w:t>
      </w:r>
      <w:proofErr w:type="spellStart"/>
      <w:r w:rsidRPr="00B01A64">
        <w:rPr>
          <w:rFonts w:ascii="Book Antiqua" w:hAnsi="Book Antiqua"/>
          <w:sz w:val="24"/>
          <w:szCs w:val="24"/>
        </w:rPr>
        <w:t>Myung</w:t>
      </w:r>
      <w:proofErr w:type="spellEnd"/>
      <w:r w:rsidRPr="00B01A64">
        <w:rPr>
          <w:rFonts w:ascii="Book Antiqua" w:hAnsi="Book Antiqua"/>
          <w:sz w:val="24"/>
          <w:szCs w:val="24"/>
        </w:rPr>
        <w:t xml:space="preserve"> SJ, Yang SK, Kim JH, Park YS, </w:t>
      </w:r>
      <w:proofErr w:type="spellStart"/>
      <w:r w:rsidRPr="00B01A64">
        <w:rPr>
          <w:rFonts w:ascii="Book Antiqua" w:hAnsi="Book Antiqua"/>
          <w:sz w:val="24"/>
          <w:szCs w:val="24"/>
        </w:rPr>
        <w:t>Byeon</w:t>
      </w:r>
      <w:proofErr w:type="spellEnd"/>
      <w:r w:rsidRPr="00B01A64">
        <w:rPr>
          <w:rFonts w:ascii="Book Antiqua" w:hAnsi="Book Antiqua"/>
          <w:sz w:val="24"/>
          <w:szCs w:val="24"/>
        </w:rPr>
        <w:t xml:space="preserve"> JS. The Feasibility of Performing Colorectal Endoscopic </w:t>
      </w:r>
      <w:proofErr w:type="spellStart"/>
      <w:r w:rsidRPr="00B01A64">
        <w:rPr>
          <w:rFonts w:ascii="Book Antiqua" w:hAnsi="Book Antiqua"/>
          <w:sz w:val="24"/>
          <w:szCs w:val="24"/>
        </w:rPr>
        <w:t>Submucosal</w:t>
      </w:r>
      <w:proofErr w:type="spellEnd"/>
      <w:r w:rsidRPr="00B01A64">
        <w:rPr>
          <w:rFonts w:ascii="Book Antiqua" w:hAnsi="Book Antiqua"/>
          <w:sz w:val="24"/>
          <w:szCs w:val="24"/>
        </w:rPr>
        <w:t xml:space="preserve"> Dissection </w:t>
      </w:r>
      <w:proofErr w:type="gramStart"/>
      <w:r w:rsidRPr="00B01A64">
        <w:rPr>
          <w:rFonts w:ascii="Book Antiqua" w:hAnsi="Book Antiqua"/>
          <w:sz w:val="24"/>
          <w:szCs w:val="24"/>
        </w:rPr>
        <w:t>Without</w:t>
      </w:r>
      <w:proofErr w:type="gramEnd"/>
      <w:r w:rsidRPr="00B01A64">
        <w:rPr>
          <w:rFonts w:ascii="Book Antiqua" w:hAnsi="Book Antiqua"/>
          <w:sz w:val="24"/>
          <w:szCs w:val="24"/>
        </w:rPr>
        <w:t xml:space="preserve"> Previous Experience in Performing Gastric Endoscopic </w:t>
      </w:r>
      <w:proofErr w:type="spellStart"/>
      <w:r w:rsidRPr="00B01A64">
        <w:rPr>
          <w:rFonts w:ascii="Book Antiqua" w:hAnsi="Book Antiqua"/>
          <w:sz w:val="24"/>
          <w:szCs w:val="24"/>
        </w:rPr>
        <w:t>Submucosal</w:t>
      </w:r>
      <w:proofErr w:type="spellEnd"/>
      <w:r w:rsidRPr="00B01A64">
        <w:rPr>
          <w:rFonts w:ascii="Book Antiqua" w:hAnsi="Book Antiqua"/>
          <w:sz w:val="24"/>
          <w:szCs w:val="24"/>
        </w:rPr>
        <w:t xml:space="preserve"> Dissection. </w:t>
      </w:r>
      <w:r w:rsidRPr="00B01A64">
        <w:rPr>
          <w:rFonts w:ascii="Book Antiqua" w:hAnsi="Book Antiqua"/>
          <w:i/>
          <w:sz w:val="24"/>
          <w:szCs w:val="24"/>
        </w:rPr>
        <w:t xml:space="preserve">Dig Dis </w:t>
      </w:r>
      <w:proofErr w:type="spellStart"/>
      <w:r w:rsidRPr="00B01A64">
        <w:rPr>
          <w:rFonts w:ascii="Book Antiqua" w:hAnsi="Book Antiqua"/>
          <w:i/>
          <w:sz w:val="24"/>
          <w:szCs w:val="24"/>
        </w:rPr>
        <w:t>Sci</w:t>
      </w:r>
      <w:proofErr w:type="spellEnd"/>
      <w:r w:rsidRPr="00B01A64">
        <w:rPr>
          <w:rFonts w:ascii="Book Antiqua" w:hAnsi="Book Antiqua"/>
          <w:sz w:val="24"/>
          <w:szCs w:val="24"/>
        </w:rPr>
        <w:t xml:space="preserve"> 2015; </w:t>
      </w:r>
      <w:r w:rsidRPr="00B01A64">
        <w:rPr>
          <w:rFonts w:ascii="Book Antiqua" w:hAnsi="Book Antiqua"/>
          <w:b/>
          <w:sz w:val="24"/>
          <w:szCs w:val="24"/>
        </w:rPr>
        <w:t>60</w:t>
      </w:r>
      <w:r w:rsidRPr="00B01A64">
        <w:rPr>
          <w:rFonts w:ascii="Book Antiqua" w:hAnsi="Book Antiqua"/>
          <w:sz w:val="24"/>
          <w:szCs w:val="24"/>
        </w:rPr>
        <w:t>: 3431-3441 [PMID: 26088371 DOI: 10.1007/s10620-015-3755-0]</w:t>
      </w:r>
    </w:p>
    <w:p w:rsidR="00E01CC3" w:rsidRPr="00B01A64" w:rsidRDefault="00E01CC3" w:rsidP="00E01CC3">
      <w:pPr>
        <w:spacing w:after="0" w:line="360" w:lineRule="auto"/>
        <w:jc w:val="both"/>
        <w:rPr>
          <w:rFonts w:ascii="Book Antiqua" w:hAnsi="Book Antiqua"/>
          <w:sz w:val="24"/>
          <w:szCs w:val="24"/>
        </w:rPr>
      </w:pPr>
      <w:r w:rsidRPr="00B01A64">
        <w:rPr>
          <w:rFonts w:ascii="Book Antiqua" w:hAnsi="Book Antiqua"/>
          <w:sz w:val="24"/>
          <w:szCs w:val="24"/>
        </w:rPr>
        <w:t xml:space="preserve">11 </w:t>
      </w:r>
      <w:r w:rsidRPr="00B01A64">
        <w:rPr>
          <w:rFonts w:ascii="Book Antiqua" w:hAnsi="Book Antiqua"/>
          <w:b/>
          <w:sz w:val="24"/>
          <w:szCs w:val="24"/>
        </w:rPr>
        <w:t>Yamashina T</w:t>
      </w:r>
      <w:r w:rsidRPr="00B01A64">
        <w:rPr>
          <w:rFonts w:ascii="Book Antiqua" w:hAnsi="Book Antiqua"/>
          <w:sz w:val="24"/>
          <w:szCs w:val="24"/>
        </w:rPr>
        <w:t xml:space="preserve">, Hayashi Y, Sakamoto H, Yano T, Miura Y, Shinozaki S, </w:t>
      </w:r>
      <w:proofErr w:type="spellStart"/>
      <w:r w:rsidRPr="00B01A64">
        <w:rPr>
          <w:rFonts w:ascii="Book Antiqua" w:hAnsi="Book Antiqua"/>
          <w:sz w:val="24"/>
          <w:szCs w:val="24"/>
        </w:rPr>
        <w:t>Sunada</w:t>
      </w:r>
      <w:proofErr w:type="spellEnd"/>
      <w:r w:rsidRPr="00B01A64">
        <w:rPr>
          <w:rFonts w:ascii="Book Antiqua" w:hAnsi="Book Antiqua"/>
          <w:sz w:val="24"/>
          <w:szCs w:val="24"/>
        </w:rPr>
        <w:t xml:space="preserve"> K, </w:t>
      </w:r>
      <w:proofErr w:type="spellStart"/>
      <w:r w:rsidRPr="00B01A64">
        <w:rPr>
          <w:rFonts w:ascii="Book Antiqua" w:hAnsi="Book Antiqua"/>
          <w:sz w:val="24"/>
          <w:szCs w:val="24"/>
        </w:rPr>
        <w:t>Kawarai</w:t>
      </w:r>
      <w:proofErr w:type="spellEnd"/>
      <w:r w:rsidRPr="00B01A64">
        <w:rPr>
          <w:rFonts w:ascii="Book Antiqua" w:hAnsi="Book Antiqua"/>
          <w:sz w:val="24"/>
          <w:szCs w:val="24"/>
        </w:rPr>
        <w:t xml:space="preserve"> </w:t>
      </w:r>
      <w:proofErr w:type="spellStart"/>
      <w:r w:rsidRPr="00B01A64">
        <w:rPr>
          <w:rFonts w:ascii="Book Antiqua" w:hAnsi="Book Antiqua"/>
          <w:sz w:val="24"/>
          <w:szCs w:val="24"/>
        </w:rPr>
        <w:t>Lefor</w:t>
      </w:r>
      <w:proofErr w:type="spellEnd"/>
      <w:r w:rsidRPr="00B01A64">
        <w:rPr>
          <w:rFonts w:ascii="Book Antiqua" w:hAnsi="Book Antiqua"/>
          <w:sz w:val="24"/>
          <w:szCs w:val="24"/>
        </w:rPr>
        <w:t xml:space="preserve"> A, Yamamoto H. Balloon-assisted endoscopy facilitates endoscopic </w:t>
      </w:r>
      <w:proofErr w:type="spellStart"/>
      <w:r w:rsidRPr="00B01A64">
        <w:rPr>
          <w:rFonts w:ascii="Book Antiqua" w:hAnsi="Book Antiqua"/>
          <w:sz w:val="24"/>
          <w:szCs w:val="24"/>
        </w:rPr>
        <w:t>submucosal</w:t>
      </w:r>
      <w:proofErr w:type="spellEnd"/>
      <w:r w:rsidRPr="00B01A64">
        <w:rPr>
          <w:rFonts w:ascii="Book Antiqua" w:hAnsi="Book Antiqua"/>
          <w:sz w:val="24"/>
          <w:szCs w:val="24"/>
        </w:rPr>
        <w:t xml:space="preserve"> dissection of difficult superficial proximal colon tumors. </w:t>
      </w:r>
      <w:r w:rsidRPr="00B01A64">
        <w:rPr>
          <w:rFonts w:ascii="Book Antiqua" w:hAnsi="Book Antiqua"/>
          <w:i/>
          <w:sz w:val="24"/>
          <w:szCs w:val="24"/>
        </w:rPr>
        <w:t>Endoscopy</w:t>
      </w:r>
      <w:r w:rsidRPr="00B01A64">
        <w:rPr>
          <w:rFonts w:ascii="Book Antiqua" w:hAnsi="Book Antiqua"/>
          <w:sz w:val="24"/>
          <w:szCs w:val="24"/>
        </w:rPr>
        <w:t xml:space="preserve"> 2018; </w:t>
      </w:r>
      <w:r w:rsidRPr="00B01A64">
        <w:rPr>
          <w:rFonts w:ascii="Book Antiqua" w:hAnsi="Book Antiqua"/>
          <w:b/>
          <w:sz w:val="24"/>
          <w:szCs w:val="24"/>
        </w:rPr>
        <w:t>50</w:t>
      </w:r>
      <w:r w:rsidRPr="00B01A64">
        <w:rPr>
          <w:rFonts w:ascii="Book Antiqua" w:hAnsi="Book Antiqua"/>
          <w:sz w:val="24"/>
          <w:szCs w:val="24"/>
        </w:rPr>
        <w:t>: 800-808 [PMID: 29433147 DOI: 10.1055/s-0044-100720]</w:t>
      </w:r>
    </w:p>
    <w:p w:rsidR="00E01CC3" w:rsidRPr="00B01A64" w:rsidRDefault="00E01CC3" w:rsidP="00E01CC3">
      <w:pPr>
        <w:spacing w:after="0" w:line="360" w:lineRule="auto"/>
        <w:jc w:val="both"/>
        <w:rPr>
          <w:rFonts w:ascii="Book Antiqua" w:hAnsi="Book Antiqua"/>
          <w:sz w:val="24"/>
          <w:szCs w:val="24"/>
        </w:rPr>
      </w:pPr>
      <w:r w:rsidRPr="00B01A64">
        <w:rPr>
          <w:rFonts w:ascii="Book Antiqua" w:hAnsi="Book Antiqua"/>
          <w:sz w:val="24"/>
          <w:szCs w:val="24"/>
        </w:rPr>
        <w:t xml:space="preserve">12 </w:t>
      </w:r>
      <w:r w:rsidRPr="00B01A64">
        <w:rPr>
          <w:rFonts w:ascii="Book Antiqua" w:hAnsi="Book Antiqua"/>
          <w:b/>
          <w:sz w:val="24"/>
          <w:szCs w:val="24"/>
        </w:rPr>
        <w:t>Takahashi K</w:t>
      </w:r>
      <w:r w:rsidRPr="00B01A64">
        <w:rPr>
          <w:rFonts w:ascii="Book Antiqua" w:hAnsi="Book Antiqua"/>
          <w:sz w:val="24"/>
          <w:szCs w:val="24"/>
        </w:rPr>
        <w:t xml:space="preserve">, Ito T, Sato T, </w:t>
      </w:r>
      <w:proofErr w:type="spellStart"/>
      <w:r w:rsidRPr="00B01A64">
        <w:rPr>
          <w:rFonts w:ascii="Book Antiqua" w:hAnsi="Book Antiqua"/>
          <w:sz w:val="24"/>
          <w:szCs w:val="24"/>
        </w:rPr>
        <w:t>Goto</w:t>
      </w:r>
      <w:proofErr w:type="spellEnd"/>
      <w:r w:rsidRPr="00B01A64">
        <w:rPr>
          <w:rFonts w:ascii="Book Antiqua" w:hAnsi="Book Antiqua"/>
          <w:sz w:val="24"/>
          <w:szCs w:val="24"/>
        </w:rPr>
        <w:t xml:space="preserve"> M, Kawamoto T, </w:t>
      </w:r>
      <w:proofErr w:type="spellStart"/>
      <w:r w:rsidRPr="00B01A64">
        <w:rPr>
          <w:rFonts w:ascii="Book Antiqua" w:hAnsi="Book Antiqua"/>
          <w:sz w:val="24"/>
          <w:szCs w:val="24"/>
        </w:rPr>
        <w:t>Fujinaga</w:t>
      </w:r>
      <w:proofErr w:type="spellEnd"/>
      <w:r w:rsidRPr="00B01A64">
        <w:rPr>
          <w:rFonts w:ascii="Book Antiqua" w:hAnsi="Book Antiqua"/>
          <w:sz w:val="24"/>
          <w:szCs w:val="24"/>
        </w:rPr>
        <w:t xml:space="preserve"> A, </w:t>
      </w:r>
      <w:proofErr w:type="spellStart"/>
      <w:r w:rsidRPr="00B01A64">
        <w:rPr>
          <w:rFonts w:ascii="Book Antiqua" w:hAnsi="Book Antiqua"/>
          <w:sz w:val="24"/>
          <w:szCs w:val="24"/>
        </w:rPr>
        <w:t>Yanagawa</w:t>
      </w:r>
      <w:proofErr w:type="spellEnd"/>
      <w:r w:rsidRPr="00B01A64">
        <w:rPr>
          <w:rFonts w:ascii="Book Antiqua" w:hAnsi="Book Antiqua"/>
          <w:sz w:val="24"/>
          <w:szCs w:val="24"/>
        </w:rPr>
        <w:t xml:space="preserve"> N, Saito Y, Sato K, Fujiya M. Endoscopic </w:t>
      </w:r>
      <w:proofErr w:type="spellStart"/>
      <w:r w:rsidRPr="00B01A64">
        <w:rPr>
          <w:rFonts w:ascii="Book Antiqua" w:hAnsi="Book Antiqua"/>
          <w:sz w:val="24"/>
          <w:szCs w:val="24"/>
        </w:rPr>
        <w:t>Submucosal</w:t>
      </w:r>
      <w:proofErr w:type="spellEnd"/>
      <w:r w:rsidRPr="00B01A64">
        <w:rPr>
          <w:rFonts w:ascii="Book Antiqua" w:hAnsi="Book Antiqua"/>
          <w:sz w:val="24"/>
          <w:szCs w:val="24"/>
        </w:rPr>
        <w:t xml:space="preserve"> Dissection for Depressed-type Early Adenocarcinoma of the Terminal Ileum. </w:t>
      </w:r>
      <w:r w:rsidRPr="00B01A64">
        <w:rPr>
          <w:rFonts w:ascii="Book Antiqua" w:hAnsi="Book Antiqua"/>
          <w:i/>
          <w:sz w:val="24"/>
          <w:szCs w:val="24"/>
        </w:rPr>
        <w:t>Intern Med</w:t>
      </w:r>
      <w:r w:rsidRPr="00B01A64">
        <w:rPr>
          <w:rFonts w:ascii="Book Antiqua" w:hAnsi="Book Antiqua"/>
          <w:sz w:val="24"/>
          <w:szCs w:val="24"/>
        </w:rPr>
        <w:t xml:space="preserve"> 2017; </w:t>
      </w:r>
      <w:r w:rsidRPr="00B01A64">
        <w:rPr>
          <w:rFonts w:ascii="Book Antiqua" w:hAnsi="Book Antiqua"/>
          <w:b/>
          <w:sz w:val="24"/>
          <w:szCs w:val="24"/>
        </w:rPr>
        <w:t>56</w:t>
      </w:r>
      <w:r w:rsidRPr="00B01A64">
        <w:rPr>
          <w:rFonts w:ascii="Book Antiqua" w:hAnsi="Book Antiqua"/>
          <w:sz w:val="24"/>
          <w:szCs w:val="24"/>
        </w:rPr>
        <w:t>: 1153-1156 [PMID: 28502928 DOI: 10.2169/internalmedicine.56.8101]</w:t>
      </w:r>
    </w:p>
    <w:p w:rsidR="00E01CC3" w:rsidRPr="00B01A64" w:rsidRDefault="00E01CC3" w:rsidP="00E01CC3">
      <w:pPr>
        <w:spacing w:after="0" w:line="360" w:lineRule="auto"/>
        <w:jc w:val="both"/>
        <w:rPr>
          <w:rFonts w:ascii="Book Antiqua" w:hAnsi="Book Antiqua"/>
          <w:sz w:val="24"/>
          <w:szCs w:val="24"/>
        </w:rPr>
      </w:pPr>
      <w:r w:rsidRPr="00B01A64">
        <w:rPr>
          <w:rFonts w:ascii="Book Antiqua" w:hAnsi="Book Antiqua"/>
          <w:sz w:val="24"/>
          <w:szCs w:val="24"/>
        </w:rPr>
        <w:t xml:space="preserve">13 </w:t>
      </w:r>
      <w:proofErr w:type="spellStart"/>
      <w:r w:rsidRPr="00B01A64">
        <w:rPr>
          <w:rFonts w:ascii="Book Antiqua" w:hAnsi="Book Antiqua"/>
          <w:b/>
          <w:sz w:val="24"/>
          <w:szCs w:val="24"/>
        </w:rPr>
        <w:t>Sasajima</w:t>
      </w:r>
      <w:proofErr w:type="spellEnd"/>
      <w:r w:rsidRPr="00B01A64">
        <w:rPr>
          <w:rFonts w:ascii="Book Antiqua" w:hAnsi="Book Antiqua"/>
          <w:b/>
          <w:sz w:val="24"/>
          <w:szCs w:val="24"/>
        </w:rPr>
        <w:t xml:space="preserve"> K</w:t>
      </w:r>
      <w:r w:rsidRPr="00B01A64">
        <w:rPr>
          <w:rFonts w:ascii="Book Antiqua" w:hAnsi="Book Antiqua"/>
          <w:sz w:val="24"/>
          <w:szCs w:val="24"/>
        </w:rPr>
        <w:t xml:space="preserve">, </w:t>
      </w:r>
      <w:proofErr w:type="spellStart"/>
      <w:r w:rsidRPr="00B01A64">
        <w:rPr>
          <w:rFonts w:ascii="Book Antiqua" w:hAnsi="Book Antiqua"/>
          <w:sz w:val="24"/>
          <w:szCs w:val="24"/>
        </w:rPr>
        <w:t>Chinzei</w:t>
      </w:r>
      <w:proofErr w:type="spellEnd"/>
      <w:r w:rsidRPr="00B01A64">
        <w:rPr>
          <w:rFonts w:ascii="Book Antiqua" w:hAnsi="Book Antiqua"/>
          <w:sz w:val="24"/>
          <w:szCs w:val="24"/>
        </w:rPr>
        <w:t xml:space="preserve"> R, Takahashi M, </w:t>
      </w:r>
      <w:proofErr w:type="spellStart"/>
      <w:r w:rsidRPr="00B01A64">
        <w:rPr>
          <w:rFonts w:ascii="Book Antiqua" w:hAnsi="Book Antiqua"/>
          <w:sz w:val="24"/>
          <w:szCs w:val="24"/>
        </w:rPr>
        <w:t>Koushima</w:t>
      </w:r>
      <w:proofErr w:type="spellEnd"/>
      <w:r w:rsidRPr="00B01A64">
        <w:rPr>
          <w:rFonts w:ascii="Book Antiqua" w:hAnsi="Book Antiqua"/>
          <w:sz w:val="24"/>
          <w:szCs w:val="24"/>
        </w:rPr>
        <w:t xml:space="preserve"> Y, Watanabe H. Endoscopic </w:t>
      </w:r>
      <w:proofErr w:type="spellStart"/>
      <w:r w:rsidRPr="00B01A64">
        <w:rPr>
          <w:rFonts w:ascii="Book Antiqua" w:hAnsi="Book Antiqua"/>
          <w:sz w:val="24"/>
          <w:szCs w:val="24"/>
        </w:rPr>
        <w:t>submucosal</w:t>
      </w:r>
      <w:proofErr w:type="spellEnd"/>
      <w:r w:rsidRPr="00B01A64">
        <w:rPr>
          <w:rFonts w:ascii="Book Antiqua" w:hAnsi="Book Antiqua"/>
          <w:sz w:val="24"/>
          <w:szCs w:val="24"/>
        </w:rPr>
        <w:t xml:space="preserve"> dissection for an early </w:t>
      </w:r>
      <w:proofErr w:type="spellStart"/>
      <w:r w:rsidRPr="00B01A64">
        <w:rPr>
          <w:rFonts w:ascii="Book Antiqua" w:hAnsi="Book Antiqua"/>
          <w:sz w:val="24"/>
          <w:szCs w:val="24"/>
        </w:rPr>
        <w:t>ileal</w:t>
      </w:r>
      <w:proofErr w:type="spellEnd"/>
      <w:r w:rsidRPr="00B01A64">
        <w:rPr>
          <w:rFonts w:ascii="Book Antiqua" w:hAnsi="Book Antiqua"/>
          <w:sz w:val="24"/>
          <w:szCs w:val="24"/>
        </w:rPr>
        <w:t xml:space="preserve"> cancer. </w:t>
      </w:r>
      <w:proofErr w:type="spellStart"/>
      <w:r w:rsidRPr="00B01A64">
        <w:rPr>
          <w:rFonts w:ascii="Book Antiqua" w:hAnsi="Book Antiqua"/>
          <w:i/>
          <w:sz w:val="24"/>
          <w:szCs w:val="24"/>
        </w:rPr>
        <w:t>Gastrointest</w:t>
      </w:r>
      <w:proofErr w:type="spellEnd"/>
      <w:r w:rsidRPr="00B01A64">
        <w:rPr>
          <w:rFonts w:ascii="Book Antiqua" w:hAnsi="Book Antiqua"/>
          <w:i/>
          <w:sz w:val="24"/>
          <w:szCs w:val="24"/>
        </w:rPr>
        <w:t xml:space="preserve"> </w:t>
      </w:r>
      <w:proofErr w:type="spellStart"/>
      <w:r w:rsidRPr="00B01A64">
        <w:rPr>
          <w:rFonts w:ascii="Book Antiqua" w:hAnsi="Book Antiqua"/>
          <w:i/>
          <w:sz w:val="24"/>
          <w:szCs w:val="24"/>
        </w:rPr>
        <w:t>Endosc</w:t>
      </w:r>
      <w:proofErr w:type="spellEnd"/>
      <w:r w:rsidRPr="00B01A64">
        <w:rPr>
          <w:rFonts w:ascii="Book Antiqua" w:hAnsi="Book Antiqua"/>
          <w:sz w:val="24"/>
          <w:szCs w:val="24"/>
        </w:rPr>
        <w:t xml:space="preserve"> 2015; </w:t>
      </w:r>
      <w:r w:rsidRPr="00B01A64">
        <w:rPr>
          <w:rFonts w:ascii="Book Antiqua" w:hAnsi="Book Antiqua"/>
          <w:b/>
          <w:sz w:val="24"/>
          <w:szCs w:val="24"/>
        </w:rPr>
        <w:t>81</w:t>
      </w:r>
      <w:r w:rsidRPr="00B01A64">
        <w:rPr>
          <w:rFonts w:ascii="Book Antiqua" w:hAnsi="Book Antiqua"/>
          <w:sz w:val="24"/>
          <w:szCs w:val="24"/>
        </w:rPr>
        <w:t>: 1031-2; discussion 1032-3 [PMID: 25805474 DOI: 10.1016/j.gie.2014.11.050]</w:t>
      </w:r>
    </w:p>
    <w:p w:rsidR="00E01CC3" w:rsidRPr="00B01A64" w:rsidRDefault="00E01CC3" w:rsidP="00E01CC3">
      <w:pPr>
        <w:spacing w:after="0" w:line="360" w:lineRule="auto"/>
        <w:jc w:val="both"/>
        <w:rPr>
          <w:rFonts w:ascii="Book Antiqua" w:hAnsi="Book Antiqua"/>
          <w:sz w:val="24"/>
          <w:szCs w:val="24"/>
        </w:rPr>
      </w:pPr>
      <w:r w:rsidRPr="00B01A64">
        <w:rPr>
          <w:rFonts w:ascii="Book Antiqua" w:hAnsi="Book Antiqua"/>
          <w:sz w:val="24"/>
          <w:szCs w:val="24"/>
        </w:rPr>
        <w:t xml:space="preserve">14 </w:t>
      </w:r>
      <w:r w:rsidRPr="00B01A64">
        <w:rPr>
          <w:rFonts w:ascii="Book Antiqua" w:hAnsi="Book Antiqua"/>
          <w:b/>
          <w:sz w:val="24"/>
          <w:szCs w:val="24"/>
        </w:rPr>
        <w:t>Law R</w:t>
      </w:r>
      <w:r w:rsidRPr="00B01A64">
        <w:rPr>
          <w:rFonts w:ascii="Book Antiqua" w:hAnsi="Book Antiqua"/>
          <w:sz w:val="24"/>
          <w:szCs w:val="24"/>
        </w:rPr>
        <w:t xml:space="preserve">, Das A, Gregory D, </w:t>
      </w:r>
      <w:proofErr w:type="spellStart"/>
      <w:r w:rsidRPr="00B01A64">
        <w:rPr>
          <w:rFonts w:ascii="Book Antiqua" w:hAnsi="Book Antiqua"/>
          <w:sz w:val="24"/>
          <w:szCs w:val="24"/>
        </w:rPr>
        <w:t>Komanduri</w:t>
      </w:r>
      <w:proofErr w:type="spellEnd"/>
      <w:r w:rsidRPr="00B01A64">
        <w:rPr>
          <w:rFonts w:ascii="Book Antiqua" w:hAnsi="Book Antiqua"/>
          <w:sz w:val="24"/>
          <w:szCs w:val="24"/>
        </w:rPr>
        <w:t xml:space="preserve"> S, </w:t>
      </w:r>
      <w:proofErr w:type="spellStart"/>
      <w:r w:rsidRPr="00B01A64">
        <w:rPr>
          <w:rFonts w:ascii="Book Antiqua" w:hAnsi="Book Antiqua"/>
          <w:sz w:val="24"/>
          <w:szCs w:val="24"/>
        </w:rPr>
        <w:t>Muthusamy</w:t>
      </w:r>
      <w:proofErr w:type="spellEnd"/>
      <w:r w:rsidRPr="00B01A64">
        <w:rPr>
          <w:rFonts w:ascii="Book Antiqua" w:hAnsi="Book Antiqua"/>
          <w:sz w:val="24"/>
          <w:szCs w:val="24"/>
        </w:rPr>
        <w:t xml:space="preserve"> R, </w:t>
      </w:r>
      <w:proofErr w:type="spellStart"/>
      <w:r w:rsidRPr="00B01A64">
        <w:rPr>
          <w:rFonts w:ascii="Book Antiqua" w:hAnsi="Book Antiqua"/>
          <w:sz w:val="24"/>
          <w:szCs w:val="24"/>
        </w:rPr>
        <w:t>Rastogi</w:t>
      </w:r>
      <w:proofErr w:type="spellEnd"/>
      <w:r w:rsidRPr="00B01A64">
        <w:rPr>
          <w:rFonts w:ascii="Book Antiqua" w:hAnsi="Book Antiqua"/>
          <w:sz w:val="24"/>
          <w:szCs w:val="24"/>
        </w:rPr>
        <w:t xml:space="preserve"> A, </w:t>
      </w:r>
      <w:proofErr w:type="spellStart"/>
      <w:r w:rsidRPr="00B01A64">
        <w:rPr>
          <w:rFonts w:ascii="Book Antiqua" w:hAnsi="Book Antiqua"/>
          <w:sz w:val="24"/>
          <w:szCs w:val="24"/>
        </w:rPr>
        <w:t>Vargo</w:t>
      </w:r>
      <w:proofErr w:type="spellEnd"/>
      <w:r w:rsidRPr="00B01A64">
        <w:rPr>
          <w:rFonts w:ascii="Book Antiqua" w:hAnsi="Book Antiqua"/>
          <w:sz w:val="24"/>
          <w:szCs w:val="24"/>
        </w:rPr>
        <w:t xml:space="preserve"> J, Wallace MB, </w:t>
      </w:r>
      <w:proofErr w:type="spellStart"/>
      <w:r w:rsidRPr="00B01A64">
        <w:rPr>
          <w:rFonts w:ascii="Book Antiqua" w:hAnsi="Book Antiqua"/>
          <w:sz w:val="24"/>
          <w:szCs w:val="24"/>
        </w:rPr>
        <w:t>Raju</w:t>
      </w:r>
      <w:proofErr w:type="spellEnd"/>
      <w:r w:rsidRPr="00B01A64">
        <w:rPr>
          <w:rFonts w:ascii="Book Antiqua" w:hAnsi="Book Antiqua"/>
          <w:sz w:val="24"/>
          <w:szCs w:val="24"/>
        </w:rPr>
        <w:t xml:space="preserve"> GS, </w:t>
      </w:r>
      <w:proofErr w:type="spellStart"/>
      <w:r w:rsidRPr="00B01A64">
        <w:rPr>
          <w:rFonts w:ascii="Book Antiqua" w:hAnsi="Book Antiqua"/>
          <w:sz w:val="24"/>
          <w:szCs w:val="24"/>
        </w:rPr>
        <w:t>Mounzer</w:t>
      </w:r>
      <w:proofErr w:type="spellEnd"/>
      <w:r w:rsidRPr="00B01A64">
        <w:rPr>
          <w:rFonts w:ascii="Book Antiqua" w:hAnsi="Book Antiqua"/>
          <w:sz w:val="24"/>
          <w:szCs w:val="24"/>
        </w:rPr>
        <w:t xml:space="preserve"> R, </w:t>
      </w:r>
      <w:proofErr w:type="spellStart"/>
      <w:r w:rsidRPr="00B01A64">
        <w:rPr>
          <w:rFonts w:ascii="Book Antiqua" w:hAnsi="Book Antiqua"/>
          <w:sz w:val="24"/>
          <w:szCs w:val="24"/>
        </w:rPr>
        <w:t>Klapman</w:t>
      </w:r>
      <w:proofErr w:type="spellEnd"/>
      <w:r w:rsidRPr="00B01A64">
        <w:rPr>
          <w:rFonts w:ascii="Book Antiqua" w:hAnsi="Book Antiqua"/>
          <w:sz w:val="24"/>
          <w:szCs w:val="24"/>
        </w:rPr>
        <w:t xml:space="preserve"> J, Shah J, Watson R, Wilson R, </w:t>
      </w:r>
      <w:proofErr w:type="spellStart"/>
      <w:r w:rsidRPr="00B01A64">
        <w:rPr>
          <w:rFonts w:ascii="Book Antiqua" w:hAnsi="Book Antiqua"/>
          <w:sz w:val="24"/>
          <w:szCs w:val="24"/>
        </w:rPr>
        <w:t>Edmundowicz</w:t>
      </w:r>
      <w:proofErr w:type="spellEnd"/>
      <w:r w:rsidRPr="00B01A64">
        <w:rPr>
          <w:rFonts w:ascii="Book Antiqua" w:hAnsi="Book Antiqua"/>
          <w:sz w:val="24"/>
          <w:szCs w:val="24"/>
        </w:rPr>
        <w:t xml:space="preserve"> SA, </w:t>
      </w:r>
      <w:proofErr w:type="spellStart"/>
      <w:r w:rsidRPr="00B01A64">
        <w:rPr>
          <w:rFonts w:ascii="Book Antiqua" w:hAnsi="Book Antiqua"/>
          <w:sz w:val="24"/>
          <w:szCs w:val="24"/>
        </w:rPr>
        <w:t>Wani</w:t>
      </w:r>
      <w:proofErr w:type="spellEnd"/>
      <w:r w:rsidRPr="00B01A64">
        <w:rPr>
          <w:rFonts w:ascii="Book Antiqua" w:hAnsi="Book Antiqua"/>
          <w:sz w:val="24"/>
          <w:szCs w:val="24"/>
        </w:rPr>
        <w:t xml:space="preserve"> S. Endoscopic resection is cost-effective compared with laparoscopic resection in the management of complex colon polyps: an economic analysis. </w:t>
      </w:r>
      <w:proofErr w:type="spellStart"/>
      <w:r w:rsidRPr="00B01A64">
        <w:rPr>
          <w:rFonts w:ascii="Book Antiqua" w:hAnsi="Book Antiqua"/>
          <w:i/>
          <w:sz w:val="24"/>
          <w:szCs w:val="24"/>
        </w:rPr>
        <w:t>Gastrointest</w:t>
      </w:r>
      <w:proofErr w:type="spellEnd"/>
      <w:r w:rsidRPr="00B01A64">
        <w:rPr>
          <w:rFonts w:ascii="Book Antiqua" w:hAnsi="Book Antiqua"/>
          <w:i/>
          <w:sz w:val="24"/>
          <w:szCs w:val="24"/>
        </w:rPr>
        <w:t xml:space="preserve"> </w:t>
      </w:r>
      <w:proofErr w:type="spellStart"/>
      <w:r w:rsidRPr="00B01A64">
        <w:rPr>
          <w:rFonts w:ascii="Book Antiqua" w:hAnsi="Book Antiqua"/>
          <w:i/>
          <w:sz w:val="24"/>
          <w:szCs w:val="24"/>
        </w:rPr>
        <w:t>Endosc</w:t>
      </w:r>
      <w:proofErr w:type="spellEnd"/>
      <w:r w:rsidRPr="00B01A64">
        <w:rPr>
          <w:rFonts w:ascii="Book Antiqua" w:hAnsi="Book Antiqua"/>
          <w:sz w:val="24"/>
          <w:szCs w:val="24"/>
        </w:rPr>
        <w:t xml:space="preserve"> 2016; </w:t>
      </w:r>
      <w:r w:rsidRPr="00B01A64">
        <w:rPr>
          <w:rFonts w:ascii="Book Antiqua" w:hAnsi="Book Antiqua"/>
          <w:b/>
          <w:sz w:val="24"/>
          <w:szCs w:val="24"/>
        </w:rPr>
        <w:t>83</w:t>
      </w:r>
      <w:r w:rsidRPr="00B01A64">
        <w:rPr>
          <w:rFonts w:ascii="Book Antiqua" w:hAnsi="Book Antiqua"/>
          <w:sz w:val="24"/>
          <w:szCs w:val="24"/>
        </w:rPr>
        <w:t>: 1248-1257 [PMID: 26608129 DOI: 10.1016/j.gie.2015.11.014]</w:t>
      </w:r>
    </w:p>
    <w:p w:rsidR="00E01CC3" w:rsidRPr="00B01A64" w:rsidRDefault="00E01CC3" w:rsidP="00E01CC3">
      <w:pPr>
        <w:spacing w:after="0" w:line="360" w:lineRule="auto"/>
        <w:jc w:val="both"/>
        <w:rPr>
          <w:rFonts w:ascii="Book Antiqua" w:hAnsi="Book Antiqua"/>
          <w:sz w:val="24"/>
          <w:szCs w:val="24"/>
        </w:rPr>
      </w:pPr>
      <w:proofErr w:type="gramStart"/>
      <w:r w:rsidRPr="00B01A64">
        <w:rPr>
          <w:rFonts w:ascii="Book Antiqua" w:hAnsi="Book Antiqua"/>
          <w:sz w:val="24"/>
          <w:szCs w:val="24"/>
        </w:rPr>
        <w:lastRenderedPageBreak/>
        <w:t xml:space="preserve">15 </w:t>
      </w:r>
      <w:r w:rsidRPr="00B01A64">
        <w:rPr>
          <w:rFonts w:ascii="Book Antiqua" w:hAnsi="Book Antiqua"/>
          <w:b/>
          <w:sz w:val="24"/>
          <w:szCs w:val="24"/>
        </w:rPr>
        <w:t>Hon SS</w:t>
      </w:r>
      <w:r w:rsidRPr="00B01A64">
        <w:rPr>
          <w:rFonts w:ascii="Book Antiqua" w:hAnsi="Book Antiqua"/>
          <w:sz w:val="24"/>
          <w:szCs w:val="24"/>
        </w:rPr>
        <w:t xml:space="preserve">, Ng SS, Wong TC, Chiu PW, </w:t>
      </w:r>
      <w:proofErr w:type="spellStart"/>
      <w:r w:rsidRPr="00B01A64">
        <w:rPr>
          <w:rFonts w:ascii="Book Antiqua" w:hAnsi="Book Antiqua"/>
          <w:sz w:val="24"/>
          <w:szCs w:val="24"/>
        </w:rPr>
        <w:t>Mak</w:t>
      </w:r>
      <w:proofErr w:type="spellEnd"/>
      <w:r w:rsidRPr="00B01A64">
        <w:rPr>
          <w:rFonts w:ascii="Book Antiqua" w:hAnsi="Book Antiqua"/>
          <w:sz w:val="24"/>
          <w:szCs w:val="24"/>
        </w:rPr>
        <w:t xml:space="preserve"> TW, Leung WW, Lee JF.</w:t>
      </w:r>
      <w:proofErr w:type="gramEnd"/>
      <w:r w:rsidRPr="00B01A64">
        <w:rPr>
          <w:rFonts w:ascii="Book Antiqua" w:hAnsi="Book Antiqua"/>
          <w:sz w:val="24"/>
          <w:szCs w:val="24"/>
        </w:rPr>
        <w:t xml:space="preserve"> </w:t>
      </w:r>
      <w:proofErr w:type="gramStart"/>
      <w:r w:rsidRPr="00B01A64">
        <w:rPr>
          <w:rFonts w:ascii="Book Antiqua" w:hAnsi="Book Antiqua"/>
          <w:sz w:val="24"/>
          <w:szCs w:val="24"/>
        </w:rPr>
        <w:t xml:space="preserve">Endoscopic </w:t>
      </w:r>
      <w:proofErr w:type="spellStart"/>
      <w:r w:rsidRPr="00B01A64">
        <w:rPr>
          <w:rFonts w:ascii="Book Antiqua" w:hAnsi="Book Antiqua"/>
          <w:sz w:val="24"/>
          <w:szCs w:val="24"/>
        </w:rPr>
        <w:t>submucosal</w:t>
      </w:r>
      <w:proofErr w:type="spellEnd"/>
      <w:r w:rsidRPr="00B01A64">
        <w:rPr>
          <w:rFonts w:ascii="Book Antiqua" w:hAnsi="Book Antiqua"/>
          <w:sz w:val="24"/>
          <w:szCs w:val="24"/>
        </w:rPr>
        <w:t xml:space="preserve"> dissection vs laparoscopic colorectal resection for early colorectal epithelial </w:t>
      </w:r>
      <w:proofErr w:type="spellStart"/>
      <w:r w:rsidRPr="00B01A64">
        <w:rPr>
          <w:rFonts w:ascii="Book Antiqua" w:hAnsi="Book Antiqua"/>
          <w:sz w:val="24"/>
          <w:szCs w:val="24"/>
        </w:rPr>
        <w:t>neoplasia</w:t>
      </w:r>
      <w:proofErr w:type="spellEnd"/>
      <w:r w:rsidRPr="00B01A64">
        <w:rPr>
          <w:rFonts w:ascii="Book Antiqua" w:hAnsi="Book Antiqua"/>
          <w:sz w:val="24"/>
          <w:szCs w:val="24"/>
        </w:rPr>
        <w:t>.</w:t>
      </w:r>
      <w:proofErr w:type="gramEnd"/>
      <w:r w:rsidRPr="00B01A64">
        <w:rPr>
          <w:rFonts w:ascii="Book Antiqua" w:hAnsi="Book Antiqua"/>
          <w:sz w:val="24"/>
          <w:szCs w:val="24"/>
        </w:rPr>
        <w:t xml:space="preserve"> </w:t>
      </w:r>
      <w:r w:rsidRPr="00B01A64">
        <w:rPr>
          <w:rFonts w:ascii="Book Antiqua" w:hAnsi="Book Antiqua"/>
          <w:i/>
          <w:sz w:val="24"/>
          <w:szCs w:val="24"/>
        </w:rPr>
        <w:t xml:space="preserve">World J </w:t>
      </w:r>
      <w:proofErr w:type="spellStart"/>
      <w:r w:rsidRPr="00B01A64">
        <w:rPr>
          <w:rFonts w:ascii="Book Antiqua" w:hAnsi="Book Antiqua"/>
          <w:i/>
          <w:sz w:val="24"/>
          <w:szCs w:val="24"/>
        </w:rPr>
        <w:t>Gastrointest</w:t>
      </w:r>
      <w:proofErr w:type="spellEnd"/>
      <w:r w:rsidRPr="00B01A64">
        <w:rPr>
          <w:rFonts w:ascii="Book Antiqua" w:hAnsi="Book Antiqua"/>
          <w:i/>
          <w:sz w:val="24"/>
          <w:szCs w:val="24"/>
        </w:rPr>
        <w:t xml:space="preserve"> </w:t>
      </w:r>
      <w:proofErr w:type="spellStart"/>
      <w:r w:rsidRPr="00B01A64">
        <w:rPr>
          <w:rFonts w:ascii="Book Antiqua" w:hAnsi="Book Antiqua"/>
          <w:i/>
          <w:sz w:val="24"/>
          <w:szCs w:val="24"/>
        </w:rPr>
        <w:t>Endosc</w:t>
      </w:r>
      <w:proofErr w:type="spellEnd"/>
      <w:r w:rsidRPr="00B01A64">
        <w:rPr>
          <w:rFonts w:ascii="Book Antiqua" w:hAnsi="Book Antiqua"/>
          <w:sz w:val="24"/>
          <w:szCs w:val="24"/>
        </w:rPr>
        <w:t xml:space="preserve"> 2015; </w:t>
      </w:r>
      <w:r w:rsidRPr="00B01A64">
        <w:rPr>
          <w:rFonts w:ascii="Book Antiqua" w:hAnsi="Book Antiqua"/>
          <w:b/>
          <w:sz w:val="24"/>
          <w:szCs w:val="24"/>
        </w:rPr>
        <w:t>7</w:t>
      </w:r>
      <w:r w:rsidRPr="00B01A64">
        <w:rPr>
          <w:rFonts w:ascii="Book Antiqua" w:hAnsi="Book Antiqua"/>
          <w:sz w:val="24"/>
          <w:szCs w:val="24"/>
        </w:rPr>
        <w:t>: 1243-1249 [PMID: 26634040 DOI: 10.4253/wjge.v7.i17.1243]</w:t>
      </w:r>
    </w:p>
    <w:p w:rsidR="00E01CC3" w:rsidRPr="00B01A64" w:rsidRDefault="00E01CC3" w:rsidP="00E01CC3">
      <w:pPr>
        <w:spacing w:after="0" w:line="360" w:lineRule="auto"/>
        <w:jc w:val="both"/>
        <w:rPr>
          <w:rFonts w:ascii="Book Antiqua" w:hAnsi="Book Antiqua"/>
          <w:sz w:val="24"/>
          <w:szCs w:val="24"/>
        </w:rPr>
      </w:pPr>
      <w:r w:rsidRPr="00B01A64">
        <w:rPr>
          <w:rFonts w:ascii="Book Antiqua" w:hAnsi="Book Antiqua"/>
          <w:sz w:val="24"/>
          <w:szCs w:val="24"/>
        </w:rPr>
        <w:t xml:space="preserve">16 </w:t>
      </w:r>
      <w:proofErr w:type="spellStart"/>
      <w:r w:rsidRPr="00B01A64">
        <w:rPr>
          <w:rFonts w:ascii="Book Antiqua" w:hAnsi="Book Antiqua"/>
          <w:b/>
          <w:sz w:val="24"/>
          <w:szCs w:val="24"/>
        </w:rPr>
        <w:t>Tashima</w:t>
      </w:r>
      <w:proofErr w:type="spellEnd"/>
      <w:r w:rsidRPr="00B01A64">
        <w:rPr>
          <w:rFonts w:ascii="Book Antiqua" w:hAnsi="Book Antiqua"/>
          <w:b/>
          <w:sz w:val="24"/>
          <w:szCs w:val="24"/>
        </w:rPr>
        <w:t xml:space="preserve"> T</w:t>
      </w:r>
      <w:r w:rsidRPr="00B01A64">
        <w:rPr>
          <w:rFonts w:ascii="Book Antiqua" w:hAnsi="Book Antiqua"/>
          <w:sz w:val="24"/>
          <w:szCs w:val="24"/>
        </w:rPr>
        <w:t xml:space="preserve">, </w:t>
      </w:r>
      <w:proofErr w:type="spellStart"/>
      <w:r w:rsidRPr="00B01A64">
        <w:rPr>
          <w:rFonts w:ascii="Book Antiqua" w:hAnsi="Book Antiqua"/>
          <w:sz w:val="24"/>
          <w:szCs w:val="24"/>
        </w:rPr>
        <w:t>Ohata</w:t>
      </w:r>
      <w:proofErr w:type="spellEnd"/>
      <w:r w:rsidRPr="00B01A64">
        <w:rPr>
          <w:rFonts w:ascii="Book Antiqua" w:hAnsi="Book Antiqua"/>
          <w:sz w:val="24"/>
          <w:szCs w:val="24"/>
        </w:rPr>
        <w:t xml:space="preserve"> K, </w:t>
      </w:r>
      <w:proofErr w:type="spellStart"/>
      <w:r w:rsidRPr="00B01A64">
        <w:rPr>
          <w:rFonts w:ascii="Book Antiqua" w:hAnsi="Book Antiqua"/>
          <w:sz w:val="24"/>
          <w:szCs w:val="24"/>
        </w:rPr>
        <w:t>Nonaka</w:t>
      </w:r>
      <w:proofErr w:type="spellEnd"/>
      <w:r w:rsidRPr="00B01A64">
        <w:rPr>
          <w:rFonts w:ascii="Book Antiqua" w:hAnsi="Book Antiqua"/>
          <w:sz w:val="24"/>
          <w:szCs w:val="24"/>
        </w:rPr>
        <w:t xml:space="preserve"> K, Sakai E, Minato Y, </w:t>
      </w:r>
      <w:proofErr w:type="spellStart"/>
      <w:r w:rsidRPr="00B01A64">
        <w:rPr>
          <w:rFonts w:ascii="Book Antiqua" w:hAnsi="Book Antiqua"/>
          <w:sz w:val="24"/>
          <w:szCs w:val="24"/>
        </w:rPr>
        <w:t>Horiuchi</w:t>
      </w:r>
      <w:proofErr w:type="spellEnd"/>
      <w:r w:rsidRPr="00B01A64">
        <w:rPr>
          <w:rFonts w:ascii="Book Antiqua" w:hAnsi="Book Antiqua"/>
          <w:sz w:val="24"/>
          <w:szCs w:val="24"/>
        </w:rPr>
        <w:t xml:space="preserve"> H, </w:t>
      </w:r>
      <w:proofErr w:type="spellStart"/>
      <w:r w:rsidRPr="00B01A64">
        <w:rPr>
          <w:rFonts w:ascii="Book Antiqua" w:hAnsi="Book Antiqua"/>
          <w:sz w:val="24"/>
          <w:szCs w:val="24"/>
        </w:rPr>
        <w:t>Matsuhashi</w:t>
      </w:r>
      <w:proofErr w:type="spellEnd"/>
      <w:r w:rsidRPr="00B01A64">
        <w:rPr>
          <w:rFonts w:ascii="Book Antiqua" w:hAnsi="Book Antiqua"/>
          <w:sz w:val="24"/>
          <w:szCs w:val="24"/>
        </w:rPr>
        <w:t xml:space="preserve"> N. Endoscopic </w:t>
      </w:r>
      <w:proofErr w:type="spellStart"/>
      <w:r w:rsidRPr="00B01A64">
        <w:rPr>
          <w:rFonts w:ascii="Book Antiqua" w:hAnsi="Book Antiqua"/>
          <w:sz w:val="24"/>
          <w:szCs w:val="24"/>
        </w:rPr>
        <w:t>submucosal</w:t>
      </w:r>
      <w:proofErr w:type="spellEnd"/>
      <w:r w:rsidRPr="00B01A64">
        <w:rPr>
          <w:rFonts w:ascii="Book Antiqua" w:hAnsi="Book Antiqua"/>
          <w:sz w:val="24"/>
          <w:szCs w:val="24"/>
        </w:rPr>
        <w:t xml:space="preserve"> dissection for laterally spreading tumors involving the </w:t>
      </w:r>
      <w:proofErr w:type="spellStart"/>
      <w:r w:rsidRPr="00B01A64">
        <w:rPr>
          <w:rFonts w:ascii="Book Antiqua" w:hAnsi="Book Antiqua"/>
          <w:sz w:val="24"/>
          <w:szCs w:val="24"/>
        </w:rPr>
        <w:t>appendiceal</w:t>
      </w:r>
      <w:proofErr w:type="spellEnd"/>
      <w:r w:rsidRPr="00B01A64">
        <w:rPr>
          <w:rFonts w:ascii="Book Antiqua" w:hAnsi="Book Antiqua"/>
          <w:sz w:val="24"/>
          <w:szCs w:val="24"/>
        </w:rPr>
        <w:t xml:space="preserve"> orifice. </w:t>
      </w:r>
      <w:proofErr w:type="spellStart"/>
      <w:r w:rsidRPr="00B01A64">
        <w:rPr>
          <w:rFonts w:ascii="Book Antiqua" w:hAnsi="Book Antiqua"/>
          <w:i/>
          <w:sz w:val="24"/>
          <w:szCs w:val="24"/>
        </w:rPr>
        <w:t>Surg</w:t>
      </w:r>
      <w:proofErr w:type="spellEnd"/>
      <w:r w:rsidRPr="00B01A64">
        <w:rPr>
          <w:rFonts w:ascii="Book Antiqua" w:hAnsi="Book Antiqua"/>
          <w:i/>
          <w:sz w:val="24"/>
          <w:szCs w:val="24"/>
        </w:rPr>
        <w:t xml:space="preserve"> </w:t>
      </w:r>
      <w:proofErr w:type="spellStart"/>
      <w:r w:rsidRPr="00B01A64">
        <w:rPr>
          <w:rFonts w:ascii="Book Antiqua" w:hAnsi="Book Antiqua"/>
          <w:i/>
          <w:sz w:val="24"/>
          <w:szCs w:val="24"/>
        </w:rPr>
        <w:t>Endosc</w:t>
      </w:r>
      <w:proofErr w:type="spellEnd"/>
      <w:r w:rsidRPr="00B01A64">
        <w:rPr>
          <w:rFonts w:ascii="Book Antiqua" w:hAnsi="Book Antiqua"/>
          <w:sz w:val="24"/>
          <w:szCs w:val="24"/>
        </w:rPr>
        <w:t xml:space="preserve"> 2017; </w:t>
      </w:r>
      <w:r w:rsidRPr="00B01A64">
        <w:rPr>
          <w:rFonts w:ascii="Book Antiqua" w:hAnsi="Book Antiqua"/>
          <w:b/>
          <w:sz w:val="24"/>
          <w:szCs w:val="24"/>
        </w:rPr>
        <w:t>31</w:t>
      </w:r>
      <w:r w:rsidRPr="00B01A64">
        <w:rPr>
          <w:rFonts w:ascii="Book Antiqua" w:hAnsi="Book Antiqua"/>
          <w:sz w:val="24"/>
          <w:szCs w:val="24"/>
        </w:rPr>
        <w:t>: 5444-5450 [PMID: 28567695 DOI: 10.1007/s00464-017-5598-6]</w:t>
      </w:r>
    </w:p>
    <w:p w:rsidR="00E01CC3" w:rsidRPr="00B01A64" w:rsidRDefault="00E01CC3" w:rsidP="00E01CC3">
      <w:pPr>
        <w:spacing w:after="0" w:line="360" w:lineRule="auto"/>
        <w:jc w:val="both"/>
        <w:rPr>
          <w:rFonts w:ascii="Book Antiqua" w:hAnsi="Book Antiqua"/>
          <w:sz w:val="24"/>
          <w:szCs w:val="24"/>
        </w:rPr>
      </w:pPr>
      <w:r w:rsidRPr="00B01A64">
        <w:rPr>
          <w:rFonts w:ascii="Book Antiqua" w:hAnsi="Book Antiqua"/>
          <w:sz w:val="24"/>
          <w:szCs w:val="24"/>
        </w:rPr>
        <w:t xml:space="preserve">17 </w:t>
      </w:r>
      <w:r w:rsidRPr="00B01A64">
        <w:rPr>
          <w:rFonts w:ascii="Book Antiqua" w:hAnsi="Book Antiqua"/>
          <w:b/>
          <w:sz w:val="24"/>
          <w:szCs w:val="24"/>
        </w:rPr>
        <w:t>Jacob H</w:t>
      </w:r>
      <w:r w:rsidRPr="00B01A64">
        <w:rPr>
          <w:rFonts w:ascii="Book Antiqua" w:hAnsi="Book Antiqua"/>
          <w:sz w:val="24"/>
          <w:szCs w:val="24"/>
        </w:rPr>
        <w:t xml:space="preserve">, </w:t>
      </w:r>
      <w:proofErr w:type="spellStart"/>
      <w:r w:rsidRPr="00B01A64">
        <w:rPr>
          <w:rFonts w:ascii="Book Antiqua" w:hAnsi="Book Antiqua"/>
          <w:sz w:val="24"/>
          <w:szCs w:val="24"/>
        </w:rPr>
        <w:t>Toyonaga</w:t>
      </w:r>
      <w:proofErr w:type="spellEnd"/>
      <w:r w:rsidRPr="00B01A64">
        <w:rPr>
          <w:rFonts w:ascii="Book Antiqua" w:hAnsi="Book Antiqua"/>
          <w:sz w:val="24"/>
          <w:szCs w:val="24"/>
        </w:rPr>
        <w:t xml:space="preserve"> T, </w:t>
      </w:r>
      <w:proofErr w:type="spellStart"/>
      <w:r w:rsidRPr="00B01A64">
        <w:rPr>
          <w:rFonts w:ascii="Book Antiqua" w:hAnsi="Book Antiqua"/>
          <w:sz w:val="24"/>
          <w:szCs w:val="24"/>
        </w:rPr>
        <w:t>Ohara</w:t>
      </w:r>
      <w:proofErr w:type="spellEnd"/>
      <w:r w:rsidRPr="00B01A64">
        <w:rPr>
          <w:rFonts w:ascii="Book Antiqua" w:hAnsi="Book Antiqua"/>
          <w:sz w:val="24"/>
          <w:szCs w:val="24"/>
        </w:rPr>
        <w:t xml:space="preserve"> Y, </w:t>
      </w:r>
      <w:proofErr w:type="spellStart"/>
      <w:r w:rsidRPr="00B01A64">
        <w:rPr>
          <w:rFonts w:ascii="Book Antiqua" w:hAnsi="Book Antiqua"/>
          <w:sz w:val="24"/>
          <w:szCs w:val="24"/>
        </w:rPr>
        <w:t>Tsubouchi</w:t>
      </w:r>
      <w:proofErr w:type="spellEnd"/>
      <w:r w:rsidRPr="00B01A64">
        <w:rPr>
          <w:rFonts w:ascii="Book Antiqua" w:hAnsi="Book Antiqua"/>
          <w:sz w:val="24"/>
          <w:szCs w:val="24"/>
        </w:rPr>
        <w:t xml:space="preserve"> E, </w:t>
      </w:r>
      <w:proofErr w:type="spellStart"/>
      <w:r w:rsidRPr="00B01A64">
        <w:rPr>
          <w:rFonts w:ascii="Book Antiqua" w:hAnsi="Book Antiqua"/>
          <w:sz w:val="24"/>
          <w:szCs w:val="24"/>
        </w:rPr>
        <w:t>Takihara</w:t>
      </w:r>
      <w:proofErr w:type="spellEnd"/>
      <w:r w:rsidRPr="00B01A64">
        <w:rPr>
          <w:rFonts w:ascii="Book Antiqua" w:hAnsi="Book Antiqua"/>
          <w:sz w:val="24"/>
          <w:szCs w:val="24"/>
        </w:rPr>
        <w:t xml:space="preserve"> H, Baba S, </w:t>
      </w:r>
      <w:proofErr w:type="spellStart"/>
      <w:r w:rsidRPr="00B01A64">
        <w:rPr>
          <w:rFonts w:ascii="Book Antiqua" w:hAnsi="Book Antiqua"/>
          <w:sz w:val="24"/>
          <w:szCs w:val="24"/>
        </w:rPr>
        <w:t>Yoshizaki</w:t>
      </w:r>
      <w:proofErr w:type="spellEnd"/>
      <w:r w:rsidRPr="00B01A64">
        <w:rPr>
          <w:rFonts w:ascii="Book Antiqua" w:hAnsi="Book Antiqua"/>
          <w:sz w:val="24"/>
          <w:szCs w:val="24"/>
        </w:rPr>
        <w:t xml:space="preserve"> T, </w:t>
      </w:r>
      <w:proofErr w:type="spellStart"/>
      <w:r w:rsidRPr="00B01A64">
        <w:rPr>
          <w:rFonts w:ascii="Book Antiqua" w:hAnsi="Book Antiqua"/>
          <w:sz w:val="24"/>
          <w:szCs w:val="24"/>
        </w:rPr>
        <w:t>Kawara</w:t>
      </w:r>
      <w:proofErr w:type="spellEnd"/>
      <w:r w:rsidRPr="00B01A64">
        <w:rPr>
          <w:rFonts w:ascii="Book Antiqua" w:hAnsi="Book Antiqua"/>
          <w:sz w:val="24"/>
          <w:szCs w:val="24"/>
        </w:rPr>
        <w:t xml:space="preserve"> F, Tanaka S, Ishida T, Hoshi N, Morita Y, </w:t>
      </w:r>
      <w:proofErr w:type="spellStart"/>
      <w:r w:rsidRPr="00B01A64">
        <w:rPr>
          <w:rFonts w:ascii="Book Antiqua" w:hAnsi="Book Antiqua"/>
          <w:sz w:val="24"/>
          <w:szCs w:val="24"/>
        </w:rPr>
        <w:t>Umegaki</w:t>
      </w:r>
      <w:proofErr w:type="spellEnd"/>
      <w:r w:rsidRPr="00B01A64">
        <w:rPr>
          <w:rFonts w:ascii="Book Antiqua" w:hAnsi="Book Antiqua"/>
          <w:sz w:val="24"/>
          <w:szCs w:val="24"/>
        </w:rPr>
        <w:t xml:space="preserve"> E, Azuma T. Endoscopic </w:t>
      </w:r>
      <w:proofErr w:type="spellStart"/>
      <w:r w:rsidRPr="00B01A64">
        <w:rPr>
          <w:rFonts w:ascii="Book Antiqua" w:hAnsi="Book Antiqua"/>
          <w:sz w:val="24"/>
          <w:szCs w:val="24"/>
        </w:rPr>
        <w:t>submucosal</w:t>
      </w:r>
      <w:proofErr w:type="spellEnd"/>
      <w:r w:rsidRPr="00B01A64">
        <w:rPr>
          <w:rFonts w:ascii="Book Antiqua" w:hAnsi="Book Antiqua"/>
          <w:sz w:val="24"/>
          <w:szCs w:val="24"/>
        </w:rPr>
        <w:t xml:space="preserve"> dissection of </w:t>
      </w:r>
      <w:proofErr w:type="spellStart"/>
      <w:r w:rsidRPr="00B01A64">
        <w:rPr>
          <w:rFonts w:ascii="Book Antiqua" w:hAnsi="Book Antiqua"/>
          <w:sz w:val="24"/>
          <w:szCs w:val="24"/>
        </w:rPr>
        <w:t>cecal</w:t>
      </w:r>
      <w:proofErr w:type="spellEnd"/>
      <w:r w:rsidRPr="00B01A64">
        <w:rPr>
          <w:rFonts w:ascii="Book Antiqua" w:hAnsi="Book Antiqua"/>
          <w:sz w:val="24"/>
          <w:szCs w:val="24"/>
        </w:rPr>
        <w:t xml:space="preserve"> lesions in proximity to the </w:t>
      </w:r>
      <w:proofErr w:type="spellStart"/>
      <w:r w:rsidRPr="00B01A64">
        <w:rPr>
          <w:rFonts w:ascii="Book Antiqua" w:hAnsi="Book Antiqua"/>
          <w:sz w:val="24"/>
          <w:szCs w:val="24"/>
        </w:rPr>
        <w:t>appendiceal</w:t>
      </w:r>
      <w:proofErr w:type="spellEnd"/>
      <w:r w:rsidRPr="00B01A64">
        <w:rPr>
          <w:rFonts w:ascii="Book Antiqua" w:hAnsi="Book Antiqua"/>
          <w:sz w:val="24"/>
          <w:szCs w:val="24"/>
        </w:rPr>
        <w:t xml:space="preserve"> orifice. </w:t>
      </w:r>
      <w:r w:rsidRPr="00B01A64">
        <w:rPr>
          <w:rFonts w:ascii="Book Antiqua" w:hAnsi="Book Antiqua"/>
          <w:i/>
          <w:sz w:val="24"/>
          <w:szCs w:val="24"/>
        </w:rPr>
        <w:t>Endoscopy</w:t>
      </w:r>
      <w:r w:rsidRPr="00B01A64">
        <w:rPr>
          <w:rFonts w:ascii="Book Antiqua" w:hAnsi="Book Antiqua"/>
          <w:sz w:val="24"/>
          <w:szCs w:val="24"/>
        </w:rPr>
        <w:t xml:space="preserve"> 2016; </w:t>
      </w:r>
      <w:r w:rsidRPr="00B01A64">
        <w:rPr>
          <w:rFonts w:ascii="Book Antiqua" w:hAnsi="Book Antiqua"/>
          <w:b/>
          <w:sz w:val="24"/>
          <w:szCs w:val="24"/>
        </w:rPr>
        <w:t>48</w:t>
      </w:r>
      <w:r w:rsidRPr="00B01A64">
        <w:rPr>
          <w:rFonts w:ascii="Book Antiqua" w:hAnsi="Book Antiqua"/>
          <w:sz w:val="24"/>
          <w:szCs w:val="24"/>
        </w:rPr>
        <w:t>: 829-836 [PMID: 27467815 DOI: 10.1055/s-0042-110396]</w:t>
      </w:r>
    </w:p>
    <w:p w:rsidR="00E01CC3" w:rsidRPr="00B01A64" w:rsidRDefault="00E01CC3" w:rsidP="00E01CC3">
      <w:pPr>
        <w:spacing w:after="0" w:line="360" w:lineRule="auto"/>
        <w:jc w:val="both"/>
        <w:rPr>
          <w:rFonts w:ascii="Book Antiqua" w:hAnsi="Book Antiqua"/>
          <w:sz w:val="24"/>
          <w:szCs w:val="24"/>
        </w:rPr>
      </w:pPr>
      <w:r w:rsidRPr="00B01A64">
        <w:rPr>
          <w:rFonts w:ascii="Book Antiqua" w:hAnsi="Book Antiqua"/>
          <w:sz w:val="24"/>
          <w:szCs w:val="24"/>
        </w:rPr>
        <w:t xml:space="preserve">18 </w:t>
      </w:r>
      <w:r w:rsidRPr="00B01A64">
        <w:rPr>
          <w:rFonts w:ascii="Book Antiqua" w:hAnsi="Book Antiqua"/>
          <w:b/>
          <w:sz w:val="24"/>
          <w:szCs w:val="24"/>
        </w:rPr>
        <w:t>Iwai T</w:t>
      </w:r>
      <w:r w:rsidRPr="00B01A64">
        <w:rPr>
          <w:rFonts w:ascii="Book Antiqua" w:hAnsi="Book Antiqua"/>
          <w:sz w:val="24"/>
          <w:szCs w:val="24"/>
        </w:rPr>
        <w:t xml:space="preserve">, </w:t>
      </w:r>
      <w:proofErr w:type="spellStart"/>
      <w:r w:rsidRPr="00B01A64">
        <w:rPr>
          <w:rFonts w:ascii="Book Antiqua" w:hAnsi="Book Antiqua"/>
          <w:sz w:val="24"/>
          <w:szCs w:val="24"/>
        </w:rPr>
        <w:t>Hotta</w:t>
      </w:r>
      <w:proofErr w:type="spellEnd"/>
      <w:r w:rsidRPr="00B01A64">
        <w:rPr>
          <w:rFonts w:ascii="Book Antiqua" w:hAnsi="Book Antiqua"/>
          <w:sz w:val="24"/>
          <w:szCs w:val="24"/>
        </w:rPr>
        <w:t xml:space="preserve"> K, Imai K, Yamaguchi Y, Ito S, </w:t>
      </w:r>
      <w:proofErr w:type="spellStart"/>
      <w:r w:rsidRPr="00B01A64">
        <w:rPr>
          <w:rFonts w:ascii="Book Antiqua" w:hAnsi="Book Antiqua"/>
          <w:sz w:val="24"/>
          <w:szCs w:val="24"/>
        </w:rPr>
        <w:t>Kawata</w:t>
      </w:r>
      <w:proofErr w:type="spellEnd"/>
      <w:r w:rsidRPr="00B01A64">
        <w:rPr>
          <w:rFonts w:ascii="Book Antiqua" w:hAnsi="Book Antiqua"/>
          <w:sz w:val="24"/>
          <w:szCs w:val="24"/>
        </w:rPr>
        <w:t xml:space="preserve"> N, Tanaka M, </w:t>
      </w:r>
      <w:proofErr w:type="spellStart"/>
      <w:r w:rsidRPr="00B01A64">
        <w:rPr>
          <w:rFonts w:ascii="Book Antiqua" w:hAnsi="Book Antiqua"/>
          <w:sz w:val="24"/>
          <w:szCs w:val="24"/>
        </w:rPr>
        <w:t>Kakushima</w:t>
      </w:r>
      <w:proofErr w:type="spellEnd"/>
      <w:r w:rsidRPr="00B01A64">
        <w:rPr>
          <w:rFonts w:ascii="Book Antiqua" w:hAnsi="Book Antiqua"/>
          <w:sz w:val="24"/>
          <w:szCs w:val="24"/>
        </w:rPr>
        <w:t xml:space="preserve"> N, Takizawa K, </w:t>
      </w:r>
      <w:proofErr w:type="spellStart"/>
      <w:r w:rsidRPr="00B01A64">
        <w:rPr>
          <w:rFonts w:ascii="Book Antiqua" w:hAnsi="Book Antiqua"/>
          <w:sz w:val="24"/>
          <w:szCs w:val="24"/>
        </w:rPr>
        <w:t>Matsubayashi</w:t>
      </w:r>
      <w:proofErr w:type="spellEnd"/>
      <w:r w:rsidRPr="00B01A64">
        <w:rPr>
          <w:rFonts w:ascii="Book Antiqua" w:hAnsi="Book Antiqua"/>
          <w:sz w:val="24"/>
          <w:szCs w:val="24"/>
        </w:rPr>
        <w:t xml:space="preserve"> H, Ono H. </w:t>
      </w:r>
      <w:proofErr w:type="gramStart"/>
      <w:r w:rsidRPr="00B01A64">
        <w:rPr>
          <w:rFonts w:ascii="Book Antiqua" w:hAnsi="Book Antiqua"/>
          <w:sz w:val="24"/>
          <w:szCs w:val="24"/>
        </w:rPr>
        <w:t xml:space="preserve">Early </w:t>
      </w:r>
      <w:proofErr w:type="spellStart"/>
      <w:r w:rsidRPr="00B01A64">
        <w:rPr>
          <w:rFonts w:ascii="Book Antiqua" w:hAnsi="Book Antiqua"/>
          <w:sz w:val="24"/>
          <w:szCs w:val="24"/>
        </w:rPr>
        <w:t>cecal</w:t>
      </w:r>
      <w:proofErr w:type="spellEnd"/>
      <w:r w:rsidRPr="00B01A64">
        <w:rPr>
          <w:rFonts w:ascii="Book Antiqua" w:hAnsi="Book Antiqua"/>
          <w:sz w:val="24"/>
          <w:szCs w:val="24"/>
        </w:rPr>
        <w:t xml:space="preserve"> cancer adjacent to the </w:t>
      </w:r>
      <w:proofErr w:type="spellStart"/>
      <w:r w:rsidRPr="00B01A64">
        <w:rPr>
          <w:rFonts w:ascii="Book Antiqua" w:hAnsi="Book Antiqua"/>
          <w:sz w:val="24"/>
          <w:szCs w:val="24"/>
        </w:rPr>
        <w:t>appendiceal</w:t>
      </w:r>
      <w:proofErr w:type="spellEnd"/>
      <w:r w:rsidRPr="00B01A64">
        <w:rPr>
          <w:rFonts w:ascii="Book Antiqua" w:hAnsi="Book Antiqua"/>
          <w:sz w:val="24"/>
          <w:szCs w:val="24"/>
        </w:rPr>
        <w:t xml:space="preserve"> orifice successfully treated by endoscopic </w:t>
      </w:r>
      <w:proofErr w:type="spellStart"/>
      <w:r w:rsidRPr="00B01A64">
        <w:rPr>
          <w:rFonts w:ascii="Book Antiqua" w:hAnsi="Book Antiqua"/>
          <w:sz w:val="24"/>
          <w:szCs w:val="24"/>
        </w:rPr>
        <w:t>submucosal</w:t>
      </w:r>
      <w:proofErr w:type="spellEnd"/>
      <w:r w:rsidRPr="00B01A64">
        <w:rPr>
          <w:rFonts w:ascii="Book Antiqua" w:hAnsi="Book Antiqua"/>
          <w:sz w:val="24"/>
          <w:szCs w:val="24"/>
        </w:rPr>
        <w:t xml:space="preserve"> dissection.</w:t>
      </w:r>
      <w:proofErr w:type="gramEnd"/>
      <w:r w:rsidRPr="00B01A64">
        <w:rPr>
          <w:rFonts w:ascii="Book Antiqua" w:hAnsi="Book Antiqua"/>
          <w:sz w:val="24"/>
          <w:szCs w:val="24"/>
        </w:rPr>
        <w:t xml:space="preserve"> </w:t>
      </w:r>
      <w:proofErr w:type="spellStart"/>
      <w:r w:rsidRPr="00B01A64">
        <w:rPr>
          <w:rFonts w:ascii="Book Antiqua" w:hAnsi="Book Antiqua"/>
          <w:i/>
          <w:sz w:val="24"/>
          <w:szCs w:val="24"/>
        </w:rPr>
        <w:t>Gastrointest</w:t>
      </w:r>
      <w:proofErr w:type="spellEnd"/>
      <w:r w:rsidRPr="00B01A64">
        <w:rPr>
          <w:rFonts w:ascii="Book Antiqua" w:hAnsi="Book Antiqua"/>
          <w:i/>
          <w:sz w:val="24"/>
          <w:szCs w:val="24"/>
        </w:rPr>
        <w:t xml:space="preserve"> </w:t>
      </w:r>
      <w:proofErr w:type="spellStart"/>
      <w:r w:rsidRPr="00B01A64">
        <w:rPr>
          <w:rFonts w:ascii="Book Antiqua" w:hAnsi="Book Antiqua"/>
          <w:i/>
          <w:sz w:val="24"/>
          <w:szCs w:val="24"/>
        </w:rPr>
        <w:t>Endosc</w:t>
      </w:r>
      <w:proofErr w:type="spellEnd"/>
      <w:r w:rsidRPr="00B01A64">
        <w:rPr>
          <w:rFonts w:ascii="Book Antiqua" w:hAnsi="Book Antiqua"/>
          <w:sz w:val="24"/>
          <w:szCs w:val="24"/>
        </w:rPr>
        <w:t xml:space="preserve"> 2016; </w:t>
      </w:r>
      <w:r w:rsidRPr="00B01A64">
        <w:rPr>
          <w:rFonts w:ascii="Book Antiqua" w:hAnsi="Book Antiqua"/>
          <w:b/>
          <w:sz w:val="24"/>
          <w:szCs w:val="24"/>
        </w:rPr>
        <w:t>83</w:t>
      </w:r>
      <w:r w:rsidRPr="00B01A64">
        <w:rPr>
          <w:rFonts w:ascii="Book Antiqua" w:hAnsi="Book Antiqua"/>
          <w:sz w:val="24"/>
          <w:szCs w:val="24"/>
        </w:rPr>
        <w:t>: 260-261 [PMID: 26255144 DOI: 10.1016/j.gie.2015.07.007]</w:t>
      </w:r>
    </w:p>
    <w:p w:rsidR="00E01CC3" w:rsidRPr="00B01A64" w:rsidRDefault="00E01CC3" w:rsidP="00E01CC3">
      <w:pPr>
        <w:spacing w:after="0" w:line="360" w:lineRule="auto"/>
        <w:jc w:val="both"/>
        <w:rPr>
          <w:rFonts w:ascii="Book Antiqua" w:hAnsi="Book Antiqua"/>
          <w:sz w:val="24"/>
          <w:szCs w:val="24"/>
        </w:rPr>
      </w:pPr>
      <w:r w:rsidRPr="00B01A64">
        <w:rPr>
          <w:rFonts w:ascii="Book Antiqua" w:hAnsi="Book Antiqua"/>
          <w:sz w:val="24"/>
          <w:szCs w:val="24"/>
        </w:rPr>
        <w:t xml:space="preserve">19 </w:t>
      </w:r>
      <w:proofErr w:type="spellStart"/>
      <w:r w:rsidRPr="00B01A64">
        <w:rPr>
          <w:rFonts w:ascii="Book Antiqua" w:hAnsi="Book Antiqua"/>
          <w:b/>
          <w:sz w:val="24"/>
          <w:szCs w:val="24"/>
        </w:rPr>
        <w:t>Standring</w:t>
      </w:r>
      <w:proofErr w:type="spellEnd"/>
      <w:r w:rsidRPr="00B01A64">
        <w:rPr>
          <w:rFonts w:ascii="Book Antiqua" w:hAnsi="Book Antiqua"/>
          <w:b/>
          <w:sz w:val="24"/>
          <w:szCs w:val="24"/>
        </w:rPr>
        <w:t xml:space="preserve"> S,</w:t>
      </w:r>
      <w:r w:rsidRPr="00B01A64">
        <w:rPr>
          <w:rFonts w:ascii="Book Antiqua" w:hAnsi="Book Antiqua"/>
          <w:sz w:val="24"/>
          <w:szCs w:val="24"/>
        </w:rPr>
        <w:t xml:space="preserve"> Gray H. Gray's anatomy: The Anatomical Basis of Clinical Practice, Expert Consult. 40th ed. Edinburgh: Churchill Livingstone/Elsevier</w:t>
      </w:r>
      <w:r w:rsidRPr="00B01A64">
        <w:rPr>
          <w:rFonts w:ascii="Book Antiqua" w:eastAsia="DengXian" w:hAnsi="Book Antiqua"/>
          <w:sz w:val="24"/>
          <w:szCs w:val="24"/>
          <w:lang w:eastAsia="zh-CN"/>
        </w:rPr>
        <w:t>,</w:t>
      </w:r>
      <w:r w:rsidRPr="00B01A64">
        <w:rPr>
          <w:rFonts w:ascii="Book Antiqua" w:hAnsi="Book Antiqua"/>
          <w:sz w:val="24"/>
          <w:szCs w:val="24"/>
        </w:rPr>
        <w:t xml:space="preserve"> 2008: 1551</w:t>
      </w:r>
    </w:p>
    <w:p w:rsidR="00E01CC3" w:rsidRPr="00B01A64" w:rsidRDefault="00E01CC3" w:rsidP="00E01CC3">
      <w:pPr>
        <w:spacing w:after="0" w:line="360" w:lineRule="auto"/>
        <w:jc w:val="both"/>
        <w:rPr>
          <w:rFonts w:ascii="Book Antiqua" w:hAnsi="Book Antiqua"/>
          <w:sz w:val="24"/>
          <w:szCs w:val="24"/>
        </w:rPr>
      </w:pPr>
      <w:proofErr w:type="gramStart"/>
      <w:r w:rsidRPr="00B01A64">
        <w:rPr>
          <w:rFonts w:ascii="Book Antiqua" w:hAnsi="Book Antiqua"/>
          <w:sz w:val="24"/>
          <w:szCs w:val="24"/>
        </w:rPr>
        <w:t xml:space="preserve">20 </w:t>
      </w:r>
      <w:proofErr w:type="spellStart"/>
      <w:r w:rsidRPr="00B01A64">
        <w:rPr>
          <w:rFonts w:ascii="Book Antiqua" w:hAnsi="Book Antiqua"/>
          <w:b/>
          <w:sz w:val="24"/>
          <w:szCs w:val="24"/>
        </w:rPr>
        <w:t>Duthie</w:t>
      </w:r>
      <w:proofErr w:type="spellEnd"/>
      <w:r w:rsidRPr="00B01A64">
        <w:rPr>
          <w:rFonts w:ascii="Book Antiqua" w:hAnsi="Book Antiqua"/>
          <w:b/>
          <w:sz w:val="24"/>
          <w:szCs w:val="24"/>
        </w:rPr>
        <w:t xml:space="preserve"> HL</w:t>
      </w:r>
      <w:r w:rsidRPr="00B01A64">
        <w:rPr>
          <w:rFonts w:ascii="Book Antiqua" w:hAnsi="Book Antiqua"/>
          <w:sz w:val="24"/>
          <w:szCs w:val="24"/>
        </w:rPr>
        <w:t xml:space="preserve">, </w:t>
      </w:r>
      <w:proofErr w:type="spellStart"/>
      <w:r w:rsidRPr="00B01A64">
        <w:rPr>
          <w:rFonts w:ascii="Book Antiqua" w:hAnsi="Book Antiqua"/>
          <w:sz w:val="24"/>
          <w:szCs w:val="24"/>
        </w:rPr>
        <w:t>Gairns</w:t>
      </w:r>
      <w:proofErr w:type="spellEnd"/>
      <w:r w:rsidRPr="00B01A64">
        <w:rPr>
          <w:rFonts w:ascii="Book Antiqua" w:hAnsi="Book Antiqua"/>
          <w:sz w:val="24"/>
          <w:szCs w:val="24"/>
        </w:rPr>
        <w:t xml:space="preserve"> FW.</w:t>
      </w:r>
      <w:proofErr w:type="gramEnd"/>
      <w:r w:rsidRPr="00B01A64">
        <w:rPr>
          <w:rFonts w:ascii="Book Antiqua" w:hAnsi="Book Antiqua"/>
          <w:sz w:val="24"/>
          <w:szCs w:val="24"/>
        </w:rPr>
        <w:t xml:space="preserve"> </w:t>
      </w:r>
      <w:proofErr w:type="gramStart"/>
      <w:r w:rsidRPr="00B01A64">
        <w:rPr>
          <w:rFonts w:ascii="Book Antiqua" w:hAnsi="Book Antiqua"/>
          <w:sz w:val="24"/>
          <w:szCs w:val="24"/>
        </w:rPr>
        <w:t>Sensory nerve-endings and sensation in the anal region of man.</w:t>
      </w:r>
      <w:proofErr w:type="gramEnd"/>
      <w:r w:rsidRPr="00B01A64">
        <w:rPr>
          <w:rFonts w:ascii="Book Antiqua" w:hAnsi="Book Antiqua"/>
          <w:sz w:val="24"/>
          <w:szCs w:val="24"/>
        </w:rPr>
        <w:t xml:space="preserve"> </w:t>
      </w:r>
      <w:r w:rsidRPr="00B01A64">
        <w:rPr>
          <w:rFonts w:ascii="Book Antiqua" w:hAnsi="Book Antiqua"/>
          <w:i/>
          <w:sz w:val="24"/>
          <w:szCs w:val="24"/>
        </w:rPr>
        <w:t xml:space="preserve">Br J </w:t>
      </w:r>
      <w:proofErr w:type="spellStart"/>
      <w:r w:rsidRPr="00B01A64">
        <w:rPr>
          <w:rFonts w:ascii="Book Antiqua" w:hAnsi="Book Antiqua"/>
          <w:i/>
          <w:sz w:val="24"/>
          <w:szCs w:val="24"/>
        </w:rPr>
        <w:t>Surg</w:t>
      </w:r>
      <w:proofErr w:type="spellEnd"/>
      <w:r w:rsidRPr="00B01A64">
        <w:rPr>
          <w:rFonts w:ascii="Book Antiqua" w:hAnsi="Book Antiqua"/>
          <w:sz w:val="24"/>
          <w:szCs w:val="24"/>
        </w:rPr>
        <w:t xml:space="preserve"> 1960; </w:t>
      </w:r>
      <w:r w:rsidRPr="00B01A64">
        <w:rPr>
          <w:rFonts w:ascii="Book Antiqua" w:hAnsi="Book Antiqua"/>
          <w:b/>
          <w:sz w:val="24"/>
          <w:szCs w:val="24"/>
        </w:rPr>
        <w:t>47</w:t>
      </w:r>
      <w:r w:rsidRPr="00B01A64">
        <w:rPr>
          <w:rFonts w:ascii="Book Antiqua" w:hAnsi="Book Antiqua"/>
          <w:sz w:val="24"/>
          <w:szCs w:val="24"/>
        </w:rPr>
        <w:t>: 585-595 [PMID: 13818898 DOI: 10.1002/bjs.18004720602]</w:t>
      </w:r>
    </w:p>
    <w:p w:rsidR="00E01CC3" w:rsidRPr="00B01A64" w:rsidRDefault="00E01CC3" w:rsidP="00E01CC3">
      <w:pPr>
        <w:spacing w:after="0" w:line="360" w:lineRule="auto"/>
        <w:jc w:val="both"/>
        <w:rPr>
          <w:rFonts w:ascii="Book Antiqua" w:hAnsi="Book Antiqua"/>
          <w:sz w:val="24"/>
          <w:szCs w:val="24"/>
        </w:rPr>
      </w:pPr>
      <w:proofErr w:type="gramStart"/>
      <w:r w:rsidRPr="00B01A64">
        <w:rPr>
          <w:rFonts w:ascii="Book Antiqua" w:hAnsi="Book Antiqua"/>
          <w:sz w:val="24"/>
          <w:szCs w:val="24"/>
        </w:rPr>
        <w:t xml:space="preserve">21 </w:t>
      </w:r>
      <w:proofErr w:type="spellStart"/>
      <w:r w:rsidRPr="00B01A64">
        <w:rPr>
          <w:rFonts w:ascii="Book Antiqua" w:hAnsi="Book Antiqua"/>
          <w:b/>
          <w:sz w:val="24"/>
          <w:szCs w:val="24"/>
        </w:rPr>
        <w:t>Goligher</w:t>
      </w:r>
      <w:proofErr w:type="spellEnd"/>
      <w:r w:rsidRPr="00B01A64">
        <w:rPr>
          <w:rFonts w:ascii="Book Antiqua" w:hAnsi="Book Antiqua"/>
          <w:b/>
          <w:sz w:val="24"/>
          <w:szCs w:val="24"/>
        </w:rPr>
        <w:t xml:space="preserve"> JC</w:t>
      </w:r>
      <w:r w:rsidRPr="00B01A64">
        <w:rPr>
          <w:rFonts w:ascii="Book Antiqua" w:hAnsi="Book Antiqua"/>
          <w:sz w:val="24"/>
          <w:szCs w:val="24"/>
        </w:rPr>
        <w:t xml:space="preserve">, Leacock AG, </w:t>
      </w:r>
      <w:proofErr w:type="spellStart"/>
      <w:r w:rsidRPr="00B01A64">
        <w:rPr>
          <w:rFonts w:ascii="Book Antiqua" w:hAnsi="Book Antiqua"/>
          <w:sz w:val="24"/>
          <w:szCs w:val="24"/>
        </w:rPr>
        <w:t>Brossy</w:t>
      </w:r>
      <w:proofErr w:type="spellEnd"/>
      <w:r w:rsidRPr="00B01A64">
        <w:rPr>
          <w:rFonts w:ascii="Book Antiqua" w:hAnsi="Book Antiqua"/>
          <w:sz w:val="24"/>
          <w:szCs w:val="24"/>
        </w:rPr>
        <w:t xml:space="preserve"> JJ.</w:t>
      </w:r>
      <w:proofErr w:type="gramEnd"/>
      <w:r w:rsidRPr="00B01A64">
        <w:rPr>
          <w:rFonts w:ascii="Book Antiqua" w:hAnsi="Book Antiqua"/>
          <w:sz w:val="24"/>
          <w:szCs w:val="24"/>
        </w:rPr>
        <w:t xml:space="preserve"> </w:t>
      </w:r>
      <w:proofErr w:type="gramStart"/>
      <w:r w:rsidRPr="00B01A64">
        <w:rPr>
          <w:rFonts w:ascii="Book Antiqua" w:hAnsi="Book Antiqua"/>
          <w:sz w:val="24"/>
          <w:szCs w:val="24"/>
        </w:rPr>
        <w:t>The surgical anatomy of the anal canal.</w:t>
      </w:r>
      <w:proofErr w:type="gramEnd"/>
      <w:r w:rsidRPr="00B01A64">
        <w:rPr>
          <w:rFonts w:ascii="Book Antiqua" w:hAnsi="Book Antiqua"/>
          <w:sz w:val="24"/>
          <w:szCs w:val="24"/>
        </w:rPr>
        <w:t xml:space="preserve"> </w:t>
      </w:r>
      <w:r w:rsidRPr="00B01A64">
        <w:rPr>
          <w:rFonts w:ascii="Book Antiqua" w:hAnsi="Book Antiqua"/>
          <w:i/>
          <w:sz w:val="24"/>
          <w:szCs w:val="24"/>
        </w:rPr>
        <w:t xml:space="preserve">Br J </w:t>
      </w:r>
      <w:proofErr w:type="spellStart"/>
      <w:r w:rsidRPr="00B01A64">
        <w:rPr>
          <w:rFonts w:ascii="Book Antiqua" w:hAnsi="Book Antiqua"/>
          <w:i/>
          <w:sz w:val="24"/>
          <w:szCs w:val="24"/>
        </w:rPr>
        <w:t>Surg</w:t>
      </w:r>
      <w:proofErr w:type="spellEnd"/>
      <w:r w:rsidRPr="00B01A64">
        <w:rPr>
          <w:rFonts w:ascii="Book Antiqua" w:hAnsi="Book Antiqua"/>
          <w:sz w:val="24"/>
          <w:szCs w:val="24"/>
        </w:rPr>
        <w:t xml:space="preserve"> 1955; </w:t>
      </w:r>
      <w:r w:rsidRPr="00B01A64">
        <w:rPr>
          <w:rFonts w:ascii="Book Antiqua" w:hAnsi="Book Antiqua"/>
          <w:b/>
          <w:sz w:val="24"/>
          <w:szCs w:val="24"/>
        </w:rPr>
        <w:t>43</w:t>
      </w:r>
      <w:r w:rsidRPr="00B01A64">
        <w:rPr>
          <w:rFonts w:ascii="Book Antiqua" w:hAnsi="Book Antiqua"/>
          <w:sz w:val="24"/>
          <w:szCs w:val="24"/>
        </w:rPr>
        <w:t>: 51-61 [PMID: 13260590 DOI: 10.1002/bjs.18004317707]</w:t>
      </w:r>
    </w:p>
    <w:p w:rsidR="00E01CC3" w:rsidRPr="00B01A64" w:rsidRDefault="00E01CC3" w:rsidP="00E01CC3">
      <w:pPr>
        <w:spacing w:after="0" w:line="360" w:lineRule="auto"/>
        <w:jc w:val="both"/>
        <w:rPr>
          <w:rFonts w:ascii="Book Antiqua" w:hAnsi="Book Antiqua"/>
          <w:sz w:val="24"/>
          <w:szCs w:val="24"/>
        </w:rPr>
      </w:pPr>
      <w:r w:rsidRPr="00B01A64">
        <w:rPr>
          <w:rFonts w:ascii="Book Antiqua" w:hAnsi="Book Antiqua"/>
          <w:sz w:val="24"/>
          <w:szCs w:val="24"/>
        </w:rPr>
        <w:t xml:space="preserve">22 </w:t>
      </w:r>
      <w:r w:rsidRPr="00B01A64">
        <w:rPr>
          <w:rFonts w:ascii="Book Antiqua" w:hAnsi="Book Antiqua"/>
          <w:b/>
          <w:sz w:val="24"/>
          <w:szCs w:val="24"/>
        </w:rPr>
        <w:t>Chen J</w:t>
      </w:r>
      <w:r w:rsidRPr="00B01A64">
        <w:rPr>
          <w:rFonts w:ascii="Book Antiqua" w:hAnsi="Book Antiqua"/>
          <w:sz w:val="24"/>
          <w:szCs w:val="24"/>
        </w:rPr>
        <w:t xml:space="preserve">, Li Y, Xi X, </w:t>
      </w:r>
      <w:proofErr w:type="spellStart"/>
      <w:r w:rsidRPr="00B01A64">
        <w:rPr>
          <w:rFonts w:ascii="Book Antiqua" w:hAnsi="Book Antiqua"/>
          <w:sz w:val="24"/>
          <w:szCs w:val="24"/>
        </w:rPr>
        <w:t>Qiao</w:t>
      </w:r>
      <w:proofErr w:type="spellEnd"/>
      <w:r w:rsidRPr="00B01A64">
        <w:rPr>
          <w:rFonts w:ascii="Book Antiqua" w:hAnsi="Book Antiqua"/>
          <w:sz w:val="24"/>
          <w:szCs w:val="24"/>
        </w:rPr>
        <w:t xml:space="preserve"> L, Yang M, Xia L, Zhou Y. Clinical Values of Preoperative Use of Antibiotics in </w:t>
      </w:r>
      <w:proofErr w:type="spellStart"/>
      <w:r w:rsidRPr="00B01A64">
        <w:rPr>
          <w:rFonts w:ascii="Book Antiqua" w:hAnsi="Book Antiqua"/>
          <w:sz w:val="24"/>
          <w:szCs w:val="24"/>
        </w:rPr>
        <w:t>Transanal</w:t>
      </w:r>
      <w:proofErr w:type="spellEnd"/>
      <w:r w:rsidRPr="00B01A64">
        <w:rPr>
          <w:rFonts w:ascii="Book Antiqua" w:hAnsi="Book Antiqua"/>
          <w:sz w:val="24"/>
          <w:szCs w:val="24"/>
        </w:rPr>
        <w:t xml:space="preserve"> Endoscopic Microsurgery. </w:t>
      </w:r>
      <w:r w:rsidRPr="00B01A64">
        <w:rPr>
          <w:rFonts w:ascii="Book Antiqua" w:hAnsi="Book Antiqua"/>
          <w:i/>
          <w:sz w:val="24"/>
          <w:szCs w:val="24"/>
        </w:rPr>
        <w:t xml:space="preserve">J Invest </w:t>
      </w:r>
      <w:proofErr w:type="spellStart"/>
      <w:r w:rsidRPr="00B01A64">
        <w:rPr>
          <w:rFonts w:ascii="Book Antiqua" w:hAnsi="Book Antiqua"/>
          <w:i/>
          <w:sz w:val="24"/>
          <w:szCs w:val="24"/>
        </w:rPr>
        <w:t>Surg</w:t>
      </w:r>
      <w:proofErr w:type="spellEnd"/>
      <w:r w:rsidRPr="00B01A64">
        <w:rPr>
          <w:rFonts w:ascii="Book Antiqua" w:hAnsi="Book Antiqua"/>
          <w:sz w:val="24"/>
          <w:szCs w:val="24"/>
        </w:rPr>
        <w:t xml:space="preserve"> 2017</w:t>
      </w:r>
      <w:proofErr w:type="gramStart"/>
      <w:r w:rsidRPr="00B01A64">
        <w:rPr>
          <w:rFonts w:ascii="Book Antiqua" w:hAnsi="Book Antiqua"/>
          <w:sz w:val="24"/>
          <w:szCs w:val="24"/>
        </w:rPr>
        <w:t>; :</w:t>
      </w:r>
      <w:proofErr w:type="gramEnd"/>
      <w:r w:rsidRPr="00B01A64">
        <w:rPr>
          <w:rFonts w:ascii="Book Antiqua" w:hAnsi="Book Antiqua"/>
          <w:sz w:val="24"/>
          <w:szCs w:val="24"/>
        </w:rPr>
        <w:t xml:space="preserve"> 1-7 [PMID: 28829669 DOI: 10.1080/08941939.2017.1356402]</w:t>
      </w:r>
    </w:p>
    <w:p w:rsidR="00E01CC3" w:rsidRPr="00B01A64" w:rsidRDefault="00E01CC3" w:rsidP="00E01CC3">
      <w:pPr>
        <w:spacing w:after="0" w:line="360" w:lineRule="auto"/>
        <w:jc w:val="both"/>
        <w:rPr>
          <w:rFonts w:ascii="Book Antiqua" w:hAnsi="Book Antiqua"/>
          <w:sz w:val="24"/>
          <w:szCs w:val="24"/>
        </w:rPr>
      </w:pPr>
      <w:proofErr w:type="gramStart"/>
      <w:r w:rsidRPr="00B01A64">
        <w:rPr>
          <w:rFonts w:ascii="Book Antiqua" w:hAnsi="Book Antiqua"/>
          <w:sz w:val="24"/>
          <w:szCs w:val="24"/>
        </w:rPr>
        <w:t xml:space="preserve">23 </w:t>
      </w:r>
      <w:proofErr w:type="spellStart"/>
      <w:r w:rsidRPr="00B01A64">
        <w:rPr>
          <w:rFonts w:ascii="Book Antiqua" w:hAnsi="Book Antiqua"/>
          <w:b/>
          <w:sz w:val="24"/>
          <w:szCs w:val="24"/>
        </w:rPr>
        <w:t>Siddharth</w:t>
      </w:r>
      <w:proofErr w:type="spellEnd"/>
      <w:r w:rsidRPr="00B01A64">
        <w:rPr>
          <w:rFonts w:ascii="Book Antiqua" w:hAnsi="Book Antiqua"/>
          <w:b/>
          <w:sz w:val="24"/>
          <w:szCs w:val="24"/>
        </w:rPr>
        <w:t xml:space="preserve"> P</w:t>
      </w:r>
      <w:r w:rsidRPr="00B01A64">
        <w:rPr>
          <w:rFonts w:ascii="Book Antiqua" w:hAnsi="Book Antiqua"/>
          <w:sz w:val="24"/>
          <w:szCs w:val="24"/>
        </w:rPr>
        <w:t xml:space="preserve">, </w:t>
      </w:r>
      <w:proofErr w:type="spellStart"/>
      <w:r w:rsidRPr="00B01A64">
        <w:rPr>
          <w:rFonts w:ascii="Book Antiqua" w:hAnsi="Book Antiqua"/>
          <w:sz w:val="24"/>
          <w:szCs w:val="24"/>
        </w:rPr>
        <w:t>Ravo</w:t>
      </w:r>
      <w:proofErr w:type="spellEnd"/>
      <w:r w:rsidRPr="00B01A64">
        <w:rPr>
          <w:rFonts w:ascii="Book Antiqua" w:hAnsi="Book Antiqua"/>
          <w:sz w:val="24"/>
          <w:szCs w:val="24"/>
        </w:rPr>
        <w:t xml:space="preserve"> B. Colorectal </w:t>
      </w:r>
      <w:proofErr w:type="spellStart"/>
      <w:r w:rsidRPr="00B01A64">
        <w:rPr>
          <w:rFonts w:ascii="Book Antiqua" w:hAnsi="Book Antiqua"/>
          <w:sz w:val="24"/>
          <w:szCs w:val="24"/>
        </w:rPr>
        <w:t>neurovasculature</w:t>
      </w:r>
      <w:proofErr w:type="spellEnd"/>
      <w:r w:rsidRPr="00B01A64">
        <w:rPr>
          <w:rFonts w:ascii="Book Antiqua" w:hAnsi="Book Antiqua"/>
          <w:sz w:val="24"/>
          <w:szCs w:val="24"/>
        </w:rPr>
        <w:t xml:space="preserve"> and anal sphincter.</w:t>
      </w:r>
      <w:proofErr w:type="gramEnd"/>
      <w:r w:rsidRPr="00B01A64">
        <w:rPr>
          <w:rFonts w:ascii="Book Antiqua" w:hAnsi="Book Antiqua"/>
          <w:sz w:val="24"/>
          <w:szCs w:val="24"/>
        </w:rPr>
        <w:t xml:space="preserve"> </w:t>
      </w:r>
      <w:proofErr w:type="spellStart"/>
      <w:r w:rsidRPr="00B01A64">
        <w:rPr>
          <w:rFonts w:ascii="Book Antiqua" w:hAnsi="Book Antiqua"/>
          <w:i/>
          <w:sz w:val="24"/>
          <w:szCs w:val="24"/>
        </w:rPr>
        <w:t>Surg</w:t>
      </w:r>
      <w:proofErr w:type="spellEnd"/>
      <w:r w:rsidRPr="00B01A64">
        <w:rPr>
          <w:rFonts w:ascii="Book Antiqua" w:hAnsi="Book Antiqua"/>
          <w:i/>
          <w:sz w:val="24"/>
          <w:szCs w:val="24"/>
        </w:rPr>
        <w:t xml:space="preserve"> </w:t>
      </w:r>
      <w:proofErr w:type="spellStart"/>
      <w:r w:rsidRPr="00B01A64">
        <w:rPr>
          <w:rFonts w:ascii="Book Antiqua" w:hAnsi="Book Antiqua"/>
          <w:i/>
          <w:sz w:val="24"/>
          <w:szCs w:val="24"/>
        </w:rPr>
        <w:t>Clin</w:t>
      </w:r>
      <w:proofErr w:type="spellEnd"/>
      <w:r w:rsidRPr="00B01A64">
        <w:rPr>
          <w:rFonts w:ascii="Book Antiqua" w:hAnsi="Book Antiqua"/>
          <w:i/>
          <w:sz w:val="24"/>
          <w:szCs w:val="24"/>
        </w:rPr>
        <w:t xml:space="preserve"> North Am</w:t>
      </w:r>
      <w:r w:rsidRPr="00B01A64">
        <w:rPr>
          <w:rFonts w:ascii="Book Antiqua" w:hAnsi="Book Antiqua"/>
          <w:sz w:val="24"/>
          <w:szCs w:val="24"/>
        </w:rPr>
        <w:t xml:space="preserve"> 1988; </w:t>
      </w:r>
      <w:r w:rsidRPr="00B01A64">
        <w:rPr>
          <w:rFonts w:ascii="Book Antiqua" w:hAnsi="Book Antiqua"/>
          <w:b/>
          <w:sz w:val="24"/>
          <w:szCs w:val="24"/>
        </w:rPr>
        <w:t>68</w:t>
      </w:r>
      <w:r w:rsidRPr="00B01A64">
        <w:rPr>
          <w:rFonts w:ascii="Book Antiqua" w:hAnsi="Book Antiqua"/>
          <w:sz w:val="24"/>
          <w:szCs w:val="24"/>
        </w:rPr>
        <w:t>: 1185-1200 [PMID: 3194816 DOI: 10.1016/S0039-6109(16)44680-3]</w:t>
      </w:r>
    </w:p>
    <w:p w:rsidR="00E01CC3" w:rsidRPr="00B01A64" w:rsidRDefault="00E01CC3" w:rsidP="00E01CC3">
      <w:pPr>
        <w:spacing w:after="0" w:line="360" w:lineRule="auto"/>
        <w:jc w:val="both"/>
        <w:rPr>
          <w:rFonts w:ascii="Book Antiqua" w:hAnsi="Book Antiqua"/>
          <w:sz w:val="24"/>
          <w:szCs w:val="24"/>
        </w:rPr>
      </w:pPr>
      <w:proofErr w:type="gramStart"/>
      <w:r w:rsidRPr="00B01A64">
        <w:rPr>
          <w:rFonts w:ascii="Book Antiqua" w:hAnsi="Book Antiqua"/>
          <w:sz w:val="24"/>
          <w:szCs w:val="24"/>
        </w:rPr>
        <w:lastRenderedPageBreak/>
        <w:t xml:space="preserve">24 </w:t>
      </w:r>
      <w:proofErr w:type="spellStart"/>
      <w:r w:rsidRPr="00B01A64">
        <w:rPr>
          <w:rFonts w:ascii="Book Antiqua" w:hAnsi="Book Antiqua"/>
          <w:b/>
          <w:sz w:val="24"/>
          <w:szCs w:val="24"/>
        </w:rPr>
        <w:t>Johanson</w:t>
      </w:r>
      <w:proofErr w:type="spellEnd"/>
      <w:r w:rsidRPr="00B01A64">
        <w:rPr>
          <w:rFonts w:ascii="Book Antiqua" w:hAnsi="Book Antiqua"/>
          <w:b/>
          <w:sz w:val="24"/>
          <w:szCs w:val="24"/>
        </w:rPr>
        <w:t xml:space="preserve"> JF</w:t>
      </w:r>
      <w:r w:rsidRPr="00B01A64">
        <w:rPr>
          <w:rFonts w:ascii="Book Antiqua" w:hAnsi="Book Antiqua"/>
          <w:sz w:val="24"/>
          <w:szCs w:val="24"/>
        </w:rPr>
        <w:t xml:space="preserve">, </w:t>
      </w:r>
      <w:proofErr w:type="spellStart"/>
      <w:r w:rsidRPr="00B01A64">
        <w:rPr>
          <w:rFonts w:ascii="Book Antiqua" w:hAnsi="Book Antiqua"/>
          <w:sz w:val="24"/>
          <w:szCs w:val="24"/>
        </w:rPr>
        <w:t>Sonnenberg</w:t>
      </w:r>
      <w:proofErr w:type="spellEnd"/>
      <w:r w:rsidRPr="00B01A64">
        <w:rPr>
          <w:rFonts w:ascii="Book Antiqua" w:hAnsi="Book Antiqua"/>
          <w:sz w:val="24"/>
          <w:szCs w:val="24"/>
        </w:rPr>
        <w:t xml:space="preserve"> A.</w:t>
      </w:r>
      <w:proofErr w:type="gramEnd"/>
      <w:r w:rsidRPr="00B01A64">
        <w:rPr>
          <w:rFonts w:ascii="Book Antiqua" w:hAnsi="Book Antiqua"/>
          <w:sz w:val="24"/>
          <w:szCs w:val="24"/>
        </w:rPr>
        <w:t xml:space="preserve"> </w:t>
      </w:r>
      <w:proofErr w:type="gramStart"/>
      <w:r w:rsidRPr="00B01A64">
        <w:rPr>
          <w:rFonts w:ascii="Book Antiqua" w:hAnsi="Book Antiqua"/>
          <w:sz w:val="24"/>
          <w:szCs w:val="24"/>
        </w:rPr>
        <w:t>The prevalence of hemorrhoids and chronic constipation.</w:t>
      </w:r>
      <w:proofErr w:type="gramEnd"/>
      <w:r w:rsidRPr="00B01A64">
        <w:rPr>
          <w:rFonts w:ascii="Book Antiqua" w:hAnsi="Book Antiqua"/>
          <w:sz w:val="24"/>
          <w:szCs w:val="24"/>
        </w:rPr>
        <w:t xml:space="preserve"> </w:t>
      </w:r>
      <w:proofErr w:type="gramStart"/>
      <w:r w:rsidRPr="00B01A64">
        <w:rPr>
          <w:rFonts w:ascii="Book Antiqua" w:hAnsi="Book Antiqua"/>
          <w:sz w:val="24"/>
          <w:szCs w:val="24"/>
        </w:rPr>
        <w:t>An epidemiologic study.</w:t>
      </w:r>
      <w:proofErr w:type="gramEnd"/>
      <w:r w:rsidRPr="00B01A64">
        <w:rPr>
          <w:rFonts w:ascii="Book Antiqua" w:hAnsi="Book Antiqua"/>
          <w:sz w:val="24"/>
          <w:szCs w:val="24"/>
        </w:rPr>
        <w:t xml:space="preserve"> </w:t>
      </w:r>
      <w:r w:rsidRPr="00B01A64">
        <w:rPr>
          <w:rFonts w:ascii="Book Antiqua" w:hAnsi="Book Antiqua"/>
          <w:i/>
          <w:sz w:val="24"/>
          <w:szCs w:val="24"/>
        </w:rPr>
        <w:t>Gastroenterology</w:t>
      </w:r>
      <w:r w:rsidRPr="00B01A64">
        <w:rPr>
          <w:rFonts w:ascii="Book Antiqua" w:hAnsi="Book Antiqua"/>
          <w:sz w:val="24"/>
          <w:szCs w:val="24"/>
        </w:rPr>
        <w:t xml:space="preserve"> 1990; </w:t>
      </w:r>
      <w:r w:rsidRPr="00B01A64">
        <w:rPr>
          <w:rFonts w:ascii="Book Antiqua" w:hAnsi="Book Antiqua"/>
          <w:b/>
          <w:sz w:val="24"/>
          <w:szCs w:val="24"/>
        </w:rPr>
        <w:t>98</w:t>
      </w:r>
      <w:r w:rsidRPr="00B01A64">
        <w:rPr>
          <w:rFonts w:ascii="Book Antiqua" w:hAnsi="Book Antiqua"/>
          <w:sz w:val="24"/>
          <w:szCs w:val="24"/>
        </w:rPr>
        <w:t>: 380-386 [PMID: 2295392 DOI: 10.1016/0016-5085(90)90828-O]</w:t>
      </w:r>
    </w:p>
    <w:p w:rsidR="00E01CC3" w:rsidRPr="00B01A64" w:rsidRDefault="00E01CC3" w:rsidP="00E01CC3">
      <w:pPr>
        <w:spacing w:after="0" w:line="360" w:lineRule="auto"/>
        <w:jc w:val="both"/>
        <w:rPr>
          <w:rFonts w:ascii="Book Antiqua" w:hAnsi="Book Antiqua"/>
          <w:sz w:val="24"/>
          <w:szCs w:val="24"/>
        </w:rPr>
      </w:pPr>
      <w:r w:rsidRPr="00B01A64">
        <w:rPr>
          <w:rFonts w:ascii="Book Antiqua" w:hAnsi="Book Antiqua"/>
          <w:sz w:val="24"/>
          <w:szCs w:val="24"/>
        </w:rPr>
        <w:t xml:space="preserve">25 </w:t>
      </w:r>
      <w:proofErr w:type="spellStart"/>
      <w:r w:rsidRPr="00B01A64">
        <w:rPr>
          <w:rFonts w:ascii="Book Antiqua" w:hAnsi="Book Antiqua"/>
          <w:b/>
          <w:sz w:val="24"/>
          <w:szCs w:val="24"/>
        </w:rPr>
        <w:t>Nakadoi</w:t>
      </w:r>
      <w:proofErr w:type="spellEnd"/>
      <w:r w:rsidRPr="00B01A64">
        <w:rPr>
          <w:rFonts w:ascii="Book Antiqua" w:hAnsi="Book Antiqua"/>
          <w:b/>
          <w:sz w:val="24"/>
          <w:szCs w:val="24"/>
        </w:rPr>
        <w:t xml:space="preserve"> K</w:t>
      </w:r>
      <w:r w:rsidRPr="00B01A64">
        <w:rPr>
          <w:rFonts w:ascii="Book Antiqua" w:hAnsi="Book Antiqua"/>
          <w:sz w:val="24"/>
          <w:szCs w:val="24"/>
        </w:rPr>
        <w:t xml:space="preserve">, Tanaka S, Hayashi N, Ozawa S, </w:t>
      </w:r>
      <w:proofErr w:type="spellStart"/>
      <w:r w:rsidRPr="00B01A64">
        <w:rPr>
          <w:rFonts w:ascii="Book Antiqua" w:hAnsi="Book Antiqua"/>
          <w:sz w:val="24"/>
          <w:szCs w:val="24"/>
        </w:rPr>
        <w:t>Terasaki</w:t>
      </w:r>
      <w:proofErr w:type="spellEnd"/>
      <w:r w:rsidRPr="00B01A64">
        <w:rPr>
          <w:rFonts w:ascii="Book Antiqua" w:hAnsi="Book Antiqua"/>
          <w:sz w:val="24"/>
          <w:szCs w:val="24"/>
        </w:rPr>
        <w:t xml:space="preserve"> M, </w:t>
      </w:r>
      <w:proofErr w:type="spellStart"/>
      <w:r w:rsidRPr="00B01A64">
        <w:rPr>
          <w:rFonts w:ascii="Book Antiqua" w:hAnsi="Book Antiqua"/>
          <w:sz w:val="24"/>
          <w:szCs w:val="24"/>
        </w:rPr>
        <w:t>Takata</w:t>
      </w:r>
      <w:proofErr w:type="spellEnd"/>
      <w:r w:rsidRPr="00B01A64">
        <w:rPr>
          <w:rFonts w:ascii="Book Antiqua" w:hAnsi="Book Antiqua"/>
          <w:sz w:val="24"/>
          <w:szCs w:val="24"/>
        </w:rPr>
        <w:t xml:space="preserve"> S, </w:t>
      </w:r>
      <w:proofErr w:type="spellStart"/>
      <w:r w:rsidRPr="00B01A64">
        <w:rPr>
          <w:rFonts w:ascii="Book Antiqua" w:hAnsi="Book Antiqua"/>
          <w:sz w:val="24"/>
          <w:szCs w:val="24"/>
        </w:rPr>
        <w:t>Kanao</w:t>
      </w:r>
      <w:proofErr w:type="spellEnd"/>
      <w:r w:rsidRPr="00B01A64">
        <w:rPr>
          <w:rFonts w:ascii="Book Antiqua" w:hAnsi="Book Antiqua"/>
          <w:sz w:val="24"/>
          <w:szCs w:val="24"/>
        </w:rPr>
        <w:t xml:space="preserve"> H, Oka S, </w:t>
      </w:r>
      <w:proofErr w:type="spellStart"/>
      <w:r w:rsidRPr="00B01A64">
        <w:rPr>
          <w:rFonts w:ascii="Book Antiqua" w:hAnsi="Book Antiqua"/>
          <w:sz w:val="24"/>
          <w:szCs w:val="24"/>
        </w:rPr>
        <w:t>Chayama</w:t>
      </w:r>
      <w:proofErr w:type="spellEnd"/>
      <w:r w:rsidRPr="00B01A64">
        <w:rPr>
          <w:rFonts w:ascii="Book Antiqua" w:hAnsi="Book Antiqua"/>
          <w:sz w:val="24"/>
          <w:szCs w:val="24"/>
        </w:rPr>
        <w:t xml:space="preserve"> K. Clinical outcomes of endoscopic </w:t>
      </w:r>
      <w:proofErr w:type="spellStart"/>
      <w:r w:rsidRPr="00B01A64">
        <w:rPr>
          <w:rFonts w:ascii="Book Antiqua" w:hAnsi="Book Antiqua"/>
          <w:sz w:val="24"/>
          <w:szCs w:val="24"/>
        </w:rPr>
        <w:t>submucosal</w:t>
      </w:r>
      <w:proofErr w:type="spellEnd"/>
      <w:r w:rsidRPr="00B01A64">
        <w:rPr>
          <w:rFonts w:ascii="Book Antiqua" w:hAnsi="Book Antiqua"/>
          <w:sz w:val="24"/>
          <w:szCs w:val="24"/>
        </w:rPr>
        <w:t xml:space="preserve"> dissection for rectal tumor close to the dentate line. </w:t>
      </w:r>
      <w:proofErr w:type="spellStart"/>
      <w:r w:rsidRPr="00B01A64">
        <w:rPr>
          <w:rFonts w:ascii="Book Antiqua" w:hAnsi="Book Antiqua"/>
          <w:i/>
          <w:sz w:val="24"/>
          <w:szCs w:val="24"/>
        </w:rPr>
        <w:t>Gastrointest</w:t>
      </w:r>
      <w:proofErr w:type="spellEnd"/>
      <w:r w:rsidRPr="00B01A64">
        <w:rPr>
          <w:rFonts w:ascii="Book Antiqua" w:hAnsi="Book Antiqua"/>
          <w:i/>
          <w:sz w:val="24"/>
          <w:szCs w:val="24"/>
        </w:rPr>
        <w:t xml:space="preserve"> </w:t>
      </w:r>
      <w:proofErr w:type="spellStart"/>
      <w:r w:rsidRPr="00B01A64">
        <w:rPr>
          <w:rFonts w:ascii="Book Antiqua" w:hAnsi="Book Antiqua"/>
          <w:i/>
          <w:sz w:val="24"/>
          <w:szCs w:val="24"/>
        </w:rPr>
        <w:t>Endosc</w:t>
      </w:r>
      <w:proofErr w:type="spellEnd"/>
      <w:r w:rsidRPr="00B01A64">
        <w:rPr>
          <w:rFonts w:ascii="Book Antiqua" w:hAnsi="Book Antiqua"/>
          <w:sz w:val="24"/>
          <w:szCs w:val="24"/>
        </w:rPr>
        <w:t xml:space="preserve"> 2012; </w:t>
      </w:r>
      <w:r w:rsidRPr="00B01A64">
        <w:rPr>
          <w:rFonts w:ascii="Book Antiqua" w:hAnsi="Book Antiqua"/>
          <w:b/>
          <w:sz w:val="24"/>
          <w:szCs w:val="24"/>
        </w:rPr>
        <w:t>76</w:t>
      </w:r>
      <w:r w:rsidRPr="00B01A64">
        <w:rPr>
          <w:rFonts w:ascii="Book Antiqua" w:hAnsi="Book Antiqua"/>
          <w:sz w:val="24"/>
          <w:szCs w:val="24"/>
        </w:rPr>
        <w:t>: 444-450 [PMID: 22817799 DOI: 10.1016/j.gie.2012.04.004]</w:t>
      </w:r>
    </w:p>
    <w:p w:rsidR="00E01CC3" w:rsidRPr="00B01A64" w:rsidRDefault="00E01CC3" w:rsidP="00E01CC3">
      <w:pPr>
        <w:spacing w:after="0" w:line="360" w:lineRule="auto"/>
        <w:jc w:val="both"/>
        <w:rPr>
          <w:rFonts w:ascii="Book Antiqua" w:hAnsi="Book Antiqua"/>
          <w:sz w:val="24"/>
          <w:szCs w:val="24"/>
        </w:rPr>
      </w:pPr>
      <w:r w:rsidRPr="00B01A64">
        <w:rPr>
          <w:rFonts w:ascii="Book Antiqua" w:hAnsi="Book Antiqua"/>
          <w:sz w:val="24"/>
          <w:szCs w:val="24"/>
        </w:rPr>
        <w:t xml:space="preserve">26 </w:t>
      </w:r>
      <w:proofErr w:type="spellStart"/>
      <w:r w:rsidRPr="00B01A64">
        <w:rPr>
          <w:rFonts w:ascii="Book Antiqua" w:hAnsi="Book Antiqua"/>
          <w:b/>
          <w:sz w:val="24"/>
          <w:szCs w:val="24"/>
        </w:rPr>
        <w:t>Kiriyama</w:t>
      </w:r>
      <w:proofErr w:type="spellEnd"/>
      <w:r w:rsidRPr="00B01A64">
        <w:rPr>
          <w:rFonts w:ascii="Book Antiqua" w:hAnsi="Book Antiqua"/>
          <w:b/>
          <w:sz w:val="24"/>
          <w:szCs w:val="24"/>
        </w:rPr>
        <w:t xml:space="preserve"> S</w:t>
      </w:r>
      <w:r w:rsidRPr="00B01A64">
        <w:rPr>
          <w:rFonts w:ascii="Book Antiqua" w:hAnsi="Book Antiqua"/>
          <w:sz w:val="24"/>
          <w:szCs w:val="24"/>
        </w:rPr>
        <w:t xml:space="preserve">, Saito Y, Matsuda T, Nakajima T, </w:t>
      </w:r>
      <w:proofErr w:type="spellStart"/>
      <w:r w:rsidRPr="00B01A64">
        <w:rPr>
          <w:rFonts w:ascii="Book Antiqua" w:hAnsi="Book Antiqua"/>
          <w:sz w:val="24"/>
          <w:szCs w:val="24"/>
        </w:rPr>
        <w:t>Mashimo</w:t>
      </w:r>
      <w:proofErr w:type="spellEnd"/>
      <w:r w:rsidRPr="00B01A64">
        <w:rPr>
          <w:rFonts w:ascii="Book Antiqua" w:hAnsi="Book Antiqua"/>
          <w:sz w:val="24"/>
          <w:szCs w:val="24"/>
        </w:rPr>
        <w:t xml:space="preserve"> Y, </w:t>
      </w:r>
      <w:proofErr w:type="spellStart"/>
      <w:r w:rsidRPr="00B01A64">
        <w:rPr>
          <w:rFonts w:ascii="Book Antiqua" w:hAnsi="Book Antiqua"/>
          <w:sz w:val="24"/>
          <w:szCs w:val="24"/>
        </w:rPr>
        <w:t>Joeng</w:t>
      </w:r>
      <w:proofErr w:type="spellEnd"/>
      <w:r w:rsidRPr="00B01A64">
        <w:rPr>
          <w:rFonts w:ascii="Book Antiqua" w:hAnsi="Book Antiqua"/>
          <w:sz w:val="24"/>
          <w:szCs w:val="24"/>
        </w:rPr>
        <w:t xml:space="preserve"> HK, Moriya Y, </w:t>
      </w:r>
      <w:proofErr w:type="spellStart"/>
      <w:r w:rsidRPr="00B01A64">
        <w:rPr>
          <w:rFonts w:ascii="Book Antiqua" w:hAnsi="Book Antiqua"/>
          <w:sz w:val="24"/>
          <w:szCs w:val="24"/>
        </w:rPr>
        <w:t>Kuwano</w:t>
      </w:r>
      <w:proofErr w:type="spellEnd"/>
      <w:r w:rsidRPr="00B01A64">
        <w:rPr>
          <w:rFonts w:ascii="Book Antiqua" w:hAnsi="Book Antiqua"/>
          <w:sz w:val="24"/>
          <w:szCs w:val="24"/>
        </w:rPr>
        <w:t xml:space="preserve"> H. Comparing endoscopic </w:t>
      </w:r>
      <w:proofErr w:type="spellStart"/>
      <w:r w:rsidRPr="00B01A64">
        <w:rPr>
          <w:rFonts w:ascii="Book Antiqua" w:hAnsi="Book Antiqua"/>
          <w:sz w:val="24"/>
          <w:szCs w:val="24"/>
        </w:rPr>
        <w:t>submucosal</w:t>
      </w:r>
      <w:proofErr w:type="spellEnd"/>
      <w:r w:rsidRPr="00B01A64">
        <w:rPr>
          <w:rFonts w:ascii="Book Antiqua" w:hAnsi="Book Antiqua"/>
          <w:sz w:val="24"/>
          <w:szCs w:val="24"/>
        </w:rPr>
        <w:t xml:space="preserve"> dissection with </w:t>
      </w:r>
      <w:proofErr w:type="spellStart"/>
      <w:r w:rsidRPr="00B01A64">
        <w:rPr>
          <w:rFonts w:ascii="Book Antiqua" w:hAnsi="Book Antiqua"/>
          <w:sz w:val="24"/>
          <w:szCs w:val="24"/>
        </w:rPr>
        <w:t>transanal</w:t>
      </w:r>
      <w:proofErr w:type="spellEnd"/>
      <w:r w:rsidRPr="00B01A64">
        <w:rPr>
          <w:rFonts w:ascii="Book Antiqua" w:hAnsi="Book Antiqua"/>
          <w:sz w:val="24"/>
          <w:szCs w:val="24"/>
        </w:rPr>
        <w:t xml:space="preserve"> resection for non-invasive rectal tumor: a retrospective study. </w:t>
      </w:r>
      <w:r w:rsidRPr="00B01A64">
        <w:rPr>
          <w:rFonts w:ascii="Book Antiqua" w:hAnsi="Book Antiqua"/>
          <w:i/>
          <w:sz w:val="24"/>
          <w:szCs w:val="24"/>
        </w:rPr>
        <w:t xml:space="preserve">J Gastroenterol </w:t>
      </w:r>
      <w:proofErr w:type="spellStart"/>
      <w:r w:rsidRPr="00B01A64">
        <w:rPr>
          <w:rFonts w:ascii="Book Antiqua" w:hAnsi="Book Antiqua"/>
          <w:i/>
          <w:sz w:val="24"/>
          <w:szCs w:val="24"/>
        </w:rPr>
        <w:t>Hepatol</w:t>
      </w:r>
      <w:proofErr w:type="spellEnd"/>
      <w:r w:rsidRPr="00B01A64">
        <w:rPr>
          <w:rFonts w:ascii="Book Antiqua" w:hAnsi="Book Antiqua"/>
          <w:sz w:val="24"/>
          <w:szCs w:val="24"/>
        </w:rPr>
        <w:t xml:space="preserve"> 2011; </w:t>
      </w:r>
      <w:r w:rsidRPr="00B01A64">
        <w:rPr>
          <w:rFonts w:ascii="Book Antiqua" w:hAnsi="Book Antiqua"/>
          <w:b/>
          <w:sz w:val="24"/>
          <w:szCs w:val="24"/>
        </w:rPr>
        <w:t>26</w:t>
      </w:r>
      <w:r w:rsidRPr="00B01A64">
        <w:rPr>
          <w:rFonts w:ascii="Book Antiqua" w:hAnsi="Book Antiqua"/>
          <w:sz w:val="24"/>
          <w:szCs w:val="24"/>
        </w:rPr>
        <w:t>: 1028-1033 [PMID: 21299616 DOI: 10.1111/j.1440-1746.2011.06684.x]</w:t>
      </w:r>
    </w:p>
    <w:p w:rsidR="00E01CC3" w:rsidRPr="00B01A64" w:rsidRDefault="00E01CC3" w:rsidP="00E01CC3">
      <w:pPr>
        <w:spacing w:after="0" w:line="360" w:lineRule="auto"/>
        <w:jc w:val="both"/>
        <w:rPr>
          <w:rFonts w:ascii="Book Antiqua" w:hAnsi="Book Antiqua"/>
          <w:sz w:val="24"/>
          <w:szCs w:val="24"/>
        </w:rPr>
      </w:pPr>
      <w:r w:rsidRPr="00B01A64">
        <w:rPr>
          <w:rFonts w:ascii="Book Antiqua" w:hAnsi="Book Antiqua"/>
          <w:sz w:val="24"/>
          <w:szCs w:val="24"/>
        </w:rPr>
        <w:t xml:space="preserve">27 </w:t>
      </w:r>
      <w:r w:rsidRPr="00B01A64">
        <w:rPr>
          <w:rFonts w:ascii="Book Antiqua" w:hAnsi="Book Antiqua"/>
          <w:b/>
          <w:sz w:val="24"/>
          <w:szCs w:val="24"/>
        </w:rPr>
        <w:t>Sakamoto GD</w:t>
      </w:r>
      <w:r w:rsidRPr="00B01A64">
        <w:rPr>
          <w:rFonts w:ascii="Book Antiqua" w:hAnsi="Book Antiqua"/>
          <w:sz w:val="24"/>
          <w:szCs w:val="24"/>
        </w:rPr>
        <w:t xml:space="preserve">, </w:t>
      </w:r>
      <w:proofErr w:type="spellStart"/>
      <w:r w:rsidRPr="00B01A64">
        <w:rPr>
          <w:rFonts w:ascii="Book Antiqua" w:hAnsi="Book Antiqua"/>
          <w:sz w:val="24"/>
          <w:szCs w:val="24"/>
        </w:rPr>
        <w:t>MacKeigan</w:t>
      </w:r>
      <w:proofErr w:type="spellEnd"/>
      <w:r w:rsidRPr="00B01A64">
        <w:rPr>
          <w:rFonts w:ascii="Book Antiqua" w:hAnsi="Book Antiqua"/>
          <w:sz w:val="24"/>
          <w:szCs w:val="24"/>
        </w:rPr>
        <w:t xml:space="preserve"> JM, </w:t>
      </w:r>
      <w:proofErr w:type="spellStart"/>
      <w:r w:rsidRPr="00B01A64">
        <w:rPr>
          <w:rFonts w:ascii="Book Antiqua" w:hAnsi="Book Antiqua"/>
          <w:sz w:val="24"/>
          <w:szCs w:val="24"/>
        </w:rPr>
        <w:t>Senagore</w:t>
      </w:r>
      <w:proofErr w:type="spellEnd"/>
      <w:r w:rsidRPr="00B01A64">
        <w:rPr>
          <w:rFonts w:ascii="Book Antiqua" w:hAnsi="Book Antiqua"/>
          <w:sz w:val="24"/>
          <w:szCs w:val="24"/>
        </w:rPr>
        <w:t xml:space="preserve"> AJ. </w:t>
      </w:r>
      <w:proofErr w:type="spellStart"/>
      <w:proofErr w:type="gramStart"/>
      <w:r w:rsidRPr="00B01A64">
        <w:rPr>
          <w:rFonts w:ascii="Book Antiqua" w:hAnsi="Book Antiqua"/>
          <w:sz w:val="24"/>
          <w:szCs w:val="24"/>
        </w:rPr>
        <w:t>Transanal</w:t>
      </w:r>
      <w:proofErr w:type="spellEnd"/>
      <w:r w:rsidRPr="00B01A64">
        <w:rPr>
          <w:rFonts w:ascii="Book Antiqua" w:hAnsi="Book Antiqua"/>
          <w:sz w:val="24"/>
          <w:szCs w:val="24"/>
        </w:rPr>
        <w:t xml:space="preserve"> excision of large, rectal villous adenomas.</w:t>
      </w:r>
      <w:proofErr w:type="gramEnd"/>
      <w:r w:rsidRPr="00B01A64">
        <w:rPr>
          <w:rFonts w:ascii="Book Antiqua" w:hAnsi="Book Antiqua"/>
          <w:sz w:val="24"/>
          <w:szCs w:val="24"/>
        </w:rPr>
        <w:t xml:space="preserve"> </w:t>
      </w:r>
      <w:r w:rsidRPr="00B01A64">
        <w:rPr>
          <w:rFonts w:ascii="Book Antiqua" w:hAnsi="Book Antiqua"/>
          <w:i/>
          <w:sz w:val="24"/>
          <w:szCs w:val="24"/>
        </w:rPr>
        <w:t>Dis Colon Rectum</w:t>
      </w:r>
      <w:r w:rsidRPr="00B01A64">
        <w:rPr>
          <w:rFonts w:ascii="Book Antiqua" w:hAnsi="Book Antiqua"/>
          <w:sz w:val="24"/>
          <w:szCs w:val="24"/>
        </w:rPr>
        <w:t xml:space="preserve"> 1991; </w:t>
      </w:r>
      <w:r w:rsidRPr="00B01A64">
        <w:rPr>
          <w:rFonts w:ascii="Book Antiqua" w:hAnsi="Book Antiqua"/>
          <w:b/>
          <w:sz w:val="24"/>
          <w:szCs w:val="24"/>
        </w:rPr>
        <w:t>34</w:t>
      </w:r>
      <w:r w:rsidRPr="00B01A64">
        <w:rPr>
          <w:rFonts w:ascii="Book Antiqua" w:hAnsi="Book Antiqua"/>
          <w:sz w:val="24"/>
          <w:szCs w:val="24"/>
        </w:rPr>
        <w:t>: 880-885 [PMID: 1914721 DOI: 10.1007/BF02049701]</w:t>
      </w:r>
    </w:p>
    <w:p w:rsidR="00E01CC3" w:rsidRPr="00B01A64" w:rsidRDefault="00E01CC3" w:rsidP="00E01CC3">
      <w:pPr>
        <w:spacing w:after="0" w:line="360" w:lineRule="auto"/>
        <w:jc w:val="both"/>
        <w:rPr>
          <w:rFonts w:ascii="Book Antiqua" w:hAnsi="Book Antiqua"/>
          <w:sz w:val="24"/>
          <w:szCs w:val="24"/>
        </w:rPr>
      </w:pPr>
      <w:proofErr w:type="gramStart"/>
      <w:r w:rsidRPr="00B01A64">
        <w:rPr>
          <w:rFonts w:ascii="Book Antiqua" w:hAnsi="Book Antiqua"/>
          <w:sz w:val="24"/>
          <w:szCs w:val="24"/>
        </w:rPr>
        <w:t xml:space="preserve">28 </w:t>
      </w:r>
      <w:proofErr w:type="spellStart"/>
      <w:r w:rsidRPr="00B01A64">
        <w:rPr>
          <w:rFonts w:ascii="Book Antiqua" w:hAnsi="Book Antiqua"/>
          <w:b/>
          <w:sz w:val="24"/>
          <w:szCs w:val="24"/>
        </w:rPr>
        <w:t>Winburn</w:t>
      </w:r>
      <w:proofErr w:type="spellEnd"/>
      <w:r w:rsidRPr="00B01A64">
        <w:rPr>
          <w:rFonts w:ascii="Book Antiqua" w:hAnsi="Book Antiqua"/>
          <w:b/>
          <w:sz w:val="24"/>
          <w:szCs w:val="24"/>
        </w:rPr>
        <w:t xml:space="preserve"> GB</w:t>
      </w:r>
      <w:r w:rsidRPr="00B01A64">
        <w:rPr>
          <w:rFonts w:ascii="Book Antiqua" w:hAnsi="Book Antiqua"/>
          <w:sz w:val="24"/>
          <w:szCs w:val="24"/>
        </w:rPr>
        <w:t>.</w:t>
      </w:r>
      <w:proofErr w:type="gramEnd"/>
      <w:r w:rsidRPr="00B01A64">
        <w:rPr>
          <w:rFonts w:ascii="Book Antiqua" w:hAnsi="Book Antiqua"/>
          <w:sz w:val="24"/>
          <w:szCs w:val="24"/>
        </w:rPr>
        <w:t xml:space="preserve"> </w:t>
      </w:r>
      <w:proofErr w:type="gramStart"/>
      <w:r w:rsidRPr="00B01A64">
        <w:rPr>
          <w:rFonts w:ascii="Book Antiqua" w:hAnsi="Book Antiqua"/>
          <w:sz w:val="24"/>
          <w:szCs w:val="24"/>
        </w:rPr>
        <w:t>Surgical resection of villous adenomas of the rectum.</w:t>
      </w:r>
      <w:proofErr w:type="gramEnd"/>
      <w:r w:rsidRPr="00B01A64">
        <w:rPr>
          <w:rFonts w:ascii="Book Antiqua" w:hAnsi="Book Antiqua"/>
          <w:sz w:val="24"/>
          <w:szCs w:val="24"/>
        </w:rPr>
        <w:t xml:space="preserve"> </w:t>
      </w:r>
      <w:r w:rsidRPr="00B01A64">
        <w:rPr>
          <w:rFonts w:ascii="Book Antiqua" w:hAnsi="Book Antiqua"/>
          <w:i/>
          <w:sz w:val="24"/>
          <w:szCs w:val="24"/>
        </w:rPr>
        <w:t xml:space="preserve">Am </w:t>
      </w:r>
      <w:proofErr w:type="spellStart"/>
      <w:r w:rsidRPr="00B01A64">
        <w:rPr>
          <w:rFonts w:ascii="Book Antiqua" w:hAnsi="Book Antiqua"/>
          <w:i/>
          <w:sz w:val="24"/>
          <w:szCs w:val="24"/>
        </w:rPr>
        <w:t>Surg</w:t>
      </w:r>
      <w:proofErr w:type="spellEnd"/>
      <w:r w:rsidRPr="00B01A64">
        <w:rPr>
          <w:rFonts w:ascii="Book Antiqua" w:hAnsi="Book Antiqua"/>
          <w:sz w:val="24"/>
          <w:szCs w:val="24"/>
        </w:rPr>
        <w:t xml:space="preserve"> 1998; </w:t>
      </w:r>
      <w:r w:rsidRPr="00B01A64">
        <w:rPr>
          <w:rFonts w:ascii="Book Antiqua" w:hAnsi="Book Antiqua"/>
          <w:b/>
          <w:sz w:val="24"/>
          <w:szCs w:val="24"/>
        </w:rPr>
        <w:t>64</w:t>
      </w:r>
      <w:r w:rsidRPr="00B01A64">
        <w:rPr>
          <w:rFonts w:ascii="Book Antiqua" w:hAnsi="Book Antiqua"/>
          <w:sz w:val="24"/>
          <w:szCs w:val="24"/>
        </w:rPr>
        <w:t>: 1170-1173 [PMID: 9843338]</w:t>
      </w:r>
    </w:p>
    <w:p w:rsidR="00E01CC3" w:rsidRPr="00B01A64" w:rsidRDefault="00E01CC3" w:rsidP="00E01CC3">
      <w:pPr>
        <w:spacing w:after="0" w:line="360" w:lineRule="auto"/>
        <w:jc w:val="both"/>
        <w:rPr>
          <w:rFonts w:ascii="Book Antiqua" w:hAnsi="Book Antiqua"/>
          <w:sz w:val="24"/>
          <w:szCs w:val="24"/>
        </w:rPr>
      </w:pPr>
      <w:r w:rsidRPr="00B01A64">
        <w:rPr>
          <w:rFonts w:ascii="Book Antiqua" w:hAnsi="Book Antiqua"/>
          <w:sz w:val="24"/>
          <w:szCs w:val="24"/>
        </w:rPr>
        <w:t xml:space="preserve">29 </w:t>
      </w:r>
      <w:proofErr w:type="spellStart"/>
      <w:r w:rsidRPr="00B01A64">
        <w:rPr>
          <w:rFonts w:ascii="Book Antiqua" w:hAnsi="Book Antiqua"/>
          <w:b/>
          <w:sz w:val="24"/>
          <w:szCs w:val="24"/>
        </w:rPr>
        <w:t>Kawaguti</w:t>
      </w:r>
      <w:proofErr w:type="spellEnd"/>
      <w:r w:rsidRPr="00B01A64">
        <w:rPr>
          <w:rFonts w:ascii="Book Antiqua" w:hAnsi="Book Antiqua"/>
          <w:b/>
          <w:sz w:val="24"/>
          <w:szCs w:val="24"/>
        </w:rPr>
        <w:t xml:space="preserve"> FS</w:t>
      </w:r>
      <w:r w:rsidRPr="00B01A64">
        <w:rPr>
          <w:rFonts w:ascii="Book Antiqua" w:hAnsi="Book Antiqua"/>
          <w:sz w:val="24"/>
          <w:szCs w:val="24"/>
        </w:rPr>
        <w:t xml:space="preserve">, </w:t>
      </w:r>
      <w:proofErr w:type="spellStart"/>
      <w:r w:rsidRPr="00B01A64">
        <w:rPr>
          <w:rFonts w:ascii="Book Antiqua" w:hAnsi="Book Antiqua"/>
          <w:sz w:val="24"/>
          <w:szCs w:val="24"/>
        </w:rPr>
        <w:t>Nahas</w:t>
      </w:r>
      <w:proofErr w:type="spellEnd"/>
      <w:r w:rsidRPr="00B01A64">
        <w:rPr>
          <w:rFonts w:ascii="Book Antiqua" w:hAnsi="Book Antiqua"/>
          <w:sz w:val="24"/>
          <w:szCs w:val="24"/>
        </w:rPr>
        <w:t xml:space="preserve"> CS, Marques CF, Martins BC, </w:t>
      </w:r>
      <w:proofErr w:type="spellStart"/>
      <w:r w:rsidRPr="00B01A64">
        <w:rPr>
          <w:rFonts w:ascii="Book Antiqua" w:hAnsi="Book Antiqua"/>
          <w:sz w:val="24"/>
          <w:szCs w:val="24"/>
        </w:rPr>
        <w:t>Retes</w:t>
      </w:r>
      <w:proofErr w:type="spellEnd"/>
      <w:r w:rsidRPr="00B01A64">
        <w:rPr>
          <w:rFonts w:ascii="Book Antiqua" w:hAnsi="Book Antiqua"/>
          <w:sz w:val="24"/>
          <w:szCs w:val="24"/>
        </w:rPr>
        <w:t xml:space="preserve"> FA, Medeiros RS, Hayashi T, Wada Y, de Lima MS, </w:t>
      </w:r>
      <w:proofErr w:type="spellStart"/>
      <w:r w:rsidRPr="00B01A64">
        <w:rPr>
          <w:rFonts w:ascii="Book Antiqua" w:hAnsi="Book Antiqua"/>
          <w:sz w:val="24"/>
          <w:szCs w:val="24"/>
        </w:rPr>
        <w:t>Uemura</w:t>
      </w:r>
      <w:proofErr w:type="spellEnd"/>
      <w:r w:rsidRPr="00B01A64">
        <w:rPr>
          <w:rFonts w:ascii="Book Antiqua" w:hAnsi="Book Antiqua"/>
          <w:sz w:val="24"/>
          <w:szCs w:val="24"/>
        </w:rPr>
        <w:t xml:space="preserve"> RS, </w:t>
      </w:r>
      <w:proofErr w:type="spellStart"/>
      <w:r w:rsidRPr="00B01A64">
        <w:rPr>
          <w:rFonts w:ascii="Book Antiqua" w:hAnsi="Book Antiqua"/>
          <w:sz w:val="24"/>
          <w:szCs w:val="24"/>
        </w:rPr>
        <w:t>Nahas</w:t>
      </w:r>
      <w:proofErr w:type="spellEnd"/>
      <w:r w:rsidRPr="00B01A64">
        <w:rPr>
          <w:rFonts w:ascii="Book Antiqua" w:hAnsi="Book Antiqua"/>
          <w:sz w:val="24"/>
          <w:szCs w:val="24"/>
        </w:rPr>
        <w:t xml:space="preserve"> SC, </w:t>
      </w:r>
      <w:proofErr w:type="spellStart"/>
      <w:r w:rsidRPr="00B01A64">
        <w:rPr>
          <w:rFonts w:ascii="Book Antiqua" w:hAnsi="Book Antiqua"/>
          <w:sz w:val="24"/>
          <w:szCs w:val="24"/>
        </w:rPr>
        <w:t>Kudo</w:t>
      </w:r>
      <w:proofErr w:type="spellEnd"/>
      <w:r w:rsidRPr="00B01A64">
        <w:rPr>
          <w:rFonts w:ascii="Book Antiqua" w:hAnsi="Book Antiqua"/>
          <w:sz w:val="24"/>
          <w:szCs w:val="24"/>
        </w:rPr>
        <w:t xml:space="preserve"> SE, </w:t>
      </w:r>
      <w:proofErr w:type="spellStart"/>
      <w:r w:rsidRPr="00B01A64">
        <w:rPr>
          <w:rFonts w:ascii="Book Antiqua" w:hAnsi="Book Antiqua"/>
          <w:sz w:val="24"/>
          <w:szCs w:val="24"/>
        </w:rPr>
        <w:t>Maluf-Filho</w:t>
      </w:r>
      <w:proofErr w:type="spellEnd"/>
      <w:r w:rsidRPr="00B01A64">
        <w:rPr>
          <w:rFonts w:ascii="Book Antiqua" w:hAnsi="Book Antiqua"/>
          <w:sz w:val="24"/>
          <w:szCs w:val="24"/>
        </w:rPr>
        <w:t xml:space="preserve"> F. Endoscopic </w:t>
      </w:r>
      <w:proofErr w:type="spellStart"/>
      <w:r w:rsidRPr="00B01A64">
        <w:rPr>
          <w:rFonts w:ascii="Book Antiqua" w:hAnsi="Book Antiqua"/>
          <w:sz w:val="24"/>
          <w:szCs w:val="24"/>
        </w:rPr>
        <w:t>submucosal</w:t>
      </w:r>
      <w:proofErr w:type="spellEnd"/>
      <w:r w:rsidRPr="00B01A64">
        <w:rPr>
          <w:rFonts w:ascii="Book Antiqua" w:hAnsi="Book Antiqua"/>
          <w:sz w:val="24"/>
          <w:szCs w:val="24"/>
        </w:rPr>
        <w:t xml:space="preserve"> dissection versus </w:t>
      </w:r>
      <w:proofErr w:type="spellStart"/>
      <w:r w:rsidRPr="00B01A64">
        <w:rPr>
          <w:rFonts w:ascii="Book Antiqua" w:hAnsi="Book Antiqua"/>
          <w:sz w:val="24"/>
          <w:szCs w:val="24"/>
        </w:rPr>
        <w:t>transanal</w:t>
      </w:r>
      <w:proofErr w:type="spellEnd"/>
      <w:r w:rsidRPr="00B01A64">
        <w:rPr>
          <w:rFonts w:ascii="Book Antiqua" w:hAnsi="Book Antiqua"/>
          <w:sz w:val="24"/>
          <w:szCs w:val="24"/>
        </w:rPr>
        <w:t xml:space="preserve"> endoscopic microsurgery for the treatment of early rectal cancer. </w:t>
      </w:r>
      <w:proofErr w:type="spellStart"/>
      <w:r w:rsidRPr="00B01A64">
        <w:rPr>
          <w:rFonts w:ascii="Book Antiqua" w:hAnsi="Book Antiqua"/>
          <w:i/>
          <w:sz w:val="24"/>
          <w:szCs w:val="24"/>
        </w:rPr>
        <w:t>Surg</w:t>
      </w:r>
      <w:proofErr w:type="spellEnd"/>
      <w:r w:rsidRPr="00B01A64">
        <w:rPr>
          <w:rFonts w:ascii="Book Antiqua" w:hAnsi="Book Antiqua"/>
          <w:i/>
          <w:sz w:val="24"/>
          <w:szCs w:val="24"/>
        </w:rPr>
        <w:t xml:space="preserve"> </w:t>
      </w:r>
      <w:proofErr w:type="spellStart"/>
      <w:r w:rsidRPr="00B01A64">
        <w:rPr>
          <w:rFonts w:ascii="Book Antiqua" w:hAnsi="Book Antiqua"/>
          <w:i/>
          <w:sz w:val="24"/>
          <w:szCs w:val="24"/>
        </w:rPr>
        <w:t>Endosc</w:t>
      </w:r>
      <w:proofErr w:type="spellEnd"/>
      <w:r w:rsidRPr="00B01A64">
        <w:rPr>
          <w:rFonts w:ascii="Book Antiqua" w:hAnsi="Book Antiqua"/>
          <w:sz w:val="24"/>
          <w:szCs w:val="24"/>
        </w:rPr>
        <w:t xml:space="preserve"> 2014; </w:t>
      </w:r>
      <w:r w:rsidRPr="00B01A64">
        <w:rPr>
          <w:rFonts w:ascii="Book Antiqua" w:hAnsi="Book Antiqua"/>
          <w:b/>
          <w:sz w:val="24"/>
          <w:szCs w:val="24"/>
        </w:rPr>
        <w:t>28</w:t>
      </w:r>
      <w:r w:rsidRPr="00B01A64">
        <w:rPr>
          <w:rFonts w:ascii="Book Antiqua" w:hAnsi="Book Antiqua"/>
          <w:sz w:val="24"/>
          <w:szCs w:val="24"/>
        </w:rPr>
        <w:t>: 1173-1179 [PMID: 24232053 DOI: 10.1007/s00464-013-3302-z]</w:t>
      </w:r>
    </w:p>
    <w:p w:rsidR="00E01CC3" w:rsidRPr="00B01A64" w:rsidRDefault="00E01CC3" w:rsidP="00E01CC3">
      <w:pPr>
        <w:spacing w:after="0" w:line="360" w:lineRule="auto"/>
        <w:jc w:val="both"/>
        <w:rPr>
          <w:rFonts w:ascii="Book Antiqua" w:hAnsi="Book Antiqua"/>
          <w:sz w:val="24"/>
          <w:szCs w:val="24"/>
        </w:rPr>
      </w:pPr>
      <w:r w:rsidRPr="00B01A64">
        <w:rPr>
          <w:rFonts w:ascii="Book Antiqua" w:hAnsi="Book Antiqua"/>
          <w:sz w:val="24"/>
          <w:szCs w:val="24"/>
        </w:rPr>
        <w:t xml:space="preserve">30 </w:t>
      </w:r>
      <w:r w:rsidRPr="00B01A64">
        <w:rPr>
          <w:rFonts w:ascii="Book Antiqua" w:hAnsi="Book Antiqua"/>
          <w:b/>
          <w:sz w:val="24"/>
          <w:szCs w:val="24"/>
        </w:rPr>
        <w:t>Park SU</w:t>
      </w:r>
      <w:r w:rsidRPr="00B01A64">
        <w:rPr>
          <w:rFonts w:ascii="Book Antiqua" w:hAnsi="Book Antiqua"/>
          <w:sz w:val="24"/>
          <w:szCs w:val="24"/>
        </w:rPr>
        <w:t xml:space="preserve">, Min YW, Shin JU, Choi JH, Kim YH, Kim JJ, Cho YB, Kim HC, Yun SH, Lee WY, Chun HK, Chang DK. Endoscopic </w:t>
      </w:r>
      <w:proofErr w:type="spellStart"/>
      <w:r w:rsidRPr="00B01A64">
        <w:rPr>
          <w:rFonts w:ascii="Book Antiqua" w:hAnsi="Book Antiqua"/>
          <w:sz w:val="24"/>
          <w:szCs w:val="24"/>
        </w:rPr>
        <w:t>submucosal</w:t>
      </w:r>
      <w:proofErr w:type="spellEnd"/>
      <w:r w:rsidRPr="00B01A64">
        <w:rPr>
          <w:rFonts w:ascii="Book Antiqua" w:hAnsi="Book Antiqua"/>
          <w:sz w:val="24"/>
          <w:szCs w:val="24"/>
        </w:rPr>
        <w:t xml:space="preserve"> dissection or </w:t>
      </w:r>
      <w:proofErr w:type="spellStart"/>
      <w:r w:rsidRPr="00B01A64">
        <w:rPr>
          <w:rFonts w:ascii="Book Antiqua" w:hAnsi="Book Antiqua"/>
          <w:sz w:val="24"/>
          <w:szCs w:val="24"/>
        </w:rPr>
        <w:t>transanal</w:t>
      </w:r>
      <w:proofErr w:type="spellEnd"/>
      <w:r w:rsidRPr="00B01A64">
        <w:rPr>
          <w:rFonts w:ascii="Book Antiqua" w:hAnsi="Book Antiqua"/>
          <w:sz w:val="24"/>
          <w:szCs w:val="24"/>
        </w:rPr>
        <w:t xml:space="preserve"> endoscopic microsurgery for </w:t>
      </w:r>
      <w:proofErr w:type="spellStart"/>
      <w:r w:rsidRPr="00B01A64">
        <w:rPr>
          <w:rFonts w:ascii="Book Antiqua" w:hAnsi="Book Antiqua"/>
          <w:sz w:val="24"/>
          <w:szCs w:val="24"/>
        </w:rPr>
        <w:t>nonpolypoid</w:t>
      </w:r>
      <w:proofErr w:type="spellEnd"/>
      <w:r w:rsidRPr="00B01A64">
        <w:rPr>
          <w:rFonts w:ascii="Book Antiqua" w:hAnsi="Book Antiqua"/>
          <w:sz w:val="24"/>
          <w:szCs w:val="24"/>
        </w:rPr>
        <w:t xml:space="preserve"> rectal high grade dysplasia and </w:t>
      </w:r>
      <w:proofErr w:type="spellStart"/>
      <w:r w:rsidRPr="00B01A64">
        <w:rPr>
          <w:rFonts w:ascii="Book Antiqua" w:hAnsi="Book Antiqua"/>
          <w:sz w:val="24"/>
          <w:szCs w:val="24"/>
        </w:rPr>
        <w:t>submucosa</w:t>
      </w:r>
      <w:proofErr w:type="spellEnd"/>
      <w:r w:rsidRPr="00B01A64">
        <w:rPr>
          <w:rFonts w:ascii="Book Antiqua" w:hAnsi="Book Antiqua"/>
          <w:sz w:val="24"/>
          <w:szCs w:val="24"/>
        </w:rPr>
        <w:t xml:space="preserve">-invading rectal cancer. </w:t>
      </w:r>
      <w:r w:rsidRPr="00B01A64">
        <w:rPr>
          <w:rFonts w:ascii="Book Antiqua" w:hAnsi="Book Antiqua"/>
          <w:i/>
          <w:sz w:val="24"/>
          <w:szCs w:val="24"/>
        </w:rPr>
        <w:t>Endoscopy</w:t>
      </w:r>
      <w:r w:rsidRPr="00B01A64">
        <w:rPr>
          <w:rFonts w:ascii="Book Antiqua" w:hAnsi="Book Antiqua"/>
          <w:sz w:val="24"/>
          <w:szCs w:val="24"/>
        </w:rPr>
        <w:t xml:space="preserve"> 2012; </w:t>
      </w:r>
      <w:r w:rsidRPr="00B01A64">
        <w:rPr>
          <w:rFonts w:ascii="Book Antiqua" w:hAnsi="Book Antiqua"/>
          <w:b/>
          <w:sz w:val="24"/>
          <w:szCs w:val="24"/>
        </w:rPr>
        <w:t>44</w:t>
      </w:r>
      <w:r w:rsidRPr="00B01A64">
        <w:rPr>
          <w:rFonts w:ascii="Book Antiqua" w:hAnsi="Book Antiqua"/>
          <w:sz w:val="24"/>
          <w:szCs w:val="24"/>
        </w:rPr>
        <w:t>: 1031-1036 [PMID: 23012217 DOI: 10.1055/s-0032-1310015]</w:t>
      </w:r>
    </w:p>
    <w:p w:rsidR="00E01CC3" w:rsidRPr="00B01A64" w:rsidRDefault="00E01CC3" w:rsidP="00E01CC3">
      <w:pPr>
        <w:spacing w:after="0" w:line="360" w:lineRule="auto"/>
        <w:jc w:val="both"/>
        <w:rPr>
          <w:rFonts w:ascii="Book Antiqua" w:hAnsi="Book Antiqua"/>
          <w:sz w:val="24"/>
          <w:szCs w:val="24"/>
        </w:rPr>
      </w:pPr>
      <w:r w:rsidRPr="00B01A64">
        <w:rPr>
          <w:rFonts w:ascii="Book Antiqua" w:hAnsi="Book Antiqua"/>
          <w:sz w:val="24"/>
          <w:szCs w:val="24"/>
        </w:rPr>
        <w:t xml:space="preserve">31 </w:t>
      </w:r>
      <w:proofErr w:type="spellStart"/>
      <w:r w:rsidRPr="00B01A64">
        <w:rPr>
          <w:rFonts w:ascii="Book Antiqua" w:hAnsi="Book Antiqua"/>
          <w:b/>
          <w:sz w:val="24"/>
          <w:szCs w:val="24"/>
        </w:rPr>
        <w:t>Guerrieri</w:t>
      </w:r>
      <w:proofErr w:type="spellEnd"/>
      <w:r w:rsidRPr="00B01A64">
        <w:rPr>
          <w:rFonts w:ascii="Book Antiqua" w:hAnsi="Book Antiqua"/>
          <w:b/>
          <w:sz w:val="24"/>
          <w:szCs w:val="24"/>
        </w:rPr>
        <w:t xml:space="preserve"> M</w:t>
      </w:r>
      <w:r w:rsidRPr="00B01A64">
        <w:rPr>
          <w:rFonts w:ascii="Book Antiqua" w:hAnsi="Book Antiqua"/>
          <w:sz w:val="24"/>
          <w:szCs w:val="24"/>
        </w:rPr>
        <w:t xml:space="preserve">, </w:t>
      </w:r>
      <w:proofErr w:type="spellStart"/>
      <w:r w:rsidRPr="00B01A64">
        <w:rPr>
          <w:rFonts w:ascii="Book Antiqua" w:hAnsi="Book Antiqua"/>
          <w:sz w:val="24"/>
          <w:szCs w:val="24"/>
        </w:rPr>
        <w:t>Baldarelli</w:t>
      </w:r>
      <w:proofErr w:type="spellEnd"/>
      <w:r w:rsidRPr="00B01A64">
        <w:rPr>
          <w:rFonts w:ascii="Book Antiqua" w:hAnsi="Book Antiqua"/>
          <w:sz w:val="24"/>
          <w:szCs w:val="24"/>
        </w:rPr>
        <w:t xml:space="preserve"> M, de </w:t>
      </w:r>
      <w:proofErr w:type="spellStart"/>
      <w:r w:rsidRPr="00B01A64">
        <w:rPr>
          <w:rFonts w:ascii="Book Antiqua" w:hAnsi="Book Antiqua"/>
          <w:sz w:val="24"/>
          <w:szCs w:val="24"/>
        </w:rPr>
        <w:t>Sanctis</w:t>
      </w:r>
      <w:proofErr w:type="spellEnd"/>
      <w:r w:rsidRPr="00B01A64">
        <w:rPr>
          <w:rFonts w:ascii="Book Antiqua" w:hAnsi="Book Antiqua"/>
          <w:sz w:val="24"/>
          <w:szCs w:val="24"/>
        </w:rPr>
        <w:t xml:space="preserve"> A, </w:t>
      </w:r>
      <w:proofErr w:type="spellStart"/>
      <w:r w:rsidRPr="00B01A64">
        <w:rPr>
          <w:rFonts w:ascii="Book Antiqua" w:hAnsi="Book Antiqua"/>
          <w:sz w:val="24"/>
          <w:szCs w:val="24"/>
        </w:rPr>
        <w:t>Campagnacci</w:t>
      </w:r>
      <w:proofErr w:type="spellEnd"/>
      <w:r w:rsidRPr="00B01A64">
        <w:rPr>
          <w:rFonts w:ascii="Book Antiqua" w:hAnsi="Book Antiqua"/>
          <w:sz w:val="24"/>
          <w:szCs w:val="24"/>
        </w:rPr>
        <w:t xml:space="preserve"> R, Rimini M, </w:t>
      </w:r>
      <w:proofErr w:type="spellStart"/>
      <w:r w:rsidRPr="00B01A64">
        <w:rPr>
          <w:rFonts w:ascii="Book Antiqua" w:hAnsi="Book Antiqua"/>
          <w:sz w:val="24"/>
          <w:szCs w:val="24"/>
        </w:rPr>
        <w:t>Lezoche</w:t>
      </w:r>
      <w:proofErr w:type="spellEnd"/>
      <w:r w:rsidRPr="00B01A64">
        <w:rPr>
          <w:rFonts w:ascii="Book Antiqua" w:hAnsi="Book Antiqua"/>
          <w:sz w:val="24"/>
          <w:szCs w:val="24"/>
        </w:rPr>
        <w:t xml:space="preserve"> E. Treatment of rectal adenomas by </w:t>
      </w:r>
      <w:proofErr w:type="spellStart"/>
      <w:r w:rsidRPr="00B01A64">
        <w:rPr>
          <w:rFonts w:ascii="Book Antiqua" w:hAnsi="Book Antiqua"/>
          <w:sz w:val="24"/>
          <w:szCs w:val="24"/>
        </w:rPr>
        <w:t>transanal</w:t>
      </w:r>
      <w:proofErr w:type="spellEnd"/>
      <w:r w:rsidRPr="00B01A64">
        <w:rPr>
          <w:rFonts w:ascii="Book Antiqua" w:hAnsi="Book Antiqua"/>
          <w:sz w:val="24"/>
          <w:szCs w:val="24"/>
        </w:rPr>
        <w:t xml:space="preserve"> endoscopic microsurgery: 15 years' </w:t>
      </w:r>
      <w:r w:rsidRPr="00B01A64">
        <w:rPr>
          <w:rFonts w:ascii="Book Antiqua" w:hAnsi="Book Antiqua"/>
          <w:sz w:val="24"/>
          <w:szCs w:val="24"/>
        </w:rPr>
        <w:lastRenderedPageBreak/>
        <w:t xml:space="preserve">experience. </w:t>
      </w:r>
      <w:proofErr w:type="spellStart"/>
      <w:r w:rsidRPr="00B01A64">
        <w:rPr>
          <w:rFonts w:ascii="Book Antiqua" w:hAnsi="Book Antiqua"/>
          <w:i/>
          <w:sz w:val="24"/>
          <w:szCs w:val="24"/>
        </w:rPr>
        <w:t>Surg</w:t>
      </w:r>
      <w:proofErr w:type="spellEnd"/>
      <w:r w:rsidRPr="00B01A64">
        <w:rPr>
          <w:rFonts w:ascii="Book Antiqua" w:hAnsi="Book Antiqua"/>
          <w:i/>
          <w:sz w:val="24"/>
          <w:szCs w:val="24"/>
        </w:rPr>
        <w:t xml:space="preserve"> </w:t>
      </w:r>
      <w:proofErr w:type="spellStart"/>
      <w:r w:rsidRPr="00B01A64">
        <w:rPr>
          <w:rFonts w:ascii="Book Antiqua" w:hAnsi="Book Antiqua"/>
          <w:i/>
          <w:sz w:val="24"/>
          <w:szCs w:val="24"/>
        </w:rPr>
        <w:t>Endosc</w:t>
      </w:r>
      <w:proofErr w:type="spellEnd"/>
      <w:r w:rsidRPr="00B01A64">
        <w:rPr>
          <w:rFonts w:ascii="Book Antiqua" w:hAnsi="Book Antiqua"/>
          <w:sz w:val="24"/>
          <w:szCs w:val="24"/>
        </w:rPr>
        <w:t xml:space="preserve"> 2010; </w:t>
      </w:r>
      <w:r w:rsidRPr="00B01A64">
        <w:rPr>
          <w:rFonts w:ascii="Book Antiqua" w:hAnsi="Book Antiqua"/>
          <w:b/>
          <w:sz w:val="24"/>
          <w:szCs w:val="24"/>
        </w:rPr>
        <w:t>24</w:t>
      </w:r>
      <w:r w:rsidRPr="00B01A64">
        <w:rPr>
          <w:rFonts w:ascii="Book Antiqua" w:hAnsi="Book Antiqua"/>
          <w:sz w:val="24"/>
          <w:szCs w:val="24"/>
        </w:rPr>
        <w:t>: 445-449 [PMID: 19565297 DOI: 10.1007/s00464-009-0585-1]</w:t>
      </w:r>
    </w:p>
    <w:p w:rsidR="00E01CC3" w:rsidRPr="00B01A64" w:rsidRDefault="00E01CC3" w:rsidP="00E01CC3">
      <w:pPr>
        <w:spacing w:after="0" w:line="360" w:lineRule="auto"/>
        <w:jc w:val="both"/>
        <w:rPr>
          <w:rFonts w:ascii="Book Antiqua" w:hAnsi="Book Antiqua"/>
          <w:sz w:val="24"/>
          <w:szCs w:val="24"/>
        </w:rPr>
      </w:pPr>
      <w:r w:rsidRPr="00B01A64">
        <w:rPr>
          <w:rFonts w:ascii="Book Antiqua" w:hAnsi="Book Antiqua"/>
          <w:sz w:val="24"/>
          <w:szCs w:val="24"/>
        </w:rPr>
        <w:t xml:space="preserve">32 </w:t>
      </w:r>
      <w:r w:rsidRPr="00B01A64">
        <w:rPr>
          <w:rFonts w:ascii="Book Antiqua" w:hAnsi="Book Antiqua"/>
          <w:b/>
          <w:sz w:val="24"/>
          <w:szCs w:val="24"/>
        </w:rPr>
        <w:t>Imai K</w:t>
      </w:r>
      <w:r w:rsidRPr="00B01A64">
        <w:rPr>
          <w:rFonts w:ascii="Book Antiqua" w:hAnsi="Book Antiqua"/>
          <w:sz w:val="24"/>
          <w:szCs w:val="24"/>
        </w:rPr>
        <w:t xml:space="preserve">, </w:t>
      </w:r>
      <w:proofErr w:type="spellStart"/>
      <w:r w:rsidRPr="00B01A64">
        <w:rPr>
          <w:rFonts w:ascii="Book Antiqua" w:hAnsi="Book Antiqua"/>
          <w:sz w:val="24"/>
          <w:szCs w:val="24"/>
        </w:rPr>
        <w:t>Hotta</w:t>
      </w:r>
      <w:proofErr w:type="spellEnd"/>
      <w:r w:rsidRPr="00B01A64">
        <w:rPr>
          <w:rFonts w:ascii="Book Antiqua" w:hAnsi="Book Antiqua"/>
          <w:sz w:val="24"/>
          <w:szCs w:val="24"/>
        </w:rPr>
        <w:t xml:space="preserve"> K, Yamaguchi Y, Shinohara T, </w:t>
      </w:r>
      <w:proofErr w:type="spellStart"/>
      <w:r w:rsidRPr="00B01A64">
        <w:rPr>
          <w:rFonts w:ascii="Book Antiqua" w:hAnsi="Book Antiqua"/>
          <w:sz w:val="24"/>
          <w:szCs w:val="24"/>
        </w:rPr>
        <w:t>Ooka</w:t>
      </w:r>
      <w:proofErr w:type="spellEnd"/>
      <w:r w:rsidRPr="00B01A64">
        <w:rPr>
          <w:rFonts w:ascii="Book Antiqua" w:hAnsi="Book Antiqua"/>
          <w:sz w:val="24"/>
          <w:szCs w:val="24"/>
        </w:rPr>
        <w:t xml:space="preserve"> S, Shinoki K, </w:t>
      </w:r>
      <w:proofErr w:type="spellStart"/>
      <w:r w:rsidRPr="00B01A64">
        <w:rPr>
          <w:rFonts w:ascii="Book Antiqua" w:hAnsi="Book Antiqua"/>
          <w:sz w:val="24"/>
          <w:szCs w:val="24"/>
        </w:rPr>
        <w:t>Kakushima</w:t>
      </w:r>
      <w:proofErr w:type="spellEnd"/>
      <w:r w:rsidRPr="00B01A64">
        <w:rPr>
          <w:rFonts w:ascii="Book Antiqua" w:hAnsi="Book Antiqua"/>
          <w:sz w:val="24"/>
          <w:szCs w:val="24"/>
        </w:rPr>
        <w:t xml:space="preserve"> N, Tanaka M, Takizawa K, </w:t>
      </w:r>
      <w:proofErr w:type="spellStart"/>
      <w:r w:rsidRPr="00B01A64">
        <w:rPr>
          <w:rFonts w:ascii="Book Antiqua" w:hAnsi="Book Antiqua"/>
          <w:sz w:val="24"/>
          <w:szCs w:val="24"/>
        </w:rPr>
        <w:t>Matsubayashi</w:t>
      </w:r>
      <w:proofErr w:type="spellEnd"/>
      <w:r w:rsidRPr="00B01A64">
        <w:rPr>
          <w:rFonts w:ascii="Book Antiqua" w:hAnsi="Book Antiqua"/>
          <w:sz w:val="24"/>
          <w:szCs w:val="24"/>
        </w:rPr>
        <w:t xml:space="preserve"> H, </w:t>
      </w:r>
      <w:proofErr w:type="spellStart"/>
      <w:r w:rsidRPr="00B01A64">
        <w:rPr>
          <w:rFonts w:ascii="Book Antiqua" w:hAnsi="Book Antiqua"/>
          <w:sz w:val="24"/>
          <w:szCs w:val="24"/>
        </w:rPr>
        <w:t>Oishi</w:t>
      </w:r>
      <w:proofErr w:type="spellEnd"/>
      <w:r w:rsidRPr="00B01A64">
        <w:rPr>
          <w:rFonts w:ascii="Book Antiqua" w:hAnsi="Book Antiqua"/>
          <w:sz w:val="24"/>
          <w:szCs w:val="24"/>
        </w:rPr>
        <w:t xml:space="preserve"> T, Ono H. Safety and efficacy of endoscopic </w:t>
      </w:r>
      <w:proofErr w:type="spellStart"/>
      <w:r w:rsidRPr="00B01A64">
        <w:rPr>
          <w:rFonts w:ascii="Book Antiqua" w:hAnsi="Book Antiqua"/>
          <w:sz w:val="24"/>
          <w:szCs w:val="24"/>
        </w:rPr>
        <w:t>submucosal</w:t>
      </w:r>
      <w:proofErr w:type="spellEnd"/>
      <w:r w:rsidRPr="00B01A64">
        <w:rPr>
          <w:rFonts w:ascii="Book Antiqua" w:hAnsi="Book Antiqua"/>
          <w:sz w:val="24"/>
          <w:szCs w:val="24"/>
        </w:rPr>
        <w:t xml:space="preserve"> dissection of rectal tumors extending to the dentate line. </w:t>
      </w:r>
      <w:r w:rsidRPr="00B01A64">
        <w:rPr>
          <w:rFonts w:ascii="Book Antiqua" w:hAnsi="Book Antiqua"/>
          <w:i/>
          <w:sz w:val="24"/>
          <w:szCs w:val="24"/>
        </w:rPr>
        <w:t>Endoscopy</w:t>
      </w:r>
      <w:r w:rsidRPr="00B01A64">
        <w:rPr>
          <w:rFonts w:ascii="Book Antiqua" w:hAnsi="Book Antiqua"/>
          <w:sz w:val="24"/>
          <w:szCs w:val="24"/>
        </w:rPr>
        <w:t xml:space="preserve"> 2015; </w:t>
      </w:r>
      <w:r w:rsidRPr="00B01A64">
        <w:rPr>
          <w:rFonts w:ascii="Book Antiqua" w:hAnsi="Book Antiqua"/>
          <w:b/>
          <w:sz w:val="24"/>
          <w:szCs w:val="24"/>
        </w:rPr>
        <w:t>47</w:t>
      </w:r>
      <w:r w:rsidRPr="00B01A64">
        <w:rPr>
          <w:rFonts w:ascii="Book Antiqua" w:hAnsi="Book Antiqua"/>
          <w:sz w:val="24"/>
          <w:szCs w:val="24"/>
        </w:rPr>
        <w:t>: 529-532 [PMID: 25502418 DOI: 10.1055/s-0034-1391078]</w:t>
      </w:r>
    </w:p>
    <w:p w:rsidR="00E01CC3" w:rsidRPr="00B01A64" w:rsidRDefault="00E01CC3" w:rsidP="00E01CC3">
      <w:pPr>
        <w:spacing w:after="0" w:line="360" w:lineRule="auto"/>
        <w:jc w:val="both"/>
        <w:rPr>
          <w:rFonts w:ascii="Book Antiqua" w:hAnsi="Book Antiqua"/>
          <w:sz w:val="24"/>
          <w:szCs w:val="24"/>
        </w:rPr>
      </w:pPr>
      <w:r w:rsidRPr="00B01A64">
        <w:rPr>
          <w:rFonts w:ascii="Book Antiqua" w:hAnsi="Book Antiqua"/>
          <w:sz w:val="24"/>
          <w:szCs w:val="24"/>
        </w:rPr>
        <w:t xml:space="preserve">33 </w:t>
      </w:r>
      <w:r w:rsidRPr="00B01A64">
        <w:rPr>
          <w:rFonts w:ascii="Book Antiqua" w:hAnsi="Book Antiqua"/>
          <w:b/>
          <w:sz w:val="24"/>
          <w:szCs w:val="24"/>
        </w:rPr>
        <w:t>Tamaru Y</w:t>
      </w:r>
      <w:r w:rsidRPr="00B01A64">
        <w:rPr>
          <w:rFonts w:ascii="Book Antiqua" w:hAnsi="Book Antiqua"/>
          <w:sz w:val="24"/>
          <w:szCs w:val="24"/>
        </w:rPr>
        <w:t xml:space="preserve">, Oka S, Tanaka S, </w:t>
      </w:r>
      <w:proofErr w:type="spellStart"/>
      <w:r w:rsidRPr="00B01A64">
        <w:rPr>
          <w:rFonts w:ascii="Book Antiqua" w:hAnsi="Book Antiqua"/>
          <w:sz w:val="24"/>
          <w:szCs w:val="24"/>
        </w:rPr>
        <w:t>Hiraga</w:t>
      </w:r>
      <w:proofErr w:type="spellEnd"/>
      <w:r w:rsidRPr="00B01A64">
        <w:rPr>
          <w:rFonts w:ascii="Book Antiqua" w:hAnsi="Book Antiqua"/>
          <w:sz w:val="24"/>
          <w:szCs w:val="24"/>
        </w:rPr>
        <w:t xml:space="preserve"> Y, </w:t>
      </w:r>
      <w:proofErr w:type="spellStart"/>
      <w:r w:rsidRPr="00B01A64">
        <w:rPr>
          <w:rFonts w:ascii="Book Antiqua" w:hAnsi="Book Antiqua"/>
          <w:sz w:val="24"/>
          <w:szCs w:val="24"/>
        </w:rPr>
        <w:t>Kunihiro</w:t>
      </w:r>
      <w:proofErr w:type="spellEnd"/>
      <w:r w:rsidRPr="00B01A64">
        <w:rPr>
          <w:rFonts w:ascii="Book Antiqua" w:hAnsi="Book Antiqua"/>
          <w:sz w:val="24"/>
          <w:szCs w:val="24"/>
        </w:rPr>
        <w:t xml:space="preserve"> M, Nagata S, </w:t>
      </w:r>
      <w:proofErr w:type="spellStart"/>
      <w:r w:rsidRPr="00B01A64">
        <w:rPr>
          <w:rFonts w:ascii="Book Antiqua" w:hAnsi="Book Antiqua"/>
          <w:sz w:val="24"/>
          <w:szCs w:val="24"/>
        </w:rPr>
        <w:t>Furudoi</w:t>
      </w:r>
      <w:proofErr w:type="spellEnd"/>
      <w:r w:rsidRPr="00B01A64">
        <w:rPr>
          <w:rFonts w:ascii="Book Antiqua" w:hAnsi="Book Antiqua"/>
          <w:sz w:val="24"/>
          <w:szCs w:val="24"/>
        </w:rPr>
        <w:t xml:space="preserve"> A, </w:t>
      </w:r>
      <w:proofErr w:type="spellStart"/>
      <w:r w:rsidRPr="00B01A64">
        <w:rPr>
          <w:rFonts w:ascii="Book Antiqua" w:hAnsi="Book Antiqua"/>
          <w:sz w:val="24"/>
          <w:szCs w:val="24"/>
        </w:rPr>
        <w:t>Ninomiya</w:t>
      </w:r>
      <w:proofErr w:type="spellEnd"/>
      <w:r w:rsidRPr="00B01A64">
        <w:rPr>
          <w:rFonts w:ascii="Book Antiqua" w:hAnsi="Book Antiqua"/>
          <w:sz w:val="24"/>
          <w:szCs w:val="24"/>
        </w:rPr>
        <w:t xml:space="preserve"> Y, </w:t>
      </w:r>
      <w:proofErr w:type="spellStart"/>
      <w:r w:rsidRPr="00B01A64">
        <w:rPr>
          <w:rFonts w:ascii="Book Antiqua" w:hAnsi="Book Antiqua"/>
          <w:sz w:val="24"/>
          <w:szCs w:val="24"/>
        </w:rPr>
        <w:t>Asayama</w:t>
      </w:r>
      <w:proofErr w:type="spellEnd"/>
      <w:r w:rsidRPr="00B01A64">
        <w:rPr>
          <w:rFonts w:ascii="Book Antiqua" w:hAnsi="Book Antiqua"/>
          <w:sz w:val="24"/>
          <w:szCs w:val="24"/>
        </w:rPr>
        <w:t xml:space="preserve"> N, </w:t>
      </w:r>
      <w:proofErr w:type="spellStart"/>
      <w:r w:rsidRPr="00B01A64">
        <w:rPr>
          <w:rFonts w:ascii="Book Antiqua" w:hAnsi="Book Antiqua"/>
          <w:sz w:val="24"/>
          <w:szCs w:val="24"/>
        </w:rPr>
        <w:t>Shigita</w:t>
      </w:r>
      <w:proofErr w:type="spellEnd"/>
      <w:r w:rsidRPr="00B01A64">
        <w:rPr>
          <w:rFonts w:ascii="Book Antiqua" w:hAnsi="Book Antiqua"/>
          <w:sz w:val="24"/>
          <w:szCs w:val="24"/>
        </w:rPr>
        <w:t xml:space="preserve"> K, </w:t>
      </w:r>
      <w:proofErr w:type="spellStart"/>
      <w:r w:rsidRPr="00B01A64">
        <w:rPr>
          <w:rFonts w:ascii="Book Antiqua" w:hAnsi="Book Antiqua"/>
          <w:sz w:val="24"/>
          <w:szCs w:val="24"/>
        </w:rPr>
        <w:t>Nishiyama</w:t>
      </w:r>
      <w:proofErr w:type="spellEnd"/>
      <w:r w:rsidRPr="00B01A64">
        <w:rPr>
          <w:rFonts w:ascii="Book Antiqua" w:hAnsi="Book Antiqua"/>
          <w:sz w:val="24"/>
          <w:szCs w:val="24"/>
        </w:rPr>
        <w:t xml:space="preserve"> S, Hayashi N, </w:t>
      </w:r>
      <w:proofErr w:type="spellStart"/>
      <w:r w:rsidRPr="00B01A64">
        <w:rPr>
          <w:rFonts w:ascii="Book Antiqua" w:hAnsi="Book Antiqua"/>
          <w:sz w:val="24"/>
          <w:szCs w:val="24"/>
        </w:rPr>
        <w:t>Chayama</w:t>
      </w:r>
      <w:proofErr w:type="spellEnd"/>
      <w:r w:rsidRPr="00B01A64">
        <w:rPr>
          <w:rFonts w:ascii="Book Antiqua" w:hAnsi="Book Antiqua"/>
          <w:sz w:val="24"/>
          <w:szCs w:val="24"/>
        </w:rPr>
        <w:t xml:space="preserve"> K. Endoscopic </w:t>
      </w:r>
      <w:proofErr w:type="spellStart"/>
      <w:r w:rsidRPr="00B01A64">
        <w:rPr>
          <w:rFonts w:ascii="Book Antiqua" w:hAnsi="Book Antiqua"/>
          <w:sz w:val="24"/>
          <w:szCs w:val="24"/>
        </w:rPr>
        <w:t>submucosal</w:t>
      </w:r>
      <w:proofErr w:type="spellEnd"/>
      <w:r w:rsidRPr="00B01A64">
        <w:rPr>
          <w:rFonts w:ascii="Book Antiqua" w:hAnsi="Book Antiqua"/>
          <w:sz w:val="24"/>
          <w:szCs w:val="24"/>
        </w:rPr>
        <w:t xml:space="preserve"> dissection for </w:t>
      </w:r>
      <w:proofErr w:type="spellStart"/>
      <w:r w:rsidRPr="00B01A64">
        <w:rPr>
          <w:rFonts w:ascii="Book Antiqua" w:hAnsi="Book Antiqua"/>
          <w:sz w:val="24"/>
          <w:szCs w:val="24"/>
        </w:rPr>
        <w:t>anorectal</w:t>
      </w:r>
      <w:proofErr w:type="spellEnd"/>
      <w:r w:rsidRPr="00B01A64">
        <w:rPr>
          <w:rFonts w:ascii="Book Antiqua" w:hAnsi="Book Antiqua"/>
          <w:sz w:val="24"/>
          <w:szCs w:val="24"/>
        </w:rPr>
        <w:t xml:space="preserve"> tumor with hemorrhoids close to the dentate line: a multicenter study of Hiroshima GI Endoscopy Study Group. </w:t>
      </w:r>
      <w:proofErr w:type="spellStart"/>
      <w:r w:rsidRPr="00B01A64">
        <w:rPr>
          <w:rFonts w:ascii="Book Antiqua" w:hAnsi="Book Antiqua"/>
          <w:i/>
          <w:sz w:val="24"/>
          <w:szCs w:val="24"/>
        </w:rPr>
        <w:t>Surg</w:t>
      </w:r>
      <w:proofErr w:type="spellEnd"/>
      <w:r w:rsidRPr="00B01A64">
        <w:rPr>
          <w:rFonts w:ascii="Book Antiqua" w:hAnsi="Book Antiqua"/>
          <w:i/>
          <w:sz w:val="24"/>
          <w:szCs w:val="24"/>
        </w:rPr>
        <w:t xml:space="preserve"> </w:t>
      </w:r>
      <w:proofErr w:type="spellStart"/>
      <w:r w:rsidRPr="00B01A64">
        <w:rPr>
          <w:rFonts w:ascii="Book Antiqua" w:hAnsi="Book Antiqua"/>
          <w:i/>
          <w:sz w:val="24"/>
          <w:szCs w:val="24"/>
        </w:rPr>
        <w:t>Endosc</w:t>
      </w:r>
      <w:proofErr w:type="spellEnd"/>
      <w:r w:rsidRPr="00B01A64">
        <w:rPr>
          <w:rFonts w:ascii="Book Antiqua" w:hAnsi="Book Antiqua"/>
          <w:sz w:val="24"/>
          <w:szCs w:val="24"/>
        </w:rPr>
        <w:t xml:space="preserve"> 2016; </w:t>
      </w:r>
      <w:r w:rsidRPr="00B01A64">
        <w:rPr>
          <w:rFonts w:ascii="Book Antiqua" w:hAnsi="Book Antiqua"/>
          <w:b/>
          <w:sz w:val="24"/>
          <w:szCs w:val="24"/>
        </w:rPr>
        <w:t>30</w:t>
      </w:r>
      <w:r w:rsidRPr="00B01A64">
        <w:rPr>
          <w:rFonts w:ascii="Book Antiqua" w:hAnsi="Book Antiqua"/>
          <w:sz w:val="24"/>
          <w:szCs w:val="24"/>
        </w:rPr>
        <w:t>: 4425-4431 [PMID: 26895899 DOI: 10.1007/s00464-016-4761-9]</w:t>
      </w:r>
    </w:p>
    <w:p w:rsidR="00E01CC3" w:rsidRPr="00B01A64" w:rsidRDefault="00E01CC3" w:rsidP="00E01CC3">
      <w:pPr>
        <w:spacing w:after="0" w:line="360" w:lineRule="auto"/>
        <w:jc w:val="both"/>
        <w:rPr>
          <w:rFonts w:ascii="Book Antiqua" w:hAnsi="Book Antiqua"/>
          <w:sz w:val="24"/>
          <w:szCs w:val="24"/>
        </w:rPr>
      </w:pPr>
      <w:r w:rsidRPr="00B01A64">
        <w:rPr>
          <w:rFonts w:ascii="Book Antiqua" w:hAnsi="Book Antiqua"/>
          <w:sz w:val="24"/>
          <w:szCs w:val="24"/>
        </w:rPr>
        <w:t xml:space="preserve">34 </w:t>
      </w:r>
      <w:r w:rsidRPr="00B01A64">
        <w:rPr>
          <w:rFonts w:ascii="Book Antiqua" w:hAnsi="Book Antiqua"/>
          <w:b/>
          <w:sz w:val="24"/>
          <w:szCs w:val="24"/>
        </w:rPr>
        <w:t>Tamaru Y</w:t>
      </w:r>
      <w:r w:rsidRPr="00B01A64">
        <w:rPr>
          <w:rFonts w:ascii="Book Antiqua" w:hAnsi="Book Antiqua"/>
          <w:sz w:val="24"/>
          <w:szCs w:val="24"/>
        </w:rPr>
        <w:t xml:space="preserve">, Oka S, Tanaka S, </w:t>
      </w:r>
      <w:proofErr w:type="spellStart"/>
      <w:r w:rsidRPr="00B01A64">
        <w:rPr>
          <w:rFonts w:ascii="Book Antiqua" w:hAnsi="Book Antiqua"/>
          <w:sz w:val="24"/>
          <w:szCs w:val="24"/>
        </w:rPr>
        <w:t>Ninomiya</w:t>
      </w:r>
      <w:proofErr w:type="spellEnd"/>
      <w:r w:rsidRPr="00B01A64">
        <w:rPr>
          <w:rFonts w:ascii="Book Antiqua" w:hAnsi="Book Antiqua"/>
          <w:sz w:val="24"/>
          <w:szCs w:val="24"/>
        </w:rPr>
        <w:t xml:space="preserve"> Y, </w:t>
      </w:r>
      <w:proofErr w:type="spellStart"/>
      <w:r w:rsidRPr="00B01A64">
        <w:rPr>
          <w:rFonts w:ascii="Book Antiqua" w:hAnsi="Book Antiqua"/>
          <w:sz w:val="24"/>
          <w:szCs w:val="24"/>
        </w:rPr>
        <w:t>Asayama</w:t>
      </w:r>
      <w:proofErr w:type="spellEnd"/>
      <w:r w:rsidRPr="00B01A64">
        <w:rPr>
          <w:rFonts w:ascii="Book Antiqua" w:hAnsi="Book Antiqua"/>
          <w:sz w:val="24"/>
          <w:szCs w:val="24"/>
        </w:rPr>
        <w:t xml:space="preserve"> N, </w:t>
      </w:r>
      <w:proofErr w:type="spellStart"/>
      <w:r w:rsidRPr="00B01A64">
        <w:rPr>
          <w:rFonts w:ascii="Book Antiqua" w:hAnsi="Book Antiqua"/>
          <w:sz w:val="24"/>
          <w:szCs w:val="24"/>
        </w:rPr>
        <w:t>Shigita</w:t>
      </w:r>
      <w:proofErr w:type="spellEnd"/>
      <w:r w:rsidRPr="00B01A64">
        <w:rPr>
          <w:rFonts w:ascii="Book Antiqua" w:hAnsi="Book Antiqua"/>
          <w:sz w:val="24"/>
          <w:szCs w:val="24"/>
        </w:rPr>
        <w:t xml:space="preserve"> K, </w:t>
      </w:r>
      <w:proofErr w:type="spellStart"/>
      <w:r w:rsidRPr="00B01A64">
        <w:rPr>
          <w:rFonts w:ascii="Book Antiqua" w:hAnsi="Book Antiqua"/>
          <w:sz w:val="24"/>
          <w:szCs w:val="24"/>
        </w:rPr>
        <w:t>Nishiyama</w:t>
      </w:r>
      <w:proofErr w:type="spellEnd"/>
      <w:r w:rsidRPr="00B01A64">
        <w:rPr>
          <w:rFonts w:ascii="Book Antiqua" w:hAnsi="Book Antiqua"/>
          <w:sz w:val="24"/>
          <w:szCs w:val="24"/>
        </w:rPr>
        <w:t xml:space="preserve"> S, Hayashi N, </w:t>
      </w:r>
      <w:proofErr w:type="spellStart"/>
      <w:r w:rsidRPr="00B01A64">
        <w:rPr>
          <w:rFonts w:ascii="Book Antiqua" w:hAnsi="Book Antiqua"/>
          <w:sz w:val="24"/>
          <w:szCs w:val="24"/>
        </w:rPr>
        <w:t>Arihiro</w:t>
      </w:r>
      <w:proofErr w:type="spellEnd"/>
      <w:r w:rsidRPr="00B01A64">
        <w:rPr>
          <w:rFonts w:ascii="Book Antiqua" w:hAnsi="Book Antiqua"/>
          <w:sz w:val="24"/>
          <w:szCs w:val="24"/>
        </w:rPr>
        <w:t xml:space="preserve"> K, </w:t>
      </w:r>
      <w:proofErr w:type="spellStart"/>
      <w:r w:rsidRPr="00B01A64">
        <w:rPr>
          <w:rFonts w:ascii="Book Antiqua" w:hAnsi="Book Antiqua"/>
          <w:sz w:val="24"/>
          <w:szCs w:val="24"/>
        </w:rPr>
        <w:t>Chayama</w:t>
      </w:r>
      <w:proofErr w:type="spellEnd"/>
      <w:r w:rsidRPr="00B01A64">
        <w:rPr>
          <w:rFonts w:ascii="Book Antiqua" w:hAnsi="Book Antiqua"/>
          <w:sz w:val="24"/>
          <w:szCs w:val="24"/>
        </w:rPr>
        <w:t xml:space="preserve"> K. </w:t>
      </w:r>
      <w:proofErr w:type="gramStart"/>
      <w:r w:rsidRPr="00B01A64">
        <w:rPr>
          <w:rFonts w:ascii="Book Antiqua" w:hAnsi="Book Antiqua"/>
          <w:sz w:val="24"/>
          <w:szCs w:val="24"/>
        </w:rPr>
        <w:t xml:space="preserve">Early squamous cell carcinoma of the anal canal resected by endoscopic </w:t>
      </w:r>
      <w:proofErr w:type="spellStart"/>
      <w:r w:rsidRPr="00B01A64">
        <w:rPr>
          <w:rFonts w:ascii="Book Antiqua" w:hAnsi="Book Antiqua"/>
          <w:sz w:val="24"/>
          <w:szCs w:val="24"/>
        </w:rPr>
        <w:t>submucosal</w:t>
      </w:r>
      <w:proofErr w:type="spellEnd"/>
      <w:r w:rsidRPr="00B01A64">
        <w:rPr>
          <w:rFonts w:ascii="Book Antiqua" w:hAnsi="Book Antiqua"/>
          <w:sz w:val="24"/>
          <w:szCs w:val="24"/>
        </w:rPr>
        <w:t xml:space="preserve"> dissection.</w:t>
      </w:r>
      <w:proofErr w:type="gramEnd"/>
      <w:r w:rsidRPr="00B01A64">
        <w:rPr>
          <w:rFonts w:ascii="Book Antiqua" w:hAnsi="Book Antiqua"/>
          <w:sz w:val="24"/>
          <w:szCs w:val="24"/>
        </w:rPr>
        <w:t xml:space="preserve"> </w:t>
      </w:r>
      <w:r w:rsidRPr="00B01A64">
        <w:rPr>
          <w:rFonts w:ascii="Book Antiqua" w:hAnsi="Book Antiqua"/>
          <w:i/>
          <w:sz w:val="24"/>
          <w:szCs w:val="24"/>
        </w:rPr>
        <w:t>Case Rep Gastroenterol</w:t>
      </w:r>
      <w:r w:rsidRPr="00B01A64">
        <w:rPr>
          <w:rFonts w:ascii="Book Antiqua" w:hAnsi="Book Antiqua"/>
          <w:sz w:val="24"/>
          <w:szCs w:val="24"/>
        </w:rPr>
        <w:t xml:space="preserve"> 2015; </w:t>
      </w:r>
      <w:r w:rsidRPr="00B01A64">
        <w:rPr>
          <w:rFonts w:ascii="Book Antiqua" w:hAnsi="Book Antiqua"/>
          <w:b/>
          <w:sz w:val="24"/>
          <w:szCs w:val="24"/>
        </w:rPr>
        <w:t>9</w:t>
      </w:r>
      <w:r w:rsidRPr="00B01A64">
        <w:rPr>
          <w:rFonts w:ascii="Book Antiqua" w:hAnsi="Book Antiqua"/>
          <w:sz w:val="24"/>
          <w:szCs w:val="24"/>
        </w:rPr>
        <w:t>: 120-125 [PMID: 26034474 DOI: 10.1159/000382074]</w:t>
      </w:r>
    </w:p>
    <w:p w:rsidR="00E01CC3" w:rsidRPr="00B01A64" w:rsidRDefault="00E01CC3" w:rsidP="00E01CC3">
      <w:pPr>
        <w:spacing w:after="0" w:line="360" w:lineRule="auto"/>
        <w:jc w:val="both"/>
        <w:rPr>
          <w:rFonts w:ascii="Book Antiqua" w:hAnsi="Book Antiqua"/>
          <w:sz w:val="24"/>
          <w:szCs w:val="24"/>
        </w:rPr>
      </w:pPr>
      <w:r w:rsidRPr="00B01A64">
        <w:rPr>
          <w:rFonts w:ascii="Book Antiqua" w:hAnsi="Book Antiqua"/>
          <w:sz w:val="24"/>
          <w:szCs w:val="24"/>
        </w:rPr>
        <w:t xml:space="preserve">35 </w:t>
      </w:r>
      <w:r w:rsidRPr="00B01A64">
        <w:rPr>
          <w:rFonts w:ascii="Book Antiqua" w:hAnsi="Book Antiqua"/>
          <w:b/>
          <w:sz w:val="24"/>
          <w:szCs w:val="24"/>
        </w:rPr>
        <w:t>Ito T</w:t>
      </w:r>
      <w:r w:rsidRPr="00B01A64">
        <w:rPr>
          <w:rFonts w:ascii="Book Antiqua" w:hAnsi="Book Antiqua"/>
          <w:sz w:val="24"/>
          <w:szCs w:val="24"/>
        </w:rPr>
        <w:t xml:space="preserve">, Morita S, </w:t>
      </w:r>
      <w:proofErr w:type="spellStart"/>
      <w:r w:rsidRPr="00B01A64">
        <w:rPr>
          <w:rFonts w:ascii="Book Antiqua" w:hAnsi="Book Antiqua"/>
          <w:sz w:val="24"/>
          <w:szCs w:val="24"/>
        </w:rPr>
        <w:t>Shimeno</w:t>
      </w:r>
      <w:proofErr w:type="spellEnd"/>
      <w:r w:rsidRPr="00B01A64">
        <w:rPr>
          <w:rFonts w:ascii="Book Antiqua" w:hAnsi="Book Antiqua"/>
          <w:sz w:val="24"/>
          <w:szCs w:val="24"/>
        </w:rPr>
        <w:t xml:space="preserve"> N, </w:t>
      </w:r>
      <w:proofErr w:type="spellStart"/>
      <w:r w:rsidRPr="00B01A64">
        <w:rPr>
          <w:rFonts w:ascii="Book Antiqua" w:hAnsi="Book Antiqua"/>
          <w:sz w:val="24"/>
          <w:szCs w:val="24"/>
        </w:rPr>
        <w:t>Uehara</w:t>
      </w:r>
      <w:proofErr w:type="spellEnd"/>
      <w:r w:rsidRPr="00B01A64">
        <w:rPr>
          <w:rFonts w:ascii="Book Antiqua" w:hAnsi="Book Antiqua"/>
          <w:sz w:val="24"/>
          <w:szCs w:val="24"/>
        </w:rPr>
        <w:t xml:space="preserve"> K, Imai Y, </w:t>
      </w:r>
      <w:proofErr w:type="spellStart"/>
      <w:r w:rsidRPr="00B01A64">
        <w:rPr>
          <w:rFonts w:ascii="Book Antiqua" w:hAnsi="Book Antiqua"/>
          <w:sz w:val="24"/>
          <w:szCs w:val="24"/>
        </w:rPr>
        <w:t>Inokuma</w:t>
      </w:r>
      <w:proofErr w:type="spellEnd"/>
      <w:r w:rsidRPr="00B01A64">
        <w:rPr>
          <w:rFonts w:ascii="Book Antiqua" w:hAnsi="Book Antiqua"/>
          <w:sz w:val="24"/>
          <w:szCs w:val="24"/>
        </w:rPr>
        <w:t xml:space="preserve"> T. </w:t>
      </w:r>
      <w:proofErr w:type="gramStart"/>
      <w:r w:rsidRPr="00B01A64">
        <w:rPr>
          <w:rFonts w:ascii="Book Antiqua" w:hAnsi="Book Antiqua"/>
          <w:sz w:val="24"/>
          <w:szCs w:val="24"/>
        </w:rPr>
        <w:t xml:space="preserve">The prospect of endoscopic </w:t>
      </w:r>
      <w:proofErr w:type="spellStart"/>
      <w:r w:rsidRPr="00B01A64">
        <w:rPr>
          <w:rFonts w:ascii="Book Antiqua" w:hAnsi="Book Antiqua"/>
          <w:sz w:val="24"/>
          <w:szCs w:val="24"/>
        </w:rPr>
        <w:t>submucosal</w:t>
      </w:r>
      <w:proofErr w:type="spellEnd"/>
      <w:r w:rsidRPr="00B01A64">
        <w:rPr>
          <w:rFonts w:ascii="Book Antiqua" w:hAnsi="Book Antiqua"/>
          <w:sz w:val="24"/>
          <w:szCs w:val="24"/>
        </w:rPr>
        <w:t xml:space="preserve"> dissection for early anal canal squamous cell carcinoma.</w:t>
      </w:r>
      <w:proofErr w:type="gramEnd"/>
      <w:r w:rsidRPr="00B01A64">
        <w:rPr>
          <w:rFonts w:ascii="Book Antiqua" w:hAnsi="Book Antiqua"/>
          <w:sz w:val="24"/>
          <w:szCs w:val="24"/>
        </w:rPr>
        <w:t xml:space="preserve"> </w:t>
      </w:r>
      <w:proofErr w:type="spellStart"/>
      <w:r w:rsidRPr="00B01A64">
        <w:rPr>
          <w:rFonts w:ascii="Book Antiqua" w:hAnsi="Book Antiqua"/>
          <w:i/>
          <w:sz w:val="24"/>
          <w:szCs w:val="24"/>
        </w:rPr>
        <w:t>Clin</w:t>
      </w:r>
      <w:proofErr w:type="spellEnd"/>
      <w:r w:rsidRPr="00B01A64">
        <w:rPr>
          <w:rFonts w:ascii="Book Antiqua" w:hAnsi="Book Antiqua"/>
          <w:i/>
          <w:sz w:val="24"/>
          <w:szCs w:val="24"/>
        </w:rPr>
        <w:t xml:space="preserve"> J Gastroenterol</w:t>
      </w:r>
      <w:r w:rsidRPr="00B01A64">
        <w:rPr>
          <w:rFonts w:ascii="Book Antiqua" w:hAnsi="Book Antiqua"/>
          <w:sz w:val="24"/>
          <w:szCs w:val="24"/>
        </w:rPr>
        <w:t xml:space="preserve"> 2016; </w:t>
      </w:r>
      <w:r w:rsidRPr="00B01A64">
        <w:rPr>
          <w:rFonts w:ascii="Book Antiqua" w:hAnsi="Book Antiqua"/>
          <w:b/>
          <w:sz w:val="24"/>
          <w:szCs w:val="24"/>
        </w:rPr>
        <w:t>9</w:t>
      </w:r>
      <w:r w:rsidRPr="00B01A64">
        <w:rPr>
          <w:rFonts w:ascii="Book Antiqua" w:hAnsi="Book Antiqua"/>
          <w:sz w:val="24"/>
          <w:szCs w:val="24"/>
        </w:rPr>
        <w:t>: 384-388 [PMID: 27738909 DOI: 10.1007/s12328-016-0690-3]</w:t>
      </w:r>
    </w:p>
    <w:p w:rsidR="00E01CC3" w:rsidRPr="00B01A64" w:rsidRDefault="00E01CC3" w:rsidP="00E01CC3">
      <w:pPr>
        <w:spacing w:after="0" w:line="360" w:lineRule="auto"/>
        <w:jc w:val="both"/>
        <w:rPr>
          <w:rFonts w:ascii="Book Antiqua" w:hAnsi="Book Antiqua"/>
          <w:sz w:val="24"/>
          <w:szCs w:val="24"/>
        </w:rPr>
      </w:pPr>
      <w:r w:rsidRPr="00B01A64">
        <w:rPr>
          <w:rFonts w:ascii="Book Antiqua" w:hAnsi="Book Antiqua"/>
          <w:sz w:val="24"/>
          <w:szCs w:val="24"/>
        </w:rPr>
        <w:t xml:space="preserve">36 </w:t>
      </w:r>
      <w:r w:rsidRPr="00B01A64">
        <w:rPr>
          <w:rFonts w:ascii="Book Antiqua" w:hAnsi="Book Antiqua"/>
          <w:b/>
          <w:sz w:val="24"/>
          <w:szCs w:val="24"/>
        </w:rPr>
        <w:t>Sasaki A</w:t>
      </w:r>
      <w:r w:rsidRPr="00B01A64">
        <w:rPr>
          <w:rFonts w:ascii="Book Antiqua" w:hAnsi="Book Antiqua"/>
          <w:sz w:val="24"/>
          <w:szCs w:val="24"/>
        </w:rPr>
        <w:t xml:space="preserve">, Nakajima T, </w:t>
      </w:r>
      <w:proofErr w:type="spellStart"/>
      <w:r w:rsidRPr="00B01A64">
        <w:rPr>
          <w:rFonts w:ascii="Book Antiqua" w:hAnsi="Book Antiqua"/>
          <w:sz w:val="24"/>
          <w:szCs w:val="24"/>
        </w:rPr>
        <w:t>Egashira</w:t>
      </w:r>
      <w:proofErr w:type="spellEnd"/>
      <w:r w:rsidRPr="00B01A64">
        <w:rPr>
          <w:rFonts w:ascii="Book Antiqua" w:hAnsi="Book Antiqua"/>
          <w:sz w:val="24"/>
          <w:szCs w:val="24"/>
        </w:rPr>
        <w:t xml:space="preserve"> H, Takeda K, </w:t>
      </w:r>
      <w:proofErr w:type="spellStart"/>
      <w:r w:rsidRPr="00B01A64">
        <w:rPr>
          <w:rFonts w:ascii="Book Antiqua" w:hAnsi="Book Antiqua"/>
          <w:sz w:val="24"/>
          <w:szCs w:val="24"/>
        </w:rPr>
        <w:t>Tokoro</w:t>
      </w:r>
      <w:proofErr w:type="spellEnd"/>
      <w:r w:rsidRPr="00B01A64">
        <w:rPr>
          <w:rFonts w:ascii="Book Antiqua" w:hAnsi="Book Antiqua"/>
          <w:sz w:val="24"/>
          <w:szCs w:val="24"/>
        </w:rPr>
        <w:t xml:space="preserve"> S, </w:t>
      </w:r>
      <w:proofErr w:type="spellStart"/>
      <w:r w:rsidRPr="00B01A64">
        <w:rPr>
          <w:rFonts w:ascii="Book Antiqua" w:hAnsi="Book Antiqua"/>
          <w:sz w:val="24"/>
          <w:szCs w:val="24"/>
        </w:rPr>
        <w:t>Ichita</w:t>
      </w:r>
      <w:proofErr w:type="spellEnd"/>
      <w:r w:rsidRPr="00B01A64">
        <w:rPr>
          <w:rFonts w:ascii="Book Antiqua" w:hAnsi="Book Antiqua"/>
          <w:sz w:val="24"/>
          <w:szCs w:val="24"/>
        </w:rPr>
        <w:t xml:space="preserve"> C, Masuda S, </w:t>
      </w:r>
      <w:proofErr w:type="spellStart"/>
      <w:r w:rsidRPr="00B01A64">
        <w:rPr>
          <w:rFonts w:ascii="Book Antiqua" w:hAnsi="Book Antiqua"/>
          <w:sz w:val="24"/>
          <w:szCs w:val="24"/>
        </w:rPr>
        <w:t>Uojima</w:t>
      </w:r>
      <w:proofErr w:type="spellEnd"/>
      <w:r w:rsidRPr="00B01A64">
        <w:rPr>
          <w:rFonts w:ascii="Book Antiqua" w:hAnsi="Book Antiqua"/>
          <w:sz w:val="24"/>
          <w:szCs w:val="24"/>
        </w:rPr>
        <w:t xml:space="preserve"> H, Koizumi K, </w:t>
      </w:r>
      <w:proofErr w:type="spellStart"/>
      <w:r w:rsidRPr="00B01A64">
        <w:rPr>
          <w:rFonts w:ascii="Book Antiqua" w:hAnsi="Book Antiqua"/>
          <w:sz w:val="24"/>
          <w:szCs w:val="24"/>
        </w:rPr>
        <w:t>Kinbara</w:t>
      </w:r>
      <w:proofErr w:type="spellEnd"/>
      <w:r w:rsidRPr="00B01A64">
        <w:rPr>
          <w:rFonts w:ascii="Book Antiqua" w:hAnsi="Book Antiqua"/>
          <w:sz w:val="24"/>
          <w:szCs w:val="24"/>
        </w:rPr>
        <w:t xml:space="preserve"> T, Sakamoto T, Saito Y, </w:t>
      </w:r>
      <w:proofErr w:type="spellStart"/>
      <w:r w:rsidRPr="00B01A64">
        <w:rPr>
          <w:rFonts w:ascii="Book Antiqua" w:hAnsi="Book Antiqua"/>
          <w:sz w:val="24"/>
          <w:szCs w:val="24"/>
        </w:rPr>
        <w:t>Kako</w:t>
      </w:r>
      <w:proofErr w:type="spellEnd"/>
      <w:r w:rsidRPr="00B01A64">
        <w:rPr>
          <w:rFonts w:ascii="Book Antiqua" w:hAnsi="Book Antiqua"/>
          <w:sz w:val="24"/>
          <w:szCs w:val="24"/>
        </w:rPr>
        <w:t xml:space="preserve"> M. </w:t>
      </w:r>
      <w:proofErr w:type="spellStart"/>
      <w:r w:rsidRPr="00B01A64">
        <w:rPr>
          <w:rFonts w:ascii="Book Antiqua" w:hAnsi="Book Antiqua"/>
          <w:sz w:val="24"/>
          <w:szCs w:val="24"/>
        </w:rPr>
        <w:t>Condyloma</w:t>
      </w:r>
      <w:proofErr w:type="spellEnd"/>
      <w:r w:rsidRPr="00B01A64">
        <w:rPr>
          <w:rFonts w:ascii="Book Antiqua" w:hAnsi="Book Antiqua"/>
          <w:sz w:val="24"/>
          <w:szCs w:val="24"/>
        </w:rPr>
        <w:t xml:space="preserve"> </w:t>
      </w:r>
      <w:proofErr w:type="spellStart"/>
      <w:r w:rsidRPr="00B01A64">
        <w:rPr>
          <w:rFonts w:ascii="Book Antiqua" w:hAnsi="Book Antiqua"/>
          <w:sz w:val="24"/>
          <w:szCs w:val="24"/>
        </w:rPr>
        <w:t>acuminatum</w:t>
      </w:r>
      <w:proofErr w:type="spellEnd"/>
      <w:r w:rsidRPr="00B01A64">
        <w:rPr>
          <w:rFonts w:ascii="Book Antiqua" w:hAnsi="Book Antiqua"/>
          <w:sz w:val="24"/>
          <w:szCs w:val="24"/>
        </w:rPr>
        <w:t xml:space="preserve"> of the anal canal, treated with endoscopic </w:t>
      </w:r>
      <w:proofErr w:type="spellStart"/>
      <w:r w:rsidRPr="00B01A64">
        <w:rPr>
          <w:rFonts w:ascii="Book Antiqua" w:hAnsi="Book Antiqua"/>
          <w:sz w:val="24"/>
          <w:szCs w:val="24"/>
        </w:rPr>
        <w:t>submucosal</w:t>
      </w:r>
      <w:proofErr w:type="spellEnd"/>
      <w:r w:rsidRPr="00B01A64">
        <w:rPr>
          <w:rFonts w:ascii="Book Antiqua" w:hAnsi="Book Antiqua"/>
          <w:sz w:val="24"/>
          <w:szCs w:val="24"/>
        </w:rPr>
        <w:t xml:space="preserve"> dissection. </w:t>
      </w:r>
      <w:r w:rsidRPr="00B01A64">
        <w:rPr>
          <w:rFonts w:ascii="Book Antiqua" w:hAnsi="Book Antiqua"/>
          <w:i/>
          <w:sz w:val="24"/>
          <w:szCs w:val="24"/>
        </w:rPr>
        <w:t>World J Gastroenterol</w:t>
      </w:r>
      <w:r w:rsidRPr="00B01A64">
        <w:rPr>
          <w:rFonts w:ascii="Book Antiqua" w:hAnsi="Book Antiqua"/>
          <w:sz w:val="24"/>
          <w:szCs w:val="24"/>
        </w:rPr>
        <w:t xml:space="preserve"> 2016; </w:t>
      </w:r>
      <w:r w:rsidRPr="00B01A64">
        <w:rPr>
          <w:rFonts w:ascii="Book Antiqua" w:hAnsi="Book Antiqua"/>
          <w:b/>
          <w:sz w:val="24"/>
          <w:szCs w:val="24"/>
        </w:rPr>
        <w:t>22</w:t>
      </w:r>
      <w:r w:rsidRPr="00B01A64">
        <w:rPr>
          <w:rFonts w:ascii="Book Antiqua" w:hAnsi="Book Antiqua"/>
          <w:sz w:val="24"/>
          <w:szCs w:val="24"/>
        </w:rPr>
        <w:t>: 2636-2641 [PMID: 26937152 DOI: 10.3748/wjg.v22.i8.2636]</w:t>
      </w:r>
    </w:p>
    <w:p w:rsidR="00E01CC3" w:rsidRPr="00B01A64" w:rsidRDefault="00E01CC3" w:rsidP="00E01CC3">
      <w:pPr>
        <w:spacing w:after="0" w:line="360" w:lineRule="auto"/>
        <w:jc w:val="both"/>
        <w:rPr>
          <w:rFonts w:ascii="Book Antiqua" w:hAnsi="Book Antiqua"/>
          <w:sz w:val="24"/>
          <w:szCs w:val="24"/>
        </w:rPr>
      </w:pPr>
      <w:r w:rsidRPr="00B01A64">
        <w:rPr>
          <w:rFonts w:ascii="Book Antiqua" w:hAnsi="Book Antiqua"/>
          <w:sz w:val="24"/>
          <w:szCs w:val="24"/>
        </w:rPr>
        <w:t xml:space="preserve">37 </w:t>
      </w:r>
      <w:r w:rsidRPr="00B01A64">
        <w:rPr>
          <w:rFonts w:ascii="Book Antiqua" w:hAnsi="Book Antiqua"/>
          <w:b/>
          <w:sz w:val="24"/>
          <w:szCs w:val="24"/>
        </w:rPr>
        <w:t>Tsuji S</w:t>
      </w:r>
      <w:r w:rsidRPr="00B01A64">
        <w:rPr>
          <w:rFonts w:ascii="Book Antiqua" w:hAnsi="Book Antiqua"/>
          <w:sz w:val="24"/>
          <w:szCs w:val="24"/>
        </w:rPr>
        <w:t xml:space="preserve">, </w:t>
      </w:r>
      <w:proofErr w:type="spellStart"/>
      <w:r w:rsidRPr="00B01A64">
        <w:rPr>
          <w:rFonts w:ascii="Book Antiqua" w:hAnsi="Book Antiqua"/>
          <w:sz w:val="24"/>
          <w:szCs w:val="24"/>
        </w:rPr>
        <w:t>Doyama</w:t>
      </w:r>
      <w:proofErr w:type="spellEnd"/>
      <w:r w:rsidRPr="00B01A64">
        <w:rPr>
          <w:rFonts w:ascii="Book Antiqua" w:hAnsi="Book Antiqua"/>
          <w:sz w:val="24"/>
          <w:szCs w:val="24"/>
        </w:rPr>
        <w:t xml:space="preserve"> H, Yamada S, </w:t>
      </w:r>
      <w:proofErr w:type="spellStart"/>
      <w:r w:rsidRPr="00B01A64">
        <w:rPr>
          <w:rFonts w:ascii="Book Antiqua" w:hAnsi="Book Antiqua"/>
          <w:sz w:val="24"/>
          <w:szCs w:val="24"/>
        </w:rPr>
        <w:t>Tominaga</w:t>
      </w:r>
      <w:proofErr w:type="spellEnd"/>
      <w:r w:rsidRPr="00B01A64">
        <w:rPr>
          <w:rFonts w:ascii="Book Antiqua" w:hAnsi="Book Antiqua"/>
          <w:sz w:val="24"/>
          <w:szCs w:val="24"/>
        </w:rPr>
        <w:t xml:space="preserve"> K, Ota R, Yoshikawa A, </w:t>
      </w:r>
      <w:proofErr w:type="spellStart"/>
      <w:r w:rsidRPr="00B01A64">
        <w:rPr>
          <w:rFonts w:ascii="Book Antiqua" w:hAnsi="Book Antiqua"/>
          <w:sz w:val="24"/>
          <w:szCs w:val="24"/>
        </w:rPr>
        <w:t>Kotake</w:t>
      </w:r>
      <w:proofErr w:type="spellEnd"/>
      <w:r w:rsidRPr="00B01A64">
        <w:rPr>
          <w:rFonts w:ascii="Book Antiqua" w:hAnsi="Book Antiqua"/>
          <w:sz w:val="24"/>
          <w:szCs w:val="24"/>
        </w:rPr>
        <w:t xml:space="preserve"> M, </w:t>
      </w:r>
      <w:proofErr w:type="spellStart"/>
      <w:r w:rsidRPr="00B01A64">
        <w:rPr>
          <w:rFonts w:ascii="Book Antiqua" w:hAnsi="Book Antiqua"/>
          <w:sz w:val="24"/>
          <w:szCs w:val="24"/>
        </w:rPr>
        <w:t>Ohno</w:t>
      </w:r>
      <w:proofErr w:type="spellEnd"/>
      <w:r w:rsidRPr="00B01A64">
        <w:rPr>
          <w:rFonts w:ascii="Book Antiqua" w:hAnsi="Book Antiqua"/>
          <w:sz w:val="24"/>
          <w:szCs w:val="24"/>
        </w:rPr>
        <w:t xml:space="preserve"> H, </w:t>
      </w:r>
      <w:proofErr w:type="spellStart"/>
      <w:r w:rsidRPr="00B01A64">
        <w:rPr>
          <w:rFonts w:ascii="Book Antiqua" w:hAnsi="Book Antiqua"/>
          <w:sz w:val="24"/>
          <w:szCs w:val="24"/>
        </w:rPr>
        <w:t>Kurumaya</w:t>
      </w:r>
      <w:proofErr w:type="spellEnd"/>
      <w:r w:rsidRPr="00B01A64">
        <w:rPr>
          <w:rFonts w:ascii="Book Antiqua" w:hAnsi="Book Antiqua"/>
          <w:sz w:val="24"/>
          <w:szCs w:val="24"/>
        </w:rPr>
        <w:t xml:space="preserve"> H. Endoscopic </w:t>
      </w:r>
      <w:proofErr w:type="spellStart"/>
      <w:r w:rsidRPr="00B01A64">
        <w:rPr>
          <w:rFonts w:ascii="Book Antiqua" w:hAnsi="Book Antiqua"/>
          <w:sz w:val="24"/>
          <w:szCs w:val="24"/>
        </w:rPr>
        <w:t>submucosal</w:t>
      </w:r>
      <w:proofErr w:type="spellEnd"/>
      <w:r w:rsidRPr="00B01A64">
        <w:rPr>
          <w:rFonts w:ascii="Book Antiqua" w:hAnsi="Book Antiqua"/>
          <w:sz w:val="24"/>
          <w:szCs w:val="24"/>
        </w:rPr>
        <w:t xml:space="preserve"> dissection of a squamous cell carcinoma in situ in the anal canal diagnosed by magnifying endoscopy with narrow-band imaging. </w:t>
      </w:r>
      <w:proofErr w:type="spellStart"/>
      <w:r w:rsidRPr="00B01A64">
        <w:rPr>
          <w:rFonts w:ascii="Book Antiqua" w:hAnsi="Book Antiqua"/>
          <w:i/>
          <w:sz w:val="24"/>
          <w:szCs w:val="24"/>
        </w:rPr>
        <w:t>Clin</w:t>
      </w:r>
      <w:proofErr w:type="spellEnd"/>
      <w:r w:rsidRPr="00B01A64">
        <w:rPr>
          <w:rFonts w:ascii="Book Antiqua" w:hAnsi="Book Antiqua"/>
          <w:i/>
          <w:sz w:val="24"/>
          <w:szCs w:val="24"/>
        </w:rPr>
        <w:t xml:space="preserve"> J Gastroenterol</w:t>
      </w:r>
      <w:r w:rsidRPr="00B01A64">
        <w:rPr>
          <w:rFonts w:ascii="Book Antiqua" w:hAnsi="Book Antiqua"/>
          <w:sz w:val="24"/>
          <w:szCs w:val="24"/>
        </w:rPr>
        <w:t xml:space="preserve"> 2014; </w:t>
      </w:r>
      <w:r w:rsidRPr="00B01A64">
        <w:rPr>
          <w:rFonts w:ascii="Book Antiqua" w:hAnsi="Book Antiqua"/>
          <w:b/>
          <w:sz w:val="24"/>
          <w:szCs w:val="24"/>
        </w:rPr>
        <w:t>7</w:t>
      </w:r>
      <w:r w:rsidRPr="00B01A64">
        <w:rPr>
          <w:rFonts w:ascii="Book Antiqua" w:hAnsi="Book Antiqua"/>
          <w:sz w:val="24"/>
          <w:szCs w:val="24"/>
        </w:rPr>
        <w:t>: 233-237 [PMID: 26183742 DOI: 10.1007/s12328-014-0481-7]</w:t>
      </w:r>
    </w:p>
    <w:p w:rsidR="00E01CC3" w:rsidRPr="00B01A64" w:rsidRDefault="00E01CC3" w:rsidP="00E01CC3">
      <w:pPr>
        <w:spacing w:after="0" w:line="360" w:lineRule="auto"/>
        <w:jc w:val="both"/>
        <w:rPr>
          <w:rFonts w:ascii="Book Antiqua" w:hAnsi="Book Antiqua"/>
          <w:sz w:val="24"/>
          <w:szCs w:val="24"/>
        </w:rPr>
      </w:pPr>
      <w:r w:rsidRPr="00B01A64">
        <w:rPr>
          <w:rFonts w:ascii="Book Antiqua" w:hAnsi="Book Antiqua"/>
          <w:sz w:val="24"/>
          <w:szCs w:val="24"/>
        </w:rPr>
        <w:t xml:space="preserve">38 </w:t>
      </w:r>
      <w:r w:rsidRPr="00B01A64">
        <w:rPr>
          <w:rFonts w:ascii="Book Antiqua" w:hAnsi="Book Antiqua"/>
          <w:b/>
          <w:sz w:val="24"/>
          <w:szCs w:val="24"/>
        </w:rPr>
        <w:t>Tanaka S</w:t>
      </w:r>
      <w:r w:rsidRPr="00B01A64">
        <w:rPr>
          <w:rFonts w:ascii="Book Antiqua" w:hAnsi="Book Antiqua"/>
          <w:sz w:val="24"/>
          <w:szCs w:val="24"/>
        </w:rPr>
        <w:t xml:space="preserve">, </w:t>
      </w:r>
      <w:proofErr w:type="spellStart"/>
      <w:r w:rsidRPr="00B01A64">
        <w:rPr>
          <w:rFonts w:ascii="Book Antiqua" w:hAnsi="Book Antiqua"/>
          <w:sz w:val="24"/>
          <w:szCs w:val="24"/>
        </w:rPr>
        <w:t>Toyonaga</w:t>
      </w:r>
      <w:proofErr w:type="spellEnd"/>
      <w:r w:rsidRPr="00B01A64">
        <w:rPr>
          <w:rFonts w:ascii="Book Antiqua" w:hAnsi="Book Antiqua"/>
          <w:sz w:val="24"/>
          <w:szCs w:val="24"/>
        </w:rPr>
        <w:t xml:space="preserve"> T, Morita Y, Hoshi N, Ishida T, </w:t>
      </w:r>
      <w:proofErr w:type="spellStart"/>
      <w:r w:rsidRPr="00B01A64">
        <w:rPr>
          <w:rFonts w:ascii="Book Antiqua" w:hAnsi="Book Antiqua"/>
          <w:sz w:val="24"/>
          <w:szCs w:val="24"/>
        </w:rPr>
        <w:t>Ohara</w:t>
      </w:r>
      <w:proofErr w:type="spellEnd"/>
      <w:r w:rsidRPr="00B01A64">
        <w:rPr>
          <w:rFonts w:ascii="Book Antiqua" w:hAnsi="Book Antiqua"/>
          <w:sz w:val="24"/>
          <w:szCs w:val="24"/>
        </w:rPr>
        <w:t xml:space="preserve"> Y, </w:t>
      </w:r>
      <w:proofErr w:type="spellStart"/>
      <w:r w:rsidRPr="00B01A64">
        <w:rPr>
          <w:rFonts w:ascii="Book Antiqua" w:hAnsi="Book Antiqua"/>
          <w:sz w:val="24"/>
          <w:szCs w:val="24"/>
        </w:rPr>
        <w:t>Yoshizaki</w:t>
      </w:r>
      <w:proofErr w:type="spellEnd"/>
      <w:r w:rsidRPr="00B01A64">
        <w:rPr>
          <w:rFonts w:ascii="Book Antiqua" w:hAnsi="Book Antiqua"/>
          <w:sz w:val="24"/>
          <w:szCs w:val="24"/>
        </w:rPr>
        <w:t xml:space="preserve"> T, </w:t>
      </w:r>
      <w:proofErr w:type="spellStart"/>
      <w:r w:rsidRPr="00B01A64">
        <w:rPr>
          <w:rFonts w:ascii="Book Antiqua" w:hAnsi="Book Antiqua"/>
          <w:sz w:val="24"/>
          <w:szCs w:val="24"/>
        </w:rPr>
        <w:t>Kawara</w:t>
      </w:r>
      <w:proofErr w:type="spellEnd"/>
      <w:r w:rsidRPr="00B01A64">
        <w:rPr>
          <w:rFonts w:ascii="Book Antiqua" w:hAnsi="Book Antiqua"/>
          <w:sz w:val="24"/>
          <w:szCs w:val="24"/>
        </w:rPr>
        <w:t xml:space="preserve"> F, </w:t>
      </w:r>
      <w:proofErr w:type="spellStart"/>
      <w:r w:rsidRPr="00B01A64">
        <w:rPr>
          <w:rFonts w:ascii="Book Antiqua" w:hAnsi="Book Antiqua"/>
          <w:sz w:val="24"/>
          <w:szCs w:val="24"/>
        </w:rPr>
        <w:t>Umegaki</w:t>
      </w:r>
      <w:proofErr w:type="spellEnd"/>
      <w:r w:rsidRPr="00B01A64">
        <w:rPr>
          <w:rFonts w:ascii="Book Antiqua" w:hAnsi="Book Antiqua"/>
          <w:sz w:val="24"/>
          <w:szCs w:val="24"/>
        </w:rPr>
        <w:t xml:space="preserve"> E, Azuma T. Feasibility and safety of endoscopic </w:t>
      </w:r>
      <w:proofErr w:type="spellStart"/>
      <w:r w:rsidRPr="00B01A64">
        <w:rPr>
          <w:rFonts w:ascii="Book Antiqua" w:hAnsi="Book Antiqua"/>
          <w:sz w:val="24"/>
          <w:szCs w:val="24"/>
        </w:rPr>
        <w:t>submucosal</w:t>
      </w:r>
      <w:proofErr w:type="spellEnd"/>
      <w:r w:rsidRPr="00B01A64">
        <w:rPr>
          <w:rFonts w:ascii="Book Antiqua" w:hAnsi="Book Antiqua"/>
          <w:sz w:val="24"/>
          <w:szCs w:val="24"/>
        </w:rPr>
        <w:t xml:space="preserve"> dissection for </w:t>
      </w:r>
      <w:r w:rsidRPr="00B01A64">
        <w:rPr>
          <w:rFonts w:ascii="Book Antiqua" w:hAnsi="Book Antiqua"/>
          <w:sz w:val="24"/>
          <w:szCs w:val="24"/>
        </w:rPr>
        <w:lastRenderedPageBreak/>
        <w:t xml:space="preserve">lower rectal tumors with hemorrhoids. </w:t>
      </w:r>
      <w:r w:rsidRPr="00B01A64">
        <w:rPr>
          <w:rFonts w:ascii="Book Antiqua" w:hAnsi="Book Antiqua"/>
          <w:i/>
          <w:sz w:val="24"/>
          <w:szCs w:val="24"/>
        </w:rPr>
        <w:t>World J Gastroenterol</w:t>
      </w:r>
      <w:r w:rsidRPr="00B01A64">
        <w:rPr>
          <w:rFonts w:ascii="Book Antiqua" w:hAnsi="Book Antiqua"/>
          <w:sz w:val="24"/>
          <w:szCs w:val="24"/>
        </w:rPr>
        <w:t xml:space="preserve"> 2016; </w:t>
      </w:r>
      <w:r w:rsidRPr="00B01A64">
        <w:rPr>
          <w:rFonts w:ascii="Book Antiqua" w:hAnsi="Book Antiqua"/>
          <w:b/>
          <w:sz w:val="24"/>
          <w:szCs w:val="24"/>
        </w:rPr>
        <w:t>22</w:t>
      </w:r>
      <w:r w:rsidRPr="00B01A64">
        <w:rPr>
          <w:rFonts w:ascii="Book Antiqua" w:hAnsi="Book Antiqua"/>
          <w:sz w:val="24"/>
          <w:szCs w:val="24"/>
        </w:rPr>
        <w:t>: 6268-6275 [PMID: 27468216 DOI: 10.3748/wjg.v22.i27.6268]</w:t>
      </w:r>
    </w:p>
    <w:p w:rsidR="00E01CC3" w:rsidRPr="00B01A64" w:rsidRDefault="00E01CC3" w:rsidP="00E01CC3">
      <w:pPr>
        <w:spacing w:after="0" w:line="360" w:lineRule="auto"/>
        <w:jc w:val="both"/>
        <w:rPr>
          <w:rFonts w:ascii="Book Antiqua" w:hAnsi="Book Antiqua"/>
          <w:sz w:val="24"/>
          <w:szCs w:val="24"/>
        </w:rPr>
      </w:pPr>
      <w:r w:rsidRPr="00B01A64">
        <w:rPr>
          <w:rFonts w:ascii="Book Antiqua" w:hAnsi="Book Antiqua"/>
          <w:sz w:val="24"/>
          <w:szCs w:val="24"/>
        </w:rPr>
        <w:t xml:space="preserve">39 </w:t>
      </w:r>
      <w:r w:rsidRPr="00B01A64">
        <w:rPr>
          <w:rFonts w:ascii="Book Antiqua" w:hAnsi="Book Antiqua"/>
          <w:b/>
          <w:sz w:val="24"/>
          <w:szCs w:val="24"/>
        </w:rPr>
        <w:t>Sato K</w:t>
      </w:r>
      <w:r w:rsidRPr="00B01A64">
        <w:rPr>
          <w:rFonts w:ascii="Book Antiqua" w:hAnsi="Book Antiqua"/>
          <w:sz w:val="24"/>
          <w:szCs w:val="24"/>
        </w:rPr>
        <w:t xml:space="preserve">, </w:t>
      </w:r>
      <w:proofErr w:type="spellStart"/>
      <w:r w:rsidRPr="00B01A64">
        <w:rPr>
          <w:rFonts w:ascii="Book Antiqua" w:hAnsi="Book Antiqua"/>
          <w:sz w:val="24"/>
          <w:szCs w:val="24"/>
        </w:rPr>
        <w:t>Itoh</w:t>
      </w:r>
      <w:proofErr w:type="spellEnd"/>
      <w:r w:rsidRPr="00B01A64">
        <w:rPr>
          <w:rFonts w:ascii="Book Antiqua" w:hAnsi="Book Antiqua"/>
          <w:sz w:val="24"/>
          <w:szCs w:val="24"/>
        </w:rPr>
        <w:t xml:space="preserve"> S, </w:t>
      </w:r>
      <w:proofErr w:type="spellStart"/>
      <w:r w:rsidRPr="00B01A64">
        <w:rPr>
          <w:rFonts w:ascii="Book Antiqua" w:hAnsi="Book Antiqua"/>
          <w:sz w:val="24"/>
          <w:szCs w:val="24"/>
        </w:rPr>
        <w:t>Shigiyama</w:t>
      </w:r>
      <w:proofErr w:type="spellEnd"/>
      <w:r w:rsidRPr="00B01A64">
        <w:rPr>
          <w:rFonts w:ascii="Book Antiqua" w:hAnsi="Book Antiqua"/>
          <w:sz w:val="24"/>
          <w:szCs w:val="24"/>
        </w:rPr>
        <w:t xml:space="preserve"> F, Kitagawa T, </w:t>
      </w:r>
      <w:proofErr w:type="spellStart"/>
      <w:r w:rsidRPr="00B01A64">
        <w:rPr>
          <w:rFonts w:ascii="Book Antiqua" w:hAnsi="Book Antiqua"/>
          <w:sz w:val="24"/>
          <w:szCs w:val="24"/>
        </w:rPr>
        <w:t>Maetani</w:t>
      </w:r>
      <w:proofErr w:type="spellEnd"/>
      <w:r w:rsidRPr="00B01A64">
        <w:rPr>
          <w:rFonts w:ascii="Book Antiqua" w:hAnsi="Book Antiqua"/>
          <w:sz w:val="24"/>
          <w:szCs w:val="24"/>
        </w:rPr>
        <w:t xml:space="preserve"> I. </w:t>
      </w:r>
      <w:proofErr w:type="spellStart"/>
      <w:r w:rsidRPr="00B01A64">
        <w:rPr>
          <w:rFonts w:ascii="Book Antiqua" w:hAnsi="Book Antiqua"/>
          <w:sz w:val="24"/>
          <w:szCs w:val="24"/>
        </w:rPr>
        <w:t>Pneumoretroperitoneum</w:t>
      </w:r>
      <w:proofErr w:type="spellEnd"/>
      <w:r w:rsidRPr="00B01A64">
        <w:rPr>
          <w:rFonts w:ascii="Book Antiqua" w:hAnsi="Book Antiqua"/>
          <w:sz w:val="24"/>
          <w:szCs w:val="24"/>
        </w:rPr>
        <w:t xml:space="preserve">, </w:t>
      </w:r>
      <w:proofErr w:type="spellStart"/>
      <w:r w:rsidRPr="00B01A64">
        <w:rPr>
          <w:rFonts w:ascii="Book Antiqua" w:hAnsi="Book Antiqua"/>
          <w:sz w:val="24"/>
          <w:szCs w:val="24"/>
        </w:rPr>
        <w:t>pneumomediastinum</w:t>
      </w:r>
      <w:proofErr w:type="spellEnd"/>
      <w:r w:rsidRPr="00B01A64">
        <w:rPr>
          <w:rFonts w:ascii="Book Antiqua" w:hAnsi="Book Antiqua"/>
          <w:sz w:val="24"/>
          <w:szCs w:val="24"/>
        </w:rPr>
        <w:t xml:space="preserve"> and subcutaneous emphysema after colorectal endoscopic </w:t>
      </w:r>
      <w:proofErr w:type="spellStart"/>
      <w:r w:rsidRPr="00B01A64">
        <w:rPr>
          <w:rFonts w:ascii="Book Antiqua" w:hAnsi="Book Antiqua"/>
          <w:sz w:val="24"/>
          <w:szCs w:val="24"/>
        </w:rPr>
        <w:t>submucosal</w:t>
      </w:r>
      <w:proofErr w:type="spellEnd"/>
      <w:r w:rsidRPr="00B01A64">
        <w:rPr>
          <w:rFonts w:ascii="Book Antiqua" w:hAnsi="Book Antiqua"/>
          <w:sz w:val="24"/>
          <w:szCs w:val="24"/>
        </w:rPr>
        <w:t xml:space="preserve"> dissection (ESD) with air insufflation. </w:t>
      </w:r>
      <w:r w:rsidRPr="00B01A64">
        <w:rPr>
          <w:rFonts w:ascii="Book Antiqua" w:hAnsi="Book Antiqua"/>
          <w:i/>
          <w:sz w:val="24"/>
          <w:szCs w:val="24"/>
        </w:rPr>
        <w:t xml:space="preserve">J </w:t>
      </w:r>
      <w:proofErr w:type="spellStart"/>
      <w:r w:rsidRPr="00B01A64">
        <w:rPr>
          <w:rFonts w:ascii="Book Antiqua" w:hAnsi="Book Antiqua"/>
          <w:i/>
          <w:sz w:val="24"/>
          <w:szCs w:val="24"/>
        </w:rPr>
        <w:t>Interv</w:t>
      </w:r>
      <w:proofErr w:type="spellEnd"/>
      <w:r w:rsidRPr="00B01A64">
        <w:rPr>
          <w:rFonts w:ascii="Book Antiqua" w:hAnsi="Book Antiqua"/>
          <w:i/>
          <w:sz w:val="24"/>
          <w:szCs w:val="24"/>
        </w:rPr>
        <w:t xml:space="preserve"> Gastroenterol</w:t>
      </w:r>
      <w:r w:rsidRPr="00B01A64">
        <w:rPr>
          <w:rFonts w:ascii="Book Antiqua" w:hAnsi="Book Antiqua"/>
          <w:sz w:val="24"/>
          <w:szCs w:val="24"/>
        </w:rPr>
        <w:t xml:space="preserve"> 2011; </w:t>
      </w:r>
      <w:r w:rsidRPr="00B01A64">
        <w:rPr>
          <w:rFonts w:ascii="Book Antiqua" w:hAnsi="Book Antiqua"/>
          <w:b/>
          <w:sz w:val="24"/>
          <w:szCs w:val="24"/>
        </w:rPr>
        <w:t>1</w:t>
      </w:r>
      <w:r w:rsidRPr="00B01A64">
        <w:rPr>
          <w:rFonts w:ascii="Book Antiqua" w:hAnsi="Book Antiqua"/>
          <w:sz w:val="24"/>
          <w:szCs w:val="24"/>
        </w:rPr>
        <w:t>: 136-138 [PMID: 22163085]</w:t>
      </w:r>
    </w:p>
    <w:p w:rsidR="00E01CC3" w:rsidRPr="00B01A64" w:rsidRDefault="00E01CC3" w:rsidP="00E01CC3">
      <w:pPr>
        <w:spacing w:after="0" w:line="360" w:lineRule="auto"/>
        <w:jc w:val="both"/>
        <w:rPr>
          <w:rFonts w:ascii="Book Antiqua" w:hAnsi="Book Antiqua"/>
          <w:sz w:val="24"/>
          <w:szCs w:val="24"/>
        </w:rPr>
      </w:pPr>
      <w:r w:rsidRPr="00B01A64">
        <w:rPr>
          <w:rFonts w:ascii="Book Antiqua" w:hAnsi="Book Antiqua"/>
          <w:sz w:val="24"/>
          <w:szCs w:val="24"/>
        </w:rPr>
        <w:t xml:space="preserve">40 </w:t>
      </w:r>
      <w:r w:rsidRPr="00B01A64">
        <w:rPr>
          <w:rFonts w:ascii="Book Antiqua" w:hAnsi="Book Antiqua"/>
          <w:b/>
          <w:sz w:val="24"/>
          <w:szCs w:val="24"/>
        </w:rPr>
        <w:t>Abe S</w:t>
      </w:r>
      <w:r w:rsidRPr="00B01A64">
        <w:rPr>
          <w:rFonts w:ascii="Book Antiqua" w:hAnsi="Book Antiqua"/>
          <w:sz w:val="24"/>
          <w:szCs w:val="24"/>
        </w:rPr>
        <w:t xml:space="preserve">, Sakamoto T, </w:t>
      </w:r>
      <w:proofErr w:type="spellStart"/>
      <w:r w:rsidRPr="00B01A64">
        <w:rPr>
          <w:rFonts w:ascii="Book Antiqua" w:hAnsi="Book Antiqua"/>
          <w:sz w:val="24"/>
          <w:szCs w:val="24"/>
        </w:rPr>
        <w:t>Takamaru</w:t>
      </w:r>
      <w:proofErr w:type="spellEnd"/>
      <w:r w:rsidRPr="00B01A64">
        <w:rPr>
          <w:rFonts w:ascii="Book Antiqua" w:hAnsi="Book Antiqua"/>
          <w:sz w:val="24"/>
          <w:szCs w:val="24"/>
        </w:rPr>
        <w:t xml:space="preserve"> H, Yamada M, Nakajima T, Matsuda T, Saito Y. Stenosis rates after endoscopic </w:t>
      </w:r>
      <w:proofErr w:type="spellStart"/>
      <w:r w:rsidRPr="00B01A64">
        <w:rPr>
          <w:rFonts w:ascii="Book Antiqua" w:hAnsi="Book Antiqua"/>
          <w:sz w:val="24"/>
          <w:szCs w:val="24"/>
        </w:rPr>
        <w:t>submucosal</w:t>
      </w:r>
      <w:proofErr w:type="spellEnd"/>
      <w:r w:rsidRPr="00B01A64">
        <w:rPr>
          <w:rFonts w:ascii="Book Antiqua" w:hAnsi="Book Antiqua"/>
          <w:sz w:val="24"/>
          <w:szCs w:val="24"/>
        </w:rPr>
        <w:t xml:space="preserve"> dissection of large rectal tumors involving greater than three quarters of the luminal circumference. </w:t>
      </w:r>
      <w:proofErr w:type="spellStart"/>
      <w:r w:rsidRPr="00B01A64">
        <w:rPr>
          <w:rFonts w:ascii="Book Antiqua" w:hAnsi="Book Antiqua"/>
          <w:i/>
          <w:sz w:val="24"/>
          <w:szCs w:val="24"/>
        </w:rPr>
        <w:t>Surg</w:t>
      </w:r>
      <w:proofErr w:type="spellEnd"/>
      <w:r w:rsidRPr="00B01A64">
        <w:rPr>
          <w:rFonts w:ascii="Book Antiqua" w:hAnsi="Book Antiqua"/>
          <w:i/>
          <w:sz w:val="24"/>
          <w:szCs w:val="24"/>
        </w:rPr>
        <w:t xml:space="preserve"> </w:t>
      </w:r>
      <w:proofErr w:type="spellStart"/>
      <w:r w:rsidRPr="00B01A64">
        <w:rPr>
          <w:rFonts w:ascii="Book Antiqua" w:hAnsi="Book Antiqua"/>
          <w:i/>
          <w:sz w:val="24"/>
          <w:szCs w:val="24"/>
        </w:rPr>
        <w:t>Endosc</w:t>
      </w:r>
      <w:proofErr w:type="spellEnd"/>
      <w:r w:rsidRPr="00B01A64">
        <w:rPr>
          <w:rFonts w:ascii="Book Antiqua" w:hAnsi="Book Antiqua"/>
          <w:sz w:val="24"/>
          <w:szCs w:val="24"/>
        </w:rPr>
        <w:t xml:space="preserve"> 2016; </w:t>
      </w:r>
      <w:r w:rsidRPr="00B01A64">
        <w:rPr>
          <w:rFonts w:ascii="Book Antiqua" w:hAnsi="Book Antiqua"/>
          <w:b/>
          <w:sz w:val="24"/>
          <w:szCs w:val="24"/>
        </w:rPr>
        <w:t>30</w:t>
      </w:r>
      <w:r w:rsidRPr="00B01A64">
        <w:rPr>
          <w:rFonts w:ascii="Book Antiqua" w:hAnsi="Book Antiqua"/>
          <w:sz w:val="24"/>
          <w:szCs w:val="24"/>
        </w:rPr>
        <w:t>: 5459-5464 [PMID: 27126623 DOI: 10.1007/s00464-016-4906-x]</w:t>
      </w:r>
    </w:p>
    <w:p w:rsidR="00AD2DF2" w:rsidRPr="00B01A64" w:rsidRDefault="00AD2DF2" w:rsidP="00E01CC3">
      <w:pPr>
        <w:spacing w:after="0" w:line="360" w:lineRule="auto"/>
        <w:jc w:val="both"/>
        <w:rPr>
          <w:rFonts w:ascii="Book Antiqua" w:hAnsi="Book Antiqua"/>
          <w:sz w:val="24"/>
          <w:szCs w:val="24"/>
        </w:rPr>
      </w:pPr>
    </w:p>
    <w:p w:rsidR="00DE5583" w:rsidRPr="00B01A64" w:rsidRDefault="00DE5583" w:rsidP="00DE5583">
      <w:pPr>
        <w:suppressAutoHyphens/>
        <w:spacing w:after="0" w:line="360" w:lineRule="auto"/>
        <w:ind w:right="120"/>
        <w:jc w:val="both"/>
        <w:rPr>
          <w:rFonts w:ascii="Book Antiqua" w:hAnsi="Book Antiqua" w:cs="Mangal"/>
          <w:bCs/>
          <w:color w:val="000000" w:themeColor="text1"/>
          <w:kern w:val="2"/>
          <w:sz w:val="24"/>
          <w:szCs w:val="24"/>
          <w:lang w:val="it-IT" w:eastAsia="zh-CN" w:bidi="hi-IN"/>
        </w:rPr>
      </w:pPr>
      <w:bookmarkStart w:id="26" w:name="OLE_LINK502"/>
      <w:bookmarkStart w:id="27" w:name="OLE_LINK480"/>
      <w:bookmarkStart w:id="28" w:name="OLE_LINK2090"/>
      <w:bookmarkStart w:id="29" w:name="OLE_LINK2200"/>
      <w:bookmarkStart w:id="30" w:name="OLE_LINK2199"/>
      <w:bookmarkStart w:id="31" w:name="OLE_LINK2198"/>
      <w:bookmarkStart w:id="32" w:name="OLE_LINK2162"/>
      <w:bookmarkStart w:id="33" w:name="OLE_LINK1964"/>
      <w:bookmarkStart w:id="34" w:name="OLE_LINK1963"/>
      <w:bookmarkStart w:id="35" w:name="OLE_LINK1962"/>
      <w:bookmarkStart w:id="36" w:name="OLE_LINK1813"/>
      <w:bookmarkStart w:id="37" w:name="OLE_LINK1812"/>
      <w:bookmarkStart w:id="38" w:name="OLE_LINK1811"/>
      <w:bookmarkStart w:id="39" w:name="OLE_LINK1807"/>
      <w:bookmarkStart w:id="40" w:name="OLE_LINK1806"/>
      <w:bookmarkStart w:id="41" w:name="OLE_LINK1755"/>
      <w:bookmarkStart w:id="42" w:name="OLE_LINK1636"/>
      <w:bookmarkStart w:id="43" w:name="OLE_LINK1845"/>
      <w:bookmarkStart w:id="44" w:name="OLE_LINK1844"/>
      <w:bookmarkStart w:id="45" w:name="OLE_LINK1843"/>
      <w:bookmarkStart w:id="46" w:name="OLE_LINK1803"/>
      <w:bookmarkStart w:id="47" w:name="OLE_LINK1802"/>
      <w:bookmarkStart w:id="48" w:name="OLE_LINK1801"/>
      <w:bookmarkStart w:id="49" w:name="OLE_LINK1800"/>
      <w:bookmarkStart w:id="50" w:name="OLE_LINK1282"/>
      <w:bookmarkStart w:id="51" w:name="OLE_LINK1266"/>
      <w:bookmarkStart w:id="52" w:name="OLE_LINK1265"/>
      <w:bookmarkStart w:id="53" w:name="OLE_LINK1264"/>
      <w:bookmarkStart w:id="54" w:name="OLE_LINK1261"/>
      <w:bookmarkStart w:id="55" w:name="OLE_LINK1260"/>
      <w:bookmarkStart w:id="56" w:name="OLE_LINK968"/>
      <w:bookmarkStart w:id="57" w:name="OLE_LINK1072"/>
      <w:bookmarkStart w:id="58" w:name="OLE_LINK1071"/>
      <w:bookmarkStart w:id="59" w:name="OLE_LINK1044"/>
      <w:bookmarkStart w:id="60" w:name="OLE_LINK1043"/>
      <w:bookmarkStart w:id="61" w:name="OLE_LINK1042"/>
      <w:bookmarkStart w:id="62" w:name="OLE_LINK1041"/>
      <w:bookmarkStart w:id="63" w:name="OLE_LINK1040"/>
      <w:bookmarkStart w:id="64" w:name="OLE_LINK1039"/>
      <w:bookmarkStart w:id="65" w:name="OLE_LINK1038"/>
      <w:bookmarkStart w:id="66" w:name="OLE_LINK1036"/>
      <w:bookmarkStart w:id="67" w:name="OLE_LINK1035"/>
      <w:bookmarkStart w:id="68" w:name="OLE_LINK987"/>
      <w:bookmarkStart w:id="69" w:name="OLE_LINK947"/>
      <w:bookmarkStart w:id="70" w:name="OLE_LINK946"/>
      <w:bookmarkStart w:id="71" w:name="OLE_LINK945"/>
      <w:bookmarkStart w:id="72" w:name="OLE_LINK1127"/>
      <w:bookmarkStart w:id="73" w:name="OLE_LINK962"/>
      <w:bookmarkStart w:id="74" w:name="OLE_LINK959"/>
      <w:bookmarkStart w:id="75" w:name="OLE_LINK958"/>
      <w:bookmarkStart w:id="76" w:name="OLE_LINK1185"/>
      <w:bookmarkStart w:id="77" w:name="OLE_LINK1159"/>
      <w:bookmarkStart w:id="78" w:name="OLE_LINK1158"/>
      <w:bookmarkStart w:id="79" w:name="OLE_LINK1157"/>
      <w:bookmarkStart w:id="80" w:name="OLE_LINK1156"/>
      <w:bookmarkStart w:id="81" w:name="OLE_LINK1065"/>
      <w:bookmarkStart w:id="82" w:name="OLE_LINK1064"/>
      <w:bookmarkStart w:id="83" w:name="OLE_LINK1023"/>
      <w:bookmarkStart w:id="84" w:name="OLE_LINK1022"/>
      <w:bookmarkStart w:id="85" w:name="OLE_LINK1021"/>
      <w:r w:rsidRPr="00B01A64">
        <w:rPr>
          <w:rFonts w:ascii="Book Antiqua" w:eastAsia="Lucida Sans Unicode" w:hAnsi="Book Antiqua" w:cs="Arial"/>
          <w:b/>
          <w:noProof/>
          <w:color w:val="000000" w:themeColor="text1"/>
          <w:kern w:val="2"/>
          <w:sz w:val="24"/>
          <w:szCs w:val="24"/>
          <w:lang w:val="it-IT" w:eastAsia="hi-IN" w:bidi="hi-IN"/>
        </w:rPr>
        <w:t>P-Reviewer</w:t>
      </w:r>
      <w:r w:rsidRPr="00B01A64">
        <w:rPr>
          <w:rFonts w:ascii="Book Antiqua" w:hAnsi="Book Antiqua" w:cs="Arial"/>
          <w:b/>
          <w:noProof/>
          <w:color w:val="000000" w:themeColor="text1"/>
          <w:kern w:val="2"/>
          <w:sz w:val="24"/>
          <w:szCs w:val="24"/>
          <w:lang w:val="it-IT" w:bidi="hi-IN"/>
        </w:rPr>
        <w:t>:</w:t>
      </w:r>
      <w:r w:rsidRPr="00B01A64">
        <w:rPr>
          <w:rFonts w:ascii="Book Antiqua" w:hAnsi="Book Antiqua" w:cs="Arial"/>
          <w:noProof/>
          <w:color w:val="000000" w:themeColor="text1"/>
          <w:kern w:val="2"/>
          <w:sz w:val="24"/>
          <w:szCs w:val="24"/>
          <w:lang w:val="it-IT" w:bidi="hi-IN"/>
        </w:rPr>
        <w:t xml:space="preserve"> </w:t>
      </w:r>
      <w:r w:rsidRPr="00B01A64">
        <w:rPr>
          <w:rFonts w:ascii="Book Antiqua" w:hAnsi="Book Antiqua" w:cs="Arial"/>
          <w:noProof/>
          <w:color w:val="000000" w:themeColor="text1"/>
          <w:kern w:val="2"/>
          <w:sz w:val="24"/>
          <w:szCs w:val="24"/>
          <w:lang w:val="it-IT" w:eastAsia="zh-CN" w:bidi="hi-IN"/>
        </w:rPr>
        <w:t>de Moura</w:t>
      </w:r>
      <w:r w:rsidRPr="00B01A64">
        <w:rPr>
          <w:rFonts w:ascii="Book Antiqua" w:eastAsia="DengXian" w:hAnsi="Book Antiqua" w:cs="Arial" w:hint="eastAsia"/>
          <w:noProof/>
          <w:color w:val="000000" w:themeColor="text1"/>
          <w:kern w:val="2"/>
          <w:sz w:val="24"/>
          <w:szCs w:val="24"/>
          <w:lang w:val="it-IT" w:eastAsia="zh-CN" w:bidi="hi-IN"/>
        </w:rPr>
        <w:t xml:space="preserve"> DTH, </w:t>
      </w:r>
      <w:r w:rsidRPr="00B01A64">
        <w:rPr>
          <w:rFonts w:ascii="Book Antiqua" w:eastAsia="DengXian" w:hAnsi="Book Antiqua" w:cs="Arial"/>
          <w:noProof/>
          <w:color w:val="000000" w:themeColor="text1"/>
          <w:kern w:val="2"/>
          <w:sz w:val="24"/>
          <w:szCs w:val="24"/>
          <w:lang w:val="it-IT" w:eastAsia="zh-CN" w:bidi="hi-IN"/>
        </w:rPr>
        <w:t>M'Koma</w:t>
      </w:r>
      <w:r w:rsidRPr="00B01A64">
        <w:rPr>
          <w:rFonts w:ascii="Book Antiqua" w:eastAsia="DengXian" w:hAnsi="Book Antiqua" w:cs="Arial" w:hint="eastAsia"/>
          <w:noProof/>
          <w:color w:val="000000" w:themeColor="text1"/>
          <w:kern w:val="2"/>
          <w:sz w:val="24"/>
          <w:szCs w:val="24"/>
          <w:lang w:val="it-IT" w:eastAsia="zh-CN" w:bidi="hi-IN"/>
        </w:rPr>
        <w:t xml:space="preserve"> AM, </w:t>
      </w:r>
      <w:r w:rsidRPr="00B01A64">
        <w:rPr>
          <w:rFonts w:ascii="Book Antiqua" w:eastAsia="DengXian" w:hAnsi="Book Antiqua" w:cs="Arial"/>
          <w:noProof/>
          <w:color w:val="000000" w:themeColor="text1"/>
          <w:kern w:val="2"/>
          <w:sz w:val="24"/>
          <w:szCs w:val="24"/>
          <w:lang w:val="it-IT" w:eastAsia="zh-CN" w:bidi="hi-IN"/>
        </w:rPr>
        <w:t>Richardson</w:t>
      </w:r>
      <w:r w:rsidRPr="00B01A64">
        <w:rPr>
          <w:rFonts w:ascii="Book Antiqua" w:eastAsia="DengXian" w:hAnsi="Book Antiqua" w:cs="Arial" w:hint="eastAsia"/>
          <w:noProof/>
          <w:color w:val="000000" w:themeColor="text1"/>
          <w:kern w:val="2"/>
          <w:sz w:val="24"/>
          <w:szCs w:val="24"/>
          <w:lang w:val="it-IT" w:eastAsia="zh-CN" w:bidi="hi-IN"/>
        </w:rPr>
        <w:t xml:space="preserve"> WS</w:t>
      </w:r>
      <w:r w:rsidRPr="00B01A64">
        <w:rPr>
          <w:rFonts w:ascii="Book Antiqua" w:hAnsi="Book Antiqua" w:cs="Mangal"/>
          <w:bCs/>
          <w:color w:val="000000" w:themeColor="text1"/>
          <w:kern w:val="2"/>
          <w:sz w:val="24"/>
          <w:szCs w:val="24"/>
          <w:lang w:val="it-IT" w:bidi="hi-IN"/>
        </w:rPr>
        <w:t xml:space="preserve"> </w:t>
      </w:r>
      <w:r w:rsidRPr="00B01A64">
        <w:rPr>
          <w:rFonts w:ascii="Book Antiqua" w:eastAsia="Lucida Sans Unicode" w:hAnsi="Book Antiqua" w:cs="Mangal"/>
          <w:b/>
          <w:bCs/>
          <w:color w:val="000000" w:themeColor="text1"/>
          <w:kern w:val="2"/>
          <w:sz w:val="24"/>
          <w:szCs w:val="24"/>
          <w:lang w:val="it-IT" w:eastAsia="hi-IN" w:bidi="hi-IN"/>
        </w:rPr>
        <w:t>S-Editor</w:t>
      </w:r>
      <w:r w:rsidRPr="00B01A64">
        <w:rPr>
          <w:rFonts w:ascii="Book Antiqua" w:hAnsi="Book Antiqua" w:cs="Mangal"/>
          <w:b/>
          <w:bCs/>
          <w:color w:val="000000" w:themeColor="text1"/>
          <w:kern w:val="2"/>
          <w:sz w:val="24"/>
          <w:szCs w:val="24"/>
          <w:lang w:val="it-IT" w:bidi="hi-IN"/>
        </w:rPr>
        <w:t>:</w:t>
      </w:r>
      <w:r w:rsidRPr="00B01A64">
        <w:rPr>
          <w:rFonts w:ascii="Book Antiqua" w:eastAsia="Lucida Sans Unicode" w:hAnsi="Book Antiqua" w:cs="Mangal"/>
          <w:bCs/>
          <w:color w:val="000000" w:themeColor="text1"/>
          <w:kern w:val="2"/>
          <w:sz w:val="24"/>
          <w:szCs w:val="24"/>
          <w:lang w:val="it-IT" w:eastAsia="hi-IN" w:bidi="hi-IN"/>
        </w:rPr>
        <w:t xml:space="preserve"> </w:t>
      </w:r>
      <w:r w:rsidRPr="00B01A64">
        <w:rPr>
          <w:rFonts w:ascii="Book Antiqua" w:hAnsi="Book Antiqua" w:cs="Mangal"/>
          <w:bCs/>
          <w:color w:val="000000" w:themeColor="text1"/>
          <w:kern w:val="2"/>
          <w:sz w:val="24"/>
          <w:szCs w:val="24"/>
          <w:lang w:val="it-IT" w:bidi="hi-IN"/>
        </w:rPr>
        <w:t>Dou Y</w:t>
      </w:r>
      <w:r w:rsidRPr="00B01A64">
        <w:rPr>
          <w:rFonts w:ascii="Book Antiqua" w:eastAsia="Lucida Sans Unicode" w:hAnsi="Book Antiqua" w:cs="Mangal"/>
          <w:b/>
          <w:bCs/>
          <w:color w:val="000000" w:themeColor="text1"/>
          <w:kern w:val="2"/>
          <w:sz w:val="24"/>
          <w:szCs w:val="24"/>
          <w:lang w:val="it-IT" w:eastAsia="hi-IN" w:bidi="hi-IN"/>
        </w:rPr>
        <w:t xml:space="preserve"> L-Editor</w:t>
      </w:r>
      <w:r w:rsidRPr="00B01A64">
        <w:rPr>
          <w:rFonts w:ascii="Book Antiqua" w:hAnsi="Book Antiqua" w:cs="Mangal"/>
          <w:b/>
          <w:bCs/>
          <w:color w:val="000000" w:themeColor="text1"/>
          <w:kern w:val="2"/>
          <w:sz w:val="24"/>
          <w:szCs w:val="24"/>
          <w:lang w:val="it-IT" w:bidi="hi-IN"/>
        </w:rPr>
        <w:t>:</w:t>
      </w:r>
      <w:r w:rsidRPr="00B01A64">
        <w:rPr>
          <w:rFonts w:ascii="Book Antiqua" w:eastAsia="Lucida Sans Unicode" w:hAnsi="Book Antiqua" w:cs="Mangal"/>
          <w:b/>
          <w:bCs/>
          <w:color w:val="000000" w:themeColor="text1"/>
          <w:kern w:val="2"/>
          <w:sz w:val="24"/>
          <w:szCs w:val="24"/>
          <w:lang w:val="it-IT" w:eastAsia="hi-IN" w:bidi="hi-IN"/>
        </w:rPr>
        <w:t xml:space="preserve"> </w:t>
      </w:r>
      <w:r w:rsidR="00B01A64">
        <w:rPr>
          <w:rFonts w:ascii="Book Antiqua" w:eastAsia="Lucida Sans Unicode" w:hAnsi="Book Antiqua" w:cs="Mangal" w:hint="eastAsia"/>
          <w:bCs/>
          <w:color w:val="000000" w:themeColor="text1"/>
          <w:kern w:val="2"/>
          <w:sz w:val="24"/>
          <w:szCs w:val="24"/>
          <w:lang w:val="it-IT" w:eastAsia="zh-CN" w:bidi="hi-IN"/>
        </w:rPr>
        <w:t xml:space="preserve">A </w:t>
      </w:r>
      <w:r w:rsidRPr="00B01A64">
        <w:rPr>
          <w:rFonts w:ascii="Book Antiqua" w:eastAsia="Lucida Sans Unicode" w:hAnsi="Book Antiqua" w:cs="Mangal"/>
          <w:b/>
          <w:bCs/>
          <w:color w:val="000000" w:themeColor="text1"/>
          <w:kern w:val="2"/>
          <w:sz w:val="24"/>
          <w:szCs w:val="24"/>
          <w:lang w:val="it-IT" w:eastAsia="hi-IN" w:bidi="hi-IN"/>
        </w:rPr>
        <w:t>E-Editor</w:t>
      </w:r>
      <w:r w:rsidRPr="00B01A64">
        <w:rPr>
          <w:rFonts w:ascii="Book Antiqua" w:hAnsi="Book Antiqua" w:cs="Mangal"/>
          <w:b/>
          <w:bCs/>
          <w:color w:val="000000" w:themeColor="text1"/>
          <w:kern w:val="2"/>
          <w:sz w:val="24"/>
          <w:szCs w:val="24"/>
          <w:lang w:val="it-IT" w:bidi="hi-IN"/>
        </w:rPr>
        <w:t>:</w:t>
      </w:r>
      <w:r w:rsidR="00B01A64">
        <w:rPr>
          <w:rFonts w:ascii="Book Antiqua" w:hAnsi="Book Antiqua" w:cs="Mangal" w:hint="eastAsia"/>
          <w:b/>
          <w:bCs/>
          <w:color w:val="000000" w:themeColor="text1"/>
          <w:kern w:val="2"/>
          <w:sz w:val="24"/>
          <w:szCs w:val="24"/>
          <w:lang w:val="it-IT" w:eastAsia="zh-CN" w:bidi="hi-IN"/>
        </w:rPr>
        <w:t xml:space="preserve"> </w:t>
      </w:r>
      <w:r w:rsidR="00B01A64">
        <w:rPr>
          <w:rFonts w:ascii="Book Antiqua" w:hAnsi="Book Antiqua" w:cs="Mangal" w:hint="eastAsia"/>
          <w:bCs/>
          <w:color w:val="000000" w:themeColor="text1"/>
          <w:kern w:val="2"/>
          <w:sz w:val="24"/>
          <w:szCs w:val="24"/>
          <w:lang w:val="it-IT" w:eastAsia="zh-CN" w:bidi="hi-IN"/>
        </w:rPr>
        <w:t>Wu YXJ</w:t>
      </w:r>
    </w:p>
    <w:p w:rsidR="00DE5583" w:rsidRPr="00B01A64" w:rsidRDefault="00DE5583" w:rsidP="00DE5583">
      <w:pPr>
        <w:suppressAutoHyphens/>
        <w:spacing w:after="0" w:line="360" w:lineRule="auto"/>
        <w:ind w:right="120"/>
        <w:jc w:val="both"/>
        <w:rPr>
          <w:rFonts w:ascii="Book Antiqua" w:hAnsi="Book Antiqua" w:cs="Mangal"/>
          <w:b/>
          <w:bCs/>
          <w:color w:val="000000" w:themeColor="text1"/>
          <w:kern w:val="2"/>
          <w:sz w:val="24"/>
          <w:szCs w:val="24"/>
          <w:lang w:val="it-IT" w:bidi="hi-IN"/>
        </w:rPr>
      </w:pPr>
    </w:p>
    <w:p w:rsidR="00DE5583" w:rsidRPr="00B01A64" w:rsidRDefault="00DE5583" w:rsidP="00DE5583">
      <w:pPr>
        <w:shd w:val="clear" w:color="auto" w:fill="FFFFFF"/>
        <w:snapToGrid w:val="0"/>
        <w:spacing w:after="0" w:line="360" w:lineRule="auto"/>
        <w:jc w:val="both"/>
        <w:rPr>
          <w:rFonts w:ascii="Book Antiqua" w:hAnsi="Book Antiqua" w:cs="Helvetica"/>
          <w:b/>
          <w:color w:val="000000" w:themeColor="text1"/>
          <w:sz w:val="24"/>
          <w:szCs w:val="24"/>
        </w:rPr>
      </w:pPr>
      <w:r w:rsidRPr="00B01A64">
        <w:rPr>
          <w:rFonts w:ascii="Book Antiqua" w:hAnsi="Book Antiqua" w:cs="Helvetica"/>
          <w:b/>
          <w:color w:val="000000" w:themeColor="text1"/>
          <w:sz w:val="24"/>
          <w:szCs w:val="24"/>
        </w:rPr>
        <w:t xml:space="preserve">Specialty type: </w:t>
      </w:r>
      <w:r w:rsidRPr="00B01A64">
        <w:rPr>
          <w:rFonts w:ascii="Book Antiqua" w:eastAsia="微软雅黑" w:hAnsi="Book Antiqua" w:cs="宋体"/>
          <w:sz w:val="24"/>
          <w:szCs w:val="24"/>
        </w:rPr>
        <w:t xml:space="preserve">Gastroenterology and </w:t>
      </w:r>
      <w:proofErr w:type="spellStart"/>
      <w:r w:rsidRPr="00B01A64">
        <w:rPr>
          <w:rFonts w:ascii="Book Antiqua" w:eastAsia="微软雅黑" w:hAnsi="Book Antiqua" w:cs="宋体"/>
          <w:sz w:val="24"/>
          <w:szCs w:val="24"/>
        </w:rPr>
        <w:t>hepatology</w:t>
      </w:r>
      <w:proofErr w:type="spellEnd"/>
    </w:p>
    <w:p w:rsidR="00DE5583" w:rsidRPr="00B01A64" w:rsidRDefault="00DE5583" w:rsidP="00DE5583">
      <w:pPr>
        <w:shd w:val="clear" w:color="auto" w:fill="FFFFFF"/>
        <w:snapToGrid w:val="0"/>
        <w:spacing w:after="0" w:line="360" w:lineRule="auto"/>
        <w:jc w:val="both"/>
        <w:rPr>
          <w:rFonts w:ascii="Book Antiqua" w:hAnsi="Book Antiqua" w:cs="Helvetica"/>
          <w:b/>
          <w:color w:val="000000" w:themeColor="text1"/>
          <w:sz w:val="24"/>
          <w:szCs w:val="24"/>
        </w:rPr>
      </w:pPr>
      <w:r w:rsidRPr="00B01A64">
        <w:rPr>
          <w:rFonts w:ascii="Book Antiqua" w:hAnsi="Book Antiqua" w:cs="Helvetica"/>
          <w:b/>
          <w:color w:val="000000" w:themeColor="text1"/>
          <w:sz w:val="24"/>
          <w:szCs w:val="24"/>
        </w:rPr>
        <w:t xml:space="preserve">Country of origin: </w:t>
      </w:r>
      <w:r w:rsidRPr="00B01A64">
        <w:rPr>
          <w:rFonts w:ascii="Book Antiqua" w:hAnsi="Book Antiqua" w:cs="Helvetica"/>
          <w:color w:val="000000" w:themeColor="text1"/>
          <w:sz w:val="24"/>
          <w:szCs w:val="24"/>
          <w:lang w:eastAsia="zh-CN"/>
        </w:rPr>
        <w:t>Japan</w:t>
      </w:r>
    </w:p>
    <w:p w:rsidR="00DE5583" w:rsidRPr="00B01A64" w:rsidRDefault="00DE5583" w:rsidP="00DE5583">
      <w:pPr>
        <w:shd w:val="clear" w:color="auto" w:fill="FFFFFF"/>
        <w:snapToGrid w:val="0"/>
        <w:spacing w:after="0" w:line="360" w:lineRule="auto"/>
        <w:jc w:val="both"/>
        <w:rPr>
          <w:rFonts w:ascii="Book Antiqua" w:hAnsi="Book Antiqua" w:cs="Helvetica"/>
          <w:b/>
          <w:color w:val="000000" w:themeColor="text1"/>
          <w:sz w:val="24"/>
          <w:szCs w:val="24"/>
        </w:rPr>
      </w:pPr>
      <w:r w:rsidRPr="00B01A64">
        <w:rPr>
          <w:rFonts w:ascii="Book Antiqua" w:hAnsi="Book Antiqua" w:cs="Helvetica"/>
          <w:b/>
          <w:color w:val="000000" w:themeColor="text1"/>
          <w:sz w:val="24"/>
          <w:szCs w:val="24"/>
        </w:rPr>
        <w:t>Peer-review report classification</w:t>
      </w:r>
    </w:p>
    <w:p w:rsidR="00DE5583" w:rsidRPr="00B01A64" w:rsidRDefault="00DE5583" w:rsidP="00DE5583">
      <w:pPr>
        <w:shd w:val="clear" w:color="auto" w:fill="FFFFFF"/>
        <w:snapToGrid w:val="0"/>
        <w:spacing w:after="0" w:line="360" w:lineRule="auto"/>
        <w:jc w:val="both"/>
        <w:rPr>
          <w:rFonts w:ascii="Book Antiqua" w:eastAsia="DengXian" w:hAnsi="Book Antiqua" w:cs="Helvetica"/>
          <w:color w:val="000000" w:themeColor="text1"/>
          <w:sz w:val="24"/>
          <w:szCs w:val="24"/>
          <w:lang w:eastAsia="zh-CN"/>
        </w:rPr>
      </w:pPr>
      <w:r w:rsidRPr="00B01A64">
        <w:rPr>
          <w:rFonts w:ascii="Book Antiqua" w:hAnsi="Book Antiqua" w:cs="Helvetica"/>
          <w:color w:val="000000" w:themeColor="text1"/>
          <w:sz w:val="24"/>
          <w:szCs w:val="24"/>
        </w:rPr>
        <w:t xml:space="preserve">Grade </w:t>
      </w:r>
      <w:proofErr w:type="gramStart"/>
      <w:r w:rsidRPr="00B01A64">
        <w:rPr>
          <w:rFonts w:ascii="Book Antiqua" w:hAnsi="Book Antiqua" w:cs="Helvetica"/>
          <w:color w:val="000000" w:themeColor="text1"/>
          <w:sz w:val="24"/>
          <w:szCs w:val="24"/>
        </w:rPr>
        <w:t>A</w:t>
      </w:r>
      <w:proofErr w:type="gramEnd"/>
      <w:r w:rsidRPr="00B01A64">
        <w:rPr>
          <w:rFonts w:ascii="Book Antiqua" w:hAnsi="Book Antiqua" w:cs="Helvetica"/>
          <w:color w:val="000000" w:themeColor="text1"/>
          <w:sz w:val="24"/>
          <w:szCs w:val="24"/>
        </w:rPr>
        <w:t xml:space="preserve"> (Excellent): </w:t>
      </w:r>
      <w:r w:rsidRPr="00B01A64">
        <w:rPr>
          <w:rFonts w:ascii="Book Antiqua" w:eastAsia="DengXian" w:hAnsi="Book Antiqua" w:cs="Helvetica" w:hint="eastAsia"/>
          <w:color w:val="000000" w:themeColor="text1"/>
          <w:sz w:val="24"/>
          <w:szCs w:val="24"/>
          <w:lang w:eastAsia="zh-CN"/>
        </w:rPr>
        <w:t>0</w:t>
      </w:r>
    </w:p>
    <w:p w:rsidR="00DE5583" w:rsidRPr="00B01A64" w:rsidRDefault="00DE5583" w:rsidP="00DE5583">
      <w:pPr>
        <w:shd w:val="clear" w:color="auto" w:fill="FFFFFF"/>
        <w:snapToGrid w:val="0"/>
        <w:spacing w:after="0" w:line="360" w:lineRule="auto"/>
        <w:jc w:val="both"/>
        <w:rPr>
          <w:rFonts w:ascii="Book Antiqua" w:eastAsia="DengXian" w:hAnsi="Book Antiqua" w:cs="Helvetica"/>
          <w:color w:val="000000" w:themeColor="text1"/>
          <w:sz w:val="24"/>
          <w:szCs w:val="24"/>
          <w:lang w:eastAsia="zh-CN"/>
        </w:rPr>
      </w:pPr>
      <w:r w:rsidRPr="00B01A64">
        <w:rPr>
          <w:rFonts w:ascii="Book Antiqua" w:hAnsi="Book Antiqua" w:cs="Helvetica"/>
          <w:color w:val="000000" w:themeColor="text1"/>
          <w:sz w:val="24"/>
          <w:szCs w:val="24"/>
        </w:rPr>
        <w:t xml:space="preserve">Grade B (Very good): </w:t>
      </w:r>
      <w:r w:rsidRPr="00B01A64">
        <w:rPr>
          <w:rFonts w:ascii="Book Antiqua" w:eastAsia="DengXian" w:hAnsi="Book Antiqua" w:cs="Helvetica" w:hint="eastAsia"/>
          <w:color w:val="000000" w:themeColor="text1"/>
          <w:sz w:val="24"/>
          <w:szCs w:val="24"/>
          <w:lang w:eastAsia="zh-CN"/>
        </w:rPr>
        <w:t xml:space="preserve">B, B, </w:t>
      </w:r>
      <w:proofErr w:type="gramStart"/>
      <w:r w:rsidRPr="00B01A64">
        <w:rPr>
          <w:rFonts w:ascii="Book Antiqua" w:eastAsia="DengXian" w:hAnsi="Book Antiqua" w:cs="Helvetica" w:hint="eastAsia"/>
          <w:color w:val="000000" w:themeColor="text1"/>
          <w:sz w:val="24"/>
          <w:szCs w:val="24"/>
          <w:lang w:eastAsia="zh-CN"/>
        </w:rPr>
        <w:t>B</w:t>
      </w:r>
      <w:proofErr w:type="gramEnd"/>
    </w:p>
    <w:p w:rsidR="00DE5583" w:rsidRPr="00B01A64" w:rsidRDefault="00DE5583" w:rsidP="00DE5583">
      <w:pPr>
        <w:shd w:val="clear" w:color="auto" w:fill="FFFFFF"/>
        <w:snapToGrid w:val="0"/>
        <w:spacing w:after="0" w:line="360" w:lineRule="auto"/>
        <w:jc w:val="both"/>
        <w:rPr>
          <w:rFonts w:ascii="Book Antiqua" w:eastAsia="DengXian" w:hAnsi="Book Antiqua" w:cs="Helvetica"/>
          <w:color w:val="000000" w:themeColor="text1"/>
          <w:sz w:val="24"/>
          <w:szCs w:val="24"/>
          <w:lang w:eastAsia="zh-CN"/>
        </w:rPr>
      </w:pPr>
      <w:r w:rsidRPr="00B01A64">
        <w:rPr>
          <w:rFonts w:ascii="Book Antiqua" w:hAnsi="Book Antiqua" w:cs="Helvetica"/>
          <w:color w:val="000000" w:themeColor="text1"/>
          <w:sz w:val="24"/>
          <w:szCs w:val="24"/>
        </w:rPr>
        <w:t xml:space="preserve">Grade C (Good): </w:t>
      </w:r>
      <w:r w:rsidRPr="00B01A64">
        <w:rPr>
          <w:rFonts w:ascii="Book Antiqua" w:eastAsia="DengXian" w:hAnsi="Book Antiqua" w:cs="Helvetica" w:hint="eastAsia"/>
          <w:color w:val="000000" w:themeColor="text1"/>
          <w:sz w:val="24"/>
          <w:szCs w:val="24"/>
          <w:lang w:eastAsia="zh-CN"/>
        </w:rPr>
        <w:t>0</w:t>
      </w:r>
    </w:p>
    <w:p w:rsidR="00DE5583" w:rsidRPr="00B01A64" w:rsidRDefault="00DE5583" w:rsidP="00DE5583">
      <w:pPr>
        <w:shd w:val="clear" w:color="auto" w:fill="FFFFFF"/>
        <w:snapToGrid w:val="0"/>
        <w:spacing w:after="0" w:line="360" w:lineRule="auto"/>
        <w:jc w:val="both"/>
        <w:rPr>
          <w:rFonts w:ascii="Book Antiqua" w:hAnsi="Book Antiqua" w:cs="Helvetica"/>
          <w:color w:val="000000" w:themeColor="text1"/>
          <w:sz w:val="24"/>
          <w:szCs w:val="24"/>
          <w:lang w:eastAsia="zh-CN"/>
        </w:rPr>
      </w:pPr>
      <w:r w:rsidRPr="00B01A64">
        <w:rPr>
          <w:rFonts w:ascii="Book Antiqua" w:hAnsi="Book Antiqua" w:cs="Helvetica"/>
          <w:color w:val="000000" w:themeColor="text1"/>
          <w:sz w:val="24"/>
          <w:szCs w:val="24"/>
        </w:rPr>
        <w:t xml:space="preserve">Grade D (Fair): </w:t>
      </w:r>
      <w:bookmarkEnd w:id="26"/>
      <w:bookmarkEnd w:id="27"/>
      <w:r w:rsidRPr="00B01A64">
        <w:rPr>
          <w:rFonts w:ascii="Book Antiqua" w:hAnsi="Book Antiqua" w:cs="Helvetica"/>
          <w:color w:val="000000" w:themeColor="text1"/>
          <w:sz w:val="24"/>
          <w:szCs w:val="24"/>
          <w:lang w:eastAsia="zh-CN"/>
        </w:rPr>
        <w:t>0</w:t>
      </w:r>
    </w:p>
    <w:p w:rsidR="00DE5583" w:rsidRPr="00B01A64" w:rsidRDefault="00DE5583" w:rsidP="00DE5583">
      <w:pPr>
        <w:shd w:val="clear" w:color="auto" w:fill="FFFFFF"/>
        <w:snapToGrid w:val="0"/>
        <w:spacing w:after="0" w:line="360" w:lineRule="auto"/>
        <w:jc w:val="both"/>
        <w:rPr>
          <w:rFonts w:ascii="Book Antiqua" w:hAnsi="Book Antiqua" w:cs="Helvetica"/>
          <w:color w:val="000000" w:themeColor="text1"/>
          <w:sz w:val="24"/>
          <w:szCs w:val="24"/>
        </w:rPr>
      </w:pPr>
      <w:r w:rsidRPr="00B01A64">
        <w:rPr>
          <w:rFonts w:ascii="Book Antiqua" w:hAnsi="Book Antiqua" w:cs="Helvetica"/>
          <w:color w:val="000000" w:themeColor="text1"/>
          <w:sz w:val="24"/>
          <w:szCs w:val="24"/>
        </w:rPr>
        <w:t xml:space="preserve">Grade E (Poor): </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r w:rsidRPr="00B01A64">
        <w:rPr>
          <w:rFonts w:ascii="Book Antiqua" w:hAnsi="Book Antiqua" w:cs="Helvetica"/>
          <w:color w:val="000000" w:themeColor="text1"/>
          <w:sz w:val="24"/>
          <w:szCs w:val="24"/>
        </w:rPr>
        <w:t>0</w:t>
      </w:r>
    </w:p>
    <w:p w:rsidR="0056320A" w:rsidRPr="00B01A64" w:rsidRDefault="0056320A">
      <w:pPr>
        <w:rPr>
          <w:rFonts w:ascii="Book Antiqua" w:hAnsi="Book Antiqua"/>
          <w:sz w:val="24"/>
          <w:szCs w:val="24"/>
        </w:rPr>
      </w:pPr>
      <w:r w:rsidRPr="00B01A64">
        <w:rPr>
          <w:rFonts w:ascii="Book Antiqua" w:hAnsi="Book Antiqua"/>
          <w:sz w:val="24"/>
          <w:szCs w:val="24"/>
        </w:rPr>
        <w:br w:type="page"/>
      </w:r>
    </w:p>
    <w:p w:rsidR="007536C9" w:rsidRPr="00B01A64" w:rsidRDefault="007536C9" w:rsidP="0056320A">
      <w:pPr>
        <w:spacing w:after="0" w:line="360" w:lineRule="auto"/>
        <w:jc w:val="both"/>
        <w:rPr>
          <w:rFonts w:ascii="Book Antiqua" w:eastAsia="DengXian" w:hAnsi="Book Antiqua" w:cs="Times New Roman"/>
          <w:b/>
          <w:bCs/>
          <w:sz w:val="24"/>
          <w:szCs w:val="24"/>
          <w:lang w:eastAsia="zh-CN"/>
        </w:rPr>
      </w:pPr>
      <w:r w:rsidRPr="00B01A64">
        <w:rPr>
          <w:noProof/>
          <w:lang w:eastAsia="zh-CN" w:bidi="ar-SA"/>
        </w:rPr>
        <w:lastRenderedPageBreak/>
        <w:drawing>
          <wp:inline distT="0" distB="0" distL="0" distR="0" wp14:anchorId="4CF4CEF7" wp14:editId="66B4C9D2">
            <wp:extent cx="2400300" cy="241427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0300" cy="2414270"/>
                    </a:xfrm>
                    <a:prstGeom prst="rect">
                      <a:avLst/>
                    </a:prstGeom>
                    <a:noFill/>
                  </pic:spPr>
                </pic:pic>
              </a:graphicData>
            </a:graphic>
          </wp:inline>
        </w:drawing>
      </w:r>
    </w:p>
    <w:p w:rsidR="0056320A" w:rsidRPr="00B01A64" w:rsidRDefault="0056320A" w:rsidP="0056320A">
      <w:pPr>
        <w:spacing w:after="0" w:line="360" w:lineRule="auto"/>
        <w:jc w:val="both"/>
        <w:rPr>
          <w:rFonts w:ascii="Book Antiqua" w:hAnsi="Book Antiqua" w:cs="Times New Roman"/>
          <w:b/>
          <w:sz w:val="24"/>
          <w:szCs w:val="24"/>
        </w:rPr>
      </w:pPr>
      <w:r w:rsidRPr="00B01A64">
        <w:rPr>
          <w:rFonts w:ascii="Book Antiqua" w:hAnsi="Book Antiqua" w:cs="Times New Roman"/>
          <w:b/>
          <w:bCs/>
          <w:sz w:val="24"/>
          <w:szCs w:val="24"/>
        </w:rPr>
        <w:t>Figure 1</w:t>
      </w:r>
      <w:r w:rsidRPr="00B01A64">
        <w:rPr>
          <w:rFonts w:ascii="Book Antiqua" w:hAnsi="Book Antiqua" w:cs="Times New Roman"/>
          <w:sz w:val="24"/>
          <w:szCs w:val="24"/>
        </w:rPr>
        <w:t xml:space="preserve"> </w:t>
      </w:r>
      <w:proofErr w:type="gramStart"/>
      <w:r w:rsidRPr="00B01A64">
        <w:rPr>
          <w:rFonts w:ascii="Book Antiqua" w:hAnsi="Book Antiqua" w:cs="Times New Roman"/>
          <w:b/>
          <w:sz w:val="24"/>
          <w:szCs w:val="24"/>
        </w:rPr>
        <w:t>The</w:t>
      </w:r>
      <w:proofErr w:type="gramEnd"/>
      <w:r w:rsidRPr="00B01A64">
        <w:rPr>
          <w:rFonts w:ascii="Book Antiqua" w:hAnsi="Book Antiqua" w:cs="Times New Roman"/>
          <w:b/>
          <w:sz w:val="24"/>
          <w:szCs w:val="24"/>
        </w:rPr>
        <w:t xml:space="preserve"> </w:t>
      </w:r>
      <w:proofErr w:type="spellStart"/>
      <w:r w:rsidRPr="00B01A64">
        <w:rPr>
          <w:rFonts w:ascii="Book Antiqua" w:hAnsi="Book Antiqua" w:cs="Times New Roman"/>
          <w:b/>
          <w:sz w:val="24"/>
          <w:szCs w:val="24"/>
        </w:rPr>
        <w:t>ileocecal</w:t>
      </w:r>
      <w:proofErr w:type="spellEnd"/>
      <w:r w:rsidRPr="00B01A64">
        <w:rPr>
          <w:rFonts w:ascii="Book Antiqua" w:hAnsi="Book Antiqua" w:cs="Times New Roman"/>
          <w:b/>
          <w:sz w:val="24"/>
          <w:szCs w:val="24"/>
        </w:rPr>
        <w:t xml:space="preserve"> valve was divided into four sections: anterior angle, posterior angle, inferior lip, and superior lip.</w:t>
      </w:r>
      <w:r w:rsidRPr="00B01A64">
        <w:rPr>
          <w:rFonts w:ascii="Book Antiqua" w:eastAsia="DengXian" w:hAnsi="Book Antiqua" w:cs="Times New Roman" w:hint="eastAsia"/>
          <w:b/>
          <w:sz w:val="24"/>
          <w:szCs w:val="24"/>
          <w:lang w:eastAsia="zh-CN"/>
        </w:rPr>
        <w:t xml:space="preserve"> </w:t>
      </w:r>
      <w:r w:rsidR="007536C9" w:rsidRPr="00B01A64">
        <w:rPr>
          <w:rFonts w:ascii="Book Antiqua" w:eastAsia="DengXian" w:hAnsi="Book Antiqua" w:cs="Times New Roman" w:hint="eastAsia"/>
          <w:sz w:val="24"/>
          <w:szCs w:val="24"/>
          <w:lang w:eastAsia="zh-CN"/>
        </w:rPr>
        <w:t>A:</w:t>
      </w:r>
      <w:r w:rsidR="007536C9" w:rsidRPr="00B01A64">
        <w:rPr>
          <w:rFonts w:ascii="Book Antiqua" w:eastAsia="DengXian" w:hAnsi="Book Antiqua" w:cs="Times New Roman" w:hint="eastAsia"/>
          <w:b/>
          <w:sz w:val="24"/>
          <w:szCs w:val="24"/>
          <w:lang w:eastAsia="zh-CN"/>
        </w:rPr>
        <w:t xml:space="preserve"> </w:t>
      </w:r>
      <w:r w:rsidRPr="00B01A64">
        <w:rPr>
          <w:rFonts w:ascii="Book Antiqua" w:hAnsi="Book Antiqua" w:cs="Times New Roman"/>
          <w:sz w:val="24"/>
          <w:szCs w:val="24"/>
        </w:rPr>
        <w:t>Anterior angle</w:t>
      </w:r>
      <w:r w:rsidR="007536C9" w:rsidRPr="00B01A64">
        <w:rPr>
          <w:rFonts w:ascii="Book Antiqua" w:eastAsia="DengXian" w:hAnsi="Book Antiqua" w:cs="Times New Roman" w:hint="eastAsia"/>
          <w:sz w:val="24"/>
          <w:szCs w:val="24"/>
          <w:lang w:eastAsia="zh-CN"/>
        </w:rPr>
        <w:t>;</w:t>
      </w:r>
      <w:r w:rsidRPr="00B01A64">
        <w:rPr>
          <w:rFonts w:ascii="Book Antiqua" w:hAnsi="Book Antiqua" w:cs="Times New Roman"/>
          <w:sz w:val="24"/>
          <w:szCs w:val="24"/>
        </w:rPr>
        <w:t xml:space="preserve"> </w:t>
      </w:r>
      <w:r w:rsidR="007536C9" w:rsidRPr="00B01A64">
        <w:rPr>
          <w:rFonts w:ascii="Book Antiqua" w:eastAsia="DengXian" w:hAnsi="Book Antiqua" w:cs="Times New Roman" w:hint="eastAsia"/>
          <w:sz w:val="24"/>
          <w:szCs w:val="24"/>
          <w:lang w:eastAsia="zh-CN"/>
        </w:rPr>
        <w:t xml:space="preserve">P: </w:t>
      </w:r>
      <w:r w:rsidR="007536C9" w:rsidRPr="00B01A64">
        <w:rPr>
          <w:rFonts w:ascii="Book Antiqua" w:hAnsi="Book Antiqua" w:cs="Times New Roman"/>
          <w:sz w:val="24"/>
          <w:szCs w:val="24"/>
        </w:rPr>
        <w:t xml:space="preserve">Posterior </w:t>
      </w:r>
      <w:r w:rsidRPr="00B01A64">
        <w:rPr>
          <w:rFonts w:ascii="Book Antiqua" w:hAnsi="Book Antiqua" w:cs="Times New Roman"/>
          <w:sz w:val="24"/>
          <w:szCs w:val="24"/>
        </w:rPr>
        <w:t>angle</w:t>
      </w:r>
      <w:r w:rsidR="007536C9" w:rsidRPr="00B01A64">
        <w:rPr>
          <w:rFonts w:ascii="Book Antiqua" w:eastAsia="DengXian" w:hAnsi="Book Antiqua" w:cs="Times New Roman" w:hint="eastAsia"/>
          <w:sz w:val="24"/>
          <w:szCs w:val="24"/>
          <w:lang w:eastAsia="zh-CN"/>
        </w:rPr>
        <w:t>; I:</w:t>
      </w:r>
      <w:r w:rsidRPr="00B01A64">
        <w:rPr>
          <w:rFonts w:ascii="Book Antiqua" w:hAnsi="Book Antiqua" w:cs="Times New Roman"/>
          <w:sz w:val="24"/>
          <w:szCs w:val="24"/>
        </w:rPr>
        <w:t xml:space="preserve"> </w:t>
      </w:r>
      <w:r w:rsidR="007536C9" w:rsidRPr="00B01A64">
        <w:rPr>
          <w:rFonts w:ascii="Book Antiqua" w:hAnsi="Book Antiqua" w:cs="Times New Roman"/>
          <w:sz w:val="24"/>
          <w:szCs w:val="24"/>
        </w:rPr>
        <w:t>Inferior lip</w:t>
      </w:r>
      <w:r w:rsidR="007536C9" w:rsidRPr="00B01A64">
        <w:rPr>
          <w:rFonts w:ascii="Book Antiqua" w:eastAsia="DengXian" w:hAnsi="Book Antiqua" w:cs="Times New Roman" w:hint="eastAsia"/>
          <w:sz w:val="24"/>
          <w:szCs w:val="24"/>
          <w:lang w:eastAsia="zh-CN"/>
        </w:rPr>
        <w:t>;</w:t>
      </w:r>
      <w:r w:rsidRPr="00B01A64">
        <w:rPr>
          <w:rFonts w:ascii="Book Antiqua" w:hAnsi="Book Antiqua" w:cs="Times New Roman"/>
          <w:sz w:val="24"/>
          <w:szCs w:val="24"/>
        </w:rPr>
        <w:t xml:space="preserve"> </w:t>
      </w:r>
      <w:r w:rsidR="007536C9" w:rsidRPr="00B01A64">
        <w:rPr>
          <w:rFonts w:ascii="Book Antiqua" w:eastAsia="DengXian" w:hAnsi="Book Antiqua" w:cs="Times New Roman" w:hint="eastAsia"/>
          <w:sz w:val="24"/>
          <w:szCs w:val="24"/>
          <w:lang w:eastAsia="zh-CN"/>
        </w:rPr>
        <w:t>S:</w:t>
      </w:r>
      <w:r w:rsidRPr="00B01A64">
        <w:rPr>
          <w:rFonts w:ascii="Book Antiqua" w:hAnsi="Book Antiqua" w:cs="Times New Roman"/>
          <w:sz w:val="24"/>
          <w:szCs w:val="24"/>
        </w:rPr>
        <w:t xml:space="preserve"> </w:t>
      </w:r>
      <w:r w:rsidR="007536C9" w:rsidRPr="00B01A64">
        <w:rPr>
          <w:rFonts w:ascii="Book Antiqua" w:hAnsi="Book Antiqua" w:cs="Times New Roman"/>
          <w:sz w:val="24"/>
          <w:szCs w:val="24"/>
        </w:rPr>
        <w:t xml:space="preserve">Superior </w:t>
      </w:r>
      <w:r w:rsidRPr="00B01A64">
        <w:rPr>
          <w:rFonts w:ascii="Book Antiqua" w:hAnsi="Book Antiqua" w:cs="Times New Roman"/>
          <w:sz w:val="24"/>
          <w:szCs w:val="24"/>
        </w:rPr>
        <w:t>lip.</w:t>
      </w:r>
    </w:p>
    <w:p w:rsidR="007536C9" w:rsidRPr="00B01A64" w:rsidRDefault="007536C9">
      <w:pPr>
        <w:rPr>
          <w:rFonts w:ascii="Book Antiqua" w:hAnsi="Book Antiqua" w:cs="Times New Roman"/>
          <w:b/>
          <w:bCs/>
          <w:sz w:val="24"/>
          <w:szCs w:val="24"/>
        </w:rPr>
      </w:pPr>
      <w:r w:rsidRPr="00B01A64">
        <w:rPr>
          <w:rFonts w:ascii="Book Antiqua" w:hAnsi="Book Antiqua" w:cs="Times New Roman"/>
          <w:b/>
          <w:bCs/>
          <w:sz w:val="24"/>
          <w:szCs w:val="24"/>
        </w:rPr>
        <w:br w:type="page"/>
      </w:r>
    </w:p>
    <w:p w:rsidR="007536C9" w:rsidRPr="00B01A64" w:rsidRDefault="007536C9" w:rsidP="0056320A">
      <w:pPr>
        <w:spacing w:after="0" w:line="360" w:lineRule="auto"/>
        <w:jc w:val="both"/>
        <w:rPr>
          <w:rFonts w:ascii="Book Antiqua" w:eastAsia="DengXian" w:hAnsi="Book Antiqua" w:cs="Times New Roman"/>
          <w:b/>
          <w:bCs/>
          <w:sz w:val="24"/>
          <w:szCs w:val="24"/>
          <w:lang w:eastAsia="zh-CN"/>
        </w:rPr>
      </w:pPr>
      <w:r w:rsidRPr="00B01A64">
        <w:rPr>
          <w:noProof/>
          <w:lang w:eastAsia="zh-CN" w:bidi="ar-SA"/>
        </w:rPr>
        <w:lastRenderedPageBreak/>
        <w:drawing>
          <wp:inline distT="0" distB="0" distL="0" distR="0" wp14:anchorId="40AF734D" wp14:editId="25E72E09">
            <wp:extent cx="2418907" cy="2377440"/>
            <wp:effectExtent l="0" t="0" r="635" b="381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2">
                      <a:extLst>
                        <a:ext uri="{28A0092B-C50C-407E-A947-70E740481C1C}">
                          <a14:useLocalDpi xmlns:a14="http://schemas.microsoft.com/office/drawing/2010/main" val="0"/>
                        </a:ext>
                      </a:extLst>
                    </a:blip>
                    <a:srcRect l="23148" t="10062" r="12037" b="5000"/>
                    <a:stretch/>
                  </pic:blipFill>
                  <pic:spPr>
                    <a:xfrm>
                      <a:off x="0" y="0"/>
                      <a:ext cx="2428597" cy="2386964"/>
                    </a:xfrm>
                    <a:prstGeom prst="rect">
                      <a:avLst/>
                    </a:prstGeom>
                  </pic:spPr>
                </pic:pic>
              </a:graphicData>
            </a:graphic>
          </wp:inline>
        </w:drawing>
      </w:r>
    </w:p>
    <w:p w:rsidR="0056320A" w:rsidRPr="00B01A64" w:rsidRDefault="0056320A" w:rsidP="0056320A">
      <w:pPr>
        <w:spacing w:after="0" w:line="360" w:lineRule="auto"/>
        <w:jc w:val="both"/>
        <w:rPr>
          <w:rFonts w:ascii="Book Antiqua" w:eastAsia="DengXian" w:hAnsi="Book Antiqua" w:cs="Times New Roman"/>
          <w:sz w:val="24"/>
          <w:szCs w:val="24"/>
          <w:lang w:eastAsia="zh-CN"/>
        </w:rPr>
      </w:pPr>
      <w:r w:rsidRPr="00B01A64">
        <w:rPr>
          <w:rFonts w:ascii="Book Antiqua" w:hAnsi="Book Antiqua" w:cs="Times New Roman"/>
          <w:b/>
          <w:bCs/>
          <w:sz w:val="24"/>
          <w:szCs w:val="24"/>
        </w:rPr>
        <w:t>Figure 2</w:t>
      </w:r>
      <w:r w:rsidRPr="00B01A64">
        <w:rPr>
          <w:rFonts w:ascii="Book Antiqua" w:hAnsi="Book Antiqua" w:cs="Times New Roman"/>
          <w:sz w:val="24"/>
          <w:szCs w:val="24"/>
        </w:rPr>
        <w:t xml:space="preserve"> </w:t>
      </w:r>
      <w:proofErr w:type="spellStart"/>
      <w:r w:rsidRPr="00B01A64">
        <w:rPr>
          <w:rFonts w:ascii="Book Antiqua" w:hAnsi="Book Antiqua" w:cs="Times New Roman"/>
          <w:b/>
          <w:sz w:val="24"/>
          <w:szCs w:val="24"/>
        </w:rPr>
        <w:t>Submucosal</w:t>
      </w:r>
      <w:proofErr w:type="spellEnd"/>
      <w:r w:rsidRPr="00B01A64">
        <w:rPr>
          <w:rFonts w:ascii="Book Antiqua" w:hAnsi="Book Antiqua" w:cs="Times New Roman"/>
          <w:b/>
          <w:sz w:val="24"/>
          <w:szCs w:val="24"/>
        </w:rPr>
        <w:t xml:space="preserve"> fatty </w:t>
      </w:r>
      <w:proofErr w:type="gramStart"/>
      <w:r w:rsidRPr="00B01A64">
        <w:rPr>
          <w:rFonts w:ascii="Book Antiqua" w:hAnsi="Book Antiqua" w:cs="Times New Roman"/>
          <w:b/>
          <w:sz w:val="24"/>
          <w:szCs w:val="24"/>
        </w:rPr>
        <w:t>tissue</w:t>
      </w:r>
      <w:proofErr w:type="gramEnd"/>
      <w:r w:rsidRPr="00B01A64">
        <w:rPr>
          <w:rFonts w:ascii="Book Antiqua" w:hAnsi="Book Antiqua" w:cs="Times New Roman"/>
          <w:b/>
          <w:sz w:val="24"/>
          <w:szCs w:val="24"/>
        </w:rPr>
        <w:t xml:space="preserve"> around the </w:t>
      </w:r>
      <w:proofErr w:type="spellStart"/>
      <w:r w:rsidRPr="00B01A64">
        <w:rPr>
          <w:rFonts w:ascii="Book Antiqua" w:hAnsi="Book Antiqua" w:cs="Times New Roman"/>
          <w:b/>
          <w:sz w:val="24"/>
          <w:szCs w:val="24"/>
        </w:rPr>
        <w:t>ileocecal</w:t>
      </w:r>
      <w:proofErr w:type="spellEnd"/>
      <w:r w:rsidRPr="00B01A64">
        <w:rPr>
          <w:rFonts w:ascii="Book Antiqua" w:hAnsi="Book Antiqua" w:cs="Times New Roman"/>
          <w:b/>
          <w:sz w:val="24"/>
          <w:szCs w:val="24"/>
        </w:rPr>
        <w:t xml:space="preserve"> valve</w:t>
      </w:r>
      <w:r w:rsidRPr="00B01A64">
        <w:rPr>
          <w:rFonts w:ascii="Book Antiqua" w:eastAsia="DengXian" w:hAnsi="Book Antiqua" w:cs="Times New Roman" w:hint="eastAsia"/>
          <w:b/>
          <w:sz w:val="24"/>
          <w:szCs w:val="24"/>
          <w:lang w:eastAsia="zh-CN"/>
        </w:rPr>
        <w:t>.</w:t>
      </w:r>
    </w:p>
    <w:p w:rsidR="007536C9" w:rsidRPr="00B01A64" w:rsidRDefault="007536C9">
      <w:pPr>
        <w:rPr>
          <w:rFonts w:ascii="Book Antiqua" w:hAnsi="Book Antiqua" w:cs="Times New Roman"/>
          <w:b/>
          <w:bCs/>
          <w:sz w:val="24"/>
          <w:szCs w:val="24"/>
        </w:rPr>
      </w:pPr>
      <w:r w:rsidRPr="00B01A64">
        <w:rPr>
          <w:rFonts w:ascii="Book Antiqua" w:hAnsi="Book Antiqua" w:cs="Times New Roman"/>
          <w:b/>
          <w:bCs/>
          <w:sz w:val="24"/>
          <w:szCs w:val="24"/>
        </w:rPr>
        <w:br w:type="page"/>
      </w:r>
    </w:p>
    <w:p w:rsidR="007536C9" w:rsidRPr="00B01A64" w:rsidRDefault="007536C9" w:rsidP="007536C9"/>
    <w:p w:rsidR="007536C9" w:rsidRPr="00B01A64" w:rsidRDefault="007536C9" w:rsidP="007536C9">
      <w:r w:rsidRPr="00B01A64">
        <w:rPr>
          <w:noProof/>
          <w:lang w:eastAsia="zh-CN" w:bidi="ar-SA"/>
        </w:rPr>
        <w:drawing>
          <wp:inline distT="0" distB="0" distL="0" distR="0" wp14:anchorId="30DDD9AD" wp14:editId="49F4837C">
            <wp:extent cx="2453640" cy="2155825"/>
            <wp:effectExtent l="0" t="0" r="3810" b="0"/>
            <wp:docPr id="12" name="Picture 12" descr="C:\Users\Koy\AppData\Local\Temp\Rar$DIa0.319\escape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y\AppData\Local\Temp\Rar$DIa0.319\escape .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10640" t="6838" r="18591" b="10257"/>
                    <a:stretch/>
                  </pic:blipFill>
                  <pic:spPr bwMode="auto">
                    <a:xfrm>
                      <a:off x="0" y="0"/>
                      <a:ext cx="2462863" cy="2163929"/>
                    </a:xfrm>
                    <a:prstGeom prst="rect">
                      <a:avLst/>
                    </a:prstGeom>
                    <a:noFill/>
                    <a:ln>
                      <a:noFill/>
                    </a:ln>
                    <a:extLst>
                      <a:ext uri="{53640926-AAD7-44D8-BBD7-CCE9431645EC}">
                        <a14:shadowObscured xmlns:a14="http://schemas.microsoft.com/office/drawing/2010/main"/>
                      </a:ext>
                    </a:extLst>
                  </pic:spPr>
                </pic:pic>
              </a:graphicData>
            </a:graphic>
          </wp:inline>
        </w:drawing>
      </w:r>
      <w:r w:rsidRPr="00B01A64">
        <w:rPr>
          <w:noProof/>
          <w:lang w:eastAsia="zh-CN" w:bidi="ar-SA"/>
        </w:rPr>
        <w:drawing>
          <wp:inline distT="0" distB="0" distL="0" distR="0" wp14:anchorId="44650A62" wp14:editId="734C1F60">
            <wp:extent cx="2423160" cy="2159773"/>
            <wp:effectExtent l="0" t="0" r="0" b="0"/>
            <wp:docPr id="11" name="Picture 11" descr="C:\Users\Koy\AppData\Local\Temp\Rar$DIa0.087\W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y\AppData\Local\Temp\Rar$DIa0.087\WL1.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18205" t="5641" r="16923" b="17265"/>
                    <a:stretch/>
                  </pic:blipFill>
                  <pic:spPr bwMode="auto">
                    <a:xfrm>
                      <a:off x="0" y="0"/>
                      <a:ext cx="2431915" cy="2167576"/>
                    </a:xfrm>
                    <a:prstGeom prst="rect">
                      <a:avLst/>
                    </a:prstGeom>
                    <a:noFill/>
                    <a:ln>
                      <a:noFill/>
                    </a:ln>
                    <a:extLst>
                      <a:ext uri="{53640926-AAD7-44D8-BBD7-CCE9431645EC}">
                        <a14:shadowObscured xmlns:a14="http://schemas.microsoft.com/office/drawing/2010/main"/>
                      </a:ext>
                    </a:extLst>
                  </pic:spPr>
                </pic:pic>
              </a:graphicData>
            </a:graphic>
          </wp:inline>
        </w:drawing>
      </w:r>
    </w:p>
    <w:p w:rsidR="0056320A" w:rsidRPr="00B01A64" w:rsidRDefault="0056320A" w:rsidP="0056320A">
      <w:pPr>
        <w:spacing w:after="0" w:line="360" w:lineRule="auto"/>
        <w:jc w:val="both"/>
        <w:rPr>
          <w:rFonts w:ascii="Book Antiqua" w:eastAsia="DengXian" w:hAnsi="Book Antiqua" w:cs="Times New Roman"/>
          <w:sz w:val="24"/>
          <w:szCs w:val="24"/>
          <w:lang w:eastAsia="zh-CN"/>
        </w:rPr>
      </w:pPr>
      <w:r w:rsidRPr="00B01A64">
        <w:rPr>
          <w:rFonts w:ascii="Book Antiqua" w:hAnsi="Book Antiqua" w:cs="Times New Roman"/>
          <w:b/>
          <w:bCs/>
          <w:sz w:val="24"/>
          <w:szCs w:val="24"/>
        </w:rPr>
        <w:t>Figure 3</w:t>
      </w:r>
      <w:r w:rsidRPr="00B01A64">
        <w:rPr>
          <w:rFonts w:ascii="Book Antiqua" w:hAnsi="Book Antiqua" w:cs="Times New Roman"/>
          <w:sz w:val="24"/>
          <w:szCs w:val="24"/>
        </w:rPr>
        <w:t xml:space="preserve"> </w:t>
      </w:r>
      <w:r w:rsidRPr="00B01A64">
        <w:rPr>
          <w:rFonts w:ascii="Book Antiqua" w:hAnsi="Book Antiqua" w:cs="Times New Roman"/>
          <w:b/>
          <w:sz w:val="24"/>
          <w:szCs w:val="24"/>
        </w:rPr>
        <w:t xml:space="preserve">Endoscopic </w:t>
      </w:r>
      <w:proofErr w:type="spellStart"/>
      <w:r w:rsidRPr="00B01A64">
        <w:rPr>
          <w:rFonts w:ascii="Book Antiqua" w:hAnsi="Book Antiqua" w:cs="Times New Roman"/>
          <w:b/>
          <w:sz w:val="24"/>
          <w:szCs w:val="24"/>
        </w:rPr>
        <w:t>submucosal</w:t>
      </w:r>
      <w:proofErr w:type="spellEnd"/>
      <w:r w:rsidRPr="00B01A64">
        <w:rPr>
          <w:rFonts w:ascii="Book Antiqua" w:hAnsi="Book Antiqua" w:cs="Times New Roman"/>
          <w:b/>
          <w:sz w:val="24"/>
          <w:szCs w:val="24"/>
        </w:rPr>
        <w:t xml:space="preserve"> </w:t>
      </w:r>
      <w:proofErr w:type="gramStart"/>
      <w:r w:rsidRPr="00B01A64">
        <w:rPr>
          <w:rFonts w:ascii="Book Antiqua" w:hAnsi="Book Antiqua" w:cs="Times New Roman"/>
          <w:b/>
          <w:sz w:val="24"/>
          <w:szCs w:val="24"/>
        </w:rPr>
        <w:t>dissection</w:t>
      </w:r>
      <w:proofErr w:type="gramEnd"/>
      <w:r w:rsidRPr="00B01A64">
        <w:rPr>
          <w:rFonts w:ascii="Book Antiqua" w:hAnsi="Book Antiqua" w:cs="Times New Roman"/>
          <w:b/>
          <w:sz w:val="24"/>
          <w:szCs w:val="24"/>
        </w:rPr>
        <w:t xml:space="preserve"> in terminal </w:t>
      </w:r>
      <w:proofErr w:type="spellStart"/>
      <w:r w:rsidRPr="00B01A64">
        <w:rPr>
          <w:rFonts w:ascii="Book Antiqua" w:hAnsi="Book Antiqua" w:cs="Times New Roman"/>
          <w:b/>
          <w:sz w:val="24"/>
          <w:szCs w:val="24"/>
        </w:rPr>
        <w:t>ileal</w:t>
      </w:r>
      <w:proofErr w:type="spellEnd"/>
      <w:r w:rsidRPr="00B01A64">
        <w:rPr>
          <w:rFonts w:ascii="Book Antiqua" w:hAnsi="Book Antiqua" w:cs="Times New Roman"/>
          <w:b/>
          <w:sz w:val="24"/>
          <w:szCs w:val="24"/>
        </w:rPr>
        <w:t xml:space="preserve"> tumors</w:t>
      </w:r>
      <w:r w:rsidRPr="00B01A64">
        <w:rPr>
          <w:rFonts w:ascii="Book Antiqua" w:eastAsia="DengXian" w:hAnsi="Book Antiqua" w:cs="Times New Roman" w:hint="eastAsia"/>
          <w:b/>
          <w:sz w:val="24"/>
          <w:szCs w:val="24"/>
          <w:lang w:eastAsia="zh-CN"/>
        </w:rPr>
        <w:t>.</w:t>
      </w:r>
      <w:r w:rsidRPr="00B01A64">
        <w:rPr>
          <w:rFonts w:ascii="Book Antiqua" w:hAnsi="Book Antiqua" w:cs="Times New Roman"/>
          <w:sz w:val="24"/>
          <w:szCs w:val="24"/>
        </w:rPr>
        <w:t xml:space="preserve"> </w:t>
      </w:r>
      <w:r w:rsidRPr="00B01A64">
        <w:rPr>
          <w:rFonts w:ascii="Book Antiqua" w:eastAsia="DengXian" w:hAnsi="Book Antiqua" w:cs="Times New Roman" w:hint="eastAsia"/>
          <w:sz w:val="24"/>
          <w:szCs w:val="24"/>
          <w:lang w:eastAsia="zh-CN"/>
        </w:rPr>
        <w:t xml:space="preserve">A: </w:t>
      </w:r>
      <w:r w:rsidRPr="00B01A64">
        <w:rPr>
          <w:rFonts w:ascii="Book Antiqua" w:hAnsi="Book Antiqua" w:cs="Times New Roman"/>
          <w:sz w:val="24"/>
          <w:szCs w:val="24"/>
        </w:rPr>
        <w:t xml:space="preserve">Terminal </w:t>
      </w:r>
      <w:proofErr w:type="spellStart"/>
      <w:r w:rsidRPr="00B01A64">
        <w:rPr>
          <w:rFonts w:ascii="Book Antiqua" w:hAnsi="Book Antiqua" w:cs="Times New Roman"/>
          <w:sz w:val="24"/>
          <w:szCs w:val="24"/>
        </w:rPr>
        <w:t>ileal</w:t>
      </w:r>
      <w:proofErr w:type="spellEnd"/>
      <w:r w:rsidRPr="00B01A64">
        <w:rPr>
          <w:rFonts w:ascii="Book Antiqua" w:hAnsi="Book Antiqua" w:cs="Times New Roman"/>
          <w:sz w:val="24"/>
          <w:szCs w:val="24"/>
        </w:rPr>
        <w:t xml:space="preserve"> tumor</w:t>
      </w:r>
      <w:r w:rsidRPr="00B01A64">
        <w:rPr>
          <w:rFonts w:ascii="Book Antiqua" w:eastAsia="DengXian" w:hAnsi="Book Antiqua" w:cs="Times New Roman" w:hint="eastAsia"/>
          <w:sz w:val="24"/>
          <w:szCs w:val="24"/>
          <w:lang w:eastAsia="zh-CN"/>
        </w:rPr>
        <w:t>;</w:t>
      </w:r>
      <w:r w:rsidRPr="00B01A64">
        <w:rPr>
          <w:rFonts w:ascii="Book Antiqua" w:hAnsi="Book Antiqua" w:cs="Times New Roman"/>
          <w:sz w:val="24"/>
          <w:szCs w:val="24"/>
        </w:rPr>
        <w:t xml:space="preserve"> </w:t>
      </w:r>
      <w:r w:rsidRPr="00B01A64">
        <w:rPr>
          <w:rFonts w:ascii="Book Antiqua" w:eastAsia="DengXian" w:hAnsi="Book Antiqua" w:cs="Times New Roman" w:hint="eastAsia"/>
          <w:sz w:val="24"/>
          <w:szCs w:val="24"/>
          <w:lang w:eastAsia="zh-CN"/>
        </w:rPr>
        <w:t xml:space="preserve">B: </w:t>
      </w:r>
      <w:r w:rsidRPr="00B01A64">
        <w:rPr>
          <w:rFonts w:ascii="Book Antiqua" w:hAnsi="Book Antiqua" w:cs="Times New Roman"/>
          <w:sz w:val="24"/>
          <w:szCs w:val="24"/>
        </w:rPr>
        <w:t>Mucosal incision</w:t>
      </w:r>
      <w:r w:rsidRPr="00B01A64">
        <w:rPr>
          <w:rFonts w:ascii="Book Antiqua" w:eastAsia="DengXian" w:hAnsi="Book Antiqua" w:cs="Times New Roman" w:hint="eastAsia"/>
          <w:sz w:val="24"/>
          <w:szCs w:val="24"/>
          <w:lang w:eastAsia="zh-CN"/>
        </w:rPr>
        <w:t>.</w:t>
      </w:r>
    </w:p>
    <w:p w:rsidR="007536C9" w:rsidRPr="00B01A64" w:rsidRDefault="007536C9">
      <w:pPr>
        <w:rPr>
          <w:rFonts w:ascii="Book Antiqua" w:hAnsi="Book Antiqua" w:cs="Times New Roman"/>
          <w:b/>
          <w:bCs/>
          <w:sz w:val="24"/>
          <w:szCs w:val="24"/>
        </w:rPr>
      </w:pPr>
      <w:r w:rsidRPr="00B01A64">
        <w:rPr>
          <w:rFonts w:ascii="Book Antiqua" w:hAnsi="Book Antiqua" w:cs="Times New Roman"/>
          <w:b/>
          <w:bCs/>
          <w:sz w:val="24"/>
          <w:szCs w:val="24"/>
        </w:rPr>
        <w:br w:type="page"/>
      </w:r>
    </w:p>
    <w:p w:rsidR="007536C9" w:rsidRPr="00B01A64" w:rsidRDefault="007536C9" w:rsidP="007536C9">
      <w:r w:rsidRPr="00B01A64">
        <w:rPr>
          <w:noProof/>
          <w:lang w:eastAsia="zh-CN" w:bidi="ar-SA"/>
        </w:rPr>
        <w:lastRenderedPageBreak/>
        <mc:AlternateContent>
          <mc:Choice Requires="wps">
            <w:drawing>
              <wp:anchor distT="0" distB="0" distL="114300" distR="114300" simplePos="0" relativeHeight="251662336" behindDoc="0" locked="0" layoutInCell="1" allowOverlap="1" wp14:anchorId="4A5C948B" wp14:editId="5CBB7D46">
                <wp:simplePos x="0" y="0"/>
                <wp:positionH relativeFrom="margin">
                  <wp:posOffset>2476500</wp:posOffset>
                </wp:positionH>
                <wp:positionV relativeFrom="paragraph">
                  <wp:posOffset>1969135</wp:posOffset>
                </wp:positionV>
                <wp:extent cx="312420" cy="335280"/>
                <wp:effectExtent l="0" t="0" r="0" b="7620"/>
                <wp:wrapNone/>
                <wp:docPr id="14" name="Text Box 14"/>
                <wp:cNvGraphicFramePr/>
                <a:graphic xmlns:a="http://schemas.openxmlformats.org/drawingml/2006/main">
                  <a:graphicData uri="http://schemas.microsoft.com/office/word/2010/wordprocessingShape">
                    <wps:wsp>
                      <wps:cNvSpPr txBox="1"/>
                      <wps:spPr>
                        <a:xfrm>
                          <a:off x="0" y="0"/>
                          <a:ext cx="312420" cy="335280"/>
                        </a:xfrm>
                        <a:prstGeom prst="rect">
                          <a:avLst/>
                        </a:prstGeom>
                        <a:noFill/>
                        <a:ln w="6350">
                          <a:noFill/>
                        </a:ln>
                      </wps:spPr>
                      <wps:txbx>
                        <w:txbxContent>
                          <w:p w:rsidR="007536C9" w:rsidRPr="001904B4" w:rsidRDefault="007536C9" w:rsidP="007536C9">
                            <w:pPr>
                              <w:rPr>
                                <w:color w:val="C7EDCC" w:themeColor="background1"/>
                                <w:sz w:val="36"/>
                                <w:szCs w:val="44"/>
                              </w:rPr>
                            </w:pPr>
                            <w:r>
                              <w:rPr>
                                <w:color w:val="C7EDCC" w:themeColor="background1"/>
                                <w:sz w:val="36"/>
                                <w:szCs w:val="4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75E9A77D" id="_x0000_t202" coordsize="21600,21600" o:spt="202" path="m,l,21600r21600,l21600,xe">
                <v:stroke joinstyle="miter"/>
                <v:path gradientshapeok="t" o:connecttype="rect"/>
              </v:shapetype>
              <v:shape id="Text Box 14" o:spid="_x0000_s1026" type="#_x0000_t202" style="position:absolute;margin-left:195pt;margin-top:155.05pt;width:24.6pt;height:26.4pt;z-index:251662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" filled="f" stroked="f" strokeweight=".5pt">
                <v:textbox>
                  <w:txbxContent>
                    <w:p w:rsidR="007536C9" w:rsidRPr="001904B4" w:rsidRDefault="007536C9" w:rsidP="007536C9">
                      <w:pPr>
                        <w:rPr>
                          <w:color w:val="FFFFFF" w:themeColor="background1"/>
                          <w:sz w:val="36"/>
                          <w:szCs w:val="44"/>
                        </w:rPr>
                      </w:pPr>
                      <w:r>
                        <w:rPr>
                          <w:color w:val="FFFFFF" w:themeColor="background1"/>
                          <w:sz w:val="36"/>
                          <w:szCs w:val="44"/>
                        </w:rPr>
                        <w:t>B</w:t>
                      </w:r>
                    </w:p>
                  </w:txbxContent>
                </v:textbox>
                <w10:wrap anchorx="margin"/>
              </v:shape>
            </w:pict>
          </mc:Fallback>
        </mc:AlternateContent>
      </w:r>
      <w:r w:rsidRPr="00B01A64">
        <w:rPr>
          <w:noProof/>
          <w:lang w:eastAsia="zh-CN" w:bidi="ar-SA"/>
        </w:rPr>
        <mc:AlternateContent>
          <mc:Choice Requires="wps">
            <w:drawing>
              <wp:anchor distT="0" distB="0" distL="114300" distR="114300" simplePos="0" relativeHeight="251661312" behindDoc="0" locked="0" layoutInCell="1" allowOverlap="1" wp14:anchorId="1FC1CC09" wp14:editId="68BD346F">
                <wp:simplePos x="0" y="0"/>
                <wp:positionH relativeFrom="margin">
                  <wp:align>left</wp:align>
                </wp:positionH>
                <wp:positionV relativeFrom="paragraph">
                  <wp:posOffset>1976755</wp:posOffset>
                </wp:positionV>
                <wp:extent cx="312420" cy="297180"/>
                <wp:effectExtent l="0" t="0" r="0" b="7620"/>
                <wp:wrapNone/>
                <wp:docPr id="13" name="Text Box 13"/>
                <wp:cNvGraphicFramePr/>
                <a:graphic xmlns:a="http://schemas.openxmlformats.org/drawingml/2006/main">
                  <a:graphicData uri="http://schemas.microsoft.com/office/word/2010/wordprocessingShape">
                    <wps:wsp>
                      <wps:cNvSpPr txBox="1"/>
                      <wps:spPr>
                        <a:xfrm>
                          <a:off x="0" y="0"/>
                          <a:ext cx="312420" cy="297180"/>
                        </a:xfrm>
                        <a:prstGeom prst="rect">
                          <a:avLst/>
                        </a:prstGeom>
                        <a:noFill/>
                        <a:ln w="6350">
                          <a:noFill/>
                        </a:ln>
                      </wps:spPr>
                      <wps:txbx>
                        <w:txbxContent>
                          <w:p w:rsidR="007536C9" w:rsidRPr="001904B4" w:rsidRDefault="007536C9" w:rsidP="007536C9">
                            <w:pPr>
                              <w:rPr>
                                <w:color w:val="C7EDCC" w:themeColor="background1"/>
                                <w:sz w:val="36"/>
                                <w:szCs w:val="44"/>
                              </w:rPr>
                            </w:pPr>
                            <w:r w:rsidRPr="001904B4">
                              <w:rPr>
                                <w:color w:val="C7EDCC" w:themeColor="background1"/>
                                <w:sz w:val="36"/>
                                <w:szCs w:val="4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854D068" id="Text Box 13" o:spid="_x0000_s1027" type="#_x0000_t202" style="position:absolute;margin-left:0;margin-top:155.65pt;width:24.6pt;height:23.4pt;z-index:2516613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" filled="f" stroked="f" strokeweight=".5pt">
                <v:textbox>
                  <w:txbxContent>
                    <w:p w:rsidR="007536C9" w:rsidRPr="001904B4" w:rsidRDefault="007536C9" w:rsidP="007536C9">
                      <w:pPr>
                        <w:rPr>
                          <w:color w:val="FFFFFF" w:themeColor="background1"/>
                          <w:sz w:val="36"/>
                          <w:szCs w:val="44"/>
                        </w:rPr>
                      </w:pPr>
                      <w:r w:rsidRPr="001904B4">
                        <w:rPr>
                          <w:color w:val="FFFFFF" w:themeColor="background1"/>
                          <w:sz w:val="36"/>
                          <w:szCs w:val="44"/>
                        </w:rPr>
                        <w:t>A</w:t>
                      </w:r>
                    </w:p>
                  </w:txbxContent>
                </v:textbox>
                <w10:wrap anchorx="margin"/>
              </v:shape>
            </w:pict>
          </mc:Fallback>
        </mc:AlternateContent>
      </w:r>
      <w:r w:rsidRPr="00B01A64">
        <w:rPr>
          <w:noProof/>
          <w:lang w:eastAsia="zh-CN" w:bidi="ar-SA"/>
        </w:rPr>
        <mc:AlternateContent>
          <mc:Choice Requires="wps">
            <w:drawing>
              <wp:anchor distT="0" distB="0" distL="114300" distR="114300" simplePos="0" relativeHeight="251660288" behindDoc="0" locked="0" layoutInCell="1" allowOverlap="1" wp14:anchorId="3D9164E2" wp14:editId="0DD814C9">
                <wp:simplePos x="0" y="0"/>
                <wp:positionH relativeFrom="column">
                  <wp:posOffset>2730500</wp:posOffset>
                </wp:positionH>
                <wp:positionV relativeFrom="paragraph">
                  <wp:posOffset>1079500</wp:posOffset>
                </wp:positionV>
                <wp:extent cx="222250" cy="215900"/>
                <wp:effectExtent l="0" t="38100" r="63500" b="31750"/>
                <wp:wrapNone/>
                <wp:docPr id="6" name="Straight Arrow Connector 6"/>
                <wp:cNvGraphicFramePr/>
                <a:graphic xmlns:a="http://schemas.openxmlformats.org/drawingml/2006/main">
                  <a:graphicData uri="http://schemas.microsoft.com/office/word/2010/wordprocessingShape">
                    <wps:wsp>
                      <wps:cNvCnPr/>
                      <wps:spPr>
                        <a:xfrm flipV="1">
                          <a:off x="0" y="0"/>
                          <a:ext cx="222250" cy="2159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7DBF2D6C" id="_x0000_t32" coordsize="21600,21600" o:spt="32" o:oned="t" path="m,l21600,21600e" filled="f">
                <v:path arrowok="t" fillok="f" o:connecttype="none"/>
                <o:lock v:ext="edit" shapetype="t"/>
              </v:shapetype>
              <v:shape id="Straight Arrow Connector 6" o:spid="_x0000_s1026" type="#_x0000_t32" style="position:absolute;margin-left:215pt;margin-top:85pt;width:17.5pt;height:17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" strokecolor="black [3213]" strokeweight="1.5pt">
                <v:stroke endarrow="block" joinstyle="miter"/>
              </v:shape>
            </w:pict>
          </mc:Fallback>
        </mc:AlternateContent>
      </w:r>
      <w:r w:rsidRPr="00B01A64">
        <w:rPr>
          <w:noProof/>
          <w:lang w:eastAsia="zh-CN" w:bidi="ar-SA"/>
        </w:rPr>
        <mc:AlternateContent>
          <mc:Choice Requires="wps">
            <w:drawing>
              <wp:anchor distT="0" distB="0" distL="114300" distR="114300" simplePos="0" relativeHeight="251659264" behindDoc="0" locked="0" layoutInCell="1" allowOverlap="1" wp14:anchorId="35A21EF7" wp14:editId="278AA932">
                <wp:simplePos x="0" y="0"/>
                <wp:positionH relativeFrom="column">
                  <wp:posOffset>196850</wp:posOffset>
                </wp:positionH>
                <wp:positionV relativeFrom="paragraph">
                  <wp:posOffset>817880</wp:posOffset>
                </wp:positionV>
                <wp:extent cx="222250" cy="215900"/>
                <wp:effectExtent l="0" t="38100" r="63500" b="31750"/>
                <wp:wrapNone/>
                <wp:docPr id="3" name="Straight Arrow Connector 3"/>
                <wp:cNvGraphicFramePr/>
                <a:graphic xmlns:a="http://schemas.openxmlformats.org/drawingml/2006/main">
                  <a:graphicData uri="http://schemas.microsoft.com/office/word/2010/wordprocessingShape">
                    <wps:wsp>
                      <wps:cNvCnPr/>
                      <wps:spPr>
                        <a:xfrm flipV="1">
                          <a:off x="0" y="0"/>
                          <a:ext cx="222250" cy="2159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C13F589" id="Straight Arrow Connector 3" o:spid="_x0000_s1026" type="#_x0000_t32" style="position:absolute;margin-left:15.5pt;margin-top:64.4pt;width:17.5pt;height:17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" strokecolor="black [3213]" strokeweight="1.5pt">
                <v:stroke endarrow="block" joinstyle="miter"/>
              </v:shape>
            </w:pict>
          </mc:Fallback>
        </mc:AlternateContent>
      </w:r>
      <w:r w:rsidRPr="00B01A64">
        <w:rPr>
          <w:noProof/>
          <w:lang w:eastAsia="zh-CN" w:bidi="ar-SA"/>
        </w:rPr>
        <w:drawing>
          <wp:inline distT="0" distB="0" distL="0" distR="0" wp14:anchorId="0D89B73D" wp14:editId="77474AFD">
            <wp:extent cx="2446917" cy="2278380"/>
            <wp:effectExtent l="0" t="0" r="0" b="762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5"/>
                    <a:srcRect l="22222" t="5865" r="5185" b="4012"/>
                    <a:stretch/>
                  </pic:blipFill>
                  <pic:spPr>
                    <a:xfrm>
                      <a:off x="0" y="0"/>
                      <a:ext cx="2458919" cy="2289556"/>
                    </a:xfrm>
                    <a:prstGeom prst="rect">
                      <a:avLst/>
                    </a:prstGeom>
                  </pic:spPr>
                </pic:pic>
              </a:graphicData>
            </a:graphic>
          </wp:inline>
        </w:drawing>
      </w:r>
      <w:r w:rsidRPr="00B01A64">
        <w:rPr>
          <w:noProof/>
          <w:lang w:eastAsia="zh-CN" w:bidi="ar-SA"/>
        </w:rPr>
        <w:drawing>
          <wp:inline distT="0" distB="0" distL="0" distR="0" wp14:anchorId="0514D615" wp14:editId="0B659503">
            <wp:extent cx="2337795" cy="2278380"/>
            <wp:effectExtent l="0" t="0" r="571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48514" cy="2288826"/>
                    </a:xfrm>
                    <a:prstGeom prst="rect">
                      <a:avLst/>
                    </a:prstGeom>
                    <a:noFill/>
                  </pic:spPr>
                </pic:pic>
              </a:graphicData>
            </a:graphic>
          </wp:inline>
        </w:drawing>
      </w:r>
    </w:p>
    <w:p w:rsidR="0056320A" w:rsidRPr="00B01A64" w:rsidRDefault="0056320A" w:rsidP="0056320A">
      <w:pPr>
        <w:spacing w:after="0" w:line="360" w:lineRule="auto"/>
        <w:jc w:val="both"/>
        <w:rPr>
          <w:rFonts w:ascii="Book Antiqua" w:hAnsi="Book Antiqua" w:cs="Times New Roman"/>
          <w:sz w:val="24"/>
          <w:szCs w:val="24"/>
        </w:rPr>
      </w:pPr>
      <w:r w:rsidRPr="00B01A64">
        <w:rPr>
          <w:rFonts w:ascii="Book Antiqua" w:hAnsi="Book Antiqua" w:cs="Times New Roman"/>
          <w:b/>
          <w:bCs/>
          <w:sz w:val="24"/>
          <w:szCs w:val="24"/>
        </w:rPr>
        <w:t>Figure 4</w:t>
      </w:r>
      <w:r w:rsidRPr="00B01A64">
        <w:rPr>
          <w:rFonts w:ascii="Book Antiqua" w:hAnsi="Book Antiqua" w:cs="Times New Roman"/>
          <w:sz w:val="24"/>
          <w:szCs w:val="24"/>
        </w:rPr>
        <w:t xml:space="preserve"> </w:t>
      </w:r>
      <w:r w:rsidRPr="00B01A64">
        <w:rPr>
          <w:rFonts w:ascii="Book Antiqua" w:hAnsi="Book Antiqua" w:cs="Times New Roman"/>
          <w:b/>
          <w:sz w:val="24"/>
          <w:szCs w:val="24"/>
        </w:rPr>
        <w:t xml:space="preserve">Laterally spreading tumor granular-nodular mix type </w:t>
      </w:r>
      <w:proofErr w:type="gramStart"/>
      <w:r w:rsidRPr="00B01A64">
        <w:rPr>
          <w:rFonts w:ascii="Book Antiqua" w:hAnsi="Book Antiqua" w:cs="Times New Roman"/>
          <w:b/>
          <w:sz w:val="24"/>
          <w:szCs w:val="24"/>
        </w:rPr>
        <w:t>involvement</w:t>
      </w:r>
      <w:proofErr w:type="gramEnd"/>
      <w:r w:rsidRPr="00B01A64">
        <w:rPr>
          <w:rFonts w:ascii="Book Antiqua" w:hAnsi="Book Antiqua" w:cs="Times New Roman"/>
          <w:b/>
          <w:sz w:val="24"/>
          <w:szCs w:val="24"/>
        </w:rPr>
        <w:t xml:space="preserve"> in the </w:t>
      </w:r>
      <w:proofErr w:type="spellStart"/>
      <w:r w:rsidRPr="00B01A64">
        <w:rPr>
          <w:rFonts w:ascii="Book Antiqua" w:hAnsi="Book Antiqua" w:cs="Times New Roman"/>
          <w:b/>
          <w:sz w:val="24"/>
          <w:szCs w:val="24"/>
        </w:rPr>
        <w:t>appendiceal</w:t>
      </w:r>
      <w:proofErr w:type="spellEnd"/>
      <w:r w:rsidRPr="00B01A64">
        <w:rPr>
          <w:rFonts w:ascii="Book Antiqua" w:hAnsi="Book Antiqua" w:cs="Times New Roman"/>
          <w:b/>
          <w:sz w:val="24"/>
          <w:szCs w:val="24"/>
        </w:rPr>
        <w:t xml:space="preserve"> orifice (arrow)</w:t>
      </w:r>
      <w:r w:rsidRPr="00B01A64">
        <w:rPr>
          <w:rFonts w:ascii="Book Antiqua" w:eastAsia="DengXian" w:hAnsi="Book Antiqua" w:cs="Times New Roman" w:hint="eastAsia"/>
          <w:b/>
          <w:sz w:val="24"/>
          <w:szCs w:val="24"/>
          <w:lang w:eastAsia="zh-CN"/>
        </w:rPr>
        <w:t>.</w:t>
      </w:r>
      <w:r w:rsidRPr="00B01A64">
        <w:rPr>
          <w:rFonts w:ascii="Book Antiqua" w:hAnsi="Book Antiqua" w:cs="Times New Roman"/>
          <w:sz w:val="24"/>
          <w:szCs w:val="24"/>
        </w:rPr>
        <w:t xml:space="preserve"> </w:t>
      </w:r>
      <w:r w:rsidRPr="00B01A64">
        <w:rPr>
          <w:rFonts w:ascii="Book Antiqua" w:eastAsia="DengXian" w:hAnsi="Book Antiqua" w:cs="Times New Roman" w:hint="eastAsia"/>
          <w:sz w:val="24"/>
          <w:szCs w:val="24"/>
          <w:lang w:eastAsia="zh-CN"/>
        </w:rPr>
        <w:t xml:space="preserve">A: </w:t>
      </w:r>
      <w:r w:rsidRPr="00B01A64">
        <w:rPr>
          <w:rFonts w:ascii="Book Antiqua" w:hAnsi="Book Antiqua" w:cs="Times New Roman"/>
          <w:sz w:val="24"/>
          <w:szCs w:val="24"/>
        </w:rPr>
        <w:t>Conventional white light image</w:t>
      </w:r>
      <w:r w:rsidRPr="00B01A64">
        <w:rPr>
          <w:rFonts w:ascii="Book Antiqua" w:eastAsia="DengXian" w:hAnsi="Book Antiqua" w:cs="Times New Roman" w:hint="eastAsia"/>
          <w:sz w:val="24"/>
          <w:szCs w:val="24"/>
          <w:lang w:eastAsia="zh-CN"/>
        </w:rPr>
        <w:t>;</w:t>
      </w:r>
      <w:r w:rsidRPr="00B01A64">
        <w:rPr>
          <w:rFonts w:ascii="Book Antiqua" w:hAnsi="Book Antiqua" w:cs="Times New Roman"/>
          <w:sz w:val="24"/>
          <w:szCs w:val="24"/>
        </w:rPr>
        <w:t xml:space="preserve"> </w:t>
      </w:r>
      <w:r w:rsidRPr="00B01A64">
        <w:rPr>
          <w:rFonts w:ascii="Book Antiqua" w:eastAsia="DengXian" w:hAnsi="Book Antiqua" w:cs="Times New Roman" w:hint="eastAsia"/>
          <w:sz w:val="24"/>
          <w:szCs w:val="24"/>
          <w:lang w:eastAsia="zh-CN"/>
        </w:rPr>
        <w:t xml:space="preserve">B: </w:t>
      </w:r>
      <w:proofErr w:type="spellStart"/>
      <w:r w:rsidRPr="00B01A64">
        <w:rPr>
          <w:rFonts w:ascii="Book Antiqua" w:hAnsi="Book Antiqua" w:cs="Times New Roman"/>
          <w:sz w:val="24"/>
          <w:szCs w:val="24"/>
        </w:rPr>
        <w:t>Chromoendoscopy</w:t>
      </w:r>
      <w:proofErr w:type="spellEnd"/>
      <w:r w:rsidRPr="00B01A64">
        <w:rPr>
          <w:rFonts w:ascii="Book Antiqua" w:hAnsi="Book Antiqua" w:cs="Times New Roman"/>
          <w:sz w:val="24"/>
          <w:szCs w:val="24"/>
        </w:rPr>
        <w:t xml:space="preserve"> with indigo carmine.</w:t>
      </w:r>
    </w:p>
    <w:p w:rsidR="007536C9" w:rsidRPr="00B01A64" w:rsidRDefault="007536C9">
      <w:pPr>
        <w:rPr>
          <w:rFonts w:ascii="Book Antiqua" w:hAnsi="Book Antiqua" w:cs="Times New Roman"/>
          <w:b/>
          <w:bCs/>
          <w:sz w:val="24"/>
          <w:szCs w:val="24"/>
        </w:rPr>
      </w:pPr>
      <w:r w:rsidRPr="00B01A64">
        <w:rPr>
          <w:rFonts w:ascii="Book Antiqua" w:hAnsi="Book Antiqua" w:cs="Times New Roman"/>
          <w:b/>
          <w:bCs/>
          <w:sz w:val="24"/>
          <w:szCs w:val="24"/>
        </w:rPr>
        <w:br w:type="page"/>
      </w:r>
    </w:p>
    <w:p w:rsidR="007536C9" w:rsidRPr="00B01A64" w:rsidRDefault="007536C9" w:rsidP="007536C9"/>
    <w:p w:rsidR="007536C9" w:rsidRPr="00B01A64" w:rsidRDefault="007536C9" w:rsidP="007536C9">
      <w:r w:rsidRPr="00B01A64">
        <w:rPr>
          <w:noProof/>
          <w:lang w:eastAsia="zh-CN" w:bidi="ar-SA"/>
        </w:rPr>
        <mc:AlternateContent>
          <mc:Choice Requires="wps">
            <w:drawing>
              <wp:anchor distT="0" distB="0" distL="114300" distR="114300" simplePos="0" relativeHeight="251664384" behindDoc="0" locked="0" layoutInCell="1" allowOverlap="1" wp14:anchorId="53123C1A" wp14:editId="7D988B22">
                <wp:simplePos x="0" y="0"/>
                <wp:positionH relativeFrom="column">
                  <wp:posOffset>952500</wp:posOffset>
                </wp:positionH>
                <wp:positionV relativeFrom="paragraph">
                  <wp:posOffset>1598930</wp:posOffset>
                </wp:positionV>
                <wp:extent cx="222250" cy="215900"/>
                <wp:effectExtent l="0" t="38100" r="63500" b="31750"/>
                <wp:wrapNone/>
                <wp:docPr id="10" name="Straight Arrow Connector 10"/>
                <wp:cNvGraphicFramePr/>
                <a:graphic xmlns:a="http://schemas.openxmlformats.org/drawingml/2006/main">
                  <a:graphicData uri="http://schemas.microsoft.com/office/word/2010/wordprocessingShape">
                    <wps:wsp>
                      <wps:cNvCnPr/>
                      <wps:spPr>
                        <a:xfrm flipV="1">
                          <a:off x="0" y="0"/>
                          <a:ext cx="222250" cy="2159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66011A2" id="Straight Arrow Connector 10" o:spid="_x0000_s1026" type="#_x0000_t32" style="position:absolute;margin-left:75pt;margin-top:125.9pt;width:17.5pt;height:17pt;flip: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" strokecolor="black [3213]" strokeweight="1.5pt">
                <v:stroke endarrow="block" joinstyle="miter"/>
              </v:shape>
            </w:pict>
          </mc:Fallback>
        </mc:AlternateContent>
      </w:r>
      <w:r w:rsidRPr="00B01A64">
        <w:rPr>
          <w:noProof/>
          <w:lang w:eastAsia="zh-CN" w:bidi="ar-SA"/>
        </w:rPr>
        <w:drawing>
          <wp:inline distT="0" distB="0" distL="0" distR="0" wp14:anchorId="601E8173" wp14:editId="0D58FA6A">
            <wp:extent cx="2468880" cy="2435244"/>
            <wp:effectExtent l="0" t="0" r="7620" b="3175"/>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17"/>
                    <a:srcRect l="23333" t="6852" r="8703" b="3764"/>
                    <a:stretch/>
                  </pic:blipFill>
                  <pic:spPr>
                    <a:xfrm>
                      <a:off x="0" y="0"/>
                      <a:ext cx="2480111" cy="2446322"/>
                    </a:xfrm>
                    <a:prstGeom prst="rect">
                      <a:avLst/>
                    </a:prstGeom>
                  </pic:spPr>
                </pic:pic>
              </a:graphicData>
            </a:graphic>
          </wp:inline>
        </w:drawing>
      </w:r>
    </w:p>
    <w:p w:rsidR="0056320A" w:rsidRPr="00B01A64" w:rsidRDefault="0056320A" w:rsidP="0056320A">
      <w:pPr>
        <w:spacing w:after="0" w:line="360" w:lineRule="auto"/>
        <w:jc w:val="both"/>
        <w:rPr>
          <w:rFonts w:ascii="Book Antiqua" w:hAnsi="Book Antiqua" w:cs="Times New Roman"/>
          <w:color w:val="FF0000"/>
          <w:sz w:val="24"/>
          <w:szCs w:val="24"/>
        </w:rPr>
      </w:pPr>
      <w:r w:rsidRPr="00B01A64">
        <w:rPr>
          <w:rFonts w:ascii="Book Antiqua" w:hAnsi="Book Antiqua" w:cs="Times New Roman"/>
          <w:b/>
          <w:bCs/>
          <w:sz w:val="24"/>
          <w:szCs w:val="24"/>
        </w:rPr>
        <w:t>Figure 5</w:t>
      </w:r>
      <w:r w:rsidRPr="00B01A64">
        <w:rPr>
          <w:rFonts w:ascii="Book Antiqua" w:hAnsi="Book Antiqua" w:cs="Times New Roman"/>
          <w:sz w:val="24"/>
          <w:szCs w:val="24"/>
        </w:rPr>
        <w:t xml:space="preserve"> </w:t>
      </w:r>
      <w:r w:rsidRPr="00B01A64">
        <w:rPr>
          <w:rFonts w:ascii="Book Antiqua" w:hAnsi="Book Antiqua" w:cs="Times New Roman"/>
          <w:b/>
          <w:sz w:val="24"/>
          <w:szCs w:val="24"/>
        </w:rPr>
        <w:t xml:space="preserve">A transparent </w:t>
      </w:r>
      <w:proofErr w:type="gramStart"/>
      <w:r w:rsidRPr="00B01A64">
        <w:rPr>
          <w:rFonts w:ascii="Book Antiqua" w:hAnsi="Book Antiqua" w:cs="Times New Roman"/>
          <w:b/>
          <w:sz w:val="24"/>
          <w:szCs w:val="24"/>
        </w:rPr>
        <w:t>hood</w:t>
      </w:r>
      <w:proofErr w:type="gramEnd"/>
      <w:r w:rsidRPr="00B01A64">
        <w:rPr>
          <w:rFonts w:ascii="Book Antiqua" w:hAnsi="Book Antiqua" w:cs="Times New Roman"/>
          <w:b/>
          <w:sz w:val="24"/>
          <w:szCs w:val="24"/>
        </w:rPr>
        <w:t xml:space="preserve"> facilitates the endoscopic </w:t>
      </w:r>
      <w:proofErr w:type="spellStart"/>
      <w:r w:rsidRPr="00B01A64">
        <w:rPr>
          <w:rFonts w:ascii="Book Antiqua" w:hAnsi="Book Antiqua" w:cs="Times New Roman"/>
          <w:b/>
          <w:sz w:val="24"/>
          <w:szCs w:val="24"/>
        </w:rPr>
        <w:t>submucosal</w:t>
      </w:r>
      <w:proofErr w:type="spellEnd"/>
      <w:r w:rsidRPr="00B01A64">
        <w:rPr>
          <w:rFonts w:ascii="Book Antiqua" w:hAnsi="Book Antiqua" w:cs="Times New Roman"/>
          <w:b/>
          <w:sz w:val="24"/>
          <w:szCs w:val="24"/>
        </w:rPr>
        <w:t xml:space="preserve"> dissection of a lesion in close proximity to the appendix (arrow)</w:t>
      </w:r>
      <w:r w:rsidRPr="00B01A64">
        <w:rPr>
          <w:rFonts w:ascii="Book Antiqua" w:eastAsia="DengXian" w:hAnsi="Book Antiqua" w:cs="Times New Roman" w:hint="eastAsia"/>
          <w:b/>
          <w:sz w:val="24"/>
          <w:szCs w:val="24"/>
          <w:lang w:eastAsia="zh-CN"/>
        </w:rPr>
        <w:t>.</w:t>
      </w:r>
      <w:r w:rsidRPr="00B01A64">
        <w:rPr>
          <w:rFonts w:ascii="Book Antiqua" w:hAnsi="Book Antiqua" w:cs="Times New Roman"/>
          <w:b/>
          <w:noProof/>
          <w:sz w:val="24"/>
          <w:szCs w:val="24"/>
        </w:rPr>
        <w:t xml:space="preserve"> </w:t>
      </w:r>
    </w:p>
    <w:p w:rsidR="007536C9" w:rsidRPr="00B01A64" w:rsidRDefault="007536C9">
      <w:pPr>
        <w:rPr>
          <w:rFonts w:ascii="Book Antiqua" w:hAnsi="Book Antiqua" w:cs="Times New Roman"/>
          <w:b/>
          <w:bCs/>
          <w:sz w:val="24"/>
          <w:szCs w:val="24"/>
        </w:rPr>
      </w:pPr>
      <w:r w:rsidRPr="00B01A64">
        <w:rPr>
          <w:rFonts w:ascii="Book Antiqua" w:hAnsi="Book Antiqua" w:cs="Times New Roman"/>
          <w:b/>
          <w:bCs/>
          <w:sz w:val="24"/>
          <w:szCs w:val="24"/>
        </w:rPr>
        <w:br w:type="page"/>
      </w:r>
    </w:p>
    <w:p w:rsidR="007536C9" w:rsidRPr="00B01A64" w:rsidRDefault="007536C9" w:rsidP="0056320A">
      <w:pPr>
        <w:spacing w:after="0" w:line="360" w:lineRule="auto"/>
        <w:jc w:val="both"/>
        <w:rPr>
          <w:rFonts w:ascii="Book Antiqua" w:eastAsia="DengXian" w:hAnsi="Book Antiqua" w:cs="Times New Roman"/>
          <w:b/>
          <w:bCs/>
          <w:sz w:val="24"/>
          <w:szCs w:val="24"/>
          <w:lang w:eastAsia="zh-CN"/>
        </w:rPr>
      </w:pPr>
      <w:r w:rsidRPr="00B01A64">
        <w:rPr>
          <w:noProof/>
          <w:lang w:eastAsia="zh-CN" w:bidi="ar-SA"/>
        </w:rPr>
        <w:lastRenderedPageBreak/>
        <w:drawing>
          <wp:inline distT="0" distB="0" distL="0" distR="0" wp14:anchorId="298B5B9F" wp14:editId="6246B58E">
            <wp:extent cx="2575560" cy="2149602"/>
            <wp:effectExtent l="0" t="0" r="0" b="3175"/>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18"/>
                    <a:srcRect l="29515" t="5440" r="6828" b="23726"/>
                    <a:stretch/>
                  </pic:blipFill>
                  <pic:spPr>
                    <a:xfrm>
                      <a:off x="0" y="0"/>
                      <a:ext cx="2582371" cy="2155286"/>
                    </a:xfrm>
                    <a:prstGeom prst="rect">
                      <a:avLst/>
                    </a:prstGeom>
                  </pic:spPr>
                </pic:pic>
              </a:graphicData>
            </a:graphic>
          </wp:inline>
        </w:drawing>
      </w:r>
    </w:p>
    <w:p w:rsidR="0056320A" w:rsidRPr="00B01A64" w:rsidRDefault="0056320A" w:rsidP="0056320A">
      <w:pPr>
        <w:spacing w:after="0" w:line="360" w:lineRule="auto"/>
        <w:jc w:val="both"/>
        <w:rPr>
          <w:rFonts w:ascii="Book Antiqua" w:eastAsia="DengXian" w:hAnsi="Book Antiqua" w:cs="Times New Roman"/>
          <w:sz w:val="24"/>
          <w:szCs w:val="24"/>
          <w:lang w:eastAsia="zh-CN"/>
        </w:rPr>
      </w:pPr>
      <w:r w:rsidRPr="00B01A64">
        <w:rPr>
          <w:rFonts w:ascii="Book Antiqua" w:hAnsi="Book Antiqua" w:cs="Times New Roman"/>
          <w:b/>
          <w:bCs/>
          <w:sz w:val="24"/>
          <w:szCs w:val="24"/>
        </w:rPr>
        <w:t>Figure 6</w:t>
      </w:r>
      <w:r w:rsidRPr="00B01A64">
        <w:rPr>
          <w:rFonts w:ascii="Book Antiqua" w:hAnsi="Book Antiqua" w:cs="Times New Roman"/>
          <w:sz w:val="24"/>
          <w:szCs w:val="24"/>
        </w:rPr>
        <w:t xml:space="preserve"> </w:t>
      </w:r>
      <w:r w:rsidRPr="00B01A64">
        <w:rPr>
          <w:rFonts w:ascii="Book Antiqua" w:hAnsi="Book Antiqua" w:cs="Times New Roman"/>
          <w:b/>
          <w:sz w:val="24"/>
          <w:szCs w:val="24"/>
        </w:rPr>
        <w:t xml:space="preserve">Rectal tumor </w:t>
      </w:r>
      <w:proofErr w:type="gramStart"/>
      <w:r w:rsidRPr="00B01A64">
        <w:rPr>
          <w:rFonts w:ascii="Book Antiqua" w:hAnsi="Book Antiqua" w:cs="Times New Roman"/>
          <w:b/>
          <w:sz w:val="24"/>
          <w:szCs w:val="24"/>
        </w:rPr>
        <w:t>involvement</w:t>
      </w:r>
      <w:proofErr w:type="gramEnd"/>
      <w:r w:rsidRPr="00B01A64">
        <w:rPr>
          <w:rFonts w:ascii="Book Antiqua" w:hAnsi="Book Antiqua" w:cs="Times New Roman"/>
          <w:b/>
          <w:sz w:val="24"/>
          <w:szCs w:val="24"/>
        </w:rPr>
        <w:t xml:space="preserve"> in the anal canal</w:t>
      </w:r>
      <w:r w:rsidRPr="00B01A64">
        <w:rPr>
          <w:rFonts w:ascii="Book Antiqua" w:eastAsia="DengXian" w:hAnsi="Book Antiqua" w:cs="Times New Roman" w:hint="eastAsia"/>
          <w:b/>
          <w:sz w:val="24"/>
          <w:szCs w:val="24"/>
          <w:lang w:eastAsia="zh-CN"/>
        </w:rPr>
        <w:t>.</w:t>
      </w:r>
    </w:p>
    <w:p w:rsidR="007536C9" w:rsidRPr="00B01A64" w:rsidRDefault="007536C9">
      <w:pPr>
        <w:rPr>
          <w:rFonts w:ascii="Book Antiqua" w:hAnsi="Book Antiqua" w:cs="Times New Roman"/>
          <w:b/>
          <w:bCs/>
          <w:sz w:val="24"/>
          <w:szCs w:val="24"/>
        </w:rPr>
      </w:pPr>
      <w:r w:rsidRPr="00B01A64">
        <w:rPr>
          <w:rFonts w:ascii="Book Antiqua" w:hAnsi="Book Antiqua" w:cs="Times New Roman"/>
          <w:b/>
          <w:bCs/>
          <w:sz w:val="24"/>
          <w:szCs w:val="24"/>
        </w:rPr>
        <w:br w:type="page"/>
      </w:r>
    </w:p>
    <w:p w:rsidR="007536C9" w:rsidRPr="00B01A64" w:rsidRDefault="007536C9" w:rsidP="0056320A">
      <w:pPr>
        <w:spacing w:after="0" w:line="360" w:lineRule="auto"/>
        <w:jc w:val="both"/>
        <w:rPr>
          <w:rFonts w:ascii="Book Antiqua" w:eastAsia="DengXian" w:hAnsi="Book Antiqua" w:cs="Times New Roman"/>
          <w:b/>
          <w:bCs/>
          <w:sz w:val="24"/>
          <w:szCs w:val="24"/>
          <w:lang w:eastAsia="zh-CN"/>
        </w:rPr>
      </w:pPr>
      <w:r w:rsidRPr="00B01A64">
        <w:rPr>
          <w:noProof/>
          <w:lang w:eastAsia="zh-CN" w:bidi="ar-SA"/>
        </w:rPr>
        <w:lastRenderedPageBreak/>
        <w:drawing>
          <wp:inline distT="0" distB="0" distL="0" distR="0" wp14:anchorId="4DAFFDC6" wp14:editId="73A77210">
            <wp:extent cx="2557176" cy="2392680"/>
            <wp:effectExtent l="0" t="0" r="0" b="762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19"/>
                    <a:srcRect l="22407" t="18951" r="14258" b="2036"/>
                    <a:stretch/>
                  </pic:blipFill>
                  <pic:spPr>
                    <a:xfrm>
                      <a:off x="0" y="0"/>
                      <a:ext cx="2562281" cy="2397457"/>
                    </a:xfrm>
                    <a:prstGeom prst="rect">
                      <a:avLst/>
                    </a:prstGeom>
                  </pic:spPr>
                </pic:pic>
              </a:graphicData>
            </a:graphic>
          </wp:inline>
        </w:drawing>
      </w:r>
    </w:p>
    <w:p w:rsidR="0056320A" w:rsidRPr="00B01A64" w:rsidRDefault="0056320A" w:rsidP="0056320A">
      <w:pPr>
        <w:spacing w:after="0" w:line="360" w:lineRule="auto"/>
        <w:jc w:val="both"/>
        <w:rPr>
          <w:rFonts w:ascii="Book Antiqua" w:eastAsia="DengXian" w:hAnsi="Book Antiqua" w:cs="Times New Roman"/>
          <w:sz w:val="24"/>
          <w:szCs w:val="24"/>
          <w:lang w:eastAsia="zh-CN"/>
        </w:rPr>
      </w:pPr>
      <w:r w:rsidRPr="00B01A64">
        <w:rPr>
          <w:rFonts w:ascii="Book Antiqua" w:hAnsi="Book Antiqua" w:cs="Times New Roman"/>
          <w:b/>
          <w:bCs/>
          <w:sz w:val="24"/>
          <w:szCs w:val="24"/>
        </w:rPr>
        <w:t xml:space="preserve">Figure </w:t>
      </w:r>
      <w:proofErr w:type="gramStart"/>
      <w:r w:rsidRPr="00B01A64">
        <w:rPr>
          <w:rFonts w:ascii="Book Antiqua" w:hAnsi="Book Antiqua" w:cs="Times New Roman"/>
          <w:b/>
          <w:bCs/>
          <w:sz w:val="24"/>
          <w:szCs w:val="24"/>
        </w:rPr>
        <w:t>7</w:t>
      </w:r>
      <w:r w:rsidRPr="00B01A64">
        <w:rPr>
          <w:rFonts w:ascii="Book Antiqua" w:hAnsi="Book Antiqua" w:cs="Times New Roman"/>
          <w:sz w:val="24"/>
          <w:szCs w:val="24"/>
        </w:rPr>
        <w:t xml:space="preserve"> </w:t>
      </w:r>
      <w:r w:rsidRPr="00B01A64">
        <w:rPr>
          <w:rFonts w:ascii="Book Antiqua" w:hAnsi="Book Antiqua" w:cs="Times New Roman"/>
          <w:b/>
          <w:sz w:val="24"/>
          <w:szCs w:val="24"/>
        </w:rPr>
        <w:t xml:space="preserve">Severe </w:t>
      </w:r>
      <w:proofErr w:type="spellStart"/>
      <w:r w:rsidRPr="00B01A64">
        <w:rPr>
          <w:rFonts w:ascii="Book Antiqua" w:hAnsi="Book Antiqua" w:cs="Times New Roman"/>
          <w:b/>
          <w:sz w:val="24"/>
          <w:szCs w:val="24"/>
        </w:rPr>
        <w:t>submucosal</w:t>
      </w:r>
      <w:proofErr w:type="spellEnd"/>
      <w:r w:rsidRPr="00B01A64">
        <w:rPr>
          <w:rFonts w:ascii="Book Antiqua" w:hAnsi="Book Antiqua" w:cs="Times New Roman"/>
          <w:b/>
          <w:sz w:val="24"/>
          <w:szCs w:val="24"/>
        </w:rPr>
        <w:t xml:space="preserve"> fibrosis in the anal canal being managed with a scissor-type knife</w:t>
      </w:r>
      <w:proofErr w:type="gramEnd"/>
      <w:r w:rsidRPr="00B01A64">
        <w:rPr>
          <w:rFonts w:ascii="Book Antiqua" w:eastAsia="DengXian" w:hAnsi="Book Antiqua" w:cs="Times New Roman" w:hint="eastAsia"/>
          <w:b/>
          <w:sz w:val="24"/>
          <w:szCs w:val="24"/>
          <w:lang w:eastAsia="zh-CN"/>
        </w:rPr>
        <w:t>.</w:t>
      </w:r>
    </w:p>
    <w:p w:rsidR="00B919DC" w:rsidRPr="00B01A64" w:rsidRDefault="00B919DC">
      <w:pPr>
        <w:rPr>
          <w:rFonts w:ascii="Book Antiqua" w:hAnsi="Book Antiqua"/>
          <w:sz w:val="24"/>
          <w:szCs w:val="24"/>
        </w:rPr>
      </w:pPr>
      <w:r w:rsidRPr="00B01A64">
        <w:rPr>
          <w:rFonts w:ascii="Book Antiqua" w:hAnsi="Book Antiqua"/>
          <w:sz w:val="24"/>
          <w:szCs w:val="24"/>
        </w:rPr>
        <w:br w:type="page"/>
      </w:r>
    </w:p>
    <w:p w:rsidR="008626CB" w:rsidRPr="00B01A64" w:rsidRDefault="00B919DC" w:rsidP="00E01CC3">
      <w:pPr>
        <w:spacing w:after="0" w:line="360" w:lineRule="auto"/>
        <w:jc w:val="both"/>
        <w:rPr>
          <w:rFonts w:ascii="Book Antiqua" w:eastAsia="DengXian" w:hAnsi="Book Antiqua"/>
          <w:b/>
          <w:bCs/>
          <w:sz w:val="24"/>
          <w:szCs w:val="24"/>
          <w:lang w:eastAsia="zh-CN"/>
        </w:rPr>
      </w:pPr>
      <w:r w:rsidRPr="00B01A64">
        <w:rPr>
          <w:rFonts w:ascii="Book Antiqua" w:hAnsi="Book Antiqua"/>
          <w:b/>
          <w:bCs/>
          <w:sz w:val="24"/>
          <w:szCs w:val="24"/>
        </w:rPr>
        <w:lastRenderedPageBreak/>
        <w:t xml:space="preserve">Table 1 </w:t>
      </w:r>
      <w:proofErr w:type="spellStart"/>
      <w:r w:rsidRPr="00B01A64">
        <w:rPr>
          <w:rFonts w:ascii="Book Antiqua" w:hAnsi="Book Antiqua"/>
          <w:b/>
          <w:bCs/>
          <w:sz w:val="24"/>
          <w:szCs w:val="24"/>
        </w:rPr>
        <w:t>Electrocautery</w:t>
      </w:r>
      <w:proofErr w:type="spellEnd"/>
      <w:r w:rsidRPr="00B01A64">
        <w:rPr>
          <w:rFonts w:ascii="Book Antiqua" w:hAnsi="Book Antiqua"/>
          <w:b/>
          <w:bCs/>
          <w:sz w:val="24"/>
          <w:szCs w:val="24"/>
        </w:rPr>
        <w:t xml:space="preserve"> setting for </w:t>
      </w:r>
      <w:proofErr w:type="spellStart"/>
      <w:r w:rsidRPr="00B01A64">
        <w:rPr>
          <w:rFonts w:ascii="Book Antiqua" w:hAnsi="Book Antiqua"/>
          <w:b/>
          <w:bCs/>
          <w:sz w:val="24"/>
          <w:szCs w:val="24"/>
        </w:rPr>
        <w:t>submucosal</w:t>
      </w:r>
      <w:proofErr w:type="spellEnd"/>
      <w:r w:rsidRPr="00B01A64">
        <w:rPr>
          <w:rFonts w:ascii="Book Antiqua" w:hAnsi="Book Antiqua"/>
          <w:b/>
          <w:bCs/>
          <w:sz w:val="24"/>
          <w:szCs w:val="24"/>
        </w:rPr>
        <w:t xml:space="preserve"> dissection in fatty tissue</w:t>
      </w:r>
    </w:p>
    <w:tbl>
      <w:tblPr>
        <w:tblW w:w="11670" w:type="dxa"/>
        <w:tblInd w:w="-1146" w:type="dxa"/>
        <w:tblBorders>
          <w:top w:val="single" w:sz="8" w:space="0" w:color="000000"/>
          <w:bottom w:val="single" w:sz="8" w:space="0" w:color="000000"/>
        </w:tblBorders>
        <w:tblCellMar>
          <w:left w:w="0" w:type="dxa"/>
          <w:right w:w="0" w:type="dxa"/>
        </w:tblCellMar>
        <w:tblLook w:val="0420" w:firstRow="1" w:lastRow="0" w:firstColumn="0" w:lastColumn="0" w:noHBand="0" w:noVBand="1"/>
      </w:tblPr>
      <w:tblGrid>
        <w:gridCol w:w="1553"/>
        <w:gridCol w:w="1168"/>
        <w:gridCol w:w="1399"/>
        <w:gridCol w:w="1274"/>
        <w:gridCol w:w="1410"/>
        <w:gridCol w:w="1168"/>
        <w:gridCol w:w="1283"/>
        <w:gridCol w:w="1263"/>
        <w:gridCol w:w="1152"/>
      </w:tblGrid>
      <w:tr w:rsidR="00356925" w:rsidRPr="00B01A64" w:rsidTr="00356925">
        <w:trPr>
          <w:trHeight w:val="792"/>
        </w:trPr>
        <w:tc>
          <w:tcPr>
            <w:tcW w:w="1562" w:type="dxa"/>
            <w:vMerge w:val="restart"/>
            <w:tcBorders>
              <w:top w:val="single" w:sz="8" w:space="0" w:color="000000"/>
              <w:bottom w:val="single" w:sz="8" w:space="0" w:color="000000"/>
            </w:tcBorders>
            <w:shd w:val="clear" w:color="auto" w:fill="auto"/>
            <w:tcMar>
              <w:top w:w="72" w:type="dxa"/>
              <w:left w:w="144" w:type="dxa"/>
              <w:bottom w:w="72" w:type="dxa"/>
              <w:right w:w="144" w:type="dxa"/>
            </w:tcMar>
            <w:vAlign w:val="center"/>
            <w:hideMark/>
          </w:tcPr>
          <w:p w:rsidR="005D5408" w:rsidRPr="00B01A64" w:rsidRDefault="00B919DC" w:rsidP="00B919DC">
            <w:pPr>
              <w:spacing w:after="0" w:line="360" w:lineRule="auto"/>
              <w:jc w:val="both"/>
              <w:rPr>
                <w:rFonts w:ascii="Book Antiqua" w:eastAsia="DengXian" w:hAnsi="Book Antiqua"/>
                <w:sz w:val="24"/>
                <w:szCs w:val="24"/>
                <w:lang w:eastAsia="zh-CN"/>
              </w:rPr>
            </w:pPr>
            <w:r w:rsidRPr="00B01A64">
              <w:rPr>
                <w:rFonts w:ascii="Book Antiqua" w:eastAsia="DengXian" w:hAnsi="Book Antiqua"/>
                <w:b/>
                <w:bCs/>
                <w:sz w:val="24"/>
                <w:szCs w:val="24"/>
                <w:lang w:eastAsia="zh-CN"/>
              </w:rPr>
              <w:t>Mode</w:t>
            </w:r>
          </w:p>
        </w:tc>
        <w:tc>
          <w:tcPr>
            <w:tcW w:w="2574" w:type="dxa"/>
            <w:gridSpan w:val="2"/>
            <w:tcBorders>
              <w:top w:val="single" w:sz="8" w:space="0" w:color="000000"/>
              <w:bottom w:val="single" w:sz="8" w:space="0" w:color="000000"/>
            </w:tcBorders>
            <w:shd w:val="clear" w:color="auto" w:fill="auto"/>
            <w:tcMar>
              <w:top w:w="72" w:type="dxa"/>
              <w:left w:w="144" w:type="dxa"/>
              <w:bottom w:w="72" w:type="dxa"/>
              <w:right w:w="144" w:type="dxa"/>
            </w:tcMar>
            <w:vAlign w:val="center"/>
            <w:hideMark/>
          </w:tcPr>
          <w:p w:rsidR="005D5408" w:rsidRPr="00B01A64" w:rsidRDefault="00B919DC" w:rsidP="00B919DC">
            <w:pPr>
              <w:spacing w:after="0" w:line="360" w:lineRule="auto"/>
              <w:jc w:val="both"/>
              <w:rPr>
                <w:rFonts w:ascii="Book Antiqua" w:eastAsia="DengXian" w:hAnsi="Book Antiqua"/>
                <w:sz w:val="24"/>
                <w:szCs w:val="24"/>
                <w:lang w:eastAsia="zh-CN"/>
              </w:rPr>
            </w:pPr>
            <w:r w:rsidRPr="00B01A64">
              <w:rPr>
                <w:rFonts w:ascii="Book Antiqua" w:eastAsia="DengXian" w:hAnsi="Book Antiqua"/>
                <w:b/>
                <w:bCs/>
                <w:sz w:val="24"/>
                <w:szCs w:val="24"/>
                <w:lang w:eastAsia="zh-CN"/>
              </w:rPr>
              <w:t>Effect</w:t>
            </w:r>
          </w:p>
        </w:tc>
        <w:tc>
          <w:tcPr>
            <w:tcW w:w="2693" w:type="dxa"/>
            <w:gridSpan w:val="2"/>
            <w:tcBorders>
              <w:top w:val="single" w:sz="8" w:space="0" w:color="000000"/>
              <w:bottom w:val="single" w:sz="8" w:space="0" w:color="000000"/>
            </w:tcBorders>
            <w:shd w:val="clear" w:color="auto" w:fill="auto"/>
            <w:tcMar>
              <w:top w:w="72" w:type="dxa"/>
              <w:left w:w="144" w:type="dxa"/>
              <w:bottom w:w="72" w:type="dxa"/>
              <w:right w:w="144" w:type="dxa"/>
            </w:tcMar>
            <w:vAlign w:val="center"/>
            <w:hideMark/>
          </w:tcPr>
          <w:p w:rsidR="005D5408" w:rsidRPr="00B01A64" w:rsidRDefault="00B919DC" w:rsidP="00B919DC">
            <w:pPr>
              <w:spacing w:after="0" w:line="360" w:lineRule="auto"/>
              <w:jc w:val="both"/>
              <w:rPr>
                <w:rFonts w:ascii="Book Antiqua" w:eastAsia="DengXian" w:hAnsi="Book Antiqua"/>
                <w:sz w:val="24"/>
                <w:szCs w:val="24"/>
                <w:lang w:eastAsia="zh-CN"/>
              </w:rPr>
            </w:pPr>
            <w:r w:rsidRPr="00B01A64">
              <w:rPr>
                <w:rFonts w:ascii="Book Antiqua" w:eastAsia="DengXian" w:hAnsi="Book Antiqua"/>
                <w:b/>
                <w:bCs/>
                <w:sz w:val="24"/>
                <w:szCs w:val="24"/>
                <w:lang w:eastAsia="zh-CN"/>
              </w:rPr>
              <w:t>Output (Watts)</w:t>
            </w:r>
          </w:p>
        </w:tc>
        <w:tc>
          <w:tcPr>
            <w:tcW w:w="2422" w:type="dxa"/>
            <w:gridSpan w:val="2"/>
            <w:tcBorders>
              <w:top w:val="single" w:sz="8" w:space="0" w:color="000000"/>
              <w:bottom w:val="single" w:sz="8" w:space="0" w:color="000000"/>
            </w:tcBorders>
            <w:shd w:val="clear" w:color="auto" w:fill="auto"/>
            <w:tcMar>
              <w:top w:w="72" w:type="dxa"/>
              <w:left w:w="144" w:type="dxa"/>
              <w:bottom w:w="72" w:type="dxa"/>
              <w:right w:w="144" w:type="dxa"/>
            </w:tcMar>
            <w:vAlign w:val="center"/>
            <w:hideMark/>
          </w:tcPr>
          <w:p w:rsidR="005D5408" w:rsidRPr="00B01A64" w:rsidRDefault="00B919DC" w:rsidP="00B919DC">
            <w:pPr>
              <w:spacing w:after="0" w:line="360" w:lineRule="auto"/>
              <w:jc w:val="both"/>
              <w:rPr>
                <w:rFonts w:ascii="Book Antiqua" w:eastAsia="DengXian" w:hAnsi="Book Antiqua"/>
                <w:sz w:val="24"/>
                <w:szCs w:val="24"/>
                <w:lang w:eastAsia="zh-CN"/>
              </w:rPr>
            </w:pPr>
            <w:r w:rsidRPr="00B01A64">
              <w:rPr>
                <w:rFonts w:ascii="Book Antiqua" w:eastAsia="DengXian" w:hAnsi="Book Antiqua"/>
                <w:b/>
                <w:bCs/>
                <w:sz w:val="24"/>
                <w:szCs w:val="24"/>
                <w:lang w:eastAsia="zh-CN"/>
              </w:rPr>
              <w:t>Duration</w:t>
            </w:r>
          </w:p>
        </w:tc>
        <w:tc>
          <w:tcPr>
            <w:tcW w:w="2419" w:type="dxa"/>
            <w:gridSpan w:val="2"/>
            <w:tcBorders>
              <w:top w:val="single" w:sz="8" w:space="0" w:color="000000"/>
              <w:bottom w:val="single" w:sz="8" w:space="0" w:color="000000"/>
            </w:tcBorders>
            <w:shd w:val="clear" w:color="auto" w:fill="auto"/>
            <w:tcMar>
              <w:top w:w="72" w:type="dxa"/>
              <w:left w:w="144" w:type="dxa"/>
              <w:bottom w:w="72" w:type="dxa"/>
              <w:right w:w="144" w:type="dxa"/>
            </w:tcMar>
            <w:vAlign w:val="center"/>
            <w:hideMark/>
          </w:tcPr>
          <w:p w:rsidR="005D5408" w:rsidRPr="00B01A64" w:rsidRDefault="00B919DC" w:rsidP="00B919DC">
            <w:pPr>
              <w:spacing w:after="0" w:line="360" w:lineRule="auto"/>
              <w:jc w:val="both"/>
              <w:rPr>
                <w:rFonts w:ascii="Book Antiqua" w:eastAsia="DengXian" w:hAnsi="Book Antiqua"/>
                <w:sz w:val="24"/>
                <w:szCs w:val="24"/>
                <w:lang w:eastAsia="zh-CN"/>
              </w:rPr>
            </w:pPr>
            <w:r w:rsidRPr="00B01A64">
              <w:rPr>
                <w:rFonts w:ascii="Book Antiqua" w:eastAsia="DengXian" w:hAnsi="Book Antiqua"/>
                <w:b/>
                <w:bCs/>
                <w:sz w:val="24"/>
                <w:szCs w:val="24"/>
                <w:lang w:eastAsia="zh-CN"/>
              </w:rPr>
              <w:t>Interval</w:t>
            </w:r>
          </w:p>
        </w:tc>
      </w:tr>
      <w:tr w:rsidR="00356925" w:rsidRPr="00B01A64" w:rsidTr="00356925">
        <w:trPr>
          <w:trHeight w:val="792"/>
        </w:trPr>
        <w:tc>
          <w:tcPr>
            <w:tcW w:w="1562" w:type="dxa"/>
            <w:vMerge/>
            <w:tcBorders>
              <w:top w:val="single" w:sz="8" w:space="0" w:color="000000"/>
              <w:bottom w:val="single" w:sz="8" w:space="0" w:color="000000"/>
            </w:tcBorders>
            <w:vAlign w:val="center"/>
            <w:hideMark/>
          </w:tcPr>
          <w:p w:rsidR="00B919DC" w:rsidRPr="00B01A64" w:rsidRDefault="00B919DC" w:rsidP="00B919DC">
            <w:pPr>
              <w:spacing w:after="0" w:line="360" w:lineRule="auto"/>
              <w:jc w:val="both"/>
              <w:rPr>
                <w:rFonts w:ascii="Book Antiqua" w:eastAsia="DengXian" w:hAnsi="Book Antiqua"/>
                <w:sz w:val="24"/>
                <w:szCs w:val="24"/>
                <w:lang w:eastAsia="zh-CN"/>
              </w:rPr>
            </w:pPr>
          </w:p>
        </w:tc>
        <w:tc>
          <w:tcPr>
            <w:tcW w:w="1168" w:type="dxa"/>
            <w:tcBorders>
              <w:top w:val="single" w:sz="8" w:space="0" w:color="000000"/>
              <w:bottom w:val="single" w:sz="8" w:space="0" w:color="000000"/>
            </w:tcBorders>
            <w:shd w:val="clear" w:color="auto" w:fill="E7E7E7"/>
            <w:tcMar>
              <w:top w:w="72" w:type="dxa"/>
              <w:left w:w="144" w:type="dxa"/>
              <w:bottom w:w="72" w:type="dxa"/>
              <w:right w:w="144" w:type="dxa"/>
            </w:tcMar>
            <w:vAlign w:val="center"/>
            <w:hideMark/>
          </w:tcPr>
          <w:p w:rsidR="005D5408" w:rsidRPr="00B01A64" w:rsidRDefault="00B919DC" w:rsidP="00B919DC">
            <w:pPr>
              <w:spacing w:after="0" w:line="360" w:lineRule="auto"/>
              <w:jc w:val="both"/>
              <w:rPr>
                <w:rFonts w:ascii="Book Antiqua" w:eastAsia="DengXian" w:hAnsi="Book Antiqua"/>
                <w:b/>
                <w:sz w:val="24"/>
                <w:szCs w:val="24"/>
                <w:lang w:eastAsia="zh-CN"/>
              </w:rPr>
            </w:pPr>
            <w:r w:rsidRPr="00B01A64">
              <w:rPr>
                <w:rFonts w:ascii="Book Antiqua" w:eastAsia="DengXian" w:hAnsi="Book Antiqua"/>
                <w:b/>
                <w:sz w:val="24"/>
                <w:szCs w:val="24"/>
                <w:lang w:eastAsia="zh-CN"/>
              </w:rPr>
              <w:t>General</w:t>
            </w:r>
          </w:p>
        </w:tc>
        <w:tc>
          <w:tcPr>
            <w:tcW w:w="1406" w:type="dxa"/>
            <w:tcBorders>
              <w:top w:val="single" w:sz="8" w:space="0" w:color="000000"/>
              <w:bottom w:val="single" w:sz="8" w:space="0" w:color="000000"/>
            </w:tcBorders>
            <w:shd w:val="clear" w:color="auto" w:fill="E7E7E7"/>
            <w:tcMar>
              <w:top w:w="72" w:type="dxa"/>
              <w:left w:w="144" w:type="dxa"/>
              <w:bottom w:w="72" w:type="dxa"/>
              <w:right w:w="144" w:type="dxa"/>
            </w:tcMar>
            <w:vAlign w:val="center"/>
            <w:hideMark/>
          </w:tcPr>
          <w:p w:rsidR="005D5408" w:rsidRPr="00B01A64" w:rsidRDefault="00B919DC" w:rsidP="00B919DC">
            <w:pPr>
              <w:spacing w:after="0" w:line="360" w:lineRule="auto"/>
              <w:jc w:val="both"/>
              <w:rPr>
                <w:rFonts w:ascii="Book Antiqua" w:eastAsia="DengXian" w:hAnsi="Book Antiqua"/>
                <w:b/>
                <w:sz w:val="24"/>
                <w:szCs w:val="24"/>
                <w:lang w:eastAsia="zh-CN"/>
              </w:rPr>
            </w:pPr>
            <w:r w:rsidRPr="00B01A64">
              <w:rPr>
                <w:rFonts w:ascii="Book Antiqua" w:eastAsia="DengXian" w:hAnsi="Book Antiqua"/>
                <w:b/>
                <w:sz w:val="24"/>
                <w:szCs w:val="24"/>
                <w:lang w:eastAsia="zh-CN"/>
              </w:rPr>
              <w:t>Fatty tissue</w:t>
            </w:r>
          </w:p>
        </w:tc>
        <w:tc>
          <w:tcPr>
            <w:tcW w:w="1276" w:type="dxa"/>
            <w:tcBorders>
              <w:top w:val="single" w:sz="8" w:space="0" w:color="000000"/>
              <w:bottom w:val="single" w:sz="8" w:space="0" w:color="000000"/>
            </w:tcBorders>
            <w:shd w:val="clear" w:color="auto" w:fill="E7E7E7"/>
            <w:tcMar>
              <w:top w:w="72" w:type="dxa"/>
              <w:left w:w="144" w:type="dxa"/>
              <w:bottom w:w="72" w:type="dxa"/>
              <w:right w:w="144" w:type="dxa"/>
            </w:tcMar>
            <w:vAlign w:val="center"/>
            <w:hideMark/>
          </w:tcPr>
          <w:p w:rsidR="005D5408" w:rsidRPr="00B01A64" w:rsidRDefault="00B919DC" w:rsidP="00B919DC">
            <w:pPr>
              <w:spacing w:after="0" w:line="360" w:lineRule="auto"/>
              <w:jc w:val="both"/>
              <w:rPr>
                <w:rFonts w:ascii="Book Antiqua" w:eastAsia="DengXian" w:hAnsi="Book Antiqua"/>
                <w:b/>
                <w:sz w:val="24"/>
                <w:szCs w:val="24"/>
                <w:lang w:eastAsia="zh-CN"/>
              </w:rPr>
            </w:pPr>
            <w:r w:rsidRPr="00B01A64">
              <w:rPr>
                <w:rFonts w:ascii="Book Antiqua" w:eastAsia="DengXian" w:hAnsi="Book Antiqua"/>
                <w:b/>
                <w:sz w:val="24"/>
                <w:szCs w:val="24"/>
                <w:lang w:eastAsia="zh-CN"/>
              </w:rPr>
              <w:t xml:space="preserve">General </w:t>
            </w:r>
          </w:p>
        </w:tc>
        <w:tc>
          <w:tcPr>
            <w:tcW w:w="1417" w:type="dxa"/>
            <w:tcBorders>
              <w:top w:val="single" w:sz="8" w:space="0" w:color="000000"/>
              <w:bottom w:val="single" w:sz="8" w:space="0" w:color="000000"/>
            </w:tcBorders>
            <w:shd w:val="clear" w:color="auto" w:fill="E7E7E7"/>
            <w:tcMar>
              <w:top w:w="72" w:type="dxa"/>
              <w:left w:w="144" w:type="dxa"/>
              <w:bottom w:w="72" w:type="dxa"/>
              <w:right w:w="144" w:type="dxa"/>
            </w:tcMar>
            <w:vAlign w:val="center"/>
            <w:hideMark/>
          </w:tcPr>
          <w:p w:rsidR="005D5408" w:rsidRPr="00B01A64" w:rsidRDefault="00B919DC" w:rsidP="00B919DC">
            <w:pPr>
              <w:spacing w:after="0" w:line="360" w:lineRule="auto"/>
              <w:jc w:val="both"/>
              <w:rPr>
                <w:rFonts w:ascii="Book Antiqua" w:eastAsia="DengXian" w:hAnsi="Book Antiqua"/>
                <w:b/>
                <w:sz w:val="24"/>
                <w:szCs w:val="24"/>
                <w:lang w:eastAsia="zh-CN"/>
              </w:rPr>
            </w:pPr>
            <w:r w:rsidRPr="00B01A64">
              <w:rPr>
                <w:rFonts w:ascii="Book Antiqua" w:eastAsia="DengXian" w:hAnsi="Book Antiqua"/>
                <w:b/>
                <w:sz w:val="24"/>
                <w:szCs w:val="24"/>
                <w:lang w:eastAsia="zh-CN"/>
              </w:rPr>
              <w:t>Fatty tissue</w:t>
            </w:r>
          </w:p>
        </w:tc>
        <w:tc>
          <w:tcPr>
            <w:tcW w:w="1134" w:type="dxa"/>
            <w:tcBorders>
              <w:top w:val="single" w:sz="8" w:space="0" w:color="000000"/>
              <w:bottom w:val="single" w:sz="8" w:space="0" w:color="000000"/>
            </w:tcBorders>
            <w:shd w:val="clear" w:color="auto" w:fill="E7E7E7"/>
            <w:tcMar>
              <w:top w:w="72" w:type="dxa"/>
              <w:left w:w="144" w:type="dxa"/>
              <w:bottom w:w="72" w:type="dxa"/>
              <w:right w:w="144" w:type="dxa"/>
            </w:tcMar>
            <w:vAlign w:val="center"/>
            <w:hideMark/>
          </w:tcPr>
          <w:p w:rsidR="005D5408" w:rsidRPr="00B01A64" w:rsidRDefault="00B919DC" w:rsidP="00B919DC">
            <w:pPr>
              <w:spacing w:after="0" w:line="360" w:lineRule="auto"/>
              <w:jc w:val="both"/>
              <w:rPr>
                <w:rFonts w:ascii="Book Antiqua" w:eastAsia="DengXian" w:hAnsi="Book Antiqua"/>
                <w:b/>
                <w:sz w:val="24"/>
                <w:szCs w:val="24"/>
                <w:lang w:eastAsia="zh-CN"/>
              </w:rPr>
            </w:pPr>
            <w:r w:rsidRPr="00B01A64">
              <w:rPr>
                <w:rFonts w:ascii="Book Antiqua" w:eastAsia="DengXian" w:hAnsi="Book Antiqua"/>
                <w:b/>
                <w:sz w:val="24"/>
                <w:szCs w:val="24"/>
                <w:lang w:eastAsia="zh-CN"/>
              </w:rPr>
              <w:t xml:space="preserve">General </w:t>
            </w:r>
          </w:p>
        </w:tc>
        <w:tc>
          <w:tcPr>
            <w:tcW w:w="1288" w:type="dxa"/>
            <w:tcBorders>
              <w:top w:val="single" w:sz="8" w:space="0" w:color="000000"/>
              <w:bottom w:val="single" w:sz="8" w:space="0" w:color="000000"/>
            </w:tcBorders>
            <w:shd w:val="clear" w:color="auto" w:fill="E7E7E7"/>
            <w:tcMar>
              <w:top w:w="72" w:type="dxa"/>
              <w:left w:w="144" w:type="dxa"/>
              <w:bottom w:w="72" w:type="dxa"/>
              <w:right w:w="144" w:type="dxa"/>
            </w:tcMar>
            <w:vAlign w:val="center"/>
            <w:hideMark/>
          </w:tcPr>
          <w:p w:rsidR="005D5408" w:rsidRPr="00B01A64" w:rsidRDefault="00B919DC" w:rsidP="00B919DC">
            <w:pPr>
              <w:spacing w:after="0" w:line="360" w:lineRule="auto"/>
              <w:jc w:val="both"/>
              <w:rPr>
                <w:rFonts w:ascii="Book Antiqua" w:eastAsia="DengXian" w:hAnsi="Book Antiqua"/>
                <w:b/>
                <w:sz w:val="24"/>
                <w:szCs w:val="24"/>
                <w:lang w:eastAsia="zh-CN"/>
              </w:rPr>
            </w:pPr>
            <w:r w:rsidRPr="00B01A64">
              <w:rPr>
                <w:rFonts w:ascii="Book Antiqua" w:eastAsia="DengXian" w:hAnsi="Book Antiqua"/>
                <w:b/>
                <w:sz w:val="24"/>
                <w:szCs w:val="24"/>
                <w:lang w:eastAsia="zh-CN"/>
              </w:rPr>
              <w:t>Fatty tissue</w:t>
            </w:r>
          </w:p>
        </w:tc>
        <w:tc>
          <w:tcPr>
            <w:tcW w:w="1264" w:type="dxa"/>
            <w:tcBorders>
              <w:top w:val="single" w:sz="8" w:space="0" w:color="000000"/>
              <w:bottom w:val="single" w:sz="8" w:space="0" w:color="000000"/>
            </w:tcBorders>
            <w:shd w:val="clear" w:color="auto" w:fill="E7E7E7"/>
            <w:tcMar>
              <w:top w:w="72" w:type="dxa"/>
              <w:left w:w="144" w:type="dxa"/>
              <w:bottom w:w="72" w:type="dxa"/>
              <w:right w:w="144" w:type="dxa"/>
            </w:tcMar>
            <w:vAlign w:val="center"/>
            <w:hideMark/>
          </w:tcPr>
          <w:p w:rsidR="005D5408" w:rsidRPr="00B01A64" w:rsidRDefault="00B919DC" w:rsidP="00B919DC">
            <w:pPr>
              <w:spacing w:after="0" w:line="360" w:lineRule="auto"/>
              <w:jc w:val="both"/>
              <w:rPr>
                <w:rFonts w:ascii="Book Antiqua" w:eastAsia="DengXian" w:hAnsi="Book Antiqua"/>
                <w:b/>
                <w:sz w:val="24"/>
                <w:szCs w:val="24"/>
                <w:lang w:eastAsia="zh-CN"/>
              </w:rPr>
            </w:pPr>
            <w:r w:rsidRPr="00B01A64">
              <w:rPr>
                <w:rFonts w:ascii="Book Antiqua" w:eastAsia="DengXian" w:hAnsi="Book Antiqua"/>
                <w:b/>
                <w:sz w:val="24"/>
                <w:szCs w:val="24"/>
                <w:lang w:eastAsia="zh-CN"/>
              </w:rPr>
              <w:t xml:space="preserve">General </w:t>
            </w:r>
          </w:p>
        </w:tc>
        <w:tc>
          <w:tcPr>
            <w:tcW w:w="1155" w:type="dxa"/>
            <w:tcBorders>
              <w:top w:val="single" w:sz="8" w:space="0" w:color="000000"/>
              <w:bottom w:val="single" w:sz="8" w:space="0" w:color="000000"/>
            </w:tcBorders>
            <w:shd w:val="clear" w:color="auto" w:fill="E7E7E7"/>
            <w:tcMar>
              <w:top w:w="72" w:type="dxa"/>
              <w:left w:w="144" w:type="dxa"/>
              <w:bottom w:w="72" w:type="dxa"/>
              <w:right w:w="144" w:type="dxa"/>
            </w:tcMar>
            <w:vAlign w:val="center"/>
            <w:hideMark/>
          </w:tcPr>
          <w:p w:rsidR="005D5408" w:rsidRPr="00B01A64" w:rsidRDefault="00B919DC" w:rsidP="00B919DC">
            <w:pPr>
              <w:spacing w:after="0" w:line="360" w:lineRule="auto"/>
              <w:jc w:val="both"/>
              <w:rPr>
                <w:rFonts w:ascii="Book Antiqua" w:eastAsia="DengXian" w:hAnsi="Book Antiqua"/>
                <w:b/>
                <w:sz w:val="24"/>
                <w:szCs w:val="24"/>
                <w:lang w:eastAsia="zh-CN"/>
              </w:rPr>
            </w:pPr>
            <w:r w:rsidRPr="00B01A64">
              <w:rPr>
                <w:rFonts w:ascii="Book Antiqua" w:eastAsia="DengXian" w:hAnsi="Book Antiqua"/>
                <w:b/>
                <w:sz w:val="24"/>
                <w:szCs w:val="24"/>
                <w:lang w:eastAsia="zh-CN"/>
              </w:rPr>
              <w:t>Fatty tissue</w:t>
            </w:r>
          </w:p>
        </w:tc>
      </w:tr>
      <w:tr w:rsidR="00356925" w:rsidRPr="00B01A64" w:rsidTr="00356925">
        <w:trPr>
          <w:trHeight w:val="1044"/>
        </w:trPr>
        <w:tc>
          <w:tcPr>
            <w:tcW w:w="1562" w:type="dxa"/>
            <w:tcBorders>
              <w:top w:val="single" w:sz="8" w:space="0" w:color="000000"/>
            </w:tcBorders>
            <w:shd w:val="clear" w:color="auto" w:fill="FFFFFF"/>
            <w:tcMar>
              <w:top w:w="15" w:type="dxa"/>
              <w:left w:w="108" w:type="dxa"/>
              <w:bottom w:w="0" w:type="dxa"/>
              <w:right w:w="108" w:type="dxa"/>
            </w:tcMar>
            <w:vAlign w:val="center"/>
            <w:hideMark/>
          </w:tcPr>
          <w:p w:rsidR="005D5408" w:rsidRPr="00B01A64" w:rsidRDefault="00B919DC" w:rsidP="00B919DC">
            <w:pPr>
              <w:spacing w:after="0" w:line="360" w:lineRule="auto"/>
              <w:jc w:val="both"/>
              <w:rPr>
                <w:rFonts w:ascii="Book Antiqua" w:eastAsia="DengXian" w:hAnsi="Book Antiqua"/>
                <w:sz w:val="24"/>
                <w:szCs w:val="24"/>
                <w:lang w:eastAsia="zh-CN"/>
              </w:rPr>
            </w:pPr>
            <w:r w:rsidRPr="00B01A64">
              <w:rPr>
                <w:rFonts w:ascii="Book Antiqua" w:eastAsia="DengXian" w:hAnsi="Book Antiqua"/>
                <w:sz w:val="24"/>
                <w:szCs w:val="24"/>
                <w:lang w:eastAsia="zh-CN"/>
              </w:rPr>
              <w:t>Dry cut</w:t>
            </w:r>
          </w:p>
        </w:tc>
        <w:tc>
          <w:tcPr>
            <w:tcW w:w="1168" w:type="dxa"/>
            <w:tcBorders>
              <w:top w:val="single" w:sz="8" w:space="0" w:color="000000"/>
            </w:tcBorders>
            <w:shd w:val="clear" w:color="auto" w:fill="FFFFFF"/>
            <w:tcMar>
              <w:top w:w="72" w:type="dxa"/>
              <w:left w:w="144" w:type="dxa"/>
              <w:bottom w:w="72" w:type="dxa"/>
              <w:right w:w="144" w:type="dxa"/>
            </w:tcMar>
            <w:vAlign w:val="center"/>
            <w:hideMark/>
          </w:tcPr>
          <w:p w:rsidR="005D5408" w:rsidRPr="00B01A64" w:rsidRDefault="00B919DC" w:rsidP="00B919DC">
            <w:pPr>
              <w:spacing w:after="0" w:line="360" w:lineRule="auto"/>
              <w:jc w:val="both"/>
              <w:rPr>
                <w:rFonts w:ascii="Book Antiqua" w:eastAsia="DengXian" w:hAnsi="Book Antiqua"/>
                <w:sz w:val="24"/>
                <w:szCs w:val="24"/>
                <w:lang w:eastAsia="zh-CN"/>
              </w:rPr>
            </w:pPr>
            <w:r w:rsidRPr="00B01A64">
              <w:rPr>
                <w:rFonts w:ascii="Book Antiqua" w:eastAsia="DengXian" w:hAnsi="Book Antiqua"/>
                <w:sz w:val="24"/>
                <w:szCs w:val="24"/>
                <w:lang w:eastAsia="zh-CN"/>
              </w:rPr>
              <w:t>2</w:t>
            </w:r>
          </w:p>
        </w:tc>
        <w:tc>
          <w:tcPr>
            <w:tcW w:w="1406" w:type="dxa"/>
            <w:tcBorders>
              <w:top w:val="single" w:sz="8" w:space="0" w:color="000000"/>
            </w:tcBorders>
            <w:shd w:val="clear" w:color="auto" w:fill="FFFFFF"/>
            <w:tcMar>
              <w:top w:w="72" w:type="dxa"/>
              <w:left w:w="144" w:type="dxa"/>
              <w:bottom w:w="72" w:type="dxa"/>
              <w:right w:w="144" w:type="dxa"/>
            </w:tcMar>
            <w:vAlign w:val="center"/>
            <w:hideMark/>
          </w:tcPr>
          <w:p w:rsidR="005D5408" w:rsidRPr="00B01A64" w:rsidRDefault="00B919DC" w:rsidP="00B919DC">
            <w:pPr>
              <w:spacing w:after="0" w:line="360" w:lineRule="auto"/>
              <w:jc w:val="both"/>
              <w:rPr>
                <w:rFonts w:ascii="Book Antiqua" w:eastAsia="DengXian" w:hAnsi="Book Antiqua"/>
                <w:sz w:val="24"/>
                <w:szCs w:val="24"/>
                <w:lang w:eastAsia="zh-CN"/>
              </w:rPr>
            </w:pPr>
            <w:r w:rsidRPr="00B01A64">
              <w:rPr>
                <w:rFonts w:ascii="Book Antiqua" w:eastAsia="DengXian" w:hAnsi="Book Antiqua"/>
                <w:sz w:val="24"/>
                <w:szCs w:val="24"/>
                <w:lang w:eastAsia="zh-CN"/>
              </w:rPr>
              <w:t>3-4</w:t>
            </w:r>
          </w:p>
        </w:tc>
        <w:tc>
          <w:tcPr>
            <w:tcW w:w="1276" w:type="dxa"/>
            <w:tcBorders>
              <w:top w:val="single" w:sz="8" w:space="0" w:color="000000"/>
            </w:tcBorders>
            <w:shd w:val="clear" w:color="auto" w:fill="FFFFFF"/>
            <w:tcMar>
              <w:top w:w="72" w:type="dxa"/>
              <w:left w:w="144" w:type="dxa"/>
              <w:bottom w:w="72" w:type="dxa"/>
              <w:right w:w="144" w:type="dxa"/>
            </w:tcMar>
            <w:vAlign w:val="center"/>
            <w:hideMark/>
          </w:tcPr>
          <w:p w:rsidR="005D5408" w:rsidRPr="00B01A64" w:rsidRDefault="00B919DC" w:rsidP="00B919DC">
            <w:pPr>
              <w:spacing w:after="0" w:line="360" w:lineRule="auto"/>
              <w:jc w:val="both"/>
              <w:rPr>
                <w:rFonts w:ascii="Book Antiqua" w:eastAsia="DengXian" w:hAnsi="Book Antiqua"/>
                <w:sz w:val="24"/>
                <w:szCs w:val="24"/>
                <w:lang w:eastAsia="zh-CN"/>
              </w:rPr>
            </w:pPr>
            <w:r w:rsidRPr="00B01A64">
              <w:rPr>
                <w:rFonts w:ascii="Book Antiqua" w:eastAsia="DengXian" w:hAnsi="Book Antiqua"/>
                <w:sz w:val="24"/>
                <w:szCs w:val="24"/>
                <w:lang w:eastAsia="zh-CN"/>
              </w:rPr>
              <w:t>30</w:t>
            </w:r>
          </w:p>
        </w:tc>
        <w:tc>
          <w:tcPr>
            <w:tcW w:w="1417" w:type="dxa"/>
            <w:tcBorders>
              <w:top w:val="single" w:sz="8" w:space="0" w:color="000000"/>
            </w:tcBorders>
            <w:shd w:val="clear" w:color="auto" w:fill="FFFFFF"/>
            <w:tcMar>
              <w:top w:w="72" w:type="dxa"/>
              <w:left w:w="144" w:type="dxa"/>
              <w:bottom w:w="72" w:type="dxa"/>
              <w:right w:w="144" w:type="dxa"/>
            </w:tcMar>
            <w:vAlign w:val="center"/>
            <w:hideMark/>
          </w:tcPr>
          <w:p w:rsidR="005D5408" w:rsidRPr="00B01A64" w:rsidRDefault="00B919DC" w:rsidP="00B919DC">
            <w:pPr>
              <w:spacing w:after="0" w:line="360" w:lineRule="auto"/>
              <w:jc w:val="both"/>
              <w:rPr>
                <w:rFonts w:ascii="Book Antiqua" w:eastAsia="DengXian" w:hAnsi="Book Antiqua"/>
                <w:sz w:val="24"/>
                <w:szCs w:val="24"/>
                <w:lang w:eastAsia="zh-CN"/>
              </w:rPr>
            </w:pPr>
            <w:r w:rsidRPr="00B01A64">
              <w:rPr>
                <w:rFonts w:ascii="Book Antiqua" w:eastAsia="DengXian" w:hAnsi="Book Antiqua"/>
                <w:sz w:val="24"/>
                <w:szCs w:val="24"/>
                <w:lang w:eastAsia="zh-CN"/>
              </w:rPr>
              <w:t>30-50</w:t>
            </w:r>
          </w:p>
        </w:tc>
        <w:tc>
          <w:tcPr>
            <w:tcW w:w="1134" w:type="dxa"/>
            <w:tcBorders>
              <w:top w:val="single" w:sz="8" w:space="0" w:color="000000"/>
            </w:tcBorders>
            <w:shd w:val="clear" w:color="auto" w:fill="FFFFFF"/>
            <w:tcMar>
              <w:top w:w="72" w:type="dxa"/>
              <w:left w:w="144" w:type="dxa"/>
              <w:bottom w:w="72" w:type="dxa"/>
              <w:right w:w="144" w:type="dxa"/>
            </w:tcMar>
            <w:vAlign w:val="center"/>
            <w:hideMark/>
          </w:tcPr>
          <w:p w:rsidR="00B919DC" w:rsidRPr="00B01A64" w:rsidRDefault="00B919DC" w:rsidP="00B919DC">
            <w:pPr>
              <w:spacing w:after="0" w:line="360" w:lineRule="auto"/>
              <w:jc w:val="both"/>
              <w:rPr>
                <w:rFonts w:ascii="Book Antiqua" w:eastAsia="DengXian" w:hAnsi="Book Antiqua"/>
                <w:sz w:val="24"/>
                <w:szCs w:val="24"/>
                <w:lang w:eastAsia="zh-CN"/>
              </w:rPr>
            </w:pPr>
          </w:p>
        </w:tc>
        <w:tc>
          <w:tcPr>
            <w:tcW w:w="1288" w:type="dxa"/>
            <w:tcBorders>
              <w:top w:val="single" w:sz="8" w:space="0" w:color="000000"/>
            </w:tcBorders>
            <w:shd w:val="clear" w:color="auto" w:fill="FFFFFF"/>
            <w:tcMar>
              <w:top w:w="72" w:type="dxa"/>
              <w:left w:w="144" w:type="dxa"/>
              <w:bottom w:w="72" w:type="dxa"/>
              <w:right w:w="144" w:type="dxa"/>
            </w:tcMar>
            <w:vAlign w:val="center"/>
            <w:hideMark/>
          </w:tcPr>
          <w:p w:rsidR="00B919DC" w:rsidRPr="00B01A64" w:rsidRDefault="00B919DC" w:rsidP="00B919DC">
            <w:pPr>
              <w:spacing w:after="0" w:line="360" w:lineRule="auto"/>
              <w:jc w:val="both"/>
              <w:rPr>
                <w:rFonts w:ascii="Book Antiqua" w:eastAsia="DengXian" w:hAnsi="Book Antiqua"/>
                <w:sz w:val="24"/>
                <w:szCs w:val="24"/>
                <w:lang w:eastAsia="zh-CN"/>
              </w:rPr>
            </w:pPr>
          </w:p>
        </w:tc>
        <w:tc>
          <w:tcPr>
            <w:tcW w:w="1264" w:type="dxa"/>
            <w:tcBorders>
              <w:top w:val="single" w:sz="8" w:space="0" w:color="000000"/>
            </w:tcBorders>
            <w:shd w:val="clear" w:color="auto" w:fill="FFFFFF"/>
            <w:tcMar>
              <w:top w:w="72" w:type="dxa"/>
              <w:left w:w="144" w:type="dxa"/>
              <w:bottom w:w="72" w:type="dxa"/>
              <w:right w:w="144" w:type="dxa"/>
            </w:tcMar>
            <w:vAlign w:val="center"/>
            <w:hideMark/>
          </w:tcPr>
          <w:p w:rsidR="00B919DC" w:rsidRPr="00B01A64" w:rsidRDefault="00B919DC" w:rsidP="00B919DC">
            <w:pPr>
              <w:spacing w:after="0" w:line="360" w:lineRule="auto"/>
              <w:jc w:val="both"/>
              <w:rPr>
                <w:rFonts w:ascii="Book Antiqua" w:eastAsia="DengXian" w:hAnsi="Book Antiqua"/>
                <w:sz w:val="24"/>
                <w:szCs w:val="24"/>
                <w:lang w:eastAsia="zh-CN"/>
              </w:rPr>
            </w:pPr>
          </w:p>
        </w:tc>
        <w:tc>
          <w:tcPr>
            <w:tcW w:w="1155" w:type="dxa"/>
            <w:tcBorders>
              <w:top w:val="single" w:sz="8" w:space="0" w:color="000000"/>
            </w:tcBorders>
            <w:shd w:val="clear" w:color="auto" w:fill="FFFFFF"/>
            <w:tcMar>
              <w:top w:w="72" w:type="dxa"/>
              <w:left w:w="144" w:type="dxa"/>
              <w:bottom w:w="72" w:type="dxa"/>
              <w:right w:w="144" w:type="dxa"/>
            </w:tcMar>
            <w:vAlign w:val="center"/>
            <w:hideMark/>
          </w:tcPr>
          <w:p w:rsidR="00B919DC" w:rsidRPr="00B01A64" w:rsidRDefault="00B919DC" w:rsidP="00B919DC">
            <w:pPr>
              <w:spacing w:after="0" w:line="360" w:lineRule="auto"/>
              <w:jc w:val="both"/>
              <w:rPr>
                <w:rFonts w:ascii="Book Antiqua" w:eastAsia="DengXian" w:hAnsi="Book Antiqua"/>
                <w:sz w:val="24"/>
                <w:szCs w:val="24"/>
                <w:lang w:eastAsia="zh-CN"/>
              </w:rPr>
            </w:pPr>
          </w:p>
        </w:tc>
      </w:tr>
      <w:tr w:rsidR="00356925" w:rsidRPr="00B01A64" w:rsidTr="00356925">
        <w:trPr>
          <w:trHeight w:val="1044"/>
        </w:trPr>
        <w:tc>
          <w:tcPr>
            <w:tcW w:w="1562" w:type="dxa"/>
            <w:shd w:val="clear" w:color="auto" w:fill="FFFFFF"/>
            <w:tcMar>
              <w:top w:w="15" w:type="dxa"/>
              <w:left w:w="108" w:type="dxa"/>
              <w:bottom w:w="0" w:type="dxa"/>
              <w:right w:w="108" w:type="dxa"/>
            </w:tcMar>
            <w:vAlign w:val="center"/>
            <w:hideMark/>
          </w:tcPr>
          <w:p w:rsidR="005D5408" w:rsidRPr="00B01A64" w:rsidRDefault="00B919DC" w:rsidP="00B919DC">
            <w:pPr>
              <w:spacing w:after="0" w:line="360" w:lineRule="auto"/>
              <w:jc w:val="both"/>
              <w:rPr>
                <w:rFonts w:ascii="Book Antiqua" w:eastAsia="DengXian" w:hAnsi="Book Antiqua"/>
                <w:sz w:val="24"/>
                <w:szCs w:val="24"/>
                <w:lang w:eastAsia="zh-CN"/>
              </w:rPr>
            </w:pPr>
            <w:r w:rsidRPr="00B01A64">
              <w:rPr>
                <w:rFonts w:ascii="Book Antiqua" w:eastAsia="DengXian" w:hAnsi="Book Antiqua"/>
                <w:sz w:val="24"/>
                <w:szCs w:val="24"/>
                <w:lang w:eastAsia="zh-CN"/>
              </w:rPr>
              <w:t>Endo cut i</w:t>
            </w:r>
          </w:p>
        </w:tc>
        <w:tc>
          <w:tcPr>
            <w:tcW w:w="1168" w:type="dxa"/>
            <w:shd w:val="clear" w:color="auto" w:fill="FFFFFF"/>
            <w:tcMar>
              <w:top w:w="72" w:type="dxa"/>
              <w:left w:w="144" w:type="dxa"/>
              <w:bottom w:w="72" w:type="dxa"/>
              <w:right w:w="144" w:type="dxa"/>
            </w:tcMar>
            <w:vAlign w:val="center"/>
            <w:hideMark/>
          </w:tcPr>
          <w:p w:rsidR="005D5408" w:rsidRPr="00B01A64" w:rsidRDefault="00B919DC" w:rsidP="00B919DC">
            <w:pPr>
              <w:spacing w:after="0" w:line="360" w:lineRule="auto"/>
              <w:jc w:val="both"/>
              <w:rPr>
                <w:rFonts w:ascii="Book Antiqua" w:eastAsia="DengXian" w:hAnsi="Book Antiqua"/>
                <w:sz w:val="24"/>
                <w:szCs w:val="24"/>
                <w:lang w:eastAsia="zh-CN"/>
              </w:rPr>
            </w:pPr>
            <w:r w:rsidRPr="00B01A64">
              <w:rPr>
                <w:rFonts w:ascii="Book Antiqua" w:eastAsia="DengXian" w:hAnsi="Book Antiqua"/>
                <w:sz w:val="24"/>
                <w:szCs w:val="24"/>
                <w:lang w:eastAsia="zh-CN"/>
              </w:rPr>
              <w:t>2</w:t>
            </w:r>
          </w:p>
        </w:tc>
        <w:tc>
          <w:tcPr>
            <w:tcW w:w="1406" w:type="dxa"/>
            <w:shd w:val="clear" w:color="auto" w:fill="FFFFFF"/>
            <w:tcMar>
              <w:top w:w="72" w:type="dxa"/>
              <w:left w:w="144" w:type="dxa"/>
              <w:bottom w:w="72" w:type="dxa"/>
              <w:right w:w="144" w:type="dxa"/>
            </w:tcMar>
            <w:vAlign w:val="center"/>
            <w:hideMark/>
          </w:tcPr>
          <w:p w:rsidR="005D5408" w:rsidRPr="00B01A64" w:rsidRDefault="00B919DC" w:rsidP="00B919DC">
            <w:pPr>
              <w:spacing w:after="0" w:line="360" w:lineRule="auto"/>
              <w:jc w:val="both"/>
              <w:rPr>
                <w:rFonts w:ascii="Book Antiqua" w:eastAsia="DengXian" w:hAnsi="Book Antiqua"/>
                <w:sz w:val="24"/>
                <w:szCs w:val="24"/>
                <w:lang w:eastAsia="zh-CN"/>
              </w:rPr>
            </w:pPr>
            <w:r w:rsidRPr="00B01A64">
              <w:rPr>
                <w:rFonts w:ascii="Book Antiqua" w:eastAsia="DengXian" w:hAnsi="Book Antiqua"/>
                <w:sz w:val="24"/>
                <w:szCs w:val="24"/>
                <w:lang w:eastAsia="zh-CN"/>
              </w:rPr>
              <w:t>3-4</w:t>
            </w:r>
          </w:p>
        </w:tc>
        <w:tc>
          <w:tcPr>
            <w:tcW w:w="1276" w:type="dxa"/>
            <w:shd w:val="clear" w:color="auto" w:fill="FFFFFF"/>
            <w:tcMar>
              <w:top w:w="72" w:type="dxa"/>
              <w:left w:w="144" w:type="dxa"/>
              <w:bottom w:w="72" w:type="dxa"/>
              <w:right w:w="144" w:type="dxa"/>
            </w:tcMar>
            <w:vAlign w:val="center"/>
            <w:hideMark/>
          </w:tcPr>
          <w:p w:rsidR="005D5408" w:rsidRPr="00B01A64" w:rsidRDefault="00B919DC" w:rsidP="00B919DC">
            <w:pPr>
              <w:spacing w:after="0" w:line="360" w:lineRule="auto"/>
              <w:jc w:val="both"/>
              <w:rPr>
                <w:rFonts w:ascii="Book Antiqua" w:eastAsia="DengXian" w:hAnsi="Book Antiqua"/>
                <w:sz w:val="24"/>
                <w:szCs w:val="24"/>
                <w:lang w:eastAsia="zh-CN"/>
              </w:rPr>
            </w:pPr>
            <w:r w:rsidRPr="00B01A64">
              <w:rPr>
                <w:rFonts w:ascii="Book Antiqua" w:eastAsia="DengXian" w:hAnsi="Book Antiqua"/>
                <w:sz w:val="24"/>
                <w:szCs w:val="24"/>
                <w:lang w:eastAsia="zh-CN"/>
              </w:rPr>
              <w:t>None</w:t>
            </w:r>
          </w:p>
        </w:tc>
        <w:tc>
          <w:tcPr>
            <w:tcW w:w="1417" w:type="dxa"/>
            <w:shd w:val="clear" w:color="auto" w:fill="FFFFFF"/>
            <w:tcMar>
              <w:top w:w="72" w:type="dxa"/>
              <w:left w:w="144" w:type="dxa"/>
              <w:bottom w:w="72" w:type="dxa"/>
              <w:right w:w="144" w:type="dxa"/>
            </w:tcMar>
            <w:vAlign w:val="center"/>
            <w:hideMark/>
          </w:tcPr>
          <w:p w:rsidR="005D5408" w:rsidRPr="00B01A64" w:rsidRDefault="00B919DC" w:rsidP="00B919DC">
            <w:pPr>
              <w:spacing w:after="0" w:line="360" w:lineRule="auto"/>
              <w:jc w:val="both"/>
              <w:rPr>
                <w:rFonts w:ascii="Book Antiqua" w:eastAsia="DengXian" w:hAnsi="Book Antiqua"/>
                <w:sz w:val="24"/>
                <w:szCs w:val="24"/>
                <w:lang w:eastAsia="zh-CN"/>
              </w:rPr>
            </w:pPr>
            <w:r w:rsidRPr="00B01A64">
              <w:rPr>
                <w:rFonts w:ascii="Book Antiqua" w:eastAsia="DengXian" w:hAnsi="Book Antiqua"/>
                <w:sz w:val="24"/>
                <w:szCs w:val="24"/>
                <w:lang w:eastAsia="zh-CN"/>
              </w:rPr>
              <w:t>None</w:t>
            </w:r>
          </w:p>
        </w:tc>
        <w:tc>
          <w:tcPr>
            <w:tcW w:w="1134" w:type="dxa"/>
            <w:shd w:val="clear" w:color="auto" w:fill="FFFFFF"/>
            <w:tcMar>
              <w:top w:w="72" w:type="dxa"/>
              <w:left w:w="144" w:type="dxa"/>
              <w:bottom w:w="72" w:type="dxa"/>
              <w:right w:w="144" w:type="dxa"/>
            </w:tcMar>
            <w:vAlign w:val="center"/>
            <w:hideMark/>
          </w:tcPr>
          <w:p w:rsidR="005D5408" w:rsidRPr="00B01A64" w:rsidRDefault="00B919DC" w:rsidP="00B919DC">
            <w:pPr>
              <w:spacing w:after="0" w:line="360" w:lineRule="auto"/>
              <w:jc w:val="both"/>
              <w:rPr>
                <w:rFonts w:ascii="Book Antiqua" w:eastAsia="DengXian" w:hAnsi="Book Antiqua"/>
                <w:sz w:val="24"/>
                <w:szCs w:val="24"/>
                <w:lang w:eastAsia="zh-CN"/>
              </w:rPr>
            </w:pPr>
            <w:r w:rsidRPr="00B01A64">
              <w:rPr>
                <w:rFonts w:ascii="Book Antiqua" w:eastAsia="DengXian" w:hAnsi="Book Antiqua"/>
                <w:sz w:val="24"/>
                <w:szCs w:val="24"/>
                <w:lang w:eastAsia="zh-CN"/>
              </w:rPr>
              <w:t>3</w:t>
            </w:r>
          </w:p>
        </w:tc>
        <w:tc>
          <w:tcPr>
            <w:tcW w:w="1288" w:type="dxa"/>
            <w:shd w:val="clear" w:color="auto" w:fill="FFFFFF"/>
            <w:tcMar>
              <w:top w:w="72" w:type="dxa"/>
              <w:left w:w="144" w:type="dxa"/>
              <w:bottom w:w="72" w:type="dxa"/>
              <w:right w:w="144" w:type="dxa"/>
            </w:tcMar>
            <w:vAlign w:val="center"/>
            <w:hideMark/>
          </w:tcPr>
          <w:p w:rsidR="005D5408" w:rsidRPr="00B01A64" w:rsidRDefault="00B919DC" w:rsidP="00B919DC">
            <w:pPr>
              <w:spacing w:after="0" w:line="360" w:lineRule="auto"/>
              <w:jc w:val="both"/>
              <w:rPr>
                <w:rFonts w:ascii="Book Antiqua" w:eastAsia="DengXian" w:hAnsi="Book Antiqua"/>
                <w:sz w:val="24"/>
                <w:szCs w:val="24"/>
                <w:lang w:eastAsia="zh-CN"/>
              </w:rPr>
            </w:pPr>
            <w:r w:rsidRPr="00B01A64">
              <w:rPr>
                <w:rFonts w:ascii="Book Antiqua" w:eastAsia="DengXian" w:hAnsi="Book Antiqua"/>
                <w:sz w:val="24"/>
                <w:szCs w:val="24"/>
                <w:lang w:eastAsia="zh-CN"/>
              </w:rPr>
              <w:t>3</w:t>
            </w:r>
          </w:p>
        </w:tc>
        <w:tc>
          <w:tcPr>
            <w:tcW w:w="1264" w:type="dxa"/>
            <w:shd w:val="clear" w:color="auto" w:fill="FFFFFF"/>
            <w:tcMar>
              <w:top w:w="72" w:type="dxa"/>
              <w:left w:w="144" w:type="dxa"/>
              <w:bottom w:w="72" w:type="dxa"/>
              <w:right w:w="144" w:type="dxa"/>
            </w:tcMar>
            <w:vAlign w:val="center"/>
            <w:hideMark/>
          </w:tcPr>
          <w:p w:rsidR="005D5408" w:rsidRPr="00B01A64" w:rsidRDefault="00B919DC" w:rsidP="00B919DC">
            <w:pPr>
              <w:spacing w:after="0" w:line="360" w:lineRule="auto"/>
              <w:jc w:val="both"/>
              <w:rPr>
                <w:rFonts w:ascii="Book Antiqua" w:eastAsia="DengXian" w:hAnsi="Book Antiqua"/>
                <w:sz w:val="24"/>
                <w:szCs w:val="24"/>
                <w:lang w:eastAsia="zh-CN"/>
              </w:rPr>
            </w:pPr>
            <w:r w:rsidRPr="00B01A64">
              <w:rPr>
                <w:rFonts w:ascii="Book Antiqua" w:eastAsia="DengXian" w:hAnsi="Book Antiqua"/>
                <w:sz w:val="24"/>
                <w:szCs w:val="24"/>
                <w:lang w:eastAsia="zh-CN"/>
              </w:rPr>
              <w:t>3</w:t>
            </w:r>
          </w:p>
        </w:tc>
        <w:tc>
          <w:tcPr>
            <w:tcW w:w="1155" w:type="dxa"/>
            <w:shd w:val="clear" w:color="auto" w:fill="FFFFFF"/>
            <w:tcMar>
              <w:top w:w="72" w:type="dxa"/>
              <w:left w:w="144" w:type="dxa"/>
              <w:bottom w:w="72" w:type="dxa"/>
              <w:right w:w="144" w:type="dxa"/>
            </w:tcMar>
            <w:vAlign w:val="center"/>
            <w:hideMark/>
          </w:tcPr>
          <w:p w:rsidR="005D5408" w:rsidRPr="00B01A64" w:rsidRDefault="00B919DC" w:rsidP="00B919DC">
            <w:pPr>
              <w:spacing w:after="0" w:line="360" w:lineRule="auto"/>
              <w:jc w:val="both"/>
              <w:rPr>
                <w:rFonts w:ascii="Book Antiqua" w:eastAsia="DengXian" w:hAnsi="Book Antiqua"/>
                <w:sz w:val="24"/>
                <w:szCs w:val="24"/>
                <w:lang w:eastAsia="zh-CN"/>
              </w:rPr>
            </w:pPr>
            <w:r w:rsidRPr="00B01A64">
              <w:rPr>
                <w:rFonts w:ascii="Book Antiqua" w:eastAsia="DengXian" w:hAnsi="Book Antiqua"/>
                <w:sz w:val="24"/>
                <w:szCs w:val="24"/>
                <w:lang w:eastAsia="zh-CN"/>
              </w:rPr>
              <w:t>3</w:t>
            </w:r>
          </w:p>
        </w:tc>
      </w:tr>
      <w:tr w:rsidR="00356925" w:rsidRPr="00B01A64" w:rsidTr="00356925">
        <w:trPr>
          <w:trHeight w:val="1044"/>
        </w:trPr>
        <w:tc>
          <w:tcPr>
            <w:tcW w:w="1562" w:type="dxa"/>
            <w:shd w:val="clear" w:color="auto" w:fill="FFFFFF"/>
            <w:tcMar>
              <w:top w:w="15" w:type="dxa"/>
              <w:left w:w="108" w:type="dxa"/>
              <w:bottom w:w="0" w:type="dxa"/>
              <w:right w:w="108" w:type="dxa"/>
            </w:tcMar>
            <w:vAlign w:val="center"/>
            <w:hideMark/>
          </w:tcPr>
          <w:p w:rsidR="005D5408" w:rsidRPr="00B01A64" w:rsidRDefault="00B919DC" w:rsidP="00B919DC">
            <w:pPr>
              <w:spacing w:after="0" w:line="360" w:lineRule="auto"/>
              <w:jc w:val="both"/>
              <w:rPr>
                <w:rFonts w:ascii="Book Antiqua" w:eastAsia="DengXian" w:hAnsi="Book Antiqua"/>
                <w:sz w:val="24"/>
                <w:szCs w:val="24"/>
                <w:lang w:eastAsia="zh-CN"/>
              </w:rPr>
            </w:pPr>
            <w:r w:rsidRPr="00B01A64">
              <w:rPr>
                <w:rFonts w:ascii="Book Antiqua" w:eastAsia="DengXian" w:hAnsi="Book Antiqua"/>
                <w:sz w:val="24"/>
                <w:szCs w:val="24"/>
                <w:lang w:eastAsia="zh-CN"/>
              </w:rPr>
              <w:t xml:space="preserve">Forced </w:t>
            </w:r>
            <w:proofErr w:type="spellStart"/>
            <w:r w:rsidRPr="00B01A64">
              <w:rPr>
                <w:rFonts w:ascii="Book Antiqua" w:eastAsia="DengXian" w:hAnsi="Book Antiqua"/>
                <w:sz w:val="24"/>
                <w:szCs w:val="24"/>
                <w:lang w:eastAsia="zh-CN"/>
              </w:rPr>
              <w:t>coag</w:t>
            </w:r>
            <w:proofErr w:type="spellEnd"/>
          </w:p>
        </w:tc>
        <w:tc>
          <w:tcPr>
            <w:tcW w:w="1168" w:type="dxa"/>
            <w:shd w:val="clear" w:color="auto" w:fill="FFFFFF"/>
            <w:tcMar>
              <w:top w:w="72" w:type="dxa"/>
              <w:left w:w="144" w:type="dxa"/>
              <w:bottom w:w="72" w:type="dxa"/>
              <w:right w:w="144" w:type="dxa"/>
            </w:tcMar>
            <w:vAlign w:val="center"/>
            <w:hideMark/>
          </w:tcPr>
          <w:p w:rsidR="005D5408" w:rsidRPr="00B01A64" w:rsidRDefault="00B919DC" w:rsidP="00B919DC">
            <w:pPr>
              <w:spacing w:after="0" w:line="360" w:lineRule="auto"/>
              <w:jc w:val="both"/>
              <w:rPr>
                <w:rFonts w:ascii="Book Antiqua" w:eastAsia="DengXian" w:hAnsi="Book Antiqua"/>
                <w:sz w:val="24"/>
                <w:szCs w:val="24"/>
                <w:lang w:eastAsia="zh-CN"/>
              </w:rPr>
            </w:pPr>
            <w:r w:rsidRPr="00B01A64">
              <w:rPr>
                <w:rFonts w:ascii="Book Antiqua" w:eastAsia="DengXian" w:hAnsi="Book Antiqua"/>
                <w:sz w:val="24"/>
                <w:szCs w:val="24"/>
                <w:lang w:eastAsia="zh-CN"/>
              </w:rPr>
              <w:t>2</w:t>
            </w:r>
          </w:p>
        </w:tc>
        <w:tc>
          <w:tcPr>
            <w:tcW w:w="1406" w:type="dxa"/>
            <w:shd w:val="clear" w:color="auto" w:fill="FFFFFF"/>
            <w:tcMar>
              <w:top w:w="72" w:type="dxa"/>
              <w:left w:w="144" w:type="dxa"/>
              <w:bottom w:w="72" w:type="dxa"/>
              <w:right w:w="144" w:type="dxa"/>
            </w:tcMar>
            <w:vAlign w:val="center"/>
            <w:hideMark/>
          </w:tcPr>
          <w:p w:rsidR="005D5408" w:rsidRPr="00B01A64" w:rsidRDefault="00B919DC" w:rsidP="00B919DC">
            <w:pPr>
              <w:spacing w:after="0" w:line="360" w:lineRule="auto"/>
              <w:jc w:val="both"/>
              <w:rPr>
                <w:rFonts w:ascii="Book Antiqua" w:eastAsia="DengXian" w:hAnsi="Book Antiqua"/>
                <w:sz w:val="24"/>
                <w:szCs w:val="24"/>
                <w:lang w:eastAsia="zh-CN"/>
              </w:rPr>
            </w:pPr>
            <w:r w:rsidRPr="00B01A64">
              <w:rPr>
                <w:rFonts w:ascii="Book Antiqua" w:eastAsia="DengXian" w:hAnsi="Book Antiqua"/>
                <w:sz w:val="24"/>
                <w:szCs w:val="24"/>
                <w:lang w:eastAsia="zh-CN"/>
              </w:rPr>
              <w:t>3-4</w:t>
            </w:r>
          </w:p>
        </w:tc>
        <w:tc>
          <w:tcPr>
            <w:tcW w:w="1276" w:type="dxa"/>
            <w:shd w:val="clear" w:color="auto" w:fill="FFFFFF"/>
            <w:tcMar>
              <w:top w:w="72" w:type="dxa"/>
              <w:left w:w="144" w:type="dxa"/>
              <w:bottom w:w="72" w:type="dxa"/>
              <w:right w:w="144" w:type="dxa"/>
            </w:tcMar>
            <w:vAlign w:val="center"/>
            <w:hideMark/>
          </w:tcPr>
          <w:p w:rsidR="005D5408" w:rsidRPr="00B01A64" w:rsidRDefault="00B919DC" w:rsidP="00B919DC">
            <w:pPr>
              <w:spacing w:after="0" w:line="360" w:lineRule="auto"/>
              <w:jc w:val="both"/>
              <w:rPr>
                <w:rFonts w:ascii="Book Antiqua" w:eastAsia="DengXian" w:hAnsi="Book Antiqua"/>
                <w:sz w:val="24"/>
                <w:szCs w:val="24"/>
                <w:lang w:eastAsia="zh-CN"/>
              </w:rPr>
            </w:pPr>
            <w:r w:rsidRPr="00B01A64">
              <w:rPr>
                <w:rFonts w:ascii="Book Antiqua" w:eastAsia="DengXian" w:hAnsi="Book Antiqua"/>
                <w:sz w:val="24"/>
                <w:szCs w:val="24"/>
                <w:lang w:eastAsia="zh-CN"/>
              </w:rPr>
              <w:t>30-40</w:t>
            </w:r>
          </w:p>
        </w:tc>
        <w:tc>
          <w:tcPr>
            <w:tcW w:w="1417" w:type="dxa"/>
            <w:shd w:val="clear" w:color="auto" w:fill="FFFFFF"/>
            <w:tcMar>
              <w:top w:w="72" w:type="dxa"/>
              <w:left w:w="144" w:type="dxa"/>
              <w:bottom w:w="72" w:type="dxa"/>
              <w:right w:w="144" w:type="dxa"/>
            </w:tcMar>
            <w:vAlign w:val="center"/>
            <w:hideMark/>
          </w:tcPr>
          <w:p w:rsidR="005D5408" w:rsidRPr="00B01A64" w:rsidRDefault="00B919DC" w:rsidP="00B919DC">
            <w:pPr>
              <w:spacing w:after="0" w:line="360" w:lineRule="auto"/>
              <w:jc w:val="both"/>
              <w:rPr>
                <w:rFonts w:ascii="Book Antiqua" w:eastAsia="DengXian" w:hAnsi="Book Antiqua"/>
                <w:sz w:val="24"/>
                <w:szCs w:val="24"/>
                <w:lang w:eastAsia="zh-CN"/>
              </w:rPr>
            </w:pPr>
            <w:r w:rsidRPr="00B01A64">
              <w:rPr>
                <w:rFonts w:ascii="Book Antiqua" w:eastAsia="DengXian" w:hAnsi="Book Antiqua"/>
                <w:sz w:val="24"/>
                <w:szCs w:val="24"/>
                <w:lang w:eastAsia="zh-CN"/>
              </w:rPr>
              <w:t>30-50</w:t>
            </w:r>
          </w:p>
        </w:tc>
        <w:tc>
          <w:tcPr>
            <w:tcW w:w="1134" w:type="dxa"/>
            <w:shd w:val="clear" w:color="auto" w:fill="FFFFFF"/>
            <w:tcMar>
              <w:top w:w="72" w:type="dxa"/>
              <w:left w:w="144" w:type="dxa"/>
              <w:bottom w:w="72" w:type="dxa"/>
              <w:right w:w="144" w:type="dxa"/>
            </w:tcMar>
            <w:vAlign w:val="center"/>
            <w:hideMark/>
          </w:tcPr>
          <w:p w:rsidR="00B919DC" w:rsidRPr="00B01A64" w:rsidRDefault="00B919DC" w:rsidP="00B919DC">
            <w:pPr>
              <w:spacing w:after="0" w:line="360" w:lineRule="auto"/>
              <w:jc w:val="both"/>
              <w:rPr>
                <w:rFonts w:ascii="Book Antiqua" w:eastAsia="DengXian" w:hAnsi="Book Antiqua"/>
                <w:sz w:val="24"/>
                <w:szCs w:val="24"/>
                <w:lang w:eastAsia="zh-CN"/>
              </w:rPr>
            </w:pPr>
          </w:p>
        </w:tc>
        <w:tc>
          <w:tcPr>
            <w:tcW w:w="1288" w:type="dxa"/>
            <w:shd w:val="clear" w:color="auto" w:fill="FFFFFF"/>
            <w:tcMar>
              <w:top w:w="72" w:type="dxa"/>
              <w:left w:w="144" w:type="dxa"/>
              <w:bottom w:w="72" w:type="dxa"/>
              <w:right w:w="144" w:type="dxa"/>
            </w:tcMar>
            <w:vAlign w:val="center"/>
            <w:hideMark/>
          </w:tcPr>
          <w:p w:rsidR="00B919DC" w:rsidRPr="00B01A64" w:rsidRDefault="00B919DC" w:rsidP="00B919DC">
            <w:pPr>
              <w:spacing w:after="0" w:line="360" w:lineRule="auto"/>
              <w:jc w:val="both"/>
              <w:rPr>
                <w:rFonts w:ascii="Book Antiqua" w:eastAsia="DengXian" w:hAnsi="Book Antiqua"/>
                <w:sz w:val="24"/>
                <w:szCs w:val="24"/>
                <w:lang w:eastAsia="zh-CN"/>
              </w:rPr>
            </w:pPr>
          </w:p>
        </w:tc>
        <w:tc>
          <w:tcPr>
            <w:tcW w:w="1264" w:type="dxa"/>
            <w:shd w:val="clear" w:color="auto" w:fill="FFFFFF"/>
            <w:tcMar>
              <w:top w:w="72" w:type="dxa"/>
              <w:left w:w="144" w:type="dxa"/>
              <w:bottom w:w="72" w:type="dxa"/>
              <w:right w:w="144" w:type="dxa"/>
            </w:tcMar>
            <w:vAlign w:val="center"/>
            <w:hideMark/>
          </w:tcPr>
          <w:p w:rsidR="00B919DC" w:rsidRPr="00B01A64" w:rsidRDefault="00B919DC" w:rsidP="00B919DC">
            <w:pPr>
              <w:spacing w:after="0" w:line="360" w:lineRule="auto"/>
              <w:jc w:val="both"/>
              <w:rPr>
                <w:rFonts w:ascii="Book Antiqua" w:eastAsia="DengXian" w:hAnsi="Book Antiqua"/>
                <w:sz w:val="24"/>
                <w:szCs w:val="24"/>
                <w:lang w:eastAsia="zh-CN"/>
              </w:rPr>
            </w:pPr>
          </w:p>
        </w:tc>
        <w:tc>
          <w:tcPr>
            <w:tcW w:w="1155" w:type="dxa"/>
            <w:shd w:val="clear" w:color="auto" w:fill="FFFFFF"/>
            <w:tcMar>
              <w:top w:w="72" w:type="dxa"/>
              <w:left w:w="144" w:type="dxa"/>
              <w:bottom w:w="72" w:type="dxa"/>
              <w:right w:w="144" w:type="dxa"/>
            </w:tcMar>
            <w:vAlign w:val="center"/>
            <w:hideMark/>
          </w:tcPr>
          <w:p w:rsidR="00B919DC" w:rsidRPr="00B01A64" w:rsidRDefault="00B919DC" w:rsidP="00B919DC">
            <w:pPr>
              <w:spacing w:after="0" w:line="360" w:lineRule="auto"/>
              <w:jc w:val="both"/>
              <w:rPr>
                <w:rFonts w:ascii="Book Antiqua" w:eastAsia="DengXian" w:hAnsi="Book Antiqua"/>
                <w:sz w:val="24"/>
                <w:szCs w:val="24"/>
                <w:lang w:eastAsia="zh-CN"/>
              </w:rPr>
            </w:pPr>
          </w:p>
        </w:tc>
      </w:tr>
      <w:tr w:rsidR="00356925" w:rsidRPr="00B919DC" w:rsidTr="00356925">
        <w:trPr>
          <w:trHeight w:val="1044"/>
        </w:trPr>
        <w:tc>
          <w:tcPr>
            <w:tcW w:w="1562" w:type="dxa"/>
            <w:shd w:val="clear" w:color="auto" w:fill="E7E7E7"/>
            <w:tcMar>
              <w:top w:w="15" w:type="dxa"/>
              <w:left w:w="108" w:type="dxa"/>
              <w:bottom w:w="0" w:type="dxa"/>
              <w:right w:w="108" w:type="dxa"/>
            </w:tcMar>
            <w:vAlign w:val="center"/>
            <w:hideMark/>
          </w:tcPr>
          <w:p w:rsidR="005D5408" w:rsidRPr="00B01A64" w:rsidRDefault="00B919DC" w:rsidP="00B919DC">
            <w:pPr>
              <w:spacing w:after="0" w:line="360" w:lineRule="auto"/>
              <w:jc w:val="both"/>
              <w:rPr>
                <w:rFonts w:ascii="Book Antiqua" w:eastAsia="DengXian" w:hAnsi="Book Antiqua"/>
                <w:sz w:val="24"/>
                <w:szCs w:val="24"/>
                <w:lang w:eastAsia="zh-CN"/>
              </w:rPr>
            </w:pPr>
            <w:r w:rsidRPr="00B01A64">
              <w:rPr>
                <w:rFonts w:ascii="Book Antiqua" w:eastAsia="DengXian" w:hAnsi="Book Antiqua"/>
                <w:sz w:val="24"/>
                <w:szCs w:val="24"/>
                <w:lang w:eastAsia="zh-CN"/>
              </w:rPr>
              <w:t xml:space="preserve">Swift </w:t>
            </w:r>
            <w:proofErr w:type="spellStart"/>
            <w:r w:rsidRPr="00B01A64">
              <w:rPr>
                <w:rFonts w:ascii="Book Antiqua" w:eastAsia="DengXian" w:hAnsi="Book Antiqua"/>
                <w:sz w:val="24"/>
                <w:szCs w:val="24"/>
                <w:lang w:eastAsia="zh-CN"/>
              </w:rPr>
              <w:t>coag</w:t>
            </w:r>
            <w:proofErr w:type="spellEnd"/>
          </w:p>
        </w:tc>
        <w:tc>
          <w:tcPr>
            <w:tcW w:w="1168" w:type="dxa"/>
            <w:shd w:val="clear" w:color="auto" w:fill="E7E7E7"/>
            <w:tcMar>
              <w:top w:w="72" w:type="dxa"/>
              <w:left w:w="144" w:type="dxa"/>
              <w:bottom w:w="72" w:type="dxa"/>
              <w:right w:w="144" w:type="dxa"/>
            </w:tcMar>
            <w:vAlign w:val="center"/>
            <w:hideMark/>
          </w:tcPr>
          <w:p w:rsidR="005D5408" w:rsidRPr="00B01A64" w:rsidRDefault="00B919DC" w:rsidP="00B919DC">
            <w:pPr>
              <w:spacing w:after="0" w:line="360" w:lineRule="auto"/>
              <w:jc w:val="both"/>
              <w:rPr>
                <w:rFonts w:ascii="Book Antiqua" w:eastAsia="DengXian" w:hAnsi="Book Antiqua"/>
                <w:sz w:val="24"/>
                <w:szCs w:val="24"/>
                <w:lang w:eastAsia="zh-CN"/>
              </w:rPr>
            </w:pPr>
            <w:r w:rsidRPr="00B01A64">
              <w:rPr>
                <w:rFonts w:ascii="Book Antiqua" w:eastAsia="DengXian" w:hAnsi="Book Antiqua"/>
                <w:sz w:val="24"/>
                <w:szCs w:val="24"/>
                <w:lang w:eastAsia="zh-CN"/>
              </w:rPr>
              <w:t>2</w:t>
            </w:r>
          </w:p>
        </w:tc>
        <w:tc>
          <w:tcPr>
            <w:tcW w:w="1406" w:type="dxa"/>
            <w:shd w:val="clear" w:color="auto" w:fill="E7E7E7"/>
            <w:tcMar>
              <w:top w:w="72" w:type="dxa"/>
              <w:left w:w="144" w:type="dxa"/>
              <w:bottom w:w="72" w:type="dxa"/>
              <w:right w:w="144" w:type="dxa"/>
            </w:tcMar>
            <w:vAlign w:val="center"/>
            <w:hideMark/>
          </w:tcPr>
          <w:p w:rsidR="005D5408" w:rsidRPr="00B01A64" w:rsidRDefault="00B919DC" w:rsidP="00B919DC">
            <w:pPr>
              <w:spacing w:after="0" w:line="360" w:lineRule="auto"/>
              <w:jc w:val="both"/>
              <w:rPr>
                <w:rFonts w:ascii="Book Antiqua" w:eastAsia="DengXian" w:hAnsi="Book Antiqua"/>
                <w:sz w:val="24"/>
                <w:szCs w:val="24"/>
                <w:lang w:eastAsia="zh-CN"/>
              </w:rPr>
            </w:pPr>
            <w:r w:rsidRPr="00B01A64">
              <w:rPr>
                <w:rFonts w:ascii="Book Antiqua" w:eastAsia="DengXian" w:hAnsi="Book Antiqua"/>
                <w:sz w:val="24"/>
                <w:szCs w:val="24"/>
                <w:lang w:eastAsia="zh-CN"/>
              </w:rPr>
              <w:t>3-4</w:t>
            </w:r>
          </w:p>
        </w:tc>
        <w:tc>
          <w:tcPr>
            <w:tcW w:w="1276" w:type="dxa"/>
            <w:shd w:val="clear" w:color="auto" w:fill="E7E7E7"/>
            <w:tcMar>
              <w:top w:w="72" w:type="dxa"/>
              <w:left w:w="144" w:type="dxa"/>
              <w:bottom w:w="72" w:type="dxa"/>
              <w:right w:w="144" w:type="dxa"/>
            </w:tcMar>
            <w:vAlign w:val="center"/>
            <w:hideMark/>
          </w:tcPr>
          <w:p w:rsidR="005D5408" w:rsidRPr="00B01A64" w:rsidRDefault="00B919DC" w:rsidP="00B919DC">
            <w:pPr>
              <w:spacing w:after="0" w:line="360" w:lineRule="auto"/>
              <w:jc w:val="both"/>
              <w:rPr>
                <w:rFonts w:ascii="Book Antiqua" w:eastAsia="DengXian" w:hAnsi="Book Antiqua"/>
                <w:sz w:val="24"/>
                <w:szCs w:val="24"/>
                <w:lang w:eastAsia="zh-CN"/>
              </w:rPr>
            </w:pPr>
            <w:r w:rsidRPr="00B01A64">
              <w:rPr>
                <w:rFonts w:ascii="Book Antiqua" w:eastAsia="DengXian" w:hAnsi="Book Antiqua"/>
                <w:sz w:val="24"/>
                <w:szCs w:val="24"/>
                <w:lang w:eastAsia="zh-CN"/>
              </w:rPr>
              <w:t>40-50</w:t>
            </w:r>
          </w:p>
        </w:tc>
        <w:tc>
          <w:tcPr>
            <w:tcW w:w="1417" w:type="dxa"/>
            <w:shd w:val="clear" w:color="auto" w:fill="E7E7E7"/>
            <w:tcMar>
              <w:top w:w="72" w:type="dxa"/>
              <w:left w:w="144" w:type="dxa"/>
              <w:bottom w:w="72" w:type="dxa"/>
              <w:right w:w="144" w:type="dxa"/>
            </w:tcMar>
            <w:vAlign w:val="center"/>
            <w:hideMark/>
          </w:tcPr>
          <w:p w:rsidR="005D5408" w:rsidRPr="00B919DC" w:rsidRDefault="00B919DC" w:rsidP="00B919DC">
            <w:pPr>
              <w:spacing w:after="0" w:line="360" w:lineRule="auto"/>
              <w:jc w:val="both"/>
              <w:rPr>
                <w:rFonts w:ascii="Book Antiqua" w:eastAsia="DengXian" w:hAnsi="Book Antiqua"/>
                <w:sz w:val="24"/>
                <w:szCs w:val="24"/>
                <w:lang w:eastAsia="zh-CN"/>
              </w:rPr>
            </w:pPr>
            <w:r w:rsidRPr="00B01A64">
              <w:rPr>
                <w:rFonts w:ascii="Book Antiqua" w:eastAsia="DengXian" w:hAnsi="Book Antiqua"/>
                <w:sz w:val="24"/>
                <w:szCs w:val="24"/>
                <w:lang w:eastAsia="zh-CN"/>
              </w:rPr>
              <w:t>50</w:t>
            </w:r>
          </w:p>
        </w:tc>
        <w:tc>
          <w:tcPr>
            <w:tcW w:w="1134" w:type="dxa"/>
            <w:shd w:val="clear" w:color="auto" w:fill="E7E7E7"/>
            <w:tcMar>
              <w:top w:w="72" w:type="dxa"/>
              <w:left w:w="144" w:type="dxa"/>
              <w:bottom w:w="72" w:type="dxa"/>
              <w:right w:w="144" w:type="dxa"/>
            </w:tcMar>
            <w:vAlign w:val="center"/>
            <w:hideMark/>
          </w:tcPr>
          <w:p w:rsidR="00B919DC" w:rsidRPr="00B919DC" w:rsidRDefault="00B919DC" w:rsidP="00B919DC">
            <w:pPr>
              <w:spacing w:after="0" w:line="360" w:lineRule="auto"/>
              <w:jc w:val="both"/>
              <w:rPr>
                <w:rFonts w:ascii="Book Antiqua" w:eastAsia="DengXian" w:hAnsi="Book Antiqua"/>
                <w:sz w:val="24"/>
                <w:szCs w:val="24"/>
                <w:lang w:eastAsia="zh-CN"/>
              </w:rPr>
            </w:pPr>
          </w:p>
        </w:tc>
        <w:tc>
          <w:tcPr>
            <w:tcW w:w="1288" w:type="dxa"/>
            <w:shd w:val="clear" w:color="auto" w:fill="E7E7E7"/>
            <w:tcMar>
              <w:top w:w="72" w:type="dxa"/>
              <w:left w:w="144" w:type="dxa"/>
              <w:bottom w:w="72" w:type="dxa"/>
              <w:right w:w="144" w:type="dxa"/>
            </w:tcMar>
            <w:vAlign w:val="center"/>
            <w:hideMark/>
          </w:tcPr>
          <w:p w:rsidR="00B919DC" w:rsidRPr="00B919DC" w:rsidRDefault="00B919DC" w:rsidP="00B919DC">
            <w:pPr>
              <w:spacing w:after="0" w:line="360" w:lineRule="auto"/>
              <w:jc w:val="both"/>
              <w:rPr>
                <w:rFonts w:ascii="Book Antiqua" w:eastAsia="DengXian" w:hAnsi="Book Antiqua"/>
                <w:sz w:val="24"/>
                <w:szCs w:val="24"/>
                <w:lang w:eastAsia="zh-CN"/>
              </w:rPr>
            </w:pPr>
          </w:p>
        </w:tc>
        <w:tc>
          <w:tcPr>
            <w:tcW w:w="1264" w:type="dxa"/>
            <w:shd w:val="clear" w:color="auto" w:fill="E7E7E7"/>
            <w:tcMar>
              <w:top w:w="72" w:type="dxa"/>
              <w:left w:w="144" w:type="dxa"/>
              <w:bottom w:w="72" w:type="dxa"/>
              <w:right w:w="144" w:type="dxa"/>
            </w:tcMar>
            <w:vAlign w:val="center"/>
            <w:hideMark/>
          </w:tcPr>
          <w:p w:rsidR="00B919DC" w:rsidRPr="00B919DC" w:rsidRDefault="00B919DC" w:rsidP="00B919DC">
            <w:pPr>
              <w:spacing w:after="0" w:line="360" w:lineRule="auto"/>
              <w:jc w:val="both"/>
              <w:rPr>
                <w:rFonts w:ascii="Book Antiqua" w:eastAsia="DengXian" w:hAnsi="Book Antiqua"/>
                <w:sz w:val="24"/>
                <w:szCs w:val="24"/>
                <w:lang w:eastAsia="zh-CN"/>
              </w:rPr>
            </w:pPr>
          </w:p>
        </w:tc>
        <w:tc>
          <w:tcPr>
            <w:tcW w:w="1155" w:type="dxa"/>
            <w:shd w:val="clear" w:color="auto" w:fill="E7E7E7"/>
            <w:tcMar>
              <w:top w:w="72" w:type="dxa"/>
              <w:left w:w="144" w:type="dxa"/>
              <w:bottom w:w="72" w:type="dxa"/>
              <w:right w:w="144" w:type="dxa"/>
            </w:tcMar>
            <w:vAlign w:val="center"/>
            <w:hideMark/>
          </w:tcPr>
          <w:p w:rsidR="00B919DC" w:rsidRPr="00B919DC" w:rsidRDefault="00B919DC" w:rsidP="00B919DC">
            <w:pPr>
              <w:spacing w:after="0" w:line="360" w:lineRule="auto"/>
              <w:jc w:val="both"/>
              <w:rPr>
                <w:rFonts w:ascii="Book Antiqua" w:eastAsia="DengXian" w:hAnsi="Book Antiqua"/>
                <w:sz w:val="24"/>
                <w:szCs w:val="24"/>
                <w:lang w:eastAsia="zh-CN"/>
              </w:rPr>
            </w:pPr>
          </w:p>
        </w:tc>
      </w:tr>
    </w:tbl>
    <w:p w:rsidR="00B919DC" w:rsidRPr="00B919DC" w:rsidRDefault="00B919DC" w:rsidP="00E01CC3">
      <w:pPr>
        <w:spacing w:after="0" w:line="360" w:lineRule="auto"/>
        <w:jc w:val="both"/>
        <w:rPr>
          <w:rFonts w:ascii="Book Antiqua" w:eastAsia="DengXian" w:hAnsi="Book Antiqua"/>
          <w:sz w:val="24"/>
          <w:szCs w:val="24"/>
          <w:lang w:eastAsia="zh-CN"/>
        </w:rPr>
      </w:pPr>
    </w:p>
    <w:sectPr w:rsidR="00B919DC" w:rsidRPr="00B919DC" w:rsidSect="00305FE6">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2747" w:rsidRDefault="00CA2747">
      <w:pPr>
        <w:spacing w:after="0" w:line="240" w:lineRule="auto"/>
      </w:pPr>
      <w:r>
        <w:separator/>
      </w:r>
    </w:p>
  </w:endnote>
  <w:endnote w:type="continuationSeparator" w:id="0">
    <w:p w:rsidR="00CA2747" w:rsidRDefault="00CA27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rdia New">
    <w:panose1 w:val="020B0304020202020204"/>
    <w:charset w:val="00"/>
    <w:family w:val="swiss"/>
    <w:pitch w:val="variable"/>
    <w:sig w:usb0="81000003" w:usb1="00000000" w:usb2="00000000" w:usb3="00000000" w:csb0="00010001" w:csb1="00000000"/>
  </w:font>
  <w:font w:name="游明朝">
    <w:altName w:val="宋体"/>
    <w:panose1 w:val="00000000000000000000"/>
    <w:charset w:val="86"/>
    <w:family w:val="roman"/>
    <w:notTrueType/>
    <w:pitch w:val="default"/>
  </w:font>
  <w:font w:name="Book Antiqua">
    <w:panose1 w:val="02040602050305030304"/>
    <w:charset w:val="00"/>
    <w:family w:val="roman"/>
    <w:pitch w:val="variable"/>
    <w:sig w:usb0="00000287" w:usb1="00000000" w:usb2="00000000" w:usb3="00000000" w:csb0="0000009F" w:csb1="00000000"/>
  </w:font>
  <w:font w:name="游ゴシック Light">
    <w:panose1 w:val="00000000000000000000"/>
    <w:charset w:val="86"/>
    <w:family w:val="roman"/>
    <w:notTrueType/>
    <w:pitch w:val="default"/>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DengXian">
    <w:altName w:val="宋体"/>
    <w:charset w:val="86"/>
    <w:family w:val="auto"/>
    <w:pitch w:val="variable"/>
    <w:sig w:usb0="00000000" w:usb1="38CF7CFA" w:usb2="00000016" w:usb3="00000000" w:csb0="0004000F" w:csb1="00000000"/>
  </w:font>
  <w:font w:name="Arial Unicode MS">
    <w:panose1 w:val="020B0604020202020204"/>
    <w:charset w:val="86"/>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Helvetica">
    <w:panose1 w:val="020B0604020202020204"/>
    <w:charset w:val="00"/>
    <w:family w:val="swiss"/>
    <w:notTrueType/>
    <w:pitch w:val="variable"/>
    <w:sig w:usb0="00000003" w:usb1="00000000" w:usb2="00000000" w:usb3="00000000" w:csb0="00000001" w:csb1="00000000"/>
  </w:font>
  <w:font w:name="微软雅黑">
    <w:altName w:val="Microsoft YaHei"/>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6296231"/>
      <w:docPartObj>
        <w:docPartGallery w:val="Page Numbers (Bottom of Page)"/>
        <w:docPartUnique/>
      </w:docPartObj>
    </w:sdtPr>
    <w:sdtEndPr>
      <w:rPr>
        <w:noProof/>
      </w:rPr>
    </w:sdtEndPr>
    <w:sdtContent>
      <w:p w:rsidR="00B26ECC" w:rsidRDefault="00B26ECC">
        <w:pPr>
          <w:pStyle w:val="a8"/>
          <w:jc w:val="right"/>
        </w:pPr>
        <w:r>
          <w:fldChar w:fldCharType="begin"/>
        </w:r>
        <w:r>
          <w:instrText xml:space="preserve"> PAGE   \* MERGEFORMAT </w:instrText>
        </w:r>
        <w:r>
          <w:fldChar w:fldCharType="separate"/>
        </w:r>
        <w:r w:rsidR="00810F29">
          <w:rPr>
            <w:noProof/>
          </w:rPr>
          <w:t>5</w:t>
        </w:r>
        <w:r>
          <w:rPr>
            <w:noProof/>
          </w:rPr>
          <w:fldChar w:fldCharType="end"/>
        </w:r>
      </w:p>
    </w:sdtContent>
  </w:sdt>
  <w:p w:rsidR="00B26ECC" w:rsidRDefault="00B26ECC">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2747" w:rsidRDefault="00CA2747">
      <w:pPr>
        <w:spacing w:after="0" w:line="240" w:lineRule="auto"/>
      </w:pPr>
      <w:r>
        <w:separator/>
      </w:r>
    </w:p>
  </w:footnote>
  <w:footnote w:type="continuationSeparator" w:id="0">
    <w:p w:rsidR="00CA2747" w:rsidRDefault="00CA274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161B29"/>
    <w:multiLevelType w:val="hybridMultilevel"/>
    <w:tmpl w:val="5F5CC8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25E2E5F"/>
    <w:multiLevelType w:val="hybridMultilevel"/>
    <w:tmpl w:val="68E45E9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6BAA1766"/>
    <w:multiLevelType w:val="hybridMultilevel"/>
    <w:tmpl w:val="34E811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AD2DF2"/>
    <w:rsid w:val="00011A44"/>
    <w:rsid w:val="000954EE"/>
    <w:rsid w:val="00112D04"/>
    <w:rsid w:val="00123D4C"/>
    <w:rsid w:val="001314AC"/>
    <w:rsid w:val="0017035C"/>
    <w:rsid w:val="001873C9"/>
    <w:rsid w:val="001B6777"/>
    <w:rsid w:val="00240866"/>
    <w:rsid w:val="00260079"/>
    <w:rsid w:val="00270AE7"/>
    <w:rsid w:val="00303418"/>
    <w:rsid w:val="00305FE6"/>
    <w:rsid w:val="00356925"/>
    <w:rsid w:val="00410F5B"/>
    <w:rsid w:val="00447187"/>
    <w:rsid w:val="00476626"/>
    <w:rsid w:val="004E2A03"/>
    <w:rsid w:val="004F5EA3"/>
    <w:rsid w:val="00511894"/>
    <w:rsid w:val="0056320A"/>
    <w:rsid w:val="00592836"/>
    <w:rsid w:val="005B65F6"/>
    <w:rsid w:val="005D5408"/>
    <w:rsid w:val="005E0B93"/>
    <w:rsid w:val="005E3073"/>
    <w:rsid w:val="0060374D"/>
    <w:rsid w:val="00620AEC"/>
    <w:rsid w:val="006247EB"/>
    <w:rsid w:val="007536C9"/>
    <w:rsid w:val="007B3C6F"/>
    <w:rsid w:val="007C2003"/>
    <w:rsid w:val="007C5677"/>
    <w:rsid w:val="00810F29"/>
    <w:rsid w:val="00820D00"/>
    <w:rsid w:val="008626CB"/>
    <w:rsid w:val="008807A7"/>
    <w:rsid w:val="008A089A"/>
    <w:rsid w:val="008A445B"/>
    <w:rsid w:val="008F163E"/>
    <w:rsid w:val="009439BB"/>
    <w:rsid w:val="00963B38"/>
    <w:rsid w:val="00995146"/>
    <w:rsid w:val="009C399F"/>
    <w:rsid w:val="009F1BAB"/>
    <w:rsid w:val="00A018B1"/>
    <w:rsid w:val="00A362CB"/>
    <w:rsid w:val="00A71FC1"/>
    <w:rsid w:val="00AB6D34"/>
    <w:rsid w:val="00AD2DF2"/>
    <w:rsid w:val="00B00CCE"/>
    <w:rsid w:val="00B01A64"/>
    <w:rsid w:val="00B144BC"/>
    <w:rsid w:val="00B26ECC"/>
    <w:rsid w:val="00B70286"/>
    <w:rsid w:val="00B919DC"/>
    <w:rsid w:val="00C1217F"/>
    <w:rsid w:val="00C1535B"/>
    <w:rsid w:val="00C672EB"/>
    <w:rsid w:val="00C87729"/>
    <w:rsid w:val="00CA2747"/>
    <w:rsid w:val="00CB0ED6"/>
    <w:rsid w:val="00CB1337"/>
    <w:rsid w:val="00D034B3"/>
    <w:rsid w:val="00D2154A"/>
    <w:rsid w:val="00D9503A"/>
    <w:rsid w:val="00DB30C1"/>
    <w:rsid w:val="00DD29C6"/>
    <w:rsid w:val="00DE3CF6"/>
    <w:rsid w:val="00DE5583"/>
    <w:rsid w:val="00DF16BB"/>
    <w:rsid w:val="00E01CC3"/>
    <w:rsid w:val="00E3627E"/>
    <w:rsid w:val="00E605B0"/>
    <w:rsid w:val="00EC16D3"/>
    <w:rsid w:val="00EC688F"/>
    <w:rsid w:val="00ED2141"/>
    <w:rsid w:val="00EE7B74"/>
    <w:rsid w:val="00F011A3"/>
    <w:rsid w:val="00F4066D"/>
    <w:rsid w:val="00F6279B"/>
    <w:rsid w:val="00FC4F9C"/>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宋体" w:hAnsiTheme="minorHAnsi" w:cstheme="minorBidi"/>
        <w:sz w:val="22"/>
        <w:szCs w:val="28"/>
        <w:lang w:val="en-US" w:eastAsia="en-US" w:bidi="th-TH"/>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2DF2"/>
    <w:rPr>
      <w:rFonts w:eastAsiaTheme="minorEastAsia"/>
    </w:rPr>
  </w:style>
  <w:style w:type="paragraph" w:styleId="1">
    <w:name w:val="heading 1"/>
    <w:basedOn w:val="a"/>
    <w:next w:val="a"/>
    <w:link w:val="1Char"/>
    <w:uiPriority w:val="9"/>
    <w:qFormat/>
    <w:rsid w:val="0060374D"/>
    <w:pPr>
      <w:keepNext/>
      <w:keepLines/>
      <w:spacing w:before="360" w:after="120" w:line="360" w:lineRule="auto"/>
      <w:jc w:val="both"/>
      <w:outlineLvl w:val="0"/>
    </w:pPr>
    <w:rPr>
      <w:rFonts w:ascii="Book Antiqua" w:eastAsiaTheme="majorEastAsia" w:hAnsi="Book Antiqua" w:cs="宋体"/>
      <w:b/>
      <w:bCs/>
      <w:sz w:val="24"/>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Title">
    <w:name w:val="EndNote Bibliography Title"/>
    <w:basedOn w:val="a"/>
    <w:link w:val="EndNoteBibliographyTitleChar"/>
    <w:rsid w:val="00AD2DF2"/>
    <w:pPr>
      <w:spacing w:after="0"/>
      <w:jc w:val="center"/>
    </w:pPr>
    <w:rPr>
      <w:rFonts w:ascii="Calibri" w:hAnsi="Calibri" w:cs="Calibri"/>
      <w:noProof/>
    </w:rPr>
  </w:style>
  <w:style w:type="character" w:customStyle="1" w:styleId="EndNoteBibliographyTitleChar">
    <w:name w:val="EndNote Bibliography Title Char"/>
    <w:basedOn w:val="a0"/>
    <w:link w:val="EndNoteBibliographyTitle"/>
    <w:rsid w:val="00AD2DF2"/>
    <w:rPr>
      <w:rFonts w:ascii="Calibri" w:eastAsiaTheme="minorEastAsia" w:hAnsi="Calibri" w:cs="Calibri"/>
      <w:noProof/>
    </w:rPr>
  </w:style>
  <w:style w:type="paragraph" w:customStyle="1" w:styleId="EndNoteBibliography">
    <w:name w:val="EndNote Bibliography"/>
    <w:basedOn w:val="a"/>
    <w:link w:val="EndNoteBibliographyChar"/>
    <w:rsid w:val="00AD2DF2"/>
    <w:pPr>
      <w:spacing w:line="240" w:lineRule="auto"/>
    </w:pPr>
    <w:rPr>
      <w:rFonts w:ascii="Calibri" w:hAnsi="Calibri" w:cs="Calibri"/>
      <w:noProof/>
    </w:rPr>
  </w:style>
  <w:style w:type="character" w:customStyle="1" w:styleId="EndNoteBibliographyChar">
    <w:name w:val="EndNote Bibliography Char"/>
    <w:basedOn w:val="a0"/>
    <w:link w:val="EndNoteBibliography"/>
    <w:rsid w:val="00AD2DF2"/>
    <w:rPr>
      <w:rFonts w:ascii="Calibri" w:eastAsiaTheme="minorEastAsia" w:hAnsi="Calibri" w:cs="Calibri"/>
      <w:noProof/>
    </w:rPr>
  </w:style>
  <w:style w:type="character" w:customStyle="1" w:styleId="fontstyle01">
    <w:name w:val="fontstyle01"/>
    <w:basedOn w:val="a0"/>
    <w:rsid w:val="00AD2DF2"/>
    <w:rPr>
      <w:rFonts w:ascii="Verdana" w:hAnsi="Verdana" w:hint="default"/>
      <w:b w:val="0"/>
      <w:bCs w:val="0"/>
      <w:i w:val="0"/>
      <w:iCs w:val="0"/>
      <w:color w:val="000000"/>
      <w:sz w:val="18"/>
      <w:szCs w:val="18"/>
    </w:rPr>
  </w:style>
  <w:style w:type="character" w:styleId="a3">
    <w:name w:val="annotation reference"/>
    <w:basedOn w:val="a0"/>
    <w:uiPriority w:val="99"/>
    <w:semiHidden/>
    <w:unhideWhenUsed/>
    <w:rsid w:val="00AD2DF2"/>
    <w:rPr>
      <w:sz w:val="18"/>
      <w:szCs w:val="18"/>
    </w:rPr>
  </w:style>
  <w:style w:type="paragraph" w:styleId="a4">
    <w:name w:val="annotation text"/>
    <w:basedOn w:val="a"/>
    <w:link w:val="Char"/>
    <w:uiPriority w:val="99"/>
    <w:semiHidden/>
    <w:unhideWhenUsed/>
    <w:rsid w:val="00AD2DF2"/>
  </w:style>
  <w:style w:type="character" w:customStyle="1" w:styleId="Char">
    <w:name w:val="批注文字 Char"/>
    <w:basedOn w:val="a0"/>
    <w:link w:val="a4"/>
    <w:uiPriority w:val="99"/>
    <w:semiHidden/>
    <w:rsid w:val="00AD2DF2"/>
    <w:rPr>
      <w:rFonts w:eastAsiaTheme="minorEastAsia"/>
    </w:rPr>
  </w:style>
  <w:style w:type="paragraph" w:styleId="a5">
    <w:name w:val="annotation subject"/>
    <w:basedOn w:val="a4"/>
    <w:next w:val="a4"/>
    <w:link w:val="Char0"/>
    <w:uiPriority w:val="99"/>
    <w:semiHidden/>
    <w:unhideWhenUsed/>
    <w:rsid w:val="00AD2DF2"/>
    <w:rPr>
      <w:b/>
      <w:bCs/>
    </w:rPr>
  </w:style>
  <w:style w:type="character" w:customStyle="1" w:styleId="Char0">
    <w:name w:val="批注主题 Char"/>
    <w:basedOn w:val="Char"/>
    <w:link w:val="a5"/>
    <w:uiPriority w:val="99"/>
    <w:semiHidden/>
    <w:rsid w:val="00AD2DF2"/>
    <w:rPr>
      <w:rFonts w:eastAsiaTheme="minorEastAsia"/>
      <w:b/>
      <w:bCs/>
    </w:rPr>
  </w:style>
  <w:style w:type="paragraph" w:styleId="a6">
    <w:name w:val="Balloon Text"/>
    <w:basedOn w:val="a"/>
    <w:link w:val="Char1"/>
    <w:uiPriority w:val="99"/>
    <w:semiHidden/>
    <w:unhideWhenUsed/>
    <w:rsid w:val="00AD2DF2"/>
    <w:pPr>
      <w:spacing w:after="0" w:line="240" w:lineRule="auto"/>
    </w:pPr>
    <w:rPr>
      <w:rFonts w:asciiTheme="majorHAnsi" w:eastAsiaTheme="majorEastAsia" w:hAnsiTheme="majorHAnsi" w:cstheme="majorBidi"/>
      <w:sz w:val="18"/>
      <w:szCs w:val="22"/>
    </w:rPr>
  </w:style>
  <w:style w:type="character" w:customStyle="1" w:styleId="Char1">
    <w:name w:val="批注框文本 Char"/>
    <w:basedOn w:val="a0"/>
    <w:link w:val="a6"/>
    <w:uiPriority w:val="99"/>
    <w:semiHidden/>
    <w:rsid w:val="00AD2DF2"/>
    <w:rPr>
      <w:rFonts w:asciiTheme="majorHAnsi" w:eastAsiaTheme="majorEastAsia" w:hAnsiTheme="majorHAnsi" w:cstheme="majorBidi"/>
      <w:sz w:val="18"/>
      <w:szCs w:val="22"/>
    </w:rPr>
  </w:style>
  <w:style w:type="paragraph" w:styleId="a7">
    <w:name w:val="header"/>
    <w:basedOn w:val="a"/>
    <w:link w:val="Char2"/>
    <w:uiPriority w:val="99"/>
    <w:unhideWhenUsed/>
    <w:rsid w:val="00AD2DF2"/>
    <w:pPr>
      <w:tabs>
        <w:tab w:val="center" w:pos="4680"/>
        <w:tab w:val="right" w:pos="9360"/>
      </w:tabs>
      <w:spacing w:after="0" w:line="240" w:lineRule="auto"/>
    </w:pPr>
  </w:style>
  <w:style w:type="character" w:customStyle="1" w:styleId="Char2">
    <w:name w:val="页眉 Char"/>
    <w:basedOn w:val="a0"/>
    <w:link w:val="a7"/>
    <w:uiPriority w:val="99"/>
    <w:rsid w:val="00AD2DF2"/>
    <w:rPr>
      <w:rFonts w:eastAsiaTheme="minorEastAsia"/>
    </w:rPr>
  </w:style>
  <w:style w:type="paragraph" w:styleId="a8">
    <w:name w:val="footer"/>
    <w:basedOn w:val="a"/>
    <w:link w:val="Char3"/>
    <w:uiPriority w:val="99"/>
    <w:unhideWhenUsed/>
    <w:rsid w:val="00AD2DF2"/>
    <w:pPr>
      <w:tabs>
        <w:tab w:val="center" w:pos="4680"/>
        <w:tab w:val="right" w:pos="9360"/>
      </w:tabs>
      <w:spacing w:after="0" w:line="240" w:lineRule="auto"/>
    </w:pPr>
  </w:style>
  <w:style w:type="character" w:customStyle="1" w:styleId="Char3">
    <w:name w:val="页脚 Char"/>
    <w:basedOn w:val="a0"/>
    <w:link w:val="a8"/>
    <w:uiPriority w:val="99"/>
    <w:rsid w:val="00AD2DF2"/>
    <w:rPr>
      <w:rFonts w:eastAsiaTheme="minorEastAsia"/>
    </w:rPr>
  </w:style>
  <w:style w:type="character" w:styleId="a9">
    <w:name w:val="Hyperlink"/>
    <w:basedOn w:val="a0"/>
    <w:uiPriority w:val="99"/>
    <w:unhideWhenUsed/>
    <w:rsid w:val="00AD2DF2"/>
    <w:rPr>
      <w:color w:val="0563C1" w:themeColor="hyperlink"/>
      <w:u w:val="single"/>
    </w:rPr>
  </w:style>
  <w:style w:type="paragraph" w:styleId="aa">
    <w:name w:val="Revision"/>
    <w:hidden/>
    <w:uiPriority w:val="99"/>
    <w:semiHidden/>
    <w:rsid w:val="00AD2DF2"/>
    <w:pPr>
      <w:spacing w:after="0" w:line="240" w:lineRule="auto"/>
    </w:pPr>
    <w:rPr>
      <w:rFonts w:eastAsiaTheme="minorEastAsia"/>
    </w:rPr>
  </w:style>
  <w:style w:type="paragraph" w:styleId="ab">
    <w:name w:val="List Paragraph"/>
    <w:basedOn w:val="a"/>
    <w:uiPriority w:val="34"/>
    <w:qFormat/>
    <w:rsid w:val="00AD2DF2"/>
    <w:pPr>
      <w:ind w:left="720"/>
      <w:contextualSpacing/>
    </w:pPr>
  </w:style>
  <w:style w:type="character" w:styleId="ac">
    <w:name w:val="line number"/>
    <w:basedOn w:val="a0"/>
    <w:uiPriority w:val="99"/>
    <w:semiHidden/>
    <w:unhideWhenUsed/>
    <w:rsid w:val="00AD2DF2"/>
  </w:style>
  <w:style w:type="table" w:styleId="ad">
    <w:name w:val="Table Grid"/>
    <w:basedOn w:val="a1"/>
    <w:uiPriority w:val="39"/>
    <w:rsid w:val="00AD2DF2"/>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1">
    <w:name w:val="fontstyle31"/>
    <w:basedOn w:val="a0"/>
    <w:qFormat/>
    <w:rsid w:val="00E01CC3"/>
    <w:rPr>
      <w:rFonts w:ascii="Book Antiqua" w:eastAsia="Book Antiqua" w:hAnsi="Book Antiqua" w:cs="Book Antiqua" w:hint="default"/>
      <w:color w:val="000000"/>
      <w:sz w:val="24"/>
      <w:szCs w:val="24"/>
    </w:rPr>
  </w:style>
  <w:style w:type="character" w:customStyle="1" w:styleId="1Char">
    <w:name w:val="标题 1 Char"/>
    <w:basedOn w:val="a0"/>
    <w:link w:val="1"/>
    <w:uiPriority w:val="9"/>
    <w:rsid w:val="0060374D"/>
    <w:rPr>
      <w:rFonts w:ascii="Book Antiqua" w:eastAsiaTheme="majorEastAsia" w:hAnsi="Book Antiqua" w:cs="宋体"/>
      <w:b/>
      <w:bCs/>
      <w:sz w:val="24"/>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宋体" w:hAnsiTheme="minorHAnsi" w:cstheme="minorBidi"/>
        <w:sz w:val="22"/>
        <w:szCs w:val="28"/>
        <w:lang w:val="en-US" w:eastAsia="en-US" w:bidi="th-TH"/>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2DF2"/>
    <w:rPr>
      <w:rFonts w:eastAsiaTheme="minorEastAsia"/>
    </w:rPr>
  </w:style>
  <w:style w:type="paragraph" w:styleId="1">
    <w:name w:val="heading 1"/>
    <w:basedOn w:val="a"/>
    <w:next w:val="a"/>
    <w:link w:val="1Char"/>
    <w:uiPriority w:val="9"/>
    <w:qFormat/>
    <w:rsid w:val="0060374D"/>
    <w:pPr>
      <w:keepNext/>
      <w:keepLines/>
      <w:spacing w:before="360" w:after="120" w:line="360" w:lineRule="auto"/>
      <w:jc w:val="both"/>
      <w:outlineLvl w:val="0"/>
    </w:pPr>
    <w:rPr>
      <w:rFonts w:ascii="Book Antiqua" w:eastAsiaTheme="majorEastAsia" w:hAnsi="Book Antiqua" w:cs="宋体"/>
      <w:b/>
      <w:bCs/>
      <w:sz w:val="24"/>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Title">
    <w:name w:val="EndNote Bibliography Title"/>
    <w:basedOn w:val="a"/>
    <w:link w:val="EndNoteBibliographyTitleChar"/>
    <w:rsid w:val="00AD2DF2"/>
    <w:pPr>
      <w:spacing w:after="0"/>
      <w:jc w:val="center"/>
    </w:pPr>
    <w:rPr>
      <w:rFonts w:ascii="Calibri" w:hAnsi="Calibri" w:cs="Calibri"/>
      <w:noProof/>
    </w:rPr>
  </w:style>
  <w:style w:type="character" w:customStyle="1" w:styleId="EndNoteBibliographyTitleChar">
    <w:name w:val="EndNote Bibliography Title Char"/>
    <w:basedOn w:val="a0"/>
    <w:link w:val="EndNoteBibliographyTitle"/>
    <w:rsid w:val="00AD2DF2"/>
    <w:rPr>
      <w:rFonts w:ascii="Calibri" w:eastAsiaTheme="minorEastAsia" w:hAnsi="Calibri" w:cs="Calibri"/>
      <w:noProof/>
    </w:rPr>
  </w:style>
  <w:style w:type="paragraph" w:customStyle="1" w:styleId="EndNoteBibliography">
    <w:name w:val="EndNote Bibliography"/>
    <w:basedOn w:val="a"/>
    <w:link w:val="EndNoteBibliographyChar"/>
    <w:rsid w:val="00AD2DF2"/>
    <w:pPr>
      <w:spacing w:line="240" w:lineRule="auto"/>
    </w:pPr>
    <w:rPr>
      <w:rFonts w:ascii="Calibri" w:hAnsi="Calibri" w:cs="Calibri"/>
      <w:noProof/>
    </w:rPr>
  </w:style>
  <w:style w:type="character" w:customStyle="1" w:styleId="EndNoteBibliographyChar">
    <w:name w:val="EndNote Bibliography Char"/>
    <w:basedOn w:val="a0"/>
    <w:link w:val="EndNoteBibliography"/>
    <w:rsid w:val="00AD2DF2"/>
    <w:rPr>
      <w:rFonts w:ascii="Calibri" w:eastAsiaTheme="minorEastAsia" w:hAnsi="Calibri" w:cs="Calibri"/>
      <w:noProof/>
    </w:rPr>
  </w:style>
  <w:style w:type="character" w:customStyle="1" w:styleId="fontstyle01">
    <w:name w:val="fontstyle01"/>
    <w:basedOn w:val="a0"/>
    <w:rsid w:val="00AD2DF2"/>
    <w:rPr>
      <w:rFonts w:ascii="Verdana" w:hAnsi="Verdana" w:hint="default"/>
      <w:b w:val="0"/>
      <w:bCs w:val="0"/>
      <w:i w:val="0"/>
      <w:iCs w:val="0"/>
      <w:color w:val="000000"/>
      <w:sz w:val="18"/>
      <w:szCs w:val="18"/>
    </w:rPr>
  </w:style>
  <w:style w:type="character" w:styleId="a3">
    <w:name w:val="annotation reference"/>
    <w:basedOn w:val="a0"/>
    <w:uiPriority w:val="99"/>
    <w:semiHidden/>
    <w:unhideWhenUsed/>
    <w:rsid w:val="00AD2DF2"/>
    <w:rPr>
      <w:sz w:val="18"/>
      <w:szCs w:val="18"/>
    </w:rPr>
  </w:style>
  <w:style w:type="paragraph" w:styleId="a4">
    <w:name w:val="annotation text"/>
    <w:basedOn w:val="a"/>
    <w:link w:val="Char"/>
    <w:uiPriority w:val="99"/>
    <w:semiHidden/>
    <w:unhideWhenUsed/>
    <w:rsid w:val="00AD2DF2"/>
  </w:style>
  <w:style w:type="character" w:customStyle="1" w:styleId="Char">
    <w:name w:val="批注文字 Char"/>
    <w:basedOn w:val="a0"/>
    <w:link w:val="a4"/>
    <w:uiPriority w:val="99"/>
    <w:semiHidden/>
    <w:rsid w:val="00AD2DF2"/>
    <w:rPr>
      <w:rFonts w:eastAsiaTheme="minorEastAsia"/>
    </w:rPr>
  </w:style>
  <w:style w:type="paragraph" w:styleId="a5">
    <w:name w:val="annotation subject"/>
    <w:basedOn w:val="a4"/>
    <w:next w:val="a4"/>
    <w:link w:val="Char0"/>
    <w:uiPriority w:val="99"/>
    <w:semiHidden/>
    <w:unhideWhenUsed/>
    <w:rsid w:val="00AD2DF2"/>
    <w:rPr>
      <w:b/>
      <w:bCs/>
    </w:rPr>
  </w:style>
  <w:style w:type="character" w:customStyle="1" w:styleId="Char0">
    <w:name w:val="批注主题 Char"/>
    <w:basedOn w:val="Char"/>
    <w:link w:val="a5"/>
    <w:uiPriority w:val="99"/>
    <w:semiHidden/>
    <w:rsid w:val="00AD2DF2"/>
    <w:rPr>
      <w:rFonts w:eastAsiaTheme="minorEastAsia"/>
      <w:b/>
      <w:bCs/>
    </w:rPr>
  </w:style>
  <w:style w:type="paragraph" w:styleId="a6">
    <w:name w:val="Balloon Text"/>
    <w:basedOn w:val="a"/>
    <w:link w:val="Char1"/>
    <w:uiPriority w:val="99"/>
    <w:semiHidden/>
    <w:unhideWhenUsed/>
    <w:rsid w:val="00AD2DF2"/>
    <w:pPr>
      <w:spacing w:after="0" w:line="240" w:lineRule="auto"/>
    </w:pPr>
    <w:rPr>
      <w:rFonts w:asciiTheme="majorHAnsi" w:eastAsiaTheme="majorEastAsia" w:hAnsiTheme="majorHAnsi" w:cstheme="majorBidi"/>
      <w:sz w:val="18"/>
      <w:szCs w:val="22"/>
    </w:rPr>
  </w:style>
  <w:style w:type="character" w:customStyle="1" w:styleId="Char1">
    <w:name w:val="批注框文本 Char"/>
    <w:basedOn w:val="a0"/>
    <w:link w:val="a6"/>
    <w:uiPriority w:val="99"/>
    <w:semiHidden/>
    <w:rsid w:val="00AD2DF2"/>
    <w:rPr>
      <w:rFonts w:asciiTheme="majorHAnsi" w:eastAsiaTheme="majorEastAsia" w:hAnsiTheme="majorHAnsi" w:cstheme="majorBidi"/>
      <w:sz w:val="18"/>
      <w:szCs w:val="22"/>
    </w:rPr>
  </w:style>
  <w:style w:type="paragraph" w:styleId="a7">
    <w:name w:val="header"/>
    <w:basedOn w:val="a"/>
    <w:link w:val="Char2"/>
    <w:uiPriority w:val="99"/>
    <w:unhideWhenUsed/>
    <w:rsid w:val="00AD2DF2"/>
    <w:pPr>
      <w:tabs>
        <w:tab w:val="center" w:pos="4680"/>
        <w:tab w:val="right" w:pos="9360"/>
      </w:tabs>
      <w:spacing w:after="0" w:line="240" w:lineRule="auto"/>
    </w:pPr>
  </w:style>
  <w:style w:type="character" w:customStyle="1" w:styleId="Char2">
    <w:name w:val="页眉 Char"/>
    <w:basedOn w:val="a0"/>
    <w:link w:val="a7"/>
    <w:uiPriority w:val="99"/>
    <w:rsid w:val="00AD2DF2"/>
    <w:rPr>
      <w:rFonts w:eastAsiaTheme="minorEastAsia"/>
    </w:rPr>
  </w:style>
  <w:style w:type="paragraph" w:styleId="a8">
    <w:name w:val="footer"/>
    <w:basedOn w:val="a"/>
    <w:link w:val="Char3"/>
    <w:uiPriority w:val="99"/>
    <w:unhideWhenUsed/>
    <w:rsid w:val="00AD2DF2"/>
    <w:pPr>
      <w:tabs>
        <w:tab w:val="center" w:pos="4680"/>
        <w:tab w:val="right" w:pos="9360"/>
      </w:tabs>
      <w:spacing w:after="0" w:line="240" w:lineRule="auto"/>
    </w:pPr>
  </w:style>
  <w:style w:type="character" w:customStyle="1" w:styleId="Char3">
    <w:name w:val="页脚 Char"/>
    <w:basedOn w:val="a0"/>
    <w:link w:val="a8"/>
    <w:uiPriority w:val="99"/>
    <w:rsid w:val="00AD2DF2"/>
    <w:rPr>
      <w:rFonts w:eastAsiaTheme="minorEastAsia"/>
    </w:rPr>
  </w:style>
  <w:style w:type="character" w:styleId="a9">
    <w:name w:val="Hyperlink"/>
    <w:basedOn w:val="a0"/>
    <w:uiPriority w:val="99"/>
    <w:unhideWhenUsed/>
    <w:rsid w:val="00AD2DF2"/>
    <w:rPr>
      <w:color w:val="0563C1" w:themeColor="hyperlink"/>
      <w:u w:val="single"/>
    </w:rPr>
  </w:style>
  <w:style w:type="paragraph" w:styleId="aa">
    <w:name w:val="Revision"/>
    <w:hidden/>
    <w:uiPriority w:val="99"/>
    <w:semiHidden/>
    <w:rsid w:val="00AD2DF2"/>
    <w:pPr>
      <w:spacing w:after="0" w:line="240" w:lineRule="auto"/>
    </w:pPr>
    <w:rPr>
      <w:rFonts w:eastAsiaTheme="minorEastAsia"/>
    </w:rPr>
  </w:style>
  <w:style w:type="paragraph" w:styleId="ab">
    <w:name w:val="List Paragraph"/>
    <w:basedOn w:val="a"/>
    <w:uiPriority w:val="34"/>
    <w:qFormat/>
    <w:rsid w:val="00AD2DF2"/>
    <w:pPr>
      <w:ind w:left="720"/>
      <w:contextualSpacing/>
    </w:pPr>
  </w:style>
  <w:style w:type="character" w:styleId="ac">
    <w:name w:val="line number"/>
    <w:basedOn w:val="a0"/>
    <w:uiPriority w:val="99"/>
    <w:semiHidden/>
    <w:unhideWhenUsed/>
    <w:rsid w:val="00AD2DF2"/>
  </w:style>
  <w:style w:type="table" w:styleId="ad">
    <w:name w:val="Table Grid"/>
    <w:basedOn w:val="a1"/>
    <w:uiPriority w:val="39"/>
    <w:rsid w:val="00AD2DF2"/>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1">
    <w:name w:val="fontstyle31"/>
    <w:basedOn w:val="a0"/>
    <w:qFormat/>
    <w:rsid w:val="00E01CC3"/>
    <w:rPr>
      <w:rFonts w:ascii="Book Antiqua" w:eastAsia="Book Antiqua" w:hAnsi="Book Antiqua" w:cs="Book Antiqua" w:hint="default"/>
      <w:color w:val="000000"/>
      <w:sz w:val="24"/>
      <w:szCs w:val="24"/>
    </w:rPr>
  </w:style>
  <w:style w:type="character" w:customStyle="1" w:styleId="1Char">
    <w:name w:val="标题 1 Char"/>
    <w:basedOn w:val="a0"/>
    <w:link w:val="1"/>
    <w:uiPriority w:val="9"/>
    <w:rsid w:val="0060374D"/>
    <w:rPr>
      <w:rFonts w:ascii="Book Antiqua" w:eastAsiaTheme="majorEastAsia" w:hAnsi="Book Antiqua" w:cs="宋体"/>
      <w:b/>
      <w:bCs/>
      <w:sz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441199">
      <w:bodyDiv w:val="1"/>
      <w:marLeft w:val="0"/>
      <w:marRight w:val="0"/>
      <w:marTop w:val="0"/>
      <w:marBottom w:val="0"/>
      <w:divBdr>
        <w:top w:val="none" w:sz="0" w:space="0" w:color="auto"/>
        <w:left w:val="none" w:sz="0" w:space="0" w:color="auto"/>
        <w:bottom w:val="none" w:sz="0" w:space="0" w:color="auto"/>
        <w:right w:val="none" w:sz="0" w:space="0" w:color="auto"/>
      </w:divBdr>
    </w:div>
    <w:div w:id="1433863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hyperlink" Target="mailto:tyamamu@med.nagoya-u.ac.jp" TargetMode="Externa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yperlink" Target="http://creativecommons.org/licenses/by-nc/4.0/" TargetMode="External"/><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4DE60B-3DB1-4B6F-9088-B7FC953B9C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Pages>
  <Words>4825</Words>
  <Characters>27504</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Koy</dc:creator>
  <cp:keywords/>
  <dc:description/>
  <cp:lastModifiedBy>ma</cp:lastModifiedBy>
  <cp:revision>6</cp:revision>
  <dcterms:created xsi:type="dcterms:W3CDTF">2019-03-26T20:22:00Z</dcterms:created>
  <dcterms:modified xsi:type="dcterms:W3CDTF">2019-04-18T02:55:00Z</dcterms:modified>
</cp:coreProperties>
</file>