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8B" w:rsidRPr="000516A2" w:rsidRDefault="00386B8B" w:rsidP="00F8329E">
      <w:pPr>
        <w:pStyle w:val="p0"/>
        <w:adjustRightInd w:val="0"/>
        <w:snapToGrid w:val="0"/>
        <w:spacing w:line="360" w:lineRule="auto"/>
        <w:jc w:val="both"/>
        <w:rPr>
          <w:rFonts w:ascii="Book Antiqua" w:hAnsi="Book Antiqua"/>
          <w:color w:val="000000"/>
          <w:sz w:val="24"/>
          <w:szCs w:val="24"/>
        </w:rPr>
      </w:pPr>
      <w:r w:rsidRPr="000516A2">
        <w:rPr>
          <w:rFonts w:ascii="Book Antiqua" w:eastAsia="Times New Roman" w:hAnsi="Book Antiqua"/>
          <w:b/>
          <w:color w:val="0033CC"/>
          <w:sz w:val="24"/>
          <w:szCs w:val="24"/>
        </w:rPr>
        <w:t>Name of journal:</w:t>
      </w:r>
      <w:r w:rsidRPr="000516A2">
        <w:rPr>
          <w:rFonts w:ascii="Book Antiqua" w:eastAsia="Times New Roman" w:hAnsi="Book Antiqua"/>
          <w:b/>
          <w:color w:val="000000"/>
          <w:sz w:val="24"/>
          <w:szCs w:val="24"/>
        </w:rPr>
        <w:t xml:space="preserve"> </w:t>
      </w:r>
      <w:bookmarkStart w:id="0" w:name="OLE_LINK718"/>
      <w:bookmarkStart w:id="1" w:name="OLE_LINK719"/>
      <w:r w:rsidRPr="000516A2">
        <w:rPr>
          <w:rFonts w:ascii="Book Antiqua" w:eastAsia="Times New Roman" w:hAnsi="Book Antiqua"/>
          <w:i/>
          <w:color w:val="000000"/>
          <w:sz w:val="24"/>
          <w:szCs w:val="24"/>
        </w:rPr>
        <w:t>World Journal of Gastroenterology</w:t>
      </w:r>
      <w:bookmarkEnd w:id="0"/>
      <w:bookmarkEnd w:id="1"/>
    </w:p>
    <w:p w:rsidR="00386B8B" w:rsidRPr="000516A2" w:rsidRDefault="00386B8B" w:rsidP="00F8329E">
      <w:pPr>
        <w:adjustRightInd w:val="0"/>
        <w:snapToGrid w:val="0"/>
        <w:spacing w:after="0" w:line="360" w:lineRule="auto"/>
        <w:jc w:val="both"/>
        <w:rPr>
          <w:rFonts w:ascii="Book Antiqua" w:eastAsia="Times New Roman" w:hAnsi="Book Antiqua" w:cs="宋体"/>
          <w:b/>
          <w:i/>
          <w:color w:val="000000"/>
          <w:sz w:val="24"/>
          <w:szCs w:val="24"/>
          <w:lang w:eastAsia="zh-CN"/>
        </w:rPr>
      </w:pPr>
      <w:r w:rsidRPr="000516A2">
        <w:rPr>
          <w:rFonts w:ascii="Book Antiqua" w:hAnsi="Book Antiqua" w:cs="Arial"/>
          <w:b/>
          <w:color w:val="0033CC"/>
          <w:sz w:val="24"/>
          <w:szCs w:val="24"/>
        </w:rPr>
        <w:t xml:space="preserve">ESPS </w:t>
      </w:r>
      <w:proofErr w:type="spellStart"/>
      <w:r w:rsidRPr="000516A2">
        <w:rPr>
          <w:rFonts w:ascii="Book Antiqua" w:hAnsi="Book Antiqua" w:cs="Arial"/>
          <w:b/>
          <w:color w:val="0033CC"/>
          <w:sz w:val="24"/>
          <w:szCs w:val="24"/>
        </w:rPr>
        <w:t>Manuscript</w:t>
      </w:r>
      <w:proofErr w:type="spellEnd"/>
      <w:r w:rsidRPr="000516A2">
        <w:rPr>
          <w:rFonts w:ascii="Book Antiqua" w:hAnsi="Book Antiqua" w:cs="Arial"/>
          <w:b/>
          <w:color w:val="0033CC"/>
          <w:sz w:val="24"/>
          <w:szCs w:val="24"/>
        </w:rPr>
        <w:t xml:space="preserve"> NO:</w:t>
      </w:r>
      <w:r w:rsidRPr="000516A2">
        <w:rPr>
          <w:rFonts w:ascii="Book Antiqua" w:hAnsi="Book Antiqua" w:cs="Arial"/>
          <w:b/>
          <w:color w:val="222222"/>
          <w:sz w:val="24"/>
          <w:szCs w:val="24"/>
        </w:rPr>
        <w:t xml:space="preserve"> </w:t>
      </w:r>
      <w:r w:rsidRPr="000516A2">
        <w:rPr>
          <w:rFonts w:ascii="Book Antiqua" w:hAnsi="Book Antiqua" w:cs="Arial"/>
          <w:b/>
          <w:color w:val="222222"/>
          <w:sz w:val="24"/>
          <w:szCs w:val="24"/>
          <w:lang w:eastAsia="zh-CN"/>
        </w:rPr>
        <w:t>4626</w:t>
      </w:r>
    </w:p>
    <w:p w:rsidR="00386B8B" w:rsidRPr="000516A2" w:rsidRDefault="00386B8B" w:rsidP="00F8329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proofErr w:type="spellStart"/>
      <w:r w:rsidRPr="000516A2">
        <w:rPr>
          <w:rFonts w:ascii="Book Antiqua" w:hAnsi="Book Antiqua"/>
          <w:b/>
          <w:color w:val="0033CC"/>
          <w:sz w:val="24"/>
          <w:szCs w:val="24"/>
        </w:rPr>
        <w:t>Columns</w:t>
      </w:r>
      <w:proofErr w:type="spellEnd"/>
      <w:r w:rsidRPr="000516A2">
        <w:rPr>
          <w:rFonts w:ascii="Book Antiqua" w:hAnsi="Book Antiqua"/>
          <w:b/>
          <w:color w:val="0033CC"/>
          <w:sz w:val="24"/>
          <w:szCs w:val="24"/>
        </w:rPr>
        <w:t>:</w:t>
      </w:r>
      <w:r w:rsidRPr="000516A2">
        <w:rPr>
          <w:rFonts w:ascii="Book Antiqua" w:hAnsi="Book Antiqua"/>
          <w:b/>
          <w:color w:val="000000"/>
          <w:sz w:val="24"/>
          <w:szCs w:val="24"/>
        </w:rPr>
        <w:t xml:space="preserve"> </w:t>
      </w:r>
      <w:r w:rsidRPr="000516A2">
        <w:rPr>
          <w:rFonts w:ascii="Book Antiqua" w:hAnsi="Book Antiqua"/>
          <w:b/>
          <w:color w:val="000000"/>
          <w:sz w:val="24"/>
          <w:szCs w:val="24"/>
          <w:lang w:eastAsia="zh-CN"/>
        </w:rPr>
        <w:t>REVIEW</w:t>
      </w:r>
    </w:p>
    <w:p w:rsidR="00386B8B" w:rsidRPr="000516A2" w:rsidRDefault="00386B8B" w:rsidP="00F8329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2"/>
    <w:bookmarkEnd w:id="3"/>
    <w:bookmarkEnd w:id="4"/>
    <w:bookmarkEnd w:id="5"/>
    <w:bookmarkEnd w:id="6"/>
    <w:bookmarkEnd w:id="7"/>
    <w:bookmarkEnd w:id="8"/>
    <w:bookmarkEnd w:id="9"/>
    <w:bookmarkEnd w:id="10"/>
    <w:p w:rsidR="001069BC" w:rsidRPr="000516A2" w:rsidRDefault="00FD0DFA"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Extra-intestinal and l</w:t>
      </w:r>
      <w:r w:rsidR="00E85E45" w:rsidRPr="000516A2">
        <w:rPr>
          <w:rFonts w:ascii="Book Antiqua" w:hAnsi="Book Antiqua" w:cs="Times New Roman"/>
          <w:b/>
          <w:sz w:val="24"/>
          <w:szCs w:val="24"/>
          <w:lang w:val="en-CA"/>
        </w:rPr>
        <w:t xml:space="preserve">ong term consequences </w:t>
      </w:r>
      <w:r w:rsidR="00F12F53" w:rsidRPr="000516A2">
        <w:rPr>
          <w:rFonts w:ascii="Book Antiqua" w:hAnsi="Book Antiqua" w:cs="Times New Roman"/>
          <w:b/>
          <w:sz w:val="24"/>
          <w:szCs w:val="24"/>
          <w:lang w:val="en-CA"/>
        </w:rPr>
        <w:t>of</w:t>
      </w:r>
      <w:r w:rsidR="00E85E45" w:rsidRPr="000516A2">
        <w:rPr>
          <w:rFonts w:ascii="Book Antiqua" w:hAnsi="Book Antiqua" w:cs="Times New Roman"/>
          <w:b/>
          <w:sz w:val="24"/>
          <w:szCs w:val="24"/>
          <w:lang w:val="en-CA"/>
        </w:rPr>
        <w:t xml:space="preserve"> </w:t>
      </w:r>
      <w:r w:rsidR="00E85E45" w:rsidRPr="000516A2">
        <w:rPr>
          <w:rFonts w:ascii="Book Antiqua" w:hAnsi="Book Antiqua" w:cs="Times New Roman"/>
          <w:b/>
          <w:i/>
          <w:sz w:val="24"/>
          <w:szCs w:val="24"/>
          <w:lang w:val="en-CA"/>
        </w:rPr>
        <w:t xml:space="preserve">Giardia </w:t>
      </w:r>
      <w:proofErr w:type="spellStart"/>
      <w:r w:rsidR="00E85E45" w:rsidRPr="000516A2">
        <w:rPr>
          <w:rFonts w:ascii="Book Antiqua" w:hAnsi="Book Antiqua" w:cs="Times New Roman"/>
          <w:b/>
          <w:i/>
          <w:sz w:val="24"/>
          <w:szCs w:val="24"/>
          <w:lang w:val="en-CA"/>
        </w:rPr>
        <w:t>duodenalis</w:t>
      </w:r>
      <w:proofErr w:type="spellEnd"/>
      <w:r w:rsidR="00E85E45" w:rsidRPr="000516A2">
        <w:rPr>
          <w:rFonts w:ascii="Book Antiqua" w:hAnsi="Book Antiqua" w:cs="Times New Roman"/>
          <w:b/>
          <w:sz w:val="24"/>
          <w:szCs w:val="24"/>
          <w:lang w:val="en-CA"/>
        </w:rPr>
        <w:t xml:space="preserve"> infection</w:t>
      </w:r>
      <w:r w:rsidR="00F12F53" w:rsidRPr="000516A2">
        <w:rPr>
          <w:rFonts w:ascii="Book Antiqua" w:hAnsi="Book Antiqua" w:cs="Times New Roman"/>
          <w:b/>
          <w:sz w:val="24"/>
          <w:szCs w:val="24"/>
          <w:lang w:val="en-CA"/>
        </w:rPr>
        <w:t>s</w:t>
      </w:r>
    </w:p>
    <w:p w:rsidR="00386B8B" w:rsidRPr="000516A2" w:rsidRDefault="00386B8B" w:rsidP="00F8329E">
      <w:pPr>
        <w:snapToGrid w:val="0"/>
        <w:spacing w:after="0" w:line="360" w:lineRule="auto"/>
        <w:jc w:val="both"/>
        <w:rPr>
          <w:rFonts w:ascii="Book Antiqua" w:hAnsi="Book Antiqua" w:cs="Times New Roman"/>
          <w:b/>
          <w:sz w:val="24"/>
          <w:szCs w:val="24"/>
          <w:lang w:val="en-CA" w:eastAsia="zh-CN"/>
        </w:rPr>
      </w:pPr>
    </w:p>
    <w:p w:rsidR="00BC1B25" w:rsidRPr="007A315C" w:rsidRDefault="005175BD" w:rsidP="00F8329E">
      <w:pPr>
        <w:snapToGrid w:val="0"/>
        <w:spacing w:after="0" w:line="360" w:lineRule="auto"/>
        <w:jc w:val="both"/>
        <w:rPr>
          <w:rFonts w:ascii="Book Antiqua" w:hAnsi="Book Antiqua" w:cs="Times New Roman"/>
          <w:sz w:val="24"/>
          <w:szCs w:val="24"/>
          <w:lang w:val="en-CA" w:eastAsia="zh-CN"/>
        </w:rPr>
      </w:pPr>
      <w:proofErr w:type="spellStart"/>
      <w:r w:rsidRPr="007A315C">
        <w:rPr>
          <w:rFonts w:ascii="Book Antiqua" w:hAnsi="Book Antiqua" w:cs="Times New Roman"/>
          <w:sz w:val="24"/>
          <w:szCs w:val="24"/>
          <w:lang w:val="en-CA"/>
        </w:rPr>
        <w:t>Halliez</w:t>
      </w:r>
      <w:proofErr w:type="spellEnd"/>
      <w:r w:rsidRPr="007A315C">
        <w:rPr>
          <w:rFonts w:ascii="Book Antiqua" w:hAnsi="Book Antiqua" w:cs="Times New Roman"/>
          <w:sz w:val="24"/>
          <w:szCs w:val="24"/>
          <w:lang w:val="en-CA"/>
        </w:rPr>
        <w:t xml:space="preserve"> Marie</w:t>
      </w:r>
      <w:r w:rsidRPr="007A315C">
        <w:rPr>
          <w:rFonts w:ascii="Book Antiqua" w:hAnsi="Book Antiqua" w:cs="Times New Roman"/>
          <w:sz w:val="24"/>
          <w:szCs w:val="24"/>
          <w:lang w:val="en-CA" w:eastAsia="zh-CN"/>
        </w:rPr>
        <w:t xml:space="preserve"> </w:t>
      </w:r>
      <w:r w:rsidRPr="007A315C">
        <w:rPr>
          <w:rFonts w:ascii="Book Antiqua" w:hAnsi="Book Antiqua" w:cs="Times New Roman"/>
          <w:sz w:val="24"/>
          <w:szCs w:val="24"/>
          <w:lang w:val="en-CA"/>
        </w:rPr>
        <w:t xml:space="preserve">CM </w:t>
      </w:r>
      <w:r w:rsidRPr="007A315C">
        <w:rPr>
          <w:rFonts w:ascii="Book Antiqua" w:hAnsi="Book Antiqua" w:cs="Times New Roman"/>
          <w:i/>
          <w:sz w:val="24"/>
          <w:szCs w:val="24"/>
          <w:lang w:val="en-CA" w:eastAsia="zh-CN"/>
        </w:rPr>
        <w:t>et al</w:t>
      </w:r>
      <w:r w:rsidRPr="007A315C">
        <w:rPr>
          <w:rFonts w:ascii="Book Antiqua" w:hAnsi="Book Antiqua" w:cs="Times New Roman"/>
          <w:sz w:val="24"/>
          <w:szCs w:val="24"/>
          <w:lang w:val="en-CA" w:eastAsia="zh-CN"/>
        </w:rPr>
        <w:t xml:space="preserve">. </w:t>
      </w:r>
      <w:r w:rsidR="00BC1B25" w:rsidRPr="007A315C">
        <w:rPr>
          <w:rFonts w:ascii="Book Antiqua" w:hAnsi="Book Antiqua" w:cs="Times New Roman"/>
          <w:sz w:val="24"/>
          <w:szCs w:val="24"/>
          <w:lang w:val="en-CA"/>
        </w:rPr>
        <w:t>Post-giardiasis consequences</w:t>
      </w:r>
    </w:p>
    <w:p w:rsidR="00386B8B" w:rsidRPr="000516A2" w:rsidRDefault="00386B8B" w:rsidP="00F8329E">
      <w:pPr>
        <w:snapToGrid w:val="0"/>
        <w:spacing w:after="0" w:line="360" w:lineRule="auto"/>
        <w:jc w:val="both"/>
        <w:rPr>
          <w:rFonts w:ascii="Book Antiqua" w:hAnsi="Book Antiqua" w:cs="Times New Roman"/>
          <w:b/>
          <w:sz w:val="24"/>
          <w:szCs w:val="24"/>
          <w:lang w:val="en-CA" w:eastAsia="zh-CN"/>
        </w:rPr>
      </w:pPr>
    </w:p>
    <w:p w:rsidR="00E85E45" w:rsidRPr="000516A2" w:rsidRDefault="00E85E45" w:rsidP="00F8329E">
      <w:pPr>
        <w:snapToGrid w:val="0"/>
        <w:spacing w:after="0" w:line="360" w:lineRule="auto"/>
        <w:jc w:val="both"/>
        <w:rPr>
          <w:rFonts w:ascii="Book Antiqua" w:hAnsi="Book Antiqua" w:cs="Times New Roman"/>
          <w:sz w:val="24"/>
          <w:szCs w:val="24"/>
          <w:lang w:val="en-CA" w:eastAsia="zh-CN"/>
        </w:rPr>
      </w:pPr>
      <w:proofErr w:type="spellStart"/>
      <w:r w:rsidRPr="000516A2">
        <w:rPr>
          <w:rFonts w:ascii="Book Antiqua" w:hAnsi="Book Antiqua" w:cs="Times New Roman"/>
          <w:sz w:val="24"/>
          <w:szCs w:val="24"/>
          <w:lang w:val="en-CA"/>
        </w:rPr>
        <w:t>Halliez</w:t>
      </w:r>
      <w:proofErr w:type="spellEnd"/>
      <w:r w:rsidRPr="000516A2">
        <w:rPr>
          <w:rFonts w:ascii="Book Antiqua" w:hAnsi="Book Antiqua" w:cs="Times New Roman"/>
          <w:sz w:val="24"/>
          <w:szCs w:val="24"/>
          <w:lang w:val="en-CA"/>
        </w:rPr>
        <w:t xml:space="preserve"> Marie</w:t>
      </w:r>
      <w:r w:rsidR="00EA5950" w:rsidRPr="000516A2">
        <w:rPr>
          <w:rFonts w:ascii="Book Antiqua" w:hAnsi="Book Antiqua" w:cs="Times New Roman"/>
          <w:sz w:val="24"/>
          <w:szCs w:val="24"/>
          <w:lang w:val="en-CA" w:eastAsia="zh-CN"/>
        </w:rPr>
        <w:t xml:space="preserve"> </w:t>
      </w:r>
      <w:r w:rsidR="00EA5950" w:rsidRPr="000516A2">
        <w:rPr>
          <w:rFonts w:ascii="Book Antiqua" w:hAnsi="Book Antiqua" w:cs="Times New Roman"/>
          <w:sz w:val="24"/>
          <w:szCs w:val="24"/>
          <w:lang w:val="en-CA"/>
        </w:rPr>
        <w:t>C</w:t>
      </w:r>
      <w:r w:rsidR="006F13BE" w:rsidRPr="000516A2">
        <w:rPr>
          <w:rFonts w:ascii="Book Antiqua" w:hAnsi="Book Antiqua" w:cs="Times New Roman"/>
          <w:sz w:val="24"/>
          <w:szCs w:val="24"/>
          <w:lang w:val="en-CA"/>
        </w:rPr>
        <w:t>M</w:t>
      </w:r>
      <w:r w:rsidR="00F5567B"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Buret</w:t>
      </w:r>
      <w:proofErr w:type="spellEnd"/>
      <w:r w:rsidRPr="000516A2">
        <w:rPr>
          <w:rFonts w:ascii="Book Antiqua" w:hAnsi="Book Antiqua" w:cs="Times New Roman"/>
          <w:sz w:val="24"/>
          <w:szCs w:val="24"/>
          <w:lang w:val="en-CA"/>
        </w:rPr>
        <w:t xml:space="preserve"> André</w:t>
      </w:r>
      <w:r w:rsidR="00EA5950" w:rsidRPr="000516A2">
        <w:rPr>
          <w:rFonts w:ascii="Book Antiqua" w:hAnsi="Book Antiqua" w:cs="Times New Roman"/>
          <w:sz w:val="24"/>
          <w:szCs w:val="24"/>
          <w:lang w:val="en-CA" w:eastAsia="zh-CN"/>
        </w:rPr>
        <w:t xml:space="preserve"> </w:t>
      </w:r>
      <w:r w:rsidR="00EA5950" w:rsidRPr="000516A2">
        <w:rPr>
          <w:rFonts w:ascii="Book Antiqua" w:hAnsi="Book Antiqua" w:cs="Times New Roman"/>
          <w:sz w:val="24"/>
          <w:szCs w:val="24"/>
          <w:lang w:val="en-CA"/>
        </w:rPr>
        <w:t>G</w:t>
      </w:r>
    </w:p>
    <w:p w:rsidR="00F5567B" w:rsidRPr="000516A2" w:rsidRDefault="00F5567B" w:rsidP="00F8329E">
      <w:pPr>
        <w:snapToGrid w:val="0"/>
        <w:spacing w:after="0" w:line="360" w:lineRule="auto"/>
        <w:jc w:val="both"/>
        <w:rPr>
          <w:rFonts w:ascii="Book Antiqua" w:hAnsi="Book Antiqua" w:cs="Times New Roman"/>
          <w:sz w:val="24"/>
          <w:szCs w:val="24"/>
          <w:lang w:val="en-CA" w:eastAsia="zh-CN"/>
        </w:rPr>
      </w:pPr>
    </w:p>
    <w:p w:rsidR="008320CE" w:rsidRPr="000516A2" w:rsidRDefault="00EA5950" w:rsidP="00F8329E">
      <w:pPr>
        <w:snapToGrid w:val="0"/>
        <w:spacing w:after="0" w:line="360" w:lineRule="auto"/>
        <w:jc w:val="both"/>
        <w:rPr>
          <w:rFonts w:ascii="Book Antiqua" w:hAnsi="Book Antiqua" w:cs="Times New Roman"/>
          <w:sz w:val="24"/>
          <w:szCs w:val="24"/>
          <w:lang w:val="en-CA" w:eastAsia="zh-CN"/>
        </w:rPr>
      </w:pPr>
      <w:proofErr w:type="spellStart"/>
      <w:r w:rsidRPr="000516A2">
        <w:rPr>
          <w:rFonts w:ascii="Book Antiqua" w:hAnsi="Book Antiqua" w:cs="Times New Roman"/>
          <w:b/>
          <w:sz w:val="24"/>
          <w:szCs w:val="24"/>
          <w:lang w:val="en-CA"/>
        </w:rPr>
        <w:t>Halliez</w:t>
      </w:r>
      <w:proofErr w:type="spellEnd"/>
      <w:r w:rsidRPr="000516A2">
        <w:rPr>
          <w:rFonts w:ascii="Book Antiqua" w:hAnsi="Book Antiqua" w:cs="Times New Roman"/>
          <w:b/>
          <w:sz w:val="24"/>
          <w:szCs w:val="24"/>
          <w:lang w:val="en-CA"/>
        </w:rPr>
        <w:t xml:space="preserve"> Marie</w:t>
      </w:r>
      <w:r w:rsidRPr="000516A2">
        <w:rPr>
          <w:rFonts w:ascii="Book Antiqua" w:hAnsi="Book Antiqua" w:cs="Times New Roman"/>
          <w:b/>
          <w:sz w:val="24"/>
          <w:szCs w:val="24"/>
          <w:lang w:val="en-CA" w:eastAsia="zh-CN"/>
        </w:rPr>
        <w:t xml:space="preserve"> </w:t>
      </w:r>
      <w:r w:rsidRPr="000516A2">
        <w:rPr>
          <w:rFonts w:ascii="Book Antiqua" w:hAnsi="Book Antiqua" w:cs="Times New Roman"/>
          <w:b/>
          <w:sz w:val="24"/>
          <w:szCs w:val="24"/>
          <w:lang w:val="en-CA"/>
        </w:rPr>
        <w:t>CM</w:t>
      </w:r>
      <w:r w:rsidRPr="000516A2">
        <w:rPr>
          <w:rFonts w:ascii="Book Antiqua" w:hAnsi="Book Antiqua" w:cs="Times New Roman"/>
          <w:b/>
          <w:sz w:val="24"/>
          <w:szCs w:val="24"/>
          <w:lang w:val="en-CA" w:eastAsia="zh-CN"/>
        </w:rPr>
        <w:t>,</w:t>
      </w:r>
      <w:r w:rsidRPr="000516A2">
        <w:rPr>
          <w:rFonts w:ascii="Book Antiqua" w:hAnsi="Book Antiqua" w:cs="Times New Roman"/>
          <w:b/>
          <w:sz w:val="24"/>
          <w:szCs w:val="24"/>
          <w:lang w:val="en-CA"/>
        </w:rPr>
        <w:t xml:space="preserve"> </w:t>
      </w:r>
      <w:proofErr w:type="spellStart"/>
      <w:r w:rsidRPr="000516A2">
        <w:rPr>
          <w:rFonts w:ascii="Book Antiqua" w:hAnsi="Book Antiqua" w:cs="Times New Roman"/>
          <w:b/>
          <w:sz w:val="24"/>
          <w:szCs w:val="24"/>
          <w:lang w:val="en-CA"/>
        </w:rPr>
        <w:t>Buret</w:t>
      </w:r>
      <w:proofErr w:type="spellEnd"/>
      <w:r w:rsidRPr="000516A2">
        <w:rPr>
          <w:rFonts w:ascii="Book Antiqua" w:hAnsi="Book Antiqua" w:cs="Times New Roman"/>
          <w:b/>
          <w:sz w:val="24"/>
          <w:szCs w:val="24"/>
          <w:lang w:val="en-CA"/>
        </w:rPr>
        <w:t xml:space="preserve"> André</w:t>
      </w:r>
      <w:r w:rsidRPr="000516A2">
        <w:rPr>
          <w:rFonts w:ascii="Book Antiqua" w:hAnsi="Book Antiqua" w:cs="Times New Roman"/>
          <w:b/>
          <w:sz w:val="24"/>
          <w:szCs w:val="24"/>
          <w:lang w:val="en-CA" w:eastAsia="zh-CN"/>
        </w:rPr>
        <w:t xml:space="preserve"> </w:t>
      </w:r>
      <w:r w:rsidRPr="000516A2">
        <w:rPr>
          <w:rFonts w:ascii="Book Antiqua" w:hAnsi="Book Antiqua" w:cs="Times New Roman"/>
          <w:b/>
          <w:sz w:val="24"/>
          <w:szCs w:val="24"/>
          <w:lang w:val="en-CA"/>
        </w:rPr>
        <w:t>G</w:t>
      </w:r>
      <w:r w:rsidRPr="000516A2">
        <w:rPr>
          <w:rFonts w:ascii="Book Antiqua" w:hAnsi="Book Antiqua" w:cs="Times New Roman"/>
          <w:b/>
          <w:sz w:val="24"/>
          <w:szCs w:val="24"/>
          <w:lang w:val="en-CA" w:eastAsia="zh-CN"/>
        </w:rPr>
        <w:t xml:space="preserve">, </w:t>
      </w:r>
      <w:r w:rsidR="008320CE" w:rsidRPr="000516A2">
        <w:rPr>
          <w:rFonts w:ascii="Book Antiqua" w:hAnsi="Book Antiqua" w:cs="Times New Roman"/>
          <w:sz w:val="24"/>
          <w:szCs w:val="24"/>
          <w:lang w:val="en-CA"/>
        </w:rPr>
        <w:t>Department of Biological Sciences,</w:t>
      </w:r>
      <w:r w:rsidR="006F13BE" w:rsidRPr="000516A2">
        <w:rPr>
          <w:rFonts w:ascii="Book Antiqua" w:hAnsi="Book Antiqua" w:cs="Times New Roman"/>
          <w:sz w:val="24"/>
          <w:szCs w:val="24"/>
          <w:lang w:val="en-CA"/>
        </w:rPr>
        <w:t xml:space="preserve"> Inflammation Research Network,</w:t>
      </w:r>
      <w:r w:rsidR="008320CE" w:rsidRPr="000516A2">
        <w:rPr>
          <w:rFonts w:ascii="Book Antiqua" w:hAnsi="Book Antiqua" w:cs="Times New Roman"/>
          <w:sz w:val="24"/>
          <w:szCs w:val="24"/>
          <w:lang w:val="en-CA"/>
        </w:rPr>
        <w:t xml:space="preserve"> University of Calgary, Calgary, Alberta</w:t>
      </w:r>
      <w:r w:rsidR="00B2551C" w:rsidRPr="000516A2">
        <w:rPr>
          <w:rFonts w:ascii="Book Antiqua" w:hAnsi="Book Antiqua" w:cs="Times New Roman"/>
          <w:sz w:val="24"/>
          <w:szCs w:val="24"/>
          <w:lang w:val="en-CA"/>
        </w:rPr>
        <w:t>,</w:t>
      </w:r>
      <w:r w:rsidR="00B2551C" w:rsidRPr="000516A2">
        <w:rPr>
          <w:rFonts w:ascii="Book Antiqua" w:hAnsi="Book Antiqua" w:cs="Times New Roman"/>
          <w:sz w:val="24"/>
          <w:szCs w:val="24"/>
          <w:lang w:val="en-CA" w:eastAsia="zh-CN"/>
        </w:rPr>
        <w:t xml:space="preserve"> </w:t>
      </w:r>
      <w:r w:rsidR="00B2551C" w:rsidRPr="000516A2">
        <w:rPr>
          <w:rFonts w:ascii="Book Antiqua" w:hAnsi="Book Antiqua" w:cs="Times New Roman"/>
          <w:sz w:val="24"/>
          <w:szCs w:val="24"/>
          <w:lang w:val="en-CA"/>
        </w:rPr>
        <w:t>AB T2N 1N4</w:t>
      </w:r>
      <w:r w:rsidR="008320CE" w:rsidRPr="000516A2">
        <w:rPr>
          <w:rFonts w:ascii="Book Antiqua" w:hAnsi="Book Antiqua" w:cs="Times New Roman"/>
          <w:sz w:val="24"/>
          <w:szCs w:val="24"/>
          <w:lang w:val="en-CA"/>
        </w:rPr>
        <w:t>, Canada</w:t>
      </w:r>
    </w:p>
    <w:p w:rsidR="00F5567B" w:rsidRPr="000516A2" w:rsidRDefault="00F5567B" w:rsidP="00F8329E">
      <w:pPr>
        <w:pStyle w:val="a3"/>
        <w:snapToGrid w:val="0"/>
        <w:spacing w:after="0" w:line="360" w:lineRule="auto"/>
        <w:ind w:left="405"/>
        <w:contextualSpacing w:val="0"/>
        <w:jc w:val="both"/>
        <w:rPr>
          <w:rFonts w:ascii="Book Antiqua" w:hAnsi="Book Antiqua" w:cs="Times New Roman"/>
          <w:sz w:val="24"/>
          <w:szCs w:val="24"/>
          <w:lang w:val="en-CA" w:eastAsia="zh-CN"/>
        </w:rPr>
      </w:pPr>
    </w:p>
    <w:p w:rsidR="008320CE" w:rsidRPr="000516A2" w:rsidRDefault="00EA5950" w:rsidP="00F8329E">
      <w:pPr>
        <w:snapToGrid w:val="0"/>
        <w:spacing w:after="0" w:line="360" w:lineRule="auto"/>
        <w:jc w:val="both"/>
        <w:rPr>
          <w:rFonts w:ascii="Book Antiqua" w:hAnsi="Book Antiqua" w:cs="Times New Roman"/>
          <w:sz w:val="24"/>
          <w:szCs w:val="24"/>
          <w:lang w:val="en-CA"/>
        </w:rPr>
      </w:pPr>
      <w:proofErr w:type="spellStart"/>
      <w:r w:rsidRPr="000516A2">
        <w:rPr>
          <w:rFonts w:ascii="Book Antiqua" w:hAnsi="Book Antiqua" w:cs="Times New Roman"/>
          <w:b/>
          <w:sz w:val="24"/>
          <w:szCs w:val="24"/>
          <w:lang w:val="en-CA"/>
        </w:rPr>
        <w:t>Halliez</w:t>
      </w:r>
      <w:proofErr w:type="spellEnd"/>
      <w:r w:rsidRPr="000516A2">
        <w:rPr>
          <w:rFonts w:ascii="Book Antiqua" w:hAnsi="Book Antiqua" w:cs="Times New Roman"/>
          <w:b/>
          <w:sz w:val="24"/>
          <w:szCs w:val="24"/>
          <w:lang w:val="en-CA"/>
        </w:rPr>
        <w:t xml:space="preserve"> Marie</w:t>
      </w:r>
      <w:r w:rsidRPr="000516A2">
        <w:rPr>
          <w:rFonts w:ascii="Book Antiqua" w:hAnsi="Book Antiqua" w:cs="Times New Roman"/>
          <w:b/>
          <w:sz w:val="24"/>
          <w:szCs w:val="24"/>
          <w:lang w:val="en-CA" w:eastAsia="zh-CN"/>
        </w:rPr>
        <w:t xml:space="preserve"> </w:t>
      </w:r>
      <w:r w:rsidRPr="000516A2">
        <w:rPr>
          <w:rFonts w:ascii="Book Antiqua" w:hAnsi="Book Antiqua" w:cs="Times New Roman"/>
          <w:b/>
          <w:sz w:val="24"/>
          <w:szCs w:val="24"/>
          <w:lang w:val="en-CA"/>
        </w:rPr>
        <w:t>CM</w:t>
      </w:r>
      <w:r w:rsidRPr="000516A2">
        <w:rPr>
          <w:rFonts w:ascii="Book Antiqua" w:hAnsi="Book Antiqua" w:cs="Times New Roman"/>
          <w:b/>
          <w:sz w:val="24"/>
          <w:szCs w:val="24"/>
          <w:lang w:val="en-CA" w:eastAsia="zh-CN"/>
        </w:rPr>
        <w:t xml:space="preserve">, </w:t>
      </w:r>
      <w:proofErr w:type="spellStart"/>
      <w:r w:rsidR="008320CE" w:rsidRPr="000516A2">
        <w:rPr>
          <w:rFonts w:ascii="Book Antiqua" w:hAnsi="Book Antiqua" w:cs="Times New Roman"/>
          <w:sz w:val="24"/>
          <w:szCs w:val="24"/>
          <w:lang w:val="en-CA"/>
        </w:rPr>
        <w:t>Protozooses</w:t>
      </w:r>
      <w:proofErr w:type="spellEnd"/>
      <w:r w:rsidR="008320CE" w:rsidRPr="000516A2">
        <w:rPr>
          <w:rFonts w:ascii="Book Antiqua" w:hAnsi="Book Antiqua" w:cs="Times New Roman"/>
          <w:sz w:val="24"/>
          <w:szCs w:val="24"/>
          <w:lang w:val="en-CA"/>
        </w:rPr>
        <w:t xml:space="preserve"> </w:t>
      </w:r>
      <w:proofErr w:type="spellStart"/>
      <w:r w:rsidR="008320CE" w:rsidRPr="000516A2">
        <w:rPr>
          <w:rFonts w:ascii="Book Antiqua" w:hAnsi="Book Antiqua" w:cs="Times New Roman"/>
          <w:sz w:val="24"/>
          <w:szCs w:val="24"/>
          <w:lang w:val="en-CA"/>
        </w:rPr>
        <w:t>transmises</w:t>
      </w:r>
      <w:proofErr w:type="spellEnd"/>
      <w:r w:rsidR="008320CE" w:rsidRPr="000516A2">
        <w:rPr>
          <w:rFonts w:ascii="Book Antiqua" w:hAnsi="Book Antiqua" w:cs="Times New Roman"/>
          <w:sz w:val="24"/>
          <w:szCs w:val="24"/>
          <w:lang w:val="en-CA"/>
        </w:rPr>
        <w:t xml:space="preserve"> </w:t>
      </w:r>
      <w:proofErr w:type="spellStart"/>
      <w:r w:rsidR="008320CE" w:rsidRPr="000516A2">
        <w:rPr>
          <w:rFonts w:ascii="Book Antiqua" w:hAnsi="Book Antiqua" w:cs="Times New Roman"/>
          <w:sz w:val="24"/>
          <w:szCs w:val="24"/>
          <w:lang w:val="en-CA"/>
        </w:rPr>
        <w:t>par</w:t>
      </w:r>
      <w:proofErr w:type="spellEnd"/>
      <w:r w:rsidR="008320CE" w:rsidRPr="000516A2">
        <w:rPr>
          <w:rFonts w:ascii="Book Antiqua" w:hAnsi="Book Antiqua" w:cs="Times New Roman"/>
          <w:sz w:val="24"/>
          <w:szCs w:val="24"/>
          <w:lang w:val="en-CA"/>
        </w:rPr>
        <w:t xml:space="preserve"> </w:t>
      </w:r>
      <w:proofErr w:type="spellStart"/>
      <w:r w:rsidR="008320CE" w:rsidRPr="000516A2">
        <w:rPr>
          <w:rFonts w:ascii="Book Antiqua" w:hAnsi="Book Antiqua" w:cs="Times New Roman"/>
          <w:sz w:val="24"/>
          <w:szCs w:val="24"/>
          <w:lang w:val="en-CA"/>
        </w:rPr>
        <w:t>l'alimenta</w:t>
      </w:r>
      <w:r w:rsidR="003C664A" w:rsidRPr="000516A2">
        <w:rPr>
          <w:rFonts w:ascii="Book Antiqua" w:hAnsi="Book Antiqua" w:cs="Times New Roman"/>
          <w:sz w:val="24"/>
          <w:szCs w:val="24"/>
          <w:lang w:val="en-CA"/>
        </w:rPr>
        <w:t>tion</w:t>
      </w:r>
      <w:proofErr w:type="spellEnd"/>
      <w:r w:rsidR="003C664A" w:rsidRPr="000516A2">
        <w:rPr>
          <w:rFonts w:ascii="Book Antiqua" w:hAnsi="Book Antiqua" w:cs="Times New Roman"/>
          <w:sz w:val="24"/>
          <w:szCs w:val="24"/>
          <w:lang w:val="en-CA"/>
        </w:rPr>
        <w:t xml:space="preserve">, Rouen University Hospital, </w:t>
      </w:r>
      <w:r w:rsidR="008320CE" w:rsidRPr="000516A2">
        <w:rPr>
          <w:rFonts w:ascii="Book Antiqua" w:hAnsi="Book Antiqua" w:cs="Times New Roman"/>
          <w:sz w:val="24"/>
          <w:szCs w:val="24"/>
          <w:lang w:val="en-CA"/>
        </w:rPr>
        <w:t>University of Rouen and University of Reims C</w:t>
      </w:r>
      <w:r w:rsidR="003C664A" w:rsidRPr="000516A2">
        <w:rPr>
          <w:rFonts w:ascii="Book Antiqua" w:hAnsi="Book Antiqua" w:cs="Times New Roman"/>
          <w:sz w:val="24"/>
          <w:szCs w:val="24"/>
          <w:lang w:val="en-CA"/>
        </w:rPr>
        <w:t>h</w:t>
      </w:r>
      <w:r w:rsidR="008320CE" w:rsidRPr="000516A2">
        <w:rPr>
          <w:rFonts w:ascii="Book Antiqua" w:hAnsi="Book Antiqua" w:cs="Times New Roman"/>
          <w:sz w:val="24"/>
          <w:szCs w:val="24"/>
          <w:lang w:val="en-CA"/>
        </w:rPr>
        <w:t xml:space="preserve">ampagne-Ardennes, Institute for Biomedical Research, </w:t>
      </w:r>
      <w:r w:rsidR="00B2551C" w:rsidRPr="000516A2">
        <w:rPr>
          <w:rFonts w:ascii="Book Antiqua" w:hAnsi="Book Antiqua" w:cs="Times New Roman"/>
          <w:sz w:val="24"/>
          <w:szCs w:val="24"/>
          <w:lang w:val="en-CA"/>
        </w:rPr>
        <w:t>EA 3800</w:t>
      </w:r>
      <w:r w:rsidR="00B2551C" w:rsidRPr="000516A2">
        <w:rPr>
          <w:rFonts w:ascii="Book Antiqua" w:hAnsi="Book Antiqua" w:cs="Times New Roman"/>
          <w:sz w:val="24"/>
          <w:szCs w:val="24"/>
          <w:lang w:val="en-CA" w:eastAsia="zh-CN"/>
        </w:rPr>
        <w:t xml:space="preserve"> </w:t>
      </w:r>
      <w:r w:rsidR="008320CE" w:rsidRPr="000516A2">
        <w:rPr>
          <w:rFonts w:ascii="Book Antiqua" w:hAnsi="Book Antiqua" w:cs="Times New Roman"/>
          <w:sz w:val="24"/>
          <w:szCs w:val="24"/>
          <w:lang w:val="en-CA"/>
        </w:rPr>
        <w:t>Rouen and Reims, France</w:t>
      </w:r>
    </w:p>
    <w:p w:rsidR="008320CE" w:rsidRPr="000516A2" w:rsidRDefault="008320CE" w:rsidP="00F8329E">
      <w:pPr>
        <w:snapToGrid w:val="0"/>
        <w:spacing w:after="0" w:line="360" w:lineRule="auto"/>
        <w:jc w:val="both"/>
        <w:rPr>
          <w:rFonts w:ascii="Book Antiqua" w:hAnsi="Book Antiqua" w:cs="Times New Roman"/>
          <w:sz w:val="24"/>
          <w:szCs w:val="24"/>
          <w:lang w:val="en-CA"/>
        </w:rPr>
      </w:pPr>
    </w:p>
    <w:p w:rsidR="00683BCB" w:rsidRPr="000516A2" w:rsidRDefault="00BC1B25" w:rsidP="00F8329E">
      <w:pPr>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b/>
          <w:sz w:val="24"/>
          <w:szCs w:val="24"/>
          <w:lang w:val="en-CA"/>
        </w:rPr>
        <w:t xml:space="preserve">Author contributions: </w:t>
      </w:r>
      <w:proofErr w:type="spellStart"/>
      <w:r w:rsidRPr="000516A2">
        <w:rPr>
          <w:rFonts w:ascii="Book Antiqua" w:hAnsi="Book Antiqua" w:cs="Times New Roman"/>
          <w:sz w:val="24"/>
          <w:szCs w:val="24"/>
          <w:lang w:val="en-CA"/>
        </w:rPr>
        <w:t>Halliez</w:t>
      </w:r>
      <w:proofErr w:type="spellEnd"/>
      <w:r w:rsidRPr="000516A2">
        <w:rPr>
          <w:rFonts w:ascii="Book Antiqua" w:hAnsi="Book Antiqua" w:cs="Times New Roman"/>
          <w:sz w:val="24"/>
          <w:szCs w:val="24"/>
          <w:lang w:val="en-CA"/>
        </w:rPr>
        <w:t xml:space="preserve"> Marie CM and </w:t>
      </w:r>
      <w:proofErr w:type="spellStart"/>
      <w:r w:rsidRPr="000516A2">
        <w:rPr>
          <w:rFonts w:ascii="Book Antiqua" w:hAnsi="Book Antiqua" w:cs="Times New Roman"/>
          <w:sz w:val="24"/>
          <w:szCs w:val="24"/>
          <w:lang w:val="en-CA"/>
        </w:rPr>
        <w:t>Buret</w:t>
      </w:r>
      <w:proofErr w:type="spellEnd"/>
      <w:r w:rsidRPr="000516A2">
        <w:rPr>
          <w:rFonts w:ascii="Book Antiqua" w:hAnsi="Book Antiqua" w:cs="Times New Roman"/>
          <w:sz w:val="24"/>
          <w:szCs w:val="24"/>
          <w:lang w:val="en-CA"/>
        </w:rPr>
        <w:t xml:space="preserve"> André G wrote the paper </w:t>
      </w:r>
    </w:p>
    <w:p w:rsidR="00BC1B25" w:rsidRPr="000516A2" w:rsidRDefault="00BC1B25" w:rsidP="00F8329E">
      <w:pPr>
        <w:snapToGrid w:val="0"/>
        <w:spacing w:after="0" w:line="360" w:lineRule="auto"/>
        <w:jc w:val="both"/>
        <w:rPr>
          <w:rFonts w:ascii="Book Antiqua" w:hAnsi="Book Antiqua" w:cs="Times New Roman"/>
          <w:b/>
          <w:sz w:val="24"/>
          <w:szCs w:val="24"/>
          <w:lang w:val="en-CA"/>
        </w:rPr>
      </w:pPr>
    </w:p>
    <w:p w:rsidR="00C823F5" w:rsidRPr="000516A2" w:rsidRDefault="00C823F5" w:rsidP="00F8329E">
      <w:pPr>
        <w:snapToGrid w:val="0"/>
        <w:spacing w:after="0" w:line="360" w:lineRule="auto"/>
        <w:jc w:val="both"/>
        <w:rPr>
          <w:rFonts w:ascii="Book Antiqua" w:hAnsi="Book Antiqua" w:cs="Times New Roman"/>
          <w:sz w:val="24"/>
          <w:szCs w:val="24"/>
          <w:lang w:val="en-CA" w:eastAsia="zh-CN"/>
        </w:rPr>
      </w:pPr>
      <w:r w:rsidRPr="000516A2">
        <w:rPr>
          <w:rFonts w:ascii="Book Antiqua" w:hAnsi="Book Antiqua" w:cs="Times New Roman"/>
          <w:b/>
          <w:sz w:val="24"/>
          <w:szCs w:val="24"/>
          <w:lang w:val="en-CA"/>
        </w:rPr>
        <w:t>Support</w:t>
      </w:r>
      <w:r w:rsidR="00B2551C" w:rsidRPr="000516A2">
        <w:rPr>
          <w:rFonts w:ascii="Book Antiqua" w:hAnsi="Book Antiqua" w:cs="Times New Roman"/>
          <w:b/>
          <w:sz w:val="24"/>
          <w:szCs w:val="24"/>
          <w:lang w:val="en-CA" w:eastAsia="zh-CN"/>
        </w:rPr>
        <w:t xml:space="preserve">ed by </w:t>
      </w:r>
      <w:r w:rsidR="00B2551C" w:rsidRPr="000516A2">
        <w:rPr>
          <w:rFonts w:ascii="Book Antiqua" w:hAnsi="Book Antiqua" w:cs="Times New Roman"/>
          <w:sz w:val="24"/>
          <w:szCs w:val="24"/>
          <w:lang w:val="en-CA"/>
        </w:rPr>
        <w:t>G</w:t>
      </w:r>
      <w:r w:rsidR="00702DDD" w:rsidRPr="000516A2">
        <w:rPr>
          <w:rFonts w:ascii="Book Antiqua" w:hAnsi="Book Antiqua" w:cs="Times New Roman"/>
          <w:sz w:val="24"/>
          <w:szCs w:val="24"/>
          <w:lang w:val="en-CA"/>
        </w:rPr>
        <w:t>rants from the Natural Sciences and Engineering Research Council of Canada</w:t>
      </w:r>
      <w:r w:rsidR="00B10FD3" w:rsidRPr="000516A2">
        <w:rPr>
          <w:rFonts w:ascii="Book Antiqua" w:hAnsi="Book Antiqua" w:cs="Times New Roman"/>
          <w:sz w:val="24"/>
          <w:szCs w:val="24"/>
          <w:lang w:val="en-CA"/>
        </w:rPr>
        <w:t xml:space="preserve"> (individual operating and CREATE)</w:t>
      </w:r>
      <w:r w:rsidR="00702DDD" w:rsidRPr="000516A2">
        <w:rPr>
          <w:rFonts w:ascii="Book Antiqua" w:hAnsi="Book Antiqua" w:cs="Times New Roman"/>
          <w:sz w:val="24"/>
          <w:szCs w:val="24"/>
          <w:lang w:val="en-CA"/>
        </w:rPr>
        <w:t>, the France-Canada Research Fund</w:t>
      </w:r>
      <w:r w:rsidR="00B2551C" w:rsidRPr="000516A2">
        <w:rPr>
          <w:rFonts w:ascii="Book Antiqua" w:hAnsi="Book Antiqua" w:cs="Times New Roman"/>
          <w:sz w:val="24"/>
          <w:szCs w:val="24"/>
          <w:lang w:val="en-CA" w:eastAsia="zh-CN"/>
        </w:rPr>
        <w:t>;</w:t>
      </w:r>
      <w:r w:rsidR="00702DDD" w:rsidRPr="000516A2">
        <w:rPr>
          <w:rFonts w:ascii="Book Antiqua" w:hAnsi="Book Antiqua" w:cs="Times New Roman"/>
          <w:sz w:val="24"/>
          <w:szCs w:val="24"/>
          <w:lang w:val="en-CA"/>
        </w:rPr>
        <w:t xml:space="preserve"> and the "</w:t>
      </w:r>
      <w:proofErr w:type="spellStart"/>
      <w:r w:rsidR="00702DDD" w:rsidRPr="000516A2">
        <w:rPr>
          <w:rFonts w:ascii="Book Antiqua" w:hAnsi="Book Antiqua" w:cs="Times New Roman"/>
          <w:sz w:val="24"/>
          <w:szCs w:val="24"/>
          <w:lang w:val="en-CA"/>
        </w:rPr>
        <w:t>Ministère</w:t>
      </w:r>
      <w:proofErr w:type="spellEnd"/>
      <w:r w:rsidR="00702DDD" w:rsidRPr="000516A2">
        <w:rPr>
          <w:rFonts w:ascii="Book Antiqua" w:hAnsi="Book Antiqua" w:cs="Times New Roman"/>
          <w:sz w:val="24"/>
          <w:szCs w:val="24"/>
          <w:lang w:val="en-CA"/>
        </w:rPr>
        <w:t xml:space="preserve"> de </w:t>
      </w:r>
      <w:proofErr w:type="spellStart"/>
      <w:r w:rsidR="00702DDD" w:rsidRPr="000516A2">
        <w:rPr>
          <w:rFonts w:ascii="Book Antiqua" w:hAnsi="Book Antiqua" w:cs="Times New Roman"/>
          <w:sz w:val="24"/>
          <w:szCs w:val="24"/>
          <w:lang w:val="en-CA"/>
        </w:rPr>
        <w:t>l'enseignement</w:t>
      </w:r>
      <w:proofErr w:type="spellEnd"/>
      <w:r w:rsidR="00702DDD" w:rsidRPr="000516A2">
        <w:rPr>
          <w:rFonts w:ascii="Book Antiqua" w:hAnsi="Book Antiqua" w:cs="Times New Roman"/>
          <w:sz w:val="24"/>
          <w:szCs w:val="24"/>
          <w:lang w:val="en-CA"/>
        </w:rPr>
        <w:t xml:space="preserve"> </w:t>
      </w:r>
      <w:proofErr w:type="spellStart"/>
      <w:r w:rsidR="00702DDD" w:rsidRPr="000516A2">
        <w:rPr>
          <w:rFonts w:ascii="Book Antiqua" w:hAnsi="Book Antiqua" w:cs="Times New Roman"/>
          <w:sz w:val="24"/>
          <w:szCs w:val="24"/>
          <w:lang w:val="en-CA"/>
        </w:rPr>
        <w:t>supérieur</w:t>
      </w:r>
      <w:proofErr w:type="spellEnd"/>
      <w:r w:rsidR="00702DDD" w:rsidRPr="000516A2">
        <w:rPr>
          <w:rFonts w:ascii="Book Antiqua" w:hAnsi="Book Antiqua" w:cs="Times New Roman"/>
          <w:sz w:val="24"/>
          <w:szCs w:val="24"/>
          <w:lang w:val="en-CA"/>
        </w:rPr>
        <w:t xml:space="preserve"> et de la </w:t>
      </w:r>
      <w:proofErr w:type="spellStart"/>
      <w:r w:rsidR="00702DDD" w:rsidRPr="000516A2">
        <w:rPr>
          <w:rFonts w:ascii="Book Antiqua" w:hAnsi="Book Antiqua" w:cs="Times New Roman"/>
          <w:sz w:val="24"/>
          <w:szCs w:val="24"/>
          <w:lang w:val="en-CA"/>
        </w:rPr>
        <w:t>recherche</w:t>
      </w:r>
      <w:proofErr w:type="spellEnd"/>
      <w:r w:rsidR="00702DDD" w:rsidRPr="000516A2">
        <w:rPr>
          <w:rFonts w:ascii="Book Antiqua" w:hAnsi="Book Antiqua" w:cs="Times New Roman"/>
          <w:sz w:val="24"/>
          <w:szCs w:val="24"/>
          <w:lang w:val="en-CA"/>
        </w:rPr>
        <w:t>"</w:t>
      </w:r>
      <w:r w:rsidR="00B2551C" w:rsidRPr="000516A2">
        <w:rPr>
          <w:rFonts w:ascii="Book Antiqua" w:hAnsi="Book Antiqua" w:cs="Times New Roman"/>
          <w:sz w:val="24"/>
          <w:szCs w:val="24"/>
          <w:lang w:val="en-CA" w:eastAsia="zh-CN"/>
        </w:rPr>
        <w:t xml:space="preserve">, </w:t>
      </w:r>
      <w:r w:rsidR="00702DDD" w:rsidRPr="000516A2">
        <w:rPr>
          <w:rFonts w:ascii="Book Antiqua" w:hAnsi="Book Antiqua" w:cs="Times New Roman"/>
          <w:sz w:val="24"/>
          <w:szCs w:val="24"/>
          <w:lang w:val="en-CA"/>
        </w:rPr>
        <w:t xml:space="preserve">French Ministry of </w:t>
      </w:r>
      <w:r w:rsidR="00775E3A" w:rsidRPr="000516A2">
        <w:rPr>
          <w:rFonts w:ascii="Book Antiqua" w:hAnsi="Book Antiqua" w:cs="Times New Roman"/>
          <w:sz w:val="24"/>
          <w:szCs w:val="24"/>
          <w:lang w:val="en-CA"/>
        </w:rPr>
        <w:t>S</w:t>
      </w:r>
      <w:r w:rsidR="00702DDD" w:rsidRPr="000516A2">
        <w:rPr>
          <w:rFonts w:ascii="Book Antiqua" w:hAnsi="Book Antiqua" w:cs="Times New Roman"/>
          <w:sz w:val="24"/>
          <w:szCs w:val="24"/>
          <w:lang w:val="en-CA"/>
        </w:rPr>
        <w:t>e</w:t>
      </w:r>
      <w:r w:rsidR="00B2551C" w:rsidRPr="000516A2">
        <w:rPr>
          <w:rFonts w:ascii="Book Antiqua" w:hAnsi="Book Antiqua" w:cs="Times New Roman"/>
          <w:sz w:val="24"/>
          <w:szCs w:val="24"/>
          <w:lang w:val="en-CA"/>
        </w:rPr>
        <w:t xml:space="preserve">condary </w:t>
      </w:r>
      <w:r w:rsidR="00775E3A" w:rsidRPr="000516A2">
        <w:rPr>
          <w:rFonts w:ascii="Book Antiqua" w:hAnsi="Book Antiqua" w:cs="Times New Roman"/>
          <w:sz w:val="24"/>
          <w:szCs w:val="24"/>
          <w:lang w:val="en-CA"/>
        </w:rPr>
        <w:t>E</w:t>
      </w:r>
      <w:r w:rsidR="00B2551C" w:rsidRPr="000516A2">
        <w:rPr>
          <w:rFonts w:ascii="Book Antiqua" w:hAnsi="Book Antiqua" w:cs="Times New Roman"/>
          <w:sz w:val="24"/>
          <w:szCs w:val="24"/>
          <w:lang w:val="en-CA"/>
        </w:rPr>
        <w:t xml:space="preserve">ducation and </w:t>
      </w:r>
      <w:r w:rsidR="00775E3A" w:rsidRPr="000516A2">
        <w:rPr>
          <w:rFonts w:ascii="Book Antiqua" w:hAnsi="Book Antiqua" w:cs="Times New Roman"/>
          <w:sz w:val="24"/>
          <w:szCs w:val="24"/>
          <w:lang w:val="en-CA"/>
        </w:rPr>
        <w:t>R</w:t>
      </w:r>
      <w:r w:rsidR="00B2551C" w:rsidRPr="000516A2">
        <w:rPr>
          <w:rFonts w:ascii="Book Antiqua" w:hAnsi="Book Antiqua" w:cs="Times New Roman"/>
          <w:sz w:val="24"/>
          <w:szCs w:val="24"/>
          <w:lang w:val="en-CA"/>
        </w:rPr>
        <w:t>esearch</w:t>
      </w:r>
    </w:p>
    <w:p w:rsidR="00386B8B" w:rsidRPr="000516A2" w:rsidRDefault="00386B8B" w:rsidP="00F8329E">
      <w:pPr>
        <w:snapToGrid w:val="0"/>
        <w:spacing w:after="0" w:line="360" w:lineRule="auto"/>
        <w:jc w:val="both"/>
        <w:rPr>
          <w:rFonts w:ascii="Book Antiqua" w:hAnsi="Book Antiqua" w:cs="Times New Roman"/>
          <w:b/>
          <w:sz w:val="24"/>
          <w:szCs w:val="24"/>
          <w:lang w:val="en-CA" w:eastAsia="zh-CN"/>
        </w:rPr>
      </w:pPr>
    </w:p>
    <w:p w:rsidR="00775E3A" w:rsidRPr="000516A2" w:rsidRDefault="00030EB5" w:rsidP="00F8329E">
      <w:pPr>
        <w:snapToGrid w:val="0"/>
        <w:spacing w:after="0" w:line="360" w:lineRule="auto"/>
        <w:jc w:val="both"/>
        <w:rPr>
          <w:rFonts w:ascii="Book Antiqua" w:hAnsi="Book Antiqua" w:cs="Times New Roman"/>
          <w:caps/>
          <w:sz w:val="24"/>
          <w:szCs w:val="24"/>
          <w:lang w:val="en-CA" w:eastAsia="zh-CN"/>
        </w:rPr>
      </w:pPr>
      <w:r w:rsidRPr="000516A2">
        <w:rPr>
          <w:rFonts w:ascii="Book Antiqua" w:hAnsi="Book Antiqua" w:cs="Times New Roman"/>
          <w:b/>
          <w:sz w:val="24"/>
          <w:szCs w:val="24"/>
          <w:lang w:val="en-CA"/>
        </w:rPr>
        <w:t>Corresponde</w:t>
      </w:r>
      <w:r w:rsidR="00C823F5" w:rsidRPr="000516A2">
        <w:rPr>
          <w:rFonts w:ascii="Book Antiqua" w:hAnsi="Book Antiqua" w:cs="Times New Roman"/>
          <w:b/>
          <w:sz w:val="24"/>
          <w:szCs w:val="24"/>
          <w:lang w:val="en-CA"/>
        </w:rPr>
        <w:t>nce to:</w:t>
      </w:r>
      <w:r w:rsidR="00775E3A" w:rsidRPr="000516A2">
        <w:rPr>
          <w:rFonts w:ascii="Book Antiqua" w:hAnsi="Book Antiqua" w:cs="Times New Roman"/>
          <w:b/>
          <w:sz w:val="24"/>
          <w:szCs w:val="24"/>
          <w:lang w:val="en-CA" w:eastAsia="zh-CN"/>
        </w:rPr>
        <w:t xml:space="preserve"> </w:t>
      </w:r>
      <w:proofErr w:type="spellStart"/>
      <w:r w:rsidR="00C823F5" w:rsidRPr="000516A2">
        <w:rPr>
          <w:rFonts w:ascii="Book Antiqua" w:hAnsi="Book Antiqua" w:cs="Times New Roman"/>
          <w:b/>
          <w:sz w:val="24"/>
          <w:szCs w:val="24"/>
          <w:lang w:val="en-CA"/>
        </w:rPr>
        <w:t>Buret</w:t>
      </w:r>
      <w:proofErr w:type="spellEnd"/>
      <w:r w:rsidR="00C823F5" w:rsidRPr="000516A2">
        <w:rPr>
          <w:rFonts w:ascii="Book Antiqua" w:hAnsi="Book Antiqua" w:cs="Times New Roman"/>
          <w:b/>
          <w:sz w:val="24"/>
          <w:szCs w:val="24"/>
          <w:lang w:val="en-CA"/>
        </w:rPr>
        <w:t xml:space="preserve"> André G</w:t>
      </w:r>
      <w:r w:rsidR="00775E3A" w:rsidRPr="000516A2">
        <w:rPr>
          <w:rFonts w:ascii="Book Antiqua" w:hAnsi="Book Antiqua" w:cs="Times New Roman"/>
          <w:b/>
          <w:sz w:val="24"/>
          <w:szCs w:val="24"/>
          <w:lang w:val="en-CA"/>
        </w:rPr>
        <w:t>, PhD, Professor</w:t>
      </w:r>
      <w:r w:rsidR="00775E3A" w:rsidRPr="000516A2">
        <w:rPr>
          <w:rFonts w:ascii="Book Antiqua" w:hAnsi="Book Antiqua" w:cs="Times New Roman"/>
          <w:b/>
          <w:sz w:val="24"/>
          <w:szCs w:val="24"/>
          <w:lang w:val="en-CA" w:eastAsia="zh-CN"/>
        </w:rPr>
        <w:t xml:space="preserve">, </w:t>
      </w:r>
      <w:r w:rsidR="00C823F5" w:rsidRPr="000516A2">
        <w:rPr>
          <w:rFonts w:ascii="Book Antiqua" w:hAnsi="Book Antiqua" w:cs="Times New Roman"/>
          <w:sz w:val="24"/>
          <w:szCs w:val="24"/>
          <w:lang w:val="en-CA"/>
        </w:rPr>
        <w:t>Department of Biological Sciences, Inflammation Research Network,</w:t>
      </w:r>
      <w:r w:rsidR="00775E3A" w:rsidRPr="000516A2">
        <w:rPr>
          <w:rFonts w:ascii="Book Antiqua" w:hAnsi="Book Antiqua" w:cs="Times New Roman"/>
          <w:b/>
          <w:sz w:val="24"/>
          <w:szCs w:val="24"/>
          <w:lang w:val="en-CA" w:eastAsia="zh-CN"/>
        </w:rPr>
        <w:t xml:space="preserve"> </w:t>
      </w:r>
      <w:r w:rsidR="00C823F5" w:rsidRPr="000516A2">
        <w:rPr>
          <w:rFonts w:ascii="Book Antiqua" w:hAnsi="Book Antiqua" w:cs="Times New Roman"/>
          <w:sz w:val="24"/>
          <w:szCs w:val="24"/>
          <w:lang w:val="en-CA"/>
        </w:rPr>
        <w:t>University of Calgary</w:t>
      </w:r>
      <w:r w:rsidRPr="000516A2">
        <w:rPr>
          <w:rFonts w:ascii="Book Antiqua" w:hAnsi="Book Antiqua" w:cs="Times New Roman"/>
          <w:sz w:val="24"/>
          <w:szCs w:val="24"/>
          <w:lang w:val="en-CA"/>
        </w:rPr>
        <w:t xml:space="preserve">, </w:t>
      </w:r>
      <w:r w:rsidR="00C823F5" w:rsidRPr="000516A2">
        <w:rPr>
          <w:rFonts w:ascii="Book Antiqua" w:hAnsi="Book Antiqua" w:cs="Times New Roman"/>
          <w:sz w:val="24"/>
          <w:szCs w:val="24"/>
          <w:lang w:val="en-CA"/>
        </w:rPr>
        <w:t>2500 University Drive</w:t>
      </w:r>
      <w:r w:rsidR="00775E3A" w:rsidRPr="000516A2">
        <w:rPr>
          <w:rFonts w:ascii="Book Antiqua" w:hAnsi="Book Antiqua" w:cs="Times New Roman"/>
          <w:sz w:val="24"/>
          <w:szCs w:val="24"/>
          <w:lang w:val="en-CA"/>
        </w:rPr>
        <w:t xml:space="preserve"> N</w:t>
      </w:r>
      <w:r w:rsidRPr="000516A2">
        <w:rPr>
          <w:rFonts w:ascii="Book Antiqua" w:hAnsi="Book Antiqua" w:cs="Times New Roman"/>
          <w:sz w:val="24"/>
          <w:szCs w:val="24"/>
          <w:lang w:val="en-CA"/>
        </w:rPr>
        <w:t>W</w:t>
      </w:r>
      <w:r w:rsidR="00775E3A" w:rsidRPr="000516A2">
        <w:rPr>
          <w:rFonts w:ascii="Book Antiqua" w:hAnsi="Book Antiqua" w:cs="Times New Roman"/>
          <w:sz w:val="24"/>
          <w:szCs w:val="24"/>
          <w:lang w:val="en-CA" w:eastAsia="zh-CN"/>
        </w:rPr>
        <w:t>,</w:t>
      </w:r>
      <w:r w:rsidR="00775E3A" w:rsidRPr="000516A2">
        <w:rPr>
          <w:rFonts w:ascii="Book Antiqua" w:hAnsi="Book Antiqua" w:cs="Times New Roman"/>
          <w:b/>
          <w:sz w:val="24"/>
          <w:szCs w:val="24"/>
          <w:lang w:val="en-CA" w:eastAsia="zh-CN"/>
        </w:rPr>
        <w:t xml:space="preserve"> </w:t>
      </w:r>
      <w:r w:rsidR="00C823F5" w:rsidRPr="000516A2">
        <w:rPr>
          <w:rFonts w:ascii="Book Antiqua" w:hAnsi="Book Antiqua" w:cs="Times New Roman"/>
          <w:sz w:val="24"/>
          <w:szCs w:val="24"/>
          <w:lang w:val="en-CA"/>
        </w:rPr>
        <w:t>Calgary,</w:t>
      </w:r>
      <w:r w:rsidR="00775E3A" w:rsidRPr="000516A2">
        <w:rPr>
          <w:rFonts w:ascii="Book Antiqua" w:hAnsi="Book Antiqua" w:cs="Times New Roman"/>
          <w:sz w:val="24"/>
          <w:szCs w:val="24"/>
          <w:lang w:val="en-CA"/>
        </w:rPr>
        <w:t xml:space="preserve"> Alberta,</w:t>
      </w:r>
      <w:r w:rsidR="00C823F5" w:rsidRPr="000516A2">
        <w:rPr>
          <w:rFonts w:ascii="Book Antiqua" w:hAnsi="Book Antiqua" w:cs="Times New Roman"/>
          <w:sz w:val="24"/>
          <w:szCs w:val="24"/>
          <w:lang w:val="en-CA"/>
        </w:rPr>
        <w:t xml:space="preserve"> AB T2N 1N4, C</w:t>
      </w:r>
      <w:r w:rsidR="00775E3A" w:rsidRPr="000516A2">
        <w:rPr>
          <w:rFonts w:ascii="Book Antiqua" w:hAnsi="Book Antiqua" w:cs="Times New Roman"/>
          <w:sz w:val="24"/>
          <w:szCs w:val="24"/>
          <w:lang w:val="en-CA"/>
        </w:rPr>
        <w:t>anada</w:t>
      </w:r>
      <w:r w:rsidR="00C823F5" w:rsidRPr="000516A2">
        <w:rPr>
          <w:rFonts w:ascii="Book Antiqua" w:hAnsi="Book Antiqua" w:cs="Times New Roman"/>
          <w:caps/>
          <w:sz w:val="24"/>
          <w:szCs w:val="24"/>
          <w:lang w:val="en-CA"/>
        </w:rPr>
        <w:t xml:space="preserve">. </w:t>
      </w:r>
    </w:p>
    <w:p w:rsidR="00C823F5" w:rsidRPr="000516A2" w:rsidRDefault="00C823F5"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sz w:val="24"/>
          <w:szCs w:val="24"/>
          <w:lang w:val="en-CA"/>
        </w:rPr>
        <w:t>aburet@ucalgary.ca</w:t>
      </w:r>
    </w:p>
    <w:p w:rsidR="00C823F5" w:rsidRPr="000516A2" w:rsidRDefault="00C823F5" w:rsidP="00F8329E">
      <w:pPr>
        <w:snapToGrid w:val="0"/>
        <w:spacing w:after="0" w:line="360" w:lineRule="auto"/>
        <w:jc w:val="both"/>
        <w:rPr>
          <w:rFonts w:ascii="Book Antiqua" w:hAnsi="Book Antiqua" w:cs="Times New Roman"/>
          <w:sz w:val="24"/>
          <w:szCs w:val="24"/>
          <w:lang w:val="en-CA"/>
        </w:rPr>
      </w:pPr>
    </w:p>
    <w:p w:rsidR="00775E3A" w:rsidRPr="000516A2" w:rsidRDefault="00C823F5" w:rsidP="00F8329E">
      <w:pPr>
        <w:snapToGrid w:val="0"/>
        <w:spacing w:after="0" w:line="360" w:lineRule="auto"/>
        <w:jc w:val="both"/>
        <w:rPr>
          <w:rFonts w:ascii="Book Antiqua" w:hAnsi="Book Antiqua" w:cs="Times New Roman"/>
          <w:sz w:val="24"/>
          <w:szCs w:val="24"/>
          <w:lang w:val="en-CA" w:eastAsia="zh-CN"/>
        </w:rPr>
      </w:pPr>
      <w:r w:rsidRPr="000516A2">
        <w:rPr>
          <w:rFonts w:ascii="Book Antiqua" w:hAnsi="Book Antiqua" w:cs="Times New Roman"/>
          <w:b/>
          <w:sz w:val="24"/>
          <w:szCs w:val="24"/>
          <w:lang w:val="en-CA"/>
        </w:rPr>
        <w:t>Telephone</w:t>
      </w:r>
      <w:r w:rsidR="004F00EF" w:rsidRPr="000516A2">
        <w:rPr>
          <w:rFonts w:ascii="Book Antiqua" w:hAnsi="Book Antiqua" w:cs="Times New Roman"/>
          <w:sz w:val="24"/>
          <w:szCs w:val="24"/>
          <w:lang w:val="en-CA"/>
        </w:rPr>
        <w:t>: +1</w:t>
      </w:r>
      <w:r w:rsidR="00775E3A" w:rsidRPr="000516A2">
        <w:rPr>
          <w:rFonts w:ascii="Book Antiqua" w:hAnsi="Book Antiqua" w:cs="Times New Roman"/>
          <w:sz w:val="24"/>
          <w:szCs w:val="24"/>
          <w:lang w:val="en-CA" w:eastAsia="zh-CN"/>
        </w:rPr>
        <w:t>-</w:t>
      </w:r>
      <w:r w:rsidR="004F00EF" w:rsidRPr="000516A2">
        <w:rPr>
          <w:rFonts w:ascii="Book Antiqua" w:hAnsi="Book Antiqua" w:cs="Times New Roman"/>
          <w:sz w:val="24"/>
          <w:szCs w:val="24"/>
          <w:lang w:val="en-CA"/>
        </w:rPr>
        <w:t>403</w:t>
      </w:r>
      <w:r w:rsidR="00775E3A" w:rsidRPr="000516A2">
        <w:rPr>
          <w:rFonts w:ascii="Book Antiqua" w:hAnsi="Book Antiqua" w:cs="Times New Roman"/>
          <w:sz w:val="24"/>
          <w:szCs w:val="24"/>
          <w:lang w:val="en-CA" w:eastAsia="zh-CN"/>
        </w:rPr>
        <w:t>-</w:t>
      </w:r>
      <w:r w:rsidR="00775E3A" w:rsidRPr="000516A2">
        <w:rPr>
          <w:rFonts w:ascii="Book Antiqua" w:hAnsi="Book Antiqua" w:cs="Times New Roman"/>
          <w:sz w:val="24"/>
          <w:szCs w:val="24"/>
          <w:lang w:val="en-CA"/>
        </w:rPr>
        <w:t>220</w:t>
      </w:r>
      <w:r w:rsidR="004F00EF" w:rsidRPr="000516A2">
        <w:rPr>
          <w:rFonts w:ascii="Book Antiqua" w:hAnsi="Book Antiqua" w:cs="Times New Roman"/>
          <w:sz w:val="24"/>
          <w:szCs w:val="24"/>
          <w:lang w:val="en-CA"/>
        </w:rPr>
        <w:t>2817</w:t>
      </w:r>
      <w:r w:rsidR="00FE760B" w:rsidRPr="000516A2">
        <w:rPr>
          <w:rFonts w:ascii="Book Antiqua" w:hAnsi="Book Antiqua" w:cs="Times New Roman"/>
          <w:sz w:val="24"/>
          <w:szCs w:val="24"/>
          <w:lang w:val="en-CA"/>
        </w:rPr>
        <w:t xml:space="preserve"> </w:t>
      </w:r>
      <w:r w:rsidR="00FE760B" w:rsidRPr="000516A2">
        <w:rPr>
          <w:rFonts w:ascii="Book Antiqua" w:hAnsi="Book Antiqua" w:cs="Times New Roman"/>
          <w:sz w:val="24"/>
          <w:szCs w:val="24"/>
          <w:lang w:val="en-CA" w:eastAsia="zh-CN"/>
        </w:rPr>
        <w:t xml:space="preserve">    </w:t>
      </w:r>
      <w:r w:rsidR="004F00EF" w:rsidRPr="000516A2">
        <w:rPr>
          <w:rFonts w:ascii="Book Antiqua" w:hAnsi="Book Antiqua" w:cs="Times New Roman"/>
          <w:b/>
          <w:sz w:val="24"/>
          <w:szCs w:val="24"/>
          <w:lang w:val="en-CA"/>
        </w:rPr>
        <w:t>Fax:</w:t>
      </w:r>
      <w:r w:rsidR="00775E3A" w:rsidRPr="000516A2">
        <w:rPr>
          <w:rFonts w:ascii="Book Antiqua" w:hAnsi="Book Antiqua" w:cs="Times New Roman"/>
          <w:b/>
          <w:sz w:val="24"/>
          <w:szCs w:val="24"/>
          <w:lang w:val="en-CA" w:eastAsia="zh-CN"/>
        </w:rPr>
        <w:t xml:space="preserve"> </w:t>
      </w:r>
      <w:r w:rsidR="004F00EF" w:rsidRPr="000516A2">
        <w:rPr>
          <w:rFonts w:ascii="Book Antiqua" w:hAnsi="Book Antiqua" w:cs="Times New Roman"/>
          <w:sz w:val="24"/>
          <w:szCs w:val="24"/>
          <w:lang w:val="en-CA"/>
        </w:rPr>
        <w:t>+1</w:t>
      </w:r>
      <w:r w:rsidR="00775E3A" w:rsidRPr="000516A2">
        <w:rPr>
          <w:rFonts w:ascii="Book Antiqua" w:hAnsi="Book Antiqua" w:cs="Times New Roman"/>
          <w:sz w:val="24"/>
          <w:szCs w:val="24"/>
          <w:lang w:val="en-CA" w:eastAsia="zh-CN"/>
        </w:rPr>
        <w:t>-</w:t>
      </w:r>
      <w:r w:rsidR="004F00EF" w:rsidRPr="000516A2">
        <w:rPr>
          <w:rFonts w:ascii="Book Antiqua" w:hAnsi="Book Antiqua" w:cs="Times New Roman"/>
          <w:sz w:val="24"/>
          <w:szCs w:val="24"/>
          <w:lang w:val="en-CA"/>
        </w:rPr>
        <w:t>403</w:t>
      </w:r>
      <w:r w:rsidR="00775E3A" w:rsidRPr="000516A2">
        <w:rPr>
          <w:rFonts w:ascii="Book Antiqua" w:hAnsi="Book Antiqua" w:cs="Times New Roman"/>
          <w:sz w:val="24"/>
          <w:szCs w:val="24"/>
          <w:lang w:val="en-CA" w:eastAsia="zh-CN"/>
        </w:rPr>
        <w:t>-</w:t>
      </w:r>
      <w:r w:rsidR="00775E3A" w:rsidRPr="000516A2">
        <w:rPr>
          <w:rFonts w:ascii="Book Antiqua" w:hAnsi="Book Antiqua" w:cs="Times New Roman"/>
          <w:sz w:val="24"/>
          <w:szCs w:val="24"/>
          <w:lang w:val="en-CA"/>
        </w:rPr>
        <w:t>289</w:t>
      </w:r>
      <w:r w:rsidR="004F00EF" w:rsidRPr="000516A2">
        <w:rPr>
          <w:rFonts w:ascii="Book Antiqua" w:hAnsi="Book Antiqua" w:cs="Times New Roman"/>
          <w:sz w:val="24"/>
          <w:szCs w:val="24"/>
          <w:lang w:val="en-CA"/>
        </w:rPr>
        <w:t>9311</w:t>
      </w:r>
    </w:p>
    <w:p w:rsidR="00ED5191" w:rsidRDefault="00ED5191" w:rsidP="00F8329E">
      <w:pPr>
        <w:adjustRightInd w:val="0"/>
        <w:snapToGrid w:val="0"/>
        <w:spacing w:after="0" w:line="360" w:lineRule="auto"/>
        <w:jc w:val="both"/>
        <w:rPr>
          <w:rFonts w:ascii="Book Antiqua" w:hAnsi="Book Antiqua"/>
          <w:b/>
          <w:sz w:val="24"/>
          <w:szCs w:val="24"/>
          <w:lang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p>
    <w:p w:rsidR="00775E3A" w:rsidRPr="000516A2" w:rsidRDefault="00775E3A" w:rsidP="00F8329E">
      <w:pPr>
        <w:adjustRightInd w:val="0"/>
        <w:snapToGrid w:val="0"/>
        <w:spacing w:after="0" w:line="360" w:lineRule="auto"/>
        <w:jc w:val="both"/>
        <w:rPr>
          <w:rFonts w:ascii="Book Antiqua" w:hAnsi="Book Antiqua"/>
          <w:b/>
          <w:sz w:val="24"/>
          <w:szCs w:val="24"/>
        </w:rPr>
      </w:pPr>
      <w:proofErr w:type="spellStart"/>
      <w:r w:rsidRPr="000516A2">
        <w:rPr>
          <w:rFonts w:ascii="Book Antiqua" w:hAnsi="Book Antiqua"/>
          <w:b/>
          <w:sz w:val="24"/>
          <w:szCs w:val="24"/>
        </w:rPr>
        <w:t>Received</w:t>
      </w:r>
      <w:proofErr w:type="spellEnd"/>
      <w:r w:rsidRPr="000516A2">
        <w:rPr>
          <w:rFonts w:ascii="Book Antiqua" w:hAnsi="Book Antiqua"/>
          <w:b/>
          <w:sz w:val="24"/>
          <w:szCs w:val="24"/>
        </w:rPr>
        <w:t xml:space="preserve">: </w:t>
      </w:r>
      <w:r w:rsidRPr="000516A2">
        <w:rPr>
          <w:rFonts w:ascii="Book Antiqua" w:hAnsi="Book Antiqua"/>
          <w:sz w:val="24"/>
          <w:szCs w:val="24"/>
          <w:lang w:eastAsia="zh-CN"/>
        </w:rPr>
        <w:t xml:space="preserve">July 11, 2013 </w:t>
      </w:r>
      <w:r w:rsidR="00FE760B" w:rsidRPr="000516A2">
        <w:rPr>
          <w:rFonts w:ascii="Book Antiqua" w:hAnsi="Book Antiqua"/>
          <w:sz w:val="24"/>
          <w:szCs w:val="24"/>
          <w:lang w:eastAsia="zh-CN"/>
        </w:rPr>
        <w:t xml:space="preserve"> </w:t>
      </w:r>
      <w:r w:rsidR="00FE760B" w:rsidRPr="000516A2">
        <w:rPr>
          <w:rFonts w:ascii="Book Antiqua" w:hAnsi="Book Antiqua"/>
          <w:b/>
          <w:sz w:val="24"/>
          <w:szCs w:val="24"/>
          <w:lang w:eastAsia="zh-CN"/>
        </w:rPr>
        <w:t xml:space="preserve"> </w:t>
      </w:r>
      <w:r w:rsidR="00FE760B" w:rsidRPr="000516A2">
        <w:rPr>
          <w:rFonts w:ascii="Book Antiqua" w:hAnsi="Book Antiqua"/>
          <w:b/>
          <w:sz w:val="24"/>
          <w:szCs w:val="24"/>
        </w:rPr>
        <w:t xml:space="preserve"> </w:t>
      </w:r>
      <w:r w:rsidR="00FE760B" w:rsidRPr="000516A2">
        <w:rPr>
          <w:rFonts w:ascii="Book Antiqua" w:hAnsi="Book Antiqua"/>
          <w:b/>
          <w:sz w:val="24"/>
          <w:szCs w:val="24"/>
          <w:lang w:eastAsia="zh-CN"/>
        </w:rPr>
        <w:t xml:space="preserve"> </w:t>
      </w:r>
      <w:proofErr w:type="spellStart"/>
      <w:r w:rsidRPr="000516A2">
        <w:rPr>
          <w:rFonts w:ascii="Book Antiqua" w:hAnsi="Book Antiqua"/>
          <w:b/>
          <w:sz w:val="24"/>
          <w:szCs w:val="24"/>
        </w:rPr>
        <w:t>Revised</w:t>
      </w:r>
      <w:proofErr w:type="spellEnd"/>
      <w:r w:rsidRPr="000516A2">
        <w:rPr>
          <w:rFonts w:ascii="Book Antiqua" w:hAnsi="Book Antiqua"/>
          <w:b/>
          <w:sz w:val="24"/>
          <w:szCs w:val="24"/>
        </w:rPr>
        <w:t>:</w:t>
      </w:r>
      <w:r w:rsidRPr="000516A2">
        <w:rPr>
          <w:rFonts w:ascii="Book Antiqua" w:hAnsi="Book Antiqua"/>
          <w:b/>
          <w:sz w:val="24"/>
          <w:szCs w:val="24"/>
          <w:lang w:eastAsia="zh-CN"/>
        </w:rPr>
        <w:t xml:space="preserve"> </w:t>
      </w:r>
      <w:r w:rsidRPr="000516A2">
        <w:rPr>
          <w:rFonts w:ascii="Book Antiqua" w:hAnsi="Book Antiqua"/>
          <w:sz w:val="24"/>
          <w:szCs w:val="24"/>
          <w:lang w:eastAsia="zh-CN"/>
        </w:rPr>
        <w:t>August 29, 2013</w:t>
      </w:r>
      <w:bookmarkEnd w:id="11"/>
      <w:bookmarkEnd w:id="12"/>
      <w:r w:rsidR="00FE760B" w:rsidRPr="000516A2">
        <w:rPr>
          <w:rFonts w:ascii="Book Antiqua" w:hAnsi="Book Antiqua"/>
          <w:sz w:val="24"/>
          <w:szCs w:val="24"/>
        </w:rPr>
        <w:t xml:space="preserve"> </w:t>
      </w:r>
      <w:bookmarkStart w:id="56" w:name="OLE_LINK103"/>
      <w:bookmarkStart w:id="57" w:name="OLE_LINK104"/>
      <w:bookmarkStart w:id="58" w:name="OLE_LINK69"/>
      <w:bookmarkStart w:id="59" w:name="OLE_LINK70"/>
    </w:p>
    <w:p w:rsidR="00CA3E55" w:rsidRPr="00C732A0" w:rsidRDefault="00775E3A" w:rsidP="00CA3E55">
      <w:pPr>
        <w:rPr>
          <w:rFonts w:ascii="Book Antiqua" w:hAnsi="Book Antiqua"/>
          <w:sz w:val="24"/>
          <w:szCs w:val="24"/>
        </w:rPr>
      </w:pPr>
      <w:bookmarkStart w:id="60" w:name="OLE_LINK303"/>
      <w:bookmarkStart w:id="61" w:name="OLE_LINK304"/>
      <w:bookmarkStart w:id="62" w:name="OLE_LINK1382"/>
      <w:bookmarkStart w:id="63" w:name="OLE_LINK2188"/>
      <w:bookmarkStart w:id="64" w:name="OLE_LINK2189"/>
      <w:bookmarkStart w:id="65" w:name="OLE_LINK2615"/>
      <w:proofErr w:type="spellStart"/>
      <w:r w:rsidRPr="000516A2">
        <w:rPr>
          <w:rFonts w:ascii="Book Antiqua" w:hAnsi="Book Antiqua"/>
          <w:b/>
          <w:sz w:val="24"/>
          <w:szCs w:val="24"/>
        </w:rPr>
        <w:t>Accepted</w:t>
      </w:r>
      <w:proofErr w:type="spellEnd"/>
      <w:r w:rsidRPr="000516A2">
        <w:rPr>
          <w:rFonts w:ascii="Book Antiqua" w:hAnsi="Book Antiqua"/>
          <w:b/>
          <w:sz w:val="24"/>
          <w:szCs w:val="24"/>
        </w:rPr>
        <w:t>:</w:t>
      </w:r>
      <w:r w:rsidR="00FE760B" w:rsidRPr="000516A2">
        <w:rPr>
          <w:rFonts w:ascii="Book Antiqua" w:hAnsi="Book Antiqua"/>
          <w:b/>
          <w:sz w:val="24"/>
          <w:szCs w:val="24"/>
        </w:rPr>
        <w:t xml:space="preserve"> </w:t>
      </w:r>
      <w:bookmarkStart w:id="66" w:name="OLE_LINK1"/>
      <w:bookmarkStart w:id="67" w:name="OLE_LINK6"/>
      <w:proofErr w:type="spellStart"/>
      <w:r w:rsidR="00CA3E55" w:rsidRPr="00C732A0">
        <w:rPr>
          <w:rFonts w:ascii="Book Antiqua" w:hAnsi="Book Antiqua"/>
          <w:sz w:val="24"/>
          <w:szCs w:val="24"/>
        </w:rPr>
        <w:t>September</w:t>
      </w:r>
      <w:proofErr w:type="spellEnd"/>
      <w:r w:rsidR="00CA3E55" w:rsidRPr="00C732A0">
        <w:rPr>
          <w:rFonts w:ascii="Book Antiqua" w:hAnsi="Book Antiqua"/>
          <w:sz w:val="24"/>
          <w:szCs w:val="24"/>
        </w:rPr>
        <w:t xml:space="preserve"> 16, 2013</w:t>
      </w:r>
      <w:bookmarkEnd w:id="66"/>
      <w:bookmarkEnd w:id="67"/>
    </w:p>
    <w:p w:rsidR="00775E3A" w:rsidRPr="000516A2" w:rsidRDefault="00ED5191" w:rsidP="00F8329E">
      <w:pPr>
        <w:adjustRightInd w:val="0"/>
        <w:snapToGrid w:val="0"/>
        <w:spacing w:after="0" w:line="360" w:lineRule="auto"/>
        <w:jc w:val="both"/>
        <w:rPr>
          <w:rFonts w:ascii="Book Antiqua" w:hAnsi="Book Antiqua"/>
          <w:b/>
          <w:sz w:val="24"/>
          <w:szCs w:val="24"/>
        </w:rPr>
      </w:pPr>
      <w:bookmarkStart w:id="68" w:name="_GoBack"/>
      <w:bookmarkEnd w:id="68"/>
      <w:r>
        <w:rPr>
          <w:rFonts w:ascii="Book Antiqua" w:hAnsi="Book Antiqua" w:hint="eastAsia"/>
          <w:b/>
          <w:sz w:val="24"/>
          <w:szCs w:val="24"/>
          <w:lang w:eastAsia="zh-CN"/>
        </w:rPr>
        <w:t xml:space="preserve">                  </w:t>
      </w:r>
      <w:proofErr w:type="spellStart"/>
      <w:r w:rsidR="00775E3A" w:rsidRPr="000516A2">
        <w:rPr>
          <w:rFonts w:ascii="Book Antiqua" w:hAnsi="Book Antiqua"/>
          <w:b/>
          <w:sz w:val="24"/>
          <w:szCs w:val="24"/>
        </w:rPr>
        <w:t>Published</w:t>
      </w:r>
      <w:proofErr w:type="spellEnd"/>
      <w:r w:rsidR="00775E3A" w:rsidRPr="000516A2">
        <w:rPr>
          <w:rFonts w:ascii="Book Antiqua" w:hAnsi="Book Antiqua"/>
          <w:b/>
          <w:sz w:val="24"/>
          <w:szCs w:val="24"/>
        </w:rPr>
        <w:t xml:space="preserve"> online: </w:t>
      </w:r>
      <w:bookmarkEnd w:id="56"/>
      <w:bookmarkEnd w:id="5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775E3A" w:rsidRPr="003D5874" w:rsidRDefault="00775E3A" w:rsidP="00F8329E">
      <w:pPr>
        <w:snapToGrid w:val="0"/>
        <w:spacing w:after="0" w:line="360" w:lineRule="auto"/>
        <w:jc w:val="both"/>
        <w:rPr>
          <w:rFonts w:ascii="Book Antiqua" w:hAnsi="Book Antiqua" w:cs="Times New Roman"/>
          <w:sz w:val="24"/>
          <w:szCs w:val="24"/>
          <w:lang w:eastAsia="zh-CN"/>
        </w:rPr>
      </w:pPr>
    </w:p>
    <w:p w:rsidR="00775E3A" w:rsidRPr="000516A2" w:rsidRDefault="00775E3A" w:rsidP="00F8329E">
      <w:pPr>
        <w:snapToGrid w:val="0"/>
        <w:spacing w:after="0" w:line="360" w:lineRule="auto"/>
        <w:jc w:val="both"/>
        <w:rPr>
          <w:rFonts w:ascii="Book Antiqua" w:hAnsi="Book Antiqua" w:cs="Times New Roman"/>
          <w:sz w:val="24"/>
          <w:szCs w:val="24"/>
          <w:lang w:val="en-CA" w:eastAsia="zh-CN"/>
        </w:rPr>
      </w:pPr>
    </w:p>
    <w:p w:rsidR="00E85E45" w:rsidRPr="000516A2" w:rsidRDefault="00E85E45" w:rsidP="00F8329E">
      <w:pPr>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b/>
          <w:sz w:val="24"/>
          <w:szCs w:val="24"/>
          <w:lang w:val="en-CA"/>
        </w:rPr>
        <w:t>Abstract</w:t>
      </w:r>
    </w:p>
    <w:p w:rsidR="002F0789" w:rsidRPr="000516A2" w:rsidRDefault="009A52B2"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r w:rsidRPr="000516A2">
        <w:rPr>
          <w:rFonts w:ascii="Book Antiqua" w:hAnsi="Book Antiqua" w:cs="Times New Roman"/>
          <w:sz w:val="24"/>
          <w:szCs w:val="24"/>
          <w:lang w:val="en-CA"/>
        </w:rPr>
        <w:t>Giardiasis is the most common</w:t>
      </w:r>
      <w:r w:rsidR="006F13BE" w:rsidRPr="000516A2">
        <w:rPr>
          <w:rFonts w:ascii="Book Antiqua" w:hAnsi="Book Antiqua" w:cs="Times New Roman"/>
          <w:sz w:val="24"/>
          <w:szCs w:val="24"/>
          <w:lang w:val="en-CA"/>
        </w:rPr>
        <w:t xml:space="preserve"> waterborne</w:t>
      </w:r>
      <w:r w:rsidR="0028025C" w:rsidRPr="000516A2">
        <w:rPr>
          <w:rFonts w:ascii="Book Antiqua" w:hAnsi="Book Antiqua" w:cs="Times New Roman"/>
          <w:sz w:val="24"/>
          <w:szCs w:val="24"/>
          <w:lang w:val="en-CA"/>
        </w:rPr>
        <w:t xml:space="preserve"> parasitic</w:t>
      </w:r>
      <w:r w:rsidRPr="000516A2">
        <w:rPr>
          <w:rFonts w:ascii="Book Antiqua" w:hAnsi="Book Antiqua" w:cs="Times New Roman"/>
          <w:sz w:val="24"/>
          <w:szCs w:val="24"/>
          <w:lang w:val="en-CA"/>
        </w:rPr>
        <w:t xml:space="preserve"> infection</w:t>
      </w:r>
      <w:r w:rsidR="0028025C" w:rsidRPr="000516A2">
        <w:rPr>
          <w:rFonts w:ascii="Book Antiqua" w:hAnsi="Book Antiqua" w:cs="Times New Roman"/>
          <w:sz w:val="24"/>
          <w:szCs w:val="24"/>
          <w:lang w:val="en-CA"/>
        </w:rPr>
        <w:t xml:space="preserve"> of the human intestine</w:t>
      </w:r>
      <w:r w:rsidRPr="000516A2">
        <w:rPr>
          <w:rFonts w:ascii="Book Antiqua" w:hAnsi="Book Antiqua" w:cs="Times New Roman"/>
          <w:sz w:val="24"/>
          <w:szCs w:val="24"/>
          <w:lang w:val="en-CA"/>
        </w:rPr>
        <w:t xml:space="preserve"> worldwide. The etiological agent, </w:t>
      </w:r>
      <w:r w:rsidRPr="000516A2">
        <w:rPr>
          <w:rFonts w:ascii="Book Antiqua" w:hAnsi="Book Antiqua" w:cs="Times New Roman"/>
          <w:i/>
          <w:sz w:val="24"/>
          <w:szCs w:val="24"/>
          <w:lang w:val="en-CA"/>
        </w:rPr>
        <w:t xml:space="preserve">Giardia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i/>
          <w:sz w:val="24"/>
          <w:szCs w:val="24"/>
          <w:lang w:val="en-CA"/>
        </w:rPr>
        <w:t xml:space="preserve"> </w:t>
      </w:r>
      <w:r w:rsidRPr="000516A2">
        <w:rPr>
          <w:rFonts w:ascii="Book Antiqua" w:hAnsi="Book Antiqua" w:cs="Times New Roman"/>
          <w:sz w:val="24"/>
          <w:szCs w:val="24"/>
          <w:lang w:val="en-CA"/>
        </w:rPr>
        <w:t xml:space="preserve">(syn. </w:t>
      </w:r>
      <w:r w:rsidRPr="000516A2">
        <w:rPr>
          <w:rFonts w:ascii="Book Antiqua" w:hAnsi="Book Antiqua" w:cs="Times New Roman"/>
          <w:i/>
          <w:sz w:val="24"/>
          <w:szCs w:val="24"/>
          <w:lang w:val="en-CA"/>
        </w:rPr>
        <w:t xml:space="preserve">G. </w:t>
      </w:r>
      <w:proofErr w:type="spellStart"/>
      <w:r w:rsidRPr="000516A2">
        <w:rPr>
          <w:rFonts w:ascii="Book Antiqua" w:hAnsi="Book Antiqua" w:cs="Times New Roman"/>
          <w:i/>
          <w:sz w:val="24"/>
          <w:szCs w:val="24"/>
          <w:lang w:val="en-CA"/>
        </w:rPr>
        <w:t>intestinalis</w:t>
      </w:r>
      <w:proofErr w:type="spellEnd"/>
      <w:r w:rsidRPr="000516A2">
        <w:rPr>
          <w:rFonts w:ascii="Book Antiqua" w:hAnsi="Book Antiqua" w:cs="Times New Roman"/>
          <w:i/>
          <w:sz w:val="24"/>
          <w:szCs w:val="24"/>
          <w:lang w:val="en-CA"/>
        </w:rPr>
        <w:t xml:space="preserve">, G. </w:t>
      </w:r>
      <w:proofErr w:type="spellStart"/>
      <w:r w:rsidRPr="000516A2">
        <w:rPr>
          <w:rFonts w:ascii="Book Antiqua" w:hAnsi="Book Antiqua" w:cs="Times New Roman"/>
          <w:i/>
          <w:sz w:val="24"/>
          <w:szCs w:val="24"/>
          <w:lang w:val="en-CA"/>
        </w:rPr>
        <w:t>lamblia</w:t>
      </w:r>
      <w:proofErr w:type="spellEnd"/>
      <w:r w:rsidRPr="000516A2">
        <w:rPr>
          <w:rFonts w:ascii="Book Antiqua" w:hAnsi="Book Antiqua" w:cs="Times New Roman"/>
          <w:sz w:val="24"/>
          <w:szCs w:val="24"/>
          <w:lang w:val="en-CA"/>
        </w:rPr>
        <w:t xml:space="preserve">), is a flagellated, </w:t>
      </w:r>
      <w:proofErr w:type="spellStart"/>
      <w:r w:rsidRPr="000516A2">
        <w:rPr>
          <w:rFonts w:ascii="Book Antiqua" w:hAnsi="Book Antiqua" w:cs="Times New Roman"/>
          <w:sz w:val="24"/>
          <w:szCs w:val="24"/>
          <w:lang w:val="en-CA"/>
        </w:rPr>
        <w:t>binucleated</w:t>
      </w:r>
      <w:proofErr w:type="spellEnd"/>
      <w:r w:rsidRPr="000516A2">
        <w:rPr>
          <w:rFonts w:ascii="Book Antiqua" w:hAnsi="Book Antiqua" w:cs="Times New Roman"/>
          <w:sz w:val="24"/>
          <w:szCs w:val="24"/>
          <w:lang w:val="en-CA"/>
        </w:rPr>
        <w:t xml:space="preserve"> protozoan parasite which infects a wide array of mammalian</w:t>
      </w:r>
      <w:r w:rsidR="00CD5738" w:rsidRPr="000516A2">
        <w:rPr>
          <w:rFonts w:ascii="Book Antiqua" w:hAnsi="Book Antiqua" w:cs="Times New Roman"/>
          <w:sz w:val="24"/>
          <w:szCs w:val="24"/>
          <w:lang w:val="en-CA"/>
        </w:rPr>
        <w:t xml:space="preserve"> hosts. Human giardiasis is </w:t>
      </w:r>
      <w:r w:rsidR="0028025C" w:rsidRPr="000516A2">
        <w:rPr>
          <w:rFonts w:ascii="Book Antiqua" w:hAnsi="Book Antiqua" w:cs="Times New Roman"/>
          <w:sz w:val="24"/>
          <w:szCs w:val="24"/>
          <w:lang w:val="en-CA"/>
        </w:rPr>
        <w:t>a true cosmopolitan pathogen</w:t>
      </w:r>
      <w:r w:rsidR="00CD5738" w:rsidRPr="000516A2">
        <w:rPr>
          <w:rFonts w:ascii="Book Antiqua" w:hAnsi="Book Antiqua" w:cs="Times New Roman"/>
          <w:sz w:val="24"/>
          <w:szCs w:val="24"/>
          <w:lang w:val="en-CA"/>
        </w:rPr>
        <w:t xml:space="preserve">, with highest prevalence in developing </w:t>
      </w:r>
      <w:r w:rsidR="002F0789" w:rsidRPr="000516A2">
        <w:rPr>
          <w:rFonts w:ascii="Book Antiqua" w:hAnsi="Book Antiqua" w:cs="Times New Roman"/>
          <w:sz w:val="24"/>
          <w:szCs w:val="24"/>
          <w:lang w:val="en-CA"/>
        </w:rPr>
        <w:t>countries</w:t>
      </w:r>
      <w:r w:rsidR="00CD5738" w:rsidRPr="000516A2">
        <w:rPr>
          <w:rFonts w:ascii="Book Antiqua" w:hAnsi="Book Antiqua" w:cs="Times New Roman"/>
          <w:sz w:val="24"/>
          <w:szCs w:val="24"/>
          <w:lang w:val="en-CA"/>
        </w:rPr>
        <w:t xml:space="preserve">. </w:t>
      </w:r>
      <w:r w:rsidR="002F0789" w:rsidRPr="000516A2">
        <w:rPr>
          <w:rFonts w:ascii="Book Antiqua" w:hAnsi="Book Antiqua" w:cs="Times New Roman"/>
          <w:sz w:val="24"/>
          <w:szCs w:val="24"/>
          <w:lang w:val="en-CA"/>
        </w:rPr>
        <w:t>G</w:t>
      </w:r>
      <w:r w:rsidR="00CD5738" w:rsidRPr="000516A2">
        <w:rPr>
          <w:rFonts w:ascii="Book Antiqua" w:hAnsi="Book Antiqua" w:cs="Times New Roman"/>
          <w:sz w:val="24"/>
          <w:szCs w:val="24"/>
          <w:lang w:val="en-CA"/>
        </w:rPr>
        <w:t>iardiasis can present with</w:t>
      </w:r>
      <w:r w:rsidR="002F0789" w:rsidRPr="000516A2">
        <w:rPr>
          <w:rFonts w:ascii="Book Antiqua" w:hAnsi="Book Antiqua" w:cs="Times New Roman"/>
          <w:sz w:val="24"/>
          <w:szCs w:val="24"/>
          <w:lang w:val="en-CA"/>
        </w:rPr>
        <w:t xml:space="preserve"> a broad range of clinical </w:t>
      </w:r>
      <w:r w:rsidR="00CD5738" w:rsidRPr="000516A2">
        <w:rPr>
          <w:rFonts w:ascii="Book Antiqua" w:hAnsi="Book Antiqua" w:cs="Times New Roman"/>
          <w:sz w:val="24"/>
          <w:szCs w:val="24"/>
          <w:lang w:val="en-CA"/>
        </w:rPr>
        <w:t>manifestations from asymptomatic, to acute or chronic diarrhea</w:t>
      </w:r>
      <w:r w:rsidR="00937A6A" w:rsidRPr="000516A2">
        <w:rPr>
          <w:rFonts w:ascii="Book Antiqua" w:hAnsi="Book Antiqua" w:cs="Times New Roman"/>
          <w:sz w:val="24"/>
          <w:szCs w:val="24"/>
          <w:lang w:val="en-CA"/>
        </w:rPr>
        <w:t>l disease</w:t>
      </w:r>
      <w:r w:rsidR="002F0789" w:rsidRPr="000516A2">
        <w:rPr>
          <w:rFonts w:ascii="Book Antiqua" w:hAnsi="Book Antiqua" w:cs="Times New Roman"/>
          <w:sz w:val="24"/>
          <w:szCs w:val="24"/>
          <w:lang w:val="en-CA"/>
        </w:rPr>
        <w:t xml:space="preserve"> associated with abdominal pain and nausea. Most infections are</w:t>
      </w:r>
      <w:r w:rsidR="00CD5738" w:rsidRPr="000516A2">
        <w:rPr>
          <w:rFonts w:ascii="Book Antiqua" w:hAnsi="Book Antiqua" w:cs="Times New Roman"/>
          <w:sz w:val="24"/>
          <w:szCs w:val="24"/>
          <w:lang w:val="en-CA"/>
        </w:rPr>
        <w:t xml:space="preserve"> self-limiting, although re-infection and chronic infection can occur.</w:t>
      </w:r>
      <w:r w:rsidR="00954409" w:rsidRPr="000516A2">
        <w:rPr>
          <w:rFonts w:ascii="Book Antiqua" w:hAnsi="Book Antiqua" w:cs="Times New Roman"/>
          <w:sz w:val="24"/>
          <w:szCs w:val="24"/>
          <w:lang w:val="en-CA"/>
        </w:rPr>
        <w:t xml:space="preserve"> </w:t>
      </w:r>
      <w:r w:rsidR="0028025C" w:rsidRPr="000516A2">
        <w:rPr>
          <w:rFonts w:ascii="Book Antiqua" w:hAnsi="Book Antiqua" w:cs="Times New Roman"/>
          <w:sz w:val="24"/>
          <w:szCs w:val="24"/>
          <w:lang w:val="en-CA"/>
        </w:rPr>
        <w:t>Recent</w:t>
      </w:r>
      <w:r w:rsidR="00954409" w:rsidRPr="000516A2">
        <w:rPr>
          <w:rFonts w:ascii="Book Antiqua" w:hAnsi="Book Antiqua" w:cs="Times New Roman"/>
          <w:sz w:val="24"/>
          <w:szCs w:val="24"/>
          <w:lang w:val="en-CA"/>
        </w:rPr>
        <w:t xml:space="preserve"> evidence indicating that </w:t>
      </w:r>
      <w:r w:rsidR="00954409" w:rsidRPr="000516A2">
        <w:rPr>
          <w:rFonts w:ascii="Book Antiqua" w:hAnsi="Book Antiqua" w:cs="Times New Roman"/>
          <w:i/>
          <w:sz w:val="24"/>
          <w:szCs w:val="24"/>
          <w:lang w:val="en-CA"/>
        </w:rPr>
        <w:t>Giardia</w:t>
      </w:r>
      <w:r w:rsidR="00954409" w:rsidRPr="000516A2">
        <w:rPr>
          <w:rFonts w:ascii="Book Antiqua" w:hAnsi="Book Antiqua" w:cs="Times New Roman"/>
          <w:sz w:val="24"/>
          <w:szCs w:val="24"/>
          <w:lang w:val="en-CA"/>
        </w:rPr>
        <w:t xml:space="preserve"> may cause</w:t>
      </w:r>
      <w:r w:rsidR="0028025C" w:rsidRPr="000516A2">
        <w:rPr>
          <w:rFonts w:ascii="Book Antiqua" w:hAnsi="Book Antiqua" w:cs="Times New Roman"/>
          <w:sz w:val="24"/>
          <w:szCs w:val="24"/>
          <w:lang w:val="en-CA"/>
        </w:rPr>
        <w:t xml:space="preserve"> chronic</w:t>
      </w:r>
      <w:r w:rsidR="00954409" w:rsidRPr="000516A2">
        <w:rPr>
          <w:rFonts w:ascii="Book Antiqua" w:hAnsi="Book Antiqua" w:cs="Times New Roman"/>
          <w:sz w:val="24"/>
          <w:szCs w:val="24"/>
          <w:lang w:val="en-CA"/>
        </w:rPr>
        <w:t xml:space="preserve"> post-infectious </w:t>
      </w:r>
      <w:r w:rsidR="0028025C" w:rsidRPr="000516A2">
        <w:rPr>
          <w:rFonts w:ascii="Book Antiqua" w:hAnsi="Book Antiqua" w:cs="Times New Roman"/>
          <w:sz w:val="24"/>
          <w:szCs w:val="24"/>
          <w:lang w:val="en-CA"/>
        </w:rPr>
        <w:t xml:space="preserve">gastrointestinal </w:t>
      </w:r>
      <w:r w:rsidR="00954409" w:rsidRPr="000516A2">
        <w:rPr>
          <w:rFonts w:ascii="Book Antiqua" w:hAnsi="Book Antiqua" w:cs="Times New Roman"/>
          <w:sz w:val="24"/>
          <w:szCs w:val="24"/>
          <w:lang w:val="en-CA"/>
        </w:rPr>
        <w:t xml:space="preserve">complications have made it a topic of intense research. </w:t>
      </w:r>
      <w:r w:rsidR="0028025C" w:rsidRPr="000516A2">
        <w:rPr>
          <w:rFonts w:ascii="Book Antiqua" w:hAnsi="Book Antiqua" w:cs="Times New Roman"/>
          <w:sz w:val="24"/>
          <w:szCs w:val="24"/>
          <w:lang w:val="en-CA"/>
        </w:rPr>
        <w:t>The causes of the p</w:t>
      </w:r>
      <w:r w:rsidR="00954409" w:rsidRPr="000516A2">
        <w:rPr>
          <w:rFonts w:ascii="Book Antiqua" w:hAnsi="Book Antiqua" w:cs="Times New Roman"/>
          <w:sz w:val="24"/>
          <w:szCs w:val="24"/>
          <w:lang w:val="en-CA"/>
        </w:rPr>
        <w:t xml:space="preserve">ost-infectious clinical manifestations due to </w:t>
      </w:r>
      <w:r w:rsidR="00954409" w:rsidRPr="000516A2">
        <w:rPr>
          <w:rFonts w:ascii="Book Antiqua" w:hAnsi="Book Antiqua" w:cs="Times New Roman"/>
          <w:i/>
          <w:sz w:val="24"/>
          <w:szCs w:val="24"/>
          <w:lang w:val="en-CA"/>
        </w:rPr>
        <w:t>Giardia,</w:t>
      </w:r>
      <w:r w:rsidR="00954409" w:rsidRPr="000516A2">
        <w:rPr>
          <w:rFonts w:ascii="Book Antiqua" w:hAnsi="Book Antiqua" w:cs="Times New Roman"/>
          <w:sz w:val="24"/>
          <w:szCs w:val="24"/>
          <w:lang w:val="en-CA"/>
        </w:rPr>
        <w:t xml:space="preserve"> even after complete elimination of the parasite</w:t>
      </w:r>
      <w:r w:rsidR="0028025C" w:rsidRPr="000516A2">
        <w:rPr>
          <w:rFonts w:ascii="Book Antiqua" w:hAnsi="Book Antiqua" w:cs="Times New Roman"/>
          <w:sz w:val="24"/>
          <w:szCs w:val="24"/>
          <w:lang w:val="en-CA"/>
        </w:rPr>
        <w:t>, remain obscure.</w:t>
      </w:r>
      <w:r w:rsidR="00CD5738" w:rsidRPr="000516A2">
        <w:rPr>
          <w:rFonts w:ascii="Book Antiqua" w:hAnsi="Book Antiqua" w:cs="Times New Roman"/>
          <w:sz w:val="24"/>
          <w:szCs w:val="24"/>
          <w:lang w:val="en-CA"/>
        </w:rPr>
        <w:t xml:space="preserve"> </w:t>
      </w:r>
      <w:r w:rsidR="0028025C" w:rsidRPr="000516A2">
        <w:rPr>
          <w:rFonts w:ascii="Book Antiqua" w:hAnsi="Book Antiqua" w:cs="Times New Roman"/>
          <w:sz w:val="24"/>
          <w:szCs w:val="24"/>
          <w:lang w:val="en-CA"/>
        </w:rPr>
        <w:t>T</w:t>
      </w:r>
      <w:r w:rsidR="00CD5738" w:rsidRPr="000516A2">
        <w:rPr>
          <w:rFonts w:ascii="Book Antiqua" w:hAnsi="Book Antiqua" w:cs="Times New Roman"/>
          <w:sz w:val="24"/>
          <w:szCs w:val="24"/>
          <w:lang w:val="en-CA"/>
        </w:rPr>
        <w:t>his review</w:t>
      </w:r>
      <w:r w:rsidR="002F0789" w:rsidRPr="000516A2">
        <w:rPr>
          <w:rFonts w:ascii="Book Antiqua" w:hAnsi="Book Antiqua" w:cs="Times New Roman"/>
          <w:sz w:val="24"/>
          <w:szCs w:val="24"/>
          <w:lang w:val="en-CA"/>
        </w:rPr>
        <w:t xml:space="preserve"> offers a state-of-the-art discussion on</w:t>
      </w:r>
      <w:r w:rsidR="00CD5738" w:rsidRPr="000516A2">
        <w:rPr>
          <w:rFonts w:ascii="Book Antiqua" w:hAnsi="Book Antiqua" w:cs="Times New Roman"/>
          <w:sz w:val="24"/>
          <w:szCs w:val="24"/>
          <w:lang w:val="en-CA"/>
        </w:rPr>
        <w:t xml:space="preserve"> the long-term consequences of </w:t>
      </w:r>
      <w:r w:rsidR="00CD5738" w:rsidRPr="000516A2">
        <w:rPr>
          <w:rFonts w:ascii="Book Antiqua" w:hAnsi="Book Antiqua" w:cs="Times New Roman"/>
          <w:i/>
          <w:sz w:val="24"/>
          <w:szCs w:val="24"/>
          <w:lang w:val="en-CA"/>
        </w:rPr>
        <w:t xml:space="preserve">Giardia </w:t>
      </w:r>
      <w:r w:rsidR="00CD5738" w:rsidRPr="000516A2">
        <w:rPr>
          <w:rFonts w:ascii="Book Antiqua" w:hAnsi="Book Antiqua" w:cs="Times New Roman"/>
          <w:sz w:val="24"/>
          <w:szCs w:val="24"/>
          <w:lang w:val="en-CA"/>
        </w:rPr>
        <w:t>infections</w:t>
      </w:r>
      <w:r w:rsidR="002F0789" w:rsidRPr="000516A2">
        <w:rPr>
          <w:rFonts w:ascii="Book Antiqua" w:hAnsi="Book Antiqua" w:cs="Times New Roman"/>
          <w:sz w:val="24"/>
          <w:szCs w:val="24"/>
          <w:lang w:val="en-CA"/>
        </w:rPr>
        <w:t>,</w:t>
      </w:r>
      <w:r w:rsidR="00CD5738" w:rsidRPr="000516A2">
        <w:rPr>
          <w:rFonts w:ascii="Book Antiqua" w:hAnsi="Book Antiqua" w:cs="Times New Roman"/>
          <w:sz w:val="24"/>
          <w:szCs w:val="24"/>
          <w:lang w:val="en-CA"/>
        </w:rPr>
        <w:t xml:space="preserve"> </w:t>
      </w:r>
      <w:r w:rsidR="0028025C" w:rsidRPr="000516A2">
        <w:rPr>
          <w:rFonts w:ascii="Book Antiqua" w:hAnsi="Book Antiqua" w:cs="Times New Roman"/>
          <w:sz w:val="24"/>
          <w:szCs w:val="24"/>
          <w:lang w:val="en-CA"/>
        </w:rPr>
        <w:t xml:space="preserve">from extra-intestinal manifestations, growth and cognitive deficiencies, to post-infectious irritable bowel syndrome. The discussion also </w:t>
      </w:r>
      <w:r w:rsidR="00CD5738" w:rsidRPr="000516A2">
        <w:rPr>
          <w:rFonts w:ascii="Book Antiqua" w:hAnsi="Book Antiqua" w:cs="Times New Roman"/>
          <w:sz w:val="24"/>
          <w:szCs w:val="24"/>
          <w:lang w:val="en-CA"/>
        </w:rPr>
        <w:t>shed</w:t>
      </w:r>
      <w:r w:rsidR="002F0789" w:rsidRPr="000516A2">
        <w:rPr>
          <w:rFonts w:ascii="Book Antiqua" w:hAnsi="Book Antiqua" w:cs="Times New Roman"/>
          <w:sz w:val="24"/>
          <w:szCs w:val="24"/>
          <w:lang w:val="en-CA"/>
        </w:rPr>
        <w:t>s</w:t>
      </w:r>
      <w:r w:rsidR="00CD5738" w:rsidRPr="000516A2">
        <w:rPr>
          <w:rFonts w:ascii="Book Antiqua" w:hAnsi="Book Antiqua" w:cs="Times New Roman"/>
          <w:sz w:val="24"/>
          <w:szCs w:val="24"/>
          <w:lang w:val="en-CA"/>
        </w:rPr>
        <w:t xml:space="preserve"> light on some of the</w:t>
      </w:r>
      <w:r w:rsidR="002F0789" w:rsidRPr="000516A2">
        <w:rPr>
          <w:rFonts w:ascii="Book Antiqua" w:hAnsi="Book Antiqua" w:cs="Times New Roman"/>
          <w:sz w:val="24"/>
          <w:szCs w:val="24"/>
          <w:lang w:val="en-CA"/>
        </w:rPr>
        <w:t xml:space="preserve"> novel</w:t>
      </w:r>
      <w:r w:rsidR="00CD5738" w:rsidRPr="000516A2">
        <w:rPr>
          <w:rFonts w:ascii="Book Antiqua" w:hAnsi="Book Antiqua" w:cs="Times New Roman"/>
          <w:sz w:val="24"/>
          <w:szCs w:val="24"/>
          <w:lang w:val="en-CA"/>
        </w:rPr>
        <w:t xml:space="preserve"> mechanisms </w:t>
      </w:r>
      <w:r w:rsidR="002F0789" w:rsidRPr="000516A2">
        <w:rPr>
          <w:rFonts w:ascii="Book Antiqua" w:hAnsi="Book Antiqua" w:cs="Times New Roman"/>
          <w:sz w:val="24"/>
          <w:szCs w:val="24"/>
          <w:lang w:val="en-CA"/>
        </w:rPr>
        <w:t>recently implicated</w:t>
      </w:r>
      <w:r w:rsidR="00CD5738" w:rsidRPr="000516A2">
        <w:rPr>
          <w:rFonts w:ascii="Book Antiqua" w:hAnsi="Book Antiqua" w:cs="Times New Roman"/>
          <w:sz w:val="24"/>
          <w:szCs w:val="24"/>
          <w:lang w:val="en-CA"/>
        </w:rPr>
        <w:t xml:space="preserve"> in the </w:t>
      </w:r>
      <w:r w:rsidR="002F0789" w:rsidRPr="000516A2">
        <w:rPr>
          <w:rFonts w:ascii="Book Antiqua" w:hAnsi="Book Antiqua" w:cs="Times New Roman"/>
          <w:sz w:val="24"/>
          <w:szCs w:val="24"/>
          <w:lang w:val="en-CA"/>
        </w:rPr>
        <w:t>production</w:t>
      </w:r>
      <w:r w:rsidR="00CD5738" w:rsidRPr="000516A2">
        <w:rPr>
          <w:rFonts w:ascii="Book Antiqua" w:hAnsi="Book Antiqua" w:cs="Times New Roman"/>
          <w:sz w:val="24"/>
          <w:szCs w:val="24"/>
          <w:lang w:val="en-CA"/>
        </w:rPr>
        <w:t xml:space="preserve"> of these post-infectious manifestations.</w:t>
      </w:r>
    </w:p>
    <w:p w:rsidR="005175BD" w:rsidRPr="000516A2" w:rsidRDefault="005175BD"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p>
    <w:p w:rsidR="005175BD" w:rsidRPr="000516A2" w:rsidRDefault="005175BD" w:rsidP="00F8329E">
      <w:pPr>
        <w:adjustRightInd w:val="0"/>
        <w:snapToGrid w:val="0"/>
        <w:spacing w:after="0" w:line="360" w:lineRule="auto"/>
        <w:jc w:val="both"/>
        <w:rPr>
          <w:rFonts w:ascii="Book Antiqua" w:hAnsi="Book Antiqua"/>
          <w:sz w:val="24"/>
          <w:szCs w:val="24"/>
        </w:rPr>
      </w:pPr>
      <w:bookmarkStart w:id="69" w:name="OLE_LINK98"/>
      <w:bookmarkStart w:id="70" w:name="OLE_LINK156"/>
      <w:bookmarkStart w:id="71" w:name="OLE_LINK196"/>
      <w:bookmarkStart w:id="72" w:name="OLE_LINK217"/>
      <w:bookmarkStart w:id="73" w:name="OLE_LINK242"/>
      <w:bookmarkStart w:id="74" w:name="OLE_LINK247"/>
      <w:bookmarkStart w:id="75" w:name="OLE_LINK311"/>
      <w:bookmarkStart w:id="76" w:name="OLE_LINK312"/>
      <w:bookmarkStart w:id="77" w:name="OLE_LINK325"/>
      <w:bookmarkStart w:id="78" w:name="OLE_LINK330"/>
      <w:bookmarkStart w:id="79" w:name="OLE_LINK513"/>
      <w:bookmarkStart w:id="80" w:name="OLE_LINK514"/>
      <w:bookmarkStart w:id="81" w:name="OLE_LINK464"/>
      <w:bookmarkStart w:id="82" w:name="OLE_LINK465"/>
      <w:bookmarkStart w:id="83" w:name="OLE_LINK466"/>
      <w:bookmarkStart w:id="84" w:name="OLE_LINK470"/>
      <w:bookmarkStart w:id="85" w:name="OLE_LINK471"/>
      <w:bookmarkStart w:id="86" w:name="OLE_LINK472"/>
      <w:bookmarkStart w:id="87" w:name="OLE_LINK474"/>
      <w:bookmarkStart w:id="88" w:name="OLE_LINK512"/>
      <w:bookmarkStart w:id="89" w:name="OLE_LINK800"/>
      <w:bookmarkStart w:id="90" w:name="OLE_LINK982"/>
      <w:bookmarkStart w:id="91" w:name="OLE_LINK1027"/>
      <w:bookmarkStart w:id="92" w:name="OLE_LINK504"/>
      <w:bookmarkStart w:id="93" w:name="OLE_LINK546"/>
      <w:bookmarkStart w:id="94" w:name="OLE_LINK547"/>
      <w:bookmarkStart w:id="95" w:name="OLE_LINK575"/>
      <w:bookmarkStart w:id="96" w:name="OLE_LINK640"/>
      <w:bookmarkStart w:id="97" w:name="OLE_LINK672"/>
      <w:bookmarkStart w:id="98" w:name="OLE_LINK714"/>
      <w:bookmarkStart w:id="99" w:name="OLE_LINK651"/>
      <w:bookmarkStart w:id="100" w:name="OLE_LINK652"/>
      <w:bookmarkStart w:id="101" w:name="OLE_LINK744"/>
      <w:bookmarkStart w:id="102" w:name="OLE_LINK758"/>
      <w:bookmarkStart w:id="103" w:name="OLE_LINK787"/>
      <w:bookmarkStart w:id="104" w:name="OLE_LINK807"/>
      <w:bookmarkStart w:id="105" w:name="OLE_LINK820"/>
      <w:bookmarkStart w:id="106" w:name="OLE_LINK862"/>
      <w:bookmarkStart w:id="107" w:name="OLE_LINK879"/>
      <w:bookmarkStart w:id="108" w:name="OLE_LINK906"/>
      <w:bookmarkStart w:id="109" w:name="OLE_LINK928"/>
      <w:bookmarkStart w:id="110" w:name="OLE_LINK960"/>
      <w:bookmarkStart w:id="111" w:name="OLE_LINK861"/>
      <w:bookmarkStart w:id="112" w:name="OLE_LINK983"/>
      <w:bookmarkStart w:id="113" w:name="OLE_LINK1334"/>
      <w:bookmarkStart w:id="114" w:name="OLE_LINK1029"/>
      <w:bookmarkStart w:id="115" w:name="OLE_LINK1060"/>
      <w:bookmarkStart w:id="116" w:name="OLE_LINK1061"/>
      <w:bookmarkStart w:id="117" w:name="OLE_LINK1348"/>
      <w:bookmarkStart w:id="118" w:name="OLE_LINK1086"/>
      <w:bookmarkStart w:id="119" w:name="OLE_LINK1100"/>
      <w:bookmarkStart w:id="120" w:name="OLE_LINK1125"/>
      <w:bookmarkStart w:id="121" w:name="OLE_LINK1163"/>
      <w:bookmarkStart w:id="122" w:name="OLE_LINK1193"/>
      <w:bookmarkStart w:id="123" w:name="OLE_LINK1219"/>
      <w:bookmarkStart w:id="124" w:name="OLE_LINK1247"/>
      <w:bookmarkStart w:id="125" w:name="OLE_LINK1284"/>
      <w:bookmarkStart w:id="126" w:name="OLE_LINK1313"/>
      <w:bookmarkStart w:id="127" w:name="OLE_LINK1361"/>
      <w:bookmarkStart w:id="128" w:name="OLE_LINK1384"/>
      <w:bookmarkStart w:id="129" w:name="OLE_LINK1403"/>
      <w:bookmarkStart w:id="130" w:name="OLE_LINK1437"/>
      <w:bookmarkStart w:id="131" w:name="OLE_LINK1454"/>
      <w:bookmarkStart w:id="132" w:name="OLE_LINK1480"/>
      <w:bookmarkStart w:id="133" w:name="OLE_LINK1504"/>
      <w:bookmarkStart w:id="134" w:name="OLE_LINK1516"/>
      <w:bookmarkStart w:id="135" w:name="OLE_LINK135"/>
      <w:bookmarkStart w:id="136" w:name="OLE_LINK216"/>
      <w:bookmarkStart w:id="137" w:name="OLE_LINK259"/>
      <w:bookmarkStart w:id="138" w:name="OLE_LINK1186"/>
      <w:bookmarkStart w:id="139" w:name="OLE_LINK1265"/>
      <w:bookmarkStart w:id="140" w:name="OLE_LINK1373"/>
      <w:bookmarkStart w:id="141" w:name="OLE_LINK1478"/>
      <w:bookmarkStart w:id="142" w:name="OLE_LINK1644"/>
      <w:bookmarkStart w:id="143" w:name="OLE_LINK1884"/>
      <w:bookmarkStart w:id="144" w:name="OLE_LINK1885"/>
      <w:bookmarkStart w:id="145" w:name="OLE_LINK1538"/>
      <w:bookmarkStart w:id="146" w:name="OLE_LINK1539"/>
      <w:bookmarkStart w:id="147" w:name="OLE_LINK1543"/>
      <w:bookmarkStart w:id="148" w:name="OLE_LINK1549"/>
      <w:bookmarkStart w:id="149" w:name="OLE_LINK1778"/>
      <w:bookmarkStart w:id="150" w:name="OLE_LINK1756"/>
      <w:bookmarkStart w:id="151" w:name="OLE_LINK1776"/>
      <w:bookmarkStart w:id="152" w:name="OLE_LINK1777"/>
      <w:bookmarkStart w:id="153" w:name="OLE_LINK1868"/>
      <w:bookmarkStart w:id="154" w:name="OLE_LINK1744"/>
      <w:bookmarkStart w:id="155" w:name="OLE_LINK1817"/>
      <w:bookmarkStart w:id="156" w:name="OLE_LINK1835"/>
      <w:bookmarkStart w:id="157" w:name="OLE_LINK1866"/>
      <w:bookmarkStart w:id="158" w:name="OLE_LINK1882"/>
      <w:bookmarkStart w:id="159" w:name="OLE_LINK1901"/>
      <w:bookmarkStart w:id="160" w:name="OLE_LINK1902"/>
      <w:bookmarkStart w:id="161" w:name="OLE_LINK2013"/>
      <w:bookmarkStart w:id="162" w:name="OLE_LINK1894"/>
      <w:bookmarkStart w:id="163" w:name="OLE_LINK1929"/>
      <w:bookmarkStart w:id="164" w:name="OLE_LINK1941"/>
      <w:bookmarkStart w:id="165" w:name="OLE_LINK1995"/>
      <w:bookmarkStart w:id="166" w:name="OLE_LINK1938"/>
      <w:bookmarkStart w:id="167" w:name="OLE_LINK2081"/>
      <w:bookmarkStart w:id="168" w:name="OLE_LINK2082"/>
      <w:bookmarkStart w:id="169" w:name="OLE_LINK2292"/>
      <w:bookmarkStart w:id="170" w:name="OLE_LINK1931"/>
      <w:bookmarkStart w:id="171" w:name="OLE_LINK1964"/>
      <w:bookmarkStart w:id="172" w:name="OLE_LINK2020"/>
      <w:bookmarkStart w:id="173" w:name="OLE_LINK2071"/>
      <w:bookmarkStart w:id="174" w:name="OLE_LINK2134"/>
      <w:bookmarkStart w:id="175" w:name="OLE_LINK2265"/>
      <w:bookmarkStart w:id="176" w:name="OLE_LINK2562"/>
      <w:bookmarkStart w:id="177" w:name="OLE_LINK1923"/>
      <w:bookmarkStart w:id="178" w:name="OLE_LINK2192"/>
      <w:bookmarkStart w:id="179" w:name="OLE_LINK2110"/>
      <w:bookmarkStart w:id="180" w:name="OLE_LINK2445"/>
      <w:bookmarkStart w:id="181" w:name="OLE_LINK2446"/>
      <w:bookmarkStart w:id="182" w:name="OLE_LINK2169"/>
      <w:bookmarkStart w:id="183" w:name="OLE_LINK2190"/>
      <w:bookmarkStart w:id="184" w:name="OLE_LINK2331"/>
      <w:bookmarkStart w:id="185" w:name="OLE_LINK2345"/>
      <w:bookmarkStart w:id="186" w:name="OLE_LINK2467"/>
      <w:bookmarkStart w:id="187" w:name="OLE_LINK2484"/>
      <w:bookmarkStart w:id="188" w:name="OLE_LINK2157"/>
      <w:bookmarkStart w:id="189" w:name="OLE_LINK2221"/>
      <w:bookmarkStart w:id="190" w:name="OLE_LINK2252"/>
      <w:bookmarkStart w:id="191" w:name="OLE_LINK2348"/>
      <w:bookmarkStart w:id="192" w:name="OLE_LINK2451"/>
      <w:bookmarkStart w:id="193" w:name="OLE_LINK2627"/>
      <w:bookmarkStart w:id="194" w:name="OLE_LINK2482"/>
      <w:bookmarkStart w:id="195" w:name="OLE_LINK2663"/>
      <w:bookmarkStart w:id="196" w:name="OLE_LINK2761"/>
      <w:bookmarkStart w:id="197" w:name="OLE_LINK2856"/>
      <w:bookmarkStart w:id="198" w:name="OLE_LINK2993"/>
      <w:bookmarkStart w:id="199" w:name="OLE_LINK2643"/>
      <w:bookmarkStart w:id="200" w:name="OLE_LINK2583"/>
      <w:bookmarkStart w:id="201" w:name="OLE_LINK2762"/>
      <w:bookmarkStart w:id="202" w:name="OLE_LINK2962"/>
      <w:bookmarkStart w:id="203" w:name="OLE_LINK2582"/>
      <w:r w:rsidRPr="000516A2">
        <w:rPr>
          <w:rFonts w:ascii="Book Antiqua" w:hAnsi="Book Antiqua"/>
          <w:sz w:val="24"/>
          <w:szCs w:val="24"/>
        </w:rPr>
        <w:t xml:space="preserve">© 2013 </w:t>
      </w:r>
      <w:proofErr w:type="spellStart"/>
      <w:r w:rsidRPr="000516A2">
        <w:rPr>
          <w:rFonts w:ascii="Book Antiqua" w:hAnsi="Book Antiqua"/>
          <w:sz w:val="24"/>
          <w:szCs w:val="24"/>
        </w:rPr>
        <w:t>Baishideng</w:t>
      </w:r>
      <w:proofErr w:type="spellEnd"/>
      <w:r w:rsidRPr="000516A2">
        <w:rPr>
          <w:rFonts w:ascii="Book Antiqua" w:hAnsi="Book Antiqua"/>
          <w:sz w:val="24"/>
          <w:szCs w:val="24"/>
        </w:rPr>
        <w:t xml:space="preserve">. All </w:t>
      </w:r>
      <w:proofErr w:type="spellStart"/>
      <w:r w:rsidRPr="000516A2">
        <w:rPr>
          <w:rFonts w:ascii="Book Antiqua" w:hAnsi="Book Antiqua"/>
          <w:sz w:val="24"/>
          <w:szCs w:val="24"/>
        </w:rPr>
        <w:t>rights</w:t>
      </w:r>
      <w:proofErr w:type="spellEnd"/>
      <w:r w:rsidRPr="000516A2">
        <w:rPr>
          <w:rFonts w:ascii="Book Antiqua" w:hAnsi="Book Antiqua"/>
          <w:sz w:val="24"/>
          <w:szCs w:val="24"/>
        </w:rPr>
        <w:t xml:space="preserve"> </w:t>
      </w:r>
      <w:proofErr w:type="spellStart"/>
      <w:r w:rsidRPr="000516A2">
        <w:rPr>
          <w:rFonts w:ascii="Book Antiqua" w:hAnsi="Book Antiqua"/>
          <w:sz w:val="24"/>
          <w:szCs w:val="24"/>
        </w:rPr>
        <w:t>reserved</w:t>
      </w:r>
      <w:proofErr w:type="spellEnd"/>
      <w:r w:rsidRPr="000516A2">
        <w:rPr>
          <w:rFonts w:ascii="Book Antiqua" w:hAnsi="Book Antiqua"/>
          <w:sz w:val="24"/>
          <w:szCs w:val="24"/>
        </w:rPr>
        <w:t>.</w:t>
      </w:r>
      <w:r w:rsidR="00FE760B" w:rsidRPr="000516A2">
        <w:rPr>
          <w:rFonts w:ascii="Book Antiqua" w:hAnsi="Book Antiqua"/>
          <w:sz w:val="24"/>
          <w:szCs w:val="24"/>
        </w:rPr>
        <w:t xml:space="preserve">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rsidR="00775E3A" w:rsidRPr="000516A2" w:rsidRDefault="00775E3A" w:rsidP="00F8329E">
      <w:pPr>
        <w:autoSpaceDE w:val="0"/>
        <w:autoSpaceDN w:val="0"/>
        <w:adjustRightInd w:val="0"/>
        <w:snapToGrid w:val="0"/>
        <w:spacing w:after="0" w:line="360" w:lineRule="auto"/>
        <w:jc w:val="both"/>
        <w:rPr>
          <w:rFonts w:ascii="Book Antiqua" w:hAnsi="Book Antiqua" w:cs="Times New Roman"/>
          <w:sz w:val="24"/>
          <w:szCs w:val="24"/>
          <w:lang w:eastAsia="zh-CN"/>
        </w:rPr>
      </w:pPr>
    </w:p>
    <w:p w:rsidR="009A52B2" w:rsidRPr="000516A2" w:rsidRDefault="00BC1B25" w:rsidP="00F8329E">
      <w:pPr>
        <w:autoSpaceDE w:val="0"/>
        <w:autoSpaceDN w:val="0"/>
        <w:adjustRightInd w:val="0"/>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b/>
          <w:sz w:val="24"/>
          <w:szCs w:val="24"/>
          <w:lang w:val="en-CA"/>
        </w:rPr>
        <w:lastRenderedPageBreak/>
        <w:t xml:space="preserve">Key words: </w:t>
      </w:r>
      <w:r w:rsidRPr="000516A2">
        <w:rPr>
          <w:rFonts w:ascii="Book Antiqua" w:hAnsi="Book Antiqua" w:cs="Times New Roman"/>
          <w:sz w:val="24"/>
          <w:szCs w:val="24"/>
          <w:lang w:val="en-CA"/>
        </w:rPr>
        <w:t>Giardiasis</w:t>
      </w:r>
      <w:r w:rsidR="005175BD" w:rsidRPr="000516A2">
        <w:rPr>
          <w:rFonts w:ascii="Book Antiqua" w:hAnsi="Book Antiqua" w:cs="Times New Roman"/>
          <w:sz w:val="24"/>
          <w:szCs w:val="24"/>
          <w:lang w:val="en-CA" w:eastAsia="zh-CN"/>
        </w:rPr>
        <w:t>;</w:t>
      </w:r>
      <w:r w:rsidR="00030EB5" w:rsidRPr="000516A2">
        <w:rPr>
          <w:rFonts w:ascii="Book Antiqua" w:hAnsi="Book Antiqua" w:cs="Times New Roman"/>
          <w:sz w:val="24"/>
          <w:szCs w:val="24"/>
          <w:lang w:val="en-CA"/>
        </w:rPr>
        <w:t xml:space="preserve"> </w:t>
      </w:r>
      <w:r w:rsidR="005175BD" w:rsidRPr="000516A2">
        <w:rPr>
          <w:rFonts w:ascii="Book Antiqua" w:hAnsi="Book Antiqua" w:cs="Times New Roman"/>
          <w:sz w:val="24"/>
          <w:szCs w:val="24"/>
          <w:lang w:val="en-CA"/>
        </w:rPr>
        <w:t>I</w:t>
      </w:r>
      <w:r w:rsidR="00030EB5" w:rsidRPr="000516A2">
        <w:rPr>
          <w:rFonts w:ascii="Book Antiqua" w:hAnsi="Book Antiqua" w:cs="Times New Roman"/>
          <w:sz w:val="24"/>
          <w:szCs w:val="24"/>
          <w:lang w:val="en-CA"/>
        </w:rPr>
        <w:t>nflammatory disorders</w:t>
      </w:r>
      <w:r w:rsidR="005175BD"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w:t>
      </w:r>
      <w:r w:rsidR="005175BD" w:rsidRPr="000516A2">
        <w:rPr>
          <w:rFonts w:ascii="Book Antiqua" w:hAnsi="Book Antiqua" w:cs="Times New Roman"/>
          <w:sz w:val="24"/>
          <w:szCs w:val="24"/>
          <w:lang w:val="en-CA"/>
        </w:rPr>
        <w:t>E</w:t>
      </w:r>
      <w:r w:rsidRPr="000516A2">
        <w:rPr>
          <w:rFonts w:ascii="Book Antiqua" w:hAnsi="Book Antiqua" w:cs="Times New Roman"/>
          <w:sz w:val="24"/>
          <w:szCs w:val="24"/>
          <w:lang w:val="en-CA"/>
        </w:rPr>
        <w:t>xtra-intestinal manifestations</w:t>
      </w:r>
      <w:r w:rsidR="00030EB5" w:rsidRPr="000516A2">
        <w:rPr>
          <w:rFonts w:ascii="Book Antiqua" w:hAnsi="Book Antiqua" w:cs="Times New Roman"/>
          <w:sz w:val="24"/>
          <w:szCs w:val="24"/>
          <w:lang w:val="en-CA"/>
        </w:rPr>
        <w:t xml:space="preserve"> of enteritis</w:t>
      </w:r>
      <w:r w:rsidR="005175BD"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w:t>
      </w:r>
      <w:r w:rsidR="005175BD" w:rsidRPr="000516A2">
        <w:rPr>
          <w:rFonts w:ascii="Book Antiqua" w:hAnsi="Book Antiqua" w:cs="Times New Roman"/>
          <w:sz w:val="24"/>
          <w:szCs w:val="24"/>
          <w:lang w:val="en-CA"/>
        </w:rPr>
        <w:t>F</w:t>
      </w:r>
      <w:r w:rsidRPr="000516A2">
        <w:rPr>
          <w:rFonts w:ascii="Book Antiqua" w:hAnsi="Book Antiqua" w:cs="Times New Roman"/>
          <w:sz w:val="24"/>
          <w:szCs w:val="24"/>
          <w:lang w:val="en-CA"/>
        </w:rPr>
        <w:t>ailure to thrive</w:t>
      </w:r>
      <w:r w:rsidR="005175BD"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w:t>
      </w:r>
      <w:r w:rsidR="005175BD" w:rsidRPr="000516A2">
        <w:rPr>
          <w:rFonts w:ascii="Book Antiqua" w:hAnsi="Book Antiqua" w:cs="Times New Roman"/>
          <w:sz w:val="24"/>
          <w:szCs w:val="24"/>
          <w:lang w:val="en-CA"/>
        </w:rPr>
        <w:t>P</w:t>
      </w:r>
      <w:r w:rsidRPr="000516A2">
        <w:rPr>
          <w:rFonts w:ascii="Book Antiqua" w:hAnsi="Book Antiqua" w:cs="Times New Roman"/>
          <w:sz w:val="24"/>
          <w:szCs w:val="24"/>
          <w:lang w:val="en-CA"/>
        </w:rPr>
        <w:t>ost-infectious irritable bowel syndrome</w:t>
      </w:r>
    </w:p>
    <w:p w:rsidR="00BC1B25" w:rsidRPr="000516A2" w:rsidRDefault="00BC1B25" w:rsidP="00F8329E">
      <w:pPr>
        <w:autoSpaceDE w:val="0"/>
        <w:autoSpaceDN w:val="0"/>
        <w:adjustRightInd w:val="0"/>
        <w:snapToGrid w:val="0"/>
        <w:spacing w:after="0" w:line="360" w:lineRule="auto"/>
        <w:jc w:val="both"/>
        <w:rPr>
          <w:rFonts w:ascii="Book Antiqua" w:hAnsi="Book Antiqua" w:cs="Times New Roman"/>
          <w:sz w:val="24"/>
          <w:szCs w:val="24"/>
          <w:lang w:val="en-CA"/>
        </w:rPr>
      </w:pPr>
    </w:p>
    <w:p w:rsidR="00BC1B25" w:rsidRPr="000516A2" w:rsidRDefault="00BC1B25" w:rsidP="00F8329E">
      <w:pPr>
        <w:autoSpaceDE w:val="0"/>
        <w:autoSpaceDN w:val="0"/>
        <w:adjustRightInd w:val="0"/>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t>Core tip:</w:t>
      </w:r>
      <w:r w:rsidRPr="000516A2">
        <w:rPr>
          <w:rFonts w:ascii="Book Antiqua" w:hAnsi="Book Antiqua" w:cs="Times New Roman"/>
          <w:sz w:val="24"/>
          <w:szCs w:val="24"/>
          <w:lang w:val="en-CA"/>
        </w:rPr>
        <w:t xml:space="preserve"> </w:t>
      </w:r>
      <w:r w:rsidR="009C226B" w:rsidRPr="000516A2">
        <w:rPr>
          <w:rFonts w:ascii="Book Antiqua" w:hAnsi="Book Antiqua" w:cs="Times New Roman"/>
          <w:sz w:val="24"/>
          <w:szCs w:val="24"/>
          <w:lang w:val="en-CA"/>
        </w:rPr>
        <w:t xml:space="preserve">This review offers a state-of-the-art discussion on the long-term consequences of </w:t>
      </w:r>
      <w:r w:rsidR="009C226B" w:rsidRPr="000516A2">
        <w:rPr>
          <w:rFonts w:ascii="Book Antiqua" w:hAnsi="Book Antiqua" w:cs="Times New Roman"/>
          <w:i/>
          <w:sz w:val="24"/>
          <w:szCs w:val="24"/>
          <w:lang w:val="en-CA"/>
        </w:rPr>
        <w:t xml:space="preserve">Giardia </w:t>
      </w:r>
      <w:r w:rsidR="009C226B" w:rsidRPr="000516A2">
        <w:rPr>
          <w:rFonts w:ascii="Book Antiqua" w:hAnsi="Book Antiqua" w:cs="Times New Roman"/>
          <w:sz w:val="24"/>
          <w:szCs w:val="24"/>
          <w:lang w:val="en-CA"/>
        </w:rPr>
        <w:t>infections, the most common waterborne parasitic infection of the human intestine worldwide, from extra-intestinal manifestations, growth and cognitive deficiencies, to post-infectious irritable bowel syndrome.</w:t>
      </w:r>
      <w:r w:rsidRPr="000516A2">
        <w:rPr>
          <w:rFonts w:ascii="Book Antiqua" w:hAnsi="Book Antiqua" w:cs="Times New Roman"/>
          <w:sz w:val="24"/>
          <w:szCs w:val="24"/>
          <w:lang w:val="en-CA"/>
        </w:rPr>
        <w:t xml:space="preserve"> </w:t>
      </w:r>
      <w:r w:rsidR="009C226B" w:rsidRPr="000516A2">
        <w:rPr>
          <w:rFonts w:ascii="Book Antiqua" w:hAnsi="Book Antiqua" w:cs="Times New Roman"/>
          <w:sz w:val="24"/>
          <w:szCs w:val="24"/>
          <w:lang w:val="en-CA"/>
        </w:rPr>
        <w:t>The discussion also sheds light on some of the novel mechanisms recently implicated in the production of these post-infectious manifestations.</w:t>
      </w:r>
    </w:p>
    <w:p w:rsidR="005175BD" w:rsidRPr="000516A2" w:rsidRDefault="005175BD" w:rsidP="00F8329E">
      <w:pPr>
        <w:snapToGrid w:val="0"/>
        <w:spacing w:after="0" w:line="360" w:lineRule="auto"/>
        <w:jc w:val="both"/>
        <w:rPr>
          <w:rFonts w:ascii="Book Antiqua" w:hAnsi="Book Antiqua" w:cs="Times New Roman"/>
          <w:sz w:val="24"/>
          <w:szCs w:val="24"/>
          <w:lang w:val="en-CA" w:eastAsia="zh-CN"/>
        </w:rPr>
      </w:pPr>
    </w:p>
    <w:p w:rsidR="005175BD" w:rsidRPr="000516A2" w:rsidRDefault="005175BD" w:rsidP="00F8329E">
      <w:pPr>
        <w:snapToGrid w:val="0"/>
        <w:spacing w:after="0" w:line="360" w:lineRule="auto"/>
        <w:jc w:val="both"/>
        <w:rPr>
          <w:rFonts w:ascii="Book Antiqua" w:hAnsi="Book Antiqua" w:cs="Times New Roman"/>
          <w:sz w:val="24"/>
          <w:szCs w:val="24"/>
          <w:lang w:val="en-CA" w:eastAsia="zh-CN"/>
        </w:rPr>
      </w:pPr>
      <w:proofErr w:type="spellStart"/>
      <w:r w:rsidRPr="000516A2">
        <w:rPr>
          <w:rFonts w:ascii="Book Antiqua" w:hAnsi="Book Antiqua" w:cs="Times New Roman"/>
          <w:sz w:val="24"/>
          <w:szCs w:val="24"/>
          <w:lang w:val="en-CA"/>
        </w:rPr>
        <w:t>Halliez</w:t>
      </w:r>
      <w:proofErr w:type="spellEnd"/>
      <w:r w:rsidRPr="000516A2">
        <w:rPr>
          <w:rFonts w:ascii="Book Antiqua" w:hAnsi="Book Antiqua" w:cs="Times New Roman"/>
          <w:sz w:val="24"/>
          <w:szCs w:val="24"/>
          <w:lang w:val="en-CA"/>
        </w:rPr>
        <w:t xml:space="preserve"> Marie</w:t>
      </w:r>
      <w:r w:rsidRPr="000516A2">
        <w:rPr>
          <w:rFonts w:ascii="Book Antiqua" w:hAnsi="Book Antiqua" w:cs="Times New Roman"/>
          <w:sz w:val="24"/>
          <w:szCs w:val="24"/>
          <w:lang w:val="en-CA" w:eastAsia="zh-CN"/>
        </w:rPr>
        <w:t xml:space="preserve"> </w:t>
      </w:r>
      <w:r w:rsidRPr="000516A2">
        <w:rPr>
          <w:rFonts w:ascii="Book Antiqua" w:hAnsi="Book Antiqua" w:cs="Times New Roman"/>
          <w:sz w:val="24"/>
          <w:szCs w:val="24"/>
          <w:lang w:val="en-CA"/>
        </w:rPr>
        <w:t>CM</w:t>
      </w:r>
      <w:r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Buret</w:t>
      </w:r>
      <w:proofErr w:type="spellEnd"/>
      <w:r w:rsidRPr="000516A2">
        <w:rPr>
          <w:rFonts w:ascii="Book Antiqua" w:hAnsi="Book Antiqua" w:cs="Times New Roman"/>
          <w:sz w:val="24"/>
          <w:szCs w:val="24"/>
          <w:lang w:val="en-CA"/>
        </w:rPr>
        <w:t xml:space="preserve"> André</w:t>
      </w:r>
      <w:r w:rsidRPr="000516A2">
        <w:rPr>
          <w:rFonts w:ascii="Book Antiqua" w:hAnsi="Book Antiqua" w:cs="Times New Roman"/>
          <w:sz w:val="24"/>
          <w:szCs w:val="24"/>
          <w:lang w:val="en-CA" w:eastAsia="zh-CN"/>
        </w:rPr>
        <w:t xml:space="preserve"> </w:t>
      </w:r>
      <w:r w:rsidRPr="000516A2">
        <w:rPr>
          <w:rFonts w:ascii="Book Antiqua" w:hAnsi="Book Antiqua" w:cs="Times New Roman"/>
          <w:sz w:val="24"/>
          <w:szCs w:val="24"/>
          <w:lang w:val="en-CA"/>
        </w:rPr>
        <w:t>G</w:t>
      </w:r>
      <w:r w:rsidRPr="000516A2">
        <w:rPr>
          <w:rFonts w:ascii="Book Antiqua" w:hAnsi="Book Antiqua" w:cs="Times New Roman"/>
          <w:sz w:val="24"/>
          <w:szCs w:val="24"/>
          <w:lang w:val="en-CA" w:eastAsia="zh-CN"/>
        </w:rPr>
        <w:t xml:space="preserve">. </w:t>
      </w:r>
      <w:r w:rsidRPr="000516A2">
        <w:rPr>
          <w:rFonts w:ascii="Book Antiqua" w:hAnsi="Book Antiqua" w:cs="Times New Roman"/>
          <w:sz w:val="24"/>
          <w:szCs w:val="24"/>
          <w:lang w:val="en-CA"/>
        </w:rPr>
        <w:t xml:space="preserve">Extra-intestinal and long term consequences of </w:t>
      </w:r>
      <w:r w:rsidRPr="000516A2">
        <w:rPr>
          <w:rFonts w:ascii="Book Antiqua" w:hAnsi="Book Antiqua" w:cs="Times New Roman"/>
          <w:i/>
          <w:sz w:val="24"/>
          <w:szCs w:val="24"/>
          <w:lang w:val="en-CA"/>
        </w:rPr>
        <w:t xml:space="preserve">Giardia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sz w:val="24"/>
          <w:szCs w:val="24"/>
          <w:lang w:val="en-CA"/>
        </w:rPr>
        <w:t xml:space="preserve"> infections</w:t>
      </w:r>
      <w:r w:rsidRPr="000516A2">
        <w:rPr>
          <w:rFonts w:ascii="Book Antiqua" w:hAnsi="Book Antiqua" w:cs="Times New Roman"/>
          <w:sz w:val="24"/>
          <w:szCs w:val="24"/>
          <w:lang w:val="en-CA" w:eastAsia="zh-CN"/>
        </w:rPr>
        <w:t>.</w:t>
      </w:r>
      <w:bookmarkStart w:id="204" w:name="OLE_LINK335"/>
      <w:bookmarkStart w:id="205" w:name="OLE_LINK336"/>
      <w:bookmarkStart w:id="206" w:name="OLE_LINK87"/>
      <w:bookmarkStart w:id="207" w:name="OLE_LINK97"/>
      <w:bookmarkStart w:id="208" w:name="OLE_LINK1297"/>
      <w:bookmarkStart w:id="209" w:name="OLE_LINK1298"/>
      <w:bookmarkStart w:id="210" w:name="OLE_LINK1689"/>
      <w:bookmarkStart w:id="211" w:name="OLE_LINK144"/>
      <w:bookmarkStart w:id="212" w:name="OLE_LINK152"/>
      <w:bookmarkStart w:id="213" w:name="OLE_LINK163"/>
      <w:bookmarkStart w:id="214" w:name="OLE_LINK1895"/>
      <w:bookmarkStart w:id="215" w:name="OLE_LINK1897"/>
      <w:bookmarkStart w:id="216" w:name="OLE_LINK1937"/>
      <w:bookmarkStart w:id="217" w:name="OLE_LINK2087"/>
      <w:bookmarkStart w:id="218" w:name="OLE_LINK2088"/>
      <w:bookmarkStart w:id="219" w:name="OLE_LINK2569"/>
      <w:bookmarkStart w:id="220" w:name="OLE_LINK2570"/>
      <w:bookmarkStart w:id="221" w:name="OLE_LINK2127"/>
      <w:bookmarkStart w:id="222" w:name="OLE_LINK2128"/>
      <w:bookmarkStart w:id="223" w:name="OLE_LINK2200"/>
      <w:bookmarkStart w:id="224" w:name="OLE_LINK2113"/>
      <w:bookmarkStart w:id="225" w:name="OLE_LINK2391"/>
      <w:bookmarkStart w:id="226" w:name="OLE_LINK2392"/>
      <w:bookmarkStart w:id="227" w:name="OLE_LINK2499"/>
      <w:bookmarkStart w:id="228" w:name="OLE_LINK2782"/>
      <w:bookmarkStart w:id="229" w:name="OLE_LINK2783"/>
      <w:bookmarkStart w:id="230" w:name="OLE_LINK2667"/>
      <w:bookmarkStart w:id="231" w:name="OLE_LINK2668"/>
      <w:bookmarkStart w:id="232" w:name="OLE_LINK2766"/>
      <w:bookmarkStart w:id="233" w:name="OLE_LINK3008"/>
      <w:bookmarkStart w:id="234" w:name="OLE_LINK3156"/>
      <w:bookmarkStart w:id="235" w:name="OLE_LINK3303"/>
      <w:bookmarkStart w:id="236" w:name="OLE_LINK3304"/>
      <w:bookmarkStart w:id="237" w:name="OLE_LINK2689"/>
      <w:bookmarkStart w:id="238" w:name="OLE_LINK2588"/>
      <w:bookmarkStart w:id="239" w:name="OLE_LINK2769"/>
      <w:bookmarkStart w:id="240" w:name="OLE_LINK3019"/>
      <w:bookmarkStart w:id="241" w:name="OLE_LINK3020"/>
      <w:r w:rsidRPr="000516A2">
        <w:rPr>
          <w:rFonts w:ascii="Book Antiqua" w:hAnsi="Book Antiqua" w:cs="Times New Roman"/>
          <w:sz w:val="24"/>
          <w:szCs w:val="24"/>
          <w:lang w:val="en-CA" w:eastAsia="zh-CN"/>
        </w:rPr>
        <w:t xml:space="preserve"> </w:t>
      </w:r>
      <w:r w:rsidRPr="000516A2">
        <w:rPr>
          <w:rFonts w:ascii="Book Antiqua" w:hAnsi="Book Antiqua"/>
          <w:i/>
          <w:sz w:val="24"/>
          <w:szCs w:val="24"/>
        </w:rPr>
        <w:t xml:space="preserve">World J </w:t>
      </w:r>
      <w:proofErr w:type="spellStart"/>
      <w:r w:rsidRPr="000516A2">
        <w:rPr>
          <w:rFonts w:ascii="Book Antiqua" w:hAnsi="Book Antiqua"/>
          <w:i/>
          <w:sz w:val="24"/>
          <w:szCs w:val="24"/>
        </w:rPr>
        <w:t>Gastroenterol</w:t>
      </w:r>
      <w:proofErr w:type="spellEnd"/>
      <w:r w:rsidRPr="000516A2">
        <w:rPr>
          <w:rFonts w:ascii="Book Antiqua" w:hAnsi="Book Antiqua"/>
          <w:sz w:val="24"/>
          <w:szCs w:val="24"/>
        </w:rPr>
        <w:t xml:space="preserve"> </w:t>
      </w:r>
      <w:bookmarkEnd w:id="204"/>
      <w:bookmarkEnd w:id="205"/>
      <w:r w:rsidRPr="000516A2">
        <w:rPr>
          <w:rFonts w:ascii="Book Antiqua" w:hAnsi="Book Antiqua"/>
          <w:sz w:val="24"/>
          <w:szCs w:val="24"/>
        </w:rPr>
        <w:t>2013;</w:t>
      </w:r>
      <w:r w:rsidR="00FE760B" w:rsidRPr="000516A2">
        <w:rPr>
          <w:rFonts w:ascii="Book Antiqua" w:hAnsi="Book Antiqua"/>
          <w:sz w:val="24"/>
          <w:szCs w:val="24"/>
        </w:rPr>
        <w:t xml:space="preserve"> </w:t>
      </w:r>
    </w:p>
    <w:p w:rsidR="005175BD" w:rsidRPr="000516A2" w:rsidRDefault="005175BD" w:rsidP="00F8329E">
      <w:pPr>
        <w:pStyle w:val="p0"/>
        <w:adjustRightInd w:val="0"/>
        <w:snapToGrid w:val="0"/>
        <w:spacing w:line="360" w:lineRule="auto"/>
        <w:jc w:val="both"/>
        <w:rPr>
          <w:rFonts w:ascii="Book Antiqua" w:hAnsi="Book Antiqua"/>
          <w:sz w:val="24"/>
          <w:szCs w:val="24"/>
        </w:rPr>
      </w:pPr>
      <w:bookmarkStart w:id="242" w:name="OLE_LINK404"/>
      <w:bookmarkStart w:id="243" w:name="OLE_LINK405"/>
      <w:bookmarkStart w:id="244" w:name="OLE_LINK406"/>
      <w:bookmarkStart w:id="245" w:name="OLE_LINK407"/>
      <w:bookmarkStart w:id="246" w:name="OLE_LINK629"/>
      <w:bookmarkStart w:id="247" w:name="OLE_LINK630"/>
      <w:bookmarkStart w:id="248" w:name="OLE_LINK1908"/>
      <w:bookmarkStart w:id="249" w:name="OLE_LINK1864"/>
      <w:bookmarkStart w:id="250" w:name="OLE_LINK2809"/>
      <w:bookmarkStart w:id="251" w:name="OLE_LINK2930"/>
      <w:bookmarkStart w:id="252" w:name="OLE_LINK2296"/>
      <w:bookmarkStart w:id="253" w:name="OLE_LINK2297"/>
      <w:bookmarkStart w:id="254" w:name="OLE_LINK401"/>
      <w:bookmarkStart w:id="255" w:name="OLE_LINK402"/>
      <w:bookmarkStart w:id="256" w:name="OLE_LINK99"/>
      <w:bookmarkStart w:id="257" w:name="OLE_LINK100"/>
      <w:bookmarkStart w:id="258" w:name="OLE_LINK271"/>
      <w:bookmarkStart w:id="259" w:name="OLE_LINK272"/>
      <w:bookmarkStart w:id="260" w:name="OLE_LINK300"/>
      <w:bookmarkStart w:id="261" w:name="OLE_LINK302"/>
      <w:bookmarkStart w:id="262" w:name="OLE_LINK1824"/>
      <w:bookmarkStart w:id="263" w:name="OLE_LINK1825"/>
      <w:bookmarkStart w:id="264" w:name="OLE_LINK1945"/>
      <w:bookmarkStart w:id="265" w:name="OLE_LINK1826"/>
      <w:bookmarkStart w:id="266" w:name="OLE_LINK1921"/>
      <w:bookmarkStart w:id="267" w:name="OLE_LINK1912"/>
      <w:bookmarkStart w:id="268" w:name="OLE_LINK1974"/>
      <w:bookmarkStart w:id="269" w:name="OLE_LINK1975"/>
      <w:bookmarkStart w:id="270" w:name="OLE_LINK1946"/>
      <w:bookmarkStart w:id="271" w:name="OLE_LINK1998"/>
      <w:bookmarkStart w:id="272" w:name="OLE_LINK2000"/>
      <w:bookmarkStart w:id="273" w:name="OLE_LINK1944"/>
      <w:bookmarkStart w:id="274" w:name="OLE_LINK2001"/>
      <w:bookmarkStart w:id="275" w:name="OLE_LINK2307"/>
      <w:bookmarkStart w:id="276" w:name="OLE_LINK2453"/>
      <w:bookmarkStart w:id="277" w:name="OLE_LINK2454"/>
      <w:bookmarkStart w:id="278" w:name="OLE_LINK2228"/>
      <w:bookmarkStart w:id="279" w:name="OLE_LINK2346"/>
      <w:bookmarkStart w:id="280" w:name="OLE_LINK2389"/>
      <w:bookmarkStart w:id="281" w:name="OLE_LINK2550"/>
      <w:bookmarkStart w:id="282" w:name="OLE_LINK2551"/>
      <w:bookmarkStart w:id="283" w:name="OLE_LINK2394"/>
      <w:bookmarkStart w:id="284" w:name="OLE_LINK2860"/>
      <w:bookmarkStart w:id="285" w:name="OLE_LINK2644"/>
      <w:bookmarkStart w:id="286" w:name="OLE_LINK2879"/>
      <w:bookmarkStart w:id="287" w:name="OLE_LINK2880"/>
      <w:bookmarkStart w:id="288" w:name="OLE_LINK2966"/>
      <w:bookmarkStart w:id="289" w:name="OLE_LINK2967"/>
      <w:bookmarkStart w:id="290" w:name="OLE_LINK2589"/>
      <w:bookmarkStart w:id="291" w:name="OLE_LINK2590"/>
      <w:bookmarkStart w:id="292" w:name="OLE_LINK206"/>
      <w:bookmarkStart w:id="293" w:name="OLE_LINK449"/>
      <w:bookmarkStart w:id="294" w:name="OLE_LINK450"/>
      <w:bookmarkStart w:id="295" w:name="OLE_LINK456"/>
      <w:bookmarkStart w:id="296" w:name="OLE_LINK705"/>
      <w:bookmarkStart w:id="297" w:name="OLE_LINK522"/>
      <w:bookmarkStart w:id="298" w:name="OLE_LINK621"/>
      <w:bookmarkStart w:id="299" w:name="OLE_LINK1242"/>
      <w:bookmarkStart w:id="300" w:name="OLE_LINK1102"/>
      <w:bookmarkStart w:id="301" w:name="OLE_LINK1103"/>
      <w:bookmarkStart w:id="302" w:name="OLE_LINK1546"/>
      <w:bookmarkStart w:id="303" w:name="OLE_LINK2014"/>
      <w:bookmarkStart w:id="304" w:name="OLE_LINK2015"/>
      <w:bookmarkStart w:id="305" w:name="OLE_LINK2138"/>
      <w:bookmarkStart w:id="306" w:name="OLE_LINK2139"/>
      <w:bookmarkStart w:id="307" w:name="OLE_LINK2202"/>
      <w:bookmarkStart w:id="308" w:name="OLE_LINK2203"/>
      <w:bookmarkStart w:id="309" w:name="OLE_LINK2205"/>
      <w:bookmarkStart w:id="310" w:name="OLE_LINK2206"/>
      <w:bookmarkStart w:id="311" w:name="OLE_LINK2485"/>
      <w:bookmarkStart w:id="312" w:name="OLE_LINK2398"/>
      <w:bookmarkEnd w:id="206"/>
      <w:bookmarkEnd w:id="207"/>
      <w:bookmarkEnd w:id="208"/>
      <w:bookmarkEnd w:id="209"/>
      <w:bookmarkEnd w:id="210"/>
      <w:r w:rsidRPr="000516A2">
        <w:rPr>
          <w:rFonts w:ascii="Book Antiqua" w:hAnsi="Book Antiqua"/>
          <w:b/>
          <w:bCs/>
          <w:sz w:val="24"/>
          <w:szCs w:val="24"/>
        </w:rPr>
        <w:t>Available from:</w:t>
      </w:r>
      <w:r w:rsidRPr="000516A2">
        <w:rPr>
          <w:rFonts w:ascii="Book Antiqua" w:hAnsi="Book Antiqua"/>
          <w:sz w:val="24"/>
          <w:szCs w:val="24"/>
        </w:rPr>
        <w:t xml:space="preserve"> </w:t>
      </w:r>
      <w:bookmarkEnd w:id="242"/>
      <w:bookmarkEnd w:id="243"/>
      <w:r w:rsidRPr="000516A2">
        <w:rPr>
          <w:rFonts w:ascii="Book Antiqua" w:hAnsi="Book Antiqua"/>
          <w:color w:val="000000"/>
          <w:sz w:val="24"/>
          <w:szCs w:val="24"/>
        </w:rPr>
        <w:t>URL:</w:t>
      </w:r>
      <w:bookmarkEnd w:id="244"/>
      <w:bookmarkEnd w:id="245"/>
      <w:bookmarkEnd w:id="246"/>
      <w:bookmarkEnd w:id="247"/>
      <w:bookmarkEnd w:id="248"/>
      <w:bookmarkEnd w:id="249"/>
      <w:bookmarkEnd w:id="250"/>
      <w:bookmarkEnd w:id="251"/>
      <w:r w:rsidRPr="000516A2">
        <w:rPr>
          <w:rFonts w:ascii="Book Antiqua" w:hAnsi="Book Antiqua"/>
          <w:color w:val="000000"/>
          <w:sz w:val="24"/>
          <w:szCs w:val="24"/>
        </w:rPr>
        <w:t xml:space="preserve"> </w:t>
      </w:r>
      <w:bookmarkEnd w:id="252"/>
      <w:bookmarkEnd w:id="253"/>
      <w:r w:rsidRPr="000516A2">
        <w:rPr>
          <w:rFonts w:ascii="Book Antiqua" w:hAnsi="Book Antiqua"/>
          <w:color w:val="000000"/>
          <w:sz w:val="24"/>
          <w:szCs w:val="24"/>
        </w:rPr>
        <w:t>http://</w:t>
      </w:r>
      <w:bookmarkEnd w:id="254"/>
      <w:bookmarkEnd w:id="255"/>
      <w:r w:rsidRPr="000516A2">
        <w:rPr>
          <w:rFonts w:ascii="Book Antiqua" w:hAnsi="Book Antiqua"/>
          <w:color w:val="000000"/>
          <w:sz w:val="24"/>
          <w:szCs w:val="24"/>
        </w:rPr>
        <w:t>www.wjgnet.com/esps/</w:t>
      </w:r>
      <w:r w:rsidR="00FE760B" w:rsidRPr="000516A2">
        <w:rPr>
          <w:rFonts w:ascii="Book Antiqua" w:hAnsi="Book Antiqua"/>
          <w:color w:val="000000"/>
          <w:sz w:val="24"/>
          <w:szCs w:val="24"/>
        </w:rPr>
        <w:t xml:space="preserve"> </w:t>
      </w:r>
    </w:p>
    <w:p w:rsidR="00284D60" w:rsidRPr="000516A2" w:rsidRDefault="005175BD" w:rsidP="00F8329E">
      <w:pPr>
        <w:snapToGrid w:val="0"/>
        <w:spacing w:after="0" w:line="360" w:lineRule="auto"/>
        <w:jc w:val="both"/>
        <w:rPr>
          <w:rFonts w:ascii="Book Antiqua" w:hAnsi="Book Antiqua" w:cs="Times New Roman"/>
          <w:b/>
          <w:sz w:val="24"/>
          <w:szCs w:val="24"/>
          <w:lang w:val="en-CA"/>
        </w:rPr>
      </w:pPr>
      <w:bookmarkStart w:id="313" w:name="OLE_LINK399"/>
      <w:bookmarkStart w:id="314" w:name="OLE_LINK400"/>
      <w:bookmarkStart w:id="315" w:name="OLE_LINK494"/>
      <w:bookmarkStart w:id="316" w:name="OLE_LINK495"/>
      <w:bookmarkStart w:id="317" w:name="OLE_LINK607"/>
      <w:bookmarkStart w:id="318" w:name="OLE_LINK608"/>
      <w:bookmarkStart w:id="319" w:name="OLE_LINK609"/>
      <w:bookmarkStart w:id="320" w:name="OLE_LINK727"/>
      <w:bookmarkStart w:id="321" w:name="OLE_LINK853"/>
      <w:bookmarkStart w:id="322" w:name="OLE_LINK585"/>
      <w:bookmarkStart w:id="323" w:name="OLE_LINK689"/>
      <w:bookmarkStart w:id="324" w:name="OLE_LINK539"/>
      <w:bookmarkEnd w:id="211"/>
      <w:bookmarkEnd w:id="212"/>
      <w:bookmarkEnd w:id="213"/>
      <w:bookmarkEnd w:id="256"/>
      <w:bookmarkEnd w:id="257"/>
      <w:bookmarkEnd w:id="258"/>
      <w:bookmarkEnd w:id="259"/>
      <w:bookmarkEnd w:id="260"/>
      <w:bookmarkEnd w:id="261"/>
      <w:r w:rsidRPr="000516A2">
        <w:rPr>
          <w:rFonts w:ascii="Book Antiqua" w:hAnsi="Book Antiqua" w:cs="Times New Roman"/>
          <w:b/>
          <w:bCs/>
          <w:kern w:val="2"/>
          <w:sz w:val="24"/>
          <w:szCs w:val="24"/>
        </w:rPr>
        <w:t xml:space="preserve">DOI: </w:t>
      </w:r>
      <w:r w:rsidRPr="000516A2">
        <w:rPr>
          <w:rFonts w:ascii="Book Antiqua" w:hAnsi="Book Antiqua" w:cs="Times New Roman"/>
          <w:bCs/>
          <w:kern w:val="2"/>
          <w:sz w:val="24"/>
          <w:szCs w:val="24"/>
        </w:rPr>
        <w:t>http://dx.doi.org/10.3748/wjg.v19.i0.0000</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284D60" w:rsidRPr="000516A2">
        <w:rPr>
          <w:rFonts w:ascii="Book Antiqua" w:hAnsi="Book Antiqua" w:cs="Times New Roman"/>
          <w:b/>
          <w:sz w:val="24"/>
          <w:szCs w:val="24"/>
          <w:lang w:val="en-CA"/>
        </w:rPr>
        <w:br w:type="page"/>
      </w:r>
    </w:p>
    <w:p w:rsidR="00E85E45" w:rsidRPr="000516A2" w:rsidRDefault="005175BD" w:rsidP="00F8329E">
      <w:pPr>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lastRenderedPageBreak/>
        <w:t>INTRODUCTION</w:t>
      </w:r>
    </w:p>
    <w:p w:rsidR="00066403" w:rsidRPr="000516A2" w:rsidRDefault="00287C39"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proofErr w:type="spellStart"/>
      <w:r w:rsidRPr="000516A2">
        <w:rPr>
          <w:rFonts w:ascii="Book Antiqua" w:hAnsi="Book Antiqua" w:cs="Times New Roman"/>
          <w:i/>
          <w:sz w:val="24"/>
          <w:szCs w:val="24"/>
          <w:lang w:val="en-CA"/>
        </w:rPr>
        <w:t>Gardia</w:t>
      </w:r>
      <w:proofErr w:type="spellEnd"/>
      <w:r w:rsidRPr="000516A2">
        <w:rPr>
          <w:rFonts w:ascii="Book Antiqua" w:hAnsi="Book Antiqua" w:cs="Times New Roman"/>
          <w:i/>
          <w:sz w:val="24"/>
          <w:szCs w:val="24"/>
          <w:lang w:val="en-CA"/>
        </w:rPr>
        <w:t xml:space="preserve">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i/>
          <w:sz w:val="24"/>
          <w:szCs w:val="24"/>
          <w:lang w:val="en-CA"/>
        </w:rPr>
        <w:t xml:space="preserve"> </w:t>
      </w:r>
      <w:r w:rsidR="00D32DA8" w:rsidRPr="000516A2">
        <w:rPr>
          <w:rFonts w:ascii="Book Antiqua" w:hAnsi="Book Antiqua" w:cs="Times New Roman"/>
          <w:sz w:val="24"/>
          <w:szCs w:val="24"/>
          <w:lang w:val="en-CA" w:eastAsia="zh-CN"/>
        </w:rPr>
        <w:t>(</w:t>
      </w:r>
      <w:r w:rsidR="00D32DA8" w:rsidRPr="000516A2">
        <w:rPr>
          <w:rFonts w:ascii="Book Antiqua" w:hAnsi="Book Antiqua" w:cs="Times New Roman"/>
          <w:i/>
          <w:sz w:val="24"/>
          <w:szCs w:val="24"/>
          <w:lang w:val="en-CA"/>
        </w:rPr>
        <w:t xml:space="preserve">G. </w:t>
      </w:r>
      <w:proofErr w:type="spellStart"/>
      <w:r w:rsidR="00D32DA8" w:rsidRPr="000516A2">
        <w:rPr>
          <w:rFonts w:ascii="Book Antiqua" w:hAnsi="Book Antiqua" w:cs="Times New Roman"/>
          <w:i/>
          <w:sz w:val="24"/>
          <w:szCs w:val="24"/>
          <w:lang w:val="en-CA"/>
        </w:rPr>
        <w:t>duodenalis</w:t>
      </w:r>
      <w:proofErr w:type="spellEnd"/>
      <w:r w:rsidR="00D32DA8" w:rsidRPr="000516A2">
        <w:rPr>
          <w:rFonts w:ascii="Book Antiqua" w:hAnsi="Book Antiqua" w:cs="Times New Roman"/>
          <w:sz w:val="24"/>
          <w:szCs w:val="24"/>
          <w:lang w:val="en-CA" w:eastAsia="zh-CN"/>
        </w:rPr>
        <w:t>)</w:t>
      </w:r>
      <w:r w:rsidR="003D5874">
        <w:rPr>
          <w:rFonts w:ascii="Book Antiqua" w:hAnsi="Book Antiqua" w:cs="Times New Roman" w:hint="eastAsia"/>
          <w:sz w:val="24"/>
          <w:szCs w:val="24"/>
          <w:lang w:val="en-CA" w:eastAsia="zh-CN"/>
        </w:rPr>
        <w:t xml:space="preserve"> </w:t>
      </w:r>
      <w:r w:rsidRPr="000516A2">
        <w:rPr>
          <w:rFonts w:ascii="Book Antiqua" w:hAnsi="Book Antiqua" w:cs="Times New Roman"/>
          <w:sz w:val="24"/>
          <w:szCs w:val="24"/>
          <w:lang w:val="en-CA"/>
        </w:rPr>
        <w:t>(</w:t>
      </w:r>
      <w:r w:rsidRPr="000516A2">
        <w:rPr>
          <w:rFonts w:ascii="Book Antiqua" w:hAnsi="Book Antiqua" w:cs="Times New Roman"/>
          <w:i/>
          <w:sz w:val="24"/>
          <w:szCs w:val="24"/>
          <w:lang w:val="en-CA"/>
        </w:rPr>
        <w:t>syn.</w:t>
      </w:r>
      <w:r w:rsidR="003C1ECB" w:rsidRPr="000516A2">
        <w:rPr>
          <w:rFonts w:ascii="Book Antiqua" w:hAnsi="Book Antiqua" w:cs="Times New Roman"/>
          <w:i/>
          <w:sz w:val="24"/>
          <w:szCs w:val="24"/>
          <w:lang w:val="en-CA"/>
        </w:rPr>
        <w:t xml:space="preserve"> Giardia</w:t>
      </w:r>
      <w:r w:rsidRPr="000516A2">
        <w:rPr>
          <w:rFonts w:ascii="Book Antiqua" w:hAnsi="Book Antiqua" w:cs="Times New Roman"/>
          <w:i/>
          <w:sz w:val="24"/>
          <w:szCs w:val="24"/>
          <w:lang w:val="en-CA"/>
        </w:rPr>
        <w:t xml:space="preserve"> </w:t>
      </w:r>
      <w:proofErr w:type="spellStart"/>
      <w:r w:rsidRPr="000516A2">
        <w:rPr>
          <w:rFonts w:ascii="Book Antiqua" w:hAnsi="Book Antiqua" w:cs="Times New Roman"/>
          <w:i/>
          <w:sz w:val="24"/>
          <w:szCs w:val="24"/>
          <w:lang w:val="en-CA"/>
        </w:rPr>
        <w:t>lamblia</w:t>
      </w:r>
      <w:proofErr w:type="spellEnd"/>
      <w:r w:rsidRPr="000516A2">
        <w:rPr>
          <w:rFonts w:ascii="Book Antiqua" w:hAnsi="Book Antiqua" w:cs="Times New Roman"/>
          <w:i/>
          <w:sz w:val="24"/>
          <w:szCs w:val="24"/>
          <w:lang w:val="en-CA"/>
        </w:rPr>
        <w:t>,</w:t>
      </w:r>
      <w:r w:rsidR="003C1ECB" w:rsidRPr="000516A2">
        <w:rPr>
          <w:rFonts w:ascii="Book Antiqua" w:hAnsi="Book Antiqua" w:cs="Times New Roman"/>
          <w:i/>
          <w:sz w:val="24"/>
          <w:szCs w:val="24"/>
          <w:lang w:val="en-CA"/>
        </w:rPr>
        <w:t xml:space="preserve"> Giardia</w:t>
      </w:r>
      <w:r w:rsidRPr="000516A2">
        <w:rPr>
          <w:rFonts w:ascii="Book Antiqua" w:hAnsi="Book Antiqua" w:cs="Times New Roman"/>
          <w:i/>
          <w:sz w:val="24"/>
          <w:szCs w:val="24"/>
          <w:lang w:val="en-CA"/>
        </w:rPr>
        <w:t xml:space="preserve"> </w:t>
      </w:r>
      <w:proofErr w:type="spellStart"/>
      <w:r w:rsidRPr="000516A2">
        <w:rPr>
          <w:rFonts w:ascii="Book Antiqua" w:hAnsi="Book Antiqua" w:cs="Times New Roman"/>
          <w:i/>
          <w:sz w:val="24"/>
          <w:szCs w:val="24"/>
          <w:lang w:val="en-CA"/>
        </w:rPr>
        <w:t>intestinalis</w:t>
      </w:r>
      <w:proofErr w:type="spellEnd"/>
      <w:r w:rsidRPr="000516A2">
        <w:rPr>
          <w:rFonts w:ascii="Book Antiqua" w:hAnsi="Book Antiqua" w:cs="Times New Roman"/>
          <w:sz w:val="24"/>
          <w:szCs w:val="24"/>
          <w:lang w:val="en-CA"/>
        </w:rPr>
        <w:t>) is an intestinal flagellated protozoan parasite</w:t>
      </w:r>
      <w:r w:rsidR="003C1ECB" w:rsidRPr="000516A2">
        <w:rPr>
          <w:rFonts w:ascii="Book Antiqua" w:hAnsi="Book Antiqua" w:cs="Times New Roman"/>
          <w:sz w:val="24"/>
          <w:szCs w:val="24"/>
          <w:lang w:val="en-CA"/>
        </w:rPr>
        <w:t xml:space="preserve"> of the upper small intestine. Very common worldwide, </w:t>
      </w:r>
      <w:r w:rsidR="003C1ECB" w:rsidRPr="000516A2">
        <w:rPr>
          <w:rFonts w:ascii="Book Antiqua" w:hAnsi="Book Antiqua" w:cs="Times New Roman"/>
          <w:i/>
          <w:sz w:val="24"/>
          <w:szCs w:val="24"/>
          <w:lang w:val="en-CA"/>
        </w:rPr>
        <w:t>Giardia</w:t>
      </w:r>
      <w:r w:rsidR="003C1ECB" w:rsidRPr="000516A2">
        <w:rPr>
          <w:rFonts w:ascii="Book Antiqua" w:hAnsi="Book Antiqua" w:cs="Times New Roman"/>
          <w:sz w:val="24"/>
          <w:szCs w:val="24"/>
          <w:lang w:val="en-CA"/>
        </w:rPr>
        <w:t xml:space="preserve"> </w:t>
      </w:r>
      <w:r w:rsidR="002F0789" w:rsidRPr="000516A2">
        <w:rPr>
          <w:rFonts w:ascii="Book Antiqua" w:hAnsi="Book Antiqua" w:cs="Times New Roman"/>
          <w:sz w:val="24"/>
          <w:szCs w:val="24"/>
          <w:lang w:val="en-CA"/>
        </w:rPr>
        <w:t>was</w:t>
      </w:r>
      <w:r w:rsidR="003C1ECB" w:rsidRPr="000516A2">
        <w:rPr>
          <w:rFonts w:ascii="Book Antiqua" w:hAnsi="Book Antiqua" w:cs="Times New Roman"/>
          <w:sz w:val="24"/>
          <w:szCs w:val="24"/>
          <w:lang w:val="en-CA"/>
        </w:rPr>
        <w:t xml:space="preserve"> recently included in the World Health Organisation</w:t>
      </w:r>
      <w:r w:rsidR="002F0789" w:rsidRPr="000516A2">
        <w:rPr>
          <w:rFonts w:ascii="Book Antiqua" w:hAnsi="Book Antiqua" w:cs="Times New Roman"/>
          <w:sz w:val="24"/>
          <w:szCs w:val="24"/>
          <w:lang w:val="en-CA"/>
        </w:rPr>
        <w:t>'s</w:t>
      </w:r>
      <w:r w:rsidR="003C1ECB" w:rsidRPr="000516A2">
        <w:rPr>
          <w:rFonts w:ascii="Book Antiqua" w:hAnsi="Book Antiqua" w:cs="Times New Roman"/>
          <w:sz w:val="24"/>
          <w:szCs w:val="24"/>
          <w:lang w:val="en-CA"/>
        </w:rPr>
        <w:t xml:space="preserve"> </w:t>
      </w:r>
      <w:r w:rsidR="005946CD" w:rsidRPr="000516A2">
        <w:rPr>
          <w:rFonts w:ascii="Book Antiqua" w:hAnsi="Book Antiqua" w:cs="Times New Roman"/>
          <w:sz w:val="24"/>
          <w:szCs w:val="24"/>
          <w:lang w:val="en-CA"/>
        </w:rPr>
        <w:t>Neglected</w:t>
      </w:r>
      <w:r w:rsidR="003C1ECB" w:rsidRPr="000516A2">
        <w:rPr>
          <w:rFonts w:ascii="Book Antiqua" w:hAnsi="Book Antiqua" w:cs="Times New Roman"/>
          <w:sz w:val="24"/>
          <w:szCs w:val="24"/>
          <w:lang w:val="en-CA"/>
        </w:rPr>
        <w:t xml:space="preserve"> Disease Initiative</w:t>
      </w:r>
      <w:r w:rsidR="00AC52C2" w:rsidRPr="000516A2">
        <w:rPr>
          <w:rFonts w:ascii="Book Antiqua" w:hAnsi="Book Antiqua" w:cs="Times New Roman"/>
          <w:sz w:val="24"/>
          <w:szCs w:val="24"/>
          <w:vertAlign w:val="superscript"/>
          <w:lang w:val="en-CA"/>
        </w:rPr>
        <w:t>[1,2]</w:t>
      </w:r>
      <w:r w:rsidR="003C1ECB" w:rsidRPr="000516A2">
        <w:rPr>
          <w:rFonts w:ascii="Book Antiqua" w:hAnsi="Book Antiqua" w:cs="Times New Roman"/>
          <w:sz w:val="24"/>
          <w:szCs w:val="24"/>
          <w:lang w:val="en-CA"/>
        </w:rPr>
        <w:t xml:space="preserve">. </w:t>
      </w:r>
      <w:r w:rsidR="00D77C51" w:rsidRPr="000516A2">
        <w:rPr>
          <w:rFonts w:ascii="Book Antiqua" w:hAnsi="Book Antiqua" w:cs="Times New Roman"/>
          <w:i/>
          <w:sz w:val="24"/>
          <w:szCs w:val="24"/>
          <w:lang w:val="en-CA"/>
        </w:rPr>
        <w:t>Giardia</w:t>
      </w:r>
      <w:r w:rsidR="00D77C51" w:rsidRPr="000516A2">
        <w:rPr>
          <w:rFonts w:ascii="Book Antiqua" w:hAnsi="Book Antiqua" w:cs="Times New Roman"/>
          <w:sz w:val="24"/>
          <w:szCs w:val="24"/>
          <w:lang w:val="en-CA"/>
        </w:rPr>
        <w:t xml:space="preserve"> is transmitted through the </w:t>
      </w:r>
      <w:r w:rsidR="002F0789" w:rsidRPr="000516A2">
        <w:rPr>
          <w:rFonts w:ascii="Book Antiqua" w:hAnsi="Book Antiqua" w:cs="Times New Roman"/>
          <w:sz w:val="24"/>
          <w:szCs w:val="24"/>
          <w:lang w:val="en-CA"/>
        </w:rPr>
        <w:t>ingestion</w:t>
      </w:r>
      <w:r w:rsidR="00D77C51" w:rsidRPr="000516A2">
        <w:rPr>
          <w:rFonts w:ascii="Book Antiqua" w:hAnsi="Book Antiqua" w:cs="Times New Roman"/>
          <w:sz w:val="24"/>
          <w:szCs w:val="24"/>
          <w:lang w:val="en-CA"/>
        </w:rPr>
        <w:t xml:space="preserve"> of cyst</w:t>
      </w:r>
      <w:r w:rsidR="008129B7" w:rsidRPr="000516A2">
        <w:rPr>
          <w:rFonts w:ascii="Book Antiqua" w:hAnsi="Book Antiqua" w:cs="Times New Roman"/>
          <w:sz w:val="24"/>
          <w:szCs w:val="24"/>
          <w:lang w:val="en-CA"/>
        </w:rPr>
        <w:t>s in contaminated food or water</w:t>
      </w:r>
      <w:r w:rsidR="00D77C51" w:rsidRPr="000516A2">
        <w:rPr>
          <w:rFonts w:ascii="Book Antiqua" w:hAnsi="Book Antiqua" w:cs="Times New Roman"/>
          <w:sz w:val="24"/>
          <w:szCs w:val="24"/>
          <w:lang w:val="en-CA"/>
        </w:rPr>
        <w:t xml:space="preserve">, or directly </w:t>
      </w:r>
      <w:r w:rsidR="00D32DA8" w:rsidRPr="000516A2">
        <w:rPr>
          <w:rFonts w:ascii="Book Antiqua" w:hAnsi="Book Antiqua" w:cs="Times New Roman"/>
          <w:i/>
          <w:sz w:val="24"/>
          <w:szCs w:val="24"/>
          <w:lang w:val="en-CA"/>
        </w:rPr>
        <w:t>via</w:t>
      </w:r>
      <w:r w:rsidR="00D77C51" w:rsidRPr="000516A2">
        <w:rPr>
          <w:rFonts w:ascii="Book Antiqua" w:hAnsi="Book Antiqua" w:cs="Times New Roman"/>
          <w:sz w:val="24"/>
          <w:szCs w:val="24"/>
          <w:lang w:val="en-CA"/>
        </w:rPr>
        <w:t xml:space="preserve"> the fecal/oral route. Ingestion of cysts results in</w:t>
      </w:r>
      <w:r w:rsidR="003C1ECB" w:rsidRPr="000516A2">
        <w:rPr>
          <w:rFonts w:ascii="Book Antiqua" w:hAnsi="Book Antiqua" w:cs="Times New Roman"/>
          <w:sz w:val="24"/>
          <w:szCs w:val="24"/>
          <w:lang w:val="en-CA"/>
        </w:rPr>
        <w:t xml:space="preserve"> giardiasis, a disease causing</w:t>
      </w:r>
      <w:r w:rsidRPr="000516A2">
        <w:rPr>
          <w:rFonts w:ascii="Book Antiqua" w:hAnsi="Book Antiqua" w:cs="Times New Roman"/>
          <w:sz w:val="24"/>
          <w:szCs w:val="24"/>
          <w:lang w:val="en-CA"/>
        </w:rPr>
        <w:t xml:space="preserve"> intestinal </w:t>
      </w:r>
      <w:proofErr w:type="spellStart"/>
      <w:r w:rsidRPr="000516A2">
        <w:rPr>
          <w:rFonts w:ascii="Book Antiqua" w:hAnsi="Book Antiqua" w:cs="Times New Roman"/>
          <w:sz w:val="24"/>
          <w:szCs w:val="24"/>
          <w:lang w:val="en-CA"/>
        </w:rPr>
        <w:t>malabsorption</w:t>
      </w:r>
      <w:proofErr w:type="spellEnd"/>
      <w:r w:rsidRPr="000516A2">
        <w:rPr>
          <w:rFonts w:ascii="Book Antiqua" w:hAnsi="Book Antiqua" w:cs="Times New Roman"/>
          <w:sz w:val="24"/>
          <w:szCs w:val="24"/>
          <w:lang w:val="en-CA"/>
        </w:rPr>
        <w:t xml:space="preserve"> and diarrhea in</w:t>
      </w:r>
      <w:r w:rsidR="003C1ECB" w:rsidRPr="000516A2">
        <w:rPr>
          <w:rFonts w:ascii="Book Antiqua" w:hAnsi="Book Antiqua" w:cs="Times New Roman"/>
          <w:sz w:val="24"/>
          <w:szCs w:val="24"/>
          <w:lang w:val="en-CA"/>
        </w:rPr>
        <w:t xml:space="preserve"> a wide variety of species including</w:t>
      </w:r>
      <w:r w:rsidRPr="000516A2">
        <w:rPr>
          <w:rFonts w:ascii="Book Antiqua" w:hAnsi="Book Antiqua" w:cs="Times New Roman"/>
          <w:sz w:val="24"/>
          <w:szCs w:val="24"/>
          <w:lang w:val="en-CA"/>
        </w:rPr>
        <w:t xml:space="preserve"> humans. </w:t>
      </w:r>
      <w:r w:rsidR="003C1ECB" w:rsidRPr="000516A2">
        <w:rPr>
          <w:rFonts w:ascii="Book Antiqua" w:hAnsi="Book Antiqua" w:cs="Times New Roman"/>
          <w:sz w:val="24"/>
          <w:szCs w:val="24"/>
          <w:lang w:val="en-CA"/>
        </w:rPr>
        <w:t>In developing countries, the prevalence of</w:t>
      </w:r>
      <w:r w:rsidR="005946CD" w:rsidRPr="000516A2">
        <w:rPr>
          <w:rFonts w:ascii="Book Antiqua" w:hAnsi="Book Antiqua" w:cs="Times New Roman"/>
          <w:sz w:val="24"/>
          <w:szCs w:val="24"/>
          <w:lang w:val="en-CA"/>
        </w:rPr>
        <w:t xml:space="preserve"> human giardiasis </w:t>
      </w:r>
      <w:r w:rsidR="00041CA2" w:rsidRPr="000516A2">
        <w:rPr>
          <w:rFonts w:ascii="Book Antiqua" w:hAnsi="Book Antiqua" w:cs="Times New Roman"/>
          <w:sz w:val="24"/>
          <w:szCs w:val="24"/>
          <w:lang w:val="en-CA"/>
        </w:rPr>
        <w:t xml:space="preserve">commonly </w:t>
      </w:r>
      <w:r w:rsidR="005946CD" w:rsidRPr="000516A2">
        <w:rPr>
          <w:rFonts w:ascii="Book Antiqua" w:hAnsi="Book Antiqua" w:cs="Times New Roman"/>
          <w:sz w:val="24"/>
          <w:szCs w:val="24"/>
          <w:lang w:val="en-CA"/>
        </w:rPr>
        <w:t>range</w:t>
      </w:r>
      <w:r w:rsidR="00041CA2" w:rsidRPr="000516A2">
        <w:rPr>
          <w:rFonts w:ascii="Book Antiqua" w:hAnsi="Book Antiqua" w:cs="Times New Roman"/>
          <w:sz w:val="24"/>
          <w:szCs w:val="24"/>
          <w:lang w:val="en-CA"/>
        </w:rPr>
        <w:t>s</w:t>
      </w:r>
      <w:r w:rsidR="005946CD" w:rsidRPr="000516A2">
        <w:rPr>
          <w:rFonts w:ascii="Book Antiqua" w:hAnsi="Book Antiqua" w:cs="Times New Roman"/>
          <w:sz w:val="24"/>
          <w:szCs w:val="24"/>
          <w:lang w:val="en-CA"/>
        </w:rPr>
        <w:t xml:space="preserve"> from 20</w:t>
      </w:r>
      <w:r w:rsidR="00D32DA8" w:rsidRPr="000516A2">
        <w:rPr>
          <w:rFonts w:ascii="Book Antiqua" w:hAnsi="Book Antiqua" w:cs="Times New Roman"/>
          <w:sz w:val="24"/>
          <w:szCs w:val="24"/>
          <w:lang w:val="en-CA"/>
        </w:rPr>
        <w:t>%</w:t>
      </w:r>
      <w:r w:rsidR="00041CA2" w:rsidRPr="000516A2">
        <w:rPr>
          <w:rFonts w:ascii="Book Antiqua" w:hAnsi="Book Antiqua" w:cs="Times New Roman"/>
          <w:sz w:val="24"/>
          <w:szCs w:val="24"/>
          <w:lang w:val="en-CA"/>
        </w:rPr>
        <w:t xml:space="preserve"> to </w:t>
      </w:r>
      <w:r w:rsidR="005946CD" w:rsidRPr="000516A2">
        <w:rPr>
          <w:rFonts w:ascii="Book Antiqua" w:hAnsi="Book Antiqua" w:cs="Times New Roman"/>
          <w:sz w:val="24"/>
          <w:szCs w:val="24"/>
          <w:lang w:val="en-CA"/>
        </w:rPr>
        <w:t>30% of the population</w:t>
      </w:r>
      <w:r w:rsidR="00041CA2" w:rsidRPr="000516A2">
        <w:rPr>
          <w:rFonts w:ascii="Book Antiqua" w:hAnsi="Book Antiqua" w:cs="Times New Roman"/>
          <w:sz w:val="24"/>
          <w:szCs w:val="24"/>
          <w:lang w:val="en-CA"/>
        </w:rPr>
        <w:t>,</w:t>
      </w:r>
      <w:r w:rsidR="00C1725A" w:rsidRPr="000516A2">
        <w:rPr>
          <w:rFonts w:ascii="Book Antiqua" w:hAnsi="Book Antiqua" w:cs="Times New Roman"/>
          <w:sz w:val="24"/>
          <w:szCs w:val="24"/>
          <w:lang w:val="en-CA"/>
        </w:rPr>
        <w:t xml:space="preserve"> with reports of 100% prevalence in some populations</w:t>
      </w:r>
      <w:r w:rsidR="00041CA2" w:rsidRPr="000516A2">
        <w:rPr>
          <w:rFonts w:ascii="Book Antiqua" w:hAnsi="Book Antiqua" w:cs="Times New Roman"/>
          <w:sz w:val="24"/>
          <w:szCs w:val="24"/>
          <w:lang w:val="en-CA"/>
        </w:rPr>
        <w:t>; in developed countries, prevalence ranges from</w:t>
      </w:r>
      <w:r w:rsidR="003A42B6" w:rsidRPr="000516A2">
        <w:rPr>
          <w:rFonts w:ascii="Book Antiqua" w:hAnsi="Book Antiqua" w:cs="Times New Roman"/>
          <w:sz w:val="24"/>
          <w:szCs w:val="24"/>
          <w:lang w:val="en-CA"/>
        </w:rPr>
        <w:t xml:space="preserve"> 3</w:t>
      </w:r>
      <w:r w:rsidR="00D32DA8" w:rsidRPr="000516A2">
        <w:rPr>
          <w:rFonts w:ascii="Book Antiqua" w:hAnsi="Book Antiqua" w:cs="Times New Roman"/>
          <w:sz w:val="24"/>
          <w:szCs w:val="24"/>
          <w:lang w:val="en-CA"/>
        </w:rPr>
        <w:t>%</w:t>
      </w:r>
      <w:r w:rsidR="00041CA2" w:rsidRPr="000516A2">
        <w:rPr>
          <w:rFonts w:ascii="Book Antiqua" w:hAnsi="Book Antiqua" w:cs="Times New Roman"/>
          <w:sz w:val="24"/>
          <w:szCs w:val="24"/>
          <w:lang w:val="en-CA"/>
        </w:rPr>
        <w:t xml:space="preserve"> to </w:t>
      </w:r>
      <w:r w:rsidR="005946CD" w:rsidRPr="000516A2">
        <w:rPr>
          <w:rFonts w:ascii="Book Antiqua" w:hAnsi="Book Antiqua" w:cs="Times New Roman"/>
          <w:sz w:val="24"/>
          <w:szCs w:val="24"/>
          <w:lang w:val="en-CA"/>
        </w:rPr>
        <w:t>7%</w:t>
      </w:r>
      <w:r w:rsidR="00AC52C2" w:rsidRPr="000516A2">
        <w:rPr>
          <w:rFonts w:ascii="Book Antiqua" w:hAnsi="Book Antiqua" w:cs="Times New Roman"/>
          <w:sz w:val="24"/>
          <w:szCs w:val="24"/>
          <w:vertAlign w:val="superscript"/>
          <w:lang w:val="en-CA"/>
        </w:rPr>
        <w:t>[3,4]</w:t>
      </w:r>
      <w:r w:rsidR="005946CD" w:rsidRPr="000516A2">
        <w:rPr>
          <w:rFonts w:ascii="Book Antiqua" w:hAnsi="Book Antiqua" w:cs="Times New Roman"/>
          <w:sz w:val="24"/>
          <w:szCs w:val="24"/>
          <w:lang w:val="en-CA"/>
        </w:rPr>
        <w:t>.</w:t>
      </w:r>
      <w:r w:rsidR="00C1725A" w:rsidRPr="000516A2">
        <w:rPr>
          <w:rFonts w:ascii="Book Antiqua" w:hAnsi="Book Antiqua" w:cs="Times New Roman"/>
          <w:sz w:val="24"/>
          <w:szCs w:val="24"/>
          <w:lang w:val="en-CA"/>
        </w:rPr>
        <w:t xml:space="preserve"> The cla</w:t>
      </w:r>
      <w:r w:rsidR="005F61AA" w:rsidRPr="000516A2">
        <w:rPr>
          <w:rFonts w:ascii="Book Antiqua" w:hAnsi="Book Antiqua" w:cs="Times New Roman"/>
          <w:sz w:val="24"/>
          <w:szCs w:val="24"/>
          <w:lang w:val="en-CA"/>
        </w:rPr>
        <w:t>s</w:t>
      </w:r>
      <w:r w:rsidR="00C1725A" w:rsidRPr="000516A2">
        <w:rPr>
          <w:rFonts w:ascii="Book Antiqua" w:hAnsi="Book Antiqua" w:cs="Times New Roman"/>
          <w:sz w:val="24"/>
          <w:szCs w:val="24"/>
          <w:lang w:val="en-CA"/>
        </w:rPr>
        <w:t xml:space="preserve">sification of </w:t>
      </w:r>
      <w:r w:rsidR="00C1725A" w:rsidRPr="000516A2">
        <w:rPr>
          <w:rFonts w:ascii="Book Antiqua" w:hAnsi="Book Antiqua" w:cs="Times New Roman"/>
          <w:i/>
          <w:sz w:val="24"/>
          <w:szCs w:val="24"/>
          <w:lang w:val="en-CA"/>
        </w:rPr>
        <w:t xml:space="preserve">G. </w:t>
      </w:r>
      <w:proofErr w:type="spellStart"/>
      <w:r w:rsidR="00C1725A" w:rsidRPr="000516A2">
        <w:rPr>
          <w:rFonts w:ascii="Book Antiqua" w:hAnsi="Book Antiqua" w:cs="Times New Roman"/>
          <w:i/>
          <w:sz w:val="24"/>
          <w:szCs w:val="24"/>
          <w:lang w:val="en-CA"/>
        </w:rPr>
        <w:t>duodenalis</w:t>
      </w:r>
      <w:proofErr w:type="spellEnd"/>
      <w:r w:rsidR="00FA705E" w:rsidRPr="000516A2">
        <w:rPr>
          <w:rFonts w:ascii="Book Antiqua" w:hAnsi="Book Antiqua" w:cs="Times New Roman"/>
          <w:sz w:val="24"/>
          <w:szCs w:val="24"/>
          <w:lang w:val="en-CA"/>
        </w:rPr>
        <w:t xml:space="preserve"> is a topic of </w:t>
      </w:r>
      <w:r w:rsidR="00C1725A" w:rsidRPr="000516A2">
        <w:rPr>
          <w:rFonts w:ascii="Book Antiqua" w:hAnsi="Book Antiqua" w:cs="Times New Roman"/>
          <w:sz w:val="24"/>
          <w:szCs w:val="24"/>
          <w:lang w:val="en-CA"/>
        </w:rPr>
        <w:t xml:space="preserve">debate and at present, the species </w:t>
      </w:r>
      <w:r w:rsidR="00041CA2" w:rsidRPr="000516A2">
        <w:rPr>
          <w:rFonts w:ascii="Book Antiqua" w:hAnsi="Book Antiqua" w:cs="Times New Roman"/>
          <w:sz w:val="24"/>
          <w:szCs w:val="24"/>
          <w:lang w:val="en-CA"/>
        </w:rPr>
        <w:t>is</w:t>
      </w:r>
      <w:r w:rsidR="00D77C51" w:rsidRPr="000516A2">
        <w:rPr>
          <w:rFonts w:ascii="Book Antiqua" w:hAnsi="Book Antiqua" w:cs="Times New Roman"/>
          <w:sz w:val="24"/>
          <w:szCs w:val="24"/>
          <w:lang w:val="en-CA"/>
        </w:rPr>
        <w:t xml:space="preserve"> divided into eight distinct genetic assemblages</w:t>
      </w:r>
      <w:r w:rsidR="003A42B6" w:rsidRPr="000516A2">
        <w:rPr>
          <w:rFonts w:ascii="Book Antiqua" w:hAnsi="Book Antiqua" w:cs="Times New Roman"/>
          <w:sz w:val="24"/>
          <w:szCs w:val="24"/>
          <w:lang w:val="en-CA"/>
        </w:rPr>
        <w:t xml:space="preserve">, </w:t>
      </w:r>
      <w:r w:rsidR="003A42B6" w:rsidRPr="000516A2">
        <w:rPr>
          <w:rFonts w:ascii="Book Antiqua" w:hAnsi="Book Antiqua" w:cs="Times New Roman"/>
          <w:i/>
          <w:sz w:val="24"/>
          <w:szCs w:val="24"/>
          <w:lang w:val="en-CA"/>
        </w:rPr>
        <w:t>i.e.</w:t>
      </w:r>
      <w:r w:rsidR="00AB5C68" w:rsidRPr="000516A2">
        <w:rPr>
          <w:rFonts w:ascii="Book Antiqua" w:hAnsi="Book Antiqua" w:cs="Times New Roman"/>
          <w:sz w:val="24"/>
          <w:szCs w:val="24"/>
          <w:lang w:val="en-CA"/>
        </w:rPr>
        <w:t xml:space="preserve">, assemblages A </w:t>
      </w:r>
      <w:r w:rsidR="003A42B6" w:rsidRPr="000516A2">
        <w:rPr>
          <w:rFonts w:ascii="Book Antiqua" w:hAnsi="Book Antiqua" w:cs="Times New Roman"/>
          <w:sz w:val="24"/>
          <w:szCs w:val="24"/>
          <w:lang w:val="en-CA"/>
        </w:rPr>
        <w:t>to H. Only the assemblages A and B are considered to be pathogenic in humans.</w:t>
      </w:r>
      <w:r w:rsidR="00B8553B" w:rsidRPr="000516A2">
        <w:rPr>
          <w:rFonts w:ascii="Book Antiqua" w:hAnsi="Book Antiqua" w:cs="Times New Roman"/>
          <w:sz w:val="24"/>
          <w:szCs w:val="24"/>
          <w:lang w:val="en-CA"/>
        </w:rPr>
        <w:t xml:space="preserve"> Although parasites with </w:t>
      </w:r>
      <w:r w:rsidR="00041CA2" w:rsidRPr="000516A2">
        <w:rPr>
          <w:rFonts w:ascii="Book Antiqua" w:hAnsi="Book Antiqua" w:cs="Times New Roman"/>
          <w:sz w:val="24"/>
          <w:szCs w:val="24"/>
          <w:lang w:val="en-CA"/>
        </w:rPr>
        <w:t xml:space="preserve">assemblage </w:t>
      </w:r>
      <w:r w:rsidR="00B8553B" w:rsidRPr="000516A2">
        <w:rPr>
          <w:rFonts w:ascii="Book Antiqua" w:hAnsi="Book Antiqua" w:cs="Times New Roman"/>
          <w:sz w:val="24"/>
          <w:szCs w:val="24"/>
          <w:lang w:val="en-CA"/>
        </w:rPr>
        <w:t xml:space="preserve">A </w:t>
      </w:r>
      <w:r w:rsidR="00041CA2" w:rsidRPr="000516A2">
        <w:rPr>
          <w:rFonts w:ascii="Book Antiqua" w:hAnsi="Book Antiqua" w:cs="Times New Roman"/>
          <w:sz w:val="24"/>
          <w:szCs w:val="24"/>
          <w:lang w:val="en-CA"/>
        </w:rPr>
        <w:t>or</w:t>
      </w:r>
      <w:r w:rsidR="00B8553B" w:rsidRPr="000516A2">
        <w:rPr>
          <w:rFonts w:ascii="Book Antiqua" w:hAnsi="Book Antiqua" w:cs="Times New Roman"/>
          <w:sz w:val="24"/>
          <w:szCs w:val="24"/>
          <w:lang w:val="en-CA"/>
        </w:rPr>
        <w:t xml:space="preserve"> B can infect </w:t>
      </w:r>
      <w:r w:rsidR="00C1725A" w:rsidRPr="000516A2">
        <w:rPr>
          <w:rFonts w:ascii="Book Antiqua" w:hAnsi="Book Antiqua" w:cs="Times New Roman"/>
          <w:sz w:val="24"/>
          <w:szCs w:val="24"/>
          <w:lang w:val="en-CA"/>
        </w:rPr>
        <w:t>non-h</w:t>
      </w:r>
      <w:r w:rsidR="005F61AA" w:rsidRPr="000516A2">
        <w:rPr>
          <w:rFonts w:ascii="Book Antiqua" w:hAnsi="Book Antiqua" w:cs="Times New Roman"/>
          <w:sz w:val="24"/>
          <w:szCs w:val="24"/>
          <w:lang w:val="en-CA"/>
        </w:rPr>
        <w:t>u</w:t>
      </w:r>
      <w:r w:rsidR="00C1725A" w:rsidRPr="000516A2">
        <w:rPr>
          <w:rFonts w:ascii="Book Antiqua" w:hAnsi="Book Antiqua" w:cs="Times New Roman"/>
          <w:sz w:val="24"/>
          <w:szCs w:val="24"/>
          <w:lang w:val="en-CA"/>
        </w:rPr>
        <w:t>man</w:t>
      </w:r>
      <w:r w:rsidR="00B8553B" w:rsidRPr="000516A2">
        <w:rPr>
          <w:rFonts w:ascii="Book Antiqua" w:hAnsi="Book Antiqua" w:cs="Times New Roman"/>
          <w:sz w:val="24"/>
          <w:szCs w:val="24"/>
          <w:lang w:val="en-CA"/>
        </w:rPr>
        <w:t xml:space="preserve"> mammalian species</w:t>
      </w:r>
      <w:r w:rsidR="00041CA2" w:rsidRPr="000516A2">
        <w:rPr>
          <w:rFonts w:ascii="Book Antiqua" w:hAnsi="Book Antiqua" w:cs="Times New Roman"/>
          <w:sz w:val="24"/>
          <w:szCs w:val="24"/>
          <w:lang w:val="en-CA"/>
        </w:rPr>
        <w:t>,</w:t>
      </w:r>
      <w:r w:rsidR="00B8553B" w:rsidRPr="000516A2">
        <w:rPr>
          <w:rFonts w:ascii="Book Antiqua" w:hAnsi="Book Antiqua" w:cs="Times New Roman"/>
          <w:sz w:val="24"/>
          <w:szCs w:val="24"/>
          <w:lang w:val="en-CA"/>
        </w:rPr>
        <w:t xml:space="preserve"> </w:t>
      </w:r>
      <w:r w:rsidR="00C1725A" w:rsidRPr="000516A2">
        <w:rPr>
          <w:rFonts w:ascii="Book Antiqua" w:hAnsi="Book Antiqua" w:cs="Times New Roman"/>
          <w:sz w:val="24"/>
          <w:szCs w:val="24"/>
          <w:lang w:val="en-CA"/>
        </w:rPr>
        <w:t>other genotypes appear</w:t>
      </w:r>
      <w:r w:rsidR="00B8553B" w:rsidRPr="000516A2">
        <w:rPr>
          <w:rFonts w:ascii="Book Antiqua" w:hAnsi="Book Antiqua" w:cs="Times New Roman"/>
          <w:sz w:val="24"/>
          <w:szCs w:val="24"/>
          <w:lang w:val="en-CA"/>
        </w:rPr>
        <w:t xml:space="preserve"> to have</w:t>
      </w:r>
      <w:r w:rsidR="00C1725A" w:rsidRPr="000516A2">
        <w:rPr>
          <w:rFonts w:ascii="Book Antiqua" w:hAnsi="Book Antiqua" w:cs="Times New Roman"/>
          <w:sz w:val="24"/>
          <w:szCs w:val="24"/>
          <w:lang w:val="en-CA"/>
        </w:rPr>
        <w:t xml:space="preserve"> a</w:t>
      </w:r>
      <w:r w:rsidR="00B8553B" w:rsidRPr="000516A2">
        <w:rPr>
          <w:rFonts w:ascii="Book Antiqua" w:hAnsi="Book Antiqua" w:cs="Times New Roman"/>
          <w:sz w:val="24"/>
          <w:szCs w:val="24"/>
          <w:lang w:val="en-CA"/>
        </w:rPr>
        <w:t xml:space="preserve"> more restricted host range</w:t>
      </w:r>
      <w:r w:rsidR="00041CA2" w:rsidRPr="000516A2">
        <w:rPr>
          <w:rFonts w:ascii="Book Antiqua" w:hAnsi="Book Antiqua" w:cs="Times New Roman"/>
          <w:sz w:val="24"/>
          <w:szCs w:val="24"/>
          <w:lang w:val="en-CA"/>
        </w:rPr>
        <w:t xml:space="preserve">; </w:t>
      </w:r>
      <w:r w:rsidR="00C1725A" w:rsidRPr="000516A2">
        <w:rPr>
          <w:rFonts w:ascii="Book Antiqua" w:hAnsi="Book Antiqua" w:cs="Times New Roman"/>
          <w:sz w:val="24"/>
          <w:szCs w:val="24"/>
          <w:lang w:val="en-CA"/>
        </w:rPr>
        <w:t>for example assemblage</w:t>
      </w:r>
      <w:r w:rsidR="005E4DE1" w:rsidRPr="000516A2">
        <w:rPr>
          <w:rFonts w:ascii="Book Antiqua" w:hAnsi="Book Antiqua" w:cs="Times New Roman"/>
          <w:sz w:val="24"/>
          <w:szCs w:val="24"/>
          <w:lang w:val="en-CA"/>
        </w:rPr>
        <w:t>s</w:t>
      </w:r>
      <w:r w:rsidR="00C1725A" w:rsidRPr="000516A2">
        <w:rPr>
          <w:rFonts w:ascii="Book Antiqua" w:hAnsi="Book Antiqua" w:cs="Times New Roman"/>
          <w:sz w:val="24"/>
          <w:szCs w:val="24"/>
          <w:lang w:val="en-CA"/>
        </w:rPr>
        <w:t xml:space="preserve"> C and D are</w:t>
      </w:r>
      <w:r w:rsidR="00C465C7" w:rsidRPr="000516A2">
        <w:rPr>
          <w:rFonts w:ascii="Book Antiqua" w:hAnsi="Book Antiqua" w:cs="Times New Roman"/>
          <w:sz w:val="24"/>
          <w:szCs w:val="24"/>
          <w:lang w:val="en-CA"/>
        </w:rPr>
        <w:t xml:space="preserve"> commonly found in dogs</w:t>
      </w:r>
      <w:r w:rsidR="00AC52C2" w:rsidRPr="000516A2">
        <w:rPr>
          <w:rFonts w:ascii="Book Antiqua" w:hAnsi="Book Antiqua" w:cs="Times New Roman"/>
          <w:sz w:val="24"/>
          <w:szCs w:val="24"/>
          <w:vertAlign w:val="superscript"/>
          <w:lang w:val="en-CA"/>
        </w:rPr>
        <w:t>[5]</w:t>
      </w:r>
      <w:r w:rsidR="00041CA2" w:rsidRPr="000516A2">
        <w:rPr>
          <w:rFonts w:ascii="Book Antiqua" w:hAnsi="Book Antiqua" w:cs="Times New Roman"/>
          <w:sz w:val="24"/>
          <w:szCs w:val="24"/>
          <w:lang w:val="en-CA"/>
        </w:rPr>
        <w:t>, while assemblage E is common in cattle</w:t>
      </w:r>
      <w:r w:rsidR="00AC52C2" w:rsidRPr="000516A2">
        <w:rPr>
          <w:rFonts w:ascii="Book Antiqua" w:hAnsi="Book Antiqua" w:cs="Times New Roman"/>
          <w:sz w:val="24"/>
          <w:szCs w:val="24"/>
          <w:vertAlign w:val="superscript"/>
          <w:lang w:val="en-CA"/>
        </w:rPr>
        <w:t>[6]</w:t>
      </w:r>
      <w:r w:rsidR="00B8553B" w:rsidRPr="000516A2">
        <w:rPr>
          <w:rFonts w:ascii="Book Antiqua" w:hAnsi="Book Antiqua" w:cs="Times New Roman"/>
          <w:sz w:val="24"/>
          <w:szCs w:val="24"/>
          <w:lang w:val="en-CA"/>
        </w:rPr>
        <w:t>.</w:t>
      </w:r>
      <w:r w:rsidR="00830444" w:rsidRPr="000516A2">
        <w:rPr>
          <w:rFonts w:ascii="Book Antiqua" w:hAnsi="Book Antiqua" w:cs="Times New Roman"/>
          <w:sz w:val="24"/>
          <w:szCs w:val="24"/>
          <w:lang w:val="en-CA"/>
        </w:rPr>
        <w:t xml:space="preserve"> </w:t>
      </w:r>
      <w:r w:rsidR="00D77C51" w:rsidRPr="000516A2">
        <w:rPr>
          <w:rFonts w:ascii="Book Antiqua" w:hAnsi="Book Antiqua" w:cs="Times New Roman"/>
          <w:sz w:val="24"/>
          <w:szCs w:val="24"/>
          <w:lang w:val="en-CA"/>
        </w:rPr>
        <w:t xml:space="preserve">Ongoing research suggests </w:t>
      </w:r>
      <w:r w:rsidR="00B8553B" w:rsidRPr="000516A2">
        <w:rPr>
          <w:rFonts w:ascii="Book Antiqua" w:hAnsi="Book Antiqua" w:cs="Times New Roman"/>
          <w:sz w:val="24"/>
          <w:szCs w:val="24"/>
          <w:lang w:val="en-CA"/>
        </w:rPr>
        <w:t xml:space="preserve">that giardiasis </w:t>
      </w:r>
      <w:r w:rsidR="00C465C7" w:rsidRPr="000516A2">
        <w:rPr>
          <w:rFonts w:ascii="Book Antiqua" w:hAnsi="Book Antiqua" w:cs="Times New Roman"/>
          <w:sz w:val="24"/>
          <w:szCs w:val="24"/>
          <w:lang w:val="en-CA"/>
        </w:rPr>
        <w:t>is often</w:t>
      </w:r>
      <w:r w:rsidR="00B8553B" w:rsidRPr="000516A2">
        <w:rPr>
          <w:rFonts w:ascii="Book Antiqua" w:hAnsi="Book Antiqua" w:cs="Times New Roman"/>
          <w:sz w:val="24"/>
          <w:szCs w:val="24"/>
          <w:lang w:val="en-CA"/>
        </w:rPr>
        <w:t xml:space="preserve"> due to </w:t>
      </w:r>
      <w:proofErr w:type="spellStart"/>
      <w:r w:rsidR="00B8553B" w:rsidRPr="000516A2">
        <w:rPr>
          <w:rFonts w:ascii="Book Antiqua" w:hAnsi="Book Antiqua" w:cs="Times New Roman"/>
          <w:sz w:val="24"/>
          <w:szCs w:val="24"/>
          <w:lang w:val="en-CA"/>
        </w:rPr>
        <w:t>anthroponotic</w:t>
      </w:r>
      <w:proofErr w:type="spellEnd"/>
      <w:r w:rsidR="00B8553B" w:rsidRPr="000516A2">
        <w:rPr>
          <w:rFonts w:ascii="Book Antiqua" w:hAnsi="Book Antiqua" w:cs="Times New Roman"/>
          <w:sz w:val="24"/>
          <w:szCs w:val="24"/>
          <w:lang w:val="en-CA"/>
        </w:rPr>
        <w:t xml:space="preserve"> spread, but zo</w:t>
      </w:r>
      <w:r w:rsidR="002109F8" w:rsidRPr="000516A2">
        <w:rPr>
          <w:rFonts w:ascii="Book Antiqua" w:hAnsi="Book Antiqua" w:cs="Times New Roman"/>
          <w:sz w:val="24"/>
          <w:szCs w:val="24"/>
          <w:lang w:val="en-CA"/>
        </w:rPr>
        <w:t>onotic transmission can</w:t>
      </w:r>
      <w:r w:rsidR="00B8553B" w:rsidRPr="000516A2">
        <w:rPr>
          <w:rFonts w:ascii="Book Antiqua" w:hAnsi="Book Antiqua" w:cs="Times New Roman"/>
          <w:sz w:val="24"/>
          <w:szCs w:val="24"/>
          <w:lang w:val="en-CA"/>
        </w:rPr>
        <w:t xml:space="preserve"> occur</w:t>
      </w:r>
      <w:r w:rsidR="004F0479" w:rsidRPr="000516A2">
        <w:rPr>
          <w:rFonts w:ascii="Book Antiqua" w:hAnsi="Book Antiqua" w:cs="Times New Roman"/>
          <w:sz w:val="24"/>
          <w:szCs w:val="24"/>
          <w:vertAlign w:val="superscript"/>
          <w:lang w:val="en-CA"/>
        </w:rPr>
        <w:t>[7</w:t>
      </w:r>
      <w:r w:rsidR="00D32DA8" w:rsidRPr="000516A2">
        <w:rPr>
          <w:rFonts w:ascii="Book Antiqua" w:hAnsi="Book Antiqua" w:cs="Times New Roman"/>
          <w:sz w:val="24"/>
          <w:szCs w:val="24"/>
          <w:vertAlign w:val="superscript"/>
          <w:lang w:val="en-CA" w:eastAsia="zh-CN"/>
        </w:rPr>
        <w:t>-</w:t>
      </w:r>
      <w:r w:rsidR="004F0479" w:rsidRPr="000516A2">
        <w:rPr>
          <w:rFonts w:ascii="Book Antiqua" w:hAnsi="Book Antiqua" w:cs="Times New Roman"/>
          <w:sz w:val="24"/>
          <w:szCs w:val="24"/>
          <w:vertAlign w:val="superscript"/>
          <w:lang w:val="en-CA"/>
        </w:rPr>
        <w:t>9]</w:t>
      </w:r>
      <w:r w:rsidR="00B8553B" w:rsidRPr="000516A2">
        <w:rPr>
          <w:rFonts w:ascii="Book Antiqua" w:hAnsi="Book Antiqua" w:cs="Times New Roman"/>
          <w:sz w:val="24"/>
          <w:szCs w:val="24"/>
          <w:lang w:val="en-CA"/>
        </w:rPr>
        <w:t>.</w:t>
      </w:r>
      <w:r w:rsidR="00830444" w:rsidRPr="000516A2">
        <w:rPr>
          <w:rFonts w:ascii="Book Antiqua" w:hAnsi="Book Antiqua" w:cs="Times New Roman"/>
          <w:sz w:val="24"/>
          <w:szCs w:val="24"/>
          <w:lang w:val="en-CA"/>
        </w:rPr>
        <w:t xml:space="preserve"> </w:t>
      </w:r>
      <w:r w:rsidR="0024366F" w:rsidRPr="000516A2">
        <w:rPr>
          <w:rFonts w:ascii="Book Antiqua" w:hAnsi="Book Antiqua" w:cs="Times New Roman"/>
          <w:sz w:val="24"/>
          <w:szCs w:val="24"/>
          <w:lang w:val="en-CA"/>
        </w:rPr>
        <w:t xml:space="preserve">A striking feature of giardiasis is the </w:t>
      </w:r>
      <w:r w:rsidR="002109F8" w:rsidRPr="000516A2">
        <w:rPr>
          <w:rFonts w:ascii="Book Antiqua" w:hAnsi="Book Antiqua" w:cs="Times New Roman"/>
          <w:sz w:val="24"/>
          <w:szCs w:val="24"/>
          <w:lang w:val="en-CA"/>
        </w:rPr>
        <w:t>spectrum of</w:t>
      </w:r>
      <w:r w:rsidR="0024366F" w:rsidRPr="000516A2">
        <w:rPr>
          <w:rFonts w:ascii="Book Antiqua" w:hAnsi="Book Antiqua" w:cs="Times New Roman"/>
          <w:sz w:val="24"/>
          <w:szCs w:val="24"/>
          <w:lang w:val="en-CA"/>
        </w:rPr>
        <w:t xml:space="preserve"> clinical symptoms</w:t>
      </w:r>
      <w:r w:rsidR="00830444" w:rsidRPr="000516A2">
        <w:rPr>
          <w:rFonts w:ascii="Book Antiqua" w:hAnsi="Book Antiqua" w:cs="Times New Roman"/>
          <w:sz w:val="24"/>
          <w:szCs w:val="24"/>
          <w:lang w:val="en-CA"/>
        </w:rPr>
        <w:t xml:space="preserve"> </w:t>
      </w:r>
      <w:r w:rsidR="002109F8" w:rsidRPr="000516A2">
        <w:rPr>
          <w:rFonts w:ascii="Book Antiqua" w:hAnsi="Book Antiqua" w:cs="Times New Roman"/>
          <w:sz w:val="24"/>
          <w:szCs w:val="24"/>
          <w:lang w:val="en-CA"/>
        </w:rPr>
        <w:t>that occur in infected</w:t>
      </w:r>
      <w:r w:rsidR="00830444" w:rsidRPr="000516A2">
        <w:rPr>
          <w:rFonts w:ascii="Book Antiqua" w:hAnsi="Book Antiqua" w:cs="Times New Roman"/>
          <w:sz w:val="24"/>
          <w:szCs w:val="24"/>
          <w:lang w:val="en-CA"/>
        </w:rPr>
        <w:t xml:space="preserve"> individuals</w:t>
      </w:r>
      <w:r w:rsidR="0024366F" w:rsidRPr="000516A2">
        <w:rPr>
          <w:rFonts w:ascii="Book Antiqua" w:hAnsi="Book Antiqua" w:cs="Times New Roman"/>
          <w:sz w:val="24"/>
          <w:szCs w:val="24"/>
          <w:lang w:val="en-CA"/>
        </w:rPr>
        <w:t xml:space="preserve">. </w:t>
      </w:r>
      <w:r w:rsidR="002109F8" w:rsidRPr="000516A2">
        <w:rPr>
          <w:rFonts w:ascii="Book Antiqua" w:hAnsi="Book Antiqua" w:cs="Times New Roman"/>
          <w:sz w:val="24"/>
          <w:szCs w:val="24"/>
          <w:lang w:val="en-CA"/>
        </w:rPr>
        <w:t>T</w:t>
      </w:r>
      <w:r w:rsidR="0024366F" w:rsidRPr="000516A2">
        <w:rPr>
          <w:rFonts w:ascii="Book Antiqua" w:hAnsi="Book Antiqua" w:cs="Times New Roman"/>
          <w:sz w:val="24"/>
          <w:szCs w:val="24"/>
          <w:lang w:val="en-CA"/>
        </w:rPr>
        <w:t>he clinical manifestations</w:t>
      </w:r>
      <w:r w:rsidR="00830444" w:rsidRPr="000516A2">
        <w:rPr>
          <w:rFonts w:ascii="Book Antiqua" w:hAnsi="Book Antiqua" w:cs="Times New Roman"/>
          <w:sz w:val="24"/>
          <w:szCs w:val="24"/>
          <w:lang w:val="en-CA"/>
        </w:rPr>
        <w:t xml:space="preserve"> can range from as</w:t>
      </w:r>
      <w:r w:rsidR="00284D60" w:rsidRPr="000516A2">
        <w:rPr>
          <w:rFonts w:ascii="Book Antiqua" w:hAnsi="Book Antiqua" w:cs="Times New Roman"/>
          <w:sz w:val="24"/>
          <w:szCs w:val="24"/>
          <w:lang w:val="en-CA"/>
        </w:rPr>
        <w:t>ymptomatic, to acute or chronic</w:t>
      </w:r>
      <w:r w:rsidR="002109F8" w:rsidRPr="000516A2">
        <w:rPr>
          <w:rFonts w:ascii="Book Antiqua" w:hAnsi="Book Antiqua" w:cs="Times New Roman"/>
          <w:sz w:val="24"/>
          <w:szCs w:val="24"/>
          <w:lang w:val="en-CA"/>
        </w:rPr>
        <w:t xml:space="preserve"> diarrheal disease</w:t>
      </w:r>
      <w:r w:rsidR="00830444" w:rsidRPr="000516A2">
        <w:rPr>
          <w:rFonts w:ascii="Book Antiqua" w:hAnsi="Book Antiqua" w:cs="Times New Roman"/>
          <w:sz w:val="24"/>
          <w:szCs w:val="24"/>
          <w:lang w:val="en-CA"/>
        </w:rPr>
        <w:t>. When present</w:t>
      </w:r>
      <w:r w:rsidR="00284D60" w:rsidRPr="000516A2">
        <w:rPr>
          <w:rFonts w:ascii="Book Antiqua" w:hAnsi="Book Antiqua" w:cs="Times New Roman"/>
          <w:sz w:val="24"/>
          <w:szCs w:val="24"/>
          <w:lang w:val="en-CA"/>
        </w:rPr>
        <w:t>,</w:t>
      </w:r>
      <w:r w:rsidR="00830444" w:rsidRPr="000516A2">
        <w:rPr>
          <w:rFonts w:ascii="Book Antiqua" w:hAnsi="Book Antiqua" w:cs="Times New Roman"/>
          <w:sz w:val="24"/>
          <w:szCs w:val="24"/>
          <w:lang w:val="en-CA"/>
        </w:rPr>
        <w:t xml:space="preserve"> the clinical signs of infection may include diarrhea, nausea, weight loss, bloating and abdominal pain</w:t>
      </w:r>
      <w:r w:rsidR="004F0479" w:rsidRPr="000516A2">
        <w:rPr>
          <w:rFonts w:ascii="Book Antiqua" w:hAnsi="Book Antiqua" w:cs="Times New Roman"/>
          <w:sz w:val="24"/>
          <w:szCs w:val="24"/>
          <w:vertAlign w:val="superscript"/>
          <w:lang w:val="en-CA"/>
        </w:rPr>
        <w:t>[3,10]</w:t>
      </w:r>
      <w:r w:rsidR="00AB5C68" w:rsidRPr="000516A2">
        <w:rPr>
          <w:rFonts w:ascii="Book Antiqua" w:hAnsi="Book Antiqua" w:cs="Times New Roman"/>
          <w:sz w:val="24"/>
          <w:szCs w:val="24"/>
          <w:lang w:val="en-CA"/>
        </w:rPr>
        <w:t>.</w:t>
      </w:r>
      <w:r w:rsidR="00830444" w:rsidRPr="000516A2">
        <w:rPr>
          <w:rFonts w:ascii="Book Antiqua" w:hAnsi="Book Antiqua" w:cs="Times New Roman"/>
          <w:sz w:val="24"/>
          <w:szCs w:val="24"/>
          <w:lang w:val="en-CA"/>
        </w:rPr>
        <w:t xml:space="preserve"> In giardiasis, the</w:t>
      </w:r>
      <w:r w:rsidR="00030EB5" w:rsidRPr="000516A2">
        <w:rPr>
          <w:rFonts w:ascii="Book Antiqua" w:hAnsi="Book Antiqua" w:cs="Times New Roman"/>
          <w:sz w:val="24"/>
          <w:szCs w:val="24"/>
          <w:lang w:val="en-CA"/>
        </w:rPr>
        <w:t xml:space="preserve"> acute</w:t>
      </w:r>
      <w:r w:rsidR="00830444" w:rsidRPr="000516A2">
        <w:rPr>
          <w:rFonts w:ascii="Book Antiqua" w:hAnsi="Book Antiqua" w:cs="Times New Roman"/>
          <w:sz w:val="24"/>
          <w:szCs w:val="24"/>
          <w:lang w:val="en-CA"/>
        </w:rPr>
        <w:t xml:space="preserve"> pa</w:t>
      </w:r>
      <w:r w:rsidR="002109F8" w:rsidRPr="000516A2">
        <w:rPr>
          <w:rFonts w:ascii="Book Antiqua" w:hAnsi="Book Antiqua" w:cs="Times New Roman"/>
          <w:sz w:val="24"/>
          <w:szCs w:val="24"/>
          <w:lang w:val="en-CA"/>
        </w:rPr>
        <w:t>thophysiology occurs without</w:t>
      </w:r>
      <w:r w:rsidR="00830444" w:rsidRPr="000516A2">
        <w:rPr>
          <w:rFonts w:ascii="Book Antiqua" w:hAnsi="Book Antiqua" w:cs="Times New Roman"/>
          <w:sz w:val="24"/>
          <w:szCs w:val="24"/>
          <w:lang w:val="en-CA"/>
        </w:rPr>
        <w:t xml:space="preserve"> invasion </w:t>
      </w:r>
      <w:r w:rsidR="0024366F" w:rsidRPr="000516A2">
        <w:rPr>
          <w:rFonts w:ascii="Book Antiqua" w:hAnsi="Book Antiqua" w:cs="Times New Roman"/>
          <w:sz w:val="24"/>
          <w:szCs w:val="24"/>
          <w:lang w:val="en-CA"/>
        </w:rPr>
        <w:t>of the small intestinal tissues by</w:t>
      </w:r>
      <w:r w:rsidR="00830444" w:rsidRPr="000516A2">
        <w:rPr>
          <w:rFonts w:ascii="Book Antiqua" w:hAnsi="Book Antiqua" w:cs="Times New Roman"/>
          <w:sz w:val="24"/>
          <w:szCs w:val="24"/>
          <w:lang w:val="en-CA"/>
        </w:rPr>
        <w:t xml:space="preserve"> the </w:t>
      </w:r>
      <w:proofErr w:type="spellStart"/>
      <w:r w:rsidR="00830444" w:rsidRPr="000516A2">
        <w:rPr>
          <w:rFonts w:ascii="Book Antiqua" w:hAnsi="Book Antiqua" w:cs="Times New Roman"/>
          <w:sz w:val="24"/>
          <w:szCs w:val="24"/>
          <w:lang w:val="en-CA"/>
        </w:rPr>
        <w:t>trophozoites</w:t>
      </w:r>
      <w:proofErr w:type="spellEnd"/>
      <w:r w:rsidR="0024366F" w:rsidRPr="000516A2">
        <w:rPr>
          <w:rFonts w:ascii="Book Antiqua" w:hAnsi="Book Antiqua" w:cs="Times New Roman"/>
          <w:sz w:val="24"/>
          <w:szCs w:val="24"/>
          <w:lang w:val="en-CA"/>
        </w:rPr>
        <w:t xml:space="preserve">, </w:t>
      </w:r>
      <w:r w:rsidR="004B2CF1" w:rsidRPr="000516A2">
        <w:rPr>
          <w:rFonts w:ascii="Book Antiqua" w:hAnsi="Book Antiqua" w:cs="Times New Roman"/>
          <w:sz w:val="24"/>
          <w:szCs w:val="24"/>
          <w:lang w:val="en-CA"/>
        </w:rPr>
        <w:t>and in the absence of overt</w:t>
      </w:r>
      <w:r w:rsidR="0024366F" w:rsidRPr="000516A2">
        <w:rPr>
          <w:rFonts w:ascii="Book Antiqua" w:hAnsi="Book Antiqua" w:cs="Times New Roman"/>
          <w:sz w:val="24"/>
          <w:szCs w:val="24"/>
          <w:lang w:val="en-CA"/>
        </w:rPr>
        <w:t xml:space="preserve"> inflammatory cell infiltration, with the exception of a </w:t>
      </w:r>
      <w:r w:rsidR="005B2A29" w:rsidRPr="000516A2">
        <w:rPr>
          <w:rFonts w:ascii="Book Antiqua" w:hAnsi="Book Antiqua" w:cs="Times New Roman"/>
          <w:sz w:val="24"/>
          <w:szCs w:val="24"/>
          <w:lang w:val="en-CA"/>
        </w:rPr>
        <w:t>modest</w:t>
      </w:r>
      <w:r w:rsidR="0024366F" w:rsidRPr="000516A2">
        <w:rPr>
          <w:rFonts w:ascii="Book Antiqua" w:hAnsi="Book Antiqua" w:cs="Times New Roman"/>
          <w:sz w:val="24"/>
          <w:szCs w:val="24"/>
          <w:lang w:val="en-CA"/>
        </w:rPr>
        <w:t xml:space="preserve"> increase in intraepithelial lymphocytes</w:t>
      </w:r>
      <w:r w:rsidR="004F0479" w:rsidRPr="000516A2">
        <w:rPr>
          <w:rFonts w:ascii="Book Antiqua" w:hAnsi="Book Antiqua" w:cs="Times New Roman"/>
          <w:sz w:val="24"/>
          <w:szCs w:val="24"/>
          <w:vertAlign w:val="superscript"/>
          <w:lang w:val="en-CA"/>
        </w:rPr>
        <w:t>[11</w:t>
      </w:r>
      <w:r w:rsidR="00D32DA8" w:rsidRPr="000516A2">
        <w:rPr>
          <w:rFonts w:ascii="Book Antiqua" w:hAnsi="Book Antiqua" w:cs="Times New Roman"/>
          <w:sz w:val="24"/>
          <w:szCs w:val="24"/>
          <w:vertAlign w:val="superscript"/>
          <w:lang w:val="en-CA" w:eastAsia="zh-CN"/>
        </w:rPr>
        <w:t>-</w:t>
      </w:r>
      <w:r w:rsidR="004F0479" w:rsidRPr="000516A2">
        <w:rPr>
          <w:rFonts w:ascii="Book Antiqua" w:hAnsi="Book Antiqua" w:cs="Times New Roman"/>
          <w:sz w:val="24"/>
          <w:szCs w:val="24"/>
          <w:vertAlign w:val="superscript"/>
          <w:lang w:val="en-CA"/>
        </w:rPr>
        <w:t>13]</w:t>
      </w:r>
      <w:r w:rsidR="0024366F" w:rsidRPr="000516A2">
        <w:rPr>
          <w:rFonts w:ascii="Book Antiqua" w:hAnsi="Book Antiqua" w:cs="Times New Roman"/>
          <w:sz w:val="24"/>
          <w:szCs w:val="24"/>
          <w:lang w:val="en-CA"/>
        </w:rPr>
        <w:t>.</w:t>
      </w:r>
      <w:r w:rsidR="00830444" w:rsidRPr="000516A2">
        <w:rPr>
          <w:rFonts w:ascii="Book Antiqua" w:hAnsi="Book Antiqua" w:cs="Times New Roman"/>
          <w:sz w:val="24"/>
          <w:szCs w:val="24"/>
          <w:lang w:val="en-CA"/>
        </w:rPr>
        <w:t xml:space="preserve"> </w:t>
      </w:r>
      <w:r w:rsidR="0024366F" w:rsidRPr="000516A2">
        <w:rPr>
          <w:rFonts w:ascii="Book Antiqua" w:hAnsi="Book Antiqua" w:cs="Times New Roman"/>
          <w:sz w:val="24"/>
          <w:szCs w:val="24"/>
          <w:lang w:val="en-CA"/>
        </w:rPr>
        <w:t>Multiple factors ha</w:t>
      </w:r>
      <w:r w:rsidRPr="000516A2">
        <w:rPr>
          <w:rFonts w:ascii="Book Antiqua" w:hAnsi="Book Antiqua" w:cs="Times New Roman"/>
          <w:sz w:val="24"/>
          <w:szCs w:val="24"/>
          <w:lang w:val="en-CA"/>
        </w:rPr>
        <w:t xml:space="preserve">ve been proposed to account for the disease variability, </w:t>
      </w:r>
      <w:r w:rsidR="005B2A29" w:rsidRPr="000516A2">
        <w:rPr>
          <w:rFonts w:ascii="Book Antiqua" w:hAnsi="Book Antiqua" w:cs="Times New Roman"/>
          <w:sz w:val="24"/>
          <w:szCs w:val="24"/>
          <w:lang w:val="en-CA"/>
        </w:rPr>
        <w:t>including</w:t>
      </w:r>
      <w:r w:rsidRPr="000516A2">
        <w:rPr>
          <w:rFonts w:ascii="Book Antiqua" w:hAnsi="Book Antiqua" w:cs="Times New Roman"/>
          <w:sz w:val="24"/>
          <w:szCs w:val="24"/>
          <w:lang w:val="en-CA"/>
        </w:rPr>
        <w:t xml:space="preserve"> the state of the host immune system, host age and nutritional status, strain genotype, infectious dose and, possibly co-</w:t>
      </w:r>
      <w:r w:rsidRPr="000516A2">
        <w:rPr>
          <w:rFonts w:ascii="Book Antiqua" w:hAnsi="Book Antiqua" w:cs="Times New Roman"/>
          <w:sz w:val="24"/>
          <w:szCs w:val="24"/>
          <w:lang w:val="en-CA"/>
        </w:rPr>
        <w:lastRenderedPageBreak/>
        <w:t>infections</w:t>
      </w:r>
      <w:r w:rsidR="004F0479" w:rsidRPr="000516A2">
        <w:rPr>
          <w:rFonts w:ascii="Book Antiqua" w:hAnsi="Book Antiqua" w:cs="Times New Roman"/>
          <w:sz w:val="24"/>
          <w:szCs w:val="24"/>
          <w:vertAlign w:val="superscript"/>
          <w:lang w:val="en-CA"/>
        </w:rPr>
        <w:t>[3,8,10]</w:t>
      </w:r>
      <w:r w:rsidRPr="000516A2">
        <w:rPr>
          <w:rFonts w:ascii="Book Antiqua" w:hAnsi="Book Antiqua" w:cs="Times New Roman"/>
          <w:sz w:val="24"/>
          <w:szCs w:val="24"/>
          <w:lang w:val="en-CA"/>
        </w:rPr>
        <w:t>.</w:t>
      </w:r>
      <w:r w:rsidR="00284D60" w:rsidRPr="000516A2">
        <w:rPr>
          <w:rFonts w:ascii="Book Antiqua" w:hAnsi="Book Antiqua" w:cs="Times New Roman"/>
          <w:sz w:val="24"/>
          <w:szCs w:val="24"/>
          <w:lang w:val="en-CA"/>
        </w:rPr>
        <w:t xml:space="preserve"> </w:t>
      </w:r>
      <w:r w:rsidR="005B2A29" w:rsidRPr="000516A2">
        <w:rPr>
          <w:rFonts w:ascii="Book Antiqua" w:hAnsi="Book Antiqua" w:cs="Times New Roman"/>
          <w:sz w:val="24"/>
          <w:szCs w:val="24"/>
          <w:lang w:val="en-CA"/>
        </w:rPr>
        <w:t>T</w:t>
      </w:r>
      <w:r w:rsidR="003C1ECB" w:rsidRPr="000516A2">
        <w:rPr>
          <w:rFonts w:ascii="Book Antiqua" w:hAnsi="Book Antiqua" w:cs="Times New Roman"/>
          <w:sz w:val="24"/>
          <w:szCs w:val="24"/>
          <w:lang w:val="en-CA"/>
        </w:rPr>
        <w:t xml:space="preserve">he </w:t>
      </w:r>
      <w:r w:rsidR="0024366F" w:rsidRPr="000516A2">
        <w:rPr>
          <w:rFonts w:ascii="Book Antiqua" w:hAnsi="Book Antiqua" w:cs="Times New Roman"/>
          <w:sz w:val="24"/>
          <w:szCs w:val="24"/>
          <w:lang w:val="en-CA"/>
        </w:rPr>
        <w:t>pathophysiological consequences of</w:t>
      </w:r>
      <w:r w:rsidR="003C1ECB" w:rsidRPr="000516A2">
        <w:rPr>
          <w:rFonts w:ascii="Book Antiqua" w:hAnsi="Book Antiqua" w:cs="Times New Roman"/>
          <w:sz w:val="24"/>
          <w:szCs w:val="24"/>
          <w:lang w:val="en-CA"/>
        </w:rPr>
        <w:t xml:space="preserve"> </w:t>
      </w:r>
      <w:r w:rsidR="003C1ECB" w:rsidRPr="000516A2">
        <w:rPr>
          <w:rFonts w:ascii="Book Antiqua" w:hAnsi="Book Antiqua" w:cs="Times New Roman"/>
          <w:i/>
          <w:sz w:val="24"/>
          <w:szCs w:val="24"/>
          <w:lang w:val="en-CA"/>
        </w:rPr>
        <w:t xml:space="preserve">Giardia </w:t>
      </w:r>
      <w:r w:rsidR="003C1ECB" w:rsidRPr="000516A2">
        <w:rPr>
          <w:rFonts w:ascii="Book Antiqua" w:hAnsi="Book Antiqua" w:cs="Times New Roman"/>
          <w:sz w:val="24"/>
          <w:szCs w:val="24"/>
          <w:lang w:val="en-CA"/>
        </w:rPr>
        <w:t>infection</w:t>
      </w:r>
      <w:r w:rsidR="0024366F" w:rsidRPr="000516A2">
        <w:rPr>
          <w:rFonts w:ascii="Book Antiqua" w:hAnsi="Book Antiqua" w:cs="Times New Roman"/>
          <w:sz w:val="24"/>
          <w:szCs w:val="24"/>
          <w:lang w:val="en-CA"/>
        </w:rPr>
        <w:t xml:space="preserve"> are </w:t>
      </w:r>
      <w:r w:rsidR="005B2A29" w:rsidRPr="000516A2">
        <w:rPr>
          <w:rFonts w:ascii="Book Antiqua" w:hAnsi="Book Antiqua" w:cs="Times New Roman"/>
          <w:sz w:val="24"/>
          <w:szCs w:val="24"/>
          <w:lang w:val="en-CA"/>
        </w:rPr>
        <w:t>clearly</w:t>
      </w:r>
      <w:r w:rsidR="0024366F" w:rsidRPr="000516A2">
        <w:rPr>
          <w:rFonts w:ascii="Book Antiqua" w:hAnsi="Book Antiqua" w:cs="Times New Roman"/>
          <w:sz w:val="24"/>
          <w:szCs w:val="24"/>
          <w:lang w:val="en-CA"/>
        </w:rPr>
        <w:t xml:space="preserve"> multifactorial</w:t>
      </w:r>
      <w:r w:rsidR="00301FD9" w:rsidRPr="000516A2">
        <w:rPr>
          <w:rFonts w:ascii="Book Antiqua" w:hAnsi="Book Antiqua" w:cs="Times New Roman"/>
          <w:sz w:val="24"/>
          <w:szCs w:val="24"/>
          <w:lang w:val="en-CA"/>
        </w:rPr>
        <w:t>,</w:t>
      </w:r>
      <w:r w:rsidR="00796621" w:rsidRPr="000516A2">
        <w:rPr>
          <w:rFonts w:ascii="Book Antiqua" w:hAnsi="Book Antiqua" w:cs="Times New Roman"/>
          <w:sz w:val="24"/>
          <w:szCs w:val="24"/>
          <w:lang w:val="en-CA"/>
        </w:rPr>
        <w:t xml:space="preserve"> and involve </w:t>
      </w:r>
      <w:r w:rsidR="0024366F" w:rsidRPr="000516A2">
        <w:rPr>
          <w:rFonts w:ascii="Book Antiqua" w:hAnsi="Book Antiqua" w:cs="Times New Roman"/>
          <w:sz w:val="24"/>
          <w:szCs w:val="24"/>
          <w:lang w:val="en-CA"/>
        </w:rPr>
        <w:t>both host</w:t>
      </w:r>
      <w:r w:rsidR="00937A6A" w:rsidRPr="000516A2">
        <w:rPr>
          <w:rFonts w:ascii="Book Antiqua" w:hAnsi="Book Antiqua" w:cs="Times New Roman"/>
          <w:sz w:val="24"/>
          <w:szCs w:val="24"/>
          <w:lang w:val="en-CA"/>
        </w:rPr>
        <w:t xml:space="preserve"> and parasite</w:t>
      </w:r>
      <w:r w:rsidR="0024366F" w:rsidRPr="000516A2">
        <w:rPr>
          <w:rFonts w:ascii="Book Antiqua" w:hAnsi="Book Antiqua" w:cs="Times New Roman"/>
          <w:sz w:val="24"/>
          <w:szCs w:val="24"/>
          <w:lang w:val="en-CA"/>
        </w:rPr>
        <w:t xml:space="preserve"> factors, as well as</w:t>
      </w:r>
      <w:r w:rsidR="003C1ECB" w:rsidRPr="000516A2">
        <w:rPr>
          <w:rFonts w:ascii="Book Antiqua" w:hAnsi="Book Antiqua" w:cs="Times New Roman"/>
          <w:sz w:val="24"/>
          <w:szCs w:val="24"/>
          <w:lang w:val="en-CA"/>
        </w:rPr>
        <w:t xml:space="preserve"> immunological and non-immunological mucosal processes.</w:t>
      </w:r>
      <w:r w:rsidR="005B2A29" w:rsidRPr="000516A2">
        <w:rPr>
          <w:rFonts w:ascii="Book Antiqua" w:hAnsi="Book Antiqua" w:cs="Times New Roman"/>
          <w:sz w:val="24"/>
          <w:szCs w:val="24"/>
          <w:lang w:val="en-CA"/>
        </w:rPr>
        <w:t xml:space="preserve"> Recent observations </w:t>
      </w:r>
      <w:r w:rsidR="00301FD9" w:rsidRPr="000516A2">
        <w:rPr>
          <w:rFonts w:ascii="Book Antiqua" w:hAnsi="Book Antiqua" w:cs="Times New Roman"/>
          <w:sz w:val="24"/>
          <w:szCs w:val="24"/>
          <w:lang w:val="en-CA"/>
        </w:rPr>
        <w:t xml:space="preserve">suggest </w:t>
      </w:r>
      <w:r w:rsidR="005B2A29" w:rsidRPr="000516A2">
        <w:rPr>
          <w:rFonts w:ascii="Book Antiqua" w:hAnsi="Book Antiqua" w:cs="Times New Roman"/>
          <w:sz w:val="24"/>
          <w:szCs w:val="24"/>
          <w:lang w:val="en-CA"/>
        </w:rPr>
        <w:t xml:space="preserve">a role for </w:t>
      </w:r>
      <w:r w:rsidR="00301FD9" w:rsidRPr="000516A2">
        <w:rPr>
          <w:rFonts w:ascii="Book Antiqua" w:hAnsi="Book Antiqua" w:cs="Times New Roman"/>
          <w:sz w:val="24"/>
          <w:szCs w:val="24"/>
          <w:lang w:val="en-CA"/>
        </w:rPr>
        <w:t xml:space="preserve">disruptions </w:t>
      </w:r>
      <w:r w:rsidR="005B2A29" w:rsidRPr="000516A2">
        <w:rPr>
          <w:rFonts w:ascii="Book Antiqua" w:hAnsi="Book Antiqua" w:cs="Times New Roman"/>
          <w:sz w:val="24"/>
          <w:szCs w:val="24"/>
          <w:lang w:val="en-CA"/>
        </w:rPr>
        <w:t xml:space="preserve">of the host intestinal </w:t>
      </w:r>
      <w:proofErr w:type="spellStart"/>
      <w:r w:rsidR="005B2A29" w:rsidRPr="000516A2">
        <w:rPr>
          <w:rFonts w:ascii="Book Antiqua" w:hAnsi="Book Antiqua" w:cs="Times New Roman"/>
          <w:sz w:val="24"/>
          <w:szCs w:val="24"/>
          <w:lang w:val="en-CA"/>
        </w:rPr>
        <w:t>microbiota</w:t>
      </w:r>
      <w:proofErr w:type="spellEnd"/>
      <w:r w:rsidR="005B2A29" w:rsidRPr="000516A2">
        <w:rPr>
          <w:rFonts w:ascii="Book Antiqua" w:hAnsi="Book Antiqua" w:cs="Times New Roman"/>
          <w:sz w:val="24"/>
          <w:szCs w:val="24"/>
          <w:lang w:val="en-CA"/>
        </w:rPr>
        <w:t xml:space="preserve"> during the acute infection stage in the production of chronic symptoms</w:t>
      </w:r>
      <w:r w:rsidR="00301FD9" w:rsidRPr="000516A2">
        <w:rPr>
          <w:rFonts w:ascii="Book Antiqua" w:hAnsi="Book Antiqua" w:cs="Times New Roman"/>
          <w:sz w:val="24"/>
          <w:szCs w:val="24"/>
          <w:lang w:val="en-CA"/>
        </w:rPr>
        <w:t>, and further research is warranted to corroborate these findings</w:t>
      </w:r>
      <w:r w:rsidR="004F0479" w:rsidRPr="000516A2">
        <w:rPr>
          <w:rFonts w:ascii="Book Antiqua" w:hAnsi="Book Antiqua" w:cs="Times New Roman"/>
          <w:sz w:val="24"/>
          <w:szCs w:val="24"/>
          <w:vertAlign w:val="superscript"/>
          <w:lang w:val="en-CA"/>
        </w:rPr>
        <w:t>[14]</w:t>
      </w:r>
      <w:r w:rsidR="005B2A29" w:rsidRPr="000516A2">
        <w:rPr>
          <w:rFonts w:ascii="Book Antiqua" w:hAnsi="Book Antiqua" w:cs="Times New Roman"/>
          <w:sz w:val="24"/>
          <w:szCs w:val="24"/>
          <w:lang w:val="en-CA"/>
        </w:rPr>
        <w:t>.</w:t>
      </w:r>
      <w:r w:rsidR="00301FD9" w:rsidRPr="000516A2">
        <w:rPr>
          <w:rFonts w:ascii="Book Antiqua" w:hAnsi="Book Antiqua" w:cs="Times New Roman"/>
          <w:sz w:val="24"/>
          <w:szCs w:val="24"/>
          <w:lang w:val="en-CA"/>
        </w:rPr>
        <w:t xml:space="preserve"> T</w:t>
      </w:r>
      <w:r w:rsidR="0024366F" w:rsidRPr="000516A2">
        <w:rPr>
          <w:rFonts w:ascii="Book Antiqua" w:hAnsi="Book Antiqua" w:cs="Times New Roman"/>
          <w:sz w:val="24"/>
          <w:szCs w:val="24"/>
          <w:lang w:val="en-CA"/>
        </w:rPr>
        <w:t xml:space="preserve">he </w:t>
      </w:r>
      <w:r w:rsidR="00301FD9" w:rsidRPr="000516A2">
        <w:rPr>
          <w:rFonts w:ascii="Book Antiqua" w:hAnsi="Book Antiqua" w:cs="Times New Roman"/>
          <w:sz w:val="24"/>
          <w:szCs w:val="24"/>
          <w:lang w:val="en-CA"/>
        </w:rPr>
        <w:t>pathophysiology of giardiasis,</w:t>
      </w:r>
      <w:r w:rsidRPr="000516A2">
        <w:rPr>
          <w:rFonts w:ascii="Book Antiqua" w:hAnsi="Book Antiqua" w:cs="Times New Roman"/>
          <w:sz w:val="24"/>
          <w:szCs w:val="24"/>
          <w:lang w:val="en-CA"/>
        </w:rPr>
        <w:t xml:space="preserve"> and</w:t>
      </w:r>
      <w:r w:rsidR="00394953" w:rsidRPr="000516A2">
        <w:rPr>
          <w:rFonts w:ascii="Book Antiqua" w:hAnsi="Book Antiqua" w:cs="Times New Roman"/>
          <w:sz w:val="24"/>
          <w:szCs w:val="24"/>
          <w:lang w:val="en-CA"/>
        </w:rPr>
        <w:t xml:space="preserve"> key aspects of the</w:t>
      </w:r>
      <w:r w:rsidRPr="000516A2">
        <w:rPr>
          <w:rFonts w:ascii="Book Antiqua" w:hAnsi="Book Antiqua" w:cs="Times New Roman"/>
          <w:sz w:val="24"/>
          <w:szCs w:val="24"/>
          <w:lang w:val="en-CA"/>
        </w:rPr>
        <w:t xml:space="preserve"> host response</w:t>
      </w:r>
      <w:r w:rsidR="00937A6A" w:rsidRPr="000516A2">
        <w:rPr>
          <w:rFonts w:ascii="Book Antiqua" w:hAnsi="Book Antiqua" w:cs="Times New Roman"/>
          <w:sz w:val="24"/>
          <w:szCs w:val="24"/>
          <w:lang w:val="en-CA"/>
        </w:rPr>
        <w:t xml:space="preserve"> to</w:t>
      </w:r>
      <w:r w:rsidR="00AB5C68" w:rsidRPr="000516A2">
        <w:rPr>
          <w:rFonts w:ascii="Book Antiqua" w:hAnsi="Book Antiqua" w:cs="Times New Roman"/>
          <w:sz w:val="24"/>
          <w:szCs w:val="24"/>
          <w:lang w:val="en-CA"/>
        </w:rPr>
        <w:t xml:space="preserve"> </w:t>
      </w:r>
      <w:r w:rsidR="00AB5C68"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 xml:space="preserve"> remai</w:t>
      </w:r>
      <w:r w:rsidR="00394953" w:rsidRPr="000516A2">
        <w:rPr>
          <w:rFonts w:ascii="Book Antiqua" w:hAnsi="Book Antiqua" w:cs="Times New Roman"/>
          <w:sz w:val="24"/>
          <w:szCs w:val="24"/>
          <w:lang w:val="en-CA"/>
        </w:rPr>
        <w:t>n</w:t>
      </w:r>
      <w:r w:rsidR="001262F6" w:rsidRPr="000516A2">
        <w:rPr>
          <w:rFonts w:ascii="Book Antiqua" w:hAnsi="Book Antiqua" w:cs="Times New Roman"/>
          <w:sz w:val="24"/>
          <w:szCs w:val="24"/>
          <w:lang w:val="en-CA"/>
        </w:rPr>
        <w:t>s</w:t>
      </w:r>
      <w:r w:rsidR="00394953" w:rsidRPr="000516A2">
        <w:rPr>
          <w:rFonts w:ascii="Book Antiqua" w:hAnsi="Book Antiqua" w:cs="Times New Roman"/>
          <w:sz w:val="24"/>
          <w:szCs w:val="24"/>
          <w:lang w:val="en-CA"/>
        </w:rPr>
        <w:t xml:space="preserve"> incompletely understood.</w:t>
      </w:r>
    </w:p>
    <w:p w:rsidR="00D32DA8" w:rsidRPr="000516A2" w:rsidRDefault="00D32DA8"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p>
    <w:p w:rsidR="0024366F" w:rsidRPr="000516A2" w:rsidRDefault="00D32DA8" w:rsidP="00F8329E">
      <w:pPr>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b/>
          <w:sz w:val="24"/>
          <w:szCs w:val="24"/>
          <w:lang w:val="en-CA"/>
        </w:rPr>
        <w:t>PATHOPHYSIOLOGY OF GIARDIASIS</w:t>
      </w:r>
    </w:p>
    <w:p w:rsidR="00394953" w:rsidRPr="000516A2" w:rsidRDefault="002431C7" w:rsidP="00F8329E">
      <w:pPr>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sz w:val="24"/>
          <w:szCs w:val="24"/>
          <w:lang w:val="en-CA"/>
        </w:rPr>
        <w:t>Central</w:t>
      </w:r>
      <w:r w:rsidR="00394953" w:rsidRPr="000516A2">
        <w:rPr>
          <w:rFonts w:ascii="Book Antiqua" w:hAnsi="Book Antiqua" w:cs="Times New Roman"/>
          <w:sz w:val="24"/>
          <w:szCs w:val="24"/>
          <w:lang w:val="en-CA"/>
        </w:rPr>
        <w:t xml:space="preserve"> features of the pathophysiology of giardiasis are </w:t>
      </w:r>
      <w:r w:rsidR="00F31D31" w:rsidRPr="000516A2">
        <w:rPr>
          <w:rFonts w:ascii="Book Antiqua" w:hAnsi="Book Antiqua" w:cs="Times New Roman"/>
          <w:sz w:val="24"/>
          <w:szCs w:val="24"/>
          <w:lang w:val="en-CA"/>
        </w:rPr>
        <w:t xml:space="preserve">briefly </w:t>
      </w:r>
      <w:r w:rsidR="00394953" w:rsidRPr="000516A2">
        <w:rPr>
          <w:rFonts w:ascii="Book Antiqua" w:hAnsi="Book Antiqua" w:cs="Times New Roman"/>
          <w:sz w:val="24"/>
          <w:szCs w:val="24"/>
          <w:lang w:val="en-CA"/>
        </w:rPr>
        <w:t>outlined below</w:t>
      </w:r>
      <w:r w:rsidR="00F31D31" w:rsidRPr="000516A2">
        <w:rPr>
          <w:rFonts w:ascii="Book Antiqua" w:hAnsi="Book Antiqua" w:cs="Times New Roman"/>
          <w:sz w:val="24"/>
          <w:szCs w:val="24"/>
          <w:lang w:val="en-CA"/>
        </w:rPr>
        <w:t>, as these mechanisms may be key to our understanding of the complications discussed further</w:t>
      </w:r>
      <w:r w:rsidR="00394953" w:rsidRPr="000516A2">
        <w:rPr>
          <w:rFonts w:ascii="Book Antiqua" w:hAnsi="Book Antiqua" w:cs="Times New Roman"/>
          <w:sz w:val="24"/>
          <w:szCs w:val="24"/>
          <w:lang w:val="en-CA"/>
        </w:rPr>
        <w:t xml:space="preserve">. </w:t>
      </w:r>
      <w:r w:rsidR="007E4E10" w:rsidRPr="000516A2">
        <w:rPr>
          <w:rFonts w:ascii="Book Antiqua" w:hAnsi="Book Antiqua" w:cs="Times New Roman"/>
          <w:sz w:val="24"/>
          <w:szCs w:val="24"/>
          <w:lang w:val="en-CA"/>
        </w:rPr>
        <w:t xml:space="preserve">While </w:t>
      </w:r>
      <w:r w:rsidR="00394953" w:rsidRPr="000516A2">
        <w:rPr>
          <w:rFonts w:ascii="Book Antiqua" w:hAnsi="Book Antiqua" w:cs="Times New Roman"/>
          <w:sz w:val="24"/>
          <w:szCs w:val="24"/>
          <w:lang w:val="en-CA"/>
        </w:rPr>
        <w:t xml:space="preserve">the </w:t>
      </w:r>
      <w:r w:rsidR="00566AD7" w:rsidRPr="000516A2">
        <w:rPr>
          <w:rFonts w:ascii="Book Antiqua" w:hAnsi="Book Antiqua" w:cs="Times New Roman"/>
          <w:i/>
          <w:sz w:val="24"/>
          <w:szCs w:val="24"/>
          <w:lang w:val="en-CA"/>
        </w:rPr>
        <w:t>Giardia</w:t>
      </w:r>
      <w:r w:rsidR="00566AD7" w:rsidRPr="000516A2">
        <w:rPr>
          <w:rFonts w:ascii="Book Antiqua" w:hAnsi="Book Antiqua" w:cs="Times New Roman"/>
          <w:sz w:val="24"/>
          <w:szCs w:val="24"/>
          <w:lang w:val="en-CA"/>
        </w:rPr>
        <w:t xml:space="preserve"> genotype has been </w:t>
      </w:r>
      <w:r w:rsidR="00334408" w:rsidRPr="000516A2">
        <w:rPr>
          <w:rFonts w:ascii="Book Antiqua" w:hAnsi="Book Antiqua" w:cs="Times New Roman"/>
          <w:sz w:val="24"/>
          <w:szCs w:val="24"/>
          <w:lang w:val="en-CA"/>
        </w:rPr>
        <w:t>proposed</w:t>
      </w:r>
      <w:r w:rsidR="00566AD7" w:rsidRPr="000516A2">
        <w:rPr>
          <w:rFonts w:ascii="Book Antiqua" w:hAnsi="Book Antiqua" w:cs="Times New Roman"/>
          <w:sz w:val="24"/>
          <w:szCs w:val="24"/>
          <w:lang w:val="en-CA"/>
        </w:rPr>
        <w:t xml:space="preserve"> to </w:t>
      </w:r>
      <w:r w:rsidRPr="000516A2">
        <w:rPr>
          <w:rFonts w:ascii="Book Antiqua" w:hAnsi="Book Antiqua" w:cs="Times New Roman"/>
          <w:sz w:val="24"/>
          <w:szCs w:val="24"/>
          <w:lang w:val="en-CA"/>
        </w:rPr>
        <w:t>play a role</w:t>
      </w:r>
      <w:r w:rsidR="00566AD7"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in the</w:t>
      </w:r>
      <w:r w:rsidR="00566AD7" w:rsidRPr="000516A2">
        <w:rPr>
          <w:rFonts w:ascii="Book Antiqua" w:hAnsi="Book Antiqua" w:cs="Times New Roman"/>
          <w:sz w:val="24"/>
          <w:szCs w:val="24"/>
          <w:lang w:val="en-CA"/>
        </w:rPr>
        <w:t xml:space="preserve"> induction of symptoms, </w:t>
      </w:r>
      <w:r w:rsidR="00334408" w:rsidRPr="000516A2">
        <w:rPr>
          <w:rFonts w:ascii="Book Antiqua" w:hAnsi="Book Antiqua" w:cs="Times New Roman"/>
          <w:sz w:val="24"/>
          <w:szCs w:val="24"/>
          <w:lang w:val="en-CA"/>
        </w:rPr>
        <w:t>t</w:t>
      </w:r>
      <w:r w:rsidR="00566AD7" w:rsidRPr="000516A2">
        <w:rPr>
          <w:rFonts w:ascii="Book Antiqua" w:hAnsi="Book Antiqua" w:cs="Times New Roman"/>
          <w:sz w:val="24"/>
          <w:szCs w:val="24"/>
          <w:lang w:val="en-CA"/>
        </w:rPr>
        <w:t xml:space="preserve">here is </w:t>
      </w:r>
      <w:r w:rsidRPr="000516A2">
        <w:rPr>
          <w:rFonts w:ascii="Book Antiqua" w:hAnsi="Book Antiqua" w:cs="Times New Roman"/>
          <w:sz w:val="24"/>
          <w:szCs w:val="24"/>
          <w:lang w:val="en-CA"/>
        </w:rPr>
        <w:t xml:space="preserve">currently </w:t>
      </w:r>
      <w:r w:rsidR="00566AD7" w:rsidRPr="000516A2">
        <w:rPr>
          <w:rFonts w:ascii="Book Antiqua" w:hAnsi="Book Antiqua" w:cs="Times New Roman"/>
          <w:sz w:val="24"/>
          <w:szCs w:val="24"/>
          <w:lang w:val="en-CA"/>
        </w:rPr>
        <w:t>no consensus concerning the connection between genotype and virulence</w:t>
      </w:r>
      <w:r w:rsidR="00AF402B" w:rsidRPr="000516A2">
        <w:rPr>
          <w:rFonts w:ascii="Book Antiqua" w:hAnsi="Book Antiqua" w:cs="Times New Roman"/>
          <w:sz w:val="24"/>
          <w:szCs w:val="24"/>
          <w:vertAlign w:val="superscript"/>
          <w:lang w:val="en-CA"/>
        </w:rPr>
        <w:t>[15]</w:t>
      </w:r>
      <w:r w:rsidR="008653D9" w:rsidRPr="000516A2">
        <w:rPr>
          <w:rFonts w:ascii="Book Antiqua" w:hAnsi="Book Antiqua" w:cs="Times New Roman"/>
          <w:sz w:val="24"/>
          <w:szCs w:val="24"/>
          <w:lang w:val="en-CA"/>
        </w:rPr>
        <w:t xml:space="preserve"> (Table 1)</w:t>
      </w:r>
      <w:r w:rsidR="0024366F" w:rsidRPr="000516A2">
        <w:rPr>
          <w:rFonts w:ascii="Book Antiqua" w:hAnsi="Book Antiqua" w:cs="Times New Roman"/>
          <w:sz w:val="24"/>
          <w:szCs w:val="24"/>
          <w:lang w:val="en-CA"/>
        </w:rPr>
        <w:t>.</w:t>
      </w:r>
      <w:r w:rsidR="000442D6" w:rsidRPr="000516A2">
        <w:rPr>
          <w:rFonts w:ascii="Book Antiqua" w:hAnsi="Book Antiqua" w:cs="Times New Roman"/>
          <w:sz w:val="24"/>
          <w:szCs w:val="24"/>
          <w:lang w:val="en-CA"/>
        </w:rPr>
        <w:t xml:space="preserve"> </w:t>
      </w:r>
    </w:p>
    <w:p w:rsidR="00394953" w:rsidRPr="000516A2" w:rsidRDefault="00394953" w:rsidP="00F8329E">
      <w:pPr>
        <w:snapToGrid w:val="0"/>
        <w:spacing w:after="0" w:line="360" w:lineRule="auto"/>
        <w:jc w:val="both"/>
        <w:rPr>
          <w:rFonts w:ascii="Book Antiqua" w:hAnsi="Book Antiqua" w:cs="Times New Roman"/>
          <w:i/>
          <w:sz w:val="24"/>
          <w:szCs w:val="24"/>
          <w:lang w:val="en-CA"/>
        </w:rPr>
      </w:pPr>
      <w:r w:rsidRPr="000516A2">
        <w:rPr>
          <w:rFonts w:ascii="Book Antiqua" w:hAnsi="Book Antiqua" w:cs="Times New Roman"/>
          <w:sz w:val="24"/>
          <w:szCs w:val="24"/>
          <w:lang w:val="en-CA"/>
        </w:rPr>
        <w:t xml:space="preserve">After cyst ingestion in contaminated water or food, </w:t>
      </w:r>
      <w:proofErr w:type="spellStart"/>
      <w:r w:rsidRPr="000516A2">
        <w:rPr>
          <w:rFonts w:ascii="Book Antiqua" w:hAnsi="Book Antiqua" w:cs="Times New Roman"/>
          <w:sz w:val="24"/>
          <w:szCs w:val="24"/>
          <w:lang w:val="en-CA"/>
        </w:rPr>
        <w:t>excystation</w:t>
      </w:r>
      <w:proofErr w:type="spellEnd"/>
      <w:r w:rsidRPr="000516A2">
        <w:rPr>
          <w:rFonts w:ascii="Book Antiqua" w:hAnsi="Book Antiqua" w:cs="Times New Roman"/>
          <w:sz w:val="24"/>
          <w:szCs w:val="24"/>
          <w:lang w:val="en-CA"/>
        </w:rPr>
        <w:t xml:space="preserve"> occurs liberating two</w:t>
      </w:r>
      <w:r w:rsidR="008C7EB8" w:rsidRPr="000516A2">
        <w:rPr>
          <w:rFonts w:ascii="Book Antiqua" w:hAnsi="Book Antiqua" w:cs="Times New Roman"/>
          <w:sz w:val="24"/>
          <w:szCs w:val="24"/>
          <w:lang w:val="en-CA"/>
        </w:rPr>
        <w:t xml:space="preserve"> or four</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trophozoites</w:t>
      </w:r>
      <w:proofErr w:type="spellEnd"/>
      <w:r w:rsidRPr="000516A2">
        <w:rPr>
          <w:rFonts w:ascii="Book Antiqua" w:hAnsi="Book Antiqua" w:cs="Times New Roman"/>
          <w:sz w:val="24"/>
          <w:szCs w:val="24"/>
          <w:lang w:val="en-CA"/>
        </w:rPr>
        <w:t xml:space="preserve">, which adhere to the epithelial surface of the intestine </w:t>
      </w:r>
      <w:r w:rsidR="00D32DA8" w:rsidRPr="000516A2">
        <w:rPr>
          <w:rFonts w:ascii="Book Antiqua" w:hAnsi="Book Antiqua" w:cs="Times New Roman"/>
          <w:i/>
          <w:sz w:val="24"/>
          <w:szCs w:val="24"/>
          <w:lang w:val="en-CA"/>
        </w:rPr>
        <w:t>via</w:t>
      </w:r>
      <w:r w:rsidRPr="000516A2">
        <w:rPr>
          <w:rFonts w:ascii="Book Antiqua" w:hAnsi="Book Antiqua" w:cs="Times New Roman"/>
          <w:sz w:val="24"/>
          <w:szCs w:val="24"/>
          <w:lang w:val="en-CA"/>
        </w:rPr>
        <w:t xml:space="preserve"> </w:t>
      </w:r>
      <w:r w:rsidR="008C7EB8" w:rsidRPr="000516A2">
        <w:rPr>
          <w:rFonts w:ascii="Book Antiqua" w:hAnsi="Book Antiqua" w:cs="Times New Roman"/>
          <w:sz w:val="24"/>
          <w:szCs w:val="24"/>
          <w:lang w:val="en-CA"/>
        </w:rPr>
        <w:t xml:space="preserve">a </w:t>
      </w:r>
      <w:r w:rsidRPr="000516A2">
        <w:rPr>
          <w:rFonts w:ascii="Book Antiqua" w:hAnsi="Book Antiqua" w:cs="Times New Roman"/>
          <w:sz w:val="24"/>
          <w:szCs w:val="24"/>
          <w:lang w:val="en-CA"/>
        </w:rPr>
        <w:t xml:space="preserve">ventral </w:t>
      </w:r>
      <w:r w:rsidR="002431C7" w:rsidRPr="000516A2">
        <w:rPr>
          <w:rFonts w:ascii="Book Antiqua" w:hAnsi="Book Antiqua" w:cs="Times New Roman"/>
          <w:sz w:val="24"/>
          <w:szCs w:val="24"/>
          <w:lang w:val="en-CA"/>
        </w:rPr>
        <w:t xml:space="preserve">adhesive </w:t>
      </w:r>
      <w:r w:rsidRPr="000516A2">
        <w:rPr>
          <w:rFonts w:ascii="Book Antiqua" w:hAnsi="Book Antiqua" w:cs="Times New Roman"/>
          <w:sz w:val="24"/>
          <w:szCs w:val="24"/>
          <w:lang w:val="en-CA"/>
        </w:rPr>
        <w:t xml:space="preserve">disk. This tight attachment between </w:t>
      </w: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trophozoites</w:t>
      </w:r>
      <w:proofErr w:type="spellEnd"/>
      <w:r w:rsidRPr="000516A2">
        <w:rPr>
          <w:rFonts w:ascii="Book Antiqua" w:hAnsi="Book Antiqua" w:cs="Times New Roman"/>
          <w:sz w:val="24"/>
          <w:szCs w:val="24"/>
          <w:lang w:val="en-CA"/>
        </w:rPr>
        <w:t xml:space="preserve"> and inte</w:t>
      </w:r>
      <w:r w:rsidR="008C7EB8" w:rsidRPr="000516A2">
        <w:rPr>
          <w:rFonts w:ascii="Book Antiqua" w:hAnsi="Book Antiqua" w:cs="Times New Roman"/>
          <w:sz w:val="24"/>
          <w:szCs w:val="24"/>
          <w:lang w:val="en-CA"/>
        </w:rPr>
        <w:t>stinal epithelial cells, as well as the production of yet incompletely characterized parasitic products,</w:t>
      </w:r>
      <w:r w:rsidRPr="000516A2">
        <w:rPr>
          <w:rFonts w:ascii="Book Antiqua" w:hAnsi="Book Antiqua" w:cs="Times New Roman"/>
          <w:sz w:val="24"/>
          <w:szCs w:val="24"/>
          <w:lang w:val="en-CA"/>
        </w:rPr>
        <w:t xml:space="preserve"> culminate in the production of diarrhea. </w:t>
      </w:r>
      <w:r w:rsidR="002431C7" w:rsidRPr="000516A2">
        <w:rPr>
          <w:rFonts w:ascii="Book Antiqua" w:hAnsi="Book Antiqua" w:cs="Times New Roman"/>
          <w:sz w:val="24"/>
          <w:szCs w:val="24"/>
          <w:lang w:val="en-CA"/>
        </w:rPr>
        <w:t>Pathophysiology is</w:t>
      </w:r>
      <w:r w:rsidRPr="000516A2">
        <w:rPr>
          <w:rFonts w:ascii="Book Antiqua" w:hAnsi="Book Antiqua" w:cs="Times New Roman"/>
          <w:sz w:val="24"/>
          <w:szCs w:val="24"/>
          <w:lang w:val="en-CA"/>
        </w:rPr>
        <w:t xml:space="preserve"> believed to involve heightened rated of enterocytes apoptosis, intestinal barrier dysfunction, activation of host lymphocytes, shortening of brush border microvilli with or without coinciding villous atrophy, </w:t>
      </w:r>
      <w:proofErr w:type="spellStart"/>
      <w:r w:rsidRPr="000516A2">
        <w:rPr>
          <w:rFonts w:ascii="Book Antiqua" w:hAnsi="Book Antiqua" w:cs="Times New Roman"/>
          <w:sz w:val="24"/>
          <w:szCs w:val="24"/>
          <w:lang w:val="en-CA"/>
        </w:rPr>
        <w:t>disaccharidase</w:t>
      </w:r>
      <w:proofErr w:type="spellEnd"/>
      <w:r w:rsidRPr="000516A2">
        <w:rPr>
          <w:rFonts w:ascii="Book Antiqua" w:hAnsi="Book Antiqua" w:cs="Times New Roman"/>
          <w:sz w:val="24"/>
          <w:szCs w:val="24"/>
          <w:lang w:val="en-CA"/>
        </w:rPr>
        <w:t xml:space="preserve"> deficiencies, small intestinal </w:t>
      </w:r>
      <w:proofErr w:type="spellStart"/>
      <w:r w:rsidRPr="000516A2">
        <w:rPr>
          <w:rFonts w:ascii="Book Antiqua" w:hAnsi="Book Antiqua" w:cs="Times New Roman"/>
          <w:sz w:val="24"/>
          <w:szCs w:val="24"/>
          <w:lang w:val="en-CA"/>
        </w:rPr>
        <w:t>malabsorption</w:t>
      </w:r>
      <w:proofErr w:type="spellEnd"/>
      <w:r w:rsidRPr="000516A2">
        <w:rPr>
          <w:rFonts w:ascii="Book Antiqua" w:hAnsi="Book Antiqua" w:cs="Times New Roman"/>
          <w:sz w:val="24"/>
          <w:szCs w:val="24"/>
          <w:lang w:val="en-CA"/>
        </w:rPr>
        <w:t xml:space="preserve">, anion </w:t>
      </w:r>
      <w:proofErr w:type="spellStart"/>
      <w:r w:rsidRPr="000516A2">
        <w:rPr>
          <w:rFonts w:ascii="Book Antiqua" w:hAnsi="Book Antiqua" w:cs="Times New Roman"/>
          <w:sz w:val="24"/>
          <w:szCs w:val="24"/>
          <w:lang w:val="en-CA"/>
        </w:rPr>
        <w:t>hypersecretion</w:t>
      </w:r>
      <w:proofErr w:type="spellEnd"/>
      <w:r w:rsidRPr="000516A2">
        <w:rPr>
          <w:rFonts w:ascii="Book Antiqua" w:hAnsi="Book Antiqua" w:cs="Times New Roman"/>
          <w:sz w:val="24"/>
          <w:szCs w:val="24"/>
          <w:lang w:val="en-CA"/>
        </w:rPr>
        <w:t xml:space="preserve"> and increased intestinal transit rates</w:t>
      </w:r>
      <w:r w:rsidR="00983922" w:rsidRPr="000516A2">
        <w:rPr>
          <w:rFonts w:ascii="Book Antiqua" w:hAnsi="Book Antiqua" w:cs="Times New Roman"/>
          <w:sz w:val="24"/>
          <w:szCs w:val="24"/>
          <w:vertAlign w:val="superscript"/>
          <w:lang w:val="en-CA"/>
        </w:rPr>
        <w:t>[</w:t>
      </w:r>
      <w:r w:rsidR="00D96360" w:rsidRPr="000516A2">
        <w:rPr>
          <w:rFonts w:ascii="Book Antiqua" w:hAnsi="Book Antiqua" w:cs="Times New Roman"/>
          <w:sz w:val="24"/>
          <w:szCs w:val="24"/>
          <w:vertAlign w:val="superscript"/>
          <w:lang w:val="en-CA"/>
        </w:rPr>
        <w:t>10,13,</w:t>
      </w:r>
      <w:r w:rsidR="00983922" w:rsidRPr="000516A2">
        <w:rPr>
          <w:rFonts w:ascii="Book Antiqua" w:hAnsi="Book Antiqua" w:cs="Times New Roman"/>
          <w:sz w:val="24"/>
          <w:szCs w:val="24"/>
          <w:vertAlign w:val="superscript"/>
          <w:lang w:val="en-CA"/>
        </w:rPr>
        <w:t>16</w:t>
      </w:r>
      <w:r w:rsidR="00D32DA8" w:rsidRPr="000516A2">
        <w:rPr>
          <w:rFonts w:ascii="Book Antiqua" w:hAnsi="Book Antiqua" w:cs="Times New Roman"/>
          <w:sz w:val="24"/>
          <w:szCs w:val="24"/>
          <w:vertAlign w:val="superscript"/>
          <w:lang w:val="en-CA" w:eastAsia="zh-CN"/>
        </w:rPr>
        <w:t>-</w:t>
      </w:r>
      <w:r w:rsidR="00983922" w:rsidRPr="000516A2">
        <w:rPr>
          <w:rFonts w:ascii="Book Antiqua" w:hAnsi="Book Antiqua" w:cs="Times New Roman"/>
          <w:sz w:val="24"/>
          <w:szCs w:val="24"/>
          <w:vertAlign w:val="superscript"/>
          <w:lang w:val="en-CA"/>
        </w:rPr>
        <w:t>22]</w:t>
      </w:r>
      <w:r w:rsidRPr="000516A2">
        <w:rPr>
          <w:rFonts w:ascii="Book Antiqua" w:hAnsi="Book Antiqua" w:cs="Times New Roman"/>
          <w:sz w:val="24"/>
          <w:szCs w:val="24"/>
          <w:lang w:val="en-CA"/>
        </w:rPr>
        <w:t>.</w:t>
      </w:r>
    </w:p>
    <w:p w:rsidR="000D3958" w:rsidRPr="000516A2" w:rsidRDefault="005A073F" w:rsidP="00F8329E">
      <w:pPr>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sz w:val="24"/>
          <w:szCs w:val="24"/>
          <w:lang w:val="en-CA"/>
        </w:rPr>
        <w:t xml:space="preserve">As it is the case with other </w:t>
      </w:r>
      <w:proofErr w:type="spellStart"/>
      <w:r w:rsidRPr="000516A2">
        <w:rPr>
          <w:rFonts w:ascii="Book Antiqua" w:hAnsi="Book Antiqua" w:cs="Times New Roman"/>
          <w:sz w:val="24"/>
          <w:szCs w:val="24"/>
          <w:lang w:val="en-CA"/>
        </w:rPr>
        <w:t>enteropathogens</w:t>
      </w:r>
      <w:proofErr w:type="spellEnd"/>
      <w:r w:rsidRPr="000516A2">
        <w:rPr>
          <w:rFonts w:ascii="Book Antiqua" w:hAnsi="Book Antiqua" w:cs="Times New Roman"/>
          <w:sz w:val="24"/>
          <w:szCs w:val="24"/>
          <w:lang w:val="en-CA"/>
        </w:rPr>
        <w:t xml:space="preserve">, </w:t>
      </w:r>
      <w:r w:rsidR="000D3958" w:rsidRPr="000516A2">
        <w:rPr>
          <w:rFonts w:ascii="Book Antiqua" w:hAnsi="Book Antiqua" w:cs="Times New Roman"/>
          <w:sz w:val="24"/>
          <w:szCs w:val="24"/>
          <w:lang w:val="en-CA"/>
        </w:rPr>
        <w:t xml:space="preserve">induction of apoptosis in enterocytes by </w:t>
      </w:r>
      <w:r w:rsidR="000D3958" w:rsidRPr="000516A2">
        <w:rPr>
          <w:rFonts w:ascii="Book Antiqua" w:hAnsi="Book Antiqua" w:cs="Times New Roman"/>
          <w:i/>
          <w:sz w:val="24"/>
          <w:szCs w:val="24"/>
          <w:lang w:val="en-CA"/>
        </w:rPr>
        <w:t xml:space="preserve">Giardia </w:t>
      </w:r>
      <w:r w:rsidR="000D3958" w:rsidRPr="000516A2">
        <w:rPr>
          <w:rFonts w:ascii="Book Antiqua" w:hAnsi="Book Antiqua" w:cs="Times New Roman"/>
          <w:sz w:val="24"/>
          <w:szCs w:val="24"/>
          <w:lang w:val="en-CA"/>
        </w:rPr>
        <w:t>represents a key component in the pathogenesis of the infection</w:t>
      </w:r>
      <w:r w:rsidR="00983922" w:rsidRPr="000516A2">
        <w:rPr>
          <w:rFonts w:ascii="Book Antiqua" w:hAnsi="Book Antiqua" w:cs="Times New Roman"/>
          <w:sz w:val="24"/>
          <w:szCs w:val="24"/>
          <w:vertAlign w:val="superscript"/>
          <w:lang w:val="en-CA"/>
        </w:rPr>
        <w:t>[</w:t>
      </w:r>
      <w:r w:rsidR="00D96360" w:rsidRPr="000516A2">
        <w:rPr>
          <w:rFonts w:ascii="Book Antiqua" w:hAnsi="Book Antiqua" w:cs="Times New Roman"/>
          <w:sz w:val="24"/>
          <w:szCs w:val="24"/>
          <w:vertAlign w:val="superscript"/>
          <w:lang w:val="en-CA"/>
        </w:rPr>
        <w:t>3,</w:t>
      </w:r>
      <w:r w:rsidR="00983922" w:rsidRPr="000516A2">
        <w:rPr>
          <w:rFonts w:ascii="Book Antiqua" w:hAnsi="Book Antiqua" w:cs="Times New Roman"/>
          <w:sz w:val="24"/>
          <w:szCs w:val="24"/>
          <w:vertAlign w:val="superscript"/>
          <w:lang w:val="en-CA"/>
        </w:rPr>
        <w:t>18,19,</w:t>
      </w:r>
      <w:r w:rsidR="00D96360" w:rsidRPr="000516A2">
        <w:rPr>
          <w:rFonts w:ascii="Book Antiqua" w:hAnsi="Book Antiqua" w:cs="Times New Roman"/>
          <w:sz w:val="24"/>
          <w:szCs w:val="24"/>
          <w:vertAlign w:val="superscript"/>
          <w:lang w:val="en-CA"/>
        </w:rPr>
        <w:t>22</w:t>
      </w:r>
      <w:r w:rsidR="00D32DA8" w:rsidRPr="000516A2">
        <w:rPr>
          <w:rFonts w:ascii="Book Antiqua" w:hAnsi="Book Antiqua" w:cs="Times New Roman"/>
          <w:sz w:val="24"/>
          <w:szCs w:val="24"/>
          <w:vertAlign w:val="superscript"/>
          <w:lang w:val="en-CA" w:eastAsia="zh-CN"/>
        </w:rPr>
        <w:t>-</w:t>
      </w:r>
      <w:r w:rsidR="00983922" w:rsidRPr="000516A2">
        <w:rPr>
          <w:rFonts w:ascii="Book Antiqua" w:hAnsi="Book Antiqua" w:cs="Times New Roman"/>
          <w:sz w:val="24"/>
          <w:szCs w:val="24"/>
          <w:vertAlign w:val="superscript"/>
          <w:lang w:val="en-CA"/>
        </w:rPr>
        <w:t>24]</w:t>
      </w:r>
      <w:r w:rsidR="000D3958" w:rsidRPr="000516A2">
        <w:rPr>
          <w:rFonts w:ascii="Book Antiqua" w:hAnsi="Book Antiqua" w:cs="Times New Roman"/>
          <w:sz w:val="24"/>
          <w:szCs w:val="24"/>
          <w:lang w:val="en-CA"/>
        </w:rPr>
        <w:t xml:space="preserve">. </w:t>
      </w:r>
      <w:r w:rsidR="00D52040" w:rsidRPr="000516A2">
        <w:rPr>
          <w:rFonts w:ascii="Book Antiqua" w:hAnsi="Book Antiqua" w:cs="Times New Roman"/>
          <w:sz w:val="24"/>
          <w:szCs w:val="24"/>
          <w:lang w:val="en-CA"/>
        </w:rPr>
        <w:t>E</w:t>
      </w:r>
      <w:r w:rsidR="000D3958" w:rsidRPr="000516A2">
        <w:rPr>
          <w:rFonts w:ascii="Book Antiqua" w:hAnsi="Book Antiqua" w:cs="Times New Roman"/>
          <w:sz w:val="24"/>
          <w:szCs w:val="24"/>
          <w:lang w:val="en-CA"/>
        </w:rPr>
        <w:t>nterocytes apoptosis during giardiasis is caspase-3 and -9 dependent</w:t>
      </w:r>
      <w:r w:rsidR="00983922" w:rsidRPr="000516A2">
        <w:rPr>
          <w:rFonts w:ascii="Book Antiqua" w:hAnsi="Book Antiqua" w:cs="Times New Roman"/>
          <w:sz w:val="24"/>
          <w:szCs w:val="24"/>
          <w:vertAlign w:val="superscript"/>
          <w:lang w:val="en-CA"/>
        </w:rPr>
        <w:t>[</w:t>
      </w:r>
      <w:r w:rsidR="00A80991" w:rsidRPr="000516A2">
        <w:rPr>
          <w:rFonts w:ascii="Book Antiqua" w:hAnsi="Book Antiqua" w:cs="Times New Roman"/>
          <w:sz w:val="24"/>
          <w:szCs w:val="24"/>
          <w:vertAlign w:val="superscript"/>
          <w:lang w:val="en-CA"/>
        </w:rPr>
        <w:t>18,23]</w:t>
      </w:r>
      <w:r w:rsidR="000D3958" w:rsidRPr="000516A2">
        <w:rPr>
          <w:rFonts w:ascii="Book Antiqua" w:hAnsi="Book Antiqua" w:cs="Times New Roman"/>
          <w:sz w:val="24"/>
          <w:szCs w:val="24"/>
          <w:lang w:val="en-CA"/>
        </w:rPr>
        <w:t xml:space="preserve">. While both host and parasite factors may modulate intestinal epithelial cell apoptosis, the products responsible for its activation during </w:t>
      </w:r>
      <w:r w:rsidR="000D3958" w:rsidRPr="000516A2">
        <w:rPr>
          <w:rFonts w:ascii="Book Antiqua" w:hAnsi="Book Antiqua" w:cs="Times New Roman"/>
          <w:sz w:val="24"/>
          <w:szCs w:val="24"/>
          <w:lang w:val="en-CA"/>
        </w:rPr>
        <w:lastRenderedPageBreak/>
        <w:t xml:space="preserve">giardiasis have yet to be identified. In addition to promoting increased rates of enterocyte apoptosis, </w:t>
      </w:r>
      <w:r w:rsidR="000D3958" w:rsidRPr="000516A2">
        <w:rPr>
          <w:rFonts w:ascii="Book Antiqua" w:hAnsi="Book Antiqua" w:cs="Times New Roman"/>
          <w:i/>
          <w:sz w:val="24"/>
          <w:szCs w:val="24"/>
          <w:lang w:val="en-CA"/>
        </w:rPr>
        <w:t>Giardia</w:t>
      </w:r>
      <w:r w:rsidR="000D3958" w:rsidRPr="000516A2">
        <w:rPr>
          <w:rFonts w:ascii="Book Antiqua" w:hAnsi="Book Antiqua" w:cs="Times New Roman"/>
          <w:sz w:val="24"/>
          <w:szCs w:val="24"/>
          <w:lang w:val="en-CA"/>
        </w:rPr>
        <w:t xml:space="preserve"> </w:t>
      </w:r>
      <w:proofErr w:type="spellStart"/>
      <w:r w:rsidR="000D3958" w:rsidRPr="000516A2">
        <w:rPr>
          <w:rFonts w:ascii="Book Antiqua" w:hAnsi="Book Antiqua" w:cs="Times New Roman"/>
          <w:sz w:val="24"/>
          <w:szCs w:val="24"/>
          <w:lang w:val="en-CA"/>
        </w:rPr>
        <w:t>trophozoites</w:t>
      </w:r>
      <w:proofErr w:type="spellEnd"/>
      <w:r w:rsidR="000D3958" w:rsidRPr="000516A2">
        <w:rPr>
          <w:rFonts w:ascii="Book Antiqua" w:hAnsi="Book Antiqua" w:cs="Times New Roman"/>
          <w:sz w:val="24"/>
          <w:szCs w:val="24"/>
          <w:lang w:val="en-CA"/>
        </w:rPr>
        <w:t xml:space="preserve"> may also halt enterocyte cell-cycle progression </w:t>
      </w:r>
      <w:r w:rsidR="00D32DA8" w:rsidRPr="000516A2">
        <w:rPr>
          <w:rFonts w:ascii="Book Antiqua" w:hAnsi="Book Antiqua" w:cs="Times New Roman"/>
          <w:i/>
          <w:sz w:val="24"/>
          <w:szCs w:val="24"/>
          <w:lang w:val="en-CA"/>
        </w:rPr>
        <w:t>via</w:t>
      </w:r>
      <w:r w:rsidR="000D3958" w:rsidRPr="000516A2">
        <w:rPr>
          <w:rFonts w:ascii="Book Antiqua" w:hAnsi="Book Antiqua" w:cs="Times New Roman"/>
          <w:sz w:val="24"/>
          <w:szCs w:val="24"/>
          <w:lang w:val="en-CA"/>
        </w:rPr>
        <w:t xml:space="preserve"> consumption of arginine</w:t>
      </w:r>
      <w:r w:rsidR="00D52040" w:rsidRPr="000516A2">
        <w:rPr>
          <w:rFonts w:ascii="Book Antiqua" w:hAnsi="Book Antiqua" w:cs="Times New Roman"/>
          <w:sz w:val="24"/>
          <w:szCs w:val="24"/>
          <w:lang w:val="en-CA"/>
        </w:rPr>
        <w:t>,</w:t>
      </w:r>
      <w:r w:rsidR="000D3958" w:rsidRPr="000516A2">
        <w:rPr>
          <w:rFonts w:ascii="Book Antiqua" w:hAnsi="Book Antiqua" w:cs="Times New Roman"/>
          <w:sz w:val="24"/>
          <w:szCs w:val="24"/>
          <w:lang w:val="en-CA"/>
        </w:rPr>
        <w:t xml:space="preserve"> and up-regulation of cell-cycle inhibitory genes</w:t>
      </w:r>
      <w:r w:rsidR="00A80991" w:rsidRPr="000516A2">
        <w:rPr>
          <w:rFonts w:ascii="Book Antiqua" w:hAnsi="Book Antiqua" w:cs="Times New Roman"/>
          <w:sz w:val="24"/>
          <w:szCs w:val="24"/>
          <w:vertAlign w:val="superscript"/>
          <w:lang w:val="en-CA"/>
        </w:rPr>
        <w:t>[25]</w:t>
      </w:r>
      <w:r w:rsidR="000D3958" w:rsidRPr="000516A2">
        <w:rPr>
          <w:rFonts w:ascii="Book Antiqua" w:hAnsi="Book Antiqua" w:cs="Times New Roman"/>
          <w:sz w:val="24"/>
          <w:szCs w:val="24"/>
          <w:lang w:val="en-CA"/>
        </w:rPr>
        <w:t>.</w:t>
      </w:r>
    </w:p>
    <w:p w:rsidR="00DC768A" w:rsidRPr="000516A2" w:rsidRDefault="001D0F9A" w:rsidP="00F8329E">
      <w:pPr>
        <w:snapToGrid w:val="0"/>
        <w:spacing w:after="0" w:line="360" w:lineRule="auto"/>
        <w:ind w:firstLineChars="100" w:firstLine="240"/>
        <w:jc w:val="both"/>
        <w:rPr>
          <w:rFonts w:ascii="Book Antiqua" w:hAnsi="Book Antiqua" w:cs="Times New Roman"/>
          <w:color w:val="000000"/>
          <w:sz w:val="24"/>
          <w:szCs w:val="24"/>
          <w:lang w:val="en-CA"/>
        </w:rPr>
      </w:pPr>
      <w:r w:rsidRPr="000516A2">
        <w:rPr>
          <w:rFonts w:ascii="Book Antiqua" w:hAnsi="Book Antiqua" w:cs="Times New Roman"/>
          <w:sz w:val="24"/>
          <w:szCs w:val="24"/>
          <w:lang w:val="en-CA"/>
        </w:rPr>
        <w:t>Findings from s</w:t>
      </w:r>
      <w:r w:rsidR="00DC768A" w:rsidRPr="000516A2">
        <w:rPr>
          <w:rFonts w:ascii="Book Antiqua" w:hAnsi="Book Antiqua" w:cs="Times New Roman"/>
          <w:sz w:val="24"/>
          <w:szCs w:val="24"/>
          <w:lang w:val="en-CA"/>
        </w:rPr>
        <w:t>tudies</w:t>
      </w:r>
      <w:r w:rsidRPr="000516A2">
        <w:rPr>
          <w:rFonts w:ascii="Book Antiqua" w:hAnsi="Book Antiqua" w:cs="Times New Roman"/>
          <w:sz w:val="24"/>
          <w:szCs w:val="24"/>
          <w:lang w:val="en-CA"/>
        </w:rPr>
        <w:t xml:space="preserve"> on giardiasis</w:t>
      </w:r>
      <w:r w:rsidR="00DC768A" w:rsidRPr="000516A2">
        <w:rPr>
          <w:rFonts w:ascii="Book Antiqua" w:hAnsi="Book Antiqua" w:cs="Times New Roman"/>
          <w:sz w:val="24"/>
          <w:szCs w:val="24"/>
          <w:lang w:val="en-CA"/>
        </w:rPr>
        <w:t xml:space="preserve"> </w:t>
      </w:r>
      <w:r w:rsidR="00DC768A" w:rsidRPr="000516A2">
        <w:rPr>
          <w:rFonts w:ascii="Book Antiqua" w:hAnsi="Book Antiqua" w:cs="Times New Roman"/>
          <w:i/>
          <w:sz w:val="24"/>
          <w:szCs w:val="24"/>
          <w:lang w:val="en-CA"/>
        </w:rPr>
        <w:t>in vivo</w:t>
      </w:r>
      <w:r w:rsidR="00DC768A" w:rsidRPr="000516A2">
        <w:rPr>
          <w:rFonts w:ascii="Book Antiqua" w:hAnsi="Book Antiqua" w:cs="Times New Roman"/>
          <w:sz w:val="24"/>
          <w:szCs w:val="24"/>
          <w:lang w:val="en-CA"/>
        </w:rPr>
        <w:t xml:space="preserve"> demonstrate that </w:t>
      </w:r>
      <w:r w:rsidRPr="000516A2">
        <w:rPr>
          <w:rFonts w:ascii="Book Antiqua" w:hAnsi="Book Antiqua" w:cs="Times New Roman"/>
          <w:sz w:val="24"/>
          <w:szCs w:val="24"/>
          <w:lang w:val="en-CA"/>
        </w:rPr>
        <w:t>the most severe</w:t>
      </w:r>
      <w:r w:rsidR="00DC768A" w:rsidRPr="000516A2">
        <w:rPr>
          <w:rFonts w:ascii="Book Antiqua" w:hAnsi="Book Antiqua" w:cs="Times New Roman"/>
          <w:sz w:val="24"/>
          <w:szCs w:val="24"/>
          <w:lang w:val="en-CA"/>
        </w:rPr>
        <w:t xml:space="preserve"> intestinal permeability and macromolecular uptake coincides with the pea</w:t>
      </w:r>
      <w:r w:rsidR="00030EB5" w:rsidRPr="000516A2">
        <w:rPr>
          <w:rFonts w:ascii="Book Antiqua" w:hAnsi="Book Antiqua" w:cs="Times New Roman"/>
          <w:sz w:val="24"/>
          <w:szCs w:val="24"/>
          <w:lang w:val="en-CA"/>
        </w:rPr>
        <w:t xml:space="preserve">k of </w:t>
      </w:r>
      <w:proofErr w:type="spellStart"/>
      <w:r w:rsidR="00030EB5" w:rsidRPr="000516A2">
        <w:rPr>
          <w:rFonts w:ascii="Book Antiqua" w:hAnsi="Book Antiqua" w:cs="Times New Roman"/>
          <w:sz w:val="24"/>
          <w:szCs w:val="24"/>
          <w:lang w:val="en-CA"/>
        </w:rPr>
        <w:t>trophozoites</w:t>
      </w:r>
      <w:proofErr w:type="spellEnd"/>
      <w:r w:rsidR="00030EB5" w:rsidRPr="000516A2">
        <w:rPr>
          <w:rFonts w:ascii="Book Antiqua" w:hAnsi="Book Antiqua" w:cs="Times New Roman"/>
          <w:sz w:val="24"/>
          <w:szCs w:val="24"/>
          <w:lang w:val="en-CA"/>
        </w:rPr>
        <w:t xml:space="preserve"> coloniz</w:t>
      </w:r>
      <w:r w:rsidRPr="000516A2">
        <w:rPr>
          <w:rFonts w:ascii="Book Antiqua" w:hAnsi="Book Antiqua" w:cs="Times New Roman"/>
          <w:sz w:val="24"/>
          <w:szCs w:val="24"/>
          <w:lang w:val="en-CA"/>
        </w:rPr>
        <w:t>ation</w:t>
      </w:r>
      <w:r w:rsidR="00A80991" w:rsidRPr="000516A2">
        <w:rPr>
          <w:rFonts w:ascii="Book Antiqua" w:hAnsi="Book Antiqua" w:cs="Times New Roman"/>
          <w:sz w:val="24"/>
          <w:szCs w:val="24"/>
          <w:vertAlign w:val="superscript"/>
          <w:lang w:val="en-CA"/>
        </w:rPr>
        <w:t>[</w:t>
      </w:r>
      <w:r w:rsidR="00D96360" w:rsidRPr="000516A2">
        <w:rPr>
          <w:rFonts w:ascii="Book Antiqua" w:hAnsi="Book Antiqua" w:cs="Times New Roman"/>
          <w:sz w:val="24"/>
          <w:szCs w:val="24"/>
          <w:vertAlign w:val="superscript"/>
          <w:lang w:val="en-CA"/>
        </w:rPr>
        <w:t>17,</w:t>
      </w:r>
      <w:r w:rsidR="00A80991" w:rsidRPr="000516A2">
        <w:rPr>
          <w:rFonts w:ascii="Book Antiqua" w:hAnsi="Book Antiqua" w:cs="Times New Roman"/>
          <w:sz w:val="24"/>
          <w:szCs w:val="24"/>
          <w:vertAlign w:val="superscript"/>
          <w:lang w:val="en-CA"/>
        </w:rPr>
        <w:t>26</w:t>
      </w:r>
      <w:r w:rsidR="00D32DA8" w:rsidRPr="000516A2">
        <w:rPr>
          <w:rFonts w:ascii="Book Antiqua" w:hAnsi="Book Antiqua" w:cs="Times New Roman"/>
          <w:sz w:val="24"/>
          <w:szCs w:val="24"/>
          <w:vertAlign w:val="superscript"/>
          <w:lang w:val="en-CA" w:eastAsia="zh-CN"/>
        </w:rPr>
        <w:t>-</w:t>
      </w:r>
      <w:r w:rsidR="00A80991" w:rsidRPr="000516A2">
        <w:rPr>
          <w:rFonts w:ascii="Book Antiqua" w:hAnsi="Book Antiqua" w:cs="Times New Roman"/>
          <w:sz w:val="24"/>
          <w:szCs w:val="24"/>
          <w:vertAlign w:val="superscript"/>
          <w:lang w:val="en-CA"/>
        </w:rPr>
        <w:t>28]</w:t>
      </w:r>
      <w:r w:rsidR="00DC768A"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 xml:space="preserve">The effects of the infection on gut barrier function following host parasite clearance require further investigation. </w:t>
      </w:r>
      <w:r w:rsidR="00DC768A" w:rsidRPr="000516A2">
        <w:rPr>
          <w:rFonts w:ascii="Book Antiqua" w:hAnsi="Book Antiqua" w:cs="Times New Roman"/>
          <w:i/>
          <w:sz w:val="24"/>
          <w:szCs w:val="24"/>
          <w:lang w:val="en-CA"/>
        </w:rPr>
        <w:t>Giardia-</w:t>
      </w:r>
      <w:r w:rsidR="00DC768A" w:rsidRPr="000516A2">
        <w:rPr>
          <w:rFonts w:ascii="Book Antiqua" w:hAnsi="Book Antiqua" w:cs="Times New Roman"/>
          <w:sz w:val="24"/>
          <w:szCs w:val="24"/>
          <w:lang w:val="en-CA"/>
        </w:rPr>
        <w:t>mediated increases in intestina</w:t>
      </w:r>
      <w:r w:rsidR="007E4E10" w:rsidRPr="000516A2">
        <w:rPr>
          <w:rFonts w:ascii="Book Antiqua" w:hAnsi="Book Antiqua" w:cs="Times New Roman"/>
          <w:sz w:val="24"/>
          <w:szCs w:val="24"/>
          <w:lang w:val="en-CA"/>
        </w:rPr>
        <w:t>l permeability result from alte</w:t>
      </w:r>
      <w:r w:rsidR="001C6008" w:rsidRPr="000516A2">
        <w:rPr>
          <w:rFonts w:ascii="Book Antiqua" w:hAnsi="Book Antiqua" w:cs="Times New Roman"/>
          <w:sz w:val="24"/>
          <w:szCs w:val="24"/>
          <w:lang w:val="en-CA"/>
        </w:rPr>
        <w:t>r</w:t>
      </w:r>
      <w:r w:rsidR="00DC768A" w:rsidRPr="000516A2">
        <w:rPr>
          <w:rFonts w:ascii="Book Antiqua" w:hAnsi="Book Antiqua" w:cs="Times New Roman"/>
          <w:sz w:val="24"/>
          <w:szCs w:val="24"/>
          <w:lang w:val="en-CA"/>
        </w:rPr>
        <w:t xml:space="preserve">ations to the apical </w:t>
      </w:r>
      <w:r w:rsidRPr="000516A2">
        <w:rPr>
          <w:rFonts w:ascii="Book Antiqua" w:hAnsi="Book Antiqua" w:cs="Times New Roman"/>
          <w:sz w:val="24"/>
          <w:szCs w:val="24"/>
          <w:lang w:val="en-CA"/>
        </w:rPr>
        <w:t xml:space="preserve">tight </w:t>
      </w:r>
      <w:proofErr w:type="spellStart"/>
      <w:r w:rsidR="00DC768A" w:rsidRPr="000516A2">
        <w:rPr>
          <w:rFonts w:ascii="Book Antiqua" w:hAnsi="Book Antiqua" w:cs="Times New Roman"/>
          <w:sz w:val="24"/>
          <w:szCs w:val="24"/>
          <w:lang w:val="en-CA"/>
        </w:rPr>
        <w:t>junctional</w:t>
      </w:r>
      <w:proofErr w:type="spellEnd"/>
      <w:r w:rsidR="00DC768A" w:rsidRPr="000516A2">
        <w:rPr>
          <w:rFonts w:ascii="Book Antiqua" w:hAnsi="Book Antiqua" w:cs="Times New Roman"/>
          <w:sz w:val="24"/>
          <w:szCs w:val="24"/>
          <w:lang w:val="en-CA"/>
        </w:rPr>
        <w:t xml:space="preserve"> complex</w:t>
      </w:r>
      <w:r w:rsidRPr="000516A2">
        <w:rPr>
          <w:rFonts w:ascii="Book Antiqua" w:hAnsi="Book Antiqua" w:cs="Times New Roman"/>
          <w:sz w:val="24"/>
          <w:szCs w:val="24"/>
          <w:lang w:val="en-CA"/>
        </w:rPr>
        <w:t>es</w:t>
      </w:r>
      <w:r w:rsidR="00DC768A" w:rsidRPr="000516A2">
        <w:rPr>
          <w:rFonts w:ascii="Book Antiqua" w:hAnsi="Book Antiqua" w:cs="Times New Roman"/>
          <w:sz w:val="24"/>
          <w:szCs w:val="24"/>
          <w:lang w:val="en-CA"/>
        </w:rPr>
        <w:t>, including disrupti</w:t>
      </w:r>
      <w:r w:rsidR="00770137" w:rsidRPr="000516A2">
        <w:rPr>
          <w:rFonts w:ascii="Book Antiqua" w:hAnsi="Book Antiqua" w:cs="Times New Roman"/>
          <w:sz w:val="24"/>
          <w:szCs w:val="24"/>
          <w:lang w:val="en-CA"/>
        </w:rPr>
        <w:t>on of F-actin, zonula-occludens</w:t>
      </w:r>
      <w:r w:rsidR="00DC768A" w:rsidRPr="000516A2">
        <w:rPr>
          <w:rFonts w:ascii="Book Antiqua" w:hAnsi="Book Antiqua" w:cs="Times New Roman"/>
          <w:sz w:val="24"/>
          <w:szCs w:val="24"/>
          <w:lang w:val="en-CA"/>
        </w:rPr>
        <w:t xml:space="preserve">-1, claudin-1, and </w:t>
      </w:r>
      <w:r w:rsidR="00030EB5" w:rsidRPr="000516A2">
        <w:rPr>
          <w:rFonts w:ascii="Book Antiqua" w:hAnsi="Book Antiqua" w:cs="Times New Roman"/>
          <w:sz w:val="24"/>
          <w:szCs w:val="24"/>
          <w:lang w:val="en-CA"/>
        </w:rPr>
        <w:t>alpha</w:t>
      </w:r>
      <w:r w:rsidR="00DC768A" w:rsidRPr="000516A2">
        <w:rPr>
          <w:rFonts w:ascii="Book Antiqua" w:hAnsi="Book Antiqua" w:cs="Times New Roman"/>
          <w:sz w:val="24"/>
          <w:szCs w:val="24"/>
          <w:lang w:val="en-CA"/>
        </w:rPr>
        <w:t>-</w:t>
      </w:r>
      <w:proofErr w:type="spellStart"/>
      <w:r w:rsidR="00DC768A" w:rsidRPr="000516A2">
        <w:rPr>
          <w:rFonts w:ascii="Book Antiqua" w:hAnsi="Book Antiqua" w:cs="Times New Roman"/>
          <w:sz w:val="24"/>
          <w:szCs w:val="24"/>
          <w:lang w:val="en-CA"/>
        </w:rPr>
        <w:t>actinin</w:t>
      </w:r>
      <w:proofErr w:type="spellEnd"/>
      <w:r w:rsidR="00DC768A" w:rsidRPr="000516A2">
        <w:rPr>
          <w:rFonts w:ascii="Book Antiqua" w:hAnsi="Book Antiqua" w:cs="Times New Roman"/>
          <w:sz w:val="24"/>
          <w:szCs w:val="24"/>
          <w:lang w:val="en-CA"/>
        </w:rPr>
        <w:t xml:space="preserve">, a component of the </w:t>
      </w:r>
      <w:proofErr w:type="spellStart"/>
      <w:r w:rsidR="00DC768A" w:rsidRPr="000516A2">
        <w:rPr>
          <w:rFonts w:ascii="Book Antiqua" w:hAnsi="Book Antiqua" w:cs="Times New Roman"/>
          <w:sz w:val="24"/>
          <w:szCs w:val="24"/>
          <w:lang w:val="en-CA"/>
        </w:rPr>
        <w:t>actomyosin</w:t>
      </w:r>
      <w:proofErr w:type="spellEnd"/>
      <w:r w:rsidR="00DC768A" w:rsidRPr="000516A2">
        <w:rPr>
          <w:rFonts w:ascii="Book Antiqua" w:hAnsi="Book Antiqua" w:cs="Times New Roman"/>
          <w:sz w:val="24"/>
          <w:szCs w:val="24"/>
          <w:lang w:val="en-CA"/>
        </w:rPr>
        <w:t xml:space="preserve"> ring that regulates </w:t>
      </w:r>
      <w:proofErr w:type="spellStart"/>
      <w:r w:rsidR="00DC768A" w:rsidRPr="000516A2">
        <w:rPr>
          <w:rFonts w:ascii="Book Antiqua" w:hAnsi="Book Antiqua" w:cs="Times New Roman"/>
          <w:sz w:val="24"/>
          <w:szCs w:val="24"/>
          <w:lang w:val="en-CA"/>
        </w:rPr>
        <w:t>paracellular</w:t>
      </w:r>
      <w:proofErr w:type="spellEnd"/>
      <w:r w:rsidR="00DC768A" w:rsidRPr="000516A2">
        <w:rPr>
          <w:rFonts w:ascii="Book Antiqua" w:hAnsi="Book Antiqua" w:cs="Times New Roman"/>
          <w:sz w:val="24"/>
          <w:szCs w:val="24"/>
          <w:lang w:val="en-CA"/>
        </w:rPr>
        <w:t xml:space="preserve"> flow</w:t>
      </w:r>
      <w:r w:rsidR="00A80991" w:rsidRPr="000516A2">
        <w:rPr>
          <w:rFonts w:ascii="Book Antiqua" w:hAnsi="Book Antiqua" w:cs="Times New Roman"/>
          <w:sz w:val="24"/>
          <w:szCs w:val="24"/>
          <w:vertAlign w:val="superscript"/>
          <w:lang w:val="en-CA"/>
        </w:rPr>
        <w:t>[</w:t>
      </w:r>
      <w:r w:rsidR="00D96360" w:rsidRPr="000516A2">
        <w:rPr>
          <w:rFonts w:ascii="Book Antiqua" w:hAnsi="Book Antiqua" w:cs="Times New Roman"/>
          <w:sz w:val="24"/>
          <w:szCs w:val="24"/>
          <w:vertAlign w:val="superscript"/>
          <w:lang w:val="en-CA"/>
        </w:rPr>
        <w:t>19,26,28</w:t>
      </w:r>
      <w:r w:rsidR="00770137" w:rsidRPr="000516A2">
        <w:rPr>
          <w:rFonts w:ascii="Book Antiqua" w:hAnsi="Book Antiqua" w:cs="Times New Roman"/>
          <w:sz w:val="24"/>
          <w:szCs w:val="24"/>
          <w:vertAlign w:val="superscript"/>
          <w:lang w:val="en-CA" w:eastAsia="zh-CN"/>
        </w:rPr>
        <w:t>-</w:t>
      </w:r>
      <w:r w:rsidR="00A80991" w:rsidRPr="000516A2">
        <w:rPr>
          <w:rFonts w:ascii="Book Antiqua" w:hAnsi="Book Antiqua" w:cs="Times New Roman"/>
          <w:sz w:val="24"/>
          <w:szCs w:val="24"/>
          <w:vertAlign w:val="superscript"/>
          <w:lang w:val="en-CA"/>
        </w:rPr>
        <w:t>30]</w:t>
      </w:r>
      <w:r w:rsidR="00DC768A" w:rsidRPr="000516A2">
        <w:rPr>
          <w:rFonts w:ascii="Book Antiqua" w:hAnsi="Book Antiqua" w:cs="Times New Roman"/>
          <w:sz w:val="24"/>
          <w:szCs w:val="24"/>
          <w:lang w:val="en-CA"/>
        </w:rPr>
        <w:t>.</w:t>
      </w:r>
      <w:r w:rsidR="00DC768A" w:rsidRPr="000516A2">
        <w:rPr>
          <w:rFonts w:ascii="Book Antiqua" w:hAnsi="Book Antiqua" w:cs="Times New Roman"/>
          <w:color w:val="000000"/>
          <w:sz w:val="24"/>
          <w:szCs w:val="24"/>
          <w:lang w:val="en-CA"/>
        </w:rPr>
        <w:t xml:space="preserve"> </w:t>
      </w:r>
      <w:r w:rsidR="00D52040" w:rsidRPr="000516A2">
        <w:rPr>
          <w:rFonts w:ascii="Book Antiqua" w:hAnsi="Book Antiqua" w:cs="Times New Roman"/>
          <w:color w:val="000000"/>
          <w:sz w:val="24"/>
          <w:szCs w:val="24"/>
          <w:lang w:val="en-CA"/>
        </w:rPr>
        <w:t>The role of</w:t>
      </w:r>
      <w:r w:rsidR="00DC768A" w:rsidRPr="000516A2">
        <w:rPr>
          <w:rFonts w:ascii="Book Antiqua" w:hAnsi="Book Antiqua" w:cs="Times New Roman"/>
          <w:color w:val="000000"/>
          <w:sz w:val="24"/>
          <w:szCs w:val="24"/>
          <w:lang w:val="en-CA"/>
        </w:rPr>
        <w:t xml:space="preserve"> </w:t>
      </w:r>
      <w:r w:rsidR="00DC768A" w:rsidRPr="000516A2">
        <w:rPr>
          <w:rFonts w:ascii="Book Antiqua" w:hAnsi="Book Antiqua" w:cs="Times New Roman"/>
          <w:i/>
          <w:color w:val="000000"/>
          <w:sz w:val="24"/>
          <w:szCs w:val="24"/>
          <w:lang w:val="en-CA"/>
        </w:rPr>
        <w:t>Giardia</w:t>
      </w:r>
      <w:r w:rsidR="00DC768A" w:rsidRPr="000516A2">
        <w:rPr>
          <w:rFonts w:ascii="Book Antiqua" w:hAnsi="Book Antiqua" w:cs="Times New Roman"/>
          <w:color w:val="000000"/>
          <w:sz w:val="24"/>
          <w:szCs w:val="24"/>
          <w:lang w:val="en-CA"/>
        </w:rPr>
        <w:t xml:space="preserve"> proteinases </w:t>
      </w:r>
      <w:r w:rsidR="00D52040" w:rsidRPr="000516A2">
        <w:rPr>
          <w:rFonts w:ascii="Book Antiqua" w:hAnsi="Book Antiqua" w:cs="Times New Roman"/>
          <w:color w:val="000000"/>
          <w:sz w:val="24"/>
          <w:szCs w:val="24"/>
          <w:lang w:val="en-CA"/>
        </w:rPr>
        <w:t xml:space="preserve">in these effects </w:t>
      </w:r>
      <w:r w:rsidR="00905CC1" w:rsidRPr="000516A2">
        <w:rPr>
          <w:rFonts w:ascii="Book Antiqua" w:hAnsi="Book Antiqua" w:cs="Times New Roman"/>
          <w:color w:val="000000"/>
          <w:sz w:val="24"/>
          <w:szCs w:val="24"/>
          <w:lang w:val="en-CA"/>
        </w:rPr>
        <w:t xml:space="preserve">is a topic </w:t>
      </w:r>
      <w:r w:rsidR="00030EB5" w:rsidRPr="000516A2">
        <w:rPr>
          <w:rFonts w:ascii="Book Antiqua" w:hAnsi="Book Antiqua" w:cs="Times New Roman"/>
          <w:color w:val="000000"/>
          <w:sz w:val="24"/>
          <w:szCs w:val="24"/>
          <w:lang w:val="en-CA"/>
        </w:rPr>
        <w:t xml:space="preserve">of </w:t>
      </w:r>
      <w:r w:rsidR="00905CC1" w:rsidRPr="000516A2">
        <w:rPr>
          <w:rFonts w:ascii="Book Antiqua" w:hAnsi="Book Antiqua" w:cs="Times New Roman"/>
          <w:color w:val="000000"/>
          <w:sz w:val="24"/>
          <w:szCs w:val="24"/>
          <w:lang w:val="en-CA"/>
        </w:rPr>
        <w:t>ongoing research</w:t>
      </w:r>
      <w:r w:rsidR="00D52040" w:rsidRPr="000516A2">
        <w:rPr>
          <w:rFonts w:ascii="Book Antiqua" w:hAnsi="Book Antiqua" w:cs="Times New Roman"/>
          <w:color w:val="000000"/>
          <w:sz w:val="24"/>
          <w:szCs w:val="24"/>
          <w:lang w:val="en-CA"/>
        </w:rPr>
        <w:t>.</w:t>
      </w:r>
      <w:r w:rsidR="00DC768A" w:rsidRPr="000516A2">
        <w:rPr>
          <w:rFonts w:ascii="Book Antiqua" w:hAnsi="Book Antiqua" w:cs="Times New Roman"/>
          <w:color w:val="000000"/>
          <w:sz w:val="24"/>
          <w:szCs w:val="24"/>
          <w:lang w:val="en-CA"/>
        </w:rPr>
        <w:t xml:space="preserve"> </w:t>
      </w:r>
    </w:p>
    <w:p w:rsidR="00DC768A" w:rsidRPr="000516A2" w:rsidRDefault="00DC768A" w:rsidP="00F8329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-in</w:t>
      </w:r>
      <w:r w:rsidR="00602DBA" w:rsidRPr="000516A2">
        <w:rPr>
          <w:rFonts w:ascii="Book Antiqua" w:hAnsi="Book Antiqua" w:cs="Times New Roman"/>
          <w:sz w:val="24"/>
          <w:szCs w:val="24"/>
          <w:lang w:val="en-CA"/>
        </w:rPr>
        <w:t>duced diffuse shortening of epithelial</w:t>
      </w:r>
      <w:r w:rsidRPr="000516A2">
        <w:rPr>
          <w:rFonts w:ascii="Book Antiqua" w:hAnsi="Book Antiqua" w:cs="Times New Roman"/>
          <w:sz w:val="24"/>
          <w:szCs w:val="24"/>
          <w:lang w:val="en-CA"/>
        </w:rPr>
        <w:t xml:space="preserve"> brush border microvilli </w:t>
      </w:r>
      <w:r w:rsidR="00D52040" w:rsidRPr="000516A2">
        <w:rPr>
          <w:rFonts w:ascii="Book Antiqua" w:hAnsi="Book Antiqua" w:cs="Times New Roman"/>
          <w:sz w:val="24"/>
          <w:szCs w:val="24"/>
          <w:lang w:val="en-CA"/>
        </w:rPr>
        <w:t>represent</w:t>
      </w:r>
      <w:r w:rsidR="00602DBA" w:rsidRPr="000516A2">
        <w:rPr>
          <w:rFonts w:ascii="Book Antiqua" w:hAnsi="Book Antiqua" w:cs="Times New Roman"/>
          <w:sz w:val="24"/>
          <w:szCs w:val="24"/>
          <w:lang w:val="en-CA"/>
        </w:rPr>
        <w:t>s</w:t>
      </w:r>
      <w:r w:rsidR="00D52040" w:rsidRPr="000516A2">
        <w:rPr>
          <w:rFonts w:ascii="Book Antiqua" w:hAnsi="Book Antiqua" w:cs="Times New Roman"/>
          <w:sz w:val="24"/>
          <w:szCs w:val="24"/>
          <w:lang w:val="en-CA"/>
        </w:rPr>
        <w:t xml:space="preserve"> a key factor in the production</w:t>
      </w:r>
      <w:r w:rsidR="003A1D14" w:rsidRPr="000516A2">
        <w:rPr>
          <w:rFonts w:ascii="Book Antiqua" w:hAnsi="Book Antiqua" w:cs="Times New Roman"/>
          <w:sz w:val="24"/>
          <w:szCs w:val="24"/>
          <w:lang w:val="en-CA"/>
        </w:rPr>
        <w:t xml:space="preserve"> of</w:t>
      </w:r>
      <w:r w:rsidRPr="000516A2">
        <w:rPr>
          <w:rFonts w:ascii="Book Antiqua" w:hAnsi="Book Antiqua" w:cs="Times New Roman"/>
          <w:sz w:val="24"/>
          <w:szCs w:val="24"/>
          <w:lang w:val="en-CA"/>
        </w:rPr>
        <w:t xml:space="preserve"> diarrhoeal disease </w:t>
      </w:r>
      <w:r w:rsidR="00D32DA8" w:rsidRPr="000516A2">
        <w:rPr>
          <w:rFonts w:ascii="Book Antiqua" w:hAnsi="Book Antiqua" w:cs="Times New Roman"/>
          <w:i/>
          <w:sz w:val="24"/>
          <w:szCs w:val="24"/>
          <w:lang w:val="en-CA"/>
        </w:rPr>
        <w:t>via</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malabsorption</w:t>
      </w:r>
      <w:proofErr w:type="spellEnd"/>
      <w:r w:rsidRPr="000516A2">
        <w:rPr>
          <w:rFonts w:ascii="Book Antiqua" w:hAnsi="Book Antiqua" w:cs="Times New Roman"/>
          <w:sz w:val="24"/>
          <w:szCs w:val="24"/>
          <w:lang w:val="en-CA"/>
        </w:rPr>
        <w:t xml:space="preserve"> and </w:t>
      </w:r>
      <w:proofErr w:type="spellStart"/>
      <w:r w:rsidRPr="000516A2">
        <w:rPr>
          <w:rFonts w:ascii="Book Antiqua" w:hAnsi="Book Antiqua" w:cs="Times New Roman"/>
          <w:sz w:val="24"/>
          <w:szCs w:val="24"/>
          <w:lang w:val="en-CA"/>
        </w:rPr>
        <w:t>maldigestion</w:t>
      </w:r>
      <w:proofErr w:type="spellEnd"/>
      <w:r w:rsidR="00A80991" w:rsidRPr="000516A2">
        <w:rPr>
          <w:rFonts w:ascii="Book Antiqua" w:hAnsi="Book Antiqua" w:cs="Times New Roman"/>
          <w:sz w:val="24"/>
          <w:szCs w:val="24"/>
          <w:vertAlign w:val="superscript"/>
          <w:lang w:val="en-CA"/>
        </w:rPr>
        <w:t>[</w:t>
      </w:r>
      <w:r w:rsidR="00D96360" w:rsidRPr="000516A2">
        <w:rPr>
          <w:rFonts w:ascii="Book Antiqua" w:hAnsi="Book Antiqua" w:cs="Times New Roman"/>
          <w:sz w:val="24"/>
          <w:szCs w:val="24"/>
          <w:vertAlign w:val="superscript"/>
          <w:lang w:val="en-CA"/>
        </w:rPr>
        <w:t>13,16,</w:t>
      </w:r>
      <w:r w:rsidR="00A80991" w:rsidRPr="000516A2">
        <w:rPr>
          <w:rFonts w:ascii="Book Antiqua" w:hAnsi="Book Antiqua" w:cs="Times New Roman"/>
          <w:sz w:val="24"/>
          <w:szCs w:val="24"/>
          <w:vertAlign w:val="superscript"/>
          <w:lang w:val="en-CA"/>
        </w:rPr>
        <w:t>31]</w:t>
      </w:r>
      <w:r w:rsidRPr="000516A2">
        <w:rPr>
          <w:rFonts w:ascii="Book Antiqua" w:hAnsi="Book Antiqua" w:cs="Times New Roman"/>
          <w:sz w:val="24"/>
          <w:szCs w:val="24"/>
          <w:lang w:val="en-CA"/>
        </w:rPr>
        <w:t xml:space="preserve">. </w:t>
      </w:r>
      <w:r w:rsidR="00D52040" w:rsidRPr="000516A2">
        <w:rPr>
          <w:rFonts w:ascii="Book Antiqua" w:hAnsi="Book Antiqua" w:cs="Times New Roman"/>
          <w:color w:val="000000" w:themeColor="text1"/>
          <w:sz w:val="24"/>
          <w:szCs w:val="24"/>
          <w:lang w:val="en-CA"/>
        </w:rPr>
        <w:t>Whether or not t</w:t>
      </w:r>
      <w:r w:rsidRPr="000516A2">
        <w:rPr>
          <w:rFonts w:ascii="Book Antiqua" w:hAnsi="Book Antiqua" w:cs="Times New Roman"/>
          <w:color w:val="000000" w:themeColor="text1"/>
          <w:sz w:val="24"/>
          <w:szCs w:val="24"/>
          <w:lang w:val="en-CA"/>
        </w:rPr>
        <w:t xml:space="preserve">he diffuse loss of </w:t>
      </w:r>
      <w:proofErr w:type="spellStart"/>
      <w:r w:rsidRPr="000516A2">
        <w:rPr>
          <w:rFonts w:ascii="Book Antiqua" w:hAnsi="Book Antiqua" w:cs="Times New Roman"/>
          <w:color w:val="000000" w:themeColor="text1"/>
          <w:sz w:val="24"/>
          <w:szCs w:val="24"/>
          <w:lang w:val="en-CA"/>
        </w:rPr>
        <w:t>microvillous</w:t>
      </w:r>
      <w:proofErr w:type="spellEnd"/>
      <w:r w:rsidRPr="000516A2">
        <w:rPr>
          <w:rFonts w:ascii="Book Antiqua" w:hAnsi="Book Antiqua" w:cs="Times New Roman"/>
          <w:color w:val="000000" w:themeColor="text1"/>
          <w:sz w:val="24"/>
          <w:szCs w:val="24"/>
          <w:lang w:val="en-CA"/>
        </w:rPr>
        <w:t xml:space="preserve"> border surface area associated with giardiasis </w:t>
      </w:r>
      <w:r w:rsidR="00D52040" w:rsidRPr="000516A2">
        <w:rPr>
          <w:rFonts w:ascii="Book Antiqua" w:hAnsi="Book Antiqua" w:cs="Times New Roman"/>
          <w:color w:val="000000" w:themeColor="text1"/>
          <w:sz w:val="24"/>
          <w:szCs w:val="24"/>
          <w:lang w:val="en-CA"/>
        </w:rPr>
        <w:t>is</w:t>
      </w:r>
      <w:r w:rsidRPr="000516A2">
        <w:rPr>
          <w:rFonts w:ascii="Book Antiqua" w:hAnsi="Book Antiqua" w:cs="Times New Roman"/>
          <w:color w:val="000000" w:themeColor="text1"/>
          <w:sz w:val="24"/>
          <w:szCs w:val="24"/>
          <w:lang w:val="en-CA"/>
        </w:rPr>
        <w:t xml:space="preserve"> related to the release of a </w:t>
      </w:r>
      <w:r w:rsidR="00D52040" w:rsidRPr="000516A2">
        <w:rPr>
          <w:rFonts w:ascii="Book Antiqua" w:hAnsi="Book Antiqua" w:cs="Times New Roman"/>
          <w:color w:val="000000" w:themeColor="text1"/>
          <w:sz w:val="24"/>
          <w:szCs w:val="24"/>
          <w:lang w:val="en-CA"/>
        </w:rPr>
        <w:t>“</w:t>
      </w:r>
      <w:r w:rsidRPr="000516A2">
        <w:rPr>
          <w:rFonts w:ascii="Book Antiqua" w:hAnsi="Book Antiqua" w:cs="Times New Roman"/>
          <w:color w:val="000000" w:themeColor="text1"/>
          <w:sz w:val="24"/>
          <w:szCs w:val="24"/>
          <w:lang w:val="en-CA"/>
        </w:rPr>
        <w:t>toxin</w:t>
      </w:r>
      <w:r w:rsidR="00D52040" w:rsidRPr="000516A2">
        <w:rPr>
          <w:rFonts w:ascii="Book Antiqua" w:hAnsi="Book Antiqua" w:cs="Times New Roman"/>
          <w:color w:val="000000" w:themeColor="text1"/>
          <w:sz w:val="24"/>
          <w:szCs w:val="24"/>
          <w:lang w:val="en-CA"/>
        </w:rPr>
        <w:t>”</w:t>
      </w:r>
      <w:r w:rsidRPr="000516A2">
        <w:rPr>
          <w:rFonts w:ascii="Book Antiqua" w:hAnsi="Book Antiqua" w:cs="Times New Roman"/>
          <w:color w:val="000000" w:themeColor="text1"/>
          <w:sz w:val="24"/>
          <w:szCs w:val="24"/>
          <w:lang w:val="en-CA"/>
        </w:rPr>
        <w:t xml:space="preserve"> by the parasite, a phenomenon similar to the release of proteases in the bacterial overgrowth syndrome</w:t>
      </w:r>
      <w:r w:rsidR="00A80991" w:rsidRPr="000516A2">
        <w:rPr>
          <w:rFonts w:ascii="Book Antiqua" w:hAnsi="Book Antiqua" w:cs="Times New Roman"/>
          <w:color w:val="000000" w:themeColor="text1"/>
          <w:sz w:val="24"/>
          <w:szCs w:val="24"/>
          <w:vertAlign w:val="superscript"/>
          <w:lang w:val="en-CA"/>
        </w:rPr>
        <w:t>[32]</w:t>
      </w:r>
      <w:r w:rsidR="00D52040" w:rsidRPr="000516A2">
        <w:rPr>
          <w:rFonts w:ascii="Book Antiqua" w:hAnsi="Book Antiqua" w:cs="Times New Roman"/>
          <w:color w:val="000000" w:themeColor="text1"/>
          <w:sz w:val="24"/>
          <w:szCs w:val="24"/>
          <w:lang w:val="en-CA"/>
        </w:rPr>
        <w:t>, remains poorly understood</w:t>
      </w:r>
      <w:r w:rsidRPr="000516A2">
        <w:rPr>
          <w:rFonts w:ascii="Book Antiqua" w:hAnsi="Book Antiqua" w:cs="Times New Roman"/>
          <w:color w:val="000000" w:themeColor="text1"/>
          <w:sz w:val="24"/>
          <w:szCs w:val="24"/>
          <w:lang w:val="en-CA"/>
        </w:rPr>
        <w:t xml:space="preserve">. </w:t>
      </w:r>
      <w:r w:rsidR="00A6150D" w:rsidRPr="000516A2">
        <w:rPr>
          <w:rFonts w:ascii="Book Antiqua" w:hAnsi="Book Antiqua" w:cs="Times New Roman"/>
          <w:color w:val="000000" w:themeColor="text1"/>
          <w:sz w:val="24"/>
          <w:szCs w:val="24"/>
          <w:lang w:val="en-CA"/>
        </w:rPr>
        <w:t>Regardless,</w:t>
      </w:r>
      <w:r w:rsidR="002C5F6C" w:rsidRPr="000516A2">
        <w:rPr>
          <w:rFonts w:ascii="Book Antiqua" w:hAnsi="Book Antiqua" w:cs="Times New Roman"/>
          <w:color w:val="000000" w:themeColor="text1"/>
          <w:sz w:val="24"/>
          <w:szCs w:val="24"/>
          <w:lang w:val="en-CA"/>
        </w:rPr>
        <w:t xml:space="preserve"> </w:t>
      </w:r>
      <w:r w:rsidRPr="000516A2">
        <w:rPr>
          <w:rFonts w:ascii="Book Antiqua" w:hAnsi="Book Antiqua" w:cs="Times New Roman"/>
          <w:i/>
          <w:iCs/>
          <w:color w:val="000000" w:themeColor="text1"/>
          <w:sz w:val="24"/>
          <w:szCs w:val="24"/>
          <w:lang w:val="en-CA"/>
        </w:rPr>
        <w:t xml:space="preserve">G. </w:t>
      </w:r>
      <w:proofErr w:type="spellStart"/>
      <w:r w:rsidRPr="000516A2">
        <w:rPr>
          <w:rFonts w:ascii="Book Antiqua" w:hAnsi="Book Antiqua" w:cs="Times New Roman"/>
          <w:i/>
          <w:iCs/>
          <w:color w:val="000000" w:themeColor="text1"/>
          <w:sz w:val="24"/>
          <w:szCs w:val="24"/>
          <w:lang w:val="en-CA"/>
        </w:rPr>
        <w:t>duodenalis</w:t>
      </w:r>
      <w:proofErr w:type="spellEnd"/>
      <w:r w:rsidRPr="000516A2">
        <w:rPr>
          <w:rFonts w:ascii="Book Antiqua" w:hAnsi="Book Antiqua" w:cs="Times New Roman"/>
          <w:i/>
          <w:iCs/>
          <w:color w:val="000000" w:themeColor="text1"/>
          <w:sz w:val="24"/>
          <w:szCs w:val="24"/>
          <w:lang w:val="en-CA"/>
        </w:rPr>
        <w:t xml:space="preserve"> </w:t>
      </w:r>
      <w:r w:rsidRPr="000516A2">
        <w:rPr>
          <w:rFonts w:ascii="Book Antiqua" w:hAnsi="Book Antiqua" w:cs="Times New Roman"/>
          <w:color w:val="000000" w:themeColor="text1"/>
          <w:sz w:val="24"/>
          <w:szCs w:val="24"/>
          <w:lang w:val="en-CA"/>
        </w:rPr>
        <w:t xml:space="preserve">infection causes </w:t>
      </w:r>
      <w:proofErr w:type="spellStart"/>
      <w:r w:rsidR="00B01445" w:rsidRPr="000516A2">
        <w:rPr>
          <w:rFonts w:ascii="Book Antiqua" w:hAnsi="Book Antiqua" w:cs="Times New Roman"/>
          <w:color w:val="000000" w:themeColor="text1"/>
          <w:sz w:val="24"/>
          <w:szCs w:val="24"/>
          <w:lang w:val="en-CA"/>
        </w:rPr>
        <w:t>microvillous</w:t>
      </w:r>
      <w:proofErr w:type="spellEnd"/>
      <w:r w:rsidR="00B01445" w:rsidRPr="000516A2">
        <w:rPr>
          <w:rFonts w:ascii="Book Antiqua" w:hAnsi="Book Antiqua" w:cs="Times New Roman"/>
          <w:color w:val="000000" w:themeColor="text1"/>
          <w:sz w:val="24"/>
          <w:szCs w:val="24"/>
          <w:lang w:val="en-CA"/>
        </w:rPr>
        <w:t xml:space="preserve"> shortening</w:t>
      </w:r>
      <w:r w:rsidR="002C5F6C" w:rsidRPr="000516A2">
        <w:rPr>
          <w:rFonts w:ascii="Book Antiqua" w:hAnsi="Book Antiqua" w:cs="Times New Roman"/>
          <w:color w:val="000000" w:themeColor="text1"/>
          <w:sz w:val="24"/>
          <w:szCs w:val="24"/>
          <w:lang w:val="en-CA"/>
        </w:rPr>
        <w:t xml:space="preserve"> in a lymphocyte-mediated </w:t>
      </w:r>
      <w:r w:rsidR="00B01445" w:rsidRPr="000516A2">
        <w:rPr>
          <w:rFonts w:ascii="Book Antiqua" w:hAnsi="Book Antiqua" w:cs="Times New Roman"/>
          <w:color w:val="000000" w:themeColor="text1"/>
          <w:sz w:val="24"/>
          <w:szCs w:val="24"/>
          <w:lang w:val="en-CA"/>
        </w:rPr>
        <w:t xml:space="preserve">manner which in turns </w:t>
      </w:r>
      <w:r w:rsidR="002270E7" w:rsidRPr="000516A2">
        <w:rPr>
          <w:rFonts w:ascii="Book Antiqua" w:hAnsi="Book Antiqua" w:cs="Times New Roman"/>
          <w:color w:val="000000" w:themeColor="text1"/>
          <w:sz w:val="24"/>
          <w:szCs w:val="24"/>
          <w:lang w:val="en-CA"/>
        </w:rPr>
        <w:t>impair</w:t>
      </w:r>
      <w:r w:rsidR="00B01445" w:rsidRPr="000516A2">
        <w:rPr>
          <w:rFonts w:ascii="Book Antiqua" w:hAnsi="Book Antiqua" w:cs="Times New Roman"/>
          <w:color w:val="000000" w:themeColor="text1"/>
          <w:sz w:val="24"/>
          <w:szCs w:val="24"/>
          <w:lang w:val="en-CA"/>
        </w:rPr>
        <w:t>s</w:t>
      </w:r>
      <w:r w:rsidR="002270E7" w:rsidRPr="000516A2">
        <w:rPr>
          <w:rFonts w:ascii="Book Antiqua" w:hAnsi="Book Antiqua" w:cs="Times New Roman"/>
          <w:color w:val="000000" w:themeColor="text1"/>
          <w:sz w:val="24"/>
          <w:szCs w:val="24"/>
          <w:lang w:val="en-CA"/>
        </w:rPr>
        <w:t xml:space="preserve"> activities of </w:t>
      </w:r>
      <w:proofErr w:type="spellStart"/>
      <w:r w:rsidR="002270E7" w:rsidRPr="000516A2">
        <w:rPr>
          <w:rFonts w:ascii="Book Antiqua" w:hAnsi="Book Antiqua" w:cs="Times New Roman"/>
          <w:color w:val="000000" w:themeColor="text1"/>
          <w:sz w:val="24"/>
          <w:szCs w:val="24"/>
          <w:lang w:val="en-CA"/>
        </w:rPr>
        <w:t>disaccharidase</w:t>
      </w:r>
      <w:r w:rsidR="00B01445" w:rsidRPr="000516A2">
        <w:rPr>
          <w:rFonts w:ascii="Book Antiqua" w:hAnsi="Book Antiqua" w:cs="Times New Roman"/>
          <w:color w:val="000000" w:themeColor="text1"/>
          <w:sz w:val="24"/>
          <w:szCs w:val="24"/>
          <w:lang w:val="en-CA"/>
        </w:rPr>
        <w:t>s</w:t>
      </w:r>
      <w:proofErr w:type="spellEnd"/>
      <w:r w:rsidR="00A80991" w:rsidRPr="000516A2">
        <w:rPr>
          <w:rFonts w:ascii="Book Antiqua" w:hAnsi="Book Antiqua" w:cs="Times New Roman"/>
          <w:color w:val="000000" w:themeColor="text1"/>
          <w:sz w:val="24"/>
          <w:szCs w:val="24"/>
          <w:vertAlign w:val="superscript"/>
          <w:lang w:val="en-CA"/>
        </w:rPr>
        <w:t>[13]</w:t>
      </w:r>
      <w:r w:rsidR="00B01445" w:rsidRPr="000516A2">
        <w:rPr>
          <w:rFonts w:ascii="Book Antiqua" w:hAnsi="Book Antiqua" w:cs="Times New Roman"/>
          <w:color w:val="000000" w:themeColor="text1"/>
          <w:sz w:val="24"/>
          <w:szCs w:val="24"/>
          <w:lang w:val="en-CA"/>
        </w:rPr>
        <w:t>.</w:t>
      </w:r>
    </w:p>
    <w:p w:rsidR="0014623E" w:rsidRPr="000516A2" w:rsidRDefault="00602DBA" w:rsidP="00F8329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sz w:val="24"/>
          <w:szCs w:val="24"/>
          <w:lang w:val="en-CA"/>
        </w:rPr>
        <w:t xml:space="preserve">Bacterial components of the intestinal </w:t>
      </w: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from </w:t>
      </w: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-infected hosts may act as stimulatory factors for protozoan pathogenicity</w:t>
      </w:r>
      <w:r w:rsidR="00A80991" w:rsidRPr="000516A2">
        <w:rPr>
          <w:rFonts w:ascii="Book Antiqua" w:hAnsi="Book Antiqua" w:cs="Times New Roman"/>
          <w:sz w:val="24"/>
          <w:szCs w:val="24"/>
          <w:vertAlign w:val="superscript"/>
          <w:lang w:val="en-CA"/>
        </w:rPr>
        <w:t>[33]</w:t>
      </w:r>
      <w:r w:rsidRPr="000516A2">
        <w:rPr>
          <w:rFonts w:ascii="Book Antiqua" w:hAnsi="Book Antiqua" w:cs="Times New Roman"/>
          <w:sz w:val="24"/>
          <w:szCs w:val="24"/>
          <w:lang w:val="en-CA"/>
        </w:rPr>
        <w:t xml:space="preserve">. Indeed, micro-organisms isolated from the duodenal </w:t>
      </w: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of patients with symptomatic giardiasis can stimulate the pathogenicity of </w:t>
      </w:r>
      <w:r w:rsidRPr="000516A2">
        <w:rPr>
          <w:rFonts w:ascii="Book Antiqua" w:hAnsi="Book Antiqua" w:cs="Times New Roman"/>
          <w:i/>
          <w:sz w:val="24"/>
          <w:szCs w:val="24"/>
          <w:lang w:val="en-CA"/>
        </w:rPr>
        <w:t xml:space="preserve">G.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sz w:val="24"/>
          <w:szCs w:val="24"/>
          <w:lang w:val="en-CA"/>
        </w:rPr>
        <w:t xml:space="preserve"> in a </w:t>
      </w:r>
      <w:proofErr w:type="spellStart"/>
      <w:r w:rsidRPr="000516A2">
        <w:rPr>
          <w:rFonts w:ascii="Book Antiqua" w:hAnsi="Book Antiqua" w:cs="Times New Roman"/>
          <w:sz w:val="24"/>
          <w:szCs w:val="24"/>
          <w:lang w:val="en-CA"/>
        </w:rPr>
        <w:t>gnotobiotic</w:t>
      </w:r>
      <w:proofErr w:type="spellEnd"/>
      <w:r w:rsidRPr="000516A2">
        <w:rPr>
          <w:rFonts w:ascii="Book Antiqua" w:hAnsi="Book Antiqua" w:cs="Times New Roman"/>
          <w:sz w:val="24"/>
          <w:szCs w:val="24"/>
          <w:lang w:val="en-CA"/>
        </w:rPr>
        <w:t xml:space="preserve"> animal model</w:t>
      </w:r>
      <w:r w:rsidR="00A80991" w:rsidRPr="000516A2">
        <w:rPr>
          <w:rFonts w:ascii="Book Antiqua" w:hAnsi="Book Antiqua" w:cs="Times New Roman"/>
          <w:sz w:val="24"/>
          <w:szCs w:val="24"/>
          <w:vertAlign w:val="superscript"/>
          <w:lang w:val="en-CA"/>
        </w:rPr>
        <w:t>[33]</w:t>
      </w:r>
      <w:r w:rsidRPr="000516A2">
        <w:rPr>
          <w:rFonts w:ascii="Book Antiqua" w:hAnsi="Book Antiqua" w:cs="Times New Roman"/>
          <w:sz w:val="24"/>
          <w:szCs w:val="24"/>
          <w:lang w:val="en-CA"/>
        </w:rPr>
        <w:t>. The biological basis of this phenomenon remains unclear.</w:t>
      </w:r>
    </w:p>
    <w:p w:rsidR="005E0009" w:rsidRPr="000516A2" w:rsidRDefault="00F11D1B" w:rsidP="00F8329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 xml:space="preserve"> infections tend to be self-limiting in individuals with competent immune systems. </w:t>
      </w:r>
      <w:r w:rsidR="00C10B06" w:rsidRPr="000516A2">
        <w:rPr>
          <w:rFonts w:ascii="Book Antiqua" w:hAnsi="Book Antiqua" w:cs="Times New Roman"/>
          <w:sz w:val="24"/>
          <w:szCs w:val="24"/>
          <w:lang w:val="en-CA"/>
        </w:rPr>
        <w:t xml:space="preserve">A recent study in Brazilian children suggests that symptoms are less severe during re-infection, consistent with the hypothesis that </w:t>
      </w:r>
      <w:r w:rsidR="00857A63" w:rsidRPr="000516A2">
        <w:rPr>
          <w:rFonts w:ascii="Book Antiqua" w:hAnsi="Book Antiqua" w:cs="Times New Roman"/>
          <w:sz w:val="24"/>
          <w:szCs w:val="24"/>
          <w:lang w:val="en-CA"/>
        </w:rPr>
        <w:t xml:space="preserve">if </w:t>
      </w:r>
      <w:r w:rsidR="00C10B06" w:rsidRPr="000516A2">
        <w:rPr>
          <w:rFonts w:ascii="Book Antiqua" w:hAnsi="Book Antiqua" w:cs="Times New Roman"/>
          <w:sz w:val="24"/>
          <w:szCs w:val="24"/>
          <w:lang w:val="en-CA"/>
        </w:rPr>
        <w:t xml:space="preserve">previous </w:t>
      </w:r>
      <w:r w:rsidR="00C10B06" w:rsidRPr="000516A2">
        <w:rPr>
          <w:rFonts w:ascii="Book Antiqua" w:hAnsi="Book Antiqua" w:cs="Times New Roman"/>
          <w:sz w:val="24"/>
          <w:szCs w:val="24"/>
          <w:lang w:val="en-CA"/>
        </w:rPr>
        <w:lastRenderedPageBreak/>
        <w:t>exposure does</w:t>
      </w:r>
      <w:r w:rsidR="003A1D14" w:rsidRPr="000516A2">
        <w:rPr>
          <w:rFonts w:ascii="Book Antiqua" w:hAnsi="Book Antiqua" w:cs="Times New Roman"/>
          <w:sz w:val="24"/>
          <w:szCs w:val="24"/>
          <w:lang w:val="en-CA"/>
        </w:rPr>
        <w:t xml:space="preserve"> not</w:t>
      </w:r>
      <w:r w:rsidR="00C10B06" w:rsidRPr="000516A2">
        <w:rPr>
          <w:rFonts w:ascii="Book Antiqua" w:hAnsi="Book Antiqua" w:cs="Times New Roman"/>
          <w:sz w:val="24"/>
          <w:szCs w:val="24"/>
          <w:lang w:val="en-CA"/>
        </w:rPr>
        <w:t xml:space="preserve"> always protec</w:t>
      </w:r>
      <w:r w:rsidR="00857A63" w:rsidRPr="000516A2">
        <w:rPr>
          <w:rFonts w:ascii="Book Antiqua" w:hAnsi="Book Antiqua" w:cs="Times New Roman"/>
          <w:sz w:val="24"/>
          <w:szCs w:val="24"/>
          <w:lang w:val="en-CA"/>
        </w:rPr>
        <w:t>t against future infections, it does at least reduce</w:t>
      </w:r>
      <w:r w:rsidR="00C10B06" w:rsidRPr="000516A2">
        <w:rPr>
          <w:rFonts w:ascii="Book Antiqua" w:hAnsi="Book Antiqua" w:cs="Times New Roman"/>
          <w:sz w:val="24"/>
          <w:szCs w:val="24"/>
          <w:lang w:val="en-CA"/>
        </w:rPr>
        <w:t xml:space="preserve"> the severity of pathology</w:t>
      </w:r>
      <w:r w:rsidR="00A80991" w:rsidRPr="000516A2">
        <w:rPr>
          <w:rFonts w:ascii="Book Antiqua" w:hAnsi="Book Antiqua" w:cs="Times New Roman"/>
          <w:sz w:val="24"/>
          <w:szCs w:val="24"/>
          <w:vertAlign w:val="superscript"/>
          <w:lang w:val="en-CA"/>
        </w:rPr>
        <w:t>[34]</w:t>
      </w:r>
      <w:r w:rsidR="00C10B06" w:rsidRPr="000516A2">
        <w:rPr>
          <w:rFonts w:ascii="Book Antiqua" w:hAnsi="Book Antiqua" w:cs="Times New Roman"/>
          <w:sz w:val="24"/>
          <w:szCs w:val="24"/>
          <w:lang w:val="en-CA"/>
        </w:rPr>
        <w:t xml:space="preserve">. </w:t>
      </w:r>
      <w:r w:rsidR="00604A28" w:rsidRPr="000516A2">
        <w:rPr>
          <w:rFonts w:ascii="Book Antiqua" w:hAnsi="Book Antiqua" w:cs="Times New Roman"/>
          <w:sz w:val="24"/>
          <w:szCs w:val="24"/>
          <w:lang w:val="en-CA"/>
        </w:rPr>
        <w:t>P</w:t>
      </w:r>
      <w:r w:rsidR="00976D2D" w:rsidRPr="000516A2">
        <w:rPr>
          <w:rFonts w:ascii="Book Antiqua" w:hAnsi="Book Antiqua" w:cs="Times New Roman"/>
          <w:sz w:val="24"/>
          <w:szCs w:val="24"/>
          <w:lang w:val="en-CA"/>
        </w:rPr>
        <w:t>atients with commo</w:t>
      </w:r>
      <w:r w:rsidR="00492214" w:rsidRPr="000516A2">
        <w:rPr>
          <w:rFonts w:ascii="Book Antiqua" w:hAnsi="Book Antiqua" w:cs="Times New Roman"/>
          <w:sz w:val="24"/>
          <w:szCs w:val="24"/>
          <w:lang w:val="en-CA"/>
        </w:rPr>
        <w:t>n</w:t>
      </w:r>
      <w:r w:rsidR="00976D2D" w:rsidRPr="000516A2">
        <w:rPr>
          <w:rFonts w:ascii="Book Antiqua" w:hAnsi="Book Antiqua" w:cs="Times New Roman"/>
          <w:sz w:val="24"/>
          <w:szCs w:val="24"/>
          <w:lang w:val="en-CA"/>
        </w:rPr>
        <w:t xml:space="preserve"> variable immunodeficiency and </w:t>
      </w:r>
      <w:proofErr w:type="spellStart"/>
      <w:r w:rsidR="00976D2D" w:rsidRPr="000516A2">
        <w:rPr>
          <w:rFonts w:ascii="Book Antiqua" w:hAnsi="Book Antiqua" w:cs="Times New Roman"/>
          <w:sz w:val="24"/>
          <w:szCs w:val="24"/>
          <w:lang w:val="en-CA"/>
        </w:rPr>
        <w:t>Bruton's</w:t>
      </w:r>
      <w:proofErr w:type="spellEnd"/>
      <w:r w:rsidR="00976D2D" w:rsidRPr="000516A2">
        <w:rPr>
          <w:rFonts w:ascii="Book Antiqua" w:hAnsi="Book Antiqua" w:cs="Times New Roman"/>
          <w:sz w:val="24"/>
          <w:szCs w:val="24"/>
          <w:lang w:val="en-CA"/>
        </w:rPr>
        <w:t xml:space="preserve"> X-linked </w:t>
      </w:r>
      <w:proofErr w:type="spellStart"/>
      <w:r w:rsidR="00976D2D" w:rsidRPr="000516A2">
        <w:rPr>
          <w:rFonts w:ascii="Book Antiqua" w:hAnsi="Book Antiqua" w:cs="Times New Roman"/>
          <w:sz w:val="24"/>
          <w:szCs w:val="24"/>
          <w:lang w:val="en-CA"/>
        </w:rPr>
        <w:t>agammaglobulinemia</w:t>
      </w:r>
      <w:proofErr w:type="spellEnd"/>
      <w:r w:rsidR="00976D2D" w:rsidRPr="000516A2">
        <w:rPr>
          <w:rFonts w:ascii="Book Antiqua" w:hAnsi="Book Antiqua" w:cs="Times New Roman"/>
          <w:sz w:val="24"/>
          <w:szCs w:val="24"/>
          <w:lang w:val="en-CA"/>
        </w:rPr>
        <w:t xml:space="preserve"> are prone to chronic giardiasis</w:t>
      </w:r>
      <w:r w:rsidR="00A80991" w:rsidRPr="000516A2">
        <w:rPr>
          <w:rFonts w:ascii="Book Antiqua" w:hAnsi="Book Antiqua" w:cs="Times New Roman"/>
          <w:sz w:val="24"/>
          <w:szCs w:val="24"/>
          <w:vertAlign w:val="superscript"/>
          <w:lang w:val="en-CA"/>
        </w:rPr>
        <w:t>[35,36]</w:t>
      </w:r>
      <w:r w:rsidR="00857A63" w:rsidRPr="000516A2">
        <w:rPr>
          <w:rFonts w:ascii="Book Antiqua" w:hAnsi="Book Antiqua" w:cs="Times New Roman"/>
          <w:sz w:val="24"/>
          <w:szCs w:val="24"/>
          <w:lang w:val="en-CA"/>
        </w:rPr>
        <w:t>, which</w:t>
      </w:r>
      <w:r w:rsidR="00976D2D" w:rsidRPr="000516A2">
        <w:rPr>
          <w:rFonts w:ascii="Book Antiqua" w:hAnsi="Book Antiqua" w:cs="Times New Roman"/>
          <w:sz w:val="24"/>
          <w:szCs w:val="24"/>
          <w:lang w:val="en-CA"/>
        </w:rPr>
        <w:t xml:space="preserve"> </w:t>
      </w:r>
      <w:r w:rsidR="00857A63" w:rsidRPr="000516A2">
        <w:rPr>
          <w:rFonts w:ascii="Book Antiqua" w:hAnsi="Book Antiqua" w:cs="Times New Roman"/>
          <w:sz w:val="24"/>
          <w:szCs w:val="24"/>
          <w:lang w:val="en-CA"/>
        </w:rPr>
        <w:t>underscores</w:t>
      </w:r>
      <w:r w:rsidR="00604A28" w:rsidRPr="000516A2">
        <w:rPr>
          <w:rFonts w:ascii="Book Antiqua" w:hAnsi="Book Antiqua" w:cs="Times New Roman"/>
          <w:sz w:val="24"/>
          <w:szCs w:val="24"/>
          <w:lang w:val="en-CA"/>
        </w:rPr>
        <w:t xml:space="preserve"> </w:t>
      </w:r>
      <w:r w:rsidR="00857A63" w:rsidRPr="000516A2">
        <w:rPr>
          <w:rFonts w:ascii="Book Antiqua" w:hAnsi="Book Antiqua" w:cs="Times New Roman"/>
          <w:sz w:val="24"/>
          <w:szCs w:val="24"/>
          <w:lang w:val="en-CA"/>
        </w:rPr>
        <w:t>the necessity of antibodies to fully control giardiasis</w:t>
      </w:r>
      <w:r w:rsidR="00976D2D" w:rsidRPr="000516A2">
        <w:rPr>
          <w:rFonts w:ascii="Book Antiqua" w:hAnsi="Book Antiqua" w:cs="Times New Roman"/>
          <w:sz w:val="24"/>
          <w:szCs w:val="24"/>
          <w:lang w:val="en-CA"/>
        </w:rPr>
        <w:t xml:space="preserve">. </w:t>
      </w:r>
    </w:p>
    <w:p w:rsidR="00F35FD6" w:rsidRPr="000516A2" w:rsidRDefault="00F11D1B" w:rsidP="00F8329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eastAsia="zh-CN"/>
        </w:rPr>
      </w:pPr>
      <w:r w:rsidRPr="000516A2">
        <w:rPr>
          <w:rFonts w:ascii="Book Antiqua" w:hAnsi="Book Antiqua" w:cs="Times New Roman"/>
          <w:sz w:val="24"/>
          <w:szCs w:val="24"/>
          <w:lang w:val="en-CA"/>
        </w:rPr>
        <w:t xml:space="preserve">In </w:t>
      </w:r>
      <w:r w:rsidR="00604A28" w:rsidRPr="000516A2">
        <w:rPr>
          <w:rFonts w:ascii="Book Antiqua" w:hAnsi="Book Antiqua" w:cs="Times New Roman"/>
          <w:sz w:val="24"/>
          <w:szCs w:val="24"/>
          <w:lang w:val="en-CA"/>
        </w:rPr>
        <w:t>addition to</w:t>
      </w:r>
      <w:r w:rsidRPr="000516A2">
        <w:rPr>
          <w:rFonts w:ascii="Book Antiqua" w:hAnsi="Book Antiqua" w:cs="Times New Roman"/>
          <w:sz w:val="24"/>
          <w:szCs w:val="24"/>
          <w:lang w:val="en-CA"/>
        </w:rPr>
        <w:t xml:space="preserve"> </w:t>
      </w:r>
      <w:r w:rsidR="00857A63" w:rsidRPr="000516A2">
        <w:rPr>
          <w:rFonts w:ascii="Book Antiqua" w:hAnsi="Book Antiqua" w:cs="Times New Roman"/>
          <w:sz w:val="24"/>
          <w:szCs w:val="24"/>
          <w:lang w:val="en-CA"/>
        </w:rPr>
        <w:t>its acute symptoms</w:t>
      </w:r>
      <w:r w:rsidR="00604A28" w:rsidRPr="000516A2">
        <w:rPr>
          <w:rFonts w:ascii="Book Antiqua" w:hAnsi="Book Antiqua" w:cs="Times New Roman"/>
          <w:sz w:val="24"/>
          <w:szCs w:val="24"/>
          <w:lang w:val="en-CA"/>
        </w:rPr>
        <w:t>, giardiasis may also cause</w:t>
      </w:r>
      <w:r w:rsidRPr="000516A2">
        <w:rPr>
          <w:rFonts w:ascii="Book Antiqua" w:hAnsi="Book Antiqua" w:cs="Times New Roman"/>
          <w:sz w:val="24"/>
          <w:szCs w:val="24"/>
          <w:lang w:val="en-CA"/>
        </w:rPr>
        <w:t xml:space="preserve"> anorexia and failure to thrive. Indeed, </w:t>
      </w: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 xml:space="preserve"> infections may have detrimental effects on </w:t>
      </w:r>
      <w:r w:rsidR="00A22BAA" w:rsidRPr="000516A2">
        <w:rPr>
          <w:rFonts w:ascii="Book Antiqua" w:hAnsi="Book Antiqua" w:cs="Times New Roman"/>
          <w:sz w:val="24"/>
          <w:szCs w:val="24"/>
          <w:lang w:val="en-CA"/>
        </w:rPr>
        <w:t>nutritional status, growth status</w:t>
      </w:r>
      <w:r w:rsidRPr="000516A2">
        <w:rPr>
          <w:rFonts w:ascii="Book Antiqua" w:hAnsi="Book Antiqua" w:cs="Times New Roman"/>
          <w:sz w:val="24"/>
          <w:szCs w:val="24"/>
          <w:lang w:val="en-CA"/>
        </w:rPr>
        <w:t xml:space="preserve"> and cognitive function in humans</w:t>
      </w:r>
      <w:r w:rsidR="00A80991" w:rsidRPr="000516A2">
        <w:rPr>
          <w:rFonts w:ascii="Book Antiqua" w:hAnsi="Book Antiqua" w:cs="Times New Roman"/>
          <w:sz w:val="24"/>
          <w:szCs w:val="24"/>
          <w:vertAlign w:val="superscript"/>
          <w:lang w:val="en-CA"/>
        </w:rPr>
        <w:t>[37</w:t>
      </w:r>
      <w:r w:rsidR="00770137" w:rsidRPr="000516A2">
        <w:rPr>
          <w:rFonts w:ascii="Book Antiqua" w:hAnsi="Book Antiqua" w:cs="Times New Roman"/>
          <w:sz w:val="24"/>
          <w:szCs w:val="24"/>
          <w:vertAlign w:val="superscript"/>
          <w:lang w:val="en-CA" w:eastAsia="zh-CN"/>
        </w:rPr>
        <w:t>-</w:t>
      </w:r>
      <w:r w:rsidR="00A80991" w:rsidRPr="000516A2">
        <w:rPr>
          <w:rFonts w:ascii="Book Antiqua" w:hAnsi="Book Antiqua" w:cs="Times New Roman"/>
          <w:sz w:val="24"/>
          <w:szCs w:val="24"/>
          <w:vertAlign w:val="superscript"/>
          <w:lang w:val="en-CA"/>
        </w:rPr>
        <w:t>41]</w:t>
      </w:r>
      <w:r w:rsidR="00A22BAA" w:rsidRPr="000516A2">
        <w:rPr>
          <w:rFonts w:ascii="Book Antiqua" w:hAnsi="Book Antiqua" w:cs="Times New Roman"/>
          <w:sz w:val="24"/>
          <w:szCs w:val="24"/>
          <w:lang w:val="en-CA"/>
        </w:rPr>
        <w:t xml:space="preserve">. </w:t>
      </w:r>
      <w:r w:rsidR="00A22BAA" w:rsidRPr="000516A2">
        <w:rPr>
          <w:rFonts w:ascii="Book Antiqua" w:hAnsi="Book Antiqua" w:cs="Times New Roman"/>
          <w:i/>
          <w:sz w:val="24"/>
          <w:szCs w:val="24"/>
          <w:lang w:val="en-CA"/>
        </w:rPr>
        <w:t xml:space="preserve">Giardia </w:t>
      </w:r>
      <w:r w:rsidR="00A22BAA" w:rsidRPr="000516A2">
        <w:rPr>
          <w:rFonts w:ascii="Book Antiqua" w:hAnsi="Book Antiqua" w:cs="Times New Roman"/>
          <w:sz w:val="24"/>
          <w:szCs w:val="24"/>
          <w:lang w:val="en-CA"/>
        </w:rPr>
        <w:t>infections may also have detrimental effects on body weight in</w:t>
      </w:r>
      <w:r w:rsidRPr="000516A2">
        <w:rPr>
          <w:rFonts w:ascii="Book Antiqua" w:hAnsi="Book Antiqua" w:cs="Times New Roman"/>
          <w:sz w:val="24"/>
          <w:szCs w:val="24"/>
          <w:lang w:val="en-CA"/>
        </w:rPr>
        <w:t xml:space="preserve"> food-producing animals </w:t>
      </w:r>
      <w:r w:rsidR="005B11B4" w:rsidRPr="000516A2">
        <w:rPr>
          <w:rFonts w:ascii="Book Antiqua" w:hAnsi="Book Antiqua" w:cs="Times New Roman"/>
          <w:sz w:val="24"/>
          <w:szCs w:val="24"/>
          <w:lang w:val="en-CA"/>
        </w:rPr>
        <w:t xml:space="preserve">making this </w:t>
      </w:r>
      <w:r w:rsidRPr="000516A2">
        <w:rPr>
          <w:rFonts w:ascii="Book Antiqua" w:hAnsi="Book Antiqua" w:cs="Times New Roman"/>
          <w:sz w:val="24"/>
          <w:szCs w:val="24"/>
          <w:lang w:val="en-CA"/>
        </w:rPr>
        <w:t>a serious concern for the agricultural industry</w:t>
      </w:r>
      <w:r w:rsidR="00A80991" w:rsidRPr="000516A2">
        <w:rPr>
          <w:rFonts w:ascii="Book Antiqua" w:hAnsi="Book Antiqua" w:cs="Times New Roman"/>
          <w:sz w:val="24"/>
          <w:szCs w:val="24"/>
          <w:vertAlign w:val="superscript"/>
          <w:lang w:val="en-CA"/>
        </w:rPr>
        <w:t>[42</w:t>
      </w:r>
      <w:r w:rsidR="00770137" w:rsidRPr="000516A2">
        <w:rPr>
          <w:rFonts w:ascii="Book Antiqua" w:hAnsi="Book Antiqua" w:cs="Times New Roman"/>
          <w:sz w:val="24"/>
          <w:szCs w:val="24"/>
          <w:vertAlign w:val="superscript"/>
          <w:lang w:val="en-CA" w:eastAsia="zh-CN"/>
        </w:rPr>
        <w:t>-</w:t>
      </w:r>
      <w:r w:rsidR="00A80991" w:rsidRPr="000516A2">
        <w:rPr>
          <w:rFonts w:ascii="Book Antiqua" w:hAnsi="Book Antiqua" w:cs="Times New Roman"/>
          <w:sz w:val="24"/>
          <w:szCs w:val="24"/>
          <w:vertAlign w:val="superscript"/>
          <w:lang w:val="en-CA"/>
        </w:rPr>
        <w:t>45]</w:t>
      </w:r>
      <w:r w:rsidR="003A1D14" w:rsidRPr="000516A2">
        <w:rPr>
          <w:rFonts w:ascii="Book Antiqua" w:hAnsi="Book Antiqua" w:cs="Times New Roman"/>
          <w:sz w:val="24"/>
          <w:szCs w:val="24"/>
          <w:lang w:val="en-CA"/>
        </w:rPr>
        <w:t>.</w:t>
      </w:r>
    </w:p>
    <w:p w:rsidR="00770137" w:rsidRPr="000516A2" w:rsidRDefault="00770137" w:rsidP="00F8329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eastAsia="zh-CN"/>
        </w:rPr>
      </w:pPr>
    </w:p>
    <w:p w:rsidR="00E85E45" w:rsidRPr="000516A2" w:rsidRDefault="00770137" w:rsidP="00F8329E">
      <w:pPr>
        <w:autoSpaceDE w:val="0"/>
        <w:autoSpaceDN w:val="0"/>
        <w:adjustRightInd w:val="0"/>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t>LONG-TERM CONSEQUENCES OF GIARDIASIS</w:t>
      </w:r>
    </w:p>
    <w:p w:rsidR="00E85E45" w:rsidRPr="000516A2" w:rsidRDefault="00E85E45" w:rsidP="00F8329E">
      <w:pPr>
        <w:snapToGrid w:val="0"/>
        <w:spacing w:after="0" w:line="360" w:lineRule="auto"/>
        <w:jc w:val="both"/>
        <w:rPr>
          <w:rFonts w:ascii="Book Antiqua" w:hAnsi="Book Antiqua" w:cs="Times New Roman"/>
          <w:b/>
          <w:i/>
          <w:sz w:val="24"/>
          <w:szCs w:val="24"/>
          <w:lang w:val="en-CA"/>
        </w:rPr>
      </w:pPr>
      <w:r w:rsidRPr="000516A2">
        <w:rPr>
          <w:rFonts w:ascii="Book Antiqua" w:hAnsi="Book Antiqua" w:cs="Times New Roman"/>
          <w:b/>
          <w:i/>
          <w:sz w:val="24"/>
          <w:szCs w:val="24"/>
          <w:lang w:val="en-CA"/>
        </w:rPr>
        <w:t>Extra-intestinal consequences of Giardia infection</w:t>
      </w:r>
      <w:r w:rsidR="00C41F1C" w:rsidRPr="000516A2">
        <w:rPr>
          <w:rFonts w:ascii="Book Antiqua" w:hAnsi="Book Antiqua" w:cs="Times New Roman"/>
          <w:b/>
          <w:i/>
          <w:sz w:val="24"/>
          <w:szCs w:val="24"/>
          <w:lang w:val="en-CA"/>
        </w:rPr>
        <w:t>s</w:t>
      </w:r>
    </w:p>
    <w:p w:rsidR="001430E1" w:rsidRPr="000516A2" w:rsidRDefault="00802555" w:rsidP="00F8329E">
      <w:pPr>
        <w:snapToGrid w:val="0"/>
        <w:spacing w:after="0" w:line="360" w:lineRule="auto"/>
        <w:jc w:val="both"/>
        <w:rPr>
          <w:rFonts w:ascii="Book Antiqua" w:hAnsi="Book Antiqua" w:cs="Times New Roman"/>
          <w:sz w:val="24"/>
          <w:szCs w:val="24"/>
          <w:lang w:val="en-CA" w:eastAsia="zh-CN"/>
        </w:rPr>
      </w:pPr>
      <w:r w:rsidRPr="000516A2">
        <w:rPr>
          <w:rFonts w:ascii="Book Antiqua" w:hAnsi="Book Antiqua" w:cs="Times New Roman"/>
          <w:sz w:val="24"/>
          <w:szCs w:val="24"/>
          <w:lang w:val="en-CA"/>
        </w:rPr>
        <w:t xml:space="preserve">Until recently, the </w:t>
      </w:r>
      <w:r w:rsidR="00A02FCC" w:rsidRPr="000516A2">
        <w:rPr>
          <w:rFonts w:ascii="Book Antiqua" w:hAnsi="Book Antiqua" w:cs="Times New Roman"/>
          <w:sz w:val="24"/>
          <w:szCs w:val="24"/>
          <w:lang w:val="en-CA"/>
        </w:rPr>
        <w:t xml:space="preserve">scientific </w:t>
      </w:r>
      <w:r w:rsidR="00816A5D" w:rsidRPr="000516A2">
        <w:rPr>
          <w:rFonts w:ascii="Book Antiqua" w:hAnsi="Book Antiqua" w:cs="Times New Roman"/>
          <w:sz w:val="24"/>
          <w:szCs w:val="24"/>
          <w:lang w:val="en-CA"/>
        </w:rPr>
        <w:t>literature</w:t>
      </w:r>
      <w:r w:rsidRPr="000516A2">
        <w:rPr>
          <w:rFonts w:ascii="Book Antiqua" w:hAnsi="Book Antiqua" w:cs="Times New Roman"/>
          <w:sz w:val="24"/>
          <w:szCs w:val="24"/>
          <w:lang w:val="en-CA"/>
        </w:rPr>
        <w:t xml:space="preserve"> </w:t>
      </w:r>
      <w:r w:rsidR="00A02FCC" w:rsidRPr="000516A2">
        <w:rPr>
          <w:rFonts w:ascii="Book Antiqua" w:hAnsi="Book Antiqua" w:cs="Times New Roman"/>
          <w:sz w:val="24"/>
          <w:szCs w:val="24"/>
          <w:lang w:val="en-CA"/>
        </w:rPr>
        <w:t>rarely reported</w:t>
      </w:r>
      <w:r w:rsidRPr="000516A2">
        <w:rPr>
          <w:rFonts w:ascii="Book Antiqua" w:hAnsi="Book Antiqua" w:cs="Times New Roman"/>
          <w:sz w:val="24"/>
          <w:szCs w:val="24"/>
          <w:lang w:val="en-CA"/>
        </w:rPr>
        <w:t xml:space="preserve"> extra</w:t>
      </w:r>
      <w:r w:rsidR="00816A5D" w:rsidRPr="000516A2">
        <w:rPr>
          <w:rFonts w:ascii="Book Antiqua" w:hAnsi="Book Antiqua" w:cs="Times New Roman"/>
          <w:sz w:val="24"/>
          <w:szCs w:val="24"/>
          <w:lang w:val="en-CA"/>
        </w:rPr>
        <w:t>-</w:t>
      </w:r>
      <w:r w:rsidRPr="000516A2">
        <w:rPr>
          <w:rFonts w:ascii="Book Antiqua" w:hAnsi="Book Antiqua" w:cs="Times New Roman"/>
          <w:sz w:val="24"/>
          <w:szCs w:val="24"/>
          <w:lang w:val="en-CA"/>
        </w:rPr>
        <w:t xml:space="preserve">intestinal manifestations </w:t>
      </w:r>
      <w:r w:rsidR="00A02FCC" w:rsidRPr="000516A2">
        <w:rPr>
          <w:rFonts w:ascii="Book Antiqua" w:hAnsi="Book Antiqua" w:cs="Times New Roman"/>
          <w:sz w:val="24"/>
          <w:szCs w:val="24"/>
          <w:lang w:val="en-CA"/>
        </w:rPr>
        <w:t>in giardiasis. H</w:t>
      </w:r>
      <w:r w:rsidRPr="000516A2">
        <w:rPr>
          <w:rFonts w:ascii="Book Antiqua" w:hAnsi="Book Antiqua" w:cs="Times New Roman"/>
          <w:sz w:val="24"/>
          <w:szCs w:val="24"/>
          <w:lang w:val="en-CA"/>
        </w:rPr>
        <w:t xml:space="preserve">owever, a recent study </w:t>
      </w:r>
      <w:r w:rsidR="00A02FCC" w:rsidRPr="000516A2">
        <w:rPr>
          <w:rFonts w:ascii="Book Antiqua" w:hAnsi="Book Antiqua" w:cs="Times New Roman"/>
          <w:sz w:val="24"/>
          <w:szCs w:val="24"/>
          <w:lang w:val="en-CA"/>
        </w:rPr>
        <w:t xml:space="preserve">estimated that </w:t>
      </w:r>
      <w:r w:rsidRPr="000516A2">
        <w:rPr>
          <w:rFonts w:ascii="Book Antiqua" w:hAnsi="Book Antiqua" w:cs="Times New Roman"/>
          <w:sz w:val="24"/>
          <w:szCs w:val="24"/>
          <w:lang w:val="en-CA"/>
        </w:rPr>
        <w:t xml:space="preserve">1/3 of the patients infected </w:t>
      </w:r>
      <w:r w:rsidR="00030EB5" w:rsidRPr="000516A2">
        <w:rPr>
          <w:rFonts w:ascii="Book Antiqua" w:hAnsi="Book Antiqua" w:cs="Times New Roman"/>
          <w:sz w:val="24"/>
          <w:szCs w:val="24"/>
          <w:lang w:val="en-CA"/>
        </w:rPr>
        <w:t>with this parasite</w:t>
      </w:r>
      <w:r w:rsidRPr="000516A2">
        <w:rPr>
          <w:rFonts w:ascii="Book Antiqua" w:hAnsi="Book Antiqua" w:cs="Times New Roman"/>
          <w:sz w:val="24"/>
          <w:szCs w:val="24"/>
          <w:lang w:val="en-CA"/>
        </w:rPr>
        <w:t xml:space="preserve"> </w:t>
      </w:r>
      <w:r w:rsidR="00A02FCC" w:rsidRPr="000516A2">
        <w:rPr>
          <w:rFonts w:ascii="Book Antiqua" w:hAnsi="Book Antiqua" w:cs="Times New Roman"/>
          <w:sz w:val="24"/>
          <w:szCs w:val="24"/>
          <w:lang w:val="en-CA"/>
        </w:rPr>
        <w:t xml:space="preserve">will </w:t>
      </w:r>
      <w:r w:rsidRPr="000516A2">
        <w:rPr>
          <w:rFonts w:ascii="Book Antiqua" w:hAnsi="Book Antiqua" w:cs="Times New Roman"/>
          <w:sz w:val="24"/>
          <w:szCs w:val="24"/>
          <w:lang w:val="en-CA"/>
        </w:rPr>
        <w:t xml:space="preserve">express </w:t>
      </w:r>
      <w:r w:rsidR="00857A63" w:rsidRPr="000516A2">
        <w:rPr>
          <w:rFonts w:ascii="Book Antiqua" w:hAnsi="Book Antiqua" w:cs="Times New Roman"/>
          <w:sz w:val="24"/>
          <w:szCs w:val="24"/>
          <w:lang w:val="en-CA"/>
        </w:rPr>
        <w:t xml:space="preserve">long-term </w:t>
      </w:r>
      <w:r w:rsidRPr="000516A2">
        <w:rPr>
          <w:rFonts w:ascii="Book Antiqua" w:hAnsi="Book Antiqua" w:cs="Times New Roman"/>
          <w:sz w:val="24"/>
          <w:szCs w:val="24"/>
          <w:lang w:val="en-CA"/>
        </w:rPr>
        <w:t xml:space="preserve">extra-intestinal symptoms, suggesting that this phenomenon is not as </w:t>
      </w:r>
      <w:r w:rsidR="00A02FCC" w:rsidRPr="000516A2">
        <w:rPr>
          <w:rFonts w:ascii="Book Antiqua" w:hAnsi="Book Antiqua" w:cs="Times New Roman"/>
          <w:sz w:val="24"/>
          <w:szCs w:val="24"/>
          <w:lang w:val="en-CA"/>
        </w:rPr>
        <w:t xml:space="preserve">uncommon </w:t>
      </w:r>
      <w:r w:rsidRPr="000516A2">
        <w:rPr>
          <w:rFonts w:ascii="Book Antiqua" w:hAnsi="Book Antiqua" w:cs="Times New Roman"/>
          <w:sz w:val="24"/>
          <w:szCs w:val="24"/>
          <w:lang w:val="en-CA"/>
        </w:rPr>
        <w:t xml:space="preserve">as previously </w:t>
      </w:r>
      <w:r w:rsidR="00A02FCC" w:rsidRPr="000516A2">
        <w:rPr>
          <w:rFonts w:ascii="Book Antiqua" w:hAnsi="Book Antiqua" w:cs="Times New Roman"/>
          <w:sz w:val="24"/>
          <w:szCs w:val="24"/>
          <w:lang w:val="en-CA"/>
        </w:rPr>
        <w:t>thought</w:t>
      </w:r>
      <w:r w:rsidR="00A80991" w:rsidRPr="000516A2">
        <w:rPr>
          <w:rFonts w:ascii="Book Antiqua" w:hAnsi="Book Antiqua" w:cs="Times New Roman"/>
          <w:sz w:val="24"/>
          <w:szCs w:val="24"/>
          <w:vertAlign w:val="superscript"/>
          <w:lang w:val="en-CA"/>
        </w:rPr>
        <w:t>[46]</w:t>
      </w:r>
      <w:r w:rsidRPr="000516A2">
        <w:rPr>
          <w:rFonts w:ascii="Book Antiqua" w:hAnsi="Book Antiqua" w:cs="Times New Roman"/>
          <w:sz w:val="24"/>
          <w:szCs w:val="24"/>
          <w:lang w:val="en-CA"/>
        </w:rPr>
        <w:t>.</w:t>
      </w:r>
      <w:r w:rsidR="00CB7D5B" w:rsidRPr="000516A2">
        <w:rPr>
          <w:rFonts w:ascii="Book Antiqua" w:hAnsi="Book Antiqua" w:cs="Times New Roman"/>
          <w:sz w:val="24"/>
          <w:szCs w:val="24"/>
          <w:lang w:val="en-CA"/>
        </w:rPr>
        <w:t xml:space="preserve"> </w:t>
      </w:r>
    </w:p>
    <w:p w:rsidR="00770137" w:rsidRPr="000516A2" w:rsidRDefault="00770137" w:rsidP="00F8329E">
      <w:pPr>
        <w:snapToGrid w:val="0"/>
        <w:spacing w:after="0" w:line="360" w:lineRule="auto"/>
        <w:jc w:val="both"/>
        <w:rPr>
          <w:rFonts w:ascii="Book Antiqua" w:hAnsi="Book Antiqua" w:cs="Times New Roman"/>
          <w:sz w:val="24"/>
          <w:szCs w:val="24"/>
          <w:lang w:val="en-CA" w:eastAsia="zh-CN"/>
        </w:rPr>
      </w:pPr>
    </w:p>
    <w:p w:rsidR="000D699C" w:rsidRPr="000516A2" w:rsidRDefault="00770137"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O</w:t>
      </w:r>
      <w:r w:rsidR="003116FB" w:rsidRPr="000516A2">
        <w:rPr>
          <w:rFonts w:ascii="Book Antiqua" w:hAnsi="Book Antiqua" w:cs="Times New Roman"/>
          <w:b/>
          <w:sz w:val="24"/>
          <w:szCs w:val="24"/>
          <w:lang w:val="en-CA"/>
        </w:rPr>
        <w:t>cular</w:t>
      </w:r>
      <w:r w:rsidR="005B11B4" w:rsidRPr="000516A2">
        <w:rPr>
          <w:rFonts w:ascii="Book Antiqua" w:hAnsi="Book Antiqua" w:cs="Times New Roman"/>
          <w:b/>
          <w:sz w:val="24"/>
          <w:szCs w:val="24"/>
          <w:lang w:val="en-CA"/>
        </w:rPr>
        <w:t xml:space="preserve"> </w:t>
      </w:r>
      <w:r w:rsidR="001005FB" w:rsidRPr="000516A2">
        <w:rPr>
          <w:rFonts w:ascii="Book Antiqua" w:hAnsi="Book Antiqua" w:cs="Times New Roman"/>
          <w:b/>
          <w:sz w:val="24"/>
          <w:szCs w:val="24"/>
          <w:lang w:val="en-CA"/>
        </w:rPr>
        <w:t>pathologies</w:t>
      </w:r>
      <w:r w:rsidRPr="000516A2">
        <w:rPr>
          <w:rFonts w:ascii="Book Antiqua" w:hAnsi="Book Antiqua" w:cs="Times New Roman"/>
          <w:b/>
          <w:sz w:val="24"/>
          <w:szCs w:val="24"/>
          <w:lang w:val="en-CA" w:eastAsia="zh-CN"/>
        </w:rPr>
        <w:t xml:space="preserve">: </w:t>
      </w:r>
      <w:r w:rsidR="00133E43" w:rsidRPr="000516A2">
        <w:rPr>
          <w:rFonts w:ascii="Book Antiqua" w:hAnsi="Book Antiqua" w:cs="Times New Roman"/>
          <w:sz w:val="24"/>
          <w:szCs w:val="24"/>
          <w:lang w:val="en-CA"/>
        </w:rPr>
        <w:t xml:space="preserve">The first description of ocular complications in patients with giardiasis was </w:t>
      </w:r>
      <w:proofErr w:type="spellStart"/>
      <w:r w:rsidR="00133E43" w:rsidRPr="000516A2">
        <w:rPr>
          <w:rFonts w:ascii="Book Antiqua" w:hAnsi="Book Antiqua" w:cs="Times New Roman"/>
          <w:sz w:val="24"/>
          <w:szCs w:val="24"/>
          <w:lang w:val="en-CA"/>
        </w:rPr>
        <w:t>madeby</w:t>
      </w:r>
      <w:proofErr w:type="spellEnd"/>
      <w:r w:rsidR="00133E43" w:rsidRPr="000516A2">
        <w:rPr>
          <w:rFonts w:ascii="Book Antiqua" w:hAnsi="Book Antiqua" w:cs="Times New Roman"/>
          <w:sz w:val="24"/>
          <w:szCs w:val="24"/>
          <w:lang w:val="en-CA"/>
        </w:rPr>
        <w:t xml:space="preserve"> </w:t>
      </w:r>
      <w:proofErr w:type="spellStart"/>
      <w:r w:rsidR="00133E43" w:rsidRPr="000516A2">
        <w:rPr>
          <w:rFonts w:ascii="Book Antiqua" w:hAnsi="Book Antiqua" w:cs="Times New Roman"/>
          <w:sz w:val="24"/>
          <w:szCs w:val="24"/>
          <w:lang w:val="en-CA"/>
        </w:rPr>
        <w:t>Barraquer</w:t>
      </w:r>
      <w:proofErr w:type="spellEnd"/>
      <w:r w:rsidRPr="000516A2">
        <w:rPr>
          <w:rFonts w:ascii="Book Antiqua" w:hAnsi="Book Antiqua" w:cs="Times New Roman"/>
          <w:sz w:val="24"/>
          <w:szCs w:val="24"/>
          <w:lang w:val="en-CA" w:eastAsia="zh-CN"/>
        </w:rPr>
        <w:t xml:space="preserve"> </w:t>
      </w:r>
      <w:r w:rsidRPr="000516A2">
        <w:rPr>
          <w:rFonts w:ascii="Book Antiqua" w:hAnsi="Book Antiqua" w:cs="Times New Roman"/>
          <w:i/>
          <w:sz w:val="24"/>
          <w:szCs w:val="24"/>
          <w:lang w:val="en-CA" w:eastAsia="zh-CN"/>
        </w:rPr>
        <w:t>et al</w:t>
      </w:r>
      <w:r w:rsidR="00A80991" w:rsidRPr="000516A2">
        <w:rPr>
          <w:rFonts w:ascii="Book Antiqua" w:hAnsi="Book Antiqua" w:cs="Times New Roman"/>
          <w:sz w:val="24"/>
          <w:szCs w:val="24"/>
          <w:vertAlign w:val="superscript"/>
          <w:lang w:val="en-CA"/>
        </w:rPr>
        <w:t>[47]</w:t>
      </w:r>
      <w:r w:rsidR="00133E43" w:rsidRPr="000516A2">
        <w:rPr>
          <w:rFonts w:ascii="Book Antiqua" w:hAnsi="Book Antiqua" w:cs="Times New Roman"/>
          <w:sz w:val="24"/>
          <w:szCs w:val="24"/>
          <w:lang w:val="en-CA"/>
        </w:rPr>
        <w:t xml:space="preserve">, who reported cases of </w:t>
      </w:r>
      <w:proofErr w:type="spellStart"/>
      <w:r w:rsidR="00133E43" w:rsidRPr="000516A2">
        <w:rPr>
          <w:rFonts w:ascii="Book Antiqua" w:hAnsi="Book Antiqua" w:cs="Times New Roman"/>
          <w:sz w:val="24"/>
          <w:szCs w:val="24"/>
          <w:lang w:val="en-CA"/>
        </w:rPr>
        <w:t>iridocyclitis</w:t>
      </w:r>
      <w:proofErr w:type="spellEnd"/>
      <w:r w:rsidR="00133E43" w:rsidRPr="000516A2">
        <w:rPr>
          <w:rFonts w:ascii="Book Antiqua" w:hAnsi="Book Antiqua" w:cs="Times New Roman"/>
          <w:sz w:val="24"/>
          <w:szCs w:val="24"/>
          <w:lang w:val="en-CA"/>
        </w:rPr>
        <w:t xml:space="preserve">, </w:t>
      </w:r>
      <w:proofErr w:type="spellStart"/>
      <w:r w:rsidR="00133E43" w:rsidRPr="000516A2">
        <w:rPr>
          <w:rFonts w:ascii="Book Antiqua" w:hAnsi="Book Antiqua" w:cs="Times New Roman"/>
          <w:sz w:val="24"/>
          <w:szCs w:val="24"/>
          <w:lang w:val="en-CA"/>
        </w:rPr>
        <w:t>choroiditis</w:t>
      </w:r>
      <w:proofErr w:type="spellEnd"/>
      <w:r w:rsidR="00133E43" w:rsidRPr="000516A2">
        <w:rPr>
          <w:rFonts w:ascii="Book Antiqua" w:hAnsi="Book Antiqua" w:cs="Times New Roman"/>
          <w:sz w:val="24"/>
          <w:szCs w:val="24"/>
          <w:lang w:val="en-CA"/>
        </w:rPr>
        <w:t xml:space="preserve">, and retinal hemorrhages in patients that presented diarrhea linked to the presence of </w:t>
      </w:r>
      <w:r w:rsidR="00133E43" w:rsidRPr="000516A2">
        <w:rPr>
          <w:rFonts w:ascii="Book Antiqua" w:hAnsi="Book Antiqua" w:cs="Times New Roman"/>
          <w:i/>
          <w:sz w:val="24"/>
          <w:szCs w:val="24"/>
          <w:lang w:val="en-CA"/>
        </w:rPr>
        <w:t>Giardia</w:t>
      </w:r>
      <w:r w:rsidR="00133E43" w:rsidRPr="000516A2">
        <w:rPr>
          <w:rFonts w:ascii="Book Antiqua" w:hAnsi="Book Antiqua" w:cs="Times New Roman"/>
          <w:sz w:val="24"/>
          <w:szCs w:val="24"/>
          <w:lang w:val="en-CA"/>
        </w:rPr>
        <w:t>. More recent observations described a "salt and pepper" degeneration (punctuate areas of normal hyperpigmentation on a light yellow pink-retina) involving the retinal pigmented epithelium in children suffering from giardiasis</w:t>
      </w:r>
      <w:r w:rsidR="00A80991" w:rsidRPr="000516A2">
        <w:rPr>
          <w:rFonts w:ascii="Book Antiqua" w:hAnsi="Book Antiqua" w:cs="Times New Roman"/>
          <w:sz w:val="24"/>
          <w:szCs w:val="24"/>
          <w:vertAlign w:val="superscript"/>
          <w:lang w:val="en-CA"/>
        </w:rPr>
        <w:t>[48]</w:t>
      </w:r>
      <w:r w:rsidR="00133E43" w:rsidRPr="000516A2">
        <w:rPr>
          <w:rFonts w:ascii="Book Antiqua" w:hAnsi="Book Antiqua" w:cs="Times New Roman"/>
          <w:sz w:val="24"/>
          <w:szCs w:val="24"/>
          <w:lang w:val="en-CA"/>
        </w:rPr>
        <w:t xml:space="preserve">. The same complication was described in children with past giardiasis, indicating that the ocular changes observed did not require the </w:t>
      </w:r>
      <w:r w:rsidR="00030EB5" w:rsidRPr="000516A2">
        <w:rPr>
          <w:rFonts w:ascii="Book Antiqua" w:hAnsi="Book Antiqua" w:cs="Times New Roman"/>
          <w:sz w:val="24"/>
          <w:szCs w:val="24"/>
          <w:lang w:val="en-CA"/>
        </w:rPr>
        <w:t xml:space="preserve">concurrent </w:t>
      </w:r>
      <w:r w:rsidR="00133E43" w:rsidRPr="000516A2">
        <w:rPr>
          <w:rFonts w:ascii="Book Antiqua" w:hAnsi="Book Antiqua" w:cs="Times New Roman"/>
          <w:sz w:val="24"/>
          <w:szCs w:val="24"/>
          <w:lang w:val="en-CA"/>
        </w:rPr>
        <w:t>presence of the parasite in the gut</w:t>
      </w:r>
      <w:r w:rsidR="00A80991" w:rsidRPr="000516A2">
        <w:rPr>
          <w:rFonts w:ascii="Book Antiqua" w:hAnsi="Book Antiqua" w:cs="Times New Roman"/>
          <w:sz w:val="24"/>
          <w:szCs w:val="24"/>
          <w:vertAlign w:val="superscript"/>
          <w:lang w:val="en-CA"/>
        </w:rPr>
        <w:t>[49]</w:t>
      </w:r>
      <w:r w:rsidR="00133E43" w:rsidRPr="000516A2">
        <w:rPr>
          <w:rFonts w:ascii="Book Antiqua" w:hAnsi="Book Antiqua" w:cs="Times New Roman"/>
          <w:sz w:val="24"/>
          <w:szCs w:val="24"/>
          <w:lang w:val="en-CA"/>
        </w:rPr>
        <w:t xml:space="preserve">. Small children appear to be more susceptible to ocular lesions during giardiasis, and the lesions are thought to be caused by damage to the cells of the retina, accompanied by the release of </w:t>
      </w:r>
      <w:r w:rsidR="00133E43" w:rsidRPr="000516A2">
        <w:rPr>
          <w:rFonts w:ascii="Book Antiqua" w:hAnsi="Book Antiqua" w:cs="Times New Roman"/>
          <w:sz w:val="24"/>
          <w:szCs w:val="24"/>
          <w:lang w:val="en-CA"/>
        </w:rPr>
        <w:lastRenderedPageBreak/>
        <w:t>pigment granules in retinal layers, where they can be seen as blackish dots</w:t>
      </w:r>
      <w:r w:rsidR="00A80991" w:rsidRPr="000516A2">
        <w:rPr>
          <w:rFonts w:ascii="Book Antiqua" w:hAnsi="Book Antiqua" w:cs="Times New Roman"/>
          <w:sz w:val="24"/>
          <w:szCs w:val="24"/>
          <w:vertAlign w:val="superscript"/>
          <w:lang w:val="en-CA"/>
        </w:rPr>
        <w:t>[49]</w:t>
      </w:r>
      <w:r w:rsidR="00133E43" w:rsidRPr="000516A2">
        <w:rPr>
          <w:rFonts w:ascii="Book Antiqua" w:hAnsi="Book Antiqua" w:cs="Times New Roman"/>
          <w:sz w:val="24"/>
          <w:szCs w:val="24"/>
          <w:lang w:val="en-CA"/>
        </w:rPr>
        <w:t>. The mechanisms linking ocular lesions with giardiasis remain obscure, but they exclude the possibility of direct invasion by the parasite. It has been speculated that the pigmented degeneration may result from toxic metabolites produced by the parasites, which has yet to be proven</w:t>
      </w:r>
      <w:r w:rsidR="00A80991" w:rsidRPr="000516A2">
        <w:rPr>
          <w:rFonts w:ascii="Book Antiqua" w:hAnsi="Book Antiqua" w:cs="Times New Roman"/>
          <w:sz w:val="24"/>
          <w:szCs w:val="24"/>
          <w:vertAlign w:val="superscript"/>
          <w:lang w:val="en-CA"/>
        </w:rPr>
        <w:t>[48]</w:t>
      </w:r>
      <w:r w:rsidR="00133E43" w:rsidRPr="000516A2">
        <w:rPr>
          <w:rFonts w:ascii="Book Antiqua" w:hAnsi="Book Antiqua" w:cs="Times New Roman"/>
          <w:sz w:val="24"/>
          <w:szCs w:val="24"/>
          <w:lang w:val="en-CA"/>
        </w:rPr>
        <w:t xml:space="preserve">. The role of increased intestinal permeability in the ocular complications seen in giardiasis needs to be elucidated. </w:t>
      </w:r>
      <w:r w:rsidR="00FE760B" w:rsidRPr="000516A2">
        <w:rPr>
          <w:rFonts w:ascii="Book Antiqua" w:hAnsi="Book Antiqua" w:cs="Times New Roman"/>
          <w:sz w:val="24"/>
          <w:szCs w:val="24"/>
          <w:lang w:val="en-CA"/>
        </w:rPr>
        <w:t xml:space="preserve"> </w:t>
      </w:r>
    </w:p>
    <w:p w:rsidR="00770137" w:rsidRPr="000516A2" w:rsidRDefault="00770137" w:rsidP="00F8329E">
      <w:pPr>
        <w:snapToGrid w:val="0"/>
        <w:spacing w:after="0" w:line="360" w:lineRule="auto"/>
        <w:jc w:val="both"/>
        <w:rPr>
          <w:rFonts w:ascii="Book Antiqua" w:hAnsi="Book Antiqua" w:cs="Times New Roman"/>
          <w:b/>
          <w:sz w:val="24"/>
          <w:szCs w:val="24"/>
          <w:lang w:val="en-CA" w:eastAsia="zh-CN"/>
        </w:rPr>
      </w:pPr>
    </w:p>
    <w:p w:rsidR="0026539E" w:rsidRPr="000516A2" w:rsidRDefault="00770137"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A</w:t>
      </w:r>
      <w:r w:rsidR="00E85E45" w:rsidRPr="000516A2">
        <w:rPr>
          <w:rFonts w:ascii="Book Antiqua" w:hAnsi="Book Antiqua" w:cs="Times New Roman"/>
          <w:b/>
          <w:sz w:val="24"/>
          <w:szCs w:val="24"/>
          <w:lang w:val="en-CA"/>
        </w:rPr>
        <w:t>rthritis</w:t>
      </w:r>
      <w:r w:rsidRPr="000516A2">
        <w:rPr>
          <w:rFonts w:ascii="Book Antiqua" w:hAnsi="Book Antiqua" w:cs="Times New Roman"/>
          <w:b/>
          <w:sz w:val="24"/>
          <w:szCs w:val="24"/>
          <w:lang w:val="en-CA" w:eastAsia="zh-CN"/>
        </w:rPr>
        <w:t xml:space="preserve">: </w:t>
      </w:r>
      <w:r w:rsidR="00133E43" w:rsidRPr="000516A2">
        <w:rPr>
          <w:rFonts w:ascii="Book Antiqua" w:hAnsi="Book Antiqua" w:cs="Times New Roman"/>
          <w:sz w:val="24"/>
          <w:szCs w:val="24"/>
          <w:lang w:val="en-CA"/>
        </w:rPr>
        <w:t xml:space="preserve">Reactive arthritis is classically seen following infection with enteric pathogens such as </w:t>
      </w:r>
      <w:r w:rsidR="00133E43" w:rsidRPr="000516A2">
        <w:rPr>
          <w:rFonts w:ascii="Book Antiqua" w:hAnsi="Book Antiqua" w:cs="Times New Roman"/>
          <w:i/>
          <w:sz w:val="24"/>
          <w:szCs w:val="24"/>
          <w:lang w:val="en-CA"/>
        </w:rPr>
        <w:t xml:space="preserve">Yersinia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 xml:space="preserve">., Salmonella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 xml:space="preserve">., Campylobacter </w:t>
      </w:r>
      <w:proofErr w:type="spellStart"/>
      <w:r w:rsidR="00133E43" w:rsidRPr="000516A2">
        <w:rPr>
          <w:rFonts w:ascii="Book Antiqua" w:hAnsi="Book Antiqua" w:cs="Times New Roman"/>
          <w:i/>
          <w:sz w:val="24"/>
          <w:szCs w:val="24"/>
          <w:lang w:val="en-CA"/>
        </w:rPr>
        <w:t>jejuni</w:t>
      </w:r>
      <w:proofErr w:type="spellEnd"/>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 xml:space="preserve">and </w:t>
      </w:r>
      <w:proofErr w:type="spellStart"/>
      <w:r w:rsidR="00133E43" w:rsidRPr="000516A2">
        <w:rPr>
          <w:rFonts w:ascii="Book Antiqua" w:hAnsi="Book Antiqua" w:cs="Times New Roman"/>
          <w:i/>
          <w:sz w:val="24"/>
          <w:szCs w:val="24"/>
          <w:lang w:val="en-CA"/>
        </w:rPr>
        <w:t>Shigella</w:t>
      </w:r>
      <w:proofErr w:type="spellEnd"/>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w:t>
      </w:r>
      <w:r w:rsidR="00133E43" w:rsidRPr="000516A2">
        <w:rPr>
          <w:rFonts w:ascii="Book Antiqua" w:hAnsi="Book Antiqua" w:cs="Times New Roman"/>
          <w:sz w:val="24"/>
          <w:szCs w:val="24"/>
          <w:lang w:val="en-CA"/>
        </w:rPr>
        <w:t xml:space="preserve">, but inflammatory arthritis has also been described following enteric infections with other organisms such as </w:t>
      </w:r>
      <w:r w:rsidR="00133E43" w:rsidRPr="000516A2">
        <w:rPr>
          <w:rFonts w:ascii="Book Antiqua" w:hAnsi="Book Antiqua" w:cs="Times New Roman"/>
          <w:i/>
          <w:sz w:val="24"/>
          <w:szCs w:val="24"/>
          <w:lang w:val="en-CA"/>
        </w:rPr>
        <w:t xml:space="preserve">Clostridium </w:t>
      </w:r>
      <w:proofErr w:type="spellStart"/>
      <w:r w:rsidR="00133E43" w:rsidRPr="000516A2">
        <w:rPr>
          <w:rFonts w:ascii="Book Antiqua" w:hAnsi="Book Antiqua" w:cs="Times New Roman"/>
          <w:i/>
          <w:sz w:val="24"/>
          <w:szCs w:val="24"/>
          <w:lang w:val="en-CA"/>
        </w:rPr>
        <w:t>difficile</w:t>
      </w:r>
      <w:proofErr w:type="spellEnd"/>
      <w:r w:rsidR="00133E43" w:rsidRPr="000516A2">
        <w:rPr>
          <w:rFonts w:ascii="Book Antiqua" w:hAnsi="Book Antiqua" w:cs="Times New Roman"/>
          <w:i/>
          <w:sz w:val="24"/>
          <w:szCs w:val="24"/>
          <w:lang w:val="en-CA"/>
        </w:rPr>
        <w:t xml:space="preserve">, </w:t>
      </w:r>
      <w:proofErr w:type="spellStart"/>
      <w:r w:rsidR="00133E43" w:rsidRPr="000516A2">
        <w:rPr>
          <w:rFonts w:ascii="Book Antiqua" w:hAnsi="Book Antiqua" w:cs="Times New Roman"/>
          <w:i/>
          <w:sz w:val="24"/>
          <w:szCs w:val="24"/>
          <w:lang w:val="en-CA"/>
        </w:rPr>
        <w:t>Brucella</w:t>
      </w:r>
      <w:proofErr w:type="spellEnd"/>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 xml:space="preserve">and </w:t>
      </w:r>
      <w:r w:rsidR="00133E43" w:rsidRPr="000516A2">
        <w:rPr>
          <w:rFonts w:ascii="Book Antiqua" w:hAnsi="Book Antiqua" w:cs="Times New Roman"/>
          <w:i/>
          <w:sz w:val="24"/>
          <w:szCs w:val="24"/>
          <w:lang w:val="en-CA"/>
        </w:rPr>
        <w:t xml:space="preserve">Giardia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w:t>
      </w:r>
      <w:r w:rsidR="00A80991" w:rsidRPr="000516A2">
        <w:rPr>
          <w:rFonts w:ascii="Book Antiqua" w:hAnsi="Book Antiqua" w:cs="Times New Roman"/>
          <w:sz w:val="24"/>
          <w:szCs w:val="24"/>
          <w:vertAlign w:val="superscript"/>
          <w:lang w:val="en-CA"/>
        </w:rPr>
        <w:t>[50]</w:t>
      </w:r>
      <w:r w:rsidR="00133E43" w:rsidRPr="000516A2">
        <w:rPr>
          <w:rFonts w:ascii="Book Antiqua" w:hAnsi="Book Antiqua" w:cs="Times New Roman"/>
          <w:i/>
          <w:sz w:val="24"/>
          <w:szCs w:val="24"/>
          <w:lang w:val="en-CA"/>
        </w:rPr>
        <w:t>.</w:t>
      </w:r>
      <w:r w:rsidR="00133E43" w:rsidRPr="000516A2">
        <w:rPr>
          <w:rFonts w:ascii="Book Antiqua" w:hAnsi="Book Antiqua" w:cs="Times New Roman"/>
          <w:sz w:val="24"/>
          <w:szCs w:val="24"/>
          <w:lang w:val="en-CA"/>
        </w:rPr>
        <w:t xml:space="preserve"> The interval between the preceding infection and the manifest</w:t>
      </w:r>
      <w:r w:rsidR="00FE760B" w:rsidRPr="000516A2">
        <w:rPr>
          <w:rFonts w:ascii="Book Antiqua" w:hAnsi="Book Antiqua" w:cs="Times New Roman"/>
          <w:sz w:val="24"/>
          <w:szCs w:val="24"/>
          <w:lang w:val="en-CA"/>
        </w:rPr>
        <w:t xml:space="preserve">ation of arthritis is 2 to 4 </w:t>
      </w:r>
      <w:proofErr w:type="spellStart"/>
      <w:r w:rsidR="00FE760B" w:rsidRPr="000516A2">
        <w:rPr>
          <w:rFonts w:ascii="Book Antiqua" w:hAnsi="Book Antiqua" w:cs="Times New Roman"/>
          <w:sz w:val="24"/>
          <w:szCs w:val="24"/>
          <w:lang w:val="en-CA"/>
        </w:rPr>
        <w:t>w</w:t>
      </w:r>
      <w:r w:rsidR="00133E43" w:rsidRPr="000516A2">
        <w:rPr>
          <w:rFonts w:ascii="Book Antiqua" w:hAnsi="Book Antiqua" w:cs="Times New Roman"/>
          <w:sz w:val="24"/>
          <w:szCs w:val="24"/>
          <w:lang w:val="en-CA"/>
        </w:rPr>
        <w:t>k</w:t>
      </w:r>
      <w:proofErr w:type="spellEnd"/>
      <w:r w:rsidR="00A80991" w:rsidRPr="000516A2">
        <w:rPr>
          <w:rFonts w:ascii="Book Antiqua" w:hAnsi="Book Antiqua" w:cs="Times New Roman"/>
          <w:sz w:val="24"/>
          <w:szCs w:val="24"/>
          <w:vertAlign w:val="superscript"/>
          <w:lang w:val="en-CA"/>
        </w:rPr>
        <w:t>[50]</w:t>
      </w:r>
      <w:r w:rsidR="00133E43" w:rsidRPr="000516A2">
        <w:rPr>
          <w:rFonts w:ascii="Book Antiqua" w:hAnsi="Book Antiqua" w:cs="Times New Roman"/>
          <w:sz w:val="24"/>
          <w:szCs w:val="24"/>
          <w:lang w:val="en-CA"/>
        </w:rPr>
        <w:t>. Post-infectious arthritis has a predilection for joints of the lower limbs particularly the knee and ankle</w:t>
      </w:r>
      <w:r w:rsidR="00A80991" w:rsidRPr="000516A2">
        <w:rPr>
          <w:rFonts w:ascii="Book Antiqua" w:hAnsi="Book Antiqua" w:cs="Times New Roman"/>
          <w:sz w:val="24"/>
          <w:szCs w:val="24"/>
          <w:vertAlign w:val="superscript"/>
          <w:lang w:val="en-CA"/>
        </w:rPr>
        <w:t>[51]</w:t>
      </w:r>
      <w:r w:rsidR="00133E43" w:rsidRPr="000516A2">
        <w:rPr>
          <w:rFonts w:ascii="Book Antiqua" w:hAnsi="Book Antiqua" w:cs="Times New Roman"/>
          <w:sz w:val="24"/>
          <w:szCs w:val="24"/>
          <w:lang w:val="en-CA"/>
        </w:rPr>
        <w:t>.</w:t>
      </w:r>
      <w:r w:rsidR="00FE760B" w:rsidRPr="000516A2">
        <w:rPr>
          <w:rFonts w:ascii="Book Antiqua" w:hAnsi="Book Antiqua" w:cs="Times New Roman"/>
          <w:sz w:val="24"/>
          <w:szCs w:val="24"/>
          <w:lang w:val="en-CA"/>
        </w:rPr>
        <w:t xml:space="preserve"> </w:t>
      </w:r>
      <w:r w:rsidR="00133E43" w:rsidRPr="000516A2">
        <w:rPr>
          <w:rFonts w:ascii="Book Antiqua" w:hAnsi="Book Antiqua" w:cs="Times New Roman"/>
          <w:sz w:val="24"/>
          <w:szCs w:val="24"/>
          <w:lang w:val="en-CA"/>
        </w:rPr>
        <w:t xml:space="preserve">Post-infectious reactive arthritis has been classified as a classical </w:t>
      </w:r>
      <w:proofErr w:type="spellStart"/>
      <w:r w:rsidR="00133E43" w:rsidRPr="000516A2">
        <w:rPr>
          <w:rFonts w:ascii="Book Antiqua" w:hAnsi="Book Antiqua" w:cs="Times New Roman"/>
          <w:sz w:val="24"/>
          <w:szCs w:val="24"/>
          <w:lang w:val="en-CA"/>
        </w:rPr>
        <w:t>spondyloarthropathy</w:t>
      </w:r>
      <w:proofErr w:type="spellEnd"/>
      <w:r w:rsidR="00133E43" w:rsidRPr="000516A2">
        <w:rPr>
          <w:rFonts w:ascii="Book Antiqua" w:hAnsi="Book Antiqua" w:cs="Times New Roman"/>
          <w:sz w:val="24"/>
          <w:szCs w:val="24"/>
          <w:lang w:val="en-CA"/>
        </w:rPr>
        <w:t xml:space="preserve"> associated with</w:t>
      </w:r>
      <w:r w:rsidR="00FE760B" w:rsidRPr="000516A2">
        <w:rPr>
          <w:rFonts w:ascii="Book Antiqua" w:hAnsi="Book Antiqua"/>
          <w:sz w:val="24"/>
          <w:szCs w:val="24"/>
        </w:rPr>
        <w:t xml:space="preserve"> </w:t>
      </w:r>
      <w:r w:rsidR="00FE760B" w:rsidRPr="000516A2">
        <w:rPr>
          <w:rFonts w:ascii="Book Antiqua" w:hAnsi="Book Antiqua" w:cs="Times New Roman"/>
          <w:sz w:val="24"/>
          <w:szCs w:val="24"/>
          <w:lang w:val="en-CA"/>
        </w:rPr>
        <w:t>human leukocyte antigen</w:t>
      </w:r>
      <w:r w:rsidR="00133E43" w:rsidRPr="000516A2">
        <w:rPr>
          <w:rFonts w:ascii="Book Antiqua" w:hAnsi="Book Antiqua" w:cs="Times New Roman"/>
          <w:sz w:val="24"/>
          <w:szCs w:val="24"/>
          <w:lang w:val="en-CA"/>
        </w:rPr>
        <w:t xml:space="preserve"> </w:t>
      </w:r>
      <w:r w:rsidR="00FE760B" w:rsidRPr="000516A2">
        <w:rPr>
          <w:rFonts w:ascii="Book Antiqua" w:hAnsi="Book Antiqua" w:cs="Times New Roman"/>
          <w:sz w:val="24"/>
          <w:szCs w:val="24"/>
          <w:lang w:val="en-CA" w:eastAsia="zh-CN"/>
        </w:rPr>
        <w:t>(</w:t>
      </w:r>
      <w:r w:rsidR="00133E43" w:rsidRPr="000516A2">
        <w:rPr>
          <w:rFonts w:ascii="Book Antiqua" w:hAnsi="Book Antiqua" w:cs="Times New Roman"/>
          <w:sz w:val="24"/>
          <w:szCs w:val="24"/>
          <w:lang w:val="en-CA"/>
        </w:rPr>
        <w:t>HLA</w:t>
      </w:r>
      <w:r w:rsidR="00FE760B" w:rsidRPr="000516A2">
        <w:rPr>
          <w:rFonts w:ascii="Book Antiqua" w:hAnsi="Book Antiqua" w:cs="Times New Roman"/>
          <w:sz w:val="24"/>
          <w:szCs w:val="24"/>
          <w:lang w:val="en-CA" w:eastAsia="zh-CN"/>
        </w:rPr>
        <w:t>)</w:t>
      </w:r>
      <w:r w:rsidR="00133E43" w:rsidRPr="000516A2">
        <w:rPr>
          <w:rFonts w:ascii="Book Antiqua" w:hAnsi="Book Antiqua" w:cs="Times New Roman"/>
          <w:sz w:val="24"/>
          <w:szCs w:val="24"/>
          <w:lang w:val="en-CA"/>
        </w:rPr>
        <w:t>-B27, an allele of the major histocompatibility complex class I present in 50% of the cases of patients with enteric-infection-related arthritis</w:t>
      </w:r>
      <w:r w:rsidR="00720B49" w:rsidRPr="000516A2">
        <w:rPr>
          <w:rFonts w:ascii="Book Antiqua" w:hAnsi="Book Antiqua" w:cs="Times New Roman"/>
          <w:sz w:val="24"/>
          <w:szCs w:val="24"/>
          <w:vertAlign w:val="superscript"/>
          <w:lang w:val="en-CA"/>
        </w:rPr>
        <w:t>[51,52]</w:t>
      </w:r>
      <w:r w:rsidR="00133E43" w:rsidRPr="000516A2">
        <w:rPr>
          <w:rFonts w:ascii="Book Antiqua" w:hAnsi="Book Antiqua" w:cs="Times New Roman"/>
          <w:sz w:val="24"/>
          <w:szCs w:val="24"/>
          <w:lang w:val="en-CA"/>
        </w:rPr>
        <w:t>.</w:t>
      </w:r>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 xml:space="preserve">However, inflammatory arthritis following infection with </w:t>
      </w:r>
      <w:r w:rsidR="00133E43" w:rsidRPr="000516A2">
        <w:rPr>
          <w:rFonts w:ascii="Book Antiqua" w:hAnsi="Book Antiqua" w:cs="Times New Roman"/>
          <w:i/>
          <w:sz w:val="24"/>
          <w:szCs w:val="24"/>
          <w:lang w:val="en-CA"/>
        </w:rPr>
        <w:t xml:space="preserve">Clostridium </w:t>
      </w:r>
      <w:r w:rsidR="00133E43" w:rsidRPr="000516A2">
        <w:rPr>
          <w:rFonts w:ascii="Book Antiqua" w:hAnsi="Book Antiqua" w:cs="Times New Roman"/>
          <w:sz w:val="24"/>
          <w:szCs w:val="24"/>
          <w:lang w:val="en-CA"/>
        </w:rPr>
        <w:t>sp</w:t>
      </w:r>
      <w:r w:rsidR="00133E43" w:rsidRPr="000516A2">
        <w:rPr>
          <w:rFonts w:ascii="Book Antiqua" w:hAnsi="Book Antiqua" w:cs="Times New Roman"/>
          <w:i/>
          <w:sz w:val="24"/>
          <w:szCs w:val="24"/>
          <w:lang w:val="en-CA"/>
        </w:rPr>
        <w:t xml:space="preserve">. </w:t>
      </w:r>
      <w:r w:rsidR="00133E43" w:rsidRPr="000516A2">
        <w:rPr>
          <w:rFonts w:ascii="Book Antiqua" w:hAnsi="Book Antiqua" w:cs="Times New Roman"/>
          <w:sz w:val="24"/>
          <w:szCs w:val="24"/>
          <w:lang w:val="en-CA"/>
        </w:rPr>
        <w:t xml:space="preserve">or </w:t>
      </w:r>
      <w:r w:rsidR="00133E43" w:rsidRPr="000516A2">
        <w:rPr>
          <w:rFonts w:ascii="Book Antiqua" w:hAnsi="Book Antiqua" w:cs="Times New Roman"/>
          <w:i/>
          <w:sz w:val="24"/>
          <w:szCs w:val="24"/>
          <w:lang w:val="en-CA"/>
        </w:rPr>
        <w:t xml:space="preserve">G. </w:t>
      </w:r>
      <w:proofErr w:type="spellStart"/>
      <w:r w:rsidR="00133E43" w:rsidRPr="000516A2">
        <w:rPr>
          <w:rFonts w:ascii="Book Antiqua" w:hAnsi="Book Antiqua" w:cs="Times New Roman"/>
          <w:i/>
          <w:sz w:val="24"/>
          <w:szCs w:val="24"/>
          <w:lang w:val="en-CA"/>
        </w:rPr>
        <w:t>duodenalis</w:t>
      </w:r>
      <w:proofErr w:type="spellEnd"/>
      <w:r w:rsidR="00133E43" w:rsidRPr="000516A2">
        <w:rPr>
          <w:rFonts w:ascii="Book Antiqua" w:hAnsi="Book Antiqua" w:cs="Times New Roman"/>
          <w:sz w:val="24"/>
          <w:szCs w:val="24"/>
          <w:lang w:val="en-CA"/>
        </w:rPr>
        <w:t xml:space="preserve"> does not fit classical </w:t>
      </w:r>
      <w:proofErr w:type="spellStart"/>
      <w:r w:rsidR="00133E43" w:rsidRPr="000516A2">
        <w:rPr>
          <w:rFonts w:ascii="Book Antiqua" w:hAnsi="Book Antiqua" w:cs="Times New Roman"/>
          <w:sz w:val="24"/>
          <w:szCs w:val="24"/>
          <w:lang w:val="en-CA"/>
        </w:rPr>
        <w:t>spondyloarthropathy</w:t>
      </w:r>
      <w:proofErr w:type="spellEnd"/>
      <w:r w:rsidR="00133E43" w:rsidRPr="000516A2">
        <w:rPr>
          <w:rFonts w:ascii="Book Antiqua" w:hAnsi="Book Antiqua" w:cs="Times New Roman"/>
          <w:sz w:val="24"/>
          <w:szCs w:val="24"/>
          <w:lang w:val="en-CA"/>
        </w:rPr>
        <w:t>, as it fails to show association with HLA-B27</w:t>
      </w:r>
      <w:r w:rsidR="00720B49" w:rsidRPr="000516A2">
        <w:rPr>
          <w:rFonts w:ascii="Book Antiqua" w:hAnsi="Book Antiqua" w:cs="Times New Roman"/>
          <w:sz w:val="24"/>
          <w:szCs w:val="24"/>
          <w:vertAlign w:val="superscript"/>
          <w:lang w:val="en-CA"/>
        </w:rPr>
        <w:t>[50]</w:t>
      </w:r>
      <w:r w:rsidR="00133E43" w:rsidRPr="000516A2">
        <w:rPr>
          <w:rFonts w:ascii="Book Antiqua" w:hAnsi="Book Antiqua" w:cs="Times New Roman"/>
          <w:sz w:val="24"/>
          <w:szCs w:val="24"/>
          <w:lang w:val="en-CA"/>
        </w:rPr>
        <w:t>. Therefore, these are referred to enteric-infection-related-</w:t>
      </w:r>
      <w:proofErr w:type="spellStart"/>
      <w:r w:rsidR="00133E43" w:rsidRPr="000516A2">
        <w:rPr>
          <w:rFonts w:ascii="Book Antiqua" w:hAnsi="Book Antiqua" w:cs="Times New Roman"/>
          <w:i/>
          <w:sz w:val="24"/>
          <w:szCs w:val="24"/>
          <w:lang w:val="en-CA"/>
        </w:rPr>
        <w:t>arthritides</w:t>
      </w:r>
      <w:proofErr w:type="spellEnd"/>
      <w:r w:rsidR="00133E43" w:rsidRPr="000516A2">
        <w:rPr>
          <w:rFonts w:ascii="Book Antiqua" w:hAnsi="Book Antiqua" w:cs="Times New Roman"/>
          <w:sz w:val="24"/>
          <w:szCs w:val="24"/>
          <w:lang w:val="en-CA"/>
        </w:rPr>
        <w:t xml:space="preserve">. Although </w:t>
      </w:r>
      <w:r w:rsidR="00133E43" w:rsidRPr="000516A2">
        <w:rPr>
          <w:rFonts w:ascii="Book Antiqua" w:hAnsi="Book Antiqua" w:cs="Times New Roman"/>
          <w:i/>
          <w:sz w:val="24"/>
          <w:szCs w:val="24"/>
          <w:lang w:val="en-CA"/>
        </w:rPr>
        <w:t xml:space="preserve">G. </w:t>
      </w:r>
      <w:proofErr w:type="spellStart"/>
      <w:r w:rsidR="00133E43" w:rsidRPr="000516A2">
        <w:rPr>
          <w:rFonts w:ascii="Book Antiqua" w:hAnsi="Book Antiqua" w:cs="Times New Roman"/>
          <w:i/>
          <w:sz w:val="24"/>
          <w:szCs w:val="24"/>
          <w:lang w:val="en-CA"/>
        </w:rPr>
        <w:t>duodenalis</w:t>
      </w:r>
      <w:proofErr w:type="spellEnd"/>
      <w:r w:rsidR="00133E43" w:rsidRPr="000516A2">
        <w:rPr>
          <w:rFonts w:ascii="Book Antiqua" w:hAnsi="Book Antiqua" w:cs="Times New Roman"/>
          <w:sz w:val="24"/>
          <w:szCs w:val="24"/>
          <w:lang w:val="en-CA"/>
        </w:rPr>
        <w:t xml:space="preserve"> infections account for a significant proportion of enteric infections worldwide, reports of an association with post-infectious arthritis are relatively few. Little is known of the pathogenesis of arthritis in these conditions. Unlike post-enteric reactive arthritis, these </w:t>
      </w:r>
      <w:proofErr w:type="spellStart"/>
      <w:r w:rsidR="00133E43" w:rsidRPr="000516A2">
        <w:rPr>
          <w:rFonts w:ascii="Book Antiqua" w:hAnsi="Book Antiqua" w:cs="Times New Roman"/>
          <w:sz w:val="24"/>
          <w:szCs w:val="24"/>
          <w:lang w:val="en-CA"/>
        </w:rPr>
        <w:t>arthritides</w:t>
      </w:r>
      <w:proofErr w:type="spellEnd"/>
      <w:r w:rsidR="00133E43" w:rsidRPr="000516A2">
        <w:rPr>
          <w:rFonts w:ascii="Book Antiqua" w:hAnsi="Book Antiqua" w:cs="Times New Roman"/>
          <w:sz w:val="24"/>
          <w:szCs w:val="24"/>
          <w:lang w:val="en-CA"/>
        </w:rPr>
        <w:t xml:space="preserve"> are characteristically responsive to antibiotic therapies</w:t>
      </w:r>
      <w:r w:rsidR="00720B49" w:rsidRPr="000516A2">
        <w:rPr>
          <w:rFonts w:ascii="Book Antiqua" w:hAnsi="Book Antiqua" w:cs="Times New Roman"/>
          <w:sz w:val="24"/>
          <w:szCs w:val="24"/>
          <w:vertAlign w:val="superscript"/>
          <w:lang w:val="en-CA"/>
        </w:rPr>
        <w:t>[52]</w:t>
      </w:r>
      <w:r w:rsidR="00133E43" w:rsidRPr="000516A2">
        <w:rPr>
          <w:rFonts w:ascii="Book Antiqua" w:hAnsi="Book Antiqua" w:cs="Times New Roman"/>
          <w:sz w:val="24"/>
          <w:szCs w:val="24"/>
          <w:lang w:val="en-CA"/>
        </w:rPr>
        <w:t>. The variable degrees of host immune responses, and the lack of a robust systemic inflammatory response, may account for the infrequency of post-giardia</w:t>
      </w:r>
      <w:r w:rsidR="00030EB5" w:rsidRPr="000516A2">
        <w:rPr>
          <w:rFonts w:ascii="Book Antiqua" w:hAnsi="Book Antiqua" w:cs="Times New Roman"/>
          <w:sz w:val="24"/>
          <w:szCs w:val="24"/>
          <w:lang w:val="en-CA"/>
        </w:rPr>
        <w:t>sis arthritis despite the high prevalen</w:t>
      </w:r>
      <w:r w:rsidR="00133E43" w:rsidRPr="000516A2">
        <w:rPr>
          <w:rFonts w:ascii="Book Antiqua" w:hAnsi="Book Antiqua" w:cs="Times New Roman"/>
          <w:sz w:val="24"/>
          <w:szCs w:val="24"/>
          <w:lang w:val="en-CA"/>
        </w:rPr>
        <w:t>ce rate of the</w:t>
      </w:r>
      <w:r w:rsidR="00030EB5" w:rsidRPr="000516A2">
        <w:rPr>
          <w:rFonts w:ascii="Book Antiqua" w:hAnsi="Book Antiqua" w:cs="Times New Roman"/>
          <w:sz w:val="24"/>
          <w:szCs w:val="24"/>
          <w:lang w:val="en-CA"/>
        </w:rPr>
        <w:t xml:space="preserve"> infection</w:t>
      </w:r>
      <w:r w:rsidR="00720B49" w:rsidRPr="000516A2">
        <w:rPr>
          <w:rFonts w:ascii="Book Antiqua" w:hAnsi="Book Antiqua" w:cs="Times New Roman"/>
          <w:sz w:val="24"/>
          <w:szCs w:val="24"/>
          <w:vertAlign w:val="superscript"/>
          <w:lang w:val="en-CA"/>
        </w:rPr>
        <w:t>[50]</w:t>
      </w:r>
      <w:r w:rsidR="00133E43" w:rsidRPr="000516A2">
        <w:rPr>
          <w:rFonts w:ascii="Book Antiqua" w:hAnsi="Book Antiqua" w:cs="Times New Roman"/>
          <w:sz w:val="24"/>
          <w:szCs w:val="24"/>
          <w:lang w:val="en-CA"/>
        </w:rPr>
        <w:t xml:space="preserve">. Antigens from </w:t>
      </w:r>
      <w:r w:rsidR="00133E43" w:rsidRPr="000516A2">
        <w:rPr>
          <w:rFonts w:ascii="Book Antiqua" w:hAnsi="Book Antiqua" w:cs="Times New Roman"/>
          <w:sz w:val="24"/>
          <w:szCs w:val="24"/>
          <w:lang w:val="en-CA"/>
        </w:rPr>
        <w:lastRenderedPageBreak/>
        <w:t>enteric bacteria have been isolated from the synovial fluid of affected joints</w:t>
      </w:r>
      <w:r w:rsidR="00720B49" w:rsidRPr="000516A2">
        <w:rPr>
          <w:rFonts w:ascii="Book Antiqua" w:hAnsi="Book Antiqua" w:cs="Times New Roman"/>
          <w:sz w:val="24"/>
          <w:szCs w:val="24"/>
          <w:vertAlign w:val="superscript"/>
          <w:lang w:val="en-CA"/>
        </w:rPr>
        <w:t>[52]</w:t>
      </w:r>
      <w:r w:rsidR="00133E43" w:rsidRPr="000516A2">
        <w:rPr>
          <w:rFonts w:ascii="Book Antiqua" w:hAnsi="Book Antiqua" w:cs="Times New Roman"/>
          <w:sz w:val="24"/>
          <w:szCs w:val="24"/>
          <w:lang w:val="en-CA"/>
        </w:rPr>
        <w:t xml:space="preserve">. In a case of </w:t>
      </w:r>
      <w:r w:rsidR="00133E43" w:rsidRPr="000516A2">
        <w:rPr>
          <w:rFonts w:ascii="Book Antiqua" w:hAnsi="Book Antiqua" w:cs="Times New Roman"/>
          <w:i/>
          <w:sz w:val="24"/>
          <w:szCs w:val="24"/>
          <w:lang w:val="en-CA"/>
        </w:rPr>
        <w:t xml:space="preserve">Yersinia </w:t>
      </w:r>
      <w:proofErr w:type="spellStart"/>
      <w:r w:rsidR="00133E43" w:rsidRPr="000516A2">
        <w:rPr>
          <w:rFonts w:ascii="Book Antiqua" w:hAnsi="Book Antiqua" w:cs="Times New Roman"/>
          <w:i/>
          <w:sz w:val="24"/>
          <w:szCs w:val="24"/>
          <w:lang w:val="en-CA"/>
        </w:rPr>
        <w:t>pseudotuberculosis</w:t>
      </w:r>
      <w:proofErr w:type="spellEnd"/>
      <w:r w:rsidR="00133E43" w:rsidRPr="000516A2">
        <w:rPr>
          <w:rFonts w:ascii="Book Antiqua" w:hAnsi="Book Antiqua" w:cs="Times New Roman"/>
          <w:sz w:val="24"/>
          <w:szCs w:val="24"/>
          <w:lang w:val="en-CA"/>
        </w:rPr>
        <w:t xml:space="preserve"> reactive arthritis, evidence of viable bacteria within the joint was demonstrated over a year later</w:t>
      </w:r>
      <w:r w:rsidR="00720B49" w:rsidRPr="000516A2">
        <w:rPr>
          <w:rFonts w:ascii="Book Antiqua" w:hAnsi="Book Antiqua" w:cs="Times New Roman"/>
          <w:sz w:val="24"/>
          <w:szCs w:val="24"/>
          <w:vertAlign w:val="superscript"/>
          <w:lang w:val="en-CA"/>
        </w:rPr>
        <w:t>[53]</w:t>
      </w:r>
      <w:r w:rsidR="00133E43" w:rsidRPr="000516A2">
        <w:rPr>
          <w:rFonts w:ascii="Book Antiqua" w:hAnsi="Book Antiqua" w:cs="Times New Roman"/>
          <w:sz w:val="24"/>
          <w:szCs w:val="24"/>
          <w:lang w:val="en-CA"/>
        </w:rPr>
        <w:t>. Here again, a possible role for increased intestinal permeability in</w:t>
      </w:r>
      <w:r w:rsidR="00FE760B" w:rsidRPr="000516A2">
        <w:rPr>
          <w:rFonts w:ascii="Book Antiqua" w:hAnsi="Book Antiqua" w:cs="Times New Roman"/>
          <w:sz w:val="24"/>
          <w:szCs w:val="24"/>
          <w:lang w:val="en-CA"/>
        </w:rPr>
        <w:t xml:space="preserve"> </w:t>
      </w:r>
      <w:r w:rsidR="00133E43" w:rsidRPr="000516A2">
        <w:rPr>
          <w:rFonts w:ascii="Book Antiqua" w:hAnsi="Book Antiqua" w:cs="Times New Roman"/>
          <w:sz w:val="24"/>
          <w:szCs w:val="24"/>
          <w:lang w:val="en-CA"/>
        </w:rPr>
        <w:t>enteric-infection-related-arthritis warrants further investigation.</w:t>
      </w:r>
    </w:p>
    <w:p w:rsidR="00FE760B" w:rsidRPr="000516A2" w:rsidRDefault="00FE760B" w:rsidP="00F8329E">
      <w:pPr>
        <w:snapToGrid w:val="0"/>
        <w:spacing w:after="0" w:line="360" w:lineRule="auto"/>
        <w:jc w:val="both"/>
        <w:rPr>
          <w:rFonts w:ascii="Book Antiqua" w:hAnsi="Book Antiqua" w:cs="Times New Roman"/>
          <w:sz w:val="24"/>
          <w:szCs w:val="24"/>
          <w:lang w:val="en-CA" w:eastAsia="zh-CN"/>
        </w:rPr>
      </w:pPr>
    </w:p>
    <w:p w:rsidR="001B291C" w:rsidRPr="000516A2" w:rsidRDefault="00FE760B"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Allergies</w:t>
      </w:r>
      <w:r w:rsidRPr="000516A2">
        <w:rPr>
          <w:rFonts w:ascii="Book Antiqua" w:hAnsi="Book Antiqua" w:cs="Times New Roman"/>
          <w:b/>
          <w:sz w:val="24"/>
          <w:szCs w:val="24"/>
          <w:lang w:val="en-CA" w:eastAsia="zh-CN"/>
        </w:rPr>
        <w:t xml:space="preserve">: </w:t>
      </w:r>
      <w:r w:rsidR="006D336F" w:rsidRPr="000516A2">
        <w:rPr>
          <w:rFonts w:ascii="Book Antiqua" w:hAnsi="Book Antiqua" w:cs="Times New Roman"/>
          <w:sz w:val="24"/>
          <w:szCs w:val="24"/>
          <w:lang w:val="en-CA"/>
        </w:rPr>
        <w:t xml:space="preserve">Concomitant presence of </w:t>
      </w:r>
      <w:r w:rsidR="006D336F" w:rsidRPr="000516A2">
        <w:rPr>
          <w:rFonts w:ascii="Book Antiqua" w:hAnsi="Book Antiqua" w:cs="Times New Roman"/>
          <w:i/>
          <w:sz w:val="24"/>
          <w:szCs w:val="24"/>
          <w:lang w:val="en-CA"/>
        </w:rPr>
        <w:t xml:space="preserve">G. </w:t>
      </w:r>
      <w:proofErr w:type="spellStart"/>
      <w:r w:rsidR="006D336F" w:rsidRPr="000516A2">
        <w:rPr>
          <w:rFonts w:ascii="Book Antiqua" w:hAnsi="Book Antiqua" w:cs="Times New Roman"/>
          <w:i/>
          <w:sz w:val="24"/>
          <w:szCs w:val="24"/>
          <w:lang w:val="en-CA"/>
        </w:rPr>
        <w:t>duodenalis</w:t>
      </w:r>
      <w:proofErr w:type="spellEnd"/>
      <w:r w:rsidR="006D336F" w:rsidRPr="000516A2">
        <w:rPr>
          <w:rFonts w:ascii="Book Antiqua" w:hAnsi="Book Antiqua" w:cs="Times New Roman"/>
          <w:sz w:val="24"/>
          <w:szCs w:val="24"/>
          <w:lang w:val="en-CA"/>
        </w:rPr>
        <w:t>, cutaneous allergic manifestations, and gastrointestinal symptoms have been described, which may explain why complete symptom resolution can be achieved with metronidazole and corticosteroids</w:t>
      </w:r>
      <w:r w:rsidR="00720B49" w:rsidRPr="000516A2">
        <w:rPr>
          <w:rFonts w:ascii="Book Antiqua" w:hAnsi="Book Antiqua" w:cs="Times New Roman"/>
          <w:sz w:val="24"/>
          <w:szCs w:val="24"/>
          <w:vertAlign w:val="superscript"/>
          <w:lang w:val="en-CA"/>
        </w:rPr>
        <w:t>[54]</w:t>
      </w:r>
      <w:r w:rsidR="00030EB5" w:rsidRPr="000516A2">
        <w:rPr>
          <w:rFonts w:ascii="Book Antiqua" w:hAnsi="Book Antiqua" w:cs="Times New Roman"/>
          <w:sz w:val="24"/>
          <w:szCs w:val="24"/>
          <w:lang w:val="en-CA"/>
        </w:rPr>
        <w:t>. S</w:t>
      </w:r>
      <w:r w:rsidR="006D336F" w:rsidRPr="000516A2">
        <w:rPr>
          <w:rFonts w:ascii="Book Antiqua" w:hAnsi="Book Antiqua" w:cs="Times New Roman"/>
          <w:sz w:val="24"/>
          <w:szCs w:val="24"/>
          <w:lang w:val="en-CA"/>
        </w:rPr>
        <w:t xml:space="preserve">ignificant anecdotal evidence suggests a causative link between giardiasis and the development of </w:t>
      </w:r>
      <w:proofErr w:type="spellStart"/>
      <w:r w:rsidR="006D336F" w:rsidRPr="000516A2">
        <w:rPr>
          <w:rFonts w:ascii="Book Antiqua" w:hAnsi="Book Antiqua" w:cs="Times New Roman"/>
          <w:sz w:val="24"/>
          <w:szCs w:val="24"/>
          <w:lang w:val="en-CA"/>
        </w:rPr>
        <w:t>urticaria</w:t>
      </w:r>
      <w:proofErr w:type="spellEnd"/>
      <w:r w:rsidR="006D336F" w:rsidRPr="000516A2">
        <w:rPr>
          <w:rFonts w:ascii="Book Antiqua" w:hAnsi="Book Antiqua" w:cs="Times New Roman"/>
          <w:sz w:val="24"/>
          <w:szCs w:val="24"/>
          <w:lang w:val="en-CA"/>
        </w:rPr>
        <w:t xml:space="preserve">. In a recent study in children, giardiasis was associated with an increase in total serum </w:t>
      </w:r>
      <w:r w:rsidRPr="000516A2">
        <w:rPr>
          <w:rFonts w:ascii="Book Antiqua" w:hAnsi="Book Antiqua" w:cs="Times New Roman"/>
          <w:sz w:val="24"/>
          <w:szCs w:val="24"/>
          <w:lang w:val="en-CA"/>
        </w:rPr>
        <w:t xml:space="preserve">immunoglobulin E </w:t>
      </w:r>
      <w:r w:rsidRPr="000516A2">
        <w:rPr>
          <w:rFonts w:ascii="Book Antiqua" w:hAnsi="Book Antiqua" w:cs="Times New Roman"/>
          <w:sz w:val="24"/>
          <w:szCs w:val="24"/>
          <w:lang w:val="en-CA" w:eastAsia="zh-CN"/>
        </w:rPr>
        <w:t>(</w:t>
      </w:r>
      <w:proofErr w:type="spellStart"/>
      <w:r w:rsidR="006D336F" w:rsidRPr="000516A2">
        <w:rPr>
          <w:rFonts w:ascii="Book Antiqua" w:hAnsi="Book Antiqua" w:cs="Times New Roman"/>
          <w:sz w:val="24"/>
          <w:szCs w:val="24"/>
          <w:lang w:val="en-CA"/>
        </w:rPr>
        <w:t>IgE</w:t>
      </w:r>
      <w:proofErr w:type="spellEnd"/>
      <w:r w:rsidRPr="000516A2">
        <w:rPr>
          <w:rFonts w:ascii="Book Antiqua" w:hAnsi="Book Antiqua" w:cs="Times New Roman"/>
          <w:sz w:val="24"/>
          <w:szCs w:val="24"/>
          <w:lang w:val="en-CA" w:eastAsia="zh-CN"/>
        </w:rPr>
        <w:t>)</w:t>
      </w:r>
      <w:r w:rsidR="006D336F" w:rsidRPr="000516A2">
        <w:rPr>
          <w:rFonts w:ascii="Book Antiqua" w:hAnsi="Book Antiqua" w:cs="Times New Roman"/>
          <w:sz w:val="24"/>
          <w:szCs w:val="24"/>
          <w:lang w:val="en-CA"/>
        </w:rPr>
        <w:t xml:space="preserve"> levels, and an enhanced </w:t>
      </w:r>
      <w:proofErr w:type="spellStart"/>
      <w:r w:rsidR="006D336F" w:rsidRPr="000516A2">
        <w:rPr>
          <w:rFonts w:ascii="Book Antiqua" w:hAnsi="Book Antiqua" w:cs="Times New Roman"/>
          <w:sz w:val="24"/>
          <w:szCs w:val="24"/>
          <w:lang w:val="en-CA"/>
        </w:rPr>
        <w:t>IgE</w:t>
      </w:r>
      <w:proofErr w:type="spellEnd"/>
      <w:r w:rsidR="006D336F" w:rsidRPr="000516A2">
        <w:rPr>
          <w:rFonts w:ascii="Book Antiqua" w:hAnsi="Book Antiqua" w:cs="Times New Roman"/>
          <w:sz w:val="24"/>
          <w:szCs w:val="24"/>
          <w:lang w:val="en-CA"/>
        </w:rPr>
        <w:t xml:space="preserve"> antibody response to common allergens</w:t>
      </w:r>
      <w:r w:rsidR="00720B49" w:rsidRPr="000516A2">
        <w:rPr>
          <w:rFonts w:ascii="Book Antiqua" w:hAnsi="Book Antiqua" w:cs="Times New Roman"/>
          <w:sz w:val="24"/>
          <w:szCs w:val="24"/>
          <w:vertAlign w:val="superscript"/>
          <w:lang w:val="en-CA"/>
        </w:rPr>
        <w:t>[55]</w:t>
      </w:r>
      <w:r w:rsidR="006D336F" w:rsidRPr="000516A2">
        <w:rPr>
          <w:rFonts w:ascii="Book Antiqua" w:hAnsi="Book Antiqua" w:cs="Times New Roman"/>
          <w:sz w:val="24"/>
          <w:szCs w:val="24"/>
          <w:lang w:val="en-CA"/>
        </w:rPr>
        <w:t xml:space="preserve">. These patients also demonstrated </w:t>
      </w:r>
      <w:proofErr w:type="spellStart"/>
      <w:r w:rsidR="006D336F" w:rsidRPr="000516A2">
        <w:rPr>
          <w:rFonts w:ascii="Book Antiqua" w:hAnsi="Book Antiqua" w:cs="Times New Roman"/>
          <w:sz w:val="24"/>
          <w:szCs w:val="24"/>
          <w:lang w:val="en-CA"/>
        </w:rPr>
        <w:t>IgE</w:t>
      </w:r>
      <w:proofErr w:type="spellEnd"/>
      <w:r w:rsidR="006D336F" w:rsidRPr="000516A2">
        <w:rPr>
          <w:rFonts w:ascii="Book Antiqua" w:hAnsi="Book Antiqua" w:cs="Times New Roman"/>
          <w:sz w:val="24"/>
          <w:szCs w:val="24"/>
          <w:lang w:val="en-CA"/>
        </w:rPr>
        <w:t xml:space="preserve"> reactivity to cow's milk and </w:t>
      </w:r>
      <w:r w:rsidR="006D336F" w:rsidRPr="000516A2">
        <w:rPr>
          <w:rFonts w:ascii="Book Antiqua" w:hAnsi="Book Antiqua" w:cs="Times New Roman"/>
          <w:i/>
          <w:sz w:val="24"/>
          <w:szCs w:val="24"/>
          <w:lang w:val="en-CA"/>
        </w:rPr>
        <w:t>Giardia</w:t>
      </w:r>
      <w:r w:rsidR="006D336F" w:rsidRPr="000516A2">
        <w:rPr>
          <w:rFonts w:ascii="Book Antiqua" w:hAnsi="Book Antiqua" w:cs="Times New Roman"/>
          <w:sz w:val="24"/>
          <w:szCs w:val="24"/>
          <w:lang w:val="en-CA"/>
        </w:rPr>
        <w:t xml:space="preserve"> antigens. These observation</w:t>
      </w:r>
      <w:r w:rsidR="00D76ACF" w:rsidRPr="000516A2">
        <w:rPr>
          <w:rFonts w:ascii="Book Antiqua" w:hAnsi="Book Antiqua" w:cs="Times New Roman"/>
          <w:sz w:val="24"/>
          <w:szCs w:val="24"/>
          <w:lang w:val="en-CA"/>
        </w:rPr>
        <w:t>s</w:t>
      </w:r>
      <w:r w:rsidR="006D336F" w:rsidRPr="000516A2">
        <w:rPr>
          <w:rFonts w:ascii="Book Antiqua" w:hAnsi="Book Antiqua" w:cs="Times New Roman"/>
          <w:sz w:val="24"/>
          <w:szCs w:val="24"/>
          <w:lang w:val="en-CA"/>
        </w:rPr>
        <w:t xml:space="preserve"> suggest</w:t>
      </w:r>
      <w:r w:rsidR="00D76ACF" w:rsidRPr="000516A2">
        <w:rPr>
          <w:rFonts w:ascii="Book Antiqua" w:hAnsi="Book Antiqua" w:cs="Times New Roman"/>
          <w:sz w:val="24"/>
          <w:szCs w:val="24"/>
          <w:lang w:val="en-CA"/>
        </w:rPr>
        <w:t>s</w:t>
      </w:r>
      <w:r w:rsidR="006D336F" w:rsidRPr="000516A2">
        <w:rPr>
          <w:rFonts w:ascii="Book Antiqua" w:hAnsi="Book Antiqua" w:cs="Times New Roman"/>
          <w:sz w:val="24"/>
          <w:szCs w:val="24"/>
          <w:lang w:val="en-CA"/>
        </w:rPr>
        <w:t xml:space="preserve"> that alteration in antigen uptake from the small intestine during giardiasis, perhaps in association with connective tissue mast cell proliferation, may contribute to the development of allergic disease</w:t>
      </w:r>
      <w:r w:rsidR="00720B49" w:rsidRPr="000516A2">
        <w:rPr>
          <w:rFonts w:ascii="Book Antiqua" w:hAnsi="Book Antiqua" w:cs="Times New Roman"/>
          <w:sz w:val="24"/>
          <w:szCs w:val="24"/>
          <w:vertAlign w:val="superscript"/>
          <w:lang w:val="en-CA"/>
        </w:rPr>
        <w:t>[56</w:t>
      </w:r>
      <w:r w:rsidR="00F8329E" w:rsidRPr="000516A2">
        <w:rPr>
          <w:rFonts w:ascii="Book Antiqua" w:hAnsi="Book Antiqua" w:cs="Times New Roman"/>
          <w:sz w:val="24"/>
          <w:szCs w:val="24"/>
          <w:vertAlign w:val="superscript"/>
          <w:lang w:val="en-CA" w:eastAsia="zh-CN"/>
        </w:rPr>
        <w:t>-</w:t>
      </w:r>
      <w:r w:rsidR="00720B49" w:rsidRPr="000516A2">
        <w:rPr>
          <w:rFonts w:ascii="Book Antiqua" w:hAnsi="Book Antiqua" w:cs="Times New Roman"/>
          <w:sz w:val="24"/>
          <w:szCs w:val="24"/>
          <w:vertAlign w:val="superscript"/>
          <w:lang w:val="en-CA"/>
        </w:rPr>
        <w:t>58]</w:t>
      </w:r>
      <w:r w:rsidR="006D336F" w:rsidRPr="000516A2">
        <w:rPr>
          <w:rFonts w:ascii="Book Antiqua" w:hAnsi="Book Antiqua" w:cs="Times New Roman"/>
          <w:sz w:val="24"/>
          <w:szCs w:val="24"/>
          <w:lang w:val="en-CA"/>
        </w:rPr>
        <w:t>. Dysfunction of the intestinal barrier during giardiasis may facilitate the translocation of food macromolecules and in turn prime the host for sensitization</w:t>
      </w:r>
      <w:r w:rsidR="00720B49" w:rsidRPr="000516A2">
        <w:rPr>
          <w:rFonts w:ascii="Book Antiqua" w:hAnsi="Book Antiqua" w:cs="Times New Roman"/>
          <w:sz w:val="24"/>
          <w:szCs w:val="24"/>
          <w:vertAlign w:val="superscript"/>
          <w:lang w:val="en-CA"/>
        </w:rPr>
        <w:t>[55]</w:t>
      </w:r>
      <w:r w:rsidR="001B291C" w:rsidRPr="000516A2">
        <w:rPr>
          <w:rFonts w:ascii="Book Antiqua" w:hAnsi="Book Antiqua" w:cs="Times New Roman"/>
          <w:sz w:val="24"/>
          <w:szCs w:val="24"/>
          <w:lang w:val="en-CA"/>
        </w:rPr>
        <w:t>.</w:t>
      </w:r>
    </w:p>
    <w:p w:rsidR="00F8329E" w:rsidRPr="000516A2" w:rsidRDefault="00F8329E" w:rsidP="00F8329E">
      <w:pPr>
        <w:snapToGrid w:val="0"/>
        <w:spacing w:after="0" w:line="360" w:lineRule="auto"/>
        <w:jc w:val="both"/>
        <w:rPr>
          <w:rFonts w:ascii="Book Antiqua" w:hAnsi="Book Antiqua" w:cs="Times New Roman"/>
          <w:sz w:val="24"/>
          <w:szCs w:val="24"/>
          <w:lang w:val="en-CA" w:eastAsia="zh-CN"/>
        </w:rPr>
      </w:pPr>
    </w:p>
    <w:p w:rsidR="001B291C" w:rsidRPr="000516A2" w:rsidRDefault="00F8329E"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Muscular</w:t>
      </w:r>
      <w:r w:rsidR="00D965A8" w:rsidRPr="000516A2">
        <w:rPr>
          <w:rFonts w:ascii="Book Antiqua" w:hAnsi="Book Antiqua" w:cs="Times New Roman"/>
          <w:b/>
          <w:sz w:val="24"/>
          <w:szCs w:val="24"/>
          <w:lang w:val="en-CA"/>
        </w:rPr>
        <w:t xml:space="preserve"> complications</w:t>
      </w:r>
      <w:r w:rsidRPr="000516A2">
        <w:rPr>
          <w:rFonts w:ascii="Book Antiqua" w:hAnsi="Book Antiqua" w:cs="Times New Roman"/>
          <w:b/>
          <w:sz w:val="24"/>
          <w:szCs w:val="24"/>
          <w:lang w:val="en-CA" w:eastAsia="zh-CN"/>
        </w:rPr>
        <w:t xml:space="preserve">: </w:t>
      </w:r>
      <w:r w:rsidR="00570750" w:rsidRPr="000516A2">
        <w:rPr>
          <w:rFonts w:ascii="Book Antiqua" w:hAnsi="Book Antiqua" w:cs="Times New Roman"/>
          <w:sz w:val="24"/>
          <w:szCs w:val="24"/>
          <w:lang w:val="en-CA"/>
        </w:rPr>
        <w:t xml:space="preserve">Hypokalemic myopathy has been associated with celiac disease, radiation </w:t>
      </w:r>
      <w:proofErr w:type="spellStart"/>
      <w:r w:rsidR="00570750" w:rsidRPr="000516A2">
        <w:rPr>
          <w:rFonts w:ascii="Book Antiqua" w:hAnsi="Book Antiqua" w:cs="Times New Roman"/>
          <w:sz w:val="24"/>
          <w:szCs w:val="24"/>
          <w:lang w:val="en-CA"/>
        </w:rPr>
        <w:t>enteropathy</w:t>
      </w:r>
      <w:proofErr w:type="spellEnd"/>
      <w:r w:rsidR="00570750" w:rsidRPr="000516A2">
        <w:rPr>
          <w:rFonts w:ascii="Book Antiqua" w:hAnsi="Book Antiqua" w:cs="Times New Roman"/>
          <w:sz w:val="24"/>
          <w:szCs w:val="24"/>
          <w:lang w:val="en-CA"/>
        </w:rPr>
        <w:t xml:space="preserve">, </w:t>
      </w:r>
      <w:r w:rsidR="00964BAE" w:rsidRPr="000516A2">
        <w:rPr>
          <w:rFonts w:ascii="Book Antiqua" w:hAnsi="Book Antiqua" w:cs="Times New Roman"/>
          <w:sz w:val="24"/>
          <w:szCs w:val="24"/>
          <w:lang w:val="en-CA"/>
        </w:rPr>
        <w:t>immunosuppressive</w:t>
      </w:r>
      <w:r w:rsidR="00570750" w:rsidRPr="000516A2">
        <w:rPr>
          <w:rFonts w:ascii="Book Antiqua" w:hAnsi="Book Antiqua" w:cs="Times New Roman"/>
          <w:sz w:val="24"/>
          <w:szCs w:val="24"/>
          <w:lang w:val="en-CA"/>
        </w:rPr>
        <w:t xml:space="preserve"> drugs, and </w:t>
      </w:r>
      <w:r w:rsidR="0028040D" w:rsidRPr="000516A2">
        <w:rPr>
          <w:rFonts w:ascii="Book Antiqua" w:hAnsi="Book Antiqua" w:cs="Times New Roman"/>
          <w:sz w:val="24"/>
          <w:szCs w:val="24"/>
          <w:lang w:val="en-CA"/>
        </w:rPr>
        <w:t xml:space="preserve">various </w:t>
      </w:r>
      <w:r w:rsidR="00570750" w:rsidRPr="000516A2">
        <w:rPr>
          <w:rFonts w:ascii="Book Antiqua" w:hAnsi="Book Antiqua" w:cs="Times New Roman"/>
          <w:sz w:val="24"/>
          <w:szCs w:val="24"/>
          <w:lang w:val="en-CA"/>
        </w:rPr>
        <w:t>infectious diseases. In the patient, this presents as marked proximal muscular weakness in all four limbs and the neck</w:t>
      </w:r>
      <w:r w:rsidR="00720B49" w:rsidRPr="000516A2">
        <w:rPr>
          <w:rFonts w:ascii="Book Antiqua" w:hAnsi="Book Antiqua" w:cs="Times New Roman"/>
          <w:sz w:val="24"/>
          <w:szCs w:val="24"/>
          <w:vertAlign w:val="superscript"/>
          <w:lang w:val="en-CA"/>
        </w:rPr>
        <w:t>[59]</w:t>
      </w:r>
      <w:r w:rsidR="00DB2F8A" w:rsidRPr="000516A2">
        <w:rPr>
          <w:rFonts w:ascii="Book Antiqua" w:hAnsi="Book Antiqua" w:cs="Times New Roman"/>
          <w:sz w:val="24"/>
          <w:szCs w:val="24"/>
          <w:lang w:val="en-CA"/>
        </w:rPr>
        <w:t xml:space="preserve">. </w:t>
      </w:r>
      <w:r w:rsidR="00570750" w:rsidRPr="000516A2">
        <w:rPr>
          <w:rFonts w:ascii="Book Antiqua" w:hAnsi="Book Antiqua" w:cs="Times New Roman"/>
          <w:sz w:val="24"/>
          <w:szCs w:val="24"/>
          <w:lang w:val="en-CA"/>
        </w:rPr>
        <w:t xml:space="preserve">Analyses of muscular biopsies reveal an abnormal size of the muscular fiber due to the presence of numerous rounded atrophic and hypertrophic fibers, proliferation of </w:t>
      </w:r>
      <w:proofErr w:type="spellStart"/>
      <w:r w:rsidR="00570750" w:rsidRPr="000516A2">
        <w:rPr>
          <w:rFonts w:ascii="Book Antiqua" w:hAnsi="Book Antiqua" w:cs="Times New Roman"/>
          <w:sz w:val="24"/>
          <w:szCs w:val="24"/>
          <w:lang w:val="en-CA"/>
        </w:rPr>
        <w:t>myonuclei</w:t>
      </w:r>
      <w:proofErr w:type="spellEnd"/>
      <w:r w:rsidR="00570750" w:rsidRPr="000516A2">
        <w:rPr>
          <w:rFonts w:ascii="Book Antiqua" w:hAnsi="Book Antiqua" w:cs="Times New Roman"/>
          <w:sz w:val="24"/>
          <w:szCs w:val="24"/>
          <w:lang w:val="en-CA"/>
        </w:rPr>
        <w:t>, and necrotic fibers</w:t>
      </w:r>
      <w:r w:rsidR="00720B49" w:rsidRPr="000516A2">
        <w:rPr>
          <w:rFonts w:ascii="Book Antiqua" w:hAnsi="Book Antiqua" w:cs="Times New Roman"/>
          <w:sz w:val="24"/>
          <w:szCs w:val="24"/>
          <w:vertAlign w:val="superscript"/>
          <w:lang w:val="en-CA"/>
        </w:rPr>
        <w:t>[60]</w:t>
      </w:r>
      <w:r w:rsidR="00EE520B" w:rsidRPr="000516A2">
        <w:rPr>
          <w:rFonts w:ascii="Book Antiqua" w:hAnsi="Book Antiqua" w:cs="Times New Roman"/>
          <w:sz w:val="24"/>
          <w:szCs w:val="24"/>
          <w:lang w:val="en-CA"/>
        </w:rPr>
        <w:t xml:space="preserve">. </w:t>
      </w:r>
      <w:r w:rsidR="00570750" w:rsidRPr="000516A2">
        <w:rPr>
          <w:rFonts w:ascii="Book Antiqua" w:hAnsi="Book Antiqua" w:cs="Times New Roman"/>
          <w:sz w:val="24"/>
          <w:szCs w:val="24"/>
          <w:lang w:val="en-CA"/>
        </w:rPr>
        <w:t xml:space="preserve">The findings are consistent with impairment of muscle excitability and denervation due to muscle necrosis. Analysis of these fiber components showed </w:t>
      </w:r>
      <w:r w:rsidR="00570750" w:rsidRPr="000516A2">
        <w:rPr>
          <w:rFonts w:ascii="Book Antiqua" w:hAnsi="Book Antiqua" w:cs="Times New Roman"/>
          <w:sz w:val="24"/>
          <w:szCs w:val="24"/>
          <w:lang w:val="en-CA"/>
        </w:rPr>
        <w:lastRenderedPageBreak/>
        <w:t>that glycogen and lipid levels, as well as the inter-</w:t>
      </w:r>
      <w:proofErr w:type="spellStart"/>
      <w:r w:rsidR="00570750" w:rsidRPr="000516A2">
        <w:rPr>
          <w:rFonts w:ascii="Book Antiqua" w:hAnsi="Book Antiqua" w:cs="Times New Roman"/>
          <w:sz w:val="24"/>
          <w:szCs w:val="24"/>
          <w:lang w:val="en-CA"/>
        </w:rPr>
        <w:t>myofibrillar</w:t>
      </w:r>
      <w:proofErr w:type="spellEnd"/>
      <w:r w:rsidR="00570750" w:rsidRPr="000516A2">
        <w:rPr>
          <w:rFonts w:ascii="Book Antiqua" w:hAnsi="Book Antiqua" w:cs="Times New Roman"/>
          <w:sz w:val="24"/>
          <w:szCs w:val="24"/>
          <w:lang w:val="en-CA"/>
        </w:rPr>
        <w:t xml:space="preserve"> network pattern, are normal</w:t>
      </w:r>
      <w:r w:rsidR="00720B49" w:rsidRPr="000516A2">
        <w:rPr>
          <w:rFonts w:ascii="Book Antiqua" w:hAnsi="Book Antiqua" w:cs="Times New Roman"/>
          <w:sz w:val="24"/>
          <w:szCs w:val="24"/>
          <w:vertAlign w:val="superscript"/>
          <w:lang w:val="en-CA"/>
        </w:rPr>
        <w:t>[60]</w:t>
      </w:r>
      <w:r w:rsidR="00DB2F8A" w:rsidRPr="000516A2">
        <w:rPr>
          <w:rFonts w:ascii="Book Antiqua" w:hAnsi="Book Antiqua" w:cs="Times New Roman"/>
          <w:sz w:val="24"/>
          <w:szCs w:val="24"/>
          <w:lang w:val="en-CA"/>
        </w:rPr>
        <w:t>.</w:t>
      </w:r>
      <w:r w:rsidR="00A04161"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Several cases of myop</w:t>
      </w:r>
      <w:r w:rsidR="002970FD" w:rsidRPr="000516A2">
        <w:rPr>
          <w:rFonts w:ascii="Book Antiqua" w:hAnsi="Book Antiqua" w:cs="Times New Roman"/>
          <w:sz w:val="24"/>
          <w:szCs w:val="24"/>
          <w:lang w:val="en-CA"/>
        </w:rPr>
        <w:t>at</w:t>
      </w:r>
      <w:r w:rsidR="0053279C" w:rsidRPr="000516A2">
        <w:rPr>
          <w:rFonts w:ascii="Book Antiqua" w:hAnsi="Book Antiqua" w:cs="Times New Roman"/>
          <w:sz w:val="24"/>
          <w:szCs w:val="24"/>
          <w:lang w:val="en-CA"/>
        </w:rPr>
        <w:t xml:space="preserve">hy following hypokalemia induced by giardiasis have been reported in both </w:t>
      </w:r>
      <w:proofErr w:type="spellStart"/>
      <w:r w:rsidR="0053279C" w:rsidRPr="000516A2">
        <w:rPr>
          <w:rFonts w:ascii="Book Antiqua" w:hAnsi="Book Antiqua" w:cs="Times New Roman"/>
          <w:sz w:val="24"/>
          <w:szCs w:val="24"/>
          <w:lang w:val="en-CA"/>
        </w:rPr>
        <w:t>immunocompetent</w:t>
      </w:r>
      <w:proofErr w:type="spellEnd"/>
      <w:r w:rsidR="0053279C" w:rsidRPr="000516A2">
        <w:rPr>
          <w:rFonts w:ascii="Book Antiqua" w:hAnsi="Book Antiqua" w:cs="Times New Roman"/>
          <w:sz w:val="24"/>
          <w:szCs w:val="24"/>
          <w:lang w:val="en-CA"/>
        </w:rPr>
        <w:t xml:space="preserve"> and </w:t>
      </w:r>
      <w:proofErr w:type="spellStart"/>
      <w:r w:rsidR="0053279C" w:rsidRPr="000516A2">
        <w:rPr>
          <w:rFonts w:ascii="Book Antiqua" w:hAnsi="Book Antiqua" w:cs="Times New Roman"/>
          <w:sz w:val="24"/>
          <w:szCs w:val="24"/>
          <w:lang w:val="en-CA"/>
        </w:rPr>
        <w:t>immunocompromised</w:t>
      </w:r>
      <w:proofErr w:type="spellEnd"/>
      <w:r w:rsidR="0053279C" w:rsidRPr="000516A2">
        <w:rPr>
          <w:rFonts w:ascii="Book Antiqua" w:hAnsi="Book Antiqua" w:cs="Times New Roman"/>
          <w:sz w:val="24"/>
          <w:szCs w:val="24"/>
          <w:lang w:val="en-CA"/>
        </w:rPr>
        <w:t xml:space="preserve"> patients</w:t>
      </w:r>
      <w:r w:rsidR="00720B49" w:rsidRPr="000516A2">
        <w:rPr>
          <w:rFonts w:ascii="Book Antiqua" w:hAnsi="Book Antiqua" w:cs="Times New Roman"/>
          <w:sz w:val="24"/>
          <w:szCs w:val="24"/>
          <w:vertAlign w:val="superscript"/>
          <w:lang w:val="en-CA"/>
        </w:rPr>
        <w:t>[59,60]</w:t>
      </w:r>
      <w:r w:rsidR="00E578A1"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 xml:space="preserve">This suggests that </w:t>
      </w:r>
      <w:r w:rsidR="0053279C" w:rsidRPr="000516A2">
        <w:rPr>
          <w:rFonts w:ascii="Book Antiqua" w:hAnsi="Book Antiqua" w:cs="Times New Roman"/>
          <w:i/>
          <w:sz w:val="24"/>
          <w:szCs w:val="24"/>
          <w:lang w:val="en-CA"/>
        </w:rPr>
        <w:t xml:space="preserve">G. </w:t>
      </w:r>
      <w:proofErr w:type="spellStart"/>
      <w:r w:rsidR="0053279C" w:rsidRPr="000516A2">
        <w:rPr>
          <w:rFonts w:ascii="Book Antiqua" w:hAnsi="Book Antiqua" w:cs="Times New Roman"/>
          <w:i/>
          <w:sz w:val="24"/>
          <w:szCs w:val="24"/>
          <w:lang w:val="en-CA"/>
        </w:rPr>
        <w:t>duodenalis</w:t>
      </w:r>
      <w:proofErr w:type="spellEnd"/>
      <w:r w:rsidR="0053279C" w:rsidRPr="000516A2">
        <w:rPr>
          <w:rFonts w:ascii="Book Antiqua" w:hAnsi="Book Antiqua" w:cs="Times New Roman"/>
          <w:i/>
          <w:sz w:val="24"/>
          <w:szCs w:val="24"/>
          <w:lang w:val="en-CA"/>
        </w:rPr>
        <w:t xml:space="preserve"> </w:t>
      </w:r>
      <w:r w:rsidR="0053279C" w:rsidRPr="000516A2">
        <w:rPr>
          <w:rFonts w:ascii="Book Antiqua" w:hAnsi="Book Antiqua" w:cs="Times New Roman"/>
          <w:sz w:val="24"/>
          <w:szCs w:val="24"/>
          <w:lang w:val="en-CA"/>
        </w:rPr>
        <w:t>infections can trigger muscular manifestations independently of the immune status of the host. During giardiasis, potassium loss is closely related to the number of bouts of diarrhea per day</w:t>
      </w:r>
      <w:r w:rsidR="00720B49" w:rsidRPr="000516A2">
        <w:rPr>
          <w:rFonts w:ascii="Book Antiqua" w:hAnsi="Book Antiqua" w:cs="Times New Roman"/>
          <w:sz w:val="24"/>
          <w:szCs w:val="24"/>
          <w:vertAlign w:val="superscript"/>
          <w:lang w:val="en-CA"/>
        </w:rPr>
        <w:t>[60]</w:t>
      </w:r>
      <w:r w:rsidR="00C80E7B"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Loss of potassium result in hypokalemia which can trigger a severe and transient myopathy</w:t>
      </w:r>
      <w:r w:rsidR="00720B49" w:rsidRPr="000516A2">
        <w:rPr>
          <w:rFonts w:ascii="Book Antiqua" w:hAnsi="Book Antiqua" w:cs="Times New Roman"/>
          <w:sz w:val="24"/>
          <w:szCs w:val="24"/>
          <w:vertAlign w:val="superscript"/>
          <w:lang w:val="en-CA"/>
        </w:rPr>
        <w:t>[60]</w:t>
      </w:r>
      <w:r w:rsidR="006D2D39"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In fact, muscular symptoms can improve with increased levels of potassium and recovery from diarrhea</w:t>
      </w:r>
      <w:r w:rsidR="00720B49" w:rsidRPr="000516A2">
        <w:rPr>
          <w:rFonts w:ascii="Book Antiqua" w:hAnsi="Book Antiqua" w:cs="Times New Roman"/>
          <w:sz w:val="24"/>
          <w:szCs w:val="24"/>
          <w:vertAlign w:val="superscript"/>
          <w:lang w:val="en-CA"/>
        </w:rPr>
        <w:t>[59]</w:t>
      </w:r>
      <w:r w:rsidR="006D2D39"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 xml:space="preserve">However, </w:t>
      </w:r>
      <w:r w:rsidR="0053279C" w:rsidRPr="000516A2">
        <w:rPr>
          <w:rFonts w:ascii="Book Antiqua" w:hAnsi="Book Antiqua" w:cs="Times New Roman"/>
          <w:i/>
          <w:sz w:val="24"/>
          <w:szCs w:val="24"/>
          <w:lang w:val="en-CA"/>
        </w:rPr>
        <w:t xml:space="preserve">G. </w:t>
      </w:r>
      <w:proofErr w:type="spellStart"/>
      <w:r w:rsidR="0053279C" w:rsidRPr="000516A2">
        <w:rPr>
          <w:rFonts w:ascii="Book Antiqua" w:hAnsi="Book Antiqua" w:cs="Times New Roman"/>
          <w:i/>
          <w:sz w:val="24"/>
          <w:szCs w:val="24"/>
          <w:lang w:val="en-CA"/>
        </w:rPr>
        <w:t>duodenalis</w:t>
      </w:r>
      <w:proofErr w:type="spellEnd"/>
      <w:r w:rsidR="0053279C" w:rsidRPr="000516A2">
        <w:rPr>
          <w:rFonts w:ascii="Book Antiqua" w:hAnsi="Book Antiqua" w:cs="Times New Roman"/>
          <w:sz w:val="24"/>
          <w:szCs w:val="24"/>
          <w:lang w:val="en-CA"/>
        </w:rPr>
        <w:t xml:space="preserve"> diarrhea as a cause of myopathy due to hypokalemia is rare. It seems that the duration of symptoms is crucial for development of hypokalemic myopathy</w:t>
      </w:r>
      <w:r w:rsidR="00720B49" w:rsidRPr="000516A2">
        <w:rPr>
          <w:rFonts w:ascii="Book Antiqua" w:hAnsi="Book Antiqua" w:cs="Times New Roman"/>
          <w:sz w:val="24"/>
          <w:szCs w:val="24"/>
          <w:vertAlign w:val="superscript"/>
          <w:lang w:val="en-CA"/>
        </w:rPr>
        <w:t>[60]</w:t>
      </w:r>
      <w:r w:rsidR="00F6387E" w:rsidRPr="000516A2">
        <w:rPr>
          <w:rFonts w:ascii="Book Antiqua" w:hAnsi="Book Antiqua" w:cs="Times New Roman"/>
          <w:sz w:val="24"/>
          <w:szCs w:val="24"/>
          <w:lang w:val="en-CA"/>
        </w:rPr>
        <w:t>.</w:t>
      </w:r>
      <w:r w:rsidR="0023375B"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Giardiasis-associated hypokalemia occurs more often in elderly people, particularly women, who are hospitalized for giardiasis</w:t>
      </w:r>
      <w:r w:rsidR="00720B49" w:rsidRPr="000516A2">
        <w:rPr>
          <w:rFonts w:ascii="Book Antiqua" w:hAnsi="Book Antiqua" w:cs="Times New Roman"/>
          <w:sz w:val="24"/>
          <w:szCs w:val="24"/>
          <w:vertAlign w:val="superscript"/>
          <w:lang w:val="en-CA"/>
        </w:rPr>
        <w:t>[61]</w:t>
      </w:r>
      <w:r w:rsidR="0023375B" w:rsidRPr="000516A2">
        <w:rPr>
          <w:rFonts w:ascii="Book Antiqua" w:hAnsi="Book Antiqua" w:cs="Times New Roman"/>
          <w:sz w:val="24"/>
          <w:szCs w:val="24"/>
          <w:lang w:val="en-CA"/>
        </w:rPr>
        <w:t xml:space="preserve">. </w:t>
      </w:r>
      <w:r w:rsidR="0053279C" w:rsidRPr="000516A2">
        <w:rPr>
          <w:rFonts w:ascii="Book Antiqua" w:hAnsi="Book Antiqua" w:cs="Times New Roman"/>
          <w:sz w:val="24"/>
          <w:szCs w:val="24"/>
          <w:lang w:val="en-CA"/>
        </w:rPr>
        <w:t xml:space="preserve">The causes, and the clinical consequences, of </w:t>
      </w:r>
      <w:r w:rsidR="0053279C" w:rsidRPr="000516A2">
        <w:rPr>
          <w:rFonts w:ascii="Book Antiqua" w:hAnsi="Book Antiqua" w:cs="Times New Roman"/>
          <w:i/>
          <w:sz w:val="24"/>
          <w:szCs w:val="24"/>
          <w:lang w:val="en-CA"/>
        </w:rPr>
        <w:t>Giardia</w:t>
      </w:r>
      <w:r w:rsidR="0053279C" w:rsidRPr="000516A2">
        <w:rPr>
          <w:rFonts w:ascii="Book Antiqua" w:hAnsi="Book Antiqua" w:cs="Times New Roman"/>
          <w:sz w:val="24"/>
          <w:szCs w:val="24"/>
          <w:lang w:val="en-CA"/>
        </w:rPr>
        <w:t xml:space="preserve">-associated hypokalemia remain unclear. It has been suggested that </w:t>
      </w:r>
      <w:r w:rsidR="0053279C" w:rsidRPr="000516A2">
        <w:rPr>
          <w:rFonts w:ascii="Book Antiqua" w:hAnsi="Book Antiqua" w:cs="Times New Roman"/>
          <w:color w:val="000000"/>
          <w:sz w:val="24"/>
          <w:szCs w:val="24"/>
          <w:lang w:val="en-CA"/>
        </w:rPr>
        <w:t>giar</w:t>
      </w:r>
      <w:r w:rsidR="00D76ACF" w:rsidRPr="000516A2">
        <w:rPr>
          <w:rFonts w:ascii="Book Antiqua" w:hAnsi="Book Antiqua" w:cs="Times New Roman"/>
          <w:color w:val="000000"/>
          <w:sz w:val="24"/>
          <w:szCs w:val="24"/>
          <w:lang w:val="en-CA"/>
        </w:rPr>
        <w:t>diasis</w:t>
      </w:r>
      <w:r w:rsidR="0053279C" w:rsidRPr="000516A2">
        <w:rPr>
          <w:rFonts w:ascii="Book Antiqua" w:hAnsi="Book Antiqua" w:cs="Times New Roman"/>
          <w:color w:val="000000"/>
          <w:sz w:val="24"/>
          <w:szCs w:val="24"/>
          <w:lang w:val="en-CA"/>
        </w:rPr>
        <w:t xml:space="preserve">-induced impairment of nutrient and electrolyte absorption may contribute at least in part to hypokalemia and </w:t>
      </w:r>
      <w:proofErr w:type="spellStart"/>
      <w:r w:rsidR="0053279C" w:rsidRPr="000516A2">
        <w:rPr>
          <w:rFonts w:ascii="Book Antiqua" w:hAnsi="Book Antiqua" w:cs="Times New Roman"/>
          <w:color w:val="000000"/>
          <w:sz w:val="24"/>
          <w:szCs w:val="24"/>
          <w:lang w:val="en-CA"/>
        </w:rPr>
        <w:t>hyponatremia</w:t>
      </w:r>
      <w:proofErr w:type="spellEnd"/>
      <w:r w:rsidR="00720B49" w:rsidRPr="000516A2">
        <w:rPr>
          <w:rFonts w:ascii="Book Antiqua" w:hAnsi="Book Antiqua" w:cs="Times New Roman"/>
          <w:color w:val="000000"/>
          <w:sz w:val="24"/>
          <w:szCs w:val="24"/>
          <w:vertAlign w:val="superscript"/>
          <w:lang w:val="en-CA"/>
        </w:rPr>
        <w:t>[62]</w:t>
      </w:r>
      <w:r w:rsidR="00DB2F8A" w:rsidRPr="000516A2">
        <w:rPr>
          <w:rFonts w:ascii="Book Antiqua" w:hAnsi="Book Antiqua" w:cs="Times New Roman"/>
          <w:color w:val="000000"/>
          <w:sz w:val="24"/>
          <w:szCs w:val="24"/>
          <w:lang w:val="en-CA"/>
        </w:rPr>
        <w:t>.</w:t>
      </w:r>
      <w:r w:rsidR="004225F9" w:rsidRPr="000516A2">
        <w:rPr>
          <w:rFonts w:ascii="Book Antiqua" w:hAnsi="Book Antiqua" w:cs="Times New Roman"/>
          <w:color w:val="000000"/>
          <w:sz w:val="24"/>
          <w:szCs w:val="24"/>
          <w:lang w:val="en-CA"/>
        </w:rPr>
        <w:tab/>
      </w:r>
    </w:p>
    <w:p w:rsidR="00F8329E" w:rsidRPr="000516A2" w:rsidRDefault="00F8329E" w:rsidP="00F8329E">
      <w:pPr>
        <w:snapToGrid w:val="0"/>
        <w:spacing w:after="0" w:line="360" w:lineRule="auto"/>
        <w:jc w:val="both"/>
        <w:rPr>
          <w:rFonts w:ascii="Book Antiqua" w:hAnsi="Book Antiqua" w:cs="Times New Roman"/>
          <w:color w:val="000000"/>
          <w:sz w:val="24"/>
          <w:szCs w:val="24"/>
          <w:lang w:val="en-CA" w:eastAsia="zh-CN"/>
        </w:rPr>
      </w:pPr>
    </w:p>
    <w:p w:rsidR="00E85E45" w:rsidRPr="000516A2" w:rsidRDefault="00007796" w:rsidP="00F8329E">
      <w:pPr>
        <w:snapToGrid w:val="0"/>
        <w:spacing w:after="0" w:line="360" w:lineRule="auto"/>
        <w:jc w:val="both"/>
        <w:rPr>
          <w:rFonts w:ascii="Book Antiqua" w:hAnsi="Book Antiqua" w:cs="Times New Roman"/>
          <w:b/>
          <w:i/>
          <w:color w:val="000000"/>
          <w:sz w:val="24"/>
          <w:szCs w:val="24"/>
          <w:lang w:val="en-CA"/>
        </w:rPr>
      </w:pPr>
      <w:r w:rsidRPr="000516A2">
        <w:rPr>
          <w:rFonts w:ascii="Book Antiqua" w:hAnsi="Book Antiqua" w:cs="Times New Roman"/>
          <w:b/>
          <w:i/>
          <w:sz w:val="24"/>
          <w:szCs w:val="24"/>
          <w:lang w:val="en-CA"/>
        </w:rPr>
        <w:t>"</w:t>
      </w:r>
      <w:r w:rsidR="00695399" w:rsidRPr="000516A2">
        <w:rPr>
          <w:rFonts w:ascii="Book Antiqua" w:hAnsi="Book Antiqua" w:cs="Times New Roman"/>
          <w:b/>
          <w:i/>
          <w:sz w:val="24"/>
          <w:szCs w:val="24"/>
          <w:lang w:val="en-CA"/>
        </w:rPr>
        <w:t>Metabolic</w:t>
      </w:r>
      <w:r w:rsidR="001B291C" w:rsidRPr="000516A2">
        <w:rPr>
          <w:rFonts w:ascii="Book Antiqua" w:hAnsi="Book Antiqua" w:cs="Times New Roman"/>
          <w:b/>
          <w:i/>
          <w:sz w:val="24"/>
          <w:szCs w:val="24"/>
          <w:lang w:val="en-CA"/>
        </w:rPr>
        <w:t>"</w:t>
      </w:r>
      <w:r w:rsidR="00E85E45" w:rsidRPr="000516A2">
        <w:rPr>
          <w:rFonts w:ascii="Book Antiqua" w:hAnsi="Book Antiqua" w:cs="Times New Roman"/>
          <w:b/>
          <w:i/>
          <w:sz w:val="24"/>
          <w:szCs w:val="24"/>
          <w:lang w:val="en-CA"/>
        </w:rPr>
        <w:t xml:space="preserve"> consequences of Giardia infection</w:t>
      </w:r>
    </w:p>
    <w:p w:rsidR="001B291C" w:rsidRPr="000516A2" w:rsidRDefault="00E85E45"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Nutritional consequences</w:t>
      </w:r>
      <w:r w:rsidR="00F8329E" w:rsidRPr="000516A2">
        <w:rPr>
          <w:rFonts w:ascii="Book Antiqua" w:hAnsi="Book Antiqua" w:cs="Times New Roman"/>
          <w:b/>
          <w:sz w:val="24"/>
          <w:szCs w:val="24"/>
          <w:lang w:val="en-CA" w:eastAsia="zh-CN"/>
        </w:rPr>
        <w:t xml:space="preserve">: </w:t>
      </w:r>
      <w:r w:rsidR="00A52F38" w:rsidRPr="000516A2">
        <w:rPr>
          <w:rFonts w:ascii="Book Antiqua" w:hAnsi="Book Antiqua" w:cs="Times New Roman"/>
          <w:sz w:val="24"/>
          <w:szCs w:val="24"/>
          <w:lang w:val="en-CA"/>
        </w:rPr>
        <w:t>In developing countries of the</w:t>
      </w:r>
      <w:r w:rsidR="00F8329E" w:rsidRPr="000516A2">
        <w:rPr>
          <w:rFonts w:ascii="Book Antiqua" w:hAnsi="Book Antiqua" w:cs="Times New Roman"/>
          <w:sz w:val="24"/>
          <w:szCs w:val="24"/>
          <w:lang w:val="en-CA"/>
        </w:rPr>
        <w:t xml:space="preserve"> w</w:t>
      </w:r>
      <w:r w:rsidR="00A52F38" w:rsidRPr="000516A2">
        <w:rPr>
          <w:rFonts w:ascii="Book Antiqua" w:hAnsi="Book Antiqua" w:cs="Times New Roman"/>
          <w:sz w:val="24"/>
          <w:szCs w:val="24"/>
          <w:lang w:val="en-CA"/>
        </w:rPr>
        <w:t>orld, because of infectious diseases and lack of food, 206 million children under 5 years of age suffer from stunting, 50 million from chronic wasting disease, and 167 million are grossly underweight</w:t>
      </w:r>
      <w:r w:rsidR="00720B49" w:rsidRPr="000516A2">
        <w:rPr>
          <w:rFonts w:ascii="Book Antiqua" w:hAnsi="Book Antiqua" w:cs="Times New Roman"/>
          <w:sz w:val="24"/>
          <w:szCs w:val="24"/>
          <w:vertAlign w:val="superscript"/>
          <w:lang w:val="en-CA"/>
        </w:rPr>
        <w:t>[63]</w:t>
      </w:r>
      <w:r w:rsidR="00E578A1" w:rsidRPr="000516A2">
        <w:rPr>
          <w:rFonts w:ascii="Book Antiqua" w:hAnsi="Book Antiqua" w:cs="Times New Roman"/>
          <w:sz w:val="24"/>
          <w:szCs w:val="24"/>
          <w:lang w:val="en-CA"/>
        </w:rPr>
        <w:t>.</w:t>
      </w:r>
      <w:r w:rsidR="00F36D3E" w:rsidRPr="000516A2">
        <w:rPr>
          <w:rFonts w:ascii="Book Antiqua" w:hAnsi="Book Antiqua"/>
          <w:sz w:val="24"/>
          <w:szCs w:val="24"/>
          <w:lang w:val="en-CA"/>
        </w:rPr>
        <w:t xml:space="preserve"> </w:t>
      </w:r>
      <w:r w:rsidR="00F36D3E" w:rsidRPr="000516A2">
        <w:rPr>
          <w:rFonts w:ascii="Book Antiqua" w:hAnsi="Book Antiqua" w:cs="Times New Roman"/>
          <w:sz w:val="24"/>
          <w:szCs w:val="24"/>
          <w:lang w:val="en-CA"/>
        </w:rPr>
        <w:t xml:space="preserve">Growth failure, </w:t>
      </w:r>
      <w:r w:rsidR="0009142D" w:rsidRPr="000516A2">
        <w:rPr>
          <w:rFonts w:ascii="Book Antiqua" w:hAnsi="Book Antiqua" w:cs="Times New Roman"/>
          <w:sz w:val="24"/>
          <w:szCs w:val="24"/>
          <w:lang w:val="en-CA"/>
        </w:rPr>
        <w:t>reflected in</w:t>
      </w:r>
      <w:r w:rsidR="00F36D3E" w:rsidRPr="000516A2">
        <w:rPr>
          <w:rFonts w:ascii="Book Antiqua" w:hAnsi="Book Antiqua" w:cs="Times New Roman"/>
          <w:sz w:val="24"/>
          <w:szCs w:val="24"/>
          <w:lang w:val="en-CA"/>
        </w:rPr>
        <w:t xml:space="preserve"> stunting, wasting and underweight conditions, </w:t>
      </w:r>
      <w:r w:rsidR="0009142D" w:rsidRPr="000516A2">
        <w:rPr>
          <w:rFonts w:ascii="Book Antiqua" w:hAnsi="Book Antiqua" w:cs="Times New Roman"/>
          <w:sz w:val="24"/>
          <w:szCs w:val="24"/>
          <w:lang w:val="en-CA"/>
        </w:rPr>
        <w:t>is</w:t>
      </w:r>
      <w:r w:rsidR="00F36D3E" w:rsidRPr="000516A2">
        <w:rPr>
          <w:rFonts w:ascii="Book Antiqua" w:hAnsi="Book Antiqua" w:cs="Times New Roman"/>
          <w:sz w:val="24"/>
          <w:szCs w:val="24"/>
          <w:lang w:val="en-CA"/>
        </w:rPr>
        <w:t xml:space="preserve"> assessed by anthropometric indices of height-for-age, weight-for-age, and weight-for-height</w:t>
      </w:r>
      <w:r w:rsidR="00720B49" w:rsidRPr="000516A2">
        <w:rPr>
          <w:rFonts w:ascii="Book Antiqua" w:hAnsi="Book Antiqua" w:cs="Times New Roman"/>
          <w:sz w:val="24"/>
          <w:szCs w:val="24"/>
          <w:vertAlign w:val="superscript"/>
          <w:lang w:val="en-CA"/>
        </w:rPr>
        <w:t>[64]</w:t>
      </w:r>
      <w:r w:rsidR="00F36D3E" w:rsidRPr="000516A2">
        <w:rPr>
          <w:rFonts w:ascii="Book Antiqua" w:hAnsi="Book Antiqua" w:cs="Times New Roman"/>
          <w:sz w:val="24"/>
          <w:szCs w:val="24"/>
          <w:lang w:val="en-CA"/>
        </w:rPr>
        <w:t>.</w:t>
      </w:r>
      <w:r w:rsidR="006120B6" w:rsidRPr="000516A2">
        <w:rPr>
          <w:rFonts w:ascii="Book Antiqua" w:hAnsi="Book Antiqua" w:cs="Times New Roman"/>
          <w:sz w:val="24"/>
          <w:szCs w:val="24"/>
          <w:lang w:val="en-CA"/>
        </w:rPr>
        <w:t xml:space="preserve"> Optimum health for children has long been </w:t>
      </w:r>
      <w:r w:rsidR="00A52F38" w:rsidRPr="000516A2">
        <w:rPr>
          <w:rFonts w:ascii="Book Antiqua" w:hAnsi="Book Antiqua" w:cs="Times New Roman"/>
          <w:sz w:val="24"/>
          <w:szCs w:val="24"/>
          <w:lang w:val="en-CA"/>
        </w:rPr>
        <w:t>linked to</w:t>
      </w:r>
      <w:r w:rsidR="006120B6" w:rsidRPr="000516A2">
        <w:rPr>
          <w:rFonts w:ascii="Book Antiqua" w:hAnsi="Book Antiqua" w:cs="Times New Roman"/>
          <w:sz w:val="24"/>
          <w:szCs w:val="24"/>
          <w:lang w:val="en-CA"/>
        </w:rPr>
        <w:t xml:space="preserve"> physical, socio-cultural, economic, and environmental factors. In developing countries, the incidence of giardiasis is often over four times higher than the incidence reported in industrialized countries</w:t>
      </w:r>
      <w:r w:rsidR="00720B49" w:rsidRPr="000516A2">
        <w:rPr>
          <w:rFonts w:ascii="Book Antiqua" w:hAnsi="Book Antiqua" w:cs="Times New Roman"/>
          <w:sz w:val="24"/>
          <w:szCs w:val="24"/>
          <w:vertAlign w:val="superscript"/>
          <w:lang w:val="en-CA"/>
        </w:rPr>
        <w:t>[65]</w:t>
      </w:r>
      <w:r w:rsidR="00CE09E8" w:rsidRPr="000516A2">
        <w:rPr>
          <w:rFonts w:ascii="Book Antiqua" w:hAnsi="Book Antiqua" w:cs="Times New Roman"/>
          <w:sz w:val="24"/>
          <w:szCs w:val="24"/>
          <w:lang w:val="en-CA"/>
        </w:rPr>
        <w:t xml:space="preserve">. </w:t>
      </w:r>
      <w:r w:rsidR="006120B6" w:rsidRPr="000516A2">
        <w:rPr>
          <w:rFonts w:ascii="Book Antiqua" w:hAnsi="Book Antiqua" w:cs="Times New Roman"/>
          <w:sz w:val="24"/>
          <w:szCs w:val="24"/>
          <w:lang w:val="en-CA"/>
        </w:rPr>
        <w:t>Children between 6 months and 5 years of age are the most susceptible</w:t>
      </w:r>
      <w:r w:rsidR="00720B49" w:rsidRPr="000516A2">
        <w:rPr>
          <w:rFonts w:ascii="Book Antiqua" w:hAnsi="Book Antiqua" w:cs="Times New Roman"/>
          <w:sz w:val="24"/>
          <w:szCs w:val="24"/>
          <w:vertAlign w:val="superscript"/>
          <w:lang w:val="en-CA"/>
        </w:rPr>
        <w:t>[66]</w:t>
      </w:r>
      <w:r w:rsidR="0009142D" w:rsidRPr="000516A2">
        <w:rPr>
          <w:rFonts w:ascii="Book Antiqua" w:hAnsi="Book Antiqua" w:cs="Times New Roman"/>
          <w:sz w:val="24"/>
          <w:szCs w:val="24"/>
          <w:lang w:val="en-CA"/>
        </w:rPr>
        <w:t xml:space="preserve">. </w:t>
      </w:r>
      <w:r w:rsidR="007C2D07" w:rsidRPr="000516A2">
        <w:rPr>
          <w:rFonts w:ascii="Book Antiqua" w:hAnsi="Book Antiqua" w:cs="Times New Roman"/>
          <w:sz w:val="24"/>
          <w:szCs w:val="24"/>
          <w:lang w:val="en-CA"/>
        </w:rPr>
        <w:t xml:space="preserve">In combination with </w:t>
      </w:r>
      <w:r w:rsidR="007C2D07" w:rsidRPr="000516A2">
        <w:rPr>
          <w:rFonts w:ascii="Book Antiqua" w:hAnsi="Book Antiqua" w:cs="Times New Roman"/>
          <w:sz w:val="24"/>
          <w:szCs w:val="24"/>
          <w:lang w:val="en-CA"/>
        </w:rPr>
        <w:lastRenderedPageBreak/>
        <w:t xml:space="preserve">diarrhea, </w:t>
      </w:r>
      <w:r w:rsidR="007C2D07" w:rsidRPr="000516A2">
        <w:rPr>
          <w:rFonts w:ascii="Book Antiqua" w:hAnsi="Book Antiqua" w:cs="Times New Roman"/>
          <w:i/>
          <w:sz w:val="24"/>
          <w:szCs w:val="24"/>
          <w:lang w:val="en-CA"/>
        </w:rPr>
        <w:t xml:space="preserve">G. </w:t>
      </w:r>
      <w:proofErr w:type="spellStart"/>
      <w:r w:rsidR="007C2D07" w:rsidRPr="000516A2">
        <w:rPr>
          <w:rFonts w:ascii="Book Antiqua" w:hAnsi="Book Antiqua" w:cs="Times New Roman"/>
          <w:i/>
          <w:sz w:val="24"/>
          <w:szCs w:val="24"/>
          <w:lang w:val="en-CA"/>
        </w:rPr>
        <w:t>duodenalis</w:t>
      </w:r>
      <w:proofErr w:type="spellEnd"/>
      <w:r w:rsidR="007C2D07" w:rsidRPr="000516A2">
        <w:rPr>
          <w:rFonts w:ascii="Book Antiqua" w:hAnsi="Book Antiqua" w:cs="Times New Roman"/>
          <w:sz w:val="24"/>
          <w:szCs w:val="24"/>
          <w:lang w:val="en-CA"/>
        </w:rPr>
        <w:t xml:space="preserve"> infection can cause iron deficiency anemia, micronutrient deficiencies, protein-energy malnutrition, growth and cognitive retardation, and </w:t>
      </w:r>
      <w:proofErr w:type="spellStart"/>
      <w:r w:rsidR="007C2D07" w:rsidRPr="000516A2">
        <w:rPr>
          <w:rFonts w:ascii="Book Antiqua" w:hAnsi="Book Antiqua" w:cs="Times New Roman"/>
          <w:sz w:val="24"/>
          <w:szCs w:val="24"/>
          <w:lang w:val="en-CA"/>
        </w:rPr>
        <w:t>malabsorption</w:t>
      </w:r>
      <w:proofErr w:type="spellEnd"/>
      <w:r w:rsidR="00720B49" w:rsidRPr="000516A2">
        <w:rPr>
          <w:rFonts w:ascii="Book Antiqua" w:hAnsi="Book Antiqua" w:cs="Times New Roman"/>
          <w:sz w:val="24"/>
          <w:szCs w:val="24"/>
          <w:vertAlign w:val="superscript"/>
          <w:lang w:val="en-CA"/>
        </w:rPr>
        <w:t>[63,67]</w:t>
      </w:r>
      <w:r w:rsidR="00225290" w:rsidRPr="000516A2">
        <w:rPr>
          <w:rFonts w:ascii="Book Antiqua" w:hAnsi="Book Antiqua" w:cs="Times New Roman"/>
          <w:sz w:val="24"/>
          <w:szCs w:val="24"/>
          <w:lang w:val="en-CA"/>
        </w:rPr>
        <w:t xml:space="preserve">. </w:t>
      </w:r>
      <w:r w:rsidR="00E578A1" w:rsidRPr="000516A2">
        <w:rPr>
          <w:rFonts w:ascii="Book Antiqua" w:hAnsi="Book Antiqua" w:cs="Times New Roman"/>
          <w:sz w:val="24"/>
          <w:szCs w:val="24"/>
          <w:lang w:val="en-CA"/>
        </w:rPr>
        <w:t>S</w:t>
      </w:r>
      <w:r w:rsidR="00225290" w:rsidRPr="000516A2">
        <w:rPr>
          <w:rFonts w:ascii="Book Antiqua" w:hAnsi="Book Antiqua" w:cs="Times New Roman"/>
          <w:sz w:val="24"/>
          <w:szCs w:val="24"/>
          <w:lang w:val="en-CA"/>
        </w:rPr>
        <w:t>tudies</w:t>
      </w:r>
      <w:r w:rsidR="00E578A1" w:rsidRPr="000516A2">
        <w:rPr>
          <w:rFonts w:ascii="Book Antiqua" w:hAnsi="Book Antiqua" w:cs="Times New Roman"/>
          <w:sz w:val="24"/>
          <w:szCs w:val="24"/>
          <w:lang w:val="en-CA"/>
        </w:rPr>
        <w:t xml:space="preserve"> conducted on children from </w:t>
      </w:r>
      <w:r w:rsidR="00225290" w:rsidRPr="000516A2">
        <w:rPr>
          <w:rFonts w:ascii="Book Antiqua" w:hAnsi="Book Antiqua" w:cs="Times New Roman"/>
          <w:sz w:val="24"/>
          <w:szCs w:val="24"/>
          <w:lang w:val="en-CA"/>
        </w:rPr>
        <w:t>Brazil and Peru</w:t>
      </w:r>
      <w:r w:rsidR="00E578A1" w:rsidRPr="000516A2">
        <w:rPr>
          <w:rFonts w:ascii="Book Antiqua" w:hAnsi="Book Antiqua" w:cs="Times New Roman"/>
          <w:sz w:val="24"/>
          <w:szCs w:val="24"/>
          <w:lang w:val="en-CA"/>
        </w:rPr>
        <w:t xml:space="preserve"> found that</w:t>
      </w:r>
      <w:r w:rsidR="00225290" w:rsidRPr="000516A2">
        <w:rPr>
          <w:rFonts w:ascii="Book Antiqua" w:hAnsi="Book Antiqua" w:cs="Times New Roman"/>
          <w:sz w:val="24"/>
          <w:szCs w:val="24"/>
          <w:lang w:val="en-CA"/>
        </w:rPr>
        <w:t xml:space="preserve"> diarrhea</w:t>
      </w:r>
      <w:r w:rsidR="00E578A1" w:rsidRPr="000516A2">
        <w:rPr>
          <w:rFonts w:ascii="Book Antiqua" w:hAnsi="Book Antiqua" w:cs="Times New Roman"/>
          <w:sz w:val="24"/>
          <w:szCs w:val="24"/>
          <w:lang w:val="en-CA"/>
        </w:rPr>
        <w:t>l disease occurring</w:t>
      </w:r>
      <w:r w:rsidR="007C2D07" w:rsidRPr="000516A2">
        <w:rPr>
          <w:rFonts w:ascii="Book Antiqua" w:hAnsi="Book Antiqua" w:cs="Times New Roman"/>
          <w:sz w:val="24"/>
          <w:szCs w:val="24"/>
          <w:lang w:val="en-CA"/>
        </w:rPr>
        <w:t xml:space="preserve"> in the first</w:t>
      </w:r>
      <w:r w:rsidR="00225290" w:rsidRPr="000516A2">
        <w:rPr>
          <w:rFonts w:ascii="Book Antiqua" w:hAnsi="Book Antiqua" w:cs="Times New Roman"/>
          <w:sz w:val="24"/>
          <w:szCs w:val="24"/>
          <w:lang w:val="en-CA"/>
        </w:rPr>
        <w:t xml:space="preserve"> 2 years of life negatively correlate</w:t>
      </w:r>
      <w:r w:rsidR="0009142D" w:rsidRPr="000516A2">
        <w:rPr>
          <w:rFonts w:ascii="Book Antiqua" w:hAnsi="Book Antiqua" w:cs="Times New Roman"/>
          <w:sz w:val="24"/>
          <w:szCs w:val="24"/>
          <w:lang w:val="en-CA"/>
        </w:rPr>
        <w:t>s</w:t>
      </w:r>
      <w:r w:rsidR="00225290" w:rsidRPr="000516A2">
        <w:rPr>
          <w:rFonts w:ascii="Book Antiqua" w:hAnsi="Book Antiqua" w:cs="Times New Roman"/>
          <w:sz w:val="24"/>
          <w:szCs w:val="24"/>
          <w:lang w:val="en-CA"/>
        </w:rPr>
        <w:t xml:space="preserve"> with cognitive function, verbal fluency</w:t>
      </w:r>
      <w:r w:rsidR="0009142D"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and physical fitness</w:t>
      </w:r>
      <w:r w:rsidR="0009142D"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and </w:t>
      </w:r>
      <w:r w:rsidR="0009142D" w:rsidRPr="000516A2">
        <w:rPr>
          <w:rFonts w:ascii="Book Antiqua" w:hAnsi="Book Antiqua" w:cs="Times New Roman"/>
          <w:sz w:val="24"/>
          <w:szCs w:val="24"/>
          <w:lang w:val="en-CA"/>
        </w:rPr>
        <w:t>may lead to</w:t>
      </w:r>
      <w:r w:rsidR="00225290" w:rsidRPr="000516A2">
        <w:rPr>
          <w:rFonts w:ascii="Book Antiqua" w:hAnsi="Book Antiqua" w:cs="Times New Roman"/>
          <w:sz w:val="24"/>
          <w:szCs w:val="24"/>
          <w:lang w:val="en-CA"/>
        </w:rPr>
        <w:t xml:space="preserve"> long-term growth faltering</w:t>
      </w:r>
      <w:r w:rsidR="00720B49" w:rsidRPr="000516A2">
        <w:rPr>
          <w:rFonts w:ascii="Book Antiqua" w:hAnsi="Book Antiqua" w:cs="Times New Roman"/>
          <w:sz w:val="24"/>
          <w:szCs w:val="24"/>
          <w:vertAlign w:val="superscript"/>
          <w:lang w:val="en-CA"/>
        </w:rPr>
        <w:t>[</w:t>
      </w:r>
      <w:r w:rsidR="005C5C70" w:rsidRPr="000516A2">
        <w:rPr>
          <w:rFonts w:ascii="Book Antiqua" w:hAnsi="Book Antiqua" w:cs="Times New Roman"/>
          <w:sz w:val="24"/>
          <w:szCs w:val="24"/>
          <w:vertAlign w:val="superscript"/>
          <w:lang w:val="en-CA"/>
        </w:rPr>
        <w:t>40,</w:t>
      </w:r>
      <w:r w:rsidR="00720B49" w:rsidRPr="000516A2">
        <w:rPr>
          <w:rFonts w:ascii="Book Antiqua" w:hAnsi="Book Antiqua" w:cs="Times New Roman"/>
          <w:sz w:val="24"/>
          <w:szCs w:val="24"/>
          <w:vertAlign w:val="superscript"/>
          <w:lang w:val="en-CA"/>
        </w:rPr>
        <w:t>68]</w:t>
      </w:r>
      <w:r w:rsidR="00225290" w:rsidRPr="000516A2">
        <w:rPr>
          <w:rFonts w:ascii="Book Antiqua" w:hAnsi="Book Antiqua" w:cs="Times New Roman"/>
          <w:sz w:val="24"/>
          <w:szCs w:val="24"/>
          <w:lang w:val="en-CA"/>
        </w:rPr>
        <w:t xml:space="preserve">. These studies </w:t>
      </w:r>
      <w:r w:rsidR="00BC5316" w:rsidRPr="000516A2">
        <w:rPr>
          <w:rFonts w:ascii="Book Antiqua" w:hAnsi="Book Antiqua" w:cs="Times New Roman"/>
          <w:sz w:val="24"/>
          <w:szCs w:val="24"/>
          <w:lang w:val="en-CA"/>
        </w:rPr>
        <w:t xml:space="preserve">demonstrate </w:t>
      </w:r>
      <w:r w:rsidR="00225290" w:rsidRPr="000516A2">
        <w:rPr>
          <w:rFonts w:ascii="Book Antiqua" w:hAnsi="Book Antiqua" w:cs="Times New Roman"/>
          <w:sz w:val="24"/>
          <w:szCs w:val="24"/>
          <w:lang w:val="en-CA"/>
        </w:rPr>
        <w:t xml:space="preserve">that the effects of early childhood diarrhea are more far-reaching than </w:t>
      </w:r>
      <w:r w:rsidR="007C2D07" w:rsidRPr="000516A2">
        <w:rPr>
          <w:rFonts w:ascii="Book Antiqua" w:hAnsi="Book Antiqua" w:cs="Times New Roman"/>
          <w:sz w:val="24"/>
          <w:szCs w:val="24"/>
          <w:lang w:val="en-CA"/>
        </w:rPr>
        <w:t>merely causing dehydration</w:t>
      </w:r>
      <w:r w:rsidR="00225290" w:rsidRPr="000516A2">
        <w:rPr>
          <w:rFonts w:ascii="Book Antiqua" w:hAnsi="Book Antiqua" w:cs="Times New Roman"/>
          <w:sz w:val="24"/>
          <w:szCs w:val="24"/>
          <w:lang w:val="en-CA"/>
        </w:rPr>
        <w:t xml:space="preserve">. </w:t>
      </w:r>
      <w:r w:rsidR="00BC5316" w:rsidRPr="000516A2">
        <w:rPr>
          <w:rFonts w:ascii="Book Antiqua" w:hAnsi="Book Antiqua" w:cs="Times New Roman"/>
          <w:sz w:val="24"/>
          <w:szCs w:val="24"/>
          <w:lang w:val="en-CA"/>
        </w:rPr>
        <w:t>D</w:t>
      </w:r>
      <w:r w:rsidR="00225290" w:rsidRPr="000516A2">
        <w:rPr>
          <w:rFonts w:ascii="Book Antiqua" w:hAnsi="Book Antiqua" w:cs="Times New Roman"/>
          <w:sz w:val="24"/>
          <w:szCs w:val="24"/>
          <w:lang w:val="en-CA"/>
        </w:rPr>
        <w:t xml:space="preserve">iarrhea caused by </w:t>
      </w:r>
      <w:r w:rsidR="00225290" w:rsidRPr="000516A2">
        <w:rPr>
          <w:rFonts w:ascii="Book Antiqua" w:hAnsi="Book Antiqua" w:cs="Times New Roman"/>
          <w:i/>
          <w:sz w:val="24"/>
          <w:szCs w:val="24"/>
          <w:lang w:val="en-CA"/>
        </w:rPr>
        <w:t>Giardia</w:t>
      </w:r>
      <w:r w:rsidR="00FA5752" w:rsidRPr="000516A2">
        <w:rPr>
          <w:rFonts w:ascii="Book Antiqua" w:hAnsi="Book Antiqua" w:cs="Times New Roman"/>
          <w:sz w:val="24"/>
          <w:szCs w:val="24"/>
          <w:lang w:val="en-CA"/>
        </w:rPr>
        <w:t xml:space="preserve"> s</w:t>
      </w:r>
      <w:r w:rsidR="00225290" w:rsidRPr="000516A2">
        <w:rPr>
          <w:rFonts w:ascii="Book Antiqua" w:hAnsi="Book Antiqua" w:cs="Times New Roman"/>
          <w:sz w:val="24"/>
          <w:szCs w:val="24"/>
          <w:lang w:val="en-CA"/>
        </w:rPr>
        <w:t xml:space="preserve">p. </w:t>
      </w:r>
      <w:r w:rsidR="00BC5316" w:rsidRPr="000516A2">
        <w:rPr>
          <w:rFonts w:ascii="Book Antiqua" w:hAnsi="Book Antiqua" w:cs="Times New Roman"/>
          <w:sz w:val="24"/>
          <w:szCs w:val="24"/>
          <w:lang w:val="en-CA"/>
        </w:rPr>
        <w:t>or</w:t>
      </w:r>
      <w:r w:rsidR="00225290" w:rsidRPr="000516A2">
        <w:rPr>
          <w:rFonts w:ascii="Book Antiqua" w:hAnsi="Book Antiqua" w:cs="Times New Roman"/>
          <w:sz w:val="24"/>
          <w:szCs w:val="24"/>
          <w:lang w:val="en-CA"/>
        </w:rPr>
        <w:t xml:space="preserve"> </w:t>
      </w:r>
      <w:r w:rsidR="00FA5752" w:rsidRPr="000516A2">
        <w:rPr>
          <w:rFonts w:ascii="Book Antiqua" w:hAnsi="Book Antiqua" w:cs="Times New Roman"/>
          <w:i/>
          <w:sz w:val="24"/>
          <w:szCs w:val="24"/>
          <w:lang w:val="en-CA"/>
        </w:rPr>
        <w:t>Cryptospor</w:t>
      </w:r>
      <w:r w:rsidR="00225290" w:rsidRPr="000516A2">
        <w:rPr>
          <w:rFonts w:ascii="Book Antiqua" w:hAnsi="Book Antiqua" w:cs="Times New Roman"/>
          <w:i/>
          <w:sz w:val="24"/>
          <w:szCs w:val="24"/>
          <w:lang w:val="en-CA"/>
        </w:rPr>
        <w:t>idium</w:t>
      </w:r>
      <w:r w:rsidR="00FA5752" w:rsidRPr="000516A2">
        <w:rPr>
          <w:rFonts w:ascii="Book Antiqua" w:hAnsi="Book Antiqua" w:cs="Times New Roman"/>
          <w:sz w:val="24"/>
          <w:szCs w:val="24"/>
          <w:lang w:val="en-CA"/>
        </w:rPr>
        <w:t xml:space="preserve"> s</w:t>
      </w:r>
      <w:r w:rsidR="00CE09E8" w:rsidRPr="000516A2">
        <w:rPr>
          <w:rFonts w:ascii="Book Antiqua" w:hAnsi="Book Antiqua" w:cs="Times New Roman"/>
          <w:sz w:val="24"/>
          <w:szCs w:val="24"/>
          <w:lang w:val="en-CA"/>
        </w:rPr>
        <w:t xml:space="preserve">p. </w:t>
      </w:r>
      <w:r w:rsidR="00BC5316" w:rsidRPr="000516A2">
        <w:rPr>
          <w:rFonts w:ascii="Book Antiqua" w:hAnsi="Book Antiqua" w:cs="Times New Roman"/>
          <w:sz w:val="24"/>
          <w:szCs w:val="24"/>
          <w:lang w:val="en-CA"/>
        </w:rPr>
        <w:t>h</w:t>
      </w:r>
      <w:r w:rsidR="00225290" w:rsidRPr="000516A2">
        <w:rPr>
          <w:rFonts w:ascii="Book Antiqua" w:hAnsi="Book Antiqua" w:cs="Times New Roman"/>
          <w:sz w:val="24"/>
          <w:szCs w:val="24"/>
          <w:lang w:val="en-CA"/>
        </w:rPr>
        <w:t xml:space="preserve">as frequently </w:t>
      </w:r>
      <w:r w:rsidR="00BC5316" w:rsidRPr="000516A2">
        <w:rPr>
          <w:rFonts w:ascii="Book Antiqua" w:hAnsi="Book Antiqua" w:cs="Times New Roman"/>
          <w:sz w:val="24"/>
          <w:szCs w:val="24"/>
          <w:lang w:val="en-CA"/>
        </w:rPr>
        <w:t>been</w:t>
      </w:r>
      <w:r w:rsidR="00225290" w:rsidRPr="000516A2">
        <w:rPr>
          <w:rFonts w:ascii="Book Antiqua" w:hAnsi="Book Antiqua" w:cs="Times New Roman"/>
          <w:sz w:val="24"/>
          <w:szCs w:val="24"/>
          <w:lang w:val="en-CA"/>
        </w:rPr>
        <w:t xml:space="preserve"> associated with stunting and</w:t>
      </w:r>
      <w:r w:rsidR="00FA5752" w:rsidRPr="000516A2">
        <w:rPr>
          <w:rFonts w:ascii="Book Antiqua" w:hAnsi="Book Antiqua" w:cs="Times New Roman"/>
          <w:sz w:val="24"/>
          <w:szCs w:val="24"/>
          <w:lang w:val="en-CA"/>
        </w:rPr>
        <w:t xml:space="preserve"> lower cognitive function</w:t>
      </w:r>
      <w:r w:rsidR="00720B49" w:rsidRPr="000516A2">
        <w:rPr>
          <w:rFonts w:ascii="Book Antiqua" w:hAnsi="Book Antiqua" w:cs="Times New Roman"/>
          <w:sz w:val="24"/>
          <w:szCs w:val="24"/>
          <w:vertAlign w:val="superscript"/>
          <w:lang w:val="en-CA"/>
        </w:rPr>
        <w:t>[</w:t>
      </w:r>
      <w:r w:rsidR="005C5C70" w:rsidRPr="000516A2">
        <w:rPr>
          <w:rFonts w:ascii="Book Antiqua" w:hAnsi="Book Antiqua" w:cs="Times New Roman"/>
          <w:sz w:val="24"/>
          <w:szCs w:val="24"/>
          <w:vertAlign w:val="superscript"/>
          <w:lang w:val="en-CA"/>
        </w:rPr>
        <w:t>40,</w:t>
      </w:r>
      <w:r w:rsidR="00720B49" w:rsidRPr="000516A2">
        <w:rPr>
          <w:rFonts w:ascii="Book Antiqua" w:hAnsi="Book Antiqua" w:cs="Times New Roman"/>
          <w:sz w:val="24"/>
          <w:szCs w:val="24"/>
          <w:vertAlign w:val="superscript"/>
          <w:lang w:val="en-CA"/>
        </w:rPr>
        <w:t>68]</w:t>
      </w:r>
      <w:r w:rsidR="00AD7816" w:rsidRPr="000516A2">
        <w:rPr>
          <w:rFonts w:ascii="Book Antiqua" w:hAnsi="Book Antiqua" w:cs="Times New Roman"/>
          <w:sz w:val="24"/>
          <w:szCs w:val="24"/>
          <w:lang w:val="en-CA"/>
        </w:rPr>
        <w:t xml:space="preserve"> (Table 2)</w:t>
      </w:r>
      <w:r w:rsidR="00225290" w:rsidRPr="000516A2">
        <w:rPr>
          <w:rFonts w:ascii="Book Antiqua" w:hAnsi="Book Antiqua" w:cs="Times New Roman"/>
          <w:sz w:val="24"/>
          <w:szCs w:val="24"/>
          <w:lang w:val="en-CA"/>
        </w:rPr>
        <w:t>.</w:t>
      </w:r>
      <w:r w:rsidR="00F46F68" w:rsidRPr="000516A2">
        <w:rPr>
          <w:rFonts w:ascii="Book Antiqua" w:hAnsi="Book Antiqua" w:cs="Times New Roman"/>
          <w:sz w:val="24"/>
          <w:szCs w:val="24"/>
          <w:lang w:val="en-CA"/>
        </w:rPr>
        <w:t xml:space="preserve"> </w:t>
      </w:r>
      <w:r w:rsidR="0013667F" w:rsidRPr="000516A2">
        <w:rPr>
          <w:rFonts w:ascii="Book Antiqua" w:hAnsi="Book Antiqua" w:cs="Times New Roman"/>
          <w:sz w:val="24"/>
          <w:szCs w:val="24"/>
          <w:lang w:val="en-CA"/>
        </w:rPr>
        <w:t xml:space="preserve">Intriguingly, a recent study observed that </w:t>
      </w:r>
      <w:r w:rsidR="00F46F68" w:rsidRPr="000516A2">
        <w:rPr>
          <w:rFonts w:ascii="Book Antiqua" w:hAnsi="Book Antiqua" w:cs="Times New Roman"/>
          <w:sz w:val="24"/>
          <w:szCs w:val="24"/>
          <w:lang w:val="en-CA"/>
        </w:rPr>
        <w:t xml:space="preserve">in </w:t>
      </w:r>
      <w:r w:rsidR="0013667F" w:rsidRPr="000516A2">
        <w:rPr>
          <w:rFonts w:ascii="Book Antiqua" w:hAnsi="Book Antiqua" w:cs="Times New Roman"/>
          <w:sz w:val="24"/>
          <w:szCs w:val="24"/>
          <w:lang w:val="en-CA"/>
        </w:rPr>
        <w:t xml:space="preserve">a cohort of </w:t>
      </w:r>
      <w:r w:rsidR="00F46F68" w:rsidRPr="000516A2">
        <w:rPr>
          <w:rFonts w:ascii="Book Antiqua" w:hAnsi="Book Antiqua" w:cs="Times New Roman"/>
          <w:sz w:val="24"/>
          <w:szCs w:val="24"/>
          <w:lang w:val="en-CA"/>
        </w:rPr>
        <w:t>Tanzanian children</w:t>
      </w:r>
      <w:r w:rsidR="0013667F" w:rsidRPr="000516A2">
        <w:rPr>
          <w:rFonts w:ascii="Book Antiqua" w:hAnsi="Book Antiqua" w:cs="Times New Roman"/>
          <w:sz w:val="24"/>
          <w:szCs w:val="24"/>
          <w:lang w:val="en-CA"/>
        </w:rPr>
        <w:t xml:space="preserve"> infected with</w:t>
      </w:r>
      <w:r w:rsidR="00F46F68" w:rsidRPr="000516A2">
        <w:rPr>
          <w:rFonts w:ascii="Book Antiqua" w:hAnsi="Book Antiqua" w:cs="Times New Roman"/>
          <w:sz w:val="24"/>
          <w:szCs w:val="24"/>
          <w:lang w:val="en-CA"/>
        </w:rPr>
        <w:t xml:space="preserve"> </w:t>
      </w:r>
      <w:r w:rsidR="00F46F68" w:rsidRPr="000516A2">
        <w:rPr>
          <w:rFonts w:ascii="Book Antiqua" w:hAnsi="Book Antiqua" w:cs="Times New Roman"/>
          <w:i/>
          <w:sz w:val="24"/>
          <w:szCs w:val="24"/>
          <w:lang w:val="en-CA"/>
        </w:rPr>
        <w:t>Giardia</w:t>
      </w:r>
      <w:r w:rsidR="0013667F" w:rsidRPr="000516A2">
        <w:rPr>
          <w:rFonts w:ascii="Book Antiqua" w:hAnsi="Book Antiqua" w:cs="Times New Roman"/>
          <w:i/>
          <w:sz w:val="24"/>
          <w:szCs w:val="24"/>
          <w:lang w:val="en-CA"/>
        </w:rPr>
        <w:t>,</w:t>
      </w:r>
      <w:r w:rsidR="00F46F68" w:rsidRPr="000516A2">
        <w:rPr>
          <w:rFonts w:ascii="Book Antiqua" w:hAnsi="Book Antiqua" w:cs="Times New Roman"/>
          <w:sz w:val="24"/>
          <w:szCs w:val="24"/>
          <w:lang w:val="en-CA"/>
        </w:rPr>
        <w:t xml:space="preserve"> infection had a protective role against diarrhea</w:t>
      </w:r>
      <w:r w:rsidR="0013667F" w:rsidRPr="000516A2">
        <w:rPr>
          <w:rFonts w:ascii="Book Antiqua" w:hAnsi="Book Antiqua" w:cs="Times New Roman"/>
          <w:sz w:val="24"/>
          <w:szCs w:val="24"/>
          <w:lang w:val="en-CA"/>
        </w:rPr>
        <w:t>,</w:t>
      </w:r>
      <w:r w:rsidR="00F46F68" w:rsidRPr="000516A2">
        <w:rPr>
          <w:rFonts w:ascii="Book Antiqua" w:hAnsi="Book Antiqua" w:cs="Times New Roman"/>
          <w:sz w:val="24"/>
          <w:szCs w:val="24"/>
          <w:lang w:val="en-CA"/>
        </w:rPr>
        <w:t xml:space="preserve"> and that this protection was lost with multi-nutrient supplementation</w:t>
      </w:r>
      <w:r w:rsidR="00720B49" w:rsidRPr="000516A2">
        <w:rPr>
          <w:rFonts w:ascii="Book Antiqua" w:hAnsi="Book Antiqua" w:cs="Times New Roman"/>
          <w:sz w:val="24"/>
          <w:szCs w:val="24"/>
          <w:vertAlign w:val="superscript"/>
          <w:lang w:val="en-CA"/>
        </w:rPr>
        <w:t>[69]</w:t>
      </w:r>
      <w:r w:rsidR="0013667F" w:rsidRPr="000516A2">
        <w:rPr>
          <w:rFonts w:ascii="Book Antiqua" w:hAnsi="Book Antiqua" w:cs="Times New Roman"/>
          <w:sz w:val="24"/>
          <w:szCs w:val="24"/>
          <w:lang w:val="en-CA"/>
        </w:rPr>
        <w:t xml:space="preserve">. </w:t>
      </w:r>
      <w:r w:rsidR="002D4881" w:rsidRPr="000516A2">
        <w:rPr>
          <w:rFonts w:ascii="Book Antiqua" w:hAnsi="Book Antiqua" w:cs="Times New Roman"/>
          <w:sz w:val="24"/>
          <w:szCs w:val="24"/>
          <w:lang w:val="en-CA"/>
        </w:rPr>
        <w:t xml:space="preserve">Research needs to determine whether these interesting findings reflect a negative regulation by </w:t>
      </w:r>
      <w:r w:rsidR="002D4881" w:rsidRPr="000516A2">
        <w:rPr>
          <w:rFonts w:ascii="Book Antiqua" w:hAnsi="Book Antiqua" w:cs="Times New Roman"/>
          <w:i/>
          <w:sz w:val="24"/>
          <w:szCs w:val="24"/>
          <w:lang w:val="en-CA"/>
        </w:rPr>
        <w:t>Giardia</w:t>
      </w:r>
      <w:r w:rsidR="002D4881" w:rsidRPr="000516A2">
        <w:rPr>
          <w:rFonts w:ascii="Book Antiqua" w:hAnsi="Book Antiqua" w:cs="Times New Roman"/>
          <w:sz w:val="24"/>
          <w:szCs w:val="24"/>
          <w:lang w:val="en-CA"/>
        </w:rPr>
        <w:t xml:space="preserve"> sp. of other enteric pathogenic processes that may occur in these children.</w:t>
      </w:r>
    </w:p>
    <w:p w:rsidR="00F8329E" w:rsidRPr="000516A2" w:rsidRDefault="00F8329E" w:rsidP="00F8329E">
      <w:pPr>
        <w:snapToGrid w:val="0"/>
        <w:spacing w:after="0" w:line="360" w:lineRule="auto"/>
        <w:jc w:val="both"/>
        <w:rPr>
          <w:rFonts w:ascii="Book Antiqua" w:hAnsi="Book Antiqua" w:cs="Times New Roman"/>
          <w:sz w:val="24"/>
          <w:szCs w:val="24"/>
          <w:lang w:val="en-CA" w:eastAsia="zh-CN"/>
        </w:rPr>
      </w:pPr>
    </w:p>
    <w:p w:rsidR="00B84917" w:rsidRPr="000516A2" w:rsidRDefault="00E85E45" w:rsidP="00F8329E">
      <w:pPr>
        <w:snapToGrid w:val="0"/>
        <w:spacing w:after="0" w:line="360" w:lineRule="auto"/>
        <w:jc w:val="both"/>
        <w:rPr>
          <w:rFonts w:ascii="Book Antiqua" w:hAnsi="Book Antiqua" w:cs="Times New Roman"/>
          <w:color w:val="000000"/>
          <w:sz w:val="24"/>
          <w:szCs w:val="24"/>
          <w:lang w:val="en-CA"/>
        </w:rPr>
      </w:pPr>
      <w:r w:rsidRPr="000516A2">
        <w:rPr>
          <w:rFonts w:ascii="Book Antiqua" w:hAnsi="Book Antiqua" w:cs="Times New Roman"/>
          <w:b/>
          <w:sz w:val="24"/>
          <w:szCs w:val="24"/>
          <w:lang w:val="en-CA"/>
        </w:rPr>
        <w:t>Failure to thrive</w:t>
      </w:r>
      <w:r w:rsidR="00F8329E" w:rsidRPr="000516A2">
        <w:rPr>
          <w:rFonts w:ascii="Book Antiqua" w:hAnsi="Book Antiqua" w:cs="Times New Roman"/>
          <w:b/>
          <w:sz w:val="24"/>
          <w:szCs w:val="24"/>
          <w:lang w:val="en-CA" w:eastAsia="zh-CN"/>
        </w:rPr>
        <w:t xml:space="preserve">: </w:t>
      </w:r>
      <w:r w:rsidR="00FA5752" w:rsidRPr="000516A2">
        <w:rPr>
          <w:rFonts w:ascii="Book Antiqua" w:hAnsi="Book Antiqua"/>
          <w:sz w:val="24"/>
          <w:szCs w:val="24"/>
          <w:lang w:val="en-CA"/>
        </w:rPr>
        <w:t>Childhood an</w:t>
      </w:r>
      <w:r w:rsidR="00720B49" w:rsidRPr="000516A2">
        <w:rPr>
          <w:rFonts w:ascii="Book Antiqua" w:hAnsi="Book Antiqua"/>
          <w:sz w:val="24"/>
          <w:szCs w:val="24"/>
          <w:lang w:val="en-CA"/>
        </w:rPr>
        <w:t>d a</w:t>
      </w:r>
      <w:r w:rsidR="00FA5752" w:rsidRPr="000516A2">
        <w:rPr>
          <w:rFonts w:ascii="Book Antiqua" w:hAnsi="Book Antiqua"/>
          <w:sz w:val="24"/>
          <w:szCs w:val="24"/>
          <w:lang w:val="en-CA"/>
        </w:rPr>
        <w:t>d</w:t>
      </w:r>
      <w:r w:rsidR="00CD7AC2" w:rsidRPr="000516A2">
        <w:rPr>
          <w:rFonts w:ascii="Book Antiqua" w:hAnsi="Book Antiqua"/>
          <w:sz w:val="24"/>
          <w:szCs w:val="24"/>
          <w:lang w:val="en-CA"/>
        </w:rPr>
        <w:t xml:space="preserve">olescence are the period of most rapid skeletal growth. </w:t>
      </w:r>
      <w:r w:rsidR="00AE0C62" w:rsidRPr="000516A2">
        <w:rPr>
          <w:rFonts w:ascii="Book Antiqua" w:hAnsi="Book Antiqua"/>
          <w:sz w:val="24"/>
          <w:szCs w:val="24"/>
          <w:lang w:val="en-CA"/>
        </w:rPr>
        <w:t xml:space="preserve">Failure to thrive (FTT) is a term generally used </w:t>
      </w:r>
      <w:r w:rsidR="000615F5" w:rsidRPr="000516A2">
        <w:rPr>
          <w:rFonts w:ascii="Book Antiqua" w:hAnsi="Book Antiqua"/>
          <w:sz w:val="24"/>
          <w:szCs w:val="24"/>
          <w:lang w:val="en-CA"/>
        </w:rPr>
        <w:t>when a</w:t>
      </w:r>
      <w:r w:rsidR="00AE0C62" w:rsidRPr="000516A2">
        <w:rPr>
          <w:rFonts w:ascii="Book Antiqua" w:hAnsi="Book Antiqua"/>
          <w:sz w:val="24"/>
          <w:szCs w:val="24"/>
          <w:lang w:val="en-CA"/>
        </w:rPr>
        <w:t xml:space="preserve"> child </w:t>
      </w:r>
      <w:r w:rsidR="000615F5" w:rsidRPr="000516A2">
        <w:rPr>
          <w:rFonts w:ascii="Book Antiqua" w:hAnsi="Book Antiqua"/>
          <w:sz w:val="24"/>
          <w:szCs w:val="24"/>
          <w:lang w:val="en-CA"/>
        </w:rPr>
        <w:t>presents with a</w:t>
      </w:r>
      <w:r w:rsidR="00AE0C62" w:rsidRPr="000516A2">
        <w:rPr>
          <w:rFonts w:ascii="Book Antiqua" w:hAnsi="Book Antiqua"/>
          <w:sz w:val="24"/>
          <w:szCs w:val="24"/>
          <w:lang w:val="en-CA"/>
        </w:rPr>
        <w:t xml:space="preserve"> rate of weight gain </w:t>
      </w:r>
      <w:r w:rsidR="000615F5" w:rsidRPr="000516A2">
        <w:rPr>
          <w:rFonts w:ascii="Book Antiqua" w:hAnsi="Book Antiqua"/>
          <w:sz w:val="24"/>
          <w:szCs w:val="24"/>
          <w:lang w:val="en-CA"/>
        </w:rPr>
        <w:t xml:space="preserve">that </w:t>
      </w:r>
      <w:r w:rsidR="00AE0C62" w:rsidRPr="000516A2">
        <w:rPr>
          <w:rFonts w:ascii="Book Antiqua" w:hAnsi="Book Antiqua"/>
          <w:sz w:val="24"/>
          <w:szCs w:val="24"/>
          <w:lang w:val="en-CA"/>
        </w:rPr>
        <w:t>is significantly below that expected of similar children of the same sex, age and ethnicity.</w:t>
      </w:r>
      <w:r w:rsidR="00675DA3" w:rsidRPr="000516A2">
        <w:rPr>
          <w:rFonts w:ascii="Book Antiqua" w:hAnsi="Book Antiqua"/>
          <w:sz w:val="24"/>
          <w:szCs w:val="24"/>
          <w:lang w:val="en-CA"/>
        </w:rPr>
        <w:t xml:space="preserve"> Failure to thrive is a common problem, </w:t>
      </w:r>
      <w:r w:rsidR="00124897" w:rsidRPr="000516A2">
        <w:rPr>
          <w:rFonts w:ascii="Book Antiqua" w:hAnsi="Book Antiqua"/>
          <w:sz w:val="24"/>
          <w:szCs w:val="24"/>
          <w:lang w:val="en-CA"/>
        </w:rPr>
        <w:t>that may be present at any time during the childhood, but is usually prevalent within</w:t>
      </w:r>
      <w:r w:rsidR="00675DA3" w:rsidRPr="000516A2">
        <w:rPr>
          <w:rFonts w:ascii="Book Antiqua" w:hAnsi="Book Antiqua"/>
          <w:sz w:val="24"/>
          <w:szCs w:val="24"/>
          <w:lang w:val="en-CA"/>
        </w:rPr>
        <w:t xml:space="preserve"> th</w:t>
      </w:r>
      <w:r w:rsidR="00E3256D" w:rsidRPr="000516A2">
        <w:rPr>
          <w:rFonts w:ascii="Book Antiqua" w:hAnsi="Book Antiqua"/>
          <w:sz w:val="24"/>
          <w:szCs w:val="24"/>
          <w:lang w:val="en-CA"/>
        </w:rPr>
        <w:t>e first 1-2 years of life. Long-</w:t>
      </w:r>
      <w:r w:rsidR="00675DA3" w:rsidRPr="000516A2">
        <w:rPr>
          <w:rFonts w:ascii="Book Antiqua" w:hAnsi="Book Antiqua"/>
          <w:sz w:val="24"/>
          <w:szCs w:val="24"/>
          <w:lang w:val="en-CA"/>
        </w:rPr>
        <w:t xml:space="preserve">term </w:t>
      </w:r>
      <w:proofErr w:type="spellStart"/>
      <w:r w:rsidR="00675DA3" w:rsidRPr="000516A2">
        <w:rPr>
          <w:rFonts w:ascii="Book Antiqua" w:hAnsi="Book Antiqua"/>
          <w:sz w:val="24"/>
          <w:szCs w:val="24"/>
          <w:lang w:val="en-CA"/>
        </w:rPr>
        <w:t>sequel</w:t>
      </w:r>
      <w:r w:rsidR="004A58F1" w:rsidRPr="000516A2">
        <w:rPr>
          <w:rFonts w:ascii="Book Antiqua" w:hAnsi="Book Antiqua"/>
          <w:sz w:val="24"/>
          <w:szCs w:val="24"/>
          <w:lang w:val="en-CA"/>
        </w:rPr>
        <w:t>a</w:t>
      </w:r>
      <w:r w:rsidR="00675DA3" w:rsidRPr="000516A2">
        <w:rPr>
          <w:rFonts w:ascii="Book Antiqua" w:hAnsi="Book Antiqua"/>
          <w:sz w:val="24"/>
          <w:szCs w:val="24"/>
          <w:lang w:val="en-CA"/>
        </w:rPr>
        <w:t>e</w:t>
      </w:r>
      <w:proofErr w:type="spellEnd"/>
      <w:r w:rsidR="00675DA3" w:rsidRPr="000516A2">
        <w:rPr>
          <w:rFonts w:ascii="Book Antiqua" w:hAnsi="Book Antiqua"/>
          <w:sz w:val="24"/>
          <w:szCs w:val="24"/>
          <w:lang w:val="en-CA"/>
        </w:rPr>
        <w:t xml:space="preserve"> involving all areas of growth, behaviour and development may be seen in children suffering from</w:t>
      </w:r>
      <w:r w:rsidR="004A58F1" w:rsidRPr="000516A2">
        <w:rPr>
          <w:rFonts w:ascii="Book Antiqua" w:hAnsi="Book Antiqua"/>
          <w:sz w:val="24"/>
          <w:szCs w:val="24"/>
          <w:lang w:val="en-CA"/>
        </w:rPr>
        <w:t xml:space="preserve"> FTT</w:t>
      </w:r>
      <w:r w:rsidR="00720B49" w:rsidRPr="000516A2">
        <w:rPr>
          <w:rFonts w:ascii="Book Antiqua" w:hAnsi="Book Antiqua"/>
          <w:sz w:val="24"/>
          <w:szCs w:val="24"/>
          <w:vertAlign w:val="superscript"/>
          <w:lang w:val="en-CA"/>
        </w:rPr>
        <w:t>[70]</w:t>
      </w:r>
      <w:r w:rsidR="004A58F1" w:rsidRPr="000516A2">
        <w:rPr>
          <w:rFonts w:ascii="Book Antiqua" w:hAnsi="Book Antiqua"/>
          <w:sz w:val="24"/>
          <w:szCs w:val="24"/>
          <w:lang w:val="en-CA"/>
        </w:rPr>
        <w:t xml:space="preserve">. </w:t>
      </w:r>
      <w:r w:rsidR="000615F5" w:rsidRPr="000516A2">
        <w:rPr>
          <w:rFonts w:ascii="Book Antiqua" w:hAnsi="Book Antiqua"/>
          <w:sz w:val="24"/>
          <w:szCs w:val="24"/>
          <w:lang w:val="en-CA"/>
        </w:rPr>
        <w:t>Causes</w:t>
      </w:r>
      <w:r w:rsidR="00675DA3" w:rsidRPr="000516A2">
        <w:rPr>
          <w:rFonts w:ascii="Book Antiqua" w:hAnsi="Book Antiqua"/>
          <w:sz w:val="24"/>
          <w:szCs w:val="24"/>
          <w:lang w:val="en-CA"/>
        </w:rPr>
        <w:t xml:space="preserve"> for FTT </w:t>
      </w:r>
      <w:r w:rsidR="000615F5" w:rsidRPr="000516A2">
        <w:rPr>
          <w:rFonts w:ascii="Book Antiqua" w:hAnsi="Book Antiqua"/>
          <w:sz w:val="24"/>
          <w:szCs w:val="24"/>
          <w:lang w:val="en-CA"/>
        </w:rPr>
        <w:t>usually include</w:t>
      </w:r>
      <w:r w:rsidR="00675DA3" w:rsidRPr="000516A2">
        <w:rPr>
          <w:rFonts w:ascii="Book Antiqua" w:hAnsi="Book Antiqua"/>
          <w:sz w:val="24"/>
          <w:szCs w:val="24"/>
          <w:lang w:val="en-CA"/>
        </w:rPr>
        <w:t>: (</w:t>
      </w:r>
      <w:r w:rsidR="00F8329E" w:rsidRPr="000516A2">
        <w:rPr>
          <w:rFonts w:ascii="Book Antiqua" w:hAnsi="Book Antiqua"/>
          <w:sz w:val="24"/>
          <w:szCs w:val="24"/>
          <w:lang w:val="en-CA" w:eastAsia="zh-CN"/>
        </w:rPr>
        <w:t>1</w:t>
      </w:r>
      <w:r w:rsidR="00675DA3" w:rsidRPr="000516A2">
        <w:rPr>
          <w:rFonts w:ascii="Book Antiqua" w:hAnsi="Book Antiqua"/>
          <w:sz w:val="24"/>
          <w:szCs w:val="24"/>
          <w:lang w:val="en-CA"/>
        </w:rPr>
        <w:t>) inadequate food intake</w:t>
      </w:r>
      <w:r w:rsidR="00F8329E" w:rsidRPr="000516A2">
        <w:rPr>
          <w:rFonts w:ascii="Book Antiqua" w:hAnsi="Book Antiqua"/>
          <w:sz w:val="24"/>
          <w:szCs w:val="24"/>
          <w:lang w:val="en-CA" w:eastAsia="zh-CN"/>
        </w:rPr>
        <w:t>;</w:t>
      </w:r>
      <w:r w:rsidR="00675DA3" w:rsidRPr="000516A2">
        <w:rPr>
          <w:rFonts w:ascii="Book Antiqua" w:hAnsi="Book Antiqua"/>
          <w:sz w:val="24"/>
          <w:szCs w:val="24"/>
          <w:lang w:val="en-CA"/>
        </w:rPr>
        <w:t xml:space="preserve"> (</w:t>
      </w:r>
      <w:r w:rsidR="00F8329E" w:rsidRPr="000516A2">
        <w:rPr>
          <w:rFonts w:ascii="Book Antiqua" w:hAnsi="Book Antiqua"/>
          <w:sz w:val="24"/>
          <w:szCs w:val="24"/>
          <w:lang w:val="en-CA" w:eastAsia="zh-CN"/>
        </w:rPr>
        <w:t>2</w:t>
      </w:r>
      <w:r w:rsidR="00675DA3" w:rsidRPr="000516A2">
        <w:rPr>
          <w:rFonts w:ascii="Book Antiqua" w:hAnsi="Book Antiqua"/>
          <w:sz w:val="24"/>
          <w:szCs w:val="24"/>
          <w:lang w:val="en-CA"/>
        </w:rPr>
        <w:t>) reduced absorption or digestion of nutrients or excessive loss of nutrients</w:t>
      </w:r>
      <w:r w:rsidR="00F8329E" w:rsidRPr="000516A2">
        <w:rPr>
          <w:rFonts w:ascii="Book Antiqua" w:hAnsi="Book Antiqua"/>
          <w:sz w:val="24"/>
          <w:szCs w:val="24"/>
          <w:lang w:val="en-CA" w:eastAsia="zh-CN"/>
        </w:rPr>
        <w:t>;</w:t>
      </w:r>
      <w:r w:rsidR="00675DA3" w:rsidRPr="000516A2">
        <w:rPr>
          <w:rFonts w:ascii="Book Antiqua" w:hAnsi="Book Antiqua"/>
          <w:sz w:val="24"/>
          <w:szCs w:val="24"/>
          <w:lang w:val="en-CA"/>
        </w:rPr>
        <w:t xml:space="preserve"> and (</w:t>
      </w:r>
      <w:r w:rsidR="00F8329E" w:rsidRPr="000516A2">
        <w:rPr>
          <w:rFonts w:ascii="Book Antiqua" w:hAnsi="Book Antiqua"/>
          <w:sz w:val="24"/>
          <w:szCs w:val="24"/>
          <w:lang w:val="en-CA" w:eastAsia="zh-CN"/>
        </w:rPr>
        <w:t>3</w:t>
      </w:r>
      <w:r w:rsidR="00675DA3" w:rsidRPr="000516A2">
        <w:rPr>
          <w:rFonts w:ascii="Book Antiqua" w:hAnsi="Book Antiqua"/>
          <w:sz w:val="24"/>
          <w:szCs w:val="24"/>
          <w:lang w:val="en-CA"/>
        </w:rPr>
        <w:t>) excessive utilisation of energy.</w:t>
      </w:r>
      <w:r w:rsidR="00A5170D" w:rsidRPr="000516A2">
        <w:rPr>
          <w:rFonts w:ascii="Book Antiqua" w:hAnsi="Book Antiqua"/>
          <w:sz w:val="24"/>
          <w:szCs w:val="24"/>
          <w:lang w:val="en-CA"/>
        </w:rPr>
        <w:t xml:space="preserve"> </w:t>
      </w:r>
      <w:r w:rsidR="008A46BD" w:rsidRPr="000516A2">
        <w:rPr>
          <w:rFonts w:ascii="Book Antiqua" w:hAnsi="Book Antiqua"/>
          <w:sz w:val="24"/>
          <w:szCs w:val="24"/>
          <w:lang w:val="en-CA"/>
        </w:rPr>
        <w:t xml:space="preserve">There is a strong association between </w:t>
      </w:r>
      <w:r w:rsidR="008A46BD" w:rsidRPr="000516A2">
        <w:rPr>
          <w:rFonts w:ascii="Book Antiqua" w:hAnsi="Book Antiqua"/>
          <w:i/>
          <w:sz w:val="24"/>
          <w:szCs w:val="24"/>
          <w:lang w:val="en-CA"/>
        </w:rPr>
        <w:t>Giardia</w:t>
      </w:r>
      <w:r w:rsidR="008A46BD" w:rsidRPr="000516A2">
        <w:rPr>
          <w:rFonts w:ascii="Book Antiqua" w:hAnsi="Book Antiqua"/>
          <w:sz w:val="24"/>
          <w:szCs w:val="24"/>
          <w:lang w:val="en-CA"/>
        </w:rPr>
        <w:t xml:space="preserve"> infection and malnutrition, wasting and stunting</w:t>
      </w:r>
      <w:r w:rsidR="00720B49" w:rsidRPr="000516A2">
        <w:rPr>
          <w:rFonts w:ascii="Book Antiqua" w:hAnsi="Book Antiqua"/>
          <w:sz w:val="24"/>
          <w:szCs w:val="24"/>
          <w:vertAlign w:val="superscript"/>
          <w:lang w:val="en-CA"/>
        </w:rPr>
        <w:t>[</w:t>
      </w:r>
      <w:r w:rsidR="005C5C70" w:rsidRPr="000516A2">
        <w:rPr>
          <w:rFonts w:ascii="Book Antiqua" w:hAnsi="Book Antiqua"/>
          <w:sz w:val="24"/>
          <w:szCs w:val="24"/>
          <w:vertAlign w:val="superscript"/>
          <w:lang w:val="en-CA"/>
        </w:rPr>
        <w:t>38,63</w:t>
      </w:r>
      <w:r w:rsidR="00F8329E" w:rsidRPr="000516A2">
        <w:rPr>
          <w:rFonts w:ascii="Book Antiqua" w:hAnsi="Book Antiqua"/>
          <w:sz w:val="24"/>
          <w:szCs w:val="24"/>
          <w:vertAlign w:val="superscript"/>
          <w:lang w:val="en-CA" w:eastAsia="zh-CN"/>
        </w:rPr>
        <w:t>-</w:t>
      </w:r>
      <w:r w:rsidR="005C5C70" w:rsidRPr="000516A2">
        <w:rPr>
          <w:rFonts w:ascii="Book Antiqua" w:hAnsi="Book Antiqua"/>
          <w:sz w:val="24"/>
          <w:szCs w:val="24"/>
          <w:vertAlign w:val="superscript"/>
          <w:lang w:val="en-CA"/>
        </w:rPr>
        <w:t>65,69,71</w:t>
      </w:r>
      <w:r w:rsidR="00B84917" w:rsidRPr="000516A2">
        <w:rPr>
          <w:rFonts w:ascii="Book Antiqua" w:hAnsi="Book Antiqua"/>
          <w:sz w:val="24"/>
          <w:szCs w:val="24"/>
          <w:vertAlign w:val="superscript"/>
          <w:lang w:val="en-CA"/>
        </w:rPr>
        <w:t>]</w:t>
      </w:r>
      <w:r w:rsidR="004A58F1" w:rsidRPr="000516A2">
        <w:rPr>
          <w:rFonts w:ascii="Book Antiqua" w:hAnsi="Book Antiqua"/>
          <w:sz w:val="24"/>
          <w:szCs w:val="24"/>
          <w:lang w:val="en-CA"/>
        </w:rPr>
        <w:t xml:space="preserve">. </w:t>
      </w:r>
      <w:proofErr w:type="spellStart"/>
      <w:r w:rsidR="008A46BD" w:rsidRPr="000516A2">
        <w:rPr>
          <w:rFonts w:ascii="Book Antiqua" w:hAnsi="Book Antiqua"/>
          <w:sz w:val="24"/>
          <w:szCs w:val="24"/>
          <w:lang w:val="en-CA"/>
        </w:rPr>
        <w:t>Malabsorption</w:t>
      </w:r>
      <w:proofErr w:type="spellEnd"/>
      <w:r w:rsidR="008A46BD" w:rsidRPr="000516A2">
        <w:rPr>
          <w:rFonts w:ascii="Book Antiqua" w:hAnsi="Book Antiqua"/>
          <w:sz w:val="24"/>
          <w:szCs w:val="24"/>
          <w:lang w:val="en-CA"/>
        </w:rPr>
        <w:t xml:space="preserve">, </w:t>
      </w:r>
      <w:proofErr w:type="spellStart"/>
      <w:r w:rsidR="008A46BD" w:rsidRPr="000516A2">
        <w:rPr>
          <w:rFonts w:ascii="Book Antiqua" w:hAnsi="Book Antiqua"/>
          <w:sz w:val="24"/>
          <w:szCs w:val="24"/>
          <w:lang w:val="en-CA"/>
        </w:rPr>
        <w:t>maldigestion</w:t>
      </w:r>
      <w:proofErr w:type="spellEnd"/>
      <w:r w:rsidR="008A46BD" w:rsidRPr="000516A2">
        <w:rPr>
          <w:rFonts w:ascii="Book Antiqua" w:hAnsi="Book Antiqua"/>
          <w:sz w:val="24"/>
          <w:szCs w:val="24"/>
          <w:lang w:val="en-CA"/>
        </w:rPr>
        <w:t xml:space="preserve"> and malnutrition due to giardiasis have been shown to affect anthropomorphic factors as well as the calorie intake during childhood, most commonly in the second year of life in infected children</w:t>
      </w:r>
      <w:r w:rsidR="00B84917" w:rsidRPr="000516A2">
        <w:rPr>
          <w:rFonts w:ascii="Book Antiqua" w:hAnsi="Book Antiqua"/>
          <w:sz w:val="24"/>
          <w:szCs w:val="24"/>
          <w:vertAlign w:val="superscript"/>
          <w:lang w:val="en-CA"/>
        </w:rPr>
        <w:t>[37,</w:t>
      </w:r>
      <w:r w:rsidR="005C5C70" w:rsidRPr="000516A2">
        <w:rPr>
          <w:rFonts w:ascii="Book Antiqua" w:hAnsi="Book Antiqua"/>
          <w:sz w:val="24"/>
          <w:szCs w:val="24"/>
          <w:vertAlign w:val="superscript"/>
          <w:lang w:val="en-CA"/>
        </w:rPr>
        <w:t>38,39,63,</w:t>
      </w:r>
      <w:r w:rsidR="00B84917" w:rsidRPr="000516A2">
        <w:rPr>
          <w:rFonts w:ascii="Book Antiqua" w:hAnsi="Book Antiqua"/>
          <w:sz w:val="24"/>
          <w:szCs w:val="24"/>
          <w:vertAlign w:val="superscript"/>
          <w:lang w:val="en-CA"/>
        </w:rPr>
        <w:t>72]</w:t>
      </w:r>
      <w:r w:rsidR="00CD7AC2" w:rsidRPr="000516A2">
        <w:rPr>
          <w:rFonts w:ascii="Book Antiqua" w:hAnsi="Book Antiqua"/>
          <w:sz w:val="24"/>
          <w:szCs w:val="24"/>
          <w:lang w:val="en-CA"/>
        </w:rPr>
        <w:t xml:space="preserve">. </w:t>
      </w:r>
      <w:r w:rsidR="008A46BD" w:rsidRPr="000516A2">
        <w:rPr>
          <w:rFonts w:ascii="Book Antiqua" w:hAnsi="Book Antiqua"/>
          <w:sz w:val="24"/>
          <w:szCs w:val="24"/>
          <w:lang w:val="en-CA"/>
        </w:rPr>
        <w:t xml:space="preserve">Duration of </w:t>
      </w:r>
      <w:r w:rsidR="008A46BD" w:rsidRPr="000516A2">
        <w:rPr>
          <w:rFonts w:ascii="Book Antiqua" w:hAnsi="Book Antiqua"/>
          <w:sz w:val="24"/>
          <w:szCs w:val="24"/>
          <w:lang w:val="en-CA"/>
        </w:rPr>
        <w:lastRenderedPageBreak/>
        <w:t>the infection episodes, and their association with diarrhea, appeared to be the key factors associated with growth disturbance and failure to thrive</w:t>
      </w:r>
      <w:r w:rsidR="00B84917" w:rsidRPr="000516A2">
        <w:rPr>
          <w:rFonts w:ascii="Book Antiqua" w:hAnsi="Book Antiqua"/>
          <w:sz w:val="24"/>
          <w:szCs w:val="24"/>
          <w:vertAlign w:val="superscript"/>
          <w:lang w:val="en-CA"/>
        </w:rPr>
        <w:t>[37]</w:t>
      </w:r>
      <w:r w:rsidR="00CD7AC2" w:rsidRPr="000516A2">
        <w:rPr>
          <w:rFonts w:ascii="Book Antiqua" w:hAnsi="Book Antiqua"/>
          <w:sz w:val="24"/>
          <w:szCs w:val="24"/>
          <w:lang w:val="en-CA"/>
        </w:rPr>
        <w:t>.</w:t>
      </w:r>
      <w:r w:rsidR="004E0308" w:rsidRPr="000516A2">
        <w:rPr>
          <w:rFonts w:ascii="Book Antiqua" w:hAnsi="Book Antiqua"/>
          <w:sz w:val="24"/>
          <w:szCs w:val="24"/>
          <w:lang w:val="en-CA"/>
        </w:rPr>
        <w:t xml:space="preserve"> </w:t>
      </w:r>
      <w:r w:rsidR="008A46BD" w:rsidRPr="000516A2">
        <w:rPr>
          <w:rFonts w:ascii="Book Antiqua" w:hAnsi="Book Antiqua"/>
          <w:sz w:val="24"/>
          <w:szCs w:val="24"/>
          <w:lang w:val="en-CA"/>
        </w:rPr>
        <w:t xml:space="preserve">While several studies have established a strong link between </w:t>
      </w:r>
      <w:r w:rsidR="008A46BD" w:rsidRPr="000516A2">
        <w:rPr>
          <w:rFonts w:ascii="Book Antiqua" w:hAnsi="Book Antiqua"/>
          <w:i/>
          <w:sz w:val="24"/>
          <w:szCs w:val="24"/>
          <w:lang w:val="en-CA"/>
        </w:rPr>
        <w:t>Giardia</w:t>
      </w:r>
      <w:r w:rsidR="008A46BD" w:rsidRPr="000516A2">
        <w:rPr>
          <w:rFonts w:ascii="Book Antiqua" w:hAnsi="Book Antiqua"/>
          <w:sz w:val="24"/>
          <w:szCs w:val="24"/>
          <w:lang w:val="en-CA"/>
        </w:rPr>
        <w:t xml:space="preserve"> infection during the first two years of life</w:t>
      </w:r>
      <w:r w:rsidR="009D5EFD" w:rsidRPr="000516A2">
        <w:rPr>
          <w:rFonts w:ascii="Book Antiqua" w:hAnsi="Book Antiqua"/>
          <w:sz w:val="24"/>
          <w:szCs w:val="24"/>
          <w:lang w:val="en-CA"/>
        </w:rPr>
        <w:t>, FTT</w:t>
      </w:r>
      <w:r w:rsidR="008A46BD" w:rsidRPr="000516A2">
        <w:rPr>
          <w:rFonts w:ascii="Book Antiqua" w:hAnsi="Book Antiqua"/>
          <w:sz w:val="24"/>
          <w:szCs w:val="24"/>
          <w:lang w:val="en-CA"/>
        </w:rPr>
        <w:t xml:space="preserve"> and development impairment, more research is needed to unravel the mechanisms and the potential implications of </w:t>
      </w:r>
      <w:proofErr w:type="spellStart"/>
      <w:r w:rsidR="008A46BD" w:rsidRPr="000516A2">
        <w:rPr>
          <w:rFonts w:ascii="Book Antiqua" w:hAnsi="Book Antiqua"/>
          <w:sz w:val="24"/>
          <w:szCs w:val="24"/>
          <w:lang w:val="en-CA"/>
        </w:rPr>
        <w:t>polyparasitism</w:t>
      </w:r>
      <w:proofErr w:type="spellEnd"/>
      <w:r w:rsidR="008A46BD" w:rsidRPr="000516A2">
        <w:rPr>
          <w:rFonts w:ascii="Book Antiqua" w:hAnsi="Book Antiqua"/>
          <w:sz w:val="24"/>
          <w:szCs w:val="24"/>
          <w:lang w:val="en-CA"/>
        </w:rPr>
        <w:t xml:space="preserve"> in these phenomena.</w:t>
      </w:r>
    </w:p>
    <w:p w:rsidR="004F31C7" w:rsidRPr="000516A2" w:rsidRDefault="00092A45" w:rsidP="00580388">
      <w:pPr>
        <w:pStyle w:val="a6"/>
        <w:snapToGrid w:val="0"/>
        <w:spacing w:before="0" w:beforeAutospacing="0" w:after="0" w:afterAutospacing="0" w:line="360" w:lineRule="auto"/>
        <w:ind w:firstLineChars="100" w:firstLine="240"/>
        <w:jc w:val="both"/>
        <w:rPr>
          <w:rFonts w:ascii="Book Antiqua" w:hAnsi="Book Antiqua"/>
          <w:lang w:val="en-CA"/>
        </w:rPr>
      </w:pPr>
      <w:r w:rsidRPr="000516A2">
        <w:rPr>
          <w:rFonts w:ascii="Book Antiqua" w:hAnsi="Book Antiqua"/>
          <w:lang w:val="en-CA"/>
        </w:rPr>
        <w:t>Malnutrition, a common feature of numerous intestinal diseases, has been associated with an increase in macromolecular</w:t>
      </w:r>
      <w:r w:rsidR="00BC1233" w:rsidRPr="000516A2">
        <w:rPr>
          <w:rFonts w:ascii="Book Antiqua" w:hAnsi="Book Antiqua"/>
          <w:lang w:val="en-CA"/>
        </w:rPr>
        <w:t xml:space="preserve"> uptake due to heightened intestinal</w:t>
      </w:r>
      <w:r w:rsidR="00563155" w:rsidRPr="000516A2">
        <w:rPr>
          <w:rFonts w:ascii="Book Antiqua" w:hAnsi="Book Antiqua"/>
          <w:lang w:val="en-CA"/>
        </w:rPr>
        <w:t xml:space="preserve"> permeability</w:t>
      </w:r>
      <w:r w:rsidR="00B84917" w:rsidRPr="000516A2">
        <w:rPr>
          <w:rFonts w:ascii="Book Antiqua" w:hAnsi="Book Antiqua"/>
          <w:vertAlign w:val="superscript"/>
          <w:lang w:val="en-CA"/>
        </w:rPr>
        <w:t>[73]</w:t>
      </w:r>
      <w:r w:rsidR="00BC1233" w:rsidRPr="000516A2">
        <w:rPr>
          <w:rFonts w:ascii="Book Antiqua" w:hAnsi="Book Antiqua"/>
          <w:lang w:val="en-CA"/>
        </w:rPr>
        <w:t>, two phenomena known to occur during giardiasis</w:t>
      </w:r>
      <w:r w:rsidR="00B84917" w:rsidRPr="000516A2">
        <w:rPr>
          <w:rFonts w:ascii="Book Antiqua" w:hAnsi="Book Antiqua"/>
          <w:vertAlign w:val="superscript"/>
          <w:lang w:val="en-CA"/>
        </w:rPr>
        <w:t>[</w:t>
      </w:r>
      <w:r w:rsidR="005C5C70" w:rsidRPr="000516A2">
        <w:rPr>
          <w:rFonts w:ascii="Book Antiqua" w:hAnsi="Book Antiqua"/>
          <w:vertAlign w:val="superscript"/>
          <w:lang w:val="en-CA"/>
        </w:rPr>
        <w:t>19,</w:t>
      </w:r>
      <w:r w:rsidR="00B84917" w:rsidRPr="000516A2">
        <w:rPr>
          <w:rFonts w:ascii="Book Antiqua" w:hAnsi="Book Antiqua"/>
          <w:vertAlign w:val="superscript"/>
          <w:lang w:val="en-CA"/>
        </w:rPr>
        <w:t>56]</w:t>
      </w:r>
      <w:r w:rsidRPr="000516A2">
        <w:rPr>
          <w:rFonts w:ascii="Book Antiqua" w:hAnsi="Book Antiqua"/>
          <w:lang w:val="en-CA"/>
        </w:rPr>
        <w:t xml:space="preserve">. </w:t>
      </w:r>
      <w:r w:rsidRPr="000516A2">
        <w:rPr>
          <w:rFonts w:ascii="Book Antiqua" w:hAnsi="Book Antiqua"/>
          <w:i/>
          <w:lang w:val="en-CA"/>
        </w:rPr>
        <w:t>Giardia</w:t>
      </w:r>
      <w:r w:rsidRPr="000516A2">
        <w:rPr>
          <w:rFonts w:ascii="Book Antiqua" w:hAnsi="Book Antiqua"/>
          <w:lang w:val="en-CA"/>
        </w:rPr>
        <w:t xml:space="preserve"> infection can reduce food intake, and produce </w:t>
      </w:r>
      <w:proofErr w:type="spellStart"/>
      <w:r w:rsidRPr="000516A2">
        <w:rPr>
          <w:rFonts w:ascii="Book Antiqua" w:hAnsi="Book Antiqua"/>
          <w:lang w:val="en-CA"/>
        </w:rPr>
        <w:t>steatorrhea</w:t>
      </w:r>
      <w:proofErr w:type="spellEnd"/>
      <w:r w:rsidRPr="000516A2">
        <w:rPr>
          <w:rFonts w:ascii="Book Antiqua" w:hAnsi="Book Antiqua"/>
          <w:lang w:val="en-CA"/>
        </w:rPr>
        <w:t xml:space="preserve">, </w:t>
      </w:r>
      <w:proofErr w:type="spellStart"/>
      <w:r w:rsidRPr="000516A2">
        <w:rPr>
          <w:rFonts w:ascii="Book Antiqua" w:hAnsi="Book Antiqua"/>
          <w:lang w:val="en-CA"/>
        </w:rPr>
        <w:t>maldigestion</w:t>
      </w:r>
      <w:proofErr w:type="spellEnd"/>
      <w:r w:rsidRPr="000516A2">
        <w:rPr>
          <w:rFonts w:ascii="Book Antiqua" w:hAnsi="Book Antiqua"/>
          <w:lang w:val="en-CA"/>
        </w:rPr>
        <w:t xml:space="preserve"> and </w:t>
      </w:r>
      <w:proofErr w:type="spellStart"/>
      <w:r w:rsidRPr="000516A2">
        <w:rPr>
          <w:rFonts w:ascii="Book Antiqua" w:hAnsi="Book Antiqua"/>
          <w:lang w:val="en-CA"/>
        </w:rPr>
        <w:t>malabsorption</w:t>
      </w:r>
      <w:proofErr w:type="spellEnd"/>
      <w:r w:rsidRPr="000516A2">
        <w:rPr>
          <w:rFonts w:ascii="Book Antiqua" w:hAnsi="Book Antiqua"/>
          <w:lang w:val="en-CA"/>
        </w:rPr>
        <w:t xml:space="preserve"> of carbohydrates and vitamins (</w:t>
      </w:r>
      <w:r w:rsidR="008A46BD" w:rsidRPr="000516A2">
        <w:rPr>
          <w:rFonts w:ascii="Book Antiqua" w:hAnsi="Book Antiqua"/>
          <w:lang w:val="en-CA"/>
        </w:rPr>
        <w:t xml:space="preserve">including vitamin A, B3, B5, B6, B12, E, and </w:t>
      </w:r>
      <w:proofErr w:type="spellStart"/>
      <w:r w:rsidR="008A46BD" w:rsidRPr="000516A2">
        <w:rPr>
          <w:rFonts w:ascii="Book Antiqua" w:hAnsi="Book Antiqua"/>
          <w:lang w:val="en-CA"/>
        </w:rPr>
        <w:t>folacin</w:t>
      </w:r>
      <w:proofErr w:type="spellEnd"/>
      <w:r w:rsidRPr="000516A2">
        <w:rPr>
          <w:rFonts w:ascii="Book Antiqua" w:hAnsi="Book Antiqua"/>
          <w:lang w:val="en-CA"/>
        </w:rPr>
        <w:t>)</w:t>
      </w:r>
      <w:r w:rsidR="00B84917" w:rsidRPr="000516A2">
        <w:rPr>
          <w:rFonts w:ascii="Book Antiqua" w:hAnsi="Book Antiqua"/>
          <w:vertAlign w:val="superscript"/>
          <w:lang w:val="en-CA"/>
        </w:rPr>
        <w:t>[</w:t>
      </w:r>
      <w:r w:rsidR="005C5C70" w:rsidRPr="000516A2">
        <w:rPr>
          <w:rFonts w:ascii="Book Antiqua" w:hAnsi="Book Antiqua"/>
          <w:vertAlign w:val="superscript"/>
          <w:lang w:val="en-CA"/>
        </w:rPr>
        <w:t>3,21,64,</w:t>
      </w:r>
      <w:r w:rsidR="00B84917" w:rsidRPr="000516A2">
        <w:rPr>
          <w:rFonts w:ascii="Book Antiqua" w:hAnsi="Book Antiqua"/>
          <w:vertAlign w:val="superscript"/>
          <w:lang w:val="en-CA"/>
        </w:rPr>
        <w:t>74]</w:t>
      </w:r>
      <w:r w:rsidR="00223E7D" w:rsidRPr="000516A2">
        <w:rPr>
          <w:rFonts w:ascii="Book Antiqua" w:hAnsi="Book Antiqua"/>
          <w:lang w:val="en-CA"/>
        </w:rPr>
        <w:t>.</w:t>
      </w:r>
      <w:r w:rsidR="00F17389" w:rsidRPr="000516A2">
        <w:rPr>
          <w:rFonts w:ascii="Book Antiqua" w:hAnsi="Book Antiqua"/>
          <w:lang w:val="en-CA"/>
        </w:rPr>
        <w:t xml:space="preserve"> </w:t>
      </w:r>
      <w:r w:rsidR="00BC1233" w:rsidRPr="000516A2">
        <w:rPr>
          <w:rFonts w:ascii="Book Antiqua" w:hAnsi="Book Antiqua"/>
          <w:lang w:val="en-CA"/>
        </w:rPr>
        <w:t>Together, these effects may contribute at least in part to f</w:t>
      </w:r>
      <w:r w:rsidR="00AD7816" w:rsidRPr="000516A2">
        <w:rPr>
          <w:rFonts w:ascii="Book Antiqua" w:hAnsi="Book Antiqua"/>
          <w:lang w:val="en-CA"/>
        </w:rPr>
        <w:t>ailure to thrive in giardiasis. (Table 2)</w:t>
      </w:r>
    </w:p>
    <w:p w:rsidR="00580388" w:rsidRPr="000516A2" w:rsidRDefault="00580388" w:rsidP="00580388">
      <w:pPr>
        <w:snapToGrid w:val="0"/>
        <w:spacing w:after="0" w:line="360" w:lineRule="auto"/>
        <w:jc w:val="both"/>
        <w:rPr>
          <w:rFonts w:ascii="Book Antiqua" w:hAnsi="Book Antiqua" w:cs="Times New Roman"/>
          <w:b/>
          <w:sz w:val="24"/>
          <w:szCs w:val="24"/>
          <w:lang w:val="en-CA" w:eastAsia="zh-CN"/>
        </w:rPr>
      </w:pPr>
    </w:p>
    <w:p w:rsidR="00A10919" w:rsidRPr="000516A2" w:rsidRDefault="00580388" w:rsidP="00580388">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Stunting</w:t>
      </w:r>
      <w:r w:rsidRPr="000516A2">
        <w:rPr>
          <w:rFonts w:ascii="Book Antiqua" w:hAnsi="Book Antiqua" w:cs="Times New Roman"/>
          <w:b/>
          <w:sz w:val="24"/>
          <w:szCs w:val="24"/>
          <w:lang w:val="en-CA" w:eastAsia="zh-CN"/>
        </w:rPr>
        <w:t xml:space="preserve">: </w:t>
      </w:r>
      <w:r w:rsidR="0083765B" w:rsidRPr="000516A2">
        <w:rPr>
          <w:rFonts w:ascii="Book Antiqua" w:hAnsi="Book Antiqua" w:cs="Times New Roman"/>
          <w:color w:val="000000"/>
          <w:sz w:val="24"/>
          <w:szCs w:val="24"/>
          <w:lang w:val="en-CA"/>
        </w:rPr>
        <w:t>Growth failure due to malnutrition and chronic infections like giardiasis is associated with increased morbidity and mortality in children from developing countries</w:t>
      </w:r>
      <w:r w:rsidR="00B84917" w:rsidRPr="000516A2">
        <w:rPr>
          <w:rFonts w:ascii="Book Antiqua" w:hAnsi="Book Antiqua" w:cs="Times New Roman"/>
          <w:color w:val="000000"/>
          <w:sz w:val="24"/>
          <w:szCs w:val="24"/>
          <w:vertAlign w:val="superscript"/>
          <w:lang w:val="en-CA"/>
        </w:rPr>
        <w:t>[</w:t>
      </w:r>
      <w:r w:rsidR="005C5C70" w:rsidRPr="000516A2">
        <w:rPr>
          <w:rFonts w:ascii="Book Antiqua" w:hAnsi="Book Antiqua" w:cs="Times New Roman"/>
          <w:color w:val="000000"/>
          <w:sz w:val="24"/>
          <w:szCs w:val="24"/>
          <w:vertAlign w:val="superscript"/>
          <w:lang w:val="en-CA"/>
        </w:rPr>
        <w:t>37,63,</w:t>
      </w:r>
      <w:r w:rsidR="00B84917" w:rsidRPr="000516A2">
        <w:rPr>
          <w:rFonts w:ascii="Book Antiqua" w:hAnsi="Book Antiqua" w:cs="Times New Roman"/>
          <w:color w:val="000000"/>
          <w:sz w:val="24"/>
          <w:szCs w:val="24"/>
          <w:vertAlign w:val="superscript"/>
          <w:lang w:val="en-CA"/>
        </w:rPr>
        <w:t>64]</w:t>
      </w:r>
      <w:r w:rsidR="0083765B" w:rsidRPr="000516A2">
        <w:rPr>
          <w:rFonts w:ascii="Book Antiqua" w:hAnsi="Book Antiqua" w:cs="Times New Roman"/>
          <w:sz w:val="24"/>
          <w:szCs w:val="24"/>
          <w:lang w:val="en-CA"/>
        </w:rPr>
        <w:t xml:space="preserve">. </w:t>
      </w:r>
      <w:r w:rsidR="008E2616" w:rsidRPr="000516A2">
        <w:rPr>
          <w:rFonts w:ascii="Book Antiqua" w:hAnsi="Book Antiqua" w:cs="Times New Roman"/>
          <w:sz w:val="24"/>
          <w:szCs w:val="24"/>
          <w:lang w:val="en-CA"/>
        </w:rPr>
        <w:t xml:space="preserve">More specifically, significant impairments in weight-for-age and weight-for-height scores have been associated with </w:t>
      </w:r>
      <w:r w:rsidR="008E2616" w:rsidRPr="000516A2">
        <w:rPr>
          <w:rFonts w:ascii="Book Antiqua" w:hAnsi="Book Antiqua" w:cs="Times New Roman"/>
          <w:i/>
          <w:sz w:val="24"/>
          <w:szCs w:val="24"/>
          <w:lang w:val="en-CA"/>
        </w:rPr>
        <w:t xml:space="preserve">G. </w:t>
      </w:r>
      <w:proofErr w:type="spellStart"/>
      <w:r w:rsidR="008E2616" w:rsidRPr="000516A2">
        <w:rPr>
          <w:rFonts w:ascii="Book Antiqua" w:hAnsi="Book Antiqua" w:cs="Times New Roman"/>
          <w:i/>
          <w:sz w:val="24"/>
          <w:szCs w:val="24"/>
          <w:lang w:val="en-CA"/>
        </w:rPr>
        <w:t>duodenalis</w:t>
      </w:r>
      <w:proofErr w:type="spellEnd"/>
      <w:r w:rsidR="008E2616" w:rsidRPr="000516A2">
        <w:rPr>
          <w:rFonts w:ascii="Book Antiqua" w:hAnsi="Book Antiqua" w:cs="Times New Roman"/>
          <w:sz w:val="24"/>
          <w:szCs w:val="24"/>
          <w:lang w:val="en-CA"/>
        </w:rPr>
        <w:t xml:space="preserve"> infection during the first two years of life</w:t>
      </w:r>
      <w:r w:rsidR="00B84917" w:rsidRPr="000516A2">
        <w:rPr>
          <w:rFonts w:ascii="Book Antiqua" w:hAnsi="Book Antiqua" w:cs="Times New Roman"/>
          <w:sz w:val="24"/>
          <w:szCs w:val="24"/>
          <w:vertAlign w:val="superscript"/>
          <w:lang w:val="en-CA"/>
        </w:rPr>
        <w:t>[72]</w:t>
      </w:r>
      <w:r w:rsidR="008E2616" w:rsidRPr="000516A2">
        <w:rPr>
          <w:rFonts w:ascii="Book Antiqua" w:hAnsi="Book Antiqua" w:cs="Times New Roman"/>
          <w:sz w:val="24"/>
          <w:szCs w:val="24"/>
          <w:lang w:val="en-CA"/>
        </w:rPr>
        <w:t>. Indeed, the relative odds of low height-for-age may be 7.7 times higher</w:t>
      </w:r>
      <w:r w:rsidR="00B84917" w:rsidRPr="000516A2">
        <w:rPr>
          <w:rFonts w:ascii="Book Antiqua" w:hAnsi="Book Antiqua" w:cs="Times New Roman"/>
          <w:sz w:val="24"/>
          <w:szCs w:val="24"/>
          <w:lang w:val="en-CA"/>
        </w:rPr>
        <w:t xml:space="preserve"> among children with giardiasis</w:t>
      </w:r>
      <w:r w:rsidR="00B84917" w:rsidRPr="000516A2">
        <w:rPr>
          <w:rFonts w:ascii="Book Antiqua" w:hAnsi="Book Antiqua" w:cs="Times New Roman"/>
          <w:sz w:val="24"/>
          <w:szCs w:val="24"/>
          <w:vertAlign w:val="superscript"/>
          <w:lang w:val="en-CA"/>
        </w:rPr>
        <w:t>[63]</w:t>
      </w:r>
      <w:r w:rsidR="008E2616" w:rsidRPr="000516A2">
        <w:rPr>
          <w:rFonts w:ascii="Book Antiqua" w:hAnsi="Book Antiqua" w:cs="Times New Roman"/>
          <w:sz w:val="24"/>
          <w:szCs w:val="24"/>
          <w:lang w:val="en-CA"/>
        </w:rPr>
        <w:t xml:space="preserve">. </w:t>
      </w:r>
      <w:r w:rsidR="00EC7C4B" w:rsidRPr="000516A2">
        <w:rPr>
          <w:rFonts w:ascii="Book Antiqua" w:hAnsi="Book Antiqua" w:cs="Times New Roman"/>
          <w:sz w:val="24"/>
          <w:szCs w:val="24"/>
          <w:lang w:val="en-CA"/>
        </w:rPr>
        <w:t>I</w:t>
      </w:r>
      <w:r w:rsidR="004A03BA" w:rsidRPr="000516A2">
        <w:rPr>
          <w:rFonts w:ascii="Book Antiqua" w:hAnsi="Book Antiqua" w:cs="Times New Roman"/>
          <w:sz w:val="24"/>
          <w:szCs w:val="24"/>
          <w:lang w:val="en-CA"/>
        </w:rPr>
        <w:t>n</w:t>
      </w:r>
      <w:r w:rsidR="00EC7C4B" w:rsidRPr="000516A2">
        <w:rPr>
          <w:rFonts w:ascii="Book Antiqua" w:hAnsi="Book Antiqua" w:cs="Times New Roman"/>
          <w:sz w:val="24"/>
          <w:szCs w:val="24"/>
          <w:lang w:val="en-CA"/>
        </w:rPr>
        <w:t xml:space="preserve"> a number of</w:t>
      </w:r>
      <w:r w:rsidR="004A03BA" w:rsidRPr="000516A2">
        <w:rPr>
          <w:rFonts w:ascii="Book Antiqua" w:hAnsi="Book Antiqua" w:cs="Times New Roman"/>
          <w:sz w:val="24"/>
          <w:szCs w:val="24"/>
          <w:lang w:val="en-CA"/>
        </w:rPr>
        <w:t xml:space="preserve"> developing countries</w:t>
      </w:r>
      <w:r w:rsidR="00EC7C4B" w:rsidRPr="000516A2">
        <w:rPr>
          <w:rFonts w:ascii="Book Antiqua" w:hAnsi="Book Antiqua" w:cs="Times New Roman"/>
          <w:sz w:val="24"/>
          <w:szCs w:val="24"/>
          <w:lang w:val="en-CA"/>
        </w:rPr>
        <w:t>,</w:t>
      </w:r>
      <w:r w:rsidR="004A03BA" w:rsidRPr="000516A2">
        <w:rPr>
          <w:rFonts w:ascii="Book Antiqua" w:hAnsi="Book Antiqua" w:cs="Times New Roman"/>
          <w:sz w:val="24"/>
          <w:szCs w:val="24"/>
          <w:lang w:val="en-CA"/>
        </w:rPr>
        <w:t xml:space="preserve"> diarrhea caused by </w:t>
      </w:r>
      <w:r w:rsidR="00EC7C4B" w:rsidRPr="000516A2">
        <w:rPr>
          <w:rFonts w:ascii="Book Antiqua" w:hAnsi="Book Antiqua" w:cs="Times New Roman"/>
          <w:sz w:val="24"/>
          <w:szCs w:val="24"/>
          <w:lang w:val="en-CA"/>
        </w:rPr>
        <w:t xml:space="preserve">enteric </w:t>
      </w:r>
      <w:r w:rsidR="004A03BA" w:rsidRPr="000516A2">
        <w:rPr>
          <w:rFonts w:ascii="Book Antiqua" w:hAnsi="Book Antiqua" w:cs="Times New Roman"/>
          <w:sz w:val="24"/>
          <w:szCs w:val="24"/>
          <w:lang w:val="en-CA"/>
        </w:rPr>
        <w:t xml:space="preserve">parasitic </w:t>
      </w:r>
      <w:r w:rsidR="00EC7C4B" w:rsidRPr="000516A2">
        <w:rPr>
          <w:rFonts w:ascii="Book Antiqua" w:hAnsi="Book Antiqua" w:cs="Times New Roman"/>
          <w:sz w:val="24"/>
          <w:szCs w:val="24"/>
          <w:lang w:val="en-CA"/>
        </w:rPr>
        <w:t>P</w:t>
      </w:r>
      <w:r w:rsidR="004A03BA" w:rsidRPr="000516A2">
        <w:rPr>
          <w:rFonts w:ascii="Book Antiqua" w:hAnsi="Book Antiqua" w:cs="Times New Roman"/>
          <w:sz w:val="24"/>
          <w:szCs w:val="24"/>
          <w:lang w:val="en-CA"/>
        </w:rPr>
        <w:t>rotozoa</w:t>
      </w:r>
      <w:r w:rsidR="008B26C2" w:rsidRPr="000516A2">
        <w:rPr>
          <w:rFonts w:ascii="Book Antiqua" w:hAnsi="Book Antiqua" w:cs="Times New Roman"/>
          <w:sz w:val="24"/>
          <w:szCs w:val="24"/>
          <w:lang w:val="en-CA"/>
        </w:rPr>
        <w:t xml:space="preserve"> </w:t>
      </w:r>
      <w:r w:rsidR="00046CBB" w:rsidRPr="000516A2">
        <w:rPr>
          <w:rFonts w:ascii="Book Antiqua" w:hAnsi="Book Antiqua" w:cs="Times New Roman"/>
          <w:sz w:val="24"/>
          <w:szCs w:val="24"/>
          <w:lang w:val="en-CA"/>
        </w:rPr>
        <w:t>in early childhood represents</w:t>
      </w:r>
      <w:r w:rsidR="008B26C2" w:rsidRPr="000516A2">
        <w:rPr>
          <w:rFonts w:ascii="Book Antiqua" w:hAnsi="Book Antiqua" w:cs="Times New Roman"/>
          <w:sz w:val="24"/>
          <w:szCs w:val="24"/>
          <w:lang w:val="en-CA"/>
        </w:rPr>
        <w:t xml:space="preserve"> predictors of stunti</w:t>
      </w:r>
      <w:r w:rsidR="00EC7C4B" w:rsidRPr="000516A2">
        <w:rPr>
          <w:rFonts w:ascii="Book Antiqua" w:hAnsi="Book Antiqua" w:cs="Times New Roman"/>
          <w:sz w:val="24"/>
          <w:szCs w:val="24"/>
          <w:lang w:val="en-CA"/>
        </w:rPr>
        <w:t>ng</w:t>
      </w:r>
      <w:r w:rsidR="00B84917" w:rsidRPr="000516A2">
        <w:rPr>
          <w:rFonts w:ascii="Book Antiqua" w:hAnsi="Book Antiqua" w:cs="Times New Roman"/>
          <w:sz w:val="24"/>
          <w:szCs w:val="24"/>
          <w:vertAlign w:val="superscript"/>
          <w:lang w:val="en-CA"/>
        </w:rPr>
        <w:t>[64]</w:t>
      </w:r>
      <w:r w:rsidR="00EC7C4B" w:rsidRPr="000516A2">
        <w:rPr>
          <w:rFonts w:ascii="Book Antiqua" w:hAnsi="Book Antiqua" w:cs="Times New Roman"/>
          <w:sz w:val="24"/>
          <w:szCs w:val="24"/>
          <w:lang w:val="en-CA"/>
        </w:rPr>
        <w:t xml:space="preserve">. </w:t>
      </w:r>
      <w:r w:rsidR="007D3E44" w:rsidRPr="000516A2">
        <w:rPr>
          <w:rFonts w:ascii="Book Antiqua" w:hAnsi="Book Antiqua" w:cs="Times New Roman"/>
          <w:sz w:val="24"/>
          <w:szCs w:val="24"/>
          <w:lang w:val="en-CA"/>
        </w:rPr>
        <w:t xml:space="preserve">Given the high prevalence of asymptomatic infection in this study population (78.8%), children may appear to have normal weight-for-age </w:t>
      </w:r>
      <w:r w:rsidR="00DA1571" w:rsidRPr="000516A2">
        <w:rPr>
          <w:rFonts w:ascii="Book Antiqua" w:hAnsi="Book Antiqua" w:cs="Times New Roman"/>
          <w:sz w:val="24"/>
          <w:szCs w:val="24"/>
          <w:lang w:val="en-CA"/>
        </w:rPr>
        <w:t>and weight-for-height</w:t>
      </w:r>
      <w:r w:rsidR="00EC7C4B" w:rsidRPr="000516A2">
        <w:rPr>
          <w:rFonts w:ascii="Book Antiqua" w:hAnsi="Book Antiqua" w:cs="Times New Roman"/>
          <w:sz w:val="24"/>
          <w:szCs w:val="24"/>
          <w:lang w:val="en-CA"/>
        </w:rPr>
        <w:t xml:space="preserve"> early on</w:t>
      </w:r>
      <w:r w:rsidR="007D3E44" w:rsidRPr="000516A2">
        <w:rPr>
          <w:rFonts w:ascii="Book Antiqua" w:hAnsi="Book Antiqua" w:cs="Times New Roman"/>
          <w:sz w:val="24"/>
          <w:szCs w:val="24"/>
          <w:lang w:val="en-CA"/>
        </w:rPr>
        <w:t xml:space="preserve">, but, </w:t>
      </w:r>
      <w:r w:rsidR="00EC7C4B" w:rsidRPr="000516A2">
        <w:rPr>
          <w:rFonts w:ascii="Book Antiqua" w:hAnsi="Book Antiqua" w:cs="Times New Roman"/>
          <w:sz w:val="24"/>
          <w:szCs w:val="24"/>
          <w:lang w:val="en-CA"/>
        </w:rPr>
        <w:t xml:space="preserve">present with growth retardation </w:t>
      </w:r>
      <w:r w:rsidR="007D3E44" w:rsidRPr="000516A2">
        <w:rPr>
          <w:rFonts w:ascii="Book Antiqua" w:hAnsi="Book Antiqua" w:cs="Times New Roman"/>
          <w:sz w:val="24"/>
          <w:szCs w:val="24"/>
          <w:lang w:val="en-CA"/>
        </w:rPr>
        <w:t xml:space="preserve">at a later </w:t>
      </w:r>
      <w:r w:rsidR="00EC7C4B" w:rsidRPr="000516A2">
        <w:rPr>
          <w:rFonts w:ascii="Book Antiqua" w:hAnsi="Book Antiqua" w:cs="Times New Roman"/>
          <w:sz w:val="24"/>
          <w:szCs w:val="24"/>
          <w:lang w:val="en-CA"/>
        </w:rPr>
        <w:t>age.</w:t>
      </w:r>
      <w:r w:rsidR="007D3E44" w:rsidRPr="000516A2">
        <w:rPr>
          <w:rFonts w:ascii="Book Antiqua" w:hAnsi="Book Antiqua" w:cs="Times New Roman"/>
          <w:sz w:val="24"/>
          <w:szCs w:val="24"/>
          <w:lang w:val="en-CA"/>
        </w:rPr>
        <w:t xml:space="preserve"> This </w:t>
      </w:r>
      <w:r w:rsidR="00EC7C4B" w:rsidRPr="000516A2">
        <w:rPr>
          <w:rFonts w:ascii="Book Antiqua" w:hAnsi="Book Antiqua" w:cs="Times New Roman"/>
          <w:sz w:val="24"/>
          <w:szCs w:val="24"/>
          <w:lang w:val="en-CA"/>
        </w:rPr>
        <w:t xml:space="preserve">phenomenon </w:t>
      </w:r>
      <w:r w:rsidR="00573A14" w:rsidRPr="000516A2">
        <w:rPr>
          <w:rFonts w:ascii="Book Antiqua" w:hAnsi="Book Antiqua" w:cs="Times New Roman"/>
          <w:sz w:val="24"/>
          <w:szCs w:val="24"/>
          <w:lang w:val="en-CA"/>
        </w:rPr>
        <w:t xml:space="preserve">is known </w:t>
      </w:r>
      <w:r w:rsidR="007D3E44" w:rsidRPr="000516A2">
        <w:rPr>
          <w:rFonts w:ascii="Book Antiqua" w:hAnsi="Book Antiqua" w:cs="Times New Roman"/>
          <w:sz w:val="24"/>
          <w:szCs w:val="24"/>
          <w:lang w:val="en-CA"/>
        </w:rPr>
        <w:t>as "</w:t>
      </w:r>
      <w:proofErr w:type="spellStart"/>
      <w:r w:rsidR="007D3E44" w:rsidRPr="000516A2">
        <w:rPr>
          <w:rFonts w:ascii="Book Antiqua" w:hAnsi="Book Antiqua" w:cs="Times New Roman"/>
          <w:sz w:val="24"/>
          <w:szCs w:val="24"/>
          <w:lang w:val="en-CA"/>
        </w:rPr>
        <w:t>homeorhesis</w:t>
      </w:r>
      <w:proofErr w:type="spellEnd"/>
      <w:r w:rsidR="007D3E44" w:rsidRPr="000516A2">
        <w:rPr>
          <w:rFonts w:ascii="Book Antiqua" w:hAnsi="Book Antiqua" w:cs="Times New Roman"/>
          <w:sz w:val="24"/>
          <w:szCs w:val="24"/>
          <w:lang w:val="en-CA"/>
        </w:rPr>
        <w:t>"</w:t>
      </w:r>
      <w:r w:rsidR="00573A14" w:rsidRPr="000516A2">
        <w:rPr>
          <w:rFonts w:ascii="Book Antiqua" w:hAnsi="Book Antiqua" w:cs="Times New Roman"/>
          <w:sz w:val="24"/>
          <w:szCs w:val="24"/>
          <w:lang w:val="en-CA"/>
        </w:rPr>
        <w:t>,</w:t>
      </w:r>
      <w:r w:rsidR="007D3E44" w:rsidRPr="000516A2">
        <w:rPr>
          <w:rFonts w:ascii="Book Antiqua" w:hAnsi="Book Antiqua" w:cs="Times New Roman"/>
          <w:sz w:val="24"/>
          <w:szCs w:val="24"/>
          <w:lang w:val="en-CA"/>
        </w:rPr>
        <w:t xml:space="preserve"> and it is probable </w:t>
      </w:r>
      <w:r w:rsidR="003876DD" w:rsidRPr="000516A2">
        <w:rPr>
          <w:rFonts w:ascii="Book Antiqua" w:hAnsi="Book Antiqua" w:cs="Times New Roman"/>
          <w:sz w:val="24"/>
          <w:szCs w:val="24"/>
          <w:lang w:val="en-CA"/>
        </w:rPr>
        <w:t>that</w:t>
      </w:r>
      <w:r w:rsidR="007D3E44" w:rsidRPr="000516A2">
        <w:rPr>
          <w:rFonts w:ascii="Book Antiqua" w:hAnsi="Book Antiqua" w:cs="Times New Roman"/>
          <w:sz w:val="24"/>
          <w:szCs w:val="24"/>
          <w:lang w:val="en-CA"/>
        </w:rPr>
        <w:t xml:space="preserve"> the </w:t>
      </w:r>
      <w:r w:rsidR="003876DD" w:rsidRPr="000516A2">
        <w:rPr>
          <w:rFonts w:ascii="Book Antiqua" w:hAnsi="Book Antiqua" w:cs="Times New Roman"/>
          <w:sz w:val="24"/>
          <w:szCs w:val="24"/>
          <w:lang w:val="en-CA"/>
        </w:rPr>
        <w:t>high</w:t>
      </w:r>
      <w:r w:rsidR="007D3E44" w:rsidRPr="000516A2">
        <w:rPr>
          <w:rFonts w:ascii="Book Antiqua" w:hAnsi="Book Antiqua" w:cs="Times New Roman"/>
          <w:sz w:val="24"/>
          <w:szCs w:val="24"/>
          <w:lang w:val="en-CA"/>
        </w:rPr>
        <w:t xml:space="preserve"> prevalence of </w:t>
      </w:r>
      <w:r w:rsidR="00125FD5" w:rsidRPr="000516A2">
        <w:rPr>
          <w:rFonts w:ascii="Book Antiqua" w:hAnsi="Book Antiqua" w:cs="Times New Roman"/>
          <w:sz w:val="24"/>
          <w:szCs w:val="24"/>
          <w:lang w:val="en-CA"/>
        </w:rPr>
        <w:t xml:space="preserve">asymptomatic </w:t>
      </w:r>
      <w:r w:rsidR="007D3E44" w:rsidRPr="000516A2">
        <w:rPr>
          <w:rFonts w:ascii="Book Antiqua" w:hAnsi="Book Antiqua" w:cs="Times New Roman"/>
          <w:i/>
          <w:sz w:val="24"/>
          <w:szCs w:val="24"/>
          <w:lang w:val="en-CA"/>
        </w:rPr>
        <w:t>Giardia</w:t>
      </w:r>
      <w:r w:rsidR="007D3E44" w:rsidRPr="000516A2">
        <w:rPr>
          <w:rFonts w:ascii="Book Antiqua" w:hAnsi="Book Antiqua" w:cs="Times New Roman"/>
          <w:sz w:val="24"/>
          <w:szCs w:val="24"/>
          <w:lang w:val="en-CA"/>
        </w:rPr>
        <w:t xml:space="preserve"> infection among children </w:t>
      </w:r>
      <w:r w:rsidR="00125FD5" w:rsidRPr="000516A2">
        <w:rPr>
          <w:rFonts w:ascii="Book Antiqua" w:hAnsi="Book Antiqua" w:cs="Times New Roman"/>
          <w:sz w:val="24"/>
          <w:szCs w:val="24"/>
          <w:lang w:val="en-CA"/>
        </w:rPr>
        <w:t>may play a key role in it</w:t>
      </w:r>
      <w:r w:rsidR="007D3E44" w:rsidRPr="000516A2">
        <w:rPr>
          <w:rFonts w:ascii="Book Antiqua" w:hAnsi="Book Antiqua" w:cs="Times New Roman"/>
          <w:sz w:val="24"/>
          <w:szCs w:val="24"/>
          <w:lang w:val="en-CA"/>
        </w:rPr>
        <w:t>.</w:t>
      </w:r>
      <w:r w:rsidR="00186B4B" w:rsidRPr="000516A2">
        <w:rPr>
          <w:rFonts w:ascii="Book Antiqua" w:hAnsi="Book Antiqua" w:cs="Times New Roman"/>
          <w:sz w:val="24"/>
          <w:szCs w:val="24"/>
          <w:lang w:val="en-CA"/>
        </w:rPr>
        <w:t xml:space="preserve"> Similarly, </w:t>
      </w:r>
      <w:r w:rsidR="00186B4B" w:rsidRPr="000516A2">
        <w:rPr>
          <w:rFonts w:ascii="Book Antiqua" w:hAnsi="Book Antiqua" w:cs="Times New Roman"/>
          <w:i/>
          <w:sz w:val="24"/>
          <w:szCs w:val="24"/>
          <w:lang w:val="en-CA"/>
        </w:rPr>
        <w:t xml:space="preserve">Giardia </w:t>
      </w:r>
      <w:r w:rsidR="00186B4B" w:rsidRPr="000516A2">
        <w:rPr>
          <w:rFonts w:ascii="Book Antiqua" w:hAnsi="Book Antiqua" w:cs="Times New Roman"/>
          <w:sz w:val="24"/>
          <w:szCs w:val="24"/>
          <w:lang w:val="en-CA"/>
        </w:rPr>
        <w:t>infection ha</w:t>
      </w:r>
      <w:r w:rsidR="00125FD5" w:rsidRPr="000516A2">
        <w:rPr>
          <w:rFonts w:ascii="Book Antiqua" w:hAnsi="Book Antiqua" w:cs="Times New Roman"/>
          <w:sz w:val="24"/>
          <w:szCs w:val="24"/>
          <w:lang w:val="en-CA"/>
        </w:rPr>
        <w:t>s</w:t>
      </w:r>
      <w:r w:rsidR="00186B4B" w:rsidRPr="000516A2">
        <w:rPr>
          <w:rFonts w:ascii="Book Antiqua" w:hAnsi="Book Antiqua" w:cs="Times New Roman"/>
          <w:sz w:val="24"/>
          <w:szCs w:val="24"/>
          <w:lang w:val="en-CA"/>
        </w:rPr>
        <w:t xml:space="preserve"> been </w:t>
      </w:r>
      <w:r w:rsidR="003F5E2E" w:rsidRPr="000516A2">
        <w:rPr>
          <w:rFonts w:ascii="Book Antiqua" w:hAnsi="Book Antiqua" w:cs="Times New Roman"/>
          <w:sz w:val="24"/>
          <w:szCs w:val="24"/>
          <w:lang w:val="en-CA"/>
        </w:rPr>
        <w:t>a</w:t>
      </w:r>
      <w:r w:rsidR="00573A14" w:rsidRPr="000516A2">
        <w:rPr>
          <w:rFonts w:ascii="Book Antiqua" w:hAnsi="Book Antiqua" w:cs="Times New Roman"/>
          <w:sz w:val="24"/>
          <w:szCs w:val="24"/>
          <w:lang w:val="en-CA"/>
        </w:rPr>
        <w:t xml:space="preserve">ssociated with </w:t>
      </w:r>
      <w:r w:rsidR="005B0CD5" w:rsidRPr="000516A2">
        <w:rPr>
          <w:rFonts w:ascii="Book Antiqua" w:hAnsi="Book Antiqua" w:cs="Times New Roman"/>
          <w:sz w:val="24"/>
          <w:szCs w:val="24"/>
          <w:lang w:val="en-CA"/>
        </w:rPr>
        <w:t>decrease</w:t>
      </w:r>
      <w:r w:rsidR="00573A14" w:rsidRPr="000516A2">
        <w:rPr>
          <w:rFonts w:ascii="Book Antiqua" w:hAnsi="Book Antiqua" w:cs="Times New Roman"/>
          <w:sz w:val="24"/>
          <w:szCs w:val="24"/>
          <w:lang w:val="en-CA"/>
        </w:rPr>
        <w:t>d</w:t>
      </w:r>
      <w:r w:rsidR="005B0CD5" w:rsidRPr="000516A2">
        <w:rPr>
          <w:rFonts w:ascii="Book Antiqua" w:hAnsi="Book Antiqua" w:cs="Times New Roman"/>
          <w:sz w:val="24"/>
          <w:szCs w:val="24"/>
          <w:lang w:val="en-CA"/>
        </w:rPr>
        <w:t xml:space="preserve"> </w:t>
      </w:r>
      <w:r w:rsidR="00573A14" w:rsidRPr="000516A2">
        <w:rPr>
          <w:rFonts w:ascii="Book Antiqua" w:hAnsi="Book Antiqua" w:cs="Times New Roman"/>
          <w:sz w:val="24"/>
          <w:szCs w:val="24"/>
          <w:lang w:val="en-CA"/>
        </w:rPr>
        <w:t xml:space="preserve">weight gain and impaired </w:t>
      </w:r>
      <w:r w:rsidR="005B0CD5" w:rsidRPr="000516A2">
        <w:rPr>
          <w:rFonts w:ascii="Book Antiqua" w:hAnsi="Book Antiqua" w:cs="Times New Roman"/>
          <w:sz w:val="24"/>
          <w:szCs w:val="24"/>
          <w:lang w:val="en-CA"/>
        </w:rPr>
        <w:t xml:space="preserve">feed </w:t>
      </w:r>
      <w:r w:rsidR="00573A14" w:rsidRPr="000516A2">
        <w:rPr>
          <w:rFonts w:ascii="Book Antiqua" w:hAnsi="Book Antiqua" w:cs="Times New Roman"/>
          <w:sz w:val="24"/>
          <w:szCs w:val="24"/>
          <w:lang w:val="en-CA"/>
        </w:rPr>
        <w:t xml:space="preserve">conversion </w:t>
      </w:r>
      <w:r w:rsidR="005B0CD5" w:rsidRPr="000516A2">
        <w:rPr>
          <w:rFonts w:ascii="Book Antiqua" w:hAnsi="Book Antiqua" w:cs="Times New Roman"/>
          <w:sz w:val="24"/>
          <w:szCs w:val="24"/>
          <w:lang w:val="en-CA"/>
        </w:rPr>
        <w:t>efficiency</w:t>
      </w:r>
      <w:r w:rsidR="003F5E2E" w:rsidRPr="000516A2">
        <w:rPr>
          <w:rFonts w:ascii="Book Antiqua" w:hAnsi="Book Antiqua" w:cs="Times New Roman"/>
          <w:sz w:val="24"/>
          <w:szCs w:val="24"/>
          <w:lang w:val="en-CA"/>
        </w:rPr>
        <w:t xml:space="preserve"> </w:t>
      </w:r>
      <w:r w:rsidR="00125FD5" w:rsidRPr="000516A2">
        <w:rPr>
          <w:rFonts w:ascii="Book Antiqua" w:hAnsi="Book Antiqua" w:cs="Times New Roman"/>
          <w:sz w:val="24"/>
          <w:szCs w:val="24"/>
          <w:lang w:val="en-CA"/>
        </w:rPr>
        <w:t>in lambs and cattle, illustrating</w:t>
      </w:r>
      <w:r w:rsidR="00186B4B" w:rsidRPr="000516A2">
        <w:rPr>
          <w:rFonts w:ascii="Book Antiqua" w:hAnsi="Book Antiqua" w:cs="Times New Roman"/>
          <w:sz w:val="24"/>
          <w:szCs w:val="24"/>
          <w:lang w:val="en-CA"/>
        </w:rPr>
        <w:t xml:space="preserve"> that growth retardation associated with </w:t>
      </w:r>
      <w:r w:rsidR="00186B4B" w:rsidRPr="000516A2">
        <w:rPr>
          <w:rFonts w:ascii="Book Antiqua" w:hAnsi="Book Antiqua" w:cs="Times New Roman"/>
          <w:i/>
          <w:sz w:val="24"/>
          <w:szCs w:val="24"/>
          <w:lang w:val="en-CA"/>
        </w:rPr>
        <w:t xml:space="preserve">Giardia </w:t>
      </w:r>
      <w:r w:rsidR="00186B4B" w:rsidRPr="000516A2">
        <w:rPr>
          <w:rFonts w:ascii="Book Antiqua" w:hAnsi="Book Antiqua" w:cs="Times New Roman"/>
          <w:sz w:val="24"/>
          <w:szCs w:val="24"/>
          <w:lang w:val="en-CA"/>
        </w:rPr>
        <w:lastRenderedPageBreak/>
        <w:t xml:space="preserve">infections </w:t>
      </w:r>
      <w:r w:rsidR="00C4468A" w:rsidRPr="000516A2">
        <w:rPr>
          <w:rFonts w:ascii="Book Antiqua" w:hAnsi="Book Antiqua" w:cs="Times New Roman"/>
          <w:sz w:val="24"/>
          <w:szCs w:val="24"/>
          <w:lang w:val="en-CA"/>
        </w:rPr>
        <w:t>also</w:t>
      </w:r>
      <w:r w:rsidR="00186B4B" w:rsidRPr="000516A2">
        <w:rPr>
          <w:rFonts w:ascii="Book Antiqua" w:hAnsi="Book Antiqua" w:cs="Times New Roman"/>
          <w:sz w:val="24"/>
          <w:szCs w:val="24"/>
          <w:lang w:val="en-CA"/>
        </w:rPr>
        <w:t xml:space="preserve"> pose</w:t>
      </w:r>
      <w:r w:rsidR="00C4468A" w:rsidRPr="000516A2">
        <w:rPr>
          <w:rFonts w:ascii="Book Antiqua" w:hAnsi="Book Antiqua" w:cs="Times New Roman"/>
          <w:sz w:val="24"/>
          <w:szCs w:val="24"/>
          <w:lang w:val="en-CA"/>
        </w:rPr>
        <w:t>s an</w:t>
      </w:r>
      <w:r w:rsidR="00186B4B" w:rsidRPr="000516A2">
        <w:rPr>
          <w:rFonts w:ascii="Book Antiqua" w:hAnsi="Book Antiqua" w:cs="Times New Roman"/>
          <w:sz w:val="24"/>
          <w:szCs w:val="24"/>
          <w:lang w:val="en-CA"/>
        </w:rPr>
        <w:t xml:space="preserve"> important problem </w:t>
      </w:r>
      <w:r w:rsidR="00C4468A" w:rsidRPr="000516A2">
        <w:rPr>
          <w:rFonts w:ascii="Book Antiqua" w:hAnsi="Book Antiqua" w:cs="Times New Roman"/>
          <w:sz w:val="24"/>
          <w:szCs w:val="24"/>
          <w:lang w:val="en-CA"/>
        </w:rPr>
        <w:t>to the</w:t>
      </w:r>
      <w:r w:rsidR="00186B4B" w:rsidRPr="000516A2">
        <w:rPr>
          <w:rFonts w:ascii="Book Antiqua" w:hAnsi="Book Antiqua" w:cs="Times New Roman"/>
          <w:sz w:val="24"/>
          <w:szCs w:val="24"/>
          <w:lang w:val="en-CA"/>
        </w:rPr>
        <w:t xml:space="preserve"> agriculture</w:t>
      </w:r>
      <w:r w:rsidR="00C4468A" w:rsidRPr="000516A2">
        <w:rPr>
          <w:rFonts w:ascii="Book Antiqua" w:hAnsi="Book Antiqua" w:cs="Times New Roman"/>
          <w:sz w:val="24"/>
          <w:szCs w:val="24"/>
          <w:lang w:val="en-CA"/>
        </w:rPr>
        <w:t xml:space="preserve"> industry</w:t>
      </w:r>
      <w:r w:rsidR="00B84917" w:rsidRPr="000516A2">
        <w:rPr>
          <w:rFonts w:ascii="Book Antiqua" w:hAnsi="Book Antiqua" w:cs="Times New Roman"/>
          <w:sz w:val="24"/>
          <w:szCs w:val="24"/>
          <w:vertAlign w:val="superscript"/>
          <w:lang w:val="en-CA"/>
        </w:rPr>
        <w:t>[42</w:t>
      </w:r>
      <w:r w:rsidRPr="000516A2">
        <w:rPr>
          <w:rFonts w:ascii="Book Antiqua" w:hAnsi="Book Antiqua" w:cs="Times New Roman"/>
          <w:sz w:val="24"/>
          <w:szCs w:val="24"/>
          <w:vertAlign w:val="superscript"/>
          <w:lang w:val="en-CA" w:eastAsia="zh-CN"/>
        </w:rPr>
        <w:t>-</w:t>
      </w:r>
      <w:r w:rsidR="00B84917" w:rsidRPr="000516A2">
        <w:rPr>
          <w:rFonts w:ascii="Book Antiqua" w:hAnsi="Book Antiqua" w:cs="Times New Roman"/>
          <w:sz w:val="24"/>
          <w:szCs w:val="24"/>
          <w:vertAlign w:val="superscript"/>
          <w:lang w:val="en-CA"/>
        </w:rPr>
        <w:t>45]</w:t>
      </w:r>
      <w:r w:rsidR="00C4468A" w:rsidRPr="000516A2">
        <w:rPr>
          <w:rFonts w:ascii="Book Antiqua" w:hAnsi="Book Antiqua" w:cs="Times New Roman"/>
          <w:sz w:val="24"/>
          <w:szCs w:val="24"/>
          <w:lang w:val="en-CA"/>
        </w:rPr>
        <w:t>.</w:t>
      </w:r>
      <w:r w:rsidR="00186B4B"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eastAsia="zh-CN"/>
        </w:rPr>
        <w:t xml:space="preserve"> </w:t>
      </w:r>
      <w:r w:rsidR="00573A14" w:rsidRPr="000516A2">
        <w:rPr>
          <w:rFonts w:ascii="Book Antiqua" w:hAnsi="Book Antiqua" w:cs="Times New Roman"/>
          <w:sz w:val="24"/>
          <w:szCs w:val="24"/>
          <w:lang w:val="en-CA"/>
        </w:rPr>
        <w:t>Overall</w:t>
      </w:r>
      <w:r w:rsidR="00125FD5" w:rsidRPr="000516A2">
        <w:rPr>
          <w:rFonts w:ascii="Book Antiqua" w:hAnsi="Book Antiqua" w:cs="Times New Roman"/>
          <w:sz w:val="24"/>
          <w:szCs w:val="24"/>
          <w:lang w:val="en-CA"/>
        </w:rPr>
        <w:t xml:space="preserve">, </w:t>
      </w:r>
      <w:r w:rsidR="00573A14" w:rsidRPr="000516A2">
        <w:rPr>
          <w:rFonts w:ascii="Book Antiqua" w:hAnsi="Book Antiqua" w:cs="Times New Roman"/>
          <w:sz w:val="24"/>
          <w:szCs w:val="24"/>
          <w:lang w:val="en-CA"/>
        </w:rPr>
        <w:t>human giardiasis</w:t>
      </w:r>
      <w:r w:rsidR="002565D1" w:rsidRPr="000516A2">
        <w:rPr>
          <w:rFonts w:ascii="Book Antiqua" w:hAnsi="Book Antiqua" w:cs="Times New Roman"/>
          <w:sz w:val="24"/>
          <w:szCs w:val="24"/>
          <w:lang w:val="en-CA"/>
        </w:rPr>
        <w:t xml:space="preserve"> </w:t>
      </w:r>
      <w:r w:rsidR="00125FD5" w:rsidRPr="000516A2">
        <w:rPr>
          <w:rFonts w:ascii="Book Antiqua" w:hAnsi="Book Antiqua" w:cs="Times New Roman"/>
          <w:sz w:val="24"/>
          <w:szCs w:val="24"/>
          <w:lang w:val="en-CA"/>
        </w:rPr>
        <w:t>combines with other factors, including</w:t>
      </w:r>
      <w:r w:rsidR="002565D1" w:rsidRPr="000516A2">
        <w:rPr>
          <w:rFonts w:ascii="Book Antiqua" w:hAnsi="Book Antiqua" w:cs="Times New Roman"/>
          <w:sz w:val="24"/>
          <w:szCs w:val="24"/>
          <w:lang w:val="en-CA"/>
        </w:rPr>
        <w:t xml:space="preserve"> low nutritional status</w:t>
      </w:r>
      <w:r w:rsidR="003F5E2E" w:rsidRPr="000516A2">
        <w:rPr>
          <w:rFonts w:ascii="Book Antiqua" w:hAnsi="Book Antiqua" w:cs="Times New Roman"/>
          <w:sz w:val="24"/>
          <w:szCs w:val="24"/>
          <w:lang w:val="en-CA"/>
        </w:rPr>
        <w:t>,</w:t>
      </w:r>
      <w:r w:rsidR="002565D1" w:rsidRPr="000516A2">
        <w:rPr>
          <w:rFonts w:ascii="Book Antiqua" w:hAnsi="Book Antiqua" w:cs="Times New Roman"/>
          <w:sz w:val="24"/>
          <w:szCs w:val="24"/>
          <w:lang w:val="en-CA"/>
        </w:rPr>
        <w:t xml:space="preserve"> </w:t>
      </w:r>
      <w:r w:rsidR="00125FD5" w:rsidRPr="000516A2">
        <w:rPr>
          <w:rFonts w:ascii="Book Antiqua" w:hAnsi="Book Antiqua" w:cs="Times New Roman"/>
          <w:sz w:val="24"/>
          <w:szCs w:val="24"/>
          <w:lang w:val="en-CA"/>
        </w:rPr>
        <w:t xml:space="preserve">as well as </w:t>
      </w:r>
      <w:r w:rsidR="002565D1" w:rsidRPr="000516A2">
        <w:rPr>
          <w:rFonts w:ascii="Book Antiqua" w:hAnsi="Book Antiqua" w:cs="Times New Roman"/>
          <w:sz w:val="24"/>
          <w:szCs w:val="24"/>
          <w:lang w:val="en-CA"/>
        </w:rPr>
        <w:t>sanitary and socioeconomic conditions</w:t>
      </w:r>
      <w:r w:rsidR="00125FD5" w:rsidRPr="000516A2">
        <w:rPr>
          <w:rFonts w:ascii="Book Antiqua" w:hAnsi="Book Antiqua" w:cs="Times New Roman"/>
          <w:sz w:val="24"/>
          <w:szCs w:val="24"/>
          <w:lang w:val="en-CA"/>
        </w:rPr>
        <w:t>, to lead to stunting</w:t>
      </w:r>
      <w:r w:rsidR="00B84917" w:rsidRPr="000516A2">
        <w:rPr>
          <w:rFonts w:ascii="Book Antiqua" w:hAnsi="Book Antiqua" w:cs="Times New Roman"/>
          <w:sz w:val="24"/>
          <w:szCs w:val="24"/>
          <w:vertAlign w:val="superscript"/>
          <w:lang w:val="en-CA"/>
        </w:rPr>
        <w:t>[64]</w:t>
      </w:r>
      <w:r w:rsidR="002565D1" w:rsidRPr="000516A2">
        <w:rPr>
          <w:rFonts w:ascii="Book Antiqua" w:hAnsi="Book Antiqua" w:cs="Times New Roman"/>
          <w:sz w:val="24"/>
          <w:szCs w:val="24"/>
          <w:lang w:val="en-CA"/>
        </w:rPr>
        <w:t>.</w:t>
      </w:r>
      <w:r w:rsidR="00125FD5" w:rsidRPr="000516A2">
        <w:rPr>
          <w:rFonts w:ascii="Book Antiqua" w:hAnsi="Book Antiqua" w:cs="Times New Roman"/>
          <w:sz w:val="24"/>
          <w:szCs w:val="24"/>
          <w:lang w:val="en-CA"/>
        </w:rPr>
        <w:t xml:space="preserve"> However, findings from numerous studies</w:t>
      </w:r>
      <w:r w:rsidR="00046CBB" w:rsidRPr="000516A2">
        <w:rPr>
          <w:rFonts w:ascii="Book Antiqua" w:hAnsi="Book Antiqua" w:cs="Times New Roman"/>
          <w:sz w:val="24"/>
          <w:szCs w:val="24"/>
          <w:lang w:val="en-CA"/>
        </w:rPr>
        <w:t>,</w:t>
      </w:r>
      <w:r w:rsidR="00125FD5" w:rsidRPr="000516A2">
        <w:rPr>
          <w:rFonts w:ascii="Book Antiqua" w:hAnsi="Book Antiqua" w:cs="Times New Roman"/>
          <w:sz w:val="24"/>
          <w:szCs w:val="24"/>
          <w:lang w:val="en-CA"/>
        </w:rPr>
        <w:t xml:space="preserve"> to date</w:t>
      </w:r>
      <w:r w:rsidR="00046CBB" w:rsidRPr="000516A2">
        <w:rPr>
          <w:rFonts w:ascii="Book Antiqua" w:hAnsi="Book Antiqua" w:cs="Times New Roman"/>
          <w:sz w:val="24"/>
          <w:szCs w:val="24"/>
          <w:lang w:val="en-CA"/>
        </w:rPr>
        <w:t>,</w:t>
      </w:r>
      <w:r w:rsidR="00125FD5" w:rsidRPr="000516A2">
        <w:rPr>
          <w:rFonts w:ascii="Book Antiqua" w:hAnsi="Book Antiqua" w:cs="Times New Roman"/>
          <w:sz w:val="24"/>
          <w:szCs w:val="24"/>
          <w:lang w:val="en-CA"/>
        </w:rPr>
        <w:t xml:space="preserve"> indicate that the </w:t>
      </w:r>
      <w:proofErr w:type="spellStart"/>
      <w:r w:rsidR="00125FD5" w:rsidRPr="000516A2">
        <w:rPr>
          <w:rFonts w:ascii="Book Antiqua" w:hAnsi="Book Antiqua" w:cs="Times New Roman"/>
          <w:sz w:val="24"/>
          <w:szCs w:val="24"/>
          <w:lang w:val="en-CA"/>
        </w:rPr>
        <w:t>well established</w:t>
      </w:r>
      <w:proofErr w:type="spellEnd"/>
      <w:r w:rsidR="00125FD5" w:rsidRPr="000516A2">
        <w:rPr>
          <w:rFonts w:ascii="Book Antiqua" w:hAnsi="Book Antiqua" w:cs="Times New Roman"/>
          <w:sz w:val="24"/>
          <w:szCs w:val="24"/>
          <w:lang w:val="en-CA"/>
        </w:rPr>
        <w:t xml:space="preserve"> loss of intestinal surface area, </w:t>
      </w:r>
      <w:proofErr w:type="spellStart"/>
      <w:r w:rsidR="00125FD5" w:rsidRPr="000516A2">
        <w:rPr>
          <w:rFonts w:ascii="Book Antiqua" w:hAnsi="Book Antiqua" w:cs="Times New Roman"/>
          <w:sz w:val="24"/>
          <w:szCs w:val="24"/>
          <w:lang w:val="en-CA"/>
        </w:rPr>
        <w:t>maldigestion</w:t>
      </w:r>
      <w:proofErr w:type="spellEnd"/>
      <w:r w:rsidR="00125FD5" w:rsidRPr="000516A2">
        <w:rPr>
          <w:rFonts w:ascii="Book Antiqua" w:hAnsi="Book Antiqua" w:cs="Times New Roman"/>
          <w:sz w:val="24"/>
          <w:szCs w:val="24"/>
          <w:lang w:val="en-CA"/>
        </w:rPr>
        <w:t xml:space="preserve">, and </w:t>
      </w:r>
      <w:proofErr w:type="spellStart"/>
      <w:r w:rsidR="00125FD5" w:rsidRPr="000516A2">
        <w:rPr>
          <w:rFonts w:ascii="Book Antiqua" w:hAnsi="Book Antiqua" w:cs="Times New Roman"/>
          <w:sz w:val="24"/>
          <w:szCs w:val="24"/>
          <w:lang w:val="en-CA"/>
        </w:rPr>
        <w:t>malabsorption</w:t>
      </w:r>
      <w:proofErr w:type="spellEnd"/>
      <w:r w:rsidR="00125FD5" w:rsidRPr="000516A2">
        <w:rPr>
          <w:rFonts w:ascii="Book Antiqua" w:hAnsi="Book Antiqua" w:cs="Times New Roman"/>
          <w:sz w:val="24"/>
          <w:szCs w:val="24"/>
          <w:lang w:val="en-CA"/>
        </w:rPr>
        <w:t xml:space="preserve"> caused by giardiasis </w:t>
      </w:r>
      <w:r w:rsidR="00125FD5" w:rsidRPr="000516A2">
        <w:rPr>
          <w:rFonts w:ascii="Book Antiqua" w:hAnsi="Book Antiqua" w:cs="Times New Roman"/>
          <w:color w:val="000000" w:themeColor="text1"/>
          <w:sz w:val="24"/>
          <w:szCs w:val="24"/>
          <w:lang w:val="en-CA"/>
        </w:rPr>
        <w:t xml:space="preserve">may contribute to growth retardation </w:t>
      </w:r>
      <w:r w:rsidR="00046CBB" w:rsidRPr="000516A2">
        <w:rPr>
          <w:rFonts w:ascii="Book Antiqua" w:hAnsi="Book Antiqua" w:cs="Times New Roman"/>
          <w:color w:val="000000" w:themeColor="text1"/>
          <w:sz w:val="24"/>
          <w:szCs w:val="24"/>
          <w:lang w:val="en-CA"/>
        </w:rPr>
        <w:t xml:space="preserve">following </w:t>
      </w:r>
      <w:r w:rsidR="00046CBB" w:rsidRPr="000516A2">
        <w:rPr>
          <w:rFonts w:ascii="Book Antiqua" w:hAnsi="Book Antiqua" w:cs="Times New Roman"/>
          <w:i/>
          <w:color w:val="000000" w:themeColor="text1"/>
          <w:sz w:val="24"/>
          <w:szCs w:val="24"/>
          <w:lang w:val="en-CA"/>
        </w:rPr>
        <w:t>Giardia</w:t>
      </w:r>
      <w:r w:rsidR="00046CBB" w:rsidRPr="000516A2">
        <w:rPr>
          <w:rFonts w:ascii="Book Antiqua" w:hAnsi="Book Antiqua" w:cs="Times New Roman"/>
          <w:color w:val="000000" w:themeColor="text1"/>
          <w:sz w:val="24"/>
          <w:szCs w:val="24"/>
          <w:lang w:val="en-CA"/>
        </w:rPr>
        <w:t xml:space="preserve"> infection</w:t>
      </w:r>
      <w:r w:rsidR="00125FD5" w:rsidRPr="000516A2">
        <w:rPr>
          <w:rFonts w:ascii="Book Antiqua" w:hAnsi="Book Antiqua" w:cs="Times New Roman"/>
          <w:color w:val="000000" w:themeColor="text1"/>
          <w:sz w:val="24"/>
          <w:szCs w:val="24"/>
          <w:lang w:val="en-CA"/>
        </w:rPr>
        <w:t xml:space="preserve">. </w:t>
      </w:r>
      <w:r w:rsidR="00AD7816" w:rsidRPr="000516A2">
        <w:rPr>
          <w:rFonts w:ascii="Book Antiqua" w:hAnsi="Book Antiqua" w:cs="Times New Roman"/>
          <w:color w:val="000000" w:themeColor="text1"/>
          <w:sz w:val="24"/>
          <w:szCs w:val="24"/>
          <w:lang w:val="en-CA"/>
        </w:rPr>
        <w:t>(Table 2)</w:t>
      </w:r>
    </w:p>
    <w:p w:rsidR="00580388" w:rsidRPr="000516A2" w:rsidRDefault="00580388" w:rsidP="00580388">
      <w:pPr>
        <w:snapToGrid w:val="0"/>
        <w:spacing w:after="0" w:line="360" w:lineRule="auto"/>
        <w:jc w:val="both"/>
        <w:rPr>
          <w:rFonts w:ascii="Book Antiqua" w:hAnsi="Book Antiqua" w:cs="Times New Roman"/>
          <w:sz w:val="24"/>
          <w:szCs w:val="24"/>
          <w:lang w:val="en-CA" w:eastAsia="zh-CN"/>
        </w:rPr>
      </w:pPr>
    </w:p>
    <w:p w:rsidR="00DA602F" w:rsidRPr="000516A2" w:rsidRDefault="00C8029A"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Impaired c</w:t>
      </w:r>
      <w:r w:rsidR="00E85E45" w:rsidRPr="000516A2">
        <w:rPr>
          <w:rFonts w:ascii="Book Antiqua" w:hAnsi="Book Antiqua" w:cs="Times New Roman"/>
          <w:b/>
          <w:sz w:val="24"/>
          <w:szCs w:val="24"/>
          <w:lang w:val="en-CA"/>
        </w:rPr>
        <w:t xml:space="preserve">ognitive </w:t>
      </w:r>
      <w:r w:rsidRPr="000516A2">
        <w:rPr>
          <w:rFonts w:ascii="Book Antiqua" w:hAnsi="Book Antiqua" w:cs="Times New Roman"/>
          <w:b/>
          <w:sz w:val="24"/>
          <w:szCs w:val="24"/>
          <w:lang w:val="en-CA"/>
        </w:rPr>
        <w:t>function</w:t>
      </w:r>
      <w:r w:rsidR="00580388" w:rsidRPr="000516A2">
        <w:rPr>
          <w:rFonts w:ascii="Book Antiqua" w:hAnsi="Book Antiqua" w:cs="Times New Roman"/>
          <w:b/>
          <w:sz w:val="24"/>
          <w:szCs w:val="24"/>
          <w:lang w:val="en-CA" w:eastAsia="zh-CN"/>
        </w:rPr>
        <w:t xml:space="preserve">: </w:t>
      </w:r>
      <w:r w:rsidR="00475E37" w:rsidRPr="000516A2">
        <w:rPr>
          <w:rFonts w:ascii="Book Antiqua" w:hAnsi="Book Antiqua" w:cs="Times New Roman"/>
          <w:sz w:val="24"/>
          <w:szCs w:val="24"/>
          <w:lang w:val="en-CA"/>
        </w:rPr>
        <w:t>Cognitive function in children can be affected by environmental and health related factors</w:t>
      </w:r>
      <w:r w:rsidR="00B84917" w:rsidRPr="000516A2">
        <w:rPr>
          <w:rFonts w:ascii="Book Antiqua" w:hAnsi="Book Antiqua" w:cs="Times New Roman"/>
          <w:sz w:val="24"/>
          <w:szCs w:val="24"/>
          <w:vertAlign w:val="superscript"/>
          <w:lang w:val="en-CA"/>
        </w:rPr>
        <w:t>[75]</w:t>
      </w:r>
      <w:r w:rsidR="00475E37" w:rsidRPr="000516A2">
        <w:rPr>
          <w:rFonts w:ascii="Book Antiqua" w:hAnsi="Book Antiqua" w:cs="Times New Roman"/>
          <w:sz w:val="24"/>
          <w:szCs w:val="24"/>
          <w:lang w:val="en-CA"/>
        </w:rPr>
        <w:t>. Risk factors that interfere with cognitive function are especially important during infancy because the first two years of life a</w:t>
      </w:r>
      <w:r w:rsidR="009215BD" w:rsidRPr="000516A2">
        <w:rPr>
          <w:rFonts w:ascii="Book Antiqua" w:hAnsi="Book Antiqua" w:cs="Times New Roman"/>
          <w:sz w:val="24"/>
          <w:szCs w:val="24"/>
          <w:lang w:val="en-CA"/>
        </w:rPr>
        <w:t>re an essential period of rapid</w:t>
      </w:r>
      <w:r w:rsidR="00475E37" w:rsidRPr="000516A2">
        <w:rPr>
          <w:rFonts w:ascii="Book Antiqua" w:hAnsi="Book Antiqua" w:cs="Times New Roman"/>
          <w:sz w:val="24"/>
          <w:szCs w:val="24"/>
          <w:lang w:val="en-CA"/>
        </w:rPr>
        <w:t xml:space="preserve"> growth and development</w:t>
      </w:r>
      <w:r w:rsidR="0086640F" w:rsidRPr="000516A2">
        <w:rPr>
          <w:rFonts w:ascii="Book Antiqua" w:hAnsi="Book Antiqua" w:cs="Times New Roman"/>
          <w:sz w:val="24"/>
          <w:szCs w:val="24"/>
          <w:lang w:val="en-CA"/>
        </w:rPr>
        <w:t>,</w:t>
      </w:r>
      <w:r w:rsidR="00E10352" w:rsidRPr="000516A2">
        <w:rPr>
          <w:rFonts w:ascii="Book Antiqua" w:hAnsi="Book Antiqua" w:cs="Times New Roman"/>
          <w:sz w:val="24"/>
          <w:szCs w:val="24"/>
          <w:lang w:val="en-CA"/>
        </w:rPr>
        <w:t xml:space="preserve"> that is</w:t>
      </w:r>
      <w:r w:rsidR="00225290" w:rsidRPr="000516A2">
        <w:rPr>
          <w:rFonts w:ascii="Book Antiqua" w:hAnsi="Book Antiqua" w:cs="Times New Roman"/>
          <w:sz w:val="24"/>
          <w:szCs w:val="24"/>
          <w:lang w:val="en-CA"/>
        </w:rPr>
        <w:t xml:space="preserve"> marked by rapid brain growth and maturation</w:t>
      </w:r>
      <w:r w:rsidR="008C7E63"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by neuronal arborisation, myelinisation and emergence of brain networks</w:t>
      </w:r>
      <w:r w:rsidR="009215BD" w:rsidRPr="000516A2">
        <w:rPr>
          <w:rFonts w:ascii="Book Antiqua" w:hAnsi="Book Antiqua" w:cs="Times New Roman"/>
          <w:sz w:val="24"/>
          <w:szCs w:val="24"/>
          <w:lang w:val="en-CA"/>
        </w:rPr>
        <w:t>.</w:t>
      </w:r>
      <w:r w:rsidR="006B4B5A" w:rsidRPr="000516A2">
        <w:rPr>
          <w:rFonts w:ascii="Book Antiqua" w:hAnsi="Book Antiqua" w:cs="Times New Roman"/>
          <w:sz w:val="24"/>
          <w:szCs w:val="24"/>
          <w:lang w:val="en-CA"/>
        </w:rPr>
        <w:t xml:space="preserve"> </w:t>
      </w:r>
      <w:r w:rsidR="00225290" w:rsidRPr="000516A2">
        <w:rPr>
          <w:rFonts w:ascii="Book Antiqua" w:hAnsi="Book Antiqua" w:cs="Times New Roman"/>
          <w:sz w:val="24"/>
          <w:szCs w:val="24"/>
          <w:lang w:val="en-CA"/>
        </w:rPr>
        <w:t>T</w:t>
      </w:r>
      <w:r w:rsidR="00A83357" w:rsidRPr="000516A2">
        <w:rPr>
          <w:rFonts w:ascii="Book Antiqua" w:hAnsi="Book Antiqua" w:cs="Times New Roman"/>
          <w:sz w:val="24"/>
          <w:szCs w:val="24"/>
          <w:lang w:val="en-CA"/>
        </w:rPr>
        <w:t>hus t</w:t>
      </w:r>
      <w:r w:rsidR="00225290" w:rsidRPr="000516A2">
        <w:rPr>
          <w:rFonts w:ascii="Book Antiqua" w:hAnsi="Book Antiqua" w:cs="Times New Roman"/>
          <w:sz w:val="24"/>
          <w:szCs w:val="24"/>
          <w:lang w:val="en-CA"/>
        </w:rPr>
        <w:t xml:space="preserve">he development of </w:t>
      </w:r>
      <w:r w:rsidR="00A83357" w:rsidRPr="000516A2">
        <w:rPr>
          <w:rFonts w:ascii="Book Antiqua" w:hAnsi="Book Antiqua" w:cs="Times New Roman"/>
          <w:sz w:val="24"/>
          <w:szCs w:val="24"/>
          <w:lang w:val="en-CA"/>
        </w:rPr>
        <w:t>cognitive function</w:t>
      </w:r>
      <w:r w:rsidR="00225290" w:rsidRPr="000516A2">
        <w:rPr>
          <w:rFonts w:ascii="Book Antiqua" w:hAnsi="Book Antiqua" w:cs="Times New Roman"/>
          <w:sz w:val="24"/>
          <w:szCs w:val="24"/>
          <w:lang w:val="en-CA"/>
        </w:rPr>
        <w:t xml:space="preserve"> </w:t>
      </w:r>
      <w:r w:rsidR="00A531BC" w:rsidRPr="000516A2">
        <w:rPr>
          <w:rFonts w:ascii="Book Antiqua" w:hAnsi="Book Antiqua" w:cs="Times New Roman"/>
          <w:sz w:val="24"/>
          <w:szCs w:val="24"/>
          <w:lang w:val="en-CA"/>
        </w:rPr>
        <w:t xml:space="preserve">in early life </w:t>
      </w:r>
      <w:r w:rsidR="00225290" w:rsidRPr="000516A2">
        <w:rPr>
          <w:rFonts w:ascii="Book Antiqua" w:hAnsi="Book Antiqua" w:cs="Times New Roman"/>
          <w:sz w:val="24"/>
          <w:szCs w:val="24"/>
          <w:lang w:val="en-CA"/>
        </w:rPr>
        <w:t>depends on the hierarchical maturation of neocortical association areas</w:t>
      </w:r>
      <w:r w:rsidR="00A531BC"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as well as interaction</w:t>
      </w:r>
      <w:r w:rsidR="00A531BC" w:rsidRPr="000516A2">
        <w:rPr>
          <w:rFonts w:ascii="Book Antiqua" w:hAnsi="Book Antiqua" w:cs="Times New Roman"/>
          <w:sz w:val="24"/>
          <w:szCs w:val="24"/>
          <w:lang w:val="en-CA"/>
        </w:rPr>
        <w:t>s</w:t>
      </w:r>
      <w:r w:rsidR="00225290" w:rsidRPr="000516A2">
        <w:rPr>
          <w:rFonts w:ascii="Book Antiqua" w:hAnsi="Book Antiqua" w:cs="Times New Roman"/>
          <w:sz w:val="24"/>
          <w:szCs w:val="24"/>
          <w:lang w:val="en-CA"/>
        </w:rPr>
        <w:t xml:space="preserve"> with the environment</w:t>
      </w:r>
      <w:r w:rsidR="00A531BC" w:rsidRPr="000516A2">
        <w:rPr>
          <w:rFonts w:ascii="Book Antiqua" w:hAnsi="Book Antiqua" w:cs="Times New Roman"/>
          <w:sz w:val="24"/>
          <w:szCs w:val="24"/>
          <w:lang w:val="en-CA"/>
        </w:rPr>
        <w:t>.</w:t>
      </w:r>
      <w:r w:rsidR="00F07E61" w:rsidRPr="000516A2">
        <w:rPr>
          <w:rFonts w:ascii="Book Antiqua" w:hAnsi="Book Antiqua" w:cs="Times New Roman"/>
          <w:sz w:val="24"/>
          <w:szCs w:val="24"/>
          <w:lang w:val="en-CA"/>
        </w:rPr>
        <w:t xml:space="preserve"> </w:t>
      </w:r>
      <w:r w:rsidR="0071042D" w:rsidRPr="000516A2">
        <w:rPr>
          <w:rFonts w:ascii="Book Antiqua" w:hAnsi="Book Antiqua" w:cs="Times New Roman"/>
          <w:sz w:val="24"/>
          <w:szCs w:val="24"/>
          <w:lang w:val="en-CA"/>
        </w:rPr>
        <w:t>N</w:t>
      </w:r>
      <w:r w:rsidR="00225290" w:rsidRPr="000516A2">
        <w:rPr>
          <w:rFonts w:ascii="Book Antiqua" w:hAnsi="Book Antiqua" w:cs="Times New Roman"/>
          <w:sz w:val="24"/>
          <w:szCs w:val="24"/>
          <w:lang w:val="en-CA"/>
        </w:rPr>
        <w:t>utrition, infection</w:t>
      </w:r>
      <w:r w:rsidR="0071042D"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and environment</w:t>
      </w:r>
      <w:r w:rsidR="0071042D" w:rsidRPr="000516A2">
        <w:rPr>
          <w:rFonts w:ascii="Book Antiqua" w:hAnsi="Book Antiqua" w:cs="Times New Roman"/>
          <w:sz w:val="24"/>
          <w:szCs w:val="24"/>
          <w:lang w:val="en-CA"/>
        </w:rPr>
        <w:t>,</w:t>
      </w:r>
      <w:r w:rsidR="00E10352" w:rsidRPr="000516A2">
        <w:rPr>
          <w:rFonts w:ascii="Book Antiqua" w:hAnsi="Book Antiqua" w:cs="Times New Roman"/>
          <w:sz w:val="24"/>
          <w:szCs w:val="24"/>
          <w:lang w:val="en-CA"/>
        </w:rPr>
        <w:t xml:space="preserve"> </w:t>
      </w:r>
      <w:r w:rsidR="0071042D" w:rsidRPr="000516A2">
        <w:rPr>
          <w:rFonts w:ascii="Book Antiqua" w:hAnsi="Book Antiqua" w:cs="Times New Roman"/>
          <w:sz w:val="24"/>
          <w:szCs w:val="24"/>
          <w:lang w:val="en-CA"/>
        </w:rPr>
        <w:t>have been found to</w:t>
      </w:r>
      <w:r w:rsidR="00225290" w:rsidRPr="000516A2">
        <w:rPr>
          <w:rFonts w:ascii="Book Antiqua" w:hAnsi="Book Antiqua" w:cs="Times New Roman"/>
          <w:sz w:val="24"/>
          <w:szCs w:val="24"/>
          <w:lang w:val="en-CA"/>
        </w:rPr>
        <w:t xml:space="preserve"> affect neuroplasticity and </w:t>
      </w:r>
      <w:r w:rsidR="0071042D" w:rsidRPr="000516A2">
        <w:rPr>
          <w:rFonts w:ascii="Book Antiqua" w:hAnsi="Book Antiqua" w:cs="Times New Roman"/>
          <w:sz w:val="24"/>
          <w:szCs w:val="24"/>
          <w:lang w:val="en-CA"/>
        </w:rPr>
        <w:t xml:space="preserve">to </w:t>
      </w:r>
      <w:r w:rsidR="00225290" w:rsidRPr="000516A2">
        <w:rPr>
          <w:rFonts w:ascii="Book Antiqua" w:hAnsi="Book Antiqua" w:cs="Times New Roman"/>
          <w:sz w:val="24"/>
          <w:szCs w:val="24"/>
          <w:lang w:val="en-CA"/>
        </w:rPr>
        <w:t xml:space="preserve">have long lasting effects </w:t>
      </w:r>
      <w:r w:rsidR="0071042D" w:rsidRPr="000516A2">
        <w:rPr>
          <w:rFonts w:ascii="Book Antiqua" w:hAnsi="Book Antiqua" w:cs="Times New Roman"/>
          <w:sz w:val="24"/>
          <w:szCs w:val="24"/>
          <w:lang w:val="en-CA"/>
        </w:rPr>
        <w:t>i</w:t>
      </w:r>
      <w:r w:rsidR="00225290" w:rsidRPr="000516A2">
        <w:rPr>
          <w:rFonts w:ascii="Book Antiqua" w:hAnsi="Book Antiqua" w:cs="Times New Roman"/>
          <w:sz w:val="24"/>
          <w:szCs w:val="24"/>
          <w:lang w:val="en-CA"/>
        </w:rPr>
        <w:t xml:space="preserve">n </w:t>
      </w:r>
      <w:r w:rsidR="0071042D" w:rsidRPr="000516A2">
        <w:rPr>
          <w:rFonts w:ascii="Book Antiqua" w:hAnsi="Book Antiqua" w:cs="Times New Roman"/>
          <w:sz w:val="24"/>
          <w:szCs w:val="24"/>
          <w:lang w:val="en-CA"/>
        </w:rPr>
        <w:t xml:space="preserve">developing </w:t>
      </w:r>
      <w:r w:rsidR="00225290" w:rsidRPr="000516A2">
        <w:rPr>
          <w:rFonts w:ascii="Book Antiqua" w:hAnsi="Book Antiqua" w:cs="Times New Roman"/>
          <w:sz w:val="24"/>
          <w:szCs w:val="24"/>
          <w:lang w:val="en-CA"/>
        </w:rPr>
        <w:t>child</w:t>
      </w:r>
      <w:r w:rsidR="0071042D" w:rsidRPr="000516A2">
        <w:rPr>
          <w:rFonts w:ascii="Book Antiqua" w:hAnsi="Book Antiqua" w:cs="Times New Roman"/>
          <w:sz w:val="24"/>
          <w:szCs w:val="24"/>
          <w:lang w:val="en-CA"/>
        </w:rPr>
        <w:t>ren</w:t>
      </w:r>
      <w:r w:rsidR="00B84917" w:rsidRPr="000516A2">
        <w:rPr>
          <w:rFonts w:ascii="Book Antiqua" w:hAnsi="Book Antiqua" w:cs="Times New Roman"/>
          <w:sz w:val="24"/>
          <w:szCs w:val="24"/>
          <w:vertAlign w:val="superscript"/>
          <w:lang w:val="en-CA"/>
        </w:rPr>
        <w:t>[76]</w:t>
      </w:r>
      <w:r w:rsidR="00225290" w:rsidRPr="000516A2">
        <w:rPr>
          <w:rFonts w:ascii="Book Antiqua" w:hAnsi="Book Antiqua" w:cs="Times New Roman"/>
          <w:sz w:val="24"/>
          <w:szCs w:val="24"/>
          <w:lang w:val="en-CA"/>
        </w:rPr>
        <w:t>.</w:t>
      </w:r>
      <w:r w:rsidR="006B4B5A" w:rsidRPr="000516A2">
        <w:rPr>
          <w:rFonts w:ascii="Book Antiqua" w:hAnsi="Book Antiqua" w:cs="Times New Roman"/>
          <w:sz w:val="24"/>
          <w:szCs w:val="24"/>
          <w:lang w:val="en-CA"/>
        </w:rPr>
        <w:t xml:space="preserve"> Many of the hazards to early brain development are well known,</w:t>
      </w:r>
      <w:r w:rsidR="00E10352" w:rsidRPr="000516A2">
        <w:rPr>
          <w:rFonts w:ascii="Book Antiqua" w:hAnsi="Book Antiqua" w:cs="Times New Roman"/>
          <w:sz w:val="24"/>
          <w:szCs w:val="24"/>
          <w:lang w:val="en-CA"/>
        </w:rPr>
        <w:t xml:space="preserve"> and</w:t>
      </w:r>
      <w:r w:rsidR="006B4B5A" w:rsidRPr="000516A2">
        <w:rPr>
          <w:rFonts w:ascii="Book Antiqua" w:hAnsi="Book Antiqua" w:cs="Times New Roman"/>
          <w:sz w:val="24"/>
          <w:szCs w:val="24"/>
          <w:lang w:val="en-CA"/>
        </w:rPr>
        <w:t xml:space="preserve"> include head injury, newborn asphyxia, infections of the brain </w:t>
      </w:r>
      <w:r w:rsidR="006B4B5A" w:rsidRPr="000516A2">
        <w:rPr>
          <w:rFonts w:ascii="Book Antiqua" w:hAnsi="Book Antiqua" w:cs="Times New Roman"/>
          <w:i/>
          <w:sz w:val="24"/>
          <w:szCs w:val="24"/>
          <w:lang w:val="en-CA"/>
        </w:rPr>
        <w:t>in utero</w:t>
      </w:r>
      <w:r w:rsidR="0086640F" w:rsidRPr="000516A2">
        <w:rPr>
          <w:rFonts w:ascii="Book Antiqua" w:hAnsi="Book Antiqua" w:cs="Times New Roman"/>
          <w:sz w:val="24"/>
          <w:szCs w:val="24"/>
          <w:lang w:val="en-CA"/>
        </w:rPr>
        <w:t xml:space="preserve"> and in the first </w:t>
      </w:r>
      <w:r w:rsidR="006B4B5A" w:rsidRPr="000516A2">
        <w:rPr>
          <w:rFonts w:ascii="Book Antiqua" w:hAnsi="Book Antiqua" w:cs="Times New Roman"/>
          <w:sz w:val="24"/>
          <w:szCs w:val="24"/>
          <w:lang w:val="en-CA"/>
        </w:rPr>
        <w:t xml:space="preserve">year of life, genetic defects, lead poisoning and malnutrition. </w:t>
      </w:r>
      <w:r w:rsidR="00002F62" w:rsidRPr="000516A2">
        <w:rPr>
          <w:rFonts w:ascii="Book Antiqua" w:hAnsi="Book Antiqua" w:cs="Times New Roman"/>
          <w:sz w:val="24"/>
          <w:szCs w:val="24"/>
          <w:lang w:val="en-CA"/>
        </w:rPr>
        <w:t>M</w:t>
      </w:r>
      <w:r w:rsidR="006B4B5A" w:rsidRPr="000516A2">
        <w:rPr>
          <w:rFonts w:ascii="Book Antiqua" w:hAnsi="Book Antiqua" w:cs="Times New Roman"/>
          <w:sz w:val="24"/>
          <w:szCs w:val="24"/>
          <w:lang w:val="en-CA"/>
        </w:rPr>
        <w:t xml:space="preserve">icronutrient deficiencies </w:t>
      </w:r>
      <w:r w:rsidR="00002F62" w:rsidRPr="000516A2">
        <w:rPr>
          <w:rFonts w:ascii="Book Antiqua" w:hAnsi="Book Antiqua" w:cs="Times New Roman"/>
          <w:sz w:val="24"/>
          <w:szCs w:val="24"/>
          <w:lang w:val="en-CA"/>
        </w:rPr>
        <w:t>(</w:t>
      </w:r>
      <w:r w:rsidR="00580388" w:rsidRPr="000516A2">
        <w:rPr>
          <w:rFonts w:ascii="Book Antiqua" w:hAnsi="Book Antiqua" w:cs="Times New Roman"/>
          <w:i/>
          <w:sz w:val="24"/>
          <w:szCs w:val="24"/>
          <w:lang w:val="en-CA"/>
        </w:rPr>
        <w:t>e.g.,</w:t>
      </w:r>
      <w:r w:rsidR="006B4B5A" w:rsidRPr="000516A2">
        <w:rPr>
          <w:rFonts w:ascii="Book Antiqua" w:hAnsi="Book Antiqua" w:cs="Times New Roman"/>
          <w:sz w:val="24"/>
          <w:szCs w:val="24"/>
          <w:lang w:val="en-CA"/>
        </w:rPr>
        <w:t xml:space="preserve"> </w:t>
      </w:r>
      <w:r w:rsidR="00002F62" w:rsidRPr="000516A2">
        <w:rPr>
          <w:rFonts w:ascii="Book Antiqua" w:hAnsi="Book Antiqua" w:cs="Times New Roman"/>
          <w:sz w:val="24"/>
          <w:szCs w:val="24"/>
          <w:lang w:val="en-CA"/>
        </w:rPr>
        <w:t>I</w:t>
      </w:r>
      <w:r w:rsidR="006B4B5A" w:rsidRPr="000516A2">
        <w:rPr>
          <w:rFonts w:ascii="Book Antiqua" w:hAnsi="Book Antiqua" w:cs="Times New Roman"/>
          <w:sz w:val="24"/>
          <w:szCs w:val="24"/>
          <w:lang w:val="en-CA"/>
        </w:rPr>
        <w:t>odine</w:t>
      </w:r>
      <w:r w:rsidR="00002F62" w:rsidRPr="000516A2">
        <w:rPr>
          <w:rFonts w:ascii="Book Antiqua" w:hAnsi="Book Antiqua" w:cs="Times New Roman"/>
          <w:sz w:val="24"/>
          <w:szCs w:val="24"/>
          <w:lang w:val="en-CA"/>
        </w:rPr>
        <w:t>) and</w:t>
      </w:r>
      <w:r w:rsidR="006B4B5A" w:rsidRPr="000516A2">
        <w:rPr>
          <w:rFonts w:ascii="Book Antiqua" w:hAnsi="Book Antiqua" w:cs="Times New Roman"/>
          <w:sz w:val="24"/>
          <w:szCs w:val="24"/>
          <w:lang w:val="en-CA"/>
        </w:rPr>
        <w:t xml:space="preserve"> iron deficiencies have </w:t>
      </w:r>
      <w:r w:rsidR="00002F62" w:rsidRPr="000516A2">
        <w:rPr>
          <w:rFonts w:ascii="Book Antiqua" w:hAnsi="Book Antiqua" w:cs="Times New Roman"/>
          <w:sz w:val="24"/>
          <w:szCs w:val="24"/>
          <w:lang w:val="en-CA"/>
        </w:rPr>
        <w:t xml:space="preserve">also </w:t>
      </w:r>
      <w:r w:rsidR="006B4B5A" w:rsidRPr="000516A2">
        <w:rPr>
          <w:rFonts w:ascii="Book Antiqua" w:hAnsi="Book Antiqua" w:cs="Times New Roman"/>
          <w:sz w:val="24"/>
          <w:szCs w:val="24"/>
          <w:lang w:val="en-CA"/>
        </w:rPr>
        <w:t xml:space="preserve">been </w:t>
      </w:r>
      <w:r w:rsidR="00002F62" w:rsidRPr="000516A2">
        <w:rPr>
          <w:rFonts w:ascii="Book Antiqua" w:hAnsi="Book Antiqua" w:cs="Times New Roman"/>
          <w:sz w:val="24"/>
          <w:szCs w:val="24"/>
          <w:lang w:val="en-CA"/>
        </w:rPr>
        <w:t>found to impair cognitive development</w:t>
      </w:r>
      <w:r w:rsidR="00B84917" w:rsidRPr="000516A2">
        <w:rPr>
          <w:rFonts w:ascii="Book Antiqua" w:hAnsi="Book Antiqua" w:cs="Times New Roman"/>
          <w:sz w:val="24"/>
          <w:szCs w:val="24"/>
          <w:vertAlign w:val="superscript"/>
          <w:lang w:val="en-CA"/>
        </w:rPr>
        <w:t>[76]</w:t>
      </w:r>
      <w:r w:rsidR="006B4B5A" w:rsidRPr="000516A2">
        <w:rPr>
          <w:rFonts w:ascii="Book Antiqua" w:hAnsi="Book Antiqua" w:cs="Times New Roman"/>
          <w:sz w:val="24"/>
          <w:szCs w:val="24"/>
          <w:lang w:val="en-CA"/>
        </w:rPr>
        <w:t>.</w:t>
      </w:r>
      <w:r w:rsidR="00225290" w:rsidRPr="000516A2">
        <w:rPr>
          <w:rFonts w:ascii="Book Antiqua" w:hAnsi="Book Antiqua" w:cs="Times New Roman"/>
          <w:sz w:val="24"/>
          <w:szCs w:val="24"/>
          <w:lang w:val="en-CA"/>
        </w:rPr>
        <w:t xml:space="preserve"> </w:t>
      </w:r>
      <w:r w:rsidR="00002F62" w:rsidRPr="000516A2">
        <w:rPr>
          <w:rFonts w:ascii="Book Antiqua" w:hAnsi="Book Antiqua" w:cs="Times New Roman"/>
          <w:sz w:val="24"/>
          <w:szCs w:val="24"/>
          <w:lang w:val="en-CA"/>
        </w:rPr>
        <w:t>S</w:t>
      </w:r>
      <w:r w:rsidR="00A455F1" w:rsidRPr="000516A2">
        <w:rPr>
          <w:rFonts w:ascii="Book Antiqua" w:hAnsi="Book Antiqua" w:cs="Times New Roman"/>
          <w:sz w:val="24"/>
          <w:szCs w:val="24"/>
          <w:lang w:val="en-CA"/>
        </w:rPr>
        <w:t xml:space="preserve">tudies have attempted to link </w:t>
      </w:r>
      <w:r w:rsidR="0086640F" w:rsidRPr="000516A2">
        <w:rPr>
          <w:rFonts w:ascii="Book Antiqua" w:hAnsi="Book Antiqua" w:cs="Times New Roman"/>
          <w:sz w:val="24"/>
          <w:szCs w:val="24"/>
          <w:lang w:val="en-CA"/>
        </w:rPr>
        <w:t>possible long-t</w:t>
      </w:r>
      <w:r w:rsidR="009215BD" w:rsidRPr="000516A2">
        <w:rPr>
          <w:rFonts w:ascii="Book Antiqua" w:hAnsi="Book Antiqua" w:cs="Times New Roman"/>
          <w:sz w:val="24"/>
          <w:szCs w:val="24"/>
          <w:lang w:val="en-CA"/>
        </w:rPr>
        <w:t xml:space="preserve">erm cognitive deficits </w:t>
      </w:r>
      <w:r w:rsidR="00C2458E" w:rsidRPr="000516A2">
        <w:rPr>
          <w:rFonts w:ascii="Book Antiqua" w:hAnsi="Book Antiqua" w:cs="Times New Roman"/>
          <w:sz w:val="24"/>
          <w:szCs w:val="24"/>
          <w:lang w:val="en-CA"/>
        </w:rPr>
        <w:t xml:space="preserve">with </w:t>
      </w:r>
      <w:r w:rsidR="00002F62" w:rsidRPr="000516A2">
        <w:rPr>
          <w:rFonts w:ascii="Book Antiqua" w:hAnsi="Book Antiqua" w:cs="Times New Roman"/>
          <w:sz w:val="24"/>
          <w:szCs w:val="24"/>
          <w:lang w:val="en-CA"/>
        </w:rPr>
        <w:t>severe</w:t>
      </w:r>
      <w:r w:rsidR="00F83234" w:rsidRPr="000516A2">
        <w:rPr>
          <w:rFonts w:ascii="Book Antiqua" w:hAnsi="Book Antiqua" w:cs="Times New Roman"/>
          <w:sz w:val="24"/>
          <w:szCs w:val="24"/>
          <w:lang w:val="en-CA"/>
        </w:rPr>
        <w:t xml:space="preserve"> diarrhea in early childhood</w:t>
      </w:r>
      <w:r w:rsidR="005C5C70" w:rsidRPr="000516A2">
        <w:rPr>
          <w:rFonts w:ascii="Book Antiqua" w:hAnsi="Book Antiqua" w:cs="Times New Roman"/>
          <w:sz w:val="24"/>
          <w:szCs w:val="24"/>
          <w:vertAlign w:val="superscript"/>
          <w:lang w:val="en-CA"/>
        </w:rPr>
        <w:t>[</w:t>
      </w:r>
      <w:r w:rsidR="00B84917" w:rsidRPr="000516A2">
        <w:rPr>
          <w:rFonts w:ascii="Book Antiqua" w:hAnsi="Book Antiqua" w:cs="Times New Roman"/>
          <w:sz w:val="24"/>
          <w:szCs w:val="24"/>
          <w:vertAlign w:val="superscript"/>
          <w:lang w:val="en-CA"/>
        </w:rPr>
        <w:t>40,41</w:t>
      </w:r>
      <w:r w:rsidR="005C5C70" w:rsidRPr="000516A2">
        <w:rPr>
          <w:rFonts w:ascii="Book Antiqua" w:hAnsi="Book Antiqua" w:cs="Times New Roman"/>
          <w:sz w:val="24"/>
          <w:szCs w:val="24"/>
          <w:vertAlign w:val="superscript"/>
          <w:lang w:val="en-CA"/>
        </w:rPr>
        <w:t>,68</w:t>
      </w:r>
      <w:r w:rsidR="00B84917" w:rsidRPr="000516A2">
        <w:rPr>
          <w:rFonts w:ascii="Book Antiqua" w:hAnsi="Book Antiqua" w:cs="Times New Roman"/>
          <w:sz w:val="24"/>
          <w:szCs w:val="24"/>
          <w:vertAlign w:val="superscript"/>
          <w:lang w:val="en-CA"/>
        </w:rPr>
        <w:t>]</w:t>
      </w:r>
      <w:r w:rsidR="00002F62" w:rsidRPr="000516A2">
        <w:rPr>
          <w:rFonts w:ascii="Book Antiqua" w:hAnsi="Book Antiqua" w:cs="Times New Roman"/>
          <w:sz w:val="24"/>
          <w:szCs w:val="24"/>
          <w:lang w:val="en-CA"/>
        </w:rPr>
        <w:t>.</w:t>
      </w:r>
      <w:r w:rsidR="00C2458E" w:rsidRPr="000516A2">
        <w:rPr>
          <w:rFonts w:ascii="Book Antiqua" w:hAnsi="Book Antiqua" w:cs="Times New Roman"/>
          <w:sz w:val="24"/>
          <w:szCs w:val="24"/>
          <w:lang w:val="en-CA"/>
        </w:rPr>
        <w:t xml:space="preserve"> </w:t>
      </w:r>
      <w:r w:rsidR="00515AB5" w:rsidRPr="000516A2">
        <w:rPr>
          <w:rFonts w:ascii="Book Antiqua" w:hAnsi="Book Antiqua" w:cs="Times New Roman"/>
          <w:sz w:val="24"/>
          <w:szCs w:val="24"/>
          <w:lang w:val="en-CA"/>
        </w:rPr>
        <w:t>T</w:t>
      </w:r>
      <w:r w:rsidR="00C2458E" w:rsidRPr="000516A2">
        <w:rPr>
          <w:rFonts w:ascii="Book Antiqua" w:hAnsi="Book Antiqua" w:cs="Times New Roman"/>
          <w:sz w:val="24"/>
          <w:szCs w:val="24"/>
          <w:lang w:val="en-CA"/>
        </w:rPr>
        <w:t>he complex interrelation among malnutrition, diarrheal disease and environmental factors such as socioeconomic status and education make it difficult to determine the unique contribution of either malnutrition or diarrheal disease to cognitive development</w:t>
      </w:r>
      <w:r w:rsidR="00AD5F30" w:rsidRPr="000516A2">
        <w:rPr>
          <w:rFonts w:ascii="Book Antiqua" w:hAnsi="Book Antiqua" w:cs="Times New Roman"/>
          <w:sz w:val="24"/>
          <w:szCs w:val="24"/>
          <w:lang w:val="en-CA"/>
        </w:rPr>
        <w:t xml:space="preserve">. </w:t>
      </w:r>
      <w:r w:rsidR="00002F62" w:rsidRPr="000516A2">
        <w:rPr>
          <w:rFonts w:ascii="Book Antiqua" w:hAnsi="Book Antiqua" w:cs="Times New Roman"/>
          <w:sz w:val="24"/>
          <w:szCs w:val="24"/>
          <w:lang w:val="en-CA"/>
        </w:rPr>
        <w:t>However, c</w:t>
      </w:r>
      <w:r w:rsidR="007A53AE" w:rsidRPr="000516A2">
        <w:rPr>
          <w:rFonts w:ascii="Book Antiqua" w:hAnsi="Book Antiqua" w:cs="Times New Roman"/>
          <w:sz w:val="24"/>
          <w:szCs w:val="24"/>
          <w:lang w:val="en-CA"/>
        </w:rPr>
        <w:t xml:space="preserve">hronic malnutrition </w:t>
      </w:r>
      <w:r w:rsidR="00002F62" w:rsidRPr="000516A2">
        <w:rPr>
          <w:rFonts w:ascii="Book Antiqua" w:hAnsi="Book Antiqua" w:cs="Times New Roman"/>
          <w:sz w:val="24"/>
          <w:szCs w:val="24"/>
          <w:lang w:val="en-CA"/>
        </w:rPr>
        <w:t xml:space="preserve">and stunting </w:t>
      </w:r>
      <w:r w:rsidR="007A53AE" w:rsidRPr="000516A2">
        <w:rPr>
          <w:rFonts w:ascii="Book Antiqua" w:hAnsi="Book Antiqua" w:cs="Times New Roman"/>
          <w:sz w:val="24"/>
          <w:szCs w:val="24"/>
          <w:lang w:val="en-CA"/>
        </w:rPr>
        <w:t>during infancy</w:t>
      </w:r>
      <w:r w:rsidR="00002F62" w:rsidRPr="000516A2">
        <w:rPr>
          <w:rFonts w:ascii="Book Antiqua" w:hAnsi="Book Antiqua" w:cs="Times New Roman"/>
          <w:sz w:val="24"/>
          <w:szCs w:val="24"/>
          <w:lang w:val="en-CA"/>
        </w:rPr>
        <w:t xml:space="preserve"> secondary to </w:t>
      </w:r>
      <w:r w:rsidR="00002F62" w:rsidRPr="000516A2">
        <w:rPr>
          <w:rFonts w:ascii="Book Antiqua" w:hAnsi="Book Antiqua" w:cs="Times New Roman"/>
          <w:i/>
          <w:sz w:val="24"/>
          <w:szCs w:val="24"/>
          <w:lang w:val="en-CA"/>
        </w:rPr>
        <w:t xml:space="preserve">G. </w:t>
      </w:r>
      <w:proofErr w:type="spellStart"/>
      <w:r w:rsidR="00002F62" w:rsidRPr="000516A2">
        <w:rPr>
          <w:rFonts w:ascii="Book Antiqua" w:hAnsi="Book Antiqua" w:cs="Times New Roman"/>
          <w:i/>
          <w:sz w:val="24"/>
          <w:szCs w:val="24"/>
          <w:lang w:val="en-CA"/>
        </w:rPr>
        <w:t>duodenalis</w:t>
      </w:r>
      <w:proofErr w:type="spellEnd"/>
      <w:r w:rsidR="00002F62" w:rsidRPr="000516A2">
        <w:rPr>
          <w:rFonts w:ascii="Book Antiqua" w:hAnsi="Book Antiqua" w:cs="Times New Roman"/>
          <w:i/>
          <w:sz w:val="24"/>
          <w:szCs w:val="24"/>
          <w:lang w:val="en-CA"/>
        </w:rPr>
        <w:t xml:space="preserve"> </w:t>
      </w:r>
      <w:r w:rsidR="00002F62" w:rsidRPr="000516A2">
        <w:rPr>
          <w:rFonts w:ascii="Book Antiqua" w:hAnsi="Book Antiqua" w:cs="Times New Roman"/>
          <w:sz w:val="24"/>
          <w:szCs w:val="24"/>
          <w:lang w:val="en-CA"/>
        </w:rPr>
        <w:t>infections,</w:t>
      </w:r>
      <w:r w:rsidR="007A53AE" w:rsidRPr="000516A2">
        <w:rPr>
          <w:rFonts w:ascii="Book Antiqua" w:hAnsi="Book Antiqua" w:cs="Times New Roman"/>
          <w:sz w:val="24"/>
          <w:szCs w:val="24"/>
          <w:lang w:val="en-CA"/>
        </w:rPr>
        <w:t xml:space="preserve"> </w:t>
      </w:r>
      <w:r w:rsidR="00002F62" w:rsidRPr="000516A2">
        <w:rPr>
          <w:rFonts w:ascii="Book Antiqua" w:hAnsi="Book Antiqua" w:cs="Times New Roman"/>
          <w:sz w:val="24"/>
          <w:szCs w:val="24"/>
          <w:lang w:val="en-CA"/>
        </w:rPr>
        <w:t>has been</w:t>
      </w:r>
      <w:r w:rsidR="007A53AE" w:rsidRPr="000516A2">
        <w:rPr>
          <w:rFonts w:ascii="Book Antiqua" w:hAnsi="Book Antiqua" w:cs="Times New Roman"/>
          <w:sz w:val="24"/>
          <w:szCs w:val="24"/>
          <w:lang w:val="en-CA"/>
        </w:rPr>
        <w:t xml:space="preserve"> associated with poor cognitive</w:t>
      </w:r>
      <w:r w:rsidR="005912D6" w:rsidRPr="000516A2">
        <w:rPr>
          <w:rFonts w:ascii="Book Antiqua" w:hAnsi="Book Antiqua" w:cs="Times New Roman"/>
          <w:sz w:val="24"/>
          <w:szCs w:val="24"/>
          <w:lang w:val="en-CA"/>
        </w:rPr>
        <w:t xml:space="preserve"> function</w:t>
      </w:r>
      <w:r w:rsidR="00B84917" w:rsidRPr="000516A2">
        <w:rPr>
          <w:rFonts w:ascii="Book Antiqua" w:hAnsi="Book Antiqua" w:cs="Times New Roman"/>
          <w:sz w:val="24"/>
          <w:szCs w:val="24"/>
          <w:vertAlign w:val="superscript"/>
          <w:lang w:val="en-CA"/>
        </w:rPr>
        <w:t>[40,41,77]</w:t>
      </w:r>
      <w:r w:rsidR="00E40D3D" w:rsidRPr="000516A2">
        <w:rPr>
          <w:rFonts w:ascii="Book Antiqua" w:hAnsi="Book Antiqua" w:cs="Times New Roman"/>
          <w:sz w:val="24"/>
          <w:szCs w:val="24"/>
          <w:lang w:val="en-CA"/>
        </w:rPr>
        <w:t>.</w:t>
      </w:r>
      <w:r w:rsidR="007A53AE" w:rsidRPr="000516A2">
        <w:rPr>
          <w:rFonts w:ascii="Book Antiqua" w:hAnsi="Book Antiqua" w:cs="Times New Roman"/>
          <w:sz w:val="24"/>
          <w:szCs w:val="24"/>
          <w:lang w:val="en-CA"/>
        </w:rPr>
        <w:t xml:space="preserve"> </w:t>
      </w:r>
      <w:r w:rsidR="00515AB5" w:rsidRPr="000516A2">
        <w:rPr>
          <w:rFonts w:ascii="Book Antiqua" w:hAnsi="Book Antiqua" w:cs="Times New Roman"/>
          <w:sz w:val="24"/>
          <w:szCs w:val="24"/>
          <w:lang w:val="en-CA"/>
        </w:rPr>
        <w:t>Moreover</w:t>
      </w:r>
      <w:r w:rsidR="00DA602F" w:rsidRPr="000516A2">
        <w:rPr>
          <w:rFonts w:ascii="Book Antiqua" w:hAnsi="Book Antiqua" w:cs="Times New Roman"/>
          <w:sz w:val="24"/>
          <w:szCs w:val="24"/>
          <w:lang w:val="en-CA"/>
        </w:rPr>
        <w:t xml:space="preserve">, </w:t>
      </w:r>
      <w:r w:rsidR="00DA602F" w:rsidRPr="000516A2">
        <w:rPr>
          <w:rFonts w:ascii="Book Antiqua" w:hAnsi="Book Antiqua" w:cs="Times New Roman"/>
          <w:sz w:val="24"/>
          <w:szCs w:val="24"/>
          <w:lang w:val="en-CA"/>
        </w:rPr>
        <w:lastRenderedPageBreak/>
        <w:t xml:space="preserve">diarrhea </w:t>
      </w:r>
      <w:r w:rsidR="00515AB5" w:rsidRPr="000516A2">
        <w:rPr>
          <w:rFonts w:ascii="Book Antiqua" w:hAnsi="Book Antiqua" w:cs="Times New Roman"/>
          <w:sz w:val="24"/>
          <w:szCs w:val="24"/>
          <w:lang w:val="en-CA"/>
        </w:rPr>
        <w:t xml:space="preserve">during early childhood was also found to impair </w:t>
      </w:r>
      <w:r w:rsidR="00DA602F" w:rsidRPr="000516A2">
        <w:rPr>
          <w:rFonts w:ascii="Book Antiqua" w:hAnsi="Book Antiqua" w:cs="Times New Roman"/>
          <w:sz w:val="24"/>
          <w:szCs w:val="24"/>
          <w:lang w:val="en-CA"/>
        </w:rPr>
        <w:t>visual-motor coordination, auditory short-term memo</w:t>
      </w:r>
      <w:r w:rsidR="005912D6" w:rsidRPr="000516A2">
        <w:rPr>
          <w:rFonts w:ascii="Book Antiqua" w:hAnsi="Book Antiqua" w:cs="Times New Roman"/>
          <w:sz w:val="24"/>
          <w:szCs w:val="24"/>
          <w:lang w:val="en-CA"/>
        </w:rPr>
        <w:t>ry,</w:t>
      </w:r>
      <w:r w:rsidR="00DA602F" w:rsidRPr="000516A2">
        <w:rPr>
          <w:rFonts w:ascii="Book Antiqua" w:hAnsi="Book Antiqua" w:cs="Times New Roman"/>
          <w:sz w:val="24"/>
          <w:szCs w:val="24"/>
          <w:lang w:val="en-CA"/>
        </w:rPr>
        <w:t xml:space="preserve"> information processing, and cortical cognitive function</w:t>
      </w:r>
      <w:r w:rsidR="00B84917" w:rsidRPr="000516A2">
        <w:rPr>
          <w:rFonts w:ascii="Book Antiqua" w:hAnsi="Book Antiqua" w:cs="Times New Roman"/>
          <w:sz w:val="24"/>
          <w:szCs w:val="24"/>
          <w:vertAlign w:val="superscript"/>
          <w:lang w:val="en-CA"/>
        </w:rPr>
        <w:t>[68,76]</w:t>
      </w:r>
      <w:r w:rsidR="00E40D3D" w:rsidRPr="000516A2">
        <w:rPr>
          <w:rFonts w:ascii="Book Antiqua" w:hAnsi="Book Antiqua" w:cs="Times New Roman"/>
          <w:sz w:val="24"/>
          <w:szCs w:val="24"/>
          <w:lang w:val="en-CA"/>
        </w:rPr>
        <w:t>.</w:t>
      </w:r>
    </w:p>
    <w:p w:rsidR="00BF5122" w:rsidRPr="000516A2" w:rsidRDefault="005D237F" w:rsidP="00580388">
      <w:pPr>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sz w:val="24"/>
          <w:szCs w:val="24"/>
          <w:lang w:val="en-CA"/>
        </w:rPr>
        <w:t xml:space="preserve">Interestingly, </w:t>
      </w:r>
      <w:r w:rsidR="004F31C7" w:rsidRPr="000516A2">
        <w:rPr>
          <w:rFonts w:ascii="Book Antiqua" w:hAnsi="Book Antiqua" w:cs="Times New Roman"/>
          <w:sz w:val="24"/>
          <w:szCs w:val="24"/>
          <w:lang w:val="en-CA"/>
        </w:rPr>
        <w:t>poor language</w:t>
      </w:r>
      <w:r w:rsidRPr="000516A2">
        <w:rPr>
          <w:rFonts w:ascii="Book Antiqua" w:hAnsi="Book Antiqua" w:cs="Times New Roman"/>
          <w:sz w:val="24"/>
          <w:szCs w:val="24"/>
          <w:lang w:val="en-CA"/>
        </w:rPr>
        <w:t xml:space="preserve"> </w:t>
      </w:r>
      <w:r w:rsidR="004F31C7" w:rsidRPr="000516A2">
        <w:rPr>
          <w:rFonts w:ascii="Book Antiqua" w:hAnsi="Book Antiqua" w:cs="Times New Roman"/>
          <w:sz w:val="24"/>
          <w:szCs w:val="24"/>
          <w:lang w:val="en-CA"/>
        </w:rPr>
        <w:t xml:space="preserve">cognition and </w:t>
      </w:r>
      <w:r w:rsidRPr="000516A2">
        <w:rPr>
          <w:rFonts w:ascii="Book Antiqua" w:hAnsi="Book Antiqua" w:cs="Times New Roman"/>
          <w:sz w:val="24"/>
          <w:szCs w:val="24"/>
          <w:lang w:val="en-CA"/>
        </w:rPr>
        <w:t>impaired psycho-</w:t>
      </w:r>
      <w:r w:rsidR="004F31C7" w:rsidRPr="000516A2">
        <w:rPr>
          <w:rFonts w:ascii="Book Antiqua" w:hAnsi="Book Antiqua" w:cs="Times New Roman"/>
          <w:sz w:val="24"/>
          <w:szCs w:val="24"/>
          <w:lang w:val="en-CA"/>
        </w:rPr>
        <w:t xml:space="preserve">motor </w:t>
      </w:r>
      <w:r w:rsidR="004815EA" w:rsidRPr="000516A2">
        <w:rPr>
          <w:rFonts w:ascii="Book Antiqua" w:hAnsi="Book Antiqua" w:cs="Times New Roman"/>
          <w:sz w:val="24"/>
          <w:szCs w:val="24"/>
          <w:lang w:val="en-CA"/>
        </w:rPr>
        <w:t>development appear</w:t>
      </w:r>
      <w:r w:rsidRPr="000516A2">
        <w:rPr>
          <w:rFonts w:ascii="Book Antiqua" w:hAnsi="Book Antiqua" w:cs="Times New Roman"/>
          <w:sz w:val="24"/>
          <w:szCs w:val="24"/>
          <w:lang w:val="en-CA"/>
        </w:rPr>
        <w:t xml:space="preserve"> </w:t>
      </w:r>
      <w:r w:rsidR="004815EA" w:rsidRPr="000516A2">
        <w:rPr>
          <w:rFonts w:ascii="Book Antiqua" w:hAnsi="Book Antiqua" w:cs="Times New Roman"/>
          <w:sz w:val="24"/>
          <w:szCs w:val="24"/>
          <w:lang w:val="en-CA"/>
        </w:rPr>
        <w:t xml:space="preserve">to be associated with </w:t>
      </w:r>
      <w:r w:rsidR="004815EA" w:rsidRPr="000516A2">
        <w:rPr>
          <w:rFonts w:ascii="Book Antiqua" w:hAnsi="Book Antiqua" w:cs="Times New Roman"/>
          <w:i/>
          <w:sz w:val="24"/>
          <w:szCs w:val="24"/>
          <w:lang w:val="en-CA"/>
        </w:rPr>
        <w:t>Giardia</w:t>
      </w:r>
      <w:r w:rsidR="00252E79" w:rsidRPr="000516A2">
        <w:rPr>
          <w:rFonts w:ascii="Book Antiqua" w:hAnsi="Book Antiqua" w:cs="Times New Roman"/>
          <w:i/>
          <w:sz w:val="24"/>
          <w:szCs w:val="24"/>
          <w:lang w:val="en-CA"/>
        </w:rPr>
        <w:t xml:space="preserve"> </w:t>
      </w:r>
      <w:r w:rsidR="00252E79" w:rsidRPr="000516A2">
        <w:rPr>
          <w:rFonts w:ascii="Book Antiqua" w:hAnsi="Book Antiqua" w:cs="Times New Roman"/>
          <w:sz w:val="24"/>
          <w:szCs w:val="24"/>
          <w:lang w:val="en-CA"/>
        </w:rPr>
        <w:t>sp.</w:t>
      </w:r>
      <w:r w:rsidRPr="000516A2">
        <w:rPr>
          <w:rFonts w:ascii="Book Antiqua" w:hAnsi="Book Antiqua" w:cs="Times New Roman"/>
          <w:sz w:val="24"/>
          <w:szCs w:val="24"/>
          <w:lang w:val="en-CA"/>
        </w:rPr>
        <w:t xml:space="preserve"> more so than with other </w:t>
      </w:r>
      <w:proofErr w:type="spellStart"/>
      <w:r w:rsidRPr="000516A2">
        <w:rPr>
          <w:rFonts w:ascii="Book Antiqua" w:hAnsi="Book Antiqua" w:cs="Times New Roman"/>
          <w:sz w:val="24"/>
          <w:szCs w:val="24"/>
          <w:lang w:val="en-CA"/>
        </w:rPr>
        <w:t>enter</w:t>
      </w:r>
      <w:r w:rsidR="0027179A" w:rsidRPr="000516A2">
        <w:rPr>
          <w:rFonts w:ascii="Book Antiqua" w:hAnsi="Book Antiqua" w:cs="Times New Roman"/>
          <w:sz w:val="24"/>
          <w:szCs w:val="24"/>
          <w:lang w:val="en-CA"/>
        </w:rPr>
        <w:t>opathogenic</w:t>
      </w:r>
      <w:proofErr w:type="spellEnd"/>
      <w:r w:rsidR="0027179A" w:rsidRPr="000516A2">
        <w:rPr>
          <w:rFonts w:ascii="Book Antiqua" w:hAnsi="Book Antiqua" w:cs="Times New Roman"/>
          <w:sz w:val="24"/>
          <w:szCs w:val="24"/>
          <w:lang w:val="en-CA"/>
        </w:rPr>
        <w:t xml:space="preserve"> parasites such as</w:t>
      </w:r>
      <w:r w:rsidRPr="000516A2">
        <w:rPr>
          <w:rFonts w:ascii="Book Antiqua" w:hAnsi="Book Antiqua" w:cs="Times New Roman"/>
          <w:sz w:val="24"/>
          <w:szCs w:val="24"/>
          <w:lang w:val="en-CA"/>
        </w:rPr>
        <w:t xml:space="preserve"> </w:t>
      </w:r>
      <w:proofErr w:type="spellStart"/>
      <w:r w:rsidR="004F31C7" w:rsidRPr="000516A2">
        <w:rPr>
          <w:rFonts w:ascii="Book Antiqua" w:hAnsi="Book Antiqua" w:cs="Times New Roman"/>
          <w:i/>
          <w:sz w:val="24"/>
          <w:szCs w:val="24"/>
          <w:lang w:val="en-CA"/>
        </w:rPr>
        <w:t>Entamoeba</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histolytica</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Ascaris</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lumbricoides</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Enterobius</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vermicularis</w:t>
      </w:r>
      <w:proofErr w:type="spellEnd"/>
      <w:r w:rsidR="004F31C7" w:rsidRPr="000516A2">
        <w:rPr>
          <w:rFonts w:ascii="Book Antiqua" w:hAnsi="Book Antiqua" w:cs="Times New Roman"/>
          <w:i/>
          <w:sz w:val="24"/>
          <w:szCs w:val="24"/>
          <w:lang w:val="en-CA"/>
        </w:rPr>
        <w:t xml:space="preserve">, </w:t>
      </w:r>
      <w:r w:rsidR="0027179A" w:rsidRPr="000516A2">
        <w:rPr>
          <w:rFonts w:ascii="Book Antiqua" w:hAnsi="Book Antiqua" w:cs="Times New Roman"/>
          <w:sz w:val="24"/>
          <w:szCs w:val="24"/>
          <w:lang w:val="en-CA"/>
        </w:rPr>
        <w:t xml:space="preserve">or </w:t>
      </w:r>
      <w:proofErr w:type="spellStart"/>
      <w:r w:rsidR="004F31C7" w:rsidRPr="000516A2">
        <w:rPr>
          <w:rFonts w:ascii="Book Antiqua" w:hAnsi="Book Antiqua" w:cs="Times New Roman"/>
          <w:i/>
          <w:sz w:val="24"/>
          <w:szCs w:val="24"/>
          <w:lang w:val="en-CA"/>
        </w:rPr>
        <w:t>Trichuris</w:t>
      </w:r>
      <w:proofErr w:type="spellEnd"/>
      <w:r w:rsidR="004F31C7" w:rsidRPr="000516A2">
        <w:rPr>
          <w:rFonts w:ascii="Book Antiqua" w:hAnsi="Book Antiqua" w:cs="Times New Roman"/>
          <w:i/>
          <w:sz w:val="24"/>
          <w:szCs w:val="24"/>
          <w:lang w:val="en-CA"/>
        </w:rPr>
        <w:t xml:space="preserve"> </w:t>
      </w:r>
      <w:proofErr w:type="spellStart"/>
      <w:r w:rsidR="004F31C7" w:rsidRPr="000516A2">
        <w:rPr>
          <w:rFonts w:ascii="Book Antiqua" w:hAnsi="Book Antiqua" w:cs="Times New Roman"/>
          <w:i/>
          <w:sz w:val="24"/>
          <w:szCs w:val="24"/>
          <w:lang w:val="en-CA"/>
        </w:rPr>
        <w:t>trichiura</w:t>
      </w:r>
      <w:proofErr w:type="spellEnd"/>
      <w:r w:rsidR="00B84917" w:rsidRPr="000516A2">
        <w:rPr>
          <w:rFonts w:ascii="Book Antiqua" w:hAnsi="Book Antiqua" w:cs="Times New Roman"/>
          <w:sz w:val="24"/>
          <w:szCs w:val="24"/>
          <w:vertAlign w:val="superscript"/>
          <w:lang w:val="en-CA"/>
        </w:rPr>
        <w:t>[63]</w:t>
      </w:r>
      <w:r w:rsidR="004F31C7" w:rsidRPr="000516A2">
        <w:rPr>
          <w:rFonts w:ascii="Book Antiqua" w:hAnsi="Book Antiqua" w:cs="Times New Roman"/>
          <w:sz w:val="24"/>
          <w:szCs w:val="24"/>
          <w:lang w:val="en-CA"/>
        </w:rPr>
        <w:t xml:space="preserve">. </w:t>
      </w:r>
      <w:r w:rsidR="004815EA" w:rsidRPr="000516A2">
        <w:rPr>
          <w:rFonts w:ascii="Book Antiqua" w:hAnsi="Book Antiqua" w:cs="Times New Roman"/>
          <w:sz w:val="24"/>
          <w:szCs w:val="24"/>
          <w:lang w:val="en-CA"/>
        </w:rPr>
        <w:t xml:space="preserve">These </w:t>
      </w:r>
      <w:r w:rsidR="00DC68B2" w:rsidRPr="000516A2">
        <w:rPr>
          <w:rFonts w:ascii="Book Antiqua" w:hAnsi="Book Antiqua" w:cs="Times New Roman"/>
          <w:sz w:val="24"/>
          <w:szCs w:val="24"/>
          <w:lang w:val="en-CA"/>
        </w:rPr>
        <w:t>studies have suggested</w:t>
      </w:r>
      <w:r w:rsidR="005912D6" w:rsidRPr="000516A2">
        <w:rPr>
          <w:rFonts w:ascii="Book Antiqua" w:hAnsi="Book Antiqua" w:cs="Times New Roman"/>
          <w:sz w:val="24"/>
          <w:szCs w:val="24"/>
          <w:lang w:val="en-CA"/>
        </w:rPr>
        <w:t xml:space="preserve"> a role </w:t>
      </w:r>
      <w:r w:rsidR="004815EA" w:rsidRPr="000516A2">
        <w:rPr>
          <w:rFonts w:ascii="Book Antiqua" w:hAnsi="Book Antiqua" w:cs="Times New Roman"/>
          <w:sz w:val="24"/>
          <w:szCs w:val="24"/>
          <w:lang w:val="en-CA"/>
        </w:rPr>
        <w:t>for</w:t>
      </w:r>
      <w:r w:rsidR="005912D6" w:rsidRPr="000516A2">
        <w:rPr>
          <w:rFonts w:ascii="Book Antiqua" w:hAnsi="Book Antiqua" w:cs="Times New Roman"/>
          <w:sz w:val="24"/>
          <w:szCs w:val="24"/>
          <w:lang w:val="en-CA"/>
        </w:rPr>
        <w:t xml:space="preserve"> nutrient </w:t>
      </w:r>
      <w:proofErr w:type="spellStart"/>
      <w:r w:rsidR="005912D6" w:rsidRPr="000516A2">
        <w:rPr>
          <w:rFonts w:ascii="Book Antiqua" w:hAnsi="Book Antiqua" w:cs="Times New Roman"/>
          <w:sz w:val="24"/>
          <w:szCs w:val="24"/>
          <w:lang w:val="en-CA"/>
        </w:rPr>
        <w:t>malabsorption</w:t>
      </w:r>
      <w:proofErr w:type="spellEnd"/>
      <w:r w:rsidR="005E026A" w:rsidRPr="000516A2">
        <w:rPr>
          <w:rFonts w:ascii="Book Antiqua" w:hAnsi="Book Antiqua" w:cs="Times New Roman"/>
          <w:sz w:val="24"/>
          <w:szCs w:val="24"/>
          <w:lang w:val="en-CA"/>
        </w:rPr>
        <w:t xml:space="preserve"> and micronutrient deficiencies, such as zinc, iron or vitamins (</w:t>
      </w:r>
      <w:r w:rsidR="0027179A" w:rsidRPr="000516A2">
        <w:rPr>
          <w:rFonts w:ascii="Book Antiqua" w:hAnsi="Book Antiqua" w:cs="Times New Roman"/>
          <w:sz w:val="24"/>
          <w:szCs w:val="24"/>
          <w:lang w:val="en-CA"/>
        </w:rPr>
        <w:t>A and</w:t>
      </w:r>
      <w:r w:rsidR="005E026A" w:rsidRPr="000516A2">
        <w:rPr>
          <w:rFonts w:ascii="Book Antiqua" w:hAnsi="Book Antiqua" w:cs="Times New Roman"/>
          <w:sz w:val="24"/>
          <w:szCs w:val="24"/>
          <w:lang w:val="en-CA"/>
        </w:rPr>
        <w:t xml:space="preserve"> B-12) in humans as well as in animals</w:t>
      </w:r>
      <w:r w:rsidR="00B84917" w:rsidRPr="000516A2">
        <w:rPr>
          <w:rFonts w:ascii="Book Antiqua" w:hAnsi="Book Antiqua" w:cs="Times New Roman"/>
          <w:sz w:val="24"/>
          <w:szCs w:val="24"/>
          <w:vertAlign w:val="superscript"/>
          <w:lang w:val="en-CA"/>
        </w:rPr>
        <w:t>[63,74,78,79]</w:t>
      </w:r>
      <w:r w:rsidR="004F31C7" w:rsidRPr="000516A2">
        <w:rPr>
          <w:rFonts w:ascii="Book Antiqua" w:hAnsi="Book Antiqua" w:cs="Times New Roman"/>
          <w:sz w:val="24"/>
          <w:szCs w:val="24"/>
          <w:lang w:val="en-CA"/>
        </w:rPr>
        <w:t>.</w:t>
      </w:r>
      <w:r w:rsidR="000B3EA2" w:rsidRPr="000516A2">
        <w:rPr>
          <w:rFonts w:ascii="Book Antiqua" w:hAnsi="Book Antiqua" w:cs="Times New Roman"/>
          <w:sz w:val="24"/>
          <w:szCs w:val="24"/>
          <w:lang w:val="en-CA"/>
        </w:rPr>
        <w:t xml:space="preserve"> </w:t>
      </w:r>
      <w:r w:rsidR="004815EA" w:rsidRPr="000516A2">
        <w:rPr>
          <w:rFonts w:ascii="Book Antiqua" w:hAnsi="Book Antiqua" w:cs="Times New Roman"/>
          <w:sz w:val="24"/>
          <w:szCs w:val="24"/>
          <w:lang w:val="en-CA"/>
        </w:rPr>
        <w:t xml:space="preserve">Indeed, </w:t>
      </w:r>
      <w:r w:rsidR="000B3EA2" w:rsidRPr="000516A2">
        <w:rPr>
          <w:rFonts w:ascii="Book Antiqua" w:hAnsi="Book Antiqua" w:cs="Times New Roman"/>
          <w:sz w:val="24"/>
          <w:szCs w:val="24"/>
          <w:lang w:val="en-CA"/>
        </w:rPr>
        <w:t>significantly lower level</w:t>
      </w:r>
      <w:r w:rsidR="004815EA" w:rsidRPr="000516A2">
        <w:rPr>
          <w:rFonts w:ascii="Book Antiqua" w:hAnsi="Book Antiqua" w:cs="Times New Roman"/>
          <w:sz w:val="24"/>
          <w:szCs w:val="24"/>
          <w:lang w:val="en-CA"/>
        </w:rPr>
        <w:t>s</w:t>
      </w:r>
      <w:r w:rsidR="000B3EA2" w:rsidRPr="000516A2">
        <w:rPr>
          <w:rFonts w:ascii="Book Antiqua" w:hAnsi="Book Antiqua" w:cs="Times New Roman"/>
          <w:sz w:val="24"/>
          <w:szCs w:val="24"/>
          <w:lang w:val="en-CA"/>
        </w:rPr>
        <w:t xml:space="preserve"> of iron and ferritin</w:t>
      </w:r>
      <w:r w:rsidR="004815EA" w:rsidRPr="000516A2">
        <w:rPr>
          <w:rFonts w:ascii="Book Antiqua" w:hAnsi="Book Antiqua" w:cs="Times New Roman"/>
          <w:sz w:val="24"/>
          <w:szCs w:val="24"/>
          <w:lang w:val="en-CA"/>
        </w:rPr>
        <w:t>, known to affect psychomotor development,</w:t>
      </w:r>
      <w:r w:rsidR="000B3EA2" w:rsidRPr="000516A2">
        <w:rPr>
          <w:rFonts w:ascii="Book Antiqua" w:hAnsi="Book Antiqua" w:cs="Times New Roman"/>
          <w:sz w:val="24"/>
          <w:szCs w:val="24"/>
          <w:lang w:val="en-CA"/>
        </w:rPr>
        <w:t xml:space="preserve"> </w:t>
      </w:r>
      <w:r w:rsidR="004815EA" w:rsidRPr="000516A2">
        <w:rPr>
          <w:rFonts w:ascii="Book Antiqua" w:hAnsi="Book Antiqua" w:cs="Times New Roman"/>
          <w:sz w:val="24"/>
          <w:szCs w:val="24"/>
          <w:lang w:val="en-CA"/>
        </w:rPr>
        <w:t xml:space="preserve">have been detected </w:t>
      </w:r>
      <w:r w:rsidR="000B3EA2" w:rsidRPr="000516A2">
        <w:rPr>
          <w:rFonts w:ascii="Book Antiqua" w:hAnsi="Book Antiqua" w:cs="Times New Roman"/>
          <w:sz w:val="24"/>
          <w:szCs w:val="24"/>
          <w:lang w:val="en-CA"/>
        </w:rPr>
        <w:t>in patients with giardiasis</w:t>
      </w:r>
      <w:r w:rsidR="00B84917" w:rsidRPr="000516A2">
        <w:rPr>
          <w:rFonts w:ascii="Book Antiqua" w:hAnsi="Book Antiqua" w:cs="Times New Roman"/>
          <w:sz w:val="24"/>
          <w:szCs w:val="24"/>
          <w:vertAlign w:val="superscript"/>
          <w:lang w:val="en-CA"/>
        </w:rPr>
        <w:t>[64]</w:t>
      </w:r>
      <w:r w:rsidR="000B3EA2" w:rsidRPr="000516A2">
        <w:rPr>
          <w:rFonts w:ascii="Book Antiqua" w:hAnsi="Book Antiqua" w:cs="Times New Roman"/>
          <w:sz w:val="24"/>
          <w:szCs w:val="24"/>
          <w:lang w:val="en-CA"/>
        </w:rPr>
        <w:t xml:space="preserve">. </w:t>
      </w:r>
      <w:r w:rsidR="00D553AE" w:rsidRPr="000516A2">
        <w:rPr>
          <w:rFonts w:ascii="Book Antiqua" w:hAnsi="Book Antiqua" w:cs="Times New Roman"/>
          <w:sz w:val="24"/>
          <w:szCs w:val="24"/>
          <w:lang w:val="en-CA"/>
        </w:rPr>
        <w:t xml:space="preserve">Similarly, </w:t>
      </w:r>
      <w:r w:rsidR="00AF0F54" w:rsidRPr="000516A2">
        <w:rPr>
          <w:rFonts w:ascii="Book Antiqua" w:hAnsi="Book Antiqua" w:cs="Times New Roman"/>
          <w:sz w:val="24"/>
          <w:szCs w:val="24"/>
          <w:lang w:val="en-CA"/>
        </w:rPr>
        <w:t>diarrhea</w:t>
      </w:r>
      <w:r w:rsidR="00D553AE" w:rsidRPr="000516A2">
        <w:rPr>
          <w:rFonts w:ascii="Book Antiqua" w:hAnsi="Book Antiqua" w:cs="Times New Roman"/>
          <w:sz w:val="24"/>
          <w:szCs w:val="24"/>
          <w:lang w:val="en-CA"/>
        </w:rPr>
        <w:t xml:space="preserve"> due to giardiasis</w:t>
      </w:r>
      <w:r w:rsidR="00AF0F54" w:rsidRPr="000516A2">
        <w:rPr>
          <w:rFonts w:ascii="Book Antiqua" w:hAnsi="Book Antiqua" w:cs="Times New Roman"/>
          <w:sz w:val="24"/>
          <w:szCs w:val="24"/>
          <w:lang w:val="en-CA"/>
        </w:rPr>
        <w:t xml:space="preserve"> </w:t>
      </w:r>
      <w:r w:rsidR="00D553AE" w:rsidRPr="000516A2">
        <w:rPr>
          <w:rFonts w:ascii="Book Antiqua" w:hAnsi="Book Antiqua" w:cs="Times New Roman"/>
          <w:sz w:val="24"/>
          <w:szCs w:val="24"/>
          <w:lang w:val="en-CA"/>
        </w:rPr>
        <w:t>was linked to</w:t>
      </w:r>
      <w:r w:rsidR="00AF0F54" w:rsidRPr="000516A2">
        <w:rPr>
          <w:rFonts w:ascii="Book Antiqua" w:hAnsi="Book Antiqua" w:cs="Times New Roman"/>
          <w:sz w:val="24"/>
          <w:szCs w:val="24"/>
          <w:lang w:val="en-CA"/>
        </w:rPr>
        <w:t xml:space="preserve"> </w:t>
      </w:r>
      <w:r w:rsidR="00D553AE" w:rsidRPr="000516A2">
        <w:rPr>
          <w:rFonts w:ascii="Book Antiqua" w:hAnsi="Book Antiqua" w:cs="Times New Roman"/>
          <w:sz w:val="24"/>
          <w:szCs w:val="24"/>
          <w:lang w:val="en-CA"/>
        </w:rPr>
        <w:t xml:space="preserve">poor </w:t>
      </w:r>
      <w:r w:rsidR="00AF0F54" w:rsidRPr="000516A2">
        <w:rPr>
          <w:rFonts w:ascii="Book Antiqua" w:hAnsi="Book Antiqua" w:cs="Times New Roman"/>
          <w:sz w:val="24"/>
          <w:szCs w:val="24"/>
          <w:lang w:val="en-CA"/>
        </w:rPr>
        <w:t>cogniti</w:t>
      </w:r>
      <w:r w:rsidR="00D553AE" w:rsidRPr="000516A2">
        <w:rPr>
          <w:rFonts w:ascii="Book Antiqua" w:hAnsi="Book Antiqua" w:cs="Times New Roman"/>
          <w:sz w:val="24"/>
          <w:szCs w:val="24"/>
          <w:lang w:val="en-CA"/>
        </w:rPr>
        <w:t xml:space="preserve">ve function </w:t>
      </w:r>
      <w:r w:rsidR="00AF0F54" w:rsidRPr="000516A2">
        <w:rPr>
          <w:rFonts w:ascii="Book Antiqua" w:hAnsi="Book Antiqua" w:cs="Times New Roman"/>
          <w:sz w:val="24"/>
          <w:szCs w:val="24"/>
          <w:lang w:val="en-CA"/>
        </w:rPr>
        <w:t>by causing zinc and iron</w:t>
      </w:r>
      <w:r w:rsidR="00D553AE" w:rsidRPr="000516A2">
        <w:rPr>
          <w:rFonts w:ascii="Book Antiqua" w:hAnsi="Book Antiqua" w:cs="Times New Roman"/>
          <w:sz w:val="24"/>
          <w:szCs w:val="24"/>
          <w:lang w:val="en-CA"/>
        </w:rPr>
        <w:t xml:space="preserve"> micronutrient </w:t>
      </w:r>
      <w:r w:rsidR="008C7E63" w:rsidRPr="000516A2">
        <w:rPr>
          <w:rFonts w:ascii="Book Antiqua" w:hAnsi="Book Antiqua" w:cs="Times New Roman"/>
          <w:sz w:val="24"/>
          <w:szCs w:val="24"/>
          <w:lang w:val="en-CA"/>
        </w:rPr>
        <w:t>deficiencies</w:t>
      </w:r>
      <w:r w:rsidR="00AF0F54" w:rsidRPr="000516A2">
        <w:rPr>
          <w:rFonts w:ascii="Book Antiqua" w:hAnsi="Book Antiqua" w:cs="Times New Roman"/>
          <w:sz w:val="24"/>
          <w:szCs w:val="24"/>
          <w:lang w:val="en-CA"/>
        </w:rPr>
        <w:t>, a</w:t>
      </w:r>
      <w:r w:rsidR="00D553AE" w:rsidRPr="000516A2">
        <w:rPr>
          <w:rFonts w:ascii="Book Antiqua" w:hAnsi="Book Antiqua" w:cs="Times New Roman"/>
          <w:sz w:val="24"/>
          <w:szCs w:val="24"/>
          <w:lang w:val="en-CA"/>
        </w:rPr>
        <w:t>s well as</w:t>
      </w:r>
      <w:r w:rsidR="00AF0F54" w:rsidRPr="000516A2">
        <w:rPr>
          <w:rFonts w:ascii="Book Antiqua" w:hAnsi="Book Antiqua" w:cs="Times New Roman"/>
          <w:sz w:val="24"/>
          <w:szCs w:val="24"/>
          <w:lang w:val="en-CA"/>
        </w:rPr>
        <w:t xml:space="preserve"> defects in the anti-oxidant system</w:t>
      </w:r>
      <w:r w:rsidR="005E026A" w:rsidRPr="000516A2">
        <w:rPr>
          <w:rFonts w:ascii="Book Antiqua" w:hAnsi="Book Antiqua" w:cs="Times New Roman"/>
          <w:sz w:val="24"/>
          <w:szCs w:val="24"/>
          <w:lang w:val="en-CA"/>
        </w:rPr>
        <w:t>,</w:t>
      </w:r>
      <w:r w:rsidR="00AF0F54" w:rsidRPr="000516A2">
        <w:rPr>
          <w:rFonts w:ascii="Book Antiqua" w:hAnsi="Book Antiqua" w:cs="Times New Roman"/>
          <w:sz w:val="24"/>
          <w:szCs w:val="24"/>
          <w:lang w:val="en-CA"/>
        </w:rPr>
        <w:t xml:space="preserve"> </w:t>
      </w:r>
      <w:r w:rsidR="00D553AE" w:rsidRPr="000516A2">
        <w:rPr>
          <w:rFonts w:ascii="Book Antiqua" w:hAnsi="Book Antiqua" w:cs="Times New Roman"/>
          <w:sz w:val="24"/>
          <w:szCs w:val="24"/>
          <w:lang w:val="en-CA"/>
        </w:rPr>
        <w:t>which may</w:t>
      </w:r>
      <w:r w:rsidR="00AF0F54" w:rsidRPr="000516A2">
        <w:rPr>
          <w:rFonts w:ascii="Book Antiqua" w:hAnsi="Book Antiqua" w:cs="Times New Roman"/>
          <w:sz w:val="24"/>
          <w:szCs w:val="24"/>
          <w:lang w:val="en-CA"/>
        </w:rPr>
        <w:t xml:space="preserve"> </w:t>
      </w:r>
      <w:r w:rsidR="00D553AE" w:rsidRPr="000516A2">
        <w:rPr>
          <w:rFonts w:ascii="Book Antiqua" w:hAnsi="Book Antiqua" w:cs="Times New Roman"/>
          <w:sz w:val="24"/>
          <w:szCs w:val="24"/>
          <w:lang w:val="en-CA"/>
        </w:rPr>
        <w:t xml:space="preserve">all </w:t>
      </w:r>
      <w:r w:rsidR="00AF0F54" w:rsidRPr="000516A2">
        <w:rPr>
          <w:rFonts w:ascii="Book Antiqua" w:hAnsi="Book Antiqua" w:cs="Times New Roman"/>
          <w:sz w:val="24"/>
          <w:szCs w:val="24"/>
          <w:lang w:val="en-CA"/>
        </w:rPr>
        <w:t>affect neuroplasticity</w:t>
      </w:r>
      <w:r w:rsidR="00B84917" w:rsidRPr="000516A2">
        <w:rPr>
          <w:rFonts w:ascii="Book Antiqua" w:hAnsi="Book Antiqua" w:cs="Times New Roman"/>
          <w:sz w:val="24"/>
          <w:szCs w:val="24"/>
          <w:vertAlign w:val="superscript"/>
          <w:lang w:val="en-CA"/>
        </w:rPr>
        <w:t>[76]</w:t>
      </w:r>
      <w:r w:rsidR="00AF0F54" w:rsidRPr="000516A2">
        <w:rPr>
          <w:rFonts w:ascii="Book Antiqua" w:hAnsi="Book Antiqua" w:cs="Times New Roman"/>
          <w:sz w:val="24"/>
          <w:szCs w:val="24"/>
          <w:lang w:val="en-CA"/>
        </w:rPr>
        <w:t xml:space="preserve">. </w:t>
      </w:r>
      <w:r w:rsidR="005E026A" w:rsidRPr="000516A2">
        <w:rPr>
          <w:rFonts w:ascii="Book Antiqua" w:hAnsi="Book Antiqua" w:cs="Times New Roman"/>
          <w:sz w:val="24"/>
          <w:szCs w:val="24"/>
          <w:lang w:val="en-CA"/>
        </w:rPr>
        <w:t xml:space="preserve">Indeed, perinatal iron deficiency in rats reduces neuronal metabolic activity, specifically targeting areas of the brain </w:t>
      </w:r>
      <w:r w:rsidR="004140CC" w:rsidRPr="000516A2">
        <w:rPr>
          <w:rFonts w:ascii="Book Antiqua" w:hAnsi="Book Antiqua" w:cs="Times New Roman"/>
          <w:sz w:val="24"/>
          <w:szCs w:val="24"/>
          <w:lang w:val="en-CA"/>
        </w:rPr>
        <w:t>involved in memory processing</w:t>
      </w:r>
      <w:r w:rsidR="00B84917" w:rsidRPr="000516A2">
        <w:rPr>
          <w:rFonts w:ascii="Book Antiqua" w:hAnsi="Book Antiqua" w:cs="Times New Roman"/>
          <w:sz w:val="24"/>
          <w:szCs w:val="24"/>
          <w:vertAlign w:val="superscript"/>
          <w:lang w:val="en-CA"/>
        </w:rPr>
        <w:t>[80]</w:t>
      </w:r>
      <w:r w:rsidR="005E026A" w:rsidRPr="000516A2">
        <w:rPr>
          <w:rFonts w:ascii="Book Antiqua" w:hAnsi="Book Antiqua" w:cs="Times New Roman"/>
          <w:sz w:val="24"/>
          <w:szCs w:val="24"/>
          <w:lang w:val="en-CA"/>
        </w:rPr>
        <w:t>. Z</w:t>
      </w:r>
      <w:r w:rsidR="008324F6" w:rsidRPr="000516A2">
        <w:rPr>
          <w:rFonts w:ascii="Book Antiqua" w:hAnsi="Book Antiqua" w:cs="Times New Roman"/>
          <w:sz w:val="24"/>
          <w:szCs w:val="24"/>
          <w:lang w:val="en-CA"/>
        </w:rPr>
        <w:t xml:space="preserve">inc supplementation </w:t>
      </w:r>
      <w:r w:rsidR="005E026A" w:rsidRPr="000516A2">
        <w:rPr>
          <w:rFonts w:ascii="Book Antiqua" w:hAnsi="Book Antiqua" w:cs="Times New Roman"/>
          <w:sz w:val="24"/>
          <w:szCs w:val="24"/>
          <w:lang w:val="en-CA"/>
        </w:rPr>
        <w:t xml:space="preserve">was recently found to </w:t>
      </w:r>
      <w:r w:rsidR="008324F6" w:rsidRPr="000516A2">
        <w:rPr>
          <w:rFonts w:ascii="Book Antiqua" w:hAnsi="Book Antiqua" w:cs="Times New Roman"/>
          <w:sz w:val="24"/>
          <w:szCs w:val="24"/>
          <w:lang w:val="en-CA"/>
        </w:rPr>
        <w:t xml:space="preserve">reduce the rate of diarrhea </w:t>
      </w:r>
      <w:r w:rsidR="005E026A" w:rsidRPr="000516A2">
        <w:rPr>
          <w:rFonts w:ascii="Book Antiqua" w:hAnsi="Book Antiqua" w:cs="Times New Roman"/>
          <w:sz w:val="24"/>
          <w:szCs w:val="24"/>
          <w:lang w:val="en-CA"/>
        </w:rPr>
        <w:t>cause</w:t>
      </w:r>
      <w:r w:rsidR="00AE2319" w:rsidRPr="000516A2">
        <w:rPr>
          <w:rFonts w:ascii="Book Antiqua" w:hAnsi="Book Antiqua" w:cs="Times New Roman"/>
          <w:sz w:val="24"/>
          <w:szCs w:val="24"/>
          <w:lang w:val="en-CA"/>
        </w:rPr>
        <w:t>d by giardiasis</w:t>
      </w:r>
      <w:r w:rsidR="00B84917" w:rsidRPr="000516A2">
        <w:rPr>
          <w:rFonts w:ascii="Book Antiqua" w:hAnsi="Book Antiqua" w:cs="Times New Roman"/>
          <w:sz w:val="24"/>
          <w:szCs w:val="24"/>
          <w:vertAlign w:val="superscript"/>
          <w:lang w:val="en-CA"/>
        </w:rPr>
        <w:t>[81]</w:t>
      </w:r>
      <w:r w:rsidR="005E026A" w:rsidRPr="000516A2">
        <w:rPr>
          <w:rFonts w:ascii="Book Antiqua" w:hAnsi="Book Antiqua" w:cs="Times New Roman"/>
          <w:sz w:val="24"/>
          <w:szCs w:val="24"/>
          <w:lang w:val="en-CA"/>
        </w:rPr>
        <w:t>.</w:t>
      </w:r>
      <w:r w:rsidR="00E8193C" w:rsidRPr="000516A2">
        <w:rPr>
          <w:rFonts w:ascii="Book Antiqua" w:hAnsi="Book Antiqua" w:cs="Times New Roman"/>
          <w:sz w:val="24"/>
          <w:szCs w:val="24"/>
          <w:lang w:val="en-CA"/>
        </w:rPr>
        <w:t xml:space="preserve"> </w:t>
      </w:r>
      <w:r w:rsidR="00E10352" w:rsidRPr="000516A2">
        <w:rPr>
          <w:rFonts w:ascii="Book Antiqua" w:hAnsi="Book Antiqua" w:cs="Times New Roman"/>
          <w:sz w:val="24"/>
          <w:szCs w:val="24"/>
          <w:lang w:val="en-CA"/>
        </w:rPr>
        <w:t>T</w:t>
      </w:r>
      <w:r w:rsidR="00AF0F54" w:rsidRPr="000516A2">
        <w:rPr>
          <w:rFonts w:ascii="Book Antiqua" w:hAnsi="Book Antiqua" w:cs="Times New Roman"/>
          <w:sz w:val="24"/>
          <w:szCs w:val="24"/>
          <w:lang w:val="en-CA"/>
        </w:rPr>
        <w:t xml:space="preserve">he </w:t>
      </w:r>
      <w:r w:rsidR="008C7E63" w:rsidRPr="000516A2">
        <w:rPr>
          <w:rFonts w:ascii="Book Antiqua" w:hAnsi="Book Antiqua" w:cs="Times New Roman"/>
          <w:sz w:val="24"/>
          <w:szCs w:val="24"/>
          <w:lang w:val="en-CA"/>
        </w:rPr>
        <w:t>complexity of these profound effects on functional impairments requires</w:t>
      </w:r>
      <w:r w:rsidR="00AF0F54" w:rsidRPr="000516A2">
        <w:rPr>
          <w:rFonts w:ascii="Book Antiqua" w:hAnsi="Book Antiqua" w:cs="Times New Roman"/>
          <w:sz w:val="24"/>
          <w:szCs w:val="24"/>
          <w:lang w:val="en-CA"/>
        </w:rPr>
        <w:t xml:space="preserve"> further </w:t>
      </w:r>
      <w:r w:rsidR="005946C1" w:rsidRPr="000516A2">
        <w:rPr>
          <w:rFonts w:ascii="Book Antiqua" w:hAnsi="Book Antiqua" w:cs="Times New Roman"/>
          <w:sz w:val="24"/>
          <w:szCs w:val="24"/>
          <w:lang w:val="en-CA"/>
        </w:rPr>
        <w:t>investigation</w:t>
      </w:r>
      <w:r w:rsidR="00AF0F54" w:rsidRPr="000516A2">
        <w:rPr>
          <w:rFonts w:ascii="Book Antiqua" w:hAnsi="Book Antiqua" w:cs="Times New Roman"/>
          <w:sz w:val="24"/>
          <w:szCs w:val="24"/>
          <w:lang w:val="en-CA"/>
        </w:rPr>
        <w:t xml:space="preserve">. </w:t>
      </w:r>
      <w:r w:rsidR="005946C1" w:rsidRPr="000516A2">
        <w:rPr>
          <w:rFonts w:ascii="Book Antiqua" w:hAnsi="Book Antiqua" w:cs="Times New Roman"/>
          <w:sz w:val="24"/>
          <w:szCs w:val="24"/>
          <w:lang w:val="en-CA"/>
        </w:rPr>
        <w:t>More research is also needed to determine</w:t>
      </w:r>
      <w:r w:rsidR="00AF0F54" w:rsidRPr="000516A2">
        <w:rPr>
          <w:rFonts w:ascii="Book Antiqua" w:hAnsi="Book Antiqua" w:cs="Times New Roman"/>
          <w:sz w:val="24"/>
          <w:szCs w:val="24"/>
          <w:lang w:val="en-CA"/>
        </w:rPr>
        <w:t xml:space="preserve"> </w:t>
      </w:r>
      <w:r w:rsidR="005946C1" w:rsidRPr="000516A2">
        <w:rPr>
          <w:rFonts w:ascii="Book Antiqua" w:hAnsi="Book Antiqua" w:cs="Times New Roman"/>
          <w:sz w:val="24"/>
          <w:szCs w:val="24"/>
          <w:lang w:val="en-CA"/>
        </w:rPr>
        <w:t>whether and how these</w:t>
      </w:r>
      <w:r w:rsidR="00AF0F54" w:rsidRPr="000516A2">
        <w:rPr>
          <w:rFonts w:ascii="Book Antiqua" w:hAnsi="Book Antiqua" w:cs="Times New Roman"/>
          <w:sz w:val="24"/>
          <w:szCs w:val="24"/>
          <w:lang w:val="en-CA"/>
        </w:rPr>
        <w:t xml:space="preserve"> </w:t>
      </w:r>
      <w:r w:rsidR="005946C1" w:rsidRPr="000516A2">
        <w:rPr>
          <w:rFonts w:ascii="Book Antiqua" w:hAnsi="Book Antiqua" w:cs="Times New Roman"/>
          <w:sz w:val="24"/>
          <w:szCs w:val="24"/>
          <w:lang w:val="en-CA"/>
        </w:rPr>
        <w:t xml:space="preserve">effects </w:t>
      </w:r>
      <w:r w:rsidR="00AF0F54" w:rsidRPr="000516A2">
        <w:rPr>
          <w:rFonts w:ascii="Book Antiqua" w:hAnsi="Book Antiqua" w:cs="Times New Roman"/>
          <w:sz w:val="24"/>
          <w:szCs w:val="24"/>
          <w:lang w:val="en-CA"/>
        </w:rPr>
        <w:t>can be reversed with targeted antimicrobial</w:t>
      </w:r>
      <w:r w:rsidR="005946C1" w:rsidRPr="000516A2">
        <w:rPr>
          <w:rFonts w:ascii="Book Antiqua" w:hAnsi="Book Antiqua" w:cs="Times New Roman"/>
          <w:sz w:val="24"/>
          <w:szCs w:val="24"/>
          <w:lang w:val="en-CA"/>
        </w:rPr>
        <w:t>s</w:t>
      </w:r>
      <w:r w:rsidR="00AF0F54" w:rsidRPr="000516A2">
        <w:rPr>
          <w:rFonts w:ascii="Book Antiqua" w:hAnsi="Book Antiqua" w:cs="Times New Roman"/>
          <w:sz w:val="24"/>
          <w:szCs w:val="24"/>
          <w:lang w:val="en-CA"/>
        </w:rPr>
        <w:t xml:space="preserve">, </w:t>
      </w:r>
      <w:r w:rsidR="005946C1" w:rsidRPr="000516A2">
        <w:rPr>
          <w:rFonts w:ascii="Book Antiqua" w:hAnsi="Book Antiqua" w:cs="Times New Roman"/>
          <w:sz w:val="24"/>
          <w:szCs w:val="24"/>
          <w:lang w:val="en-CA"/>
        </w:rPr>
        <w:t xml:space="preserve">with </w:t>
      </w:r>
      <w:r w:rsidR="00AF0F54" w:rsidRPr="000516A2">
        <w:rPr>
          <w:rFonts w:ascii="Book Antiqua" w:hAnsi="Book Antiqua" w:cs="Times New Roman"/>
          <w:sz w:val="24"/>
          <w:szCs w:val="24"/>
          <w:lang w:val="en-CA"/>
        </w:rPr>
        <w:t>micronutrient and/or oral rehydration</w:t>
      </w:r>
      <w:r w:rsidR="00BF5122" w:rsidRPr="000516A2">
        <w:rPr>
          <w:rFonts w:ascii="Book Antiqua" w:hAnsi="Book Antiqua" w:cs="Times New Roman"/>
          <w:sz w:val="24"/>
          <w:szCs w:val="24"/>
          <w:lang w:val="en-CA"/>
        </w:rPr>
        <w:t>, or</w:t>
      </w:r>
      <w:r w:rsidR="00AF0F54" w:rsidRPr="000516A2">
        <w:rPr>
          <w:rFonts w:ascii="Book Antiqua" w:hAnsi="Book Antiqua" w:cs="Times New Roman"/>
          <w:sz w:val="24"/>
          <w:szCs w:val="24"/>
          <w:lang w:val="en-CA"/>
        </w:rPr>
        <w:t xml:space="preserve"> nutrition therapy</w:t>
      </w:r>
      <w:r w:rsidR="00B84917" w:rsidRPr="000516A2">
        <w:rPr>
          <w:rFonts w:ascii="Book Antiqua" w:hAnsi="Book Antiqua" w:cs="Times New Roman"/>
          <w:sz w:val="24"/>
          <w:szCs w:val="24"/>
          <w:vertAlign w:val="superscript"/>
          <w:lang w:val="en-CA"/>
        </w:rPr>
        <w:t>[68]</w:t>
      </w:r>
      <w:r w:rsidR="00517286" w:rsidRPr="000516A2">
        <w:rPr>
          <w:rFonts w:ascii="Book Antiqua" w:hAnsi="Book Antiqua" w:cs="Times New Roman"/>
          <w:sz w:val="24"/>
          <w:szCs w:val="24"/>
          <w:lang w:val="en-CA"/>
        </w:rPr>
        <w:t xml:space="preserve"> (Table 2)</w:t>
      </w:r>
      <w:r w:rsidR="00AF0F54" w:rsidRPr="000516A2">
        <w:rPr>
          <w:rFonts w:ascii="Book Antiqua" w:hAnsi="Book Antiqua" w:cs="Times New Roman"/>
          <w:sz w:val="24"/>
          <w:szCs w:val="24"/>
          <w:lang w:val="en-CA"/>
        </w:rPr>
        <w:t>.</w:t>
      </w:r>
      <w:r w:rsidR="00AD7816" w:rsidRPr="000516A2">
        <w:rPr>
          <w:rFonts w:ascii="Book Antiqua" w:hAnsi="Book Antiqua" w:cs="Times New Roman"/>
          <w:sz w:val="24"/>
          <w:szCs w:val="24"/>
          <w:lang w:val="en-CA"/>
        </w:rPr>
        <w:t xml:space="preserve"> </w:t>
      </w:r>
    </w:p>
    <w:p w:rsidR="00517286" w:rsidRPr="000516A2" w:rsidRDefault="00517286" w:rsidP="00517286">
      <w:pPr>
        <w:snapToGrid w:val="0"/>
        <w:spacing w:after="0" w:line="360" w:lineRule="auto"/>
        <w:jc w:val="both"/>
        <w:rPr>
          <w:rFonts w:ascii="Book Antiqua" w:hAnsi="Book Antiqua" w:cs="Times New Roman"/>
          <w:sz w:val="24"/>
          <w:szCs w:val="24"/>
          <w:lang w:val="en-CA" w:eastAsia="zh-CN"/>
        </w:rPr>
      </w:pPr>
    </w:p>
    <w:p w:rsidR="00695399" w:rsidRPr="000516A2" w:rsidRDefault="00695399" w:rsidP="00517286">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C</w:t>
      </w:r>
      <w:r w:rsidR="00E85E45" w:rsidRPr="000516A2">
        <w:rPr>
          <w:rFonts w:ascii="Book Antiqua" w:hAnsi="Book Antiqua" w:cs="Times New Roman"/>
          <w:b/>
          <w:sz w:val="24"/>
          <w:szCs w:val="24"/>
          <w:lang w:val="en-CA"/>
        </w:rPr>
        <w:t>hronic fatigue syndrome</w:t>
      </w:r>
      <w:r w:rsidR="00517286" w:rsidRPr="000516A2">
        <w:rPr>
          <w:rFonts w:ascii="Book Antiqua" w:hAnsi="Book Antiqua" w:cs="Times New Roman"/>
          <w:b/>
          <w:sz w:val="24"/>
          <w:szCs w:val="24"/>
          <w:lang w:val="en-CA" w:eastAsia="zh-CN"/>
        </w:rPr>
        <w:t xml:space="preserve">: </w:t>
      </w:r>
      <w:r w:rsidRPr="000516A2">
        <w:rPr>
          <w:rFonts w:ascii="Book Antiqua" w:hAnsi="Book Antiqua" w:cs="Times New Roman"/>
          <w:sz w:val="24"/>
          <w:szCs w:val="24"/>
          <w:lang w:val="en-CA"/>
        </w:rPr>
        <w:t>V</w:t>
      </w:r>
      <w:r w:rsidR="001427AF" w:rsidRPr="000516A2">
        <w:rPr>
          <w:rFonts w:ascii="Book Antiqua" w:hAnsi="Book Antiqua" w:cs="Times New Roman"/>
          <w:sz w:val="24"/>
          <w:szCs w:val="24"/>
          <w:lang w:val="en-CA"/>
        </w:rPr>
        <w:t>iral</w:t>
      </w:r>
      <w:r w:rsidRPr="000516A2">
        <w:rPr>
          <w:rFonts w:ascii="Book Antiqua" w:hAnsi="Book Antiqua" w:cs="Times New Roman"/>
          <w:sz w:val="24"/>
          <w:szCs w:val="24"/>
          <w:lang w:val="en-CA"/>
        </w:rPr>
        <w:t>, bacterial, as well as parasitic</w:t>
      </w:r>
      <w:r w:rsidR="001427AF"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pathogens can</w:t>
      </w:r>
      <w:r w:rsidR="001427AF" w:rsidRPr="000516A2">
        <w:rPr>
          <w:rFonts w:ascii="Book Antiqua" w:hAnsi="Book Antiqua" w:cs="Times New Roman"/>
          <w:sz w:val="24"/>
          <w:szCs w:val="24"/>
          <w:lang w:val="en-CA"/>
        </w:rPr>
        <w:t xml:space="preserve"> trigger</w:t>
      </w:r>
      <w:r w:rsidRPr="000516A2">
        <w:rPr>
          <w:rFonts w:ascii="Book Antiqua" w:hAnsi="Book Antiqua" w:cs="Times New Roman"/>
          <w:sz w:val="24"/>
          <w:szCs w:val="24"/>
          <w:lang w:val="en-CA"/>
        </w:rPr>
        <w:t xml:space="preserve"> </w:t>
      </w:r>
      <w:r w:rsidR="00513F8F" w:rsidRPr="000516A2">
        <w:rPr>
          <w:rFonts w:ascii="Book Antiqua" w:hAnsi="Book Antiqua" w:cs="Times New Roman"/>
          <w:sz w:val="24"/>
          <w:szCs w:val="24"/>
          <w:lang w:val="en-CA"/>
        </w:rPr>
        <w:t>chronic fatigue syndrome</w:t>
      </w:r>
      <w:r w:rsidR="005912D6" w:rsidRPr="000516A2">
        <w:rPr>
          <w:rFonts w:ascii="Book Antiqua" w:hAnsi="Book Antiqua" w:cs="Times New Roman"/>
          <w:sz w:val="24"/>
          <w:szCs w:val="24"/>
          <w:lang w:val="en-CA"/>
        </w:rPr>
        <w:t xml:space="preserve"> (CFS)</w:t>
      </w:r>
      <w:r w:rsidRPr="000516A2">
        <w:rPr>
          <w:rFonts w:ascii="Book Antiqua" w:hAnsi="Book Antiqua" w:cs="Times New Roman"/>
          <w:sz w:val="24"/>
          <w:szCs w:val="24"/>
          <w:lang w:val="en-CA"/>
        </w:rPr>
        <w:t>,</w:t>
      </w:r>
      <w:r w:rsidR="001427AF"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and are responsible for</w:t>
      </w:r>
      <w:r w:rsidR="001427AF" w:rsidRPr="000516A2">
        <w:rPr>
          <w:rFonts w:ascii="Book Antiqua" w:hAnsi="Book Antiqua" w:cs="Times New Roman"/>
          <w:sz w:val="24"/>
          <w:szCs w:val="24"/>
          <w:lang w:val="en-CA"/>
        </w:rPr>
        <w:t xml:space="preserve"> work-related disability reflected in long-term sickness</w:t>
      </w:r>
      <w:r w:rsidR="005912D6" w:rsidRPr="000516A2">
        <w:rPr>
          <w:rFonts w:ascii="Book Antiqua" w:hAnsi="Book Antiqua" w:cs="Times New Roman"/>
          <w:sz w:val="24"/>
          <w:szCs w:val="24"/>
          <w:lang w:val="en-CA"/>
        </w:rPr>
        <w:t>,</w:t>
      </w:r>
      <w:r w:rsidR="001427AF" w:rsidRPr="000516A2">
        <w:rPr>
          <w:rFonts w:ascii="Book Antiqua" w:hAnsi="Book Antiqua" w:cs="Times New Roman"/>
          <w:sz w:val="24"/>
          <w:szCs w:val="24"/>
          <w:lang w:val="en-CA"/>
        </w:rPr>
        <w:t xml:space="preserve"> absence from studies and employment</w:t>
      </w:r>
      <w:r w:rsidR="00B84917" w:rsidRPr="000516A2">
        <w:rPr>
          <w:rFonts w:ascii="Book Antiqua" w:hAnsi="Book Antiqua" w:cs="Times New Roman"/>
          <w:sz w:val="24"/>
          <w:szCs w:val="24"/>
          <w:vertAlign w:val="superscript"/>
          <w:lang w:val="en-CA"/>
        </w:rPr>
        <w:t>[82]</w:t>
      </w:r>
      <w:r w:rsidR="00C4172C" w:rsidRPr="000516A2">
        <w:rPr>
          <w:rFonts w:ascii="Book Antiqua" w:hAnsi="Book Antiqua" w:cs="Times New Roman"/>
          <w:sz w:val="24"/>
          <w:szCs w:val="24"/>
          <w:lang w:val="en-CA"/>
        </w:rPr>
        <w:t xml:space="preserve">. Although the </w:t>
      </w:r>
      <w:r w:rsidR="0028040D" w:rsidRPr="000516A2">
        <w:rPr>
          <w:rFonts w:ascii="Book Antiqua" w:hAnsi="Book Antiqua" w:cs="Times New Roman"/>
          <w:sz w:val="24"/>
          <w:szCs w:val="24"/>
          <w:lang w:val="en-CA"/>
        </w:rPr>
        <w:t>biological basis</w:t>
      </w:r>
      <w:r w:rsidR="00C4172C" w:rsidRPr="000516A2">
        <w:rPr>
          <w:rFonts w:ascii="Book Antiqua" w:hAnsi="Book Antiqua" w:cs="Times New Roman"/>
          <w:sz w:val="24"/>
          <w:szCs w:val="24"/>
          <w:lang w:val="en-CA"/>
        </w:rPr>
        <w:t xml:space="preserve"> of </w:t>
      </w:r>
      <w:r w:rsidR="005912D6" w:rsidRPr="000516A2">
        <w:rPr>
          <w:rFonts w:ascii="Book Antiqua" w:hAnsi="Book Antiqua" w:cs="Times New Roman"/>
          <w:sz w:val="24"/>
          <w:szCs w:val="24"/>
          <w:lang w:val="en-CA"/>
        </w:rPr>
        <w:t>CFS</w:t>
      </w:r>
      <w:r w:rsidR="00C4172C" w:rsidRPr="000516A2">
        <w:rPr>
          <w:rFonts w:ascii="Book Antiqua" w:hAnsi="Book Antiqua" w:cs="Times New Roman"/>
          <w:sz w:val="24"/>
          <w:szCs w:val="24"/>
          <w:lang w:val="en-CA"/>
        </w:rPr>
        <w:t xml:space="preserve"> is unknown</w:t>
      </w:r>
      <w:r w:rsidR="00513F8F" w:rsidRPr="000516A2">
        <w:rPr>
          <w:rFonts w:ascii="Book Antiqua" w:hAnsi="Book Antiqua" w:cs="Times New Roman"/>
          <w:sz w:val="24"/>
          <w:szCs w:val="24"/>
          <w:lang w:val="en-CA"/>
        </w:rPr>
        <w:t>,</w:t>
      </w:r>
      <w:r w:rsidR="00C4172C" w:rsidRPr="000516A2">
        <w:rPr>
          <w:rFonts w:ascii="Book Antiqua" w:hAnsi="Book Antiqua" w:cs="Times New Roman"/>
          <w:sz w:val="24"/>
          <w:szCs w:val="24"/>
          <w:lang w:val="en-CA"/>
        </w:rPr>
        <w:t xml:space="preserve"> it is generally thought that post-infectious fatigue develops shortly after acute infection. CFS has been described following Q-fever, Epstein-Barr virus infection, Ross river virus infection, brucellosis, </w:t>
      </w:r>
      <w:r w:rsidR="00B029CE" w:rsidRPr="000516A2">
        <w:rPr>
          <w:rFonts w:ascii="Book Antiqua" w:hAnsi="Book Antiqua" w:cs="Times New Roman"/>
          <w:sz w:val="24"/>
          <w:szCs w:val="24"/>
          <w:lang w:val="en-CA"/>
        </w:rPr>
        <w:t>Lyme</w:t>
      </w:r>
      <w:r w:rsidR="00C4172C" w:rsidRPr="000516A2">
        <w:rPr>
          <w:rFonts w:ascii="Book Antiqua" w:hAnsi="Book Antiqua" w:cs="Times New Roman"/>
          <w:sz w:val="24"/>
          <w:szCs w:val="24"/>
          <w:lang w:val="en-CA"/>
        </w:rPr>
        <w:t xml:space="preserve"> disease, vi</w:t>
      </w:r>
      <w:r w:rsidR="00142786" w:rsidRPr="000516A2">
        <w:rPr>
          <w:rFonts w:ascii="Book Antiqua" w:hAnsi="Book Antiqua" w:cs="Times New Roman"/>
          <w:sz w:val="24"/>
          <w:szCs w:val="24"/>
          <w:lang w:val="en-CA"/>
        </w:rPr>
        <w:t>ral meningitis and Dengue fever</w:t>
      </w:r>
      <w:r w:rsidR="004C38C5" w:rsidRPr="000516A2">
        <w:rPr>
          <w:rFonts w:ascii="Book Antiqua" w:hAnsi="Book Antiqua" w:cs="Times New Roman"/>
          <w:sz w:val="24"/>
          <w:szCs w:val="24"/>
          <w:vertAlign w:val="superscript"/>
          <w:lang w:val="en-CA"/>
        </w:rPr>
        <w:t>[83]</w:t>
      </w:r>
      <w:r w:rsidR="007B681E" w:rsidRPr="000516A2">
        <w:rPr>
          <w:rFonts w:ascii="Book Antiqua" w:hAnsi="Book Antiqua" w:cs="Times New Roman"/>
          <w:sz w:val="24"/>
          <w:szCs w:val="24"/>
          <w:lang w:val="en-CA"/>
        </w:rPr>
        <w:t xml:space="preserve">. </w:t>
      </w:r>
      <w:r w:rsidR="007B681E" w:rsidRPr="000516A2">
        <w:rPr>
          <w:rFonts w:ascii="Book Antiqua" w:hAnsi="Book Antiqua" w:cs="Times New Roman"/>
          <w:sz w:val="24"/>
          <w:szCs w:val="24"/>
          <w:lang w:val="en-CA"/>
        </w:rPr>
        <w:lastRenderedPageBreak/>
        <w:t>Recent</w:t>
      </w:r>
      <w:r w:rsidR="00721154" w:rsidRPr="000516A2">
        <w:rPr>
          <w:rFonts w:ascii="Book Antiqua" w:hAnsi="Book Antiqua" w:cs="Times New Roman"/>
          <w:sz w:val="24"/>
          <w:szCs w:val="24"/>
          <w:lang w:val="en-CA"/>
        </w:rPr>
        <w:t xml:space="preserve"> studies have report</w:t>
      </w:r>
      <w:r w:rsidR="007B681E" w:rsidRPr="000516A2">
        <w:rPr>
          <w:rFonts w:ascii="Book Antiqua" w:hAnsi="Book Antiqua" w:cs="Times New Roman"/>
          <w:sz w:val="24"/>
          <w:szCs w:val="24"/>
          <w:lang w:val="en-CA"/>
        </w:rPr>
        <w:t>ed a high prevalence</w:t>
      </w:r>
      <w:r w:rsidR="00721154" w:rsidRPr="000516A2">
        <w:rPr>
          <w:rFonts w:ascii="Book Antiqua" w:hAnsi="Book Antiqua" w:cs="Times New Roman"/>
          <w:sz w:val="24"/>
          <w:szCs w:val="24"/>
          <w:lang w:val="en-CA"/>
        </w:rPr>
        <w:t xml:space="preserve"> of post-infectious fatigue following a giardiasis outbreak in Bergen, Norway</w:t>
      </w:r>
      <w:r w:rsidR="00513F8F" w:rsidRPr="000516A2">
        <w:rPr>
          <w:rFonts w:ascii="Book Antiqua" w:hAnsi="Book Antiqua" w:cs="Times New Roman"/>
          <w:sz w:val="24"/>
          <w:szCs w:val="24"/>
          <w:lang w:val="en-CA"/>
        </w:rPr>
        <w:t>,</w:t>
      </w:r>
      <w:r w:rsidR="00721154" w:rsidRPr="000516A2">
        <w:rPr>
          <w:rFonts w:ascii="Book Antiqua" w:hAnsi="Book Antiqua" w:cs="Times New Roman"/>
          <w:sz w:val="24"/>
          <w:szCs w:val="24"/>
          <w:lang w:val="en-CA"/>
        </w:rPr>
        <w:t xml:space="preserve"> in 2004</w:t>
      </w:r>
      <w:r w:rsidR="004C38C5" w:rsidRPr="000516A2">
        <w:rPr>
          <w:rFonts w:ascii="Book Antiqua" w:hAnsi="Book Antiqua" w:cs="Times New Roman"/>
          <w:sz w:val="24"/>
          <w:szCs w:val="24"/>
          <w:vertAlign w:val="superscript"/>
          <w:lang w:val="en-CA"/>
        </w:rPr>
        <w:t>[</w:t>
      </w:r>
      <w:r w:rsidR="005C5C70" w:rsidRPr="000516A2">
        <w:rPr>
          <w:rFonts w:ascii="Book Antiqua" w:hAnsi="Book Antiqua" w:cs="Times New Roman"/>
          <w:sz w:val="24"/>
          <w:szCs w:val="24"/>
          <w:vertAlign w:val="superscript"/>
          <w:lang w:val="en-CA"/>
        </w:rPr>
        <w:t>15,82</w:t>
      </w:r>
      <w:r w:rsidR="00517286" w:rsidRPr="000516A2">
        <w:rPr>
          <w:rFonts w:ascii="Book Antiqua" w:hAnsi="Book Antiqua" w:cs="Times New Roman"/>
          <w:sz w:val="24"/>
          <w:szCs w:val="24"/>
          <w:vertAlign w:val="superscript"/>
          <w:lang w:val="en-CA" w:eastAsia="zh-CN"/>
        </w:rPr>
        <w:t>-</w:t>
      </w:r>
      <w:r w:rsidR="004C38C5" w:rsidRPr="000516A2">
        <w:rPr>
          <w:rFonts w:ascii="Book Antiqua" w:hAnsi="Book Antiqua" w:cs="Times New Roman"/>
          <w:sz w:val="24"/>
          <w:szCs w:val="24"/>
          <w:vertAlign w:val="superscript"/>
          <w:lang w:val="en-CA"/>
        </w:rPr>
        <w:t>86]</w:t>
      </w:r>
      <w:r w:rsidR="001B0DDC" w:rsidRPr="000516A2">
        <w:rPr>
          <w:rFonts w:ascii="Book Antiqua" w:hAnsi="Book Antiqua" w:cs="Times New Roman"/>
          <w:sz w:val="24"/>
          <w:szCs w:val="24"/>
          <w:lang w:val="en-CA"/>
        </w:rPr>
        <w:t>.</w:t>
      </w:r>
      <w:r w:rsidR="00CD7D80" w:rsidRPr="000516A2">
        <w:rPr>
          <w:rFonts w:ascii="Book Antiqua" w:hAnsi="Book Antiqua" w:cs="Times New Roman"/>
          <w:sz w:val="24"/>
          <w:szCs w:val="24"/>
          <w:lang w:val="en-CA"/>
        </w:rPr>
        <w:t xml:space="preserve"> Fatigue was reported in 41% of the people</w:t>
      </w:r>
      <w:r w:rsidR="007B681E" w:rsidRPr="000516A2">
        <w:rPr>
          <w:rFonts w:ascii="Book Antiqua" w:hAnsi="Book Antiqua" w:cs="Times New Roman"/>
          <w:sz w:val="24"/>
          <w:szCs w:val="24"/>
          <w:lang w:val="en-CA"/>
        </w:rPr>
        <w:t xml:space="preserve"> in Bergen</w:t>
      </w:r>
      <w:r w:rsidR="00CD7D80" w:rsidRPr="000516A2">
        <w:rPr>
          <w:rFonts w:ascii="Book Antiqua" w:hAnsi="Book Antiqua" w:cs="Times New Roman"/>
          <w:sz w:val="24"/>
          <w:szCs w:val="24"/>
          <w:lang w:val="en-CA"/>
        </w:rPr>
        <w:t xml:space="preserve"> 2 years after</w:t>
      </w:r>
      <w:r w:rsidR="007B681E" w:rsidRPr="000516A2">
        <w:rPr>
          <w:rFonts w:ascii="Book Antiqua" w:hAnsi="Book Antiqua" w:cs="Times New Roman"/>
          <w:sz w:val="24"/>
          <w:szCs w:val="24"/>
          <w:lang w:val="en-CA"/>
        </w:rPr>
        <w:t xml:space="preserve"> the</w:t>
      </w:r>
      <w:r w:rsidR="00CD7D80" w:rsidRPr="000516A2">
        <w:rPr>
          <w:rFonts w:ascii="Book Antiqua" w:hAnsi="Book Antiqua" w:cs="Times New Roman"/>
          <w:sz w:val="24"/>
          <w:szCs w:val="24"/>
          <w:lang w:val="en-CA"/>
        </w:rPr>
        <w:t xml:space="preserve"> </w:t>
      </w:r>
      <w:r w:rsidR="00CD7D80" w:rsidRPr="000516A2">
        <w:rPr>
          <w:rFonts w:ascii="Book Antiqua" w:hAnsi="Book Antiqua" w:cs="Times New Roman"/>
          <w:i/>
          <w:sz w:val="24"/>
          <w:szCs w:val="24"/>
          <w:lang w:val="en-CA"/>
        </w:rPr>
        <w:t>Giardia</w:t>
      </w:r>
      <w:r w:rsidR="00CD7D80" w:rsidRPr="000516A2">
        <w:rPr>
          <w:rFonts w:ascii="Book Antiqua" w:hAnsi="Book Antiqua" w:cs="Times New Roman"/>
          <w:sz w:val="24"/>
          <w:szCs w:val="24"/>
          <w:lang w:val="en-CA"/>
        </w:rPr>
        <w:t xml:space="preserve"> </w:t>
      </w:r>
      <w:r w:rsidR="005912D6" w:rsidRPr="000516A2">
        <w:rPr>
          <w:rFonts w:ascii="Book Antiqua" w:hAnsi="Book Antiqua" w:cs="Times New Roman"/>
          <w:sz w:val="24"/>
          <w:szCs w:val="24"/>
          <w:lang w:val="en-CA"/>
        </w:rPr>
        <w:t>outbreak</w:t>
      </w:r>
      <w:r w:rsidR="0030001E" w:rsidRPr="000516A2">
        <w:rPr>
          <w:rFonts w:ascii="Book Antiqua" w:hAnsi="Book Antiqua" w:cs="Times New Roman"/>
          <w:sz w:val="24"/>
          <w:szCs w:val="24"/>
          <w:lang w:val="en-CA"/>
        </w:rPr>
        <w:t>,</w:t>
      </w:r>
      <w:r w:rsidR="00CD7D80" w:rsidRPr="000516A2">
        <w:rPr>
          <w:rFonts w:ascii="Book Antiqua" w:hAnsi="Book Antiqua" w:cs="Times New Roman"/>
          <w:sz w:val="24"/>
          <w:szCs w:val="24"/>
          <w:lang w:val="en-CA"/>
        </w:rPr>
        <w:t xml:space="preserve"> compared to 22% in </w:t>
      </w:r>
      <w:r w:rsidR="007B681E" w:rsidRPr="000516A2">
        <w:rPr>
          <w:rFonts w:ascii="Book Antiqua" w:hAnsi="Book Antiqua" w:cs="Times New Roman"/>
          <w:sz w:val="24"/>
          <w:szCs w:val="24"/>
          <w:lang w:val="en-CA"/>
        </w:rPr>
        <w:t>the</w:t>
      </w:r>
      <w:r w:rsidR="00CD7D80" w:rsidRPr="000516A2">
        <w:rPr>
          <w:rFonts w:ascii="Book Antiqua" w:hAnsi="Book Antiqua" w:cs="Times New Roman"/>
          <w:sz w:val="24"/>
          <w:szCs w:val="24"/>
          <w:lang w:val="en-CA"/>
        </w:rPr>
        <w:t xml:space="preserve"> general population</w:t>
      </w:r>
      <w:r w:rsidR="004C38C5" w:rsidRPr="000516A2">
        <w:rPr>
          <w:rFonts w:ascii="Book Antiqua" w:hAnsi="Book Antiqua" w:cs="Times New Roman"/>
          <w:sz w:val="24"/>
          <w:szCs w:val="24"/>
          <w:vertAlign w:val="superscript"/>
          <w:lang w:val="en-CA"/>
        </w:rPr>
        <w:t>[82]</w:t>
      </w:r>
      <w:r w:rsidR="00CD7D80" w:rsidRPr="000516A2">
        <w:rPr>
          <w:rFonts w:ascii="Book Antiqua" w:hAnsi="Book Antiqua" w:cs="Times New Roman"/>
          <w:sz w:val="24"/>
          <w:szCs w:val="24"/>
          <w:lang w:val="en-CA"/>
        </w:rPr>
        <w:t>.</w:t>
      </w:r>
      <w:r w:rsidR="00513F8F" w:rsidRPr="000516A2">
        <w:rPr>
          <w:rFonts w:ascii="Book Antiqua" w:hAnsi="Book Antiqua" w:cs="Times New Roman"/>
          <w:sz w:val="24"/>
          <w:szCs w:val="24"/>
          <w:lang w:val="en-CA"/>
        </w:rPr>
        <w:t xml:space="preserve"> In this population, old age and female gender </w:t>
      </w:r>
      <w:r w:rsidR="007B681E" w:rsidRPr="000516A2">
        <w:rPr>
          <w:rFonts w:ascii="Book Antiqua" w:hAnsi="Book Antiqua" w:cs="Times New Roman"/>
          <w:sz w:val="24"/>
          <w:szCs w:val="24"/>
          <w:lang w:val="en-CA"/>
        </w:rPr>
        <w:t>were a</w:t>
      </w:r>
      <w:r w:rsidRPr="000516A2">
        <w:rPr>
          <w:rFonts w:ascii="Book Antiqua" w:hAnsi="Book Antiqua" w:cs="Times New Roman"/>
          <w:sz w:val="24"/>
          <w:szCs w:val="24"/>
          <w:lang w:val="en-CA"/>
        </w:rPr>
        <w:t xml:space="preserve"> </w:t>
      </w:r>
      <w:r w:rsidR="00513F8F" w:rsidRPr="000516A2">
        <w:rPr>
          <w:rFonts w:ascii="Book Antiqua" w:hAnsi="Book Antiqua" w:cs="Times New Roman"/>
          <w:sz w:val="24"/>
          <w:szCs w:val="24"/>
          <w:lang w:val="en-CA"/>
        </w:rPr>
        <w:t xml:space="preserve">significantly higher risk </w:t>
      </w:r>
      <w:r w:rsidR="007B681E" w:rsidRPr="000516A2">
        <w:rPr>
          <w:rFonts w:ascii="Book Antiqua" w:hAnsi="Book Antiqua" w:cs="Times New Roman"/>
          <w:sz w:val="24"/>
          <w:szCs w:val="24"/>
          <w:lang w:val="en-CA"/>
        </w:rPr>
        <w:t xml:space="preserve">factor </w:t>
      </w:r>
      <w:r w:rsidR="00513F8F" w:rsidRPr="000516A2">
        <w:rPr>
          <w:rFonts w:ascii="Book Antiqua" w:hAnsi="Book Antiqua" w:cs="Times New Roman"/>
          <w:sz w:val="24"/>
          <w:szCs w:val="24"/>
          <w:lang w:val="en-CA"/>
        </w:rPr>
        <w:t xml:space="preserve">for </w:t>
      </w:r>
      <w:r w:rsidRPr="000516A2">
        <w:rPr>
          <w:rFonts w:ascii="Book Antiqua" w:hAnsi="Book Antiqua" w:cs="Times New Roman"/>
          <w:sz w:val="24"/>
          <w:szCs w:val="24"/>
          <w:lang w:val="en-CA"/>
        </w:rPr>
        <w:t xml:space="preserve">post-infectious </w:t>
      </w:r>
      <w:r w:rsidR="00513F8F" w:rsidRPr="000516A2">
        <w:rPr>
          <w:rFonts w:ascii="Book Antiqua" w:hAnsi="Book Antiqua" w:cs="Times New Roman"/>
          <w:sz w:val="24"/>
          <w:szCs w:val="24"/>
          <w:lang w:val="en-CA"/>
        </w:rPr>
        <w:t>fatigue</w:t>
      </w:r>
      <w:r w:rsidR="004C38C5" w:rsidRPr="000516A2">
        <w:rPr>
          <w:rFonts w:ascii="Book Antiqua" w:hAnsi="Book Antiqua" w:cs="Times New Roman"/>
          <w:sz w:val="24"/>
          <w:szCs w:val="24"/>
          <w:vertAlign w:val="superscript"/>
          <w:lang w:val="en-CA"/>
        </w:rPr>
        <w:t>[84,87]</w:t>
      </w:r>
      <w:r w:rsidR="00513F8F" w:rsidRPr="000516A2">
        <w:rPr>
          <w:rFonts w:ascii="Book Antiqua" w:hAnsi="Book Antiqua" w:cs="Times New Roman"/>
          <w:sz w:val="24"/>
          <w:szCs w:val="24"/>
          <w:lang w:val="en-CA"/>
        </w:rPr>
        <w:t xml:space="preserve">. </w:t>
      </w:r>
    </w:p>
    <w:p w:rsidR="00BC1B25" w:rsidRPr="000516A2" w:rsidRDefault="00513EAA" w:rsidP="0051728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eastAsia="zh-CN"/>
        </w:rPr>
      </w:pPr>
      <w:r w:rsidRPr="000516A2">
        <w:rPr>
          <w:rFonts w:ascii="Book Antiqua" w:hAnsi="Book Antiqua" w:cs="Times New Roman"/>
          <w:sz w:val="24"/>
          <w:szCs w:val="24"/>
          <w:lang w:val="en-CA"/>
        </w:rPr>
        <w:t xml:space="preserve">Although </w:t>
      </w:r>
      <w:r w:rsidRPr="000516A2">
        <w:rPr>
          <w:rFonts w:ascii="Book Antiqua" w:hAnsi="Book Antiqua" w:cs="Times New Roman"/>
          <w:i/>
          <w:sz w:val="24"/>
          <w:szCs w:val="24"/>
          <w:lang w:val="en-CA"/>
        </w:rPr>
        <w:t>Giardia</w:t>
      </w:r>
      <w:r w:rsidRPr="000516A2">
        <w:rPr>
          <w:rFonts w:ascii="Book Antiqua" w:hAnsi="Book Antiqua" w:cs="Times New Roman"/>
          <w:sz w:val="24"/>
          <w:szCs w:val="24"/>
          <w:lang w:val="en-CA"/>
        </w:rPr>
        <w:t xml:space="preserve"> is a non-invasive parasite, </w:t>
      </w:r>
      <w:r w:rsidR="00695399" w:rsidRPr="000516A2">
        <w:rPr>
          <w:rFonts w:ascii="Book Antiqua" w:hAnsi="Book Antiqua" w:cs="Times New Roman"/>
          <w:sz w:val="24"/>
          <w:szCs w:val="24"/>
          <w:lang w:val="en-CA"/>
        </w:rPr>
        <w:t xml:space="preserve">post-giardiasis </w:t>
      </w:r>
      <w:r w:rsidRPr="000516A2">
        <w:rPr>
          <w:rFonts w:ascii="Book Antiqua" w:hAnsi="Book Antiqua" w:cs="Times New Roman"/>
          <w:sz w:val="24"/>
          <w:szCs w:val="24"/>
          <w:lang w:val="en-CA"/>
        </w:rPr>
        <w:t>CFS is likely to include immunologic components</w:t>
      </w:r>
      <w:r w:rsidR="004C38C5" w:rsidRPr="000516A2">
        <w:rPr>
          <w:rFonts w:ascii="Book Antiqua" w:hAnsi="Book Antiqua" w:cs="Times New Roman"/>
          <w:sz w:val="24"/>
          <w:szCs w:val="24"/>
          <w:vertAlign w:val="superscript"/>
          <w:lang w:val="en-CA"/>
        </w:rPr>
        <w:t>[82]</w:t>
      </w:r>
      <w:r w:rsidR="00DC03B8" w:rsidRPr="000516A2">
        <w:rPr>
          <w:rFonts w:ascii="Book Antiqua" w:hAnsi="Book Antiqua" w:cs="Times New Roman"/>
          <w:sz w:val="24"/>
          <w:szCs w:val="24"/>
          <w:lang w:val="en-CA"/>
        </w:rPr>
        <w:t xml:space="preserve">. </w:t>
      </w:r>
      <w:r w:rsidR="00695399" w:rsidRPr="000516A2">
        <w:rPr>
          <w:rFonts w:ascii="Book Antiqua" w:hAnsi="Book Antiqua" w:cs="Times New Roman"/>
          <w:sz w:val="24"/>
          <w:szCs w:val="24"/>
          <w:lang w:val="en-CA"/>
        </w:rPr>
        <w:t>S</w:t>
      </w:r>
      <w:r w:rsidR="0091682C" w:rsidRPr="000516A2">
        <w:rPr>
          <w:rFonts w:ascii="Book Antiqua" w:hAnsi="Book Antiqua" w:cs="Times New Roman"/>
          <w:sz w:val="24"/>
          <w:szCs w:val="24"/>
          <w:lang w:val="en-CA"/>
        </w:rPr>
        <w:t xml:space="preserve">tudies have </w:t>
      </w:r>
      <w:r w:rsidR="00695399" w:rsidRPr="000516A2">
        <w:rPr>
          <w:rFonts w:ascii="Book Antiqua" w:hAnsi="Book Antiqua" w:cs="Times New Roman"/>
          <w:sz w:val="24"/>
          <w:szCs w:val="24"/>
          <w:lang w:val="en-CA"/>
        </w:rPr>
        <w:t>implicated</w:t>
      </w:r>
      <w:r w:rsidR="0091682C" w:rsidRPr="000516A2">
        <w:rPr>
          <w:rFonts w:ascii="Book Antiqua" w:hAnsi="Book Antiqua" w:cs="Times New Roman"/>
          <w:sz w:val="24"/>
          <w:szCs w:val="24"/>
          <w:lang w:val="en-CA"/>
        </w:rPr>
        <w:t xml:space="preserve"> differences in activation </w:t>
      </w:r>
      <w:r w:rsidR="00DC03B8" w:rsidRPr="000516A2">
        <w:rPr>
          <w:rFonts w:ascii="Book Antiqua" w:hAnsi="Book Antiqua" w:cs="Times New Roman"/>
          <w:sz w:val="24"/>
          <w:szCs w:val="24"/>
          <w:lang w:val="en-CA"/>
        </w:rPr>
        <w:t xml:space="preserve">and function </w:t>
      </w:r>
      <w:r w:rsidR="00695399" w:rsidRPr="000516A2">
        <w:rPr>
          <w:rFonts w:ascii="Book Antiqua" w:hAnsi="Book Antiqua" w:cs="Times New Roman"/>
          <w:sz w:val="24"/>
          <w:szCs w:val="24"/>
          <w:lang w:val="en-CA"/>
        </w:rPr>
        <w:t>of</w:t>
      </w:r>
      <w:r w:rsidR="00DC03B8" w:rsidRPr="000516A2">
        <w:rPr>
          <w:rFonts w:ascii="Book Antiqua" w:hAnsi="Book Antiqua" w:cs="Times New Roman"/>
          <w:sz w:val="24"/>
          <w:szCs w:val="24"/>
          <w:lang w:val="en-CA"/>
        </w:rPr>
        <w:t xml:space="preserve"> pe</w:t>
      </w:r>
      <w:r w:rsidR="0091682C" w:rsidRPr="000516A2">
        <w:rPr>
          <w:rFonts w:ascii="Book Antiqua" w:hAnsi="Book Antiqua" w:cs="Times New Roman"/>
          <w:sz w:val="24"/>
          <w:szCs w:val="24"/>
          <w:lang w:val="en-CA"/>
        </w:rPr>
        <w:t xml:space="preserve">ripheral blood lymphocytes subsets in </w:t>
      </w:r>
      <w:r w:rsidR="00774DE9" w:rsidRPr="000516A2">
        <w:rPr>
          <w:rFonts w:ascii="Book Antiqua" w:hAnsi="Book Antiqua" w:cs="Times New Roman"/>
          <w:sz w:val="24"/>
          <w:szCs w:val="24"/>
          <w:lang w:val="en-CA"/>
        </w:rPr>
        <w:t xml:space="preserve">post-giardiasis </w:t>
      </w:r>
      <w:r w:rsidR="0091682C" w:rsidRPr="000516A2">
        <w:rPr>
          <w:rFonts w:ascii="Book Antiqua" w:hAnsi="Book Antiqua" w:cs="Times New Roman"/>
          <w:sz w:val="24"/>
          <w:szCs w:val="24"/>
          <w:lang w:val="en-CA"/>
        </w:rPr>
        <w:t>CFS</w:t>
      </w:r>
      <w:r w:rsidR="00695399" w:rsidRPr="000516A2">
        <w:rPr>
          <w:rFonts w:ascii="Book Antiqua" w:hAnsi="Book Antiqua" w:cs="Times New Roman"/>
          <w:sz w:val="24"/>
          <w:szCs w:val="24"/>
          <w:lang w:val="en-CA"/>
        </w:rPr>
        <w:t>, including altered natural killer-cell levels and lowered CD4:CD8 ratios</w:t>
      </w:r>
      <w:r w:rsidR="004C38C5" w:rsidRPr="000516A2">
        <w:rPr>
          <w:rFonts w:ascii="Book Antiqua" w:hAnsi="Book Antiqua" w:cs="Times New Roman"/>
          <w:sz w:val="24"/>
          <w:szCs w:val="24"/>
          <w:vertAlign w:val="superscript"/>
          <w:lang w:val="en-CA"/>
        </w:rPr>
        <w:t>[87,88]</w:t>
      </w:r>
      <w:r w:rsidR="00311052" w:rsidRPr="000516A2">
        <w:rPr>
          <w:rFonts w:ascii="Book Antiqua" w:hAnsi="Book Antiqua" w:cs="Times New Roman"/>
          <w:sz w:val="24"/>
          <w:szCs w:val="24"/>
          <w:lang w:val="en-CA"/>
        </w:rPr>
        <w:t>.</w:t>
      </w:r>
      <w:r w:rsidR="00624825" w:rsidRPr="000516A2">
        <w:rPr>
          <w:rFonts w:ascii="Book Antiqua" w:hAnsi="Book Antiqua" w:cs="Times New Roman"/>
          <w:sz w:val="24"/>
          <w:szCs w:val="24"/>
          <w:lang w:val="en-CA"/>
        </w:rPr>
        <w:t xml:space="preserve"> The exact roles of immune factors</w:t>
      </w:r>
      <w:r w:rsidR="00A3688F" w:rsidRPr="000516A2">
        <w:rPr>
          <w:rFonts w:ascii="Book Antiqua" w:hAnsi="Book Antiqua" w:cs="Times New Roman"/>
          <w:sz w:val="24"/>
          <w:szCs w:val="24"/>
          <w:lang w:val="en-CA"/>
        </w:rPr>
        <w:t xml:space="preserve"> in co-morbi</w:t>
      </w:r>
      <w:r w:rsidR="00624825" w:rsidRPr="000516A2">
        <w:rPr>
          <w:rFonts w:ascii="Book Antiqua" w:hAnsi="Book Antiqua" w:cs="Times New Roman"/>
          <w:sz w:val="24"/>
          <w:szCs w:val="24"/>
          <w:lang w:val="en-CA"/>
        </w:rPr>
        <w:t>dities</w:t>
      </w:r>
      <w:r w:rsidR="00A3688F" w:rsidRPr="000516A2">
        <w:rPr>
          <w:rFonts w:ascii="Book Antiqua" w:hAnsi="Book Antiqua" w:cs="Times New Roman"/>
          <w:sz w:val="24"/>
          <w:szCs w:val="24"/>
          <w:lang w:val="en-CA"/>
        </w:rPr>
        <w:t xml:space="preserve"> </w:t>
      </w:r>
      <w:r w:rsidR="00624825" w:rsidRPr="000516A2">
        <w:rPr>
          <w:rFonts w:ascii="Book Antiqua" w:hAnsi="Book Antiqua" w:cs="Times New Roman"/>
          <w:sz w:val="24"/>
          <w:szCs w:val="24"/>
          <w:lang w:val="en-CA"/>
        </w:rPr>
        <w:t>associated with</w:t>
      </w:r>
      <w:r w:rsidR="00317DF8" w:rsidRPr="000516A2">
        <w:rPr>
          <w:rFonts w:ascii="Book Antiqua" w:hAnsi="Book Antiqua" w:cs="Times New Roman"/>
          <w:sz w:val="24"/>
          <w:szCs w:val="24"/>
          <w:lang w:val="en-CA"/>
        </w:rPr>
        <w:t xml:space="preserve"> gastrointestinal disorders</w:t>
      </w:r>
      <w:r w:rsidR="00A3688F" w:rsidRPr="000516A2">
        <w:rPr>
          <w:rFonts w:ascii="Book Antiqua" w:hAnsi="Book Antiqua" w:cs="Times New Roman"/>
          <w:sz w:val="24"/>
          <w:szCs w:val="24"/>
          <w:lang w:val="en-CA"/>
        </w:rPr>
        <w:t xml:space="preserve"> and CFS </w:t>
      </w:r>
      <w:r w:rsidR="00624825" w:rsidRPr="000516A2">
        <w:rPr>
          <w:rFonts w:ascii="Book Antiqua" w:hAnsi="Book Antiqua" w:cs="Times New Roman"/>
          <w:sz w:val="24"/>
          <w:szCs w:val="24"/>
          <w:lang w:val="en-CA"/>
        </w:rPr>
        <w:t>need</w:t>
      </w:r>
      <w:r w:rsidR="00A3688F" w:rsidRPr="000516A2">
        <w:rPr>
          <w:rFonts w:ascii="Book Antiqua" w:hAnsi="Book Antiqua" w:cs="Times New Roman"/>
          <w:sz w:val="24"/>
          <w:szCs w:val="24"/>
          <w:lang w:val="en-CA"/>
        </w:rPr>
        <w:t xml:space="preserve"> be further explored.</w:t>
      </w:r>
      <w:r w:rsidR="00624825" w:rsidRPr="000516A2">
        <w:rPr>
          <w:rFonts w:ascii="Book Antiqua" w:hAnsi="Book Antiqua" w:cs="Times New Roman"/>
          <w:sz w:val="24"/>
          <w:szCs w:val="24"/>
          <w:lang w:val="en-CA"/>
        </w:rPr>
        <w:t xml:space="preserve"> F</w:t>
      </w:r>
      <w:r w:rsidR="00453F31" w:rsidRPr="000516A2">
        <w:rPr>
          <w:rFonts w:ascii="Book Antiqua" w:hAnsi="Book Antiqua" w:cs="Times New Roman"/>
          <w:sz w:val="24"/>
          <w:szCs w:val="24"/>
          <w:lang w:val="en-CA"/>
        </w:rPr>
        <w:t xml:space="preserve">atigue is a frequent symptom </w:t>
      </w:r>
      <w:r w:rsidR="00624825" w:rsidRPr="000516A2">
        <w:rPr>
          <w:rFonts w:ascii="Book Antiqua" w:hAnsi="Book Antiqua" w:cs="Times New Roman"/>
          <w:sz w:val="24"/>
          <w:szCs w:val="24"/>
          <w:lang w:val="en-CA"/>
        </w:rPr>
        <w:t>in patients with</w:t>
      </w:r>
      <w:r w:rsidR="00453F31" w:rsidRPr="000516A2">
        <w:rPr>
          <w:rFonts w:ascii="Book Antiqua" w:hAnsi="Book Antiqua" w:cs="Times New Roman"/>
          <w:sz w:val="24"/>
          <w:szCs w:val="24"/>
          <w:lang w:val="en-CA"/>
        </w:rPr>
        <w:t xml:space="preserve"> functional gastrointestinal disorders (FGID), especially </w:t>
      </w:r>
      <w:r w:rsidR="00812DD4" w:rsidRPr="000516A2">
        <w:rPr>
          <w:rFonts w:ascii="Book Antiqua" w:hAnsi="Book Antiqua" w:cs="Times New Roman"/>
          <w:sz w:val="24"/>
          <w:szCs w:val="24"/>
          <w:lang w:val="en-CA"/>
        </w:rPr>
        <w:t>irritable bowel syndrome (</w:t>
      </w:r>
      <w:r w:rsidR="00453F31" w:rsidRPr="000516A2">
        <w:rPr>
          <w:rFonts w:ascii="Book Antiqua" w:hAnsi="Book Antiqua" w:cs="Times New Roman"/>
          <w:sz w:val="24"/>
          <w:szCs w:val="24"/>
          <w:lang w:val="en-CA"/>
        </w:rPr>
        <w:t>IBS</w:t>
      </w:r>
      <w:r w:rsidR="00812DD4" w:rsidRPr="000516A2">
        <w:rPr>
          <w:rFonts w:ascii="Book Antiqua" w:hAnsi="Book Antiqua" w:cs="Times New Roman"/>
          <w:sz w:val="24"/>
          <w:szCs w:val="24"/>
          <w:lang w:val="en-CA"/>
        </w:rPr>
        <w:t>)</w:t>
      </w:r>
      <w:r w:rsidR="004C38C5" w:rsidRPr="000516A2">
        <w:rPr>
          <w:rFonts w:ascii="Book Antiqua" w:hAnsi="Book Antiqua" w:cs="Times New Roman"/>
          <w:sz w:val="24"/>
          <w:szCs w:val="24"/>
          <w:vertAlign w:val="superscript"/>
          <w:lang w:val="en-CA"/>
        </w:rPr>
        <w:t>[89]</w:t>
      </w:r>
      <w:r w:rsidR="00624825" w:rsidRPr="000516A2">
        <w:rPr>
          <w:rFonts w:ascii="Book Antiqua" w:hAnsi="Book Antiqua" w:cs="Times New Roman"/>
          <w:sz w:val="24"/>
          <w:szCs w:val="24"/>
          <w:lang w:val="en-CA"/>
        </w:rPr>
        <w:t>.</w:t>
      </w:r>
    </w:p>
    <w:p w:rsidR="00517286" w:rsidRPr="000516A2" w:rsidRDefault="00517286" w:rsidP="0051728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eastAsia="zh-CN"/>
        </w:rPr>
      </w:pPr>
    </w:p>
    <w:p w:rsidR="00E85E45" w:rsidRPr="000516A2" w:rsidRDefault="00624825" w:rsidP="00517286">
      <w:pPr>
        <w:snapToGrid w:val="0"/>
        <w:spacing w:after="0" w:line="360" w:lineRule="auto"/>
        <w:jc w:val="both"/>
        <w:rPr>
          <w:rFonts w:ascii="Book Antiqua" w:hAnsi="Book Antiqua" w:cs="Times New Roman"/>
          <w:b/>
          <w:i/>
          <w:sz w:val="24"/>
          <w:szCs w:val="24"/>
          <w:lang w:val="en-CA"/>
        </w:rPr>
      </w:pPr>
      <w:r w:rsidRPr="000516A2">
        <w:rPr>
          <w:rFonts w:ascii="Book Antiqua" w:hAnsi="Book Antiqua" w:cs="Times New Roman"/>
          <w:b/>
          <w:i/>
          <w:sz w:val="24"/>
          <w:szCs w:val="24"/>
          <w:lang w:val="en-CA"/>
        </w:rPr>
        <w:t>Chronic g</w:t>
      </w:r>
      <w:r w:rsidR="00E85E45" w:rsidRPr="000516A2">
        <w:rPr>
          <w:rFonts w:ascii="Book Antiqua" w:hAnsi="Book Antiqua" w:cs="Times New Roman"/>
          <w:b/>
          <w:i/>
          <w:sz w:val="24"/>
          <w:szCs w:val="24"/>
          <w:lang w:val="en-CA"/>
        </w:rPr>
        <w:t>astrointestinal consequences of Giardia infections</w:t>
      </w:r>
    </w:p>
    <w:p w:rsidR="0028040D" w:rsidRPr="000516A2" w:rsidRDefault="00A26AA4" w:rsidP="00F8329E">
      <w:pPr>
        <w:snapToGrid w:val="0"/>
        <w:spacing w:after="0" w:line="360" w:lineRule="auto"/>
        <w:jc w:val="both"/>
        <w:rPr>
          <w:rFonts w:ascii="Book Antiqua" w:hAnsi="Book Antiqua" w:cs="Times New Roman"/>
          <w:b/>
          <w:sz w:val="24"/>
          <w:szCs w:val="24"/>
          <w:lang w:val="en-CA" w:eastAsia="zh-CN"/>
        </w:rPr>
      </w:pPr>
      <w:r w:rsidRPr="000516A2">
        <w:rPr>
          <w:rFonts w:ascii="Book Antiqua" w:hAnsi="Book Antiqua" w:cs="Times New Roman"/>
          <w:b/>
          <w:sz w:val="24"/>
          <w:szCs w:val="24"/>
          <w:lang w:val="en-CA"/>
        </w:rPr>
        <w:t>FGID</w:t>
      </w:r>
      <w:r w:rsidR="00517286" w:rsidRPr="000516A2">
        <w:rPr>
          <w:rFonts w:ascii="Book Antiqua" w:hAnsi="Book Antiqua" w:cs="Times New Roman"/>
          <w:b/>
          <w:sz w:val="24"/>
          <w:szCs w:val="24"/>
          <w:lang w:val="en-CA" w:eastAsia="zh-CN"/>
        </w:rPr>
        <w:t xml:space="preserve">: </w:t>
      </w:r>
      <w:r w:rsidR="0028040D" w:rsidRPr="000516A2">
        <w:rPr>
          <w:rFonts w:ascii="Book Antiqua" w:hAnsi="Book Antiqua" w:cs="Times New Roman"/>
          <w:sz w:val="24"/>
          <w:szCs w:val="24"/>
          <w:lang w:val="en-CA"/>
        </w:rPr>
        <w:t xml:space="preserve">FGID represent a group of disorders characterized by recurring or chronic gastrointestinal symptoms without an identifiable disease process. IBS and functional dyspepsia (FD) are the best described FGID. Post-infectious-IBS (PI-IBS) has been reported following acute gastroenteritis due to bacteria such as </w:t>
      </w:r>
      <w:r w:rsidR="0028040D" w:rsidRPr="000516A2">
        <w:rPr>
          <w:rFonts w:ascii="Book Antiqua" w:hAnsi="Book Antiqua" w:cs="Times New Roman"/>
          <w:i/>
          <w:sz w:val="24"/>
          <w:szCs w:val="24"/>
          <w:lang w:val="en-CA"/>
        </w:rPr>
        <w:t xml:space="preserve">Salmonella </w:t>
      </w:r>
      <w:r w:rsidR="0028040D" w:rsidRPr="000516A2">
        <w:rPr>
          <w:rFonts w:ascii="Book Antiqua" w:hAnsi="Book Antiqua" w:cs="Times New Roman"/>
          <w:sz w:val="24"/>
          <w:szCs w:val="24"/>
          <w:lang w:val="en-CA"/>
        </w:rPr>
        <w:t>sp</w:t>
      </w:r>
      <w:r w:rsidR="0028040D" w:rsidRPr="000516A2">
        <w:rPr>
          <w:rFonts w:ascii="Book Antiqua" w:hAnsi="Book Antiqua" w:cs="Times New Roman"/>
          <w:i/>
          <w:sz w:val="24"/>
          <w:szCs w:val="24"/>
          <w:lang w:val="en-CA"/>
        </w:rPr>
        <w:t xml:space="preserve">., </w:t>
      </w:r>
      <w:proofErr w:type="spellStart"/>
      <w:r w:rsidR="0028040D" w:rsidRPr="000516A2">
        <w:rPr>
          <w:rFonts w:ascii="Book Antiqua" w:hAnsi="Book Antiqua" w:cs="Times New Roman"/>
          <w:i/>
          <w:sz w:val="24"/>
          <w:szCs w:val="24"/>
          <w:lang w:val="en-CA"/>
        </w:rPr>
        <w:t>Shigella</w:t>
      </w:r>
      <w:proofErr w:type="spellEnd"/>
      <w:r w:rsidR="0028040D" w:rsidRPr="000516A2">
        <w:rPr>
          <w:rFonts w:ascii="Book Antiqua" w:hAnsi="Book Antiqua" w:cs="Times New Roman"/>
          <w:i/>
          <w:sz w:val="24"/>
          <w:szCs w:val="24"/>
          <w:lang w:val="en-CA"/>
        </w:rPr>
        <w:t xml:space="preserve"> </w:t>
      </w:r>
      <w:r w:rsidR="0028040D" w:rsidRPr="000516A2">
        <w:rPr>
          <w:rFonts w:ascii="Book Antiqua" w:hAnsi="Book Antiqua" w:cs="Times New Roman"/>
          <w:sz w:val="24"/>
          <w:szCs w:val="24"/>
          <w:lang w:val="en-CA"/>
        </w:rPr>
        <w:t>sp</w:t>
      </w:r>
      <w:r w:rsidR="0028040D" w:rsidRPr="000516A2">
        <w:rPr>
          <w:rFonts w:ascii="Book Antiqua" w:hAnsi="Book Antiqua" w:cs="Times New Roman"/>
          <w:i/>
          <w:sz w:val="24"/>
          <w:szCs w:val="24"/>
          <w:lang w:val="en-CA"/>
        </w:rPr>
        <w:t>.</w:t>
      </w:r>
      <w:r w:rsidR="0028040D" w:rsidRPr="000516A2">
        <w:rPr>
          <w:rFonts w:ascii="Book Antiqua" w:hAnsi="Book Antiqua" w:cs="Times New Roman"/>
          <w:sz w:val="24"/>
          <w:szCs w:val="24"/>
          <w:lang w:val="en-CA"/>
        </w:rPr>
        <w:t xml:space="preserve"> and </w:t>
      </w:r>
      <w:r w:rsidR="0028040D" w:rsidRPr="000516A2">
        <w:rPr>
          <w:rFonts w:ascii="Book Antiqua" w:hAnsi="Book Antiqua" w:cs="Times New Roman"/>
          <w:i/>
          <w:sz w:val="24"/>
          <w:szCs w:val="24"/>
          <w:lang w:val="en-CA"/>
        </w:rPr>
        <w:t xml:space="preserve">Campylobacter </w:t>
      </w:r>
      <w:proofErr w:type="spellStart"/>
      <w:r w:rsidR="0028040D" w:rsidRPr="000516A2">
        <w:rPr>
          <w:rFonts w:ascii="Book Antiqua" w:hAnsi="Book Antiqua" w:cs="Times New Roman"/>
          <w:i/>
          <w:sz w:val="24"/>
          <w:szCs w:val="24"/>
          <w:lang w:val="en-CA"/>
        </w:rPr>
        <w:t>jejuni</w:t>
      </w:r>
      <w:proofErr w:type="spellEnd"/>
      <w:r w:rsidR="0028040D" w:rsidRPr="000516A2">
        <w:rPr>
          <w:rFonts w:ascii="Book Antiqua" w:hAnsi="Book Antiqua" w:cs="Times New Roman"/>
          <w:sz w:val="24"/>
          <w:szCs w:val="24"/>
          <w:vertAlign w:val="superscript"/>
          <w:lang w:val="en-CA"/>
        </w:rPr>
        <w:t>[90,91]</w:t>
      </w:r>
      <w:r w:rsidR="0028040D" w:rsidRPr="000516A2">
        <w:rPr>
          <w:rFonts w:ascii="Book Antiqua" w:hAnsi="Book Antiqua" w:cs="Times New Roman"/>
          <w:sz w:val="24"/>
          <w:szCs w:val="24"/>
          <w:lang w:val="en-CA"/>
        </w:rPr>
        <w:t xml:space="preserve">. Recent evidence now indicates that a proportion of patients diagnosed with </w:t>
      </w:r>
      <w:r w:rsidR="0028040D" w:rsidRPr="000516A2">
        <w:rPr>
          <w:rFonts w:ascii="Book Antiqua" w:hAnsi="Book Antiqua" w:cs="Times New Roman"/>
          <w:i/>
          <w:sz w:val="24"/>
          <w:szCs w:val="24"/>
          <w:lang w:val="en-CA"/>
        </w:rPr>
        <w:t xml:space="preserve">Giardia </w:t>
      </w:r>
      <w:proofErr w:type="spellStart"/>
      <w:r w:rsidR="0028040D" w:rsidRPr="000516A2">
        <w:rPr>
          <w:rFonts w:ascii="Book Antiqua" w:hAnsi="Book Antiqua" w:cs="Times New Roman"/>
          <w:i/>
          <w:sz w:val="24"/>
          <w:szCs w:val="24"/>
          <w:lang w:val="en-CA"/>
        </w:rPr>
        <w:t>duodenalis</w:t>
      </w:r>
      <w:proofErr w:type="spellEnd"/>
      <w:r w:rsidR="0028040D" w:rsidRPr="000516A2">
        <w:rPr>
          <w:rFonts w:ascii="Book Antiqua" w:hAnsi="Book Antiqua" w:cs="Times New Roman"/>
          <w:sz w:val="24"/>
          <w:szCs w:val="24"/>
          <w:lang w:val="en-CA"/>
        </w:rPr>
        <w:t xml:space="preserve"> will also develop PI-IBS symptoms in the absence of detectable parasitic loads</w:t>
      </w:r>
      <w:r w:rsidR="0028040D" w:rsidRPr="000516A2">
        <w:rPr>
          <w:rFonts w:ascii="Book Antiqua" w:hAnsi="Book Antiqua" w:cs="Times New Roman"/>
          <w:sz w:val="24"/>
          <w:szCs w:val="24"/>
          <w:vertAlign w:val="superscript"/>
          <w:lang w:val="en-CA"/>
        </w:rPr>
        <w:t>[92,93]</w:t>
      </w:r>
      <w:r w:rsidR="0028040D" w:rsidRPr="000516A2">
        <w:rPr>
          <w:rFonts w:ascii="Book Antiqua" w:hAnsi="Book Antiqua" w:cs="Times New Roman"/>
          <w:sz w:val="24"/>
          <w:szCs w:val="24"/>
          <w:lang w:val="en-CA"/>
        </w:rPr>
        <w:t xml:space="preserve">. </w:t>
      </w:r>
    </w:p>
    <w:p w:rsidR="00517286" w:rsidRPr="000516A2" w:rsidRDefault="00517286" w:rsidP="00517286">
      <w:pPr>
        <w:snapToGrid w:val="0"/>
        <w:spacing w:after="0" w:line="360" w:lineRule="auto"/>
        <w:jc w:val="both"/>
        <w:rPr>
          <w:rFonts w:ascii="Book Antiqua" w:hAnsi="Book Antiqua" w:cs="Times New Roman"/>
          <w:sz w:val="24"/>
          <w:szCs w:val="24"/>
          <w:lang w:eastAsia="zh-CN"/>
        </w:rPr>
      </w:pPr>
    </w:p>
    <w:p w:rsidR="00066403" w:rsidRPr="000516A2" w:rsidRDefault="0028040D" w:rsidP="00517286">
      <w:pPr>
        <w:snapToGrid w:val="0"/>
        <w:spacing w:after="0" w:line="360" w:lineRule="auto"/>
        <w:jc w:val="both"/>
        <w:rPr>
          <w:rFonts w:ascii="Book Antiqua" w:hAnsi="Book Antiqua" w:cs="Times New Roman"/>
          <w:b/>
          <w:sz w:val="24"/>
          <w:szCs w:val="24"/>
          <w:lang w:eastAsia="zh-CN"/>
        </w:rPr>
      </w:pPr>
      <w:r w:rsidRPr="000516A2">
        <w:rPr>
          <w:rFonts w:ascii="Book Antiqua" w:hAnsi="Book Antiqua" w:cs="Times New Roman"/>
          <w:b/>
          <w:sz w:val="24"/>
          <w:szCs w:val="24"/>
        </w:rPr>
        <w:t>Post-</w:t>
      </w:r>
      <w:proofErr w:type="spellStart"/>
      <w:r w:rsidRPr="000516A2">
        <w:rPr>
          <w:rFonts w:ascii="Book Antiqua" w:hAnsi="Book Antiqua" w:cs="Times New Roman"/>
          <w:b/>
          <w:sz w:val="24"/>
          <w:szCs w:val="24"/>
        </w:rPr>
        <w:t>infectious</w:t>
      </w:r>
      <w:proofErr w:type="spellEnd"/>
      <w:r w:rsidRPr="000516A2">
        <w:rPr>
          <w:rFonts w:ascii="Book Antiqua" w:hAnsi="Book Antiqua" w:cs="Times New Roman"/>
          <w:b/>
          <w:sz w:val="24"/>
          <w:szCs w:val="24"/>
        </w:rPr>
        <w:t xml:space="preserve"> irritable </w:t>
      </w:r>
      <w:proofErr w:type="spellStart"/>
      <w:r w:rsidRPr="000516A2">
        <w:rPr>
          <w:rFonts w:ascii="Book Antiqua" w:hAnsi="Book Antiqua" w:cs="Times New Roman"/>
          <w:b/>
          <w:sz w:val="24"/>
          <w:szCs w:val="24"/>
        </w:rPr>
        <w:t>bowel</w:t>
      </w:r>
      <w:proofErr w:type="spellEnd"/>
      <w:r w:rsidRPr="000516A2">
        <w:rPr>
          <w:rFonts w:ascii="Book Antiqua" w:hAnsi="Book Antiqua" w:cs="Times New Roman"/>
          <w:b/>
          <w:sz w:val="24"/>
          <w:szCs w:val="24"/>
        </w:rPr>
        <w:t xml:space="preserve"> syndrome</w:t>
      </w:r>
      <w:r w:rsidR="00517286" w:rsidRPr="000516A2">
        <w:rPr>
          <w:rFonts w:ascii="Book Antiqua" w:hAnsi="Book Antiqua" w:cs="Times New Roman"/>
          <w:b/>
          <w:sz w:val="24"/>
          <w:szCs w:val="24"/>
          <w:lang w:eastAsia="zh-CN"/>
        </w:rPr>
        <w:t xml:space="preserve">: </w:t>
      </w:r>
      <w:r w:rsidR="00ED6CEC" w:rsidRPr="000516A2">
        <w:rPr>
          <w:rFonts w:ascii="Book Antiqua" w:hAnsi="Book Antiqua" w:cs="Times New Roman"/>
          <w:sz w:val="24"/>
          <w:szCs w:val="24"/>
          <w:lang w:val="en-CA"/>
        </w:rPr>
        <w:t xml:space="preserve">IBS is </w:t>
      </w:r>
      <w:r w:rsidR="00941795" w:rsidRPr="000516A2">
        <w:rPr>
          <w:rFonts w:ascii="Book Antiqua" w:hAnsi="Book Antiqua" w:cs="Times New Roman"/>
          <w:sz w:val="24"/>
          <w:szCs w:val="24"/>
          <w:lang w:val="en-CA"/>
        </w:rPr>
        <w:t>the most</w:t>
      </w:r>
      <w:r w:rsidR="00ED6CEC" w:rsidRPr="000516A2">
        <w:rPr>
          <w:rFonts w:ascii="Book Antiqua" w:hAnsi="Book Antiqua" w:cs="Times New Roman"/>
          <w:sz w:val="24"/>
          <w:szCs w:val="24"/>
          <w:lang w:val="en-CA"/>
        </w:rPr>
        <w:t xml:space="preserve"> comm</w:t>
      </w:r>
      <w:r w:rsidR="00941795" w:rsidRPr="000516A2">
        <w:rPr>
          <w:rFonts w:ascii="Book Antiqua" w:hAnsi="Book Antiqua" w:cs="Times New Roman"/>
          <w:sz w:val="24"/>
          <w:szCs w:val="24"/>
          <w:lang w:val="en-CA"/>
        </w:rPr>
        <w:t>on</w:t>
      </w:r>
      <w:r w:rsidR="00ED6CEC" w:rsidRPr="000516A2">
        <w:rPr>
          <w:rFonts w:ascii="Book Antiqua" w:hAnsi="Book Antiqua" w:cs="Times New Roman"/>
          <w:sz w:val="24"/>
          <w:szCs w:val="24"/>
          <w:lang w:val="en-CA"/>
        </w:rPr>
        <w:t xml:space="preserve"> </w:t>
      </w:r>
      <w:r w:rsidR="00941795" w:rsidRPr="000516A2">
        <w:rPr>
          <w:rFonts w:ascii="Book Antiqua" w:hAnsi="Book Antiqua" w:cs="Times New Roman"/>
          <w:sz w:val="24"/>
          <w:szCs w:val="24"/>
          <w:lang w:val="en-CA"/>
        </w:rPr>
        <w:t xml:space="preserve">functional </w:t>
      </w:r>
      <w:r w:rsidR="00ED6CEC" w:rsidRPr="000516A2">
        <w:rPr>
          <w:rFonts w:ascii="Book Antiqua" w:hAnsi="Book Antiqua" w:cs="Times New Roman"/>
          <w:sz w:val="24"/>
          <w:szCs w:val="24"/>
          <w:lang w:val="en-CA"/>
        </w:rPr>
        <w:t>gastrointestinal disorder</w:t>
      </w:r>
      <w:r w:rsidR="00941795" w:rsidRPr="000516A2">
        <w:rPr>
          <w:rFonts w:ascii="Book Antiqua" w:hAnsi="Book Antiqua" w:cs="Times New Roman"/>
          <w:sz w:val="24"/>
          <w:szCs w:val="24"/>
          <w:lang w:val="en-CA"/>
        </w:rPr>
        <w:t xml:space="preserve"> diagnosed by gastroenterologists today. It is</w:t>
      </w:r>
      <w:r w:rsidR="00ED6CEC" w:rsidRPr="000516A2">
        <w:rPr>
          <w:rFonts w:ascii="Book Antiqua" w:hAnsi="Book Antiqua" w:cs="Times New Roman"/>
          <w:sz w:val="24"/>
          <w:szCs w:val="24"/>
          <w:lang w:val="en-CA"/>
        </w:rPr>
        <w:t xml:space="preserve"> characterized by abdominal discomfort a</w:t>
      </w:r>
      <w:r w:rsidR="00ED6CEC" w:rsidRPr="000516A2">
        <w:rPr>
          <w:rFonts w:ascii="Book Antiqua" w:hAnsi="Book Antiqua" w:cs="Times New Roman"/>
          <w:color w:val="000000" w:themeColor="text1"/>
          <w:sz w:val="24"/>
          <w:szCs w:val="24"/>
          <w:lang w:val="en-CA"/>
        </w:rPr>
        <w:t>nd altered bowel habit</w:t>
      </w:r>
      <w:r w:rsidR="005151E8" w:rsidRPr="000516A2">
        <w:rPr>
          <w:rFonts w:ascii="Book Antiqua" w:hAnsi="Book Antiqua" w:cs="Times New Roman"/>
          <w:color w:val="000000" w:themeColor="text1"/>
          <w:sz w:val="24"/>
          <w:szCs w:val="24"/>
          <w:lang w:val="en-CA"/>
        </w:rPr>
        <w:t>,</w:t>
      </w:r>
      <w:r w:rsidR="00ED6CEC" w:rsidRPr="000516A2">
        <w:rPr>
          <w:rFonts w:ascii="Book Antiqua" w:hAnsi="Book Antiqua" w:cs="Times New Roman"/>
          <w:color w:val="000000" w:themeColor="text1"/>
          <w:sz w:val="24"/>
          <w:szCs w:val="24"/>
          <w:lang w:val="en-CA"/>
        </w:rPr>
        <w:t xml:space="preserve"> with no abnormality on routine diagnostic tests. </w:t>
      </w:r>
      <w:r w:rsidR="002C12F9" w:rsidRPr="000516A2">
        <w:rPr>
          <w:rFonts w:ascii="Book Antiqua" w:hAnsi="Book Antiqua" w:cs="Times New Roman"/>
          <w:color w:val="000000" w:themeColor="text1"/>
          <w:sz w:val="24"/>
          <w:szCs w:val="24"/>
          <w:lang w:val="en-CA"/>
        </w:rPr>
        <w:t xml:space="preserve">Several mechanisms have been considered in the pathogenesis of IBS including genetic, psychological and </w:t>
      </w:r>
      <w:r w:rsidR="002C12F9" w:rsidRPr="000516A2">
        <w:rPr>
          <w:rFonts w:ascii="Book Antiqua" w:hAnsi="Book Antiqua" w:cs="Times New Roman"/>
          <w:color w:val="000000" w:themeColor="text1"/>
          <w:sz w:val="24"/>
          <w:szCs w:val="24"/>
          <w:lang w:val="en-CA"/>
        </w:rPr>
        <w:lastRenderedPageBreak/>
        <w:t xml:space="preserve">environmental factors as well as intestinal motor and sensory functions associated with </w:t>
      </w:r>
      <w:r w:rsidR="007A4B2E" w:rsidRPr="000516A2">
        <w:rPr>
          <w:rFonts w:ascii="Book Antiqua" w:hAnsi="Book Antiqua" w:cs="Times New Roman"/>
          <w:color w:val="000000" w:themeColor="text1"/>
          <w:sz w:val="24"/>
          <w:szCs w:val="24"/>
          <w:lang w:val="en-CA"/>
        </w:rPr>
        <w:t>brain-gut</w:t>
      </w:r>
      <w:r w:rsidR="002C12F9" w:rsidRPr="000516A2">
        <w:rPr>
          <w:rFonts w:ascii="Book Antiqua" w:hAnsi="Book Antiqua" w:cs="Times New Roman"/>
          <w:color w:val="000000" w:themeColor="text1"/>
          <w:sz w:val="24"/>
          <w:szCs w:val="24"/>
          <w:lang w:val="en-CA"/>
        </w:rPr>
        <w:t xml:space="preserve"> interactions</w:t>
      </w:r>
      <w:r w:rsidR="002C12F9" w:rsidRPr="000516A2">
        <w:rPr>
          <w:rFonts w:ascii="Book Antiqua" w:hAnsi="Book Antiqua" w:cs="Times New Roman"/>
          <w:color w:val="000000" w:themeColor="text1"/>
          <w:sz w:val="24"/>
          <w:szCs w:val="24"/>
          <w:vertAlign w:val="superscript"/>
          <w:lang w:val="en-CA"/>
        </w:rPr>
        <w:t>[9</w:t>
      </w:r>
      <w:r w:rsidR="00017829" w:rsidRPr="000516A2">
        <w:rPr>
          <w:rFonts w:ascii="Book Antiqua" w:hAnsi="Book Antiqua" w:cs="Times New Roman"/>
          <w:color w:val="000000" w:themeColor="text1"/>
          <w:sz w:val="24"/>
          <w:szCs w:val="24"/>
          <w:vertAlign w:val="superscript"/>
          <w:lang w:val="en-CA"/>
        </w:rPr>
        <w:t>4</w:t>
      </w:r>
      <w:r w:rsidR="007A4B2E" w:rsidRPr="000516A2">
        <w:rPr>
          <w:rFonts w:ascii="Book Antiqua" w:hAnsi="Book Antiqua" w:cs="Times New Roman"/>
          <w:color w:val="000000" w:themeColor="text1"/>
          <w:sz w:val="24"/>
          <w:szCs w:val="24"/>
          <w:vertAlign w:val="superscript"/>
          <w:lang w:val="en-CA"/>
        </w:rPr>
        <w:t>,106</w:t>
      </w:r>
      <w:r w:rsidR="002C12F9" w:rsidRPr="000516A2">
        <w:rPr>
          <w:rFonts w:ascii="Book Antiqua" w:hAnsi="Book Antiqua" w:cs="Times New Roman"/>
          <w:color w:val="000000" w:themeColor="text1"/>
          <w:sz w:val="24"/>
          <w:szCs w:val="24"/>
          <w:vertAlign w:val="superscript"/>
          <w:lang w:val="en-CA"/>
        </w:rPr>
        <w:t>]</w:t>
      </w:r>
      <w:r w:rsidR="002C12F9" w:rsidRPr="000516A2">
        <w:rPr>
          <w:rFonts w:ascii="Book Antiqua" w:hAnsi="Book Antiqua" w:cs="Times New Roman"/>
          <w:color w:val="000000" w:themeColor="text1"/>
          <w:sz w:val="24"/>
          <w:szCs w:val="24"/>
          <w:lang w:val="en-CA"/>
        </w:rPr>
        <w:t xml:space="preserve">. </w:t>
      </w:r>
      <w:r w:rsidR="00ED6CEC" w:rsidRPr="000516A2">
        <w:rPr>
          <w:rFonts w:ascii="Book Antiqua" w:hAnsi="Book Antiqua" w:cs="Times New Roman"/>
          <w:color w:val="000000" w:themeColor="text1"/>
          <w:sz w:val="24"/>
          <w:szCs w:val="24"/>
          <w:lang w:val="en-CA"/>
        </w:rPr>
        <w:t xml:space="preserve">In some patients, IBS symptoms </w:t>
      </w:r>
      <w:r w:rsidR="005151E8" w:rsidRPr="000516A2">
        <w:rPr>
          <w:rFonts w:ascii="Book Antiqua" w:hAnsi="Book Antiqua" w:cs="Times New Roman"/>
          <w:color w:val="000000" w:themeColor="text1"/>
          <w:sz w:val="24"/>
          <w:szCs w:val="24"/>
          <w:lang w:val="en-CA"/>
        </w:rPr>
        <w:t xml:space="preserve">seem to </w:t>
      </w:r>
      <w:r w:rsidR="00ED6CEC" w:rsidRPr="000516A2">
        <w:rPr>
          <w:rFonts w:ascii="Book Antiqua" w:hAnsi="Book Antiqua" w:cs="Times New Roman"/>
          <w:color w:val="000000" w:themeColor="text1"/>
          <w:sz w:val="24"/>
          <w:szCs w:val="24"/>
          <w:lang w:val="en-CA"/>
        </w:rPr>
        <w:t xml:space="preserve">arise </w:t>
      </w:r>
      <w:r w:rsidR="00ED6CEC" w:rsidRPr="000516A2">
        <w:rPr>
          <w:rFonts w:ascii="Book Antiqua" w:hAnsi="Book Antiqua" w:cs="Times New Roman"/>
          <w:i/>
          <w:iCs/>
          <w:color w:val="000000" w:themeColor="text1"/>
          <w:sz w:val="24"/>
          <w:szCs w:val="24"/>
          <w:lang w:val="en-CA"/>
        </w:rPr>
        <w:t xml:space="preserve">de novo </w:t>
      </w:r>
      <w:r w:rsidR="00ED6CEC" w:rsidRPr="000516A2">
        <w:rPr>
          <w:rFonts w:ascii="Book Antiqua" w:hAnsi="Book Antiqua" w:cs="Times New Roman"/>
          <w:color w:val="000000" w:themeColor="text1"/>
          <w:sz w:val="24"/>
          <w:szCs w:val="24"/>
          <w:lang w:val="en-CA"/>
        </w:rPr>
        <w:t xml:space="preserve">following acute gastroenteritis (GE). </w:t>
      </w:r>
      <w:r w:rsidR="00941795" w:rsidRPr="000516A2">
        <w:rPr>
          <w:rFonts w:ascii="Book Antiqua" w:hAnsi="Book Antiqua" w:cs="Times New Roman"/>
          <w:color w:val="000000" w:themeColor="text1"/>
          <w:sz w:val="24"/>
          <w:szCs w:val="24"/>
          <w:lang w:val="en-CA"/>
        </w:rPr>
        <w:t>This</w:t>
      </w:r>
      <w:r w:rsidR="00ED6CEC" w:rsidRPr="000516A2">
        <w:rPr>
          <w:rFonts w:ascii="Book Antiqua" w:hAnsi="Book Antiqua" w:cs="Times New Roman"/>
          <w:color w:val="000000" w:themeColor="text1"/>
          <w:sz w:val="24"/>
          <w:szCs w:val="24"/>
          <w:lang w:val="en-CA"/>
        </w:rPr>
        <w:t xml:space="preserve"> </w:t>
      </w:r>
      <w:r w:rsidR="005151E8" w:rsidRPr="000516A2">
        <w:rPr>
          <w:rFonts w:ascii="Book Antiqua" w:hAnsi="Book Antiqua" w:cs="Times New Roman"/>
          <w:color w:val="000000" w:themeColor="text1"/>
          <w:sz w:val="24"/>
          <w:szCs w:val="24"/>
          <w:lang w:val="en-CA"/>
        </w:rPr>
        <w:t>PI-IBS</w:t>
      </w:r>
      <w:r w:rsidR="00ED6CEC" w:rsidRPr="000516A2">
        <w:rPr>
          <w:rFonts w:ascii="Book Antiqua" w:hAnsi="Book Antiqua" w:cs="Times New Roman"/>
          <w:color w:val="000000" w:themeColor="text1"/>
          <w:sz w:val="24"/>
          <w:szCs w:val="24"/>
          <w:lang w:val="en-CA"/>
        </w:rPr>
        <w:t xml:space="preserve"> denotes the persistence of abdominal disco</w:t>
      </w:r>
      <w:r w:rsidR="00ED6CEC" w:rsidRPr="000516A2">
        <w:rPr>
          <w:rFonts w:ascii="Book Antiqua" w:hAnsi="Book Antiqua" w:cs="Times New Roman"/>
          <w:sz w:val="24"/>
          <w:szCs w:val="24"/>
          <w:lang w:val="en-CA"/>
        </w:rPr>
        <w:t>mfort, bloating and diarrhea</w:t>
      </w:r>
      <w:r w:rsidR="00941795" w:rsidRPr="000516A2">
        <w:rPr>
          <w:rFonts w:ascii="Book Antiqua" w:hAnsi="Book Antiqua" w:cs="Times New Roman"/>
          <w:sz w:val="24"/>
          <w:szCs w:val="24"/>
          <w:lang w:val="en-CA"/>
        </w:rPr>
        <w:t xml:space="preserve">, </w:t>
      </w:r>
      <w:r w:rsidR="00ED6CEC" w:rsidRPr="000516A2">
        <w:rPr>
          <w:rFonts w:ascii="Book Antiqua" w:hAnsi="Book Antiqua" w:cs="Times New Roman"/>
          <w:sz w:val="24"/>
          <w:szCs w:val="24"/>
          <w:lang w:val="en-CA"/>
        </w:rPr>
        <w:t>despite clearance of the inciting pathogen.</w:t>
      </w:r>
      <w:r w:rsidR="00941795" w:rsidRPr="000516A2">
        <w:rPr>
          <w:rFonts w:ascii="Book Antiqua" w:hAnsi="Book Antiqua" w:cs="Times New Roman"/>
          <w:sz w:val="24"/>
          <w:szCs w:val="24"/>
          <w:lang w:val="en-CA"/>
        </w:rPr>
        <w:t xml:space="preserve"> R</w:t>
      </w:r>
      <w:r w:rsidR="00ED6CEC" w:rsidRPr="000516A2">
        <w:rPr>
          <w:rFonts w:ascii="Book Antiqua" w:hAnsi="Book Antiqua" w:cs="Times New Roman"/>
          <w:sz w:val="24"/>
          <w:szCs w:val="24"/>
          <w:lang w:val="en-CA"/>
        </w:rPr>
        <w:t>ecent meta-analys</w:t>
      </w:r>
      <w:r w:rsidR="00941795" w:rsidRPr="000516A2">
        <w:rPr>
          <w:rFonts w:ascii="Book Antiqua" w:hAnsi="Book Antiqua" w:cs="Times New Roman"/>
          <w:sz w:val="24"/>
          <w:szCs w:val="24"/>
          <w:lang w:val="en-CA"/>
        </w:rPr>
        <w:t>e</w:t>
      </w:r>
      <w:r w:rsidR="00ED6CEC" w:rsidRPr="000516A2">
        <w:rPr>
          <w:rFonts w:ascii="Book Antiqua" w:hAnsi="Book Antiqua" w:cs="Times New Roman"/>
          <w:sz w:val="24"/>
          <w:szCs w:val="24"/>
          <w:lang w:val="en-CA"/>
        </w:rPr>
        <w:t>s demonstrated that the risk of developing IBS increases six-fold after gastrointestinal infection and remains elevated for at least 2-3 years post</w:t>
      </w:r>
      <w:r w:rsidR="00320EEC" w:rsidRPr="000516A2">
        <w:rPr>
          <w:rFonts w:ascii="Book Antiqua" w:hAnsi="Book Antiqua" w:cs="Times New Roman"/>
          <w:sz w:val="24"/>
          <w:szCs w:val="24"/>
          <w:lang w:val="en-CA"/>
        </w:rPr>
        <w:t>-</w:t>
      </w:r>
      <w:r w:rsidR="00ED6CEC" w:rsidRPr="000516A2">
        <w:rPr>
          <w:rFonts w:ascii="Book Antiqua" w:hAnsi="Book Antiqua" w:cs="Times New Roman"/>
          <w:sz w:val="24"/>
          <w:szCs w:val="24"/>
          <w:lang w:val="en-CA"/>
        </w:rPr>
        <w:t>infection</w:t>
      </w:r>
      <w:r w:rsidR="00941795" w:rsidRPr="000516A2">
        <w:rPr>
          <w:rFonts w:ascii="Book Antiqua" w:hAnsi="Book Antiqua" w:cs="Times New Roman"/>
          <w:color w:val="000000"/>
          <w:sz w:val="24"/>
          <w:szCs w:val="24"/>
          <w:lang w:val="en-CA"/>
        </w:rPr>
        <w:t>, and i</w:t>
      </w:r>
      <w:r w:rsidR="00A637FA" w:rsidRPr="000516A2">
        <w:rPr>
          <w:rFonts w:ascii="Book Antiqua" w:hAnsi="Book Antiqua" w:cs="Times New Roman"/>
          <w:color w:val="000000"/>
          <w:sz w:val="24"/>
          <w:szCs w:val="24"/>
          <w:lang w:val="en-CA"/>
        </w:rPr>
        <w:t>t is estimated that 7</w:t>
      </w:r>
      <w:r w:rsidR="0015269C" w:rsidRPr="000516A2">
        <w:rPr>
          <w:rFonts w:ascii="Book Antiqua" w:hAnsi="Book Antiqua" w:cs="Times New Roman"/>
          <w:color w:val="000000"/>
          <w:sz w:val="24"/>
          <w:szCs w:val="24"/>
          <w:lang w:val="en-CA"/>
        </w:rPr>
        <w:t>%</w:t>
      </w:r>
      <w:r w:rsidR="00A637FA" w:rsidRPr="000516A2">
        <w:rPr>
          <w:rFonts w:ascii="Book Antiqua" w:hAnsi="Book Antiqua" w:cs="Times New Roman"/>
          <w:color w:val="000000"/>
          <w:sz w:val="24"/>
          <w:szCs w:val="24"/>
          <w:lang w:val="en-CA"/>
        </w:rPr>
        <w:t xml:space="preserve">–31% of patients with infectious </w:t>
      </w:r>
      <w:r w:rsidR="00AD7816" w:rsidRPr="000516A2">
        <w:rPr>
          <w:rFonts w:ascii="Book Antiqua" w:hAnsi="Book Antiqua" w:cs="Times New Roman"/>
          <w:color w:val="000000"/>
          <w:sz w:val="24"/>
          <w:szCs w:val="24"/>
          <w:lang w:val="en-CA"/>
        </w:rPr>
        <w:t>GE</w:t>
      </w:r>
      <w:r w:rsidR="00A637FA" w:rsidRPr="000516A2">
        <w:rPr>
          <w:rFonts w:ascii="Book Antiqua" w:hAnsi="Book Antiqua" w:cs="Times New Roman"/>
          <w:color w:val="000000"/>
          <w:sz w:val="24"/>
          <w:szCs w:val="24"/>
          <w:lang w:val="en-CA"/>
        </w:rPr>
        <w:t xml:space="preserve"> go on to develop </w:t>
      </w:r>
      <w:r w:rsidR="001427AF" w:rsidRPr="000516A2">
        <w:rPr>
          <w:rFonts w:ascii="Book Antiqua" w:hAnsi="Book Antiqua" w:cs="Times New Roman"/>
          <w:color w:val="000000"/>
          <w:sz w:val="24"/>
          <w:szCs w:val="24"/>
          <w:lang w:val="en-CA"/>
        </w:rPr>
        <w:t>PI-</w:t>
      </w:r>
      <w:r w:rsidR="00A637FA" w:rsidRPr="000516A2">
        <w:rPr>
          <w:rFonts w:ascii="Book Antiqua" w:hAnsi="Book Antiqua" w:cs="Times New Roman"/>
          <w:color w:val="000000"/>
          <w:sz w:val="24"/>
          <w:szCs w:val="24"/>
          <w:lang w:val="en-CA"/>
        </w:rPr>
        <w:t>IBS</w:t>
      </w:r>
      <w:r w:rsidR="00017829" w:rsidRPr="000516A2">
        <w:rPr>
          <w:rFonts w:ascii="Book Antiqua" w:hAnsi="Book Antiqua" w:cs="Times New Roman"/>
          <w:color w:val="000000"/>
          <w:sz w:val="24"/>
          <w:szCs w:val="24"/>
          <w:vertAlign w:val="superscript"/>
          <w:lang w:val="en-CA"/>
        </w:rPr>
        <w:t>[90,91</w:t>
      </w:r>
      <w:r w:rsidR="004C38C5" w:rsidRPr="000516A2">
        <w:rPr>
          <w:rFonts w:ascii="Book Antiqua" w:hAnsi="Book Antiqua" w:cs="Times New Roman"/>
          <w:color w:val="000000"/>
          <w:sz w:val="24"/>
          <w:szCs w:val="24"/>
          <w:vertAlign w:val="superscript"/>
          <w:lang w:val="en-CA"/>
        </w:rPr>
        <w:t>]</w:t>
      </w:r>
      <w:r w:rsidR="00A637FA" w:rsidRPr="000516A2">
        <w:rPr>
          <w:rFonts w:ascii="Book Antiqua" w:hAnsi="Book Antiqua" w:cs="Times New Roman"/>
          <w:color w:val="000000"/>
          <w:sz w:val="24"/>
          <w:szCs w:val="24"/>
          <w:lang w:val="en-CA"/>
        </w:rPr>
        <w:t xml:space="preserve">. </w:t>
      </w:r>
      <w:r w:rsidR="00941795" w:rsidRPr="000516A2">
        <w:rPr>
          <w:rFonts w:ascii="Book Antiqua" w:hAnsi="Book Antiqua" w:cs="Times New Roman"/>
          <w:color w:val="000000"/>
          <w:sz w:val="24"/>
          <w:szCs w:val="24"/>
          <w:lang w:val="en-CA"/>
        </w:rPr>
        <w:t>Higher r</w:t>
      </w:r>
      <w:r w:rsidR="00A637FA" w:rsidRPr="000516A2">
        <w:rPr>
          <w:rFonts w:ascii="Book Antiqua" w:hAnsi="Book Antiqua" w:cs="Times New Roman"/>
          <w:color w:val="000000"/>
          <w:sz w:val="24"/>
          <w:szCs w:val="24"/>
          <w:lang w:val="en-CA"/>
        </w:rPr>
        <w:t>isk factors include longer duration of symptoms, young age and female</w:t>
      </w:r>
      <w:r w:rsidR="00941795" w:rsidRPr="000516A2">
        <w:rPr>
          <w:rFonts w:ascii="Book Antiqua" w:hAnsi="Book Antiqua" w:cs="Times New Roman"/>
          <w:color w:val="000000"/>
          <w:sz w:val="24"/>
          <w:szCs w:val="24"/>
          <w:lang w:val="en-CA"/>
        </w:rPr>
        <w:t xml:space="preserve"> gender</w:t>
      </w:r>
      <w:r w:rsidR="00A637FA" w:rsidRPr="000516A2">
        <w:rPr>
          <w:rFonts w:ascii="Book Antiqua" w:hAnsi="Book Antiqua" w:cs="Times New Roman"/>
          <w:color w:val="000000"/>
          <w:sz w:val="24"/>
          <w:szCs w:val="24"/>
          <w:lang w:val="en-CA"/>
        </w:rPr>
        <w:t>.</w:t>
      </w:r>
      <w:r w:rsidR="00CF758F" w:rsidRPr="000516A2">
        <w:rPr>
          <w:rFonts w:ascii="Book Antiqua" w:hAnsi="Book Antiqua" w:cs="Times New Roman"/>
          <w:color w:val="000000"/>
          <w:sz w:val="24"/>
          <w:szCs w:val="24"/>
          <w:lang w:val="en-CA"/>
        </w:rPr>
        <w:t xml:space="preserve"> </w:t>
      </w:r>
      <w:r w:rsidR="00ED6CEC" w:rsidRPr="000516A2">
        <w:rPr>
          <w:rFonts w:ascii="Book Antiqua" w:hAnsi="Book Antiqua" w:cs="Times New Roman"/>
          <w:sz w:val="24"/>
          <w:szCs w:val="24"/>
          <w:lang w:val="en-CA"/>
        </w:rPr>
        <w:t xml:space="preserve">The current conceptual framework regarding the </w:t>
      </w:r>
      <w:r w:rsidR="00317DF8" w:rsidRPr="000516A2">
        <w:rPr>
          <w:rFonts w:ascii="Book Antiqua" w:hAnsi="Book Antiqua" w:cs="Times New Roman"/>
          <w:sz w:val="24"/>
          <w:szCs w:val="24"/>
          <w:lang w:val="en-CA"/>
        </w:rPr>
        <w:t>pathophysiological</w:t>
      </w:r>
      <w:r w:rsidR="00ED6CEC" w:rsidRPr="000516A2">
        <w:rPr>
          <w:rFonts w:ascii="Book Antiqua" w:hAnsi="Book Antiqua" w:cs="Times New Roman"/>
          <w:sz w:val="24"/>
          <w:szCs w:val="24"/>
          <w:lang w:val="en-CA"/>
        </w:rPr>
        <w:t xml:space="preserve"> </w:t>
      </w:r>
      <w:r w:rsidR="005B0CD5" w:rsidRPr="000516A2">
        <w:rPr>
          <w:rFonts w:ascii="Book Antiqua" w:hAnsi="Book Antiqua" w:cs="Times New Roman"/>
          <w:sz w:val="24"/>
          <w:szCs w:val="24"/>
          <w:lang w:val="en-CA"/>
        </w:rPr>
        <w:t>mechanisms for PI-</w:t>
      </w:r>
      <w:r w:rsidR="00AD7816" w:rsidRPr="000516A2">
        <w:rPr>
          <w:rFonts w:ascii="Book Antiqua" w:hAnsi="Book Antiqua" w:cs="Times New Roman"/>
          <w:sz w:val="24"/>
          <w:szCs w:val="24"/>
          <w:lang w:val="en-CA"/>
        </w:rPr>
        <w:t>I</w:t>
      </w:r>
      <w:r w:rsidR="005B0CD5" w:rsidRPr="000516A2">
        <w:rPr>
          <w:rFonts w:ascii="Book Antiqua" w:hAnsi="Book Antiqua" w:cs="Times New Roman"/>
          <w:sz w:val="24"/>
          <w:szCs w:val="24"/>
          <w:lang w:val="en-CA"/>
        </w:rPr>
        <w:t xml:space="preserve">BS suggests that </w:t>
      </w:r>
      <w:r w:rsidR="00AD7816" w:rsidRPr="000516A2">
        <w:rPr>
          <w:rFonts w:ascii="Book Antiqua" w:hAnsi="Book Antiqua" w:cs="Times New Roman"/>
          <w:sz w:val="24"/>
          <w:szCs w:val="24"/>
          <w:lang w:val="en-CA"/>
        </w:rPr>
        <w:t>it</w:t>
      </w:r>
      <w:r w:rsidR="005B0CD5" w:rsidRPr="000516A2">
        <w:rPr>
          <w:rFonts w:ascii="Book Antiqua" w:hAnsi="Book Antiqua" w:cs="Times New Roman"/>
          <w:sz w:val="24"/>
          <w:szCs w:val="24"/>
          <w:lang w:val="en-CA"/>
        </w:rPr>
        <w:t xml:space="preserve"> is associated with increased intestinal permeability and motility, increased numbers of </w:t>
      </w:r>
      <w:proofErr w:type="spellStart"/>
      <w:r w:rsidR="005B0CD5" w:rsidRPr="000516A2">
        <w:rPr>
          <w:rFonts w:ascii="Book Antiqua" w:hAnsi="Book Antiqua" w:cs="Times New Roman"/>
          <w:sz w:val="24"/>
          <w:szCs w:val="24"/>
          <w:lang w:val="en-CA"/>
        </w:rPr>
        <w:t>enterochromaffin</w:t>
      </w:r>
      <w:proofErr w:type="spellEnd"/>
      <w:r w:rsidR="005B0CD5" w:rsidRPr="000516A2">
        <w:rPr>
          <w:rFonts w:ascii="Book Antiqua" w:hAnsi="Book Antiqua" w:cs="Times New Roman"/>
          <w:sz w:val="24"/>
          <w:szCs w:val="24"/>
          <w:lang w:val="en-CA"/>
        </w:rPr>
        <w:t xml:space="preserve"> cells and persistent intestinal inflammation, characterized by increased numbers of T-lymphocytes and mast cells, and increased expression of pro-inflammatory cytokines</w:t>
      </w:r>
      <w:r w:rsidR="004C38C5" w:rsidRPr="000516A2">
        <w:rPr>
          <w:rFonts w:ascii="Book Antiqua" w:hAnsi="Book Antiqua" w:cs="Times New Roman"/>
          <w:sz w:val="24"/>
          <w:szCs w:val="24"/>
          <w:vertAlign w:val="superscript"/>
          <w:lang w:val="en-CA"/>
        </w:rPr>
        <w:t>[9</w:t>
      </w:r>
      <w:r w:rsidR="00017829" w:rsidRPr="000516A2">
        <w:rPr>
          <w:rFonts w:ascii="Book Antiqua" w:hAnsi="Book Antiqua" w:cs="Times New Roman"/>
          <w:sz w:val="24"/>
          <w:szCs w:val="24"/>
          <w:vertAlign w:val="superscript"/>
          <w:lang w:val="en-CA"/>
        </w:rPr>
        <w:t>5</w:t>
      </w:r>
      <w:r w:rsidR="0015269C" w:rsidRPr="000516A2">
        <w:rPr>
          <w:rFonts w:ascii="Book Antiqua" w:hAnsi="Book Antiqua" w:cs="Times New Roman"/>
          <w:sz w:val="24"/>
          <w:szCs w:val="24"/>
          <w:vertAlign w:val="superscript"/>
          <w:lang w:val="en-CA" w:eastAsia="zh-CN"/>
        </w:rPr>
        <w:t>-</w:t>
      </w:r>
      <w:r w:rsidR="004C38C5" w:rsidRPr="000516A2">
        <w:rPr>
          <w:rFonts w:ascii="Book Antiqua" w:hAnsi="Book Antiqua" w:cs="Times New Roman"/>
          <w:sz w:val="24"/>
          <w:szCs w:val="24"/>
          <w:vertAlign w:val="superscript"/>
          <w:lang w:val="en-CA"/>
        </w:rPr>
        <w:t>9</w:t>
      </w:r>
      <w:r w:rsidR="00017829" w:rsidRPr="000516A2">
        <w:rPr>
          <w:rFonts w:ascii="Book Antiqua" w:hAnsi="Book Antiqua" w:cs="Times New Roman"/>
          <w:sz w:val="24"/>
          <w:szCs w:val="24"/>
          <w:vertAlign w:val="superscript"/>
          <w:lang w:val="en-CA"/>
        </w:rPr>
        <w:t>7</w:t>
      </w:r>
      <w:r w:rsidR="004C38C5" w:rsidRPr="000516A2">
        <w:rPr>
          <w:rFonts w:ascii="Book Antiqua" w:hAnsi="Book Antiqua" w:cs="Times New Roman"/>
          <w:sz w:val="24"/>
          <w:szCs w:val="24"/>
          <w:vertAlign w:val="superscript"/>
          <w:lang w:val="en-CA"/>
        </w:rPr>
        <w:t>]</w:t>
      </w:r>
      <w:r w:rsidR="005B0CD5" w:rsidRPr="000516A2">
        <w:rPr>
          <w:rFonts w:ascii="Book Antiqua" w:hAnsi="Book Antiqua" w:cs="Times New Roman"/>
          <w:sz w:val="24"/>
          <w:szCs w:val="24"/>
          <w:lang w:val="en-CA"/>
        </w:rPr>
        <w:t xml:space="preserve">. </w:t>
      </w:r>
      <w:r w:rsidR="00244839" w:rsidRPr="000516A2">
        <w:rPr>
          <w:rFonts w:ascii="Book Antiqua" w:hAnsi="Book Antiqua" w:cs="Times New Roman"/>
          <w:sz w:val="24"/>
          <w:szCs w:val="24"/>
          <w:lang w:val="en-CA"/>
        </w:rPr>
        <w:t>Possible mechanisms for PI-IBS include</w:t>
      </w:r>
      <w:r w:rsidR="00244839" w:rsidRPr="000516A2">
        <w:rPr>
          <w:rFonts w:ascii="Book Antiqua" w:hAnsi="Book Antiqua" w:cs="Times New Roman"/>
          <w:color w:val="000000"/>
          <w:sz w:val="24"/>
          <w:szCs w:val="24"/>
          <w:lang w:val="en-CA"/>
        </w:rPr>
        <w:t xml:space="preserve"> genetic predisposition, motility dysfunction, </w:t>
      </w:r>
      <w:r w:rsidR="00244839" w:rsidRPr="000516A2">
        <w:rPr>
          <w:rFonts w:ascii="Book Antiqua" w:hAnsi="Book Antiqua" w:cs="Times New Roman"/>
          <w:sz w:val="24"/>
          <w:szCs w:val="24"/>
          <w:lang w:val="en-CA"/>
        </w:rPr>
        <w:t xml:space="preserve">such as accelerated colonic transit and smooth muscle hyper-reactivity to acetylcholine, </w:t>
      </w:r>
      <w:r w:rsidR="00244839" w:rsidRPr="000516A2">
        <w:rPr>
          <w:rFonts w:ascii="Book Antiqua" w:hAnsi="Book Antiqua" w:cs="Times New Roman"/>
          <w:color w:val="000000"/>
          <w:sz w:val="24"/>
          <w:szCs w:val="24"/>
          <w:lang w:val="en-CA"/>
        </w:rPr>
        <w:t>continuous antigenic exposure (bacterial, parasitic or dietary), or molecular mimicry of foreign antigens</w:t>
      </w:r>
      <w:r w:rsidR="004C38C5" w:rsidRPr="000516A2">
        <w:rPr>
          <w:rFonts w:ascii="Book Antiqua" w:hAnsi="Book Antiqua" w:cs="Times New Roman"/>
          <w:color w:val="000000"/>
          <w:sz w:val="24"/>
          <w:szCs w:val="24"/>
          <w:vertAlign w:val="superscript"/>
          <w:lang w:val="en-CA"/>
        </w:rPr>
        <w:t>[9</w:t>
      </w:r>
      <w:r w:rsidR="00017829" w:rsidRPr="000516A2">
        <w:rPr>
          <w:rFonts w:ascii="Book Antiqua" w:hAnsi="Book Antiqua" w:cs="Times New Roman"/>
          <w:color w:val="000000"/>
          <w:sz w:val="24"/>
          <w:szCs w:val="24"/>
          <w:vertAlign w:val="superscript"/>
          <w:lang w:val="en-CA"/>
        </w:rPr>
        <w:t>8</w:t>
      </w:r>
      <w:r w:rsidR="004C38C5" w:rsidRPr="000516A2">
        <w:rPr>
          <w:rFonts w:ascii="Book Antiqua" w:hAnsi="Book Antiqua" w:cs="Times New Roman"/>
          <w:color w:val="000000"/>
          <w:sz w:val="24"/>
          <w:szCs w:val="24"/>
          <w:vertAlign w:val="superscript"/>
          <w:lang w:val="en-CA"/>
        </w:rPr>
        <w:t>]</w:t>
      </w:r>
      <w:r w:rsidR="00244839" w:rsidRPr="000516A2">
        <w:rPr>
          <w:rFonts w:ascii="Book Antiqua" w:hAnsi="Book Antiqua" w:cs="Times New Roman"/>
          <w:color w:val="000000"/>
          <w:sz w:val="24"/>
          <w:szCs w:val="24"/>
          <w:lang w:val="en-CA"/>
        </w:rPr>
        <w:t>.</w:t>
      </w:r>
      <w:r w:rsidR="00244839" w:rsidRPr="000516A2">
        <w:rPr>
          <w:rFonts w:ascii="Book Antiqua" w:hAnsi="Book Antiqua" w:cs="Times New Roman"/>
          <w:sz w:val="24"/>
          <w:szCs w:val="24"/>
          <w:lang w:val="en-CA"/>
        </w:rPr>
        <w:t xml:space="preserve"> </w:t>
      </w:r>
    </w:p>
    <w:p w:rsidR="0015269C" w:rsidRPr="000516A2" w:rsidRDefault="005B0CD5" w:rsidP="0015269C">
      <w:pPr>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CA" w:eastAsia="zh-CN"/>
        </w:rPr>
      </w:pPr>
      <w:r w:rsidRPr="000516A2">
        <w:rPr>
          <w:rFonts w:ascii="Book Antiqua" w:hAnsi="Book Antiqua" w:cs="Times New Roman"/>
          <w:color w:val="000000"/>
          <w:sz w:val="24"/>
          <w:szCs w:val="24"/>
          <w:lang w:val="en-CA"/>
        </w:rPr>
        <w:t xml:space="preserve">Early reports indicated that </w:t>
      </w:r>
      <w:r w:rsidR="006F1D50" w:rsidRPr="000516A2">
        <w:rPr>
          <w:rFonts w:ascii="Book Antiqua" w:hAnsi="Book Antiqua" w:cs="Times New Roman"/>
          <w:i/>
          <w:iCs/>
          <w:sz w:val="24"/>
          <w:szCs w:val="24"/>
          <w:lang w:val="en-CA"/>
        </w:rPr>
        <w:t xml:space="preserve">Giardia </w:t>
      </w:r>
      <w:r w:rsidR="006F1D50" w:rsidRPr="000516A2">
        <w:rPr>
          <w:rFonts w:ascii="Book Antiqua" w:hAnsi="Book Antiqua" w:cs="Times New Roman"/>
          <w:sz w:val="24"/>
          <w:szCs w:val="24"/>
          <w:lang w:val="en-CA"/>
        </w:rPr>
        <w:t>may cause prolonged symptoms, including secondary lactose intolerance, for several weeks after successful treatment</w:t>
      </w:r>
      <w:r w:rsidR="004C38C5" w:rsidRPr="000516A2">
        <w:rPr>
          <w:rFonts w:ascii="Book Antiqua" w:hAnsi="Book Antiqua" w:cs="Times New Roman"/>
          <w:sz w:val="24"/>
          <w:szCs w:val="24"/>
          <w:vertAlign w:val="superscript"/>
          <w:lang w:val="en-CA"/>
        </w:rPr>
        <w:t>[9</w:t>
      </w:r>
      <w:r w:rsidR="00017829" w:rsidRPr="000516A2">
        <w:rPr>
          <w:rFonts w:ascii="Book Antiqua" w:hAnsi="Book Antiqua" w:cs="Times New Roman"/>
          <w:sz w:val="24"/>
          <w:szCs w:val="24"/>
          <w:vertAlign w:val="superscript"/>
          <w:lang w:val="en-CA"/>
        </w:rPr>
        <w:t>9</w:t>
      </w:r>
      <w:r w:rsidR="004C38C5" w:rsidRPr="000516A2">
        <w:rPr>
          <w:rFonts w:ascii="Book Antiqua" w:hAnsi="Book Antiqua" w:cs="Times New Roman"/>
          <w:sz w:val="24"/>
          <w:szCs w:val="24"/>
          <w:vertAlign w:val="superscript"/>
          <w:lang w:val="en-CA"/>
        </w:rPr>
        <w:t>]</w:t>
      </w:r>
      <w:r w:rsidR="006F1D50" w:rsidRPr="000516A2">
        <w:rPr>
          <w:rFonts w:ascii="Book Antiqua" w:hAnsi="Book Antiqua" w:cs="Times New Roman"/>
          <w:sz w:val="24"/>
          <w:szCs w:val="24"/>
          <w:lang w:val="en-CA"/>
        </w:rPr>
        <w:t xml:space="preserve">. </w:t>
      </w:r>
      <w:r w:rsidR="003925CE" w:rsidRPr="000516A2">
        <w:rPr>
          <w:rFonts w:ascii="Book Antiqua" w:hAnsi="Book Antiqua" w:cs="Times New Roman"/>
          <w:color w:val="000000"/>
          <w:sz w:val="24"/>
          <w:szCs w:val="24"/>
          <w:lang w:val="en-CA"/>
        </w:rPr>
        <w:t>C</w:t>
      </w:r>
      <w:r w:rsidR="003F0D85" w:rsidRPr="000516A2">
        <w:rPr>
          <w:rFonts w:ascii="Book Antiqua" w:hAnsi="Book Antiqua" w:cs="Times New Roman"/>
          <w:color w:val="000000"/>
          <w:sz w:val="24"/>
          <w:szCs w:val="24"/>
          <w:lang w:val="en-CA"/>
        </w:rPr>
        <w:t xml:space="preserve">hronic </w:t>
      </w:r>
      <w:r w:rsidR="004E6B0F" w:rsidRPr="000516A2">
        <w:rPr>
          <w:rFonts w:ascii="Book Antiqua" w:hAnsi="Book Antiqua" w:cs="Times New Roman"/>
          <w:color w:val="000000"/>
          <w:sz w:val="24"/>
          <w:szCs w:val="24"/>
          <w:lang w:val="en-CA"/>
        </w:rPr>
        <w:t>giardiasis</w:t>
      </w:r>
      <w:r w:rsidR="003F0D85" w:rsidRPr="000516A2">
        <w:rPr>
          <w:rFonts w:ascii="Book Antiqua" w:hAnsi="Book Antiqua" w:cs="Times New Roman"/>
          <w:color w:val="000000"/>
          <w:sz w:val="24"/>
          <w:szCs w:val="24"/>
          <w:lang w:val="en-CA"/>
        </w:rPr>
        <w:t xml:space="preserve"> resemble</w:t>
      </w:r>
      <w:r w:rsidR="004E6B0F" w:rsidRPr="000516A2">
        <w:rPr>
          <w:rFonts w:ascii="Book Antiqua" w:hAnsi="Book Antiqua" w:cs="Times New Roman"/>
          <w:color w:val="000000"/>
          <w:sz w:val="24"/>
          <w:szCs w:val="24"/>
          <w:lang w:val="en-CA"/>
        </w:rPr>
        <w:t>s</w:t>
      </w:r>
      <w:r w:rsidR="003F0D85" w:rsidRPr="000516A2">
        <w:rPr>
          <w:rFonts w:ascii="Book Antiqua" w:hAnsi="Book Antiqua" w:cs="Times New Roman"/>
          <w:color w:val="000000"/>
          <w:sz w:val="24"/>
          <w:szCs w:val="24"/>
          <w:lang w:val="en-CA"/>
        </w:rPr>
        <w:t xml:space="preserve"> IBS</w:t>
      </w:r>
      <w:r w:rsidR="004E6B0F" w:rsidRPr="000516A2">
        <w:rPr>
          <w:rFonts w:ascii="Book Antiqua" w:hAnsi="Book Antiqua" w:cs="Times New Roman"/>
          <w:color w:val="000000"/>
          <w:sz w:val="24"/>
          <w:szCs w:val="24"/>
          <w:lang w:val="en-CA"/>
        </w:rPr>
        <w:t>, and s</w:t>
      </w:r>
      <w:r w:rsidR="003F0D85" w:rsidRPr="000516A2">
        <w:rPr>
          <w:rFonts w:ascii="Book Antiqua" w:hAnsi="Book Antiqua" w:cs="Times New Roman"/>
          <w:color w:val="000000"/>
          <w:sz w:val="24"/>
          <w:szCs w:val="24"/>
          <w:lang w:val="en-CA"/>
        </w:rPr>
        <w:t xml:space="preserve">ymptomatic </w:t>
      </w:r>
      <w:r w:rsidR="004E6B0F" w:rsidRPr="000516A2">
        <w:rPr>
          <w:rFonts w:ascii="Book Antiqua" w:hAnsi="Book Antiqua" w:cs="Times New Roman"/>
          <w:color w:val="000000"/>
          <w:sz w:val="24"/>
          <w:szCs w:val="24"/>
          <w:lang w:val="en-CA"/>
        </w:rPr>
        <w:t>i</w:t>
      </w:r>
      <w:r w:rsidR="006F1D50" w:rsidRPr="000516A2">
        <w:rPr>
          <w:rFonts w:ascii="Book Antiqua" w:hAnsi="Book Antiqua" w:cs="Times New Roman"/>
          <w:color w:val="000000"/>
          <w:sz w:val="24"/>
          <w:szCs w:val="24"/>
          <w:lang w:val="en-CA"/>
        </w:rPr>
        <w:t>nfection may exacerbate existin</w:t>
      </w:r>
      <w:r w:rsidR="004E6B0F" w:rsidRPr="000516A2">
        <w:rPr>
          <w:rFonts w:ascii="Book Antiqua" w:hAnsi="Book Antiqua" w:cs="Times New Roman"/>
          <w:color w:val="000000"/>
          <w:sz w:val="24"/>
          <w:szCs w:val="24"/>
          <w:lang w:val="en-CA"/>
        </w:rPr>
        <w:t>g</w:t>
      </w:r>
      <w:r w:rsidR="003F0D85" w:rsidRPr="000516A2">
        <w:rPr>
          <w:rFonts w:ascii="Book Antiqua" w:hAnsi="Book Antiqua" w:cs="Times New Roman"/>
          <w:color w:val="000000"/>
          <w:sz w:val="24"/>
          <w:szCs w:val="24"/>
          <w:lang w:val="en-CA"/>
        </w:rPr>
        <w:t xml:space="preserve"> IBS</w:t>
      </w:r>
      <w:r w:rsidR="004C38C5" w:rsidRPr="000516A2">
        <w:rPr>
          <w:rFonts w:ascii="Book Antiqua" w:hAnsi="Book Antiqua" w:cs="Times New Roman"/>
          <w:color w:val="000000"/>
          <w:sz w:val="24"/>
          <w:szCs w:val="24"/>
          <w:vertAlign w:val="superscript"/>
          <w:lang w:val="en-CA"/>
        </w:rPr>
        <w:t>[</w:t>
      </w:r>
      <w:r w:rsidR="00017829" w:rsidRPr="000516A2">
        <w:rPr>
          <w:rFonts w:ascii="Book Antiqua" w:hAnsi="Book Antiqua" w:cs="Times New Roman"/>
          <w:color w:val="000000"/>
          <w:sz w:val="24"/>
          <w:szCs w:val="24"/>
          <w:vertAlign w:val="superscript"/>
          <w:lang w:val="en-CA"/>
        </w:rPr>
        <w:t>100</w:t>
      </w:r>
      <w:r w:rsidR="004C38C5" w:rsidRPr="000516A2">
        <w:rPr>
          <w:rFonts w:ascii="Book Antiqua" w:hAnsi="Book Antiqua" w:cs="Times New Roman"/>
          <w:color w:val="000000"/>
          <w:sz w:val="24"/>
          <w:szCs w:val="24"/>
          <w:vertAlign w:val="superscript"/>
          <w:lang w:val="en-CA"/>
        </w:rPr>
        <w:t>]</w:t>
      </w:r>
      <w:r w:rsidR="003F0D85" w:rsidRPr="000516A2">
        <w:rPr>
          <w:rFonts w:ascii="Book Antiqua" w:hAnsi="Book Antiqua" w:cs="Times New Roman"/>
          <w:color w:val="000000"/>
          <w:sz w:val="24"/>
          <w:szCs w:val="24"/>
          <w:lang w:val="en-CA"/>
        </w:rPr>
        <w:t xml:space="preserve">. </w:t>
      </w:r>
      <w:r w:rsidR="003F0D85" w:rsidRPr="000516A2">
        <w:rPr>
          <w:rFonts w:ascii="Book Antiqua" w:hAnsi="Book Antiqua" w:cs="Times New Roman"/>
          <w:i/>
          <w:color w:val="000000"/>
          <w:sz w:val="24"/>
          <w:szCs w:val="24"/>
          <w:lang w:val="en-CA"/>
        </w:rPr>
        <w:t>Giardia</w:t>
      </w:r>
      <w:r w:rsidR="003F0D85" w:rsidRPr="000516A2">
        <w:rPr>
          <w:rFonts w:ascii="Book Antiqua" w:hAnsi="Book Antiqua" w:cs="Times New Roman"/>
          <w:color w:val="000000"/>
          <w:sz w:val="24"/>
          <w:szCs w:val="24"/>
          <w:lang w:val="en-CA"/>
        </w:rPr>
        <w:t xml:space="preserve"> infection </w:t>
      </w:r>
      <w:r w:rsidR="006F1D50" w:rsidRPr="000516A2">
        <w:rPr>
          <w:rFonts w:ascii="Book Antiqua" w:hAnsi="Book Antiqua" w:cs="Times New Roman"/>
          <w:color w:val="000000"/>
          <w:sz w:val="24"/>
          <w:szCs w:val="24"/>
          <w:lang w:val="en-CA"/>
        </w:rPr>
        <w:t>h</w:t>
      </w:r>
      <w:r w:rsidR="003F0D85" w:rsidRPr="000516A2">
        <w:rPr>
          <w:rFonts w:ascii="Book Antiqua" w:hAnsi="Book Antiqua" w:cs="Times New Roman"/>
          <w:color w:val="000000"/>
          <w:sz w:val="24"/>
          <w:szCs w:val="24"/>
          <w:lang w:val="en-CA"/>
        </w:rPr>
        <w:t xml:space="preserve">as </w:t>
      </w:r>
      <w:r w:rsidR="006F1D50" w:rsidRPr="000516A2">
        <w:rPr>
          <w:rFonts w:ascii="Book Antiqua" w:hAnsi="Book Antiqua" w:cs="Times New Roman"/>
          <w:color w:val="000000"/>
          <w:sz w:val="24"/>
          <w:szCs w:val="24"/>
          <w:lang w:val="en-CA"/>
        </w:rPr>
        <w:t xml:space="preserve">been </w:t>
      </w:r>
      <w:r w:rsidR="003F0D85" w:rsidRPr="000516A2">
        <w:rPr>
          <w:rFonts w:ascii="Book Antiqua" w:hAnsi="Book Antiqua" w:cs="Times New Roman"/>
          <w:color w:val="000000"/>
          <w:sz w:val="24"/>
          <w:szCs w:val="24"/>
          <w:lang w:val="en-CA"/>
        </w:rPr>
        <w:t xml:space="preserve">diagnosed in </w:t>
      </w:r>
      <w:r w:rsidR="006F1D50" w:rsidRPr="000516A2">
        <w:rPr>
          <w:rFonts w:ascii="Book Antiqua" w:hAnsi="Book Antiqua" w:cs="Times New Roman"/>
          <w:color w:val="000000"/>
          <w:sz w:val="24"/>
          <w:szCs w:val="24"/>
          <w:lang w:val="en-CA"/>
        </w:rPr>
        <w:t>5</w:t>
      </w:r>
      <w:r w:rsidR="0015269C" w:rsidRPr="000516A2">
        <w:rPr>
          <w:rFonts w:ascii="Book Antiqua" w:hAnsi="Book Antiqua" w:cs="Times New Roman"/>
          <w:color w:val="000000"/>
          <w:sz w:val="24"/>
          <w:szCs w:val="24"/>
          <w:lang w:val="en-CA"/>
        </w:rPr>
        <w:t>%</w:t>
      </w:r>
      <w:r w:rsidR="006F1D50" w:rsidRPr="000516A2">
        <w:rPr>
          <w:rFonts w:ascii="Book Antiqua" w:hAnsi="Book Antiqua" w:cs="Times New Roman"/>
          <w:color w:val="000000"/>
          <w:sz w:val="24"/>
          <w:szCs w:val="24"/>
          <w:lang w:val="en-CA"/>
        </w:rPr>
        <w:t>-10</w:t>
      </w:r>
      <w:r w:rsidR="003F0D85" w:rsidRPr="000516A2">
        <w:rPr>
          <w:rFonts w:ascii="Book Antiqua" w:hAnsi="Book Antiqua" w:cs="Times New Roman"/>
          <w:color w:val="000000"/>
          <w:sz w:val="24"/>
          <w:szCs w:val="24"/>
          <w:lang w:val="en-CA"/>
        </w:rPr>
        <w:t>% of patients with IBS</w:t>
      </w:r>
      <w:r w:rsidR="004C38C5" w:rsidRPr="000516A2">
        <w:rPr>
          <w:rFonts w:ascii="Book Antiqua" w:hAnsi="Book Antiqua" w:cs="Times New Roman"/>
          <w:color w:val="000000"/>
          <w:sz w:val="24"/>
          <w:szCs w:val="24"/>
          <w:vertAlign w:val="superscript"/>
          <w:lang w:val="en-CA"/>
        </w:rPr>
        <w:t>[10</w:t>
      </w:r>
      <w:r w:rsidR="00017829" w:rsidRPr="000516A2">
        <w:rPr>
          <w:rFonts w:ascii="Book Antiqua" w:hAnsi="Book Antiqua" w:cs="Times New Roman"/>
          <w:color w:val="000000"/>
          <w:sz w:val="24"/>
          <w:szCs w:val="24"/>
          <w:vertAlign w:val="superscript"/>
          <w:lang w:val="en-CA"/>
        </w:rPr>
        <w:t>1</w:t>
      </w:r>
      <w:r w:rsidR="004C38C5" w:rsidRPr="000516A2">
        <w:rPr>
          <w:rFonts w:ascii="Book Antiqua" w:hAnsi="Book Antiqua" w:cs="Times New Roman"/>
          <w:color w:val="000000"/>
          <w:sz w:val="24"/>
          <w:szCs w:val="24"/>
          <w:vertAlign w:val="superscript"/>
          <w:lang w:val="en-CA"/>
        </w:rPr>
        <w:t>,10</w:t>
      </w:r>
      <w:r w:rsidR="00017829" w:rsidRPr="000516A2">
        <w:rPr>
          <w:rFonts w:ascii="Book Antiqua" w:hAnsi="Book Antiqua" w:cs="Times New Roman"/>
          <w:color w:val="000000"/>
          <w:sz w:val="24"/>
          <w:szCs w:val="24"/>
          <w:vertAlign w:val="superscript"/>
          <w:lang w:val="en-CA"/>
        </w:rPr>
        <w:t>2</w:t>
      </w:r>
      <w:r w:rsidR="004C38C5" w:rsidRPr="000516A2">
        <w:rPr>
          <w:rFonts w:ascii="Book Antiqua" w:hAnsi="Book Antiqua" w:cs="Times New Roman"/>
          <w:color w:val="000000"/>
          <w:sz w:val="24"/>
          <w:szCs w:val="24"/>
          <w:vertAlign w:val="superscript"/>
          <w:lang w:val="en-CA"/>
        </w:rPr>
        <w:t>]</w:t>
      </w:r>
      <w:r w:rsidR="006F1D50" w:rsidRPr="000516A2">
        <w:rPr>
          <w:rFonts w:ascii="Book Antiqua" w:hAnsi="Book Antiqua" w:cs="Times New Roman"/>
          <w:color w:val="000000"/>
          <w:sz w:val="24"/>
          <w:szCs w:val="24"/>
          <w:lang w:val="en-CA"/>
        </w:rPr>
        <w:t xml:space="preserve">, and it was recently demonstrated that </w:t>
      </w:r>
      <w:r w:rsidR="003925CE" w:rsidRPr="000516A2">
        <w:rPr>
          <w:rFonts w:ascii="Book Antiqua" w:hAnsi="Book Antiqua" w:cs="Times New Roman"/>
          <w:i/>
          <w:color w:val="000000"/>
          <w:sz w:val="24"/>
          <w:szCs w:val="24"/>
          <w:lang w:val="en-CA"/>
        </w:rPr>
        <w:t>G.</w:t>
      </w:r>
      <w:r w:rsidR="003F0D85" w:rsidRPr="000516A2">
        <w:rPr>
          <w:rFonts w:ascii="Book Antiqua" w:hAnsi="Book Antiqua" w:cs="Times New Roman"/>
          <w:i/>
          <w:color w:val="000000"/>
          <w:sz w:val="24"/>
          <w:szCs w:val="24"/>
          <w:lang w:val="en-CA"/>
        </w:rPr>
        <w:t xml:space="preserve"> </w:t>
      </w:r>
      <w:proofErr w:type="spellStart"/>
      <w:r w:rsidR="003F0D85" w:rsidRPr="000516A2">
        <w:rPr>
          <w:rFonts w:ascii="Book Antiqua" w:hAnsi="Book Antiqua" w:cs="Times New Roman"/>
          <w:i/>
          <w:color w:val="000000"/>
          <w:sz w:val="24"/>
          <w:szCs w:val="24"/>
          <w:lang w:val="en-CA"/>
        </w:rPr>
        <w:t>duodenalis</w:t>
      </w:r>
      <w:proofErr w:type="spellEnd"/>
      <w:r w:rsidR="003F0D85" w:rsidRPr="000516A2">
        <w:rPr>
          <w:rFonts w:ascii="Book Antiqua" w:hAnsi="Book Antiqua" w:cs="Times New Roman"/>
          <w:color w:val="000000"/>
          <w:sz w:val="24"/>
          <w:szCs w:val="24"/>
          <w:lang w:val="en-CA"/>
        </w:rPr>
        <w:t xml:space="preserve"> may </w:t>
      </w:r>
      <w:r w:rsidR="006F1D50" w:rsidRPr="000516A2">
        <w:rPr>
          <w:rFonts w:ascii="Book Antiqua" w:hAnsi="Book Antiqua" w:cs="Times New Roman"/>
          <w:color w:val="000000"/>
          <w:sz w:val="24"/>
          <w:szCs w:val="24"/>
          <w:lang w:val="en-CA"/>
        </w:rPr>
        <w:t>indeed cause</w:t>
      </w:r>
      <w:r w:rsidR="003F0D85" w:rsidRPr="000516A2">
        <w:rPr>
          <w:rFonts w:ascii="Book Antiqua" w:hAnsi="Book Antiqua" w:cs="Times New Roman"/>
          <w:color w:val="000000"/>
          <w:sz w:val="24"/>
          <w:szCs w:val="24"/>
          <w:lang w:val="en-CA"/>
        </w:rPr>
        <w:t xml:space="preserve"> </w:t>
      </w:r>
      <w:r w:rsidR="00293977" w:rsidRPr="000516A2">
        <w:rPr>
          <w:rFonts w:ascii="Book Antiqua" w:hAnsi="Book Antiqua" w:cs="Times New Roman"/>
          <w:color w:val="000000"/>
          <w:sz w:val="24"/>
          <w:szCs w:val="24"/>
          <w:lang w:val="en-CA"/>
        </w:rPr>
        <w:t>IBS</w:t>
      </w:r>
      <w:r w:rsidR="003F0D85" w:rsidRPr="000516A2">
        <w:rPr>
          <w:rFonts w:ascii="Book Antiqua" w:hAnsi="Book Antiqua" w:cs="Times New Roman"/>
          <w:color w:val="000000"/>
          <w:sz w:val="24"/>
          <w:szCs w:val="24"/>
          <w:lang w:val="en-CA"/>
        </w:rPr>
        <w:t xml:space="preserve"> and functional dyspepsia</w:t>
      </w:r>
      <w:r w:rsidR="00545104" w:rsidRPr="000516A2">
        <w:rPr>
          <w:rFonts w:ascii="Book Antiqua" w:hAnsi="Book Antiqua" w:cs="Times New Roman"/>
          <w:color w:val="000000"/>
          <w:sz w:val="24"/>
          <w:szCs w:val="24"/>
          <w:vertAlign w:val="superscript"/>
          <w:lang w:val="en-CA"/>
        </w:rPr>
        <w:t>[93]</w:t>
      </w:r>
      <w:r w:rsidR="003F0D85" w:rsidRPr="000516A2">
        <w:rPr>
          <w:rFonts w:ascii="Book Antiqua" w:hAnsi="Book Antiqua" w:cs="Times New Roman"/>
          <w:color w:val="000000"/>
          <w:sz w:val="24"/>
          <w:szCs w:val="24"/>
          <w:lang w:val="en-CA"/>
        </w:rPr>
        <w:t xml:space="preserve">. </w:t>
      </w:r>
      <w:r w:rsidR="00EF72CA" w:rsidRPr="000516A2">
        <w:rPr>
          <w:rFonts w:ascii="Book Antiqua" w:hAnsi="Book Antiqua" w:cs="Times New Roman"/>
          <w:sz w:val="24"/>
          <w:szCs w:val="24"/>
          <w:lang w:val="en-CA"/>
        </w:rPr>
        <w:t>H</w:t>
      </w:r>
      <w:r w:rsidR="003F0D85" w:rsidRPr="000516A2">
        <w:rPr>
          <w:rFonts w:ascii="Book Antiqua" w:hAnsi="Book Antiqua" w:cs="Times New Roman"/>
          <w:sz w:val="24"/>
          <w:szCs w:val="24"/>
          <w:lang w:val="en-CA"/>
        </w:rPr>
        <w:t>igh frequency of microscopic duodenal inflammation was found</w:t>
      </w:r>
      <w:r w:rsidR="007130F6" w:rsidRPr="000516A2">
        <w:rPr>
          <w:rFonts w:ascii="Book Antiqua" w:hAnsi="Book Antiqua" w:cs="Times New Roman"/>
          <w:sz w:val="24"/>
          <w:szCs w:val="24"/>
          <w:lang w:val="en-CA"/>
        </w:rPr>
        <w:t xml:space="preserve"> in patients</w:t>
      </w:r>
      <w:r w:rsidR="003F0D85" w:rsidRPr="000516A2">
        <w:rPr>
          <w:rFonts w:ascii="Book Antiqua" w:hAnsi="Book Antiqua" w:cs="Times New Roman"/>
          <w:sz w:val="24"/>
          <w:szCs w:val="24"/>
          <w:lang w:val="en-CA"/>
        </w:rPr>
        <w:t xml:space="preserve"> </w:t>
      </w:r>
      <w:r w:rsidR="00EF72CA" w:rsidRPr="000516A2">
        <w:rPr>
          <w:rFonts w:ascii="Book Antiqua" w:hAnsi="Book Antiqua" w:cs="Times New Roman"/>
          <w:sz w:val="24"/>
          <w:szCs w:val="24"/>
          <w:lang w:val="en-CA"/>
        </w:rPr>
        <w:t xml:space="preserve">post-giardiasis </w:t>
      </w:r>
      <w:r w:rsidR="007130F6" w:rsidRPr="000516A2">
        <w:rPr>
          <w:rFonts w:ascii="Book Antiqua" w:hAnsi="Book Antiqua" w:cs="Times New Roman"/>
          <w:sz w:val="24"/>
          <w:szCs w:val="24"/>
          <w:lang w:val="en-CA"/>
        </w:rPr>
        <w:t>when the infection</w:t>
      </w:r>
      <w:r w:rsidR="003F0D85" w:rsidRPr="000516A2">
        <w:rPr>
          <w:rFonts w:ascii="Book Antiqua" w:hAnsi="Book Antiqua" w:cs="Times New Roman"/>
          <w:sz w:val="24"/>
          <w:szCs w:val="24"/>
          <w:lang w:val="en-CA"/>
        </w:rPr>
        <w:t xml:space="preserve"> </w:t>
      </w:r>
      <w:r w:rsidR="007130F6" w:rsidRPr="000516A2">
        <w:rPr>
          <w:rFonts w:ascii="Book Antiqua" w:hAnsi="Book Antiqua" w:cs="Times New Roman"/>
          <w:sz w:val="24"/>
          <w:szCs w:val="24"/>
          <w:lang w:val="en-CA"/>
        </w:rPr>
        <w:t>lasted</w:t>
      </w:r>
      <w:r w:rsidR="003F0D85" w:rsidRPr="000516A2">
        <w:rPr>
          <w:rFonts w:ascii="Book Antiqua" w:hAnsi="Book Antiqua" w:cs="Times New Roman"/>
          <w:sz w:val="24"/>
          <w:szCs w:val="24"/>
          <w:lang w:val="en-CA"/>
        </w:rPr>
        <w:t xml:space="preserve"> 2–4 </w:t>
      </w:r>
      <w:proofErr w:type="spellStart"/>
      <w:r w:rsidR="003F0D85" w:rsidRPr="000516A2">
        <w:rPr>
          <w:rFonts w:ascii="Book Antiqua" w:hAnsi="Book Antiqua" w:cs="Times New Roman"/>
          <w:sz w:val="24"/>
          <w:szCs w:val="24"/>
          <w:lang w:val="en-CA"/>
        </w:rPr>
        <w:t>mo</w:t>
      </w:r>
      <w:proofErr w:type="spellEnd"/>
      <w:r w:rsidR="007130F6" w:rsidRPr="000516A2">
        <w:rPr>
          <w:rFonts w:ascii="Book Antiqua" w:hAnsi="Book Antiqua" w:cs="Times New Roman"/>
          <w:sz w:val="24"/>
          <w:szCs w:val="24"/>
          <w:lang w:val="en-CA"/>
        </w:rPr>
        <w:t xml:space="preserve">, further supporting the hypothesis that longer duration of infection is a risk factor </w:t>
      </w:r>
      <w:r w:rsidR="00244839" w:rsidRPr="000516A2">
        <w:rPr>
          <w:rFonts w:ascii="Book Antiqua" w:hAnsi="Book Antiqua" w:cs="Times New Roman"/>
          <w:sz w:val="24"/>
          <w:szCs w:val="24"/>
          <w:lang w:val="en-CA"/>
        </w:rPr>
        <w:t>for PI-IBS</w:t>
      </w:r>
      <w:r w:rsidR="00545104" w:rsidRPr="000516A2">
        <w:rPr>
          <w:rFonts w:ascii="Book Antiqua" w:hAnsi="Book Antiqua" w:cs="Times New Roman"/>
          <w:sz w:val="24"/>
          <w:szCs w:val="24"/>
          <w:vertAlign w:val="superscript"/>
          <w:lang w:val="en-CA"/>
        </w:rPr>
        <w:t>[10</w:t>
      </w:r>
      <w:r w:rsidR="00017829" w:rsidRPr="000516A2">
        <w:rPr>
          <w:rFonts w:ascii="Book Antiqua" w:hAnsi="Book Antiqua" w:cs="Times New Roman"/>
          <w:sz w:val="24"/>
          <w:szCs w:val="24"/>
          <w:vertAlign w:val="superscript"/>
          <w:lang w:val="en-CA"/>
        </w:rPr>
        <w:t>3</w:t>
      </w:r>
      <w:r w:rsidR="00545104" w:rsidRPr="000516A2">
        <w:rPr>
          <w:rFonts w:ascii="Book Antiqua" w:hAnsi="Book Antiqua" w:cs="Times New Roman"/>
          <w:sz w:val="24"/>
          <w:szCs w:val="24"/>
          <w:vertAlign w:val="superscript"/>
          <w:lang w:val="en-CA"/>
        </w:rPr>
        <w:t>]</w:t>
      </w:r>
      <w:r w:rsidR="003F0D85" w:rsidRPr="000516A2">
        <w:rPr>
          <w:rFonts w:ascii="Book Antiqua" w:hAnsi="Book Antiqua" w:cs="Times New Roman"/>
          <w:sz w:val="24"/>
          <w:szCs w:val="24"/>
          <w:lang w:val="en-CA"/>
        </w:rPr>
        <w:t>.</w:t>
      </w:r>
      <w:r w:rsidR="00293977" w:rsidRPr="000516A2">
        <w:rPr>
          <w:rFonts w:ascii="Book Antiqua" w:hAnsi="Book Antiqua" w:cs="Times New Roman"/>
          <w:color w:val="000000"/>
          <w:sz w:val="24"/>
          <w:szCs w:val="24"/>
          <w:lang w:val="en-CA"/>
        </w:rPr>
        <w:t xml:space="preserve"> </w:t>
      </w:r>
      <w:r w:rsidR="002D5224" w:rsidRPr="000516A2">
        <w:rPr>
          <w:rFonts w:ascii="Book Antiqua" w:hAnsi="Book Antiqua" w:cs="Times New Roman"/>
          <w:color w:val="000000"/>
          <w:sz w:val="24"/>
          <w:szCs w:val="24"/>
          <w:lang w:val="en-CA"/>
        </w:rPr>
        <w:t xml:space="preserve">Early diagnosis of </w:t>
      </w:r>
      <w:r w:rsidR="002D5224" w:rsidRPr="000516A2">
        <w:rPr>
          <w:rFonts w:ascii="Book Antiqua" w:hAnsi="Book Antiqua" w:cs="Times New Roman"/>
          <w:i/>
          <w:color w:val="000000"/>
          <w:sz w:val="24"/>
          <w:szCs w:val="24"/>
          <w:lang w:val="en-CA"/>
        </w:rPr>
        <w:t xml:space="preserve">Giardia </w:t>
      </w:r>
      <w:r w:rsidR="002D5224" w:rsidRPr="000516A2">
        <w:rPr>
          <w:rFonts w:ascii="Book Antiqua" w:hAnsi="Book Antiqua" w:cs="Times New Roman"/>
          <w:color w:val="000000"/>
          <w:sz w:val="24"/>
          <w:szCs w:val="24"/>
          <w:lang w:val="en-CA"/>
        </w:rPr>
        <w:t xml:space="preserve">infection and treatment may </w:t>
      </w:r>
      <w:r w:rsidR="002D5224" w:rsidRPr="000516A2">
        <w:rPr>
          <w:rFonts w:ascii="Book Antiqua" w:hAnsi="Book Antiqua" w:cs="Times New Roman"/>
          <w:sz w:val="24"/>
          <w:szCs w:val="24"/>
          <w:lang w:val="en-CA"/>
        </w:rPr>
        <w:t>shorten</w:t>
      </w:r>
      <w:r w:rsidR="007E0251" w:rsidRPr="000516A2">
        <w:rPr>
          <w:rFonts w:ascii="Book Antiqua" w:hAnsi="Book Antiqua" w:cs="Times New Roman"/>
          <w:sz w:val="24"/>
          <w:szCs w:val="24"/>
          <w:lang w:val="en-CA"/>
        </w:rPr>
        <w:t xml:space="preserve"> the duration of </w:t>
      </w:r>
      <w:r w:rsidR="002D5224" w:rsidRPr="000516A2">
        <w:rPr>
          <w:rFonts w:ascii="Book Antiqua" w:hAnsi="Book Antiqua" w:cs="Times New Roman"/>
          <w:sz w:val="24"/>
          <w:szCs w:val="24"/>
          <w:lang w:val="en-CA"/>
        </w:rPr>
        <w:t>the</w:t>
      </w:r>
      <w:r w:rsidR="007E0251" w:rsidRPr="000516A2">
        <w:rPr>
          <w:rFonts w:ascii="Book Antiqua" w:hAnsi="Book Antiqua" w:cs="Times New Roman"/>
          <w:i/>
          <w:sz w:val="24"/>
          <w:szCs w:val="24"/>
          <w:lang w:val="en-CA"/>
        </w:rPr>
        <w:t xml:space="preserve"> </w:t>
      </w:r>
      <w:r w:rsidR="002D5224" w:rsidRPr="000516A2">
        <w:rPr>
          <w:rFonts w:ascii="Book Antiqua" w:hAnsi="Book Antiqua" w:cs="Times New Roman"/>
          <w:sz w:val="24"/>
          <w:szCs w:val="24"/>
          <w:lang w:val="en-CA"/>
        </w:rPr>
        <w:t xml:space="preserve">infection and </w:t>
      </w:r>
      <w:r w:rsidR="003925CE" w:rsidRPr="000516A2">
        <w:rPr>
          <w:rFonts w:ascii="Book Antiqua" w:hAnsi="Book Antiqua" w:cs="Times New Roman"/>
          <w:sz w:val="24"/>
          <w:szCs w:val="24"/>
          <w:lang w:val="en-CA"/>
        </w:rPr>
        <w:t xml:space="preserve">hence </w:t>
      </w:r>
      <w:r w:rsidR="007E0251" w:rsidRPr="000516A2">
        <w:rPr>
          <w:rFonts w:ascii="Book Antiqua" w:hAnsi="Book Antiqua" w:cs="Times New Roman"/>
          <w:sz w:val="24"/>
          <w:szCs w:val="24"/>
          <w:lang w:val="en-CA"/>
        </w:rPr>
        <w:t xml:space="preserve">may </w:t>
      </w:r>
      <w:r w:rsidR="003925CE" w:rsidRPr="000516A2">
        <w:rPr>
          <w:rFonts w:ascii="Book Antiqua" w:hAnsi="Book Antiqua" w:cs="Times New Roman"/>
          <w:sz w:val="24"/>
          <w:szCs w:val="24"/>
          <w:lang w:val="en-CA"/>
        </w:rPr>
        <w:t>help</w:t>
      </w:r>
      <w:r w:rsidR="007E0251" w:rsidRPr="000516A2">
        <w:rPr>
          <w:rFonts w:ascii="Book Antiqua" w:hAnsi="Book Antiqua" w:cs="Times New Roman"/>
          <w:sz w:val="24"/>
          <w:szCs w:val="24"/>
          <w:lang w:val="en-CA"/>
        </w:rPr>
        <w:t xml:space="preserve"> reduce the risk for such complications</w:t>
      </w:r>
      <w:r w:rsidR="00545104" w:rsidRPr="000516A2">
        <w:rPr>
          <w:rFonts w:ascii="Book Antiqua" w:hAnsi="Book Antiqua" w:cs="Times New Roman"/>
          <w:sz w:val="24"/>
          <w:szCs w:val="24"/>
          <w:vertAlign w:val="superscript"/>
          <w:lang w:val="en-CA"/>
        </w:rPr>
        <w:t>[83]</w:t>
      </w:r>
      <w:r w:rsidR="007E0251" w:rsidRPr="000516A2">
        <w:rPr>
          <w:rFonts w:ascii="Book Antiqua" w:hAnsi="Book Antiqua" w:cs="Times New Roman"/>
          <w:sz w:val="24"/>
          <w:szCs w:val="24"/>
          <w:lang w:val="en-CA"/>
        </w:rPr>
        <w:t xml:space="preserve">. </w:t>
      </w:r>
    </w:p>
    <w:p w:rsidR="00293977" w:rsidRPr="000516A2" w:rsidRDefault="00293977" w:rsidP="0015269C">
      <w:pPr>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CA"/>
        </w:rPr>
      </w:pPr>
      <w:r w:rsidRPr="000516A2">
        <w:rPr>
          <w:rFonts w:ascii="Book Antiqua" w:hAnsi="Book Antiqua" w:cs="Times New Roman"/>
          <w:sz w:val="24"/>
          <w:szCs w:val="24"/>
          <w:lang w:val="en-CA"/>
        </w:rPr>
        <w:lastRenderedPageBreak/>
        <w:t>Interaction</w:t>
      </w:r>
      <w:r w:rsidR="00244839" w:rsidRPr="000516A2">
        <w:rPr>
          <w:rFonts w:ascii="Book Antiqua" w:hAnsi="Book Antiqua" w:cs="Times New Roman"/>
          <w:sz w:val="24"/>
          <w:szCs w:val="24"/>
          <w:lang w:val="en-CA"/>
        </w:rPr>
        <w:t>s</w:t>
      </w:r>
      <w:r w:rsidRPr="000516A2">
        <w:rPr>
          <w:rFonts w:ascii="Book Antiqua" w:hAnsi="Book Antiqua" w:cs="Times New Roman"/>
          <w:sz w:val="24"/>
          <w:szCs w:val="24"/>
          <w:lang w:val="en-CA"/>
        </w:rPr>
        <w:t xml:space="preserve"> between the host and gastrointestinal </w:t>
      </w: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may </w:t>
      </w:r>
      <w:r w:rsidR="00244839" w:rsidRPr="000516A2">
        <w:rPr>
          <w:rFonts w:ascii="Book Antiqua" w:hAnsi="Book Antiqua" w:cs="Times New Roman"/>
          <w:sz w:val="24"/>
          <w:szCs w:val="24"/>
          <w:lang w:val="en-CA"/>
        </w:rPr>
        <w:t>play a key role</w:t>
      </w:r>
      <w:r w:rsidRPr="000516A2">
        <w:rPr>
          <w:rFonts w:ascii="Book Antiqua" w:hAnsi="Book Antiqua" w:cs="Times New Roman"/>
          <w:sz w:val="24"/>
          <w:szCs w:val="24"/>
          <w:lang w:val="en-CA"/>
        </w:rPr>
        <w:t xml:space="preserve"> in the pathogenesis of IBS</w:t>
      </w:r>
      <w:r w:rsidR="00756EE1" w:rsidRPr="000516A2">
        <w:rPr>
          <w:rFonts w:ascii="Book Antiqua" w:hAnsi="Book Antiqua" w:cs="Times New Roman"/>
          <w:sz w:val="24"/>
          <w:szCs w:val="24"/>
          <w:lang w:val="en-CA"/>
        </w:rPr>
        <w:t>. F</w:t>
      </w:r>
      <w:r w:rsidRPr="000516A2">
        <w:rPr>
          <w:rFonts w:ascii="Book Antiqua" w:hAnsi="Book Antiqua" w:cs="Times New Roman"/>
          <w:sz w:val="24"/>
          <w:szCs w:val="24"/>
          <w:lang w:val="en-CA"/>
        </w:rPr>
        <w:t xml:space="preserve">ecal </w:t>
      </w: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w:t>
      </w:r>
      <w:r w:rsidR="00244839" w:rsidRPr="000516A2">
        <w:rPr>
          <w:rFonts w:ascii="Book Antiqua" w:hAnsi="Book Antiqua" w:cs="Times New Roman"/>
          <w:sz w:val="24"/>
          <w:szCs w:val="24"/>
          <w:lang w:val="en-CA"/>
        </w:rPr>
        <w:t>are altered in</w:t>
      </w:r>
      <w:r w:rsidRPr="000516A2">
        <w:rPr>
          <w:rFonts w:ascii="Book Antiqua" w:hAnsi="Book Antiqua" w:cs="Times New Roman"/>
          <w:sz w:val="24"/>
          <w:szCs w:val="24"/>
          <w:lang w:val="en-CA"/>
        </w:rPr>
        <w:t xml:space="preserve"> </w:t>
      </w:r>
      <w:r w:rsidR="00244839" w:rsidRPr="000516A2">
        <w:rPr>
          <w:rFonts w:ascii="Book Antiqua" w:hAnsi="Book Antiqua" w:cs="Times New Roman"/>
          <w:sz w:val="24"/>
          <w:szCs w:val="24"/>
          <w:lang w:val="en-CA"/>
        </w:rPr>
        <w:t>patients with I</w:t>
      </w:r>
      <w:r w:rsidRPr="000516A2">
        <w:rPr>
          <w:rFonts w:ascii="Book Antiqua" w:hAnsi="Book Antiqua" w:cs="Times New Roman"/>
          <w:sz w:val="24"/>
          <w:szCs w:val="24"/>
          <w:lang w:val="en-CA"/>
        </w:rPr>
        <w:t>BS</w:t>
      </w:r>
      <w:r w:rsidR="00244839" w:rsidRPr="000516A2">
        <w:rPr>
          <w:rFonts w:ascii="Book Antiqua" w:hAnsi="Book Antiqua" w:cs="Times New Roman"/>
          <w:sz w:val="24"/>
          <w:szCs w:val="24"/>
          <w:lang w:val="en-CA"/>
        </w:rPr>
        <w:t xml:space="preserve">, and </w:t>
      </w:r>
      <w:r w:rsidRPr="000516A2">
        <w:rPr>
          <w:rFonts w:ascii="Book Antiqua" w:hAnsi="Book Antiqua" w:cs="Times New Roman"/>
          <w:sz w:val="24"/>
          <w:szCs w:val="24"/>
          <w:lang w:val="en-CA"/>
        </w:rPr>
        <w:t>patients with diarrhea</w:t>
      </w:r>
      <w:r w:rsidR="00244839" w:rsidRPr="000516A2">
        <w:rPr>
          <w:rFonts w:ascii="Book Antiqua" w:hAnsi="Book Antiqua" w:cs="Times New Roman"/>
          <w:sz w:val="24"/>
          <w:szCs w:val="24"/>
          <w:lang w:val="en-CA"/>
        </w:rPr>
        <w:t>-predomin</w:t>
      </w:r>
      <w:r w:rsidR="004F00EF" w:rsidRPr="000516A2">
        <w:rPr>
          <w:rFonts w:ascii="Book Antiqua" w:hAnsi="Book Antiqua" w:cs="Times New Roman"/>
          <w:sz w:val="24"/>
          <w:szCs w:val="24"/>
          <w:lang w:val="en-CA"/>
        </w:rPr>
        <w:t>a</w:t>
      </w:r>
      <w:r w:rsidR="00244839" w:rsidRPr="000516A2">
        <w:rPr>
          <w:rFonts w:ascii="Book Antiqua" w:hAnsi="Book Antiqua" w:cs="Times New Roman"/>
          <w:sz w:val="24"/>
          <w:szCs w:val="24"/>
          <w:lang w:val="en-CA"/>
        </w:rPr>
        <w:t xml:space="preserve">nt </w:t>
      </w:r>
      <w:r w:rsidRPr="000516A2">
        <w:rPr>
          <w:rFonts w:ascii="Book Antiqua" w:hAnsi="Book Antiqua" w:cs="Times New Roman"/>
          <w:sz w:val="24"/>
          <w:szCs w:val="24"/>
          <w:lang w:val="en-CA"/>
        </w:rPr>
        <w:t xml:space="preserve">IBS </w:t>
      </w:r>
      <w:r w:rsidR="00244839" w:rsidRPr="000516A2">
        <w:rPr>
          <w:rFonts w:ascii="Book Antiqua" w:hAnsi="Book Antiqua" w:cs="Times New Roman"/>
          <w:sz w:val="24"/>
          <w:szCs w:val="24"/>
          <w:lang w:val="en-CA"/>
        </w:rPr>
        <w:t>appear to host</w:t>
      </w:r>
      <w:r w:rsidRPr="000516A2">
        <w:rPr>
          <w:rFonts w:ascii="Book Antiqua" w:hAnsi="Book Antiqua" w:cs="Times New Roman"/>
          <w:sz w:val="24"/>
          <w:szCs w:val="24"/>
          <w:lang w:val="en-CA"/>
        </w:rPr>
        <w:t xml:space="preserve"> more </w:t>
      </w:r>
      <w:proofErr w:type="spellStart"/>
      <w:r w:rsidR="002E0F4A" w:rsidRPr="000516A2">
        <w:rPr>
          <w:rFonts w:ascii="Book Antiqua" w:hAnsi="Book Antiqua" w:cs="Times New Roman"/>
          <w:i/>
          <w:sz w:val="24"/>
          <w:szCs w:val="24"/>
          <w:lang w:val="en-CA"/>
        </w:rPr>
        <w:t>P</w:t>
      </w:r>
      <w:r w:rsidRPr="000516A2">
        <w:rPr>
          <w:rFonts w:ascii="Book Antiqua" w:hAnsi="Book Antiqua" w:cs="Times New Roman"/>
          <w:i/>
          <w:sz w:val="24"/>
          <w:szCs w:val="24"/>
          <w:lang w:val="en-CA"/>
        </w:rPr>
        <w:t>roteobacteria</w:t>
      </w:r>
      <w:proofErr w:type="spellEnd"/>
      <w:r w:rsidRPr="000516A2">
        <w:rPr>
          <w:rFonts w:ascii="Book Antiqua" w:hAnsi="Book Antiqua" w:cs="Times New Roman"/>
          <w:sz w:val="24"/>
          <w:szCs w:val="24"/>
          <w:lang w:val="en-CA"/>
        </w:rPr>
        <w:t xml:space="preserve">, </w:t>
      </w:r>
      <w:r w:rsidR="00756EE1" w:rsidRPr="000516A2">
        <w:rPr>
          <w:rFonts w:ascii="Book Antiqua" w:hAnsi="Book Antiqua" w:cs="Times New Roman"/>
          <w:sz w:val="24"/>
          <w:szCs w:val="24"/>
          <w:lang w:val="en-CA"/>
        </w:rPr>
        <w:t>and fewer</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i/>
          <w:sz w:val="24"/>
          <w:szCs w:val="24"/>
          <w:lang w:val="en-CA"/>
        </w:rPr>
        <w:t>Bacteroidetes</w:t>
      </w:r>
      <w:proofErr w:type="spellEnd"/>
      <w:r w:rsidRPr="000516A2">
        <w:rPr>
          <w:rFonts w:ascii="Book Antiqua" w:hAnsi="Book Antiqua" w:cs="Times New Roman"/>
          <w:sz w:val="24"/>
          <w:szCs w:val="24"/>
          <w:lang w:val="en-CA"/>
        </w:rPr>
        <w:t xml:space="preserve"> compared to </w:t>
      </w:r>
      <w:r w:rsidR="00756EE1" w:rsidRPr="000516A2">
        <w:rPr>
          <w:rFonts w:ascii="Book Antiqua" w:hAnsi="Book Antiqua" w:cs="Times New Roman"/>
          <w:sz w:val="24"/>
          <w:szCs w:val="24"/>
          <w:lang w:val="en-CA"/>
        </w:rPr>
        <w:t>asymptomatic patients</w:t>
      </w:r>
      <w:r w:rsidR="00545104" w:rsidRPr="000516A2">
        <w:rPr>
          <w:rFonts w:ascii="Book Antiqua" w:hAnsi="Book Antiqua" w:cs="Times New Roman"/>
          <w:sz w:val="24"/>
          <w:szCs w:val="24"/>
          <w:vertAlign w:val="superscript"/>
          <w:lang w:val="en-CA"/>
        </w:rPr>
        <w:t>[10</w:t>
      </w:r>
      <w:r w:rsidR="00017829" w:rsidRPr="000516A2">
        <w:rPr>
          <w:rFonts w:ascii="Book Antiqua" w:hAnsi="Book Antiqua" w:cs="Times New Roman"/>
          <w:sz w:val="24"/>
          <w:szCs w:val="24"/>
          <w:vertAlign w:val="superscript"/>
          <w:lang w:val="en-CA"/>
        </w:rPr>
        <w:t>4</w:t>
      </w:r>
      <w:r w:rsidR="00545104" w:rsidRPr="000516A2">
        <w:rPr>
          <w:rFonts w:ascii="Book Antiqua" w:hAnsi="Book Antiqua" w:cs="Times New Roman"/>
          <w:sz w:val="24"/>
          <w:szCs w:val="24"/>
          <w:vertAlign w:val="superscript"/>
          <w:lang w:val="en-CA"/>
        </w:rPr>
        <w:t>,10</w:t>
      </w:r>
      <w:r w:rsidR="00017829" w:rsidRPr="000516A2">
        <w:rPr>
          <w:rFonts w:ascii="Book Antiqua" w:hAnsi="Book Antiqua" w:cs="Times New Roman"/>
          <w:sz w:val="24"/>
          <w:szCs w:val="24"/>
          <w:vertAlign w:val="superscript"/>
          <w:lang w:val="en-CA"/>
        </w:rPr>
        <w:t>5</w:t>
      </w:r>
      <w:r w:rsidR="00545104" w:rsidRPr="000516A2">
        <w:rPr>
          <w:rFonts w:ascii="Book Antiqua" w:hAnsi="Book Antiqua" w:cs="Times New Roman"/>
          <w:sz w:val="24"/>
          <w:szCs w:val="24"/>
          <w:vertAlign w:val="superscript"/>
          <w:lang w:val="en-CA"/>
        </w:rPr>
        <w:t>]</w:t>
      </w:r>
      <w:r w:rsidRPr="000516A2">
        <w:rPr>
          <w:rFonts w:ascii="Book Antiqua" w:hAnsi="Book Antiqua" w:cs="Times New Roman"/>
          <w:sz w:val="24"/>
          <w:szCs w:val="24"/>
          <w:lang w:val="en-CA"/>
        </w:rPr>
        <w:t xml:space="preserve">. The mechanisms by which altered fecal flora </w:t>
      </w:r>
      <w:r w:rsidR="00244839" w:rsidRPr="000516A2">
        <w:rPr>
          <w:rFonts w:ascii="Book Antiqua" w:hAnsi="Book Antiqua" w:cs="Times New Roman"/>
          <w:sz w:val="24"/>
          <w:szCs w:val="24"/>
          <w:lang w:val="en-CA"/>
        </w:rPr>
        <w:t xml:space="preserve">may </w:t>
      </w:r>
      <w:r w:rsidRPr="000516A2">
        <w:rPr>
          <w:rFonts w:ascii="Book Antiqua" w:hAnsi="Book Antiqua" w:cs="Times New Roman"/>
          <w:sz w:val="24"/>
          <w:szCs w:val="24"/>
          <w:lang w:val="en-CA"/>
        </w:rPr>
        <w:t xml:space="preserve">induce disease are poorly understood. Abnormalities in short chain fatty acids </w:t>
      </w:r>
      <w:r w:rsidR="00244839" w:rsidRPr="000516A2">
        <w:rPr>
          <w:rFonts w:ascii="Book Antiqua" w:hAnsi="Book Antiqua" w:cs="Times New Roman"/>
          <w:sz w:val="24"/>
          <w:szCs w:val="24"/>
          <w:lang w:val="en-CA"/>
        </w:rPr>
        <w:t>have been reported</w:t>
      </w:r>
      <w:r w:rsidRPr="000516A2">
        <w:rPr>
          <w:rFonts w:ascii="Book Antiqua" w:hAnsi="Book Antiqua" w:cs="Times New Roman"/>
          <w:sz w:val="24"/>
          <w:szCs w:val="24"/>
          <w:lang w:val="en-CA"/>
        </w:rPr>
        <w:t xml:space="preserve"> in patients with diarrhea-predominant IBS</w:t>
      </w:r>
      <w:r w:rsidR="00545104" w:rsidRPr="000516A2">
        <w:rPr>
          <w:rFonts w:ascii="Book Antiqua" w:hAnsi="Book Antiqua" w:cs="Times New Roman"/>
          <w:sz w:val="24"/>
          <w:szCs w:val="24"/>
          <w:vertAlign w:val="superscript"/>
          <w:lang w:val="en-CA"/>
        </w:rPr>
        <w:t>[10</w:t>
      </w:r>
      <w:r w:rsidR="00017829" w:rsidRPr="000516A2">
        <w:rPr>
          <w:rFonts w:ascii="Book Antiqua" w:hAnsi="Book Antiqua" w:cs="Times New Roman"/>
          <w:sz w:val="24"/>
          <w:szCs w:val="24"/>
          <w:vertAlign w:val="superscript"/>
          <w:lang w:val="en-CA"/>
        </w:rPr>
        <w:t>5</w:t>
      </w:r>
      <w:r w:rsidR="00545104" w:rsidRPr="000516A2">
        <w:rPr>
          <w:rFonts w:ascii="Book Antiqua" w:hAnsi="Book Antiqua" w:cs="Times New Roman"/>
          <w:sz w:val="24"/>
          <w:szCs w:val="24"/>
          <w:vertAlign w:val="superscript"/>
          <w:lang w:val="en-CA"/>
        </w:rPr>
        <w:t>]</w:t>
      </w:r>
      <w:r w:rsidRPr="000516A2">
        <w:rPr>
          <w:rFonts w:ascii="Book Antiqua" w:hAnsi="Book Antiqua" w:cs="Times New Roman"/>
          <w:sz w:val="24"/>
          <w:szCs w:val="24"/>
          <w:lang w:val="en-CA"/>
        </w:rPr>
        <w:t>.</w:t>
      </w:r>
      <w:r w:rsidR="00244839" w:rsidRPr="000516A2">
        <w:rPr>
          <w:rFonts w:ascii="Book Antiqua" w:hAnsi="Book Antiqua" w:cs="Times New Roman"/>
          <w:sz w:val="24"/>
          <w:szCs w:val="24"/>
          <w:lang w:val="en-CA"/>
        </w:rPr>
        <w:t xml:space="preserve"> Whether these alterations may result from </w:t>
      </w:r>
      <w:r w:rsidR="00F31B87" w:rsidRPr="000516A2">
        <w:rPr>
          <w:rFonts w:ascii="Book Antiqua" w:hAnsi="Book Antiqua" w:cs="Times New Roman"/>
          <w:sz w:val="24"/>
          <w:szCs w:val="24"/>
          <w:lang w:val="en-CA"/>
        </w:rPr>
        <w:t>abnormalities</w:t>
      </w:r>
      <w:r w:rsidR="00244839" w:rsidRPr="000516A2">
        <w:rPr>
          <w:rFonts w:ascii="Book Antiqua" w:hAnsi="Book Antiqua" w:cs="Times New Roman"/>
          <w:sz w:val="24"/>
          <w:szCs w:val="24"/>
          <w:lang w:val="en-CA"/>
        </w:rPr>
        <w:t xml:space="preserve"> in the host </w:t>
      </w:r>
      <w:proofErr w:type="spellStart"/>
      <w:r w:rsidR="00244839" w:rsidRPr="000516A2">
        <w:rPr>
          <w:rFonts w:ascii="Book Antiqua" w:hAnsi="Book Antiqua" w:cs="Times New Roman"/>
          <w:sz w:val="24"/>
          <w:szCs w:val="24"/>
          <w:lang w:val="en-CA"/>
        </w:rPr>
        <w:t>microbiota</w:t>
      </w:r>
      <w:proofErr w:type="spellEnd"/>
      <w:r w:rsidR="00244839" w:rsidRPr="000516A2">
        <w:rPr>
          <w:rFonts w:ascii="Book Antiqua" w:hAnsi="Book Antiqua" w:cs="Times New Roman"/>
          <w:sz w:val="24"/>
          <w:szCs w:val="24"/>
          <w:lang w:val="en-CA"/>
        </w:rPr>
        <w:t xml:space="preserve"> requires further investigation</w:t>
      </w:r>
      <w:r w:rsidR="0075359F" w:rsidRPr="000516A2">
        <w:rPr>
          <w:rFonts w:ascii="Book Antiqua" w:hAnsi="Book Antiqua" w:cs="Times New Roman"/>
          <w:sz w:val="24"/>
          <w:szCs w:val="24"/>
          <w:vertAlign w:val="superscript"/>
          <w:lang w:val="en-CA"/>
        </w:rPr>
        <w:t>[14]</w:t>
      </w:r>
      <w:r w:rsidR="00244839" w:rsidRPr="000516A2">
        <w:rPr>
          <w:rFonts w:ascii="Book Antiqua" w:hAnsi="Book Antiqua" w:cs="Times New Roman"/>
          <w:sz w:val="24"/>
          <w:szCs w:val="24"/>
          <w:lang w:val="en-CA"/>
        </w:rPr>
        <w:t>.</w:t>
      </w:r>
      <w:r w:rsidRPr="000516A2">
        <w:rPr>
          <w:rFonts w:ascii="Book Antiqua" w:hAnsi="Book Antiqua" w:cs="Times New Roman"/>
          <w:sz w:val="24"/>
          <w:szCs w:val="24"/>
          <w:lang w:val="en-CA"/>
        </w:rPr>
        <w:t xml:space="preserve"> </w:t>
      </w:r>
    </w:p>
    <w:p w:rsidR="00DF281B" w:rsidRPr="000516A2" w:rsidRDefault="001B0005" w:rsidP="0015269C">
      <w:pPr>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olor w:val="000000" w:themeColor="text1"/>
          <w:sz w:val="24"/>
          <w:szCs w:val="24"/>
          <w:lang w:val="en-CA"/>
        </w:rPr>
        <w:t>Historically, IBS was considered as a psychosomatic disorder, with an emphasis on psychiatric comorbidity</w:t>
      </w:r>
      <w:r w:rsidR="00017829" w:rsidRPr="000516A2">
        <w:rPr>
          <w:rFonts w:ascii="Book Antiqua" w:hAnsi="Book Antiqua"/>
          <w:color w:val="000000" w:themeColor="text1"/>
          <w:sz w:val="24"/>
          <w:szCs w:val="24"/>
          <w:vertAlign w:val="superscript"/>
          <w:lang w:val="en-CA"/>
        </w:rPr>
        <w:t>[106,107]</w:t>
      </w:r>
      <w:r w:rsidRPr="000516A2">
        <w:rPr>
          <w:rFonts w:ascii="Book Antiqua" w:hAnsi="Book Antiqua"/>
          <w:color w:val="000000" w:themeColor="text1"/>
          <w:sz w:val="24"/>
          <w:szCs w:val="24"/>
          <w:lang w:val="en-CA"/>
        </w:rPr>
        <w:t xml:space="preserve">. During the past decades, GE and low grade inflammation as mechanisms underlying </w:t>
      </w:r>
      <w:r w:rsidR="0015269C" w:rsidRPr="000516A2">
        <w:rPr>
          <w:rFonts w:ascii="Book Antiqua" w:hAnsi="Book Antiqua"/>
          <w:color w:val="000000" w:themeColor="text1"/>
          <w:sz w:val="24"/>
          <w:szCs w:val="24"/>
          <w:lang w:val="en-CA"/>
        </w:rPr>
        <w:t xml:space="preserve">gastrointestinal </w:t>
      </w:r>
      <w:r w:rsidR="00E52715" w:rsidRPr="000516A2">
        <w:rPr>
          <w:rFonts w:ascii="Book Antiqua" w:hAnsi="Book Antiqua"/>
          <w:color w:val="000000" w:themeColor="text1"/>
          <w:sz w:val="24"/>
          <w:szCs w:val="24"/>
          <w:lang w:val="en-CA" w:eastAsia="zh-CN"/>
        </w:rPr>
        <w:t>(</w:t>
      </w:r>
      <w:r w:rsidRPr="000516A2">
        <w:rPr>
          <w:rFonts w:ascii="Book Antiqua" w:hAnsi="Book Antiqua"/>
          <w:color w:val="000000" w:themeColor="text1"/>
          <w:sz w:val="24"/>
          <w:szCs w:val="24"/>
          <w:lang w:val="en-CA"/>
        </w:rPr>
        <w:t>GI</w:t>
      </w:r>
      <w:r w:rsidR="00E52715" w:rsidRPr="000516A2">
        <w:rPr>
          <w:rFonts w:ascii="Book Antiqua" w:hAnsi="Book Antiqua"/>
          <w:color w:val="000000" w:themeColor="text1"/>
          <w:sz w:val="24"/>
          <w:szCs w:val="24"/>
          <w:lang w:val="en-CA" w:eastAsia="zh-CN"/>
        </w:rPr>
        <w:t>)</w:t>
      </w:r>
      <w:r w:rsidRPr="000516A2">
        <w:rPr>
          <w:rFonts w:ascii="Book Antiqua" w:hAnsi="Book Antiqua"/>
          <w:color w:val="000000" w:themeColor="text1"/>
          <w:sz w:val="24"/>
          <w:szCs w:val="24"/>
          <w:lang w:val="en-CA"/>
        </w:rPr>
        <w:t xml:space="preserve"> dysfunction have been involved in IBS symptoms</w:t>
      </w:r>
      <w:r w:rsidR="00017829" w:rsidRPr="000516A2">
        <w:rPr>
          <w:rFonts w:ascii="Book Antiqua" w:hAnsi="Book Antiqua"/>
          <w:color w:val="000000" w:themeColor="text1"/>
          <w:sz w:val="24"/>
          <w:szCs w:val="24"/>
          <w:vertAlign w:val="superscript"/>
          <w:lang w:val="en-CA"/>
        </w:rPr>
        <w:t>[106</w:t>
      </w:r>
      <w:r w:rsidR="00707901" w:rsidRPr="000516A2">
        <w:rPr>
          <w:rFonts w:ascii="Book Antiqua" w:hAnsi="Book Antiqua"/>
          <w:color w:val="000000" w:themeColor="text1"/>
          <w:sz w:val="24"/>
          <w:szCs w:val="24"/>
          <w:vertAlign w:val="superscript"/>
          <w:lang w:val="en-CA"/>
        </w:rPr>
        <w:t>,108]</w:t>
      </w:r>
      <w:r w:rsidRPr="000516A2">
        <w:rPr>
          <w:rFonts w:ascii="Book Antiqua" w:hAnsi="Book Antiqua"/>
          <w:color w:val="000000" w:themeColor="text1"/>
          <w:sz w:val="24"/>
          <w:szCs w:val="24"/>
          <w:lang w:val="en-CA"/>
        </w:rPr>
        <w:t>. It is now well established that there is a relationship between the neural and immunological networks within the gut, and that the central nervous system and the gut are e</w:t>
      </w:r>
      <w:r w:rsidR="000948C9" w:rsidRPr="000516A2">
        <w:rPr>
          <w:rFonts w:ascii="Book Antiqua" w:hAnsi="Book Antiqua"/>
          <w:color w:val="000000" w:themeColor="text1"/>
          <w:sz w:val="24"/>
          <w:szCs w:val="24"/>
          <w:lang w:val="en-CA"/>
        </w:rPr>
        <w:t>ngaged in constant bi-direction</w:t>
      </w:r>
      <w:r w:rsidRPr="000516A2">
        <w:rPr>
          <w:rFonts w:ascii="Book Antiqua" w:hAnsi="Book Antiqua"/>
          <w:color w:val="000000" w:themeColor="text1"/>
          <w:sz w:val="24"/>
          <w:szCs w:val="24"/>
          <w:lang w:val="en-CA"/>
        </w:rPr>
        <w:t xml:space="preserve">al communication, often related to as the </w:t>
      </w:r>
      <w:r w:rsidR="000948C9" w:rsidRPr="000516A2">
        <w:rPr>
          <w:rFonts w:ascii="Book Antiqua" w:hAnsi="Book Antiqua"/>
          <w:color w:val="000000" w:themeColor="text1"/>
          <w:sz w:val="24"/>
          <w:szCs w:val="24"/>
          <w:lang w:val="en-CA"/>
        </w:rPr>
        <w:t>brain-gut</w:t>
      </w:r>
      <w:r w:rsidRPr="000516A2">
        <w:rPr>
          <w:rFonts w:ascii="Book Antiqua" w:hAnsi="Book Antiqua"/>
          <w:color w:val="000000" w:themeColor="text1"/>
          <w:sz w:val="24"/>
          <w:szCs w:val="24"/>
          <w:lang w:val="en-CA"/>
        </w:rPr>
        <w:t xml:space="preserve"> axis (</w:t>
      </w:r>
      <w:r w:rsidR="000948C9" w:rsidRPr="000516A2">
        <w:rPr>
          <w:rFonts w:ascii="Book Antiqua" w:hAnsi="Book Antiqua"/>
          <w:color w:val="000000" w:themeColor="text1"/>
          <w:sz w:val="24"/>
          <w:szCs w:val="24"/>
          <w:lang w:val="en-CA"/>
        </w:rPr>
        <w:t>BGA</w:t>
      </w:r>
      <w:r w:rsidRPr="000516A2">
        <w:rPr>
          <w:rFonts w:ascii="Book Antiqua" w:hAnsi="Book Antiqua"/>
          <w:color w:val="000000" w:themeColor="text1"/>
          <w:sz w:val="24"/>
          <w:szCs w:val="24"/>
          <w:lang w:val="en-CA"/>
        </w:rPr>
        <w:t xml:space="preserve">). Among the pathophysiological mechanisms of IBS, disorder of the </w:t>
      </w:r>
      <w:r w:rsidR="000948C9" w:rsidRPr="000516A2">
        <w:rPr>
          <w:rFonts w:ascii="Book Antiqua" w:hAnsi="Book Antiqua"/>
          <w:color w:val="000000" w:themeColor="text1"/>
          <w:sz w:val="24"/>
          <w:szCs w:val="24"/>
          <w:lang w:val="en-CA"/>
        </w:rPr>
        <w:t>BGA</w:t>
      </w:r>
      <w:r w:rsidRPr="000516A2">
        <w:rPr>
          <w:rFonts w:ascii="Book Antiqua" w:hAnsi="Book Antiqua"/>
          <w:color w:val="000000" w:themeColor="text1"/>
          <w:sz w:val="24"/>
          <w:szCs w:val="24"/>
          <w:lang w:val="en-CA"/>
        </w:rPr>
        <w:t xml:space="preserve"> has been associated</w:t>
      </w:r>
      <w:r w:rsidR="00707901" w:rsidRPr="000516A2">
        <w:rPr>
          <w:rFonts w:ascii="Book Antiqua" w:hAnsi="Book Antiqua"/>
          <w:color w:val="000000" w:themeColor="text1"/>
          <w:sz w:val="24"/>
          <w:szCs w:val="24"/>
          <w:vertAlign w:val="superscript"/>
          <w:lang w:val="en-CA"/>
        </w:rPr>
        <w:t>[106,108]</w:t>
      </w:r>
      <w:r w:rsidRPr="000516A2">
        <w:rPr>
          <w:rFonts w:ascii="Book Antiqua" w:hAnsi="Book Antiqua"/>
          <w:color w:val="000000" w:themeColor="text1"/>
          <w:sz w:val="24"/>
          <w:szCs w:val="24"/>
          <w:lang w:val="en-CA"/>
        </w:rPr>
        <w:t xml:space="preserve">. Recently, more evidence of emerging </w:t>
      </w:r>
      <w:proofErr w:type="spellStart"/>
      <w:r w:rsidRPr="000516A2">
        <w:rPr>
          <w:rFonts w:ascii="Book Antiqua" w:hAnsi="Book Antiqua"/>
          <w:color w:val="000000" w:themeColor="text1"/>
          <w:sz w:val="24"/>
          <w:szCs w:val="24"/>
          <w:lang w:val="en-CA"/>
        </w:rPr>
        <w:t>dysbiosis</w:t>
      </w:r>
      <w:proofErr w:type="spellEnd"/>
      <w:r w:rsidRPr="000516A2">
        <w:rPr>
          <w:rFonts w:ascii="Book Antiqua" w:hAnsi="Book Antiqua"/>
          <w:color w:val="000000" w:themeColor="text1"/>
          <w:sz w:val="24"/>
          <w:szCs w:val="24"/>
          <w:lang w:val="en-CA"/>
        </w:rPr>
        <w:t xml:space="preserve"> in IBS patients have been made</w:t>
      </w:r>
      <w:r w:rsidR="007A4B2E" w:rsidRPr="000516A2">
        <w:rPr>
          <w:rFonts w:ascii="Book Antiqua" w:hAnsi="Book Antiqua"/>
          <w:color w:val="000000" w:themeColor="text1"/>
          <w:sz w:val="24"/>
          <w:szCs w:val="24"/>
          <w:vertAlign w:val="superscript"/>
          <w:lang w:val="en-CA"/>
        </w:rPr>
        <w:t>[104]</w:t>
      </w:r>
      <w:r w:rsidRPr="000516A2">
        <w:rPr>
          <w:rFonts w:ascii="Book Antiqua" w:hAnsi="Book Antiqua"/>
          <w:color w:val="000000" w:themeColor="text1"/>
          <w:sz w:val="24"/>
          <w:szCs w:val="24"/>
          <w:lang w:val="en-CA"/>
        </w:rPr>
        <w:t xml:space="preserve">, suggesting an important role of the </w:t>
      </w:r>
      <w:proofErr w:type="spellStart"/>
      <w:r w:rsidRPr="000516A2">
        <w:rPr>
          <w:rFonts w:ascii="Book Antiqua" w:hAnsi="Book Antiqua"/>
          <w:color w:val="000000" w:themeColor="text1"/>
          <w:sz w:val="24"/>
          <w:szCs w:val="24"/>
          <w:lang w:val="en-CA"/>
        </w:rPr>
        <w:t>microbiota</w:t>
      </w:r>
      <w:proofErr w:type="spellEnd"/>
      <w:r w:rsidRPr="000516A2">
        <w:rPr>
          <w:rFonts w:ascii="Book Antiqua" w:hAnsi="Book Antiqua"/>
          <w:color w:val="000000" w:themeColor="text1"/>
          <w:sz w:val="24"/>
          <w:szCs w:val="24"/>
          <w:lang w:val="en-CA"/>
        </w:rPr>
        <w:t>-gut-brain axis</w:t>
      </w:r>
      <w:r w:rsidR="00707901" w:rsidRPr="000516A2">
        <w:rPr>
          <w:rFonts w:ascii="Book Antiqua" w:hAnsi="Book Antiqua"/>
          <w:color w:val="000000" w:themeColor="text1"/>
          <w:sz w:val="24"/>
          <w:szCs w:val="24"/>
          <w:vertAlign w:val="superscript"/>
          <w:lang w:val="en-CA"/>
        </w:rPr>
        <w:t>[106</w:t>
      </w:r>
      <w:r w:rsidR="0015269C" w:rsidRPr="000516A2">
        <w:rPr>
          <w:rFonts w:ascii="Book Antiqua" w:hAnsi="Book Antiqua"/>
          <w:color w:val="000000" w:themeColor="text1"/>
          <w:sz w:val="24"/>
          <w:szCs w:val="24"/>
          <w:vertAlign w:val="superscript"/>
          <w:lang w:val="en-CA" w:eastAsia="zh-CN"/>
        </w:rPr>
        <w:t>-</w:t>
      </w:r>
      <w:r w:rsidR="00707901" w:rsidRPr="000516A2">
        <w:rPr>
          <w:rFonts w:ascii="Book Antiqua" w:hAnsi="Book Antiqua"/>
          <w:color w:val="000000" w:themeColor="text1"/>
          <w:sz w:val="24"/>
          <w:szCs w:val="24"/>
          <w:vertAlign w:val="superscript"/>
          <w:lang w:val="en-CA"/>
        </w:rPr>
        <w:t>111]</w:t>
      </w:r>
      <w:r w:rsidRPr="000516A2">
        <w:rPr>
          <w:rFonts w:ascii="Book Antiqua" w:hAnsi="Book Antiqua"/>
          <w:color w:val="000000" w:themeColor="text1"/>
          <w:sz w:val="24"/>
          <w:szCs w:val="24"/>
          <w:lang w:val="en-CA"/>
        </w:rPr>
        <w:t>. Nevertheless, our understanding of the mechanisms of the bi</w:t>
      </w:r>
      <w:r w:rsidR="000948C9" w:rsidRPr="000516A2">
        <w:rPr>
          <w:rFonts w:ascii="Book Antiqua" w:hAnsi="Book Antiqua"/>
          <w:color w:val="000000" w:themeColor="text1"/>
          <w:sz w:val="24"/>
          <w:szCs w:val="24"/>
          <w:lang w:val="en-CA"/>
        </w:rPr>
        <w:t>-</w:t>
      </w:r>
      <w:r w:rsidRPr="000516A2">
        <w:rPr>
          <w:rFonts w:ascii="Book Antiqua" w:hAnsi="Book Antiqua"/>
          <w:color w:val="000000" w:themeColor="text1"/>
          <w:sz w:val="24"/>
          <w:szCs w:val="24"/>
          <w:lang w:val="en-CA"/>
        </w:rPr>
        <w:t xml:space="preserve">directional interactions between </w:t>
      </w:r>
      <w:proofErr w:type="spellStart"/>
      <w:r w:rsidRPr="000516A2">
        <w:rPr>
          <w:rFonts w:ascii="Book Antiqua" w:hAnsi="Book Antiqua"/>
          <w:color w:val="000000" w:themeColor="text1"/>
          <w:sz w:val="24"/>
          <w:szCs w:val="24"/>
          <w:lang w:val="en-CA"/>
        </w:rPr>
        <w:t>microbiota</w:t>
      </w:r>
      <w:proofErr w:type="spellEnd"/>
      <w:r w:rsidRPr="000516A2">
        <w:rPr>
          <w:rFonts w:ascii="Book Antiqua" w:hAnsi="Book Antiqua"/>
          <w:color w:val="000000" w:themeColor="text1"/>
          <w:sz w:val="24"/>
          <w:szCs w:val="24"/>
          <w:lang w:val="en-CA"/>
        </w:rPr>
        <w:t xml:space="preserve"> and GI physiology and its association with behavior</w:t>
      </w:r>
      <w:r w:rsidR="0072529F" w:rsidRPr="000516A2">
        <w:rPr>
          <w:rFonts w:ascii="Book Antiqua" w:hAnsi="Book Antiqua"/>
          <w:color w:val="000000" w:themeColor="text1"/>
          <w:sz w:val="24"/>
          <w:szCs w:val="24"/>
          <w:lang w:val="en-CA"/>
        </w:rPr>
        <w:t xml:space="preserve"> </w:t>
      </w:r>
      <w:r w:rsidRPr="000516A2">
        <w:rPr>
          <w:rFonts w:ascii="Book Antiqua" w:hAnsi="Book Antiqua"/>
          <w:color w:val="000000" w:themeColor="text1"/>
          <w:sz w:val="24"/>
          <w:szCs w:val="24"/>
          <w:lang w:val="en-CA"/>
        </w:rPr>
        <w:t xml:space="preserve">needs to be explored with focus on the contributions of immunological and neural components to the </w:t>
      </w:r>
      <w:proofErr w:type="spellStart"/>
      <w:r w:rsidRPr="000516A2">
        <w:rPr>
          <w:rFonts w:ascii="Book Antiqua" w:hAnsi="Book Antiqua"/>
          <w:color w:val="000000" w:themeColor="text1"/>
          <w:sz w:val="24"/>
          <w:szCs w:val="24"/>
          <w:lang w:val="en-CA"/>
        </w:rPr>
        <w:t>microbiota</w:t>
      </w:r>
      <w:proofErr w:type="spellEnd"/>
      <w:r w:rsidRPr="000516A2">
        <w:rPr>
          <w:rFonts w:ascii="Book Antiqua" w:hAnsi="Book Antiqua"/>
          <w:color w:val="000000" w:themeColor="text1"/>
          <w:sz w:val="24"/>
          <w:szCs w:val="24"/>
          <w:lang w:val="en-CA"/>
        </w:rPr>
        <w:t>-</w:t>
      </w:r>
      <w:r w:rsidR="000948C9" w:rsidRPr="000516A2">
        <w:rPr>
          <w:rFonts w:ascii="Book Antiqua" w:hAnsi="Book Antiqua"/>
          <w:color w:val="000000" w:themeColor="text1"/>
          <w:sz w:val="24"/>
          <w:szCs w:val="24"/>
          <w:lang w:val="en-CA"/>
        </w:rPr>
        <w:t>BGA</w:t>
      </w:r>
      <w:r w:rsidRPr="000516A2">
        <w:rPr>
          <w:rFonts w:ascii="Book Antiqua" w:hAnsi="Book Antiqua"/>
          <w:color w:val="000000" w:themeColor="text1"/>
          <w:sz w:val="24"/>
          <w:szCs w:val="24"/>
          <w:lang w:val="en-CA"/>
        </w:rPr>
        <w:t xml:space="preserve"> relationship. </w:t>
      </w:r>
      <w:r w:rsidR="009D20F9" w:rsidRPr="000516A2">
        <w:rPr>
          <w:rFonts w:ascii="Book Antiqua" w:hAnsi="Book Antiqua" w:cs="Times New Roman"/>
          <w:sz w:val="24"/>
          <w:szCs w:val="24"/>
          <w:lang w:val="en-CA"/>
        </w:rPr>
        <w:t xml:space="preserve">Insights into the interactions between </w:t>
      </w:r>
      <w:r w:rsidR="009D20F9" w:rsidRPr="000516A2">
        <w:rPr>
          <w:rStyle w:val="highlight"/>
          <w:rFonts w:ascii="Book Antiqua" w:hAnsi="Book Antiqua" w:cs="Times New Roman"/>
          <w:sz w:val="24"/>
          <w:szCs w:val="24"/>
          <w:lang w:val="en-CA"/>
        </w:rPr>
        <w:t>enteric</w:t>
      </w:r>
      <w:r w:rsidR="009D20F9" w:rsidRPr="000516A2">
        <w:rPr>
          <w:rFonts w:ascii="Book Antiqua" w:hAnsi="Book Antiqua" w:cs="Times New Roman"/>
          <w:sz w:val="24"/>
          <w:szCs w:val="24"/>
          <w:lang w:val="en-CA"/>
        </w:rPr>
        <w:t xml:space="preserve"> pathogens, the host epithelia, and </w:t>
      </w:r>
      <w:r w:rsidR="003E06E1" w:rsidRPr="000516A2">
        <w:rPr>
          <w:rFonts w:ascii="Book Antiqua" w:hAnsi="Book Antiqua" w:cs="Times New Roman"/>
          <w:sz w:val="24"/>
          <w:szCs w:val="24"/>
          <w:lang w:val="en-CA"/>
        </w:rPr>
        <w:t xml:space="preserve">the </w:t>
      </w:r>
      <w:r w:rsidR="009D20F9" w:rsidRPr="000516A2">
        <w:rPr>
          <w:rFonts w:ascii="Book Antiqua" w:hAnsi="Book Antiqua" w:cs="Times New Roman"/>
          <w:sz w:val="24"/>
          <w:szCs w:val="24"/>
          <w:lang w:val="en-CA"/>
        </w:rPr>
        <w:t xml:space="preserve">intestinal </w:t>
      </w:r>
      <w:proofErr w:type="spellStart"/>
      <w:r w:rsidR="009D20F9" w:rsidRPr="000516A2">
        <w:rPr>
          <w:rFonts w:ascii="Book Antiqua" w:hAnsi="Book Antiqua" w:cs="Times New Roman"/>
          <w:sz w:val="24"/>
          <w:szCs w:val="24"/>
          <w:lang w:val="en-CA"/>
        </w:rPr>
        <w:t>microflora</w:t>
      </w:r>
      <w:proofErr w:type="spellEnd"/>
      <w:r w:rsidR="009D20F9" w:rsidRPr="000516A2">
        <w:rPr>
          <w:rFonts w:ascii="Book Antiqua" w:hAnsi="Book Antiqua" w:cs="Times New Roman"/>
          <w:sz w:val="24"/>
          <w:szCs w:val="24"/>
          <w:lang w:val="en-CA"/>
        </w:rPr>
        <w:t xml:space="preserve"> are needed to improve our understanding of disease processes that may initiate </w:t>
      </w:r>
      <w:r w:rsidR="003E06E1" w:rsidRPr="000516A2">
        <w:rPr>
          <w:rFonts w:ascii="Book Antiqua" w:hAnsi="Book Antiqua" w:cs="Times New Roman"/>
          <w:sz w:val="24"/>
          <w:szCs w:val="24"/>
          <w:lang w:val="en-CA"/>
        </w:rPr>
        <w:t>IBS o</w:t>
      </w:r>
      <w:r w:rsidR="009D20F9" w:rsidRPr="000516A2">
        <w:rPr>
          <w:rFonts w:ascii="Book Antiqua" w:hAnsi="Book Antiqua" w:cs="Times New Roman"/>
          <w:sz w:val="24"/>
          <w:szCs w:val="24"/>
          <w:lang w:val="en-CA"/>
        </w:rPr>
        <w:t xml:space="preserve">r </w:t>
      </w:r>
      <w:r w:rsidR="003E06E1" w:rsidRPr="000516A2">
        <w:rPr>
          <w:rFonts w:ascii="Book Antiqua" w:hAnsi="Book Antiqua" w:cs="Times New Roman"/>
          <w:sz w:val="24"/>
          <w:szCs w:val="24"/>
          <w:lang w:val="en-CA"/>
        </w:rPr>
        <w:t xml:space="preserve">even </w:t>
      </w:r>
      <w:r w:rsidR="009D20F9" w:rsidRPr="000516A2">
        <w:rPr>
          <w:rFonts w:ascii="Book Antiqua" w:hAnsi="Book Antiqua" w:cs="Times New Roman"/>
          <w:sz w:val="24"/>
          <w:szCs w:val="24"/>
          <w:lang w:val="en-CA"/>
        </w:rPr>
        <w:t xml:space="preserve">exacerbate intestinal inflammation in patients with </w:t>
      </w:r>
      <w:r w:rsidR="009D20F9" w:rsidRPr="000516A2">
        <w:rPr>
          <w:rStyle w:val="highlight"/>
          <w:rFonts w:ascii="Book Antiqua" w:hAnsi="Book Antiqua" w:cs="Times New Roman"/>
          <w:sz w:val="24"/>
          <w:szCs w:val="24"/>
          <w:lang w:val="en-CA"/>
        </w:rPr>
        <w:t>IBD</w:t>
      </w:r>
      <w:r w:rsidR="00545104" w:rsidRPr="000516A2">
        <w:rPr>
          <w:rStyle w:val="highlight"/>
          <w:rFonts w:ascii="Book Antiqua" w:hAnsi="Book Antiqua" w:cs="Times New Roman"/>
          <w:sz w:val="24"/>
          <w:szCs w:val="24"/>
          <w:vertAlign w:val="superscript"/>
          <w:lang w:val="en-CA"/>
        </w:rPr>
        <w:t>[1</w:t>
      </w:r>
      <w:r w:rsidR="00707901" w:rsidRPr="000516A2">
        <w:rPr>
          <w:rStyle w:val="highlight"/>
          <w:rFonts w:ascii="Book Antiqua" w:hAnsi="Book Antiqua" w:cs="Times New Roman"/>
          <w:sz w:val="24"/>
          <w:szCs w:val="24"/>
          <w:vertAlign w:val="superscript"/>
          <w:lang w:val="en-CA"/>
        </w:rPr>
        <w:t>12</w:t>
      </w:r>
      <w:r w:rsidR="00545104" w:rsidRPr="000516A2">
        <w:rPr>
          <w:rStyle w:val="highlight"/>
          <w:rFonts w:ascii="Book Antiqua" w:hAnsi="Book Antiqua" w:cs="Times New Roman"/>
          <w:sz w:val="24"/>
          <w:szCs w:val="24"/>
          <w:vertAlign w:val="superscript"/>
          <w:lang w:val="en-CA"/>
        </w:rPr>
        <w:t>]</w:t>
      </w:r>
      <w:r w:rsidR="009D20F9" w:rsidRPr="000516A2">
        <w:rPr>
          <w:rFonts w:ascii="Book Antiqua" w:hAnsi="Book Antiqua" w:cs="Times New Roman"/>
          <w:sz w:val="24"/>
          <w:szCs w:val="24"/>
          <w:lang w:val="en-CA"/>
        </w:rPr>
        <w:t xml:space="preserve">. </w:t>
      </w:r>
      <w:r w:rsidR="003E06E1" w:rsidRPr="000516A2">
        <w:rPr>
          <w:rFonts w:ascii="Book Antiqua" w:hAnsi="Book Antiqua" w:cs="Times New Roman"/>
          <w:sz w:val="24"/>
          <w:szCs w:val="24"/>
          <w:lang w:val="en-CA"/>
        </w:rPr>
        <w:t xml:space="preserve">Studies on giardiasis offer </w:t>
      </w:r>
      <w:r w:rsidR="0005552A" w:rsidRPr="000516A2">
        <w:rPr>
          <w:rFonts w:ascii="Book Antiqua" w:hAnsi="Book Antiqua" w:cs="Times New Roman"/>
          <w:sz w:val="24"/>
          <w:szCs w:val="24"/>
          <w:lang w:val="en-CA"/>
        </w:rPr>
        <w:t>a powerful model to investigate these mechanisms.</w:t>
      </w:r>
      <w:r w:rsidR="003E06E1" w:rsidRPr="000516A2">
        <w:rPr>
          <w:rFonts w:ascii="Book Antiqua" w:hAnsi="Book Antiqua" w:cs="Times New Roman"/>
          <w:sz w:val="24"/>
          <w:szCs w:val="24"/>
          <w:lang w:val="en-CA"/>
        </w:rPr>
        <w:t xml:space="preserve"> </w:t>
      </w:r>
    </w:p>
    <w:p w:rsidR="00E52715" w:rsidRPr="000516A2" w:rsidRDefault="00E52715" w:rsidP="00E52715">
      <w:pPr>
        <w:snapToGrid w:val="0"/>
        <w:spacing w:after="0" w:line="360" w:lineRule="auto"/>
        <w:jc w:val="both"/>
        <w:rPr>
          <w:rFonts w:ascii="Book Antiqua" w:hAnsi="Book Antiqua" w:cs="Times New Roman"/>
          <w:sz w:val="24"/>
          <w:szCs w:val="24"/>
          <w:lang w:val="en-CA" w:eastAsia="zh-CN"/>
        </w:rPr>
      </w:pPr>
    </w:p>
    <w:p w:rsidR="00D60875" w:rsidRPr="000516A2" w:rsidRDefault="00141A94" w:rsidP="00E52715">
      <w:pPr>
        <w:snapToGrid w:val="0"/>
        <w:spacing w:after="0" w:line="360" w:lineRule="auto"/>
        <w:jc w:val="both"/>
        <w:rPr>
          <w:rFonts w:ascii="Book Antiqua" w:hAnsi="Book Antiqua" w:cs="Times New Roman"/>
          <w:b/>
          <w:i/>
          <w:sz w:val="24"/>
          <w:szCs w:val="24"/>
          <w:lang w:val="en-CA"/>
        </w:rPr>
      </w:pPr>
      <w:r w:rsidRPr="000516A2">
        <w:rPr>
          <w:rFonts w:ascii="Book Antiqua" w:hAnsi="Book Antiqua" w:cs="Times New Roman"/>
          <w:b/>
          <w:i/>
          <w:sz w:val="24"/>
          <w:szCs w:val="24"/>
          <w:lang w:val="en-CA"/>
        </w:rPr>
        <w:t>Cancer</w:t>
      </w:r>
    </w:p>
    <w:p w:rsidR="00F23BCD" w:rsidRPr="000516A2" w:rsidRDefault="00141A94" w:rsidP="00F8329E">
      <w:pPr>
        <w:pStyle w:val="a3"/>
        <w:snapToGrid w:val="0"/>
        <w:spacing w:after="0" w:line="360" w:lineRule="auto"/>
        <w:ind w:left="0"/>
        <w:contextualSpacing w:val="0"/>
        <w:jc w:val="both"/>
        <w:rPr>
          <w:rFonts w:ascii="Book Antiqua" w:hAnsi="Book Antiqua" w:cs="Times New Roman"/>
          <w:sz w:val="24"/>
          <w:szCs w:val="24"/>
          <w:lang w:val="en-CA"/>
        </w:rPr>
      </w:pPr>
      <w:r w:rsidRPr="000516A2">
        <w:rPr>
          <w:rFonts w:ascii="Book Antiqua" w:hAnsi="Book Antiqua" w:cs="Times New Roman"/>
          <w:sz w:val="24"/>
          <w:szCs w:val="24"/>
          <w:lang w:val="en-CA"/>
        </w:rPr>
        <w:lastRenderedPageBreak/>
        <w:t xml:space="preserve">A few reports have described </w:t>
      </w:r>
      <w:r w:rsidR="002E41DC" w:rsidRPr="000516A2">
        <w:rPr>
          <w:rFonts w:ascii="Book Antiqua" w:hAnsi="Book Antiqua" w:cs="Times New Roman"/>
          <w:i/>
          <w:sz w:val="24"/>
          <w:szCs w:val="24"/>
          <w:lang w:val="en-CA"/>
        </w:rPr>
        <w:t>Giardia</w:t>
      </w:r>
      <w:r w:rsidR="002E41DC" w:rsidRPr="000516A2">
        <w:rPr>
          <w:rFonts w:ascii="Book Antiqua" w:hAnsi="Book Antiqua" w:cs="Times New Roman"/>
          <w:sz w:val="24"/>
          <w:szCs w:val="24"/>
          <w:lang w:val="en-CA"/>
        </w:rPr>
        <w:t xml:space="preserve"> </w:t>
      </w:r>
      <w:proofErr w:type="spellStart"/>
      <w:r w:rsidR="002E41DC" w:rsidRPr="000516A2">
        <w:rPr>
          <w:rFonts w:ascii="Book Antiqua" w:hAnsi="Book Antiqua" w:cs="Times New Roman"/>
          <w:sz w:val="24"/>
          <w:szCs w:val="24"/>
          <w:lang w:val="en-CA"/>
        </w:rPr>
        <w:t>trophozoites</w:t>
      </w:r>
      <w:proofErr w:type="spellEnd"/>
      <w:r w:rsidR="002E41DC"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in</w:t>
      </w:r>
      <w:r w:rsidR="002E41DC" w:rsidRPr="000516A2">
        <w:rPr>
          <w:rFonts w:ascii="Book Antiqua" w:hAnsi="Book Antiqua" w:cs="Times New Roman"/>
          <w:sz w:val="24"/>
          <w:szCs w:val="24"/>
          <w:lang w:val="en-CA"/>
        </w:rPr>
        <w:t xml:space="preserve"> the </w:t>
      </w:r>
      <w:proofErr w:type="spellStart"/>
      <w:r w:rsidR="002E41DC" w:rsidRPr="000516A2">
        <w:rPr>
          <w:rFonts w:ascii="Book Antiqua" w:hAnsi="Book Antiqua" w:cs="Times New Roman"/>
          <w:sz w:val="24"/>
          <w:szCs w:val="24"/>
          <w:lang w:val="en-CA"/>
        </w:rPr>
        <w:t>tumoral</w:t>
      </w:r>
      <w:proofErr w:type="spellEnd"/>
      <w:r w:rsidR="002E41DC" w:rsidRPr="000516A2">
        <w:rPr>
          <w:rFonts w:ascii="Book Antiqua" w:hAnsi="Book Antiqua" w:cs="Times New Roman"/>
          <w:sz w:val="24"/>
          <w:szCs w:val="24"/>
          <w:lang w:val="en-CA"/>
        </w:rPr>
        <w:t xml:space="preserve"> mass</w:t>
      </w:r>
      <w:r w:rsidRPr="000516A2">
        <w:rPr>
          <w:rFonts w:ascii="Book Antiqua" w:hAnsi="Book Antiqua" w:cs="Times New Roman"/>
          <w:sz w:val="24"/>
          <w:szCs w:val="24"/>
          <w:lang w:val="en-CA"/>
        </w:rPr>
        <w:t xml:space="preserve"> of pancreatic tissue and gallbladder</w:t>
      </w:r>
      <w:r w:rsidR="002E41DC" w:rsidRPr="000516A2">
        <w:rPr>
          <w:rFonts w:ascii="Book Antiqua" w:hAnsi="Book Antiqua" w:cs="Times New Roman"/>
          <w:sz w:val="24"/>
          <w:szCs w:val="24"/>
          <w:lang w:val="en-CA"/>
        </w:rPr>
        <w:t>.</w:t>
      </w:r>
      <w:r w:rsidR="00A51CDF" w:rsidRPr="000516A2">
        <w:rPr>
          <w:rFonts w:ascii="Book Antiqua" w:hAnsi="Book Antiqua" w:cs="Times New Roman"/>
          <w:sz w:val="24"/>
          <w:szCs w:val="24"/>
          <w:lang w:val="en-CA"/>
        </w:rPr>
        <w:t xml:space="preserve"> Wh</w:t>
      </w:r>
      <w:r w:rsidRPr="000516A2">
        <w:rPr>
          <w:rFonts w:ascii="Book Antiqua" w:hAnsi="Book Antiqua" w:cs="Times New Roman"/>
          <w:sz w:val="24"/>
          <w:szCs w:val="24"/>
          <w:lang w:val="en-CA"/>
        </w:rPr>
        <w:t>ile</w:t>
      </w:r>
      <w:r w:rsidR="00A51CDF" w:rsidRPr="000516A2">
        <w:rPr>
          <w:rFonts w:ascii="Book Antiqua" w:hAnsi="Book Antiqua" w:cs="Times New Roman"/>
          <w:sz w:val="24"/>
          <w:szCs w:val="24"/>
          <w:lang w:val="en-CA"/>
        </w:rPr>
        <w:t xml:space="preserve"> </w:t>
      </w:r>
      <w:r w:rsidR="00A51CDF" w:rsidRPr="000516A2">
        <w:rPr>
          <w:rFonts w:ascii="Book Antiqua" w:eastAsia="AdvTT9bb99a42.I" w:hAnsi="Book Antiqua" w:cs="Times New Roman"/>
          <w:i/>
          <w:sz w:val="24"/>
          <w:szCs w:val="24"/>
          <w:lang w:val="en-CA"/>
        </w:rPr>
        <w:t xml:space="preserve">G. </w:t>
      </w:r>
      <w:proofErr w:type="spellStart"/>
      <w:r w:rsidR="00A51CDF" w:rsidRPr="000516A2">
        <w:rPr>
          <w:rFonts w:ascii="Book Antiqua" w:eastAsia="AdvTT9bb99a42.I" w:hAnsi="Book Antiqua" w:cs="Times New Roman"/>
          <w:i/>
          <w:sz w:val="24"/>
          <w:szCs w:val="24"/>
          <w:lang w:val="en-CA"/>
        </w:rPr>
        <w:t>duodenalis</w:t>
      </w:r>
      <w:proofErr w:type="spellEnd"/>
      <w:r w:rsidR="00A51CDF" w:rsidRPr="000516A2">
        <w:rPr>
          <w:rFonts w:ascii="Book Antiqua" w:eastAsia="AdvTT9bb99a42.I" w:hAnsi="Book Antiqua" w:cs="Times New Roman"/>
          <w:sz w:val="24"/>
          <w:szCs w:val="24"/>
          <w:lang w:val="en-CA"/>
        </w:rPr>
        <w:t xml:space="preserve"> </w:t>
      </w:r>
      <w:proofErr w:type="spellStart"/>
      <w:r w:rsidRPr="000516A2">
        <w:rPr>
          <w:rFonts w:ascii="Book Antiqua" w:eastAsia="AdvTT9bb99a42.I" w:hAnsi="Book Antiqua" w:cs="Times New Roman"/>
          <w:sz w:val="24"/>
          <w:szCs w:val="24"/>
          <w:lang w:val="en-CA"/>
        </w:rPr>
        <w:t>trophozoites</w:t>
      </w:r>
      <w:proofErr w:type="spellEnd"/>
      <w:r w:rsidRPr="000516A2">
        <w:rPr>
          <w:rFonts w:ascii="Book Antiqua" w:eastAsia="AdvTT9bb99a42.I" w:hAnsi="Book Antiqua" w:cs="Times New Roman"/>
          <w:sz w:val="24"/>
          <w:szCs w:val="24"/>
          <w:lang w:val="en-CA"/>
        </w:rPr>
        <w:t xml:space="preserve"> </w:t>
      </w:r>
      <w:r w:rsidR="00A51CDF" w:rsidRPr="000516A2">
        <w:rPr>
          <w:rFonts w:ascii="Book Antiqua" w:hAnsi="Book Antiqua" w:cs="Times New Roman"/>
          <w:sz w:val="24"/>
          <w:szCs w:val="24"/>
          <w:lang w:val="en-CA"/>
        </w:rPr>
        <w:t>are generally localized to the proximal small bowel, they may also be identified in the stomach, distal small bowel, or caecum</w:t>
      </w:r>
      <w:r w:rsidRPr="000516A2">
        <w:rPr>
          <w:rFonts w:ascii="Book Antiqua" w:hAnsi="Book Antiqua" w:cs="Times New Roman"/>
          <w:sz w:val="24"/>
          <w:szCs w:val="24"/>
          <w:lang w:val="en-CA"/>
        </w:rPr>
        <w:t>, and</w:t>
      </w:r>
      <w:r w:rsidR="00A51CDF" w:rsidRPr="000516A2">
        <w:rPr>
          <w:rFonts w:ascii="Book Antiqua" w:hAnsi="Book Antiqua" w:cs="Times New Roman"/>
          <w:sz w:val="24"/>
          <w:szCs w:val="24"/>
          <w:lang w:val="en-CA"/>
        </w:rPr>
        <w:t xml:space="preserve"> </w:t>
      </w:r>
      <w:r w:rsidR="00980052" w:rsidRPr="000516A2">
        <w:rPr>
          <w:rFonts w:ascii="Book Antiqua" w:hAnsi="Book Antiqua" w:cs="Times New Roman"/>
          <w:sz w:val="24"/>
          <w:szCs w:val="24"/>
          <w:lang w:val="en-CA"/>
        </w:rPr>
        <w:t>studies have reported</w:t>
      </w:r>
      <w:r w:rsidR="00A51CDF" w:rsidRPr="000516A2">
        <w:rPr>
          <w:rFonts w:ascii="Book Antiqua" w:hAnsi="Book Antiqua" w:cs="Times New Roman"/>
          <w:sz w:val="24"/>
          <w:szCs w:val="24"/>
          <w:lang w:val="en-CA"/>
        </w:rPr>
        <w:t xml:space="preserve"> pancreatic infection </w:t>
      </w:r>
      <w:r w:rsidR="00980052" w:rsidRPr="000516A2">
        <w:rPr>
          <w:rFonts w:ascii="Book Antiqua" w:hAnsi="Book Antiqua" w:cs="Times New Roman"/>
          <w:sz w:val="24"/>
          <w:szCs w:val="24"/>
          <w:lang w:val="en-CA"/>
        </w:rPr>
        <w:t>with</w:t>
      </w:r>
      <w:r w:rsidR="00A51CDF" w:rsidRPr="000516A2">
        <w:rPr>
          <w:rFonts w:ascii="Book Antiqua" w:hAnsi="Book Antiqua" w:cs="Times New Roman"/>
          <w:sz w:val="24"/>
          <w:szCs w:val="24"/>
          <w:lang w:val="en-CA"/>
        </w:rPr>
        <w:t xml:space="preserve"> </w:t>
      </w:r>
      <w:r w:rsidR="00A51CDF" w:rsidRPr="000516A2">
        <w:rPr>
          <w:rFonts w:ascii="Book Antiqua" w:hAnsi="Book Antiqua" w:cs="Times New Roman"/>
          <w:i/>
          <w:sz w:val="24"/>
          <w:szCs w:val="24"/>
          <w:lang w:val="en-CA"/>
        </w:rPr>
        <w:t>Giardia</w:t>
      </w:r>
      <w:r w:rsidR="00545104" w:rsidRPr="000516A2">
        <w:rPr>
          <w:rFonts w:ascii="Book Antiqua" w:hAnsi="Book Antiqua" w:cs="Times New Roman"/>
          <w:sz w:val="24"/>
          <w:szCs w:val="24"/>
          <w:vertAlign w:val="superscript"/>
          <w:lang w:val="en-CA"/>
        </w:rPr>
        <w:t>[1</w:t>
      </w:r>
      <w:r w:rsidR="00707901" w:rsidRPr="000516A2">
        <w:rPr>
          <w:rFonts w:ascii="Book Antiqua" w:hAnsi="Book Antiqua" w:cs="Times New Roman"/>
          <w:sz w:val="24"/>
          <w:szCs w:val="24"/>
          <w:vertAlign w:val="superscript"/>
          <w:lang w:val="en-CA"/>
        </w:rPr>
        <w:t>13</w:t>
      </w:r>
      <w:r w:rsidR="00E52715" w:rsidRPr="000516A2">
        <w:rPr>
          <w:rFonts w:ascii="Book Antiqua" w:hAnsi="Book Antiqua" w:cs="Times New Roman"/>
          <w:sz w:val="24"/>
          <w:szCs w:val="24"/>
          <w:vertAlign w:val="superscript"/>
          <w:lang w:val="en-CA" w:eastAsia="zh-CN"/>
        </w:rPr>
        <w:t>-</w:t>
      </w:r>
      <w:r w:rsidR="00545104" w:rsidRPr="000516A2">
        <w:rPr>
          <w:rFonts w:ascii="Book Antiqua" w:hAnsi="Book Antiqua" w:cs="Times New Roman"/>
          <w:sz w:val="24"/>
          <w:szCs w:val="24"/>
          <w:vertAlign w:val="superscript"/>
          <w:lang w:val="en-CA"/>
        </w:rPr>
        <w:t>1</w:t>
      </w:r>
      <w:r w:rsidR="00707901" w:rsidRPr="000516A2">
        <w:rPr>
          <w:rFonts w:ascii="Book Antiqua" w:hAnsi="Book Antiqua" w:cs="Times New Roman"/>
          <w:sz w:val="24"/>
          <w:szCs w:val="24"/>
          <w:vertAlign w:val="superscript"/>
          <w:lang w:val="en-CA"/>
        </w:rPr>
        <w:t>15</w:t>
      </w:r>
      <w:r w:rsidR="00545104" w:rsidRPr="000516A2">
        <w:rPr>
          <w:rFonts w:ascii="Book Antiqua" w:hAnsi="Book Antiqua" w:cs="Times New Roman"/>
          <w:sz w:val="24"/>
          <w:szCs w:val="24"/>
          <w:vertAlign w:val="superscript"/>
          <w:lang w:val="en-CA"/>
        </w:rPr>
        <w:t>]</w:t>
      </w:r>
      <w:r w:rsidR="00C116C0" w:rsidRPr="000516A2">
        <w:rPr>
          <w:rFonts w:ascii="Book Antiqua" w:hAnsi="Book Antiqua" w:cs="Times New Roman"/>
          <w:sz w:val="24"/>
          <w:szCs w:val="24"/>
          <w:lang w:val="en-CA"/>
        </w:rPr>
        <w:t xml:space="preserve">. Although the relationship between pancreatic giardiasis and pancreatic cancer is presently unknown, the coexistence of these 2 diseases </w:t>
      </w:r>
      <w:r w:rsidR="000E2DD5" w:rsidRPr="000516A2">
        <w:rPr>
          <w:rFonts w:ascii="Book Antiqua" w:hAnsi="Book Antiqua" w:cs="Times New Roman"/>
          <w:sz w:val="24"/>
          <w:szCs w:val="24"/>
          <w:lang w:val="en-CA"/>
        </w:rPr>
        <w:t>may prompt exploration into</w:t>
      </w:r>
      <w:r w:rsidR="00C116C0" w:rsidRPr="000516A2">
        <w:rPr>
          <w:rFonts w:ascii="Book Antiqua" w:hAnsi="Book Antiqua" w:cs="Times New Roman"/>
          <w:sz w:val="24"/>
          <w:szCs w:val="24"/>
          <w:lang w:val="en-CA"/>
        </w:rPr>
        <w:t xml:space="preserve"> mechanism</w:t>
      </w:r>
      <w:r w:rsidR="00B053ED" w:rsidRPr="000516A2">
        <w:rPr>
          <w:rFonts w:ascii="Book Antiqua" w:hAnsi="Book Antiqua" w:cs="Times New Roman"/>
          <w:sz w:val="24"/>
          <w:szCs w:val="24"/>
          <w:lang w:val="en-CA"/>
        </w:rPr>
        <w:t>s</w:t>
      </w:r>
      <w:r w:rsidR="00C116C0" w:rsidRPr="000516A2">
        <w:rPr>
          <w:rFonts w:ascii="Book Antiqua" w:hAnsi="Book Antiqua" w:cs="Times New Roman"/>
          <w:sz w:val="24"/>
          <w:szCs w:val="24"/>
          <w:lang w:val="en-CA"/>
        </w:rPr>
        <w:t xml:space="preserve"> of carcinogenesis in </w:t>
      </w:r>
      <w:r w:rsidR="00980052" w:rsidRPr="000516A2">
        <w:rPr>
          <w:rFonts w:ascii="Book Antiqua" w:hAnsi="Book Antiqua" w:cs="Times New Roman"/>
          <w:sz w:val="24"/>
          <w:szCs w:val="24"/>
          <w:lang w:val="en-CA"/>
        </w:rPr>
        <w:t>giardiasis</w:t>
      </w:r>
      <w:r w:rsidR="00C116C0" w:rsidRPr="000516A2">
        <w:rPr>
          <w:rFonts w:ascii="Book Antiqua" w:hAnsi="Book Antiqua" w:cs="Times New Roman"/>
          <w:sz w:val="24"/>
          <w:szCs w:val="24"/>
          <w:lang w:val="en-CA"/>
        </w:rPr>
        <w:t>.</w:t>
      </w:r>
      <w:r w:rsidR="00B053ED" w:rsidRPr="000516A2">
        <w:rPr>
          <w:rFonts w:ascii="Book Antiqua" w:hAnsi="Book Antiqua" w:cs="Times New Roman"/>
          <w:sz w:val="24"/>
          <w:szCs w:val="24"/>
          <w:lang w:val="en-CA"/>
        </w:rPr>
        <w:t xml:space="preserve"> </w:t>
      </w:r>
      <w:r w:rsidR="00AE3C2D" w:rsidRPr="000516A2">
        <w:rPr>
          <w:rFonts w:ascii="Book Antiqua" w:hAnsi="Book Antiqua" w:cs="Times New Roman"/>
          <w:sz w:val="24"/>
          <w:szCs w:val="24"/>
          <w:lang w:val="en-CA"/>
        </w:rPr>
        <w:t>In another study, following</w:t>
      </w:r>
      <w:r w:rsidR="00C116C0" w:rsidRPr="000516A2">
        <w:rPr>
          <w:rFonts w:ascii="Book Antiqua" w:hAnsi="Book Antiqua" w:cs="Times New Roman"/>
          <w:sz w:val="24"/>
          <w:szCs w:val="24"/>
          <w:lang w:val="en-CA"/>
        </w:rPr>
        <w:t xml:space="preserve"> cholecystectomy with liver bed resection and lymph node dissection,</w:t>
      </w:r>
      <w:r w:rsidR="00B053ED" w:rsidRPr="000516A2">
        <w:rPr>
          <w:rFonts w:ascii="Book Antiqua" w:hAnsi="Book Antiqua" w:cs="Times New Roman"/>
          <w:sz w:val="24"/>
          <w:szCs w:val="24"/>
          <w:lang w:val="en-CA"/>
        </w:rPr>
        <w:t xml:space="preserve"> i</w:t>
      </w:r>
      <w:r w:rsidR="00C116C0" w:rsidRPr="000516A2">
        <w:rPr>
          <w:rFonts w:ascii="Book Antiqua" w:hAnsi="Book Antiqua" w:cs="Times New Roman"/>
          <w:sz w:val="24"/>
          <w:szCs w:val="24"/>
          <w:lang w:val="en-CA"/>
        </w:rPr>
        <w:t>ntra</w:t>
      </w:r>
      <w:r w:rsidR="00D917A0" w:rsidRPr="000516A2">
        <w:rPr>
          <w:rFonts w:ascii="Book Antiqua" w:hAnsi="Book Antiqua" w:cs="Times New Roman"/>
          <w:sz w:val="24"/>
          <w:szCs w:val="24"/>
          <w:lang w:val="en-CA"/>
        </w:rPr>
        <w:t>-</w:t>
      </w:r>
      <w:r w:rsidR="00C116C0" w:rsidRPr="000516A2">
        <w:rPr>
          <w:rFonts w:ascii="Book Antiqua" w:hAnsi="Book Antiqua" w:cs="Times New Roman"/>
          <w:sz w:val="24"/>
          <w:szCs w:val="24"/>
          <w:lang w:val="en-CA"/>
        </w:rPr>
        <w:t>operative cytological examination of the</w:t>
      </w:r>
      <w:r w:rsidR="00C301C9" w:rsidRPr="000516A2">
        <w:rPr>
          <w:rFonts w:ascii="Book Antiqua" w:hAnsi="Book Antiqua" w:cs="Times New Roman"/>
          <w:sz w:val="24"/>
          <w:szCs w:val="24"/>
          <w:lang w:val="en-CA"/>
        </w:rPr>
        <w:t xml:space="preserve"> patient’s</w:t>
      </w:r>
      <w:r w:rsidR="00C116C0" w:rsidRPr="000516A2">
        <w:rPr>
          <w:rFonts w:ascii="Book Antiqua" w:hAnsi="Book Antiqua" w:cs="Times New Roman"/>
          <w:sz w:val="24"/>
          <w:szCs w:val="24"/>
          <w:lang w:val="en-CA"/>
        </w:rPr>
        <w:t xml:space="preserve"> bile juice revealed</w:t>
      </w:r>
      <w:r w:rsidR="0075359F" w:rsidRPr="000516A2">
        <w:rPr>
          <w:rFonts w:ascii="Book Antiqua" w:hAnsi="Book Antiqua" w:cs="Times New Roman"/>
          <w:sz w:val="24"/>
          <w:szCs w:val="24"/>
          <w:lang w:val="en-CA"/>
        </w:rPr>
        <w:t xml:space="preserve"> the presence</w:t>
      </w:r>
      <w:r w:rsidR="00C116C0" w:rsidRPr="000516A2">
        <w:rPr>
          <w:rFonts w:ascii="Book Antiqua" w:hAnsi="Book Antiqua" w:cs="Times New Roman"/>
          <w:sz w:val="24"/>
          <w:szCs w:val="24"/>
          <w:lang w:val="en-CA"/>
        </w:rPr>
        <w:t xml:space="preserve"> </w:t>
      </w:r>
      <w:r w:rsidR="00C116C0" w:rsidRPr="000516A2">
        <w:rPr>
          <w:rStyle w:val="highlight"/>
          <w:rFonts w:ascii="Book Antiqua" w:hAnsi="Book Antiqua" w:cs="Times New Roman"/>
          <w:i/>
          <w:sz w:val="24"/>
          <w:szCs w:val="24"/>
          <w:lang w:val="en-CA"/>
        </w:rPr>
        <w:t xml:space="preserve">G. </w:t>
      </w:r>
      <w:proofErr w:type="spellStart"/>
      <w:r w:rsidR="00C116C0" w:rsidRPr="000516A2">
        <w:rPr>
          <w:rStyle w:val="highlight"/>
          <w:rFonts w:ascii="Book Antiqua" w:hAnsi="Book Antiqua" w:cs="Times New Roman"/>
          <w:i/>
          <w:sz w:val="24"/>
          <w:szCs w:val="24"/>
          <w:lang w:val="en-CA"/>
        </w:rPr>
        <w:t>duodenalis</w:t>
      </w:r>
      <w:proofErr w:type="spellEnd"/>
      <w:r w:rsidR="00C301C9" w:rsidRPr="000516A2">
        <w:rPr>
          <w:rStyle w:val="highlight"/>
          <w:rFonts w:ascii="Book Antiqua" w:hAnsi="Book Antiqua" w:cs="Times New Roman"/>
          <w:i/>
          <w:sz w:val="24"/>
          <w:szCs w:val="24"/>
          <w:lang w:val="en-CA"/>
        </w:rPr>
        <w:t xml:space="preserve"> </w:t>
      </w:r>
      <w:proofErr w:type="spellStart"/>
      <w:r w:rsidR="005B0CD5" w:rsidRPr="000516A2">
        <w:rPr>
          <w:rStyle w:val="highlight"/>
          <w:rFonts w:ascii="Book Antiqua" w:hAnsi="Book Antiqua" w:cs="Times New Roman"/>
          <w:sz w:val="24"/>
          <w:szCs w:val="24"/>
          <w:lang w:val="en-CA"/>
        </w:rPr>
        <w:t>trophozoites</w:t>
      </w:r>
      <w:proofErr w:type="spellEnd"/>
      <w:r w:rsidR="00C116C0" w:rsidRPr="000516A2">
        <w:rPr>
          <w:rFonts w:ascii="Book Antiqua" w:hAnsi="Book Antiqua" w:cs="Times New Roman"/>
          <w:sz w:val="24"/>
          <w:szCs w:val="24"/>
          <w:lang w:val="en-CA"/>
        </w:rPr>
        <w:t xml:space="preserve">, and pathological examination revealed gallbladder </w:t>
      </w:r>
      <w:r w:rsidR="00C116C0" w:rsidRPr="000516A2">
        <w:rPr>
          <w:rStyle w:val="highlight"/>
          <w:rFonts w:ascii="Book Antiqua" w:hAnsi="Book Antiqua" w:cs="Times New Roman"/>
          <w:sz w:val="24"/>
          <w:szCs w:val="24"/>
          <w:lang w:val="en-CA"/>
        </w:rPr>
        <w:t>cancer</w:t>
      </w:r>
      <w:r w:rsidR="00545104" w:rsidRPr="000516A2">
        <w:rPr>
          <w:rStyle w:val="highlight"/>
          <w:rFonts w:ascii="Book Antiqua" w:hAnsi="Book Antiqua" w:cs="Times New Roman"/>
          <w:sz w:val="24"/>
          <w:szCs w:val="24"/>
          <w:vertAlign w:val="superscript"/>
          <w:lang w:val="en-CA"/>
        </w:rPr>
        <w:t>[1</w:t>
      </w:r>
      <w:r w:rsidR="00707901" w:rsidRPr="000516A2">
        <w:rPr>
          <w:rStyle w:val="highlight"/>
          <w:rFonts w:ascii="Book Antiqua" w:hAnsi="Book Antiqua" w:cs="Times New Roman"/>
          <w:sz w:val="24"/>
          <w:szCs w:val="24"/>
          <w:vertAlign w:val="superscript"/>
          <w:lang w:val="en-CA"/>
        </w:rPr>
        <w:t>16</w:t>
      </w:r>
      <w:r w:rsidR="00545104" w:rsidRPr="000516A2">
        <w:rPr>
          <w:rStyle w:val="highlight"/>
          <w:rFonts w:ascii="Book Antiqua" w:hAnsi="Book Antiqua" w:cs="Times New Roman"/>
          <w:sz w:val="24"/>
          <w:szCs w:val="24"/>
          <w:vertAlign w:val="superscript"/>
          <w:lang w:val="en-CA"/>
        </w:rPr>
        <w:t>]</w:t>
      </w:r>
      <w:r w:rsidR="00C116C0" w:rsidRPr="000516A2">
        <w:rPr>
          <w:rStyle w:val="highlight"/>
          <w:rFonts w:ascii="Book Antiqua" w:hAnsi="Book Antiqua" w:cs="Times New Roman"/>
          <w:sz w:val="24"/>
          <w:szCs w:val="24"/>
          <w:lang w:val="en-CA"/>
        </w:rPr>
        <w:t xml:space="preserve">. </w:t>
      </w:r>
      <w:r w:rsidR="00C301C9" w:rsidRPr="000516A2">
        <w:rPr>
          <w:rFonts w:ascii="Book Antiqua" w:hAnsi="Book Antiqua" w:cs="Times New Roman"/>
          <w:sz w:val="24"/>
          <w:szCs w:val="24"/>
          <w:lang w:val="en-CA"/>
        </w:rPr>
        <w:t>However, n</w:t>
      </w:r>
      <w:r w:rsidR="00F23BCD" w:rsidRPr="000516A2">
        <w:rPr>
          <w:rFonts w:ascii="Book Antiqua" w:hAnsi="Book Antiqua" w:cs="Times New Roman"/>
          <w:sz w:val="24"/>
          <w:szCs w:val="24"/>
          <w:lang w:val="en-CA"/>
        </w:rPr>
        <w:t>o cause-</w:t>
      </w:r>
      <w:r w:rsidR="002E41DC" w:rsidRPr="000516A2">
        <w:rPr>
          <w:rFonts w:ascii="Book Antiqua" w:hAnsi="Book Antiqua" w:cs="Times New Roman"/>
          <w:sz w:val="24"/>
          <w:szCs w:val="24"/>
          <w:lang w:val="en-CA"/>
        </w:rPr>
        <w:t>to</w:t>
      </w:r>
      <w:r w:rsidR="00F23BCD" w:rsidRPr="000516A2">
        <w:rPr>
          <w:rFonts w:ascii="Book Antiqua" w:hAnsi="Book Antiqua" w:cs="Times New Roman"/>
          <w:sz w:val="24"/>
          <w:szCs w:val="24"/>
          <w:lang w:val="en-CA"/>
        </w:rPr>
        <w:t>-</w:t>
      </w:r>
      <w:r w:rsidR="00C301C9" w:rsidRPr="000516A2">
        <w:rPr>
          <w:rFonts w:ascii="Book Antiqua" w:hAnsi="Book Antiqua" w:cs="Times New Roman"/>
          <w:sz w:val="24"/>
          <w:szCs w:val="24"/>
          <w:lang w:val="en-CA"/>
        </w:rPr>
        <w:t>effect has yet been established</w:t>
      </w:r>
      <w:r w:rsidR="002E41DC" w:rsidRPr="000516A2">
        <w:rPr>
          <w:rFonts w:ascii="Book Antiqua" w:hAnsi="Book Antiqua" w:cs="Times New Roman"/>
          <w:sz w:val="24"/>
          <w:szCs w:val="24"/>
          <w:lang w:val="en-CA"/>
        </w:rPr>
        <w:t xml:space="preserve"> </w:t>
      </w:r>
      <w:r w:rsidR="00C301C9" w:rsidRPr="000516A2">
        <w:rPr>
          <w:rFonts w:ascii="Book Antiqua" w:hAnsi="Book Antiqua" w:cs="Times New Roman"/>
          <w:sz w:val="24"/>
          <w:szCs w:val="24"/>
          <w:lang w:val="en-CA"/>
        </w:rPr>
        <w:t xml:space="preserve">between </w:t>
      </w:r>
      <w:r w:rsidR="002E41DC" w:rsidRPr="000516A2">
        <w:rPr>
          <w:rFonts w:ascii="Book Antiqua" w:hAnsi="Book Antiqua" w:cs="Times New Roman"/>
          <w:sz w:val="24"/>
          <w:szCs w:val="24"/>
          <w:lang w:val="en-CA"/>
        </w:rPr>
        <w:t xml:space="preserve">the presence of </w:t>
      </w:r>
      <w:r w:rsidR="002E41DC" w:rsidRPr="000516A2">
        <w:rPr>
          <w:rFonts w:ascii="Book Antiqua" w:hAnsi="Book Antiqua" w:cs="Times New Roman"/>
          <w:i/>
          <w:sz w:val="24"/>
          <w:szCs w:val="24"/>
          <w:lang w:val="en-CA"/>
        </w:rPr>
        <w:t>Giardia</w:t>
      </w:r>
      <w:r w:rsidR="002E41DC" w:rsidRPr="000516A2">
        <w:rPr>
          <w:rFonts w:ascii="Book Antiqua" w:hAnsi="Book Antiqua" w:cs="Times New Roman"/>
          <w:sz w:val="24"/>
          <w:szCs w:val="24"/>
          <w:lang w:val="en-CA"/>
        </w:rPr>
        <w:t xml:space="preserve"> and the development of cancer</w:t>
      </w:r>
      <w:r w:rsidR="00C301C9" w:rsidRPr="000516A2">
        <w:rPr>
          <w:rFonts w:ascii="Book Antiqua" w:hAnsi="Book Antiqua" w:cs="Times New Roman"/>
          <w:sz w:val="24"/>
          <w:szCs w:val="24"/>
          <w:lang w:val="en-CA"/>
        </w:rPr>
        <w:t>.</w:t>
      </w:r>
    </w:p>
    <w:p w:rsidR="000E2DD5" w:rsidRPr="000516A2" w:rsidRDefault="000E2DD5" w:rsidP="00F8329E">
      <w:pPr>
        <w:pStyle w:val="a3"/>
        <w:snapToGrid w:val="0"/>
        <w:spacing w:after="0" w:line="360" w:lineRule="auto"/>
        <w:ind w:left="0"/>
        <w:contextualSpacing w:val="0"/>
        <w:jc w:val="both"/>
        <w:rPr>
          <w:rFonts w:ascii="Book Antiqua" w:hAnsi="Book Antiqua" w:cs="Times New Roman"/>
          <w:sz w:val="24"/>
          <w:szCs w:val="24"/>
          <w:lang w:val="en-CA"/>
        </w:rPr>
      </w:pPr>
    </w:p>
    <w:p w:rsidR="00014444" w:rsidRPr="000516A2" w:rsidRDefault="00E52715" w:rsidP="00F8329E">
      <w:pPr>
        <w:pStyle w:val="a3"/>
        <w:snapToGrid w:val="0"/>
        <w:spacing w:after="0" w:line="360" w:lineRule="auto"/>
        <w:ind w:left="0"/>
        <w:contextualSpacing w:val="0"/>
        <w:jc w:val="both"/>
        <w:rPr>
          <w:rFonts w:ascii="Book Antiqua" w:hAnsi="Book Antiqua" w:cs="Times New Roman"/>
          <w:b/>
          <w:sz w:val="24"/>
          <w:szCs w:val="24"/>
          <w:lang w:val="en-CA"/>
        </w:rPr>
      </w:pPr>
      <w:r w:rsidRPr="000516A2">
        <w:rPr>
          <w:rFonts w:ascii="Book Antiqua" w:hAnsi="Book Antiqua" w:cs="Times New Roman"/>
          <w:b/>
          <w:sz w:val="24"/>
          <w:szCs w:val="24"/>
          <w:lang w:val="en-CA"/>
        </w:rPr>
        <w:t>CONCLUSION</w:t>
      </w:r>
    </w:p>
    <w:p w:rsidR="00AB15F8" w:rsidRPr="000516A2" w:rsidRDefault="005B0CD5" w:rsidP="00F8329E">
      <w:pPr>
        <w:pStyle w:val="a3"/>
        <w:snapToGrid w:val="0"/>
        <w:spacing w:after="0" w:line="360" w:lineRule="auto"/>
        <w:ind w:left="0"/>
        <w:contextualSpacing w:val="0"/>
        <w:jc w:val="both"/>
        <w:rPr>
          <w:rFonts w:ascii="Book Antiqua" w:hAnsi="Book Antiqua" w:cs="Times New Roman"/>
          <w:sz w:val="24"/>
          <w:szCs w:val="24"/>
          <w:lang w:val="en-CA"/>
        </w:rPr>
      </w:pPr>
      <w:r w:rsidRPr="000516A2">
        <w:rPr>
          <w:rFonts w:ascii="Book Antiqua" w:hAnsi="Book Antiqua" w:cs="Times New Roman"/>
          <w:sz w:val="24"/>
          <w:szCs w:val="24"/>
          <w:lang w:val="en-CA"/>
        </w:rPr>
        <w:t>Infection</w:t>
      </w:r>
      <w:r w:rsidR="00885D43" w:rsidRPr="000516A2">
        <w:rPr>
          <w:rFonts w:ascii="Book Antiqua" w:hAnsi="Book Antiqua" w:cs="Times New Roman"/>
          <w:sz w:val="24"/>
          <w:szCs w:val="24"/>
          <w:lang w:val="en-CA"/>
        </w:rPr>
        <w:t>s</w:t>
      </w:r>
      <w:r w:rsidRPr="000516A2">
        <w:rPr>
          <w:rFonts w:ascii="Book Antiqua" w:hAnsi="Book Antiqua" w:cs="Times New Roman"/>
          <w:sz w:val="24"/>
          <w:szCs w:val="24"/>
          <w:lang w:val="en-CA"/>
        </w:rPr>
        <w:t xml:space="preserve"> with</w:t>
      </w:r>
      <w:r w:rsidR="00AE35DE" w:rsidRPr="000516A2">
        <w:rPr>
          <w:rFonts w:ascii="Book Antiqua" w:hAnsi="Book Antiqua" w:cs="Times New Roman"/>
          <w:i/>
          <w:sz w:val="24"/>
          <w:szCs w:val="24"/>
          <w:lang w:val="en-CA"/>
        </w:rPr>
        <w:t xml:space="preserve"> Giardia </w:t>
      </w:r>
      <w:proofErr w:type="spellStart"/>
      <w:r w:rsidR="00AE35DE" w:rsidRPr="000516A2">
        <w:rPr>
          <w:rFonts w:ascii="Book Antiqua" w:hAnsi="Book Antiqua" w:cs="Times New Roman"/>
          <w:i/>
          <w:sz w:val="24"/>
          <w:szCs w:val="24"/>
          <w:lang w:val="en-CA"/>
        </w:rPr>
        <w:t>duodenalis</w:t>
      </w:r>
      <w:proofErr w:type="spellEnd"/>
      <w:r w:rsidR="00AE35DE" w:rsidRPr="000516A2">
        <w:rPr>
          <w:rFonts w:ascii="Book Antiqua" w:hAnsi="Book Antiqua" w:cs="Times New Roman"/>
          <w:i/>
          <w:sz w:val="24"/>
          <w:szCs w:val="24"/>
          <w:lang w:val="en-CA"/>
        </w:rPr>
        <w:t xml:space="preserve"> </w:t>
      </w:r>
      <w:r w:rsidR="00AE35DE" w:rsidRPr="000516A2">
        <w:rPr>
          <w:rFonts w:ascii="Book Antiqua" w:hAnsi="Book Antiqua" w:cs="Times New Roman"/>
          <w:sz w:val="24"/>
          <w:szCs w:val="24"/>
          <w:lang w:val="en-CA"/>
        </w:rPr>
        <w:t xml:space="preserve">may remain asymptomatic, or cause acute or chronic diarrheal disease. </w:t>
      </w:r>
      <w:r w:rsidR="007D12C9" w:rsidRPr="000516A2">
        <w:rPr>
          <w:rFonts w:ascii="Book Antiqua" w:hAnsi="Book Antiqua" w:cs="Times New Roman"/>
          <w:sz w:val="24"/>
          <w:szCs w:val="24"/>
          <w:lang w:val="en-CA"/>
        </w:rPr>
        <w:t>The observations discussed herein also demonstrate that, i</w:t>
      </w:r>
      <w:r w:rsidR="00AE35DE" w:rsidRPr="000516A2">
        <w:rPr>
          <w:rFonts w:ascii="Book Antiqua" w:hAnsi="Book Antiqua" w:cs="Times New Roman"/>
          <w:sz w:val="24"/>
          <w:szCs w:val="24"/>
          <w:lang w:val="en-CA"/>
        </w:rPr>
        <w:t>n</w:t>
      </w:r>
      <w:r w:rsidR="00886DCB" w:rsidRPr="000516A2">
        <w:rPr>
          <w:rFonts w:ascii="Book Antiqua" w:hAnsi="Book Antiqua" w:cs="Times New Roman"/>
          <w:sz w:val="24"/>
          <w:szCs w:val="24"/>
          <w:lang w:val="en-CA"/>
        </w:rPr>
        <w:t xml:space="preserve"> addition to </w:t>
      </w:r>
      <w:r w:rsidR="007D12C9" w:rsidRPr="000516A2">
        <w:rPr>
          <w:rFonts w:ascii="Book Antiqua" w:hAnsi="Book Antiqua" w:cs="Times New Roman"/>
          <w:sz w:val="24"/>
          <w:szCs w:val="24"/>
          <w:lang w:val="en-CA"/>
        </w:rPr>
        <w:t>its classical intestinal presenta</w:t>
      </w:r>
      <w:r w:rsidR="00886DCB" w:rsidRPr="000516A2">
        <w:rPr>
          <w:rFonts w:ascii="Book Antiqua" w:hAnsi="Book Antiqua" w:cs="Times New Roman"/>
          <w:sz w:val="24"/>
          <w:szCs w:val="24"/>
          <w:lang w:val="en-CA"/>
        </w:rPr>
        <w:t xml:space="preserve">tion, </w:t>
      </w:r>
      <w:r w:rsidR="007D12C9" w:rsidRPr="000516A2">
        <w:rPr>
          <w:rFonts w:ascii="Book Antiqua" w:hAnsi="Book Antiqua" w:cs="Times New Roman"/>
          <w:sz w:val="24"/>
          <w:szCs w:val="24"/>
          <w:lang w:val="en-CA"/>
        </w:rPr>
        <w:t xml:space="preserve">giardiasis </w:t>
      </w:r>
      <w:r w:rsidR="00886DCB" w:rsidRPr="000516A2">
        <w:rPr>
          <w:rFonts w:ascii="Book Antiqua" w:hAnsi="Book Antiqua" w:cs="Times New Roman"/>
          <w:sz w:val="24"/>
          <w:szCs w:val="24"/>
          <w:lang w:val="en-CA"/>
        </w:rPr>
        <w:t>may cause</w:t>
      </w:r>
      <w:r w:rsidR="00AB15F8" w:rsidRPr="000516A2">
        <w:rPr>
          <w:rFonts w:ascii="Book Antiqua" w:hAnsi="Book Antiqua" w:cs="Times New Roman"/>
          <w:sz w:val="24"/>
          <w:szCs w:val="24"/>
          <w:lang w:val="en-CA"/>
        </w:rPr>
        <w:t xml:space="preserve"> ocular complication</w:t>
      </w:r>
      <w:r w:rsidR="00D65F9B" w:rsidRPr="000516A2">
        <w:rPr>
          <w:rFonts w:ascii="Book Antiqua" w:hAnsi="Book Antiqua" w:cs="Times New Roman"/>
          <w:sz w:val="24"/>
          <w:szCs w:val="24"/>
          <w:lang w:val="en-CA"/>
        </w:rPr>
        <w:t>s, arthritis, skin allergies</w:t>
      </w:r>
      <w:r w:rsidR="00886DCB" w:rsidRPr="000516A2">
        <w:rPr>
          <w:rFonts w:ascii="Book Antiqua" w:hAnsi="Book Antiqua" w:cs="Times New Roman"/>
          <w:sz w:val="24"/>
          <w:szCs w:val="24"/>
          <w:lang w:val="en-CA"/>
        </w:rPr>
        <w:t xml:space="preserve">, </w:t>
      </w:r>
      <w:r w:rsidR="00D65F9B" w:rsidRPr="000516A2">
        <w:rPr>
          <w:rFonts w:ascii="Book Antiqua" w:hAnsi="Book Antiqua" w:cs="Times New Roman"/>
          <w:sz w:val="24"/>
          <w:szCs w:val="24"/>
          <w:lang w:val="en-CA"/>
        </w:rPr>
        <w:t>or myopathy</w:t>
      </w:r>
      <w:r w:rsidR="007D12C9" w:rsidRPr="000516A2">
        <w:rPr>
          <w:rFonts w:ascii="Book Antiqua" w:hAnsi="Book Antiqua" w:cs="Times New Roman"/>
          <w:sz w:val="24"/>
          <w:szCs w:val="24"/>
          <w:lang w:val="en-CA"/>
        </w:rPr>
        <w:t>.</w:t>
      </w:r>
      <w:r w:rsidR="00886DCB" w:rsidRPr="000516A2">
        <w:rPr>
          <w:rFonts w:ascii="Book Antiqua" w:hAnsi="Book Antiqua" w:cs="Times New Roman"/>
          <w:sz w:val="24"/>
          <w:szCs w:val="24"/>
          <w:lang w:val="en-CA"/>
        </w:rPr>
        <w:t xml:space="preserve"> Moreover, giardiasis is now a </w:t>
      </w:r>
      <w:proofErr w:type="spellStart"/>
      <w:r w:rsidR="00886DCB" w:rsidRPr="000516A2">
        <w:rPr>
          <w:rFonts w:ascii="Book Antiqua" w:hAnsi="Book Antiqua" w:cs="Times New Roman"/>
          <w:sz w:val="24"/>
          <w:szCs w:val="24"/>
          <w:lang w:val="en-CA"/>
        </w:rPr>
        <w:t>well established</w:t>
      </w:r>
      <w:proofErr w:type="spellEnd"/>
      <w:r w:rsidR="00886DCB" w:rsidRPr="000516A2">
        <w:rPr>
          <w:rFonts w:ascii="Book Antiqua" w:hAnsi="Book Antiqua" w:cs="Times New Roman"/>
          <w:sz w:val="24"/>
          <w:szCs w:val="24"/>
          <w:lang w:val="en-CA"/>
        </w:rPr>
        <w:t xml:space="preserve"> cause of f</w:t>
      </w:r>
      <w:r w:rsidR="00D65F9B" w:rsidRPr="000516A2">
        <w:rPr>
          <w:rFonts w:ascii="Book Antiqua" w:hAnsi="Book Antiqua" w:cs="Times New Roman"/>
          <w:sz w:val="24"/>
          <w:szCs w:val="24"/>
          <w:lang w:val="en-CA"/>
        </w:rPr>
        <w:t xml:space="preserve">ailure to thrive, stunting and growth retardation in human and animals, diminished cognitive functions, </w:t>
      </w:r>
      <w:r w:rsidR="00886DCB" w:rsidRPr="000516A2">
        <w:rPr>
          <w:rFonts w:ascii="Book Antiqua" w:hAnsi="Book Antiqua" w:cs="Times New Roman"/>
          <w:sz w:val="24"/>
          <w:szCs w:val="24"/>
          <w:lang w:val="en-CA"/>
        </w:rPr>
        <w:t xml:space="preserve">and </w:t>
      </w:r>
      <w:r w:rsidR="00D65F9B" w:rsidRPr="000516A2">
        <w:rPr>
          <w:rFonts w:ascii="Book Antiqua" w:hAnsi="Book Antiqua" w:cs="Times New Roman"/>
          <w:sz w:val="24"/>
          <w:szCs w:val="24"/>
          <w:lang w:val="en-CA"/>
        </w:rPr>
        <w:t>chronic fatigue</w:t>
      </w:r>
      <w:r w:rsidR="007D12C9" w:rsidRPr="000516A2">
        <w:rPr>
          <w:rFonts w:ascii="Book Antiqua" w:hAnsi="Book Antiqua" w:cs="Times New Roman"/>
          <w:sz w:val="24"/>
          <w:szCs w:val="24"/>
          <w:lang w:val="en-CA"/>
        </w:rPr>
        <w:t>.</w:t>
      </w:r>
      <w:r w:rsidR="00886DCB" w:rsidRPr="000516A2">
        <w:rPr>
          <w:rFonts w:ascii="Book Antiqua" w:hAnsi="Book Antiqua" w:cs="Times New Roman"/>
          <w:sz w:val="24"/>
          <w:szCs w:val="24"/>
          <w:lang w:val="en-CA"/>
        </w:rPr>
        <w:t xml:space="preserve"> Finally, Giardia may lead to post-infectious</w:t>
      </w:r>
      <w:r w:rsidR="00D65F9B" w:rsidRPr="000516A2">
        <w:rPr>
          <w:rFonts w:ascii="Book Antiqua" w:hAnsi="Book Antiqua" w:cs="Times New Roman"/>
          <w:sz w:val="24"/>
          <w:szCs w:val="24"/>
          <w:lang w:val="en-CA"/>
        </w:rPr>
        <w:t xml:space="preserve"> functional gastrointest</w:t>
      </w:r>
      <w:r w:rsidR="00886DCB" w:rsidRPr="000516A2">
        <w:rPr>
          <w:rFonts w:ascii="Book Antiqua" w:hAnsi="Book Antiqua" w:cs="Times New Roman"/>
          <w:sz w:val="24"/>
          <w:szCs w:val="24"/>
          <w:lang w:val="en-CA"/>
        </w:rPr>
        <w:t>i</w:t>
      </w:r>
      <w:r w:rsidR="00D65F9B" w:rsidRPr="000516A2">
        <w:rPr>
          <w:rFonts w:ascii="Book Antiqua" w:hAnsi="Book Antiqua" w:cs="Times New Roman"/>
          <w:sz w:val="24"/>
          <w:szCs w:val="24"/>
          <w:lang w:val="en-CA"/>
        </w:rPr>
        <w:t>nal disorders such as irritable bowel syndrome and functional dyspepsia</w:t>
      </w:r>
      <w:r w:rsidR="007D12C9" w:rsidRPr="000516A2">
        <w:rPr>
          <w:rFonts w:ascii="Book Antiqua" w:hAnsi="Book Antiqua" w:cs="Times New Roman"/>
          <w:sz w:val="24"/>
          <w:szCs w:val="24"/>
          <w:lang w:val="en-CA"/>
        </w:rPr>
        <w:t>.</w:t>
      </w:r>
      <w:r w:rsidR="00D65F9B" w:rsidRPr="000516A2">
        <w:rPr>
          <w:rFonts w:ascii="Book Antiqua" w:hAnsi="Book Antiqua" w:cs="Times New Roman"/>
          <w:sz w:val="24"/>
          <w:szCs w:val="24"/>
          <w:lang w:val="en-CA"/>
        </w:rPr>
        <w:t xml:space="preserve"> </w:t>
      </w:r>
      <w:r w:rsidR="00886DCB" w:rsidRPr="000516A2">
        <w:rPr>
          <w:rFonts w:ascii="Book Antiqua" w:hAnsi="Book Antiqua" w:cs="Times New Roman"/>
          <w:sz w:val="24"/>
          <w:szCs w:val="24"/>
          <w:lang w:val="en-CA"/>
        </w:rPr>
        <w:t>A few</w:t>
      </w:r>
      <w:r w:rsidR="00D65F9B" w:rsidRPr="000516A2">
        <w:rPr>
          <w:rFonts w:ascii="Book Antiqua" w:hAnsi="Book Antiqua" w:cs="Times New Roman"/>
          <w:sz w:val="24"/>
          <w:szCs w:val="24"/>
          <w:lang w:val="en-CA"/>
        </w:rPr>
        <w:t xml:space="preserve"> case</w:t>
      </w:r>
      <w:r w:rsidR="00886DCB" w:rsidRPr="000516A2">
        <w:rPr>
          <w:rFonts w:ascii="Book Antiqua" w:hAnsi="Book Antiqua" w:cs="Times New Roman"/>
          <w:sz w:val="24"/>
          <w:szCs w:val="24"/>
          <w:lang w:val="en-CA"/>
        </w:rPr>
        <w:t>s</w:t>
      </w:r>
      <w:r w:rsidR="00D65F9B" w:rsidRPr="000516A2">
        <w:rPr>
          <w:rFonts w:ascii="Book Antiqua" w:hAnsi="Book Antiqua" w:cs="Times New Roman"/>
          <w:sz w:val="24"/>
          <w:szCs w:val="24"/>
          <w:lang w:val="en-CA"/>
        </w:rPr>
        <w:t xml:space="preserve"> of </w:t>
      </w:r>
      <w:r w:rsidR="00D65F9B" w:rsidRPr="000516A2">
        <w:rPr>
          <w:rFonts w:ascii="Book Antiqua" w:hAnsi="Book Antiqua" w:cs="Times New Roman"/>
          <w:i/>
          <w:sz w:val="24"/>
          <w:szCs w:val="24"/>
          <w:lang w:val="en-CA"/>
        </w:rPr>
        <w:t xml:space="preserve">Giardia </w:t>
      </w:r>
      <w:proofErr w:type="spellStart"/>
      <w:r w:rsidR="00D65F9B" w:rsidRPr="000516A2">
        <w:rPr>
          <w:rFonts w:ascii="Book Antiqua" w:hAnsi="Book Antiqua" w:cs="Times New Roman"/>
          <w:sz w:val="24"/>
          <w:szCs w:val="24"/>
          <w:lang w:val="en-CA"/>
        </w:rPr>
        <w:t>trophozoites</w:t>
      </w:r>
      <w:proofErr w:type="spellEnd"/>
      <w:r w:rsidR="00D65F9B" w:rsidRPr="000516A2">
        <w:rPr>
          <w:rFonts w:ascii="Book Antiqua" w:hAnsi="Book Antiqua" w:cs="Times New Roman"/>
          <w:sz w:val="24"/>
          <w:szCs w:val="24"/>
          <w:lang w:val="en-CA"/>
        </w:rPr>
        <w:t xml:space="preserve"> </w:t>
      </w:r>
      <w:r w:rsidR="00886DCB" w:rsidRPr="000516A2">
        <w:rPr>
          <w:rFonts w:ascii="Book Antiqua" w:hAnsi="Book Antiqua" w:cs="Times New Roman"/>
          <w:sz w:val="24"/>
          <w:szCs w:val="24"/>
          <w:lang w:val="en-CA"/>
        </w:rPr>
        <w:t>associated with</w:t>
      </w:r>
      <w:r w:rsidR="00D65F9B" w:rsidRPr="000516A2">
        <w:rPr>
          <w:rFonts w:ascii="Book Antiqua" w:hAnsi="Book Antiqua" w:cs="Times New Roman"/>
          <w:sz w:val="24"/>
          <w:szCs w:val="24"/>
          <w:lang w:val="en-CA"/>
        </w:rPr>
        <w:t xml:space="preserve"> </w:t>
      </w:r>
      <w:proofErr w:type="spellStart"/>
      <w:r w:rsidR="00886DCB" w:rsidRPr="000516A2">
        <w:rPr>
          <w:rFonts w:ascii="Book Antiqua" w:hAnsi="Book Antiqua" w:cs="Times New Roman"/>
          <w:sz w:val="24"/>
          <w:szCs w:val="24"/>
          <w:lang w:val="en-CA"/>
        </w:rPr>
        <w:t>t</w:t>
      </w:r>
      <w:r w:rsidR="00D65F9B" w:rsidRPr="000516A2">
        <w:rPr>
          <w:rFonts w:ascii="Book Antiqua" w:hAnsi="Book Antiqua" w:cs="Times New Roman"/>
          <w:sz w:val="24"/>
          <w:szCs w:val="24"/>
          <w:lang w:val="en-CA"/>
        </w:rPr>
        <w:t>umoral</w:t>
      </w:r>
      <w:proofErr w:type="spellEnd"/>
      <w:r w:rsidR="00D65F9B" w:rsidRPr="000516A2">
        <w:rPr>
          <w:rFonts w:ascii="Book Antiqua" w:hAnsi="Book Antiqua" w:cs="Times New Roman"/>
          <w:sz w:val="24"/>
          <w:szCs w:val="24"/>
          <w:lang w:val="en-CA"/>
        </w:rPr>
        <w:t xml:space="preserve"> mass</w:t>
      </w:r>
      <w:r w:rsidR="00886DCB" w:rsidRPr="000516A2">
        <w:rPr>
          <w:rFonts w:ascii="Book Antiqua" w:hAnsi="Book Antiqua" w:cs="Times New Roman"/>
          <w:sz w:val="24"/>
          <w:szCs w:val="24"/>
          <w:lang w:val="en-CA"/>
        </w:rPr>
        <w:t>es hav</w:t>
      </w:r>
      <w:r w:rsidR="00D917A0" w:rsidRPr="000516A2">
        <w:rPr>
          <w:rFonts w:ascii="Book Antiqua" w:hAnsi="Book Antiqua" w:cs="Times New Roman"/>
          <w:sz w:val="24"/>
          <w:szCs w:val="24"/>
          <w:lang w:val="en-CA"/>
        </w:rPr>
        <w:t>e also been reported, but cause-to-effect relationship</w:t>
      </w:r>
      <w:r w:rsidR="0075359F" w:rsidRPr="000516A2">
        <w:rPr>
          <w:rFonts w:ascii="Book Antiqua" w:hAnsi="Book Antiqua" w:cs="Times New Roman"/>
          <w:sz w:val="24"/>
          <w:szCs w:val="24"/>
          <w:lang w:val="en-CA"/>
        </w:rPr>
        <w:t>s</w:t>
      </w:r>
      <w:r w:rsidR="00886DCB" w:rsidRPr="000516A2">
        <w:rPr>
          <w:rFonts w:ascii="Book Antiqua" w:hAnsi="Book Antiqua" w:cs="Times New Roman"/>
          <w:sz w:val="24"/>
          <w:szCs w:val="24"/>
          <w:lang w:val="en-CA"/>
        </w:rPr>
        <w:t xml:space="preserve"> between giardiasis and cancer have yet to be established</w:t>
      </w:r>
      <w:r w:rsidR="00D65F9B" w:rsidRPr="000516A2">
        <w:rPr>
          <w:rFonts w:ascii="Book Antiqua" w:hAnsi="Book Antiqua" w:cs="Times New Roman"/>
          <w:sz w:val="24"/>
          <w:szCs w:val="24"/>
          <w:lang w:val="en-CA"/>
        </w:rPr>
        <w:t xml:space="preserve"> </w:t>
      </w:r>
      <w:r w:rsidR="00D917A0" w:rsidRPr="000516A2">
        <w:rPr>
          <w:rFonts w:ascii="Book Antiqua" w:hAnsi="Book Antiqua" w:cs="Times New Roman"/>
          <w:sz w:val="24"/>
          <w:szCs w:val="24"/>
          <w:lang w:val="en-CA"/>
        </w:rPr>
        <w:t>(Table 3)</w:t>
      </w:r>
      <w:r w:rsidR="00D65F9B" w:rsidRPr="000516A2">
        <w:rPr>
          <w:rFonts w:ascii="Book Antiqua" w:hAnsi="Book Antiqua" w:cs="Times New Roman"/>
          <w:sz w:val="24"/>
          <w:szCs w:val="24"/>
          <w:lang w:val="en-CA"/>
        </w:rPr>
        <w:t xml:space="preserve">. </w:t>
      </w:r>
    </w:p>
    <w:p w:rsidR="00D65F9B" w:rsidRPr="000516A2" w:rsidRDefault="0075359F" w:rsidP="00E52715">
      <w:pPr>
        <w:pStyle w:val="a3"/>
        <w:snapToGrid w:val="0"/>
        <w:spacing w:after="0" w:line="360" w:lineRule="auto"/>
        <w:ind w:left="0" w:firstLineChars="100" w:firstLine="240"/>
        <w:contextualSpacing w:val="0"/>
        <w:jc w:val="both"/>
        <w:rPr>
          <w:rFonts w:ascii="Book Antiqua" w:hAnsi="Book Antiqua" w:cs="Times New Roman"/>
          <w:sz w:val="24"/>
          <w:szCs w:val="24"/>
          <w:lang w:val="en-CA"/>
        </w:rPr>
      </w:pPr>
      <w:r w:rsidRPr="000516A2">
        <w:rPr>
          <w:rFonts w:ascii="Book Antiqua" w:hAnsi="Book Antiqua" w:cs="Times New Roman"/>
          <w:sz w:val="24"/>
          <w:szCs w:val="24"/>
          <w:lang w:val="en-CA"/>
        </w:rPr>
        <w:t>L</w:t>
      </w:r>
      <w:r w:rsidR="00D65F9B" w:rsidRPr="000516A2">
        <w:rPr>
          <w:rFonts w:ascii="Book Antiqua" w:hAnsi="Book Antiqua" w:cs="Times New Roman"/>
          <w:sz w:val="24"/>
          <w:szCs w:val="24"/>
          <w:lang w:val="en-CA"/>
        </w:rPr>
        <w:t>ong</w:t>
      </w:r>
      <w:r w:rsidR="007D12C9" w:rsidRPr="000516A2">
        <w:rPr>
          <w:rFonts w:ascii="Book Antiqua" w:hAnsi="Book Antiqua" w:cs="Times New Roman"/>
          <w:sz w:val="24"/>
          <w:szCs w:val="24"/>
          <w:lang w:val="en-CA"/>
        </w:rPr>
        <w:t>-term complication</w:t>
      </w:r>
      <w:r w:rsidR="00D65F9B" w:rsidRPr="000516A2">
        <w:rPr>
          <w:rFonts w:ascii="Book Antiqua" w:hAnsi="Book Antiqua" w:cs="Times New Roman"/>
          <w:sz w:val="24"/>
          <w:szCs w:val="24"/>
          <w:lang w:val="en-CA"/>
        </w:rPr>
        <w:t xml:space="preserve">s </w:t>
      </w:r>
      <w:r w:rsidR="000946A4" w:rsidRPr="000516A2">
        <w:rPr>
          <w:rFonts w:ascii="Book Antiqua" w:hAnsi="Book Antiqua" w:cs="Times New Roman"/>
          <w:sz w:val="24"/>
          <w:szCs w:val="24"/>
          <w:lang w:val="en-CA"/>
        </w:rPr>
        <w:t xml:space="preserve">of giardiasis may present </w:t>
      </w:r>
      <w:r w:rsidR="00D65F9B" w:rsidRPr="000516A2">
        <w:rPr>
          <w:rFonts w:ascii="Book Antiqua" w:hAnsi="Book Antiqua" w:cs="Times New Roman"/>
          <w:sz w:val="24"/>
          <w:szCs w:val="24"/>
          <w:lang w:val="en-CA"/>
        </w:rPr>
        <w:t xml:space="preserve">2 to 3 years following </w:t>
      </w:r>
      <w:r w:rsidR="000946A4" w:rsidRPr="000516A2">
        <w:rPr>
          <w:rFonts w:ascii="Book Antiqua" w:hAnsi="Book Antiqua" w:cs="Times New Roman"/>
          <w:sz w:val="24"/>
          <w:szCs w:val="24"/>
          <w:lang w:val="en-CA"/>
        </w:rPr>
        <w:t>the</w:t>
      </w:r>
      <w:r w:rsidR="00D65F9B" w:rsidRPr="000516A2">
        <w:rPr>
          <w:rFonts w:ascii="Book Antiqua" w:hAnsi="Book Antiqua" w:cs="Times New Roman"/>
          <w:sz w:val="24"/>
          <w:szCs w:val="24"/>
          <w:lang w:val="en-CA"/>
        </w:rPr>
        <w:t xml:space="preserve"> infection</w:t>
      </w:r>
      <w:r w:rsidR="000946A4"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In some cases, t</w:t>
      </w:r>
      <w:r w:rsidR="007D12C9" w:rsidRPr="000516A2">
        <w:rPr>
          <w:rFonts w:ascii="Book Antiqua" w:hAnsi="Book Antiqua" w:cs="Times New Roman"/>
          <w:sz w:val="24"/>
          <w:szCs w:val="24"/>
          <w:lang w:val="en-CA"/>
        </w:rPr>
        <w:t>hey may</w:t>
      </w:r>
      <w:r w:rsidR="00D65F9B" w:rsidRPr="000516A2">
        <w:rPr>
          <w:rFonts w:ascii="Book Antiqua" w:hAnsi="Book Antiqua" w:cs="Times New Roman"/>
          <w:sz w:val="24"/>
          <w:szCs w:val="24"/>
          <w:lang w:val="en-CA"/>
        </w:rPr>
        <w:t xml:space="preserve"> last for a few weeks</w:t>
      </w:r>
      <w:r w:rsidR="000946A4" w:rsidRPr="000516A2">
        <w:rPr>
          <w:rFonts w:ascii="Book Antiqua" w:hAnsi="Book Antiqua" w:cs="Times New Roman"/>
          <w:sz w:val="24"/>
          <w:szCs w:val="24"/>
          <w:lang w:val="en-CA"/>
        </w:rPr>
        <w:t>,</w:t>
      </w:r>
      <w:r w:rsidR="00D65F9B" w:rsidRPr="000516A2">
        <w:rPr>
          <w:rFonts w:ascii="Book Antiqua" w:hAnsi="Book Antiqua" w:cs="Times New Roman"/>
          <w:sz w:val="24"/>
          <w:szCs w:val="24"/>
          <w:lang w:val="en-CA"/>
        </w:rPr>
        <w:t xml:space="preserve"> and </w:t>
      </w:r>
      <w:r w:rsidR="000946A4" w:rsidRPr="000516A2">
        <w:rPr>
          <w:rFonts w:ascii="Book Antiqua" w:hAnsi="Book Antiqua" w:cs="Times New Roman"/>
          <w:sz w:val="24"/>
          <w:szCs w:val="24"/>
          <w:lang w:val="en-CA"/>
        </w:rPr>
        <w:t xml:space="preserve">may </w:t>
      </w:r>
      <w:r w:rsidR="007D12C9" w:rsidRPr="000516A2">
        <w:rPr>
          <w:rFonts w:ascii="Book Antiqua" w:hAnsi="Book Antiqua" w:cs="Times New Roman"/>
          <w:sz w:val="24"/>
          <w:szCs w:val="24"/>
          <w:lang w:val="en-CA"/>
        </w:rPr>
        <w:t>be eliminated with</w:t>
      </w:r>
      <w:r w:rsidR="00D65F9B" w:rsidRPr="000516A2">
        <w:rPr>
          <w:rFonts w:ascii="Book Antiqua" w:hAnsi="Book Antiqua" w:cs="Times New Roman"/>
          <w:sz w:val="24"/>
          <w:szCs w:val="24"/>
          <w:lang w:val="en-CA"/>
        </w:rPr>
        <w:t xml:space="preserve"> </w:t>
      </w:r>
      <w:r w:rsidR="000946A4" w:rsidRPr="000516A2">
        <w:rPr>
          <w:rFonts w:ascii="Book Antiqua" w:hAnsi="Book Antiqua" w:cs="Times New Roman"/>
          <w:sz w:val="24"/>
          <w:szCs w:val="24"/>
          <w:lang w:val="en-CA"/>
        </w:rPr>
        <w:t xml:space="preserve">anti-parasitic </w:t>
      </w:r>
      <w:r w:rsidR="00D65F9B" w:rsidRPr="000516A2">
        <w:rPr>
          <w:rFonts w:ascii="Book Antiqua" w:hAnsi="Book Antiqua" w:cs="Times New Roman"/>
          <w:sz w:val="24"/>
          <w:szCs w:val="24"/>
          <w:lang w:val="en-CA"/>
        </w:rPr>
        <w:t>treatment</w:t>
      </w:r>
      <w:r w:rsidR="000946A4" w:rsidRPr="000516A2">
        <w:rPr>
          <w:rFonts w:ascii="Book Antiqua" w:hAnsi="Book Antiqua" w:cs="Times New Roman"/>
          <w:sz w:val="24"/>
          <w:szCs w:val="24"/>
          <w:lang w:val="en-CA"/>
        </w:rPr>
        <w:t>,</w:t>
      </w:r>
      <w:r w:rsidR="00D65F9B" w:rsidRPr="000516A2">
        <w:rPr>
          <w:rFonts w:ascii="Book Antiqua" w:hAnsi="Book Antiqua" w:cs="Times New Roman"/>
          <w:sz w:val="24"/>
          <w:szCs w:val="24"/>
          <w:lang w:val="en-CA"/>
        </w:rPr>
        <w:t xml:space="preserve"> </w:t>
      </w:r>
      <w:r w:rsidR="007D12C9" w:rsidRPr="000516A2">
        <w:rPr>
          <w:rFonts w:ascii="Book Antiqua" w:hAnsi="Book Antiqua" w:cs="Times New Roman"/>
          <w:sz w:val="24"/>
          <w:szCs w:val="24"/>
          <w:lang w:val="en-CA"/>
        </w:rPr>
        <w:t>observations that have been reported for example in cases of</w:t>
      </w:r>
      <w:r w:rsidR="000946A4" w:rsidRPr="000516A2">
        <w:rPr>
          <w:rFonts w:ascii="Book Antiqua" w:hAnsi="Book Antiqua" w:cs="Times New Roman"/>
          <w:sz w:val="24"/>
          <w:szCs w:val="24"/>
          <w:lang w:val="en-CA"/>
        </w:rPr>
        <w:t xml:space="preserve"> </w:t>
      </w:r>
      <w:r w:rsidR="00D65F9B" w:rsidRPr="000516A2">
        <w:rPr>
          <w:rFonts w:ascii="Book Antiqua" w:hAnsi="Book Antiqua" w:cs="Times New Roman"/>
          <w:sz w:val="24"/>
          <w:szCs w:val="24"/>
          <w:lang w:val="en-CA"/>
        </w:rPr>
        <w:t>myopathy</w:t>
      </w:r>
      <w:r w:rsidR="000946A4" w:rsidRPr="000516A2">
        <w:rPr>
          <w:rFonts w:ascii="Book Antiqua" w:hAnsi="Book Antiqua" w:cs="Times New Roman"/>
          <w:sz w:val="24"/>
          <w:szCs w:val="24"/>
          <w:lang w:val="en-CA"/>
        </w:rPr>
        <w:t xml:space="preserve"> and</w:t>
      </w:r>
      <w:r w:rsidR="00D65F9B" w:rsidRPr="000516A2">
        <w:rPr>
          <w:rFonts w:ascii="Book Antiqua" w:hAnsi="Book Antiqua" w:cs="Times New Roman"/>
          <w:sz w:val="24"/>
          <w:szCs w:val="24"/>
          <w:lang w:val="en-CA"/>
        </w:rPr>
        <w:t xml:space="preserve"> skin allergies</w:t>
      </w:r>
      <w:r w:rsidR="000946A4" w:rsidRPr="000516A2">
        <w:rPr>
          <w:rFonts w:ascii="Book Antiqua" w:hAnsi="Book Antiqua" w:cs="Times New Roman"/>
          <w:sz w:val="24"/>
          <w:szCs w:val="24"/>
          <w:lang w:val="en-CA"/>
        </w:rPr>
        <w:t xml:space="preserve">. </w:t>
      </w:r>
      <w:r w:rsidR="0001659E" w:rsidRPr="000516A2">
        <w:rPr>
          <w:rFonts w:ascii="Book Antiqua" w:hAnsi="Book Antiqua" w:cs="Times New Roman"/>
          <w:sz w:val="24"/>
          <w:szCs w:val="24"/>
          <w:lang w:val="en-CA"/>
        </w:rPr>
        <w:t xml:space="preserve">In other cases, long-term consequences </w:t>
      </w:r>
      <w:r w:rsidR="0001659E" w:rsidRPr="000516A2">
        <w:rPr>
          <w:rFonts w:ascii="Book Antiqua" w:hAnsi="Book Antiqua" w:cs="Times New Roman"/>
          <w:sz w:val="24"/>
          <w:szCs w:val="24"/>
          <w:lang w:val="en-CA"/>
        </w:rPr>
        <w:lastRenderedPageBreak/>
        <w:t xml:space="preserve">may be present </w:t>
      </w:r>
      <w:r w:rsidR="00D65F9B" w:rsidRPr="000516A2">
        <w:rPr>
          <w:rFonts w:ascii="Book Antiqua" w:hAnsi="Book Antiqua" w:cs="Times New Roman"/>
          <w:sz w:val="24"/>
          <w:szCs w:val="24"/>
          <w:lang w:val="en-CA"/>
        </w:rPr>
        <w:t xml:space="preserve">for </w:t>
      </w:r>
      <w:r w:rsidR="000946A4" w:rsidRPr="000516A2">
        <w:rPr>
          <w:rFonts w:ascii="Book Antiqua" w:hAnsi="Book Antiqua" w:cs="Times New Roman"/>
          <w:sz w:val="24"/>
          <w:szCs w:val="24"/>
          <w:lang w:val="en-CA"/>
        </w:rPr>
        <w:t>seve</w:t>
      </w:r>
      <w:r w:rsidR="00D917A0" w:rsidRPr="000516A2">
        <w:rPr>
          <w:rFonts w:ascii="Book Antiqua" w:hAnsi="Book Antiqua" w:cs="Times New Roman"/>
          <w:sz w:val="24"/>
          <w:szCs w:val="24"/>
          <w:lang w:val="en-CA"/>
        </w:rPr>
        <w:t>r</w:t>
      </w:r>
      <w:r w:rsidR="000946A4" w:rsidRPr="000516A2">
        <w:rPr>
          <w:rFonts w:ascii="Book Antiqua" w:hAnsi="Book Antiqua" w:cs="Times New Roman"/>
          <w:sz w:val="24"/>
          <w:szCs w:val="24"/>
          <w:lang w:val="en-CA"/>
        </w:rPr>
        <w:t>al</w:t>
      </w:r>
      <w:r w:rsidR="00D65F9B" w:rsidRPr="000516A2">
        <w:rPr>
          <w:rFonts w:ascii="Book Antiqua" w:hAnsi="Book Antiqua" w:cs="Times New Roman"/>
          <w:sz w:val="24"/>
          <w:szCs w:val="24"/>
          <w:lang w:val="en-CA"/>
        </w:rPr>
        <w:t xml:space="preserve"> years</w:t>
      </w:r>
      <w:r w:rsidR="000946A4" w:rsidRPr="000516A2">
        <w:rPr>
          <w:rFonts w:ascii="Book Antiqua" w:hAnsi="Book Antiqua" w:cs="Times New Roman"/>
          <w:sz w:val="24"/>
          <w:szCs w:val="24"/>
          <w:lang w:val="en-CA"/>
        </w:rPr>
        <w:t xml:space="preserve">, </w:t>
      </w:r>
      <w:r w:rsidR="0001659E" w:rsidRPr="000516A2">
        <w:rPr>
          <w:rFonts w:ascii="Book Antiqua" w:hAnsi="Book Antiqua" w:cs="Times New Roman"/>
          <w:sz w:val="24"/>
          <w:szCs w:val="24"/>
          <w:lang w:val="en-CA"/>
        </w:rPr>
        <w:t>in the form of</w:t>
      </w:r>
      <w:r w:rsidR="000946A4" w:rsidRPr="000516A2">
        <w:rPr>
          <w:rFonts w:ascii="Book Antiqua" w:hAnsi="Book Antiqua" w:cs="Times New Roman"/>
          <w:sz w:val="24"/>
          <w:szCs w:val="24"/>
          <w:lang w:val="en-CA"/>
        </w:rPr>
        <w:t xml:space="preserve"> failure to thrive, stunting, IBS, and chronic fatigue syndrome</w:t>
      </w:r>
      <w:r w:rsidRPr="000516A2">
        <w:rPr>
          <w:rFonts w:ascii="Book Antiqua" w:hAnsi="Book Antiqua" w:cs="Times New Roman"/>
          <w:sz w:val="24"/>
          <w:szCs w:val="24"/>
          <w:lang w:val="en-CA"/>
        </w:rPr>
        <w:t>, in the absence of any parasite</w:t>
      </w:r>
      <w:r w:rsidR="000946A4" w:rsidRPr="000516A2">
        <w:rPr>
          <w:rFonts w:ascii="Book Antiqua" w:hAnsi="Book Antiqua" w:cs="Times New Roman"/>
          <w:sz w:val="24"/>
          <w:szCs w:val="24"/>
          <w:lang w:val="en-CA"/>
        </w:rPr>
        <w:t>.</w:t>
      </w:r>
    </w:p>
    <w:p w:rsidR="00D65F9B" w:rsidRPr="000516A2" w:rsidRDefault="00AB7F38" w:rsidP="00E52715">
      <w:pPr>
        <w:pStyle w:val="a3"/>
        <w:snapToGrid w:val="0"/>
        <w:spacing w:after="0" w:line="360" w:lineRule="auto"/>
        <w:ind w:left="0" w:firstLineChars="100" w:firstLine="240"/>
        <w:contextualSpacing w:val="0"/>
        <w:jc w:val="both"/>
        <w:rPr>
          <w:rFonts w:ascii="Book Antiqua" w:hAnsi="Book Antiqua" w:cs="Times New Roman"/>
          <w:sz w:val="24"/>
          <w:szCs w:val="24"/>
          <w:lang w:val="en-CA"/>
        </w:rPr>
      </w:pPr>
      <w:r w:rsidRPr="000516A2">
        <w:rPr>
          <w:rFonts w:ascii="Book Antiqua" w:hAnsi="Book Antiqua" w:cs="Times New Roman"/>
          <w:sz w:val="24"/>
          <w:szCs w:val="24"/>
          <w:lang w:val="en-CA"/>
        </w:rPr>
        <w:t>The mechanisms responsible for post-infectious and e</w:t>
      </w:r>
      <w:r w:rsidR="00D65F9B" w:rsidRPr="000516A2">
        <w:rPr>
          <w:rFonts w:ascii="Book Antiqua" w:hAnsi="Book Antiqua" w:cs="Times New Roman"/>
          <w:sz w:val="24"/>
          <w:szCs w:val="24"/>
          <w:lang w:val="en-CA"/>
        </w:rPr>
        <w:t>xtra-intestinal manifestations</w:t>
      </w:r>
      <w:r w:rsidR="00E57BC8" w:rsidRPr="000516A2">
        <w:rPr>
          <w:rFonts w:ascii="Book Antiqua" w:hAnsi="Book Antiqua" w:cs="Times New Roman"/>
          <w:sz w:val="24"/>
          <w:szCs w:val="24"/>
          <w:lang w:val="en-CA"/>
        </w:rPr>
        <w:t xml:space="preserve"> in</w:t>
      </w:r>
      <w:r w:rsidRPr="000516A2">
        <w:rPr>
          <w:rFonts w:ascii="Book Antiqua" w:hAnsi="Book Antiqua" w:cs="Times New Roman"/>
          <w:sz w:val="24"/>
          <w:szCs w:val="24"/>
          <w:lang w:val="en-CA"/>
        </w:rPr>
        <w:t xml:space="preserve"> giardiasis</w:t>
      </w:r>
      <w:r w:rsidR="00D65F9B"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remain obscure</w:t>
      </w:r>
      <w:r w:rsidR="00D65F9B" w:rsidRPr="000516A2">
        <w:rPr>
          <w:rFonts w:ascii="Book Antiqua" w:hAnsi="Book Antiqua" w:cs="Times New Roman"/>
          <w:sz w:val="24"/>
          <w:szCs w:val="24"/>
          <w:lang w:val="en-CA"/>
        </w:rPr>
        <w:t xml:space="preserve">. </w:t>
      </w:r>
      <w:r w:rsidR="00953A91" w:rsidRPr="000516A2">
        <w:rPr>
          <w:rFonts w:ascii="Book Antiqua" w:hAnsi="Book Antiqua" w:cs="Times New Roman"/>
          <w:sz w:val="24"/>
          <w:szCs w:val="24"/>
          <w:lang w:val="en-CA"/>
        </w:rPr>
        <w:t>B</w:t>
      </w:r>
      <w:r w:rsidR="00E57BC8" w:rsidRPr="000516A2">
        <w:rPr>
          <w:rFonts w:ascii="Book Antiqua" w:hAnsi="Book Antiqua" w:cs="Times New Roman"/>
          <w:sz w:val="24"/>
          <w:szCs w:val="24"/>
          <w:lang w:val="en-CA"/>
        </w:rPr>
        <w:t>oth parasitic</w:t>
      </w:r>
      <w:r w:rsidR="00D65F9B" w:rsidRPr="000516A2">
        <w:rPr>
          <w:rFonts w:ascii="Book Antiqua" w:hAnsi="Book Antiqua" w:cs="Times New Roman"/>
          <w:sz w:val="24"/>
          <w:szCs w:val="24"/>
          <w:lang w:val="en-CA"/>
        </w:rPr>
        <w:t xml:space="preserve"> and host factors</w:t>
      </w:r>
      <w:r w:rsidR="00953A91" w:rsidRPr="000516A2">
        <w:rPr>
          <w:rFonts w:ascii="Book Antiqua" w:hAnsi="Book Antiqua" w:cs="Times New Roman"/>
          <w:sz w:val="24"/>
          <w:szCs w:val="24"/>
          <w:lang w:val="en-CA"/>
        </w:rPr>
        <w:t xml:space="preserve"> have been implicated</w:t>
      </w:r>
      <w:r w:rsidR="00D65F9B" w:rsidRPr="000516A2">
        <w:rPr>
          <w:rFonts w:ascii="Book Antiqua" w:hAnsi="Book Antiqua" w:cs="Times New Roman"/>
          <w:sz w:val="24"/>
          <w:szCs w:val="24"/>
          <w:lang w:val="en-CA"/>
        </w:rPr>
        <w:t xml:space="preserve">, </w:t>
      </w:r>
      <w:r w:rsidR="00953A91" w:rsidRPr="000516A2">
        <w:rPr>
          <w:rFonts w:ascii="Book Antiqua" w:hAnsi="Book Antiqua" w:cs="Times New Roman"/>
          <w:sz w:val="24"/>
          <w:szCs w:val="24"/>
          <w:lang w:val="en-CA"/>
        </w:rPr>
        <w:t xml:space="preserve">indicative of a </w:t>
      </w:r>
      <w:r w:rsidR="00D65F9B" w:rsidRPr="000516A2">
        <w:rPr>
          <w:rFonts w:ascii="Book Antiqua" w:hAnsi="Book Antiqua" w:cs="Times New Roman"/>
          <w:sz w:val="24"/>
          <w:szCs w:val="24"/>
          <w:lang w:val="en-CA"/>
        </w:rPr>
        <w:t xml:space="preserve">multifactorial </w:t>
      </w:r>
      <w:r w:rsidR="00953A91" w:rsidRPr="000516A2">
        <w:rPr>
          <w:rFonts w:ascii="Book Antiqua" w:hAnsi="Book Antiqua" w:cs="Times New Roman"/>
          <w:sz w:val="24"/>
          <w:szCs w:val="24"/>
          <w:lang w:val="en-CA"/>
        </w:rPr>
        <w:t>pathogenic process</w:t>
      </w:r>
      <w:r w:rsidR="00D65F9B" w:rsidRPr="000516A2">
        <w:rPr>
          <w:rFonts w:ascii="Book Antiqua" w:hAnsi="Book Antiqua" w:cs="Times New Roman"/>
          <w:sz w:val="24"/>
          <w:szCs w:val="24"/>
          <w:lang w:val="en-CA"/>
        </w:rPr>
        <w:t xml:space="preserve">. However, </w:t>
      </w:r>
      <w:r w:rsidR="00845B93" w:rsidRPr="000516A2">
        <w:rPr>
          <w:rFonts w:ascii="Book Antiqua" w:hAnsi="Book Antiqua" w:cs="Times New Roman"/>
          <w:sz w:val="24"/>
          <w:szCs w:val="24"/>
          <w:lang w:val="en-CA"/>
        </w:rPr>
        <w:t>as</w:t>
      </w:r>
      <w:r w:rsidR="00D65F9B" w:rsidRPr="000516A2">
        <w:rPr>
          <w:rFonts w:ascii="Book Antiqua" w:hAnsi="Book Antiqua" w:cs="Times New Roman"/>
          <w:sz w:val="24"/>
          <w:szCs w:val="24"/>
          <w:lang w:val="en-CA"/>
        </w:rPr>
        <w:t xml:space="preserve"> </w:t>
      </w:r>
      <w:r w:rsidR="00845B93" w:rsidRPr="000516A2">
        <w:rPr>
          <w:rFonts w:ascii="Book Antiqua" w:hAnsi="Book Antiqua" w:cs="Times New Roman"/>
          <w:sz w:val="24"/>
          <w:szCs w:val="24"/>
          <w:lang w:val="en-CA"/>
        </w:rPr>
        <w:t xml:space="preserve">anti-microbial </w:t>
      </w:r>
      <w:r w:rsidR="00D65F9B" w:rsidRPr="000516A2">
        <w:rPr>
          <w:rFonts w:ascii="Book Antiqua" w:hAnsi="Book Antiqua" w:cs="Times New Roman"/>
          <w:sz w:val="24"/>
          <w:szCs w:val="24"/>
          <w:lang w:val="en-CA"/>
        </w:rPr>
        <w:t xml:space="preserve">treatment </w:t>
      </w:r>
      <w:r w:rsidR="00845B93" w:rsidRPr="000516A2">
        <w:rPr>
          <w:rFonts w:ascii="Book Antiqua" w:hAnsi="Book Antiqua" w:cs="Times New Roman"/>
          <w:sz w:val="24"/>
          <w:szCs w:val="24"/>
          <w:lang w:val="en-CA"/>
        </w:rPr>
        <w:t xml:space="preserve">often </w:t>
      </w:r>
      <w:r w:rsidR="00D65F9B" w:rsidRPr="000516A2">
        <w:rPr>
          <w:rFonts w:ascii="Book Antiqua" w:hAnsi="Book Antiqua" w:cs="Times New Roman"/>
          <w:sz w:val="24"/>
          <w:szCs w:val="24"/>
          <w:lang w:val="en-CA"/>
        </w:rPr>
        <w:t>lead</w:t>
      </w:r>
      <w:r w:rsidR="00E814E8" w:rsidRPr="000516A2">
        <w:rPr>
          <w:rFonts w:ascii="Book Antiqua" w:hAnsi="Book Antiqua" w:cs="Times New Roman"/>
          <w:sz w:val="24"/>
          <w:szCs w:val="24"/>
          <w:lang w:val="en-CA"/>
        </w:rPr>
        <w:t>s</w:t>
      </w:r>
      <w:r w:rsidR="00845B93" w:rsidRPr="000516A2">
        <w:rPr>
          <w:rFonts w:ascii="Book Antiqua" w:hAnsi="Book Antiqua" w:cs="Times New Roman"/>
          <w:sz w:val="24"/>
          <w:szCs w:val="24"/>
          <w:lang w:val="en-CA"/>
        </w:rPr>
        <w:t xml:space="preserve"> to</w:t>
      </w:r>
      <w:r w:rsidR="00D65F9B" w:rsidRPr="000516A2">
        <w:rPr>
          <w:rFonts w:ascii="Book Antiqua" w:hAnsi="Book Antiqua" w:cs="Times New Roman"/>
          <w:sz w:val="24"/>
          <w:szCs w:val="24"/>
          <w:lang w:val="en-CA"/>
        </w:rPr>
        <w:t xml:space="preserve"> recovery</w:t>
      </w:r>
      <w:r w:rsidR="00AB15F8" w:rsidRPr="000516A2">
        <w:rPr>
          <w:rFonts w:ascii="Book Antiqua" w:hAnsi="Book Antiqua" w:cs="Times New Roman"/>
          <w:sz w:val="24"/>
          <w:szCs w:val="24"/>
          <w:lang w:val="en-CA"/>
        </w:rPr>
        <w:t xml:space="preserve">, </w:t>
      </w:r>
      <w:r w:rsidR="00E814E8" w:rsidRPr="000516A2">
        <w:rPr>
          <w:rFonts w:ascii="Book Antiqua" w:hAnsi="Book Antiqua" w:cs="Times New Roman"/>
          <w:sz w:val="24"/>
          <w:szCs w:val="24"/>
          <w:lang w:val="en-CA"/>
        </w:rPr>
        <w:t>the infection itself</w:t>
      </w:r>
      <w:r w:rsidR="00D65F9B" w:rsidRPr="000516A2">
        <w:rPr>
          <w:rFonts w:ascii="Book Antiqua" w:hAnsi="Book Antiqua" w:cs="Times New Roman"/>
          <w:sz w:val="24"/>
          <w:szCs w:val="24"/>
          <w:lang w:val="en-CA"/>
        </w:rPr>
        <w:t xml:space="preserve"> </w:t>
      </w:r>
      <w:r w:rsidR="00E814E8" w:rsidRPr="000516A2">
        <w:rPr>
          <w:rFonts w:ascii="Book Antiqua" w:hAnsi="Book Antiqua" w:cs="Times New Roman"/>
          <w:sz w:val="24"/>
          <w:szCs w:val="24"/>
          <w:lang w:val="en-CA"/>
        </w:rPr>
        <w:t>represents a key element in these complications</w:t>
      </w:r>
      <w:r w:rsidR="00D65F9B" w:rsidRPr="000516A2">
        <w:rPr>
          <w:rFonts w:ascii="Book Antiqua" w:hAnsi="Book Antiqua" w:cs="Times New Roman"/>
          <w:sz w:val="24"/>
          <w:szCs w:val="24"/>
          <w:lang w:val="en-CA"/>
        </w:rPr>
        <w:t xml:space="preserve">. As giardiasis can be asymptomatic, </w:t>
      </w:r>
      <w:r w:rsidR="0040778A" w:rsidRPr="000516A2">
        <w:rPr>
          <w:rFonts w:ascii="Book Antiqua" w:hAnsi="Book Antiqua" w:cs="Times New Roman"/>
          <w:sz w:val="24"/>
          <w:szCs w:val="24"/>
          <w:lang w:val="en-CA"/>
        </w:rPr>
        <w:t xml:space="preserve">the complex processes leading to </w:t>
      </w:r>
      <w:r w:rsidR="00D65F9B" w:rsidRPr="000516A2">
        <w:rPr>
          <w:rFonts w:ascii="Book Antiqua" w:hAnsi="Book Antiqua" w:cs="Times New Roman"/>
          <w:sz w:val="24"/>
          <w:szCs w:val="24"/>
          <w:lang w:val="en-CA"/>
        </w:rPr>
        <w:t xml:space="preserve">extra-intestinal </w:t>
      </w:r>
      <w:r w:rsidR="0040778A" w:rsidRPr="000516A2">
        <w:rPr>
          <w:rFonts w:ascii="Book Antiqua" w:hAnsi="Book Antiqua" w:cs="Times New Roman"/>
          <w:sz w:val="24"/>
          <w:szCs w:val="24"/>
          <w:lang w:val="en-CA"/>
        </w:rPr>
        <w:t xml:space="preserve">and post-infectious </w:t>
      </w:r>
      <w:r w:rsidR="00D65F9B" w:rsidRPr="000516A2">
        <w:rPr>
          <w:rFonts w:ascii="Book Antiqua" w:hAnsi="Book Antiqua" w:cs="Times New Roman"/>
          <w:sz w:val="24"/>
          <w:szCs w:val="24"/>
          <w:lang w:val="en-CA"/>
        </w:rPr>
        <w:t xml:space="preserve">manifestations </w:t>
      </w:r>
      <w:r w:rsidR="0040778A" w:rsidRPr="000516A2">
        <w:rPr>
          <w:rFonts w:ascii="Book Antiqua" w:hAnsi="Book Antiqua" w:cs="Times New Roman"/>
          <w:sz w:val="24"/>
          <w:szCs w:val="24"/>
          <w:lang w:val="en-CA"/>
        </w:rPr>
        <w:t xml:space="preserve">represent a challenging topic for further research. </w:t>
      </w:r>
      <w:r w:rsidR="00AD7816" w:rsidRPr="000516A2">
        <w:rPr>
          <w:rFonts w:ascii="Book Antiqua" w:hAnsi="Book Antiqua" w:cs="Times New Roman"/>
          <w:sz w:val="24"/>
          <w:szCs w:val="24"/>
          <w:lang w:val="en-CA"/>
        </w:rPr>
        <w:t>(Table 3)</w:t>
      </w:r>
    </w:p>
    <w:p w:rsidR="00D65F9B" w:rsidRPr="000516A2" w:rsidRDefault="006734A8" w:rsidP="00E52715">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CA"/>
        </w:rPr>
      </w:pPr>
      <w:r w:rsidRPr="000516A2">
        <w:rPr>
          <w:rFonts w:ascii="Book Antiqua" w:hAnsi="Book Antiqua" w:cs="Times New Roman"/>
          <w:sz w:val="24"/>
          <w:szCs w:val="24"/>
          <w:lang w:val="en-CA"/>
        </w:rPr>
        <w:t>G</w:t>
      </w:r>
      <w:r w:rsidR="00D65F9B" w:rsidRPr="000516A2">
        <w:rPr>
          <w:rFonts w:ascii="Book Antiqua" w:hAnsi="Book Antiqua" w:cs="Times New Roman"/>
          <w:sz w:val="24"/>
          <w:szCs w:val="24"/>
          <w:lang w:val="en-CA"/>
        </w:rPr>
        <w:t>iven the high prevalence of giardiasis in young children in developing countries</w:t>
      </w:r>
      <w:r w:rsidR="008C01DA" w:rsidRPr="000516A2">
        <w:rPr>
          <w:rFonts w:ascii="Book Antiqua" w:hAnsi="Book Antiqua" w:cs="Times New Roman"/>
          <w:sz w:val="24"/>
          <w:szCs w:val="24"/>
          <w:lang w:val="en-CA"/>
        </w:rPr>
        <w:t>,</w:t>
      </w:r>
      <w:r w:rsidR="00D65F9B" w:rsidRPr="000516A2">
        <w:rPr>
          <w:rFonts w:ascii="Book Antiqua" w:hAnsi="Book Antiqua" w:cs="Times New Roman"/>
          <w:sz w:val="24"/>
          <w:szCs w:val="24"/>
          <w:lang w:val="en-CA"/>
        </w:rPr>
        <w:t xml:space="preserve"> </w:t>
      </w:r>
      <w:r w:rsidR="008C01DA" w:rsidRPr="000516A2">
        <w:rPr>
          <w:rFonts w:ascii="Book Antiqua" w:hAnsi="Book Antiqua" w:cs="Times New Roman"/>
          <w:sz w:val="24"/>
          <w:szCs w:val="24"/>
          <w:lang w:val="en-CA"/>
        </w:rPr>
        <w:t>its</w:t>
      </w:r>
      <w:r w:rsidR="00D65F9B" w:rsidRPr="000516A2">
        <w:rPr>
          <w:rFonts w:ascii="Book Antiqua" w:hAnsi="Book Antiqua" w:cs="Times New Roman"/>
          <w:sz w:val="24"/>
          <w:szCs w:val="24"/>
          <w:lang w:val="en-CA"/>
        </w:rPr>
        <w:t xml:space="preserve"> significant effect</w:t>
      </w:r>
      <w:r w:rsidR="008C01DA" w:rsidRPr="000516A2">
        <w:rPr>
          <w:rFonts w:ascii="Book Antiqua" w:hAnsi="Book Antiqua" w:cs="Times New Roman"/>
          <w:sz w:val="24"/>
          <w:szCs w:val="24"/>
          <w:lang w:val="en-CA"/>
        </w:rPr>
        <w:t>s</w:t>
      </w:r>
      <w:r w:rsidR="00D65F9B" w:rsidRPr="000516A2">
        <w:rPr>
          <w:rFonts w:ascii="Book Antiqua" w:hAnsi="Book Antiqua" w:cs="Times New Roman"/>
          <w:sz w:val="24"/>
          <w:szCs w:val="24"/>
          <w:lang w:val="en-CA"/>
        </w:rPr>
        <w:t xml:space="preserve"> on stunting and wasting, </w:t>
      </w:r>
      <w:r w:rsidR="00FE31C4" w:rsidRPr="000516A2">
        <w:rPr>
          <w:rFonts w:ascii="Book Antiqua" w:hAnsi="Book Antiqua" w:cs="Times New Roman"/>
          <w:sz w:val="24"/>
          <w:szCs w:val="24"/>
          <w:lang w:val="en-CA"/>
        </w:rPr>
        <w:t xml:space="preserve">and the lasting effects of early childhood diarrhea and malnutrition, </w:t>
      </w:r>
      <w:r w:rsidR="00D65F9B" w:rsidRPr="000516A2">
        <w:rPr>
          <w:rFonts w:ascii="Book Antiqua" w:hAnsi="Book Antiqua" w:cs="Times New Roman"/>
          <w:sz w:val="24"/>
          <w:szCs w:val="24"/>
          <w:lang w:val="en-CA"/>
        </w:rPr>
        <w:t xml:space="preserve">giardiasis is of considerable public-health importance. </w:t>
      </w:r>
      <w:r w:rsidR="00FE31C4" w:rsidRPr="000516A2">
        <w:rPr>
          <w:rFonts w:ascii="Book Antiqua" w:hAnsi="Book Antiqua" w:cs="Times New Roman"/>
          <w:sz w:val="24"/>
          <w:szCs w:val="24"/>
          <w:lang w:val="en-CA"/>
        </w:rPr>
        <w:t>Even though the consequences of giardiasis are variable</w:t>
      </w:r>
      <w:r w:rsidR="00F70E2C" w:rsidRPr="000516A2">
        <w:rPr>
          <w:rFonts w:ascii="Book Antiqua" w:hAnsi="Book Antiqua" w:cs="Times New Roman"/>
          <w:sz w:val="24"/>
          <w:szCs w:val="24"/>
          <w:lang w:val="en-CA"/>
        </w:rPr>
        <w:t>,</w:t>
      </w:r>
      <w:r w:rsidR="00746298" w:rsidRPr="000516A2">
        <w:rPr>
          <w:rFonts w:ascii="Book Antiqua" w:hAnsi="Book Antiqua" w:cs="Times New Roman"/>
          <w:sz w:val="24"/>
          <w:szCs w:val="24"/>
          <w:lang w:val="en-CA"/>
        </w:rPr>
        <w:t xml:space="preserve"> s</w:t>
      </w:r>
      <w:r w:rsidR="00D65F9B" w:rsidRPr="000516A2">
        <w:rPr>
          <w:rFonts w:ascii="Book Antiqua" w:hAnsi="Book Antiqua" w:cs="Times New Roman"/>
          <w:sz w:val="24"/>
          <w:szCs w:val="24"/>
          <w:lang w:val="en-CA"/>
        </w:rPr>
        <w:t xml:space="preserve">chool health programs and health education </w:t>
      </w:r>
      <w:r w:rsidR="00746298" w:rsidRPr="000516A2">
        <w:rPr>
          <w:rFonts w:ascii="Book Antiqua" w:hAnsi="Book Antiqua" w:cs="Times New Roman"/>
          <w:sz w:val="24"/>
          <w:szCs w:val="24"/>
          <w:lang w:val="en-CA"/>
        </w:rPr>
        <w:t>for</w:t>
      </w:r>
      <w:r w:rsidR="00D65F9B" w:rsidRPr="000516A2">
        <w:rPr>
          <w:rFonts w:ascii="Book Antiqua" w:hAnsi="Book Antiqua" w:cs="Times New Roman"/>
          <w:sz w:val="24"/>
          <w:szCs w:val="24"/>
          <w:lang w:val="en-CA"/>
        </w:rPr>
        <w:t xml:space="preserve"> children and parents </w:t>
      </w:r>
      <w:r w:rsidR="00746298" w:rsidRPr="000516A2">
        <w:rPr>
          <w:rFonts w:ascii="Book Antiqua" w:hAnsi="Book Antiqua" w:cs="Times New Roman"/>
          <w:sz w:val="24"/>
          <w:szCs w:val="24"/>
          <w:lang w:val="en-CA"/>
        </w:rPr>
        <w:t>aimed at</w:t>
      </w:r>
      <w:r w:rsidR="00D65F9B" w:rsidRPr="000516A2">
        <w:rPr>
          <w:rFonts w:ascii="Book Antiqua" w:hAnsi="Book Antiqua" w:cs="Times New Roman"/>
          <w:sz w:val="24"/>
          <w:szCs w:val="24"/>
          <w:lang w:val="en-CA"/>
        </w:rPr>
        <w:t xml:space="preserve"> reduc</w:t>
      </w:r>
      <w:r w:rsidR="00746298" w:rsidRPr="000516A2">
        <w:rPr>
          <w:rFonts w:ascii="Book Antiqua" w:hAnsi="Book Antiqua" w:cs="Times New Roman"/>
          <w:sz w:val="24"/>
          <w:szCs w:val="24"/>
          <w:lang w:val="en-CA"/>
        </w:rPr>
        <w:t>ing</w:t>
      </w:r>
      <w:r w:rsidR="00D65F9B" w:rsidRPr="000516A2">
        <w:rPr>
          <w:rFonts w:ascii="Book Antiqua" w:hAnsi="Book Antiqua" w:cs="Times New Roman"/>
          <w:sz w:val="24"/>
          <w:szCs w:val="24"/>
          <w:lang w:val="en-CA"/>
        </w:rPr>
        <w:t xml:space="preserve"> the prevalence of intestinal parasitic infection in children </w:t>
      </w:r>
      <w:r w:rsidR="00746298" w:rsidRPr="000516A2">
        <w:rPr>
          <w:rFonts w:ascii="Book Antiqua" w:hAnsi="Book Antiqua" w:cs="Times New Roman"/>
          <w:sz w:val="24"/>
          <w:szCs w:val="24"/>
          <w:lang w:val="en-CA"/>
        </w:rPr>
        <w:t>may</w:t>
      </w:r>
      <w:r w:rsidR="00D65F9B" w:rsidRPr="000516A2">
        <w:rPr>
          <w:rFonts w:ascii="Book Antiqua" w:hAnsi="Book Antiqua" w:cs="Times New Roman"/>
          <w:sz w:val="24"/>
          <w:szCs w:val="24"/>
          <w:lang w:val="en-CA"/>
        </w:rPr>
        <w:t xml:space="preserve"> have ben</w:t>
      </w:r>
      <w:r w:rsidR="00F70E2C" w:rsidRPr="000516A2">
        <w:rPr>
          <w:rFonts w:ascii="Book Antiqua" w:hAnsi="Book Antiqua" w:cs="Times New Roman"/>
          <w:sz w:val="24"/>
          <w:szCs w:val="24"/>
          <w:lang w:val="en-CA"/>
        </w:rPr>
        <w:t>eficial effects on child growth and</w:t>
      </w:r>
      <w:r w:rsidR="00D65F9B" w:rsidRPr="000516A2">
        <w:rPr>
          <w:rFonts w:ascii="Book Antiqua" w:hAnsi="Book Antiqua" w:cs="Times New Roman"/>
          <w:sz w:val="24"/>
          <w:szCs w:val="24"/>
          <w:lang w:val="en-CA"/>
        </w:rPr>
        <w:t xml:space="preserve"> development</w:t>
      </w:r>
      <w:r w:rsidR="00F70E2C" w:rsidRPr="000516A2">
        <w:rPr>
          <w:rFonts w:ascii="Book Antiqua" w:hAnsi="Book Antiqua" w:cs="Times New Roman"/>
          <w:sz w:val="24"/>
          <w:szCs w:val="24"/>
          <w:lang w:val="en-CA"/>
        </w:rPr>
        <w:t>. Improved diagnostic</w:t>
      </w:r>
      <w:r w:rsidR="00FE31C4" w:rsidRPr="000516A2">
        <w:rPr>
          <w:rFonts w:ascii="Book Antiqua" w:hAnsi="Book Antiqua" w:cs="Times New Roman"/>
          <w:sz w:val="24"/>
          <w:szCs w:val="24"/>
          <w:lang w:val="en-CA"/>
        </w:rPr>
        <w:t xml:space="preserve"> methods</w:t>
      </w:r>
      <w:r w:rsidR="00F70E2C" w:rsidRPr="000516A2">
        <w:rPr>
          <w:rFonts w:ascii="Book Antiqua" w:hAnsi="Book Antiqua" w:cs="Times New Roman"/>
          <w:sz w:val="24"/>
          <w:szCs w:val="24"/>
          <w:lang w:val="en-CA"/>
        </w:rPr>
        <w:t>,</w:t>
      </w:r>
      <w:r w:rsidR="00FE31C4" w:rsidRPr="000516A2">
        <w:rPr>
          <w:rFonts w:ascii="Book Antiqua" w:hAnsi="Book Antiqua" w:cs="Times New Roman"/>
          <w:sz w:val="24"/>
          <w:szCs w:val="24"/>
          <w:lang w:val="en-CA"/>
        </w:rPr>
        <w:t xml:space="preserve"> particularly in asymptomatic patients</w:t>
      </w:r>
      <w:r w:rsidR="00F70E2C" w:rsidRPr="000516A2">
        <w:rPr>
          <w:rFonts w:ascii="Book Antiqua" w:hAnsi="Book Antiqua" w:cs="Times New Roman"/>
          <w:sz w:val="24"/>
          <w:szCs w:val="24"/>
          <w:lang w:val="en-CA"/>
        </w:rPr>
        <w:t>,</w:t>
      </w:r>
      <w:r w:rsidR="00FE31C4" w:rsidRPr="000516A2">
        <w:rPr>
          <w:rFonts w:ascii="Book Antiqua" w:hAnsi="Book Antiqua" w:cs="Times New Roman"/>
          <w:sz w:val="24"/>
          <w:szCs w:val="24"/>
          <w:lang w:val="en-CA"/>
        </w:rPr>
        <w:t xml:space="preserve"> as well as m</w:t>
      </w:r>
      <w:r w:rsidR="00D65F9B" w:rsidRPr="000516A2">
        <w:rPr>
          <w:rFonts w:ascii="Book Antiqua" w:hAnsi="Book Antiqua" w:cs="Times New Roman"/>
          <w:sz w:val="24"/>
          <w:szCs w:val="24"/>
          <w:lang w:val="en-CA"/>
        </w:rPr>
        <w:t xml:space="preserve">ore-effective </w:t>
      </w:r>
      <w:r w:rsidR="00FE31C4" w:rsidRPr="000516A2">
        <w:rPr>
          <w:rFonts w:ascii="Book Antiqua" w:hAnsi="Book Antiqua" w:cs="Times New Roman"/>
          <w:sz w:val="24"/>
          <w:szCs w:val="24"/>
          <w:lang w:val="en-CA"/>
        </w:rPr>
        <w:t>treatment and control strategies</w:t>
      </w:r>
      <w:r w:rsidR="00F70E2C" w:rsidRPr="000516A2">
        <w:rPr>
          <w:rFonts w:ascii="Book Antiqua" w:hAnsi="Book Antiqua" w:cs="Times New Roman"/>
          <w:sz w:val="24"/>
          <w:szCs w:val="24"/>
          <w:lang w:val="en-CA"/>
        </w:rPr>
        <w:t>,</w:t>
      </w:r>
      <w:r w:rsidR="00FE31C4" w:rsidRPr="000516A2">
        <w:rPr>
          <w:rFonts w:ascii="Book Antiqua" w:hAnsi="Book Antiqua" w:cs="Times New Roman"/>
          <w:sz w:val="24"/>
          <w:szCs w:val="24"/>
          <w:lang w:val="en-CA"/>
        </w:rPr>
        <w:t xml:space="preserve"> are sorely needed to help reduce the detrimental impact of the infection on human societies as well as </w:t>
      </w:r>
      <w:r w:rsidR="00D65F9B" w:rsidRPr="000516A2">
        <w:rPr>
          <w:rFonts w:ascii="Book Antiqua" w:hAnsi="Book Antiqua" w:cs="Times New Roman"/>
          <w:sz w:val="24"/>
          <w:szCs w:val="24"/>
          <w:lang w:val="en-CA"/>
        </w:rPr>
        <w:t>in</w:t>
      </w:r>
      <w:r w:rsidR="00AB15F8" w:rsidRPr="000516A2">
        <w:rPr>
          <w:rFonts w:ascii="Book Antiqua" w:hAnsi="Book Antiqua" w:cs="Times New Roman"/>
          <w:sz w:val="24"/>
          <w:szCs w:val="24"/>
          <w:lang w:val="en-CA"/>
        </w:rPr>
        <w:t xml:space="preserve"> </w:t>
      </w:r>
      <w:r w:rsidR="00FE31C4" w:rsidRPr="000516A2">
        <w:rPr>
          <w:rFonts w:ascii="Book Antiqua" w:hAnsi="Book Antiqua" w:cs="Times New Roman"/>
          <w:sz w:val="24"/>
          <w:szCs w:val="24"/>
          <w:lang w:val="en-CA"/>
        </w:rPr>
        <w:t xml:space="preserve">the </w:t>
      </w:r>
      <w:r w:rsidR="00AB15F8" w:rsidRPr="000516A2">
        <w:rPr>
          <w:rFonts w:ascii="Book Antiqua" w:hAnsi="Book Antiqua" w:cs="Times New Roman"/>
          <w:sz w:val="24"/>
          <w:szCs w:val="24"/>
          <w:lang w:val="en-CA"/>
        </w:rPr>
        <w:t>agriculture industr</w:t>
      </w:r>
      <w:r w:rsidR="00FE31C4" w:rsidRPr="000516A2">
        <w:rPr>
          <w:rFonts w:ascii="Book Antiqua" w:hAnsi="Book Antiqua" w:cs="Times New Roman"/>
          <w:sz w:val="24"/>
          <w:szCs w:val="24"/>
          <w:lang w:val="en-CA"/>
        </w:rPr>
        <w:t>y.</w:t>
      </w:r>
    </w:p>
    <w:p w:rsidR="00265FE4" w:rsidRPr="000516A2" w:rsidRDefault="00D65F9B"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r w:rsidRPr="000516A2">
        <w:rPr>
          <w:rFonts w:ascii="Book Antiqua" w:hAnsi="Book Antiqua" w:cs="Times New Roman"/>
          <w:sz w:val="24"/>
          <w:szCs w:val="24"/>
          <w:lang w:val="en-CA"/>
        </w:rPr>
        <w:t xml:space="preserve">In the </w:t>
      </w:r>
      <w:r w:rsidR="00AE35DE" w:rsidRPr="000516A2">
        <w:rPr>
          <w:rFonts w:ascii="Book Antiqua" w:hAnsi="Book Antiqua" w:cs="Times New Roman"/>
          <w:sz w:val="24"/>
          <w:szCs w:val="24"/>
          <w:lang w:val="en-CA"/>
        </w:rPr>
        <w:t xml:space="preserve">recent </w:t>
      </w:r>
      <w:r w:rsidRPr="000516A2">
        <w:rPr>
          <w:rFonts w:ascii="Book Antiqua" w:hAnsi="Book Antiqua" w:cs="Times New Roman"/>
          <w:sz w:val="24"/>
          <w:szCs w:val="24"/>
          <w:lang w:val="en-CA"/>
        </w:rPr>
        <w:t>few years</w:t>
      </w:r>
      <w:r w:rsidR="00AE35DE" w:rsidRPr="000516A2">
        <w:rPr>
          <w:rFonts w:ascii="Book Antiqua" w:hAnsi="Book Antiqua" w:cs="Times New Roman"/>
          <w:sz w:val="24"/>
          <w:szCs w:val="24"/>
          <w:lang w:val="en-CA"/>
        </w:rPr>
        <w:t>,</w:t>
      </w:r>
      <w:r w:rsidRPr="000516A2">
        <w:rPr>
          <w:rFonts w:ascii="Book Antiqua" w:hAnsi="Book Antiqua" w:cs="Times New Roman"/>
          <w:sz w:val="24"/>
          <w:szCs w:val="24"/>
          <w:lang w:val="en-CA"/>
        </w:rPr>
        <w:t xml:space="preserve"> and particularly since the 2004 giardiasis outbreak in </w:t>
      </w:r>
      <w:r w:rsidR="00AE35DE" w:rsidRPr="000516A2">
        <w:rPr>
          <w:rFonts w:ascii="Book Antiqua" w:hAnsi="Book Antiqua" w:cs="Times New Roman"/>
          <w:sz w:val="24"/>
          <w:szCs w:val="24"/>
          <w:lang w:val="en-CA"/>
        </w:rPr>
        <w:t>Bergen</w:t>
      </w:r>
      <w:r w:rsidR="007019FC" w:rsidRPr="000516A2">
        <w:rPr>
          <w:rFonts w:ascii="Book Antiqua" w:hAnsi="Book Antiqua" w:cs="Times New Roman"/>
          <w:sz w:val="24"/>
          <w:szCs w:val="24"/>
          <w:lang w:val="en-CA"/>
        </w:rPr>
        <w:t>,</w:t>
      </w:r>
      <w:r w:rsidR="00AE35DE" w:rsidRPr="000516A2">
        <w:rPr>
          <w:rFonts w:ascii="Book Antiqua" w:hAnsi="Book Antiqua" w:cs="Times New Roman"/>
          <w:sz w:val="24"/>
          <w:szCs w:val="24"/>
          <w:lang w:val="en-CA"/>
        </w:rPr>
        <w:t xml:space="preserve"> </w:t>
      </w:r>
      <w:r w:rsidRPr="000516A2">
        <w:rPr>
          <w:rFonts w:ascii="Book Antiqua" w:hAnsi="Book Antiqua" w:cs="Times New Roman"/>
          <w:sz w:val="24"/>
          <w:szCs w:val="24"/>
          <w:lang w:val="en-CA"/>
        </w:rPr>
        <w:t xml:space="preserve">Norway, </w:t>
      </w:r>
      <w:r w:rsidR="00AB15F8" w:rsidRPr="000516A2">
        <w:rPr>
          <w:rFonts w:ascii="Book Antiqua" w:hAnsi="Book Antiqua" w:cs="Times New Roman"/>
          <w:i/>
          <w:sz w:val="24"/>
          <w:szCs w:val="24"/>
          <w:lang w:val="en-CA"/>
        </w:rPr>
        <w:t>G.</w:t>
      </w:r>
      <w:r w:rsidRPr="000516A2">
        <w:rPr>
          <w:rFonts w:ascii="Book Antiqua" w:hAnsi="Book Antiqua" w:cs="Times New Roman"/>
          <w:i/>
          <w:sz w:val="24"/>
          <w:szCs w:val="24"/>
          <w:lang w:val="en-CA"/>
        </w:rPr>
        <w:t xml:space="preserve">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sz w:val="24"/>
          <w:szCs w:val="24"/>
          <w:lang w:val="en-CA"/>
        </w:rPr>
        <w:t xml:space="preserve"> infections have been lin</w:t>
      </w:r>
      <w:r w:rsidR="007019FC" w:rsidRPr="000516A2">
        <w:rPr>
          <w:rFonts w:ascii="Book Antiqua" w:hAnsi="Book Antiqua" w:cs="Times New Roman"/>
          <w:sz w:val="24"/>
          <w:szCs w:val="24"/>
          <w:lang w:val="en-CA"/>
        </w:rPr>
        <w:t>ked to post-infectious IBS and f</w:t>
      </w:r>
      <w:r w:rsidR="00AE35DE" w:rsidRPr="000516A2">
        <w:rPr>
          <w:rFonts w:ascii="Book Antiqua" w:hAnsi="Book Antiqua" w:cs="Times New Roman"/>
          <w:sz w:val="24"/>
          <w:szCs w:val="24"/>
          <w:lang w:val="en-CA"/>
        </w:rPr>
        <w:t xml:space="preserve">unctional dyspepsia </w:t>
      </w:r>
      <w:r w:rsidR="00D32DA8" w:rsidRPr="000516A2">
        <w:rPr>
          <w:rFonts w:ascii="Book Antiqua" w:hAnsi="Book Antiqua" w:cs="Times New Roman"/>
          <w:i/>
          <w:sz w:val="24"/>
          <w:szCs w:val="24"/>
          <w:lang w:val="en-CA"/>
        </w:rPr>
        <w:t>via</w:t>
      </w:r>
      <w:r w:rsidR="00AE35DE" w:rsidRPr="000516A2">
        <w:rPr>
          <w:rFonts w:ascii="Book Antiqua" w:hAnsi="Book Antiqua" w:cs="Times New Roman"/>
          <w:sz w:val="24"/>
          <w:szCs w:val="24"/>
          <w:lang w:val="en-CA"/>
        </w:rPr>
        <w:t xml:space="preserve"> mechanisms that are unclear.</w:t>
      </w:r>
      <w:r w:rsidRPr="000516A2">
        <w:rPr>
          <w:rFonts w:ascii="Book Antiqua" w:hAnsi="Book Antiqua" w:cs="Times New Roman"/>
          <w:sz w:val="24"/>
          <w:szCs w:val="24"/>
          <w:lang w:val="en-CA"/>
        </w:rPr>
        <w:t xml:space="preserve"> </w:t>
      </w:r>
      <w:r w:rsidR="00AE35DE" w:rsidRPr="000516A2">
        <w:rPr>
          <w:rFonts w:ascii="Book Antiqua" w:hAnsi="Book Antiqua" w:cs="Times New Roman"/>
          <w:sz w:val="24"/>
          <w:szCs w:val="24"/>
          <w:lang w:val="en-CA"/>
        </w:rPr>
        <w:t>Findings from several studies indicate roles</w:t>
      </w:r>
      <w:r w:rsidR="007019FC" w:rsidRPr="000516A2">
        <w:rPr>
          <w:rFonts w:ascii="Book Antiqua" w:hAnsi="Book Antiqua" w:cs="Times New Roman"/>
          <w:sz w:val="24"/>
          <w:szCs w:val="24"/>
          <w:lang w:val="en-CA"/>
        </w:rPr>
        <w:t xml:space="preserve"> of</w:t>
      </w:r>
      <w:r w:rsidR="00AE35DE" w:rsidRPr="000516A2">
        <w:rPr>
          <w:rFonts w:ascii="Book Antiqua" w:hAnsi="Book Antiqua" w:cs="Times New Roman"/>
          <w:sz w:val="24"/>
          <w:szCs w:val="24"/>
          <w:lang w:val="en-CA"/>
        </w:rPr>
        <w:t xml:space="preserve"> specific</w:t>
      </w:r>
      <w:r w:rsidR="00F26B05" w:rsidRPr="000516A2">
        <w:rPr>
          <w:rFonts w:ascii="Book Antiqua" w:hAnsi="Book Antiqua" w:cs="Times New Roman"/>
          <w:sz w:val="24"/>
          <w:szCs w:val="24"/>
          <w:lang w:val="en-CA"/>
        </w:rPr>
        <w:t xml:space="preserve"> pro-inflammatory cytokines</w:t>
      </w:r>
      <w:r w:rsidR="00AE35DE" w:rsidRPr="000516A2">
        <w:rPr>
          <w:rFonts w:ascii="Book Antiqua" w:hAnsi="Book Antiqua" w:cs="Times New Roman"/>
          <w:sz w:val="24"/>
          <w:szCs w:val="24"/>
          <w:lang w:val="en-CA"/>
        </w:rPr>
        <w:t>,</w:t>
      </w:r>
      <w:r w:rsidR="00F26B05" w:rsidRPr="000516A2">
        <w:rPr>
          <w:rFonts w:ascii="Book Antiqua" w:hAnsi="Book Antiqua" w:cs="Times New Roman"/>
          <w:sz w:val="24"/>
          <w:szCs w:val="24"/>
          <w:lang w:val="en-CA"/>
        </w:rPr>
        <w:t xml:space="preserve"> </w:t>
      </w:r>
      <w:r w:rsidR="00AE35DE" w:rsidRPr="000516A2">
        <w:rPr>
          <w:rFonts w:ascii="Book Antiqua" w:hAnsi="Book Antiqua" w:cs="Times New Roman"/>
          <w:sz w:val="24"/>
          <w:szCs w:val="24"/>
          <w:lang w:val="en-CA"/>
        </w:rPr>
        <w:t xml:space="preserve">and </w:t>
      </w:r>
      <w:proofErr w:type="spellStart"/>
      <w:r w:rsidR="00AE35DE" w:rsidRPr="000516A2">
        <w:rPr>
          <w:rFonts w:ascii="Book Antiqua" w:hAnsi="Book Antiqua" w:cs="Times New Roman"/>
          <w:sz w:val="24"/>
          <w:szCs w:val="24"/>
          <w:lang w:val="en-CA"/>
        </w:rPr>
        <w:t>hyperlplasia</w:t>
      </w:r>
      <w:proofErr w:type="spellEnd"/>
      <w:r w:rsidR="00AE35DE" w:rsidRPr="000516A2">
        <w:rPr>
          <w:rFonts w:ascii="Book Antiqua" w:hAnsi="Book Antiqua" w:cs="Times New Roman"/>
          <w:sz w:val="24"/>
          <w:szCs w:val="24"/>
          <w:lang w:val="en-CA"/>
        </w:rPr>
        <w:t xml:space="preserve"> of </w:t>
      </w:r>
      <w:proofErr w:type="spellStart"/>
      <w:r w:rsidR="00C517B2" w:rsidRPr="000516A2">
        <w:rPr>
          <w:rFonts w:ascii="Book Antiqua" w:hAnsi="Book Antiqua" w:cs="Times New Roman"/>
          <w:sz w:val="24"/>
          <w:szCs w:val="24"/>
          <w:lang w:val="en-CA"/>
        </w:rPr>
        <w:t>enterochromaffin</w:t>
      </w:r>
      <w:proofErr w:type="spellEnd"/>
      <w:r w:rsidR="00C517B2" w:rsidRPr="000516A2">
        <w:rPr>
          <w:rFonts w:ascii="Book Antiqua" w:hAnsi="Book Antiqua" w:cs="Times New Roman"/>
          <w:sz w:val="24"/>
          <w:szCs w:val="24"/>
          <w:lang w:val="en-CA"/>
        </w:rPr>
        <w:t xml:space="preserve"> cell</w:t>
      </w:r>
      <w:r w:rsidR="00AE35DE" w:rsidRPr="000516A2">
        <w:rPr>
          <w:rFonts w:ascii="Book Antiqua" w:hAnsi="Book Antiqua" w:cs="Times New Roman"/>
          <w:sz w:val="24"/>
          <w:szCs w:val="24"/>
          <w:lang w:val="en-CA"/>
        </w:rPr>
        <w:t>s, mast cells, and lymphocytes, perhaps</w:t>
      </w:r>
      <w:r w:rsidR="00C517B2" w:rsidRPr="000516A2">
        <w:rPr>
          <w:rFonts w:ascii="Book Antiqua" w:hAnsi="Book Antiqua" w:cs="Times New Roman"/>
          <w:sz w:val="24"/>
          <w:szCs w:val="24"/>
          <w:lang w:val="en-CA"/>
        </w:rPr>
        <w:t xml:space="preserve"> </w:t>
      </w:r>
      <w:r w:rsidR="00334BA3" w:rsidRPr="000516A2">
        <w:rPr>
          <w:rFonts w:ascii="Book Antiqua" w:hAnsi="Book Antiqua" w:cs="Times New Roman"/>
          <w:sz w:val="24"/>
          <w:szCs w:val="24"/>
          <w:lang w:val="en-CA"/>
        </w:rPr>
        <w:t>c</w:t>
      </w:r>
      <w:r w:rsidR="00C517B2" w:rsidRPr="000516A2">
        <w:rPr>
          <w:rFonts w:ascii="Book Antiqua" w:hAnsi="Book Antiqua" w:cs="Times New Roman"/>
          <w:sz w:val="24"/>
          <w:szCs w:val="24"/>
          <w:lang w:val="en-CA"/>
        </w:rPr>
        <w:t xml:space="preserve">ausing motility dysfunction </w:t>
      </w:r>
      <w:r w:rsidR="00AE35DE" w:rsidRPr="000516A2">
        <w:rPr>
          <w:rFonts w:ascii="Book Antiqua" w:hAnsi="Book Antiqua" w:cs="Times New Roman"/>
          <w:sz w:val="24"/>
          <w:szCs w:val="24"/>
          <w:lang w:val="en-CA"/>
        </w:rPr>
        <w:t>and</w:t>
      </w:r>
      <w:r w:rsidR="00C517B2" w:rsidRPr="000516A2">
        <w:rPr>
          <w:rFonts w:ascii="Book Antiqua" w:hAnsi="Book Antiqua" w:cs="Times New Roman"/>
          <w:sz w:val="24"/>
          <w:szCs w:val="24"/>
          <w:lang w:val="en-CA"/>
        </w:rPr>
        <w:t xml:space="preserve"> visceral hypersensitivity</w:t>
      </w:r>
      <w:r w:rsidR="0075359F" w:rsidRPr="000516A2">
        <w:rPr>
          <w:rFonts w:ascii="Book Antiqua" w:hAnsi="Book Antiqua" w:cs="Times New Roman"/>
          <w:sz w:val="24"/>
          <w:szCs w:val="24"/>
          <w:lang w:val="en-CA"/>
        </w:rPr>
        <w:t>;</w:t>
      </w:r>
      <w:r w:rsidR="00C517B2" w:rsidRPr="000516A2">
        <w:rPr>
          <w:rFonts w:ascii="Book Antiqua" w:hAnsi="Book Antiqua" w:cs="Times New Roman"/>
          <w:sz w:val="24"/>
          <w:szCs w:val="24"/>
          <w:lang w:val="en-CA"/>
        </w:rPr>
        <w:t xml:space="preserve"> </w:t>
      </w:r>
      <w:r w:rsidR="00AE35DE" w:rsidRPr="000516A2">
        <w:rPr>
          <w:rFonts w:ascii="Book Antiqua" w:hAnsi="Book Antiqua" w:cs="Times New Roman"/>
          <w:sz w:val="24"/>
          <w:szCs w:val="24"/>
          <w:lang w:val="en-CA"/>
        </w:rPr>
        <w:t>but much controversy remains on the topic</w:t>
      </w:r>
      <w:r w:rsidR="00707901" w:rsidRPr="000516A2">
        <w:rPr>
          <w:rFonts w:ascii="Book Antiqua" w:hAnsi="Book Antiqua" w:cs="Times New Roman"/>
          <w:sz w:val="24"/>
          <w:szCs w:val="24"/>
          <w:vertAlign w:val="superscript"/>
          <w:lang w:val="en-CA"/>
        </w:rPr>
        <w:t>[117</w:t>
      </w:r>
      <w:r w:rsidR="00545104" w:rsidRPr="000516A2">
        <w:rPr>
          <w:rFonts w:ascii="Book Antiqua" w:hAnsi="Book Antiqua" w:cs="Times New Roman"/>
          <w:sz w:val="24"/>
          <w:szCs w:val="24"/>
          <w:vertAlign w:val="superscript"/>
          <w:lang w:val="en-CA"/>
        </w:rPr>
        <w:t>]</w:t>
      </w:r>
      <w:r w:rsidR="00C517B2" w:rsidRPr="000516A2">
        <w:rPr>
          <w:rFonts w:ascii="Book Antiqua" w:hAnsi="Book Antiqua" w:cs="Times New Roman"/>
          <w:sz w:val="24"/>
          <w:szCs w:val="24"/>
          <w:lang w:val="en-CA"/>
        </w:rPr>
        <w:t>.</w:t>
      </w:r>
      <w:r w:rsidR="006734A8" w:rsidRPr="000516A2">
        <w:rPr>
          <w:rFonts w:ascii="Book Antiqua" w:hAnsi="Book Antiqua" w:cs="Times New Roman"/>
          <w:sz w:val="24"/>
          <w:szCs w:val="24"/>
          <w:lang w:val="en-CA"/>
        </w:rPr>
        <w:t xml:space="preserve"> </w:t>
      </w:r>
      <w:r w:rsidR="00AE35DE" w:rsidRPr="000516A2">
        <w:rPr>
          <w:rFonts w:ascii="Book Antiqua" w:hAnsi="Book Antiqua" w:cs="Times New Roman"/>
          <w:sz w:val="24"/>
          <w:szCs w:val="24"/>
          <w:lang w:val="en-CA"/>
        </w:rPr>
        <w:t>T</w:t>
      </w:r>
      <w:r w:rsidR="00CA7999" w:rsidRPr="000516A2">
        <w:rPr>
          <w:rFonts w:ascii="Book Antiqua" w:hAnsi="Book Antiqua" w:cs="Times New Roman"/>
          <w:sz w:val="24"/>
          <w:szCs w:val="24"/>
          <w:lang w:val="en-CA"/>
        </w:rPr>
        <w:t>ogether</w:t>
      </w:r>
      <w:r w:rsidR="00AE35DE" w:rsidRPr="000516A2">
        <w:rPr>
          <w:rFonts w:ascii="Book Antiqua" w:hAnsi="Book Antiqua" w:cs="Times New Roman"/>
          <w:sz w:val="24"/>
          <w:szCs w:val="24"/>
          <w:lang w:val="en-CA"/>
        </w:rPr>
        <w:t>,</w:t>
      </w:r>
      <w:r w:rsidR="00CA7999" w:rsidRPr="000516A2">
        <w:rPr>
          <w:rFonts w:ascii="Book Antiqua" w:hAnsi="Book Antiqua" w:cs="Times New Roman"/>
          <w:sz w:val="24"/>
          <w:szCs w:val="24"/>
          <w:lang w:val="en-CA"/>
        </w:rPr>
        <w:t xml:space="preserve"> the data strongly suggest that the appearance of </w:t>
      </w:r>
      <w:r w:rsidR="00AE35DE" w:rsidRPr="000516A2">
        <w:rPr>
          <w:rFonts w:ascii="Book Antiqua" w:hAnsi="Book Antiqua" w:cs="Times New Roman"/>
          <w:sz w:val="24"/>
          <w:szCs w:val="24"/>
          <w:lang w:val="en-CA"/>
        </w:rPr>
        <w:t xml:space="preserve">post-infectious complications in giardiasis are </w:t>
      </w:r>
      <w:r w:rsidR="00CA7999" w:rsidRPr="000516A2">
        <w:rPr>
          <w:rFonts w:ascii="Book Antiqua" w:hAnsi="Book Antiqua" w:cs="Times New Roman"/>
          <w:sz w:val="24"/>
          <w:szCs w:val="24"/>
          <w:lang w:val="en-CA"/>
        </w:rPr>
        <w:t>multifactorial</w:t>
      </w:r>
      <w:r w:rsidR="00AE35DE" w:rsidRPr="000516A2">
        <w:rPr>
          <w:rFonts w:ascii="Book Antiqua" w:hAnsi="Book Antiqua" w:cs="Times New Roman"/>
          <w:sz w:val="24"/>
          <w:szCs w:val="24"/>
          <w:lang w:val="en-CA"/>
        </w:rPr>
        <w:t xml:space="preserve">. </w:t>
      </w:r>
      <w:r w:rsidR="007B7DDF" w:rsidRPr="000516A2">
        <w:rPr>
          <w:rFonts w:ascii="Book Antiqua" w:hAnsi="Book Antiqua" w:cs="Times New Roman"/>
          <w:sz w:val="24"/>
          <w:szCs w:val="24"/>
          <w:lang w:val="en-CA"/>
        </w:rPr>
        <w:t>A number of the post-infectious complications seen after giardiasis are shared with those caused by c</w:t>
      </w:r>
      <w:r w:rsidR="007C019A" w:rsidRPr="000516A2">
        <w:rPr>
          <w:rFonts w:ascii="Book Antiqua" w:hAnsi="Book Antiqua" w:cs="Times New Roman"/>
          <w:sz w:val="24"/>
          <w:szCs w:val="24"/>
          <w:lang w:val="en-CA"/>
        </w:rPr>
        <w:t xml:space="preserve">ommon bacterial </w:t>
      </w:r>
      <w:proofErr w:type="spellStart"/>
      <w:r w:rsidR="007C019A" w:rsidRPr="000516A2">
        <w:rPr>
          <w:rFonts w:ascii="Book Antiqua" w:hAnsi="Book Antiqua" w:cs="Times New Roman"/>
          <w:sz w:val="24"/>
          <w:szCs w:val="24"/>
          <w:lang w:val="en-CA"/>
        </w:rPr>
        <w:t>enteropathogens</w:t>
      </w:r>
      <w:proofErr w:type="spellEnd"/>
      <w:r w:rsidR="007B7DDF" w:rsidRPr="000516A2">
        <w:rPr>
          <w:rFonts w:ascii="Book Antiqua" w:hAnsi="Book Antiqua" w:cs="Times New Roman"/>
          <w:sz w:val="24"/>
          <w:szCs w:val="24"/>
          <w:lang w:val="en-CA"/>
        </w:rPr>
        <w:t xml:space="preserve"> like </w:t>
      </w:r>
      <w:r w:rsidR="005B0CD5" w:rsidRPr="000516A2">
        <w:rPr>
          <w:rFonts w:ascii="Book Antiqua" w:hAnsi="Book Antiqua" w:cs="Times New Roman"/>
          <w:i/>
          <w:sz w:val="24"/>
          <w:szCs w:val="24"/>
          <w:lang w:val="en-CA"/>
        </w:rPr>
        <w:t xml:space="preserve">C. </w:t>
      </w:r>
      <w:proofErr w:type="spellStart"/>
      <w:r w:rsidR="005B0CD5" w:rsidRPr="000516A2">
        <w:rPr>
          <w:rFonts w:ascii="Book Antiqua" w:hAnsi="Book Antiqua" w:cs="Times New Roman"/>
          <w:i/>
          <w:sz w:val="24"/>
          <w:szCs w:val="24"/>
          <w:lang w:val="en-CA"/>
        </w:rPr>
        <w:t>jejuni</w:t>
      </w:r>
      <w:proofErr w:type="spellEnd"/>
      <w:r w:rsidR="005B0CD5" w:rsidRPr="000516A2">
        <w:rPr>
          <w:rFonts w:ascii="Book Antiqua" w:hAnsi="Book Antiqua" w:cs="Times New Roman"/>
          <w:i/>
          <w:sz w:val="24"/>
          <w:szCs w:val="24"/>
          <w:lang w:val="en-CA"/>
        </w:rPr>
        <w:t>, E</w:t>
      </w:r>
      <w:r w:rsidR="00545104" w:rsidRPr="000516A2">
        <w:rPr>
          <w:rFonts w:ascii="Book Antiqua" w:hAnsi="Book Antiqua" w:cs="Times New Roman"/>
          <w:i/>
          <w:sz w:val="24"/>
          <w:szCs w:val="24"/>
          <w:lang w:val="en-CA"/>
        </w:rPr>
        <w:t>.</w:t>
      </w:r>
      <w:r w:rsidR="005B0CD5" w:rsidRPr="000516A2">
        <w:rPr>
          <w:rFonts w:ascii="Book Antiqua" w:hAnsi="Book Antiqua" w:cs="Times New Roman"/>
          <w:i/>
          <w:sz w:val="24"/>
          <w:szCs w:val="24"/>
          <w:lang w:val="en-CA"/>
        </w:rPr>
        <w:t xml:space="preserve"> coli</w:t>
      </w:r>
      <w:r w:rsidR="007B7DDF" w:rsidRPr="000516A2">
        <w:rPr>
          <w:rFonts w:ascii="Book Antiqua" w:hAnsi="Book Antiqua" w:cs="Times New Roman"/>
          <w:sz w:val="24"/>
          <w:szCs w:val="24"/>
          <w:lang w:val="en-CA"/>
        </w:rPr>
        <w:t xml:space="preserve">, or </w:t>
      </w:r>
      <w:r w:rsidR="005B0CD5" w:rsidRPr="000516A2">
        <w:rPr>
          <w:rFonts w:ascii="Book Antiqua" w:hAnsi="Book Antiqua" w:cs="Times New Roman"/>
          <w:i/>
          <w:sz w:val="24"/>
          <w:szCs w:val="24"/>
          <w:lang w:val="en-CA"/>
        </w:rPr>
        <w:t>Salmonella sp</w:t>
      </w:r>
      <w:r w:rsidR="007B7DDF" w:rsidRPr="000516A2">
        <w:rPr>
          <w:rFonts w:ascii="Book Antiqua" w:hAnsi="Book Antiqua" w:cs="Times New Roman"/>
          <w:sz w:val="24"/>
          <w:szCs w:val="24"/>
          <w:lang w:val="en-CA"/>
        </w:rPr>
        <w:t xml:space="preserve">. </w:t>
      </w:r>
      <w:r w:rsidR="00F344CF" w:rsidRPr="000516A2">
        <w:rPr>
          <w:rFonts w:ascii="Book Antiqua" w:hAnsi="Book Antiqua" w:cs="Times New Roman"/>
          <w:sz w:val="24"/>
          <w:szCs w:val="24"/>
          <w:lang w:val="en-CA"/>
        </w:rPr>
        <w:t xml:space="preserve">One area </w:t>
      </w:r>
      <w:r w:rsidR="00F344CF" w:rsidRPr="000516A2">
        <w:rPr>
          <w:rFonts w:ascii="Book Antiqua" w:hAnsi="Book Antiqua" w:cs="Times New Roman"/>
          <w:sz w:val="24"/>
          <w:szCs w:val="24"/>
          <w:lang w:val="en-CA"/>
        </w:rPr>
        <w:lastRenderedPageBreak/>
        <w:t xml:space="preserve">of growing interest in this field is the role played by disruptions of the host </w:t>
      </w:r>
      <w:proofErr w:type="spellStart"/>
      <w:r w:rsidR="00F344CF" w:rsidRPr="000516A2">
        <w:rPr>
          <w:rFonts w:ascii="Book Antiqua" w:hAnsi="Book Antiqua" w:cs="Times New Roman"/>
          <w:sz w:val="24"/>
          <w:szCs w:val="24"/>
          <w:lang w:val="en-CA"/>
        </w:rPr>
        <w:t>micro</w:t>
      </w:r>
      <w:r w:rsidR="008309EB" w:rsidRPr="000516A2">
        <w:rPr>
          <w:rFonts w:ascii="Book Antiqua" w:hAnsi="Book Antiqua" w:cs="Times New Roman"/>
          <w:sz w:val="24"/>
          <w:szCs w:val="24"/>
          <w:lang w:val="en-CA"/>
        </w:rPr>
        <w:t>biota</w:t>
      </w:r>
      <w:proofErr w:type="spellEnd"/>
      <w:r w:rsidR="00F344CF" w:rsidRPr="000516A2">
        <w:rPr>
          <w:rFonts w:ascii="Book Antiqua" w:hAnsi="Book Antiqua" w:cs="Times New Roman"/>
          <w:sz w:val="24"/>
          <w:szCs w:val="24"/>
          <w:lang w:val="en-CA"/>
        </w:rPr>
        <w:t xml:space="preserve"> during the acute stage of the infection in the initiation of </w:t>
      </w:r>
      <w:r w:rsidR="007C019A" w:rsidRPr="000516A2">
        <w:rPr>
          <w:rFonts w:ascii="Book Antiqua" w:hAnsi="Book Antiqua" w:cs="Times New Roman"/>
          <w:sz w:val="24"/>
          <w:szCs w:val="24"/>
          <w:lang w:val="en-CA"/>
        </w:rPr>
        <w:t xml:space="preserve">delayed </w:t>
      </w:r>
      <w:r w:rsidR="00F344CF" w:rsidRPr="000516A2">
        <w:rPr>
          <w:rFonts w:ascii="Book Antiqua" w:hAnsi="Book Antiqua" w:cs="Times New Roman"/>
          <w:sz w:val="24"/>
          <w:szCs w:val="24"/>
          <w:lang w:val="en-CA"/>
        </w:rPr>
        <w:t xml:space="preserve">immune-mediated pathophysiology. </w:t>
      </w:r>
      <w:r w:rsidR="00826459" w:rsidRPr="000516A2">
        <w:rPr>
          <w:rFonts w:ascii="Book Antiqua" w:hAnsi="Book Antiqua" w:cs="Times New Roman"/>
          <w:sz w:val="24"/>
          <w:szCs w:val="24"/>
          <w:lang w:val="en-CA"/>
        </w:rPr>
        <w:t>Therefore, a</w:t>
      </w:r>
      <w:r w:rsidR="00F90149" w:rsidRPr="000516A2">
        <w:rPr>
          <w:rFonts w:ascii="Book Antiqua" w:hAnsi="Book Antiqua" w:cs="Times New Roman"/>
          <w:sz w:val="24"/>
          <w:szCs w:val="24"/>
          <w:lang w:val="en-CA"/>
        </w:rPr>
        <w:t xml:space="preserve"> better understanding of the mechanisms responsible for </w:t>
      </w:r>
      <w:r w:rsidR="006354B8" w:rsidRPr="000516A2">
        <w:rPr>
          <w:rFonts w:ascii="Book Antiqua" w:hAnsi="Book Antiqua" w:cs="Times New Roman"/>
          <w:sz w:val="24"/>
          <w:szCs w:val="24"/>
          <w:lang w:val="en-CA"/>
        </w:rPr>
        <w:t xml:space="preserve">the </w:t>
      </w:r>
      <w:r w:rsidR="00F90149" w:rsidRPr="000516A2">
        <w:rPr>
          <w:rFonts w:ascii="Book Antiqua" w:hAnsi="Book Antiqua" w:cs="Times New Roman"/>
          <w:sz w:val="24"/>
          <w:szCs w:val="24"/>
          <w:lang w:val="en-CA"/>
        </w:rPr>
        <w:t xml:space="preserve">extra-intestinal and post-infectious manifestations of giardiasis will help unravel common pathways leading to these phenomena. </w:t>
      </w:r>
      <w:r w:rsidR="00FE760B" w:rsidRPr="000516A2">
        <w:rPr>
          <w:rFonts w:ascii="Book Antiqua" w:hAnsi="Book Antiqua" w:cs="Times New Roman"/>
          <w:sz w:val="24"/>
          <w:szCs w:val="24"/>
          <w:lang w:val="en-CA"/>
        </w:rPr>
        <w:t xml:space="preserve"> </w:t>
      </w:r>
    </w:p>
    <w:p w:rsidR="00E52715" w:rsidRPr="000516A2" w:rsidRDefault="00E52715" w:rsidP="00F8329E">
      <w:pPr>
        <w:autoSpaceDE w:val="0"/>
        <w:autoSpaceDN w:val="0"/>
        <w:adjustRightInd w:val="0"/>
        <w:snapToGrid w:val="0"/>
        <w:spacing w:after="0" w:line="360" w:lineRule="auto"/>
        <w:jc w:val="both"/>
        <w:rPr>
          <w:rFonts w:ascii="Book Antiqua" w:hAnsi="Book Antiqua" w:cs="Times New Roman"/>
          <w:sz w:val="24"/>
          <w:szCs w:val="24"/>
          <w:lang w:val="en-CA" w:eastAsia="zh-CN"/>
        </w:rPr>
      </w:pPr>
    </w:p>
    <w:p w:rsidR="00E23C9D" w:rsidRPr="000516A2" w:rsidRDefault="00E52715" w:rsidP="00865625">
      <w:pPr>
        <w:pStyle w:val="a3"/>
        <w:snapToGrid w:val="0"/>
        <w:spacing w:after="0" w:line="360" w:lineRule="auto"/>
        <w:ind w:left="0"/>
        <w:contextualSpacing w:val="0"/>
        <w:jc w:val="both"/>
        <w:rPr>
          <w:rFonts w:ascii="Book Antiqua" w:hAnsi="Book Antiqua" w:cs="Times New Roman"/>
          <w:sz w:val="24"/>
          <w:szCs w:val="24"/>
          <w:lang w:val="en-US"/>
        </w:rPr>
      </w:pPr>
      <w:r w:rsidRPr="000516A2">
        <w:rPr>
          <w:rFonts w:ascii="Book Antiqua" w:hAnsi="Book Antiqua" w:cs="Times New Roman"/>
          <w:b/>
          <w:sz w:val="24"/>
          <w:szCs w:val="24"/>
          <w:lang w:val="en-CA"/>
        </w:rPr>
        <w:t>REFERENCES</w:t>
      </w:r>
    </w:p>
    <w:p w:rsidR="0054723B" w:rsidRPr="000516A2" w:rsidRDefault="003C2596"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 </w:t>
      </w:r>
      <w:r w:rsidR="0054723B" w:rsidRPr="000516A2">
        <w:rPr>
          <w:rFonts w:ascii="Book Antiqua" w:eastAsia="宋体" w:hAnsi="Book Antiqua" w:cs="宋体"/>
          <w:b/>
          <w:sz w:val="24"/>
          <w:szCs w:val="24"/>
          <w:lang w:val="en-US" w:eastAsia="zh-CN"/>
        </w:rPr>
        <w:t>World Health Organization</w:t>
      </w:r>
      <w:r w:rsidR="0054723B" w:rsidRPr="000516A2">
        <w:rPr>
          <w:rFonts w:ascii="Book Antiqua" w:eastAsia="宋体" w:hAnsi="Book Antiqua" w:cs="宋体"/>
          <w:sz w:val="24"/>
          <w:szCs w:val="24"/>
          <w:lang w:val="en-US" w:eastAsia="zh-CN"/>
        </w:rPr>
        <w:t>, 1991; WHO guidelines for drinking water quality launched in 2004 http: //www.who.int/water_sanitation_health/dwq/gdwq3/en/</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 </w:t>
      </w:r>
      <w:proofErr w:type="spellStart"/>
      <w:r w:rsidRPr="000516A2">
        <w:rPr>
          <w:rFonts w:ascii="Book Antiqua" w:eastAsia="宋体" w:hAnsi="Book Antiqua" w:cs="宋体"/>
          <w:b/>
          <w:bCs/>
          <w:sz w:val="24"/>
          <w:szCs w:val="24"/>
          <w:lang w:val="en-US" w:eastAsia="zh-CN"/>
        </w:rPr>
        <w:t>Savioli</w:t>
      </w:r>
      <w:proofErr w:type="spellEnd"/>
      <w:r w:rsidRPr="000516A2">
        <w:rPr>
          <w:rFonts w:ascii="Book Antiqua" w:eastAsia="宋体" w:hAnsi="Book Antiqua" w:cs="宋体"/>
          <w:b/>
          <w:bCs/>
          <w:sz w:val="24"/>
          <w:szCs w:val="24"/>
          <w:lang w:val="en-US" w:eastAsia="zh-CN"/>
        </w:rPr>
        <w:t xml:space="preserve"> L</w:t>
      </w:r>
      <w:r w:rsidRPr="000516A2">
        <w:rPr>
          <w:rFonts w:ascii="Book Antiqua" w:eastAsia="宋体" w:hAnsi="Book Antiqua" w:cs="宋体"/>
          <w:sz w:val="24"/>
          <w:szCs w:val="24"/>
          <w:lang w:val="en-US" w:eastAsia="zh-CN"/>
        </w:rPr>
        <w:t xml:space="preserve">, Smith H, Thompson A. Giardia and Cryptosporidium join the 'Neglected Diseases Initiative'. </w:t>
      </w:r>
      <w:r w:rsidRPr="000516A2">
        <w:rPr>
          <w:rFonts w:ascii="Book Antiqua" w:eastAsia="宋体" w:hAnsi="Book Antiqua" w:cs="宋体"/>
          <w:i/>
          <w:iCs/>
          <w:sz w:val="24"/>
          <w:szCs w:val="24"/>
          <w:lang w:val="en-US" w:eastAsia="zh-CN"/>
        </w:rPr>
        <w:t xml:space="preserve">Trends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22</w:t>
      </w:r>
      <w:r w:rsidRPr="000516A2">
        <w:rPr>
          <w:rFonts w:ascii="Book Antiqua" w:eastAsia="宋体" w:hAnsi="Book Antiqua" w:cs="宋体"/>
          <w:sz w:val="24"/>
          <w:szCs w:val="24"/>
          <w:lang w:val="en-US" w:eastAsia="zh-CN"/>
        </w:rPr>
        <w:t>: 203-208 [PMID: 16545611]</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 </w:t>
      </w:r>
      <w:proofErr w:type="spellStart"/>
      <w:r w:rsidRPr="000516A2">
        <w:rPr>
          <w:rFonts w:ascii="Book Antiqua" w:eastAsia="宋体" w:hAnsi="Book Antiqua" w:cs="宋体"/>
          <w:b/>
          <w:bCs/>
          <w:sz w:val="24"/>
          <w:szCs w:val="24"/>
          <w:lang w:val="en-US" w:eastAsia="zh-CN"/>
        </w:rPr>
        <w:t>Roxström</w:t>
      </w:r>
      <w:proofErr w:type="spellEnd"/>
      <w:r w:rsidRPr="000516A2">
        <w:rPr>
          <w:rFonts w:ascii="Book Antiqua" w:eastAsia="宋体" w:hAnsi="Book Antiqua" w:cs="宋体"/>
          <w:b/>
          <w:bCs/>
          <w:sz w:val="24"/>
          <w:szCs w:val="24"/>
          <w:lang w:val="en-US" w:eastAsia="zh-CN"/>
        </w:rPr>
        <w:t>-Lindquist K</w:t>
      </w:r>
      <w:r w:rsidRPr="000516A2">
        <w:rPr>
          <w:rFonts w:ascii="Book Antiqua" w:eastAsia="宋体" w:hAnsi="Book Antiqua" w:cs="宋体"/>
          <w:sz w:val="24"/>
          <w:szCs w:val="24"/>
          <w:lang w:val="en-US" w:eastAsia="zh-CN"/>
        </w:rPr>
        <w:t xml:space="preserve">, Palm D, Reiner D, </w:t>
      </w:r>
      <w:proofErr w:type="spellStart"/>
      <w:r w:rsidRPr="000516A2">
        <w:rPr>
          <w:rFonts w:ascii="Book Antiqua" w:eastAsia="宋体" w:hAnsi="Book Antiqua" w:cs="宋体"/>
          <w:sz w:val="24"/>
          <w:szCs w:val="24"/>
          <w:lang w:val="en-US" w:eastAsia="zh-CN"/>
        </w:rPr>
        <w:t>Ringqvist</w:t>
      </w:r>
      <w:proofErr w:type="spellEnd"/>
      <w:r w:rsidRPr="000516A2">
        <w:rPr>
          <w:rFonts w:ascii="Book Antiqua" w:eastAsia="宋体" w:hAnsi="Book Antiqua" w:cs="宋体"/>
          <w:sz w:val="24"/>
          <w:szCs w:val="24"/>
          <w:lang w:val="en-US" w:eastAsia="zh-CN"/>
        </w:rPr>
        <w:t xml:space="preserve"> E, </w:t>
      </w:r>
      <w:proofErr w:type="spellStart"/>
      <w:r w:rsidRPr="000516A2">
        <w:rPr>
          <w:rFonts w:ascii="Book Antiqua" w:eastAsia="宋体" w:hAnsi="Book Antiqua" w:cs="宋体"/>
          <w:sz w:val="24"/>
          <w:szCs w:val="24"/>
          <w:lang w:val="en-US" w:eastAsia="zh-CN"/>
        </w:rPr>
        <w:t>Svärd</w:t>
      </w:r>
      <w:proofErr w:type="spellEnd"/>
      <w:r w:rsidRPr="000516A2">
        <w:rPr>
          <w:rFonts w:ascii="Book Antiqua" w:eastAsia="宋体" w:hAnsi="Book Antiqua" w:cs="宋体"/>
          <w:sz w:val="24"/>
          <w:szCs w:val="24"/>
          <w:lang w:val="en-US" w:eastAsia="zh-CN"/>
        </w:rPr>
        <w:t xml:space="preserve"> SG. Giardia immunity--an update. </w:t>
      </w:r>
      <w:r w:rsidRPr="000516A2">
        <w:rPr>
          <w:rFonts w:ascii="Book Antiqua" w:eastAsia="宋体" w:hAnsi="Book Antiqua" w:cs="宋体"/>
          <w:i/>
          <w:iCs/>
          <w:sz w:val="24"/>
          <w:szCs w:val="24"/>
          <w:lang w:val="en-US" w:eastAsia="zh-CN"/>
        </w:rPr>
        <w:t xml:space="preserve">Trends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22</w:t>
      </w:r>
      <w:r w:rsidRPr="000516A2">
        <w:rPr>
          <w:rFonts w:ascii="Book Antiqua" w:eastAsia="宋体" w:hAnsi="Book Antiqua" w:cs="宋体"/>
          <w:sz w:val="24"/>
          <w:szCs w:val="24"/>
          <w:lang w:val="en-US" w:eastAsia="zh-CN"/>
        </w:rPr>
        <w:t>: 26-31 [PMID: 16303332]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 </w:t>
      </w:r>
      <w:r w:rsidRPr="000516A2">
        <w:rPr>
          <w:rFonts w:ascii="Book Antiqua" w:eastAsia="宋体" w:hAnsi="Book Antiqua" w:cs="宋体"/>
          <w:b/>
          <w:bCs/>
          <w:sz w:val="24"/>
          <w:szCs w:val="24"/>
          <w:lang w:val="en-US" w:eastAsia="zh-CN"/>
        </w:rPr>
        <w:t>Jensen LA</w:t>
      </w:r>
      <w:r w:rsidRPr="000516A2">
        <w:rPr>
          <w:rFonts w:ascii="Book Antiqua" w:eastAsia="宋体" w:hAnsi="Book Antiqua" w:cs="宋体"/>
          <w:sz w:val="24"/>
          <w:szCs w:val="24"/>
          <w:lang w:val="en-US" w:eastAsia="zh-CN"/>
        </w:rPr>
        <w:t xml:space="preserve">, Marlin JW, </w:t>
      </w:r>
      <w:proofErr w:type="spellStart"/>
      <w:r w:rsidRPr="000516A2">
        <w:rPr>
          <w:rFonts w:ascii="Book Antiqua" w:eastAsia="宋体" w:hAnsi="Book Antiqua" w:cs="宋体"/>
          <w:sz w:val="24"/>
          <w:szCs w:val="24"/>
          <w:lang w:val="en-US" w:eastAsia="zh-CN"/>
        </w:rPr>
        <w:t>Dyck</w:t>
      </w:r>
      <w:proofErr w:type="spellEnd"/>
      <w:r w:rsidRPr="000516A2">
        <w:rPr>
          <w:rFonts w:ascii="Book Antiqua" w:eastAsia="宋体" w:hAnsi="Book Antiqua" w:cs="宋体"/>
          <w:sz w:val="24"/>
          <w:szCs w:val="24"/>
          <w:lang w:val="en-US" w:eastAsia="zh-CN"/>
        </w:rPr>
        <w:t xml:space="preserve"> DD, </w:t>
      </w:r>
      <w:proofErr w:type="spellStart"/>
      <w:r w:rsidRPr="000516A2">
        <w:rPr>
          <w:rFonts w:ascii="Book Antiqua" w:eastAsia="宋体" w:hAnsi="Book Antiqua" w:cs="宋体"/>
          <w:sz w:val="24"/>
          <w:szCs w:val="24"/>
          <w:lang w:val="en-US" w:eastAsia="zh-CN"/>
        </w:rPr>
        <w:t>Laubach</w:t>
      </w:r>
      <w:proofErr w:type="spellEnd"/>
      <w:r w:rsidRPr="000516A2">
        <w:rPr>
          <w:rFonts w:ascii="Book Antiqua" w:eastAsia="宋体" w:hAnsi="Book Antiqua" w:cs="宋体"/>
          <w:sz w:val="24"/>
          <w:szCs w:val="24"/>
          <w:lang w:val="en-US" w:eastAsia="zh-CN"/>
        </w:rPr>
        <w:t xml:space="preserve"> HE. Prevalence of multi-gastrointestinal infections with </w:t>
      </w:r>
      <w:proofErr w:type="spellStart"/>
      <w:r w:rsidRPr="000516A2">
        <w:rPr>
          <w:rFonts w:ascii="Book Antiqua" w:eastAsia="宋体" w:hAnsi="Book Antiqua" w:cs="宋体"/>
          <w:sz w:val="24"/>
          <w:szCs w:val="24"/>
          <w:lang w:val="en-US" w:eastAsia="zh-CN"/>
        </w:rPr>
        <w:t>helminth</w:t>
      </w:r>
      <w:proofErr w:type="spellEnd"/>
      <w:r w:rsidRPr="000516A2">
        <w:rPr>
          <w:rFonts w:ascii="Book Antiqua" w:eastAsia="宋体" w:hAnsi="Book Antiqua" w:cs="宋体"/>
          <w:sz w:val="24"/>
          <w:szCs w:val="24"/>
          <w:lang w:val="en-US" w:eastAsia="zh-CN"/>
        </w:rPr>
        <w:t xml:space="preserve">, protozoan and Campylobacter spp. in Guatemalan children. </w:t>
      </w:r>
      <w:r w:rsidRPr="000516A2">
        <w:rPr>
          <w:rFonts w:ascii="Book Antiqua" w:eastAsia="宋体" w:hAnsi="Book Antiqua" w:cs="宋体"/>
          <w:i/>
          <w:iCs/>
          <w:sz w:val="24"/>
          <w:szCs w:val="24"/>
          <w:lang w:val="en-US" w:eastAsia="zh-CN"/>
        </w:rPr>
        <w:t xml:space="preserve">J Infect </w:t>
      </w:r>
      <w:proofErr w:type="spellStart"/>
      <w:r w:rsidRPr="000516A2">
        <w:rPr>
          <w:rFonts w:ascii="Book Antiqua" w:eastAsia="宋体" w:hAnsi="Book Antiqua" w:cs="宋体"/>
          <w:i/>
          <w:iCs/>
          <w:sz w:val="24"/>
          <w:szCs w:val="24"/>
          <w:lang w:val="en-US" w:eastAsia="zh-CN"/>
        </w:rPr>
        <w:t>Dev</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Ctries</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3</w:t>
      </w:r>
      <w:r w:rsidRPr="000516A2">
        <w:rPr>
          <w:rFonts w:ascii="Book Antiqua" w:eastAsia="宋体" w:hAnsi="Book Antiqua" w:cs="宋体"/>
          <w:sz w:val="24"/>
          <w:szCs w:val="24"/>
          <w:lang w:val="en-US" w:eastAsia="zh-CN"/>
        </w:rPr>
        <w:t>: 229-234 [PMID: 19759480]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 </w:t>
      </w:r>
      <w:r w:rsidRPr="000516A2">
        <w:rPr>
          <w:rFonts w:ascii="Book Antiqua" w:eastAsia="宋体" w:hAnsi="Book Antiqua" w:cs="宋体"/>
          <w:b/>
          <w:bCs/>
          <w:sz w:val="24"/>
          <w:szCs w:val="24"/>
          <w:lang w:val="en-US" w:eastAsia="zh-CN"/>
        </w:rPr>
        <w:t>Thompson RC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Echinococcus</w:t>
      </w:r>
      <w:proofErr w:type="spellEnd"/>
      <w:r w:rsidRPr="000516A2">
        <w:rPr>
          <w:rFonts w:ascii="Book Antiqua" w:eastAsia="宋体" w:hAnsi="Book Antiqua" w:cs="宋体"/>
          <w:sz w:val="24"/>
          <w:szCs w:val="24"/>
          <w:lang w:val="en-US" w:eastAsia="zh-CN"/>
        </w:rPr>
        <w:t xml:space="preserve">, Giardia and Cryptosporidium: observational studies challenging accepted dogma. </w:t>
      </w:r>
      <w:r w:rsidRPr="000516A2">
        <w:rPr>
          <w:rFonts w:ascii="Book Antiqua" w:eastAsia="宋体" w:hAnsi="Book Antiqua" w:cs="宋体"/>
          <w:i/>
          <w:iCs/>
          <w:sz w:val="24"/>
          <w:szCs w:val="24"/>
          <w:lang w:val="en-US" w:eastAsia="zh-CN"/>
        </w:rPr>
        <w:t>Parasitology</w:t>
      </w:r>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136</w:t>
      </w:r>
      <w:r w:rsidRPr="000516A2">
        <w:rPr>
          <w:rFonts w:ascii="Book Antiqua" w:eastAsia="宋体" w:hAnsi="Book Antiqua" w:cs="宋体"/>
          <w:sz w:val="24"/>
          <w:szCs w:val="24"/>
          <w:lang w:val="en-US" w:eastAsia="zh-CN"/>
        </w:rPr>
        <w:t>: 1529-1535 [PMID: 19366481 DOI: 10.1017/S0031182009005897]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 </w:t>
      </w:r>
      <w:proofErr w:type="spellStart"/>
      <w:r w:rsidRPr="000516A2">
        <w:rPr>
          <w:rFonts w:ascii="Book Antiqua" w:eastAsia="宋体" w:hAnsi="Book Antiqua" w:cs="宋体"/>
          <w:b/>
          <w:bCs/>
          <w:sz w:val="24"/>
          <w:szCs w:val="24"/>
          <w:lang w:val="en-US" w:eastAsia="zh-CN"/>
        </w:rPr>
        <w:t>Feng</w:t>
      </w:r>
      <w:proofErr w:type="spellEnd"/>
      <w:r w:rsidRPr="000516A2">
        <w:rPr>
          <w:rFonts w:ascii="Book Antiqua" w:eastAsia="宋体" w:hAnsi="Book Antiqua" w:cs="宋体"/>
          <w:b/>
          <w:bCs/>
          <w:sz w:val="24"/>
          <w:szCs w:val="24"/>
          <w:lang w:val="en-US" w:eastAsia="zh-CN"/>
        </w:rPr>
        <w:t xml:space="preserve"> Y</w:t>
      </w:r>
      <w:r w:rsidRPr="000516A2">
        <w:rPr>
          <w:rFonts w:ascii="Book Antiqua" w:eastAsia="宋体" w:hAnsi="Book Antiqua" w:cs="宋体"/>
          <w:sz w:val="24"/>
          <w:szCs w:val="24"/>
          <w:lang w:val="en-US" w:eastAsia="zh-CN"/>
        </w:rPr>
        <w:t xml:space="preserve">, Xiao L. Zoonotic potential and molecular epidemiology of Giardia species and giardiasis.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Microbiol</w:t>
      </w:r>
      <w:proofErr w:type="spellEnd"/>
      <w:r w:rsidRPr="000516A2">
        <w:rPr>
          <w:rFonts w:ascii="Book Antiqua" w:eastAsia="宋体" w:hAnsi="Book Antiqua" w:cs="宋体"/>
          <w:i/>
          <w:iCs/>
          <w:sz w:val="24"/>
          <w:szCs w:val="24"/>
          <w:lang w:val="en-US" w:eastAsia="zh-CN"/>
        </w:rPr>
        <w:t xml:space="preserve"> Rev</w:t>
      </w:r>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24</w:t>
      </w:r>
      <w:r w:rsidRPr="000516A2">
        <w:rPr>
          <w:rFonts w:ascii="Book Antiqua" w:eastAsia="宋体" w:hAnsi="Book Antiqua" w:cs="宋体"/>
          <w:sz w:val="24"/>
          <w:szCs w:val="24"/>
          <w:lang w:val="en-US" w:eastAsia="zh-CN"/>
        </w:rPr>
        <w:t>: 110-140 [PMID: 21233509 DOI: 10.1128/CMR.00033-10</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 </w:t>
      </w:r>
      <w:proofErr w:type="spellStart"/>
      <w:r w:rsidRPr="000516A2">
        <w:rPr>
          <w:rFonts w:ascii="Book Antiqua" w:eastAsia="宋体" w:hAnsi="Book Antiqua" w:cs="宋体"/>
          <w:b/>
          <w:bCs/>
          <w:sz w:val="24"/>
          <w:szCs w:val="24"/>
          <w:lang w:val="en-US" w:eastAsia="zh-CN"/>
        </w:rPr>
        <w:t>Buret</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denHollander</w:t>
      </w:r>
      <w:proofErr w:type="spellEnd"/>
      <w:r w:rsidRPr="000516A2">
        <w:rPr>
          <w:rFonts w:ascii="Book Antiqua" w:eastAsia="宋体" w:hAnsi="Book Antiqua" w:cs="宋体"/>
          <w:sz w:val="24"/>
          <w:szCs w:val="24"/>
          <w:lang w:val="en-US" w:eastAsia="zh-CN"/>
        </w:rPr>
        <w:t xml:space="preserve"> N, Wallis PM, </w:t>
      </w:r>
      <w:proofErr w:type="spellStart"/>
      <w:r w:rsidRPr="000516A2">
        <w:rPr>
          <w:rFonts w:ascii="Book Antiqua" w:eastAsia="宋体" w:hAnsi="Book Antiqua" w:cs="宋体"/>
          <w:sz w:val="24"/>
          <w:szCs w:val="24"/>
          <w:lang w:val="en-US" w:eastAsia="zh-CN"/>
        </w:rPr>
        <w:t>Befus</w:t>
      </w:r>
      <w:proofErr w:type="spellEnd"/>
      <w:r w:rsidRPr="000516A2">
        <w:rPr>
          <w:rFonts w:ascii="Book Antiqua" w:eastAsia="宋体" w:hAnsi="Book Antiqua" w:cs="宋体"/>
          <w:sz w:val="24"/>
          <w:szCs w:val="24"/>
          <w:lang w:val="en-US" w:eastAsia="zh-CN"/>
        </w:rPr>
        <w:t xml:space="preserve"> D, Olson ME. Zoonotic potential of giardiasis in domestic ruminants. </w:t>
      </w:r>
      <w:r w:rsidRPr="000516A2">
        <w:rPr>
          <w:rFonts w:ascii="Book Antiqua" w:eastAsia="宋体" w:hAnsi="Book Antiqua" w:cs="宋体"/>
          <w:i/>
          <w:iCs/>
          <w:sz w:val="24"/>
          <w:szCs w:val="24"/>
          <w:lang w:val="en-US" w:eastAsia="zh-CN"/>
        </w:rPr>
        <w:t>J Infect Dis</w:t>
      </w:r>
      <w:r w:rsidRPr="000516A2">
        <w:rPr>
          <w:rFonts w:ascii="Book Antiqua" w:eastAsia="宋体" w:hAnsi="Book Antiqua" w:cs="宋体"/>
          <w:sz w:val="24"/>
          <w:szCs w:val="24"/>
          <w:lang w:val="en-US" w:eastAsia="zh-CN"/>
        </w:rPr>
        <w:t xml:space="preserve"> 1990; </w:t>
      </w:r>
      <w:r w:rsidRPr="000516A2">
        <w:rPr>
          <w:rFonts w:ascii="Book Antiqua" w:eastAsia="宋体" w:hAnsi="Book Antiqua" w:cs="宋体"/>
          <w:b/>
          <w:bCs/>
          <w:sz w:val="24"/>
          <w:szCs w:val="24"/>
          <w:lang w:val="en-US" w:eastAsia="zh-CN"/>
        </w:rPr>
        <w:t>162</w:t>
      </w:r>
      <w:r w:rsidRPr="000516A2">
        <w:rPr>
          <w:rFonts w:ascii="Book Antiqua" w:eastAsia="宋体" w:hAnsi="Book Antiqua" w:cs="宋体"/>
          <w:sz w:val="24"/>
          <w:szCs w:val="24"/>
          <w:lang w:val="en-US" w:eastAsia="zh-CN"/>
        </w:rPr>
        <w:t>: 231-237 [PMID: 2355197]</w:t>
      </w:r>
    </w:p>
    <w:p w:rsidR="0054723B" w:rsidRPr="000516A2" w:rsidRDefault="000516A2"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 </w:t>
      </w:r>
      <w:proofErr w:type="spellStart"/>
      <w:r w:rsidRPr="000516A2">
        <w:rPr>
          <w:rFonts w:ascii="Book Antiqua" w:hAnsi="Book Antiqua"/>
          <w:b/>
          <w:bCs/>
          <w:sz w:val="24"/>
          <w:szCs w:val="24"/>
        </w:rPr>
        <w:t>Solaymani-Mohammadi</w:t>
      </w:r>
      <w:proofErr w:type="spellEnd"/>
      <w:r w:rsidRPr="000516A2">
        <w:rPr>
          <w:rFonts w:ascii="Book Antiqua" w:hAnsi="Book Antiqua"/>
          <w:b/>
          <w:bCs/>
          <w:sz w:val="24"/>
          <w:szCs w:val="24"/>
        </w:rPr>
        <w:t xml:space="preserve"> S</w:t>
      </w:r>
      <w:r w:rsidRPr="000516A2">
        <w:rPr>
          <w:rFonts w:ascii="Book Antiqua" w:hAnsi="Book Antiqua"/>
          <w:sz w:val="24"/>
          <w:szCs w:val="24"/>
        </w:rPr>
        <w:t xml:space="preserve">, Singer SM. Giardia </w:t>
      </w:r>
      <w:proofErr w:type="spellStart"/>
      <w:r w:rsidRPr="000516A2">
        <w:rPr>
          <w:rFonts w:ascii="Book Antiqua" w:hAnsi="Book Antiqua"/>
          <w:sz w:val="24"/>
          <w:szCs w:val="24"/>
        </w:rPr>
        <w:t>duodenalis</w:t>
      </w:r>
      <w:proofErr w:type="spellEnd"/>
      <w:r w:rsidRPr="000516A2">
        <w:rPr>
          <w:rFonts w:ascii="Book Antiqua" w:hAnsi="Book Antiqua"/>
          <w:sz w:val="24"/>
          <w:szCs w:val="24"/>
        </w:rPr>
        <w:t>: the double-</w:t>
      </w:r>
      <w:proofErr w:type="spellStart"/>
      <w:r w:rsidRPr="000516A2">
        <w:rPr>
          <w:rFonts w:ascii="Book Antiqua" w:hAnsi="Book Antiqua"/>
          <w:sz w:val="24"/>
          <w:szCs w:val="24"/>
        </w:rPr>
        <w:t>edged</w:t>
      </w:r>
      <w:proofErr w:type="spellEnd"/>
      <w:r w:rsidRPr="000516A2">
        <w:rPr>
          <w:rFonts w:ascii="Book Antiqua" w:hAnsi="Book Antiqua"/>
          <w:sz w:val="24"/>
          <w:szCs w:val="24"/>
        </w:rPr>
        <w:t xml:space="preserve"> </w:t>
      </w:r>
      <w:proofErr w:type="spellStart"/>
      <w:r w:rsidRPr="000516A2">
        <w:rPr>
          <w:rFonts w:ascii="Book Antiqua" w:hAnsi="Book Antiqua"/>
          <w:sz w:val="24"/>
          <w:szCs w:val="24"/>
        </w:rPr>
        <w:t>sword</w:t>
      </w:r>
      <w:proofErr w:type="spellEnd"/>
      <w:r w:rsidRPr="000516A2">
        <w:rPr>
          <w:rFonts w:ascii="Book Antiqua" w:hAnsi="Book Antiqua"/>
          <w:sz w:val="24"/>
          <w:szCs w:val="24"/>
        </w:rPr>
        <w:t xml:space="preserve"> of immune </w:t>
      </w:r>
      <w:proofErr w:type="spellStart"/>
      <w:r w:rsidRPr="000516A2">
        <w:rPr>
          <w:rFonts w:ascii="Book Antiqua" w:hAnsi="Book Antiqua"/>
          <w:sz w:val="24"/>
          <w:szCs w:val="24"/>
        </w:rPr>
        <w:t>responses</w:t>
      </w:r>
      <w:proofErr w:type="spellEnd"/>
      <w:r w:rsidRPr="000516A2">
        <w:rPr>
          <w:rFonts w:ascii="Book Antiqua" w:hAnsi="Book Antiqua"/>
          <w:sz w:val="24"/>
          <w:szCs w:val="24"/>
        </w:rPr>
        <w:t xml:space="preserve"> in </w:t>
      </w:r>
      <w:proofErr w:type="spellStart"/>
      <w:r w:rsidRPr="000516A2">
        <w:rPr>
          <w:rFonts w:ascii="Book Antiqua" w:hAnsi="Book Antiqua"/>
          <w:sz w:val="24"/>
          <w:szCs w:val="24"/>
        </w:rPr>
        <w:t>giardiasis</w:t>
      </w:r>
      <w:proofErr w:type="spellEnd"/>
      <w:r w:rsidRPr="000516A2">
        <w:rPr>
          <w:rFonts w:ascii="Book Antiqua" w:hAnsi="Book Antiqua"/>
          <w:sz w:val="24"/>
          <w:szCs w:val="24"/>
        </w:rPr>
        <w:t xml:space="preserve">. </w:t>
      </w:r>
      <w:proofErr w:type="spellStart"/>
      <w:r w:rsidRPr="000516A2">
        <w:rPr>
          <w:rFonts w:ascii="Book Antiqua" w:hAnsi="Book Antiqua"/>
          <w:i/>
          <w:iCs/>
          <w:sz w:val="24"/>
          <w:szCs w:val="24"/>
        </w:rPr>
        <w:t>Exp</w:t>
      </w:r>
      <w:proofErr w:type="spellEnd"/>
      <w:r w:rsidRPr="000516A2">
        <w:rPr>
          <w:rFonts w:ascii="Book Antiqua" w:hAnsi="Book Antiqua"/>
          <w:i/>
          <w:iCs/>
          <w:sz w:val="24"/>
          <w:szCs w:val="24"/>
        </w:rPr>
        <w:t xml:space="preserve"> </w:t>
      </w:r>
      <w:proofErr w:type="spellStart"/>
      <w:r w:rsidRPr="000516A2">
        <w:rPr>
          <w:rFonts w:ascii="Book Antiqua" w:hAnsi="Book Antiqua"/>
          <w:i/>
          <w:iCs/>
          <w:sz w:val="24"/>
          <w:szCs w:val="24"/>
        </w:rPr>
        <w:t>Parasitol</w:t>
      </w:r>
      <w:proofErr w:type="spellEnd"/>
      <w:r w:rsidRPr="000516A2">
        <w:rPr>
          <w:rFonts w:ascii="Book Antiqua" w:hAnsi="Book Antiqua"/>
          <w:sz w:val="24"/>
          <w:szCs w:val="24"/>
        </w:rPr>
        <w:t xml:space="preserve"> 2010; </w:t>
      </w:r>
      <w:r w:rsidRPr="000516A2">
        <w:rPr>
          <w:rFonts w:ascii="Book Antiqua" w:hAnsi="Book Antiqua"/>
          <w:b/>
          <w:bCs/>
          <w:sz w:val="24"/>
          <w:szCs w:val="24"/>
        </w:rPr>
        <w:t>126</w:t>
      </w:r>
      <w:r w:rsidRPr="000516A2">
        <w:rPr>
          <w:rFonts w:ascii="Book Antiqua" w:hAnsi="Book Antiqua"/>
          <w:sz w:val="24"/>
          <w:szCs w:val="24"/>
        </w:rPr>
        <w:t>: 292-297 [PMID: 20599999 DOI: 10.1016/j.exppara.2010.06.014.]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 </w:t>
      </w:r>
      <w:r w:rsidRPr="000516A2">
        <w:rPr>
          <w:rFonts w:ascii="Book Antiqua" w:eastAsia="宋体" w:hAnsi="Book Antiqua" w:cs="宋体"/>
          <w:b/>
          <w:bCs/>
          <w:sz w:val="24"/>
          <w:szCs w:val="24"/>
          <w:lang w:val="en-US" w:eastAsia="zh-CN"/>
        </w:rPr>
        <w:t>McDowall RM</w:t>
      </w:r>
      <w:r w:rsidRPr="000516A2">
        <w:rPr>
          <w:rFonts w:ascii="Book Antiqua" w:eastAsia="宋体" w:hAnsi="Book Antiqua" w:cs="宋体"/>
          <w:sz w:val="24"/>
          <w:szCs w:val="24"/>
          <w:lang w:val="en-US" w:eastAsia="zh-CN"/>
        </w:rPr>
        <w:t xml:space="preserve">, Peregrine AS, Leonard EK, Lacombe C, Lake M, </w:t>
      </w:r>
      <w:proofErr w:type="spellStart"/>
      <w:r w:rsidRPr="000516A2">
        <w:rPr>
          <w:rFonts w:ascii="Book Antiqua" w:eastAsia="宋体" w:hAnsi="Book Antiqua" w:cs="宋体"/>
          <w:sz w:val="24"/>
          <w:szCs w:val="24"/>
          <w:lang w:val="en-US" w:eastAsia="zh-CN"/>
        </w:rPr>
        <w:t>Rebelo</w:t>
      </w:r>
      <w:proofErr w:type="spellEnd"/>
      <w:r w:rsidRPr="000516A2">
        <w:rPr>
          <w:rFonts w:ascii="Book Antiqua" w:eastAsia="宋体" w:hAnsi="Book Antiqua" w:cs="宋体"/>
          <w:sz w:val="24"/>
          <w:szCs w:val="24"/>
          <w:lang w:val="en-US" w:eastAsia="zh-CN"/>
        </w:rPr>
        <w:t xml:space="preserve"> AR, </w:t>
      </w:r>
      <w:proofErr w:type="spellStart"/>
      <w:r w:rsidRPr="000516A2">
        <w:rPr>
          <w:rFonts w:ascii="Book Antiqua" w:eastAsia="宋体" w:hAnsi="Book Antiqua" w:cs="宋体"/>
          <w:sz w:val="24"/>
          <w:szCs w:val="24"/>
          <w:lang w:val="en-US" w:eastAsia="zh-CN"/>
        </w:rPr>
        <w:t>Cai</w:t>
      </w:r>
      <w:proofErr w:type="spellEnd"/>
      <w:r w:rsidRPr="000516A2">
        <w:rPr>
          <w:rFonts w:ascii="Book Antiqua" w:eastAsia="宋体" w:hAnsi="Book Antiqua" w:cs="宋体"/>
          <w:sz w:val="24"/>
          <w:szCs w:val="24"/>
          <w:lang w:val="en-US" w:eastAsia="zh-CN"/>
        </w:rPr>
        <w:t xml:space="preserve"> HY. Evaluation of the zoonotic potential of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in fecal samples from dogs and cats in Ontario. </w:t>
      </w:r>
      <w:r w:rsidRPr="000516A2">
        <w:rPr>
          <w:rFonts w:ascii="Book Antiqua" w:eastAsia="宋体" w:hAnsi="Book Antiqua" w:cs="宋体"/>
          <w:i/>
          <w:iCs/>
          <w:sz w:val="24"/>
          <w:szCs w:val="24"/>
          <w:lang w:val="en-US" w:eastAsia="zh-CN"/>
        </w:rPr>
        <w:t>Can Vet J</w:t>
      </w:r>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52</w:t>
      </w:r>
      <w:r w:rsidRPr="000516A2">
        <w:rPr>
          <w:rFonts w:ascii="Book Antiqua" w:eastAsia="宋体" w:hAnsi="Book Antiqua" w:cs="宋体"/>
          <w:sz w:val="24"/>
          <w:szCs w:val="24"/>
          <w:lang w:val="en-US" w:eastAsia="zh-CN"/>
        </w:rPr>
        <w:t>: 1329-1333 [PMID: 22654138]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 </w:t>
      </w:r>
      <w:r w:rsidRPr="000516A2">
        <w:rPr>
          <w:rFonts w:ascii="Book Antiqua" w:eastAsia="宋体" w:hAnsi="Book Antiqua" w:cs="宋体"/>
          <w:b/>
          <w:bCs/>
          <w:sz w:val="24"/>
          <w:szCs w:val="24"/>
          <w:lang w:val="en-US" w:eastAsia="zh-CN"/>
        </w:rPr>
        <w:t>Cotton JA</w:t>
      </w:r>
      <w:r w:rsidRPr="000516A2">
        <w:rPr>
          <w:rFonts w:ascii="Book Antiqua" w:eastAsia="宋体" w:hAnsi="Book Antiqua" w:cs="宋体"/>
          <w:sz w:val="24"/>
          <w:szCs w:val="24"/>
          <w:lang w:val="en-US" w:eastAsia="zh-CN"/>
        </w:rPr>
        <w:t xml:space="preserve">, Beatty JK,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Host parasite interactions and pathophysiology in Giardia infections.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i/>
          <w:iCs/>
          <w:sz w:val="24"/>
          <w:szCs w:val="24"/>
          <w:lang w:val="en-US" w:eastAsia="zh-CN"/>
        </w:rPr>
        <w:t xml:space="preserve"> J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41</w:t>
      </w:r>
      <w:r w:rsidRPr="000516A2">
        <w:rPr>
          <w:rFonts w:ascii="Book Antiqua" w:eastAsia="宋体" w:hAnsi="Book Antiqua" w:cs="宋体"/>
          <w:sz w:val="24"/>
          <w:szCs w:val="24"/>
          <w:lang w:val="en-US" w:eastAsia="zh-CN"/>
        </w:rPr>
        <w:t>: 925-933 [PMID: 21683702 DOI: 10.1016/j.ijpara.2011.05.002]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 </w:t>
      </w:r>
      <w:proofErr w:type="spellStart"/>
      <w:r w:rsidRPr="000516A2">
        <w:rPr>
          <w:rFonts w:ascii="Book Antiqua" w:eastAsia="宋体" w:hAnsi="Book Antiqua" w:cs="宋体"/>
          <w:b/>
          <w:bCs/>
          <w:sz w:val="24"/>
          <w:szCs w:val="24"/>
          <w:lang w:val="en-US" w:eastAsia="zh-CN"/>
        </w:rPr>
        <w:t>Gillon</w:t>
      </w:r>
      <w:proofErr w:type="spellEnd"/>
      <w:r w:rsidRPr="000516A2">
        <w:rPr>
          <w:rFonts w:ascii="Book Antiqua" w:eastAsia="宋体" w:hAnsi="Book Antiqua" w:cs="宋体"/>
          <w:b/>
          <w:bCs/>
          <w:sz w:val="24"/>
          <w:szCs w:val="24"/>
          <w:lang w:val="en-US" w:eastAsia="zh-CN"/>
        </w:rPr>
        <w:t xml:space="preserve"> J</w:t>
      </w:r>
      <w:r w:rsidRPr="000516A2">
        <w:rPr>
          <w:rFonts w:ascii="Book Antiqua" w:eastAsia="宋体" w:hAnsi="Book Antiqua" w:cs="宋体"/>
          <w:sz w:val="24"/>
          <w:szCs w:val="24"/>
          <w:lang w:val="en-US" w:eastAsia="zh-CN"/>
        </w:rPr>
        <w:t xml:space="preserve">, Al </w:t>
      </w:r>
      <w:proofErr w:type="spellStart"/>
      <w:r w:rsidRPr="000516A2">
        <w:rPr>
          <w:rFonts w:ascii="Book Antiqua" w:eastAsia="宋体" w:hAnsi="Book Antiqua" w:cs="宋体"/>
          <w:sz w:val="24"/>
          <w:szCs w:val="24"/>
          <w:lang w:val="en-US" w:eastAsia="zh-CN"/>
        </w:rPr>
        <w:t>Thamery</w:t>
      </w:r>
      <w:proofErr w:type="spellEnd"/>
      <w:r w:rsidRPr="000516A2">
        <w:rPr>
          <w:rFonts w:ascii="Book Antiqua" w:eastAsia="宋体" w:hAnsi="Book Antiqua" w:cs="宋体"/>
          <w:sz w:val="24"/>
          <w:szCs w:val="24"/>
          <w:lang w:val="en-US" w:eastAsia="zh-CN"/>
        </w:rPr>
        <w:t xml:space="preserve"> D, Ferguson A. Features of small intestinal pathology (epithelial cell kinetics, intraepithelial lymphocytes, </w:t>
      </w:r>
      <w:proofErr w:type="spellStart"/>
      <w:r w:rsidRPr="000516A2">
        <w:rPr>
          <w:rFonts w:ascii="Book Antiqua" w:eastAsia="宋体" w:hAnsi="Book Antiqua" w:cs="宋体"/>
          <w:sz w:val="24"/>
          <w:szCs w:val="24"/>
          <w:lang w:val="en-US" w:eastAsia="zh-CN"/>
        </w:rPr>
        <w:t>disaccharidases</w:t>
      </w:r>
      <w:proofErr w:type="spellEnd"/>
      <w:r w:rsidRPr="000516A2">
        <w:rPr>
          <w:rFonts w:ascii="Book Antiqua" w:eastAsia="宋体" w:hAnsi="Book Antiqua" w:cs="宋体"/>
          <w:sz w:val="24"/>
          <w:szCs w:val="24"/>
          <w:lang w:val="en-US" w:eastAsia="zh-CN"/>
        </w:rPr>
        <w:t xml:space="preserve">) in a primary Giardia </w:t>
      </w:r>
      <w:proofErr w:type="spellStart"/>
      <w:r w:rsidRPr="000516A2">
        <w:rPr>
          <w:rFonts w:ascii="Book Antiqua" w:eastAsia="宋体" w:hAnsi="Book Antiqua" w:cs="宋体"/>
          <w:sz w:val="24"/>
          <w:szCs w:val="24"/>
          <w:lang w:val="en-US" w:eastAsia="zh-CN"/>
        </w:rPr>
        <w:t>muris</w:t>
      </w:r>
      <w:proofErr w:type="spellEnd"/>
      <w:r w:rsidRPr="000516A2">
        <w:rPr>
          <w:rFonts w:ascii="Book Antiqua" w:eastAsia="宋体" w:hAnsi="Book Antiqua" w:cs="宋体"/>
          <w:sz w:val="24"/>
          <w:szCs w:val="24"/>
          <w:lang w:val="en-US" w:eastAsia="zh-CN"/>
        </w:rPr>
        <w:t xml:space="preserve"> infection. </w:t>
      </w:r>
      <w:r w:rsidRPr="000516A2">
        <w:rPr>
          <w:rFonts w:ascii="Book Antiqua" w:eastAsia="宋体" w:hAnsi="Book Antiqua" w:cs="宋体"/>
          <w:i/>
          <w:iCs/>
          <w:sz w:val="24"/>
          <w:szCs w:val="24"/>
          <w:lang w:val="en-US" w:eastAsia="zh-CN"/>
        </w:rPr>
        <w:t>Gut</w:t>
      </w:r>
      <w:r w:rsidRPr="000516A2">
        <w:rPr>
          <w:rFonts w:ascii="Book Antiqua" w:eastAsia="宋体" w:hAnsi="Book Antiqua" w:cs="宋体"/>
          <w:sz w:val="24"/>
          <w:szCs w:val="24"/>
          <w:lang w:val="en-US" w:eastAsia="zh-CN"/>
        </w:rPr>
        <w:t xml:space="preserve"> 1982; </w:t>
      </w:r>
      <w:r w:rsidRPr="000516A2">
        <w:rPr>
          <w:rFonts w:ascii="Book Antiqua" w:eastAsia="宋体" w:hAnsi="Book Antiqua" w:cs="宋体"/>
          <w:b/>
          <w:bCs/>
          <w:sz w:val="24"/>
          <w:szCs w:val="24"/>
          <w:lang w:val="en-US" w:eastAsia="zh-CN"/>
        </w:rPr>
        <w:t>23</w:t>
      </w:r>
      <w:r w:rsidRPr="000516A2">
        <w:rPr>
          <w:rFonts w:ascii="Book Antiqua" w:eastAsia="宋体" w:hAnsi="Book Antiqua" w:cs="宋体"/>
          <w:sz w:val="24"/>
          <w:szCs w:val="24"/>
          <w:lang w:val="en-US" w:eastAsia="zh-CN"/>
        </w:rPr>
        <w:t>: 498-506 [PMID: 7076025]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12 </w:t>
      </w:r>
      <w:proofErr w:type="spellStart"/>
      <w:r w:rsidRPr="000516A2">
        <w:rPr>
          <w:rFonts w:ascii="Book Antiqua" w:eastAsia="宋体" w:hAnsi="Book Antiqua" w:cs="宋体"/>
          <w:b/>
          <w:bCs/>
          <w:sz w:val="24"/>
          <w:szCs w:val="24"/>
          <w:lang w:val="en-US" w:eastAsia="zh-CN"/>
        </w:rPr>
        <w:t>Vinayak</w:t>
      </w:r>
      <w:proofErr w:type="spellEnd"/>
      <w:r w:rsidRPr="000516A2">
        <w:rPr>
          <w:rFonts w:ascii="Book Antiqua" w:eastAsia="宋体" w:hAnsi="Book Antiqua" w:cs="宋体"/>
          <w:b/>
          <w:bCs/>
          <w:sz w:val="24"/>
          <w:szCs w:val="24"/>
          <w:lang w:val="en-US" w:eastAsia="zh-CN"/>
        </w:rPr>
        <w:t xml:space="preserve"> VK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Khanna</w:t>
      </w:r>
      <w:proofErr w:type="spellEnd"/>
      <w:r w:rsidRPr="000516A2">
        <w:rPr>
          <w:rFonts w:ascii="Book Antiqua" w:eastAsia="宋体" w:hAnsi="Book Antiqua" w:cs="宋体"/>
          <w:sz w:val="24"/>
          <w:szCs w:val="24"/>
          <w:lang w:val="en-US" w:eastAsia="zh-CN"/>
        </w:rPr>
        <w:t xml:space="preserve"> R, </w:t>
      </w:r>
      <w:proofErr w:type="spellStart"/>
      <w:r w:rsidRPr="000516A2">
        <w:rPr>
          <w:rFonts w:ascii="Book Antiqua" w:eastAsia="宋体" w:hAnsi="Book Antiqua" w:cs="宋体"/>
          <w:sz w:val="24"/>
          <w:szCs w:val="24"/>
          <w:lang w:val="en-US" w:eastAsia="zh-CN"/>
        </w:rPr>
        <w:t>Kum</w:t>
      </w:r>
      <w:proofErr w:type="spellEnd"/>
      <w:r w:rsidRPr="000516A2">
        <w:rPr>
          <w:rFonts w:ascii="Book Antiqua" w:eastAsia="宋体" w:hAnsi="Book Antiqua" w:cs="宋体"/>
          <w:sz w:val="24"/>
          <w:szCs w:val="24"/>
          <w:lang w:val="en-US" w:eastAsia="zh-CN"/>
        </w:rPr>
        <w:t xml:space="preserve"> K. Kinetics of </w:t>
      </w:r>
      <w:proofErr w:type="spellStart"/>
      <w:r w:rsidRPr="000516A2">
        <w:rPr>
          <w:rFonts w:ascii="Book Antiqua" w:eastAsia="宋体" w:hAnsi="Book Antiqua" w:cs="宋体"/>
          <w:sz w:val="24"/>
          <w:szCs w:val="24"/>
          <w:lang w:val="en-US" w:eastAsia="zh-CN"/>
        </w:rPr>
        <w:t>intraepithelium</w:t>
      </w:r>
      <w:proofErr w:type="spellEnd"/>
      <w:r w:rsidRPr="000516A2">
        <w:rPr>
          <w:rFonts w:ascii="Book Antiqua" w:eastAsia="宋体" w:hAnsi="Book Antiqua" w:cs="宋体"/>
          <w:sz w:val="24"/>
          <w:szCs w:val="24"/>
          <w:lang w:val="en-US" w:eastAsia="zh-CN"/>
        </w:rPr>
        <w:t xml:space="preserve"> and lamina </w:t>
      </w:r>
      <w:proofErr w:type="spellStart"/>
      <w:r w:rsidRPr="000516A2">
        <w:rPr>
          <w:rFonts w:ascii="Book Antiqua" w:eastAsia="宋体" w:hAnsi="Book Antiqua" w:cs="宋体"/>
          <w:sz w:val="24"/>
          <w:szCs w:val="24"/>
          <w:lang w:val="en-US" w:eastAsia="zh-CN"/>
        </w:rPr>
        <w:t>propria</w:t>
      </w:r>
      <w:proofErr w:type="spellEnd"/>
      <w:r w:rsidRPr="000516A2">
        <w:rPr>
          <w:rFonts w:ascii="Book Antiqua" w:eastAsia="宋体" w:hAnsi="Book Antiqua" w:cs="宋体"/>
          <w:sz w:val="24"/>
          <w:szCs w:val="24"/>
          <w:lang w:val="en-US" w:eastAsia="zh-CN"/>
        </w:rPr>
        <w:t xml:space="preserve"> lymphocyte responses during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in mice. </w:t>
      </w:r>
      <w:proofErr w:type="spellStart"/>
      <w:r w:rsidRPr="000516A2">
        <w:rPr>
          <w:rFonts w:ascii="Book Antiqua" w:eastAsia="宋体" w:hAnsi="Book Antiqua" w:cs="宋体"/>
          <w:i/>
          <w:iCs/>
          <w:sz w:val="24"/>
          <w:szCs w:val="24"/>
          <w:lang w:val="en-US" w:eastAsia="zh-CN"/>
        </w:rPr>
        <w:t>Microb</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Pathog</w:t>
      </w:r>
      <w:proofErr w:type="spellEnd"/>
      <w:r w:rsidRPr="000516A2">
        <w:rPr>
          <w:rFonts w:ascii="Book Antiqua" w:eastAsia="宋体" w:hAnsi="Book Antiqua" w:cs="宋体"/>
          <w:sz w:val="24"/>
          <w:szCs w:val="24"/>
          <w:lang w:val="en-US" w:eastAsia="zh-CN"/>
        </w:rPr>
        <w:t xml:space="preserve"> 1991; </w:t>
      </w:r>
      <w:r w:rsidRPr="000516A2">
        <w:rPr>
          <w:rFonts w:ascii="Book Antiqua" w:eastAsia="宋体" w:hAnsi="Book Antiqua" w:cs="宋体"/>
          <w:b/>
          <w:bCs/>
          <w:sz w:val="24"/>
          <w:szCs w:val="24"/>
          <w:lang w:val="en-US" w:eastAsia="zh-CN"/>
        </w:rPr>
        <w:t>10</w:t>
      </w:r>
      <w:r w:rsidRPr="000516A2">
        <w:rPr>
          <w:rFonts w:ascii="Book Antiqua" w:eastAsia="宋体" w:hAnsi="Book Antiqua" w:cs="宋体"/>
          <w:sz w:val="24"/>
          <w:szCs w:val="24"/>
          <w:lang w:val="en-US" w:eastAsia="zh-CN"/>
        </w:rPr>
        <w:t>: 343-350 [PMID: 1836523]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13 </w:t>
      </w:r>
      <w:r w:rsidRPr="000516A2">
        <w:rPr>
          <w:rFonts w:ascii="Book Antiqua" w:eastAsia="宋体" w:hAnsi="Book Antiqua" w:cs="宋体"/>
          <w:b/>
          <w:bCs/>
          <w:sz w:val="24"/>
          <w:szCs w:val="24"/>
          <w:lang w:val="en-US" w:eastAsia="zh-CN"/>
        </w:rPr>
        <w:t>Scott KG</w:t>
      </w:r>
      <w:r w:rsidRPr="000516A2">
        <w:rPr>
          <w:rFonts w:ascii="Book Antiqua" w:eastAsia="宋体" w:hAnsi="Book Antiqua" w:cs="宋体"/>
          <w:sz w:val="24"/>
          <w:szCs w:val="24"/>
          <w:lang w:val="en-US" w:eastAsia="zh-CN"/>
        </w:rPr>
        <w:t xml:space="preserve">, Yu LC,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Role of CD8+ and CD4+ T lymphocytes in </w:t>
      </w:r>
      <w:proofErr w:type="spellStart"/>
      <w:r w:rsidRPr="000516A2">
        <w:rPr>
          <w:rFonts w:ascii="Book Antiqua" w:eastAsia="宋体" w:hAnsi="Book Antiqua" w:cs="宋体"/>
          <w:sz w:val="24"/>
          <w:szCs w:val="24"/>
          <w:lang w:val="en-US" w:eastAsia="zh-CN"/>
        </w:rPr>
        <w:t>jejunal</w:t>
      </w:r>
      <w:proofErr w:type="spellEnd"/>
      <w:r w:rsidRPr="000516A2">
        <w:rPr>
          <w:rFonts w:ascii="Book Antiqua" w:eastAsia="宋体" w:hAnsi="Book Antiqua" w:cs="宋体"/>
          <w:sz w:val="24"/>
          <w:szCs w:val="24"/>
          <w:lang w:val="en-US" w:eastAsia="zh-CN"/>
        </w:rPr>
        <w:t xml:space="preserve"> mucosal injury during murine giardiasis. </w:t>
      </w:r>
      <w:r w:rsidRPr="000516A2">
        <w:rPr>
          <w:rFonts w:ascii="Book Antiqua" w:eastAsia="宋体" w:hAnsi="Book Antiqua" w:cs="宋体"/>
          <w:i/>
          <w:iCs/>
          <w:sz w:val="24"/>
          <w:szCs w:val="24"/>
          <w:lang w:val="en-US" w:eastAsia="zh-CN"/>
        </w:rPr>
        <w:t xml:space="preserve">Infect </w:t>
      </w:r>
      <w:proofErr w:type="spellStart"/>
      <w:r w:rsidRPr="000516A2">
        <w:rPr>
          <w:rFonts w:ascii="Book Antiqua" w:eastAsia="宋体" w:hAnsi="Book Antiqua" w:cs="宋体"/>
          <w:i/>
          <w:iCs/>
          <w:sz w:val="24"/>
          <w:szCs w:val="24"/>
          <w:lang w:val="en-US" w:eastAsia="zh-CN"/>
        </w:rPr>
        <w:t>Immun</w:t>
      </w:r>
      <w:proofErr w:type="spellEnd"/>
      <w:r w:rsidRPr="000516A2">
        <w:rPr>
          <w:rFonts w:ascii="Book Antiqua" w:eastAsia="宋体" w:hAnsi="Book Antiqua" w:cs="宋体"/>
          <w:sz w:val="24"/>
          <w:szCs w:val="24"/>
          <w:lang w:val="en-US" w:eastAsia="zh-CN"/>
        </w:rPr>
        <w:t xml:space="preserve"> 2004; </w:t>
      </w:r>
      <w:r w:rsidRPr="000516A2">
        <w:rPr>
          <w:rFonts w:ascii="Book Antiqua" w:eastAsia="宋体" w:hAnsi="Book Antiqua" w:cs="宋体"/>
          <w:b/>
          <w:bCs/>
          <w:sz w:val="24"/>
          <w:szCs w:val="24"/>
          <w:lang w:val="en-US" w:eastAsia="zh-CN"/>
        </w:rPr>
        <w:t>72</w:t>
      </w:r>
      <w:r w:rsidRPr="000516A2">
        <w:rPr>
          <w:rFonts w:ascii="Book Antiqua" w:eastAsia="宋体" w:hAnsi="Book Antiqua" w:cs="宋体"/>
          <w:sz w:val="24"/>
          <w:szCs w:val="24"/>
          <w:lang w:val="en-US" w:eastAsia="zh-CN"/>
        </w:rPr>
        <w:t>: 3536-3542 [PMID: 15155662]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14 . Beatty J, </w:t>
      </w:r>
      <w:proofErr w:type="spellStart"/>
      <w:r w:rsidRPr="000516A2">
        <w:rPr>
          <w:rFonts w:ascii="Book Antiqua" w:eastAsia="宋体" w:hAnsi="Book Antiqua" w:cs="宋体"/>
          <w:sz w:val="24"/>
          <w:szCs w:val="24"/>
          <w:lang w:val="en-US" w:eastAsia="zh-CN"/>
        </w:rPr>
        <w:t>Akierman</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Rioux</w:t>
      </w:r>
      <w:proofErr w:type="spellEnd"/>
      <w:r w:rsidRPr="000516A2">
        <w:rPr>
          <w:rFonts w:ascii="Book Antiqua" w:eastAsia="宋体" w:hAnsi="Book Antiqua" w:cs="宋体"/>
          <w:sz w:val="24"/>
          <w:szCs w:val="24"/>
          <w:lang w:val="en-US" w:eastAsia="zh-CN"/>
        </w:rPr>
        <w:t xml:space="preserve"> K, Beck P, McKnight W, </w:t>
      </w:r>
      <w:proofErr w:type="spellStart"/>
      <w:r w:rsidRPr="000516A2">
        <w:rPr>
          <w:rFonts w:ascii="Book Antiqua" w:eastAsia="宋体" w:hAnsi="Book Antiqua" w:cs="宋体"/>
          <w:sz w:val="24"/>
          <w:szCs w:val="24"/>
          <w:lang w:val="en-US" w:eastAsia="zh-CN"/>
        </w:rPr>
        <w:t>Feener</w:t>
      </w:r>
      <w:proofErr w:type="spellEnd"/>
      <w:r w:rsidRPr="000516A2">
        <w:rPr>
          <w:rFonts w:ascii="Book Antiqua" w:eastAsia="宋体" w:hAnsi="Book Antiqua" w:cs="宋体"/>
          <w:sz w:val="24"/>
          <w:szCs w:val="24"/>
          <w:lang w:val="en-US" w:eastAsia="zh-CN"/>
        </w:rPr>
        <w:t xml:space="preserve"> T, Wallace J,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Gut </w:t>
      </w:r>
      <w:proofErr w:type="spellStart"/>
      <w:r w:rsidRPr="000516A2">
        <w:rPr>
          <w:rFonts w:ascii="Book Antiqua" w:eastAsia="宋体" w:hAnsi="Book Antiqua" w:cs="宋体"/>
          <w:sz w:val="24"/>
          <w:szCs w:val="24"/>
          <w:lang w:val="en-US" w:eastAsia="zh-CN"/>
        </w:rPr>
        <w:t>microbiota</w:t>
      </w:r>
      <w:proofErr w:type="spellEnd"/>
      <w:r w:rsidRPr="000516A2">
        <w:rPr>
          <w:rFonts w:ascii="Book Antiqua" w:eastAsia="宋体" w:hAnsi="Book Antiqua" w:cs="宋体"/>
          <w:sz w:val="24"/>
          <w:szCs w:val="24"/>
          <w:lang w:val="en-US" w:eastAsia="zh-CN"/>
        </w:rPr>
        <w:t xml:space="preserve"> biofilm disruptions by Giardia: pathology in human enterocytes and germ-free mice. Experimental Biology 2013; Boston Convention &amp; Exhibition Center April 20 - 24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15 </w:t>
      </w:r>
      <w:r w:rsidRPr="000516A2">
        <w:rPr>
          <w:rFonts w:ascii="Book Antiqua" w:eastAsia="宋体" w:hAnsi="Book Antiqua" w:cs="宋体"/>
          <w:b/>
          <w:bCs/>
          <w:sz w:val="24"/>
          <w:szCs w:val="24"/>
          <w:lang w:val="en-US" w:eastAsia="zh-CN"/>
        </w:rPr>
        <w:t>Robertson LJ</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Hanevik</w:t>
      </w:r>
      <w:proofErr w:type="spellEnd"/>
      <w:r w:rsidRPr="000516A2">
        <w:rPr>
          <w:rFonts w:ascii="Book Antiqua" w:eastAsia="宋体" w:hAnsi="Book Antiqua" w:cs="宋体"/>
          <w:sz w:val="24"/>
          <w:szCs w:val="24"/>
          <w:lang w:val="en-US" w:eastAsia="zh-CN"/>
        </w:rPr>
        <w:t xml:space="preserve"> K, Escobedo AA, </w:t>
      </w:r>
      <w:proofErr w:type="spellStart"/>
      <w:r w:rsidRPr="000516A2">
        <w:rPr>
          <w:rFonts w:ascii="Book Antiqua" w:eastAsia="宋体" w:hAnsi="Book Antiqua" w:cs="宋体"/>
          <w:sz w:val="24"/>
          <w:szCs w:val="24"/>
          <w:lang w:val="en-US" w:eastAsia="zh-CN"/>
        </w:rPr>
        <w:t>Mørch</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Giardiasis--why do the symptoms sometimes never stop? </w:t>
      </w:r>
      <w:r w:rsidRPr="000516A2">
        <w:rPr>
          <w:rFonts w:ascii="Book Antiqua" w:eastAsia="宋体" w:hAnsi="Book Antiqua" w:cs="宋体"/>
          <w:i/>
          <w:iCs/>
          <w:sz w:val="24"/>
          <w:szCs w:val="24"/>
          <w:lang w:val="en-US" w:eastAsia="zh-CN"/>
        </w:rPr>
        <w:t xml:space="preserve">Trends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26</w:t>
      </w:r>
      <w:r w:rsidRPr="000516A2">
        <w:rPr>
          <w:rFonts w:ascii="Book Antiqua" w:eastAsia="宋体" w:hAnsi="Book Antiqua" w:cs="宋体"/>
          <w:sz w:val="24"/>
          <w:szCs w:val="24"/>
          <w:lang w:val="en-US" w:eastAsia="zh-CN"/>
        </w:rPr>
        <w:t>: 75-82 [PMID: 20056486]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16 </w:t>
      </w:r>
      <w:proofErr w:type="spellStart"/>
      <w:r w:rsidRPr="000516A2">
        <w:rPr>
          <w:rFonts w:ascii="Book Antiqua" w:eastAsia="宋体" w:hAnsi="Book Antiqua" w:cs="宋体"/>
          <w:b/>
          <w:bCs/>
          <w:sz w:val="24"/>
          <w:szCs w:val="24"/>
          <w:lang w:val="en-US" w:eastAsia="zh-CN"/>
        </w:rPr>
        <w:t>Buret</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Gall DG, Olson ME. Growth, activities of enzymes in the small intestine, and ultrastructure of </w:t>
      </w:r>
      <w:proofErr w:type="spellStart"/>
      <w:r w:rsidRPr="000516A2">
        <w:rPr>
          <w:rFonts w:ascii="Book Antiqua" w:eastAsia="宋体" w:hAnsi="Book Antiqua" w:cs="宋体"/>
          <w:sz w:val="24"/>
          <w:szCs w:val="24"/>
          <w:lang w:val="en-US" w:eastAsia="zh-CN"/>
        </w:rPr>
        <w:t>microvillous</w:t>
      </w:r>
      <w:proofErr w:type="spellEnd"/>
      <w:r w:rsidRPr="000516A2">
        <w:rPr>
          <w:rFonts w:ascii="Book Antiqua" w:eastAsia="宋体" w:hAnsi="Book Antiqua" w:cs="宋体"/>
          <w:sz w:val="24"/>
          <w:szCs w:val="24"/>
          <w:lang w:val="en-US" w:eastAsia="zh-CN"/>
        </w:rPr>
        <w:t xml:space="preserve"> border in gerbils infected with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i/>
          <w:iCs/>
          <w:sz w:val="24"/>
          <w:szCs w:val="24"/>
          <w:lang w:val="en-US" w:eastAsia="zh-CN"/>
        </w:rPr>
        <w:t xml:space="preserve"> Res</w:t>
      </w:r>
      <w:r w:rsidRPr="000516A2">
        <w:rPr>
          <w:rFonts w:ascii="Book Antiqua" w:eastAsia="宋体" w:hAnsi="Book Antiqua" w:cs="宋体"/>
          <w:sz w:val="24"/>
          <w:szCs w:val="24"/>
          <w:lang w:val="en-US" w:eastAsia="zh-CN"/>
        </w:rPr>
        <w:t xml:space="preserve"> 1991; </w:t>
      </w:r>
      <w:r w:rsidRPr="000516A2">
        <w:rPr>
          <w:rFonts w:ascii="Book Antiqua" w:eastAsia="宋体" w:hAnsi="Book Antiqua" w:cs="宋体"/>
          <w:b/>
          <w:bCs/>
          <w:sz w:val="24"/>
          <w:szCs w:val="24"/>
          <w:lang w:val="en-US" w:eastAsia="zh-CN"/>
        </w:rPr>
        <w:t>77</w:t>
      </w:r>
      <w:r w:rsidRPr="000516A2">
        <w:rPr>
          <w:rFonts w:ascii="Book Antiqua" w:eastAsia="宋体" w:hAnsi="Book Antiqua" w:cs="宋体"/>
          <w:sz w:val="24"/>
          <w:szCs w:val="24"/>
          <w:lang w:val="en-US" w:eastAsia="zh-CN"/>
        </w:rPr>
        <w:t>: 109-114 [PMID: 2027878]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17 </w:t>
      </w:r>
      <w:proofErr w:type="spellStart"/>
      <w:r w:rsidRPr="000516A2">
        <w:rPr>
          <w:rFonts w:ascii="Book Antiqua" w:eastAsia="宋体" w:hAnsi="Book Antiqua" w:cs="宋体"/>
          <w:b/>
          <w:bCs/>
          <w:sz w:val="24"/>
          <w:szCs w:val="24"/>
          <w:lang w:val="en-US" w:eastAsia="zh-CN"/>
        </w:rPr>
        <w:t>Buret</w:t>
      </w:r>
      <w:proofErr w:type="spellEnd"/>
      <w:r w:rsidRPr="000516A2">
        <w:rPr>
          <w:rFonts w:ascii="Book Antiqua" w:eastAsia="宋体" w:hAnsi="Book Antiqua" w:cs="宋体"/>
          <w:b/>
          <w:bCs/>
          <w:sz w:val="24"/>
          <w:szCs w:val="24"/>
          <w:lang w:val="en-US" w:eastAsia="zh-CN"/>
        </w:rPr>
        <w:t xml:space="preserve"> AG</w:t>
      </w:r>
      <w:r w:rsidRPr="000516A2">
        <w:rPr>
          <w:rFonts w:ascii="Book Antiqua" w:eastAsia="宋体" w:hAnsi="Book Antiqua" w:cs="宋体"/>
          <w:sz w:val="24"/>
          <w:szCs w:val="24"/>
          <w:lang w:val="en-US" w:eastAsia="zh-CN"/>
        </w:rPr>
        <w:t xml:space="preserve">. Pathophysiology of enteric infections with Giardia </w:t>
      </w:r>
      <w:proofErr w:type="spellStart"/>
      <w:r w:rsidRPr="000516A2">
        <w:rPr>
          <w:rFonts w:ascii="Book Antiqua" w:eastAsia="宋体" w:hAnsi="Book Antiqua" w:cs="宋体"/>
          <w:sz w:val="24"/>
          <w:szCs w:val="24"/>
          <w:lang w:val="en-US" w:eastAsia="zh-CN"/>
        </w:rPr>
        <w:t>duodenalius</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Parasite</w:t>
      </w:r>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15</w:t>
      </w:r>
      <w:r w:rsidRPr="000516A2">
        <w:rPr>
          <w:rFonts w:ascii="Book Antiqua" w:eastAsia="宋体" w:hAnsi="Book Antiqua" w:cs="宋体"/>
          <w:sz w:val="24"/>
          <w:szCs w:val="24"/>
          <w:lang w:val="en-US" w:eastAsia="zh-CN"/>
        </w:rPr>
        <w:t>: 261-265 [PMID: 18814692]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18 </w:t>
      </w:r>
      <w:r w:rsidRPr="000516A2">
        <w:rPr>
          <w:rFonts w:ascii="Book Antiqua" w:eastAsia="宋体" w:hAnsi="Book Antiqua" w:cs="宋体"/>
          <w:b/>
          <w:bCs/>
          <w:sz w:val="24"/>
          <w:szCs w:val="24"/>
          <w:lang w:val="en-US" w:eastAsia="zh-CN"/>
        </w:rPr>
        <w:t>Chin AC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Teoh</w:t>
      </w:r>
      <w:proofErr w:type="spellEnd"/>
      <w:r w:rsidRPr="000516A2">
        <w:rPr>
          <w:rFonts w:ascii="Book Antiqua" w:eastAsia="宋体" w:hAnsi="Book Antiqua" w:cs="宋体"/>
          <w:sz w:val="24"/>
          <w:szCs w:val="24"/>
          <w:lang w:val="en-US" w:eastAsia="zh-CN"/>
        </w:rPr>
        <w:t xml:space="preserve"> DA, Scott KG, </w:t>
      </w:r>
      <w:proofErr w:type="spellStart"/>
      <w:r w:rsidRPr="000516A2">
        <w:rPr>
          <w:rFonts w:ascii="Book Antiqua" w:eastAsia="宋体" w:hAnsi="Book Antiqua" w:cs="宋体"/>
          <w:sz w:val="24"/>
          <w:szCs w:val="24"/>
          <w:lang w:val="en-US" w:eastAsia="zh-CN"/>
        </w:rPr>
        <w:t>Meddings</w:t>
      </w:r>
      <w:proofErr w:type="spellEnd"/>
      <w:r w:rsidRPr="000516A2">
        <w:rPr>
          <w:rFonts w:ascii="Book Antiqua" w:eastAsia="宋体" w:hAnsi="Book Antiqua" w:cs="宋体"/>
          <w:sz w:val="24"/>
          <w:szCs w:val="24"/>
          <w:lang w:val="en-US" w:eastAsia="zh-CN"/>
        </w:rPr>
        <w:t xml:space="preserve"> JB, </w:t>
      </w:r>
      <w:proofErr w:type="spellStart"/>
      <w:r w:rsidRPr="000516A2">
        <w:rPr>
          <w:rFonts w:ascii="Book Antiqua" w:eastAsia="宋体" w:hAnsi="Book Antiqua" w:cs="宋体"/>
          <w:sz w:val="24"/>
          <w:szCs w:val="24"/>
          <w:lang w:val="en-US" w:eastAsia="zh-CN"/>
        </w:rPr>
        <w:t>Macnaughton</w:t>
      </w:r>
      <w:proofErr w:type="spellEnd"/>
      <w:r w:rsidRPr="000516A2">
        <w:rPr>
          <w:rFonts w:ascii="Book Antiqua" w:eastAsia="宋体" w:hAnsi="Book Antiqua" w:cs="宋体"/>
          <w:sz w:val="24"/>
          <w:szCs w:val="24"/>
          <w:lang w:val="en-US" w:eastAsia="zh-CN"/>
        </w:rPr>
        <w:t xml:space="preserve"> WK,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Strain-dependent induction of enterocyte apoptosis by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disrupts epithelial barrier function in a caspase-3-dependent manner. </w:t>
      </w:r>
      <w:r w:rsidRPr="000516A2">
        <w:rPr>
          <w:rFonts w:ascii="Book Antiqua" w:eastAsia="宋体" w:hAnsi="Book Antiqua" w:cs="宋体"/>
          <w:i/>
          <w:iCs/>
          <w:sz w:val="24"/>
          <w:szCs w:val="24"/>
          <w:lang w:val="en-US" w:eastAsia="zh-CN"/>
        </w:rPr>
        <w:t xml:space="preserve">Infect </w:t>
      </w:r>
      <w:proofErr w:type="spellStart"/>
      <w:r w:rsidRPr="000516A2">
        <w:rPr>
          <w:rFonts w:ascii="Book Antiqua" w:eastAsia="宋体" w:hAnsi="Book Antiqua" w:cs="宋体"/>
          <w:i/>
          <w:iCs/>
          <w:sz w:val="24"/>
          <w:szCs w:val="24"/>
          <w:lang w:val="en-US" w:eastAsia="zh-CN"/>
        </w:rPr>
        <w:t>Immun</w:t>
      </w:r>
      <w:proofErr w:type="spellEnd"/>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70</w:t>
      </w:r>
      <w:r w:rsidRPr="000516A2">
        <w:rPr>
          <w:rFonts w:ascii="Book Antiqua" w:eastAsia="宋体" w:hAnsi="Book Antiqua" w:cs="宋体"/>
          <w:sz w:val="24"/>
          <w:szCs w:val="24"/>
          <w:lang w:val="en-US" w:eastAsia="zh-CN"/>
        </w:rPr>
        <w:t>: 3673-3680 [PMID: 12065509]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19 </w:t>
      </w:r>
      <w:proofErr w:type="spellStart"/>
      <w:r w:rsidRPr="000516A2">
        <w:rPr>
          <w:rFonts w:ascii="Book Antiqua" w:eastAsia="宋体" w:hAnsi="Book Antiqua" w:cs="宋体"/>
          <w:b/>
          <w:bCs/>
          <w:sz w:val="24"/>
          <w:szCs w:val="24"/>
          <w:lang w:val="en-US" w:eastAsia="zh-CN"/>
        </w:rPr>
        <w:t>Troeger</w:t>
      </w:r>
      <w:proofErr w:type="spellEnd"/>
      <w:r w:rsidRPr="000516A2">
        <w:rPr>
          <w:rFonts w:ascii="Book Antiqua" w:eastAsia="宋体" w:hAnsi="Book Antiqua" w:cs="宋体"/>
          <w:b/>
          <w:bCs/>
          <w:sz w:val="24"/>
          <w:szCs w:val="24"/>
          <w:lang w:val="en-US" w:eastAsia="zh-CN"/>
        </w:rPr>
        <w:t xml:space="preserve"> H</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Epple</w:t>
      </w:r>
      <w:proofErr w:type="spellEnd"/>
      <w:r w:rsidRPr="000516A2">
        <w:rPr>
          <w:rFonts w:ascii="Book Antiqua" w:eastAsia="宋体" w:hAnsi="Book Antiqua" w:cs="宋体"/>
          <w:sz w:val="24"/>
          <w:szCs w:val="24"/>
          <w:lang w:val="en-US" w:eastAsia="zh-CN"/>
        </w:rPr>
        <w:t xml:space="preserve"> HJ, Schneider T, </w:t>
      </w:r>
      <w:proofErr w:type="spellStart"/>
      <w:r w:rsidRPr="000516A2">
        <w:rPr>
          <w:rFonts w:ascii="Book Antiqua" w:eastAsia="宋体" w:hAnsi="Book Antiqua" w:cs="宋体"/>
          <w:sz w:val="24"/>
          <w:szCs w:val="24"/>
          <w:lang w:val="en-US" w:eastAsia="zh-CN"/>
        </w:rPr>
        <w:t>Wahnschaffe</w:t>
      </w:r>
      <w:proofErr w:type="spellEnd"/>
      <w:r w:rsidRPr="000516A2">
        <w:rPr>
          <w:rFonts w:ascii="Book Antiqua" w:eastAsia="宋体" w:hAnsi="Book Antiqua" w:cs="宋体"/>
          <w:sz w:val="24"/>
          <w:szCs w:val="24"/>
          <w:lang w:val="en-US" w:eastAsia="zh-CN"/>
        </w:rPr>
        <w:t xml:space="preserve"> U, </w:t>
      </w:r>
      <w:proofErr w:type="spellStart"/>
      <w:r w:rsidRPr="000516A2">
        <w:rPr>
          <w:rFonts w:ascii="Book Antiqua" w:eastAsia="宋体" w:hAnsi="Book Antiqua" w:cs="宋体"/>
          <w:sz w:val="24"/>
          <w:szCs w:val="24"/>
          <w:lang w:val="en-US" w:eastAsia="zh-CN"/>
        </w:rPr>
        <w:t>Ullrich</w:t>
      </w:r>
      <w:proofErr w:type="spellEnd"/>
      <w:r w:rsidRPr="000516A2">
        <w:rPr>
          <w:rFonts w:ascii="Book Antiqua" w:eastAsia="宋体" w:hAnsi="Book Antiqua" w:cs="宋体"/>
          <w:sz w:val="24"/>
          <w:szCs w:val="24"/>
          <w:lang w:val="en-US" w:eastAsia="zh-CN"/>
        </w:rPr>
        <w:t xml:space="preserve"> R, </w:t>
      </w:r>
      <w:proofErr w:type="spellStart"/>
      <w:r w:rsidRPr="000516A2">
        <w:rPr>
          <w:rFonts w:ascii="Book Antiqua" w:eastAsia="宋体" w:hAnsi="Book Antiqua" w:cs="宋体"/>
          <w:sz w:val="24"/>
          <w:szCs w:val="24"/>
          <w:lang w:val="en-US" w:eastAsia="zh-CN"/>
        </w:rPr>
        <w:t>Burchard</w:t>
      </w:r>
      <w:proofErr w:type="spellEnd"/>
      <w:r w:rsidRPr="000516A2">
        <w:rPr>
          <w:rFonts w:ascii="Book Antiqua" w:eastAsia="宋体" w:hAnsi="Book Antiqua" w:cs="宋体"/>
          <w:sz w:val="24"/>
          <w:szCs w:val="24"/>
          <w:lang w:val="en-US" w:eastAsia="zh-CN"/>
        </w:rPr>
        <w:t xml:space="preserve"> GD, </w:t>
      </w:r>
      <w:proofErr w:type="spellStart"/>
      <w:r w:rsidRPr="000516A2">
        <w:rPr>
          <w:rFonts w:ascii="Book Antiqua" w:eastAsia="宋体" w:hAnsi="Book Antiqua" w:cs="宋体"/>
          <w:sz w:val="24"/>
          <w:szCs w:val="24"/>
          <w:lang w:val="en-US" w:eastAsia="zh-CN"/>
        </w:rPr>
        <w:t>Jelinek</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Zeitz</w:t>
      </w:r>
      <w:proofErr w:type="spellEnd"/>
      <w:r w:rsidRPr="000516A2">
        <w:rPr>
          <w:rFonts w:ascii="Book Antiqua" w:eastAsia="宋体" w:hAnsi="Book Antiqua" w:cs="宋体"/>
          <w:sz w:val="24"/>
          <w:szCs w:val="24"/>
          <w:lang w:val="en-US" w:eastAsia="zh-CN"/>
        </w:rPr>
        <w:t xml:space="preserve"> M, Fromm M, </w:t>
      </w:r>
      <w:proofErr w:type="spellStart"/>
      <w:r w:rsidRPr="000516A2">
        <w:rPr>
          <w:rFonts w:ascii="Book Antiqua" w:eastAsia="宋体" w:hAnsi="Book Antiqua" w:cs="宋体"/>
          <w:sz w:val="24"/>
          <w:szCs w:val="24"/>
          <w:lang w:val="en-US" w:eastAsia="zh-CN"/>
        </w:rPr>
        <w:t>Schulzke</w:t>
      </w:r>
      <w:proofErr w:type="spellEnd"/>
      <w:r w:rsidRPr="000516A2">
        <w:rPr>
          <w:rFonts w:ascii="Book Antiqua" w:eastAsia="宋体" w:hAnsi="Book Antiqua" w:cs="宋体"/>
          <w:sz w:val="24"/>
          <w:szCs w:val="24"/>
          <w:lang w:val="en-US" w:eastAsia="zh-CN"/>
        </w:rPr>
        <w:t xml:space="preserve"> JD. Effect of chronic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on epithelial transport and barrier function in human duodenum. </w:t>
      </w:r>
      <w:r w:rsidRPr="000516A2">
        <w:rPr>
          <w:rFonts w:ascii="Book Antiqua" w:eastAsia="宋体" w:hAnsi="Book Antiqua" w:cs="宋体"/>
          <w:i/>
          <w:iCs/>
          <w:sz w:val="24"/>
          <w:szCs w:val="24"/>
          <w:lang w:val="en-US" w:eastAsia="zh-CN"/>
        </w:rPr>
        <w:t>Gut</w:t>
      </w:r>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56</w:t>
      </w:r>
      <w:r w:rsidRPr="000516A2">
        <w:rPr>
          <w:rFonts w:ascii="Book Antiqua" w:eastAsia="宋体" w:hAnsi="Book Antiqua" w:cs="宋体"/>
          <w:sz w:val="24"/>
          <w:szCs w:val="24"/>
          <w:lang w:val="en-US" w:eastAsia="zh-CN"/>
        </w:rPr>
        <w:t>: 328-335 [PMID: 16935925]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20 </w:t>
      </w:r>
      <w:proofErr w:type="spellStart"/>
      <w:r w:rsidRPr="000516A2">
        <w:rPr>
          <w:rFonts w:ascii="Book Antiqua" w:eastAsia="宋体" w:hAnsi="Book Antiqua" w:cs="宋体"/>
          <w:b/>
          <w:bCs/>
          <w:sz w:val="24"/>
          <w:szCs w:val="24"/>
          <w:lang w:val="en-US" w:eastAsia="zh-CN"/>
        </w:rPr>
        <w:t>Koot</w:t>
      </w:r>
      <w:proofErr w:type="spellEnd"/>
      <w:r w:rsidRPr="000516A2">
        <w:rPr>
          <w:rFonts w:ascii="Book Antiqua" w:eastAsia="宋体" w:hAnsi="Book Antiqua" w:cs="宋体"/>
          <w:b/>
          <w:bCs/>
          <w:sz w:val="24"/>
          <w:szCs w:val="24"/>
          <w:lang w:val="en-US" w:eastAsia="zh-CN"/>
        </w:rPr>
        <w:t xml:space="preserve"> BG</w:t>
      </w:r>
      <w:r w:rsidRPr="000516A2">
        <w:rPr>
          <w:rFonts w:ascii="Book Antiqua" w:eastAsia="宋体" w:hAnsi="Book Antiqua" w:cs="宋体"/>
          <w:sz w:val="24"/>
          <w:szCs w:val="24"/>
          <w:lang w:val="en-US" w:eastAsia="zh-CN"/>
        </w:rPr>
        <w:t xml:space="preserve">, ten Kate FJ, </w:t>
      </w:r>
      <w:proofErr w:type="spellStart"/>
      <w:r w:rsidRPr="000516A2">
        <w:rPr>
          <w:rFonts w:ascii="Book Antiqua" w:eastAsia="宋体" w:hAnsi="Book Antiqua" w:cs="宋体"/>
          <w:sz w:val="24"/>
          <w:szCs w:val="24"/>
          <w:lang w:val="en-US" w:eastAsia="zh-CN"/>
        </w:rPr>
        <w:t>Juffrie</w:t>
      </w:r>
      <w:proofErr w:type="spellEnd"/>
      <w:r w:rsidRPr="000516A2">
        <w:rPr>
          <w:rFonts w:ascii="Book Antiqua" w:eastAsia="宋体" w:hAnsi="Book Antiqua" w:cs="宋体"/>
          <w:sz w:val="24"/>
          <w:szCs w:val="24"/>
          <w:lang w:val="en-US" w:eastAsia="zh-CN"/>
        </w:rPr>
        <w:t xml:space="preserve"> M, Rosalina I, </w:t>
      </w:r>
      <w:proofErr w:type="spellStart"/>
      <w:r w:rsidRPr="000516A2">
        <w:rPr>
          <w:rFonts w:ascii="Book Antiqua" w:eastAsia="宋体" w:hAnsi="Book Antiqua" w:cs="宋体"/>
          <w:sz w:val="24"/>
          <w:szCs w:val="24"/>
          <w:lang w:val="en-US" w:eastAsia="zh-CN"/>
        </w:rPr>
        <w:t>Taminiau</w:t>
      </w:r>
      <w:proofErr w:type="spellEnd"/>
      <w:r w:rsidRPr="000516A2">
        <w:rPr>
          <w:rFonts w:ascii="Book Antiqua" w:eastAsia="宋体" w:hAnsi="Book Antiqua" w:cs="宋体"/>
          <w:sz w:val="24"/>
          <w:szCs w:val="24"/>
          <w:lang w:val="en-US" w:eastAsia="zh-CN"/>
        </w:rPr>
        <w:t xml:space="preserve"> JJ, </w:t>
      </w:r>
      <w:proofErr w:type="spellStart"/>
      <w:r w:rsidRPr="000516A2">
        <w:rPr>
          <w:rFonts w:ascii="Book Antiqua" w:eastAsia="宋体" w:hAnsi="Book Antiqua" w:cs="宋体"/>
          <w:sz w:val="24"/>
          <w:szCs w:val="24"/>
          <w:lang w:val="en-US" w:eastAsia="zh-CN"/>
        </w:rPr>
        <w:t>Benninga</w:t>
      </w:r>
      <w:proofErr w:type="spellEnd"/>
      <w:r w:rsidRPr="000516A2">
        <w:rPr>
          <w:rFonts w:ascii="Book Antiqua" w:eastAsia="宋体" w:hAnsi="Book Antiqua" w:cs="宋体"/>
          <w:sz w:val="24"/>
          <w:szCs w:val="24"/>
          <w:lang w:val="en-US" w:eastAsia="zh-CN"/>
        </w:rPr>
        <w:t xml:space="preserve"> MA. Does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cause villous atrophy in children?: A retrospective cohort study of the histological abnormalities in giardiasis.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49</w:t>
      </w:r>
      <w:r w:rsidRPr="000516A2">
        <w:rPr>
          <w:rFonts w:ascii="Book Antiqua" w:eastAsia="宋体" w:hAnsi="Book Antiqua" w:cs="宋体"/>
          <w:sz w:val="24"/>
          <w:szCs w:val="24"/>
          <w:lang w:val="en-US" w:eastAsia="zh-CN"/>
        </w:rPr>
        <w:t>: 304-308 [PMID: 19525873 DOI: 10.1097/MPG.0b013e31818de3c4]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21 </w:t>
      </w:r>
      <w:proofErr w:type="spellStart"/>
      <w:r w:rsidRPr="000516A2">
        <w:rPr>
          <w:rFonts w:ascii="Book Antiqua" w:eastAsia="宋体" w:hAnsi="Book Antiqua" w:cs="宋体"/>
          <w:b/>
          <w:bCs/>
          <w:sz w:val="24"/>
          <w:szCs w:val="24"/>
          <w:lang w:val="en-US" w:eastAsia="zh-CN"/>
        </w:rPr>
        <w:t>Ankarklev</w:t>
      </w:r>
      <w:proofErr w:type="spellEnd"/>
      <w:r w:rsidRPr="000516A2">
        <w:rPr>
          <w:rFonts w:ascii="Book Antiqua" w:eastAsia="宋体" w:hAnsi="Book Antiqua" w:cs="宋体"/>
          <w:b/>
          <w:bCs/>
          <w:sz w:val="24"/>
          <w:szCs w:val="24"/>
          <w:lang w:val="en-US" w:eastAsia="zh-CN"/>
        </w:rPr>
        <w:t xml:space="preserve"> J</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Jerlström-Hultqvist</w:t>
      </w:r>
      <w:proofErr w:type="spellEnd"/>
      <w:r w:rsidRPr="000516A2">
        <w:rPr>
          <w:rFonts w:ascii="Book Antiqua" w:eastAsia="宋体" w:hAnsi="Book Antiqua" w:cs="宋体"/>
          <w:sz w:val="24"/>
          <w:szCs w:val="24"/>
          <w:lang w:val="en-US" w:eastAsia="zh-CN"/>
        </w:rPr>
        <w:t xml:space="preserve"> J, </w:t>
      </w:r>
      <w:proofErr w:type="spellStart"/>
      <w:r w:rsidRPr="000516A2">
        <w:rPr>
          <w:rFonts w:ascii="Book Antiqua" w:eastAsia="宋体" w:hAnsi="Book Antiqua" w:cs="宋体"/>
          <w:sz w:val="24"/>
          <w:szCs w:val="24"/>
          <w:lang w:val="en-US" w:eastAsia="zh-CN"/>
        </w:rPr>
        <w:t>Ringqvist</w:t>
      </w:r>
      <w:proofErr w:type="spellEnd"/>
      <w:r w:rsidRPr="000516A2">
        <w:rPr>
          <w:rFonts w:ascii="Book Antiqua" w:eastAsia="宋体" w:hAnsi="Book Antiqua" w:cs="宋体"/>
          <w:sz w:val="24"/>
          <w:szCs w:val="24"/>
          <w:lang w:val="en-US" w:eastAsia="zh-CN"/>
        </w:rPr>
        <w:t xml:space="preserve"> E, </w:t>
      </w:r>
      <w:proofErr w:type="spellStart"/>
      <w:r w:rsidRPr="000516A2">
        <w:rPr>
          <w:rFonts w:ascii="Book Antiqua" w:eastAsia="宋体" w:hAnsi="Book Antiqua" w:cs="宋体"/>
          <w:sz w:val="24"/>
          <w:szCs w:val="24"/>
          <w:lang w:val="en-US" w:eastAsia="zh-CN"/>
        </w:rPr>
        <w:t>Troell</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Svärd</w:t>
      </w:r>
      <w:proofErr w:type="spellEnd"/>
      <w:r w:rsidRPr="000516A2">
        <w:rPr>
          <w:rFonts w:ascii="Book Antiqua" w:eastAsia="宋体" w:hAnsi="Book Antiqua" w:cs="宋体"/>
          <w:sz w:val="24"/>
          <w:szCs w:val="24"/>
          <w:lang w:val="en-US" w:eastAsia="zh-CN"/>
        </w:rPr>
        <w:t xml:space="preserve"> SG. Behind the smile: cell biology and disease mechanisms of Giardia species. </w:t>
      </w:r>
      <w:r w:rsidRPr="000516A2">
        <w:rPr>
          <w:rFonts w:ascii="Book Antiqua" w:eastAsia="宋体" w:hAnsi="Book Antiqua" w:cs="宋体"/>
          <w:i/>
          <w:iCs/>
          <w:sz w:val="24"/>
          <w:szCs w:val="24"/>
          <w:lang w:val="en-US" w:eastAsia="zh-CN"/>
        </w:rPr>
        <w:t xml:space="preserve">Nat Rev </w:t>
      </w:r>
      <w:proofErr w:type="spellStart"/>
      <w:r w:rsidRPr="000516A2">
        <w:rPr>
          <w:rFonts w:ascii="Book Antiqua" w:eastAsia="宋体" w:hAnsi="Book Antiqua" w:cs="宋体"/>
          <w:i/>
          <w:iCs/>
          <w:sz w:val="24"/>
          <w:szCs w:val="24"/>
          <w:lang w:val="en-US" w:eastAsia="zh-CN"/>
        </w:rPr>
        <w:t>Microbiol</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8</w:t>
      </w:r>
      <w:r w:rsidRPr="000516A2">
        <w:rPr>
          <w:rFonts w:ascii="Book Antiqua" w:eastAsia="宋体" w:hAnsi="Book Antiqua" w:cs="宋体"/>
          <w:sz w:val="24"/>
          <w:szCs w:val="24"/>
          <w:lang w:val="en-US" w:eastAsia="zh-CN"/>
        </w:rPr>
        <w:t>: 413-422 [PMID: 20400969 DOI: 10.1186/1471-2334-10-4]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22 . Modulatory mechanisms of enterocyte apoptosis by viral, bacterial and parasitic pathogens. </w:t>
      </w:r>
      <w:proofErr w:type="spellStart"/>
      <w:r w:rsidRPr="000516A2">
        <w:rPr>
          <w:rFonts w:ascii="Book Antiqua" w:eastAsia="宋体" w:hAnsi="Book Antiqua" w:cs="宋体"/>
          <w:i/>
          <w:iCs/>
          <w:sz w:val="24"/>
          <w:szCs w:val="24"/>
          <w:lang w:val="en-US" w:eastAsia="zh-CN"/>
        </w:rPr>
        <w:t>Crit</w:t>
      </w:r>
      <w:proofErr w:type="spellEnd"/>
      <w:r w:rsidRPr="000516A2">
        <w:rPr>
          <w:rFonts w:ascii="Book Antiqua" w:eastAsia="宋体" w:hAnsi="Book Antiqua" w:cs="宋体"/>
          <w:i/>
          <w:iCs/>
          <w:sz w:val="24"/>
          <w:szCs w:val="24"/>
          <w:lang w:val="en-US" w:eastAsia="zh-CN"/>
        </w:rPr>
        <w:t xml:space="preserve"> Rev </w:t>
      </w:r>
      <w:proofErr w:type="spellStart"/>
      <w:r w:rsidRPr="000516A2">
        <w:rPr>
          <w:rFonts w:ascii="Book Antiqua" w:eastAsia="宋体" w:hAnsi="Book Antiqua" w:cs="宋体"/>
          <w:i/>
          <w:iCs/>
          <w:sz w:val="24"/>
          <w:szCs w:val="24"/>
          <w:lang w:val="en-US" w:eastAsia="zh-CN"/>
        </w:rPr>
        <w:t>Microbiol</w:t>
      </w:r>
      <w:proofErr w:type="spellEnd"/>
      <w:r w:rsidRPr="000516A2">
        <w:rPr>
          <w:rFonts w:ascii="Book Antiqua" w:eastAsia="宋体" w:hAnsi="Book Antiqua" w:cs="宋体"/>
          <w:sz w:val="24"/>
          <w:szCs w:val="24"/>
          <w:lang w:val="en-US" w:eastAsia="zh-CN"/>
        </w:rPr>
        <w:t xml:space="preserve"> 2013; : [PMID: 23297858 DOI: 10.3109/1040841X.2012.746952]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23 </w:t>
      </w:r>
      <w:proofErr w:type="spellStart"/>
      <w:r w:rsidRPr="000516A2">
        <w:rPr>
          <w:rFonts w:ascii="Book Antiqua" w:eastAsia="宋体" w:hAnsi="Book Antiqua" w:cs="宋体"/>
          <w:b/>
          <w:bCs/>
          <w:sz w:val="24"/>
          <w:szCs w:val="24"/>
          <w:lang w:val="en-US" w:eastAsia="zh-CN"/>
        </w:rPr>
        <w:t>Panaro</w:t>
      </w:r>
      <w:proofErr w:type="spellEnd"/>
      <w:r w:rsidRPr="000516A2">
        <w:rPr>
          <w:rFonts w:ascii="Book Antiqua" w:eastAsia="宋体" w:hAnsi="Book Antiqua" w:cs="宋体"/>
          <w:b/>
          <w:bCs/>
          <w:sz w:val="24"/>
          <w:szCs w:val="24"/>
          <w:lang w:val="en-US" w:eastAsia="zh-CN"/>
        </w:rPr>
        <w:t xml:space="preserve"> MA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Cianciulli</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Mitolo</w:t>
      </w:r>
      <w:proofErr w:type="spellEnd"/>
      <w:r w:rsidRPr="000516A2">
        <w:rPr>
          <w:rFonts w:ascii="Book Antiqua" w:eastAsia="宋体" w:hAnsi="Book Antiqua" w:cs="宋体"/>
          <w:sz w:val="24"/>
          <w:szCs w:val="24"/>
          <w:lang w:val="en-US" w:eastAsia="zh-CN"/>
        </w:rPr>
        <w:t xml:space="preserve"> V, </w:t>
      </w:r>
      <w:proofErr w:type="spellStart"/>
      <w:r w:rsidRPr="000516A2">
        <w:rPr>
          <w:rFonts w:ascii="Book Antiqua" w:eastAsia="宋体" w:hAnsi="Book Antiqua" w:cs="宋体"/>
          <w:sz w:val="24"/>
          <w:szCs w:val="24"/>
          <w:lang w:val="en-US" w:eastAsia="zh-CN"/>
        </w:rPr>
        <w:t>Mitolo</w:t>
      </w:r>
      <w:proofErr w:type="spellEnd"/>
      <w:r w:rsidRPr="000516A2">
        <w:rPr>
          <w:rFonts w:ascii="Book Antiqua" w:eastAsia="宋体" w:hAnsi="Book Antiqua" w:cs="宋体"/>
          <w:sz w:val="24"/>
          <w:szCs w:val="24"/>
          <w:lang w:val="en-US" w:eastAsia="zh-CN"/>
        </w:rPr>
        <w:t xml:space="preserve"> CI, </w:t>
      </w:r>
      <w:proofErr w:type="spellStart"/>
      <w:r w:rsidRPr="000516A2">
        <w:rPr>
          <w:rFonts w:ascii="Book Antiqua" w:eastAsia="宋体" w:hAnsi="Book Antiqua" w:cs="宋体"/>
          <w:sz w:val="24"/>
          <w:szCs w:val="24"/>
          <w:lang w:val="en-US" w:eastAsia="zh-CN"/>
        </w:rPr>
        <w:t>Acquafredda</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Brandonisio</w:t>
      </w:r>
      <w:proofErr w:type="spellEnd"/>
      <w:r w:rsidRPr="000516A2">
        <w:rPr>
          <w:rFonts w:ascii="Book Antiqua" w:eastAsia="宋体" w:hAnsi="Book Antiqua" w:cs="宋体"/>
          <w:sz w:val="24"/>
          <w:szCs w:val="24"/>
          <w:lang w:val="en-US" w:eastAsia="zh-CN"/>
        </w:rPr>
        <w:t xml:space="preserve"> O, </w:t>
      </w:r>
      <w:proofErr w:type="spellStart"/>
      <w:r w:rsidRPr="000516A2">
        <w:rPr>
          <w:rFonts w:ascii="Book Antiqua" w:eastAsia="宋体" w:hAnsi="Book Antiqua" w:cs="宋体"/>
          <w:sz w:val="24"/>
          <w:szCs w:val="24"/>
          <w:lang w:val="en-US" w:eastAsia="zh-CN"/>
        </w:rPr>
        <w:t>Cavallo</w:t>
      </w:r>
      <w:proofErr w:type="spellEnd"/>
      <w:r w:rsidRPr="000516A2">
        <w:rPr>
          <w:rFonts w:ascii="Book Antiqua" w:eastAsia="宋体" w:hAnsi="Book Antiqua" w:cs="宋体"/>
          <w:sz w:val="24"/>
          <w:szCs w:val="24"/>
          <w:lang w:val="en-US" w:eastAsia="zh-CN"/>
        </w:rPr>
        <w:t xml:space="preserve"> P. </w:t>
      </w:r>
      <w:proofErr w:type="spellStart"/>
      <w:r w:rsidRPr="000516A2">
        <w:rPr>
          <w:rFonts w:ascii="Book Antiqua" w:eastAsia="宋体" w:hAnsi="Book Antiqua" w:cs="宋体"/>
          <w:sz w:val="24"/>
          <w:szCs w:val="24"/>
          <w:lang w:val="en-US" w:eastAsia="zh-CN"/>
        </w:rPr>
        <w:t>Caspase</w:t>
      </w:r>
      <w:proofErr w:type="spellEnd"/>
      <w:r w:rsidRPr="000516A2">
        <w:rPr>
          <w:rFonts w:ascii="Book Antiqua" w:eastAsia="宋体" w:hAnsi="Book Antiqua" w:cs="宋体"/>
          <w:sz w:val="24"/>
          <w:szCs w:val="24"/>
          <w:lang w:val="en-US" w:eastAsia="zh-CN"/>
        </w:rPr>
        <w:t xml:space="preserve">-dependent apoptosis of the HCT-8 epithelial cell line induced by the parasite Giardia </w:t>
      </w:r>
      <w:proofErr w:type="spellStart"/>
      <w:r w:rsidRPr="000516A2">
        <w:rPr>
          <w:rFonts w:ascii="Book Antiqua" w:eastAsia="宋体" w:hAnsi="Book Antiqua" w:cs="宋体"/>
          <w:sz w:val="24"/>
          <w:szCs w:val="24"/>
          <w:lang w:val="en-US" w:eastAsia="zh-CN"/>
        </w:rPr>
        <w:t>intestinalis</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FEMS </w:t>
      </w:r>
      <w:proofErr w:type="spellStart"/>
      <w:r w:rsidRPr="000516A2">
        <w:rPr>
          <w:rFonts w:ascii="Book Antiqua" w:eastAsia="宋体" w:hAnsi="Book Antiqua" w:cs="宋体"/>
          <w:i/>
          <w:iCs/>
          <w:sz w:val="24"/>
          <w:szCs w:val="24"/>
          <w:lang w:val="en-US" w:eastAsia="zh-CN"/>
        </w:rPr>
        <w:t>Immunol</w:t>
      </w:r>
      <w:proofErr w:type="spellEnd"/>
      <w:r w:rsidRPr="000516A2">
        <w:rPr>
          <w:rFonts w:ascii="Book Antiqua" w:eastAsia="宋体" w:hAnsi="Book Antiqua" w:cs="宋体"/>
          <w:i/>
          <w:iCs/>
          <w:sz w:val="24"/>
          <w:szCs w:val="24"/>
          <w:lang w:val="en-US" w:eastAsia="zh-CN"/>
        </w:rPr>
        <w:t xml:space="preserve"> Med </w:t>
      </w:r>
      <w:proofErr w:type="spellStart"/>
      <w:r w:rsidRPr="000516A2">
        <w:rPr>
          <w:rFonts w:ascii="Book Antiqua" w:eastAsia="宋体" w:hAnsi="Book Antiqua" w:cs="宋体"/>
          <w:i/>
          <w:iCs/>
          <w:sz w:val="24"/>
          <w:szCs w:val="24"/>
          <w:lang w:val="en-US" w:eastAsia="zh-CN"/>
        </w:rPr>
        <w:t>Microbiol</w:t>
      </w:r>
      <w:proofErr w:type="spellEnd"/>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51</w:t>
      </w:r>
      <w:r w:rsidRPr="000516A2">
        <w:rPr>
          <w:rFonts w:ascii="Book Antiqua" w:eastAsia="宋体" w:hAnsi="Book Antiqua" w:cs="宋体"/>
          <w:sz w:val="24"/>
          <w:szCs w:val="24"/>
          <w:lang w:val="en-US" w:eastAsia="zh-CN"/>
        </w:rPr>
        <w:t>: 302-309 [PMID: 17714487]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24 </w:t>
      </w:r>
      <w:r w:rsidRPr="000516A2">
        <w:rPr>
          <w:rFonts w:ascii="Book Antiqua" w:eastAsia="宋体" w:hAnsi="Book Antiqua" w:cs="宋体"/>
          <w:b/>
          <w:bCs/>
          <w:sz w:val="24"/>
          <w:szCs w:val="24"/>
          <w:lang w:val="en-US" w:eastAsia="zh-CN"/>
        </w:rPr>
        <w:t>O'Hara JR</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Mechanisms of intestinal tight </w:t>
      </w:r>
      <w:proofErr w:type="spellStart"/>
      <w:r w:rsidRPr="000516A2">
        <w:rPr>
          <w:rFonts w:ascii="Book Antiqua" w:eastAsia="宋体" w:hAnsi="Book Antiqua" w:cs="宋体"/>
          <w:sz w:val="24"/>
          <w:szCs w:val="24"/>
          <w:lang w:val="en-US" w:eastAsia="zh-CN"/>
        </w:rPr>
        <w:t>junctional</w:t>
      </w:r>
      <w:proofErr w:type="spellEnd"/>
      <w:r w:rsidRPr="000516A2">
        <w:rPr>
          <w:rFonts w:ascii="Book Antiqua" w:eastAsia="宋体" w:hAnsi="Book Antiqua" w:cs="宋体"/>
          <w:sz w:val="24"/>
          <w:szCs w:val="24"/>
          <w:lang w:val="en-US" w:eastAsia="zh-CN"/>
        </w:rPr>
        <w:t xml:space="preserve"> disruption during infection. </w:t>
      </w:r>
      <w:r w:rsidRPr="000516A2">
        <w:rPr>
          <w:rFonts w:ascii="Book Antiqua" w:eastAsia="宋体" w:hAnsi="Book Antiqua" w:cs="宋体"/>
          <w:i/>
          <w:iCs/>
          <w:sz w:val="24"/>
          <w:szCs w:val="24"/>
          <w:lang w:val="en-US" w:eastAsia="zh-CN"/>
        </w:rPr>
        <w:t xml:space="preserve">Front </w:t>
      </w:r>
      <w:proofErr w:type="spellStart"/>
      <w:r w:rsidRPr="000516A2">
        <w:rPr>
          <w:rFonts w:ascii="Book Antiqua" w:eastAsia="宋体" w:hAnsi="Book Antiqua" w:cs="宋体"/>
          <w:i/>
          <w:iCs/>
          <w:sz w:val="24"/>
          <w:szCs w:val="24"/>
          <w:lang w:val="en-US" w:eastAsia="zh-CN"/>
        </w:rPr>
        <w:t>Biosci</w:t>
      </w:r>
      <w:proofErr w:type="spellEnd"/>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13</w:t>
      </w:r>
      <w:r w:rsidRPr="000516A2">
        <w:rPr>
          <w:rFonts w:ascii="Book Antiqua" w:eastAsia="宋体" w:hAnsi="Book Antiqua" w:cs="宋体"/>
          <w:sz w:val="24"/>
          <w:szCs w:val="24"/>
          <w:lang w:val="en-US" w:eastAsia="zh-CN"/>
        </w:rPr>
        <w:t>: 7008-7021 [PMID: 18508712]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25 </w:t>
      </w:r>
      <w:proofErr w:type="spellStart"/>
      <w:r w:rsidRPr="000516A2">
        <w:rPr>
          <w:rFonts w:ascii="Book Antiqua" w:eastAsia="宋体" w:hAnsi="Book Antiqua" w:cs="宋体"/>
          <w:b/>
          <w:bCs/>
          <w:sz w:val="24"/>
          <w:szCs w:val="24"/>
          <w:lang w:val="en-US" w:eastAsia="zh-CN"/>
        </w:rPr>
        <w:t>Stadelmann</w:t>
      </w:r>
      <w:proofErr w:type="spellEnd"/>
      <w:r w:rsidRPr="000516A2">
        <w:rPr>
          <w:rFonts w:ascii="Book Antiqua" w:eastAsia="宋体" w:hAnsi="Book Antiqua" w:cs="宋体"/>
          <w:b/>
          <w:bCs/>
          <w:sz w:val="24"/>
          <w:szCs w:val="24"/>
          <w:lang w:val="en-US" w:eastAsia="zh-CN"/>
        </w:rPr>
        <w:t xml:space="preserve"> B</w:t>
      </w:r>
      <w:r w:rsidRPr="000516A2">
        <w:rPr>
          <w:rFonts w:ascii="Book Antiqua" w:eastAsia="宋体" w:hAnsi="Book Antiqua" w:cs="宋体"/>
          <w:sz w:val="24"/>
          <w:szCs w:val="24"/>
          <w:lang w:val="en-US" w:eastAsia="zh-CN"/>
        </w:rPr>
        <w:t xml:space="preserve">, Merino MC, </w:t>
      </w:r>
      <w:proofErr w:type="spellStart"/>
      <w:r w:rsidRPr="000516A2">
        <w:rPr>
          <w:rFonts w:ascii="Book Antiqua" w:eastAsia="宋体" w:hAnsi="Book Antiqua" w:cs="宋体"/>
          <w:sz w:val="24"/>
          <w:szCs w:val="24"/>
          <w:lang w:val="en-US" w:eastAsia="zh-CN"/>
        </w:rPr>
        <w:t>Persson</w:t>
      </w:r>
      <w:proofErr w:type="spellEnd"/>
      <w:r w:rsidRPr="000516A2">
        <w:rPr>
          <w:rFonts w:ascii="Book Antiqua" w:eastAsia="宋体" w:hAnsi="Book Antiqua" w:cs="宋体"/>
          <w:sz w:val="24"/>
          <w:szCs w:val="24"/>
          <w:lang w:val="en-US" w:eastAsia="zh-CN"/>
        </w:rPr>
        <w:t xml:space="preserve"> L, </w:t>
      </w:r>
      <w:proofErr w:type="spellStart"/>
      <w:r w:rsidRPr="000516A2">
        <w:rPr>
          <w:rFonts w:ascii="Book Antiqua" w:eastAsia="宋体" w:hAnsi="Book Antiqua" w:cs="宋体"/>
          <w:sz w:val="24"/>
          <w:szCs w:val="24"/>
          <w:lang w:val="en-US" w:eastAsia="zh-CN"/>
        </w:rPr>
        <w:t>Svärd</w:t>
      </w:r>
      <w:proofErr w:type="spellEnd"/>
      <w:r w:rsidRPr="000516A2">
        <w:rPr>
          <w:rFonts w:ascii="Book Antiqua" w:eastAsia="宋体" w:hAnsi="Book Antiqua" w:cs="宋体"/>
          <w:sz w:val="24"/>
          <w:szCs w:val="24"/>
          <w:lang w:val="en-US" w:eastAsia="zh-CN"/>
        </w:rPr>
        <w:t xml:space="preserve"> SG. Arginine consumption by the intestinal parasite Giardia </w:t>
      </w:r>
      <w:proofErr w:type="spellStart"/>
      <w:r w:rsidRPr="000516A2">
        <w:rPr>
          <w:rFonts w:ascii="Book Antiqua" w:eastAsia="宋体" w:hAnsi="Book Antiqua" w:cs="宋体"/>
          <w:sz w:val="24"/>
          <w:szCs w:val="24"/>
          <w:lang w:val="en-US" w:eastAsia="zh-CN"/>
        </w:rPr>
        <w:t>intestinalis</w:t>
      </w:r>
      <w:proofErr w:type="spellEnd"/>
      <w:r w:rsidRPr="000516A2">
        <w:rPr>
          <w:rFonts w:ascii="Book Antiqua" w:eastAsia="宋体" w:hAnsi="Book Antiqua" w:cs="宋体"/>
          <w:sz w:val="24"/>
          <w:szCs w:val="24"/>
          <w:lang w:val="en-US" w:eastAsia="zh-CN"/>
        </w:rPr>
        <w:t xml:space="preserve"> reduces proliferation of intestinal epithelial cells. </w:t>
      </w:r>
      <w:proofErr w:type="spellStart"/>
      <w:r w:rsidRPr="000516A2">
        <w:rPr>
          <w:rFonts w:ascii="Book Antiqua" w:eastAsia="宋体" w:hAnsi="Book Antiqua" w:cs="宋体"/>
          <w:i/>
          <w:iCs/>
          <w:sz w:val="24"/>
          <w:szCs w:val="24"/>
          <w:lang w:val="en-US" w:eastAsia="zh-CN"/>
        </w:rPr>
        <w:t>PLoS</w:t>
      </w:r>
      <w:proofErr w:type="spellEnd"/>
      <w:r w:rsidRPr="000516A2">
        <w:rPr>
          <w:rFonts w:ascii="Book Antiqua" w:eastAsia="宋体" w:hAnsi="Book Antiqua" w:cs="宋体"/>
          <w:i/>
          <w:iCs/>
          <w:sz w:val="24"/>
          <w:szCs w:val="24"/>
          <w:lang w:val="en-US" w:eastAsia="zh-CN"/>
        </w:rPr>
        <w:t xml:space="preserve"> One</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7</w:t>
      </w:r>
      <w:r w:rsidRPr="000516A2">
        <w:rPr>
          <w:rFonts w:ascii="Book Antiqua" w:eastAsia="宋体" w:hAnsi="Book Antiqua" w:cs="宋体"/>
          <w:sz w:val="24"/>
          <w:szCs w:val="24"/>
          <w:lang w:val="en-US" w:eastAsia="zh-CN"/>
        </w:rPr>
        <w:t>: e45325 [PMID: 23028934 DOI: 10.137/journal.pone.0045325.Epub]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26 </w:t>
      </w:r>
      <w:r w:rsidRPr="000516A2">
        <w:rPr>
          <w:rFonts w:ascii="Book Antiqua" w:eastAsia="宋体" w:hAnsi="Book Antiqua" w:cs="宋体"/>
          <w:b/>
          <w:bCs/>
          <w:sz w:val="24"/>
          <w:szCs w:val="24"/>
          <w:lang w:val="en-US" w:eastAsia="zh-CN"/>
        </w:rPr>
        <w:t>Scott KG</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Meddings</w:t>
      </w:r>
      <w:proofErr w:type="spellEnd"/>
      <w:r w:rsidRPr="000516A2">
        <w:rPr>
          <w:rFonts w:ascii="Book Antiqua" w:eastAsia="宋体" w:hAnsi="Book Antiqua" w:cs="宋体"/>
          <w:sz w:val="24"/>
          <w:szCs w:val="24"/>
          <w:lang w:val="en-US" w:eastAsia="zh-CN"/>
        </w:rPr>
        <w:t xml:space="preserve"> JB, Kirk DR, Lees-Miller SP,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Intestinal infection with Giardia spp. reduces epithelial barrier function in a myosin light chain kinase-dependent fashion.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123</w:t>
      </w:r>
      <w:r w:rsidRPr="000516A2">
        <w:rPr>
          <w:rFonts w:ascii="Book Antiqua" w:eastAsia="宋体" w:hAnsi="Book Antiqua" w:cs="宋体"/>
          <w:sz w:val="24"/>
          <w:szCs w:val="24"/>
          <w:lang w:val="en-US" w:eastAsia="zh-CN"/>
        </w:rPr>
        <w:t>: 1179-1190 [PMID: 12360480]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27 </w:t>
      </w:r>
      <w:proofErr w:type="spellStart"/>
      <w:r w:rsidRPr="000516A2">
        <w:rPr>
          <w:rFonts w:ascii="Book Antiqua" w:eastAsia="宋体" w:hAnsi="Book Antiqua" w:cs="宋体"/>
          <w:b/>
          <w:bCs/>
          <w:sz w:val="24"/>
          <w:szCs w:val="24"/>
          <w:lang w:val="en-US" w:eastAsia="zh-CN"/>
        </w:rPr>
        <w:t>Gillrie</w:t>
      </w:r>
      <w:proofErr w:type="spellEnd"/>
      <w:r w:rsidRPr="000516A2">
        <w:rPr>
          <w:rFonts w:ascii="Book Antiqua" w:eastAsia="宋体" w:hAnsi="Book Antiqua" w:cs="宋体"/>
          <w:b/>
          <w:bCs/>
          <w:sz w:val="24"/>
          <w:szCs w:val="24"/>
          <w:lang w:val="en-US" w:eastAsia="zh-CN"/>
        </w:rPr>
        <w:t xml:space="preserve"> MR</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Krishnegowda</w:t>
      </w:r>
      <w:proofErr w:type="spellEnd"/>
      <w:r w:rsidRPr="000516A2">
        <w:rPr>
          <w:rFonts w:ascii="Book Antiqua" w:eastAsia="宋体" w:hAnsi="Book Antiqua" w:cs="宋体"/>
          <w:sz w:val="24"/>
          <w:szCs w:val="24"/>
          <w:lang w:val="en-US" w:eastAsia="zh-CN"/>
        </w:rPr>
        <w:t xml:space="preserve"> G, Lee K,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Robbins SM, </w:t>
      </w:r>
      <w:proofErr w:type="spellStart"/>
      <w:r w:rsidRPr="000516A2">
        <w:rPr>
          <w:rFonts w:ascii="Book Antiqua" w:eastAsia="宋体" w:hAnsi="Book Antiqua" w:cs="宋体"/>
          <w:sz w:val="24"/>
          <w:szCs w:val="24"/>
          <w:lang w:val="en-US" w:eastAsia="zh-CN"/>
        </w:rPr>
        <w:t>Looareesuwan</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Gowda</w:t>
      </w:r>
      <w:proofErr w:type="spellEnd"/>
      <w:r w:rsidRPr="000516A2">
        <w:rPr>
          <w:rFonts w:ascii="Book Antiqua" w:eastAsia="宋体" w:hAnsi="Book Antiqua" w:cs="宋体"/>
          <w:sz w:val="24"/>
          <w:szCs w:val="24"/>
          <w:lang w:val="en-US" w:eastAsia="zh-CN"/>
        </w:rPr>
        <w:t xml:space="preserve"> DC, Ho M. </w:t>
      </w:r>
      <w:proofErr w:type="spellStart"/>
      <w:r w:rsidRPr="000516A2">
        <w:rPr>
          <w:rFonts w:ascii="Book Antiqua" w:eastAsia="宋体" w:hAnsi="Book Antiqua" w:cs="宋体"/>
          <w:sz w:val="24"/>
          <w:szCs w:val="24"/>
          <w:lang w:val="en-US" w:eastAsia="zh-CN"/>
        </w:rPr>
        <w:t>Src</w:t>
      </w:r>
      <w:proofErr w:type="spellEnd"/>
      <w:r w:rsidRPr="000516A2">
        <w:rPr>
          <w:rFonts w:ascii="Book Antiqua" w:eastAsia="宋体" w:hAnsi="Book Antiqua" w:cs="宋体"/>
          <w:sz w:val="24"/>
          <w:szCs w:val="24"/>
          <w:lang w:val="en-US" w:eastAsia="zh-CN"/>
        </w:rPr>
        <w:t xml:space="preserve">-family kinase dependent disruption of endothelial barrier function by Plasmodium falciparum </w:t>
      </w:r>
      <w:proofErr w:type="spellStart"/>
      <w:r w:rsidRPr="000516A2">
        <w:rPr>
          <w:rFonts w:ascii="Book Antiqua" w:eastAsia="宋体" w:hAnsi="Book Antiqua" w:cs="宋体"/>
          <w:sz w:val="24"/>
          <w:szCs w:val="24"/>
          <w:lang w:val="en-US" w:eastAsia="zh-CN"/>
        </w:rPr>
        <w:t>merozoite</w:t>
      </w:r>
      <w:proofErr w:type="spellEnd"/>
      <w:r w:rsidRPr="000516A2">
        <w:rPr>
          <w:rFonts w:ascii="Book Antiqua" w:eastAsia="宋体" w:hAnsi="Book Antiqua" w:cs="宋体"/>
          <w:sz w:val="24"/>
          <w:szCs w:val="24"/>
          <w:lang w:val="en-US" w:eastAsia="zh-CN"/>
        </w:rPr>
        <w:t xml:space="preserve"> proteins. </w:t>
      </w:r>
      <w:r w:rsidRPr="000516A2">
        <w:rPr>
          <w:rFonts w:ascii="Book Antiqua" w:eastAsia="宋体" w:hAnsi="Book Antiqua" w:cs="宋体"/>
          <w:i/>
          <w:iCs/>
          <w:sz w:val="24"/>
          <w:szCs w:val="24"/>
          <w:lang w:val="en-US" w:eastAsia="zh-CN"/>
        </w:rPr>
        <w:t>Blood</w:t>
      </w:r>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110</w:t>
      </w:r>
      <w:r w:rsidRPr="000516A2">
        <w:rPr>
          <w:rFonts w:ascii="Book Antiqua" w:eastAsia="宋体" w:hAnsi="Book Antiqua" w:cs="宋体"/>
          <w:sz w:val="24"/>
          <w:szCs w:val="24"/>
          <w:lang w:val="en-US" w:eastAsia="zh-CN"/>
        </w:rPr>
        <w:t>: 3426-3435 [PMID: 17693580]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28 </w:t>
      </w:r>
      <w:r w:rsidRPr="000516A2">
        <w:rPr>
          <w:rFonts w:ascii="Book Antiqua" w:eastAsia="宋体" w:hAnsi="Book Antiqua" w:cs="宋体"/>
          <w:b/>
          <w:bCs/>
          <w:sz w:val="24"/>
          <w:szCs w:val="24"/>
          <w:lang w:val="en-US" w:eastAsia="zh-CN"/>
        </w:rPr>
        <w:t>Maia-</w:t>
      </w:r>
      <w:proofErr w:type="spellStart"/>
      <w:r w:rsidRPr="000516A2">
        <w:rPr>
          <w:rFonts w:ascii="Book Antiqua" w:eastAsia="宋体" w:hAnsi="Book Antiqua" w:cs="宋体"/>
          <w:b/>
          <w:bCs/>
          <w:sz w:val="24"/>
          <w:szCs w:val="24"/>
          <w:lang w:val="en-US" w:eastAsia="zh-CN"/>
        </w:rPr>
        <w:t>Brigagão</w:t>
      </w:r>
      <w:proofErr w:type="spellEnd"/>
      <w:r w:rsidRPr="000516A2">
        <w:rPr>
          <w:rFonts w:ascii="Book Antiqua" w:eastAsia="宋体" w:hAnsi="Book Antiqua" w:cs="宋体"/>
          <w:b/>
          <w:bCs/>
          <w:sz w:val="24"/>
          <w:szCs w:val="24"/>
          <w:lang w:val="en-US" w:eastAsia="zh-CN"/>
        </w:rPr>
        <w:t xml:space="preserve"> 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Morgado-Díaz</w:t>
      </w:r>
      <w:proofErr w:type="spellEnd"/>
      <w:r w:rsidRPr="000516A2">
        <w:rPr>
          <w:rFonts w:ascii="Book Antiqua" w:eastAsia="宋体" w:hAnsi="Book Antiqua" w:cs="宋体"/>
          <w:sz w:val="24"/>
          <w:szCs w:val="24"/>
          <w:lang w:val="en-US" w:eastAsia="zh-CN"/>
        </w:rPr>
        <w:t xml:space="preserve"> JA, De Souza W. Giardia disrupts the arrangement of tight, </w:t>
      </w:r>
      <w:proofErr w:type="spellStart"/>
      <w:r w:rsidRPr="000516A2">
        <w:rPr>
          <w:rFonts w:ascii="Book Antiqua" w:eastAsia="宋体" w:hAnsi="Book Antiqua" w:cs="宋体"/>
          <w:sz w:val="24"/>
          <w:szCs w:val="24"/>
          <w:lang w:val="en-US" w:eastAsia="zh-CN"/>
        </w:rPr>
        <w:t>adherens</w:t>
      </w:r>
      <w:proofErr w:type="spellEnd"/>
      <w:r w:rsidRPr="000516A2">
        <w:rPr>
          <w:rFonts w:ascii="Book Antiqua" w:eastAsia="宋体" w:hAnsi="Book Antiqua" w:cs="宋体"/>
          <w:sz w:val="24"/>
          <w:szCs w:val="24"/>
          <w:lang w:val="en-US" w:eastAsia="zh-CN"/>
        </w:rPr>
        <w:t xml:space="preserve"> and </w:t>
      </w:r>
      <w:proofErr w:type="spellStart"/>
      <w:r w:rsidRPr="000516A2">
        <w:rPr>
          <w:rFonts w:ascii="Book Antiqua" w:eastAsia="宋体" w:hAnsi="Book Antiqua" w:cs="宋体"/>
          <w:sz w:val="24"/>
          <w:szCs w:val="24"/>
          <w:lang w:val="en-US" w:eastAsia="zh-CN"/>
        </w:rPr>
        <w:t>desmosomal</w:t>
      </w:r>
      <w:proofErr w:type="spellEnd"/>
      <w:r w:rsidRPr="000516A2">
        <w:rPr>
          <w:rFonts w:ascii="Book Antiqua" w:eastAsia="宋体" w:hAnsi="Book Antiqua" w:cs="宋体"/>
          <w:sz w:val="24"/>
          <w:szCs w:val="24"/>
          <w:lang w:val="en-US" w:eastAsia="zh-CN"/>
        </w:rPr>
        <w:t xml:space="preserve"> junction proteins of intestinal cells.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61</w:t>
      </w:r>
      <w:r w:rsidRPr="000516A2">
        <w:rPr>
          <w:rFonts w:ascii="Book Antiqua" w:eastAsia="宋体" w:hAnsi="Book Antiqua" w:cs="宋体"/>
          <w:sz w:val="24"/>
          <w:szCs w:val="24"/>
          <w:lang w:val="en-US" w:eastAsia="zh-CN"/>
        </w:rPr>
        <w:t>: 280-287 [PMID: 22146155 DOI: 10.1016/j.pqrint.2011.11.002.Epub]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29 </w:t>
      </w:r>
      <w:proofErr w:type="spellStart"/>
      <w:r w:rsidRPr="000516A2">
        <w:rPr>
          <w:rFonts w:ascii="Book Antiqua" w:eastAsia="宋体" w:hAnsi="Book Antiqua" w:cs="宋体"/>
          <w:b/>
          <w:bCs/>
          <w:sz w:val="24"/>
          <w:szCs w:val="24"/>
          <w:lang w:val="en-US" w:eastAsia="zh-CN"/>
        </w:rPr>
        <w:t>Teoh</w:t>
      </w:r>
      <w:proofErr w:type="spellEnd"/>
      <w:r w:rsidRPr="000516A2">
        <w:rPr>
          <w:rFonts w:ascii="Book Antiqua" w:eastAsia="宋体" w:hAnsi="Book Antiqua" w:cs="宋体"/>
          <w:b/>
          <w:bCs/>
          <w:sz w:val="24"/>
          <w:szCs w:val="24"/>
          <w:lang w:val="en-US" w:eastAsia="zh-CN"/>
        </w:rPr>
        <w:t xml:space="preserve"> DA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Kamieniecki</w:t>
      </w:r>
      <w:proofErr w:type="spellEnd"/>
      <w:r w:rsidRPr="000516A2">
        <w:rPr>
          <w:rFonts w:ascii="Book Antiqua" w:eastAsia="宋体" w:hAnsi="Book Antiqua" w:cs="宋体"/>
          <w:sz w:val="24"/>
          <w:szCs w:val="24"/>
          <w:lang w:val="en-US" w:eastAsia="zh-CN"/>
        </w:rPr>
        <w:t xml:space="preserve"> D, Pang G,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rearranges F-actin and alpha-</w:t>
      </w:r>
      <w:proofErr w:type="spellStart"/>
      <w:r w:rsidRPr="000516A2">
        <w:rPr>
          <w:rFonts w:ascii="Book Antiqua" w:eastAsia="宋体" w:hAnsi="Book Antiqua" w:cs="宋体"/>
          <w:sz w:val="24"/>
          <w:szCs w:val="24"/>
          <w:lang w:val="en-US" w:eastAsia="zh-CN"/>
        </w:rPr>
        <w:t>actinin</w:t>
      </w:r>
      <w:proofErr w:type="spellEnd"/>
      <w:r w:rsidRPr="000516A2">
        <w:rPr>
          <w:rFonts w:ascii="Book Antiqua" w:eastAsia="宋体" w:hAnsi="Book Antiqua" w:cs="宋体"/>
          <w:sz w:val="24"/>
          <w:szCs w:val="24"/>
          <w:lang w:val="en-US" w:eastAsia="zh-CN"/>
        </w:rPr>
        <w:t xml:space="preserve"> in human colonic and duodenal monolayers and reduces </w:t>
      </w:r>
      <w:proofErr w:type="spellStart"/>
      <w:r w:rsidRPr="000516A2">
        <w:rPr>
          <w:rFonts w:ascii="Book Antiqua" w:eastAsia="宋体" w:hAnsi="Book Antiqua" w:cs="宋体"/>
          <w:sz w:val="24"/>
          <w:szCs w:val="24"/>
          <w:lang w:val="en-US" w:eastAsia="zh-CN"/>
        </w:rPr>
        <w:t>transepithelial</w:t>
      </w:r>
      <w:proofErr w:type="spellEnd"/>
      <w:r w:rsidRPr="000516A2">
        <w:rPr>
          <w:rFonts w:ascii="Book Antiqua" w:eastAsia="宋体" w:hAnsi="Book Antiqua" w:cs="宋体"/>
          <w:sz w:val="24"/>
          <w:szCs w:val="24"/>
          <w:lang w:val="en-US" w:eastAsia="zh-CN"/>
        </w:rPr>
        <w:t xml:space="preserve"> electrical resistance.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2000; </w:t>
      </w:r>
      <w:r w:rsidRPr="000516A2">
        <w:rPr>
          <w:rFonts w:ascii="Book Antiqua" w:eastAsia="宋体" w:hAnsi="Book Antiqua" w:cs="宋体"/>
          <w:b/>
          <w:bCs/>
          <w:sz w:val="24"/>
          <w:szCs w:val="24"/>
          <w:lang w:val="en-US" w:eastAsia="zh-CN"/>
        </w:rPr>
        <w:t>86</w:t>
      </w:r>
      <w:r w:rsidRPr="000516A2">
        <w:rPr>
          <w:rFonts w:ascii="Book Antiqua" w:eastAsia="宋体" w:hAnsi="Book Antiqua" w:cs="宋体"/>
          <w:sz w:val="24"/>
          <w:szCs w:val="24"/>
          <w:lang w:val="en-US" w:eastAsia="zh-CN"/>
        </w:rPr>
        <w:t>: 800-806 [PMID: 10958459]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30 </w:t>
      </w:r>
      <w:proofErr w:type="spellStart"/>
      <w:r w:rsidRPr="000516A2">
        <w:rPr>
          <w:rFonts w:ascii="Book Antiqua" w:eastAsia="宋体" w:hAnsi="Book Antiqua" w:cs="宋体"/>
          <w:b/>
          <w:bCs/>
          <w:sz w:val="24"/>
          <w:szCs w:val="24"/>
          <w:lang w:val="en-US" w:eastAsia="zh-CN"/>
        </w:rPr>
        <w:t>Buret</w:t>
      </w:r>
      <w:proofErr w:type="spellEnd"/>
      <w:r w:rsidRPr="000516A2">
        <w:rPr>
          <w:rFonts w:ascii="Book Antiqua" w:eastAsia="宋体" w:hAnsi="Book Antiqua" w:cs="宋体"/>
          <w:b/>
          <w:bCs/>
          <w:sz w:val="24"/>
          <w:szCs w:val="24"/>
          <w:lang w:val="en-US" w:eastAsia="zh-CN"/>
        </w:rPr>
        <w:t xml:space="preserve"> AG</w:t>
      </w:r>
      <w:r w:rsidRPr="000516A2">
        <w:rPr>
          <w:rFonts w:ascii="Book Antiqua" w:eastAsia="宋体" w:hAnsi="Book Antiqua" w:cs="宋体"/>
          <w:sz w:val="24"/>
          <w:szCs w:val="24"/>
          <w:lang w:val="en-US" w:eastAsia="zh-CN"/>
        </w:rPr>
        <w:t xml:space="preserve">, Mitchell K, </w:t>
      </w:r>
      <w:proofErr w:type="spellStart"/>
      <w:r w:rsidRPr="000516A2">
        <w:rPr>
          <w:rFonts w:ascii="Book Antiqua" w:eastAsia="宋体" w:hAnsi="Book Antiqua" w:cs="宋体"/>
          <w:sz w:val="24"/>
          <w:szCs w:val="24"/>
          <w:lang w:val="en-US" w:eastAsia="zh-CN"/>
        </w:rPr>
        <w:t>Muench</w:t>
      </w:r>
      <w:proofErr w:type="spellEnd"/>
      <w:r w:rsidRPr="000516A2">
        <w:rPr>
          <w:rFonts w:ascii="Book Antiqua" w:eastAsia="宋体" w:hAnsi="Book Antiqua" w:cs="宋体"/>
          <w:sz w:val="24"/>
          <w:szCs w:val="24"/>
          <w:lang w:val="en-US" w:eastAsia="zh-CN"/>
        </w:rPr>
        <w:t xml:space="preserve"> DG, Scott KG.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disrupts tight </w:t>
      </w:r>
      <w:proofErr w:type="spellStart"/>
      <w:r w:rsidRPr="000516A2">
        <w:rPr>
          <w:rFonts w:ascii="Book Antiqua" w:eastAsia="宋体" w:hAnsi="Book Antiqua" w:cs="宋体"/>
          <w:sz w:val="24"/>
          <w:szCs w:val="24"/>
          <w:lang w:val="en-US" w:eastAsia="zh-CN"/>
        </w:rPr>
        <w:t>junctional</w:t>
      </w:r>
      <w:proofErr w:type="spellEnd"/>
      <w:r w:rsidRPr="000516A2">
        <w:rPr>
          <w:rFonts w:ascii="Book Antiqua" w:eastAsia="宋体" w:hAnsi="Book Antiqua" w:cs="宋体"/>
          <w:sz w:val="24"/>
          <w:szCs w:val="24"/>
          <w:lang w:val="en-US" w:eastAsia="zh-CN"/>
        </w:rPr>
        <w:t xml:space="preserve"> ZO-1 and increases permeability in non-transformed human small intestinal epithelial monolayers: effects of epidermal growth factor. </w:t>
      </w:r>
      <w:r w:rsidRPr="000516A2">
        <w:rPr>
          <w:rFonts w:ascii="Book Antiqua" w:eastAsia="宋体" w:hAnsi="Book Antiqua" w:cs="宋体"/>
          <w:i/>
          <w:iCs/>
          <w:sz w:val="24"/>
          <w:szCs w:val="24"/>
          <w:lang w:val="en-US" w:eastAsia="zh-CN"/>
        </w:rPr>
        <w:t>Parasitology</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125</w:t>
      </w:r>
      <w:r w:rsidRPr="000516A2">
        <w:rPr>
          <w:rFonts w:ascii="Book Antiqua" w:eastAsia="宋体" w:hAnsi="Book Antiqua" w:cs="宋体"/>
          <w:sz w:val="24"/>
          <w:szCs w:val="24"/>
          <w:lang w:val="en-US" w:eastAsia="zh-CN"/>
        </w:rPr>
        <w:t>: 11-19 [PMID: 12166516]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31 </w:t>
      </w:r>
      <w:proofErr w:type="spellStart"/>
      <w:r w:rsidRPr="000516A2">
        <w:rPr>
          <w:rFonts w:ascii="Book Antiqua" w:eastAsia="宋体" w:hAnsi="Book Antiqua" w:cs="宋体"/>
          <w:b/>
          <w:bCs/>
          <w:sz w:val="24"/>
          <w:szCs w:val="24"/>
          <w:lang w:val="en-US" w:eastAsia="zh-CN"/>
        </w:rPr>
        <w:t>Erlandsen</w:t>
      </w:r>
      <w:proofErr w:type="spellEnd"/>
      <w:r w:rsidRPr="000516A2">
        <w:rPr>
          <w:rFonts w:ascii="Book Antiqua" w:eastAsia="宋体" w:hAnsi="Book Antiqua" w:cs="宋体"/>
          <w:b/>
          <w:bCs/>
          <w:sz w:val="24"/>
          <w:szCs w:val="24"/>
          <w:lang w:val="en-US" w:eastAsia="zh-CN"/>
        </w:rPr>
        <w:t xml:space="preserve"> SL</w:t>
      </w:r>
      <w:r w:rsidRPr="000516A2">
        <w:rPr>
          <w:rFonts w:ascii="Book Antiqua" w:eastAsia="宋体" w:hAnsi="Book Antiqua" w:cs="宋体"/>
          <w:sz w:val="24"/>
          <w:szCs w:val="24"/>
          <w:lang w:val="en-US" w:eastAsia="zh-CN"/>
        </w:rPr>
        <w:t xml:space="preserve">, Chase DG. Morphological alterations in the </w:t>
      </w:r>
      <w:proofErr w:type="spellStart"/>
      <w:r w:rsidRPr="000516A2">
        <w:rPr>
          <w:rFonts w:ascii="Book Antiqua" w:eastAsia="宋体" w:hAnsi="Book Antiqua" w:cs="宋体"/>
          <w:sz w:val="24"/>
          <w:szCs w:val="24"/>
          <w:lang w:val="en-US" w:eastAsia="zh-CN"/>
        </w:rPr>
        <w:t>microvillous</w:t>
      </w:r>
      <w:proofErr w:type="spellEnd"/>
      <w:r w:rsidRPr="000516A2">
        <w:rPr>
          <w:rFonts w:ascii="Book Antiqua" w:eastAsia="宋体" w:hAnsi="Book Antiqua" w:cs="宋体"/>
          <w:sz w:val="24"/>
          <w:szCs w:val="24"/>
          <w:lang w:val="en-US" w:eastAsia="zh-CN"/>
        </w:rPr>
        <w:t xml:space="preserve"> border of villous epithelial cells produced by intestinal microorganisms.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1974; </w:t>
      </w:r>
      <w:r w:rsidRPr="000516A2">
        <w:rPr>
          <w:rFonts w:ascii="Book Antiqua" w:eastAsia="宋体" w:hAnsi="Book Antiqua" w:cs="宋体"/>
          <w:b/>
          <w:bCs/>
          <w:sz w:val="24"/>
          <w:szCs w:val="24"/>
          <w:lang w:val="en-US" w:eastAsia="zh-CN"/>
        </w:rPr>
        <w:t>27</w:t>
      </w:r>
      <w:r w:rsidRPr="000516A2">
        <w:rPr>
          <w:rFonts w:ascii="Book Antiqua" w:eastAsia="宋体" w:hAnsi="Book Antiqua" w:cs="宋体"/>
          <w:sz w:val="24"/>
          <w:szCs w:val="24"/>
          <w:lang w:val="en-US" w:eastAsia="zh-CN"/>
        </w:rPr>
        <w:t>: 1277-1286 [PMID: 4447094]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32 </w:t>
      </w:r>
      <w:r w:rsidRPr="000516A2">
        <w:rPr>
          <w:rFonts w:ascii="Book Antiqua" w:eastAsia="宋体" w:hAnsi="Book Antiqua" w:cs="宋体"/>
          <w:b/>
          <w:bCs/>
          <w:sz w:val="24"/>
          <w:szCs w:val="24"/>
          <w:lang w:val="en-US" w:eastAsia="zh-CN"/>
        </w:rPr>
        <w:t>Jonas A</w:t>
      </w:r>
      <w:r w:rsidRPr="000516A2">
        <w:rPr>
          <w:rFonts w:ascii="Book Antiqua" w:eastAsia="宋体" w:hAnsi="Book Antiqua" w:cs="宋体"/>
          <w:sz w:val="24"/>
          <w:szCs w:val="24"/>
          <w:lang w:val="en-US" w:eastAsia="zh-CN"/>
        </w:rPr>
        <w:t xml:space="preserve">, Flanagan PR, </w:t>
      </w:r>
      <w:proofErr w:type="spellStart"/>
      <w:r w:rsidRPr="000516A2">
        <w:rPr>
          <w:rFonts w:ascii="Book Antiqua" w:eastAsia="宋体" w:hAnsi="Book Antiqua" w:cs="宋体"/>
          <w:sz w:val="24"/>
          <w:szCs w:val="24"/>
          <w:lang w:val="en-US" w:eastAsia="zh-CN"/>
        </w:rPr>
        <w:t>Forstner</w:t>
      </w:r>
      <w:proofErr w:type="spellEnd"/>
      <w:r w:rsidRPr="000516A2">
        <w:rPr>
          <w:rFonts w:ascii="Book Antiqua" w:eastAsia="宋体" w:hAnsi="Book Antiqua" w:cs="宋体"/>
          <w:sz w:val="24"/>
          <w:szCs w:val="24"/>
          <w:lang w:val="en-US" w:eastAsia="zh-CN"/>
        </w:rPr>
        <w:t xml:space="preserve"> GG. Pathogenesis of mucosal injury in the blind loop syndrome. Brush border enzyme activity and glycoprotein degradation.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Invest</w:t>
      </w:r>
      <w:r w:rsidRPr="000516A2">
        <w:rPr>
          <w:rFonts w:ascii="Book Antiqua" w:eastAsia="宋体" w:hAnsi="Book Antiqua" w:cs="宋体"/>
          <w:sz w:val="24"/>
          <w:szCs w:val="24"/>
          <w:lang w:val="en-US" w:eastAsia="zh-CN"/>
        </w:rPr>
        <w:t xml:space="preserve"> 1977; </w:t>
      </w:r>
      <w:r w:rsidRPr="000516A2">
        <w:rPr>
          <w:rFonts w:ascii="Book Antiqua" w:eastAsia="宋体" w:hAnsi="Book Antiqua" w:cs="宋体"/>
          <w:b/>
          <w:bCs/>
          <w:sz w:val="24"/>
          <w:szCs w:val="24"/>
          <w:lang w:val="en-US" w:eastAsia="zh-CN"/>
        </w:rPr>
        <w:t>60</w:t>
      </w:r>
      <w:r w:rsidRPr="000516A2">
        <w:rPr>
          <w:rFonts w:ascii="Book Antiqua" w:eastAsia="宋体" w:hAnsi="Book Antiqua" w:cs="宋体"/>
          <w:sz w:val="24"/>
          <w:szCs w:val="24"/>
          <w:lang w:val="en-US" w:eastAsia="zh-CN"/>
        </w:rPr>
        <w:t>: 1321-1330 [PMID: 410830]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33 </w:t>
      </w:r>
      <w:r w:rsidRPr="000516A2">
        <w:rPr>
          <w:rFonts w:ascii="Book Antiqua" w:eastAsia="宋体" w:hAnsi="Book Antiqua" w:cs="宋体"/>
          <w:b/>
          <w:bCs/>
          <w:sz w:val="24"/>
          <w:szCs w:val="24"/>
          <w:lang w:val="en-US" w:eastAsia="zh-CN"/>
        </w:rPr>
        <w:t>Torres MF</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Uetanabaro</w:t>
      </w:r>
      <w:proofErr w:type="spellEnd"/>
      <w:r w:rsidRPr="000516A2">
        <w:rPr>
          <w:rFonts w:ascii="Book Antiqua" w:eastAsia="宋体" w:hAnsi="Book Antiqua" w:cs="宋体"/>
          <w:sz w:val="24"/>
          <w:szCs w:val="24"/>
          <w:lang w:val="en-US" w:eastAsia="zh-CN"/>
        </w:rPr>
        <w:t xml:space="preserve"> AP, Costa AF, </w:t>
      </w:r>
      <w:proofErr w:type="spellStart"/>
      <w:r w:rsidRPr="000516A2">
        <w:rPr>
          <w:rFonts w:ascii="Book Antiqua" w:eastAsia="宋体" w:hAnsi="Book Antiqua" w:cs="宋体"/>
          <w:sz w:val="24"/>
          <w:szCs w:val="24"/>
          <w:lang w:val="en-US" w:eastAsia="zh-CN"/>
        </w:rPr>
        <w:t>Alves</w:t>
      </w:r>
      <w:proofErr w:type="spellEnd"/>
      <w:r w:rsidRPr="000516A2">
        <w:rPr>
          <w:rFonts w:ascii="Book Antiqua" w:eastAsia="宋体" w:hAnsi="Book Antiqua" w:cs="宋体"/>
          <w:sz w:val="24"/>
          <w:szCs w:val="24"/>
          <w:lang w:val="en-US" w:eastAsia="zh-CN"/>
        </w:rPr>
        <w:t xml:space="preserve"> CA, </w:t>
      </w:r>
      <w:proofErr w:type="spellStart"/>
      <w:r w:rsidRPr="000516A2">
        <w:rPr>
          <w:rFonts w:ascii="Book Antiqua" w:eastAsia="宋体" w:hAnsi="Book Antiqua" w:cs="宋体"/>
          <w:sz w:val="24"/>
          <w:szCs w:val="24"/>
          <w:lang w:val="en-US" w:eastAsia="zh-CN"/>
        </w:rPr>
        <w:t>Farias</w:t>
      </w:r>
      <w:proofErr w:type="spellEnd"/>
      <w:r w:rsidRPr="000516A2">
        <w:rPr>
          <w:rFonts w:ascii="Book Antiqua" w:eastAsia="宋体" w:hAnsi="Book Antiqua" w:cs="宋体"/>
          <w:sz w:val="24"/>
          <w:szCs w:val="24"/>
          <w:lang w:val="en-US" w:eastAsia="zh-CN"/>
        </w:rPr>
        <w:t xml:space="preserve"> LM, </w:t>
      </w:r>
      <w:proofErr w:type="spellStart"/>
      <w:r w:rsidRPr="000516A2">
        <w:rPr>
          <w:rFonts w:ascii="Book Antiqua" w:eastAsia="宋体" w:hAnsi="Book Antiqua" w:cs="宋体"/>
          <w:sz w:val="24"/>
          <w:szCs w:val="24"/>
          <w:lang w:val="en-US" w:eastAsia="zh-CN"/>
        </w:rPr>
        <w:t>Bambirra</w:t>
      </w:r>
      <w:proofErr w:type="spellEnd"/>
      <w:r w:rsidRPr="000516A2">
        <w:rPr>
          <w:rFonts w:ascii="Book Antiqua" w:eastAsia="宋体" w:hAnsi="Book Antiqua" w:cs="宋体"/>
          <w:sz w:val="24"/>
          <w:szCs w:val="24"/>
          <w:lang w:val="en-US" w:eastAsia="zh-CN"/>
        </w:rPr>
        <w:t xml:space="preserve"> EA, </w:t>
      </w:r>
      <w:proofErr w:type="spellStart"/>
      <w:r w:rsidRPr="000516A2">
        <w:rPr>
          <w:rFonts w:ascii="Book Antiqua" w:eastAsia="宋体" w:hAnsi="Book Antiqua" w:cs="宋体"/>
          <w:sz w:val="24"/>
          <w:szCs w:val="24"/>
          <w:lang w:val="en-US" w:eastAsia="zh-CN"/>
        </w:rPr>
        <w:t>Penna</w:t>
      </w:r>
      <w:proofErr w:type="spellEnd"/>
      <w:r w:rsidRPr="000516A2">
        <w:rPr>
          <w:rFonts w:ascii="Book Antiqua" w:eastAsia="宋体" w:hAnsi="Book Antiqua" w:cs="宋体"/>
          <w:sz w:val="24"/>
          <w:szCs w:val="24"/>
          <w:lang w:val="en-US" w:eastAsia="zh-CN"/>
        </w:rPr>
        <w:t xml:space="preserve"> FJ, Vieira EC, </w:t>
      </w:r>
      <w:proofErr w:type="spellStart"/>
      <w:r w:rsidRPr="000516A2">
        <w:rPr>
          <w:rFonts w:ascii="Book Antiqua" w:eastAsia="宋体" w:hAnsi="Book Antiqua" w:cs="宋体"/>
          <w:sz w:val="24"/>
          <w:szCs w:val="24"/>
          <w:lang w:val="en-US" w:eastAsia="zh-CN"/>
        </w:rPr>
        <w:t>Nicoli</w:t>
      </w:r>
      <w:proofErr w:type="spellEnd"/>
      <w:r w:rsidRPr="000516A2">
        <w:rPr>
          <w:rFonts w:ascii="Book Antiqua" w:eastAsia="宋体" w:hAnsi="Book Antiqua" w:cs="宋体"/>
          <w:sz w:val="24"/>
          <w:szCs w:val="24"/>
          <w:lang w:val="en-US" w:eastAsia="zh-CN"/>
        </w:rPr>
        <w:t xml:space="preserve"> JR. Influence of bacteria from the duodenal </w:t>
      </w:r>
      <w:proofErr w:type="spellStart"/>
      <w:r w:rsidRPr="000516A2">
        <w:rPr>
          <w:rFonts w:ascii="Book Antiqua" w:eastAsia="宋体" w:hAnsi="Book Antiqua" w:cs="宋体"/>
          <w:sz w:val="24"/>
          <w:szCs w:val="24"/>
          <w:lang w:val="en-US" w:eastAsia="zh-CN"/>
        </w:rPr>
        <w:t>microbiota</w:t>
      </w:r>
      <w:proofErr w:type="spellEnd"/>
      <w:r w:rsidRPr="000516A2">
        <w:rPr>
          <w:rFonts w:ascii="Book Antiqua" w:eastAsia="宋体" w:hAnsi="Book Antiqua" w:cs="宋体"/>
          <w:sz w:val="24"/>
          <w:szCs w:val="24"/>
          <w:lang w:val="en-US" w:eastAsia="zh-CN"/>
        </w:rPr>
        <w:t xml:space="preserve"> of patients with symptomatic giardiasis on the pathogenicity of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in </w:t>
      </w:r>
      <w:proofErr w:type="spellStart"/>
      <w:r w:rsidRPr="000516A2">
        <w:rPr>
          <w:rFonts w:ascii="Book Antiqua" w:eastAsia="宋体" w:hAnsi="Book Antiqua" w:cs="宋体"/>
          <w:sz w:val="24"/>
          <w:szCs w:val="24"/>
          <w:lang w:val="en-US" w:eastAsia="zh-CN"/>
        </w:rPr>
        <w:t>gnotoxenic</w:t>
      </w:r>
      <w:proofErr w:type="spellEnd"/>
      <w:r w:rsidRPr="000516A2">
        <w:rPr>
          <w:rFonts w:ascii="Book Antiqua" w:eastAsia="宋体" w:hAnsi="Book Antiqua" w:cs="宋体"/>
          <w:sz w:val="24"/>
          <w:szCs w:val="24"/>
          <w:lang w:val="en-US" w:eastAsia="zh-CN"/>
        </w:rPr>
        <w:t xml:space="preserve"> mice. </w:t>
      </w:r>
      <w:r w:rsidRPr="000516A2">
        <w:rPr>
          <w:rFonts w:ascii="Book Antiqua" w:eastAsia="宋体" w:hAnsi="Book Antiqua" w:cs="宋体"/>
          <w:i/>
          <w:iCs/>
          <w:sz w:val="24"/>
          <w:szCs w:val="24"/>
          <w:lang w:val="en-US" w:eastAsia="zh-CN"/>
        </w:rPr>
        <w:t xml:space="preserve">J Med </w:t>
      </w:r>
      <w:proofErr w:type="spellStart"/>
      <w:r w:rsidRPr="000516A2">
        <w:rPr>
          <w:rFonts w:ascii="Book Antiqua" w:eastAsia="宋体" w:hAnsi="Book Antiqua" w:cs="宋体"/>
          <w:i/>
          <w:iCs/>
          <w:sz w:val="24"/>
          <w:szCs w:val="24"/>
          <w:lang w:val="en-US" w:eastAsia="zh-CN"/>
        </w:rPr>
        <w:t>Microbiol</w:t>
      </w:r>
      <w:proofErr w:type="spellEnd"/>
      <w:r w:rsidRPr="000516A2">
        <w:rPr>
          <w:rFonts w:ascii="Book Antiqua" w:eastAsia="宋体" w:hAnsi="Book Antiqua" w:cs="宋体"/>
          <w:sz w:val="24"/>
          <w:szCs w:val="24"/>
          <w:lang w:val="en-US" w:eastAsia="zh-CN"/>
        </w:rPr>
        <w:t xml:space="preserve"> 2000; </w:t>
      </w:r>
      <w:r w:rsidRPr="000516A2">
        <w:rPr>
          <w:rFonts w:ascii="Book Antiqua" w:eastAsia="宋体" w:hAnsi="Book Antiqua" w:cs="宋体"/>
          <w:b/>
          <w:bCs/>
          <w:sz w:val="24"/>
          <w:szCs w:val="24"/>
          <w:lang w:val="en-US" w:eastAsia="zh-CN"/>
        </w:rPr>
        <w:t>49</w:t>
      </w:r>
      <w:r w:rsidRPr="000516A2">
        <w:rPr>
          <w:rFonts w:ascii="Book Antiqua" w:eastAsia="宋体" w:hAnsi="Book Antiqua" w:cs="宋体"/>
          <w:sz w:val="24"/>
          <w:szCs w:val="24"/>
          <w:lang w:val="en-US" w:eastAsia="zh-CN"/>
        </w:rPr>
        <w:t>: 209-215 [PMID: 10707940]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34 </w:t>
      </w:r>
      <w:proofErr w:type="spellStart"/>
      <w:r w:rsidRPr="000516A2">
        <w:rPr>
          <w:rFonts w:ascii="Book Antiqua" w:eastAsia="宋体" w:hAnsi="Book Antiqua" w:cs="宋体"/>
          <w:b/>
          <w:bCs/>
          <w:sz w:val="24"/>
          <w:szCs w:val="24"/>
          <w:lang w:val="en-US" w:eastAsia="zh-CN"/>
        </w:rPr>
        <w:t>Kohli</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Bushen</w:t>
      </w:r>
      <w:proofErr w:type="spellEnd"/>
      <w:r w:rsidRPr="000516A2">
        <w:rPr>
          <w:rFonts w:ascii="Book Antiqua" w:eastAsia="宋体" w:hAnsi="Book Antiqua" w:cs="宋体"/>
          <w:sz w:val="24"/>
          <w:szCs w:val="24"/>
          <w:lang w:val="en-US" w:eastAsia="zh-CN"/>
        </w:rPr>
        <w:t xml:space="preserve"> OY, Pinkerton RC, </w:t>
      </w:r>
      <w:proofErr w:type="spellStart"/>
      <w:r w:rsidRPr="000516A2">
        <w:rPr>
          <w:rFonts w:ascii="Book Antiqua" w:eastAsia="宋体" w:hAnsi="Book Antiqua" w:cs="宋体"/>
          <w:sz w:val="24"/>
          <w:szCs w:val="24"/>
          <w:lang w:val="en-US" w:eastAsia="zh-CN"/>
        </w:rPr>
        <w:t>Houpt</w:t>
      </w:r>
      <w:proofErr w:type="spellEnd"/>
      <w:r w:rsidRPr="000516A2">
        <w:rPr>
          <w:rFonts w:ascii="Book Antiqua" w:eastAsia="宋体" w:hAnsi="Book Antiqua" w:cs="宋体"/>
          <w:sz w:val="24"/>
          <w:szCs w:val="24"/>
          <w:lang w:val="en-US" w:eastAsia="zh-CN"/>
        </w:rPr>
        <w:t xml:space="preserve"> E, Newman RD, Sears CL, Lima AA, </w:t>
      </w:r>
      <w:proofErr w:type="spellStart"/>
      <w:r w:rsidRPr="000516A2">
        <w:rPr>
          <w:rFonts w:ascii="Book Antiqua" w:eastAsia="宋体" w:hAnsi="Book Antiqua" w:cs="宋体"/>
          <w:sz w:val="24"/>
          <w:szCs w:val="24"/>
          <w:lang w:val="en-US" w:eastAsia="zh-CN"/>
        </w:rPr>
        <w:t>Guerrant</w:t>
      </w:r>
      <w:proofErr w:type="spellEnd"/>
      <w:r w:rsidRPr="000516A2">
        <w:rPr>
          <w:rFonts w:ascii="Book Antiqua" w:eastAsia="宋体" w:hAnsi="Book Antiqua" w:cs="宋体"/>
          <w:sz w:val="24"/>
          <w:szCs w:val="24"/>
          <w:lang w:val="en-US" w:eastAsia="zh-CN"/>
        </w:rPr>
        <w:t xml:space="preserve"> RL.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assemblage, clinical presentation and markers of intestinal inflammation in Brazilian children. </w:t>
      </w:r>
      <w:r w:rsidRPr="000516A2">
        <w:rPr>
          <w:rFonts w:ascii="Book Antiqua" w:eastAsia="宋体" w:hAnsi="Book Antiqua" w:cs="宋体"/>
          <w:i/>
          <w:iCs/>
          <w:sz w:val="24"/>
          <w:szCs w:val="24"/>
          <w:lang w:val="en-US" w:eastAsia="zh-CN"/>
        </w:rPr>
        <w:t xml:space="preserve">Trans R </w:t>
      </w:r>
      <w:proofErr w:type="spellStart"/>
      <w:r w:rsidRPr="000516A2">
        <w:rPr>
          <w:rFonts w:ascii="Book Antiqua" w:eastAsia="宋体" w:hAnsi="Book Antiqua" w:cs="宋体"/>
          <w:i/>
          <w:iCs/>
          <w:sz w:val="24"/>
          <w:szCs w:val="24"/>
          <w:lang w:val="en-US" w:eastAsia="zh-CN"/>
        </w:rPr>
        <w:t>Soc</w:t>
      </w:r>
      <w:proofErr w:type="spellEnd"/>
      <w:r w:rsidRPr="000516A2">
        <w:rPr>
          <w:rFonts w:ascii="Book Antiqua" w:eastAsia="宋体" w:hAnsi="Book Antiqua" w:cs="宋体"/>
          <w:i/>
          <w:iCs/>
          <w:sz w:val="24"/>
          <w:szCs w:val="24"/>
          <w:lang w:val="en-US" w:eastAsia="zh-CN"/>
        </w:rPr>
        <w:t xml:space="preserve"> Trop Med </w:t>
      </w:r>
      <w:proofErr w:type="spellStart"/>
      <w:r w:rsidRPr="000516A2">
        <w:rPr>
          <w:rFonts w:ascii="Book Antiqua" w:eastAsia="宋体" w:hAnsi="Book Antiqua" w:cs="宋体"/>
          <w:i/>
          <w:iCs/>
          <w:sz w:val="24"/>
          <w:szCs w:val="24"/>
          <w:lang w:val="en-US" w:eastAsia="zh-CN"/>
        </w:rPr>
        <w:t>Hyg</w:t>
      </w:r>
      <w:proofErr w:type="spellEnd"/>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102</w:t>
      </w:r>
      <w:r w:rsidRPr="000516A2">
        <w:rPr>
          <w:rFonts w:ascii="Book Antiqua" w:eastAsia="宋体" w:hAnsi="Book Antiqua" w:cs="宋体"/>
          <w:sz w:val="24"/>
          <w:szCs w:val="24"/>
          <w:lang w:val="en-US" w:eastAsia="zh-CN"/>
        </w:rPr>
        <w:t>: 718-725 [PMID: 18485429 DOI: 10.1016/j.trstmh.2008.03.002.Epub]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35 </w:t>
      </w:r>
      <w:proofErr w:type="spellStart"/>
      <w:r w:rsidRPr="000516A2">
        <w:rPr>
          <w:rFonts w:ascii="Book Antiqua" w:eastAsia="宋体" w:hAnsi="Book Antiqua" w:cs="宋体"/>
          <w:b/>
          <w:bCs/>
          <w:sz w:val="24"/>
          <w:szCs w:val="24"/>
          <w:lang w:val="en-US" w:eastAsia="zh-CN"/>
        </w:rPr>
        <w:t>LoGalbo</w:t>
      </w:r>
      <w:proofErr w:type="spellEnd"/>
      <w:r w:rsidRPr="000516A2">
        <w:rPr>
          <w:rFonts w:ascii="Book Antiqua" w:eastAsia="宋体" w:hAnsi="Book Antiqua" w:cs="宋体"/>
          <w:b/>
          <w:bCs/>
          <w:sz w:val="24"/>
          <w:szCs w:val="24"/>
          <w:lang w:val="en-US" w:eastAsia="zh-CN"/>
        </w:rPr>
        <w:t xml:space="preserve"> PR</w:t>
      </w:r>
      <w:r w:rsidRPr="000516A2">
        <w:rPr>
          <w:rFonts w:ascii="Book Antiqua" w:eastAsia="宋体" w:hAnsi="Book Antiqua" w:cs="宋体"/>
          <w:sz w:val="24"/>
          <w:szCs w:val="24"/>
          <w:lang w:val="en-US" w:eastAsia="zh-CN"/>
        </w:rPr>
        <w:t xml:space="preserve">, Sampson HA, Buckley RH. Symptomatic giardiasis in three patients with X-linked </w:t>
      </w:r>
      <w:proofErr w:type="spellStart"/>
      <w:r w:rsidRPr="000516A2">
        <w:rPr>
          <w:rFonts w:ascii="Book Antiqua" w:eastAsia="宋体" w:hAnsi="Book Antiqua" w:cs="宋体"/>
          <w:sz w:val="24"/>
          <w:szCs w:val="24"/>
          <w:lang w:val="en-US" w:eastAsia="zh-CN"/>
        </w:rPr>
        <w:t>agammaglobulinemia</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sz w:val="24"/>
          <w:szCs w:val="24"/>
          <w:lang w:val="en-US" w:eastAsia="zh-CN"/>
        </w:rPr>
        <w:t xml:space="preserve"> 1982; </w:t>
      </w:r>
      <w:r w:rsidRPr="000516A2">
        <w:rPr>
          <w:rFonts w:ascii="Book Antiqua" w:eastAsia="宋体" w:hAnsi="Book Antiqua" w:cs="宋体"/>
          <w:b/>
          <w:bCs/>
          <w:sz w:val="24"/>
          <w:szCs w:val="24"/>
          <w:lang w:val="en-US" w:eastAsia="zh-CN"/>
        </w:rPr>
        <w:t>101</w:t>
      </w:r>
      <w:r w:rsidRPr="000516A2">
        <w:rPr>
          <w:rFonts w:ascii="Book Antiqua" w:eastAsia="宋体" w:hAnsi="Book Antiqua" w:cs="宋体"/>
          <w:sz w:val="24"/>
          <w:szCs w:val="24"/>
          <w:lang w:val="en-US" w:eastAsia="zh-CN"/>
        </w:rPr>
        <w:t>: 78-80 [PMID: 7201017]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36 </w:t>
      </w:r>
      <w:r w:rsidRPr="000516A2">
        <w:rPr>
          <w:rFonts w:ascii="Book Antiqua" w:eastAsia="宋体" w:hAnsi="Book Antiqua" w:cs="宋体"/>
          <w:b/>
          <w:bCs/>
          <w:sz w:val="24"/>
          <w:szCs w:val="24"/>
          <w:lang w:val="en-US" w:eastAsia="zh-CN"/>
        </w:rPr>
        <w:t>Hacker VL</w:t>
      </w:r>
      <w:r w:rsidRPr="000516A2">
        <w:rPr>
          <w:rFonts w:ascii="Book Antiqua" w:eastAsia="宋体" w:hAnsi="Book Antiqua" w:cs="宋体"/>
          <w:sz w:val="24"/>
          <w:szCs w:val="24"/>
          <w:lang w:val="en-US" w:eastAsia="zh-CN"/>
        </w:rPr>
        <w:t xml:space="preserve">, Stark D, Thomas S. Validation of the stroke aphasic depression questionnaire using the brief assessment schedule depression cards in an acute </w:t>
      </w:r>
      <w:r w:rsidRPr="000516A2">
        <w:rPr>
          <w:rFonts w:ascii="Book Antiqua" w:eastAsia="宋体" w:hAnsi="Book Antiqua" w:cs="宋体"/>
          <w:sz w:val="24"/>
          <w:szCs w:val="24"/>
          <w:lang w:val="en-US" w:eastAsia="zh-CN"/>
        </w:rPr>
        <w:lastRenderedPageBreak/>
        <w:t xml:space="preserve">stroke sample. </w:t>
      </w:r>
      <w:r w:rsidRPr="000516A2">
        <w:rPr>
          <w:rFonts w:ascii="Book Antiqua" w:eastAsia="宋体" w:hAnsi="Book Antiqua" w:cs="宋体"/>
          <w:i/>
          <w:iCs/>
          <w:sz w:val="24"/>
          <w:szCs w:val="24"/>
          <w:lang w:val="en-US" w:eastAsia="zh-CN"/>
        </w:rPr>
        <w:t xml:space="preserve">Br 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Psychol</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49</w:t>
      </w:r>
      <w:r w:rsidRPr="000516A2">
        <w:rPr>
          <w:rFonts w:ascii="Book Antiqua" w:eastAsia="宋体" w:hAnsi="Book Antiqua" w:cs="宋体"/>
          <w:sz w:val="24"/>
          <w:szCs w:val="24"/>
          <w:lang w:val="en-US" w:eastAsia="zh-CN"/>
        </w:rPr>
        <w:t>: 123-127 [PMID: 19712541 DOI: 10.1348/014466509X467440.Epub]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37 </w:t>
      </w:r>
      <w:r w:rsidRPr="000516A2">
        <w:rPr>
          <w:rFonts w:ascii="Book Antiqua" w:eastAsia="宋体" w:hAnsi="Book Antiqua" w:cs="宋体"/>
          <w:b/>
          <w:bCs/>
          <w:sz w:val="24"/>
          <w:szCs w:val="24"/>
          <w:lang w:val="en-US" w:eastAsia="zh-CN"/>
        </w:rPr>
        <w:t>Farthing MJ</w:t>
      </w:r>
      <w:r w:rsidRPr="000516A2">
        <w:rPr>
          <w:rFonts w:ascii="Book Antiqua" w:eastAsia="宋体" w:hAnsi="Book Antiqua" w:cs="宋体"/>
          <w:sz w:val="24"/>
          <w:szCs w:val="24"/>
          <w:lang w:val="en-US" w:eastAsia="zh-CN"/>
        </w:rPr>
        <w:t xml:space="preserve">, Mata L, </w:t>
      </w:r>
      <w:proofErr w:type="spellStart"/>
      <w:r w:rsidRPr="000516A2">
        <w:rPr>
          <w:rFonts w:ascii="Book Antiqua" w:eastAsia="宋体" w:hAnsi="Book Antiqua" w:cs="宋体"/>
          <w:sz w:val="24"/>
          <w:szCs w:val="24"/>
          <w:lang w:val="en-US" w:eastAsia="zh-CN"/>
        </w:rPr>
        <w:t>Urrutia</w:t>
      </w:r>
      <w:proofErr w:type="spellEnd"/>
      <w:r w:rsidRPr="000516A2">
        <w:rPr>
          <w:rFonts w:ascii="Book Antiqua" w:eastAsia="宋体" w:hAnsi="Book Antiqua" w:cs="宋体"/>
          <w:sz w:val="24"/>
          <w:szCs w:val="24"/>
          <w:lang w:val="en-US" w:eastAsia="zh-CN"/>
        </w:rPr>
        <w:t xml:space="preserve"> JJ, </w:t>
      </w:r>
      <w:proofErr w:type="spellStart"/>
      <w:r w:rsidRPr="000516A2">
        <w:rPr>
          <w:rFonts w:ascii="Book Antiqua" w:eastAsia="宋体" w:hAnsi="Book Antiqua" w:cs="宋体"/>
          <w:sz w:val="24"/>
          <w:szCs w:val="24"/>
          <w:lang w:val="en-US" w:eastAsia="zh-CN"/>
        </w:rPr>
        <w:t>Kronmal</w:t>
      </w:r>
      <w:proofErr w:type="spellEnd"/>
      <w:r w:rsidRPr="000516A2">
        <w:rPr>
          <w:rFonts w:ascii="Book Antiqua" w:eastAsia="宋体" w:hAnsi="Book Antiqua" w:cs="宋体"/>
          <w:sz w:val="24"/>
          <w:szCs w:val="24"/>
          <w:lang w:val="en-US" w:eastAsia="zh-CN"/>
        </w:rPr>
        <w:t xml:space="preserve"> RA. Natural history of Giardia infection of infants and children in rural Guatemala and its impact on physical growth.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1986; </w:t>
      </w:r>
      <w:r w:rsidRPr="000516A2">
        <w:rPr>
          <w:rFonts w:ascii="Book Antiqua" w:eastAsia="宋体" w:hAnsi="Book Antiqua" w:cs="宋体"/>
          <w:b/>
          <w:bCs/>
          <w:sz w:val="24"/>
          <w:szCs w:val="24"/>
          <w:lang w:val="en-US" w:eastAsia="zh-CN"/>
        </w:rPr>
        <w:t>43</w:t>
      </w:r>
      <w:r w:rsidRPr="000516A2">
        <w:rPr>
          <w:rFonts w:ascii="Book Antiqua" w:eastAsia="宋体" w:hAnsi="Book Antiqua" w:cs="宋体"/>
          <w:sz w:val="24"/>
          <w:szCs w:val="24"/>
          <w:lang w:val="en-US" w:eastAsia="zh-CN"/>
        </w:rPr>
        <w:t>: 395-405 [PMID: 3953479]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38 </w:t>
      </w:r>
      <w:proofErr w:type="spellStart"/>
      <w:r w:rsidRPr="000516A2">
        <w:rPr>
          <w:rFonts w:ascii="Book Antiqua" w:eastAsia="宋体" w:hAnsi="Book Antiqua" w:cs="宋体"/>
          <w:b/>
          <w:bCs/>
          <w:sz w:val="24"/>
          <w:szCs w:val="24"/>
          <w:lang w:val="en-US" w:eastAsia="zh-CN"/>
        </w:rPr>
        <w:t>Ettehad</w:t>
      </w:r>
      <w:proofErr w:type="spellEnd"/>
      <w:r w:rsidRPr="000516A2">
        <w:rPr>
          <w:rFonts w:ascii="Book Antiqua" w:eastAsia="宋体" w:hAnsi="Book Antiqua" w:cs="宋体"/>
          <w:b/>
          <w:bCs/>
          <w:sz w:val="24"/>
          <w:szCs w:val="24"/>
          <w:lang w:val="en-US" w:eastAsia="zh-CN"/>
        </w:rPr>
        <w:t xml:space="preserve"> GH</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Daryani</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Nemati</w:t>
      </w:r>
      <w:proofErr w:type="spellEnd"/>
      <w:r w:rsidRPr="000516A2">
        <w:rPr>
          <w:rFonts w:ascii="Book Antiqua" w:eastAsia="宋体" w:hAnsi="Book Antiqua" w:cs="宋体"/>
          <w:sz w:val="24"/>
          <w:szCs w:val="24"/>
          <w:lang w:val="en-US" w:eastAsia="zh-CN"/>
        </w:rPr>
        <w:t xml:space="preserve"> A. Effect of Giardia infection on nutritional status in primary schoolchildren, in northwest Iran. </w:t>
      </w:r>
      <w:r w:rsidRPr="000516A2">
        <w:rPr>
          <w:rFonts w:ascii="Book Antiqua" w:eastAsia="宋体" w:hAnsi="Book Antiqua" w:cs="宋体"/>
          <w:i/>
          <w:iCs/>
          <w:sz w:val="24"/>
          <w:szCs w:val="24"/>
          <w:lang w:val="en-US" w:eastAsia="zh-CN"/>
        </w:rPr>
        <w:t xml:space="preserve">Pak J </w:t>
      </w:r>
      <w:proofErr w:type="spellStart"/>
      <w:r w:rsidRPr="000516A2">
        <w:rPr>
          <w:rFonts w:ascii="Book Antiqua" w:eastAsia="宋体" w:hAnsi="Book Antiqua" w:cs="宋体"/>
          <w:i/>
          <w:iCs/>
          <w:sz w:val="24"/>
          <w:szCs w:val="24"/>
          <w:lang w:val="en-US" w:eastAsia="zh-CN"/>
        </w:rPr>
        <w:t>Biol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Sci</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13</w:t>
      </w:r>
      <w:r w:rsidRPr="000516A2">
        <w:rPr>
          <w:rFonts w:ascii="Book Antiqua" w:eastAsia="宋体" w:hAnsi="Book Antiqua" w:cs="宋体"/>
          <w:sz w:val="24"/>
          <w:szCs w:val="24"/>
          <w:lang w:val="en-US" w:eastAsia="zh-CN"/>
        </w:rPr>
        <w:t>: 229-234 [PMID: 20464945]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39 </w:t>
      </w:r>
      <w:r w:rsidRPr="000516A2">
        <w:rPr>
          <w:rFonts w:ascii="Book Antiqua" w:eastAsia="宋体" w:hAnsi="Book Antiqua" w:cs="宋体"/>
          <w:b/>
          <w:bCs/>
          <w:sz w:val="24"/>
          <w:szCs w:val="24"/>
          <w:lang w:val="en-US" w:eastAsia="zh-CN"/>
        </w:rPr>
        <w:t>Ignatius R</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Gahutu</w:t>
      </w:r>
      <w:proofErr w:type="spellEnd"/>
      <w:r w:rsidRPr="000516A2">
        <w:rPr>
          <w:rFonts w:ascii="Book Antiqua" w:eastAsia="宋体" w:hAnsi="Book Antiqua" w:cs="宋体"/>
          <w:sz w:val="24"/>
          <w:szCs w:val="24"/>
          <w:lang w:val="en-US" w:eastAsia="zh-CN"/>
        </w:rPr>
        <w:t xml:space="preserve"> JB, Klotz C, </w:t>
      </w:r>
      <w:proofErr w:type="spellStart"/>
      <w:r w:rsidRPr="000516A2">
        <w:rPr>
          <w:rFonts w:ascii="Book Antiqua" w:eastAsia="宋体" w:hAnsi="Book Antiqua" w:cs="宋体"/>
          <w:sz w:val="24"/>
          <w:szCs w:val="24"/>
          <w:lang w:val="en-US" w:eastAsia="zh-CN"/>
        </w:rPr>
        <w:t>Steininger</w:t>
      </w:r>
      <w:proofErr w:type="spellEnd"/>
      <w:r w:rsidRPr="000516A2">
        <w:rPr>
          <w:rFonts w:ascii="Book Antiqua" w:eastAsia="宋体" w:hAnsi="Book Antiqua" w:cs="宋体"/>
          <w:sz w:val="24"/>
          <w:szCs w:val="24"/>
          <w:lang w:val="en-US" w:eastAsia="zh-CN"/>
        </w:rPr>
        <w:t xml:space="preserve"> C, </w:t>
      </w:r>
      <w:proofErr w:type="spellStart"/>
      <w:r w:rsidRPr="000516A2">
        <w:rPr>
          <w:rFonts w:ascii="Book Antiqua" w:eastAsia="宋体" w:hAnsi="Book Antiqua" w:cs="宋体"/>
          <w:sz w:val="24"/>
          <w:szCs w:val="24"/>
          <w:lang w:val="en-US" w:eastAsia="zh-CN"/>
        </w:rPr>
        <w:t>Shyirambere</w:t>
      </w:r>
      <w:proofErr w:type="spellEnd"/>
      <w:r w:rsidRPr="000516A2">
        <w:rPr>
          <w:rFonts w:ascii="Book Antiqua" w:eastAsia="宋体" w:hAnsi="Book Antiqua" w:cs="宋体"/>
          <w:sz w:val="24"/>
          <w:szCs w:val="24"/>
          <w:lang w:val="en-US" w:eastAsia="zh-CN"/>
        </w:rPr>
        <w:t xml:space="preserve"> C, </w:t>
      </w:r>
      <w:proofErr w:type="spellStart"/>
      <w:r w:rsidRPr="000516A2">
        <w:rPr>
          <w:rFonts w:ascii="Book Antiqua" w:eastAsia="宋体" w:hAnsi="Book Antiqua" w:cs="宋体"/>
          <w:sz w:val="24"/>
          <w:szCs w:val="24"/>
          <w:lang w:val="en-US" w:eastAsia="zh-CN"/>
        </w:rPr>
        <w:t>Lyng</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Musemakweri</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Aebischer</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Martus</w:t>
      </w:r>
      <w:proofErr w:type="spellEnd"/>
      <w:r w:rsidRPr="000516A2">
        <w:rPr>
          <w:rFonts w:ascii="Book Antiqua" w:eastAsia="宋体" w:hAnsi="Book Antiqua" w:cs="宋体"/>
          <w:sz w:val="24"/>
          <w:szCs w:val="24"/>
          <w:lang w:val="en-US" w:eastAsia="zh-CN"/>
        </w:rPr>
        <w:t xml:space="preserve"> P, Harms G, </w:t>
      </w:r>
      <w:proofErr w:type="spellStart"/>
      <w:r w:rsidRPr="000516A2">
        <w:rPr>
          <w:rFonts w:ascii="Book Antiqua" w:eastAsia="宋体" w:hAnsi="Book Antiqua" w:cs="宋体"/>
          <w:sz w:val="24"/>
          <w:szCs w:val="24"/>
          <w:lang w:val="en-US" w:eastAsia="zh-CN"/>
        </w:rPr>
        <w:t>Mockenhaupt</w:t>
      </w:r>
      <w:proofErr w:type="spellEnd"/>
      <w:r w:rsidRPr="000516A2">
        <w:rPr>
          <w:rFonts w:ascii="Book Antiqua" w:eastAsia="宋体" w:hAnsi="Book Antiqua" w:cs="宋体"/>
          <w:sz w:val="24"/>
          <w:szCs w:val="24"/>
          <w:lang w:val="en-US" w:eastAsia="zh-CN"/>
        </w:rPr>
        <w:t xml:space="preserve"> FP. High prevalence of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Assemblage B infection and association with underweight in Rwandan children. </w:t>
      </w:r>
      <w:proofErr w:type="spellStart"/>
      <w:r w:rsidRPr="000516A2">
        <w:rPr>
          <w:rFonts w:ascii="Book Antiqua" w:eastAsia="宋体" w:hAnsi="Book Antiqua" w:cs="宋体"/>
          <w:i/>
          <w:iCs/>
          <w:sz w:val="24"/>
          <w:szCs w:val="24"/>
          <w:lang w:val="en-US" w:eastAsia="zh-CN"/>
        </w:rPr>
        <w:t>PLoS</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Negl</w:t>
      </w:r>
      <w:proofErr w:type="spellEnd"/>
      <w:r w:rsidRPr="000516A2">
        <w:rPr>
          <w:rFonts w:ascii="Book Antiqua" w:eastAsia="宋体" w:hAnsi="Book Antiqua" w:cs="宋体"/>
          <w:i/>
          <w:iCs/>
          <w:sz w:val="24"/>
          <w:szCs w:val="24"/>
          <w:lang w:val="en-US" w:eastAsia="zh-CN"/>
        </w:rPr>
        <w:t xml:space="preserve"> Trop Dis</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6</w:t>
      </w:r>
      <w:r w:rsidRPr="000516A2">
        <w:rPr>
          <w:rFonts w:ascii="Book Antiqua" w:eastAsia="宋体" w:hAnsi="Book Antiqua" w:cs="宋体"/>
          <w:sz w:val="24"/>
          <w:szCs w:val="24"/>
          <w:lang w:val="en-US" w:eastAsia="zh-CN"/>
        </w:rPr>
        <w:t>: e1677 [PMID: 22720102 DOI: 10.137/journal.pntd.0001677.Epub]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40 </w:t>
      </w:r>
      <w:proofErr w:type="spellStart"/>
      <w:r w:rsidRPr="000516A2">
        <w:rPr>
          <w:rFonts w:ascii="Book Antiqua" w:eastAsia="宋体" w:hAnsi="Book Antiqua" w:cs="宋体"/>
          <w:b/>
          <w:bCs/>
          <w:sz w:val="24"/>
          <w:szCs w:val="24"/>
          <w:lang w:val="en-US" w:eastAsia="zh-CN"/>
        </w:rPr>
        <w:t>Berkman</w:t>
      </w:r>
      <w:proofErr w:type="spellEnd"/>
      <w:r w:rsidRPr="000516A2">
        <w:rPr>
          <w:rFonts w:ascii="Book Antiqua" w:eastAsia="宋体" w:hAnsi="Book Antiqua" w:cs="宋体"/>
          <w:b/>
          <w:bCs/>
          <w:sz w:val="24"/>
          <w:szCs w:val="24"/>
          <w:lang w:val="en-US" w:eastAsia="zh-CN"/>
        </w:rPr>
        <w:t xml:space="preserve"> DS</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Lescano</w:t>
      </w:r>
      <w:proofErr w:type="spellEnd"/>
      <w:r w:rsidRPr="000516A2">
        <w:rPr>
          <w:rFonts w:ascii="Book Antiqua" w:eastAsia="宋体" w:hAnsi="Book Antiqua" w:cs="宋体"/>
          <w:sz w:val="24"/>
          <w:szCs w:val="24"/>
          <w:lang w:val="en-US" w:eastAsia="zh-CN"/>
        </w:rPr>
        <w:t xml:space="preserve"> AG, Gilman RH, Lopez SL, Black MM. Effects of stunting, </w:t>
      </w:r>
      <w:proofErr w:type="spellStart"/>
      <w:r w:rsidRPr="000516A2">
        <w:rPr>
          <w:rFonts w:ascii="Book Antiqua" w:eastAsia="宋体" w:hAnsi="Book Antiqua" w:cs="宋体"/>
          <w:sz w:val="24"/>
          <w:szCs w:val="24"/>
          <w:lang w:val="en-US" w:eastAsia="zh-CN"/>
        </w:rPr>
        <w:t>diarrhoeal</w:t>
      </w:r>
      <w:proofErr w:type="spellEnd"/>
      <w:r w:rsidRPr="000516A2">
        <w:rPr>
          <w:rFonts w:ascii="Book Antiqua" w:eastAsia="宋体" w:hAnsi="Book Antiqua" w:cs="宋体"/>
          <w:sz w:val="24"/>
          <w:szCs w:val="24"/>
          <w:lang w:val="en-US" w:eastAsia="zh-CN"/>
        </w:rPr>
        <w:t xml:space="preserve"> disease, and parasitic infection during infancy on cognition in late childhood: a follow-up study. </w:t>
      </w:r>
      <w:r w:rsidRPr="000516A2">
        <w:rPr>
          <w:rFonts w:ascii="Book Antiqua" w:eastAsia="宋体" w:hAnsi="Book Antiqua" w:cs="宋体"/>
          <w:i/>
          <w:iCs/>
          <w:sz w:val="24"/>
          <w:szCs w:val="24"/>
          <w:lang w:val="en-US" w:eastAsia="zh-CN"/>
        </w:rPr>
        <w:t>Lancet</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359</w:t>
      </w:r>
      <w:r w:rsidRPr="000516A2">
        <w:rPr>
          <w:rFonts w:ascii="Book Antiqua" w:eastAsia="宋体" w:hAnsi="Book Antiqua" w:cs="宋体"/>
          <w:sz w:val="24"/>
          <w:szCs w:val="24"/>
          <w:lang w:val="en-US" w:eastAsia="zh-CN"/>
        </w:rPr>
        <w:t>: 564-571 [PMID: 11867110]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41 </w:t>
      </w:r>
      <w:proofErr w:type="spellStart"/>
      <w:r w:rsidRPr="000516A2">
        <w:rPr>
          <w:rFonts w:ascii="Book Antiqua" w:eastAsia="宋体" w:hAnsi="Book Antiqua" w:cs="宋体"/>
          <w:b/>
          <w:bCs/>
          <w:sz w:val="24"/>
          <w:szCs w:val="24"/>
          <w:lang w:val="en-US" w:eastAsia="zh-CN"/>
        </w:rPr>
        <w:t>Niehaus</w:t>
      </w:r>
      <w:proofErr w:type="spellEnd"/>
      <w:r w:rsidRPr="000516A2">
        <w:rPr>
          <w:rFonts w:ascii="Book Antiqua" w:eastAsia="宋体" w:hAnsi="Book Antiqua" w:cs="宋体"/>
          <w:b/>
          <w:bCs/>
          <w:sz w:val="24"/>
          <w:szCs w:val="24"/>
          <w:lang w:val="en-US" w:eastAsia="zh-CN"/>
        </w:rPr>
        <w:t xml:space="preserve"> MD</w:t>
      </w:r>
      <w:r w:rsidRPr="000516A2">
        <w:rPr>
          <w:rFonts w:ascii="Book Antiqua" w:eastAsia="宋体" w:hAnsi="Book Antiqua" w:cs="宋体"/>
          <w:sz w:val="24"/>
          <w:szCs w:val="24"/>
          <w:lang w:val="en-US" w:eastAsia="zh-CN"/>
        </w:rPr>
        <w:t xml:space="preserve">, Moore SR, Patrick PD, </w:t>
      </w:r>
      <w:proofErr w:type="spellStart"/>
      <w:r w:rsidRPr="000516A2">
        <w:rPr>
          <w:rFonts w:ascii="Book Antiqua" w:eastAsia="宋体" w:hAnsi="Book Antiqua" w:cs="宋体"/>
          <w:sz w:val="24"/>
          <w:szCs w:val="24"/>
          <w:lang w:val="en-US" w:eastAsia="zh-CN"/>
        </w:rPr>
        <w:t>Derr</w:t>
      </w:r>
      <w:proofErr w:type="spellEnd"/>
      <w:r w:rsidRPr="000516A2">
        <w:rPr>
          <w:rFonts w:ascii="Book Antiqua" w:eastAsia="宋体" w:hAnsi="Book Antiqua" w:cs="宋体"/>
          <w:sz w:val="24"/>
          <w:szCs w:val="24"/>
          <w:lang w:val="en-US" w:eastAsia="zh-CN"/>
        </w:rPr>
        <w:t xml:space="preserve"> LL, </w:t>
      </w:r>
      <w:proofErr w:type="spellStart"/>
      <w:r w:rsidRPr="000516A2">
        <w:rPr>
          <w:rFonts w:ascii="Book Antiqua" w:eastAsia="宋体" w:hAnsi="Book Antiqua" w:cs="宋体"/>
          <w:sz w:val="24"/>
          <w:szCs w:val="24"/>
          <w:lang w:val="en-US" w:eastAsia="zh-CN"/>
        </w:rPr>
        <w:t>Lorntz</w:t>
      </w:r>
      <w:proofErr w:type="spellEnd"/>
      <w:r w:rsidRPr="000516A2">
        <w:rPr>
          <w:rFonts w:ascii="Book Antiqua" w:eastAsia="宋体" w:hAnsi="Book Antiqua" w:cs="宋体"/>
          <w:sz w:val="24"/>
          <w:szCs w:val="24"/>
          <w:lang w:val="en-US" w:eastAsia="zh-CN"/>
        </w:rPr>
        <w:t xml:space="preserve"> B, Lima AA, </w:t>
      </w:r>
      <w:proofErr w:type="spellStart"/>
      <w:r w:rsidRPr="000516A2">
        <w:rPr>
          <w:rFonts w:ascii="Book Antiqua" w:eastAsia="宋体" w:hAnsi="Book Antiqua" w:cs="宋体"/>
          <w:sz w:val="24"/>
          <w:szCs w:val="24"/>
          <w:lang w:val="en-US" w:eastAsia="zh-CN"/>
        </w:rPr>
        <w:t>Guerrant</w:t>
      </w:r>
      <w:proofErr w:type="spellEnd"/>
      <w:r w:rsidRPr="000516A2">
        <w:rPr>
          <w:rFonts w:ascii="Book Antiqua" w:eastAsia="宋体" w:hAnsi="Book Antiqua" w:cs="宋体"/>
          <w:sz w:val="24"/>
          <w:szCs w:val="24"/>
          <w:lang w:val="en-US" w:eastAsia="zh-CN"/>
        </w:rPr>
        <w:t xml:space="preserve"> RL. Early childhood diarrhea is associated with diminished cognitive function 4 to 7 years later in children in a northeast Brazilian shantytown. </w:t>
      </w:r>
      <w:r w:rsidRPr="000516A2">
        <w:rPr>
          <w:rFonts w:ascii="Book Antiqua" w:eastAsia="宋体" w:hAnsi="Book Antiqua" w:cs="宋体"/>
          <w:i/>
          <w:iCs/>
          <w:sz w:val="24"/>
          <w:szCs w:val="24"/>
          <w:lang w:val="en-US" w:eastAsia="zh-CN"/>
        </w:rPr>
        <w:t xml:space="preserve">Am J Trop Med </w:t>
      </w:r>
      <w:proofErr w:type="spellStart"/>
      <w:r w:rsidRPr="000516A2">
        <w:rPr>
          <w:rFonts w:ascii="Book Antiqua" w:eastAsia="宋体" w:hAnsi="Book Antiqua" w:cs="宋体"/>
          <w:i/>
          <w:iCs/>
          <w:sz w:val="24"/>
          <w:szCs w:val="24"/>
          <w:lang w:val="en-US" w:eastAsia="zh-CN"/>
        </w:rPr>
        <w:t>Hyg</w:t>
      </w:r>
      <w:proofErr w:type="spellEnd"/>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66</w:t>
      </w:r>
      <w:r w:rsidRPr="000516A2">
        <w:rPr>
          <w:rFonts w:ascii="Book Antiqua" w:eastAsia="宋体" w:hAnsi="Book Antiqua" w:cs="宋体"/>
          <w:sz w:val="24"/>
          <w:szCs w:val="24"/>
          <w:lang w:val="en-US" w:eastAsia="zh-CN"/>
        </w:rPr>
        <w:t>: 590-593 [PMID: 12201596]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42 </w:t>
      </w:r>
      <w:r w:rsidRPr="000516A2">
        <w:rPr>
          <w:rFonts w:ascii="Book Antiqua" w:eastAsia="宋体" w:hAnsi="Book Antiqua" w:cs="宋体"/>
          <w:b/>
          <w:bCs/>
          <w:sz w:val="24"/>
          <w:szCs w:val="24"/>
          <w:lang w:val="en-US" w:eastAsia="zh-CN"/>
        </w:rPr>
        <w:t>Olson ME</w:t>
      </w:r>
      <w:r w:rsidRPr="000516A2">
        <w:rPr>
          <w:rFonts w:ascii="Book Antiqua" w:eastAsia="宋体" w:hAnsi="Book Antiqua" w:cs="宋体"/>
          <w:sz w:val="24"/>
          <w:szCs w:val="24"/>
          <w:lang w:val="en-US" w:eastAsia="zh-CN"/>
        </w:rPr>
        <w:t xml:space="preserve">, McAllister TA, </w:t>
      </w:r>
      <w:proofErr w:type="spellStart"/>
      <w:r w:rsidRPr="000516A2">
        <w:rPr>
          <w:rFonts w:ascii="Book Antiqua" w:eastAsia="宋体" w:hAnsi="Book Antiqua" w:cs="宋体"/>
          <w:sz w:val="24"/>
          <w:szCs w:val="24"/>
          <w:lang w:val="en-US" w:eastAsia="zh-CN"/>
        </w:rPr>
        <w:t>Deselliers</w:t>
      </w:r>
      <w:proofErr w:type="spellEnd"/>
      <w:r w:rsidRPr="000516A2">
        <w:rPr>
          <w:rFonts w:ascii="Book Antiqua" w:eastAsia="宋体" w:hAnsi="Book Antiqua" w:cs="宋体"/>
          <w:sz w:val="24"/>
          <w:szCs w:val="24"/>
          <w:lang w:val="en-US" w:eastAsia="zh-CN"/>
        </w:rPr>
        <w:t xml:space="preserve"> L, </w:t>
      </w:r>
      <w:proofErr w:type="spellStart"/>
      <w:r w:rsidRPr="000516A2">
        <w:rPr>
          <w:rFonts w:ascii="Book Antiqua" w:eastAsia="宋体" w:hAnsi="Book Antiqua" w:cs="宋体"/>
          <w:sz w:val="24"/>
          <w:szCs w:val="24"/>
          <w:lang w:val="en-US" w:eastAsia="zh-CN"/>
        </w:rPr>
        <w:t>Morck</w:t>
      </w:r>
      <w:proofErr w:type="spellEnd"/>
      <w:r w:rsidRPr="000516A2">
        <w:rPr>
          <w:rFonts w:ascii="Book Antiqua" w:eastAsia="宋体" w:hAnsi="Book Antiqua" w:cs="宋体"/>
          <w:sz w:val="24"/>
          <w:szCs w:val="24"/>
          <w:lang w:val="en-US" w:eastAsia="zh-CN"/>
        </w:rPr>
        <w:t xml:space="preserve"> DW, Cheng KJ,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w:t>
      </w:r>
      <w:proofErr w:type="spellStart"/>
      <w:r w:rsidRPr="000516A2">
        <w:rPr>
          <w:rFonts w:ascii="Book Antiqua" w:eastAsia="宋体" w:hAnsi="Book Antiqua" w:cs="宋体"/>
          <w:sz w:val="24"/>
          <w:szCs w:val="24"/>
          <w:lang w:val="en-US" w:eastAsia="zh-CN"/>
        </w:rPr>
        <w:t>Ceri</w:t>
      </w:r>
      <w:proofErr w:type="spellEnd"/>
      <w:r w:rsidRPr="000516A2">
        <w:rPr>
          <w:rFonts w:ascii="Book Antiqua" w:eastAsia="宋体" w:hAnsi="Book Antiqua" w:cs="宋体"/>
          <w:sz w:val="24"/>
          <w:szCs w:val="24"/>
          <w:lang w:val="en-US" w:eastAsia="zh-CN"/>
        </w:rPr>
        <w:t xml:space="preserve"> H. Effects of giardiasis on production in a domestic ruminant (lamb) model. </w:t>
      </w:r>
      <w:r w:rsidRPr="000516A2">
        <w:rPr>
          <w:rFonts w:ascii="Book Antiqua" w:eastAsia="宋体" w:hAnsi="Book Antiqua" w:cs="宋体"/>
          <w:i/>
          <w:iCs/>
          <w:sz w:val="24"/>
          <w:szCs w:val="24"/>
          <w:lang w:val="en-US" w:eastAsia="zh-CN"/>
        </w:rPr>
        <w:t>Am J Vet Res</w:t>
      </w:r>
      <w:r w:rsidRPr="000516A2">
        <w:rPr>
          <w:rFonts w:ascii="Book Antiqua" w:eastAsia="宋体" w:hAnsi="Book Antiqua" w:cs="宋体"/>
          <w:sz w:val="24"/>
          <w:szCs w:val="24"/>
          <w:lang w:val="en-US" w:eastAsia="zh-CN"/>
        </w:rPr>
        <w:t xml:space="preserve"> 1995; </w:t>
      </w:r>
      <w:r w:rsidRPr="000516A2">
        <w:rPr>
          <w:rFonts w:ascii="Book Antiqua" w:eastAsia="宋体" w:hAnsi="Book Antiqua" w:cs="宋体"/>
          <w:b/>
          <w:bCs/>
          <w:sz w:val="24"/>
          <w:szCs w:val="24"/>
          <w:lang w:val="en-US" w:eastAsia="zh-CN"/>
        </w:rPr>
        <w:t>56</w:t>
      </w:r>
      <w:r w:rsidRPr="000516A2">
        <w:rPr>
          <w:rFonts w:ascii="Book Antiqua" w:eastAsia="宋体" w:hAnsi="Book Antiqua" w:cs="宋体"/>
          <w:sz w:val="24"/>
          <w:szCs w:val="24"/>
          <w:lang w:val="en-US" w:eastAsia="zh-CN"/>
        </w:rPr>
        <w:t>: 1470-1474 [PMID: 8585658]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43 </w:t>
      </w:r>
      <w:proofErr w:type="spellStart"/>
      <w:r w:rsidRPr="000516A2">
        <w:rPr>
          <w:rFonts w:ascii="Book Antiqua" w:eastAsia="宋体" w:hAnsi="Book Antiqua" w:cs="宋体"/>
          <w:b/>
          <w:bCs/>
          <w:sz w:val="24"/>
          <w:szCs w:val="24"/>
          <w:lang w:val="en-US" w:eastAsia="zh-CN"/>
        </w:rPr>
        <w:t>Geurden</w:t>
      </w:r>
      <w:proofErr w:type="spellEnd"/>
      <w:r w:rsidRPr="000516A2">
        <w:rPr>
          <w:rFonts w:ascii="Book Antiqua" w:eastAsia="宋体" w:hAnsi="Book Antiqua" w:cs="宋体"/>
          <w:b/>
          <w:bCs/>
          <w:sz w:val="24"/>
          <w:szCs w:val="24"/>
          <w:lang w:val="en-US" w:eastAsia="zh-CN"/>
        </w:rPr>
        <w:t xml:space="preserve"> T</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Vercruysse</w:t>
      </w:r>
      <w:proofErr w:type="spellEnd"/>
      <w:r w:rsidRPr="000516A2">
        <w:rPr>
          <w:rFonts w:ascii="Book Antiqua" w:eastAsia="宋体" w:hAnsi="Book Antiqua" w:cs="宋体"/>
          <w:sz w:val="24"/>
          <w:szCs w:val="24"/>
          <w:lang w:val="en-US" w:eastAsia="zh-CN"/>
        </w:rPr>
        <w:t xml:space="preserve"> J, </w:t>
      </w:r>
      <w:proofErr w:type="spellStart"/>
      <w:r w:rsidRPr="000516A2">
        <w:rPr>
          <w:rFonts w:ascii="Book Antiqua" w:eastAsia="宋体" w:hAnsi="Book Antiqua" w:cs="宋体"/>
          <w:sz w:val="24"/>
          <w:szCs w:val="24"/>
          <w:lang w:val="en-US" w:eastAsia="zh-CN"/>
        </w:rPr>
        <w:t>Claerebout</w:t>
      </w:r>
      <w:proofErr w:type="spellEnd"/>
      <w:r w:rsidRPr="000516A2">
        <w:rPr>
          <w:rFonts w:ascii="Book Antiqua" w:eastAsia="宋体" w:hAnsi="Book Antiqua" w:cs="宋体"/>
          <w:sz w:val="24"/>
          <w:szCs w:val="24"/>
          <w:lang w:val="en-US" w:eastAsia="zh-CN"/>
        </w:rPr>
        <w:t xml:space="preserve"> E. Field testing of a </w:t>
      </w:r>
      <w:proofErr w:type="spellStart"/>
      <w:r w:rsidRPr="000516A2">
        <w:rPr>
          <w:rFonts w:ascii="Book Antiqua" w:eastAsia="宋体" w:hAnsi="Book Antiqua" w:cs="宋体"/>
          <w:sz w:val="24"/>
          <w:szCs w:val="24"/>
          <w:lang w:val="en-US" w:eastAsia="zh-CN"/>
        </w:rPr>
        <w:t>fenbendazole</w:t>
      </w:r>
      <w:proofErr w:type="spellEnd"/>
      <w:r w:rsidRPr="000516A2">
        <w:rPr>
          <w:rFonts w:ascii="Book Antiqua" w:eastAsia="宋体" w:hAnsi="Book Antiqua" w:cs="宋体"/>
          <w:sz w:val="24"/>
          <w:szCs w:val="24"/>
          <w:lang w:val="en-US" w:eastAsia="zh-CN"/>
        </w:rPr>
        <w:t xml:space="preserve"> treatment combined with hygienic and management measures against a natural Giardia infection in calves. </w:t>
      </w:r>
      <w:r w:rsidRPr="000516A2">
        <w:rPr>
          <w:rFonts w:ascii="Book Antiqua" w:eastAsia="宋体" w:hAnsi="Book Antiqua" w:cs="宋体"/>
          <w:i/>
          <w:iCs/>
          <w:sz w:val="24"/>
          <w:szCs w:val="24"/>
          <w:lang w:val="en-US" w:eastAsia="zh-CN"/>
        </w:rPr>
        <w:t xml:space="preserve">Vet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142</w:t>
      </w:r>
      <w:r w:rsidRPr="000516A2">
        <w:rPr>
          <w:rFonts w:ascii="Book Antiqua" w:eastAsia="宋体" w:hAnsi="Book Antiqua" w:cs="宋体"/>
          <w:sz w:val="24"/>
          <w:szCs w:val="24"/>
          <w:lang w:val="en-US" w:eastAsia="zh-CN"/>
        </w:rPr>
        <w:t>: 367-371 [PMID: 16959430]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44 </w:t>
      </w:r>
      <w:proofErr w:type="spellStart"/>
      <w:r w:rsidRPr="000516A2">
        <w:rPr>
          <w:rFonts w:ascii="Book Antiqua" w:eastAsia="宋体" w:hAnsi="Book Antiqua" w:cs="宋体"/>
          <w:b/>
          <w:bCs/>
          <w:sz w:val="24"/>
          <w:szCs w:val="24"/>
          <w:lang w:val="en-US" w:eastAsia="zh-CN"/>
        </w:rPr>
        <w:t>Geurden</w:t>
      </w:r>
      <w:proofErr w:type="spellEnd"/>
      <w:r w:rsidRPr="000516A2">
        <w:rPr>
          <w:rFonts w:ascii="Book Antiqua" w:eastAsia="宋体" w:hAnsi="Book Antiqua" w:cs="宋体"/>
          <w:b/>
          <w:bCs/>
          <w:sz w:val="24"/>
          <w:szCs w:val="24"/>
          <w:lang w:val="en-US" w:eastAsia="zh-CN"/>
        </w:rPr>
        <w:t xml:space="preserve"> T</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Vandenhoute</w:t>
      </w:r>
      <w:proofErr w:type="spellEnd"/>
      <w:r w:rsidRPr="000516A2">
        <w:rPr>
          <w:rFonts w:ascii="Book Antiqua" w:eastAsia="宋体" w:hAnsi="Book Antiqua" w:cs="宋体"/>
          <w:sz w:val="24"/>
          <w:szCs w:val="24"/>
          <w:lang w:val="en-US" w:eastAsia="zh-CN"/>
        </w:rPr>
        <w:t xml:space="preserve"> E, </w:t>
      </w:r>
      <w:proofErr w:type="spellStart"/>
      <w:r w:rsidRPr="000516A2">
        <w:rPr>
          <w:rFonts w:ascii="Book Antiqua" w:eastAsia="宋体" w:hAnsi="Book Antiqua" w:cs="宋体"/>
          <w:sz w:val="24"/>
          <w:szCs w:val="24"/>
          <w:lang w:val="en-US" w:eastAsia="zh-CN"/>
        </w:rPr>
        <w:t>Pohle</w:t>
      </w:r>
      <w:proofErr w:type="spellEnd"/>
      <w:r w:rsidRPr="000516A2">
        <w:rPr>
          <w:rFonts w:ascii="Book Antiqua" w:eastAsia="宋体" w:hAnsi="Book Antiqua" w:cs="宋体"/>
          <w:sz w:val="24"/>
          <w:szCs w:val="24"/>
          <w:lang w:val="en-US" w:eastAsia="zh-CN"/>
        </w:rPr>
        <w:t xml:space="preserve"> H, </w:t>
      </w:r>
      <w:proofErr w:type="spellStart"/>
      <w:r w:rsidRPr="000516A2">
        <w:rPr>
          <w:rFonts w:ascii="Book Antiqua" w:eastAsia="宋体" w:hAnsi="Book Antiqua" w:cs="宋体"/>
          <w:sz w:val="24"/>
          <w:szCs w:val="24"/>
          <w:lang w:val="en-US" w:eastAsia="zh-CN"/>
        </w:rPr>
        <w:t>Casaert</w:t>
      </w:r>
      <w:proofErr w:type="spellEnd"/>
      <w:r w:rsidRPr="000516A2">
        <w:rPr>
          <w:rFonts w:ascii="Book Antiqua" w:eastAsia="宋体" w:hAnsi="Book Antiqua" w:cs="宋体"/>
          <w:sz w:val="24"/>
          <w:szCs w:val="24"/>
          <w:lang w:val="en-US" w:eastAsia="zh-CN"/>
        </w:rPr>
        <w:t xml:space="preserve"> S, De Wilde N, </w:t>
      </w:r>
      <w:proofErr w:type="spellStart"/>
      <w:r w:rsidRPr="000516A2">
        <w:rPr>
          <w:rFonts w:ascii="Book Antiqua" w:eastAsia="宋体" w:hAnsi="Book Antiqua" w:cs="宋体"/>
          <w:sz w:val="24"/>
          <w:szCs w:val="24"/>
          <w:lang w:val="en-US" w:eastAsia="zh-CN"/>
        </w:rPr>
        <w:t>Vercruysse</w:t>
      </w:r>
      <w:proofErr w:type="spellEnd"/>
      <w:r w:rsidRPr="000516A2">
        <w:rPr>
          <w:rFonts w:ascii="Book Antiqua" w:eastAsia="宋体" w:hAnsi="Book Antiqua" w:cs="宋体"/>
          <w:sz w:val="24"/>
          <w:szCs w:val="24"/>
          <w:lang w:val="en-US" w:eastAsia="zh-CN"/>
        </w:rPr>
        <w:t xml:space="preserve"> J, </w:t>
      </w:r>
      <w:proofErr w:type="spellStart"/>
      <w:r w:rsidRPr="000516A2">
        <w:rPr>
          <w:rFonts w:ascii="Book Antiqua" w:eastAsia="宋体" w:hAnsi="Book Antiqua" w:cs="宋体"/>
          <w:sz w:val="24"/>
          <w:szCs w:val="24"/>
          <w:lang w:val="en-US" w:eastAsia="zh-CN"/>
        </w:rPr>
        <w:t>Claerebout</w:t>
      </w:r>
      <w:proofErr w:type="spellEnd"/>
      <w:r w:rsidRPr="000516A2">
        <w:rPr>
          <w:rFonts w:ascii="Book Antiqua" w:eastAsia="宋体" w:hAnsi="Book Antiqua" w:cs="宋体"/>
          <w:sz w:val="24"/>
          <w:szCs w:val="24"/>
          <w:lang w:val="en-US" w:eastAsia="zh-CN"/>
        </w:rPr>
        <w:t xml:space="preserve"> E. The effect of a </w:t>
      </w:r>
      <w:proofErr w:type="spellStart"/>
      <w:r w:rsidRPr="000516A2">
        <w:rPr>
          <w:rFonts w:ascii="Book Antiqua" w:eastAsia="宋体" w:hAnsi="Book Antiqua" w:cs="宋体"/>
          <w:sz w:val="24"/>
          <w:szCs w:val="24"/>
          <w:lang w:val="en-US" w:eastAsia="zh-CN"/>
        </w:rPr>
        <w:t>fenbendazole</w:t>
      </w:r>
      <w:proofErr w:type="spellEnd"/>
      <w:r w:rsidRPr="000516A2">
        <w:rPr>
          <w:rFonts w:ascii="Book Antiqua" w:eastAsia="宋体" w:hAnsi="Book Antiqua" w:cs="宋体"/>
          <w:sz w:val="24"/>
          <w:szCs w:val="24"/>
          <w:lang w:val="en-US" w:eastAsia="zh-CN"/>
        </w:rPr>
        <w:t xml:space="preserve"> treatment on cyst excretion and weight gain in calves experimentally infected with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Vet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169</w:t>
      </w:r>
      <w:r w:rsidRPr="000516A2">
        <w:rPr>
          <w:rFonts w:ascii="Book Antiqua" w:eastAsia="宋体" w:hAnsi="Book Antiqua" w:cs="宋体"/>
          <w:sz w:val="24"/>
          <w:szCs w:val="24"/>
          <w:lang w:val="en-US" w:eastAsia="zh-CN"/>
        </w:rPr>
        <w:t>: 18-23 [PMID: 20089358 DOI: 10.1016/j,vetpar.2009.12.027.Epub]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45 </w:t>
      </w:r>
      <w:r w:rsidRPr="000516A2">
        <w:rPr>
          <w:rFonts w:ascii="Book Antiqua" w:eastAsia="宋体" w:hAnsi="Book Antiqua" w:cs="宋体"/>
          <w:b/>
          <w:bCs/>
          <w:sz w:val="24"/>
          <w:szCs w:val="24"/>
          <w:lang w:val="en-US" w:eastAsia="zh-CN"/>
        </w:rPr>
        <w:t>Sweeny JP</w:t>
      </w:r>
      <w:r w:rsidRPr="000516A2">
        <w:rPr>
          <w:rFonts w:ascii="Book Antiqua" w:eastAsia="宋体" w:hAnsi="Book Antiqua" w:cs="宋体"/>
          <w:sz w:val="24"/>
          <w:szCs w:val="24"/>
          <w:lang w:val="en-US" w:eastAsia="zh-CN"/>
        </w:rPr>
        <w:t xml:space="preserve">, Ryan UM, Robertson ID, Jacobson C. Cryptosporidium and Giardia associated with reduced lamb </w:t>
      </w:r>
      <w:proofErr w:type="spellStart"/>
      <w:r w:rsidRPr="000516A2">
        <w:rPr>
          <w:rFonts w:ascii="Book Antiqua" w:eastAsia="宋体" w:hAnsi="Book Antiqua" w:cs="宋体"/>
          <w:sz w:val="24"/>
          <w:szCs w:val="24"/>
          <w:lang w:val="en-US" w:eastAsia="zh-CN"/>
        </w:rPr>
        <w:t>carcase</w:t>
      </w:r>
      <w:proofErr w:type="spellEnd"/>
      <w:r w:rsidRPr="000516A2">
        <w:rPr>
          <w:rFonts w:ascii="Book Antiqua" w:eastAsia="宋体" w:hAnsi="Book Antiqua" w:cs="宋体"/>
          <w:sz w:val="24"/>
          <w:szCs w:val="24"/>
          <w:lang w:val="en-US" w:eastAsia="zh-CN"/>
        </w:rPr>
        <w:t xml:space="preserve"> productivity. </w:t>
      </w:r>
      <w:r w:rsidRPr="000516A2">
        <w:rPr>
          <w:rFonts w:ascii="Book Antiqua" w:eastAsia="宋体" w:hAnsi="Book Antiqua" w:cs="宋体"/>
          <w:i/>
          <w:iCs/>
          <w:sz w:val="24"/>
          <w:szCs w:val="24"/>
          <w:lang w:val="en-US" w:eastAsia="zh-CN"/>
        </w:rPr>
        <w:t xml:space="preserve">Vet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182</w:t>
      </w:r>
      <w:r w:rsidRPr="000516A2">
        <w:rPr>
          <w:rFonts w:ascii="Book Antiqua" w:eastAsia="宋体" w:hAnsi="Book Antiqua" w:cs="宋体"/>
          <w:sz w:val="24"/>
          <w:szCs w:val="24"/>
          <w:lang w:val="en-US" w:eastAsia="zh-CN"/>
        </w:rPr>
        <w:t>: 127-139 [PMID: 21719199 DOI: 10.1016/j.vetpar.2011.05.050.Epub]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46 </w:t>
      </w:r>
      <w:proofErr w:type="spellStart"/>
      <w:r w:rsidRPr="000516A2">
        <w:rPr>
          <w:rFonts w:ascii="Book Antiqua" w:eastAsia="宋体" w:hAnsi="Book Antiqua" w:cs="宋体"/>
          <w:b/>
          <w:bCs/>
          <w:sz w:val="24"/>
          <w:szCs w:val="24"/>
          <w:lang w:val="en-US" w:eastAsia="zh-CN"/>
        </w:rPr>
        <w:t>Cantey</w:t>
      </w:r>
      <w:proofErr w:type="spellEnd"/>
      <w:r w:rsidRPr="000516A2">
        <w:rPr>
          <w:rFonts w:ascii="Book Antiqua" w:eastAsia="宋体" w:hAnsi="Book Antiqua" w:cs="宋体"/>
          <w:b/>
          <w:bCs/>
          <w:sz w:val="24"/>
          <w:szCs w:val="24"/>
          <w:lang w:val="en-US" w:eastAsia="zh-CN"/>
        </w:rPr>
        <w:t xml:space="preserve"> PT</w:t>
      </w:r>
      <w:r w:rsidRPr="000516A2">
        <w:rPr>
          <w:rFonts w:ascii="Book Antiqua" w:eastAsia="宋体" w:hAnsi="Book Antiqua" w:cs="宋体"/>
          <w:sz w:val="24"/>
          <w:szCs w:val="24"/>
          <w:lang w:val="en-US" w:eastAsia="zh-CN"/>
        </w:rPr>
        <w:t xml:space="preserve">, Roy S, Lee B, </w:t>
      </w:r>
      <w:proofErr w:type="spellStart"/>
      <w:r w:rsidRPr="000516A2">
        <w:rPr>
          <w:rFonts w:ascii="Book Antiqua" w:eastAsia="宋体" w:hAnsi="Book Antiqua" w:cs="宋体"/>
          <w:sz w:val="24"/>
          <w:szCs w:val="24"/>
          <w:lang w:val="en-US" w:eastAsia="zh-CN"/>
        </w:rPr>
        <w:t>Cronquist</w:t>
      </w:r>
      <w:proofErr w:type="spellEnd"/>
      <w:r w:rsidRPr="000516A2">
        <w:rPr>
          <w:rFonts w:ascii="Book Antiqua" w:eastAsia="宋体" w:hAnsi="Book Antiqua" w:cs="宋体"/>
          <w:sz w:val="24"/>
          <w:szCs w:val="24"/>
          <w:lang w:val="en-US" w:eastAsia="zh-CN"/>
        </w:rPr>
        <w:t xml:space="preserve"> A, Smith K, Liang J, Beach MJ. Study of </w:t>
      </w:r>
      <w:proofErr w:type="spellStart"/>
      <w:r w:rsidRPr="000516A2">
        <w:rPr>
          <w:rFonts w:ascii="Book Antiqua" w:eastAsia="宋体" w:hAnsi="Book Antiqua" w:cs="宋体"/>
          <w:sz w:val="24"/>
          <w:szCs w:val="24"/>
          <w:lang w:val="en-US" w:eastAsia="zh-CN"/>
        </w:rPr>
        <w:t>nonoutbreak</w:t>
      </w:r>
      <w:proofErr w:type="spellEnd"/>
      <w:r w:rsidRPr="000516A2">
        <w:rPr>
          <w:rFonts w:ascii="Book Antiqua" w:eastAsia="宋体" w:hAnsi="Book Antiqua" w:cs="宋体"/>
          <w:sz w:val="24"/>
          <w:szCs w:val="24"/>
          <w:lang w:val="en-US" w:eastAsia="zh-CN"/>
        </w:rPr>
        <w:t xml:space="preserve"> giardiasis: novel findings and implications for research. </w:t>
      </w:r>
      <w:r w:rsidRPr="000516A2">
        <w:rPr>
          <w:rFonts w:ascii="Book Antiqua" w:eastAsia="宋体" w:hAnsi="Book Antiqua" w:cs="宋体"/>
          <w:i/>
          <w:iCs/>
          <w:sz w:val="24"/>
          <w:szCs w:val="24"/>
          <w:lang w:val="en-US" w:eastAsia="zh-CN"/>
        </w:rPr>
        <w:t>Am J Med</w:t>
      </w:r>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124</w:t>
      </w:r>
      <w:r w:rsidRPr="000516A2">
        <w:rPr>
          <w:rFonts w:ascii="Book Antiqua" w:eastAsia="宋体" w:hAnsi="Book Antiqua" w:cs="宋体"/>
          <w:sz w:val="24"/>
          <w:szCs w:val="24"/>
          <w:lang w:val="en-US" w:eastAsia="zh-CN"/>
        </w:rPr>
        <w:t>: 1175.e1-1175.e8 [PMID: 22014792 DOI: 10.1016/j.amjmed.2011.06.012.Epub]</w:t>
      </w:r>
    </w:p>
    <w:p w:rsidR="00570321"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47 </w:t>
      </w:r>
      <w:proofErr w:type="spellStart"/>
      <w:r w:rsidR="00570321" w:rsidRPr="000516A2">
        <w:rPr>
          <w:rFonts w:ascii="Book Antiqua" w:eastAsia="宋体" w:hAnsi="Book Antiqua" w:cs="宋体"/>
          <w:b/>
          <w:sz w:val="24"/>
          <w:szCs w:val="24"/>
          <w:lang w:val="en-US" w:eastAsia="zh-CN"/>
        </w:rPr>
        <w:t>Barraquer</w:t>
      </w:r>
      <w:proofErr w:type="spellEnd"/>
      <w:r w:rsidR="00570321" w:rsidRPr="000516A2">
        <w:rPr>
          <w:rFonts w:ascii="Book Antiqua" w:eastAsia="宋体" w:hAnsi="Book Antiqua" w:cs="宋体"/>
          <w:b/>
          <w:sz w:val="24"/>
          <w:szCs w:val="24"/>
          <w:lang w:val="en-US" w:eastAsia="zh-CN"/>
        </w:rPr>
        <w:t xml:space="preserve"> I</w:t>
      </w:r>
      <w:r w:rsidR="00570321" w:rsidRPr="000516A2">
        <w:rPr>
          <w:rFonts w:ascii="Book Antiqua" w:eastAsia="宋体" w:hAnsi="Book Antiqua" w:cs="宋体"/>
          <w:sz w:val="24"/>
          <w:szCs w:val="24"/>
          <w:lang w:val="en-US" w:eastAsia="zh-CN"/>
        </w:rPr>
        <w:t xml:space="preserve">. Sur la </w:t>
      </w:r>
      <w:proofErr w:type="spellStart"/>
      <w:r w:rsidR="00570321" w:rsidRPr="000516A2">
        <w:rPr>
          <w:rFonts w:ascii="Book Antiqua" w:eastAsia="宋体" w:hAnsi="Book Antiqua" w:cs="宋体"/>
          <w:sz w:val="24"/>
          <w:szCs w:val="24"/>
          <w:lang w:val="en-US" w:eastAsia="zh-CN"/>
        </w:rPr>
        <w:t>coïncidence</w:t>
      </w:r>
      <w:proofErr w:type="spellEnd"/>
      <w:r w:rsidR="00570321" w:rsidRPr="000516A2">
        <w:rPr>
          <w:rFonts w:ascii="Book Antiqua" w:eastAsia="宋体" w:hAnsi="Book Antiqua" w:cs="宋体"/>
          <w:sz w:val="24"/>
          <w:szCs w:val="24"/>
          <w:lang w:val="en-US" w:eastAsia="zh-CN"/>
        </w:rPr>
        <w:t xml:space="preserve"> de la </w:t>
      </w:r>
      <w:proofErr w:type="spellStart"/>
      <w:r w:rsidR="00570321" w:rsidRPr="000516A2">
        <w:rPr>
          <w:rFonts w:ascii="Book Antiqua" w:eastAsia="宋体" w:hAnsi="Book Antiqua" w:cs="宋体"/>
          <w:sz w:val="24"/>
          <w:szCs w:val="24"/>
          <w:lang w:val="en-US" w:eastAsia="zh-CN"/>
        </w:rPr>
        <w:t>lambliase</w:t>
      </w:r>
      <w:proofErr w:type="spellEnd"/>
      <w:r w:rsidR="00570321" w:rsidRPr="000516A2">
        <w:rPr>
          <w:rFonts w:ascii="Book Antiqua" w:eastAsia="宋体" w:hAnsi="Book Antiqua" w:cs="宋体"/>
          <w:sz w:val="24"/>
          <w:szCs w:val="24"/>
          <w:lang w:val="en-US" w:eastAsia="zh-CN"/>
        </w:rPr>
        <w:t xml:space="preserve"> et de </w:t>
      </w:r>
      <w:proofErr w:type="spellStart"/>
      <w:r w:rsidR="00570321" w:rsidRPr="000516A2">
        <w:rPr>
          <w:rFonts w:ascii="Book Antiqua" w:eastAsia="宋体" w:hAnsi="Book Antiqua" w:cs="宋体"/>
          <w:sz w:val="24"/>
          <w:szCs w:val="24"/>
          <w:lang w:val="en-US" w:eastAsia="zh-CN"/>
        </w:rPr>
        <w:t>certaines</w:t>
      </w:r>
      <w:proofErr w:type="spellEnd"/>
      <w:r w:rsidR="00570321" w:rsidRPr="000516A2">
        <w:rPr>
          <w:rFonts w:ascii="Book Antiqua" w:eastAsia="宋体" w:hAnsi="Book Antiqua" w:cs="宋体"/>
          <w:sz w:val="24"/>
          <w:szCs w:val="24"/>
          <w:lang w:val="en-US" w:eastAsia="zh-CN"/>
        </w:rPr>
        <w:t xml:space="preserve"> </w:t>
      </w:r>
      <w:proofErr w:type="spellStart"/>
      <w:r w:rsidR="00570321" w:rsidRPr="000516A2">
        <w:rPr>
          <w:rFonts w:ascii="Book Antiqua" w:eastAsia="宋体" w:hAnsi="Book Antiqua" w:cs="宋体"/>
          <w:sz w:val="24"/>
          <w:szCs w:val="24"/>
          <w:lang w:val="en-US" w:eastAsia="zh-CN"/>
        </w:rPr>
        <w:t>lésions</w:t>
      </w:r>
      <w:proofErr w:type="spellEnd"/>
      <w:r w:rsidR="00570321" w:rsidRPr="000516A2">
        <w:rPr>
          <w:rFonts w:ascii="Book Antiqua" w:eastAsia="宋体" w:hAnsi="Book Antiqua" w:cs="宋体"/>
          <w:sz w:val="24"/>
          <w:szCs w:val="24"/>
          <w:lang w:val="en-US" w:eastAsia="zh-CN"/>
        </w:rPr>
        <w:t xml:space="preserve"> du fond de </w:t>
      </w:r>
      <w:proofErr w:type="spellStart"/>
      <w:r w:rsidR="00570321" w:rsidRPr="000516A2">
        <w:rPr>
          <w:rFonts w:ascii="Book Antiqua" w:eastAsia="宋体" w:hAnsi="Book Antiqua" w:cs="宋体"/>
          <w:sz w:val="24"/>
          <w:szCs w:val="24"/>
          <w:lang w:val="en-US" w:eastAsia="zh-CN"/>
        </w:rPr>
        <w:t>l’œil</w:t>
      </w:r>
      <w:proofErr w:type="spellEnd"/>
      <w:r w:rsidR="00570321" w:rsidRPr="000516A2">
        <w:rPr>
          <w:rFonts w:ascii="Book Antiqua" w:eastAsia="宋体" w:hAnsi="Book Antiqua" w:cs="宋体"/>
          <w:sz w:val="24"/>
          <w:szCs w:val="24"/>
          <w:lang w:val="en-US" w:eastAsia="zh-CN"/>
        </w:rPr>
        <w:t xml:space="preserve">, (1938), Bulletin de la </w:t>
      </w:r>
      <w:proofErr w:type="spellStart"/>
      <w:r w:rsidR="00570321" w:rsidRPr="000516A2">
        <w:rPr>
          <w:rFonts w:ascii="Book Antiqua" w:eastAsia="宋体" w:hAnsi="Book Antiqua" w:cs="宋体"/>
          <w:sz w:val="24"/>
          <w:szCs w:val="24"/>
          <w:lang w:val="en-US" w:eastAsia="zh-CN"/>
        </w:rPr>
        <w:t>Société</w:t>
      </w:r>
      <w:proofErr w:type="spellEnd"/>
      <w:r w:rsidR="00570321" w:rsidRPr="000516A2">
        <w:rPr>
          <w:rFonts w:ascii="Book Antiqua" w:eastAsia="宋体" w:hAnsi="Book Antiqua" w:cs="宋体"/>
          <w:sz w:val="24"/>
          <w:szCs w:val="24"/>
          <w:lang w:val="en-US" w:eastAsia="zh-CN"/>
        </w:rPr>
        <w:t xml:space="preserve"> de </w:t>
      </w:r>
      <w:proofErr w:type="spellStart"/>
      <w:r w:rsidR="00570321" w:rsidRPr="000516A2">
        <w:rPr>
          <w:rFonts w:ascii="Book Antiqua" w:eastAsia="宋体" w:hAnsi="Book Antiqua" w:cs="宋体"/>
          <w:sz w:val="24"/>
          <w:szCs w:val="24"/>
          <w:lang w:val="en-US" w:eastAsia="zh-CN"/>
        </w:rPr>
        <w:t>Pathologie</w:t>
      </w:r>
      <w:proofErr w:type="spellEnd"/>
      <w:r w:rsidR="00570321" w:rsidRPr="000516A2">
        <w:rPr>
          <w:rFonts w:ascii="Book Antiqua" w:eastAsia="宋体" w:hAnsi="Book Antiqua" w:cs="宋体"/>
          <w:sz w:val="24"/>
          <w:szCs w:val="24"/>
          <w:lang w:val="en-US" w:eastAsia="zh-CN"/>
        </w:rPr>
        <w:t xml:space="preserve"> </w:t>
      </w:r>
      <w:proofErr w:type="spellStart"/>
      <w:r w:rsidR="00570321" w:rsidRPr="000516A2">
        <w:rPr>
          <w:rFonts w:ascii="Book Antiqua" w:eastAsia="宋体" w:hAnsi="Book Antiqua" w:cs="宋体"/>
          <w:sz w:val="24"/>
          <w:szCs w:val="24"/>
          <w:lang w:val="en-US" w:eastAsia="zh-CN"/>
        </w:rPr>
        <w:t>Exotique</w:t>
      </w:r>
      <w:proofErr w:type="spellEnd"/>
      <w:r w:rsidR="00570321" w:rsidRPr="000516A2">
        <w:rPr>
          <w:rFonts w:ascii="Book Antiqua" w:eastAsia="宋体" w:hAnsi="Book Antiqua" w:cs="宋体"/>
          <w:sz w:val="24"/>
          <w:szCs w:val="24"/>
          <w:lang w:val="en-US" w:eastAsia="zh-CN"/>
        </w:rPr>
        <w:t xml:space="preserve">, séance du 12 </w:t>
      </w:r>
      <w:proofErr w:type="spellStart"/>
      <w:r w:rsidR="00570321" w:rsidRPr="000516A2">
        <w:rPr>
          <w:rFonts w:ascii="Book Antiqua" w:eastAsia="宋体" w:hAnsi="Book Antiqua" w:cs="宋体"/>
          <w:sz w:val="24"/>
          <w:szCs w:val="24"/>
          <w:lang w:val="en-US" w:eastAsia="zh-CN"/>
        </w:rPr>
        <w:t>janvier</w:t>
      </w:r>
      <w:proofErr w:type="spellEnd"/>
      <w:r w:rsidR="00570321" w:rsidRPr="000516A2">
        <w:rPr>
          <w:rFonts w:ascii="Book Antiqua" w:eastAsia="宋体" w:hAnsi="Book Antiqua" w:cs="宋体"/>
          <w:sz w:val="24"/>
          <w:szCs w:val="24"/>
          <w:lang w:val="en-US" w:eastAsia="zh-CN"/>
        </w:rPr>
        <w:t>, 1938: 55-58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48</w:t>
      </w:r>
      <w:r w:rsidR="007D68D5" w:rsidRPr="000516A2">
        <w:rPr>
          <w:rFonts w:ascii="Book Antiqua" w:hAnsi="Book Antiqua"/>
          <w:b/>
          <w:bCs/>
          <w:sz w:val="24"/>
          <w:szCs w:val="24"/>
        </w:rPr>
        <w:t xml:space="preserve"> </w:t>
      </w:r>
      <w:proofErr w:type="spellStart"/>
      <w:r w:rsidR="007D68D5" w:rsidRPr="000516A2">
        <w:rPr>
          <w:rFonts w:ascii="Book Antiqua" w:hAnsi="Book Antiqua"/>
          <w:b/>
          <w:bCs/>
          <w:sz w:val="24"/>
          <w:szCs w:val="24"/>
        </w:rPr>
        <w:t>Pettoello</w:t>
      </w:r>
      <w:proofErr w:type="spellEnd"/>
      <w:r w:rsidR="007D68D5" w:rsidRPr="000516A2">
        <w:rPr>
          <w:rFonts w:ascii="Book Antiqua" w:hAnsi="Book Antiqua"/>
          <w:b/>
          <w:bCs/>
          <w:sz w:val="24"/>
          <w:szCs w:val="24"/>
        </w:rPr>
        <w:t xml:space="preserve"> </w:t>
      </w:r>
      <w:proofErr w:type="spellStart"/>
      <w:r w:rsidR="007D68D5" w:rsidRPr="000516A2">
        <w:rPr>
          <w:rFonts w:ascii="Book Antiqua" w:hAnsi="Book Antiqua"/>
          <w:b/>
          <w:bCs/>
          <w:sz w:val="24"/>
          <w:szCs w:val="24"/>
        </w:rPr>
        <w:t>Mantovani</w:t>
      </w:r>
      <w:proofErr w:type="spellEnd"/>
      <w:r w:rsidR="007D68D5" w:rsidRPr="000516A2">
        <w:rPr>
          <w:rFonts w:ascii="Book Antiqua" w:hAnsi="Book Antiqua"/>
          <w:b/>
          <w:bCs/>
          <w:sz w:val="24"/>
          <w:szCs w:val="24"/>
        </w:rPr>
        <w:t xml:space="preserve"> M</w:t>
      </w:r>
      <w:r w:rsidR="007D68D5" w:rsidRPr="000516A2">
        <w:rPr>
          <w:rFonts w:ascii="Book Antiqua" w:hAnsi="Book Antiqua"/>
          <w:sz w:val="24"/>
          <w:szCs w:val="24"/>
        </w:rPr>
        <w:t xml:space="preserve">, </w:t>
      </w:r>
      <w:proofErr w:type="spellStart"/>
      <w:r w:rsidR="007D68D5" w:rsidRPr="000516A2">
        <w:rPr>
          <w:rFonts w:ascii="Book Antiqua" w:hAnsi="Book Antiqua"/>
          <w:sz w:val="24"/>
          <w:szCs w:val="24"/>
        </w:rPr>
        <w:t>Giardino</w:t>
      </w:r>
      <w:proofErr w:type="spellEnd"/>
      <w:r w:rsidR="007D68D5" w:rsidRPr="000516A2">
        <w:rPr>
          <w:rFonts w:ascii="Book Antiqua" w:hAnsi="Book Antiqua"/>
          <w:sz w:val="24"/>
          <w:szCs w:val="24"/>
        </w:rPr>
        <w:t xml:space="preserve"> I, </w:t>
      </w:r>
      <w:proofErr w:type="spellStart"/>
      <w:r w:rsidR="007D68D5" w:rsidRPr="000516A2">
        <w:rPr>
          <w:rFonts w:ascii="Book Antiqua" w:hAnsi="Book Antiqua"/>
          <w:sz w:val="24"/>
          <w:szCs w:val="24"/>
        </w:rPr>
        <w:t>Magli</w:t>
      </w:r>
      <w:proofErr w:type="spellEnd"/>
      <w:r w:rsidR="007D68D5" w:rsidRPr="000516A2">
        <w:rPr>
          <w:rFonts w:ascii="Book Antiqua" w:hAnsi="Book Antiqua"/>
          <w:sz w:val="24"/>
          <w:szCs w:val="24"/>
        </w:rPr>
        <w:t xml:space="preserve"> A, di Martino L, </w:t>
      </w:r>
      <w:proofErr w:type="spellStart"/>
      <w:r w:rsidR="007D68D5" w:rsidRPr="000516A2">
        <w:rPr>
          <w:rFonts w:ascii="Book Antiqua" w:hAnsi="Book Antiqua"/>
          <w:sz w:val="24"/>
          <w:szCs w:val="24"/>
        </w:rPr>
        <w:t>Guandalini</w:t>
      </w:r>
      <w:proofErr w:type="spellEnd"/>
      <w:r w:rsidR="007D68D5" w:rsidRPr="000516A2">
        <w:rPr>
          <w:rFonts w:ascii="Book Antiqua" w:hAnsi="Book Antiqua"/>
          <w:sz w:val="24"/>
          <w:szCs w:val="24"/>
        </w:rPr>
        <w:t xml:space="preserve"> S. Intestinal </w:t>
      </w:r>
      <w:proofErr w:type="spellStart"/>
      <w:r w:rsidR="007D68D5" w:rsidRPr="000516A2">
        <w:rPr>
          <w:rFonts w:ascii="Book Antiqua" w:hAnsi="Book Antiqua"/>
          <w:sz w:val="24"/>
          <w:szCs w:val="24"/>
        </w:rPr>
        <w:t>giardiasis</w:t>
      </w:r>
      <w:proofErr w:type="spellEnd"/>
      <w:r w:rsidR="007D68D5" w:rsidRPr="000516A2">
        <w:rPr>
          <w:rFonts w:ascii="Book Antiqua" w:hAnsi="Book Antiqua"/>
          <w:sz w:val="24"/>
          <w:szCs w:val="24"/>
        </w:rPr>
        <w:t xml:space="preserve"> </w:t>
      </w:r>
      <w:proofErr w:type="spellStart"/>
      <w:r w:rsidR="007D68D5" w:rsidRPr="000516A2">
        <w:rPr>
          <w:rFonts w:ascii="Book Antiqua" w:hAnsi="Book Antiqua"/>
          <w:sz w:val="24"/>
          <w:szCs w:val="24"/>
        </w:rPr>
        <w:t>associated</w:t>
      </w:r>
      <w:proofErr w:type="spellEnd"/>
      <w:r w:rsidR="007D68D5" w:rsidRPr="000516A2">
        <w:rPr>
          <w:rFonts w:ascii="Book Antiqua" w:hAnsi="Book Antiqua"/>
          <w:sz w:val="24"/>
          <w:szCs w:val="24"/>
        </w:rPr>
        <w:t xml:space="preserve"> </w:t>
      </w:r>
      <w:proofErr w:type="spellStart"/>
      <w:r w:rsidR="007D68D5" w:rsidRPr="000516A2">
        <w:rPr>
          <w:rFonts w:ascii="Book Antiqua" w:hAnsi="Book Antiqua"/>
          <w:sz w:val="24"/>
          <w:szCs w:val="24"/>
        </w:rPr>
        <w:t>with</w:t>
      </w:r>
      <w:proofErr w:type="spellEnd"/>
      <w:r w:rsidR="007D68D5" w:rsidRPr="000516A2">
        <w:rPr>
          <w:rFonts w:ascii="Book Antiqua" w:hAnsi="Book Antiqua"/>
          <w:sz w:val="24"/>
          <w:szCs w:val="24"/>
        </w:rPr>
        <w:t xml:space="preserve"> </w:t>
      </w:r>
      <w:proofErr w:type="spellStart"/>
      <w:r w:rsidR="007D68D5" w:rsidRPr="000516A2">
        <w:rPr>
          <w:rFonts w:ascii="Book Antiqua" w:hAnsi="Book Antiqua"/>
          <w:sz w:val="24"/>
          <w:szCs w:val="24"/>
        </w:rPr>
        <w:t>ophthalmologic</w:t>
      </w:r>
      <w:proofErr w:type="spellEnd"/>
      <w:r w:rsidR="007D68D5" w:rsidRPr="000516A2">
        <w:rPr>
          <w:rFonts w:ascii="Book Antiqua" w:hAnsi="Book Antiqua"/>
          <w:sz w:val="24"/>
          <w:szCs w:val="24"/>
        </w:rPr>
        <w:t xml:space="preserve"> changes. </w:t>
      </w:r>
      <w:r w:rsidR="007D68D5" w:rsidRPr="000516A2">
        <w:rPr>
          <w:rFonts w:ascii="Book Antiqua" w:hAnsi="Book Antiqua"/>
          <w:i/>
          <w:iCs/>
          <w:sz w:val="24"/>
          <w:szCs w:val="24"/>
        </w:rPr>
        <w:t xml:space="preserve">J </w:t>
      </w:r>
      <w:proofErr w:type="spellStart"/>
      <w:r w:rsidR="007D68D5" w:rsidRPr="000516A2">
        <w:rPr>
          <w:rFonts w:ascii="Book Antiqua" w:hAnsi="Book Antiqua"/>
          <w:i/>
          <w:iCs/>
          <w:sz w:val="24"/>
          <w:szCs w:val="24"/>
        </w:rPr>
        <w:t>Pediatr</w:t>
      </w:r>
      <w:proofErr w:type="spellEnd"/>
      <w:r w:rsidR="007D68D5" w:rsidRPr="000516A2">
        <w:rPr>
          <w:rFonts w:ascii="Book Antiqua" w:hAnsi="Book Antiqua"/>
          <w:i/>
          <w:iCs/>
          <w:sz w:val="24"/>
          <w:szCs w:val="24"/>
        </w:rPr>
        <w:t xml:space="preserve"> </w:t>
      </w:r>
      <w:proofErr w:type="spellStart"/>
      <w:r w:rsidR="007D68D5" w:rsidRPr="000516A2">
        <w:rPr>
          <w:rFonts w:ascii="Book Antiqua" w:hAnsi="Book Antiqua"/>
          <w:i/>
          <w:iCs/>
          <w:sz w:val="24"/>
          <w:szCs w:val="24"/>
        </w:rPr>
        <w:t>Gastroenterol</w:t>
      </w:r>
      <w:proofErr w:type="spellEnd"/>
      <w:r w:rsidR="007D68D5" w:rsidRPr="000516A2">
        <w:rPr>
          <w:rFonts w:ascii="Book Antiqua" w:hAnsi="Book Antiqua"/>
          <w:i/>
          <w:iCs/>
          <w:sz w:val="24"/>
          <w:szCs w:val="24"/>
        </w:rPr>
        <w:t xml:space="preserve"> </w:t>
      </w:r>
      <w:proofErr w:type="spellStart"/>
      <w:r w:rsidR="007D68D5" w:rsidRPr="000516A2">
        <w:rPr>
          <w:rFonts w:ascii="Book Antiqua" w:hAnsi="Book Antiqua"/>
          <w:i/>
          <w:iCs/>
          <w:sz w:val="24"/>
          <w:szCs w:val="24"/>
        </w:rPr>
        <w:t>Nutr</w:t>
      </w:r>
      <w:proofErr w:type="spellEnd"/>
      <w:r w:rsidR="007D68D5" w:rsidRPr="000516A2">
        <w:rPr>
          <w:rFonts w:ascii="Book Antiqua" w:hAnsi="Book Antiqua"/>
          <w:sz w:val="24"/>
          <w:szCs w:val="24"/>
        </w:rPr>
        <w:t xml:space="preserve"> 1990; </w:t>
      </w:r>
      <w:r w:rsidR="007D68D5" w:rsidRPr="000516A2">
        <w:rPr>
          <w:rFonts w:ascii="Book Antiqua" w:hAnsi="Book Antiqua"/>
          <w:b/>
          <w:bCs/>
          <w:sz w:val="24"/>
          <w:szCs w:val="24"/>
        </w:rPr>
        <w:t>11</w:t>
      </w:r>
      <w:r w:rsidR="007D68D5" w:rsidRPr="000516A2">
        <w:rPr>
          <w:rFonts w:ascii="Book Antiqua" w:hAnsi="Book Antiqua"/>
          <w:sz w:val="24"/>
          <w:szCs w:val="24"/>
        </w:rPr>
        <w:t>: 196-200 [PMID: 2395058]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49 </w:t>
      </w:r>
      <w:proofErr w:type="spellStart"/>
      <w:r w:rsidRPr="000516A2">
        <w:rPr>
          <w:rFonts w:ascii="Book Antiqua" w:eastAsia="宋体" w:hAnsi="Book Antiqua" w:cs="宋体"/>
          <w:b/>
          <w:bCs/>
          <w:sz w:val="24"/>
          <w:szCs w:val="24"/>
          <w:lang w:val="en-US" w:eastAsia="zh-CN"/>
        </w:rPr>
        <w:t>Corsi</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Nucci</w:t>
      </w:r>
      <w:proofErr w:type="spellEnd"/>
      <w:r w:rsidRPr="000516A2">
        <w:rPr>
          <w:rFonts w:ascii="Book Antiqua" w:eastAsia="宋体" w:hAnsi="Book Antiqua" w:cs="宋体"/>
          <w:sz w:val="24"/>
          <w:szCs w:val="24"/>
          <w:lang w:val="en-US" w:eastAsia="zh-CN"/>
        </w:rPr>
        <w:t xml:space="preserve"> C, </w:t>
      </w:r>
      <w:proofErr w:type="spellStart"/>
      <w:r w:rsidRPr="000516A2">
        <w:rPr>
          <w:rFonts w:ascii="Book Antiqua" w:eastAsia="宋体" w:hAnsi="Book Antiqua" w:cs="宋体"/>
          <w:sz w:val="24"/>
          <w:szCs w:val="24"/>
          <w:lang w:val="en-US" w:eastAsia="zh-CN"/>
        </w:rPr>
        <w:t>Knafelz</w:t>
      </w:r>
      <w:proofErr w:type="spellEnd"/>
      <w:r w:rsidRPr="000516A2">
        <w:rPr>
          <w:rFonts w:ascii="Book Antiqua" w:eastAsia="宋体" w:hAnsi="Book Antiqua" w:cs="宋体"/>
          <w:sz w:val="24"/>
          <w:szCs w:val="24"/>
          <w:lang w:val="en-US" w:eastAsia="zh-CN"/>
        </w:rPr>
        <w:t xml:space="preserve"> D, </w:t>
      </w:r>
      <w:proofErr w:type="spellStart"/>
      <w:r w:rsidRPr="000516A2">
        <w:rPr>
          <w:rFonts w:ascii="Book Antiqua" w:eastAsia="宋体" w:hAnsi="Book Antiqua" w:cs="宋体"/>
          <w:sz w:val="24"/>
          <w:szCs w:val="24"/>
          <w:lang w:val="en-US" w:eastAsia="zh-CN"/>
        </w:rPr>
        <w:t>Bulgarini</w:t>
      </w:r>
      <w:proofErr w:type="spellEnd"/>
      <w:r w:rsidRPr="000516A2">
        <w:rPr>
          <w:rFonts w:ascii="Book Antiqua" w:eastAsia="宋体" w:hAnsi="Book Antiqua" w:cs="宋体"/>
          <w:sz w:val="24"/>
          <w:szCs w:val="24"/>
          <w:lang w:val="en-US" w:eastAsia="zh-CN"/>
        </w:rPr>
        <w:t xml:space="preserve"> D, Di </w:t>
      </w:r>
      <w:proofErr w:type="spellStart"/>
      <w:r w:rsidRPr="000516A2">
        <w:rPr>
          <w:rFonts w:ascii="Book Antiqua" w:eastAsia="宋体" w:hAnsi="Book Antiqua" w:cs="宋体"/>
          <w:sz w:val="24"/>
          <w:szCs w:val="24"/>
          <w:lang w:val="en-US" w:eastAsia="zh-CN"/>
        </w:rPr>
        <w:t>Iorio</w:t>
      </w:r>
      <w:proofErr w:type="spellEnd"/>
      <w:r w:rsidRPr="000516A2">
        <w:rPr>
          <w:rFonts w:ascii="Book Antiqua" w:eastAsia="宋体" w:hAnsi="Book Antiqua" w:cs="宋体"/>
          <w:sz w:val="24"/>
          <w:szCs w:val="24"/>
          <w:lang w:val="en-US" w:eastAsia="zh-CN"/>
        </w:rPr>
        <w:t xml:space="preserve"> L, </w:t>
      </w:r>
      <w:proofErr w:type="spellStart"/>
      <w:r w:rsidRPr="000516A2">
        <w:rPr>
          <w:rFonts w:ascii="Book Antiqua" w:eastAsia="宋体" w:hAnsi="Book Antiqua" w:cs="宋体"/>
          <w:sz w:val="24"/>
          <w:szCs w:val="24"/>
          <w:lang w:val="en-US" w:eastAsia="zh-CN"/>
        </w:rPr>
        <w:t>Polito</w:t>
      </w:r>
      <w:proofErr w:type="spellEnd"/>
      <w:r w:rsidRPr="000516A2">
        <w:rPr>
          <w:rFonts w:ascii="Book Antiqua" w:eastAsia="宋体" w:hAnsi="Book Antiqua" w:cs="宋体"/>
          <w:sz w:val="24"/>
          <w:szCs w:val="24"/>
          <w:lang w:val="en-US" w:eastAsia="zh-CN"/>
        </w:rPr>
        <w:t xml:space="preserve"> A, De </w:t>
      </w:r>
      <w:proofErr w:type="spellStart"/>
      <w:r w:rsidRPr="000516A2">
        <w:rPr>
          <w:rFonts w:ascii="Book Antiqua" w:eastAsia="宋体" w:hAnsi="Book Antiqua" w:cs="宋体"/>
          <w:sz w:val="24"/>
          <w:szCs w:val="24"/>
          <w:lang w:val="en-US" w:eastAsia="zh-CN"/>
        </w:rPr>
        <w:t>Risi</w:t>
      </w:r>
      <w:proofErr w:type="spellEnd"/>
      <w:r w:rsidRPr="000516A2">
        <w:rPr>
          <w:rFonts w:ascii="Book Antiqua" w:eastAsia="宋体" w:hAnsi="Book Antiqua" w:cs="宋体"/>
          <w:sz w:val="24"/>
          <w:szCs w:val="24"/>
          <w:lang w:val="en-US" w:eastAsia="zh-CN"/>
        </w:rPr>
        <w:t xml:space="preserve"> F, </w:t>
      </w:r>
      <w:proofErr w:type="spellStart"/>
      <w:r w:rsidRPr="000516A2">
        <w:rPr>
          <w:rFonts w:ascii="Book Antiqua" w:eastAsia="宋体" w:hAnsi="Book Antiqua" w:cs="宋体"/>
          <w:sz w:val="24"/>
          <w:szCs w:val="24"/>
          <w:lang w:val="en-US" w:eastAsia="zh-CN"/>
        </w:rPr>
        <w:t>Ardenti</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Morini</w:t>
      </w:r>
      <w:proofErr w:type="spellEnd"/>
      <w:r w:rsidRPr="000516A2">
        <w:rPr>
          <w:rFonts w:ascii="Book Antiqua" w:eastAsia="宋体" w:hAnsi="Book Antiqua" w:cs="宋体"/>
          <w:sz w:val="24"/>
          <w:szCs w:val="24"/>
          <w:lang w:val="en-US" w:eastAsia="zh-CN"/>
        </w:rPr>
        <w:t xml:space="preserve"> F, </w:t>
      </w:r>
      <w:proofErr w:type="spellStart"/>
      <w:r w:rsidRPr="000516A2">
        <w:rPr>
          <w:rFonts w:ascii="Book Antiqua" w:eastAsia="宋体" w:hAnsi="Book Antiqua" w:cs="宋体"/>
          <w:sz w:val="24"/>
          <w:szCs w:val="24"/>
          <w:lang w:val="en-US" w:eastAsia="zh-CN"/>
        </w:rPr>
        <w:t>Paone</w:t>
      </w:r>
      <w:proofErr w:type="spellEnd"/>
      <w:r w:rsidRPr="000516A2">
        <w:rPr>
          <w:rFonts w:ascii="Book Antiqua" w:eastAsia="宋体" w:hAnsi="Book Antiqua" w:cs="宋体"/>
          <w:sz w:val="24"/>
          <w:szCs w:val="24"/>
          <w:lang w:val="en-US" w:eastAsia="zh-CN"/>
        </w:rPr>
        <w:t xml:space="preserve"> FM. Ocular changes associated with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in children. </w:t>
      </w:r>
      <w:r w:rsidRPr="000516A2">
        <w:rPr>
          <w:rFonts w:ascii="Book Antiqua" w:eastAsia="宋体" w:hAnsi="Book Antiqua" w:cs="宋体"/>
          <w:i/>
          <w:iCs/>
          <w:sz w:val="24"/>
          <w:szCs w:val="24"/>
          <w:lang w:val="en-US" w:eastAsia="zh-CN"/>
        </w:rPr>
        <w:t xml:space="preserve">Br J </w:t>
      </w:r>
      <w:proofErr w:type="spellStart"/>
      <w:r w:rsidRPr="000516A2">
        <w:rPr>
          <w:rFonts w:ascii="Book Antiqua" w:eastAsia="宋体" w:hAnsi="Book Antiqua" w:cs="宋体"/>
          <w:i/>
          <w:iCs/>
          <w:sz w:val="24"/>
          <w:szCs w:val="24"/>
          <w:lang w:val="en-US" w:eastAsia="zh-CN"/>
        </w:rPr>
        <w:t>Ophthalmol</w:t>
      </w:r>
      <w:proofErr w:type="spellEnd"/>
      <w:r w:rsidRPr="000516A2">
        <w:rPr>
          <w:rFonts w:ascii="Book Antiqua" w:eastAsia="宋体" w:hAnsi="Book Antiqua" w:cs="宋体"/>
          <w:sz w:val="24"/>
          <w:szCs w:val="24"/>
          <w:lang w:val="en-US" w:eastAsia="zh-CN"/>
        </w:rPr>
        <w:t xml:space="preserve"> 1998; </w:t>
      </w:r>
      <w:r w:rsidRPr="000516A2">
        <w:rPr>
          <w:rFonts w:ascii="Book Antiqua" w:eastAsia="宋体" w:hAnsi="Book Antiqua" w:cs="宋体"/>
          <w:b/>
          <w:bCs/>
          <w:sz w:val="24"/>
          <w:szCs w:val="24"/>
          <w:lang w:val="en-US" w:eastAsia="zh-CN"/>
        </w:rPr>
        <w:t>82</w:t>
      </w:r>
      <w:r w:rsidRPr="000516A2">
        <w:rPr>
          <w:rFonts w:ascii="Book Antiqua" w:eastAsia="宋体" w:hAnsi="Book Antiqua" w:cs="宋体"/>
          <w:sz w:val="24"/>
          <w:szCs w:val="24"/>
          <w:lang w:val="en-US" w:eastAsia="zh-CN"/>
        </w:rPr>
        <w:t>: 59-62 [PMID: 9536883]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50 </w:t>
      </w:r>
      <w:r w:rsidRPr="000516A2">
        <w:rPr>
          <w:rFonts w:ascii="Book Antiqua" w:eastAsia="宋体" w:hAnsi="Book Antiqua" w:cs="宋体"/>
          <w:b/>
          <w:bCs/>
          <w:sz w:val="24"/>
          <w:szCs w:val="24"/>
          <w:lang w:val="en-US" w:eastAsia="zh-CN"/>
        </w:rPr>
        <w:t>Carlson DW</w:t>
      </w:r>
      <w:r w:rsidRPr="000516A2">
        <w:rPr>
          <w:rFonts w:ascii="Book Antiqua" w:eastAsia="宋体" w:hAnsi="Book Antiqua" w:cs="宋体"/>
          <w:sz w:val="24"/>
          <w:szCs w:val="24"/>
          <w:lang w:val="en-US" w:eastAsia="zh-CN"/>
        </w:rPr>
        <w:t xml:space="preserve">, Finger DR. Beaver fever arthritis.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Rheumatol</w:t>
      </w:r>
      <w:proofErr w:type="spellEnd"/>
      <w:r w:rsidRPr="000516A2">
        <w:rPr>
          <w:rFonts w:ascii="Book Antiqua" w:eastAsia="宋体" w:hAnsi="Book Antiqua" w:cs="宋体"/>
          <w:sz w:val="24"/>
          <w:szCs w:val="24"/>
          <w:lang w:val="en-US" w:eastAsia="zh-CN"/>
        </w:rPr>
        <w:t xml:space="preserve"> 2004; </w:t>
      </w:r>
      <w:r w:rsidRPr="000516A2">
        <w:rPr>
          <w:rFonts w:ascii="Book Antiqua" w:eastAsia="宋体" w:hAnsi="Book Antiqua" w:cs="宋体"/>
          <w:b/>
          <w:bCs/>
          <w:sz w:val="24"/>
          <w:szCs w:val="24"/>
          <w:lang w:val="en-US" w:eastAsia="zh-CN"/>
        </w:rPr>
        <w:t>10</w:t>
      </w:r>
      <w:r w:rsidRPr="000516A2">
        <w:rPr>
          <w:rFonts w:ascii="Book Antiqua" w:eastAsia="宋体" w:hAnsi="Book Antiqua" w:cs="宋体"/>
          <w:sz w:val="24"/>
          <w:szCs w:val="24"/>
          <w:lang w:val="en-US" w:eastAsia="zh-CN"/>
        </w:rPr>
        <w:t>: 86-88 [PMID: 17043473]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51 </w:t>
      </w:r>
      <w:proofErr w:type="spellStart"/>
      <w:r w:rsidRPr="000516A2">
        <w:rPr>
          <w:rFonts w:ascii="Book Antiqua" w:eastAsia="宋体" w:hAnsi="Book Antiqua" w:cs="宋体"/>
          <w:b/>
          <w:bCs/>
          <w:sz w:val="24"/>
          <w:szCs w:val="24"/>
          <w:lang w:val="en-US" w:eastAsia="zh-CN"/>
        </w:rPr>
        <w:t>Borman</w:t>
      </w:r>
      <w:proofErr w:type="spellEnd"/>
      <w:r w:rsidRPr="000516A2">
        <w:rPr>
          <w:rFonts w:ascii="Book Antiqua" w:eastAsia="宋体" w:hAnsi="Book Antiqua" w:cs="宋体"/>
          <w:b/>
          <w:bCs/>
          <w:sz w:val="24"/>
          <w:szCs w:val="24"/>
          <w:lang w:val="en-US" w:eastAsia="zh-CN"/>
        </w:rPr>
        <w:t xml:space="preserve"> P</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Seçkin</w:t>
      </w:r>
      <w:proofErr w:type="spellEnd"/>
      <w:r w:rsidRPr="000516A2">
        <w:rPr>
          <w:rFonts w:ascii="Book Antiqua" w:eastAsia="宋体" w:hAnsi="Book Antiqua" w:cs="宋体"/>
          <w:sz w:val="24"/>
          <w:szCs w:val="24"/>
          <w:lang w:val="en-US" w:eastAsia="zh-CN"/>
        </w:rPr>
        <w:t xml:space="preserve"> U, </w:t>
      </w:r>
      <w:proofErr w:type="spellStart"/>
      <w:r w:rsidRPr="000516A2">
        <w:rPr>
          <w:rFonts w:ascii="Book Antiqua" w:eastAsia="宋体" w:hAnsi="Book Antiqua" w:cs="宋体"/>
          <w:sz w:val="24"/>
          <w:szCs w:val="24"/>
          <w:lang w:val="en-US" w:eastAsia="zh-CN"/>
        </w:rPr>
        <w:t>Ozoran</w:t>
      </w:r>
      <w:proofErr w:type="spellEnd"/>
      <w:r w:rsidRPr="000516A2">
        <w:rPr>
          <w:rFonts w:ascii="Book Antiqua" w:eastAsia="宋体" w:hAnsi="Book Antiqua" w:cs="宋体"/>
          <w:sz w:val="24"/>
          <w:szCs w:val="24"/>
          <w:lang w:val="en-US" w:eastAsia="zh-CN"/>
        </w:rPr>
        <w:t xml:space="preserve"> K. Beaver fever--a rare cause of reactive arthritis.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Rheumatol</w:t>
      </w:r>
      <w:proofErr w:type="spellEnd"/>
      <w:r w:rsidRPr="000516A2">
        <w:rPr>
          <w:rFonts w:ascii="Book Antiqua" w:eastAsia="宋体" w:hAnsi="Book Antiqua" w:cs="宋体"/>
          <w:sz w:val="24"/>
          <w:szCs w:val="24"/>
          <w:lang w:val="en-US" w:eastAsia="zh-CN"/>
        </w:rPr>
        <w:t xml:space="preserve"> 2001; </w:t>
      </w:r>
      <w:r w:rsidRPr="000516A2">
        <w:rPr>
          <w:rFonts w:ascii="Book Antiqua" w:eastAsia="宋体" w:hAnsi="Book Antiqua" w:cs="宋体"/>
          <w:b/>
          <w:bCs/>
          <w:sz w:val="24"/>
          <w:szCs w:val="24"/>
          <w:lang w:val="en-US" w:eastAsia="zh-CN"/>
        </w:rPr>
        <w:t>28</w:t>
      </w:r>
      <w:r w:rsidRPr="000516A2">
        <w:rPr>
          <w:rFonts w:ascii="Book Antiqua" w:eastAsia="宋体" w:hAnsi="Book Antiqua" w:cs="宋体"/>
          <w:sz w:val="24"/>
          <w:szCs w:val="24"/>
          <w:lang w:val="en-US" w:eastAsia="zh-CN"/>
        </w:rPr>
        <w:t>: 683 [PMID: 11296987]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52 </w:t>
      </w:r>
      <w:r w:rsidRPr="000516A2">
        <w:rPr>
          <w:rFonts w:ascii="Book Antiqua" w:eastAsia="宋体" w:hAnsi="Book Antiqua" w:cs="宋体"/>
          <w:b/>
          <w:bCs/>
          <w:sz w:val="24"/>
          <w:szCs w:val="24"/>
          <w:lang w:val="en-US" w:eastAsia="zh-CN"/>
        </w:rPr>
        <w:t>Hill Gaston JS</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Lillicrap</w:t>
      </w:r>
      <w:proofErr w:type="spellEnd"/>
      <w:r w:rsidRPr="000516A2">
        <w:rPr>
          <w:rFonts w:ascii="Book Antiqua" w:eastAsia="宋体" w:hAnsi="Book Antiqua" w:cs="宋体"/>
          <w:sz w:val="24"/>
          <w:szCs w:val="24"/>
          <w:lang w:val="en-US" w:eastAsia="zh-CN"/>
        </w:rPr>
        <w:t xml:space="preserve"> MS. Arthritis associated with enteric infection. </w:t>
      </w:r>
      <w:r w:rsidRPr="000516A2">
        <w:rPr>
          <w:rFonts w:ascii="Book Antiqua" w:eastAsia="宋体" w:hAnsi="Book Antiqua" w:cs="宋体"/>
          <w:i/>
          <w:iCs/>
          <w:sz w:val="24"/>
          <w:szCs w:val="24"/>
          <w:lang w:val="en-US" w:eastAsia="zh-CN"/>
        </w:rPr>
        <w:t xml:space="preserve">Best </w:t>
      </w:r>
      <w:proofErr w:type="spellStart"/>
      <w:r w:rsidRPr="000516A2">
        <w:rPr>
          <w:rFonts w:ascii="Book Antiqua" w:eastAsia="宋体" w:hAnsi="Book Antiqua" w:cs="宋体"/>
          <w:i/>
          <w:iCs/>
          <w:sz w:val="24"/>
          <w:szCs w:val="24"/>
          <w:lang w:val="en-US" w:eastAsia="zh-CN"/>
        </w:rPr>
        <w:t>Pract</w:t>
      </w:r>
      <w:proofErr w:type="spellEnd"/>
      <w:r w:rsidRPr="000516A2">
        <w:rPr>
          <w:rFonts w:ascii="Book Antiqua" w:eastAsia="宋体" w:hAnsi="Book Antiqua" w:cs="宋体"/>
          <w:i/>
          <w:iCs/>
          <w:sz w:val="24"/>
          <w:szCs w:val="24"/>
          <w:lang w:val="en-US" w:eastAsia="zh-CN"/>
        </w:rPr>
        <w:t xml:space="preserve"> Res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Rheumatol</w:t>
      </w:r>
      <w:proofErr w:type="spellEnd"/>
      <w:r w:rsidRPr="000516A2">
        <w:rPr>
          <w:rFonts w:ascii="Book Antiqua" w:eastAsia="宋体" w:hAnsi="Book Antiqua" w:cs="宋体"/>
          <w:sz w:val="24"/>
          <w:szCs w:val="24"/>
          <w:lang w:val="en-US" w:eastAsia="zh-CN"/>
        </w:rPr>
        <w:t xml:space="preserve"> 2003; </w:t>
      </w:r>
      <w:r w:rsidRPr="000516A2">
        <w:rPr>
          <w:rFonts w:ascii="Book Antiqua" w:eastAsia="宋体" w:hAnsi="Book Antiqua" w:cs="宋体"/>
          <w:b/>
          <w:bCs/>
          <w:sz w:val="24"/>
          <w:szCs w:val="24"/>
          <w:lang w:val="en-US" w:eastAsia="zh-CN"/>
        </w:rPr>
        <w:t>17</w:t>
      </w:r>
      <w:r w:rsidRPr="000516A2">
        <w:rPr>
          <w:rFonts w:ascii="Book Antiqua" w:eastAsia="宋体" w:hAnsi="Book Antiqua" w:cs="宋体"/>
          <w:sz w:val="24"/>
          <w:szCs w:val="24"/>
          <w:lang w:val="en-US" w:eastAsia="zh-CN"/>
        </w:rPr>
        <w:t>: 219-239 [PMID: 12787523]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53 </w:t>
      </w:r>
      <w:r w:rsidRPr="000516A2">
        <w:rPr>
          <w:rFonts w:ascii="Book Antiqua" w:eastAsia="宋体" w:hAnsi="Book Antiqua" w:cs="宋体"/>
          <w:b/>
          <w:bCs/>
          <w:sz w:val="24"/>
          <w:szCs w:val="24"/>
          <w:lang w:val="en-US" w:eastAsia="zh-CN"/>
        </w:rPr>
        <w:t>Gaston JS</w:t>
      </w:r>
      <w:r w:rsidRPr="000516A2">
        <w:rPr>
          <w:rFonts w:ascii="Book Antiqua" w:eastAsia="宋体" w:hAnsi="Book Antiqua" w:cs="宋体"/>
          <w:sz w:val="24"/>
          <w:szCs w:val="24"/>
          <w:lang w:val="en-US" w:eastAsia="zh-CN"/>
        </w:rPr>
        <w:t xml:space="preserve">, Cox C, </w:t>
      </w:r>
      <w:proofErr w:type="spellStart"/>
      <w:r w:rsidRPr="000516A2">
        <w:rPr>
          <w:rFonts w:ascii="Book Antiqua" w:eastAsia="宋体" w:hAnsi="Book Antiqua" w:cs="宋体"/>
          <w:sz w:val="24"/>
          <w:szCs w:val="24"/>
          <w:lang w:val="en-US" w:eastAsia="zh-CN"/>
        </w:rPr>
        <w:t>Granfors</w:t>
      </w:r>
      <w:proofErr w:type="spellEnd"/>
      <w:r w:rsidRPr="000516A2">
        <w:rPr>
          <w:rFonts w:ascii="Book Antiqua" w:eastAsia="宋体" w:hAnsi="Book Antiqua" w:cs="宋体"/>
          <w:sz w:val="24"/>
          <w:szCs w:val="24"/>
          <w:lang w:val="en-US" w:eastAsia="zh-CN"/>
        </w:rPr>
        <w:t xml:space="preserve"> K. Clinical and experimental evidence for persistent Yersinia infection in reactive arthritis. </w:t>
      </w:r>
      <w:r w:rsidRPr="000516A2">
        <w:rPr>
          <w:rFonts w:ascii="Book Antiqua" w:eastAsia="宋体" w:hAnsi="Book Antiqua" w:cs="宋体"/>
          <w:i/>
          <w:iCs/>
          <w:sz w:val="24"/>
          <w:szCs w:val="24"/>
          <w:lang w:val="en-US" w:eastAsia="zh-CN"/>
        </w:rPr>
        <w:t>Arthritis Rheum</w:t>
      </w:r>
      <w:r w:rsidRPr="000516A2">
        <w:rPr>
          <w:rFonts w:ascii="Book Antiqua" w:eastAsia="宋体" w:hAnsi="Book Antiqua" w:cs="宋体"/>
          <w:sz w:val="24"/>
          <w:szCs w:val="24"/>
          <w:lang w:val="en-US" w:eastAsia="zh-CN"/>
        </w:rPr>
        <w:t xml:space="preserve"> 1999; </w:t>
      </w:r>
      <w:r w:rsidRPr="000516A2">
        <w:rPr>
          <w:rFonts w:ascii="Book Antiqua" w:eastAsia="宋体" w:hAnsi="Book Antiqua" w:cs="宋体"/>
          <w:b/>
          <w:bCs/>
          <w:sz w:val="24"/>
          <w:szCs w:val="24"/>
          <w:lang w:val="en-US" w:eastAsia="zh-CN"/>
        </w:rPr>
        <w:t>42</w:t>
      </w:r>
      <w:r w:rsidRPr="000516A2">
        <w:rPr>
          <w:rFonts w:ascii="Book Antiqua" w:eastAsia="宋体" w:hAnsi="Book Antiqua" w:cs="宋体"/>
          <w:sz w:val="24"/>
          <w:szCs w:val="24"/>
          <w:lang w:val="en-US" w:eastAsia="zh-CN"/>
        </w:rPr>
        <w:t>: 2239-2242 [PMID: 10524699]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54 </w:t>
      </w:r>
      <w:r w:rsidRPr="000516A2">
        <w:rPr>
          <w:rFonts w:ascii="Book Antiqua" w:eastAsia="宋体" w:hAnsi="Book Antiqua" w:cs="宋体"/>
          <w:b/>
          <w:bCs/>
          <w:sz w:val="24"/>
          <w:szCs w:val="24"/>
          <w:lang w:val="en-US" w:eastAsia="zh-CN"/>
        </w:rPr>
        <w:t>Giacometti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Cirioni</w:t>
      </w:r>
      <w:proofErr w:type="spellEnd"/>
      <w:r w:rsidRPr="000516A2">
        <w:rPr>
          <w:rFonts w:ascii="Book Antiqua" w:eastAsia="宋体" w:hAnsi="Book Antiqua" w:cs="宋体"/>
          <w:sz w:val="24"/>
          <w:szCs w:val="24"/>
          <w:lang w:val="en-US" w:eastAsia="zh-CN"/>
        </w:rPr>
        <w:t xml:space="preserve"> O, </w:t>
      </w:r>
      <w:proofErr w:type="spellStart"/>
      <w:r w:rsidRPr="000516A2">
        <w:rPr>
          <w:rFonts w:ascii="Book Antiqua" w:eastAsia="宋体" w:hAnsi="Book Antiqua" w:cs="宋体"/>
          <w:sz w:val="24"/>
          <w:szCs w:val="24"/>
          <w:lang w:val="en-US" w:eastAsia="zh-CN"/>
        </w:rPr>
        <w:t>Antonicelli</w:t>
      </w:r>
      <w:proofErr w:type="spellEnd"/>
      <w:r w:rsidRPr="000516A2">
        <w:rPr>
          <w:rFonts w:ascii="Book Antiqua" w:eastAsia="宋体" w:hAnsi="Book Antiqua" w:cs="宋体"/>
          <w:sz w:val="24"/>
          <w:szCs w:val="24"/>
          <w:lang w:val="en-US" w:eastAsia="zh-CN"/>
        </w:rPr>
        <w:t xml:space="preserve"> L, D'Amato G, </w:t>
      </w:r>
      <w:proofErr w:type="spellStart"/>
      <w:r w:rsidRPr="000516A2">
        <w:rPr>
          <w:rFonts w:ascii="Book Antiqua" w:eastAsia="宋体" w:hAnsi="Book Antiqua" w:cs="宋体"/>
          <w:sz w:val="24"/>
          <w:szCs w:val="24"/>
          <w:lang w:val="en-US" w:eastAsia="zh-CN"/>
        </w:rPr>
        <w:t>Silvestri</w:t>
      </w:r>
      <w:proofErr w:type="spellEnd"/>
      <w:r w:rsidRPr="000516A2">
        <w:rPr>
          <w:rFonts w:ascii="Book Antiqua" w:eastAsia="宋体" w:hAnsi="Book Antiqua" w:cs="宋体"/>
          <w:sz w:val="24"/>
          <w:szCs w:val="24"/>
          <w:lang w:val="en-US" w:eastAsia="zh-CN"/>
        </w:rPr>
        <w:t xml:space="preserve"> C, Del </w:t>
      </w:r>
      <w:proofErr w:type="spellStart"/>
      <w:r w:rsidRPr="000516A2">
        <w:rPr>
          <w:rFonts w:ascii="Book Antiqua" w:eastAsia="宋体" w:hAnsi="Book Antiqua" w:cs="宋体"/>
          <w:sz w:val="24"/>
          <w:szCs w:val="24"/>
          <w:lang w:val="en-US" w:eastAsia="zh-CN"/>
        </w:rPr>
        <w:t>Prete</w:t>
      </w:r>
      <w:proofErr w:type="spellEnd"/>
      <w:r w:rsidRPr="000516A2">
        <w:rPr>
          <w:rFonts w:ascii="Book Antiqua" w:eastAsia="宋体" w:hAnsi="Book Antiqua" w:cs="宋体"/>
          <w:sz w:val="24"/>
          <w:szCs w:val="24"/>
          <w:lang w:val="en-US" w:eastAsia="zh-CN"/>
        </w:rPr>
        <w:t xml:space="preserve"> MS, </w:t>
      </w:r>
      <w:proofErr w:type="spellStart"/>
      <w:r w:rsidRPr="000516A2">
        <w:rPr>
          <w:rFonts w:ascii="Book Antiqua" w:eastAsia="宋体" w:hAnsi="Book Antiqua" w:cs="宋体"/>
          <w:sz w:val="24"/>
          <w:szCs w:val="24"/>
          <w:lang w:val="en-US" w:eastAsia="zh-CN"/>
        </w:rPr>
        <w:t>Scalise</w:t>
      </w:r>
      <w:proofErr w:type="spellEnd"/>
      <w:r w:rsidRPr="000516A2">
        <w:rPr>
          <w:rFonts w:ascii="Book Antiqua" w:eastAsia="宋体" w:hAnsi="Book Antiqua" w:cs="宋体"/>
          <w:sz w:val="24"/>
          <w:szCs w:val="24"/>
          <w:lang w:val="en-US" w:eastAsia="zh-CN"/>
        </w:rPr>
        <w:t xml:space="preserve"> G. Prevalence of intestinal parasites among individuals with allergic skin diseases.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2003; </w:t>
      </w:r>
      <w:r w:rsidRPr="000516A2">
        <w:rPr>
          <w:rFonts w:ascii="Book Antiqua" w:eastAsia="宋体" w:hAnsi="Book Antiqua" w:cs="宋体"/>
          <w:b/>
          <w:bCs/>
          <w:sz w:val="24"/>
          <w:szCs w:val="24"/>
          <w:lang w:val="en-US" w:eastAsia="zh-CN"/>
        </w:rPr>
        <w:t>89</w:t>
      </w:r>
      <w:r w:rsidRPr="000516A2">
        <w:rPr>
          <w:rFonts w:ascii="Book Antiqua" w:eastAsia="宋体" w:hAnsi="Book Antiqua" w:cs="宋体"/>
          <w:sz w:val="24"/>
          <w:szCs w:val="24"/>
          <w:lang w:val="en-US" w:eastAsia="zh-CN"/>
        </w:rPr>
        <w:t>: 490-492 [PMID: 12880246]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55 </w:t>
      </w:r>
      <w:r w:rsidRPr="000516A2">
        <w:rPr>
          <w:rFonts w:ascii="Book Antiqua" w:eastAsia="宋体" w:hAnsi="Book Antiqua" w:cs="宋体"/>
          <w:b/>
          <w:bCs/>
          <w:sz w:val="24"/>
          <w:szCs w:val="24"/>
          <w:lang w:val="en-US" w:eastAsia="zh-CN"/>
        </w:rPr>
        <w:t xml:space="preserve">Di </w:t>
      </w:r>
      <w:proofErr w:type="spellStart"/>
      <w:r w:rsidRPr="000516A2">
        <w:rPr>
          <w:rFonts w:ascii="Book Antiqua" w:eastAsia="宋体" w:hAnsi="Book Antiqua" w:cs="宋体"/>
          <w:b/>
          <w:bCs/>
          <w:sz w:val="24"/>
          <w:szCs w:val="24"/>
          <w:lang w:val="en-US" w:eastAsia="zh-CN"/>
        </w:rPr>
        <w:t>Prisco</w:t>
      </w:r>
      <w:proofErr w:type="spellEnd"/>
      <w:r w:rsidRPr="000516A2">
        <w:rPr>
          <w:rFonts w:ascii="Book Antiqua" w:eastAsia="宋体" w:hAnsi="Book Antiqua" w:cs="宋体"/>
          <w:b/>
          <w:bCs/>
          <w:sz w:val="24"/>
          <w:szCs w:val="24"/>
          <w:lang w:val="en-US" w:eastAsia="zh-CN"/>
        </w:rPr>
        <w:t xml:space="preserve"> MC</w:t>
      </w:r>
      <w:r w:rsidRPr="000516A2">
        <w:rPr>
          <w:rFonts w:ascii="Book Antiqua" w:eastAsia="宋体" w:hAnsi="Book Antiqua" w:cs="宋体"/>
          <w:sz w:val="24"/>
          <w:szCs w:val="24"/>
          <w:lang w:val="en-US" w:eastAsia="zh-CN"/>
        </w:rPr>
        <w:t xml:space="preserve">, Hagel I, Lynch NR, Jiménez JC, Rojas R, Gil M, Mata E. Association between giardiasis and allergy. </w:t>
      </w:r>
      <w:r w:rsidRPr="000516A2">
        <w:rPr>
          <w:rFonts w:ascii="Book Antiqua" w:eastAsia="宋体" w:hAnsi="Book Antiqua" w:cs="宋体"/>
          <w:i/>
          <w:iCs/>
          <w:sz w:val="24"/>
          <w:szCs w:val="24"/>
          <w:lang w:val="en-US" w:eastAsia="zh-CN"/>
        </w:rPr>
        <w:t xml:space="preserve">Ann Allergy Asthma </w:t>
      </w:r>
      <w:proofErr w:type="spellStart"/>
      <w:r w:rsidRPr="000516A2">
        <w:rPr>
          <w:rFonts w:ascii="Book Antiqua" w:eastAsia="宋体" w:hAnsi="Book Antiqua" w:cs="宋体"/>
          <w:i/>
          <w:iCs/>
          <w:sz w:val="24"/>
          <w:szCs w:val="24"/>
          <w:lang w:val="en-US" w:eastAsia="zh-CN"/>
        </w:rPr>
        <w:t>Immunol</w:t>
      </w:r>
      <w:proofErr w:type="spellEnd"/>
      <w:r w:rsidRPr="000516A2">
        <w:rPr>
          <w:rFonts w:ascii="Book Antiqua" w:eastAsia="宋体" w:hAnsi="Book Antiqua" w:cs="宋体"/>
          <w:sz w:val="24"/>
          <w:szCs w:val="24"/>
          <w:lang w:val="en-US" w:eastAsia="zh-CN"/>
        </w:rPr>
        <w:t xml:space="preserve"> 1998; </w:t>
      </w:r>
      <w:r w:rsidRPr="000516A2">
        <w:rPr>
          <w:rFonts w:ascii="Book Antiqua" w:eastAsia="宋体" w:hAnsi="Book Antiqua" w:cs="宋体"/>
          <w:b/>
          <w:bCs/>
          <w:sz w:val="24"/>
          <w:szCs w:val="24"/>
          <w:lang w:val="en-US" w:eastAsia="zh-CN"/>
        </w:rPr>
        <w:t>81</w:t>
      </w:r>
      <w:r w:rsidRPr="000516A2">
        <w:rPr>
          <w:rFonts w:ascii="Book Antiqua" w:eastAsia="宋体" w:hAnsi="Book Antiqua" w:cs="宋体"/>
          <w:sz w:val="24"/>
          <w:szCs w:val="24"/>
          <w:lang w:val="en-US" w:eastAsia="zh-CN"/>
        </w:rPr>
        <w:t>: 261-265 [PMID: 9759805]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56 </w:t>
      </w:r>
      <w:r w:rsidRPr="000516A2">
        <w:rPr>
          <w:rFonts w:ascii="Book Antiqua" w:eastAsia="宋体" w:hAnsi="Book Antiqua" w:cs="宋体"/>
          <w:b/>
          <w:bCs/>
          <w:sz w:val="24"/>
          <w:szCs w:val="24"/>
          <w:lang w:val="en-US" w:eastAsia="zh-CN"/>
        </w:rPr>
        <w:t>Hardin JA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Olson ME, </w:t>
      </w:r>
      <w:proofErr w:type="spellStart"/>
      <w:r w:rsidRPr="000516A2">
        <w:rPr>
          <w:rFonts w:ascii="Book Antiqua" w:eastAsia="宋体" w:hAnsi="Book Antiqua" w:cs="宋体"/>
          <w:sz w:val="24"/>
          <w:szCs w:val="24"/>
          <w:lang w:val="en-US" w:eastAsia="zh-CN"/>
        </w:rPr>
        <w:t>Kimm</w:t>
      </w:r>
      <w:proofErr w:type="spellEnd"/>
      <w:r w:rsidRPr="000516A2">
        <w:rPr>
          <w:rFonts w:ascii="Book Antiqua" w:eastAsia="宋体" w:hAnsi="Book Antiqua" w:cs="宋体"/>
          <w:sz w:val="24"/>
          <w:szCs w:val="24"/>
          <w:lang w:val="en-US" w:eastAsia="zh-CN"/>
        </w:rPr>
        <w:t xml:space="preserve"> MH, Gall DG. Mast cell hyperplasia and increased macromolecular uptake in an animal model of giardiasis.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1997; </w:t>
      </w:r>
      <w:r w:rsidRPr="000516A2">
        <w:rPr>
          <w:rFonts w:ascii="Book Antiqua" w:eastAsia="宋体" w:hAnsi="Book Antiqua" w:cs="宋体"/>
          <w:b/>
          <w:bCs/>
          <w:sz w:val="24"/>
          <w:szCs w:val="24"/>
          <w:lang w:val="en-US" w:eastAsia="zh-CN"/>
        </w:rPr>
        <w:t>83</w:t>
      </w:r>
      <w:r w:rsidRPr="000516A2">
        <w:rPr>
          <w:rFonts w:ascii="Book Antiqua" w:eastAsia="宋体" w:hAnsi="Book Antiqua" w:cs="宋体"/>
          <w:sz w:val="24"/>
          <w:szCs w:val="24"/>
          <w:lang w:val="en-US" w:eastAsia="zh-CN"/>
        </w:rPr>
        <w:t>: 908-912 [PMID: 9379297]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57 </w:t>
      </w:r>
      <w:proofErr w:type="spellStart"/>
      <w:r w:rsidRPr="000516A2">
        <w:rPr>
          <w:rFonts w:ascii="Book Antiqua" w:eastAsia="宋体" w:hAnsi="Book Antiqua" w:cs="宋体"/>
          <w:b/>
          <w:bCs/>
          <w:sz w:val="24"/>
          <w:szCs w:val="24"/>
          <w:lang w:val="en-US" w:eastAsia="zh-CN"/>
        </w:rPr>
        <w:t>Pietrzak</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Chodorowska</w:t>
      </w:r>
      <w:proofErr w:type="spellEnd"/>
      <w:r w:rsidRPr="000516A2">
        <w:rPr>
          <w:rFonts w:ascii="Book Antiqua" w:eastAsia="宋体" w:hAnsi="Book Antiqua" w:cs="宋体"/>
          <w:sz w:val="24"/>
          <w:szCs w:val="24"/>
          <w:lang w:val="en-US" w:eastAsia="zh-CN"/>
        </w:rPr>
        <w:t xml:space="preserve"> G, Urban J, </w:t>
      </w:r>
      <w:proofErr w:type="spellStart"/>
      <w:r w:rsidRPr="000516A2">
        <w:rPr>
          <w:rFonts w:ascii="Book Antiqua" w:eastAsia="宋体" w:hAnsi="Book Antiqua" w:cs="宋体"/>
          <w:sz w:val="24"/>
          <w:szCs w:val="24"/>
          <w:lang w:val="en-US" w:eastAsia="zh-CN"/>
        </w:rPr>
        <w:t>Bogucka</w:t>
      </w:r>
      <w:proofErr w:type="spellEnd"/>
      <w:r w:rsidRPr="000516A2">
        <w:rPr>
          <w:rFonts w:ascii="Book Antiqua" w:eastAsia="宋体" w:hAnsi="Book Antiqua" w:cs="宋体"/>
          <w:sz w:val="24"/>
          <w:szCs w:val="24"/>
          <w:lang w:val="en-US" w:eastAsia="zh-CN"/>
        </w:rPr>
        <w:t xml:space="preserve"> V, </w:t>
      </w:r>
      <w:proofErr w:type="spellStart"/>
      <w:r w:rsidRPr="000516A2">
        <w:rPr>
          <w:rFonts w:ascii="Book Antiqua" w:eastAsia="宋体" w:hAnsi="Book Antiqua" w:cs="宋体"/>
          <w:sz w:val="24"/>
          <w:szCs w:val="24"/>
          <w:lang w:val="en-US" w:eastAsia="zh-CN"/>
        </w:rPr>
        <w:t>Dybiec</w:t>
      </w:r>
      <w:proofErr w:type="spellEnd"/>
      <w:r w:rsidRPr="000516A2">
        <w:rPr>
          <w:rFonts w:ascii="Book Antiqua" w:eastAsia="宋体" w:hAnsi="Book Antiqua" w:cs="宋体"/>
          <w:sz w:val="24"/>
          <w:szCs w:val="24"/>
          <w:lang w:val="en-US" w:eastAsia="zh-CN"/>
        </w:rPr>
        <w:t xml:space="preserve"> E. Cutaneous manifestation of giardiasis - case report. </w:t>
      </w:r>
      <w:r w:rsidRPr="000516A2">
        <w:rPr>
          <w:rFonts w:ascii="Book Antiqua" w:eastAsia="宋体" w:hAnsi="Book Antiqua" w:cs="宋体"/>
          <w:i/>
          <w:iCs/>
          <w:sz w:val="24"/>
          <w:szCs w:val="24"/>
          <w:lang w:val="en-US" w:eastAsia="zh-CN"/>
        </w:rPr>
        <w:t xml:space="preserve">Ann </w:t>
      </w:r>
      <w:proofErr w:type="spellStart"/>
      <w:r w:rsidRPr="000516A2">
        <w:rPr>
          <w:rFonts w:ascii="Book Antiqua" w:eastAsia="宋体" w:hAnsi="Book Antiqua" w:cs="宋体"/>
          <w:i/>
          <w:iCs/>
          <w:sz w:val="24"/>
          <w:szCs w:val="24"/>
          <w:lang w:val="en-US" w:eastAsia="zh-CN"/>
        </w:rPr>
        <w:t>Agric</w:t>
      </w:r>
      <w:proofErr w:type="spellEnd"/>
      <w:r w:rsidRPr="000516A2">
        <w:rPr>
          <w:rFonts w:ascii="Book Antiqua" w:eastAsia="宋体" w:hAnsi="Book Antiqua" w:cs="宋体"/>
          <w:i/>
          <w:iCs/>
          <w:sz w:val="24"/>
          <w:szCs w:val="24"/>
          <w:lang w:val="en-US" w:eastAsia="zh-CN"/>
        </w:rPr>
        <w:t xml:space="preserve"> Environ Med</w:t>
      </w:r>
      <w:r w:rsidRPr="000516A2">
        <w:rPr>
          <w:rFonts w:ascii="Book Antiqua" w:eastAsia="宋体" w:hAnsi="Book Antiqua" w:cs="宋体"/>
          <w:sz w:val="24"/>
          <w:szCs w:val="24"/>
          <w:lang w:val="en-US" w:eastAsia="zh-CN"/>
        </w:rPr>
        <w:t xml:space="preserve"> 2005; </w:t>
      </w:r>
      <w:r w:rsidRPr="000516A2">
        <w:rPr>
          <w:rFonts w:ascii="Book Antiqua" w:eastAsia="宋体" w:hAnsi="Book Antiqua" w:cs="宋体"/>
          <w:b/>
          <w:bCs/>
          <w:sz w:val="24"/>
          <w:szCs w:val="24"/>
          <w:lang w:val="en-US" w:eastAsia="zh-CN"/>
        </w:rPr>
        <w:t>12</w:t>
      </w:r>
      <w:r w:rsidRPr="000516A2">
        <w:rPr>
          <w:rFonts w:ascii="Book Antiqua" w:eastAsia="宋体" w:hAnsi="Book Antiqua" w:cs="宋体"/>
          <w:sz w:val="24"/>
          <w:szCs w:val="24"/>
          <w:lang w:val="en-US" w:eastAsia="zh-CN"/>
        </w:rPr>
        <w:t>: 299-303 [PMID: 16457489]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58 </w:t>
      </w:r>
      <w:proofErr w:type="spellStart"/>
      <w:r w:rsidRPr="000516A2">
        <w:rPr>
          <w:rFonts w:ascii="Book Antiqua" w:eastAsia="宋体" w:hAnsi="Book Antiqua" w:cs="宋体"/>
          <w:b/>
          <w:bCs/>
          <w:sz w:val="24"/>
          <w:szCs w:val="24"/>
          <w:lang w:val="en-US" w:eastAsia="zh-CN"/>
        </w:rPr>
        <w:t>Nenoff</w:t>
      </w:r>
      <w:proofErr w:type="spellEnd"/>
      <w:r w:rsidRPr="000516A2">
        <w:rPr>
          <w:rFonts w:ascii="Book Antiqua" w:eastAsia="宋体" w:hAnsi="Book Antiqua" w:cs="宋体"/>
          <w:b/>
          <w:bCs/>
          <w:sz w:val="24"/>
          <w:szCs w:val="24"/>
          <w:lang w:val="en-US" w:eastAsia="zh-CN"/>
        </w:rPr>
        <w:t xml:space="preserve"> P</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Domula</w:t>
      </w:r>
      <w:proofErr w:type="spellEnd"/>
      <w:r w:rsidRPr="000516A2">
        <w:rPr>
          <w:rFonts w:ascii="Book Antiqua" w:eastAsia="宋体" w:hAnsi="Book Antiqua" w:cs="宋体"/>
          <w:sz w:val="24"/>
          <w:szCs w:val="24"/>
          <w:lang w:val="en-US" w:eastAsia="zh-CN"/>
        </w:rPr>
        <w:t xml:space="preserve"> E, Willing U, Herrmann J.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--cause of </w:t>
      </w:r>
      <w:proofErr w:type="spellStart"/>
      <w:r w:rsidRPr="000516A2">
        <w:rPr>
          <w:rFonts w:ascii="Book Antiqua" w:eastAsia="宋体" w:hAnsi="Book Antiqua" w:cs="宋体"/>
          <w:sz w:val="24"/>
          <w:szCs w:val="24"/>
          <w:lang w:val="en-US" w:eastAsia="zh-CN"/>
        </w:rPr>
        <w:t>urticaria</w:t>
      </w:r>
      <w:proofErr w:type="spellEnd"/>
      <w:r w:rsidRPr="000516A2">
        <w:rPr>
          <w:rFonts w:ascii="Book Antiqua" w:eastAsia="宋体" w:hAnsi="Book Antiqua" w:cs="宋体"/>
          <w:sz w:val="24"/>
          <w:szCs w:val="24"/>
          <w:lang w:val="en-US" w:eastAsia="zh-CN"/>
        </w:rPr>
        <w:t xml:space="preserve"> and pruritus or accidental association?]. </w:t>
      </w:r>
      <w:proofErr w:type="spellStart"/>
      <w:r w:rsidRPr="000516A2">
        <w:rPr>
          <w:rFonts w:ascii="Book Antiqua" w:eastAsia="宋体" w:hAnsi="Book Antiqua" w:cs="宋体"/>
          <w:i/>
          <w:iCs/>
          <w:sz w:val="24"/>
          <w:szCs w:val="24"/>
          <w:lang w:val="en-US" w:eastAsia="zh-CN"/>
        </w:rPr>
        <w:t>Hautarzt</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57</w:t>
      </w:r>
      <w:r w:rsidRPr="000516A2">
        <w:rPr>
          <w:rFonts w:ascii="Book Antiqua" w:eastAsia="宋体" w:hAnsi="Book Antiqua" w:cs="宋体"/>
          <w:sz w:val="24"/>
          <w:szCs w:val="24"/>
          <w:lang w:val="en-US" w:eastAsia="zh-CN"/>
        </w:rPr>
        <w:t>: 518-20, 521-2 [PMID: 15875147]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59 </w:t>
      </w:r>
      <w:proofErr w:type="spellStart"/>
      <w:r w:rsidRPr="000516A2">
        <w:rPr>
          <w:rFonts w:ascii="Book Antiqua" w:eastAsia="宋体" w:hAnsi="Book Antiqua" w:cs="宋体"/>
          <w:b/>
          <w:bCs/>
          <w:sz w:val="24"/>
          <w:szCs w:val="24"/>
          <w:lang w:val="en-US" w:eastAsia="zh-CN"/>
        </w:rPr>
        <w:t>Cervelló</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Alfaro A, </w:t>
      </w:r>
      <w:proofErr w:type="spellStart"/>
      <w:r w:rsidRPr="000516A2">
        <w:rPr>
          <w:rFonts w:ascii="Book Antiqua" w:eastAsia="宋体" w:hAnsi="Book Antiqua" w:cs="宋体"/>
          <w:sz w:val="24"/>
          <w:szCs w:val="24"/>
          <w:lang w:val="en-US" w:eastAsia="zh-CN"/>
        </w:rPr>
        <w:t>Chumillas</w:t>
      </w:r>
      <w:proofErr w:type="spellEnd"/>
      <w:r w:rsidRPr="000516A2">
        <w:rPr>
          <w:rFonts w:ascii="Book Antiqua" w:eastAsia="宋体" w:hAnsi="Book Antiqua" w:cs="宋体"/>
          <w:sz w:val="24"/>
          <w:szCs w:val="24"/>
          <w:lang w:val="en-US" w:eastAsia="zh-CN"/>
        </w:rPr>
        <w:t xml:space="preserve"> MJ. Hypokalemic myopathy induced by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N </w:t>
      </w:r>
      <w:proofErr w:type="spellStart"/>
      <w:r w:rsidRPr="000516A2">
        <w:rPr>
          <w:rFonts w:ascii="Book Antiqua" w:eastAsia="宋体" w:hAnsi="Book Antiqua" w:cs="宋体"/>
          <w:i/>
          <w:iCs/>
          <w:sz w:val="24"/>
          <w:szCs w:val="24"/>
          <w:lang w:val="en-US" w:eastAsia="zh-CN"/>
        </w:rPr>
        <w:t>Engl</w:t>
      </w:r>
      <w:proofErr w:type="spellEnd"/>
      <w:r w:rsidRPr="000516A2">
        <w:rPr>
          <w:rFonts w:ascii="Book Antiqua" w:eastAsia="宋体" w:hAnsi="Book Antiqua" w:cs="宋体"/>
          <w:i/>
          <w:iCs/>
          <w:sz w:val="24"/>
          <w:szCs w:val="24"/>
          <w:lang w:val="en-US" w:eastAsia="zh-CN"/>
        </w:rPr>
        <w:t xml:space="preserve"> J Med</w:t>
      </w:r>
      <w:r w:rsidRPr="000516A2">
        <w:rPr>
          <w:rFonts w:ascii="Book Antiqua" w:eastAsia="宋体" w:hAnsi="Book Antiqua" w:cs="宋体"/>
          <w:sz w:val="24"/>
          <w:szCs w:val="24"/>
          <w:lang w:val="en-US" w:eastAsia="zh-CN"/>
        </w:rPr>
        <w:t xml:space="preserve"> 1993; </w:t>
      </w:r>
      <w:r w:rsidRPr="000516A2">
        <w:rPr>
          <w:rFonts w:ascii="Book Antiqua" w:eastAsia="宋体" w:hAnsi="Book Antiqua" w:cs="宋体"/>
          <w:b/>
          <w:bCs/>
          <w:sz w:val="24"/>
          <w:szCs w:val="24"/>
          <w:lang w:val="en-US" w:eastAsia="zh-CN"/>
        </w:rPr>
        <w:t>329</w:t>
      </w:r>
      <w:r w:rsidRPr="000516A2">
        <w:rPr>
          <w:rFonts w:ascii="Book Antiqua" w:eastAsia="宋体" w:hAnsi="Book Antiqua" w:cs="宋体"/>
          <w:sz w:val="24"/>
          <w:szCs w:val="24"/>
          <w:lang w:val="en-US" w:eastAsia="zh-CN"/>
        </w:rPr>
        <w:t>: 210-211 [PMID: 8515799]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60 </w:t>
      </w:r>
      <w:r w:rsidRPr="000516A2">
        <w:rPr>
          <w:rFonts w:ascii="Book Antiqua" w:eastAsia="宋体" w:hAnsi="Book Antiqua" w:cs="宋体"/>
          <w:b/>
          <w:bCs/>
          <w:sz w:val="24"/>
          <w:szCs w:val="24"/>
          <w:lang w:val="en-US" w:eastAsia="zh-CN"/>
        </w:rPr>
        <w:t>Genovese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Spadaro</w:t>
      </w:r>
      <w:proofErr w:type="spellEnd"/>
      <w:r w:rsidRPr="000516A2">
        <w:rPr>
          <w:rFonts w:ascii="Book Antiqua" w:eastAsia="宋体" w:hAnsi="Book Antiqua" w:cs="宋体"/>
          <w:sz w:val="24"/>
          <w:szCs w:val="24"/>
          <w:lang w:val="en-US" w:eastAsia="zh-CN"/>
        </w:rPr>
        <w:t xml:space="preserve"> G, Santoro L, </w:t>
      </w:r>
      <w:proofErr w:type="spellStart"/>
      <w:r w:rsidRPr="000516A2">
        <w:rPr>
          <w:rFonts w:ascii="Book Antiqua" w:eastAsia="宋体" w:hAnsi="Book Antiqua" w:cs="宋体"/>
          <w:sz w:val="24"/>
          <w:szCs w:val="24"/>
          <w:lang w:val="en-US" w:eastAsia="zh-CN"/>
        </w:rPr>
        <w:t>Gasparo</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Rippa</w:t>
      </w:r>
      <w:proofErr w:type="spellEnd"/>
      <w:r w:rsidRPr="000516A2">
        <w:rPr>
          <w:rFonts w:ascii="Book Antiqua" w:eastAsia="宋体" w:hAnsi="Book Antiqua" w:cs="宋体"/>
          <w:sz w:val="24"/>
          <w:szCs w:val="24"/>
          <w:lang w:val="en-US" w:eastAsia="zh-CN"/>
        </w:rPr>
        <w:t xml:space="preserve"> P, </w:t>
      </w:r>
      <w:proofErr w:type="spellStart"/>
      <w:r w:rsidRPr="000516A2">
        <w:rPr>
          <w:rFonts w:ascii="Book Antiqua" w:eastAsia="宋体" w:hAnsi="Book Antiqua" w:cs="宋体"/>
          <w:sz w:val="24"/>
          <w:szCs w:val="24"/>
          <w:lang w:val="en-US" w:eastAsia="zh-CN"/>
        </w:rPr>
        <w:t>Onorati</w:t>
      </w:r>
      <w:proofErr w:type="spellEnd"/>
      <w:r w:rsidRPr="000516A2">
        <w:rPr>
          <w:rFonts w:ascii="Book Antiqua" w:eastAsia="宋体" w:hAnsi="Book Antiqua" w:cs="宋体"/>
          <w:sz w:val="24"/>
          <w:szCs w:val="24"/>
          <w:lang w:val="en-US" w:eastAsia="zh-CN"/>
        </w:rPr>
        <w:t xml:space="preserve"> AM, </w:t>
      </w:r>
      <w:proofErr w:type="spellStart"/>
      <w:r w:rsidRPr="000516A2">
        <w:rPr>
          <w:rFonts w:ascii="Book Antiqua" w:eastAsia="宋体" w:hAnsi="Book Antiqua" w:cs="宋体"/>
          <w:sz w:val="24"/>
          <w:szCs w:val="24"/>
          <w:lang w:val="en-US" w:eastAsia="zh-CN"/>
        </w:rPr>
        <w:t>Marone</w:t>
      </w:r>
      <w:proofErr w:type="spellEnd"/>
      <w:r w:rsidRPr="000516A2">
        <w:rPr>
          <w:rFonts w:ascii="Book Antiqua" w:eastAsia="宋体" w:hAnsi="Book Antiqua" w:cs="宋体"/>
          <w:sz w:val="24"/>
          <w:szCs w:val="24"/>
          <w:lang w:val="en-US" w:eastAsia="zh-CN"/>
        </w:rPr>
        <w:t xml:space="preserve"> G. Giardiasis as a cause of hypokalemic myopathy in congenital immunodeficiency.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i/>
          <w:iCs/>
          <w:sz w:val="24"/>
          <w:szCs w:val="24"/>
          <w:lang w:val="en-US" w:eastAsia="zh-CN"/>
        </w:rPr>
        <w:t xml:space="preserve"> 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Lab Res</w:t>
      </w:r>
      <w:r w:rsidRPr="000516A2">
        <w:rPr>
          <w:rFonts w:ascii="Book Antiqua" w:eastAsia="宋体" w:hAnsi="Book Antiqua" w:cs="宋体"/>
          <w:sz w:val="24"/>
          <w:szCs w:val="24"/>
          <w:lang w:val="en-US" w:eastAsia="zh-CN"/>
        </w:rPr>
        <w:t xml:space="preserve"> 1996; </w:t>
      </w:r>
      <w:r w:rsidRPr="000516A2">
        <w:rPr>
          <w:rFonts w:ascii="Book Antiqua" w:eastAsia="宋体" w:hAnsi="Book Antiqua" w:cs="宋体"/>
          <w:b/>
          <w:bCs/>
          <w:sz w:val="24"/>
          <w:szCs w:val="24"/>
          <w:lang w:val="en-US" w:eastAsia="zh-CN"/>
        </w:rPr>
        <w:t>26</w:t>
      </w:r>
      <w:r w:rsidRPr="000516A2">
        <w:rPr>
          <w:rFonts w:ascii="Book Antiqua" w:eastAsia="宋体" w:hAnsi="Book Antiqua" w:cs="宋体"/>
          <w:sz w:val="24"/>
          <w:szCs w:val="24"/>
          <w:lang w:val="en-US" w:eastAsia="zh-CN"/>
        </w:rPr>
        <w:t>: 132-135 [PMID: 8856367]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61 </w:t>
      </w:r>
      <w:proofErr w:type="spellStart"/>
      <w:r w:rsidRPr="000516A2">
        <w:rPr>
          <w:rFonts w:ascii="Book Antiqua" w:eastAsia="宋体" w:hAnsi="Book Antiqua" w:cs="宋体"/>
          <w:b/>
          <w:bCs/>
          <w:sz w:val="24"/>
          <w:szCs w:val="24"/>
          <w:lang w:val="en-US" w:eastAsia="zh-CN"/>
        </w:rPr>
        <w:t>Addiss</w:t>
      </w:r>
      <w:proofErr w:type="spellEnd"/>
      <w:r w:rsidRPr="000516A2">
        <w:rPr>
          <w:rFonts w:ascii="Book Antiqua" w:eastAsia="宋体" w:hAnsi="Book Antiqua" w:cs="宋体"/>
          <w:b/>
          <w:bCs/>
          <w:sz w:val="24"/>
          <w:szCs w:val="24"/>
          <w:lang w:val="en-US" w:eastAsia="zh-CN"/>
        </w:rPr>
        <w:t xml:space="preserve"> DG</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Lengerich</w:t>
      </w:r>
      <w:proofErr w:type="spellEnd"/>
      <w:r w:rsidRPr="000516A2">
        <w:rPr>
          <w:rFonts w:ascii="Book Antiqua" w:eastAsia="宋体" w:hAnsi="Book Antiqua" w:cs="宋体"/>
          <w:sz w:val="24"/>
          <w:szCs w:val="24"/>
          <w:lang w:val="en-US" w:eastAsia="zh-CN"/>
        </w:rPr>
        <w:t xml:space="preserve"> EJ. Hypokalemic myopathy induced by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N </w:t>
      </w:r>
      <w:proofErr w:type="spellStart"/>
      <w:r w:rsidRPr="000516A2">
        <w:rPr>
          <w:rFonts w:ascii="Book Antiqua" w:eastAsia="宋体" w:hAnsi="Book Antiqua" w:cs="宋体"/>
          <w:i/>
          <w:iCs/>
          <w:sz w:val="24"/>
          <w:szCs w:val="24"/>
          <w:lang w:val="en-US" w:eastAsia="zh-CN"/>
        </w:rPr>
        <w:t>Engl</w:t>
      </w:r>
      <w:proofErr w:type="spellEnd"/>
      <w:r w:rsidRPr="000516A2">
        <w:rPr>
          <w:rFonts w:ascii="Book Antiqua" w:eastAsia="宋体" w:hAnsi="Book Antiqua" w:cs="宋体"/>
          <w:i/>
          <w:iCs/>
          <w:sz w:val="24"/>
          <w:szCs w:val="24"/>
          <w:lang w:val="en-US" w:eastAsia="zh-CN"/>
        </w:rPr>
        <w:t xml:space="preserve"> J Med</w:t>
      </w:r>
      <w:r w:rsidRPr="000516A2">
        <w:rPr>
          <w:rFonts w:ascii="Book Antiqua" w:eastAsia="宋体" w:hAnsi="Book Antiqua" w:cs="宋体"/>
          <w:sz w:val="24"/>
          <w:szCs w:val="24"/>
          <w:lang w:val="en-US" w:eastAsia="zh-CN"/>
        </w:rPr>
        <w:t xml:space="preserve"> 1994; </w:t>
      </w:r>
      <w:r w:rsidRPr="000516A2">
        <w:rPr>
          <w:rFonts w:ascii="Book Antiqua" w:eastAsia="宋体" w:hAnsi="Book Antiqua" w:cs="宋体"/>
          <w:b/>
          <w:bCs/>
          <w:sz w:val="24"/>
          <w:szCs w:val="24"/>
          <w:lang w:val="en-US" w:eastAsia="zh-CN"/>
        </w:rPr>
        <w:t>330</w:t>
      </w:r>
      <w:r w:rsidRPr="000516A2">
        <w:rPr>
          <w:rFonts w:ascii="Book Antiqua" w:eastAsia="宋体" w:hAnsi="Book Antiqua" w:cs="宋体"/>
          <w:sz w:val="24"/>
          <w:szCs w:val="24"/>
          <w:lang w:val="en-US" w:eastAsia="zh-CN"/>
        </w:rPr>
        <w:t>: 66-67 [PMID: 8259154]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62 </w:t>
      </w:r>
      <w:proofErr w:type="spellStart"/>
      <w:r w:rsidRPr="000516A2">
        <w:rPr>
          <w:rFonts w:ascii="Book Antiqua" w:eastAsia="宋体" w:hAnsi="Book Antiqua" w:cs="宋体"/>
          <w:b/>
          <w:bCs/>
          <w:sz w:val="24"/>
          <w:szCs w:val="24"/>
          <w:lang w:val="en-US" w:eastAsia="zh-CN"/>
        </w:rPr>
        <w:t>Araújo</w:t>
      </w:r>
      <w:proofErr w:type="spellEnd"/>
      <w:r w:rsidRPr="000516A2">
        <w:rPr>
          <w:rFonts w:ascii="Book Antiqua" w:eastAsia="宋体" w:hAnsi="Book Antiqua" w:cs="宋体"/>
          <w:b/>
          <w:bCs/>
          <w:sz w:val="24"/>
          <w:szCs w:val="24"/>
          <w:lang w:val="en-US" w:eastAsia="zh-CN"/>
        </w:rPr>
        <w:t xml:space="preserve"> NS</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Mundim</w:t>
      </w:r>
      <w:proofErr w:type="spellEnd"/>
      <w:r w:rsidRPr="000516A2">
        <w:rPr>
          <w:rFonts w:ascii="Book Antiqua" w:eastAsia="宋体" w:hAnsi="Book Antiqua" w:cs="宋体"/>
          <w:sz w:val="24"/>
          <w:szCs w:val="24"/>
          <w:lang w:val="en-US" w:eastAsia="zh-CN"/>
        </w:rPr>
        <w:t xml:space="preserve"> MJ, Gomes MA, </w:t>
      </w:r>
      <w:proofErr w:type="spellStart"/>
      <w:r w:rsidRPr="000516A2">
        <w:rPr>
          <w:rFonts w:ascii="Book Antiqua" w:eastAsia="宋体" w:hAnsi="Book Antiqua" w:cs="宋体"/>
          <w:sz w:val="24"/>
          <w:szCs w:val="24"/>
          <w:lang w:val="en-US" w:eastAsia="zh-CN"/>
        </w:rPr>
        <w:t>Amorim</w:t>
      </w:r>
      <w:proofErr w:type="spellEnd"/>
      <w:r w:rsidRPr="000516A2">
        <w:rPr>
          <w:rFonts w:ascii="Book Antiqua" w:eastAsia="宋体" w:hAnsi="Book Antiqua" w:cs="宋体"/>
          <w:sz w:val="24"/>
          <w:szCs w:val="24"/>
          <w:lang w:val="en-US" w:eastAsia="zh-CN"/>
        </w:rPr>
        <w:t xml:space="preserve"> RM, </w:t>
      </w:r>
      <w:proofErr w:type="spellStart"/>
      <w:r w:rsidRPr="000516A2">
        <w:rPr>
          <w:rFonts w:ascii="Book Antiqua" w:eastAsia="宋体" w:hAnsi="Book Antiqua" w:cs="宋体"/>
          <w:sz w:val="24"/>
          <w:szCs w:val="24"/>
          <w:lang w:val="en-US" w:eastAsia="zh-CN"/>
        </w:rPr>
        <w:t>Viana</w:t>
      </w:r>
      <w:proofErr w:type="spellEnd"/>
      <w:r w:rsidRPr="000516A2">
        <w:rPr>
          <w:rFonts w:ascii="Book Antiqua" w:eastAsia="宋体" w:hAnsi="Book Antiqua" w:cs="宋体"/>
          <w:sz w:val="24"/>
          <w:szCs w:val="24"/>
          <w:lang w:val="en-US" w:eastAsia="zh-CN"/>
        </w:rPr>
        <w:t xml:space="preserve"> JC, </w:t>
      </w:r>
      <w:proofErr w:type="spellStart"/>
      <w:r w:rsidRPr="000516A2">
        <w:rPr>
          <w:rFonts w:ascii="Book Antiqua" w:eastAsia="宋体" w:hAnsi="Book Antiqua" w:cs="宋体"/>
          <w:sz w:val="24"/>
          <w:szCs w:val="24"/>
          <w:lang w:val="en-US" w:eastAsia="zh-CN"/>
        </w:rPr>
        <w:t>Queiroz</w:t>
      </w:r>
      <w:proofErr w:type="spellEnd"/>
      <w:r w:rsidRPr="000516A2">
        <w:rPr>
          <w:rFonts w:ascii="Book Antiqua" w:eastAsia="宋体" w:hAnsi="Book Antiqua" w:cs="宋体"/>
          <w:sz w:val="24"/>
          <w:szCs w:val="24"/>
          <w:lang w:val="en-US" w:eastAsia="zh-CN"/>
        </w:rPr>
        <w:t xml:space="preserve"> RP, Rossi MA, </w:t>
      </w:r>
      <w:proofErr w:type="spellStart"/>
      <w:r w:rsidRPr="000516A2">
        <w:rPr>
          <w:rFonts w:ascii="Book Antiqua" w:eastAsia="宋体" w:hAnsi="Book Antiqua" w:cs="宋体"/>
          <w:sz w:val="24"/>
          <w:szCs w:val="24"/>
          <w:lang w:val="en-US" w:eastAsia="zh-CN"/>
        </w:rPr>
        <w:t>Cury</w:t>
      </w:r>
      <w:proofErr w:type="spellEnd"/>
      <w:r w:rsidRPr="000516A2">
        <w:rPr>
          <w:rFonts w:ascii="Book Antiqua" w:eastAsia="宋体" w:hAnsi="Book Antiqua" w:cs="宋体"/>
          <w:sz w:val="24"/>
          <w:szCs w:val="24"/>
          <w:lang w:val="en-US" w:eastAsia="zh-CN"/>
        </w:rPr>
        <w:t xml:space="preserve"> MC.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pathological alterations in gerbils, </w:t>
      </w:r>
      <w:proofErr w:type="spellStart"/>
      <w:r w:rsidRPr="000516A2">
        <w:rPr>
          <w:rFonts w:ascii="Book Antiqua" w:eastAsia="宋体" w:hAnsi="Book Antiqua" w:cs="宋体"/>
          <w:sz w:val="24"/>
          <w:szCs w:val="24"/>
          <w:lang w:val="en-US" w:eastAsia="zh-CN"/>
        </w:rPr>
        <w:t>Meriones</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unguiculatus</w:t>
      </w:r>
      <w:proofErr w:type="spellEnd"/>
      <w:r w:rsidRPr="000516A2">
        <w:rPr>
          <w:rFonts w:ascii="Book Antiqua" w:eastAsia="宋体" w:hAnsi="Book Antiqua" w:cs="宋体"/>
          <w:sz w:val="24"/>
          <w:szCs w:val="24"/>
          <w:lang w:val="en-US" w:eastAsia="zh-CN"/>
        </w:rPr>
        <w:t xml:space="preserve">, infected with different dosages of </w:t>
      </w:r>
      <w:proofErr w:type="spellStart"/>
      <w:r w:rsidRPr="000516A2">
        <w:rPr>
          <w:rFonts w:ascii="Book Antiqua" w:eastAsia="宋体" w:hAnsi="Book Antiqua" w:cs="宋体"/>
          <w:sz w:val="24"/>
          <w:szCs w:val="24"/>
          <w:lang w:val="en-US" w:eastAsia="zh-CN"/>
        </w:rPr>
        <w:t>trophozoites</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i/>
          <w:iCs/>
          <w:sz w:val="24"/>
          <w:szCs w:val="24"/>
          <w:lang w:val="en-US" w:eastAsia="zh-CN"/>
        </w:rPr>
        <w:t>Exp</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118</w:t>
      </w:r>
      <w:r w:rsidRPr="000516A2">
        <w:rPr>
          <w:rFonts w:ascii="Book Antiqua" w:eastAsia="宋体" w:hAnsi="Book Antiqua" w:cs="宋体"/>
          <w:sz w:val="24"/>
          <w:szCs w:val="24"/>
          <w:lang w:val="en-US" w:eastAsia="zh-CN"/>
        </w:rPr>
        <w:t>: 449-457 [PMID: 18083166]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63 </w:t>
      </w:r>
      <w:proofErr w:type="spellStart"/>
      <w:r w:rsidRPr="000516A2">
        <w:rPr>
          <w:rFonts w:ascii="Book Antiqua" w:eastAsia="宋体" w:hAnsi="Book Antiqua" w:cs="宋体"/>
          <w:b/>
          <w:bCs/>
          <w:sz w:val="24"/>
          <w:szCs w:val="24"/>
          <w:lang w:val="en-US" w:eastAsia="zh-CN"/>
        </w:rPr>
        <w:t>Simsek</w:t>
      </w:r>
      <w:proofErr w:type="spellEnd"/>
      <w:r w:rsidRPr="000516A2">
        <w:rPr>
          <w:rFonts w:ascii="Book Antiqua" w:eastAsia="宋体" w:hAnsi="Book Antiqua" w:cs="宋体"/>
          <w:b/>
          <w:bCs/>
          <w:sz w:val="24"/>
          <w:szCs w:val="24"/>
          <w:lang w:val="en-US" w:eastAsia="zh-CN"/>
        </w:rPr>
        <w:t xml:space="preserve"> Z</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Zeyrek</w:t>
      </w:r>
      <w:proofErr w:type="spellEnd"/>
      <w:r w:rsidRPr="000516A2">
        <w:rPr>
          <w:rFonts w:ascii="Book Antiqua" w:eastAsia="宋体" w:hAnsi="Book Antiqua" w:cs="宋体"/>
          <w:sz w:val="24"/>
          <w:szCs w:val="24"/>
          <w:lang w:val="en-US" w:eastAsia="zh-CN"/>
        </w:rPr>
        <w:t xml:space="preserve"> FY, </w:t>
      </w:r>
      <w:proofErr w:type="spellStart"/>
      <w:r w:rsidRPr="000516A2">
        <w:rPr>
          <w:rFonts w:ascii="Book Antiqua" w:eastAsia="宋体" w:hAnsi="Book Antiqua" w:cs="宋体"/>
          <w:sz w:val="24"/>
          <w:szCs w:val="24"/>
          <w:lang w:val="en-US" w:eastAsia="zh-CN"/>
        </w:rPr>
        <w:t>Kurcer</w:t>
      </w:r>
      <w:proofErr w:type="spellEnd"/>
      <w:r w:rsidRPr="000516A2">
        <w:rPr>
          <w:rFonts w:ascii="Book Antiqua" w:eastAsia="宋体" w:hAnsi="Book Antiqua" w:cs="宋体"/>
          <w:sz w:val="24"/>
          <w:szCs w:val="24"/>
          <w:lang w:val="en-US" w:eastAsia="zh-CN"/>
        </w:rPr>
        <w:t xml:space="preserve"> MA. Effect of Giardia infection on growth and psychomotor development of children aged 0-5 years. </w:t>
      </w:r>
      <w:r w:rsidRPr="000516A2">
        <w:rPr>
          <w:rFonts w:ascii="Book Antiqua" w:eastAsia="宋体" w:hAnsi="Book Antiqua" w:cs="宋体"/>
          <w:i/>
          <w:iCs/>
          <w:sz w:val="24"/>
          <w:szCs w:val="24"/>
          <w:lang w:val="en-US" w:eastAsia="zh-CN"/>
        </w:rPr>
        <w:t xml:space="preserve">J Trop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sz w:val="24"/>
          <w:szCs w:val="24"/>
          <w:lang w:val="en-US" w:eastAsia="zh-CN"/>
        </w:rPr>
        <w:t xml:space="preserve"> 2004; </w:t>
      </w:r>
      <w:r w:rsidRPr="000516A2">
        <w:rPr>
          <w:rFonts w:ascii="Book Antiqua" w:eastAsia="宋体" w:hAnsi="Book Antiqua" w:cs="宋体"/>
          <w:b/>
          <w:bCs/>
          <w:sz w:val="24"/>
          <w:szCs w:val="24"/>
          <w:lang w:val="en-US" w:eastAsia="zh-CN"/>
        </w:rPr>
        <w:t>50</w:t>
      </w:r>
      <w:r w:rsidRPr="000516A2">
        <w:rPr>
          <w:rFonts w:ascii="Book Antiqua" w:eastAsia="宋体" w:hAnsi="Book Antiqua" w:cs="宋体"/>
          <w:sz w:val="24"/>
          <w:szCs w:val="24"/>
          <w:lang w:val="en-US" w:eastAsia="zh-CN"/>
        </w:rPr>
        <w:t>: 90-93 [PMID: 15088797]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64 </w:t>
      </w:r>
      <w:proofErr w:type="spellStart"/>
      <w:r w:rsidRPr="000516A2">
        <w:rPr>
          <w:rFonts w:ascii="Book Antiqua" w:eastAsia="宋体" w:hAnsi="Book Antiqua" w:cs="宋体"/>
          <w:b/>
          <w:bCs/>
          <w:sz w:val="24"/>
          <w:szCs w:val="24"/>
          <w:lang w:val="en-US" w:eastAsia="zh-CN"/>
        </w:rPr>
        <w:t>Botero-Garcés</w:t>
      </w:r>
      <w:proofErr w:type="spellEnd"/>
      <w:r w:rsidRPr="000516A2">
        <w:rPr>
          <w:rFonts w:ascii="Book Antiqua" w:eastAsia="宋体" w:hAnsi="Book Antiqua" w:cs="宋体"/>
          <w:b/>
          <w:bCs/>
          <w:sz w:val="24"/>
          <w:szCs w:val="24"/>
          <w:lang w:val="en-US" w:eastAsia="zh-CN"/>
        </w:rPr>
        <w:t xml:space="preserve"> JH</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García</w:t>
      </w:r>
      <w:proofErr w:type="spellEnd"/>
      <w:r w:rsidRPr="000516A2">
        <w:rPr>
          <w:rFonts w:ascii="Book Antiqua" w:eastAsia="宋体" w:hAnsi="Book Antiqua" w:cs="宋体"/>
          <w:sz w:val="24"/>
          <w:szCs w:val="24"/>
          <w:lang w:val="en-US" w:eastAsia="zh-CN"/>
        </w:rPr>
        <w:t xml:space="preserve">-Montoya GM, </w:t>
      </w:r>
      <w:proofErr w:type="spellStart"/>
      <w:r w:rsidRPr="000516A2">
        <w:rPr>
          <w:rFonts w:ascii="Book Antiqua" w:eastAsia="宋体" w:hAnsi="Book Antiqua" w:cs="宋体"/>
          <w:sz w:val="24"/>
          <w:szCs w:val="24"/>
          <w:lang w:val="en-US" w:eastAsia="zh-CN"/>
        </w:rPr>
        <w:t>Grisales-Patiño</w:t>
      </w:r>
      <w:proofErr w:type="spellEnd"/>
      <w:r w:rsidRPr="000516A2">
        <w:rPr>
          <w:rFonts w:ascii="Book Antiqua" w:eastAsia="宋体" w:hAnsi="Book Antiqua" w:cs="宋体"/>
          <w:sz w:val="24"/>
          <w:szCs w:val="24"/>
          <w:lang w:val="en-US" w:eastAsia="zh-CN"/>
        </w:rPr>
        <w:t xml:space="preserve"> D, Aguirre-Acevedo DC, Alvarez-Uribe MC. Giardia </w:t>
      </w:r>
      <w:proofErr w:type="spellStart"/>
      <w:r w:rsidRPr="000516A2">
        <w:rPr>
          <w:rFonts w:ascii="Book Antiqua" w:eastAsia="宋体" w:hAnsi="Book Antiqua" w:cs="宋体"/>
          <w:sz w:val="24"/>
          <w:szCs w:val="24"/>
          <w:lang w:val="en-US" w:eastAsia="zh-CN"/>
        </w:rPr>
        <w:t>intestinalis</w:t>
      </w:r>
      <w:proofErr w:type="spellEnd"/>
      <w:r w:rsidRPr="000516A2">
        <w:rPr>
          <w:rFonts w:ascii="Book Antiqua" w:eastAsia="宋体" w:hAnsi="Book Antiqua" w:cs="宋体"/>
          <w:sz w:val="24"/>
          <w:szCs w:val="24"/>
          <w:lang w:val="en-US" w:eastAsia="zh-CN"/>
        </w:rPr>
        <w:t xml:space="preserve"> and nutritional status in children participating in the complementary nutrition program, Antioquia, Colombia, May to October 2006. </w:t>
      </w:r>
      <w:r w:rsidRPr="000516A2">
        <w:rPr>
          <w:rFonts w:ascii="Book Antiqua" w:eastAsia="宋体" w:hAnsi="Book Antiqua" w:cs="宋体"/>
          <w:i/>
          <w:iCs/>
          <w:sz w:val="24"/>
          <w:szCs w:val="24"/>
          <w:lang w:val="en-US" w:eastAsia="zh-CN"/>
        </w:rPr>
        <w:t xml:space="preserve">Rev </w:t>
      </w:r>
      <w:proofErr w:type="spellStart"/>
      <w:r w:rsidRPr="000516A2">
        <w:rPr>
          <w:rFonts w:ascii="Book Antiqua" w:eastAsia="宋体" w:hAnsi="Book Antiqua" w:cs="宋体"/>
          <w:i/>
          <w:iCs/>
          <w:sz w:val="24"/>
          <w:szCs w:val="24"/>
          <w:lang w:val="en-US" w:eastAsia="zh-CN"/>
        </w:rPr>
        <w:t>Inst</w:t>
      </w:r>
      <w:proofErr w:type="spellEnd"/>
      <w:r w:rsidRPr="000516A2">
        <w:rPr>
          <w:rFonts w:ascii="Book Antiqua" w:eastAsia="宋体" w:hAnsi="Book Antiqua" w:cs="宋体"/>
          <w:i/>
          <w:iCs/>
          <w:sz w:val="24"/>
          <w:szCs w:val="24"/>
          <w:lang w:val="en-US" w:eastAsia="zh-CN"/>
        </w:rPr>
        <w:t xml:space="preserve"> Med Trop Sao Paulo</w:t>
      </w:r>
      <w:r w:rsidRPr="000516A2">
        <w:rPr>
          <w:rFonts w:ascii="Book Antiqua" w:eastAsia="宋体" w:hAnsi="Book Antiqua" w:cs="宋体"/>
          <w:sz w:val="24"/>
          <w:szCs w:val="24"/>
          <w:lang w:val="en-US" w:eastAsia="zh-CN"/>
        </w:rPr>
        <w:t xml:space="preserve"> </w:t>
      </w:r>
      <w:r w:rsidR="003C2596" w:rsidRPr="000516A2">
        <w:rPr>
          <w:rFonts w:ascii="Book Antiqua" w:eastAsia="宋体" w:hAnsi="Book Antiqua" w:cs="宋体"/>
          <w:sz w:val="24"/>
          <w:szCs w:val="24"/>
          <w:lang w:val="en-US" w:eastAsia="zh-CN"/>
        </w:rPr>
        <w:t>2009</w:t>
      </w:r>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b/>
          <w:bCs/>
          <w:sz w:val="24"/>
          <w:szCs w:val="24"/>
          <w:lang w:val="en-US" w:eastAsia="zh-CN"/>
        </w:rPr>
        <w:t>51</w:t>
      </w:r>
      <w:r w:rsidRPr="000516A2">
        <w:rPr>
          <w:rFonts w:ascii="Book Antiqua" w:eastAsia="宋体" w:hAnsi="Book Antiqua" w:cs="宋体"/>
          <w:sz w:val="24"/>
          <w:szCs w:val="24"/>
          <w:lang w:val="en-US" w:eastAsia="zh-CN"/>
        </w:rPr>
        <w:t>: 155-162 [PMID: 19551290]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65 </w:t>
      </w:r>
      <w:r w:rsidRPr="000516A2">
        <w:rPr>
          <w:rFonts w:ascii="Book Antiqua" w:eastAsia="宋体" w:hAnsi="Book Antiqua" w:cs="宋体"/>
          <w:b/>
          <w:bCs/>
          <w:sz w:val="24"/>
          <w:szCs w:val="24"/>
          <w:lang w:val="en-US" w:eastAsia="zh-CN"/>
        </w:rPr>
        <w:t>Thompson RC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Reynoldson</w:t>
      </w:r>
      <w:proofErr w:type="spellEnd"/>
      <w:r w:rsidRPr="000516A2">
        <w:rPr>
          <w:rFonts w:ascii="Book Antiqua" w:eastAsia="宋体" w:hAnsi="Book Antiqua" w:cs="宋体"/>
          <w:sz w:val="24"/>
          <w:szCs w:val="24"/>
          <w:lang w:val="en-US" w:eastAsia="zh-CN"/>
        </w:rPr>
        <w:t xml:space="preserve"> JA, </w:t>
      </w:r>
      <w:proofErr w:type="spellStart"/>
      <w:r w:rsidRPr="000516A2">
        <w:rPr>
          <w:rFonts w:ascii="Book Antiqua" w:eastAsia="宋体" w:hAnsi="Book Antiqua" w:cs="宋体"/>
          <w:sz w:val="24"/>
          <w:szCs w:val="24"/>
          <w:lang w:val="en-US" w:eastAsia="zh-CN"/>
        </w:rPr>
        <w:t>Mendis</w:t>
      </w:r>
      <w:proofErr w:type="spellEnd"/>
      <w:r w:rsidRPr="000516A2">
        <w:rPr>
          <w:rFonts w:ascii="Book Antiqua" w:eastAsia="宋体" w:hAnsi="Book Antiqua" w:cs="宋体"/>
          <w:sz w:val="24"/>
          <w:szCs w:val="24"/>
          <w:lang w:val="en-US" w:eastAsia="zh-CN"/>
        </w:rPr>
        <w:t xml:space="preserve"> AH. Giardia and giardiasis. </w:t>
      </w:r>
      <w:proofErr w:type="spellStart"/>
      <w:r w:rsidRPr="000516A2">
        <w:rPr>
          <w:rFonts w:ascii="Book Antiqua" w:eastAsia="宋体" w:hAnsi="Book Antiqua" w:cs="宋体"/>
          <w:i/>
          <w:iCs/>
          <w:sz w:val="24"/>
          <w:szCs w:val="24"/>
          <w:lang w:val="en-US" w:eastAsia="zh-CN"/>
        </w:rPr>
        <w:t>Adv</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1993; </w:t>
      </w:r>
      <w:r w:rsidRPr="000516A2">
        <w:rPr>
          <w:rFonts w:ascii="Book Antiqua" w:eastAsia="宋体" w:hAnsi="Book Antiqua" w:cs="宋体"/>
          <w:b/>
          <w:bCs/>
          <w:sz w:val="24"/>
          <w:szCs w:val="24"/>
          <w:lang w:val="en-US" w:eastAsia="zh-CN"/>
        </w:rPr>
        <w:t>32</w:t>
      </w:r>
      <w:r w:rsidRPr="000516A2">
        <w:rPr>
          <w:rFonts w:ascii="Book Antiqua" w:eastAsia="宋体" w:hAnsi="Book Antiqua" w:cs="宋体"/>
          <w:sz w:val="24"/>
          <w:szCs w:val="24"/>
          <w:lang w:val="en-US" w:eastAsia="zh-CN"/>
        </w:rPr>
        <w:t>: 71-160 [PMID: 8237618]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66 </w:t>
      </w:r>
      <w:proofErr w:type="spellStart"/>
      <w:r w:rsidRPr="000516A2">
        <w:rPr>
          <w:rFonts w:ascii="Book Antiqua" w:eastAsia="宋体" w:hAnsi="Book Antiqua" w:cs="宋体"/>
          <w:b/>
          <w:bCs/>
          <w:sz w:val="24"/>
          <w:szCs w:val="24"/>
          <w:lang w:val="en-US" w:eastAsia="zh-CN"/>
        </w:rPr>
        <w:t>Lengerich</w:t>
      </w:r>
      <w:proofErr w:type="spellEnd"/>
      <w:r w:rsidRPr="000516A2">
        <w:rPr>
          <w:rFonts w:ascii="Book Antiqua" w:eastAsia="宋体" w:hAnsi="Book Antiqua" w:cs="宋体"/>
          <w:b/>
          <w:bCs/>
          <w:sz w:val="24"/>
          <w:szCs w:val="24"/>
          <w:lang w:val="en-US" w:eastAsia="zh-CN"/>
        </w:rPr>
        <w:t xml:space="preserve"> EJ</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Addiss</w:t>
      </w:r>
      <w:proofErr w:type="spellEnd"/>
      <w:r w:rsidRPr="000516A2">
        <w:rPr>
          <w:rFonts w:ascii="Book Antiqua" w:eastAsia="宋体" w:hAnsi="Book Antiqua" w:cs="宋体"/>
          <w:sz w:val="24"/>
          <w:szCs w:val="24"/>
          <w:lang w:val="en-US" w:eastAsia="zh-CN"/>
        </w:rPr>
        <w:t xml:space="preserve"> DG, </w:t>
      </w:r>
      <w:proofErr w:type="spellStart"/>
      <w:r w:rsidRPr="000516A2">
        <w:rPr>
          <w:rFonts w:ascii="Book Antiqua" w:eastAsia="宋体" w:hAnsi="Book Antiqua" w:cs="宋体"/>
          <w:sz w:val="24"/>
          <w:szCs w:val="24"/>
          <w:lang w:val="en-US" w:eastAsia="zh-CN"/>
        </w:rPr>
        <w:t>Juranek</w:t>
      </w:r>
      <w:proofErr w:type="spellEnd"/>
      <w:r w:rsidRPr="000516A2">
        <w:rPr>
          <w:rFonts w:ascii="Book Antiqua" w:eastAsia="宋体" w:hAnsi="Book Antiqua" w:cs="宋体"/>
          <w:sz w:val="24"/>
          <w:szCs w:val="24"/>
          <w:lang w:val="en-US" w:eastAsia="zh-CN"/>
        </w:rPr>
        <w:t xml:space="preserve"> DD. Severe giardiasis in the United States.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Infect Dis</w:t>
      </w:r>
      <w:r w:rsidRPr="000516A2">
        <w:rPr>
          <w:rFonts w:ascii="Book Antiqua" w:eastAsia="宋体" w:hAnsi="Book Antiqua" w:cs="宋体"/>
          <w:sz w:val="24"/>
          <w:szCs w:val="24"/>
          <w:lang w:val="en-US" w:eastAsia="zh-CN"/>
        </w:rPr>
        <w:t xml:space="preserve"> 1994; </w:t>
      </w:r>
      <w:r w:rsidRPr="000516A2">
        <w:rPr>
          <w:rFonts w:ascii="Book Antiqua" w:eastAsia="宋体" w:hAnsi="Book Antiqua" w:cs="宋体"/>
          <w:b/>
          <w:bCs/>
          <w:sz w:val="24"/>
          <w:szCs w:val="24"/>
          <w:lang w:val="en-US" w:eastAsia="zh-CN"/>
        </w:rPr>
        <w:t>18</w:t>
      </w:r>
      <w:r w:rsidRPr="000516A2">
        <w:rPr>
          <w:rFonts w:ascii="Book Antiqua" w:eastAsia="宋体" w:hAnsi="Book Antiqua" w:cs="宋体"/>
          <w:sz w:val="24"/>
          <w:szCs w:val="24"/>
          <w:lang w:val="en-US" w:eastAsia="zh-CN"/>
        </w:rPr>
        <w:t>: 760-763 [PMID: 8075266]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67 </w:t>
      </w:r>
      <w:proofErr w:type="spellStart"/>
      <w:r w:rsidRPr="000516A2">
        <w:rPr>
          <w:rFonts w:ascii="Book Antiqua" w:eastAsia="宋体" w:hAnsi="Book Antiqua" w:cs="宋体"/>
          <w:b/>
          <w:bCs/>
          <w:sz w:val="24"/>
          <w:szCs w:val="24"/>
          <w:lang w:val="en-US" w:eastAsia="zh-CN"/>
        </w:rPr>
        <w:t>Koruk</w:t>
      </w:r>
      <w:proofErr w:type="spellEnd"/>
      <w:r w:rsidRPr="000516A2">
        <w:rPr>
          <w:rFonts w:ascii="Book Antiqua" w:eastAsia="宋体" w:hAnsi="Book Antiqua" w:cs="宋体"/>
          <w:b/>
          <w:bCs/>
          <w:sz w:val="24"/>
          <w:szCs w:val="24"/>
          <w:lang w:val="en-US" w:eastAsia="zh-CN"/>
        </w:rPr>
        <w:t xml:space="preserve"> I</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Simsek</w:t>
      </w:r>
      <w:proofErr w:type="spellEnd"/>
      <w:r w:rsidRPr="000516A2">
        <w:rPr>
          <w:rFonts w:ascii="Book Antiqua" w:eastAsia="宋体" w:hAnsi="Book Antiqua" w:cs="宋体"/>
          <w:sz w:val="24"/>
          <w:szCs w:val="24"/>
          <w:lang w:val="en-US" w:eastAsia="zh-CN"/>
        </w:rPr>
        <w:t xml:space="preserve"> Z, </w:t>
      </w:r>
      <w:proofErr w:type="spellStart"/>
      <w:r w:rsidRPr="000516A2">
        <w:rPr>
          <w:rFonts w:ascii="Book Antiqua" w:eastAsia="宋体" w:hAnsi="Book Antiqua" w:cs="宋体"/>
          <w:sz w:val="24"/>
          <w:szCs w:val="24"/>
          <w:lang w:val="en-US" w:eastAsia="zh-CN"/>
        </w:rPr>
        <w:t>Tekin</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Koruk</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Doni</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Gürses</w:t>
      </w:r>
      <w:proofErr w:type="spellEnd"/>
      <w:r w:rsidRPr="000516A2">
        <w:rPr>
          <w:rFonts w:ascii="Book Antiqua" w:eastAsia="宋体" w:hAnsi="Book Antiqua" w:cs="宋体"/>
          <w:sz w:val="24"/>
          <w:szCs w:val="24"/>
          <w:lang w:val="en-US" w:eastAsia="zh-CN"/>
        </w:rPr>
        <w:t xml:space="preserve"> G. Intestinal parasites, nutritional status and </w:t>
      </w:r>
      <w:proofErr w:type="spellStart"/>
      <w:r w:rsidRPr="000516A2">
        <w:rPr>
          <w:rFonts w:ascii="Book Antiqua" w:eastAsia="宋体" w:hAnsi="Book Antiqua" w:cs="宋体"/>
          <w:sz w:val="24"/>
          <w:szCs w:val="24"/>
          <w:lang w:val="en-US" w:eastAsia="zh-CN"/>
        </w:rPr>
        <w:t>physchomotor</w:t>
      </w:r>
      <w:proofErr w:type="spellEnd"/>
      <w:r w:rsidRPr="000516A2">
        <w:rPr>
          <w:rFonts w:ascii="Book Antiqua" w:eastAsia="宋体" w:hAnsi="Book Antiqua" w:cs="宋体"/>
          <w:sz w:val="24"/>
          <w:szCs w:val="24"/>
          <w:lang w:val="en-US" w:eastAsia="zh-CN"/>
        </w:rPr>
        <w:t xml:space="preserve"> development delay in migratory farm worker's children. </w:t>
      </w:r>
      <w:r w:rsidRPr="000516A2">
        <w:rPr>
          <w:rFonts w:ascii="Book Antiqua" w:eastAsia="宋体" w:hAnsi="Book Antiqua" w:cs="宋体"/>
          <w:i/>
          <w:iCs/>
          <w:sz w:val="24"/>
          <w:szCs w:val="24"/>
          <w:lang w:val="en-US" w:eastAsia="zh-CN"/>
        </w:rPr>
        <w:t xml:space="preserve">Child Care Health </w:t>
      </w:r>
      <w:proofErr w:type="spellStart"/>
      <w:r w:rsidRPr="000516A2">
        <w:rPr>
          <w:rFonts w:ascii="Book Antiqua" w:eastAsia="宋体" w:hAnsi="Book Antiqua" w:cs="宋体"/>
          <w:i/>
          <w:iCs/>
          <w:sz w:val="24"/>
          <w:szCs w:val="24"/>
          <w:lang w:val="en-US" w:eastAsia="zh-CN"/>
        </w:rPr>
        <w:t>Dev</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36</w:t>
      </w:r>
      <w:r w:rsidRPr="000516A2">
        <w:rPr>
          <w:rFonts w:ascii="Book Antiqua" w:eastAsia="宋体" w:hAnsi="Book Antiqua" w:cs="宋体"/>
          <w:sz w:val="24"/>
          <w:szCs w:val="24"/>
          <w:lang w:val="en-US" w:eastAsia="zh-CN"/>
        </w:rPr>
        <w:t>: 888-894 [PMID: 20645989 DOI: 10.1111/j.1365-2214.2010.01126.x</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68 </w:t>
      </w:r>
      <w:proofErr w:type="spellStart"/>
      <w:r w:rsidRPr="000516A2">
        <w:rPr>
          <w:rFonts w:ascii="Book Antiqua" w:eastAsia="宋体" w:hAnsi="Book Antiqua" w:cs="宋体"/>
          <w:b/>
          <w:bCs/>
          <w:sz w:val="24"/>
          <w:szCs w:val="24"/>
          <w:lang w:val="en-US" w:eastAsia="zh-CN"/>
        </w:rPr>
        <w:t>Guerrant</w:t>
      </w:r>
      <w:proofErr w:type="spellEnd"/>
      <w:r w:rsidRPr="000516A2">
        <w:rPr>
          <w:rFonts w:ascii="Book Antiqua" w:eastAsia="宋体" w:hAnsi="Book Antiqua" w:cs="宋体"/>
          <w:b/>
          <w:bCs/>
          <w:sz w:val="24"/>
          <w:szCs w:val="24"/>
          <w:lang w:val="en-US" w:eastAsia="zh-CN"/>
        </w:rPr>
        <w:t xml:space="preserve"> DI</w:t>
      </w:r>
      <w:r w:rsidRPr="000516A2">
        <w:rPr>
          <w:rFonts w:ascii="Book Antiqua" w:eastAsia="宋体" w:hAnsi="Book Antiqua" w:cs="宋体"/>
          <w:sz w:val="24"/>
          <w:szCs w:val="24"/>
          <w:lang w:val="en-US" w:eastAsia="zh-CN"/>
        </w:rPr>
        <w:t xml:space="preserve">, Moore SR, Lima AA, Patrick PD, </w:t>
      </w:r>
      <w:proofErr w:type="spellStart"/>
      <w:r w:rsidRPr="000516A2">
        <w:rPr>
          <w:rFonts w:ascii="Book Antiqua" w:eastAsia="宋体" w:hAnsi="Book Antiqua" w:cs="宋体"/>
          <w:sz w:val="24"/>
          <w:szCs w:val="24"/>
          <w:lang w:val="en-US" w:eastAsia="zh-CN"/>
        </w:rPr>
        <w:t>Schorling</w:t>
      </w:r>
      <w:proofErr w:type="spellEnd"/>
      <w:r w:rsidRPr="000516A2">
        <w:rPr>
          <w:rFonts w:ascii="Book Antiqua" w:eastAsia="宋体" w:hAnsi="Book Antiqua" w:cs="宋体"/>
          <w:sz w:val="24"/>
          <w:szCs w:val="24"/>
          <w:lang w:val="en-US" w:eastAsia="zh-CN"/>
        </w:rPr>
        <w:t xml:space="preserve"> JB, </w:t>
      </w:r>
      <w:proofErr w:type="spellStart"/>
      <w:r w:rsidRPr="000516A2">
        <w:rPr>
          <w:rFonts w:ascii="Book Antiqua" w:eastAsia="宋体" w:hAnsi="Book Antiqua" w:cs="宋体"/>
          <w:sz w:val="24"/>
          <w:szCs w:val="24"/>
          <w:lang w:val="en-US" w:eastAsia="zh-CN"/>
        </w:rPr>
        <w:t>Guerrant</w:t>
      </w:r>
      <w:proofErr w:type="spellEnd"/>
      <w:r w:rsidRPr="000516A2">
        <w:rPr>
          <w:rFonts w:ascii="Book Antiqua" w:eastAsia="宋体" w:hAnsi="Book Antiqua" w:cs="宋体"/>
          <w:sz w:val="24"/>
          <w:szCs w:val="24"/>
          <w:lang w:val="en-US" w:eastAsia="zh-CN"/>
        </w:rPr>
        <w:t xml:space="preserve"> RL. Association of early childhood diarrhea and cryptosporidiosis with impaired physical fitness and cognitive function four-seven years later in a poor urban community in northeast Brazil. </w:t>
      </w:r>
      <w:r w:rsidRPr="000516A2">
        <w:rPr>
          <w:rFonts w:ascii="Book Antiqua" w:eastAsia="宋体" w:hAnsi="Book Antiqua" w:cs="宋体"/>
          <w:i/>
          <w:iCs/>
          <w:sz w:val="24"/>
          <w:szCs w:val="24"/>
          <w:lang w:val="en-US" w:eastAsia="zh-CN"/>
        </w:rPr>
        <w:t xml:space="preserve">Am J Trop Med </w:t>
      </w:r>
      <w:proofErr w:type="spellStart"/>
      <w:r w:rsidRPr="000516A2">
        <w:rPr>
          <w:rFonts w:ascii="Book Antiqua" w:eastAsia="宋体" w:hAnsi="Book Antiqua" w:cs="宋体"/>
          <w:i/>
          <w:iCs/>
          <w:sz w:val="24"/>
          <w:szCs w:val="24"/>
          <w:lang w:val="en-US" w:eastAsia="zh-CN"/>
        </w:rPr>
        <w:t>Hyg</w:t>
      </w:r>
      <w:proofErr w:type="spellEnd"/>
      <w:r w:rsidRPr="000516A2">
        <w:rPr>
          <w:rFonts w:ascii="Book Antiqua" w:eastAsia="宋体" w:hAnsi="Book Antiqua" w:cs="宋体"/>
          <w:sz w:val="24"/>
          <w:szCs w:val="24"/>
          <w:lang w:val="en-US" w:eastAsia="zh-CN"/>
        </w:rPr>
        <w:t xml:space="preserve"> 1999; </w:t>
      </w:r>
      <w:r w:rsidRPr="000516A2">
        <w:rPr>
          <w:rFonts w:ascii="Book Antiqua" w:eastAsia="宋体" w:hAnsi="Book Antiqua" w:cs="宋体"/>
          <w:b/>
          <w:bCs/>
          <w:sz w:val="24"/>
          <w:szCs w:val="24"/>
          <w:lang w:val="en-US" w:eastAsia="zh-CN"/>
        </w:rPr>
        <w:t>61</w:t>
      </w:r>
      <w:r w:rsidRPr="000516A2">
        <w:rPr>
          <w:rFonts w:ascii="Book Antiqua" w:eastAsia="宋体" w:hAnsi="Book Antiqua" w:cs="宋体"/>
          <w:sz w:val="24"/>
          <w:szCs w:val="24"/>
          <w:lang w:val="en-US" w:eastAsia="zh-CN"/>
        </w:rPr>
        <w:t>: 707-713 [PMID: 10586898]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69 </w:t>
      </w:r>
      <w:proofErr w:type="spellStart"/>
      <w:r w:rsidRPr="000516A2">
        <w:rPr>
          <w:rFonts w:ascii="Book Antiqua" w:eastAsia="宋体" w:hAnsi="Book Antiqua" w:cs="宋体"/>
          <w:b/>
          <w:bCs/>
          <w:sz w:val="24"/>
          <w:szCs w:val="24"/>
          <w:lang w:val="en-US" w:eastAsia="zh-CN"/>
        </w:rPr>
        <w:t>Veenemans</w:t>
      </w:r>
      <w:proofErr w:type="spellEnd"/>
      <w:r w:rsidRPr="000516A2">
        <w:rPr>
          <w:rFonts w:ascii="Book Antiqua" w:eastAsia="宋体" w:hAnsi="Book Antiqua" w:cs="宋体"/>
          <w:b/>
          <w:bCs/>
          <w:sz w:val="24"/>
          <w:szCs w:val="24"/>
          <w:lang w:val="en-US" w:eastAsia="zh-CN"/>
        </w:rPr>
        <w:t xml:space="preserve"> J</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Mank</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Ottenhof</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Baidjoe</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Mbugi</w:t>
      </w:r>
      <w:proofErr w:type="spellEnd"/>
      <w:r w:rsidRPr="000516A2">
        <w:rPr>
          <w:rFonts w:ascii="Book Antiqua" w:eastAsia="宋体" w:hAnsi="Book Antiqua" w:cs="宋体"/>
          <w:sz w:val="24"/>
          <w:szCs w:val="24"/>
          <w:lang w:val="en-US" w:eastAsia="zh-CN"/>
        </w:rPr>
        <w:t xml:space="preserve"> EV, </w:t>
      </w:r>
      <w:proofErr w:type="spellStart"/>
      <w:r w:rsidRPr="000516A2">
        <w:rPr>
          <w:rFonts w:ascii="Book Antiqua" w:eastAsia="宋体" w:hAnsi="Book Antiqua" w:cs="宋体"/>
          <w:sz w:val="24"/>
          <w:szCs w:val="24"/>
          <w:lang w:val="en-US" w:eastAsia="zh-CN"/>
        </w:rPr>
        <w:t>Demir</w:t>
      </w:r>
      <w:proofErr w:type="spellEnd"/>
      <w:r w:rsidRPr="000516A2">
        <w:rPr>
          <w:rFonts w:ascii="Book Antiqua" w:eastAsia="宋体" w:hAnsi="Book Antiqua" w:cs="宋体"/>
          <w:sz w:val="24"/>
          <w:szCs w:val="24"/>
          <w:lang w:val="en-US" w:eastAsia="zh-CN"/>
        </w:rPr>
        <w:t xml:space="preserve"> AY, Wielders JP, </w:t>
      </w:r>
      <w:proofErr w:type="spellStart"/>
      <w:r w:rsidRPr="000516A2">
        <w:rPr>
          <w:rFonts w:ascii="Book Antiqua" w:eastAsia="宋体" w:hAnsi="Book Antiqua" w:cs="宋体"/>
          <w:sz w:val="24"/>
          <w:szCs w:val="24"/>
          <w:lang w:val="en-US" w:eastAsia="zh-CN"/>
        </w:rPr>
        <w:t>Savelkoul</w:t>
      </w:r>
      <w:proofErr w:type="spellEnd"/>
      <w:r w:rsidRPr="000516A2">
        <w:rPr>
          <w:rFonts w:ascii="Book Antiqua" w:eastAsia="宋体" w:hAnsi="Book Antiqua" w:cs="宋体"/>
          <w:sz w:val="24"/>
          <w:szCs w:val="24"/>
          <w:lang w:val="en-US" w:eastAsia="zh-CN"/>
        </w:rPr>
        <w:t xml:space="preserve"> HF, </w:t>
      </w:r>
      <w:proofErr w:type="spellStart"/>
      <w:r w:rsidRPr="000516A2">
        <w:rPr>
          <w:rFonts w:ascii="Book Antiqua" w:eastAsia="宋体" w:hAnsi="Book Antiqua" w:cs="宋体"/>
          <w:sz w:val="24"/>
          <w:szCs w:val="24"/>
          <w:lang w:val="en-US" w:eastAsia="zh-CN"/>
        </w:rPr>
        <w:t>Verhoef</w:t>
      </w:r>
      <w:proofErr w:type="spellEnd"/>
      <w:r w:rsidRPr="000516A2">
        <w:rPr>
          <w:rFonts w:ascii="Book Antiqua" w:eastAsia="宋体" w:hAnsi="Book Antiqua" w:cs="宋体"/>
          <w:sz w:val="24"/>
          <w:szCs w:val="24"/>
          <w:lang w:val="en-US" w:eastAsia="zh-CN"/>
        </w:rPr>
        <w:t xml:space="preserve"> H. Protection against diarrhea associated with Giardia </w:t>
      </w:r>
      <w:proofErr w:type="spellStart"/>
      <w:r w:rsidRPr="000516A2">
        <w:rPr>
          <w:rFonts w:ascii="Book Antiqua" w:eastAsia="宋体" w:hAnsi="Book Antiqua" w:cs="宋体"/>
          <w:sz w:val="24"/>
          <w:szCs w:val="24"/>
          <w:lang w:val="en-US" w:eastAsia="zh-CN"/>
        </w:rPr>
        <w:t>intestinalis</w:t>
      </w:r>
      <w:proofErr w:type="spellEnd"/>
      <w:r w:rsidRPr="000516A2">
        <w:rPr>
          <w:rFonts w:ascii="Book Antiqua" w:eastAsia="宋体" w:hAnsi="Book Antiqua" w:cs="宋体"/>
          <w:sz w:val="24"/>
          <w:szCs w:val="24"/>
          <w:lang w:val="en-US" w:eastAsia="zh-CN"/>
        </w:rPr>
        <w:t xml:space="preserve"> Is lost with multi-nutrient supplementation: a study in Tanzanian children. </w:t>
      </w:r>
      <w:proofErr w:type="spellStart"/>
      <w:r w:rsidRPr="000516A2">
        <w:rPr>
          <w:rFonts w:ascii="Book Antiqua" w:eastAsia="宋体" w:hAnsi="Book Antiqua" w:cs="宋体"/>
          <w:i/>
          <w:iCs/>
          <w:sz w:val="24"/>
          <w:szCs w:val="24"/>
          <w:lang w:val="en-US" w:eastAsia="zh-CN"/>
        </w:rPr>
        <w:t>PLoS</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Negl</w:t>
      </w:r>
      <w:proofErr w:type="spellEnd"/>
      <w:r w:rsidRPr="000516A2">
        <w:rPr>
          <w:rFonts w:ascii="Book Antiqua" w:eastAsia="宋体" w:hAnsi="Book Antiqua" w:cs="宋体"/>
          <w:i/>
          <w:iCs/>
          <w:sz w:val="24"/>
          <w:szCs w:val="24"/>
          <w:lang w:val="en-US" w:eastAsia="zh-CN"/>
        </w:rPr>
        <w:t xml:space="preserve"> Trop Dis</w:t>
      </w:r>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5</w:t>
      </w:r>
      <w:r w:rsidRPr="000516A2">
        <w:rPr>
          <w:rFonts w:ascii="Book Antiqua" w:eastAsia="宋体" w:hAnsi="Book Antiqua" w:cs="宋体"/>
          <w:sz w:val="24"/>
          <w:szCs w:val="24"/>
          <w:lang w:val="en-US" w:eastAsia="zh-CN"/>
        </w:rPr>
        <w:t>: e1158 [PMID: 21666789 DOI: 10.137/journal.pntd.0001158.Epub]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70 </w:t>
      </w:r>
      <w:r w:rsidRPr="000516A2">
        <w:rPr>
          <w:rFonts w:ascii="Book Antiqua" w:eastAsia="宋体" w:hAnsi="Book Antiqua" w:cs="宋体"/>
          <w:b/>
          <w:bCs/>
          <w:sz w:val="24"/>
          <w:szCs w:val="24"/>
          <w:lang w:val="en-US" w:eastAsia="zh-CN"/>
        </w:rPr>
        <w:t>Bergman P</w:t>
      </w:r>
      <w:r w:rsidRPr="000516A2">
        <w:rPr>
          <w:rFonts w:ascii="Book Antiqua" w:eastAsia="宋体" w:hAnsi="Book Antiqua" w:cs="宋体"/>
          <w:sz w:val="24"/>
          <w:szCs w:val="24"/>
          <w:lang w:val="en-US" w:eastAsia="zh-CN"/>
        </w:rPr>
        <w:t xml:space="preserve">, Graham J. An approach to "failure to thrive". </w:t>
      </w:r>
      <w:proofErr w:type="spellStart"/>
      <w:r w:rsidRPr="000516A2">
        <w:rPr>
          <w:rFonts w:ascii="Book Antiqua" w:eastAsia="宋体" w:hAnsi="Book Antiqua" w:cs="宋体"/>
          <w:i/>
          <w:iCs/>
          <w:sz w:val="24"/>
          <w:szCs w:val="24"/>
          <w:lang w:val="en-US" w:eastAsia="zh-CN"/>
        </w:rPr>
        <w:t>Aust</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Fam</w:t>
      </w:r>
      <w:proofErr w:type="spellEnd"/>
      <w:r w:rsidRPr="000516A2">
        <w:rPr>
          <w:rFonts w:ascii="Book Antiqua" w:eastAsia="宋体" w:hAnsi="Book Antiqua" w:cs="宋体"/>
          <w:i/>
          <w:iCs/>
          <w:sz w:val="24"/>
          <w:szCs w:val="24"/>
          <w:lang w:val="en-US" w:eastAsia="zh-CN"/>
        </w:rPr>
        <w:t xml:space="preserve"> Physician</w:t>
      </w:r>
      <w:r w:rsidRPr="000516A2">
        <w:rPr>
          <w:rFonts w:ascii="Book Antiqua" w:eastAsia="宋体" w:hAnsi="Book Antiqua" w:cs="宋体"/>
          <w:sz w:val="24"/>
          <w:szCs w:val="24"/>
          <w:lang w:val="en-US" w:eastAsia="zh-CN"/>
        </w:rPr>
        <w:t xml:space="preserve"> 2005; </w:t>
      </w:r>
      <w:r w:rsidRPr="000516A2">
        <w:rPr>
          <w:rFonts w:ascii="Book Antiqua" w:eastAsia="宋体" w:hAnsi="Book Antiqua" w:cs="宋体"/>
          <w:b/>
          <w:bCs/>
          <w:sz w:val="24"/>
          <w:szCs w:val="24"/>
          <w:lang w:val="en-US" w:eastAsia="zh-CN"/>
        </w:rPr>
        <w:t>34</w:t>
      </w:r>
      <w:r w:rsidRPr="000516A2">
        <w:rPr>
          <w:rFonts w:ascii="Book Antiqua" w:eastAsia="宋体" w:hAnsi="Book Antiqua" w:cs="宋体"/>
          <w:sz w:val="24"/>
          <w:szCs w:val="24"/>
          <w:lang w:val="en-US" w:eastAsia="zh-CN"/>
        </w:rPr>
        <w:t>: 725-729 [PMID: 16184203]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71 </w:t>
      </w:r>
      <w:proofErr w:type="spellStart"/>
      <w:r w:rsidRPr="000516A2">
        <w:rPr>
          <w:rFonts w:ascii="Book Antiqua" w:eastAsia="宋体" w:hAnsi="Book Antiqua" w:cs="宋体"/>
          <w:b/>
          <w:bCs/>
          <w:sz w:val="24"/>
          <w:szCs w:val="24"/>
          <w:lang w:val="en-US" w:eastAsia="zh-CN"/>
        </w:rPr>
        <w:t>Loewenson</w:t>
      </w:r>
      <w:proofErr w:type="spellEnd"/>
      <w:r w:rsidRPr="000516A2">
        <w:rPr>
          <w:rFonts w:ascii="Book Antiqua" w:eastAsia="宋体" w:hAnsi="Book Antiqua" w:cs="宋体"/>
          <w:b/>
          <w:bCs/>
          <w:sz w:val="24"/>
          <w:szCs w:val="24"/>
          <w:lang w:val="en-US" w:eastAsia="zh-CN"/>
        </w:rPr>
        <w:t xml:space="preserve"> R</w:t>
      </w:r>
      <w:r w:rsidRPr="000516A2">
        <w:rPr>
          <w:rFonts w:ascii="Book Antiqua" w:eastAsia="宋体" w:hAnsi="Book Antiqua" w:cs="宋体"/>
          <w:sz w:val="24"/>
          <w:szCs w:val="24"/>
          <w:lang w:val="en-US" w:eastAsia="zh-CN"/>
        </w:rPr>
        <w:t xml:space="preserve">, Mason PR, Patterson BA. Giardiasis and the nutritional status of Zimbabwean schoolchildren. </w:t>
      </w:r>
      <w:r w:rsidRPr="000516A2">
        <w:rPr>
          <w:rFonts w:ascii="Book Antiqua" w:eastAsia="宋体" w:hAnsi="Book Antiqua" w:cs="宋体"/>
          <w:i/>
          <w:iCs/>
          <w:sz w:val="24"/>
          <w:szCs w:val="24"/>
          <w:lang w:val="en-US" w:eastAsia="zh-CN"/>
        </w:rPr>
        <w:t xml:space="preserve">Ann Trop </w:t>
      </w:r>
      <w:proofErr w:type="spellStart"/>
      <w:r w:rsidRPr="000516A2">
        <w:rPr>
          <w:rFonts w:ascii="Book Antiqua" w:eastAsia="宋体" w:hAnsi="Book Antiqua" w:cs="宋体"/>
          <w:i/>
          <w:iCs/>
          <w:sz w:val="24"/>
          <w:szCs w:val="24"/>
          <w:lang w:val="en-US" w:eastAsia="zh-CN"/>
        </w:rPr>
        <w:t>Paediatr</w:t>
      </w:r>
      <w:proofErr w:type="spellEnd"/>
      <w:r w:rsidRPr="000516A2">
        <w:rPr>
          <w:rFonts w:ascii="Book Antiqua" w:eastAsia="宋体" w:hAnsi="Book Antiqua" w:cs="宋体"/>
          <w:sz w:val="24"/>
          <w:szCs w:val="24"/>
          <w:lang w:val="en-US" w:eastAsia="zh-CN"/>
        </w:rPr>
        <w:t xml:space="preserve"> 1986; </w:t>
      </w:r>
      <w:r w:rsidRPr="000516A2">
        <w:rPr>
          <w:rFonts w:ascii="Book Antiqua" w:eastAsia="宋体" w:hAnsi="Book Antiqua" w:cs="宋体"/>
          <w:b/>
          <w:bCs/>
          <w:sz w:val="24"/>
          <w:szCs w:val="24"/>
          <w:lang w:val="en-US" w:eastAsia="zh-CN"/>
        </w:rPr>
        <w:t>6</w:t>
      </w:r>
      <w:r w:rsidRPr="000516A2">
        <w:rPr>
          <w:rFonts w:ascii="Book Antiqua" w:eastAsia="宋体" w:hAnsi="Book Antiqua" w:cs="宋体"/>
          <w:sz w:val="24"/>
          <w:szCs w:val="24"/>
          <w:lang w:val="en-US" w:eastAsia="zh-CN"/>
        </w:rPr>
        <w:t>: 73-78 [PMID: 2428298]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72 </w:t>
      </w:r>
      <w:r w:rsidRPr="000516A2">
        <w:rPr>
          <w:rFonts w:ascii="Book Antiqua" w:eastAsia="宋体" w:hAnsi="Book Antiqua" w:cs="宋体"/>
          <w:b/>
          <w:bCs/>
          <w:sz w:val="24"/>
          <w:szCs w:val="24"/>
          <w:lang w:val="en-US" w:eastAsia="zh-CN"/>
        </w:rPr>
        <w:t>Fraser D</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Bilenko</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Deckelbaum</w:t>
      </w:r>
      <w:proofErr w:type="spellEnd"/>
      <w:r w:rsidRPr="000516A2">
        <w:rPr>
          <w:rFonts w:ascii="Book Antiqua" w:eastAsia="宋体" w:hAnsi="Book Antiqua" w:cs="宋体"/>
          <w:sz w:val="24"/>
          <w:szCs w:val="24"/>
          <w:lang w:val="en-US" w:eastAsia="zh-CN"/>
        </w:rPr>
        <w:t xml:space="preserve"> RJ, Dagan R, El-On J, </w:t>
      </w:r>
      <w:proofErr w:type="spellStart"/>
      <w:r w:rsidRPr="000516A2">
        <w:rPr>
          <w:rFonts w:ascii="Book Antiqua" w:eastAsia="宋体" w:hAnsi="Book Antiqua" w:cs="宋体"/>
          <w:sz w:val="24"/>
          <w:szCs w:val="24"/>
          <w:lang w:val="en-US" w:eastAsia="zh-CN"/>
        </w:rPr>
        <w:t>Naggan</w:t>
      </w:r>
      <w:proofErr w:type="spellEnd"/>
      <w:r w:rsidRPr="000516A2">
        <w:rPr>
          <w:rFonts w:ascii="Book Antiqua" w:eastAsia="宋体" w:hAnsi="Book Antiqua" w:cs="宋体"/>
          <w:sz w:val="24"/>
          <w:szCs w:val="24"/>
          <w:lang w:val="en-US" w:eastAsia="zh-CN"/>
        </w:rPr>
        <w:t xml:space="preserve"> L.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carriage in Israeli Bedouin infants: risk factors and consequences.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Infect Dis</w:t>
      </w:r>
      <w:r w:rsidRPr="000516A2">
        <w:rPr>
          <w:rFonts w:ascii="Book Antiqua" w:eastAsia="宋体" w:hAnsi="Book Antiqua" w:cs="宋体"/>
          <w:sz w:val="24"/>
          <w:szCs w:val="24"/>
          <w:lang w:val="en-US" w:eastAsia="zh-CN"/>
        </w:rPr>
        <w:t xml:space="preserve"> 2000; </w:t>
      </w:r>
      <w:r w:rsidRPr="000516A2">
        <w:rPr>
          <w:rFonts w:ascii="Book Antiqua" w:eastAsia="宋体" w:hAnsi="Book Antiqua" w:cs="宋体"/>
          <w:b/>
          <w:bCs/>
          <w:sz w:val="24"/>
          <w:szCs w:val="24"/>
          <w:lang w:val="en-US" w:eastAsia="zh-CN"/>
        </w:rPr>
        <w:t>30</w:t>
      </w:r>
      <w:r w:rsidRPr="000516A2">
        <w:rPr>
          <w:rFonts w:ascii="Book Antiqua" w:eastAsia="宋体" w:hAnsi="Book Antiqua" w:cs="宋体"/>
          <w:sz w:val="24"/>
          <w:szCs w:val="24"/>
          <w:lang w:val="en-US" w:eastAsia="zh-CN"/>
        </w:rPr>
        <w:t>: 419-424 [PMID: 10722422]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73 </w:t>
      </w:r>
      <w:proofErr w:type="spellStart"/>
      <w:r w:rsidRPr="000516A2">
        <w:rPr>
          <w:rFonts w:ascii="Book Antiqua" w:eastAsia="宋体" w:hAnsi="Book Antiqua" w:cs="宋体"/>
          <w:b/>
          <w:bCs/>
          <w:sz w:val="24"/>
          <w:szCs w:val="24"/>
          <w:lang w:val="en-US" w:eastAsia="zh-CN"/>
        </w:rPr>
        <w:t>Heyman</w:t>
      </w:r>
      <w:proofErr w:type="spellEnd"/>
      <w:r w:rsidRPr="000516A2">
        <w:rPr>
          <w:rFonts w:ascii="Book Antiqua" w:eastAsia="宋体" w:hAnsi="Book Antiqua" w:cs="宋体"/>
          <w:b/>
          <w:bCs/>
          <w:sz w:val="24"/>
          <w:szCs w:val="24"/>
          <w:lang w:val="en-US" w:eastAsia="zh-CN"/>
        </w:rPr>
        <w:t xml:space="preserve"> M</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Boudraa</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Sarrut</w:t>
      </w:r>
      <w:proofErr w:type="spellEnd"/>
      <w:r w:rsidRPr="000516A2">
        <w:rPr>
          <w:rFonts w:ascii="Book Antiqua" w:eastAsia="宋体" w:hAnsi="Book Antiqua" w:cs="宋体"/>
          <w:sz w:val="24"/>
          <w:szCs w:val="24"/>
          <w:lang w:val="en-US" w:eastAsia="zh-CN"/>
        </w:rPr>
        <w:t xml:space="preserve"> S, Giraud M, Evans L, </w:t>
      </w:r>
      <w:proofErr w:type="spellStart"/>
      <w:r w:rsidRPr="000516A2">
        <w:rPr>
          <w:rFonts w:ascii="Book Antiqua" w:eastAsia="宋体" w:hAnsi="Book Antiqua" w:cs="宋体"/>
          <w:sz w:val="24"/>
          <w:szCs w:val="24"/>
          <w:lang w:val="en-US" w:eastAsia="zh-CN"/>
        </w:rPr>
        <w:t>Touhami</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Desjeux</w:t>
      </w:r>
      <w:proofErr w:type="spellEnd"/>
      <w:r w:rsidRPr="000516A2">
        <w:rPr>
          <w:rFonts w:ascii="Book Antiqua" w:eastAsia="宋体" w:hAnsi="Book Antiqua" w:cs="宋体"/>
          <w:sz w:val="24"/>
          <w:szCs w:val="24"/>
          <w:lang w:val="en-US" w:eastAsia="zh-CN"/>
        </w:rPr>
        <w:t xml:space="preserve"> JF. Macromolecular transport in </w:t>
      </w:r>
      <w:proofErr w:type="spellStart"/>
      <w:r w:rsidRPr="000516A2">
        <w:rPr>
          <w:rFonts w:ascii="Book Antiqua" w:eastAsia="宋体" w:hAnsi="Book Antiqua" w:cs="宋体"/>
          <w:sz w:val="24"/>
          <w:szCs w:val="24"/>
          <w:lang w:val="en-US" w:eastAsia="zh-CN"/>
        </w:rPr>
        <w:t>jejunal</w:t>
      </w:r>
      <w:proofErr w:type="spellEnd"/>
      <w:r w:rsidRPr="000516A2">
        <w:rPr>
          <w:rFonts w:ascii="Book Antiqua" w:eastAsia="宋体" w:hAnsi="Book Antiqua" w:cs="宋体"/>
          <w:sz w:val="24"/>
          <w:szCs w:val="24"/>
          <w:lang w:val="en-US" w:eastAsia="zh-CN"/>
        </w:rPr>
        <w:t xml:space="preserve"> mucosa of children with severe malnutrition: a quantitative study.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1984; </w:t>
      </w:r>
      <w:r w:rsidRPr="000516A2">
        <w:rPr>
          <w:rFonts w:ascii="Book Antiqua" w:eastAsia="宋体" w:hAnsi="Book Antiqua" w:cs="宋体"/>
          <w:b/>
          <w:bCs/>
          <w:sz w:val="24"/>
          <w:szCs w:val="24"/>
          <w:lang w:val="en-US" w:eastAsia="zh-CN"/>
        </w:rPr>
        <w:t>3</w:t>
      </w:r>
      <w:r w:rsidRPr="000516A2">
        <w:rPr>
          <w:rFonts w:ascii="Book Antiqua" w:eastAsia="宋体" w:hAnsi="Book Antiqua" w:cs="宋体"/>
          <w:sz w:val="24"/>
          <w:szCs w:val="24"/>
          <w:lang w:val="en-US" w:eastAsia="zh-CN"/>
        </w:rPr>
        <w:t>: 357-363 [PMID: 6737179]</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74 </w:t>
      </w:r>
      <w:r w:rsidRPr="000516A2">
        <w:rPr>
          <w:rFonts w:ascii="Book Antiqua" w:eastAsia="宋体" w:hAnsi="Book Antiqua" w:cs="宋体"/>
          <w:b/>
          <w:bCs/>
          <w:sz w:val="24"/>
          <w:szCs w:val="24"/>
          <w:lang w:val="en-US" w:eastAsia="zh-CN"/>
        </w:rPr>
        <w:t>Springer SC</w:t>
      </w:r>
      <w:r w:rsidRPr="000516A2">
        <w:rPr>
          <w:rFonts w:ascii="Book Antiqua" w:eastAsia="宋体" w:hAnsi="Book Antiqua" w:cs="宋体"/>
          <w:sz w:val="24"/>
          <w:szCs w:val="24"/>
          <w:lang w:val="en-US" w:eastAsia="zh-CN"/>
        </w:rPr>
        <w:t xml:space="preserve">, Key JD. Vitamin B12 deficiency and subclinical infection with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 an adolescent with </w:t>
      </w:r>
      <w:proofErr w:type="spellStart"/>
      <w:r w:rsidRPr="000516A2">
        <w:rPr>
          <w:rFonts w:ascii="Book Antiqua" w:eastAsia="宋体" w:hAnsi="Book Antiqua" w:cs="宋体"/>
          <w:sz w:val="24"/>
          <w:szCs w:val="24"/>
          <w:lang w:val="en-US" w:eastAsia="zh-CN"/>
        </w:rPr>
        <w:t>agammaglobulinemia</w:t>
      </w:r>
      <w:proofErr w:type="spellEnd"/>
      <w:r w:rsidRPr="000516A2">
        <w:rPr>
          <w:rFonts w:ascii="Book Antiqua" w:eastAsia="宋体" w:hAnsi="Book Antiqua" w:cs="宋体"/>
          <w:sz w:val="24"/>
          <w:szCs w:val="24"/>
          <w:lang w:val="en-US" w:eastAsia="zh-CN"/>
        </w:rPr>
        <w:t xml:space="preserve"> of </w:t>
      </w:r>
      <w:proofErr w:type="spellStart"/>
      <w:r w:rsidRPr="000516A2">
        <w:rPr>
          <w:rFonts w:ascii="Book Antiqua" w:eastAsia="宋体" w:hAnsi="Book Antiqua" w:cs="宋体"/>
          <w:sz w:val="24"/>
          <w:szCs w:val="24"/>
          <w:lang w:val="en-US" w:eastAsia="zh-CN"/>
        </w:rPr>
        <w:t>Bruton</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Adolesc</w:t>
      </w:r>
      <w:proofErr w:type="spellEnd"/>
      <w:r w:rsidRPr="000516A2">
        <w:rPr>
          <w:rFonts w:ascii="Book Antiqua" w:eastAsia="宋体" w:hAnsi="Book Antiqua" w:cs="宋体"/>
          <w:i/>
          <w:iCs/>
          <w:sz w:val="24"/>
          <w:szCs w:val="24"/>
          <w:lang w:val="en-US" w:eastAsia="zh-CN"/>
        </w:rPr>
        <w:t xml:space="preserve"> Health</w:t>
      </w:r>
      <w:r w:rsidRPr="000516A2">
        <w:rPr>
          <w:rFonts w:ascii="Book Antiqua" w:eastAsia="宋体" w:hAnsi="Book Antiqua" w:cs="宋体"/>
          <w:sz w:val="24"/>
          <w:szCs w:val="24"/>
          <w:lang w:val="en-US" w:eastAsia="zh-CN"/>
        </w:rPr>
        <w:t xml:space="preserve"> 1997; </w:t>
      </w:r>
      <w:r w:rsidRPr="000516A2">
        <w:rPr>
          <w:rFonts w:ascii="Book Antiqua" w:eastAsia="宋体" w:hAnsi="Book Antiqua" w:cs="宋体"/>
          <w:b/>
          <w:bCs/>
          <w:sz w:val="24"/>
          <w:szCs w:val="24"/>
          <w:lang w:val="en-US" w:eastAsia="zh-CN"/>
        </w:rPr>
        <w:t>20</w:t>
      </w:r>
      <w:r w:rsidRPr="000516A2">
        <w:rPr>
          <w:rFonts w:ascii="Book Antiqua" w:eastAsia="宋体" w:hAnsi="Book Antiqua" w:cs="宋体"/>
          <w:sz w:val="24"/>
          <w:szCs w:val="24"/>
          <w:lang w:val="en-US" w:eastAsia="zh-CN"/>
        </w:rPr>
        <w:t>: 58-61 [PMID: 9007660]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75 </w:t>
      </w:r>
      <w:proofErr w:type="spellStart"/>
      <w:r w:rsidRPr="000516A2">
        <w:rPr>
          <w:rFonts w:ascii="Book Antiqua" w:eastAsia="宋体" w:hAnsi="Book Antiqua" w:cs="宋体"/>
          <w:b/>
          <w:bCs/>
          <w:sz w:val="24"/>
          <w:szCs w:val="24"/>
          <w:lang w:val="en-US" w:eastAsia="zh-CN"/>
        </w:rPr>
        <w:t>Olness</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Effects on brain development leading to cognitive impairment: a worldwide epidemic.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Dev</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Behav</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sz w:val="24"/>
          <w:szCs w:val="24"/>
          <w:lang w:val="en-US" w:eastAsia="zh-CN"/>
        </w:rPr>
        <w:t xml:space="preserve"> 2003; </w:t>
      </w:r>
      <w:r w:rsidRPr="000516A2">
        <w:rPr>
          <w:rFonts w:ascii="Book Antiqua" w:eastAsia="宋体" w:hAnsi="Book Antiqua" w:cs="宋体"/>
          <w:b/>
          <w:bCs/>
          <w:sz w:val="24"/>
          <w:szCs w:val="24"/>
          <w:lang w:val="en-US" w:eastAsia="zh-CN"/>
        </w:rPr>
        <w:t>24</w:t>
      </w:r>
      <w:r w:rsidRPr="000516A2">
        <w:rPr>
          <w:rFonts w:ascii="Book Antiqua" w:eastAsia="宋体" w:hAnsi="Book Antiqua" w:cs="宋体"/>
          <w:sz w:val="24"/>
          <w:szCs w:val="24"/>
          <w:lang w:val="en-US" w:eastAsia="zh-CN"/>
        </w:rPr>
        <w:t>: 120-130 [PMID: 12692458]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76 </w:t>
      </w:r>
      <w:proofErr w:type="spellStart"/>
      <w:r w:rsidRPr="000516A2">
        <w:rPr>
          <w:rFonts w:ascii="Book Antiqua" w:eastAsia="宋体" w:hAnsi="Book Antiqua" w:cs="宋体"/>
          <w:b/>
          <w:bCs/>
          <w:sz w:val="24"/>
          <w:szCs w:val="24"/>
          <w:lang w:val="en-US" w:eastAsia="zh-CN"/>
        </w:rPr>
        <w:t>Ajjampur</w:t>
      </w:r>
      <w:proofErr w:type="spellEnd"/>
      <w:r w:rsidRPr="000516A2">
        <w:rPr>
          <w:rFonts w:ascii="Book Antiqua" w:eastAsia="宋体" w:hAnsi="Book Antiqua" w:cs="宋体"/>
          <w:b/>
          <w:bCs/>
          <w:sz w:val="24"/>
          <w:szCs w:val="24"/>
          <w:lang w:val="en-US" w:eastAsia="zh-CN"/>
        </w:rPr>
        <w:t xml:space="preserve"> SS</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Koshy</w:t>
      </w:r>
      <w:proofErr w:type="spellEnd"/>
      <w:r w:rsidRPr="000516A2">
        <w:rPr>
          <w:rFonts w:ascii="Book Antiqua" w:eastAsia="宋体" w:hAnsi="Book Antiqua" w:cs="宋体"/>
          <w:sz w:val="24"/>
          <w:szCs w:val="24"/>
          <w:lang w:val="en-US" w:eastAsia="zh-CN"/>
        </w:rPr>
        <w:t xml:space="preserve"> B, </w:t>
      </w:r>
      <w:proofErr w:type="spellStart"/>
      <w:r w:rsidRPr="000516A2">
        <w:rPr>
          <w:rFonts w:ascii="Book Antiqua" w:eastAsia="宋体" w:hAnsi="Book Antiqua" w:cs="宋体"/>
          <w:sz w:val="24"/>
          <w:szCs w:val="24"/>
          <w:lang w:val="en-US" w:eastAsia="zh-CN"/>
        </w:rPr>
        <w:t>Venkataramani</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Sarkar</w:t>
      </w:r>
      <w:proofErr w:type="spellEnd"/>
      <w:r w:rsidRPr="000516A2">
        <w:rPr>
          <w:rFonts w:ascii="Book Antiqua" w:eastAsia="宋体" w:hAnsi="Book Antiqua" w:cs="宋体"/>
          <w:sz w:val="24"/>
          <w:szCs w:val="24"/>
          <w:lang w:val="en-US" w:eastAsia="zh-CN"/>
        </w:rPr>
        <w:t xml:space="preserve"> R, Joseph AA, Jacob KS, Ward H, Kang G. Effect of </w:t>
      </w:r>
      <w:proofErr w:type="spellStart"/>
      <w:r w:rsidRPr="000516A2">
        <w:rPr>
          <w:rFonts w:ascii="Book Antiqua" w:eastAsia="宋体" w:hAnsi="Book Antiqua" w:cs="宋体"/>
          <w:sz w:val="24"/>
          <w:szCs w:val="24"/>
          <w:lang w:val="en-US" w:eastAsia="zh-CN"/>
        </w:rPr>
        <w:t>cryptosporidial</w:t>
      </w:r>
      <w:proofErr w:type="spellEnd"/>
      <w:r w:rsidRPr="000516A2">
        <w:rPr>
          <w:rFonts w:ascii="Book Antiqua" w:eastAsia="宋体" w:hAnsi="Book Antiqua" w:cs="宋体"/>
          <w:sz w:val="24"/>
          <w:szCs w:val="24"/>
          <w:lang w:val="en-US" w:eastAsia="zh-CN"/>
        </w:rPr>
        <w:t xml:space="preserve"> and </w:t>
      </w:r>
      <w:proofErr w:type="spellStart"/>
      <w:r w:rsidRPr="000516A2">
        <w:rPr>
          <w:rFonts w:ascii="Book Antiqua" w:eastAsia="宋体" w:hAnsi="Book Antiqua" w:cs="宋体"/>
          <w:sz w:val="24"/>
          <w:szCs w:val="24"/>
          <w:lang w:val="en-US" w:eastAsia="zh-CN"/>
        </w:rPr>
        <w:t>giardial</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diarrhoea</w:t>
      </w:r>
      <w:proofErr w:type="spellEnd"/>
      <w:r w:rsidRPr="000516A2">
        <w:rPr>
          <w:rFonts w:ascii="Book Antiqua" w:eastAsia="宋体" w:hAnsi="Book Antiqua" w:cs="宋体"/>
          <w:sz w:val="24"/>
          <w:szCs w:val="24"/>
          <w:lang w:val="en-US" w:eastAsia="zh-CN"/>
        </w:rPr>
        <w:t xml:space="preserve"> on social </w:t>
      </w:r>
      <w:r w:rsidRPr="000516A2">
        <w:rPr>
          <w:rFonts w:ascii="Book Antiqua" w:eastAsia="宋体" w:hAnsi="Book Antiqua" w:cs="宋体"/>
          <w:sz w:val="24"/>
          <w:szCs w:val="24"/>
          <w:lang w:val="en-US" w:eastAsia="zh-CN"/>
        </w:rPr>
        <w:lastRenderedPageBreak/>
        <w:t xml:space="preserve">maturity, intelligence and physical growth in children in a semi-urban slum in south India. </w:t>
      </w:r>
      <w:r w:rsidRPr="000516A2">
        <w:rPr>
          <w:rFonts w:ascii="Book Antiqua" w:eastAsia="宋体" w:hAnsi="Book Antiqua" w:cs="宋体"/>
          <w:i/>
          <w:iCs/>
          <w:sz w:val="24"/>
          <w:szCs w:val="24"/>
          <w:lang w:val="en-US" w:eastAsia="zh-CN"/>
        </w:rPr>
        <w:t xml:space="preserve">Ann Trop </w:t>
      </w:r>
      <w:proofErr w:type="spellStart"/>
      <w:r w:rsidRPr="000516A2">
        <w:rPr>
          <w:rFonts w:ascii="Book Antiqua" w:eastAsia="宋体" w:hAnsi="Book Antiqua" w:cs="宋体"/>
          <w:i/>
          <w:iCs/>
          <w:sz w:val="24"/>
          <w:szCs w:val="24"/>
          <w:lang w:val="en-US" w:eastAsia="zh-CN"/>
        </w:rPr>
        <w:t>Paediatr</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31</w:t>
      </w:r>
      <w:r w:rsidRPr="000516A2">
        <w:rPr>
          <w:rFonts w:ascii="Book Antiqua" w:eastAsia="宋体" w:hAnsi="Book Antiqua" w:cs="宋体"/>
          <w:sz w:val="24"/>
          <w:szCs w:val="24"/>
          <w:lang w:val="en-US" w:eastAsia="zh-CN"/>
        </w:rPr>
        <w:t>: 205-212 [PMID: 21781414 DOI: 10.1179/1465328111Y.0000000003</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77 </w:t>
      </w:r>
      <w:proofErr w:type="spellStart"/>
      <w:r w:rsidRPr="000516A2">
        <w:rPr>
          <w:rFonts w:ascii="Book Antiqua" w:eastAsia="宋体" w:hAnsi="Book Antiqua" w:cs="宋体"/>
          <w:b/>
          <w:bCs/>
          <w:sz w:val="24"/>
          <w:szCs w:val="24"/>
          <w:lang w:val="en-US" w:eastAsia="zh-CN"/>
        </w:rPr>
        <w:t>Celiksöz</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Aciöz</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De</w:t>
      </w:r>
      <w:r w:rsidRPr="000516A2">
        <w:rPr>
          <w:rFonts w:ascii="Book Antiqua" w:eastAsia="MS Mincho" w:hAnsi="Book Antiqua" w:cs="MS Mincho"/>
          <w:sz w:val="24"/>
          <w:szCs w:val="24"/>
          <w:lang w:val="en-US" w:eastAsia="zh-CN"/>
        </w:rPr>
        <w:t>ğ</w:t>
      </w:r>
      <w:r w:rsidRPr="000516A2">
        <w:rPr>
          <w:rFonts w:ascii="Book Antiqua" w:eastAsia="宋体" w:hAnsi="Book Antiqua" w:cs="宋体"/>
          <w:sz w:val="24"/>
          <w:szCs w:val="24"/>
          <w:lang w:val="en-US" w:eastAsia="zh-CN"/>
        </w:rPr>
        <w:t>erli</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Cinar</w:t>
      </w:r>
      <w:proofErr w:type="spellEnd"/>
      <w:r w:rsidRPr="000516A2">
        <w:rPr>
          <w:rFonts w:ascii="Book Antiqua" w:eastAsia="宋体" w:hAnsi="Book Antiqua" w:cs="宋体"/>
          <w:sz w:val="24"/>
          <w:szCs w:val="24"/>
          <w:lang w:val="en-US" w:eastAsia="zh-CN"/>
        </w:rPr>
        <w:t xml:space="preserve"> Z, </w:t>
      </w:r>
      <w:proofErr w:type="spellStart"/>
      <w:r w:rsidRPr="000516A2">
        <w:rPr>
          <w:rFonts w:ascii="Book Antiqua" w:eastAsia="宋体" w:hAnsi="Book Antiqua" w:cs="宋体"/>
          <w:sz w:val="24"/>
          <w:szCs w:val="24"/>
          <w:lang w:val="en-US" w:eastAsia="zh-CN"/>
        </w:rPr>
        <w:t>Elaldi</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Erandaç</w:t>
      </w:r>
      <w:proofErr w:type="spellEnd"/>
      <w:r w:rsidRPr="000516A2">
        <w:rPr>
          <w:rFonts w:ascii="Book Antiqua" w:eastAsia="宋体" w:hAnsi="Book Antiqua" w:cs="宋体"/>
          <w:sz w:val="24"/>
          <w:szCs w:val="24"/>
          <w:lang w:val="en-US" w:eastAsia="zh-CN"/>
        </w:rPr>
        <w:t xml:space="preserve"> M. Effects of giardiasis on school success, weight and height indices of primary school children in Turkey.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sz w:val="24"/>
          <w:szCs w:val="24"/>
          <w:lang w:val="en-US" w:eastAsia="zh-CN"/>
        </w:rPr>
        <w:t xml:space="preserve"> 2005; </w:t>
      </w:r>
      <w:r w:rsidRPr="000516A2">
        <w:rPr>
          <w:rFonts w:ascii="Book Antiqua" w:eastAsia="宋体" w:hAnsi="Book Antiqua" w:cs="宋体"/>
          <w:b/>
          <w:bCs/>
          <w:sz w:val="24"/>
          <w:szCs w:val="24"/>
          <w:lang w:val="en-US" w:eastAsia="zh-CN"/>
        </w:rPr>
        <w:t>47</w:t>
      </w:r>
      <w:r w:rsidRPr="000516A2">
        <w:rPr>
          <w:rFonts w:ascii="Book Antiqua" w:eastAsia="宋体" w:hAnsi="Book Antiqua" w:cs="宋体"/>
          <w:sz w:val="24"/>
          <w:szCs w:val="24"/>
          <w:lang w:val="en-US" w:eastAsia="zh-CN"/>
        </w:rPr>
        <w:t>: 567-571 [PMID: 16190966]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78 </w:t>
      </w:r>
      <w:proofErr w:type="spellStart"/>
      <w:r w:rsidRPr="000516A2">
        <w:rPr>
          <w:rFonts w:ascii="Book Antiqua" w:eastAsia="宋体" w:hAnsi="Book Antiqua" w:cs="宋体"/>
          <w:b/>
          <w:bCs/>
          <w:sz w:val="24"/>
          <w:szCs w:val="24"/>
          <w:lang w:val="en-US" w:eastAsia="zh-CN"/>
        </w:rPr>
        <w:t>Quihui</w:t>
      </w:r>
      <w:proofErr w:type="spellEnd"/>
      <w:r w:rsidRPr="000516A2">
        <w:rPr>
          <w:rFonts w:ascii="Book Antiqua" w:eastAsia="宋体" w:hAnsi="Book Antiqua" w:cs="宋体"/>
          <w:b/>
          <w:bCs/>
          <w:sz w:val="24"/>
          <w:szCs w:val="24"/>
          <w:lang w:val="en-US" w:eastAsia="zh-CN"/>
        </w:rPr>
        <w:t xml:space="preserve"> L</w:t>
      </w:r>
      <w:r w:rsidRPr="000516A2">
        <w:rPr>
          <w:rFonts w:ascii="Book Antiqua" w:eastAsia="宋体" w:hAnsi="Book Antiqua" w:cs="宋体"/>
          <w:sz w:val="24"/>
          <w:szCs w:val="24"/>
          <w:lang w:val="en-US" w:eastAsia="zh-CN"/>
        </w:rPr>
        <w:t xml:space="preserve">, Morales GG, Méndez RO, </w:t>
      </w:r>
      <w:proofErr w:type="spellStart"/>
      <w:r w:rsidRPr="000516A2">
        <w:rPr>
          <w:rFonts w:ascii="Book Antiqua" w:eastAsia="宋体" w:hAnsi="Book Antiqua" w:cs="宋体"/>
          <w:sz w:val="24"/>
          <w:szCs w:val="24"/>
          <w:lang w:val="en-US" w:eastAsia="zh-CN"/>
        </w:rPr>
        <w:t>Leyva</w:t>
      </w:r>
      <w:proofErr w:type="spellEnd"/>
      <w:r w:rsidRPr="000516A2">
        <w:rPr>
          <w:rFonts w:ascii="Book Antiqua" w:eastAsia="宋体" w:hAnsi="Book Antiqua" w:cs="宋体"/>
          <w:sz w:val="24"/>
          <w:szCs w:val="24"/>
          <w:lang w:val="en-US" w:eastAsia="zh-CN"/>
        </w:rPr>
        <w:t xml:space="preserve"> JG, Esparza J, Valencia ME. Could giardiasis be a risk factor for low zinc status in schoolchildren from northwestern Mexico? A cross-sectional study with longitudinal follow-up. </w:t>
      </w:r>
      <w:r w:rsidRPr="000516A2">
        <w:rPr>
          <w:rFonts w:ascii="Book Antiqua" w:eastAsia="宋体" w:hAnsi="Book Antiqua" w:cs="宋体"/>
          <w:i/>
          <w:iCs/>
          <w:sz w:val="24"/>
          <w:szCs w:val="24"/>
          <w:lang w:val="en-US" w:eastAsia="zh-CN"/>
        </w:rPr>
        <w:t>BMC Public Health</w:t>
      </w:r>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10</w:t>
      </w:r>
      <w:r w:rsidRPr="000516A2">
        <w:rPr>
          <w:rFonts w:ascii="Book Antiqua" w:eastAsia="宋体" w:hAnsi="Book Antiqua" w:cs="宋体"/>
          <w:sz w:val="24"/>
          <w:szCs w:val="24"/>
          <w:lang w:val="en-US" w:eastAsia="zh-CN"/>
        </w:rPr>
        <w:t>: 85 [PMID: 20170531 DOI: 10.1186/1471-2458-10-85]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79 </w:t>
      </w:r>
      <w:proofErr w:type="spellStart"/>
      <w:r w:rsidRPr="000516A2">
        <w:rPr>
          <w:rFonts w:ascii="Book Antiqua" w:eastAsia="宋体" w:hAnsi="Book Antiqua" w:cs="宋体"/>
          <w:b/>
          <w:bCs/>
          <w:sz w:val="24"/>
          <w:szCs w:val="24"/>
          <w:lang w:val="en-US" w:eastAsia="zh-CN"/>
        </w:rPr>
        <w:t>Quihui-Cota</w:t>
      </w:r>
      <w:proofErr w:type="spellEnd"/>
      <w:r w:rsidRPr="000516A2">
        <w:rPr>
          <w:rFonts w:ascii="Book Antiqua" w:eastAsia="宋体" w:hAnsi="Book Antiqua" w:cs="宋体"/>
          <w:b/>
          <w:bCs/>
          <w:sz w:val="24"/>
          <w:szCs w:val="24"/>
          <w:lang w:val="en-US" w:eastAsia="zh-CN"/>
        </w:rPr>
        <w:t xml:space="preserve"> L</w:t>
      </w:r>
      <w:r w:rsidRPr="000516A2">
        <w:rPr>
          <w:rFonts w:ascii="Book Antiqua" w:eastAsia="宋体" w:hAnsi="Book Antiqua" w:cs="宋体"/>
          <w:sz w:val="24"/>
          <w:szCs w:val="24"/>
          <w:lang w:val="en-US" w:eastAsia="zh-CN"/>
        </w:rPr>
        <w:t xml:space="preserve">, Méndez Estrada RO, </w:t>
      </w:r>
      <w:proofErr w:type="spellStart"/>
      <w:r w:rsidRPr="000516A2">
        <w:rPr>
          <w:rFonts w:ascii="Book Antiqua" w:eastAsia="宋体" w:hAnsi="Book Antiqua" w:cs="宋体"/>
          <w:sz w:val="24"/>
          <w:szCs w:val="24"/>
          <w:lang w:val="en-US" w:eastAsia="zh-CN"/>
        </w:rPr>
        <w:t>Astiazarán-García</w:t>
      </w:r>
      <w:proofErr w:type="spellEnd"/>
      <w:r w:rsidRPr="000516A2">
        <w:rPr>
          <w:rFonts w:ascii="Book Antiqua" w:eastAsia="宋体" w:hAnsi="Book Antiqua" w:cs="宋体"/>
          <w:sz w:val="24"/>
          <w:szCs w:val="24"/>
          <w:lang w:val="en-US" w:eastAsia="zh-CN"/>
        </w:rPr>
        <w:t xml:space="preserve"> H, Morales-Figueroa GG, Moreno-Reyes MJ, </w:t>
      </w:r>
      <w:proofErr w:type="spellStart"/>
      <w:r w:rsidRPr="000516A2">
        <w:rPr>
          <w:rFonts w:ascii="Book Antiqua" w:eastAsia="宋体" w:hAnsi="Book Antiqua" w:cs="宋体"/>
          <w:sz w:val="24"/>
          <w:szCs w:val="24"/>
          <w:lang w:val="en-US" w:eastAsia="zh-CN"/>
        </w:rPr>
        <w:t>Cuadras-Romo</w:t>
      </w:r>
      <w:proofErr w:type="spellEnd"/>
      <w:r w:rsidRPr="000516A2">
        <w:rPr>
          <w:rFonts w:ascii="Book Antiqua" w:eastAsia="宋体" w:hAnsi="Book Antiqua" w:cs="宋体"/>
          <w:sz w:val="24"/>
          <w:szCs w:val="24"/>
          <w:lang w:val="en-US" w:eastAsia="zh-CN"/>
        </w:rPr>
        <w:t xml:space="preserve"> D, </w:t>
      </w:r>
      <w:proofErr w:type="spellStart"/>
      <w:r w:rsidRPr="000516A2">
        <w:rPr>
          <w:rFonts w:ascii="Book Antiqua" w:eastAsia="宋体" w:hAnsi="Book Antiqua" w:cs="宋体"/>
          <w:sz w:val="24"/>
          <w:szCs w:val="24"/>
          <w:lang w:val="en-US" w:eastAsia="zh-CN"/>
        </w:rPr>
        <w:t>Canett</w:t>
      </w:r>
      <w:proofErr w:type="spellEnd"/>
      <w:r w:rsidRPr="000516A2">
        <w:rPr>
          <w:rFonts w:ascii="Book Antiqua" w:eastAsia="宋体" w:hAnsi="Book Antiqua" w:cs="宋体"/>
          <w:sz w:val="24"/>
          <w:szCs w:val="24"/>
          <w:lang w:val="en-US" w:eastAsia="zh-CN"/>
        </w:rPr>
        <w:t xml:space="preserve">-Romero R. Changes in serum zinc levels associated with giardiasis and dietary zinc intake in mice. </w:t>
      </w:r>
      <w:proofErr w:type="spellStart"/>
      <w:r w:rsidRPr="000516A2">
        <w:rPr>
          <w:rFonts w:ascii="Book Antiqua" w:eastAsia="宋体" w:hAnsi="Book Antiqua" w:cs="宋体"/>
          <w:i/>
          <w:iCs/>
          <w:sz w:val="24"/>
          <w:szCs w:val="24"/>
          <w:lang w:val="en-US" w:eastAsia="zh-CN"/>
        </w:rPr>
        <w:t>Biol</w:t>
      </w:r>
      <w:proofErr w:type="spellEnd"/>
      <w:r w:rsidRPr="000516A2">
        <w:rPr>
          <w:rFonts w:ascii="Book Antiqua" w:eastAsia="宋体" w:hAnsi="Book Antiqua" w:cs="宋体"/>
          <w:i/>
          <w:iCs/>
          <w:sz w:val="24"/>
          <w:szCs w:val="24"/>
          <w:lang w:val="en-US" w:eastAsia="zh-CN"/>
        </w:rPr>
        <w:t xml:space="preserve"> Trace Elem Res</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145</w:t>
      </w:r>
      <w:r w:rsidRPr="000516A2">
        <w:rPr>
          <w:rFonts w:ascii="Book Antiqua" w:eastAsia="宋体" w:hAnsi="Book Antiqua" w:cs="宋体"/>
          <w:sz w:val="24"/>
          <w:szCs w:val="24"/>
          <w:lang w:val="en-US" w:eastAsia="zh-CN"/>
        </w:rPr>
        <w:t>: 396-402 [PMID: 21952867 DOI: 10.1007/s12011-011-9208-5.Epub]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80 </w:t>
      </w:r>
      <w:r w:rsidRPr="000516A2">
        <w:rPr>
          <w:rFonts w:ascii="Book Antiqua" w:eastAsia="宋体" w:hAnsi="Book Antiqua" w:cs="宋体"/>
          <w:b/>
          <w:bCs/>
          <w:sz w:val="24"/>
          <w:szCs w:val="24"/>
          <w:lang w:val="en-US" w:eastAsia="zh-CN"/>
        </w:rPr>
        <w:t xml:space="preserve">de </w:t>
      </w:r>
      <w:proofErr w:type="spellStart"/>
      <w:r w:rsidRPr="000516A2">
        <w:rPr>
          <w:rFonts w:ascii="Book Antiqua" w:eastAsia="宋体" w:hAnsi="Book Antiqua" w:cs="宋体"/>
          <w:b/>
          <w:bCs/>
          <w:sz w:val="24"/>
          <w:szCs w:val="24"/>
          <w:lang w:val="en-US" w:eastAsia="zh-CN"/>
        </w:rPr>
        <w:t>Deungria</w:t>
      </w:r>
      <w:proofErr w:type="spellEnd"/>
      <w:r w:rsidRPr="000516A2">
        <w:rPr>
          <w:rFonts w:ascii="Book Antiqua" w:eastAsia="宋体" w:hAnsi="Book Antiqua" w:cs="宋体"/>
          <w:b/>
          <w:bCs/>
          <w:sz w:val="24"/>
          <w:szCs w:val="24"/>
          <w:lang w:val="en-US" w:eastAsia="zh-CN"/>
        </w:rPr>
        <w:t xml:space="preserve"> M</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Rao</w:t>
      </w:r>
      <w:proofErr w:type="spellEnd"/>
      <w:r w:rsidRPr="000516A2">
        <w:rPr>
          <w:rFonts w:ascii="Book Antiqua" w:eastAsia="宋体" w:hAnsi="Book Antiqua" w:cs="宋体"/>
          <w:sz w:val="24"/>
          <w:szCs w:val="24"/>
          <w:lang w:val="en-US" w:eastAsia="zh-CN"/>
        </w:rPr>
        <w:t xml:space="preserve"> R, </w:t>
      </w:r>
      <w:proofErr w:type="spellStart"/>
      <w:r w:rsidRPr="000516A2">
        <w:rPr>
          <w:rFonts w:ascii="Book Antiqua" w:eastAsia="宋体" w:hAnsi="Book Antiqua" w:cs="宋体"/>
          <w:sz w:val="24"/>
          <w:szCs w:val="24"/>
          <w:lang w:val="en-US" w:eastAsia="zh-CN"/>
        </w:rPr>
        <w:t>Wobken</w:t>
      </w:r>
      <w:proofErr w:type="spellEnd"/>
      <w:r w:rsidRPr="000516A2">
        <w:rPr>
          <w:rFonts w:ascii="Book Antiqua" w:eastAsia="宋体" w:hAnsi="Book Antiqua" w:cs="宋体"/>
          <w:sz w:val="24"/>
          <w:szCs w:val="24"/>
          <w:lang w:val="en-US" w:eastAsia="zh-CN"/>
        </w:rPr>
        <w:t xml:space="preserve"> JD, Luciana M, Nelson CA, </w:t>
      </w:r>
      <w:proofErr w:type="spellStart"/>
      <w:r w:rsidRPr="000516A2">
        <w:rPr>
          <w:rFonts w:ascii="Book Antiqua" w:eastAsia="宋体" w:hAnsi="Book Antiqua" w:cs="宋体"/>
          <w:sz w:val="24"/>
          <w:szCs w:val="24"/>
          <w:lang w:val="en-US" w:eastAsia="zh-CN"/>
        </w:rPr>
        <w:t>Georgieff</w:t>
      </w:r>
      <w:proofErr w:type="spellEnd"/>
      <w:r w:rsidRPr="000516A2">
        <w:rPr>
          <w:rFonts w:ascii="Book Antiqua" w:eastAsia="宋体" w:hAnsi="Book Antiqua" w:cs="宋体"/>
          <w:sz w:val="24"/>
          <w:szCs w:val="24"/>
          <w:lang w:val="en-US" w:eastAsia="zh-CN"/>
        </w:rPr>
        <w:t xml:space="preserve"> MK. Perinatal iron deficiency decreases cytochrome c oxidase (</w:t>
      </w:r>
      <w:proofErr w:type="spellStart"/>
      <w:r w:rsidRPr="000516A2">
        <w:rPr>
          <w:rFonts w:ascii="Book Antiqua" w:eastAsia="宋体" w:hAnsi="Book Antiqua" w:cs="宋体"/>
          <w:sz w:val="24"/>
          <w:szCs w:val="24"/>
          <w:lang w:val="en-US" w:eastAsia="zh-CN"/>
        </w:rPr>
        <w:t>CytOx</w:t>
      </w:r>
      <w:proofErr w:type="spellEnd"/>
      <w:r w:rsidRPr="000516A2">
        <w:rPr>
          <w:rFonts w:ascii="Book Antiqua" w:eastAsia="宋体" w:hAnsi="Book Antiqua" w:cs="宋体"/>
          <w:sz w:val="24"/>
          <w:szCs w:val="24"/>
          <w:lang w:val="en-US" w:eastAsia="zh-CN"/>
        </w:rPr>
        <w:t xml:space="preserve">) activity in selected regions of neonatal rat brain.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i/>
          <w:iCs/>
          <w:sz w:val="24"/>
          <w:szCs w:val="24"/>
          <w:lang w:val="en-US" w:eastAsia="zh-CN"/>
        </w:rPr>
        <w:t xml:space="preserve"> Res</w:t>
      </w:r>
      <w:r w:rsidRPr="000516A2">
        <w:rPr>
          <w:rFonts w:ascii="Book Antiqua" w:eastAsia="宋体" w:hAnsi="Book Antiqua" w:cs="宋体"/>
          <w:sz w:val="24"/>
          <w:szCs w:val="24"/>
          <w:lang w:val="en-US" w:eastAsia="zh-CN"/>
        </w:rPr>
        <w:t xml:space="preserve"> 2000; </w:t>
      </w:r>
      <w:r w:rsidRPr="000516A2">
        <w:rPr>
          <w:rFonts w:ascii="Book Antiqua" w:eastAsia="宋体" w:hAnsi="Book Antiqua" w:cs="宋体"/>
          <w:b/>
          <w:bCs/>
          <w:sz w:val="24"/>
          <w:szCs w:val="24"/>
          <w:lang w:val="en-US" w:eastAsia="zh-CN"/>
        </w:rPr>
        <w:t>48</w:t>
      </w:r>
      <w:r w:rsidRPr="000516A2">
        <w:rPr>
          <w:rFonts w:ascii="Book Antiqua" w:eastAsia="宋体" w:hAnsi="Book Antiqua" w:cs="宋体"/>
          <w:sz w:val="24"/>
          <w:szCs w:val="24"/>
          <w:lang w:val="en-US" w:eastAsia="zh-CN"/>
        </w:rPr>
        <w:t>: 169-176 [PMID: 10926291]</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81 </w:t>
      </w:r>
      <w:proofErr w:type="spellStart"/>
      <w:r w:rsidRPr="000516A2">
        <w:rPr>
          <w:rFonts w:ascii="Book Antiqua" w:eastAsia="宋体" w:hAnsi="Book Antiqua" w:cs="宋体"/>
          <w:b/>
          <w:bCs/>
          <w:sz w:val="24"/>
          <w:szCs w:val="24"/>
          <w:lang w:val="en-US" w:eastAsia="zh-CN"/>
        </w:rPr>
        <w:t>Veenemans</w:t>
      </w:r>
      <w:proofErr w:type="spellEnd"/>
      <w:r w:rsidRPr="000516A2">
        <w:rPr>
          <w:rFonts w:ascii="Book Antiqua" w:eastAsia="宋体" w:hAnsi="Book Antiqua" w:cs="宋体"/>
          <w:b/>
          <w:bCs/>
          <w:sz w:val="24"/>
          <w:szCs w:val="24"/>
          <w:lang w:val="en-US" w:eastAsia="zh-CN"/>
        </w:rPr>
        <w:t xml:space="preserve"> J</w:t>
      </w:r>
      <w:r w:rsidRPr="000516A2">
        <w:rPr>
          <w:rFonts w:ascii="Book Antiqua" w:eastAsia="宋体" w:hAnsi="Book Antiqua" w:cs="宋体"/>
          <w:sz w:val="24"/>
          <w:szCs w:val="24"/>
          <w:lang w:val="en-US" w:eastAsia="zh-CN"/>
        </w:rPr>
        <w:t xml:space="preserve">, Schouten LR, </w:t>
      </w:r>
      <w:proofErr w:type="spellStart"/>
      <w:r w:rsidRPr="000516A2">
        <w:rPr>
          <w:rFonts w:ascii="Book Antiqua" w:eastAsia="宋体" w:hAnsi="Book Antiqua" w:cs="宋体"/>
          <w:sz w:val="24"/>
          <w:szCs w:val="24"/>
          <w:lang w:val="en-US" w:eastAsia="zh-CN"/>
        </w:rPr>
        <w:t>Ottenhof</w:t>
      </w:r>
      <w:proofErr w:type="spellEnd"/>
      <w:r w:rsidRPr="000516A2">
        <w:rPr>
          <w:rFonts w:ascii="Book Antiqua" w:eastAsia="宋体" w:hAnsi="Book Antiqua" w:cs="宋体"/>
          <w:sz w:val="24"/>
          <w:szCs w:val="24"/>
          <w:lang w:val="en-US" w:eastAsia="zh-CN"/>
        </w:rPr>
        <w:t xml:space="preserve"> MJ, </w:t>
      </w:r>
      <w:proofErr w:type="spellStart"/>
      <w:r w:rsidRPr="000516A2">
        <w:rPr>
          <w:rFonts w:ascii="Book Antiqua" w:eastAsia="宋体" w:hAnsi="Book Antiqua" w:cs="宋体"/>
          <w:sz w:val="24"/>
          <w:szCs w:val="24"/>
          <w:lang w:val="en-US" w:eastAsia="zh-CN"/>
        </w:rPr>
        <w:t>Mank</w:t>
      </w:r>
      <w:proofErr w:type="spellEnd"/>
      <w:r w:rsidRPr="000516A2">
        <w:rPr>
          <w:rFonts w:ascii="Book Antiqua" w:eastAsia="宋体" w:hAnsi="Book Antiqua" w:cs="宋体"/>
          <w:sz w:val="24"/>
          <w:szCs w:val="24"/>
          <w:lang w:val="en-US" w:eastAsia="zh-CN"/>
        </w:rPr>
        <w:t xml:space="preserve"> TG, </w:t>
      </w:r>
      <w:proofErr w:type="spellStart"/>
      <w:r w:rsidRPr="000516A2">
        <w:rPr>
          <w:rFonts w:ascii="Book Antiqua" w:eastAsia="宋体" w:hAnsi="Book Antiqua" w:cs="宋体"/>
          <w:sz w:val="24"/>
          <w:szCs w:val="24"/>
          <w:lang w:val="en-US" w:eastAsia="zh-CN"/>
        </w:rPr>
        <w:t>Uges</w:t>
      </w:r>
      <w:proofErr w:type="spellEnd"/>
      <w:r w:rsidRPr="000516A2">
        <w:rPr>
          <w:rFonts w:ascii="Book Antiqua" w:eastAsia="宋体" w:hAnsi="Book Antiqua" w:cs="宋体"/>
          <w:sz w:val="24"/>
          <w:szCs w:val="24"/>
          <w:lang w:val="en-US" w:eastAsia="zh-CN"/>
        </w:rPr>
        <w:t xml:space="preserve"> DR, </w:t>
      </w:r>
      <w:proofErr w:type="spellStart"/>
      <w:r w:rsidRPr="000516A2">
        <w:rPr>
          <w:rFonts w:ascii="Book Antiqua" w:eastAsia="宋体" w:hAnsi="Book Antiqua" w:cs="宋体"/>
          <w:sz w:val="24"/>
          <w:szCs w:val="24"/>
          <w:lang w:val="en-US" w:eastAsia="zh-CN"/>
        </w:rPr>
        <w:t>Mbugi</w:t>
      </w:r>
      <w:proofErr w:type="spellEnd"/>
      <w:r w:rsidRPr="000516A2">
        <w:rPr>
          <w:rFonts w:ascii="Book Antiqua" w:eastAsia="宋体" w:hAnsi="Book Antiqua" w:cs="宋体"/>
          <w:sz w:val="24"/>
          <w:szCs w:val="24"/>
          <w:lang w:val="en-US" w:eastAsia="zh-CN"/>
        </w:rPr>
        <w:t xml:space="preserve"> EV, </w:t>
      </w:r>
      <w:proofErr w:type="spellStart"/>
      <w:r w:rsidRPr="000516A2">
        <w:rPr>
          <w:rFonts w:ascii="Book Antiqua" w:eastAsia="宋体" w:hAnsi="Book Antiqua" w:cs="宋体"/>
          <w:sz w:val="24"/>
          <w:szCs w:val="24"/>
          <w:lang w:val="en-US" w:eastAsia="zh-CN"/>
        </w:rPr>
        <w:t>Demir</w:t>
      </w:r>
      <w:proofErr w:type="spellEnd"/>
      <w:r w:rsidRPr="000516A2">
        <w:rPr>
          <w:rFonts w:ascii="Book Antiqua" w:eastAsia="宋体" w:hAnsi="Book Antiqua" w:cs="宋体"/>
          <w:sz w:val="24"/>
          <w:szCs w:val="24"/>
          <w:lang w:val="en-US" w:eastAsia="zh-CN"/>
        </w:rPr>
        <w:t xml:space="preserve"> AY, </w:t>
      </w:r>
      <w:proofErr w:type="spellStart"/>
      <w:r w:rsidRPr="000516A2">
        <w:rPr>
          <w:rFonts w:ascii="Book Antiqua" w:eastAsia="宋体" w:hAnsi="Book Antiqua" w:cs="宋体"/>
          <w:sz w:val="24"/>
          <w:szCs w:val="24"/>
          <w:lang w:val="en-US" w:eastAsia="zh-CN"/>
        </w:rPr>
        <w:t>Kraaijenhagen</w:t>
      </w:r>
      <w:proofErr w:type="spellEnd"/>
      <w:r w:rsidRPr="000516A2">
        <w:rPr>
          <w:rFonts w:ascii="Book Antiqua" w:eastAsia="宋体" w:hAnsi="Book Antiqua" w:cs="宋体"/>
          <w:sz w:val="24"/>
          <w:szCs w:val="24"/>
          <w:lang w:val="en-US" w:eastAsia="zh-CN"/>
        </w:rPr>
        <w:t xml:space="preserve"> RJ, </w:t>
      </w:r>
      <w:proofErr w:type="spellStart"/>
      <w:r w:rsidRPr="000516A2">
        <w:rPr>
          <w:rFonts w:ascii="Book Antiqua" w:eastAsia="宋体" w:hAnsi="Book Antiqua" w:cs="宋体"/>
          <w:sz w:val="24"/>
          <w:szCs w:val="24"/>
          <w:lang w:val="en-US" w:eastAsia="zh-CN"/>
        </w:rPr>
        <w:t>Savelkoul</w:t>
      </w:r>
      <w:proofErr w:type="spellEnd"/>
      <w:r w:rsidRPr="000516A2">
        <w:rPr>
          <w:rFonts w:ascii="Book Antiqua" w:eastAsia="宋体" w:hAnsi="Book Antiqua" w:cs="宋体"/>
          <w:sz w:val="24"/>
          <w:szCs w:val="24"/>
          <w:lang w:val="en-US" w:eastAsia="zh-CN"/>
        </w:rPr>
        <w:t xml:space="preserve"> HF, </w:t>
      </w:r>
      <w:proofErr w:type="spellStart"/>
      <w:r w:rsidRPr="000516A2">
        <w:rPr>
          <w:rFonts w:ascii="Book Antiqua" w:eastAsia="宋体" w:hAnsi="Book Antiqua" w:cs="宋体"/>
          <w:sz w:val="24"/>
          <w:szCs w:val="24"/>
          <w:lang w:val="en-US" w:eastAsia="zh-CN"/>
        </w:rPr>
        <w:t>Verhoef</w:t>
      </w:r>
      <w:proofErr w:type="spellEnd"/>
      <w:r w:rsidRPr="000516A2">
        <w:rPr>
          <w:rFonts w:ascii="Book Antiqua" w:eastAsia="宋体" w:hAnsi="Book Antiqua" w:cs="宋体"/>
          <w:sz w:val="24"/>
          <w:szCs w:val="24"/>
          <w:lang w:val="en-US" w:eastAsia="zh-CN"/>
        </w:rPr>
        <w:t xml:space="preserve"> H. Effect of preventive supplementation with zinc and other micronutrients on non-malarial morbidity in Tanzanian pre-school children: a randomized trial. </w:t>
      </w:r>
      <w:proofErr w:type="spellStart"/>
      <w:r w:rsidRPr="000516A2">
        <w:rPr>
          <w:rFonts w:ascii="Book Antiqua" w:eastAsia="宋体" w:hAnsi="Book Antiqua" w:cs="宋体"/>
          <w:i/>
          <w:iCs/>
          <w:sz w:val="24"/>
          <w:szCs w:val="24"/>
          <w:lang w:val="en-US" w:eastAsia="zh-CN"/>
        </w:rPr>
        <w:t>PLoS</w:t>
      </w:r>
      <w:proofErr w:type="spellEnd"/>
      <w:r w:rsidRPr="000516A2">
        <w:rPr>
          <w:rFonts w:ascii="Book Antiqua" w:eastAsia="宋体" w:hAnsi="Book Antiqua" w:cs="宋体"/>
          <w:i/>
          <w:iCs/>
          <w:sz w:val="24"/>
          <w:szCs w:val="24"/>
          <w:lang w:val="en-US" w:eastAsia="zh-CN"/>
        </w:rPr>
        <w:t xml:space="preserve"> One</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7</w:t>
      </w:r>
      <w:r w:rsidRPr="000516A2">
        <w:rPr>
          <w:rFonts w:ascii="Book Antiqua" w:eastAsia="宋体" w:hAnsi="Book Antiqua" w:cs="宋体"/>
          <w:sz w:val="24"/>
          <w:szCs w:val="24"/>
          <w:lang w:val="en-US" w:eastAsia="zh-CN"/>
        </w:rPr>
        <w:t>: e41630 [PMID: 22870238 DOI: 10.1371/journal.pome.0041630.Epub]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82 </w:t>
      </w:r>
      <w:proofErr w:type="spellStart"/>
      <w:r w:rsidRPr="000516A2">
        <w:rPr>
          <w:rFonts w:ascii="Book Antiqua" w:eastAsia="宋体" w:hAnsi="Book Antiqua" w:cs="宋体"/>
          <w:b/>
          <w:bCs/>
          <w:sz w:val="24"/>
          <w:szCs w:val="24"/>
          <w:lang w:val="en-US" w:eastAsia="zh-CN"/>
        </w:rPr>
        <w:t>Naess</w:t>
      </w:r>
      <w:proofErr w:type="spellEnd"/>
      <w:r w:rsidRPr="000516A2">
        <w:rPr>
          <w:rFonts w:ascii="Book Antiqua" w:eastAsia="宋体" w:hAnsi="Book Antiqua" w:cs="宋体"/>
          <w:b/>
          <w:bCs/>
          <w:sz w:val="24"/>
          <w:szCs w:val="24"/>
          <w:lang w:val="en-US" w:eastAsia="zh-CN"/>
        </w:rPr>
        <w:t xml:space="preserve"> H</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Nyland</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Follestad</w:t>
      </w:r>
      <w:proofErr w:type="spellEnd"/>
      <w:r w:rsidRPr="000516A2">
        <w:rPr>
          <w:rFonts w:ascii="Book Antiqua" w:eastAsia="宋体" w:hAnsi="Book Antiqua" w:cs="宋体"/>
          <w:sz w:val="24"/>
          <w:szCs w:val="24"/>
          <w:lang w:val="en-US" w:eastAsia="zh-CN"/>
        </w:rPr>
        <w:t xml:space="preserve"> I, </w:t>
      </w:r>
      <w:proofErr w:type="spellStart"/>
      <w:r w:rsidRPr="000516A2">
        <w:rPr>
          <w:rFonts w:ascii="Book Antiqua" w:eastAsia="宋体" w:hAnsi="Book Antiqua" w:cs="宋体"/>
          <w:sz w:val="24"/>
          <w:szCs w:val="24"/>
          <w:lang w:val="en-US" w:eastAsia="zh-CN"/>
        </w:rPr>
        <w:t>Nyland</w:t>
      </w:r>
      <w:proofErr w:type="spellEnd"/>
      <w:r w:rsidRPr="000516A2">
        <w:rPr>
          <w:rFonts w:ascii="Book Antiqua" w:eastAsia="宋体" w:hAnsi="Book Antiqua" w:cs="宋体"/>
          <w:sz w:val="24"/>
          <w:szCs w:val="24"/>
          <w:lang w:val="en-US" w:eastAsia="zh-CN"/>
        </w:rPr>
        <w:t xml:space="preserve"> HI. Chronic fatigue syndrome after Giardia enteritis: clinical characteristics, disability and long-term sickness absence. </w:t>
      </w:r>
      <w:r w:rsidRPr="000516A2">
        <w:rPr>
          <w:rFonts w:ascii="Book Antiqua" w:eastAsia="宋体" w:hAnsi="Book Antiqua" w:cs="宋体"/>
          <w:i/>
          <w:iCs/>
          <w:sz w:val="24"/>
          <w:szCs w:val="24"/>
          <w:lang w:val="en-US" w:eastAsia="zh-CN"/>
        </w:rPr>
        <w:t xml:space="preserve">BMC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12</w:t>
      </w:r>
      <w:r w:rsidRPr="000516A2">
        <w:rPr>
          <w:rFonts w:ascii="Book Antiqua" w:eastAsia="宋体" w:hAnsi="Book Antiqua" w:cs="宋体"/>
          <w:sz w:val="24"/>
          <w:szCs w:val="24"/>
          <w:lang w:val="en-US" w:eastAsia="zh-CN"/>
        </w:rPr>
        <w:t>: 13 [PMID: 22316329 DOI: 10.1186/1471-230X-12-13]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83 </w:t>
      </w:r>
      <w:proofErr w:type="spellStart"/>
      <w:r w:rsidRPr="000516A2">
        <w:rPr>
          <w:rFonts w:ascii="Book Antiqua" w:eastAsia="宋体" w:hAnsi="Book Antiqua" w:cs="宋体"/>
          <w:b/>
          <w:bCs/>
          <w:sz w:val="24"/>
          <w:szCs w:val="24"/>
          <w:lang w:val="en-US" w:eastAsia="zh-CN"/>
        </w:rPr>
        <w:t>Mørch</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Hanevik</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Rortveit</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Wensaas</w:t>
      </w:r>
      <w:proofErr w:type="spellEnd"/>
      <w:r w:rsidRPr="000516A2">
        <w:rPr>
          <w:rFonts w:ascii="Book Antiqua" w:eastAsia="宋体" w:hAnsi="Book Antiqua" w:cs="宋体"/>
          <w:sz w:val="24"/>
          <w:szCs w:val="24"/>
          <w:lang w:val="en-US" w:eastAsia="zh-CN"/>
        </w:rPr>
        <w:t xml:space="preserve"> KA, </w:t>
      </w:r>
      <w:proofErr w:type="spellStart"/>
      <w:r w:rsidRPr="000516A2">
        <w:rPr>
          <w:rFonts w:ascii="Book Antiqua" w:eastAsia="宋体" w:hAnsi="Book Antiqua" w:cs="宋体"/>
          <w:sz w:val="24"/>
          <w:szCs w:val="24"/>
          <w:lang w:val="en-US" w:eastAsia="zh-CN"/>
        </w:rPr>
        <w:t>Eide</w:t>
      </w:r>
      <w:proofErr w:type="spellEnd"/>
      <w:r w:rsidRPr="000516A2">
        <w:rPr>
          <w:rFonts w:ascii="Book Antiqua" w:eastAsia="宋体" w:hAnsi="Book Antiqua" w:cs="宋体"/>
          <w:sz w:val="24"/>
          <w:szCs w:val="24"/>
          <w:lang w:val="en-US" w:eastAsia="zh-CN"/>
        </w:rPr>
        <w:t xml:space="preserve"> GE,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Severity of Giardia infection associated with post-infectious fatigue and abdominal symptoms two years after. </w:t>
      </w:r>
      <w:r w:rsidRPr="000516A2">
        <w:rPr>
          <w:rFonts w:ascii="Book Antiqua" w:eastAsia="宋体" w:hAnsi="Book Antiqua" w:cs="宋体"/>
          <w:i/>
          <w:iCs/>
          <w:sz w:val="24"/>
          <w:szCs w:val="24"/>
          <w:lang w:val="en-US" w:eastAsia="zh-CN"/>
        </w:rPr>
        <w:t>BMC Infect Dis</w:t>
      </w:r>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9</w:t>
      </w:r>
      <w:r w:rsidRPr="000516A2">
        <w:rPr>
          <w:rFonts w:ascii="Book Antiqua" w:eastAsia="宋体" w:hAnsi="Book Antiqua" w:cs="宋体"/>
          <w:sz w:val="24"/>
          <w:szCs w:val="24"/>
          <w:lang w:val="en-US" w:eastAsia="zh-CN"/>
        </w:rPr>
        <w:t>: 206 [PMID: 20003489 DOI: 10.1186/1471-2334-9-206]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84 </w:t>
      </w:r>
      <w:proofErr w:type="spellStart"/>
      <w:r w:rsidRPr="000516A2">
        <w:rPr>
          <w:rFonts w:ascii="Book Antiqua" w:eastAsia="宋体" w:hAnsi="Book Antiqua" w:cs="宋体"/>
          <w:b/>
          <w:bCs/>
          <w:sz w:val="24"/>
          <w:szCs w:val="24"/>
          <w:lang w:val="en-US" w:eastAsia="zh-CN"/>
        </w:rPr>
        <w:t>Mørch</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Hanevik</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Rortveit</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Wensaas</w:t>
      </w:r>
      <w:proofErr w:type="spellEnd"/>
      <w:r w:rsidRPr="000516A2">
        <w:rPr>
          <w:rFonts w:ascii="Book Antiqua" w:eastAsia="宋体" w:hAnsi="Book Antiqua" w:cs="宋体"/>
          <w:sz w:val="24"/>
          <w:szCs w:val="24"/>
          <w:lang w:val="en-US" w:eastAsia="zh-CN"/>
        </w:rPr>
        <w:t xml:space="preserve"> KA,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High rate of fatigue and abdominal symptoms 2 years after an outbreak of giardiasis. </w:t>
      </w:r>
      <w:r w:rsidRPr="000516A2">
        <w:rPr>
          <w:rFonts w:ascii="Book Antiqua" w:eastAsia="宋体" w:hAnsi="Book Antiqua" w:cs="宋体"/>
          <w:i/>
          <w:iCs/>
          <w:sz w:val="24"/>
          <w:szCs w:val="24"/>
          <w:lang w:val="en-US" w:eastAsia="zh-CN"/>
        </w:rPr>
        <w:t xml:space="preserve">Trans R </w:t>
      </w:r>
      <w:proofErr w:type="spellStart"/>
      <w:r w:rsidRPr="000516A2">
        <w:rPr>
          <w:rFonts w:ascii="Book Antiqua" w:eastAsia="宋体" w:hAnsi="Book Antiqua" w:cs="宋体"/>
          <w:i/>
          <w:iCs/>
          <w:sz w:val="24"/>
          <w:szCs w:val="24"/>
          <w:lang w:val="en-US" w:eastAsia="zh-CN"/>
        </w:rPr>
        <w:t>Soc</w:t>
      </w:r>
      <w:proofErr w:type="spellEnd"/>
      <w:r w:rsidRPr="000516A2">
        <w:rPr>
          <w:rFonts w:ascii="Book Antiqua" w:eastAsia="宋体" w:hAnsi="Book Antiqua" w:cs="宋体"/>
          <w:i/>
          <w:iCs/>
          <w:sz w:val="24"/>
          <w:szCs w:val="24"/>
          <w:lang w:val="en-US" w:eastAsia="zh-CN"/>
        </w:rPr>
        <w:t xml:space="preserve"> Trop Med </w:t>
      </w:r>
      <w:proofErr w:type="spellStart"/>
      <w:r w:rsidRPr="000516A2">
        <w:rPr>
          <w:rFonts w:ascii="Book Antiqua" w:eastAsia="宋体" w:hAnsi="Book Antiqua" w:cs="宋体"/>
          <w:i/>
          <w:iCs/>
          <w:sz w:val="24"/>
          <w:szCs w:val="24"/>
          <w:lang w:val="en-US" w:eastAsia="zh-CN"/>
        </w:rPr>
        <w:t>Hyg</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103</w:t>
      </w:r>
      <w:r w:rsidRPr="000516A2">
        <w:rPr>
          <w:rFonts w:ascii="Book Antiqua" w:eastAsia="宋体" w:hAnsi="Book Antiqua" w:cs="宋体"/>
          <w:sz w:val="24"/>
          <w:szCs w:val="24"/>
          <w:lang w:val="en-US" w:eastAsia="zh-CN"/>
        </w:rPr>
        <w:t>: 530-532 [PMID: 19185898 DOI: 10.1016/j.trstmh.2009.01.010.Epub]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85 </w:t>
      </w:r>
      <w:r w:rsidRPr="000516A2">
        <w:rPr>
          <w:rFonts w:ascii="Book Antiqua" w:eastAsia="宋体" w:hAnsi="Book Antiqua" w:cs="宋体"/>
          <w:b/>
          <w:bCs/>
          <w:sz w:val="24"/>
          <w:szCs w:val="24"/>
          <w:lang w:val="en-US" w:eastAsia="zh-CN"/>
        </w:rPr>
        <w:t>Wood NJ</w:t>
      </w:r>
      <w:r w:rsidRPr="000516A2">
        <w:rPr>
          <w:rFonts w:ascii="Book Antiqua" w:eastAsia="宋体" w:hAnsi="Book Antiqua" w:cs="宋体"/>
          <w:sz w:val="24"/>
          <w:szCs w:val="24"/>
          <w:lang w:val="en-US" w:eastAsia="zh-CN"/>
        </w:rPr>
        <w:t xml:space="preserve">. Infection: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is associated with an increased risk of both IBS and chronic fatigue that persists for at least 3 years. </w:t>
      </w:r>
      <w:r w:rsidRPr="000516A2">
        <w:rPr>
          <w:rFonts w:ascii="Book Antiqua" w:eastAsia="宋体" w:hAnsi="Book Antiqua" w:cs="宋体"/>
          <w:i/>
          <w:iCs/>
          <w:sz w:val="24"/>
          <w:szCs w:val="24"/>
          <w:lang w:val="en-US" w:eastAsia="zh-CN"/>
        </w:rPr>
        <w:t xml:space="preserve">Nat Rev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Hepatol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8</w:t>
      </w:r>
      <w:r w:rsidRPr="000516A2">
        <w:rPr>
          <w:rFonts w:ascii="Book Antiqua" w:eastAsia="宋体" w:hAnsi="Book Antiqua" w:cs="宋体"/>
          <w:sz w:val="24"/>
          <w:szCs w:val="24"/>
          <w:lang w:val="en-US" w:eastAsia="zh-CN"/>
        </w:rPr>
        <w:t>: 597 [PMID: 21989158 DOI: 10.1038/nrgastro.2011.176</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86 </w:t>
      </w:r>
      <w:proofErr w:type="spellStart"/>
      <w:r w:rsidRPr="000516A2">
        <w:rPr>
          <w:rFonts w:ascii="Book Antiqua" w:eastAsia="宋体" w:hAnsi="Book Antiqua" w:cs="宋体"/>
          <w:b/>
          <w:bCs/>
          <w:sz w:val="24"/>
          <w:szCs w:val="24"/>
          <w:lang w:val="en-US" w:eastAsia="zh-CN"/>
        </w:rPr>
        <w:t>Wensaas</w:t>
      </w:r>
      <w:proofErr w:type="spellEnd"/>
      <w:r w:rsidRPr="000516A2">
        <w:rPr>
          <w:rFonts w:ascii="Book Antiqua" w:eastAsia="宋体" w:hAnsi="Book Antiqua" w:cs="宋体"/>
          <w:b/>
          <w:bCs/>
          <w:sz w:val="24"/>
          <w:szCs w:val="24"/>
          <w:lang w:val="en-US" w:eastAsia="zh-CN"/>
        </w:rPr>
        <w:t xml:space="preserve"> KA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Hanevik</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Mørch</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Eide</w:t>
      </w:r>
      <w:proofErr w:type="spellEnd"/>
      <w:r w:rsidRPr="000516A2">
        <w:rPr>
          <w:rFonts w:ascii="Book Antiqua" w:eastAsia="宋体" w:hAnsi="Book Antiqua" w:cs="宋体"/>
          <w:sz w:val="24"/>
          <w:szCs w:val="24"/>
          <w:lang w:val="en-US" w:eastAsia="zh-CN"/>
        </w:rPr>
        <w:t xml:space="preserve"> GE, </w:t>
      </w:r>
      <w:proofErr w:type="spellStart"/>
      <w:r w:rsidRPr="000516A2">
        <w:rPr>
          <w:rFonts w:ascii="Book Antiqua" w:eastAsia="宋体" w:hAnsi="Book Antiqua" w:cs="宋体"/>
          <w:sz w:val="24"/>
          <w:szCs w:val="24"/>
          <w:lang w:val="en-US" w:eastAsia="zh-CN"/>
        </w:rPr>
        <w:t>Rortveit</w:t>
      </w:r>
      <w:proofErr w:type="spellEnd"/>
      <w:r w:rsidRPr="000516A2">
        <w:rPr>
          <w:rFonts w:ascii="Book Antiqua" w:eastAsia="宋体" w:hAnsi="Book Antiqua" w:cs="宋体"/>
          <w:sz w:val="24"/>
          <w:szCs w:val="24"/>
          <w:lang w:val="en-US" w:eastAsia="zh-CN"/>
        </w:rPr>
        <w:t xml:space="preserve"> G. Irritable bowel syndrome and chronic fatigue 3 years after acute giardiasis: historic cohort study. </w:t>
      </w:r>
      <w:r w:rsidRPr="000516A2">
        <w:rPr>
          <w:rFonts w:ascii="Book Antiqua" w:eastAsia="宋体" w:hAnsi="Book Antiqua" w:cs="宋体"/>
          <w:i/>
          <w:iCs/>
          <w:sz w:val="24"/>
          <w:szCs w:val="24"/>
          <w:lang w:val="en-US" w:eastAsia="zh-CN"/>
        </w:rPr>
        <w:t>Gut</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61</w:t>
      </w:r>
      <w:r w:rsidRPr="000516A2">
        <w:rPr>
          <w:rFonts w:ascii="Book Antiqua" w:eastAsia="宋体" w:hAnsi="Book Antiqua" w:cs="宋体"/>
          <w:sz w:val="24"/>
          <w:szCs w:val="24"/>
          <w:lang w:val="en-US" w:eastAsia="zh-CN"/>
        </w:rPr>
        <w:t>: 214-219 [PMID: 21911849 DOI: 10.1136/gutjnl-2011-300220.Epub]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87 </w:t>
      </w:r>
      <w:proofErr w:type="spellStart"/>
      <w:r w:rsidRPr="000516A2">
        <w:rPr>
          <w:rFonts w:ascii="Book Antiqua" w:eastAsia="宋体" w:hAnsi="Book Antiqua" w:cs="宋体"/>
          <w:b/>
          <w:bCs/>
          <w:sz w:val="24"/>
          <w:szCs w:val="24"/>
          <w:lang w:val="en-US" w:eastAsia="zh-CN"/>
        </w:rPr>
        <w:t>Hanevik</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Kristoffersen</w:t>
      </w:r>
      <w:proofErr w:type="spellEnd"/>
      <w:r w:rsidRPr="000516A2">
        <w:rPr>
          <w:rFonts w:ascii="Book Antiqua" w:eastAsia="宋体" w:hAnsi="Book Antiqua" w:cs="宋体"/>
          <w:sz w:val="24"/>
          <w:szCs w:val="24"/>
          <w:lang w:val="en-US" w:eastAsia="zh-CN"/>
        </w:rPr>
        <w:t xml:space="preserve"> EK, </w:t>
      </w:r>
      <w:proofErr w:type="spellStart"/>
      <w:r w:rsidRPr="000516A2">
        <w:rPr>
          <w:rFonts w:ascii="Book Antiqua" w:eastAsia="宋体" w:hAnsi="Book Antiqua" w:cs="宋体"/>
          <w:sz w:val="24"/>
          <w:szCs w:val="24"/>
          <w:lang w:val="en-US" w:eastAsia="zh-CN"/>
        </w:rPr>
        <w:t>Sørnes</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Mørch</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Næss</w:t>
      </w:r>
      <w:proofErr w:type="spellEnd"/>
      <w:r w:rsidRPr="000516A2">
        <w:rPr>
          <w:rFonts w:ascii="Book Antiqua" w:eastAsia="宋体" w:hAnsi="Book Antiqua" w:cs="宋体"/>
          <w:sz w:val="24"/>
          <w:szCs w:val="24"/>
          <w:lang w:val="en-US" w:eastAsia="zh-CN"/>
        </w:rPr>
        <w:t xml:space="preserve"> H, </w:t>
      </w:r>
      <w:proofErr w:type="spellStart"/>
      <w:r w:rsidRPr="000516A2">
        <w:rPr>
          <w:rFonts w:ascii="Book Antiqua" w:eastAsia="宋体" w:hAnsi="Book Antiqua" w:cs="宋体"/>
          <w:sz w:val="24"/>
          <w:szCs w:val="24"/>
          <w:lang w:val="en-US" w:eastAsia="zh-CN"/>
        </w:rPr>
        <w:t>Rivenes</w:t>
      </w:r>
      <w:proofErr w:type="spellEnd"/>
      <w:r w:rsidRPr="000516A2">
        <w:rPr>
          <w:rFonts w:ascii="Book Antiqua" w:eastAsia="宋体" w:hAnsi="Book Antiqua" w:cs="宋体"/>
          <w:sz w:val="24"/>
          <w:szCs w:val="24"/>
          <w:lang w:val="en-US" w:eastAsia="zh-CN"/>
        </w:rPr>
        <w:t xml:space="preserve"> AC, </w:t>
      </w:r>
      <w:proofErr w:type="spellStart"/>
      <w:r w:rsidRPr="000516A2">
        <w:rPr>
          <w:rFonts w:ascii="Book Antiqua" w:eastAsia="宋体" w:hAnsi="Book Antiqua" w:cs="宋体"/>
          <w:sz w:val="24"/>
          <w:szCs w:val="24"/>
          <w:lang w:val="en-US" w:eastAsia="zh-CN"/>
        </w:rPr>
        <w:t>Bødtker</w:t>
      </w:r>
      <w:proofErr w:type="spellEnd"/>
      <w:r w:rsidRPr="000516A2">
        <w:rPr>
          <w:rFonts w:ascii="Book Antiqua" w:eastAsia="宋体" w:hAnsi="Book Antiqua" w:cs="宋体"/>
          <w:sz w:val="24"/>
          <w:szCs w:val="24"/>
          <w:lang w:val="en-US" w:eastAsia="zh-CN"/>
        </w:rPr>
        <w:t xml:space="preserve"> JE,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Immunophenotyping</w:t>
      </w:r>
      <w:proofErr w:type="spellEnd"/>
      <w:r w:rsidRPr="000516A2">
        <w:rPr>
          <w:rFonts w:ascii="Book Antiqua" w:eastAsia="宋体" w:hAnsi="Book Antiqua" w:cs="宋体"/>
          <w:sz w:val="24"/>
          <w:szCs w:val="24"/>
          <w:lang w:val="en-US" w:eastAsia="zh-CN"/>
        </w:rPr>
        <w:t xml:space="preserve"> in post-giardiasis functional gastrointestinal disease and chronic fatigue syndrome. </w:t>
      </w:r>
      <w:r w:rsidRPr="000516A2">
        <w:rPr>
          <w:rFonts w:ascii="Book Antiqua" w:eastAsia="宋体" w:hAnsi="Book Antiqua" w:cs="宋体"/>
          <w:i/>
          <w:iCs/>
          <w:sz w:val="24"/>
          <w:szCs w:val="24"/>
          <w:lang w:val="en-US" w:eastAsia="zh-CN"/>
        </w:rPr>
        <w:t>BMC Infect Dis</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12</w:t>
      </w:r>
      <w:r w:rsidRPr="000516A2">
        <w:rPr>
          <w:rFonts w:ascii="Book Antiqua" w:eastAsia="宋体" w:hAnsi="Book Antiqua" w:cs="宋体"/>
          <w:sz w:val="24"/>
          <w:szCs w:val="24"/>
          <w:lang w:val="en-US" w:eastAsia="zh-CN"/>
        </w:rPr>
        <w:t>: 258 [PMID: 23061432 DOI: 10.1186/1471-2334-12-258]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88</w:t>
      </w:r>
      <w:r w:rsidR="00570321" w:rsidRPr="000516A2">
        <w:rPr>
          <w:rFonts w:ascii="Book Antiqua" w:hAnsi="Book Antiqua"/>
          <w:b/>
          <w:bCs/>
          <w:sz w:val="24"/>
          <w:szCs w:val="24"/>
        </w:rPr>
        <w:t xml:space="preserve"> </w:t>
      </w:r>
      <w:proofErr w:type="spellStart"/>
      <w:r w:rsidR="00570321" w:rsidRPr="000516A2">
        <w:rPr>
          <w:rFonts w:ascii="Book Antiqua" w:hAnsi="Book Antiqua"/>
          <w:b/>
          <w:bCs/>
          <w:sz w:val="24"/>
          <w:szCs w:val="24"/>
        </w:rPr>
        <w:t>Natelson</w:t>
      </w:r>
      <w:proofErr w:type="spellEnd"/>
      <w:r w:rsidR="00570321" w:rsidRPr="000516A2">
        <w:rPr>
          <w:rFonts w:ascii="Book Antiqua" w:hAnsi="Book Antiqua"/>
          <w:b/>
          <w:bCs/>
          <w:sz w:val="24"/>
          <w:szCs w:val="24"/>
        </w:rPr>
        <w:t xml:space="preserve"> BH</w:t>
      </w:r>
      <w:r w:rsidR="00570321" w:rsidRPr="000516A2">
        <w:rPr>
          <w:rFonts w:ascii="Book Antiqua" w:hAnsi="Book Antiqua"/>
          <w:sz w:val="24"/>
          <w:szCs w:val="24"/>
        </w:rPr>
        <w:t xml:space="preserve">, </w:t>
      </w:r>
      <w:proofErr w:type="spellStart"/>
      <w:r w:rsidR="00570321" w:rsidRPr="000516A2">
        <w:rPr>
          <w:rFonts w:ascii="Book Antiqua" w:hAnsi="Book Antiqua"/>
          <w:sz w:val="24"/>
          <w:szCs w:val="24"/>
        </w:rPr>
        <w:t>Haghighi</w:t>
      </w:r>
      <w:proofErr w:type="spellEnd"/>
      <w:r w:rsidR="00570321" w:rsidRPr="000516A2">
        <w:rPr>
          <w:rFonts w:ascii="Book Antiqua" w:hAnsi="Book Antiqua"/>
          <w:sz w:val="24"/>
          <w:szCs w:val="24"/>
        </w:rPr>
        <w:t xml:space="preserve"> MH, </w:t>
      </w:r>
      <w:proofErr w:type="spellStart"/>
      <w:r w:rsidR="00570321" w:rsidRPr="000516A2">
        <w:rPr>
          <w:rFonts w:ascii="Book Antiqua" w:hAnsi="Book Antiqua"/>
          <w:sz w:val="24"/>
          <w:szCs w:val="24"/>
        </w:rPr>
        <w:t>Ponzio</w:t>
      </w:r>
      <w:proofErr w:type="spellEnd"/>
      <w:r w:rsidR="00570321" w:rsidRPr="000516A2">
        <w:rPr>
          <w:rFonts w:ascii="Book Antiqua" w:hAnsi="Book Antiqua"/>
          <w:sz w:val="24"/>
          <w:szCs w:val="24"/>
        </w:rPr>
        <w:t xml:space="preserve"> NM. </w:t>
      </w:r>
      <w:proofErr w:type="spellStart"/>
      <w:r w:rsidR="00570321" w:rsidRPr="000516A2">
        <w:rPr>
          <w:rFonts w:ascii="Book Antiqua" w:hAnsi="Book Antiqua"/>
          <w:sz w:val="24"/>
          <w:szCs w:val="24"/>
        </w:rPr>
        <w:t>Evidence</w:t>
      </w:r>
      <w:proofErr w:type="spellEnd"/>
      <w:r w:rsidR="00570321" w:rsidRPr="000516A2">
        <w:rPr>
          <w:rFonts w:ascii="Book Antiqua" w:hAnsi="Book Antiqua"/>
          <w:sz w:val="24"/>
          <w:szCs w:val="24"/>
        </w:rPr>
        <w:t xml:space="preserve"> for the </w:t>
      </w:r>
      <w:proofErr w:type="spellStart"/>
      <w:r w:rsidR="00570321" w:rsidRPr="000516A2">
        <w:rPr>
          <w:rFonts w:ascii="Book Antiqua" w:hAnsi="Book Antiqua"/>
          <w:sz w:val="24"/>
          <w:szCs w:val="24"/>
        </w:rPr>
        <w:t>presence</w:t>
      </w:r>
      <w:proofErr w:type="spellEnd"/>
      <w:r w:rsidR="00570321" w:rsidRPr="000516A2">
        <w:rPr>
          <w:rFonts w:ascii="Book Antiqua" w:hAnsi="Book Antiqua"/>
          <w:sz w:val="24"/>
          <w:szCs w:val="24"/>
        </w:rPr>
        <w:t xml:space="preserve"> of immune </w:t>
      </w:r>
      <w:proofErr w:type="spellStart"/>
      <w:r w:rsidR="00570321" w:rsidRPr="000516A2">
        <w:rPr>
          <w:rFonts w:ascii="Book Antiqua" w:hAnsi="Book Antiqua"/>
          <w:sz w:val="24"/>
          <w:szCs w:val="24"/>
        </w:rPr>
        <w:t>dysfunction</w:t>
      </w:r>
      <w:proofErr w:type="spellEnd"/>
      <w:r w:rsidR="00570321" w:rsidRPr="000516A2">
        <w:rPr>
          <w:rFonts w:ascii="Book Antiqua" w:hAnsi="Book Antiqua"/>
          <w:sz w:val="24"/>
          <w:szCs w:val="24"/>
        </w:rPr>
        <w:t xml:space="preserve"> in </w:t>
      </w:r>
      <w:proofErr w:type="spellStart"/>
      <w:r w:rsidR="00570321" w:rsidRPr="000516A2">
        <w:rPr>
          <w:rFonts w:ascii="Book Antiqua" w:hAnsi="Book Antiqua"/>
          <w:sz w:val="24"/>
          <w:szCs w:val="24"/>
        </w:rPr>
        <w:t>chronic</w:t>
      </w:r>
      <w:proofErr w:type="spellEnd"/>
      <w:r w:rsidR="00570321" w:rsidRPr="000516A2">
        <w:rPr>
          <w:rFonts w:ascii="Book Antiqua" w:hAnsi="Book Antiqua"/>
          <w:sz w:val="24"/>
          <w:szCs w:val="24"/>
        </w:rPr>
        <w:t xml:space="preserve"> fatigue syndrome. </w:t>
      </w:r>
      <w:r w:rsidR="00570321" w:rsidRPr="000516A2">
        <w:rPr>
          <w:rFonts w:ascii="Book Antiqua" w:hAnsi="Book Antiqua"/>
          <w:i/>
          <w:iCs/>
          <w:sz w:val="24"/>
          <w:szCs w:val="24"/>
        </w:rPr>
        <w:t xml:space="preserve">Clin </w:t>
      </w:r>
      <w:proofErr w:type="spellStart"/>
      <w:r w:rsidR="00570321" w:rsidRPr="000516A2">
        <w:rPr>
          <w:rFonts w:ascii="Book Antiqua" w:hAnsi="Book Antiqua"/>
          <w:i/>
          <w:iCs/>
          <w:sz w:val="24"/>
          <w:szCs w:val="24"/>
        </w:rPr>
        <w:t>Diagn</w:t>
      </w:r>
      <w:proofErr w:type="spellEnd"/>
      <w:r w:rsidR="00570321" w:rsidRPr="000516A2">
        <w:rPr>
          <w:rFonts w:ascii="Book Antiqua" w:hAnsi="Book Antiqua"/>
          <w:i/>
          <w:iCs/>
          <w:sz w:val="24"/>
          <w:szCs w:val="24"/>
        </w:rPr>
        <w:t xml:space="preserve"> </w:t>
      </w:r>
      <w:proofErr w:type="spellStart"/>
      <w:r w:rsidR="00570321" w:rsidRPr="000516A2">
        <w:rPr>
          <w:rFonts w:ascii="Book Antiqua" w:hAnsi="Book Antiqua"/>
          <w:i/>
          <w:iCs/>
          <w:sz w:val="24"/>
          <w:szCs w:val="24"/>
        </w:rPr>
        <w:t>Lab</w:t>
      </w:r>
      <w:proofErr w:type="spellEnd"/>
      <w:r w:rsidR="00570321" w:rsidRPr="000516A2">
        <w:rPr>
          <w:rFonts w:ascii="Book Antiqua" w:hAnsi="Book Antiqua"/>
          <w:i/>
          <w:iCs/>
          <w:sz w:val="24"/>
          <w:szCs w:val="24"/>
        </w:rPr>
        <w:t xml:space="preserve"> </w:t>
      </w:r>
      <w:proofErr w:type="spellStart"/>
      <w:r w:rsidR="00570321" w:rsidRPr="000516A2">
        <w:rPr>
          <w:rFonts w:ascii="Book Antiqua" w:hAnsi="Book Antiqua"/>
          <w:i/>
          <w:iCs/>
          <w:sz w:val="24"/>
          <w:szCs w:val="24"/>
        </w:rPr>
        <w:t>Immunol</w:t>
      </w:r>
      <w:proofErr w:type="spellEnd"/>
      <w:r w:rsidR="00570321" w:rsidRPr="000516A2">
        <w:rPr>
          <w:rFonts w:ascii="Book Antiqua" w:hAnsi="Book Antiqua"/>
          <w:sz w:val="24"/>
          <w:szCs w:val="24"/>
        </w:rPr>
        <w:t xml:space="preserve"> 2002; </w:t>
      </w:r>
      <w:r w:rsidR="00570321" w:rsidRPr="000516A2">
        <w:rPr>
          <w:rFonts w:ascii="Book Antiqua" w:hAnsi="Book Antiqua"/>
          <w:b/>
          <w:bCs/>
          <w:sz w:val="24"/>
          <w:szCs w:val="24"/>
        </w:rPr>
        <w:t>9</w:t>
      </w:r>
      <w:r w:rsidR="00570321" w:rsidRPr="000516A2">
        <w:rPr>
          <w:rFonts w:ascii="Book Antiqua" w:hAnsi="Book Antiqua"/>
          <w:sz w:val="24"/>
          <w:szCs w:val="24"/>
        </w:rPr>
        <w:t>: 747-752 [PMID: 12093668]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89 </w:t>
      </w:r>
      <w:r w:rsidRPr="000516A2">
        <w:rPr>
          <w:rFonts w:ascii="Book Antiqua" w:eastAsia="宋体" w:hAnsi="Book Antiqua" w:cs="宋体"/>
          <w:b/>
          <w:bCs/>
          <w:sz w:val="24"/>
          <w:szCs w:val="24"/>
          <w:lang w:val="en-US" w:eastAsia="zh-CN"/>
        </w:rPr>
        <w:t>Whitehead WE</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Palsson</w:t>
      </w:r>
      <w:proofErr w:type="spellEnd"/>
      <w:r w:rsidRPr="000516A2">
        <w:rPr>
          <w:rFonts w:ascii="Book Antiqua" w:eastAsia="宋体" w:hAnsi="Book Antiqua" w:cs="宋体"/>
          <w:sz w:val="24"/>
          <w:szCs w:val="24"/>
          <w:lang w:val="en-US" w:eastAsia="zh-CN"/>
        </w:rPr>
        <w:t xml:space="preserve"> O, Jones KR. Systematic review of the comorbidity of irritable bowel syndrome with other disorders: what are the causes and implications?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122</w:t>
      </w:r>
      <w:r w:rsidRPr="000516A2">
        <w:rPr>
          <w:rFonts w:ascii="Book Antiqua" w:eastAsia="宋体" w:hAnsi="Book Antiqua" w:cs="宋体"/>
          <w:sz w:val="24"/>
          <w:szCs w:val="24"/>
          <w:lang w:val="en-US" w:eastAsia="zh-CN"/>
        </w:rPr>
        <w:t>: 1140-1156 [PMID: 11910364]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90 </w:t>
      </w:r>
      <w:r w:rsidRPr="000516A2">
        <w:rPr>
          <w:rFonts w:ascii="Book Antiqua" w:eastAsia="宋体" w:hAnsi="Book Antiqua" w:cs="宋体"/>
          <w:b/>
          <w:bCs/>
          <w:sz w:val="24"/>
          <w:szCs w:val="24"/>
          <w:lang w:val="en-US" w:eastAsia="zh-CN"/>
        </w:rPr>
        <w:t>Rodríguez LA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Ruigómez</w:t>
      </w:r>
      <w:proofErr w:type="spellEnd"/>
      <w:r w:rsidRPr="000516A2">
        <w:rPr>
          <w:rFonts w:ascii="Book Antiqua" w:eastAsia="宋体" w:hAnsi="Book Antiqua" w:cs="宋体"/>
          <w:sz w:val="24"/>
          <w:szCs w:val="24"/>
          <w:lang w:val="en-US" w:eastAsia="zh-CN"/>
        </w:rPr>
        <w:t xml:space="preserve"> A. Increased risk of irritable bowel syndrome after bacterial gastroenteritis: cohort study. </w:t>
      </w:r>
      <w:r w:rsidRPr="000516A2">
        <w:rPr>
          <w:rFonts w:ascii="Book Antiqua" w:eastAsia="宋体" w:hAnsi="Book Antiqua" w:cs="宋体"/>
          <w:i/>
          <w:iCs/>
          <w:sz w:val="24"/>
          <w:szCs w:val="24"/>
          <w:lang w:val="en-US" w:eastAsia="zh-CN"/>
        </w:rPr>
        <w:t>BMJ</w:t>
      </w:r>
      <w:r w:rsidRPr="000516A2">
        <w:rPr>
          <w:rFonts w:ascii="Book Antiqua" w:eastAsia="宋体" w:hAnsi="Book Antiqua" w:cs="宋体"/>
          <w:sz w:val="24"/>
          <w:szCs w:val="24"/>
          <w:lang w:val="en-US" w:eastAsia="zh-CN"/>
        </w:rPr>
        <w:t xml:space="preserve"> 1999; </w:t>
      </w:r>
      <w:r w:rsidRPr="000516A2">
        <w:rPr>
          <w:rFonts w:ascii="Book Antiqua" w:eastAsia="宋体" w:hAnsi="Book Antiqua" w:cs="宋体"/>
          <w:b/>
          <w:bCs/>
          <w:sz w:val="24"/>
          <w:szCs w:val="24"/>
          <w:lang w:val="en-US" w:eastAsia="zh-CN"/>
        </w:rPr>
        <w:t>318</w:t>
      </w:r>
      <w:r w:rsidRPr="000516A2">
        <w:rPr>
          <w:rFonts w:ascii="Book Antiqua" w:eastAsia="宋体" w:hAnsi="Book Antiqua" w:cs="宋体"/>
          <w:sz w:val="24"/>
          <w:szCs w:val="24"/>
          <w:lang w:val="en-US" w:eastAsia="zh-CN"/>
        </w:rPr>
        <w:t>: 565-566 [PMID: 10037630]</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91 </w:t>
      </w:r>
      <w:r w:rsidRPr="000516A2">
        <w:rPr>
          <w:rFonts w:ascii="Book Antiqua" w:eastAsia="宋体" w:hAnsi="Book Antiqua" w:cs="宋体"/>
          <w:b/>
          <w:bCs/>
          <w:sz w:val="24"/>
          <w:szCs w:val="24"/>
          <w:lang w:val="en-US" w:eastAsia="zh-CN"/>
        </w:rPr>
        <w:t>Spiller RC</w:t>
      </w:r>
      <w:r w:rsidRPr="000516A2">
        <w:rPr>
          <w:rFonts w:ascii="Book Antiqua" w:eastAsia="宋体" w:hAnsi="Book Antiqua" w:cs="宋体"/>
          <w:sz w:val="24"/>
          <w:szCs w:val="24"/>
          <w:lang w:val="en-US" w:eastAsia="zh-CN"/>
        </w:rPr>
        <w:t xml:space="preserve">. Role of infection in irritable bowel syndrome.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 xml:space="preserve">42 </w:t>
      </w:r>
      <w:proofErr w:type="spellStart"/>
      <w:r w:rsidRPr="000516A2">
        <w:rPr>
          <w:rFonts w:ascii="Book Antiqua" w:eastAsia="宋体" w:hAnsi="Book Antiqua" w:cs="宋体"/>
          <w:b/>
          <w:bCs/>
          <w:sz w:val="24"/>
          <w:szCs w:val="24"/>
          <w:lang w:val="en-US" w:eastAsia="zh-CN"/>
        </w:rPr>
        <w:t>Suppl</w:t>
      </w:r>
      <w:proofErr w:type="spellEnd"/>
      <w:r w:rsidRPr="000516A2">
        <w:rPr>
          <w:rFonts w:ascii="Book Antiqua" w:eastAsia="宋体" w:hAnsi="Book Antiqua" w:cs="宋体"/>
          <w:b/>
          <w:bCs/>
          <w:sz w:val="24"/>
          <w:szCs w:val="24"/>
          <w:lang w:val="en-US" w:eastAsia="zh-CN"/>
        </w:rPr>
        <w:t xml:space="preserve"> 17</w:t>
      </w:r>
      <w:r w:rsidRPr="000516A2">
        <w:rPr>
          <w:rFonts w:ascii="Book Antiqua" w:eastAsia="宋体" w:hAnsi="Book Antiqua" w:cs="宋体"/>
          <w:sz w:val="24"/>
          <w:szCs w:val="24"/>
          <w:lang w:val="en-US" w:eastAsia="zh-CN"/>
        </w:rPr>
        <w:t>: 41-47 [PMID: 17238025]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92 </w:t>
      </w:r>
      <w:proofErr w:type="spellStart"/>
      <w:r w:rsidRPr="000516A2">
        <w:rPr>
          <w:rFonts w:ascii="Book Antiqua" w:eastAsia="宋体" w:hAnsi="Book Antiqua" w:cs="宋体"/>
          <w:b/>
          <w:bCs/>
          <w:sz w:val="24"/>
          <w:szCs w:val="24"/>
          <w:lang w:val="en-US" w:eastAsia="zh-CN"/>
        </w:rPr>
        <w:t>Dizdar</w:t>
      </w:r>
      <w:proofErr w:type="spellEnd"/>
      <w:r w:rsidRPr="000516A2">
        <w:rPr>
          <w:rFonts w:ascii="Book Antiqua" w:eastAsia="宋体" w:hAnsi="Book Antiqua" w:cs="宋体"/>
          <w:b/>
          <w:bCs/>
          <w:sz w:val="24"/>
          <w:szCs w:val="24"/>
          <w:lang w:val="en-US" w:eastAsia="zh-CN"/>
        </w:rPr>
        <w:t xml:space="preserve"> V</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Gilja</w:t>
      </w:r>
      <w:proofErr w:type="spellEnd"/>
      <w:r w:rsidRPr="000516A2">
        <w:rPr>
          <w:rFonts w:ascii="Book Antiqua" w:eastAsia="宋体" w:hAnsi="Book Antiqua" w:cs="宋体"/>
          <w:sz w:val="24"/>
          <w:szCs w:val="24"/>
          <w:lang w:val="en-US" w:eastAsia="zh-CN"/>
        </w:rPr>
        <w:t xml:space="preserve"> OH,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Increased visceral sensitivity in Giardia-induced </w:t>
      </w:r>
      <w:proofErr w:type="spellStart"/>
      <w:r w:rsidRPr="000516A2">
        <w:rPr>
          <w:rFonts w:ascii="Book Antiqua" w:eastAsia="宋体" w:hAnsi="Book Antiqua" w:cs="宋体"/>
          <w:sz w:val="24"/>
          <w:szCs w:val="24"/>
          <w:lang w:val="en-US" w:eastAsia="zh-CN"/>
        </w:rPr>
        <w:t>postinfectious</w:t>
      </w:r>
      <w:proofErr w:type="spellEnd"/>
      <w:r w:rsidRPr="000516A2">
        <w:rPr>
          <w:rFonts w:ascii="Book Antiqua" w:eastAsia="宋体" w:hAnsi="Book Antiqua" w:cs="宋体"/>
          <w:sz w:val="24"/>
          <w:szCs w:val="24"/>
          <w:lang w:val="en-US" w:eastAsia="zh-CN"/>
        </w:rPr>
        <w:t xml:space="preserve"> irritable bowel syndrome and functional dyspepsia. Effect of the 5HT3-antagonist </w:t>
      </w:r>
      <w:proofErr w:type="spellStart"/>
      <w:r w:rsidRPr="000516A2">
        <w:rPr>
          <w:rFonts w:ascii="Book Antiqua" w:eastAsia="宋体" w:hAnsi="Book Antiqua" w:cs="宋体"/>
          <w:sz w:val="24"/>
          <w:szCs w:val="24"/>
          <w:lang w:val="en-US" w:eastAsia="zh-CN"/>
        </w:rPr>
        <w:t>ondansetron</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i/>
          <w:iCs/>
          <w:sz w:val="24"/>
          <w:szCs w:val="24"/>
          <w:lang w:val="en-US" w:eastAsia="zh-CN"/>
        </w:rPr>
        <w:t>Neurogastroenterol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Motil</w:t>
      </w:r>
      <w:proofErr w:type="spellEnd"/>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19</w:t>
      </w:r>
      <w:r w:rsidRPr="000516A2">
        <w:rPr>
          <w:rFonts w:ascii="Book Antiqua" w:eastAsia="宋体" w:hAnsi="Book Antiqua" w:cs="宋体"/>
          <w:sz w:val="24"/>
          <w:szCs w:val="24"/>
          <w:lang w:val="en-US" w:eastAsia="zh-CN"/>
        </w:rPr>
        <w:t>: 977-982 [PMID: 17973637]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93 </w:t>
      </w:r>
      <w:proofErr w:type="spellStart"/>
      <w:r w:rsidRPr="000516A2">
        <w:rPr>
          <w:rFonts w:ascii="Book Antiqua" w:eastAsia="宋体" w:hAnsi="Book Antiqua" w:cs="宋体"/>
          <w:b/>
          <w:bCs/>
          <w:sz w:val="24"/>
          <w:szCs w:val="24"/>
          <w:lang w:val="en-US" w:eastAsia="zh-CN"/>
        </w:rPr>
        <w:t>Hanevik</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Dizdar</w:t>
      </w:r>
      <w:proofErr w:type="spellEnd"/>
      <w:r w:rsidRPr="000516A2">
        <w:rPr>
          <w:rFonts w:ascii="Book Antiqua" w:eastAsia="宋体" w:hAnsi="Book Antiqua" w:cs="宋体"/>
          <w:sz w:val="24"/>
          <w:szCs w:val="24"/>
          <w:lang w:val="en-US" w:eastAsia="zh-CN"/>
        </w:rPr>
        <w:t xml:space="preserve"> V,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Development of functional gastrointestinal disorders after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w:t>
      </w:r>
      <w:r w:rsidRPr="000516A2">
        <w:rPr>
          <w:rFonts w:ascii="Book Antiqua" w:eastAsia="宋体" w:hAnsi="Book Antiqua" w:cs="宋体"/>
          <w:i/>
          <w:iCs/>
          <w:sz w:val="24"/>
          <w:szCs w:val="24"/>
          <w:lang w:val="en-US" w:eastAsia="zh-CN"/>
        </w:rPr>
        <w:t xml:space="preserve">BMC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9</w:t>
      </w:r>
      <w:r w:rsidRPr="000516A2">
        <w:rPr>
          <w:rFonts w:ascii="Book Antiqua" w:eastAsia="宋体" w:hAnsi="Book Antiqua" w:cs="宋体"/>
          <w:sz w:val="24"/>
          <w:szCs w:val="24"/>
          <w:lang w:val="en-US" w:eastAsia="zh-CN"/>
        </w:rPr>
        <w:t>: 27 [PMID: 19383162 DOI: 10.1186/1471-230X-9-27]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94 </w:t>
      </w:r>
      <w:r w:rsidRPr="000516A2">
        <w:rPr>
          <w:rFonts w:ascii="Book Antiqua" w:eastAsia="宋体" w:hAnsi="Book Antiqua" w:cs="宋体"/>
          <w:b/>
          <w:bCs/>
          <w:sz w:val="24"/>
          <w:szCs w:val="24"/>
          <w:lang w:val="en-US" w:eastAsia="zh-CN"/>
        </w:rPr>
        <w:t>Spiller R</w:t>
      </w:r>
      <w:r w:rsidRPr="000516A2">
        <w:rPr>
          <w:rFonts w:ascii="Book Antiqua" w:eastAsia="宋体" w:hAnsi="Book Antiqua" w:cs="宋体"/>
          <w:sz w:val="24"/>
          <w:szCs w:val="24"/>
          <w:lang w:val="en-US" w:eastAsia="zh-CN"/>
        </w:rPr>
        <w:t xml:space="preserve">. Clinical update: irritable bowel syndrome. </w:t>
      </w:r>
      <w:r w:rsidRPr="000516A2">
        <w:rPr>
          <w:rFonts w:ascii="Book Antiqua" w:eastAsia="宋体" w:hAnsi="Book Antiqua" w:cs="宋体"/>
          <w:i/>
          <w:iCs/>
          <w:sz w:val="24"/>
          <w:szCs w:val="24"/>
          <w:lang w:val="en-US" w:eastAsia="zh-CN"/>
        </w:rPr>
        <w:t>Lancet</w:t>
      </w:r>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369</w:t>
      </w:r>
      <w:r w:rsidRPr="000516A2">
        <w:rPr>
          <w:rFonts w:ascii="Book Antiqua" w:eastAsia="宋体" w:hAnsi="Book Antiqua" w:cs="宋体"/>
          <w:sz w:val="24"/>
          <w:szCs w:val="24"/>
          <w:lang w:val="en-US" w:eastAsia="zh-CN"/>
        </w:rPr>
        <w:t>: 1586-1588 [PMID: 17499587]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95 </w:t>
      </w:r>
      <w:proofErr w:type="spellStart"/>
      <w:r w:rsidRPr="000516A2">
        <w:rPr>
          <w:rFonts w:ascii="Book Antiqua" w:eastAsia="宋体" w:hAnsi="Book Antiqua" w:cs="宋体"/>
          <w:b/>
          <w:bCs/>
          <w:sz w:val="24"/>
          <w:szCs w:val="24"/>
          <w:lang w:val="en-US" w:eastAsia="zh-CN"/>
        </w:rPr>
        <w:t>Thabane</w:t>
      </w:r>
      <w:proofErr w:type="spellEnd"/>
      <w:r w:rsidRPr="000516A2">
        <w:rPr>
          <w:rFonts w:ascii="Book Antiqua" w:eastAsia="宋体" w:hAnsi="Book Antiqua" w:cs="宋体"/>
          <w:b/>
          <w:bCs/>
          <w:sz w:val="24"/>
          <w:szCs w:val="24"/>
          <w:lang w:val="en-US" w:eastAsia="zh-CN"/>
        </w:rPr>
        <w:t xml:space="preserve"> M</w:t>
      </w:r>
      <w:r w:rsidRPr="000516A2">
        <w:rPr>
          <w:rFonts w:ascii="Book Antiqua" w:eastAsia="宋体" w:hAnsi="Book Antiqua" w:cs="宋体"/>
          <w:sz w:val="24"/>
          <w:szCs w:val="24"/>
          <w:lang w:val="en-US" w:eastAsia="zh-CN"/>
        </w:rPr>
        <w:t xml:space="preserve">, Marshall JK. Post-infectious irritable bowel syndrome. </w:t>
      </w:r>
      <w:r w:rsidRPr="000516A2">
        <w:rPr>
          <w:rFonts w:ascii="Book Antiqua" w:eastAsia="宋体" w:hAnsi="Book Antiqua" w:cs="宋体"/>
          <w:i/>
          <w:iCs/>
          <w:sz w:val="24"/>
          <w:szCs w:val="24"/>
          <w:lang w:val="en-US" w:eastAsia="zh-CN"/>
        </w:rPr>
        <w:t xml:space="preserve">World J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15</w:t>
      </w:r>
      <w:r w:rsidRPr="000516A2">
        <w:rPr>
          <w:rFonts w:ascii="Book Antiqua" w:eastAsia="宋体" w:hAnsi="Book Antiqua" w:cs="宋体"/>
          <w:sz w:val="24"/>
          <w:szCs w:val="24"/>
          <w:lang w:val="en-US" w:eastAsia="zh-CN"/>
        </w:rPr>
        <w:t>: 3591-3596 [PMID: 19653335</w:t>
      </w:r>
      <w:r w:rsidR="003372BB">
        <w:rPr>
          <w:rFonts w:ascii="Book Antiqua" w:eastAsia="宋体" w:hAnsi="Book Antiqua" w:cs="宋体" w:hint="eastAsia"/>
          <w:sz w:val="24"/>
          <w:szCs w:val="24"/>
          <w:lang w:val="en-US" w:eastAsia="zh-CN"/>
        </w:rPr>
        <w:t xml:space="preserve"> </w:t>
      </w:r>
      <w:r w:rsidR="006F4C81">
        <w:rPr>
          <w:rFonts w:ascii="Book Antiqua" w:eastAsia="宋体" w:hAnsi="Book Antiqua" w:cs="宋体" w:hint="eastAsia"/>
          <w:sz w:val="24"/>
          <w:szCs w:val="24"/>
          <w:lang w:val="en-US" w:eastAsia="zh-CN"/>
        </w:rPr>
        <w:t xml:space="preserve">DOI: </w:t>
      </w:r>
      <w:r w:rsidR="003372BB" w:rsidRPr="003372BB">
        <w:rPr>
          <w:rFonts w:ascii="Book Antiqua" w:eastAsia="宋体" w:hAnsi="Book Antiqua" w:cs="宋体"/>
          <w:sz w:val="24"/>
          <w:szCs w:val="24"/>
          <w:lang w:val="en-US" w:eastAsia="zh-CN"/>
        </w:rPr>
        <w:t>10.3748/wjg.15.3591</w:t>
      </w:r>
      <w:r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96 </w:t>
      </w:r>
      <w:proofErr w:type="spellStart"/>
      <w:r w:rsidRPr="000516A2">
        <w:rPr>
          <w:rFonts w:ascii="Book Antiqua" w:eastAsia="宋体" w:hAnsi="Book Antiqua" w:cs="宋体"/>
          <w:b/>
          <w:bCs/>
          <w:sz w:val="24"/>
          <w:szCs w:val="24"/>
          <w:lang w:val="en-US" w:eastAsia="zh-CN"/>
        </w:rPr>
        <w:t>Törnblom</w:t>
      </w:r>
      <w:proofErr w:type="spellEnd"/>
      <w:r w:rsidRPr="000516A2">
        <w:rPr>
          <w:rFonts w:ascii="Book Antiqua" w:eastAsia="宋体" w:hAnsi="Book Antiqua" w:cs="宋体"/>
          <w:b/>
          <w:bCs/>
          <w:sz w:val="24"/>
          <w:szCs w:val="24"/>
          <w:lang w:val="en-US" w:eastAsia="zh-CN"/>
        </w:rPr>
        <w:t xml:space="preserve"> H</w:t>
      </w:r>
      <w:r w:rsidRPr="000516A2">
        <w:rPr>
          <w:rFonts w:ascii="Book Antiqua" w:eastAsia="宋体" w:hAnsi="Book Antiqua" w:cs="宋体"/>
          <w:sz w:val="24"/>
          <w:szCs w:val="24"/>
          <w:lang w:val="en-US" w:eastAsia="zh-CN"/>
        </w:rPr>
        <w:t xml:space="preserve">, Lindberg G, Nyberg B, </w:t>
      </w:r>
      <w:proofErr w:type="spellStart"/>
      <w:r w:rsidRPr="000516A2">
        <w:rPr>
          <w:rFonts w:ascii="Book Antiqua" w:eastAsia="宋体" w:hAnsi="Book Antiqua" w:cs="宋体"/>
          <w:sz w:val="24"/>
          <w:szCs w:val="24"/>
          <w:lang w:val="en-US" w:eastAsia="zh-CN"/>
        </w:rPr>
        <w:t>Veress</w:t>
      </w:r>
      <w:proofErr w:type="spellEnd"/>
      <w:r w:rsidRPr="000516A2">
        <w:rPr>
          <w:rFonts w:ascii="Book Antiqua" w:eastAsia="宋体" w:hAnsi="Book Antiqua" w:cs="宋体"/>
          <w:sz w:val="24"/>
          <w:szCs w:val="24"/>
          <w:lang w:val="en-US" w:eastAsia="zh-CN"/>
        </w:rPr>
        <w:t xml:space="preserve"> B. Full-thickness biopsy of the jejunum reveals inflammation and enteric neuropathy in irritable bowel syndrome.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123</w:t>
      </w:r>
      <w:r w:rsidRPr="000516A2">
        <w:rPr>
          <w:rFonts w:ascii="Book Antiqua" w:eastAsia="宋体" w:hAnsi="Book Antiqua" w:cs="宋体"/>
          <w:sz w:val="24"/>
          <w:szCs w:val="24"/>
          <w:lang w:val="en-US" w:eastAsia="zh-CN"/>
        </w:rPr>
        <w:t>: 1972-1979 [PMID: 12454854]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97 </w:t>
      </w:r>
      <w:r w:rsidRPr="000516A2">
        <w:rPr>
          <w:rFonts w:ascii="Book Antiqua" w:eastAsia="宋体" w:hAnsi="Book Antiqua" w:cs="宋体"/>
          <w:b/>
          <w:bCs/>
          <w:sz w:val="24"/>
          <w:szCs w:val="24"/>
          <w:lang w:val="en-US" w:eastAsia="zh-CN"/>
        </w:rPr>
        <w:t>Barbara G</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Stanghellini</w:t>
      </w:r>
      <w:proofErr w:type="spellEnd"/>
      <w:r w:rsidRPr="000516A2">
        <w:rPr>
          <w:rFonts w:ascii="Book Antiqua" w:eastAsia="宋体" w:hAnsi="Book Antiqua" w:cs="宋体"/>
          <w:sz w:val="24"/>
          <w:szCs w:val="24"/>
          <w:lang w:val="en-US" w:eastAsia="zh-CN"/>
        </w:rPr>
        <w:t xml:space="preserve"> V, De Giorgio R, </w:t>
      </w:r>
      <w:proofErr w:type="spellStart"/>
      <w:r w:rsidRPr="000516A2">
        <w:rPr>
          <w:rFonts w:ascii="Book Antiqua" w:eastAsia="宋体" w:hAnsi="Book Antiqua" w:cs="宋体"/>
          <w:sz w:val="24"/>
          <w:szCs w:val="24"/>
          <w:lang w:val="en-US" w:eastAsia="zh-CN"/>
        </w:rPr>
        <w:t>Cremon</w:t>
      </w:r>
      <w:proofErr w:type="spellEnd"/>
      <w:r w:rsidRPr="000516A2">
        <w:rPr>
          <w:rFonts w:ascii="Book Antiqua" w:eastAsia="宋体" w:hAnsi="Book Antiqua" w:cs="宋体"/>
          <w:sz w:val="24"/>
          <w:szCs w:val="24"/>
          <w:lang w:val="en-US" w:eastAsia="zh-CN"/>
        </w:rPr>
        <w:t xml:space="preserve"> C, Cottrell GS, </w:t>
      </w:r>
      <w:proofErr w:type="spellStart"/>
      <w:r w:rsidRPr="000516A2">
        <w:rPr>
          <w:rFonts w:ascii="Book Antiqua" w:eastAsia="宋体" w:hAnsi="Book Antiqua" w:cs="宋体"/>
          <w:sz w:val="24"/>
          <w:szCs w:val="24"/>
          <w:lang w:val="en-US" w:eastAsia="zh-CN"/>
        </w:rPr>
        <w:t>Santini</w:t>
      </w:r>
      <w:proofErr w:type="spellEnd"/>
      <w:r w:rsidRPr="000516A2">
        <w:rPr>
          <w:rFonts w:ascii="Book Antiqua" w:eastAsia="宋体" w:hAnsi="Book Antiqua" w:cs="宋体"/>
          <w:sz w:val="24"/>
          <w:szCs w:val="24"/>
          <w:lang w:val="en-US" w:eastAsia="zh-CN"/>
        </w:rPr>
        <w:t xml:space="preserve"> D, </w:t>
      </w:r>
      <w:proofErr w:type="spellStart"/>
      <w:r w:rsidRPr="000516A2">
        <w:rPr>
          <w:rFonts w:ascii="Book Antiqua" w:eastAsia="宋体" w:hAnsi="Book Antiqua" w:cs="宋体"/>
          <w:sz w:val="24"/>
          <w:szCs w:val="24"/>
          <w:lang w:val="en-US" w:eastAsia="zh-CN"/>
        </w:rPr>
        <w:t>Pasquinelli</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Morselli-Labate</w:t>
      </w:r>
      <w:proofErr w:type="spellEnd"/>
      <w:r w:rsidRPr="000516A2">
        <w:rPr>
          <w:rFonts w:ascii="Book Antiqua" w:eastAsia="宋体" w:hAnsi="Book Antiqua" w:cs="宋体"/>
          <w:sz w:val="24"/>
          <w:szCs w:val="24"/>
          <w:lang w:val="en-US" w:eastAsia="zh-CN"/>
        </w:rPr>
        <w:t xml:space="preserve"> AM, Grady EF, </w:t>
      </w:r>
      <w:proofErr w:type="spellStart"/>
      <w:r w:rsidRPr="000516A2">
        <w:rPr>
          <w:rFonts w:ascii="Book Antiqua" w:eastAsia="宋体" w:hAnsi="Book Antiqua" w:cs="宋体"/>
          <w:sz w:val="24"/>
          <w:szCs w:val="24"/>
          <w:lang w:val="en-US" w:eastAsia="zh-CN"/>
        </w:rPr>
        <w:t>Bunnett</w:t>
      </w:r>
      <w:proofErr w:type="spellEnd"/>
      <w:r w:rsidRPr="000516A2">
        <w:rPr>
          <w:rFonts w:ascii="Book Antiqua" w:eastAsia="宋体" w:hAnsi="Book Antiqua" w:cs="宋体"/>
          <w:sz w:val="24"/>
          <w:szCs w:val="24"/>
          <w:lang w:val="en-US" w:eastAsia="zh-CN"/>
        </w:rPr>
        <w:t xml:space="preserve"> NW, Collins SM, </w:t>
      </w:r>
      <w:proofErr w:type="spellStart"/>
      <w:r w:rsidRPr="000516A2">
        <w:rPr>
          <w:rFonts w:ascii="Book Antiqua" w:eastAsia="宋体" w:hAnsi="Book Antiqua" w:cs="宋体"/>
          <w:sz w:val="24"/>
          <w:szCs w:val="24"/>
          <w:lang w:val="en-US" w:eastAsia="zh-CN"/>
        </w:rPr>
        <w:t>Corinaldesi</w:t>
      </w:r>
      <w:proofErr w:type="spellEnd"/>
      <w:r w:rsidRPr="000516A2">
        <w:rPr>
          <w:rFonts w:ascii="Book Antiqua" w:eastAsia="宋体" w:hAnsi="Book Antiqua" w:cs="宋体"/>
          <w:sz w:val="24"/>
          <w:szCs w:val="24"/>
          <w:lang w:val="en-US" w:eastAsia="zh-CN"/>
        </w:rPr>
        <w:t xml:space="preserve"> R. Activated mast cells in proximity to colonic nerves correlate with abdominal pain in irritable bowel syndrome.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2004; </w:t>
      </w:r>
      <w:r w:rsidRPr="000516A2">
        <w:rPr>
          <w:rFonts w:ascii="Book Antiqua" w:eastAsia="宋体" w:hAnsi="Book Antiqua" w:cs="宋体"/>
          <w:b/>
          <w:bCs/>
          <w:sz w:val="24"/>
          <w:szCs w:val="24"/>
          <w:lang w:val="en-US" w:eastAsia="zh-CN"/>
        </w:rPr>
        <w:t>126</w:t>
      </w:r>
      <w:r w:rsidRPr="000516A2">
        <w:rPr>
          <w:rFonts w:ascii="Book Antiqua" w:eastAsia="宋体" w:hAnsi="Book Antiqua" w:cs="宋体"/>
          <w:sz w:val="24"/>
          <w:szCs w:val="24"/>
          <w:lang w:val="en-US" w:eastAsia="zh-CN"/>
        </w:rPr>
        <w:t>: 693-702 [PMID: 14988823]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98 </w:t>
      </w:r>
      <w:proofErr w:type="spellStart"/>
      <w:r w:rsidRPr="000516A2">
        <w:rPr>
          <w:rFonts w:ascii="Book Antiqua" w:eastAsia="宋体" w:hAnsi="Book Antiqua" w:cs="宋体"/>
          <w:b/>
          <w:bCs/>
          <w:sz w:val="24"/>
          <w:szCs w:val="24"/>
          <w:lang w:val="en-US" w:eastAsia="zh-CN"/>
        </w:rPr>
        <w:t>Choudhury</w:t>
      </w:r>
      <w:proofErr w:type="spellEnd"/>
      <w:r w:rsidRPr="000516A2">
        <w:rPr>
          <w:rFonts w:ascii="Book Antiqua" w:eastAsia="宋体" w:hAnsi="Book Antiqua" w:cs="宋体"/>
          <w:b/>
          <w:bCs/>
          <w:sz w:val="24"/>
          <w:szCs w:val="24"/>
          <w:lang w:val="en-US" w:eastAsia="zh-CN"/>
        </w:rPr>
        <w:t xml:space="preserve"> BK</w:t>
      </w:r>
      <w:r w:rsidRPr="000516A2">
        <w:rPr>
          <w:rFonts w:ascii="Book Antiqua" w:eastAsia="宋体" w:hAnsi="Book Antiqua" w:cs="宋体"/>
          <w:sz w:val="24"/>
          <w:szCs w:val="24"/>
          <w:lang w:val="en-US" w:eastAsia="zh-CN"/>
        </w:rPr>
        <w:t xml:space="preserve">, Shi XZ, </w:t>
      </w:r>
      <w:proofErr w:type="spellStart"/>
      <w:r w:rsidRPr="000516A2">
        <w:rPr>
          <w:rFonts w:ascii="Book Antiqua" w:eastAsia="宋体" w:hAnsi="Book Antiqua" w:cs="宋体"/>
          <w:sz w:val="24"/>
          <w:szCs w:val="24"/>
          <w:lang w:val="en-US" w:eastAsia="zh-CN"/>
        </w:rPr>
        <w:t>Sarna</w:t>
      </w:r>
      <w:proofErr w:type="spellEnd"/>
      <w:r w:rsidRPr="000516A2">
        <w:rPr>
          <w:rFonts w:ascii="Book Antiqua" w:eastAsia="宋体" w:hAnsi="Book Antiqua" w:cs="宋体"/>
          <w:sz w:val="24"/>
          <w:szCs w:val="24"/>
          <w:lang w:val="en-US" w:eastAsia="zh-CN"/>
        </w:rPr>
        <w:t xml:space="preserve"> SK. Gene plasticity in colonic circular smooth muscle cells underlies motility dysfunction in a model of </w:t>
      </w:r>
      <w:proofErr w:type="spellStart"/>
      <w:r w:rsidRPr="000516A2">
        <w:rPr>
          <w:rFonts w:ascii="Book Antiqua" w:eastAsia="宋体" w:hAnsi="Book Antiqua" w:cs="宋体"/>
          <w:sz w:val="24"/>
          <w:szCs w:val="24"/>
          <w:lang w:val="en-US" w:eastAsia="zh-CN"/>
        </w:rPr>
        <w:t>postinfective</w:t>
      </w:r>
      <w:proofErr w:type="spellEnd"/>
      <w:r w:rsidRPr="000516A2">
        <w:rPr>
          <w:rFonts w:ascii="Book Antiqua" w:eastAsia="宋体" w:hAnsi="Book Antiqua" w:cs="宋体"/>
          <w:sz w:val="24"/>
          <w:szCs w:val="24"/>
          <w:lang w:val="en-US" w:eastAsia="zh-CN"/>
        </w:rPr>
        <w:t xml:space="preserve"> IBS.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Physiol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Gastrointest</w:t>
      </w:r>
      <w:proofErr w:type="spellEnd"/>
      <w:r w:rsidRPr="000516A2">
        <w:rPr>
          <w:rFonts w:ascii="Book Antiqua" w:eastAsia="宋体" w:hAnsi="Book Antiqua" w:cs="宋体"/>
          <w:i/>
          <w:iCs/>
          <w:sz w:val="24"/>
          <w:szCs w:val="24"/>
          <w:lang w:val="en-US" w:eastAsia="zh-CN"/>
        </w:rPr>
        <w:t xml:space="preserve"> Liver </w:t>
      </w:r>
      <w:proofErr w:type="spellStart"/>
      <w:r w:rsidRPr="000516A2">
        <w:rPr>
          <w:rFonts w:ascii="Book Antiqua" w:eastAsia="宋体" w:hAnsi="Book Antiqua" w:cs="宋体"/>
          <w:i/>
          <w:iCs/>
          <w:sz w:val="24"/>
          <w:szCs w:val="24"/>
          <w:lang w:val="en-US" w:eastAsia="zh-CN"/>
        </w:rPr>
        <w:t>Physiol</w:t>
      </w:r>
      <w:proofErr w:type="spellEnd"/>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296</w:t>
      </w:r>
      <w:r w:rsidRPr="000516A2">
        <w:rPr>
          <w:rFonts w:ascii="Book Antiqua" w:eastAsia="宋体" w:hAnsi="Book Antiqua" w:cs="宋体"/>
          <w:sz w:val="24"/>
          <w:szCs w:val="24"/>
          <w:lang w:val="en-US" w:eastAsia="zh-CN"/>
        </w:rPr>
        <w:t>: G632-G642 [PMID: 19136376 DOI: 10.1152/ajpgi.90673.2008.Epub]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99 </w:t>
      </w:r>
      <w:r w:rsidRPr="000516A2">
        <w:rPr>
          <w:rFonts w:ascii="Book Antiqua" w:eastAsia="宋体" w:hAnsi="Book Antiqua" w:cs="宋体"/>
          <w:b/>
          <w:bCs/>
          <w:sz w:val="24"/>
          <w:szCs w:val="24"/>
          <w:lang w:val="en-US" w:eastAsia="zh-CN"/>
        </w:rPr>
        <w:t>Farthing MJ</w:t>
      </w:r>
      <w:r w:rsidRPr="000516A2">
        <w:rPr>
          <w:rFonts w:ascii="Book Antiqua" w:eastAsia="宋体" w:hAnsi="Book Antiqua" w:cs="宋体"/>
          <w:sz w:val="24"/>
          <w:szCs w:val="24"/>
          <w:lang w:val="en-US" w:eastAsia="zh-CN"/>
        </w:rPr>
        <w:t xml:space="preserve">. Giardiasis.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North Am</w:t>
      </w:r>
      <w:r w:rsidRPr="000516A2">
        <w:rPr>
          <w:rFonts w:ascii="Book Antiqua" w:eastAsia="宋体" w:hAnsi="Book Antiqua" w:cs="宋体"/>
          <w:sz w:val="24"/>
          <w:szCs w:val="24"/>
          <w:lang w:val="en-US" w:eastAsia="zh-CN"/>
        </w:rPr>
        <w:t xml:space="preserve"> 1996; </w:t>
      </w:r>
      <w:r w:rsidRPr="000516A2">
        <w:rPr>
          <w:rFonts w:ascii="Book Antiqua" w:eastAsia="宋体" w:hAnsi="Book Antiqua" w:cs="宋体"/>
          <w:b/>
          <w:bCs/>
          <w:sz w:val="24"/>
          <w:szCs w:val="24"/>
          <w:lang w:val="en-US" w:eastAsia="zh-CN"/>
        </w:rPr>
        <w:t>25</w:t>
      </w:r>
      <w:r w:rsidRPr="000516A2">
        <w:rPr>
          <w:rFonts w:ascii="Book Antiqua" w:eastAsia="宋体" w:hAnsi="Book Antiqua" w:cs="宋体"/>
          <w:sz w:val="24"/>
          <w:szCs w:val="24"/>
          <w:lang w:val="en-US" w:eastAsia="zh-CN"/>
        </w:rPr>
        <w:t>: 493-515 [PMID: 8863037]</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100 </w:t>
      </w:r>
      <w:proofErr w:type="spellStart"/>
      <w:r w:rsidRPr="000516A2">
        <w:rPr>
          <w:rFonts w:ascii="Book Antiqua" w:eastAsia="宋体" w:hAnsi="Book Antiqua" w:cs="宋体"/>
          <w:b/>
          <w:bCs/>
          <w:sz w:val="24"/>
          <w:szCs w:val="24"/>
          <w:lang w:val="en-US" w:eastAsia="zh-CN"/>
        </w:rPr>
        <w:t>D'Anchino</w:t>
      </w:r>
      <w:proofErr w:type="spellEnd"/>
      <w:r w:rsidRPr="000516A2">
        <w:rPr>
          <w:rFonts w:ascii="Book Antiqua" w:eastAsia="宋体" w:hAnsi="Book Antiqua" w:cs="宋体"/>
          <w:b/>
          <w:bCs/>
          <w:sz w:val="24"/>
          <w:szCs w:val="24"/>
          <w:lang w:val="en-US" w:eastAsia="zh-CN"/>
        </w:rPr>
        <w:t xml:space="preserve"> M</w:t>
      </w:r>
      <w:r w:rsidRPr="000516A2">
        <w:rPr>
          <w:rFonts w:ascii="Book Antiqua" w:eastAsia="宋体" w:hAnsi="Book Antiqua" w:cs="宋体"/>
          <w:sz w:val="24"/>
          <w:szCs w:val="24"/>
          <w:lang w:val="en-US" w:eastAsia="zh-CN"/>
        </w:rPr>
        <w:t xml:space="preserve">, Orlando D, De </w:t>
      </w:r>
      <w:proofErr w:type="spellStart"/>
      <w:r w:rsidRPr="000516A2">
        <w:rPr>
          <w:rFonts w:ascii="Book Antiqua" w:eastAsia="宋体" w:hAnsi="Book Antiqua" w:cs="宋体"/>
          <w:sz w:val="24"/>
          <w:szCs w:val="24"/>
          <w:lang w:val="en-US" w:eastAsia="zh-CN"/>
        </w:rPr>
        <w:t>Feudis</w:t>
      </w:r>
      <w:proofErr w:type="spellEnd"/>
      <w:r w:rsidRPr="000516A2">
        <w:rPr>
          <w:rFonts w:ascii="Book Antiqua" w:eastAsia="宋体" w:hAnsi="Book Antiqua" w:cs="宋体"/>
          <w:sz w:val="24"/>
          <w:szCs w:val="24"/>
          <w:lang w:val="en-US" w:eastAsia="zh-CN"/>
        </w:rPr>
        <w:t xml:space="preserve"> L.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infections become clinically evident by eliciting symptoms of irritable bowel syndrome. </w:t>
      </w:r>
      <w:r w:rsidRPr="000516A2">
        <w:rPr>
          <w:rFonts w:ascii="Book Antiqua" w:eastAsia="宋体" w:hAnsi="Book Antiqua" w:cs="宋体"/>
          <w:i/>
          <w:iCs/>
          <w:sz w:val="24"/>
          <w:szCs w:val="24"/>
          <w:lang w:val="en-US" w:eastAsia="zh-CN"/>
        </w:rPr>
        <w:t>J Infect</w:t>
      </w:r>
      <w:r w:rsidRPr="000516A2">
        <w:rPr>
          <w:rFonts w:ascii="Book Antiqua" w:eastAsia="宋体" w:hAnsi="Book Antiqua" w:cs="宋体"/>
          <w:sz w:val="24"/>
          <w:szCs w:val="24"/>
          <w:lang w:val="en-US" w:eastAsia="zh-CN"/>
        </w:rPr>
        <w:t xml:space="preserve"> 2002; </w:t>
      </w:r>
      <w:r w:rsidRPr="000516A2">
        <w:rPr>
          <w:rFonts w:ascii="Book Antiqua" w:eastAsia="宋体" w:hAnsi="Book Antiqua" w:cs="宋体"/>
          <w:b/>
          <w:bCs/>
          <w:sz w:val="24"/>
          <w:szCs w:val="24"/>
          <w:lang w:val="en-US" w:eastAsia="zh-CN"/>
        </w:rPr>
        <w:t>45</w:t>
      </w:r>
      <w:r w:rsidRPr="000516A2">
        <w:rPr>
          <w:rFonts w:ascii="Book Antiqua" w:eastAsia="宋体" w:hAnsi="Book Antiqua" w:cs="宋体"/>
          <w:sz w:val="24"/>
          <w:szCs w:val="24"/>
          <w:lang w:val="en-US" w:eastAsia="zh-CN"/>
        </w:rPr>
        <w:t>: 169-172 [PMID: 12387773]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101 </w:t>
      </w:r>
      <w:proofErr w:type="spellStart"/>
      <w:r w:rsidRPr="000516A2">
        <w:rPr>
          <w:rFonts w:ascii="Book Antiqua" w:eastAsia="宋体" w:hAnsi="Book Antiqua" w:cs="宋体"/>
          <w:b/>
          <w:bCs/>
          <w:sz w:val="24"/>
          <w:szCs w:val="24"/>
          <w:lang w:val="en-US" w:eastAsia="zh-CN"/>
        </w:rPr>
        <w:t>Grazioli</w:t>
      </w:r>
      <w:proofErr w:type="spellEnd"/>
      <w:r w:rsidRPr="000516A2">
        <w:rPr>
          <w:rFonts w:ascii="Book Antiqua" w:eastAsia="宋体" w:hAnsi="Book Antiqua" w:cs="宋体"/>
          <w:b/>
          <w:bCs/>
          <w:sz w:val="24"/>
          <w:szCs w:val="24"/>
          <w:lang w:val="en-US" w:eastAsia="zh-CN"/>
        </w:rPr>
        <w:t xml:space="preserve"> B</w:t>
      </w:r>
      <w:r w:rsidRPr="000516A2">
        <w:rPr>
          <w:rFonts w:ascii="Book Antiqua" w:eastAsia="宋体" w:hAnsi="Book Antiqua" w:cs="宋体"/>
          <w:sz w:val="24"/>
          <w:szCs w:val="24"/>
          <w:lang w:val="en-US" w:eastAsia="zh-CN"/>
        </w:rPr>
        <w:t xml:space="preserve">, Matera G, </w:t>
      </w:r>
      <w:proofErr w:type="spellStart"/>
      <w:r w:rsidRPr="000516A2">
        <w:rPr>
          <w:rFonts w:ascii="Book Antiqua" w:eastAsia="宋体" w:hAnsi="Book Antiqua" w:cs="宋体"/>
          <w:sz w:val="24"/>
          <w:szCs w:val="24"/>
          <w:lang w:val="en-US" w:eastAsia="zh-CN"/>
        </w:rPr>
        <w:t>Laratta</w:t>
      </w:r>
      <w:proofErr w:type="spellEnd"/>
      <w:r w:rsidRPr="000516A2">
        <w:rPr>
          <w:rFonts w:ascii="Book Antiqua" w:eastAsia="宋体" w:hAnsi="Book Antiqua" w:cs="宋体"/>
          <w:sz w:val="24"/>
          <w:szCs w:val="24"/>
          <w:lang w:val="en-US" w:eastAsia="zh-CN"/>
        </w:rPr>
        <w:t xml:space="preserve"> C, </w:t>
      </w:r>
      <w:proofErr w:type="spellStart"/>
      <w:r w:rsidRPr="000516A2">
        <w:rPr>
          <w:rFonts w:ascii="Book Antiqua" w:eastAsia="宋体" w:hAnsi="Book Antiqua" w:cs="宋体"/>
          <w:sz w:val="24"/>
          <w:szCs w:val="24"/>
          <w:lang w:val="en-US" w:eastAsia="zh-CN"/>
        </w:rPr>
        <w:t>Schipani</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Guarnieri</w:t>
      </w:r>
      <w:proofErr w:type="spellEnd"/>
      <w:r w:rsidRPr="000516A2">
        <w:rPr>
          <w:rFonts w:ascii="Book Antiqua" w:eastAsia="宋体" w:hAnsi="Book Antiqua" w:cs="宋体"/>
          <w:sz w:val="24"/>
          <w:szCs w:val="24"/>
          <w:lang w:val="en-US" w:eastAsia="zh-CN"/>
        </w:rPr>
        <w:t xml:space="preserve"> G, </w:t>
      </w:r>
      <w:proofErr w:type="spellStart"/>
      <w:r w:rsidRPr="000516A2">
        <w:rPr>
          <w:rFonts w:ascii="Book Antiqua" w:eastAsia="宋体" w:hAnsi="Book Antiqua" w:cs="宋体"/>
          <w:sz w:val="24"/>
          <w:szCs w:val="24"/>
          <w:lang w:val="en-US" w:eastAsia="zh-CN"/>
        </w:rPr>
        <w:t>Spiniello</w:t>
      </w:r>
      <w:proofErr w:type="spellEnd"/>
      <w:r w:rsidRPr="000516A2">
        <w:rPr>
          <w:rFonts w:ascii="Book Antiqua" w:eastAsia="宋体" w:hAnsi="Book Antiqua" w:cs="宋体"/>
          <w:sz w:val="24"/>
          <w:szCs w:val="24"/>
          <w:lang w:val="en-US" w:eastAsia="zh-CN"/>
        </w:rPr>
        <w:t xml:space="preserve"> E, </w:t>
      </w:r>
      <w:proofErr w:type="spellStart"/>
      <w:r w:rsidRPr="000516A2">
        <w:rPr>
          <w:rFonts w:ascii="Book Antiqua" w:eastAsia="宋体" w:hAnsi="Book Antiqua" w:cs="宋体"/>
          <w:sz w:val="24"/>
          <w:szCs w:val="24"/>
          <w:lang w:val="en-US" w:eastAsia="zh-CN"/>
        </w:rPr>
        <w:t>Imeneo</w:t>
      </w:r>
      <w:proofErr w:type="spellEnd"/>
      <w:r w:rsidRPr="000516A2">
        <w:rPr>
          <w:rFonts w:ascii="Book Antiqua" w:eastAsia="宋体" w:hAnsi="Book Antiqua" w:cs="宋体"/>
          <w:sz w:val="24"/>
          <w:szCs w:val="24"/>
          <w:lang w:val="en-US" w:eastAsia="zh-CN"/>
        </w:rPr>
        <w:t xml:space="preserve"> M, </w:t>
      </w:r>
      <w:proofErr w:type="spellStart"/>
      <w:r w:rsidRPr="000516A2">
        <w:rPr>
          <w:rFonts w:ascii="Book Antiqua" w:eastAsia="宋体" w:hAnsi="Book Antiqua" w:cs="宋体"/>
          <w:sz w:val="24"/>
          <w:szCs w:val="24"/>
          <w:lang w:val="en-US" w:eastAsia="zh-CN"/>
        </w:rPr>
        <w:t>Amorosi</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Focà</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Luzza</w:t>
      </w:r>
      <w:proofErr w:type="spellEnd"/>
      <w:r w:rsidRPr="000516A2">
        <w:rPr>
          <w:rFonts w:ascii="Book Antiqua" w:eastAsia="宋体" w:hAnsi="Book Antiqua" w:cs="宋体"/>
          <w:sz w:val="24"/>
          <w:szCs w:val="24"/>
          <w:lang w:val="en-US" w:eastAsia="zh-CN"/>
        </w:rPr>
        <w:t xml:space="preserve"> F.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in patients with irritable bowel syndrome and dyspepsia: a prospective study. </w:t>
      </w:r>
      <w:r w:rsidRPr="000516A2">
        <w:rPr>
          <w:rFonts w:ascii="Book Antiqua" w:eastAsia="宋体" w:hAnsi="Book Antiqua" w:cs="宋体"/>
          <w:i/>
          <w:iCs/>
          <w:sz w:val="24"/>
          <w:szCs w:val="24"/>
          <w:lang w:val="en-US" w:eastAsia="zh-CN"/>
        </w:rPr>
        <w:t xml:space="preserve">World J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12</w:t>
      </w:r>
      <w:r w:rsidRPr="000516A2">
        <w:rPr>
          <w:rFonts w:ascii="Book Antiqua" w:eastAsia="宋体" w:hAnsi="Book Antiqua" w:cs="宋体"/>
          <w:sz w:val="24"/>
          <w:szCs w:val="24"/>
          <w:lang w:val="en-US" w:eastAsia="zh-CN"/>
        </w:rPr>
        <w:t>: 1941-1944 [PMID: 16610003]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102 </w:t>
      </w:r>
      <w:r w:rsidRPr="000516A2">
        <w:rPr>
          <w:rFonts w:ascii="Book Antiqua" w:eastAsia="宋体" w:hAnsi="Book Antiqua" w:cs="宋体"/>
          <w:b/>
          <w:bCs/>
          <w:sz w:val="24"/>
          <w:szCs w:val="24"/>
          <w:lang w:val="en-US" w:eastAsia="zh-CN"/>
        </w:rPr>
        <w:t>Stark D</w:t>
      </w:r>
      <w:r w:rsidRPr="000516A2">
        <w:rPr>
          <w:rFonts w:ascii="Book Antiqua" w:eastAsia="宋体" w:hAnsi="Book Antiqua" w:cs="宋体"/>
          <w:sz w:val="24"/>
          <w:szCs w:val="24"/>
          <w:lang w:val="en-US" w:eastAsia="zh-CN"/>
        </w:rPr>
        <w:t xml:space="preserve">, van Hal S, Marriott D, Ellis J, </w:t>
      </w:r>
      <w:proofErr w:type="spellStart"/>
      <w:r w:rsidRPr="000516A2">
        <w:rPr>
          <w:rFonts w:ascii="Book Antiqua" w:eastAsia="宋体" w:hAnsi="Book Antiqua" w:cs="宋体"/>
          <w:sz w:val="24"/>
          <w:szCs w:val="24"/>
          <w:lang w:val="en-US" w:eastAsia="zh-CN"/>
        </w:rPr>
        <w:t>Harkness</w:t>
      </w:r>
      <w:proofErr w:type="spellEnd"/>
      <w:r w:rsidRPr="000516A2">
        <w:rPr>
          <w:rFonts w:ascii="Book Antiqua" w:eastAsia="宋体" w:hAnsi="Book Antiqua" w:cs="宋体"/>
          <w:sz w:val="24"/>
          <w:szCs w:val="24"/>
          <w:lang w:val="en-US" w:eastAsia="zh-CN"/>
        </w:rPr>
        <w:t xml:space="preserve"> J. Irritable bowel syndrome: a review on the role of intestinal protozoa and the importance of their detection and diagnosis.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i/>
          <w:iCs/>
          <w:sz w:val="24"/>
          <w:szCs w:val="24"/>
          <w:lang w:val="en-US" w:eastAsia="zh-CN"/>
        </w:rPr>
        <w:t xml:space="preserve"> J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37</w:t>
      </w:r>
      <w:r w:rsidRPr="000516A2">
        <w:rPr>
          <w:rFonts w:ascii="Book Antiqua" w:eastAsia="宋体" w:hAnsi="Book Antiqua" w:cs="宋体"/>
          <w:sz w:val="24"/>
          <w:szCs w:val="24"/>
          <w:lang w:val="en-US" w:eastAsia="zh-CN"/>
        </w:rPr>
        <w:t>: 11-20 [PMID: 17070814]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103 </w:t>
      </w:r>
      <w:proofErr w:type="spellStart"/>
      <w:r w:rsidRPr="000516A2">
        <w:rPr>
          <w:rFonts w:ascii="Book Antiqua" w:eastAsia="宋体" w:hAnsi="Book Antiqua" w:cs="宋体"/>
          <w:b/>
          <w:bCs/>
          <w:sz w:val="24"/>
          <w:szCs w:val="24"/>
          <w:lang w:val="en-US" w:eastAsia="zh-CN"/>
        </w:rPr>
        <w:t>Hanevik</w:t>
      </w:r>
      <w:proofErr w:type="spellEnd"/>
      <w:r w:rsidRPr="000516A2">
        <w:rPr>
          <w:rFonts w:ascii="Book Antiqua" w:eastAsia="宋体" w:hAnsi="Book Antiqua" w:cs="宋体"/>
          <w:b/>
          <w:bCs/>
          <w:sz w:val="24"/>
          <w:szCs w:val="24"/>
          <w:lang w:val="en-US" w:eastAsia="zh-CN"/>
        </w:rPr>
        <w:t xml:space="preserve"> K</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Hausken</w:t>
      </w:r>
      <w:proofErr w:type="spellEnd"/>
      <w:r w:rsidRPr="000516A2">
        <w:rPr>
          <w:rFonts w:ascii="Book Antiqua" w:eastAsia="宋体" w:hAnsi="Book Antiqua" w:cs="宋体"/>
          <w:sz w:val="24"/>
          <w:szCs w:val="24"/>
          <w:lang w:val="en-US" w:eastAsia="zh-CN"/>
        </w:rPr>
        <w:t xml:space="preserve"> T, </w:t>
      </w:r>
      <w:proofErr w:type="spellStart"/>
      <w:r w:rsidRPr="000516A2">
        <w:rPr>
          <w:rFonts w:ascii="Book Antiqua" w:eastAsia="宋体" w:hAnsi="Book Antiqua" w:cs="宋体"/>
          <w:sz w:val="24"/>
          <w:szCs w:val="24"/>
          <w:lang w:val="en-US" w:eastAsia="zh-CN"/>
        </w:rPr>
        <w:t>Morken</w:t>
      </w:r>
      <w:proofErr w:type="spellEnd"/>
      <w:r w:rsidRPr="000516A2">
        <w:rPr>
          <w:rFonts w:ascii="Book Antiqua" w:eastAsia="宋体" w:hAnsi="Book Antiqua" w:cs="宋体"/>
          <w:sz w:val="24"/>
          <w:szCs w:val="24"/>
          <w:lang w:val="en-US" w:eastAsia="zh-CN"/>
        </w:rPr>
        <w:t xml:space="preserve"> MH, Strand EA, </w:t>
      </w:r>
      <w:proofErr w:type="spellStart"/>
      <w:r w:rsidRPr="000516A2">
        <w:rPr>
          <w:rFonts w:ascii="Book Antiqua" w:eastAsia="宋体" w:hAnsi="Book Antiqua" w:cs="宋体"/>
          <w:sz w:val="24"/>
          <w:szCs w:val="24"/>
          <w:lang w:val="en-US" w:eastAsia="zh-CN"/>
        </w:rPr>
        <w:t>Mørch</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Coll</w:t>
      </w:r>
      <w:proofErr w:type="spellEnd"/>
      <w:r w:rsidRPr="000516A2">
        <w:rPr>
          <w:rFonts w:ascii="Book Antiqua" w:eastAsia="宋体" w:hAnsi="Book Antiqua" w:cs="宋体"/>
          <w:sz w:val="24"/>
          <w:szCs w:val="24"/>
          <w:lang w:val="en-US" w:eastAsia="zh-CN"/>
        </w:rPr>
        <w:t xml:space="preserve"> P, </w:t>
      </w:r>
      <w:proofErr w:type="spellStart"/>
      <w:r w:rsidRPr="000516A2">
        <w:rPr>
          <w:rFonts w:ascii="Book Antiqua" w:eastAsia="宋体" w:hAnsi="Book Antiqua" w:cs="宋体"/>
          <w:sz w:val="24"/>
          <w:szCs w:val="24"/>
          <w:lang w:val="en-US" w:eastAsia="zh-CN"/>
        </w:rPr>
        <w:t>Helgeland</w:t>
      </w:r>
      <w:proofErr w:type="spellEnd"/>
      <w:r w:rsidRPr="000516A2">
        <w:rPr>
          <w:rFonts w:ascii="Book Antiqua" w:eastAsia="宋体" w:hAnsi="Book Antiqua" w:cs="宋体"/>
          <w:sz w:val="24"/>
          <w:szCs w:val="24"/>
          <w:lang w:val="en-US" w:eastAsia="zh-CN"/>
        </w:rPr>
        <w:t xml:space="preserve"> L, </w:t>
      </w:r>
      <w:proofErr w:type="spellStart"/>
      <w:r w:rsidRPr="000516A2">
        <w:rPr>
          <w:rFonts w:ascii="Book Antiqua" w:eastAsia="宋体" w:hAnsi="Book Antiqua" w:cs="宋体"/>
          <w:sz w:val="24"/>
          <w:szCs w:val="24"/>
          <w:lang w:val="en-US" w:eastAsia="zh-CN"/>
        </w:rPr>
        <w:t>Langeland</w:t>
      </w:r>
      <w:proofErr w:type="spellEnd"/>
      <w:r w:rsidRPr="000516A2">
        <w:rPr>
          <w:rFonts w:ascii="Book Antiqua" w:eastAsia="宋体" w:hAnsi="Book Antiqua" w:cs="宋体"/>
          <w:sz w:val="24"/>
          <w:szCs w:val="24"/>
          <w:lang w:val="en-US" w:eastAsia="zh-CN"/>
        </w:rPr>
        <w:t xml:space="preserve"> N. Persisting symptoms and duodenal inflammation related to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infection. </w:t>
      </w:r>
      <w:r w:rsidRPr="000516A2">
        <w:rPr>
          <w:rFonts w:ascii="Book Antiqua" w:eastAsia="宋体" w:hAnsi="Book Antiqua" w:cs="宋体"/>
          <w:i/>
          <w:iCs/>
          <w:sz w:val="24"/>
          <w:szCs w:val="24"/>
          <w:lang w:val="en-US" w:eastAsia="zh-CN"/>
        </w:rPr>
        <w:t>J Infect</w:t>
      </w:r>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55</w:t>
      </w:r>
      <w:r w:rsidRPr="000516A2">
        <w:rPr>
          <w:rFonts w:ascii="Book Antiqua" w:eastAsia="宋体" w:hAnsi="Book Antiqua" w:cs="宋体"/>
          <w:sz w:val="24"/>
          <w:szCs w:val="24"/>
          <w:lang w:val="en-US" w:eastAsia="zh-CN"/>
        </w:rPr>
        <w:t>: 524-530 [PMID: 17964658]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104 </w:t>
      </w:r>
      <w:proofErr w:type="spellStart"/>
      <w:r w:rsidRPr="000516A2">
        <w:rPr>
          <w:rFonts w:ascii="Book Antiqua" w:eastAsia="宋体" w:hAnsi="Book Antiqua" w:cs="宋体"/>
          <w:b/>
          <w:bCs/>
          <w:sz w:val="24"/>
          <w:szCs w:val="24"/>
          <w:lang w:val="en-US" w:eastAsia="zh-CN"/>
        </w:rPr>
        <w:t>Parkes</w:t>
      </w:r>
      <w:proofErr w:type="spellEnd"/>
      <w:r w:rsidRPr="000516A2">
        <w:rPr>
          <w:rFonts w:ascii="Book Antiqua" w:eastAsia="宋体" w:hAnsi="Book Antiqua" w:cs="宋体"/>
          <w:b/>
          <w:bCs/>
          <w:sz w:val="24"/>
          <w:szCs w:val="24"/>
          <w:lang w:val="en-US" w:eastAsia="zh-CN"/>
        </w:rPr>
        <w:t xml:space="preserve"> GC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Brostoff</w:t>
      </w:r>
      <w:proofErr w:type="spellEnd"/>
      <w:r w:rsidRPr="000516A2">
        <w:rPr>
          <w:rFonts w:ascii="Book Antiqua" w:eastAsia="宋体" w:hAnsi="Book Antiqua" w:cs="宋体"/>
          <w:sz w:val="24"/>
          <w:szCs w:val="24"/>
          <w:lang w:val="en-US" w:eastAsia="zh-CN"/>
        </w:rPr>
        <w:t xml:space="preserve"> J, Whelan K, Sanderson JD. Gastrointestinal </w:t>
      </w:r>
      <w:proofErr w:type="spellStart"/>
      <w:r w:rsidRPr="000516A2">
        <w:rPr>
          <w:rFonts w:ascii="Book Antiqua" w:eastAsia="宋体" w:hAnsi="Book Antiqua" w:cs="宋体"/>
          <w:sz w:val="24"/>
          <w:szCs w:val="24"/>
          <w:lang w:val="en-US" w:eastAsia="zh-CN"/>
        </w:rPr>
        <w:t>microbiota</w:t>
      </w:r>
      <w:proofErr w:type="spellEnd"/>
      <w:r w:rsidRPr="000516A2">
        <w:rPr>
          <w:rFonts w:ascii="Book Antiqua" w:eastAsia="宋体" w:hAnsi="Book Antiqua" w:cs="宋体"/>
          <w:sz w:val="24"/>
          <w:szCs w:val="24"/>
          <w:lang w:val="en-US" w:eastAsia="zh-CN"/>
        </w:rPr>
        <w:t xml:space="preserve"> in irritable bowel syndrome: their role in its pathogenesis and treatment.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103</w:t>
      </w:r>
      <w:r w:rsidRPr="000516A2">
        <w:rPr>
          <w:rFonts w:ascii="Book Antiqua" w:eastAsia="宋体" w:hAnsi="Book Antiqua" w:cs="宋体"/>
          <w:sz w:val="24"/>
          <w:szCs w:val="24"/>
          <w:lang w:val="en-US" w:eastAsia="zh-CN"/>
        </w:rPr>
        <w:t>: 1557-1567 [PMID: 18513268 DOI: 10.1111/j.1572-0241.2008.01869.x.Epub]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105 </w:t>
      </w:r>
      <w:proofErr w:type="spellStart"/>
      <w:r w:rsidRPr="000516A2">
        <w:rPr>
          <w:rFonts w:ascii="Book Antiqua" w:eastAsia="宋体" w:hAnsi="Book Antiqua" w:cs="宋体"/>
          <w:b/>
          <w:bCs/>
          <w:sz w:val="24"/>
          <w:szCs w:val="24"/>
          <w:lang w:val="en-US" w:eastAsia="zh-CN"/>
        </w:rPr>
        <w:t>Ghoshal</w:t>
      </w:r>
      <w:proofErr w:type="spellEnd"/>
      <w:r w:rsidRPr="000516A2">
        <w:rPr>
          <w:rFonts w:ascii="Book Antiqua" w:eastAsia="宋体" w:hAnsi="Book Antiqua" w:cs="宋体"/>
          <w:b/>
          <w:bCs/>
          <w:sz w:val="24"/>
          <w:szCs w:val="24"/>
          <w:lang w:val="en-US" w:eastAsia="zh-CN"/>
        </w:rPr>
        <w:t xml:space="preserve"> UC</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Ranjan</w:t>
      </w:r>
      <w:proofErr w:type="spellEnd"/>
      <w:r w:rsidRPr="000516A2">
        <w:rPr>
          <w:rFonts w:ascii="Book Antiqua" w:eastAsia="宋体" w:hAnsi="Book Antiqua" w:cs="宋体"/>
          <w:sz w:val="24"/>
          <w:szCs w:val="24"/>
          <w:lang w:val="en-US" w:eastAsia="zh-CN"/>
        </w:rPr>
        <w:t xml:space="preserve"> P. Post-infectious irritable bowel syndrome: the past, the present and the future.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Hepatol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 xml:space="preserve">26 </w:t>
      </w:r>
      <w:proofErr w:type="spellStart"/>
      <w:r w:rsidRPr="000516A2">
        <w:rPr>
          <w:rFonts w:ascii="Book Antiqua" w:eastAsia="宋体" w:hAnsi="Book Antiqua" w:cs="宋体"/>
          <w:b/>
          <w:bCs/>
          <w:sz w:val="24"/>
          <w:szCs w:val="24"/>
          <w:lang w:val="en-US" w:eastAsia="zh-CN"/>
        </w:rPr>
        <w:t>Suppl</w:t>
      </w:r>
      <w:proofErr w:type="spellEnd"/>
      <w:r w:rsidRPr="000516A2">
        <w:rPr>
          <w:rFonts w:ascii="Book Antiqua" w:eastAsia="宋体" w:hAnsi="Book Antiqua" w:cs="宋体"/>
          <w:b/>
          <w:bCs/>
          <w:sz w:val="24"/>
          <w:szCs w:val="24"/>
          <w:lang w:val="en-US" w:eastAsia="zh-CN"/>
        </w:rPr>
        <w:t xml:space="preserve"> 3</w:t>
      </w:r>
      <w:r w:rsidRPr="000516A2">
        <w:rPr>
          <w:rFonts w:ascii="Book Antiqua" w:eastAsia="宋体" w:hAnsi="Book Antiqua" w:cs="宋体"/>
          <w:sz w:val="24"/>
          <w:szCs w:val="24"/>
          <w:lang w:val="en-US" w:eastAsia="zh-CN"/>
        </w:rPr>
        <w:t>: 94-101 [PMID: 21443719 DOI: 10.111/j.1440-1746.2011.06643.x</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106 </w:t>
      </w:r>
      <w:r w:rsidRPr="000516A2">
        <w:rPr>
          <w:rFonts w:ascii="Book Antiqua" w:eastAsia="宋体" w:hAnsi="Book Antiqua" w:cs="宋体"/>
          <w:b/>
          <w:bCs/>
          <w:sz w:val="24"/>
          <w:szCs w:val="24"/>
          <w:lang w:val="en-US" w:eastAsia="zh-CN"/>
        </w:rPr>
        <w:t>Collins SM</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Bercik</w:t>
      </w:r>
      <w:proofErr w:type="spellEnd"/>
      <w:r w:rsidRPr="000516A2">
        <w:rPr>
          <w:rFonts w:ascii="Book Antiqua" w:eastAsia="宋体" w:hAnsi="Book Antiqua" w:cs="宋体"/>
          <w:sz w:val="24"/>
          <w:szCs w:val="24"/>
          <w:lang w:val="en-US" w:eastAsia="zh-CN"/>
        </w:rPr>
        <w:t xml:space="preserve"> P. The relationship between intestinal </w:t>
      </w:r>
      <w:proofErr w:type="spellStart"/>
      <w:r w:rsidRPr="000516A2">
        <w:rPr>
          <w:rFonts w:ascii="Book Antiqua" w:eastAsia="宋体" w:hAnsi="Book Antiqua" w:cs="宋体"/>
          <w:sz w:val="24"/>
          <w:szCs w:val="24"/>
          <w:lang w:val="en-US" w:eastAsia="zh-CN"/>
        </w:rPr>
        <w:t>microbiota</w:t>
      </w:r>
      <w:proofErr w:type="spellEnd"/>
      <w:r w:rsidRPr="000516A2">
        <w:rPr>
          <w:rFonts w:ascii="Book Antiqua" w:eastAsia="宋体" w:hAnsi="Book Antiqua" w:cs="宋体"/>
          <w:sz w:val="24"/>
          <w:szCs w:val="24"/>
          <w:lang w:val="en-US" w:eastAsia="zh-CN"/>
        </w:rPr>
        <w:t xml:space="preserve"> and the central nervous system in normal gastrointestinal function and disease.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136</w:t>
      </w:r>
      <w:r w:rsidRPr="000516A2">
        <w:rPr>
          <w:rFonts w:ascii="Book Antiqua" w:eastAsia="宋体" w:hAnsi="Book Antiqua" w:cs="宋体"/>
          <w:sz w:val="24"/>
          <w:szCs w:val="24"/>
          <w:lang w:val="en-US" w:eastAsia="zh-CN"/>
        </w:rPr>
        <w:t>: 2003-2014 [PMID: 19457424 DOI: 10.1053/j.gastro.2009.01.075</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107 </w:t>
      </w:r>
      <w:r w:rsidRPr="000516A2">
        <w:rPr>
          <w:rFonts w:ascii="Book Antiqua" w:eastAsia="宋体" w:hAnsi="Book Antiqua" w:cs="宋体"/>
          <w:b/>
          <w:bCs/>
          <w:sz w:val="24"/>
          <w:szCs w:val="24"/>
          <w:lang w:val="en-US" w:eastAsia="zh-CN"/>
        </w:rPr>
        <w:t>Collins SM</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Denou</w:t>
      </w:r>
      <w:proofErr w:type="spellEnd"/>
      <w:r w:rsidRPr="000516A2">
        <w:rPr>
          <w:rFonts w:ascii="Book Antiqua" w:eastAsia="宋体" w:hAnsi="Book Antiqua" w:cs="宋体"/>
          <w:sz w:val="24"/>
          <w:szCs w:val="24"/>
          <w:lang w:val="en-US" w:eastAsia="zh-CN"/>
        </w:rPr>
        <w:t xml:space="preserve"> E, </w:t>
      </w:r>
      <w:proofErr w:type="spellStart"/>
      <w:r w:rsidRPr="000516A2">
        <w:rPr>
          <w:rFonts w:ascii="Book Antiqua" w:eastAsia="宋体" w:hAnsi="Book Antiqua" w:cs="宋体"/>
          <w:sz w:val="24"/>
          <w:szCs w:val="24"/>
          <w:lang w:val="en-US" w:eastAsia="zh-CN"/>
        </w:rPr>
        <w:t>Verdu</w:t>
      </w:r>
      <w:proofErr w:type="spellEnd"/>
      <w:r w:rsidRPr="000516A2">
        <w:rPr>
          <w:rFonts w:ascii="Book Antiqua" w:eastAsia="宋体" w:hAnsi="Book Antiqua" w:cs="宋体"/>
          <w:sz w:val="24"/>
          <w:szCs w:val="24"/>
          <w:lang w:val="en-US" w:eastAsia="zh-CN"/>
        </w:rPr>
        <w:t xml:space="preserve"> EF, </w:t>
      </w:r>
      <w:proofErr w:type="spellStart"/>
      <w:r w:rsidRPr="000516A2">
        <w:rPr>
          <w:rFonts w:ascii="Book Antiqua" w:eastAsia="宋体" w:hAnsi="Book Antiqua" w:cs="宋体"/>
          <w:sz w:val="24"/>
          <w:szCs w:val="24"/>
          <w:lang w:val="en-US" w:eastAsia="zh-CN"/>
        </w:rPr>
        <w:t>Bercik</w:t>
      </w:r>
      <w:proofErr w:type="spellEnd"/>
      <w:r w:rsidRPr="000516A2">
        <w:rPr>
          <w:rFonts w:ascii="Book Antiqua" w:eastAsia="宋体" w:hAnsi="Book Antiqua" w:cs="宋体"/>
          <w:sz w:val="24"/>
          <w:szCs w:val="24"/>
          <w:lang w:val="en-US" w:eastAsia="zh-CN"/>
        </w:rPr>
        <w:t xml:space="preserve"> P. The putative role of the intestinal </w:t>
      </w:r>
      <w:proofErr w:type="spellStart"/>
      <w:r w:rsidRPr="000516A2">
        <w:rPr>
          <w:rFonts w:ascii="Book Antiqua" w:eastAsia="宋体" w:hAnsi="Book Antiqua" w:cs="宋体"/>
          <w:sz w:val="24"/>
          <w:szCs w:val="24"/>
          <w:lang w:val="en-US" w:eastAsia="zh-CN"/>
        </w:rPr>
        <w:t>microbiota</w:t>
      </w:r>
      <w:proofErr w:type="spellEnd"/>
      <w:r w:rsidRPr="000516A2">
        <w:rPr>
          <w:rFonts w:ascii="Book Antiqua" w:eastAsia="宋体" w:hAnsi="Book Antiqua" w:cs="宋体"/>
          <w:sz w:val="24"/>
          <w:szCs w:val="24"/>
          <w:lang w:val="en-US" w:eastAsia="zh-CN"/>
        </w:rPr>
        <w:t xml:space="preserve"> in the irritable bowel syndrome. </w:t>
      </w:r>
      <w:r w:rsidRPr="000516A2">
        <w:rPr>
          <w:rFonts w:ascii="Book Antiqua" w:eastAsia="宋体" w:hAnsi="Book Antiqua" w:cs="宋体"/>
          <w:i/>
          <w:iCs/>
          <w:sz w:val="24"/>
          <w:szCs w:val="24"/>
          <w:lang w:val="en-US" w:eastAsia="zh-CN"/>
        </w:rPr>
        <w:t>Dig Liver Dis</w:t>
      </w:r>
      <w:r w:rsidRPr="000516A2">
        <w:rPr>
          <w:rFonts w:ascii="Book Antiqua" w:eastAsia="宋体" w:hAnsi="Book Antiqua" w:cs="宋体"/>
          <w:sz w:val="24"/>
          <w:szCs w:val="24"/>
          <w:lang w:val="en-US" w:eastAsia="zh-CN"/>
        </w:rPr>
        <w:t xml:space="preserve"> 2009; </w:t>
      </w:r>
      <w:r w:rsidRPr="000516A2">
        <w:rPr>
          <w:rFonts w:ascii="Book Antiqua" w:eastAsia="宋体" w:hAnsi="Book Antiqua" w:cs="宋体"/>
          <w:b/>
          <w:bCs/>
          <w:sz w:val="24"/>
          <w:szCs w:val="24"/>
          <w:lang w:val="en-US" w:eastAsia="zh-CN"/>
        </w:rPr>
        <w:t>41</w:t>
      </w:r>
      <w:r w:rsidRPr="000516A2">
        <w:rPr>
          <w:rFonts w:ascii="Book Antiqua" w:eastAsia="宋体" w:hAnsi="Book Antiqua" w:cs="宋体"/>
          <w:sz w:val="24"/>
          <w:szCs w:val="24"/>
          <w:lang w:val="en-US" w:eastAsia="zh-CN"/>
        </w:rPr>
        <w:t>: 850-853 [PMID: 19740713 DOI: 10.1016/j.dld.2009.07.023</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108 </w:t>
      </w:r>
      <w:proofErr w:type="spellStart"/>
      <w:r w:rsidRPr="000516A2">
        <w:rPr>
          <w:rFonts w:ascii="Book Antiqua" w:eastAsia="宋体" w:hAnsi="Book Antiqua" w:cs="宋体"/>
          <w:b/>
          <w:bCs/>
          <w:sz w:val="24"/>
          <w:szCs w:val="24"/>
          <w:lang w:val="en-US" w:eastAsia="zh-CN"/>
        </w:rPr>
        <w:t>Camilleri</w:t>
      </w:r>
      <w:proofErr w:type="spellEnd"/>
      <w:r w:rsidRPr="000516A2">
        <w:rPr>
          <w:rFonts w:ascii="Book Antiqua" w:eastAsia="宋体" w:hAnsi="Book Antiqua" w:cs="宋体"/>
          <w:b/>
          <w:bCs/>
          <w:sz w:val="24"/>
          <w:szCs w:val="24"/>
          <w:lang w:val="en-US" w:eastAsia="zh-CN"/>
        </w:rPr>
        <w:t xml:space="preserve"> M</w:t>
      </w:r>
      <w:r w:rsidRPr="000516A2">
        <w:rPr>
          <w:rFonts w:ascii="Book Antiqua" w:eastAsia="宋体" w:hAnsi="Book Antiqua" w:cs="宋体"/>
          <w:sz w:val="24"/>
          <w:szCs w:val="24"/>
          <w:lang w:val="en-US" w:eastAsia="zh-CN"/>
        </w:rPr>
        <w:t xml:space="preserve">, Di Lorenzo C. Brain-gut axis: from basic understanding to treatment of IBS and related disorders.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Gastroenterol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54</w:t>
      </w:r>
      <w:r w:rsidRPr="000516A2">
        <w:rPr>
          <w:rFonts w:ascii="Book Antiqua" w:eastAsia="宋体" w:hAnsi="Book Antiqua" w:cs="宋体"/>
          <w:sz w:val="24"/>
          <w:szCs w:val="24"/>
          <w:lang w:val="en-US" w:eastAsia="zh-CN"/>
        </w:rPr>
        <w:t>: 446-453 [PMID: 22027566 DOI: 10.1097/MPG.0b013e31823d34c3]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109 </w:t>
      </w:r>
      <w:r w:rsidRPr="000516A2">
        <w:rPr>
          <w:rFonts w:ascii="Book Antiqua" w:eastAsia="宋体" w:hAnsi="Book Antiqua" w:cs="宋体"/>
          <w:b/>
          <w:bCs/>
          <w:sz w:val="24"/>
          <w:szCs w:val="24"/>
          <w:lang w:val="en-US" w:eastAsia="zh-CN"/>
        </w:rPr>
        <w:t>Bravo JA</w:t>
      </w:r>
      <w:r w:rsidRPr="000516A2">
        <w:rPr>
          <w:rFonts w:ascii="Book Antiqua" w:eastAsia="宋体" w:hAnsi="Book Antiqua" w:cs="宋体"/>
          <w:sz w:val="24"/>
          <w:szCs w:val="24"/>
          <w:lang w:val="en-US" w:eastAsia="zh-CN"/>
        </w:rPr>
        <w:t xml:space="preserve">, Julio-Pieper M, Forsythe P, </w:t>
      </w:r>
      <w:proofErr w:type="spellStart"/>
      <w:r w:rsidRPr="000516A2">
        <w:rPr>
          <w:rFonts w:ascii="Book Antiqua" w:eastAsia="宋体" w:hAnsi="Book Antiqua" w:cs="宋体"/>
          <w:sz w:val="24"/>
          <w:szCs w:val="24"/>
          <w:lang w:val="en-US" w:eastAsia="zh-CN"/>
        </w:rPr>
        <w:t>Kunze</w:t>
      </w:r>
      <w:proofErr w:type="spellEnd"/>
      <w:r w:rsidRPr="000516A2">
        <w:rPr>
          <w:rFonts w:ascii="Book Antiqua" w:eastAsia="宋体" w:hAnsi="Book Antiqua" w:cs="宋体"/>
          <w:sz w:val="24"/>
          <w:szCs w:val="24"/>
          <w:lang w:val="en-US" w:eastAsia="zh-CN"/>
        </w:rPr>
        <w:t xml:space="preserve"> W, </w:t>
      </w:r>
      <w:proofErr w:type="spellStart"/>
      <w:r w:rsidRPr="000516A2">
        <w:rPr>
          <w:rFonts w:ascii="Book Antiqua" w:eastAsia="宋体" w:hAnsi="Book Antiqua" w:cs="宋体"/>
          <w:sz w:val="24"/>
          <w:szCs w:val="24"/>
          <w:lang w:val="en-US" w:eastAsia="zh-CN"/>
        </w:rPr>
        <w:t>Dinan</w:t>
      </w:r>
      <w:proofErr w:type="spellEnd"/>
      <w:r w:rsidRPr="000516A2">
        <w:rPr>
          <w:rFonts w:ascii="Book Antiqua" w:eastAsia="宋体" w:hAnsi="Book Antiqua" w:cs="宋体"/>
          <w:sz w:val="24"/>
          <w:szCs w:val="24"/>
          <w:lang w:val="en-US" w:eastAsia="zh-CN"/>
        </w:rPr>
        <w:t xml:space="preserve"> TG, </w:t>
      </w:r>
      <w:proofErr w:type="spellStart"/>
      <w:r w:rsidRPr="000516A2">
        <w:rPr>
          <w:rFonts w:ascii="Book Antiqua" w:eastAsia="宋体" w:hAnsi="Book Antiqua" w:cs="宋体"/>
          <w:sz w:val="24"/>
          <w:szCs w:val="24"/>
          <w:lang w:val="en-US" w:eastAsia="zh-CN"/>
        </w:rPr>
        <w:t>Bienenstock</w:t>
      </w:r>
      <w:proofErr w:type="spellEnd"/>
      <w:r w:rsidRPr="000516A2">
        <w:rPr>
          <w:rFonts w:ascii="Book Antiqua" w:eastAsia="宋体" w:hAnsi="Book Antiqua" w:cs="宋体"/>
          <w:sz w:val="24"/>
          <w:szCs w:val="24"/>
          <w:lang w:val="en-US" w:eastAsia="zh-CN"/>
        </w:rPr>
        <w:t xml:space="preserve"> J, </w:t>
      </w:r>
      <w:proofErr w:type="spellStart"/>
      <w:r w:rsidRPr="000516A2">
        <w:rPr>
          <w:rFonts w:ascii="Book Antiqua" w:eastAsia="宋体" w:hAnsi="Book Antiqua" w:cs="宋体"/>
          <w:sz w:val="24"/>
          <w:szCs w:val="24"/>
          <w:lang w:val="en-US" w:eastAsia="zh-CN"/>
        </w:rPr>
        <w:t>Cryan</w:t>
      </w:r>
      <w:proofErr w:type="spellEnd"/>
      <w:r w:rsidRPr="000516A2">
        <w:rPr>
          <w:rFonts w:ascii="Book Antiqua" w:eastAsia="宋体" w:hAnsi="Book Antiqua" w:cs="宋体"/>
          <w:sz w:val="24"/>
          <w:szCs w:val="24"/>
          <w:lang w:val="en-US" w:eastAsia="zh-CN"/>
        </w:rPr>
        <w:t xml:space="preserve"> JF. Communication between gastrointestinal bacteria and the nervous system. </w:t>
      </w:r>
      <w:proofErr w:type="spellStart"/>
      <w:r w:rsidRPr="000516A2">
        <w:rPr>
          <w:rFonts w:ascii="Book Antiqua" w:eastAsia="宋体" w:hAnsi="Book Antiqua" w:cs="宋体"/>
          <w:i/>
          <w:iCs/>
          <w:sz w:val="24"/>
          <w:szCs w:val="24"/>
          <w:lang w:val="en-US" w:eastAsia="zh-CN"/>
        </w:rPr>
        <w:t>Curr</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Opin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Pharmacol</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12</w:t>
      </w:r>
      <w:r w:rsidRPr="000516A2">
        <w:rPr>
          <w:rFonts w:ascii="Book Antiqua" w:eastAsia="宋体" w:hAnsi="Book Antiqua" w:cs="宋体"/>
          <w:sz w:val="24"/>
          <w:szCs w:val="24"/>
          <w:lang w:val="en-US" w:eastAsia="zh-CN"/>
        </w:rPr>
        <w:t>: 667-672 [PMID: 23041079 DOI: 10.1016/j.coph.2012.09.010</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110 </w:t>
      </w:r>
      <w:proofErr w:type="spellStart"/>
      <w:r w:rsidRPr="000516A2">
        <w:rPr>
          <w:rFonts w:ascii="Book Antiqua" w:eastAsia="宋体" w:hAnsi="Book Antiqua" w:cs="宋体"/>
          <w:b/>
          <w:bCs/>
          <w:sz w:val="24"/>
          <w:szCs w:val="24"/>
          <w:lang w:val="en-US" w:eastAsia="zh-CN"/>
        </w:rPr>
        <w:t>Fichna</w:t>
      </w:r>
      <w:proofErr w:type="spellEnd"/>
      <w:r w:rsidRPr="000516A2">
        <w:rPr>
          <w:rFonts w:ascii="Book Antiqua" w:eastAsia="宋体" w:hAnsi="Book Antiqua" w:cs="宋体"/>
          <w:b/>
          <w:bCs/>
          <w:sz w:val="24"/>
          <w:szCs w:val="24"/>
          <w:lang w:val="en-US" w:eastAsia="zh-CN"/>
        </w:rPr>
        <w:t xml:space="preserve"> J</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Storr</w:t>
      </w:r>
      <w:proofErr w:type="spellEnd"/>
      <w:r w:rsidRPr="000516A2">
        <w:rPr>
          <w:rFonts w:ascii="Book Antiqua" w:eastAsia="宋体" w:hAnsi="Book Antiqua" w:cs="宋体"/>
          <w:sz w:val="24"/>
          <w:szCs w:val="24"/>
          <w:lang w:val="en-US" w:eastAsia="zh-CN"/>
        </w:rPr>
        <w:t xml:space="preserve"> MA. Brain-Gut Interactions in IBS. </w:t>
      </w:r>
      <w:r w:rsidRPr="000516A2">
        <w:rPr>
          <w:rFonts w:ascii="Book Antiqua" w:eastAsia="宋体" w:hAnsi="Book Antiqua" w:cs="宋体"/>
          <w:i/>
          <w:iCs/>
          <w:sz w:val="24"/>
          <w:szCs w:val="24"/>
          <w:lang w:val="en-US" w:eastAsia="zh-CN"/>
        </w:rPr>
        <w:t xml:space="preserve">Front </w:t>
      </w:r>
      <w:proofErr w:type="spellStart"/>
      <w:r w:rsidRPr="000516A2">
        <w:rPr>
          <w:rFonts w:ascii="Book Antiqua" w:eastAsia="宋体" w:hAnsi="Book Antiqua" w:cs="宋体"/>
          <w:i/>
          <w:iCs/>
          <w:sz w:val="24"/>
          <w:szCs w:val="24"/>
          <w:lang w:val="en-US" w:eastAsia="zh-CN"/>
        </w:rPr>
        <w:t>Pharmacol</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3</w:t>
      </w:r>
      <w:r w:rsidRPr="000516A2">
        <w:rPr>
          <w:rFonts w:ascii="Book Antiqua" w:eastAsia="宋体" w:hAnsi="Book Antiqua" w:cs="宋体"/>
          <w:sz w:val="24"/>
          <w:szCs w:val="24"/>
          <w:lang w:val="en-US" w:eastAsia="zh-CN"/>
        </w:rPr>
        <w:t>: 127 [PMID: 22783191 DOI: 10.3389/fphar.2012.00127</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111 </w:t>
      </w:r>
      <w:r w:rsidRPr="000516A2">
        <w:rPr>
          <w:rFonts w:ascii="Book Antiqua" w:eastAsia="宋体" w:hAnsi="Book Antiqua" w:cs="宋体"/>
          <w:b/>
          <w:bCs/>
          <w:sz w:val="24"/>
          <w:szCs w:val="24"/>
          <w:lang w:val="en-US" w:eastAsia="zh-CN"/>
        </w:rPr>
        <w:t>Forsythe P</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Kunze</w:t>
      </w:r>
      <w:proofErr w:type="spellEnd"/>
      <w:r w:rsidRPr="000516A2">
        <w:rPr>
          <w:rFonts w:ascii="Book Antiqua" w:eastAsia="宋体" w:hAnsi="Book Antiqua" w:cs="宋体"/>
          <w:sz w:val="24"/>
          <w:szCs w:val="24"/>
          <w:lang w:val="en-US" w:eastAsia="zh-CN"/>
        </w:rPr>
        <w:t xml:space="preserve"> WA. Voices from within: gut microbes and the CNS. </w:t>
      </w:r>
      <w:r w:rsidRPr="000516A2">
        <w:rPr>
          <w:rFonts w:ascii="Book Antiqua" w:eastAsia="宋体" w:hAnsi="Book Antiqua" w:cs="宋体"/>
          <w:i/>
          <w:iCs/>
          <w:sz w:val="24"/>
          <w:szCs w:val="24"/>
          <w:lang w:val="en-US" w:eastAsia="zh-CN"/>
        </w:rPr>
        <w:t xml:space="preserve">Cell </w:t>
      </w:r>
      <w:proofErr w:type="spellStart"/>
      <w:r w:rsidRPr="000516A2">
        <w:rPr>
          <w:rFonts w:ascii="Book Antiqua" w:eastAsia="宋体" w:hAnsi="Book Antiqua" w:cs="宋体"/>
          <w:i/>
          <w:iCs/>
          <w:sz w:val="24"/>
          <w:szCs w:val="24"/>
          <w:lang w:val="en-US" w:eastAsia="zh-CN"/>
        </w:rPr>
        <w:t>Mol</w:t>
      </w:r>
      <w:proofErr w:type="spellEnd"/>
      <w:r w:rsidRPr="000516A2">
        <w:rPr>
          <w:rFonts w:ascii="Book Antiqua" w:eastAsia="宋体" w:hAnsi="Book Antiqua" w:cs="宋体"/>
          <w:i/>
          <w:iCs/>
          <w:sz w:val="24"/>
          <w:szCs w:val="24"/>
          <w:lang w:val="en-US" w:eastAsia="zh-CN"/>
        </w:rPr>
        <w:t xml:space="preserve"> Life </w:t>
      </w:r>
      <w:proofErr w:type="spellStart"/>
      <w:r w:rsidRPr="000516A2">
        <w:rPr>
          <w:rFonts w:ascii="Book Antiqua" w:eastAsia="宋体" w:hAnsi="Book Antiqua" w:cs="宋体"/>
          <w:i/>
          <w:iCs/>
          <w:sz w:val="24"/>
          <w:szCs w:val="24"/>
          <w:lang w:val="en-US" w:eastAsia="zh-CN"/>
        </w:rPr>
        <w:t>Sci</w:t>
      </w:r>
      <w:proofErr w:type="spellEnd"/>
      <w:r w:rsidRPr="000516A2">
        <w:rPr>
          <w:rFonts w:ascii="Book Antiqua" w:eastAsia="宋体" w:hAnsi="Book Antiqua" w:cs="宋体"/>
          <w:sz w:val="24"/>
          <w:szCs w:val="24"/>
          <w:lang w:val="en-US" w:eastAsia="zh-CN"/>
        </w:rPr>
        <w:t xml:space="preserve"> 2013; </w:t>
      </w:r>
      <w:r w:rsidRPr="000516A2">
        <w:rPr>
          <w:rFonts w:ascii="Book Antiqua" w:eastAsia="宋体" w:hAnsi="Book Antiqua" w:cs="宋体"/>
          <w:b/>
          <w:bCs/>
          <w:sz w:val="24"/>
          <w:szCs w:val="24"/>
          <w:lang w:val="en-US" w:eastAsia="zh-CN"/>
        </w:rPr>
        <w:t>70</w:t>
      </w:r>
      <w:r w:rsidRPr="000516A2">
        <w:rPr>
          <w:rFonts w:ascii="Book Antiqua" w:eastAsia="宋体" w:hAnsi="Book Antiqua" w:cs="宋体"/>
          <w:sz w:val="24"/>
          <w:szCs w:val="24"/>
          <w:lang w:val="en-US" w:eastAsia="zh-CN"/>
        </w:rPr>
        <w:t>: 55-69 [PMID: 22638926 DOI: 10.1007/s00018-012-1028-z</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112 </w:t>
      </w:r>
      <w:proofErr w:type="spellStart"/>
      <w:r w:rsidRPr="000516A2">
        <w:rPr>
          <w:rFonts w:ascii="Book Antiqua" w:eastAsia="宋体" w:hAnsi="Book Antiqua" w:cs="宋体"/>
          <w:b/>
          <w:bCs/>
          <w:sz w:val="24"/>
          <w:szCs w:val="24"/>
          <w:lang w:val="en-US" w:eastAsia="zh-CN"/>
        </w:rPr>
        <w:t>Kalischuk</w:t>
      </w:r>
      <w:proofErr w:type="spellEnd"/>
      <w:r w:rsidRPr="000516A2">
        <w:rPr>
          <w:rFonts w:ascii="Book Antiqua" w:eastAsia="宋体" w:hAnsi="Book Antiqua" w:cs="宋体"/>
          <w:b/>
          <w:bCs/>
          <w:sz w:val="24"/>
          <w:szCs w:val="24"/>
          <w:lang w:val="en-US" w:eastAsia="zh-CN"/>
        </w:rPr>
        <w:t xml:space="preserve"> LD</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Buret</w:t>
      </w:r>
      <w:proofErr w:type="spellEnd"/>
      <w:r w:rsidRPr="000516A2">
        <w:rPr>
          <w:rFonts w:ascii="Book Antiqua" w:eastAsia="宋体" w:hAnsi="Book Antiqua" w:cs="宋体"/>
          <w:sz w:val="24"/>
          <w:szCs w:val="24"/>
          <w:lang w:val="en-US" w:eastAsia="zh-CN"/>
        </w:rPr>
        <w:t xml:space="preserve"> AG. A role for Campylobacter </w:t>
      </w:r>
      <w:proofErr w:type="spellStart"/>
      <w:r w:rsidRPr="000516A2">
        <w:rPr>
          <w:rFonts w:ascii="Book Antiqua" w:eastAsia="宋体" w:hAnsi="Book Antiqua" w:cs="宋体"/>
          <w:sz w:val="24"/>
          <w:szCs w:val="24"/>
          <w:lang w:val="en-US" w:eastAsia="zh-CN"/>
        </w:rPr>
        <w:t>jejuni</w:t>
      </w:r>
      <w:proofErr w:type="spellEnd"/>
      <w:r w:rsidRPr="000516A2">
        <w:rPr>
          <w:rFonts w:ascii="Book Antiqua" w:eastAsia="宋体" w:hAnsi="Book Antiqua" w:cs="宋体"/>
          <w:sz w:val="24"/>
          <w:szCs w:val="24"/>
          <w:lang w:val="en-US" w:eastAsia="zh-CN"/>
        </w:rPr>
        <w:t xml:space="preserve">-induced enteritis in inflammatory bowel disease?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Physiol</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Gastrointest</w:t>
      </w:r>
      <w:proofErr w:type="spellEnd"/>
      <w:r w:rsidRPr="000516A2">
        <w:rPr>
          <w:rFonts w:ascii="Book Antiqua" w:eastAsia="宋体" w:hAnsi="Book Antiqua" w:cs="宋体"/>
          <w:i/>
          <w:iCs/>
          <w:sz w:val="24"/>
          <w:szCs w:val="24"/>
          <w:lang w:val="en-US" w:eastAsia="zh-CN"/>
        </w:rPr>
        <w:t xml:space="preserve"> Liver </w:t>
      </w:r>
      <w:proofErr w:type="spellStart"/>
      <w:r w:rsidRPr="000516A2">
        <w:rPr>
          <w:rFonts w:ascii="Book Antiqua" w:eastAsia="宋体" w:hAnsi="Book Antiqua" w:cs="宋体"/>
          <w:i/>
          <w:iCs/>
          <w:sz w:val="24"/>
          <w:szCs w:val="24"/>
          <w:lang w:val="en-US" w:eastAsia="zh-CN"/>
        </w:rPr>
        <w:t>Physiol</w:t>
      </w:r>
      <w:proofErr w:type="spellEnd"/>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298</w:t>
      </w:r>
      <w:r w:rsidRPr="000516A2">
        <w:rPr>
          <w:rFonts w:ascii="Book Antiqua" w:eastAsia="宋体" w:hAnsi="Book Antiqua" w:cs="宋体"/>
          <w:sz w:val="24"/>
          <w:szCs w:val="24"/>
          <w:lang w:val="en-US" w:eastAsia="zh-CN"/>
        </w:rPr>
        <w:t>: G1-G9 [PMID: 19875702 DOI: 10.1152/qjpgi.00193.2009.Epub]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113 </w:t>
      </w:r>
      <w:r w:rsidRPr="000516A2">
        <w:rPr>
          <w:rFonts w:ascii="Book Antiqua" w:eastAsia="宋体" w:hAnsi="Book Antiqua" w:cs="宋体"/>
          <w:b/>
          <w:bCs/>
          <w:sz w:val="24"/>
          <w:szCs w:val="24"/>
          <w:lang w:val="en-US" w:eastAsia="zh-CN"/>
        </w:rPr>
        <w:t>Kurita A</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Maguchi</w:t>
      </w:r>
      <w:proofErr w:type="spellEnd"/>
      <w:r w:rsidRPr="000516A2">
        <w:rPr>
          <w:rFonts w:ascii="Book Antiqua" w:eastAsia="宋体" w:hAnsi="Book Antiqua" w:cs="宋体"/>
          <w:sz w:val="24"/>
          <w:szCs w:val="24"/>
          <w:lang w:val="en-US" w:eastAsia="zh-CN"/>
        </w:rPr>
        <w:t xml:space="preserve"> H, Takahashi K, </w:t>
      </w:r>
      <w:proofErr w:type="spellStart"/>
      <w:r w:rsidRPr="000516A2">
        <w:rPr>
          <w:rFonts w:ascii="Book Antiqua" w:eastAsia="宋体" w:hAnsi="Book Antiqua" w:cs="宋体"/>
          <w:sz w:val="24"/>
          <w:szCs w:val="24"/>
          <w:lang w:val="en-US" w:eastAsia="zh-CN"/>
        </w:rPr>
        <w:t>Katanuma</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Osanai</w:t>
      </w:r>
      <w:proofErr w:type="spellEnd"/>
      <w:r w:rsidRPr="000516A2">
        <w:rPr>
          <w:rFonts w:ascii="Book Antiqua" w:eastAsia="宋体" w:hAnsi="Book Antiqua" w:cs="宋体"/>
          <w:sz w:val="24"/>
          <w:szCs w:val="24"/>
          <w:lang w:val="en-US" w:eastAsia="zh-CN"/>
        </w:rPr>
        <w:t xml:space="preserve"> M, Kin T, </w:t>
      </w:r>
      <w:proofErr w:type="spellStart"/>
      <w:r w:rsidRPr="000516A2">
        <w:rPr>
          <w:rFonts w:ascii="Book Antiqua" w:eastAsia="宋体" w:hAnsi="Book Antiqua" w:cs="宋体"/>
          <w:sz w:val="24"/>
          <w:szCs w:val="24"/>
          <w:lang w:val="en-US" w:eastAsia="zh-CN"/>
        </w:rPr>
        <w:t>Yane</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Hashigo</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Ohtsubo</w:t>
      </w:r>
      <w:proofErr w:type="spellEnd"/>
      <w:r w:rsidRPr="000516A2">
        <w:rPr>
          <w:rFonts w:ascii="Book Antiqua" w:eastAsia="宋体" w:hAnsi="Book Antiqua" w:cs="宋体"/>
          <w:sz w:val="24"/>
          <w:szCs w:val="24"/>
          <w:lang w:val="en-US" w:eastAsia="zh-CN"/>
        </w:rPr>
        <w:t xml:space="preserve"> M. Small pancreatic cancer with giardiasis: a case report. </w:t>
      </w:r>
      <w:r w:rsidRPr="000516A2">
        <w:rPr>
          <w:rFonts w:ascii="Book Antiqua" w:eastAsia="宋体" w:hAnsi="Book Antiqua" w:cs="宋体"/>
          <w:i/>
          <w:iCs/>
          <w:sz w:val="24"/>
          <w:szCs w:val="24"/>
          <w:lang w:val="en-US" w:eastAsia="zh-CN"/>
        </w:rPr>
        <w:t>Pancreas</w:t>
      </w:r>
      <w:r w:rsidRPr="000516A2">
        <w:rPr>
          <w:rFonts w:ascii="Book Antiqua" w:eastAsia="宋体" w:hAnsi="Book Antiqua" w:cs="宋体"/>
          <w:sz w:val="24"/>
          <w:szCs w:val="24"/>
          <w:lang w:val="en-US" w:eastAsia="zh-CN"/>
        </w:rPr>
        <w:t xml:space="preserve"> 2010; </w:t>
      </w:r>
      <w:r w:rsidRPr="000516A2">
        <w:rPr>
          <w:rFonts w:ascii="Book Antiqua" w:eastAsia="宋体" w:hAnsi="Book Antiqua" w:cs="宋体"/>
          <w:b/>
          <w:bCs/>
          <w:sz w:val="24"/>
          <w:szCs w:val="24"/>
          <w:lang w:val="en-US" w:eastAsia="zh-CN"/>
        </w:rPr>
        <w:t>39</w:t>
      </w:r>
      <w:r w:rsidRPr="000516A2">
        <w:rPr>
          <w:rFonts w:ascii="Book Antiqua" w:eastAsia="宋体" w:hAnsi="Book Antiqua" w:cs="宋体"/>
          <w:sz w:val="24"/>
          <w:szCs w:val="24"/>
          <w:lang w:val="en-US" w:eastAsia="zh-CN"/>
        </w:rPr>
        <w:t>: 943-945 [PMID: 20664486 DOI: 10.1097/MPA.0b013e3181d7883c</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114 </w:t>
      </w:r>
      <w:r w:rsidRPr="000516A2">
        <w:rPr>
          <w:rFonts w:ascii="Book Antiqua" w:eastAsia="宋体" w:hAnsi="Book Antiqua" w:cs="宋体"/>
          <w:b/>
          <w:bCs/>
          <w:sz w:val="24"/>
          <w:szCs w:val="24"/>
          <w:lang w:val="en-US" w:eastAsia="zh-CN"/>
        </w:rPr>
        <w:t>Furukawa M</w:t>
      </w:r>
      <w:r w:rsidRPr="000516A2">
        <w:rPr>
          <w:rFonts w:ascii="Book Antiqua" w:eastAsia="宋体" w:hAnsi="Book Antiqua" w:cs="宋体"/>
          <w:sz w:val="24"/>
          <w:szCs w:val="24"/>
          <w:lang w:val="en-US" w:eastAsia="zh-CN"/>
        </w:rPr>
        <w:t xml:space="preserve">, Lee L, Ikegami T, Maeda T, </w:t>
      </w:r>
      <w:proofErr w:type="spellStart"/>
      <w:r w:rsidRPr="000516A2">
        <w:rPr>
          <w:rFonts w:ascii="Book Antiqua" w:eastAsia="宋体" w:hAnsi="Book Antiqua" w:cs="宋体"/>
          <w:sz w:val="24"/>
          <w:szCs w:val="24"/>
          <w:lang w:val="en-US" w:eastAsia="zh-CN"/>
        </w:rPr>
        <w:t>Nishiyama</w:t>
      </w:r>
      <w:proofErr w:type="spellEnd"/>
      <w:r w:rsidRPr="000516A2">
        <w:rPr>
          <w:rFonts w:ascii="Book Antiqua" w:eastAsia="宋体" w:hAnsi="Book Antiqua" w:cs="宋体"/>
          <w:sz w:val="24"/>
          <w:szCs w:val="24"/>
          <w:lang w:val="en-US" w:eastAsia="zh-CN"/>
        </w:rPr>
        <w:t xml:space="preserve"> K, </w:t>
      </w:r>
      <w:proofErr w:type="spellStart"/>
      <w:r w:rsidRPr="000516A2">
        <w:rPr>
          <w:rFonts w:ascii="Book Antiqua" w:eastAsia="宋体" w:hAnsi="Book Antiqua" w:cs="宋体"/>
          <w:sz w:val="24"/>
          <w:szCs w:val="24"/>
          <w:lang w:val="en-US" w:eastAsia="zh-CN"/>
        </w:rPr>
        <w:t>Itaba</w:t>
      </w:r>
      <w:proofErr w:type="spellEnd"/>
      <w:r w:rsidRPr="000516A2">
        <w:rPr>
          <w:rFonts w:ascii="Book Antiqua" w:eastAsia="宋体" w:hAnsi="Book Antiqua" w:cs="宋体"/>
          <w:sz w:val="24"/>
          <w:szCs w:val="24"/>
          <w:lang w:val="en-US" w:eastAsia="zh-CN"/>
        </w:rPr>
        <w:t xml:space="preserve"> S, Funakoshi A. Giardiasis in the pancreas accompanied by pancreatic cancer. </w:t>
      </w:r>
      <w:r w:rsidRPr="000516A2">
        <w:rPr>
          <w:rFonts w:ascii="Book Antiqua" w:eastAsia="宋体" w:hAnsi="Book Antiqua" w:cs="宋体"/>
          <w:i/>
          <w:iCs/>
          <w:sz w:val="24"/>
          <w:szCs w:val="24"/>
          <w:lang w:val="en-US" w:eastAsia="zh-CN"/>
        </w:rPr>
        <w:t>Pancreas</w:t>
      </w:r>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40</w:t>
      </w:r>
      <w:r w:rsidRPr="000516A2">
        <w:rPr>
          <w:rFonts w:ascii="Book Antiqua" w:eastAsia="宋体" w:hAnsi="Book Antiqua" w:cs="宋体"/>
          <w:sz w:val="24"/>
          <w:szCs w:val="24"/>
          <w:lang w:val="en-US" w:eastAsia="zh-CN"/>
        </w:rPr>
        <w:t>: 168-169 [PMID: 21160381 DOI: 10.1097/MPA.0b013e3181f6a1b9</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115 </w:t>
      </w:r>
      <w:r w:rsidRPr="000516A2">
        <w:rPr>
          <w:rFonts w:ascii="Book Antiqua" w:eastAsia="宋体" w:hAnsi="Book Antiqua" w:cs="宋体"/>
          <w:b/>
          <w:bCs/>
          <w:sz w:val="24"/>
          <w:szCs w:val="24"/>
          <w:lang w:val="en-US" w:eastAsia="zh-CN"/>
        </w:rPr>
        <w:t>Mitchell CM</w:t>
      </w:r>
      <w:r w:rsidRPr="000516A2">
        <w:rPr>
          <w:rFonts w:ascii="Book Antiqua" w:eastAsia="宋体" w:hAnsi="Book Antiqua" w:cs="宋体"/>
          <w:sz w:val="24"/>
          <w:szCs w:val="24"/>
          <w:lang w:val="en-US" w:eastAsia="zh-CN"/>
        </w:rPr>
        <w:t xml:space="preserve">, Bradford CM, </w:t>
      </w:r>
      <w:proofErr w:type="spellStart"/>
      <w:r w:rsidRPr="000516A2">
        <w:rPr>
          <w:rFonts w:ascii="Book Antiqua" w:eastAsia="宋体" w:hAnsi="Book Antiqua" w:cs="宋体"/>
          <w:sz w:val="24"/>
          <w:szCs w:val="24"/>
          <w:lang w:val="en-US" w:eastAsia="zh-CN"/>
        </w:rPr>
        <w:t>Kapur</w:t>
      </w:r>
      <w:proofErr w:type="spellEnd"/>
      <w:r w:rsidRPr="000516A2">
        <w:rPr>
          <w:rFonts w:ascii="Book Antiqua" w:eastAsia="宋体" w:hAnsi="Book Antiqua" w:cs="宋体"/>
          <w:sz w:val="24"/>
          <w:szCs w:val="24"/>
          <w:lang w:val="en-US" w:eastAsia="zh-CN"/>
        </w:rPr>
        <w:t xml:space="preserve"> U.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trophozoites</w:t>
      </w:r>
      <w:proofErr w:type="spellEnd"/>
      <w:r w:rsidRPr="000516A2">
        <w:rPr>
          <w:rFonts w:ascii="Book Antiqua" w:eastAsia="宋体" w:hAnsi="Book Antiqua" w:cs="宋体"/>
          <w:sz w:val="24"/>
          <w:szCs w:val="24"/>
          <w:lang w:val="en-US" w:eastAsia="zh-CN"/>
        </w:rPr>
        <w:t xml:space="preserve"> in an ultrasound-guided fine-needle aspiration of a pancreatic mucinous neoplasm. </w:t>
      </w:r>
      <w:proofErr w:type="spellStart"/>
      <w:r w:rsidRPr="000516A2">
        <w:rPr>
          <w:rFonts w:ascii="Book Antiqua" w:eastAsia="宋体" w:hAnsi="Book Antiqua" w:cs="宋体"/>
          <w:i/>
          <w:iCs/>
          <w:sz w:val="24"/>
          <w:szCs w:val="24"/>
          <w:lang w:val="en-US" w:eastAsia="zh-CN"/>
        </w:rPr>
        <w:t>Diagn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Cytopathol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39</w:t>
      </w:r>
      <w:r w:rsidRPr="000516A2">
        <w:rPr>
          <w:rFonts w:ascii="Book Antiqua" w:eastAsia="宋体" w:hAnsi="Book Antiqua" w:cs="宋体"/>
          <w:sz w:val="24"/>
          <w:szCs w:val="24"/>
          <w:lang w:val="en-US" w:eastAsia="zh-CN"/>
        </w:rPr>
        <w:t>: 352-353 [PMID: 20730892 DOI: 10.1002/dc.21425.Epub]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116 </w:t>
      </w:r>
      <w:r w:rsidRPr="000516A2">
        <w:rPr>
          <w:rFonts w:ascii="Book Antiqua" w:eastAsia="宋体" w:hAnsi="Book Antiqua" w:cs="宋体"/>
          <w:b/>
          <w:bCs/>
          <w:sz w:val="24"/>
          <w:szCs w:val="24"/>
          <w:lang w:val="en-US" w:eastAsia="zh-CN"/>
        </w:rPr>
        <w:t>Nagasaki T</w:t>
      </w:r>
      <w:r w:rsidRPr="000516A2">
        <w:rPr>
          <w:rFonts w:ascii="Book Antiqua" w:eastAsia="宋体" w:hAnsi="Book Antiqua" w:cs="宋体"/>
          <w:sz w:val="24"/>
          <w:szCs w:val="24"/>
          <w:lang w:val="en-US" w:eastAsia="zh-CN"/>
        </w:rPr>
        <w:t xml:space="preserve">, Komatsu H, Shibata Y, Yamaguchi H, Nakashima M. [A rare case of gallbladder cancer with giardiasis]. </w:t>
      </w:r>
      <w:r w:rsidRPr="000516A2">
        <w:rPr>
          <w:rFonts w:ascii="Book Antiqua" w:eastAsia="宋体" w:hAnsi="Book Antiqua" w:cs="宋体"/>
          <w:i/>
          <w:iCs/>
          <w:sz w:val="24"/>
          <w:szCs w:val="24"/>
          <w:lang w:val="en-US" w:eastAsia="zh-CN"/>
        </w:rPr>
        <w:t xml:space="preserve">Nihon </w:t>
      </w:r>
      <w:proofErr w:type="spellStart"/>
      <w:r w:rsidRPr="000516A2">
        <w:rPr>
          <w:rFonts w:ascii="Book Antiqua" w:eastAsia="宋体" w:hAnsi="Book Antiqua" w:cs="宋体"/>
          <w:i/>
          <w:iCs/>
          <w:sz w:val="24"/>
          <w:szCs w:val="24"/>
          <w:lang w:val="en-US" w:eastAsia="zh-CN"/>
        </w:rPr>
        <w:t>Shokakibyo</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Gakkai</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Zasshi</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108</w:t>
      </w:r>
      <w:r w:rsidRPr="000516A2">
        <w:rPr>
          <w:rFonts w:ascii="Book Antiqua" w:eastAsia="宋体" w:hAnsi="Book Antiqua" w:cs="宋体"/>
          <w:sz w:val="24"/>
          <w:szCs w:val="24"/>
          <w:lang w:val="en-US" w:eastAsia="zh-CN"/>
        </w:rPr>
        <w:t>: 275-279 [PMID: 21307633]</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117 </w:t>
      </w:r>
      <w:proofErr w:type="spellStart"/>
      <w:r w:rsidRPr="000516A2">
        <w:rPr>
          <w:rFonts w:ascii="Book Antiqua" w:eastAsia="宋体" w:hAnsi="Book Antiqua" w:cs="宋体"/>
          <w:b/>
          <w:bCs/>
          <w:sz w:val="24"/>
          <w:szCs w:val="24"/>
          <w:lang w:val="en-US" w:eastAsia="zh-CN"/>
        </w:rPr>
        <w:t>Sarna</w:t>
      </w:r>
      <w:proofErr w:type="spellEnd"/>
      <w:r w:rsidRPr="000516A2">
        <w:rPr>
          <w:rFonts w:ascii="Book Antiqua" w:eastAsia="宋体" w:hAnsi="Book Antiqua" w:cs="宋体"/>
          <w:b/>
          <w:bCs/>
          <w:sz w:val="24"/>
          <w:szCs w:val="24"/>
          <w:lang w:val="en-US" w:eastAsia="zh-CN"/>
        </w:rPr>
        <w:t xml:space="preserve"> SK</w:t>
      </w:r>
      <w:r w:rsidRPr="000516A2">
        <w:rPr>
          <w:rFonts w:ascii="Book Antiqua" w:eastAsia="宋体" w:hAnsi="Book Antiqua" w:cs="宋体"/>
          <w:sz w:val="24"/>
          <w:szCs w:val="24"/>
          <w:lang w:val="en-US" w:eastAsia="zh-CN"/>
        </w:rPr>
        <w:t xml:space="preserve">. Lessons Learnt from Post-Infectious IBS. </w:t>
      </w:r>
      <w:r w:rsidRPr="000516A2">
        <w:rPr>
          <w:rFonts w:ascii="Book Antiqua" w:eastAsia="宋体" w:hAnsi="Book Antiqua" w:cs="宋体"/>
          <w:i/>
          <w:iCs/>
          <w:sz w:val="24"/>
          <w:szCs w:val="24"/>
          <w:lang w:val="en-US" w:eastAsia="zh-CN"/>
        </w:rPr>
        <w:t xml:space="preserve">Front </w:t>
      </w:r>
      <w:proofErr w:type="spellStart"/>
      <w:r w:rsidRPr="000516A2">
        <w:rPr>
          <w:rFonts w:ascii="Book Antiqua" w:eastAsia="宋体" w:hAnsi="Book Antiqua" w:cs="宋体"/>
          <w:i/>
          <w:iCs/>
          <w:sz w:val="24"/>
          <w:szCs w:val="24"/>
          <w:lang w:val="en-US" w:eastAsia="zh-CN"/>
        </w:rPr>
        <w:t>Physiol</w:t>
      </w:r>
      <w:proofErr w:type="spellEnd"/>
      <w:r w:rsidRPr="000516A2">
        <w:rPr>
          <w:rFonts w:ascii="Book Antiqua" w:eastAsia="宋体" w:hAnsi="Book Antiqua" w:cs="宋体"/>
          <w:sz w:val="24"/>
          <w:szCs w:val="24"/>
          <w:lang w:val="en-US" w:eastAsia="zh-CN"/>
        </w:rPr>
        <w:t xml:space="preserve"> 2011; </w:t>
      </w:r>
      <w:r w:rsidRPr="000516A2">
        <w:rPr>
          <w:rFonts w:ascii="Book Antiqua" w:eastAsia="宋体" w:hAnsi="Book Antiqua" w:cs="宋体"/>
          <w:b/>
          <w:bCs/>
          <w:sz w:val="24"/>
          <w:szCs w:val="24"/>
          <w:lang w:val="en-US" w:eastAsia="zh-CN"/>
        </w:rPr>
        <w:t>2</w:t>
      </w:r>
      <w:r w:rsidRPr="000516A2">
        <w:rPr>
          <w:rFonts w:ascii="Book Antiqua" w:eastAsia="宋体" w:hAnsi="Book Antiqua" w:cs="宋体"/>
          <w:sz w:val="24"/>
          <w:szCs w:val="24"/>
          <w:lang w:val="en-US" w:eastAsia="zh-CN"/>
        </w:rPr>
        <w:t>: 49 [PMID: 21897820 DOI: 10.2289/fphys.2011.00049.Epub]</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118 </w:t>
      </w:r>
      <w:r w:rsidRPr="000516A2">
        <w:rPr>
          <w:rFonts w:ascii="Book Antiqua" w:eastAsia="宋体" w:hAnsi="Book Antiqua" w:cs="宋体"/>
          <w:b/>
          <w:bCs/>
          <w:sz w:val="24"/>
          <w:szCs w:val="24"/>
          <w:lang w:val="en-US" w:eastAsia="zh-CN"/>
        </w:rPr>
        <w:t>Andersen YS</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Gillin</w:t>
      </w:r>
      <w:proofErr w:type="spellEnd"/>
      <w:r w:rsidRPr="000516A2">
        <w:rPr>
          <w:rFonts w:ascii="Book Antiqua" w:eastAsia="宋体" w:hAnsi="Book Antiqua" w:cs="宋体"/>
          <w:sz w:val="24"/>
          <w:szCs w:val="24"/>
          <w:lang w:val="en-US" w:eastAsia="zh-CN"/>
        </w:rPr>
        <w:t xml:space="preserve"> FD, </w:t>
      </w:r>
      <w:proofErr w:type="spellStart"/>
      <w:r w:rsidRPr="000516A2">
        <w:rPr>
          <w:rFonts w:ascii="Book Antiqua" w:eastAsia="宋体" w:hAnsi="Book Antiqua" w:cs="宋体"/>
          <w:sz w:val="24"/>
          <w:szCs w:val="24"/>
          <w:lang w:val="en-US" w:eastAsia="zh-CN"/>
        </w:rPr>
        <w:t>Eckmann</w:t>
      </w:r>
      <w:proofErr w:type="spellEnd"/>
      <w:r w:rsidRPr="000516A2">
        <w:rPr>
          <w:rFonts w:ascii="Book Antiqua" w:eastAsia="宋体" w:hAnsi="Book Antiqua" w:cs="宋体"/>
          <w:sz w:val="24"/>
          <w:szCs w:val="24"/>
          <w:lang w:val="en-US" w:eastAsia="zh-CN"/>
        </w:rPr>
        <w:t xml:space="preserve"> L. Adaptive immunity-dependent intestinal </w:t>
      </w:r>
      <w:proofErr w:type="spellStart"/>
      <w:r w:rsidRPr="000516A2">
        <w:rPr>
          <w:rFonts w:ascii="Book Antiqua" w:eastAsia="宋体" w:hAnsi="Book Antiqua" w:cs="宋体"/>
          <w:sz w:val="24"/>
          <w:szCs w:val="24"/>
          <w:lang w:val="en-US" w:eastAsia="zh-CN"/>
        </w:rPr>
        <w:t>hypermotility</w:t>
      </w:r>
      <w:proofErr w:type="spellEnd"/>
      <w:r w:rsidRPr="000516A2">
        <w:rPr>
          <w:rFonts w:ascii="Book Antiqua" w:eastAsia="宋体" w:hAnsi="Book Antiqua" w:cs="宋体"/>
          <w:sz w:val="24"/>
          <w:szCs w:val="24"/>
          <w:lang w:val="en-US" w:eastAsia="zh-CN"/>
        </w:rPr>
        <w:t xml:space="preserve"> contributes to host defense against Giardia spp. </w:t>
      </w:r>
      <w:r w:rsidRPr="000516A2">
        <w:rPr>
          <w:rFonts w:ascii="Book Antiqua" w:eastAsia="宋体" w:hAnsi="Book Antiqua" w:cs="宋体"/>
          <w:i/>
          <w:iCs/>
          <w:sz w:val="24"/>
          <w:szCs w:val="24"/>
          <w:lang w:val="en-US" w:eastAsia="zh-CN"/>
        </w:rPr>
        <w:t xml:space="preserve">Infect </w:t>
      </w:r>
      <w:proofErr w:type="spellStart"/>
      <w:r w:rsidRPr="000516A2">
        <w:rPr>
          <w:rFonts w:ascii="Book Antiqua" w:eastAsia="宋体" w:hAnsi="Book Antiqua" w:cs="宋体"/>
          <w:i/>
          <w:iCs/>
          <w:sz w:val="24"/>
          <w:szCs w:val="24"/>
          <w:lang w:val="en-US" w:eastAsia="zh-CN"/>
        </w:rPr>
        <w:t>Immun</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74</w:t>
      </w:r>
      <w:r w:rsidRPr="000516A2">
        <w:rPr>
          <w:rFonts w:ascii="Book Antiqua" w:eastAsia="宋体" w:hAnsi="Book Antiqua" w:cs="宋体"/>
          <w:sz w:val="24"/>
          <w:szCs w:val="24"/>
          <w:lang w:val="en-US" w:eastAsia="zh-CN"/>
        </w:rPr>
        <w:t>: 2473-2476 [PMID: 16552082]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119 </w:t>
      </w:r>
      <w:r w:rsidRPr="000516A2">
        <w:rPr>
          <w:rFonts w:ascii="Book Antiqua" w:eastAsia="宋体" w:hAnsi="Book Antiqua" w:cs="宋体"/>
          <w:b/>
          <w:bCs/>
          <w:sz w:val="24"/>
          <w:szCs w:val="24"/>
          <w:lang w:val="en-US" w:eastAsia="zh-CN"/>
        </w:rPr>
        <w:t>Li E</w:t>
      </w:r>
      <w:r w:rsidRPr="000516A2">
        <w:rPr>
          <w:rFonts w:ascii="Book Antiqua" w:eastAsia="宋体" w:hAnsi="Book Antiqua" w:cs="宋体"/>
          <w:sz w:val="24"/>
          <w:szCs w:val="24"/>
          <w:lang w:val="en-US" w:eastAsia="zh-CN"/>
        </w:rPr>
        <w:t xml:space="preserve">, Zhou P, Singer SM. Neuronal nitric oxide synthase is necessary for elimination of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infections in mice. </w:t>
      </w:r>
      <w:r w:rsidRPr="000516A2">
        <w:rPr>
          <w:rFonts w:ascii="Book Antiqua" w:eastAsia="宋体" w:hAnsi="Book Antiqua" w:cs="宋体"/>
          <w:i/>
          <w:iCs/>
          <w:sz w:val="24"/>
          <w:szCs w:val="24"/>
          <w:lang w:val="en-US" w:eastAsia="zh-CN"/>
        </w:rPr>
        <w:t xml:space="preserve">J </w:t>
      </w:r>
      <w:proofErr w:type="spellStart"/>
      <w:r w:rsidRPr="000516A2">
        <w:rPr>
          <w:rFonts w:ascii="Book Antiqua" w:eastAsia="宋体" w:hAnsi="Book Antiqua" w:cs="宋体"/>
          <w:i/>
          <w:iCs/>
          <w:sz w:val="24"/>
          <w:szCs w:val="24"/>
          <w:lang w:val="en-US" w:eastAsia="zh-CN"/>
        </w:rPr>
        <w:t>Immunol</w:t>
      </w:r>
      <w:proofErr w:type="spellEnd"/>
      <w:r w:rsidRPr="000516A2">
        <w:rPr>
          <w:rFonts w:ascii="Book Antiqua" w:eastAsia="宋体" w:hAnsi="Book Antiqua" w:cs="宋体"/>
          <w:sz w:val="24"/>
          <w:szCs w:val="24"/>
          <w:lang w:val="en-US" w:eastAsia="zh-CN"/>
        </w:rPr>
        <w:t xml:space="preserve"> 2006; </w:t>
      </w:r>
      <w:r w:rsidRPr="000516A2">
        <w:rPr>
          <w:rFonts w:ascii="Book Antiqua" w:eastAsia="宋体" w:hAnsi="Book Antiqua" w:cs="宋体"/>
          <w:b/>
          <w:bCs/>
          <w:sz w:val="24"/>
          <w:szCs w:val="24"/>
          <w:lang w:val="en-US" w:eastAsia="zh-CN"/>
        </w:rPr>
        <w:t>176</w:t>
      </w:r>
      <w:r w:rsidRPr="000516A2">
        <w:rPr>
          <w:rFonts w:ascii="Book Antiqua" w:eastAsia="宋体" w:hAnsi="Book Antiqua" w:cs="宋体"/>
          <w:sz w:val="24"/>
          <w:szCs w:val="24"/>
          <w:lang w:val="en-US" w:eastAsia="zh-CN"/>
        </w:rPr>
        <w:t>: 516-521 [PMID: 16365445]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120 </w:t>
      </w:r>
      <w:r w:rsidRPr="000516A2">
        <w:rPr>
          <w:rFonts w:ascii="Book Antiqua" w:eastAsia="宋体" w:hAnsi="Book Antiqua" w:cs="宋体"/>
          <w:b/>
          <w:bCs/>
          <w:sz w:val="24"/>
          <w:szCs w:val="24"/>
          <w:lang w:val="en-US" w:eastAsia="zh-CN"/>
        </w:rPr>
        <w:t>Li E</w:t>
      </w:r>
      <w:r w:rsidRPr="000516A2">
        <w:rPr>
          <w:rFonts w:ascii="Book Antiqua" w:eastAsia="宋体" w:hAnsi="Book Antiqua" w:cs="宋体"/>
          <w:sz w:val="24"/>
          <w:szCs w:val="24"/>
          <w:lang w:val="en-US" w:eastAsia="zh-CN"/>
        </w:rPr>
        <w:t xml:space="preserve">, Zhao A, Shea-Donohue T, Singer SM. Mast cell-mediated changes in smooth muscle contractility during mouse giardiasis. </w:t>
      </w:r>
      <w:r w:rsidRPr="000516A2">
        <w:rPr>
          <w:rFonts w:ascii="Book Antiqua" w:eastAsia="宋体" w:hAnsi="Book Antiqua" w:cs="宋体"/>
          <w:i/>
          <w:iCs/>
          <w:sz w:val="24"/>
          <w:szCs w:val="24"/>
          <w:lang w:val="en-US" w:eastAsia="zh-CN"/>
        </w:rPr>
        <w:t xml:space="preserve">Infect </w:t>
      </w:r>
      <w:proofErr w:type="spellStart"/>
      <w:r w:rsidRPr="000516A2">
        <w:rPr>
          <w:rFonts w:ascii="Book Antiqua" w:eastAsia="宋体" w:hAnsi="Book Antiqua" w:cs="宋体"/>
          <w:i/>
          <w:iCs/>
          <w:sz w:val="24"/>
          <w:szCs w:val="24"/>
          <w:lang w:val="en-US" w:eastAsia="zh-CN"/>
        </w:rPr>
        <w:t>Immun</w:t>
      </w:r>
      <w:proofErr w:type="spellEnd"/>
      <w:r w:rsidRPr="000516A2">
        <w:rPr>
          <w:rFonts w:ascii="Book Antiqua" w:eastAsia="宋体" w:hAnsi="Book Antiqua" w:cs="宋体"/>
          <w:sz w:val="24"/>
          <w:szCs w:val="24"/>
          <w:lang w:val="en-US" w:eastAsia="zh-CN"/>
        </w:rPr>
        <w:t xml:space="preserve"> 2007; </w:t>
      </w:r>
      <w:r w:rsidRPr="000516A2">
        <w:rPr>
          <w:rFonts w:ascii="Book Antiqua" w:eastAsia="宋体" w:hAnsi="Book Antiqua" w:cs="宋体"/>
          <w:b/>
          <w:bCs/>
          <w:sz w:val="24"/>
          <w:szCs w:val="24"/>
          <w:lang w:val="en-US" w:eastAsia="zh-CN"/>
        </w:rPr>
        <w:t>75</w:t>
      </w:r>
      <w:r w:rsidRPr="000516A2">
        <w:rPr>
          <w:rFonts w:ascii="Book Antiqua" w:eastAsia="宋体" w:hAnsi="Book Antiqua" w:cs="宋体"/>
          <w:sz w:val="24"/>
          <w:szCs w:val="24"/>
          <w:lang w:val="en-US" w:eastAsia="zh-CN"/>
        </w:rPr>
        <w:t>: 4514-4518 [PMID: 17620354]</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121 </w:t>
      </w:r>
      <w:proofErr w:type="spellStart"/>
      <w:r w:rsidRPr="000516A2">
        <w:rPr>
          <w:rFonts w:ascii="Book Antiqua" w:eastAsia="宋体" w:hAnsi="Book Antiqua" w:cs="宋体"/>
          <w:b/>
          <w:bCs/>
          <w:sz w:val="24"/>
          <w:szCs w:val="24"/>
          <w:lang w:val="en-US" w:eastAsia="zh-CN"/>
        </w:rPr>
        <w:t>Buret</w:t>
      </w:r>
      <w:proofErr w:type="spellEnd"/>
      <w:r w:rsidRPr="000516A2">
        <w:rPr>
          <w:rFonts w:ascii="Book Antiqua" w:eastAsia="宋体" w:hAnsi="Book Antiqua" w:cs="宋体"/>
          <w:b/>
          <w:bCs/>
          <w:sz w:val="24"/>
          <w:szCs w:val="24"/>
          <w:lang w:val="en-US" w:eastAsia="zh-CN"/>
        </w:rPr>
        <w:t xml:space="preserve"> A</w:t>
      </w:r>
      <w:r w:rsidRPr="000516A2">
        <w:rPr>
          <w:rFonts w:ascii="Book Antiqua" w:eastAsia="宋体" w:hAnsi="Book Antiqua" w:cs="宋体"/>
          <w:sz w:val="24"/>
          <w:szCs w:val="24"/>
          <w:lang w:val="en-US" w:eastAsia="zh-CN"/>
        </w:rPr>
        <w:t xml:space="preserve">, Hardin JA, Olson ME, Gall DG. Pathophysiology of small intestinal </w:t>
      </w:r>
      <w:proofErr w:type="spellStart"/>
      <w:r w:rsidRPr="000516A2">
        <w:rPr>
          <w:rFonts w:ascii="Book Antiqua" w:eastAsia="宋体" w:hAnsi="Book Antiqua" w:cs="宋体"/>
          <w:sz w:val="24"/>
          <w:szCs w:val="24"/>
          <w:lang w:val="en-US" w:eastAsia="zh-CN"/>
        </w:rPr>
        <w:t>malabsorption</w:t>
      </w:r>
      <w:proofErr w:type="spellEnd"/>
      <w:r w:rsidRPr="000516A2">
        <w:rPr>
          <w:rFonts w:ascii="Book Antiqua" w:eastAsia="宋体" w:hAnsi="Book Antiqua" w:cs="宋体"/>
          <w:sz w:val="24"/>
          <w:szCs w:val="24"/>
          <w:lang w:val="en-US" w:eastAsia="zh-CN"/>
        </w:rPr>
        <w:t xml:space="preserve"> in gerbils infected with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i/>
          <w:iCs/>
          <w:sz w:val="24"/>
          <w:szCs w:val="24"/>
          <w:lang w:val="en-US" w:eastAsia="zh-CN"/>
        </w:rPr>
        <w:t>Gastroenterology</w:t>
      </w:r>
      <w:r w:rsidRPr="000516A2">
        <w:rPr>
          <w:rFonts w:ascii="Book Antiqua" w:eastAsia="宋体" w:hAnsi="Book Antiqua" w:cs="宋体"/>
          <w:sz w:val="24"/>
          <w:szCs w:val="24"/>
          <w:lang w:val="en-US" w:eastAsia="zh-CN"/>
        </w:rPr>
        <w:t xml:space="preserve"> 1992; </w:t>
      </w:r>
      <w:r w:rsidRPr="000516A2">
        <w:rPr>
          <w:rFonts w:ascii="Book Antiqua" w:eastAsia="宋体" w:hAnsi="Book Antiqua" w:cs="宋体"/>
          <w:b/>
          <w:bCs/>
          <w:sz w:val="24"/>
          <w:szCs w:val="24"/>
          <w:lang w:val="en-US" w:eastAsia="zh-CN"/>
        </w:rPr>
        <w:t>103</w:t>
      </w:r>
      <w:r w:rsidRPr="000516A2">
        <w:rPr>
          <w:rFonts w:ascii="Book Antiqua" w:eastAsia="宋体" w:hAnsi="Book Antiqua" w:cs="宋体"/>
          <w:sz w:val="24"/>
          <w:szCs w:val="24"/>
          <w:lang w:val="en-US" w:eastAsia="zh-CN"/>
        </w:rPr>
        <w:t>: 506-513 [PMID: 1634068]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122 </w:t>
      </w:r>
      <w:proofErr w:type="spellStart"/>
      <w:r w:rsidRPr="000516A2">
        <w:rPr>
          <w:rFonts w:ascii="Book Antiqua" w:eastAsia="宋体" w:hAnsi="Book Antiqua" w:cs="宋体"/>
          <w:b/>
          <w:bCs/>
          <w:sz w:val="24"/>
          <w:szCs w:val="24"/>
          <w:lang w:val="en-US" w:eastAsia="zh-CN"/>
        </w:rPr>
        <w:t>Bénéré</w:t>
      </w:r>
      <w:proofErr w:type="spellEnd"/>
      <w:r w:rsidRPr="000516A2">
        <w:rPr>
          <w:rFonts w:ascii="Book Antiqua" w:eastAsia="宋体" w:hAnsi="Book Antiqua" w:cs="宋体"/>
          <w:b/>
          <w:bCs/>
          <w:sz w:val="24"/>
          <w:szCs w:val="24"/>
          <w:lang w:val="en-US" w:eastAsia="zh-CN"/>
        </w:rPr>
        <w:t xml:space="preserve"> E</w:t>
      </w:r>
      <w:r w:rsidRPr="000516A2">
        <w:rPr>
          <w:rFonts w:ascii="Book Antiqua" w:eastAsia="宋体" w:hAnsi="Book Antiqua" w:cs="宋体"/>
          <w:sz w:val="24"/>
          <w:szCs w:val="24"/>
          <w:lang w:val="en-US" w:eastAsia="zh-CN"/>
        </w:rPr>
        <w:t xml:space="preserve">, Van </w:t>
      </w:r>
      <w:proofErr w:type="spellStart"/>
      <w:r w:rsidRPr="000516A2">
        <w:rPr>
          <w:rFonts w:ascii="Book Antiqua" w:eastAsia="宋体" w:hAnsi="Book Antiqua" w:cs="宋体"/>
          <w:sz w:val="24"/>
          <w:szCs w:val="24"/>
          <w:lang w:val="en-US" w:eastAsia="zh-CN"/>
        </w:rPr>
        <w:t>Assche</w:t>
      </w:r>
      <w:proofErr w:type="spellEnd"/>
      <w:r w:rsidRPr="000516A2">
        <w:rPr>
          <w:rFonts w:ascii="Book Antiqua" w:eastAsia="宋体" w:hAnsi="Book Antiqua" w:cs="宋体"/>
          <w:sz w:val="24"/>
          <w:szCs w:val="24"/>
          <w:lang w:val="en-US" w:eastAsia="zh-CN"/>
        </w:rPr>
        <w:t xml:space="preserve"> T, Van </w:t>
      </w:r>
      <w:proofErr w:type="spellStart"/>
      <w:r w:rsidRPr="000516A2">
        <w:rPr>
          <w:rFonts w:ascii="Book Antiqua" w:eastAsia="宋体" w:hAnsi="Book Antiqua" w:cs="宋体"/>
          <w:sz w:val="24"/>
          <w:szCs w:val="24"/>
          <w:lang w:val="en-US" w:eastAsia="zh-CN"/>
        </w:rPr>
        <w:t>Ginneken</w:t>
      </w:r>
      <w:proofErr w:type="spellEnd"/>
      <w:r w:rsidRPr="000516A2">
        <w:rPr>
          <w:rFonts w:ascii="Book Antiqua" w:eastAsia="宋体" w:hAnsi="Book Antiqua" w:cs="宋体"/>
          <w:sz w:val="24"/>
          <w:szCs w:val="24"/>
          <w:lang w:val="en-US" w:eastAsia="zh-CN"/>
        </w:rPr>
        <w:t xml:space="preserve"> C, </w:t>
      </w:r>
      <w:proofErr w:type="spellStart"/>
      <w:r w:rsidRPr="000516A2">
        <w:rPr>
          <w:rFonts w:ascii="Book Antiqua" w:eastAsia="宋体" w:hAnsi="Book Antiqua" w:cs="宋体"/>
          <w:sz w:val="24"/>
          <w:szCs w:val="24"/>
          <w:lang w:val="en-US" w:eastAsia="zh-CN"/>
        </w:rPr>
        <w:t>Peulen</w:t>
      </w:r>
      <w:proofErr w:type="spellEnd"/>
      <w:r w:rsidRPr="000516A2">
        <w:rPr>
          <w:rFonts w:ascii="Book Antiqua" w:eastAsia="宋体" w:hAnsi="Book Antiqua" w:cs="宋体"/>
          <w:sz w:val="24"/>
          <w:szCs w:val="24"/>
          <w:lang w:val="en-US" w:eastAsia="zh-CN"/>
        </w:rPr>
        <w:t xml:space="preserve"> O, Cos P, </w:t>
      </w:r>
      <w:proofErr w:type="spellStart"/>
      <w:r w:rsidRPr="000516A2">
        <w:rPr>
          <w:rFonts w:ascii="Book Antiqua" w:eastAsia="宋体" w:hAnsi="Book Antiqua" w:cs="宋体"/>
          <w:sz w:val="24"/>
          <w:szCs w:val="24"/>
          <w:lang w:val="en-US" w:eastAsia="zh-CN"/>
        </w:rPr>
        <w:t>Maes</w:t>
      </w:r>
      <w:proofErr w:type="spellEnd"/>
      <w:r w:rsidRPr="000516A2">
        <w:rPr>
          <w:rFonts w:ascii="Book Antiqua" w:eastAsia="宋体" w:hAnsi="Book Antiqua" w:cs="宋体"/>
          <w:sz w:val="24"/>
          <w:szCs w:val="24"/>
          <w:lang w:val="en-US" w:eastAsia="zh-CN"/>
        </w:rPr>
        <w:t xml:space="preserve"> L. Intestinal growth and pathology of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assemblage subtype A(I), A(II), B and E in the gerbil model. </w:t>
      </w:r>
      <w:r w:rsidRPr="000516A2">
        <w:rPr>
          <w:rFonts w:ascii="Book Antiqua" w:eastAsia="宋体" w:hAnsi="Book Antiqua" w:cs="宋体"/>
          <w:i/>
          <w:iCs/>
          <w:sz w:val="24"/>
          <w:szCs w:val="24"/>
          <w:lang w:val="en-US" w:eastAsia="zh-CN"/>
        </w:rPr>
        <w:t>Parasitology</w:t>
      </w:r>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139</w:t>
      </w:r>
      <w:r w:rsidRPr="000516A2">
        <w:rPr>
          <w:rFonts w:ascii="Book Antiqua" w:eastAsia="宋体" w:hAnsi="Book Antiqua" w:cs="宋体"/>
          <w:sz w:val="24"/>
          <w:szCs w:val="24"/>
          <w:lang w:val="en-US" w:eastAsia="zh-CN"/>
        </w:rPr>
        <w:t>: 424-433 [PMID: 22216783 DOI: 10.1017/S0031182011002137</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123 </w:t>
      </w:r>
      <w:r w:rsidRPr="000516A2">
        <w:rPr>
          <w:rFonts w:ascii="Book Antiqua" w:eastAsia="宋体" w:hAnsi="Book Antiqua" w:cs="宋体"/>
          <w:b/>
          <w:bCs/>
          <w:sz w:val="24"/>
          <w:szCs w:val="24"/>
          <w:lang w:val="en-US" w:eastAsia="zh-CN"/>
        </w:rPr>
        <w:t>Gomes MA</w:t>
      </w:r>
      <w:r w:rsidRPr="000516A2">
        <w:rPr>
          <w:rFonts w:ascii="Book Antiqua" w:eastAsia="宋体" w:hAnsi="Book Antiqua" w:cs="宋体"/>
          <w:sz w:val="24"/>
          <w:szCs w:val="24"/>
          <w:lang w:val="en-US" w:eastAsia="zh-CN"/>
        </w:rPr>
        <w:t xml:space="preserve">, de Oliveira DR, de </w:t>
      </w:r>
      <w:proofErr w:type="spellStart"/>
      <w:r w:rsidRPr="000516A2">
        <w:rPr>
          <w:rFonts w:ascii="Book Antiqua" w:eastAsia="宋体" w:hAnsi="Book Antiqua" w:cs="宋体"/>
          <w:sz w:val="24"/>
          <w:szCs w:val="24"/>
          <w:lang w:val="en-US" w:eastAsia="zh-CN"/>
        </w:rPr>
        <w:t>Freitas</w:t>
      </w:r>
      <w:proofErr w:type="spellEnd"/>
      <w:r w:rsidRPr="000516A2">
        <w:rPr>
          <w:rFonts w:ascii="Book Antiqua" w:eastAsia="宋体" w:hAnsi="Book Antiqua" w:cs="宋体"/>
          <w:sz w:val="24"/>
          <w:szCs w:val="24"/>
          <w:lang w:val="en-US" w:eastAsia="zh-CN"/>
        </w:rPr>
        <w:t xml:space="preserve"> SE, de </w:t>
      </w:r>
      <w:proofErr w:type="spellStart"/>
      <w:r w:rsidRPr="000516A2">
        <w:rPr>
          <w:rFonts w:ascii="Book Antiqua" w:eastAsia="宋体" w:hAnsi="Book Antiqua" w:cs="宋体"/>
          <w:sz w:val="24"/>
          <w:szCs w:val="24"/>
          <w:lang w:val="en-US" w:eastAsia="zh-CN"/>
        </w:rPr>
        <w:t>Pinho</w:t>
      </w:r>
      <w:proofErr w:type="spellEnd"/>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Viana</w:t>
      </w:r>
      <w:proofErr w:type="spellEnd"/>
      <w:r w:rsidRPr="000516A2">
        <w:rPr>
          <w:rFonts w:ascii="Book Antiqua" w:eastAsia="宋体" w:hAnsi="Book Antiqua" w:cs="宋体"/>
          <w:sz w:val="24"/>
          <w:szCs w:val="24"/>
          <w:lang w:val="en-US" w:eastAsia="zh-CN"/>
        </w:rPr>
        <w:t xml:space="preserve"> M, Borges EL. Effect of giardiasis combined with low-protein diet on intestinal absorption of glucose and electrolytes in gerbils. </w:t>
      </w:r>
      <w:proofErr w:type="spellStart"/>
      <w:r w:rsidRPr="000516A2">
        <w:rPr>
          <w:rFonts w:ascii="Book Antiqua" w:eastAsia="宋体" w:hAnsi="Book Antiqua" w:cs="宋体"/>
          <w:i/>
          <w:iCs/>
          <w:sz w:val="24"/>
          <w:szCs w:val="24"/>
          <w:lang w:val="en-US" w:eastAsia="zh-CN"/>
        </w:rPr>
        <w:t>Exp</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Parasitol</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131</w:t>
      </w:r>
      <w:r w:rsidRPr="000516A2">
        <w:rPr>
          <w:rFonts w:ascii="Book Antiqua" w:eastAsia="宋体" w:hAnsi="Book Antiqua" w:cs="宋体"/>
          <w:sz w:val="24"/>
          <w:szCs w:val="24"/>
          <w:lang w:val="en-US" w:eastAsia="zh-CN"/>
        </w:rPr>
        <w:t>: 448-451 [PMID: 22659230 DOI: 10.1016/j.exppara.2012.04.016</w:t>
      </w:r>
      <w:r w:rsidR="00570321" w:rsidRPr="000516A2">
        <w:rPr>
          <w:rFonts w:ascii="Book Antiqua" w:eastAsia="宋体" w:hAnsi="Book Antiqua" w:cs="宋体"/>
          <w:sz w:val="24"/>
          <w:szCs w:val="24"/>
          <w:lang w:val="en-US" w:eastAsia="zh-CN"/>
        </w:rPr>
        <w:t>]</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124 </w:t>
      </w:r>
      <w:r w:rsidRPr="000516A2">
        <w:rPr>
          <w:rFonts w:ascii="Book Antiqua" w:eastAsia="宋体" w:hAnsi="Book Antiqua" w:cs="宋体"/>
          <w:b/>
          <w:bCs/>
          <w:sz w:val="24"/>
          <w:szCs w:val="24"/>
          <w:lang w:val="en-US" w:eastAsia="zh-CN"/>
        </w:rPr>
        <w:t>Valencia ME</w:t>
      </w:r>
      <w:r w:rsidRPr="000516A2">
        <w:rPr>
          <w:rFonts w:ascii="Book Antiqua" w:eastAsia="宋体" w:hAnsi="Book Antiqua" w:cs="宋体"/>
          <w:sz w:val="24"/>
          <w:szCs w:val="24"/>
          <w:lang w:val="en-US" w:eastAsia="zh-CN"/>
        </w:rPr>
        <w:t xml:space="preserve">, McNeill G, </w:t>
      </w:r>
      <w:proofErr w:type="spellStart"/>
      <w:r w:rsidRPr="000516A2">
        <w:rPr>
          <w:rFonts w:ascii="Book Antiqua" w:eastAsia="宋体" w:hAnsi="Book Antiqua" w:cs="宋体"/>
          <w:sz w:val="24"/>
          <w:szCs w:val="24"/>
          <w:lang w:val="en-US" w:eastAsia="zh-CN"/>
        </w:rPr>
        <w:t>Haggarty</w:t>
      </w:r>
      <w:proofErr w:type="spellEnd"/>
      <w:r w:rsidRPr="000516A2">
        <w:rPr>
          <w:rFonts w:ascii="Book Antiqua" w:eastAsia="宋体" w:hAnsi="Book Antiqua" w:cs="宋体"/>
          <w:sz w:val="24"/>
          <w:szCs w:val="24"/>
          <w:lang w:val="en-US" w:eastAsia="zh-CN"/>
        </w:rPr>
        <w:t xml:space="preserve"> P, </w:t>
      </w:r>
      <w:proofErr w:type="spellStart"/>
      <w:r w:rsidRPr="000516A2">
        <w:rPr>
          <w:rFonts w:ascii="Book Antiqua" w:eastAsia="宋体" w:hAnsi="Book Antiqua" w:cs="宋体"/>
          <w:sz w:val="24"/>
          <w:szCs w:val="24"/>
          <w:lang w:val="en-US" w:eastAsia="zh-CN"/>
        </w:rPr>
        <w:t>Moya</w:t>
      </w:r>
      <w:proofErr w:type="spellEnd"/>
      <w:r w:rsidRPr="000516A2">
        <w:rPr>
          <w:rFonts w:ascii="Book Antiqua" w:eastAsia="宋体" w:hAnsi="Book Antiqua" w:cs="宋体"/>
          <w:sz w:val="24"/>
          <w:szCs w:val="24"/>
          <w:lang w:val="en-US" w:eastAsia="zh-CN"/>
        </w:rPr>
        <w:t xml:space="preserve"> SY, </w:t>
      </w:r>
      <w:proofErr w:type="spellStart"/>
      <w:r w:rsidRPr="000516A2">
        <w:rPr>
          <w:rFonts w:ascii="Book Antiqua" w:eastAsia="宋体" w:hAnsi="Book Antiqua" w:cs="宋体"/>
          <w:sz w:val="24"/>
          <w:szCs w:val="24"/>
          <w:lang w:val="en-US" w:eastAsia="zh-CN"/>
        </w:rPr>
        <w:t>Pinelli</w:t>
      </w:r>
      <w:proofErr w:type="spellEnd"/>
      <w:r w:rsidRPr="000516A2">
        <w:rPr>
          <w:rFonts w:ascii="Book Antiqua" w:eastAsia="宋体" w:hAnsi="Book Antiqua" w:cs="宋体"/>
          <w:sz w:val="24"/>
          <w:szCs w:val="24"/>
          <w:lang w:val="en-US" w:eastAsia="zh-CN"/>
        </w:rPr>
        <w:t xml:space="preserve"> A, </w:t>
      </w:r>
      <w:proofErr w:type="spellStart"/>
      <w:r w:rsidRPr="000516A2">
        <w:rPr>
          <w:rFonts w:ascii="Book Antiqua" w:eastAsia="宋体" w:hAnsi="Book Antiqua" w:cs="宋体"/>
          <w:sz w:val="24"/>
          <w:szCs w:val="24"/>
          <w:lang w:val="en-US" w:eastAsia="zh-CN"/>
        </w:rPr>
        <w:t>Quihui</w:t>
      </w:r>
      <w:proofErr w:type="spellEnd"/>
      <w:r w:rsidRPr="000516A2">
        <w:rPr>
          <w:rFonts w:ascii="Book Antiqua" w:eastAsia="宋体" w:hAnsi="Book Antiqua" w:cs="宋体"/>
          <w:sz w:val="24"/>
          <w:szCs w:val="24"/>
          <w:lang w:val="en-US" w:eastAsia="zh-CN"/>
        </w:rPr>
        <w:t xml:space="preserve"> L, </w:t>
      </w:r>
      <w:proofErr w:type="spellStart"/>
      <w:r w:rsidRPr="000516A2">
        <w:rPr>
          <w:rFonts w:ascii="Book Antiqua" w:eastAsia="宋体" w:hAnsi="Book Antiqua" w:cs="宋体"/>
          <w:sz w:val="24"/>
          <w:szCs w:val="24"/>
          <w:lang w:val="en-US" w:eastAsia="zh-CN"/>
        </w:rPr>
        <w:t>Davalos</w:t>
      </w:r>
      <w:proofErr w:type="spellEnd"/>
      <w:r w:rsidRPr="000516A2">
        <w:rPr>
          <w:rFonts w:ascii="Book Antiqua" w:eastAsia="宋体" w:hAnsi="Book Antiqua" w:cs="宋体"/>
          <w:sz w:val="24"/>
          <w:szCs w:val="24"/>
          <w:lang w:val="en-US" w:eastAsia="zh-CN"/>
        </w:rPr>
        <w:t xml:space="preserve"> R. Energetic consequences of mild Giardia </w:t>
      </w:r>
      <w:proofErr w:type="spellStart"/>
      <w:r w:rsidRPr="000516A2">
        <w:rPr>
          <w:rFonts w:ascii="Book Antiqua" w:eastAsia="宋体" w:hAnsi="Book Antiqua" w:cs="宋体"/>
          <w:sz w:val="24"/>
          <w:szCs w:val="24"/>
          <w:lang w:val="en-US" w:eastAsia="zh-CN"/>
        </w:rPr>
        <w:t>intestinalis</w:t>
      </w:r>
      <w:proofErr w:type="spellEnd"/>
      <w:r w:rsidRPr="000516A2">
        <w:rPr>
          <w:rFonts w:ascii="Book Antiqua" w:eastAsia="宋体" w:hAnsi="Book Antiqua" w:cs="宋体"/>
          <w:sz w:val="24"/>
          <w:szCs w:val="24"/>
          <w:lang w:val="en-US" w:eastAsia="zh-CN"/>
        </w:rPr>
        <w:t xml:space="preserve"> infestation in Mexican children. </w:t>
      </w:r>
      <w:r w:rsidRPr="000516A2">
        <w:rPr>
          <w:rFonts w:ascii="Book Antiqua" w:eastAsia="宋体" w:hAnsi="Book Antiqua" w:cs="宋体"/>
          <w:i/>
          <w:iCs/>
          <w:sz w:val="24"/>
          <w:szCs w:val="24"/>
          <w:lang w:val="en-US" w:eastAsia="zh-CN"/>
        </w:rPr>
        <w:t xml:space="preserve">Am J </w:t>
      </w:r>
      <w:proofErr w:type="spellStart"/>
      <w:r w:rsidRPr="000516A2">
        <w:rPr>
          <w:rFonts w:ascii="Book Antiqua" w:eastAsia="宋体" w:hAnsi="Book Antiqua" w:cs="宋体"/>
          <w:i/>
          <w:iCs/>
          <w:sz w:val="24"/>
          <w:szCs w:val="24"/>
          <w:lang w:val="en-US" w:eastAsia="zh-CN"/>
        </w:rPr>
        <w:t>Clin</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Nutr</w:t>
      </w:r>
      <w:proofErr w:type="spellEnd"/>
      <w:r w:rsidRPr="000516A2">
        <w:rPr>
          <w:rFonts w:ascii="Book Antiqua" w:eastAsia="宋体" w:hAnsi="Book Antiqua" w:cs="宋体"/>
          <w:sz w:val="24"/>
          <w:szCs w:val="24"/>
          <w:lang w:val="en-US" w:eastAsia="zh-CN"/>
        </w:rPr>
        <w:t xml:space="preserve"> 1995; </w:t>
      </w:r>
      <w:r w:rsidRPr="000516A2">
        <w:rPr>
          <w:rFonts w:ascii="Book Antiqua" w:eastAsia="宋体" w:hAnsi="Book Antiqua" w:cs="宋体"/>
          <w:b/>
          <w:bCs/>
          <w:sz w:val="24"/>
          <w:szCs w:val="24"/>
          <w:lang w:val="en-US" w:eastAsia="zh-CN"/>
        </w:rPr>
        <w:t>61</w:t>
      </w:r>
      <w:r w:rsidRPr="000516A2">
        <w:rPr>
          <w:rFonts w:ascii="Book Antiqua" w:eastAsia="宋体" w:hAnsi="Book Antiqua" w:cs="宋体"/>
          <w:sz w:val="24"/>
          <w:szCs w:val="24"/>
          <w:lang w:val="en-US" w:eastAsia="zh-CN"/>
        </w:rPr>
        <w:t>: 860-865 [PMID: 7702032]</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125 </w:t>
      </w:r>
      <w:r w:rsidRPr="000516A2">
        <w:rPr>
          <w:rFonts w:ascii="Book Antiqua" w:eastAsia="宋体" w:hAnsi="Book Antiqua" w:cs="宋体"/>
          <w:b/>
          <w:bCs/>
          <w:sz w:val="24"/>
          <w:szCs w:val="24"/>
          <w:lang w:val="en-US" w:eastAsia="zh-CN"/>
        </w:rPr>
        <w:t>Newman RD</w:t>
      </w:r>
      <w:r w:rsidRPr="000516A2">
        <w:rPr>
          <w:rFonts w:ascii="Book Antiqua" w:eastAsia="宋体" w:hAnsi="Book Antiqua" w:cs="宋体"/>
          <w:sz w:val="24"/>
          <w:szCs w:val="24"/>
          <w:lang w:val="en-US" w:eastAsia="zh-CN"/>
        </w:rPr>
        <w:t xml:space="preserve">, Moore SR, Lima AA, </w:t>
      </w:r>
      <w:proofErr w:type="spellStart"/>
      <w:r w:rsidRPr="000516A2">
        <w:rPr>
          <w:rFonts w:ascii="Book Antiqua" w:eastAsia="宋体" w:hAnsi="Book Antiqua" w:cs="宋体"/>
          <w:sz w:val="24"/>
          <w:szCs w:val="24"/>
          <w:lang w:val="en-US" w:eastAsia="zh-CN"/>
        </w:rPr>
        <w:t>Nataro</w:t>
      </w:r>
      <w:proofErr w:type="spellEnd"/>
      <w:r w:rsidRPr="000516A2">
        <w:rPr>
          <w:rFonts w:ascii="Book Antiqua" w:eastAsia="宋体" w:hAnsi="Book Antiqua" w:cs="宋体"/>
          <w:sz w:val="24"/>
          <w:szCs w:val="24"/>
          <w:lang w:val="en-US" w:eastAsia="zh-CN"/>
        </w:rPr>
        <w:t xml:space="preserve"> JP, </w:t>
      </w:r>
      <w:proofErr w:type="spellStart"/>
      <w:r w:rsidRPr="000516A2">
        <w:rPr>
          <w:rFonts w:ascii="Book Antiqua" w:eastAsia="宋体" w:hAnsi="Book Antiqua" w:cs="宋体"/>
          <w:sz w:val="24"/>
          <w:szCs w:val="24"/>
          <w:lang w:val="en-US" w:eastAsia="zh-CN"/>
        </w:rPr>
        <w:t>Guerrant</w:t>
      </w:r>
      <w:proofErr w:type="spellEnd"/>
      <w:r w:rsidRPr="000516A2">
        <w:rPr>
          <w:rFonts w:ascii="Book Antiqua" w:eastAsia="宋体" w:hAnsi="Book Antiqua" w:cs="宋体"/>
          <w:sz w:val="24"/>
          <w:szCs w:val="24"/>
          <w:lang w:val="en-US" w:eastAsia="zh-CN"/>
        </w:rPr>
        <w:t xml:space="preserve"> RL, Sears CL. A longitudinal study of Giardia </w:t>
      </w:r>
      <w:proofErr w:type="spellStart"/>
      <w:r w:rsidRPr="000516A2">
        <w:rPr>
          <w:rFonts w:ascii="Book Antiqua" w:eastAsia="宋体" w:hAnsi="Book Antiqua" w:cs="宋体"/>
          <w:sz w:val="24"/>
          <w:szCs w:val="24"/>
          <w:lang w:val="en-US" w:eastAsia="zh-CN"/>
        </w:rPr>
        <w:t>lamblia</w:t>
      </w:r>
      <w:proofErr w:type="spellEnd"/>
      <w:r w:rsidRPr="000516A2">
        <w:rPr>
          <w:rFonts w:ascii="Book Antiqua" w:eastAsia="宋体" w:hAnsi="Book Antiqua" w:cs="宋体"/>
          <w:sz w:val="24"/>
          <w:szCs w:val="24"/>
          <w:lang w:val="en-US" w:eastAsia="zh-CN"/>
        </w:rPr>
        <w:t xml:space="preserve"> infection in north-east Brazilian children. </w:t>
      </w:r>
      <w:r w:rsidRPr="000516A2">
        <w:rPr>
          <w:rFonts w:ascii="Book Antiqua" w:eastAsia="宋体" w:hAnsi="Book Antiqua" w:cs="宋体"/>
          <w:i/>
          <w:iCs/>
          <w:sz w:val="24"/>
          <w:szCs w:val="24"/>
          <w:lang w:val="en-US" w:eastAsia="zh-CN"/>
        </w:rPr>
        <w:t xml:space="preserve">Trop Med </w:t>
      </w:r>
      <w:proofErr w:type="spellStart"/>
      <w:r w:rsidRPr="000516A2">
        <w:rPr>
          <w:rFonts w:ascii="Book Antiqua" w:eastAsia="宋体" w:hAnsi="Book Antiqua" w:cs="宋体"/>
          <w:i/>
          <w:iCs/>
          <w:sz w:val="24"/>
          <w:szCs w:val="24"/>
          <w:lang w:val="en-US" w:eastAsia="zh-CN"/>
        </w:rPr>
        <w:t>Int</w:t>
      </w:r>
      <w:proofErr w:type="spellEnd"/>
      <w:r w:rsidRPr="000516A2">
        <w:rPr>
          <w:rFonts w:ascii="Book Antiqua" w:eastAsia="宋体" w:hAnsi="Book Antiqua" w:cs="宋体"/>
          <w:i/>
          <w:iCs/>
          <w:sz w:val="24"/>
          <w:szCs w:val="24"/>
          <w:lang w:val="en-US" w:eastAsia="zh-CN"/>
        </w:rPr>
        <w:t xml:space="preserve"> Health</w:t>
      </w:r>
      <w:r w:rsidRPr="000516A2">
        <w:rPr>
          <w:rFonts w:ascii="Book Antiqua" w:eastAsia="宋体" w:hAnsi="Book Antiqua" w:cs="宋体"/>
          <w:sz w:val="24"/>
          <w:szCs w:val="24"/>
          <w:lang w:val="en-US" w:eastAsia="zh-CN"/>
        </w:rPr>
        <w:t xml:space="preserve"> 2001; </w:t>
      </w:r>
      <w:r w:rsidRPr="000516A2">
        <w:rPr>
          <w:rFonts w:ascii="Book Antiqua" w:eastAsia="宋体" w:hAnsi="Book Antiqua" w:cs="宋体"/>
          <w:b/>
          <w:bCs/>
          <w:sz w:val="24"/>
          <w:szCs w:val="24"/>
          <w:lang w:val="en-US" w:eastAsia="zh-CN"/>
        </w:rPr>
        <w:t>6</w:t>
      </w:r>
      <w:r w:rsidRPr="000516A2">
        <w:rPr>
          <w:rFonts w:ascii="Book Antiqua" w:eastAsia="宋体" w:hAnsi="Book Antiqua" w:cs="宋体"/>
          <w:sz w:val="24"/>
          <w:szCs w:val="24"/>
          <w:lang w:val="en-US" w:eastAsia="zh-CN"/>
        </w:rPr>
        <w:t>: 624-634 [PMID: 11555428]</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126 </w:t>
      </w:r>
      <w:r w:rsidRPr="000516A2">
        <w:rPr>
          <w:rFonts w:ascii="Book Antiqua" w:eastAsia="宋体" w:hAnsi="Book Antiqua" w:cs="宋体"/>
          <w:b/>
          <w:bCs/>
          <w:sz w:val="24"/>
          <w:szCs w:val="24"/>
          <w:lang w:val="en-US" w:eastAsia="zh-CN"/>
        </w:rPr>
        <w:t>Muniz-</w:t>
      </w:r>
      <w:proofErr w:type="spellStart"/>
      <w:r w:rsidRPr="000516A2">
        <w:rPr>
          <w:rFonts w:ascii="Book Antiqua" w:eastAsia="宋体" w:hAnsi="Book Antiqua" w:cs="宋体"/>
          <w:b/>
          <w:bCs/>
          <w:sz w:val="24"/>
          <w:szCs w:val="24"/>
          <w:lang w:val="en-US" w:eastAsia="zh-CN"/>
        </w:rPr>
        <w:t>Junqueira</w:t>
      </w:r>
      <w:proofErr w:type="spellEnd"/>
      <w:r w:rsidRPr="000516A2">
        <w:rPr>
          <w:rFonts w:ascii="Book Antiqua" w:eastAsia="宋体" w:hAnsi="Book Antiqua" w:cs="宋体"/>
          <w:b/>
          <w:bCs/>
          <w:sz w:val="24"/>
          <w:szCs w:val="24"/>
          <w:lang w:val="en-US" w:eastAsia="zh-CN"/>
        </w:rPr>
        <w:t xml:space="preserve"> MI</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Queiroz</w:t>
      </w:r>
      <w:proofErr w:type="spellEnd"/>
      <w:r w:rsidRPr="000516A2">
        <w:rPr>
          <w:rFonts w:ascii="Book Antiqua" w:eastAsia="宋体" w:hAnsi="Book Antiqua" w:cs="宋体"/>
          <w:sz w:val="24"/>
          <w:szCs w:val="24"/>
          <w:lang w:val="en-US" w:eastAsia="zh-CN"/>
        </w:rPr>
        <w:t xml:space="preserve"> EF. Relationship between protein-energy malnutrition, vitamin A, and </w:t>
      </w:r>
      <w:proofErr w:type="spellStart"/>
      <w:r w:rsidRPr="000516A2">
        <w:rPr>
          <w:rFonts w:ascii="Book Antiqua" w:eastAsia="宋体" w:hAnsi="Book Antiqua" w:cs="宋体"/>
          <w:sz w:val="24"/>
          <w:szCs w:val="24"/>
          <w:lang w:val="en-US" w:eastAsia="zh-CN"/>
        </w:rPr>
        <w:t>parasitoses</w:t>
      </w:r>
      <w:proofErr w:type="spellEnd"/>
      <w:r w:rsidRPr="000516A2">
        <w:rPr>
          <w:rFonts w:ascii="Book Antiqua" w:eastAsia="宋体" w:hAnsi="Book Antiqua" w:cs="宋体"/>
          <w:sz w:val="24"/>
          <w:szCs w:val="24"/>
          <w:lang w:val="en-US" w:eastAsia="zh-CN"/>
        </w:rPr>
        <w:t xml:space="preserve"> in living in Brasília. </w:t>
      </w:r>
      <w:r w:rsidRPr="000516A2">
        <w:rPr>
          <w:rFonts w:ascii="Book Antiqua" w:eastAsia="宋体" w:hAnsi="Book Antiqua" w:cs="宋体"/>
          <w:i/>
          <w:iCs/>
          <w:sz w:val="24"/>
          <w:szCs w:val="24"/>
          <w:lang w:val="en-US" w:eastAsia="zh-CN"/>
        </w:rPr>
        <w:t xml:space="preserve">Rev </w:t>
      </w:r>
      <w:proofErr w:type="spellStart"/>
      <w:r w:rsidRPr="000516A2">
        <w:rPr>
          <w:rFonts w:ascii="Book Antiqua" w:eastAsia="宋体" w:hAnsi="Book Antiqua" w:cs="宋体"/>
          <w:i/>
          <w:iCs/>
          <w:sz w:val="24"/>
          <w:szCs w:val="24"/>
          <w:lang w:val="en-US" w:eastAsia="zh-CN"/>
        </w:rPr>
        <w:t>Soc</w:t>
      </w:r>
      <w:proofErr w:type="spellEnd"/>
      <w:r w:rsidRPr="000516A2">
        <w:rPr>
          <w:rFonts w:ascii="Book Antiqua" w:eastAsia="宋体" w:hAnsi="Book Antiqua" w:cs="宋体"/>
          <w:i/>
          <w:iCs/>
          <w:sz w:val="24"/>
          <w:szCs w:val="24"/>
          <w:lang w:val="en-US" w:eastAsia="zh-CN"/>
        </w:rPr>
        <w:t xml:space="preserve"> Bras Med Trop</w:t>
      </w:r>
      <w:r w:rsidRPr="000516A2">
        <w:rPr>
          <w:rFonts w:ascii="Book Antiqua" w:eastAsia="宋体" w:hAnsi="Book Antiqua" w:cs="宋体"/>
          <w:sz w:val="24"/>
          <w:szCs w:val="24"/>
          <w:lang w:val="en-US" w:eastAsia="zh-CN"/>
        </w:rPr>
        <w:t xml:space="preserve"> </w:t>
      </w:r>
      <w:r w:rsidR="00570321" w:rsidRPr="000516A2">
        <w:rPr>
          <w:rFonts w:ascii="Book Antiqua" w:eastAsia="宋体" w:hAnsi="Book Antiqua" w:cs="宋体"/>
          <w:sz w:val="24"/>
          <w:szCs w:val="24"/>
          <w:lang w:val="en-US" w:eastAsia="zh-CN"/>
        </w:rPr>
        <w:t>2002</w:t>
      </w:r>
      <w:r w:rsidRPr="000516A2">
        <w:rPr>
          <w:rFonts w:ascii="Book Antiqua" w:eastAsia="宋体" w:hAnsi="Book Antiqua" w:cs="宋体"/>
          <w:sz w:val="24"/>
          <w:szCs w:val="24"/>
          <w:lang w:val="en-US" w:eastAsia="zh-CN"/>
        </w:rPr>
        <w:t xml:space="preserve">; </w:t>
      </w:r>
      <w:r w:rsidRPr="000516A2">
        <w:rPr>
          <w:rFonts w:ascii="Book Antiqua" w:eastAsia="宋体" w:hAnsi="Book Antiqua" w:cs="宋体"/>
          <w:b/>
          <w:bCs/>
          <w:sz w:val="24"/>
          <w:szCs w:val="24"/>
          <w:lang w:val="en-US" w:eastAsia="zh-CN"/>
        </w:rPr>
        <w:t>35</w:t>
      </w:r>
      <w:r w:rsidRPr="000516A2">
        <w:rPr>
          <w:rFonts w:ascii="Book Antiqua" w:eastAsia="宋体" w:hAnsi="Book Antiqua" w:cs="宋体"/>
          <w:sz w:val="24"/>
          <w:szCs w:val="24"/>
          <w:lang w:val="en-US" w:eastAsia="zh-CN"/>
        </w:rPr>
        <w:t>: 133-141 [PMID: 12011921]</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127 </w:t>
      </w:r>
      <w:proofErr w:type="spellStart"/>
      <w:r w:rsidRPr="000516A2">
        <w:rPr>
          <w:rFonts w:ascii="Book Antiqua" w:eastAsia="宋体" w:hAnsi="Book Antiqua" w:cs="宋体"/>
          <w:b/>
          <w:bCs/>
          <w:sz w:val="24"/>
          <w:szCs w:val="24"/>
          <w:lang w:val="en-US" w:eastAsia="zh-CN"/>
        </w:rPr>
        <w:t>Sackey</w:t>
      </w:r>
      <w:proofErr w:type="spellEnd"/>
      <w:r w:rsidRPr="000516A2">
        <w:rPr>
          <w:rFonts w:ascii="Book Antiqua" w:eastAsia="宋体" w:hAnsi="Book Antiqua" w:cs="宋体"/>
          <w:b/>
          <w:bCs/>
          <w:sz w:val="24"/>
          <w:szCs w:val="24"/>
          <w:lang w:val="en-US" w:eastAsia="zh-CN"/>
        </w:rPr>
        <w:t xml:space="preserve"> ME</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Weigel</w:t>
      </w:r>
      <w:proofErr w:type="spellEnd"/>
      <w:r w:rsidRPr="000516A2">
        <w:rPr>
          <w:rFonts w:ascii="Book Antiqua" w:eastAsia="宋体" w:hAnsi="Book Antiqua" w:cs="宋体"/>
          <w:sz w:val="24"/>
          <w:szCs w:val="24"/>
          <w:lang w:val="en-US" w:eastAsia="zh-CN"/>
        </w:rPr>
        <w:t xml:space="preserve"> MM, </w:t>
      </w:r>
      <w:proofErr w:type="spellStart"/>
      <w:r w:rsidRPr="000516A2">
        <w:rPr>
          <w:rFonts w:ascii="Book Antiqua" w:eastAsia="宋体" w:hAnsi="Book Antiqua" w:cs="宋体"/>
          <w:sz w:val="24"/>
          <w:szCs w:val="24"/>
          <w:lang w:val="en-US" w:eastAsia="zh-CN"/>
        </w:rPr>
        <w:t>Armijos</w:t>
      </w:r>
      <w:proofErr w:type="spellEnd"/>
      <w:r w:rsidRPr="000516A2">
        <w:rPr>
          <w:rFonts w:ascii="Book Antiqua" w:eastAsia="宋体" w:hAnsi="Book Antiqua" w:cs="宋体"/>
          <w:sz w:val="24"/>
          <w:szCs w:val="24"/>
          <w:lang w:val="en-US" w:eastAsia="zh-CN"/>
        </w:rPr>
        <w:t xml:space="preserve"> RX. Predictors and nutritional consequences of intestinal parasitic infections in rural Ecuadorian children. </w:t>
      </w:r>
      <w:r w:rsidRPr="000516A2">
        <w:rPr>
          <w:rFonts w:ascii="Book Antiqua" w:eastAsia="宋体" w:hAnsi="Book Antiqua" w:cs="宋体"/>
          <w:i/>
          <w:iCs/>
          <w:sz w:val="24"/>
          <w:szCs w:val="24"/>
          <w:lang w:val="en-US" w:eastAsia="zh-CN"/>
        </w:rPr>
        <w:t xml:space="preserve">J Trop </w:t>
      </w:r>
      <w:proofErr w:type="spellStart"/>
      <w:r w:rsidRPr="000516A2">
        <w:rPr>
          <w:rFonts w:ascii="Book Antiqua" w:eastAsia="宋体" w:hAnsi="Book Antiqua" w:cs="宋体"/>
          <w:i/>
          <w:iCs/>
          <w:sz w:val="24"/>
          <w:szCs w:val="24"/>
          <w:lang w:val="en-US" w:eastAsia="zh-CN"/>
        </w:rPr>
        <w:t>Pediatr</w:t>
      </w:r>
      <w:proofErr w:type="spellEnd"/>
      <w:r w:rsidRPr="000516A2">
        <w:rPr>
          <w:rFonts w:ascii="Book Antiqua" w:eastAsia="宋体" w:hAnsi="Book Antiqua" w:cs="宋体"/>
          <w:sz w:val="24"/>
          <w:szCs w:val="24"/>
          <w:lang w:val="en-US" w:eastAsia="zh-CN"/>
        </w:rPr>
        <w:t xml:space="preserve"> 2003; </w:t>
      </w:r>
      <w:r w:rsidRPr="000516A2">
        <w:rPr>
          <w:rFonts w:ascii="Book Antiqua" w:eastAsia="宋体" w:hAnsi="Book Antiqua" w:cs="宋体"/>
          <w:b/>
          <w:bCs/>
          <w:sz w:val="24"/>
          <w:szCs w:val="24"/>
          <w:lang w:val="en-US" w:eastAsia="zh-CN"/>
        </w:rPr>
        <w:t>49</w:t>
      </w:r>
      <w:r w:rsidRPr="000516A2">
        <w:rPr>
          <w:rFonts w:ascii="Book Antiqua" w:eastAsia="宋体" w:hAnsi="Book Antiqua" w:cs="宋体"/>
          <w:sz w:val="24"/>
          <w:szCs w:val="24"/>
          <w:lang w:val="en-US" w:eastAsia="zh-CN"/>
        </w:rPr>
        <w:t>: 17-23 [PMID: 12630715]</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lastRenderedPageBreak/>
        <w:t xml:space="preserve">128 </w:t>
      </w:r>
      <w:r w:rsidRPr="000516A2">
        <w:rPr>
          <w:rFonts w:ascii="Book Antiqua" w:eastAsia="宋体" w:hAnsi="Book Antiqua" w:cs="宋体"/>
          <w:b/>
          <w:bCs/>
          <w:sz w:val="24"/>
          <w:szCs w:val="24"/>
          <w:lang w:val="en-US" w:eastAsia="zh-CN"/>
        </w:rPr>
        <w:t>Matos SM</w:t>
      </w:r>
      <w:r w:rsidRPr="000516A2">
        <w:rPr>
          <w:rFonts w:ascii="Book Antiqua" w:eastAsia="宋体" w:hAnsi="Book Antiqua" w:cs="宋体"/>
          <w:sz w:val="24"/>
          <w:szCs w:val="24"/>
          <w:lang w:val="en-US" w:eastAsia="zh-CN"/>
        </w:rPr>
        <w:t xml:space="preserve">, </w:t>
      </w:r>
      <w:proofErr w:type="spellStart"/>
      <w:r w:rsidRPr="000516A2">
        <w:rPr>
          <w:rFonts w:ascii="Book Antiqua" w:eastAsia="宋体" w:hAnsi="Book Antiqua" w:cs="宋体"/>
          <w:sz w:val="24"/>
          <w:szCs w:val="24"/>
          <w:lang w:val="en-US" w:eastAsia="zh-CN"/>
        </w:rPr>
        <w:t>Assis</w:t>
      </w:r>
      <w:proofErr w:type="spellEnd"/>
      <w:r w:rsidRPr="000516A2">
        <w:rPr>
          <w:rFonts w:ascii="Book Antiqua" w:eastAsia="宋体" w:hAnsi="Book Antiqua" w:cs="宋体"/>
          <w:sz w:val="24"/>
          <w:szCs w:val="24"/>
          <w:lang w:val="en-US" w:eastAsia="zh-CN"/>
        </w:rPr>
        <w:t xml:space="preserve"> AM, Prado </w:t>
      </w:r>
      <w:proofErr w:type="spellStart"/>
      <w:r w:rsidRPr="000516A2">
        <w:rPr>
          <w:rFonts w:ascii="Book Antiqua" w:eastAsia="宋体" w:hAnsi="Book Antiqua" w:cs="宋体"/>
          <w:sz w:val="24"/>
          <w:szCs w:val="24"/>
          <w:lang w:val="en-US" w:eastAsia="zh-CN"/>
        </w:rPr>
        <w:t>Mda</w:t>
      </w:r>
      <w:proofErr w:type="spellEnd"/>
      <w:r w:rsidRPr="000516A2">
        <w:rPr>
          <w:rFonts w:ascii="Book Antiqua" w:eastAsia="宋体" w:hAnsi="Book Antiqua" w:cs="宋体"/>
          <w:sz w:val="24"/>
          <w:szCs w:val="24"/>
          <w:lang w:val="en-US" w:eastAsia="zh-CN"/>
        </w:rPr>
        <w:t xml:space="preserve"> S, </w:t>
      </w:r>
      <w:proofErr w:type="spellStart"/>
      <w:r w:rsidRPr="000516A2">
        <w:rPr>
          <w:rFonts w:ascii="Book Antiqua" w:eastAsia="宋体" w:hAnsi="Book Antiqua" w:cs="宋体"/>
          <w:sz w:val="24"/>
          <w:szCs w:val="24"/>
          <w:lang w:val="en-US" w:eastAsia="zh-CN"/>
        </w:rPr>
        <w:t>Strina</w:t>
      </w:r>
      <w:proofErr w:type="spellEnd"/>
      <w:r w:rsidRPr="000516A2">
        <w:rPr>
          <w:rFonts w:ascii="Book Antiqua" w:eastAsia="宋体" w:hAnsi="Book Antiqua" w:cs="宋体"/>
          <w:sz w:val="24"/>
          <w:szCs w:val="24"/>
          <w:lang w:val="en-US" w:eastAsia="zh-CN"/>
        </w:rPr>
        <w:t xml:space="preserve"> A, Santos LA, Jesus SR, </w:t>
      </w:r>
      <w:proofErr w:type="spellStart"/>
      <w:r w:rsidRPr="000516A2">
        <w:rPr>
          <w:rFonts w:ascii="Book Antiqua" w:eastAsia="宋体" w:hAnsi="Book Antiqua" w:cs="宋体"/>
          <w:sz w:val="24"/>
          <w:szCs w:val="24"/>
          <w:lang w:val="en-US" w:eastAsia="zh-CN"/>
        </w:rPr>
        <w:t>Barreto</w:t>
      </w:r>
      <w:proofErr w:type="spellEnd"/>
      <w:r w:rsidRPr="000516A2">
        <w:rPr>
          <w:rFonts w:ascii="Book Antiqua" w:eastAsia="宋体" w:hAnsi="Book Antiqua" w:cs="宋体"/>
          <w:sz w:val="24"/>
          <w:szCs w:val="24"/>
          <w:lang w:val="en-US" w:eastAsia="zh-CN"/>
        </w:rPr>
        <w:t xml:space="preserve"> ML. Giardia </w:t>
      </w:r>
      <w:proofErr w:type="spellStart"/>
      <w:r w:rsidRPr="000516A2">
        <w:rPr>
          <w:rFonts w:ascii="Book Antiqua" w:eastAsia="宋体" w:hAnsi="Book Antiqua" w:cs="宋体"/>
          <w:sz w:val="24"/>
          <w:szCs w:val="24"/>
          <w:lang w:val="en-US" w:eastAsia="zh-CN"/>
        </w:rPr>
        <w:t>duodenalis</w:t>
      </w:r>
      <w:proofErr w:type="spellEnd"/>
      <w:r w:rsidRPr="000516A2">
        <w:rPr>
          <w:rFonts w:ascii="Book Antiqua" w:eastAsia="宋体" w:hAnsi="Book Antiqua" w:cs="宋体"/>
          <w:sz w:val="24"/>
          <w:szCs w:val="24"/>
          <w:lang w:val="en-US" w:eastAsia="zh-CN"/>
        </w:rPr>
        <w:t xml:space="preserve"> infection and anthropometric status in preschoolers in Salvador, Bahia State, Brazil. </w:t>
      </w:r>
      <w:r w:rsidRPr="000516A2">
        <w:rPr>
          <w:rFonts w:ascii="Book Antiqua" w:eastAsia="宋体" w:hAnsi="Book Antiqua" w:cs="宋体"/>
          <w:i/>
          <w:iCs/>
          <w:sz w:val="24"/>
          <w:szCs w:val="24"/>
          <w:lang w:val="en-US" w:eastAsia="zh-CN"/>
        </w:rPr>
        <w:t xml:space="preserve">Cad </w:t>
      </w:r>
      <w:proofErr w:type="spellStart"/>
      <w:r w:rsidRPr="000516A2">
        <w:rPr>
          <w:rFonts w:ascii="Book Antiqua" w:eastAsia="宋体" w:hAnsi="Book Antiqua" w:cs="宋体"/>
          <w:i/>
          <w:iCs/>
          <w:sz w:val="24"/>
          <w:szCs w:val="24"/>
          <w:lang w:val="en-US" w:eastAsia="zh-CN"/>
        </w:rPr>
        <w:t>Saude</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Publica</w:t>
      </w:r>
      <w:proofErr w:type="spellEnd"/>
      <w:r w:rsidRPr="000516A2">
        <w:rPr>
          <w:rFonts w:ascii="Book Antiqua" w:eastAsia="宋体" w:hAnsi="Book Antiqua" w:cs="宋体"/>
          <w:sz w:val="24"/>
          <w:szCs w:val="24"/>
          <w:lang w:val="en-US" w:eastAsia="zh-CN"/>
        </w:rPr>
        <w:t xml:space="preserve"> 2008; </w:t>
      </w:r>
      <w:r w:rsidRPr="000516A2">
        <w:rPr>
          <w:rFonts w:ascii="Book Antiqua" w:eastAsia="宋体" w:hAnsi="Book Antiqua" w:cs="宋体"/>
          <w:b/>
          <w:bCs/>
          <w:sz w:val="24"/>
          <w:szCs w:val="24"/>
          <w:lang w:val="en-US" w:eastAsia="zh-CN"/>
        </w:rPr>
        <w:t>24</w:t>
      </w:r>
      <w:r w:rsidRPr="000516A2">
        <w:rPr>
          <w:rFonts w:ascii="Book Antiqua" w:eastAsia="宋体" w:hAnsi="Book Antiqua" w:cs="宋体"/>
          <w:sz w:val="24"/>
          <w:szCs w:val="24"/>
          <w:lang w:val="en-US" w:eastAsia="zh-CN"/>
        </w:rPr>
        <w:t>: 1527-1535 [PMID: 18670676]</w:t>
      </w:r>
    </w:p>
    <w:p w:rsidR="0054723B" w:rsidRPr="000516A2" w:rsidRDefault="0054723B" w:rsidP="0054723B">
      <w:pPr>
        <w:spacing w:after="0" w:line="240" w:lineRule="auto"/>
        <w:rPr>
          <w:rFonts w:ascii="Book Antiqua" w:eastAsia="宋体" w:hAnsi="Book Antiqua" w:cs="宋体"/>
          <w:sz w:val="24"/>
          <w:szCs w:val="24"/>
          <w:lang w:val="en-US" w:eastAsia="zh-CN"/>
        </w:rPr>
      </w:pPr>
      <w:r w:rsidRPr="000516A2">
        <w:rPr>
          <w:rFonts w:ascii="Book Antiqua" w:eastAsia="宋体" w:hAnsi="Book Antiqua" w:cs="宋体"/>
          <w:sz w:val="24"/>
          <w:szCs w:val="24"/>
          <w:lang w:val="en-US" w:eastAsia="zh-CN"/>
        </w:rPr>
        <w:t xml:space="preserve">129 </w:t>
      </w:r>
      <w:r w:rsidRPr="000516A2">
        <w:rPr>
          <w:rFonts w:ascii="Book Antiqua" w:eastAsia="宋体" w:hAnsi="Book Antiqua" w:cs="宋体"/>
          <w:b/>
          <w:bCs/>
          <w:sz w:val="24"/>
          <w:szCs w:val="24"/>
          <w:lang w:val="en-US" w:eastAsia="zh-CN"/>
        </w:rPr>
        <w:t>Lander RL</w:t>
      </w:r>
      <w:r w:rsidRPr="000516A2">
        <w:rPr>
          <w:rFonts w:ascii="Book Antiqua" w:eastAsia="宋体" w:hAnsi="Book Antiqua" w:cs="宋体"/>
          <w:sz w:val="24"/>
          <w:szCs w:val="24"/>
          <w:lang w:val="en-US" w:eastAsia="zh-CN"/>
        </w:rPr>
        <w:t>, Lander AG, Houghton L, Williams SM, Costa-</w:t>
      </w:r>
      <w:proofErr w:type="spellStart"/>
      <w:r w:rsidRPr="000516A2">
        <w:rPr>
          <w:rFonts w:ascii="Book Antiqua" w:eastAsia="宋体" w:hAnsi="Book Antiqua" w:cs="宋体"/>
          <w:sz w:val="24"/>
          <w:szCs w:val="24"/>
          <w:lang w:val="en-US" w:eastAsia="zh-CN"/>
        </w:rPr>
        <w:t>Ribeiro</w:t>
      </w:r>
      <w:proofErr w:type="spellEnd"/>
      <w:r w:rsidRPr="000516A2">
        <w:rPr>
          <w:rFonts w:ascii="Book Antiqua" w:eastAsia="宋体" w:hAnsi="Book Antiqua" w:cs="宋体"/>
          <w:sz w:val="24"/>
          <w:szCs w:val="24"/>
          <w:lang w:val="en-US" w:eastAsia="zh-CN"/>
        </w:rPr>
        <w:t xml:space="preserve"> H, </w:t>
      </w:r>
      <w:proofErr w:type="spellStart"/>
      <w:r w:rsidRPr="000516A2">
        <w:rPr>
          <w:rFonts w:ascii="Book Antiqua" w:eastAsia="宋体" w:hAnsi="Book Antiqua" w:cs="宋体"/>
          <w:sz w:val="24"/>
          <w:szCs w:val="24"/>
          <w:lang w:val="en-US" w:eastAsia="zh-CN"/>
        </w:rPr>
        <w:t>Barreto</w:t>
      </w:r>
      <w:proofErr w:type="spellEnd"/>
      <w:r w:rsidRPr="000516A2">
        <w:rPr>
          <w:rFonts w:ascii="Book Antiqua" w:eastAsia="宋体" w:hAnsi="Book Antiqua" w:cs="宋体"/>
          <w:sz w:val="24"/>
          <w:szCs w:val="24"/>
          <w:lang w:val="en-US" w:eastAsia="zh-CN"/>
        </w:rPr>
        <w:t xml:space="preserve"> DL, </w:t>
      </w:r>
      <w:proofErr w:type="spellStart"/>
      <w:r w:rsidRPr="000516A2">
        <w:rPr>
          <w:rFonts w:ascii="Book Antiqua" w:eastAsia="宋体" w:hAnsi="Book Antiqua" w:cs="宋体"/>
          <w:sz w:val="24"/>
          <w:szCs w:val="24"/>
          <w:lang w:val="en-US" w:eastAsia="zh-CN"/>
        </w:rPr>
        <w:t>Mattos</w:t>
      </w:r>
      <w:proofErr w:type="spellEnd"/>
      <w:r w:rsidRPr="000516A2">
        <w:rPr>
          <w:rFonts w:ascii="Book Antiqua" w:eastAsia="宋体" w:hAnsi="Book Antiqua" w:cs="宋体"/>
          <w:sz w:val="24"/>
          <w:szCs w:val="24"/>
          <w:lang w:val="en-US" w:eastAsia="zh-CN"/>
        </w:rPr>
        <w:t xml:space="preserve"> AP, Gibson RS. Factors influencing growth and intestinal parasitic infections in preschoolers attending philanthropic daycare centers in Salvador, Northeast Region of Brazil. </w:t>
      </w:r>
      <w:r w:rsidRPr="000516A2">
        <w:rPr>
          <w:rFonts w:ascii="Book Antiqua" w:eastAsia="宋体" w:hAnsi="Book Antiqua" w:cs="宋体"/>
          <w:i/>
          <w:iCs/>
          <w:sz w:val="24"/>
          <w:szCs w:val="24"/>
          <w:lang w:val="en-US" w:eastAsia="zh-CN"/>
        </w:rPr>
        <w:t xml:space="preserve">Cad </w:t>
      </w:r>
      <w:proofErr w:type="spellStart"/>
      <w:r w:rsidRPr="000516A2">
        <w:rPr>
          <w:rFonts w:ascii="Book Antiqua" w:eastAsia="宋体" w:hAnsi="Book Antiqua" w:cs="宋体"/>
          <w:i/>
          <w:iCs/>
          <w:sz w:val="24"/>
          <w:szCs w:val="24"/>
          <w:lang w:val="en-US" w:eastAsia="zh-CN"/>
        </w:rPr>
        <w:t>Saude</w:t>
      </w:r>
      <w:proofErr w:type="spellEnd"/>
      <w:r w:rsidRPr="000516A2">
        <w:rPr>
          <w:rFonts w:ascii="Book Antiqua" w:eastAsia="宋体" w:hAnsi="Book Antiqua" w:cs="宋体"/>
          <w:i/>
          <w:iCs/>
          <w:sz w:val="24"/>
          <w:szCs w:val="24"/>
          <w:lang w:val="en-US" w:eastAsia="zh-CN"/>
        </w:rPr>
        <w:t xml:space="preserve"> </w:t>
      </w:r>
      <w:proofErr w:type="spellStart"/>
      <w:r w:rsidRPr="000516A2">
        <w:rPr>
          <w:rFonts w:ascii="Book Antiqua" w:eastAsia="宋体" w:hAnsi="Book Antiqua" w:cs="宋体"/>
          <w:i/>
          <w:iCs/>
          <w:sz w:val="24"/>
          <w:szCs w:val="24"/>
          <w:lang w:val="en-US" w:eastAsia="zh-CN"/>
        </w:rPr>
        <w:t>Publica</w:t>
      </w:r>
      <w:proofErr w:type="spellEnd"/>
      <w:r w:rsidRPr="000516A2">
        <w:rPr>
          <w:rFonts w:ascii="Book Antiqua" w:eastAsia="宋体" w:hAnsi="Book Antiqua" w:cs="宋体"/>
          <w:sz w:val="24"/>
          <w:szCs w:val="24"/>
          <w:lang w:val="en-US" w:eastAsia="zh-CN"/>
        </w:rPr>
        <w:t xml:space="preserve"> 2012; </w:t>
      </w:r>
      <w:r w:rsidRPr="000516A2">
        <w:rPr>
          <w:rFonts w:ascii="Book Antiqua" w:eastAsia="宋体" w:hAnsi="Book Antiqua" w:cs="宋体"/>
          <w:b/>
          <w:bCs/>
          <w:sz w:val="24"/>
          <w:szCs w:val="24"/>
          <w:lang w:val="en-US" w:eastAsia="zh-CN"/>
        </w:rPr>
        <w:t>28</w:t>
      </w:r>
      <w:r w:rsidRPr="000516A2">
        <w:rPr>
          <w:rFonts w:ascii="Book Antiqua" w:eastAsia="宋体" w:hAnsi="Book Antiqua" w:cs="宋体"/>
          <w:sz w:val="24"/>
          <w:szCs w:val="24"/>
          <w:lang w:val="en-US" w:eastAsia="zh-CN"/>
        </w:rPr>
        <w:t>: 2177-2188 [PMID: 23147959]</w:t>
      </w:r>
    </w:p>
    <w:p w:rsidR="00E23C9D" w:rsidRPr="000516A2" w:rsidRDefault="00E23C9D" w:rsidP="00F8329E">
      <w:pPr>
        <w:snapToGrid w:val="0"/>
        <w:spacing w:after="0" w:line="360" w:lineRule="auto"/>
        <w:jc w:val="both"/>
        <w:rPr>
          <w:rFonts w:ascii="Book Antiqua" w:hAnsi="Book Antiqua" w:cs="Times New Roman"/>
          <w:sz w:val="24"/>
          <w:szCs w:val="24"/>
          <w:lang w:val="en-CA" w:eastAsia="zh-CN"/>
        </w:rPr>
      </w:pPr>
    </w:p>
    <w:p w:rsidR="000516A2" w:rsidRPr="00C56046" w:rsidRDefault="000516A2" w:rsidP="000516A2">
      <w:pPr>
        <w:tabs>
          <w:tab w:val="left" w:pos="180"/>
          <w:tab w:val="left" w:pos="360"/>
        </w:tabs>
        <w:adjustRightInd w:val="0"/>
        <w:snapToGrid w:val="0"/>
        <w:spacing w:line="360" w:lineRule="auto"/>
        <w:jc w:val="right"/>
        <w:rPr>
          <w:rFonts w:ascii="Book Antiqua" w:hAnsi="Book Antiqua" w:cs="Tahoma"/>
          <w:b/>
          <w:color w:val="000000"/>
          <w:sz w:val="24"/>
        </w:rPr>
      </w:pPr>
      <w:bookmarkStart w:id="325" w:name="OLE_LINK874"/>
      <w:bookmarkStart w:id="326" w:name="OLE_LINK875"/>
      <w:bookmarkStart w:id="327" w:name="OLE_LINK347"/>
      <w:bookmarkStart w:id="328" w:name="OLE_LINK384"/>
      <w:bookmarkStart w:id="329" w:name="OLE_LINK557"/>
      <w:bookmarkStart w:id="330" w:name="OLE_LINK558"/>
      <w:bookmarkStart w:id="331" w:name="OLE_LINK631"/>
      <w:bookmarkStart w:id="332" w:name="OLE_LINK632"/>
      <w:bookmarkStart w:id="333" w:name="OLE_LINK386"/>
      <w:bookmarkStart w:id="334" w:name="OLE_LINK431"/>
      <w:bookmarkStart w:id="335" w:name="OLE_LINK564"/>
      <w:bookmarkStart w:id="336" w:name="OLE_LINK493"/>
      <w:bookmarkStart w:id="337" w:name="OLE_LINK442"/>
      <w:bookmarkStart w:id="338" w:name="OLE_LINK551"/>
      <w:bookmarkStart w:id="339" w:name="OLE_LINK668"/>
      <w:bookmarkStart w:id="340" w:name="OLE_LINK669"/>
      <w:bookmarkStart w:id="341" w:name="OLE_LINK725"/>
      <w:bookmarkStart w:id="342" w:name="OLE_LINK489"/>
      <w:bookmarkStart w:id="343" w:name="OLE_LINK602"/>
      <w:bookmarkStart w:id="344" w:name="OLE_LINK658"/>
      <w:bookmarkStart w:id="345" w:name="OLE_LINK747"/>
      <w:bookmarkStart w:id="346" w:name="OLE_LINK897"/>
      <w:bookmarkStart w:id="347" w:name="OLE_LINK1138"/>
      <w:bookmarkStart w:id="348" w:name="OLE_LINK1139"/>
      <w:bookmarkStart w:id="349" w:name="OLE_LINK882"/>
      <w:bookmarkStart w:id="350" w:name="OLE_LINK1095"/>
      <w:bookmarkStart w:id="351" w:name="OLE_LINK1305"/>
      <w:bookmarkStart w:id="352" w:name="OLE_LINK1390"/>
      <w:bookmarkStart w:id="353" w:name="OLE_LINK964"/>
      <w:bookmarkStart w:id="354" w:name="OLE_LINK1190"/>
      <w:bookmarkStart w:id="355" w:name="OLE_LINK1314"/>
      <w:bookmarkStart w:id="356" w:name="OLE_LINK1031"/>
      <w:bookmarkStart w:id="357" w:name="OLE_LINK1092"/>
      <w:bookmarkStart w:id="358" w:name="OLE_LINK1258"/>
      <w:bookmarkStart w:id="359" w:name="OLE_LINK1259"/>
      <w:bookmarkStart w:id="360" w:name="OLE_LINK1337"/>
      <w:bookmarkStart w:id="361" w:name="OLE_LINK1338"/>
      <w:bookmarkStart w:id="362" w:name="OLE_LINK1363"/>
      <w:bookmarkStart w:id="363" w:name="OLE_LINK1364"/>
      <w:bookmarkStart w:id="364" w:name="OLE_LINK86"/>
      <w:bookmarkStart w:id="365" w:name="OLE_LINK1595"/>
      <w:bookmarkStart w:id="366" w:name="OLE_LINK1613"/>
      <w:bookmarkStart w:id="367" w:name="OLE_LINK1708"/>
      <w:bookmarkStart w:id="368" w:name="OLE_LINK1774"/>
      <w:bookmarkStart w:id="369" w:name="OLE_LINK1872"/>
      <w:bookmarkStart w:id="370" w:name="OLE_LINK1899"/>
      <w:bookmarkStart w:id="371" w:name="OLE_LINK1492"/>
      <w:bookmarkStart w:id="372" w:name="OLE_LINK1497"/>
      <w:bookmarkStart w:id="373" w:name="OLE_LINK1498"/>
      <w:bookmarkStart w:id="374" w:name="OLE_LINK1589"/>
      <w:bookmarkStart w:id="375" w:name="OLE_LINK1666"/>
      <w:bookmarkStart w:id="376" w:name="OLE_LINK1752"/>
      <w:bookmarkStart w:id="377" w:name="OLE_LINK1616"/>
      <w:bookmarkStart w:id="378" w:name="OLE_LINK1696"/>
      <w:bookmarkStart w:id="379" w:name="OLE_LINK1855"/>
      <w:bookmarkStart w:id="380" w:name="OLE_LINK1942"/>
      <w:bookmarkStart w:id="381" w:name="OLE_LINK1943"/>
      <w:bookmarkStart w:id="382" w:name="OLE_LINK1573"/>
      <w:bookmarkStart w:id="383" w:name="OLE_LINK1574"/>
      <w:bookmarkStart w:id="384" w:name="OLE_LINK1575"/>
      <w:bookmarkStart w:id="385" w:name="OLE_LINK1739"/>
      <w:bookmarkStart w:id="386" w:name="OLE_LINK1761"/>
      <w:bookmarkStart w:id="387" w:name="OLE_LINK1743"/>
      <w:bookmarkStart w:id="388" w:name="OLE_LINK1841"/>
      <w:bookmarkStart w:id="389" w:name="OLE_LINK1858"/>
      <w:bookmarkStart w:id="390" w:name="OLE_LINK1890"/>
      <w:bookmarkStart w:id="391" w:name="OLE_LINK1915"/>
      <w:bookmarkStart w:id="392" w:name="OLE_LINK1980"/>
      <w:bookmarkStart w:id="393" w:name="OLE_LINK1883"/>
      <w:bookmarkStart w:id="394" w:name="OLE_LINK1935"/>
      <w:bookmarkStart w:id="395" w:name="OLE_LINK1936"/>
      <w:bookmarkStart w:id="396" w:name="OLE_LINK1952"/>
      <w:bookmarkStart w:id="397" w:name="OLE_LINK1953"/>
      <w:bookmarkStart w:id="398" w:name="OLE_LINK1999"/>
      <w:bookmarkStart w:id="399" w:name="OLE_LINK2050"/>
      <w:bookmarkStart w:id="400" w:name="OLE_LINK1862"/>
      <w:bookmarkStart w:id="401" w:name="OLE_LINK1963"/>
      <w:bookmarkStart w:id="402" w:name="OLE_LINK2052"/>
      <w:bookmarkStart w:id="403" w:name="OLE_LINK1906"/>
      <w:bookmarkStart w:id="404" w:name="OLE_LINK2031"/>
      <w:bookmarkStart w:id="405" w:name="OLE_LINK2032"/>
      <w:bookmarkStart w:id="406" w:name="OLE_LINK1907"/>
      <w:bookmarkStart w:id="407" w:name="OLE_LINK2004"/>
      <w:bookmarkStart w:id="408" w:name="OLE_LINK2238"/>
      <w:bookmarkStart w:id="409" w:name="OLE_LINK2239"/>
      <w:bookmarkStart w:id="410" w:name="OLE_LINK2163"/>
      <w:bookmarkStart w:id="411" w:name="OLE_LINK2207"/>
      <w:bookmarkStart w:id="412" w:name="OLE_LINK2341"/>
      <w:bookmarkStart w:id="413" w:name="OLE_LINK2417"/>
      <w:bookmarkStart w:id="414" w:name="OLE_LINK2509"/>
      <w:bookmarkStart w:id="415" w:name="OLE_LINK2510"/>
      <w:bookmarkStart w:id="416" w:name="OLE_LINK2511"/>
      <w:bookmarkStart w:id="417" w:name="OLE_LINK2512"/>
      <w:bookmarkStart w:id="418" w:name="OLE_LINK2513"/>
      <w:bookmarkStart w:id="419" w:name="OLE_LINK2514"/>
      <w:bookmarkStart w:id="420" w:name="OLE_LINK2515"/>
      <w:bookmarkStart w:id="421" w:name="OLE_LINK2516"/>
      <w:bookmarkStart w:id="422" w:name="OLE_LINK2517"/>
      <w:bookmarkStart w:id="423" w:name="OLE_LINK2518"/>
      <w:bookmarkStart w:id="424" w:name="OLE_LINK2519"/>
      <w:bookmarkStart w:id="425" w:name="OLE_LINK2520"/>
      <w:bookmarkStart w:id="426" w:name="OLE_LINK2521"/>
      <w:bookmarkStart w:id="427" w:name="OLE_LINK2522"/>
      <w:bookmarkStart w:id="428" w:name="OLE_LINK2523"/>
      <w:bookmarkStart w:id="429" w:name="OLE_LINK2524"/>
      <w:bookmarkStart w:id="430" w:name="OLE_LINK2051"/>
      <w:bookmarkStart w:id="431" w:name="OLE_LINK2109"/>
      <w:bookmarkStart w:id="432" w:name="OLE_LINK2165"/>
      <w:bookmarkStart w:id="433" w:name="OLE_LINK2385"/>
      <w:bookmarkStart w:id="434" w:name="OLE_LINK2593"/>
      <w:bookmarkStart w:id="435" w:name="OLE_LINK2332"/>
      <w:bookmarkStart w:id="436" w:name="OLE_LINK2448"/>
      <w:bookmarkStart w:id="437" w:name="OLE_LINK2525"/>
      <w:bookmarkStart w:id="438" w:name="OLE_LINK2506"/>
      <w:bookmarkStart w:id="439" w:name="OLE_LINK2507"/>
      <w:bookmarkStart w:id="440" w:name="OLE_LINK2291"/>
      <w:bookmarkStart w:id="441" w:name="OLE_LINK2294"/>
      <w:bookmarkStart w:id="442" w:name="OLE_LINK2298"/>
      <w:bookmarkStart w:id="443" w:name="OLE_LINK2300"/>
      <w:bookmarkStart w:id="444" w:name="OLE_LINK2301"/>
      <w:bookmarkStart w:id="445" w:name="OLE_LINK2546"/>
      <w:bookmarkStart w:id="446" w:name="OLE_LINK2756"/>
      <w:bookmarkStart w:id="447" w:name="OLE_LINK2757"/>
      <w:bookmarkStart w:id="448" w:name="OLE_LINK2736"/>
      <w:bookmarkStart w:id="449" w:name="OLE_LINK2923"/>
      <w:bookmarkStart w:id="450" w:name="OLE_LINK2974"/>
      <w:bookmarkStart w:id="451" w:name="OLE_LINK3125"/>
      <w:bookmarkStart w:id="452" w:name="OLE_LINK3218"/>
      <w:bookmarkStart w:id="453" w:name="OLE_LINK2575"/>
      <w:bookmarkStart w:id="454" w:name="OLE_LINK2687"/>
      <w:bookmarkStart w:id="455" w:name="OLE_LINK2688"/>
      <w:bookmarkStart w:id="456" w:name="OLE_LINK2700"/>
      <w:bookmarkStart w:id="457" w:name="OLE_LINK2576"/>
      <w:bookmarkStart w:id="458" w:name="OLE_LINK2674"/>
      <w:bookmarkStart w:id="459" w:name="OLE_LINK2738"/>
      <w:bookmarkStart w:id="460" w:name="OLE_LINK2983"/>
      <w:bookmarkStart w:id="461" w:name="OLE_LINK76"/>
      <w:bookmarkStart w:id="462" w:name="OLE_LINK115"/>
      <w:bookmarkStart w:id="463" w:name="OLE_LINK155"/>
      <w:r>
        <w:rPr>
          <w:rFonts w:ascii="Book Antiqua" w:hAnsi="Book Antiqua" w:cs="Tahoma"/>
          <w:b/>
          <w:color w:val="000000"/>
          <w:sz w:val="24"/>
        </w:rPr>
        <w:t>P-</w:t>
      </w:r>
      <w:proofErr w:type="spellStart"/>
      <w:r>
        <w:rPr>
          <w:rFonts w:ascii="Book Antiqua" w:hAnsi="Book Antiqua" w:cs="Tahoma"/>
          <w:b/>
          <w:color w:val="000000"/>
          <w:sz w:val="24"/>
        </w:rPr>
        <w:t>Reviewer</w:t>
      </w:r>
      <w:r>
        <w:rPr>
          <w:rFonts w:ascii="Book Antiqua" w:hAnsi="Book Antiqua" w:cs="Tahoma" w:hint="eastAsia"/>
          <w:b/>
          <w:color w:val="000000"/>
          <w:sz w:val="24"/>
          <w:lang w:eastAsia="zh-CN"/>
        </w:rPr>
        <w:t>s</w:t>
      </w:r>
      <w:proofErr w:type="spellEnd"/>
      <w:r>
        <w:rPr>
          <w:rFonts w:ascii="Book Antiqua" w:hAnsi="Book Antiqua" w:cs="Tahoma" w:hint="eastAsia"/>
          <w:b/>
          <w:color w:val="000000"/>
          <w:sz w:val="24"/>
          <w:lang w:eastAsia="zh-CN"/>
        </w:rPr>
        <w:t xml:space="preserve"> </w:t>
      </w:r>
      <w:proofErr w:type="spellStart"/>
      <w:r w:rsidRPr="000516A2">
        <w:rPr>
          <w:rFonts w:ascii="Book Antiqua" w:hAnsi="Book Antiqua" w:cs="Tahoma"/>
          <w:color w:val="000000"/>
          <w:sz w:val="24"/>
          <w:lang w:eastAsia="zh-CN"/>
        </w:rPr>
        <w:t>Bonaz</w:t>
      </w:r>
      <w:proofErr w:type="spellEnd"/>
      <w:r w:rsidRPr="000516A2">
        <w:rPr>
          <w:rFonts w:ascii="Book Antiqua" w:hAnsi="Book Antiqua" w:cs="Tahoma"/>
          <w:color w:val="000000"/>
          <w:sz w:val="24"/>
          <w:lang w:eastAsia="zh-CN"/>
        </w:rPr>
        <w:t xml:space="preserve"> B, </w:t>
      </w:r>
      <w:proofErr w:type="spellStart"/>
      <w:r w:rsidRPr="000516A2">
        <w:rPr>
          <w:rFonts w:ascii="Book Antiqua" w:hAnsi="Book Antiqua" w:cs="Tahoma"/>
          <w:color w:val="000000"/>
          <w:sz w:val="24"/>
          <w:lang w:eastAsia="zh-CN"/>
        </w:rPr>
        <w:t>Jadallah</w:t>
      </w:r>
      <w:proofErr w:type="spellEnd"/>
      <w:r w:rsidRPr="000516A2">
        <w:rPr>
          <w:rFonts w:ascii="Book Antiqua" w:hAnsi="Book Antiqua" w:cs="Tahoma"/>
          <w:color w:val="000000"/>
          <w:sz w:val="24"/>
          <w:lang w:eastAsia="zh-CN"/>
        </w:rPr>
        <w:t xml:space="preserve"> KA</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 xml:space="preserve">S-Editor </w:t>
      </w:r>
      <w:proofErr w:type="spellStart"/>
      <w:r w:rsidRPr="00C56046">
        <w:rPr>
          <w:rFonts w:ascii="Book Antiqua" w:hAnsi="Book Antiqua" w:cs="Tahoma"/>
          <w:color w:val="000000"/>
          <w:sz w:val="24"/>
        </w:rPr>
        <w:t>Gou</w:t>
      </w:r>
      <w:proofErr w:type="spellEnd"/>
      <w:r w:rsidRPr="00C56046">
        <w:rPr>
          <w:rFonts w:ascii="Book Antiqua" w:hAnsi="Book Antiqua" w:cs="Tahoma"/>
          <w:color w:val="000000"/>
          <w:sz w:val="24"/>
        </w:rPr>
        <w:t xml:space="preserve"> SX </w:t>
      </w:r>
      <w:r w:rsidRPr="00C56046">
        <w:rPr>
          <w:rFonts w:ascii="Book Antiqua" w:hAnsi="Book Antiqua" w:cs="Tahoma"/>
          <w:b/>
          <w:color w:val="000000"/>
          <w:sz w:val="24"/>
        </w:rPr>
        <w:t xml:space="preserve">  L-Editor    E-Edito</w:t>
      </w:r>
      <w:bookmarkEnd w:id="325"/>
      <w:bookmarkEnd w:id="326"/>
      <w:r w:rsidRPr="00C56046">
        <w:rPr>
          <w:rFonts w:ascii="Book Antiqua" w:hAnsi="Book Antiqua" w:cs="Tahoma"/>
          <w:b/>
          <w:color w:val="000000"/>
          <w:sz w:val="24"/>
        </w:rPr>
        <w:t>r</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rsidR="00E23C9D" w:rsidRPr="000516A2" w:rsidRDefault="00E23C9D" w:rsidP="00F8329E">
      <w:pPr>
        <w:snapToGrid w:val="0"/>
        <w:spacing w:after="0" w:line="360" w:lineRule="auto"/>
        <w:jc w:val="both"/>
        <w:rPr>
          <w:rFonts w:ascii="Book Antiqua" w:hAnsi="Book Antiqua" w:cs="Times New Roman"/>
          <w:sz w:val="24"/>
          <w:szCs w:val="24"/>
        </w:rPr>
      </w:pPr>
    </w:p>
    <w:p w:rsidR="00E23C9D" w:rsidRPr="000516A2" w:rsidRDefault="00E23C9D" w:rsidP="00F8329E">
      <w:pPr>
        <w:snapToGrid w:val="0"/>
        <w:spacing w:after="0" w:line="360" w:lineRule="auto"/>
        <w:jc w:val="both"/>
        <w:rPr>
          <w:rFonts w:ascii="Book Antiqua" w:hAnsi="Book Antiqua" w:cs="Times New Roman"/>
          <w:sz w:val="24"/>
          <w:szCs w:val="24"/>
          <w:lang w:val="en-CA"/>
        </w:rPr>
      </w:pPr>
    </w:p>
    <w:p w:rsidR="00E23C9D" w:rsidRPr="000516A2" w:rsidRDefault="00E23C9D" w:rsidP="00F8329E">
      <w:pPr>
        <w:pStyle w:val="1"/>
        <w:snapToGrid w:val="0"/>
        <w:spacing w:before="0" w:beforeAutospacing="0" w:after="0" w:afterAutospacing="0" w:line="360" w:lineRule="auto"/>
        <w:jc w:val="both"/>
        <w:rPr>
          <w:rFonts w:ascii="Book Antiqua" w:hAnsi="Book Antiqua"/>
          <w:sz w:val="24"/>
          <w:szCs w:val="24"/>
          <w:lang w:val="en-CA"/>
        </w:rPr>
      </w:pPr>
    </w:p>
    <w:p w:rsidR="00E23C9D" w:rsidRPr="000516A2" w:rsidRDefault="00E23C9D" w:rsidP="00F8329E">
      <w:pPr>
        <w:snapToGrid w:val="0"/>
        <w:spacing w:after="0" w:line="360" w:lineRule="auto"/>
        <w:jc w:val="both"/>
        <w:rPr>
          <w:rFonts w:ascii="Book Antiqua" w:hAnsi="Book Antiqua" w:cs="Times New Roman"/>
          <w:sz w:val="24"/>
          <w:szCs w:val="24"/>
          <w:lang w:val="en-CA"/>
        </w:rPr>
      </w:pPr>
    </w:p>
    <w:p w:rsidR="001921D6" w:rsidRPr="000516A2" w:rsidRDefault="001921D6" w:rsidP="00F8329E">
      <w:pPr>
        <w:snapToGrid w:val="0"/>
        <w:spacing w:after="0" w:line="360" w:lineRule="auto"/>
        <w:jc w:val="both"/>
        <w:rPr>
          <w:rFonts w:ascii="Book Antiqua" w:hAnsi="Book Antiqua" w:cs="Times New Roman"/>
          <w:color w:val="000000" w:themeColor="text1"/>
          <w:sz w:val="24"/>
          <w:szCs w:val="24"/>
          <w:lang w:val="en-CA"/>
        </w:rPr>
      </w:pPr>
      <w:r w:rsidRPr="000516A2">
        <w:rPr>
          <w:rFonts w:ascii="Book Antiqua" w:hAnsi="Book Antiqua" w:cs="Times New Roman"/>
          <w:color w:val="000000" w:themeColor="text1"/>
          <w:sz w:val="24"/>
          <w:szCs w:val="24"/>
          <w:lang w:val="en-CA"/>
        </w:rPr>
        <w:br w:type="page"/>
      </w:r>
    </w:p>
    <w:p w:rsidR="00F90C28" w:rsidRPr="000516A2" w:rsidRDefault="00F90C28" w:rsidP="00F8329E">
      <w:pPr>
        <w:snapToGrid w:val="0"/>
        <w:spacing w:after="0" w:line="360" w:lineRule="auto"/>
        <w:jc w:val="both"/>
        <w:rPr>
          <w:rFonts w:ascii="Book Antiqua" w:hAnsi="Book Antiqua" w:cs="Times New Roman"/>
          <w:color w:val="000000" w:themeColor="text1"/>
          <w:sz w:val="24"/>
          <w:szCs w:val="24"/>
          <w:lang w:val="en-CA"/>
        </w:rPr>
      </w:pPr>
    </w:p>
    <w:p w:rsidR="00DD1847" w:rsidRPr="000516A2" w:rsidRDefault="00DD1847" w:rsidP="00F8329E">
      <w:pPr>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t>Table</w:t>
      </w:r>
      <w:r w:rsidR="00865625" w:rsidRPr="000516A2">
        <w:rPr>
          <w:rFonts w:ascii="Book Antiqua" w:hAnsi="Book Antiqua" w:cs="Times New Roman"/>
          <w:b/>
          <w:sz w:val="24"/>
          <w:szCs w:val="24"/>
          <w:lang w:val="en-CA" w:eastAsia="zh-CN"/>
        </w:rPr>
        <w:t xml:space="preserve"> </w:t>
      </w:r>
      <w:r w:rsidRPr="000516A2">
        <w:rPr>
          <w:rFonts w:ascii="Book Antiqua" w:hAnsi="Book Antiqua" w:cs="Times New Roman"/>
          <w:b/>
          <w:sz w:val="24"/>
          <w:szCs w:val="24"/>
          <w:lang w:val="en-CA"/>
        </w:rPr>
        <w:t>1</w:t>
      </w:r>
      <w:r w:rsidR="00FE760B" w:rsidRPr="000516A2">
        <w:rPr>
          <w:rFonts w:ascii="Book Antiqua" w:hAnsi="Book Antiqua" w:cs="Times New Roman"/>
          <w:sz w:val="24"/>
          <w:szCs w:val="24"/>
          <w:lang w:val="en-CA"/>
        </w:rPr>
        <w:t xml:space="preserve"> </w:t>
      </w:r>
      <w:r w:rsidR="00AA45AC" w:rsidRPr="000516A2">
        <w:rPr>
          <w:rFonts w:ascii="Book Antiqua" w:hAnsi="Book Antiqua" w:cs="Times New Roman"/>
          <w:b/>
          <w:sz w:val="24"/>
          <w:szCs w:val="24"/>
          <w:lang w:val="en-CA"/>
        </w:rPr>
        <w:t>Main p</w:t>
      </w:r>
      <w:r w:rsidRPr="000516A2">
        <w:rPr>
          <w:rFonts w:ascii="Book Antiqua" w:hAnsi="Book Antiqua" w:cs="Times New Roman"/>
          <w:b/>
          <w:sz w:val="24"/>
          <w:szCs w:val="24"/>
          <w:lang w:val="en-CA"/>
        </w:rPr>
        <w:t xml:space="preserve">athophysiological effects of </w:t>
      </w:r>
      <w:r w:rsidRPr="000516A2">
        <w:rPr>
          <w:rFonts w:ascii="Book Antiqua" w:hAnsi="Book Antiqua" w:cs="Times New Roman"/>
          <w:b/>
          <w:i/>
          <w:sz w:val="24"/>
          <w:szCs w:val="24"/>
          <w:lang w:val="en-CA"/>
        </w:rPr>
        <w:t xml:space="preserve">Giardia </w:t>
      </w:r>
      <w:proofErr w:type="spellStart"/>
      <w:r w:rsidRPr="000516A2">
        <w:rPr>
          <w:rFonts w:ascii="Book Antiqua" w:hAnsi="Book Antiqua" w:cs="Times New Roman"/>
          <w:b/>
          <w:i/>
          <w:sz w:val="24"/>
          <w:szCs w:val="24"/>
          <w:lang w:val="en-CA"/>
        </w:rPr>
        <w:t>duodenalis</w:t>
      </w:r>
      <w:proofErr w:type="spellEnd"/>
      <w:r w:rsidRPr="000516A2">
        <w:rPr>
          <w:rFonts w:ascii="Book Antiqua" w:hAnsi="Book Antiqua" w:cs="Times New Roman"/>
          <w:b/>
          <w:sz w:val="24"/>
          <w:szCs w:val="24"/>
          <w:lang w:val="en-CA"/>
        </w:rPr>
        <w:t xml:space="preserve"> and their mechanisms</w:t>
      </w:r>
    </w:p>
    <w:tbl>
      <w:tblPr>
        <w:tblStyle w:val="ab"/>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118"/>
        <w:gridCol w:w="3509"/>
      </w:tblGrid>
      <w:tr w:rsidR="00DD1847" w:rsidRPr="000516A2" w:rsidTr="00865625">
        <w:tc>
          <w:tcPr>
            <w:tcW w:w="1261" w:type="pct"/>
            <w:tcBorders>
              <w:top w:val="single" w:sz="4" w:space="0" w:color="auto"/>
              <w:bottom w:val="single" w:sz="4" w:space="0" w:color="auto"/>
            </w:tcBorders>
          </w:tcPr>
          <w:p w:rsidR="00DD1847" w:rsidRPr="000516A2" w:rsidRDefault="00DD1847" w:rsidP="00A13619">
            <w:pPr>
              <w:snapToGrid w:val="0"/>
              <w:spacing w:line="360" w:lineRule="auto"/>
              <w:rPr>
                <w:rFonts w:ascii="Book Antiqua" w:hAnsi="Book Antiqua" w:cs="Times New Roman"/>
                <w:b/>
                <w:sz w:val="24"/>
                <w:szCs w:val="24"/>
              </w:rPr>
            </w:pPr>
            <w:r w:rsidRPr="000516A2">
              <w:rPr>
                <w:rFonts w:ascii="Book Antiqua" w:hAnsi="Book Antiqua" w:cs="Times New Roman"/>
                <w:b/>
                <w:i/>
                <w:sz w:val="24"/>
                <w:szCs w:val="24"/>
              </w:rPr>
              <w:t>Giardia-</w:t>
            </w:r>
            <w:proofErr w:type="spellStart"/>
            <w:r w:rsidRPr="000516A2">
              <w:rPr>
                <w:rFonts w:ascii="Book Antiqua" w:hAnsi="Book Antiqua" w:cs="Times New Roman"/>
                <w:b/>
                <w:sz w:val="24"/>
                <w:szCs w:val="24"/>
              </w:rPr>
              <w:t>induced</w:t>
            </w:r>
            <w:proofErr w:type="spellEnd"/>
            <w:r w:rsidRPr="000516A2">
              <w:rPr>
                <w:rFonts w:ascii="Book Antiqua" w:hAnsi="Book Antiqua" w:cs="Times New Roman"/>
                <w:b/>
                <w:sz w:val="24"/>
                <w:szCs w:val="24"/>
              </w:rPr>
              <w:t xml:space="preserve"> </w:t>
            </w:r>
            <w:proofErr w:type="spellStart"/>
            <w:r w:rsidRPr="000516A2">
              <w:rPr>
                <w:rFonts w:ascii="Book Antiqua" w:hAnsi="Book Antiqua" w:cs="Times New Roman"/>
                <w:b/>
                <w:sz w:val="24"/>
                <w:szCs w:val="24"/>
              </w:rPr>
              <w:t>pathophysiological</w:t>
            </w:r>
            <w:proofErr w:type="spellEnd"/>
            <w:r w:rsidRPr="000516A2">
              <w:rPr>
                <w:rFonts w:ascii="Book Antiqua" w:hAnsi="Book Antiqua" w:cs="Times New Roman"/>
                <w:b/>
                <w:sz w:val="24"/>
                <w:szCs w:val="24"/>
              </w:rPr>
              <w:t xml:space="preserve"> </w:t>
            </w:r>
            <w:proofErr w:type="spellStart"/>
            <w:r w:rsidRPr="000516A2">
              <w:rPr>
                <w:rFonts w:ascii="Book Antiqua" w:hAnsi="Book Antiqua" w:cs="Times New Roman"/>
                <w:b/>
                <w:sz w:val="24"/>
                <w:szCs w:val="24"/>
              </w:rPr>
              <w:t>responses</w:t>
            </w:r>
            <w:proofErr w:type="spellEnd"/>
          </w:p>
        </w:tc>
        <w:tc>
          <w:tcPr>
            <w:tcW w:w="1759" w:type="pct"/>
            <w:tcBorders>
              <w:top w:val="single" w:sz="4" w:space="0" w:color="auto"/>
              <w:bottom w:val="single" w:sz="4" w:space="0" w:color="auto"/>
            </w:tcBorders>
          </w:tcPr>
          <w:p w:rsidR="00DD1847" w:rsidRPr="000516A2" w:rsidRDefault="00DD1847" w:rsidP="00865625">
            <w:pPr>
              <w:snapToGrid w:val="0"/>
              <w:spacing w:line="360" w:lineRule="auto"/>
              <w:jc w:val="center"/>
              <w:rPr>
                <w:rFonts w:ascii="Book Antiqua" w:hAnsi="Book Antiqua" w:cs="Times New Roman"/>
                <w:b/>
                <w:sz w:val="24"/>
                <w:szCs w:val="24"/>
                <w:lang w:val="en-CA"/>
              </w:rPr>
            </w:pPr>
            <w:r w:rsidRPr="000516A2">
              <w:rPr>
                <w:rFonts w:ascii="Book Antiqua" w:hAnsi="Book Antiqua" w:cs="Times New Roman"/>
                <w:b/>
                <w:sz w:val="24"/>
                <w:szCs w:val="24"/>
                <w:lang w:val="en-CA"/>
              </w:rPr>
              <w:t>Mechanisms involved or hypothesized to be involved</w:t>
            </w:r>
          </w:p>
        </w:tc>
        <w:tc>
          <w:tcPr>
            <w:tcW w:w="1980" w:type="pct"/>
            <w:tcBorders>
              <w:top w:val="single" w:sz="4" w:space="0" w:color="auto"/>
              <w:bottom w:val="single" w:sz="4" w:space="0" w:color="auto"/>
            </w:tcBorders>
          </w:tcPr>
          <w:p w:rsidR="00DD1847" w:rsidRPr="000516A2" w:rsidRDefault="00DD1847" w:rsidP="00865625">
            <w:pPr>
              <w:snapToGrid w:val="0"/>
              <w:spacing w:line="360" w:lineRule="auto"/>
              <w:jc w:val="center"/>
              <w:rPr>
                <w:rFonts w:ascii="Book Antiqua" w:hAnsi="Book Antiqua" w:cs="Times New Roman"/>
                <w:b/>
                <w:sz w:val="24"/>
                <w:szCs w:val="24"/>
              </w:rPr>
            </w:pPr>
            <w:proofErr w:type="spellStart"/>
            <w:r w:rsidRPr="000516A2">
              <w:rPr>
                <w:rFonts w:ascii="Book Antiqua" w:hAnsi="Book Antiqua" w:cs="Times New Roman"/>
                <w:b/>
                <w:sz w:val="24"/>
                <w:szCs w:val="24"/>
              </w:rPr>
              <w:t>Selected</w:t>
            </w:r>
            <w:proofErr w:type="spellEnd"/>
            <w:r w:rsidRPr="000516A2">
              <w:rPr>
                <w:rFonts w:ascii="Book Antiqua" w:hAnsi="Book Antiqua" w:cs="Times New Roman"/>
                <w:b/>
                <w:sz w:val="24"/>
                <w:szCs w:val="24"/>
              </w:rPr>
              <w:t xml:space="preserve"> </w:t>
            </w:r>
            <w:proofErr w:type="spellStart"/>
            <w:r w:rsidRPr="000516A2">
              <w:rPr>
                <w:rFonts w:ascii="Book Antiqua" w:hAnsi="Book Antiqua" w:cs="Times New Roman"/>
                <w:b/>
                <w:sz w:val="24"/>
                <w:szCs w:val="24"/>
              </w:rPr>
              <w:t>references</w:t>
            </w:r>
            <w:proofErr w:type="spellEnd"/>
          </w:p>
        </w:tc>
      </w:tr>
      <w:tr w:rsidR="00DD1847" w:rsidRPr="000516A2" w:rsidTr="00865625">
        <w:tc>
          <w:tcPr>
            <w:tcW w:w="1261" w:type="pct"/>
            <w:tcBorders>
              <w:top w:val="single" w:sz="4" w:space="0" w:color="auto"/>
            </w:tcBorders>
          </w:tcPr>
          <w:p w:rsidR="00DD1847" w:rsidRPr="000516A2" w:rsidRDefault="00DD1847" w:rsidP="00A13619">
            <w:pPr>
              <w:snapToGrid w:val="0"/>
              <w:spacing w:line="360" w:lineRule="auto"/>
              <w:rPr>
                <w:rFonts w:ascii="Book Antiqua" w:hAnsi="Book Antiqua" w:cs="Times New Roman"/>
                <w:sz w:val="24"/>
                <w:szCs w:val="24"/>
              </w:rPr>
            </w:pPr>
            <w:r w:rsidRPr="000516A2">
              <w:rPr>
                <w:rFonts w:ascii="Book Antiqua" w:hAnsi="Book Antiqua" w:cs="Times New Roman"/>
                <w:sz w:val="24"/>
                <w:szCs w:val="24"/>
              </w:rPr>
              <w:t xml:space="preserve">Intestinal </w:t>
            </w:r>
            <w:proofErr w:type="spellStart"/>
            <w:r w:rsidRPr="000516A2">
              <w:rPr>
                <w:rFonts w:ascii="Book Antiqua" w:hAnsi="Book Antiqua" w:cs="Times New Roman"/>
                <w:sz w:val="24"/>
                <w:szCs w:val="24"/>
              </w:rPr>
              <w:t>epithelial</w:t>
            </w:r>
            <w:proofErr w:type="spellEnd"/>
            <w:r w:rsidRPr="000516A2">
              <w:rPr>
                <w:rFonts w:ascii="Book Antiqua" w:hAnsi="Book Antiqua" w:cs="Times New Roman"/>
                <w:sz w:val="24"/>
                <w:szCs w:val="24"/>
              </w:rPr>
              <w:t xml:space="preserve"> </w:t>
            </w:r>
            <w:proofErr w:type="spellStart"/>
            <w:r w:rsidRPr="000516A2">
              <w:rPr>
                <w:rFonts w:ascii="Book Antiqua" w:hAnsi="Book Antiqua" w:cs="Times New Roman"/>
                <w:sz w:val="24"/>
                <w:szCs w:val="24"/>
              </w:rPr>
              <w:t>cell</w:t>
            </w:r>
            <w:proofErr w:type="spellEnd"/>
            <w:r w:rsidRPr="000516A2">
              <w:rPr>
                <w:rFonts w:ascii="Book Antiqua" w:hAnsi="Book Antiqua" w:cs="Times New Roman"/>
                <w:sz w:val="24"/>
                <w:szCs w:val="24"/>
              </w:rPr>
              <w:t xml:space="preserve"> </w:t>
            </w:r>
            <w:proofErr w:type="spellStart"/>
            <w:r w:rsidRPr="000516A2">
              <w:rPr>
                <w:rFonts w:ascii="Book Antiqua" w:hAnsi="Book Antiqua" w:cs="Times New Roman"/>
                <w:sz w:val="24"/>
                <w:szCs w:val="24"/>
              </w:rPr>
              <w:t>apoptosis</w:t>
            </w:r>
            <w:proofErr w:type="spellEnd"/>
          </w:p>
        </w:tc>
        <w:tc>
          <w:tcPr>
            <w:tcW w:w="1759" w:type="pct"/>
            <w:tcBorders>
              <w:top w:val="single" w:sz="4" w:space="0" w:color="auto"/>
            </w:tcBorders>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Induction of pro-apoptotic factors: Caspase-3,8 and 9, Inhibition of anti-apoptotic factors: </w:t>
            </w:r>
            <w:r w:rsidR="001F243C" w:rsidRPr="000516A2">
              <w:rPr>
                <w:rFonts w:ascii="Book Antiqua" w:hAnsi="Book Antiqua" w:cs="Times New Roman"/>
                <w:sz w:val="24"/>
                <w:szCs w:val="24"/>
                <w:lang w:val="en-CA"/>
              </w:rPr>
              <w:t xml:space="preserve">poly (ADP-ribose) polymerase-1 </w:t>
            </w:r>
            <w:r w:rsidR="001F243C"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PARP</w:t>
            </w:r>
            <w:r w:rsidR="001F243C" w:rsidRPr="000516A2">
              <w:rPr>
                <w:rFonts w:ascii="Book Antiqua" w:hAnsi="Book Antiqua" w:cs="Times New Roman"/>
                <w:sz w:val="24"/>
                <w:szCs w:val="24"/>
                <w:lang w:val="en-CA" w:eastAsia="zh-CN"/>
              </w:rPr>
              <w:t>)</w:t>
            </w:r>
            <w:r w:rsidRPr="000516A2">
              <w:rPr>
                <w:rFonts w:ascii="Book Antiqua" w:hAnsi="Book Antiqua" w:cs="Times New Roman"/>
                <w:sz w:val="24"/>
                <w:szCs w:val="24"/>
                <w:lang w:val="en-CA"/>
              </w:rPr>
              <w:t xml:space="preserve"> cleavage</w:t>
            </w:r>
          </w:p>
        </w:tc>
        <w:tc>
          <w:tcPr>
            <w:tcW w:w="1980" w:type="pct"/>
            <w:tcBorders>
              <w:top w:val="single" w:sz="4" w:space="0" w:color="auto"/>
            </w:tcBorders>
          </w:tcPr>
          <w:p w:rsidR="00DD1847" w:rsidRPr="000516A2" w:rsidRDefault="00A13619"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[10,18,19,21,23]</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fr-FR"/>
              </w:rPr>
              <w:t xml:space="preserve"> </w:t>
            </w:r>
            <w:r w:rsidRPr="000516A2">
              <w:rPr>
                <w:rFonts w:ascii="Book Antiqua" w:hAnsi="Book Antiqua" w:cs="Times New Roman"/>
                <w:sz w:val="24"/>
                <w:szCs w:val="24"/>
                <w:lang w:val="en-CA"/>
              </w:rPr>
              <w:t>Halt of enterocyte cycle progression</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Nutrient competition (arginine), up-regulation of cell-cycle genes</w:t>
            </w:r>
          </w:p>
        </w:tc>
        <w:tc>
          <w:tcPr>
            <w:tcW w:w="1980" w:type="pct"/>
          </w:tcPr>
          <w:p w:rsidR="00DD1847" w:rsidRPr="000516A2" w:rsidRDefault="00A13619" w:rsidP="00865625">
            <w:pPr>
              <w:snapToGrid w:val="0"/>
              <w:spacing w:line="360" w:lineRule="auto"/>
              <w:jc w:val="center"/>
              <w:rPr>
                <w:rFonts w:ascii="Book Antiqua" w:hAnsi="Book Antiqua" w:cs="Times New Roman"/>
                <w:sz w:val="24"/>
                <w:szCs w:val="24"/>
                <w:vertAlign w:val="superscript"/>
                <w:lang w:val="en-CA" w:eastAsia="zh-CN"/>
              </w:rPr>
            </w:pPr>
            <w:r w:rsidRPr="000516A2">
              <w:rPr>
                <w:rFonts w:ascii="Book Antiqua" w:hAnsi="Book Antiqua" w:cs="Times New Roman"/>
                <w:sz w:val="24"/>
                <w:szCs w:val="24"/>
                <w:lang w:val="en-CA" w:eastAsia="zh-CN"/>
              </w:rPr>
              <w:t>[25]</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Intestinal barrier dysfunction</w:t>
            </w:r>
          </w:p>
        </w:tc>
        <w:tc>
          <w:tcPr>
            <w:tcW w:w="1759" w:type="pct"/>
          </w:tcPr>
          <w:p w:rsidR="00DD1847" w:rsidRPr="000516A2" w:rsidRDefault="00AA45AC"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D</w:t>
            </w:r>
            <w:r w:rsidR="00DD1847" w:rsidRPr="000516A2">
              <w:rPr>
                <w:rFonts w:ascii="Book Antiqua" w:hAnsi="Book Antiqua" w:cs="Times New Roman"/>
                <w:sz w:val="24"/>
                <w:szCs w:val="24"/>
                <w:lang w:val="en-CA"/>
              </w:rPr>
              <w:t xml:space="preserve">isruption of claudin-1 and </w:t>
            </w:r>
            <w:r w:rsidRPr="000516A2">
              <w:rPr>
                <w:rFonts w:ascii="Book Antiqua" w:hAnsi="Book Antiqua" w:cs="Times New Roman"/>
                <w:sz w:val="24"/>
                <w:szCs w:val="24"/>
                <w:lang w:val="en-CA"/>
              </w:rPr>
              <w:t>alpha</w:t>
            </w:r>
            <w:r w:rsidR="00DD1847" w:rsidRPr="000516A2">
              <w:rPr>
                <w:rFonts w:ascii="Book Antiqua" w:hAnsi="Book Antiqua" w:cs="Times New Roman"/>
                <w:sz w:val="24"/>
                <w:szCs w:val="24"/>
                <w:lang w:val="en-CA"/>
              </w:rPr>
              <w:t>-</w:t>
            </w:r>
            <w:proofErr w:type="spellStart"/>
            <w:r w:rsidR="00DD1847" w:rsidRPr="000516A2">
              <w:rPr>
                <w:rFonts w:ascii="Book Antiqua" w:hAnsi="Book Antiqua" w:cs="Times New Roman"/>
                <w:sz w:val="24"/>
                <w:szCs w:val="24"/>
                <w:lang w:val="en-CA"/>
              </w:rPr>
              <w:t>actinin</w:t>
            </w:r>
            <w:proofErr w:type="spellEnd"/>
            <w:r w:rsidR="00DD1847" w:rsidRPr="000516A2">
              <w:rPr>
                <w:rFonts w:ascii="Book Antiqua" w:hAnsi="Book Antiqua" w:cs="Times New Roman"/>
                <w:sz w:val="24"/>
                <w:szCs w:val="24"/>
                <w:lang w:val="en-CA"/>
              </w:rPr>
              <w:t xml:space="preserve"> by unknown mechanisms, caspase-3 mediated disruption of </w:t>
            </w:r>
            <w:proofErr w:type="spellStart"/>
            <w:r w:rsidR="00DD1847" w:rsidRPr="000516A2">
              <w:rPr>
                <w:rFonts w:ascii="Book Antiqua" w:hAnsi="Book Antiqua" w:cs="Times New Roman"/>
                <w:sz w:val="24"/>
                <w:szCs w:val="24"/>
                <w:lang w:val="en-CA"/>
              </w:rPr>
              <w:t>zonula-occludens</w:t>
            </w:r>
            <w:proofErr w:type="spellEnd"/>
            <w:r w:rsidR="00DD1847" w:rsidRPr="000516A2">
              <w:rPr>
                <w:rFonts w:ascii="Book Antiqua" w:hAnsi="Book Antiqua" w:cs="Times New Roman"/>
                <w:sz w:val="24"/>
                <w:szCs w:val="24"/>
                <w:lang w:val="en-CA"/>
              </w:rPr>
              <w:t xml:space="preserve"> (ZO)-1, </w:t>
            </w:r>
            <w:r w:rsidR="001F243C" w:rsidRPr="000516A2">
              <w:rPr>
                <w:rFonts w:ascii="Book Antiqua" w:hAnsi="Book Antiqua" w:cs="Times New Roman"/>
                <w:sz w:val="24"/>
                <w:szCs w:val="24"/>
                <w:lang w:val="en-CA"/>
              </w:rPr>
              <w:t xml:space="preserve">myosin light chain kinase </w:t>
            </w:r>
            <w:r w:rsidR="001F243C" w:rsidRPr="000516A2">
              <w:rPr>
                <w:rFonts w:ascii="Book Antiqua" w:hAnsi="Book Antiqua" w:cs="Times New Roman"/>
                <w:sz w:val="24"/>
                <w:szCs w:val="24"/>
                <w:lang w:val="en-CA" w:eastAsia="zh-CN"/>
              </w:rPr>
              <w:t>(</w:t>
            </w:r>
            <w:r w:rsidR="00DD1847" w:rsidRPr="000516A2">
              <w:rPr>
                <w:rFonts w:ascii="Book Antiqua" w:hAnsi="Book Antiqua" w:cs="Times New Roman"/>
                <w:sz w:val="24"/>
                <w:szCs w:val="24"/>
                <w:lang w:val="en-CA"/>
              </w:rPr>
              <w:t>MLCK</w:t>
            </w:r>
            <w:r w:rsidR="001F243C" w:rsidRPr="000516A2">
              <w:rPr>
                <w:rFonts w:ascii="Book Antiqua" w:hAnsi="Book Antiqua" w:cs="Times New Roman"/>
                <w:sz w:val="24"/>
                <w:szCs w:val="24"/>
                <w:lang w:val="en-CA" w:eastAsia="zh-CN"/>
              </w:rPr>
              <w:t>)</w:t>
            </w:r>
            <w:r w:rsidR="00DD1847" w:rsidRPr="000516A2">
              <w:rPr>
                <w:rFonts w:ascii="Book Antiqua" w:hAnsi="Book Antiqua" w:cs="Times New Roman"/>
                <w:sz w:val="24"/>
                <w:szCs w:val="24"/>
                <w:lang w:val="en-CA"/>
              </w:rPr>
              <w:t>-mediated disruption of F-actin, and ZO-1</w:t>
            </w:r>
          </w:p>
        </w:tc>
        <w:tc>
          <w:tcPr>
            <w:tcW w:w="1980" w:type="pct"/>
          </w:tcPr>
          <w:p w:rsidR="00DD1847" w:rsidRPr="000516A2" w:rsidRDefault="00A13619"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w:t>
            </w:r>
            <w:r w:rsidR="00516FE7" w:rsidRPr="000516A2">
              <w:rPr>
                <w:rFonts w:ascii="Book Antiqua" w:hAnsi="Book Antiqua" w:cs="Times New Roman"/>
                <w:sz w:val="24"/>
                <w:szCs w:val="24"/>
                <w:lang w:eastAsia="zh-CN"/>
              </w:rPr>
              <w:t>10,17,19,21,26,27,29,30</w:t>
            </w:r>
            <w:r w:rsidRPr="000516A2">
              <w:rPr>
                <w:rFonts w:ascii="Book Antiqua" w:hAnsi="Book Antiqua" w:cs="Times New Roman"/>
                <w:sz w:val="24"/>
                <w:szCs w:val="24"/>
                <w:lang w:eastAsia="zh-CN"/>
              </w:rPr>
              <w:t>]</w:t>
            </w:r>
          </w:p>
          <w:p w:rsidR="00DD1847" w:rsidRPr="000516A2" w:rsidRDefault="00DD1847" w:rsidP="00865625">
            <w:pPr>
              <w:snapToGrid w:val="0"/>
              <w:spacing w:line="360" w:lineRule="auto"/>
              <w:jc w:val="center"/>
              <w:rPr>
                <w:rFonts w:ascii="Book Antiqua" w:hAnsi="Book Antiqua" w:cs="Times New Roman"/>
                <w:sz w:val="24"/>
                <w:szCs w:val="24"/>
                <w:vertAlign w:val="superscript"/>
              </w:rPr>
            </w:pP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Small intestin</w:t>
            </w:r>
            <w:r w:rsidR="00AA45AC" w:rsidRPr="000516A2">
              <w:rPr>
                <w:rFonts w:ascii="Book Antiqua" w:hAnsi="Book Antiqua" w:cs="Times New Roman"/>
                <w:sz w:val="24"/>
                <w:szCs w:val="24"/>
                <w:lang w:val="en-CA"/>
              </w:rPr>
              <w:t>al</w:t>
            </w:r>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hypermotility</w:t>
            </w:r>
            <w:proofErr w:type="spellEnd"/>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Adaptive immunity, neuronal nitric oxid</w:t>
            </w:r>
            <w:r w:rsidR="00AA45AC" w:rsidRPr="000516A2">
              <w:rPr>
                <w:rFonts w:ascii="Book Antiqua" w:hAnsi="Book Antiqua" w:cs="Times New Roman"/>
                <w:sz w:val="24"/>
                <w:szCs w:val="24"/>
                <w:lang w:val="en-CA"/>
              </w:rPr>
              <w:t>e</w:t>
            </w:r>
            <w:r w:rsidRPr="000516A2">
              <w:rPr>
                <w:rFonts w:ascii="Book Antiqua" w:hAnsi="Book Antiqua" w:cs="Times New Roman"/>
                <w:sz w:val="24"/>
                <w:szCs w:val="24"/>
                <w:lang w:val="en-CA"/>
              </w:rPr>
              <w:t>, mast cell degranulation</w:t>
            </w:r>
          </w:p>
        </w:tc>
        <w:tc>
          <w:tcPr>
            <w:tcW w:w="1980" w:type="pct"/>
          </w:tcPr>
          <w:p w:rsidR="00DD1847" w:rsidRPr="000516A2" w:rsidRDefault="00516FE7"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[118-120]</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 xml:space="preserve">Diffuse shortening </w:t>
            </w:r>
            <w:r w:rsidRPr="000516A2">
              <w:rPr>
                <w:rFonts w:ascii="Book Antiqua" w:hAnsi="Book Antiqua" w:cs="Times New Roman"/>
                <w:sz w:val="24"/>
                <w:szCs w:val="24"/>
                <w:lang w:val="en-CA"/>
              </w:rPr>
              <w:lastRenderedPageBreak/>
              <w:t>of brush border microvilli</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lastRenderedPageBreak/>
              <w:t>CD8</w:t>
            </w:r>
            <w:r w:rsidRPr="000516A2">
              <w:rPr>
                <w:rFonts w:ascii="Book Antiqua" w:hAnsi="Book Antiqua" w:cs="Times New Roman"/>
                <w:sz w:val="24"/>
                <w:szCs w:val="24"/>
                <w:vertAlign w:val="superscript"/>
                <w:lang w:val="en-CA"/>
              </w:rPr>
              <w:t>+</w:t>
            </w:r>
            <w:r w:rsidRPr="000516A2">
              <w:rPr>
                <w:rFonts w:ascii="Book Antiqua" w:hAnsi="Book Antiqua" w:cs="Times New Roman"/>
                <w:sz w:val="24"/>
                <w:szCs w:val="24"/>
                <w:lang w:val="en-CA"/>
              </w:rPr>
              <w:t xml:space="preserve"> lymphocytes - </w:t>
            </w:r>
            <w:r w:rsidRPr="000516A2">
              <w:rPr>
                <w:rFonts w:ascii="Book Antiqua" w:hAnsi="Book Antiqua" w:cs="Times New Roman"/>
                <w:sz w:val="24"/>
                <w:szCs w:val="24"/>
                <w:lang w:val="en-CA"/>
              </w:rPr>
              <w:lastRenderedPageBreak/>
              <w:t xml:space="preserve">mediated </w:t>
            </w:r>
            <w:r w:rsidR="00D32DA8" w:rsidRPr="000516A2">
              <w:rPr>
                <w:rFonts w:ascii="Book Antiqua" w:hAnsi="Book Antiqua" w:cs="Times New Roman"/>
                <w:i/>
                <w:sz w:val="24"/>
                <w:szCs w:val="24"/>
                <w:lang w:val="en-CA"/>
              </w:rPr>
              <w:t>via</w:t>
            </w:r>
            <w:r w:rsidRPr="000516A2">
              <w:rPr>
                <w:rFonts w:ascii="Book Antiqua" w:hAnsi="Book Antiqua" w:cs="Times New Roman"/>
                <w:i/>
                <w:sz w:val="24"/>
                <w:szCs w:val="24"/>
                <w:lang w:val="en-CA"/>
              </w:rPr>
              <w:t xml:space="preserve"> </w:t>
            </w:r>
            <w:r w:rsidRPr="000516A2">
              <w:rPr>
                <w:rFonts w:ascii="Book Antiqua" w:hAnsi="Book Antiqua" w:cs="Times New Roman"/>
                <w:sz w:val="24"/>
                <w:szCs w:val="24"/>
                <w:lang w:val="en-CA"/>
              </w:rPr>
              <w:t>parasite secretory/excretory products</w:t>
            </w:r>
          </w:p>
        </w:tc>
        <w:tc>
          <w:tcPr>
            <w:tcW w:w="1980" w:type="pct"/>
          </w:tcPr>
          <w:p w:rsidR="00DD1847" w:rsidRPr="000516A2" w:rsidRDefault="00516FE7" w:rsidP="00865625">
            <w:pPr>
              <w:snapToGrid w:val="0"/>
              <w:spacing w:line="360" w:lineRule="auto"/>
              <w:jc w:val="center"/>
              <w:rPr>
                <w:rFonts w:ascii="Book Antiqua" w:hAnsi="Book Antiqua" w:cs="Times New Roman"/>
                <w:sz w:val="24"/>
                <w:szCs w:val="24"/>
                <w:lang w:eastAsia="zh-CN"/>
              </w:rPr>
            </w:pPr>
            <w:r w:rsidRPr="000516A2">
              <w:rPr>
                <w:rFonts w:ascii="Book Antiqua" w:hAnsi="Book Antiqua" w:cs="Times New Roman"/>
                <w:sz w:val="24"/>
                <w:szCs w:val="24"/>
                <w:lang w:eastAsia="zh-CN"/>
              </w:rPr>
              <w:lastRenderedPageBreak/>
              <w:t>[13,16,21,31]</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lastRenderedPageBreak/>
              <w:t>Crypt hyperplasia</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Alteration villus/crypt ratio</w:t>
            </w:r>
          </w:p>
        </w:tc>
        <w:tc>
          <w:tcPr>
            <w:tcW w:w="1980" w:type="pct"/>
          </w:tcPr>
          <w:p w:rsidR="00DD1847" w:rsidRPr="000516A2" w:rsidRDefault="00516FE7" w:rsidP="00865625">
            <w:pPr>
              <w:snapToGrid w:val="0"/>
              <w:spacing w:line="360" w:lineRule="auto"/>
              <w:jc w:val="center"/>
              <w:rPr>
                <w:rFonts w:ascii="Book Antiqua" w:hAnsi="Book Antiqua" w:cs="Times New Roman"/>
                <w:sz w:val="24"/>
                <w:szCs w:val="24"/>
                <w:vertAlign w:val="superscript"/>
                <w:lang w:val="en-CA" w:eastAsia="zh-CN"/>
              </w:rPr>
            </w:pPr>
            <w:r w:rsidRPr="000516A2">
              <w:rPr>
                <w:rFonts w:ascii="Book Antiqua" w:hAnsi="Book Antiqua" w:cs="Times New Roman"/>
                <w:sz w:val="24"/>
                <w:szCs w:val="24"/>
                <w:lang w:val="en-CA" w:eastAsia="zh-CN"/>
              </w:rPr>
              <w:t>[21,62,99]</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composition</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proofErr w:type="spellStart"/>
            <w:r w:rsidRPr="000516A2">
              <w:rPr>
                <w:rFonts w:ascii="Book Antiqua" w:hAnsi="Book Antiqua" w:cs="Times New Roman"/>
                <w:sz w:val="24"/>
                <w:szCs w:val="24"/>
                <w:lang w:val="en-CA"/>
              </w:rPr>
              <w:t>Microbiota</w:t>
            </w:r>
            <w:proofErr w:type="spellEnd"/>
            <w:r w:rsidRPr="000516A2">
              <w:rPr>
                <w:rFonts w:ascii="Book Antiqua" w:hAnsi="Book Antiqua" w:cs="Times New Roman"/>
                <w:sz w:val="24"/>
                <w:szCs w:val="24"/>
                <w:lang w:val="en-CA"/>
              </w:rPr>
              <w:t xml:space="preserve"> from infected </w:t>
            </w:r>
            <w:r w:rsidR="00AA45AC" w:rsidRPr="000516A2">
              <w:rPr>
                <w:rFonts w:ascii="Book Antiqua" w:hAnsi="Book Antiqua" w:cs="Times New Roman"/>
                <w:sz w:val="24"/>
                <w:szCs w:val="24"/>
                <w:lang w:val="en-CA"/>
              </w:rPr>
              <w:t>host</w:t>
            </w:r>
            <w:r w:rsidRPr="000516A2">
              <w:rPr>
                <w:rFonts w:ascii="Book Antiqua" w:hAnsi="Book Antiqua" w:cs="Times New Roman"/>
                <w:sz w:val="24"/>
                <w:szCs w:val="24"/>
                <w:lang w:val="en-CA"/>
              </w:rPr>
              <w:t xml:space="preserve"> may</w:t>
            </w:r>
            <w:r w:rsidR="00AA45AC" w:rsidRPr="000516A2">
              <w:rPr>
                <w:rFonts w:ascii="Book Antiqua" w:hAnsi="Book Antiqua" w:cs="Times New Roman"/>
                <w:sz w:val="24"/>
                <w:szCs w:val="24"/>
                <w:lang w:val="en-CA"/>
              </w:rPr>
              <w:t xml:space="preserve"> become pathogenic</w:t>
            </w:r>
          </w:p>
        </w:tc>
        <w:tc>
          <w:tcPr>
            <w:tcW w:w="1980" w:type="pct"/>
          </w:tcPr>
          <w:p w:rsidR="00DD1847" w:rsidRPr="000516A2" w:rsidRDefault="00516FE7"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[14,33]</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t>Increased</w:t>
            </w:r>
            <w:proofErr w:type="spellEnd"/>
            <w:r w:rsidRPr="000516A2">
              <w:rPr>
                <w:rFonts w:ascii="Book Antiqua" w:hAnsi="Book Antiqua" w:cs="Times New Roman"/>
                <w:sz w:val="24"/>
                <w:szCs w:val="24"/>
              </w:rPr>
              <w:t xml:space="preserve"> mucus production</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Increased mucus secretion in response to </w:t>
            </w:r>
            <w:r w:rsidR="00AA45AC" w:rsidRPr="000516A2">
              <w:rPr>
                <w:rFonts w:ascii="Book Antiqua" w:hAnsi="Book Antiqua" w:cs="Times New Roman"/>
                <w:sz w:val="24"/>
                <w:szCs w:val="24"/>
                <w:lang w:val="en-CA"/>
              </w:rPr>
              <w:t>the parasite</w:t>
            </w:r>
          </w:p>
        </w:tc>
        <w:tc>
          <w:tcPr>
            <w:tcW w:w="1980" w:type="pct"/>
          </w:tcPr>
          <w:p w:rsidR="00DD1847" w:rsidRPr="000516A2" w:rsidRDefault="00516FE7" w:rsidP="00865625">
            <w:pPr>
              <w:snapToGrid w:val="0"/>
              <w:spacing w:line="360" w:lineRule="auto"/>
              <w:jc w:val="center"/>
              <w:rPr>
                <w:rFonts w:ascii="Book Antiqua" w:hAnsi="Book Antiqua" w:cs="Times New Roman"/>
                <w:sz w:val="24"/>
                <w:szCs w:val="24"/>
                <w:vertAlign w:val="superscript"/>
                <w:lang w:val="en-CA" w:eastAsia="zh-CN"/>
              </w:rPr>
            </w:pPr>
            <w:r w:rsidRPr="000516A2">
              <w:rPr>
                <w:rFonts w:ascii="Book Antiqua" w:hAnsi="Book Antiqua" w:cs="Times New Roman"/>
                <w:sz w:val="24"/>
                <w:szCs w:val="24"/>
                <w:lang w:val="en-CA" w:eastAsia="zh-CN"/>
              </w:rPr>
              <w:t>[66]</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Brush border enzyme activity deficiencies</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Loss of surface area (microvilli and villi)</w:t>
            </w:r>
          </w:p>
        </w:tc>
        <w:tc>
          <w:tcPr>
            <w:tcW w:w="1980" w:type="pct"/>
          </w:tcPr>
          <w:p w:rsidR="00DD1847" w:rsidRPr="000516A2" w:rsidRDefault="005D61F8"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[16,21,98,121,122]</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proofErr w:type="spellStart"/>
            <w:r w:rsidRPr="000516A2">
              <w:rPr>
                <w:rFonts w:ascii="Book Antiqua" w:hAnsi="Book Antiqua" w:cs="Times New Roman"/>
                <w:sz w:val="24"/>
                <w:szCs w:val="24"/>
                <w:lang w:val="en-CA"/>
              </w:rPr>
              <w:t>Disaccharidases</w:t>
            </w:r>
            <w:proofErr w:type="spellEnd"/>
            <w:r w:rsidRPr="000516A2">
              <w:rPr>
                <w:rFonts w:ascii="Book Antiqua" w:hAnsi="Book Antiqua" w:cs="Times New Roman"/>
                <w:sz w:val="24"/>
                <w:szCs w:val="24"/>
                <w:lang w:val="en-CA"/>
              </w:rPr>
              <w:t xml:space="preserve"> deficiencies</w:t>
            </w:r>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Loss of surface area (microvilli and villi)</w:t>
            </w:r>
          </w:p>
        </w:tc>
        <w:tc>
          <w:tcPr>
            <w:tcW w:w="1980" w:type="pct"/>
          </w:tcPr>
          <w:p w:rsidR="00DD1847" w:rsidRPr="000516A2" w:rsidRDefault="005D61F8" w:rsidP="00865625">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[10,16,99,122]</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 xml:space="preserve">Electrolyte/nutrient/water </w:t>
            </w:r>
            <w:proofErr w:type="spellStart"/>
            <w:r w:rsidRPr="000516A2">
              <w:rPr>
                <w:rFonts w:ascii="Book Antiqua" w:hAnsi="Book Antiqua" w:cs="Times New Roman"/>
                <w:sz w:val="24"/>
                <w:szCs w:val="24"/>
                <w:lang w:val="en-CA"/>
              </w:rPr>
              <w:t>malabsorption</w:t>
            </w:r>
            <w:proofErr w:type="spellEnd"/>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Loss of surface area (microvilli and villi)</w:t>
            </w:r>
          </w:p>
        </w:tc>
        <w:tc>
          <w:tcPr>
            <w:tcW w:w="1980" w:type="pct"/>
          </w:tcPr>
          <w:p w:rsidR="00DD1847" w:rsidRPr="000516A2" w:rsidRDefault="005D61F8" w:rsidP="00865625">
            <w:pPr>
              <w:snapToGrid w:val="0"/>
              <w:spacing w:line="360" w:lineRule="auto"/>
              <w:jc w:val="center"/>
              <w:rPr>
                <w:rFonts w:ascii="Book Antiqua" w:hAnsi="Book Antiqua" w:cs="Times New Roman"/>
                <w:sz w:val="24"/>
                <w:szCs w:val="24"/>
                <w:lang w:eastAsia="zh-CN"/>
              </w:rPr>
            </w:pPr>
            <w:r w:rsidRPr="000516A2">
              <w:rPr>
                <w:rFonts w:ascii="Book Antiqua" w:hAnsi="Book Antiqua" w:cs="Times New Roman"/>
                <w:sz w:val="24"/>
                <w:szCs w:val="24"/>
                <w:lang w:eastAsia="zh-CN"/>
              </w:rPr>
              <w:t>[10,19,21,62,99,123]</w:t>
            </w:r>
          </w:p>
        </w:tc>
      </w:tr>
      <w:tr w:rsidR="00DD1847" w:rsidRPr="000516A2" w:rsidTr="00865625">
        <w:tc>
          <w:tcPr>
            <w:tcW w:w="1261" w:type="pct"/>
          </w:tcPr>
          <w:p w:rsidR="00DD1847" w:rsidRPr="000516A2" w:rsidRDefault="00DD1847" w:rsidP="00A13619">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 xml:space="preserve">Anion </w:t>
            </w:r>
            <w:proofErr w:type="spellStart"/>
            <w:r w:rsidRPr="000516A2">
              <w:rPr>
                <w:rFonts w:ascii="Book Antiqua" w:hAnsi="Book Antiqua" w:cs="Times New Roman"/>
                <w:sz w:val="24"/>
                <w:szCs w:val="24"/>
                <w:lang w:val="en-CA"/>
              </w:rPr>
              <w:t>hypersecretion</w:t>
            </w:r>
            <w:proofErr w:type="spellEnd"/>
          </w:p>
        </w:tc>
        <w:tc>
          <w:tcPr>
            <w:tcW w:w="1759" w:type="pct"/>
          </w:tcPr>
          <w:p w:rsidR="00DD1847" w:rsidRPr="000516A2" w:rsidRDefault="00DD1847"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Unknown mechanisms</w:t>
            </w:r>
          </w:p>
        </w:tc>
        <w:tc>
          <w:tcPr>
            <w:tcW w:w="1980" w:type="pct"/>
          </w:tcPr>
          <w:p w:rsidR="00DD1847" w:rsidRPr="000516A2" w:rsidRDefault="001F243C" w:rsidP="00865625">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eastAsia="zh-CN"/>
              </w:rPr>
              <w:t>[10,19,99]</w:t>
            </w:r>
            <w:r w:rsidR="00DD1847" w:rsidRPr="000516A2">
              <w:rPr>
                <w:rFonts w:ascii="Book Antiqua" w:hAnsi="Book Antiqua" w:cs="Times New Roman"/>
                <w:vanish/>
                <w:sz w:val="24"/>
                <w:szCs w:val="24"/>
                <w:lang w:val="en-CA"/>
              </w:rPr>
              <w:t>l.,retionnizationponse to  villi)</w:t>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r w:rsidR="00DD1847" w:rsidRPr="000516A2">
              <w:rPr>
                <w:rFonts w:ascii="Book Antiqua" w:hAnsi="Book Antiqua" w:cs="Times New Roman"/>
                <w:vanish/>
                <w:sz w:val="24"/>
                <w:szCs w:val="24"/>
                <w:lang w:val="en-CA"/>
              </w:rPr>
              <w:pgNum/>
            </w:r>
          </w:p>
        </w:tc>
      </w:tr>
    </w:tbl>
    <w:p w:rsidR="00DD1847" w:rsidRPr="000516A2" w:rsidRDefault="00DD1847" w:rsidP="00F8329E">
      <w:pPr>
        <w:snapToGrid w:val="0"/>
        <w:spacing w:after="0" w:line="360" w:lineRule="auto"/>
        <w:jc w:val="both"/>
        <w:rPr>
          <w:rFonts w:ascii="Book Antiqua" w:hAnsi="Book Antiqua" w:cs="Times New Roman"/>
          <w:sz w:val="24"/>
          <w:szCs w:val="24"/>
          <w:lang w:val="en-CA"/>
        </w:rPr>
      </w:pPr>
    </w:p>
    <w:p w:rsidR="00DD1847" w:rsidRPr="000516A2" w:rsidRDefault="00DD1847" w:rsidP="00F8329E">
      <w:pPr>
        <w:snapToGrid w:val="0"/>
        <w:spacing w:after="0" w:line="360" w:lineRule="auto"/>
        <w:jc w:val="both"/>
        <w:rPr>
          <w:rFonts w:ascii="Book Antiqua" w:hAnsi="Book Antiqua" w:cs="Times New Roman"/>
          <w:sz w:val="24"/>
          <w:szCs w:val="24"/>
          <w:lang w:val="en-CA"/>
        </w:rPr>
      </w:pPr>
      <w:r w:rsidRPr="000516A2">
        <w:rPr>
          <w:rFonts w:ascii="Book Antiqua" w:hAnsi="Book Antiqua" w:cs="Times New Roman"/>
          <w:sz w:val="24"/>
          <w:szCs w:val="24"/>
          <w:lang w:val="en-CA"/>
        </w:rPr>
        <w:br w:type="page"/>
      </w:r>
    </w:p>
    <w:p w:rsidR="00DD1847" w:rsidRPr="000516A2" w:rsidRDefault="00DD1847" w:rsidP="00F8329E">
      <w:pPr>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lastRenderedPageBreak/>
        <w:t>Table 2</w:t>
      </w:r>
      <w:r w:rsidR="000A0CA3" w:rsidRPr="000516A2">
        <w:rPr>
          <w:rFonts w:ascii="Book Antiqua" w:hAnsi="Book Antiqua" w:cs="Times New Roman"/>
          <w:b/>
          <w:sz w:val="24"/>
          <w:szCs w:val="24"/>
          <w:lang w:val="en-CA"/>
        </w:rPr>
        <w:t xml:space="preserve"> International reports of post-giardiasis m</w:t>
      </w:r>
      <w:r w:rsidRPr="000516A2">
        <w:rPr>
          <w:rFonts w:ascii="Book Antiqua" w:hAnsi="Book Antiqua" w:cs="Times New Roman"/>
          <w:b/>
          <w:sz w:val="24"/>
          <w:szCs w:val="24"/>
          <w:lang w:val="en-CA"/>
        </w:rPr>
        <w:t>etabolic consequences</w:t>
      </w:r>
    </w:p>
    <w:tbl>
      <w:tblPr>
        <w:tblStyle w:val="ab"/>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693"/>
        <w:gridCol w:w="4111"/>
      </w:tblGrid>
      <w:tr w:rsidR="00B26F3E" w:rsidRPr="000516A2" w:rsidTr="009D68F1">
        <w:tc>
          <w:tcPr>
            <w:tcW w:w="2093" w:type="dxa"/>
            <w:tcBorders>
              <w:top w:val="single" w:sz="4" w:space="0" w:color="auto"/>
              <w:bottom w:val="single" w:sz="4" w:space="0" w:color="auto"/>
            </w:tcBorders>
          </w:tcPr>
          <w:p w:rsidR="00DD1847" w:rsidRPr="000516A2" w:rsidRDefault="00DD1847" w:rsidP="00C01204">
            <w:pPr>
              <w:snapToGrid w:val="0"/>
              <w:spacing w:line="360" w:lineRule="auto"/>
              <w:rPr>
                <w:rFonts w:ascii="Book Antiqua" w:hAnsi="Book Antiqua" w:cs="Times New Roman"/>
                <w:b/>
                <w:sz w:val="24"/>
                <w:szCs w:val="24"/>
              </w:rPr>
            </w:pPr>
            <w:r w:rsidRPr="000516A2">
              <w:rPr>
                <w:rFonts w:ascii="Book Antiqua" w:hAnsi="Book Antiqua" w:cs="Times New Roman"/>
                <w:b/>
                <w:sz w:val="24"/>
                <w:szCs w:val="24"/>
              </w:rPr>
              <w:t>Post-</w:t>
            </w:r>
            <w:proofErr w:type="spellStart"/>
            <w:r w:rsidRPr="000516A2">
              <w:rPr>
                <w:rFonts w:ascii="Book Antiqua" w:hAnsi="Book Antiqua" w:cs="Times New Roman"/>
                <w:b/>
                <w:sz w:val="24"/>
                <w:szCs w:val="24"/>
              </w:rPr>
              <w:t>giardiasis</w:t>
            </w:r>
            <w:proofErr w:type="spellEnd"/>
            <w:r w:rsidRPr="000516A2">
              <w:rPr>
                <w:rFonts w:ascii="Book Antiqua" w:hAnsi="Book Antiqua" w:cs="Times New Roman"/>
                <w:b/>
                <w:sz w:val="24"/>
                <w:szCs w:val="24"/>
              </w:rPr>
              <w:t xml:space="preserve"> </w:t>
            </w:r>
            <w:proofErr w:type="spellStart"/>
            <w:r w:rsidRPr="000516A2">
              <w:rPr>
                <w:rFonts w:ascii="Book Antiqua" w:hAnsi="Book Antiqua" w:cs="Times New Roman"/>
                <w:b/>
                <w:sz w:val="24"/>
                <w:szCs w:val="24"/>
              </w:rPr>
              <w:t>effects</w:t>
            </w:r>
            <w:proofErr w:type="spellEnd"/>
          </w:p>
        </w:tc>
        <w:tc>
          <w:tcPr>
            <w:tcW w:w="2693" w:type="dxa"/>
            <w:tcBorders>
              <w:top w:val="single" w:sz="4" w:space="0" w:color="auto"/>
              <w:bottom w:val="single" w:sz="4" w:space="0" w:color="auto"/>
            </w:tcBorders>
          </w:tcPr>
          <w:p w:rsidR="00DD1847" w:rsidRPr="000516A2" w:rsidRDefault="00DD1847" w:rsidP="009D68F1">
            <w:pPr>
              <w:snapToGrid w:val="0"/>
              <w:spacing w:line="360" w:lineRule="auto"/>
              <w:jc w:val="center"/>
              <w:rPr>
                <w:rFonts w:ascii="Book Antiqua" w:hAnsi="Book Antiqua" w:cs="Times New Roman"/>
                <w:b/>
                <w:sz w:val="24"/>
                <w:szCs w:val="24"/>
              </w:rPr>
            </w:pPr>
            <w:r w:rsidRPr="000516A2">
              <w:rPr>
                <w:rFonts w:ascii="Book Antiqua" w:hAnsi="Book Antiqua" w:cs="Times New Roman"/>
                <w:b/>
                <w:sz w:val="24"/>
                <w:szCs w:val="24"/>
              </w:rPr>
              <w:t>Country</w:t>
            </w:r>
          </w:p>
        </w:tc>
        <w:tc>
          <w:tcPr>
            <w:tcW w:w="4111" w:type="dxa"/>
            <w:tcBorders>
              <w:top w:val="single" w:sz="4" w:space="0" w:color="auto"/>
              <w:bottom w:val="single" w:sz="4" w:space="0" w:color="auto"/>
            </w:tcBorders>
          </w:tcPr>
          <w:p w:rsidR="00DD1847" w:rsidRPr="000516A2" w:rsidRDefault="00DD1847" w:rsidP="009D68F1">
            <w:pPr>
              <w:snapToGrid w:val="0"/>
              <w:spacing w:line="360" w:lineRule="auto"/>
              <w:jc w:val="center"/>
              <w:rPr>
                <w:rFonts w:ascii="Book Antiqua" w:hAnsi="Book Antiqua" w:cs="Times New Roman"/>
                <w:b/>
                <w:sz w:val="24"/>
                <w:szCs w:val="24"/>
              </w:rPr>
            </w:pPr>
            <w:proofErr w:type="spellStart"/>
            <w:r w:rsidRPr="000516A2">
              <w:rPr>
                <w:rFonts w:ascii="Book Antiqua" w:hAnsi="Book Antiqua" w:cs="Times New Roman"/>
                <w:b/>
                <w:sz w:val="24"/>
                <w:szCs w:val="24"/>
              </w:rPr>
              <w:t>Selected</w:t>
            </w:r>
            <w:proofErr w:type="spellEnd"/>
            <w:r w:rsidRPr="000516A2">
              <w:rPr>
                <w:rFonts w:ascii="Book Antiqua" w:hAnsi="Book Antiqua" w:cs="Times New Roman"/>
                <w:b/>
                <w:sz w:val="24"/>
                <w:szCs w:val="24"/>
              </w:rPr>
              <w:t xml:space="preserve"> </w:t>
            </w:r>
            <w:proofErr w:type="spellStart"/>
            <w:r w:rsidRPr="000516A2">
              <w:rPr>
                <w:rFonts w:ascii="Book Antiqua" w:hAnsi="Book Antiqua" w:cs="Times New Roman"/>
                <w:b/>
                <w:sz w:val="24"/>
                <w:szCs w:val="24"/>
              </w:rPr>
              <w:t>references</w:t>
            </w:r>
            <w:proofErr w:type="spellEnd"/>
          </w:p>
        </w:tc>
      </w:tr>
      <w:tr w:rsidR="00B26F3E" w:rsidRPr="000516A2" w:rsidTr="009D68F1">
        <w:tc>
          <w:tcPr>
            <w:tcW w:w="2093" w:type="dxa"/>
            <w:tcBorders>
              <w:top w:val="single" w:sz="4" w:space="0" w:color="auto"/>
            </w:tcBorders>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Lower cognitive function</w:t>
            </w:r>
          </w:p>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Lower intellectual quotient</w:t>
            </w:r>
          </w:p>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Lower social quotient</w:t>
            </w:r>
          </w:p>
        </w:tc>
        <w:tc>
          <w:tcPr>
            <w:tcW w:w="2693" w:type="dxa"/>
            <w:tcBorders>
              <w:top w:val="single" w:sz="4" w:space="0" w:color="auto"/>
            </w:tcBorders>
          </w:tcPr>
          <w:p w:rsidR="00DD1847" w:rsidRPr="000516A2" w:rsidRDefault="00DD1847" w:rsidP="009D68F1">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India, Peru, Turkey</w:t>
            </w:r>
          </w:p>
        </w:tc>
        <w:tc>
          <w:tcPr>
            <w:tcW w:w="4111" w:type="dxa"/>
            <w:tcBorders>
              <w:top w:val="single" w:sz="4" w:space="0" w:color="auto"/>
            </w:tcBorders>
          </w:tcPr>
          <w:p w:rsidR="009D68F1" w:rsidRPr="000516A2" w:rsidRDefault="009D68F1" w:rsidP="009D68F1">
            <w:pPr>
              <w:snapToGrid w:val="0"/>
              <w:spacing w:line="360" w:lineRule="auto"/>
              <w:jc w:val="center"/>
              <w:rPr>
                <w:rFonts w:ascii="Book Antiqua" w:hAnsi="Book Antiqua" w:cs="Times New Roman"/>
                <w:sz w:val="24"/>
                <w:szCs w:val="24"/>
                <w:lang w:eastAsia="zh-CN"/>
              </w:rPr>
            </w:pPr>
            <w:r w:rsidRPr="000516A2">
              <w:rPr>
                <w:rFonts w:ascii="Book Antiqua" w:hAnsi="Book Antiqua" w:cs="Times New Roman"/>
                <w:sz w:val="24"/>
                <w:szCs w:val="24"/>
                <w:lang w:eastAsia="zh-CN"/>
              </w:rPr>
              <w:t xml:space="preserve"> [40,67,68,76,77]</w:t>
            </w:r>
          </w:p>
        </w:tc>
      </w:tr>
      <w:tr w:rsidR="00B26F3E" w:rsidRPr="000516A2" w:rsidTr="009D68F1">
        <w:tc>
          <w:tcPr>
            <w:tcW w:w="2093" w:type="dxa"/>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Lower weight</w:t>
            </w:r>
          </w:p>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Lower height</w:t>
            </w:r>
          </w:p>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Stunting</w:t>
            </w:r>
          </w:p>
        </w:tc>
        <w:tc>
          <w:tcPr>
            <w:tcW w:w="2693" w:type="dxa"/>
          </w:tcPr>
          <w:p w:rsidR="00DD1847" w:rsidRPr="000516A2" w:rsidRDefault="00DD1847" w:rsidP="009D68F1">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Brazil, Columbia, </w:t>
            </w:r>
            <w:proofErr w:type="spellStart"/>
            <w:r w:rsidRPr="000516A2">
              <w:rPr>
                <w:rFonts w:ascii="Book Antiqua" w:hAnsi="Book Antiqua" w:cs="Times New Roman"/>
                <w:sz w:val="24"/>
                <w:szCs w:val="24"/>
                <w:lang w:val="en-CA"/>
              </w:rPr>
              <w:t>Ecuadora</w:t>
            </w:r>
            <w:proofErr w:type="spellEnd"/>
            <w:r w:rsidRPr="000516A2">
              <w:rPr>
                <w:rFonts w:ascii="Book Antiqua" w:hAnsi="Book Antiqua" w:cs="Times New Roman"/>
                <w:sz w:val="24"/>
                <w:szCs w:val="24"/>
                <w:lang w:val="en-CA"/>
              </w:rPr>
              <w:t xml:space="preserve">, Guatemala, Iran, Israel, Mexico, Rwanda, Turkey, </w:t>
            </w:r>
            <w:r w:rsidR="00C01204" w:rsidRPr="000516A2">
              <w:rPr>
                <w:rFonts w:ascii="Book Antiqua" w:hAnsi="Book Antiqua" w:cs="Times New Roman"/>
                <w:sz w:val="24"/>
                <w:szCs w:val="24"/>
                <w:lang w:val="en-CA"/>
              </w:rPr>
              <w:t>United States</w:t>
            </w:r>
          </w:p>
        </w:tc>
        <w:tc>
          <w:tcPr>
            <w:tcW w:w="4111" w:type="dxa"/>
          </w:tcPr>
          <w:p w:rsidR="00DD1847" w:rsidRPr="000516A2" w:rsidRDefault="00B26F3E" w:rsidP="00D16B7B">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 xml:space="preserve"> </w:t>
            </w:r>
            <w:r w:rsidR="009D68F1" w:rsidRPr="000516A2">
              <w:rPr>
                <w:rFonts w:ascii="Book Antiqua" w:hAnsi="Book Antiqua" w:cs="Times New Roman"/>
                <w:sz w:val="24"/>
                <w:szCs w:val="24"/>
                <w:lang w:eastAsia="zh-CN"/>
              </w:rPr>
              <w:t>[37</w:t>
            </w:r>
            <w:r w:rsidR="00D16B7B" w:rsidRPr="000516A2">
              <w:rPr>
                <w:rFonts w:ascii="Book Antiqua" w:hAnsi="Book Antiqua" w:cs="Times New Roman"/>
                <w:sz w:val="24"/>
                <w:szCs w:val="24"/>
                <w:lang w:eastAsia="zh-CN"/>
              </w:rPr>
              <w:t>-39</w:t>
            </w:r>
            <w:r w:rsidR="009D68F1" w:rsidRPr="000516A2">
              <w:rPr>
                <w:rFonts w:ascii="Book Antiqua" w:hAnsi="Book Antiqua" w:cs="Times New Roman"/>
                <w:sz w:val="24"/>
                <w:szCs w:val="24"/>
                <w:lang w:eastAsia="zh-CN"/>
              </w:rPr>
              <w:t>,</w:t>
            </w:r>
            <w:r w:rsidR="00D16B7B" w:rsidRPr="000516A2">
              <w:rPr>
                <w:rFonts w:ascii="Book Antiqua" w:hAnsi="Book Antiqua" w:cs="Times New Roman"/>
                <w:sz w:val="24"/>
                <w:szCs w:val="24"/>
                <w:lang w:eastAsia="zh-CN"/>
              </w:rPr>
              <w:t>63,64,</w:t>
            </w:r>
            <w:r w:rsidRPr="000516A2">
              <w:rPr>
                <w:rFonts w:ascii="Book Antiqua" w:hAnsi="Book Antiqua" w:cs="Times New Roman"/>
                <w:sz w:val="24"/>
                <w:szCs w:val="24"/>
                <w:lang w:eastAsia="zh-CN"/>
              </w:rPr>
              <w:t>66</w:t>
            </w:r>
            <w:r w:rsidR="00D16B7B" w:rsidRPr="000516A2">
              <w:rPr>
                <w:rFonts w:ascii="Book Antiqua" w:hAnsi="Book Antiqua" w:cs="Times New Roman"/>
                <w:sz w:val="24"/>
                <w:szCs w:val="24"/>
                <w:lang w:eastAsia="zh-CN"/>
              </w:rPr>
              <w:t>-</w:t>
            </w:r>
            <w:r w:rsidRPr="000516A2">
              <w:rPr>
                <w:rFonts w:ascii="Book Antiqua" w:hAnsi="Book Antiqua" w:cs="Times New Roman"/>
                <w:sz w:val="24"/>
                <w:szCs w:val="24"/>
                <w:lang w:eastAsia="zh-CN"/>
              </w:rPr>
              <w:t>68,72,</w:t>
            </w:r>
            <w:r w:rsidR="00D16B7B" w:rsidRPr="000516A2">
              <w:rPr>
                <w:rFonts w:ascii="Book Antiqua" w:hAnsi="Book Antiqua" w:cs="Times New Roman"/>
                <w:sz w:val="24"/>
                <w:szCs w:val="24"/>
                <w:lang w:eastAsia="zh-CN"/>
              </w:rPr>
              <w:t>77,78,</w:t>
            </w:r>
            <w:r w:rsidRPr="000516A2">
              <w:rPr>
                <w:rFonts w:ascii="Book Antiqua" w:hAnsi="Book Antiqua" w:cs="Times New Roman"/>
                <w:sz w:val="24"/>
                <w:szCs w:val="24"/>
                <w:lang w:eastAsia="zh-CN"/>
              </w:rPr>
              <w:t>124-12</w:t>
            </w:r>
            <w:r w:rsidR="00D16B7B" w:rsidRPr="000516A2">
              <w:rPr>
                <w:rFonts w:ascii="Book Antiqua" w:hAnsi="Book Antiqua" w:cs="Times New Roman"/>
                <w:sz w:val="24"/>
                <w:szCs w:val="24"/>
                <w:lang w:eastAsia="zh-CN"/>
              </w:rPr>
              <w:t>9</w:t>
            </w:r>
            <w:r w:rsidR="009D68F1" w:rsidRPr="000516A2">
              <w:rPr>
                <w:rFonts w:ascii="Book Antiqua" w:hAnsi="Book Antiqua" w:cs="Times New Roman"/>
                <w:sz w:val="24"/>
                <w:szCs w:val="24"/>
                <w:lang w:eastAsia="zh-CN"/>
              </w:rPr>
              <w:t>]</w:t>
            </w:r>
          </w:p>
        </w:tc>
      </w:tr>
      <w:tr w:rsidR="00B26F3E" w:rsidRPr="000516A2" w:rsidTr="009D68F1">
        <w:tc>
          <w:tcPr>
            <w:tcW w:w="2093" w:type="dxa"/>
          </w:tcPr>
          <w:p w:rsidR="00DD1847" w:rsidRPr="000516A2" w:rsidRDefault="00DD1847" w:rsidP="00C01204">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t>Failure</w:t>
            </w:r>
            <w:proofErr w:type="spellEnd"/>
            <w:r w:rsidRPr="000516A2">
              <w:rPr>
                <w:rFonts w:ascii="Book Antiqua" w:hAnsi="Book Antiqua" w:cs="Times New Roman"/>
                <w:sz w:val="24"/>
                <w:szCs w:val="24"/>
              </w:rPr>
              <w:t xml:space="preserve"> to </w:t>
            </w:r>
            <w:proofErr w:type="spellStart"/>
            <w:r w:rsidRPr="000516A2">
              <w:rPr>
                <w:rFonts w:ascii="Book Antiqua" w:hAnsi="Book Antiqua" w:cs="Times New Roman"/>
                <w:sz w:val="24"/>
                <w:szCs w:val="24"/>
              </w:rPr>
              <w:t>Thrive</w:t>
            </w:r>
            <w:proofErr w:type="spellEnd"/>
            <w:r w:rsidRPr="000516A2">
              <w:rPr>
                <w:rFonts w:ascii="Book Antiqua" w:hAnsi="Book Antiqua" w:cs="Times New Roman"/>
                <w:sz w:val="24"/>
                <w:szCs w:val="24"/>
              </w:rPr>
              <w:t xml:space="preserve"> </w:t>
            </w:r>
          </w:p>
          <w:p w:rsidR="00DD1847" w:rsidRPr="000516A2" w:rsidRDefault="00DD1847" w:rsidP="00C01204">
            <w:pPr>
              <w:snapToGrid w:val="0"/>
              <w:spacing w:line="360" w:lineRule="auto"/>
              <w:rPr>
                <w:rFonts w:ascii="Book Antiqua" w:hAnsi="Book Antiqua" w:cs="Times New Roman"/>
                <w:sz w:val="24"/>
                <w:szCs w:val="24"/>
              </w:rPr>
            </w:pPr>
          </w:p>
        </w:tc>
        <w:tc>
          <w:tcPr>
            <w:tcW w:w="2693" w:type="dxa"/>
          </w:tcPr>
          <w:p w:rsidR="00DD1847" w:rsidRPr="000516A2" w:rsidRDefault="00DD1847" w:rsidP="009D68F1">
            <w:pPr>
              <w:snapToGrid w:val="0"/>
              <w:spacing w:line="360" w:lineRule="auto"/>
              <w:jc w:val="center"/>
              <w:rPr>
                <w:rFonts w:ascii="Book Antiqua" w:hAnsi="Book Antiqua" w:cs="Times New Roman"/>
                <w:sz w:val="24"/>
                <w:szCs w:val="24"/>
              </w:rPr>
            </w:pPr>
            <w:r w:rsidRPr="000516A2">
              <w:rPr>
                <w:rFonts w:ascii="Book Antiqua" w:hAnsi="Book Antiqua" w:cs="Times New Roman"/>
                <w:sz w:val="24"/>
                <w:szCs w:val="24"/>
              </w:rPr>
              <w:t xml:space="preserve">Columbia, </w:t>
            </w:r>
            <w:proofErr w:type="spellStart"/>
            <w:r w:rsidRPr="000516A2">
              <w:rPr>
                <w:rFonts w:ascii="Book Antiqua" w:hAnsi="Book Antiqua" w:cs="Times New Roman"/>
                <w:sz w:val="24"/>
                <w:szCs w:val="24"/>
              </w:rPr>
              <w:t>Ecuadora</w:t>
            </w:r>
            <w:proofErr w:type="spellEnd"/>
            <w:r w:rsidRPr="000516A2">
              <w:rPr>
                <w:rFonts w:ascii="Book Antiqua" w:hAnsi="Book Antiqua" w:cs="Times New Roman"/>
                <w:sz w:val="24"/>
                <w:szCs w:val="24"/>
              </w:rPr>
              <w:t xml:space="preserve">, </w:t>
            </w:r>
            <w:r w:rsidR="00C01204" w:rsidRPr="000516A2">
              <w:rPr>
                <w:rFonts w:ascii="Book Antiqua" w:hAnsi="Book Antiqua" w:cs="Times New Roman"/>
                <w:sz w:val="24"/>
                <w:szCs w:val="24"/>
              </w:rPr>
              <w:t>United States</w:t>
            </w:r>
          </w:p>
        </w:tc>
        <w:tc>
          <w:tcPr>
            <w:tcW w:w="4111" w:type="dxa"/>
          </w:tcPr>
          <w:p w:rsidR="00DD1847" w:rsidRPr="000516A2" w:rsidRDefault="00D16B7B" w:rsidP="009D68F1">
            <w:pPr>
              <w:snapToGrid w:val="0"/>
              <w:spacing w:line="360" w:lineRule="auto"/>
              <w:jc w:val="center"/>
              <w:rPr>
                <w:rFonts w:ascii="Book Antiqua" w:hAnsi="Book Antiqua" w:cs="Times New Roman"/>
                <w:sz w:val="24"/>
                <w:szCs w:val="24"/>
                <w:lang w:eastAsia="zh-CN"/>
              </w:rPr>
            </w:pPr>
            <w:r w:rsidRPr="000516A2">
              <w:rPr>
                <w:rFonts w:ascii="Book Antiqua" w:hAnsi="Book Antiqua" w:cs="Times New Roman"/>
                <w:sz w:val="24"/>
                <w:szCs w:val="24"/>
                <w:lang w:eastAsia="zh-CN"/>
              </w:rPr>
              <w:t>[64,66,127]</w:t>
            </w:r>
          </w:p>
        </w:tc>
      </w:tr>
      <w:tr w:rsidR="00B26F3E" w:rsidRPr="000516A2" w:rsidTr="009D68F1">
        <w:tc>
          <w:tcPr>
            <w:tcW w:w="2093" w:type="dxa"/>
          </w:tcPr>
          <w:p w:rsidR="00DD1847" w:rsidRPr="000516A2" w:rsidRDefault="00DD1847" w:rsidP="00C01204">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t>Nutrient</w:t>
            </w:r>
            <w:proofErr w:type="spellEnd"/>
            <w:r w:rsidRPr="000516A2">
              <w:rPr>
                <w:rFonts w:ascii="Book Antiqua" w:hAnsi="Book Antiqua" w:cs="Times New Roman"/>
                <w:sz w:val="24"/>
                <w:szCs w:val="24"/>
              </w:rPr>
              <w:t xml:space="preserve"> </w:t>
            </w:r>
            <w:proofErr w:type="spellStart"/>
            <w:r w:rsidRPr="000516A2">
              <w:rPr>
                <w:rFonts w:ascii="Book Antiqua" w:hAnsi="Book Antiqua" w:cs="Times New Roman"/>
                <w:sz w:val="24"/>
                <w:szCs w:val="24"/>
              </w:rPr>
              <w:t>deficiencies</w:t>
            </w:r>
            <w:proofErr w:type="spellEnd"/>
          </w:p>
        </w:tc>
        <w:tc>
          <w:tcPr>
            <w:tcW w:w="2693" w:type="dxa"/>
          </w:tcPr>
          <w:p w:rsidR="00DD1847" w:rsidRPr="000516A2" w:rsidRDefault="00DD1847" w:rsidP="009D68F1">
            <w:pPr>
              <w:snapToGrid w:val="0"/>
              <w:spacing w:line="360" w:lineRule="auto"/>
              <w:jc w:val="center"/>
              <w:rPr>
                <w:rFonts w:ascii="Book Antiqua" w:hAnsi="Book Antiqua" w:cs="Times New Roman"/>
                <w:sz w:val="24"/>
                <w:szCs w:val="24"/>
              </w:rPr>
            </w:pPr>
            <w:r w:rsidRPr="000516A2">
              <w:rPr>
                <w:rFonts w:ascii="Book Antiqua" w:hAnsi="Book Antiqua" w:cs="Times New Roman"/>
                <w:sz w:val="24"/>
                <w:szCs w:val="24"/>
              </w:rPr>
              <w:t xml:space="preserve">Iran, Mexico, </w:t>
            </w:r>
            <w:proofErr w:type="spellStart"/>
            <w:r w:rsidRPr="000516A2">
              <w:rPr>
                <w:rFonts w:ascii="Book Antiqua" w:hAnsi="Book Antiqua" w:cs="Times New Roman"/>
                <w:sz w:val="24"/>
                <w:szCs w:val="24"/>
              </w:rPr>
              <w:t>Tanzania</w:t>
            </w:r>
            <w:proofErr w:type="spellEnd"/>
          </w:p>
        </w:tc>
        <w:tc>
          <w:tcPr>
            <w:tcW w:w="4111" w:type="dxa"/>
          </w:tcPr>
          <w:p w:rsidR="00DD1847" w:rsidRPr="000516A2" w:rsidRDefault="00C01204" w:rsidP="009D68F1">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[38,69,78,81]</w:t>
            </w:r>
          </w:p>
        </w:tc>
      </w:tr>
    </w:tbl>
    <w:p w:rsidR="00DD1847" w:rsidRPr="000516A2" w:rsidRDefault="00DD1847" w:rsidP="00F8329E">
      <w:pPr>
        <w:snapToGrid w:val="0"/>
        <w:spacing w:after="0" w:line="360" w:lineRule="auto"/>
        <w:jc w:val="both"/>
        <w:rPr>
          <w:rFonts w:ascii="Book Antiqua" w:hAnsi="Book Antiqua" w:cs="Times New Roman"/>
          <w:sz w:val="24"/>
          <w:szCs w:val="24"/>
        </w:rPr>
      </w:pPr>
    </w:p>
    <w:p w:rsidR="00DD1847" w:rsidRPr="000516A2" w:rsidRDefault="00DD1847" w:rsidP="00F8329E">
      <w:pPr>
        <w:snapToGrid w:val="0"/>
        <w:spacing w:after="0" w:line="360" w:lineRule="auto"/>
        <w:jc w:val="both"/>
        <w:rPr>
          <w:rFonts w:ascii="Book Antiqua" w:hAnsi="Book Antiqua" w:cs="Times New Roman"/>
          <w:sz w:val="24"/>
          <w:szCs w:val="24"/>
        </w:rPr>
      </w:pPr>
      <w:r w:rsidRPr="000516A2">
        <w:rPr>
          <w:rFonts w:ascii="Book Antiqua" w:hAnsi="Book Antiqua" w:cs="Times New Roman"/>
          <w:sz w:val="24"/>
          <w:szCs w:val="24"/>
        </w:rPr>
        <w:br w:type="page"/>
      </w:r>
    </w:p>
    <w:p w:rsidR="00DD1847" w:rsidRPr="000516A2" w:rsidRDefault="00DD1847" w:rsidP="00F8329E">
      <w:pPr>
        <w:snapToGrid w:val="0"/>
        <w:spacing w:after="0" w:line="360" w:lineRule="auto"/>
        <w:jc w:val="both"/>
        <w:rPr>
          <w:rFonts w:ascii="Book Antiqua" w:hAnsi="Book Antiqua" w:cs="Times New Roman"/>
          <w:b/>
          <w:sz w:val="24"/>
          <w:szCs w:val="24"/>
          <w:lang w:val="en-CA"/>
        </w:rPr>
      </w:pPr>
      <w:r w:rsidRPr="000516A2">
        <w:rPr>
          <w:rFonts w:ascii="Book Antiqua" w:hAnsi="Book Antiqua" w:cs="Times New Roman"/>
          <w:b/>
          <w:sz w:val="24"/>
          <w:szCs w:val="24"/>
          <w:lang w:val="en-CA"/>
        </w:rPr>
        <w:lastRenderedPageBreak/>
        <w:t>Table 3 Extra-intestinal and long-term consequences of giardiasis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989"/>
        <w:gridCol w:w="4043"/>
      </w:tblGrid>
      <w:tr w:rsidR="00DD1847" w:rsidRPr="000516A2" w:rsidTr="00C01204">
        <w:tc>
          <w:tcPr>
            <w:tcW w:w="1830" w:type="dxa"/>
            <w:tcBorders>
              <w:top w:val="single" w:sz="4" w:space="0" w:color="auto"/>
              <w:bottom w:val="single" w:sz="4" w:space="0" w:color="auto"/>
            </w:tcBorders>
          </w:tcPr>
          <w:p w:rsidR="00DD1847" w:rsidRPr="000516A2" w:rsidRDefault="000A0CA3" w:rsidP="00C01204">
            <w:pPr>
              <w:snapToGrid w:val="0"/>
              <w:spacing w:line="360" w:lineRule="auto"/>
              <w:rPr>
                <w:rFonts w:ascii="Book Antiqua" w:hAnsi="Book Antiqua" w:cs="Times New Roman"/>
                <w:b/>
                <w:sz w:val="24"/>
                <w:szCs w:val="24"/>
                <w:lang w:val="en-CA"/>
              </w:rPr>
            </w:pPr>
            <w:r w:rsidRPr="000516A2">
              <w:rPr>
                <w:rFonts w:ascii="Book Antiqua" w:hAnsi="Book Antiqua" w:cs="Times New Roman"/>
                <w:b/>
                <w:sz w:val="24"/>
                <w:szCs w:val="24"/>
                <w:lang w:val="en-CA"/>
              </w:rPr>
              <w:t>P</w:t>
            </w:r>
            <w:r w:rsidR="00DD1847" w:rsidRPr="000516A2">
              <w:rPr>
                <w:rFonts w:ascii="Book Antiqua" w:hAnsi="Book Antiqua" w:cs="Times New Roman"/>
                <w:b/>
                <w:sz w:val="24"/>
                <w:szCs w:val="24"/>
                <w:lang w:val="en-CA"/>
              </w:rPr>
              <w:t>ost-infectious consequences</w:t>
            </w:r>
          </w:p>
        </w:tc>
        <w:tc>
          <w:tcPr>
            <w:tcW w:w="2989" w:type="dxa"/>
            <w:tcBorders>
              <w:top w:val="single" w:sz="4" w:space="0" w:color="auto"/>
              <w:bottom w:val="single" w:sz="4" w:space="0" w:color="auto"/>
            </w:tcBorders>
          </w:tcPr>
          <w:p w:rsidR="00DD1847" w:rsidRPr="000516A2" w:rsidRDefault="000A0CA3" w:rsidP="00C01204">
            <w:pPr>
              <w:snapToGrid w:val="0"/>
              <w:spacing w:line="360" w:lineRule="auto"/>
              <w:jc w:val="center"/>
              <w:rPr>
                <w:rFonts w:ascii="Book Antiqua" w:hAnsi="Book Antiqua" w:cs="Times New Roman"/>
                <w:b/>
                <w:sz w:val="24"/>
                <w:szCs w:val="24"/>
                <w:lang w:val="en-CA"/>
              </w:rPr>
            </w:pPr>
            <w:r w:rsidRPr="000516A2">
              <w:rPr>
                <w:rFonts w:ascii="Book Antiqua" w:hAnsi="Book Antiqua" w:cs="Times New Roman"/>
                <w:b/>
                <w:sz w:val="24"/>
                <w:szCs w:val="24"/>
                <w:lang w:val="en-CA"/>
              </w:rPr>
              <w:t>Speculated m</w:t>
            </w:r>
            <w:r w:rsidR="00DD1847" w:rsidRPr="000516A2">
              <w:rPr>
                <w:rFonts w:ascii="Book Antiqua" w:hAnsi="Book Antiqua" w:cs="Times New Roman"/>
                <w:b/>
                <w:sz w:val="24"/>
                <w:szCs w:val="24"/>
                <w:lang w:val="en-CA"/>
              </w:rPr>
              <w:t>echanisms involved</w:t>
            </w:r>
          </w:p>
        </w:tc>
        <w:tc>
          <w:tcPr>
            <w:tcW w:w="4043" w:type="dxa"/>
            <w:tcBorders>
              <w:top w:val="single" w:sz="4" w:space="0" w:color="auto"/>
              <w:bottom w:val="single" w:sz="4" w:space="0" w:color="auto"/>
            </w:tcBorders>
          </w:tcPr>
          <w:p w:rsidR="00DD1847" w:rsidRPr="000516A2" w:rsidRDefault="00DD1847" w:rsidP="00C01204">
            <w:pPr>
              <w:snapToGrid w:val="0"/>
              <w:spacing w:line="360" w:lineRule="auto"/>
              <w:jc w:val="center"/>
              <w:rPr>
                <w:rFonts w:ascii="Book Antiqua" w:hAnsi="Book Antiqua" w:cs="Times New Roman"/>
                <w:b/>
                <w:sz w:val="24"/>
                <w:szCs w:val="24"/>
                <w:lang w:val="en-CA"/>
              </w:rPr>
            </w:pPr>
            <w:r w:rsidRPr="000516A2">
              <w:rPr>
                <w:rFonts w:ascii="Book Antiqua" w:hAnsi="Book Antiqua" w:cs="Times New Roman"/>
                <w:b/>
                <w:sz w:val="24"/>
                <w:szCs w:val="24"/>
                <w:lang w:val="en-CA"/>
              </w:rPr>
              <w:t>References</w:t>
            </w:r>
          </w:p>
        </w:tc>
      </w:tr>
      <w:tr w:rsidR="00DD1847" w:rsidRPr="000516A2" w:rsidTr="00C01204">
        <w:tc>
          <w:tcPr>
            <w:tcW w:w="1830" w:type="dxa"/>
            <w:tcBorders>
              <w:top w:val="single" w:sz="4" w:space="0" w:color="auto"/>
            </w:tcBorders>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Ocular pathologies</w:t>
            </w:r>
          </w:p>
        </w:tc>
        <w:tc>
          <w:tcPr>
            <w:tcW w:w="2989" w:type="dxa"/>
            <w:tcBorders>
              <w:top w:val="single" w:sz="4" w:space="0" w:color="auto"/>
            </w:tcBorders>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Speculated involvement of toxic metabolites produced by the parasite</w:t>
            </w:r>
          </w:p>
        </w:tc>
        <w:tc>
          <w:tcPr>
            <w:tcW w:w="4043" w:type="dxa"/>
            <w:tcBorders>
              <w:top w:val="single" w:sz="4" w:space="0" w:color="auto"/>
            </w:tcBorders>
          </w:tcPr>
          <w:p w:rsidR="00DD1847" w:rsidRPr="000516A2" w:rsidRDefault="00C01204"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[47-49]</w:t>
            </w:r>
          </w:p>
        </w:tc>
      </w:tr>
      <w:tr w:rsidR="00DD1847" w:rsidRPr="000516A2" w:rsidTr="00C01204">
        <w:tc>
          <w:tcPr>
            <w:tcW w:w="1830" w:type="dxa"/>
          </w:tcPr>
          <w:p w:rsidR="00DD1847" w:rsidRPr="000516A2" w:rsidRDefault="00C01204" w:rsidP="00C01204">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t>Arthritis</w:t>
            </w:r>
            <w:proofErr w:type="spellEnd"/>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Bacterial antigens in synovial fluids possibly due to increased intestinal permeability</w:t>
            </w:r>
          </w:p>
        </w:tc>
        <w:tc>
          <w:tcPr>
            <w:tcW w:w="4043" w:type="dxa"/>
          </w:tcPr>
          <w:p w:rsidR="00DD1847" w:rsidRPr="000516A2" w:rsidRDefault="00C01204"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[50-52]</w:t>
            </w:r>
          </w:p>
        </w:tc>
      </w:tr>
      <w:tr w:rsidR="00DD1847" w:rsidRPr="000516A2" w:rsidTr="00C01204">
        <w:tc>
          <w:tcPr>
            <w:tcW w:w="1830" w:type="dxa"/>
          </w:tcPr>
          <w:p w:rsidR="00DD1847" w:rsidRPr="000516A2" w:rsidRDefault="00C01204" w:rsidP="00C01204">
            <w:pPr>
              <w:snapToGrid w:val="0"/>
              <w:spacing w:line="360" w:lineRule="auto"/>
              <w:rPr>
                <w:rFonts w:ascii="Book Antiqua" w:hAnsi="Book Antiqua" w:cs="Times New Roman"/>
                <w:sz w:val="24"/>
                <w:szCs w:val="24"/>
              </w:rPr>
            </w:pPr>
            <w:r w:rsidRPr="000516A2">
              <w:rPr>
                <w:rFonts w:ascii="Book Antiqua" w:hAnsi="Book Antiqua" w:cs="Times New Roman"/>
                <w:sz w:val="24"/>
                <w:szCs w:val="24"/>
              </w:rPr>
              <w:t>Allergies</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Alteration in antigen uptake</w:t>
            </w:r>
          </w:p>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Dysfunction of the intestinal barrier</w:t>
            </w:r>
          </w:p>
        </w:tc>
        <w:tc>
          <w:tcPr>
            <w:tcW w:w="4043" w:type="dxa"/>
          </w:tcPr>
          <w:p w:rsidR="00DD1847" w:rsidRPr="000516A2" w:rsidRDefault="00C01204"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[54-57]</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Hypokalemic myopathy</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Loss of pot</w:t>
            </w:r>
            <w:r w:rsidR="000A0CA3" w:rsidRPr="000516A2">
              <w:rPr>
                <w:rFonts w:ascii="Book Antiqua" w:hAnsi="Book Antiqua" w:cs="Times New Roman"/>
                <w:sz w:val="24"/>
                <w:szCs w:val="24"/>
                <w:lang w:val="en-CA"/>
              </w:rPr>
              <w:t>assium related to diarrhea</w:t>
            </w:r>
            <w:r w:rsidRPr="000516A2">
              <w:rPr>
                <w:rFonts w:ascii="Book Antiqua" w:hAnsi="Book Antiqua" w:cs="Times New Roman"/>
                <w:sz w:val="24"/>
                <w:szCs w:val="24"/>
                <w:lang w:val="en-CA"/>
              </w:rPr>
              <w:t>, impair</w:t>
            </w:r>
            <w:r w:rsidR="000A0CA3" w:rsidRPr="000516A2">
              <w:rPr>
                <w:rFonts w:ascii="Book Antiqua" w:hAnsi="Book Antiqua" w:cs="Times New Roman"/>
                <w:sz w:val="24"/>
                <w:szCs w:val="24"/>
                <w:lang w:val="en-CA"/>
              </w:rPr>
              <w:t xml:space="preserve">ed </w:t>
            </w:r>
            <w:r w:rsidRPr="000516A2">
              <w:rPr>
                <w:rFonts w:ascii="Book Antiqua" w:hAnsi="Book Antiqua" w:cs="Times New Roman"/>
                <w:sz w:val="24"/>
                <w:szCs w:val="24"/>
                <w:lang w:val="en-CA"/>
              </w:rPr>
              <w:t>nutrient and electrolyte absorption</w:t>
            </w:r>
          </w:p>
        </w:tc>
        <w:tc>
          <w:tcPr>
            <w:tcW w:w="4043" w:type="dxa"/>
          </w:tcPr>
          <w:p w:rsidR="00DD1847" w:rsidRPr="000516A2" w:rsidRDefault="00C01204"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[59-62]</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Failure to thrive</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Inadequate food intake, Reduced nutrients absorption, </w:t>
            </w:r>
            <w:r w:rsidR="00A3349C" w:rsidRPr="000516A2">
              <w:rPr>
                <w:rFonts w:ascii="Book Antiqua" w:hAnsi="Book Antiqua" w:cs="Times New Roman"/>
                <w:sz w:val="24"/>
                <w:szCs w:val="24"/>
                <w:lang w:val="en-CA"/>
              </w:rPr>
              <w:t>ex</w:t>
            </w:r>
            <w:r w:rsidRPr="000516A2">
              <w:rPr>
                <w:rFonts w:ascii="Book Antiqua" w:hAnsi="Book Antiqua" w:cs="Times New Roman"/>
                <w:sz w:val="24"/>
                <w:szCs w:val="24"/>
                <w:lang w:val="en-CA"/>
              </w:rPr>
              <w:t xml:space="preserve">cessive utilisation of energy, </w:t>
            </w:r>
            <w:proofErr w:type="spellStart"/>
            <w:r w:rsidRPr="000516A2">
              <w:rPr>
                <w:rFonts w:ascii="Book Antiqua" w:hAnsi="Book Antiqua" w:cs="Times New Roman"/>
                <w:sz w:val="24"/>
                <w:szCs w:val="24"/>
                <w:lang w:val="en-CA"/>
              </w:rPr>
              <w:t>Steathorrhea</w:t>
            </w:r>
            <w:proofErr w:type="spellEnd"/>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Maldigestion</w:t>
            </w:r>
            <w:proofErr w:type="spellEnd"/>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malabsorption</w:t>
            </w:r>
            <w:proofErr w:type="spellEnd"/>
          </w:p>
        </w:tc>
        <w:tc>
          <w:tcPr>
            <w:tcW w:w="4043" w:type="dxa"/>
          </w:tcPr>
          <w:p w:rsidR="00DD1847" w:rsidRPr="000516A2" w:rsidRDefault="00FB41C9"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[38,39,63-65,69,71,118]</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lang w:val="en-CA"/>
              </w:rPr>
            </w:pPr>
            <w:r w:rsidRPr="000516A2">
              <w:rPr>
                <w:rFonts w:ascii="Book Antiqua" w:hAnsi="Book Antiqua" w:cs="Times New Roman"/>
                <w:sz w:val="24"/>
                <w:szCs w:val="24"/>
                <w:lang w:val="en-CA"/>
              </w:rPr>
              <w:t>stunting</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Nutritional status, sanitary, socio-economic </w:t>
            </w:r>
            <w:r w:rsidRPr="000516A2">
              <w:rPr>
                <w:rFonts w:ascii="Book Antiqua" w:hAnsi="Book Antiqua" w:cs="Times New Roman"/>
                <w:sz w:val="24"/>
                <w:szCs w:val="24"/>
                <w:lang w:val="en-CA"/>
              </w:rPr>
              <w:lastRenderedPageBreak/>
              <w:t xml:space="preserve">conditions, loss of intestinal surface area, </w:t>
            </w:r>
            <w:proofErr w:type="spellStart"/>
            <w:r w:rsidRPr="000516A2">
              <w:rPr>
                <w:rFonts w:ascii="Book Antiqua" w:hAnsi="Book Antiqua" w:cs="Times New Roman"/>
                <w:sz w:val="24"/>
                <w:szCs w:val="24"/>
                <w:lang w:val="en-CA"/>
              </w:rPr>
              <w:t>maldigestion</w:t>
            </w:r>
            <w:proofErr w:type="spellEnd"/>
            <w:r w:rsidRPr="000516A2">
              <w:rPr>
                <w:rFonts w:ascii="Book Antiqua" w:hAnsi="Book Antiqua" w:cs="Times New Roman"/>
                <w:sz w:val="24"/>
                <w:szCs w:val="24"/>
                <w:lang w:val="en-CA"/>
              </w:rPr>
              <w:t xml:space="preserve">, </w:t>
            </w:r>
            <w:proofErr w:type="spellStart"/>
            <w:r w:rsidRPr="000516A2">
              <w:rPr>
                <w:rFonts w:ascii="Book Antiqua" w:hAnsi="Book Antiqua" w:cs="Times New Roman"/>
                <w:sz w:val="24"/>
                <w:szCs w:val="24"/>
                <w:lang w:val="en-CA"/>
              </w:rPr>
              <w:t>malabsorption</w:t>
            </w:r>
            <w:proofErr w:type="spellEnd"/>
          </w:p>
        </w:tc>
        <w:tc>
          <w:tcPr>
            <w:tcW w:w="4043" w:type="dxa"/>
          </w:tcPr>
          <w:p w:rsidR="00DD1847" w:rsidRPr="000516A2" w:rsidRDefault="00FB41C9"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lastRenderedPageBreak/>
              <w:t>[37,63,64,</w:t>
            </w:r>
            <w:r w:rsidR="00D91F5B" w:rsidRPr="000516A2">
              <w:rPr>
                <w:rFonts w:ascii="Book Antiqua" w:hAnsi="Book Antiqua" w:cs="Times New Roman"/>
                <w:sz w:val="24"/>
                <w:szCs w:val="24"/>
                <w:lang w:eastAsia="zh-CN"/>
              </w:rPr>
              <w:t>67,77,121</w:t>
            </w:r>
            <w:r w:rsidRPr="000516A2">
              <w:rPr>
                <w:rFonts w:ascii="Book Antiqua" w:hAnsi="Book Antiqua" w:cs="Times New Roman"/>
                <w:sz w:val="24"/>
                <w:szCs w:val="24"/>
                <w:lang w:eastAsia="zh-CN"/>
              </w:rPr>
              <w:t>]</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lastRenderedPageBreak/>
              <w:t>Impaired</w:t>
            </w:r>
            <w:proofErr w:type="spellEnd"/>
            <w:r w:rsidRPr="000516A2">
              <w:rPr>
                <w:rFonts w:ascii="Book Antiqua" w:hAnsi="Book Antiqua" w:cs="Times New Roman"/>
                <w:sz w:val="24"/>
                <w:szCs w:val="24"/>
              </w:rPr>
              <w:t xml:space="preserve"> cognitive </w:t>
            </w:r>
            <w:proofErr w:type="spellStart"/>
            <w:r w:rsidRPr="000516A2">
              <w:rPr>
                <w:rFonts w:ascii="Book Antiqua" w:hAnsi="Book Antiqua" w:cs="Times New Roman"/>
                <w:sz w:val="24"/>
                <w:szCs w:val="24"/>
              </w:rPr>
              <w:t>functions</w:t>
            </w:r>
            <w:proofErr w:type="spellEnd"/>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Chronic malnutrition and stunting following </w:t>
            </w:r>
            <w:r w:rsidRPr="000516A2">
              <w:rPr>
                <w:rFonts w:ascii="Book Antiqua" w:hAnsi="Book Antiqua" w:cs="Times New Roman"/>
                <w:i/>
                <w:sz w:val="24"/>
                <w:szCs w:val="24"/>
                <w:lang w:val="en-CA"/>
              </w:rPr>
              <w:t xml:space="preserve">G. </w:t>
            </w:r>
            <w:proofErr w:type="spellStart"/>
            <w:r w:rsidRPr="000516A2">
              <w:rPr>
                <w:rFonts w:ascii="Book Antiqua" w:hAnsi="Book Antiqua" w:cs="Times New Roman"/>
                <w:i/>
                <w:sz w:val="24"/>
                <w:szCs w:val="24"/>
                <w:lang w:val="en-CA"/>
              </w:rPr>
              <w:t>duodenalis</w:t>
            </w:r>
            <w:proofErr w:type="spellEnd"/>
            <w:r w:rsidRPr="000516A2">
              <w:rPr>
                <w:rFonts w:ascii="Book Antiqua" w:hAnsi="Book Antiqua" w:cs="Times New Roman"/>
                <w:sz w:val="24"/>
                <w:szCs w:val="24"/>
                <w:lang w:val="en-CA"/>
              </w:rPr>
              <w:t xml:space="preserve"> infection</w:t>
            </w:r>
          </w:p>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Nutrient </w:t>
            </w:r>
            <w:proofErr w:type="spellStart"/>
            <w:r w:rsidRPr="000516A2">
              <w:rPr>
                <w:rFonts w:ascii="Book Antiqua" w:hAnsi="Book Antiqua" w:cs="Times New Roman"/>
                <w:sz w:val="24"/>
                <w:szCs w:val="24"/>
                <w:lang w:val="en-CA"/>
              </w:rPr>
              <w:t>malabsorption</w:t>
            </w:r>
            <w:proofErr w:type="spellEnd"/>
            <w:r w:rsidRPr="000516A2">
              <w:rPr>
                <w:rFonts w:ascii="Book Antiqua" w:hAnsi="Book Antiqua" w:cs="Times New Roman"/>
                <w:sz w:val="24"/>
                <w:szCs w:val="24"/>
                <w:lang w:val="en-CA"/>
              </w:rPr>
              <w:t xml:space="preserve"> and micronutrient deficiencies</w:t>
            </w:r>
          </w:p>
        </w:tc>
        <w:tc>
          <w:tcPr>
            <w:tcW w:w="4043" w:type="dxa"/>
          </w:tcPr>
          <w:p w:rsidR="00DD1847" w:rsidRPr="000516A2" w:rsidRDefault="00D91F5B" w:rsidP="00C01204">
            <w:pPr>
              <w:snapToGrid w:val="0"/>
              <w:spacing w:line="360" w:lineRule="auto"/>
              <w:jc w:val="center"/>
              <w:rPr>
                <w:rFonts w:ascii="Book Antiqua" w:hAnsi="Book Antiqua" w:cs="Times New Roman"/>
                <w:i/>
                <w:sz w:val="24"/>
                <w:szCs w:val="24"/>
                <w:vertAlign w:val="superscript"/>
                <w:lang w:eastAsia="zh-CN"/>
              </w:rPr>
            </w:pPr>
            <w:r w:rsidRPr="000516A2">
              <w:rPr>
                <w:rFonts w:ascii="Book Antiqua" w:hAnsi="Book Antiqua" w:cs="Times New Roman"/>
                <w:sz w:val="24"/>
                <w:szCs w:val="24"/>
                <w:lang w:eastAsia="zh-CN"/>
              </w:rPr>
              <w:t>[40,41,63,64,68,76-78]</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rPr>
            </w:pPr>
            <w:proofErr w:type="spellStart"/>
            <w:r w:rsidRPr="000516A2">
              <w:rPr>
                <w:rFonts w:ascii="Book Antiqua" w:hAnsi="Book Antiqua" w:cs="Times New Roman"/>
                <w:sz w:val="24"/>
                <w:szCs w:val="24"/>
              </w:rPr>
              <w:t>Chronic</w:t>
            </w:r>
            <w:proofErr w:type="spellEnd"/>
            <w:r w:rsidRPr="000516A2">
              <w:rPr>
                <w:rFonts w:ascii="Book Antiqua" w:hAnsi="Book Antiqua" w:cs="Times New Roman"/>
                <w:sz w:val="24"/>
                <w:szCs w:val="24"/>
              </w:rPr>
              <w:t xml:space="preserve"> fatigue syndrome</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 xml:space="preserve">Altered </w:t>
            </w:r>
            <w:r w:rsidR="00A3349C" w:rsidRPr="000516A2">
              <w:rPr>
                <w:rFonts w:ascii="Book Antiqua" w:hAnsi="Book Antiqua" w:cs="Times New Roman"/>
                <w:sz w:val="24"/>
                <w:szCs w:val="24"/>
                <w:lang w:val="en-CA"/>
              </w:rPr>
              <w:t>natural killer</w:t>
            </w:r>
            <w:r w:rsidRPr="000516A2">
              <w:rPr>
                <w:rFonts w:ascii="Book Antiqua" w:hAnsi="Book Antiqua" w:cs="Times New Roman"/>
                <w:sz w:val="24"/>
                <w:szCs w:val="24"/>
                <w:lang w:val="en-CA"/>
              </w:rPr>
              <w:t>-cell levels</w:t>
            </w:r>
          </w:p>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Lower ratio CD4:CD8</w:t>
            </w:r>
          </w:p>
        </w:tc>
        <w:tc>
          <w:tcPr>
            <w:tcW w:w="4043" w:type="dxa"/>
          </w:tcPr>
          <w:p w:rsidR="00DD1847" w:rsidRPr="000516A2" w:rsidRDefault="00A3349C"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[15,82-87,89]</w:t>
            </w:r>
          </w:p>
        </w:tc>
      </w:tr>
      <w:tr w:rsidR="00DD1847" w:rsidRPr="000516A2" w:rsidTr="00C01204">
        <w:tc>
          <w:tcPr>
            <w:tcW w:w="1830" w:type="dxa"/>
          </w:tcPr>
          <w:p w:rsidR="00DD1847" w:rsidRPr="000516A2" w:rsidRDefault="00DD1847" w:rsidP="00C01204">
            <w:pPr>
              <w:snapToGrid w:val="0"/>
              <w:spacing w:line="360" w:lineRule="auto"/>
              <w:rPr>
                <w:rFonts w:ascii="Book Antiqua" w:hAnsi="Book Antiqua" w:cs="Times New Roman"/>
                <w:sz w:val="24"/>
                <w:szCs w:val="24"/>
              </w:rPr>
            </w:pPr>
            <w:r w:rsidRPr="000516A2">
              <w:rPr>
                <w:rFonts w:ascii="Book Antiqua" w:hAnsi="Book Antiqua" w:cs="Times New Roman"/>
                <w:sz w:val="24"/>
                <w:szCs w:val="24"/>
              </w:rPr>
              <w:t>Post-</w:t>
            </w:r>
            <w:proofErr w:type="spellStart"/>
            <w:r w:rsidRPr="000516A2">
              <w:rPr>
                <w:rFonts w:ascii="Book Antiqua" w:hAnsi="Book Antiqua" w:cs="Times New Roman"/>
                <w:sz w:val="24"/>
                <w:szCs w:val="24"/>
              </w:rPr>
              <w:t>infectious</w:t>
            </w:r>
            <w:proofErr w:type="spellEnd"/>
            <w:r w:rsidRPr="000516A2">
              <w:rPr>
                <w:rFonts w:ascii="Book Antiqua" w:hAnsi="Book Antiqua" w:cs="Times New Roman"/>
                <w:sz w:val="24"/>
                <w:szCs w:val="24"/>
              </w:rPr>
              <w:t xml:space="preserve"> irritable </w:t>
            </w:r>
            <w:proofErr w:type="spellStart"/>
            <w:r w:rsidRPr="000516A2">
              <w:rPr>
                <w:rFonts w:ascii="Book Antiqua" w:hAnsi="Book Antiqua" w:cs="Times New Roman"/>
                <w:sz w:val="24"/>
                <w:szCs w:val="24"/>
              </w:rPr>
              <w:t>bowel</w:t>
            </w:r>
            <w:proofErr w:type="spellEnd"/>
            <w:r w:rsidRPr="000516A2">
              <w:rPr>
                <w:rFonts w:ascii="Book Antiqua" w:hAnsi="Book Antiqua" w:cs="Times New Roman"/>
                <w:sz w:val="24"/>
                <w:szCs w:val="24"/>
              </w:rPr>
              <w:t xml:space="preserve"> syndrome</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rPr>
            </w:pPr>
            <w:proofErr w:type="spellStart"/>
            <w:r w:rsidRPr="000516A2">
              <w:rPr>
                <w:rFonts w:ascii="Book Antiqua" w:hAnsi="Book Antiqua" w:cs="Times New Roman"/>
                <w:sz w:val="24"/>
                <w:szCs w:val="24"/>
              </w:rPr>
              <w:t>Microscopic</w:t>
            </w:r>
            <w:proofErr w:type="spellEnd"/>
            <w:r w:rsidRPr="000516A2">
              <w:rPr>
                <w:rFonts w:ascii="Book Antiqua" w:hAnsi="Book Antiqua" w:cs="Times New Roman"/>
                <w:sz w:val="24"/>
                <w:szCs w:val="24"/>
              </w:rPr>
              <w:t xml:space="preserve"> </w:t>
            </w:r>
            <w:proofErr w:type="spellStart"/>
            <w:r w:rsidRPr="000516A2">
              <w:rPr>
                <w:rFonts w:ascii="Book Antiqua" w:hAnsi="Book Antiqua" w:cs="Times New Roman"/>
                <w:sz w:val="24"/>
                <w:szCs w:val="24"/>
              </w:rPr>
              <w:t>duodenal</w:t>
            </w:r>
            <w:proofErr w:type="spellEnd"/>
            <w:r w:rsidRPr="000516A2">
              <w:rPr>
                <w:rFonts w:ascii="Book Antiqua" w:hAnsi="Book Antiqua" w:cs="Times New Roman"/>
                <w:sz w:val="24"/>
                <w:szCs w:val="24"/>
              </w:rPr>
              <w:t xml:space="preserve"> inflammation</w:t>
            </w:r>
          </w:p>
          <w:p w:rsidR="00DD1847" w:rsidRPr="000516A2" w:rsidRDefault="00DD1847" w:rsidP="00C01204">
            <w:pPr>
              <w:snapToGrid w:val="0"/>
              <w:spacing w:line="360" w:lineRule="auto"/>
              <w:jc w:val="center"/>
              <w:rPr>
                <w:rFonts w:ascii="Book Antiqua" w:hAnsi="Book Antiqua" w:cs="Times New Roman"/>
                <w:sz w:val="24"/>
                <w:szCs w:val="24"/>
              </w:rPr>
            </w:pPr>
            <w:r w:rsidRPr="000516A2">
              <w:rPr>
                <w:rFonts w:ascii="Book Antiqua" w:hAnsi="Book Antiqua" w:cs="Times New Roman"/>
                <w:sz w:val="24"/>
                <w:szCs w:val="24"/>
              </w:rPr>
              <w:t xml:space="preserve">Interaction host - </w:t>
            </w:r>
            <w:proofErr w:type="spellStart"/>
            <w:r w:rsidRPr="000516A2">
              <w:rPr>
                <w:rFonts w:ascii="Book Antiqua" w:hAnsi="Book Antiqua" w:cs="Times New Roman"/>
                <w:sz w:val="24"/>
                <w:szCs w:val="24"/>
              </w:rPr>
              <w:t>gastrointestinal</w:t>
            </w:r>
            <w:proofErr w:type="spellEnd"/>
            <w:r w:rsidRPr="000516A2">
              <w:rPr>
                <w:rFonts w:ascii="Book Antiqua" w:hAnsi="Book Antiqua" w:cs="Times New Roman"/>
                <w:sz w:val="24"/>
                <w:szCs w:val="24"/>
              </w:rPr>
              <w:t xml:space="preserve"> </w:t>
            </w:r>
            <w:proofErr w:type="spellStart"/>
            <w:r w:rsidRPr="000516A2">
              <w:rPr>
                <w:rFonts w:ascii="Book Antiqua" w:hAnsi="Book Antiqua" w:cs="Times New Roman"/>
                <w:sz w:val="24"/>
                <w:szCs w:val="24"/>
              </w:rPr>
              <w:t>microbiota</w:t>
            </w:r>
            <w:proofErr w:type="spellEnd"/>
          </w:p>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Increased T-cells and Mast-cells</w:t>
            </w:r>
          </w:p>
        </w:tc>
        <w:tc>
          <w:tcPr>
            <w:tcW w:w="4043" w:type="dxa"/>
          </w:tcPr>
          <w:p w:rsidR="00DD1847" w:rsidRPr="000516A2" w:rsidRDefault="00A3349C"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[14,84,93,100-105]</w:t>
            </w:r>
          </w:p>
        </w:tc>
      </w:tr>
      <w:tr w:rsidR="00DD1847" w:rsidRPr="000516A2" w:rsidTr="00C01204">
        <w:tc>
          <w:tcPr>
            <w:tcW w:w="1830" w:type="dxa"/>
          </w:tcPr>
          <w:p w:rsidR="00DD1847" w:rsidRPr="000516A2" w:rsidRDefault="00C01204" w:rsidP="00C01204">
            <w:pPr>
              <w:snapToGrid w:val="0"/>
              <w:spacing w:line="360" w:lineRule="auto"/>
              <w:rPr>
                <w:rFonts w:ascii="Book Antiqua" w:hAnsi="Book Antiqua" w:cs="Times New Roman"/>
                <w:sz w:val="24"/>
                <w:szCs w:val="24"/>
              </w:rPr>
            </w:pPr>
            <w:r w:rsidRPr="000516A2">
              <w:rPr>
                <w:rFonts w:ascii="Book Antiqua" w:hAnsi="Book Antiqua" w:cs="Times New Roman"/>
                <w:sz w:val="24"/>
                <w:szCs w:val="24"/>
              </w:rPr>
              <w:t>Cancer</w:t>
            </w:r>
          </w:p>
        </w:tc>
        <w:tc>
          <w:tcPr>
            <w:tcW w:w="2989" w:type="dxa"/>
          </w:tcPr>
          <w:p w:rsidR="00DD1847" w:rsidRPr="000516A2" w:rsidRDefault="00DD1847" w:rsidP="00C01204">
            <w:pPr>
              <w:snapToGrid w:val="0"/>
              <w:spacing w:line="360" w:lineRule="auto"/>
              <w:jc w:val="center"/>
              <w:rPr>
                <w:rFonts w:ascii="Book Antiqua" w:hAnsi="Book Antiqua" w:cs="Times New Roman"/>
                <w:sz w:val="24"/>
                <w:szCs w:val="24"/>
                <w:lang w:val="en-CA"/>
              </w:rPr>
            </w:pPr>
            <w:r w:rsidRPr="000516A2">
              <w:rPr>
                <w:rFonts w:ascii="Book Antiqua" w:hAnsi="Book Antiqua" w:cs="Times New Roman"/>
                <w:sz w:val="24"/>
                <w:szCs w:val="24"/>
                <w:lang w:val="en-CA"/>
              </w:rPr>
              <w:t>No cause-to-effect established</w:t>
            </w:r>
          </w:p>
        </w:tc>
        <w:tc>
          <w:tcPr>
            <w:tcW w:w="4043" w:type="dxa"/>
          </w:tcPr>
          <w:p w:rsidR="00DD1847" w:rsidRPr="000516A2" w:rsidRDefault="00A3349C" w:rsidP="00C01204">
            <w:pPr>
              <w:snapToGrid w:val="0"/>
              <w:spacing w:line="360" w:lineRule="auto"/>
              <w:jc w:val="center"/>
              <w:rPr>
                <w:rFonts w:ascii="Book Antiqua" w:hAnsi="Book Antiqua" w:cs="Times New Roman"/>
                <w:sz w:val="24"/>
                <w:szCs w:val="24"/>
                <w:vertAlign w:val="superscript"/>
                <w:lang w:eastAsia="zh-CN"/>
              </w:rPr>
            </w:pPr>
            <w:r w:rsidRPr="000516A2">
              <w:rPr>
                <w:rFonts w:ascii="Book Antiqua" w:hAnsi="Book Antiqua" w:cs="Times New Roman"/>
                <w:sz w:val="24"/>
                <w:szCs w:val="24"/>
                <w:lang w:eastAsia="zh-CN"/>
              </w:rPr>
              <w:t>[113-116]</w:t>
            </w:r>
          </w:p>
        </w:tc>
      </w:tr>
    </w:tbl>
    <w:p w:rsidR="001921D6" w:rsidRPr="000516A2" w:rsidRDefault="001921D6" w:rsidP="00F8329E">
      <w:pPr>
        <w:snapToGrid w:val="0"/>
        <w:spacing w:after="0" w:line="360" w:lineRule="auto"/>
        <w:jc w:val="both"/>
        <w:rPr>
          <w:rFonts w:ascii="Book Antiqua" w:hAnsi="Book Antiqua" w:cs="Times New Roman"/>
          <w:color w:val="000000" w:themeColor="text1"/>
          <w:sz w:val="24"/>
          <w:szCs w:val="24"/>
        </w:rPr>
      </w:pPr>
    </w:p>
    <w:sectPr w:rsidR="001921D6" w:rsidRPr="000516A2" w:rsidSect="001921D6">
      <w:footerReference w:type="default" r:id="rId9"/>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D0" w:rsidRDefault="00DA1ED0" w:rsidP="00930BD0">
      <w:pPr>
        <w:spacing w:after="0" w:line="240" w:lineRule="auto"/>
      </w:pPr>
      <w:r>
        <w:separator/>
      </w:r>
    </w:p>
  </w:endnote>
  <w:endnote w:type="continuationSeparator" w:id="0">
    <w:p w:rsidR="00DA1ED0" w:rsidRDefault="00DA1ED0" w:rsidP="0093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9bb99a42.I">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57"/>
      <w:docPartObj>
        <w:docPartGallery w:val="Page Numbers (Bottom of Page)"/>
        <w:docPartUnique/>
      </w:docPartObj>
    </w:sdtPr>
    <w:sdtEndPr/>
    <w:sdtContent>
      <w:p w:rsidR="0054723B" w:rsidRDefault="0054723B">
        <w:pPr>
          <w:pStyle w:val="a5"/>
          <w:jc w:val="right"/>
        </w:pPr>
      </w:p>
      <w:p w:rsidR="0054723B" w:rsidRDefault="000A5998">
        <w:pPr>
          <w:pStyle w:val="a5"/>
          <w:jc w:val="right"/>
        </w:pPr>
        <w:r>
          <w:fldChar w:fldCharType="begin"/>
        </w:r>
        <w:r>
          <w:instrText xml:space="preserve"> PAGE   \* MERGEFORMAT </w:instrText>
        </w:r>
        <w:r>
          <w:fldChar w:fldCharType="separate"/>
        </w:r>
        <w:r w:rsidR="00CA3E55">
          <w:rPr>
            <w:noProof/>
          </w:rPr>
          <w:t>35</w:t>
        </w:r>
        <w:r>
          <w:rPr>
            <w:noProof/>
          </w:rPr>
          <w:fldChar w:fldCharType="end"/>
        </w:r>
      </w:p>
    </w:sdtContent>
  </w:sdt>
  <w:p w:rsidR="0054723B" w:rsidRDefault="005472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D0" w:rsidRDefault="00DA1ED0" w:rsidP="00930BD0">
      <w:pPr>
        <w:spacing w:after="0" w:line="240" w:lineRule="auto"/>
      </w:pPr>
      <w:r>
        <w:separator/>
      </w:r>
    </w:p>
  </w:footnote>
  <w:footnote w:type="continuationSeparator" w:id="0">
    <w:p w:rsidR="00DA1ED0" w:rsidRDefault="00DA1ED0" w:rsidP="0093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750"/>
    <w:multiLevelType w:val="hybridMultilevel"/>
    <w:tmpl w:val="06203F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C32056D"/>
    <w:multiLevelType w:val="hybridMultilevel"/>
    <w:tmpl w:val="02ACE77A"/>
    <w:lvl w:ilvl="0" w:tplc="0C0C0019">
      <w:start w:val="1"/>
      <w:numFmt w:val="lowerLetter"/>
      <w:lvlText w:val="%1."/>
      <w:lvlJc w:val="left"/>
      <w:pPr>
        <w:ind w:left="2145" w:hanging="360"/>
      </w:pPr>
    </w:lvl>
    <w:lvl w:ilvl="1" w:tplc="0C0C0019" w:tentative="1">
      <w:start w:val="1"/>
      <w:numFmt w:val="lowerLetter"/>
      <w:lvlText w:val="%2."/>
      <w:lvlJc w:val="left"/>
      <w:pPr>
        <w:ind w:left="2865" w:hanging="360"/>
      </w:pPr>
    </w:lvl>
    <w:lvl w:ilvl="2" w:tplc="0C0C001B" w:tentative="1">
      <w:start w:val="1"/>
      <w:numFmt w:val="lowerRoman"/>
      <w:lvlText w:val="%3."/>
      <w:lvlJc w:val="right"/>
      <w:pPr>
        <w:ind w:left="3585" w:hanging="180"/>
      </w:pPr>
    </w:lvl>
    <w:lvl w:ilvl="3" w:tplc="0C0C000F" w:tentative="1">
      <w:start w:val="1"/>
      <w:numFmt w:val="decimal"/>
      <w:lvlText w:val="%4."/>
      <w:lvlJc w:val="left"/>
      <w:pPr>
        <w:ind w:left="4305" w:hanging="360"/>
      </w:pPr>
    </w:lvl>
    <w:lvl w:ilvl="4" w:tplc="0C0C0019" w:tentative="1">
      <w:start w:val="1"/>
      <w:numFmt w:val="lowerLetter"/>
      <w:lvlText w:val="%5."/>
      <w:lvlJc w:val="left"/>
      <w:pPr>
        <w:ind w:left="5025" w:hanging="360"/>
      </w:pPr>
    </w:lvl>
    <w:lvl w:ilvl="5" w:tplc="0C0C001B" w:tentative="1">
      <w:start w:val="1"/>
      <w:numFmt w:val="lowerRoman"/>
      <w:lvlText w:val="%6."/>
      <w:lvlJc w:val="right"/>
      <w:pPr>
        <w:ind w:left="5745" w:hanging="180"/>
      </w:pPr>
    </w:lvl>
    <w:lvl w:ilvl="6" w:tplc="0C0C000F" w:tentative="1">
      <w:start w:val="1"/>
      <w:numFmt w:val="decimal"/>
      <w:lvlText w:val="%7."/>
      <w:lvlJc w:val="left"/>
      <w:pPr>
        <w:ind w:left="6465" w:hanging="360"/>
      </w:pPr>
    </w:lvl>
    <w:lvl w:ilvl="7" w:tplc="0C0C0019" w:tentative="1">
      <w:start w:val="1"/>
      <w:numFmt w:val="lowerLetter"/>
      <w:lvlText w:val="%8."/>
      <w:lvlJc w:val="left"/>
      <w:pPr>
        <w:ind w:left="7185" w:hanging="360"/>
      </w:pPr>
    </w:lvl>
    <w:lvl w:ilvl="8" w:tplc="0C0C001B" w:tentative="1">
      <w:start w:val="1"/>
      <w:numFmt w:val="lowerRoman"/>
      <w:lvlText w:val="%9."/>
      <w:lvlJc w:val="right"/>
      <w:pPr>
        <w:ind w:left="7905" w:hanging="180"/>
      </w:pPr>
    </w:lvl>
  </w:abstractNum>
  <w:abstractNum w:abstractNumId="2">
    <w:nsid w:val="1698680A"/>
    <w:multiLevelType w:val="hybridMultilevel"/>
    <w:tmpl w:val="BA0278A2"/>
    <w:lvl w:ilvl="0" w:tplc="0C0C000F">
      <w:start w:val="1"/>
      <w:numFmt w:val="decimal"/>
      <w:lvlText w:val="%1."/>
      <w:lvlJc w:val="left"/>
      <w:pPr>
        <w:ind w:left="1425" w:hanging="360"/>
      </w:pPr>
    </w:lvl>
    <w:lvl w:ilvl="1" w:tplc="0C0C0019">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3">
    <w:nsid w:val="1C093D5E"/>
    <w:multiLevelType w:val="hybridMultilevel"/>
    <w:tmpl w:val="6F9406D0"/>
    <w:lvl w:ilvl="0" w:tplc="0C0C000F">
      <w:start w:val="1"/>
      <w:numFmt w:val="decimal"/>
      <w:lvlText w:val="%1."/>
      <w:lvlJc w:val="left"/>
      <w:pPr>
        <w:ind w:left="720" w:hanging="360"/>
      </w:pPr>
    </w:lvl>
    <w:lvl w:ilvl="1" w:tplc="0F6CE6A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CDA0D6B"/>
    <w:multiLevelType w:val="hybridMultilevel"/>
    <w:tmpl w:val="D7603E12"/>
    <w:lvl w:ilvl="0" w:tplc="C57E2FB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30F3160"/>
    <w:multiLevelType w:val="hybridMultilevel"/>
    <w:tmpl w:val="DE589762"/>
    <w:lvl w:ilvl="0" w:tplc="151066F2">
      <w:start w:val="9"/>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6">
    <w:nsid w:val="3A120E20"/>
    <w:multiLevelType w:val="hybridMultilevel"/>
    <w:tmpl w:val="3ED278E2"/>
    <w:lvl w:ilvl="0" w:tplc="046AAFA8">
      <w:start w:val="4"/>
      <w:numFmt w:val="decimal"/>
      <w:lvlText w:val="%1."/>
      <w:lvlJc w:val="left"/>
      <w:pPr>
        <w:ind w:left="1068" w:hanging="360"/>
      </w:pPr>
      <w:rPr>
        <w:rFonts w:hint="default"/>
      </w:rPr>
    </w:lvl>
    <w:lvl w:ilvl="1" w:tplc="0C0C0019" w:tentative="1">
      <w:start w:val="1"/>
      <w:numFmt w:val="lowerLetter"/>
      <w:lvlText w:val="%2."/>
      <w:lvlJc w:val="left"/>
      <w:pPr>
        <w:ind w:left="363" w:hanging="360"/>
      </w:pPr>
    </w:lvl>
    <w:lvl w:ilvl="2" w:tplc="0C0C001B" w:tentative="1">
      <w:start w:val="1"/>
      <w:numFmt w:val="lowerRoman"/>
      <w:lvlText w:val="%3."/>
      <w:lvlJc w:val="right"/>
      <w:pPr>
        <w:ind w:left="1083" w:hanging="180"/>
      </w:pPr>
    </w:lvl>
    <w:lvl w:ilvl="3" w:tplc="0C0C000F" w:tentative="1">
      <w:start w:val="1"/>
      <w:numFmt w:val="decimal"/>
      <w:lvlText w:val="%4."/>
      <w:lvlJc w:val="left"/>
      <w:pPr>
        <w:ind w:left="1803" w:hanging="360"/>
      </w:pPr>
    </w:lvl>
    <w:lvl w:ilvl="4" w:tplc="0C0C0019" w:tentative="1">
      <w:start w:val="1"/>
      <w:numFmt w:val="lowerLetter"/>
      <w:lvlText w:val="%5."/>
      <w:lvlJc w:val="left"/>
      <w:pPr>
        <w:ind w:left="2523" w:hanging="360"/>
      </w:pPr>
    </w:lvl>
    <w:lvl w:ilvl="5" w:tplc="0C0C001B" w:tentative="1">
      <w:start w:val="1"/>
      <w:numFmt w:val="lowerRoman"/>
      <w:lvlText w:val="%6."/>
      <w:lvlJc w:val="right"/>
      <w:pPr>
        <w:ind w:left="3243" w:hanging="180"/>
      </w:pPr>
    </w:lvl>
    <w:lvl w:ilvl="6" w:tplc="0C0C000F" w:tentative="1">
      <w:start w:val="1"/>
      <w:numFmt w:val="decimal"/>
      <w:lvlText w:val="%7."/>
      <w:lvlJc w:val="left"/>
      <w:pPr>
        <w:ind w:left="3963" w:hanging="360"/>
      </w:pPr>
    </w:lvl>
    <w:lvl w:ilvl="7" w:tplc="0C0C0019" w:tentative="1">
      <w:start w:val="1"/>
      <w:numFmt w:val="lowerLetter"/>
      <w:lvlText w:val="%8."/>
      <w:lvlJc w:val="left"/>
      <w:pPr>
        <w:ind w:left="4683" w:hanging="360"/>
      </w:pPr>
    </w:lvl>
    <w:lvl w:ilvl="8" w:tplc="0C0C001B" w:tentative="1">
      <w:start w:val="1"/>
      <w:numFmt w:val="lowerRoman"/>
      <w:lvlText w:val="%9."/>
      <w:lvlJc w:val="right"/>
      <w:pPr>
        <w:ind w:left="5403" w:hanging="180"/>
      </w:pPr>
    </w:lvl>
  </w:abstractNum>
  <w:abstractNum w:abstractNumId="7">
    <w:nsid w:val="42131F08"/>
    <w:multiLevelType w:val="hybridMultilevel"/>
    <w:tmpl w:val="02ACE77A"/>
    <w:lvl w:ilvl="0" w:tplc="0C0C0019">
      <w:start w:val="1"/>
      <w:numFmt w:val="lowerLetter"/>
      <w:lvlText w:val="%1."/>
      <w:lvlJc w:val="left"/>
      <w:pPr>
        <w:ind w:left="2145" w:hanging="360"/>
      </w:pPr>
    </w:lvl>
    <w:lvl w:ilvl="1" w:tplc="0C0C0019" w:tentative="1">
      <w:start w:val="1"/>
      <w:numFmt w:val="lowerLetter"/>
      <w:lvlText w:val="%2."/>
      <w:lvlJc w:val="left"/>
      <w:pPr>
        <w:ind w:left="2865" w:hanging="360"/>
      </w:pPr>
    </w:lvl>
    <w:lvl w:ilvl="2" w:tplc="0C0C001B" w:tentative="1">
      <w:start w:val="1"/>
      <w:numFmt w:val="lowerRoman"/>
      <w:lvlText w:val="%3."/>
      <w:lvlJc w:val="right"/>
      <w:pPr>
        <w:ind w:left="3585" w:hanging="180"/>
      </w:pPr>
    </w:lvl>
    <w:lvl w:ilvl="3" w:tplc="0C0C000F" w:tentative="1">
      <w:start w:val="1"/>
      <w:numFmt w:val="decimal"/>
      <w:lvlText w:val="%4."/>
      <w:lvlJc w:val="left"/>
      <w:pPr>
        <w:ind w:left="4305" w:hanging="360"/>
      </w:pPr>
    </w:lvl>
    <w:lvl w:ilvl="4" w:tplc="0C0C0019" w:tentative="1">
      <w:start w:val="1"/>
      <w:numFmt w:val="lowerLetter"/>
      <w:lvlText w:val="%5."/>
      <w:lvlJc w:val="left"/>
      <w:pPr>
        <w:ind w:left="5025" w:hanging="360"/>
      </w:pPr>
    </w:lvl>
    <w:lvl w:ilvl="5" w:tplc="0C0C001B" w:tentative="1">
      <w:start w:val="1"/>
      <w:numFmt w:val="lowerRoman"/>
      <w:lvlText w:val="%6."/>
      <w:lvlJc w:val="right"/>
      <w:pPr>
        <w:ind w:left="5745" w:hanging="180"/>
      </w:pPr>
    </w:lvl>
    <w:lvl w:ilvl="6" w:tplc="0C0C000F" w:tentative="1">
      <w:start w:val="1"/>
      <w:numFmt w:val="decimal"/>
      <w:lvlText w:val="%7."/>
      <w:lvlJc w:val="left"/>
      <w:pPr>
        <w:ind w:left="6465" w:hanging="360"/>
      </w:pPr>
    </w:lvl>
    <w:lvl w:ilvl="7" w:tplc="0C0C0019" w:tentative="1">
      <w:start w:val="1"/>
      <w:numFmt w:val="lowerLetter"/>
      <w:lvlText w:val="%8."/>
      <w:lvlJc w:val="left"/>
      <w:pPr>
        <w:ind w:left="7185" w:hanging="360"/>
      </w:pPr>
    </w:lvl>
    <w:lvl w:ilvl="8" w:tplc="0C0C001B" w:tentative="1">
      <w:start w:val="1"/>
      <w:numFmt w:val="lowerRoman"/>
      <w:lvlText w:val="%9."/>
      <w:lvlJc w:val="right"/>
      <w:pPr>
        <w:ind w:left="7905" w:hanging="180"/>
      </w:pPr>
    </w:lvl>
  </w:abstractNum>
  <w:abstractNum w:abstractNumId="8">
    <w:nsid w:val="43E60D23"/>
    <w:multiLevelType w:val="hybridMultilevel"/>
    <w:tmpl w:val="C6901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3FA1563"/>
    <w:multiLevelType w:val="hybridMultilevel"/>
    <w:tmpl w:val="C8CCC4CE"/>
    <w:lvl w:ilvl="0" w:tplc="FC62C986">
      <w:start w:val="9"/>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0">
    <w:nsid w:val="504C4CBD"/>
    <w:multiLevelType w:val="hybridMultilevel"/>
    <w:tmpl w:val="50F8B04E"/>
    <w:lvl w:ilvl="0" w:tplc="9B020866">
      <w:start w:val="35"/>
      <w:numFmt w:val="lowerLetter"/>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08B1AE0"/>
    <w:multiLevelType w:val="hybridMultilevel"/>
    <w:tmpl w:val="6F4648F4"/>
    <w:lvl w:ilvl="0" w:tplc="0C0C000F">
      <w:start w:val="1"/>
      <w:numFmt w:val="decimal"/>
      <w:lvlText w:val="%1."/>
      <w:lvlJc w:val="left"/>
      <w:pPr>
        <w:ind w:left="720" w:hanging="360"/>
      </w:pPr>
    </w:lvl>
    <w:lvl w:ilvl="1" w:tplc="0F6CE6A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094115E"/>
    <w:multiLevelType w:val="hybridMultilevel"/>
    <w:tmpl w:val="4D6CA9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9FA0321"/>
    <w:multiLevelType w:val="hybridMultilevel"/>
    <w:tmpl w:val="434C1C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96632DD"/>
    <w:multiLevelType w:val="hybridMultilevel"/>
    <w:tmpl w:val="F81006C6"/>
    <w:lvl w:ilvl="0" w:tplc="0C0C0019">
      <w:start w:val="1"/>
      <w:numFmt w:val="lowerLetter"/>
      <w:lvlText w:val="%1."/>
      <w:lvlJc w:val="left"/>
      <w:pPr>
        <w:ind w:left="1440" w:hanging="360"/>
      </w:pPr>
    </w:lvl>
    <w:lvl w:ilvl="1" w:tplc="D29AD586">
      <w:start w:val="9"/>
      <w:numFmt w:val="lowerLetter"/>
      <w:lvlText w:val="%2."/>
      <w:lvlJc w:val="left"/>
      <w:pPr>
        <w:ind w:left="2160" w:hanging="360"/>
      </w:pPr>
      <w:rPr>
        <w:rFonts w:hint="default"/>
      </w:r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nsid w:val="73DB6899"/>
    <w:multiLevelType w:val="hybridMultilevel"/>
    <w:tmpl w:val="0A34BFD6"/>
    <w:lvl w:ilvl="0" w:tplc="0C0C001B">
      <w:start w:val="1"/>
      <w:numFmt w:val="lowerRoman"/>
      <w:lvlText w:val="%1."/>
      <w:lvlJc w:val="right"/>
      <w:pPr>
        <w:ind w:left="2160" w:hanging="18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6AB5842"/>
    <w:multiLevelType w:val="hybridMultilevel"/>
    <w:tmpl w:val="9244D3A4"/>
    <w:lvl w:ilvl="0" w:tplc="C28C1B74">
      <w:start w:val="9"/>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7">
    <w:nsid w:val="7E816743"/>
    <w:multiLevelType w:val="hybridMultilevel"/>
    <w:tmpl w:val="D6FE6A48"/>
    <w:lvl w:ilvl="0" w:tplc="3620FB22">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13"/>
  </w:num>
  <w:num w:numId="4">
    <w:abstractNumId w:val="2"/>
  </w:num>
  <w:num w:numId="5">
    <w:abstractNumId w:val="12"/>
  </w:num>
  <w:num w:numId="6">
    <w:abstractNumId w:val="9"/>
  </w:num>
  <w:num w:numId="7">
    <w:abstractNumId w:val="16"/>
  </w:num>
  <w:num w:numId="8">
    <w:abstractNumId w:val="5"/>
  </w:num>
  <w:num w:numId="9">
    <w:abstractNumId w:val="0"/>
  </w:num>
  <w:num w:numId="10">
    <w:abstractNumId w:val="3"/>
  </w:num>
  <w:num w:numId="11">
    <w:abstractNumId w:val="7"/>
  </w:num>
  <w:num w:numId="12">
    <w:abstractNumId w:val="15"/>
  </w:num>
  <w:num w:numId="13">
    <w:abstractNumId w:val="14"/>
  </w:num>
  <w:num w:numId="14">
    <w:abstractNumId w:val="1"/>
  </w:num>
  <w:num w:numId="15">
    <w:abstractNumId w:val="10"/>
  </w:num>
  <w:num w:numId="16">
    <w:abstractNumId w:val="4"/>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45"/>
    <w:rsid w:val="00002085"/>
    <w:rsid w:val="0000245B"/>
    <w:rsid w:val="00002F62"/>
    <w:rsid w:val="00005FF6"/>
    <w:rsid w:val="00007796"/>
    <w:rsid w:val="00014444"/>
    <w:rsid w:val="0001659E"/>
    <w:rsid w:val="00016BBD"/>
    <w:rsid w:val="000171CF"/>
    <w:rsid w:val="00017829"/>
    <w:rsid w:val="0002124B"/>
    <w:rsid w:val="00027747"/>
    <w:rsid w:val="00030EB5"/>
    <w:rsid w:val="000337CD"/>
    <w:rsid w:val="00041CA2"/>
    <w:rsid w:val="00042728"/>
    <w:rsid w:val="0004420E"/>
    <w:rsid w:val="000442D6"/>
    <w:rsid w:val="00046CBB"/>
    <w:rsid w:val="00050136"/>
    <w:rsid w:val="000516A2"/>
    <w:rsid w:val="00051BCD"/>
    <w:rsid w:val="000530A1"/>
    <w:rsid w:val="0005552A"/>
    <w:rsid w:val="000615F5"/>
    <w:rsid w:val="0006388F"/>
    <w:rsid w:val="000653FC"/>
    <w:rsid w:val="00066403"/>
    <w:rsid w:val="00070C27"/>
    <w:rsid w:val="00072B16"/>
    <w:rsid w:val="00077BC0"/>
    <w:rsid w:val="00081BBC"/>
    <w:rsid w:val="00082A9C"/>
    <w:rsid w:val="000835D8"/>
    <w:rsid w:val="0008651B"/>
    <w:rsid w:val="0009142D"/>
    <w:rsid w:val="00092A45"/>
    <w:rsid w:val="000944C5"/>
    <w:rsid w:val="000946A4"/>
    <w:rsid w:val="000948C9"/>
    <w:rsid w:val="0009788A"/>
    <w:rsid w:val="000A0382"/>
    <w:rsid w:val="000A06A2"/>
    <w:rsid w:val="000A0CA3"/>
    <w:rsid w:val="000A1C90"/>
    <w:rsid w:val="000A2E30"/>
    <w:rsid w:val="000A303B"/>
    <w:rsid w:val="000A5998"/>
    <w:rsid w:val="000A6F2D"/>
    <w:rsid w:val="000B3EA2"/>
    <w:rsid w:val="000B6ACC"/>
    <w:rsid w:val="000C517E"/>
    <w:rsid w:val="000C6BFE"/>
    <w:rsid w:val="000C7392"/>
    <w:rsid w:val="000D260D"/>
    <w:rsid w:val="000D3958"/>
    <w:rsid w:val="000D699C"/>
    <w:rsid w:val="000D7DA7"/>
    <w:rsid w:val="000E2DD5"/>
    <w:rsid w:val="000E4F56"/>
    <w:rsid w:val="000F1C4D"/>
    <w:rsid w:val="000F248D"/>
    <w:rsid w:val="000F2F21"/>
    <w:rsid w:val="000F360D"/>
    <w:rsid w:val="000F4094"/>
    <w:rsid w:val="001005FB"/>
    <w:rsid w:val="0010378A"/>
    <w:rsid w:val="00105653"/>
    <w:rsid w:val="001069BC"/>
    <w:rsid w:val="00115428"/>
    <w:rsid w:val="001207B5"/>
    <w:rsid w:val="001244EE"/>
    <w:rsid w:val="00124897"/>
    <w:rsid w:val="00125FD5"/>
    <w:rsid w:val="001262F6"/>
    <w:rsid w:val="001263AE"/>
    <w:rsid w:val="00126978"/>
    <w:rsid w:val="00131E2C"/>
    <w:rsid w:val="00133E43"/>
    <w:rsid w:val="0013667F"/>
    <w:rsid w:val="00141A94"/>
    <w:rsid w:val="00142786"/>
    <w:rsid w:val="001427AF"/>
    <w:rsid w:val="001430E1"/>
    <w:rsid w:val="00143B29"/>
    <w:rsid w:val="0014623E"/>
    <w:rsid w:val="00147DB5"/>
    <w:rsid w:val="00151E70"/>
    <w:rsid w:val="0015269C"/>
    <w:rsid w:val="00152D54"/>
    <w:rsid w:val="00157D77"/>
    <w:rsid w:val="00164E3F"/>
    <w:rsid w:val="001758D4"/>
    <w:rsid w:val="00176B16"/>
    <w:rsid w:val="00176D52"/>
    <w:rsid w:val="001775EC"/>
    <w:rsid w:val="00177BE8"/>
    <w:rsid w:val="00182127"/>
    <w:rsid w:val="00184E3D"/>
    <w:rsid w:val="00186B4B"/>
    <w:rsid w:val="0019203A"/>
    <w:rsid w:val="001921D6"/>
    <w:rsid w:val="00197464"/>
    <w:rsid w:val="00197BD8"/>
    <w:rsid w:val="001A3EE3"/>
    <w:rsid w:val="001A5BA5"/>
    <w:rsid w:val="001B0005"/>
    <w:rsid w:val="001B0DDC"/>
    <w:rsid w:val="001B1A80"/>
    <w:rsid w:val="001B291C"/>
    <w:rsid w:val="001B3590"/>
    <w:rsid w:val="001B48A4"/>
    <w:rsid w:val="001C0BA3"/>
    <w:rsid w:val="001C1D71"/>
    <w:rsid w:val="001C6008"/>
    <w:rsid w:val="001D0F9A"/>
    <w:rsid w:val="001D2153"/>
    <w:rsid w:val="001E1E9A"/>
    <w:rsid w:val="001E337D"/>
    <w:rsid w:val="001E468D"/>
    <w:rsid w:val="001E51C2"/>
    <w:rsid w:val="001F21DF"/>
    <w:rsid w:val="001F243C"/>
    <w:rsid w:val="001F544E"/>
    <w:rsid w:val="001F77DE"/>
    <w:rsid w:val="00200198"/>
    <w:rsid w:val="0020347D"/>
    <w:rsid w:val="002064EA"/>
    <w:rsid w:val="00210989"/>
    <w:rsid w:val="002109F8"/>
    <w:rsid w:val="00210D2C"/>
    <w:rsid w:val="00215C80"/>
    <w:rsid w:val="002201D4"/>
    <w:rsid w:val="00223E7D"/>
    <w:rsid w:val="00225290"/>
    <w:rsid w:val="002270E7"/>
    <w:rsid w:val="00227FD7"/>
    <w:rsid w:val="00230678"/>
    <w:rsid w:val="00231253"/>
    <w:rsid w:val="0023375B"/>
    <w:rsid w:val="00237E53"/>
    <w:rsid w:val="002430AD"/>
    <w:rsid w:val="002431C7"/>
    <w:rsid w:val="0024366F"/>
    <w:rsid w:val="00243703"/>
    <w:rsid w:val="00243C46"/>
    <w:rsid w:val="002441F5"/>
    <w:rsid w:val="00244456"/>
    <w:rsid w:val="00244839"/>
    <w:rsid w:val="002455C6"/>
    <w:rsid w:val="0025181F"/>
    <w:rsid w:val="00252E79"/>
    <w:rsid w:val="00253C42"/>
    <w:rsid w:val="002565D1"/>
    <w:rsid w:val="0026539E"/>
    <w:rsid w:val="00265FE4"/>
    <w:rsid w:val="00266C9B"/>
    <w:rsid w:val="0027179A"/>
    <w:rsid w:val="00274759"/>
    <w:rsid w:val="0028025C"/>
    <w:rsid w:val="0028040D"/>
    <w:rsid w:val="00284D60"/>
    <w:rsid w:val="00286861"/>
    <w:rsid w:val="002877CD"/>
    <w:rsid w:val="00287C39"/>
    <w:rsid w:val="00287FE9"/>
    <w:rsid w:val="00293977"/>
    <w:rsid w:val="00296CA9"/>
    <w:rsid w:val="002970FD"/>
    <w:rsid w:val="002A4B74"/>
    <w:rsid w:val="002A69D1"/>
    <w:rsid w:val="002B079A"/>
    <w:rsid w:val="002B6D57"/>
    <w:rsid w:val="002C12F9"/>
    <w:rsid w:val="002C5F6C"/>
    <w:rsid w:val="002D0955"/>
    <w:rsid w:val="002D42B8"/>
    <w:rsid w:val="002D4881"/>
    <w:rsid w:val="002D5224"/>
    <w:rsid w:val="002D5EAF"/>
    <w:rsid w:val="002D6E1C"/>
    <w:rsid w:val="002E0F4A"/>
    <w:rsid w:val="002E41DC"/>
    <w:rsid w:val="002E6158"/>
    <w:rsid w:val="002F0789"/>
    <w:rsid w:val="002F1597"/>
    <w:rsid w:val="002F2584"/>
    <w:rsid w:val="0030001E"/>
    <w:rsid w:val="00301DB2"/>
    <w:rsid w:val="00301FD9"/>
    <w:rsid w:val="00302C82"/>
    <w:rsid w:val="003066A2"/>
    <w:rsid w:val="00311052"/>
    <w:rsid w:val="003116FB"/>
    <w:rsid w:val="00314237"/>
    <w:rsid w:val="00314585"/>
    <w:rsid w:val="0031790B"/>
    <w:rsid w:val="00317DF8"/>
    <w:rsid w:val="00320EEC"/>
    <w:rsid w:val="003244F6"/>
    <w:rsid w:val="003260D0"/>
    <w:rsid w:val="00333ADF"/>
    <w:rsid w:val="00334408"/>
    <w:rsid w:val="00334BA3"/>
    <w:rsid w:val="003372BB"/>
    <w:rsid w:val="003431F0"/>
    <w:rsid w:val="00344E06"/>
    <w:rsid w:val="00351A34"/>
    <w:rsid w:val="00353281"/>
    <w:rsid w:val="00355CBD"/>
    <w:rsid w:val="003773DC"/>
    <w:rsid w:val="00377C7B"/>
    <w:rsid w:val="00380EF9"/>
    <w:rsid w:val="0038340F"/>
    <w:rsid w:val="003839D1"/>
    <w:rsid w:val="00383A0F"/>
    <w:rsid w:val="003848F2"/>
    <w:rsid w:val="00386B8B"/>
    <w:rsid w:val="003876DD"/>
    <w:rsid w:val="003925CE"/>
    <w:rsid w:val="0039369E"/>
    <w:rsid w:val="00394953"/>
    <w:rsid w:val="00394BE3"/>
    <w:rsid w:val="00396F4D"/>
    <w:rsid w:val="003A0B3F"/>
    <w:rsid w:val="003A0CF1"/>
    <w:rsid w:val="003A1D14"/>
    <w:rsid w:val="003A2D52"/>
    <w:rsid w:val="003A42B6"/>
    <w:rsid w:val="003B1B7C"/>
    <w:rsid w:val="003C1037"/>
    <w:rsid w:val="003C1ECB"/>
    <w:rsid w:val="003C240E"/>
    <w:rsid w:val="003C2596"/>
    <w:rsid w:val="003C5C8A"/>
    <w:rsid w:val="003C664A"/>
    <w:rsid w:val="003D0265"/>
    <w:rsid w:val="003D3C0F"/>
    <w:rsid w:val="003D5477"/>
    <w:rsid w:val="003D56AF"/>
    <w:rsid w:val="003D5874"/>
    <w:rsid w:val="003E06E1"/>
    <w:rsid w:val="003E1F42"/>
    <w:rsid w:val="003E2C86"/>
    <w:rsid w:val="003E37F6"/>
    <w:rsid w:val="003F0267"/>
    <w:rsid w:val="003F03F8"/>
    <w:rsid w:val="003F0D85"/>
    <w:rsid w:val="003F45F0"/>
    <w:rsid w:val="003F5E2E"/>
    <w:rsid w:val="00402598"/>
    <w:rsid w:val="00403EA5"/>
    <w:rsid w:val="0040671F"/>
    <w:rsid w:val="0040778A"/>
    <w:rsid w:val="004104D0"/>
    <w:rsid w:val="00411B19"/>
    <w:rsid w:val="004140CC"/>
    <w:rsid w:val="004225F9"/>
    <w:rsid w:val="00430672"/>
    <w:rsid w:val="00431D82"/>
    <w:rsid w:val="004325B5"/>
    <w:rsid w:val="00433B08"/>
    <w:rsid w:val="00434A38"/>
    <w:rsid w:val="004362FE"/>
    <w:rsid w:val="00436428"/>
    <w:rsid w:val="00443ECC"/>
    <w:rsid w:val="004466F2"/>
    <w:rsid w:val="0044728B"/>
    <w:rsid w:val="0045314B"/>
    <w:rsid w:val="00453F31"/>
    <w:rsid w:val="00460605"/>
    <w:rsid w:val="004614C7"/>
    <w:rsid w:val="00462ACA"/>
    <w:rsid w:val="00464192"/>
    <w:rsid w:val="0047183F"/>
    <w:rsid w:val="00472522"/>
    <w:rsid w:val="00475E37"/>
    <w:rsid w:val="00480389"/>
    <w:rsid w:val="004815EA"/>
    <w:rsid w:val="004853AD"/>
    <w:rsid w:val="00492214"/>
    <w:rsid w:val="004A03BA"/>
    <w:rsid w:val="004A3929"/>
    <w:rsid w:val="004A58F1"/>
    <w:rsid w:val="004B2CF1"/>
    <w:rsid w:val="004B65F9"/>
    <w:rsid w:val="004C38C5"/>
    <w:rsid w:val="004C76EE"/>
    <w:rsid w:val="004D3AB6"/>
    <w:rsid w:val="004D4754"/>
    <w:rsid w:val="004D6487"/>
    <w:rsid w:val="004D784C"/>
    <w:rsid w:val="004E0308"/>
    <w:rsid w:val="004E0D7B"/>
    <w:rsid w:val="004E131C"/>
    <w:rsid w:val="004E198F"/>
    <w:rsid w:val="004E4E19"/>
    <w:rsid w:val="004E62B8"/>
    <w:rsid w:val="004E6B0F"/>
    <w:rsid w:val="004F00EF"/>
    <w:rsid w:val="004F0479"/>
    <w:rsid w:val="004F31C7"/>
    <w:rsid w:val="004F3A0E"/>
    <w:rsid w:val="004F688D"/>
    <w:rsid w:val="004F71D3"/>
    <w:rsid w:val="00501E1E"/>
    <w:rsid w:val="00504F3C"/>
    <w:rsid w:val="005134EF"/>
    <w:rsid w:val="00513EAA"/>
    <w:rsid w:val="00513F8F"/>
    <w:rsid w:val="005151E8"/>
    <w:rsid w:val="00515906"/>
    <w:rsid w:val="00515979"/>
    <w:rsid w:val="00515AB5"/>
    <w:rsid w:val="00516FE7"/>
    <w:rsid w:val="005170D3"/>
    <w:rsid w:val="00517286"/>
    <w:rsid w:val="005175BD"/>
    <w:rsid w:val="00521F83"/>
    <w:rsid w:val="00524530"/>
    <w:rsid w:val="00525224"/>
    <w:rsid w:val="00530112"/>
    <w:rsid w:val="0053141D"/>
    <w:rsid w:val="0053279C"/>
    <w:rsid w:val="00532E65"/>
    <w:rsid w:val="00533014"/>
    <w:rsid w:val="00537145"/>
    <w:rsid w:val="005375DC"/>
    <w:rsid w:val="0054326E"/>
    <w:rsid w:val="00545104"/>
    <w:rsid w:val="0054611E"/>
    <w:rsid w:val="00547024"/>
    <w:rsid w:val="0054723B"/>
    <w:rsid w:val="00561D0B"/>
    <w:rsid w:val="005624F0"/>
    <w:rsid w:val="00563155"/>
    <w:rsid w:val="0056352F"/>
    <w:rsid w:val="0056571A"/>
    <w:rsid w:val="00566AD7"/>
    <w:rsid w:val="00570321"/>
    <w:rsid w:val="00570750"/>
    <w:rsid w:val="005710F6"/>
    <w:rsid w:val="00571DBD"/>
    <w:rsid w:val="00573A14"/>
    <w:rsid w:val="00580388"/>
    <w:rsid w:val="00582B10"/>
    <w:rsid w:val="005912D6"/>
    <w:rsid w:val="005946C1"/>
    <w:rsid w:val="005946CD"/>
    <w:rsid w:val="005968B4"/>
    <w:rsid w:val="005A073F"/>
    <w:rsid w:val="005A0ADA"/>
    <w:rsid w:val="005A4466"/>
    <w:rsid w:val="005B0CD5"/>
    <w:rsid w:val="005B11B4"/>
    <w:rsid w:val="005B2A29"/>
    <w:rsid w:val="005B59D0"/>
    <w:rsid w:val="005B7AC6"/>
    <w:rsid w:val="005C183D"/>
    <w:rsid w:val="005C50F3"/>
    <w:rsid w:val="005C5C70"/>
    <w:rsid w:val="005D1ED0"/>
    <w:rsid w:val="005D237F"/>
    <w:rsid w:val="005D61F8"/>
    <w:rsid w:val="005E0009"/>
    <w:rsid w:val="005E026A"/>
    <w:rsid w:val="005E200F"/>
    <w:rsid w:val="005E4DE1"/>
    <w:rsid w:val="005F1F83"/>
    <w:rsid w:val="005F61AA"/>
    <w:rsid w:val="00602DBA"/>
    <w:rsid w:val="00604A28"/>
    <w:rsid w:val="006068FD"/>
    <w:rsid w:val="006069C7"/>
    <w:rsid w:val="00607B43"/>
    <w:rsid w:val="006120B6"/>
    <w:rsid w:val="0061462E"/>
    <w:rsid w:val="00614775"/>
    <w:rsid w:val="0061668B"/>
    <w:rsid w:val="00617EE4"/>
    <w:rsid w:val="006244FD"/>
    <w:rsid w:val="00624825"/>
    <w:rsid w:val="00624DF4"/>
    <w:rsid w:val="006265AF"/>
    <w:rsid w:val="0062690C"/>
    <w:rsid w:val="006302C9"/>
    <w:rsid w:val="006318AC"/>
    <w:rsid w:val="00631A7B"/>
    <w:rsid w:val="00633C4C"/>
    <w:rsid w:val="00635072"/>
    <w:rsid w:val="006354B8"/>
    <w:rsid w:val="00644A6D"/>
    <w:rsid w:val="00656EF9"/>
    <w:rsid w:val="00657404"/>
    <w:rsid w:val="0066551B"/>
    <w:rsid w:val="0067103C"/>
    <w:rsid w:val="006734A8"/>
    <w:rsid w:val="00675DA3"/>
    <w:rsid w:val="006824D5"/>
    <w:rsid w:val="00683BCB"/>
    <w:rsid w:val="00690B56"/>
    <w:rsid w:val="00694AFC"/>
    <w:rsid w:val="00695399"/>
    <w:rsid w:val="006A1651"/>
    <w:rsid w:val="006A5167"/>
    <w:rsid w:val="006A6B43"/>
    <w:rsid w:val="006B03E6"/>
    <w:rsid w:val="006B27ED"/>
    <w:rsid w:val="006B331E"/>
    <w:rsid w:val="006B4B5A"/>
    <w:rsid w:val="006C285C"/>
    <w:rsid w:val="006C39C3"/>
    <w:rsid w:val="006D158B"/>
    <w:rsid w:val="006D274F"/>
    <w:rsid w:val="006D2D39"/>
    <w:rsid w:val="006D336F"/>
    <w:rsid w:val="006D4D09"/>
    <w:rsid w:val="006E7B0C"/>
    <w:rsid w:val="006F13BE"/>
    <w:rsid w:val="006F1D50"/>
    <w:rsid w:val="006F2B04"/>
    <w:rsid w:val="006F38ED"/>
    <w:rsid w:val="006F4C81"/>
    <w:rsid w:val="007019FC"/>
    <w:rsid w:val="00702DDD"/>
    <w:rsid w:val="007065DF"/>
    <w:rsid w:val="00707901"/>
    <w:rsid w:val="0071042D"/>
    <w:rsid w:val="00710D14"/>
    <w:rsid w:val="007130F6"/>
    <w:rsid w:val="00713F62"/>
    <w:rsid w:val="00714788"/>
    <w:rsid w:val="00715E58"/>
    <w:rsid w:val="00717F34"/>
    <w:rsid w:val="00720B49"/>
    <w:rsid w:val="00721154"/>
    <w:rsid w:val="0072139C"/>
    <w:rsid w:val="0072529F"/>
    <w:rsid w:val="0073137D"/>
    <w:rsid w:val="00731C12"/>
    <w:rsid w:val="00733155"/>
    <w:rsid w:val="00734D74"/>
    <w:rsid w:val="00742A91"/>
    <w:rsid w:val="007451C8"/>
    <w:rsid w:val="00745DE8"/>
    <w:rsid w:val="00746298"/>
    <w:rsid w:val="00751098"/>
    <w:rsid w:val="007529BE"/>
    <w:rsid w:val="0075359F"/>
    <w:rsid w:val="00756EE1"/>
    <w:rsid w:val="007574F3"/>
    <w:rsid w:val="007575B4"/>
    <w:rsid w:val="00761E82"/>
    <w:rsid w:val="0076720F"/>
    <w:rsid w:val="00770137"/>
    <w:rsid w:val="00774DE9"/>
    <w:rsid w:val="00775E3A"/>
    <w:rsid w:val="00787DAA"/>
    <w:rsid w:val="00793436"/>
    <w:rsid w:val="00795061"/>
    <w:rsid w:val="00796621"/>
    <w:rsid w:val="007A315C"/>
    <w:rsid w:val="007A4B2E"/>
    <w:rsid w:val="007A53AE"/>
    <w:rsid w:val="007B3B08"/>
    <w:rsid w:val="007B681E"/>
    <w:rsid w:val="007B7DDF"/>
    <w:rsid w:val="007C019A"/>
    <w:rsid w:val="007C0D55"/>
    <w:rsid w:val="007C2D07"/>
    <w:rsid w:val="007D12C9"/>
    <w:rsid w:val="007D3E44"/>
    <w:rsid w:val="007D68D5"/>
    <w:rsid w:val="007D7680"/>
    <w:rsid w:val="007E0251"/>
    <w:rsid w:val="007E098E"/>
    <w:rsid w:val="007E15E4"/>
    <w:rsid w:val="007E4E10"/>
    <w:rsid w:val="007E6EE3"/>
    <w:rsid w:val="007E70A6"/>
    <w:rsid w:val="00802555"/>
    <w:rsid w:val="00803EA2"/>
    <w:rsid w:val="00805F24"/>
    <w:rsid w:val="00807C2A"/>
    <w:rsid w:val="008129B7"/>
    <w:rsid w:val="00812DD4"/>
    <w:rsid w:val="00814A8D"/>
    <w:rsid w:val="00814C3D"/>
    <w:rsid w:val="00816A5D"/>
    <w:rsid w:val="008215C6"/>
    <w:rsid w:val="008256D3"/>
    <w:rsid w:val="00826459"/>
    <w:rsid w:val="00830444"/>
    <w:rsid w:val="008309EB"/>
    <w:rsid w:val="008320CE"/>
    <w:rsid w:val="008324F6"/>
    <w:rsid w:val="00833A9B"/>
    <w:rsid w:val="0083413B"/>
    <w:rsid w:val="00835824"/>
    <w:rsid w:val="0083765B"/>
    <w:rsid w:val="00841FD3"/>
    <w:rsid w:val="00845B93"/>
    <w:rsid w:val="00846682"/>
    <w:rsid w:val="00857A63"/>
    <w:rsid w:val="008653D9"/>
    <w:rsid w:val="00865625"/>
    <w:rsid w:val="00866291"/>
    <w:rsid w:val="0086640F"/>
    <w:rsid w:val="00866EF7"/>
    <w:rsid w:val="008775E5"/>
    <w:rsid w:val="00885D43"/>
    <w:rsid w:val="008862B3"/>
    <w:rsid w:val="00886DCB"/>
    <w:rsid w:val="00893FEF"/>
    <w:rsid w:val="008956C4"/>
    <w:rsid w:val="008A0181"/>
    <w:rsid w:val="008A25F5"/>
    <w:rsid w:val="008A46BD"/>
    <w:rsid w:val="008A46E4"/>
    <w:rsid w:val="008A473E"/>
    <w:rsid w:val="008A4F50"/>
    <w:rsid w:val="008B15D2"/>
    <w:rsid w:val="008B26C2"/>
    <w:rsid w:val="008B2A9A"/>
    <w:rsid w:val="008B45BE"/>
    <w:rsid w:val="008B7CE7"/>
    <w:rsid w:val="008C01DA"/>
    <w:rsid w:val="008C4E93"/>
    <w:rsid w:val="008C7E63"/>
    <w:rsid w:val="008C7EB8"/>
    <w:rsid w:val="008D062A"/>
    <w:rsid w:val="008D224B"/>
    <w:rsid w:val="008D2C3F"/>
    <w:rsid w:val="008D607C"/>
    <w:rsid w:val="008D678B"/>
    <w:rsid w:val="008E2616"/>
    <w:rsid w:val="008E484F"/>
    <w:rsid w:val="008E5922"/>
    <w:rsid w:val="008F1766"/>
    <w:rsid w:val="008F4138"/>
    <w:rsid w:val="008F5C61"/>
    <w:rsid w:val="008F7739"/>
    <w:rsid w:val="00900EED"/>
    <w:rsid w:val="00903299"/>
    <w:rsid w:val="00905CC1"/>
    <w:rsid w:val="009111A1"/>
    <w:rsid w:val="00913860"/>
    <w:rsid w:val="0091503B"/>
    <w:rsid w:val="0091682C"/>
    <w:rsid w:val="00916B40"/>
    <w:rsid w:val="00921136"/>
    <w:rsid w:val="009215BD"/>
    <w:rsid w:val="00930BD0"/>
    <w:rsid w:val="00931CEC"/>
    <w:rsid w:val="00935EBA"/>
    <w:rsid w:val="00937A6A"/>
    <w:rsid w:val="00940128"/>
    <w:rsid w:val="00941795"/>
    <w:rsid w:val="0094477D"/>
    <w:rsid w:val="00944AB3"/>
    <w:rsid w:val="009507B2"/>
    <w:rsid w:val="00953A91"/>
    <w:rsid w:val="00954409"/>
    <w:rsid w:val="00964BAE"/>
    <w:rsid w:val="00972160"/>
    <w:rsid w:val="00975AB7"/>
    <w:rsid w:val="00976D2D"/>
    <w:rsid w:val="00977119"/>
    <w:rsid w:val="0097786D"/>
    <w:rsid w:val="00980052"/>
    <w:rsid w:val="00983922"/>
    <w:rsid w:val="00991876"/>
    <w:rsid w:val="00993742"/>
    <w:rsid w:val="00993BB4"/>
    <w:rsid w:val="009A0A2D"/>
    <w:rsid w:val="009A52B2"/>
    <w:rsid w:val="009A656F"/>
    <w:rsid w:val="009B465C"/>
    <w:rsid w:val="009B503C"/>
    <w:rsid w:val="009B7E3F"/>
    <w:rsid w:val="009C226B"/>
    <w:rsid w:val="009C3F77"/>
    <w:rsid w:val="009C5057"/>
    <w:rsid w:val="009D1D2F"/>
    <w:rsid w:val="009D20F9"/>
    <w:rsid w:val="009D4A59"/>
    <w:rsid w:val="009D5EFD"/>
    <w:rsid w:val="009D68F1"/>
    <w:rsid w:val="009D6A4E"/>
    <w:rsid w:val="009E073D"/>
    <w:rsid w:val="009E3FCD"/>
    <w:rsid w:val="009E5E23"/>
    <w:rsid w:val="009F1082"/>
    <w:rsid w:val="009F6DDB"/>
    <w:rsid w:val="00A02FCC"/>
    <w:rsid w:val="00A04161"/>
    <w:rsid w:val="00A10919"/>
    <w:rsid w:val="00A13619"/>
    <w:rsid w:val="00A136DB"/>
    <w:rsid w:val="00A1766C"/>
    <w:rsid w:val="00A17CE3"/>
    <w:rsid w:val="00A17E1F"/>
    <w:rsid w:val="00A22BAA"/>
    <w:rsid w:val="00A26AA4"/>
    <w:rsid w:val="00A27FB6"/>
    <w:rsid w:val="00A3349C"/>
    <w:rsid w:val="00A34CE3"/>
    <w:rsid w:val="00A3688F"/>
    <w:rsid w:val="00A42A86"/>
    <w:rsid w:val="00A432DA"/>
    <w:rsid w:val="00A455F1"/>
    <w:rsid w:val="00A45BBB"/>
    <w:rsid w:val="00A5170D"/>
    <w:rsid w:val="00A51CDF"/>
    <w:rsid w:val="00A51FD9"/>
    <w:rsid w:val="00A52F38"/>
    <w:rsid w:val="00A531BC"/>
    <w:rsid w:val="00A54541"/>
    <w:rsid w:val="00A54A30"/>
    <w:rsid w:val="00A55432"/>
    <w:rsid w:val="00A606CB"/>
    <w:rsid w:val="00A6150D"/>
    <w:rsid w:val="00A61B9E"/>
    <w:rsid w:val="00A637FA"/>
    <w:rsid w:val="00A6684F"/>
    <w:rsid w:val="00A673BD"/>
    <w:rsid w:val="00A725CE"/>
    <w:rsid w:val="00A75E63"/>
    <w:rsid w:val="00A77DFB"/>
    <w:rsid w:val="00A80991"/>
    <w:rsid w:val="00A81E12"/>
    <w:rsid w:val="00A83356"/>
    <w:rsid w:val="00A83357"/>
    <w:rsid w:val="00A83C4C"/>
    <w:rsid w:val="00A83ED3"/>
    <w:rsid w:val="00A9118B"/>
    <w:rsid w:val="00A93905"/>
    <w:rsid w:val="00A958ED"/>
    <w:rsid w:val="00AA1A42"/>
    <w:rsid w:val="00AA2A27"/>
    <w:rsid w:val="00AA45AC"/>
    <w:rsid w:val="00AA4F6E"/>
    <w:rsid w:val="00AB15F8"/>
    <w:rsid w:val="00AB18CA"/>
    <w:rsid w:val="00AB556B"/>
    <w:rsid w:val="00AB5C68"/>
    <w:rsid w:val="00AB7CA3"/>
    <w:rsid w:val="00AB7F38"/>
    <w:rsid w:val="00AC0284"/>
    <w:rsid w:val="00AC52C2"/>
    <w:rsid w:val="00AD0212"/>
    <w:rsid w:val="00AD3385"/>
    <w:rsid w:val="00AD3780"/>
    <w:rsid w:val="00AD5F30"/>
    <w:rsid w:val="00AD7816"/>
    <w:rsid w:val="00AE0C62"/>
    <w:rsid w:val="00AE2319"/>
    <w:rsid w:val="00AE35DE"/>
    <w:rsid w:val="00AE3C2D"/>
    <w:rsid w:val="00AE6505"/>
    <w:rsid w:val="00AF0F54"/>
    <w:rsid w:val="00AF402B"/>
    <w:rsid w:val="00AF7383"/>
    <w:rsid w:val="00AF7EFA"/>
    <w:rsid w:val="00B01445"/>
    <w:rsid w:val="00B029CE"/>
    <w:rsid w:val="00B039C2"/>
    <w:rsid w:val="00B053ED"/>
    <w:rsid w:val="00B06713"/>
    <w:rsid w:val="00B0793A"/>
    <w:rsid w:val="00B07CBD"/>
    <w:rsid w:val="00B10FD3"/>
    <w:rsid w:val="00B1261F"/>
    <w:rsid w:val="00B1352D"/>
    <w:rsid w:val="00B14948"/>
    <w:rsid w:val="00B2126C"/>
    <w:rsid w:val="00B2130C"/>
    <w:rsid w:val="00B23790"/>
    <w:rsid w:val="00B23B04"/>
    <w:rsid w:val="00B242D3"/>
    <w:rsid w:val="00B251C5"/>
    <w:rsid w:val="00B2551C"/>
    <w:rsid w:val="00B26F3E"/>
    <w:rsid w:val="00B33079"/>
    <w:rsid w:val="00B33FE1"/>
    <w:rsid w:val="00B36FAA"/>
    <w:rsid w:val="00B37A42"/>
    <w:rsid w:val="00B37EC6"/>
    <w:rsid w:val="00B413F5"/>
    <w:rsid w:val="00B41C4E"/>
    <w:rsid w:val="00B45F12"/>
    <w:rsid w:val="00B506A6"/>
    <w:rsid w:val="00B5580B"/>
    <w:rsid w:val="00B60500"/>
    <w:rsid w:val="00B645C5"/>
    <w:rsid w:val="00B646F9"/>
    <w:rsid w:val="00B65BD8"/>
    <w:rsid w:val="00B65E7F"/>
    <w:rsid w:val="00B74141"/>
    <w:rsid w:val="00B75213"/>
    <w:rsid w:val="00B763E4"/>
    <w:rsid w:val="00B77E36"/>
    <w:rsid w:val="00B84917"/>
    <w:rsid w:val="00B8553B"/>
    <w:rsid w:val="00B8621D"/>
    <w:rsid w:val="00B87651"/>
    <w:rsid w:val="00B87B6E"/>
    <w:rsid w:val="00B90973"/>
    <w:rsid w:val="00B91007"/>
    <w:rsid w:val="00B92866"/>
    <w:rsid w:val="00B941E8"/>
    <w:rsid w:val="00B94E83"/>
    <w:rsid w:val="00B95DB7"/>
    <w:rsid w:val="00BA1F39"/>
    <w:rsid w:val="00BB0E70"/>
    <w:rsid w:val="00BB64E4"/>
    <w:rsid w:val="00BB7894"/>
    <w:rsid w:val="00BC1233"/>
    <w:rsid w:val="00BC1B25"/>
    <w:rsid w:val="00BC34BD"/>
    <w:rsid w:val="00BC5316"/>
    <w:rsid w:val="00BC6A0D"/>
    <w:rsid w:val="00BD7CED"/>
    <w:rsid w:val="00BE5339"/>
    <w:rsid w:val="00BE7CEB"/>
    <w:rsid w:val="00BF0BD9"/>
    <w:rsid w:val="00BF2C10"/>
    <w:rsid w:val="00BF3FC4"/>
    <w:rsid w:val="00BF5122"/>
    <w:rsid w:val="00C01204"/>
    <w:rsid w:val="00C02CD6"/>
    <w:rsid w:val="00C07887"/>
    <w:rsid w:val="00C07B25"/>
    <w:rsid w:val="00C07CCF"/>
    <w:rsid w:val="00C10B06"/>
    <w:rsid w:val="00C116C0"/>
    <w:rsid w:val="00C14882"/>
    <w:rsid w:val="00C1725A"/>
    <w:rsid w:val="00C22158"/>
    <w:rsid w:val="00C23DCC"/>
    <w:rsid w:val="00C2458E"/>
    <w:rsid w:val="00C301C9"/>
    <w:rsid w:val="00C30FCA"/>
    <w:rsid w:val="00C36CC1"/>
    <w:rsid w:val="00C377DF"/>
    <w:rsid w:val="00C4172C"/>
    <w:rsid w:val="00C41F1C"/>
    <w:rsid w:val="00C4468A"/>
    <w:rsid w:val="00C457A5"/>
    <w:rsid w:val="00C465C7"/>
    <w:rsid w:val="00C4752D"/>
    <w:rsid w:val="00C517B2"/>
    <w:rsid w:val="00C531E5"/>
    <w:rsid w:val="00C5500E"/>
    <w:rsid w:val="00C56C3E"/>
    <w:rsid w:val="00C623E9"/>
    <w:rsid w:val="00C6257E"/>
    <w:rsid w:val="00C63970"/>
    <w:rsid w:val="00C655CC"/>
    <w:rsid w:val="00C6575B"/>
    <w:rsid w:val="00C73BC8"/>
    <w:rsid w:val="00C8029A"/>
    <w:rsid w:val="00C80E7B"/>
    <w:rsid w:val="00C823F5"/>
    <w:rsid w:val="00C84AE2"/>
    <w:rsid w:val="00C84E8F"/>
    <w:rsid w:val="00C86607"/>
    <w:rsid w:val="00CA3E55"/>
    <w:rsid w:val="00CA4B54"/>
    <w:rsid w:val="00CA7999"/>
    <w:rsid w:val="00CB1CF8"/>
    <w:rsid w:val="00CB767E"/>
    <w:rsid w:val="00CB7D5B"/>
    <w:rsid w:val="00CC07F2"/>
    <w:rsid w:val="00CC5E3B"/>
    <w:rsid w:val="00CC74D6"/>
    <w:rsid w:val="00CD1964"/>
    <w:rsid w:val="00CD43CD"/>
    <w:rsid w:val="00CD47ED"/>
    <w:rsid w:val="00CD5738"/>
    <w:rsid w:val="00CD5E8F"/>
    <w:rsid w:val="00CD641E"/>
    <w:rsid w:val="00CD7AC2"/>
    <w:rsid w:val="00CD7D80"/>
    <w:rsid w:val="00CE09E8"/>
    <w:rsid w:val="00CE4D5D"/>
    <w:rsid w:val="00CE61A0"/>
    <w:rsid w:val="00CE738E"/>
    <w:rsid w:val="00CF2891"/>
    <w:rsid w:val="00CF30A0"/>
    <w:rsid w:val="00CF332E"/>
    <w:rsid w:val="00CF6A09"/>
    <w:rsid w:val="00CF758F"/>
    <w:rsid w:val="00D02A6B"/>
    <w:rsid w:val="00D12C1B"/>
    <w:rsid w:val="00D13C84"/>
    <w:rsid w:val="00D147EF"/>
    <w:rsid w:val="00D16B7B"/>
    <w:rsid w:val="00D2274D"/>
    <w:rsid w:val="00D22A9F"/>
    <w:rsid w:val="00D234CE"/>
    <w:rsid w:val="00D32DA8"/>
    <w:rsid w:val="00D33A91"/>
    <w:rsid w:val="00D4604E"/>
    <w:rsid w:val="00D50FC2"/>
    <w:rsid w:val="00D52040"/>
    <w:rsid w:val="00D533D4"/>
    <w:rsid w:val="00D54F8C"/>
    <w:rsid w:val="00D553AE"/>
    <w:rsid w:val="00D60875"/>
    <w:rsid w:val="00D61CF7"/>
    <w:rsid w:val="00D63AE8"/>
    <w:rsid w:val="00D65F9B"/>
    <w:rsid w:val="00D71828"/>
    <w:rsid w:val="00D76ACF"/>
    <w:rsid w:val="00D77C51"/>
    <w:rsid w:val="00D80960"/>
    <w:rsid w:val="00D837F1"/>
    <w:rsid w:val="00D83821"/>
    <w:rsid w:val="00D86223"/>
    <w:rsid w:val="00D869AC"/>
    <w:rsid w:val="00D90FB9"/>
    <w:rsid w:val="00D917A0"/>
    <w:rsid w:val="00D91A90"/>
    <w:rsid w:val="00D91EDD"/>
    <w:rsid w:val="00D91F5B"/>
    <w:rsid w:val="00D96360"/>
    <w:rsid w:val="00D965A8"/>
    <w:rsid w:val="00D97C8A"/>
    <w:rsid w:val="00DA1571"/>
    <w:rsid w:val="00DA1ED0"/>
    <w:rsid w:val="00DA3481"/>
    <w:rsid w:val="00DA376B"/>
    <w:rsid w:val="00DA4958"/>
    <w:rsid w:val="00DA602F"/>
    <w:rsid w:val="00DB0512"/>
    <w:rsid w:val="00DB2F8A"/>
    <w:rsid w:val="00DB4856"/>
    <w:rsid w:val="00DC03B8"/>
    <w:rsid w:val="00DC68B2"/>
    <w:rsid w:val="00DC768A"/>
    <w:rsid w:val="00DD1847"/>
    <w:rsid w:val="00DD3180"/>
    <w:rsid w:val="00DE2BB2"/>
    <w:rsid w:val="00DE3CF6"/>
    <w:rsid w:val="00DF281B"/>
    <w:rsid w:val="00DF28D4"/>
    <w:rsid w:val="00DF31B8"/>
    <w:rsid w:val="00DF7532"/>
    <w:rsid w:val="00DF7552"/>
    <w:rsid w:val="00E00B9C"/>
    <w:rsid w:val="00E00E1E"/>
    <w:rsid w:val="00E02797"/>
    <w:rsid w:val="00E04A8B"/>
    <w:rsid w:val="00E056D5"/>
    <w:rsid w:val="00E10352"/>
    <w:rsid w:val="00E10DA9"/>
    <w:rsid w:val="00E12813"/>
    <w:rsid w:val="00E17C9C"/>
    <w:rsid w:val="00E2128D"/>
    <w:rsid w:val="00E219B7"/>
    <w:rsid w:val="00E23C9D"/>
    <w:rsid w:val="00E3001F"/>
    <w:rsid w:val="00E309BB"/>
    <w:rsid w:val="00E318F8"/>
    <w:rsid w:val="00E3256D"/>
    <w:rsid w:val="00E40D3D"/>
    <w:rsid w:val="00E426B8"/>
    <w:rsid w:val="00E42A9D"/>
    <w:rsid w:val="00E526A8"/>
    <w:rsid w:val="00E52715"/>
    <w:rsid w:val="00E578A1"/>
    <w:rsid w:val="00E57BC8"/>
    <w:rsid w:val="00E62271"/>
    <w:rsid w:val="00E64A32"/>
    <w:rsid w:val="00E801E3"/>
    <w:rsid w:val="00E814E8"/>
    <w:rsid w:val="00E8193C"/>
    <w:rsid w:val="00E832DB"/>
    <w:rsid w:val="00E85E45"/>
    <w:rsid w:val="00E912CB"/>
    <w:rsid w:val="00E91ED5"/>
    <w:rsid w:val="00E948FC"/>
    <w:rsid w:val="00E967C5"/>
    <w:rsid w:val="00EA5950"/>
    <w:rsid w:val="00EB2019"/>
    <w:rsid w:val="00EC707E"/>
    <w:rsid w:val="00EC7C4B"/>
    <w:rsid w:val="00ED3658"/>
    <w:rsid w:val="00ED4150"/>
    <w:rsid w:val="00ED5191"/>
    <w:rsid w:val="00ED6CEC"/>
    <w:rsid w:val="00EE3C0E"/>
    <w:rsid w:val="00EE412C"/>
    <w:rsid w:val="00EE520B"/>
    <w:rsid w:val="00EE5A69"/>
    <w:rsid w:val="00EE619E"/>
    <w:rsid w:val="00EF17A7"/>
    <w:rsid w:val="00EF72CA"/>
    <w:rsid w:val="00F00526"/>
    <w:rsid w:val="00F0227A"/>
    <w:rsid w:val="00F07CD7"/>
    <w:rsid w:val="00F07E61"/>
    <w:rsid w:val="00F11D1B"/>
    <w:rsid w:val="00F12F53"/>
    <w:rsid w:val="00F13919"/>
    <w:rsid w:val="00F14779"/>
    <w:rsid w:val="00F15A91"/>
    <w:rsid w:val="00F16DE9"/>
    <w:rsid w:val="00F17389"/>
    <w:rsid w:val="00F23BCD"/>
    <w:rsid w:val="00F23CBE"/>
    <w:rsid w:val="00F24A3F"/>
    <w:rsid w:val="00F26B05"/>
    <w:rsid w:val="00F27465"/>
    <w:rsid w:val="00F31B87"/>
    <w:rsid w:val="00F31D31"/>
    <w:rsid w:val="00F3244F"/>
    <w:rsid w:val="00F3264E"/>
    <w:rsid w:val="00F342DE"/>
    <w:rsid w:val="00F344CF"/>
    <w:rsid w:val="00F35FD6"/>
    <w:rsid w:val="00F36D3E"/>
    <w:rsid w:val="00F40E9A"/>
    <w:rsid w:val="00F46048"/>
    <w:rsid w:val="00F46B82"/>
    <w:rsid w:val="00F46F68"/>
    <w:rsid w:val="00F5567B"/>
    <w:rsid w:val="00F6387E"/>
    <w:rsid w:val="00F70E2C"/>
    <w:rsid w:val="00F7167B"/>
    <w:rsid w:val="00F72AE5"/>
    <w:rsid w:val="00F7553E"/>
    <w:rsid w:val="00F82A5B"/>
    <w:rsid w:val="00F83234"/>
    <w:rsid w:val="00F8329E"/>
    <w:rsid w:val="00F84F3B"/>
    <w:rsid w:val="00F8533B"/>
    <w:rsid w:val="00F90149"/>
    <w:rsid w:val="00F90C28"/>
    <w:rsid w:val="00F90E0B"/>
    <w:rsid w:val="00F91AA3"/>
    <w:rsid w:val="00FA2258"/>
    <w:rsid w:val="00FA3060"/>
    <w:rsid w:val="00FA5752"/>
    <w:rsid w:val="00FA705E"/>
    <w:rsid w:val="00FB41C9"/>
    <w:rsid w:val="00FB70C1"/>
    <w:rsid w:val="00FC3158"/>
    <w:rsid w:val="00FC4B4D"/>
    <w:rsid w:val="00FC523F"/>
    <w:rsid w:val="00FD0DFA"/>
    <w:rsid w:val="00FD42A9"/>
    <w:rsid w:val="00FD671F"/>
    <w:rsid w:val="00FD7A98"/>
    <w:rsid w:val="00FE31C4"/>
    <w:rsid w:val="00FE73E9"/>
    <w:rsid w:val="00FE760B"/>
    <w:rsid w:val="00FF12C1"/>
    <w:rsid w:val="00FF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29"/>
  </w:style>
  <w:style w:type="paragraph" w:styleId="1">
    <w:name w:val="heading 1"/>
    <w:basedOn w:val="a"/>
    <w:link w:val="Heading1Char"/>
    <w:uiPriority w:val="9"/>
    <w:qFormat/>
    <w:rsid w:val="00713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E8F"/>
    <w:pPr>
      <w:ind w:left="720"/>
      <w:contextualSpacing/>
    </w:pPr>
  </w:style>
  <w:style w:type="character" w:customStyle="1" w:styleId="Heading1Char">
    <w:name w:val="Heading 1 Char"/>
    <w:basedOn w:val="a0"/>
    <w:link w:val="1"/>
    <w:uiPriority w:val="9"/>
    <w:rsid w:val="00713F62"/>
    <w:rPr>
      <w:rFonts w:ascii="Times New Roman" w:eastAsia="Times New Roman" w:hAnsi="Times New Roman" w:cs="Times New Roman"/>
      <w:b/>
      <w:bCs/>
      <w:kern w:val="36"/>
      <w:sz w:val="48"/>
      <w:szCs w:val="48"/>
      <w:lang w:eastAsia="fr-CA"/>
    </w:rPr>
  </w:style>
  <w:style w:type="paragraph" w:styleId="a4">
    <w:name w:val="header"/>
    <w:basedOn w:val="a"/>
    <w:link w:val="HeaderChar"/>
    <w:uiPriority w:val="99"/>
    <w:unhideWhenUsed/>
    <w:rsid w:val="00930BD0"/>
    <w:pPr>
      <w:tabs>
        <w:tab w:val="center" w:pos="4320"/>
        <w:tab w:val="right" w:pos="8640"/>
      </w:tabs>
      <w:spacing w:after="0" w:line="240" w:lineRule="auto"/>
    </w:pPr>
  </w:style>
  <w:style w:type="character" w:customStyle="1" w:styleId="HeaderChar">
    <w:name w:val="Header Char"/>
    <w:basedOn w:val="a0"/>
    <w:link w:val="a4"/>
    <w:uiPriority w:val="99"/>
    <w:rsid w:val="00930BD0"/>
  </w:style>
  <w:style w:type="paragraph" w:styleId="a5">
    <w:name w:val="footer"/>
    <w:basedOn w:val="a"/>
    <w:link w:val="FooterChar"/>
    <w:uiPriority w:val="99"/>
    <w:unhideWhenUsed/>
    <w:rsid w:val="00930BD0"/>
    <w:pPr>
      <w:tabs>
        <w:tab w:val="center" w:pos="4320"/>
        <w:tab w:val="right" w:pos="8640"/>
      </w:tabs>
      <w:spacing w:after="0" w:line="240" w:lineRule="auto"/>
    </w:pPr>
  </w:style>
  <w:style w:type="character" w:customStyle="1" w:styleId="FooterChar">
    <w:name w:val="Footer Char"/>
    <w:basedOn w:val="a0"/>
    <w:link w:val="a5"/>
    <w:uiPriority w:val="99"/>
    <w:rsid w:val="00930BD0"/>
  </w:style>
  <w:style w:type="paragraph" w:customStyle="1" w:styleId="Default">
    <w:name w:val="Default"/>
    <w:rsid w:val="003876DD"/>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3876DD"/>
    <w:rPr>
      <w:rFonts w:cs="Times"/>
      <w:color w:val="000000"/>
      <w:sz w:val="10"/>
      <w:szCs w:val="10"/>
    </w:rPr>
  </w:style>
  <w:style w:type="character" w:customStyle="1" w:styleId="highlight">
    <w:name w:val="highlight"/>
    <w:basedOn w:val="a0"/>
    <w:rsid w:val="007451C8"/>
  </w:style>
  <w:style w:type="paragraph" w:styleId="a6">
    <w:name w:val="Normal (Web)"/>
    <w:basedOn w:val="a"/>
    <w:uiPriority w:val="99"/>
    <w:unhideWhenUsed/>
    <w:rsid w:val="0079506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amed-content">
    <w:name w:val="named-content"/>
    <w:basedOn w:val="a0"/>
    <w:rsid w:val="009D20F9"/>
  </w:style>
  <w:style w:type="paragraph" w:styleId="a7">
    <w:name w:val="Balloon Text"/>
    <w:basedOn w:val="a"/>
    <w:link w:val="BalloonTextChar"/>
    <w:uiPriority w:val="99"/>
    <w:semiHidden/>
    <w:unhideWhenUsed/>
    <w:rsid w:val="000E4F56"/>
    <w:pPr>
      <w:spacing w:after="0" w:line="240" w:lineRule="auto"/>
    </w:pPr>
    <w:rPr>
      <w:rFonts w:ascii="Lucida Grande" w:hAnsi="Lucida Grande" w:cs="Lucida Grande"/>
      <w:sz w:val="18"/>
      <w:szCs w:val="18"/>
    </w:rPr>
  </w:style>
  <w:style w:type="character" w:customStyle="1" w:styleId="BalloonTextChar">
    <w:name w:val="Balloon Text Char"/>
    <w:basedOn w:val="a0"/>
    <w:link w:val="a7"/>
    <w:uiPriority w:val="99"/>
    <w:semiHidden/>
    <w:rsid w:val="000E4F56"/>
    <w:rPr>
      <w:rFonts w:ascii="Lucida Grande" w:hAnsi="Lucida Grande" w:cs="Lucida Grande"/>
      <w:sz w:val="18"/>
      <w:szCs w:val="18"/>
    </w:rPr>
  </w:style>
  <w:style w:type="character" w:customStyle="1" w:styleId="journalname">
    <w:name w:val="journalname"/>
    <w:basedOn w:val="a0"/>
    <w:rsid w:val="004466F2"/>
  </w:style>
  <w:style w:type="character" w:customStyle="1" w:styleId="journalnumber">
    <w:name w:val="journalnumber"/>
    <w:basedOn w:val="a0"/>
    <w:rsid w:val="004466F2"/>
  </w:style>
  <w:style w:type="character" w:styleId="a8">
    <w:name w:val="annotation reference"/>
    <w:basedOn w:val="a0"/>
    <w:uiPriority w:val="99"/>
    <w:semiHidden/>
    <w:unhideWhenUsed/>
    <w:rsid w:val="001C6008"/>
    <w:rPr>
      <w:sz w:val="16"/>
      <w:szCs w:val="16"/>
    </w:rPr>
  </w:style>
  <w:style w:type="paragraph" w:styleId="a9">
    <w:name w:val="annotation text"/>
    <w:basedOn w:val="a"/>
    <w:link w:val="Char"/>
    <w:uiPriority w:val="99"/>
    <w:semiHidden/>
    <w:unhideWhenUsed/>
    <w:rsid w:val="001C6008"/>
    <w:pPr>
      <w:spacing w:line="240" w:lineRule="auto"/>
    </w:pPr>
    <w:rPr>
      <w:sz w:val="20"/>
      <w:szCs w:val="20"/>
    </w:rPr>
  </w:style>
  <w:style w:type="character" w:customStyle="1" w:styleId="Char">
    <w:name w:val="批注文字 Char"/>
    <w:basedOn w:val="a0"/>
    <w:link w:val="a9"/>
    <w:uiPriority w:val="99"/>
    <w:semiHidden/>
    <w:rsid w:val="001C6008"/>
    <w:rPr>
      <w:sz w:val="20"/>
      <w:szCs w:val="20"/>
    </w:rPr>
  </w:style>
  <w:style w:type="paragraph" w:styleId="aa">
    <w:name w:val="annotation subject"/>
    <w:basedOn w:val="a9"/>
    <w:next w:val="a9"/>
    <w:link w:val="Char0"/>
    <w:uiPriority w:val="99"/>
    <w:semiHidden/>
    <w:unhideWhenUsed/>
    <w:rsid w:val="001C6008"/>
    <w:rPr>
      <w:b/>
      <w:bCs/>
    </w:rPr>
  </w:style>
  <w:style w:type="character" w:customStyle="1" w:styleId="Char0">
    <w:name w:val="批注主题 Char"/>
    <w:basedOn w:val="Char"/>
    <w:link w:val="aa"/>
    <w:uiPriority w:val="99"/>
    <w:semiHidden/>
    <w:rsid w:val="001C6008"/>
    <w:rPr>
      <w:b/>
      <w:bCs/>
      <w:sz w:val="20"/>
      <w:szCs w:val="20"/>
    </w:rPr>
  </w:style>
  <w:style w:type="table" w:styleId="ab">
    <w:name w:val="Table Grid"/>
    <w:basedOn w:val="a1"/>
    <w:uiPriority w:val="59"/>
    <w:rsid w:val="00DD1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86B8B"/>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29"/>
  </w:style>
  <w:style w:type="paragraph" w:styleId="1">
    <w:name w:val="heading 1"/>
    <w:basedOn w:val="a"/>
    <w:link w:val="Heading1Char"/>
    <w:uiPriority w:val="9"/>
    <w:qFormat/>
    <w:rsid w:val="00713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E8F"/>
    <w:pPr>
      <w:ind w:left="720"/>
      <w:contextualSpacing/>
    </w:pPr>
  </w:style>
  <w:style w:type="character" w:customStyle="1" w:styleId="Heading1Char">
    <w:name w:val="Heading 1 Char"/>
    <w:basedOn w:val="a0"/>
    <w:link w:val="1"/>
    <w:uiPriority w:val="9"/>
    <w:rsid w:val="00713F62"/>
    <w:rPr>
      <w:rFonts w:ascii="Times New Roman" w:eastAsia="Times New Roman" w:hAnsi="Times New Roman" w:cs="Times New Roman"/>
      <w:b/>
      <w:bCs/>
      <w:kern w:val="36"/>
      <w:sz w:val="48"/>
      <w:szCs w:val="48"/>
      <w:lang w:eastAsia="fr-CA"/>
    </w:rPr>
  </w:style>
  <w:style w:type="paragraph" w:styleId="a4">
    <w:name w:val="header"/>
    <w:basedOn w:val="a"/>
    <w:link w:val="HeaderChar"/>
    <w:uiPriority w:val="99"/>
    <w:unhideWhenUsed/>
    <w:rsid w:val="00930BD0"/>
    <w:pPr>
      <w:tabs>
        <w:tab w:val="center" w:pos="4320"/>
        <w:tab w:val="right" w:pos="8640"/>
      </w:tabs>
      <w:spacing w:after="0" w:line="240" w:lineRule="auto"/>
    </w:pPr>
  </w:style>
  <w:style w:type="character" w:customStyle="1" w:styleId="HeaderChar">
    <w:name w:val="Header Char"/>
    <w:basedOn w:val="a0"/>
    <w:link w:val="a4"/>
    <w:uiPriority w:val="99"/>
    <w:rsid w:val="00930BD0"/>
  </w:style>
  <w:style w:type="paragraph" w:styleId="a5">
    <w:name w:val="footer"/>
    <w:basedOn w:val="a"/>
    <w:link w:val="FooterChar"/>
    <w:uiPriority w:val="99"/>
    <w:unhideWhenUsed/>
    <w:rsid w:val="00930BD0"/>
    <w:pPr>
      <w:tabs>
        <w:tab w:val="center" w:pos="4320"/>
        <w:tab w:val="right" w:pos="8640"/>
      </w:tabs>
      <w:spacing w:after="0" w:line="240" w:lineRule="auto"/>
    </w:pPr>
  </w:style>
  <w:style w:type="character" w:customStyle="1" w:styleId="FooterChar">
    <w:name w:val="Footer Char"/>
    <w:basedOn w:val="a0"/>
    <w:link w:val="a5"/>
    <w:uiPriority w:val="99"/>
    <w:rsid w:val="00930BD0"/>
  </w:style>
  <w:style w:type="paragraph" w:customStyle="1" w:styleId="Default">
    <w:name w:val="Default"/>
    <w:rsid w:val="003876DD"/>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3876DD"/>
    <w:rPr>
      <w:rFonts w:cs="Times"/>
      <w:color w:val="000000"/>
      <w:sz w:val="10"/>
      <w:szCs w:val="10"/>
    </w:rPr>
  </w:style>
  <w:style w:type="character" w:customStyle="1" w:styleId="highlight">
    <w:name w:val="highlight"/>
    <w:basedOn w:val="a0"/>
    <w:rsid w:val="007451C8"/>
  </w:style>
  <w:style w:type="paragraph" w:styleId="a6">
    <w:name w:val="Normal (Web)"/>
    <w:basedOn w:val="a"/>
    <w:uiPriority w:val="99"/>
    <w:unhideWhenUsed/>
    <w:rsid w:val="0079506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amed-content">
    <w:name w:val="named-content"/>
    <w:basedOn w:val="a0"/>
    <w:rsid w:val="009D20F9"/>
  </w:style>
  <w:style w:type="paragraph" w:styleId="a7">
    <w:name w:val="Balloon Text"/>
    <w:basedOn w:val="a"/>
    <w:link w:val="BalloonTextChar"/>
    <w:uiPriority w:val="99"/>
    <w:semiHidden/>
    <w:unhideWhenUsed/>
    <w:rsid w:val="000E4F56"/>
    <w:pPr>
      <w:spacing w:after="0" w:line="240" w:lineRule="auto"/>
    </w:pPr>
    <w:rPr>
      <w:rFonts w:ascii="Lucida Grande" w:hAnsi="Lucida Grande" w:cs="Lucida Grande"/>
      <w:sz w:val="18"/>
      <w:szCs w:val="18"/>
    </w:rPr>
  </w:style>
  <w:style w:type="character" w:customStyle="1" w:styleId="BalloonTextChar">
    <w:name w:val="Balloon Text Char"/>
    <w:basedOn w:val="a0"/>
    <w:link w:val="a7"/>
    <w:uiPriority w:val="99"/>
    <w:semiHidden/>
    <w:rsid w:val="000E4F56"/>
    <w:rPr>
      <w:rFonts w:ascii="Lucida Grande" w:hAnsi="Lucida Grande" w:cs="Lucida Grande"/>
      <w:sz w:val="18"/>
      <w:szCs w:val="18"/>
    </w:rPr>
  </w:style>
  <w:style w:type="character" w:customStyle="1" w:styleId="journalname">
    <w:name w:val="journalname"/>
    <w:basedOn w:val="a0"/>
    <w:rsid w:val="004466F2"/>
  </w:style>
  <w:style w:type="character" w:customStyle="1" w:styleId="journalnumber">
    <w:name w:val="journalnumber"/>
    <w:basedOn w:val="a0"/>
    <w:rsid w:val="004466F2"/>
  </w:style>
  <w:style w:type="character" w:styleId="a8">
    <w:name w:val="annotation reference"/>
    <w:basedOn w:val="a0"/>
    <w:uiPriority w:val="99"/>
    <w:semiHidden/>
    <w:unhideWhenUsed/>
    <w:rsid w:val="001C6008"/>
    <w:rPr>
      <w:sz w:val="16"/>
      <w:szCs w:val="16"/>
    </w:rPr>
  </w:style>
  <w:style w:type="paragraph" w:styleId="a9">
    <w:name w:val="annotation text"/>
    <w:basedOn w:val="a"/>
    <w:link w:val="Char"/>
    <w:uiPriority w:val="99"/>
    <w:semiHidden/>
    <w:unhideWhenUsed/>
    <w:rsid w:val="001C6008"/>
    <w:pPr>
      <w:spacing w:line="240" w:lineRule="auto"/>
    </w:pPr>
    <w:rPr>
      <w:sz w:val="20"/>
      <w:szCs w:val="20"/>
    </w:rPr>
  </w:style>
  <w:style w:type="character" w:customStyle="1" w:styleId="Char">
    <w:name w:val="批注文字 Char"/>
    <w:basedOn w:val="a0"/>
    <w:link w:val="a9"/>
    <w:uiPriority w:val="99"/>
    <w:semiHidden/>
    <w:rsid w:val="001C6008"/>
    <w:rPr>
      <w:sz w:val="20"/>
      <w:szCs w:val="20"/>
    </w:rPr>
  </w:style>
  <w:style w:type="paragraph" w:styleId="aa">
    <w:name w:val="annotation subject"/>
    <w:basedOn w:val="a9"/>
    <w:next w:val="a9"/>
    <w:link w:val="Char0"/>
    <w:uiPriority w:val="99"/>
    <w:semiHidden/>
    <w:unhideWhenUsed/>
    <w:rsid w:val="001C6008"/>
    <w:rPr>
      <w:b/>
      <w:bCs/>
    </w:rPr>
  </w:style>
  <w:style w:type="character" w:customStyle="1" w:styleId="Char0">
    <w:name w:val="批注主题 Char"/>
    <w:basedOn w:val="Char"/>
    <w:link w:val="aa"/>
    <w:uiPriority w:val="99"/>
    <w:semiHidden/>
    <w:rsid w:val="001C6008"/>
    <w:rPr>
      <w:b/>
      <w:bCs/>
      <w:sz w:val="20"/>
      <w:szCs w:val="20"/>
    </w:rPr>
  </w:style>
  <w:style w:type="table" w:styleId="ab">
    <w:name w:val="Table Grid"/>
    <w:basedOn w:val="a1"/>
    <w:uiPriority w:val="59"/>
    <w:rsid w:val="00DD1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86B8B"/>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78">
      <w:bodyDiv w:val="1"/>
      <w:marLeft w:val="0"/>
      <w:marRight w:val="0"/>
      <w:marTop w:val="0"/>
      <w:marBottom w:val="0"/>
      <w:divBdr>
        <w:top w:val="none" w:sz="0" w:space="0" w:color="auto"/>
        <w:left w:val="none" w:sz="0" w:space="0" w:color="auto"/>
        <w:bottom w:val="none" w:sz="0" w:space="0" w:color="auto"/>
        <w:right w:val="none" w:sz="0" w:space="0" w:color="auto"/>
      </w:divBdr>
    </w:div>
    <w:div w:id="109016497">
      <w:bodyDiv w:val="1"/>
      <w:marLeft w:val="0"/>
      <w:marRight w:val="0"/>
      <w:marTop w:val="0"/>
      <w:marBottom w:val="0"/>
      <w:divBdr>
        <w:top w:val="none" w:sz="0" w:space="0" w:color="auto"/>
        <w:left w:val="none" w:sz="0" w:space="0" w:color="auto"/>
        <w:bottom w:val="none" w:sz="0" w:space="0" w:color="auto"/>
        <w:right w:val="none" w:sz="0" w:space="0" w:color="auto"/>
      </w:divBdr>
      <w:divsChild>
        <w:div w:id="1662004337">
          <w:marLeft w:val="0"/>
          <w:marRight w:val="0"/>
          <w:marTop w:val="0"/>
          <w:marBottom w:val="0"/>
          <w:divBdr>
            <w:top w:val="none" w:sz="0" w:space="0" w:color="auto"/>
            <w:left w:val="none" w:sz="0" w:space="0" w:color="auto"/>
            <w:bottom w:val="none" w:sz="0" w:space="0" w:color="auto"/>
            <w:right w:val="none" w:sz="0" w:space="0" w:color="auto"/>
          </w:divBdr>
        </w:div>
        <w:div w:id="24720350">
          <w:marLeft w:val="0"/>
          <w:marRight w:val="0"/>
          <w:marTop w:val="0"/>
          <w:marBottom w:val="0"/>
          <w:divBdr>
            <w:top w:val="none" w:sz="0" w:space="0" w:color="auto"/>
            <w:left w:val="none" w:sz="0" w:space="0" w:color="auto"/>
            <w:bottom w:val="none" w:sz="0" w:space="0" w:color="auto"/>
            <w:right w:val="none" w:sz="0" w:space="0" w:color="auto"/>
          </w:divBdr>
        </w:div>
        <w:div w:id="1805855840">
          <w:marLeft w:val="0"/>
          <w:marRight w:val="0"/>
          <w:marTop w:val="0"/>
          <w:marBottom w:val="0"/>
          <w:divBdr>
            <w:top w:val="none" w:sz="0" w:space="0" w:color="auto"/>
            <w:left w:val="none" w:sz="0" w:space="0" w:color="auto"/>
            <w:bottom w:val="none" w:sz="0" w:space="0" w:color="auto"/>
            <w:right w:val="none" w:sz="0" w:space="0" w:color="auto"/>
          </w:divBdr>
        </w:div>
        <w:div w:id="2055427387">
          <w:marLeft w:val="0"/>
          <w:marRight w:val="0"/>
          <w:marTop w:val="0"/>
          <w:marBottom w:val="0"/>
          <w:divBdr>
            <w:top w:val="none" w:sz="0" w:space="0" w:color="auto"/>
            <w:left w:val="none" w:sz="0" w:space="0" w:color="auto"/>
            <w:bottom w:val="none" w:sz="0" w:space="0" w:color="auto"/>
            <w:right w:val="none" w:sz="0" w:space="0" w:color="auto"/>
          </w:divBdr>
        </w:div>
        <w:div w:id="1263956666">
          <w:marLeft w:val="0"/>
          <w:marRight w:val="0"/>
          <w:marTop w:val="0"/>
          <w:marBottom w:val="0"/>
          <w:divBdr>
            <w:top w:val="none" w:sz="0" w:space="0" w:color="auto"/>
            <w:left w:val="none" w:sz="0" w:space="0" w:color="auto"/>
            <w:bottom w:val="none" w:sz="0" w:space="0" w:color="auto"/>
            <w:right w:val="none" w:sz="0" w:space="0" w:color="auto"/>
          </w:divBdr>
        </w:div>
        <w:div w:id="2096778727">
          <w:marLeft w:val="0"/>
          <w:marRight w:val="0"/>
          <w:marTop w:val="0"/>
          <w:marBottom w:val="0"/>
          <w:divBdr>
            <w:top w:val="none" w:sz="0" w:space="0" w:color="auto"/>
            <w:left w:val="none" w:sz="0" w:space="0" w:color="auto"/>
            <w:bottom w:val="none" w:sz="0" w:space="0" w:color="auto"/>
            <w:right w:val="none" w:sz="0" w:space="0" w:color="auto"/>
          </w:divBdr>
        </w:div>
        <w:div w:id="594674043">
          <w:marLeft w:val="0"/>
          <w:marRight w:val="0"/>
          <w:marTop w:val="0"/>
          <w:marBottom w:val="0"/>
          <w:divBdr>
            <w:top w:val="none" w:sz="0" w:space="0" w:color="auto"/>
            <w:left w:val="none" w:sz="0" w:space="0" w:color="auto"/>
            <w:bottom w:val="none" w:sz="0" w:space="0" w:color="auto"/>
            <w:right w:val="none" w:sz="0" w:space="0" w:color="auto"/>
          </w:divBdr>
        </w:div>
        <w:div w:id="1365130667">
          <w:marLeft w:val="0"/>
          <w:marRight w:val="0"/>
          <w:marTop w:val="0"/>
          <w:marBottom w:val="0"/>
          <w:divBdr>
            <w:top w:val="none" w:sz="0" w:space="0" w:color="auto"/>
            <w:left w:val="none" w:sz="0" w:space="0" w:color="auto"/>
            <w:bottom w:val="none" w:sz="0" w:space="0" w:color="auto"/>
            <w:right w:val="none" w:sz="0" w:space="0" w:color="auto"/>
          </w:divBdr>
        </w:div>
        <w:div w:id="1610700101">
          <w:marLeft w:val="0"/>
          <w:marRight w:val="0"/>
          <w:marTop w:val="0"/>
          <w:marBottom w:val="0"/>
          <w:divBdr>
            <w:top w:val="none" w:sz="0" w:space="0" w:color="auto"/>
            <w:left w:val="none" w:sz="0" w:space="0" w:color="auto"/>
            <w:bottom w:val="none" w:sz="0" w:space="0" w:color="auto"/>
            <w:right w:val="none" w:sz="0" w:space="0" w:color="auto"/>
          </w:divBdr>
        </w:div>
        <w:div w:id="1421369354">
          <w:marLeft w:val="0"/>
          <w:marRight w:val="0"/>
          <w:marTop w:val="0"/>
          <w:marBottom w:val="0"/>
          <w:divBdr>
            <w:top w:val="none" w:sz="0" w:space="0" w:color="auto"/>
            <w:left w:val="none" w:sz="0" w:space="0" w:color="auto"/>
            <w:bottom w:val="none" w:sz="0" w:space="0" w:color="auto"/>
            <w:right w:val="none" w:sz="0" w:space="0" w:color="auto"/>
          </w:divBdr>
        </w:div>
        <w:div w:id="1899710120">
          <w:marLeft w:val="0"/>
          <w:marRight w:val="0"/>
          <w:marTop w:val="0"/>
          <w:marBottom w:val="0"/>
          <w:divBdr>
            <w:top w:val="none" w:sz="0" w:space="0" w:color="auto"/>
            <w:left w:val="none" w:sz="0" w:space="0" w:color="auto"/>
            <w:bottom w:val="none" w:sz="0" w:space="0" w:color="auto"/>
            <w:right w:val="none" w:sz="0" w:space="0" w:color="auto"/>
          </w:divBdr>
        </w:div>
        <w:div w:id="871574516">
          <w:marLeft w:val="0"/>
          <w:marRight w:val="0"/>
          <w:marTop w:val="0"/>
          <w:marBottom w:val="0"/>
          <w:divBdr>
            <w:top w:val="none" w:sz="0" w:space="0" w:color="auto"/>
            <w:left w:val="none" w:sz="0" w:space="0" w:color="auto"/>
            <w:bottom w:val="none" w:sz="0" w:space="0" w:color="auto"/>
            <w:right w:val="none" w:sz="0" w:space="0" w:color="auto"/>
          </w:divBdr>
        </w:div>
        <w:div w:id="1145897954">
          <w:marLeft w:val="0"/>
          <w:marRight w:val="0"/>
          <w:marTop w:val="0"/>
          <w:marBottom w:val="0"/>
          <w:divBdr>
            <w:top w:val="none" w:sz="0" w:space="0" w:color="auto"/>
            <w:left w:val="none" w:sz="0" w:space="0" w:color="auto"/>
            <w:bottom w:val="none" w:sz="0" w:space="0" w:color="auto"/>
            <w:right w:val="none" w:sz="0" w:space="0" w:color="auto"/>
          </w:divBdr>
        </w:div>
        <w:div w:id="2040622869">
          <w:marLeft w:val="0"/>
          <w:marRight w:val="0"/>
          <w:marTop w:val="0"/>
          <w:marBottom w:val="0"/>
          <w:divBdr>
            <w:top w:val="none" w:sz="0" w:space="0" w:color="auto"/>
            <w:left w:val="none" w:sz="0" w:space="0" w:color="auto"/>
            <w:bottom w:val="none" w:sz="0" w:space="0" w:color="auto"/>
            <w:right w:val="none" w:sz="0" w:space="0" w:color="auto"/>
          </w:divBdr>
        </w:div>
        <w:div w:id="740716106">
          <w:marLeft w:val="0"/>
          <w:marRight w:val="0"/>
          <w:marTop w:val="0"/>
          <w:marBottom w:val="0"/>
          <w:divBdr>
            <w:top w:val="none" w:sz="0" w:space="0" w:color="auto"/>
            <w:left w:val="none" w:sz="0" w:space="0" w:color="auto"/>
            <w:bottom w:val="none" w:sz="0" w:space="0" w:color="auto"/>
            <w:right w:val="none" w:sz="0" w:space="0" w:color="auto"/>
          </w:divBdr>
        </w:div>
        <w:div w:id="1181120916">
          <w:marLeft w:val="0"/>
          <w:marRight w:val="0"/>
          <w:marTop w:val="0"/>
          <w:marBottom w:val="0"/>
          <w:divBdr>
            <w:top w:val="none" w:sz="0" w:space="0" w:color="auto"/>
            <w:left w:val="none" w:sz="0" w:space="0" w:color="auto"/>
            <w:bottom w:val="none" w:sz="0" w:space="0" w:color="auto"/>
            <w:right w:val="none" w:sz="0" w:space="0" w:color="auto"/>
          </w:divBdr>
        </w:div>
        <w:div w:id="1310596571">
          <w:marLeft w:val="0"/>
          <w:marRight w:val="0"/>
          <w:marTop w:val="0"/>
          <w:marBottom w:val="0"/>
          <w:divBdr>
            <w:top w:val="none" w:sz="0" w:space="0" w:color="auto"/>
            <w:left w:val="none" w:sz="0" w:space="0" w:color="auto"/>
            <w:bottom w:val="none" w:sz="0" w:space="0" w:color="auto"/>
            <w:right w:val="none" w:sz="0" w:space="0" w:color="auto"/>
          </w:divBdr>
        </w:div>
        <w:div w:id="2033994089">
          <w:marLeft w:val="0"/>
          <w:marRight w:val="0"/>
          <w:marTop w:val="0"/>
          <w:marBottom w:val="0"/>
          <w:divBdr>
            <w:top w:val="none" w:sz="0" w:space="0" w:color="auto"/>
            <w:left w:val="none" w:sz="0" w:space="0" w:color="auto"/>
            <w:bottom w:val="none" w:sz="0" w:space="0" w:color="auto"/>
            <w:right w:val="none" w:sz="0" w:space="0" w:color="auto"/>
          </w:divBdr>
        </w:div>
        <w:div w:id="1440248911">
          <w:marLeft w:val="0"/>
          <w:marRight w:val="0"/>
          <w:marTop w:val="0"/>
          <w:marBottom w:val="0"/>
          <w:divBdr>
            <w:top w:val="none" w:sz="0" w:space="0" w:color="auto"/>
            <w:left w:val="none" w:sz="0" w:space="0" w:color="auto"/>
            <w:bottom w:val="none" w:sz="0" w:space="0" w:color="auto"/>
            <w:right w:val="none" w:sz="0" w:space="0" w:color="auto"/>
          </w:divBdr>
        </w:div>
        <w:div w:id="474883159">
          <w:marLeft w:val="0"/>
          <w:marRight w:val="0"/>
          <w:marTop w:val="0"/>
          <w:marBottom w:val="0"/>
          <w:divBdr>
            <w:top w:val="none" w:sz="0" w:space="0" w:color="auto"/>
            <w:left w:val="none" w:sz="0" w:space="0" w:color="auto"/>
            <w:bottom w:val="none" w:sz="0" w:space="0" w:color="auto"/>
            <w:right w:val="none" w:sz="0" w:space="0" w:color="auto"/>
          </w:divBdr>
        </w:div>
        <w:div w:id="545484214">
          <w:marLeft w:val="0"/>
          <w:marRight w:val="0"/>
          <w:marTop w:val="0"/>
          <w:marBottom w:val="0"/>
          <w:divBdr>
            <w:top w:val="none" w:sz="0" w:space="0" w:color="auto"/>
            <w:left w:val="none" w:sz="0" w:space="0" w:color="auto"/>
            <w:bottom w:val="none" w:sz="0" w:space="0" w:color="auto"/>
            <w:right w:val="none" w:sz="0" w:space="0" w:color="auto"/>
          </w:divBdr>
        </w:div>
        <w:div w:id="125395329">
          <w:marLeft w:val="0"/>
          <w:marRight w:val="0"/>
          <w:marTop w:val="0"/>
          <w:marBottom w:val="0"/>
          <w:divBdr>
            <w:top w:val="none" w:sz="0" w:space="0" w:color="auto"/>
            <w:left w:val="none" w:sz="0" w:space="0" w:color="auto"/>
            <w:bottom w:val="none" w:sz="0" w:space="0" w:color="auto"/>
            <w:right w:val="none" w:sz="0" w:space="0" w:color="auto"/>
          </w:divBdr>
        </w:div>
        <w:div w:id="1140074813">
          <w:marLeft w:val="0"/>
          <w:marRight w:val="0"/>
          <w:marTop w:val="0"/>
          <w:marBottom w:val="0"/>
          <w:divBdr>
            <w:top w:val="none" w:sz="0" w:space="0" w:color="auto"/>
            <w:left w:val="none" w:sz="0" w:space="0" w:color="auto"/>
            <w:bottom w:val="none" w:sz="0" w:space="0" w:color="auto"/>
            <w:right w:val="none" w:sz="0" w:space="0" w:color="auto"/>
          </w:divBdr>
        </w:div>
        <w:div w:id="339283609">
          <w:marLeft w:val="0"/>
          <w:marRight w:val="0"/>
          <w:marTop w:val="0"/>
          <w:marBottom w:val="0"/>
          <w:divBdr>
            <w:top w:val="none" w:sz="0" w:space="0" w:color="auto"/>
            <w:left w:val="none" w:sz="0" w:space="0" w:color="auto"/>
            <w:bottom w:val="none" w:sz="0" w:space="0" w:color="auto"/>
            <w:right w:val="none" w:sz="0" w:space="0" w:color="auto"/>
          </w:divBdr>
        </w:div>
        <w:div w:id="404032926">
          <w:marLeft w:val="0"/>
          <w:marRight w:val="0"/>
          <w:marTop w:val="0"/>
          <w:marBottom w:val="0"/>
          <w:divBdr>
            <w:top w:val="none" w:sz="0" w:space="0" w:color="auto"/>
            <w:left w:val="none" w:sz="0" w:space="0" w:color="auto"/>
            <w:bottom w:val="none" w:sz="0" w:space="0" w:color="auto"/>
            <w:right w:val="none" w:sz="0" w:space="0" w:color="auto"/>
          </w:divBdr>
        </w:div>
        <w:div w:id="1714815981">
          <w:marLeft w:val="0"/>
          <w:marRight w:val="0"/>
          <w:marTop w:val="0"/>
          <w:marBottom w:val="0"/>
          <w:divBdr>
            <w:top w:val="none" w:sz="0" w:space="0" w:color="auto"/>
            <w:left w:val="none" w:sz="0" w:space="0" w:color="auto"/>
            <w:bottom w:val="none" w:sz="0" w:space="0" w:color="auto"/>
            <w:right w:val="none" w:sz="0" w:space="0" w:color="auto"/>
          </w:divBdr>
        </w:div>
        <w:div w:id="797259809">
          <w:marLeft w:val="0"/>
          <w:marRight w:val="0"/>
          <w:marTop w:val="0"/>
          <w:marBottom w:val="0"/>
          <w:divBdr>
            <w:top w:val="none" w:sz="0" w:space="0" w:color="auto"/>
            <w:left w:val="none" w:sz="0" w:space="0" w:color="auto"/>
            <w:bottom w:val="none" w:sz="0" w:space="0" w:color="auto"/>
            <w:right w:val="none" w:sz="0" w:space="0" w:color="auto"/>
          </w:divBdr>
        </w:div>
        <w:div w:id="1696930064">
          <w:marLeft w:val="0"/>
          <w:marRight w:val="0"/>
          <w:marTop w:val="0"/>
          <w:marBottom w:val="0"/>
          <w:divBdr>
            <w:top w:val="none" w:sz="0" w:space="0" w:color="auto"/>
            <w:left w:val="none" w:sz="0" w:space="0" w:color="auto"/>
            <w:bottom w:val="none" w:sz="0" w:space="0" w:color="auto"/>
            <w:right w:val="none" w:sz="0" w:space="0" w:color="auto"/>
          </w:divBdr>
        </w:div>
        <w:div w:id="3825769">
          <w:marLeft w:val="0"/>
          <w:marRight w:val="0"/>
          <w:marTop w:val="0"/>
          <w:marBottom w:val="0"/>
          <w:divBdr>
            <w:top w:val="none" w:sz="0" w:space="0" w:color="auto"/>
            <w:left w:val="none" w:sz="0" w:space="0" w:color="auto"/>
            <w:bottom w:val="none" w:sz="0" w:space="0" w:color="auto"/>
            <w:right w:val="none" w:sz="0" w:space="0" w:color="auto"/>
          </w:divBdr>
        </w:div>
        <w:div w:id="998771710">
          <w:marLeft w:val="0"/>
          <w:marRight w:val="0"/>
          <w:marTop w:val="0"/>
          <w:marBottom w:val="0"/>
          <w:divBdr>
            <w:top w:val="none" w:sz="0" w:space="0" w:color="auto"/>
            <w:left w:val="none" w:sz="0" w:space="0" w:color="auto"/>
            <w:bottom w:val="none" w:sz="0" w:space="0" w:color="auto"/>
            <w:right w:val="none" w:sz="0" w:space="0" w:color="auto"/>
          </w:divBdr>
        </w:div>
        <w:div w:id="211691931">
          <w:marLeft w:val="0"/>
          <w:marRight w:val="0"/>
          <w:marTop w:val="0"/>
          <w:marBottom w:val="0"/>
          <w:divBdr>
            <w:top w:val="none" w:sz="0" w:space="0" w:color="auto"/>
            <w:left w:val="none" w:sz="0" w:space="0" w:color="auto"/>
            <w:bottom w:val="none" w:sz="0" w:space="0" w:color="auto"/>
            <w:right w:val="none" w:sz="0" w:space="0" w:color="auto"/>
          </w:divBdr>
        </w:div>
        <w:div w:id="1107963820">
          <w:marLeft w:val="0"/>
          <w:marRight w:val="0"/>
          <w:marTop w:val="0"/>
          <w:marBottom w:val="0"/>
          <w:divBdr>
            <w:top w:val="none" w:sz="0" w:space="0" w:color="auto"/>
            <w:left w:val="none" w:sz="0" w:space="0" w:color="auto"/>
            <w:bottom w:val="none" w:sz="0" w:space="0" w:color="auto"/>
            <w:right w:val="none" w:sz="0" w:space="0" w:color="auto"/>
          </w:divBdr>
        </w:div>
        <w:div w:id="1612008468">
          <w:marLeft w:val="0"/>
          <w:marRight w:val="0"/>
          <w:marTop w:val="0"/>
          <w:marBottom w:val="0"/>
          <w:divBdr>
            <w:top w:val="none" w:sz="0" w:space="0" w:color="auto"/>
            <w:left w:val="none" w:sz="0" w:space="0" w:color="auto"/>
            <w:bottom w:val="none" w:sz="0" w:space="0" w:color="auto"/>
            <w:right w:val="none" w:sz="0" w:space="0" w:color="auto"/>
          </w:divBdr>
        </w:div>
        <w:div w:id="973560743">
          <w:marLeft w:val="0"/>
          <w:marRight w:val="0"/>
          <w:marTop w:val="0"/>
          <w:marBottom w:val="0"/>
          <w:divBdr>
            <w:top w:val="none" w:sz="0" w:space="0" w:color="auto"/>
            <w:left w:val="none" w:sz="0" w:space="0" w:color="auto"/>
            <w:bottom w:val="none" w:sz="0" w:space="0" w:color="auto"/>
            <w:right w:val="none" w:sz="0" w:space="0" w:color="auto"/>
          </w:divBdr>
        </w:div>
        <w:div w:id="984628082">
          <w:marLeft w:val="0"/>
          <w:marRight w:val="0"/>
          <w:marTop w:val="0"/>
          <w:marBottom w:val="0"/>
          <w:divBdr>
            <w:top w:val="none" w:sz="0" w:space="0" w:color="auto"/>
            <w:left w:val="none" w:sz="0" w:space="0" w:color="auto"/>
            <w:bottom w:val="none" w:sz="0" w:space="0" w:color="auto"/>
            <w:right w:val="none" w:sz="0" w:space="0" w:color="auto"/>
          </w:divBdr>
        </w:div>
        <w:div w:id="790241978">
          <w:marLeft w:val="0"/>
          <w:marRight w:val="0"/>
          <w:marTop w:val="0"/>
          <w:marBottom w:val="0"/>
          <w:divBdr>
            <w:top w:val="none" w:sz="0" w:space="0" w:color="auto"/>
            <w:left w:val="none" w:sz="0" w:space="0" w:color="auto"/>
            <w:bottom w:val="none" w:sz="0" w:space="0" w:color="auto"/>
            <w:right w:val="none" w:sz="0" w:space="0" w:color="auto"/>
          </w:divBdr>
        </w:div>
        <w:div w:id="1511946843">
          <w:marLeft w:val="0"/>
          <w:marRight w:val="0"/>
          <w:marTop w:val="0"/>
          <w:marBottom w:val="0"/>
          <w:divBdr>
            <w:top w:val="none" w:sz="0" w:space="0" w:color="auto"/>
            <w:left w:val="none" w:sz="0" w:space="0" w:color="auto"/>
            <w:bottom w:val="none" w:sz="0" w:space="0" w:color="auto"/>
            <w:right w:val="none" w:sz="0" w:space="0" w:color="auto"/>
          </w:divBdr>
        </w:div>
        <w:div w:id="382604331">
          <w:marLeft w:val="0"/>
          <w:marRight w:val="0"/>
          <w:marTop w:val="0"/>
          <w:marBottom w:val="0"/>
          <w:divBdr>
            <w:top w:val="none" w:sz="0" w:space="0" w:color="auto"/>
            <w:left w:val="none" w:sz="0" w:space="0" w:color="auto"/>
            <w:bottom w:val="none" w:sz="0" w:space="0" w:color="auto"/>
            <w:right w:val="none" w:sz="0" w:space="0" w:color="auto"/>
          </w:divBdr>
        </w:div>
        <w:div w:id="1263025437">
          <w:marLeft w:val="0"/>
          <w:marRight w:val="0"/>
          <w:marTop w:val="0"/>
          <w:marBottom w:val="0"/>
          <w:divBdr>
            <w:top w:val="none" w:sz="0" w:space="0" w:color="auto"/>
            <w:left w:val="none" w:sz="0" w:space="0" w:color="auto"/>
            <w:bottom w:val="none" w:sz="0" w:space="0" w:color="auto"/>
            <w:right w:val="none" w:sz="0" w:space="0" w:color="auto"/>
          </w:divBdr>
        </w:div>
        <w:div w:id="473716080">
          <w:marLeft w:val="0"/>
          <w:marRight w:val="0"/>
          <w:marTop w:val="0"/>
          <w:marBottom w:val="0"/>
          <w:divBdr>
            <w:top w:val="none" w:sz="0" w:space="0" w:color="auto"/>
            <w:left w:val="none" w:sz="0" w:space="0" w:color="auto"/>
            <w:bottom w:val="none" w:sz="0" w:space="0" w:color="auto"/>
            <w:right w:val="none" w:sz="0" w:space="0" w:color="auto"/>
          </w:divBdr>
        </w:div>
        <w:div w:id="1527131963">
          <w:marLeft w:val="0"/>
          <w:marRight w:val="0"/>
          <w:marTop w:val="0"/>
          <w:marBottom w:val="0"/>
          <w:divBdr>
            <w:top w:val="none" w:sz="0" w:space="0" w:color="auto"/>
            <w:left w:val="none" w:sz="0" w:space="0" w:color="auto"/>
            <w:bottom w:val="none" w:sz="0" w:space="0" w:color="auto"/>
            <w:right w:val="none" w:sz="0" w:space="0" w:color="auto"/>
          </w:divBdr>
        </w:div>
        <w:div w:id="1943370203">
          <w:marLeft w:val="0"/>
          <w:marRight w:val="0"/>
          <w:marTop w:val="0"/>
          <w:marBottom w:val="0"/>
          <w:divBdr>
            <w:top w:val="none" w:sz="0" w:space="0" w:color="auto"/>
            <w:left w:val="none" w:sz="0" w:space="0" w:color="auto"/>
            <w:bottom w:val="none" w:sz="0" w:space="0" w:color="auto"/>
            <w:right w:val="none" w:sz="0" w:space="0" w:color="auto"/>
          </w:divBdr>
        </w:div>
        <w:div w:id="1806120718">
          <w:marLeft w:val="0"/>
          <w:marRight w:val="0"/>
          <w:marTop w:val="0"/>
          <w:marBottom w:val="0"/>
          <w:divBdr>
            <w:top w:val="none" w:sz="0" w:space="0" w:color="auto"/>
            <w:left w:val="none" w:sz="0" w:space="0" w:color="auto"/>
            <w:bottom w:val="none" w:sz="0" w:space="0" w:color="auto"/>
            <w:right w:val="none" w:sz="0" w:space="0" w:color="auto"/>
          </w:divBdr>
        </w:div>
        <w:div w:id="877396177">
          <w:marLeft w:val="0"/>
          <w:marRight w:val="0"/>
          <w:marTop w:val="0"/>
          <w:marBottom w:val="0"/>
          <w:divBdr>
            <w:top w:val="none" w:sz="0" w:space="0" w:color="auto"/>
            <w:left w:val="none" w:sz="0" w:space="0" w:color="auto"/>
            <w:bottom w:val="none" w:sz="0" w:space="0" w:color="auto"/>
            <w:right w:val="none" w:sz="0" w:space="0" w:color="auto"/>
          </w:divBdr>
        </w:div>
        <w:div w:id="1645699743">
          <w:marLeft w:val="0"/>
          <w:marRight w:val="0"/>
          <w:marTop w:val="0"/>
          <w:marBottom w:val="0"/>
          <w:divBdr>
            <w:top w:val="none" w:sz="0" w:space="0" w:color="auto"/>
            <w:left w:val="none" w:sz="0" w:space="0" w:color="auto"/>
            <w:bottom w:val="none" w:sz="0" w:space="0" w:color="auto"/>
            <w:right w:val="none" w:sz="0" w:space="0" w:color="auto"/>
          </w:divBdr>
        </w:div>
        <w:div w:id="500245748">
          <w:marLeft w:val="0"/>
          <w:marRight w:val="0"/>
          <w:marTop w:val="0"/>
          <w:marBottom w:val="0"/>
          <w:divBdr>
            <w:top w:val="none" w:sz="0" w:space="0" w:color="auto"/>
            <w:left w:val="none" w:sz="0" w:space="0" w:color="auto"/>
            <w:bottom w:val="none" w:sz="0" w:space="0" w:color="auto"/>
            <w:right w:val="none" w:sz="0" w:space="0" w:color="auto"/>
          </w:divBdr>
        </w:div>
        <w:div w:id="873889150">
          <w:marLeft w:val="0"/>
          <w:marRight w:val="0"/>
          <w:marTop w:val="0"/>
          <w:marBottom w:val="0"/>
          <w:divBdr>
            <w:top w:val="none" w:sz="0" w:space="0" w:color="auto"/>
            <w:left w:val="none" w:sz="0" w:space="0" w:color="auto"/>
            <w:bottom w:val="none" w:sz="0" w:space="0" w:color="auto"/>
            <w:right w:val="none" w:sz="0" w:space="0" w:color="auto"/>
          </w:divBdr>
        </w:div>
        <w:div w:id="140121598">
          <w:marLeft w:val="0"/>
          <w:marRight w:val="0"/>
          <w:marTop w:val="0"/>
          <w:marBottom w:val="0"/>
          <w:divBdr>
            <w:top w:val="none" w:sz="0" w:space="0" w:color="auto"/>
            <w:left w:val="none" w:sz="0" w:space="0" w:color="auto"/>
            <w:bottom w:val="none" w:sz="0" w:space="0" w:color="auto"/>
            <w:right w:val="none" w:sz="0" w:space="0" w:color="auto"/>
          </w:divBdr>
        </w:div>
        <w:div w:id="1225407283">
          <w:marLeft w:val="0"/>
          <w:marRight w:val="0"/>
          <w:marTop w:val="0"/>
          <w:marBottom w:val="0"/>
          <w:divBdr>
            <w:top w:val="none" w:sz="0" w:space="0" w:color="auto"/>
            <w:left w:val="none" w:sz="0" w:space="0" w:color="auto"/>
            <w:bottom w:val="none" w:sz="0" w:space="0" w:color="auto"/>
            <w:right w:val="none" w:sz="0" w:space="0" w:color="auto"/>
          </w:divBdr>
        </w:div>
        <w:div w:id="821312539">
          <w:marLeft w:val="0"/>
          <w:marRight w:val="0"/>
          <w:marTop w:val="0"/>
          <w:marBottom w:val="0"/>
          <w:divBdr>
            <w:top w:val="none" w:sz="0" w:space="0" w:color="auto"/>
            <w:left w:val="none" w:sz="0" w:space="0" w:color="auto"/>
            <w:bottom w:val="none" w:sz="0" w:space="0" w:color="auto"/>
            <w:right w:val="none" w:sz="0" w:space="0" w:color="auto"/>
          </w:divBdr>
        </w:div>
        <w:div w:id="1685278553">
          <w:marLeft w:val="0"/>
          <w:marRight w:val="0"/>
          <w:marTop w:val="0"/>
          <w:marBottom w:val="0"/>
          <w:divBdr>
            <w:top w:val="none" w:sz="0" w:space="0" w:color="auto"/>
            <w:left w:val="none" w:sz="0" w:space="0" w:color="auto"/>
            <w:bottom w:val="none" w:sz="0" w:space="0" w:color="auto"/>
            <w:right w:val="none" w:sz="0" w:space="0" w:color="auto"/>
          </w:divBdr>
        </w:div>
        <w:div w:id="476261394">
          <w:marLeft w:val="0"/>
          <w:marRight w:val="0"/>
          <w:marTop w:val="0"/>
          <w:marBottom w:val="0"/>
          <w:divBdr>
            <w:top w:val="none" w:sz="0" w:space="0" w:color="auto"/>
            <w:left w:val="none" w:sz="0" w:space="0" w:color="auto"/>
            <w:bottom w:val="none" w:sz="0" w:space="0" w:color="auto"/>
            <w:right w:val="none" w:sz="0" w:space="0" w:color="auto"/>
          </w:divBdr>
        </w:div>
        <w:div w:id="863252291">
          <w:marLeft w:val="0"/>
          <w:marRight w:val="0"/>
          <w:marTop w:val="0"/>
          <w:marBottom w:val="0"/>
          <w:divBdr>
            <w:top w:val="none" w:sz="0" w:space="0" w:color="auto"/>
            <w:left w:val="none" w:sz="0" w:space="0" w:color="auto"/>
            <w:bottom w:val="none" w:sz="0" w:space="0" w:color="auto"/>
            <w:right w:val="none" w:sz="0" w:space="0" w:color="auto"/>
          </w:divBdr>
        </w:div>
        <w:div w:id="956063080">
          <w:marLeft w:val="0"/>
          <w:marRight w:val="0"/>
          <w:marTop w:val="0"/>
          <w:marBottom w:val="0"/>
          <w:divBdr>
            <w:top w:val="none" w:sz="0" w:space="0" w:color="auto"/>
            <w:left w:val="none" w:sz="0" w:space="0" w:color="auto"/>
            <w:bottom w:val="none" w:sz="0" w:space="0" w:color="auto"/>
            <w:right w:val="none" w:sz="0" w:space="0" w:color="auto"/>
          </w:divBdr>
        </w:div>
        <w:div w:id="147862872">
          <w:marLeft w:val="0"/>
          <w:marRight w:val="0"/>
          <w:marTop w:val="0"/>
          <w:marBottom w:val="0"/>
          <w:divBdr>
            <w:top w:val="none" w:sz="0" w:space="0" w:color="auto"/>
            <w:left w:val="none" w:sz="0" w:space="0" w:color="auto"/>
            <w:bottom w:val="none" w:sz="0" w:space="0" w:color="auto"/>
            <w:right w:val="none" w:sz="0" w:space="0" w:color="auto"/>
          </w:divBdr>
        </w:div>
        <w:div w:id="36248858">
          <w:marLeft w:val="0"/>
          <w:marRight w:val="0"/>
          <w:marTop w:val="0"/>
          <w:marBottom w:val="0"/>
          <w:divBdr>
            <w:top w:val="none" w:sz="0" w:space="0" w:color="auto"/>
            <w:left w:val="none" w:sz="0" w:space="0" w:color="auto"/>
            <w:bottom w:val="none" w:sz="0" w:space="0" w:color="auto"/>
            <w:right w:val="none" w:sz="0" w:space="0" w:color="auto"/>
          </w:divBdr>
        </w:div>
        <w:div w:id="42410513">
          <w:marLeft w:val="0"/>
          <w:marRight w:val="0"/>
          <w:marTop w:val="0"/>
          <w:marBottom w:val="0"/>
          <w:divBdr>
            <w:top w:val="none" w:sz="0" w:space="0" w:color="auto"/>
            <w:left w:val="none" w:sz="0" w:space="0" w:color="auto"/>
            <w:bottom w:val="none" w:sz="0" w:space="0" w:color="auto"/>
            <w:right w:val="none" w:sz="0" w:space="0" w:color="auto"/>
          </w:divBdr>
        </w:div>
        <w:div w:id="145903672">
          <w:marLeft w:val="0"/>
          <w:marRight w:val="0"/>
          <w:marTop w:val="0"/>
          <w:marBottom w:val="0"/>
          <w:divBdr>
            <w:top w:val="none" w:sz="0" w:space="0" w:color="auto"/>
            <w:left w:val="none" w:sz="0" w:space="0" w:color="auto"/>
            <w:bottom w:val="none" w:sz="0" w:space="0" w:color="auto"/>
            <w:right w:val="none" w:sz="0" w:space="0" w:color="auto"/>
          </w:divBdr>
        </w:div>
        <w:div w:id="346638896">
          <w:marLeft w:val="0"/>
          <w:marRight w:val="0"/>
          <w:marTop w:val="0"/>
          <w:marBottom w:val="0"/>
          <w:divBdr>
            <w:top w:val="none" w:sz="0" w:space="0" w:color="auto"/>
            <w:left w:val="none" w:sz="0" w:space="0" w:color="auto"/>
            <w:bottom w:val="none" w:sz="0" w:space="0" w:color="auto"/>
            <w:right w:val="none" w:sz="0" w:space="0" w:color="auto"/>
          </w:divBdr>
        </w:div>
        <w:div w:id="637103031">
          <w:marLeft w:val="0"/>
          <w:marRight w:val="0"/>
          <w:marTop w:val="0"/>
          <w:marBottom w:val="0"/>
          <w:divBdr>
            <w:top w:val="none" w:sz="0" w:space="0" w:color="auto"/>
            <w:left w:val="none" w:sz="0" w:space="0" w:color="auto"/>
            <w:bottom w:val="none" w:sz="0" w:space="0" w:color="auto"/>
            <w:right w:val="none" w:sz="0" w:space="0" w:color="auto"/>
          </w:divBdr>
        </w:div>
        <w:div w:id="1863937404">
          <w:marLeft w:val="0"/>
          <w:marRight w:val="0"/>
          <w:marTop w:val="0"/>
          <w:marBottom w:val="0"/>
          <w:divBdr>
            <w:top w:val="none" w:sz="0" w:space="0" w:color="auto"/>
            <w:left w:val="none" w:sz="0" w:space="0" w:color="auto"/>
            <w:bottom w:val="none" w:sz="0" w:space="0" w:color="auto"/>
            <w:right w:val="none" w:sz="0" w:space="0" w:color="auto"/>
          </w:divBdr>
        </w:div>
        <w:div w:id="1216623849">
          <w:marLeft w:val="0"/>
          <w:marRight w:val="0"/>
          <w:marTop w:val="0"/>
          <w:marBottom w:val="0"/>
          <w:divBdr>
            <w:top w:val="none" w:sz="0" w:space="0" w:color="auto"/>
            <w:left w:val="none" w:sz="0" w:space="0" w:color="auto"/>
            <w:bottom w:val="none" w:sz="0" w:space="0" w:color="auto"/>
            <w:right w:val="none" w:sz="0" w:space="0" w:color="auto"/>
          </w:divBdr>
        </w:div>
        <w:div w:id="1709597317">
          <w:marLeft w:val="0"/>
          <w:marRight w:val="0"/>
          <w:marTop w:val="0"/>
          <w:marBottom w:val="0"/>
          <w:divBdr>
            <w:top w:val="none" w:sz="0" w:space="0" w:color="auto"/>
            <w:left w:val="none" w:sz="0" w:space="0" w:color="auto"/>
            <w:bottom w:val="none" w:sz="0" w:space="0" w:color="auto"/>
            <w:right w:val="none" w:sz="0" w:space="0" w:color="auto"/>
          </w:divBdr>
        </w:div>
        <w:div w:id="602684343">
          <w:marLeft w:val="0"/>
          <w:marRight w:val="0"/>
          <w:marTop w:val="0"/>
          <w:marBottom w:val="0"/>
          <w:divBdr>
            <w:top w:val="none" w:sz="0" w:space="0" w:color="auto"/>
            <w:left w:val="none" w:sz="0" w:space="0" w:color="auto"/>
            <w:bottom w:val="none" w:sz="0" w:space="0" w:color="auto"/>
            <w:right w:val="none" w:sz="0" w:space="0" w:color="auto"/>
          </w:divBdr>
        </w:div>
        <w:div w:id="1898322364">
          <w:marLeft w:val="0"/>
          <w:marRight w:val="0"/>
          <w:marTop w:val="0"/>
          <w:marBottom w:val="0"/>
          <w:divBdr>
            <w:top w:val="none" w:sz="0" w:space="0" w:color="auto"/>
            <w:left w:val="none" w:sz="0" w:space="0" w:color="auto"/>
            <w:bottom w:val="none" w:sz="0" w:space="0" w:color="auto"/>
            <w:right w:val="none" w:sz="0" w:space="0" w:color="auto"/>
          </w:divBdr>
        </w:div>
        <w:div w:id="1411199580">
          <w:marLeft w:val="0"/>
          <w:marRight w:val="0"/>
          <w:marTop w:val="0"/>
          <w:marBottom w:val="0"/>
          <w:divBdr>
            <w:top w:val="none" w:sz="0" w:space="0" w:color="auto"/>
            <w:left w:val="none" w:sz="0" w:space="0" w:color="auto"/>
            <w:bottom w:val="none" w:sz="0" w:space="0" w:color="auto"/>
            <w:right w:val="none" w:sz="0" w:space="0" w:color="auto"/>
          </w:divBdr>
        </w:div>
        <w:div w:id="2143576888">
          <w:marLeft w:val="0"/>
          <w:marRight w:val="0"/>
          <w:marTop w:val="0"/>
          <w:marBottom w:val="0"/>
          <w:divBdr>
            <w:top w:val="none" w:sz="0" w:space="0" w:color="auto"/>
            <w:left w:val="none" w:sz="0" w:space="0" w:color="auto"/>
            <w:bottom w:val="none" w:sz="0" w:space="0" w:color="auto"/>
            <w:right w:val="none" w:sz="0" w:space="0" w:color="auto"/>
          </w:divBdr>
        </w:div>
        <w:div w:id="1881700419">
          <w:marLeft w:val="0"/>
          <w:marRight w:val="0"/>
          <w:marTop w:val="0"/>
          <w:marBottom w:val="0"/>
          <w:divBdr>
            <w:top w:val="none" w:sz="0" w:space="0" w:color="auto"/>
            <w:left w:val="none" w:sz="0" w:space="0" w:color="auto"/>
            <w:bottom w:val="none" w:sz="0" w:space="0" w:color="auto"/>
            <w:right w:val="none" w:sz="0" w:space="0" w:color="auto"/>
          </w:divBdr>
        </w:div>
        <w:div w:id="1304851467">
          <w:marLeft w:val="0"/>
          <w:marRight w:val="0"/>
          <w:marTop w:val="0"/>
          <w:marBottom w:val="0"/>
          <w:divBdr>
            <w:top w:val="none" w:sz="0" w:space="0" w:color="auto"/>
            <w:left w:val="none" w:sz="0" w:space="0" w:color="auto"/>
            <w:bottom w:val="none" w:sz="0" w:space="0" w:color="auto"/>
            <w:right w:val="none" w:sz="0" w:space="0" w:color="auto"/>
          </w:divBdr>
        </w:div>
        <w:div w:id="1982536616">
          <w:marLeft w:val="0"/>
          <w:marRight w:val="0"/>
          <w:marTop w:val="0"/>
          <w:marBottom w:val="0"/>
          <w:divBdr>
            <w:top w:val="none" w:sz="0" w:space="0" w:color="auto"/>
            <w:left w:val="none" w:sz="0" w:space="0" w:color="auto"/>
            <w:bottom w:val="none" w:sz="0" w:space="0" w:color="auto"/>
            <w:right w:val="none" w:sz="0" w:space="0" w:color="auto"/>
          </w:divBdr>
        </w:div>
        <w:div w:id="63647991">
          <w:marLeft w:val="0"/>
          <w:marRight w:val="0"/>
          <w:marTop w:val="0"/>
          <w:marBottom w:val="0"/>
          <w:divBdr>
            <w:top w:val="none" w:sz="0" w:space="0" w:color="auto"/>
            <w:left w:val="none" w:sz="0" w:space="0" w:color="auto"/>
            <w:bottom w:val="none" w:sz="0" w:space="0" w:color="auto"/>
            <w:right w:val="none" w:sz="0" w:space="0" w:color="auto"/>
          </w:divBdr>
        </w:div>
        <w:div w:id="386537597">
          <w:marLeft w:val="0"/>
          <w:marRight w:val="0"/>
          <w:marTop w:val="0"/>
          <w:marBottom w:val="0"/>
          <w:divBdr>
            <w:top w:val="none" w:sz="0" w:space="0" w:color="auto"/>
            <w:left w:val="none" w:sz="0" w:space="0" w:color="auto"/>
            <w:bottom w:val="none" w:sz="0" w:space="0" w:color="auto"/>
            <w:right w:val="none" w:sz="0" w:space="0" w:color="auto"/>
          </w:divBdr>
        </w:div>
        <w:div w:id="2095858792">
          <w:marLeft w:val="0"/>
          <w:marRight w:val="0"/>
          <w:marTop w:val="0"/>
          <w:marBottom w:val="0"/>
          <w:divBdr>
            <w:top w:val="none" w:sz="0" w:space="0" w:color="auto"/>
            <w:left w:val="none" w:sz="0" w:space="0" w:color="auto"/>
            <w:bottom w:val="none" w:sz="0" w:space="0" w:color="auto"/>
            <w:right w:val="none" w:sz="0" w:space="0" w:color="auto"/>
          </w:divBdr>
        </w:div>
        <w:div w:id="1993750176">
          <w:marLeft w:val="0"/>
          <w:marRight w:val="0"/>
          <w:marTop w:val="0"/>
          <w:marBottom w:val="0"/>
          <w:divBdr>
            <w:top w:val="none" w:sz="0" w:space="0" w:color="auto"/>
            <w:left w:val="none" w:sz="0" w:space="0" w:color="auto"/>
            <w:bottom w:val="none" w:sz="0" w:space="0" w:color="auto"/>
            <w:right w:val="none" w:sz="0" w:space="0" w:color="auto"/>
          </w:divBdr>
        </w:div>
        <w:div w:id="876821276">
          <w:marLeft w:val="0"/>
          <w:marRight w:val="0"/>
          <w:marTop w:val="0"/>
          <w:marBottom w:val="0"/>
          <w:divBdr>
            <w:top w:val="none" w:sz="0" w:space="0" w:color="auto"/>
            <w:left w:val="none" w:sz="0" w:space="0" w:color="auto"/>
            <w:bottom w:val="none" w:sz="0" w:space="0" w:color="auto"/>
            <w:right w:val="none" w:sz="0" w:space="0" w:color="auto"/>
          </w:divBdr>
        </w:div>
        <w:div w:id="720323295">
          <w:marLeft w:val="0"/>
          <w:marRight w:val="0"/>
          <w:marTop w:val="0"/>
          <w:marBottom w:val="0"/>
          <w:divBdr>
            <w:top w:val="none" w:sz="0" w:space="0" w:color="auto"/>
            <w:left w:val="none" w:sz="0" w:space="0" w:color="auto"/>
            <w:bottom w:val="none" w:sz="0" w:space="0" w:color="auto"/>
            <w:right w:val="none" w:sz="0" w:space="0" w:color="auto"/>
          </w:divBdr>
        </w:div>
        <w:div w:id="1938365621">
          <w:marLeft w:val="0"/>
          <w:marRight w:val="0"/>
          <w:marTop w:val="0"/>
          <w:marBottom w:val="0"/>
          <w:divBdr>
            <w:top w:val="none" w:sz="0" w:space="0" w:color="auto"/>
            <w:left w:val="none" w:sz="0" w:space="0" w:color="auto"/>
            <w:bottom w:val="none" w:sz="0" w:space="0" w:color="auto"/>
            <w:right w:val="none" w:sz="0" w:space="0" w:color="auto"/>
          </w:divBdr>
        </w:div>
        <w:div w:id="1782914066">
          <w:marLeft w:val="0"/>
          <w:marRight w:val="0"/>
          <w:marTop w:val="0"/>
          <w:marBottom w:val="0"/>
          <w:divBdr>
            <w:top w:val="none" w:sz="0" w:space="0" w:color="auto"/>
            <w:left w:val="none" w:sz="0" w:space="0" w:color="auto"/>
            <w:bottom w:val="none" w:sz="0" w:space="0" w:color="auto"/>
            <w:right w:val="none" w:sz="0" w:space="0" w:color="auto"/>
          </w:divBdr>
        </w:div>
        <w:div w:id="1948191441">
          <w:marLeft w:val="0"/>
          <w:marRight w:val="0"/>
          <w:marTop w:val="0"/>
          <w:marBottom w:val="0"/>
          <w:divBdr>
            <w:top w:val="none" w:sz="0" w:space="0" w:color="auto"/>
            <w:left w:val="none" w:sz="0" w:space="0" w:color="auto"/>
            <w:bottom w:val="none" w:sz="0" w:space="0" w:color="auto"/>
            <w:right w:val="none" w:sz="0" w:space="0" w:color="auto"/>
          </w:divBdr>
        </w:div>
        <w:div w:id="266698327">
          <w:marLeft w:val="0"/>
          <w:marRight w:val="0"/>
          <w:marTop w:val="0"/>
          <w:marBottom w:val="0"/>
          <w:divBdr>
            <w:top w:val="none" w:sz="0" w:space="0" w:color="auto"/>
            <w:left w:val="none" w:sz="0" w:space="0" w:color="auto"/>
            <w:bottom w:val="none" w:sz="0" w:space="0" w:color="auto"/>
            <w:right w:val="none" w:sz="0" w:space="0" w:color="auto"/>
          </w:divBdr>
        </w:div>
        <w:div w:id="1856839869">
          <w:marLeft w:val="0"/>
          <w:marRight w:val="0"/>
          <w:marTop w:val="0"/>
          <w:marBottom w:val="0"/>
          <w:divBdr>
            <w:top w:val="none" w:sz="0" w:space="0" w:color="auto"/>
            <w:left w:val="none" w:sz="0" w:space="0" w:color="auto"/>
            <w:bottom w:val="none" w:sz="0" w:space="0" w:color="auto"/>
            <w:right w:val="none" w:sz="0" w:space="0" w:color="auto"/>
          </w:divBdr>
        </w:div>
        <w:div w:id="388652913">
          <w:marLeft w:val="0"/>
          <w:marRight w:val="0"/>
          <w:marTop w:val="0"/>
          <w:marBottom w:val="0"/>
          <w:divBdr>
            <w:top w:val="none" w:sz="0" w:space="0" w:color="auto"/>
            <w:left w:val="none" w:sz="0" w:space="0" w:color="auto"/>
            <w:bottom w:val="none" w:sz="0" w:space="0" w:color="auto"/>
            <w:right w:val="none" w:sz="0" w:space="0" w:color="auto"/>
          </w:divBdr>
        </w:div>
        <w:div w:id="604926816">
          <w:marLeft w:val="0"/>
          <w:marRight w:val="0"/>
          <w:marTop w:val="0"/>
          <w:marBottom w:val="0"/>
          <w:divBdr>
            <w:top w:val="none" w:sz="0" w:space="0" w:color="auto"/>
            <w:left w:val="none" w:sz="0" w:space="0" w:color="auto"/>
            <w:bottom w:val="none" w:sz="0" w:space="0" w:color="auto"/>
            <w:right w:val="none" w:sz="0" w:space="0" w:color="auto"/>
          </w:divBdr>
        </w:div>
        <w:div w:id="1619096715">
          <w:marLeft w:val="0"/>
          <w:marRight w:val="0"/>
          <w:marTop w:val="0"/>
          <w:marBottom w:val="0"/>
          <w:divBdr>
            <w:top w:val="none" w:sz="0" w:space="0" w:color="auto"/>
            <w:left w:val="none" w:sz="0" w:space="0" w:color="auto"/>
            <w:bottom w:val="none" w:sz="0" w:space="0" w:color="auto"/>
            <w:right w:val="none" w:sz="0" w:space="0" w:color="auto"/>
          </w:divBdr>
        </w:div>
        <w:div w:id="449056259">
          <w:marLeft w:val="0"/>
          <w:marRight w:val="0"/>
          <w:marTop w:val="0"/>
          <w:marBottom w:val="0"/>
          <w:divBdr>
            <w:top w:val="none" w:sz="0" w:space="0" w:color="auto"/>
            <w:left w:val="none" w:sz="0" w:space="0" w:color="auto"/>
            <w:bottom w:val="none" w:sz="0" w:space="0" w:color="auto"/>
            <w:right w:val="none" w:sz="0" w:space="0" w:color="auto"/>
          </w:divBdr>
        </w:div>
        <w:div w:id="175002766">
          <w:marLeft w:val="0"/>
          <w:marRight w:val="0"/>
          <w:marTop w:val="0"/>
          <w:marBottom w:val="0"/>
          <w:divBdr>
            <w:top w:val="none" w:sz="0" w:space="0" w:color="auto"/>
            <w:left w:val="none" w:sz="0" w:space="0" w:color="auto"/>
            <w:bottom w:val="none" w:sz="0" w:space="0" w:color="auto"/>
            <w:right w:val="none" w:sz="0" w:space="0" w:color="auto"/>
          </w:divBdr>
        </w:div>
        <w:div w:id="2043553974">
          <w:marLeft w:val="0"/>
          <w:marRight w:val="0"/>
          <w:marTop w:val="0"/>
          <w:marBottom w:val="0"/>
          <w:divBdr>
            <w:top w:val="none" w:sz="0" w:space="0" w:color="auto"/>
            <w:left w:val="none" w:sz="0" w:space="0" w:color="auto"/>
            <w:bottom w:val="none" w:sz="0" w:space="0" w:color="auto"/>
            <w:right w:val="none" w:sz="0" w:space="0" w:color="auto"/>
          </w:divBdr>
        </w:div>
        <w:div w:id="1717583602">
          <w:marLeft w:val="0"/>
          <w:marRight w:val="0"/>
          <w:marTop w:val="0"/>
          <w:marBottom w:val="0"/>
          <w:divBdr>
            <w:top w:val="none" w:sz="0" w:space="0" w:color="auto"/>
            <w:left w:val="none" w:sz="0" w:space="0" w:color="auto"/>
            <w:bottom w:val="none" w:sz="0" w:space="0" w:color="auto"/>
            <w:right w:val="none" w:sz="0" w:space="0" w:color="auto"/>
          </w:divBdr>
        </w:div>
        <w:div w:id="1953898596">
          <w:marLeft w:val="0"/>
          <w:marRight w:val="0"/>
          <w:marTop w:val="0"/>
          <w:marBottom w:val="0"/>
          <w:divBdr>
            <w:top w:val="none" w:sz="0" w:space="0" w:color="auto"/>
            <w:left w:val="none" w:sz="0" w:space="0" w:color="auto"/>
            <w:bottom w:val="none" w:sz="0" w:space="0" w:color="auto"/>
            <w:right w:val="none" w:sz="0" w:space="0" w:color="auto"/>
          </w:divBdr>
        </w:div>
        <w:div w:id="973220616">
          <w:marLeft w:val="0"/>
          <w:marRight w:val="0"/>
          <w:marTop w:val="0"/>
          <w:marBottom w:val="0"/>
          <w:divBdr>
            <w:top w:val="none" w:sz="0" w:space="0" w:color="auto"/>
            <w:left w:val="none" w:sz="0" w:space="0" w:color="auto"/>
            <w:bottom w:val="none" w:sz="0" w:space="0" w:color="auto"/>
            <w:right w:val="none" w:sz="0" w:space="0" w:color="auto"/>
          </w:divBdr>
        </w:div>
        <w:div w:id="2022313212">
          <w:marLeft w:val="0"/>
          <w:marRight w:val="0"/>
          <w:marTop w:val="0"/>
          <w:marBottom w:val="0"/>
          <w:divBdr>
            <w:top w:val="none" w:sz="0" w:space="0" w:color="auto"/>
            <w:left w:val="none" w:sz="0" w:space="0" w:color="auto"/>
            <w:bottom w:val="none" w:sz="0" w:space="0" w:color="auto"/>
            <w:right w:val="none" w:sz="0" w:space="0" w:color="auto"/>
          </w:divBdr>
        </w:div>
        <w:div w:id="542987357">
          <w:marLeft w:val="0"/>
          <w:marRight w:val="0"/>
          <w:marTop w:val="0"/>
          <w:marBottom w:val="0"/>
          <w:divBdr>
            <w:top w:val="none" w:sz="0" w:space="0" w:color="auto"/>
            <w:left w:val="none" w:sz="0" w:space="0" w:color="auto"/>
            <w:bottom w:val="none" w:sz="0" w:space="0" w:color="auto"/>
            <w:right w:val="none" w:sz="0" w:space="0" w:color="auto"/>
          </w:divBdr>
        </w:div>
        <w:div w:id="589319768">
          <w:marLeft w:val="0"/>
          <w:marRight w:val="0"/>
          <w:marTop w:val="0"/>
          <w:marBottom w:val="0"/>
          <w:divBdr>
            <w:top w:val="none" w:sz="0" w:space="0" w:color="auto"/>
            <w:left w:val="none" w:sz="0" w:space="0" w:color="auto"/>
            <w:bottom w:val="none" w:sz="0" w:space="0" w:color="auto"/>
            <w:right w:val="none" w:sz="0" w:space="0" w:color="auto"/>
          </w:divBdr>
        </w:div>
        <w:div w:id="781462766">
          <w:marLeft w:val="0"/>
          <w:marRight w:val="0"/>
          <w:marTop w:val="0"/>
          <w:marBottom w:val="0"/>
          <w:divBdr>
            <w:top w:val="none" w:sz="0" w:space="0" w:color="auto"/>
            <w:left w:val="none" w:sz="0" w:space="0" w:color="auto"/>
            <w:bottom w:val="none" w:sz="0" w:space="0" w:color="auto"/>
            <w:right w:val="none" w:sz="0" w:space="0" w:color="auto"/>
          </w:divBdr>
        </w:div>
        <w:div w:id="1168865609">
          <w:marLeft w:val="0"/>
          <w:marRight w:val="0"/>
          <w:marTop w:val="0"/>
          <w:marBottom w:val="0"/>
          <w:divBdr>
            <w:top w:val="none" w:sz="0" w:space="0" w:color="auto"/>
            <w:left w:val="none" w:sz="0" w:space="0" w:color="auto"/>
            <w:bottom w:val="none" w:sz="0" w:space="0" w:color="auto"/>
            <w:right w:val="none" w:sz="0" w:space="0" w:color="auto"/>
          </w:divBdr>
        </w:div>
        <w:div w:id="250354470">
          <w:marLeft w:val="0"/>
          <w:marRight w:val="0"/>
          <w:marTop w:val="0"/>
          <w:marBottom w:val="0"/>
          <w:divBdr>
            <w:top w:val="none" w:sz="0" w:space="0" w:color="auto"/>
            <w:left w:val="none" w:sz="0" w:space="0" w:color="auto"/>
            <w:bottom w:val="none" w:sz="0" w:space="0" w:color="auto"/>
            <w:right w:val="none" w:sz="0" w:space="0" w:color="auto"/>
          </w:divBdr>
        </w:div>
        <w:div w:id="306518429">
          <w:marLeft w:val="0"/>
          <w:marRight w:val="0"/>
          <w:marTop w:val="0"/>
          <w:marBottom w:val="0"/>
          <w:divBdr>
            <w:top w:val="none" w:sz="0" w:space="0" w:color="auto"/>
            <w:left w:val="none" w:sz="0" w:space="0" w:color="auto"/>
            <w:bottom w:val="none" w:sz="0" w:space="0" w:color="auto"/>
            <w:right w:val="none" w:sz="0" w:space="0" w:color="auto"/>
          </w:divBdr>
        </w:div>
        <w:div w:id="926306025">
          <w:marLeft w:val="0"/>
          <w:marRight w:val="0"/>
          <w:marTop w:val="0"/>
          <w:marBottom w:val="0"/>
          <w:divBdr>
            <w:top w:val="none" w:sz="0" w:space="0" w:color="auto"/>
            <w:left w:val="none" w:sz="0" w:space="0" w:color="auto"/>
            <w:bottom w:val="none" w:sz="0" w:space="0" w:color="auto"/>
            <w:right w:val="none" w:sz="0" w:space="0" w:color="auto"/>
          </w:divBdr>
        </w:div>
        <w:div w:id="1384208599">
          <w:marLeft w:val="0"/>
          <w:marRight w:val="0"/>
          <w:marTop w:val="0"/>
          <w:marBottom w:val="0"/>
          <w:divBdr>
            <w:top w:val="none" w:sz="0" w:space="0" w:color="auto"/>
            <w:left w:val="none" w:sz="0" w:space="0" w:color="auto"/>
            <w:bottom w:val="none" w:sz="0" w:space="0" w:color="auto"/>
            <w:right w:val="none" w:sz="0" w:space="0" w:color="auto"/>
          </w:divBdr>
        </w:div>
        <w:div w:id="1333877505">
          <w:marLeft w:val="0"/>
          <w:marRight w:val="0"/>
          <w:marTop w:val="0"/>
          <w:marBottom w:val="0"/>
          <w:divBdr>
            <w:top w:val="none" w:sz="0" w:space="0" w:color="auto"/>
            <w:left w:val="none" w:sz="0" w:space="0" w:color="auto"/>
            <w:bottom w:val="none" w:sz="0" w:space="0" w:color="auto"/>
            <w:right w:val="none" w:sz="0" w:space="0" w:color="auto"/>
          </w:divBdr>
        </w:div>
        <w:div w:id="1626807687">
          <w:marLeft w:val="0"/>
          <w:marRight w:val="0"/>
          <w:marTop w:val="0"/>
          <w:marBottom w:val="0"/>
          <w:divBdr>
            <w:top w:val="none" w:sz="0" w:space="0" w:color="auto"/>
            <w:left w:val="none" w:sz="0" w:space="0" w:color="auto"/>
            <w:bottom w:val="none" w:sz="0" w:space="0" w:color="auto"/>
            <w:right w:val="none" w:sz="0" w:space="0" w:color="auto"/>
          </w:divBdr>
        </w:div>
        <w:div w:id="1152941643">
          <w:marLeft w:val="0"/>
          <w:marRight w:val="0"/>
          <w:marTop w:val="0"/>
          <w:marBottom w:val="0"/>
          <w:divBdr>
            <w:top w:val="none" w:sz="0" w:space="0" w:color="auto"/>
            <w:left w:val="none" w:sz="0" w:space="0" w:color="auto"/>
            <w:bottom w:val="none" w:sz="0" w:space="0" w:color="auto"/>
            <w:right w:val="none" w:sz="0" w:space="0" w:color="auto"/>
          </w:divBdr>
        </w:div>
        <w:div w:id="592318923">
          <w:marLeft w:val="0"/>
          <w:marRight w:val="0"/>
          <w:marTop w:val="0"/>
          <w:marBottom w:val="0"/>
          <w:divBdr>
            <w:top w:val="none" w:sz="0" w:space="0" w:color="auto"/>
            <w:left w:val="none" w:sz="0" w:space="0" w:color="auto"/>
            <w:bottom w:val="none" w:sz="0" w:space="0" w:color="auto"/>
            <w:right w:val="none" w:sz="0" w:space="0" w:color="auto"/>
          </w:divBdr>
        </w:div>
        <w:div w:id="752705408">
          <w:marLeft w:val="0"/>
          <w:marRight w:val="0"/>
          <w:marTop w:val="0"/>
          <w:marBottom w:val="0"/>
          <w:divBdr>
            <w:top w:val="none" w:sz="0" w:space="0" w:color="auto"/>
            <w:left w:val="none" w:sz="0" w:space="0" w:color="auto"/>
            <w:bottom w:val="none" w:sz="0" w:space="0" w:color="auto"/>
            <w:right w:val="none" w:sz="0" w:space="0" w:color="auto"/>
          </w:divBdr>
        </w:div>
        <w:div w:id="1594783212">
          <w:marLeft w:val="0"/>
          <w:marRight w:val="0"/>
          <w:marTop w:val="0"/>
          <w:marBottom w:val="0"/>
          <w:divBdr>
            <w:top w:val="none" w:sz="0" w:space="0" w:color="auto"/>
            <w:left w:val="none" w:sz="0" w:space="0" w:color="auto"/>
            <w:bottom w:val="none" w:sz="0" w:space="0" w:color="auto"/>
            <w:right w:val="none" w:sz="0" w:space="0" w:color="auto"/>
          </w:divBdr>
        </w:div>
        <w:div w:id="296838637">
          <w:marLeft w:val="0"/>
          <w:marRight w:val="0"/>
          <w:marTop w:val="0"/>
          <w:marBottom w:val="0"/>
          <w:divBdr>
            <w:top w:val="none" w:sz="0" w:space="0" w:color="auto"/>
            <w:left w:val="none" w:sz="0" w:space="0" w:color="auto"/>
            <w:bottom w:val="none" w:sz="0" w:space="0" w:color="auto"/>
            <w:right w:val="none" w:sz="0" w:space="0" w:color="auto"/>
          </w:divBdr>
        </w:div>
        <w:div w:id="1400253851">
          <w:marLeft w:val="0"/>
          <w:marRight w:val="0"/>
          <w:marTop w:val="0"/>
          <w:marBottom w:val="0"/>
          <w:divBdr>
            <w:top w:val="none" w:sz="0" w:space="0" w:color="auto"/>
            <w:left w:val="none" w:sz="0" w:space="0" w:color="auto"/>
            <w:bottom w:val="none" w:sz="0" w:space="0" w:color="auto"/>
            <w:right w:val="none" w:sz="0" w:space="0" w:color="auto"/>
          </w:divBdr>
        </w:div>
        <w:div w:id="368147470">
          <w:marLeft w:val="0"/>
          <w:marRight w:val="0"/>
          <w:marTop w:val="0"/>
          <w:marBottom w:val="0"/>
          <w:divBdr>
            <w:top w:val="none" w:sz="0" w:space="0" w:color="auto"/>
            <w:left w:val="none" w:sz="0" w:space="0" w:color="auto"/>
            <w:bottom w:val="none" w:sz="0" w:space="0" w:color="auto"/>
            <w:right w:val="none" w:sz="0" w:space="0" w:color="auto"/>
          </w:divBdr>
        </w:div>
        <w:div w:id="1162548115">
          <w:marLeft w:val="0"/>
          <w:marRight w:val="0"/>
          <w:marTop w:val="0"/>
          <w:marBottom w:val="0"/>
          <w:divBdr>
            <w:top w:val="none" w:sz="0" w:space="0" w:color="auto"/>
            <w:left w:val="none" w:sz="0" w:space="0" w:color="auto"/>
            <w:bottom w:val="none" w:sz="0" w:space="0" w:color="auto"/>
            <w:right w:val="none" w:sz="0" w:space="0" w:color="auto"/>
          </w:divBdr>
        </w:div>
        <w:div w:id="173111428">
          <w:marLeft w:val="0"/>
          <w:marRight w:val="0"/>
          <w:marTop w:val="0"/>
          <w:marBottom w:val="0"/>
          <w:divBdr>
            <w:top w:val="none" w:sz="0" w:space="0" w:color="auto"/>
            <w:left w:val="none" w:sz="0" w:space="0" w:color="auto"/>
            <w:bottom w:val="none" w:sz="0" w:space="0" w:color="auto"/>
            <w:right w:val="none" w:sz="0" w:space="0" w:color="auto"/>
          </w:divBdr>
        </w:div>
        <w:div w:id="52199412">
          <w:marLeft w:val="0"/>
          <w:marRight w:val="0"/>
          <w:marTop w:val="0"/>
          <w:marBottom w:val="0"/>
          <w:divBdr>
            <w:top w:val="none" w:sz="0" w:space="0" w:color="auto"/>
            <w:left w:val="none" w:sz="0" w:space="0" w:color="auto"/>
            <w:bottom w:val="none" w:sz="0" w:space="0" w:color="auto"/>
            <w:right w:val="none" w:sz="0" w:space="0" w:color="auto"/>
          </w:divBdr>
        </w:div>
        <w:div w:id="1834952179">
          <w:marLeft w:val="0"/>
          <w:marRight w:val="0"/>
          <w:marTop w:val="0"/>
          <w:marBottom w:val="0"/>
          <w:divBdr>
            <w:top w:val="none" w:sz="0" w:space="0" w:color="auto"/>
            <w:left w:val="none" w:sz="0" w:space="0" w:color="auto"/>
            <w:bottom w:val="none" w:sz="0" w:space="0" w:color="auto"/>
            <w:right w:val="none" w:sz="0" w:space="0" w:color="auto"/>
          </w:divBdr>
        </w:div>
        <w:div w:id="1958683087">
          <w:marLeft w:val="0"/>
          <w:marRight w:val="0"/>
          <w:marTop w:val="0"/>
          <w:marBottom w:val="0"/>
          <w:divBdr>
            <w:top w:val="none" w:sz="0" w:space="0" w:color="auto"/>
            <w:left w:val="none" w:sz="0" w:space="0" w:color="auto"/>
            <w:bottom w:val="none" w:sz="0" w:space="0" w:color="auto"/>
            <w:right w:val="none" w:sz="0" w:space="0" w:color="auto"/>
          </w:divBdr>
        </w:div>
        <w:div w:id="78797919">
          <w:marLeft w:val="0"/>
          <w:marRight w:val="0"/>
          <w:marTop w:val="0"/>
          <w:marBottom w:val="0"/>
          <w:divBdr>
            <w:top w:val="none" w:sz="0" w:space="0" w:color="auto"/>
            <w:left w:val="none" w:sz="0" w:space="0" w:color="auto"/>
            <w:bottom w:val="none" w:sz="0" w:space="0" w:color="auto"/>
            <w:right w:val="none" w:sz="0" w:space="0" w:color="auto"/>
          </w:divBdr>
        </w:div>
        <w:div w:id="1294481505">
          <w:marLeft w:val="0"/>
          <w:marRight w:val="0"/>
          <w:marTop w:val="0"/>
          <w:marBottom w:val="0"/>
          <w:divBdr>
            <w:top w:val="none" w:sz="0" w:space="0" w:color="auto"/>
            <w:left w:val="none" w:sz="0" w:space="0" w:color="auto"/>
            <w:bottom w:val="none" w:sz="0" w:space="0" w:color="auto"/>
            <w:right w:val="none" w:sz="0" w:space="0" w:color="auto"/>
          </w:divBdr>
        </w:div>
        <w:div w:id="13579647">
          <w:marLeft w:val="0"/>
          <w:marRight w:val="0"/>
          <w:marTop w:val="0"/>
          <w:marBottom w:val="0"/>
          <w:divBdr>
            <w:top w:val="none" w:sz="0" w:space="0" w:color="auto"/>
            <w:left w:val="none" w:sz="0" w:space="0" w:color="auto"/>
            <w:bottom w:val="none" w:sz="0" w:space="0" w:color="auto"/>
            <w:right w:val="none" w:sz="0" w:space="0" w:color="auto"/>
          </w:divBdr>
        </w:div>
        <w:div w:id="1475175521">
          <w:marLeft w:val="0"/>
          <w:marRight w:val="0"/>
          <w:marTop w:val="0"/>
          <w:marBottom w:val="0"/>
          <w:divBdr>
            <w:top w:val="none" w:sz="0" w:space="0" w:color="auto"/>
            <w:left w:val="none" w:sz="0" w:space="0" w:color="auto"/>
            <w:bottom w:val="none" w:sz="0" w:space="0" w:color="auto"/>
            <w:right w:val="none" w:sz="0" w:space="0" w:color="auto"/>
          </w:divBdr>
        </w:div>
        <w:div w:id="132525547">
          <w:marLeft w:val="0"/>
          <w:marRight w:val="0"/>
          <w:marTop w:val="0"/>
          <w:marBottom w:val="0"/>
          <w:divBdr>
            <w:top w:val="none" w:sz="0" w:space="0" w:color="auto"/>
            <w:left w:val="none" w:sz="0" w:space="0" w:color="auto"/>
            <w:bottom w:val="none" w:sz="0" w:space="0" w:color="auto"/>
            <w:right w:val="none" w:sz="0" w:space="0" w:color="auto"/>
          </w:divBdr>
        </w:div>
        <w:div w:id="520433092">
          <w:marLeft w:val="0"/>
          <w:marRight w:val="0"/>
          <w:marTop w:val="0"/>
          <w:marBottom w:val="0"/>
          <w:divBdr>
            <w:top w:val="none" w:sz="0" w:space="0" w:color="auto"/>
            <w:left w:val="none" w:sz="0" w:space="0" w:color="auto"/>
            <w:bottom w:val="none" w:sz="0" w:space="0" w:color="auto"/>
            <w:right w:val="none" w:sz="0" w:space="0" w:color="auto"/>
          </w:divBdr>
        </w:div>
        <w:div w:id="1112094824">
          <w:marLeft w:val="0"/>
          <w:marRight w:val="0"/>
          <w:marTop w:val="0"/>
          <w:marBottom w:val="0"/>
          <w:divBdr>
            <w:top w:val="none" w:sz="0" w:space="0" w:color="auto"/>
            <w:left w:val="none" w:sz="0" w:space="0" w:color="auto"/>
            <w:bottom w:val="none" w:sz="0" w:space="0" w:color="auto"/>
            <w:right w:val="none" w:sz="0" w:space="0" w:color="auto"/>
          </w:divBdr>
        </w:div>
        <w:div w:id="421293278">
          <w:marLeft w:val="0"/>
          <w:marRight w:val="0"/>
          <w:marTop w:val="0"/>
          <w:marBottom w:val="0"/>
          <w:divBdr>
            <w:top w:val="none" w:sz="0" w:space="0" w:color="auto"/>
            <w:left w:val="none" w:sz="0" w:space="0" w:color="auto"/>
            <w:bottom w:val="none" w:sz="0" w:space="0" w:color="auto"/>
            <w:right w:val="none" w:sz="0" w:space="0" w:color="auto"/>
          </w:divBdr>
        </w:div>
        <w:div w:id="488207585">
          <w:marLeft w:val="0"/>
          <w:marRight w:val="0"/>
          <w:marTop w:val="0"/>
          <w:marBottom w:val="0"/>
          <w:divBdr>
            <w:top w:val="none" w:sz="0" w:space="0" w:color="auto"/>
            <w:left w:val="none" w:sz="0" w:space="0" w:color="auto"/>
            <w:bottom w:val="none" w:sz="0" w:space="0" w:color="auto"/>
            <w:right w:val="none" w:sz="0" w:space="0" w:color="auto"/>
          </w:divBdr>
        </w:div>
        <w:div w:id="349382284">
          <w:marLeft w:val="0"/>
          <w:marRight w:val="0"/>
          <w:marTop w:val="0"/>
          <w:marBottom w:val="0"/>
          <w:divBdr>
            <w:top w:val="none" w:sz="0" w:space="0" w:color="auto"/>
            <w:left w:val="none" w:sz="0" w:space="0" w:color="auto"/>
            <w:bottom w:val="none" w:sz="0" w:space="0" w:color="auto"/>
            <w:right w:val="none" w:sz="0" w:space="0" w:color="auto"/>
          </w:divBdr>
        </w:div>
        <w:div w:id="1819573049">
          <w:marLeft w:val="0"/>
          <w:marRight w:val="0"/>
          <w:marTop w:val="0"/>
          <w:marBottom w:val="0"/>
          <w:divBdr>
            <w:top w:val="none" w:sz="0" w:space="0" w:color="auto"/>
            <w:left w:val="none" w:sz="0" w:space="0" w:color="auto"/>
            <w:bottom w:val="none" w:sz="0" w:space="0" w:color="auto"/>
            <w:right w:val="none" w:sz="0" w:space="0" w:color="auto"/>
          </w:divBdr>
        </w:div>
        <w:div w:id="1431782270">
          <w:marLeft w:val="0"/>
          <w:marRight w:val="0"/>
          <w:marTop w:val="0"/>
          <w:marBottom w:val="0"/>
          <w:divBdr>
            <w:top w:val="none" w:sz="0" w:space="0" w:color="auto"/>
            <w:left w:val="none" w:sz="0" w:space="0" w:color="auto"/>
            <w:bottom w:val="none" w:sz="0" w:space="0" w:color="auto"/>
            <w:right w:val="none" w:sz="0" w:space="0" w:color="auto"/>
          </w:divBdr>
        </w:div>
        <w:div w:id="1668677720">
          <w:marLeft w:val="0"/>
          <w:marRight w:val="0"/>
          <w:marTop w:val="0"/>
          <w:marBottom w:val="0"/>
          <w:divBdr>
            <w:top w:val="none" w:sz="0" w:space="0" w:color="auto"/>
            <w:left w:val="none" w:sz="0" w:space="0" w:color="auto"/>
            <w:bottom w:val="none" w:sz="0" w:space="0" w:color="auto"/>
            <w:right w:val="none" w:sz="0" w:space="0" w:color="auto"/>
          </w:divBdr>
        </w:div>
        <w:div w:id="920791960">
          <w:marLeft w:val="0"/>
          <w:marRight w:val="0"/>
          <w:marTop w:val="0"/>
          <w:marBottom w:val="0"/>
          <w:divBdr>
            <w:top w:val="none" w:sz="0" w:space="0" w:color="auto"/>
            <w:left w:val="none" w:sz="0" w:space="0" w:color="auto"/>
            <w:bottom w:val="none" w:sz="0" w:space="0" w:color="auto"/>
            <w:right w:val="none" w:sz="0" w:space="0" w:color="auto"/>
          </w:divBdr>
        </w:div>
        <w:div w:id="2055500280">
          <w:marLeft w:val="0"/>
          <w:marRight w:val="0"/>
          <w:marTop w:val="0"/>
          <w:marBottom w:val="0"/>
          <w:divBdr>
            <w:top w:val="none" w:sz="0" w:space="0" w:color="auto"/>
            <w:left w:val="none" w:sz="0" w:space="0" w:color="auto"/>
            <w:bottom w:val="none" w:sz="0" w:space="0" w:color="auto"/>
            <w:right w:val="none" w:sz="0" w:space="0" w:color="auto"/>
          </w:divBdr>
        </w:div>
        <w:div w:id="1693997239">
          <w:marLeft w:val="0"/>
          <w:marRight w:val="0"/>
          <w:marTop w:val="0"/>
          <w:marBottom w:val="0"/>
          <w:divBdr>
            <w:top w:val="none" w:sz="0" w:space="0" w:color="auto"/>
            <w:left w:val="none" w:sz="0" w:space="0" w:color="auto"/>
            <w:bottom w:val="none" w:sz="0" w:space="0" w:color="auto"/>
            <w:right w:val="none" w:sz="0" w:space="0" w:color="auto"/>
          </w:divBdr>
        </w:div>
      </w:divsChild>
    </w:div>
    <w:div w:id="195775008">
      <w:bodyDiv w:val="1"/>
      <w:marLeft w:val="0"/>
      <w:marRight w:val="0"/>
      <w:marTop w:val="0"/>
      <w:marBottom w:val="0"/>
      <w:divBdr>
        <w:top w:val="none" w:sz="0" w:space="0" w:color="auto"/>
        <w:left w:val="none" w:sz="0" w:space="0" w:color="auto"/>
        <w:bottom w:val="none" w:sz="0" w:space="0" w:color="auto"/>
        <w:right w:val="none" w:sz="0" w:space="0" w:color="auto"/>
      </w:divBdr>
    </w:div>
    <w:div w:id="249386025">
      <w:bodyDiv w:val="1"/>
      <w:marLeft w:val="0"/>
      <w:marRight w:val="0"/>
      <w:marTop w:val="0"/>
      <w:marBottom w:val="0"/>
      <w:divBdr>
        <w:top w:val="none" w:sz="0" w:space="0" w:color="auto"/>
        <w:left w:val="none" w:sz="0" w:space="0" w:color="auto"/>
        <w:bottom w:val="none" w:sz="0" w:space="0" w:color="auto"/>
        <w:right w:val="none" w:sz="0" w:space="0" w:color="auto"/>
      </w:divBdr>
    </w:div>
    <w:div w:id="276303667">
      <w:bodyDiv w:val="1"/>
      <w:marLeft w:val="0"/>
      <w:marRight w:val="0"/>
      <w:marTop w:val="0"/>
      <w:marBottom w:val="0"/>
      <w:divBdr>
        <w:top w:val="none" w:sz="0" w:space="0" w:color="auto"/>
        <w:left w:val="none" w:sz="0" w:space="0" w:color="auto"/>
        <w:bottom w:val="none" w:sz="0" w:space="0" w:color="auto"/>
        <w:right w:val="none" w:sz="0" w:space="0" w:color="auto"/>
      </w:divBdr>
    </w:div>
    <w:div w:id="498158039">
      <w:bodyDiv w:val="1"/>
      <w:marLeft w:val="0"/>
      <w:marRight w:val="0"/>
      <w:marTop w:val="0"/>
      <w:marBottom w:val="0"/>
      <w:divBdr>
        <w:top w:val="none" w:sz="0" w:space="0" w:color="auto"/>
        <w:left w:val="none" w:sz="0" w:space="0" w:color="auto"/>
        <w:bottom w:val="none" w:sz="0" w:space="0" w:color="auto"/>
        <w:right w:val="none" w:sz="0" w:space="0" w:color="auto"/>
      </w:divBdr>
    </w:div>
    <w:div w:id="583760185">
      <w:bodyDiv w:val="1"/>
      <w:marLeft w:val="0"/>
      <w:marRight w:val="0"/>
      <w:marTop w:val="0"/>
      <w:marBottom w:val="0"/>
      <w:divBdr>
        <w:top w:val="none" w:sz="0" w:space="0" w:color="auto"/>
        <w:left w:val="none" w:sz="0" w:space="0" w:color="auto"/>
        <w:bottom w:val="none" w:sz="0" w:space="0" w:color="auto"/>
        <w:right w:val="none" w:sz="0" w:space="0" w:color="auto"/>
      </w:divBdr>
    </w:div>
    <w:div w:id="688606481">
      <w:bodyDiv w:val="1"/>
      <w:marLeft w:val="0"/>
      <w:marRight w:val="0"/>
      <w:marTop w:val="0"/>
      <w:marBottom w:val="0"/>
      <w:divBdr>
        <w:top w:val="none" w:sz="0" w:space="0" w:color="auto"/>
        <w:left w:val="none" w:sz="0" w:space="0" w:color="auto"/>
        <w:bottom w:val="none" w:sz="0" w:space="0" w:color="auto"/>
        <w:right w:val="none" w:sz="0" w:space="0" w:color="auto"/>
      </w:divBdr>
    </w:div>
    <w:div w:id="816727719">
      <w:bodyDiv w:val="1"/>
      <w:marLeft w:val="0"/>
      <w:marRight w:val="0"/>
      <w:marTop w:val="0"/>
      <w:marBottom w:val="0"/>
      <w:divBdr>
        <w:top w:val="none" w:sz="0" w:space="0" w:color="auto"/>
        <w:left w:val="none" w:sz="0" w:space="0" w:color="auto"/>
        <w:bottom w:val="none" w:sz="0" w:space="0" w:color="auto"/>
        <w:right w:val="none" w:sz="0" w:space="0" w:color="auto"/>
      </w:divBdr>
    </w:div>
    <w:div w:id="828712793">
      <w:bodyDiv w:val="1"/>
      <w:marLeft w:val="0"/>
      <w:marRight w:val="0"/>
      <w:marTop w:val="0"/>
      <w:marBottom w:val="0"/>
      <w:divBdr>
        <w:top w:val="none" w:sz="0" w:space="0" w:color="auto"/>
        <w:left w:val="none" w:sz="0" w:space="0" w:color="auto"/>
        <w:bottom w:val="none" w:sz="0" w:space="0" w:color="auto"/>
        <w:right w:val="none" w:sz="0" w:space="0" w:color="auto"/>
      </w:divBdr>
    </w:div>
    <w:div w:id="886648548">
      <w:bodyDiv w:val="1"/>
      <w:marLeft w:val="0"/>
      <w:marRight w:val="0"/>
      <w:marTop w:val="0"/>
      <w:marBottom w:val="0"/>
      <w:divBdr>
        <w:top w:val="none" w:sz="0" w:space="0" w:color="auto"/>
        <w:left w:val="none" w:sz="0" w:space="0" w:color="auto"/>
        <w:bottom w:val="none" w:sz="0" w:space="0" w:color="auto"/>
        <w:right w:val="none" w:sz="0" w:space="0" w:color="auto"/>
      </w:divBdr>
    </w:div>
    <w:div w:id="934631661">
      <w:bodyDiv w:val="1"/>
      <w:marLeft w:val="0"/>
      <w:marRight w:val="0"/>
      <w:marTop w:val="0"/>
      <w:marBottom w:val="0"/>
      <w:divBdr>
        <w:top w:val="none" w:sz="0" w:space="0" w:color="auto"/>
        <w:left w:val="none" w:sz="0" w:space="0" w:color="auto"/>
        <w:bottom w:val="none" w:sz="0" w:space="0" w:color="auto"/>
        <w:right w:val="none" w:sz="0" w:space="0" w:color="auto"/>
      </w:divBdr>
      <w:divsChild>
        <w:div w:id="997273431">
          <w:marLeft w:val="0"/>
          <w:marRight w:val="0"/>
          <w:marTop w:val="0"/>
          <w:marBottom w:val="0"/>
          <w:divBdr>
            <w:top w:val="none" w:sz="0" w:space="0" w:color="auto"/>
            <w:left w:val="none" w:sz="0" w:space="0" w:color="auto"/>
            <w:bottom w:val="none" w:sz="0" w:space="0" w:color="auto"/>
            <w:right w:val="none" w:sz="0" w:space="0" w:color="auto"/>
          </w:divBdr>
          <w:divsChild>
            <w:div w:id="1559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496">
      <w:bodyDiv w:val="1"/>
      <w:marLeft w:val="0"/>
      <w:marRight w:val="0"/>
      <w:marTop w:val="0"/>
      <w:marBottom w:val="0"/>
      <w:divBdr>
        <w:top w:val="none" w:sz="0" w:space="0" w:color="auto"/>
        <w:left w:val="none" w:sz="0" w:space="0" w:color="auto"/>
        <w:bottom w:val="none" w:sz="0" w:space="0" w:color="auto"/>
        <w:right w:val="none" w:sz="0" w:space="0" w:color="auto"/>
      </w:divBdr>
    </w:div>
    <w:div w:id="1022558686">
      <w:bodyDiv w:val="1"/>
      <w:marLeft w:val="0"/>
      <w:marRight w:val="0"/>
      <w:marTop w:val="0"/>
      <w:marBottom w:val="0"/>
      <w:divBdr>
        <w:top w:val="none" w:sz="0" w:space="0" w:color="auto"/>
        <w:left w:val="none" w:sz="0" w:space="0" w:color="auto"/>
        <w:bottom w:val="none" w:sz="0" w:space="0" w:color="auto"/>
        <w:right w:val="none" w:sz="0" w:space="0" w:color="auto"/>
      </w:divBdr>
    </w:div>
    <w:div w:id="1084841276">
      <w:bodyDiv w:val="1"/>
      <w:marLeft w:val="0"/>
      <w:marRight w:val="0"/>
      <w:marTop w:val="0"/>
      <w:marBottom w:val="0"/>
      <w:divBdr>
        <w:top w:val="none" w:sz="0" w:space="0" w:color="auto"/>
        <w:left w:val="none" w:sz="0" w:space="0" w:color="auto"/>
        <w:bottom w:val="none" w:sz="0" w:space="0" w:color="auto"/>
        <w:right w:val="none" w:sz="0" w:space="0" w:color="auto"/>
      </w:divBdr>
    </w:div>
    <w:div w:id="1308164156">
      <w:bodyDiv w:val="1"/>
      <w:marLeft w:val="0"/>
      <w:marRight w:val="0"/>
      <w:marTop w:val="0"/>
      <w:marBottom w:val="0"/>
      <w:divBdr>
        <w:top w:val="none" w:sz="0" w:space="0" w:color="auto"/>
        <w:left w:val="none" w:sz="0" w:space="0" w:color="auto"/>
        <w:bottom w:val="none" w:sz="0" w:space="0" w:color="auto"/>
        <w:right w:val="none" w:sz="0" w:space="0" w:color="auto"/>
      </w:divBdr>
      <w:divsChild>
        <w:div w:id="360474416">
          <w:marLeft w:val="0"/>
          <w:marRight w:val="0"/>
          <w:marTop w:val="0"/>
          <w:marBottom w:val="0"/>
          <w:divBdr>
            <w:top w:val="none" w:sz="0" w:space="0" w:color="auto"/>
            <w:left w:val="none" w:sz="0" w:space="0" w:color="auto"/>
            <w:bottom w:val="none" w:sz="0" w:space="0" w:color="auto"/>
            <w:right w:val="none" w:sz="0" w:space="0" w:color="auto"/>
          </w:divBdr>
          <w:divsChild>
            <w:div w:id="590048061">
              <w:marLeft w:val="0"/>
              <w:marRight w:val="0"/>
              <w:marTop w:val="0"/>
              <w:marBottom w:val="0"/>
              <w:divBdr>
                <w:top w:val="none" w:sz="0" w:space="0" w:color="auto"/>
                <w:left w:val="none" w:sz="0" w:space="0" w:color="auto"/>
                <w:bottom w:val="none" w:sz="0" w:space="0" w:color="auto"/>
                <w:right w:val="none" w:sz="0" w:space="0" w:color="auto"/>
              </w:divBdr>
            </w:div>
            <w:div w:id="619994995">
              <w:marLeft w:val="0"/>
              <w:marRight w:val="0"/>
              <w:marTop w:val="0"/>
              <w:marBottom w:val="0"/>
              <w:divBdr>
                <w:top w:val="none" w:sz="0" w:space="0" w:color="auto"/>
                <w:left w:val="none" w:sz="0" w:space="0" w:color="auto"/>
                <w:bottom w:val="none" w:sz="0" w:space="0" w:color="auto"/>
                <w:right w:val="none" w:sz="0" w:space="0" w:color="auto"/>
              </w:divBdr>
            </w:div>
            <w:div w:id="1742828303">
              <w:marLeft w:val="0"/>
              <w:marRight w:val="0"/>
              <w:marTop w:val="0"/>
              <w:marBottom w:val="0"/>
              <w:divBdr>
                <w:top w:val="none" w:sz="0" w:space="0" w:color="auto"/>
                <w:left w:val="none" w:sz="0" w:space="0" w:color="auto"/>
                <w:bottom w:val="none" w:sz="0" w:space="0" w:color="auto"/>
                <w:right w:val="none" w:sz="0" w:space="0" w:color="auto"/>
              </w:divBdr>
            </w:div>
            <w:div w:id="681779038">
              <w:marLeft w:val="0"/>
              <w:marRight w:val="0"/>
              <w:marTop w:val="0"/>
              <w:marBottom w:val="0"/>
              <w:divBdr>
                <w:top w:val="none" w:sz="0" w:space="0" w:color="auto"/>
                <w:left w:val="none" w:sz="0" w:space="0" w:color="auto"/>
                <w:bottom w:val="none" w:sz="0" w:space="0" w:color="auto"/>
                <w:right w:val="none" w:sz="0" w:space="0" w:color="auto"/>
              </w:divBdr>
            </w:div>
            <w:div w:id="1734235504">
              <w:marLeft w:val="0"/>
              <w:marRight w:val="0"/>
              <w:marTop w:val="0"/>
              <w:marBottom w:val="0"/>
              <w:divBdr>
                <w:top w:val="none" w:sz="0" w:space="0" w:color="auto"/>
                <w:left w:val="none" w:sz="0" w:space="0" w:color="auto"/>
                <w:bottom w:val="none" w:sz="0" w:space="0" w:color="auto"/>
                <w:right w:val="none" w:sz="0" w:space="0" w:color="auto"/>
              </w:divBdr>
            </w:div>
            <w:div w:id="1511797918">
              <w:marLeft w:val="0"/>
              <w:marRight w:val="0"/>
              <w:marTop w:val="0"/>
              <w:marBottom w:val="0"/>
              <w:divBdr>
                <w:top w:val="none" w:sz="0" w:space="0" w:color="auto"/>
                <w:left w:val="none" w:sz="0" w:space="0" w:color="auto"/>
                <w:bottom w:val="none" w:sz="0" w:space="0" w:color="auto"/>
                <w:right w:val="none" w:sz="0" w:space="0" w:color="auto"/>
              </w:divBdr>
            </w:div>
            <w:div w:id="530268428">
              <w:marLeft w:val="0"/>
              <w:marRight w:val="0"/>
              <w:marTop w:val="0"/>
              <w:marBottom w:val="0"/>
              <w:divBdr>
                <w:top w:val="none" w:sz="0" w:space="0" w:color="auto"/>
                <w:left w:val="none" w:sz="0" w:space="0" w:color="auto"/>
                <w:bottom w:val="none" w:sz="0" w:space="0" w:color="auto"/>
                <w:right w:val="none" w:sz="0" w:space="0" w:color="auto"/>
              </w:divBdr>
            </w:div>
            <w:div w:id="61031157">
              <w:marLeft w:val="0"/>
              <w:marRight w:val="0"/>
              <w:marTop w:val="0"/>
              <w:marBottom w:val="0"/>
              <w:divBdr>
                <w:top w:val="none" w:sz="0" w:space="0" w:color="auto"/>
                <w:left w:val="none" w:sz="0" w:space="0" w:color="auto"/>
                <w:bottom w:val="none" w:sz="0" w:space="0" w:color="auto"/>
                <w:right w:val="none" w:sz="0" w:space="0" w:color="auto"/>
              </w:divBdr>
            </w:div>
            <w:div w:id="1037314316">
              <w:marLeft w:val="0"/>
              <w:marRight w:val="0"/>
              <w:marTop w:val="0"/>
              <w:marBottom w:val="0"/>
              <w:divBdr>
                <w:top w:val="none" w:sz="0" w:space="0" w:color="auto"/>
                <w:left w:val="none" w:sz="0" w:space="0" w:color="auto"/>
                <w:bottom w:val="none" w:sz="0" w:space="0" w:color="auto"/>
                <w:right w:val="none" w:sz="0" w:space="0" w:color="auto"/>
              </w:divBdr>
            </w:div>
            <w:div w:id="1200819794">
              <w:marLeft w:val="0"/>
              <w:marRight w:val="0"/>
              <w:marTop w:val="0"/>
              <w:marBottom w:val="0"/>
              <w:divBdr>
                <w:top w:val="none" w:sz="0" w:space="0" w:color="auto"/>
                <w:left w:val="none" w:sz="0" w:space="0" w:color="auto"/>
                <w:bottom w:val="none" w:sz="0" w:space="0" w:color="auto"/>
                <w:right w:val="none" w:sz="0" w:space="0" w:color="auto"/>
              </w:divBdr>
            </w:div>
            <w:div w:id="1604872755">
              <w:marLeft w:val="0"/>
              <w:marRight w:val="0"/>
              <w:marTop w:val="0"/>
              <w:marBottom w:val="0"/>
              <w:divBdr>
                <w:top w:val="none" w:sz="0" w:space="0" w:color="auto"/>
                <w:left w:val="none" w:sz="0" w:space="0" w:color="auto"/>
                <w:bottom w:val="none" w:sz="0" w:space="0" w:color="auto"/>
                <w:right w:val="none" w:sz="0" w:space="0" w:color="auto"/>
              </w:divBdr>
            </w:div>
            <w:div w:id="1447197814">
              <w:marLeft w:val="0"/>
              <w:marRight w:val="0"/>
              <w:marTop w:val="0"/>
              <w:marBottom w:val="0"/>
              <w:divBdr>
                <w:top w:val="none" w:sz="0" w:space="0" w:color="auto"/>
                <w:left w:val="none" w:sz="0" w:space="0" w:color="auto"/>
                <w:bottom w:val="none" w:sz="0" w:space="0" w:color="auto"/>
                <w:right w:val="none" w:sz="0" w:space="0" w:color="auto"/>
              </w:divBdr>
            </w:div>
            <w:div w:id="1579628564">
              <w:marLeft w:val="0"/>
              <w:marRight w:val="0"/>
              <w:marTop w:val="0"/>
              <w:marBottom w:val="0"/>
              <w:divBdr>
                <w:top w:val="none" w:sz="0" w:space="0" w:color="auto"/>
                <w:left w:val="none" w:sz="0" w:space="0" w:color="auto"/>
                <w:bottom w:val="none" w:sz="0" w:space="0" w:color="auto"/>
                <w:right w:val="none" w:sz="0" w:space="0" w:color="auto"/>
              </w:divBdr>
            </w:div>
            <w:div w:id="1565146108">
              <w:marLeft w:val="0"/>
              <w:marRight w:val="0"/>
              <w:marTop w:val="0"/>
              <w:marBottom w:val="0"/>
              <w:divBdr>
                <w:top w:val="none" w:sz="0" w:space="0" w:color="auto"/>
                <w:left w:val="none" w:sz="0" w:space="0" w:color="auto"/>
                <w:bottom w:val="none" w:sz="0" w:space="0" w:color="auto"/>
                <w:right w:val="none" w:sz="0" w:space="0" w:color="auto"/>
              </w:divBdr>
            </w:div>
            <w:div w:id="1201435175">
              <w:marLeft w:val="0"/>
              <w:marRight w:val="0"/>
              <w:marTop w:val="0"/>
              <w:marBottom w:val="0"/>
              <w:divBdr>
                <w:top w:val="none" w:sz="0" w:space="0" w:color="auto"/>
                <w:left w:val="none" w:sz="0" w:space="0" w:color="auto"/>
                <w:bottom w:val="none" w:sz="0" w:space="0" w:color="auto"/>
                <w:right w:val="none" w:sz="0" w:space="0" w:color="auto"/>
              </w:divBdr>
            </w:div>
            <w:div w:id="1875845060">
              <w:marLeft w:val="0"/>
              <w:marRight w:val="0"/>
              <w:marTop w:val="0"/>
              <w:marBottom w:val="0"/>
              <w:divBdr>
                <w:top w:val="none" w:sz="0" w:space="0" w:color="auto"/>
                <w:left w:val="none" w:sz="0" w:space="0" w:color="auto"/>
                <w:bottom w:val="none" w:sz="0" w:space="0" w:color="auto"/>
                <w:right w:val="none" w:sz="0" w:space="0" w:color="auto"/>
              </w:divBdr>
            </w:div>
            <w:div w:id="1171723627">
              <w:marLeft w:val="0"/>
              <w:marRight w:val="0"/>
              <w:marTop w:val="0"/>
              <w:marBottom w:val="0"/>
              <w:divBdr>
                <w:top w:val="none" w:sz="0" w:space="0" w:color="auto"/>
                <w:left w:val="none" w:sz="0" w:space="0" w:color="auto"/>
                <w:bottom w:val="none" w:sz="0" w:space="0" w:color="auto"/>
                <w:right w:val="none" w:sz="0" w:space="0" w:color="auto"/>
              </w:divBdr>
            </w:div>
            <w:div w:id="936719178">
              <w:marLeft w:val="0"/>
              <w:marRight w:val="0"/>
              <w:marTop w:val="0"/>
              <w:marBottom w:val="0"/>
              <w:divBdr>
                <w:top w:val="none" w:sz="0" w:space="0" w:color="auto"/>
                <w:left w:val="none" w:sz="0" w:space="0" w:color="auto"/>
                <w:bottom w:val="none" w:sz="0" w:space="0" w:color="auto"/>
                <w:right w:val="none" w:sz="0" w:space="0" w:color="auto"/>
              </w:divBdr>
            </w:div>
            <w:div w:id="910114123">
              <w:marLeft w:val="0"/>
              <w:marRight w:val="0"/>
              <w:marTop w:val="0"/>
              <w:marBottom w:val="0"/>
              <w:divBdr>
                <w:top w:val="none" w:sz="0" w:space="0" w:color="auto"/>
                <w:left w:val="none" w:sz="0" w:space="0" w:color="auto"/>
                <w:bottom w:val="none" w:sz="0" w:space="0" w:color="auto"/>
                <w:right w:val="none" w:sz="0" w:space="0" w:color="auto"/>
              </w:divBdr>
            </w:div>
            <w:div w:id="1993371033">
              <w:marLeft w:val="0"/>
              <w:marRight w:val="0"/>
              <w:marTop w:val="0"/>
              <w:marBottom w:val="0"/>
              <w:divBdr>
                <w:top w:val="none" w:sz="0" w:space="0" w:color="auto"/>
                <w:left w:val="none" w:sz="0" w:space="0" w:color="auto"/>
                <w:bottom w:val="none" w:sz="0" w:space="0" w:color="auto"/>
                <w:right w:val="none" w:sz="0" w:space="0" w:color="auto"/>
              </w:divBdr>
            </w:div>
            <w:div w:id="661200449">
              <w:marLeft w:val="0"/>
              <w:marRight w:val="0"/>
              <w:marTop w:val="0"/>
              <w:marBottom w:val="0"/>
              <w:divBdr>
                <w:top w:val="none" w:sz="0" w:space="0" w:color="auto"/>
                <w:left w:val="none" w:sz="0" w:space="0" w:color="auto"/>
                <w:bottom w:val="none" w:sz="0" w:space="0" w:color="auto"/>
                <w:right w:val="none" w:sz="0" w:space="0" w:color="auto"/>
              </w:divBdr>
            </w:div>
            <w:div w:id="796262969">
              <w:marLeft w:val="0"/>
              <w:marRight w:val="0"/>
              <w:marTop w:val="0"/>
              <w:marBottom w:val="0"/>
              <w:divBdr>
                <w:top w:val="none" w:sz="0" w:space="0" w:color="auto"/>
                <w:left w:val="none" w:sz="0" w:space="0" w:color="auto"/>
                <w:bottom w:val="none" w:sz="0" w:space="0" w:color="auto"/>
                <w:right w:val="none" w:sz="0" w:space="0" w:color="auto"/>
              </w:divBdr>
            </w:div>
            <w:div w:id="1370494868">
              <w:marLeft w:val="0"/>
              <w:marRight w:val="0"/>
              <w:marTop w:val="0"/>
              <w:marBottom w:val="0"/>
              <w:divBdr>
                <w:top w:val="none" w:sz="0" w:space="0" w:color="auto"/>
                <w:left w:val="none" w:sz="0" w:space="0" w:color="auto"/>
                <w:bottom w:val="none" w:sz="0" w:space="0" w:color="auto"/>
                <w:right w:val="none" w:sz="0" w:space="0" w:color="auto"/>
              </w:divBdr>
            </w:div>
            <w:div w:id="2031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4957">
      <w:bodyDiv w:val="1"/>
      <w:marLeft w:val="0"/>
      <w:marRight w:val="0"/>
      <w:marTop w:val="0"/>
      <w:marBottom w:val="0"/>
      <w:divBdr>
        <w:top w:val="none" w:sz="0" w:space="0" w:color="auto"/>
        <w:left w:val="none" w:sz="0" w:space="0" w:color="auto"/>
        <w:bottom w:val="none" w:sz="0" w:space="0" w:color="auto"/>
        <w:right w:val="none" w:sz="0" w:space="0" w:color="auto"/>
      </w:divBdr>
    </w:div>
    <w:div w:id="1409107621">
      <w:bodyDiv w:val="1"/>
      <w:marLeft w:val="0"/>
      <w:marRight w:val="0"/>
      <w:marTop w:val="0"/>
      <w:marBottom w:val="0"/>
      <w:divBdr>
        <w:top w:val="none" w:sz="0" w:space="0" w:color="auto"/>
        <w:left w:val="none" w:sz="0" w:space="0" w:color="auto"/>
        <w:bottom w:val="none" w:sz="0" w:space="0" w:color="auto"/>
        <w:right w:val="none" w:sz="0" w:space="0" w:color="auto"/>
      </w:divBdr>
    </w:div>
    <w:div w:id="1756432813">
      <w:bodyDiv w:val="1"/>
      <w:marLeft w:val="0"/>
      <w:marRight w:val="0"/>
      <w:marTop w:val="0"/>
      <w:marBottom w:val="0"/>
      <w:divBdr>
        <w:top w:val="none" w:sz="0" w:space="0" w:color="auto"/>
        <w:left w:val="none" w:sz="0" w:space="0" w:color="auto"/>
        <w:bottom w:val="none" w:sz="0" w:space="0" w:color="auto"/>
        <w:right w:val="none" w:sz="0" w:space="0" w:color="auto"/>
      </w:divBdr>
      <w:divsChild>
        <w:div w:id="720443093">
          <w:marLeft w:val="0"/>
          <w:marRight w:val="0"/>
          <w:marTop w:val="0"/>
          <w:marBottom w:val="0"/>
          <w:divBdr>
            <w:top w:val="none" w:sz="0" w:space="0" w:color="auto"/>
            <w:left w:val="none" w:sz="0" w:space="0" w:color="auto"/>
            <w:bottom w:val="none" w:sz="0" w:space="0" w:color="auto"/>
            <w:right w:val="none" w:sz="0" w:space="0" w:color="auto"/>
          </w:divBdr>
          <w:divsChild>
            <w:div w:id="3426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573">
      <w:bodyDiv w:val="1"/>
      <w:marLeft w:val="0"/>
      <w:marRight w:val="0"/>
      <w:marTop w:val="0"/>
      <w:marBottom w:val="0"/>
      <w:divBdr>
        <w:top w:val="none" w:sz="0" w:space="0" w:color="auto"/>
        <w:left w:val="none" w:sz="0" w:space="0" w:color="auto"/>
        <w:bottom w:val="none" w:sz="0" w:space="0" w:color="auto"/>
        <w:right w:val="none" w:sz="0" w:space="0" w:color="auto"/>
      </w:divBdr>
    </w:div>
    <w:div w:id="18393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BD1AF-5CEB-4896-AA8A-3DBC6577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10332</Words>
  <Characters>58898</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LS Ma</cp:lastModifiedBy>
  <cp:revision>2</cp:revision>
  <cp:lastPrinted>2013-07-02T18:18:00Z</cp:lastPrinted>
  <dcterms:created xsi:type="dcterms:W3CDTF">2013-09-16T06:15:00Z</dcterms:created>
  <dcterms:modified xsi:type="dcterms:W3CDTF">2013-09-16T06:15:00Z</dcterms:modified>
</cp:coreProperties>
</file>